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numPr>
          <w:numId w:val="0"/>
        </w:numPr>
        <w:spacing w:line="540" w:lineRule="exact"/>
        <w:ind w:left="542" w:leftChars="0"/>
        <w:jc w:val="center"/>
        <w:rPr>
          <w:rFonts w:ascii="仿宋" w:hAnsi="仿宋" w:eastAsia="仿宋" w:cs="黑体"/>
          <w:b/>
          <w:sz w:val="36"/>
          <w:szCs w:val="32"/>
        </w:rPr>
      </w:pPr>
      <w:r>
        <w:rPr>
          <w:rFonts w:hint="eastAsia" w:ascii="仿宋" w:hAnsi="仿宋" w:eastAsia="仿宋" w:cs="黑体"/>
          <w:b/>
          <w:sz w:val="36"/>
          <w:szCs w:val="32"/>
        </w:rPr>
        <w:t>采购</w:t>
      </w:r>
      <w:r>
        <w:rPr>
          <w:rFonts w:ascii="仿宋" w:hAnsi="仿宋" w:eastAsia="仿宋" w:cs="黑体"/>
          <w:b/>
          <w:sz w:val="36"/>
          <w:szCs w:val="32"/>
        </w:rPr>
        <w:t>项目</w:t>
      </w:r>
      <w:r>
        <w:rPr>
          <w:rFonts w:hint="eastAsia" w:ascii="仿宋" w:hAnsi="仿宋" w:eastAsia="仿宋" w:cs="黑体"/>
          <w:b/>
          <w:sz w:val="36"/>
          <w:szCs w:val="32"/>
        </w:rPr>
        <w:t>公告</w:t>
      </w:r>
    </w:p>
    <w:p>
      <w:pPr>
        <w:spacing w:line="540" w:lineRule="exact"/>
        <w:rPr>
          <w:rFonts w:ascii="仿宋" w:hAnsi="仿宋" w:eastAsia="仿宋" w:cs="MS Gothic"/>
          <w:b/>
          <w:color w:val="000000"/>
          <w:sz w:val="32"/>
          <w:szCs w:val="32"/>
        </w:rPr>
      </w:pPr>
      <w:r>
        <w:rPr>
          <w:rFonts w:hint="eastAsia" w:ascii="仿宋" w:hAnsi="仿宋" w:eastAsia="仿宋" w:cs="MS Gothic"/>
          <w:b/>
          <w:color w:val="000000"/>
          <w:sz w:val="32"/>
          <w:szCs w:val="32"/>
        </w:rPr>
        <w:t>一、采购内容</w:t>
      </w:r>
    </w:p>
    <w:p>
      <w:pPr>
        <w:spacing w:line="54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、采购方：中粮屯河玛纳斯番茄制品有限公司</w:t>
      </w:r>
    </w:p>
    <w:p>
      <w:pPr>
        <w:spacing w:line="540" w:lineRule="exact"/>
        <w:ind w:firstLine="645"/>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、采购项目内容：中粮屯河玛纳斯番茄制品有限公司2023年安全责任险、雇主责任险采购项目</w:t>
      </w:r>
    </w:p>
    <w:p>
      <w:pPr>
        <w:spacing w:line="540" w:lineRule="exact"/>
        <w:ind w:firstLine="645"/>
        <w:rPr>
          <w:rFonts w:ascii="仿宋_GB2312" w:hAnsi="宋体" w:eastAsia="仿宋_GB2312" w:cs="宋体"/>
          <w:sz w:val="28"/>
          <w:szCs w:val="28"/>
        </w:rPr>
      </w:pPr>
      <w:r>
        <w:rPr>
          <w:rFonts w:hint="eastAsia" w:ascii="仿宋_GB2312" w:hAnsi="宋体" w:eastAsia="仿宋_GB2312" w:cs="宋体"/>
          <w:sz w:val="28"/>
          <w:szCs w:val="28"/>
        </w:rPr>
        <w:t>3、</w:t>
      </w:r>
      <w:r>
        <w:rPr>
          <w:rFonts w:ascii="仿宋_GB2312" w:hAnsi="宋体" w:eastAsia="仿宋_GB2312" w:cs="宋体"/>
          <w:sz w:val="28"/>
          <w:szCs w:val="28"/>
        </w:rPr>
        <w:t>采购方式：</w:t>
      </w:r>
      <w:r>
        <w:rPr>
          <w:rFonts w:hint="eastAsia" w:ascii="仿宋_GB2312" w:hAnsi="宋体" w:eastAsia="仿宋_GB2312" w:cs="宋体"/>
          <w:sz w:val="28"/>
          <w:szCs w:val="28"/>
        </w:rPr>
        <w:t>询比价</w:t>
      </w:r>
      <w:r>
        <w:rPr>
          <w:rFonts w:ascii="仿宋_GB2312" w:hAnsi="宋体" w:eastAsia="仿宋_GB2312" w:cs="宋体"/>
          <w:sz w:val="28"/>
          <w:szCs w:val="28"/>
        </w:rPr>
        <w:t>采购</w:t>
      </w:r>
    </w:p>
    <w:p>
      <w:pPr>
        <w:ind w:firstLine="560" w:firstLineChars="200"/>
        <w:rPr>
          <w:rFonts w:ascii="仿宋_GB2312" w:hAnsi="宋体" w:eastAsia="仿宋_GB2312" w:cs="宋体"/>
          <w:color w:val="000000" w:themeColor="text1"/>
          <w:sz w:val="28"/>
          <w:szCs w:val="28"/>
        </w:rPr>
      </w:pPr>
      <w:r>
        <w:rPr>
          <w:rFonts w:hint="eastAsia" w:ascii="仿宋_GB2312" w:hAnsi="宋体" w:eastAsia="仿宋_GB2312" w:cs="宋体"/>
          <w:sz w:val="28"/>
          <w:szCs w:val="28"/>
        </w:rPr>
        <w:t>4、供应商在《询比价文件》发布后于</w:t>
      </w:r>
      <w:r>
        <w:rPr>
          <w:rFonts w:hint="eastAsia" w:ascii="仿宋_GB2312" w:hAnsi="宋体" w:eastAsia="仿宋_GB2312" w:cs="宋体"/>
          <w:color w:val="000000" w:themeColor="text1"/>
          <w:sz w:val="28"/>
          <w:szCs w:val="28"/>
        </w:rPr>
        <w:t>2023年4月10日至2022年4月13日00:00（北京时间）内进行报名。</w:t>
      </w:r>
    </w:p>
    <w:p>
      <w:pPr>
        <w:spacing w:line="540" w:lineRule="exact"/>
        <w:ind w:firstLine="645"/>
        <w:rPr>
          <w:rFonts w:ascii="仿宋_GB2312" w:hAnsi="宋体" w:eastAsia="仿宋_GB2312" w:cs="宋体"/>
          <w:color w:val="000000" w:themeColor="text1"/>
          <w:sz w:val="28"/>
          <w:szCs w:val="28"/>
        </w:rPr>
      </w:pPr>
      <w:r>
        <w:rPr>
          <w:rFonts w:hint="eastAsia" w:ascii="仿宋_GB2312" w:hAnsi="宋体" w:eastAsia="仿宋_GB2312" w:cs="宋体"/>
          <w:sz w:val="28"/>
          <w:szCs w:val="28"/>
        </w:rPr>
        <w:t>5、投</w:t>
      </w:r>
      <w:r>
        <w:rPr>
          <w:rFonts w:ascii="仿宋_GB2312" w:hAnsi="宋体" w:eastAsia="仿宋_GB2312" w:cs="宋体"/>
          <w:sz w:val="28"/>
          <w:szCs w:val="28"/>
        </w:rPr>
        <w:t>标时间：</w:t>
      </w:r>
      <w:r>
        <w:rPr>
          <w:rFonts w:ascii="仿宋_GB2312" w:hAnsi="宋体" w:eastAsia="仿宋_GB2312" w:cs="宋体"/>
          <w:color w:val="000000" w:themeColor="text1"/>
          <w:sz w:val="28"/>
          <w:szCs w:val="28"/>
        </w:rPr>
        <w:t>供应商需在</w:t>
      </w:r>
      <w:r>
        <w:rPr>
          <w:rFonts w:hint="eastAsia" w:ascii="仿宋_GB2312" w:hAnsi="宋体" w:eastAsia="仿宋_GB2312" w:cs="宋体"/>
          <w:color w:val="000000" w:themeColor="text1"/>
          <w:sz w:val="28"/>
          <w:szCs w:val="28"/>
        </w:rPr>
        <w:t>2023年4月15日至2023年4月18日00:0</w:t>
      </w:r>
      <w:r>
        <w:rPr>
          <w:rFonts w:ascii="仿宋_GB2312" w:hAnsi="宋体" w:eastAsia="仿宋_GB2312" w:cs="宋体"/>
          <w:color w:val="000000" w:themeColor="text1"/>
          <w:sz w:val="28"/>
          <w:szCs w:val="28"/>
        </w:rPr>
        <w:t>0</w:t>
      </w:r>
      <w:r>
        <w:rPr>
          <w:rFonts w:hint="eastAsia" w:ascii="仿宋_GB2312" w:hAnsi="宋体" w:eastAsia="仿宋_GB2312" w:cs="宋体"/>
          <w:color w:val="000000" w:themeColor="text1"/>
          <w:sz w:val="28"/>
          <w:szCs w:val="28"/>
        </w:rPr>
        <w:t xml:space="preserve"> （北京时间）在中粮糖业EPS集采平台上按采购</w:t>
      </w:r>
      <w:r>
        <w:rPr>
          <w:rFonts w:ascii="仿宋_GB2312" w:hAnsi="宋体" w:eastAsia="仿宋_GB2312" w:cs="宋体"/>
          <w:color w:val="000000" w:themeColor="text1"/>
          <w:sz w:val="28"/>
          <w:szCs w:val="28"/>
        </w:rPr>
        <w:t>文件</w:t>
      </w:r>
      <w:r>
        <w:rPr>
          <w:rFonts w:hint="eastAsia" w:ascii="仿宋_GB2312" w:hAnsi="宋体" w:eastAsia="仿宋_GB2312" w:cs="宋体"/>
          <w:color w:val="000000" w:themeColor="text1"/>
          <w:sz w:val="28"/>
          <w:szCs w:val="28"/>
        </w:rPr>
        <w:t>说明</w:t>
      </w:r>
      <w:r>
        <w:rPr>
          <w:rFonts w:ascii="仿宋_GB2312" w:hAnsi="宋体" w:eastAsia="仿宋_GB2312" w:cs="宋体"/>
          <w:color w:val="000000" w:themeColor="text1"/>
          <w:sz w:val="28"/>
          <w:szCs w:val="28"/>
        </w:rPr>
        <w:t>条款</w:t>
      </w:r>
      <w:r>
        <w:rPr>
          <w:rFonts w:hint="eastAsia" w:ascii="仿宋_GB2312" w:hAnsi="宋体" w:eastAsia="仿宋_GB2312" w:cs="宋体"/>
          <w:color w:val="000000" w:themeColor="text1"/>
          <w:sz w:val="28"/>
          <w:szCs w:val="28"/>
        </w:rPr>
        <w:t>提供</w:t>
      </w:r>
      <w:r>
        <w:rPr>
          <w:rFonts w:ascii="仿宋_GB2312" w:hAnsi="宋体" w:eastAsia="仿宋_GB2312" w:cs="宋体"/>
          <w:color w:val="000000" w:themeColor="text1"/>
          <w:sz w:val="28"/>
          <w:szCs w:val="28"/>
        </w:rPr>
        <w:t>相关资料</w:t>
      </w:r>
      <w:r>
        <w:rPr>
          <w:rFonts w:hint="eastAsia" w:ascii="仿宋_GB2312" w:hAnsi="宋体" w:eastAsia="仿宋_GB2312" w:cs="宋体"/>
          <w:color w:val="000000" w:themeColor="text1"/>
          <w:sz w:val="28"/>
          <w:szCs w:val="28"/>
        </w:rPr>
        <w:t>并</w:t>
      </w:r>
      <w:r>
        <w:rPr>
          <w:rFonts w:ascii="仿宋_GB2312" w:hAnsi="宋体" w:eastAsia="仿宋_GB2312" w:cs="宋体"/>
          <w:color w:val="000000" w:themeColor="text1"/>
          <w:sz w:val="28"/>
          <w:szCs w:val="28"/>
        </w:rPr>
        <w:t>报价，此时间之后不再接受。</w:t>
      </w:r>
    </w:p>
    <w:p>
      <w:pPr>
        <w:spacing w:line="540" w:lineRule="exact"/>
        <w:ind w:firstLine="645"/>
        <w:rPr>
          <w:rFonts w:ascii="仿宋_GB2312" w:hAnsi="宋体" w:eastAsia="仿宋_GB2312" w:cs="宋体"/>
          <w:sz w:val="28"/>
          <w:szCs w:val="28"/>
        </w:rPr>
      </w:pPr>
      <w:r>
        <w:rPr>
          <w:rFonts w:hint="eastAsia" w:ascii="仿宋_GB2312" w:hAnsi="宋体" w:eastAsia="仿宋_GB2312" w:cs="宋体"/>
          <w:sz w:val="28"/>
          <w:szCs w:val="28"/>
        </w:rPr>
        <w:t>6、供应</w:t>
      </w:r>
      <w:r>
        <w:rPr>
          <w:rFonts w:ascii="仿宋_GB2312" w:hAnsi="宋体" w:eastAsia="仿宋_GB2312" w:cs="宋体"/>
          <w:sz w:val="28"/>
          <w:szCs w:val="28"/>
        </w:rPr>
        <w:t>商</w:t>
      </w:r>
      <w:r>
        <w:rPr>
          <w:rFonts w:hint="eastAsia" w:ascii="仿宋_GB2312" w:hAnsi="宋体" w:eastAsia="仿宋_GB2312" w:cs="宋体"/>
          <w:sz w:val="28"/>
          <w:szCs w:val="28"/>
        </w:rPr>
        <w:t>不</w:t>
      </w:r>
      <w:r>
        <w:rPr>
          <w:rFonts w:ascii="仿宋_GB2312" w:hAnsi="宋体" w:eastAsia="仿宋_GB2312" w:cs="宋体"/>
          <w:sz w:val="28"/>
          <w:szCs w:val="28"/>
        </w:rPr>
        <w:t>需到达开标现场，电话</w:t>
      </w:r>
      <w:r>
        <w:rPr>
          <w:rFonts w:hint="eastAsia" w:ascii="仿宋_GB2312" w:hAnsi="宋体" w:eastAsia="仿宋_GB2312" w:cs="宋体"/>
          <w:sz w:val="28"/>
          <w:szCs w:val="28"/>
        </w:rPr>
        <w:t>答疑，</w:t>
      </w:r>
      <w:r>
        <w:rPr>
          <w:rFonts w:ascii="仿宋_GB2312" w:hAnsi="宋体" w:eastAsia="仿宋_GB2312" w:cs="宋体"/>
          <w:sz w:val="28"/>
          <w:szCs w:val="28"/>
        </w:rPr>
        <w:t>具体</w:t>
      </w:r>
      <w:r>
        <w:rPr>
          <w:rFonts w:hint="eastAsia" w:ascii="仿宋_GB2312" w:hAnsi="宋体" w:eastAsia="仿宋_GB2312" w:cs="宋体"/>
          <w:sz w:val="28"/>
          <w:szCs w:val="28"/>
        </w:rPr>
        <w:t>安排</w:t>
      </w:r>
      <w:r>
        <w:rPr>
          <w:rFonts w:ascii="仿宋_GB2312" w:hAnsi="宋体" w:eastAsia="仿宋_GB2312" w:cs="宋体"/>
          <w:sz w:val="28"/>
          <w:szCs w:val="28"/>
        </w:rPr>
        <w:t>另行通知。</w:t>
      </w:r>
    </w:p>
    <w:p>
      <w:pPr>
        <w:ind w:firstLine="560" w:firstLineChars="200"/>
        <w:rPr>
          <w:rFonts w:ascii="仿宋_GB2312" w:hAnsi="宋体" w:eastAsia="仿宋_GB2312" w:cs="宋体"/>
          <w:color w:val="000000" w:themeColor="text1"/>
          <w:sz w:val="28"/>
          <w:szCs w:val="28"/>
        </w:rPr>
      </w:pPr>
      <w:r>
        <w:rPr>
          <w:rFonts w:hint="eastAsia" w:ascii="仿宋_GB2312" w:hAnsi="宋体" w:eastAsia="仿宋_GB2312" w:cs="宋体"/>
          <w:sz w:val="28"/>
          <w:szCs w:val="28"/>
        </w:rPr>
        <w:t>7、</w:t>
      </w:r>
      <w:r>
        <w:rPr>
          <w:rFonts w:hint="eastAsia" w:ascii="仿宋_GB2312" w:hAnsi="宋体" w:eastAsia="仿宋_GB2312" w:cs="宋体"/>
          <w:color w:val="000000" w:themeColor="text1"/>
          <w:sz w:val="28"/>
          <w:szCs w:val="28"/>
        </w:rPr>
        <w:t>供应商报价完成，由需方公司根据分项最低价中标进行评标。</w:t>
      </w:r>
    </w:p>
    <w:p>
      <w:pPr>
        <w:ind w:firstLine="560" w:firstLineChars="200"/>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8、在中标结果下发后5个工作日内，需方与中标方签订合同。</w:t>
      </w:r>
    </w:p>
    <w:p>
      <w:pPr>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9、联系人：丁甜            联系方式：18599011996</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10、监督人：徐亚梅          联系方式：18935718583</w:t>
      </w:r>
    </w:p>
    <w:p>
      <w:pPr>
        <w:spacing w:line="540" w:lineRule="exact"/>
        <w:rPr>
          <w:rFonts w:ascii="仿宋" w:hAnsi="仿宋" w:eastAsia="仿宋" w:cs="Arial"/>
          <w:b/>
          <w:color w:val="000000"/>
          <w:sz w:val="32"/>
          <w:szCs w:val="32"/>
        </w:rPr>
      </w:pPr>
      <w:r>
        <w:rPr>
          <w:rFonts w:hint="eastAsia" w:ascii="仿宋" w:hAnsi="仿宋" w:eastAsia="仿宋" w:cs="Arial"/>
          <w:b/>
          <w:color w:val="000000"/>
          <w:sz w:val="32"/>
          <w:szCs w:val="32"/>
        </w:rPr>
        <w:t>二</w:t>
      </w:r>
      <w:r>
        <w:rPr>
          <w:rFonts w:ascii="仿宋" w:hAnsi="仿宋" w:eastAsia="仿宋" w:cs="Arial"/>
          <w:b/>
          <w:color w:val="000000"/>
          <w:sz w:val="32"/>
          <w:szCs w:val="32"/>
        </w:rPr>
        <w:t>、投标人资格要求：</w:t>
      </w:r>
    </w:p>
    <w:p>
      <w:pPr>
        <w:spacing w:line="54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、投标人须为在中华人民共和国境内依法注册的独立法人企业或其他组织。</w:t>
      </w:r>
    </w:p>
    <w:p>
      <w:pPr>
        <w:spacing w:line="540" w:lineRule="exact"/>
        <w:ind w:firstLine="420" w:firstLineChars="150"/>
        <w:rPr>
          <w:rFonts w:ascii="仿宋_GB2312" w:hAnsi="宋体" w:eastAsia="仿宋_GB2312" w:cs="宋体"/>
          <w:sz w:val="28"/>
          <w:szCs w:val="28"/>
        </w:rPr>
      </w:pPr>
      <w:r>
        <w:rPr>
          <w:rFonts w:hint="eastAsia" w:ascii="仿宋_GB2312" w:hAnsi="宋体" w:eastAsia="仿宋_GB2312" w:cs="宋体"/>
          <w:sz w:val="28"/>
          <w:szCs w:val="28"/>
        </w:rPr>
        <w:t xml:space="preserve"> 2、本次采购不接受联合体投</w:t>
      </w:r>
      <w:r>
        <w:rPr>
          <w:rFonts w:ascii="仿宋_GB2312" w:hAnsi="宋体" w:eastAsia="仿宋_GB2312" w:cs="宋体"/>
          <w:sz w:val="28"/>
          <w:szCs w:val="28"/>
        </w:rPr>
        <w:t>标</w:t>
      </w:r>
      <w:r>
        <w:rPr>
          <w:rFonts w:hint="eastAsia" w:ascii="仿宋_GB2312" w:hAnsi="宋体" w:eastAsia="仿宋_GB2312" w:cs="宋体"/>
          <w:sz w:val="28"/>
          <w:szCs w:val="28"/>
        </w:rPr>
        <w:t>。</w:t>
      </w:r>
    </w:p>
    <w:p>
      <w:pPr>
        <w:spacing w:line="360" w:lineRule="auto"/>
        <w:ind w:left="-31" w:leftChars="-15" w:firstLine="566"/>
        <w:contextualSpacing/>
        <w:rPr>
          <w:rFonts w:ascii="仿宋_GB2312" w:hAnsi="宋体" w:eastAsia="仿宋_GB2312" w:cs="宋体"/>
          <w:color w:val="000000"/>
          <w:sz w:val="28"/>
          <w:szCs w:val="28"/>
        </w:rPr>
      </w:pPr>
      <w:r>
        <w:rPr>
          <w:rFonts w:hint="eastAsia" w:ascii="仿宋_GB2312" w:hAnsi="宋体" w:eastAsia="仿宋_GB2312" w:cs="宋体"/>
          <w:sz w:val="28"/>
          <w:szCs w:val="28"/>
        </w:rPr>
        <w:t>3、</w:t>
      </w:r>
      <w:r>
        <w:rPr>
          <w:rFonts w:hint="eastAsia" w:ascii="仿宋_GB2312" w:hAnsi="宋体" w:eastAsia="仿宋_GB2312" w:cs="宋体"/>
          <w:color w:val="000000"/>
          <w:sz w:val="28"/>
          <w:szCs w:val="28"/>
        </w:rPr>
        <w:t>信誉要求：近三年无因投标申请人违约或不恰当履约引起的合同终止、纠纷、争议、仲裁和公诉纪录，未列入失信被执行人、重大税收违法案件当事人名单；</w:t>
      </w:r>
    </w:p>
    <w:p>
      <w:pPr>
        <w:spacing w:line="54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4、有</w:t>
      </w:r>
      <w:r>
        <w:rPr>
          <w:rFonts w:ascii="仿宋_GB2312" w:hAnsi="宋体" w:eastAsia="仿宋_GB2312" w:cs="宋体"/>
          <w:sz w:val="28"/>
          <w:szCs w:val="28"/>
        </w:rPr>
        <w:t>同一股东的公司不可同时投标。</w:t>
      </w:r>
    </w:p>
    <w:p>
      <w:pPr>
        <w:spacing w:line="360" w:lineRule="auto"/>
        <w:ind w:left="-31" w:leftChars="-15" w:firstLine="566"/>
        <w:rPr>
          <w:rFonts w:ascii="仿宋_GB2312" w:eastAsia="仿宋_GB2312"/>
          <w:color w:val="000000"/>
          <w:sz w:val="28"/>
          <w:szCs w:val="28"/>
        </w:rPr>
      </w:pPr>
      <w:r>
        <w:rPr>
          <w:rFonts w:hint="eastAsia" w:ascii="仿宋_GB2312" w:eastAsia="仿宋_GB2312"/>
          <w:color w:val="000000"/>
          <w:sz w:val="28"/>
          <w:szCs w:val="28"/>
        </w:rPr>
        <w:t>5、相关</w:t>
      </w:r>
      <w:r>
        <w:rPr>
          <w:rFonts w:ascii="仿宋_GB2312" w:eastAsia="仿宋_GB2312"/>
          <w:color w:val="000000"/>
          <w:sz w:val="28"/>
          <w:szCs w:val="28"/>
        </w:rPr>
        <w:t>方</w:t>
      </w:r>
      <w:r>
        <w:rPr>
          <w:rFonts w:hint="eastAsia" w:ascii="仿宋_GB2312" w:eastAsia="仿宋_GB2312"/>
          <w:color w:val="000000"/>
          <w:sz w:val="28"/>
          <w:szCs w:val="28"/>
        </w:rPr>
        <w:t>说明：a.与招标人存在利害关系可能影响招标公正性的法人、其他组织或者个人，不得参加投标。b.单位负责人为同一人或者存在控股、管理关系的不同单位，不得同时投标。违反前两款规定的，相关投标均无效；</w:t>
      </w:r>
    </w:p>
    <w:p>
      <w:pPr>
        <w:spacing w:line="540" w:lineRule="exact"/>
        <w:rPr>
          <w:rFonts w:ascii="仿宋" w:hAnsi="仿宋" w:eastAsia="仿宋" w:cs="Arial"/>
          <w:b/>
          <w:color w:val="000000"/>
          <w:sz w:val="32"/>
          <w:szCs w:val="32"/>
        </w:rPr>
      </w:pPr>
      <w:r>
        <w:rPr>
          <w:rFonts w:hint="eastAsia" w:ascii="仿宋" w:hAnsi="仿宋" w:eastAsia="仿宋" w:cs="Arial"/>
          <w:b/>
          <w:color w:val="000000"/>
          <w:sz w:val="32"/>
          <w:szCs w:val="32"/>
        </w:rPr>
        <w:t>三、投标</w:t>
      </w:r>
      <w:r>
        <w:rPr>
          <w:rFonts w:ascii="仿宋" w:hAnsi="仿宋" w:eastAsia="仿宋" w:cs="Arial"/>
          <w:b/>
          <w:color w:val="000000"/>
          <w:sz w:val="32"/>
          <w:szCs w:val="32"/>
        </w:rPr>
        <w:t>人提供</w:t>
      </w:r>
      <w:r>
        <w:rPr>
          <w:rFonts w:hint="eastAsia" w:ascii="仿宋" w:hAnsi="仿宋" w:eastAsia="仿宋" w:cs="Arial"/>
          <w:b/>
          <w:color w:val="000000"/>
          <w:sz w:val="32"/>
          <w:szCs w:val="32"/>
        </w:rPr>
        <w:t>文件</w:t>
      </w:r>
    </w:p>
    <w:p>
      <w:pPr>
        <w:widowControl/>
        <w:ind w:firstLine="510"/>
        <w:jc w:val="left"/>
        <w:rPr>
          <w:rFonts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（一</w:t>
      </w:r>
      <w:r>
        <w:rPr>
          <w:rFonts w:ascii="仿宋" w:hAnsi="仿宋" w:eastAsia="仿宋" w:cs="仿宋_GB2312"/>
          <w:b/>
          <w:color w:val="000000"/>
          <w:kern w:val="0"/>
          <w:sz w:val="32"/>
          <w:szCs w:val="32"/>
        </w:rPr>
        <w:t>）项目报价</w:t>
      </w:r>
    </w:p>
    <w:p>
      <w:pPr>
        <w:widowControl/>
        <w:ind w:firstLine="510"/>
        <w:jc w:val="left"/>
        <w:rPr>
          <w:rFonts w:ascii="仿宋" w:hAnsi="仿宋" w:eastAsia="仿宋" w:cs="仿宋_GB2312"/>
          <w:color w:val="000000"/>
          <w:kern w:val="0"/>
          <w:sz w:val="28"/>
          <w:szCs w:val="32"/>
        </w:rPr>
      </w:pPr>
      <w:r>
        <w:rPr>
          <w:rFonts w:hint="eastAsia" w:ascii="仿宋" w:hAnsi="仿宋" w:eastAsia="仿宋" w:cs="仿宋_GB2312"/>
          <w:color w:val="000000"/>
          <w:kern w:val="0"/>
          <w:sz w:val="28"/>
          <w:szCs w:val="32"/>
        </w:rPr>
        <w:t>供应商</w:t>
      </w:r>
      <w:r>
        <w:rPr>
          <w:rFonts w:ascii="仿宋" w:hAnsi="仿宋" w:eastAsia="仿宋" w:cs="仿宋_GB2312"/>
          <w:color w:val="000000"/>
          <w:kern w:val="0"/>
          <w:sz w:val="28"/>
          <w:szCs w:val="32"/>
        </w:rPr>
        <w:t>需在我司</w:t>
      </w:r>
      <w:r>
        <w:rPr>
          <w:rFonts w:hint="eastAsia" w:ascii="仿宋" w:hAnsi="仿宋" w:eastAsia="仿宋" w:cs="仿宋_GB2312"/>
          <w:color w:val="000000"/>
          <w:kern w:val="0"/>
          <w:sz w:val="28"/>
          <w:szCs w:val="32"/>
        </w:rPr>
        <w:t>EPS系统</w:t>
      </w:r>
      <w:r>
        <w:rPr>
          <w:rFonts w:ascii="仿宋" w:hAnsi="仿宋" w:eastAsia="仿宋" w:cs="仿宋_GB2312"/>
          <w:color w:val="000000"/>
          <w:kern w:val="0"/>
          <w:sz w:val="28"/>
          <w:szCs w:val="32"/>
        </w:rPr>
        <w:t>中，按</w:t>
      </w:r>
      <w:r>
        <w:rPr>
          <w:rFonts w:hint="eastAsia" w:ascii="仿宋" w:hAnsi="仿宋" w:eastAsia="仿宋" w:cs="仿宋_GB2312"/>
          <w:color w:val="000000"/>
          <w:kern w:val="0"/>
          <w:sz w:val="28"/>
          <w:szCs w:val="32"/>
        </w:rPr>
        <w:t>项目</w:t>
      </w:r>
      <w:r>
        <w:rPr>
          <w:rFonts w:ascii="仿宋" w:hAnsi="仿宋" w:eastAsia="仿宋" w:cs="仿宋_GB2312"/>
          <w:color w:val="000000"/>
          <w:kern w:val="0"/>
          <w:sz w:val="28"/>
          <w:szCs w:val="32"/>
        </w:rPr>
        <w:t>明细填写报价</w:t>
      </w:r>
      <w:r>
        <w:rPr>
          <w:rFonts w:hint="eastAsia" w:ascii="仿宋" w:hAnsi="仿宋" w:eastAsia="仿宋" w:cs="仿宋_GB2312"/>
          <w:color w:val="000000"/>
          <w:kern w:val="0"/>
          <w:sz w:val="28"/>
          <w:szCs w:val="32"/>
        </w:rPr>
        <w:t>, 并按附件要求提供报价单，并加盖单位公章。</w:t>
      </w:r>
    </w:p>
    <w:p>
      <w:pPr>
        <w:widowControl/>
        <w:spacing w:beforeLines="50" w:line="360" w:lineRule="auto"/>
        <w:ind w:firstLine="643" w:firstLineChars="200"/>
        <w:jc w:val="left"/>
        <w:rPr>
          <w:rFonts w:ascii="仿宋" w:hAnsi="仿宋" w:eastAsia="仿宋" w:cs="仿宋_GB2312"/>
          <w:b/>
          <w:bCs/>
          <w:kern w:val="0"/>
          <w:sz w:val="32"/>
          <w:szCs w:val="32"/>
        </w:rPr>
      </w:pPr>
      <w:r>
        <w:rPr>
          <w:rFonts w:hint="eastAsia" w:ascii="仿宋" w:hAnsi="仿宋" w:eastAsia="仿宋" w:cs="仿宋_GB2312"/>
          <w:b/>
          <w:bCs/>
          <w:kern w:val="0"/>
          <w:sz w:val="32"/>
          <w:szCs w:val="32"/>
        </w:rPr>
        <w:t>（二</w:t>
      </w:r>
      <w:r>
        <w:rPr>
          <w:rFonts w:ascii="仿宋" w:hAnsi="仿宋" w:eastAsia="仿宋" w:cs="仿宋_GB2312"/>
          <w:b/>
          <w:bCs/>
          <w:kern w:val="0"/>
          <w:sz w:val="32"/>
          <w:szCs w:val="32"/>
        </w:rPr>
        <w:t>）</w:t>
      </w:r>
      <w:r>
        <w:rPr>
          <w:rFonts w:hint="eastAsia" w:ascii="仿宋" w:hAnsi="仿宋" w:eastAsia="仿宋" w:cs="仿宋_GB2312"/>
          <w:b/>
          <w:bCs/>
          <w:kern w:val="0"/>
          <w:sz w:val="32"/>
          <w:szCs w:val="32"/>
        </w:rPr>
        <w:t>质量承诺书</w:t>
      </w:r>
    </w:p>
    <w:p>
      <w:pPr>
        <w:widowControl/>
        <w:spacing w:beforeLines="50" w:line="360" w:lineRule="auto"/>
        <w:ind w:firstLine="560" w:firstLineChars="200"/>
        <w:jc w:val="left"/>
        <w:rPr>
          <w:rFonts w:ascii="仿宋" w:hAnsi="仿宋" w:eastAsia="仿宋" w:cs="仿宋_GB2312"/>
          <w:b/>
          <w:bCs/>
          <w:kern w:val="0"/>
          <w:sz w:val="28"/>
          <w:szCs w:val="32"/>
        </w:rPr>
      </w:pPr>
      <w:r>
        <w:rPr>
          <w:rFonts w:hint="eastAsia" w:ascii="仿宋" w:hAnsi="仿宋" w:eastAsia="仿宋" w:cs="仿宋_GB2312"/>
          <w:color w:val="000000"/>
          <w:kern w:val="0"/>
          <w:sz w:val="28"/>
          <w:szCs w:val="32"/>
        </w:rPr>
        <w:t>请按附件</w:t>
      </w:r>
      <w:r>
        <w:rPr>
          <w:rFonts w:ascii="仿宋" w:hAnsi="仿宋" w:eastAsia="仿宋" w:cs="仿宋_GB2312"/>
          <w:color w:val="000000"/>
          <w:kern w:val="0"/>
          <w:sz w:val="28"/>
          <w:szCs w:val="32"/>
        </w:rPr>
        <w:t>要求提供</w:t>
      </w:r>
      <w:r>
        <w:rPr>
          <w:rFonts w:hint="eastAsia" w:ascii="仿宋" w:hAnsi="仿宋" w:eastAsia="仿宋" w:cs="仿宋_GB2312"/>
          <w:color w:val="000000"/>
          <w:kern w:val="0"/>
          <w:sz w:val="28"/>
          <w:szCs w:val="32"/>
        </w:rPr>
        <w:t>质量</w:t>
      </w:r>
      <w:bookmarkStart w:id="0" w:name="_GoBack"/>
      <w:bookmarkEnd w:id="0"/>
      <w:r>
        <w:rPr>
          <w:rFonts w:ascii="仿宋" w:hAnsi="仿宋" w:eastAsia="仿宋" w:cs="仿宋_GB2312"/>
          <w:color w:val="000000"/>
          <w:kern w:val="0"/>
          <w:sz w:val="28"/>
          <w:szCs w:val="32"/>
        </w:rPr>
        <w:t>承诺书，并加盖单位公章</w:t>
      </w:r>
      <w:r>
        <w:rPr>
          <w:rFonts w:hint="eastAsia" w:ascii="仿宋" w:hAnsi="仿宋" w:eastAsia="仿宋" w:cs="仿宋_GB2312"/>
          <w:color w:val="000000"/>
          <w:kern w:val="0"/>
          <w:sz w:val="28"/>
          <w:szCs w:val="32"/>
        </w:rPr>
        <w:t>。</w:t>
      </w:r>
    </w:p>
    <w:p>
      <w:pPr>
        <w:widowControl/>
        <w:ind w:firstLine="640"/>
        <w:jc w:val="left"/>
        <w:rPr>
          <w:rFonts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（三</w:t>
      </w:r>
      <w:r>
        <w:rPr>
          <w:rFonts w:ascii="仿宋" w:hAnsi="仿宋" w:eastAsia="仿宋" w:cs="仿宋_GB2312"/>
          <w:b/>
          <w:color w:val="000000"/>
          <w:kern w:val="0"/>
          <w:sz w:val="32"/>
          <w:szCs w:val="32"/>
        </w:rPr>
        <w:t>）廉洁承诺书</w:t>
      </w:r>
    </w:p>
    <w:p>
      <w:pPr>
        <w:widowControl/>
        <w:ind w:firstLine="640"/>
        <w:jc w:val="left"/>
        <w:rPr>
          <w:rFonts w:ascii="仿宋" w:hAnsi="仿宋" w:eastAsia="仿宋" w:cs="仿宋_GB2312"/>
          <w:color w:val="000000"/>
          <w:kern w:val="0"/>
          <w:sz w:val="28"/>
          <w:szCs w:val="32"/>
        </w:rPr>
      </w:pPr>
      <w:r>
        <w:rPr>
          <w:rFonts w:hint="eastAsia" w:ascii="仿宋" w:hAnsi="仿宋" w:eastAsia="仿宋" w:cs="仿宋_GB2312"/>
          <w:color w:val="000000"/>
          <w:kern w:val="0"/>
          <w:sz w:val="28"/>
          <w:szCs w:val="32"/>
        </w:rPr>
        <w:t>请按附件</w:t>
      </w:r>
      <w:r>
        <w:rPr>
          <w:rFonts w:ascii="仿宋" w:hAnsi="仿宋" w:eastAsia="仿宋" w:cs="仿宋_GB2312"/>
          <w:color w:val="000000"/>
          <w:kern w:val="0"/>
          <w:sz w:val="28"/>
          <w:szCs w:val="32"/>
        </w:rPr>
        <w:t>要求提供廉洁承诺书，并加盖单位公章。</w:t>
      </w:r>
    </w:p>
    <w:p>
      <w:pPr>
        <w:widowControl/>
        <w:ind w:firstLine="640"/>
        <w:jc w:val="left"/>
        <w:rPr>
          <w:rFonts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（四）廉洁告知书</w:t>
      </w:r>
    </w:p>
    <w:p>
      <w:pPr>
        <w:widowControl/>
        <w:ind w:firstLine="640"/>
        <w:jc w:val="left"/>
        <w:rPr>
          <w:rFonts w:ascii="仿宋" w:hAnsi="仿宋" w:eastAsia="仿宋" w:cs="仿宋_GB2312"/>
          <w:color w:val="000000"/>
          <w:kern w:val="0"/>
          <w:sz w:val="28"/>
          <w:szCs w:val="32"/>
        </w:rPr>
      </w:pPr>
      <w:r>
        <w:rPr>
          <w:rFonts w:hint="eastAsia" w:ascii="仿宋" w:hAnsi="仿宋" w:eastAsia="仿宋" w:cs="仿宋_GB2312"/>
          <w:color w:val="000000"/>
          <w:kern w:val="0"/>
          <w:sz w:val="28"/>
          <w:szCs w:val="32"/>
        </w:rPr>
        <w:t>请按附件提供的廉洁告知书，加盖单位公章。</w:t>
      </w:r>
    </w:p>
    <w:p>
      <w:pPr>
        <w:widowControl/>
        <w:jc w:val="left"/>
        <w:rPr>
          <w:rFonts w:ascii="仿宋" w:hAnsi="仿宋" w:eastAsia="仿宋" w:cs="仿宋_GB2312"/>
          <w:color w:val="000000"/>
          <w:kern w:val="0"/>
          <w:sz w:val="28"/>
          <w:szCs w:val="32"/>
        </w:rPr>
      </w:pPr>
      <w:r>
        <w:rPr>
          <w:rFonts w:hint="eastAsia" w:ascii="仿宋" w:hAnsi="仿宋" w:eastAsia="仿宋" w:cs="仿宋_GB2312"/>
          <w:color w:val="000000"/>
          <w:kern w:val="0"/>
          <w:sz w:val="28"/>
          <w:szCs w:val="32"/>
        </w:rPr>
        <w:t xml:space="preserve">    以上文件扫描上传EPS系统。</w:t>
      </w:r>
    </w:p>
    <w:p>
      <w:pPr>
        <w:widowControl/>
        <w:spacing w:beforeLines="50" w:line="360" w:lineRule="auto"/>
        <w:jc w:val="left"/>
        <w:rPr>
          <w:rFonts w:ascii="仿宋" w:hAnsi="仿宋" w:eastAsia="仿宋" w:cs="仿宋_GB2312"/>
          <w:b/>
          <w:bCs/>
          <w:kern w:val="0"/>
          <w:sz w:val="32"/>
          <w:szCs w:val="32"/>
        </w:rPr>
      </w:pPr>
      <w:r>
        <w:rPr>
          <w:rFonts w:hint="eastAsia" w:ascii="仿宋" w:hAnsi="仿宋" w:eastAsia="仿宋" w:cs="仿宋_GB2312"/>
          <w:b/>
          <w:bCs/>
          <w:kern w:val="0"/>
          <w:sz w:val="32"/>
          <w:szCs w:val="32"/>
        </w:rPr>
        <w:t>四、发布媒体：</w:t>
      </w:r>
    </w:p>
    <w:p>
      <w:pPr>
        <w:widowControl/>
        <w:spacing w:beforeLines="50" w:line="360" w:lineRule="auto"/>
        <w:ind w:firstLine="560" w:firstLineChars="200"/>
        <w:jc w:val="left"/>
        <w:rPr>
          <w:rFonts w:ascii="仿宋" w:hAnsi="仿宋" w:eastAsia="仿宋" w:cs="仿宋_GB2312"/>
          <w:bCs/>
          <w:kern w:val="0"/>
          <w:sz w:val="28"/>
          <w:szCs w:val="32"/>
        </w:rPr>
      </w:pPr>
      <w:r>
        <w:rPr>
          <w:rFonts w:hint="eastAsia" w:ascii="仿宋" w:hAnsi="仿宋" w:eastAsia="仿宋" w:cs="仿宋_GB2312"/>
          <w:bCs/>
          <w:kern w:val="0"/>
          <w:sz w:val="28"/>
          <w:szCs w:val="32"/>
        </w:rPr>
        <w:t>本次采购公告在中粮</w:t>
      </w:r>
      <w:r>
        <w:rPr>
          <w:rFonts w:ascii="仿宋" w:hAnsi="仿宋" w:eastAsia="仿宋" w:cs="仿宋_GB2312"/>
          <w:bCs/>
          <w:kern w:val="0"/>
          <w:sz w:val="28"/>
          <w:szCs w:val="32"/>
        </w:rPr>
        <w:t>屯河糖业股份有限公司采购电子平台上</w:t>
      </w:r>
      <w:r>
        <w:rPr>
          <w:rFonts w:hint="eastAsia" w:ascii="仿宋" w:hAnsi="仿宋" w:eastAsia="仿宋" w:cs="仿宋_GB2312"/>
          <w:bCs/>
          <w:kern w:val="0"/>
          <w:sz w:val="28"/>
          <w:szCs w:val="32"/>
        </w:rPr>
        <w:t>发布</w:t>
      </w:r>
      <w:r>
        <w:rPr>
          <w:rFonts w:ascii="仿宋" w:hAnsi="仿宋" w:eastAsia="仿宋" w:cs="仿宋_GB2312"/>
          <w:bCs/>
          <w:kern w:val="0"/>
          <w:sz w:val="28"/>
          <w:szCs w:val="32"/>
        </w:rPr>
        <w:t>。</w:t>
      </w:r>
    </w:p>
    <w:p>
      <w:pPr>
        <w:pStyle w:val="7"/>
        <w:spacing w:line="440" w:lineRule="exact"/>
        <w:rPr>
          <w:rFonts w:ascii="仿宋" w:hAnsi="仿宋" w:eastAsia="仿宋" w:cs="仿宋_GB2312"/>
          <w:b/>
          <w:bCs/>
          <w:color w:val="000000" w:themeColor="text1"/>
          <w:kern w:val="0"/>
          <w:sz w:val="32"/>
          <w:szCs w:val="32"/>
        </w:rPr>
      </w:pPr>
      <w:r>
        <w:rPr>
          <w:rFonts w:hint="eastAsia" w:ascii="仿宋" w:hAnsi="仿宋" w:eastAsia="仿宋" w:cs="仿宋_GB2312"/>
          <w:b/>
          <w:bCs/>
          <w:color w:val="000000" w:themeColor="text1"/>
          <w:kern w:val="0"/>
          <w:sz w:val="32"/>
          <w:szCs w:val="32"/>
        </w:rPr>
        <w:t>五</w:t>
      </w:r>
      <w:r>
        <w:rPr>
          <w:rFonts w:ascii="仿宋" w:hAnsi="仿宋" w:eastAsia="仿宋" w:cs="仿宋_GB2312"/>
          <w:b/>
          <w:bCs/>
          <w:color w:val="000000" w:themeColor="text1"/>
          <w:kern w:val="0"/>
          <w:sz w:val="32"/>
          <w:szCs w:val="32"/>
        </w:rPr>
        <w:t>、</w:t>
      </w:r>
      <w:r>
        <w:rPr>
          <w:rFonts w:hint="eastAsia" w:ascii="仿宋" w:hAnsi="仿宋" w:eastAsia="仿宋" w:cs="仿宋_GB2312"/>
          <w:b/>
          <w:bCs/>
          <w:color w:val="000000" w:themeColor="text1"/>
          <w:kern w:val="0"/>
          <w:sz w:val="32"/>
          <w:szCs w:val="32"/>
        </w:rPr>
        <w:t>监督部门及电话</w:t>
      </w:r>
    </w:p>
    <w:p>
      <w:pPr>
        <w:ind w:firstLine="560" w:firstLineChars="200"/>
        <w:rPr>
          <w:rFonts w:ascii="仿宋" w:hAnsi="仿宋" w:eastAsia="仿宋" w:cs="仿宋_GB2312"/>
          <w:bCs/>
          <w:color w:val="000000" w:themeColor="text1"/>
          <w:kern w:val="0"/>
          <w:sz w:val="28"/>
          <w:szCs w:val="32"/>
        </w:rPr>
      </w:pPr>
      <w:r>
        <w:rPr>
          <w:rFonts w:hint="eastAsia" w:ascii="仿宋" w:hAnsi="仿宋" w:eastAsia="仿宋" w:cs="仿宋_GB2312"/>
          <w:bCs/>
          <w:color w:val="000000" w:themeColor="text1"/>
          <w:kern w:val="0"/>
          <w:sz w:val="28"/>
          <w:szCs w:val="32"/>
        </w:rPr>
        <w:t>电话</w:t>
      </w:r>
      <w:r>
        <w:rPr>
          <w:rFonts w:ascii="仿宋" w:hAnsi="仿宋" w:eastAsia="仿宋" w:cs="仿宋_GB2312"/>
          <w:bCs/>
          <w:color w:val="000000" w:themeColor="text1"/>
          <w:kern w:val="0"/>
          <w:sz w:val="28"/>
          <w:szCs w:val="32"/>
        </w:rPr>
        <w:t>：</w:t>
      </w:r>
      <w:r>
        <w:rPr>
          <w:rFonts w:hint="eastAsia" w:ascii="仿宋" w:hAnsi="仿宋" w:eastAsia="仿宋" w:cs="仿宋_GB2312"/>
          <w:bCs/>
          <w:color w:val="000000" w:themeColor="text1"/>
          <w:kern w:val="0"/>
          <w:sz w:val="28"/>
          <w:szCs w:val="32"/>
        </w:rPr>
        <w:t>010－85017235，0991－6173321</w:t>
      </w:r>
    </w:p>
    <w:p>
      <w:pPr>
        <w:ind w:firstLine="640" w:firstLineChars="200"/>
        <w:rPr>
          <w:rFonts w:ascii="仿宋" w:hAnsi="仿宋" w:eastAsia="仿宋" w:cs="仿宋_GB2312"/>
          <w:bCs/>
          <w:color w:val="000000" w:themeColor="text1"/>
          <w:kern w:val="0"/>
          <w:sz w:val="32"/>
          <w:szCs w:val="32"/>
        </w:rPr>
      </w:pPr>
      <w:r>
        <w:rPr>
          <w:rFonts w:hint="eastAsia" w:ascii="仿宋" w:hAnsi="仿宋" w:eastAsia="仿宋" w:cs="仿宋_GB2312"/>
          <w:bCs/>
          <w:color w:val="000000" w:themeColor="text1"/>
          <w:kern w:val="0"/>
          <w:sz w:val="32"/>
          <w:szCs w:val="32"/>
        </w:rPr>
        <w:t>通信地址1：通信地址：北京市朝阳区门南大街8号中粮福临门大厦9层905房间 ，中粮糖业纪委办公室收，邮编 100020。</w:t>
      </w:r>
    </w:p>
    <w:p>
      <w:pPr>
        <w:ind w:firstLine="640" w:firstLineChars="200"/>
        <w:rPr>
          <w:rFonts w:ascii="仿宋" w:hAnsi="仿宋" w:eastAsia="仿宋" w:cs="仿宋_GB2312"/>
          <w:bCs/>
          <w:color w:val="000000" w:themeColor="text1"/>
          <w:kern w:val="0"/>
          <w:sz w:val="32"/>
          <w:szCs w:val="32"/>
        </w:rPr>
      </w:pPr>
      <w:r>
        <w:rPr>
          <w:rFonts w:hint="eastAsia" w:ascii="仿宋" w:hAnsi="仿宋" w:eastAsia="仿宋" w:cs="仿宋_GB2312"/>
          <w:bCs/>
          <w:color w:val="000000" w:themeColor="text1"/>
          <w:kern w:val="0"/>
          <w:sz w:val="32"/>
          <w:szCs w:val="32"/>
        </w:rPr>
        <w:t>通信地址2：新疆乌鲁木齐黄河路2号招商银行大厦21楼中粮屯河监察部，邮编：830000</w:t>
      </w:r>
    </w:p>
    <w:p>
      <w:pPr>
        <w:pStyle w:val="7"/>
        <w:spacing w:line="440" w:lineRule="exact"/>
        <w:rPr>
          <w:rFonts w:ascii="仿宋" w:hAnsi="仿宋" w:eastAsia="仿宋" w:cs="仿宋_GB2312"/>
          <w:b/>
          <w:bCs/>
          <w:kern w:val="0"/>
          <w:sz w:val="32"/>
          <w:szCs w:val="32"/>
        </w:rPr>
      </w:pPr>
      <w:r>
        <w:rPr>
          <w:rFonts w:hint="eastAsia" w:ascii="仿宋" w:hAnsi="仿宋" w:eastAsia="仿宋" w:cs="仿宋_GB2312"/>
          <w:b/>
          <w:bCs/>
          <w:kern w:val="0"/>
          <w:sz w:val="32"/>
          <w:szCs w:val="32"/>
        </w:rPr>
        <w:t>五</w:t>
      </w:r>
      <w:r>
        <w:rPr>
          <w:rFonts w:ascii="仿宋" w:hAnsi="仿宋" w:eastAsia="仿宋" w:cs="仿宋_GB2312"/>
          <w:b/>
          <w:bCs/>
          <w:kern w:val="0"/>
          <w:sz w:val="32"/>
          <w:szCs w:val="32"/>
        </w:rPr>
        <w:t>、</w:t>
      </w:r>
      <w:r>
        <w:rPr>
          <w:rFonts w:hint="eastAsia" w:ascii="仿宋" w:hAnsi="仿宋" w:eastAsia="仿宋" w:cs="仿宋_GB2312"/>
          <w:b/>
          <w:bCs/>
          <w:kern w:val="0"/>
          <w:sz w:val="32"/>
          <w:szCs w:val="32"/>
        </w:rPr>
        <w:t>联系及电话</w:t>
      </w:r>
    </w:p>
    <w:p>
      <w:pPr>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联系人：丁甜            联系方式：18599011996</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监督人：徐亚梅          联系方式：18935718583</w:t>
      </w:r>
    </w:p>
    <w:p>
      <w:pPr>
        <w:tabs>
          <w:tab w:val="left" w:pos="9660"/>
        </w:tabs>
        <w:spacing w:line="540" w:lineRule="exact"/>
        <w:rPr>
          <w:rFonts w:hint="eastAsia" w:ascii="仿宋" w:hAnsi="仿宋" w:eastAsia="仿宋"/>
          <w:sz w:val="28"/>
          <w:szCs w:val="28"/>
        </w:rPr>
      </w:pPr>
    </w:p>
    <w:p>
      <w:pPr>
        <w:tabs>
          <w:tab w:val="left" w:pos="9660"/>
        </w:tabs>
        <w:spacing w:line="540" w:lineRule="exact"/>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sectPr>
      <w:footerReference r:id="rId3" w:type="default"/>
      <w:footerReference r:id="rId4" w:type="even"/>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F7F"/>
    <w:rsid w:val="000027B9"/>
    <w:rsid w:val="00017EA8"/>
    <w:rsid w:val="00020641"/>
    <w:rsid w:val="00023599"/>
    <w:rsid w:val="00025674"/>
    <w:rsid w:val="00027CD3"/>
    <w:rsid w:val="000304C8"/>
    <w:rsid w:val="0003164C"/>
    <w:rsid w:val="000416E7"/>
    <w:rsid w:val="00047C68"/>
    <w:rsid w:val="00050830"/>
    <w:rsid w:val="00057129"/>
    <w:rsid w:val="00061044"/>
    <w:rsid w:val="00061348"/>
    <w:rsid w:val="000636B8"/>
    <w:rsid w:val="000639ED"/>
    <w:rsid w:val="000733C3"/>
    <w:rsid w:val="0007748C"/>
    <w:rsid w:val="000824B3"/>
    <w:rsid w:val="00082579"/>
    <w:rsid w:val="00090D0A"/>
    <w:rsid w:val="000942AF"/>
    <w:rsid w:val="00097F5B"/>
    <w:rsid w:val="000A4E25"/>
    <w:rsid w:val="000A7CF1"/>
    <w:rsid w:val="000B0DA6"/>
    <w:rsid w:val="000B4250"/>
    <w:rsid w:val="000C061C"/>
    <w:rsid w:val="000C2755"/>
    <w:rsid w:val="000C65CD"/>
    <w:rsid w:val="000D4105"/>
    <w:rsid w:val="000D7D2C"/>
    <w:rsid w:val="000D7D56"/>
    <w:rsid w:val="000E0CFC"/>
    <w:rsid w:val="000E651C"/>
    <w:rsid w:val="00105D8F"/>
    <w:rsid w:val="00115E72"/>
    <w:rsid w:val="00121CE3"/>
    <w:rsid w:val="00122F3A"/>
    <w:rsid w:val="001244B4"/>
    <w:rsid w:val="001259B2"/>
    <w:rsid w:val="00140EE6"/>
    <w:rsid w:val="00141C3D"/>
    <w:rsid w:val="001440A1"/>
    <w:rsid w:val="001553D8"/>
    <w:rsid w:val="00162DCC"/>
    <w:rsid w:val="001641F4"/>
    <w:rsid w:val="00165DA8"/>
    <w:rsid w:val="00170C3B"/>
    <w:rsid w:val="00171947"/>
    <w:rsid w:val="00172A27"/>
    <w:rsid w:val="0017406E"/>
    <w:rsid w:val="00176FA8"/>
    <w:rsid w:val="00185537"/>
    <w:rsid w:val="00190325"/>
    <w:rsid w:val="001912E1"/>
    <w:rsid w:val="00196BA2"/>
    <w:rsid w:val="001A1B81"/>
    <w:rsid w:val="001A3B22"/>
    <w:rsid w:val="001A611F"/>
    <w:rsid w:val="001C0E32"/>
    <w:rsid w:val="001C2DA3"/>
    <w:rsid w:val="001C3F24"/>
    <w:rsid w:val="001D1459"/>
    <w:rsid w:val="001D4C8F"/>
    <w:rsid w:val="001E1724"/>
    <w:rsid w:val="001E4079"/>
    <w:rsid w:val="00202A15"/>
    <w:rsid w:val="0020476A"/>
    <w:rsid w:val="00214F4E"/>
    <w:rsid w:val="0022022D"/>
    <w:rsid w:val="00221E82"/>
    <w:rsid w:val="00221F40"/>
    <w:rsid w:val="002265B4"/>
    <w:rsid w:val="002434B9"/>
    <w:rsid w:val="002448FC"/>
    <w:rsid w:val="00253639"/>
    <w:rsid w:val="0026118B"/>
    <w:rsid w:val="0026158B"/>
    <w:rsid w:val="00291AFC"/>
    <w:rsid w:val="0029257D"/>
    <w:rsid w:val="00293F78"/>
    <w:rsid w:val="00294674"/>
    <w:rsid w:val="002A465E"/>
    <w:rsid w:val="002B5EA9"/>
    <w:rsid w:val="002B77B5"/>
    <w:rsid w:val="002B7A17"/>
    <w:rsid w:val="002C10AA"/>
    <w:rsid w:val="002C352B"/>
    <w:rsid w:val="002D0322"/>
    <w:rsid w:val="002D31C1"/>
    <w:rsid w:val="002E0393"/>
    <w:rsid w:val="00301563"/>
    <w:rsid w:val="00304AA4"/>
    <w:rsid w:val="00306CF3"/>
    <w:rsid w:val="003105BF"/>
    <w:rsid w:val="00311FED"/>
    <w:rsid w:val="00315ADB"/>
    <w:rsid w:val="003272EE"/>
    <w:rsid w:val="00334ED9"/>
    <w:rsid w:val="00336E89"/>
    <w:rsid w:val="00340250"/>
    <w:rsid w:val="00342593"/>
    <w:rsid w:val="003447F4"/>
    <w:rsid w:val="0034507F"/>
    <w:rsid w:val="00352A28"/>
    <w:rsid w:val="00355715"/>
    <w:rsid w:val="00363D56"/>
    <w:rsid w:val="003664CF"/>
    <w:rsid w:val="00370605"/>
    <w:rsid w:val="00374CCE"/>
    <w:rsid w:val="00375933"/>
    <w:rsid w:val="00376452"/>
    <w:rsid w:val="0038222F"/>
    <w:rsid w:val="00386C11"/>
    <w:rsid w:val="00394A2B"/>
    <w:rsid w:val="00397E81"/>
    <w:rsid w:val="003A343C"/>
    <w:rsid w:val="003B78E9"/>
    <w:rsid w:val="003C10DA"/>
    <w:rsid w:val="003C49A5"/>
    <w:rsid w:val="003C78FD"/>
    <w:rsid w:val="003C79FE"/>
    <w:rsid w:val="003D2813"/>
    <w:rsid w:val="003D6281"/>
    <w:rsid w:val="003D7892"/>
    <w:rsid w:val="003E07FA"/>
    <w:rsid w:val="003E1ED8"/>
    <w:rsid w:val="003E7CE7"/>
    <w:rsid w:val="003F2262"/>
    <w:rsid w:val="003F4E08"/>
    <w:rsid w:val="00402597"/>
    <w:rsid w:val="004028A5"/>
    <w:rsid w:val="00420A53"/>
    <w:rsid w:val="00423D78"/>
    <w:rsid w:val="00426B4D"/>
    <w:rsid w:val="00431DCB"/>
    <w:rsid w:val="00431E2D"/>
    <w:rsid w:val="0043278B"/>
    <w:rsid w:val="00434865"/>
    <w:rsid w:val="00445A9E"/>
    <w:rsid w:val="00446F21"/>
    <w:rsid w:val="00447E49"/>
    <w:rsid w:val="00454DF4"/>
    <w:rsid w:val="00463F15"/>
    <w:rsid w:val="004669FD"/>
    <w:rsid w:val="0047067B"/>
    <w:rsid w:val="0047339A"/>
    <w:rsid w:val="0047607C"/>
    <w:rsid w:val="0048094B"/>
    <w:rsid w:val="00480C9B"/>
    <w:rsid w:val="00486289"/>
    <w:rsid w:val="00487C9D"/>
    <w:rsid w:val="00491B4C"/>
    <w:rsid w:val="00491D6D"/>
    <w:rsid w:val="004A229C"/>
    <w:rsid w:val="004A3C9E"/>
    <w:rsid w:val="004A5797"/>
    <w:rsid w:val="004A7347"/>
    <w:rsid w:val="004B33B0"/>
    <w:rsid w:val="004B386B"/>
    <w:rsid w:val="004D722E"/>
    <w:rsid w:val="004E00CA"/>
    <w:rsid w:val="004E070B"/>
    <w:rsid w:val="004E07B9"/>
    <w:rsid w:val="004E487C"/>
    <w:rsid w:val="004E70AF"/>
    <w:rsid w:val="004F406E"/>
    <w:rsid w:val="004F5CB8"/>
    <w:rsid w:val="005013D9"/>
    <w:rsid w:val="00511A80"/>
    <w:rsid w:val="00511D70"/>
    <w:rsid w:val="0051300C"/>
    <w:rsid w:val="005160A1"/>
    <w:rsid w:val="0051786E"/>
    <w:rsid w:val="00526125"/>
    <w:rsid w:val="00527704"/>
    <w:rsid w:val="00534F9F"/>
    <w:rsid w:val="00536045"/>
    <w:rsid w:val="00540300"/>
    <w:rsid w:val="00543E88"/>
    <w:rsid w:val="00545511"/>
    <w:rsid w:val="0055136C"/>
    <w:rsid w:val="00562DE5"/>
    <w:rsid w:val="00574BC3"/>
    <w:rsid w:val="005821EA"/>
    <w:rsid w:val="00583DD3"/>
    <w:rsid w:val="00590943"/>
    <w:rsid w:val="00591D38"/>
    <w:rsid w:val="005A3406"/>
    <w:rsid w:val="005A435D"/>
    <w:rsid w:val="005A5FD6"/>
    <w:rsid w:val="005B6C6A"/>
    <w:rsid w:val="005C0403"/>
    <w:rsid w:val="005C787B"/>
    <w:rsid w:val="005C7BB8"/>
    <w:rsid w:val="005D4649"/>
    <w:rsid w:val="005E3033"/>
    <w:rsid w:val="005E48E0"/>
    <w:rsid w:val="005F0468"/>
    <w:rsid w:val="006046E4"/>
    <w:rsid w:val="00642958"/>
    <w:rsid w:val="006429EB"/>
    <w:rsid w:val="0065240C"/>
    <w:rsid w:val="00654A98"/>
    <w:rsid w:val="006567CC"/>
    <w:rsid w:val="00661E51"/>
    <w:rsid w:val="00663039"/>
    <w:rsid w:val="00665B39"/>
    <w:rsid w:val="006745D3"/>
    <w:rsid w:val="00674D49"/>
    <w:rsid w:val="00675498"/>
    <w:rsid w:val="0068054A"/>
    <w:rsid w:val="006808DE"/>
    <w:rsid w:val="0068641B"/>
    <w:rsid w:val="006871F0"/>
    <w:rsid w:val="00692389"/>
    <w:rsid w:val="006A1FA6"/>
    <w:rsid w:val="006A2AB9"/>
    <w:rsid w:val="006A4D9B"/>
    <w:rsid w:val="006B38A9"/>
    <w:rsid w:val="006C040A"/>
    <w:rsid w:val="006C0E0D"/>
    <w:rsid w:val="006C3A8A"/>
    <w:rsid w:val="006D120B"/>
    <w:rsid w:val="006D1598"/>
    <w:rsid w:val="006D4A76"/>
    <w:rsid w:val="006D6EC8"/>
    <w:rsid w:val="006E1883"/>
    <w:rsid w:val="006E493E"/>
    <w:rsid w:val="006F5776"/>
    <w:rsid w:val="007015F5"/>
    <w:rsid w:val="00706018"/>
    <w:rsid w:val="007172CF"/>
    <w:rsid w:val="00725B00"/>
    <w:rsid w:val="00725D4B"/>
    <w:rsid w:val="00726B38"/>
    <w:rsid w:val="00735938"/>
    <w:rsid w:val="00735B94"/>
    <w:rsid w:val="00741B96"/>
    <w:rsid w:val="007421EA"/>
    <w:rsid w:val="007440A5"/>
    <w:rsid w:val="00746AD6"/>
    <w:rsid w:val="00751297"/>
    <w:rsid w:val="00752478"/>
    <w:rsid w:val="00754FE0"/>
    <w:rsid w:val="007550D8"/>
    <w:rsid w:val="007611EA"/>
    <w:rsid w:val="00763FC2"/>
    <w:rsid w:val="00764C3F"/>
    <w:rsid w:val="007655D8"/>
    <w:rsid w:val="007746F5"/>
    <w:rsid w:val="007768B6"/>
    <w:rsid w:val="00776C2B"/>
    <w:rsid w:val="00791F38"/>
    <w:rsid w:val="00794B28"/>
    <w:rsid w:val="007958C5"/>
    <w:rsid w:val="00795C41"/>
    <w:rsid w:val="007A0FE9"/>
    <w:rsid w:val="007A7370"/>
    <w:rsid w:val="007B0340"/>
    <w:rsid w:val="007B7A4A"/>
    <w:rsid w:val="007C0B80"/>
    <w:rsid w:val="007C405C"/>
    <w:rsid w:val="007C4550"/>
    <w:rsid w:val="007D7FA2"/>
    <w:rsid w:val="007E093E"/>
    <w:rsid w:val="007E65C8"/>
    <w:rsid w:val="007F389B"/>
    <w:rsid w:val="007F6DBD"/>
    <w:rsid w:val="008040C2"/>
    <w:rsid w:val="00820C58"/>
    <w:rsid w:val="00826A9E"/>
    <w:rsid w:val="00843837"/>
    <w:rsid w:val="00851B6D"/>
    <w:rsid w:val="008572D0"/>
    <w:rsid w:val="00861FD6"/>
    <w:rsid w:val="008817EB"/>
    <w:rsid w:val="008851C7"/>
    <w:rsid w:val="00891B2F"/>
    <w:rsid w:val="0089250B"/>
    <w:rsid w:val="008A0907"/>
    <w:rsid w:val="008A64FC"/>
    <w:rsid w:val="008B33AA"/>
    <w:rsid w:val="008B4ECA"/>
    <w:rsid w:val="008C614E"/>
    <w:rsid w:val="008D057F"/>
    <w:rsid w:val="008D2ED4"/>
    <w:rsid w:val="008D45AF"/>
    <w:rsid w:val="008E1429"/>
    <w:rsid w:val="008E18EF"/>
    <w:rsid w:val="008E4D41"/>
    <w:rsid w:val="008E6578"/>
    <w:rsid w:val="008E72E8"/>
    <w:rsid w:val="009003A0"/>
    <w:rsid w:val="00904DAD"/>
    <w:rsid w:val="0090699C"/>
    <w:rsid w:val="009112AE"/>
    <w:rsid w:val="00920A54"/>
    <w:rsid w:val="00921E4E"/>
    <w:rsid w:val="0092503A"/>
    <w:rsid w:val="00931192"/>
    <w:rsid w:val="009416F5"/>
    <w:rsid w:val="00942A0F"/>
    <w:rsid w:val="009523D4"/>
    <w:rsid w:val="0095471B"/>
    <w:rsid w:val="00955364"/>
    <w:rsid w:val="00962BCD"/>
    <w:rsid w:val="00963908"/>
    <w:rsid w:val="009661BA"/>
    <w:rsid w:val="00966B91"/>
    <w:rsid w:val="00967661"/>
    <w:rsid w:val="00973E09"/>
    <w:rsid w:val="009803F4"/>
    <w:rsid w:val="00980875"/>
    <w:rsid w:val="00980F25"/>
    <w:rsid w:val="00985971"/>
    <w:rsid w:val="009A0C9F"/>
    <w:rsid w:val="009A326E"/>
    <w:rsid w:val="009A3B49"/>
    <w:rsid w:val="009A6999"/>
    <w:rsid w:val="009B736F"/>
    <w:rsid w:val="009C6352"/>
    <w:rsid w:val="009C6F3A"/>
    <w:rsid w:val="009D3D8C"/>
    <w:rsid w:val="009D4B95"/>
    <w:rsid w:val="009D5A2A"/>
    <w:rsid w:val="009D5D21"/>
    <w:rsid w:val="009E00CB"/>
    <w:rsid w:val="009E08D3"/>
    <w:rsid w:val="009E0CEF"/>
    <w:rsid w:val="009E3CDC"/>
    <w:rsid w:val="009F303F"/>
    <w:rsid w:val="009F7036"/>
    <w:rsid w:val="00A2079C"/>
    <w:rsid w:val="00A23F23"/>
    <w:rsid w:val="00A24F0D"/>
    <w:rsid w:val="00A25D01"/>
    <w:rsid w:val="00A36066"/>
    <w:rsid w:val="00A4516A"/>
    <w:rsid w:val="00A45A6B"/>
    <w:rsid w:val="00A469F2"/>
    <w:rsid w:val="00A4747A"/>
    <w:rsid w:val="00A505E9"/>
    <w:rsid w:val="00A53102"/>
    <w:rsid w:val="00A5612A"/>
    <w:rsid w:val="00A64440"/>
    <w:rsid w:val="00A73976"/>
    <w:rsid w:val="00A87594"/>
    <w:rsid w:val="00A91111"/>
    <w:rsid w:val="00A9208B"/>
    <w:rsid w:val="00AB0DCA"/>
    <w:rsid w:val="00AB1862"/>
    <w:rsid w:val="00AB2728"/>
    <w:rsid w:val="00AB3AD1"/>
    <w:rsid w:val="00AB3DC1"/>
    <w:rsid w:val="00AB4869"/>
    <w:rsid w:val="00AB51C9"/>
    <w:rsid w:val="00AC4AFB"/>
    <w:rsid w:val="00AD104A"/>
    <w:rsid w:val="00AD2F4B"/>
    <w:rsid w:val="00AD45D2"/>
    <w:rsid w:val="00AD4E5D"/>
    <w:rsid w:val="00AD4FC1"/>
    <w:rsid w:val="00AE1623"/>
    <w:rsid w:val="00AE5BA3"/>
    <w:rsid w:val="00AE6579"/>
    <w:rsid w:val="00B0217C"/>
    <w:rsid w:val="00B1125F"/>
    <w:rsid w:val="00B1219B"/>
    <w:rsid w:val="00B24543"/>
    <w:rsid w:val="00B26E38"/>
    <w:rsid w:val="00B30020"/>
    <w:rsid w:val="00B4173F"/>
    <w:rsid w:val="00B46BA5"/>
    <w:rsid w:val="00B47471"/>
    <w:rsid w:val="00B47827"/>
    <w:rsid w:val="00B47C58"/>
    <w:rsid w:val="00B52319"/>
    <w:rsid w:val="00B60923"/>
    <w:rsid w:val="00B621D4"/>
    <w:rsid w:val="00B65C1E"/>
    <w:rsid w:val="00B70F6C"/>
    <w:rsid w:val="00B7536C"/>
    <w:rsid w:val="00BA68F2"/>
    <w:rsid w:val="00BB0F43"/>
    <w:rsid w:val="00BB3746"/>
    <w:rsid w:val="00BB4D8B"/>
    <w:rsid w:val="00BB52A9"/>
    <w:rsid w:val="00BB67BC"/>
    <w:rsid w:val="00BB7E89"/>
    <w:rsid w:val="00BC2178"/>
    <w:rsid w:val="00BC6547"/>
    <w:rsid w:val="00BD0CF9"/>
    <w:rsid w:val="00BD468E"/>
    <w:rsid w:val="00BD5E93"/>
    <w:rsid w:val="00BD7F1E"/>
    <w:rsid w:val="00BF3341"/>
    <w:rsid w:val="00BF76FA"/>
    <w:rsid w:val="00C01929"/>
    <w:rsid w:val="00C03A05"/>
    <w:rsid w:val="00C0453C"/>
    <w:rsid w:val="00C04F2D"/>
    <w:rsid w:val="00C0671C"/>
    <w:rsid w:val="00C11B3E"/>
    <w:rsid w:val="00C16147"/>
    <w:rsid w:val="00C17C9F"/>
    <w:rsid w:val="00C25ED8"/>
    <w:rsid w:val="00C35986"/>
    <w:rsid w:val="00C41570"/>
    <w:rsid w:val="00C46819"/>
    <w:rsid w:val="00C5058B"/>
    <w:rsid w:val="00C5549D"/>
    <w:rsid w:val="00C5593A"/>
    <w:rsid w:val="00C61871"/>
    <w:rsid w:val="00C634C4"/>
    <w:rsid w:val="00C639A9"/>
    <w:rsid w:val="00C63E74"/>
    <w:rsid w:val="00C65FEA"/>
    <w:rsid w:val="00C67A5A"/>
    <w:rsid w:val="00C67DEC"/>
    <w:rsid w:val="00C72AC5"/>
    <w:rsid w:val="00C7360B"/>
    <w:rsid w:val="00C77834"/>
    <w:rsid w:val="00C86467"/>
    <w:rsid w:val="00C86655"/>
    <w:rsid w:val="00CA1E8A"/>
    <w:rsid w:val="00CA4E3D"/>
    <w:rsid w:val="00CB2D85"/>
    <w:rsid w:val="00CB432C"/>
    <w:rsid w:val="00CB452E"/>
    <w:rsid w:val="00CB5052"/>
    <w:rsid w:val="00CC7F58"/>
    <w:rsid w:val="00CD2D5E"/>
    <w:rsid w:val="00CD3DC8"/>
    <w:rsid w:val="00CE25A1"/>
    <w:rsid w:val="00CE7566"/>
    <w:rsid w:val="00CF109E"/>
    <w:rsid w:val="00CF518F"/>
    <w:rsid w:val="00D12E83"/>
    <w:rsid w:val="00D1354D"/>
    <w:rsid w:val="00D145C8"/>
    <w:rsid w:val="00D15A32"/>
    <w:rsid w:val="00D17E3C"/>
    <w:rsid w:val="00D32157"/>
    <w:rsid w:val="00D328AA"/>
    <w:rsid w:val="00D44DE1"/>
    <w:rsid w:val="00D46DEB"/>
    <w:rsid w:val="00D51DCD"/>
    <w:rsid w:val="00D55DA3"/>
    <w:rsid w:val="00D612F2"/>
    <w:rsid w:val="00D613E0"/>
    <w:rsid w:val="00D627BD"/>
    <w:rsid w:val="00D628D8"/>
    <w:rsid w:val="00D707FA"/>
    <w:rsid w:val="00D73375"/>
    <w:rsid w:val="00D7546E"/>
    <w:rsid w:val="00D836AB"/>
    <w:rsid w:val="00D866F2"/>
    <w:rsid w:val="00D8736F"/>
    <w:rsid w:val="00D93826"/>
    <w:rsid w:val="00D948EE"/>
    <w:rsid w:val="00D95186"/>
    <w:rsid w:val="00D9728B"/>
    <w:rsid w:val="00D976F5"/>
    <w:rsid w:val="00DA0B9B"/>
    <w:rsid w:val="00DA4335"/>
    <w:rsid w:val="00DA7E71"/>
    <w:rsid w:val="00DB2873"/>
    <w:rsid w:val="00DB3820"/>
    <w:rsid w:val="00DC04E0"/>
    <w:rsid w:val="00DC0F43"/>
    <w:rsid w:val="00DC1507"/>
    <w:rsid w:val="00DD3463"/>
    <w:rsid w:val="00DD4272"/>
    <w:rsid w:val="00DD7208"/>
    <w:rsid w:val="00DE06D5"/>
    <w:rsid w:val="00DF154E"/>
    <w:rsid w:val="00DF3CCE"/>
    <w:rsid w:val="00E01DD0"/>
    <w:rsid w:val="00E024F9"/>
    <w:rsid w:val="00E033A3"/>
    <w:rsid w:val="00E14333"/>
    <w:rsid w:val="00E218BD"/>
    <w:rsid w:val="00E270C5"/>
    <w:rsid w:val="00E3570A"/>
    <w:rsid w:val="00E4035F"/>
    <w:rsid w:val="00E4330E"/>
    <w:rsid w:val="00E444EE"/>
    <w:rsid w:val="00E45BC0"/>
    <w:rsid w:val="00E5367E"/>
    <w:rsid w:val="00E53BA5"/>
    <w:rsid w:val="00E56575"/>
    <w:rsid w:val="00E6145D"/>
    <w:rsid w:val="00E61B63"/>
    <w:rsid w:val="00E63DDB"/>
    <w:rsid w:val="00E664CE"/>
    <w:rsid w:val="00E80DF6"/>
    <w:rsid w:val="00E81B20"/>
    <w:rsid w:val="00E90C02"/>
    <w:rsid w:val="00E935E6"/>
    <w:rsid w:val="00EA1C4D"/>
    <w:rsid w:val="00EA60A1"/>
    <w:rsid w:val="00EB3C38"/>
    <w:rsid w:val="00EB72E8"/>
    <w:rsid w:val="00EC4682"/>
    <w:rsid w:val="00EC75B5"/>
    <w:rsid w:val="00ED3138"/>
    <w:rsid w:val="00ED636A"/>
    <w:rsid w:val="00ED7CC8"/>
    <w:rsid w:val="00EE6AFF"/>
    <w:rsid w:val="00EF706D"/>
    <w:rsid w:val="00F0654A"/>
    <w:rsid w:val="00F1112D"/>
    <w:rsid w:val="00F136D5"/>
    <w:rsid w:val="00F13956"/>
    <w:rsid w:val="00F176F7"/>
    <w:rsid w:val="00F21270"/>
    <w:rsid w:val="00F21660"/>
    <w:rsid w:val="00F2597A"/>
    <w:rsid w:val="00F3252C"/>
    <w:rsid w:val="00F50EF4"/>
    <w:rsid w:val="00F525BF"/>
    <w:rsid w:val="00F56AF3"/>
    <w:rsid w:val="00F62398"/>
    <w:rsid w:val="00F63674"/>
    <w:rsid w:val="00F70DD0"/>
    <w:rsid w:val="00F83309"/>
    <w:rsid w:val="00F83BEA"/>
    <w:rsid w:val="00F87845"/>
    <w:rsid w:val="00F90247"/>
    <w:rsid w:val="00F92C4C"/>
    <w:rsid w:val="00F95D71"/>
    <w:rsid w:val="00FA6799"/>
    <w:rsid w:val="00FB475B"/>
    <w:rsid w:val="00FB4F2B"/>
    <w:rsid w:val="00FD21CA"/>
    <w:rsid w:val="00FD21CC"/>
    <w:rsid w:val="00FD2818"/>
    <w:rsid w:val="00FD778A"/>
    <w:rsid w:val="00FE7F09"/>
    <w:rsid w:val="00FF1A06"/>
    <w:rsid w:val="00FF4C34"/>
    <w:rsid w:val="00FF4D97"/>
    <w:rsid w:val="00FF6198"/>
    <w:rsid w:val="3D6B67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32"/>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3"/>
    <w:qFormat/>
    <w:uiPriority w:val="9"/>
    <w:pPr>
      <w:keepNext/>
      <w:keepLines/>
      <w:spacing w:before="260" w:after="260" w:line="416" w:lineRule="auto"/>
      <w:outlineLvl w:val="2"/>
    </w:pPr>
    <w:rPr>
      <w:rFonts w:ascii="Calibri" w:hAnsi="Calibri"/>
      <w:b/>
      <w:bCs/>
      <w:sz w:val="32"/>
      <w:szCs w:val="32"/>
    </w:rPr>
  </w:style>
  <w:style w:type="character" w:default="1" w:styleId="14">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unhideWhenUsed/>
    <w:uiPriority w:val="99"/>
    <w:rPr>
      <w:b/>
      <w:bCs/>
      <w:szCs w:val="22"/>
    </w:rPr>
  </w:style>
  <w:style w:type="paragraph" w:styleId="6">
    <w:name w:val="annotation text"/>
    <w:basedOn w:val="1"/>
    <w:link w:val="27"/>
    <w:uiPriority w:val="99"/>
    <w:pPr>
      <w:jc w:val="left"/>
    </w:pPr>
  </w:style>
  <w:style w:type="paragraph" w:styleId="7">
    <w:name w:val="Plain Text"/>
    <w:basedOn w:val="1"/>
    <w:link w:val="25"/>
    <w:uiPriority w:val="0"/>
    <w:rPr>
      <w:rFonts w:ascii="宋体" w:hAnsi="Courier New"/>
      <w:szCs w:val="20"/>
    </w:rPr>
  </w:style>
  <w:style w:type="paragraph" w:styleId="8">
    <w:name w:val="Date"/>
    <w:basedOn w:val="1"/>
    <w:next w:val="1"/>
    <w:link w:val="24"/>
    <w:semiHidden/>
    <w:unhideWhenUsed/>
    <w:uiPriority w:val="99"/>
    <w:pPr>
      <w:ind w:left="100" w:leftChars="2500"/>
    </w:pPr>
  </w:style>
  <w:style w:type="paragraph" w:styleId="9">
    <w:name w:val="Balloon Text"/>
    <w:basedOn w:val="1"/>
    <w:link w:val="29"/>
    <w:unhideWhenUsed/>
    <w:uiPriority w:val="99"/>
    <w:rPr>
      <w:sz w:val="18"/>
      <w:szCs w:val="18"/>
    </w:rPr>
  </w:style>
  <w:style w:type="paragraph" w:styleId="10">
    <w:name w:val="footer"/>
    <w:basedOn w:val="1"/>
    <w:link w:val="36"/>
    <w:uiPriority w:val="99"/>
    <w:pPr>
      <w:tabs>
        <w:tab w:val="center" w:pos="4153"/>
        <w:tab w:val="right" w:pos="8306"/>
      </w:tabs>
      <w:snapToGrid w:val="0"/>
      <w:jc w:val="left"/>
    </w:pPr>
    <w:rPr>
      <w:sz w:val="18"/>
    </w:rPr>
  </w:style>
  <w:style w:type="paragraph" w:styleId="11">
    <w:name w:val="header"/>
    <w:basedOn w:val="1"/>
    <w:link w:val="35"/>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iPriority w:val="39"/>
  </w:style>
  <w:style w:type="paragraph" w:styleId="13">
    <w:name w:val="Normal (Web)"/>
    <w:basedOn w:val="1"/>
    <w:unhideWhenUsed/>
    <w:uiPriority w:val="99"/>
    <w:pPr>
      <w:widowControl/>
      <w:spacing w:before="100" w:beforeAutospacing="1" w:after="100" w:afterAutospacing="1"/>
      <w:jc w:val="left"/>
    </w:pPr>
    <w:rPr>
      <w:kern w:val="0"/>
      <w:sz w:val="24"/>
    </w:rPr>
  </w:style>
  <w:style w:type="character" w:styleId="15">
    <w:name w:val="Strong"/>
    <w:basedOn w:val="14"/>
    <w:qFormat/>
    <w:uiPriority w:val="22"/>
    <w:rPr>
      <w:b/>
      <w:bCs/>
    </w:rPr>
  </w:style>
  <w:style w:type="character" w:styleId="16">
    <w:name w:val="page number"/>
    <w:basedOn w:val="14"/>
    <w:uiPriority w:val="0"/>
  </w:style>
  <w:style w:type="character" w:styleId="17">
    <w:name w:val="Hyperlink"/>
    <w:uiPriority w:val="99"/>
    <w:rPr>
      <w:color w:val="0000FF"/>
      <w:u w:val="single"/>
    </w:rPr>
  </w:style>
  <w:style w:type="character" w:styleId="18">
    <w:name w:val="annotation reference"/>
    <w:uiPriority w:val="99"/>
    <w:rPr>
      <w:sz w:val="21"/>
      <w:szCs w:val="21"/>
    </w:rPr>
  </w:style>
  <w:style w:type="table" w:styleId="20">
    <w:name w:val="Table Grid"/>
    <w:basedOn w:val="19"/>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pple-style-span"/>
    <w:basedOn w:val="14"/>
    <w:uiPriority w:val="0"/>
  </w:style>
  <w:style w:type="paragraph" w:customStyle="1" w:styleId="22">
    <w:name w:val="列出段落1"/>
    <w:basedOn w:val="1"/>
    <w:uiPriority w:val="0"/>
    <w:pPr>
      <w:ind w:firstLine="420" w:firstLineChars="200"/>
    </w:pPr>
  </w:style>
  <w:style w:type="paragraph" w:customStyle="1" w:styleId="23">
    <w:name w:val="Char"/>
    <w:basedOn w:val="1"/>
    <w:uiPriority w:val="0"/>
    <w:pPr>
      <w:snapToGrid w:val="0"/>
      <w:spacing w:line="360" w:lineRule="auto"/>
      <w:ind w:firstLine="200" w:firstLineChars="200"/>
    </w:pPr>
  </w:style>
  <w:style w:type="character" w:customStyle="1" w:styleId="24">
    <w:name w:val="日期 Char"/>
    <w:basedOn w:val="14"/>
    <w:link w:val="8"/>
    <w:semiHidden/>
    <w:uiPriority w:val="99"/>
    <w:rPr>
      <w:kern w:val="2"/>
      <w:sz w:val="21"/>
      <w:szCs w:val="24"/>
    </w:rPr>
  </w:style>
  <w:style w:type="character" w:customStyle="1" w:styleId="25">
    <w:name w:val="纯文本 Char"/>
    <w:link w:val="7"/>
    <w:uiPriority w:val="0"/>
    <w:rPr>
      <w:rFonts w:ascii="宋体" w:hAnsi="Courier New"/>
      <w:kern w:val="2"/>
      <w:sz w:val="21"/>
    </w:rPr>
  </w:style>
  <w:style w:type="character" w:customStyle="1" w:styleId="26">
    <w:name w:val="纯文本 Char1"/>
    <w:basedOn w:val="14"/>
    <w:semiHidden/>
    <w:uiPriority w:val="99"/>
    <w:rPr>
      <w:rFonts w:ascii="宋体" w:hAnsi="Courier New" w:cs="Courier New"/>
      <w:kern w:val="2"/>
      <w:sz w:val="21"/>
      <w:szCs w:val="21"/>
    </w:rPr>
  </w:style>
  <w:style w:type="character" w:customStyle="1" w:styleId="27">
    <w:name w:val="批注文字 Char"/>
    <w:link w:val="6"/>
    <w:uiPriority w:val="99"/>
    <w:rPr>
      <w:kern w:val="2"/>
      <w:sz w:val="21"/>
      <w:szCs w:val="24"/>
    </w:rPr>
  </w:style>
  <w:style w:type="character" w:customStyle="1" w:styleId="28">
    <w:name w:val="批注文字 Char1"/>
    <w:basedOn w:val="14"/>
    <w:semiHidden/>
    <w:uiPriority w:val="99"/>
    <w:rPr>
      <w:kern w:val="2"/>
      <w:sz w:val="21"/>
      <w:szCs w:val="24"/>
    </w:rPr>
  </w:style>
  <w:style w:type="character" w:customStyle="1" w:styleId="29">
    <w:name w:val="批注框文本 Char"/>
    <w:basedOn w:val="14"/>
    <w:link w:val="9"/>
    <w:semiHidden/>
    <w:uiPriority w:val="99"/>
    <w:rPr>
      <w:kern w:val="2"/>
      <w:sz w:val="18"/>
      <w:szCs w:val="18"/>
    </w:rPr>
  </w:style>
  <w:style w:type="table" w:customStyle="1" w:styleId="30">
    <w:name w:val="网格型1"/>
    <w:basedOn w:val="1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31">
    <w:name w:val="List Paragraph"/>
    <w:basedOn w:val="1"/>
    <w:qFormat/>
    <w:uiPriority w:val="34"/>
    <w:pPr>
      <w:ind w:firstLine="420" w:firstLineChars="200"/>
    </w:pPr>
  </w:style>
  <w:style w:type="character" w:customStyle="1" w:styleId="32">
    <w:name w:val="标题 2 Char"/>
    <w:basedOn w:val="14"/>
    <w:link w:val="3"/>
    <w:uiPriority w:val="9"/>
    <w:rPr>
      <w:rFonts w:ascii="Cambria" w:hAnsi="Cambria"/>
      <w:b/>
      <w:bCs/>
      <w:kern w:val="2"/>
      <w:sz w:val="32"/>
      <w:szCs w:val="32"/>
    </w:rPr>
  </w:style>
  <w:style w:type="character" w:customStyle="1" w:styleId="33">
    <w:name w:val="标题 3 Char"/>
    <w:basedOn w:val="14"/>
    <w:link w:val="4"/>
    <w:uiPriority w:val="9"/>
    <w:rPr>
      <w:rFonts w:ascii="Calibri" w:hAnsi="Calibri"/>
      <w:b/>
      <w:bCs/>
      <w:kern w:val="2"/>
      <w:sz w:val="32"/>
      <w:szCs w:val="32"/>
    </w:rPr>
  </w:style>
  <w:style w:type="character" w:customStyle="1" w:styleId="34">
    <w:name w:val="批注主题 Char"/>
    <w:link w:val="5"/>
    <w:uiPriority w:val="99"/>
    <w:rPr>
      <w:b/>
      <w:bCs/>
      <w:kern w:val="2"/>
      <w:sz w:val="21"/>
      <w:szCs w:val="22"/>
    </w:rPr>
  </w:style>
  <w:style w:type="character" w:customStyle="1" w:styleId="35">
    <w:name w:val="页眉 Char"/>
    <w:link w:val="11"/>
    <w:uiPriority w:val="99"/>
    <w:rPr>
      <w:kern w:val="2"/>
      <w:sz w:val="18"/>
      <w:szCs w:val="24"/>
    </w:rPr>
  </w:style>
  <w:style w:type="character" w:customStyle="1" w:styleId="36">
    <w:name w:val="页脚 Char"/>
    <w:link w:val="10"/>
    <w:uiPriority w:val="99"/>
    <w:rPr>
      <w:kern w:val="2"/>
      <w:sz w:val="18"/>
      <w:szCs w:val="24"/>
    </w:rPr>
  </w:style>
  <w:style w:type="character" w:customStyle="1" w:styleId="37">
    <w:name w:val="样式 标题 2 + Times New Roman 四号 非加粗 段前: 5 磅 段后: 0 磅 行距: 固定值 20... Char"/>
    <w:link w:val="38"/>
    <w:locked/>
    <w:uiPriority w:val="0"/>
    <w:rPr>
      <w:rFonts w:eastAsia="黑体"/>
      <w:sz w:val="28"/>
    </w:rPr>
  </w:style>
  <w:style w:type="paragraph" w:customStyle="1" w:styleId="38">
    <w:name w:val="样式 标题 2 + Times New Roman 四号 非加粗 段前: 5 磅 段后: 0 磅 行距: 固定值 20..."/>
    <w:basedOn w:val="3"/>
    <w:link w:val="37"/>
    <w:uiPriority w:val="0"/>
    <w:pPr>
      <w:spacing w:before="100" w:after="0" w:line="400" w:lineRule="exact"/>
    </w:pPr>
    <w:rPr>
      <w:rFonts w:ascii="Times New Roman" w:hAnsi="Times New Roman" w:eastAsia="黑体"/>
      <w:b w:val="0"/>
      <w:bCs w:val="0"/>
      <w:kern w:val="0"/>
      <w:sz w:val="28"/>
      <w:szCs w:val="20"/>
    </w:rPr>
  </w:style>
  <w:style w:type="character" w:customStyle="1" w:styleId="39">
    <w:name w:val="标题 1 Char"/>
    <w:link w:val="2"/>
    <w:uiPriority w:val="9"/>
    <w:rPr>
      <w:b/>
      <w:bCs/>
      <w:kern w:val="44"/>
      <w:sz w:val="44"/>
      <w:szCs w:val="44"/>
    </w:rPr>
  </w:style>
  <w:style w:type="character" w:customStyle="1" w:styleId="40">
    <w:name w:val="批注主题 Char1"/>
    <w:basedOn w:val="27"/>
    <w:semiHidden/>
    <w:uiPriority w:val="99"/>
    <w:rPr>
      <w:b/>
      <w:bCs/>
      <w:kern w:val="2"/>
      <w:sz w:val="21"/>
      <w:szCs w:val="24"/>
    </w:rPr>
  </w:style>
  <w:style w:type="paragraph" w:customStyle="1" w:styleId="41">
    <w:name w:val="样式 标题 3 + (中文) 黑体 小四 非加粗 段前: 7.8 磅 段后: 0 磅 行距: 固定值 20 磅"/>
    <w:basedOn w:val="4"/>
    <w:uiPriority w:val="0"/>
    <w:pPr>
      <w:spacing w:before="0" w:after="0" w:line="400" w:lineRule="exact"/>
    </w:pPr>
    <w:rPr>
      <w:rFonts w:ascii="Times New Roman" w:hAnsi="Times New Roman" w:eastAsia="黑体" w:cs="宋体"/>
      <w:b w:val="0"/>
      <w:bCs w:val="0"/>
      <w:sz w:val="24"/>
      <w:szCs w:val="20"/>
    </w:rPr>
  </w:style>
  <w:style w:type="table" w:customStyle="1" w:styleId="42">
    <w:name w:val="网格型浅色1"/>
    <w:basedOn w:val="19"/>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9E538-6289-4C5A-B1C9-98609EF91EAA}">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15</Pages>
  <Words>930</Words>
  <Characters>5305</Characters>
  <Lines>44</Lines>
  <Paragraphs>12</Paragraphs>
  <TotalTime>97</TotalTime>
  <ScaleCrop>false</ScaleCrop>
  <LinksUpToDate>false</LinksUpToDate>
  <CharactersWithSpaces>6223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2022-04-14T04:04:00Z</dcterms:created>
  <dc:creator>Owner</dc:creator>
  <cp:lastModifiedBy>丁甜</cp:lastModifiedBy>
  <cp:lastPrinted>2022-04-14T04:04:00Z</cp:lastPrinted>
  <dcterms:modified xsi:type="dcterms:W3CDTF">2023-04-07T07:09:15Z</dcterms:modified>
  <dc:title>水投公司内控建设招标咨询单位</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