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7B" w:rsidRDefault="0009237B" w:rsidP="005806D6">
      <w:pPr>
        <w:pStyle w:val="1"/>
        <w:spacing w:line="240" w:lineRule="auto"/>
        <w:jc w:val="center"/>
        <w:rPr>
          <w:rFonts w:ascii="方正小标宋_GBK" w:eastAsia="方正小标宋_GBK" w:hAnsi="宋体" w:cs="宋体"/>
          <w:color w:val="000000"/>
          <w:sz w:val="32"/>
          <w:szCs w:val="32"/>
        </w:rPr>
      </w:pPr>
      <w:r>
        <w:rPr>
          <w:rFonts w:ascii="方正小标宋_GBK" w:eastAsia="方正小标宋_GBK" w:hAnsi="宋体" w:cs="宋体" w:hint="eastAsia"/>
          <w:color w:val="000000"/>
          <w:sz w:val="32"/>
          <w:szCs w:val="32"/>
        </w:rPr>
        <w:t>卷膜采购</w:t>
      </w:r>
    </w:p>
    <w:p w:rsidR="005806D6" w:rsidRDefault="005806D6" w:rsidP="005806D6">
      <w:pPr>
        <w:pStyle w:val="1"/>
        <w:spacing w:line="240" w:lineRule="auto"/>
        <w:jc w:val="center"/>
        <w:rPr>
          <w:rFonts w:ascii="方正小标宋_GBK" w:eastAsia="方正小标宋_GBK" w:hAnsi="宋体" w:cs="宋体"/>
          <w:bCs w:val="0"/>
          <w:color w:val="000000"/>
          <w:sz w:val="32"/>
          <w:szCs w:val="32"/>
        </w:rPr>
      </w:pPr>
      <w:r>
        <w:rPr>
          <w:rFonts w:ascii="方正小标宋_GBK" w:eastAsia="方正小标宋_GBK" w:hAnsi="宋体" w:cs="宋体" w:hint="eastAsia"/>
          <w:color w:val="000000"/>
          <w:sz w:val="32"/>
          <w:szCs w:val="32"/>
        </w:rPr>
        <w:t>竞争性谈判采购公告</w:t>
      </w:r>
    </w:p>
    <w:p w:rsidR="005806D6" w:rsidRPr="0000213F" w:rsidRDefault="005806D6" w:rsidP="00657FE6">
      <w:pPr>
        <w:autoSpaceDE w:val="0"/>
        <w:autoSpaceDN w:val="0"/>
        <w:spacing w:line="360" w:lineRule="auto"/>
        <w:rPr>
          <w:rFonts w:ascii="仿宋_GB2312" w:eastAsia="仿宋_GB2312" w:hAnsi="宋体" w:cs="宋体"/>
          <w:b/>
          <w:color w:val="000000"/>
          <w:sz w:val="28"/>
          <w:szCs w:val="28"/>
        </w:rPr>
      </w:pPr>
      <w:r>
        <w:rPr>
          <w:rFonts w:ascii="方正小标宋_GBK" w:eastAsia="方正小标宋_GBK" w:hAnsi="宋体" w:cs="宋体" w:hint="eastAsia"/>
          <w:color w:val="000000"/>
          <w:sz w:val="32"/>
          <w:szCs w:val="32"/>
        </w:rPr>
        <w:t xml:space="preserve">   </w:t>
      </w:r>
      <w:r>
        <w:rPr>
          <w:rFonts w:ascii="仿宋_GB2312" w:eastAsia="仿宋_GB2312" w:hAnsi="宋体" w:cs="宋体" w:hint="eastAsia"/>
          <w:color w:val="000000"/>
          <w:sz w:val="28"/>
          <w:szCs w:val="28"/>
        </w:rPr>
        <w:t>1.</w:t>
      </w:r>
      <w:r w:rsidRPr="0000213F">
        <w:rPr>
          <w:rFonts w:ascii="仿宋_GB2312" w:eastAsia="仿宋_GB2312" w:hAnsi="宋体" w:cs="宋体" w:hint="eastAsia"/>
          <w:b/>
          <w:color w:val="000000"/>
          <w:sz w:val="28"/>
          <w:szCs w:val="28"/>
        </w:rPr>
        <w:t>采购条件</w:t>
      </w:r>
    </w:p>
    <w:p w:rsidR="005806D6" w:rsidRDefault="005806D6" w:rsidP="005806D6">
      <w:pPr>
        <w:autoSpaceDE w:val="0"/>
        <w:autoSpaceDN w:val="0"/>
        <w:spacing w:line="360" w:lineRule="auto"/>
        <w:ind w:leftChars="-15" w:left="-33" w:firstLineChars="200" w:firstLine="560"/>
        <w:contextualSpacing/>
        <w:rPr>
          <w:rFonts w:ascii="仿宋_GB2312" w:eastAsia="仿宋_GB2312" w:hAnsi="宋体" w:cs="宋体"/>
          <w:iCs/>
          <w:sz w:val="28"/>
          <w:szCs w:val="28"/>
          <w:u w:val="single" w:color="FFFFFF"/>
        </w:rPr>
      </w:pPr>
      <w:bookmarkStart w:id="0" w:name="_Toc6994"/>
      <w:r w:rsidRPr="00CB3733">
        <w:rPr>
          <w:rFonts w:ascii="仿宋_GB2312" w:eastAsia="仿宋_GB2312" w:hAnsi="宋体" w:cs="宋体" w:hint="eastAsia"/>
          <w:iCs/>
          <w:sz w:val="28"/>
          <w:szCs w:val="28"/>
          <w:u w:val="single" w:color="FFFFFF"/>
        </w:rPr>
        <w:t>本采购项目为中粮屯河（杭锦后旗）番茄制品有限公司包装物</w:t>
      </w:r>
      <w:r>
        <w:rPr>
          <w:rFonts w:ascii="仿宋_GB2312" w:eastAsia="仿宋_GB2312" w:hAnsi="宋体" w:cs="宋体" w:hint="eastAsia"/>
          <w:iCs/>
          <w:sz w:val="28"/>
          <w:szCs w:val="28"/>
          <w:u w:val="single" w:color="FFFFFF"/>
        </w:rPr>
        <w:t>卷膜</w:t>
      </w:r>
      <w:r w:rsidRPr="00CB3733">
        <w:rPr>
          <w:rFonts w:ascii="仿宋_GB2312" w:eastAsia="仿宋_GB2312" w:hAnsi="宋体" w:cs="宋体" w:hint="eastAsia"/>
          <w:iCs/>
          <w:sz w:val="28"/>
          <w:szCs w:val="28"/>
          <w:u w:val="single" w:color="FFFFFF"/>
        </w:rPr>
        <w:t>项目采购，项目资金来源为自筹。该项目已具备</w:t>
      </w:r>
      <w:r>
        <w:rPr>
          <w:rFonts w:ascii="仿宋_GB2312" w:eastAsia="仿宋_GB2312" w:hAnsi="宋体" w:cs="宋体" w:hint="eastAsia"/>
          <w:iCs/>
          <w:sz w:val="28"/>
          <w:szCs w:val="28"/>
          <w:u w:val="single" w:color="FFFFFF"/>
        </w:rPr>
        <w:t>竞争性谈判采购</w:t>
      </w:r>
      <w:r w:rsidRPr="00CB3733">
        <w:rPr>
          <w:rFonts w:ascii="仿宋_GB2312" w:eastAsia="仿宋_GB2312" w:hAnsi="宋体" w:cs="宋体" w:hint="eastAsia"/>
          <w:iCs/>
          <w:sz w:val="28"/>
          <w:szCs w:val="28"/>
          <w:u w:val="single" w:color="FFFFFF"/>
        </w:rPr>
        <w:t>条件，现对中粮屯河（杭锦后旗）番茄制品有限公司包装物</w:t>
      </w:r>
      <w:r>
        <w:rPr>
          <w:rFonts w:ascii="仿宋_GB2312" w:eastAsia="仿宋_GB2312" w:hAnsi="宋体" w:cs="宋体" w:hint="eastAsia"/>
          <w:iCs/>
          <w:sz w:val="28"/>
          <w:szCs w:val="28"/>
          <w:u w:val="single" w:color="FFFFFF"/>
        </w:rPr>
        <w:t>卷膜</w:t>
      </w:r>
      <w:r w:rsidRPr="00CB3733">
        <w:rPr>
          <w:rFonts w:ascii="仿宋_GB2312" w:eastAsia="仿宋_GB2312" w:hAnsi="宋体" w:cs="宋体" w:hint="eastAsia"/>
          <w:iCs/>
          <w:sz w:val="28"/>
          <w:szCs w:val="28"/>
          <w:u w:val="single" w:color="FFFFFF"/>
        </w:rPr>
        <w:t>采购</w:t>
      </w:r>
      <w:r>
        <w:rPr>
          <w:rFonts w:ascii="仿宋_GB2312" w:eastAsia="仿宋_GB2312" w:hAnsi="宋体" w:cs="宋体" w:hint="eastAsia"/>
          <w:iCs/>
          <w:sz w:val="28"/>
          <w:szCs w:val="28"/>
          <w:u w:val="single" w:color="FFFFFF"/>
        </w:rPr>
        <w:t>项目竞争性谈判采购。</w:t>
      </w:r>
    </w:p>
    <w:p w:rsidR="005806D6" w:rsidRPr="00CB3733" w:rsidRDefault="005806D6" w:rsidP="0000213F">
      <w:pPr>
        <w:spacing w:line="360" w:lineRule="auto"/>
        <w:ind w:firstLineChars="200" w:firstLine="562"/>
        <w:rPr>
          <w:rFonts w:ascii="仿宋_GB2312" w:eastAsia="仿宋_GB2312" w:hAnsi="微软雅黑" w:cs="Arial"/>
          <w:color w:val="000000"/>
          <w:sz w:val="32"/>
          <w:szCs w:val="32"/>
        </w:rPr>
      </w:pPr>
      <w:r>
        <w:rPr>
          <w:rFonts w:ascii="仿宋_GB2312" w:eastAsia="仿宋_GB2312" w:hAnsi="宋体" w:cs="宋体" w:hint="eastAsia"/>
          <w:b/>
          <w:color w:val="000000"/>
          <w:sz w:val="28"/>
          <w:szCs w:val="28"/>
        </w:rPr>
        <w:t>2. 项目名称：</w:t>
      </w:r>
      <w:r w:rsidR="0000213F">
        <w:rPr>
          <w:rFonts w:ascii="仿宋_GB2312" w:eastAsia="仿宋_GB2312" w:hAnsi="宋体" w:cs="宋体" w:hint="eastAsia"/>
          <w:b/>
          <w:color w:val="000000"/>
          <w:sz w:val="28"/>
          <w:szCs w:val="28"/>
        </w:rPr>
        <w:t xml:space="preserve"> </w:t>
      </w:r>
      <w:r w:rsidR="0000213F" w:rsidRPr="0000213F">
        <w:rPr>
          <w:rFonts w:ascii="仿宋_GB2312" w:eastAsia="仿宋_GB2312" w:hAnsi="宋体" w:cs="宋体" w:hint="eastAsia"/>
          <w:iCs/>
          <w:sz w:val="28"/>
          <w:szCs w:val="28"/>
          <w:u w:val="single" w:color="FFFFFF"/>
        </w:rPr>
        <w:t>杭后公司</w:t>
      </w:r>
      <w:r w:rsidRPr="00D319A9">
        <w:rPr>
          <w:rFonts w:ascii="仿宋_GB2312" w:eastAsia="仿宋_GB2312" w:hAnsi="宋体" w:cs="宋体" w:hint="eastAsia"/>
          <w:iCs/>
          <w:sz w:val="28"/>
          <w:szCs w:val="28"/>
          <w:u w:val="single" w:color="FFFFFF"/>
        </w:rPr>
        <w:t>卷膜采购</w:t>
      </w:r>
    </w:p>
    <w:p w:rsidR="005806D6" w:rsidRDefault="005806D6" w:rsidP="005806D6">
      <w:pPr>
        <w:autoSpaceDE w:val="0"/>
        <w:autoSpaceDN w:val="0"/>
        <w:spacing w:line="360" w:lineRule="auto"/>
        <w:ind w:leftChars="-15" w:left="-33" w:firstLine="566"/>
        <w:contextualSpacing/>
        <w:rPr>
          <w:rFonts w:ascii="仿宋_GB2312" w:eastAsia="仿宋_GB2312" w:hAnsi="宋体" w:cs="宋体"/>
          <w:b/>
          <w:color w:val="000000"/>
          <w:sz w:val="28"/>
          <w:szCs w:val="28"/>
        </w:rPr>
      </w:pPr>
      <w:r>
        <w:rPr>
          <w:rFonts w:ascii="仿宋_GB2312" w:eastAsia="仿宋_GB2312" w:hAnsi="宋体" w:cs="宋体" w:hint="eastAsia"/>
          <w:b/>
          <w:color w:val="000000"/>
          <w:sz w:val="28"/>
          <w:szCs w:val="28"/>
        </w:rPr>
        <w:t>3. 项目概况与采购范围</w:t>
      </w:r>
      <w:bookmarkEnd w:id="0"/>
    </w:p>
    <w:p w:rsidR="005806D6" w:rsidRDefault="005806D6" w:rsidP="005806D6">
      <w:pPr>
        <w:spacing w:line="360" w:lineRule="auto"/>
        <w:ind w:leftChars="-15" w:left="-33" w:firstLine="566"/>
        <w:rPr>
          <w:rFonts w:ascii="仿宋_GB2312" w:eastAsia="仿宋_GB2312" w:hAnsi="宋体" w:cs="宋体"/>
          <w:color w:val="000000"/>
          <w:sz w:val="28"/>
          <w:szCs w:val="28"/>
          <w:lang w:val="zh-CN" w:bidi="zh-CN"/>
        </w:rPr>
      </w:pPr>
      <w:r>
        <w:rPr>
          <w:rFonts w:ascii="仿宋_GB2312" w:eastAsia="仿宋_GB2312" w:hAnsi="宋体" w:cs="宋体" w:hint="eastAsia"/>
          <w:color w:val="000000"/>
          <w:sz w:val="28"/>
          <w:szCs w:val="28"/>
          <w:lang w:val="zh-CN" w:bidi="zh-CN"/>
        </w:rPr>
        <w:t>3.</w:t>
      </w:r>
      <w:r>
        <w:rPr>
          <w:rFonts w:ascii="仿宋_GB2312" w:eastAsia="仿宋_GB2312" w:hAnsi="宋体" w:cs="宋体"/>
          <w:color w:val="000000"/>
          <w:sz w:val="28"/>
          <w:szCs w:val="28"/>
          <w:lang w:val="zh-CN" w:bidi="zh-CN"/>
        </w:rPr>
        <w:t>1</w:t>
      </w:r>
      <w:r>
        <w:rPr>
          <w:rFonts w:ascii="仿宋_GB2312" w:eastAsia="仿宋_GB2312" w:hAnsi="宋体" w:cs="宋体" w:hint="eastAsia"/>
          <w:color w:val="000000"/>
          <w:sz w:val="28"/>
          <w:szCs w:val="28"/>
          <w:lang w:val="zh-CN" w:bidi="zh-CN"/>
        </w:rPr>
        <w:t>采购范围：六列卷膜、单列卷膜</w:t>
      </w:r>
    </w:p>
    <w:p w:rsidR="005806D6" w:rsidRDefault="005806D6" w:rsidP="005806D6">
      <w:pPr>
        <w:autoSpaceDE w:val="0"/>
        <w:autoSpaceDN w:val="0"/>
        <w:spacing w:line="360" w:lineRule="auto"/>
        <w:ind w:leftChars="-15" w:left="-33" w:firstLine="566"/>
        <w:rPr>
          <w:rFonts w:ascii="仿宋_GB2312" w:eastAsia="仿宋_GB2312" w:hAnsi="宋体" w:cs="宋体"/>
          <w:color w:val="000000"/>
          <w:sz w:val="28"/>
          <w:szCs w:val="28"/>
          <w:lang w:bidi="zh-CN"/>
        </w:rPr>
      </w:pPr>
      <w:r>
        <w:rPr>
          <w:rFonts w:ascii="仿宋_GB2312" w:eastAsia="仿宋_GB2312" w:hAnsi="宋体" w:cs="宋体" w:hint="eastAsia"/>
          <w:color w:val="000000"/>
          <w:sz w:val="28"/>
          <w:szCs w:val="28"/>
          <w:lang w:bidi="zh-CN"/>
        </w:rPr>
        <w:t>3.</w:t>
      </w:r>
      <w:r>
        <w:rPr>
          <w:rFonts w:ascii="仿宋_GB2312" w:eastAsia="仿宋_GB2312" w:hAnsi="宋体" w:cs="宋体"/>
          <w:color w:val="000000"/>
          <w:sz w:val="28"/>
          <w:szCs w:val="28"/>
          <w:lang w:bidi="zh-CN"/>
        </w:rPr>
        <w:t>2</w:t>
      </w:r>
      <w:r>
        <w:rPr>
          <w:rFonts w:ascii="仿宋_GB2312" w:eastAsia="仿宋_GB2312" w:hAnsi="宋体" w:cs="宋体" w:hint="eastAsia"/>
          <w:color w:val="000000"/>
          <w:sz w:val="28"/>
          <w:szCs w:val="28"/>
          <w:lang w:bidi="zh-CN"/>
        </w:rPr>
        <w:t xml:space="preserve"> 交货期</w:t>
      </w:r>
      <w:r w:rsidRPr="0000213F">
        <w:rPr>
          <w:rFonts w:ascii="仿宋_GB2312" w:eastAsia="仿宋_GB2312" w:hAnsi="宋体" w:cs="宋体" w:hint="eastAsia"/>
          <w:color w:val="000000"/>
          <w:sz w:val="28"/>
          <w:szCs w:val="28"/>
          <w:lang w:val="zh-CN" w:bidi="zh-CN"/>
        </w:rPr>
        <w:t>：</w:t>
      </w:r>
      <w:r w:rsidRPr="00CB3733">
        <w:rPr>
          <w:rFonts w:ascii="仿宋_GB2312" w:eastAsia="仿宋_GB2312" w:hAnsi="宋体" w:cs="宋体" w:hint="eastAsia"/>
          <w:color w:val="000000"/>
          <w:sz w:val="28"/>
          <w:szCs w:val="28"/>
          <w:lang w:bidi="zh-CN"/>
        </w:rPr>
        <w:t>合同签订后</w:t>
      </w:r>
      <w:r>
        <w:rPr>
          <w:rFonts w:ascii="仿宋_GB2312" w:eastAsia="仿宋_GB2312" w:hAnsi="宋体" w:cs="宋体" w:hint="eastAsia"/>
          <w:color w:val="000000"/>
          <w:sz w:val="28"/>
          <w:szCs w:val="28"/>
          <w:lang w:bidi="zh-CN"/>
        </w:rPr>
        <w:t>30</w:t>
      </w:r>
      <w:r w:rsidRPr="00CB3733">
        <w:rPr>
          <w:rFonts w:ascii="仿宋_GB2312" w:eastAsia="仿宋_GB2312" w:hAnsi="宋体" w:cs="宋体" w:hint="eastAsia"/>
          <w:color w:val="000000"/>
          <w:sz w:val="28"/>
          <w:szCs w:val="28"/>
          <w:lang w:bidi="zh-CN"/>
        </w:rPr>
        <w:t>天内货到工厂。</w:t>
      </w:r>
    </w:p>
    <w:p w:rsidR="005806D6" w:rsidRDefault="005806D6" w:rsidP="005806D6">
      <w:pPr>
        <w:autoSpaceDE w:val="0"/>
        <w:autoSpaceDN w:val="0"/>
        <w:spacing w:line="360" w:lineRule="auto"/>
        <w:ind w:leftChars="-15" w:left="-33" w:firstLine="566"/>
        <w:rPr>
          <w:rFonts w:ascii="仿宋_GB2312" w:eastAsia="仿宋_GB2312"/>
          <w:sz w:val="28"/>
          <w:szCs w:val="28"/>
          <w:lang w:bidi="zh-CN"/>
        </w:rPr>
      </w:pPr>
      <w:r>
        <w:rPr>
          <w:rFonts w:ascii="仿宋_GB2312" w:eastAsia="仿宋_GB2312" w:hint="eastAsia"/>
          <w:sz w:val="28"/>
          <w:szCs w:val="28"/>
          <w:lang w:bidi="zh-CN"/>
        </w:rPr>
        <w:t>3.</w:t>
      </w:r>
      <w:r>
        <w:rPr>
          <w:rFonts w:ascii="仿宋_GB2312" w:eastAsia="仿宋_GB2312"/>
          <w:sz w:val="28"/>
          <w:szCs w:val="28"/>
          <w:lang w:bidi="zh-CN"/>
        </w:rPr>
        <w:t>3</w:t>
      </w:r>
      <w:r>
        <w:rPr>
          <w:rFonts w:ascii="仿宋_GB2312" w:eastAsia="仿宋_GB2312" w:hint="eastAsia"/>
          <w:sz w:val="28"/>
          <w:szCs w:val="28"/>
          <w:lang w:bidi="zh-CN"/>
        </w:rPr>
        <w:t xml:space="preserve"> 交货地点： 内蒙古巴彦淖尔市杭锦后旗陕坝镇建设街39号</w:t>
      </w:r>
    </w:p>
    <w:p w:rsidR="005806D6" w:rsidRDefault="005806D6" w:rsidP="005806D6">
      <w:pPr>
        <w:autoSpaceDE w:val="0"/>
        <w:autoSpaceDN w:val="0"/>
        <w:spacing w:line="360" w:lineRule="auto"/>
        <w:ind w:leftChars="-15" w:left="-33" w:firstLine="566"/>
        <w:rPr>
          <w:rFonts w:ascii="仿宋_GB2312" w:eastAsia="仿宋_GB2312" w:hAnsi="宋体" w:cs="宋体"/>
          <w:iCs/>
          <w:sz w:val="28"/>
          <w:szCs w:val="28"/>
          <w:u w:val="single" w:color="FFFFFF"/>
        </w:rPr>
      </w:pPr>
      <w:r>
        <w:rPr>
          <w:rFonts w:ascii="仿宋_GB2312" w:eastAsia="仿宋_GB2312" w:hint="eastAsia"/>
          <w:sz w:val="28"/>
          <w:szCs w:val="28"/>
          <w:lang w:bidi="zh-CN"/>
        </w:rPr>
        <w:t>3.</w:t>
      </w:r>
      <w:r>
        <w:rPr>
          <w:rFonts w:ascii="仿宋_GB2312" w:eastAsia="仿宋_GB2312"/>
          <w:sz w:val="28"/>
          <w:szCs w:val="28"/>
          <w:lang w:bidi="zh-CN"/>
        </w:rPr>
        <w:t>4</w:t>
      </w:r>
      <w:r>
        <w:rPr>
          <w:rFonts w:ascii="仿宋_GB2312" w:eastAsia="仿宋_GB2312" w:hint="eastAsia"/>
          <w:sz w:val="28"/>
          <w:szCs w:val="28"/>
          <w:lang w:bidi="zh-CN"/>
        </w:rPr>
        <w:t xml:space="preserve"> 采购方式：</w:t>
      </w:r>
      <w:r>
        <w:rPr>
          <w:rFonts w:ascii="仿宋_GB2312" w:eastAsia="仿宋_GB2312" w:hAnsi="宋体" w:cs="宋体" w:hint="eastAsia"/>
          <w:iCs/>
          <w:sz w:val="28"/>
          <w:szCs w:val="28"/>
          <w:u w:val="single" w:color="FFFFFF"/>
        </w:rPr>
        <w:t>竞争性谈判采购</w:t>
      </w:r>
    </w:p>
    <w:p w:rsidR="0000213F" w:rsidRPr="0000213F" w:rsidRDefault="0000213F" w:rsidP="005806D6">
      <w:pPr>
        <w:autoSpaceDE w:val="0"/>
        <w:autoSpaceDN w:val="0"/>
        <w:spacing w:line="360" w:lineRule="auto"/>
        <w:ind w:leftChars="-15" w:left="-33" w:firstLine="566"/>
        <w:rPr>
          <w:rFonts w:ascii="仿宋_GB2312" w:eastAsia="仿宋_GB2312" w:hAnsi="宋体" w:cs="宋体"/>
          <w:iCs/>
          <w:sz w:val="28"/>
          <w:szCs w:val="28"/>
          <w:u w:val="single" w:color="FFFFFF"/>
        </w:rPr>
      </w:pPr>
      <w:r>
        <w:rPr>
          <w:rFonts w:ascii="仿宋_GB2312" w:eastAsia="仿宋_GB2312" w:hint="eastAsia"/>
          <w:sz w:val="28"/>
          <w:szCs w:val="28"/>
          <w:lang w:bidi="zh-CN"/>
        </w:rPr>
        <w:t>3.5 质量要求：</w:t>
      </w:r>
      <w:r w:rsidRPr="0000213F">
        <w:rPr>
          <w:rFonts w:ascii="仿宋_GB2312" w:eastAsia="仿宋_GB2312" w:hAnsi="宋体" w:cs="宋体" w:hint="eastAsia"/>
          <w:iCs/>
          <w:sz w:val="28"/>
          <w:szCs w:val="28"/>
          <w:u w:val="single" w:color="FFFFFF"/>
        </w:rPr>
        <w:t>满足国家相关产品质量标准要求</w:t>
      </w:r>
    </w:p>
    <w:p w:rsidR="005806D6" w:rsidRDefault="005806D6" w:rsidP="005806D6">
      <w:pPr>
        <w:pStyle w:val="2"/>
        <w:spacing w:line="360" w:lineRule="auto"/>
        <w:ind w:leftChars="-15" w:left="-33" w:firstLine="566"/>
        <w:contextualSpacing/>
        <w:rPr>
          <w:rFonts w:ascii="仿宋_GB2312" w:eastAsia="仿宋_GB2312" w:hAnsi="宋体" w:cs="宋体"/>
          <w:color w:val="000000"/>
          <w:sz w:val="28"/>
          <w:szCs w:val="28"/>
        </w:rPr>
      </w:pPr>
      <w:bookmarkStart w:id="1" w:name="_Toc31709"/>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 xml:space="preserve"> </w:t>
      </w:r>
      <w:r>
        <w:rPr>
          <w:rFonts w:ascii="仿宋_GB2312" w:eastAsia="仿宋_GB2312" w:hAnsi="宋体" w:cs="宋体" w:hint="eastAsia"/>
          <w:color w:val="000000"/>
          <w:sz w:val="28"/>
          <w:szCs w:val="28"/>
        </w:rPr>
        <w:t>投标人资格要求：</w:t>
      </w:r>
      <w:bookmarkEnd w:id="1"/>
    </w:p>
    <w:p w:rsidR="005806D6" w:rsidRPr="00D319A9" w:rsidRDefault="005806D6" w:rsidP="005806D6">
      <w:pPr>
        <w:pStyle w:val="a7"/>
        <w:spacing w:line="360" w:lineRule="auto"/>
        <w:ind w:leftChars="-15" w:left="-33" w:firstLine="566"/>
        <w:rPr>
          <w:rFonts w:ascii="仿宋_GB2312" w:eastAsia="仿宋_GB2312" w:hAnsi="宋体" w:cs="宋体"/>
          <w:iCs/>
          <w:kern w:val="0"/>
          <w:sz w:val="28"/>
          <w:szCs w:val="28"/>
          <w:u w:val="single" w:color="FFFFFF"/>
        </w:rPr>
      </w:pPr>
      <w:r>
        <w:rPr>
          <w:rFonts w:ascii="仿宋_GB2312" w:eastAsia="仿宋_GB2312" w:hAnsi="宋体" w:cs="宋体" w:hint="eastAsia"/>
          <w:sz w:val="28"/>
          <w:szCs w:val="28"/>
        </w:rPr>
        <w:t>4.1</w:t>
      </w:r>
      <w:r w:rsidRPr="00D319A9">
        <w:rPr>
          <w:rFonts w:ascii="仿宋_GB2312" w:eastAsia="仿宋_GB2312" w:hAnsi="宋体" w:cs="宋体" w:hint="eastAsia"/>
          <w:iCs/>
          <w:kern w:val="0"/>
          <w:sz w:val="28"/>
          <w:szCs w:val="28"/>
          <w:u w:val="single" w:color="FFFFFF"/>
        </w:rPr>
        <w:t>投标人须为在中华人民共和国境内依法注册的独立法人企业或其他组织。</w:t>
      </w:r>
    </w:p>
    <w:p w:rsidR="005806D6" w:rsidRPr="00D319A9" w:rsidRDefault="005806D6" w:rsidP="005806D6">
      <w:pPr>
        <w:pStyle w:val="a7"/>
        <w:spacing w:line="360" w:lineRule="auto"/>
        <w:ind w:leftChars="-15" w:left="-33" w:firstLine="566"/>
        <w:rPr>
          <w:rFonts w:ascii="仿宋_GB2312" w:eastAsia="仿宋_GB2312" w:hAnsi="宋体" w:cs="宋体"/>
          <w:iCs/>
          <w:kern w:val="0"/>
          <w:sz w:val="28"/>
          <w:szCs w:val="28"/>
          <w:u w:val="single" w:color="FFFFFF"/>
        </w:rPr>
      </w:pPr>
      <w:r w:rsidRPr="00D319A9">
        <w:rPr>
          <w:rFonts w:ascii="仿宋_GB2312" w:eastAsia="仿宋_GB2312" w:hAnsi="宋体" w:cs="宋体" w:hint="eastAsia"/>
          <w:iCs/>
          <w:kern w:val="0"/>
          <w:sz w:val="28"/>
          <w:szCs w:val="28"/>
          <w:u w:val="single" w:color="FFFFFF"/>
        </w:rPr>
        <w:t>4.2有其中任意一项资质要求都可报名参加，包装物类别。</w:t>
      </w:r>
    </w:p>
    <w:p w:rsidR="005806D6" w:rsidRDefault="005806D6" w:rsidP="005806D6">
      <w:pPr>
        <w:spacing w:line="360" w:lineRule="auto"/>
        <w:ind w:leftChars="-15" w:left="-33"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lastRenderedPageBreak/>
        <w:t>4.</w:t>
      </w:r>
      <w:r>
        <w:rPr>
          <w:rFonts w:ascii="仿宋_GB2312" w:eastAsia="仿宋_GB2312" w:hAnsi="宋体" w:cs="宋体"/>
          <w:color w:val="000000"/>
          <w:sz w:val="28"/>
          <w:szCs w:val="28"/>
        </w:rPr>
        <w:t>3</w:t>
      </w:r>
      <w:r>
        <w:rPr>
          <w:rFonts w:ascii="仿宋_GB2312" w:eastAsia="仿宋_GB2312" w:hAnsi="宋体" w:cs="宋体" w:hint="eastAsia"/>
          <w:color w:val="000000"/>
          <w:sz w:val="28"/>
          <w:szCs w:val="28"/>
        </w:rPr>
        <w:t>信誉要求：近三年无因投标申请人违约或不恰当履约引起的合同终止、纠纷、争议、仲裁和公诉纪录，未列入失信被执行人、重大税收违法案件当事人名单；</w:t>
      </w:r>
    </w:p>
    <w:p w:rsidR="005806D6" w:rsidRDefault="005806D6" w:rsidP="005806D6">
      <w:pPr>
        <w:spacing w:line="360" w:lineRule="auto"/>
        <w:ind w:leftChars="-15" w:left="-33"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.4</w:t>
      </w:r>
      <w:r>
        <w:rPr>
          <w:rFonts w:ascii="仿宋_GB2312" w:eastAsia="仿宋_GB2312" w:hAnsi="宋体" w:cs="宋体" w:hint="eastAsia"/>
          <w:color w:val="000000"/>
          <w:sz w:val="28"/>
          <w:szCs w:val="28"/>
        </w:rPr>
        <w:t>投标人须提供国家企业信用信息公示系统行政处罚信息、列入经营异常名录信息、列入严重违法失信企业名单（黑名单）信息截图（查询网址：</w:t>
      </w:r>
      <w:hyperlink r:id="rId6" w:history="1">
        <w:r>
          <w:rPr>
            <w:rFonts w:ascii="仿宋_GB2312" w:eastAsia="仿宋_GB2312" w:hAnsi="宋体" w:cs="宋体" w:hint="eastAsia"/>
            <w:color w:val="000000"/>
            <w:sz w:val="28"/>
            <w:szCs w:val="28"/>
          </w:rPr>
          <w:t>http://www.gsxt.gov.cn/index.html</w:t>
        </w:r>
      </w:hyperlink>
      <w:r>
        <w:rPr>
          <w:rFonts w:ascii="仿宋_GB2312" w:eastAsia="仿宋_GB2312" w:hAnsi="宋体" w:cs="宋体" w:hint="eastAsia"/>
          <w:color w:val="000000"/>
          <w:sz w:val="28"/>
          <w:szCs w:val="28"/>
        </w:rPr>
        <w:t>）；</w:t>
      </w:r>
    </w:p>
    <w:p w:rsidR="005806D6" w:rsidRDefault="005806D6" w:rsidP="005806D6">
      <w:pPr>
        <w:pStyle w:val="2"/>
        <w:spacing w:line="360" w:lineRule="auto"/>
        <w:ind w:leftChars="-15" w:left="-33" w:firstLine="566"/>
        <w:contextualSpacing/>
        <w:rPr>
          <w:rFonts w:ascii="仿宋_GB2312" w:eastAsia="仿宋_GB2312" w:hAnsi="宋体" w:cs="仿宋_GB2312"/>
          <w:color w:val="000000"/>
          <w:sz w:val="28"/>
          <w:szCs w:val="28"/>
        </w:rPr>
      </w:pPr>
      <w:bookmarkStart w:id="2" w:name="_Toc32567"/>
      <w:r>
        <w:rPr>
          <w:rFonts w:ascii="仿宋_GB2312" w:eastAsia="仿宋_GB2312" w:hAnsi="宋体" w:cs="仿宋_GB2312" w:hint="eastAsia"/>
          <w:color w:val="000000"/>
          <w:sz w:val="28"/>
          <w:szCs w:val="28"/>
        </w:rPr>
        <w:t>5. 采购文件的获取</w:t>
      </w:r>
      <w:bookmarkEnd w:id="2"/>
      <w:r>
        <w:rPr>
          <w:rFonts w:ascii="仿宋_GB2312" w:eastAsia="仿宋_GB2312" w:hAnsi="宋体" w:cs="仿宋_GB2312" w:hint="eastAsia"/>
          <w:color w:val="000000"/>
          <w:sz w:val="28"/>
          <w:szCs w:val="28"/>
        </w:rPr>
        <w:t>及递交</w:t>
      </w:r>
    </w:p>
    <w:p w:rsidR="005806D6" w:rsidRDefault="005806D6" w:rsidP="005806D6">
      <w:pPr>
        <w:spacing w:line="360" w:lineRule="auto"/>
        <w:ind w:leftChars="-15" w:left="-33"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5.1投标方需</w:t>
      </w:r>
      <w:r>
        <w:rPr>
          <w:rFonts w:ascii="仿宋_GB2312" w:eastAsia="仿宋_GB2312" w:hAnsi="宋体" w:cs="宋体" w:hint="eastAsia"/>
          <w:color w:val="000000" w:themeColor="text1"/>
          <w:sz w:val="28"/>
          <w:szCs w:val="28"/>
        </w:rPr>
        <w:t>在中粮糖业EPS采购平台（网址：</w:t>
      </w:r>
      <w:r w:rsidR="00996E04" w:rsidRPr="002A2654">
        <w:rPr>
          <w:rFonts w:ascii="仿宋_GB2312" w:eastAsia="仿宋_GB2312" w:hAnsi="宋体" w:cs="宋体"/>
          <w:color w:val="000000" w:themeColor="text1"/>
          <w:sz w:val="28"/>
          <w:szCs w:val="28"/>
        </w:rPr>
        <w:t>https://eps.tunhe.com/Supplier/ForeSupplier/QwRegStepStart</w:t>
      </w:r>
      <w:r>
        <w:rPr>
          <w:rFonts w:ascii="仿宋_GB2312" w:eastAsia="仿宋_GB2312" w:hAnsi="宋体" w:cs="宋体" w:hint="eastAsia"/>
          <w:color w:val="000000" w:themeColor="text1"/>
          <w:sz w:val="28"/>
          <w:szCs w:val="28"/>
        </w:rPr>
        <w:t>）完成注册报名；采购人组织资格审查合格后，投标人通过EPS采购平台获取采购文件；</w:t>
      </w:r>
      <w:r>
        <w:rPr>
          <w:rFonts w:ascii="仿宋_GB2312" w:eastAsia="仿宋_GB2312" w:hAnsi="宋体" w:cs="宋体" w:hint="eastAsia"/>
          <w:color w:val="000000"/>
          <w:sz w:val="28"/>
          <w:szCs w:val="28"/>
        </w:rPr>
        <w:t>在中粮糖业EPS采购平台上按采购文件说明条款提供相关资料。</w:t>
      </w:r>
    </w:p>
    <w:p w:rsidR="005806D6" w:rsidRDefault="005806D6" w:rsidP="005806D6">
      <w:pPr>
        <w:spacing w:line="360" w:lineRule="auto"/>
        <w:ind w:leftChars="-15" w:left="-33"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5.2</w:t>
      </w:r>
      <w:r>
        <w:rPr>
          <w:rFonts w:ascii="仿宋_GB2312" w:eastAsia="仿宋_GB2312" w:hAnsi="宋体" w:cs="宋体"/>
          <w:color w:val="000000"/>
          <w:sz w:val="28"/>
          <w:szCs w:val="28"/>
        </w:rPr>
        <w:t xml:space="preserve"> </w:t>
      </w:r>
      <w:r>
        <w:rPr>
          <w:rFonts w:ascii="仿宋_GB2312" w:eastAsia="仿宋_GB2312" w:hAnsi="宋体" w:cs="宋体" w:hint="eastAsia"/>
          <w:color w:val="000000"/>
          <w:sz w:val="28"/>
          <w:szCs w:val="28"/>
        </w:rPr>
        <w:t>采购人在报名阶段组织的资格审查，不免除投标人在投标报价阶段以及合同执行阶段，发现投标人资格不符合而废除投标人资格或者废除合同。</w:t>
      </w:r>
    </w:p>
    <w:p w:rsidR="005806D6" w:rsidRDefault="005806D6" w:rsidP="005806D6">
      <w:pPr>
        <w:spacing w:line="360" w:lineRule="auto"/>
        <w:ind w:leftChars="-15" w:left="-33" w:firstLine="566"/>
        <w:contextualSpacing/>
        <w:rPr>
          <w:rFonts w:ascii="仿宋_GB2312" w:eastAsia="仿宋_GB2312" w:hAnsi="宋体" w:cs="宋体"/>
          <w:color w:val="000000"/>
          <w:sz w:val="28"/>
          <w:szCs w:val="28"/>
        </w:rPr>
      </w:pPr>
      <w:r>
        <w:rPr>
          <w:rFonts w:ascii="仿宋_GB2312" w:eastAsia="仿宋_GB2312" w:hAnsi="宋体" w:cs="宋体"/>
          <w:color w:val="000000"/>
          <w:sz w:val="28"/>
          <w:szCs w:val="28"/>
        </w:rPr>
        <w:t xml:space="preserve">5.3 </w:t>
      </w:r>
      <w:r>
        <w:rPr>
          <w:rFonts w:ascii="仿宋_GB2312" w:eastAsia="仿宋_GB2312" w:hAnsi="宋体" w:cs="宋体" w:hint="eastAsia"/>
          <w:color w:val="000000"/>
          <w:sz w:val="28"/>
          <w:szCs w:val="28"/>
        </w:rPr>
        <w:t>竞争性谈判采购计划进行多轮谈判。</w:t>
      </w:r>
    </w:p>
    <w:p w:rsidR="005806D6" w:rsidRDefault="005806D6" w:rsidP="005806D6">
      <w:pPr>
        <w:pStyle w:val="2"/>
        <w:spacing w:line="360" w:lineRule="auto"/>
        <w:ind w:leftChars="-15" w:left="-33" w:firstLine="566"/>
        <w:contextualSpacing/>
        <w:rPr>
          <w:rFonts w:ascii="仿宋_GB2312" w:eastAsia="仿宋_GB2312" w:hAnsi="宋体" w:cs="宋体"/>
          <w:color w:val="000000"/>
          <w:sz w:val="28"/>
          <w:szCs w:val="28"/>
        </w:rPr>
      </w:pPr>
      <w:bookmarkStart w:id="3" w:name="_Toc21651"/>
      <w:r>
        <w:rPr>
          <w:rFonts w:ascii="仿宋_GB2312" w:eastAsia="仿宋_GB2312" w:hAnsi="宋体" w:cs="宋体" w:hint="eastAsia"/>
          <w:color w:val="000000"/>
          <w:sz w:val="28"/>
          <w:szCs w:val="28"/>
        </w:rPr>
        <w:t>6. 发布公告的媒介</w:t>
      </w:r>
      <w:bookmarkEnd w:id="3"/>
    </w:p>
    <w:p w:rsidR="005806D6" w:rsidRDefault="005806D6" w:rsidP="005806D6">
      <w:pPr>
        <w:spacing w:line="360" w:lineRule="auto"/>
        <w:ind w:leftChars="-15" w:left="-33" w:firstLineChars="175" w:firstLine="490"/>
        <w:contextualSpacing/>
        <w:rPr>
          <w:rFonts w:ascii="仿宋_GB2312" w:eastAsia="仿宋_GB2312" w:hAnsi="宋体" w:cs="宋体"/>
          <w:color w:val="000000"/>
          <w:sz w:val="28"/>
          <w:szCs w:val="28"/>
        </w:rPr>
      </w:pPr>
      <w:bookmarkStart w:id="4" w:name="_Toc43732955"/>
      <w:r>
        <w:rPr>
          <w:rFonts w:ascii="仿宋_GB2312" w:eastAsia="仿宋_GB2312" w:hAnsi="宋体" w:cs="宋体" w:hint="eastAsia"/>
          <w:color w:val="000000"/>
          <w:sz w:val="28"/>
          <w:szCs w:val="28"/>
        </w:rPr>
        <w:t>本次</w:t>
      </w:r>
      <w:bookmarkStart w:id="5" w:name="_Toc18249"/>
      <w:bookmarkStart w:id="6" w:name="_Toc25787"/>
      <w:bookmarkStart w:id="7" w:name="_Toc13094"/>
      <w:bookmarkStart w:id="8" w:name="_Toc26629"/>
      <w:bookmarkStart w:id="9" w:name="_Toc17966"/>
      <w:bookmarkStart w:id="10" w:name="_Toc1597"/>
      <w:bookmarkStart w:id="11" w:name="_Toc9870"/>
      <w:bookmarkStart w:id="12" w:name="_Toc25027"/>
      <w:bookmarkStart w:id="13" w:name="_Toc12326"/>
      <w:bookmarkStart w:id="14" w:name="_Toc32404"/>
      <w:bookmarkStart w:id="15" w:name="_Toc30288"/>
      <w:bookmarkStart w:id="16" w:name="_Toc27851"/>
      <w:bookmarkStart w:id="17" w:name="_Toc5837"/>
      <w:bookmarkEnd w:id="4"/>
      <w:r>
        <w:rPr>
          <w:rFonts w:ascii="仿宋_GB2312" w:eastAsia="仿宋_GB2312" w:hAnsi="宋体" w:cs="宋体" w:hint="eastAsia"/>
          <w:color w:val="000000"/>
          <w:sz w:val="28"/>
          <w:szCs w:val="28"/>
        </w:rPr>
        <w:t>竞争性谈判在中粮糖业公司电子采购管理平台（简称EPS平台）公开发布。（网址：</w:t>
      </w:r>
      <w:hyperlink r:id="rId7" w:history="1">
        <w:r>
          <w:rPr>
            <w:rStyle w:val="a6"/>
            <w:rFonts w:ascii="仿宋_GB2312" w:eastAsia="仿宋_GB2312" w:hAnsi="宋体" w:cs="宋体" w:hint="eastAsia"/>
            <w:sz w:val="28"/>
            <w:szCs w:val="28"/>
          </w:rPr>
          <w:t>http://eps.</w:t>
        </w:r>
        <w:r>
          <w:rPr>
            <w:rStyle w:val="a6"/>
            <w:rFonts w:ascii="仿宋_GB2312" w:eastAsia="仿宋_GB2312" w:hAnsi="宋体" w:cs="宋体"/>
            <w:sz w:val="28"/>
            <w:szCs w:val="28"/>
          </w:rPr>
          <w:t>cofco</w:t>
        </w:r>
        <w:r>
          <w:rPr>
            <w:rStyle w:val="a6"/>
            <w:rFonts w:ascii="仿宋_GB2312" w:eastAsia="仿宋_GB2312" w:hAnsi="宋体" w:cs="宋体" w:hint="eastAsia"/>
            <w:sz w:val="28"/>
            <w:szCs w:val="28"/>
          </w:rPr>
          <w:t>tunhe.com</w:t>
        </w:r>
      </w:hyperlink>
      <w:r>
        <w:rPr>
          <w:rFonts w:ascii="仿宋_GB2312" w:eastAsia="仿宋_GB2312" w:hAnsi="宋体" w:cs="宋体" w:hint="eastAsia"/>
          <w:color w:val="000000"/>
          <w:sz w:val="28"/>
          <w:szCs w:val="28"/>
        </w:rPr>
        <w:t>）</w:t>
      </w:r>
    </w:p>
    <w:p w:rsidR="005806D6" w:rsidRDefault="005806D6" w:rsidP="005806D6">
      <w:pPr>
        <w:spacing w:line="360" w:lineRule="auto"/>
        <w:ind w:leftChars="-15" w:left="-33" w:firstLine="599"/>
        <w:contextualSpacing/>
        <w:rPr>
          <w:rFonts w:ascii="仿宋_GB2312" w:eastAsia="仿宋_GB2312" w:hAnsi="宋体" w:cs="宋体"/>
          <w:b/>
          <w:color w:val="000000"/>
          <w:sz w:val="28"/>
          <w:szCs w:val="28"/>
        </w:rPr>
      </w:pPr>
      <w:r>
        <w:rPr>
          <w:rFonts w:ascii="仿宋_GB2312" w:eastAsia="仿宋_GB2312" w:hAnsi="宋体" w:cs="宋体" w:hint="eastAsia"/>
          <w:b/>
          <w:color w:val="000000"/>
          <w:sz w:val="28"/>
          <w:szCs w:val="28"/>
        </w:rPr>
        <w:t xml:space="preserve">7. </w:t>
      </w:r>
      <w:bookmarkEnd w:id="5"/>
      <w:bookmarkEnd w:id="6"/>
      <w:bookmarkEnd w:id="7"/>
      <w:bookmarkEnd w:id="8"/>
      <w:bookmarkEnd w:id="9"/>
      <w:bookmarkEnd w:id="10"/>
      <w:bookmarkEnd w:id="11"/>
      <w:bookmarkEnd w:id="12"/>
      <w:bookmarkEnd w:id="13"/>
      <w:bookmarkEnd w:id="14"/>
      <w:bookmarkEnd w:id="15"/>
      <w:bookmarkEnd w:id="16"/>
      <w:bookmarkEnd w:id="17"/>
      <w:r>
        <w:rPr>
          <w:rFonts w:ascii="仿宋_GB2312" w:eastAsia="仿宋_GB2312" w:hAnsi="宋体" w:cs="宋体" w:hint="eastAsia"/>
          <w:b/>
          <w:color w:val="000000"/>
          <w:sz w:val="28"/>
          <w:szCs w:val="28"/>
        </w:rPr>
        <w:t>采购人信息</w:t>
      </w:r>
    </w:p>
    <w:p w:rsidR="005806D6" w:rsidRDefault="005806D6" w:rsidP="005806D6">
      <w:pPr>
        <w:spacing w:line="360" w:lineRule="auto"/>
        <w:ind w:leftChars="-15" w:left="-33" w:firstLine="599"/>
        <w:contextualSpacing/>
        <w:rPr>
          <w:rFonts w:ascii="仿宋_GB2312" w:eastAsia="仿宋_GB2312" w:hAnsi="宋体" w:cs="宋体"/>
          <w:sz w:val="28"/>
          <w:szCs w:val="28"/>
        </w:rPr>
      </w:pPr>
      <w:r>
        <w:rPr>
          <w:rFonts w:ascii="仿宋_GB2312" w:eastAsia="仿宋_GB2312" w:hAnsi="宋体" w:cs="宋体" w:hint="eastAsia"/>
          <w:color w:val="000000"/>
          <w:sz w:val="28"/>
          <w:szCs w:val="28"/>
        </w:rPr>
        <w:t>采购人名称：</w:t>
      </w:r>
      <w:r>
        <w:rPr>
          <w:rFonts w:ascii="仿宋_GB2312" w:eastAsia="仿宋_GB2312" w:hAnsi="宋体" w:cs="宋体" w:hint="eastAsia"/>
          <w:sz w:val="28"/>
          <w:szCs w:val="28"/>
        </w:rPr>
        <w:t>中粮屯河(杭锦后旗）番茄制品有限公司</w:t>
      </w:r>
    </w:p>
    <w:p w:rsidR="005806D6" w:rsidRDefault="005806D6" w:rsidP="005806D6">
      <w:pPr>
        <w:spacing w:line="360" w:lineRule="auto"/>
        <w:ind w:leftChars="-15" w:left="-33" w:firstLine="599"/>
        <w:contextualSpacing/>
        <w:rPr>
          <w:rFonts w:ascii="仿宋_GB2312" w:eastAsia="仿宋_GB2312"/>
          <w:sz w:val="28"/>
          <w:szCs w:val="28"/>
        </w:rPr>
      </w:pPr>
      <w:r>
        <w:rPr>
          <w:rFonts w:ascii="仿宋_GB2312" w:eastAsia="仿宋_GB2312" w:hint="eastAsia"/>
          <w:sz w:val="28"/>
          <w:szCs w:val="28"/>
        </w:rPr>
        <w:t>采购人地址：</w:t>
      </w:r>
      <w:r>
        <w:rPr>
          <w:rFonts w:ascii="仿宋_GB2312" w:eastAsia="仿宋_GB2312" w:hint="eastAsia"/>
          <w:sz w:val="28"/>
          <w:szCs w:val="28"/>
          <w:lang w:bidi="zh-CN"/>
        </w:rPr>
        <w:t>内蒙古巴彦淖尔市杭锦后旗陕坝镇建设街39号</w:t>
      </w:r>
    </w:p>
    <w:p w:rsidR="008942A2" w:rsidRDefault="005806D6" w:rsidP="005806D6">
      <w:pPr>
        <w:spacing w:line="360" w:lineRule="auto"/>
        <w:ind w:leftChars="-15" w:left="-33" w:firstLine="599"/>
        <w:contextualSpacing/>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联系人：</w:t>
      </w:r>
      <w:r w:rsidR="008942A2">
        <w:rPr>
          <w:rFonts w:ascii="仿宋_GB2312" w:eastAsia="仿宋_GB2312" w:hAnsi="宋体" w:cs="宋体" w:hint="eastAsia"/>
          <w:color w:val="000000"/>
          <w:sz w:val="28"/>
          <w:szCs w:val="28"/>
        </w:rPr>
        <w:t>采购小组 、李晨辉</w:t>
      </w:r>
    </w:p>
    <w:p w:rsidR="005806D6" w:rsidRDefault="005806D6" w:rsidP="005806D6">
      <w:pPr>
        <w:spacing w:line="360" w:lineRule="auto"/>
        <w:ind w:leftChars="-15" w:left="-33"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联系电话：</w:t>
      </w:r>
      <w:r w:rsidR="008942A2">
        <w:rPr>
          <w:rFonts w:ascii="仿宋_GB2312" w:eastAsia="仿宋_GB2312" w:hAnsi="宋体" w:cs="宋体" w:hint="eastAsia"/>
          <w:color w:val="000000"/>
          <w:sz w:val="28"/>
          <w:szCs w:val="28"/>
        </w:rPr>
        <w:t xml:space="preserve">0478-6655096  </w:t>
      </w:r>
      <w:r>
        <w:rPr>
          <w:rFonts w:ascii="仿宋_GB2312" w:eastAsia="仿宋_GB2312" w:hAnsi="宋体" w:cs="宋体" w:hint="eastAsia"/>
          <w:color w:val="000000"/>
          <w:sz w:val="28"/>
          <w:szCs w:val="28"/>
        </w:rPr>
        <w:t>15164813961</w:t>
      </w:r>
    </w:p>
    <w:p w:rsidR="00B601B7" w:rsidRPr="00B601B7" w:rsidRDefault="00B601B7" w:rsidP="00B601B7">
      <w:pPr>
        <w:spacing w:before="75" w:after="75"/>
        <w:ind w:firstLineChars="200" w:firstLine="560"/>
        <w:rPr>
          <w:rFonts w:ascii="仿宋_GB2312" w:eastAsia="仿宋_GB2312" w:hAnsi="宋体" w:cs="宋体"/>
          <w:color w:val="000000"/>
          <w:sz w:val="28"/>
          <w:szCs w:val="28"/>
        </w:rPr>
      </w:pPr>
      <w:r w:rsidRPr="00B601B7">
        <w:rPr>
          <w:rFonts w:ascii="仿宋_GB2312" w:eastAsia="仿宋_GB2312" w:hAnsi="宋体" w:cs="宋体"/>
          <w:color w:val="000000"/>
          <w:sz w:val="28"/>
          <w:szCs w:val="28"/>
        </w:rPr>
        <w:lastRenderedPageBreak/>
        <w:t>采购业务监督：财务部门</w:t>
      </w:r>
    </w:p>
    <w:p w:rsidR="00B601B7" w:rsidRPr="00B601B7" w:rsidRDefault="008942A2" w:rsidP="00B601B7">
      <w:pPr>
        <w:spacing w:before="75" w:after="75"/>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联系人：李经理</w:t>
      </w:r>
    </w:p>
    <w:p w:rsidR="00B601B7" w:rsidRPr="00B601B7" w:rsidRDefault="00B601B7" w:rsidP="00B601B7">
      <w:pPr>
        <w:spacing w:before="75" w:after="75"/>
        <w:ind w:firstLineChars="200" w:firstLine="560"/>
        <w:rPr>
          <w:rFonts w:ascii="仿宋_GB2312" w:eastAsia="仿宋_GB2312" w:hAnsi="宋体" w:cs="宋体"/>
          <w:color w:val="000000"/>
          <w:sz w:val="28"/>
          <w:szCs w:val="28"/>
        </w:rPr>
      </w:pPr>
      <w:r w:rsidRPr="00B601B7">
        <w:rPr>
          <w:rFonts w:ascii="仿宋_GB2312" w:eastAsia="仿宋_GB2312" w:hAnsi="宋体" w:cs="宋体" w:hint="eastAsia"/>
          <w:color w:val="000000"/>
          <w:sz w:val="28"/>
          <w:szCs w:val="28"/>
        </w:rPr>
        <w:t>联系电话：</w:t>
      </w:r>
      <w:r w:rsidRPr="00B601B7">
        <w:rPr>
          <w:rFonts w:ascii="仿宋_GB2312" w:eastAsia="仿宋_GB2312" w:hAnsi="宋体" w:cs="宋体"/>
          <w:color w:val="000000"/>
          <w:sz w:val="28"/>
          <w:szCs w:val="28"/>
        </w:rPr>
        <w:t>18004789567</w:t>
      </w:r>
    </w:p>
    <w:p w:rsidR="005806D6" w:rsidRDefault="005806D6" w:rsidP="0000213F">
      <w:pPr>
        <w:pStyle w:val="a5"/>
        <w:spacing w:line="360" w:lineRule="auto"/>
        <w:ind w:leftChars="-15" w:left="-33" w:firstLineChars="200" w:firstLine="562"/>
        <w:rPr>
          <w:rFonts w:ascii="仿宋_GB2312" w:eastAsia="仿宋_GB2312" w:hAnsi="黑体" w:cs="仿宋_GB2312"/>
          <w:b/>
          <w:bCs/>
          <w:kern w:val="0"/>
          <w:sz w:val="28"/>
          <w:szCs w:val="28"/>
        </w:rPr>
      </w:pPr>
      <w:r>
        <w:rPr>
          <w:rFonts w:ascii="仿宋_GB2312" w:eastAsia="仿宋_GB2312" w:hAnsi="黑体" w:cs="仿宋_GB2312" w:hint="eastAsia"/>
          <w:b/>
          <w:bCs/>
          <w:kern w:val="0"/>
          <w:sz w:val="28"/>
          <w:szCs w:val="28"/>
        </w:rPr>
        <w:t>8.监督部门及电话</w:t>
      </w:r>
    </w:p>
    <w:p w:rsidR="005806D6" w:rsidRDefault="005806D6" w:rsidP="00D319A9">
      <w:pPr>
        <w:spacing w:line="360" w:lineRule="auto"/>
        <w:ind w:leftChars="185" w:left="407"/>
        <w:rPr>
          <w:rFonts w:ascii="仿宋_GB2312" w:eastAsia="仿宋_GB2312" w:hAnsi="仿宋" w:cs="仿宋_GB2312"/>
          <w:bCs/>
          <w:sz w:val="28"/>
          <w:szCs w:val="28"/>
        </w:rPr>
      </w:pPr>
      <w:r>
        <w:rPr>
          <w:rFonts w:ascii="仿宋_GB2312" w:eastAsia="仿宋_GB2312" w:hAnsi="仿宋" w:cs="仿宋_GB2312" w:hint="eastAsia"/>
          <w:bCs/>
          <w:sz w:val="28"/>
          <w:szCs w:val="28"/>
        </w:rPr>
        <w:t>电话：010－85017235，0991－6173321    手机：18709967070</w:t>
      </w:r>
    </w:p>
    <w:p w:rsidR="005806D6" w:rsidRDefault="005806D6" w:rsidP="00D319A9">
      <w:pPr>
        <w:spacing w:line="360" w:lineRule="auto"/>
        <w:ind w:leftChars="185" w:left="407"/>
        <w:rPr>
          <w:rFonts w:ascii="仿宋_GB2312" w:eastAsia="仿宋_GB2312" w:hAnsi="仿宋" w:cs="仿宋_GB2312"/>
          <w:bCs/>
          <w:sz w:val="28"/>
          <w:szCs w:val="28"/>
        </w:rPr>
      </w:pPr>
      <w:r>
        <w:rPr>
          <w:rFonts w:ascii="仿宋_GB2312" w:eastAsia="仿宋_GB2312" w:hAnsi="仿宋" w:cs="仿宋_GB2312" w:hint="eastAsia"/>
          <w:bCs/>
          <w:sz w:val="28"/>
          <w:szCs w:val="28"/>
        </w:rPr>
        <w:t>通信地址1：北京市朝阳区朝阳门南大街8号9层904室纪委办公室，邮编：100020；</w:t>
      </w:r>
    </w:p>
    <w:p w:rsidR="005806D6" w:rsidRDefault="005806D6" w:rsidP="00D319A9">
      <w:pPr>
        <w:spacing w:line="360" w:lineRule="auto"/>
        <w:ind w:leftChars="185" w:left="407"/>
        <w:rPr>
          <w:rFonts w:ascii="仿宋_GB2312" w:eastAsia="仿宋_GB2312" w:hAnsi="仿宋" w:cs="仿宋_GB2312"/>
          <w:bCs/>
          <w:sz w:val="28"/>
          <w:szCs w:val="28"/>
        </w:rPr>
      </w:pPr>
      <w:r>
        <w:rPr>
          <w:rFonts w:ascii="仿宋_GB2312" w:eastAsia="仿宋_GB2312" w:hAnsi="仿宋" w:cs="仿宋_GB2312" w:hint="eastAsia"/>
          <w:bCs/>
          <w:sz w:val="28"/>
          <w:szCs w:val="28"/>
        </w:rPr>
        <w:t>通信地址2：新疆乌鲁木齐黄河路2号招商银行大厦21楼中粮糖业纪委办公室，邮编：830000</w:t>
      </w:r>
    </w:p>
    <w:p w:rsidR="005806D6" w:rsidRDefault="005806D6" w:rsidP="005806D6"/>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68A" w:rsidRDefault="00D9668A" w:rsidP="005806D6">
      <w:pPr>
        <w:spacing w:after="0"/>
      </w:pPr>
      <w:r>
        <w:separator/>
      </w:r>
    </w:p>
  </w:endnote>
  <w:endnote w:type="continuationSeparator" w:id="0">
    <w:p w:rsidR="00D9668A" w:rsidRDefault="00D9668A" w:rsidP="005806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68A" w:rsidRDefault="00D9668A" w:rsidP="005806D6">
      <w:pPr>
        <w:spacing w:after="0"/>
      </w:pPr>
      <w:r>
        <w:separator/>
      </w:r>
    </w:p>
  </w:footnote>
  <w:footnote w:type="continuationSeparator" w:id="0">
    <w:p w:rsidR="00D9668A" w:rsidRDefault="00D9668A" w:rsidP="005806D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0213F"/>
    <w:rsid w:val="0009237B"/>
    <w:rsid w:val="001106A2"/>
    <w:rsid w:val="00123A5C"/>
    <w:rsid w:val="002A2654"/>
    <w:rsid w:val="00323B43"/>
    <w:rsid w:val="003D37D8"/>
    <w:rsid w:val="00426133"/>
    <w:rsid w:val="004358AB"/>
    <w:rsid w:val="00491042"/>
    <w:rsid w:val="004F231C"/>
    <w:rsid w:val="005806D6"/>
    <w:rsid w:val="00591B45"/>
    <w:rsid w:val="005B6B11"/>
    <w:rsid w:val="00657FE6"/>
    <w:rsid w:val="008942A2"/>
    <w:rsid w:val="00896061"/>
    <w:rsid w:val="008B7726"/>
    <w:rsid w:val="00996E04"/>
    <w:rsid w:val="00B601B7"/>
    <w:rsid w:val="00C4116D"/>
    <w:rsid w:val="00D15BA9"/>
    <w:rsid w:val="00D319A9"/>
    <w:rsid w:val="00D31D50"/>
    <w:rsid w:val="00D9668A"/>
    <w:rsid w:val="00EB7C5F"/>
    <w:rsid w:val="00F30BC7"/>
    <w:rsid w:val="00FF6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5806D6"/>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806D6"/>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06D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806D6"/>
    <w:rPr>
      <w:rFonts w:ascii="Tahoma" w:hAnsi="Tahoma"/>
      <w:sz w:val="18"/>
      <w:szCs w:val="18"/>
    </w:rPr>
  </w:style>
  <w:style w:type="paragraph" w:styleId="a4">
    <w:name w:val="footer"/>
    <w:basedOn w:val="a"/>
    <w:link w:val="Char0"/>
    <w:uiPriority w:val="99"/>
    <w:semiHidden/>
    <w:unhideWhenUsed/>
    <w:rsid w:val="005806D6"/>
    <w:pPr>
      <w:tabs>
        <w:tab w:val="center" w:pos="4153"/>
        <w:tab w:val="right" w:pos="8306"/>
      </w:tabs>
    </w:pPr>
    <w:rPr>
      <w:sz w:val="18"/>
      <w:szCs w:val="18"/>
    </w:rPr>
  </w:style>
  <w:style w:type="character" w:customStyle="1" w:styleId="Char0">
    <w:name w:val="页脚 Char"/>
    <w:basedOn w:val="a0"/>
    <w:link w:val="a4"/>
    <w:uiPriority w:val="99"/>
    <w:semiHidden/>
    <w:rsid w:val="005806D6"/>
    <w:rPr>
      <w:rFonts w:ascii="Tahoma" w:hAnsi="Tahoma"/>
      <w:sz w:val="18"/>
      <w:szCs w:val="18"/>
    </w:rPr>
  </w:style>
  <w:style w:type="character" w:customStyle="1" w:styleId="1Char">
    <w:name w:val="标题 1 Char"/>
    <w:basedOn w:val="a0"/>
    <w:link w:val="1"/>
    <w:qFormat/>
    <w:rsid w:val="005806D6"/>
    <w:rPr>
      <w:rFonts w:ascii="Times New Roman" w:eastAsia="宋体" w:hAnsi="Times New Roman" w:cs="Times New Roman"/>
      <w:b/>
      <w:bCs/>
      <w:kern w:val="44"/>
      <w:sz w:val="44"/>
      <w:szCs w:val="44"/>
    </w:rPr>
  </w:style>
  <w:style w:type="character" w:customStyle="1" w:styleId="2Char">
    <w:name w:val="标题 2 Char"/>
    <w:basedOn w:val="a0"/>
    <w:link w:val="2"/>
    <w:qFormat/>
    <w:rsid w:val="005806D6"/>
    <w:rPr>
      <w:rFonts w:ascii="Cambria" w:eastAsia="宋体" w:hAnsi="Cambria" w:cs="Times New Roman"/>
      <w:b/>
      <w:bCs/>
      <w:kern w:val="2"/>
      <w:sz w:val="32"/>
      <w:szCs w:val="32"/>
    </w:rPr>
  </w:style>
  <w:style w:type="paragraph" w:styleId="a5">
    <w:name w:val="Plain Text"/>
    <w:basedOn w:val="a"/>
    <w:link w:val="Char1"/>
    <w:uiPriority w:val="99"/>
    <w:qFormat/>
    <w:rsid w:val="005806D6"/>
    <w:pPr>
      <w:widowControl w:val="0"/>
      <w:adjustRightInd/>
      <w:snapToGrid/>
      <w:spacing w:after="0"/>
      <w:jc w:val="both"/>
    </w:pPr>
    <w:rPr>
      <w:rFonts w:ascii="宋体" w:eastAsia="宋体" w:hAnsi="Courier New" w:cs="Times New Roman"/>
      <w:kern w:val="2"/>
      <w:sz w:val="21"/>
      <w:szCs w:val="20"/>
    </w:rPr>
  </w:style>
  <w:style w:type="character" w:customStyle="1" w:styleId="Char1">
    <w:name w:val="纯文本 Char"/>
    <w:basedOn w:val="a0"/>
    <w:link w:val="a5"/>
    <w:uiPriority w:val="99"/>
    <w:qFormat/>
    <w:rsid w:val="005806D6"/>
    <w:rPr>
      <w:rFonts w:ascii="宋体" w:eastAsia="宋体" w:hAnsi="Courier New" w:cs="Times New Roman"/>
      <w:kern w:val="2"/>
      <w:sz w:val="21"/>
      <w:szCs w:val="20"/>
    </w:rPr>
  </w:style>
  <w:style w:type="character" w:styleId="a6">
    <w:name w:val="Hyperlink"/>
    <w:qFormat/>
    <w:rsid w:val="005806D6"/>
    <w:rPr>
      <w:color w:val="0000FF"/>
      <w:u w:val="single"/>
    </w:rPr>
  </w:style>
  <w:style w:type="paragraph" w:styleId="a7">
    <w:name w:val="No Spacing"/>
    <w:uiPriority w:val="99"/>
    <w:qFormat/>
    <w:rsid w:val="005806D6"/>
    <w:pPr>
      <w:widowControl w:val="0"/>
      <w:spacing w:after="0" w:line="240" w:lineRule="auto"/>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ps.cofco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cp:revision>
  <dcterms:created xsi:type="dcterms:W3CDTF">2008-09-11T17:20:00Z</dcterms:created>
  <dcterms:modified xsi:type="dcterms:W3CDTF">2023-04-20T02:50:00Z</dcterms:modified>
</cp:coreProperties>
</file>