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2D34" w14:textId="77777777"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 wp14:anchorId="3B05CE99" wp14:editId="68D38E95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14:paraId="779226A3" w14:textId="77777777"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f0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BC713D" w14:paraId="2D18C2EF" w14:textId="77777777">
        <w:trPr>
          <w:trHeight w:hRule="exact" w:val="824"/>
          <w:jc w:val="center"/>
        </w:trPr>
        <w:tc>
          <w:tcPr>
            <w:tcW w:w="4644" w:type="dxa"/>
          </w:tcPr>
          <w:p w14:paraId="3CE13A12" w14:textId="77777777"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14:paraId="277D8BF3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166EA0BA" w14:textId="77777777"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 w14:paraId="663AA9B8" w14:textId="77777777">
        <w:trPr>
          <w:trHeight w:hRule="exact" w:val="397"/>
          <w:jc w:val="center"/>
        </w:trPr>
        <w:tc>
          <w:tcPr>
            <w:tcW w:w="4644" w:type="dxa"/>
          </w:tcPr>
          <w:p w14:paraId="29FB099E" w14:textId="77777777"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EACAE1E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A085D2" w14:textId="77777777"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14:paraId="01C2ABFC" w14:textId="77777777" w:rsidTr="00025214">
        <w:trPr>
          <w:trHeight w:hRule="exact" w:val="448"/>
          <w:jc w:val="center"/>
        </w:trPr>
        <w:tc>
          <w:tcPr>
            <w:tcW w:w="4644" w:type="dxa"/>
          </w:tcPr>
          <w:p w14:paraId="738DEF4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14:paraId="2721652A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4732C52A" w14:textId="77777777"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 w14:paraId="13CFED98" w14:textId="77777777">
        <w:trPr>
          <w:trHeight w:hRule="exact" w:val="397"/>
          <w:jc w:val="center"/>
        </w:trPr>
        <w:tc>
          <w:tcPr>
            <w:tcW w:w="4644" w:type="dxa"/>
          </w:tcPr>
          <w:p w14:paraId="244CA03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2AAB2444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29B1DB9" w14:textId="5172E1A9"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proofErr w:type="gramEnd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 w14:paraId="60EB6C26" w14:textId="77777777">
        <w:trPr>
          <w:trHeight w:hRule="exact" w:val="397"/>
          <w:jc w:val="center"/>
        </w:trPr>
        <w:tc>
          <w:tcPr>
            <w:tcW w:w="4644" w:type="dxa"/>
          </w:tcPr>
          <w:p w14:paraId="2ADA9A38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F5B1117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3AB626C" w14:textId="57A44F5E" w:rsidR="00BC713D" w:rsidRDefault="003A26BF" w:rsidP="006A5655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E64AE1">
              <w:rPr>
                <w:rFonts w:eastAsia="仿宋_GB2312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6A5655">
              <w:rPr>
                <w:rFonts w:eastAsia="仿宋_GB2312"/>
                <w:kern w:val="0"/>
                <w:sz w:val="28"/>
                <w:szCs w:val="28"/>
              </w:rPr>
              <w:t>26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2A0E05F" w14:textId="77777777"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14:paraId="30CC6BF0" w14:textId="77777777"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14:paraId="2D559E58" w14:textId="77777777"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14:paraId="48A86CBC" w14:textId="77777777"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14:paraId="00604F2D" w14:textId="77777777"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14:paraId="6301C8DE" w14:textId="4D7DC5D5" w:rsidR="003214F9" w:rsidRPr="003214F9" w:rsidRDefault="000D6FBE" w:rsidP="003214F9">
      <w:pPr>
        <w:pStyle w:val="af2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proofErr w:type="gramStart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</w:t>
      </w:r>
      <w:proofErr w:type="gramEnd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496"/>
        <w:gridCol w:w="851"/>
        <w:gridCol w:w="709"/>
        <w:gridCol w:w="903"/>
        <w:gridCol w:w="993"/>
        <w:gridCol w:w="850"/>
        <w:gridCol w:w="992"/>
        <w:gridCol w:w="2127"/>
        <w:gridCol w:w="567"/>
      </w:tblGrid>
      <w:tr w:rsidR="003214F9" w:rsidRPr="003214F9" w14:paraId="6B939A10" w14:textId="77777777" w:rsidTr="0003792E">
        <w:trPr>
          <w:trHeight w:val="758"/>
        </w:trPr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E331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AC3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670B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E465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B089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A4D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</w:t>
            </w:r>
            <w:proofErr w:type="gramStart"/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A106A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A78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750F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6A5655" w:rsidRPr="003214F9" w14:paraId="3C54ABF8" w14:textId="77777777" w:rsidTr="002E53CD">
        <w:trPr>
          <w:trHeight w:val="27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3AF2" w14:textId="34D90E7F" w:rsidR="006A5655" w:rsidRPr="0080242B" w:rsidRDefault="0080242B" w:rsidP="0080242B">
            <w:pPr>
              <w:widowControl/>
              <w:jc w:val="center"/>
              <w:rPr>
                <w:rFonts w:hint="eastAsia"/>
                <w:color w:val="000000"/>
              </w:rPr>
            </w:pPr>
            <w:r w:rsidRPr="0080242B">
              <w:rPr>
                <w:rFonts w:hint="eastAsia"/>
                <w:color w:val="000000"/>
              </w:rPr>
              <w:t>电动机配件</w:t>
            </w:r>
            <w:r w:rsidRPr="0080242B">
              <w:rPr>
                <w:rFonts w:hint="eastAsia"/>
                <w:color w:val="000000"/>
              </w:rPr>
              <w:t xml:space="preserve"> </w:t>
            </w:r>
            <w:r w:rsidRPr="0080242B">
              <w:rPr>
                <w:rFonts w:hint="eastAsia"/>
                <w:color w:val="000000"/>
              </w:rPr>
              <w:t>电机接线柱</w:t>
            </w:r>
            <w:r w:rsidRPr="0080242B">
              <w:rPr>
                <w:rFonts w:hint="eastAsia"/>
                <w:color w:val="000000"/>
              </w:rPr>
              <w:t xml:space="preserve"> Y2-225M-4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41562" w14:textId="2B554E6F" w:rsidR="006A5655" w:rsidRPr="005C79AB" w:rsidRDefault="0080242B" w:rsidP="006A5655">
            <w:pPr>
              <w:widowControl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FE4E" w14:textId="3088C5F6" w:rsidR="006A5655" w:rsidRPr="005C79AB" w:rsidRDefault="006A5655" w:rsidP="006A5655">
            <w:pPr>
              <w:widowControl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CEEE6" w14:textId="3783CBE0" w:rsidR="006A5655" w:rsidRPr="002510B6" w:rsidRDefault="006A5655" w:rsidP="006A565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AAFF" w14:textId="33691037" w:rsidR="006A5655" w:rsidRPr="003214F9" w:rsidRDefault="006A5655" w:rsidP="006A565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D061" w14:textId="327E53FE" w:rsidR="006A5655" w:rsidRPr="003214F9" w:rsidRDefault="006A5655" w:rsidP="006A56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E79E" w14:textId="73E4FB01" w:rsidR="006A5655" w:rsidRPr="003214F9" w:rsidRDefault="006A5655" w:rsidP="006A565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4BB9" w14:textId="78AF5F16" w:rsidR="006A5655" w:rsidRPr="0080242B" w:rsidRDefault="0080242B" w:rsidP="0080242B">
            <w:pPr>
              <w:widowControl/>
              <w:jc w:val="center"/>
              <w:rPr>
                <w:rFonts w:hint="eastAsia"/>
                <w:color w:val="000000"/>
              </w:rPr>
            </w:pPr>
            <w:r w:rsidRPr="0080242B">
              <w:rPr>
                <w:rFonts w:hint="eastAsia"/>
                <w:color w:val="000000"/>
              </w:rPr>
              <w:t>电机接线柱</w:t>
            </w:r>
            <w:r w:rsidRPr="0080242B">
              <w:rPr>
                <w:rFonts w:hint="eastAsia"/>
                <w:color w:val="000000"/>
              </w:rPr>
              <w:t xml:space="preserve"> YPT--225M--4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E24F" w14:textId="2092A25A" w:rsidR="006A5655" w:rsidRPr="00FC244B" w:rsidRDefault="006A5655" w:rsidP="006A565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091091A0" w14:textId="5BAF5B20" w:rsidR="003214F9" w:rsidRDefault="003214F9" w:rsidP="003214F9">
      <w:pPr>
        <w:spacing w:line="400" w:lineRule="exact"/>
        <w:rPr>
          <w:rFonts w:ascii="仿宋_GB2312" w:eastAsia="仿宋_GB2312"/>
          <w:b/>
          <w:color w:val="000000" w:themeColor="text1"/>
          <w:sz w:val="32"/>
          <w:szCs w:val="32"/>
        </w:rPr>
      </w:pPr>
    </w:p>
    <w:p w14:paraId="323D0494" w14:textId="77777777"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14:paraId="69E57336" w14:textId="77777777"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</w:t>
      </w:r>
      <w:bookmarkStart w:id="0" w:name="_GoBack"/>
      <w:bookmarkEnd w:id="0"/>
      <w:r w:rsidRPr="004004CF">
        <w:rPr>
          <w:rFonts w:ascii="仿宋_GB2312" w:eastAsia="仿宋_GB2312" w:hint="eastAsia"/>
          <w:sz w:val="32"/>
          <w:szCs w:val="32"/>
        </w:rPr>
        <w:t>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报价结果差异不大，直接按最低价授标；如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商报价结果差异较大，需方在采购系统中打开二次报价并在系统中通知供应商，待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商都报完二次价格后结束报价。</w:t>
      </w:r>
    </w:p>
    <w:p w14:paraId="2281C978" w14:textId="77777777" w:rsidR="00D51A9D" w:rsidRPr="00D51A9D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三</w:t>
      </w:r>
      <w:r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、时间节点</w:t>
      </w:r>
    </w:p>
    <w:p w14:paraId="681AB4D1" w14:textId="41C53F15" w:rsidR="00214612" w:rsidRDefault="00D51A9D" w:rsidP="000D30C1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1.报名截止时间：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E64AE1">
        <w:rPr>
          <w:rFonts w:ascii="仿宋_GB2312" w:eastAsia="仿宋_GB2312" w:hAnsi="黑体" w:cs="黑体"/>
          <w:color w:val="000000" w:themeColor="text1"/>
          <w:sz w:val="32"/>
          <w:szCs w:val="32"/>
        </w:rPr>
        <w:t>4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6A5655">
        <w:rPr>
          <w:rFonts w:ascii="仿宋_GB2312" w:eastAsia="仿宋_GB2312" w:hAnsi="黑体" w:cs="黑体"/>
          <w:color w:val="000000" w:themeColor="text1"/>
          <w:sz w:val="32"/>
          <w:szCs w:val="32"/>
        </w:rPr>
        <w:t>29</w:t>
      </w: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14:paraId="6397A6EA" w14:textId="3C5F8D8B" w:rsidR="008B4496" w:rsidRDefault="00D51A9D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2.报价截止时间：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E64AE1">
        <w:rPr>
          <w:rFonts w:ascii="仿宋_GB2312" w:eastAsia="仿宋_GB2312" w:hAnsi="黑体" w:cs="黑体"/>
          <w:color w:val="000000" w:themeColor="text1"/>
          <w:sz w:val="32"/>
          <w:szCs w:val="32"/>
        </w:rPr>
        <w:t>4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6A5655">
        <w:rPr>
          <w:rFonts w:ascii="仿宋_GB2312" w:eastAsia="仿宋_GB2312" w:hAnsi="黑体" w:cs="黑体"/>
          <w:color w:val="000000" w:themeColor="text1"/>
          <w:sz w:val="32"/>
          <w:szCs w:val="32"/>
        </w:rPr>
        <w:t>30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14:paraId="4BEB5BEA" w14:textId="0139529F" w:rsidR="008B4496" w:rsidRDefault="009B46BF" w:rsidP="008B4496">
      <w:pPr>
        <w:adjustRightInd w:val="0"/>
        <w:snapToGrid w:val="0"/>
        <w:spacing w:line="40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3.开标时间：</w:t>
      </w:r>
      <w:r w:rsidR="002371F3" w:rsidRPr="00D51A9D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  <w:r w:rsidR="008B4496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202</w:t>
      </w:r>
      <w:r w:rsidR="00967FF4">
        <w:rPr>
          <w:rFonts w:ascii="仿宋_GB2312" w:eastAsia="仿宋_GB2312" w:hAnsi="黑体" w:cs="黑体"/>
          <w:color w:val="000000" w:themeColor="text1"/>
          <w:sz w:val="32"/>
          <w:szCs w:val="32"/>
        </w:rPr>
        <w:t>3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年</w:t>
      </w:r>
      <w:r w:rsidR="00E64AE1">
        <w:rPr>
          <w:rFonts w:ascii="仿宋_GB2312" w:eastAsia="仿宋_GB2312" w:hAnsi="黑体" w:cs="黑体"/>
          <w:color w:val="000000" w:themeColor="text1"/>
          <w:sz w:val="32"/>
          <w:szCs w:val="32"/>
        </w:rPr>
        <w:t>4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月</w:t>
      </w:r>
      <w:r w:rsidR="006A5655">
        <w:rPr>
          <w:rFonts w:ascii="仿宋_GB2312" w:eastAsia="仿宋_GB2312" w:hAnsi="黑体" w:cs="黑体"/>
          <w:color w:val="000000" w:themeColor="text1"/>
          <w:sz w:val="32"/>
          <w:szCs w:val="32"/>
        </w:rPr>
        <w:t>30</w:t>
      </w:r>
      <w:r w:rsidR="008B4496"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日</w:t>
      </w:r>
    </w:p>
    <w:p w14:paraId="1F31F1FB" w14:textId="77777777" w:rsidR="0059358F" w:rsidRPr="009C5FC6" w:rsidRDefault="00D51A9D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四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14:paraId="5A1CF915" w14:textId="77777777"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14:paraId="248C7EBC" w14:textId="77777777"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14:paraId="3CE6BF8C" w14:textId="77777777" w:rsidR="00105EC9" w:rsidRPr="00105EC9" w:rsidRDefault="00D51A9D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五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14:paraId="7B4F421C" w14:textId="77777777"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</w:t>
      </w:r>
      <w:proofErr w:type="gramStart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方需求</w:t>
      </w:r>
      <w:proofErr w:type="gramEnd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，按</w:t>
      </w:r>
      <w:r w:rsidR="000466CF">
        <w:rPr>
          <w:rFonts w:ascii="仿宋_GB2312" w:eastAsia="仿宋_GB2312" w:hint="eastAsia"/>
          <w:color w:val="000000" w:themeColor="text1"/>
          <w:sz w:val="32"/>
          <w:szCs w:val="32"/>
        </w:rPr>
        <w:t>报价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最低授标。</w:t>
      </w:r>
    </w:p>
    <w:p w14:paraId="2AA82DB9" w14:textId="77777777" w:rsidR="00375E0E" w:rsidRPr="00105EC9" w:rsidRDefault="00D51A9D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lastRenderedPageBreak/>
        <w:t>六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14:paraId="10EEEE4C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14:paraId="39389627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2、需方使用部门领用后，按期开具入库单，供方依据入库</w:t>
      </w:r>
      <w:proofErr w:type="gramStart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单提供</w:t>
      </w:r>
      <w:proofErr w:type="gramEnd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增值税专用发票挂帐后，需方按资金支付计划支付货款。 </w:t>
      </w:r>
    </w:p>
    <w:p w14:paraId="4AE52704" w14:textId="77777777"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3、本合同使用货币种类为：人民币（电汇）</w:t>
      </w:r>
    </w:p>
    <w:p w14:paraId="54169DEB" w14:textId="77777777" w:rsidR="00495070" w:rsidRDefault="00D51A9D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14:paraId="02B51592" w14:textId="77777777" w:rsidR="00495070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八、质保期：一年</w:t>
      </w:r>
    </w:p>
    <w:p w14:paraId="7809234E" w14:textId="77777777" w:rsidR="00D51A9D" w:rsidRPr="00D51A9D" w:rsidRDefault="0049507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九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14:paraId="119C5A0F" w14:textId="77777777"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1.</w:t>
      </w:r>
      <w:proofErr w:type="gramStart"/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甘蔗糖部纪检</w:t>
      </w:r>
      <w:proofErr w:type="gramEnd"/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信访举报联络方式</w:t>
      </w:r>
    </w:p>
    <w:p w14:paraId="36379916" w14:textId="77777777"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寄信  通讯地址：广西崇左市江州区工业大道，</w:t>
      </w:r>
      <w:proofErr w:type="gramStart"/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甘蔗糖部党群</w:t>
      </w:r>
      <w:proofErr w:type="gramEnd"/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纪检部（收），邮政编码：532205 </w:t>
      </w:r>
    </w:p>
    <w:p w14:paraId="0DF8BE35" w14:textId="77777777"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致电  举报电话 13909946165/15296390978</w:t>
      </w:r>
    </w:p>
    <w:p w14:paraId="1AA5A93C" w14:textId="77777777" w:rsidR="00D51A9D" w:rsidRPr="00D51A9D" w:rsidRDefault="00D51A9D" w:rsidP="00D3651D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D51A9D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2.中粮崇左江州糖业有限公司纪检信访举报联络方式</w:t>
      </w:r>
    </w:p>
    <w:p w14:paraId="605A1C31" w14:textId="77777777"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（一）寄信。通信地址：北京市朝阳区朝阳门南大街 8 号</w:t>
      </w:r>
    </w:p>
    <w:p w14:paraId="7BF862E2" w14:textId="77777777"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中粮福临</w:t>
      </w:r>
      <w:proofErr w:type="gramStart"/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门大厦</w:t>
      </w:r>
      <w:proofErr w:type="gramEnd"/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 9 层 905 房间，中粮糖业纪委办公室收，邮编</w:t>
      </w:r>
    </w:p>
    <w:p w14:paraId="02F66534" w14:textId="77777777" w:rsidR="002B1AA2" w:rsidRPr="002B1AA2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 xml:space="preserve">100020。 </w:t>
      </w:r>
    </w:p>
    <w:p w14:paraId="41951AFC" w14:textId="77777777" w:rsidR="00D51A9D" w:rsidRPr="009B46BF" w:rsidRDefault="002B1AA2" w:rsidP="002B1AA2">
      <w:pPr>
        <w:adjustRightInd w:val="0"/>
        <w:snapToGrid w:val="0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2B1AA2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（二）致电。举报电话：010-85017235</w:t>
      </w:r>
      <w:r w:rsidRPr="009B46BF">
        <w:rPr>
          <w:rFonts w:ascii="仿宋_GB2312" w:eastAsia="仿宋_GB2312" w:hAnsi="黑体" w:cs="黑体"/>
          <w:color w:val="000000" w:themeColor="text1"/>
          <w:sz w:val="32"/>
          <w:szCs w:val="32"/>
        </w:rPr>
        <w:t xml:space="preserve"> </w:t>
      </w:r>
    </w:p>
    <w:p w14:paraId="10391E01" w14:textId="77777777"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14:paraId="7A40B86B" w14:textId="77777777"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</w:t>
      </w:r>
      <w:proofErr w:type="gramStart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祝商琪</w:t>
      </w:r>
      <w:proofErr w:type="gramEnd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！</w:t>
      </w:r>
    </w:p>
    <w:p w14:paraId="1FEFD995" w14:textId="77777777"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14:paraId="4F7AF495" w14:textId="5DAE8752"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E64AE1">
        <w:rPr>
          <w:rFonts w:ascii="仿宋_GB2312" w:eastAsia="仿宋_GB2312"/>
          <w:sz w:val="32"/>
          <w:szCs w:val="32"/>
        </w:rPr>
        <w:t>4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6A5655">
        <w:rPr>
          <w:rFonts w:ascii="仿宋_GB2312" w:eastAsia="仿宋_GB2312"/>
          <w:sz w:val="32"/>
          <w:szCs w:val="32"/>
        </w:rPr>
        <w:t>26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A7A7F" w14:textId="77777777" w:rsidR="00316F9D" w:rsidRDefault="00316F9D" w:rsidP="00BC713D">
      <w:r>
        <w:separator/>
      </w:r>
    </w:p>
  </w:endnote>
  <w:endnote w:type="continuationSeparator" w:id="0">
    <w:p w14:paraId="576566F0" w14:textId="77777777" w:rsidR="00316F9D" w:rsidRDefault="00316F9D" w:rsidP="00B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7F" w14:textId="77777777" w:rsidR="002371F3" w:rsidRDefault="00C35D4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371F3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6D88D0F" w14:textId="77777777" w:rsidR="002371F3" w:rsidRDefault="002371F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5DC" w14:textId="77777777" w:rsidR="002371F3" w:rsidRDefault="002371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9A276" w14:textId="77777777" w:rsidR="00316F9D" w:rsidRDefault="00316F9D" w:rsidP="00BC713D">
      <w:r>
        <w:separator/>
      </w:r>
    </w:p>
  </w:footnote>
  <w:footnote w:type="continuationSeparator" w:id="0">
    <w:p w14:paraId="7C9799E8" w14:textId="77777777" w:rsidR="00316F9D" w:rsidRDefault="00316F9D" w:rsidP="00BC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E385" w14:textId="77777777" w:rsidR="002371F3" w:rsidRDefault="002371F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92E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C9"/>
    <w:rsid w:val="001D33DD"/>
    <w:rsid w:val="001D4047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3CD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83B"/>
    <w:rsid w:val="00314FBD"/>
    <w:rsid w:val="0031541C"/>
    <w:rsid w:val="003158E5"/>
    <w:rsid w:val="00315983"/>
    <w:rsid w:val="00316F9D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4F04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5446"/>
    <w:rsid w:val="004E5F61"/>
    <w:rsid w:val="004E6290"/>
    <w:rsid w:val="004E6503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62C6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6589C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C7F"/>
    <w:rsid w:val="005B3E76"/>
    <w:rsid w:val="005B4FDD"/>
    <w:rsid w:val="005B500A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C79AB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A5655"/>
    <w:rsid w:val="006B3691"/>
    <w:rsid w:val="006B5B9E"/>
    <w:rsid w:val="006B5BDB"/>
    <w:rsid w:val="006B5DB7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358C"/>
    <w:rsid w:val="00723622"/>
    <w:rsid w:val="007237FF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4D84"/>
    <w:rsid w:val="007F6320"/>
    <w:rsid w:val="007F740E"/>
    <w:rsid w:val="007F7C0F"/>
    <w:rsid w:val="00801B0C"/>
    <w:rsid w:val="0080242B"/>
    <w:rsid w:val="0080251D"/>
    <w:rsid w:val="00802EAF"/>
    <w:rsid w:val="00803C60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4496"/>
    <w:rsid w:val="008B458C"/>
    <w:rsid w:val="008B4693"/>
    <w:rsid w:val="008B599B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521"/>
    <w:rsid w:val="00956C58"/>
    <w:rsid w:val="009570C7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E13"/>
    <w:rsid w:val="00995B5B"/>
    <w:rsid w:val="0099755C"/>
    <w:rsid w:val="009A0E3F"/>
    <w:rsid w:val="009A0F8A"/>
    <w:rsid w:val="009A1CD6"/>
    <w:rsid w:val="009A1E0C"/>
    <w:rsid w:val="009A329C"/>
    <w:rsid w:val="009A3EAC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1CF6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3153"/>
    <w:rsid w:val="00BA38C4"/>
    <w:rsid w:val="00BA4FC8"/>
    <w:rsid w:val="00BA5001"/>
    <w:rsid w:val="00BA58C6"/>
    <w:rsid w:val="00BA6072"/>
    <w:rsid w:val="00BA681C"/>
    <w:rsid w:val="00BA6935"/>
    <w:rsid w:val="00BB02F1"/>
    <w:rsid w:val="00BB37DE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3D18"/>
    <w:rsid w:val="00C34DEC"/>
    <w:rsid w:val="00C35209"/>
    <w:rsid w:val="00C35D44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558C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2452"/>
    <w:rsid w:val="00CD342A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F19AD"/>
    <w:rsid w:val="00CF3B33"/>
    <w:rsid w:val="00CF5406"/>
    <w:rsid w:val="00CF6E2A"/>
    <w:rsid w:val="00CF721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525B"/>
    <w:rsid w:val="00DF57C6"/>
    <w:rsid w:val="00DF5D57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16F"/>
    <w:rsid w:val="00E35A75"/>
    <w:rsid w:val="00E35B5E"/>
    <w:rsid w:val="00E35FA3"/>
    <w:rsid w:val="00E368DC"/>
    <w:rsid w:val="00E36BB6"/>
    <w:rsid w:val="00E37343"/>
    <w:rsid w:val="00E37732"/>
    <w:rsid w:val="00E37B29"/>
    <w:rsid w:val="00E42168"/>
    <w:rsid w:val="00E42329"/>
    <w:rsid w:val="00E450E3"/>
    <w:rsid w:val="00E45449"/>
    <w:rsid w:val="00E45DE6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9FD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AE1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498F"/>
    <w:rsid w:val="00EE519B"/>
    <w:rsid w:val="00EE555C"/>
    <w:rsid w:val="00EE5708"/>
    <w:rsid w:val="00EE614B"/>
    <w:rsid w:val="00EE689A"/>
    <w:rsid w:val="00EE69DA"/>
    <w:rsid w:val="00EE72CD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400D"/>
    <w:rsid w:val="00F241C8"/>
    <w:rsid w:val="00F256C6"/>
    <w:rsid w:val="00F2659C"/>
    <w:rsid w:val="00F26F24"/>
    <w:rsid w:val="00F27374"/>
    <w:rsid w:val="00F30863"/>
    <w:rsid w:val="00F31648"/>
    <w:rsid w:val="00F328AE"/>
    <w:rsid w:val="00F33B08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0FCD"/>
    <w:rsid w:val="00F71869"/>
    <w:rsid w:val="00F73A4B"/>
    <w:rsid w:val="00F73C7C"/>
    <w:rsid w:val="00F74490"/>
    <w:rsid w:val="00F74BD6"/>
    <w:rsid w:val="00F75B7E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2234"/>
  <w15:docId w15:val="{5EAE9478-894A-438B-BB44-9B6E1C1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5">
    <w:name w:val="Date"/>
    <w:basedOn w:val="a"/>
    <w:next w:val="a"/>
    <w:link w:val="a6"/>
    <w:qFormat/>
    <w:rsid w:val="00BC713D"/>
    <w:pPr>
      <w:ind w:leftChars="2500" w:left="100"/>
    </w:pPr>
    <w:rPr>
      <w:rFonts w:eastAsia="仿宋_GB2312"/>
      <w:sz w:val="32"/>
    </w:rPr>
  </w:style>
  <w:style w:type="paragraph" w:styleId="a7">
    <w:name w:val="Balloon Text"/>
    <w:basedOn w:val="a"/>
    <w:link w:val="a8"/>
    <w:unhideWhenUsed/>
    <w:qFormat/>
    <w:rsid w:val="00BC713D"/>
    <w:rPr>
      <w:sz w:val="18"/>
      <w:szCs w:val="18"/>
    </w:rPr>
  </w:style>
  <w:style w:type="paragraph" w:styleId="a9">
    <w:name w:val="footer"/>
    <w:basedOn w:val="a"/>
    <w:link w:val="aa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f">
    <w:name w:val="page number"/>
    <w:basedOn w:val="a0"/>
    <w:qFormat/>
    <w:rsid w:val="00BC713D"/>
  </w:style>
  <w:style w:type="table" w:styleId="af0">
    <w:name w:val="Table Grid"/>
    <w:basedOn w:val="a1"/>
    <w:qFormat/>
    <w:rsid w:val="00BC7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Theme"/>
    <w:basedOn w:val="a1"/>
    <w:qFormat/>
    <w:rsid w:val="00BC7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ae">
    <w:name w:val="副标题 字符"/>
    <w:basedOn w:val="a0"/>
    <w:link w:val="ad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a6">
    <w:name w:val="日期 字符"/>
    <w:basedOn w:val="a0"/>
    <w:link w:val="a5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正文文本缩进 字符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0">
    <w:name w:val="正文文本缩进 3 字符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f2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0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0">
    <w:name w:val="正文文本缩进 2 字符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61154B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8364D6-4E6F-44C7-B899-DC6902E1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172</Words>
  <Characters>984</Characters>
  <Application>Microsoft Office Word</Application>
  <DocSecurity>0</DocSecurity>
  <Lines>8</Lines>
  <Paragraphs>2</Paragraphs>
  <ScaleCrop>false</ScaleCrop>
  <Company>微软中国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145</cp:revision>
  <cp:lastPrinted>2014-06-23T02:55:00Z</cp:lastPrinted>
  <dcterms:created xsi:type="dcterms:W3CDTF">2022-05-05T07:23:00Z</dcterms:created>
  <dcterms:modified xsi:type="dcterms:W3CDTF">2023-04-26T03:30:00Z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