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8119C" w:rsidRDefault="00F57D0C">
      <w:pPr>
        <w:spacing w:line="360" w:lineRule="auto"/>
        <w:jc w:val="center"/>
        <w:rPr>
          <w:rFonts w:ascii="仿宋" w:eastAsia="仿宋" w:hAnsi="仿宋" w:cs="宋体"/>
          <w:b/>
          <w:sz w:val="72"/>
          <w:szCs w:val="44"/>
        </w:rPr>
      </w:pPr>
      <w:r>
        <w:rPr>
          <w:rFonts w:ascii="仿宋" w:eastAsia="仿宋" w:hAnsi="仿宋" w:cs="宋体"/>
          <w:b/>
          <w:noProof/>
          <w:sz w:val="72"/>
          <w:szCs w:val="44"/>
        </w:rPr>
        <w:pict>
          <v:shapetype id="_x0000_t202" coordsize="21600,21600" o:spt="202" path="m,l,21600r21600,l21600,xe">
            <v:stroke joinstyle="miter"/>
            <v:path gradientshapeok="t" o:connecttype="rect"/>
          </v:shapetype>
          <v:shape id="Text Box 2" o:spid="_x0000_s2050" type="#_x0000_t202" style="position:absolute;left:0;text-align:left;margin-left:-17.05pt;margin-top:16.35pt;width:487.8pt;height:3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">
            <v:textbox>
              <w:txbxContent>
                <w:p w:rsidR="0088119C" w:rsidRDefault="00547936">
                  <w:pPr>
                    <w:rPr>
                      <w:rFonts w:ascii="仿宋_GB2312" w:eastAsia="仿宋_GB2312"/>
                      <w:b/>
                      <w:color w:val="FF0000"/>
                      <w:sz w:val="32"/>
                      <w:szCs w:val="32"/>
                    </w:rPr>
                  </w:pPr>
                  <w:r>
                    <w:rPr>
                      <w:rFonts w:ascii="仿宋_GB2312" w:eastAsia="仿宋_GB2312" w:hint="eastAsia"/>
                      <w:b/>
                      <w:color w:val="FF0000"/>
                      <w:sz w:val="32"/>
                      <w:szCs w:val="32"/>
                    </w:rPr>
                    <w:t>请仔细阅读，按要求报送资料，资料不符合要求将不具有投标资格。</w:t>
                  </w:r>
                </w:p>
              </w:txbxContent>
            </v:textbox>
          </v:shape>
        </w:pict>
      </w:r>
    </w:p>
    <w:p w:rsidR="0088119C" w:rsidRDefault="0088119C">
      <w:pPr>
        <w:pStyle w:val="3"/>
      </w:pPr>
    </w:p>
    <w:p w:rsidR="0088119C" w:rsidRDefault="0088119C"/>
    <w:p w:rsidR="0088119C" w:rsidRDefault="0088119C">
      <w:pPr>
        <w:spacing w:line="360" w:lineRule="auto"/>
        <w:jc w:val="center"/>
        <w:rPr>
          <w:rFonts w:ascii="仿宋" w:eastAsia="仿宋" w:hAnsi="仿宋" w:cs="宋体"/>
          <w:b/>
          <w:sz w:val="72"/>
          <w:szCs w:val="44"/>
        </w:rPr>
      </w:pPr>
    </w:p>
    <w:p w:rsidR="0088119C" w:rsidRDefault="0088119C">
      <w:pPr>
        <w:pStyle w:val="3"/>
      </w:pPr>
    </w:p>
    <w:p w:rsidR="0088119C" w:rsidRDefault="0088119C"/>
    <w:p w:rsidR="0088119C" w:rsidRDefault="0088119C"/>
    <w:p w:rsidR="0088119C" w:rsidRDefault="00547936">
      <w:pPr>
        <w:spacing w:line="360" w:lineRule="auto"/>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内蒙古中粮番茄制品有限公司</w:t>
      </w:r>
    </w:p>
    <w:p w:rsidR="0088119C" w:rsidRPr="004306B7" w:rsidRDefault="00F4629F" w:rsidP="004306B7">
      <w:pPr>
        <w:spacing w:line="360" w:lineRule="auto"/>
        <w:jc w:val="center"/>
        <w:rPr>
          <w:rFonts w:ascii="方正小标宋简体" w:eastAsia="方正小标宋简体" w:hAnsi="方正小标宋简体" w:cs="方正小标宋简体"/>
          <w:iCs/>
          <w:sz w:val="44"/>
          <w:szCs w:val="44"/>
        </w:rPr>
      </w:pPr>
      <w:r w:rsidRPr="00F4629F">
        <w:rPr>
          <w:rFonts w:ascii="方正小标宋简体" w:eastAsia="方正小标宋简体" w:hAnsi="方正小标宋简体" w:cs="方正小标宋简体" w:hint="eastAsia"/>
          <w:sz w:val="44"/>
          <w:szCs w:val="44"/>
        </w:rPr>
        <w:t>冷凝水管路制作及零星土建</w:t>
      </w:r>
      <w:r w:rsidR="00547936">
        <w:rPr>
          <w:rFonts w:ascii="方正小标宋简体" w:eastAsia="方正小标宋简体" w:hAnsi="方正小标宋简体" w:cs="方正小标宋简体" w:hint="eastAsia"/>
          <w:sz w:val="44"/>
          <w:szCs w:val="44"/>
        </w:rPr>
        <w:t>询比价文件</w:t>
      </w:r>
    </w:p>
    <w:p w:rsidR="0088119C" w:rsidRPr="00CA3D17" w:rsidRDefault="0088119C">
      <w:pPr>
        <w:spacing w:line="360" w:lineRule="auto"/>
        <w:jc w:val="center"/>
        <w:rPr>
          <w:rFonts w:ascii="方正小标宋_GBK" w:eastAsia="方正小标宋_GBK" w:hAnsi="仿宋" w:cs="宋体"/>
          <w:sz w:val="44"/>
          <w:szCs w:val="44"/>
        </w:rPr>
      </w:pPr>
    </w:p>
    <w:p w:rsidR="0088119C" w:rsidRDefault="0088119C">
      <w:pPr>
        <w:spacing w:line="360" w:lineRule="auto"/>
        <w:rPr>
          <w:rFonts w:ascii="方正小标宋_GBK" w:eastAsia="方正小标宋_GBK" w:hAnsi="仿宋" w:cs="宋体"/>
          <w:sz w:val="44"/>
          <w:szCs w:val="44"/>
        </w:rPr>
      </w:pPr>
    </w:p>
    <w:p w:rsidR="0088119C" w:rsidRDefault="0088119C">
      <w:pPr>
        <w:spacing w:line="360" w:lineRule="auto"/>
        <w:jc w:val="center"/>
        <w:rPr>
          <w:rFonts w:ascii="仿宋" w:eastAsia="仿宋" w:hAnsi="仿宋" w:cs="宋体"/>
          <w:b/>
          <w:sz w:val="44"/>
          <w:szCs w:val="44"/>
        </w:rPr>
      </w:pPr>
    </w:p>
    <w:p w:rsidR="0088119C" w:rsidRDefault="0088119C">
      <w:pPr>
        <w:pStyle w:val="3"/>
      </w:pPr>
    </w:p>
    <w:p w:rsidR="0088119C" w:rsidRDefault="00547936">
      <w:pPr>
        <w:spacing w:line="360" w:lineRule="auto"/>
        <w:ind w:firstLineChars="706" w:firstLine="2259"/>
        <w:rPr>
          <w:rFonts w:ascii="仿宋_GB2312" w:eastAsia="仿宋_GB2312" w:hAnsi="仿宋"/>
          <w:sz w:val="32"/>
        </w:rPr>
      </w:pPr>
      <w:r>
        <w:rPr>
          <w:rFonts w:ascii="仿宋_GB2312" w:eastAsia="仿宋_GB2312" w:hAnsi="仿宋" w:hint="eastAsia"/>
          <w:sz w:val="32"/>
        </w:rPr>
        <w:t>采购方：内蒙古中粮番茄制品有限公司</w:t>
      </w:r>
    </w:p>
    <w:p w:rsidR="0088119C" w:rsidRDefault="00547936">
      <w:pPr>
        <w:spacing w:line="360" w:lineRule="auto"/>
        <w:ind w:firstLineChars="706" w:firstLine="2259"/>
        <w:rPr>
          <w:rFonts w:ascii="仿宋_GB2312" w:eastAsia="仿宋_GB2312" w:hAnsi="仿宋"/>
          <w:sz w:val="32"/>
        </w:rPr>
      </w:pPr>
      <w:r>
        <w:rPr>
          <w:rFonts w:ascii="仿宋_GB2312" w:eastAsia="仿宋_GB2312" w:hAnsi="仿宋" w:hint="eastAsia"/>
          <w:sz w:val="32"/>
        </w:rPr>
        <w:t>日  期：    二○二</w:t>
      </w:r>
      <w:r w:rsidR="001C62CE">
        <w:rPr>
          <w:rFonts w:ascii="仿宋_GB2312" w:eastAsia="仿宋_GB2312" w:hAnsi="仿宋" w:hint="eastAsia"/>
          <w:sz w:val="32"/>
        </w:rPr>
        <w:t>三</w:t>
      </w:r>
      <w:r>
        <w:rPr>
          <w:rFonts w:ascii="仿宋_GB2312" w:eastAsia="仿宋_GB2312" w:hAnsi="仿宋" w:hint="eastAsia"/>
          <w:sz w:val="32"/>
        </w:rPr>
        <w:t>年</w:t>
      </w:r>
      <w:r w:rsidR="00970CAA">
        <w:rPr>
          <w:rFonts w:ascii="仿宋_GB2312" w:eastAsia="仿宋_GB2312" w:hAnsi="仿宋" w:hint="eastAsia"/>
          <w:sz w:val="32"/>
        </w:rPr>
        <w:t>六</w:t>
      </w:r>
      <w:r>
        <w:rPr>
          <w:rFonts w:ascii="仿宋_GB2312" w:eastAsia="仿宋_GB2312" w:hAnsi="仿宋" w:hint="eastAsia"/>
          <w:sz w:val="32"/>
        </w:rPr>
        <w:t>月</w:t>
      </w:r>
    </w:p>
    <w:p w:rsidR="004306B7" w:rsidRDefault="004306B7" w:rsidP="004306B7">
      <w:pPr>
        <w:pStyle w:val="3"/>
      </w:pPr>
    </w:p>
    <w:p w:rsidR="004306B7" w:rsidRDefault="004306B7" w:rsidP="004306B7"/>
    <w:p w:rsidR="004306B7" w:rsidRPr="004306B7" w:rsidRDefault="004306B7" w:rsidP="004306B7">
      <w:pPr>
        <w:pStyle w:val="3"/>
      </w:pPr>
    </w:p>
    <w:p w:rsidR="0088119C" w:rsidRDefault="00547936">
      <w:pPr>
        <w:pStyle w:val="af2"/>
        <w:numPr>
          <w:ilvl w:val="0"/>
          <w:numId w:val="1"/>
        </w:numPr>
        <w:spacing w:line="540" w:lineRule="exact"/>
        <w:ind w:firstLineChars="0"/>
        <w:jc w:val="center"/>
        <w:rPr>
          <w:rFonts w:ascii="黑体" w:eastAsia="黑体" w:hAnsi="黑体" w:cs="黑体"/>
          <w:b/>
          <w:sz w:val="32"/>
          <w:szCs w:val="28"/>
        </w:rPr>
      </w:pPr>
      <w:r>
        <w:rPr>
          <w:rFonts w:ascii="黑体" w:eastAsia="黑体" w:hAnsi="黑体" w:cs="黑体"/>
          <w:b/>
          <w:sz w:val="32"/>
          <w:szCs w:val="28"/>
        </w:rPr>
        <w:t>项目</w:t>
      </w:r>
      <w:r>
        <w:rPr>
          <w:rFonts w:ascii="黑体" w:eastAsia="黑体" w:hAnsi="黑体" w:cs="黑体" w:hint="eastAsia"/>
          <w:b/>
          <w:sz w:val="32"/>
          <w:szCs w:val="28"/>
        </w:rPr>
        <w:t>公告</w:t>
      </w:r>
    </w:p>
    <w:p w:rsidR="0088119C" w:rsidRDefault="0088119C">
      <w:pPr>
        <w:pStyle w:val="af2"/>
        <w:spacing w:line="540" w:lineRule="exact"/>
        <w:ind w:left="1652" w:firstLineChars="0" w:firstLine="0"/>
        <w:rPr>
          <w:rFonts w:asciiTheme="minorEastAsia" w:eastAsiaTheme="minorEastAsia" w:hAnsiTheme="minorEastAsia" w:cs="Arial"/>
          <w:sz w:val="28"/>
          <w:szCs w:val="28"/>
        </w:rPr>
      </w:pPr>
    </w:p>
    <w:p w:rsidR="0088119C" w:rsidRDefault="00547936">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1、甲方：</w:t>
      </w:r>
      <w:r>
        <w:rPr>
          <w:rFonts w:ascii="仿宋_GB2312" w:eastAsia="仿宋_GB2312" w:hAnsi="微软雅黑" w:hint="eastAsia"/>
          <w:sz w:val="32"/>
          <w:szCs w:val="32"/>
        </w:rPr>
        <w:t>内蒙古中粮番茄制品有限公司</w:t>
      </w:r>
    </w:p>
    <w:p w:rsidR="006B1667" w:rsidRDefault="00547936" w:rsidP="006B1667">
      <w:pPr>
        <w:ind w:firstLineChars="200" w:firstLine="640"/>
        <w:rPr>
          <w:rFonts w:ascii="仿宋" w:eastAsia="仿宋" w:hAnsi="仿宋" w:cs="仿宋"/>
          <w:bCs/>
          <w:color w:val="000000"/>
          <w:sz w:val="30"/>
          <w:szCs w:val="30"/>
        </w:rPr>
      </w:pPr>
      <w:r>
        <w:rPr>
          <w:rFonts w:ascii="仿宋_GB2312" w:eastAsia="仿宋_GB2312" w:hAnsi="微软雅黑" w:cs="Arial" w:hint="eastAsia"/>
          <w:color w:val="000000"/>
          <w:sz w:val="32"/>
          <w:szCs w:val="32"/>
        </w:rPr>
        <w:t>2、采购内容</w:t>
      </w:r>
      <w:r w:rsidRPr="00E21367">
        <w:rPr>
          <w:rFonts w:ascii="仿宋_GB2312" w:eastAsia="仿宋_GB2312" w:hAnsi="微软雅黑" w:cs="Arial" w:hint="eastAsia"/>
          <w:color w:val="000000"/>
          <w:sz w:val="32"/>
          <w:szCs w:val="32"/>
        </w:rPr>
        <w:t>：</w:t>
      </w:r>
      <w:r w:rsidR="00F4629F" w:rsidRPr="00F4629F">
        <w:rPr>
          <w:rFonts w:ascii="仿宋_GB2312" w:eastAsia="仿宋_GB2312" w:hAnsi="微软雅黑" w:cs="Arial" w:hint="eastAsia"/>
          <w:color w:val="000000"/>
          <w:sz w:val="32"/>
          <w:szCs w:val="32"/>
        </w:rPr>
        <w:t>冷凝水管路制作及零星土建</w:t>
      </w:r>
      <w:r w:rsidR="00DB49D8">
        <w:rPr>
          <w:rFonts w:ascii="仿宋_GB2312" w:eastAsia="仿宋_GB2312" w:hAnsi="微软雅黑" w:cs="Arial" w:hint="eastAsia"/>
          <w:color w:val="000000"/>
          <w:sz w:val="32"/>
          <w:szCs w:val="32"/>
        </w:rPr>
        <w:t>采购</w:t>
      </w:r>
      <w:r w:rsidR="006B1667" w:rsidRPr="00D16514">
        <w:rPr>
          <w:rFonts w:ascii="仿宋_GB2312" w:eastAsia="仿宋_GB2312" w:hAnsi="微软雅黑" w:cs="Arial" w:hint="eastAsia"/>
          <w:color w:val="000000"/>
          <w:sz w:val="32"/>
          <w:szCs w:val="32"/>
        </w:rPr>
        <w:t>询比价</w:t>
      </w:r>
    </w:p>
    <w:tbl>
      <w:tblPr>
        <w:tblW w:w="5562" w:type="pct"/>
        <w:tblLayout w:type="fixed"/>
        <w:tblLook w:val="04A0"/>
      </w:tblPr>
      <w:tblGrid>
        <w:gridCol w:w="792"/>
        <w:gridCol w:w="1744"/>
        <w:gridCol w:w="2748"/>
        <w:gridCol w:w="831"/>
        <w:gridCol w:w="816"/>
        <w:gridCol w:w="944"/>
        <w:gridCol w:w="957"/>
        <w:gridCol w:w="1498"/>
      </w:tblGrid>
      <w:tr w:rsidR="00FA009A" w:rsidRPr="00986F1C" w:rsidTr="00F01530">
        <w:trPr>
          <w:trHeight w:val="375"/>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序号</w:t>
            </w:r>
          </w:p>
        </w:tc>
        <w:tc>
          <w:tcPr>
            <w:tcW w:w="844" w:type="pct"/>
            <w:tcBorders>
              <w:top w:val="single" w:sz="4" w:space="0" w:color="auto"/>
              <w:left w:val="nil"/>
              <w:bottom w:val="single" w:sz="4" w:space="0" w:color="auto"/>
              <w:right w:val="single" w:sz="4" w:space="0" w:color="auto"/>
            </w:tcBorders>
            <w:shd w:val="clear" w:color="auto" w:fill="auto"/>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名称</w:t>
            </w:r>
          </w:p>
        </w:tc>
        <w:tc>
          <w:tcPr>
            <w:tcW w:w="1330" w:type="pct"/>
            <w:tcBorders>
              <w:top w:val="single" w:sz="4" w:space="0" w:color="auto"/>
              <w:left w:val="nil"/>
              <w:bottom w:val="single" w:sz="4" w:space="0" w:color="auto"/>
              <w:right w:val="single" w:sz="4" w:space="0" w:color="auto"/>
            </w:tcBorders>
            <w:shd w:val="clear" w:color="auto" w:fill="auto"/>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规格型号</w:t>
            </w:r>
          </w:p>
        </w:tc>
        <w:tc>
          <w:tcPr>
            <w:tcW w:w="402" w:type="pct"/>
            <w:tcBorders>
              <w:top w:val="single" w:sz="4" w:space="0" w:color="auto"/>
              <w:left w:val="nil"/>
              <w:bottom w:val="single" w:sz="4" w:space="0" w:color="auto"/>
              <w:right w:val="single" w:sz="4" w:space="0" w:color="auto"/>
            </w:tcBorders>
            <w:shd w:val="clear" w:color="auto" w:fill="auto"/>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数量</w:t>
            </w:r>
          </w:p>
        </w:tc>
        <w:tc>
          <w:tcPr>
            <w:tcW w:w="395" w:type="pct"/>
            <w:tcBorders>
              <w:top w:val="single" w:sz="4" w:space="0" w:color="auto"/>
              <w:left w:val="nil"/>
              <w:bottom w:val="single" w:sz="4" w:space="0" w:color="auto"/>
              <w:right w:val="single" w:sz="4" w:space="0" w:color="auto"/>
            </w:tcBorders>
            <w:shd w:val="clear" w:color="auto" w:fill="auto"/>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单位</w:t>
            </w:r>
          </w:p>
        </w:tc>
        <w:tc>
          <w:tcPr>
            <w:tcW w:w="457" w:type="pct"/>
            <w:tcBorders>
              <w:top w:val="single" w:sz="4" w:space="0" w:color="auto"/>
              <w:left w:val="nil"/>
              <w:bottom w:val="single" w:sz="4" w:space="0" w:color="auto"/>
              <w:right w:val="single" w:sz="4" w:space="0" w:color="auto"/>
            </w:tcBorders>
            <w:shd w:val="clear" w:color="auto" w:fill="auto"/>
            <w:noWrap/>
            <w:vAlign w:val="bottom"/>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单价</w:t>
            </w:r>
          </w:p>
        </w:tc>
        <w:tc>
          <w:tcPr>
            <w:tcW w:w="463" w:type="pct"/>
            <w:tcBorders>
              <w:top w:val="single" w:sz="4" w:space="0" w:color="auto"/>
              <w:left w:val="nil"/>
              <w:bottom w:val="single" w:sz="4" w:space="0" w:color="auto"/>
              <w:right w:val="single" w:sz="4" w:space="0" w:color="auto"/>
            </w:tcBorders>
            <w:shd w:val="clear" w:color="auto" w:fill="auto"/>
            <w:noWrap/>
            <w:vAlign w:val="bottom"/>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总价</w:t>
            </w:r>
          </w:p>
        </w:tc>
        <w:tc>
          <w:tcPr>
            <w:tcW w:w="725" w:type="pct"/>
            <w:tcBorders>
              <w:top w:val="single" w:sz="4" w:space="0" w:color="auto"/>
              <w:left w:val="nil"/>
              <w:bottom w:val="single" w:sz="4" w:space="0" w:color="auto"/>
              <w:right w:val="single" w:sz="4" w:space="0" w:color="auto"/>
            </w:tcBorders>
            <w:shd w:val="clear" w:color="auto" w:fill="auto"/>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备注</w:t>
            </w:r>
          </w:p>
        </w:tc>
      </w:tr>
      <w:tr w:rsidR="00FA009A" w:rsidRPr="00986F1C" w:rsidTr="00F01530">
        <w:trPr>
          <w:trHeight w:val="750"/>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1</w:t>
            </w:r>
          </w:p>
        </w:tc>
        <w:tc>
          <w:tcPr>
            <w:tcW w:w="844"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D168A5">
              <w:rPr>
                <w:rFonts w:ascii="宋体" w:hAnsi="宋体" w:cs="Tahoma" w:hint="eastAsia"/>
                <w:b/>
                <w:bCs/>
                <w:kern w:val="0"/>
                <w:sz w:val="22"/>
                <w:szCs w:val="28"/>
              </w:rPr>
              <w:t>机采卸料重车道待料区地坪修复</w:t>
            </w:r>
          </w:p>
        </w:tc>
        <w:tc>
          <w:tcPr>
            <w:tcW w:w="1330"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C2</w:t>
            </w:r>
            <w:r>
              <w:rPr>
                <w:rFonts w:ascii="宋体" w:hAnsi="宋体" w:cs="Tahoma" w:hint="eastAsia"/>
                <w:b/>
                <w:bCs/>
                <w:kern w:val="0"/>
                <w:sz w:val="22"/>
                <w:szCs w:val="28"/>
              </w:rPr>
              <w:t>0</w:t>
            </w:r>
            <w:r w:rsidRPr="00646324">
              <w:rPr>
                <w:rFonts w:ascii="宋体" w:hAnsi="宋体" w:cs="Tahoma" w:hint="eastAsia"/>
                <w:b/>
                <w:bCs/>
                <w:kern w:val="0"/>
                <w:sz w:val="22"/>
                <w:szCs w:val="28"/>
              </w:rPr>
              <w:t>混凝土厚度</w:t>
            </w:r>
            <w:r w:rsidRPr="00646324">
              <w:rPr>
                <w:rFonts w:ascii="宋体" w:hAnsi="宋体" w:cs="Tahoma"/>
                <w:b/>
                <w:bCs/>
                <w:kern w:val="0"/>
                <w:sz w:val="22"/>
                <w:szCs w:val="28"/>
              </w:rPr>
              <w:t>20</w:t>
            </w:r>
            <w:r w:rsidRPr="00646324">
              <w:rPr>
                <w:rFonts w:ascii="宋体" w:hAnsi="宋体" w:cs="Tahoma" w:hint="eastAsia"/>
                <w:b/>
                <w:bCs/>
                <w:kern w:val="0"/>
                <w:sz w:val="22"/>
                <w:szCs w:val="28"/>
              </w:rPr>
              <w:t>cm</w:t>
            </w:r>
            <w:r>
              <w:rPr>
                <w:rFonts w:ascii="宋体" w:hAnsi="宋体" w:cs="Tahoma" w:hint="eastAsia"/>
                <w:b/>
                <w:bCs/>
                <w:kern w:val="0"/>
                <w:sz w:val="22"/>
                <w:szCs w:val="28"/>
              </w:rPr>
              <w:t>，铺设φ8钢筋网片进行拉固</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300</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平米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 xml:space="preserve">最终以实际测量数为准　</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2</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D168A5">
              <w:rPr>
                <w:rFonts w:ascii="宋体" w:hAnsi="宋体" w:cs="Tahoma" w:hint="eastAsia"/>
                <w:b/>
                <w:bCs/>
                <w:kern w:val="0"/>
                <w:sz w:val="22"/>
                <w:szCs w:val="28"/>
              </w:rPr>
              <w:t>二级水管路维修产生地坪修复</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C2</w:t>
            </w:r>
            <w:r>
              <w:rPr>
                <w:rFonts w:ascii="宋体" w:hAnsi="宋体" w:cs="Tahoma" w:hint="eastAsia"/>
                <w:b/>
                <w:bCs/>
                <w:kern w:val="0"/>
                <w:sz w:val="22"/>
                <w:szCs w:val="28"/>
              </w:rPr>
              <w:t>0</w:t>
            </w:r>
            <w:r w:rsidRPr="00646324">
              <w:rPr>
                <w:rFonts w:ascii="宋体" w:hAnsi="宋体" w:cs="Tahoma" w:hint="eastAsia"/>
                <w:b/>
                <w:bCs/>
                <w:kern w:val="0"/>
                <w:sz w:val="22"/>
                <w:szCs w:val="28"/>
              </w:rPr>
              <w:t>混凝土厚度</w:t>
            </w:r>
            <w:r w:rsidRPr="00646324">
              <w:rPr>
                <w:rFonts w:ascii="宋体" w:hAnsi="宋体" w:cs="Tahoma"/>
                <w:b/>
                <w:bCs/>
                <w:kern w:val="0"/>
                <w:sz w:val="22"/>
                <w:szCs w:val="28"/>
              </w:rPr>
              <w:t>20</w:t>
            </w:r>
            <w:r w:rsidRPr="00646324">
              <w:rPr>
                <w:rFonts w:ascii="宋体" w:hAnsi="宋体" w:cs="Tahoma" w:hint="eastAsia"/>
                <w:b/>
                <w:bCs/>
                <w:kern w:val="0"/>
                <w:sz w:val="22"/>
                <w:szCs w:val="28"/>
              </w:rPr>
              <w:t>cm</w:t>
            </w:r>
            <w:r>
              <w:rPr>
                <w:rFonts w:ascii="宋体" w:hAnsi="宋体" w:cs="Tahoma" w:hint="eastAsia"/>
                <w:b/>
                <w:bCs/>
                <w:kern w:val="0"/>
                <w:sz w:val="22"/>
                <w:szCs w:val="28"/>
              </w:rPr>
              <w:t>，无需进行钢筋拉固</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82</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平米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最终以实际测量数为准</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3</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切刀泵基础制作</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长</w:t>
            </w:r>
            <w:r w:rsidRPr="00646324">
              <w:rPr>
                <w:rFonts w:ascii="宋体" w:hAnsi="宋体" w:cs="Tahoma"/>
                <w:b/>
                <w:bCs/>
                <w:kern w:val="0"/>
                <w:sz w:val="22"/>
                <w:szCs w:val="28"/>
              </w:rPr>
              <w:t>1.95米宽0.5米深0.5米</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1</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座</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 xml:space="preserve">　</w:t>
            </w:r>
          </w:p>
        </w:tc>
      </w:tr>
      <w:tr w:rsidR="00FA009A" w:rsidRPr="00986F1C" w:rsidTr="00F01530">
        <w:trPr>
          <w:trHeight w:val="779"/>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4</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机采卸料槽下排水沟重新制作</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b/>
                <w:bCs/>
                <w:kern w:val="0"/>
                <w:sz w:val="22"/>
                <w:szCs w:val="28"/>
              </w:rPr>
              <w:t>2㎜厚镀锌钢板开孔.3#角钢做支撑</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52</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最终以实际测量数为准</w:t>
            </w:r>
          </w:p>
        </w:tc>
      </w:tr>
      <w:tr w:rsidR="00FA009A" w:rsidRPr="00986F1C" w:rsidTr="00F01530">
        <w:trPr>
          <w:trHeight w:val="833"/>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5</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机采下车道</w:t>
            </w:r>
            <w:r w:rsidRPr="00646324">
              <w:rPr>
                <w:rFonts w:ascii="宋体" w:hAnsi="宋体" w:cs="Tahoma" w:hint="eastAsia"/>
                <w:b/>
                <w:bCs/>
                <w:kern w:val="0"/>
                <w:sz w:val="22"/>
                <w:szCs w:val="28"/>
              </w:rPr>
              <w:t>排水沟制作</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混凝土破碎长</w:t>
            </w:r>
            <w:r w:rsidRPr="00646324">
              <w:rPr>
                <w:rFonts w:ascii="宋体" w:hAnsi="宋体" w:cs="Tahoma"/>
                <w:b/>
                <w:bCs/>
                <w:kern w:val="0"/>
                <w:sz w:val="22"/>
                <w:szCs w:val="28"/>
              </w:rPr>
              <w:t>18米宽2米.做水沟25*15公分</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18</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最终以实际测量数为准</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6</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球墨铸铁盖板</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南北沟沿长4m</w:t>
            </w:r>
            <w:r w:rsidRPr="00646324">
              <w:rPr>
                <w:rFonts w:ascii="宋体" w:hAnsi="宋体" w:cs="Tahoma"/>
                <w:b/>
                <w:bCs/>
                <w:kern w:val="0"/>
                <w:sz w:val="22"/>
                <w:szCs w:val="28"/>
              </w:rPr>
              <w:t>.东西沟</w:t>
            </w:r>
            <w:r w:rsidRPr="00646324">
              <w:rPr>
                <w:rFonts w:ascii="宋体" w:hAnsi="宋体" w:cs="Tahoma" w:hint="eastAsia"/>
                <w:b/>
                <w:bCs/>
                <w:kern w:val="0"/>
                <w:sz w:val="22"/>
                <w:szCs w:val="28"/>
              </w:rPr>
              <w:t>破碎盖板4m</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8</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 xml:space="preserve">　最终以实际测量数为准</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7</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料池墙体修复</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对料池墙体进行修复</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平米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最终以实际测量数为准</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8</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PPR热熔管溶接并地埋恢复</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DN100</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170</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最终以实际测量数为准</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9</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镀锌钢管焊接</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DN100</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70</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最终以实际测量数为准</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10</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泄水检查井</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深80cm*直径80cm</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2</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座</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11</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水箱制作</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高1.5*2*2（3m³）</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个</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钢板为4mm厚，内部制作防腐</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12</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管道离心泵（耐腐耐酸）</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sidRPr="006409CA">
              <w:rPr>
                <w:rFonts w:ascii="宋体" w:hAnsi="宋体" w:cs="Tahoma"/>
                <w:b/>
                <w:bCs/>
                <w:kern w:val="0"/>
                <w:sz w:val="22"/>
                <w:szCs w:val="28"/>
              </w:rPr>
              <w:t>100GW100一25一11K</w:t>
            </w:r>
            <w:r>
              <w:rPr>
                <w:rFonts w:ascii="宋体" w:hAnsi="宋体" w:cs="Tahoma" w:hint="eastAsia"/>
                <w:b/>
                <w:bCs/>
                <w:kern w:val="0"/>
                <w:sz w:val="22"/>
                <w:szCs w:val="28"/>
              </w:rPr>
              <w:t>W</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台</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叶轮为304不锈钢</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13</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钢管托架</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高5米</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个</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14</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铜芯电缆</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3*6+1</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70</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包含安装</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15</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铜芯电缆</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3*50+1</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20</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米</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包含安装</w:t>
            </w:r>
          </w:p>
        </w:tc>
      </w:tr>
      <w:tr w:rsidR="00FA009A" w:rsidRPr="00986F1C" w:rsidTr="00F01530">
        <w:trPr>
          <w:trHeight w:val="375"/>
        </w:trPr>
        <w:tc>
          <w:tcPr>
            <w:tcW w:w="384" w:type="pct"/>
            <w:tcBorders>
              <w:top w:val="nil"/>
              <w:left w:val="single" w:sz="4" w:space="0" w:color="auto"/>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lastRenderedPageBreak/>
              <w:t>16</w:t>
            </w:r>
          </w:p>
        </w:tc>
        <w:tc>
          <w:tcPr>
            <w:tcW w:w="844"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配电柜制作</w:t>
            </w:r>
          </w:p>
        </w:tc>
        <w:tc>
          <w:tcPr>
            <w:tcW w:w="1330"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80cm*60cm*210cm</w:t>
            </w:r>
          </w:p>
        </w:tc>
        <w:tc>
          <w:tcPr>
            <w:tcW w:w="402"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1</w:t>
            </w:r>
          </w:p>
        </w:tc>
        <w:tc>
          <w:tcPr>
            <w:tcW w:w="395"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个</w:t>
            </w:r>
          </w:p>
        </w:tc>
        <w:tc>
          <w:tcPr>
            <w:tcW w:w="457"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463" w:type="pct"/>
            <w:tcBorders>
              <w:top w:val="nil"/>
              <w:left w:val="nil"/>
              <w:bottom w:val="single" w:sz="4" w:space="0" w:color="auto"/>
              <w:right w:val="single" w:sz="4" w:space="0" w:color="auto"/>
            </w:tcBorders>
            <w:shd w:val="clear" w:color="000000" w:fill="FFFFFF"/>
            <w:noWrap/>
            <w:vAlign w:val="center"/>
            <w:hideMark/>
          </w:tcPr>
          <w:p w:rsidR="00FA009A" w:rsidRDefault="00FA009A" w:rsidP="00F01530">
            <w:pPr>
              <w:widowControl/>
              <w:jc w:val="center"/>
              <w:rPr>
                <w:rFonts w:ascii="宋体" w:hAnsi="宋体" w:cs="Tahoma"/>
                <w:b/>
                <w:bCs/>
                <w:kern w:val="0"/>
                <w:sz w:val="22"/>
                <w:szCs w:val="28"/>
              </w:rPr>
            </w:pPr>
          </w:p>
        </w:tc>
        <w:tc>
          <w:tcPr>
            <w:tcW w:w="725" w:type="pct"/>
            <w:tcBorders>
              <w:top w:val="nil"/>
              <w:left w:val="nil"/>
              <w:bottom w:val="single" w:sz="4" w:space="0" w:color="auto"/>
              <w:right w:val="single" w:sz="4" w:space="0" w:color="auto"/>
            </w:tcBorders>
            <w:shd w:val="clear" w:color="000000" w:fill="FFFFFF"/>
            <w:vAlign w:val="center"/>
            <w:hideMark/>
          </w:tcPr>
          <w:p w:rsidR="00FA009A" w:rsidRPr="00646324" w:rsidRDefault="00FA009A" w:rsidP="00F01530">
            <w:pPr>
              <w:widowControl/>
              <w:jc w:val="center"/>
              <w:rPr>
                <w:rFonts w:ascii="宋体" w:hAnsi="宋体" w:cs="Tahoma"/>
                <w:b/>
                <w:bCs/>
                <w:kern w:val="0"/>
                <w:sz w:val="22"/>
                <w:szCs w:val="28"/>
              </w:rPr>
            </w:pPr>
            <w:r>
              <w:rPr>
                <w:rFonts w:ascii="宋体" w:hAnsi="宋体" w:cs="Tahoma" w:hint="eastAsia"/>
                <w:b/>
                <w:bCs/>
                <w:kern w:val="0"/>
                <w:sz w:val="22"/>
                <w:szCs w:val="28"/>
              </w:rPr>
              <w:t>包含安装</w:t>
            </w:r>
          </w:p>
        </w:tc>
      </w:tr>
      <w:tr w:rsidR="00FA009A" w:rsidRPr="00986F1C" w:rsidTr="00F01530">
        <w:trPr>
          <w:trHeight w:val="375"/>
        </w:trPr>
        <w:tc>
          <w:tcPr>
            <w:tcW w:w="1228" w:type="pct"/>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合计</w:t>
            </w:r>
          </w:p>
        </w:tc>
        <w:tc>
          <w:tcPr>
            <w:tcW w:w="3772" w:type="pct"/>
            <w:gridSpan w:val="6"/>
            <w:tcBorders>
              <w:top w:val="single" w:sz="4" w:space="0" w:color="auto"/>
              <w:left w:val="nil"/>
              <w:bottom w:val="single" w:sz="4" w:space="0" w:color="auto"/>
              <w:right w:val="single" w:sz="4" w:space="0" w:color="auto"/>
            </w:tcBorders>
            <w:shd w:val="clear" w:color="000000" w:fill="FFFFFF"/>
            <w:noWrap/>
            <w:vAlign w:val="center"/>
            <w:hideMark/>
          </w:tcPr>
          <w:p w:rsidR="00FA009A" w:rsidRPr="00646324" w:rsidRDefault="00FA009A" w:rsidP="00F01530">
            <w:pPr>
              <w:widowControl/>
              <w:jc w:val="center"/>
              <w:rPr>
                <w:rFonts w:ascii="宋体" w:hAnsi="宋体" w:cs="Tahoma"/>
                <w:b/>
                <w:bCs/>
                <w:kern w:val="0"/>
                <w:sz w:val="22"/>
                <w:szCs w:val="28"/>
              </w:rPr>
            </w:pPr>
            <w:r w:rsidRPr="00646324">
              <w:rPr>
                <w:rFonts w:ascii="宋体" w:hAnsi="宋体" w:cs="Tahoma" w:hint="eastAsia"/>
                <w:b/>
                <w:bCs/>
                <w:kern w:val="0"/>
                <w:sz w:val="22"/>
                <w:szCs w:val="28"/>
              </w:rPr>
              <w:t>元</w:t>
            </w:r>
          </w:p>
        </w:tc>
      </w:tr>
    </w:tbl>
    <w:p w:rsidR="00586994" w:rsidRPr="006B1667" w:rsidRDefault="00547936" w:rsidP="006B1667">
      <w:pPr>
        <w:jc w:val="left"/>
        <w:rPr>
          <w:rFonts w:ascii="仿宋_GB2312" w:eastAsia="仿宋_GB2312" w:hAnsi="仿宋_GB2312" w:cs="仿宋_GB2312"/>
          <w:b/>
          <w:bCs/>
          <w:sz w:val="32"/>
          <w:szCs w:val="32"/>
        </w:rPr>
      </w:pPr>
      <w:r>
        <w:rPr>
          <w:rFonts w:ascii="仿宋_GB2312" w:eastAsia="仿宋_GB2312" w:hAnsi="微软雅黑" w:cs="Arial" w:hint="eastAsia"/>
          <w:color w:val="000000"/>
          <w:sz w:val="32"/>
          <w:szCs w:val="32"/>
        </w:rPr>
        <w:t xml:space="preserve">    3、</w:t>
      </w:r>
      <w:r w:rsidR="00586994" w:rsidRPr="00586994">
        <w:rPr>
          <w:rFonts w:ascii="仿宋_GB2312" w:eastAsia="仿宋_GB2312" w:hAnsi="微软雅黑" w:cs="Arial" w:hint="eastAsia"/>
          <w:color w:val="000000"/>
          <w:sz w:val="32"/>
          <w:szCs w:val="32"/>
        </w:rPr>
        <w:t>项目概况与采购范围</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3.1</w:t>
      </w:r>
      <w:r w:rsidR="00064C75" w:rsidRPr="00064C75">
        <w:rPr>
          <w:rFonts w:ascii="仿宋_GB2312" w:eastAsia="仿宋_GB2312" w:hAnsi="微软雅黑" w:cs="Arial" w:hint="eastAsia"/>
          <w:color w:val="000000"/>
          <w:sz w:val="32"/>
          <w:szCs w:val="32"/>
        </w:rPr>
        <w:t>项目名称：</w:t>
      </w:r>
      <w:r w:rsidR="003B095D" w:rsidRPr="00F4629F">
        <w:rPr>
          <w:rFonts w:ascii="仿宋_GB2312" w:eastAsia="仿宋_GB2312" w:hAnsi="微软雅黑" w:cs="Arial" w:hint="eastAsia"/>
          <w:color w:val="000000"/>
          <w:sz w:val="32"/>
          <w:szCs w:val="32"/>
        </w:rPr>
        <w:t>冷凝水管路制作及零星土建</w:t>
      </w:r>
      <w:r w:rsidR="00DB49D8">
        <w:rPr>
          <w:rFonts w:ascii="仿宋_GB2312" w:eastAsia="仿宋_GB2312" w:hAnsi="微软雅黑" w:cs="Arial" w:hint="eastAsia"/>
          <w:color w:val="000000"/>
          <w:sz w:val="32"/>
          <w:szCs w:val="32"/>
        </w:rPr>
        <w:t>采购</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3.2 供货期：</w:t>
      </w:r>
      <w:r w:rsidR="006529AE">
        <w:rPr>
          <w:rFonts w:ascii="仿宋_GB2312" w:eastAsia="仿宋_GB2312" w:hAnsi="微软雅黑" w:cs="Arial" w:hint="eastAsia"/>
          <w:color w:val="000000"/>
          <w:sz w:val="32"/>
          <w:szCs w:val="32"/>
        </w:rPr>
        <w:t>合同签订后15日内完工</w:t>
      </w:r>
      <w:r w:rsidR="004306B7">
        <w:rPr>
          <w:rFonts w:ascii="仿宋_GB2312" w:eastAsia="仿宋_GB2312" w:hAnsi="仿宋_GB2312" w:cs="仿宋_GB2312" w:hint="eastAsia"/>
          <w:color w:val="333333"/>
          <w:kern w:val="0"/>
          <w:sz w:val="32"/>
          <w:szCs w:val="32"/>
          <w:shd w:val="clear" w:color="auto" w:fill="FFFFFF"/>
        </w:rPr>
        <w:t>。</w:t>
      </w:r>
      <w:r w:rsidRPr="00586994">
        <w:rPr>
          <w:rFonts w:ascii="仿宋_GB2312" w:eastAsia="仿宋_GB2312" w:hAnsi="微软雅黑" w:cs="Arial" w:hint="eastAsia"/>
          <w:color w:val="000000"/>
          <w:sz w:val="32"/>
          <w:szCs w:val="32"/>
        </w:rPr>
        <w:t xml:space="preserve"> </w:t>
      </w:r>
    </w:p>
    <w:p w:rsidR="00586994" w:rsidRPr="00586994"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3.3 交货地点：内蒙古中粮番茄制品有限公司</w:t>
      </w:r>
    </w:p>
    <w:p w:rsidR="0088119C" w:rsidRDefault="00586994" w:rsidP="00586994">
      <w:pPr>
        <w:spacing w:line="360" w:lineRule="auto"/>
        <w:ind w:firstLineChars="200" w:firstLine="640"/>
        <w:rPr>
          <w:rFonts w:ascii="仿宋_GB2312" w:eastAsia="仿宋_GB2312" w:hAnsi="微软雅黑" w:cs="Arial"/>
          <w:color w:val="000000"/>
          <w:sz w:val="32"/>
          <w:szCs w:val="32"/>
        </w:rPr>
      </w:pPr>
      <w:r w:rsidRPr="00586994">
        <w:rPr>
          <w:rFonts w:ascii="仿宋_GB2312" w:eastAsia="仿宋_GB2312" w:hAnsi="微软雅黑" w:cs="Arial" w:hint="eastAsia"/>
          <w:color w:val="000000"/>
          <w:sz w:val="32"/>
          <w:szCs w:val="32"/>
        </w:rPr>
        <w:t>3.4 采购方式：</w:t>
      </w:r>
      <w:r w:rsidR="00970CAA">
        <w:rPr>
          <w:rFonts w:ascii="仿宋_GB2312" w:eastAsia="仿宋_GB2312" w:hAnsi="微软雅黑" w:cs="Arial" w:hint="eastAsia"/>
          <w:color w:val="000000"/>
          <w:sz w:val="32"/>
          <w:szCs w:val="32"/>
        </w:rPr>
        <w:t>公开</w:t>
      </w:r>
      <w:r w:rsidR="00547936">
        <w:rPr>
          <w:rFonts w:ascii="仿宋_GB2312" w:eastAsia="仿宋_GB2312" w:hAnsi="微软雅黑" w:cs="Arial" w:hint="eastAsia"/>
          <w:color w:val="000000"/>
          <w:sz w:val="32"/>
          <w:szCs w:val="32"/>
        </w:rPr>
        <w:t>询价比价</w:t>
      </w:r>
      <w:r w:rsidR="006B1667">
        <w:rPr>
          <w:rFonts w:ascii="仿宋_GB2312" w:eastAsia="仿宋_GB2312" w:hAnsi="微软雅黑" w:cs="Arial" w:hint="eastAsia"/>
          <w:color w:val="000000"/>
          <w:sz w:val="32"/>
          <w:szCs w:val="32"/>
        </w:rPr>
        <w:t>最低价中标</w:t>
      </w:r>
    </w:p>
    <w:p w:rsidR="003C5B2E" w:rsidRPr="00EC3C65" w:rsidRDefault="00547936" w:rsidP="003C5B2E">
      <w:pPr>
        <w:pStyle w:val="7"/>
        <w:adjustRightInd w:val="0"/>
        <w:spacing w:line="540" w:lineRule="exact"/>
        <w:ind w:firstLineChars="200" w:firstLine="664"/>
        <w:jc w:val="both"/>
        <w:rPr>
          <w:rFonts w:ascii="仿宋_GB2312" w:eastAsia="仿宋_GB2312" w:hAnsi="微软雅黑" w:cs="Arial"/>
          <w:color w:val="000000"/>
          <w:sz w:val="32"/>
          <w:szCs w:val="32"/>
        </w:rPr>
      </w:pPr>
      <w:r>
        <w:rPr>
          <w:rFonts w:ascii="仿宋_GB2312" w:eastAsia="仿宋_GB2312" w:hAnsi="微软雅黑" w:cs="Arial" w:hint="eastAsia"/>
          <w:color w:val="000000"/>
          <w:sz w:val="32"/>
          <w:szCs w:val="32"/>
        </w:rPr>
        <w:t>4、投标时间：</w:t>
      </w:r>
      <w:r w:rsidR="003C5B2E">
        <w:rPr>
          <w:rFonts w:ascii="仿宋_GB2312" w:eastAsia="仿宋_GB2312" w:hAnsi="微软雅黑" w:cs="Arial" w:hint="eastAsia"/>
          <w:color w:val="000000"/>
          <w:sz w:val="32"/>
          <w:szCs w:val="32"/>
        </w:rPr>
        <w:t>投标时间：</w:t>
      </w:r>
      <w:r w:rsidR="003C5B2E" w:rsidRPr="00EC3C65">
        <w:rPr>
          <w:rFonts w:ascii="仿宋_GB2312" w:eastAsia="仿宋_GB2312" w:hAnsi="微软雅黑" w:cs="Arial" w:hint="eastAsia"/>
          <w:color w:val="000000"/>
          <w:sz w:val="32"/>
          <w:szCs w:val="32"/>
        </w:rPr>
        <w:t>供应商</w:t>
      </w:r>
      <w:r w:rsidR="003C5B2E" w:rsidRPr="00EC3C65">
        <w:rPr>
          <w:rFonts w:ascii="仿宋_GB2312" w:eastAsia="仿宋_GB2312" w:hAnsi="微软雅黑" w:cs="Arial" w:hint="eastAsia"/>
          <w:color w:val="000000" w:themeColor="text1"/>
          <w:sz w:val="32"/>
          <w:szCs w:val="32"/>
        </w:rPr>
        <w:t>需在</w:t>
      </w:r>
      <w:r w:rsidR="003C5B2E">
        <w:rPr>
          <w:rFonts w:ascii="仿宋_GB2312" w:eastAsia="仿宋_GB2312" w:hAnsi="微软雅黑" w:cs="Arial" w:hint="eastAsia"/>
          <w:color w:val="000000"/>
          <w:sz w:val="32"/>
          <w:szCs w:val="32"/>
        </w:rPr>
        <w:t>2023年</w:t>
      </w:r>
      <w:r w:rsidR="00970CAA">
        <w:rPr>
          <w:rFonts w:ascii="仿宋_GB2312" w:eastAsia="仿宋_GB2312" w:hAnsi="微软雅黑" w:cs="Arial" w:hint="eastAsia"/>
          <w:color w:val="000000"/>
          <w:sz w:val="32"/>
          <w:szCs w:val="32"/>
        </w:rPr>
        <w:t>6</w:t>
      </w:r>
      <w:r w:rsidR="003C5B2E">
        <w:rPr>
          <w:rFonts w:ascii="仿宋_GB2312" w:eastAsia="仿宋_GB2312" w:hAnsi="微软雅黑" w:cs="Arial" w:hint="eastAsia"/>
          <w:color w:val="000000"/>
          <w:sz w:val="32"/>
          <w:szCs w:val="32"/>
        </w:rPr>
        <w:t>月</w:t>
      </w:r>
      <w:r w:rsidR="003B095D">
        <w:rPr>
          <w:rFonts w:ascii="仿宋_GB2312" w:eastAsia="仿宋_GB2312" w:hAnsi="微软雅黑" w:cs="Arial" w:hint="eastAsia"/>
          <w:color w:val="000000"/>
          <w:sz w:val="32"/>
          <w:szCs w:val="32"/>
        </w:rPr>
        <w:t>2</w:t>
      </w:r>
      <w:r w:rsidR="004248B4">
        <w:rPr>
          <w:rFonts w:ascii="仿宋_GB2312" w:eastAsia="仿宋_GB2312" w:hAnsi="微软雅黑" w:cs="Arial" w:hint="eastAsia"/>
          <w:color w:val="000000"/>
          <w:sz w:val="32"/>
          <w:szCs w:val="32"/>
        </w:rPr>
        <w:t>2</w:t>
      </w:r>
      <w:r w:rsidR="003C5B2E">
        <w:rPr>
          <w:rFonts w:ascii="仿宋_GB2312" w:eastAsia="仿宋_GB2312" w:hAnsi="微软雅黑" w:cs="Arial" w:hint="eastAsia"/>
          <w:color w:val="000000"/>
          <w:sz w:val="32"/>
          <w:szCs w:val="32"/>
        </w:rPr>
        <w:t>日后不在接受报价，线上采购。</w:t>
      </w:r>
      <w:r w:rsidR="003C5B2E" w:rsidRPr="00EC3C65">
        <w:rPr>
          <w:rFonts w:ascii="仿宋_GB2312" w:eastAsia="仿宋_GB2312" w:hAnsi="微软雅黑" w:cs="Arial" w:hint="eastAsia"/>
          <w:color w:val="000000" w:themeColor="text1"/>
          <w:sz w:val="32"/>
          <w:szCs w:val="32"/>
        </w:rPr>
        <w:t>（</w:t>
      </w:r>
      <w:r w:rsidR="003C5B2E" w:rsidRPr="00EC3C65">
        <w:rPr>
          <w:rFonts w:ascii="仿宋_GB2312" w:eastAsia="仿宋_GB2312" w:hAnsi="微软雅黑" w:cs="Arial" w:hint="eastAsia"/>
          <w:color w:val="000000"/>
          <w:sz w:val="32"/>
          <w:szCs w:val="32"/>
        </w:rPr>
        <w:t>以EPS采购时间为准</w:t>
      </w:r>
      <w:r w:rsidR="003C5B2E" w:rsidRPr="00EC3C65">
        <w:rPr>
          <w:rFonts w:ascii="仿宋_GB2312" w:eastAsia="仿宋_GB2312" w:hAnsi="微软雅黑" w:cs="Arial" w:hint="eastAsia"/>
          <w:color w:val="000000" w:themeColor="text1"/>
          <w:sz w:val="32"/>
          <w:szCs w:val="32"/>
        </w:rPr>
        <w:t>）在中粮糖业EPS平台上报名并获取询价文件。</w:t>
      </w:r>
      <w:r w:rsidR="003C5B2E" w:rsidRPr="00EC3C65">
        <w:rPr>
          <w:rFonts w:ascii="仿宋_GB2312" w:eastAsia="仿宋_GB2312" w:hAnsi="微软雅黑" w:cs="Arial" w:hint="eastAsia"/>
          <w:color w:val="000000"/>
          <w:sz w:val="32"/>
          <w:szCs w:val="32"/>
        </w:rPr>
        <w:t>报价并将投标文件以电子版的方式递交至：中粮糖业公司EPS电子采购系统（网址</w:t>
      </w:r>
      <w:hyperlink r:id="rId9" w:history="1">
        <w:r w:rsidR="003C5B2E" w:rsidRPr="00EC3C65">
          <w:rPr>
            <w:rFonts w:ascii="仿宋_GB2312" w:eastAsia="仿宋_GB2312" w:hAnsi="微软雅黑" w:cs="Arial" w:hint="eastAsia"/>
            <w:color w:val="000000"/>
            <w:sz w:val="32"/>
            <w:szCs w:val="32"/>
          </w:rPr>
          <w:t>http://eps.tunhe.com</w:t>
        </w:r>
      </w:hyperlink>
      <w:r w:rsidR="003C5B2E" w:rsidRPr="00EC3C65">
        <w:rPr>
          <w:rFonts w:ascii="仿宋_GB2312" w:eastAsia="仿宋_GB2312" w:hAnsi="微软雅黑" w:cs="Arial" w:hint="eastAsia"/>
          <w:color w:val="000000"/>
          <w:sz w:val="32"/>
          <w:szCs w:val="32"/>
        </w:rPr>
        <w:t>）。</w:t>
      </w:r>
    </w:p>
    <w:p w:rsidR="003C5B2E" w:rsidRDefault="003C5B2E" w:rsidP="003C5B2E">
      <w:pPr>
        <w:spacing w:line="360" w:lineRule="auto"/>
        <w:ind w:firstLineChars="200" w:firstLine="640"/>
        <w:rPr>
          <w:rFonts w:ascii="仿宋_GB2312" w:eastAsia="仿宋_GB2312" w:hAnsi="微软雅黑" w:cs="Arial"/>
          <w:sz w:val="32"/>
          <w:szCs w:val="32"/>
        </w:rPr>
      </w:pPr>
      <w:r w:rsidRPr="00EC3C65">
        <w:rPr>
          <w:rFonts w:ascii="仿宋_GB2312" w:eastAsia="仿宋_GB2312" w:hAnsi="微软雅黑" w:cs="Arial" w:hint="eastAsia"/>
          <w:sz w:val="32"/>
          <w:szCs w:val="32"/>
        </w:rPr>
        <w:t>5、参加投标供应商</w:t>
      </w:r>
      <w:r>
        <w:rPr>
          <w:rFonts w:ascii="仿宋_GB2312" w:eastAsia="仿宋_GB2312" w:hAnsi="微软雅黑" w:cs="Arial" w:hint="eastAsia"/>
          <w:sz w:val="32"/>
          <w:szCs w:val="32"/>
        </w:rPr>
        <w:t>不</w:t>
      </w:r>
      <w:r w:rsidRPr="00EC3C65">
        <w:rPr>
          <w:rFonts w:ascii="仿宋_GB2312" w:eastAsia="仿宋_GB2312" w:hAnsi="微软雅黑" w:cs="Arial" w:hint="eastAsia"/>
          <w:sz w:val="32"/>
          <w:szCs w:val="32"/>
        </w:rPr>
        <w:t>需到达现场</w:t>
      </w:r>
      <w:r>
        <w:rPr>
          <w:rFonts w:ascii="仿宋_GB2312" w:eastAsia="仿宋_GB2312" w:hAnsi="微软雅黑" w:cs="Arial" w:hint="eastAsia"/>
          <w:sz w:val="32"/>
          <w:szCs w:val="32"/>
        </w:rPr>
        <w:t>勘探</w:t>
      </w:r>
      <w:r w:rsidRPr="00EC3C65">
        <w:rPr>
          <w:rFonts w:ascii="仿宋_GB2312" w:eastAsia="仿宋_GB2312" w:hAnsi="微软雅黑" w:cs="Arial" w:hint="eastAsia"/>
          <w:sz w:val="32"/>
          <w:szCs w:val="32"/>
        </w:rPr>
        <w:t>，线</w:t>
      </w:r>
      <w:r>
        <w:rPr>
          <w:rFonts w:ascii="仿宋_GB2312" w:eastAsia="仿宋_GB2312" w:hAnsi="微软雅黑" w:cs="Arial" w:hint="eastAsia"/>
          <w:sz w:val="32"/>
          <w:szCs w:val="32"/>
        </w:rPr>
        <w:t>上</w:t>
      </w:r>
      <w:r w:rsidRPr="00EC3C65">
        <w:rPr>
          <w:rFonts w:ascii="仿宋_GB2312" w:eastAsia="仿宋_GB2312" w:hAnsi="微软雅黑" w:cs="Arial" w:hint="eastAsia"/>
          <w:sz w:val="32"/>
          <w:szCs w:val="32"/>
        </w:rPr>
        <w:t>投标，</w:t>
      </w:r>
      <w:r>
        <w:rPr>
          <w:rFonts w:ascii="仿宋_GB2312" w:eastAsia="仿宋_GB2312" w:hAnsi="微软雅黑" w:cs="Arial" w:hint="eastAsia"/>
          <w:sz w:val="32"/>
          <w:szCs w:val="32"/>
        </w:rPr>
        <w:t>电话提问答疑。</w:t>
      </w:r>
    </w:p>
    <w:p w:rsidR="0088119C" w:rsidRDefault="00547936">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二、投标人资格要求：</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1、</w:t>
      </w:r>
      <w:r w:rsidRPr="00586994">
        <w:rPr>
          <w:rFonts w:ascii="仿宋_GB2312" w:eastAsia="仿宋_GB2312" w:hAnsi="微软雅黑" w:hint="eastAsia"/>
          <w:sz w:val="32"/>
          <w:szCs w:val="32"/>
        </w:rPr>
        <w:t>投标人须为在中华人民共和国境内依法注册的独立法人。</w:t>
      </w:r>
    </w:p>
    <w:p w:rsidR="009C395B"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2、</w:t>
      </w:r>
      <w:r w:rsidR="006B1667">
        <w:rPr>
          <w:rFonts w:ascii="仿宋_GB2312" w:eastAsia="仿宋_GB2312" w:hAnsi="微软雅黑" w:hint="eastAsia"/>
          <w:sz w:val="32"/>
          <w:szCs w:val="32"/>
        </w:rPr>
        <w:t>符合与采购要求一致的资质；</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3、</w:t>
      </w:r>
      <w:r w:rsidRPr="00586994">
        <w:rPr>
          <w:rFonts w:ascii="仿宋_GB2312" w:eastAsia="仿宋_GB2312" w:hAnsi="微软雅黑" w:hint="eastAsia"/>
          <w:sz w:val="32"/>
          <w:szCs w:val="32"/>
        </w:rPr>
        <w:t>财务要求：没有处于财产被接管、冻结、破产状态；</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4、</w:t>
      </w:r>
      <w:r w:rsidRPr="00586994">
        <w:rPr>
          <w:rFonts w:ascii="仿宋_GB2312" w:eastAsia="仿宋_GB2312" w:hAnsi="微软雅黑" w:hint="eastAsia"/>
          <w:sz w:val="32"/>
          <w:szCs w:val="32"/>
        </w:rPr>
        <w:t>信誉要求：近三年无因投标申请人违约或不恰当履约引起的合同终止、纠纷、争议、仲裁和公诉纪录，未列入失信被执行人、重大税收违法案件当事人名单；</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5、</w:t>
      </w:r>
      <w:r w:rsidRPr="00586994">
        <w:rPr>
          <w:rFonts w:ascii="仿宋_GB2312" w:eastAsia="仿宋_GB2312" w:hAnsi="微软雅黑" w:hint="eastAsia"/>
          <w:sz w:val="32"/>
          <w:szCs w:val="32"/>
        </w:rPr>
        <w:t>投标人须提供国家企业信用信息公示系统行政处罚信息、列入经营异常名录信息、列入严重违法失信企业名单（黑名单）</w:t>
      </w:r>
      <w:r w:rsidRPr="00586994">
        <w:rPr>
          <w:rFonts w:ascii="仿宋_GB2312" w:eastAsia="仿宋_GB2312" w:hAnsi="微软雅黑" w:hint="eastAsia"/>
          <w:sz w:val="32"/>
          <w:szCs w:val="32"/>
        </w:rPr>
        <w:lastRenderedPageBreak/>
        <w:t>信息截图（查询网址：http://www.gsxt.gov.cn/index.html）；</w:t>
      </w:r>
    </w:p>
    <w:p w:rsidR="00586994" w:rsidRP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6、</w:t>
      </w:r>
      <w:r w:rsidRPr="00586994">
        <w:rPr>
          <w:rFonts w:ascii="仿宋_GB2312" w:eastAsia="仿宋_GB2312" w:hAnsi="微软雅黑" w:hint="eastAsia"/>
          <w:sz w:val="32"/>
          <w:szCs w:val="32"/>
        </w:rPr>
        <w:t>本次采购不接受联合体投标。</w:t>
      </w:r>
    </w:p>
    <w:p w:rsidR="00586994" w:rsidRDefault="00586994" w:rsidP="00586994">
      <w:pPr>
        <w:spacing w:line="360" w:lineRule="auto"/>
        <w:ind w:firstLineChars="200" w:firstLine="640"/>
        <w:rPr>
          <w:rFonts w:ascii="仿宋_GB2312" w:eastAsia="仿宋_GB2312" w:hAnsi="微软雅黑"/>
          <w:sz w:val="32"/>
          <w:szCs w:val="32"/>
        </w:rPr>
      </w:pPr>
      <w:r>
        <w:rPr>
          <w:rFonts w:ascii="仿宋_GB2312" w:eastAsia="仿宋_GB2312" w:hAnsi="微软雅黑" w:hint="eastAsia"/>
          <w:sz w:val="32"/>
          <w:szCs w:val="32"/>
        </w:rPr>
        <w:t>7、</w:t>
      </w:r>
      <w:r w:rsidRPr="00586994">
        <w:rPr>
          <w:rFonts w:ascii="仿宋_GB2312" w:eastAsia="仿宋_GB2312" w:hAnsi="微软雅黑" w:hint="eastAsia"/>
          <w:sz w:val="32"/>
          <w:szCs w:val="32"/>
        </w:rPr>
        <w:t>其他说明：a.与招标人存在利害关系可能影响招标公正性的法人、其他组织或者个人，不得参加投标。b.单位负责人为同一人或者存在控股、管理关系的不同单位，不得参加同一标段投标或者未划分标段的同一招标项目投标。违反前两款规定的，相关投标均无效；</w:t>
      </w:r>
    </w:p>
    <w:p w:rsidR="0088119C" w:rsidRDefault="00547936" w:rsidP="00586994">
      <w:pPr>
        <w:spacing w:line="360" w:lineRule="auto"/>
        <w:rPr>
          <w:rFonts w:ascii="仿宋_GB2312" w:eastAsia="仿宋_GB2312" w:hAnsi="微软雅黑" w:cs="Arial"/>
          <w:b/>
          <w:color w:val="000000"/>
          <w:sz w:val="32"/>
          <w:szCs w:val="32"/>
        </w:rPr>
      </w:pPr>
      <w:r>
        <w:rPr>
          <w:rFonts w:ascii="仿宋_GB2312" w:eastAsia="仿宋_GB2312" w:hAnsi="微软雅黑" w:cs="Arial" w:hint="eastAsia"/>
          <w:b/>
          <w:color w:val="000000"/>
          <w:sz w:val="32"/>
          <w:szCs w:val="32"/>
        </w:rPr>
        <w:t>三、投标人提供文件</w:t>
      </w:r>
    </w:p>
    <w:p w:rsidR="0088119C" w:rsidRDefault="00547936">
      <w:pPr>
        <w:spacing w:line="360" w:lineRule="auto"/>
        <w:ind w:firstLineChars="200" w:firstLine="640"/>
        <w:rPr>
          <w:rFonts w:ascii="仿宋_GB2312" w:eastAsia="仿宋_GB2312" w:hAnsi="微软雅黑" w:cs="仿宋_GB2312"/>
          <w:sz w:val="32"/>
          <w:szCs w:val="32"/>
        </w:rPr>
      </w:pPr>
      <w:r>
        <w:rPr>
          <w:rFonts w:ascii="仿宋_GB2312" w:eastAsia="仿宋_GB2312" w:hAnsi="微软雅黑" w:cs="仿宋_GB2312" w:hint="eastAsia"/>
          <w:color w:val="000000"/>
          <w:kern w:val="0"/>
          <w:sz w:val="32"/>
          <w:szCs w:val="32"/>
        </w:rPr>
        <w:t>各单位</w:t>
      </w:r>
      <w:r>
        <w:rPr>
          <w:rFonts w:ascii="仿宋_GB2312" w:eastAsia="仿宋_GB2312" w:hAnsi="微软雅黑" w:cs="仿宋_GB2312" w:hint="eastAsia"/>
          <w:sz w:val="32"/>
          <w:szCs w:val="32"/>
        </w:rPr>
        <w:t>对其提交材料的真实性负责，提交的材料需</w:t>
      </w:r>
      <w:r w:rsidR="00EE1750">
        <w:rPr>
          <w:rFonts w:ascii="仿宋_GB2312" w:eastAsia="仿宋_GB2312" w:hAnsi="微软雅黑" w:cs="仿宋_GB2312" w:hint="eastAsia"/>
          <w:sz w:val="32"/>
          <w:szCs w:val="32"/>
        </w:rPr>
        <w:t>在</w:t>
      </w:r>
      <w:r>
        <w:rPr>
          <w:rFonts w:ascii="仿宋_GB2312" w:eastAsia="仿宋_GB2312" w:hAnsi="微软雅黑" w:cs="仿宋_GB2312" w:hint="eastAsia"/>
          <w:sz w:val="32"/>
          <w:szCs w:val="32"/>
        </w:rPr>
        <w:t>加盖工章。</w:t>
      </w:r>
    </w:p>
    <w:p w:rsidR="0088119C" w:rsidRDefault="00547936">
      <w:pPr>
        <w:spacing w:line="360" w:lineRule="auto"/>
        <w:ind w:firstLineChars="200" w:firstLine="640"/>
        <w:rPr>
          <w:rFonts w:ascii="仿宋_GB2312" w:eastAsia="仿宋_GB2312" w:hAnsi="微软雅黑" w:cs="Arial"/>
          <w:color w:val="000000"/>
          <w:sz w:val="32"/>
          <w:szCs w:val="32"/>
        </w:rPr>
      </w:pPr>
      <w:r>
        <w:rPr>
          <w:rFonts w:ascii="仿宋_GB2312" w:eastAsia="仿宋_GB2312" w:hAnsi="微软雅黑" w:cs="仿宋_GB2312" w:hint="eastAsia"/>
          <w:bCs/>
          <w:color w:val="000000"/>
          <w:kern w:val="0"/>
          <w:sz w:val="32"/>
          <w:szCs w:val="32"/>
        </w:rPr>
        <w:t>各部分主要内容如下：</w:t>
      </w:r>
    </w:p>
    <w:p w:rsidR="0088119C" w:rsidRDefault="00547936">
      <w:pPr>
        <w:spacing w:line="360" w:lineRule="auto"/>
        <w:ind w:firstLineChars="200" w:firstLine="643"/>
        <w:rPr>
          <w:rFonts w:ascii="仿宋_GB2312" w:eastAsia="仿宋_GB2312" w:hAnsi="微软雅黑" w:cs="仿宋_GB2312"/>
          <w:b/>
          <w:bCs/>
          <w:color w:val="000000"/>
          <w:kern w:val="0"/>
          <w:sz w:val="32"/>
          <w:szCs w:val="32"/>
        </w:rPr>
      </w:pPr>
      <w:r>
        <w:rPr>
          <w:rFonts w:ascii="仿宋_GB2312" w:eastAsia="仿宋_GB2312" w:hAnsi="微软雅黑" w:cs="仿宋_GB2312" w:hint="eastAsia"/>
          <w:b/>
          <w:bCs/>
          <w:color w:val="000000"/>
          <w:kern w:val="0"/>
          <w:sz w:val="32"/>
          <w:szCs w:val="32"/>
        </w:rPr>
        <w:t>1、文件</w:t>
      </w:r>
    </w:p>
    <w:p w:rsidR="0088119C" w:rsidRDefault="00547936">
      <w:pPr>
        <w:spacing w:line="360" w:lineRule="auto"/>
        <w:ind w:firstLineChars="200" w:firstLine="640"/>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1.1资格证明文件，包含营业执照、开户许可、授权委托</w:t>
      </w:r>
      <w:r w:rsidR="00064C75">
        <w:rPr>
          <w:rFonts w:ascii="仿宋_GB2312" w:eastAsia="仿宋_GB2312" w:hAnsi="微软雅黑" w:cs="仿宋_GB2312" w:hint="eastAsia"/>
          <w:color w:val="000000"/>
          <w:kern w:val="0"/>
          <w:sz w:val="32"/>
          <w:szCs w:val="32"/>
        </w:rPr>
        <w:t>等</w:t>
      </w:r>
      <w:r>
        <w:rPr>
          <w:rFonts w:ascii="仿宋_GB2312" w:eastAsia="仿宋_GB2312" w:hAnsi="微软雅黑" w:cs="仿宋_GB2312" w:hint="eastAsia"/>
          <w:color w:val="000000"/>
          <w:kern w:val="0"/>
          <w:sz w:val="32"/>
          <w:szCs w:val="32"/>
        </w:rPr>
        <w:t>。</w:t>
      </w:r>
    </w:p>
    <w:p w:rsidR="0088119C" w:rsidRDefault="00547936">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 xml:space="preserve">1.2 </w:t>
      </w:r>
      <w:r w:rsidR="009C395B">
        <w:rPr>
          <w:rFonts w:ascii="仿宋_GB2312" w:eastAsia="仿宋_GB2312" w:hAnsi="微软雅黑" w:cs="仿宋_GB2312" w:hint="eastAsia"/>
          <w:color w:val="000000"/>
          <w:kern w:val="0"/>
          <w:sz w:val="32"/>
          <w:szCs w:val="32"/>
        </w:rPr>
        <w:t>盖查</w:t>
      </w:r>
      <w:r>
        <w:rPr>
          <w:rFonts w:ascii="仿宋_GB2312" w:eastAsia="仿宋_GB2312" w:hAnsi="微软雅黑" w:cs="仿宋_GB2312" w:hint="eastAsia"/>
          <w:color w:val="000000"/>
          <w:kern w:val="0"/>
          <w:sz w:val="32"/>
          <w:szCs w:val="32"/>
        </w:rPr>
        <w:t>承诺书，包含廉洁、质量承诺书。</w:t>
      </w:r>
    </w:p>
    <w:p w:rsidR="00D176AC" w:rsidRDefault="00547936" w:rsidP="00D176AC">
      <w:pPr>
        <w:widowControl/>
        <w:spacing w:line="360" w:lineRule="auto"/>
        <w:ind w:firstLineChars="200" w:firstLine="64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1.3 报价单（含税）</w:t>
      </w:r>
      <w:r w:rsidR="00D176AC">
        <w:rPr>
          <w:rFonts w:ascii="仿宋_GB2312" w:eastAsia="仿宋_GB2312" w:hAnsi="微软雅黑" w:cs="仿宋_GB2312" w:hint="eastAsia"/>
          <w:color w:val="000000"/>
          <w:kern w:val="0"/>
          <w:sz w:val="32"/>
          <w:szCs w:val="32"/>
        </w:rPr>
        <w:t>。</w:t>
      </w:r>
    </w:p>
    <w:p w:rsidR="00D176AC" w:rsidRDefault="00D176AC" w:rsidP="00D176AC">
      <w:pPr>
        <w:widowControl/>
        <w:spacing w:line="360" w:lineRule="auto"/>
        <w:ind w:firstLine="510"/>
        <w:jc w:val="left"/>
        <w:rPr>
          <w:rFonts w:ascii="仿宋_GB2312" w:eastAsia="仿宋_GB2312" w:hAnsi="微软雅黑" w:cs="仿宋_GB2312"/>
          <w:b/>
          <w:color w:val="000000"/>
          <w:kern w:val="0"/>
          <w:sz w:val="32"/>
          <w:szCs w:val="32"/>
        </w:rPr>
      </w:pPr>
      <w:r>
        <w:rPr>
          <w:rFonts w:ascii="仿宋_GB2312" w:eastAsia="仿宋_GB2312" w:hAnsi="微软雅黑" w:cs="仿宋_GB2312" w:hint="eastAsia"/>
          <w:b/>
          <w:color w:val="000000"/>
          <w:kern w:val="0"/>
          <w:sz w:val="32"/>
          <w:szCs w:val="32"/>
        </w:rPr>
        <w:t>2、项目报价文件</w:t>
      </w:r>
    </w:p>
    <w:p w:rsidR="00D176AC" w:rsidRDefault="00D176AC" w:rsidP="00D176AC">
      <w:pPr>
        <w:widowControl/>
        <w:spacing w:line="360" w:lineRule="auto"/>
        <w:ind w:firstLine="510"/>
        <w:jc w:val="left"/>
        <w:rPr>
          <w:rFonts w:ascii="仿宋_GB2312" w:eastAsia="仿宋_GB2312" w:hAnsi="微软雅黑" w:cs="仿宋_GB2312"/>
          <w:color w:val="000000"/>
          <w:kern w:val="0"/>
          <w:sz w:val="32"/>
          <w:szCs w:val="32"/>
        </w:rPr>
      </w:pPr>
      <w:r>
        <w:rPr>
          <w:rFonts w:ascii="仿宋_GB2312" w:eastAsia="仿宋_GB2312" w:hAnsi="微软雅黑" w:cs="仿宋_GB2312" w:hint="eastAsia"/>
          <w:color w:val="000000"/>
          <w:kern w:val="0"/>
          <w:sz w:val="32"/>
          <w:szCs w:val="32"/>
        </w:rPr>
        <w:t>供应商需在我公司EPS平台中，按项目明细填写报价。对各个子项进行报价并上传至EPS系统中，同时按照要求以PDF文件形式上传</w:t>
      </w:r>
      <w:r>
        <w:rPr>
          <w:rFonts w:ascii="仿宋_GB2312" w:eastAsia="仿宋_GB2312" w:hAnsi="微软雅黑" w:cs="Arial" w:hint="eastAsia"/>
          <w:color w:val="000000"/>
          <w:sz w:val="32"/>
          <w:szCs w:val="32"/>
        </w:rPr>
        <w:t>附件（盖章后报价单、廉洁承诺书、质量承诺书等所需资质文件），</w:t>
      </w:r>
      <w:r>
        <w:rPr>
          <w:rFonts w:ascii="仿宋_GB2312" w:eastAsia="仿宋_GB2312" w:hAnsi="微软雅黑" w:cs="仿宋_GB2312" w:hint="eastAsia"/>
          <w:color w:val="000000"/>
          <w:kern w:val="0"/>
          <w:sz w:val="32"/>
          <w:szCs w:val="32"/>
        </w:rPr>
        <w:t>供应商需保证在EPS平台中填报的价格与上传的报价文件中的价格相一致，不一致的以上传的报价文件中的价格为准。</w:t>
      </w:r>
    </w:p>
    <w:p w:rsidR="00D176AC" w:rsidRPr="00D176AC" w:rsidRDefault="00D176AC" w:rsidP="00D176AC">
      <w:pPr>
        <w:widowControl/>
        <w:spacing w:line="360" w:lineRule="auto"/>
        <w:ind w:firstLineChars="200" w:firstLine="640"/>
        <w:jc w:val="left"/>
        <w:rPr>
          <w:rFonts w:ascii="仿宋_GB2312" w:eastAsia="仿宋_GB2312" w:hAnsi="微软雅黑" w:cs="仿宋_GB2312"/>
          <w:color w:val="000000"/>
          <w:kern w:val="0"/>
          <w:sz w:val="32"/>
          <w:szCs w:val="32"/>
        </w:rPr>
      </w:pPr>
    </w:p>
    <w:p w:rsidR="00D176AC" w:rsidRDefault="00547936" w:rsidP="00D176AC">
      <w:pPr>
        <w:widowControl/>
        <w:spacing w:line="360" w:lineRule="auto"/>
        <w:ind w:firstLineChars="200" w:firstLine="643"/>
        <w:jc w:val="left"/>
        <w:rPr>
          <w:rFonts w:ascii="仿宋_GB2312" w:eastAsia="仿宋_GB2312" w:hAnsi="微软雅黑" w:cs="仿宋_GB2312"/>
          <w:bCs/>
          <w:kern w:val="0"/>
          <w:sz w:val="32"/>
          <w:szCs w:val="32"/>
        </w:rPr>
      </w:pPr>
      <w:r>
        <w:rPr>
          <w:rFonts w:ascii="仿宋_GB2312" w:eastAsia="仿宋_GB2312" w:hAnsi="微软雅黑" w:cs="仿宋_GB2312" w:hint="eastAsia"/>
          <w:b/>
          <w:bCs/>
          <w:kern w:val="0"/>
          <w:sz w:val="32"/>
          <w:szCs w:val="32"/>
        </w:rPr>
        <w:lastRenderedPageBreak/>
        <w:t>四、发布媒体</w:t>
      </w:r>
      <w:r w:rsidR="00D176AC">
        <w:rPr>
          <w:rFonts w:ascii="仿宋_GB2312" w:eastAsia="仿宋_GB2312" w:hAnsi="微软雅黑" w:cs="仿宋_GB2312" w:hint="eastAsia"/>
          <w:b/>
          <w:bCs/>
          <w:kern w:val="0"/>
          <w:sz w:val="32"/>
          <w:szCs w:val="32"/>
        </w:rPr>
        <w:t>：</w:t>
      </w:r>
      <w:r w:rsidR="00D176AC">
        <w:rPr>
          <w:rFonts w:ascii="仿宋_GB2312" w:eastAsia="仿宋_GB2312" w:hAnsi="微软雅黑" w:cs="仿宋_GB2312" w:hint="eastAsia"/>
          <w:bCs/>
          <w:kern w:val="0"/>
          <w:sz w:val="32"/>
          <w:szCs w:val="32"/>
        </w:rPr>
        <w:t>本次采购公告在中粮糖业股份有限公司采购电子平台（EPS）</w:t>
      </w:r>
      <w:r w:rsidR="00D176AC" w:rsidRPr="004306B7">
        <w:rPr>
          <w:rFonts w:ascii="仿宋_GB2312" w:eastAsia="仿宋_GB2312" w:hAnsi="微软雅黑" w:cs="仿宋_GB2312" w:hint="eastAsia"/>
          <w:bCs/>
          <w:kern w:val="0"/>
          <w:sz w:val="32"/>
          <w:szCs w:val="32"/>
        </w:rPr>
        <w:t>（网址： http://eps.cofcotunhe.com）</w:t>
      </w:r>
      <w:r w:rsidR="00D176AC">
        <w:rPr>
          <w:rFonts w:ascii="仿宋_GB2312" w:eastAsia="仿宋_GB2312" w:hAnsi="微软雅黑" w:cs="仿宋_GB2312" w:hint="eastAsia"/>
          <w:bCs/>
          <w:kern w:val="0"/>
          <w:sz w:val="32"/>
          <w:szCs w:val="32"/>
        </w:rPr>
        <w:t>上发布。</w:t>
      </w:r>
    </w:p>
    <w:p w:rsidR="0088119C" w:rsidRDefault="0088119C">
      <w:pPr>
        <w:widowControl/>
        <w:spacing w:line="360" w:lineRule="auto"/>
        <w:ind w:firstLineChars="200" w:firstLine="640"/>
        <w:jc w:val="left"/>
        <w:rPr>
          <w:rFonts w:ascii="仿宋_GB2312" w:eastAsia="仿宋_GB2312" w:hAnsi="微软雅黑" w:cs="仿宋_GB2312"/>
          <w:bCs/>
          <w:kern w:val="0"/>
          <w:sz w:val="32"/>
          <w:szCs w:val="32"/>
        </w:rPr>
      </w:pPr>
    </w:p>
    <w:p w:rsidR="0088119C" w:rsidRDefault="00547936">
      <w:pPr>
        <w:pStyle w:val="a6"/>
        <w:spacing w:line="360" w:lineRule="auto"/>
        <w:ind w:firstLineChars="200" w:firstLine="643"/>
        <w:rPr>
          <w:rFonts w:ascii="仿宋_GB2312" w:eastAsia="仿宋_GB2312" w:hAnsi="微软雅黑" w:cs="仿宋_GB2312"/>
          <w:b/>
          <w:bCs/>
          <w:kern w:val="0"/>
          <w:sz w:val="32"/>
          <w:szCs w:val="32"/>
        </w:rPr>
      </w:pPr>
      <w:r>
        <w:rPr>
          <w:rFonts w:ascii="仿宋_GB2312" w:eastAsia="仿宋_GB2312" w:hAnsi="微软雅黑" w:cs="仿宋_GB2312" w:hint="eastAsia"/>
          <w:b/>
          <w:bCs/>
          <w:kern w:val="0"/>
          <w:sz w:val="32"/>
          <w:szCs w:val="32"/>
        </w:rPr>
        <w:t>五、监督部门及电话</w:t>
      </w:r>
    </w:p>
    <w:p w:rsidR="0088119C" w:rsidRDefault="00547936">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中粮屯河糖业股份有限公司纪检信访举报联络方式:</w:t>
      </w:r>
    </w:p>
    <w:p w:rsidR="0088119C" w:rsidRDefault="00547936">
      <w:pPr>
        <w:pStyle w:val="af2"/>
        <w:numPr>
          <w:ilvl w:val="0"/>
          <w:numId w:val="2"/>
        </w:numPr>
        <w:ind w:left="798" w:firstLineChars="0"/>
        <w:jc w:val="left"/>
        <w:rPr>
          <w:rFonts w:ascii="仿宋_GB2312" w:eastAsia="仿宋_GB2312" w:hAnsi="仿宋" w:cs="仿宋_GB2312"/>
          <w:bCs/>
          <w:sz w:val="28"/>
          <w:szCs w:val="28"/>
        </w:rPr>
      </w:pP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通讯地址1：北京市朝阳区朝阳门南大街8号中粮福临门大厦9层905房间，中粮糖业纪委办公室（收），邮政编码：100020</w:t>
      </w:r>
    </w:p>
    <w:p w:rsidR="0088119C" w:rsidRDefault="00547936">
      <w:pPr>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2</w:t>
      </w:r>
      <w:r>
        <w:rPr>
          <w:rFonts w:ascii="仿宋_GB2312" w:eastAsia="仿宋_GB2312" w:hAnsi="仿宋" w:cs="仿宋_GB2312"/>
          <w:bCs/>
          <w:sz w:val="28"/>
          <w:szCs w:val="28"/>
        </w:rPr>
        <w:t>.致电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举报电话</w:t>
      </w:r>
      <w:r>
        <w:rPr>
          <w:rFonts w:ascii="仿宋_GB2312" w:eastAsia="仿宋_GB2312" w:hAnsi="仿宋" w:cs="仿宋_GB2312" w:hint="eastAsia"/>
          <w:bCs/>
          <w:sz w:val="28"/>
          <w:szCs w:val="28"/>
        </w:rPr>
        <w:t xml:space="preserve"> 010-85017235</w:t>
      </w:r>
    </w:p>
    <w:p w:rsidR="0088119C" w:rsidRDefault="00547936">
      <w:pPr>
        <w:spacing w:line="460" w:lineRule="exact"/>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中粮屯河番茄有限公司纪检信访举报联络方式:</w:t>
      </w:r>
    </w:p>
    <w:p w:rsidR="0088119C" w:rsidRDefault="00547936">
      <w:pPr>
        <w:ind w:left="567" w:firstLineChars="27" w:firstLine="76"/>
        <w:rPr>
          <w:rFonts w:ascii="仿宋_GB2312" w:eastAsia="仿宋_GB2312" w:hAnsi="仿宋" w:cs="仿宋_GB2312"/>
          <w:bCs/>
          <w:sz w:val="28"/>
          <w:szCs w:val="28"/>
        </w:rPr>
      </w:pPr>
      <w:r>
        <w:rPr>
          <w:rFonts w:ascii="仿宋_GB2312" w:eastAsia="仿宋_GB2312" w:hAnsi="仿宋" w:cs="仿宋_GB2312" w:hint="eastAsia"/>
          <w:bCs/>
          <w:sz w:val="28"/>
          <w:szCs w:val="28"/>
        </w:rPr>
        <w:t>1</w:t>
      </w:r>
      <w:r>
        <w:rPr>
          <w:rFonts w:ascii="仿宋_GB2312" w:eastAsia="仿宋_GB2312" w:hAnsi="仿宋" w:cs="仿宋_GB2312"/>
          <w:bCs/>
          <w:sz w:val="28"/>
          <w:szCs w:val="28"/>
        </w:rPr>
        <w:t>.寄信</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通讯地址：新疆乌鲁木齐市黄河路2号招商银行大厦2</w:t>
      </w:r>
      <w:r>
        <w:rPr>
          <w:rFonts w:ascii="仿宋_GB2312" w:eastAsia="仿宋_GB2312" w:hAnsi="仿宋" w:cs="仿宋_GB2312"/>
          <w:bCs/>
          <w:sz w:val="28"/>
          <w:szCs w:val="28"/>
        </w:rPr>
        <w:t>0</w:t>
      </w:r>
      <w:r>
        <w:rPr>
          <w:rFonts w:ascii="仿宋_GB2312" w:eastAsia="仿宋_GB2312" w:hAnsi="仿宋" w:cs="仿宋_GB2312" w:hint="eastAsia"/>
          <w:bCs/>
          <w:sz w:val="28"/>
          <w:szCs w:val="28"/>
        </w:rPr>
        <w:t>楼中粮屯河番茄有限公司党群纪检部（收），邮政编码：</w:t>
      </w:r>
      <w:r>
        <w:rPr>
          <w:rFonts w:ascii="仿宋_GB2312" w:eastAsia="仿宋_GB2312" w:hAnsi="仿宋" w:cs="仿宋_GB2312"/>
          <w:bCs/>
          <w:sz w:val="28"/>
          <w:szCs w:val="28"/>
        </w:rPr>
        <w:t>83000</w:t>
      </w:r>
      <w:r>
        <w:rPr>
          <w:rFonts w:ascii="仿宋_GB2312" w:eastAsia="仿宋_GB2312" w:hAnsi="仿宋" w:cs="仿宋_GB2312" w:hint="eastAsia"/>
          <w:bCs/>
          <w:sz w:val="28"/>
          <w:szCs w:val="28"/>
        </w:rPr>
        <w:t>0</w:t>
      </w:r>
    </w:p>
    <w:p w:rsidR="0088119C" w:rsidRDefault="00547936">
      <w:pPr>
        <w:ind w:left="567" w:firstLineChars="27" w:firstLine="76"/>
        <w:rPr>
          <w:rFonts w:ascii="仿宋_GB2312" w:eastAsia="仿宋_GB2312" w:hAnsi="仿宋" w:cs="仿宋_GB2312"/>
          <w:bCs/>
          <w:sz w:val="28"/>
          <w:szCs w:val="28"/>
        </w:rPr>
      </w:pPr>
      <w:r>
        <w:rPr>
          <w:rFonts w:ascii="仿宋_GB2312" w:eastAsia="仿宋_GB2312" w:hAnsi="仿宋" w:cs="仿宋_GB2312"/>
          <w:bCs/>
          <w:sz w:val="28"/>
          <w:szCs w:val="28"/>
        </w:rPr>
        <w:t>2.致电</w:t>
      </w:r>
      <w:r>
        <w:rPr>
          <w:rFonts w:ascii="仿宋_GB2312" w:eastAsia="仿宋_GB2312" w:hAnsi="仿宋" w:cs="仿宋_GB2312" w:hint="eastAsia"/>
          <w:bCs/>
          <w:sz w:val="28"/>
          <w:szCs w:val="28"/>
        </w:rPr>
        <w:t xml:space="preserve"> </w:t>
      </w:r>
      <w:r>
        <w:rPr>
          <w:rFonts w:ascii="仿宋_GB2312" w:eastAsia="仿宋_GB2312" w:hAnsi="仿宋" w:cs="仿宋_GB2312"/>
          <w:bCs/>
          <w:sz w:val="28"/>
          <w:szCs w:val="28"/>
        </w:rPr>
        <w:t xml:space="preserve"> </w:t>
      </w:r>
      <w:r>
        <w:rPr>
          <w:rFonts w:ascii="仿宋_GB2312" w:eastAsia="仿宋_GB2312" w:hAnsi="仿宋" w:cs="仿宋_GB2312" w:hint="eastAsia"/>
          <w:bCs/>
          <w:sz w:val="28"/>
          <w:szCs w:val="28"/>
        </w:rPr>
        <w:t>举报电话0991－6173321   手机</w:t>
      </w:r>
      <w:r>
        <w:rPr>
          <w:rFonts w:ascii="仿宋_GB2312" w:eastAsia="仿宋_GB2312" w:hAnsi="仿宋" w:cs="仿宋_GB2312"/>
          <w:bCs/>
          <w:sz w:val="28"/>
          <w:szCs w:val="28"/>
        </w:rPr>
        <w:t>18709967070</w:t>
      </w:r>
    </w:p>
    <w:p w:rsidR="0088119C" w:rsidRDefault="00547936">
      <w:pPr>
        <w:spacing w:line="360" w:lineRule="auto"/>
        <w:ind w:firstLineChars="200" w:firstLine="562"/>
        <w:rPr>
          <w:rFonts w:ascii="仿宋_GB2312" w:eastAsia="仿宋_GB2312" w:hAnsi="仿宋" w:cs="仿宋_GB2312"/>
          <w:b/>
          <w:bCs/>
          <w:sz w:val="28"/>
          <w:szCs w:val="28"/>
        </w:rPr>
      </w:pPr>
      <w:r>
        <w:rPr>
          <w:rFonts w:ascii="仿宋_GB2312" w:eastAsia="仿宋_GB2312" w:hAnsi="仿宋" w:cs="仿宋_GB2312" w:hint="eastAsia"/>
          <w:b/>
          <w:bCs/>
          <w:sz w:val="28"/>
          <w:szCs w:val="28"/>
        </w:rPr>
        <w:t>内蒙古中粮番茄制品有限公司联系方式：</w:t>
      </w:r>
    </w:p>
    <w:p w:rsidR="0088119C" w:rsidRDefault="00547936">
      <w:pPr>
        <w:spacing w:line="360" w:lineRule="auto"/>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 xml:space="preserve">纪检监督：内蒙中粮番茄公司纪检负责人  </w:t>
      </w:r>
      <w:r w:rsidR="009C395B">
        <w:rPr>
          <w:rFonts w:ascii="仿宋_GB2312" w:eastAsia="仿宋_GB2312" w:hAnsi="仿宋" w:cs="仿宋_GB2312" w:hint="eastAsia"/>
          <w:bCs/>
          <w:sz w:val="28"/>
          <w:szCs w:val="28"/>
        </w:rPr>
        <w:t>宋奎15199680055</w:t>
      </w:r>
    </w:p>
    <w:p w:rsidR="0088119C" w:rsidRDefault="00547936">
      <w:pPr>
        <w:widowControl/>
        <w:ind w:firstLineChars="200" w:firstLine="560"/>
        <w:rPr>
          <w:rFonts w:ascii="仿宋_GB2312" w:eastAsia="仿宋_GB2312" w:hAnsi="仿宋" w:cs="仿宋_GB2312"/>
          <w:bCs/>
          <w:sz w:val="28"/>
          <w:szCs w:val="28"/>
        </w:rPr>
      </w:pPr>
      <w:r>
        <w:rPr>
          <w:rFonts w:ascii="仿宋_GB2312" w:eastAsia="仿宋_GB2312" w:hAnsi="仿宋" w:cs="仿宋_GB2312" w:hint="eastAsia"/>
          <w:bCs/>
          <w:sz w:val="28"/>
          <w:szCs w:val="28"/>
        </w:rPr>
        <w:t>业务监督: 内蒙中粮公司财务经理        张慧15048991914</w:t>
      </w:r>
    </w:p>
    <w:p w:rsidR="0088119C" w:rsidRDefault="00547936" w:rsidP="00787DFC">
      <w:pPr>
        <w:widowControl/>
        <w:jc w:val="center"/>
        <w:rPr>
          <w:rFonts w:ascii="仿宋_GB2312" w:eastAsia="仿宋_GB2312" w:hAnsi="仿宋_GB2312" w:cs="仿宋_GB2312"/>
          <w:b/>
          <w:color w:val="000000"/>
          <w:kern w:val="0"/>
          <w:sz w:val="32"/>
          <w:szCs w:val="32"/>
        </w:rPr>
      </w:pPr>
      <w:r>
        <w:rPr>
          <w:rFonts w:ascii="仿宋_GB2312" w:eastAsia="仿宋_GB2312" w:hAnsi="仿宋_GB2312" w:cs="仿宋_GB2312" w:hint="eastAsia"/>
          <w:b/>
          <w:color w:val="000000"/>
          <w:kern w:val="0"/>
          <w:sz w:val="32"/>
          <w:szCs w:val="32"/>
        </w:rPr>
        <w:t>投</w:t>
      </w:r>
      <w:r>
        <w:rPr>
          <w:rFonts w:ascii="仿宋_GB2312" w:eastAsia="仿宋_GB2312" w:hAnsi="仿宋_GB2312" w:cs="仿宋_GB2312"/>
          <w:b/>
          <w:color w:val="000000"/>
          <w:kern w:val="0"/>
          <w:sz w:val="32"/>
          <w:szCs w:val="32"/>
        </w:rPr>
        <w:t>标人</w:t>
      </w:r>
      <w:r>
        <w:rPr>
          <w:rFonts w:ascii="仿宋_GB2312" w:eastAsia="仿宋_GB2312" w:hAnsi="仿宋_GB2312" w:cs="仿宋_GB2312" w:hint="eastAsia"/>
          <w:b/>
          <w:color w:val="000000"/>
          <w:kern w:val="0"/>
          <w:sz w:val="32"/>
          <w:szCs w:val="32"/>
        </w:rPr>
        <w:t>须</w:t>
      </w:r>
      <w:r>
        <w:rPr>
          <w:rFonts w:ascii="仿宋_GB2312" w:eastAsia="仿宋_GB2312" w:hAnsi="仿宋_GB2312" w:cs="仿宋_GB2312"/>
          <w:b/>
          <w:color w:val="000000"/>
          <w:kern w:val="0"/>
          <w:sz w:val="32"/>
          <w:szCs w:val="32"/>
        </w:rPr>
        <w:t>知</w:t>
      </w:r>
    </w:p>
    <w:p w:rsidR="0088119C" w:rsidRDefault="0088119C">
      <w:pPr>
        <w:widowControl/>
        <w:ind w:firstLineChars="200" w:firstLine="643"/>
        <w:jc w:val="center"/>
        <w:rPr>
          <w:rFonts w:ascii="仿宋_GB2312" w:eastAsia="仿宋_GB2312" w:hAnsi="仿宋_GB2312" w:cs="仿宋_GB2312"/>
          <w:b/>
          <w:color w:val="000000"/>
          <w:kern w:val="0"/>
          <w:sz w:val="32"/>
          <w:szCs w:val="32"/>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
        <w:gridCol w:w="1691"/>
        <w:gridCol w:w="6713"/>
      </w:tblGrid>
      <w:tr w:rsidR="009C395B" w:rsidRPr="009C395B" w:rsidTr="001920E1">
        <w:trPr>
          <w:trHeight w:val="474"/>
          <w:jc w:val="center"/>
        </w:trPr>
        <w:tc>
          <w:tcPr>
            <w:tcW w:w="437" w:type="pct"/>
            <w:vAlign w:val="center"/>
          </w:tcPr>
          <w:p w:rsidR="009C395B" w:rsidRPr="009C395B" w:rsidRDefault="009C395B" w:rsidP="001920E1">
            <w:pPr>
              <w:pStyle w:val="a6"/>
              <w:spacing w:line="360" w:lineRule="exact"/>
              <w:ind w:leftChars="-81" w:left="-170"/>
              <w:jc w:val="center"/>
              <w:rPr>
                <w:rFonts w:ascii="微软雅黑" w:eastAsia="微软雅黑" w:hAnsi="微软雅黑"/>
                <w:sz w:val="22"/>
                <w:szCs w:val="22"/>
              </w:rPr>
            </w:pPr>
            <w:r w:rsidRPr="009C395B">
              <w:rPr>
                <w:rFonts w:ascii="微软雅黑" w:eastAsia="微软雅黑" w:hAnsi="微软雅黑" w:hint="eastAsia"/>
                <w:sz w:val="22"/>
                <w:szCs w:val="22"/>
              </w:rPr>
              <w:t>序号</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 xml:space="preserve">类 </w:t>
            </w:r>
            <w:r w:rsidRPr="009C395B">
              <w:rPr>
                <w:rFonts w:ascii="微软雅黑" w:eastAsia="微软雅黑" w:hAnsi="微软雅黑"/>
                <w:sz w:val="22"/>
                <w:szCs w:val="22"/>
              </w:rPr>
              <w:t xml:space="preserve"> </w:t>
            </w:r>
            <w:r w:rsidRPr="009C395B">
              <w:rPr>
                <w:rFonts w:ascii="微软雅黑" w:eastAsia="微软雅黑" w:hAnsi="微软雅黑" w:hint="eastAsia"/>
                <w:sz w:val="22"/>
                <w:szCs w:val="22"/>
              </w:rPr>
              <w:t>别</w:t>
            </w:r>
          </w:p>
        </w:tc>
        <w:tc>
          <w:tcPr>
            <w:tcW w:w="3645"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内    容</w:t>
            </w:r>
          </w:p>
        </w:tc>
      </w:tr>
      <w:tr w:rsidR="009C395B" w:rsidRPr="009C395B" w:rsidTr="001920E1">
        <w:trPr>
          <w:trHeight w:val="492"/>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1.1</w:t>
            </w:r>
          </w:p>
        </w:tc>
        <w:tc>
          <w:tcPr>
            <w:tcW w:w="918" w:type="pct"/>
            <w:vAlign w:val="center"/>
          </w:tcPr>
          <w:p w:rsidR="009C395B" w:rsidRPr="009C395B" w:rsidRDefault="009C395B" w:rsidP="001920E1">
            <w:pPr>
              <w:spacing w:line="360" w:lineRule="exact"/>
              <w:jc w:val="center"/>
              <w:rPr>
                <w:rFonts w:ascii="微软雅黑" w:eastAsia="微软雅黑" w:hAnsi="微软雅黑" w:cs="Arial"/>
                <w:kern w:val="0"/>
                <w:sz w:val="22"/>
                <w:szCs w:val="22"/>
              </w:rPr>
            </w:pPr>
            <w:r w:rsidRPr="009C395B">
              <w:rPr>
                <w:rFonts w:ascii="微软雅黑" w:eastAsia="微软雅黑" w:hAnsi="微软雅黑" w:cs="Arial" w:hint="eastAsia"/>
                <w:kern w:val="0"/>
                <w:sz w:val="22"/>
                <w:szCs w:val="22"/>
              </w:rPr>
              <w:t>项目名称</w:t>
            </w:r>
          </w:p>
        </w:tc>
        <w:tc>
          <w:tcPr>
            <w:tcW w:w="3645" w:type="pct"/>
            <w:vAlign w:val="center"/>
          </w:tcPr>
          <w:p w:rsidR="009C395B" w:rsidRPr="00DF3F62" w:rsidRDefault="00DF3F62" w:rsidP="00970CAA">
            <w:pPr>
              <w:spacing w:line="360" w:lineRule="auto"/>
              <w:rPr>
                <w:rFonts w:ascii="仿宋_GB2312" w:eastAsia="仿宋_GB2312" w:hAnsi="微软雅黑" w:cs="Arial"/>
                <w:color w:val="000000"/>
                <w:sz w:val="32"/>
                <w:szCs w:val="32"/>
              </w:rPr>
            </w:pPr>
            <w:r w:rsidRPr="00DF3F62">
              <w:rPr>
                <w:rFonts w:ascii="微软雅黑" w:eastAsia="微软雅黑" w:hAnsi="微软雅黑" w:cs="Arial" w:hint="eastAsia"/>
                <w:kern w:val="0"/>
                <w:sz w:val="22"/>
                <w:szCs w:val="22"/>
              </w:rPr>
              <w:t>内蒙中粮番茄</w:t>
            </w:r>
            <w:r w:rsidR="003B095D" w:rsidRPr="003B095D">
              <w:rPr>
                <w:rFonts w:ascii="微软雅黑" w:eastAsia="微软雅黑" w:hAnsi="微软雅黑" w:cs="Arial" w:hint="eastAsia"/>
                <w:kern w:val="0"/>
                <w:sz w:val="22"/>
                <w:szCs w:val="22"/>
              </w:rPr>
              <w:t>冷凝水管路制作及零星土建</w:t>
            </w:r>
            <w:r w:rsidRPr="00DF3F62">
              <w:rPr>
                <w:rFonts w:ascii="微软雅黑" w:eastAsia="微软雅黑" w:hAnsi="微软雅黑" w:cs="Arial" w:hint="eastAsia"/>
                <w:kern w:val="0"/>
                <w:sz w:val="22"/>
                <w:szCs w:val="22"/>
              </w:rPr>
              <w:t>采购</w:t>
            </w:r>
          </w:p>
        </w:tc>
      </w:tr>
      <w:tr w:rsidR="009C395B" w:rsidRPr="009C395B" w:rsidTr="001920E1">
        <w:trPr>
          <w:trHeight w:val="390"/>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w:t>
            </w:r>
            <w:r w:rsidRPr="009C395B">
              <w:rPr>
                <w:rFonts w:ascii="微软雅黑" w:eastAsia="微软雅黑" w:hAnsi="微软雅黑"/>
                <w:sz w:val="22"/>
                <w:szCs w:val="22"/>
              </w:rPr>
              <w:t>2</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采购方</w:t>
            </w:r>
          </w:p>
        </w:tc>
        <w:tc>
          <w:tcPr>
            <w:tcW w:w="3645" w:type="pct"/>
            <w:vAlign w:val="center"/>
          </w:tcPr>
          <w:p w:rsidR="009C395B" w:rsidRPr="009C395B" w:rsidRDefault="009C395B" w:rsidP="001920E1">
            <w:pPr>
              <w:spacing w:line="360" w:lineRule="exact"/>
              <w:jc w:val="left"/>
              <w:rPr>
                <w:rFonts w:ascii="微软雅黑" w:eastAsia="微软雅黑" w:hAnsi="微软雅黑" w:cs="微软雅黑"/>
                <w:kern w:val="0"/>
                <w:sz w:val="22"/>
                <w:szCs w:val="22"/>
              </w:rPr>
            </w:pPr>
            <w:r w:rsidRPr="009C395B">
              <w:rPr>
                <w:rFonts w:ascii="微软雅黑" w:eastAsia="微软雅黑" w:hAnsi="微软雅黑" w:cs="微软雅黑" w:hint="eastAsia"/>
                <w:kern w:val="0"/>
                <w:sz w:val="22"/>
                <w:szCs w:val="22"/>
              </w:rPr>
              <w:t>甲方：</w:t>
            </w:r>
            <w:r w:rsidRPr="009C395B">
              <w:rPr>
                <w:rFonts w:ascii="微软雅黑" w:eastAsia="微软雅黑" w:hAnsi="微软雅黑" w:cs="微软雅黑" w:hint="eastAsia"/>
                <w:sz w:val="22"/>
                <w:szCs w:val="22"/>
              </w:rPr>
              <w:t>内蒙古中粮番茄制品有限公司</w:t>
            </w:r>
          </w:p>
          <w:p w:rsidR="009C395B" w:rsidRPr="009C395B" w:rsidRDefault="009C395B" w:rsidP="001920E1">
            <w:pPr>
              <w:tabs>
                <w:tab w:val="left" w:pos="9660"/>
              </w:tabs>
              <w:rPr>
                <w:rFonts w:ascii="微软雅黑" w:eastAsia="微软雅黑" w:hAnsi="微软雅黑" w:cs="微软雅黑"/>
                <w:sz w:val="22"/>
                <w:szCs w:val="22"/>
              </w:rPr>
            </w:pPr>
            <w:r w:rsidRPr="009C395B">
              <w:rPr>
                <w:rFonts w:ascii="微软雅黑" w:eastAsia="微软雅黑" w:hAnsi="微软雅黑" w:cs="微软雅黑" w:hint="eastAsia"/>
                <w:kern w:val="0"/>
                <w:sz w:val="22"/>
                <w:szCs w:val="22"/>
              </w:rPr>
              <w:t>地址：</w:t>
            </w:r>
            <w:r w:rsidRPr="009C395B">
              <w:rPr>
                <w:rFonts w:ascii="微软雅黑" w:eastAsia="微软雅黑" w:hAnsi="微软雅黑" w:cs="微软雅黑" w:hint="eastAsia"/>
                <w:sz w:val="22"/>
                <w:szCs w:val="22"/>
              </w:rPr>
              <w:t>内蒙古巴彦淖尔市磴口工业园区</w:t>
            </w:r>
          </w:p>
          <w:p w:rsidR="009C395B" w:rsidRPr="009C395B" w:rsidRDefault="009C395B" w:rsidP="001920E1">
            <w:pPr>
              <w:spacing w:line="540" w:lineRule="exact"/>
              <w:jc w:val="left"/>
              <w:rPr>
                <w:rFonts w:ascii="微软雅黑" w:eastAsia="微软雅黑" w:hAnsi="微软雅黑" w:cs="微软雅黑"/>
                <w:sz w:val="22"/>
                <w:szCs w:val="22"/>
              </w:rPr>
            </w:pPr>
            <w:r w:rsidRPr="009C395B">
              <w:rPr>
                <w:rFonts w:ascii="微软雅黑" w:eastAsia="微软雅黑" w:hAnsi="微软雅黑" w:cs="微软雅黑" w:hint="eastAsia"/>
                <w:kern w:val="0"/>
                <w:sz w:val="22"/>
                <w:szCs w:val="22"/>
              </w:rPr>
              <w:t>采购组织：</w:t>
            </w:r>
            <w:r w:rsidRPr="009C395B">
              <w:rPr>
                <w:rFonts w:ascii="微软雅黑" w:eastAsia="微软雅黑" w:hAnsi="微软雅黑" w:cs="微软雅黑" w:hint="eastAsia"/>
                <w:sz w:val="22"/>
                <w:szCs w:val="22"/>
              </w:rPr>
              <w:t>内蒙古中粮番茄制品有限公司</w:t>
            </w:r>
          </w:p>
          <w:p w:rsidR="009C395B" w:rsidRPr="009C395B" w:rsidRDefault="009C395B" w:rsidP="001920E1">
            <w:pPr>
              <w:spacing w:line="540" w:lineRule="exact"/>
              <w:jc w:val="left"/>
              <w:rPr>
                <w:rFonts w:ascii="微软雅黑" w:eastAsia="微软雅黑" w:hAnsi="微软雅黑" w:cs="微软雅黑"/>
                <w:kern w:val="0"/>
                <w:sz w:val="22"/>
                <w:szCs w:val="22"/>
              </w:rPr>
            </w:pPr>
            <w:r w:rsidRPr="009C395B">
              <w:rPr>
                <w:rFonts w:ascii="微软雅黑" w:eastAsia="微软雅黑" w:hAnsi="微软雅黑" w:cs="微软雅黑" w:hint="eastAsia"/>
                <w:kern w:val="0"/>
                <w:sz w:val="22"/>
                <w:szCs w:val="22"/>
              </w:rPr>
              <w:t>联系人：</w:t>
            </w:r>
            <w:r w:rsidRPr="009C395B">
              <w:rPr>
                <w:rFonts w:ascii="微软雅黑" w:eastAsia="微软雅黑" w:hAnsi="微软雅黑" w:cs="微软雅黑" w:hint="eastAsia"/>
                <w:sz w:val="22"/>
                <w:szCs w:val="22"/>
              </w:rPr>
              <w:t>连加明  电话：15049828330</w:t>
            </w:r>
          </w:p>
        </w:tc>
      </w:tr>
      <w:tr w:rsidR="009C395B" w:rsidRPr="009C395B" w:rsidTr="001920E1">
        <w:trPr>
          <w:trHeight w:val="625"/>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lastRenderedPageBreak/>
              <w:t>1.</w:t>
            </w:r>
            <w:r w:rsidRPr="009C395B">
              <w:rPr>
                <w:rFonts w:ascii="微软雅黑" w:eastAsia="微软雅黑" w:hAnsi="微软雅黑"/>
                <w:sz w:val="22"/>
                <w:szCs w:val="22"/>
              </w:rPr>
              <w:t>3</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项目概况</w:t>
            </w:r>
          </w:p>
        </w:tc>
        <w:tc>
          <w:tcPr>
            <w:tcW w:w="3645" w:type="pct"/>
            <w:vAlign w:val="center"/>
          </w:tcPr>
          <w:p w:rsidR="009C395B" w:rsidRPr="009C395B" w:rsidRDefault="00DF3F62" w:rsidP="001920E1">
            <w:pPr>
              <w:pStyle w:val="a6"/>
              <w:spacing w:line="440" w:lineRule="exact"/>
              <w:rPr>
                <w:rFonts w:ascii="微软雅黑" w:eastAsia="微软雅黑" w:hAnsi="微软雅黑" w:cs="微软雅黑"/>
                <w:bCs/>
                <w:sz w:val="22"/>
                <w:szCs w:val="22"/>
              </w:rPr>
            </w:pPr>
            <w:r w:rsidRPr="00DF3F62">
              <w:rPr>
                <w:rFonts w:ascii="微软雅黑" w:eastAsia="微软雅黑" w:hAnsi="微软雅黑" w:cs="Arial" w:hint="eastAsia"/>
                <w:kern w:val="0"/>
                <w:sz w:val="22"/>
                <w:szCs w:val="22"/>
              </w:rPr>
              <w:t>内蒙中粮番茄</w:t>
            </w:r>
            <w:r w:rsidR="003B095D" w:rsidRPr="003B095D">
              <w:rPr>
                <w:rFonts w:ascii="微软雅黑" w:eastAsia="微软雅黑" w:hAnsi="微软雅黑" w:cs="Arial" w:hint="eastAsia"/>
                <w:kern w:val="0"/>
                <w:sz w:val="22"/>
                <w:szCs w:val="22"/>
              </w:rPr>
              <w:t>冷凝水管路制作及零星土建</w:t>
            </w:r>
            <w:r w:rsidRPr="00DF3F62">
              <w:rPr>
                <w:rFonts w:ascii="微软雅黑" w:eastAsia="微软雅黑" w:hAnsi="微软雅黑" w:cs="Arial" w:hint="eastAsia"/>
                <w:kern w:val="0"/>
                <w:sz w:val="22"/>
                <w:szCs w:val="22"/>
              </w:rPr>
              <w:t>采购</w:t>
            </w:r>
          </w:p>
        </w:tc>
      </w:tr>
      <w:tr w:rsidR="009C395B" w:rsidRPr="009C395B" w:rsidTr="001920E1">
        <w:trPr>
          <w:trHeight w:val="625"/>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1.4</w:t>
            </w:r>
          </w:p>
        </w:tc>
        <w:tc>
          <w:tcPr>
            <w:tcW w:w="918"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采购方式</w:t>
            </w:r>
          </w:p>
        </w:tc>
        <w:tc>
          <w:tcPr>
            <w:tcW w:w="3645" w:type="pct"/>
            <w:vAlign w:val="center"/>
          </w:tcPr>
          <w:p w:rsidR="009C395B" w:rsidRPr="009C395B" w:rsidRDefault="009C395B" w:rsidP="001920E1">
            <w:pPr>
              <w:pStyle w:val="a6"/>
              <w:spacing w:line="440" w:lineRule="exact"/>
              <w:rPr>
                <w:rFonts w:ascii="微软雅黑" w:eastAsia="微软雅黑" w:hAnsi="微软雅黑" w:cs="微软雅黑"/>
                <w:bCs/>
                <w:sz w:val="22"/>
                <w:szCs w:val="22"/>
              </w:rPr>
            </w:pPr>
            <w:r w:rsidRPr="009C395B">
              <w:rPr>
                <w:rFonts w:ascii="微软雅黑" w:eastAsia="微软雅黑" w:hAnsi="微软雅黑" w:cs="微软雅黑" w:hint="eastAsia"/>
                <w:bCs/>
                <w:sz w:val="22"/>
                <w:szCs w:val="22"/>
              </w:rPr>
              <w:t>线上询价比价方式，各子项目报价。</w:t>
            </w:r>
          </w:p>
        </w:tc>
      </w:tr>
      <w:tr w:rsidR="009C395B" w:rsidRPr="009C395B" w:rsidTr="001920E1">
        <w:trPr>
          <w:trHeight w:val="330"/>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1.5</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开标组织成员</w:t>
            </w:r>
          </w:p>
        </w:tc>
        <w:tc>
          <w:tcPr>
            <w:tcW w:w="3645" w:type="pct"/>
            <w:vAlign w:val="center"/>
          </w:tcPr>
          <w:p w:rsidR="009C395B" w:rsidRPr="009C395B" w:rsidRDefault="009C395B" w:rsidP="001920E1">
            <w:pPr>
              <w:pStyle w:val="a6"/>
              <w:spacing w:line="360" w:lineRule="exact"/>
              <w:rPr>
                <w:rFonts w:ascii="微软雅黑" w:eastAsia="微软雅黑" w:hAnsi="微软雅黑" w:cs="微软雅黑"/>
                <w:sz w:val="22"/>
                <w:szCs w:val="22"/>
              </w:rPr>
            </w:pPr>
            <w:r w:rsidRPr="009C395B">
              <w:rPr>
                <w:rFonts w:ascii="微软雅黑" w:eastAsia="微软雅黑" w:hAnsi="微软雅黑" w:cs="微软雅黑" w:hint="eastAsia"/>
                <w:sz w:val="22"/>
                <w:szCs w:val="22"/>
              </w:rPr>
              <w:t xml:space="preserve">总人数为3人及以上单数，其中、监标人员、开标人员、其他人员等 </w:t>
            </w:r>
          </w:p>
        </w:tc>
      </w:tr>
      <w:tr w:rsidR="009C395B" w:rsidRPr="009C395B" w:rsidTr="001920E1">
        <w:trPr>
          <w:trHeight w:val="571"/>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1.6</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开标方案</w:t>
            </w:r>
          </w:p>
        </w:tc>
        <w:tc>
          <w:tcPr>
            <w:tcW w:w="3645" w:type="pct"/>
            <w:vAlign w:val="center"/>
          </w:tcPr>
          <w:p w:rsidR="009C395B" w:rsidRPr="009C395B" w:rsidRDefault="009C395B" w:rsidP="001920E1">
            <w:pPr>
              <w:spacing w:line="360" w:lineRule="exact"/>
              <w:jc w:val="left"/>
              <w:rPr>
                <w:rFonts w:ascii="微软雅黑" w:eastAsia="微软雅黑" w:hAnsi="微软雅黑" w:cs="微软雅黑"/>
                <w:bCs/>
                <w:sz w:val="22"/>
                <w:szCs w:val="22"/>
              </w:rPr>
            </w:pPr>
            <w:r w:rsidRPr="009C395B">
              <w:rPr>
                <w:rFonts w:ascii="微软雅黑" w:eastAsia="微软雅黑" w:hAnsi="微软雅黑" w:cs="微软雅黑" w:hint="eastAsia"/>
                <w:bCs/>
                <w:sz w:val="22"/>
                <w:szCs w:val="22"/>
              </w:rPr>
              <w:t>根据报价情况，采购方选择整体最低价中标方式，选取供应商。</w:t>
            </w:r>
          </w:p>
        </w:tc>
      </w:tr>
      <w:tr w:rsidR="009C395B" w:rsidRPr="009C395B" w:rsidTr="001920E1">
        <w:trPr>
          <w:trHeight w:val="571"/>
          <w:jc w:val="center"/>
        </w:trPr>
        <w:tc>
          <w:tcPr>
            <w:tcW w:w="437" w:type="pct"/>
            <w:vAlign w:val="center"/>
          </w:tcPr>
          <w:p w:rsidR="009C395B" w:rsidRPr="009C395B" w:rsidRDefault="009C395B" w:rsidP="001920E1">
            <w:pPr>
              <w:pStyle w:val="a6"/>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1.7</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合同签订及付款方式</w:t>
            </w:r>
          </w:p>
        </w:tc>
        <w:tc>
          <w:tcPr>
            <w:tcW w:w="3645" w:type="pct"/>
            <w:vAlign w:val="center"/>
          </w:tcPr>
          <w:p w:rsidR="009C395B" w:rsidRPr="009C395B" w:rsidRDefault="009C395B" w:rsidP="001920E1">
            <w:pPr>
              <w:spacing w:line="540" w:lineRule="exact"/>
              <w:jc w:val="left"/>
              <w:rPr>
                <w:rFonts w:ascii="微软雅黑" w:eastAsia="微软雅黑" w:hAnsi="微软雅黑" w:cs="微软雅黑"/>
                <w:sz w:val="22"/>
                <w:szCs w:val="22"/>
              </w:rPr>
            </w:pPr>
            <w:r w:rsidRPr="009C395B">
              <w:rPr>
                <w:rFonts w:ascii="微软雅黑" w:eastAsia="微软雅黑" w:hAnsi="微软雅黑" w:cs="微软雅黑" w:hint="eastAsia"/>
                <w:sz w:val="22"/>
                <w:szCs w:val="22"/>
              </w:rPr>
              <w:t>本项目确定供应商后，由内蒙古中粮番茄制品有限公司与中标供应商签订合同，并按照合同约定条款进行付款。</w:t>
            </w:r>
          </w:p>
          <w:p w:rsidR="009C395B" w:rsidRPr="009C395B" w:rsidRDefault="00970CAA" w:rsidP="00970CAA">
            <w:pPr>
              <w:pStyle w:val="af2"/>
              <w:ind w:firstLine="440"/>
              <w:rPr>
                <w:rFonts w:ascii="微软雅黑" w:eastAsia="微软雅黑" w:hAnsi="微软雅黑" w:cs="微软雅黑"/>
                <w:b/>
                <w:bCs/>
                <w:sz w:val="22"/>
                <w:szCs w:val="22"/>
              </w:rPr>
            </w:pPr>
            <w:r w:rsidRPr="00970CAA">
              <w:rPr>
                <w:rFonts w:ascii="微软雅黑" w:eastAsia="微软雅黑" w:hAnsi="微软雅黑" w:cs="微软雅黑" w:hint="eastAsia"/>
                <w:bCs/>
                <w:sz w:val="22"/>
                <w:szCs w:val="22"/>
              </w:rPr>
              <w:t>电汇100%；制作维修完毕验收合格并提供全额增值税专用发票后付合同款60%，生产期结束付合同款30%，剩余10％合同款在次年生产期结束无质量问题付清。</w:t>
            </w:r>
          </w:p>
        </w:tc>
      </w:tr>
      <w:tr w:rsidR="009C395B" w:rsidRPr="009C395B" w:rsidTr="001920E1">
        <w:trPr>
          <w:trHeight w:val="430"/>
          <w:jc w:val="center"/>
        </w:trPr>
        <w:tc>
          <w:tcPr>
            <w:tcW w:w="437"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1.8</w:t>
            </w:r>
          </w:p>
        </w:tc>
        <w:tc>
          <w:tcPr>
            <w:tcW w:w="918" w:type="pct"/>
            <w:vAlign w:val="center"/>
          </w:tcPr>
          <w:p w:rsidR="009C395B" w:rsidRPr="009C395B" w:rsidRDefault="009C395B" w:rsidP="001920E1">
            <w:pPr>
              <w:spacing w:line="360" w:lineRule="exact"/>
              <w:jc w:val="center"/>
              <w:rPr>
                <w:rFonts w:ascii="微软雅黑" w:eastAsia="微软雅黑" w:hAnsi="微软雅黑"/>
                <w:sz w:val="22"/>
                <w:szCs w:val="22"/>
              </w:rPr>
            </w:pPr>
            <w:r w:rsidRPr="009C395B">
              <w:rPr>
                <w:rFonts w:ascii="微软雅黑" w:eastAsia="微软雅黑" w:hAnsi="微软雅黑" w:hint="eastAsia"/>
                <w:sz w:val="22"/>
                <w:szCs w:val="22"/>
              </w:rPr>
              <w:t>验收方式及质量承诺</w:t>
            </w:r>
          </w:p>
        </w:tc>
        <w:tc>
          <w:tcPr>
            <w:tcW w:w="3645" w:type="pct"/>
            <w:vAlign w:val="center"/>
          </w:tcPr>
          <w:p w:rsidR="009C395B" w:rsidRPr="009C395B" w:rsidRDefault="009C395B" w:rsidP="001920E1">
            <w:pPr>
              <w:spacing w:line="360" w:lineRule="auto"/>
              <w:rPr>
                <w:rFonts w:ascii="微软雅黑" w:eastAsia="微软雅黑" w:hAnsi="微软雅黑" w:cs="Tahoma"/>
                <w:color w:val="000000"/>
                <w:sz w:val="22"/>
                <w:szCs w:val="22"/>
              </w:rPr>
            </w:pPr>
            <w:r w:rsidRPr="009C395B">
              <w:rPr>
                <w:rFonts w:ascii="微软雅黑" w:eastAsia="微软雅黑" w:hAnsi="微软雅黑" w:cs="Tahoma" w:hint="eastAsia"/>
                <w:color w:val="000000"/>
                <w:sz w:val="22"/>
                <w:szCs w:val="22"/>
              </w:rPr>
              <w:t>1、由甲方项目验收小组现场按照合同约定进行验收</w:t>
            </w:r>
          </w:p>
        </w:tc>
      </w:tr>
    </w:tbl>
    <w:p w:rsidR="009C395B" w:rsidRDefault="009C395B" w:rsidP="009C395B">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中标标准  </w:t>
      </w:r>
    </w:p>
    <w:p w:rsidR="009C395B" w:rsidRDefault="009C395B" w:rsidP="009C395B">
      <w:pPr>
        <w:spacing w:line="360" w:lineRule="auto"/>
        <w:ind w:firstLine="42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评标小组将按报价由低到高排列中标候选供应商顺序并依照次序确定中标供应商,本次询比价只进行一次报价并完成定标。</w:t>
      </w:r>
    </w:p>
    <w:p w:rsidR="0088119C" w:rsidRDefault="00547936">
      <w:pPr>
        <w:spacing w:line="360" w:lineRule="auto"/>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附件：</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授权委托书模板</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质量承诺书模板</w:t>
      </w:r>
    </w:p>
    <w:p w:rsidR="0088119C" w:rsidRDefault="00547936">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廉洁承诺书模板</w:t>
      </w:r>
    </w:p>
    <w:p w:rsidR="00C205BD" w:rsidRDefault="00C205BD">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安全管理协议</w:t>
      </w:r>
    </w:p>
    <w:p w:rsidR="00C205BD" w:rsidRDefault="007F5561">
      <w:pPr>
        <w:pStyle w:val="af2"/>
        <w:numPr>
          <w:ilvl w:val="0"/>
          <w:numId w:val="3"/>
        </w:numPr>
        <w:spacing w:line="360" w:lineRule="auto"/>
        <w:ind w:firstLineChars="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中粮糖业工程项目承包方入厂安全</w:t>
      </w:r>
      <w:r w:rsidR="00C205BD">
        <w:rPr>
          <w:rFonts w:ascii="仿宋_GB2312" w:eastAsia="仿宋_GB2312" w:hAnsi="仿宋_GB2312" w:cs="仿宋_GB2312" w:hint="eastAsia"/>
          <w:bCs/>
          <w:kern w:val="0"/>
          <w:sz w:val="32"/>
          <w:szCs w:val="32"/>
        </w:rPr>
        <w:t>资料清单</w:t>
      </w:r>
    </w:p>
    <w:p w:rsidR="0035572E" w:rsidRDefault="0035572E">
      <w:pPr>
        <w:widowControl/>
        <w:ind w:firstLine="640"/>
        <w:jc w:val="center"/>
        <w:rPr>
          <w:rFonts w:ascii="宋体" w:hAnsi="宋体"/>
          <w:b/>
          <w:color w:val="000000"/>
          <w:sz w:val="44"/>
          <w:szCs w:val="44"/>
        </w:rPr>
      </w:pPr>
    </w:p>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Default="009C395B" w:rsidP="009C395B"/>
    <w:p w:rsidR="009C395B" w:rsidRDefault="009C395B" w:rsidP="009C395B">
      <w:pPr>
        <w:pStyle w:val="3"/>
      </w:pPr>
    </w:p>
    <w:p w:rsidR="009C395B" w:rsidRPr="009C395B" w:rsidRDefault="009C395B" w:rsidP="009C395B">
      <w:pPr>
        <w:pStyle w:val="3"/>
      </w:pPr>
    </w:p>
    <w:p w:rsidR="0088119C" w:rsidRDefault="00547936">
      <w:pPr>
        <w:widowControl/>
        <w:ind w:firstLine="640"/>
        <w:jc w:val="center"/>
        <w:rPr>
          <w:rFonts w:ascii="宋体" w:hAnsi="宋体"/>
          <w:b/>
          <w:color w:val="000000"/>
          <w:sz w:val="44"/>
          <w:szCs w:val="44"/>
        </w:rPr>
      </w:pPr>
      <w:r>
        <w:rPr>
          <w:rFonts w:ascii="宋体" w:hAnsi="宋体" w:hint="eastAsia"/>
          <w:b/>
          <w:color w:val="000000"/>
          <w:sz w:val="44"/>
          <w:szCs w:val="44"/>
        </w:rPr>
        <w:t xml:space="preserve">资格审查文件格式    </w:t>
      </w:r>
    </w:p>
    <w:p w:rsidR="0088119C" w:rsidRDefault="00547936">
      <w:pPr>
        <w:widowControl/>
        <w:ind w:firstLine="640"/>
        <w:rPr>
          <w:rFonts w:ascii="宋体" w:hAnsi="宋体"/>
          <w:b/>
          <w:color w:val="000000"/>
          <w:sz w:val="30"/>
          <w:szCs w:val="30"/>
        </w:rPr>
      </w:pPr>
      <w:r>
        <w:rPr>
          <w:rFonts w:ascii="宋体" w:hAnsi="宋体" w:hint="eastAsia"/>
          <w:b/>
          <w:color w:val="000000"/>
          <w:sz w:val="30"/>
          <w:szCs w:val="30"/>
        </w:rPr>
        <w:t>编制格式要求按照报价文件顺序编写即可</w:t>
      </w:r>
    </w:p>
    <w:p w:rsidR="0088119C" w:rsidRDefault="00547936">
      <w:pPr>
        <w:widowControl/>
        <w:ind w:firstLine="640"/>
        <w:rPr>
          <w:rFonts w:ascii="宋体" w:hAnsi="宋体"/>
          <w:b/>
          <w:color w:val="000000"/>
          <w:sz w:val="30"/>
          <w:szCs w:val="30"/>
        </w:rPr>
      </w:pPr>
      <w:r>
        <w:rPr>
          <w:rFonts w:ascii="宋体" w:hAnsi="宋体" w:hint="eastAsia"/>
          <w:b/>
          <w:color w:val="000000"/>
          <w:sz w:val="30"/>
          <w:szCs w:val="30"/>
        </w:rPr>
        <w:t>公共部分见以下表样</w:t>
      </w:r>
    </w:p>
    <w:p w:rsidR="0088119C" w:rsidRDefault="00547936">
      <w:pPr>
        <w:widowControl/>
        <w:ind w:firstLine="640"/>
        <w:rPr>
          <w:rFonts w:ascii="宋体" w:hAnsi="宋体"/>
          <w:sz w:val="28"/>
          <w:szCs w:val="28"/>
        </w:rPr>
      </w:pPr>
      <w:r>
        <w:rPr>
          <w:rFonts w:ascii="宋体" w:hAnsi="宋体" w:hint="eastAsia"/>
          <w:sz w:val="28"/>
          <w:szCs w:val="28"/>
        </w:rPr>
        <w:t>附件1</w:t>
      </w:r>
    </w:p>
    <w:p w:rsidR="003B095D" w:rsidRDefault="003B095D">
      <w:pPr>
        <w:jc w:val="center"/>
        <w:rPr>
          <w:rFonts w:ascii="楷体_GB2312" w:eastAsia="楷体_GB2312"/>
          <w:b/>
          <w:sz w:val="36"/>
          <w:szCs w:val="36"/>
        </w:rPr>
      </w:pPr>
    </w:p>
    <w:p w:rsidR="003B095D" w:rsidRDefault="003B095D">
      <w:pPr>
        <w:jc w:val="center"/>
        <w:rPr>
          <w:rFonts w:ascii="楷体_GB2312" w:eastAsia="楷体_GB2312"/>
          <w:b/>
          <w:sz w:val="36"/>
          <w:szCs w:val="36"/>
        </w:rPr>
      </w:pPr>
    </w:p>
    <w:p w:rsidR="003B095D" w:rsidRDefault="003B095D">
      <w:pPr>
        <w:jc w:val="center"/>
        <w:rPr>
          <w:rFonts w:ascii="楷体_GB2312" w:eastAsia="楷体_GB2312"/>
          <w:b/>
          <w:sz w:val="36"/>
          <w:szCs w:val="36"/>
        </w:rPr>
      </w:pPr>
    </w:p>
    <w:p w:rsidR="003B095D" w:rsidRDefault="003B095D">
      <w:pPr>
        <w:jc w:val="center"/>
        <w:rPr>
          <w:rFonts w:ascii="楷体_GB2312" w:eastAsia="楷体_GB2312"/>
          <w:b/>
          <w:sz w:val="36"/>
          <w:szCs w:val="36"/>
        </w:rPr>
      </w:pPr>
    </w:p>
    <w:p w:rsidR="003B095D" w:rsidRDefault="003B095D">
      <w:pPr>
        <w:jc w:val="center"/>
        <w:rPr>
          <w:rFonts w:ascii="楷体_GB2312" w:eastAsia="楷体_GB2312"/>
          <w:b/>
          <w:sz w:val="36"/>
          <w:szCs w:val="36"/>
        </w:rPr>
      </w:pPr>
    </w:p>
    <w:p w:rsidR="00C04D11" w:rsidRPr="00C04D11" w:rsidRDefault="00C04D11" w:rsidP="00C04D11">
      <w:pPr>
        <w:pStyle w:val="3"/>
      </w:pPr>
    </w:p>
    <w:p w:rsidR="003B095D" w:rsidRDefault="003B095D">
      <w:pPr>
        <w:jc w:val="center"/>
        <w:rPr>
          <w:rFonts w:ascii="楷体_GB2312" w:eastAsia="楷体_GB2312"/>
          <w:b/>
          <w:sz w:val="36"/>
          <w:szCs w:val="36"/>
        </w:rPr>
      </w:pPr>
    </w:p>
    <w:p w:rsidR="0088119C" w:rsidRDefault="00547936">
      <w:pPr>
        <w:jc w:val="center"/>
        <w:rPr>
          <w:rFonts w:ascii="楷体_GB2312" w:eastAsia="楷体_GB2312"/>
          <w:b/>
          <w:sz w:val="36"/>
          <w:szCs w:val="36"/>
        </w:rPr>
      </w:pPr>
      <w:r>
        <w:rPr>
          <w:rFonts w:ascii="楷体_GB2312" w:eastAsia="楷体_GB2312" w:hint="eastAsia"/>
          <w:b/>
          <w:sz w:val="36"/>
          <w:szCs w:val="36"/>
        </w:rPr>
        <w:lastRenderedPageBreak/>
        <w:t>授权委托书</w:t>
      </w:r>
    </w:p>
    <w:p w:rsidR="0088119C" w:rsidRDefault="0088119C">
      <w:pPr>
        <w:jc w:val="center"/>
        <w:rPr>
          <w:b/>
          <w:sz w:val="44"/>
          <w:szCs w:val="44"/>
        </w:rPr>
      </w:pPr>
    </w:p>
    <w:p w:rsidR="0088119C" w:rsidRDefault="00547936">
      <w:pPr>
        <w:spacing w:line="440" w:lineRule="exact"/>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19C" w:rsidRDefault="00547936">
      <w:pPr>
        <w:spacing w:line="440" w:lineRule="exact"/>
        <w:rPr>
          <w:rFonts w:ascii="楷体_GB2312" w:eastAsia="楷体_GB2312"/>
          <w:sz w:val="24"/>
        </w:rPr>
      </w:pPr>
      <w:r>
        <w:rPr>
          <w:rFonts w:ascii="楷体_GB2312" w:eastAsia="楷体_GB2312" w:hint="eastAsia"/>
          <w:sz w:val="24"/>
        </w:rPr>
        <w:t>住所：</w:t>
      </w:r>
    </w:p>
    <w:p w:rsidR="0088119C" w:rsidRDefault="00547936">
      <w:pPr>
        <w:spacing w:line="440" w:lineRule="exact"/>
        <w:rPr>
          <w:rFonts w:ascii="楷体_GB2312" w:eastAsia="楷体_GB2312"/>
          <w:sz w:val="24"/>
        </w:rPr>
      </w:pPr>
      <w:r>
        <w:rPr>
          <w:rFonts w:ascii="楷体_GB2312" w:eastAsia="楷体_GB2312" w:hint="eastAsia"/>
          <w:sz w:val="24"/>
        </w:rPr>
        <w:t>法定代表人（或负责人）：</w:t>
      </w:r>
    </w:p>
    <w:p w:rsidR="0088119C" w:rsidRDefault="00547936">
      <w:pPr>
        <w:spacing w:line="440" w:lineRule="exact"/>
        <w:rPr>
          <w:rFonts w:ascii="楷体_GB2312" w:eastAsia="楷体_GB2312"/>
          <w:sz w:val="24"/>
        </w:rPr>
      </w:pPr>
      <w:r>
        <w:rPr>
          <w:rFonts w:ascii="楷体_GB2312" w:eastAsia="楷体_GB2312" w:hint="eastAsia"/>
          <w:sz w:val="24"/>
        </w:rPr>
        <w:t>代理人：</w:t>
      </w:r>
      <w:r>
        <w:rPr>
          <w:rFonts w:ascii="楷体_GB2312" w:eastAsia="楷体_GB2312" w:hint="eastAsia"/>
          <w:b/>
          <w:sz w:val="24"/>
        </w:rPr>
        <w:t>XXX</w:t>
      </w:r>
      <w:r>
        <w:rPr>
          <w:rFonts w:ascii="楷体_GB2312" w:eastAsia="楷体_GB2312" w:hint="eastAsia"/>
          <w:sz w:val="24"/>
        </w:rPr>
        <w:t>，男或女， 年 月 日出生，身份证号码：</w:t>
      </w:r>
      <w:r>
        <w:rPr>
          <w:rFonts w:ascii="楷体_GB2312" w:eastAsia="楷体_GB2312" w:hint="eastAsia"/>
          <w:b/>
          <w:sz w:val="24"/>
        </w:rPr>
        <w:t>XXXXXXXXXXXXXX</w:t>
      </w:r>
      <w:r>
        <w:rPr>
          <w:rFonts w:ascii="楷体_GB2312" w:eastAsia="楷体_GB2312" w:hint="eastAsia"/>
          <w:sz w:val="24"/>
        </w:rPr>
        <w:t>,系</w:t>
      </w:r>
      <w:r>
        <w:rPr>
          <w:rFonts w:ascii="楷体_GB2312" w:eastAsia="楷体_GB2312" w:hint="eastAsia"/>
          <w:b/>
          <w:sz w:val="24"/>
        </w:rPr>
        <w:t>XXXXX</w:t>
      </w:r>
      <w:r>
        <w:rPr>
          <w:rFonts w:ascii="楷体_GB2312" w:eastAsia="楷体_GB2312" w:hint="eastAsia"/>
          <w:sz w:val="24"/>
        </w:rPr>
        <w:t>单位职工，现住</w:t>
      </w:r>
      <w:r>
        <w:rPr>
          <w:rFonts w:ascii="楷体_GB2312" w:eastAsia="楷体_GB2312" w:hint="eastAsia"/>
          <w:b/>
          <w:sz w:val="24"/>
        </w:rPr>
        <w:t>XXXXXXX</w:t>
      </w:r>
      <w:r>
        <w:rPr>
          <w:rFonts w:ascii="楷体_GB2312" w:eastAsia="楷体_GB2312" w:hint="eastAsia"/>
          <w:sz w:val="24"/>
        </w:rPr>
        <w:t>.</w:t>
      </w:r>
    </w:p>
    <w:p w:rsidR="0088119C" w:rsidRDefault="00547936">
      <w:pPr>
        <w:spacing w:line="440" w:lineRule="exact"/>
        <w:rPr>
          <w:rFonts w:ascii="楷体_GB2312" w:eastAsia="楷体_GB2312"/>
          <w:sz w:val="24"/>
        </w:rPr>
      </w:pPr>
      <w:r>
        <w:rPr>
          <w:rFonts w:ascii="楷体_GB2312" w:eastAsia="楷体_GB2312" w:hint="eastAsia"/>
          <w:sz w:val="24"/>
        </w:rPr>
        <w:t>授权事项：</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1、委托人委托代理人</w:t>
      </w:r>
      <w:r>
        <w:rPr>
          <w:rFonts w:ascii="楷体_GB2312" w:eastAsia="楷体_GB2312" w:hint="eastAsia"/>
          <w:b/>
          <w:sz w:val="24"/>
        </w:rPr>
        <w:t>XXX</w:t>
      </w:r>
      <w:r>
        <w:rPr>
          <w:rFonts w:ascii="楷体_GB2312" w:eastAsia="楷体_GB2312" w:hint="eastAsia"/>
          <w:sz w:val="24"/>
        </w:rPr>
        <w:t>代表委托人参加XX</w:t>
      </w:r>
      <w:r>
        <w:rPr>
          <w:rFonts w:ascii="楷体_GB2312" w:eastAsia="楷体_GB2312" w:hint="eastAsia"/>
          <w:b/>
          <w:sz w:val="24"/>
        </w:rPr>
        <w:t>集团公司及所属各级单位</w:t>
      </w:r>
      <w:r>
        <w:rPr>
          <w:rFonts w:ascii="楷体_GB2312" w:eastAsia="楷体_GB2312" w:hint="eastAsia"/>
          <w:sz w:val="24"/>
        </w:rPr>
        <w:t>的招标或议标活动，以委托人的名义全权办理招标或议标过程中的投标、报价、议标谈判等一切与招标或议标相关的事宜。</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2、如果委托人中标，代理人以委托人的名义与</w:t>
      </w:r>
      <w:r>
        <w:rPr>
          <w:rFonts w:ascii="楷体_GB2312" w:eastAsia="楷体_GB2312" w:hint="eastAsia"/>
          <w:b/>
          <w:sz w:val="24"/>
        </w:rPr>
        <w:t>X</w:t>
      </w:r>
      <w:r>
        <w:rPr>
          <w:rFonts w:ascii="楷体_GB2312" w:eastAsia="楷体_GB2312"/>
          <w:b/>
          <w:sz w:val="24"/>
        </w:rPr>
        <w:t>X</w:t>
      </w:r>
      <w:r>
        <w:rPr>
          <w:rFonts w:ascii="楷体_GB2312" w:eastAsia="楷体_GB2312" w:hint="eastAsia"/>
          <w:b/>
          <w:sz w:val="24"/>
        </w:rPr>
        <w:t>集团公司及所属各级单位</w:t>
      </w:r>
      <w:r>
        <w:rPr>
          <w:rFonts w:ascii="楷体_GB2312" w:eastAsia="楷体_GB2312" w:hint="eastAsia"/>
          <w:sz w:val="24"/>
        </w:rPr>
        <w:t>签订合同，并办理合同履行过程中的一切相关事宜。</w:t>
      </w:r>
    </w:p>
    <w:p w:rsidR="0088119C" w:rsidRDefault="00547936">
      <w:pPr>
        <w:spacing w:line="440" w:lineRule="exact"/>
        <w:ind w:firstLineChars="196" w:firstLine="470"/>
        <w:rPr>
          <w:rFonts w:ascii="楷体_GB2312" w:eastAsia="楷体_GB2312"/>
          <w:sz w:val="24"/>
        </w:rPr>
      </w:pPr>
      <w:r>
        <w:rPr>
          <w:rFonts w:ascii="楷体_GB2312" w:eastAsia="楷体_GB2312" w:hint="eastAsia"/>
          <w:sz w:val="24"/>
        </w:rPr>
        <w:t>本公司对代理人的上述代理行为均予以认可并承担责任。</w:t>
      </w:r>
    </w:p>
    <w:p w:rsidR="0088119C" w:rsidRDefault="00547936">
      <w:pPr>
        <w:spacing w:line="440" w:lineRule="exact"/>
        <w:ind w:right="560"/>
        <w:rPr>
          <w:rFonts w:ascii="楷体_GB2312" w:eastAsia="楷体_GB2312"/>
          <w:sz w:val="24"/>
        </w:rPr>
      </w:pPr>
      <w:r>
        <w:rPr>
          <w:rFonts w:ascii="楷体_GB2312" w:eastAsia="楷体_GB2312" w:hint="eastAsia"/>
          <w:sz w:val="24"/>
        </w:rPr>
        <w:t>授权期限：本授权委托书自授权之日起生效，至</w:t>
      </w:r>
      <w:r>
        <w:rPr>
          <w:rFonts w:ascii="楷体_GB2312" w:eastAsia="楷体_GB2312" w:hint="eastAsia"/>
          <w:b/>
          <w:sz w:val="24"/>
        </w:rPr>
        <w:t>XXXXXXXXXX</w:t>
      </w:r>
      <w:r>
        <w:rPr>
          <w:rFonts w:ascii="楷体_GB2312" w:eastAsia="楷体_GB2312" w:hint="eastAsia"/>
          <w:sz w:val="24"/>
        </w:rPr>
        <w:t>起失效。</w:t>
      </w:r>
    </w:p>
    <w:p w:rsidR="00A3592E" w:rsidRPr="00A3592E" w:rsidRDefault="00547936" w:rsidP="00A3592E">
      <w:pPr>
        <w:spacing w:line="440" w:lineRule="exact"/>
        <w:ind w:right="560"/>
        <w:jc w:val="center"/>
        <w:rPr>
          <w:rFonts w:ascii="楷体_GB2312" w:eastAsia="楷体_GB2312"/>
          <w:sz w:val="24"/>
        </w:rPr>
      </w:pPr>
      <w:r>
        <w:rPr>
          <w:rFonts w:ascii="楷体_GB2312" w:eastAsia="楷体_GB2312" w:hint="eastAsia"/>
          <w:sz w:val="24"/>
        </w:rPr>
        <w:t>代理人身份证（正、反面）粘贴处：</w:t>
      </w:r>
    </w:p>
    <w:p w:rsidR="0088119C" w:rsidRDefault="00547936">
      <w:pPr>
        <w:spacing w:line="440" w:lineRule="exact"/>
        <w:ind w:leftChars="50" w:left="105" w:right="480" w:firstLineChars="1606" w:firstLine="3854"/>
        <w:rPr>
          <w:rFonts w:ascii="楷体_GB2312" w:eastAsia="楷体_GB2312"/>
          <w:sz w:val="24"/>
        </w:rPr>
      </w:pPr>
      <w:r>
        <w:rPr>
          <w:rFonts w:ascii="楷体_GB2312" w:eastAsia="楷体_GB2312" w:hint="eastAsia"/>
          <w:sz w:val="24"/>
        </w:rPr>
        <w:t>委托人：</w:t>
      </w:r>
      <w:r>
        <w:rPr>
          <w:rFonts w:ascii="楷体_GB2312" w:eastAsia="楷体_GB2312" w:hint="eastAsia"/>
          <w:b/>
          <w:sz w:val="24"/>
        </w:rPr>
        <w:t>XXXXXX公司</w:t>
      </w:r>
    </w:p>
    <w:p w:rsidR="0088119C" w:rsidRDefault="00547936">
      <w:pPr>
        <w:spacing w:line="440" w:lineRule="exact"/>
        <w:ind w:leftChars="50" w:left="105" w:right="480" w:firstLineChars="1606" w:firstLine="3854"/>
        <w:rPr>
          <w:rFonts w:ascii="楷体_GB2312" w:eastAsia="楷体_GB2312"/>
          <w:sz w:val="24"/>
        </w:rPr>
      </w:pPr>
      <w:r>
        <w:rPr>
          <w:rFonts w:ascii="楷体_GB2312" w:eastAsia="楷体_GB2312" w:hint="eastAsia"/>
          <w:sz w:val="24"/>
        </w:rPr>
        <w:t>法定代表人（或负责人）：</w:t>
      </w:r>
    </w:p>
    <w:p w:rsidR="00C152A8" w:rsidRDefault="00547936" w:rsidP="00C205BD">
      <w:pPr>
        <w:spacing w:line="440" w:lineRule="exact"/>
        <w:ind w:leftChars="50" w:left="105" w:right="26" w:firstLineChars="1606" w:firstLine="3854"/>
        <w:rPr>
          <w:rFonts w:ascii="楷体_GB2312" w:eastAsia="楷体_GB2312"/>
          <w:sz w:val="24"/>
        </w:rPr>
      </w:pPr>
      <w:r>
        <w:rPr>
          <w:rFonts w:ascii="楷体_GB2312" w:eastAsia="楷体_GB2312" w:hint="eastAsia"/>
          <w:sz w:val="24"/>
        </w:rPr>
        <w:t>委托授权时间：      年   月   日</w:t>
      </w:r>
    </w:p>
    <w:p w:rsidR="00C205BD" w:rsidRDefault="00C205BD">
      <w:pPr>
        <w:spacing w:line="360" w:lineRule="auto"/>
        <w:jc w:val="center"/>
        <w:rPr>
          <w:rFonts w:ascii="Calibri" w:hAnsi="Calibri"/>
          <w:b/>
          <w:bCs/>
          <w:sz w:val="32"/>
          <w:szCs w:val="32"/>
        </w:rPr>
      </w:pPr>
    </w:p>
    <w:p w:rsidR="003B095D" w:rsidRDefault="003B095D" w:rsidP="003B095D">
      <w:pPr>
        <w:pStyle w:val="3"/>
      </w:pPr>
    </w:p>
    <w:p w:rsidR="003B095D" w:rsidRDefault="003B095D" w:rsidP="003B095D"/>
    <w:p w:rsidR="003B095D" w:rsidRDefault="003B095D" w:rsidP="003B095D">
      <w:pPr>
        <w:pStyle w:val="3"/>
      </w:pPr>
    </w:p>
    <w:p w:rsidR="003B095D" w:rsidRDefault="003B095D" w:rsidP="003B095D"/>
    <w:p w:rsidR="003B095D" w:rsidRPr="003B095D" w:rsidRDefault="003B095D" w:rsidP="003B095D">
      <w:pPr>
        <w:pStyle w:val="3"/>
      </w:pPr>
    </w:p>
    <w:p w:rsidR="0088119C" w:rsidRDefault="00547936">
      <w:pPr>
        <w:spacing w:line="360" w:lineRule="auto"/>
        <w:jc w:val="center"/>
        <w:rPr>
          <w:rFonts w:ascii="方正小标宋_GBK" w:eastAsia="方正小标宋_GBK" w:hAnsi="黑体"/>
          <w:sz w:val="28"/>
          <w:szCs w:val="28"/>
        </w:rPr>
      </w:pPr>
      <w:r>
        <w:rPr>
          <w:rFonts w:ascii="方正小标宋_GBK" w:eastAsia="方正小标宋_GBK" w:hAnsi="黑体" w:hint="eastAsia"/>
          <w:sz w:val="28"/>
          <w:szCs w:val="28"/>
        </w:rPr>
        <w:t>质量承诺书</w:t>
      </w:r>
    </w:p>
    <w:p w:rsidR="0088119C" w:rsidRDefault="00547936">
      <w:pPr>
        <w:tabs>
          <w:tab w:val="left" w:pos="5055"/>
        </w:tabs>
        <w:spacing w:line="480" w:lineRule="exact"/>
        <w:rPr>
          <w:rFonts w:ascii="仿宋" w:eastAsia="仿宋" w:hAnsi="仿宋"/>
          <w:sz w:val="28"/>
          <w:szCs w:val="28"/>
        </w:rPr>
      </w:pPr>
      <w:r>
        <w:rPr>
          <w:rFonts w:ascii="仿宋" w:eastAsia="仿宋" w:hAnsi="仿宋" w:hint="eastAsia"/>
          <w:sz w:val="28"/>
          <w:szCs w:val="28"/>
        </w:rPr>
        <w:t>内蒙古中粮番茄制品有限公司：</w:t>
      </w:r>
    </w:p>
    <w:p w:rsidR="0088119C" w:rsidRDefault="00547936">
      <w:pPr>
        <w:spacing w:line="480" w:lineRule="exact"/>
        <w:ind w:firstLineChars="200" w:firstLine="560"/>
        <w:rPr>
          <w:rFonts w:ascii="仿宋" w:eastAsia="仿宋" w:hAnsi="仿宋"/>
          <w:sz w:val="28"/>
          <w:szCs w:val="28"/>
        </w:rPr>
      </w:pPr>
      <w:r>
        <w:rPr>
          <w:rFonts w:ascii="仿宋" w:eastAsia="仿宋" w:hAnsi="仿宋" w:hint="eastAsia"/>
          <w:sz w:val="28"/>
          <w:szCs w:val="28"/>
        </w:rPr>
        <w:t>为积极配合贵公司进行的各项相关采购工作，保证产品质量，我们特向贵公司承诺如下事项：</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1.</w:t>
      </w:r>
      <w:r>
        <w:rPr>
          <w:rFonts w:eastAsia="仿宋" w:cs="Calibri"/>
          <w:sz w:val="28"/>
          <w:szCs w:val="28"/>
        </w:rPr>
        <w:t> </w:t>
      </w:r>
      <w:r>
        <w:rPr>
          <w:rFonts w:ascii="仿宋" w:eastAsia="仿宋" w:hAnsi="仿宋"/>
          <w:sz w:val="28"/>
          <w:szCs w:val="28"/>
        </w:rPr>
        <w:t>我公司承诺所供之商品质量，数量</w:t>
      </w:r>
      <w:r>
        <w:rPr>
          <w:rFonts w:ascii="仿宋" w:eastAsia="仿宋" w:hAnsi="仿宋" w:hint="eastAsia"/>
          <w:sz w:val="28"/>
          <w:szCs w:val="28"/>
        </w:rPr>
        <w:t>均</w:t>
      </w:r>
      <w:r>
        <w:rPr>
          <w:rFonts w:ascii="仿宋" w:eastAsia="仿宋" w:hAnsi="仿宋"/>
          <w:sz w:val="28"/>
          <w:szCs w:val="28"/>
        </w:rPr>
        <w:t>不出现假冒、短少现象，并随时按贵公司要求提供各种质量检测报告，如发生与之相关的客户投诉赔偿，待材料质量查明之后一概由本</w:t>
      </w:r>
      <w:r>
        <w:rPr>
          <w:rFonts w:ascii="仿宋" w:eastAsia="仿宋" w:hAnsi="仿宋" w:hint="eastAsia"/>
          <w:sz w:val="28"/>
          <w:szCs w:val="28"/>
        </w:rPr>
        <w:t>投标方</w:t>
      </w:r>
      <w:r>
        <w:rPr>
          <w:rFonts w:ascii="仿宋" w:eastAsia="仿宋" w:hAnsi="仿宋"/>
          <w:sz w:val="28"/>
          <w:szCs w:val="28"/>
        </w:rPr>
        <w:t>负责</w:t>
      </w:r>
      <w:r>
        <w:rPr>
          <w:rFonts w:ascii="仿宋" w:eastAsia="仿宋" w:hAnsi="仿宋" w:hint="eastAsia"/>
          <w:sz w:val="28"/>
          <w:szCs w:val="28"/>
        </w:rPr>
        <w:t>。</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2.</w:t>
      </w:r>
      <w:r>
        <w:rPr>
          <w:rFonts w:eastAsia="仿宋" w:cs="Calibri"/>
          <w:sz w:val="28"/>
          <w:szCs w:val="28"/>
        </w:rPr>
        <w:t> </w:t>
      </w:r>
      <w:r>
        <w:rPr>
          <w:rFonts w:ascii="仿宋" w:eastAsia="仿宋" w:hAnsi="仿宋"/>
          <w:sz w:val="28"/>
          <w:szCs w:val="28"/>
        </w:rPr>
        <w:t>严格按照合同、订单要求供货、补货，商品价格上调需提前上交调价单，商品下调或做特价时与贵公司联系下调方案。</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3.</w:t>
      </w:r>
      <w:r>
        <w:rPr>
          <w:rFonts w:eastAsia="仿宋" w:cs="Calibri"/>
          <w:sz w:val="28"/>
          <w:szCs w:val="28"/>
        </w:rPr>
        <w:t> </w:t>
      </w:r>
      <w:r>
        <w:rPr>
          <w:rFonts w:ascii="仿宋" w:eastAsia="仿宋" w:hAnsi="仿宋"/>
          <w:sz w:val="28"/>
          <w:szCs w:val="28"/>
        </w:rPr>
        <w:t>我公司严格执行</w:t>
      </w:r>
      <w:r>
        <w:rPr>
          <w:rFonts w:ascii="仿宋" w:eastAsia="仿宋" w:hAnsi="仿宋" w:hint="eastAsia"/>
          <w:sz w:val="28"/>
          <w:szCs w:val="28"/>
        </w:rPr>
        <w:t>投标方</w:t>
      </w:r>
      <w:r>
        <w:rPr>
          <w:rFonts w:ascii="仿宋" w:eastAsia="仿宋" w:hAnsi="仿宋"/>
          <w:sz w:val="28"/>
          <w:szCs w:val="28"/>
        </w:rPr>
        <w:t>应尽义务，做到送货及时，货物质量优质，货物装箱整齐方便运输。</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4.我公司承诺保证为贵公司所供之货，货源充足，不发生断货拒供现象。</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5.我公司认可贵公司的货物验收制度和仓库保存条件，并在对供应货物进行验收时，自愿严格遵守贵公司的货物验收制度。</w:t>
      </w:r>
    </w:p>
    <w:p w:rsidR="0088119C" w:rsidRDefault="00547936">
      <w:pPr>
        <w:spacing w:line="480" w:lineRule="exact"/>
        <w:ind w:firstLineChars="200" w:firstLine="560"/>
        <w:rPr>
          <w:rFonts w:eastAsia="仿宋" w:cs="Calibri"/>
          <w:sz w:val="28"/>
          <w:szCs w:val="28"/>
        </w:rPr>
      </w:pPr>
      <w:r>
        <w:rPr>
          <w:rFonts w:ascii="仿宋" w:eastAsia="仿宋" w:hAnsi="仿宋"/>
          <w:sz w:val="28"/>
          <w:szCs w:val="28"/>
        </w:rPr>
        <w:t>6.我公司对未通过验收的货物，保证在贵公司规定时间内补充合格的货物，否则自愿承担由此造成的所有损失。</w:t>
      </w:r>
    </w:p>
    <w:p w:rsidR="0088119C" w:rsidRDefault="00547936">
      <w:pPr>
        <w:spacing w:line="480" w:lineRule="exact"/>
        <w:ind w:firstLineChars="200" w:firstLine="560"/>
        <w:rPr>
          <w:rFonts w:ascii="仿宋" w:eastAsia="仿宋" w:hAnsi="仿宋"/>
          <w:sz w:val="28"/>
          <w:szCs w:val="28"/>
        </w:rPr>
      </w:pPr>
      <w:r>
        <w:rPr>
          <w:rFonts w:ascii="仿宋" w:eastAsia="仿宋" w:hAnsi="仿宋"/>
          <w:sz w:val="28"/>
          <w:szCs w:val="28"/>
        </w:rPr>
        <w:t>7.我公司对通过验收的货物，在贵公司投入使用之前，出现相关证照不全、品牌不符及任何质量问题的，我公司承诺无条件退货，并在贵公司规定时间内补充合格的货物，否则自愿承担由此造成的所有损失。</w:t>
      </w:r>
    </w:p>
    <w:p w:rsidR="0088119C" w:rsidRDefault="0088119C">
      <w:pPr>
        <w:tabs>
          <w:tab w:val="left" w:pos="5055"/>
        </w:tabs>
        <w:spacing w:line="480" w:lineRule="exact"/>
        <w:rPr>
          <w:rFonts w:ascii="仿宋" w:eastAsia="仿宋" w:hAnsi="仿宋"/>
          <w:sz w:val="28"/>
          <w:szCs w:val="28"/>
        </w:rPr>
      </w:pPr>
    </w:p>
    <w:p w:rsidR="0088119C" w:rsidRDefault="0088119C">
      <w:pPr>
        <w:tabs>
          <w:tab w:val="left" w:pos="5055"/>
        </w:tabs>
        <w:spacing w:line="480" w:lineRule="exact"/>
        <w:rPr>
          <w:rFonts w:ascii="仿宋" w:eastAsia="仿宋" w:hAnsi="仿宋"/>
          <w:sz w:val="28"/>
          <w:szCs w:val="28"/>
        </w:rPr>
      </w:pPr>
    </w:p>
    <w:p w:rsidR="0088119C" w:rsidRDefault="00547936">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法定代表人或授权代理人（签名）：</w:t>
      </w:r>
    </w:p>
    <w:p w:rsidR="0088119C" w:rsidRDefault="0088119C">
      <w:pPr>
        <w:tabs>
          <w:tab w:val="left" w:pos="5055"/>
        </w:tabs>
        <w:spacing w:line="480" w:lineRule="exact"/>
        <w:ind w:left="435"/>
        <w:rPr>
          <w:rFonts w:ascii="仿宋" w:eastAsia="仿宋" w:hAnsi="仿宋"/>
          <w:sz w:val="28"/>
          <w:szCs w:val="28"/>
        </w:rPr>
      </w:pPr>
    </w:p>
    <w:p w:rsidR="0088119C" w:rsidRDefault="00547936">
      <w:pPr>
        <w:tabs>
          <w:tab w:val="left" w:pos="5055"/>
        </w:tabs>
        <w:spacing w:line="480" w:lineRule="exact"/>
        <w:ind w:left="435"/>
        <w:rPr>
          <w:rFonts w:ascii="仿宋" w:eastAsia="仿宋" w:hAnsi="仿宋"/>
          <w:sz w:val="28"/>
          <w:szCs w:val="28"/>
        </w:rPr>
      </w:pPr>
      <w:r>
        <w:rPr>
          <w:rFonts w:ascii="仿宋" w:eastAsia="仿宋" w:hAnsi="仿宋" w:hint="eastAsia"/>
          <w:sz w:val="28"/>
          <w:szCs w:val="28"/>
        </w:rPr>
        <w:t xml:space="preserve">                                </w:t>
      </w:r>
    </w:p>
    <w:p w:rsidR="0088119C" w:rsidRDefault="00547936">
      <w:pPr>
        <w:tabs>
          <w:tab w:val="left" w:pos="5055"/>
        </w:tabs>
        <w:spacing w:line="480" w:lineRule="exact"/>
        <w:ind w:firstLineChars="200" w:firstLine="560"/>
        <w:rPr>
          <w:rFonts w:ascii="仿宋" w:eastAsia="仿宋" w:hAnsi="仿宋"/>
          <w:sz w:val="28"/>
          <w:szCs w:val="28"/>
        </w:rPr>
      </w:pPr>
      <w:r>
        <w:rPr>
          <w:rFonts w:ascii="仿宋" w:eastAsia="仿宋" w:hAnsi="仿宋" w:hint="eastAsia"/>
          <w:sz w:val="28"/>
          <w:szCs w:val="28"/>
        </w:rPr>
        <w:t>日期：</w:t>
      </w:r>
    </w:p>
    <w:p w:rsidR="00760B34" w:rsidRPr="00760B34" w:rsidRDefault="00547936" w:rsidP="00760B34">
      <w:pPr>
        <w:pageBreakBefore/>
        <w:spacing w:line="360" w:lineRule="auto"/>
        <w:rPr>
          <w:rFonts w:ascii="宋体" w:hAnsi="宋体"/>
          <w:sz w:val="28"/>
          <w:szCs w:val="28"/>
        </w:rPr>
      </w:pPr>
      <w:r>
        <w:rPr>
          <w:rFonts w:ascii="宋体" w:hAnsi="宋体" w:hint="eastAsia"/>
          <w:sz w:val="28"/>
          <w:szCs w:val="28"/>
        </w:rPr>
        <w:lastRenderedPageBreak/>
        <w:t>附件</w:t>
      </w:r>
      <w:r>
        <w:rPr>
          <w:rFonts w:ascii="宋体" w:hAnsi="宋体"/>
          <w:sz w:val="28"/>
          <w:szCs w:val="28"/>
        </w:rPr>
        <w:t>3</w:t>
      </w:r>
    </w:p>
    <w:p w:rsidR="00760B34" w:rsidRPr="00760B34" w:rsidRDefault="00760B34" w:rsidP="00760B34">
      <w:pPr>
        <w:snapToGrid w:val="0"/>
        <w:spacing w:line="360" w:lineRule="auto"/>
        <w:jc w:val="center"/>
        <w:rPr>
          <w:rFonts w:asciiTheme="minorEastAsia" w:eastAsiaTheme="minorEastAsia" w:hAnsiTheme="minorEastAsia"/>
          <w:sz w:val="24"/>
        </w:rPr>
      </w:pPr>
      <w:r w:rsidRPr="00760B34">
        <w:rPr>
          <w:rFonts w:asciiTheme="minorEastAsia" w:eastAsiaTheme="minorEastAsia" w:hAnsiTheme="minorEastAsia" w:hint="eastAsia"/>
          <w:sz w:val="24"/>
        </w:rPr>
        <w:t>中粮糖业廉洁承诺书</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中粮糖业及下属分子公司：</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为积极配合贵公司进行的项目采购与招投标工作，有效遏制不公平竞争和违规违纪问题的发生，确保采购与招投标工作的公平、公正、公开，我们特向贵公司承诺如下事项：</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1.自觉遵守国家法律法规及中粮糖业有关廉政建设制度。</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2.不使用不正当手段妨碍、排挤其它投标单位或串通投标。</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3.按照采购文件规定的方式进行投标，不隐瞒本单位投标资质的真实情况，投标资质符合规定；保证不会以其他人名义投标或者以其他方式弄虚作假，骗取中标。</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4.不将主体、关键性工作进行分包（包括贴牌生产、转包等）。</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6.不向贵公司涉及采购与招投标的部门及个人支付好处费、介绍费；购置或提供通讯工具、交通工具、电脑等。</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7. 经查实对于参与串通行为的投标人，其中标无效，列入供应商黑名单，并对投标人处中标项目金额千分之五以上千分之十以下的罚款如事后查实无法追溯的仅列入供应商黑名单，加大不诚信供应商的违规成本。</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8.一旦发现相关人员在招标过程中有索要财物等不廉洁行为，坚决予以抵制，并及时向贵公司纪委办公室举报。</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9.我方自愿将本承诺书作为投标文件及合同的附件，具有同等的法律效力。</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10.若违反上述承诺或违反有关法律法规及贵公司有关规定，我方自愿永久放弃参与贵公司的所有业务往来，并承担贵公司制度规定的一切法律责任。</w:t>
      </w:r>
    </w:p>
    <w:p w:rsidR="00760B34" w:rsidRPr="00760B34" w:rsidRDefault="00760B34" w:rsidP="00760B34">
      <w:pPr>
        <w:snapToGrid w:val="0"/>
        <w:spacing w:line="360" w:lineRule="auto"/>
        <w:rPr>
          <w:rFonts w:asciiTheme="minorEastAsia" w:eastAsiaTheme="minorEastAsia" w:hAnsiTheme="minorEastAsia"/>
          <w:sz w:val="24"/>
        </w:rPr>
      </w:pPr>
      <w:r w:rsidRPr="00760B34">
        <w:rPr>
          <w:rFonts w:asciiTheme="minorEastAsia" w:eastAsiaTheme="minorEastAsia" w:hAnsiTheme="minorEastAsia" w:hint="eastAsia"/>
          <w:sz w:val="24"/>
        </w:rPr>
        <w:t>11.本承诺书自签署之日起生效。</w:t>
      </w:r>
    </w:p>
    <w:p w:rsidR="00760B34" w:rsidRPr="00760B34" w:rsidRDefault="00760B34" w:rsidP="00760B34">
      <w:pPr>
        <w:snapToGrid w:val="0"/>
        <w:spacing w:line="360" w:lineRule="auto"/>
        <w:rPr>
          <w:rFonts w:asciiTheme="minorEastAsia" w:eastAsiaTheme="minorEastAsia" w:hAnsiTheme="minorEastAsia"/>
          <w:sz w:val="24"/>
        </w:rPr>
      </w:pPr>
    </w:p>
    <w:p w:rsidR="00760B34" w:rsidRPr="00760B34" w:rsidRDefault="00760B34" w:rsidP="00760B34">
      <w:pPr>
        <w:snapToGrid w:val="0"/>
        <w:spacing w:line="360" w:lineRule="auto"/>
        <w:rPr>
          <w:rFonts w:asciiTheme="minorEastAsia" w:eastAsiaTheme="minorEastAsia" w:hAnsiTheme="minorEastAsia"/>
          <w:sz w:val="24"/>
        </w:rPr>
      </w:pPr>
    </w:p>
    <w:p w:rsidR="00760B34" w:rsidRPr="00760B34" w:rsidRDefault="00760B34" w:rsidP="00760B34">
      <w:pPr>
        <w:snapToGrid w:val="0"/>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Pr="00760B34">
        <w:rPr>
          <w:rFonts w:asciiTheme="minorEastAsia" w:eastAsiaTheme="minorEastAsia" w:hAnsiTheme="minorEastAsia" w:hint="eastAsia"/>
          <w:sz w:val="24"/>
        </w:rPr>
        <w:t>投标单位（公章）：</w:t>
      </w:r>
    </w:p>
    <w:p w:rsidR="00760B34" w:rsidRPr="00760B34" w:rsidRDefault="00760B34" w:rsidP="00760B34">
      <w:pPr>
        <w:snapToGrid w:val="0"/>
        <w:spacing w:line="360" w:lineRule="auto"/>
        <w:jc w:val="right"/>
        <w:rPr>
          <w:rFonts w:asciiTheme="minorEastAsia" w:eastAsiaTheme="minorEastAsia" w:hAnsiTheme="minorEastAsia"/>
          <w:sz w:val="24"/>
        </w:rPr>
      </w:pPr>
      <w:r w:rsidRPr="00760B34">
        <w:rPr>
          <w:rFonts w:asciiTheme="minorEastAsia" w:eastAsiaTheme="minorEastAsia" w:hAnsiTheme="minorEastAsia" w:hint="eastAsia"/>
          <w:sz w:val="24"/>
        </w:rPr>
        <w:t>法定代表人或授权代理人（签名）：</w:t>
      </w:r>
    </w:p>
    <w:p w:rsidR="00357B51" w:rsidRDefault="00760B34" w:rsidP="009C395B">
      <w:pPr>
        <w:snapToGrid w:val="0"/>
        <w:spacing w:line="360" w:lineRule="auto"/>
        <w:jc w:val="right"/>
        <w:rPr>
          <w:rFonts w:asciiTheme="minorEastAsia" w:eastAsiaTheme="minorEastAsia" w:hAnsiTheme="minorEastAsia"/>
          <w:sz w:val="24"/>
        </w:rPr>
      </w:pPr>
      <w:r w:rsidRPr="00760B34">
        <w:rPr>
          <w:rFonts w:asciiTheme="minorEastAsia" w:eastAsiaTheme="minorEastAsia" w:hAnsiTheme="minorEastAsia" w:hint="eastAsia"/>
          <w:sz w:val="24"/>
        </w:rPr>
        <w:t xml:space="preserve">日期：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年</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 xml:space="preserve"> 月 </w:t>
      </w:r>
      <w:r>
        <w:rPr>
          <w:rFonts w:asciiTheme="minorEastAsia" w:eastAsiaTheme="minorEastAsia" w:hAnsiTheme="minorEastAsia"/>
          <w:sz w:val="24"/>
        </w:rPr>
        <w:t xml:space="preserve">  </w:t>
      </w:r>
      <w:r w:rsidRPr="00760B34">
        <w:rPr>
          <w:rFonts w:asciiTheme="minorEastAsia" w:eastAsiaTheme="minorEastAsia" w:hAnsiTheme="minorEastAsia" w:hint="eastAsia"/>
          <w:sz w:val="24"/>
        </w:rPr>
        <w:t>日</w:t>
      </w:r>
    </w:p>
    <w:p w:rsidR="00C205BD" w:rsidRDefault="00C205BD" w:rsidP="00C205BD">
      <w:pPr>
        <w:pStyle w:val="reader-word-layer"/>
        <w:shd w:val="clear" w:color="auto" w:fill="FFFFFF"/>
        <w:snapToGrid w:val="0"/>
        <w:spacing w:before="0" w:beforeAutospacing="0" w:after="0" w:afterAutospacing="0" w:line="480" w:lineRule="auto"/>
        <w:jc w:val="center"/>
        <w:rPr>
          <w:rFonts w:hAnsi="宋体" w:cs="仿宋_GB2312"/>
          <w:b/>
          <w:spacing w:val="-11"/>
          <w:sz w:val="44"/>
          <w:szCs w:val="44"/>
          <w:shd w:val="clear" w:color="auto" w:fill="FFFFFF"/>
        </w:rPr>
      </w:pPr>
      <w:r>
        <w:rPr>
          <w:rFonts w:hAnsi="宋体" w:cs="仿宋_GB2312" w:hint="eastAsia"/>
          <w:b/>
          <w:spacing w:val="-11"/>
          <w:sz w:val="44"/>
          <w:szCs w:val="44"/>
          <w:shd w:val="clear" w:color="auto" w:fill="FFFFFF"/>
        </w:rPr>
        <w:lastRenderedPageBreak/>
        <w:t>内蒙古中粮番茄制品有限公司</w:t>
      </w:r>
    </w:p>
    <w:p w:rsidR="00C205BD" w:rsidRDefault="00C205BD" w:rsidP="00C205BD">
      <w:pPr>
        <w:pStyle w:val="reader-word-layer"/>
        <w:shd w:val="clear" w:color="auto" w:fill="FFFFFF"/>
        <w:snapToGrid w:val="0"/>
        <w:spacing w:before="0" w:beforeAutospacing="0" w:after="0" w:afterAutospacing="0" w:line="480" w:lineRule="auto"/>
        <w:jc w:val="center"/>
        <w:rPr>
          <w:rFonts w:hAnsi="宋体" w:cs="仿宋_GB2312"/>
          <w:b/>
          <w:color w:val="000000"/>
          <w:spacing w:val="-11"/>
          <w:sz w:val="44"/>
          <w:szCs w:val="44"/>
          <w:shd w:val="clear" w:color="auto" w:fill="FFFFFF"/>
        </w:rPr>
      </w:pPr>
      <w:r>
        <w:rPr>
          <w:rFonts w:hAnsi="宋体" w:cs="仿宋_GB2312" w:hint="eastAsia"/>
          <w:b/>
          <w:color w:val="000000"/>
          <w:spacing w:val="-11"/>
          <w:sz w:val="44"/>
          <w:szCs w:val="44"/>
          <w:shd w:val="clear" w:color="auto" w:fill="FFFFFF"/>
        </w:rPr>
        <w:t>安全管理协议</w:t>
      </w: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p>
    <w:p w:rsidR="00C205BD" w:rsidRDefault="00C205BD" w:rsidP="00C205BD">
      <w:pPr>
        <w:pStyle w:val="reader-word-layer"/>
        <w:shd w:val="clear" w:color="auto" w:fill="FFFFFF"/>
        <w:spacing w:before="0" w:beforeAutospacing="0" w:after="0" w:afterAutospacing="0" w:line="360" w:lineRule="auto"/>
        <w:jc w:val="center"/>
        <w:rPr>
          <w:rFonts w:hAnsi="宋体" w:cs="仿宋_GB2312"/>
          <w:b/>
          <w:color w:val="000000"/>
          <w:spacing w:val="-11"/>
          <w:sz w:val="28"/>
          <w:szCs w:val="28"/>
          <w:shd w:val="clear" w:color="auto" w:fill="FFFFFF"/>
        </w:rPr>
      </w:pPr>
      <w:r>
        <w:rPr>
          <w:rFonts w:hAnsi="宋体" w:cs="仿宋_GB2312" w:hint="eastAsia"/>
          <w:b/>
          <w:color w:val="000000"/>
          <w:spacing w:val="-11"/>
          <w:sz w:val="28"/>
          <w:szCs w:val="28"/>
          <w:shd w:val="clear" w:color="auto" w:fill="FFFFFF"/>
        </w:rPr>
        <w:t>内蒙古中粮番茄制品有限公司</w:t>
      </w:r>
    </w:p>
    <w:p w:rsidR="00C205BD" w:rsidRDefault="00C205BD" w:rsidP="00C205BD">
      <w:pPr>
        <w:pStyle w:val="reader-word-layer"/>
        <w:shd w:val="clear" w:color="auto" w:fill="FFFFFF"/>
        <w:spacing w:before="0" w:beforeAutospacing="0" w:after="0" w:afterAutospacing="0" w:line="360" w:lineRule="auto"/>
        <w:jc w:val="both"/>
        <w:rPr>
          <w:rFonts w:hAnsi="宋体" w:cs="仿宋_GB2312"/>
          <w:b/>
          <w:color w:val="000000"/>
          <w:spacing w:val="-11"/>
          <w:sz w:val="28"/>
          <w:szCs w:val="28"/>
          <w:shd w:val="clear" w:color="auto" w:fill="FFFFFF"/>
        </w:rPr>
      </w:pPr>
    </w:p>
    <w:p w:rsidR="00C205BD" w:rsidRPr="00C205BD" w:rsidRDefault="00C205BD" w:rsidP="00C205BD">
      <w:pPr>
        <w:widowControl/>
        <w:jc w:val="left"/>
        <w:rPr>
          <w:rFonts w:ascii="宋体" w:hAnsi="宋体" w:cs="宋体"/>
          <w:b/>
          <w:color w:val="000000"/>
          <w:spacing w:val="-11"/>
          <w:kern w:val="0"/>
          <w:sz w:val="28"/>
          <w:szCs w:val="28"/>
          <w:shd w:val="clear" w:color="auto" w:fill="FFFFFF"/>
        </w:rPr>
      </w:pPr>
      <w:r>
        <w:rPr>
          <w:rFonts w:hAnsi="宋体"/>
          <w:b/>
          <w:color w:val="000000"/>
          <w:spacing w:val="-11"/>
          <w:sz w:val="28"/>
          <w:szCs w:val="28"/>
          <w:shd w:val="clear" w:color="auto" w:fill="FFFFFF"/>
        </w:rPr>
        <w:br w:type="page"/>
      </w:r>
    </w:p>
    <w:p w:rsidR="00C205BD" w:rsidRDefault="00C205BD" w:rsidP="00C205BD">
      <w:pPr>
        <w:pStyle w:val="reader-word-layer"/>
        <w:snapToGrid w:val="0"/>
        <w:spacing w:before="0" w:beforeAutospacing="0" w:after="0" w:afterAutospacing="0" w:line="360" w:lineRule="auto"/>
        <w:jc w:val="both"/>
        <w:rPr>
          <w:rFonts w:hAnsi="宋体" w:cs="仿宋_GB2312"/>
          <w:b/>
          <w:bCs/>
          <w:color w:val="000000"/>
        </w:rPr>
      </w:pPr>
      <w:r>
        <w:rPr>
          <w:rFonts w:hAnsi="宋体" w:cs="仿宋_GB2312" w:hint="eastAsia"/>
          <w:b/>
          <w:bCs/>
          <w:color w:val="000000"/>
        </w:rPr>
        <w:lastRenderedPageBreak/>
        <w:t>甲方：内蒙古中粮番茄制品有限公司</w:t>
      </w:r>
    </w:p>
    <w:p w:rsidR="00C205BD" w:rsidRDefault="00C205BD" w:rsidP="00C205BD">
      <w:pPr>
        <w:pStyle w:val="reader-word-layer"/>
        <w:snapToGrid w:val="0"/>
        <w:spacing w:before="0" w:beforeAutospacing="0" w:after="0" w:afterAutospacing="0" w:line="360" w:lineRule="auto"/>
        <w:rPr>
          <w:rFonts w:hAnsi="宋体" w:cs="仿宋_GB2312"/>
          <w:b/>
          <w:bCs/>
          <w:color w:val="000000"/>
          <w:spacing w:val="2"/>
          <w:u w:val="single"/>
        </w:rPr>
      </w:pPr>
      <w:r>
        <w:rPr>
          <w:rFonts w:hAnsi="宋体" w:cs="仿宋_GB2312" w:hint="eastAsia"/>
          <w:b/>
          <w:bCs/>
          <w:color w:val="000000"/>
          <w:spacing w:val="-4"/>
        </w:rPr>
        <w:t>乙方</w:t>
      </w:r>
      <w:r>
        <w:rPr>
          <w:rFonts w:hAnsi="宋体" w:cs="仿宋_GB2312" w:hint="eastAsia"/>
          <w:b/>
          <w:bCs/>
          <w:color w:val="000000"/>
          <w:spacing w:val="2"/>
        </w:rPr>
        <w:t>：</w:t>
      </w:r>
    </w:p>
    <w:p w:rsidR="00C205BD" w:rsidRDefault="00C205BD" w:rsidP="00C205BD">
      <w:pPr>
        <w:pStyle w:val="reader-word-layer"/>
        <w:snapToGrid w:val="0"/>
        <w:spacing w:before="0" w:beforeAutospacing="0" w:after="0" w:afterAutospacing="0" w:line="360" w:lineRule="auto"/>
        <w:rPr>
          <w:rFonts w:hAnsi="宋体" w:cs="仿宋_GB2312"/>
          <w:b/>
          <w:bCs/>
          <w:color w:val="000000"/>
          <w:spacing w:val="2"/>
          <w:u w:val="single"/>
        </w:rPr>
      </w:pPr>
    </w:p>
    <w:p w:rsidR="00C205BD" w:rsidRDefault="00C205BD" w:rsidP="00C205BD">
      <w:pPr>
        <w:pStyle w:val="reader-word-layer"/>
        <w:snapToGrid w:val="0"/>
        <w:spacing w:before="0" w:beforeAutospacing="0" w:after="0" w:afterAutospacing="0" w:line="360" w:lineRule="auto"/>
        <w:ind w:firstLineChars="200" w:firstLine="428"/>
        <w:rPr>
          <w:rFonts w:hAnsi="宋体" w:cs="仿宋_GB2312"/>
          <w:color w:val="000000"/>
          <w:spacing w:val="-13"/>
        </w:rPr>
      </w:pPr>
      <w:r>
        <w:rPr>
          <w:rFonts w:hAnsi="宋体" w:cs="仿宋_GB2312" w:hint="eastAsia"/>
          <w:color w:val="000000"/>
          <w:spacing w:val="-13"/>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rsidR="00C205BD" w:rsidRDefault="00C205BD" w:rsidP="00C205BD">
      <w:pPr>
        <w:pStyle w:val="reader-word-layer"/>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一、项目名称及期限：</w:t>
      </w:r>
    </w:p>
    <w:p w:rsidR="00C205BD" w:rsidRDefault="00C205BD" w:rsidP="00C205BD">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（一）项目名称：</w:t>
      </w:r>
    </w:p>
    <w:p w:rsidR="00C205BD" w:rsidRDefault="00C205BD" w:rsidP="00C205BD">
      <w:pPr>
        <w:pStyle w:val="reader-word-layer"/>
        <w:snapToGrid w:val="0"/>
        <w:spacing w:before="0" w:beforeAutospacing="0" w:after="0" w:afterAutospacing="0" w:line="360" w:lineRule="auto"/>
        <w:ind w:firstLineChars="200" w:firstLine="474"/>
        <w:rPr>
          <w:rFonts w:hAnsi="宋体" w:cs="仿宋_GB2312"/>
          <w:bCs/>
          <w:color w:val="000000"/>
        </w:rPr>
      </w:pPr>
      <w:r>
        <w:rPr>
          <w:rFonts w:hAnsi="宋体" w:cs="仿宋_GB2312" w:hint="eastAsia"/>
          <w:b/>
          <w:bCs/>
          <w:color w:val="000000"/>
          <w:spacing w:val="-2"/>
        </w:rPr>
        <w:t>（二）项目期限</w:t>
      </w:r>
      <w:r>
        <w:rPr>
          <w:rFonts w:hAnsi="宋体" w:cs="仿宋_GB2312" w:hint="eastAsia"/>
          <w:b/>
          <w:bCs/>
          <w:color w:val="000000"/>
        </w:rPr>
        <w:t>：</w:t>
      </w:r>
      <w:r>
        <w:rPr>
          <w:rFonts w:hAnsi="宋体" w:cs="仿宋_GB2312" w:hint="eastAsia"/>
          <w:bCs/>
          <w:color w:val="000000"/>
        </w:rPr>
        <w:t>自   年   月  日起，至  年  月   日结束。</w:t>
      </w:r>
    </w:p>
    <w:p w:rsidR="00C205BD" w:rsidRDefault="00C205BD" w:rsidP="00C205BD">
      <w:pPr>
        <w:pStyle w:val="reader-word-layer"/>
        <w:shd w:val="clear" w:color="auto" w:fill="FFFFFF"/>
        <w:snapToGrid w:val="0"/>
        <w:spacing w:before="0" w:beforeAutospacing="0" w:after="0" w:afterAutospacing="0" w:line="360" w:lineRule="auto"/>
        <w:ind w:firstLineChars="200" w:firstLine="482"/>
        <w:rPr>
          <w:rFonts w:hAnsi="宋体" w:cs="仿宋_GB2312"/>
          <w:b/>
          <w:bCs/>
          <w:color w:val="000000"/>
        </w:rPr>
      </w:pPr>
      <w:r>
        <w:rPr>
          <w:rFonts w:hAnsi="宋体" w:cs="仿宋_GB2312" w:hint="eastAsia"/>
          <w:b/>
          <w:bCs/>
          <w:color w:val="000000"/>
        </w:rPr>
        <w:t>二、协议内容：</w:t>
      </w:r>
    </w:p>
    <w:p w:rsidR="00C205BD" w:rsidRDefault="00C205BD" w:rsidP="00C205BD">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2"/>
        </w:rPr>
      </w:pPr>
      <w:r>
        <w:rPr>
          <w:rFonts w:hAnsi="宋体" w:cs="仿宋_GB2312" w:hint="eastAsia"/>
          <w:b/>
          <w:bCs/>
          <w:color w:val="000000"/>
          <w:spacing w:val="-2"/>
        </w:rPr>
        <w:t xml:space="preserve">（一）甲方的权利、义务、责任 </w:t>
      </w:r>
    </w:p>
    <w:p w:rsidR="00C205BD" w:rsidRDefault="00C205BD" w:rsidP="00C205BD">
      <w:pPr>
        <w:pStyle w:val="reader-word-layer"/>
        <w:numPr>
          <w:ilvl w:val="0"/>
          <w:numId w:val="9"/>
        </w:numPr>
        <w:shd w:val="clear" w:color="auto" w:fill="FFFFFF"/>
        <w:snapToGrid w:val="0"/>
        <w:spacing w:before="0" w:beforeAutospacing="0" w:after="0" w:afterAutospacing="0" w:line="360" w:lineRule="auto"/>
        <w:rPr>
          <w:rFonts w:hAnsi="宋体" w:cs="仿宋_GB2312"/>
          <w:color w:val="000000"/>
          <w:spacing w:val="6"/>
        </w:rPr>
      </w:pPr>
      <w:r>
        <w:rPr>
          <w:rFonts w:hAnsi="宋体" w:cs="仿宋_GB2312" w:hint="eastAsia"/>
          <w:color w:val="000000"/>
          <w:spacing w:val="6"/>
        </w:rPr>
        <w:t>权利</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1）对乙方提供的单位资质、人员资质等资料进行审核并备案。制定乙方作业人员准入标准，明确年龄、性别、文化程度、工作经验和作业资质等内容。</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2）对乙方提供的乙方作业人员健康检查报告等资料进行审核并备案。</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3）对乙方提供的乙方作业人员工伤保险或雇主责任险等资料进行审核并备案。</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4）有权对乙方机械设备、器具进行安全检查。</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5</w:t>
      </w:r>
      <w:r>
        <w:rPr>
          <w:rFonts w:hAnsi="宋体" w:cs="仿宋_GB2312" w:hint="eastAsia"/>
          <w:color w:val="000000"/>
          <w:spacing w:val="6"/>
        </w:rPr>
        <w:t>）对乙方作业人员在工作中履行安全管理协议、遵章守纪情况进行监督检查，对发现乙方作业人员存在的违章违纪行为，及时进行教育并要求其整改。对不听劝告、严重违章违纪者，甲方有权将其驱逐出厂。</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6</w:t>
      </w:r>
      <w:r>
        <w:rPr>
          <w:rFonts w:hAnsi="宋体" w:cs="仿宋_GB2312" w:hint="eastAsia"/>
          <w:color w:val="000000"/>
          <w:spacing w:val="6"/>
        </w:rPr>
        <w:t>）甲方有权</w:t>
      </w:r>
      <w:r>
        <w:rPr>
          <w:rFonts w:hAnsi="宋体" w:cs="仿宋_GB2312"/>
          <w:color w:val="000000"/>
          <w:spacing w:val="6"/>
        </w:rPr>
        <w:t>审查</w:t>
      </w:r>
      <w:r>
        <w:rPr>
          <w:rFonts w:hAnsi="宋体" w:cs="仿宋_GB2312" w:hint="eastAsia"/>
          <w:color w:val="000000"/>
          <w:spacing w:val="6"/>
        </w:rPr>
        <w:t>乙方</w:t>
      </w:r>
      <w:r>
        <w:rPr>
          <w:rFonts w:hAnsi="宋体" w:cs="仿宋_GB2312"/>
          <w:color w:val="000000"/>
          <w:spacing w:val="6"/>
        </w:rPr>
        <w:t>相应的作业资格证书</w:t>
      </w:r>
      <w:r>
        <w:rPr>
          <w:rFonts w:hAnsi="宋体" w:cs="仿宋_GB2312" w:hint="eastAsia"/>
          <w:color w:val="000000"/>
          <w:spacing w:val="6"/>
        </w:rPr>
        <w:t>、作业</w:t>
      </w:r>
      <w:r>
        <w:rPr>
          <w:rFonts w:hAnsi="宋体" w:cs="仿宋_GB2312"/>
          <w:color w:val="000000"/>
          <w:spacing w:val="6"/>
        </w:rPr>
        <w:t>方案</w:t>
      </w:r>
      <w:r>
        <w:rPr>
          <w:rFonts w:hAnsi="宋体" w:cs="仿宋_GB2312" w:hint="eastAsia"/>
          <w:color w:val="000000"/>
          <w:spacing w:val="6"/>
        </w:rPr>
        <w:t>和外包</w:t>
      </w:r>
      <w:r>
        <w:rPr>
          <w:rFonts w:hAnsi="宋体" w:cs="仿宋_GB2312"/>
          <w:color w:val="000000"/>
          <w:spacing w:val="6"/>
        </w:rPr>
        <w:t>商</w:t>
      </w:r>
      <w:r>
        <w:rPr>
          <w:rFonts w:hAnsi="宋体" w:cs="仿宋_GB2312" w:hint="eastAsia"/>
          <w:color w:val="000000"/>
          <w:spacing w:val="6"/>
        </w:rPr>
        <w:t>、</w:t>
      </w:r>
      <w:r>
        <w:rPr>
          <w:rFonts w:hAnsi="宋体" w:cs="仿宋_GB2312"/>
          <w:color w:val="000000"/>
          <w:spacing w:val="6"/>
        </w:rPr>
        <w:t>作业现场的设备、设施、建（构）筑物和人员作业安全状况</w:t>
      </w:r>
      <w:r>
        <w:rPr>
          <w:rFonts w:hAnsi="宋体" w:cs="仿宋_GB2312" w:hint="eastAsia"/>
          <w:color w:val="000000"/>
          <w:spacing w:val="6"/>
        </w:rPr>
        <w:t>等。</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7</w:t>
      </w:r>
      <w:r>
        <w:rPr>
          <w:rFonts w:hAnsi="宋体" w:cs="仿宋_GB2312" w:hint="eastAsia"/>
          <w:color w:val="000000"/>
          <w:spacing w:val="6"/>
        </w:rPr>
        <w:t>）甲方</w:t>
      </w:r>
      <w:r>
        <w:rPr>
          <w:rFonts w:hAnsi="宋体" w:cs="仿宋_GB2312"/>
          <w:color w:val="000000"/>
          <w:spacing w:val="6"/>
        </w:rPr>
        <w:t>对</w:t>
      </w:r>
      <w:r>
        <w:rPr>
          <w:rFonts w:hAnsi="宋体" w:cs="仿宋_GB2312" w:hint="eastAsia"/>
          <w:color w:val="000000"/>
          <w:spacing w:val="6"/>
        </w:rPr>
        <w:t>乙方</w:t>
      </w:r>
      <w:r>
        <w:rPr>
          <w:rFonts w:hAnsi="宋体" w:cs="仿宋_GB2312"/>
          <w:color w:val="000000"/>
          <w:spacing w:val="6"/>
        </w:rPr>
        <w:t>的安全生产工作统一协调、管理，</w:t>
      </w:r>
      <w:r>
        <w:rPr>
          <w:rFonts w:hAnsi="宋体" w:cs="仿宋_GB2312" w:hint="eastAsia"/>
          <w:color w:val="000000"/>
          <w:spacing w:val="6"/>
        </w:rPr>
        <w:t>甲方有权对乙方施工作业区的设备、设施、建（构）筑物和人员作业安全状况</w:t>
      </w:r>
      <w:r>
        <w:rPr>
          <w:rFonts w:hAnsi="宋体" w:cs="仿宋_GB2312"/>
          <w:color w:val="000000"/>
          <w:spacing w:val="6"/>
        </w:rPr>
        <w:t>进行安全检查，发现安全问题的，应当及时督促</w:t>
      </w:r>
      <w:r>
        <w:rPr>
          <w:rFonts w:hAnsi="宋体" w:cs="仿宋_GB2312" w:hint="eastAsia"/>
          <w:color w:val="000000"/>
          <w:spacing w:val="6"/>
        </w:rPr>
        <w:t>乙方进行</w:t>
      </w:r>
      <w:r>
        <w:rPr>
          <w:rFonts w:hAnsi="宋体" w:cs="仿宋_GB2312"/>
          <w:color w:val="000000"/>
          <w:spacing w:val="6"/>
        </w:rPr>
        <w:t>整改</w:t>
      </w:r>
      <w:r>
        <w:rPr>
          <w:rFonts w:hAnsi="宋体" w:cs="仿宋_GB2312" w:hint="eastAsia"/>
          <w:color w:val="000000"/>
          <w:spacing w:val="6"/>
        </w:rPr>
        <w:t>。甲方有权</w:t>
      </w:r>
      <w:r>
        <w:rPr>
          <w:rFonts w:hAnsi="宋体" w:cs="仿宋_GB2312"/>
          <w:color w:val="000000"/>
          <w:spacing w:val="6"/>
        </w:rPr>
        <w:t>提出撤换</w:t>
      </w:r>
      <w:r>
        <w:rPr>
          <w:rFonts w:hAnsi="宋体" w:cs="仿宋_GB2312" w:hint="eastAsia"/>
          <w:color w:val="000000"/>
          <w:spacing w:val="6"/>
        </w:rPr>
        <w:t>外包方</w:t>
      </w:r>
      <w:r>
        <w:rPr>
          <w:rFonts w:hAnsi="宋体" w:cs="仿宋_GB2312"/>
          <w:color w:val="000000"/>
          <w:spacing w:val="6"/>
        </w:rPr>
        <w:t>项目经理、安全管理负责人</w:t>
      </w:r>
      <w:r>
        <w:rPr>
          <w:rFonts w:hAnsi="宋体" w:cs="仿宋_GB2312" w:hint="eastAsia"/>
          <w:color w:val="000000"/>
          <w:spacing w:val="6"/>
        </w:rPr>
        <w:t>。</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8</w:t>
      </w:r>
      <w:r>
        <w:rPr>
          <w:rFonts w:hAnsi="宋体" w:cs="仿宋_GB2312" w:hint="eastAsia"/>
          <w:color w:val="000000"/>
          <w:spacing w:val="6"/>
        </w:rPr>
        <w:t>）乙方因自身原因作业人员不足，无法按时完成甲方工作任务，为不影响作业工期，甲方有权自行或委托第三方代为执行上述工作，所产生的费用由乙方负责。</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9</w:t>
      </w:r>
      <w:r>
        <w:rPr>
          <w:rFonts w:hAnsi="宋体" w:cs="仿宋_GB2312" w:hint="eastAsia"/>
          <w:color w:val="000000"/>
          <w:spacing w:val="6"/>
        </w:rPr>
        <w:t>）乙方作业过程中违反本协议规定或国家有关法律法规，甲方有权决定单方面终止与乙方之间的项目合同及本协议，而无需承担任何提前解除合同的责任。由</w:t>
      </w:r>
      <w:r>
        <w:rPr>
          <w:rFonts w:hAnsi="宋体" w:cs="仿宋_GB2312" w:hint="eastAsia"/>
          <w:color w:val="000000"/>
          <w:spacing w:val="6"/>
        </w:rPr>
        <w:lastRenderedPageBreak/>
        <w:t>此给甲方造成损失的，乙方应给予甲方赔偿且甲方有权向乙方主张项目总金额30%的违约金。</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2.义务</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1）负责对乙方进行</w:t>
      </w:r>
      <w:r>
        <w:t>进场</w:t>
      </w:r>
      <w:r>
        <w:rPr>
          <w:rFonts w:hint="eastAsia"/>
        </w:rPr>
        <w:t>安全技术</w:t>
      </w:r>
      <w:r>
        <w:t>交底，告知</w:t>
      </w:r>
      <w:r>
        <w:rPr>
          <w:rFonts w:hint="eastAsia"/>
        </w:rPr>
        <w:t>甲方</w:t>
      </w:r>
      <w:r>
        <w:t>的安全管理制度标准、 作业场所安全风险、事故应急和报告要求等。</w:t>
      </w:r>
      <w:r>
        <w:rPr>
          <w:rFonts w:hAnsi="宋体" w:cs="仿宋_GB2312" w:hint="eastAsia"/>
          <w:color w:val="000000"/>
          <w:spacing w:val="6"/>
        </w:rPr>
        <w:t>甲方有义务对乙方的安全奖惩情况进行告知。</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2）作业现场有两个以上单位交叉作业有可能危及对方安全或影响施工作业进度时，甲方有义务统一协调管理，督促双方签订安全管理协议。</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3责任</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1）监督乙方将乙方作业人员纳入乙方从业人员统一管理，甲方对乙方的工作量或者工作成果的数量和质量进行监管。</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2）甲方负责向乙方如实告知根据甲方能力所知的作业场所和岗位存在的危险因素，要求乙方制订防范措施以及事故应急预案。</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w:t>
      </w:r>
      <w:r>
        <w:rPr>
          <w:rFonts w:hAnsi="宋体" w:hint="eastAsia"/>
        </w:rPr>
        <w:t>甲方应当对乙方的安全教育与培训工作进行指导，应当监督检查乙方开展员工安全教育培训工作情况。</w:t>
      </w:r>
    </w:p>
    <w:p w:rsidR="00C205BD" w:rsidRDefault="00C205BD" w:rsidP="00C205BD">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（二）</w:t>
      </w:r>
      <w:r>
        <w:rPr>
          <w:rFonts w:hAnsi="宋体" w:cs="仿宋_GB2312" w:hint="eastAsia"/>
          <w:b/>
          <w:bCs/>
          <w:color w:val="000000"/>
          <w:spacing w:val="-3"/>
        </w:rPr>
        <w:t xml:space="preserve">乙方的权利、义务、责任 </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cs="仿宋_GB2312"/>
          <w:b/>
          <w:color w:val="000000"/>
          <w:spacing w:val="6"/>
        </w:rPr>
      </w:pPr>
      <w:r>
        <w:rPr>
          <w:rFonts w:hAnsi="宋体" w:hint="eastAsia"/>
        </w:rPr>
        <w:t>1.权利</w:t>
      </w:r>
    </w:p>
    <w:p w:rsidR="00C205BD" w:rsidRDefault="00C205BD" w:rsidP="00C205BD">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 xml:space="preserve"> 1）乙方有权了解其作业场所和工作岗位存在的危险因素、防范措施及事故应急措施，有权对安全生产工作提出建议。</w:t>
      </w:r>
    </w:p>
    <w:p w:rsidR="00C205BD" w:rsidRDefault="00C205BD" w:rsidP="00C205BD">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2）乙方有权对作业场所安全生产工作中存在的问题提出检举、和整改建议;有权拒绝违章指挥和强令冒险作业。</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color w:val="000000"/>
          <w:spacing w:val="6"/>
        </w:rPr>
        <w:t>6</w:t>
      </w:r>
      <w:r>
        <w:rPr>
          <w:rFonts w:hAnsi="宋体" w:cs="仿宋_GB2312" w:hint="eastAsia"/>
          <w:color w:val="000000"/>
          <w:spacing w:val="6"/>
        </w:rPr>
        <w:t>）乙方应组织相关单位及外包单位对其所从事的作业活动开展危险源辨识工作，并将危险源辨识的内容作为安全技术交底和安全工作交底的其中内容之一。</w:t>
      </w:r>
    </w:p>
    <w:p w:rsidR="00C205BD" w:rsidRDefault="00C205BD" w:rsidP="00C205BD">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2.义务</w:t>
      </w:r>
    </w:p>
    <w:p w:rsidR="00C205BD" w:rsidRDefault="00C205BD" w:rsidP="00C205BD">
      <w:pPr>
        <w:pStyle w:val="reader-word-layer"/>
        <w:shd w:val="clear" w:color="auto" w:fill="FFFFFF"/>
        <w:snapToGrid w:val="0"/>
        <w:spacing w:before="0" w:beforeAutospacing="0" w:after="0" w:afterAutospacing="0" w:line="360" w:lineRule="auto"/>
        <w:ind w:firstLineChars="241" w:firstLine="607"/>
        <w:rPr>
          <w:rFonts w:hAnsi="宋体" w:cs="仿宋_GB2312"/>
          <w:color w:val="FF0000"/>
          <w:spacing w:val="6"/>
        </w:rPr>
      </w:pPr>
      <w:r>
        <w:rPr>
          <w:rFonts w:hAnsi="宋体" w:cs="仿宋_GB2312" w:hint="eastAsia"/>
          <w:color w:val="000000"/>
          <w:spacing w:val="6"/>
        </w:rPr>
        <w:t>1）</w:t>
      </w:r>
      <w:r>
        <w:rPr>
          <w:rFonts w:hAnsi="宋体" w:cs="仿宋_GB2312" w:hint="eastAsia"/>
          <w:color w:val="548DD4" w:themeColor="text2" w:themeTint="99"/>
          <w:spacing w:val="6"/>
        </w:rPr>
        <w:t>乙方应对作业人员进行安全生产教育和培训，确</w:t>
      </w:r>
      <w:bookmarkStart w:id="0" w:name="_GoBack"/>
      <w:bookmarkEnd w:id="0"/>
      <w:r>
        <w:rPr>
          <w:rFonts w:hAnsi="宋体" w:cs="仿宋_GB2312" w:hint="eastAsia"/>
          <w:color w:val="548DD4" w:themeColor="text2" w:themeTint="99"/>
          <w:spacing w:val="6"/>
        </w:rPr>
        <w:t>保作业人员掌握本职工作所需的安全生产知识，提高安全生产技能，</w:t>
      </w:r>
      <w:r>
        <w:rPr>
          <w:rFonts w:hAnsi="宋体" w:cs="仿宋_GB2312" w:hint="eastAsia"/>
          <w:color w:val="FF0000"/>
          <w:spacing w:val="6"/>
        </w:rPr>
        <w:t>同时对本单位员工开展“三级”安全教育。</w:t>
      </w:r>
    </w:p>
    <w:p w:rsidR="00C205BD" w:rsidRDefault="00C205BD" w:rsidP="00C205BD">
      <w:pPr>
        <w:pStyle w:val="reader-word-layer"/>
        <w:shd w:val="clear" w:color="auto" w:fill="FFFFFF"/>
        <w:snapToGrid w:val="0"/>
        <w:spacing w:before="0" w:beforeAutospacing="0" w:after="0" w:afterAutospacing="0" w:line="360" w:lineRule="auto"/>
        <w:ind w:firstLineChars="241" w:firstLine="607"/>
        <w:rPr>
          <w:rFonts w:hAnsi="宋体" w:cs="仿宋_GB2312"/>
          <w:color w:val="000000"/>
          <w:spacing w:val="6"/>
        </w:rPr>
      </w:pPr>
      <w:r>
        <w:rPr>
          <w:rFonts w:hAnsi="宋体" w:cs="仿宋_GB2312" w:hint="eastAsia"/>
          <w:color w:val="000000"/>
          <w:spacing w:val="6"/>
        </w:rPr>
        <w:t>2）乙方及乙方作业人员有义务严格遵守甲方的安全生产规章制度和操作规程，服从管理。</w:t>
      </w:r>
    </w:p>
    <w:p w:rsidR="00C205BD" w:rsidRDefault="00C205BD" w:rsidP="00C205BD">
      <w:pPr>
        <w:pStyle w:val="reader-word-layer"/>
        <w:shd w:val="clear" w:color="auto" w:fill="FFFFFF"/>
        <w:snapToGrid w:val="0"/>
        <w:spacing w:before="0" w:beforeAutospacing="0" w:after="0" w:afterAutospacing="0" w:line="360" w:lineRule="auto"/>
        <w:ind w:firstLineChars="241" w:firstLine="578"/>
        <w:rPr>
          <w:rFonts w:hAnsi="宋体"/>
          <w:color w:val="FF0000"/>
        </w:rPr>
      </w:pPr>
      <w:r>
        <w:rPr>
          <w:rFonts w:hAnsi="宋体" w:hint="eastAsia"/>
          <w:color w:val="548DD4" w:themeColor="text2" w:themeTint="99"/>
        </w:rPr>
        <w:t>3）</w:t>
      </w:r>
      <w:r>
        <w:rPr>
          <w:rFonts w:hAnsi="宋体" w:hint="eastAsia"/>
          <w:color w:val="FF0000"/>
        </w:rPr>
        <w:t>乙方对甲方所提供的作业相关的项目资料必须保密，非经甲方书面同意不能向外透露，作业完毕后，应及时退还甲方。</w:t>
      </w:r>
    </w:p>
    <w:p w:rsidR="00C205BD" w:rsidRDefault="00C205BD" w:rsidP="00C205BD">
      <w:pPr>
        <w:pStyle w:val="reader-word-layer"/>
        <w:shd w:val="clear" w:color="auto" w:fill="FFFFFF"/>
        <w:snapToGrid w:val="0"/>
        <w:spacing w:before="0" w:beforeAutospacing="0" w:after="0" w:afterAutospacing="0" w:line="360" w:lineRule="auto"/>
        <w:ind w:firstLineChars="241" w:firstLine="578"/>
        <w:rPr>
          <w:rFonts w:hAnsi="宋体"/>
        </w:rPr>
      </w:pPr>
      <w:r>
        <w:rPr>
          <w:rFonts w:hAnsi="宋体" w:hint="eastAsia"/>
        </w:rPr>
        <w:lastRenderedPageBreak/>
        <w:t>4）乙方有义务配合、服从甲方对作业现场的安全检查，对检查发现的安全隐患无条件进行整改。</w:t>
      </w:r>
    </w:p>
    <w:p w:rsidR="00C205BD" w:rsidRDefault="00C205BD" w:rsidP="00C205BD">
      <w:pPr>
        <w:pStyle w:val="reader-word-layer"/>
        <w:shd w:val="clear" w:color="auto" w:fill="FFFFFF"/>
        <w:snapToGrid w:val="0"/>
        <w:spacing w:before="0" w:beforeAutospacing="0" w:after="0" w:afterAutospacing="0" w:line="360" w:lineRule="auto"/>
        <w:ind w:firstLineChars="241" w:firstLine="607"/>
        <w:rPr>
          <w:rFonts w:hAnsi="宋体" w:cs="仿宋_GB2312"/>
          <w:spacing w:val="6"/>
        </w:rPr>
      </w:pPr>
      <w:r>
        <w:rPr>
          <w:rFonts w:hAnsi="宋体" w:cs="仿宋_GB2312" w:hint="eastAsia"/>
          <w:spacing w:val="6"/>
        </w:rPr>
        <w:t>3.责任</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1）必须核准、具备从事相关经营范围的资质，在签订协议前将其相关的资质证照复印件交甲方备案，并对其真实性、合法性、有效性负责。对本协议中的作业项目承担安全主体责任。</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spacing w:val="6"/>
        </w:rPr>
        <w:t>2）应根据有关法律法规规定和甲方要求</w:t>
      </w:r>
      <w:r>
        <w:rPr>
          <w:rFonts w:hAnsi="宋体" w:cs="仿宋_GB2312" w:hint="eastAsia"/>
          <w:color w:val="000000"/>
          <w:spacing w:val="6"/>
        </w:rPr>
        <w:t>设置安全生产管理机构，配备专职/兼职的安全生产管理人员，对作业全程要进行安全生产管理，督促乙方人员遵守甲方的安全生产管理制度和甲方的安全生产秩序，接受甲方的安全生产监督管理。</w:t>
      </w:r>
    </w:p>
    <w:p w:rsidR="00C205BD" w:rsidRDefault="00C205BD" w:rsidP="00C205BD">
      <w:pPr>
        <w:pStyle w:val="reader-word-layer"/>
        <w:shd w:val="clear" w:color="auto" w:fill="FFFFFF"/>
        <w:snapToGrid w:val="0"/>
        <w:spacing w:before="0" w:beforeAutospacing="0" w:after="0" w:afterAutospacing="0" w:line="360" w:lineRule="auto"/>
        <w:ind w:firstLine="528"/>
        <w:rPr>
          <w:rFonts w:hAnsi="宋体"/>
        </w:rPr>
      </w:pPr>
      <w:r>
        <w:rPr>
          <w:rFonts w:hAnsi="宋体" w:cs="仿宋_GB2312" w:hint="eastAsia"/>
          <w:color w:val="000000"/>
          <w:spacing w:val="6"/>
        </w:rPr>
        <w:t>3）</w:t>
      </w:r>
      <w:r>
        <w:rPr>
          <w:rFonts w:hAnsi="宋体" w:hint="eastAsia"/>
        </w:rPr>
        <w:t>按照国家安全生产的相关法律法规及</w:t>
      </w:r>
      <w:r>
        <w:rPr>
          <w:rFonts w:hAnsi="宋体" w:cs="仿宋_GB2312" w:hint="eastAsia"/>
          <w:color w:val="000000"/>
          <w:spacing w:val="6"/>
        </w:rPr>
        <w:t>甲方安全生产管理体系要求，</w:t>
      </w:r>
      <w:r>
        <w:rPr>
          <w:rFonts w:hAnsi="宋体" w:hint="eastAsia"/>
        </w:rPr>
        <w:t>建立健全作业现场安全管理制度，及</w:t>
      </w:r>
      <w:r>
        <w:rPr>
          <w:rFonts w:hAnsi="宋体" w:cs="仿宋_GB2312" w:hint="eastAsia"/>
          <w:color w:val="000000"/>
          <w:spacing w:val="6"/>
        </w:rPr>
        <w:t>以安全生产责任制为核心各项安全生产管理制度、流程，并严格执行。</w:t>
      </w:r>
      <w:r>
        <w:rPr>
          <w:rFonts w:hAnsi="宋体" w:hint="eastAsia"/>
        </w:rPr>
        <w:t>配备专职安全管理人员，落实安全生产责任制，定期召开或参加甲方组织的安全会议。</w:t>
      </w:r>
    </w:p>
    <w:p w:rsidR="00C205BD" w:rsidRDefault="00C205BD" w:rsidP="00C205BD">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4）在编制作业方案时，安全措施、事故预案及发生事故报告机制必须同时制定。在发生安全事故后应积极配合甲方组织开展的对事故的相关调查。</w:t>
      </w:r>
    </w:p>
    <w:p w:rsidR="00C205BD" w:rsidRDefault="00C205BD" w:rsidP="00C205BD">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w:t>
      </w:r>
      <w:r>
        <w:rPr>
          <w:rFonts w:asciiTheme="minorEastAsia" w:eastAsiaTheme="minorEastAsia" w:hAnsiTheme="minorEastAsia" w:cs="仿宋_GB2312" w:hint="eastAsia"/>
          <w:szCs w:val="21"/>
        </w:rPr>
        <w:t>，</w:t>
      </w:r>
      <w:r>
        <w:rPr>
          <w:rFonts w:hAnsi="宋体" w:hint="eastAsia"/>
        </w:rPr>
        <w:t>落实各项规章制度和安全操作规程，消除人的不安全行为和物的不安全状态。乙方在项目作业范围内发现重大事故隐患后不能立即治理的，应当采取必要的防范措施，并及时书面报告甲方协商解决，消除事故隐患。</w:t>
      </w:r>
    </w:p>
    <w:p w:rsidR="00C205BD" w:rsidRDefault="00C205BD" w:rsidP="00C205BD">
      <w:pPr>
        <w:pStyle w:val="reader-word-layer"/>
        <w:shd w:val="clear" w:color="auto" w:fill="FFFFFF"/>
        <w:snapToGrid w:val="0"/>
        <w:spacing w:before="0" w:beforeAutospacing="0" w:after="0" w:afterAutospacing="0" w:line="360" w:lineRule="auto"/>
        <w:ind w:firstLine="528"/>
        <w:rPr>
          <w:rFonts w:hAnsi="宋体"/>
        </w:rPr>
      </w:pPr>
      <w:r>
        <w:rPr>
          <w:rFonts w:hAnsi="宋体" w:hint="eastAsia"/>
        </w:rPr>
        <w:t>6）</w:t>
      </w:r>
      <w:r>
        <w:rPr>
          <w:rFonts w:hAnsi="宋体"/>
        </w:rPr>
        <w:t>对</w:t>
      </w:r>
      <w:r>
        <w:rPr>
          <w:rFonts w:hAnsi="宋体" w:hint="eastAsia"/>
        </w:rPr>
        <w:t>乙方</w:t>
      </w:r>
      <w:r>
        <w:rPr>
          <w:rFonts w:hAnsi="宋体"/>
        </w:rPr>
        <w:t>的作业区域现场设备设施及作业人员的安全负责，对作业区域的安全生产状况负责，并负责事故统计</w:t>
      </w:r>
      <w:r>
        <w:rPr>
          <w:rFonts w:hAnsi="宋体" w:hint="eastAsia"/>
        </w:rPr>
        <w:t>向政府主管部门及甲方</w:t>
      </w:r>
      <w:r>
        <w:rPr>
          <w:rFonts w:hAnsi="宋体"/>
        </w:rPr>
        <w:t>上报和调查处理（或参与协助调查处理）</w:t>
      </w:r>
      <w:r>
        <w:rPr>
          <w:rFonts w:hAnsi="宋体" w:hint="eastAsia"/>
        </w:rPr>
        <w:t>。</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color w:val="0000FF"/>
        </w:rPr>
      </w:pPr>
      <w:r>
        <w:rPr>
          <w:rFonts w:hAnsi="宋体" w:hint="eastAsia"/>
          <w:color w:val="0000FF"/>
        </w:rPr>
        <w:t xml:space="preserve">7）乙方必须和参与项目的乙方施工人员签订符合劳动法要求的用工合同或劳务合同，并购买工伤保险或雇主责任险（购买保额不低于【 </w:t>
      </w:r>
      <w:r>
        <w:rPr>
          <w:rFonts w:hAnsi="宋体"/>
          <w:color w:val="0000FF"/>
        </w:rPr>
        <w:t xml:space="preserve"> </w:t>
      </w:r>
      <w:r>
        <w:rPr>
          <w:rFonts w:hAnsi="宋体" w:hint="eastAsia"/>
          <w:color w:val="0000FF"/>
        </w:rPr>
        <w:t xml:space="preserve">】万/人）和安责险（购买保额不低于【 </w:t>
      </w:r>
      <w:r>
        <w:rPr>
          <w:rFonts w:hAnsi="宋体"/>
          <w:color w:val="0000FF"/>
        </w:rPr>
        <w:t xml:space="preserve"> </w:t>
      </w:r>
      <w:r>
        <w:rPr>
          <w:rFonts w:hAnsi="宋体" w:hint="eastAsia"/>
          <w:color w:val="0000FF"/>
        </w:rPr>
        <w:t>】万/人），向甲方提供保单复印件材料。</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ascii="仿宋_GB2312" w:eastAsia="仿宋_GB2312" w:hAnsi="宋体"/>
          <w:color w:val="002060"/>
        </w:rPr>
      </w:pPr>
      <w:r>
        <w:rPr>
          <w:rFonts w:ascii="仿宋_GB2312" w:eastAsia="仿宋_GB2312" w:hAnsi="宋体" w:hint="eastAsia"/>
          <w:color w:val="002060"/>
        </w:rPr>
        <w:t>（注：所购保险总赔付额达到140万）</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8）负责为乙方人员办理相应作业资质，并将复印件交甲方备案。</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lastRenderedPageBreak/>
        <w:t>9）负责为乙方人员进行健康体检，涉及职业危害的岗位要落实好员工上岗前、在岗、离岗的职业健康检查，并将检查报告复印件交甲方备案，并留存相关资料。不得安排未经上岗前职业健康检查的人员从事接触职业病危害的作业，不得安排有职业禁忌的人员从事其所禁忌的作业。</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spacing w:val="6"/>
        </w:rPr>
      </w:pPr>
      <w:r>
        <w:rPr>
          <w:rFonts w:hAnsi="宋体" w:cs="仿宋_GB2312" w:hint="eastAsia"/>
          <w:spacing w:val="6"/>
        </w:rPr>
        <w:t>10）负责为员工提供符合国家相关质量标准要求的该作业岗位必须配备的劳动防护用品</w:t>
      </w:r>
      <w:r>
        <w:rPr>
          <w:rFonts w:hAnsi="宋体" w:hint="eastAsia"/>
        </w:rPr>
        <w:t>（如反光背心、安全帽、双钩安全带、安全绳、手套、防护眼镜、墨镜、劳保鞋、防护面罩、口罩、护耳器等）并督促作业人员规范佩戴、使用</w:t>
      </w:r>
      <w:r>
        <w:rPr>
          <w:rFonts w:hAnsi="宋体" w:cs="仿宋_GB2312" w:hint="eastAsia"/>
          <w:spacing w:val="6"/>
        </w:rPr>
        <w:t>，并监督指导作业人员正确使用劳动防护用品。</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11）乙方人员在工作中发生伤亡事故时，乙方及时开展对伤亡人员的救援救治工作，保护好事故现场，承担伤亡人员的医疗费用、工伤认定、保险索赔及相关的善后处理工作。</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12）乙方人员在申请进行职业病诊断、鉴定时，乙方负责处理职业病诊断、鉴定事宜，并如实提供职业病诊断、鉴定所需的劳动者职业史和职业危害接触史等资料。</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13）乙方人员发生变更情况应及时书面告知甲方并履行人员变更手续。</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15）</w:t>
      </w:r>
      <w:r>
        <w:rPr>
          <w:rFonts w:hAnsi="宋体"/>
        </w:rPr>
        <w:t>乙方作业人员及非乙方作业人员在乙方作业区域内发生</w:t>
      </w:r>
      <w:r>
        <w:rPr>
          <w:rFonts w:hAnsi="宋体" w:hint="eastAsia"/>
        </w:rPr>
        <w:t>非因甲方原因导致的</w:t>
      </w:r>
      <w:r>
        <w:rPr>
          <w:rFonts w:hAnsi="宋体"/>
        </w:rPr>
        <w:t>任何事故，均由乙方自行负责，并按国家的法律法规进行事故处理并承担全部责任及损失</w:t>
      </w:r>
      <w:r>
        <w:rPr>
          <w:rFonts w:hAnsi="宋体" w:hint="eastAsia"/>
        </w:rPr>
        <w:t>，与甲方无关。</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16）乙方对作业区域现场在作业开始前已有或毗邻建（构）筑物、设备、设施、地下管线（网）或特殊作业环境可能造成损害的，须采取相应的安全防护措施，并承担损坏赔偿责任。</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17）乙方作业区域的作业设备、临时用电设施、脚手架、出入通道口、楼梯口、危险有害气体或液体存放处等危险部位，设置明显的安全警示标志，危险警示标志符合国家标准。</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18）乙方应遵守甲方各项安全管理规定，办理作业许可，规范开展现场作业，文明作业，保障作业全过程中的作业安全。</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19）乙方应加强作业现场应急管理，完善应急预案，配备现场作业所需的应急资源，并加强培训和演练。</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20）乙方作业过程中违反国家有关法律法规，受到行政、经济、刑事处罚的，一律由乙方自行承担责任。</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21）乙方保证安全投入落实到位、专款专用，不断完善和改进项目现场安全生产条件。</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22）作业前应提交如下材料：</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（1）营业执照复印件、安全管理机构设置和安全管理人员配备文件。</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color w:val="0000FF"/>
        </w:rPr>
        <w:t>（2）安全生产“三项制度”（即：安全生产责任制、安全生产管理制度、提供与承包业务/工程/项目相关的安全操作规程）。</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（3）制定项目施工方案和应急预案。</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（4）作业人员的《三级安全教育表》和考试合格材料。</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（5）乙方与作业人员签订的劳动合同。</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color w:val="0000FF"/>
        </w:rPr>
      </w:pPr>
      <w:r>
        <w:rPr>
          <w:rFonts w:hAnsi="宋体" w:hint="eastAsia"/>
          <w:color w:val="0000FF"/>
        </w:rPr>
        <w:t>（6）法人身份证复印件、法人或现场负责人《安全管理培训合格证书》或出具现场安全管理负责人授权委托书。</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（7）作业人员 县级以上医院“健康体检”表，涉及到职业卫生管理岗位的，还需提供职业健康体检表。</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（8）人员花名册及提供所有作业人员身份证复印件。</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（9）缴纳的保险材料。</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（10）特殊作业人员清单、特种作业资格证复印件、从事特种设备安装、检修、维护作业的提供相应的资格证书等。</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（11）乙方工器具清单，主要设备设施、工器具是否满足维护检修的安全、技术要求等。</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（12）相关方劳动防护用品清单，提供检验合格证或经检查合格。</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23）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lastRenderedPageBreak/>
        <w:t>24）乙方每日作业前，必须参加甲方组织的班前会（安全技术交底）活动后方可安排作业。</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color w:val="FF0000"/>
          <w:shd w:val="clear" w:color="FFFFFF" w:fill="D9D9D9"/>
        </w:rPr>
      </w:pPr>
      <w:r>
        <w:rPr>
          <w:rFonts w:hAnsi="宋体" w:hint="eastAsia"/>
        </w:rPr>
        <w:t>25）乙方</w:t>
      </w:r>
      <w:r>
        <w:rPr>
          <w:rFonts w:hAnsi="宋体" w:hint="eastAsia"/>
          <w:color w:val="FF0000"/>
          <w:shd w:val="clear" w:color="FFFFFF" w:fill="D9D9D9"/>
        </w:rPr>
        <w:t>安排进入甲方区域的工程、运输车辆必须按照甲方要求配置爆闪灯、前后录像仪、倒车语音提示、前后影像、倒车雷达、示宽灯、车辆左右和后侧张贴反光条等。</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26）乙方禁止私自在甲方区域接施工电箱主电源，由乙方向甲方申请临时用电，甲方派人接电，电气作业人员必须穿绝缘鞋。</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2</w:t>
      </w:r>
      <w:r>
        <w:rPr>
          <w:rFonts w:hAnsi="宋体" w:hint="eastAsia"/>
        </w:rPr>
        <w:t>7）乙方人员从事气割作业，除穿戴最基本的安全帽和反光背心外，必须戴难燃手套和墨镜。</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2</w:t>
      </w:r>
      <w:r>
        <w:rPr>
          <w:rFonts w:hAnsi="宋体" w:hint="eastAsia"/>
        </w:rPr>
        <w:t>8）乙方人员从事焊接作业，必须佩戴安全帽、绝缘鞋、电焊手套、电焊面罩，作业过程中禁止穿易燃的反光衣等，作业完毕后及时穿反光衣。</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29)从事高处、临边作业必须佩戴安全带并挂好，没有条件要创造条件。搭设的脚手架必须符合规范等安全要求，原则上禁止使用竹、木头等易断材质作为搭设材料（锅炉炉膛除外），脚手架上的踏板必须铺满并固定好。</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30)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31)人员在厂区行走时，原则上只允许行走人行通道、斑马线和甲方指定的区域，禁止跨越隔离栏，乱走、乱跑，不得擅自进入与作业无关的区域。</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32)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33)乙方施工（安装）区域的施工（安装）设备、临时用电设施、脚手架、出入通道口、楼梯口、危险有害气体或液体存放处等危险部位，应设置明显的安全警示标志、围栏，危险警示标志、围栏符合国家标准。</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34)乙方所用工具、材料、备品备件应码放平稳，不得存在有倾翻、滚动、坠落和其它危险隐患。</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35)乙方应在合同签订的5日内向甲方支付不得低于合同总金额的</w:t>
      </w:r>
      <w:r>
        <w:rPr>
          <w:rFonts w:hAnsi="宋体" w:hint="eastAsia"/>
          <w:highlight w:val="yellow"/>
        </w:rPr>
        <w:t>【 2</w:t>
      </w:r>
      <w:r>
        <w:rPr>
          <w:rFonts w:hAnsi="宋体"/>
          <w:highlight w:val="yellow"/>
        </w:rPr>
        <w:t xml:space="preserve"> </w:t>
      </w:r>
      <w:r>
        <w:rPr>
          <w:rFonts w:hAnsi="宋体" w:hint="eastAsia"/>
          <w:highlight w:val="yellow"/>
        </w:rPr>
        <w:t>】%</w:t>
      </w:r>
      <w:r>
        <w:rPr>
          <w:rFonts w:hAnsi="宋体" w:hint="eastAsia"/>
        </w:rPr>
        <w:t>的风险抵押金（乙方缴纳的项目合同履约保证金可同时用作风险抵押金），作为安全、环保风</w:t>
      </w:r>
      <w:r>
        <w:rPr>
          <w:rFonts w:hAnsi="宋体" w:hint="eastAsia"/>
        </w:rPr>
        <w:lastRenderedPageBreak/>
        <w:t>险抵押金使用。乙方发生事故罚款时，甲方可从风险抵押金中扣款，风险抵押金不足的可从项目合同金额中扣除。</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w:t>
      </w:r>
      <w:r>
        <w:rPr>
          <w:rFonts w:hAnsi="宋体" w:hint="eastAsia"/>
        </w:rPr>
        <w:t>6)乙方作业现场发生事故的，应立即报告监理和甲方，乙方应按《生产安全事故报告和调查处理条例》等法律、法规、规章的规定报告，并按照专项应急预案或者应急处置方案立即开展事故救援。</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w:t>
      </w:r>
      <w:r>
        <w:rPr>
          <w:rFonts w:hAnsi="宋体" w:hint="eastAsia"/>
        </w:rPr>
        <w:t>7)乙方不得随意更换项目关键人员，关键人员离开现场应提前告知甲方，并办理相关审批手续。</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rPr>
        <w:t>3</w:t>
      </w:r>
      <w:r>
        <w:rPr>
          <w:rFonts w:hAnsi="宋体" w:hint="eastAsia"/>
        </w:rPr>
        <w:t>8)作业现场暂时停工的，乙方须做好现场安全防护工作。</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39)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40)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41)乙方必须设置安全管理员及卫生专员，每日负责做好作业区域内的安全、文明施工工作，做到有轮必有罩、有轴必有套、梯台必有栏、井沟必有盖及工完场清等，营造良好的安全、文明工作环境。</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42）乙方不得将作业项目拆包给不具备相应资质等级的作业单位或个人。</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43）乙方与相邻的单位同时作业或交叉作业，有可能相互危及对方作业时，应签订安全管理协议，明确各自的安全管理职责和应采取的安全措施及责任划分，配专人进行安全检查与协调。</w:t>
      </w:r>
    </w:p>
    <w:p w:rsidR="00C205BD" w:rsidRDefault="00C205BD" w:rsidP="00C205BD">
      <w:pPr>
        <w:pStyle w:val="reader-word-layer"/>
        <w:shd w:val="clear" w:color="auto" w:fill="FFFFFF"/>
        <w:snapToGrid w:val="0"/>
        <w:spacing w:before="0" w:beforeAutospacing="0" w:after="0" w:afterAutospacing="0" w:line="360" w:lineRule="auto"/>
        <w:ind w:firstLineChars="200" w:firstLine="480"/>
        <w:rPr>
          <w:rFonts w:hAnsi="宋体"/>
        </w:rPr>
      </w:pPr>
      <w:r>
        <w:rPr>
          <w:rFonts w:hAnsi="宋体" w:hint="eastAsia"/>
        </w:rPr>
        <w:t>44）乙方应加强作业现场应急管理，完善应急预案，配备现场作业所需的应急资源，并加强培训和演练。</w:t>
      </w:r>
    </w:p>
    <w:p w:rsidR="00C205BD" w:rsidRDefault="00C205BD" w:rsidP="00C205BD">
      <w:pPr>
        <w:pStyle w:val="reader-word-layer"/>
        <w:shd w:val="clear" w:color="auto" w:fill="FFFFFF"/>
        <w:snapToGrid w:val="0"/>
        <w:spacing w:before="0" w:beforeAutospacing="0" w:after="0" w:afterAutospacing="0" w:line="360" w:lineRule="auto"/>
        <w:ind w:firstLineChars="200" w:firstLine="474"/>
        <w:rPr>
          <w:rFonts w:hAnsi="宋体" w:cs="仿宋_GB2312"/>
          <w:b/>
          <w:bCs/>
          <w:color w:val="000000"/>
          <w:spacing w:val="-3"/>
        </w:rPr>
      </w:pPr>
      <w:r>
        <w:rPr>
          <w:rFonts w:hAnsi="宋体" w:cs="仿宋_GB2312" w:hint="eastAsia"/>
          <w:b/>
          <w:bCs/>
          <w:color w:val="000000"/>
          <w:spacing w:val="-2"/>
        </w:rPr>
        <w:t>（三）</w:t>
      </w:r>
      <w:r>
        <w:rPr>
          <w:rFonts w:hAnsi="宋体" w:cs="仿宋_GB2312" w:hint="eastAsia"/>
          <w:b/>
          <w:bCs/>
          <w:color w:val="000000"/>
          <w:spacing w:val="-3"/>
        </w:rPr>
        <w:t>安全考核</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甲方可根据内部管理制度对乙方进行考核，并有权根据考核结果对项目费用进行核减。</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lastRenderedPageBreak/>
        <w:t>1.根据本项目安全管理工作，乙方向甲方缴纳  【       】万元（大写：    万元）的安全管理风险押金，用于甲方对乙方的安全管理。当乙方发生未履新安全管理责任或者造成安全事故时，甲方可以根据协议扣除部分或全部安全管理风险押金。</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乙方违反本协议规定的，一般违规扣200/次，严重违规（违反十条禁令）扣500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2.若乙方施工现场发生重伤1-2 人责任事故，甲方扣罚该项目风险抵押金总额的20％（1人）、60%（2人）；若乙方施工现场发生死亡1人及以上或重伤3人及以上责任事故，甲方扣罚该项目全部风险抵押金。</w:t>
      </w:r>
    </w:p>
    <w:p w:rsidR="00C205BD" w:rsidRDefault="00C205BD" w:rsidP="00C205BD">
      <w:pPr>
        <w:pStyle w:val="reader-word-layer"/>
        <w:shd w:val="clear" w:color="auto" w:fill="FFFFFF"/>
        <w:snapToGrid w:val="0"/>
        <w:spacing w:before="0" w:beforeAutospacing="0" w:after="0" w:afterAutospacing="0" w:line="360" w:lineRule="auto"/>
        <w:ind w:firstLineChars="200" w:firstLine="504"/>
        <w:rPr>
          <w:rFonts w:hAnsi="宋体" w:cs="仿宋_GB2312"/>
          <w:color w:val="000000"/>
          <w:spacing w:val="6"/>
        </w:rPr>
      </w:pPr>
      <w:r>
        <w:rPr>
          <w:rFonts w:hAnsi="宋体" w:cs="仿宋_GB2312" w:hint="eastAsia"/>
          <w:color w:val="000000"/>
          <w:spacing w:val="6"/>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rsidR="00C205BD" w:rsidRDefault="00C205BD" w:rsidP="00C205BD">
      <w:pPr>
        <w:pStyle w:val="reader-word-layer"/>
        <w:snapToGrid w:val="0"/>
        <w:spacing w:before="0" w:beforeAutospacing="0" w:after="0" w:afterAutospacing="0" w:line="360" w:lineRule="auto"/>
        <w:ind w:firstLineChars="150" w:firstLine="361"/>
        <w:rPr>
          <w:rFonts w:hAnsi="宋体" w:cs="仿宋_GB2312"/>
          <w:b/>
          <w:bCs/>
          <w:color w:val="000000"/>
        </w:rPr>
      </w:pPr>
      <w:r>
        <w:rPr>
          <w:rFonts w:hAnsi="宋体" w:cs="仿宋_GB2312" w:hint="eastAsia"/>
          <w:b/>
          <w:bCs/>
          <w:color w:val="000000"/>
        </w:rPr>
        <w:t>三、附则</w:t>
      </w:r>
    </w:p>
    <w:p w:rsidR="00C205BD" w:rsidRDefault="00C205BD" w:rsidP="00C205BD">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（一）</w:t>
      </w:r>
      <w:r>
        <w:rPr>
          <w:rFonts w:hAnsi="宋体" w:cs="仿宋_GB2312" w:hint="eastAsia"/>
          <w:color w:val="000000"/>
          <w:spacing w:val="6"/>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rsidR="00C205BD" w:rsidRDefault="00C205BD" w:rsidP="00C205BD">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（二）</w:t>
      </w:r>
      <w:r>
        <w:rPr>
          <w:rFonts w:hAnsi="宋体" w:cs="仿宋_GB2312" w:hint="eastAsia"/>
          <w:color w:val="000000"/>
          <w:spacing w:val="6"/>
        </w:rPr>
        <w:t>本协议内容如与国家有关法律、法规和规定不一致，按照国家有关规定执行。</w:t>
      </w:r>
    </w:p>
    <w:p w:rsidR="00C205BD" w:rsidRDefault="00C205BD" w:rsidP="00C205BD">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（三）</w:t>
      </w:r>
      <w:r>
        <w:rPr>
          <w:rFonts w:hAnsi="宋体" w:cs="仿宋_GB2312" w:hint="eastAsia"/>
          <w:color w:val="000000"/>
          <w:spacing w:val="6"/>
        </w:rPr>
        <w:t>协议有效期按照项目合同工期。项目合同工期变更，本协议有效期相应变更。</w:t>
      </w:r>
    </w:p>
    <w:p w:rsidR="00C205BD" w:rsidRDefault="00C205BD" w:rsidP="00C205BD">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（四）</w:t>
      </w:r>
      <w:r>
        <w:rPr>
          <w:rFonts w:hAnsi="宋体" w:cs="仿宋_GB2312" w:hint="eastAsia"/>
          <w:color w:val="000000"/>
          <w:spacing w:val="6"/>
        </w:rPr>
        <w:t>因不可抗力造成的双方设备损坏、人员伤亡，各自承担相应的损失。</w:t>
      </w:r>
    </w:p>
    <w:p w:rsidR="00C205BD" w:rsidRPr="00C205BD" w:rsidRDefault="00C205BD" w:rsidP="00C205BD">
      <w:pPr>
        <w:pStyle w:val="reader-word-layer"/>
        <w:shd w:val="clear" w:color="auto" w:fill="FFFFFF"/>
        <w:snapToGrid w:val="0"/>
        <w:spacing w:before="0" w:beforeAutospacing="0" w:after="0" w:afterAutospacing="0" w:line="360" w:lineRule="auto"/>
        <w:ind w:firstLineChars="200" w:firstLine="472"/>
        <w:rPr>
          <w:rFonts w:hAnsi="宋体" w:cs="仿宋_GB2312"/>
          <w:color w:val="000000"/>
          <w:spacing w:val="6"/>
        </w:rPr>
      </w:pPr>
      <w:r>
        <w:rPr>
          <w:rFonts w:hAnsi="宋体" w:cs="仿宋_GB2312" w:hint="eastAsia"/>
          <w:color w:val="000000"/>
          <w:spacing w:val="-2"/>
        </w:rPr>
        <w:t>（五）</w:t>
      </w:r>
      <w:r>
        <w:rPr>
          <w:rFonts w:hAnsi="宋体" w:cs="仿宋_GB2312" w:hint="eastAsia"/>
          <w:color w:val="000000"/>
          <w:spacing w:val="6"/>
        </w:rPr>
        <w:t>本协议一式贰份。甲方、乙方各执壹份。</w:t>
      </w:r>
    </w:p>
    <w:p w:rsidR="00C205BD" w:rsidRDefault="00C205BD" w:rsidP="00C205BD">
      <w:pPr>
        <w:pStyle w:val="reader-word-layer"/>
        <w:shd w:val="clear" w:color="auto" w:fill="FFFFFF"/>
        <w:spacing w:before="0" w:beforeAutospacing="0" w:after="0" w:afterAutospacing="0" w:line="360" w:lineRule="auto"/>
        <w:rPr>
          <w:rFonts w:hAnsi="宋体" w:cs="仿宋_GB2312"/>
          <w:b/>
          <w:bCs/>
          <w:color w:val="000000"/>
          <w:spacing w:val="-17"/>
        </w:rPr>
      </w:pPr>
      <w:r>
        <w:rPr>
          <w:rFonts w:hAnsi="宋体" w:cs="仿宋_GB2312" w:hint="eastAsia"/>
          <w:b/>
          <w:bCs/>
          <w:color w:val="000000"/>
        </w:rPr>
        <w:t>甲方单位：</w:t>
      </w:r>
      <w:r>
        <w:rPr>
          <w:rFonts w:hAnsi="宋体" w:cs="仿宋_GB2312" w:hint="eastAsia"/>
          <w:b/>
          <w:bCs/>
          <w:color w:val="000000"/>
          <w:spacing w:val="-17"/>
        </w:rPr>
        <w:t>（盖章）</w:t>
      </w:r>
      <w:r>
        <w:rPr>
          <w:rFonts w:hAnsi="宋体" w:cs="仿宋_GB2312" w:hint="eastAsia"/>
          <w:b/>
          <w:bCs/>
          <w:color w:val="000000"/>
        </w:rPr>
        <w:t xml:space="preserve">                    乙方单位：</w:t>
      </w:r>
      <w:r>
        <w:rPr>
          <w:rFonts w:hAnsi="宋体" w:cs="仿宋_GB2312" w:hint="eastAsia"/>
          <w:b/>
          <w:bCs/>
          <w:color w:val="000000"/>
          <w:spacing w:val="-17"/>
        </w:rPr>
        <w:t>（盖章）</w:t>
      </w:r>
    </w:p>
    <w:p w:rsidR="00C205BD" w:rsidRDefault="00C205BD" w:rsidP="00C205BD">
      <w:pPr>
        <w:pStyle w:val="reader-word-layer"/>
        <w:shd w:val="clear" w:color="auto" w:fill="FFFFFF"/>
        <w:spacing w:before="0" w:beforeAutospacing="0" w:after="0" w:afterAutospacing="0" w:line="360" w:lineRule="auto"/>
        <w:rPr>
          <w:rFonts w:hAnsi="宋体" w:cs="仿宋_GB2312"/>
          <w:b/>
          <w:bCs/>
          <w:color w:val="000000"/>
          <w:spacing w:val="-9"/>
        </w:rPr>
      </w:pPr>
    </w:p>
    <w:p w:rsidR="00C205BD" w:rsidRPr="00C205BD" w:rsidRDefault="00C205BD" w:rsidP="00C205BD">
      <w:pPr>
        <w:pStyle w:val="reader-word-layer"/>
        <w:shd w:val="clear" w:color="auto" w:fill="FFFFFF"/>
        <w:spacing w:before="0" w:beforeAutospacing="0" w:after="0" w:afterAutospacing="0" w:line="360" w:lineRule="auto"/>
        <w:rPr>
          <w:rFonts w:hAnsi="宋体" w:cs="仿宋_GB2312"/>
          <w:b/>
          <w:bCs/>
          <w:color w:val="000000"/>
          <w:spacing w:val="-4"/>
        </w:rPr>
      </w:pPr>
      <w:r>
        <w:rPr>
          <w:rFonts w:hAnsi="宋体" w:cs="仿宋_GB2312" w:hint="eastAsia"/>
          <w:b/>
          <w:bCs/>
          <w:color w:val="000000"/>
          <w:spacing w:val="-2"/>
        </w:rPr>
        <w:t>授权代表</w:t>
      </w:r>
      <w:r>
        <w:rPr>
          <w:rFonts w:hAnsi="宋体" w:cs="仿宋_GB2312" w:hint="eastAsia"/>
          <w:b/>
          <w:bCs/>
          <w:color w:val="000000"/>
          <w:spacing w:val="-17"/>
        </w:rPr>
        <w:t>（签字）</w:t>
      </w:r>
      <w:r>
        <w:rPr>
          <w:rFonts w:hAnsi="宋体" w:cs="仿宋_GB2312" w:hint="eastAsia"/>
          <w:b/>
          <w:bCs/>
          <w:color w:val="000000"/>
        </w:rPr>
        <w:t>：                    授权代表</w:t>
      </w:r>
      <w:r>
        <w:rPr>
          <w:rFonts w:hAnsi="宋体" w:cs="仿宋_GB2312" w:hint="eastAsia"/>
          <w:b/>
          <w:bCs/>
          <w:color w:val="000000"/>
          <w:spacing w:val="-9"/>
        </w:rPr>
        <w:t>（签字）</w:t>
      </w:r>
      <w:r>
        <w:rPr>
          <w:rFonts w:hAnsi="宋体" w:cs="仿宋_GB2312" w:hint="eastAsia"/>
          <w:b/>
          <w:bCs/>
          <w:color w:val="000000"/>
        </w:rPr>
        <w:t>：</w:t>
      </w:r>
    </w:p>
    <w:p w:rsidR="00C205BD" w:rsidRDefault="00C205BD" w:rsidP="00C205BD">
      <w:pPr>
        <w:pStyle w:val="reader-word-layer"/>
        <w:shd w:val="clear" w:color="auto" w:fill="FFFFFF"/>
        <w:spacing w:before="0" w:beforeAutospacing="0" w:after="0" w:afterAutospacing="0" w:line="360" w:lineRule="auto"/>
        <w:rPr>
          <w:rFonts w:hAnsi="宋体" w:cs="仿宋_GB2312"/>
          <w:b/>
          <w:bCs/>
          <w:color w:val="000000"/>
          <w:u w:val="single"/>
        </w:rPr>
      </w:pPr>
      <w:r>
        <w:rPr>
          <w:rFonts w:hAnsi="宋体" w:cs="仿宋_GB2312" w:hint="eastAsia"/>
          <w:b/>
          <w:bCs/>
          <w:color w:val="000000"/>
        </w:rPr>
        <w:t>签字日期：    年     月     日</w:t>
      </w:r>
    </w:p>
    <w:p w:rsidR="00C205BD" w:rsidRDefault="00C205BD" w:rsidP="00C205BD">
      <w:pPr>
        <w:pStyle w:val="reader-word-layer"/>
        <w:shd w:val="clear" w:color="auto" w:fill="FFFFFF"/>
        <w:spacing w:before="0" w:beforeAutospacing="0" w:after="0" w:afterAutospacing="0" w:line="360" w:lineRule="auto"/>
        <w:rPr>
          <w:rFonts w:hAnsi="宋体" w:cs="仿宋_GB2312"/>
          <w:b/>
          <w:bCs/>
          <w:color w:val="000000"/>
          <w:spacing w:val="-17"/>
        </w:rPr>
      </w:pPr>
    </w:p>
    <w:p w:rsidR="00C205BD" w:rsidRDefault="00C205BD" w:rsidP="00C205BD">
      <w:pPr>
        <w:spacing w:line="360" w:lineRule="auto"/>
        <w:jc w:val="center"/>
        <w:rPr>
          <w:rFonts w:ascii="黑体" w:eastAsia="黑体" w:hAnsi="黑体"/>
          <w:b/>
          <w:sz w:val="32"/>
          <w:szCs w:val="32"/>
        </w:rPr>
      </w:pPr>
      <w:r>
        <w:rPr>
          <w:rFonts w:ascii="黑体" w:eastAsia="黑体" w:hAnsi="黑体"/>
          <w:sz w:val="32"/>
          <w:szCs w:val="32"/>
        </w:rPr>
        <w:lastRenderedPageBreak/>
        <w:t>中粮糖业</w:t>
      </w:r>
      <w:r>
        <w:rPr>
          <w:rFonts w:ascii="黑体" w:eastAsia="黑体" w:hAnsi="黑体" w:hint="eastAsia"/>
          <w:sz w:val="32"/>
          <w:szCs w:val="32"/>
        </w:rPr>
        <w:t>工程项目承包方入厂安全资料清单</w:t>
      </w:r>
    </w:p>
    <w:p w:rsidR="00C205BD" w:rsidRDefault="00C205BD" w:rsidP="00C205BD">
      <w:pPr>
        <w:spacing w:line="360" w:lineRule="auto"/>
        <w:ind w:firstLineChars="200" w:firstLine="482"/>
        <w:rPr>
          <w:rFonts w:ascii="宋体" w:hAnsi="宋体"/>
          <w:b/>
          <w:sz w:val="24"/>
        </w:rPr>
      </w:pPr>
      <w:r>
        <w:rPr>
          <w:rFonts w:ascii="宋体" w:hAnsi="宋体" w:hint="eastAsia"/>
          <w:b/>
          <w:kern w:val="0"/>
          <w:sz w:val="24"/>
        </w:rPr>
        <w:t>中标人在进场前要经过安全审查审核通过后，方可施工，具体要求如下：</w:t>
      </w:r>
    </w:p>
    <w:p w:rsidR="00C205BD" w:rsidRDefault="00C205BD" w:rsidP="00C205BD">
      <w:pPr>
        <w:spacing w:line="360" w:lineRule="auto"/>
        <w:ind w:firstLineChars="200" w:firstLine="480"/>
        <w:rPr>
          <w:rFonts w:ascii="宋体" w:hAnsi="宋体"/>
          <w:sz w:val="24"/>
        </w:rPr>
      </w:pPr>
      <w:r>
        <w:rPr>
          <w:rFonts w:ascii="宋体" w:hAnsi="宋体" w:hint="eastAsia"/>
          <w:sz w:val="24"/>
        </w:rPr>
        <w:t>1. 提供一份所有作业人员花名册▲</w:t>
      </w:r>
    </w:p>
    <w:p w:rsidR="00C205BD" w:rsidRDefault="00C205BD" w:rsidP="00C205BD">
      <w:pPr>
        <w:spacing w:line="360" w:lineRule="auto"/>
        <w:ind w:firstLineChars="200" w:firstLine="480"/>
        <w:rPr>
          <w:rFonts w:ascii="宋体" w:hAnsi="宋体"/>
          <w:sz w:val="24"/>
        </w:rPr>
      </w:pPr>
      <w:r>
        <w:rPr>
          <w:rFonts w:ascii="宋体" w:hAnsi="宋体" w:hint="eastAsia"/>
          <w:sz w:val="24"/>
        </w:rPr>
        <w:t>2. 提供所有作业人员身份证（复印件）▲</w:t>
      </w:r>
    </w:p>
    <w:p w:rsidR="00C205BD" w:rsidRDefault="00C205BD" w:rsidP="00C205BD">
      <w:pPr>
        <w:spacing w:line="360" w:lineRule="auto"/>
        <w:ind w:firstLineChars="200" w:firstLine="480"/>
        <w:rPr>
          <w:rFonts w:ascii="宋体" w:hAnsi="宋体"/>
          <w:sz w:val="24"/>
        </w:rPr>
      </w:pPr>
      <w:r>
        <w:rPr>
          <w:rFonts w:ascii="宋体" w:hAnsi="宋体" w:hint="eastAsia"/>
          <w:sz w:val="24"/>
        </w:rPr>
        <w:t>3.为每一位作业</w:t>
      </w:r>
      <w:r>
        <w:rPr>
          <w:rFonts w:ascii="宋体" w:hAnsi="宋体" w:hint="eastAsia"/>
          <w:color w:val="0000FF"/>
          <w:sz w:val="24"/>
        </w:rPr>
        <w:t>人员提供一份“健康体检”表（</w:t>
      </w:r>
      <w:r>
        <w:rPr>
          <w:rFonts w:ascii="宋体" w:hAnsi="宋体" w:hint="eastAsia"/>
          <w:sz w:val="24"/>
        </w:rPr>
        <w:t>医院体检证明）▲</w:t>
      </w:r>
    </w:p>
    <w:p w:rsidR="00C205BD" w:rsidRDefault="00C205BD" w:rsidP="00C205BD">
      <w:pPr>
        <w:spacing w:line="360" w:lineRule="auto"/>
        <w:ind w:firstLineChars="200" w:firstLine="480"/>
        <w:rPr>
          <w:rFonts w:ascii="宋体" w:hAnsi="宋体"/>
          <w:sz w:val="24"/>
        </w:rPr>
      </w:pPr>
      <w:r>
        <w:rPr>
          <w:rFonts w:ascii="宋体" w:hAnsi="宋体" w:hint="eastAsia"/>
          <w:sz w:val="24"/>
        </w:rPr>
        <w:t>4.项目经理及专职安全员并持证上岗▲</w:t>
      </w:r>
    </w:p>
    <w:p w:rsidR="00C205BD" w:rsidRDefault="00C205BD" w:rsidP="00C205BD">
      <w:pPr>
        <w:spacing w:line="360" w:lineRule="auto"/>
        <w:ind w:firstLineChars="200" w:firstLine="480"/>
        <w:rPr>
          <w:rFonts w:ascii="宋体" w:hAnsi="宋体"/>
          <w:sz w:val="24"/>
        </w:rPr>
      </w:pPr>
      <w:r>
        <w:rPr>
          <w:rFonts w:ascii="宋体" w:hAnsi="宋体" w:hint="eastAsia"/>
          <w:sz w:val="24"/>
        </w:rPr>
        <w:t>5.每一位作业人员的安全规程培训考试，合格后方可上岗▲</w:t>
      </w:r>
    </w:p>
    <w:p w:rsidR="00C205BD" w:rsidRDefault="00C205BD" w:rsidP="00C205BD">
      <w:pPr>
        <w:spacing w:line="360" w:lineRule="auto"/>
        <w:ind w:firstLineChars="200" w:firstLine="480"/>
        <w:rPr>
          <w:rFonts w:ascii="宋体" w:hAnsi="宋体"/>
          <w:sz w:val="24"/>
        </w:rPr>
      </w:pPr>
      <w:r>
        <w:rPr>
          <w:rFonts w:ascii="宋体" w:hAnsi="宋体" w:hint="eastAsia"/>
          <w:sz w:val="24"/>
        </w:rPr>
        <w:t>6. 承包单位与每一位员工签订劳动合同（提供复印件）</w:t>
      </w:r>
    </w:p>
    <w:p w:rsidR="00C205BD" w:rsidRDefault="00C205BD" w:rsidP="00C205BD">
      <w:pPr>
        <w:spacing w:line="360" w:lineRule="auto"/>
        <w:ind w:firstLineChars="200" w:firstLine="480"/>
        <w:rPr>
          <w:rFonts w:ascii="宋体" w:hAnsi="宋体"/>
          <w:sz w:val="24"/>
        </w:rPr>
      </w:pPr>
      <w:r>
        <w:rPr>
          <w:rFonts w:ascii="宋体" w:hAnsi="宋体" w:hint="eastAsia"/>
          <w:sz w:val="24"/>
        </w:rPr>
        <w:t>7.为所有作业人员办理工</w:t>
      </w:r>
      <w:r>
        <w:rPr>
          <w:rFonts w:ascii="宋体" w:hAnsi="宋体" w:hint="eastAsia"/>
          <w:color w:val="0000FF"/>
          <w:sz w:val="24"/>
        </w:rPr>
        <w:t>伤保险或意外保</w:t>
      </w:r>
      <w:r>
        <w:rPr>
          <w:rFonts w:ascii="宋体" w:hAnsi="宋体" w:hint="eastAsia"/>
          <w:sz w:val="24"/>
        </w:rPr>
        <w:t>险（每人140万）（提供保险凭证）▲</w:t>
      </w:r>
    </w:p>
    <w:p w:rsidR="00C205BD" w:rsidRDefault="00C205BD" w:rsidP="00C205BD">
      <w:pPr>
        <w:spacing w:line="360" w:lineRule="auto"/>
        <w:ind w:firstLineChars="200" w:firstLine="480"/>
        <w:rPr>
          <w:rFonts w:ascii="宋体" w:hAnsi="宋体"/>
          <w:sz w:val="24"/>
        </w:rPr>
      </w:pPr>
      <w:r>
        <w:rPr>
          <w:rFonts w:ascii="宋体" w:hAnsi="宋体" w:hint="eastAsia"/>
          <w:sz w:val="24"/>
        </w:rPr>
        <w:t>8.按规定缴纳安全风险抵押金▲</w:t>
      </w:r>
    </w:p>
    <w:p w:rsidR="00C205BD" w:rsidRDefault="00C205BD" w:rsidP="00C205BD">
      <w:pPr>
        <w:spacing w:line="360" w:lineRule="auto"/>
        <w:ind w:firstLineChars="200" w:firstLine="480"/>
        <w:rPr>
          <w:rFonts w:ascii="宋体" w:hAnsi="宋体"/>
          <w:sz w:val="24"/>
        </w:rPr>
      </w:pPr>
      <w:r>
        <w:rPr>
          <w:rFonts w:ascii="宋体" w:hAnsi="宋体" w:hint="eastAsia"/>
          <w:sz w:val="24"/>
        </w:rPr>
        <w:t>9.提</w:t>
      </w:r>
      <w:r>
        <w:rPr>
          <w:rFonts w:ascii="宋体" w:hAnsi="宋体" w:hint="eastAsia"/>
          <w:color w:val="0000FF"/>
          <w:sz w:val="24"/>
        </w:rPr>
        <w:t>供所有作业人员月度考勤表（进场以后执行）▲</w:t>
      </w:r>
    </w:p>
    <w:p w:rsidR="00C205BD" w:rsidRDefault="00C205BD" w:rsidP="00C205BD">
      <w:pPr>
        <w:spacing w:line="360" w:lineRule="auto"/>
        <w:ind w:firstLineChars="200" w:firstLine="480"/>
        <w:rPr>
          <w:rFonts w:ascii="宋体" w:hAnsi="宋体"/>
          <w:sz w:val="24"/>
        </w:rPr>
      </w:pPr>
      <w:r>
        <w:rPr>
          <w:rFonts w:ascii="宋体" w:hAnsi="宋体" w:hint="eastAsia"/>
          <w:sz w:val="24"/>
        </w:rPr>
        <w:t>10.</w:t>
      </w:r>
      <w:r>
        <w:rPr>
          <w:rFonts w:ascii="宋体" w:hAnsi="宋体" w:hint="eastAsia"/>
          <w:color w:val="0000FF"/>
          <w:sz w:val="24"/>
        </w:rPr>
        <w:t>提供所有作业人员劳动防护用品清单</w:t>
      </w:r>
      <w:r>
        <w:rPr>
          <w:rFonts w:ascii="宋体" w:hAnsi="宋体" w:hint="eastAsia"/>
          <w:sz w:val="24"/>
        </w:rPr>
        <w:t>（如：安全帽、工作服、工作鞋、口罩、手套、耳塞、防护眼镜等）▲</w:t>
      </w:r>
    </w:p>
    <w:p w:rsidR="00C205BD" w:rsidRDefault="00C205BD" w:rsidP="00C205BD">
      <w:pPr>
        <w:spacing w:line="360" w:lineRule="auto"/>
        <w:ind w:firstLineChars="200" w:firstLine="480"/>
        <w:rPr>
          <w:rFonts w:ascii="宋体" w:hAnsi="宋体"/>
          <w:sz w:val="24"/>
        </w:rPr>
      </w:pPr>
      <w:r>
        <w:rPr>
          <w:rFonts w:ascii="宋体" w:hAnsi="宋体" w:hint="eastAsia"/>
          <w:sz w:val="24"/>
        </w:rPr>
        <w:t>11.提供每位员工月度安全培训记录及档案（进场以后执行）</w:t>
      </w:r>
    </w:p>
    <w:p w:rsidR="00C205BD" w:rsidRDefault="00C205BD" w:rsidP="00C205BD">
      <w:pPr>
        <w:spacing w:line="360" w:lineRule="auto"/>
        <w:ind w:firstLineChars="200" w:firstLine="480"/>
        <w:rPr>
          <w:rFonts w:ascii="宋体" w:hAnsi="宋体"/>
          <w:sz w:val="24"/>
        </w:rPr>
      </w:pPr>
      <w:r>
        <w:rPr>
          <w:rFonts w:ascii="宋体" w:hAnsi="宋体" w:hint="eastAsia"/>
          <w:sz w:val="24"/>
        </w:rPr>
        <w:t>12.提供安全生产管理办法、安全技术措施、施工组织措施▲</w:t>
      </w:r>
    </w:p>
    <w:p w:rsidR="00C205BD" w:rsidRDefault="00C205BD" w:rsidP="00C205BD">
      <w:pPr>
        <w:spacing w:line="360" w:lineRule="auto"/>
        <w:ind w:firstLineChars="200" w:firstLine="480"/>
        <w:rPr>
          <w:rFonts w:ascii="宋体" w:hAnsi="宋体"/>
          <w:sz w:val="24"/>
        </w:rPr>
      </w:pPr>
      <w:r>
        <w:rPr>
          <w:rFonts w:ascii="宋体" w:hAnsi="宋体" w:hint="eastAsia"/>
          <w:sz w:val="24"/>
        </w:rPr>
        <w:t xml:space="preserve">13.提供有效的营业执照、施工资质、安全生产许可证等文件▲ </w:t>
      </w:r>
    </w:p>
    <w:p w:rsidR="00C205BD" w:rsidRDefault="00C205BD" w:rsidP="00C205BD">
      <w:pPr>
        <w:spacing w:line="360" w:lineRule="auto"/>
        <w:ind w:firstLineChars="200" w:firstLine="480"/>
        <w:rPr>
          <w:rFonts w:ascii="宋体" w:hAnsi="宋体"/>
          <w:sz w:val="24"/>
        </w:rPr>
      </w:pPr>
      <w:r>
        <w:rPr>
          <w:rFonts w:ascii="宋体" w:hAnsi="宋体" w:hint="eastAsia"/>
          <w:sz w:val="24"/>
        </w:rPr>
        <w:t>14.项目经理和安全员委托书（承包商单位有效文函）▲</w:t>
      </w:r>
    </w:p>
    <w:p w:rsidR="00C205BD" w:rsidRDefault="00C205BD" w:rsidP="00C205BD">
      <w:pPr>
        <w:spacing w:line="360" w:lineRule="auto"/>
        <w:ind w:firstLineChars="200" w:firstLine="480"/>
        <w:rPr>
          <w:rFonts w:ascii="宋体" w:hAnsi="宋体"/>
          <w:sz w:val="24"/>
        </w:rPr>
      </w:pPr>
      <w:r>
        <w:rPr>
          <w:rFonts w:ascii="宋体" w:hAnsi="宋体" w:hint="eastAsia"/>
          <w:sz w:val="24"/>
        </w:rPr>
        <w:t>15.项目安全管理组织机构图，及安全生产责任制；</w:t>
      </w:r>
    </w:p>
    <w:p w:rsidR="00C205BD" w:rsidRDefault="00C205BD" w:rsidP="00C205BD">
      <w:pPr>
        <w:spacing w:line="360" w:lineRule="auto"/>
        <w:ind w:firstLineChars="200" w:firstLine="480"/>
        <w:rPr>
          <w:rFonts w:ascii="宋体" w:hAnsi="宋体"/>
          <w:sz w:val="24"/>
        </w:rPr>
      </w:pPr>
      <w:r>
        <w:rPr>
          <w:rFonts w:ascii="宋体" w:hAnsi="宋体" w:hint="eastAsia"/>
          <w:sz w:val="24"/>
        </w:rPr>
        <w:t>16</w:t>
      </w:r>
      <w:r>
        <w:rPr>
          <w:rFonts w:ascii="宋体" w:hAnsi="宋体" w:hint="eastAsia"/>
          <w:b/>
          <w:sz w:val="24"/>
        </w:rPr>
        <w:t>.</w:t>
      </w:r>
      <w:r>
        <w:rPr>
          <w:rFonts w:ascii="宋体" w:hAnsi="宋体" w:hint="eastAsia"/>
          <w:sz w:val="24"/>
        </w:rPr>
        <w:t>签订外来施工作业人员的安全承诺▲（进场前签定）</w:t>
      </w:r>
    </w:p>
    <w:p w:rsidR="00C205BD" w:rsidRDefault="00C205BD" w:rsidP="00C205BD">
      <w:pPr>
        <w:spacing w:line="360" w:lineRule="auto"/>
        <w:ind w:firstLineChars="200" w:firstLine="480"/>
        <w:rPr>
          <w:rFonts w:ascii="宋体" w:hAnsi="宋体"/>
          <w:sz w:val="24"/>
        </w:rPr>
      </w:pPr>
      <w:r>
        <w:rPr>
          <w:rFonts w:ascii="宋体" w:hAnsi="宋体" w:hint="eastAsia"/>
          <w:sz w:val="24"/>
        </w:rPr>
        <w:t>17.提供现场“应急施救药品”▲(附药品清单)</w:t>
      </w:r>
    </w:p>
    <w:p w:rsidR="00C205BD" w:rsidRDefault="00C205BD" w:rsidP="00C205BD">
      <w:pPr>
        <w:spacing w:line="360" w:lineRule="auto"/>
        <w:ind w:firstLineChars="200" w:firstLine="480"/>
        <w:rPr>
          <w:rFonts w:ascii="宋体" w:hAnsi="宋体"/>
          <w:sz w:val="24"/>
        </w:rPr>
      </w:pPr>
      <w:r>
        <w:rPr>
          <w:rFonts w:ascii="宋体" w:hAnsi="宋体" w:hint="eastAsia"/>
          <w:sz w:val="24"/>
        </w:rPr>
        <w:t>18.施工项目开工申请▲</w:t>
      </w:r>
    </w:p>
    <w:p w:rsidR="00C205BD" w:rsidRDefault="00C205BD" w:rsidP="00C205BD">
      <w:pPr>
        <w:spacing w:line="360" w:lineRule="auto"/>
        <w:ind w:firstLineChars="200" w:firstLine="480"/>
        <w:rPr>
          <w:rFonts w:ascii="宋体" w:hAnsi="宋体"/>
          <w:sz w:val="24"/>
        </w:rPr>
      </w:pPr>
      <w:r>
        <w:rPr>
          <w:rFonts w:ascii="宋体" w:hAnsi="宋体" w:hint="eastAsia"/>
          <w:sz w:val="24"/>
        </w:rPr>
        <w:t>19.提供承包合同、安全协议（复印件）▲</w:t>
      </w:r>
    </w:p>
    <w:p w:rsidR="00C205BD" w:rsidRDefault="00C205BD" w:rsidP="00C205BD">
      <w:pPr>
        <w:spacing w:line="360" w:lineRule="auto"/>
        <w:ind w:firstLineChars="200" w:firstLine="480"/>
        <w:rPr>
          <w:rFonts w:ascii="宋体" w:hAnsi="宋体"/>
          <w:sz w:val="24"/>
        </w:rPr>
      </w:pPr>
      <w:r>
        <w:rPr>
          <w:rFonts w:ascii="宋体" w:hAnsi="宋体" w:hint="eastAsia"/>
          <w:sz w:val="24"/>
        </w:rPr>
        <w:t>20.提供作业工器具清单、合格证</w:t>
      </w:r>
    </w:p>
    <w:p w:rsidR="00C205BD" w:rsidRDefault="00C205BD" w:rsidP="00C205BD">
      <w:pPr>
        <w:spacing w:line="360" w:lineRule="auto"/>
        <w:ind w:firstLineChars="200" w:firstLine="480"/>
        <w:rPr>
          <w:rFonts w:ascii="宋体" w:hAnsi="宋体"/>
          <w:sz w:val="24"/>
        </w:rPr>
      </w:pPr>
      <w:r>
        <w:rPr>
          <w:rFonts w:ascii="宋体" w:hAnsi="宋体" w:hint="eastAsia"/>
          <w:sz w:val="24"/>
        </w:rPr>
        <w:t>21.特殊作业人员清单、特种作业资格证▲</w:t>
      </w:r>
    </w:p>
    <w:p w:rsidR="00C205BD" w:rsidRDefault="00C205BD" w:rsidP="00C205BD">
      <w:pPr>
        <w:spacing w:line="360" w:lineRule="auto"/>
        <w:ind w:firstLineChars="200" w:firstLine="480"/>
        <w:rPr>
          <w:rFonts w:ascii="宋体" w:hAnsi="宋体"/>
          <w:b/>
          <w:sz w:val="24"/>
        </w:rPr>
      </w:pPr>
      <w:r>
        <w:rPr>
          <w:rFonts w:ascii="宋体" w:hAnsi="宋体" w:hint="eastAsia"/>
          <w:sz w:val="24"/>
        </w:rPr>
        <w:t>22．提供企业两年内无事故地方政府证明</w:t>
      </w:r>
    </w:p>
    <w:p w:rsidR="00C205BD" w:rsidRDefault="00C205BD" w:rsidP="00C205BD">
      <w:pPr>
        <w:spacing w:line="360" w:lineRule="auto"/>
        <w:ind w:firstLineChars="192" w:firstLine="461"/>
        <w:jc w:val="left"/>
        <w:rPr>
          <w:rFonts w:ascii="宋体" w:hAnsi="宋体"/>
          <w:sz w:val="24"/>
        </w:rPr>
      </w:pPr>
      <w:r>
        <w:rPr>
          <w:rFonts w:ascii="宋体" w:hAnsi="宋体" w:hint="eastAsia"/>
          <w:sz w:val="24"/>
        </w:rPr>
        <w:t>以上资料作为外包项目承包商进入招标人作业的安全管理软件资料。表中有注▲的为必须合格项目，否则不具备入厂作业</w:t>
      </w:r>
    </w:p>
    <w:p w:rsidR="00C205BD" w:rsidRPr="00C205BD" w:rsidRDefault="00C205BD" w:rsidP="00C205BD">
      <w:pPr>
        <w:pStyle w:val="3"/>
      </w:pPr>
    </w:p>
    <w:sectPr w:rsidR="00C205BD" w:rsidRPr="00C205BD" w:rsidSect="008C2529">
      <w:footerReference w:type="even" r:id="rId10"/>
      <w:footerReference w:type="default" r:id="rId11"/>
      <w:pgSz w:w="11906" w:h="16838"/>
      <w:pgMar w:top="1440" w:right="1418" w:bottom="1440" w:left="1418"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BD3" w:rsidRDefault="00F94BD3">
      <w:r>
        <w:separator/>
      </w:r>
    </w:p>
  </w:endnote>
  <w:endnote w:type="continuationSeparator" w:id="0">
    <w:p w:rsidR="00F94BD3" w:rsidRDefault="00F94B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宋体"/>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9C" w:rsidRDefault="00F57D0C">
    <w:pPr>
      <w:pStyle w:val="a9"/>
      <w:framePr w:wrap="around" w:vAnchor="text" w:hAnchor="margin" w:xAlign="center" w:y="1"/>
      <w:rPr>
        <w:rStyle w:val="af"/>
      </w:rPr>
    </w:pPr>
    <w:r>
      <w:fldChar w:fldCharType="begin"/>
    </w:r>
    <w:r w:rsidR="00547936">
      <w:rPr>
        <w:rStyle w:val="af"/>
      </w:rPr>
      <w:instrText xml:space="preserve">PAGE  </w:instrText>
    </w:r>
    <w:r>
      <w:fldChar w:fldCharType="separate"/>
    </w:r>
    <w:r w:rsidR="00547936">
      <w:rPr>
        <w:rStyle w:val="af"/>
      </w:rPr>
      <w:t>2</w:t>
    </w:r>
    <w:r>
      <w:fldChar w:fldCharType="end"/>
    </w:r>
  </w:p>
  <w:p w:rsidR="0088119C" w:rsidRDefault="0088119C">
    <w:pPr>
      <w:pStyle w:val="a9"/>
    </w:pPr>
  </w:p>
  <w:p w:rsidR="0088119C" w:rsidRDefault="0088119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19C" w:rsidRDefault="00F57D0C">
    <w:pPr>
      <w:pStyle w:val="a9"/>
      <w:framePr w:wrap="around" w:vAnchor="text" w:hAnchor="margin" w:xAlign="center" w:y="1"/>
      <w:rPr>
        <w:rStyle w:val="af"/>
      </w:rPr>
    </w:pPr>
    <w:r>
      <w:fldChar w:fldCharType="begin"/>
    </w:r>
    <w:r w:rsidR="00547936">
      <w:rPr>
        <w:rStyle w:val="af"/>
      </w:rPr>
      <w:instrText xml:space="preserve">PAGE  </w:instrText>
    </w:r>
    <w:r>
      <w:fldChar w:fldCharType="separate"/>
    </w:r>
    <w:r w:rsidR="004248B4">
      <w:rPr>
        <w:rStyle w:val="af"/>
        <w:noProof/>
      </w:rPr>
      <w:t>3</w:t>
    </w:r>
    <w:r>
      <w:fldChar w:fldCharType="end"/>
    </w:r>
  </w:p>
  <w:p w:rsidR="0088119C" w:rsidRDefault="0088119C">
    <w:pPr>
      <w:pStyle w:val="a9"/>
    </w:pPr>
  </w:p>
  <w:p w:rsidR="0088119C" w:rsidRDefault="0088119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BD3" w:rsidRDefault="00F94BD3">
      <w:r>
        <w:separator/>
      </w:r>
    </w:p>
  </w:footnote>
  <w:footnote w:type="continuationSeparator" w:id="0">
    <w:p w:rsidR="00F94BD3" w:rsidRDefault="00F94B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A35AD"/>
    <w:multiLevelType w:val="singleLevel"/>
    <w:tmpl w:val="8A4A35AD"/>
    <w:lvl w:ilvl="0">
      <w:start w:val="4"/>
      <w:numFmt w:val="chineseCounting"/>
      <w:suff w:val="nothing"/>
      <w:lvlText w:val="%1、"/>
      <w:lvlJc w:val="left"/>
      <w:rPr>
        <w:rFonts w:hint="eastAsia"/>
      </w:rPr>
    </w:lvl>
  </w:abstractNum>
  <w:abstractNum w:abstractNumId="1">
    <w:nsid w:val="07AC729E"/>
    <w:multiLevelType w:val="multilevel"/>
    <w:tmpl w:val="07AC729E"/>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18C2E80"/>
    <w:multiLevelType w:val="hybridMultilevel"/>
    <w:tmpl w:val="F09ADA7A"/>
    <w:lvl w:ilvl="0" w:tplc="2EA00A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953FAF"/>
    <w:multiLevelType w:val="hybridMultilevel"/>
    <w:tmpl w:val="02E0B800"/>
    <w:lvl w:ilvl="0" w:tplc="286AD7D0">
      <w:start w:val="4"/>
      <w:numFmt w:val="decimal"/>
      <w:lvlText w:val="%1、"/>
      <w:lvlJc w:val="left"/>
      <w:pPr>
        <w:ind w:left="840" w:hanging="360"/>
      </w:pPr>
      <w:rPr>
        <w:rFonts w:ascii="Times New Roman" w:hint="default"/>
        <w:b w:val="0"/>
        <w:color w:val="00000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3D1C2B0B"/>
    <w:multiLevelType w:val="multilevel"/>
    <w:tmpl w:val="3D1C2B0B"/>
    <w:lvl w:ilvl="0">
      <w:start w:val="1"/>
      <w:numFmt w:val="decimalEnclosedFullstop"/>
      <w:lvlText w:val="%1"/>
      <w:lvlJc w:val="left"/>
      <w:pPr>
        <w:ind w:left="944" w:hanging="360"/>
      </w:pPr>
      <w:rPr>
        <w:rFonts w:hint="default"/>
      </w:rPr>
    </w:lvl>
    <w:lvl w:ilvl="1">
      <w:start w:val="1"/>
      <w:numFmt w:val="lowerLetter"/>
      <w:lvlText w:val="%2)"/>
      <w:lvlJc w:val="left"/>
      <w:pPr>
        <w:ind w:left="1424" w:hanging="420"/>
      </w:pPr>
    </w:lvl>
    <w:lvl w:ilvl="2">
      <w:start w:val="1"/>
      <w:numFmt w:val="lowerRoman"/>
      <w:lvlText w:val="%3."/>
      <w:lvlJc w:val="right"/>
      <w:pPr>
        <w:ind w:left="1844" w:hanging="420"/>
      </w:pPr>
    </w:lvl>
    <w:lvl w:ilvl="3">
      <w:start w:val="1"/>
      <w:numFmt w:val="decimal"/>
      <w:lvlText w:val="%4."/>
      <w:lvlJc w:val="left"/>
      <w:pPr>
        <w:ind w:left="2264" w:hanging="420"/>
      </w:pPr>
    </w:lvl>
    <w:lvl w:ilvl="4">
      <w:start w:val="1"/>
      <w:numFmt w:val="lowerLetter"/>
      <w:lvlText w:val="%5)"/>
      <w:lvlJc w:val="left"/>
      <w:pPr>
        <w:ind w:left="2684" w:hanging="420"/>
      </w:pPr>
    </w:lvl>
    <w:lvl w:ilvl="5">
      <w:start w:val="1"/>
      <w:numFmt w:val="lowerRoman"/>
      <w:lvlText w:val="%6."/>
      <w:lvlJc w:val="right"/>
      <w:pPr>
        <w:ind w:left="3104" w:hanging="420"/>
      </w:pPr>
    </w:lvl>
    <w:lvl w:ilvl="6">
      <w:start w:val="1"/>
      <w:numFmt w:val="decimal"/>
      <w:lvlText w:val="%7."/>
      <w:lvlJc w:val="left"/>
      <w:pPr>
        <w:ind w:left="3524" w:hanging="420"/>
      </w:pPr>
    </w:lvl>
    <w:lvl w:ilvl="7">
      <w:start w:val="1"/>
      <w:numFmt w:val="lowerLetter"/>
      <w:lvlText w:val="%8)"/>
      <w:lvlJc w:val="left"/>
      <w:pPr>
        <w:ind w:left="3944" w:hanging="420"/>
      </w:pPr>
    </w:lvl>
    <w:lvl w:ilvl="8">
      <w:start w:val="1"/>
      <w:numFmt w:val="lowerRoman"/>
      <w:lvlText w:val="%9."/>
      <w:lvlJc w:val="right"/>
      <w:pPr>
        <w:ind w:left="4364" w:hanging="420"/>
      </w:pPr>
    </w:lvl>
  </w:abstractNum>
  <w:abstractNum w:abstractNumId="5">
    <w:nsid w:val="435F4667"/>
    <w:multiLevelType w:val="multilevel"/>
    <w:tmpl w:val="435F466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nsid w:val="5630464C"/>
    <w:multiLevelType w:val="multilevel"/>
    <w:tmpl w:val="5630464C"/>
    <w:lvl w:ilvl="0">
      <w:start w:val="1"/>
      <w:numFmt w:val="decimal"/>
      <w:lvlText w:val="%1."/>
      <w:lvlJc w:val="left"/>
      <w:pPr>
        <w:ind w:left="1015" w:hanging="372"/>
      </w:pPr>
      <w:rPr>
        <w:rFonts w:hint="default"/>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7">
    <w:nsid w:val="5D9A281E"/>
    <w:multiLevelType w:val="multilevel"/>
    <w:tmpl w:val="5D9A281E"/>
    <w:lvl w:ilvl="0">
      <w:start w:val="1"/>
      <w:numFmt w:val="japaneseCounting"/>
      <w:lvlText w:val="第%1章"/>
      <w:lvlJc w:val="left"/>
      <w:pPr>
        <w:ind w:left="1652" w:hanging="123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8">
    <w:nsid w:val="77490B27"/>
    <w:multiLevelType w:val="multilevel"/>
    <w:tmpl w:val="77490B27"/>
    <w:lvl w:ilvl="0">
      <w:start w:val="1"/>
      <w:numFmt w:val="decimal"/>
      <w:lvlText w:val="%1）"/>
      <w:lvlJc w:val="left"/>
      <w:pPr>
        <w:ind w:left="818" w:hanging="360"/>
        <w:textAlignment w:val="baseline"/>
      </w:pPr>
    </w:lvl>
    <w:lvl w:ilvl="1">
      <w:start w:val="1"/>
      <w:numFmt w:val="lowerLetter"/>
      <w:lvlText w:val="%1)"/>
      <w:lvlJc w:val="left"/>
      <w:pPr>
        <w:ind w:left="1298" w:hanging="420"/>
        <w:textAlignment w:val="baseline"/>
      </w:pPr>
    </w:lvl>
    <w:lvl w:ilvl="2">
      <w:start w:val="1"/>
      <w:numFmt w:val="lowerRoman"/>
      <w:lvlText w:val="%1."/>
      <w:lvlJc w:val="right"/>
      <w:pPr>
        <w:ind w:left="1718" w:hanging="420"/>
        <w:textAlignment w:val="baseline"/>
      </w:pPr>
    </w:lvl>
    <w:lvl w:ilvl="3">
      <w:start w:val="1"/>
      <w:numFmt w:val="decimal"/>
      <w:lvlText w:val="%1."/>
      <w:lvlJc w:val="left"/>
      <w:pPr>
        <w:ind w:left="2138" w:hanging="420"/>
        <w:textAlignment w:val="baseline"/>
      </w:pPr>
    </w:lvl>
    <w:lvl w:ilvl="4">
      <w:start w:val="1"/>
      <w:numFmt w:val="lowerLetter"/>
      <w:lvlText w:val="%1)"/>
      <w:lvlJc w:val="left"/>
      <w:pPr>
        <w:ind w:left="2558" w:hanging="420"/>
        <w:textAlignment w:val="baseline"/>
      </w:pPr>
    </w:lvl>
    <w:lvl w:ilvl="5">
      <w:start w:val="1"/>
      <w:numFmt w:val="lowerRoman"/>
      <w:lvlText w:val="%1."/>
      <w:lvlJc w:val="right"/>
      <w:pPr>
        <w:ind w:left="2978" w:hanging="420"/>
        <w:textAlignment w:val="baseline"/>
      </w:pPr>
    </w:lvl>
    <w:lvl w:ilvl="6">
      <w:start w:val="1"/>
      <w:numFmt w:val="decimal"/>
      <w:lvlText w:val="%1."/>
      <w:lvlJc w:val="left"/>
      <w:pPr>
        <w:ind w:left="3398" w:hanging="420"/>
        <w:textAlignment w:val="baseline"/>
      </w:pPr>
    </w:lvl>
    <w:lvl w:ilvl="7">
      <w:start w:val="1"/>
      <w:numFmt w:val="lowerLetter"/>
      <w:lvlText w:val="%1)"/>
      <w:lvlJc w:val="left"/>
      <w:pPr>
        <w:ind w:left="3818" w:hanging="420"/>
        <w:textAlignment w:val="baseline"/>
      </w:pPr>
    </w:lvl>
    <w:lvl w:ilvl="8">
      <w:start w:val="1"/>
      <w:numFmt w:val="lowerRoman"/>
      <w:lvlText w:val="%1."/>
      <w:lvlJc w:val="right"/>
      <w:pPr>
        <w:ind w:left="4238" w:hanging="420"/>
        <w:textAlignment w:val="baseline"/>
      </w:pPr>
    </w:lvl>
  </w:abstractNum>
  <w:num w:numId="1">
    <w:abstractNumId w:val="7"/>
  </w:num>
  <w:num w:numId="2">
    <w:abstractNumId w:val="6"/>
  </w:num>
  <w:num w:numId="3">
    <w:abstractNumId w:val="5"/>
  </w:num>
  <w:num w:numId="4">
    <w:abstractNumId w:val="0"/>
  </w:num>
  <w:num w:numId="5">
    <w:abstractNumId w:val="1"/>
  </w:num>
  <w:num w:numId="6">
    <w:abstractNumId w:val="8"/>
  </w:num>
  <w:num w:numId="7">
    <w:abstractNumId w:val="3"/>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4096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05"/>
    <w:rsid w:val="000027B9"/>
    <w:rsid w:val="000043B8"/>
    <w:rsid w:val="00012541"/>
    <w:rsid w:val="00013526"/>
    <w:rsid w:val="00017403"/>
    <w:rsid w:val="000201B6"/>
    <w:rsid w:val="00022B1C"/>
    <w:rsid w:val="00025E05"/>
    <w:rsid w:val="00026507"/>
    <w:rsid w:val="00027CD3"/>
    <w:rsid w:val="00030173"/>
    <w:rsid w:val="000304C8"/>
    <w:rsid w:val="000308E2"/>
    <w:rsid w:val="0003164C"/>
    <w:rsid w:val="00035191"/>
    <w:rsid w:val="000357BF"/>
    <w:rsid w:val="00040562"/>
    <w:rsid w:val="00042F15"/>
    <w:rsid w:val="00042F43"/>
    <w:rsid w:val="00050039"/>
    <w:rsid w:val="00052740"/>
    <w:rsid w:val="00054B98"/>
    <w:rsid w:val="00057BF7"/>
    <w:rsid w:val="00061044"/>
    <w:rsid w:val="000636B8"/>
    <w:rsid w:val="00064C75"/>
    <w:rsid w:val="0006609A"/>
    <w:rsid w:val="000733C3"/>
    <w:rsid w:val="0007407D"/>
    <w:rsid w:val="00074BE8"/>
    <w:rsid w:val="00075F7E"/>
    <w:rsid w:val="00076F6F"/>
    <w:rsid w:val="0007748C"/>
    <w:rsid w:val="000824B3"/>
    <w:rsid w:val="00090D0A"/>
    <w:rsid w:val="00092D05"/>
    <w:rsid w:val="0009728A"/>
    <w:rsid w:val="00097D20"/>
    <w:rsid w:val="000A3C01"/>
    <w:rsid w:val="000A7CF1"/>
    <w:rsid w:val="000B0DA6"/>
    <w:rsid w:val="000B4250"/>
    <w:rsid w:val="000C061C"/>
    <w:rsid w:val="000C3049"/>
    <w:rsid w:val="000C40F8"/>
    <w:rsid w:val="000C5CCA"/>
    <w:rsid w:val="000D0303"/>
    <w:rsid w:val="000D1B9E"/>
    <w:rsid w:val="000D7D2C"/>
    <w:rsid w:val="000E0BBA"/>
    <w:rsid w:val="000E0CFC"/>
    <w:rsid w:val="000F2087"/>
    <w:rsid w:val="000F27A2"/>
    <w:rsid w:val="000F29B8"/>
    <w:rsid w:val="001021AB"/>
    <w:rsid w:val="00107F59"/>
    <w:rsid w:val="00113684"/>
    <w:rsid w:val="00114119"/>
    <w:rsid w:val="00115CF9"/>
    <w:rsid w:val="00117CF6"/>
    <w:rsid w:val="0012011F"/>
    <w:rsid w:val="00121CE3"/>
    <w:rsid w:val="00122F3A"/>
    <w:rsid w:val="00125913"/>
    <w:rsid w:val="00126BA4"/>
    <w:rsid w:val="00126BE7"/>
    <w:rsid w:val="00127892"/>
    <w:rsid w:val="00127BBF"/>
    <w:rsid w:val="00132A8F"/>
    <w:rsid w:val="00134B7D"/>
    <w:rsid w:val="00135E54"/>
    <w:rsid w:val="00140EE6"/>
    <w:rsid w:val="00141C3D"/>
    <w:rsid w:val="001440A1"/>
    <w:rsid w:val="001456C4"/>
    <w:rsid w:val="00146BA7"/>
    <w:rsid w:val="0015578B"/>
    <w:rsid w:val="00155D04"/>
    <w:rsid w:val="00160408"/>
    <w:rsid w:val="00161001"/>
    <w:rsid w:val="00163DBC"/>
    <w:rsid w:val="00166D9A"/>
    <w:rsid w:val="0017095F"/>
    <w:rsid w:val="00170C3B"/>
    <w:rsid w:val="00171139"/>
    <w:rsid w:val="001712C8"/>
    <w:rsid w:val="0017176C"/>
    <w:rsid w:val="00171947"/>
    <w:rsid w:val="00172A27"/>
    <w:rsid w:val="001735B3"/>
    <w:rsid w:val="0017406E"/>
    <w:rsid w:val="00180755"/>
    <w:rsid w:val="00180EB3"/>
    <w:rsid w:val="001842B2"/>
    <w:rsid w:val="00184A5B"/>
    <w:rsid w:val="00185537"/>
    <w:rsid w:val="00186179"/>
    <w:rsid w:val="001871F8"/>
    <w:rsid w:val="00193278"/>
    <w:rsid w:val="00193965"/>
    <w:rsid w:val="001A1B81"/>
    <w:rsid w:val="001A3B22"/>
    <w:rsid w:val="001A611F"/>
    <w:rsid w:val="001A6D3C"/>
    <w:rsid w:val="001A6DF5"/>
    <w:rsid w:val="001B17E5"/>
    <w:rsid w:val="001C62CE"/>
    <w:rsid w:val="001C74BA"/>
    <w:rsid w:val="001D18AD"/>
    <w:rsid w:val="001D62B0"/>
    <w:rsid w:val="001E4079"/>
    <w:rsid w:val="001F0BD5"/>
    <w:rsid w:val="001F1473"/>
    <w:rsid w:val="001F5D34"/>
    <w:rsid w:val="0020016B"/>
    <w:rsid w:val="00200B27"/>
    <w:rsid w:val="00200E11"/>
    <w:rsid w:val="00201BBC"/>
    <w:rsid w:val="00207622"/>
    <w:rsid w:val="00210A08"/>
    <w:rsid w:val="00210D3C"/>
    <w:rsid w:val="002115FC"/>
    <w:rsid w:val="00211EF2"/>
    <w:rsid w:val="002147C0"/>
    <w:rsid w:val="00223615"/>
    <w:rsid w:val="00223743"/>
    <w:rsid w:val="00223765"/>
    <w:rsid w:val="00225293"/>
    <w:rsid w:val="002260B0"/>
    <w:rsid w:val="002265B4"/>
    <w:rsid w:val="00226CF2"/>
    <w:rsid w:val="00227E32"/>
    <w:rsid w:val="00232E8F"/>
    <w:rsid w:val="002331C4"/>
    <w:rsid w:val="00236ED0"/>
    <w:rsid w:val="00240178"/>
    <w:rsid w:val="00241F4A"/>
    <w:rsid w:val="002434B9"/>
    <w:rsid w:val="00245D5A"/>
    <w:rsid w:val="002461B6"/>
    <w:rsid w:val="00246662"/>
    <w:rsid w:val="00253639"/>
    <w:rsid w:val="002618B6"/>
    <w:rsid w:val="00264967"/>
    <w:rsid w:val="00276C7C"/>
    <w:rsid w:val="00281479"/>
    <w:rsid w:val="00293A8D"/>
    <w:rsid w:val="002A1B0B"/>
    <w:rsid w:val="002A31FE"/>
    <w:rsid w:val="002A50C5"/>
    <w:rsid w:val="002B0478"/>
    <w:rsid w:val="002B1EBB"/>
    <w:rsid w:val="002B1EF0"/>
    <w:rsid w:val="002B3DDC"/>
    <w:rsid w:val="002B5FCE"/>
    <w:rsid w:val="002C1EDF"/>
    <w:rsid w:val="002C2E10"/>
    <w:rsid w:val="002C70C8"/>
    <w:rsid w:val="002D07FD"/>
    <w:rsid w:val="002D19BA"/>
    <w:rsid w:val="002D2118"/>
    <w:rsid w:val="002D2448"/>
    <w:rsid w:val="002D31C1"/>
    <w:rsid w:val="002D3500"/>
    <w:rsid w:val="002D3888"/>
    <w:rsid w:val="002D47D3"/>
    <w:rsid w:val="002E0393"/>
    <w:rsid w:val="002E06FD"/>
    <w:rsid w:val="002E193B"/>
    <w:rsid w:val="002E25CE"/>
    <w:rsid w:val="002E5DDF"/>
    <w:rsid w:val="00301563"/>
    <w:rsid w:val="003015B7"/>
    <w:rsid w:val="00302A80"/>
    <w:rsid w:val="00304DD7"/>
    <w:rsid w:val="00305771"/>
    <w:rsid w:val="003105BF"/>
    <w:rsid w:val="003109BB"/>
    <w:rsid w:val="00311FED"/>
    <w:rsid w:val="003134DE"/>
    <w:rsid w:val="003166F8"/>
    <w:rsid w:val="00321727"/>
    <w:rsid w:val="003219D2"/>
    <w:rsid w:val="00322DFA"/>
    <w:rsid w:val="003272EE"/>
    <w:rsid w:val="0033248F"/>
    <w:rsid w:val="00334ED9"/>
    <w:rsid w:val="00336E89"/>
    <w:rsid w:val="00342593"/>
    <w:rsid w:val="00345BC5"/>
    <w:rsid w:val="0034667C"/>
    <w:rsid w:val="003501E0"/>
    <w:rsid w:val="00352A22"/>
    <w:rsid w:val="0035572E"/>
    <w:rsid w:val="00357B51"/>
    <w:rsid w:val="003602B9"/>
    <w:rsid w:val="00364ABF"/>
    <w:rsid w:val="003664CF"/>
    <w:rsid w:val="003711CA"/>
    <w:rsid w:val="00374CCE"/>
    <w:rsid w:val="00375933"/>
    <w:rsid w:val="00376452"/>
    <w:rsid w:val="003828A5"/>
    <w:rsid w:val="00386B89"/>
    <w:rsid w:val="00386C11"/>
    <w:rsid w:val="00386E9A"/>
    <w:rsid w:val="00387283"/>
    <w:rsid w:val="003917AF"/>
    <w:rsid w:val="0039450B"/>
    <w:rsid w:val="00394950"/>
    <w:rsid w:val="00394A2B"/>
    <w:rsid w:val="003A03F7"/>
    <w:rsid w:val="003A2549"/>
    <w:rsid w:val="003A478C"/>
    <w:rsid w:val="003A4900"/>
    <w:rsid w:val="003A4C7F"/>
    <w:rsid w:val="003B095D"/>
    <w:rsid w:val="003B77FE"/>
    <w:rsid w:val="003C10DA"/>
    <w:rsid w:val="003C5B2E"/>
    <w:rsid w:val="003C79FE"/>
    <w:rsid w:val="003D33C9"/>
    <w:rsid w:val="003D44E9"/>
    <w:rsid w:val="003D6A42"/>
    <w:rsid w:val="003E07FA"/>
    <w:rsid w:val="003E2568"/>
    <w:rsid w:val="003E41F1"/>
    <w:rsid w:val="003E4B1B"/>
    <w:rsid w:val="003E5467"/>
    <w:rsid w:val="003F010C"/>
    <w:rsid w:val="003F2012"/>
    <w:rsid w:val="004028A5"/>
    <w:rsid w:val="004108B1"/>
    <w:rsid w:val="004167A0"/>
    <w:rsid w:val="00420A53"/>
    <w:rsid w:val="00421345"/>
    <w:rsid w:val="00423D78"/>
    <w:rsid w:val="00423EA8"/>
    <w:rsid w:val="004248B4"/>
    <w:rsid w:val="00426B4D"/>
    <w:rsid w:val="00426DCD"/>
    <w:rsid w:val="00427D3D"/>
    <w:rsid w:val="004306B7"/>
    <w:rsid w:val="0043278B"/>
    <w:rsid w:val="00434865"/>
    <w:rsid w:val="004363D9"/>
    <w:rsid w:val="00437462"/>
    <w:rsid w:val="0044294C"/>
    <w:rsid w:val="00445A9E"/>
    <w:rsid w:val="00447104"/>
    <w:rsid w:val="004511C8"/>
    <w:rsid w:val="004535FF"/>
    <w:rsid w:val="00454DF4"/>
    <w:rsid w:val="00457FA9"/>
    <w:rsid w:val="004622CC"/>
    <w:rsid w:val="00462B27"/>
    <w:rsid w:val="004669FD"/>
    <w:rsid w:val="00472003"/>
    <w:rsid w:val="0047339A"/>
    <w:rsid w:val="00474793"/>
    <w:rsid w:val="0048094B"/>
    <w:rsid w:val="00480C9B"/>
    <w:rsid w:val="004830F7"/>
    <w:rsid w:val="00485B64"/>
    <w:rsid w:val="00486FA1"/>
    <w:rsid w:val="0048702D"/>
    <w:rsid w:val="00487C9D"/>
    <w:rsid w:val="004913ED"/>
    <w:rsid w:val="00491A93"/>
    <w:rsid w:val="00494C77"/>
    <w:rsid w:val="004956FC"/>
    <w:rsid w:val="00496843"/>
    <w:rsid w:val="004A0074"/>
    <w:rsid w:val="004A056C"/>
    <w:rsid w:val="004A229C"/>
    <w:rsid w:val="004A3282"/>
    <w:rsid w:val="004A5797"/>
    <w:rsid w:val="004A7C61"/>
    <w:rsid w:val="004B4551"/>
    <w:rsid w:val="004B66A8"/>
    <w:rsid w:val="004C2FC1"/>
    <w:rsid w:val="004C575A"/>
    <w:rsid w:val="004C612F"/>
    <w:rsid w:val="004D22D5"/>
    <w:rsid w:val="004D30A2"/>
    <w:rsid w:val="004D3A95"/>
    <w:rsid w:val="004D4499"/>
    <w:rsid w:val="004E3209"/>
    <w:rsid w:val="004E3B89"/>
    <w:rsid w:val="004E487C"/>
    <w:rsid w:val="004E5FCE"/>
    <w:rsid w:val="004E734E"/>
    <w:rsid w:val="004E7711"/>
    <w:rsid w:val="004F0ABD"/>
    <w:rsid w:val="004F406E"/>
    <w:rsid w:val="004F43A2"/>
    <w:rsid w:val="004F5899"/>
    <w:rsid w:val="004F5CB8"/>
    <w:rsid w:val="0050324A"/>
    <w:rsid w:val="00503E89"/>
    <w:rsid w:val="00504E3F"/>
    <w:rsid w:val="00510C0A"/>
    <w:rsid w:val="00511A80"/>
    <w:rsid w:val="00511D70"/>
    <w:rsid w:val="005135BF"/>
    <w:rsid w:val="005160A1"/>
    <w:rsid w:val="005161AD"/>
    <w:rsid w:val="00525AFA"/>
    <w:rsid w:val="00526125"/>
    <w:rsid w:val="00527704"/>
    <w:rsid w:val="00532A97"/>
    <w:rsid w:val="00541896"/>
    <w:rsid w:val="00543E88"/>
    <w:rsid w:val="0054543C"/>
    <w:rsid w:val="005466B5"/>
    <w:rsid w:val="00546836"/>
    <w:rsid w:val="0054695F"/>
    <w:rsid w:val="005472B4"/>
    <w:rsid w:val="00547545"/>
    <w:rsid w:val="00547936"/>
    <w:rsid w:val="0055136C"/>
    <w:rsid w:val="00551DFB"/>
    <w:rsid w:val="005531CC"/>
    <w:rsid w:val="00554AFD"/>
    <w:rsid w:val="00554C8C"/>
    <w:rsid w:val="00557B5E"/>
    <w:rsid w:val="00562DE5"/>
    <w:rsid w:val="00572157"/>
    <w:rsid w:val="00572F68"/>
    <w:rsid w:val="0057455A"/>
    <w:rsid w:val="0057739E"/>
    <w:rsid w:val="00581740"/>
    <w:rsid w:val="005821EA"/>
    <w:rsid w:val="00582562"/>
    <w:rsid w:val="00584420"/>
    <w:rsid w:val="00585B59"/>
    <w:rsid w:val="00586994"/>
    <w:rsid w:val="00586CBA"/>
    <w:rsid w:val="005873D5"/>
    <w:rsid w:val="00587C42"/>
    <w:rsid w:val="0059256F"/>
    <w:rsid w:val="005A3406"/>
    <w:rsid w:val="005A4B6B"/>
    <w:rsid w:val="005A659B"/>
    <w:rsid w:val="005A79D1"/>
    <w:rsid w:val="005A7E86"/>
    <w:rsid w:val="005B6C6A"/>
    <w:rsid w:val="005B7687"/>
    <w:rsid w:val="005C0403"/>
    <w:rsid w:val="005C36E1"/>
    <w:rsid w:val="005C4177"/>
    <w:rsid w:val="005C63E3"/>
    <w:rsid w:val="005C7A1D"/>
    <w:rsid w:val="005C7BB8"/>
    <w:rsid w:val="005D005E"/>
    <w:rsid w:val="005D199A"/>
    <w:rsid w:val="005D38E2"/>
    <w:rsid w:val="005D4649"/>
    <w:rsid w:val="005E021B"/>
    <w:rsid w:val="005E0283"/>
    <w:rsid w:val="005E6343"/>
    <w:rsid w:val="005E6B34"/>
    <w:rsid w:val="005E6E46"/>
    <w:rsid w:val="005F0468"/>
    <w:rsid w:val="006124E5"/>
    <w:rsid w:val="006135C3"/>
    <w:rsid w:val="00615CE9"/>
    <w:rsid w:val="006178CF"/>
    <w:rsid w:val="0062131F"/>
    <w:rsid w:val="00627833"/>
    <w:rsid w:val="006306FD"/>
    <w:rsid w:val="006319B3"/>
    <w:rsid w:val="00634395"/>
    <w:rsid w:val="00634E3A"/>
    <w:rsid w:val="006429EB"/>
    <w:rsid w:val="006442B7"/>
    <w:rsid w:val="0065240C"/>
    <w:rsid w:val="006529AE"/>
    <w:rsid w:val="006538F0"/>
    <w:rsid w:val="00654A98"/>
    <w:rsid w:val="006567CC"/>
    <w:rsid w:val="006569D2"/>
    <w:rsid w:val="0065713A"/>
    <w:rsid w:val="00661E1D"/>
    <w:rsid w:val="00665A6C"/>
    <w:rsid w:val="006703EA"/>
    <w:rsid w:val="00670770"/>
    <w:rsid w:val="00670DD3"/>
    <w:rsid w:val="00672C11"/>
    <w:rsid w:val="00675FE9"/>
    <w:rsid w:val="00676903"/>
    <w:rsid w:val="00676A95"/>
    <w:rsid w:val="006771A8"/>
    <w:rsid w:val="006808DE"/>
    <w:rsid w:val="006835FC"/>
    <w:rsid w:val="00683E1A"/>
    <w:rsid w:val="006910AE"/>
    <w:rsid w:val="00694997"/>
    <w:rsid w:val="00696499"/>
    <w:rsid w:val="006A1DD8"/>
    <w:rsid w:val="006A1FA6"/>
    <w:rsid w:val="006A2AB9"/>
    <w:rsid w:val="006A4D9B"/>
    <w:rsid w:val="006A4F37"/>
    <w:rsid w:val="006A57AD"/>
    <w:rsid w:val="006A5FBC"/>
    <w:rsid w:val="006A64D0"/>
    <w:rsid w:val="006A6A94"/>
    <w:rsid w:val="006B10F6"/>
    <w:rsid w:val="006B1667"/>
    <w:rsid w:val="006B23B0"/>
    <w:rsid w:val="006B38A9"/>
    <w:rsid w:val="006C040A"/>
    <w:rsid w:val="006C0E0D"/>
    <w:rsid w:val="006C3A8A"/>
    <w:rsid w:val="006C4BA4"/>
    <w:rsid w:val="006C7248"/>
    <w:rsid w:val="006D120B"/>
    <w:rsid w:val="006D55CD"/>
    <w:rsid w:val="006D6EC8"/>
    <w:rsid w:val="006E1883"/>
    <w:rsid w:val="006E28B2"/>
    <w:rsid w:val="00702234"/>
    <w:rsid w:val="00703F98"/>
    <w:rsid w:val="007110AC"/>
    <w:rsid w:val="007120D6"/>
    <w:rsid w:val="00717279"/>
    <w:rsid w:val="007172CF"/>
    <w:rsid w:val="00726B38"/>
    <w:rsid w:val="007304C5"/>
    <w:rsid w:val="00734737"/>
    <w:rsid w:val="00735D74"/>
    <w:rsid w:val="00737A68"/>
    <w:rsid w:val="007421EA"/>
    <w:rsid w:val="0074371B"/>
    <w:rsid w:val="00743D89"/>
    <w:rsid w:val="00750A1A"/>
    <w:rsid w:val="00751297"/>
    <w:rsid w:val="00753AEA"/>
    <w:rsid w:val="00754FE0"/>
    <w:rsid w:val="007550D8"/>
    <w:rsid w:val="00757F47"/>
    <w:rsid w:val="00760B34"/>
    <w:rsid w:val="00760C74"/>
    <w:rsid w:val="00763E84"/>
    <w:rsid w:val="00763FC2"/>
    <w:rsid w:val="00764C3F"/>
    <w:rsid w:val="0076606F"/>
    <w:rsid w:val="00767D83"/>
    <w:rsid w:val="00771FF8"/>
    <w:rsid w:val="007746F5"/>
    <w:rsid w:val="00774A7F"/>
    <w:rsid w:val="00777727"/>
    <w:rsid w:val="00784E06"/>
    <w:rsid w:val="0078689E"/>
    <w:rsid w:val="00787DFC"/>
    <w:rsid w:val="00790888"/>
    <w:rsid w:val="00790EB0"/>
    <w:rsid w:val="007954AF"/>
    <w:rsid w:val="00795835"/>
    <w:rsid w:val="007A03D1"/>
    <w:rsid w:val="007A0FE9"/>
    <w:rsid w:val="007A1D02"/>
    <w:rsid w:val="007B252A"/>
    <w:rsid w:val="007B7A4A"/>
    <w:rsid w:val="007C2AD1"/>
    <w:rsid w:val="007C37FC"/>
    <w:rsid w:val="007C67FB"/>
    <w:rsid w:val="007D30BB"/>
    <w:rsid w:val="007D3B27"/>
    <w:rsid w:val="007D6DA2"/>
    <w:rsid w:val="007E0F40"/>
    <w:rsid w:val="007E494D"/>
    <w:rsid w:val="007E4B52"/>
    <w:rsid w:val="007E4EE3"/>
    <w:rsid w:val="007E6A00"/>
    <w:rsid w:val="007E6F2C"/>
    <w:rsid w:val="007F052B"/>
    <w:rsid w:val="007F40F6"/>
    <w:rsid w:val="007F5561"/>
    <w:rsid w:val="007F638A"/>
    <w:rsid w:val="00801678"/>
    <w:rsid w:val="008037E5"/>
    <w:rsid w:val="008040C2"/>
    <w:rsid w:val="008047CB"/>
    <w:rsid w:val="00805214"/>
    <w:rsid w:val="00806915"/>
    <w:rsid w:val="008107B7"/>
    <w:rsid w:val="00810CE0"/>
    <w:rsid w:val="00811162"/>
    <w:rsid w:val="00811E50"/>
    <w:rsid w:val="0081579C"/>
    <w:rsid w:val="00824967"/>
    <w:rsid w:val="00824B30"/>
    <w:rsid w:val="00826794"/>
    <w:rsid w:val="00826A9E"/>
    <w:rsid w:val="0083066A"/>
    <w:rsid w:val="008312CE"/>
    <w:rsid w:val="008342DF"/>
    <w:rsid w:val="0083696B"/>
    <w:rsid w:val="0084216E"/>
    <w:rsid w:val="00843837"/>
    <w:rsid w:val="00844A2D"/>
    <w:rsid w:val="00851B6D"/>
    <w:rsid w:val="0085559D"/>
    <w:rsid w:val="0085702E"/>
    <w:rsid w:val="008572D0"/>
    <w:rsid w:val="008608E0"/>
    <w:rsid w:val="00861FD6"/>
    <w:rsid w:val="0087142D"/>
    <w:rsid w:val="00872D55"/>
    <w:rsid w:val="00875027"/>
    <w:rsid w:val="0088119C"/>
    <w:rsid w:val="008851C7"/>
    <w:rsid w:val="00886B7D"/>
    <w:rsid w:val="00890693"/>
    <w:rsid w:val="00893D7B"/>
    <w:rsid w:val="00894C4F"/>
    <w:rsid w:val="008A5F71"/>
    <w:rsid w:val="008A64FC"/>
    <w:rsid w:val="008A7E1C"/>
    <w:rsid w:val="008B2C82"/>
    <w:rsid w:val="008B33AA"/>
    <w:rsid w:val="008C20CF"/>
    <w:rsid w:val="008C2529"/>
    <w:rsid w:val="008C2D62"/>
    <w:rsid w:val="008C4C80"/>
    <w:rsid w:val="008C59E9"/>
    <w:rsid w:val="008C614E"/>
    <w:rsid w:val="008C67FC"/>
    <w:rsid w:val="008D0EBC"/>
    <w:rsid w:val="008D1DDD"/>
    <w:rsid w:val="008D45AF"/>
    <w:rsid w:val="008D5934"/>
    <w:rsid w:val="008E18EF"/>
    <w:rsid w:val="008E1910"/>
    <w:rsid w:val="008E20D8"/>
    <w:rsid w:val="008E237E"/>
    <w:rsid w:val="008E2B17"/>
    <w:rsid w:val="008E53E0"/>
    <w:rsid w:val="008E6341"/>
    <w:rsid w:val="008E6578"/>
    <w:rsid w:val="008E72E8"/>
    <w:rsid w:val="008F6BD8"/>
    <w:rsid w:val="0090699C"/>
    <w:rsid w:val="00906B39"/>
    <w:rsid w:val="00906B91"/>
    <w:rsid w:val="0091005A"/>
    <w:rsid w:val="009104E5"/>
    <w:rsid w:val="00914792"/>
    <w:rsid w:val="00916AEA"/>
    <w:rsid w:val="00920A54"/>
    <w:rsid w:val="00922640"/>
    <w:rsid w:val="00926A70"/>
    <w:rsid w:val="009278D8"/>
    <w:rsid w:val="00934429"/>
    <w:rsid w:val="009370BB"/>
    <w:rsid w:val="0094037E"/>
    <w:rsid w:val="009416F5"/>
    <w:rsid w:val="009437B2"/>
    <w:rsid w:val="00944F76"/>
    <w:rsid w:val="00945C69"/>
    <w:rsid w:val="00960349"/>
    <w:rsid w:val="009609D4"/>
    <w:rsid w:val="00961061"/>
    <w:rsid w:val="00962F58"/>
    <w:rsid w:val="00963908"/>
    <w:rsid w:val="00970CAA"/>
    <w:rsid w:val="00973E09"/>
    <w:rsid w:val="00974C27"/>
    <w:rsid w:val="009761B9"/>
    <w:rsid w:val="00980875"/>
    <w:rsid w:val="0098181F"/>
    <w:rsid w:val="00985971"/>
    <w:rsid w:val="00990B07"/>
    <w:rsid w:val="00991F8F"/>
    <w:rsid w:val="0099411A"/>
    <w:rsid w:val="009A0B5B"/>
    <w:rsid w:val="009A222B"/>
    <w:rsid w:val="009A326E"/>
    <w:rsid w:val="009B1CB9"/>
    <w:rsid w:val="009B4E10"/>
    <w:rsid w:val="009C1164"/>
    <w:rsid w:val="009C1AD1"/>
    <w:rsid w:val="009C27DF"/>
    <w:rsid w:val="009C36CE"/>
    <w:rsid w:val="009C395B"/>
    <w:rsid w:val="009C6352"/>
    <w:rsid w:val="009D3249"/>
    <w:rsid w:val="009D3D8C"/>
    <w:rsid w:val="009D5D21"/>
    <w:rsid w:val="009E3CDC"/>
    <w:rsid w:val="009E6D10"/>
    <w:rsid w:val="009E7544"/>
    <w:rsid w:val="009F2BE8"/>
    <w:rsid w:val="009F30D4"/>
    <w:rsid w:val="009F3657"/>
    <w:rsid w:val="009F7036"/>
    <w:rsid w:val="00A00FB2"/>
    <w:rsid w:val="00A0756C"/>
    <w:rsid w:val="00A1102B"/>
    <w:rsid w:val="00A13A4A"/>
    <w:rsid w:val="00A2079C"/>
    <w:rsid w:val="00A23F23"/>
    <w:rsid w:val="00A24F0D"/>
    <w:rsid w:val="00A25D01"/>
    <w:rsid w:val="00A26BBB"/>
    <w:rsid w:val="00A30BD4"/>
    <w:rsid w:val="00A3592E"/>
    <w:rsid w:val="00A3722B"/>
    <w:rsid w:val="00A37E54"/>
    <w:rsid w:val="00A4079F"/>
    <w:rsid w:val="00A40D21"/>
    <w:rsid w:val="00A4511E"/>
    <w:rsid w:val="00A45A63"/>
    <w:rsid w:val="00A470DA"/>
    <w:rsid w:val="00A477CB"/>
    <w:rsid w:val="00A47B27"/>
    <w:rsid w:val="00A505E9"/>
    <w:rsid w:val="00A56E17"/>
    <w:rsid w:val="00A57FF6"/>
    <w:rsid w:val="00A61FB8"/>
    <w:rsid w:val="00A63A1D"/>
    <w:rsid w:val="00A73976"/>
    <w:rsid w:val="00A740DC"/>
    <w:rsid w:val="00A7641E"/>
    <w:rsid w:val="00A77B1A"/>
    <w:rsid w:val="00A81432"/>
    <w:rsid w:val="00A84FE7"/>
    <w:rsid w:val="00A86E20"/>
    <w:rsid w:val="00A87594"/>
    <w:rsid w:val="00A91111"/>
    <w:rsid w:val="00A91354"/>
    <w:rsid w:val="00A94BDF"/>
    <w:rsid w:val="00A95D3D"/>
    <w:rsid w:val="00A97DF8"/>
    <w:rsid w:val="00AA48EB"/>
    <w:rsid w:val="00AB0DB8"/>
    <w:rsid w:val="00AB0DCA"/>
    <w:rsid w:val="00AB35A4"/>
    <w:rsid w:val="00AB3AD1"/>
    <w:rsid w:val="00AB3DC1"/>
    <w:rsid w:val="00AB4462"/>
    <w:rsid w:val="00AB46CC"/>
    <w:rsid w:val="00AB4869"/>
    <w:rsid w:val="00AB5208"/>
    <w:rsid w:val="00AB6B41"/>
    <w:rsid w:val="00AC01AF"/>
    <w:rsid w:val="00AC0DE8"/>
    <w:rsid w:val="00AC2B52"/>
    <w:rsid w:val="00AC4AFB"/>
    <w:rsid w:val="00AC71E4"/>
    <w:rsid w:val="00AD0EDE"/>
    <w:rsid w:val="00AD144B"/>
    <w:rsid w:val="00AD1C23"/>
    <w:rsid w:val="00AD4E5D"/>
    <w:rsid w:val="00AE1623"/>
    <w:rsid w:val="00AE4EC1"/>
    <w:rsid w:val="00AE5BA3"/>
    <w:rsid w:val="00AE6829"/>
    <w:rsid w:val="00AF243F"/>
    <w:rsid w:val="00AF24C2"/>
    <w:rsid w:val="00AF38BC"/>
    <w:rsid w:val="00AF4E8D"/>
    <w:rsid w:val="00B04C47"/>
    <w:rsid w:val="00B1125F"/>
    <w:rsid w:val="00B1219B"/>
    <w:rsid w:val="00B136AF"/>
    <w:rsid w:val="00B16346"/>
    <w:rsid w:val="00B2397A"/>
    <w:rsid w:val="00B24BE2"/>
    <w:rsid w:val="00B25592"/>
    <w:rsid w:val="00B25D2B"/>
    <w:rsid w:val="00B264AC"/>
    <w:rsid w:val="00B27AA3"/>
    <w:rsid w:val="00B30020"/>
    <w:rsid w:val="00B31672"/>
    <w:rsid w:val="00B31F81"/>
    <w:rsid w:val="00B332C4"/>
    <w:rsid w:val="00B416B6"/>
    <w:rsid w:val="00B442BA"/>
    <w:rsid w:val="00B47471"/>
    <w:rsid w:val="00B47827"/>
    <w:rsid w:val="00B47C58"/>
    <w:rsid w:val="00B50B28"/>
    <w:rsid w:val="00B520D8"/>
    <w:rsid w:val="00B5223F"/>
    <w:rsid w:val="00B57321"/>
    <w:rsid w:val="00B64CFD"/>
    <w:rsid w:val="00B66D43"/>
    <w:rsid w:val="00B742F4"/>
    <w:rsid w:val="00B75783"/>
    <w:rsid w:val="00B81FC4"/>
    <w:rsid w:val="00B82FBE"/>
    <w:rsid w:val="00B83344"/>
    <w:rsid w:val="00B83A49"/>
    <w:rsid w:val="00B86F07"/>
    <w:rsid w:val="00B90A7B"/>
    <w:rsid w:val="00B9546A"/>
    <w:rsid w:val="00B9564A"/>
    <w:rsid w:val="00BA048F"/>
    <w:rsid w:val="00BA1D73"/>
    <w:rsid w:val="00BA3F1F"/>
    <w:rsid w:val="00BA405A"/>
    <w:rsid w:val="00BB0F43"/>
    <w:rsid w:val="00BB17A7"/>
    <w:rsid w:val="00BB33A5"/>
    <w:rsid w:val="00BB4D8B"/>
    <w:rsid w:val="00BB52A9"/>
    <w:rsid w:val="00BB67BC"/>
    <w:rsid w:val="00BB7E89"/>
    <w:rsid w:val="00BC2178"/>
    <w:rsid w:val="00BD03D9"/>
    <w:rsid w:val="00BD1A35"/>
    <w:rsid w:val="00BD1B9C"/>
    <w:rsid w:val="00BD383D"/>
    <w:rsid w:val="00BD3AF2"/>
    <w:rsid w:val="00BD4041"/>
    <w:rsid w:val="00BD41C3"/>
    <w:rsid w:val="00BD47D0"/>
    <w:rsid w:val="00BD4D2D"/>
    <w:rsid w:val="00BE1446"/>
    <w:rsid w:val="00BE1C73"/>
    <w:rsid w:val="00BE3EFF"/>
    <w:rsid w:val="00BE45F6"/>
    <w:rsid w:val="00BE4E50"/>
    <w:rsid w:val="00BF24C4"/>
    <w:rsid w:val="00BF3A47"/>
    <w:rsid w:val="00BF5615"/>
    <w:rsid w:val="00C00CE8"/>
    <w:rsid w:val="00C01929"/>
    <w:rsid w:val="00C04D11"/>
    <w:rsid w:val="00C04F2D"/>
    <w:rsid w:val="00C07B6A"/>
    <w:rsid w:val="00C1152E"/>
    <w:rsid w:val="00C11B3E"/>
    <w:rsid w:val="00C13FF6"/>
    <w:rsid w:val="00C14436"/>
    <w:rsid w:val="00C152A8"/>
    <w:rsid w:val="00C205BD"/>
    <w:rsid w:val="00C24067"/>
    <w:rsid w:val="00C25ED8"/>
    <w:rsid w:val="00C27677"/>
    <w:rsid w:val="00C30808"/>
    <w:rsid w:val="00C30E34"/>
    <w:rsid w:val="00C31209"/>
    <w:rsid w:val="00C31A9B"/>
    <w:rsid w:val="00C3391C"/>
    <w:rsid w:val="00C35986"/>
    <w:rsid w:val="00C466AB"/>
    <w:rsid w:val="00C50576"/>
    <w:rsid w:val="00C50CF4"/>
    <w:rsid w:val="00C53254"/>
    <w:rsid w:val="00C5549D"/>
    <w:rsid w:val="00C5593A"/>
    <w:rsid w:val="00C61871"/>
    <w:rsid w:val="00C639A9"/>
    <w:rsid w:val="00C642D5"/>
    <w:rsid w:val="00C645F6"/>
    <w:rsid w:val="00C65FEA"/>
    <w:rsid w:val="00C67A5A"/>
    <w:rsid w:val="00C67D14"/>
    <w:rsid w:val="00C72AC5"/>
    <w:rsid w:val="00C7360B"/>
    <w:rsid w:val="00C73AE4"/>
    <w:rsid w:val="00C74BC9"/>
    <w:rsid w:val="00C750F9"/>
    <w:rsid w:val="00C75C70"/>
    <w:rsid w:val="00C77834"/>
    <w:rsid w:val="00C77DE8"/>
    <w:rsid w:val="00C80AB6"/>
    <w:rsid w:val="00C80CCD"/>
    <w:rsid w:val="00C8329E"/>
    <w:rsid w:val="00C86467"/>
    <w:rsid w:val="00C86655"/>
    <w:rsid w:val="00C92536"/>
    <w:rsid w:val="00C960F1"/>
    <w:rsid w:val="00CA1E8A"/>
    <w:rsid w:val="00CA3D17"/>
    <w:rsid w:val="00CA6647"/>
    <w:rsid w:val="00CB0389"/>
    <w:rsid w:val="00CB1192"/>
    <w:rsid w:val="00CB1A5F"/>
    <w:rsid w:val="00CB432C"/>
    <w:rsid w:val="00CC1025"/>
    <w:rsid w:val="00CC3286"/>
    <w:rsid w:val="00CC51B0"/>
    <w:rsid w:val="00CC7F58"/>
    <w:rsid w:val="00CD0516"/>
    <w:rsid w:val="00CD37DC"/>
    <w:rsid w:val="00CD3DC8"/>
    <w:rsid w:val="00CD4316"/>
    <w:rsid w:val="00CE25A1"/>
    <w:rsid w:val="00CE7810"/>
    <w:rsid w:val="00CF0B5E"/>
    <w:rsid w:val="00CF109E"/>
    <w:rsid w:val="00CF39ED"/>
    <w:rsid w:val="00CF518F"/>
    <w:rsid w:val="00CF5F9B"/>
    <w:rsid w:val="00D016B0"/>
    <w:rsid w:val="00D0199B"/>
    <w:rsid w:val="00D0379B"/>
    <w:rsid w:val="00D04103"/>
    <w:rsid w:val="00D0415F"/>
    <w:rsid w:val="00D12E83"/>
    <w:rsid w:val="00D145C8"/>
    <w:rsid w:val="00D15A32"/>
    <w:rsid w:val="00D16CC4"/>
    <w:rsid w:val="00D176AC"/>
    <w:rsid w:val="00D17E3C"/>
    <w:rsid w:val="00D211F1"/>
    <w:rsid w:val="00D222D3"/>
    <w:rsid w:val="00D2384F"/>
    <w:rsid w:val="00D3063F"/>
    <w:rsid w:val="00D32157"/>
    <w:rsid w:val="00D32E4C"/>
    <w:rsid w:val="00D35B75"/>
    <w:rsid w:val="00D43F62"/>
    <w:rsid w:val="00D45F86"/>
    <w:rsid w:val="00D46C85"/>
    <w:rsid w:val="00D46DEB"/>
    <w:rsid w:val="00D51666"/>
    <w:rsid w:val="00D51DCD"/>
    <w:rsid w:val="00D533DD"/>
    <w:rsid w:val="00D53D37"/>
    <w:rsid w:val="00D56E4F"/>
    <w:rsid w:val="00D613E0"/>
    <w:rsid w:val="00D628D8"/>
    <w:rsid w:val="00D703E9"/>
    <w:rsid w:val="00D707FA"/>
    <w:rsid w:val="00D70F0D"/>
    <w:rsid w:val="00D7546E"/>
    <w:rsid w:val="00D76581"/>
    <w:rsid w:val="00D769C7"/>
    <w:rsid w:val="00D84963"/>
    <w:rsid w:val="00D866F2"/>
    <w:rsid w:val="00D8736F"/>
    <w:rsid w:val="00D87591"/>
    <w:rsid w:val="00D94371"/>
    <w:rsid w:val="00D9728B"/>
    <w:rsid w:val="00D978B4"/>
    <w:rsid w:val="00DA0B9B"/>
    <w:rsid w:val="00DA33ED"/>
    <w:rsid w:val="00DA3B37"/>
    <w:rsid w:val="00DA7E71"/>
    <w:rsid w:val="00DB2873"/>
    <w:rsid w:val="00DB49D8"/>
    <w:rsid w:val="00DB4A8E"/>
    <w:rsid w:val="00DC04E0"/>
    <w:rsid w:val="00DC0F43"/>
    <w:rsid w:val="00DC1507"/>
    <w:rsid w:val="00DC38DA"/>
    <w:rsid w:val="00DC5DAF"/>
    <w:rsid w:val="00DD2E54"/>
    <w:rsid w:val="00DD3F2E"/>
    <w:rsid w:val="00DD4272"/>
    <w:rsid w:val="00DD6ED0"/>
    <w:rsid w:val="00DE06D5"/>
    <w:rsid w:val="00DF27CE"/>
    <w:rsid w:val="00DF2824"/>
    <w:rsid w:val="00DF2C6B"/>
    <w:rsid w:val="00DF397D"/>
    <w:rsid w:val="00DF3CCE"/>
    <w:rsid w:val="00DF3F62"/>
    <w:rsid w:val="00DF4DDC"/>
    <w:rsid w:val="00DF6AC4"/>
    <w:rsid w:val="00E02288"/>
    <w:rsid w:val="00E024F9"/>
    <w:rsid w:val="00E033A3"/>
    <w:rsid w:val="00E0481A"/>
    <w:rsid w:val="00E132F9"/>
    <w:rsid w:val="00E133BD"/>
    <w:rsid w:val="00E138C3"/>
    <w:rsid w:val="00E21367"/>
    <w:rsid w:val="00E218BD"/>
    <w:rsid w:val="00E2499B"/>
    <w:rsid w:val="00E270C5"/>
    <w:rsid w:val="00E3570A"/>
    <w:rsid w:val="00E360FC"/>
    <w:rsid w:val="00E407DC"/>
    <w:rsid w:val="00E45BE4"/>
    <w:rsid w:val="00E4785D"/>
    <w:rsid w:val="00E50A18"/>
    <w:rsid w:val="00E5367E"/>
    <w:rsid w:val="00E54B90"/>
    <w:rsid w:val="00E56575"/>
    <w:rsid w:val="00E5685F"/>
    <w:rsid w:val="00E57ECC"/>
    <w:rsid w:val="00E60097"/>
    <w:rsid w:val="00E63DDB"/>
    <w:rsid w:val="00E664CE"/>
    <w:rsid w:val="00E67213"/>
    <w:rsid w:val="00E70E38"/>
    <w:rsid w:val="00E7384B"/>
    <w:rsid w:val="00E804F2"/>
    <w:rsid w:val="00E80DF6"/>
    <w:rsid w:val="00E8296F"/>
    <w:rsid w:val="00E935E6"/>
    <w:rsid w:val="00E95A3B"/>
    <w:rsid w:val="00EA1C4D"/>
    <w:rsid w:val="00EA3AFD"/>
    <w:rsid w:val="00EA4A6B"/>
    <w:rsid w:val="00EA58D4"/>
    <w:rsid w:val="00EA7400"/>
    <w:rsid w:val="00EB169B"/>
    <w:rsid w:val="00EB1DD3"/>
    <w:rsid w:val="00EB30C4"/>
    <w:rsid w:val="00EB3C38"/>
    <w:rsid w:val="00EB462D"/>
    <w:rsid w:val="00EB5306"/>
    <w:rsid w:val="00EB56C5"/>
    <w:rsid w:val="00EB6446"/>
    <w:rsid w:val="00EB72E8"/>
    <w:rsid w:val="00EC1A2C"/>
    <w:rsid w:val="00EC2301"/>
    <w:rsid w:val="00EC3C65"/>
    <w:rsid w:val="00EC4682"/>
    <w:rsid w:val="00EC5098"/>
    <w:rsid w:val="00EC533F"/>
    <w:rsid w:val="00EC5F53"/>
    <w:rsid w:val="00EC6EA4"/>
    <w:rsid w:val="00EC75B5"/>
    <w:rsid w:val="00EC7A53"/>
    <w:rsid w:val="00EE0DEC"/>
    <w:rsid w:val="00EE1750"/>
    <w:rsid w:val="00EE5D5E"/>
    <w:rsid w:val="00EE6AFF"/>
    <w:rsid w:val="00EF0885"/>
    <w:rsid w:val="00EF0B88"/>
    <w:rsid w:val="00EF11CF"/>
    <w:rsid w:val="00F020DF"/>
    <w:rsid w:val="00F02466"/>
    <w:rsid w:val="00F04E49"/>
    <w:rsid w:val="00F0785C"/>
    <w:rsid w:val="00F07C85"/>
    <w:rsid w:val="00F136D5"/>
    <w:rsid w:val="00F13956"/>
    <w:rsid w:val="00F140FE"/>
    <w:rsid w:val="00F15F07"/>
    <w:rsid w:val="00F219DC"/>
    <w:rsid w:val="00F22115"/>
    <w:rsid w:val="00F25519"/>
    <w:rsid w:val="00F33AF9"/>
    <w:rsid w:val="00F34192"/>
    <w:rsid w:val="00F35DB7"/>
    <w:rsid w:val="00F44577"/>
    <w:rsid w:val="00F4545F"/>
    <w:rsid w:val="00F4629F"/>
    <w:rsid w:val="00F51133"/>
    <w:rsid w:val="00F514CD"/>
    <w:rsid w:val="00F55916"/>
    <w:rsid w:val="00F57D0C"/>
    <w:rsid w:val="00F63674"/>
    <w:rsid w:val="00F759C8"/>
    <w:rsid w:val="00F7672D"/>
    <w:rsid w:val="00F77653"/>
    <w:rsid w:val="00F77DC9"/>
    <w:rsid w:val="00F800D1"/>
    <w:rsid w:val="00F81686"/>
    <w:rsid w:val="00F82FFE"/>
    <w:rsid w:val="00F83309"/>
    <w:rsid w:val="00F838ED"/>
    <w:rsid w:val="00F87299"/>
    <w:rsid w:val="00F90CB1"/>
    <w:rsid w:val="00F91C60"/>
    <w:rsid w:val="00F92C4C"/>
    <w:rsid w:val="00F93E2B"/>
    <w:rsid w:val="00F94BD3"/>
    <w:rsid w:val="00F9513C"/>
    <w:rsid w:val="00F95D71"/>
    <w:rsid w:val="00FA009A"/>
    <w:rsid w:val="00FA0994"/>
    <w:rsid w:val="00FA10AB"/>
    <w:rsid w:val="00FA27A1"/>
    <w:rsid w:val="00FA3742"/>
    <w:rsid w:val="00FA3B14"/>
    <w:rsid w:val="00FA6603"/>
    <w:rsid w:val="00FA6799"/>
    <w:rsid w:val="00FB475B"/>
    <w:rsid w:val="00FB4C74"/>
    <w:rsid w:val="00FB6EEE"/>
    <w:rsid w:val="00FC5575"/>
    <w:rsid w:val="00FD043A"/>
    <w:rsid w:val="00FD21CA"/>
    <w:rsid w:val="00FD6022"/>
    <w:rsid w:val="00FD668B"/>
    <w:rsid w:val="00FE32CB"/>
    <w:rsid w:val="00FE5F4D"/>
    <w:rsid w:val="00FF37CF"/>
    <w:rsid w:val="00FF527C"/>
    <w:rsid w:val="00FF6150"/>
    <w:rsid w:val="00FF6961"/>
    <w:rsid w:val="018C2249"/>
    <w:rsid w:val="01D57727"/>
    <w:rsid w:val="0220018E"/>
    <w:rsid w:val="0397294A"/>
    <w:rsid w:val="042F2B74"/>
    <w:rsid w:val="046F2355"/>
    <w:rsid w:val="05407213"/>
    <w:rsid w:val="06EB0EC1"/>
    <w:rsid w:val="073C006F"/>
    <w:rsid w:val="08037E66"/>
    <w:rsid w:val="093A27BD"/>
    <w:rsid w:val="095C1372"/>
    <w:rsid w:val="0B00295B"/>
    <w:rsid w:val="0C593322"/>
    <w:rsid w:val="0CEC0E85"/>
    <w:rsid w:val="0E054E64"/>
    <w:rsid w:val="0E7D64D0"/>
    <w:rsid w:val="10D14002"/>
    <w:rsid w:val="11A73ADB"/>
    <w:rsid w:val="120028CA"/>
    <w:rsid w:val="122774C1"/>
    <w:rsid w:val="127126B1"/>
    <w:rsid w:val="12DA6AF2"/>
    <w:rsid w:val="12F1360A"/>
    <w:rsid w:val="134863EF"/>
    <w:rsid w:val="14AE2993"/>
    <w:rsid w:val="179C19FF"/>
    <w:rsid w:val="187B23CA"/>
    <w:rsid w:val="1A50395B"/>
    <w:rsid w:val="1AC852B1"/>
    <w:rsid w:val="1BD029DA"/>
    <w:rsid w:val="1C752DBC"/>
    <w:rsid w:val="1CE174B7"/>
    <w:rsid w:val="1EDC0758"/>
    <w:rsid w:val="1EDD2E78"/>
    <w:rsid w:val="1F4D5B44"/>
    <w:rsid w:val="1F7E00AD"/>
    <w:rsid w:val="1FC70B6D"/>
    <w:rsid w:val="1FCE2B3F"/>
    <w:rsid w:val="207009D9"/>
    <w:rsid w:val="21B133E8"/>
    <w:rsid w:val="22182F02"/>
    <w:rsid w:val="237D0937"/>
    <w:rsid w:val="25E32A6D"/>
    <w:rsid w:val="26BA42D6"/>
    <w:rsid w:val="271E31F3"/>
    <w:rsid w:val="280F5F58"/>
    <w:rsid w:val="28514BC0"/>
    <w:rsid w:val="2863365D"/>
    <w:rsid w:val="2870474D"/>
    <w:rsid w:val="2D1342B2"/>
    <w:rsid w:val="2D4A751A"/>
    <w:rsid w:val="2D5B53B6"/>
    <w:rsid w:val="2E51421D"/>
    <w:rsid w:val="30A14E65"/>
    <w:rsid w:val="315C53A9"/>
    <w:rsid w:val="316037B6"/>
    <w:rsid w:val="31FB5F0E"/>
    <w:rsid w:val="32331AE5"/>
    <w:rsid w:val="32775128"/>
    <w:rsid w:val="34494C4C"/>
    <w:rsid w:val="361A1F43"/>
    <w:rsid w:val="363B5F75"/>
    <w:rsid w:val="3BCE0209"/>
    <w:rsid w:val="3C2A391B"/>
    <w:rsid w:val="3C401912"/>
    <w:rsid w:val="3C910D00"/>
    <w:rsid w:val="3CF60CA1"/>
    <w:rsid w:val="3D111337"/>
    <w:rsid w:val="3D3A5132"/>
    <w:rsid w:val="3DE86EE6"/>
    <w:rsid w:val="3EC2495F"/>
    <w:rsid w:val="3FD65F32"/>
    <w:rsid w:val="41243A09"/>
    <w:rsid w:val="41EB061F"/>
    <w:rsid w:val="4213747B"/>
    <w:rsid w:val="422C71A9"/>
    <w:rsid w:val="42AC1507"/>
    <w:rsid w:val="430138B2"/>
    <w:rsid w:val="43E50E09"/>
    <w:rsid w:val="453748F1"/>
    <w:rsid w:val="459B0BD5"/>
    <w:rsid w:val="45F1193C"/>
    <w:rsid w:val="461F7BC6"/>
    <w:rsid w:val="4A983EFD"/>
    <w:rsid w:val="4C42461E"/>
    <w:rsid w:val="4CCA4F23"/>
    <w:rsid w:val="4E0E3EAE"/>
    <w:rsid w:val="4ED44C24"/>
    <w:rsid w:val="50D25D19"/>
    <w:rsid w:val="511B78A1"/>
    <w:rsid w:val="54950428"/>
    <w:rsid w:val="54EA6789"/>
    <w:rsid w:val="58A548AA"/>
    <w:rsid w:val="58D01561"/>
    <w:rsid w:val="58DB68EC"/>
    <w:rsid w:val="59D247EC"/>
    <w:rsid w:val="5A24617E"/>
    <w:rsid w:val="5D5718DF"/>
    <w:rsid w:val="5D6F2F43"/>
    <w:rsid w:val="5E52206F"/>
    <w:rsid w:val="5F1151F3"/>
    <w:rsid w:val="60876E0D"/>
    <w:rsid w:val="61A30179"/>
    <w:rsid w:val="621A6BD0"/>
    <w:rsid w:val="63C41D6F"/>
    <w:rsid w:val="63C877B0"/>
    <w:rsid w:val="63E3390A"/>
    <w:rsid w:val="652E5319"/>
    <w:rsid w:val="666A263D"/>
    <w:rsid w:val="68B10E4D"/>
    <w:rsid w:val="6B330562"/>
    <w:rsid w:val="6B3415D1"/>
    <w:rsid w:val="6B5601F4"/>
    <w:rsid w:val="6BB67E69"/>
    <w:rsid w:val="6CB079D2"/>
    <w:rsid w:val="6CEA423A"/>
    <w:rsid w:val="6D39666B"/>
    <w:rsid w:val="70F16A40"/>
    <w:rsid w:val="744A79B6"/>
    <w:rsid w:val="747259CA"/>
    <w:rsid w:val="76B13B3F"/>
    <w:rsid w:val="76E8273A"/>
    <w:rsid w:val="77165C7D"/>
    <w:rsid w:val="78554048"/>
    <w:rsid w:val="7868587F"/>
    <w:rsid w:val="7A4F22B3"/>
    <w:rsid w:val="7B075D5C"/>
    <w:rsid w:val="7D5A35A9"/>
    <w:rsid w:val="7DB82A1B"/>
    <w:rsid w:val="7EA00146"/>
    <w:rsid w:val="7F7D02C5"/>
    <w:rsid w:val="7FDB09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annotation reference" w:semiHidden="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Balloon Text" w:semiHidden="0" w:uiPriority="0"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D56E4F"/>
    <w:pPr>
      <w:widowControl w:val="0"/>
      <w:jc w:val="both"/>
    </w:pPr>
    <w:rPr>
      <w:kern w:val="2"/>
      <w:sz w:val="21"/>
      <w:szCs w:val="24"/>
    </w:rPr>
  </w:style>
  <w:style w:type="paragraph" w:styleId="1">
    <w:name w:val="heading 1"/>
    <w:basedOn w:val="a"/>
    <w:next w:val="a"/>
    <w:link w:val="1Char"/>
    <w:qFormat/>
    <w:rsid w:val="008C2529"/>
    <w:pPr>
      <w:keepNext/>
      <w:keepLines/>
      <w:spacing w:before="340" w:after="330" w:line="576" w:lineRule="auto"/>
      <w:outlineLvl w:val="0"/>
    </w:pPr>
    <w:rPr>
      <w:b/>
      <w:bCs/>
      <w:kern w:val="44"/>
      <w:sz w:val="44"/>
      <w:szCs w:val="44"/>
    </w:rPr>
  </w:style>
  <w:style w:type="paragraph" w:styleId="2">
    <w:name w:val="heading 2"/>
    <w:basedOn w:val="a"/>
    <w:next w:val="a"/>
    <w:link w:val="2Char"/>
    <w:uiPriority w:val="9"/>
    <w:qFormat/>
    <w:rsid w:val="008C2529"/>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qFormat/>
    <w:rsid w:val="008C2529"/>
    <w:pPr>
      <w:keepNext/>
      <w:keepLines/>
      <w:spacing w:before="260" w:after="260" w:line="416" w:lineRule="auto"/>
      <w:outlineLvl w:val="2"/>
    </w:pPr>
    <w:rPr>
      <w:rFonts w:ascii="Calibri" w:hAnsi="Calibri"/>
      <w:b/>
      <w:bCs/>
      <w:sz w:val="32"/>
      <w:szCs w:val="32"/>
    </w:rPr>
  </w:style>
  <w:style w:type="paragraph" w:styleId="4">
    <w:name w:val="heading 4"/>
    <w:basedOn w:val="a"/>
    <w:next w:val="a"/>
    <w:link w:val="4Char"/>
    <w:qFormat/>
    <w:rsid w:val="008C2529"/>
    <w:pPr>
      <w:keepNext/>
      <w:spacing w:line="440" w:lineRule="exact"/>
      <w:outlineLvl w:val="3"/>
    </w:pPr>
    <w:rPr>
      <w:rFonts w:ascii="CG Times" w:hAnsi="CG Times"/>
      <w:b/>
      <w:bCs/>
      <w:spacing w:val="2"/>
      <w:sz w:val="24"/>
    </w:rPr>
  </w:style>
  <w:style w:type="paragraph" w:styleId="5">
    <w:name w:val="heading 5"/>
    <w:basedOn w:val="a"/>
    <w:next w:val="a"/>
    <w:link w:val="5Char"/>
    <w:qFormat/>
    <w:rsid w:val="008C2529"/>
    <w:pPr>
      <w:keepNext/>
      <w:spacing w:line="0" w:lineRule="atLeast"/>
      <w:outlineLvl w:val="4"/>
    </w:pPr>
    <w:rPr>
      <w:rFonts w:ascii="CG Times" w:hAnsi="CG Times"/>
      <w:b/>
      <w:bCs/>
      <w:color w:val="000000"/>
      <w:spacing w:val="2"/>
      <w:sz w:val="24"/>
    </w:rPr>
  </w:style>
  <w:style w:type="paragraph" w:styleId="6">
    <w:name w:val="heading 6"/>
    <w:basedOn w:val="a"/>
    <w:next w:val="a0"/>
    <w:link w:val="6Char"/>
    <w:qFormat/>
    <w:rsid w:val="008C2529"/>
    <w:pPr>
      <w:keepNext/>
      <w:spacing w:line="440" w:lineRule="exact"/>
      <w:ind w:left="360"/>
      <w:outlineLvl w:val="5"/>
    </w:pPr>
    <w:rPr>
      <w:b/>
      <w:spacing w:val="2"/>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8C2529"/>
    <w:pPr>
      <w:ind w:firstLineChars="200" w:firstLine="420"/>
    </w:pPr>
  </w:style>
  <w:style w:type="paragraph" w:styleId="a4">
    <w:name w:val="annotation text"/>
    <w:basedOn w:val="a"/>
    <w:link w:val="Char"/>
    <w:uiPriority w:val="99"/>
    <w:qFormat/>
    <w:rsid w:val="008C2529"/>
    <w:pPr>
      <w:jc w:val="left"/>
    </w:pPr>
  </w:style>
  <w:style w:type="paragraph" w:styleId="a5">
    <w:name w:val="Body Text"/>
    <w:basedOn w:val="a"/>
    <w:link w:val="Char0"/>
    <w:uiPriority w:val="99"/>
    <w:semiHidden/>
    <w:unhideWhenUsed/>
    <w:qFormat/>
    <w:rsid w:val="008C2529"/>
    <w:pPr>
      <w:spacing w:after="120"/>
    </w:pPr>
  </w:style>
  <w:style w:type="paragraph" w:styleId="a6">
    <w:name w:val="Plain Text"/>
    <w:basedOn w:val="a"/>
    <w:link w:val="Char1"/>
    <w:qFormat/>
    <w:rsid w:val="008C2529"/>
    <w:rPr>
      <w:rFonts w:ascii="宋体" w:hAnsi="Courier New"/>
      <w:szCs w:val="20"/>
    </w:rPr>
  </w:style>
  <w:style w:type="paragraph" w:styleId="a7">
    <w:name w:val="Date"/>
    <w:basedOn w:val="a"/>
    <w:next w:val="a"/>
    <w:link w:val="Char2"/>
    <w:uiPriority w:val="99"/>
    <w:semiHidden/>
    <w:unhideWhenUsed/>
    <w:qFormat/>
    <w:rsid w:val="008C2529"/>
    <w:pPr>
      <w:ind w:leftChars="2500" w:left="100"/>
    </w:pPr>
  </w:style>
  <w:style w:type="paragraph" w:styleId="20">
    <w:name w:val="Body Text Indent 2"/>
    <w:basedOn w:val="a"/>
    <w:link w:val="2Char0"/>
    <w:qFormat/>
    <w:rsid w:val="008C2529"/>
    <w:pPr>
      <w:spacing w:line="440" w:lineRule="exact"/>
      <w:ind w:left="360"/>
    </w:pPr>
    <w:rPr>
      <w:color w:val="000000"/>
      <w:spacing w:val="2"/>
      <w:sz w:val="22"/>
    </w:rPr>
  </w:style>
  <w:style w:type="paragraph" w:styleId="a8">
    <w:name w:val="Balloon Text"/>
    <w:basedOn w:val="a"/>
    <w:link w:val="Char3"/>
    <w:unhideWhenUsed/>
    <w:qFormat/>
    <w:rsid w:val="008C2529"/>
    <w:rPr>
      <w:sz w:val="18"/>
      <w:szCs w:val="18"/>
    </w:rPr>
  </w:style>
  <w:style w:type="paragraph" w:styleId="a9">
    <w:name w:val="footer"/>
    <w:basedOn w:val="a"/>
    <w:link w:val="Char4"/>
    <w:qFormat/>
    <w:rsid w:val="008C2529"/>
    <w:pPr>
      <w:tabs>
        <w:tab w:val="center" w:pos="4153"/>
        <w:tab w:val="right" w:pos="8306"/>
      </w:tabs>
      <w:snapToGrid w:val="0"/>
      <w:jc w:val="left"/>
    </w:pPr>
    <w:rPr>
      <w:sz w:val="18"/>
    </w:rPr>
  </w:style>
  <w:style w:type="paragraph" w:styleId="aa">
    <w:name w:val="header"/>
    <w:basedOn w:val="a"/>
    <w:link w:val="Char5"/>
    <w:qFormat/>
    <w:rsid w:val="008C25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rsid w:val="008C2529"/>
  </w:style>
  <w:style w:type="paragraph" w:styleId="21">
    <w:name w:val="Body Text 2"/>
    <w:basedOn w:val="a"/>
    <w:link w:val="2Char1"/>
    <w:qFormat/>
    <w:rsid w:val="008C2529"/>
    <w:pPr>
      <w:spacing w:line="440" w:lineRule="exact"/>
    </w:pPr>
    <w:rPr>
      <w:rFonts w:ascii="CG Times" w:hAnsi="CG Times"/>
      <w:b/>
      <w:spacing w:val="2"/>
    </w:rPr>
  </w:style>
  <w:style w:type="paragraph" w:styleId="ab">
    <w:name w:val="Normal (Web)"/>
    <w:basedOn w:val="a"/>
    <w:uiPriority w:val="99"/>
    <w:unhideWhenUsed/>
    <w:qFormat/>
    <w:rsid w:val="008C2529"/>
    <w:pPr>
      <w:widowControl/>
      <w:spacing w:before="100" w:beforeAutospacing="1" w:after="100" w:afterAutospacing="1"/>
      <w:jc w:val="left"/>
    </w:pPr>
    <w:rPr>
      <w:kern w:val="0"/>
      <w:sz w:val="24"/>
    </w:rPr>
  </w:style>
  <w:style w:type="paragraph" w:styleId="ac">
    <w:name w:val="annotation subject"/>
    <w:basedOn w:val="a4"/>
    <w:next w:val="a4"/>
    <w:link w:val="Char6"/>
    <w:uiPriority w:val="99"/>
    <w:unhideWhenUsed/>
    <w:qFormat/>
    <w:rsid w:val="008C2529"/>
    <w:rPr>
      <w:b/>
      <w:bCs/>
      <w:szCs w:val="22"/>
    </w:rPr>
  </w:style>
  <w:style w:type="table" w:styleId="ad">
    <w:name w:val="Table Grid"/>
    <w:basedOn w:val="a2"/>
    <w:qFormat/>
    <w:rsid w:val="008C252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22"/>
    <w:qFormat/>
    <w:rsid w:val="008C2529"/>
    <w:rPr>
      <w:b/>
      <w:bCs/>
    </w:rPr>
  </w:style>
  <w:style w:type="character" w:styleId="af">
    <w:name w:val="page number"/>
    <w:basedOn w:val="a1"/>
    <w:qFormat/>
    <w:rsid w:val="008C2529"/>
  </w:style>
  <w:style w:type="character" w:styleId="af0">
    <w:name w:val="Hyperlink"/>
    <w:uiPriority w:val="99"/>
    <w:qFormat/>
    <w:rsid w:val="008C2529"/>
    <w:rPr>
      <w:color w:val="0000FF"/>
      <w:u w:val="single"/>
    </w:rPr>
  </w:style>
  <w:style w:type="character" w:styleId="af1">
    <w:name w:val="annotation reference"/>
    <w:uiPriority w:val="99"/>
    <w:qFormat/>
    <w:rsid w:val="008C2529"/>
    <w:rPr>
      <w:sz w:val="21"/>
      <w:szCs w:val="21"/>
    </w:rPr>
  </w:style>
  <w:style w:type="character" w:customStyle="1" w:styleId="apple-style-span">
    <w:name w:val="apple-style-span"/>
    <w:basedOn w:val="a1"/>
    <w:qFormat/>
    <w:rsid w:val="008C2529"/>
  </w:style>
  <w:style w:type="paragraph" w:customStyle="1" w:styleId="11">
    <w:name w:val="列出段落1"/>
    <w:basedOn w:val="a"/>
    <w:qFormat/>
    <w:rsid w:val="008C2529"/>
    <w:pPr>
      <w:ind w:firstLineChars="200" w:firstLine="420"/>
    </w:pPr>
  </w:style>
  <w:style w:type="paragraph" w:customStyle="1" w:styleId="Char7">
    <w:name w:val="Char"/>
    <w:basedOn w:val="a"/>
    <w:qFormat/>
    <w:rsid w:val="008C2529"/>
    <w:pPr>
      <w:snapToGrid w:val="0"/>
      <w:spacing w:line="360" w:lineRule="auto"/>
      <w:ind w:firstLineChars="200" w:firstLine="200"/>
    </w:pPr>
  </w:style>
  <w:style w:type="character" w:customStyle="1" w:styleId="Char2">
    <w:name w:val="日期 Char"/>
    <w:basedOn w:val="a1"/>
    <w:link w:val="a7"/>
    <w:uiPriority w:val="99"/>
    <w:semiHidden/>
    <w:qFormat/>
    <w:rsid w:val="008C2529"/>
    <w:rPr>
      <w:kern w:val="2"/>
      <w:sz w:val="21"/>
      <w:szCs w:val="24"/>
    </w:rPr>
  </w:style>
  <w:style w:type="character" w:customStyle="1" w:styleId="Char1">
    <w:name w:val="纯文本 Char"/>
    <w:link w:val="a6"/>
    <w:qFormat/>
    <w:rsid w:val="008C2529"/>
    <w:rPr>
      <w:rFonts w:ascii="宋体" w:hAnsi="Courier New"/>
      <w:kern w:val="2"/>
      <w:sz w:val="21"/>
    </w:rPr>
  </w:style>
  <w:style w:type="character" w:customStyle="1" w:styleId="Char10">
    <w:name w:val="纯文本 Char1"/>
    <w:basedOn w:val="a1"/>
    <w:uiPriority w:val="99"/>
    <w:semiHidden/>
    <w:qFormat/>
    <w:rsid w:val="008C2529"/>
    <w:rPr>
      <w:rFonts w:ascii="宋体" w:hAnsi="Courier New" w:cs="Courier New"/>
      <w:kern w:val="2"/>
      <w:sz w:val="21"/>
      <w:szCs w:val="21"/>
    </w:rPr>
  </w:style>
  <w:style w:type="character" w:customStyle="1" w:styleId="Char">
    <w:name w:val="批注文字 Char"/>
    <w:link w:val="a4"/>
    <w:uiPriority w:val="99"/>
    <w:qFormat/>
    <w:rsid w:val="008C2529"/>
    <w:rPr>
      <w:kern w:val="2"/>
      <w:sz w:val="21"/>
      <w:szCs w:val="24"/>
    </w:rPr>
  </w:style>
  <w:style w:type="character" w:customStyle="1" w:styleId="Char11">
    <w:name w:val="批注文字 Char1"/>
    <w:basedOn w:val="a1"/>
    <w:uiPriority w:val="99"/>
    <w:semiHidden/>
    <w:qFormat/>
    <w:rsid w:val="008C2529"/>
    <w:rPr>
      <w:kern w:val="2"/>
      <w:sz w:val="21"/>
      <w:szCs w:val="24"/>
    </w:rPr>
  </w:style>
  <w:style w:type="character" w:customStyle="1" w:styleId="Char3">
    <w:name w:val="批注框文本 Char"/>
    <w:basedOn w:val="a1"/>
    <w:link w:val="a8"/>
    <w:uiPriority w:val="99"/>
    <w:semiHidden/>
    <w:qFormat/>
    <w:rsid w:val="008C2529"/>
    <w:rPr>
      <w:kern w:val="2"/>
      <w:sz w:val="18"/>
      <w:szCs w:val="18"/>
    </w:rPr>
  </w:style>
  <w:style w:type="table" w:customStyle="1" w:styleId="12">
    <w:name w:val="网格型1"/>
    <w:basedOn w:val="a2"/>
    <w:uiPriority w:val="59"/>
    <w:unhideWhenUsed/>
    <w:qFormat/>
    <w:rsid w:val="008C252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8C2529"/>
    <w:pPr>
      <w:ind w:firstLineChars="200" w:firstLine="420"/>
    </w:pPr>
  </w:style>
  <w:style w:type="character" w:customStyle="1" w:styleId="2Char">
    <w:name w:val="标题 2 Char"/>
    <w:basedOn w:val="a1"/>
    <w:link w:val="2"/>
    <w:uiPriority w:val="9"/>
    <w:qFormat/>
    <w:rsid w:val="008C2529"/>
    <w:rPr>
      <w:rFonts w:ascii="Cambria" w:hAnsi="Cambria"/>
      <w:b/>
      <w:bCs/>
      <w:kern w:val="2"/>
      <w:sz w:val="32"/>
      <w:szCs w:val="32"/>
    </w:rPr>
  </w:style>
  <w:style w:type="character" w:customStyle="1" w:styleId="3Char">
    <w:name w:val="标题 3 Char"/>
    <w:basedOn w:val="a1"/>
    <w:link w:val="3"/>
    <w:uiPriority w:val="9"/>
    <w:qFormat/>
    <w:rsid w:val="008C2529"/>
    <w:rPr>
      <w:rFonts w:ascii="Calibri" w:hAnsi="Calibri"/>
      <w:b/>
      <w:bCs/>
      <w:kern w:val="2"/>
      <w:sz w:val="32"/>
      <w:szCs w:val="32"/>
    </w:rPr>
  </w:style>
  <w:style w:type="character" w:customStyle="1" w:styleId="Char6">
    <w:name w:val="批注主题 Char"/>
    <w:link w:val="ac"/>
    <w:uiPriority w:val="99"/>
    <w:qFormat/>
    <w:rsid w:val="008C2529"/>
    <w:rPr>
      <w:b/>
      <w:bCs/>
      <w:kern w:val="2"/>
      <w:sz w:val="21"/>
      <w:szCs w:val="22"/>
    </w:rPr>
  </w:style>
  <w:style w:type="character" w:customStyle="1" w:styleId="Char5">
    <w:name w:val="页眉 Char"/>
    <w:link w:val="aa"/>
    <w:uiPriority w:val="99"/>
    <w:qFormat/>
    <w:rsid w:val="008C2529"/>
    <w:rPr>
      <w:kern w:val="2"/>
      <w:sz w:val="18"/>
      <w:szCs w:val="24"/>
    </w:rPr>
  </w:style>
  <w:style w:type="character" w:customStyle="1" w:styleId="Char4">
    <w:name w:val="页脚 Char"/>
    <w:link w:val="a9"/>
    <w:uiPriority w:val="99"/>
    <w:qFormat/>
    <w:rsid w:val="008C2529"/>
    <w:rPr>
      <w:kern w:val="2"/>
      <w:sz w:val="18"/>
      <w:szCs w:val="24"/>
    </w:rPr>
  </w:style>
  <w:style w:type="character" w:customStyle="1" w:styleId="2TimesNewRoman5020Char">
    <w:name w:val="样式 标题 2 + Times New Roman 四号 非加粗 段前: 5 磅 段后: 0 磅 行距: 固定值 20... Char"/>
    <w:link w:val="2TimesNewRoman5020"/>
    <w:qFormat/>
    <w:locked/>
    <w:rsid w:val="008C2529"/>
    <w:rPr>
      <w:rFonts w:eastAsia="黑体"/>
      <w:sz w:val="28"/>
    </w:rPr>
  </w:style>
  <w:style w:type="paragraph" w:customStyle="1" w:styleId="2TimesNewRoman5020">
    <w:name w:val="样式 标题 2 + Times New Roman 四号 非加粗 段前: 5 磅 段后: 0 磅 行距: 固定值 20..."/>
    <w:basedOn w:val="2"/>
    <w:link w:val="2TimesNewRoman5020Char"/>
    <w:qFormat/>
    <w:rsid w:val="008C2529"/>
    <w:pPr>
      <w:spacing w:before="100" w:after="0" w:line="400" w:lineRule="exact"/>
    </w:pPr>
    <w:rPr>
      <w:rFonts w:ascii="Times New Roman" w:eastAsia="黑体" w:hAnsi="Times New Roman"/>
      <w:b w:val="0"/>
      <w:bCs w:val="0"/>
      <w:kern w:val="0"/>
      <w:sz w:val="28"/>
      <w:szCs w:val="20"/>
    </w:rPr>
  </w:style>
  <w:style w:type="character" w:customStyle="1" w:styleId="1Char">
    <w:name w:val="标题 1 Char"/>
    <w:link w:val="1"/>
    <w:uiPriority w:val="9"/>
    <w:qFormat/>
    <w:rsid w:val="008C2529"/>
    <w:rPr>
      <w:b/>
      <w:bCs/>
      <w:kern w:val="44"/>
      <w:sz w:val="44"/>
      <w:szCs w:val="44"/>
    </w:rPr>
  </w:style>
  <w:style w:type="character" w:customStyle="1" w:styleId="Char12">
    <w:name w:val="批注主题 Char1"/>
    <w:basedOn w:val="Char"/>
    <w:uiPriority w:val="99"/>
    <w:semiHidden/>
    <w:qFormat/>
    <w:rsid w:val="008C2529"/>
    <w:rPr>
      <w:b/>
      <w:bCs/>
      <w:kern w:val="2"/>
      <w:sz w:val="21"/>
      <w:szCs w:val="24"/>
    </w:rPr>
  </w:style>
  <w:style w:type="paragraph" w:customStyle="1" w:styleId="378020">
    <w:name w:val="样式 标题 3 + (中文) 黑体 小四 非加粗 段前: 7.8 磅 段后: 0 磅 行距: 固定值 20 磅"/>
    <w:basedOn w:val="3"/>
    <w:qFormat/>
    <w:rsid w:val="008C2529"/>
    <w:pPr>
      <w:spacing w:before="0" w:after="0" w:line="400" w:lineRule="exact"/>
    </w:pPr>
    <w:rPr>
      <w:rFonts w:ascii="Times New Roman" w:eastAsia="黑体" w:hAnsi="Times New Roman" w:cs="宋体"/>
      <w:b w:val="0"/>
      <w:bCs w:val="0"/>
      <w:sz w:val="24"/>
      <w:szCs w:val="20"/>
    </w:rPr>
  </w:style>
  <w:style w:type="table" w:customStyle="1" w:styleId="13">
    <w:name w:val="网格型浅色1"/>
    <w:basedOn w:val="a2"/>
    <w:uiPriority w:val="40"/>
    <w:qFormat/>
    <w:rsid w:val="008C2529"/>
    <w:rPr>
      <w:rFonts w:ascii="Calibri"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4Char">
    <w:name w:val="标题 4 Char"/>
    <w:basedOn w:val="a1"/>
    <w:link w:val="4"/>
    <w:qFormat/>
    <w:rsid w:val="008C2529"/>
    <w:rPr>
      <w:rFonts w:ascii="CG Times" w:hAnsi="CG Times"/>
      <w:b/>
      <w:bCs/>
      <w:spacing w:val="2"/>
      <w:kern w:val="2"/>
      <w:sz w:val="24"/>
      <w:szCs w:val="24"/>
    </w:rPr>
  </w:style>
  <w:style w:type="character" w:customStyle="1" w:styleId="5Char">
    <w:name w:val="标题 5 Char"/>
    <w:basedOn w:val="a1"/>
    <w:link w:val="5"/>
    <w:qFormat/>
    <w:rsid w:val="008C2529"/>
    <w:rPr>
      <w:rFonts w:ascii="CG Times" w:hAnsi="CG Times"/>
      <w:b/>
      <w:bCs/>
      <w:color w:val="000000"/>
      <w:spacing w:val="2"/>
      <w:kern w:val="2"/>
      <w:sz w:val="24"/>
      <w:szCs w:val="24"/>
    </w:rPr>
  </w:style>
  <w:style w:type="character" w:customStyle="1" w:styleId="6Char">
    <w:name w:val="标题 6 Char"/>
    <w:basedOn w:val="a1"/>
    <w:link w:val="6"/>
    <w:qFormat/>
    <w:rsid w:val="008C2529"/>
    <w:rPr>
      <w:b/>
      <w:spacing w:val="2"/>
      <w:kern w:val="2"/>
      <w:sz w:val="22"/>
      <w:szCs w:val="24"/>
    </w:rPr>
  </w:style>
  <w:style w:type="character" w:customStyle="1" w:styleId="2Char0">
    <w:name w:val="正文文本缩进 2 Char"/>
    <w:basedOn w:val="a1"/>
    <w:link w:val="20"/>
    <w:qFormat/>
    <w:rsid w:val="008C2529"/>
    <w:rPr>
      <w:color w:val="000000"/>
      <w:spacing w:val="2"/>
      <w:kern w:val="2"/>
      <w:sz w:val="22"/>
      <w:szCs w:val="24"/>
    </w:rPr>
  </w:style>
  <w:style w:type="character" w:customStyle="1" w:styleId="2Char1">
    <w:name w:val="正文文本 2 Char"/>
    <w:basedOn w:val="a1"/>
    <w:link w:val="21"/>
    <w:qFormat/>
    <w:rsid w:val="008C2529"/>
    <w:rPr>
      <w:rFonts w:ascii="CG Times" w:hAnsi="CG Times"/>
      <w:b/>
      <w:spacing w:val="2"/>
      <w:kern w:val="2"/>
      <w:sz w:val="21"/>
      <w:szCs w:val="24"/>
    </w:rPr>
  </w:style>
  <w:style w:type="character" w:customStyle="1" w:styleId="Char0">
    <w:name w:val="正文文本 Char"/>
    <w:basedOn w:val="a1"/>
    <w:link w:val="a5"/>
    <w:uiPriority w:val="99"/>
    <w:semiHidden/>
    <w:qFormat/>
    <w:rsid w:val="008C2529"/>
    <w:rPr>
      <w:kern w:val="2"/>
      <w:sz w:val="21"/>
      <w:szCs w:val="24"/>
    </w:rPr>
  </w:style>
  <w:style w:type="paragraph" w:styleId="af3">
    <w:name w:val="No Spacing"/>
    <w:uiPriority w:val="99"/>
    <w:qFormat/>
    <w:rsid w:val="008C2529"/>
    <w:pPr>
      <w:widowControl w:val="0"/>
      <w:jc w:val="both"/>
    </w:pPr>
    <w:rPr>
      <w:kern w:val="2"/>
      <w:sz w:val="21"/>
      <w:szCs w:val="24"/>
    </w:rPr>
  </w:style>
  <w:style w:type="paragraph" w:customStyle="1" w:styleId="7">
    <w:name w:val="样式7"/>
    <w:basedOn w:val="a"/>
    <w:qFormat/>
    <w:rsid w:val="008C2529"/>
    <w:pPr>
      <w:spacing w:line="480" w:lineRule="exact"/>
      <w:jc w:val="center"/>
    </w:pPr>
    <w:rPr>
      <w:rFonts w:eastAsia="方正大标宋简体"/>
      <w:spacing w:val="6"/>
      <w:sz w:val="44"/>
    </w:rPr>
  </w:style>
  <w:style w:type="paragraph" w:customStyle="1" w:styleId="Compact">
    <w:name w:val="Compact"/>
    <w:basedOn w:val="a5"/>
    <w:qFormat/>
    <w:rsid w:val="00A3592E"/>
    <w:pPr>
      <w:spacing w:before="36" w:after="36"/>
    </w:pPr>
  </w:style>
  <w:style w:type="character" w:customStyle="1" w:styleId="NormalCharacter">
    <w:name w:val="NormalCharacter"/>
    <w:qFormat/>
    <w:rsid w:val="005D38E2"/>
  </w:style>
  <w:style w:type="paragraph" w:customStyle="1" w:styleId="BodyText">
    <w:name w:val="BodyText"/>
    <w:basedOn w:val="a"/>
    <w:qFormat/>
    <w:rsid w:val="005D38E2"/>
    <w:pPr>
      <w:widowControl/>
      <w:spacing w:after="120"/>
      <w:textAlignment w:val="baseline"/>
    </w:pPr>
    <w:rPr>
      <w:rFonts w:cstheme="minorBidi"/>
    </w:rPr>
  </w:style>
  <w:style w:type="paragraph" w:customStyle="1" w:styleId="BodyTextIndent2">
    <w:name w:val="BodyTextIndent2"/>
    <w:basedOn w:val="a"/>
    <w:qFormat/>
    <w:rsid w:val="005D38E2"/>
    <w:pPr>
      <w:widowControl/>
      <w:ind w:firstLineChars="256" w:firstLine="720"/>
      <w:textAlignment w:val="baseline"/>
    </w:pPr>
    <w:rPr>
      <w:rFonts w:ascii="仿宋_GB2312" w:eastAsia="仿宋_GB2312" w:hAnsi="宋体"/>
      <w:b/>
      <w:bCs/>
      <w:sz w:val="28"/>
    </w:rPr>
  </w:style>
  <w:style w:type="character" w:customStyle="1" w:styleId="font11">
    <w:name w:val="font11"/>
    <w:basedOn w:val="a1"/>
    <w:rsid w:val="005D38E2"/>
    <w:rPr>
      <w:rFonts w:ascii="宋体" w:eastAsia="宋体" w:hAnsi="宋体" w:cs="宋体"/>
      <w:color w:val="000000"/>
      <w:sz w:val="22"/>
      <w:szCs w:val="22"/>
      <w:u w:val="none"/>
    </w:rPr>
  </w:style>
  <w:style w:type="paragraph" w:customStyle="1" w:styleId="reader-word-layer">
    <w:name w:val="reader-word-layer"/>
    <w:basedOn w:val="a"/>
    <w:qFormat/>
    <w:rsid w:val="00C205BD"/>
    <w:pPr>
      <w:widowControl/>
      <w:spacing w:before="100" w:beforeAutospacing="1" w:after="100" w:afterAutospacing="1"/>
      <w:jc w:val="left"/>
    </w:pPr>
    <w:rPr>
      <w:rFonts w:ascii="宋体" w:cs="宋体"/>
      <w:kern w:val="0"/>
      <w:sz w:val="24"/>
    </w:rPr>
  </w:style>
</w:styles>
</file>

<file path=word/webSettings.xml><?xml version="1.0" encoding="utf-8"?>
<w:webSettings xmlns:r="http://schemas.openxmlformats.org/officeDocument/2006/relationships" xmlns:w="http://schemas.openxmlformats.org/wordprocessingml/2006/main">
  <w:divs>
    <w:div w:id="10617842">
      <w:bodyDiv w:val="1"/>
      <w:marLeft w:val="0"/>
      <w:marRight w:val="0"/>
      <w:marTop w:val="0"/>
      <w:marBottom w:val="0"/>
      <w:divBdr>
        <w:top w:val="none" w:sz="0" w:space="0" w:color="auto"/>
        <w:left w:val="none" w:sz="0" w:space="0" w:color="auto"/>
        <w:bottom w:val="none" w:sz="0" w:space="0" w:color="auto"/>
        <w:right w:val="none" w:sz="0" w:space="0" w:color="auto"/>
      </w:divBdr>
    </w:div>
    <w:div w:id="435638027">
      <w:bodyDiv w:val="1"/>
      <w:marLeft w:val="0"/>
      <w:marRight w:val="0"/>
      <w:marTop w:val="0"/>
      <w:marBottom w:val="0"/>
      <w:divBdr>
        <w:top w:val="none" w:sz="0" w:space="0" w:color="auto"/>
        <w:left w:val="none" w:sz="0" w:space="0" w:color="auto"/>
        <w:bottom w:val="none" w:sz="0" w:space="0" w:color="auto"/>
        <w:right w:val="none" w:sz="0" w:space="0" w:color="auto"/>
      </w:divBdr>
    </w:div>
    <w:div w:id="521825286">
      <w:bodyDiv w:val="1"/>
      <w:marLeft w:val="0"/>
      <w:marRight w:val="0"/>
      <w:marTop w:val="0"/>
      <w:marBottom w:val="0"/>
      <w:divBdr>
        <w:top w:val="none" w:sz="0" w:space="0" w:color="auto"/>
        <w:left w:val="none" w:sz="0" w:space="0" w:color="auto"/>
        <w:bottom w:val="none" w:sz="0" w:space="0" w:color="auto"/>
        <w:right w:val="none" w:sz="0" w:space="0" w:color="auto"/>
      </w:divBdr>
    </w:div>
    <w:div w:id="662776083">
      <w:bodyDiv w:val="1"/>
      <w:marLeft w:val="0"/>
      <w:marRight w:val="0"/>
      <w:marTop w:val="0"/>
      <w:marBottom w:val="0"/>
      <w:divBdr>
        <w:top w:val="none" w:sz="0" w:space="0" w:color="auto"/>
        <w:left w:val="none" w:sz="0" w:space="0" w:color="auto"/>
        <w:bottom w:val="none" w:sz="0" w:space="0" w:color="auto"/>
        <w:right w:val="none" w:sz="0" w:space="0" w:color="auto"/>
      </w:divBdr>
    </w:div>
    <w:div w:id="1586381534">
      <w:bodyDiv w:val="1"/>
      <w:marLeft w:val="0"/>
      <w:marRight w:val="0"/>
      <w:marTop w:val="0"/>
      <w:marBottom w:val="0"/>
      <w:divBdr>
        <w:top w:val="none" w:sz="0" w:space="0" w:color="auto"/>
        <w:left w:val="none" w:sz="0" w:space="0" w:color="auto"/>
        <w:bottom w:val="none" w:sz="0" w:space="0" w:color="auto"/>
        <w:right w:val="none" w:sz="0" w:space="0" w:color="auto"/>
      </w:divBdr>
    </w:div>
    <w:div w:id="1625383978">
      <w:bodyDiv w:val="1"/>
      <w:marLeft w:val="0"/>
      <w:marRight w:val="0"/>
      <w:marTop w:val="0"/>
      <w:marBottom w:val="0"/>
      <w:divBdr>
        <w:top w:val="none" w:sz="0" w:space="0" w:color="auto"/>
        <w:left w:val="none" w:sz="0" w:space="0" w:color="auto"/>
        <w:bottom w:val="none" w:sz="0" w:space="0" w:color="auto"/>
        <w:right w:val="none" w:sz="0" w:space="0" w:color="auto"/>
      </w:divBdr>
    </w:div>
    <w:div w:id="1715159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eps.tunhe.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57AE9-D070-468F-BEF8-D091D3CF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20</Pages>
  <Words>1753</Words>
  <Characters>9994</Characters>
  <Application>Microsoft Office Word</Application>
  <DocSecurity>0</DocSecurity>
  <Lines>83</Lines>
  <Paragraphs>23</Paragraphs>
  <ScaleCrop>false</ScaleCrop>
  <Company>COFCO</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水投公司内控建设招标咨询单位</dc:title>
  <dc:creator>Owner</dc:creator>
  <cp:lastModifiedBy>Administrator</cp:lastModifiedBy>
  <cp:revision>88</cp:revision>
  <cp:lastPrinted>2018-03-23T04:20:00Z</cp:lastPrinted>
  <dcterms:created xsi:type="dcterms:W3CDTF">2021-07-20T01:24:00Z</dcterms:created>
  <dcterms:modified xsi:type="dcterms:W3CDTF">2023-06-12T01:46:00Z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60FA1BD82DF3464A903892AA61D108E9</vt:lpwstr>
  </property>
</Properties>
</file>