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DF" w:rsidRDefault="00B86A23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中粮屯河北海糖业有限公司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4"/>
        <w:gridCol w:w="5449"/>
      </w:tblGrid>
      <w:tr w:rsidR="009625DF">
        <w:trPr>
          <w:trHeight w:val="389"/>
        </w:trPr>
        <w:tc>
          <w:tcPr>
            <w:tcW w:w="4294" w:type="dxa"/>
            <w:vAlign w:val="center"/>
          </w:tcPr>
          <w:p w:rsidR="009625DF" w:rsidRDefault="00B86A23">
            <w:pPr>
              <w:spacing w:line="5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致</w:t>
            </w:r>
            <w:r>
              <w:rPr>
                <w:rFonts w:eastAsia="仿宋_GB2312"/>
                <w:sz w:val="32"/>
                <w:szCs w:val="32"/>
              </w:rPr>
              <w:t>To:</w:t>
            </w:r>
            <w:r>
              <w:rPr>
                <w:rFonts w:eastAsia="仿宋_GB2312"/>
                <w:sz w:val="32"/>
                <w:szCs w:val="32"/>
              </w:rPr>
              <w:t>各供应商</w:t>
            </w:r>
          </w:p>
        </w:tc>
        <w:tc>
          <w:tcPr>
            <w:tcW w:w="5449" w:type="dxa"/>
            <w:vAlign w:val="center"/>
          </w:tcPr>
          <w:p w:rsidR="009625DF" w:rsidRDefault="00B86A23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发件人</w:t>
            </w:r>
            <w:r>
              <w:rPr>
                <w:rFonts w:eastAsia="仿宋_GB2312"/>
                <w:sz w:val="32"/>
                <w:szCs w:val="32"/>
              </w:rPr>
              <w:t xml:space="preserve">From: </w:t>
            </w:r>
            <w:r>
              <w:rPr>
                <w:rFonts w:eastAsia="仿宋_GB2312"/>
                <w:sz w:val="32"/>
                <w:szCs w:val="32"/>
              </w:rPr>
              <w:t>蔡卓仁</w:t>
            </w:r>
          </w:p>
        </w:tc>
      </w:tr>
      <w:tr w:rsidR="009625DF">
        <w:trPr>
          <w:trHeight w:val="409"/>
        </w:trPr>
        <w:tc>
          <w:tcPr>
            <w:tcW w:w="4294" w:type="dxa"/>
            <w:vAlign w:val="center"/>
          </w:tcPr>
          <w:p w:rsidR="009625DF" w:rsidRDefault="00B86A23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传真</w:t>
            </w:r>
            <w:r>
              <w:rPr>
                <w:rFonts w:eastAsia="仿宋_GB2312"/>
                <w:sz w:val="32"/>
                <w:szCs w:val="32"/>
              </w:rPr>
              <w:t xml:space="preserve">Fax: </w:t>
            </w:r>
          </w:p>
        </w:tc>
        <w:tc>
          <w:tcPr>
            <w:tcW w:w="5449" w:type="dxa"/>
            <w:vAlign w:val="center"/>
          </w:tcPr>
          <w:p w:rsidR="009625DF" w:rsidRDefault="00B86A23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电话</w:t>
            </w:r>
            <w:r>
              <w:rPr>
                <w:rFonts w:eastAsia="仿宋_GB2312"/>
                <w:sz w:val="32"/>
                <w:szCs w:val="32"/>
              </w:rPr>
              <w:t>Tel: 18077971625</w:t>
            </w:r>
          </w:p>
        </w:tc>
      </w:tr>
      <w:tr w:rsidR="009625DF">
        <w:trPr>
          <w:trHeight w:val="389"/>
        </w:trPr>
        <w:tc>
          <w:tcPr>
            <w:tcW w:w="4294" w:type="dxa"/>
            <w:vAlign w:val="center"/>
          </w:tcPr>
          <w:p w:rsidR="009625DF" w:rsidRDefault="00B86A23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呈</w:t>
            </w:r>
            <w:r>
              <w:rPr>
                <w:rFonts w:eastAsia="仿宋_GB2312"/>
                <w:sz w:val="32"/>
                <w:szCs w:val="32"/>
              </w:rPr>
              <w:t xml:space="preserve">Attn: </w:t>
            </w:r>
          </w:p>
        </w:tc>
        <w:tc>
          <w:tcPr>
            <w:tcW w:w="5449" w:type="dxa"/>
            <w:vAlign w:val="center"/>
          </w:tcPr>
          <w:p w:rsidR="009625DF" w:rsidRDefault="00B86A23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传真</w:t>
            </w:r>
            <w:r>
              <w:rPr>
                <w:rFonts w:eastAsia="仿宋_GB2312"/>
                <w:sz w:val="32"/>
                <w:szCs w:val="32"/>
              </w:rPr>
              <w:t xml:space="preserve">Fax: </w:t>
            </w:r>
          </w:p>
        </w:tc>
      </w:tr>
      <w:tr w:rsidR="009625DF">
        <w:trPr>
          <w:trHeight w:val="389"/>
        </w:trPr>
        <w:tc>
          <w:tcPr>
            <w:tcW w:w="4294" w:type="dxa"/>
            <w:vAlign w:val="center"/>
          </w:tcPr>
          <w:p w:rsidR="009625DF" w:rsidRDefault="00B86A23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主题</w:t>
            </w:r>
            <w:r>
              <w:rPr>
                <w:rFonts w:eastAsia="仿宋_GB2312"/>
                <w:sz w:val="32"/>
                <w:szCs w:val="32"/>
              </w:rPr>
              <w:t xml:space="preserve">Titel: </w:t>
            </w:r>
            <w:r>
              <w:rPr>
                <w:rFonts w:eastAsia="仿宋_GB2312"/>
                <w:sz w:val="32"/>
                <w:szCs w:val="32"/>
              </w:rPr>
              <w:t>询比采购函</w:t>
            </w:r>
          </w:p>
        </w:tc>
        <w:tc>
          <w:tcPr>
            <w:tcW w:w="5449" w:type="dxa"/>
            <w:vAlign w:val="center"/>
          </w:tcPr>
          <w:p w:rsidR="009625DF" w:rsidRDefault="00B86A23" w:rsidP="00F11C16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页数</w:t>
            </w:r>
            <w:r>
              <w:rPr>
                <w:rFonts w:eastAsia="仿宋_GB2312"/>
                <w:sz w:val="32"/>
                <w:szCs w:val="32"/>
              </w:rPr>
              <w:t xml:space="preserve">Page: </w:t>
            </w:r>
            <w:r w:rsidR="00F11C16">
              <w:rPr>
                <w:rFonts w:eastAsia="仿宋_GB2312"/>
                <w:sz w:val="32"/>
                <w:szCs w:val="32"/>
              </w:rPr>
              <w:t>3</w:t>
            </w:r>
          </w:p>
        </w:tc>
      </w:tr>
      <w:tr w:rsidR="009625DF">
        <w:trPr>
          <w:trHeight w:val="526"/>
        </w:trPr>
        <w:tc>
          <w:tcPr>
            <w:tcW w:w="4294" w:type="dxa"/>
            <w:vAlign w:val="center"/>
          </w:tcPr>
          <w:p w:rsidR="009625DF" w:rsidRDefault="00B86A23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编号</w:t>
            </w:r>
            <w:r>
              <w:rPr>
                <w:rFonts w:eastAsia="仿宋_GB2312"/>
                <w:sz w:val="32"/>
                <w:szCs w:val="32"/>
              </w:rPr>
              <w:t>Number:</w:t>
            </w:r>
          </w:p>
        </w:tc>
        <w:tc>
          <w:tcPr>
            <w:tcW w:w="5449" w:type="dxa"/>
            <w:vAlign w:val="center"/>
          </w:tcPr>
          <w:p w:rsidR="009625DF" w:rsidRDefault="00B86A23" w:rsidP="009D5F14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日期</w:t>
            </w:r>
            <w:r>
              <w:rPr>
                <w:rFonts w:eastAsia="仿宋_GB2312"/>
                <w:sz w:val="32"/>
                <w:szCs w:val="32"/>
              </w:rPr>
              <w:t>Date: 2023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 w:rsidR="009D5F14">
              <w:rPr>
                <w:rFonts w:eastAsia="仿宋_GB2312"/>
                <w:sz w:val="32"/>
                <w:szCs w:val="32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9625DF">
        <w:trPr>
          <w:trHeight w:val="409"/>
        </w:trPr>
        <w:tc>
          <w:tcPr>
            <w:tcW w:w="4294" w:type="dxa"/>
            <w:vAlign w:val="center"/>
          </w:tcPr>
          <w:p w:rsidR="009625DF" w:rsidRDefault="00B86A23">
            <w:pPr>
              <w:spacing w:line="500" w:lineRule="exact"/>
              <w:ind w:rightChars="-301" w:right="-632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内容</w:t>
            </w:r>
            <w:r>
              <w:rPr>
                <w:rFonts w:eastAsia="仿宋_GB2312"/>
                <w:sz w:val="28"/>
                <w:szCs w:val="32"/>
              </w:rPr>
              <w:t>Special Instruction(ifany):</w:t>
            </w:r>
          </w:p>
        </w:tc>
        <w:tc>
          <w:tcPr>
            <w:tcW w:w="5449" w:type="dxa"/>
            <w:vAlign w:val="center"/>
          </w:tcPr>
          <w:p w:rsidR="009625DF" w:rsidRDefault="009625DF">
            <w:pPr>
              <w:spacing w:line="5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</w:tbl>
    <w:p w:rsidR="009625DF" w:rsidRDefault="009625DF">
      <w:pPr>
        <w:spacing w:line="500" w:lineRule="exact"/>
        <w:rPr>
          <w:rFonts w:eastAsia="方正小标宋_GBK"/>
          <w:sz w:val="44"/>
          <w:szCs w:val="44"/>
        </w:rPr>
      </w:pPr>
      <w:bookmarkStart w:id="0" w:name="_GoBack"/>
      <w:bookmarkEnd w:id="0"/>
    </w:p>
    <w:p w:rsidR="009625DF" w:rsidRDefault="00B86A23">
      <w:pPr>
        <w:spacing w:line="50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询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eastAsia="方正小标宋_GBK"/>
          <w:sz w:val="44"/>
          <w:szCs w:val="44"/>
        </w:rPr>
        <w:t>比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采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购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eastAsia="方正小标宋_GBK"/>
          <w:sz w:val="44"/>
          <w:szCs w:val="44"/>
        </w:rPr>
        <w:t>函</w:t>
      </w:r>
    </w:p>
    <w:p w:rsidR="009625DF" w:rsidRDefault="009625DF">
      <w:pPr>
        <w:spacing w:line="50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</w:p>
    <w:p w:rsidR="009625DF" w:rsidRDefault="00B86A23">
      <w:pPr>
        <w:pStyle w:val="a4"/>
        <w:ind w:firstLineChars="0" w:firstLine="0"/>
        <w:rPr>
          <w:szCs w:val="32"/>
        </w:rPr>
      </w:pPr>
      <w:r>
        <w:rPr>
          <w:szCs w:val="32"/>
        </w:rPr>
        <w:t>各供应商：</w:t>
      </w:r>
    </w:p>
    <w:p w:rsidR="009625DF" w:rsidRDefault="00B86A23">
      <w:pPr>
        <w:pStyle w:val="a4"/>
        <w:rPr>
          <w:szCs w:val="32"/>
        </w:rPr>
      </w:pPr>
      <w:r>
        <w:rPr>
          <w:szCs w:val="32"/>
        </w:rPr>
        <w:t>我司计划对</w:t>
      </w:r>
      <w:r>
        <w:rPr>
          <w:rFonts w:hint="eastAsia"/>
          <w:szCs w:val="32"/>
        </w:rPr>
        <w:t>2023</w:t>
      </w:r>
      <w:r>
        <w:rPr>
          <w:rFonts w:hint="eastAsia"/>
          <w:szCs w:val="32"/>
        </w:rPr>
        <w:t>年北海糖业码垛机及输送系统改造项目土建设计</w:t>
      </w:r>
      <w:r>
        <w:rPr>
          <w:szCs w:val="32"/>
        </w:rPr>
        <w:t>进行询比采购，请各供应商根据项目</w:t>
      </w:r>
      <w:r>
        <w:rPr>
          <w:rFonts w:hint="eastAsia"/>
          <w:szCs w:val="32"/>
        </w:rPr>
        <w:t>工作</w:t>
      </w:r>
      <w:r>
        <w:rPr>
          <w:szCs w:val="32"/>
        </w:rPr>
        <w:t>要求进行报价，具体要求如下：</w:t>
      </w:r>
    </w:p>
    <w:p w:rsidR="009625DF" w:rsidRDefault="00B86A23">
      <w:pPr>
        <w:spacing w:line="500" w:lineRule="exact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/>
          <w:b/>
          <w:color w:val="000000" w:themeColor="text1"/>
          <w:sz w:val="32"/>
          <w:szCs w:val="32"/>
        </w:rPr>
        <w:t>一、供应商资格要求</w:t>
      </w:r>
    </w:p>
    <w:p w:rsidR="009625DF" w:rsidRDefault="00B86A23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资质要求：</w:t>
      </w:r>
      <w:r>
        <w:rPr>
          <w:rFonts w:eastAsia="仿宋_GB2312" w:hint="eastAsia"/>
          <w:color w:val="FF0000"/>
          <w:sz w:val="32"/>
          <w:szCs w:val="32"/>
        </w:rPr>
        <w:t>应具备独立签订合同能力，为中华人民共和国境内注册的企业法人或其他组织或自然人</w:t>
      </w:r>
      <w:r>
        <w:rPr>
          <w:rFonts w:eastAsia="仿宋_GB2312"/>
          <w:color w:val="FF0000"/>
          <w:sz w:val="32"/>
          <w:szCs w:val="32"/>
        </w:rPr>
        <w:t>，</w:t>
      </w:r>
      <w:r>
        <w:rPr>
          <w:rFonts w:eastAsia="仿宋_GB2312"/>
          <w:color w:val="FF0000"/>
          <w:kern w:val="0"/>
          <w:sz w:val="32"/>
          <w:szCs w:val="32"/>
        </w:rPr>
        <w:t>具有建筑</w:t>
      </w:r>
      <w:r>
        <w:rPr>
          <w:rFonts w:eastAsia="仿宋_GB2312" w:hint="eastAsia"/>
          <w:color w:val="FF0000"/>
          <w:kern w:val="0"/>
          <w:sz w:val="32"/>
          <w:szCs w:val="32"/>
        </w:rPr>
        <w:t>工程专业类设计乙级</w:t>
      </w:r>
      <w:r>
        <w:rPr>
          <w:rFonts w:eastAsia="仿宋_GB2312"/>
          <w:color w:val="FF0000"/>
          <w:kern w:val="0"/>
          <w:sz w:val="32"/>
          <w:szCs w:val="32"/>
        </w:rPr>
        <w:t>及以上资质，注册资金</w:t>
      </w:r>
      <w:r>
        <w:rPr>
          <w:rFonts w:eastAsia="仿宋_GB2312"/>
          <w:color w:val="FF0000"/>
          <w:kern w:val="0"/>
          <w:sz w:val="32"/>
          <w:szCs w:val="32"/>
        </w:rPr>
        <w:t>100</w:t>
      </w:r>
      <w:r>
        <w:rPr>
          <w:rFonts w:eastAsia="仿宋_GB2312"/>
          <w:color w:val="FF0000"/>
          <w:kern w:val="0"/>
          <w:sz w:val="32"/>
          <w:szCs w:val="32"/>
        </w:rPr>
        <w:t>万元及以上</w:t>
      </w:r>
      <w:r>
        <w:rPr>
          <w:rFonts w:eastAsia="仿宋_GB2312"/>
          <w:color w:val="FF0000"/>
          <w:sz w:val="32"/>
          <w:szCs w:val="32"/>
        </w:rPr>
        <w:t>。</w:t>
      </w:r>
    </w:p>
    <w:p w:rsidR="009625DF" w:rsidRDefault="00B86A23">
      <w:pPr>
        <w:pStyle w:val="a4"/>
        <w:ind w:firstLineChars="0"/>
        <w:rPr>
          <w:rFonts w:ascii="仿宋_GB2312"/>
          <w:szCs w:val="32"/>
        </w:rPr>
      </w:pPr>
      <w:r>
        <w:rPr>
          <w:szCs w:val="32"/>
        </w:rPr>
        <w:t>2.</w:t>
      </w:r>
      <w:r>
        <w:rPr>
          <w:rFonts w:ascii="仿宋_GB2312" w:hAnsi="宋体" w:hint="eastAsia"/>
          <w:bCs/>
          <w:sz w:val="30"/>
          <w:szCs w:val="30"/>
        </w:rPr>
        <w:t xml:space="preserve"> </w:t>
      </w:r>
      <w:r>
        <w:rPr>
          <w:rFonts w:ascii="仿宋_GB2312" w:hAnsi="宋体" w:hint="eastAsia"/>
          <w:bCs/>
          <w:szCs w:val="32"/>
        </w:rPr>
        <w:t>在信用中国网站查没有被列入严重失信名单和经营异常的情况；在中国政府采购网站查无严重违法失信行为。</w:t>
      </w:r>
    </w:p>
    <w:p w:rsidR="009625DF" w:rsidRDefault="00B86A23">
      <w:pPr>
        <w:pStyle w:val="a4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不接受联合体投标</w:t>
      </w:r>
      <w:r>
        <w:rPr>
          <w:szCs w:val="32"/>
        </w:rPr>
        <w:t>,</w:t>
      </w:r>
      <w:r>
        <w:rPr>
          <w:szCs w:val="32"/>
        </w:rPr>
        <w:t>如发现存在企业关联关系</w:t>
      </w:r>
      <w:r>
        <w:rPr>
          <w:szCs w:val="32"/>
        </w:rPr>
        <w:t>,</w:t>
      </w:r>
      <w:r>
        <w:rPr>
          <w:szCs w:val="32"/>
        </w:rPr>
        <w:t>对存在关联关系的</w:t>
      </w:r>
      <w:r>
        <w:rPr>
          <w:rFonts w:hint="eastAsia"/>
          <w:szCs w:val="32"/>
        </w:rPr>
        <w:t>供应商</w:t>
      </w:r>
      <w:r>
        <w:rPr>
          <w:szCs w:val="32"/>
        </w:rPr>
        <w:t>给予废标处理。</w:t>
      </w:r>
    </w:p>
    <w:p w:rsidR="009625DF" w:rsidRDefault="00B86A23">
      <w:pPr>
        <w:pStyle w:val="a4"/>
        <w:rPr>
          <w:szCs w:val="32"/>
        </w:rPr>
      </w:pPr>
      <w:r>
        <w:rPr>
          <w:rFonts w:hint="eastAsia"/>
          <w:szCs w:val="32"/>
        </w:rPr>
        <w:t>4.</w:t>
      </w:r>
      <w:r>
        <w:rPr>
          <w:szCs w:val="32"/>
        </w:rPr>
        <w:t xml:space="preserve"> </w:t>
      </w:r>
      <w:r>
        <w:rPr>
          <w:szCs w:val="32"/>
        </w:rPr>
        <w:t>供应商须</w:t>
      </w:r>
      <w:r>
        <w:rPr>
          <w:rFonts w:hint="eastAsia"/>
          <w:szCs w:val="32"/>
        </w:rPr>
        <w:t>登录</w:t>
      </w:r>
      <w:r>
        <w:rPr>
          <w:szCs w:val="32"/>
        </w:rPr>
        <w:t>中粮糖业</w:t>
      </w:r>
      <w:r>
        <w:rPr>
          <w:rFonts w:hint="eastAsia"/>
          <w:szCs w:val="32"/>
        </w:rPr>
        <w:t>电子</w:t>
      </w:r>
      <w:r>
        <w:rPr>
          <w:szCs w:val="32"/>
        </w:rPr>
        <w:t>采购平台</w:t>
      </w:r>
      <w:r>
        <w:rPr>
          <w:rFonts w:hint="eastAsia"/>
          <w:szCs w:val="32"/>
        </w:rPr>
        <w:t>（</w:t>
      </w:r>
      <w:hyperlink r:id="rId7" w:history="1">
        <w:r>
          <w:rPr>
            <w:rStyle w:val="ab"/>
            <w:szCs w:val="32"/>
          </w:rPr>
          <w:t>http://eps.tunhe.com</w:t>
        </w:r>
      </w:hyperlink>
      <w:r>
        <w:rPr>
          <w:rStyle w:val="ab"/>
          <w:szCs w:val="32"/>
        </w:rPr>
        <w:t>/</w:t>
      </w:r>
      <w:r>
        <w:rPr>
          <w:rFonts w:hint="eastAsia"/>
          <w:szCs w:val="32"/>
        </w:rPr>
        <w:t>）进行</w:t>
      </w:r>
      <w:r>
        <w:rPr>
          <w:szCs w:val="32"/>
        </w:rPr>
        <w:t>投标和开标活动，</w:t>
      </w:r>
      <w:r>
        <w:rPr>
          <w:rFonts w:hint="eastAsia"/>
          <w:szCs w:val="32"/>
        </w:rPr>
        <w:t>务必</w:t>
      </w:r>
      <w:r>
        <w:rPr>
          <w:szCs w:val="32"/>
        </w:rPr>
        <w:t>在开标前完成注册</w:t>
      </w:r>
      <w:r>
        <w:rPr>
          <w:rFonts w:hint="eastAsia"/>
          <w:szCs w:val="32"/>
        </w:rPr>
        <w:t>并</w:t>
      </w:r>
      <w:r>
        <w:rPr>
          <w:szCs w:val="32"/>
        </w:rPr>
        <w:t>获得投标资格，通过审核的供应商才能够在系统内进行查看公告等业务操作</w:t>
      </w:r>
      <w:r>
        <w:rPr>
          <w:rFonts w:hint="eastAsia"/>
          <w:szCs w:val="32"/>
        </w:rPr>
        <w:t>。</w:t>
      </w:r>
      <w:r>
        <w:rPr>
          <w:rFonts w:hint="eastAsia"/>
          <w:szCs w:val="32"/>
        </w:rPr>
        <w:t xml:space="preserve"> </w:t>
      </w:r>
    </w:p>
    <w:p w:rsidR="009625DF" w:rsidRDefault="00B86A23">
      <w:pPr>
        <w:spacing w:line="500" w:lineRule="exact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/>
          <w:b/>
          <w:color w:val="000000" w:themeColor="text1"/>
          <w:sz w:val="32"/>
          <w:szCs w:val="32"/>
        </w:rPr>
        <w:t>二、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工程概况</w:t>
      </w:r>
    </w:p>
    <w:p w:rsidR="009625DF" w:rsidRDefault="00B86A23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 xml:space="preserve"> 码垛机及</w:t>
      </w:r>
      <w:r>
        <w:rPr>
          <w:rFonts w:ascii="仿宋_GB2312" w:eastAsia="仿宋_GB2312"/>
          <w:sz w:val="32"/>
          <w:szCs w:val="32"/>
        </w:rPr>
        <w:t>输送</w:t>
      </w:r>
      <w:r>
        <w:rPr>
          <w:rFonts w:ascii="仿宋_GB2312" w:eastAsia="仿宋_GB2312" w:hint="eastAsia"/>
          <w:sz w:val="32"/>
          <w:szCs w:val="32"/>
        </w:rPr>
        <w:t>系统改造项目土建工程，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投资</w:t>
      </w:r>
      <w:r>
        <w:rPr>
          <w:rFonts w:eastAsia="仿宋_GB2312" w:hint="eastAsia"/>
          <w:sz w:val="32"/>
          <w:szCs w:val="32"/>
        </w:rPr>
        <w:t>估</w:t>
      </w:r>
      <w:r>
        <w:rPr>
          <w:rFonts w:eastAsia="仿宋_GB2312"/>
          <w:sz w:val="32"/>
          <w:szCs w:val="32"/>
        </w:rPr>
        <w:t>算</w:t>
      </w:r>
      <w:r>
        <w:rPr>
          <w:rFonts w:eastAsia="仿宋_GB2312" w:hint="eastAsia"/>
          <w:sz w:val="32"/>
          <w:szCs w:val="32"/>
        </w:rPr>
        <w:t>约</w:t>
      </w:r>
      <w:r>
        <w:rPr>
          <w:rFonts w:eastAsia="仿宋_GB2312" w:hint="eastAsia"/>
          <w:sz w:val="32"/>
          <w:szCs w:val="32"/>
        </w:rPr>
        <w:t>167</w:t>
      </w:r>
      <w:r>
        <w:rPr>
          <w:rFonts w:eastAsia="仿宋_GB2312" w:hint="eastAsia"/>
          <w:sz w:val="32"/>
          <w:szCs w:val="32"/>
        </w:rPr>
        <w:t>万。</w:t>
      </w:r>
    </w:p>
    <w:p w:rsidR="009625DF" w:rsidRDefault="00B86A23">
      <w:pPr>
        <w:adjustRightInd w:val="0"/>
        <w:snapToGrid w:val="0"/>
        <w:spacing w:line="500" w:lineRule="exact"/>
        <w:ind w:firstLineChars="200" w:firstLine="640"/>
        <w:rPr>
          <w:rFonts w:ascii="Batang" w:eastAsia="仿宋_GB2312" w:hAnsi="Batang" w:cs="Batang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总面积约1270</w:t>
      </w:r>
      <w:r>
        <w:rPr>
          <w:rFonts w:ascii="Batang" w:eastAsia="仿宋_GB2312" w:hAnsi="Batang" w:cs="Batang"/>
          <w:sz w:val="32"/>
          <w:szCs w:val="32"/>
        </w:rPr>
        <w:t>㎡</w:t>
      </w:r>
      <w:r>
        <w:rPr>
          <w:rFonts w:ascii="仿宋_GB2312" w:eastAsia="仿宋_GB2312" w:hAnsi="Batang" w:cs="Batang" w:hint="eastAsia"/>
          <w:sz w:val="32"/>
          <w:szCs w:val="32"/>
        </w:rPr>
        <w:t>。其中码垛机装包区域约540</w:t>
      </w:r>
      <w:r>
        <w:rPr>
          <w:rFonts w:ascii="Batang" w:eastAsia="仿宋_GB2312" w:hAnsi="Batang" w:cs="Batang"/>
          <w:sz w:val="32"/>
          <w:szCs w:val="32"/>
        </w:rPr>
        <w:t>㎡</w:t>
      </w:r>
      <w:r>
        <w:rPr>
          <w:rFonts w:ascii="Batang" w:eastAsia="仿宋_GB2312" w:hAnsi="Batang" w:cs="Batang" w:hint="eastAsia"/>
          <w:sz w:val="32"/>
          <w:szCs w:val="32"/>
        </w:rPr>
        <w:t>，</w:t>
      </w:r>
      <w:r>
        <w:rPr>
          <w:rFonts w:ascii="Batang" w:eastAsia="仿宋_GB2312" w:hAnsi="Batang" w:cs="Batang"/>
          <w:sz w:val="32"/>
          <w:szCs w:val="32"/>
        </w:rPr>
        <w:t>结构类型为钢结构雨棚</w:t>
      </w:r>
      <w:r>
        <w:rPr>
          <w:rFonts w:ascii="仿宋_GB2312" w:eastAsia="仿宋_GB2312" w:hAnsi="Batang" w:cs="Batang" w:hint="eastAsia"/>
          <w:sz w:val="32"/>
          <w:szCs w:val="32"/>
        </w:rPr>
        <w:t>；输送廊道约为730</w:t>
      </w:r>
      <w:r>
        <w:rPr>
          <w:rFonts w:ascii="Batang" w:eastAsia="仿宋_GB2312" w:hAnsi="Batang" w:cs="Batang"/>
          <w:sz w:val="32"/>
          <w:szCs w:val="32"/>
        </w:rPr>
        <w:t>㎡</w:t>
      </w:r>
      <w:r>
        <w:rPr>
          <w:rFonts w:ascii="Batang" w:eastAsia="仿宋_GB2312" w:hAnsi="Batang" w:cs="Batang" w:hint="eastAsia"/>
          <w:sz w:val="32"/>
          <w:szCs w:val="32"/>
        </w:rPr>
        <w:t>，</w:t>
      </w:r>
      <w:r>
        <w:rPr>
          <w:rFonts w:ascii="Batang" w:eastAsia="仿宋_GB2312" w:hAnsi="Batang" w:cs="Batang"/>
          <w:sz w:val="32"/>
          <w:szCs w:val="32"/>
        </w:rPr>
        <w:t>结构类型为</w:t>
      </w:r>
      <w:r>
        <w:rPr>
          <w:rFonts w:ascii="Batang" w:eastAsia="仿宋_GB2312" w:hAnsi="Batang" w:cs="Batang" w:hint="eastAsia"/>
          <w:sz w:val="32"/>
          <w:szCs w:val="32"/>
        </w:rPr>
        <w:t>框架结构</w:t>
      </w:r>
      <w:r>
        <w:rPr>
          <w:rFonts w:ascii="Batang" w:eastAsia="仿宋_GB2312" w:hAnsi="Batang" w:cs="Batang" w:hint="eastAsia"/>
          <w:sz w:val="32"/>
          <w:szCs w:val="32"/>
        </w:rPr>
        <w:t>+</w:t>
      </w:r>
      <w:r>
        <w:rPr>
          <w:rFonts w:ascii="Batang" w:eastAsia="仿宋_GB2312" w:hAnsi="Batang" w:cs="Batang"/>
          <w:sz w:val="32"/>
          <w:szCs w:val="32"/>
        </w:rPr>
        <w:t>钢结构</w:t>
      </w:r>
      <w:r>
        <w:rPr>
          <w:rFonts w:ascii="Batang" w:eastAsia="仿宋_GB2312" w:hAnsi="Batang" w:cs="Batang" w:hint="eastAsia"/>
          <w:sz w:val="32"/>
          <w:szCs w:val="32"/>
        </w:rPr>
        <w:t>屋面。</w:t>
      </w:r>
    </w:p>
    <w:p w:rsidR="009625DF" w:rsidRDefault="00B86A23">
      <w:pPr>
        <w:spacing w:line="500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三、验收标准</w:t>
      </w:r>
    </w:p>
    <w:p w:rsidR="009625DF" w:rsidRDefault="00B86A2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签订合同</w:t>
      </w:r>
      <w:r>
        <w:rPr>
          <w:rFonts w:eastAsia="仿宋_GB2312"/>
          <w:sz w:val="32"/>
          <w:szCs w:val="32"/>
        </w:rPr>
        <w:t>后</w:t>
      </w:r>
      <w:r>
        <w:rPr>
          <w:rFonts w:eastAsia="仿宋_GB2312"/>
          <w:sz w:val="32"/>
          <w:szCs w:val="32"/>
        </w:rPr>
        <w:t>1</w:t>
      </w:r>
      <w:r w:rsidR="00DF2AEC"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天</w:t>
      </w:r>
      <w:r>
        <w:rPr>
          <w:rFonts w:eastAsia="仿宋_GB2312"/>
          <w:sz w:val="32"/>
          <w:szCs w:val="32"/>
        </w:rPr>
        <w:t>内，</w:t>
      </w:r>
      <w:r>
        <w:rPr>
          <w:rFonts w:eastAsia="仿宋_GB2312" w:hint="eastAsia"/>
          <w:sz w:val="32"/>
          <w:szCs w:val="32"/>
        </w:rPr>
        <w:t>完成土建</w:t>
      </w:r>
      <w:r>
        <w:rPr>
          <w:rFonts w:eastAsia="仿宋_GB2312"/>
          <w:sz w:val="32"/>
          <w:szCs w:val="32"/>
        </w:rPr>
        <w:t>施工图及招标控制价清单。</w:t>
      </w:r>
    </w:p>
    <w:p w:rsidR="009625DF" w:rsidRDefault="00B86A23">
      <w:pPr>
        <w:pStyle w:val="a3"/>
        <w:spacing w:line="500" w:lineRule="exact"/>
        <w:jc w:val="left"/>
        <w:rPr>
          <w:b/>
          <w:bCs/>
          <w:sz w:val="32"/>
          <w:szCs w:val="32"/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</w:rPr>
        <w:t>四、</w:t>
      </w:r>
      <w:r>
        <w:rPr>
          <w:b/>
          <w:bCs/>
          <w:sz w:val="32"/>
          <w:szCs w:val="32"/>
        </w:rPr>
        <w:t>合同金额及工期</w:t>
      </w:r>
    </w:p>
    <w:p w:rsidR="009625DF" w:rsidRDefault="00B86A2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本合同采用固定总价合同，结算时不作调整。</w:t>
      </w:r>
    </w:p>
    <w:p w:rsidR="009625DF" w:rsidRDefault="00B86A2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工期：</w:t>
      </w:r>
      <w:r>
        <w:rPr>
          <w:rFonts w:eastAsia="仿宋_GB2312"/>
          <w:sz w:val="32"/>
          <w:szCs w:val="32"/>
        </w:rPr>
        <w:t>1</w:t>
      </w:r>
      <w:r w:rsidR="00DF2AEC"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天。</w:t>
      </w:r>
    </w:p>
    <w:p w:rsidR="009625DF" w:rsidRDefault="00B86A23">
      <w:pPr>
        <w:spacing w:line="500" w:lineRule="exact"/>
        <w:jc w:val="left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/>
          <w:b/>
          <w:bCs/>
          <w:color w:val="000000" w:themeColor="text1"/>
          <w:sz w:val="32"/>
          <w:szCs w:val="32"/>
        </w:rPr>
        <w:t>五、报价及评审方法</w:t>
      </w:r>
    </w:p>
    <w:p w:rsidR="009625DF" w:rsidRDefault="00B86A23">
      <w:pPr>
        <w:spacing w:line="500" w:lineRule="exact"/>
        <w:ind w:firstLineChars="196" w:firstLine="627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1.</w:t>
      </w:r>
      <w:r>
        <w:rPr>
          <w:rFonts w:eastAsia="仿宋_GB2312"/>
          <w:color w:val="000000" w:themeColor="text1"/>
          <w:sz w:val="32"/>
          <w:szCs w:val="32"/>
        </w:rPr>
        <w:t>本次采购工作，在满足采购方需求的前提下坚持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同质比价、同价比质、同质同价比服务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color w:val="000000" w:themeColor="text1"/>
          <w:sz w:val="32"/>
          <w:szCs w:val="32"/>
        </w:rPr>
        <w:t>未税金额最低中标。</w:t>
      </w:r>
    </w:p>
    <w:p w:rsidR="009625DF" w:rsidRDefault="00B86A2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乙</w:t>
      </w:r>
      <w:r>
        <w:rPr>
          <w:rFonts w:eastAsia="仿宋_GB2312"/>
          <w:sz w:val="32"/>
          <w:szCs w:val="32"/>
        </w:rPr>
        <w:t>方应对自己的报价承担</w:t>
      </w:r>
      <w:r>
        <w:rPr>
          <w:rFonts w:eastAsia="仿宋_GB2312" w:hint="eastAsia"/>
          <w:sz w:val="32"/>
          <w:szCs w:val="32"/>
        </w:rPr>
        <w:t>一切</w:t>
      </w:r>
      <w:r>
        <w:rPr>
          <w:rFonts w:eastAsia="仿宋_GB2312"/>
          <w:sz w:val="32"/>
          <w:szCs w:val="32"/>
        </w:rPr>
        <w:t>风险，结算时不再作调整。</w:t>
      </w:r>
    </w:p>
    <w:p w:rsidR="009625DF" w:rsidRDefault="00B86A23">
      <w:pPr>
        <w:pStyle w:val="a3"/>
        <w:spacing w:line="500" w:lineRule="exact"/>
        <w:jc w:val="left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六、付款方式</w:t>
      </w:r>
    </w:p>
    <w:p w:rsidR="009625DF" w:rsidRDefault="00B86A2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 xml:space="preserve"> 出具</w:t>
      </w:r>
      <w:r>
        <w:rPr>
          <w:rFonts w:ascii="仿宋_GB2312" w:eastAsia="仿宋_GB2312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/>
          <w:sz w:val="32"/>
          <w:szCs w:val="32"/>
        </w:rPr>
        <w:t>的施工图及招标控制价清单</w:t>
      </w:r>
      <w:r>
        <w:rPr>
          <w:rFonts w:ascii="仿宋_GB2312" w:eastAsia="仿宋_GB2312" w:hint="eastAsia"/>
          <w:sz w:val="32"/>
          <w:szCs w:val="32"/>
        </w:rPr>
        <w:t>，30日</w:t>
      </w:r>
      <w:r>
        <w:rPr>
          <w:rFonts w:ascii="仿宋_GB2312" w:eastAsia="仿宋_GB2312"/>
          <w:sz w:val="32"/>
          <w:szCs w:val="32"/>
        </w:rPr>
        <w:t>内凭</w:t>
      </w:r>
      <w:r>
        <w:rPr>
          <w:rFonts w:ascii="仿宋_GB2312" w:eastAsia="仿宋_GB2312" w:hint="eastAsia"/>
          <w:sz w:val="32"/>
          <w:szCs w:val="32"/>
        </w:rPr>
        <w:t>乙方提供合同金额</w:t>
      </w:r>
      <w:r>
        <w:rPr>
          <w:rFonts w:ascii="仿宋_GB2312" w:eastAsia="仿宋_GB2312"/>
          <w:sz w:val="32"/>
          <w:szCs w:val="32"/>
        </w:rPr>
        <w:t xml:space="preserve"> 6 </w:t>
      </w:r>
      <w:r>
        <w:rPr>
          <w:rFonts w:ascii="仿宋_GB2312" w:eastAsia="仿宋_GB2312" w:hint="eastAsia"/>
          <w:sz w:val="32"/>
          <w:szCs w:val="32"/>
        </w:rPr>
        <w:t>%增值税专用发票（如遇到国家税率调整，则按调整税率执行）给甲方，甲方支付合同金额的90%；</w:t>
      </w:r>
    </w:p>
    <w:p w:rsidR="009625DF" w:rsidRDefault="00B86A2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2、项目工程</w:t>
      </w:r>
      <w:r>
        <w:rPr>
          <w:rFonts w:ascii="仿宋_GB2312" w:eastAsia="仿宋_GB2312"/>
          <w:sz w:val="32"/>
          <w:szCs w:val="32"/>
        </w:rPr>
        <w:t>竣工验收合格后</w:t>
      </w:r>
      <w:r>
        <w:rPr>
          <w:rFonts w:ascii="仿宋_GB2312" w:eastAsia="仿宋_GB2312" w:hint="eastAsia"/>
          <w:sz w:val="32"/>
          <w:szCs w:val="32"/>
        </w:rPr>
        <w:t>，支付合同金额的10%。</w:t>
      </w:r>
      <w:r>
        <w:rPr>
          <w:rFonts w:eastAsia="仿宋_GB2312"/>
          <w:sz w:val="32"/>
          <w:szCs w:val="32"/>
        </w:rPr>
        <w:t xml:space="preserve">                                    </w:t>
      </w:r>
    </w:p>
    <w:p w:rsidR="009625DF" w:rsidRDefault="00B86A23">
      <w:pPr>
        <w:tabs>
          <w:tab w:val="left" w:pos="675"/>
        </w:tabs>
        <w:spacing w:line="50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七、履约保证金的交付及退还</w:t>
      </w:r>
    </w:p>
    <w:p w:rsidR="009625DF" w:rsidRDefault="00B86A2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履约保证金为合同金额的</w:t>
      </w:r>
      <w:r>
        <w:rPr>
          <w:rFonts w:eastAsia="仿宋_GB2312"/>
          <w:sz w:val="32"/>
          <w:szCs w:val="32"/>
        </w:rPr>
        <w:t>5%</w:t>
      </w:r>
      <w:r>
        <w:rPr>
          <w:rFonts w:eastAsia="仿宋_GB2312"/>
          <w:sz w:val="32"/>
          <w:szCs w:val="32"/>
        </w:rPr>
        <w:t>，承包方必须于收到中标通知书后至签订合同前足额缴纳。项目结束并验收合格后，发包方于</w:t>
      </w:r>
      <w:r>
        <w:rPr>
          <w:rFonts w:eastAsia="仿宋_GB2312"/>
          <w:sz w:val="32"/>
          <w:szCs w:val="32"/>
          <w:u w:val="single"/>
        </w:rPr>
        <w:t>30</w:t>
      </w:r>
      <w:r>
        <w:rPr>
          <w:rFonts w:eastAsia="仿宋_GB2312"/>
          <w:sz w:val="32"/>
          <w:szCs w:val="32"/>
        </w:rPr>
        <w:t>天内将全额履约保证金无息退还给予承包方。</w:t>
      </w:r>
    </w:p>
    <w:p w:rsidR="009625DF" w:rsidRDefault="00B86A2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合同生效的前提条件是承包方向发包方缴纳足额履约保证金。</w:t>
      </w:r>
    </w:p>
    <w:p w:rsidR="009625DF" w:rsidRDefault="00B86A23">
      <w:pPr>
        <w:spacing w:line="50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八、系统报价说明</w:t>
      </w:r>
    </w:p>
    <w:p w:rsidR="009625DF" w:rsidRDefault="00B86A23">
      <w:pPr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本次报价截至时间</w:t>
      </w:r>
      <w:r>
        <w:rPr>
          <w:rFonts w:eastAsia="仿宋_GB2312"/>
          <w:bCs/>
          <w:sz w:val="32"/>
          <w:szCs w:val="32"/>
        </w:rPr>
        <w:t>2023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color w:val="FF0000"/>
          <w:sz w:val="32"/>
          <w:szCs w:val="32"/>
        </w:rPr>
        <w:t xml:space="preserve"> 7 </w:t>
      </w:r>
      <w:r>
        <w:rPr>
          <w:rFonts w:eastAsia="仿宋_GB2312"/>
          <w:bCs/>
          <w:color w:val="FF0000"/>
          <w:sz w:val="32"/>
          <w:szCs w:val="32"/>
        </w:rPr>
        <w:t>月</w:t>
      </w:r>
      <w:r>
        <w:rPr>
          <w:rFonts w:eastAsia="仿宋_GB2312"/>
          <w:bCs/>
          <w:color w:val="FF0000"/>
          <w:sz w:val="32"/>
          <w:szCs w:val="32"/>
        </w:rPr>
        <w:t xml:space="preserve"> </w:t>
      </w:r>
      <w:r w:rsidR="00DF2AEC">
        <w:rPr>
          <w:rFonts w:eastAsia="仿宋_GB2312"/>
          <w:bCs/>
          <w:color w:val="FF0000"/>
          <w:sz w:val="32"/>
          <w:szCs w:val="32"/>
        </w:rPr>
        <w:t>20</w:t>
      </w:r>
      <w:r>
        <w:rPr>
          <w:rFonts w:eastAsia="仿宋_GB2312"/>
          <w:bCs/>
          <w:color w:val="FF0000"/>
          <w:sz w:val="32"/>
          <w:szCs w:val="32"/>
        </w:rPr>
        <w:t xml:space="preserve"> </w:t>
      </w:r>
      <w:r>
        <w:rPr>
          <w:rFonts w:eastAsia="仿宋_GB2312"/>
          <w:bCs/>
          <w:color w:val="FF0000"/>
          <w:sz w:val="32"/>
          <w:szCs w:val="32"/>
        </w:rPr>
        <w:t>日</w:t>
      </w:r>
      <w:r>
        <w:rPr>
          <w:rFonts w:eastAsia="仿宋_GB2312"/>
          <w:bCs/>
          <w:sz w:val="32"/>
          <w:szCs w:val="32"/>
        </w:rPr>
        <w:t>。</w:t>
      </w:r>
    </w:p>
    <w:p w:rsidR="009625DF" w:rsidRDefault="00B86A23">
      <w:pPr>
        <w:spacing w:line="500" w:lineRule="exact"/>
        <w:ind w:firstLineChars="200" w:firstLine="640"/>
        <w:rPr>
          <w:rFonts w:eastAsia="仿宋_GB2312"/>
          <w:bCs/>
          <w:color w:val="FF0000"/>
          <w:sz w:val="32"/>
          <w:szCs w:val="32"/>
        </w:rPr>
      </w:pPr>
      <w:r>
        <w:rPr>
          <w:rFonts w:eastAsia="仿宋_GB2312"/>
          <w:bCs/>
          <w:color w:val="FF0000"/>
          <w:sz w:val="32"/>
          <w:szCs w:val="32"/>
        </w:rPr>
        <w:t>2.</w:t>
      </w:r>
      <w:r>
        <w:rPr>
          <w:rFonts w:eastAsia="仿宋_GB2312"/>
          <w:bCs/>
          <w:color w:val="FF0000"/>
          <w:sz w:val="32"/>
          <w:szCs w:val="32"/>
        </w:rPr>
        <w:t>系统报价需上传盖章后的廉洁承诺书作为附件。</w:t>
      </w:r>
    </w:p>
    <w:p w:rsidR="009625DF" w:rsidRDefault="00B86A23">
      <w:pPr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本询比采购项目要求二次报价。</w:t>
      </w:r>
    </w:p>
    <w:p w:rsidR="009625DF" w:rsidRDefault="00B86A23">
      <w:pPr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eastAsia="仿宋_GB2312"/>
          <w:color w:val="000000"/>
          <w:sz w:val="32"/>
          <w:szCs w:val="32"/>
        </w:rPr>
        <w:t>不详之处请联系</w:t>
      </w:r>
      <w:r>
        <w:rPr>
          <w:rFonts w:eastAsia="仿宋_GB2312"/>
          <w:bCs/>
          <w:sz w:val="32"/>
          <w:szCs w:val="32"/>
        </w:rPr>
        <w:t>北海糖业</w:t>
      </w:r>
      <w:r>
        <w:rPr>
          <w:rFonts w:eastAsia="仿宋_GB2312" w:hint="eastAsia"/>
          <w:bCs/>
          <w:sz w:val="32"/>
          <w:szCs w:val="32"/>
        </w:rPr>
        <w:t>梁</w:t>
      </w:r>
      <w:r>
        <w:rPr>
          <w:rFonts w:eastAsia="仿宋_GB2312"/>
          <w:bCs/>
          <w:sz w:val="32"/>
          <w:szCs w:val="32"/>
        </w:rPr>
        <w:t>达才</w:t>
      </w:r>
      <w:r>
        <w:rPr>
          <w:rFonts w:eastAsia="仿宋_GB2312" w:hint="eastAsia"/>
          <w:bCs/>
          <w:sz w:val="32"/>
          <w:szCs w:val="32"/>
        </w:rPr>
        <w:t>13877962835</w:t>
      </w:r>
      <w:r>
        <w:rPr>
          <w:rFonts w:eastAsia="仿宋_GB2312"/>
          <w:bCs/>
          <w:sz w:val="32"/>
          <w:szCs w:val="32"/>
        </w:rPr>
        <w:t>蔡卓仁</w:t>
      </w:r>
      <w:r>
        <w:rPr>
          <w:rFonts w:eastAsia="仿宋_GB2312"/>
          <w:bCs/>
          <w:sz w:val="32"/>
          <w:szCs w:val="32"/>
        </w:rPr>
        <w:t>18077971625</w:t>
      </w:r>
      <w:r>
        <w:rPr>
          <w:rFonts w:eastAsia="仿宋_GB2312"/>
          <w:color w:val="000000"/>
          <w:sz w:val="32"/>
          <w:szCs w:val="32"/>
        </w:rPr>
        <w:t>，望予以最优惠报价为盼。</w:t>
      </w:r>
    </w:p>
    <w:p w:rsidR="009625DF" w:rsidRDefault="00B86A23">
      <w:pPr>
        <w:spacing w:line="500" w:lineRule="exact"/>
        <w:ind w:firstLineChars="150" w:firstLine="48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顺祝商琪！</w:t>
      </w:r>
    </w:p>
    <w:p w:rsidR="009625DF" w:rsidRDefault="00B86A23">
      <w:pPr>
        <w:pStyle w:val="a4"/>
        <w:ind w:firstLineChars="1500" w:firstLine="4800"/>
        <w:rPr>
          <w:szCs w:val="32"/>
        </w:rPr>
      </w:pPr>
      <w:r>
        <w:rPr>
          <w:szCs w:val="32"/>
        </w:rPr>
        <w:t>中粮屯河北海糖业有限公司</w:t>
      </w:r>
      <w:r>
        <w:rPr>
          <w:szCs w:val="32"/>
        </w:rPr>
        <w:t xml:space="preserve"> </w:t>
      </w:r>
    </w:p>
    <w:p w:rsidR="009625DF" w:rsidRDefault="00B86A23">
      <w:pPr>
        <w:pStyle w:val="a4"/>
        <w:ind w:firstLineChars="1800" w:firstLine="5760"/>
        <w:rPr>
          <w:szCs w:val="32"/>
        </w:rPr>
      </w:pPr>
      <w:r>
        <w:rPr>
          <w:szCs w:val="32"/>
        </w:rPr>
        <w:t>2023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</w:t>
      </w:r>
      <w:r>
        <w:rPr>
          <w:szCs w:val="32"/>
        </w:rPr>
        <w:t>6</w:t>
      </w:r>
      <w:r>
        <w:rPr>
          <w:szCs w:val="32"/>
        </w:rPr>
        <w:t>日</w:t>
      </w:r>
    </w:p>
    <w:p w:rsidR="009625DF" w:rsidRDefault="009625DF">
      <w:pPr>
        <w:autoSpaceDE w:val="0"/>
        <w:autoSpaceDN w:val="0"/>
        <w:adjustRightInd w:val="0"/>
        <w:jc w:val="center"/>
        <w:rPr>
          <w:rFonts w:eastAsia="方正小标宋_GBK"/>
          <w:kern w:val="0"/>
          <w:sz w:val="36"/>
          <w:szCs w:val="36"/>
        </w:rPr>
      </w:pPr>
    </w:p>
    <w:p w:rsidR="009625DF" w:rsidRDefault="00B86A23">
      <w:pPr>
        <w:autoSpaceDE w:val="0"/>
        <w:autoSpaceDN w:val="0"/>
        <w:adjustRightInd w:val="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廉洁承诺书</w:t>
      </w:r>
    </w:p>
    <w:p w:rsidR="009625DF" w:rsidRDefault="00B86A23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中粮屯河北海糖业有限公司：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为积极配合贵公司进行的项目招标工作，有效遏制不公平竞争和违规违纪问题的发生，确保招标工作的公平、公正、公开，我们特向贵公司承诺如下事项：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1.</w:t>
      </w:r>
      <w:r>
        <w:rPr>
          <w:rFonts w:eastAsia="仿宋_GB2312"/>
          <w:kern w:val="0"/>
          <w:sz w:val="30"/>
          <w:szCs w:val="30"/>
        </w:rPr>
        <w:t>自觉遵守国家法律法规及中粮糖业公司有关廉政建设制度。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2.</w:t>
      </w:r>
      <w:r>
        <w:rPr>
          <w:rFonts w:eastAsia="仿宋_GB2312"/>
          <w:kern w:val="0"/>
          <w:sz w:val="30"/>
          <w:szCs w:val="30"/>
        </w:rPr>
        <w:t>不使用不正当手段妨碍、排挤其它投标单位或串通投标。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3.</w:t>
      </w:r>
      <w:r>
        <w:rPr>
          <w:rFonts w:eastAsia="仿宋_GB2312"/>
          <w:kern w:val="0"/>
          <w:sz w:val="30"/>
          <w:szCs w:val="30"/>
        </w:rPr>
        <w:t>按照招标文件规定的方式进行投标，不隐瞒本单位投标资质的真实情况，投标资质符合规定；保证不会以其他人名义投标或者以其他方式弄虚作假，骗取中标。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4.</w:t>
      </w:r>
      <w:r>
        <w:rPr>
          <w:rFonts w:eastAsia="仿宋_GB2312"/>
          <w:kern w:val="0"/>
          <w:sz w:val="30"/>
          <w:szCs w:val="30"/>
        </w:rPr>
        <w:t>不将主体、关键性工作进行分包（包括贴牌生产、转包等）。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5.</w:t>
      </w:r>
      <w:r>
        <w:rPr>
          <w:rFonts w:eastAsia="仿宋_GB2312"/>
          <w:kern w:val="0"/>
          <w:sz w:val="30"/>
          <w:szCs w:val="30"/>
        </w:rPr>
        <w:t>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6.</w:t>
      </w:r>
      <w:r>
        <w:rPr>
          <w:rFonts w:eastAsia="仿宋_GB2312"/>
          <w:kern w:val="0"/>
          <w:sz w:val="30"/>
          <w:szCs w:val="30"/>
        </w:rPr>
        <w:t>不向贵公司涉及招标的部门及个人支付好处费、介绍费；购置或提供通讯工具、交通工具、电脑等。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7.</w:t>
      </w:r>
      <w:r>
        <w:rPr>
          <w:rFonts w:eastAsia="仿宋_GB2312"/>
          <w:kern w:val="0"/>
          <w:sz w:val="30"/>
          <w:szCs w:val="30"/>
        </w:rPr>
        <w:t>一旦发现相关人员在招标过程中有索要财物等不廉洁行为，坚决予以抵制，并及时向贵公司纪检监察部举报。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8.</w:t>
      </w:r>
      <w:r>
        <w:rPr>
          <w:rFonts w:eastAsia="仿宋_GB2312"/>
          <w:kern w:val="0"/>
          <w:sz w:val="30"/>
          <w:szCs w:val="30"/>
        </w:rPr>
        <w:t>我方自愿将本承诺书作为投标文件及合同的附件，具有同等的法律效力。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9.</w:t>
      </w:r>
      <w:r>
        <w:rPr>
          <w:rFonts w:eastAsia="仿宋_GB2312"/>
          <w:kern w:val="0"/>
          <w:sz w:val="30"/>
          <w:szCs w:val="30"/>
        </w:rPr>
        <w:t>若违反上述承诺或违反有关法律法规及贵公司有关规定，我方自愿永久放弃参与贵公司的所有业务往来，并承担贵公司制度规定的一切法律责任。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10.</w:t>
      </w:r>
      <w:r>
        <w:rPr>
          <w:rFonts w:eastAsia="仿宋_GB2312"/>
          <w:kern w:val="0"/>
          <w:sz w:val="30"/>
          <w:szCs w:val="30"/>
        </w:rPr>
        <w:t>本承诺书自签署之日起生效。</w:t>
      </w:r>
    </w:p>
    <w:p w:rsidR="009625DF" w:rsidRDefault="009625DF">
      <w:pPr>
        <w:autoSpaceDE w:val="0"/>
        <w:autoSpaceDN w:val="0"/>
        <w:adjustRightInd w:val="0"/>
        <w:spacing w:line="200" w:lineRule="exact"/>
        <w:jc w:val="left"/>
        <w:rPr>
          <w:rFonts w:eastAsia="仿宋_GB2312"/>
          <w:kern w:val="0"/>
          <w:sz w:val="30"/>
          <w:szCs w:val="30"/>
        </w:rPr>
      </w:pP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投标单位（公章）：</w:t>
      </w:r>
    </w:p>
    <w:p w:rsidR="009625DF" w:rsidRDefault="00B86A23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法定代表人或授权代理人（签名）：</w:t>
      </w:r>
    </w:p>
    <w:p w:rsidR="009625DF" w:rsidRDefault="009625DF">
      <w:pPr>
        <w:autoSpaceDE w:val="0"/>
        <w:autoSpaceDN w:val="0"/>
        <w:adjustRightInd w:val="0"/>
        <w:spacing w:line="2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:rsidR="009625DF" w:rsidRDefault="00B86A23">
      <w:pPr>
        <w:spacing w:line="400" w:lineRule="exact"/>
        <w:ind w:firstLine="630"/>
        <w:rPr>
          <w:rFonts w:eastAsia="仿宋_GB2312"/>
          <w:sz w:val="30"/>
          <w:szCs w:val="30"/>
          <w:lang w:val="zh-CN"/>
        </w:rPr>
      </w:pPr>
      <w:r>
        <w:rPr>
          <w:rFonts w:eastAsia="仿宋_GB2312"/>
          <w:sz w:val="30"/>
          <w:szCs w:val="30"/>
          <w:lang w:val="zh-CN"/>
        </w:rPr>
        <w:t>日期：</w:t>
      </w:r>
      <w:r>
        <w:rPr>
          <w:rFonts w:eastAsia="仿宋_GB2312"/>
          <w:sz w:val="30"/>
          <w:szCs w:val="30"/>
          <w:lang w:val="zh-CN"/>
        </w:rPr>
        <w:t xml:space="preserve">   </w:t>
      </w:r>
      <w:r>
        <w:rPr>
          <w:rFonts w:eastAsia="仿宋_GB2312"/>
          <w:sz w:val="30"/>
          <w:szCs w:val="30"/>
          <w:lang w:val="zh-CN"/>
        </w:rPr>
        <w:t>年</w:t>
      </w:r>
      <w:r>
        <w:rPr>
          <w:rFonts w:eastAsia="仿宋_GB2312"/>
          <w:sz w:val="30"/>
          <w:szCs w:val="30"/>
          <w:lang w:val="zh-CN"/>
        </w:rPr>
        <w:t xml:space="preserve">  </w:t>
      </w:r>
      <w:r>
        <w:rPr>
          <w:rFonts w:eastAsia="仿宋_GB2312"/>
          <w:sz w:val="30"/>
          <w:szCs w:val="30"/>
          <w:lang w:val="zh-CN"/>
        </w:rPr>
        <w:t>月</w:t>
      </w:r>
      <w:r>
        <w:rPr>
          <w:rFonts w:eastAsia="仿宋_GB2312"/>
          <w:sz w:val="30"/>
          <w:szCs w:val="30"/>
          <w:lang w:val="zh-CN"/>
        </w:rPr>
        <w:t xml:space="preserve">  </w:t>
      </w:r>
      <w:r>
        <w:rPr>
          <w:rFonts w:eastAsia="仿宋_GB2312"/>
          <w:sz w:val="30"/>
          <w:szCs w:val="30"/>
          <w:lang w:val="zh-CN"/>
        </w:rPr>
        <w:t>日</w:t>
      </w:r>
    </w:p>
    <w:p w:rsidR="009625DF" w:rsidRDefault="00B86A23">
      <w:pPr>
        <w:spacing w:line="400" w:lineRule="exact"/>
        <w:ind w:firstLineChars="200" w:firstLine="600"/>
        <w:rPr>
          <w:rFonts w:eastAsia="仿宋_GB2312"/>
          <w:sz w:val="30"/>
          <w:szCs w:val="30"/>
          <w:lang w:val="zh-CN"/>
        </w:rPr>
      </w:pPr>
      <w:r>
        <w:rPr>
          <w:rFonts w:eastAsia="仿宋_GB2312"/>
          <w:sz w:val="30"/>
          <w:szCs w:val="30"/>
          <w:lang w:val="zh-CN"/>
        </w:rPr>
        <w:t>监督联络方式：</w:t>
      </w:r>
    </w:p>
    <w:p w:rsidR="009625DF" w:rsidRDefault="00B86A23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中粮糖业纪委联系方式：办公电话</w:t>
      </w:r>
      <w:r>
        <w:rPr>
          <w:rFonts w:eastAsia="仿宋_GB2312"/>
          <w:sz w:val="30"/>
          <w:szCs w:val="30"/>
        </w:rPr>
        <w:t xml:space="preserve">  010-85017235</w:t>
      </w:r>
    </w:p>
    <w:p w:rsidR="009625DF" w:rsidRDefault="00B86A23">
      <w:pPr>
        <w:pStyle w:val="a4"/>
        <w:spacing w:line="560" w:lineRule="exact"/>
        <w:ind w:firstLineChars="0" w:firstLine="0"/>
        <w:rPr>
          <w:sz w:val="30"/>
          <w:szCs w:val="30"/>
        </w:rPr>
      </w:pPr>
      <w:r>
        <w:rPr>
          <w:sz w:val="30"/>
          <w:szCs w:val="30"/>
        </w:rPr>
        <w:t>通信地址：北京市朝阳区朝阳门南大街</w:t>
      </w:r>
      <w:r>
        <w:rPr>
          <w:sz w:val="30"/>
          <w:szCs w:val="30"/>
        </w:rPr>
        <w:t>8</w:t>
      </w:r>
      <w:r>
        <w:rPr>
          <w:sz w:val="30"/>
          <w:szCs w:val="30"/>
        </w:rPr>
        <w:t>号中粮福临门大厦</w:t>
      </w:r>
      <w:r>
        <w:rPr>
          <w:sz w:val="30"/>
          <w:szCs w:val="30"/>
        </w:rPr>
        <w:t>9</w:t>
      </w:r>
      <w:r>
        <w:rPr>
          <w:sz w:val="30"/>
          <w:szCs w:val="30"/>
        </w:rPr>
        <w:t>层</w:t>
      </w:r>
      <w:r>
        <w:rPr>
          <w:sz w:val="30"/>
          <w:szCs w:val="30"/>
        </w:rPr>
        <w:t>905</w:t>
      </w:r>
      <w:r>
        <w:rPr>
          <w:sz w:val="30"/>
          <w:szCs w:val="30"/>
        </w:rPr>
        <w:t>房间，中粮糖业纪委办公室收，邮编</w:t>
      </w:r>
      <w:r>
        <w:rPr>
          <w:sz w:val="30"/>
          <w:szCs w:val="30"/>
        </w:rPr>
        <w:t>100020</w:t>
      </w:r>
      <w:r>
        <w:rPr>
          <w:sz w:val="30"/>
          <w:szCs w:val="30"/>
        </w:rPr>
        <w:t>。</w:t>
      </w:r>
      <w:r>
        <w:rPr>
          <w:sz w:val="30"/>
          <w:szCs w:val="30"/>
        </w:rPr>
        <w:t xml:space="preserve">   </w:t>
      </w:r>
    </w:p>
    <w:sectPr w:rsidR="009625DF">
      <w:footerReference w:type="default" r:id="rId8"/>
      <w:pgSz w:w="11906" w:h="16838"/>
      <w:pgMar w:top="851" w:right="851" w:bottom="851" w:left="851" w:header="65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06" w:rsidRDefault="00124506">
      <w:r>
        <w:separator/>
      </w:r>
    </w:p>
  </w:endnote>
  <w:endnote w:type="continuationSeparator" w:id="0">
    <w:p w:rsidR="00124506" w:rsidRDefault="0012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DF" w:rsidRDefault="00B86A23">
    <w:pPr>
      <w:pStyle w:val="a8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9D5F14">
      <w:rPr>
        <w:rFonts w:eastAsia="仿宋_GB2312"/>
        <w:noProof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9D5F14">
      <w:rPr>
        <w:rFonts w:eastAsia="仿宋_GB2312"/>
        <w:noProof/>
        <w:kern w:val="0"/>
        <w:sz w:val="24"/>
        <w:szCs w:val="21"/>
      </w:rPr>
      <w:t>3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06" w:rsidRDefault="00124506">
      <w:r>
        <w:separator/>
      </w:r>
    </w:p>
  </w:footnote>
  <w:footnote w:type="continuationSeparator" w:id="0">
    <w:p w:rsidR="00124506" w:rsidRDefault="0012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035C2"/>
    <w:rsid w:val="0000364A"/>
    <w:rsid w:val="00014C2B"/>
    <w:rsid w:val="0004405B"/>
    <w:rsid w:val="00045C25"/>
    <w:rsid w:val="0004781D"/>
    <w:rsid w:val="00050B4E"/>
    <w:rsid w:val="00051C2E"/>
    <w:rsid w:val="00053C81"/>
    <w:rsid w:val="000725D9"/>
    <w:rsid w:val="00077D45"/>
    <w:rsid w:val="000866AE"/>
    <w:rsid w:val="00094760"/>
    <w:rsid w:val="00094D6B"/>
    <w:rsid w:val="000B0EA8"/>
    <w:rsid w:val="000B4255"/>
    <w:rsid w:val="000B69D3"/>
    <w:rsid w:val="000D111A"/>
    <w:rsid w:val="000D32AF"/>
    <w:rsid w:val="000D4646"/>
    <w:rsid w:val="000E00F3"/>
    <w:rsid w:val="000E3EDE"/>
    <w:rsid w:val="000E4B3F"/>
    <w:rsid w:val="000F53E2"/>
    <w:rsid w:val="000F5D54"/>
    <w:rsid w:val="000F7C28"/>
    <w:rsid w:val="00100152"/>
    <w:rsid w:val="001076D2"/>
    <w:rsid w:val="0011449D"/>
    <w:rsid w:val="001167C3"/>
    <w:rsid w:val="001203D1"/>
    <w:rsid w:val="00124506"/>
    <w:rsid w:val="00124C96"/>
    <w:rsid w:val="00135176"/>
    <w:rsid w:val="00140FA4"/>
    <w:rsid w:val="00142F5D"/>
    <w:rsid w:val="0014769B"/>
    <w:rsid w:val="001517CE"/>
    <w:rsid w:val="001551B6"/>
    <w:rsid w:val="00157A26"/>
    <w:rsid w:val="00157ADC"/>
    <w:rsid w:val="00160B0C"/>
    <w:rsid w:val="00167856"/>
    <w:rsid w:val="00196156"/>
    <w:rsid w:val="001A1467"/>
    <w:rsid w:val="001A5803"/>
    <w:rsid w:val="001B25EC"/>
    <w:rsid w:val="001B3C59"/>
    <w:rsid w:val="001C5104"/>
    <w:rsid w:val="001C5BCD"/>
    <w:rsid w:val="001D0625"/>
    <w:rsid w:val="001D1D08"/>
    <w:rsid w:val="001D5DF4"/>
    <w:rsid w:val="001E1B0A"/>
    <w:rsid w:val="001E24D3"/>
    <w:rsid w:val="001E3D42"/>
    <w:rsid w:val="001E4180"/>
    <w:rsid w:val="001E49E6"/>
    <w:rsid w:val="001F2192"/>
    <w:rsid w:val="001F248B"/>
    <w:rsid w:val="001F3D8B"/>
    <w:rsid w:val="001F5E56"/>
    <w:rsid w:val="002055F0"/>
    <w:rsid w:val="00211A8E"/>
    <w:rsid w:val="0021244F"/>
    <w:rsid w:val="002159B5"/>
    <w:rsid w:val="00217687"/>
    <w:rsid w:val="00223E46"/>
    <w:rsid w:val="0022610A"/>
    <w:rsid w:val="00230C66"/>
    <w:rsid w:val="00230F5E"/>
    <w:rsid w:val="00236264"/>
    <w:rsid w:val="00242A8C"/>
    <w:rsid w:val="0024424B"/>
    <w:rsid w:val="002460B6"/>
    <w:rsid w:val="0024753E"/>
    <w:rsid w:val="00247ED0"/>
    <w:rsid w:val="00252EA5"/>
    <w:rsid w:val="00254E4A"/>
    <w:rsid w:val="00255A95"/>
    <w:rsid w:val="00264892"/>
    <w:rsid w:val="00271BB3"/>
    <w:rsid w:val="0028508A"/>
    <w:rsid w:val="00290C25"/>
    <w:rsid w:val="00291E50"/>
    <w:rsid w:val="002A00A5"/>
    <w:rsid w:val="002B632A"/>
    <w:rsid w:val="002B7B95"/>
    <w:rsid w:val="002C03D1"/>
    <w:rsid w:val="002D56EE"/>
    <w:rsid w:val="002F255D"/>
    <w:rsid w:val="002F56F5"/>
    <w:rsid w:val="002F6FDC"/>
    <w:rsid w:val="003041DB"/>
    <w:rsid w:val="00310561"/>
    <w:rsid w:val="00315FC7"/>
    <w:rsid w:val="00317586"/>
    <w:rsid w:val="003278E1"/>
    <w:rsid w:val="003318E6"/>
    <w:rsid w:val="003346BE"/>
    <w:rsid w:val="003352E5"/>
    <w:rsid w:val="003361C2"/>
    <w:rsid w:val="00336CF5"/>
    <w:rsid w:val="003437FA"/>
    <w:rsid w:val="003512FC"/>
    <w:rsid w:val="00361DB1"/>
    <w:rsid w:val="003716FA"/>
    <w:rsid w:val="003754EC"/>
    <w:rsid w:val="00380620"/>
    <w:rsid w:val="00380723"/>
    <w:rsid w:val="003872B5"/>
    <w:rsid w:val="00391D0A"/>
    <w:rsid w:val="00397840"/>
    <w:rsid w:val="003A17BB"/>
    <w:rsid w:val="003A2E03"/>
    <w:rsid w:val="003A475F"/>
    <w:rsid w:val="003B4F8E"/>
    <w:rsid w:val="003B5A1A"/>
    <w:rsid w:val="003B5FA5"/>
    <w:rsid w:val="003B601B"/>
    <w:rsid w:val="003C2879"/>
    <w:rsid w:val="003C2D88"/>
    <w:rsid w:val="003D26BE"/>
    <w:rsid w:val="003D4059"/>
    <w:rsid w:val="003E6141"/>
    <w:rsid w:val="003E6EB4"/>
    <w:rsid w:val="003F4595"/>
    <w:rsid w:val="003F67B5"/>
    <w:rsid w:val="00412466"/>
    <w:rsid w:val="0041345C"/>
    <w:rsid w:val="004173B2"/>
    <w:rsid w:val="004220EF"/>
    <w:rsid w:val="00422650"/>
    <w:rsid w:val="00423AD4"/>
    <w:rsid w:val="00430DB9"/>
    <w:rsid w:val="00430E99"/>
    <w:rsid w:val="00432069"/>
    <w:rsid w:val="0043656E"/>
    <w:rsid w:val="004369F0"/>
    <w:rsid w:val="00441745"/>
    <w:rsid w:val="004467B0"/>
    <w:rsid w:val="004505C1"/>
    <w:rsid w:val="00455556"/>
    <w:rsid w:val="0045580C"/>
    <w:rsid w:val="00465CF6"/>
    <w:rsid w:val="004732B4"/>
    <w:rsid w:val="0047632F"/>
    <w:rsid w:val="00494146"/>
    <w:rsid w:val="004952D8"/>
    <w:rsid w:val="004A19BA"/>
    <w:rsid w:val="004A1E26"/>
    <w:rsid w:val="004A669D"/>
    <w:rsid w:val="004B1B21"/>
    <w:rsid w:val="004B2931"/>
    <w:rsid w:val="004B2C57"/>
    <w:rsid w:val="004B367C"/>
    <w:rsid w:val="004B5411"/>
    <w:rsid w:val="004B5F8A"/>
    <w:rsid w:val="004C1978"/>
    <w:rsid w:val="004C406A"/>
    <w:rsid w:val="004D6D73"/>
    <w:rsid w:val="004E0951"/>
    <w:rsid w:val="004E09DD"/>
    <w:rsid w:val="004E1E37"/>
    <w:rsid w:val="004E3B9A"/>
    <w:rsid w:val="004E5945"/>
    <w:rsid w:val="004F0A43"/>
    <w:rsid w:val="004F2CA6"/>
    <w:rsid w:val="00502A36"/>
    <w:rsid w:val="00510942"/>
    <w:rsid w:val="0052423C"/>
    <w:rsid w:val="005244D8"/>
    <w:rsid w:val="00525AB9"/>
    <w:rsid w:val="005303F9"/>
    <w:rsid w:val="0053192D"/>
    <w:rsid w:val="00540116"/>
    <w:rsid w:val="0054205E"/>
    <w:rsid w:val="005440ED"/>
    <w:rsid w:val="00546548"/>
    <w:rsid w:val="00547677"/>
    <w:rsid w:val="0055322D"/>
    <w:rsid w:val="00553B73"/>
    <w:rsid w:val="00572C7B"/>
    <w:rsid w:val="00581147"/>
    <w:rsid w:val="00582003"/>
    <w:rsid w:val="00582DA6"/>
    <w:rsid w:val="00587B65"/>
    <w:rsid w:val="00594EF2"/>
    <w:rsid w:val="0059525F"/>
    <w:rsid w:val="00597A4D"/>
    <w:rsid w:val="005A12AF"/>
    <w:rsid w:val="005A226B"/>
    <w:rsid w:val="005A2878"/>
    <w:rsid w:val="005A4750"/>
    <w:rsid w:val="005A6277"/>
    <w:rsid w:val="005B4441"/>
    <w:rsid w:val="005C18FF"/>
    <w:rsid w:val="005D11F0"/>
    <w:rsid w:val="005D28A9"/>
    <w:rsid w:val="005D5D93"/>
    <w:rsid w:val="005E4209"/>
    <w:rsid w:val="005E42D9"/>
    <w:rsid w:val="005F05EC"/>
    <w:rsid w:val="005F36B5"/>
    <w:rsid w:val="005F48E5"/>
    <w:rsid w:val="0060078E"/>
    <w:rsid w:val="00604D5A"/>
    <w:rsid w:val="006117A4"/>
    <w:rsid w:val="006157C9"/>
    <w:rsid w:val="00615DBB"/>
    <w:rsid w:val="00633F27"/>
    <w:rsid w:val="006411DC"/>
    <w:rsid w:val="00646366"/>
    <w:rsid w:val="0065131A"/>
    <w:rsid w:val="006531AD"/>
    <w:rsid w:val="00654EC4"/>
    <w:rsid w:val="00655CF7"/>
    <w:rsid w:val="0066279A"/>
    <w:rsid w:val="006633C1"/>
    <w:rsid w:val="0066509D"/>
    <w:rsid w:val="00666607"/>
    <w:rsid w:val="006746E4"/>
    <w:rsid w:val="00676A68"/>
    <w:rsid w:val="00681520"/>
    <w:rsid w:val="00687161"/>
    <w:rsid w:val="00691D31"/>
    <w:rsid w:val="00695192"/>
    <w:rsid w:val="006956F4"/>
    <w:rsid w:val="006A018E"/>
    <w:rsid w:val="006A0287"/>
    <w:rsid w:val="006A0E6E"/>
    <w:rsid w:val="006A14C1"/>
    <w:rsid w:val="006A7E82"/>
    <w:rsid w:val="006A7F65"/>
    <w:rsid w:val="006B41BD"/>
    <w:rsid w:val="006B4EFB"/>
    <w:rsid w:val="006B5681"/>
    <w:rsid w:val="006B6124"/>
    <w:rsid w:val="006B7A60"/>
    <w:rsid w:val="006D10D6"/>
    <w:rsid w:val="006D2026"/>
    <w:rsid w:val="006D20A5"/>
    <w:rsid w:val="006E2E2D"/>
    <w:rsid w:val="006E5918"/>
    <w:rsid w:val="006E59BA"/>
    <w:rsid w:val="006F3B58"/>
    <w:rsid w:val="006F68AA"/>
    <w:rsid w:val="006F7A13"/>
    <w:rsid w:val="00700140"/>
    <w:rsid w:val="00700D70"/>
    <w:rsid w:val="007024EB"/>
    <w:rsid w:val="0070306F"/>
    <w:rsid w:val="00711EB6"/>
    <w:rsid w:val="00714103"/>
    <w:rsid w:val="007219E5"/>
    <w:rsid w:val="00733FE9"/>
    <w:rsid w:val="00741EE5"/>
    <w:rsid w:val="007421A2"/>
    <w:rsid w:val="007443B4"/>
    <w:rsid w:val="00751802"/>
    <w:rsid w:val="007622E2"/>
    <w:rsid w:val="00765940"/>
    <w:rsid w:val="007718E1"/>
    <w:rsid w:val="00772D35"/>
    <w:rsid w:val="00773801"/>
    <w:rsid w:val="007820A1"/>
    <w:rsid w:val="00787DB5"/>
    <w:rsid w:val="0079197E"/>
    <w:rsid w:val="00792D21"/>
    <w:rsid w:val="007951DA"/>
    <w:rsid w:val="00796A94"/>
    <w:rsid w:val="007A1C7D"/>
    <w:rsid w:val="007A2E22"/>
    <w:rsid w:val="007A67D9"/>
    <w:rsid w:val="007A73BB"/>
    <w:rsid w:val="007B3A9E"/>
    <w:rsid w:val="007B4D68"/>
    <w:rsid w:val="007B6DE5"/>
    <w:rsid w:val="007B7FA6"/>
    <w:rsid w:val="007D21F9"/>
    <w:rsid w:val="007D3D8C"/>
    <w:rsid w:val="007D4476"/>
    <w:rsid w:val="007D70C9"/>
    <w:rsid w:val="007E649A"/>
    <w:rsid w:val="007E64E0"/>
    <w:rsid w:val="007F423C"/>
    <w:rsid w:val="007F4BFA"/>
    <w:rsid w:val="008036BA"/>
    <w:rsid w:val="00804490"/>
    <w:rsid w:val="0080669E"/>
    <w:rsid w:val="0081249A"/>
    <w:rsid w:val="00817D9B"/>
    <w:rsid w:val="00820820"/>
    <w:rsid w:val="00823E2C"/>
    <w:rsid w:val="00824B81"/>
    <w:rsid w:val="0082547B"/>
    <w:rsid w:val="00832FBD"/>
    <w:rsid w:val="008344F8"/>
    <w:rsid w:val="00843DFA"/>
    <w:rsid w:val="00850B61"/>
    <w:rsid w:val="00856C11"/>
    <w:rsid w:val="00857AC3"/>
    <w:rsid w:val="00863146"/>
    <w:rsid w:val="00867406"/>
    <w:rsid w:val="00880B41"/>
    <w:rsid w:val="0089037B"/>
    <w:rsid w:val="00890FFB"/>
    <w:rsid w:val="008A2233"/>
    <w:rsid w:val="008A3BA2"/>
    <w:rsid w:val="008A4043"/>
    <w:rsid w:val="008A4AEC"/>
    <w:rsid w:val="008A6192"/>
    <w:rsid w:val="008A6DE0"/>
    <w:rsid w:val="008B25E7"/>
    <w:rsid w:val="008B52B8"/>
    <w:rsid w:val="008B5B32"/>
    <w:rsid w:val="008B6CC1"/>
    <w:rsid w:val="008C1030"/>
    <w:rsid w:val="008C16F8"/>
    <w:rsid w:val="008C2323"/>
    <w:rsid w:val="008C4C51"/>
    <w:rsid w:val="008D2A35"/>
    <w:rsid w:val="008D43E3"/>
    <w:rsid w:val="008D4A71"/>
    <w:rsid w:val="008D57E4"/>
    <w:rsid w:val="008E12C0"/>
    <w:rsid w:val="008E41E1"/>
    <w:rsid w:val="008E519B"/>
    <w:rsid w:val="008E790B"/>
    <w:rsid w:val="008F34E8"/>
    <w:rsid w:val="00901DD4"/>
    <w:rsid w:val="00902FD1"/>
    <w:rsid w:val="009049C5"/>
    <w:rsid w:val="00912331"/>
    <w:rsid w:val="009157B6"/>
    <w:rsid w:val="009230AD"/>
    <w:rsid w:val="00923A49"/>
    <w:rsid w:val="009250C5"/>
    <w:rsid w:val="00927FAF"/>
    <w:rsid w:val="00947D32"/>
    <w:rsid w:val="00947ED3"/>
    <w:rsid w:val="00961756"/>
    <w:rsid w:val="009625DF"/>
    <w:rsid w:val="00966272"/>
    <w:rsid w:val="00970FD5"/>
    <w:rsid w:val="009723C3"/>
    <w:rsid w:val="00986C71"/>
    <w:rsid w:val="009908C8"/>
    <w:rsid w:val="009924FE"/>
    <w:rsid w:val="00995945"/>
    <w:rsid w:val="00996F5D"/>
    <w:rsid w:val="009971B8"/>
    <w:rsid w:val="009A11A4"/>
    <w:rsid w:val="009A4777"/>
    <w:rsid w:val="009A53B0"/>
    <w:rsid w:val="009B2D3A"/>
    <w:rsid w:val="009B32B6"/>
    <w:rsid w:val="009B33BB"/>
    <w:rsid w:val="009B4A08"/>
    <w:rsid w:val="009B6279"/>
    <w:rsid w:val="009B6313"/>
    <w:rsid w:val="009B68A1"/>
    <w:rsid w:val="009C4B27"/>
    <w:rsid w:val="009C5239"/>
    <w:rsid w:val="009C7E26"/>
    <w:rsid w:val="009D5009"/>
    <w:rsid w:val="009D5F14"/>
    <w:rsid w:val="009D70BB"/>
    <w:rsid w:val="009D7A65"/>
    <w:rsid w:val="009E04C7"/>
    <w:rsid w:val="009E2226"/>
    <w:rsid w:val="009E4BB3"/>
    <w:rsid w:val="009E5F5F"/>
    <w:rsid w:val="009E6703"/>
    <w:rsid w:val="009F0285"/>
    <w:rsid w:val="009F241C"/>
    <w:rsid w:val="009F630A"/>
    <w:rsid w:val="00A02743"/>
    <w:rsid w:val="00A03BA8"/>
    <w:rsid w:val="00A125DE"/>
    <w:rsid w:val="00A16975"/>
    <w:rsid w:val="00A20E48"/>
    <w:rsid w:val="00A24B24"/>
    <w:rsid w:val="00A256F9"/>
    <w:rsid w:val="00A300FF"/>
    <w:rsid w:val="00A30459"/>
    <w:rsid w:val="00A327BA"/>
    <w:rsid w:val="00A34D0C"/>
    <w:rsid w:val="00A44E1E"/>
    <w:rsid w:val="00A46097"/>
    <w:rsid w:val="00A47788"/>
    <w:rsid w:val="00A47F06"/>
    <w:rsid w:val="00A609FA"/>
    <w:rsid w:val="00A64E58"/>
    <w:rsid w:val="00A67243"/>
    <w:rsid w:val="00A716C1"/>
    <w:rsid w:val="00A746E5"/>
    <w:rsid w:val="00A83748"/>
    <w:rsid w:val="00A83A0D"/>
    <w:rsid w:val="00A93196"/>
    <w:rsid w:val="00A945C4"/>
    <w:rsid w:val="00A94F8B"/>
    <w:rsid w:val="00A95D11"/>
    <w:rsid w:val="00AB0F64"/>
    <w:rsid w:val="00AB198C"/>
    <w:rsid w:val="00AB2EA8"/>
    <w:rsid w:val="00AB4697"/>
    <w:rsid w:val="00AB74E0"/>
    <w:rsid w:val="00AD2936"/>
    <w:rsid w:val="00AF1283"/>
    <w:rsid w:val="00AF5C03"/>
    <w:rsid w:val="00AF792B"/>
    <w:rsid w:val="00B02294"/>
    <w:rsid w:val="00B031D1"/>
    <w:rsid w:val="00B038F0"/>
    <w:rsid w:val="00B04F21"/>
    <w:rsid w:val="00B1738E"/>
    <w:rsid w:val="00B20CC1"/>
    <w:rsid w:val="00B2366B"/>
    <w:rsid w:val="00B2774F"/>
    <w:rsid w:val="00B33BA1"/>
    <w:rsid w:val="00B34416"/>
    <w:rsid w:val="00B37DB6"/>
    <w:rsid w:val="00B403E2"/>
    <w:rsid w:val="00B428D4"/>
    <w:rsid w:val="00B436B1"/>
    <w:rsid w:val="00B502B2"/>
    <w:rsid w:val="00B531DF"/>
    <w:rsid w:val="00B56409"/>
    <w:rsid w:val="00B63E94"/>
    <w:rsid w:val="00B6591F"/>
    <w:rsid w:val="00B8276B"/>
    <w:rsid w:val="00B858A6"/>
    <w:rsid w:val="00B86A23"/>
    <w:rsid w:val="00B90774"/>
    <w:rsid w:val="00BA5D49"/>
    <w:rsid w:val="00BA75B2"/>
    <w:rsid w:val="00BB1641"/>
    <w:rsid w:val="00BB5510"/>
    <w:rsid w:val="00BB5B57"/>
    <w:rsid w:val="00BB73D2"/>
    <w:rsid w:val="00BC1E74"/>
    <w:rsid w:val="00BC29CE"/>
    <w:rsid w:val="00BC38C1"/>
    <w:rsid w:val="00BD68F5"/>
    <w:rsid w:val="00BD7E78"/>
    <w:rsid w:val="00BE1037"/>
    <w:rsid w:val="00BE3188"/>
    <w:rsid w:val="00BE3361"/>
    <w:rsid w:val="00BE7631"/>
    <w:rsid w:val="00BF551F"/>
    <w:rsid w:val="00C01A5F"/>
    <w:rsid w:val="00C048F4"/>
    <w:rsid w:val="00C05412"/>
    <w:rsid w:val="00C07659"/>
    <w:rsid w:val="00C12BC0"/>
    <w:rsid w:val="00C16CA9"/>
    <w:rsid w:val="00C21C0B"/>
    <w:rsid w:val="00C2228F"/>
    <w:rsid w:val="00C27308"/>
    <w:rsid w:val="00C27D58"/>
    <w:rsid w:val="00C35468"/>
    <w:rsid w:val="00C415B1"/>
    <w:rsid w:val="00C56A0A"/>
    <w:rsid w:val="00C57A33"/>
    <w:rsid w:val="00C60D68"/>
    <w:rsid w:val="00C63F7C"/>
    <w:rsid w:val="00C649D0"/>
    <w:rsid w:val="00C67F7C"/>
    <w:rsid w:val="00C712EE"/>
    <w:rsid w:val="00C75F78"/>
    <w:rsid w:val="00C847B2"/>
    <w:rsid w:val="00C911D7"/>
    <w:rsid w:val="00C91476"/>
    <w:rsid w:val="00C94748"/>
    <w:rsid w:val="00C964A5"/>
    <w:rsid w:val="00CA7AEE"/>
    <w:rsid w:val="00CB2585"/>
    <w:rsid w:val="00CC166E"/>
    <w:rsid w:val="00CD5D06"/>
    <w:rsid w:val="00CD7816"/>
    <w:rsid w:val="00CE00C7"/>
    <w:rsid w:val="00CE19A3"/>
    <w:rsid w:val="00CE6A55"/>
    <w:rsid w:val="00CF216D"/>
    <w:rsid w:val="00CF426A"/>
    <w:rsid w:val="00CF6637"/>
    <w:rsid w:val="00CF7858"/>
    <w:rsid w:val="00CF7BED"/>
    <w:rsid w:val="00D05DB7"/>
    <w:rsid w:val="00D07369"/>
    <w:rsid w:val="00D1008A"/>
    <w:rsid w:val="00D13AD7"/>
    <w:rsid w:val="00D14B0D"/>
    <w:rsid w:val="00D16AA1"/>
    <w:rsid w:val="00D2209D"/>
    <w:rsid w:val="00D2608A"/>
    <w:rsid w:val="00D305A2"/>
    <w:rsid w:val="00D32696"/>
    <w:rsid w:val="00D36F2E"/>
    <w:rsid w:val="00D414FB"/>
    <w:rsid w:val="00D438D7"/>
    <w:rsid w:val="00D47038"/>
    <w:rsid w:val="00D470CF"/>
    <w:rsid w:val="00D520E1"/>
    <w:rsid w:val="00D53EDA"/>
    <w:rsid w:val="00D56C1A"/>
    <w:rsid w:val="00D57269"/>
    <w:rsid w:val="00D57BC4"/>
    <w:rsid w:val="00D6306E"/>
    <w:rsid w:val="00D70BC6"/>
    <w:rsid w:val="00D7556F"/>
    <w:rsid w:val="00D75AE1"/>
    <w:rsid w:val="00D775DA"/>
    <w:rsid w:val="00D843E5"/>
    <w:rsid w:val="00D85177"/>
    <w:rsid w:val="00D87878"/>
    <w:rsid w:val="00D90013"/>
    <w:rsid w:val="00D90F8D"/>
    <w:rsid w:val="00D96321"/>
    <w:rsid w:val="00DA12F1"/>
    <w:rsid w:val="00DA28EA"/>
    <w:rsid w:val="00DA41FC"/>
    <w:rsid w:val="00DA77AF"/>
    <w:rsid w:val="00DB11C3"/>
    <w:rsid w:val="00DB1CF4"/>
    <w:rsid w:val="00DC787E"/>
    <w:rsid w:val="00DD2870"/>
    <w:rsid w:val="00DD47B2"/>
    <w:rsid w:val="00DD48EB"/>
    <w:rsid w:val="00DD6647"/>
    <w:rsid w:val="00DD76D6"/>
    <w:rsid w:val="00DE4886"/>
    <w:rsid w:val="00DE52E8"/>
    <w:rsid w:val="00DF0223"/>
    <w:rsid w:val="00DF29B4"/>
    <w:rsid w:val="00DF2AEC"/>
    <w:rsid w:val="00DF35E4"/>
    <w:rsid w:val="00DF5741"/>
    <w:rsid w:val="00DF77DA"/>
    <w:rsid w:val="00E02D24"/>
    <w:rsid w:val="00E06AA7"/>
    <w:rsid w:val="00E113E2"/>
    <w:rsid w:val="00E13798"/>
    <w:rsid w:val="00E21748"/>
    <w:rsid w:val="00E21777"/>
    <w:rsid w:val="00E21FB7"/>
    <w:rsid w:val="00E23412"/>
    <w:rsid w:val="00E27060"/>
    <w:rsid w:val="00E27307"/>
    <w:rsid w:val="00E27B7C"/>
    <w:rsid w:val="00E374D1"/>
    <w:rsid w:val="00E43056"/>
    <w:rsid w:val="00E4444D"/>
    <w:rsid w:val="00E4611D"/>
    <w:rsid w:val="00E47E4C"/>
    <w:rsid w:val="00E50517"/>
    <w:rsid w:val="00E54ED5"/>
    <w:rsid w:val="00E56C96"/>
    <w:rsid w:val="00E6279A"/>
    <w:rsid w:val="00E64387"/>
    <w:rsid w:val="00E718CB"/>
    <w:rsid w:val="00E74FA7"/>
    <w:rsid w:val="00E77BF9"/>
    <w:rsid w:val="00E87F98"/>
    <w:rsid w:val="00E9424E"/>
    <w:rsid w:val="00E95A70"/>
    <w:rsid w:val="00EA2B2C"/>
    <w:rsid w:val="00EA6271"/>
    <w:rsid w:val="00EB263C"/>
    <w:rsid w:val="00EC30BC"/>
    <w:rsid w:val="00EC5E0F"/>
    <w:rsid w:val="00EC6CCA"/>
    <w:rsid w:val="00ED3733"/>
    <w:rsid w:val="00ED78B8"/>
    <w:rsid w:val="00ED79DA"/>
    <w:rsid w:val="00EE20C9"/>
    <w:rsid w:val="00EF48BF"/>
    <w:rsid w:val="00F05000"/>
    <w:rsid w:val="00F065B6"/>
    <w:rsid w:val="00F10763"/>
    <w:rsid w:val="00F11C16"/>
    <w:rsid w:val="00F14BA2"/>
    <w:rsid w:val="00F33B3D"/>
    <w:rsid w:val="00F3468E"/>
    <w:rsid w:val="00F4000D"/>
    <w:rsid w:val="00F520B5"/>
    <w:rsid w:val="00F53220"/>
    <w:rsid w:val="00F54B6E"/>
    <w:rsid w:val="00F64095"/>
    <w:rsid w:val="00F74C22"/>
    <w:rsid w:val="00F75347"/>
    <w:rsid w:val="00F76513"/>
    <w:rsid w:val="00F84EDB"/>
    <w:rsid w:val="00F86002"/>
    <w:rsid w:val="00F861FB"/>
    <w:rsid w:val="00F86866"/>
    <w:rsid w:val="00F95DD4"/>
    <w:rsid w:val="00FA1DC5"/>
    <w:rsid w:val="00FA3486"/>
    <w:rsid w:val="00FA3669"/>
    <w:rsid w:val="00FA44D6"/>
    <w:rsid w:val="00FA5446"/>
    <w:rsid w:val="00FB417C"/>
    <w:rsid w:val="00FC134D"/>
    <w:rsid w:val="00FC1A48"/>
    <w:rsid w:val="00FE159C"/>
    <w:rsid w:val="00FE2024"/>
    <w:rsid w:val="00FF700E"/>
    <w:rsid w:val="01FC6EBE"/>
    <w:rsid w:val="039326A5"/>
    <w:rsid w:val="04025C99"/>
    <w:rsid w:val="06756A43"/>
    <w:rsid w:val="07AE45FC"/>
    <w:rsid w:val="09923B63"/>
    <w:rsid w:val="099A664C"/>
    <w:rsid w:val="0B0B23F0"/>
    <w:rsid w:val="0E9D1DF8"/>
    <w:rsid w:val="0F883B6A"/>
    <w:rsid w:val="0F9A31F9"/>
    <w:rsid w:val="0FF13B6E"/>
    <w:rsid w:val="10D54B6B"/>
    <w:rsid w:val="11A62922"/>
    <w:rsid w:val="12B242C6"/>
    <w:rsid w:val="146E2CDF"/>
    <w:rsid w:val="1559747F"/>
    <w:rsid w:val="15BB75F1"/>
    <w:rsid w:val="16A77CE4"/>
    <w:rsid w:val="16ED13A7"/>
    <w:rsid w:val="18AD69B6"/>
    <w:rsid w:val="190B0C48"/>
    <w:rsid w:val="197734BB"/>
    <w:rsid w:val="1EED2EC8"/>
    <w:rsid w:val="20467C53"/>
    <w:rsid w:val="21205883"/>
    <w:rsid w:val="22E0532B"/>
    <w:rsid w:val="23AC511A"/>
    <w:rsid w:val="24B56FD4"/>
    <w:rsid w:val="24C81F56"/>
    <w:rsid w:val="24FC02B2"/>
    <w:rsid w:val="288738A3"/>
    <w:rsid w:val="28F6660E"/>
    <w:rsid w:val="2A413F9B"/>
    <w:rsid w:val="2AEB65E5"/>
    <w:rsid w:val="2BB7603D"/>
    <w:rsid w:val="2BFF477D"/>
    <w:rsid w:val="2C647215"/>
    <w:rsid w:val="2DD9453C"/>
    <w:rsid w:val="2F892549"/>
    <w:rsid w:val="30A548B8"/>
    <w:rsid w:val="315E58D8"/>
    <w:rsid w:val="31775B0C"/>
    <w:rsid w:val="32F15F4B"/>
    <w:rsid w:val="348F3765"/>
    <w:rsid w:val="3578062C"/>
    <w:rsid w:val="3659700F"/>
    <w:rsid w:val="392E7378"/>
    <w:rsid w:val="397D12C3"/>
    <w:rsid w:val="3D890F68"/>
    <w:rsid w:val="3E7759B2"/>
    <w:rsid w:val="408C5987"/>
    <w:rsid w:val="4097268C"/>
    <w:rsid w:val="410D7C8F"/>
    <w:rsid w:val="42D75D8F"/>
    <w:rsid w:val="42F84DA8"/>
    <w:rsid w:val="43372712"/>
    <w:rsid w:val="43707CEE"/>
    <w:rsid w:val="464355CD"/>
    <w:rsid w:val="471B0B20"/>
    <w:rsid w:val="47390D31"/>
    <w:rsid w:val="49186767"/>
    <w:rsid w:val="4CA67E01"/>
    <w:rsid w:val="4ED13F97"/>
    <w:rsid w:val="52076428"/>
    <w:rsid w:val="5F0F069E"/>
    <w:rsid w:val="5FA86E0B"/>
    <w:rsid w:val="5FE85F73"/>
    <w:rsid w:val="60E07891"/>
    <w:rsid w:val="6227363C"/>
    <w:rsid w:val="62C55BF8"/>
    <w:rsid w:val="63AC02FB"/>
    <w:rsid w:val="64F91EF5"/>
    <w:rsid w:val="676511FE"/>
    <w:rsid w:val="68CF4DBB"/>
    <w:rsid w:val="69851DD1"/>
    <w:rsid w:val="6DBC708D"/>
    <w:rsid w:val="6F1412D6"/>
    <w:rsid w:val="6FA70621"/>
    <w:rsid w:val="70E819FC"/>
    <w:rsid w:val="71655CBE"/>
    <w:rsid w:val="732B794D"/>
    <w:rsid w:val="74DD7829"/>
    <w:rsid w:val="77204A34"/>
    <w:rsid w:val="7BEE0952"/>
    <w:rsid w:val="7E65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B9270E-DDAD-43FC-AD73-A49337F6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99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pPr>
      <w:spacing w:after="120"/>
    </w:pPr>
  </w:style>
  <w:style w:type="paragraph" w:styleId="a4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a5">
    <w:name w:val="Plain Text"/>
    <w:basedOn w:val="a"/>
    <w:link w:val="Char0"/>
    <w:qFormat/>
    <w:rPr>
      <w:rFonts w:ascii="宋体" w:hAnsi="Courier New"/>
      <w:szCs w:val="20"/>
    </w:rPr>
  </w:style>
  <w:style w:type="paragraph" w:styleId="a6">
    <w:name w:val="Date"/>
    <w:basedOn w:val="a"/>
    <w:next w:val="a"/>
    <w:link w:val="Char1"/>
    <w:qFormat/>
    <w:pPr>
      <w:ind w:leftChars="2500" w:left="100"/>
    </w:pPr>
  </w:style>
  <w:style w:type="paragraph" w:styleId="2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FollowedHyperlink"/>
    <w:basedOn w:val="a0"/>
    <w:uiPriority w:val="99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FF0000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character" w:customStyle="1" w:styleId="Char">
    <w:name w:val="正文文本 Char"/>
    <w:basedOn w:val="a0"/>
    <w:link w:val="a3"/>
    <w:semiHidden/>
    <w:qFormat/>
    <w:rPr>
      <w:kern w:val="2"/>
      <w:sz w:val="21"/>
      <w:szCs w:val="24"/>
    </w:rPr>
  </w:style>
  <w:style w:type="character" w:customStyle="1" w:styleId="Char0">
    <w:name w:val="纯文本 Char"/>
    <w:basedOn w:val="a0"/>
    <w:link w:val="a5"/>
    <w:qFormat/>
    <w:rPr>
      <w:rFonts w:ascii="宋体" w:hAnsi="Courier New"/>
      <w:kern w:val="2"/>
      <w:sz w:val="21"/>
    </w:rPr>
  </w:style>
  <w:style w:type="character" w:customStyle="1" w:styleId="Char1">
    <w:name w:val="日期 Char"/>
    <w:basedOn w:val="a0"/>
    <w:link w:val="a6"/>
    <w:qFormat/>
    <w:rPr>
      <w:kern w:val="2"/>
      <w:sz w:val="21"/>
      <w:szCs w:val="24"/>
    </w:rPr>
  </w:style>
  <w:style w:type="character" w:customStyle="1" w:styleId="Char2">
    <w:name w:val="页眉 Char"/>
    <w:basedOn w:val="a0"/>
    <w:link w:val="a9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ps.tunh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中粮屯河  北海糖业</dc:title>
  <dc:creator>03</dc:creator>
  <cp:lastModifiedBy>COFCO\dengsn</cp:lastModifiedBy>
  <cp:revision>211</cp:revision>
  <cp:lastPrinted>2021-03-01T06:39:00Z</cp:lastPrinted>
  <dcterms:created xsi:type="dcterms:W3CDTF">2018-12-31T09:49:00Z</dcterms:created>
  <dcterms:modified xsi:type="dcterms:W3CDTF">2023-07-14T07:14:00Z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8F0EDF626F714B98A4E85567519C5484</vt:lpwstr>
  </property>
</Properties>
</file>