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6373C397" w:rsidR="00BC713D" w:rsidRDefault="003A26BF" w:rsidP="00411C2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B93D8E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411C21">
              <w:rPr>
                <w:rFonts w:eastAsia="仿宋_GB2312"/>
                <w:kern w:val="0"/>
                <w:sz w:val="28"/>
                <w:szCs w:val="28"/>
              </w:rPr>
              <w:t>6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752"/>
        <w:gridCol w:w="836"/>
        <w:gridCol w:w="642"/>
        <w:gridCol w:w="1296"/>
        <w:gridCol w:w="851"/>
        <w:gridCol w:w="850"/>
        <w:gridCol w:w="567"/>
        <w:gridCol w:w="1172"/>
        <w:gridCol w:w="1522"/>
      </w:tblGrid>
      <w:tr w:rsidR="003214F9" w:rsidRPr="003214F9" w14:paraId="6B939A10" w14:textId="77777777" w:rsidTr="00411C21">
        <w:trPr>
          <w:trHeight w:val="75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411C21" w:rsidRPr="003214F9" w14:paraId="4AE89F4E" w14:textId="77777777" w:rsidTr="00411C21">
        <w:trPr>
          <w:trHeight w:val="75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FE09CC" w14:textId="20B50A43" w:rsidR="00411C21" w:rsidRPr="003214F9" w:rsidRDefault="00411C21" w:rsidP="00411C2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意普兴光栅ESCC1240L1RY-10（全套）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CA978C" w14:textId="14F52228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24B7CA" w14:textId="3DA52DAD" w:rsidR="00411C21" w:rsidRPr="003214F9" w:rsidRDefault="00411C21" w:rsidP="00411C2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套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ABA9BB" w14:textId="16BF16BC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深圳市意普兴科技有限公司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9B539B" w14:textId="77777777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E35813" w14:textId="77777777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B6808F" w14:textId="77777777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0AF60E" w14:textId="77777777" w:rsidR="00411C21" w:rsidRDefault="00411C21" w:rsidP="00411C21">
            <w:pPr>
              <w:widowControl/>
              <w:jc w:val="center"/>
              <w:rPr>
                <w:rFonts w:ascii="等线" w:eastAsia="等线" w:hAnsi="等线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防强光</w:t>
            </w:r>
          </w:p>
          <w:p w14:paraId="7E6EB581" w14:textId="2D3A7D4A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36019B" w14:textId="1FE63410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2"/>
                <w:szCs w:val="22"/>
              </w:rPr>
              <w:t>光栅、防护罩、线材支架包（线每根30米）</w:t>
            </w:r>
          </w:p>
        </w:tc>
      </w:tr>
      <w:tr w:rsidR="00411C21" w:rsidRPr="003214F9" w14:paraId="28180B61" w14:textId="77777777" w:rsidTr="00411C21">
        <w:trPr>
          <w:trHeight w:val="75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D8742D" w14:textId="20FD9B57" w:rsidR="00411C21" w:rsidRPr="003214F9" w:rsidRDefault="00411C21" w:rsidP="00411C2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热敏票据打印机（佳博）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EDB5E5" w14:textId="049BD17B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67D9FA" w14:textId="261A2E25" w:rsidR="00411C21" w:rsidRPr="003214F9" w:rsidRDefault="00411C21" w:rsidP="00411C2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21FFBF" w14:textId="3BD7EB56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5D1782" w14:textId="77777777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5B96E3" w14:textId="77777777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B8794D" w14:textId="77777777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125C1B" w14:textId="6AAC96A3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646F8C" w14:textId="7C46F0B4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411C21" w:rsidRPr="003214F9" w14:paraId="59697554" w14:textId="77777777" w:rsidTr="00411C21">
        <w:trPr>
          <w:trHeight w:val="75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FBB2E7" w14:textId="0FAE94A7" w:rsidR="00411C21" w:rsidRPr="003214F9" w:rsidRDefault="00411C21" w:rsidP="00411C2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二维码刷卡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机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0B2C2C" w14:textId="28A2A5A2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AA6F2C" w14:textId="3A15042D" w:rsidR="00411C21" w:rsidRPr="003214F9" w:rsidRDefault="00411C21" w:rsidP="00411C2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77C6FF" w14:textId="656C0F31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1A0094" w14:textId="77777777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94DC60" w14:textId="77777777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D70199" w14:textId="77777777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6549A9" w14:textId="7A1BDBE7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C7B4A3" w14:textId="68CC919F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411C21" w:rsidRPr="003214F9" w14:paraId="7247E967" w14:textId="77777777" w:rsidTr="00411C21">
        <w:trPr>
          <w:trHeight w:val="75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7426F7" w14:textId="37899273" w:rsidR="00411C21" w:rsidRDefault="00411C21" w:rsidP="00411C21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耐酸碱聚氨酯地坪漆（颜色: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稚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蓝）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07ACFE" w14:textId="02B8F6CC" w:rsidR="00411C21" w:rsidRDefault="00411C21" w:rsidP="00411C21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846F42" w14:textId="534E0DD6" w:rsidR="00411C21" w:rsidRDefault="00411C21" w:rsidP="00411C21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KG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ACE86F" w14:textId="7D8FB98B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5D994E" w14:textId="77777777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CF1AE7" w14:textId="77777777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47FA65" w14:textId="77777777" w:rsidR="00411C21" w:rsidRPr="003214F9" w:rsidRDefault="00411C21" w:rsidP="00411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5DAC70" w14:textId="77777777" w:rsidR="00411C21" w:rsidRDefault="00411C21" w:rsidP="00411C21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AD23EC" w14:textId="0AFB6DB6" w:rsidR="00411C21" w:rsidRDefault="00411C21" w:rsidP="00411C21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22"/>
                <w:szCs w:val="22"/>
              </w:rPr>
              <w:t xml:space="preserve">　</w:t>
            </w: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lastRenderedPageBreak/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49EFD290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lastRenderedPageBreak/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B93D8E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411C21">
        <w:rPr>
          <w:rFonts w:ascii="仿宋_GB2312" w:eastAsia="仿宋_GB2312"/>
          <w:sz w:val="32"/>
          <w:szCs w:val="32"/>
        </w:rPr>
        <w:t>6</w:t>
      </w:r>
      <w:bookmarkStart w:id="0" w:name="_GoBack"/>
      <w:bookmarkEnd w:id="0"/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72EEE" w14:textId="77777777" w:rsidR="00047049" w:rsidRDefault="00047049" w:rsidP="00BC713D">
      <w:r>
        <w:separator/>
      </w:r>
    </w:p>
  </w:endnote>
  <w:endnote w:type="continuationSeparator" w:id="0">
    <w:p w14:paraId="6F7BEC17" w14:textId="77777777" w:rsidR="00047049" w:rsidRDefault="00047049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45D08" w14:textId="77777777" w:rsidR="00047049" w:rsidRDefault="00047049" w:rsidP="00BC713D">
      <w:r>
        <w:separator/>
      </w:r>
    </w:p>
  </w:footnote>
  <w:footnote w:type="continuationSeparator" w:id="0">
    <w:p w14:paraId="1020C8C0" w14:textId="77777777" w:rsidR="00047049" w:rsidRDefault="00047049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049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2B26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2DF7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5FFB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1C21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46F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4F36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C7E6B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5EE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690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35B3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3FC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04A9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4F6F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26B8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07EB9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6FD3B4-BBBB-4BBA-BE92-829FDDFA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187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22</cp:revision>
  <cp:lastPrinted>2014-06-23T02:55:00Z</cp:lastPrinted>
  <dcterms:created xsi:type="dcterms:W3CDTF">2023-05-25T00:43:00Z</dcterms:created>
  <dcterms:modified xsi:type="dcterms:W3CDTF">2023-07-06T07:18:00Z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