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D5" w:rsidRDefault="00532C2D">
      <w:pPr>
        <w:jc w:val="center"/>
        <w:rPr>
          <w:rFonts w:ascii="宋体" w:hAnsi="宋体"/>
          <w:sz w:val="44"/>
          <w:szCs w:val="44"/>
        </w:rPr>
      </w:pPr>
      <w:r>
        <w:rPr>
          <w:rFonts w:ascii="宋体" w:hAnsi="宋体"/>
          <w:noProof/>
          <w:sz w:val="44"/>
          <w:szCs w:val="44"/>
        </w:rPr>
        <w:drawing>
          <wp:inline distT="0" distB="0" distL="0" distR="0">
            <wp:extent cx="952500" cy="4667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中粮崇左糖业有限公司</w:t>
      </w:r>
    </w:p>
    <w:p w:rsidR="00C32AD5" w:rsidRDefault="00532C2D">
      <w:pPr>
        <w:spacing w:line="160" w:lineRule="exact"/>
        <w:rPr>
          <w:rFonts w:eastAsia="仿宋_GB2312"/>
          <w:sz w:val="30"/>
          <w:szCs w:val="30"/>
        </w:rPr>
      </w:pPr>
      <w:r>
        <w:rPr>
          <w:rFonts w:eastAsia="仿宋_GB2312" w:hint="eastAsia"/>
          <w:sz w:val="30"/>
          <w:szCs w:val="30"/>
        </w:rPr>
        <w:t>────────────────────────────────</w:t>
      </w:r>
    </w:p>
    <w:tbl>
      <w:tblPr>
        <w:tblStyle w:val="a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C32AD5">
        <w:trPr>
          <w:trHeight w:hRule="exact" w:val="530"/>
          <w:jc w:val="center"/>
        </w:trPr>
        <w:tc>
          <w:tcPr>
            <w:tcW w:w="4644" w:type="dxa"/>
          </w:tcPr>
          <w:p w:rsidR="00C32AD5" w:rsidRDefault="00532C2D">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C32AD5" w:rsidRDefault="00C32AD5">
            <w:pPr>
              <w:widowControl/>
              <w:spacing w:line="360" w:lineRule="exact"/>
              <w:rPr>
                <w:rFonts w:eastAsia="仿宋_GB2312"/>
                <w:kern w:val="0"/>
                <w:sz w:val="28"/>
                <w:szCs w:val="28"/>
              </w:rPr>
            </w:pPr>
          </w:p>
        </w:tc>
        <w:tc>
          <w:tcPr>
            <w:tcW w:w="4784" w:type="dxa"/>
          </w:tcPr>
          <w:p w:rsidR="00C32AD5" w:rsidRDefault="00532C2D">
            <w:pPr>
              <w:widowControl/>
              <w:spacing w:line="360" w:lineRule="exact"/>
              <w:rPr>
                <w:rFonts w:eastAsia="仿宋_GB2312"/>
                <w:kern w:val="0"/>
                <w:sz w:val="28"/>
                <w:szCs w:val="28"/>
              </w:rPr>
            </w:pPr>
            <w:r>
              <w:rPr>
                <w:rFonts w:eastAsia="仿宋_GB2312"/>
                <w:kern w:val="0"/>
                <w:sz w:val="28"/>
                <w:szCs w:val="28"/>
              </w:rPr>
              <w:t>From:</w:t>
            </w:r>
            <w:r>
              <w:rPr>
                <w:rFonts w:eastAsia="仿宋_GB2312"/>
                <w:kern w:val="0"/>
                <w:sz w:val="28"/>
                <w:szCs w:val="28"/>
              </w:rPr>
              <w:t>中粮崇左</w:t>
            </w:r>
            <w:r>
              <w:rPr>
                <w:rFonts w:eastAsia="仿宋_GB2312" w:hint="eastAsia"/>
                <w:kern w:val="0"/>
                <w:sz w:val="28"/>
                <w:szCs w:val="28"/>
              </w:rPr>
              <w:t>糖业</w:t>
            </w:r>
            <w:r>
              <w:rPr>
                <w:rFonts w:eastAsia="仿宋_GB2312"/>
                <w:kern w:val="0"/>
                <w:sz w:val="28"/>
                <w:szCs w:val="28"/>
              </w:rPr>
              <w:t>有</w:t>
            </w:r>
            <w:r>
              <w:rPr>
                <w:rFonts w:eastAsia="仿宋_GB2312" w:hint="eastAsia"/>
                <w:kern w:val="0"/>
                <w:sz w:val="28"/>
                <w:szCs w:val="28"/>
              </w:rPr>
              <w:t>限</w:t>
            </w:r>
            <w:r>
              <w:rPr>
                <w:rFonts w:eastAsia="仿宋_GB2312"/>
                <w:kern w:val="0"/>
                <w:sz w:val="28"/>
                <w:szCs w:val="28"/>
              </w:rPr>
              <w:t>公司</w:t>
            </w:r>
          </w:p>
        </w:tc>
      </w:tr>
      <w:tr w:rsidR="00C32AD5">
        <w:trPr>
          <w:trHeight w:hRule="exact" w:val="397"/>
          <w:jc w:val="center"/>
        </w:trPr>
        <w:tc>
          <w:tcPr>
            <w:tcW w:w="4644" w:type="dxa"/>
          </w:tcPr>
          <w:p w:rsidR="00C32AD5" w:rsidRDefault="00532C2D">
            <w:pPr>
              <w:widowControl/>
              <w:spacing w:line="360" w:lineRule="exact"/>
              <w:rPr>
                <w:rFonts w:eastAsia="仿宋_GB2312"/>
                <w:kern w:val="0"/>
                <w:sz w:val="28"/>
                <w:szCs w:val="28"/>
              </w:rPr>
            </w:pPr>
            <w:r>
              <w:rPr>
                <w:rFonts w:eastAsia="仿宋_GB2312"/>
                <w:kern w:val="0"/>
                <w:sz w:val="28"/>
                <w:szCs w:val="28"/>
              </w:rPr>
              <w:t>传真</w:t>
            </w:r>
            <w:r>
              <w:rPr>
                <w:rFonts w:eastAsia="仿宋_GB2312"/>
                <w:kern w:val="0"/>
                <w:sz w:val="28"/>
                <w:szCs w:val="28"/>
              </w:rPr>
              <w:t>Fax</w:t>
            </w:r>
            <w:r>
              <w:rPr>
                <w:rFonts w:eastAsia="仿宋_GB2312"/>
                <w:kern w:val="0"/>
                <w:sz w:val="28"/>
                <w:szCs w:val="28"/>
              </w:rPr>
              <w:t>：</w:t>
            </w:r>
          </w:p>
        </w:tc>
        <w:tc>
          <w:tcPr>
            <w:tcW w:w="426" w:type="dxa"/>
          </w:tcPr>
          <w:p w:rsidR="00C32AD5" w:rsidRDefault="00C32AD5">
            <w:pPr>
              <w:widowControl/>
              <w:spacing w:line="360" w:lineRule="exact"/>
              <w:rPr>
                <w:rFonts w:eastAsia="仿宋_GB2312"/>
                <w:kern w:val="0"/>
                <w:sz w:val="28"/>
                <w:szCs w:val="28"/>
              </w:rPr>
            </w:pPr>
          </w:p>
        </w:tc>
        <w:tc>
          <w:tcPr>
            <w:tcW w:w="4784" w:type="dxa"/>
          </w:tcPr>
          <w:p w:rsidR="00C32AD5" w:rsidRDefault="00532C2D">
            <w:pPr>
              <w:widowControl/>
              <w:spacing w:line="360" w:lineRule="exact"/>
              <w:rPr>
                <w:rFonts w:eastAsia="仿宋_GB2312"/>
                <w:kern w:val="0"/>
                <w:sz w:val="28"/>
                <w:szCs w:val="28"/>
              </w:rPr>
            </w:pPr>
            <w:r>
              <w:rPr>
                <w:rFonts w:eastAsia="仿宋_GB2312"/>
                <w:kern w:val="0"/>
                <w:sz w:val="28"/>
                <w:szCs w:val="28"/>
              </w:rPr>
              <w:t>传真</w:t>
            </w:r>
            <w:r>
              <w:rPr>
                <w:rFonts w:eastAsia="仿宋_GB2312"/>
                <w:kern w:val="0"/>
                <w:sz w:val="28"/>
                <w:szCs w:val="28"/>
              </w:rPr>
              <w:t>Fax</w:t>
            </w:r>
            <w:r>
              <w:rPr>
                <w:rFonts w:eastAsia="仿宋_GB2312"/>
                <w:kern w:val="0"/>
                <w:sz w:val="28"/>
                <w:szCs w:val="28"/>
              </w:rPr>
              <w:t>：</w:t>
            </w:r>
            <w:r>
              <w:rPr>
                <w:rFonts w:eastAsia="仿宋_GB2312"/>
                <w:kern w:val="0"/>
                <w:sz w:val="32"/>
                <w:szCs w:val="32"/>
              </w:rPr>
              <w:t>0771-</w:t>
            </w:r>
            <w:r>
              <w:rPr>
                <w:rFonts w:eastAsia="仿宋_GB2312" w:hint="eastAsia"/>
                <w:kern w:val="0"/>
                <w:sz w:val="32"/>
                <w:szCs w:val="32"/>
              </w:rPr>
              <w:t>7820706</w:t>
            </w:r>
          </w:p>
        </w:tc>
      </w:tr>
      <w:tr w:rsidR="00C32AD5">
        <w:trPr>
          <w:trHeight w:hRule="exact" w:val="397"/>
          <w:jc w:val="center"/>
        </w:trPr>
        <w:tc>
          <w:tcPr>
            <w:tcW w:w="4644" w:type="dxa"/>
          </w:tcPr>
          <w:p w:rsidR="00C32AD5" w:rsidRDefault="00532C2D">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hint="eastAsia"/>
                <w:kern w:val="0"/>
                <w:sz w:val="28"/>
                <w:szCs w:val="28"/>
              </w:rPr>
              <w:t>询价函</w:t>
            </w:r>
          </w:p>
        </w:tc>
        <w:tc>
          <w:tcPr>
            <w:tcW w:w="426" w:type="dxa"/>
          </w:tcPr>
          <w:p w:rsidR="00C32AD5" w:rsidRDefault="00C32AD5">
            <w:pPr>
              <w:widowControl/>
              <w:spacing w:line="360" w:lineRule="exact"/>
              <w:rPr>
                <w:rFonts w:eastAsia="仿宋_GB2312"/>
                <w:kern w:val="0"/>
                <w:sz w:val="28"/>
                <w:szCs w:val="28"/>
              </w:rPr>
            </w:pPr>
          </w:p>
        </w:tc>
        <w:tc>
          <w:tcPr>
            <w:tcW w:w="4784" w:type="dxa"/>
          </w:tcPr>
          <w:p w:rsidR="00C32AD5" w:rsidRDefault="00532C2D">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hint="eastAsia"/>
                <w:kern w:val="0"/>
                <w:sz w:val="28"/>
                <w:szCs w:val="28"/>
              </w:rPr>
              <w:t xml:space="preserve"> 7</w:t>
            </w:r>
          </w:p>
        </w:tc>
      </w:tr>
      <w:tr w:rsidR="00C32AD5">
        <w:trPr>
          <w:trHeight w:hRule="exact" w:val="397"/>
          <w:jc w:val="center"/>
        </w:trPr>
        <w:tc>
          <w:tcPr>
            <w:tcW w:w="4644" w:type="dxa"/>
          </w:tcPr>
          <w:p w:rsidR="00C32AD5" w:rsidRDefault="00532C2D">
            <w:pPr>
              <w:widowControl/>
              <w:spacing w:line="360" w:lineRule="exact"/>
              <w:rPr>
                <w:rFonts w:eastAsia="仿宋_GB2312"/>
                <w:kern w:val="0"/>
                <w:sz w:val="28"/>
                <w:szCs w:val="28"/>
              </w:rPr>
            </w:pPr>
            <w:r>
              <w:rPr>
                <w:rFonts w:eastAsia="仿宋_GB2312"/>
                <w:kern w:val="0"/>
                <w:sz w:val="28"/>
                <w:szCs w:val="28"/>
              </w:rPr>
              <w:t>呈</w:t>
            </w:r>
            <w:r>
              <w:rPr>
                <w:rFonts w:eastAsia="仿宋_GB2312"/>
                <w:kern w:val="0"/>
                <w:sz w:val="28"/>
                <w:szCs w:val="28"/>
              </w:rPr>
              <w:t>Attn:</w:t>
            </w:r>
          </w:p>
        </w:tc>
        <w:tc>
          <w:tcPr>
            <w:tcW w:w="426" w:type="dxa"/>
          </w:tcPr>
          <w:p w:rsidR="00C32AD5" w:rsidRDefault="00C32AD5">
            <w:pPr>
              <w:widowControl/>
              <w:spacing w:line="360" w:lineRule="exact"/>
              <w:rPr>
                <w:rFonts w:eastAsia="仿宋_GB2312"/>
                <w:kern w:val="0"/>
                <w:sz w:val="28"/>
                <w:szCs w:val="28"/>
              </w:rPr>
            </w:pPr>
          </w:p>
        </w:tc>
        <w:tc>
          <w:tcPr>
            <w:tcW w:w="4784" w:type="dxa"/>
          </w:tcPr>
          <w:p w:rsidR="00C32AD5" w:rsidRDefault="00532C2D">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w:t>
            </w:r>
            <w:r>
              <w:rPr>
                <w:rFonts w:eastAsia="仿宋_GB2312" w:hint="eastAsia"/>
                <w:color w:val="000000" w:themeColor="text1"/>
                <w:kern w:val="0"/>
                <w:sz w:val="28"/>
                <w:szCs w:val="28"/>
              </w:rPr>
              <w:t>马福华</w:t>
            </w:r>
          </w:p>
        </w:tc>
      </w:tr>
      <w:tr w:rsidR="00C32AD5">
        <w:trPr>
          <w:trHeight w:hRule="exact" w:val="397"/>
          <w:jc w:val="center"/>
        </w:trPr>
        <w:tc>
          <w:tcPr>
            <w:tcW w:w="4644" w:type="dxa"/>
          </w:tcPr>
          <w:p w:rsidR="00C32AD5" w:rsidRDefault="00532C2D">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C32AD5" w:rsidRDefault="00C32AD5">
            <w:pPr>
              <w:widowControl/>
              <w:spacing w:line="360" w:lineRule="exact"/>
              <w:rPr>
                <w:rFonts w:eastAsia="仿宋_GB2312"/>
                <w:kern w:val="0"/>
                <w:sz w:val="28"/>
                <w:szCs w:val="28"/>
              </w:rPr>
            </w:pPr>
          </w:p>
        </w:tc>
        <w:tc>
          <w:tcPr>
            <w:tcW w:w="4784" w:type="dxa"/>
          </w:tcPr>
          <w:p w:rsidR="00C32AD5" w:rsidRDefault="00532C2D">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2023</w:t>
            </w:r>
            <w:r>
              <w:rPr>
                <w:rFonts w:eastAsia="仿宋_GB2312" w:hint="eastAsia"/>
                <w:kern w:val="0"/>
                <w:sz w:val="28"/>
                <w:szCs w:val="28"/>
              </w:rPr>
              <w:t>年</w:t>
            </w:r>
            <w:r>
              <w:rPr>
                <w:rFonts w:eastAsia="仿宋_GB2312" w:hint="eastAsia"/>
                <w:kern w:val="0"/>
                <w:sz w:val="28"/>
                <w:szCs w:val="28"/>
              </w:rPr>
              <w:t>8</w:t>
            </w:r>
            <w:r>
              <w:rPr>
                <w:rFonts w:eastAsia="仿宋_GB2312" w:hint="eastAsia"/>
                <w:kern w:val="0"/>
                <w:sz w:val="28"/>
                <w:szCs w:val="28"/>
              </w:rPr>
              <w:t>月</w:t>
            </w:r>
            <w:r>
              <w:rPr>
                <w:rFonts w:eastAsia="仿宋_GB2312" w:hint="eastAsia"/>
                <w:kern w:val="0"/>
                <w:sz w:val="28"/>
                <w:szCs w:val="28"/>
              </w:rPr>
              <w:t>2</w:t>
            </w:r>
            <w:r>
              <w:rPr>
                <w:rFonts w:eastAsia="仿宋_GB2312" w:hint="eastAsia"/>
                <w:kern w:val="0"/>
                <w:sz w:val="28"/>
                <w:szCs w:val="28"/>
              </w:rPr>
              <w:t>日</w:t>
            </w:r>
          </w:p>
        </w:tc>
      </w:tr>
    </w:tbl>
    <w:p w:rsidR="00C32AD5" w:rsidRDefault="00C32AD5">
      <w:pPr>
        <w:pBdr>
          <w:bottom w:val="single" w:sz="6" w:space="0" w:color="auto"/>
        </w:pBdr>
        <w:spacing w:line="100" w:lineRule="exact"/>
        <w:jc w:val="left"/>
        <w:rPr>
          <w:rFonts w:ascii="黑体" w:eastAsia="黑体"/>
          <w:sz w:val="30"/>
          <w:szCs w:val="30"/>
        </w:rPr>
      </w:pPr>
    </w:p>
    <w:p w:rsidR="00C32AD5" w:rsidRDefault="00532C2D">
      <w:pPr>
        <w:spacing w:line="520" w:lineRule="exact"/>
        <w:rPr>
          <w:rFonts w:ascii="仿宋_GB2312" w:eastAsia="仿宋_GB2312"/>
          <w:sz w:val="28"/>
          <w:szCs w:val="28"/>
        </w:rPr>
      </w:pPr>
      <w:r>
        <w:rPr>
          <w:rFonts w:ascii="仿宋_GB2312" w:eastAsia="仿宋_GB2312" w:hint="eastAsia"/>
          <w:sz w:val="28"/>
          <w:szCs w:val="28"/>
        </w:rPr>
        <w:t>内容Special Instruction：</w:t>
      </w:r>
    </w:p>
    <w:p w:rsidR="00C32AD5" w:rsidRDefault="00532C2D">
      <w:pPr>
        <w:spacing w:line="520" w:lineRule="exact"/>
        <w:ind w:firstLineChars="200" w:firstLine="560"/>
        <w:rPr>
          <w:rFonts w:ascii="仿宋_GB2312" w:eastAsia="仿宋_GB2312"/>
          <w:sz w:val="28"/>
          <w:szCs w:val="28"/>
        </w:rPr>
      </w:pPr>
      <w:r>
        <w:rPr>
          <w:rFonts w:ascii="仿宋_GB2312" w:eastAsia="仿宋_GB2312" w:hint="eastAsia"/>
          <w:sz w:val="28"/>
          <w:szCs w:val="28"/>
        </w:rPr>
        <w:t>各承包方  ：</w:t>
      </w:r>
    </w:p>
    <w:p w:rsidR="00C32AD5" w:rsidRDefault="00532C2D">
      <w:pPr>
        <w:ind w:firstLineChars="200" w:firstLine="560"/>
        <w:jc w:val="left"/>
        <w:rPr>
          <w:rFonts w:ascii="宋体" w:hAnsi="宋体"/>
          <w:b/>
          <w:sz w:val="28"/>
          <w:szCs w:val="28"/>
          <w:highlight w:val="yellow"/>
        </w:rPr>
      </w:pPr>
      <w:r>
        <w:rPr>
          <w:rFonts w:ascii="仿宋_GB2312" w:eastAsia="仿宋_GB2312" w:hint="eastAsia"/>
          <w:sz w:val="28"/>
          <w:szCs w:val="28"/>
        </w:rPr>
        <w:t>根据建设需要，现请各公司对崇左糖业原糖车间2023年蒸发系统轮洗管路改造项目（土建分项）进行报价。具体要求如下：</w:t>
      </w:r>
    </w:p>
    <w:p w:rsidR="00C32AD5" w:rsidRDefault="00532C2D">
      <w:pPr>
        <w:spacing w:line="520" w:lineRule="exact"/>
        <w:ind w:firstLineChars="200" w:firstLine="562"/>
        <w:rPr>
          <w:rFonts w:ascii="仿宋_GB2312" w:eastAsia="仿宋_GB2312"/>
          <w:b/>
          <w:sz w:val="28"/>
          <w:szCs w:val="28"/>
        </w:rPr>
      </w:pPr>
      <w:r>
        <w:rPr>
          <w:rFonts w:ascii="仿宋_GB2312" w:eastAsia="仿宋_GB2312" w:hint="eastAsia"/>
          <w:b/>
          <w:sz w:val="28"/>
          <w:szCs w:val="28"/>
        </w:rPr>
        <w:t>一、承包方可以通过公司内外人员介绍、自荐、被邀请等多种方式报名参与；承包方注册须在投标截止前到中粮糖业采购平台进行注册登记，通过审核的承包方才能够在eps系统内进行查看公告等业务操作；采购平台网址：</w:t>
      </w:r>
      <w:hyperlink r:id="rId9" w:history="1">
        <w:r>
          <w:rPr>
            <w:rFonts w:ascii="仿宋_GB2312" w:eastAsia="仿宋_GB2312" w:hint="eastAsia"/>
            <w:b/>
            <w:sz w:val="28"/>
            <w:szCs w:val="28"/>
          </w:rPr>
          <w:t>http://eps.cofcotunhe.com</w:t>
        </w:r>
      </w:hyperlink>
      <w:r>
        <w:rPr>
          <w:rFonts w:ascii="仿宋_GB2312" w:eastAsia="仿宋_GB2312" w:hint="eastAsia"/>
          <w:b/>
          <w:sz w:val="28"/>
          <w:szCs w:val="28"/>
        </w:rPr>
        <w:t>。</w:t>
      </w:r>
    </w:p>
    <w:p w:rsidR="00C32AD5" w:rsidRDefault="00532C2D">
      <w:pPr>
        <w:spacing w:line="520" w:lineRule="exact"/>
        <w:ind w:firstLineChars="200" w:firstLine="562"/>
        <w:rPr>
          <w:rFonts w:ascii="仿宋_GB2312" w:eastAsia="仿宋_GB2312"/>
          <w:b/>
          <w:sz w:val="28"/>
          <w:szCs w:val="28"/>
        </w:rPr>
      </w:pPr>
      <w:r>
        <w:rPr>
          <w:rFonts w:ascii="仿宋_GB2312" w:eastAsia="仿宋_GB2312" w:hint="eastAsia"/>
          <w:b/>
          <w:sz w:val="28"/>
          <w:szCs w:val="28"/>
        </w:rPr>
        <w:t>二、竞标人资格</w:t>
      </w:r>
    </w:p>
    <w:p w:rsidR="00C32AD5" w:rsidRDefault="00532C2D">
      <w:pPr>
        <w:spacing w:line="52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、资质</w:t>
      </w:r>
      <w:r>
        <w:rPr>
          <w:rFonts w:ascii="仿宋_GB2312" w:eastAsia="仿宋_GB2312" w:hint="eastAsia"/>
          <w:sz w:val="28"/>
          <w:szCs w:val="28"/>
        </w:rPr>
        <w:t>资格</w:t>
      </w:r>
      <w:r>
        <w:rPr>
          <w:rFonts w:ascii="仿宋_GB2312" w:eastAsia="仿宋_GB2312"/>
          <w:sz w:val="28"/>
          <w:szCs w:val="28"/>
        </w:rPr>
        <w:t>要求：</w:t>
      </w:r>
      <w:r>
        <w:rPr>
          <w:rFonts w:ascii="仿宋_GB2312" w:eastAsia="仿宋_GB2312" w:hint="eastAsia"/>
          <w:sz w:val="28"/>
          <w:szCs w:val="28"/>
        </w:rPr>
        <w:t>投标人应具备独立签订合同能力，为中华人民共和国境内注册的企业法人或其他组织或自然人，本项目资质要求为建筑工程施工总承包三级及以上，注册资金</w:t>
      </w:r>
      <w:r>
        <w:rPr>
          <w:rFonts w:ascii="仿宋_GB2312" w:eastAsia="仿宋_GB2312"/>
          <w:sz w:val="28"/>
          <w:szCs w:val="28"/>
        </w:rPr>
        <w:t>5</w:t>
      </w:r>
      <w:r>
        <w:rPr>
          <w:rFonts w:ascii="仿宋_GB2312" w:eastAsia="仿宋_GB2312" w:hint="eastAsia"/>
          <w:sz w:val="28"/>
          <w:szCs w:val="28"/>
        </w:rPr>
        <w:t>0万元以上。</w:t>
      </w:r>
    </w:p>
    <w:p w:rsidR="00C32AD5" w:rsidRDefault="00532C2D">
      <w:pPr>
        <w:spacing w:line="520" w:lineRule="exact"/>
        <w:ind w:firstLineChars="200" w:firstLine="560"/>
        <w:jc w:val="left"/>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、供应商不得存在下列</w:t>
      </w:r>
      <w:r>
        <w:rPr>
          <w:rFonts w:ascii="仿宋_GB2312" w:eastAsia="仿宋_GB2312" w:hint="eastAsia"/>
          <w:sz w:val="28"/>
          <w:szCs w:val="28"/>
        </w:rPr>
        <w:t>情形之一：在信用中国网站查被列入严重失信名单和经营异常的情况的；在中国政府采购网站查询存在严重违法失信行为的,在天眼查网站查询与其他参与供应商存在关联关系的，存在被执行人的。</w:t>
      </w:r>
    </w:p>
    <w:p w:rsidR="00C32AD5" w:rsidRDefault="00532C2D">
      <w:pPr>
        <w:spacing w:line="520" w:lineRule="exact"/>
        <w:ind w:firstLineChars="200" w:firstLine="560"/>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、不接受联合体</w:t>
      </w:r>
      <w:r>
        <w:rPr>
          <w:rFonts w:ascii="仿宋_GB2312" w:eastAsia="仿宋_GB2312" w:hint="eastAsia"/>
          <w:sz w:val="28"/>
          <w:szCs w:val="28"/>
        </w:rPr>
        <w:t>投标。</w:t>
      </w:r>
    </w:p>
    <w:p w:rsidR="00C32AD5" w:rsidRDefault="00532C2D">
      <w:pPr>
        <w:spacing w:line="520" w:lineRule="exact"/>
        <w:ind w:firstLineChars="200" w:firstLine="562"/>
        <w:rPr>
          <w:rFonts w:ascii="仿宋_GB2312" w:eastAsia="仿宋_GB2312"/>
          <w:b/>
          <w:sz w:val="28"/>
          <w:szCs w:val="28"/>
        </w:rPr>
      </w:pPr>
      <w:r>
        <w:rPr>
          <w:rFonts w:ascii="仿宋_GB2312" w:eastAsia="仿宋_GB2312" w:hint="eastAsia"/>
          <w:b/>
          <w:sz w:val="28"/>
          <w:szCs w:val="28"/>
        </w:rPr>
        <w:t>三、监督联系方式</w:t>
      </w:r>
    </w:p>
    <w:p w:rsidR="00C32AD5" w:rsidRDefault="00532C2D">
      <w:pPr>
        <w:spacing w:line="520" w:lineRule="exact"/>
        <w:ind w:firstLineChars="200" w:firstLine="560"/>
        <w:rPr>
          <w:rFonts w:ascii="仿宋_GB2312" w:eastAsia="仿宋_GB2312"/>
          <w:sz w:val="28"/>
          <w:szCs w:val="28"/>
        </w:rPr>
      </w:pPr>
      <w:r>
        <w:rPr>
          <w:rFonts w:ascii="仿宋_GB2312" w:eastAsia="仿宋_GB2312" w:hint="eastAsia"/>
          <w:sz w:val="28"/>
          <w:szCs w:val="28"/>
        </w:rPr>
        <w:t>中粮糖业纪检监督联系方式</w:t>
      </w:r>
    </w:p>
    <w:p w:rsidR="00C32AD5" w:rsidRDefault="00532C2D">
      <w:pPr>
        <w:spacing w:line="520" w:lineRule="exact"/>
        <w:ind w:firstLineChars="200" w:firstLine="560"/>
        <w:rPr>
          <w:rFonts w:ascii="仿宋_GB2312" w:eastAsia="仿宋_GB2312"/>
          <w:sz w:val="28"/>
          <w:szCs w:val="28"/>
        </w:rPr>
      </w:pPr>
      <w:r>
        <w:rPr>
          <w:rFonts w:ascii="仿宋_GB2312" w:eastAsia="仿宋_GB2312" w:hint="eastAsia"/>
          <w:sz w:val="28"/>
          <w:szCs w:val="28"/>
        </w:rPr>
        <w:t>电话</w:t>
      </w:r>
      <w:r>
        <w:rPr>
          <w:rFonts w:ascii="仿宋_GB2312" w:eastAsia="仿宋_GB2312"/>
          <w:sz w:val="28"/>
          <w:szCs w:val="28"/>
        </w:rPr>
        <w:t>010-85017235</w:t>
      </w:r>
      <w:r>
        <w:rPr>
          <w:rFonts w:ascii="仿宋_GB2312" w:eastAsia="仿宋_GB2312" w:hint="eastAsia"/>
          <w:sz w:val="28"/>
          <w:szCs w:val="28"/>
        </w:rPr>
        <w:t>，通信地址：北京朝阳区朝阳门南大街</w:t>
      </w:r>
      <w:r>
        <w:rPr>
          <w:rFonts w:ascii="仿宋_GB2312" w:eastAsia="仿宋_GB2312"/>
          <w:sz w:val="28"/>
          <w:szCs w:val="28"/>
        </w:rPr>
        <w:t>8</w:t>
      </w:r>
      <w:r>
        <w:rPr>
          <w:rFonts w:ascii="仿宋_GB2312" w:eastAsia="仿宋_GB2312" w:hint="eastAsia"/>
          <w:sz w:val="28"/>
          <w:szCs w:val="28"/>
        </w:rPr>
        <w:t>号中粮福临门大厦</w:t>
      </w:r>
      <w:r>
        <w:rPr>
          <w:rFonts w:ascii="仿宋_GB2312" w:eastAsia="仿宋_GB2312"/>
          <w:sz w:val="28"/>
          <w:szCs w:val="28"/>
        </w:rPr>
        <w:t>9</w:t>
      </w:r>
      <w:r>
        <w:rPr>
          <w:rFonts w:ascii="仿宋_GB2312" w:eastAsia="仿宋_GB2312" w:hint="eastAsia"/>
          <w:sz w:val="28"/>
          <w:szCs w:val="28"/>
        </w:rPr>
        <w:t>层</w:t>
      </w:r>
      <w:r>
        <w:rPr>
          <w:rFonts w:ascii="仿宋_GB2312" w:eastAsia="仿宋_GB2312"/>
          <w:sz w:val="28"/>
          <w:szCs w:val="28"/>
        </w:rPr>
        <w:t>905</w:t>
      </w:r>
      <w:r>
        <w:rPr>
          <w:rFonts w:ascii="仿宋_GB2312" w:eastAsia="仿宋_GB2312" w:hint="eastAsia"/>
          <w:sz w:val="28"/>
          <w:szCs w:val="28"/>
        </w:rPr>
        <w:t>房间中粮纪委办公室（收），邮政编码</w:t>
      </w:r>
      <w:r>
        <w:rPr>
          <w:rFonts w:ascii="仿宋_GB2312" w:eastAsia="仿宋_GB2312"/>
          <w:sz w:val="28"/>
          <w:szCs w:val="28"/>
        </w:rPr>
        <w:t>100020</w:t>
      </w:r>
    </w:p>
    <w:p w:rsidR="00C32AD5" w:rsidRDefault="00532C2D">
      <w:pPr>
        <w:autoSpaceDE w:val="0"/>
        <w:autoSpaceDN w:val="0"/>
        <w:adjustRightInd w:val="0"/>
        <w:spacing w:line="520" w:lineRule="exact"/>
        <w:ind w:firstLine="570"/>
        <w:rPr>
          <w:rFonts w:ascii="仿宋_GB2312" w:eastAsia="仿宋_GB2312"/>
          <w:b/>
          <w:bCs/>
          <w:sz w:val="30"/>
          <w:szCs w:val="30"/>
        </w:rPr>
      </w:pPr>
      <w:r>
        <w:rPr>
          <w:rFonts w:ascii="仿宋_GB2312" w:eastAsia="仿宋_GB2312" w:hint="eastAsia"/>
          <w:b/>
          <w:bCs/>
          <w:sz w:val="30"/>
          <w:szCs w:val="30"/>
        </w:rPr>
        <w:lastRenderedPageBreak/>
        <w:t>四、项目业务需求：</w:t>
      </w:r>
    </w:p>
    <w:tbl>
      <w:tblPr>
        <w:tblW w:w="9763" w:type="dxa"/>
        <w:tblInd w:w="91" w:type="dxa"/>
        <w:tblLayout w:type="fixed"/>
        <w:tblLook w:val="04A0"/>
      </w:tblPr>
      <w:tblGrid>
        <w:gridCol w:w="580"/>
        <w:gridCol w:w="3832"/>
        <w:gridCol w:w="992"/>
        <w:gridCol w:w="1134"/>
        <w:gridCol w:w="992"/>
        <w:gridCol w:w="992"/>
        <w:gridCol w:w="1241"/>
      </w:tblGrid>
      <w:tr w:rsidR="00C32AD5">
        <w:trPr>
          <w:trHeight w:val="390"/>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bookmarkStart w:id="0" w:name="_Hlk142217432"/>
            <w:r>
              <w:rPr>
                <w:rFonts w:ascii="仿宋_GB2312" w:eastAsia="仿宋_GB2312" w:hint="eastAsia"/>
                <w:sz w:val="28"/>
                <w:szCs w:val="28"/>
              </w:rPr>
              <w:t>序号</w:t>
            </w:r>
          </w:p>
        </w:tc>
        <w:tc>
          <w:tcPr>
            <w:tcW w:w="38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项目名称及项目特征描述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单位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工程量</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含税金额(元)</w:t>
            </w:r>
          </w:p>
        </w:tc>
        <w:tc>
          <w:tcPr>
            <w:tcW w:w="1241" w:type="dxa"/>
            <w:vMerge w:val="restart"/>
            <w:tcBorders>
              <w:top w:val="single" w:sz="4" w:space="0" w:color="000000"/>
              <w:left w:val="nil"/>
              <w:right w:val="single" w:sz="4" w:space="0" w:color="000000"/>
            </w:tcBorders>
          </w:tcPr>
          <w:p w:rsidR="00C32AD5" w:rsidRDefault="00C32AD5">
            <w:pPr>
              <w:widowControl/>
              <w:jc w:val="center"/>
              <w:rPr>
                <w:rFonts w:ascii="仿宋_GB2312" w:eastAsia="仿宋_GB2312"/>
                <w:sz w:val="28"/>
                <w:szCs w:val="28"/>
              </w:rPr>
            </w:pPr>
          </w:p>
          <w:p w:rsidR="00C32AD5" w:rsidRDefault="00532C2D">
            <w:pPr>
              <w:widowControl/>
              <w:jc w:val="center"/>
              <w:rPr>
                <w:rFonts w:ascii="仿宋_GB2312" w:eastAsia="仿宋_GB2312"/>
                <w:sz w:val="28"/>
                <w:szCs w:val="28"/>
              </w:rPr>
            </w:pPr>
            <w:r>
              <w:rPr>
                <w:rFonts w:ascii="仿宋_GB2312" w:eastAsia="仿宋_GB2312" w:hint="eastAsia"/>
                <w:sz w:val="28"/>
                <w:szCs w:val="28"/>
              </w:rPr>
              <w:t>备注</w:t>
            </w:r>
          </w:p>
        </w:tc>
      </w:tr>
      <w:tr w:rsidR="00C32AD5">
        <w:trPr>
          <w:trHeight w:val="815"/>
        </w:trPr>
        <w:tc>
          <w:tcPr>
            <w:tcW w:w="580"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3832"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992" w:type="dxa"/>
            <w:tcBorders>
              <w:top w:val="nil"/>
              <w:left w:val="nil"/>
              <w:right w:val="single" w:sz="4" w:space="0" w:color="000000"/>
            </w:tcBorders>
            <w:shd w:val="clear" w:color="auto" w:fill="auto"/>
            <w:vAlign w:val="center"/>
          </w:tcPr>
          <w:p w:rsidR="00C32AD5" w:rsidRDefault="00532C2D">
            <w:pPr>
              <w:widowControl/>
              <w:ind w:firstLineChars="50" w:firstLine="140"/>
              <w:rPr>
                <w:rFonts w:ascii="仿宋_GB2312" w:eastAsia="仿宋_GB2312"/>
                <w:sz w:val="28"/>
                <w:szCs w:val="28"/>
              </w:rPr>
            </w:pPr>
            <w:r>
              <w:rPr>
                <w:rFonts w:ascii="仿宋_GB2312" w:eastAsia="仿宋_GB2312" w:hint="eastAsia"/>
                <w:sz w:val="28"/>
                <w:szCs w:val="28"/>
              </w:rPr>
              <w:t>单价</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合 价</w:t>
            </w:r>
          </w:p>
        </w:tc>
        <w:tc>
          <w:tcPr>
            <w:tcW w:w="1241" w:type="dxa"/>
            <w:vMerge/>
            <w:tcBorders>
              <w:left w:val="single" w:sz="4" w:space="0" w:color="000000"/>
              <w:bottom w:val="single" w:sz="4" w:space="0" w:color="000000"/>
              <w:right w:val="single" w:sz="4" w:space="0" w:color="000000"/>
            </w:tcBorders>
          </w:tcPr>
          <w:p w:rsidR="00C32AD5" w:rsidRDefault="00C32AD5">
            <w:pPr>
              <w:widowControl/>
              <w:jc w:val="center"/>
              <w:rPr>
                <w:rFonts w:ascii="仿宋_GB2312" w:eastAsia="仿宋_GB2312"/>
                <w:sz w:val="28"/>
                <w:szCs w:val="28"/>
              </w:rPr>
            </w:pPr>
          </w:p>
        </w:tc>
      </w:tr>
      <w:tr w:rsidR="00C32AD5">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left"/>
              <w:rPr>
                <w:rFonts w:ascii="仿宋_GB2312" w:eastAsia="仿宋_GB2312"/>
                <w:sz w:val="28"/>
                <w:szCs w:val="28"/>
              </w:rPr>
            </w:pPr>
            <w:r>
              <w:rPr>
                <w:rFonts w:ascii="仿宋_GB2312" w:eastAsia="仿宋_GB2312" w:hint="eastAsia"/>
                <w:sz w:val="28"/>
                <w:szCs w:val="28"/>
              </w:rPr>
              <w:t>回收池：旧池拆除及清理外运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4"/>
              </w:rPr>
            </w:pPr>
            <w:r>
              <w:rPr>
                <w:rFonts w:ascii="仿宋_GB2312" w:eastAsia="仿宋_GB2312" w:hint="eastAsia"/>
                <w:sz w:val="24"/>
              </w:rPr>
              <w:t>土建垃圾由施工方外运合法合规进行处理</w:t>
            </w:r>
          </w:p>
        </w:tc>
      </w:tr>
      <w:tr w:rsidR="00C32AD5">
        <w:trPr>
          <w:trHeight w:val="114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回收池：土方开挖及外运3.2*3.2*0.3</w:t>
            </w:r>
            <w:r>
              <w:rPr>
                <w:rFonts w:ascii="仿宋_GB2312" w:eastAsia="仿宋_GB2312"/>
                <w:sz w:val="28"/>
                <w:szCs w:val="28"/>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40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回收池：碎石垫层30CM厚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40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4</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回收池：C15基础垫层（厚度4</w:t>
            </w:r>
            <w:r>
              <w:rPr>
                <w:rFonts w:ascii="仿宋_GB2312" w:eastAsia="仿宋_GB2312"/>
                <w:sz w:val="28"/>
                <w:szCs w:val="28"/>
              </w:rPr>
              <w:t>0cm</w:t>
            </w:r>
            <w:r>
              <w:rPr>
                <w:rFonts w:ascii="仿宋_GB2312" w:eastAsia="仿宋_GB2312" w:hint="eastAsia"/>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5</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回收池制作：采用钢筋混凝土制作3000×3000x1600mm（长*宽*高）,C25混凝土底板及池壁(钢筋φ16@150单层双向)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6.09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8"/>
                <w:szCs w:val="28"/>
              </w:rPr>
            </w:pPr>
            <w:r>
              <w:rPr>
                <w:rFonts w:ascii="仿宋_GB2312" w:eastAsia="仿宋_GB2312" w:hint="eastAsia"/>
                <w:sz w:val="24"/>
              </w:rPr>
              <w:t>预留管道出口及做好防水密封，不渗漏，管道由土建施工方负责供货及预留</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6</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回收池：模板制作安装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7</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回收池：钢筋φ16@150单层双向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hint="eastAsia"/>
                <w:sz w:val="28"/>
                <w:szCs w:val="28"/>
              </w:rPr>
              <w:t>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0.61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9</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机械水泵基础：2台立式泵0.9 *0.9*0.8m；1台卧式泵2.2*1.3*0.8m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宋体" w:hAnsi="宋体" w:cs="宋体" w:hint="eastAsia"/>
                <w:sz w:val="28"/>
                <w:szCs w:val="28"/>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4"/>
              </w:rPr>
            </w:pPr>
            <w:r>
              <w:rPr>
                <w:rFonts w:ascii="仿宋_GB2312" w:eastAsia="仿宋_GB2312" w:hint="eastAsia"/>
                <w:sz w:val="24"/>
              </w:rPr>
              <w:t>每个基础预留4个φ100mm螺栓预埋孔</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分蜜糖糊泵基础（</w:t>
            </w:r>
            <w:r>
              <w:rPr>
                <w:rFonts w:ascii="仿宋_GB2312" w:eastAsia="仿宋_GB2312"/>
                <w:sz w:val="28"/>
                <w:szCs w:val="28"/>
              </w:rPr>
              <w:t>2.5*2*</w:t>
            </w:r>
            <w:r>
              <w:rPr>
                <w:rFonts w:ascii="仿宋_GB2312" w:eastAsia="仿宋_GB2312" w:hint="eastAsia"/>
                <w:sz w:val="28"/>
                <w:szCs w:val="28"/>
              </w:rPr>
              <w:t>0.8）</w:t>
            </w:r>
            <w:r>
              <w:rPr>
                <w:rFonts w:ascii="仿宋_GB2312" w:eastAsia="仿宋_GB2312" w:hint="eastAsia"/>
                <w:sz w:val="28"/>
                <w:szCs w:val="28"/>
              </w:rPr>
              <w:lastRenderedPageBreak/>
              <w:t>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仿宋_GB2312" w:eastAsia="仿宋_GB2312" w:hint="eastAsia"/>
                <w:sz w:val="28"/>
                <w:szCs w:val="28"/>
              </w:rPr>
              <w:lastRenderedPageBreak/>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Cs w:val="21"/>
              </w:rPr>
            </w:pPr>
            <w:r>
              <w:rPr>
                <w:rFonts w:ascii="仿宋_GB2312" w:eastAsia="仿宋_GB2312" w:hint="eastAsia"/>
                <w:szCs w:val="21"/>
              </w:rPr>
              <w:t>根据图纸预留螺栓</w:t>
            </w:r>
            <w:r>
              <w:rPr>
                <w:rFonts w:ascii="仿宋_GB2312" w:eastAsia="仿宋_GB2312" w:hint="eastAsia"/>
                <w:szCs w:val="21"/>
              </w:rPr>
              <w:lastRenderedPageBreak/>
              <w:t>孔</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sz w:val="28"/>
                <w:szCs w:val="28"/>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吊装口移装土建：地面硬化15cm厚C25素混凝土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吊装口移装土建：移栽外围绿化树3棵；移装宣传栏4块（新增1条宣传栏立柱）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50" w:firstLine="140"/>
              <w:rPr>
                <w:rFonts w:ascii="仿宋_GB2312" w:eastAsia="仿宋_GB2312"/>
                <w:sz w:val="28"/>
                <w:szCs w:val="28"/>
              </w:rPr>
            </w:pPr>
            <w:r>
              <w:rPr>
                <w:rFonts w:ascii="仿宋_GB2312" w:eastAsia="仿宋_GB2312" w:hint="eastAsia"/>
                <w:sz w:val="28"/>
                <w:szCs w:val="28"/>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54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合计（含税 9 %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C32AD5">
            <w:pPr>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830"/>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widowControl/>
              <w:jc w:val="left"/>
              <w:rPr>
                <w:rFonts w:ascii="仿宋_GB2312" w:eastAsia="仿宋_GB2312" w:hAnsi="宋体" w:cs="宋体"/>
                <w:kern w:val="0"/>
                <w:sz w:val="28"/>
                <w:szCs w:val="28"/>
              </w:rPr>
            </w:pPr>
            <w:r>
              <w:rPr>
                <w:rFonts w:ascii="仿宋_GB2312" w:eastAsia="仿宋_GB2312" w:hint="eastAsia"/>
                <w:sz w:val="28"/>
                <w:szCs w:val="28"/>
              </w:rPr>
              <w:t>备注：施工所需人工，机械设备，脚手架等由承包单位实施。</w:t>
            </w: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left"/>
              <w:rPr>
                <w:rFonts w:ascii="仿宋_GB2312" w:eastAsia="仿宋_GB2312"/>
                <w:sz w:val="28"/>
                <w:szCs w:val="28"/>
              </w:rPr>
            </w:pPr>
          </w:p>
        </w:tc>
      </w:tr>
      <w:bookmarkEnd w:id="0"/>
    </w:tbl>
    <w:p w:rsidR="00C32AD5" w:rsidRDefault="00C32AD5">
      <w:pPr>
        <w:autoSpaceDE w:val="0"/>
        <w:autoSpaceDN w:val="0"/>
        <w:adjustRightInd w:val="0"/>
        <w:spacing w:line="520" w:lineRule="exact"/>
        <w:ind w:firstLine="570"/>
        <w:rPr>
          <w:rFonts w:ascii="仿宋_GB2312" w:eastAsia="仿宋_GB2312"/>
          <w:sz w:val="30"/>
          <w:szCs w:val="30"/>
        </w:rPr>
      </w:pPr>
    </w:p>
    <w:p w:rsidR="00C32AD5" w:rsidRDefault="00532C2D">
      <w:pPr>
        <w:autoSpaceDE w:val="0"/>
        <w:autoSpaceDN w:val="0"/>
        <w:adjustRightInd w:val="0"/>
        <w:spacing w:line="460" w:lineRule="exact"/>
        <w:ind w:firstLineChars="200" w:firstLine="602"/>
        <w:rPr>
          <w:rFonts w:ascii="仿宋_GB2312" w:eastAsia="仿宋_GB2312"/>
          <w:sz w:val="30"/>
          <w:szCs w:val="30"/>
        </w:rPr>
      </w:pPr>
      <w:r>
        <w:rPr>
          <w:rFonts w:ascii="仿宋_GB2312" w:eastAsia="仿宋_GB2312" w:hint="eastAsia"/>
          <w:b/>
          <w:sz w:val="30"/>
          <w:szCs w:val="30"/>
        </w:rPr>
        <w:t>五、承包方式</w:t>
      </w:r>
      <w:r>
        <w:rPr>
          <w:rFonts w:ascii="仿宋_GB2312" w:eastAsia="仿宋_GB2312" w:hint="eastAsia"/>
          <w:sz w:val="30"/>
          <w:szCs w:val="30"/>
        </w:rPr>
        <w:t>：总价包干(含税9%)</w:t>
      </w:r>
      <w:r w:rsidR="000C741E">
        <w:rPr>
          <w:rFonts w:ascii="仿宋_GB2312" w:eastAsia="仿宋_GB2312" w:hint="eastAsia"/>
          <w:sz w:val="30"/>
          <w:szCs w:val="30"/>
        </w:rPr>
        <w:t>,工期30天</w:t>
      </w:r>
      <w:r>
        <w:rPr>
          <w:rFonts w:ascii="仿宋_GB2312" w:eastAsia="仿宋_GB2312" w:hint="eastAsia"/>
          <w:sz w:val="30"/>
          <w:szCs w:val="30"/>
        </w:rPr>
        <w:t>。</w:t>
      </w:r>
    </w:p>
    <w:p w:rsidR="00C32AD5" w:rsidRDefault="00532C2D">
      <w:pPr>
        <w:spacing w:line="460" w:lineRule="exact"/>
        <w:ind w:firstLine="555"/>
        <w:rPr>
          <w:rFonts w:ascii="仿宋_GB2312" w:eastAsia="仿宋_GB2312"/>
          <w:sz w:val="30"/>
          <w:szCs w:val="30"/>
        </w:rPr>
      </w:pPr>
      <w:r>
        <w:rPr>
          <w:rFonts w:ascii="仿宋_GB2312" w:eastAsia="仿宋_GB2312" w:hint="eastAsia"/>
          <w:b/>
          <w:sz w:val="30"/>
          <w:szCs w:val="30"/>
        </w:rPr>
        <w:t>六、采购定价形式：</w:t>
      </w:r>
      <w:r>
        <w:rPr>
          <w:rFonts w:ascii="仿宋_GB2312" w:eastAsia="仿宋_GB2312" w:hint="eastAsia"/>
          <w:sz w:val="30"/>
          <w:szCs w:val="30"/>
        </w:rPr>
        <w:t>询比价。</w:t>
      </w:r>
    </w:p>
    <w:p w:rsidR="00C32AD5" w:rsidRDefault="00532C2D">
      <w:pPr>
        <w:spacing w:line="460" w:lineRule="exact"/>
        <w:ind w:firstLine="555"/>
        <w:rPr>
          <w:rFonts w:ascii="仿宋_GB2312" w:eastAsia="仿宋_GB2312"/>
          <w:b/>
          <w:sz w:val="30"/>
          <w:szCs w:val="30"/>
        </w:rPr>
      </w:pPr>
      <w:r>
        <w:rPr>
          <w:rFonts w:ascii="仿宋_GB2312" w:eastAsia="仿宋_GB2312" w:hint="eastAsia"/>
          <w:b/>
          <w:sz w:val="30"/>
          <w:szCs w:val="30"/>
        </w:rPr>
        <w:t>七、</w:t>
      </w:r>
      <w:r>
        <w:rPr>
          <w:rFonts w:ascii="仿宋_GB2312" w:eastAsia="仿宋_GB2312" w:hAnsi="宋体" w:hint="eastAsia"/>
          <w:b/>
          <w:bCs/>
          <w:sz w:val="30"/>
          <w:szCs w:val="30"/>
        </w:rPr>
        <w:t>评审方法</w:t>
      </w:r>
    </w:p>
    <w:p w:rsidR="00C32AD5" w:rsidRDefault="00532C2D">
      <w:pPr>
        <w:spacing w:line="500" w:lineRule="exact"/>
        <w:ind w:firstLine="555"/>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本次采购工作，对承包方的评审采用以下两种方式中</w:t>
      </w:r>
      <w:r>
        <w:rPr>
          <w:rFonts w:ascii="仿宋_GB2312" w:eastAsia="仿宋_GB2312" w:hAnsi="宋体" w:hint="eastAsia"/>
          <w:bCs/>
          <w:color w:val="000000" w:themeColor="text1"/>
          <w:sz w:val="30"/>
          <w:szCs w:val="30"/>
          <w:u w:val="single"/>
        </w:rPr>
        <w:t>“1.最低价中标；2、综合授标（如交货期、价格、售后、付款方式、质量或者技术保证等方面）”</w:t>
      </w:r>
      <w:r>
        <w:rPr>
          <w:rFonts w:ascii="仿宋_GB2312" w:eastAsia="仿宋_GB2312" w:hAnsi="宋体" w:hint="eastAsia"/>
          <w:bCs/>
          <w:color w:val="000000" w:themeColor="text1"/>
          <w:sz w:val="30"/>
          <w:szCs w:val="30"/>
        </w:rPr>
        <w:t>二选一，明确为</w:t>
      </w:r>
      <w:permStart w:id="0" w:edGrp="everyone"/>
      <w:r>
        <w:rPr>
          <w:rFonts w:ascii="仿宋_GB2312" w:eastAsia="仿宋_GB2312" w:hAnsi="宋体" w:hint="eastAsia"/>
          <w:bCs/>
          <w:color w:val="000000" w:themeColor="text1"/>
          <w:sz w:val="30"/>
          <w:szCs w:val="30"/>
          <w:u w:val="single"/>
        </w:rPr>
        <w:t>1.最低价中标,含税价</w:t>
      </w:r>
      <w:permEnd w:id="0"/>
      <w:r>
        <w:rPr>
          <w:rFonts w:ascii="仿宋_GB2312" w:eastAsia="仿宋_GB2312" w:hint="eastAsia"/>
          <w:sz w:val="30"/>
          <w:szCs w:val="30"/>
        </w:rPr>
        <w:t>。</w:t>
      </w:r>
    </w:p>
    <w:p w:rsidR="00C32AD5" w:rsidRDefault="00532C2D">
      <w:pPr>
        <w:spacing w:line="500" w:lineRule="exact"/>
        <w:ind w:firstLine="555"/>
        <w:rPr>
          <w:rFonts w:ascii="仿宋_GB2312" w:eastAsia="仿宋_GB2312"/>
          <w:b/>
          <w:bCs/>
          <w:sz w:val="30"/>
          <w:szCs w:val="30"/>
        </w:rPr>
      </w:pPr>
      <w:r>
        <w:rPr>
          <w:rFonts w:ascii="仿宋_GB2312" w:eastAsia="仿宋_GB2312" w:hint="eastAsia"/>
          <w:b/>
          <w:bCs/>
          <w:sz w:val="30"/>
          <w:szCs w:val="30"/>
        </w:rPr>
        <w:t>八、付款方式</w:t>
      </w:r>
    </w:p>
    <w:p w:rsidR="00C32AD5" w:rsidRDefault="00532C2D">
      <w:pPr>
        <w:spacing w:line="400" w:lineRule="exact"/>
        <w:ind w:firstLineChars="150" w:firstLine="450"/>
        <w:jc w:val="left"/>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1．工程预支款：/</w:t>
      </w:r>
    </w:p>
    <w:p w:rsidR="00C32AD5" w:rsidRDefault="00532C2D">
      <w:pPr>
        <w:spacing w:line="400" w:lineRule="exact"/>
        <w:ind w:firstLineChars="150" w:firstLine="45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2．进度款：/</w:t>
      </w:r>
    </w:p>
    <w:p w:rsidR="00C32AD5" w:rsidRDefault="00532C2D">
      <w:pPr>
        <w:spacing w:line="460" w:lineRule="exact"/>
        <w:ind w:firstLineChars="150" w:firstLine="450"/>
        <w:textAlignment w:val="baseline"/>
        <w:rPr>
          <w:rFonts w:ascii="仿宋_GB2312" w:eastAsia="仿宋_GB2312"/>
          <w:sz w:val="30"/>
          <w:szCs w:val="30"/>
        </w:rPr>
      </w:pPr>
      <w:r>
        <w:rPr>
          <w:rFonts w:ascii="仿宋_GB2312" w:eastAsia="仿宋_GB2312" w:hint="eastAsia"/>
          <w:sz w:val="30"/>
          <w:szCs w:val="30"/>
        </w:rPr>
        <w:t>3．结算款：结算款金额：施工完成通过验收，开具全额增值税专用发票支付结算价的97%，支付方式为电汇。</w:t>
      </w:r>
    </w:p>
    <w:p w:rsidR="00C32AD5" w:rsidRDefault="00532C2D">
      <w:pPr>
        <w:spacing w:line="460" w:lineRule="exact"/>
        <w:ind w:firstLineChars="150" w:firstLine="450"/>
        <w:textAlignment w:val="baseline"/>
        <w:rPr>
          <w:rFonts w:ascii="仿宋_GB2312" w:eastAsia="仿宋_GB2312"/>
          <w:sz w:val="30"/>
          <w:szCs w:val="30"/>
        </w:rPr>
      </w:pPr>
      <w:r>
        <w:rPr>
          <w:rFonts w:ascii="仿宋_GB2312" w:eastAsia="仿宋_GB2312" w:hint="eastAsia"/>
          <w:sz w:val="30"/>
          <w:szCs w:val="30"/>
        </w:rPr>
        <w:t>保留结算总金额的</w:t>
      </w:r>
      <w:r>
        <w:rPr>
          <w:rFonts w:ascii="仿宋_GB2312" w:eastAsia="仿宋_GB2312" w:hint="eastAsia"/>
          <w:sz w:val="30"/>
          <w:szCs w:val="30"/>
          <w:u w:val="single"/>
        </w:rPr>
        <w:t>3%作为</w:t>
      </w:r>
      <w:r>
        <w:rPr>
          <w:rFonts w:ascii="仿宋_GB2312" w:eastAsia="仿宋_GB2312" w:hint="eastAsia"/>
          <w:sz w:val="30"/>
          <w:szCs w:val="30"/>
        </w:rPr>
        <w:t>质保金，保修期满经双方（发包方与承包方）验收无重大质量问题之后</w:t>
      </w:r>
      <w:r>
        <w:rPr>
          <w:rFonts w:ascii="仿宋_GB2312" w:eastAsia="仿宋_GB2312" w:hint="eastAsia"/>
          <w:sz w:val="30"/>
          <w:szCs w:val="30"/>
          <w:u w:val="single"/>
        </w:rPr>
        <w:t>30个工作日</w:t>
      </w:r>
      <w:r>
        <w:rPr>
          <w:rFonts w:ascii="仿宋_GB2312" w:eastAsia="仿宋_GB2312" w:hint="eastAsia"/>
          <w:sz w:val="30"/>
          <w:szCs w:val="30"/>
        </w:rPr>
        <w:t>无息支付给承包商</w:t>
      </w:r>
    </w:p>
    <w:p w:rsidR="00C32AD5" w:rsidRDefault="00532C2D">
      <w:pPr>
        <w:ind w:firstLineChars="200" w:firstLine="602"/>
        <w:rPr>
          <w:rFonts w:ascii="仿宋_GB2312" w:eastAsia="仿宋_GB2312" w:hAnsi="宋体"/>
          <w:b/>
          <w:bCs/>
          <w:sz w:val="30"/>
          <w:szCs w:val="30"/>
        </w:rPr>
      </w:pPr>
      <w:r>
        <w:rPr>
          <w:rFonts w:ascii="仿宋_GB2312" w:eastAsia="仿宋_GB2312" w:hAnsi="宋体" w:hint="eastAsia"/>
          <w:b/>
          <w:bCs/>
          <w:sz w:val="30"/>
          <w:szCs w:val="30"/>
        </w:rPr>
        <w:t>九、报价说明：</w:t>
      </w:r>
    </w:p>
    <w:p w:rsidR="00C32AD5" w:rsidRDefault="00532C2D">
      <w:pPr>
        <w:ind w:firstLineChars="200" w:firstLine="600"/>
        <w:rPr>
          <w:rFonts w:ascii="仿宋_GB2312" w:eastAsia="仿宋_GB2312" w:hAnsi="宋体"/>
          <w:bCs/>
          <w:sz w:val="30"/>
          <w:szCs w:val="30"/>
        </w:rPr>
      </w:pPr>
      <w:r>
        <w:rPr>
          <w:rFonts w:ascii="仿宋_GB2312" w:eastAsia="仿宋_GB2312" w:hAnsi="宋体" w:hint="eastAsia"/>
          <w:bCs/>
          <w:sz w:val="30"/>
          <w:szCs w:val="30"/>
        </w:rPr>
        <w:t>1.本次询比价有效期为6０天。</w:t>
      </w:r>
    </w:p>
    <w:p w:rsidR="00C32AD5" w:rsidRDefault="00532C2D">
      <w:pPr>
        <w:ind w:firstLineChars="200" w:firstLine="600"/>
        <w:rPr>
          <w:rFonts w:ascii="仿宋_GB2312" w:eastAsia="仿宋_GB2312" w:hAnsi="宋体"/>
          <w:bCs/>
          <w:sz w:val="30"/>
          <w:szCs w:val="30"/>
        </w:rPr>
      </w:pPr>
      <w:r>
        <w:rPr>
          <w:rFonts w:ascii="仿宋_GB2312" w:eastAsia="仿宋_GB2312" w:hAnsi="宋体" w:hint="eastAsia"/>
          <w:bCs/>
          <w:sz w:val="30"/>
          <w:szCs w:val="30"/>
        </w:rPr>
        <w:t>２.参与报价的承包方于</w:t>
      </w:r>
      <w:r>
        <w:rPr>
          <w:rFonts w:ascii="仿宋_GB2312" w:eastAsia="仿宋_GB2312" w:hAnsi="宋体" w:hint="eastAsia"/>
          <w:bCs/>
          <w:sz w:val="30"/>
          <w:szCs w:val="30"/>
          <w:u w:val="single"/>
        </w:rPr>
        <w:t>2023年8月</w:t>
      </w:r>
      <w:r w:rsidR="000E4801">
        <w:rPr>
          <w:rFonts w:ascii="仿宋_GB2312" w:eastAsia="仿宋_GB2312" w:hAnsi="宋体" w:hint="eastAsia"/>
          <w:bCs/>
          <w:sz w:val="30"/>
          <w:szCs w:val="30"/>
          <w:u w:val="single"/>
        </w:rPr>
        <w:t>24</w:t>
      </w:r>
      <w:r>
        <w:rPr>
          <w:rFonts w:ascii="仿宋_GB2312" w:eastAsia="仿宋_GB2312" w:hAnsi="宋体" w:hint="eastAsia"/>
          <w:bCs/>
          <w:sz w:val="30"/>
          <w:szCs w:val="30"/>
          <w:u w:val="single"/>
        </w:rPr>
        <w:t>日10:00</w:t>
      </w:r>
      <w:r>
        <w:rPr>
          <w:rFonts w:ascii="仿宋_GB2312" w:eastAsia="仿宋_GB2312" w:hAnsi="宋体" w:hint="eastAsia"/>
          <w:bCs/>
          <w:sz w:val="30"/>
          <w:szCs w:val="30"/>
        </w:rPr>
        <w:t>前进行线上报价。(如</w:t>
      </w:r>
      <w:r>
        <w:rPr>
          <w:rFonts w:ascii="仿宋_GB2312" w:eastAsia="仿宋_GB2312" w:hAnsi="宋体" w:hint="eastAsia"/>
          <w:bCs/>
          <w:sz w:val="30"/>
          <w:szCs w:val="30"/>
        </w:rPr>
        <w:lastRenderedPageBreak/>
        <w:t>时间与EPS不一致，以线上ＥＰＳ系统要求为准)</w:t>
      </w:r>
    </w:p>
    <w:p w:rsidR="00C32AD5" w:rsidRDefault="00532C2D">
      <w:pPr>
        <w:ind w:firstLineChars="200" w:firstLine="600"/>
        <w:rPr>
          <w:rFonts w:ascii="仿宋_GB2312" w:eastAsia="仿宋_GB2312" w:hAnsi="宋体"/>
          <w:bCs/>
          <w:sz w:val="30"/>
          <w:szCs w:val="30"/>
          <w:u w:val="single"/>
        </w:rPr>
      </w:pPr>
      <w:r>
        <w:rPr>
          <w:rFonts w:ascii="仿宋_GB2312" w:eastAsia="仿宋_GB2312" w:hAnsi="宋体" w:hint="eastAsia"/>
          <w:bCs/>
          <w:sz w:val="30"/>
          <w:szCs w:val="30"/>
        </w:rPr>
        <w:t>３.报价形式：</w:t>
      </w:r>
      <w:r>
        <w:rPr>
          <w:rFonts w:ascii="仿宋_GB2312" w:eastAsia="仿宋_GB2312" w:hAnsi="宋体" w:hint="eastAsia"/>
          <w:bCs/>
          <w:sz w:val="30"/>
          <w:szCs w:val="30"/>
          <w:u w:val="single"/>
        </w:rPr>
        <w:t>二轮报价</w:t>
      </w:r>
    </w:p>
    <w:p w:rsidR="00C32AD5" w:rsidRDefault="00532C2D">
      <w:pPr>
        <w:ind w:firstLineChars="200" w:firstLine="600"/>
        <w:rPr>
          <w:rFonts w:ascii="仿宋_GB2312" w:eastAsia="仿宋_GB2312" w:hAnsi="宋体"/>
          <w:bCs/>
          <w:sz w:val="30"/>
          <w:szCs w:val="30"/>
          <w:u w:val="single"/>
        </w:rPr>
      </w:pPr>
      <w:r>
        <w:rPr>
          <w:rFonts w:ascii="仿宋_GB2312" w:eastAsia="仿宋_GB2312" w:hAnsi="宋体" w:hint="eastAsia"/>
          <w:bCs/>
          <w:sz w:val="30"/>
          <w:szCs w:val="30"/>
        </w:rPr>
        <w:t>4.</w:t>
      </w:r>
      <w:r>
        <w:rPr>
          <w:rFonts w:ascii="仿宋_GB2312" w:eastAsia="仿宋_GB2312" w:hAnsi="宋体" w:hint="eastAsia"/>
          <w:bCs/>
          <w:sz w:val="30"/>
          <w:szCs w:val="30"/>
          <w:u w:val="single"/>
        </w:rPr>
        <w:t xml:space="preserve"> 根据国家地区相关规范要求完成本项目施工工作。</w:t>
      </w:r>
    </w:p>
    <w:p w:rsidR="00C32AD5" w:rsidRDefault="00532C2D">
      <w:pPr>
        <w:ind w:firstLineChars="198" w:firstLine="596"/>
        <w:rPr>
          <w:rFonts w:ascii="仿宋_GB2312" w:eastAsia="仿宋_GB2312" w:hAnsi="宋体"/>
          <w:b/>
          <w:bCs/>
          <w:sz w:val="30"/>
          <w:szCs w:val="30"/>
        </w:rPr>
      </w:pPr>
      <w:r>
        <w:rPr>
          <w:rFonts w:ascii="仿宋_GB2312" w:eastAsia="仿宋_GB2312" w:hAnsi="宋体" w:hint="eastAsia"/>
          <w:b/>
          <w:bCs/>
          <w:sz w:val="30"/>
          <w:szCs w:val="30"/>
        </w:rPr>
        <w:t>5.报价/响应文件的组成：营业执照复印件、资质证书复印件、项目报价函、委托书、第二点要求的竞标人资格证明材料、附件1。</w:t>
      </w:r>
    </w:p>
    <w:p w:rsidR="00C32AD5" w:rsidRDefault="00C32AD5">
      <w:pPr>
        <w:ind w:firstLineChars="250" w:firstLine="753"/>
        <w:rPr>
          <w:rFonts w:ascii="仿宋_GB2312" w:eastAsia="仿宋_GB2312" w:hAnsi="宋体"/>
          <w:b/>
          <w:bCs/>
          <w:sz w:val="30"/>
          <w:szCs w:val="30"/>
        </w:rPr>
      </w:pPr>
    </w:p>
    <w:p w:rsidR="00C32AD5" w:rsidRDefault="00532C2D">
      <w:pPr>
        <w:spacing w:line="480" w:lineRule="exact"/>
        <w:ind w:firstLineChars="200" w:firstLine="600"/>
        <w:rPr>
          <w:rFonts w:ascii="仿宋_GB2312" w:eastAsia="仿宋_GB2312"/>
          <w:sz w:val="30"/>
          <w:szCs w:val="30"/>
        </w:rPr>
      </w:pPr>
      <w:r>
        <w:rPr>
          <w:rFonts w:ascii="仿宋_GB2312" w:eastAsia="仿宋_GB2312" w:hint="eastAsia"/>
          <w:sz w:val="30"/>
          <w:szCs w:val="30"/>
        </w:rPr>
        <w:t>望予以最优惠报价为盼。</w:t>
      </w:r>
    </w:p>
    <w:p w:rsidR="00C32AD5" w:rsidRDefault="00532C2D">
      <w:pPr>
        <w:spacing w:line="480" w:lineRule="exact"/>
        <w:ind w:firstLineChars="200" w:firstLine="600"/>
        <w:rPr>
          <w:rFonts w:ascii="仿宋_GB2312" w:eastAsia="仿宋_GB2312"/>
          <w:sz w:val="30"/>
          <w:szCs w:val="30"/>
        </w:rPr>
      </w:pPr>
      <w:r>
        <w:rPr>
          <w:rFonts w:ascii="仿宋_GB2312" w:eastAsia="仿宋_GB2312" w:hint="eastAsia"/>
          <w:sz w:val="30"/>
          <w:szCs w:val="30"/>
        </w:rPr>
        <w:t>顺祝商琪！</w:t>
      </w:r>
    </w:p>
    <w:p w:rsidR="00C32AD5" w:rsidRDefault="00C32AD5">
      <w:pPr>
        <w:spacing w:line="480" w:lineRule="exact"/>
        <w:rPr>
          <w:rFonts w:ascii="仿宋_GB2312" w:eastAsia="仿宋_GB2312"/>
          <w:sz w:val="30"/>
          <w:szCs w:val="30"/>
        </w:rPr>
      </w:pPr>
    </w:p>
    <w:p w:rsidR="00C32AD5" w:rsidRDefault="00532C2D">
      <w:pPr>
        <w:spacing w:line="480" w:lineRule="exact"/>
        <w:ind w:firstLineChars="1750" w:firstLine="5250"/>
        <w:rPr>
          <w:rFonts w:ascii="仿宋_GB2312" w:eastAsia="仿宋_GB2312"/>
          <w:sz w:val="30"/>
          <w:szCs w:val="30"/>
        </w:rPr>
      </w:pPr>
      <w:r>
        <w:rPr>
          <w:rFonts w:ascii="仿宋_GB2312" w:eastAsia="仿宋_GB2312" w:hint="eastAsia"/>
          <w:sz w:val="30"/>
          <w:szCs w:val="30"/>
        </w:rPr>
        <w:t xml:space="preserve">中粮崇左糖业有限公司                  </w:t>
      </w:r>
    </w:p>
    <w:p w:rsidR="00C32AD5" w:rsidRDefault="00532C2D">
      <w:pPr>
        <w:spacing w:line="480" w:lineRule="exact"/>
        <w:jc w:val="center"/>
        <w:rPr>
          <w:rFonts w:ascii="仿宋_GB2312" w:eastAsia="仿宋_GB2312"/>
          <w:sz w:val="30"/>
          <w:szCs w:val="30"/>
        </w:rPr>
      </w:pPr>
      <w:r>
        <w:rPr>
          <w:rFonts w:ascii="仿宋_GB2312" w:eastAsia="仿宋_GB2312" w:hint="eastAsia"/>
          <w:sz w:val="30"/>
          <w:szCs w:val="30"/>
        </w:rPr>
        <w:t xml:space="preserve">                            二</w:t>
      </w:r>
      <w:r>
        <w:rPr>
          <w:rFonts w:ascii="微软雅黑" w:eastAsia="微软雅黑" w:hAnsi="微软雅黑" w:cs="微软雅黑" w:hint="eastAsia"/>
          <w:sz w:val="30"/>
          <w:szCs w:val="30"/>
        </w:rPr>
        <w:t>〇</w:t>
      </w:r>
      <w:r>
        <w:rPr>
          <w:rFonts w:ascii="仿宋_GB2312" w:eastAsia="仿宋_GB2312" w:hAnsi="仿宋_GB2312" w:cs="仿宋_GB2312" w:hint="eastAsia"/>
          <w:sz w:val="30"/>
          <w:szCs w:val="30"/>
        </w:rPr>
        <w:t>二三年八月</w:t>
      </w:r>
      <w:r w:rsidR="000E4801">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 xml:space="preserve"> </w:t>
      </w:r>
      <w:r>
        <w:rPr>
          <w:rFonts w:ascii="仿宋_GB2312" w:eastAsia="仿宋_GB2312" w:hint="eastAsia"/>
          <w:sz w:val="30"/>
          <w:szCs w:val="30"/>
        </w:rPr>
        <w:t>日</w:t>
      </w:r>
    </w:p>
    <w:p w:rsidR="00C32AD5" w:rsidRDefault="00C32AD5">
      <w:pPr>
        <w:spacing w:line="480" w:lineRule="exact"/>
        <w:jc w:val="center"/>
        <w:rPr>
          <w:rFonts w:ascii="仿宋_GB2312" w:eastAsia="仿宋_GB2312"/>
          <w:sz w:val="30"/>
          <w:szCs w:val="30"/>
        </w:rPr>
      </w:pPr>
    </w:p>
    <w:p w:rsidR="00C32AD5" w:rsidRDefault="00C32AD5">
      <w:pPr>
        <w:spacing w:line="480" w:lineRule="exact"/>
        <w:jc w:val="center"/>
        <w:rPr>
          <w:rFonts w:ascii="仿宋_GB2312" w:eastAsia="仿宋_GB2312"/>
          <w:sz w:val="30"/>
          <w:szCs w:val="30"/>
        </w:rPr>
        <w:sectPr w:rsidR="00C32AD5">
          <w:footerReference w:type="default" r:id="rId10"/>
          <w:pgSz w:w="11906" w:h="16838"/>
          <w:pgMar w:top="1440" w:right="1134" w:bottom="1440" w:left="1134" w:header="851" w:footer="992" w:gutter="0"/>
          <w:cols w:space="720"/>
          <w:docGrid w:type="lines" w:linePitch="312"/>
        </w:sectPr>
      </w:pPr>
    </w:p>
    <w:p w:rsidR="00C32AD5" w:rsidRDefault="00C32AD5">
      <w:pPr>
        <w:spacing w:line="480" w:lineRule="exact"/>
        <w:jc w:val="center"/>
        <w:rPr>
          <w:rFonts w:ascii="仿宋_GB2312" w:eastAsia="仿宋_GB2312"/>
          <w:sz w:val="30"/>
          <w:szCs w:val="30"/>
        </w:rPr>
      </w:pPr>
    </w:p>
    <w:p w:rsidR="00C32AD5" w:rsidRDefault="00532C2D">
      <w:pPr>
        <w:spacing w:line="480" w:lineRule="exact"/>
        <w:ind w:firstLineChars="700" w:firstLine="3373"/>
        <w:rPr>
          <w:rFonts w:ascii="仿宋_GB2312" w:eastAsia="仿宋_GB2312"/>
          <w:b/>
          <w:sz w:val="48"/>
          <w:szCs w:val="48"/>
        </w:rPr>
      </w:pPr>
      <w:r>
        <w:rPr>
          <w:rFonts w:ascii="仿宋_GB2312" w:eastAsia="仿宋_GB2312" w:hint="eastAsia"/>
          <w:b/>
          <w:sz w:val="48"/>
          <w:szCs w:val="48"/>
        </w:rPr>
        <w:t>项目报价函</w:t>
      </w:r>
    </w:p>
    <w:p w:rsidR="00C32AD5" w:rsidRDefault="00C32AD5">
      <w:pPr>
        <w:spacing w:line="460" w:lineRule="exact"/>
        <w:rPr>
          <w:rFonts w:ascii="仿宋_GB2312" w:eastAsia="仿宋_GB2312"/>
          <w:sz w:val="30"/>
          <w:szCs w:val="30"/>
        </w:rPr>
      </w:pPr>
    </w:p>
    <w:p w:rsidR="00C32AD5" w:rsidRDefault="00532C2D">
      <w:pPr>
        <w:spacing w:line="460" w:lineRule="exact"/>
        <w:rPr>
          <w:rFonts w:ascii="仿宋_GB2312" w:eastAsia="仿宋_GB2312"/>
          <w:sz w:val="30"/>
          <w:szCs w:val="30"/>
        </w:rPr>
      </w:pPr>
      <w:r>
        <w:rPr>
          <w:rFonts w:ascii="仿宋_GB2312" w:eastAsia="仿宋_GB2312" w:hint="eastAsia"/>
          <w:sz w:val="30"/>
          <w:szCs w:val="30"/>
        </w:rPr>
        <w:t>致：中粮崇左糖业有限公司</w:t>
      </w:r>
    </w:p>
    <w:p w:rsidR="00C32AD5" w:rsidRDefault="00532C2D">
      <w:pPr>
        <w:spacing w:line="460" w:lineRule="exact"/>
        <w:ind w:firstLineChars="200" w:firstLine="600"/>
        <w:jc w:val="left"/>
        <w:rPr>
          <w:rFonts w:ascii="仿宋_GB2312" w:eastAsia="仿宋_GB2312"/>
          <w:sz w:val="30"/>
          <w:szCs w:val="30"/>
        </w:rPr>
      </w:pPr>
      <w:r>
        <w:rPr>
          <w:rFonts w:ascii="仿宋_GB2312" w:eastAsia="仿宋_GB2312" w:hint="eastAsia"/>
          <w:sz w:val="30"/>
          <w:szCs w:val="30"/>
        </w:rPr>
        <w:t>根据《崇左糖业原糖车间2023年蒸发系统轮洗管路改造项目（土建分项）》的相关要求，本着互惠共赢，长期友好合作的原则，我公司愿以如下优惠价格承接该项目施工任务，含税总价为：</w:t>
      </w:r>
      <w:ins w:id="1" w:author="COFCO\mafh" w:date="2023-08-18T11:06:00Z">
        <w:r w:rsidR="000E4801">
          <w:rPr>
            <w:rFonts w:ascii="仿宋_GB2312" w:eastAsia="仿宋_GB2312" w:hint="eastAsia"/>
            <w:sz w:val="30"/>
            <w:szCs w:val="30"/>
          </w:rPr>
          <w:t xml:space="preserve">  </w:t>
        </w:r>
      </w:ins>
      <w:r>
        <w:rPr>
          <w:rFonts w:ascii="仿宋_GB2312" w:eastAsia="仿宋_GB2312" w:hint="eastAsia"/>
          <w:sz w:val="30"/>
          <w:szCs w:val="30"/>
          <w:u w:val="single"/>
        </w:rPr>
        <w:t xml:space="preserve">　</w:t>
      </w:r>
      <w:r>
        <w:rPr>
          <w:rFonts w:ascii="仿宋_GB2312" w:eastAsia="仿宋_GB2312" w:hint="eastAsia"/>
          <w:sz w:val="30"/>
          <w:szCs w:val="30"/>
        </w:rPr>
        <w:t>元，开具9%增值税专用发票，报价如下：</w:t>
      </w:r>
    </w:p>
    <w:tbl>
      <w:tblPr>
        <w:tblW w:w="9763" w:type="dxa"/>
        <w:tblInd w:w="91" w:type="dxa"/>
        <w:tblLayout w:type="fixed"/>
        <w:tblLook w:val="04A0"/>
      </w:tblPr>
      <w:tblGrid>
        <w:gridCol w:w="580"/>
        <w:gridCol w:w="3832"/>
        <w:gridCol w:w="850"/>
        <w:gridCol w:w="1134"/>
        <w:gridCol w:w="1134"/>
        <w:gridCol w:w="992"/>
        <w:gridCol w:w="1241"/>
      </w:tblGrid>
      <w:tr w:rsidR="00C32AD5">
        <w:trPr>
          <w:trHeight w:val="390"/>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序号</w:t>
            </w:r>
          </w:p>
        </w:tc>
        <w:tc>
          <w:tcPr>
            <w:tcW w:w="38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项目名称及项目特征描述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单位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工程量</w:t>
            </w:r>
          </w:p>
        </w:tc>
        <w:tc>
          <w:tcPr>
            <w:tcW w:w="2126" w:type="dxa"/>
            <w:gridSpan w:val="2"/>
            <w:tcBorders>
              <w:top w:val="single" w:sz="4" w:space="0" w:color="000000"/>
              <w:left w:val="nil"/>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含税金额(元)</w:t>
            </w:r>
          </w:p>
        </w:tc>
        <w:tc>
          <w:tcPr>
            <w:tcW w:w="1241" w:type="dxa"/>
            <w:vMerge w:val="restart"/>
            <w:tcBorders>
              <w:top w:val="single" w:sz="4" w:space="0" w:color="000000"/>
              <w:left w:val="nil"/>
              <w:right w:val="single" w:sz="4" w:space="0" w:color="000000"/>
            </w:tcBorders>
          </w:tcPr>
          <w:p w:rsidR="00C32AD5" w:rsidRDefault="00C32AD5">
            <w:pPr>
              <w:widowControl/>
              <w:jc w:val="center"/>
              <w:rPr>
                <w:rFonts w:ascii="仿宋_GB2312" w:eastAsia="仿宋_GB2312"/>
                <w:sz w:val="28"/>
                <w:szCs w:val="28"/>
              </w:rPr>
            </w:pPr>
          </w:p>
          <w:p w:rsidR="00C32AD5" w:rsidRDefault="00532C2D">
            <w:pPr>
              <w:widowControl/>
              <w:jc w:val="center"/>
              <w:rPr>
                <w:rFonts w:ascii="仿宋_GB2312" w:eastAsia="仿宋_GB2312"/>
                <w:sz w:val="28"/>
                <w:szCs w:val="28"/>
              </w:rPr>
            </w:pPr>
            <w:r>
              <w:rPr>
                <w:rFonts w:ascii="仿宋_GB2312" w:eastAsia="仿宋_GB2312" w:hint="eastAsia"/>
                <w:sz w:val="28"/>
                <w:szCs w:val="28"/>
              </w:rPr>
              <w:t>备注</w:t>
            </w:r>
          </w:p>
        </w:tc>
      </w:tr>
      <w:tr w:rsidR="00C32AD5">
        <w:trPr>
          <w:trHeight w:val="815"/>
        </w:trPr>
        <w:tc>
          <w:tcPr>
            <w:tcW w:w="580"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3832"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1134" w:type="dxa"/>
            <w:tcBorders>
              <w:top w:val="nil"/>
              <w:left w:val="nil"/>
              <w:right w:val="single" w:sz="4" w:space="0" w:color="000000"/>
            </w:tcBorders>
            <w:shd w:val="clear" w:color="auto" w:fill="auto"/>
            <w:vAlign w:val="center"/>
          </w:tcPr>
          <w:p w:rsidR="00C32AD5" w:rsidRDefault="00532C2D">
            <w:pPr>
              <w:widowControl/>
              <w:ind w:firstLineChars="50" w:firstLine="140"/>
              <w:rPr>
                <w:rFonts w:ascii="仿宋_GB2312" w:eastAsia="仿宋_GB2312"/>
                <w:sz w:val="28"/>
                <w:szCs w:val="28"/>
              </w:rPr>
            </w:pPr>
            <w:r>
              <w:rPr>
                <w:rFonts w:ascii="仿宋_GB2312" w:eastAsia="仿宋_GB2312" w:hint="eastAsia"/>
                <w:sz w:val="28"/>
                <w:szCs w:val="28"/>
              </w:rPr>
              <w:t>单价</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合 价</w:t>
            </w:r>
          </w:p>
        </w:tc>
        <w:tc>
          <w:tcPr>
            <w:tcW w:w="1241" w:type="dxa"/>
            <w:vMerge/>
            <w:tcBorders>
              <w:left w:val="single" w:sz="4" w:space="0" w:color="000000"/>
              <w:bottom w:val="single" w:sz="4" w:space="0" w:color="000000"/>
              <w:right w:val="single" w:sz="4" w:space="0" w:color="000000"/>
            </w:tcBorders>
          </w:tcPr>
          <w:p w:rsidR="00C32AD5" w:rsidRDefault="00C32AD5">
            <w:pPr>
              <w:widowControl/>
              <w:jc w:val="center"/>
              <w:rPr>
                <w:rFonts w:ascii="仿宋_GB2312" w:eastAsia="仿宋_GB2312"/>
                <w:sz w:val="28"/>
                <w:szCs w:val="28"/>
              </w:rPr>
            </w:pPr>
          </w:p>
        </w:tc>
      </w:tr>
      <w:tr w:rsidR="00C32AD5">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left"/>
              <w:rPr>
                <w:rFonts w:ascii="仿宋_GB2312" w:eastAsia="仿宋_GB2312"/>
                <w:sz w:val="28"/>
                <w:szCs w:val="28"/>
              </w:rPr>
            </w:pPr>
            <w:r>
              <w:rPr>
                <w:rFonts w:ascii="仿宋_GB2312" w:eastAsia="仿宋_GB2312" w:hint="eastAsia"/>
                <w:sz w:val="28"/>
                <w:szCs w:val="28"/>
              </w:rPr>
              <w:t>回收池：旧池拆除及清理外运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50" w:firstLine="14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4"/>
              </w:rPr>
            </w:pPr>
            <w:r>
              <w:rPr>
                <w:rFonts w:ascii="仿宋_GB2312" w:eastAsia="仿宋_GB2312" w:hint="eastAsia"/>
                <w:sz w:val="24"/>
              </w:rPr>
              <w:t>土建垃圾由施工方外运合法合规进行处理</w:t>
            </w:r>
          </w:p>
        </w:tc>
      </w:tr>
      <w:tr w:rsidR="00C32AD5">
        <w:trPr>
          <w:trHeight w:val="114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回收池：土方开挖及外运3.2*3.2*0.3</w:t>
            </w:r>
            <w:r>
              <w:rPr>
                <w:rFonts w:ascii="仿宋_GB2312" w:eastAsia="仿宋_GB2312"/>
                <w:sz w:val="28"/>
                <w:szCs w:val="28"/>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40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回收池：碎石垫层30CM厚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40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4</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回收池：C15基础垫层（厚度4</w:t>
            </w:r>
            <w:r>
              <w:rPr>
                <w:rFonts w:ascii="仿宋_GB2312" w:eastAsia="仿宋_GB2312"/>
                <w:sz w:val="28"/>
                <w:szCs w:val="28"/>
              </w:rPr>
              <w:t>0cm</w:t>
            </w:r>
            <w:r>
              <w:rPr>
                <w:rFonts w:ascii="仿宋_GB2312" w:eastAsia="仿宋_GB2312" w:hint="eastAsia"/>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5</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回收池制作：采用钢筋混凝土制作3000×3000x1600mm（长*宽*高）,C25混凝土底板及池壁(钢筋φ16@150单层双向)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6.09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8"/>
                <w:szCs w:val="28"/>
              </w:rPr>
            </w:pPr>
            <w:r>
              <w:rPr>
                <w:rFonts w:ascii="仿宋_GB2312" w:eastAsia="仿宋_GB2312" w:hint="eastAsia"/>
                <w:sz w:val="24"/>
              </w:rPr>
              <w:t>预留管道出口及做好防水密封，不渗漏，管道由土建施工方负责供货及预留</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6</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回收池：模板制作安装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lastRenderedPageBreak/>
              <w:t>7</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回收池：钢筋φ16@150单层双向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hint="eastAsia"/>
                <w:sz w:val="28"/>
                <w:szCs w:val="28"/>
              </w:rPr>
              <w:t>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9</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机械水泵基础：2台立式泵0.9 *0.9*0.8m；1台卧式泵2.2*1.3*0.8m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宋体" w:hAnsi="宋体" w:cs="宋体" w:hint="eastAsia"/>
                <w:sz w:val="28"/>
                <w:szCs w:val="28"/>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4"/>
              </w:rPr>
            </w:pPr>
            <w:r>
              <w:rPr>
                <w:rFonts w:ascii="仿宋_GB2312" w:eastAsia="仿宋_GB2312" w:hint="eastAsia"/>
                <w:sz w:val="24"/>
              </w:rPr>
              <w:t>每个基础预留4个φ100mm螺栓预埋孔</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分蜜糖糊泵基础（</w:t>
            </w:r>
            <w:r>
              <w:rPr>
                <w:rFonts w:ascii="仿宋_GB2312" w:eastAsia="仿宋_GB2312"/>
                <w:sz w:val="28"/>
                <w:szCs w:val="28"/>
              </w:rPr>
              <w:t>2.5*2*</w:t>
            </w:r>
            <w:r>
              <w:rPr>
                <w:rFonts w:ascii="仿宋_GB2312" w:eastAsia="仿宋_GB2312" w:hint="eastAsia"/>
                <w:sz w:val="28"/>
                <w:szCs w:val="28"/>
              </w:rPr>
              <w:t>0.8）米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Cs w:val="21"/>
              </w:rPr>
            </w:pPr>
            <w:r>
              <w:rPr>
                <w:rFonts w:ascii="仿宋_GB2312" w:eastAsia="仿宋_GB2312" w:hint="eastAsia"/>
                <w:szCs w:val="21"/>
              </w:rPr>
              <w:t>根据图纸预留螺栓孔</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吊装口移装土建：地面硬化15cm厚C25素混凝土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吊装口移装土建：移栽外围绿化树3棵；移装宣传栏4块（新增1条宣传栏立柱）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50" w:firstLine="140"/>
              <w:rPr>
                <w:rFonts w:ascii="仿宋_GB2312" w:eastAsia="仿宋_GB2312"/>
                <w:sz w:val="28"/>
                <w:szCs w:val="28"/>
              </w:rPr>
            </w:pPr>
            <w:r>
              <w:rPr>
                <w:rFonts w:ascii="仿宋_GB2312" w:eastAsia="仿宋_GB2312" w:hint="eastAsia"/>
                <w:sz w:val="28"/>
                <w:szCs w:val="28"/>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54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合计（含税 9 %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C32AD5">
            <w:pPr>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98"/>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widowControl/>
              <w:jc w:val="left"/>
              <w:rPr>
                <w:rFonts w:ascii="仿宋_GB2312" w:eastAsia="仿宋_GB2312" w:hAnsi="宋体" w:cs="宋体"/>
                <w:kern w:val="0"/>
                <w:sz w:val="28"/>
                <w:szCs w:val="28"/>
              </w:rPr>
            </w:pPr>
            <w:r>
              <w:rPr>
                <w:rFonts w:ascii="仿宋_GB2312" w:eastAsia="仿宋_GB2312" w:hint="eastAsia"/>
                <w:sz w:val="28"/>
                <w:szCs w:val="28"/>
              </w:rPr>
              <w:t>备注：施工所需人工，机械设备，脚手架等由承包单位实施。</w:t>
            </w: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left"/>
              <w:rPr>
                <w:rFonts w:ascii="仿宋_GB2312" w:eastAsia="仿宋_GB2312"/>
                <w:sz w:val="28"/>
                <w:szCs w:val="28"/>
              </w:rPr>
            </w:pPr>
          </w:p>
        </w:tc>
      </w:tr>
      <w:tr w:rsidR="00C32AD5">
        <w:trPr>
          <w:trHeight w:val="830"/>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spacing w:line="460" w:lineRule="exact"/>
              <w:textAlignment w:val="baseline"/>
              <w:rPr>
                <w:rFonts w:ascii="仿宋_GB2312" w:eastAsia="仿宋_GB2312"/>
                <w:szCs w:val="21"/>
              </w:rPr>
            </w:pPr>
            <w:r>
              <w:rPr>
                <w:rFonts w:ascii="仿宋_GB2312" w:eastAsia="仿宋_GB2312" w:hint="eastAsia"/>
                <w:szCs w:val="21"/>
              </w:rPr>
              <w:t>1、施工完成通过验收，开具全额增值税专用发票支付结算价的97%，支付方式为电汇。</w:t>
            </w:r>
          </w:p>
          <w:p w:rsidR="00C32AD5" w:rsidRDefault="00532C2D">
            <w:pPr>
              <w:spacing w:line="460" w:lineRule="exact"/>
              <w:textAlignment w:val="baseline"/>
              <w:rPr>
                <w:rFonts w:ascii="仿宋_GB2312" w:eastAsia="仿宋_GB2312"/>
                <w:sz w:val="30"/>
                <w:szCs w:val="30"/>
              </w:rPr>
            </w:pPr>
            <w:r>
              <w:rPr>
                <w:rFonts w:ascii="仿宋_GB2312" w:eastAsia="仿宋_GB2312" w:hint="eastAsia"/>
                <w:szCs w:val="21"/>
              </w:rPr>
              <w:t>2、保留结算总金额的</w:t>
            </w:r>
            <w:r>
              <w:rPr>
                <w:rFonts w:ascii="仿宋_GB2312" w:eastAsia="仿宋_GB2312" w:hint="eastAsia"/>
                <w:szCs w:val="21"/>
                <w:u w:val="single"/>
              </w:rPr>
              <w:t>3%作为</w:t>
            </w:r>
            <w:r>
              <w:rPr>
                <w:rFonts w:ascii="仿宋_GB2312" w:eastAsia="仿宋_GB2312" w:hint="eastAsia"/>
                <w:szCs w:val="21"/>
              </w:rPr>
              <w:t>质保金，保修期满经双方（发包方与承包方）验收无重大质量问题之后</w:t>
            </w:r>
            <w:r>
              <w:rPr>
                <w:rFonts w:ascii="仿宋_GB2312" w:eastAsia="仿宋_GB2312" w:hint="eastAsia"/>
                <w:szCs w:val="21"/>
                <w:u w:val="single"/>
              </w:rPr>
              <w:t>30个工作日</w:t>
            </w:r>
            <w:r>
              <w:rPr>
                <w:rFonts w:ascii="仿宋_GB2312" w:eastAsia="仿宋_GB2312" w:hint="eastAsia"/>
                <w:szCs w:val="21"/>
              </w:rPr>
              <w:t>无息支付给承包商</w:t>
            </w:r>
            <w:r w:rsidR="000F1B72">
              <w:rPr>
                <w:rFonts w:ascii="仿宋_GB2312" w:eastAsia="仿宋_GB2312" w:hint="eastAsia"/>
                <w:szCs w:val="21"/>
              </w:rPr>
              <w:t>。</w:t>
            </w:r>
          </w:p>
        </w:tc>
        <w:tc>
          <w:tcPr>
            <w:tcW w:w="1241" w:type="dxa"/>
            <w:tcBorders>
              <w:top w:val="single" w:sz="4" w:space="0" w:color="auto"/>
              <w:left w:val="single" w:sz="4" w:space="0" w:color="auto"/>
              <w:bottom w:val="single" w:sz="4" w:space="0" w:color="auto"/>
              <w:right w:val="single" w:sz="4" w:space="0" w:color="auto"/>
            </w:tcBorders>
          </w:tcPr>
          <w:p w:rsidR="00C32AD5" w:rsidRDefault="00C32AD5">
            <w:pPr>
              <w:widowControl/>
              <w:jc w:val="left"/>
              <w:rPr>
                <w:rFonts w:ascii="仿宋_GB2312" w:eastAsia="仿宋_GB2312"/>
                <w:sz w:val="28"/>
                <w:szCs w:val="28"/>
              </w:rPr>
            </w:pPr>
          </w:p>
        </w:tc>
      </w:tr>
    </w:tbl>
    <w:p w:rsidR="00C32AD5" w:rsidRDefault="00532C2D">
      <w:pPr>
        <w:spacing w:line="440" w:lineRule="exact"/>
        <w:rPr>
          <w:rFonts w:ascii="仿宋_GB2312" w:eastAsia="仿宋_GB2312" w:hAnsi="宋体"/>
          <w:sz w:val="30"/>
          <w:szCs w:val="30"/>
        </w:rPr>
      </w:pPr>
      <w:r>
        <w:rPr>
          <w:rFonts w:ascii="仿宋_GB2312" w:eastAsia="仿宋_GB2312" w:hAnsi="宋体" w:hint="eastAsia"/>
          <w:sz w:val="30"/>
          <w:szCs w:val="30"/>
        </w:rPr>
        <w:t>注：所有价格用人民币表示，单位为元。</w:t>
      </w:r>
    </w:p>
    <w:p w:rsidR="00C32AD5" w:rsidRDefault="00C32AD5">
      <w:pPr>
        <w:spacing w:line="440" w:lineRule="exact"/>
        <w:rPr>
          <w:rFonts w:ascii="仿宋_GB2312" w:eastAsia="仿宋_GB2312" w:hAnsi="宋体"/>
          <w:sz w:val="30"/>
          <w:szCs w:val="30"/>
        </w:rPr>
      </w:pPr>
    </w:p>
    <w:p w:rsidR="00C32AD5" w:rsidRDefault="00532C2D">
      <w:pPr>
        <w:spacing w:line="440" w:lineRule="exact"/>
        <w:rPr>
          <w:rFonts w:ascii="仿宋_GB2312" w:eastAsia="仿宋_GB2312" w:hAnsi="宋体"/>
          <w:sz w:val="30"/>
          <w:szCs w:val="30"/>
        </w:rPr>
      </w:pPr>
      <w:r>
        <w:rPr>
          <w:rFonts w:ascii="仿宋_GB2312" w:eastAsia="仿宋_GB2312" w:hAnsi="宋体" w:hint="eastAsia"/>
          <w:sz w:val="30"/>
          <w:szCs w:val="30"/>
        </w:rPr>
        <w:t>授权代表（签字）:</w:t>
      </w:r>
    </w:p>
    <w:p w:rsidR="00C32AD5" w:rsidRDefault="00C32AD5">
      <w:pPr>
        <w:spacing w:line="440" w:lineRule="exact"/>
        <w:rPr>
          <w:rFonts w:ascii="仿宋_GB2312" w:eastAsia="仿宋_GB2312" w:hAnsi="宋体"/>
          <w:sz w:val="30"/>
          <w:szCs w:val="30"/>
        </w:rPr>
      </w:pPr>
    </w:p>
    <w:p w:rsidR="00C32AD5" w:rsidRDefault="00532C2D">
      <w:pPr>
        <w:spacing w:line="440" w:lineRule="exact"/>
        <w:rPr>
          <w:rFonts w:ascii="仿宋_GB2312" w:eastAsia="仿宋_GB2312" w:hAnsi="宋体"/>
          <w:sz w:val="30"/>
          <w:szCs w:val="30"/>
        </w:rPr>
      </w:pPr>
      <w:r>
        <w:rPr>
          <w:rFonts w:ascii="仿宋_GB2312" w:eastAsia="仿宋_GB2312" w:hAnsi="宋体" w:hint="eastAsia"/>
          <w:sz w:val="30"/>
          <w:szCs w:val="30"/>
        </w:rPr>
        <w:t>承包方名称（签章）：</w:t>
      </w:r>
    </w:p>
    <w:p w:rsidR="00C32AD5" w:rsidRDefault="00C32AD5">
      <w:pPr>
        <w:spacing w:line="440" w:lineRule="exact"/>
        <w:rPr>
          <w:rFonts w:ascii="仿宋_GB2312" w:eastAsia="仿宋_GB2312" w:hAnsi="宋体"/>
          <w:sz w:val="30"/>
          <w:szCs w:val="30"/>
        </w:rPr>
      </w:pPr>
    </w:p>
    <w:p w:rsidR="00C32AD5" w:rsidRDefault="00532C2D">
      <w:pPr>
        <w:spacing w:line="440" w:lineRule="exact"/>
        <w:rPr>
          <w:rFonts w:ascii="仿宋_GB2312" w:eastAsia="仿宋_GB2312" w:hAnsi="宋体"/>
          <w:sz w:val="30"/>
          <w:szCs w:val="30"/>
        </w:rPr>
      </w:pPr>
      <w:r>
        <w:rPr>
          <w:rFonts w:ascii="仿宋_GB2312" w:eastAsia="仿宋_GB2312" w:hAnsi="宋体" w:hint="eastAsia"/>
          <w:sz w:val="30"/>
          <w:szCs w:val="30"/>
        </w:rPr>
        <w:t>时间：2023年 月 日</w:t>
      </w:r>
    </w:p>
    <w:p w:rsidR="00C32AD5" w:rsidRDefault="00C32AD5">
      <w:pPr>
        <w:pStyle w:val="a6"/>
        <w:spacing w:line="300" w:lineRule="auto"/>
        <w:rPr>
          <w:rFonts w:hAnsi="宋体"/>
          <w:b/>
        </w:rPr>
      </w:pPr>
    </w:p>
    <w:p w:rsidR="00C32AD5" w:rsidRDefault="00532C2D">
      <w:pPr>
        <w:pStyle w:val="a6"/>
        <w:spacing w:line="300" w:lineRule="auto"/>
        <w:rPr>
          <w:rFonts w:hAnsi="宋体"/>
          <w:b/>
        </w:rPr>
      </w:pPr>
      <w:r>
        <w:rPr>
          <w:rFonts w:hAnsi="宋体" w:hint="eastAsia"/>
          <w:b/>
        </w:rPr>
        <w:lastRenderedPageBreak/>
        <w:t>附件1</w:t>
      </w:r>
    </w:p>
    <w:p w:rsidR="00C32AD5" w:rsidRDefault="00532C2D">
      <w:pPr>
        <w:autoSpaceDE w:val="0"/>
        <w:autoSpaceDN w:val="0"/>
        <w:adjustRightInd w:val="0"/>
        <w:ind w:firstLine="720"/>
        <w:jc w:val="center"/>
        <w:rPr>
          <w:rFonts w:eastAsia="方正小标宋_GBK"/>
          <w:kern w:val="0"/>
          <w:sz w:val="36"/>
          <w:szCs w:val="36"/>
        </w:rPr>
      </w:pPr>
      <w:r>
        <w:rPr>
          <w:rFonts w:eastAsia="方正小标宋_GBK"/>
          <w:kern w:val="0"/>
          <w:sz w:val="36"/>
          <w:szCs w:val="36"/>
        </w:rPr>
        <w:t>廉洁承诺书</w:t>
      </w:r>
    </w:p>
    <w:p w:rsidR="00C32AD5" w:rsidRDefault="00532C2D">
      <w:pPr>
        <w:autoSpaceDE w:val="0"/>
        <w:autoSpaceDN w:val="0"/>
        <w:adjustRightInd w:val="0"/>
        <w:spacing w:line="400" w:lineRule="exact"/>
        <w:jc w:val="left"/>
        <w:rPr>
          <w:rFonts w:ascii="仿宋_GB2312" w:eastAsia="仿宋_GB2312" w:hAnsi="宋体"/>
          <w:kern w:val="0"/>
          <w:sz w:val="24"/>
        </w:rPr>
      </w:pPr>
      <w:r>
        <w:rPr>
          <w:rFonts w:ascii="仿宋_GB2312" w:eastAsia="仿宋_GB2312" w:hAnsi="宋体" w:hint="eastAsia"/>
          <w:kern w:val="0"/>
          <w:sz w:val="24"/>
        </w:rPr>
        <w:t>中粮崇左糖业有限公司：</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为积极配合贵公司进行的项目招标工作，有效遏制不公平竞争和违规违纪问题的发生，确保招标工作的公平、公正、公开，我们特向贵公司承诺如下事项：</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1.自觉遵守国家法律法规及中粮糖业公司有关廉政建设制度。</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2.不使用不正当手段妨碍、排挤其它投标单位或串通投标。</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3.按照招标文件规定的方式进行投标，不隐瞒本单位投标资质的真实情况，投标资质符合规定；保证不会以其他人名义投标或者以其他方式弄虚作假，骗取中标。</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4.不将主体、关键性工作进行分包（包括贴牌生产、转包等）。</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6.不向贵公司涉及招标的部门及个人支付好处费、介绍费；购置或提供通讯工具、交通工具、电脑等。</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7.一旦发现相关人员在招标过程中有索要财物等不廉洁行为，坚决予以抵制，并及时向贵公司纪检监察部举报。</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8.我方自愿将本承诺书作为投标文件及合同的附件，具有同等的法律效力。</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9.若违反上述承诺或违反有关法律法规及贵公司有关规定，我方自愿永久放弃参与贵公司的所有业务往来，并承担贵公司制度规定的一切法律责任。</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10.本承诺书自签署之日起生效。</w:t>
      </w:r>
    </w:p>
    <w:p w:rsidR="00C32AD5" w:rsidRDefault="00C32AD5">
      <w:pPr>
        <w:autoSpaceDE w:val="0"/>
        <w:autoSpaceDN w:val="0"/>
        <w:adjustRightInd w:val="0"/>
        <w:spacing w:line="200" w:lineRule="exact"/>
        <w:ind w:firstLine="480"/>
        <w:jc w:val="left"/>
        <w:rPr>
          <w:rFonts w:ascii="仿宋_GB2312" w:eastAsia="仿宋_GB2312" w:hAnsi="宋体"/>
          <w:kern w:val="0"/>
          <w:sz w:val="24"/>
        </w:rPr>
      </w:pP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投标单位（公章）：</w:t>
      </w:r>
    </w:p>
    <w:p w:rsidR="00C32AD5" w:rsidRDefault="00532C2D">
      <w:pPr>
        <w:autoSpaceDE w:val="0"/>
        <w:autoSpaceDN w:val="0"/>
        <w:adjustRightInd w:val="0"/>
        <w:spacing w:line="40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法定代表人或授权代理人（签名）：</w:t>
      </w:r>
    </w:p>
    <w:p w:rsidR="00C32AD5" w:rsidRDefault="00532C2D">
      <w:pPr>
        <w:pStyle w:val="a6"/>
        <w:spacing w:line="400" w:lineRule="exact"/>
        <w:ind w:firstLineChars="200" w:firstLine="480"/>
        <w:rPr>
          <w:rFonts w:ascii="仿宋_GB2312" w:eastAsia="仿宋_GB2312" w:hAnsi="宋体"/>
          <w:sz w:val="24"/>
          <w:szCs w:val="24"/>
        </w:rPr>
      </w:pPr>
      <w:r>
        <w:rPr>
          <w:rFonts w:ascii="仿宋_GB2312" w:eastAsia="仿宋_GB2312" w:hAnsi="宋体" w:hint="eastAsia"/>
          <w:sz w:val="24"/>
          <w:szCs w:val="24"/>
        </w:rPr>
        <w:t>日期：     年    月    日</w:t>
      </w:r>
    </w:p>
    <w:p w:rsidR="00C32AD5" w:rsidRDefault="00532C2D">
      <w:pPr>
        <w:pStyle w:val="a6"/>
        <w:spacing w:line="400" w:lineRule="exact"/>
        <w:ind w:firstLineChars="200" w:firstLine="480"/>
        <w:rPr>
          <w:rFonts w:ascii="仿宋_GB2312" w:eastAsia="仿宋_GB2312" w:hAnsi="宋体"/>
          <w:sz w:val="24"/>
          <w:szCs w:val="24"/>
        </w:rPr>
      </w:pPr>
      <w:r>
        <w:rPr>
          <w:rFonts w:ascii="仿宋_GB2312" w:eastAsia="仿宋_GB2312" w:hAnsi="宋体" w:hint="eastAsia"/>
          <w:sz w:val="24"/>
          <w:szCs w:val="24"/>
        </w:rPr>
        <w:t>监督联络方式：</w:t>
      </w:r>
    </w:p>
    <w:p w:rsidR="00C32AD5" w:rsidRDefault="00532C2D">
      <w:pPr>
        <w:spacing w:line="400" w:lineRule="exact"/>
        <w:ind w:firstLineChars="200" w:firstLine="480"/>
        <w:rPr>
          <w:rFonts w:ascii="仿宋_GB2312" w:eastAsia="仿宋_GB2312" w:hAnsi="宋体"/>
          <w:sz w:val="24"/>
        </w:rPr>
      </w:pPr>
      <w:r>
        <w:rPr>
          <w:rFonts w:ascii="仿宋_GB2312" w:eastAsia="仿宋_GB2312" w:hAnsi="宋体" w:hint="eastAsia"/>
          <w:sz w:val="24"/>
        </w:rPr>
        <w:t>中粮糖业控股股份有限公司纪委监督联系方式：电话010-85017235，</w:t>
      </w:r>
    </w:p>
    <w:p w:rsidR="00C32AD5" w:rsidRDefault="00532C2D">
      <w:pPr>
        <w:spacing w:line="400" w:lineRule="exact"/>
        <w:ind w:firstLineChars="200" w:firstLine="480"/>
        <w:rPr>
          <w:rFonts w:ascii="仿宋_GB2312" w:eastAsia="仿宋_GB2312" w:hAnsi="宋体"/>
          <w:sz w:val="24"/>
        </w:rPr>
      </w:pPr>
      <w:r>
        <w:rPr>
          <w:rFonts w:ascii="仿宋_GB2312" w:eastAsia="仿宋_GB2312" w:hAnsi="宋体" w:hint="eastAsia"/>
          <w:sz w:val="24"/>
        </w:rPr>
        <w:t>寄信地址：北京朝阳区朝阳门南大街8号中粮福临门大厦9层905房间中粮纪委办公室（收），邮政编码100020</w:t>
      </w:r>
    </w:p>
    <w:p w:rsidR="00C32AD5" w:rsidRDefault="00C32AD5"/>
    <w:p w:rsidR="00C32AD5" w:rsidRDefault="00C32AD5">
      <w:pPr>
        <w:pStyle w:val="a6"/>
        <w:spacing w:line="400" w:lineRule="exact"/>
        <w:ind w:firstLine="405"/>
        <w:rPr>
          <w:rFonts w:hAnsi="宋体" w:cs="Arial"/>
          <w:kern w:val="2"/>
        </w:rPr>
      </w:pPr>
    </w:p>
    <w:p w:rsidR="00C32AD5" w:rsidRDefault="00C32AD5">
      <w:pPr>
        <w:pStyle w:val="a6"/>
        <w:spacing w:line="400" w:lineRule="exact"/>
        <w:ind w:firstLine="405"/>
        <w:rPr>
          <w:rFonts w:hAnsi="宋体" w:cs="Arial"/>
          <w:kern w:val="2"/>
        </w:rPr>
        <w:sectPr w:rsidR="00C32AD5">
          <w:pgSz w:w="11906" w:h="16838"/>
          <w:pgMar w:top="1440" w:right="1134" w:bottom="1440" w:left="1134" w:header="851" w:footer="992" w:gutter="0"/>
          <w:cols w:space="720"/>
          <w:docGrid w:type="lines" w:linePitch="312"/>
        </w:sectPr>
      </w:pPr>
    </w:p>
    <w:p w:rsidR="00C32AD5" w:rsidRDefault="00C32AD5">
      <w:pPr>
        <w:pStyle w:val="a6"/>
        <w:spacing w:line="400" w:lineRule="exact"/>
        <w:ind w:firstLine="405"/>
        <w:rPr>
          <w:rFonts w:hAnsi="宋体" w:cs="Arial"/>
          <w:kern w:val="2"/>
        </w:rPr>
      </w:pPr>
    </w:p>
    <w:p w:rsidR="00C32AD5" w:rsidRDefault="00532C2D">
      <w:pPr>
        <w:pStyle w:val="1"/>
        <w:rPr>
          <w:lang w:eastAsia="zh-CN"/>
        </w:rPr>
      </w:pPr>
      <w:bookmarkStart w:id="2" w:name="_Toc449107670"/>
      <w:r>
        <w:rPr>
          <w:rFonts w:hint="eastAsia"/>
          <w:lang w:eastAsia="zh-CN"/>
        </w:rPr>
        <w:t xml:space="preserve"> 合同条款及格式</w:t>
      </w:r>
      <w:bookmarkEnd w:id="2"/>
    </w:p>
    <w:p w:rsidR="00C32AD5" w:rsidRDefault="00C32AD5">
      <w:pPr>
        <w:tabs>
          <w:tab w:val="left" w:pos="5220"/>
        </w:tabs>
        <w:spacing w:line="560" w:lineRule="exact"/>
        <w:rPr>
          <w:rFonts w:ascii="宋体" w:hAnsi="宋体"/>
          <w:spacing w:val="-6"/>
          <w:szCs w:val="21"/>
        </w:rPr>
      </w:pPr>
    </w:p>
    <w:p w:rsidR="00C32AD5" w:rsidRDefault="00C32AD5">
      <w:pPr>
        <w:pStyle w:val="a4"/>
        <w:rPr>
          <w:rFonts w:ascii="仿宋_GB2312" w:eastAsia="仿宋_GB2312" w:cs="仿宋_GB2312"/>
          <w:sz w:val="24"/>
        </w:rPr>
      </w:pPr>
    </w:p>
    <w:p w:rsidR="00C32AD5" w:rsidRDefault="00532C2D">
      <w:pPr>
        <w:ind w:left="440" w:hangingChars="100" w:hanging="440"/>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中粮糖业甘蔗糖部</w:t>
      </w:r>
    </w:p>
    <w:p w:rsidR="00C32AD5" w:rsidRDefault="00532C2D">
      <w:pPr>
        <w:ind w:left="440" w:hangingChars="100" w:hanging="440"/>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崇左糖业原糖车间2023年蒸发系统轮洗管路</w:t>
      </w:r>
    </w:p>
    <w:p w:rsidR="00C32AD5" w:rsidRDefault="00532C2D">
      <w:pPr>
        <w:ind w:left="440" w:hangingChars="100" w:hanging="440"/>
        <w:jc w:val="center"/>
        <w:rPr>
          <w:rFonts w:ascii="方正小标宋简体" w:eastAsia="方正小标宋简体"/>
          <w:sz w:val="48"/>
          <w:szCs w:val="52"/>
        </w:rPr>
      </w:pPr>
      <w:r>
        <w:rPr>
          <w:rFonts w:ascii="方正小标宋简体" w:eastAsia="方正小标宋简体" w:hAnsi="方正小标宋_GBK" w:cs="方正小标宋_GBK" w:hint="eastAsia"/>
          <w:sz w:val="44"/>
          <w:szCs w:val="44"/>
        </w:rPr>
        <w:t>改造项目（土建分项）</w:t>
      </w:r>
      <w:r>
        <w:rPr>
          <w:rFonts w:ascii="方正小标宋简体" w:eastAsia="方正小标宋简体" w:hint="eastAsia"/>
          <w:sz w:val="40"/>
          <w:szCs w:val="44"/>
        </w:rPr>
        <w:t>合同</w:t>
      </w:r>
    </w:p>
    <w:p w:rsidR="00C32AD5" w:rsidRDefault="00C32AD5">
      <w:pPr>
        <w:ind w:leftChars="420" w:left="3522" w:hangingChars="600" w:hanging="2640"/>
        <w:jc w:val="center"/>
        <w:rPr>
          <w:rFonts w:ascii="方正小标宋_GBK" w:eastAsia="方正小标宋_GBK"/>
          <w:sz w:val="44"/>
          <w:szCs w:val="44"/>
        </w:rPr>
      </w:pPr>
    </w:p>
    <w:p w:rsidR="00C32AD5" w:rsidRDefault="00C32AD5">
      <w:pPr>
        <w:ind w:leftChars="420" w:left="3522" w:hangingChars="600" w:hanging="2640"/>
        <w:jc w:val="center"/>
        <w:rPr>
          <w:rFonts w:ascii="方正小标宋_GBK" w:eastAsia="方正小标宋_GBK"/>
          <w:sz w:val="44"/>
          <w:szCs w:val="44"/>
        </w:rPr>
      </w:pPr>
    </w:p>
    <w:p w:rsidR="00C32AD5" w:rsidRDefault="00C32AD5">
      <w:pPr>
        <w:rPr>
          <w:rFonts w:ascii="仿宋_GB2312" w:eastAsia="仿宋_GB2312"/>
          <w:sz w:val="32"/>
          <w:szCs w:val="32"/>
        </w:rPr>
      </w:pPr>
    </w:p>
    <w:p w:rsidR="00C32AD5" w:rsidRDefault="00532C2D">
      <w:pPr>
        <w:spacing w:line="1000" w:lineRule="exact"/>
        <w:ind w:firstLineChars="400" w:firstLine="1280"/>
        <w:rPr>
          <w:rFonts w:ascii="宋体" w:hAnsi="宋体"/>
          <w:sz w:val="32"/>
          <w:szCs w:val="32"/>
        </w:rPr>
      </w:pPr>
      <w:r>
        <w:rPr>
          <w:rFonts w:ascii="宋体" w:hAnsi="宋体" w:hint="eastAsia"/>
          <w:sz w:val="32"/>
          <w:szCs w:val="32"/>
        </w:rPr>
        <w:t>发包方：中粮崇左糖业有限公司</w:t>
      </w:r>
    </w:p>
    <w:p w:rsidR="00C32AD5" w:rsidRDefault="00532C2D">
      <w:pPr>
        <w:spacing w:line="1000" w:lineRule="exact"/>
        <w:ind w:firstLineChars="400" w:firstLine="1280"/>
        <w:rPr>
          <w:rFonts w:ascii="宋体" w:hAnsi="宋体"/>
          <w:sz w:val="32"/>
          <w:szCs w:val="32"/>
        </w:rPr>
      </w:pPr>
      <w:r>
        <w:rPr>
          <w:rFonts w:ascii="宋体" w:hAnsi="宋体" w:hint="eastAsia"/>
          <w:sz w:val="32"/>
          <w:szCs w:val="32"/>
        </w:rPr>
        <w:t xml:space="preserve">承包方： </w:t>
      </w:r>
    </w:p>
    <w:p w:rsidR="00C32AD5" w:rsidRDefault="00532C2D">
      <w:pPr>
        <w:spacing w:line="1000" w:lineRule="exact"/>
        <w:ind w:firstLineChars="400" w:firstLine="1280"/>
        <w:rPr>
          <w:rFonts w:ascii="宋体" w:hAnsi="宋体"/>
          <w:sz w:val="32"/>
          <w:szCs w:val="32"/>
        </w:rPr>
      </w:pPr>
      <w:r>
        <w:rPr>
          <w:rFonts w:ascii="宋体" w:hAnsi="宋体" w:hint="eastAsia"/>
          <w:sz w:val="32"/>
          <w:szCs w:val="32"/>
        </w:rPr>
        <w:t>合同签订地点：崇左市工业大道</w:t>
      </w:r>
    </w:p>
    <w:p w:rsidR="00C32AD5" w:rsidRDefault="00532C2D">
      <w:pPr>
        <w:spacing w:line="1000" w:lineRule="exact"/>
        <w:ind w:firstLineChars="400" w:firstLine="1280"/>
        <w:rPr>
          <w:rFonts w:ascii="宋体" w:hAnsi="宋体"/>
          <w:sz w:val="32"/>
          <w:szCs w:val="32"/>
        </w:rPr>
      </w:pPr>
      <w:r>
        <w:rPr>
          <w:rFonts w:ascii="宋体" w:hAnsi="宋体" w:hint="eastAsia"/>
          <w:sz w:val="32"/>
          <w:szCs w:val="32"/>
        </w:rPr>
        <w:t xml:space="preserve">发包方合同编号： </w:t>
      </w:r>
    </w:p>
    <w:p w:rsidR="00C32AD5" w:rsidRDefault="00532C2D">
      <w:pPr>
        <w:tabs>
          <w:tab w:val="left" w:pos="6330"/>
        </w:tabs>
        <w:spacing w:line="1000" w:lineRule="exact"/>
        <w:ind w:firstLineChars="400" w:firstLine="1280"/>
        <w:rPr>
          <w:rFonts w:ascii="宋体" w:hAnsi="宋体"/>
          <w:sz w:val="32"/>
          <w:szCs w:val="32"/>
        </w:rPr>
      </w:pPr>
      <w:r>
        <w:rPr>
          <w:rFonts w:ascii="宋体" w:hAnsi="宋体" w:hint="eastAsia"/>
          <w:sz w:val="32"/>
          <w:szCs w:val="32"/>
        </w:rPr>
        <w:t>承包方合同编号：</w:t>
      </w:r>
      <w:r>
        <w:rPr>
          <w:rFonts w:ascii="宋体" w:hAnsi="宋体" w:hint="eastAsia"/>
          <w:sz w:val="32"/>
          <w:szCs w:val="32"/>
        </w:rPr>
        <w:tab/>
      </w:r>
    </w:p>
    <w:p w:rsidR="00C32AD5" w:rsidRDefault="00532C2D">
      <w:pPr>
        <w:spacing w:line="1000" w:lineRule="exact"/>
        <w:ind w:firstLineChars="400" w:firstLine="1280"/>
        <w:rPr>
          <w:rFonts w:ascii="宋体" w:hAnsi="宋体"/>
          <w:sz w:val="32"/>
          <w:szCs w:val="32"/>
        </w:rPr>
      </w:pPr>
      <w:r>
        <w:rPr>
          <w:rFonts w:ascii="宋体" w:hAnsi="宋体" w:hint="eastAsia"/>
          <w:sz w:val="32"/>
          <w:szCs w:val="32"/>
        </w:rPr>
        <w:t>合同签订时间：      年    月    日</w:t>
      </w:r>
    </w:p>
    <w:p w:rsidR="00C32AD5" w:rsidRDefault="00C32AD5">
      <w:pPr>
        <w:ind w:left="165"/>
        <w:jc w:val="center"/>
        <w:rPr>
          <w:rFonts w:ascii="仿宋" w:eastAsia="仿宋" w:hAnsi="仿宋"/>
          <w:b/>
          <w:sz w:val="32"/>
          <w:szCs w:val="32"/>
        </w:rPr>
      </w:pPr>
    </w:p>
    <w:p w:rsidR="00C32AD5" w:rsidRDefault="00C32AD5">
      <w:pPr>
        <w:rPr>
          <w:rFonts w:ascii="仿宋" w:eastAsia="仿宋" w:hAnsi="仿宋"/>
          <w:b/>
          <w:sz w:val="32"/>
          <w:szCs w:val="32"/>
        </w:rPr>
      </w:pPr>
    </w:p>
    <w:p w:rsidR="00C32AD5" w:rsidRDefault="00532C2D">
      <w:pPr>
        <w:spacing w:line="360" w:lineRule="auto"/>
        <w:jc w:val="center"/>
        <w:rPr>
          <w:rFonts w:eastAsia="黑体"/>
          <w:b/>
          <w:sz w:val="36"/>
          <w:szCs w:val="36"/>
        </w:rPr>
      </w:pPr>
      <w:r>
        <w:rPr>
          <w:rFonts w:eastAsia="黑体"/>
          <w:b/>
          <w:sz w:val="36"/>
          <w:szCs w:val="36"/>
        </w:rPr>
        <w:t>目录</w:t>
      </w:r>
    </w:p>
    <w:p w:rsidR="00C32AD5" w:rsidRDefault="00C32AD5">
      <w:pPr>
        <w:pStyle w:val="ac"/>
        <w:widowControl w:val="0"/>
        <w:adjustRightInd w:val="0"/>
        <w:spacing w:before="0" w:beforeAutospacing="0" w:after="0" w:afterAutospacing="0" w:line="600" w:lineRule="exact"/>
        <w:rPr>
          <w:rFonts w:ascii="Times New Roman" w:eastAsia="仿宋_GB2312" w:hAnsi="Times New Roman"/>
          <w:color w:val="000000"/>
          <w:sz w:val="32"/>
          <w:szCs w:val="32"/>
        </w:rPr>
      </w:pPr>
    </w:p>
    <w:p w:rsidR="00C32AD5" w:rsidRDefault="00532C2D">
      <w:pPr>
        <w:pStyle w:val="ac"/>
        <w:widowControl w:val="0"/>
        <w:adjustRightInd w:val="0"/>
        <w:spacing w:before="0" w:beforeAutospacing="0" w:after="0" w:afterAutospacing="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w:t>
      </w:r>
      <w:r>
        <w:rPr>
          <w:rFonts w:ascii="Times New Roman" w:eastAsia="仿宋_GB2312" w:hAnsi="Times New Roman"/>
          <w:sz w:val="30"/>
          <w:szCs w:val="30"/>
        </w:rPr>
        <w:t>、合同书</w:t>
      </w:r>
      <w:r>
        <w:rPr>
          <w:rFonts w:ascii="Times New Roman" w:eastAsia="仿宋_GB2312" w:hAnsi="Times New Roman"/>
          <w:sz w:val="30"/>
          <w:szCs w:val="30"/>
        </w:rPr>
        <w:t>……………………………………………………………10</w:t>
      </w:r>
    </w:p>
    <w:p w:rsidR="00C32AD5" w:rsidRDefault="00532C2D">
      <w:pPr>
        <w:pStyle w:val="ac"/>
        <w:widowControl w:val="0"/>
        <w:adjustRightInd w:val="0"/>
        <w:spacing w:before="0" w:beforeAutospacing="0" w:after="0" w:afterAutospacing="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w:t>
      </w:r>
      <w:r>
        <w:rPr>
          <w:rFonts w:ascii="Times New Roman" w:eastAsia="仿宋_GB2312" w:hAnsi="Times New Roman"/>
          <w:sz w:val="30"/>
          <w:szCs w:val="30"/>
        </w:rPr>
        <w:t>、合同附件</w:t>
      </w:r>
      <w:r>
        <w:rPr>
          <w:rFonts w:ascii="Times New Roman" w:eastAsia="仿宋_GB2312" w:hAnsi="Times New Roman" w:hint="eastAsia"/>
          <w:sz w:val="30"/>
          <w:szCs w:val="30"/>
        </w:rPr>
        <w:t>1</w:t>
      </w:r>
      <w:r>
        <w:rPr>
          <w:rFonts w:ascii="Times New Roman" w:eastAsia="仿宋_GB2312" w:hAnsi="Times New Roman"/>
          <w:sz w:val="30"/>
          <w:szCs w:val="30"/>
        </w:rPr>
        <w:t>：安全协议书</w:t>
      </w:r>
      <w:r>
        <w:rPr>
          <w:rFonts w:ascii="Times New Roman" w:eastAsia="仿宋_GB2312" w:hAnsi="Times New Roman"/>
          <w:sz w:val="30"/>
          <w:szCs w:val="30"/>
        </w:rPr>
        <w:t>………………………………………17</w:t>
      </w:r>
    </w:p>
    <w:p w:rsidR="00C32AD5" w:rsidRDefault="00532C2D">
      <w:pPr>
        <w:pStyle w:val="ac"/>
        <w:widowControl w:val="0"/>
        <w:adjustRightInd w:val="0"/>
        <w:spacing w:before="0" w:beforeAutospacing="0" w:after="0" w:afterAutospacing="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三</w:t>
      </w:r>
      <w:r>
        <w:rPr>
          <w:rFonts w:ascii="Times New Roman" w:eastAsia="仿宋_GB2312" w:hAnsi="Times New Roman"/>
          <w:sz w:val="30"/>
          <w:szCs w:val="30"/>
        </w:rPr>
        <w:t>、合同附件</w:t>
      </w:r>
      <w:r>
        <w:rPr>
          <w:rFonts w:ascii="Times New Roman" w:eastAsia="仿宋_GB2312" w:hAnsi="Times New Roman" w:hint="eastAsia"/>
          <w:sz w:val="30"/>
          <w:szCs w:val="30"/>
        </w:rPr>
        <w:t>2</w:t>
      </w:r>
      <w:r>
        <w:rPr>
          <w:rFonts w:ascii="Times New Roman" w:eastAsia="仿宋_GB2312" w:hAnsi="Times New Roman"/>
          <w:sz w:val="30"/>
          <w:szCs w:val="30"/>
        </w:rPr>
        <w:t>：环保协议书</w:t>
      </w:r>
      <w:r>
        <w:rPr>
          <w:rFonts w:ascii="Times New Roman" w:eastAsia="仿宋_GB2312" w:hAnsi="Times New Roman"/>
          <w:sz w:val="30"/>
          <w:szCs w:val="30"/>
        </w:rPr>
        <w:t>………………………………………</w:t>
      </w:r>
      <w:r>
        <w:rPr>
          <w:rFonts w:ascii="Times New Roman" w:eastAsia="仿宋_GB2312" w:hAnsi="Times New Roman" w:hint="eastAsia"/>
          <w:sz w:val="30"/>
          <w:szCs w:val="30"/>
        </w:rPr>
        <w:t>25</w:t>
      </w:r>
    </w:p>
    <w:p w:rsidR="00C32AD5" w:rsidRDefault="00532C2D">
      <w:pPr>
        <w:pStyle w:val="ac"/>
        <w:widowControl w:val="0"/>
        <w:adjustRightInd w:val="0"/>
        <w:spacing w:before="0" w:beforeAutospacing="0" w:after="0" w:afterAutospacing="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四</w:t>
      </w:r>
      <w:r>
        <w:rPr>
          <w:rFonts w:ascii="Times New Roman" w:eastAsia="仿宋_GB2312" w:hAnsi="Times New Roman"/>
          <w:sz w:val="30"/>
          <w:szCs w:val="30"/>
        </w:rPr>
        <w:t>、合同附件</w:t>
      </w:r>
      <w:r>
        <w:rPr>
          <w:rFonts w:ascii="Times New Roman" w:eastAsia="仿宋_GB2312" w:hAnsi="Times New Roman" w:hint="eastAsia"/>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工程质量缺陷保书</w:t>
      </w:r>
      <w:r>
        <w:rPr>
          <w:rFonts w:ascii="Times New Roman" w:eastAsia="仿宋_GB2312" w:hAnsi="Times New Roman"/>
          <w:sz w:val="30"/>
          <w:szCs w:val="30"/>
        </w:rPr>
        <w:t>………………………………</w:t>
      </w:r>
      <w:r>
        <w:rPr>
          <w:rFonts w:ascii="Times New Roman" w:eastAsia="仿宋_GB2312" w:hAnsi="Times New Roman" w:hint="eastAsia"/>
          <w:sz w:val="30"/>
          <w:szCs w:val="30"/>
        </w:rPr>
        <w:t>29</w:t>
      </w:r>
    </w:p>
    <w:p w:rsidR="00C32AD5" w:rsidRDefault="00532C2D">
      <w:pPr>
        <w:pStyle w:val="ac"/>
        <w:widowControl w:val="0"/>
        <w:adjustRightInd w:val="0"/>
        <w:spacing w:before="0" w:beforeAutospacing="0" w:after="0" w:afterAutospacing="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五</w:t>
      </w:r>
      <w:r>
        <w:rPr>
          <w:rFonts w:ascii="Times New Roman" w:eastAsia="仿宋_GB2312" w:hAnsi="Times New Roman"/>
          <w:sz w:val="30"/>
          <w:szCs w:val="30"/>
        </w:rPr>
        <w:t>、合同附件</w:t>
      </w:r>
      <w:r>
        <w:rPr>
          <w:rFonts w:ascii="Times New Roman" w:eastAsia="仿宋_GB2312" w:hAnsi="Times New Roman" w:hint="eastAsia"/>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廉洁合同</w:t>
      </w:r>
      <w:r>
        <w:rPr>
          <w:rFonts w:ascii="Times New Roman" w:eastAsia="仿宋_GB2312" w:hAnsi="Times New Roman"/>
          <w:sz w:val="30"/>
          <w:szCs w:val="30"/>
        </w:rPr>
        <w:t>…………………………………………</w:t>
      </w:r>
      <w:r>
        <w:rPr>
          <w:rFonts w:ascii="Times New Roman" w:eastAsia="仿宋_GB2312" w:hAnsi="Times New Roman" w:hint="eastAsia"/>
          <w:sz w:val="30"/>
          <w:szCs w:val="30"/>
        </w:rPr>
        <w:t>33</w:t>
      </w:r>
    </w:p>
    <w:p w:rsidR="00C32AD5" w:rsidRDefault="00532C2D">
      <w:pPr>
        <w:pStyle w:val="ac"/>
        <w:widowControl w:val="0"/>
        <w:adjustRightInd w:val="0"/>
        <w:spacing w:before="0" w:beforeAutospacing="0" w:after="0" w:afterAutospacing="0" w:line="600" w:lineRule="exact"/>
        <w:ind w:firstLineChars="200" w:firstLine="600"/>
        <w:rPr>
          <w:rFonts w:ascii="Times New Roman" w:eastAsia="仿宋_GB2312" w:hAnsi="Times New Roman"/>
          <w:color w:val="FF0000"/>
          <w:sz w:val="30"/>
          <w:szCs w:val="30"/>
        </w:rPr>
      </w:pPr>
      <w:r>
        <w:rPr>
          <w:rFonts w:ascii="Times New Roman" w:eastAsia="仿宋_GB2312" w:hAnsi="Times New Roman" w:hint="eastAsia"/>
          <w:color w:val="FF0000"/>
          <w:sz w:val="30"/>
          <w:szCs w:val="30"/>
        </w:rPr>
        <w:t>.</w:t>
      </w:r>
    </w:p>
    <w:p w:rsidR="00C32AD5" w:rsidRDefault="00C32AD5">
      <w:pPr>
        <w:pStyle w:val="ac"/>
        <w:widowControl w:val="0"/>
        <w:adjustRightInd w:val="0"/>
        <w:spacing w:before="0" w:beforeAutospacing="0" w:after="0" w:afterAutospacing="0" w:line="600" w:lineRule="exact"/>
        <w:ind w:firstLineChars="200" w:firstLine="600"/>
        <w:rPr>
          <w:rFonts w:ascii="Times New Roman" w:eastAsia="仿宋_GB2312" w:hAnsi="Times New Roman"/>
          <w:color w:val="FF0000"/>
          <w:sz w:val="30"/>
          <w:szCs w:val="30"/>
        </w:rPr>
      </w:pPr>
    </w:p>
    <w:p w:rsidR="00C32AD5" w:rsidRDefault="00C32AD5">
      <w:pPr>
        <w:pStyle w:val="ac"/>
        <w:widowControl w:val="0"/>
        <w:adjustRightInd w:val="0"/>
        <w:spacing w:before="0" w:beforeAutospacing="0" w:after="0" w:afterAutospacing="0" w:line="600" w:lineRule="exact"/>
        <w:ind w:firstLineChars="200" w:firstLine="600"/>
        <w:rPr>
          <w:rFonts w:ascii="Times New Roman" w:eastAsia="仿宋_GB2312" w:hAnsi="Times New Roman"/>
          <w:color w:val="FF0000"/>
          <w:sz w:val="30"/>
          <w:szCs w:val="30"/>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210" w:hangingChars="100" w:hanging="210"/>
        <w:rPr>
          <w:rFonts w:eastAsia="仿宋_GB2312"/>
        </w:rPr>
      </w:pPr>
    </w:p>
    <w:p w:rsidR="00C32AD5" w:rsidRDefault="00C32AD5">
      <w:pPr>
        <w:ind w:left="320" w:hangingChars="100" w:hanging="320"/>
        <w:rPr>
          <w:rFonts w:ascii="仿宋_GB2312" w:eastAsia="仿宋_GB2312"/>
          <w:sz w:val="32"/>
          <w:szCs w:val="32"/>
        </w:rPr>
      </w:pPr>
    </w:p>
    <w:p w:rsidR="00C32AD5" w:rsidRDefault="00532C2D">
      <w:pPr>
        <w:ind w:firstLineChars="1300" w:firstLine="4176"/>
        <w:rPr>
          <w:rFonts w:eastAsia="仿宋_GB2312"/>
          <w:b/>
          <w:color w:val="000000"/>
          <w:sz w:val="32"/>
          <w:szCs w:val="30"/>
        </w:rPr>
      </w:pPr>
      <w:r>
        <w:rPr>
          <w:rFonts w:eastAsia="仿宋_GB2312"/>
          <w:b/>
          <w:color w:val="000000"/>
          <w:sz w:val="32"/>
          <w:szCs w:val="30"/>
        </w:rPr>
        <w:t>合同书</w:t>
      </w:r>
    </w:p>
    <w:p w:rsidR="00C32AD5" w:rsidRDefault="00532C2D">
      <w:pPr>
        <w:spacing w:line="460" w:lineRule="exact"/>
        <w:ind w:firstLineChars="200" w:firstLine="600"/>
        <w:textAlignment w:val="baseline"/>
        <w:rPr>
          <w:rFonts w:ascii="仿宋_GB2312" w:eastAsia="仿宋_GB2312"/>
          <w:sz w:val="30"/>
          <w:szCs w:val="30"/>
        </w:rPr>
      </w:pPr>
      <w:r>
        <w:rPr>
          <w:rFonts w:ascii="仿宋_GB2312" w:eastAsia="仿宋_GB2312" w:hint="eastAsia"/>
          <w:sz w:val="30"/>
          <w:szCs w:val="30"/>
        </w:rPr>
        <w:t>发包方（全称）：</w:t>
      </w:r>
      <w:r>
        <w:rPr>
          <w:rFonts w:ascii="仿宋_GB2312" w:eastAsia="仿宋_GB2312" w:hint="eastAsia"/>
          <w:sz w:val="30"/>
          <w:szCs w:val="30"/>
          <w:u w:val="single"/>
        </w:rPr>
        <w:t xml:space="preserve">中粮崇左糖业有限公司      </w:t>
      </w:r>
    </w:p>
    <w:p w:rsidR="00C32AD5" w:rsidRDefault="00532C2D">
      <w:pPr>
        <w:ind w:firstLineChars="200" w:firstLine="600"/>
        <w:rPr>
          <w:rFonts w:ascii="仿宋_GB2312" w:eastAsia="仿宋_GB2312"/>
          <w:sz w:val="30"/>
          <w:szCs w:val="30"/>
        </w:rPr>
      </w:pPr>
      <w:r>
        <w:rPr>
          <w:rFonts w:ascii="仿宋_GB2312" w:eastAsia="仿宋_GB2312" w:hint="eastAsia"/>
          <w:sz w:val="30"/>
          <w:szCs w:val="30"/>
        </w:rPr>
        <w:t>承包方（全称）：</w:t>
      </w:r>
    </w:p>
    <w:p w:rsidR="00C32AD5" w:rsidRDefault="00532C2D">
      <w:pPr>
        <w:spacing w:line="500" w:lineRule="exact"/>
        <w:ind w:firstLineChars="200" w:firstLine="600"/>
        <w:textAlignment w:val="baseline"/>
        <w:rPr>
          <w:rFonts w:ascii="仿宋_GB2312" w:eastAsia="仿宋_GB2312"/>
          <w:sz w:val="30"/>
          <w:szCs w:val="30"/>
        </w:rPr>
      </w:pPr>
      <w:r>
        <w:rPr>
          <w:rFonts w:ascii="仿宋_GB2312" w:eastAsia="仿宋_GB2312" w:hint="eastAsia"/>
          <w:sz w:val="30"/>
          <w:szCs w:val="30"/>
        </w:rPr>
        <w:t>依照《中华人民共和国民法典》、《中华人民共和国建筑法》及其他相关法律、法规，遵守平等自愿、公平和诚实信用的原则，</w:t>
      </w:r>
      <w:r>
        <w:rPr>
          <w:rFonts w:eastAsia="仿宋_GB2312"/>
          <w:sz w:val="30"/>
          <w:szCs w:val="30"/>
        </w:rPr>
        <w:t>双方就施工事项协商一致，订立本合同，以便共同遵守。</w:t>
      </w:r>
    </w:p>
    <w:p w:rsidR="00C32AD5" w:rsidRDefault="00532C2D">
      <w:pPr>
        <w:spacing w:line="460" w:lineRule="exact"/>
        <w:ind w:firstLineChars="200" w:firstLine="602"/>
        <w:textAlignment w:val="baseline"/>
        <w:rPr>
          <w:rFonts w:ascii="仿宋_GB2312" w:eastAsia="仿宋_GB2312"/>
          <w:b/>
          <w:sz w:val="30"/>
          <w:szCs w:val="30"/>
        </w:rPr>
      </w:pPr>
      <w:r>
        <w:rPr>
          <w:rFonts w:ascii="仿宋_GB2312" w:eastAsia="仿宋_GB2312" w:hint="eastAsia"/>
          <w:b/>
          <w:sz w:val="30"/>
          <w:szCs w:val="30"/>
        </w:rPr>
        <w:t>一、工程概况</w:t>
      </w:r>
    </w:p>
    <w:p w:rsidR="00C32AD5" w:rsidRDefault="00532C2D">
      <w:pPr>
        <w:spacing w:line="460" w:lineRule="exact"/>
        <w:ind w:firstLineChars="200" w:firstLine="602"/>
        <w:textAlignment w:val="baseline"/>
        <w:rPr>
          <w:rFonts w:ascii="仿宋_GB2312" w:eastAsia="仿宋_GB2312"/>
          <w:sz w:val="30"/>
          <w:szCs w:val="30"/>
        </w:rPr>
      </w:pPr>
      <w:r>
        <w:rPr>
          <w:rFonts w:ascii="仿宋_GB2312" w:eastAsia="仿宋_GB2312" w:hint="eastAsia"/>
          <w:b/>
          <w:sz w:val="30"/>
          <w:szCs w:val="30"/>
        </w:rPr>
        <w:t>（一）工程名称：</w:t>
      </w:r>
      <w:r>
        <w:rPr>
          <w:rFonts w:ascii="仿宋_GB2312" w:eastAsia="仿宋_GB2312" w:hint="eastAsia"/>
          <w:sz w:val="30"/>
          <w:szCs w:val="30"/>
        </w:rPr>
        <w:t>崇左糖业原糖车间2023年蒸发系统轮洗管路改造项目（土建分项）</w:t>
      </w:r>
    </w:p>
    <w:p w:rsidR="00C32AD5" w:rsidRDefault="00532C2D">
      <w:pPr>
        <w:spacing w:line="460" w:lineRule="exact"/>
        <w:ind w:firstLineChars="200" w:firstLine="602"/>
        <w:textAlignment w:val="baseline"/>
        <w:rPr>
          <w:rFonts w:ascii="仿宋_GB2312" w:eastAsia="仿宋_GB2312"/>
          <w:sz w:val="30"/>
          <w:szCs w:val="30"/>
        </w:rPr>
      </w:pPr>
      <w:r>
        <w:rPr>
          <w:rFonts w:ascii="仿宋_GB2312" w:eastAsia="仿宋_GB2312" w:hint="eastAsia"/>
          <w:b/>
          <w:sz w:val="30"/>
          <w:szCs w:val="30"/>
        </w:rPr>
        <w:t>（二）工程地点：</w:t>
      </w:r>
      <w:r>
        <w:rPr>
          <w:rFonts w:ascii="仿宋_GB2312" w:eastAsia="仿宋_GB2312" w:hint="eastAsia"/>
          <w:sz w:val="30"/>
          <w:szCs w:val="30"/>
        </w:rPr>
        <w:t>崇左糖业工厂</w:t>
      </w:r>
    </w:p>
    <w:p w:rsidR="00C32AD5" w:rsidRDefault="00532C2D">
      <w:pPr>
        <w:spacing w:line="460" w:lineRule="exact"/>
        <w:ind w:firstLineChars="200" w:firstLine="602"/>
        <w:textAlignment w:val="baseline"/>
        <w:rPr>
          <w:rFonts w:ascii="仿宋_GB2312" w:eastAsia="仿宋_GB2312"/>
          <w:sz w:val="30"/>
          <w:szCs w:val="30"/>
        </w:rPr>
      </w:pPr>
      <w:r>
        <w:rPr>
          <w:rFonts w:ascii="仿宋_GB2312" w:eastAsia="仿宋_GB2312" w:hint="eastAsia"/>
          <w:b/>
          <w:sz w:val="30"/>
          <w:szCs w:val="30"/>
        </w:rPr>
        <w:t>（三）工程内容：</w:t>
      </w:r>
      <w:r>
        <w:rPr>
          <w:rFonts w:ascii="仿宋_GB2312" w:eastAsia="仿宋_GB2312" w:hint="eastAsia"/>
          <w:sz w:val="30"/>
          <w:szCs w:val="30"/>
        </w:rPr>
        <w:t>详见工程量清单</w:t>
      </w:r>
    </w:p>
    <w:p w:rsidR="00C32AD5" w:rsidRDefault="00532C2D">
      <w:pPr>
        <w:spacing w:line="460" w:lineRule="exact"/>
        <w:ind w:firstLineChars="200" w:firstLine="602"/>
        <w:textAlignment w:val="baseline"/>
        <w:rPr>
          <w:rFonts w:ascii="仿宋_GB2312" w:eastAsia="仿宋_GB2312"/>
          <w:sz w:val="30"/>
          <w:szCs w:val="30"/>
        </w:rPr>
      </w:pPr>
      <w:r>
        <w:rPr>
          <w:rFonts w:ascii="仿宋_GB2312" w:eastAsia="仿宋_GB2312" w:hint="eastAsia"/>
          <w:b/>
          <w:sz w:val="30"/>
          <w:szCs w:val="30"/>
        </w:rPr>
        <w:t>（四）资金来源：</w:t>
      </w:r>
      <w:r>
        <w:rPr>
          <w:rFonts w:ascii="仿宋_GB2312" w:eastAsia="仿宋_GB2312" w:hint="eastAsia"/>
          <w:sz w:val="30"/>
          <w:szCs w:val="30"/>
        </w:rPr>
        <w:t xml:space="preserve"> 自筹</w:t>
      </w:r>
    </w:p>
    <w:p w:rsidR="00C32AD5" w:rsidRDefault="00532C2D">
      <w:pPr>
        <w:spacing w:line="460" w:lineRule="exact"/>
        <w:ind w:firstLineChars="200" w:firstLine="602"/>
        <w:textAlignment w:val="baseline"/>
        <w:rPr>
          <w:rFonts w:ascii="仿宋_GB2312" w:eastAsia="仿宋_GB2312"/>
          <w:b/>
          <w:sz w:val="30"/>
          <w:szCs w:val="30"/>
        </w:rPr>
      </w:pPr>
      <w:r>
        <w:rPr>
          <w:rFonts w:ascii="仿宋_GB2312" w:eastAsia="仿宋_GB2312" w:hint="eastAsia"/>
          <w:b/>
          <w:sz w:val="30"/>
          <w:szCs w:val="30"/>
        </w:rPr>
        <w:t>二、工程承包范围：</w:t>
      </w:r>
    </w:p>
    <w:p w:rsidR="00C32AD5" w:rsidRDefault="00532C2D">
      <w:pPr>
        <w:spacing w:line="460" w:lineRule="exact"/>
        <w:ind w:firstLineChars="200" w:firstLine="602"/>
        <w:textAlignment w:val="baseline"/>
        <w:rPr>
          <w:rFonts w:ascii="仿宋_GB2312" w:eastAsia="仿宋_GB2312"/>
          <w:sz w:val="30"/>
          <w:szCs w:val="30"/>
        </w:rPr>
      </w:pPr>
      <w:r>
        <w:rPr>
          <w:rFonts w:ascii="仿宋_GB2312" w:eastAsia="仿宋_GB2312" w:hint="eastAsia"/>
          <w:b/>
          <w:bCs/>
          <w:kern w:val="0"/>
          <w:sz w:val="30"/>
          <w:szCs w:val="30"/>
        </w:rPr>
        <w:t>（一）承包方式：</w:t>
      </w:r>
      <w:r>
        <w:rPr>
          <w:rFonts w:ascii="仿宋_GB2312" w:eastAsia="仿宋_GB2312" w:hint="eastAsia"/>
          <w:sz w:val="30"/>
          <w:szCs w:val="30"/>
        </w:rPr>
        <w:t>固定总价包干</w:t>
      </w:r>
    </w:p>
    <w:p w:rsidR="00C32AD5" w:rsidRDefault="00532C2D">
      <w:pPr>
        <w:spacing w:line="460" w:lineRule="exact"/>
        <w:ind w:firstLineChars="200" w:firstLine="602"/>
        <w:textAlignment w:val="baseline"/>
        <w:rPr>
          <w:rFonts w:ascii="仿宋_GB2312" w:eastAsia="仿宋_GB2312"/>
          <w:b/>
          <w:bCs/>
          <w:kern w:val="0"/>
          <w:sz w:val="30"/>
          <w:szCs w:val="30"/>
        </w:rPr>
      </w:pPr>
      <w:r>
        <w:rPr>
          <w:rFonts w:ascii="仿宋_GB2312" w:eastAsia="仿宋_GB2312" w:hint="eastAsia"/>
          <w:b/>
          <w:bCs/>
          <w:kern w:val="0"/>
          <w:sz w:val="30"/>
          <w:szCs w:val="30"/>
        </w:rPr>
        <w:t>（二）承包范围如下：</w:t>
      </w:r>
    </w:p>
    <w:tbl>
      <w:tblPr>
        <w:tblW w:w="9763" w:type="dxa"/>
        <w:tblInd w:w="91" w:type="dxa"/>
        <w:tblLayout w:type="fixed"/>
        <w:tblLook w:val="04A0"/>
      </w:tblPr>
      <w:tblGrid>
        <w:gridCol w:w="580"/>
        <w:gridCol w:w="3832"/>
        <w:gridCol w:w="992"/>
        <w:gridCol w:w="1134"/>
        <w:gridCol w:w="992"/>
        <w:gridCol w:w="1134"/>
        <w:gridCol w:w="1099"/>
      </w:tblGrid>
      <w:tr w:rsidR="00C32AD5">
        <w:trPr>
          <w:trHeight w:val="390"/>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序号</w:t>
            </w:r>
          </w:p>
        </w:tc>
        <w:tc>
          <w:tcPr>
            <w:tcW w:w="38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项目名称及项目特征描述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单位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工程量</w:t>
            </w:r>
          </w:p>
        </w:tc>
        <w:tc>
          <w:tcPr>
            <w:tcW w:w="2126" w:type="dxa"/>
            <w:gridSpan w:val="2"/>
            <w:tcBorders>
              <w:top w:val="single" w:sz="4" w:space="0" w:color="000000"/>
              <w:left w:val="nil"/>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含税金额(元)</w:t>
            </w:r>
          </w:p>
        </w:tc>
        <w:tc>
          <w:tcPr>
            <w:tcW w:w="1099" w:type="dxa"/>
            <w:vMerge w:val="restart"/>
            <w:tcBorders>
              <w:top w:val="single" w:sz="4" w:space="0" w:color="000000"/>
              <w:left w:val="nil"/>
              <w:right w:val="single" w:sz="4" w:space="0" w:color="000000"/>
            </w:tcBorders>
          </w:tcPr>
          <w:p w:rsidR="00C32AD5" w:rsidRDefault="00C32AD5">
            <w:pPr>
              <w:widowControl/>
              <w:jc w:val="center"/>
              <w:rPr>
                <w:rFonts w:ascii="仿宋_GB2312" w:eastAsia="仿宋_GB2312"/>
                <w:sz w:val="28"/>
                <w:szCs w:val="28"/>
              </w:rPr>
            </w:pPr>
          </w:p>
          <w:p w:rsidR="00C32AD5" w:rsidRDefault="00532C2D">
            <w:pPr>
              <w:widowControl/>
              <w:jc w:val="center"/>
              <w:rPr>
                <w:rFonts w:ascii="仿宋_GB2312" w:eastAsia="仿宋_GB2312"/>
                <w:sz w:val="28"/>
                <w:szCs w:val="28"/>
              </w:rPr>
            </w:pPr>
            <w:r>
              <w:rPr>
                <w:rFonts w:ascii="仿宋_GB2312" w:eastAsia="仿宋_GB2312" w:hint="eastAsia"/>
                <w:sz w:val="28"/>
                <w:szCs w:val="28"/>
              </w:rPr>
              <w:t>备注</w:t>
            </w:r>
          </w:p>
        </w:tc>
      </w:tr>
      <w:tr w:rsidR="00C32AD5">
        <w:trPr>
          <w:trHeight w:val="815"/>
        </w:trPr>
        <w:tc>
          <w:tcPr>
            <w:tcW w:w="580"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3832"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32AD5" w:rsidRDefault="00C32AD5">
            <w:pPr>
              <w:widowControl/>
              <w:jc w:val="left"/>
              <w:rPr>
                <w:rFonts w:ascii="仿宋_GB2312" w:eastAsia="仿宋_GB2312"/>
                <w:sz w:val="28"/>
                <w:szCs w:val="28"/>
              </w:rPr>
            </w:pPr>
          </w:p>
        </w:tc>
        <w:tc>
          <w:tcPr>
            <w:tcW w:w="992" w:type="dxa"/>
            <w:tcBorders>
              <w:top w:val="nil"/>
              <w:left w:val="nil"/>
              <w:right w:val="single" w:sz="4" w:space="0" w:color="000000"/>
            </w:tcBorders>
            <w:shd w:val="clear" w:color="auto" w:fill="auto"/>
            <w:vAlign w:val="center"/>
          </w:tcPr>
          <w:p w:rsidR="00C32AD5" w:rsidRDefault="00532C2D">
            <w:pPr>
              <w:widowControl/>
              <w:ind w:firstLineChars="50" w:firstLine="140"/>
              <w:rPr>
                <w:rFonts w:ascii="仿宋_GB2312" w:eastAsia="仿宋_GB2312"/>
                <w:sz w:val="28"/>
                <w:szCs w:val="28"/>
              </w:rPr>
            </w:pPr>
            <w:r>
              <w:rPr>
                <w:rFonts w:ascii="仿宋_GB2312" w:eastAsia="仿宋_GB2312" w:hint="eastAsia"/>
                <w:sz w:val="28"/>
                <w:szCs w:val="28"/>
              </w:rPr>
              <w:t>单价</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合 价</w:t>
            </w:r>
          </w:p>
        </w:tc>
        <w:tc>
          <w:tcPr>
            <w:tcW w:w="1099" w:type="dxa"/>
            <w:vMerge/>
            <w:tcBorders>
              <w:left w:val="single" w:sz="4" w:space="0" w:color="000000"/>
              <w:bottom w:val="single" w:sz="4" w:space="0" w:color="000000"/>
              <w:right w:val="single" w:sz="4" w:space="0" w:color="000000"/>
            </w:tcBorders>
          </w:tcPr>
          <w:p w:rsidR="00C32AD5" w:rsidRDefault="00C32AD5">
            <w:pPr>
              <w:widowControl/>
              <w:jc w:val="center"/>
              <w:rPr>
                <w:rFonts w:ascii="仿宋_GB2312" w:eastAsia="仿宋_GB2312"/>
                <w:sz w:val="28"/>
                <w:szCs w:val="28"/>
              </w:rPr>
            </w:pPr>
          </w:p>
        </w:tc>
      </w:tr>
      <w:tr w:rsidR="00C32AD5">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left"/>
              <w:rPr>
                <w:rFonts w:ascii="仿宋_GB2312" w:eastAsia="仿宋_GB2312"/>
                <w:sz w:val="28"/>
                <w:szCs w:val="28"/>
              </w:rPr>
            </w:pPr>
            <w:r>
              <w:rPr>
                <w:rFonts w:ascii="仿宋_GB2312" w:eastAsia="仿宋_GB2312" w:hint="eastAsia"/>
                <w:sz w:val="28"/>
                <w:szCs w:val="28"/>
              </w:rPr>
              <w:t>回收池：旧池拆除及清理外运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4"/>
              </w:rPr>
            </w:pPr>
            <w:r>
              <w:rPr>
                <w:rFonts w:ascii="仿宋_GB2312" w:eastAsia="仿宋_GB2312" w:hint="eastAsia"/>
                <w:sz w:val="24"/>
              </w:rPr>
              <w:t>土建垃圾由施工方外运合法合规进行处理</w:t>
            </w:r>
          </w:p>
        </w:tc>
      </w:tr>
      <w:tr w:rsidR="00C32AD5">
        <w:trPr>
          <w:trHeight w:val="114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回收池：土方开挖及外运3.2*3.2*0.3</w:t>
            </w:r>
            <w:r>
              <w:rPr>
                <w:rFonts w:ascii="仿宋_GB2312" w:eastAsia="仿宋_GB2312"/>
                <w:sz w:val="28"/>
                <w:szCs w:val="28"/>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40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回收池：碎石垫层30CM厚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40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4</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回收池：C15基础垫层（厚度</w:t>
            </w:r>
            <w:r>
              <w:rPr>
                <w:rFonts w:ascii="仿宋_GB2312" w:eastAsia="仿宋_GB2312" w:hint="eastAsia"/>
                <w:sz w:val="28"/>
                <w:szCs w:val="28"/>
              </w:rPr>
              <w:lastRenderedPageBreak/>
              <w:t>4</w:t>
            </w:r>
            <w:r>
              <w:rPr>
                <w:rFonts w:ascii="仿宋_GB2312" w:eastAsia="仿宋_GB2312"/>
                <w:sz w:val="28"/>
                <w:szCs w:val="28"/>
              </w:rPr>
              <w:t>0cm</w:t>
            </w:r>
            <w:r>
              <w:rPr>
                <w:rFonts w:ascii="仿宋_GB2312" w:eastAsia="仿宋_GB2312" w:hint="eastAsia"/>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lastRenderedPageBreak/>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lastRenderedPageBreak/>
              <w:t>5</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回收池制作：采用钢筋混凝土制作3000×3000x1600mm（长*宽*高）,C25混凝土底板及池壁(钢筋φ16@150单层双向)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rPr>
              <w:t>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6.09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8"/>
                <w:szCs w:val="28"/>
              </w:rPr>
            </w:pPr>
            <w:r>
              <w:rPr>
                <w:rFonts w:ascii="仿宋_GB2312" w:eastAsia="仿宋_GB2312" w:hint="eastAsia"/>
                <w:sz w:val="24"/>
              </w:rPr>
              <w:t>预留管道出口及做好防水密封，不渗漏，管道由土建施工方负责供货及预留</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6</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回收池：模板制作安装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sz w:val="28"/>
                <w:szCs w:val="28"/>
              </w:rPr>
              <w:t>m</w:t>
            </w:r>
            <w:r>
              <w:rPr>
                <w:rFonts w:ascii="仿宋_GB2312" w:eastAsia="仿宋_GB2312"/>
                <w:sz w:val="28"/>
                <w:szCs w:val="2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7</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回收池：钢筋φ16@150单层双向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100" w:firstLine="280"/>
              <w:rPr>
                <w:rFonts w:ascii="仿宋_GB2312" w:eastAsia="仿宋_GB2312"/>
                <w:sz w:val="28"/>
                <w:szCs w:val="28"/>
              </w:rPr>
            </w:pPr>
            <w:r>
              <w:rPr>
                <w:rFonts w:ascii="仿宋_GB2312" w:eastAsia="仿宋_GB2312" w:hint="eastAsia"/>
                <w:sz w:val="28"/>
                <w:szCs w:val="28"/>
              </w:rPr>
              <w:t>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0.61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sz w:val="28"/>
                <w:szCs w:val="28"/>
              </w:rPr>
              <w:t>9</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机械水泵基础：2台立式泵0.9 *0.9*0.8m；1台卧式泵2.2*1.3*0.8m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宋体" w:hAnsi="宋体" w:cs="宋体" w:hint="eastAsia"/>
                <w:sz w:val="28"/>
                <w:szCs w:val="28"/>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 w:val="24"/>
              </w:rPr>
            </w:pPr>
            <w:r>
              <w:rPr>
                <w:rFonts w:ascii="仿宋_GB2312" w:eastAsia="仿宋_GB2312" w:hint="eastAsia"/>
                <w:sz w:val="24"/>
              </w:rPr>
              <w:t>每个基础预留4个φ100mm螺栓预埋孔</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分蜜糖糊泵基础（</w:t>
            </w:r>
            <w:r>
              <w:rPr>
                <w:rFonts w:ascii="仿宋_GB2312" w:eastAsia="仿宋_GB2312"/>
                <w:sz w:val="28"/>
                <w:szCs w:val="28"/>
              </w:rPr>
              <w:t>2.5*2*</w:t>
            </w:r>
            <w:r>
              <w:rPr>
                <w:rFonts w:ascii="仿宋_GB2312" w:eastAsia="仿宋_GB2312" w:hint="eastAsia"/>
                <w:sz w:val="28"/>
                <w:szCs w:val="28"/>
              </w:rPr>
              <w:t>0.8）米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532C2D">
            <w:pPr>
              <w:widowControl/>
              <w:jc w:val="center"/>
              <w:rPr>
                <w:rFonts w:ascii="仿宋_GB2312" w:eastAsia="仿宋_GB2312"/>
                <w:szCs w:val="21"/>
              </w:rPr>
            </w:pPr>
            <w:r>
              <w:rPr>
                <w:rFonts w:ascii="仿宋_GB2312" w:eastAsia="仿宋_GB2312" w:hint="eastAsia"/>
                <w:szCs w:val="21"/>
              </w:rPr>
              <w:t>根据图纸预留螺栓孔</w:t>
            </w: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吊装口移装土建：地面硬化15cm厚C25素混凝土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3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吊装口移装土建：移栽外围绿化树3棵；移装宣传栏4块（新增1条宣传栏立柱）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ind w:firstLineChars="50" w:firstLine="140"/>
              <w:rPr>
                <w:rFonts w:ascii="仿宋_GB2312" w:eastAsia="仿宋_GB2312"/>
                <w:sz w:val="28"/>
                <w:szCs w:val="28"/>
              </w:rPr>
            </w:pPr>
            <w:r>
              <w:rPr>
                <w:rFonts w:ascii="仿宋_GB2312" w:eastAsia="仿宋_GB2312" w:hint="eastAsia"/>
                <w:sz w:val="28"/>
                <w:szCs w:val="28"/>
              </w:rPr>
              <w:t>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jc w:val="center"/>
              <w:rPr>
                <w:rFonts w:ascii="仿宋_GB2312" w:eastAsia="仿宋_GB2312"/>
                <w:sz w:val="28"/>
                <w:szCs w:val="28"/>
              </w:rPr>
            </w:pPr>
            <w:r>
              <w:rPr>
                <w:rFonts w:ascii="仿宋_GB2312" w:eastAsia="仿宋_GB2312" w:hint="eastAsia"/>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54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widowControl/>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532C2D">
            <w:pPr>
              <w:rPr>
                <w:rFonts w:ascii="仿宋_GB2312" w:eastAsia="仿宋_GB2312"/>
                <w:sz w:val="28"/>
                <w:szCs w:val="28"/>
              </w:rPr>
            </w:pPr>
            <w:r>
              <w:rPr>
                <w:rFonts w:ascii="仿宋_GB2312" w:eastAsia="仿宋_GB2312" w:hint="eastAsia"/>
                <w:sz w:val="28"/>
                <w:szCs w:val="28"/>
              </w:rPr>
              <w:t>合计（含税 9 %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2AD5" w:rsidRDefault="00C32AD5">
            <w:pPr>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C32AD5">
            <w:pPr>
              <w:widowControl/>
              <w:jc w:val="center"/>
              <w:rPr>
                <w:rFonts w:ascii="仿宋_GB2312" w:eastAsia="仿宋_GB2312"/>
                <w:sz w:val="28"/>
                <w:szCs w:val="28"/>
              </w:rPr>
            </w:pP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center"/>
              <w:rPr>
                <w:rFonts w:ascii="仿宋_GB2312" w:eastAsia="仿宋_GB2312"/>
                <w:sz w:val="28"/>
                <w:szCs w:val="28"/>
              </w:rPr>
            </w:pPr>
          </w:p>
        </w:tc>
      </w:tr>
      <w:tr w:rsidR="00C32AD5">
        <w:trPr>
          <w:trHeight w:val="830"/>
        </w:trPr>
        <w:tc>
          <w:tcPr>
            <w:tcW w:w="86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32AD5" w:rsidRDefault="00532C2D">
            <w:pPr>
              <w:widowControl/>
              <w:jc w:val="left"/>
              <w:rPr>
                <w:rFonts w:ascii="仿宋_GB2312" w:eastAsia="仿宋_GB2312" w:hAnsi="宋体" w:cs="宋体"/>
                <w:kern w:val="0"/>
                <w:sz w:val="28"/>
                <w:szCs w:val="28"/>
              </w:rPr>
            </w:pPr>
            <w:r>
              <w:rPr>
                <w:rFonts w:ascii="仿宋_GB2312" w:eastAsia="仿宋_GB2312" w:hint="eastAsia"/>
                <w:sz w:val="28"/>
                <w:szCs w:val="28"/>
              </w:rPr>
              <w:t>备注：施工所需人工，机械设备，脚手架等由承包单位实施。</w:t>
            </w:r>
          </w:p>
        </w:tc>
        <w:tc>
          <w:tcPr>
            <w:tcW w:w="1099" w:type="dxa"/>
            <w:tcBorders>
              <w:top w:val="single" w:sz="4" w:space="0" w:color="auto"/>
              <w:left w:val="single" w:sz="4" w:space="0" w:color="auto"/>
              <w:bottom w:val="single" w:sz="4" w:space="0" w:color="auto"/>
              <w:right w:val="single" w:sz="4" w:space="0" w:color="auto"/>
            </w:tcBorders>
          </w:tcPr>
          <w:p w:rsidR="00C32AD5" w:rsidRDefault="00C32AD5">
            <w:pPr>
              <w:widowControl/>
              <w:jc w:val="left"/>
              <w:rPr>
                <w:rFonts w:ascii="仿宋_GB2312" w:eastAsia="仿宋_GB2312"/>
                <w:sz w:val="28"/>
                <w:szCs w:val="28"/>
              </w:rPr>
            </w:pPr>
          </w:p>
        </w:tc>
      </w:tr>
    </w:tbl>
    <w:p w:rsidR="00C32AD5" w:rsidRDefault="00C32AD5">
      <w:pPr>
        <w:spacing w:line="460" w:lineRule="exact"/>
        <w:textAlignment w:val="baseline"/>
        <w:rPr>
          <w:rFonts w:ascii="仿宋_GB2312" w:eastAsia="仿宋_GB2312"/>
          <w:b/>
          <w:bCs/>
          <w:kern w:val="0"/>
          <w:sz w:val="30"/>
          <w:szCs w:val="30"/>
        </w:rPr>
      </w:pPr>
    </w:p>
    <w:p w:rsidR="00C32AD5" w:rsidRDefault="00532C2D">
      <w:pPr>
        <w:numPr>
          <w:ilvl w:val="0"/>
          <w:numId w:val="1"/>
        </w:numPr>
        <w:spacing w:line="460" w:lineRule="exact"/>
        <w:ind w:firstLineChars="200" w:firstLine="602"/>
        <w:textAlignment w:val="baseline"/>
        <w:rPr>
          <w:rFonts w:ascii="仿宋_GB2312" w:eastAsia="仿宋_GB2312"/>
          <w:b/>
          <w:bCs/>
          <w:kern w:val="0"/>
          <w:sz w:val="30"/>
          <w:szCs w:val="30"/>
        </w:rPr>
      </w:pPr>
      <w:r>
        <w:rPr>
          <w:rFonts w:ascii="仿宋_GB2312" w:eastAsia="仿宋_GB2312" w:hint="eastAsia"/>
          <w:b/>
          <w:bCs/>
          <w:kern w:val="0"/>
          <w:sz w:val="30"/>
          <w:szCs w:val="30"/>
        </w:rPr>
        <w:t>合同工期：</w:t>
      </w:r>
    </w:p>
    <w:p w:rsidR="00C32AD5" w:rsidRDefault="00532C2D">
      <w:pPr>
        <w:spacing w:line="460" w:lineRule="exact"/>
        <w:ind w:firstLineChars="200" w:firstLine="602"/>
        <w:textAlignment w:val="baseline"/>
        <w:rPr>
          <w:rFonts w:ascii="仿宋_GB2312" w:eastAsia="仿宋_GB2312"/>
          <w:bCs/>
          <w:kern w:val="0"/>
          <w:sz w:val="30"/>
          <w:szCs w:val="30"/>
          <w:u w:val="single"/>
        </w:rPr>
      </w:pPr>
      <w:r>
        <w:rPr>
          <w:rFonts w:ascii="仿宋_GB2312" w:eastAsia="仿宋_GB2312" w:hint="eastAsia"/>
          <w:b/>
          <w:bCs/>
          <w:kern w:val="0"/>
          <w:sz w:val="30"/>
          <w:szCs w:val="30"/>
        </w:rPr>
        <w:t>（一）计划开工时间</w:t>
      </w:r>
      <w:r>
        <w:rPr>
          <w:rFonts w:ascii="仿宋_GB2312" w:eastAsia="仿宋_GB2312" w:hint="eastAsia"/>
          <w:bCs/>
          <w:kern w:val="0"/>
          <w:sz w:val="30"/>
          <w:szCs w:val="30"/>
          <w:u w:val="single"/>
        </w:rPr>
        <w:t>:2023 年  月   日</w:t>
      </w:r>
      <w:r>
        <w:rPr>
          <w:rFonts w:ascii="仿宋_GB2312" w:eastAsia="MS Mincho" w:hAnsi="MS Mincho" w:cs="MS Mincho" w:hint="eastAsia"/>
          <w:bCs/>
          <w:kern w:val="0"/>
          <w:sz w:val="30"/>
          <w:szCs w:val="30"/>
          <w:u w:val="single"/>
        </w:rPr>
        <w:t>｡</w:t>
      </w:r>
    </w:p>
    <w:p w:rsidR="00C32AD5" w:rsidRDefault="00532C2D">
      <w:pPr>
        <w:spacing w:line="460" w:lineRule="exact"/>
        <w:ind w:firstLineChars="200" w:firstLine="602"/>
        <w:textAlignment w:val="baseline"/>
        <w:rPr>
          <w:rFonts w:ascii="仿宋_GB2312" w:eastAsia="仿宋_GB2312"/>
          <w:bCs/>
          <w:kern w:val="0"/>
          <w:sz w:val="30"/>
          <w:szCs w:val="30"/>
        </w:rPr>
      </w:pPr>
      <w:r>
        <w:rPr>
          <w:rFonts w:ascii="仿宋_GB2312" w:eastAsia="仿宋_GB2312" w:hint="eastAsia"/>
          <w:b/>
          <w:bCs/>
          <w:kern w:val="0"/>
          <w:sz w:val="30"/>
          <w:szCs w:val="30"/>
        </w:rPr>
        <w:t>（二）计划竣工日期</w:t>
      </w:r>
      <w:r>
        <w:rPr>
          <w:rFonts w:ascii="仿宋_GB2312" w:eastAsia="仿宋_GB2312" w:hint="eastAsia"/>
          <w:bCs/>
          <w:kern w:val="0"/>
          <w:sz w:val="30"/>
          <w:szCs w:val="30"/>
        </w:rPr>
        <w:t>:</w:t>
      </w:r>
      <w:r>
        <w:rPr>
          <w:rFonts w:ascii="仿宋_GB2312" w:eastAsia="仿宋_GB2312" w:hint="eastAsia"/>
          <w:bCs/>
          <w:kern w:val="0"/>
          <w:sz w:val="30"/>
          <w:szCs w:val="30"/>
          <w:u w:val="single"/>
        </w:rPr>
        <w:t>2023 年  月   日</w:t>
      </w:r>
      <w:r>
        <w:rPr>
          <w:rFonts w:ascii="仿宋_GB2312" w:eastAsia="MS Mincho" w:hAnsi="MS Mincho" w:cs="MS Mincho" w:hint="eastAsia"/>
          <w:bCs/>
          <w:kern w:val="0"/>
          <w:sz w:val="30"/>
          <w:szCs w:val="30"/>
        </w:rPr>
        <w:t>｡</w:t>
      </w:r>
    </w:p>
    <w:p w:rsidR="00C32AD5" w:rsidRDefault="00532C2D">
      <w:pPr>
        <w:spacing w:line="460" w:lineRule="exact"/>
        <w:ind w:firstLineChars="200" w:firstLine="602"/>
        <w:rPr>
          <w:rFonts w:ascii="仿宋_GB2312" w:eastAsia="仿宋_GB2312" w:hAnsi="宋体"/>
          <w:sz w:val="30"/>
          <w:szCs w:val="30"/>
        </w:rPr>
      </w:pPr>
      <w:r>
        <w:rPr>
          <w:rFonts w:ascii="仿宋_GB2312" w:eastAsia="仿宋_GB2312" w:hint="eastAsia"/>
          <w:b/>
          <w:color w:val="000000"/>
          <w:sz w:val="30"/>
          <w:szCs w:val="30"/>
        </w:rPr>
        <w:t>（三）工期总日历天数</w:t>
      </w:r>
      <w:r>
        <w:rPr>
          <w:rFonts w:ascii="仿宋_GB2312" w:eastAsia="仿宋_GB2312" w:hint="eastAsia"/>
          <w:color w:val="000000"/>
          <w:sz w:val="30"/>
          <w:szCs w:val="30"/>
        </w:rPr>
        <w:t>:</w:t>
      </w:r>
      <w:r>
        <w:rPr>
          <w:rFonts w:ascii="仿宋_GB2312" w:eastAsia="仿宋_GB2312" w:hint="eastAsia"/>
          <w:color w:val="000000"/>
          <w:sz w:val="30"/>
          <w:szCs w:val="30"/>
          <w:u w:val="single"/>
        </w:rPr>
        <w:t>30</w:t>
      </w:r>
      <w:r>
        <w:rPr>
          <w:rFonts w:ascii="仿宋_GB2312" w:eastAsia="仿宋_GB2312" w:hint="eastAsia"/>
          <w:color w:val="000000"/>
          <w:sz w:val="30"/>
          <w:szCs w:val="30"/>
        </w:rPr>
        <w:t>天</w:t>
      </w:r>
      <w:r>
        <w:rPr>
          <w:rFonts w:ascii="仿宋_GB2312" w:eastAsia="仿宋_GB2312" w:hAnsi="MS Mincho" w:cs="MS Mincho" w:hint="eastAsia"/>
          <w:color w:val="000000"/>
          <w:sz w:val="30"/>
          <w:szCs w:val="30"/>
        </w:rPr>
        <w:t>，</w:t>
      </w:r>
      <w:r>
        <w:rPr>
          <w:rFonts w:ascii="仿宋_GB2312" w:eastAsia="仿宋_GB2312" w:hAnsi="宋体" w:hint="eastAsia"/>
          <w:sz w:val="30"/>
          <w:szCs w:val="30"/>
        </w:rPr>
        <w:t>工期总日历天数与根据前述计划开竣工日期计算的工期天数不一致的,以总日历天数为准｡</w:t>
      </w:r>
    </w:p>
    <w:p w:rsidR="00C32AD5" w:rsidRDefault="00532C2D">
      <w:pPr>
        <w:spacing w:line="460" w:lineRule="exact"/>
        <w:ind w:firstLineChars="200" w:firstLine="602"/>
        <w:textAlignment w:val="baseline"/>
        <w:rPr>
          <w:rFonts w:ascii="仿宋_GB2312" w:eastAsia="仿宋_GB2312" w:hAnsi="宋体"/>
          <w:sz w:val="30"/>
          <w:szCs w:val="30"/>
        </w:rPr>
      </w:pPr>
      <w:r>
        <w:rPr>
          <w:rFonts w:ascii="仿宋_GB2312" w:eastAsia="仿宋_GB2312" w:hint="eastAsia"/>
          <w:b/>
          <w:color w:val="000000"/>
          <w:sz w:val="30"/>
          <w:szCs w:val="30"/>
        </w:rPr>
        <w:t>（四）</w:t>
      </w:r>
      <w:r>
        <w:rPr>
          <w:rFonts w:ascii="仿宋_GB2312" w:eastAsia="仿宋_GB2312" w:hAnsi="宋体" w:hint="eastAsia"/>
          <w:sz w:val="30"/>
          <w:szCs w:val="30"/>
        </w:rPr>
        <w:t>施工单位现场所有施工人员必须购买的雇主责任险保额为120万元以上（身故保额100万元，医疗保险20万元），费用自付,并自负一切安全问题。</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四、质量标准、要求及验收标准</w:t>
      </w:r>
    </w:p>
    <w:p w:rsidR="00C32AD5" w:rsidRDefault="00532C2D">
      <w:pPr>
        <w:spacing w:line="460" w:lineRule="exact"/>
        <w:ind w:firstLineChars="200" w:firstLine="602"/>
        <w:textAlignment w:val="baseline"/>
        <w:rPr>
          <w:rFonts w:ascii="仿宋_GB2312" w:eastAsia="仿宋_GB2312" w:hAnsi="宋体"/>
          <w:sz w:val="30"/>
          <w:szCs w:val="30"/>
        </w:rPr>
      </w:pPr>
      <w:r>
        <w:rPr>
          <w:rFonts w:ascii="仿宋_GB2312" w:eastAsia="仿宋_GB2312" w:hint="eastAsia"/>
          <w:b/>
          <w:bCs/>
          <w:kern w:val="0"/>
          <w:sz w:val="30"/>
          <w:szCs w:val="30"/>
        </w:rPr>
        <w:t>（一）质量标准：</w:t>
      </w:r>
      <w:r>
        <w:rPr>
          <w:rFonts w:ascii="仿宋_GB2312" w:eastAsia="仿宋_GB2312" w:hAnsi="宋体" w:hint="eastAsia"/>
          <w:sz w:val="30"/>
          <w:szCs w:val="30"/>
        </w:rPr>
        <w:t>合格</w:t>
      </w:r>
    </w:p>
    <w:p w:rsidR="00C32AD5" w:rsidRDefault="00532C2D">
      <w:pPr>
        <w:adjustRightInd w:val="0"/>
        <w:snapToGrid w:val="0"/>
        <w:spacing w:line="460" w:lineRule="exact"/>
        <w:ind w:firstLineChars="200" w:firstLine="602"/>
        <w:rPr>
          <w:rFonts w:ascii="仿宋_GB2312" w:eastAsia="仿宋_GB2312"/>
          <w:b/>
          <w:bCs/>
          <w:kern w:val="0"/>
          <w:sz w:val="30"/>
          <w:szCs w:val="30"/>
        </w:rPr>
      </w:pPr>
      <w:r>
        <w:rPr>
          <w:rFonts w:ascii="仿宋_GB2312" w:eastAsia="仿宋_GB2312" w:hint="eastAsia"/>
          <w:b/>
          <w:bCs/>
          <w:kern w:val="0"/>
          <w:sz w:val="30"/>
          <w:szCs w:val="30"/>
        </w:rPr>
        <w:t>（二）施工工艺及要求：</w:t>
      </w:r>
    </w:p>
    <w:p w:rsidR="00C32AD5" w:rsidRDefault="00532C2D">
      <w:pPr>
        <w:adjustRightInd w:val="0"/>
        <w:snapToGrid w:val="0"/>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2.承包方施工过程中，如果有不合理布置的部分，必须先通知发包方到现场确认处理后方能继续施工。</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3.施工过程中，如果有不合理布置的部分或可能导致发包方厂区内设施（含地下网管）毁损的情形，必须先通知发包方到现场确认处理后方能继续施工。</w:t>
      </w:r>
    </w:p>
    <w:p w:rsidR="00C32AD5" w:rsidRDefault="00532C2D">
      <w:pPr>
        <w:spacing w:line="460" w:lineRule="exact"/>
        <w:ind w:firstLineChars="200" w:firstLine="602"/>
        <w:textAlignment w:val="baseline"/>
        <w:rPr>
          <w:rFonts w:ascii="仿宋_GB2312" w:eastAsia="仿宋_GB2312"/>
          <w:sz w:val="30"/>
          <w:szCs w:val="30"/>
        </w:rPr>
      </w:pPr>
      <w:r>
        <w:rPr>
          <w:rFonts w:ascii="仿宋_GB2312" w:eastAsia="仿宋_GB2312" w:hint="eastAsia"/>
          <w:b/>
          <w:sz w:val="30"/>
          <w:szCs w:val="30"/>
        </w:rPr>
        <w:t>（三）验收标准</w:t>
      </w:r>
      <w:r>
        <w:rPr>
          <w:rFonts w:ascii="仿宋_GB2312" w:eastAsia="仿宋_GB2312" w:hint="eastAsia"/>
          <w:sz w:val="30"/>
          <w:szCs w:val="30"/>
        </w:rPr>
        <w:t>：</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1.在施工现场，承包方对每道工序应严格按设计图纸及发包方要求和施工规范的要求进行质量控制。工程完工，发包方接到承包方验收申请后</w:t>
      </w:r>
      <w:r>
        <w:rPr>
          <w:rFonts w:ascii="仿宋_GB2312" w:eastAsia="仿宋_GB2312" w:hAnsi="宋体" w:hint="eastAsia"/>
          <w:sz w:val="30"/>
          <w:szCs w:val="30"/>
          <w:u w:val="single"/>
        </w:rPr>
        <w:t>5</w:t>
      </w:r>
      <w:r>
        <w:rPr>
          <w:rFonts w:ascii="仿宋_GB2312" w:eastAsia="仿宋_GB2312" w:hAnsi="宋体" w:hint="eastAsia"/>
          <w:sz w:val="30"/>
          <w:szCs w:val="30"/>
        </w:rPr>
        <w:t>个工作日内进行竣工验收。</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2.隐蔽工程验收由承包方提前</w:t>
      </w:r>
      <w:r>
        <w:rPr>
          <w:rFonts w:ascii="仿宋_GB2312" w:eastAsia="仿宋_GB2312" w:hAnsi="宋体" w:hint="eastAsia"/>
          <w:sz w:val="30"/>
          <w:szCs w:val="30"/>
          <w:u w:val="single"/>
        </w:rPr>
        <w:t>4</w:t>
      </w:r>
      <w:r>
        <w:rPr>
          <w:rFonts w:ascii="仿宋_GB2312" w:eastAsia="仿宋_GB2312" w:hAnsi="宋体" w:hint="eastAsia"/>
          <w:sz w:val="30"/>
          <w:szCs w:val="30"/>
        </w:rPr>
        <w:t>小时通知发包方验收，需双方验收合格签字确认后方可回填或者进行下一道工序，否则，发包方作为该项不合格。</w:t>
      </w:r>
    </w:p>
    <w:p w:rsidR="00C32AD5" w:rsidRDefault="00532C2D">
      <w:pPr>
        <w:spacing w:line="460" w:lineRule="exact"/>
        <w:ind w:firstLineChars="200" w:firstLine="602"/>
        <w:textAlignment w:val="baseline"/>
        <w:rPr>
          <w:rFonts w:ascii="仿宋_GB2312" w:eastAsia="仿宋_GB2312"/>
          <w:b/>
          <w:bCs/>
          <w:kern w:val="0"/>
          <w:sz w:val="30"/>
          <w:szCs w:val="30"/>
        </w:rPr>
      </w:pPr>
      <w:r>
        <w:rPr>
          <w:rFonts w:ascii="仿宋_GB2312" w:eastAsia="仿宋_GB2312" w:hint="eastAsia"/>
          <w:b/>
          <w:bCs/>
          <w:kern w:val="0"/>
          <w:sz w:val="30"/>
          <w:szCs w:val="30"/>
        </w:rPr>
        <w:t>五、合同总额</w:t>
      </w:r>
    </w:p>
    <w:p w:rsidR="00C32AD5" w:rsidRDefault="00532C2D">
      <w:pPr>
        <w:spacing w:line="460" w:lineRule="exact"/>
        <w:ind w:leftChars="150" w:left="315" w:firstLineChars="50" w:firstLine="151"/>
        <w:rPr>
          <w:rFonts w:ascii="仿宋_GB2312" w:eastAsia="仿宋_GB2312" w:hAnsi="宋体"/>
          <w:sz w:val="30"/>
          <w:szCs w:val="30"/>
        </w:rPr>
      </w:pPr>
      <w:r>
        <w:rPr>
          <w:rFonts w:ascii="仿宋_GB2312" w:eastAsia="仿宋_GB2312" w:hint="eastAsia"/>
          <w:b/>
          <w:bCs/>
          <w:kern w:val="0"/>
          <w:sz w:val="30"/>
          <w:szCs w:val="30"/>
        </w:rPr>
        <w:lastRenderedPageBreak/>
        <w:t>（一）合同总价（含税9%）：</w:t>
      </w:r>
      <w:r>
        <w:rPr>
          <w:rFonts w:ascii="仿宋_GB2312" w:eastAsia="仿宋_GB2312" w:hAnsi="宋体" w:hint="eastAsia"/>
          <w:sz w:val="30"/>
          <w:szCs w:val="30"/>
          <w:u w:val="single"/>
        </w:rPr>
        <w:t xml:space="preserve"> 元</w:t>
      </w:r>
      <w:r>
        <w:rPr>
          <w:rFonts w:ascii="仿宋_GB2312" w:eastAsia="仿宋_GB2312" w:hAnsi="宋体" w:hint="eastAsia"/>
          <w:sz w:val="30"/>
          <w:szCs w:val="30"/>
        </w:rPr>
        <w:t>；大写：元整，其中不含税：，税金：元）</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1.本合同采用固定总价合同，结算时按照合同总价结算。</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工程变更产生的签证和增加工程项目单价的确定：投标单价中有相同或类似子目的，套用调整后的中标单价，合同中没有适用或类似于变更工程的价格，按《建设工程工程量清单计价规范》和崇左市江州区现行计价规则计价。 </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2.施工过程发包方要求增加的部分零星工程无法按以上定额套价的，经双方洽谈后确定，并以税前独立费计取。</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3.建筑材料及半成品市场价格执行投标书中的材料单价，结算时不再作调整。</w:t>
      </w:r>
    </w:p>
    <w:p w:rsidR="00C32AD5" w:rsidRDefault="00532C2D">
      <w:pPr>
        <w:tabs>
          <w:tab w:val="left" w:pos="675"/>
        </w:tabs>
        <w:spacing w:line="460" w:lineRule="exact"/>
        <w:ind w:firstLineChars="200" w:firstLine="602"/>
        <w:jc w:val="left"/>
        <w:rPr>
          <w:rFonts w:ascii="仿宋_GB2312" w:eastAsia="仿宋_GB2312"/>
          <w:b/>
          <w:bCs/>
          <w:kern w:val="0"/>
          <w:sz w:val="30"/>
          <w:szCs w:val="30"/>
        </w:rPr>
      </w:pPr>
      <w:r>
        <w:rPr>
          <w:rFonts w:ascii="仿宋_GB2312" w:eastAsia="仿宋_GB2312" w:hint="eastAsia"/>
          <w:b/>
          <w:bCs/>
          <w:kern w:val="0"/>
          <w:sz w:val="30"/>
          <w:szCs w:val="30"/>
        </w:rPr>
        <w:t>六、质量保修期</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本工程质量保修期从工程竣工验收合格之日起计算，质量保修期自工程竣工验收合格之日起12个月</w:t>
      </w:r>
      <w:r>
        <w:rPr>
          <w:rFonts w:ascii="仿宋_GB2312" w:eastAsia="仿宋_GB2312" w:hint="eastAsia"/>
          <w:sz w:val="30"/>
          <w:szCs w:val="30"/>
        </w:rPr>
        <w:t>。</w:t>
      </w:r>
      <w:r>
        <w:rPr>
          <w:rFonts w:ascii="仿宋_GB2312" w:eastAsia="仿宋_GB2312" w:hAnsi="宋体" w:hint="eastAsia"/>
          <w:sz w:val="30"/>
          <w:szCs w:val="30"/>
        </w:rPr>
        <w:t>如在质量保修内出现属承包方责任的工程质量问题，承包方接到发包方电话或书面通知后</w:t>
      </w:r>
      <w:r>
        <w:rPr>
          <w:rFonts w:ascii="仿宋_GB2312" w:eastAsia="仿宋_GB2312" w:hAnsi="宋体" w:hint="eastAsia"/>
          <w:sz w:val="30"/>
          <w:szCs w:val="30"/>
          <w:u w:val="single"/>
        </w:rPr>
        <w:t>3</w:t>
      </w:r>
      <w:r>
        <w:rPr>
          <w:rFonts w:ascii="仿宋_GB2312" w:eastAsia="仿宋_GB2312" w:hAnsi="宋体" w:hint="eastAsia"/>
          <w:sz w:val="30"/>
          <w:szCs w:val="30"/>
        </w:rPr>
        <w:t>天内进场免费维修。否则，发包方有权自行或委托第三方修复，所需费用从质量保证金中直接扣除并无须承包方确认。</w:t>
      </w:r>
    </w:p>
    <w:p w:rsidR="00C32AD5" w:rsidRDefault="00532C2D">
      <w:pPr>
        <w:tabs>
          <w:tab w:val="left" w:pos="675"/>
        </w:tabs>
        <w:spacing w:line="460" w:lineRule="exact"/>
        <w:ind w:firstLineChars="200" w:firstLine="602"/>
        <w:jc w:val="left"/>
        <w:rPr>
          <w:rFonts w:ascii="仿宋_GB2312" w:eastAsia="仿宋_GB2312"/>
          <w:b/>
          <w:bCs/>
          <w:kern w:val="0"/>
          <w:sz w:val="30"/>
          <w:szCs w:val="30"/>
        </w:rPr>
      </w:pPr>
      <w:r>
        <w:rPr>
          <w:rFonts w:ascii="仿宋_GB2312" w:eastAsia="仿宋_GB2312" w:hint="eastAsia"/>
          <w:b/>
          <w:bCs/>
          <w:kern w:val="0"/>
          <w:sz w:val="30"/>
          <w:szCs w:val="30"/>
        </w:rPr>
        <w:t>七、工程量的签证</w:t>
      </w:r>
    </w:p>
    <w:p w:rsidR="00C32AD5" w:rsidRDefault="00532C2D">
      <w:pPr>
        <w:spacing w:line="460" w:lineRule="exact"/>
        <w:ind w:firstLineChars="200" w:firstLine="600"/>
        <w:rPr>
          <w:rFonts w:ascii="仿宋_GB2312" w:eastAsia="仿宋_GB2312"/>
          <w:sz w:val="30"/>
          <w:szCs w:val="30"/>
        </w:rPr>
      </w:pPr>
      <w:r>
        <w:rPr>
          <w:rFonts w:ascii="仿宋_GB2312" w:eastAsia="仿宋_GB2312" w:hint="eastAsia"/>
          <w:sz w:val="30"/>
          <w:szCs w:val="30"/>
        </w:rPr>
        <w:t>(一)签证程序：承包方严格按照发包方的工程项目施工图纸施工，如有变更工程量增加的，必须经【发包方项目主管同意、驻现场工程师签字，发包方分管副总及以上人员】审批确认，否则发包方不给予结算。</w:t>
      </w:r>
    </w:p>
    <w:p w:rsidR="00C32AD5" w:rsidRDefault="00532C2D">
      <w:pPr>
        <w:spacing w:line="460" w:lineRule="exact"/>
        <w:ind w:firstLineChars="200" w:firstLine="600"/>
        <w:rPr>
          <w:rFonts w:ascii="仿宋_GB2312" w:eastAsia="仿宋_GB2312" w:hAnsi="宋体"/>
          <w:sz w:val="30"/>
          <w:szCs w:val="30"/>
        </w:rPr>
      </w:pPr>
      <w:r>
        <w:rPr>
          <w:rFonts w:ascii="仿宋_GB2312" w:eastAsia="仿宋_GB2312" w:hint="eastAsia"/>
          <w:sz w:val="30"/>
          <w:szCs w:val="30"/>
        </w:rPr>
        <w:t>（二）签证的计算：投标单价中有相同或类似子目的，套用调整后的中标单价，合同中没有适用或类似于变更工程的价格，按《建设工程工程量清单计价规范》和【崇左市江州区】地区现行计价规则计价。签证无法按以上定额套价的，经双方洽谈后确定，并以税前独立费计取。</w:t>
      </w:r>
      <w:r>
        <w:rPr>
          <w:rFonts w:ascii="仿宋_GB2312" w:eastAsia="仿宋_GB2312" w:cs="仿宋_GB2312" w:hint="eastAsia"/>
          <w:sz w:val="30"/>
          <w:szCs w:val="30"/>
        </w:rPr>
        <w:t>建筑材料及半成品市场价格执行投标书中的材料单价，结算时不再作调整。</w:t>
      </w:r>
    </w:p>
    <w:p w:rsidR="00C32AD5" w:rsidRDefault="00532C2D">
      <w:pPr>
        <w:spacing w:line="460" w:lineRule="exact"/>
        <w:ind w:firstLineChars="200" w:firstLine="602"/>
        <w:textAlignment w:val="baseline"/>
        <w:rPr>
          <w:rFonts w:ascii="仿宋_GB2312" w:eastAsia="仿宋_GB2312" w:hAnsi="黑体"/>
          <w:b/>
          <w:bCs/>
          <w:kern w:val="0"/>
          <w:sz w:val="30"/>
          <w:szCs w:val="30"/>
        </w:rPr>
      </w:pPr>
      <w:r>
        <w:rPr>
          <w:rFonts w:ascii="仿宋_GB2312" w:eastAsia="仿宋_GB2312" w:hint="eastAsia"/>
          <w:b/>
          <w:bCs/>
          <w:kern w:val="0"/>
          <w:sz w:val="30"/>
          <w:szCs w:val="30"/>
        </w:rPr>
        <w:t>八、</w:t>
      </w:r>
      <w:r>
        <w:rPr>
          <w:rFonts w:ascii="仿宋_GB2312" w:eastAsia="仿宋_GB2312" w:hAnsi="黑体" w:hint="eastAsia"/>
          <w:b/>
          <w:bCs/>
          <w:kern w:val="0"/>
          <w:sz w:val="30"/>
          <w:szCs w:val="30"/>
        </w:rPr>
        <w:t>付款方式</w:t>
      </w:r>
    </w:p>
    <w:p w:rsidR="00C32AD5" w:rsidRDefault="00532C2D">
      <w:pPr>
        <w:spacing w:line="460" w:lineRule="exact"/>
        <w:ind w:firstLineChars="148" w:firstLine="446"/>
        <w:textAlignment w:val="baseline"/>
        <w:rPr>
          <w:rFonts w:ascii="仿宋_GB2312" w:eastAsia="仿宋_GB2312" w:hAnsi="宋体"/>
          <w:b/>
          <w:sz w:val="30"/>
          <w:szCs w:val="30"/>
        </w:rPr>
      </w:pPr>
      <w:r>
        <w:rPr>
          <w:rFonts w:ascii="仿宋_GB2312" w:eastAsia="仿宋_GB2312" w:hAnsi="宋体" w:hint="eastAsia"/>
          <w:b/>
          <w:sz w:val="30"/>
          <w:szCs w:val="30"/>
        </w:rPr>
        <w:t>（一）工程预付款、进度款、结算款及质量保证金</w:t>
      </w:r>
    </w:p>
    <w:p w:rsidR="00C32AD5" w:rsidRDefault="00532C2D">
      <w:pPr>
        <w:spacing w:line="460" w:lineRule="exact"/>
        <w:ind w:firstLineChars="200" w:firstLine="600"/>
        <w:textAlignment w:val="baseline"/>
        <w:rPr>
          <w:rFonts w:ascii="仿宋_GB2312" w:eastAsia="仿宋_GB2312"/>
          <w:sz w:val="30"/>
          <w:szCs w:val="30"/>
        </w:rPr>
      </w:pPr>
      <w:r>
        <w:rPr>
          <w:rFonts w:ascii="仿宋_GB2312" w:eastAsia="仿宋_GB2312" w:hint="eastAsia"/>
          <w:sz w:val="30"/>
          <w:szCs w:val="30"/>
        </w:rPr>
        <w:t>1．工程预付款：/</w:t>
      </w:r>
    </w:p>
    <w:p w:rsidR="00C32AD5" w:rsidRDefault="00532C2D">
      <w:pPr>
        <w:spacing w:line="460" w:lineRule="exact"/>
        <w:ind w:firstLineChars="200" w:firstLine="600"/>
        <w:textAlignment w:val="baseline"/>
        <w:rPr>
          <w:rFonts w:ascii="仿宋_GB2312" w:eastAsia="仿宋_GB2312"/>
          <w:sz w:val="30"/>
          <w:szCs w:val="30"/>
        </w:rPr>
      </w:pPr>
      <w:r>
        <w:rPr>
          <w:rFonts w:ascii="仿宋_GB2312" w:eastAsia="仿宋_GB2312" w:hint="eastAsia"/>
          <w:sz w:val="30"/>
          <w:szCs w:val="30"/>
        </w:rPr>
        <w:t>2．进度款：/</w:t>
      </w:r>
    </w:p>
    <w:p w:rsidR="00C32AD5" w:rsidRDefault="00532C2D">
      <w:pPr>
        <w:spacing w:line="460" w:lineRule="exact"/>
        <w:ind w:firstLineChars="200" w:firstLine="600"/>
        <w:textAlignment w:val="baseline"/>
        <w:rPr>
          <w:rFonts w:ascii="仿宋_GB2312" w:eastAsia="仿宋_GB2312"/>
          <w:sz w:val="30"/>
          <w:szCs w:val="30"/>
        </w:rPr>
      </w:pPr>
      <w:r>
        <w:rPr>
          <w:rFonts w:ascii="仿宋_GB2312" w:eastAsia="仿宋_GB2312" w:hint="eastAsia"/>
          <w:sz w:val="30"/>
          <w:szCs w:val="30"/>
        </w:rPr>
        <w:lastRenderedPageBreak/>
        <w:t>3．结算款：结算款金额：施工完成通过验收，开具全额增值税专用发票支付结算价的97%，支付方式为电汇。</w:t>
      </w:r>
    </w:p>
    <w:p w:rsidR="00C32AD5" w:rsidRDefault="00532C2D">
      <w:pPr>
        <w:tabs>
          <w:tab w:val="left" w:pos="675"/>
        </w:tabs>
        <w:spacing w:line="460" w:lineRule="exact"/>
        <w:ind w:firstLineChars="200" w:firstLine="600"/>
        <w:jc w:val="left"/>
        <w:rPr>
          <w:rFonts w:ascii="仿宋_GB2312" w:eastAsia="仿宋_GB2312"/>
          <w:sz w:val="30"/>
          <w:szCs w:val="30"/>
        </w:rPr>
      </w:pPr>
      <w:r>
        <w:rPr>
          <w:rFonts w:ascii="仿宋_GB2312" w:eastAsia="仿宋_GB2312" w:hint="eastAsia"/>
          <w:sz w:val="30"/>
          <w:szCs w:val="30"/>
        </w:rPr>
        <w:t>4．工程质量保证金</w:t>
      </w:r>
    </w:p>
    <w:p w:rsidR="00C32AD5" w:rsidRDefault="00532C2D">
      <w:pPr>
        <w:spacing w:line="500" w:lineRule="exact"/>
        <w:ind w:firstLineChars="196" w:firstLine="588"/>
        <w:rPr>
          <w:rFonts w:ascii="仿宋_GB2312" w:eastAsia="仿宋_GB2312"/>
          <w:sz w:val="30"/>
          <w:szCs w:val="30"/>
        </w:rPr>
      </w:pPr>
      <w:r>
        <w:rPr>
          <w:rFonts w:ascii="仿宋_GB2312" w:eastAsia="仿宋_GB2312" w:hint="eastAsia"/>
          <w:sz w:val="30"/>
          <w:szCs w:val="30"/>
        </w:rPr>
        <w:t>保留结算总金额的</w:t>
      </w:r>
      <w:r>
        <w:rPr>
          <w:rFonts w:ascii="仿宋_GB2312" w:eastAsia="仿宋_GB2312" w:hint="eastAsia"/>
          <w:sz w:val="30"/>
          <w:szCs w:val="30"/>
          <w:u w:val="single"/>
        </w:rPr>
        <w:t>3%作为</w:t>
      </w:r>
      <w:r>
        <w:rPr>
          <w:rFonts w:ascii="仿宋_GB2312" w:eastAsia="仿宋_GB2312" w:hint="eastAsia"/>
          <w:sz w:val="30"/>
          <w:szCs w:val="30"/>
        </w:rPr>
        <w:t>质保金，保修期满经双方（发包方与承包方）验收无重大质量问题之后</w:t>
      </w:r>
      <w:r>
        <w:rPr>
          <w:rFonts w:ascii="仿宋_GB2312" w:eastAsia="仿宋_GB2312" w:hint="eastAsia"/>
          <w:sz w:val="30"/>
          <w:szCs w:val="30"/>
          <w:u w:val="single"/>
        </w:rPr>
        <w:t>30个工作日</w:t>
      </w:r>
      <w:r>
        <w:rPr>
          <w:rFonts w:ascii="仿宋_GB2312" w:eastAsia="仿宋_GB2312" w:hint="eastAsia"/>
          <w:sz w:val="30"/>
          <w:szCs w:val="30"/>
        </w:rPr>
        <w:t>无息支付给承包商。详见附件4《工程质量缺陷保修书》。</w:t>
      </w:r>
    </w:p>
    <w:p w:rsidR="00C32AD5" w:rsidRDefault="00532C2D">
      <w:pPr>
        <w:spacing w:line="500" w:lineRule="exact"/>
        <w:ind w:firstLineChars="250" w:firstLine="753"/>
        <w:rPr>
          <w:rFonts w:ascii="仿宋_GB2312" w:eastAsia="仿宋_GB2312"/>
          <w:b/>
          <w:sz w:val="30"/>
          <w:szCs w:val="30"/>
        </w:rPr>
      </w:pPr>
      <w:r>
        <w:rPr>
          <w:rFonts w:ascii="仿宋_GB2312" w:eastAsia="仿宋_GB2312" w:hint="eastAsia"/>
          <w:b/>
          <w:sz w:val="30"/>
          <w:szCs w:val="30"/>
        </w:rPr>
        <w:t>九、双方责任和义务</w:t>
      </w:r>
    </w:p>
    <w:p w:rsidR="00C32AD5" w:rsidRDefault="00532C2D">
      <w:pPr>
        <w:spacing w:line="460" w:lineRule="exact"/>
        <w:ind w:firstLineChars="200" w:firstLine="602"/>
        <w:textAlignment w:val="baseline"/>
        <w:rPr>
          <w:rFonts w:ascii="仿宋_GB2312" w:eastAsia="仿宋_GB2312"/>
          <w:b/>
          <w:sz w:val="30"/>
          <w:szCs w:val="30"/>
        </w:rPr>
      </w:pPr>
      <w:r>
        <w:rPr>
          <w:rFonts w:ascii="仿宋_GB2312" w:eastAsia="仿宋_GB2312" w:hint="eastAsia"/>
          <w:b/>
          <w:sz w:val="30"/>
          <w:szCs w:val="30"/>
        </w:rPr>
        <w:t>（一）工程师</w:t>
      </w:r>
    </w:p>
    <w:p w:rsidR="00C32AD5" w:rsidRDefault="00532C2D">
      <w:pPr>
        <w:spacing w:line="460" w:lineRule="exact"/>
        <w:ind w:firstLineChars="200" w:firstLine="602"/>
        <w:textAlignment w:val="baseline"/>
        <w:rPr>
          <w:rFonts w:ascii="仿宋_GB2312" w:eastAsia="仿宋_GB2312" w:hAnsi="宋体"/>
          <w:b/>
          <w:sz w:val="30"/>
          <w:szCs w:val="30"/>
        </w:rPr>
      </w:pPr>
      <w:r>
        <w:rPr>
          <w:rFonts w:ascii="仿宋_GB2312" w:eastAsia="仿宋_GB2312" w:hint="eastAsia"/>
          <w:b/>
          <w:sz w:val="30"/>
          <w:szCs w:val="30"/>
        </w:rPr>
        <w:t>1.发包方派驻的工程师</w:t>
      </w:r>
    </w:p>
    <w:p w:rsidR="00C32AD5" w:rsidRDefault="00532C2D">
      <w:pPr>
        <w:tabs>
          <w:tab w:val="left" w:pos="4140"/>
        </w:tabs>
        <w:spacing w:line="460" w:lineRule="exact"/>
        <w:rPr>
          <w:rFonts w:ascii="仿宋_GB2312" w:eastAsia="仿宋_GB2312" w:hAnsi="宋体"/>
          <w:sz w:val="30"/>
          <w:szCs w:val="30"/>
        </w:rPr>
      </w:pPr>
      <w:r>
        <w:rPr>
          <w:rFonts w:ascii="仿宋_GB2312" w:eastAsia="仿宋_GB2312" w:hAnsi="宋体" w:hint="eastAsia"/>
          <w:sz w:val="30"/>
          <w:szCs w:val="30"/>
        </w:rPr>
        <w:t xml:space="preserve">    姓名：        职务：</w:t>
      </w:r>
    </w:p>
    <w:p w:rsidR="00C32AD5" w:rsidRDefault="00532C2D">
      <w:pPr>
        <w:spacing w:line="460" w:lineRule="exact"/>
        <w:ind w:firstLineChars="100" w:firstLine="300"/>
        <w:rPr>
          <w:rFonts w:ascii="仿宋_GB2312" w:eastAsia="仿宋_GB2312"/>
          <w:sz w:val="30"/>
          <w:szCs w:val="30"/>
        </w:rPr>
      </w:pPr>
      <w:r>
        <w:rPr>
          <w:rFonts w:ascii="仿宋_GB2312" w:eastAsia="仿宋_GB2312" w:hint="eastAsia"/>
          <w:sz w:val="30"/>
          <w:szCs w:val="30"/>
        </w:rPr>
        <w:t>职权： 施工图纸的确认及现场工作协调，工程数量的确认。</w:t>
      </w:r>
    </w:p>
    <w:p w:rsidR="00C32AD5" w:rsidRDefault="00532C2D">
      <w:pPr>
        <w:spacing w:line="460" w:lineRule="exact"/>
        <w:ind w:firstLineChars="200" w:firstLine="602"/>
        <w:rPr>
          <w:rFonts w:ascii="仿宋_GB2312" w:eastAsia="仿宋_GB2312"/>
          <w:b/>
          <w:sz w:val="30"/>
          <w:szCs w:val="30"/>
        </w:rPr>
      </w:pPr>
      <w:r>
        <w:rPr>
          <w:rFonts w:ascii="仿宋_GB2312" w:eastAsia="仿宋_GB2312" w:hint="eastAsia"/>
          <w:b/>
          <w:sz w:val="30"/>
          <w:szCs w:val="30"/>
        </w:rPr>
        <w:t>（二）承包方项目经理</w:t>
      </w:r>
    </w:p>
    <w:p w:rsidR="00C32AD5" w:rsidRDefault="00532C2D">
      <w:pPr>
        <w:spacing w:line="460" w:lineRule="exact"/>
        <w:rPr>
          <w:rFonts w:ascii="仿宋_GB2312" w:eastAsia="仿宋_GB2312" w:hAnsi="宋体"/>
          <w:sz w:val="30"/>
          <w:szCs w:val="30"/>
        </w:rPr>
      </w:pPr>
      <w:r>
        <w:rPr>
          <w:rFonts w:ascii="仿宋_GB2312" w:eastAsia="仿宋_GB2312" w:hAnsi="宋体" w:hint="eastAsia"/>
          <w:sz w:val="30"/>
          <w:szCs w:val="30"/>
        </w:rPr>
        <w:t>项目经理（项目副经理） 职称： 执业证书编号：</w:t>
      </w:r>
    </w:p>
    <w:p w:rsidR="00C32AD5" w:rsidRDefault="00532C2D">
      <w:pPr>
        <w:spacing w:line="460" w:lineRule="exact"/>
        <w:ind w:firstLineChars="150" w:firstLine="450"/>
        <w:rPr>
          <w:rFonts w:ascii="仿宋_GB2312" w:eastAsia="仿宋_GB2312"/>
          <w:sz w:val="30"/>
          <w:szCs w:val="30"/>
        </w:rPr>
      </w:pPr>
      <w:r>
        <w:rPr>
          <w:rFonts w:ascii="仿宋_GB2312" w:eastAsia="仿宋_GB2312" w:hAnsi="宋体" w:hint="eastAsia"/>
          <w:color w:val="000000"/>
          <w:sz w:val="30"/>
          <w:szCs w:val="30"/>
        </w:rPr>
        <w:t>职权：工程的现场施工管理和现场安全管理。</w:t>
      </w:r>
    </w:p>
    <w:p w:rsidR="00C32AD5" w:rsidRDefault="00532C2D">
      <w:pPr>
        <w:spacing w:line="460" w:lineRule="exact"/>
        <w:ind w:firstLineChars="200" w:firstLine="600"/>
        <w:rPr>
          <w:rFonts w:ascii="仿宋_GB2312" w:eastAsia="仿宋_GB2312" w:hAnsi="宋体"/>
          <w:b/>
          <w:bCs/>
          <w:color w:val="000000"/>
          <w:sz w:val="30"/>
          <w:szCs w:val="30"/>
        </w:rPr>
      </w:pPr>
      <w:r>
        <w:rPr>
          <w:rFonts w:ascii="仿宋_GB2312" w:eastAsia="仿宋_GB2312" w:hint="eastAsia"/>
          <w:sz w:val="30"/>
          <w:szCs w:val="30"/>
        </w:rPr>
        <w:t xml:space="preserve">未经发包方同意，承包费不得擅自更换项目经理，否则应承担由此产生的一切责任。                                                                                              </w:t>
      </w:r>
    </w:p>
    <w:p w:rsidR="00C32AD5" w:rsidRDefault="00532C2D">
      <w:pPr>
        <w:spacing w:line="460" w:lineRule="exact"/>
        <w:ind w:firstLineChars="200" w:firstLine="602"/>
        <w:textAlignment w:val="baseline"/>
        <w:rPr>
          <w:rFonts w:ascii="仿宋_GB2312" w:eastAsia="仿宋_GB2312" w:hAnsi="宋体"/>
          <w:b/>
          <w:sz w:val="30"/>
          <w:szCs w:val="30"/>
        </w:rPr>
      </w:pPr>
      <w:r>
        <w:rPr>
          <w:rFonts w:ascii="仿宋_GB2312" w:eastAsia="仿宋_GB2312" w:hAnsi="宋体" w:hint="eastAsia"/>
          <w:b/>
          <w:sz w:val="30"/>
          <w:szCs w:val="30"/>
        </w:rPr>
        <w:t>（三）承包方的责任和义务：</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1.按发包方要求保证施工人数，各施工节点施工人数以发包方书面通知为准。</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2.合同要求按期、按质、按量完成工程。</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3.按发包方提供的施工进度节点要求完成工程。</w:t>
      </w:r>
    </w:p>
    <w:p w:rsidR="00C32AD5" w:rsidRDefault="00532C2D">
      <w:pPr>
        <w:adjustRightInd w:val="0"/>
        <w:snapToGrid w:val="0"/>
        <w:spacing w:line="460" w:lineRule="exact"/>
        <w:ind w:firstLineChars="200" w:firstLine="600"/>
        <w:rPr>
          <w:rFonts w:ascii="仿宋_GB2312" w:eastAsia="仿宋_GB2312"/>
          <w:sz w:val="30"/>
          <w:szCs w:val="30"/>
        </w:rPr>
      </w:pPr>
      <w:r>
        <w:rPr>
          <w:rFonts w:ascii="仿宋_GB2312" w:eastAsia="仿宋_GB2312" w:hint="eastAsia"/>
          <w:sz w:val="30"/>
          <w:szCs w:val="30"/>
        </w:rPr>
        <w:t>4.施工过程中，发现设计图纸有错漏或不合理的，应及时向发包方报告并提出解决方案，经协商一致后由发包方确认方可进行施工。</w:t>
      </w:r>
    </w:p>
    <w:p w:rsidR="00C32AD5" w:rsidRDefault="00532C2D">
      <w:pPr>
        <w:adjustRightInd w:val="0"/>
        <w:snapToGrid w:val="0"/>
        <w:spacing w:line="460" w:lineRule="exact"/>
        <w:ind w:firstLineChars="200" w:firstLine="600"/>
        <w:rPr>
          <w:rFonts w:ascii="仿宋_GB2312" w:eastAsia="仿宋_GB2312"/>
          <w:sz w:val="30"/>
          <w:szCs w:val="30"/>
        </w:rPr>
      </w:pPr>
      <w:r>
        <w:rPr>
          <w:rFonts w:ascii="仿宋_GB2312" w:eastAsia="仿宋_GB2312" w:hint="eastAsia"/>
          <w:sz w:val="30"/>
          <w:szCs w:val="30"/>
        </w:rPr>
        <w:t>5.遵守工程建设安全生产有关管理规定，严格按安全标准组织施工，采取必要的安全防护措施，消除事故隐患，并随时接受发包方安全检查人员的监督检查，如有违反，每发现一次扣</w:t>
      </w:r>
      <w:r>
        <w:rPr>
          <w:rFonts w:ascii="仿宋_GB2312" w:eastAsia="仿宋_GB2312" w:hint="eastAsia"/>
          <w:sz w:val="30"/>
          <w:szCs w:val="30"/>
          <w:u w:val="single"/>
        </w:rPr>
        <w:t>200</w:t>
      </w:r>
      <w:r>
        <w:rPr>
          <w:rFonts w:ascii="仿宋_GB2312" w:eastAsia="仿宋_GB2312" w:hint="eastAsia"/>
          <w:sz w:val="30"/>
          <w:szCs w:val="30"/>
        </w:rPr>
        <w:t>元，发包方有权从工程款中扣除；如因承包方原因导致的安全事故和由此发生的费用，全部由承包方承担，造成发包方各种设施损坏的，则负责修复或赔偿。</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int="eastAsia"/>
          <w:sz w:val="30"/>
          <w:szCs w:val="30"/>
        </w:rPr>
        <w:t>6.遵守发包方</w:t>
      </w:r>
      <w:r>
        <w:rPr>
          <w:rFonts w:ascii="仿宋_GB2312" w:eastAsia="仿宋_GB2312" w:hAnsi="宋体" w:hint="eastAsia"/>
          <w:sz w:val="30"/>
          <w:szCs w:val="30"/>
        </w:rPr>
        <w:t>的规章制度，安全、文明施工</w:t>
      </w:r>
      <w:r>
        <w:rPr>
          <w:rFonts w:ascii="仿宋_GB2312" w:eastAsia="仿宋_GB2312" w:hint="eastAsia"/>
          <w:sz w:val="30"/>
          <w:szCs w:val="30"/>
        </w:rPr>
        <w:t>，妥善保护好施工现场周</w:t>
      </w:r>
      <w:r>
        <w:rPr>
          <w:rFonts w:ascii="仿宋_GB2312" w:eastAsia="仿宋_GB2312" w:hint="eastAsia"/>
          <w:sz w:val="30"/>
          <w:szCs w:val="30"/>
        </w:rPr>
        <w:lastRenderedPageBreak/>
        <w:t>围建筑物及设备，做好施工现场的清理工作，</w:t>
      </w:r>
      <w:r>
        <w:rPr>
          <w:rFonts w:ascii="仿宋_GB2312" w:eastAsia="仿宋_GB2312" w:hAnsi="宋体" w:hint="eastAsia"/>
          <w:sz w:val="30"/>
          <w:szCs w:val="30"/>
        </w:rPr>
        <w:t>如承包方原因引起发包方财产受损，必须无偿修复或照价赔偿。</w:t>
      </w:r>
    </w:p>
    <w:p w:rsidR="00C32AD5" w:rsidRDefault="00532C2D">
      <w:pPr>
        <w:adjustRightInd w:val="0"/>
        <w:snapToGrid w:val="0"/>
        <w:spacing w:line="460" w:lineRule="exact"/>
        <w:ind w:firstLineChars="200" w:firstLine="600"/>
        <w:rPr>
          <w:rFonts w:ascii="仿宋_GB2312" w:eastAsia="仿宋_GB2312"/>
          <w:sz w:val="30"/>
          <w:szCs w:val="30"/>
        </w:rPr>
      </w:pPr>
      <w:r>
        <w:rPr>
          <w:rFonts w:ascii="仿宋_GB2312" w:eastAsia="仿宋_GB2312" w:hint="eastAsia"/>
          <w:sz w:val="30"/>
          <w:szCs w:val="30"/>
        </w:rPr>
        <w:t>7.由于施工现场为多方人员交叉施工，承包方必须听从发包方的协调，根据需要合理调整施工先后顺序。</w:t>
      </w:r>
    </w:p>
    <w:p w:rsidR="00C32AD5" w:rsidRDefault="00532C2D">
      <w:pPr>
        <w:adjustRightInd w:val="0"/>
        <w:snapToGrid w:val="0"/>
        <w:spacing w:line="460" w:lineRule="exact"/>
        <w:ind w:firstLineChars="200" w:firstLine="600"/>
        <w:rPr>
          <w:rFonts w:ascii="仿宋_GB2312" w:eastAsia="仿宋_GB2312"/>
          <w:sz w:val="30"/>
          <w:szCs w:val="30"/>
        </w:rPr>
      </w:pPr>
      <w:r>
        <w:rPr>
          <w:rFonts w:ascii="仿宋_GB2312" w:eastAsia="仿宋_GB2312" w:hint="eastAsia"/>
          <w:sz w:val="30"/>
          <w:szCs w:val="30"/>
        </w:rPr>
        <w:t>8.遵守发包方各项管理制度，如有违反按发包方的有关规定进行处理，罚款从工程款中扣除。</w:t>
      </w:r>
    </w:p>
    <w:p w:rsidR="00C32AD5" w:rsidRDefault="00532C2D">
      <w:pPr>
        <w:adjustRightInd w:val="0"/>
        <w:snapToGrid w:val="0"/>
        <w:spacing w:line="460" w:lineRule="exact"/>
        <w:ind w:firstLineChars="200" w:firstLine="600"/>
        <w:rPr>
          <w:rFonts w:ascii="仿宋_GB2312" w:eastAsia="仿宋_GB2312"/>
          <w:sz w:val="30"/>
          <w:szCs w:val="30"/>
        </w:rPr>
      </w:pPr>
      <w:r>
        <w:rPr>
          <w:rFonts w:ascii="仿宋_GB2312" w:eastAsia="仿宋_GB2312" w:hint="eastAsia"/>
          <w:sz w:val="30"/>
          <w:szCs w:val="30"/>
        </w:rPr>
        <w:t>9.按时支付民工费用，不能因承包方的原因影响发包方的声誉。</w:t>
      </w:r>
    </w:p>
    <w:p w:rsidR="00C32AD5" w:rsidRDefault="00532C2D">
      <w:pPr>
        <w:adjustRightInd w:val="0"/>
        <w:snapToGrid w:val="0"/>
        <w:spacing w:line="460" w:lineRule="exact"/>
        <w:ind w:firstLineChars="200" w:firstLine="600"/>
        <w:rPr>
          <w:rFonts w:ascii="仿宋_GB2312" w:eastAsia="仿宋_GB2312"/>
          <w:sz w:val="30"/>
          <w:szCs w:val="30"/>
        </w:rPr>
      </w:pPr>
      <w:r>
        <w:rPr>
          <w:rFonts w:ascii="仿宋_GB2312" w:eastAsia="仿宋_GB2312" w:hint="eastAsia"/>
          <w:sz w:val="30"/>
          <w:szCs w:val="30"/>
        </w:rPr>
        <w:t>10.遵守政府有关主管部门对施工场地交通、施工噪音及环境保护和安全生产等的管理规定，做到文明施工，施工场地整洁卫生。</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11.负责施工现场的卫生清洁。负责各种建筑垃圾拉出厂外堆放，场地由承包方自行解决，堆放场地发生的费用由承包方负责。</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12.乙方的食、宿自理。</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13.乙方承诺不进行工程转包及分包,并在质保期期内承担相应的工程维修责任。</w:t>
      </w:r>
    </w:p>
    <w:p w:rsidR="00C32AD5" w:rsidRDefault="00532C2D">
      <w:pPr>
        <w:spacing w:line="460" w:lineRule="exact"/>
        <w:ind w:firstLineChars="147" w:firstLine="443"/>
        <w:textAlignment w:val="baseline"/>
        <w:rPr>
          <w:rFonts w:ascii="仿宋_GB2312" w:eastAsia="仿宋_GB2312" w:hAnsi="宋体"/>
          <w:b/>
          <w:sz w:val="30"/>
          <w:szCs w:val="30"/>
        </w:rPr>
      </w:pPr>
      <w:r>
        <w:rPr>
          <w:rFonts w:ascii="仿宋_GB2312" w:eastAsia="仿宋_GB2312" w:hAnsi="宋体" w:hint="eastAsia"/>
          <w:b/>
          <w:sz w:val="30"/>
          <w:szCs w:val="30"/>
        </w:rPr>
        <w:t>（四）发包方的责任和义务：</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1.按合同规定时间支付工程款。</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2.为承包方办理材料出入手续并为开展施工提供必要条款。</w:t>
      </w:r>
    </w:p>
    <w:p w:rsidR="00C32AD5" w:rsidRDefault="00532C2D">
      <w:pPr>
        <w:spacing w:line="4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3.其他，为使项目实施工作顺利进行，发包人为承包人提供施工现场用水用电、不收取费用，解决材料堆放问题。</w:t>
      </w:r>
    </w:p>
    <w:p w:rsidR="00C32AD5" w:rsidRDefault="00532C2D">
      <w:pPr>
        <w:spacing w:line="460" w:lineRule="exact"/>
        <w:ind w:firstLineChars="200" w:firstLine="602"/>
        <w:textAlignment w:val="baseline"/>
        <w:rPr>
          <w:rFonts w:ascii="仿宋_GB2312" w:eastAsia="仿宋_GB2312" w:hAnsi="宋体"/>
          <w:b/>
          <w:sz w:val="30"/>
          <w:szCs w:val="30"/>
        </w:rPr>
      </w:pPr>
      <w:r>
        <w:rPr>
          <w:rFonts w:ascii="仿宋_GB2312" w:eastAsia="仿宋_GB2312" w:hAnsi="宋体" w:hint="eastAsia"/>
          <w:b/>
          <w:sz w:val="30"/>
          <w:szCs w:val="30"/>
        </w:rPr>
        <w:t>十、违约责任</w:t>
      </w:r>
    </w:p>
    <w:p w:rsidR="00C32AD5" w:rsidRDefault="00532C2D">
      <w:pPr>
        <w:spacing w:line="460" w:lineRule="exact"/>
        <w:ind w:firstLineChars="200" w:firstLine="602"/>
        <w:textAlignment w:val="baseline"/>
        <w:rPr>
          <w:rFonts w:ascii="仿宋_GB2312" w:eastAsia="仿宋_GB2312" w:hAnsi="宋体"/>
          <w:b/>
          <w:sz w:val="30"/>
          <w:szCs w:val="30"/>
        </w:rPr>
      </w:pPr>
      <w:r>
        <w:rPr>
          <w:rFonts w:ascii="仿宋_GB2312" w:eastAsia="仿宋_GB2312" w:hAnsi="宋体" w:hint="eastAsia"/>
          <w:b/>
          <w:sz w:val="30"/>
          <w:szCs w:val="30"/>
        </w:rPr>
        <w:t xml:space="preserve"> （一）发包方的违约责任</w:t>
      </w:r>
    </w:p>
    <w:p w:rsidR="00C32AD5" w:rsidRDefault="00532C2D">
      <w:pPr>
        <w:adjustRightInd w:val="0"/>
        <w:snapToGrid w:val="0"/>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1.不按合同约定的时间支付相应款项，每逾期一天按当笔应付款的</w:t>
      </w:r>
      <w:r>
        <w:rPr>
          <w:rFonts w:ascii="仿宋_GB2312" w:eastAsia="仿宋_GB2312" w:hAnsi="宋体" w:hint="eastAsia"/>
          <w:sz w:val="30"/>
          <w:szCs w:val="30"/>
          <w:u w:val="single"/>
        </w:rPr>
        <w:t>0.4</w:t>
      </w:r>
      <w:r>
        <w:rPr>
          <w:rFonts w:ascii="仿宋_GB2312" w:eastAsia="仿宋_GB2312" w:hAnsi="宋体" w:hint="eastAsia"/>
          <w:sz w:val="30"/>
          <w:szCs w:val="30"/>
        </w:rPr>
        <w:t>‰支付给承包方作为补偿，工期相应顺延。</w:t>
      </w:r>
    </w:p>
    <w:p w:rsidR="00C32AD5" w:rsidRDefault="00532C2D">
      <w:pPr>
        <w:autoSpaceDE w:val="0"/>
        <w:autoSpaceDN w:val="0"/>
        <w:adjustRightInd w:val="0"/>
        <w:snapToGrid w:val="0"/>
        <w:spacing w:line="4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2. 因发包方原因造成工期延误，承包方有权按延误的时间顺延工期。</w:t>
      </w:r>
    </w:p>
    <w:p w:rsidR="00C32AD5" w:rsidRDefault="00532C2D">
      <w:pPr>
        <w:spacing w:line="460" w:lineRule="exact"/>
        <w:ind w:firstLineChars="200" w:firstLine="602"/>
        <w:textAlignment w:val="baseline"/>
        <w:rPr>
          <w:rFonts w:ascii="仿宋_GB2312" w:eastAsia="仿宋_GB2312" w:hAnsi="宋体"/>
          <w:b/>
          <w:sz w:val="30"/>
          <w:szCs w:val="30"/>
        </w:rPr>
      </w:pPr>
      <w:r>
        <w:rPr>
          <w:rFonts w:ascii="仿宋_GB2312" w:eastAsia="仿宋_GB2312" w:hAnsi="宋体" w:hint="eastAsia"/>
          <w:b/>
          <w:sz w:val="30"/>
          <w:szCs w:val="30"/>
        </w:rPr>
        <w:t>（二）承包方的违约行为及责任</w:t>
      </w:r>
    </w:p>
    <w:p w:rsidR="00C32AD5" w:rsidRDefault="00532C2D">
      <w:pPr>
        <w:adjustRightInd w:val="0"/>
        <w:snapToGrid w:val="0"/>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1.承包方有违约情形的，已完成的工程量不予结算，如已支付预付款的，承包方必须全额退回已支付的预付款,协议解除。</w:t>
      </w:r>
    </w:p>
    <w:p w:rsidR="00C32AD5" w:rsidRDefault="00532C2D">
      <w:pPr>
        <w:adjustRightInd w:val="0"/>
        <w:snapToGrid w:val="0"/>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2.工程逾期责任：若因承包方原因，工程节点或总工期不能按合同约定工期完工的，工期延期【5】天之内，每天扣罚工程款【300】元；延期【6】到【10】天，每天扣罚工程款【500】元；延期【1</w:t>
      </w:r>
      <w:r>
        <w:rPr>
          <w:rFonts w:ascii="仿宋_GB2312" w:eastAsia="仿宋_GB2312" w:hAnsi="宋体"/>
          <w:sz w:val="30"/>
          <w:szCs w:val="30"/>
        </w:rPr>
        <w:t>1</w:t>
      </w:r>
      <w:r>
        <w:rPr>
          <w:rFonts w:ascii="仿宋_GB2312" w:eastAsia="仿宋_GB2312" w:hAnsi="宋体" w:hint="eastAsia"/>
          <w:sz w:val="30"/>
          <w:szCs w:val="30"/>
        </w:rPr>
        <w:t>】到【15】天，</w:t>
      </w:r>
      <w:r>
        <w:rPr>
          <w:rFonts w:ascii="仿宋_GB2312" w:eastAsia="仿宋_GB2312" w:hAnsi="宋体" w:hint="eastAsia"/>
          <w:sz w:val="30"/>
          <w:szCs w:val="30"/>
        </w:rPr>
        <w:lastRenderedPageBreak/>
        <w:t>每天扣罚工程款【800】元，超过15天（含15天）的，甲方有权终止合同，按已完成且验收合格工程量的80%清算，将余下工程交给另一施工方完成。</w:t>
      </w:r>
    </w:p>
    <w:p w:rsidR="00C32AD5" w:rsidRDefault="00532C2D">
      <w:pPr>
        <w:adjustRightInd w:val="0"/>
        <w:snapToGrid w:val="0"/>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3.承包方清、退场：在发包方送达清、退场书面通知之日起3天内必须无条件完成清、退场。</w:t>
      </w:r>
    </w:p>
    <w:p w:rsidR="00C32AD5" w:rsidRDefault="00532C2D">
      <w:pPr>
        <w:adjustRightInd w:val="0"/>
        <w:snapToGrid w:val="0"/>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4.施工过程中承包方必须严格按照设计图纸、规范要求及本合同约定进行施工，并接受发包方的检查和监督，如有违反，每发现一次扣</w:t>
      </w:r>
      <w:r>
        <w:rPr>
          <w:rFonts w:ascii="仿宋_GB2312" w:eastAsia="仿宋_GB2312" w:hAnsi="宋体" w:hint="eastAsia"/>
          <w:sz w:val="30"/>
          <w:szCs w:val="30"/>
          <w:u w:val="single"/>
        </w:rPr>
        <w:t>1000</w:t>
      </w:r>
      <w:r>
        <w:rPr>
          <w:rFonts w:ascii="仿宋_GB2312" w:eastAsia="仿宋_GB2312" w:hAnsi="宋体" w:hint="eastAsia"/>
          <w:sz w:val="30"/>
          <w:szCs w:val="30"/>
        </w:rPr>
        <w:t>元，同时承包方必须无条件整改至合格为止，且不能影响工期。</w:t>
      </w:r>
    </w:p>
    <w:p w:rsidR="00C32AD5" w:rsidRDefault="00532C2D">
      <w:pPr>
        <w:adjustRightInd w:val="0"/>
        <w:snapToGrid w:val="0"/>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5. 如发现承包方未经发包方书面同意将工程分包或转包的，发包方有权解除合同，对已完成且验收合格工程量，按照60%结算，剩余款项作为违约金；对尚未验收合格的工程量不予结算。</w:t>
      </w:r>
    </w:p>
    <w:p w:rsidR="00C32AD5" w:rsidRDefault="00532C2D">
      <w:pPr>
        <w:adjustRightInd w:val="0"/>
        <w:snapToGrid w:val="0"/>
        <w:spacing w:line="460" w:lineRule="exact"/>
        <w:ind w:firstLineChars="200" w:firstLine="602"/>
        <w:rPr>
          <w:rFonts w:ascii="仿宋_GB2312" w:eastAsia="仿宋_GB2312"/>
          <w:sz w:val="30"/>
          <w:szCs w:val="30"/>
        </w:rPr>
      </w:pPr>
      <w:r>
        <w:rPr>
          <w:rFonts w:ascii="仿宋_GB2312" w:eastAsia="仿宋_GB2312" w:hint="eastAsia"/>
          <w:b/>
          <w:sz w:val="30"/>
          <w:szCs w:val="30"/>
        </w:rPr>
        <w:t>十一、</w:t>
      </w:r>
      <w:r>
        <w:rPr>
          <w:rFonts w:ascii="仿宋_GB2312" w:eastAsia="仿宋_GB2312" w:hAnsi="宋体" w:hint="eastAsia"/>
          <w:sz w:val="30"/>
          <w:szCs w:val="30"/>
        </w:rPr>
        <w:t>竞争性谈判响应文件（价格文件）作为本合同的附件对双方产生约束力</w:t>
      </w:r>
      <w:r>
        <w:rPr>
          <w:rFonts w:ascii="仿宋_GB2312" w:eastAsia="仿宋_GB2312" w:hint="eastAsia"/>
          <w:sz w:val="30"/>
          <w:szCs w:val="30"/>
        </w:rPr>
        <w:t>。</w:t>
      </w:r>
      <w:r>
        <w:rPr>
          <w:rFonts w:ascii="仿宋_GB2312" w:eastAsia="仿宋_GB2312" w:hAnsi="宋体" w:hint="eastAsia"/>
          <w:sz w:val="30"/>
          <w:szCs w:val="30"/>
        </w:rPr>
        <w:t>本合同附件与本合同规定不一致的，以本合同约定为准。</w:t>
      </w:r>
    </w:p>
    <w:p w:rsidR="00C32AD5" w:rsidRDefault="00532C2D">
      <w:pPr>
        <w:spacing w:line="460" w:lineRule="exact"/>
        <w:ind w:firstLineChars="200" w:firstLine="602"/>
        <w:textAlignment w:val="baseline"/>
        <w:rPr>
          <w:rFonts w:ascii="仿宋_GB2312" w:eastAsia="仿宋_GB2312" w:hAnsi="宋体"/>
          <w:sz w:val="30"/>
          <w:szCs w:val="30"/>
        </w:rPr>
      </w:pPr>
      <w:r>
        <w:rPr>
          <w:rFonts w:ascii="仿宋_GB2312" w:eastAsia="仿宋_GB2312" w:hAnsi="宋体" w:hint="eastAsia"/>
          <w:b/>
          <w:color w:val="000000"/>
          <w:sz w:val="30"/>
          <w:szCs w:val="30"/>
        </w:rPr>
        <w:t>十二、</w:t>
      </w:r>
      <w:r>
        <w:rPr>
          <w:rFonts w:ascii="仿宋_GB2312" w:eastAsia="仿宋_GB2312" w:hAnsi="宋体" w:hint="eastAsia"/>
          <w:sz w:val="30"/>
          <w:szCs w:val="30"/>
        </w:rPr>
        <w:t>本合同未尽事宜，双方协商解决，并另立补充协议。合同在履行过程中如产生争议，协商不成应向工程所在地人民法院提起诉讼。律师费、交通费等相关费用由违约方承担。</w:t>
      </w:r>
    </w:p>
    <w:p w:rsidR="00C32AD5" w:rsidRDefault="00532C2D">
      <w:pPr>
        <w:spacing w:line="460" w:lineRule="exact"/>
        <w:ind w:firstLineChars="200" w:firstLine="602"/>
        <w:textAlignment w:val="baseline"/>
        <w:rPr>
          <w:rFonts w:ascii="仿宋_GB2312" w:eastAsia="仿宋_GB2312" w:hAnsi="宋体"/>
          <w:sz w:val="30"/>
          <w:szCs w:val="30"/>
        </w:rPr>
      </w:pPr>
      <w:r>
        <w:rPr>
          <w:rFonts w:ascii="仿宋_GB2312" w:eastAsia="仿宋_GB2312" w:hAnsi="宋体" w:hint="eastAsia"/>
          <w:b/>
          <w:color w:val="000000"/>
          <w:sz w:val="30"/>
          <w:szCs w:val="30"/>
        </w:rPr>
        <w:t>十三、</w:t>
      </w:r>
      <w:r>
        <w:rPr>
          <w:rFonts w:ascii="仿宋_GB2312" w:eastAsia="仿宋_GB2312" w:hAnsi="宋体" w:hint="eastAsia"/>
          <w:sz w:val="30"/>
          <w:szCs w:val="30"/>
        </w:rPr>
        <w:t>本合同壹式</w:t>
      </w:r>
      <w:r>
        <w:rPr>
          <w:rFonts w:ascii="仿宋_GB2312" w:eastAsia="仿宋_GB2312" w:hAnsi="宋体" w:hint="eastAsia"/>
          <w:sz w:val="30"/>
          <w:szCs w:val="30"/>
          <w:u w:val="single"/>
        </w:rPr>
        <w:t>贰</w:t>
      </w:r>
      <w:r>
        <w:rPr>
          <w:rFonts w:ascii="仿宋_GB2312" w:eastAsia="仿宋_GB2312" w:hAnsi="宋体" w:hint="eastAsia"/>
          <w:sz w:val="30"/>
          <w:szCs w:val="30"/>
        </w:rPr>
        <w:t>份，双方各执</w:t>
      </w:r>
      <w:r>
        <w:rPr>
          <w:rFonts w:ascii="仿宋_GB2312" w:eastAsia="仿宋_GB2312" w:hAnsi="宋体" w:hint="eastAsia"/>
          <w:sz w:val="30"/>
          <w:szCs w:val="30"/>
          <w:u w:val="single"/>
        </w:rPr>
        <w:t>壹</w:t>
      </w:r>
      <w:r>
        <w:rPr>
          <w:rFonts w:ascii="仿宋_GB2312" w:eastAsia="仿宋_GB2312" w:hAnsi="宋体" w:hint="eastAsia"/>
          <w:sz w:val="30"/>
          <w:szCs w:val="30"/>
        </w:rPr>
        <w:t>份，自双方签字盖章之日起生效。</w:t>
      </w:r>
    </w:p>
    <w:tbl>
      <w:tblPr>
        <w:tblpPr w:leftFromText="180" w:rightFromText="180" w:vertAnchor="text" w:horzAnchor="margin" w:tblpX="-68" w:tblpY="150"/>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8"/>
        <w:gridCol w:w="5466"/>
      </w:tblGrid>
      <w:tr w:rsidR="00C32AD5">
        <w:trPr>
          <w:trHeight w:val="5360"/>
        </w:trPr>
        <w:tc>
          <w:tcPr>
            <w:tcW w:w="4718" w:type="dxa"/>
            <w:tcBorders>
              <w:bottom w:val="single" w:sz="4" w:space="0" w:color="auto"/>
            </w:tcBorders>
          </w:tcPr>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单位名称：中粮崇左糖业有限公司</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单位地址：崇左市工业区工业大道</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法定代表人：</w:t>
            </w:r>
          </w:p>
          <w:p w:rsidR="00C32AD5" w:rsidRDefault="00C32AD5">
            <w:pPr>
              <w:spacing w:line="440" w:lineRule="exact"/>
              <w:rPr>
                <w:rFonts w:ascii="仿宋_GB2312" w:eastAsia="仿宋_GB2312" w:hAnsi="宋体"/>
                <w:sz w:val="28"/>
                <w:szCs w:val="28"/>
              </w:rPr>
            </w:pP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委托代理人：</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电话号码：0771-7820706</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传真号码：0771-7820706</w:t>
            </w:r>
          </w:p>
          <w:p w:rsidR="00C32AD5" w:rsidRDefault="00532C2D">
            <w:pPr>
              <w:spacing w:line="440" w:lineRule="exact"/>
              <w:ind w:left="1120" w:hangingChars="400" w:hanging="1120"/>
              <w:rPr>
                <w:rFonts w:ascii="仿宋_GB2312" w:eastAsia="仿宋_GB2312" w:hAnsi="宋体"/>
                <w:sz w:val="28"/>
                <w:szCs w:val="28"/>
              </w:rPr>
            </w:pPr>
            <w:r>
              <w:rPr>
                <w:rFonts w:ascii="仿宋_GB2312" w:eastAsia="仿宋_GB2312" w:hAnsi="宋体" w:hint="eastAsia"/>
                <w:sz w:val="28"/>
                <w:szCs w:val="28"/>
              </w:rPr>
              <w:t>开户行： 建行崇左友谊大道支行</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账号：45001598054059116888</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税号：91451400574586725K</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邮编：532200</w:t>
            </w:r>
          </w:p>
          <w:p w:rsidR="00C32AD5" w:rsidRDefault="00532C2D">
            <w:pPr>
              <w:adjustRightInd w:val="0"/>
              <w:snapToGrid w:val="0"/>
              <w:spacing w:line="440" w:lineRule="exact"/>
              <w:rPr>
                <w:rFonts w:ascii="仿宋_GB2312" w:eastAsia="仿宋_GB2312" w:hAnsi="宋体"/>
                <w:sz w:val="28"/>
                <w:szCs w:val="28"/>
              </w:rPr>
            </w:pPr>
            <w:r>
              <w:rPr>
                <w:rFonts w:ascii="仿宋_GB2312" w:eastAsia="仿宋_GB2312" w:hAnsi="宋体" w:hint="eastAsia"/>
                <w:sz w:val="28"/>
                <w:szCs w:val="28"/>
              </w:rPr>
              <w:t>签订日期：2023年 月  日</w:t>
            </w:r>
          </w:p>
        </w:tc>
        <w:tc>
          <w:tcPr>
            <w:tcW w:w="5466" w:type="dxa"/>
          </w:tcPr>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 xml:space="preserve">单位名称： </w:t>
            </w:r>
          </w:p>
          <w:p w:rsidR="00C32AD5" w:rsidRDefault="00532C2D">
            <w:pPr>
              <w:spacing w:line="440" w:lineRule="exact"/>
              <w:ind w:left="1400" w:hangingChars="500" w:hanging="1400"/>
              <w:jc w:val="left"/>
              <w:rPr>
                <w:rFonts w:ascii="仿宋_GB2312" w:eastAsia="仿宋_GB2312" w:hAnsi="宋体"/>
                <w:sz w:val="28"/>
                <w:szCs w:val="28"/>
              </w:rPr>
            </w:pPr>
            <w:r>
              <w:rPr>
                <w:rFonts w:ascii="仿宋_GB2312" w:eastAsia="仿宋_GB2312" w:hAnsi="宋体" w:hint="eastAsia"/>
                <w:sz w:val="28"/>
                <w:szCs w:val="28"/>
              </w:rPr>
              <w:t xml:space="preserve">单位地址:  </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 xml:space="preserve">法定代表人： </w:t>
            </w:r>
          </w:p>
          <w:p w:rsidR="00C32AD5" w:rsidRDefault="00C32AD5">
            <w:pPr>
              <w:spacing w:line="440" w:lineRule="exact"/>
              <w:rPr>
                <w:rFonts w:ascii="仿宋_GB2312" w:eastAsia="仿宋_GB2312" w:hAnsi="宋体"/>
                <w:sz w:val="28"/>
                <w:szCs w:val="28"/>
              </w:rPr>
            </w:pPr>
          </w:p>
          <w:p w:rsidR="00C32AD5" w:rsidRDefault="00532C2D">
            <w:pPr>
              <w:spacing w:line="440" w:lineRule="exact"/>
              <w:ind w:left="1400" w:hangingChars="500" w:hanging="1400"/>
              <w:rPr>
                <w:rFonts w:ascii="仿宋_GB2312" w:eastAsia="仿宋_GB2312" w:hAnsi="宋体"/>
                <w:sz w:val="28"/>
                <w:szCs w:val="28"/>
              </w:rPr>
            </w:pPr>
            <w:r>
              <w:rPr>
                <w:rFonts w:ascii="仿宋_GB2312" w:eastAsia="仿宋_GB2312" w:hAnsi="宋体" w:hint="eastAsia"/>
                <w:sz w:val="28"/>
                <w:szCs w:val="28"/>
              </w:rPr>
              <w:t xml:space="preserve">委托代理人： </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 xml:space="preserve">电话号码： </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 xml:space="preserve">传真号码： </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 xml:space="preserve">开户行 </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 xml:space="preserve">账号： </w:t>
            </w:r>
          </w:p>
          <w:p w:rsidR="00C32AD5" w:rsidRDefault="00532C2D">
            <w:pPr>
              <w:spacing w:line="440" w:lineRule="exact"/>
              <w:rPr>
                <w:rFonts w:ascii="仿宋_GB2312" w:eastAsia="仿宋_GB2312" w:hAnsi="宋体"/>
                <w:sz w:val="28"/>
                <w:szCs w:val="28"/>
              </w:rPr>
            </w:pPr>
            <w:r>
              <w:rPr>
                <w:rFonts w:ascii="仿宋_GB2312" w:eastAsia="仿宋_GB2312" w:hAnsi="宋体" w:hint="eastAsia"/>
                <w:sz w:val="28"/>
                <w:szCs w:val="28"/>
              </w:rPr>
              <w:t xml:space="preserve">税号： </w:t>
            </w:r>
          </w:p>
          <w:p w:rsidR="00C32AD5" w:rsidRDefault="00532C2D">
            <w:pPr>
              <w:spacing w:line="440" w:lineRule="exact"/>
              <w:ind w:left="1400" w:hangingChars="500" w:hanging="1400"/>
              <w:rPr>
                <w:rFonts w:ascii="仿宋_GB2312" w:eastAsia="仿宋_GB2312" w:hAnsi="宋体"/>
                <w:sz w:val="28"/>
                <w:szCs w:val="28"/>
              </w:rPr>
            </w:pPr>
            <w:r>
              <w:rPr>
                <w:rFonts w:ascii="仿宋_GB2312" w:eastAsia="仿宋_GB2312" w:hAnsi="宋体" w:hint="eastAsia"/>
                <w:sz w:val="28"/>
                <w:szCs w:val="28"/>
              </w:rPr>
              <w:t xml:space="preserve">邮编： </w:t>
            </w:r>
          </w:p>
          <w:p w:rsidR="00C32AD5" w:rsidRDefault="00532C2D">
            <w:pPr>
              <w:spacing w:line="440" w:lineRule="exact"/>
              <w:ind w:left="1400" w:hangingChars="500" w:hanging="1400"/>
              <w:rPr>
                <w:rFonts w:ascii="仿宋_GB2312" w:eastAsia="仿宋_GB2312" w:hAnsi="宋体"/>
                <w:sz w:val="28"/>
                <w:szCs w:val="28"/>
              </w:rPr>
            </w:pPr>
            <w:r>
              <w:rPr>
                <w:rFonts w:ascii="仿宋_GB2312" w:eastAsia="仿宋_GB2312" w:hAnsi="宋体" w:hint="eastAsia"/>
                <w:sz w:val="28"/>
                <w:szCs w:val="28"/>
              </w:rPr>
              <w:t>签订日期：2023 年   月   日</w:t>
            </w:r>
          </w:p>
        </w:tc>
      </w:tr>
    </w:tbl>
    <w:p w:rsidR="00C32AD5" w:rsidRDefault="00C32AD5">
      <w:pPr>
        <w:spacing w:line="360" w:lineRule="auto"/>
        <w:rPr>
          <w:rFonts w:ascii="宋体" w:hAnsi="宋体"/>
          <w:b/>
          <w:color w:val="000000"/>
          <w:sz w:val="32"/>
          <w:szCs w:val="32"/>
        </w:rPr>
        <w:sectPr w:rsidR="00C32AD5">
          <w:pgSz w:w="11906" w:h="16838"/>
          <w:pgMar w:top="1440" w:right="1134" w:bottom="1440" w:left="1134" w:header="851" w:footer="992" w:gutter="0"/>
          <w:cols w:space="720"/>
          <w:docGrid w:type="lines" w:linePitch="312"/>
        </w:sectPr>
      </w:pPr>
    </w:p>
    <w:p w:rsidR="00C32AD5" w:rsidRDefault="00532C2D">
      <w:pPr>
        <w:tabs>
          <w:tab w:val="left" w:pos="5520"/>
        </w:tabs>
        <w:autoSpaceDE w:val="0"/>
        <w:autoSpaceDN w:val="0"/>
        <w:jc w:val="left"/>
        <w:rPr>
          <w:rFonts w:ascii="宋体" w:hAnsi="宋体" w:cs="宋体"/>
          <w:b/>
          <w:bCs/>
          <w:kern w:val="0"/>
          <w:sz w:val="22"/>
          <w:szCs w:val="21"/>
        </w:rPr>
      </w:pPr>
      <w:r>
        <w:rPr>
          <w:rFonts w:ascii="宋体" w:hAnsi="宋体" w:cs="宋体" w:hint="eastAsia"/>
          <w:b/>
          <w:kern w:val="0"/>
          <w:sz w:val="24"/>
          <w:szCs w:val="22"/>
        </w:rPr>
        <w:lastRenderedPageBreak/>
        <w:t>附件1：安全协议</w:t>
      </w:r>
    </w:p>
    <w:p w:rsidR="00C32AD5" w:rsidRDefault="00532C2D">
      <w:pPr>
        <w:autoSpaceDE w:val="0"/>
        <w:autoSpaceDN w:val="0"/>
        <w:spacing w:line="360" w:lineRule="auto"/>
        <w:jc w:val="center"/>
        <w:rPr>
          <w:rFonts w:ascii="宋体" w:hAnsi="宋体" w:cs="宋体"/>
          <w:b/>
          <w:kern w:val="0"/>
          <w:sz w:val="32"/>
          <w:szCs w:val="32"/>
        </w:rPr>
      </w:pPr>
      <w:r>
        <w:rPr>
          <w:rFonts w:ascii="宋体" w:hAnsi="宋体" w:cs="宋体" w:hint="eastAsia"/>
          <w:b/>
          <w:kern w:val="0"/>
          <w:sz w:val="32"/>
          <w:szCs w:val="32"/>
        </w:rPr>
        <w:t>安全协议书（2023-</w:t>
      </w:r>
      <w:r>
        <w:rPr>
          <w:rFonts w:ascii="宋体" w:hAnsi="宋体" w:cs="宋体"/>
          <w:b/>
          <w:kern w:val="0"/>
          <w:sz w:val="32"/>
          <w:szCs w:val="32"/>
        </w:rPr>
        <w:t>A）</w:t>
      </w:r>
    </w:p>
    <w:p w:rsidR="00C32AD5" w:rsidRDefault="00C32AD5">
      <w:pPr>
        <w:autoSpaceDE w:val="0"/>
        <w:autoSpaceDN w:val="0"/>
        <w:spacing w:line="300" w:lineRule="exact"/>
        <w:ind w:firstLineChars="200" w:firstLine="480"/>
        <w:jc w:val="left"/>
        <w:rPr>
          <w:rFonts w:ascii="宋体" w:hAnsi="宋体" w:cs="宋体"/>
          <w:kern w:val="0"/>
          <w:sz w:val="24"/>
          <w:szCs w:val="22"/>
        </w:rPr>
      </w:pPr>
    </w:p>
    <w:p w:rsidR="00C32AD5" w:rsidRDefault="00532C2D">
      <w:pPr>
        <w:autoSpaceDE w:val="0"/>
        <w:autoSpaceDN w:val="0"/>
        <w:spacing w:line="420" w:lineRule="exact"/>
        <w:ind w:firstLineChars="200" w:firstLine="480"/>
        <w:jc w:val="left"/>
        <w:rPr>
          <w:rFonts w:ascii="宋体" w:hAnsi="宋体" w:cs="宋体"/>
          <w:kern w:val="0"/>
          <w:sz w:val="24"/>
          <w:u w:val="single"/>
        </w:rPr>
      </w:pPr>
      <w:r>
        <w:rPr>
          <w:rFonts w:ascii="宋体" w:hAnsi="宋体" w:cs="宋体" w:hint="eastAsia"/>
          <w:kern w:val="0"/>
          <w:sz w:val="24"/>
        </w:rPr>
        <w:t>甲方（发包方）：中粮崇左糖业有限公司</w:t>
      </w:r>
    </w:p>
    <w:p w:rsidR="00C32AD5" w:rsidRDefault="00C32AD5">
      <w:pPr>
        <w:autoSpaceDE w:val="0"/>
        <w:autoSpaceDN w:val="0"/>
        <w:spacing w:line="420" w:lineRule="exact"/>
        <w:ind w:firstLineChars="200" w:firstLine="480"/>
        <w:jc w:val="left"/>
        <w:rPr>
          <w:rFonts w:ascii="宋体" w:hAnsi="宋体" w:cs="宋体"/>
          <w:kern w:val="0"/>
          <w:sz w:val="24"/>
        </w:rPr>
      </w:pPr>
    </w:p>
    <w:p w:rsidR="00C32AD5" w:rsidRDefault="00532C2D">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乙方（承包方）：</w:t>
      </w:r>
    </w:p>
    <w:p w:rsidR="00C32AD5" w:rsidRDefault="00C32AD5">
      <w:pPr>
        <w:autoSpaceDE w:val="0"/>
        <w:autoSpaceDN w:val="0"/>
        <w:spacing w:line="300" w:lineRule="exact"/>
        <w:ind w:firstLineChars="200" w:firstLine="480"/>
        <w:jc w:val="left"/>
        <w:rPr>
          <w:rFonts w:ascii="宋体" w:hAnsi="宋体" w:cs="宋体"/>
          <w:kern w:val="0"/>
          <w:sz w:val="24"/>
        </w:rPr>
      </w:pPr>
    </w:p>
    <w:p w:rsidR="00C32AD5" w:rsidRDefault="00532C2D">
      <w:pPr>
        <w:widowControl/>
        <w:snapToGrid w:val="0"/>
        <w:spacing w:line="360" w:lineRule="auto"/>
        <w:ind w:firstLineChars="200" w:firstLine="428"/>
        <w:jc w:val="left"/>
        <w:rPr>
          <w:rFonts w:ascii="宋体" w:hAnsi="宋体" w:cs="宋体"/>
          <w:spacing w:val="-13"/>
          <w:kern w:val="0"/>
          <w:sz w:val="24"/>
        </w:rPr>
      </w:pPr>
      <w:r>
        <w:rPr>
          <w:rFonts w:ascii="宋体" w:hAnsi="宋体" w:cs="宋体" w:hint="eastAsia"/>
          <w:spacing w:val="-13"/>
          <w:kern w:val="0"/>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C32AD5" w:rsidRDefault="00532C2D" w:rsidP="000E4801">
      <w:pPr>
        <w:widowControl/>
        <w:snapToGri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一、项目名称及期限：</w:t>
      </w:r>
    </w:p>
    <w:p w:rsidR="00C32AD5" w:rsidRDefault="00532C2D" w:rsidP="000E4801">
      <w:pPr>
        <w:widowControl/>
        <w:snapToGrid w:val="0"/>
        <w:spacing w:line="360" w:lineRule="auto"/>
        <w:ind w:firstLineChars="200" w:firstLine="474"/>
        <w:jc w:val="left"/>
        <w:rPr>
          <w:rFonts w:ascii="宋体" w:hAnsi="宋体" w:cs="宋体"/>
          <w:bCs/>
          <w:kern w:val="0"/>
          <w:sz w:val="24"/>
        </w:rPr>
      </w:pPr>
      <w:r>
        <w:rPr>
          <w:rFonts w:ascii="宋体" w:hAnsi="宋体" w:cs="宋体" w:hint="eastAsia"/>
          <w:b/>
          <w:bCs/>
          <w:spacing w:val="-2"/>
          <w:kern w:val="0"/>
          <w:sz w:val="24"/>
        </w:rPr>
        <w:t>（一）项目名称：</w:t>
      </w:r>
    </w:p>
    <w:p w:rsidR="00C32AD5" w:rsidRDefault="00532C2D" w:rsidP="000E4801">
      <w:pPr>
        <w:widowControl/>
        <w:snapToGrid w:val="0"/>
        <w:spacing w:line="360" w:lineRule="auto"/>
        <w:ind w:firstLineChars="200" w:firstLine="474"/>
        <w:jc w:val="left"/>
        <w:rPr>
          <w:rFonts w:ascii="宋体" w:hAnsi="宋体" w:cs="宋体"/>
          <w:bCs/>
          <w:kern w:val="0"/>
          <w:sz w:val="24"/>
        </w:rPr>
      </w:pPr>
      <w:r>
        <w:rPr>
          <w:rFonts w:ascii="宋体" w:hAnsi="宋体" w:cs="宋体" w:hint="eastAsia"/>
          <w:b/>
          <w:bCs/>
          <w:spacing w:val="-2"/>
          <w:kern w:val="0"/>
          <w:sz w:val="24"/>
        </w:rPr>
        <w:t>（二）项目期限</w:t>
      </w:r>
      <w:r>
        <w:rPr>
          <w:rFonts w:ascii="宋体" w:hAnsi="宋体" w:cs="宋体" w:hint="eastAsia"/>
          <w:b/>
          <w:bCs/>
          <w:kern w:val="0"/>
          <w:sz w:val="24"/>
        </w:rPr>
        <w:t>：</w:t>
      </w:r>
      <w:r>
        <w:rPr>
          <w:rFonts w:ascii="宋体" w:hAnsi="宋体" w:cs="宋体" w:hint="eastAsia"/>
          <w:bCs/>
          <w:kern w:val="0"/>
          <w:sz w:val="24"/>
        </w:rPr>
        <w:t>自    年   月   日起，至    年   月   日结束。</w:t>
      </w:r>
    </w:p>
    <w:p w:rsidR="00C32AD5" w:rsidRDefault="00532C2D" w:rsidP="000E4801">
      <w:pPr>
        <w:widowControl/>
        <w:shd w:val="clear" w:color="auto" w:fill="FFFFFF"/>
        <w:snapToGri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二、协议内容：</w:t>
      </w:r>
    </w:p>
    <w:p w:rsidR="00C32AD5" w:rsidRDefault="00532C2D" w:rsidP="000E4801">
      <w:pPr>
        <w:widowControl/>
        <w:shd w:val="clear" w:color="auto" w:fill="FFFFFF"/>
        <w:snapToGrid w:val="0"/>
        <w:spacing w:line="360" w:lineRule="auto"/>
        <w:ind w:firstLineChars="200" w:firstLine="474"/>
        <w:jc w:val="left"/>
        <w:rPr>
          <w:rFonts w:ascii="宋体" w:hAnsi="宋体" w:cs="宋体"/>
          <w:b/>
          <w:bCs/>
          <w:spacing w:val="-2"/>
          <w:kern w:val="0"/>
          <w:sz w:val="24"/>
        </w:rPr>
      </w:pPr>
      <w:r>
        <w:rPr>
          <w:rFonts w:ascii="宋体" w:hAnsi="宋体" w:cs="宋体" w:hint="eastAsia"/>
          <w:b/>
          <w:bCs/>
          <w:spacing w:val="-2"/>
          <w:kern w:val="0"/>
          <w:sz w:val="24"/>
        </w:rPr>
        <w:t xml:space="preserve">（一）甲方的权利、义务、责任 </w:t>
      </w:r>
    </w:p>
    <w:p w:rsidR="00C32AD5" w:rsidRDefault="00532C2D">
      <w:pPr>
        <w:widowControl/>
        <w:shd w:val="clear" w:color="auto" w:fill="FFFFFF"/>
        <w:autoSpaceDE w:val="0"/>
        <w:autoSpaceDN w:val="0"/>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 权利</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1.1对乙方提供的单位资质、人员资质等资料进行审核并备案。制定乙方作业人员准入标准，明确年龄、性别、文化程度、工作经验和作业资质等内容。</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1.2对乙方提供的乙方作业人员健康检查报告等资料进行审核并备案。</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1.3对乙方提供的乙方作业人员工伤保险或雇主责任险等资料进行审核并备案。</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1.4有权对乙方机械设备、器具进行安全检查。</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1.5对乙方作业人员在工作中履行安全管理协议、遵章守纪情况进行监督检查，对发现乙方作业人员存在的违章违纪行为，及时进行教育并要求其整改。对不听劝告、严重违章违纪者，甲方有权将其驱逐出厂。</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1.6甲方有权审查乙方相应的作业资格证书、作业方案和外包商、作业现场的设备、设施、建（构）筑物和人员作业安全状况等。</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1.8乙方因自身原因作业人员不足，无法按时完成甲方工作任务，为不影响作业工期，甲方有权自行或委托第三方代为执行上述工作，所产生的费用由乙方负责。</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lastRenderedPageBreak/>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2义务</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2.1负责对乙方进行</w:t>
      </w:r>
      <w:r>
        <w:rPr>
          <w:rFonts w:ascii="宋体" w:hAnsi="宋体" w:cs="宋体" w:hint="eastAsia"/>
          <w:kern w:val="0"/>
          <w:sz w:val="24"/>
        </w:rPr>
        <w:t>进场安全技术交底，告知甲方的安全管理制度标准、 作业场所安全风险、事故应急和报告要求等。</w:t>
      </w:r>
      <w:r>
        <w:rPr>
          <w:rFonts w:ascii="宋体" w:hAnsi="宋体" w:cs="宋体" w:hint="eastAsia"/>
          <w:spacing w:val="6"/>
          <w:kern w:val="0"/>
          <w:sz w:val="24"/>
        </w:rPr>
        <w:t>甲方有义务对乙方的安全奖惩情况进行告知。</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2.2作业现场有两个以上单位交叉作业有可能危及对方安全或影响施工作业进度时，甲方有义务统一协调管理，督促双方签订安全管理协议。</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3责任</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3.1监督乙方将乙方作业人员纳入乙方从业人员统一管理，甲方对乙方的工作量或者工作成果的数量和质量进行监管。</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3.2甲方负责向乙方如实告知根据甲方能力所知的作业场所和岗位存在的危险因素，要求乙方制订防范措施以及事故应急预案。</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3.3</w:t>
      </w:r>
      <w:r>
        <w:rPr>
          <w:rFonts w:ascii="宋体" w:hAnsi="宋体" w:cs="宋体" w:hint="eastAsia"/>
          <w:kern w:val="0"/>
          <w:sz w:val="24"/>
        </w:rPr>
        <w:t>甲方应当对乙方的安全教育与培训工作进行指导，应当监督检查乙方开展员工安全教育培训工作情况。</w:t>
      </w:r>
    </w:p>
    <w:p w:rsidR="00C32AD5" w:rsidRDefault="00532C2D" w:rsidP="000E4801">
      <w:pPr>
        <w:widowControl/>
        <w:shd w:val="clear" w:color="auto" w:fill="FFFFFF"/>
        <w:snapToGrid w:val="0"/>
        <w:spacing w:line="360" w:lineRule="auto"/>
        <w:ind w:firstLineChars="200" w:firstLine="474"/>
        <w:jc w:val="left"/>
        <w:rPr>
          <w:rFonts w:ascii="宋体" w:hAnsi="宋体" w:cs="宋体"/>
          <w:b/>
          <w:bCs/>
          <w:spacing w:val="-3"/>
          <w:kern w:val="0"/>
          <w:sz w:val="24"/>
        </w:rPr>
      </w:pPr>
      <w:r>
        <w:rPr>
          <w:rFonts w:ascii="宋体" w:hAnsi="宋体" w:cs="宋体" w:hint="eastAsia"/>
          <w:b/>
          <w:bCs/>
          <w:spacing w:val="-2"/>
          <w:kern w:val="0"/>
          <w:sz w:val="24"/>
        </w:rPr>
        <w:t>（二）</w:t>
      </w:r>
      <w:r>
        <w:rPr>
          <w:rFonts w:ascii="宋体" w:hAnsi="宋体" w:cs="宋体" w:hint="eastAsia"/>
          <w:b/>
          <w:bCs/>
          <w:spacing w:val="-3"/>
          <w:kern w:val="0"/>
          <w:sz w:val="24"/>
        </w:rPr>
        <w:t xml:space="preserve">乙方的权利、义务、责任 </w:t>
      </w:r>
    </w:p>
    <w:p w:rsidR="00C32AD5" w:rsidRDefault="00532C2D">
      <w:pPr>
        <w:widowControl/>
        <w:shd w:val="clear" w:color="auto" w:fill="FFFFFF"/>
        <w:snapToGrid w:val="0"/>
        <w:spacing w:line="360" w:lineRule="auto"/>
        <w:ind w:firstLineChars="200" w:firstLine="480"/>
        <w:jc w:val="left"/>
        <w:rPr>
          <w:rFonts w:ascii="宋体" w:hAnsi="宋体" w:cs="宋体"/>
          <w:b/>
          <w:spacing w:val="6"/>
          <w:kern w:val="0"/>
          <w:sz w:val="24"/>
        </w:rPr>
      </w:pPr>
      <w:r>
        <w:rPr>
          <w:rFonts w:ascii="宋体" w:hAnsi="宋体" w:cs="宋体" w:hint="eastAsia"/>
          <w:kern w:val="0"/>
          <w:sz w:val="24"/>
        </w:rPr>
        <w:t>1权利</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1.1乙方有权了解其作业场所和工作岗位存在的危险因素、防范措施及事故应急措施，有权对安全生产工作提出建议。</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1.2乙方有权对作业场所安全生产工作中存在的问题提出检举、和整改建议;有权拒绝违章指挥和强令冒险作业。</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1.3乙方应组织相关单位及外包单位对其所从事的作业活动开展危险源辨识工作，并将危险源辨识的内容作为安全技术交底和安全工作交底的其中内容之一。</w:t>
      </w:r>
    </w:p>
    <w:p w:rsidR="00C32AD5" w:rsidRDefault="00532C2D">
      <w:pPr>
        <w:widowControl/>
        <w:shd w:val="clear" w:color="auto" w:fill="FFFFFF"/>
        <w:snapToGrid w:val="0"/>
        <w:spacing w:line="360" w:lineRule="auto"/>
        <w:ind w:firstLineChars="241" w:firstLine="607"/>
        <w:jc w:val="left"/>
        <w:rPr>
          <w:rFonts w:ascii="宋体" w:hAnsi="宋体" w:cs="宋体"/>
          <w:spacing w:val="6"/>
          <w:kern w:val="0"/>
          <w:sz w:val="24"/>
        </w:rPr>
      </w:pPr>
      <w:r>
        <w:rPr>
          <w:rFonts w:ascii="宋体" w:hAnsi="宋体" w:cs="宋体" w:hint="eastAsia"/>
          <w:spacing w:val="6"/>
          <w:kern w:val="0"/>
          <w:sz w:val="24"/>
        </w:rPr>
        <w:t>2义务</w:t>
      </w:r>
    </w:p>
    <w:p w:rsidR="00C32AD5" w:rsidRDefault="00532C2D">
      <w:pPr>
        <w:widowControl/>
        <w:shd w:val="clear" w:color="auto" w:fill="FFFFFF"/>
        <w:snapToGrid w:val="0"/>
        <w:spacing w:line="360" w:lineRule="auto"/>
        <w:ind w:firstLineChars="241" w:firstLine="607"/>
        <w:jc w:val="left"/>
        <w:rPr>
          <w:rFonts w:ascii="宋体" w:hAnsi="宋体" w:cs="宋体"/>
          <w:spacing w:val="6"/>
          <w:kern w:val="0"/>
          <w:sz w:val="24"/>
        </w:rPr>
      </w:pPr>
      <w:r>
        <w:rPr>
          <w:rFonts w:ascii="宋体" w:hAnsi="宋体" w:cs="宋体" w:hint="eastAsia"/>
          <w:spacing w:val="6"/>
          <w:kern w:val="0"/>
          <w:sz w:val="24"/>
        </w:rPr>
        <w:t>2.1乙方应对作业人员进行安全生产教育和培训，确保作业人员掌握本职工作所需的安全生产知识，提高安全生产技能，同时对本单位员工开展“三级”安全教育。</w:t>
      </w:r>
    </w:p>
    <w:p w:rsidR="00C32AD5" w:rsidRDefault="00532C2D">
      <w:pPr>
        <w:widowControl/>
        <w:shd w:val="clear" w:color="auto" w:fill="FFFFFF"/>
        <w:snapToGrid w:val="0"/>
        <w:spacing w:line="360" w:lineRule="auto"/>
        <w:ind w:firstLineChars="241" w:firstLine="607"/>
        <w:jc w:val="left"/>
        <w:rPr>
          <w:rFonts w:ascii="宋体" w:hAnsi="宋体" w:cs="宋体"/>
          <w:spacing w:val="6"/>
          <w:kern w:val="0"/>
          <w:sz w:val="24"/>
        </w:rPr>
      </w:pPr>
      <w:r>
        <w:rPr>
          <w:rFonts w:ascii="宋体" w:hAnsi="宋体" w:cs="宋体" w:hint="eastAsia"/>
          <w:spacing w:val="6"/>
          <w:kern w:val="0"/>
          <w:sz w:val="24"/>
        </w:rPr>
        <w:t>2.2乙方及乙方作业人员有义务严格遵守甲方的安全生产规章制度和操作规程，服从管理。</w:t>
      </w:r>
    </w:p>
    <w:p w:rsidR="00C32AD5" w:rsidRDefault="00532C2D">
      <w:pPr>
        <w:widowControl/>
        <w:shd w:val="clear" w:color="auto" w:fill="FFFFFF"/>
        <w:snapToGrid w:val="0"/>
        <w:spacing w:line="360" w:lineRule="auto"/>
        <w:ind w:firstLineChars="241" w:firstLine="578"/>
        <w:jc w:val="left"/>
        <w:rPr>
          <w:rFonts w:ascii="宋体" w:hAnsi="宋体" w:cs="宋体"/>
          <w:kern w:val="0"/>
          <w:sz w:val="24"/>
        </w:rPr>
      </w:pPr>
      <w:r>
        <w:rPr>
          <w:rFonts w:ascii="宋体" w:hAnsi="宋体" w:cs="宋体" w:hint="eastAsia"/>
          <w:kern w:val="0"/>
          <w:sz w:val="24"/>
        </w:rPr>
        <w:t>2.3乙方对甲方所提供的作业相关的项目资料必须保密，非经甲方书面同意不能向外透露，作业完毕后，应及时退还甲方。</w:t>
      </w:r>
    </w:p>
    <w:p w:rsidR="00C32AD5" w:rsidRDefault="00532C2D">
      <w:pPr>
        <w:widowControl/>
        <w:shd w:val="clear" w:color="auto" w:fill="FFFFFF"/>
        <w:snapToGrid w:val="0"/>
        <w:spacing w:line="360" w:lineRule="auto"/>
        <w:ind w:firstLineChars="241" w:firstLine="578"/>
        <w:jc w:val="left"/>
        <w:rPr>
          <w:rFonts w:ascii="宋体" w:hAnsi="宋体" w:cs="宋体"/>
          <w:kern w:val="0"/>
          <w:sz w:val="24"/>
        </w:rPr>
      </w:pPr>
      <w:r>
        <w:rPr>
          <w:rFonts w:ascii="宋体" w:hAnsi="宋体" w:cs="宋体" w:hint="eastAsia"/>
          <w:kern w:val="0"/>
          <w:sz w:val="24"/>
        </w:rPr>
        <w:lastRenderedPageBreak/>
        <w:t>2.4乙方有义务配合、服从甲方对作业现场的安全检查，对检查发现的安全隐患无条件进行整改。</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3责任</w:t>
      </w:r>
    </w:p>
    <w:p w:rsidR="00C32AD5" w:rsidRDefault="00532C2D">
      <w:pPr>
        <w:widowControl/>
        <w:shd w:val="clear" w:color="auto" w:fill="FFFFFF"/>
        <w:autoSpaceDE w:val="0"/>
        <w:autoSpaceDN w:val="0"/>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3.1必须具有独立的法人资质，具备核准从事相关经营范围的资质，在签订协议前将其相关的资质证照复印件交甲方备案，并对其真实性、合法性、有效性负责。对本协议中的作业项目承担安全主体责任。</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C32AD5" w:rsidRDefault="00532C2D">
      <w:pPr>
        <w:widowControl/>
        <w:shd w:val="clear" w:color="auto" w:fill="FFFFFF"/>
        <w:snapToGrid w:val="0"/>
        <w:spacing w:line="360" w:lineRule="auto"/>
        <w:ind w:firstLine="528"/>
        <w:jc w:val="left"/>
        <w:rPr>
          <w:rFonts w:ascii="宋体" w:hAnsi="宋体" w:cs="宋体"/>
          <w:kern w:val="0"/>
          <w:sz w:val="24"/>
        </w:rPr>
      </w:pPr>
      <w:r>
        <w:rPr>
          <w:rFonts w:ascii="宋体" w:hAnsi="宋体" w:cs="宋体" w:hint="eastAsia"/>
          <w:spacing w:val="6"/>
          <w:kern w:val="0"/>
          <w:sz w:val="24"/>
        </w:rPr>
        <w:t>3.3</w:t>
      </w:r>
      <w:r>
        <w:rPr>
          <w:rFonts w:ascii="宋体" w:hAnsi="宋体" w:cs="宋体" w:hint="eastAsia"/>
          <w:kern w:val="0"/>
          <w:sz w:val="24"/>
        </w:rPr>
        <w:t>按照国家安全生产的相关法律法规及</w:t>
      </w:r>
      <w:r>
        <w:rPr>
          <w:rFonts w:ascii="宋体" w:hAnsi="宋体" w:cs="宋体" w:hint="eastAsia"/>
          <w:spacing w:val="6"/>
          <w:kern w:val="0"/>
          <w:sz w:val="24"/>
        </w:rPr>
        <w:t>甲方安全生产管理体系要求，</w:t>
      </w:r>
      <w:r>
        <w:rPr>
          <w:rFonts w:ascii="宋体" w:hAnsi="宋体" w:cs="宋体" w:hint="eastAsia"/>
          <w:kern w:val="0"/>
          <w:sz w:val="24"/>
        </w:rPr>
        <w:t>建立健全作业现场安全管理制度，及</w:t>
      </w:r>
      <w:r>
        <w:rPr>
          <w:rFonts w:ascii="宋体" w:hAnsi="宋体" w:cs="宋体" w:hint="eastAsia"/>
          <w:spacing w:val="6"/>
          <w:kern w:val="0"/>
          <w:sz w:val="24"/>
        </w:rPr>
        <w:t>以安全生产责任制为核心各项安全生产管理制度、流程，并严格执行。</w:t>
      </w:r>
      <w:r>
        <w:rPr>
          <w:rFonts w:ascii="宋体" w:hAnsi="宋体" w:cs="宋体" w:hint="eastAsia"/>
          <w:kern w:val="0"/>
          <w:sz w:val="24"/>
        </w:rPr>
        <w:t>配备专职安全管理人员，落实安全生产责任制，定期召开或参加甲方组织的安全会议。</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3.4在编制作业方案时，安全措施、事故预案及发生事故报告机制必须同时制定。在发生安全事故后应积极配合甲方组织开展的对事故的相关调查。</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3.6对乙方的作业区域现场设备设施及作业人员的安全负责，对作业区域的安全生产状况负责，并负责事故统计向政府主管部门及甲方上报和调查处理（或参与协助调查处理）。</w:t>
      </w:r>
    </w:p>
    <w:p w:rsidR="00C32AD5" w:rsidRDefault="00532C2D">
      <w:pPr>
        <w:widowControl/>
        <w:shd w:val="clear" w:color="auto" w:fill="FFFFFF"/>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rsidR="00C32AD5" w:rsidRDefault="00532C2D">
      <w:pPr>
        <w:widowControl/>
        <w:shd w:val="clear" w:color="auto" w:fill="FFFFFF"/>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3.8负责为乙方人员办理相应作业资质，并将复印件交甲方备案。</w:t>
      </w:r>
    </w:p>
    <w:p w:rsidR="00C32AD5" w:rsidRDefault="00532C2D">
      <w:pPr>
        <w:widowControl/>
        <w:shd w:val="clear" w:color="auto" w:fill="FFFFFF"/>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3.9负责为乙方人员进行健康体检，涉及职业危害的岗位要落实好员工上岗前、在岗、离岗的职业健康检查，并将检查报告复印件交甲方备案，并留存相关资料。不得安</w:t>
      </w:r>
      <w:r>
        <w:rPr>
          <w:rFonts w:ascii="宋体" w:hAnsi="宋体" w:cs="宋体" w:hint="eastAsia"/>
          <w:spacing w:val="6"/>
          <w:kern w:val="0"/>
          <w:sz w:val="24"/>
        </w:rPr>
        <w:t>排未经上岗前职业健康检查的人员从事接触职业病危害的作业，不得安排有职业禁忌的人员从事其所禁忌的作业。</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lastRenderedPageBreak/>
        <w:t>3.10负责为员工提供符合国家相关质量标准要求的该作业岗位必须配备的劳动防护用品</w:t>
      </w:r>
      <w:r>
        <w:rPr>
          <w:rFonts w:ascii="宋体" w:hAnsi="宋体" w:cs="宋体" w:hint="eastAsia"/>
          <w:kern w:val="0"/>
          <w:sz w:val="24"/>
        </w:rPr>
        <w:t>（如反光背心、安全帽、双钩安全带、安全绳、手套、防护眼镜、墨镜、劳保鞋、防护面罩、口罩、护耳器等）并督促作业人员规范佩戴、使用</w:t>
      </w:r>
      <w:r>
        <w:rPr>
          <w:rFonts w:ascii="宋体" w:hAnsi="宋体" w:cs="宋体" w:hint="eastAsia"/>
          <w:spacing w:val="6"/>
          <w:kern w:val="0"/>
          <w:sz w:val="24"/>
        </w:rPr>
        <w:t>，并监督指导作业人员正确使用劳动防护用品。</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3.11乙方人员在工作中发生伤亡事故时，乙方及时开展对伤亡人员的救援救治工作，保护好事故现场，承担伤亡人员的医疗费用、工伤认定、保险索赔及相关的善后处理工作。</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3.12乙方人员在申请进行职业病诊断、鉴定时，乙方负责处理职业病诊断、鉴定事宜，并如实提供职业病诊断、鉴定所需的劳动者职业史和职业危害接触史等资料。</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3.13乙方人员发生变更情况应及时书面告知甲方并履行人员变更手续。</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3.15乙方需按照甲方安全生产费用管理制度等相关制度要求，制定《年度安全生产费用使用计划》报甲方备案并严格实施。</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3.16乙方作业人员及非乙方作业人员在乙方作业区域内发生非因甲方原因导致的任何事故，均由乙方自行负责，并按国家的法律法规进行事故处理并承担全部责任及损失，与甲方无关。</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3.17乙方对作业区域现场在作业开始前已有或毗邻建（构）筑物、设备、设施、地下管线（网）或特殊作业环境可能造成损害的，须采取相应的安全防护措施，并承担损坏赔偿责任。</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3.18乙方作业区域的作业设备、临时用电设施、脚手架、出入通道口、楼梯口、危险有害气体或液体存放处等危险部位，设置明显的安全警示标志，危险警示标志符合国家标准。</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3.19乙方应遵守甲方各项安全管理规定，办理作业许可，规范开展现场作业，文明作业，保障作业全过程中的作业安全。</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3.20乙方应加强作业现场应急管理，完善应急预案，配备现场作业所需的应急资源，并加强培训和演练。</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3.21乙方作业过程中违反国家有关法律法规，受到行政、经济、刑事处罚的，一律由乙方自行承担责任。</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3.22乙方保证安全投入落实到位、专款专用，不断完善和改进项目现场安全生产条件。</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3.23作业前应提交如下材料：</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3.23.1营业执照复印件、安全管理机构设置和安全管理人员配备文件。</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3.23.2安全生产“三项制度”（即：安全生产责任制、安全生产管理制度、安全操作规程）。</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3.23.3制定项目施工方案和应急预案。</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3.23.4作业人员的《三级安全教育表》和考试合格材料。</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3.23.5乙方与作业人员签订的劳动合同。</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3.23.6法人身份证复印件、法人或现场负责人《安全管理培训合格证书》。</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3.23.7作业人员 县级以上医院“健康体检”表，涉及到职业卫生管理岗位的，还需提供职业健康体检表。</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3.23.8人员花名册及提供所有作业人员身份证复印件。</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3.23.9缴纳的保险材料。</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3.23.10特殊作业人员清单、特种作业资格证复印件、从事特种设备安装、检修、维护作业的提供相应的资格证书等。</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3.23.11乙方工器具清单包含合格证，主要设备设施、工器具是否满足维护检修的安全、技术要求等。</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3.23.12相关方劳动防护用品清单，提供检验合格证。</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3.25乙方每日作业前，必须参加甲方组织的班前会（安全技术交底）活动后方可安排作业。</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3.26乙方安排进入甲方区域的工程、运输车辆必须按照甲方要求配置爆闪灯、前后录像仪、倒车语音提示、前后影像、倒车雷达、示宽灯、车辆左右和后侧张贴反光条等。</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3.27乙方禁止私自在甲方区域接施工电箱主电源，由乙方向甲方申请临时用电，甲方派人接电，电气作业人员必须穿绝缘鞋。</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3.28乙方人员从事气割作业，除穿戴最基本的安全帽和反光背心外，必须戴难燃手套和墨镜。</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3.29乙方人员从事焊接作业，必须佩戴安全帽、绝缘鞋、电焊手套、电焊面罩，作业过程中禁止穿易燃的反光衣等，作业完毕后及时穿反光衣。</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3.32人员在厂区行走时，原则上只允许行走人行通道、斑马线和甲方指定的区域，禁止跨越隔离栏，乱走、乱跑，不得擅自进入与作业无关的区域。</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3.34乙方施工（安装）区域的施工（安装）设备、临时用电设施、脚手架、出入通道口、楼梯口、危险有害气体或液体存放处等危险部位，应设置明显的安全警示标志、围栏，危险警示标志、围栏符合国家标准。</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3.35乙方所用工具、材料、备品备件应码放平稳，不得存在有倾翻、滚动、坠落和其它危险隐患。</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3.37乙方作业现场发生事故的，应立即报告监理和甲方，乙方应按《生产安全事故报告和调查处理条例》等法律、法规、规章的规定报告，并按照专项应急预案或者应急处置方案立即开展事故救援。</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3.38乙方不得随意更换项目关键人员，关键人员离开现场应提前告知甲方，并办理相关审批手续。</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3.39作业现场暂时停工的，乙方须做好现场安全防护工作。</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3.42乙方必须设置安全管理员及卫生专员，每日负责做好作业区域内的安全、文明施工工作，做到有轮必有罩、有轴必有套、梯台必有栏、井沟必有盖及工完场清等，营造良好的安全、文明工作环境。</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3.43乙方不得将作业项目拆包给不具备相应资质等级的作业单位或个人。</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3.44乙方与相邻的单位同时作业或交叉作业，有可能相互危及对方作业时，应签订安全管理协议，明确各自的安全管理职责和应采取的安全措施及责任划分，配专人进行安全检查与协调。</w:t>
      </w:r>
    </w:p>
    <w:p w:rsidR="00C32AD5" w:rsidRDefault="00532C2D">
      <w:pPr>
        <w:widowControl/>
        <w:shd w:val="clear" w:color="auto" w:fill="FFFFFF"/>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3.45乙方应加强作业现场应急管理，完善应急预案，配备现场作业所需的应急资源，并加强培训和演练。</w:t>
      </w:r>
    </w:p>
    <w:p w:rsidR="00C32AD5" w:rsidRDefault="00532C2D" w:rsidP="000E4801">
      <w:pPr>
        <w:widowControl/>
        <w:shd w:val="clear" w:color="auto" w:fill="FFFFFF"/>
        <w:snapToGrid w:val="0"/>
        <w:spacing w:line="360" w:lineRule="auto"/>
        <w:ind w:firstLineChars="200" w:firstLine="474"/>
        <w:jc w:val="left"/>
        <w:rPr>
          <w:rFonts w:ascii="宋体" w:hAnsi="宋体" w:cs="宋体"/>
          <w:b/>
          <w:bCs/>
          <w:spacing w:val="-3"/>
          <w:kern w:val="0"/>
          <w:sz w:val="24"/>
        </w:rPr>
      </w:pPr>
      <w:r>
        <w:rPr>
          <w:rFonts w:ascii="宋体" w:hAnsi="宋体" w:cs="宋体" w:hint="eastAsia"/>
          <w:b/>
          <w:bCs/>
          <w:spacing w:val="-2"/>
          <w:kern w:val="0"/>
          <w:sz w:val="24"/>
        </w:rPr>
        <w:t>（三）</w:t>
      </w:r>
      <w:r>
        <w:rPr>
          <w:rFonts w:ascii="宋体" w:hAnsi="宋体" w:cs="宋体" w:hint="eastAsia"/>
          <w:b/>
          <w:bCs/>
          <w:spacing w:val="-3"/>
          <w:kern w:val="0"/>
          <w:sz w:val="24"/>
        </w:rPr>
        <w:t>安全考核</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甲方可根据内部管理制度对乙方进行考核，并有权根据考核结果对项目费用进行核减。</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1根据本项目安全管理工作，乙方向甲方缴纳XXXXX万元（大写：XXX万元）</w:t>
      </w:r>
      <w:r>
        <w:rPr>
          <w:rFonts w:ascii="宋体" w:hAnsi="宋体" w:cs="宋体" w:hint="eastAsia"/>
          <w:spacing w:val="6"/>
          <w:kern w:val="0"/>
          <w:sz w:val="24"/>
          <w:u w:val="single"/>
        </w:rPr>
        <w:t>的安全管理风</w:t>
      </w:r>
      <w:r>
        <w:rPr>
          <w:rFonts w:ascii="宋体" w:hAnsi="宋体" w:cs="宋体" w:hint="eastAsia"/>
          <w:spacing w:val="6"/>
          <w:kern w:val="0"/>
          <w:sz w:val="24"/>
        </w:rPr>
        <w:t>险押金（合同履约保证金转为安全管理风险押金），用于甲方对乙方的安全管理。当乙方发生未履新安全管理责任或者造成安全事故时，甲方可以根据协议扣除部分或全部安全管理风险押金。</w:t>
      </w:r>
    </w:p>
    <w:p w:rsidR="00C32AD5" w:rsidRDefault="00532C2D">
      <w:pPr>
        <w:widowControl/>
        <w:shd w:val="clear" w:color="auto" w:fill="FFFFFF"/>
        <w:snapToGrid w:val="0"/>
        <w:spacing w:line="440" w:lineRule="exact"/>
        <w:ind w:firstLineChars="200" w:firstLine="504"/>
        <w:jc w:val="left"/>
        <w:rPr>
          <w:rFonts w:ascii="宋体" w:hAnsi="宋体" w:cs="宋体"/>
          <w:spacing w:val="6"/>
          <w:kern w:val="0"/>
          <w:sz w:val="24"/>
        </w:rPr>
      </w:pPr>
      <w:r>
        <w:rPr>
          <w:rFonts w:ascii="宋体" w:hAnsi="宋体" w:cs="宋体" w:hint="eastAsia"/>
          <w:spacing w:val="6"/>
          <w:kern w:val="0"/>
          <w:sz w:val="24"/>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lastRenderedPageBreak/>
        <w:t>2若乙方施工现场发生重伤1-2 人责任事故，甲方扣罚该项目风险抵押金总额的20％（1人）、60%（2人）；若乙方施工现场发生死亡1人及以上或重伤3人及以上责任事故，甲方扣罚该项目全部风险抵押金。</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C32AD5" w:rsidRDefault="00532C2D" w:rsidP="000E4801">
      <w:pPr>
        <w:widowControl/>
        <w:snapToGri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三、附则</w:t>
      </w:r>
    </w:p>
    <w:p w:rsidR="00C32AD5" w:rsidRDefault="00532C2D">
      <w:pPr>
        <w:widowControl/>
        <w:shd w:val="clear" w:color="auto" w:fill="FFFFFF"/>
        <w:snapToGrid w:val="0"/>
        <w:spacing w:line="360" w:lineRule="auto"/>
        <w:ind w:firstLineChars="200" w:firstLine="472"/>
        <w:jc w:val="left"/>
        <w:rPr>
          <w:rFonts w:ascii="宋体" w:hAnsi="宋体" w:cs="宋体"/>
          <w:spacing w:val="6"/>
          <w:kern w:val="0"/>
          <w:sz w:val="24"/>
        </w:rPr>
      </w:pPr>
      <w:r>
        <w:rPr>
          <w:rFonts w:ascii="宋体" w:hAnsi="宋体" w:cs="宋体" w:hint="eastAsia"/>
          <w:spacing w:val="-2"/>
          <w:kern w:val="0"/>
          <w:sz w:val="24"/>
        </w:rPr>
        <w:t>（一）</w:t>
      </w:r>
      <w:r>
        <w:rPr>
          <w:rFonts w:ascii="宋体" w:hAnsi="宋体" w:cs="宋体" w:hint="eastAsia"/>
          <w:spacing w:val="6"/>
          <w:kern w:val="0"/>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C32AD5" w:rsidRDefault="00532C2D">
      <w:pPr>
        <w:widowControl/>
        <w:shd w:val="clear" w:color="auto" w:fill="FFFFFF"/>
        <w:snapToGrid w:val="0"/>
        <w:spacing w:line="360" w:lineRule="auto"/>
        <w:ind w:firstLineChars="200" w:firstLine="472"/>
        <w:jc w:val="left"/>
        <w:rPr>
          <w:rFonts w:ascii="宋体" w:hAnsi="宋体" w:cs="宋体"/>
          <w:spacing w:val="6"/>
          <w:kern w:val="0"/>
          <w:sz w:val="24"/>
        </w:rPr>
      </w:pPr>
      <w:r>
        <w:rPr>
          <w:rFonts w:ascii="宋体" w:hAnsi="宋体" w:cs="宋体" w:hint="eastAsia"/>
          <w:spacing w:val="-2"/>
          <w:kern w:val="0"/>
          <w:sz w:val="24"/>
        </w:rPr>
        <w:t>（二）</w:t>
      </w:r>
      <w:r>
        <w:rPr>
          <w:rFonts w:ascii="宋体" w:hAnsi="宋体" w:cs="宋体" w:hint="eastAsia"/>
          <w:spacing w:val="6"/>
          <w:kern w:val="0"/>
          <w:sz w:val="24"/>
        </w:rPr>
        <w:t>本协议内容如与国家有关法律、法规和规定不一致，按照国家有关规定执行。</w:t>
      </w:r>
    </w:p>
    <w:p w:rsidR="00C32AD5" w:rsidRDefault="00532C2D">
      <w:pPr>
        <w:widowControl/>
        <w:shd w:val="clear" w:color="auto" w:fill="FFFFFF"/>
        <w:snapToGrid w:val="0"/>
        <w:spacing w:line="360" w:lineRule="auto"/>
        <w:ind w:firstLineChars="200" w:firstLine="472"/>
        <w:jc w:val="left"/>
        <w:rPr>
          <w:rFonts w:ascii="宋体" w:hAnsi="宋体" w:cs="宋体"/>
          <w:spacing w:val="6"/>
          <w:kern w:val="0"/>
          <w:sz w:val="24"/>
        </w:rPr>
      </w:pPr>
      <w:r>
        <w:rPr>
          <w:rFonts w:ascii="宋体" w:hAnsi="宋体" w:cs="宋体" w:hint="eastAsia"/>
          <w:spacing w:val="-2"/>
          <w:kern w:val="0"/>
          <w:sz w:val="24"/>
        </w:rPr>
        <w:t>（三）</w:t>
      </w:r>
      <w:r>
        <w:rPr>
          <w:rFonts w:ascii="宋体" w:hAnsi="宋体" w:cs="宋体" w:hint="eastAsia"/>
          <w:spacing w:val="6"/>
          <w:kern w:val="0"/>
          <w:sz w:val="24"/>
        </w:rPr>
        <w:t>协议有效期按照项目合同工期。项目合同工期变更，本协议有效期相应变更。</w:t>
      </w:r>
    </w:p>
    <w:p w:rsidR="00C32AD5" w:rsidRDefault="00532C2D">
      <w:pPr>
        <w:widowControl/>
        <w:shd w:val="clear" w:color="auto" w:fill="FFFFFF"/>
        <w:snapToGrid w:val="0"/>
        <w:spacing w:line="360" w:lineRule="auto"/>
        <w:ind w:firstLineChars="200" w:firstLine="472"/>
        <w:jc w:val="left"/>
        <w:rPr>
          <w:rFonts w:ascii="宋体" w:hAnsi="宋体" w:cs="宋体"/>
          <w:spacing w:val="6"/>
          <w:kern w:val="0"/>
          <w:sz w:val="24"/>
        </w:rPr>
      </w:pPr>
      <w:r>
        <w:rPr>
          <w:rFonts w:ascii="宋体" w:hAnsi="宋体" w:cs="宋体" w:hint="eastAsia"/>
          <w:spacing w:val="-2"/>
          <w:kern w:val="0"/>
          <w:sz w:val="24"/>
        </w:rPr>
        <w:t>（四）</w:t>
      </w:r>
      <w:r>
        <w:rPr>
          <w:rFonts w:ascii="宋体" w:hAnsi="宋体" w:cs="宋体" w:hint="eastAsia"/>
          <w:spacing w:val="6"/>
          <w:kern w:val="0"/>
          <w:sz w:val="24"/>
        </w:rPr>
        <w:t>因不可抗力造成的双方设备损坏、人员伤亡，各自承担相应的损失。</w:t>
      </w:r>
    </w:p>
    <w:p w:rsidR="00C32AD5" w:rsidRDefault="00532C2D">
      <w:pPr>
        <w:widowControl/>
        <w:shd w:val="clear" w:color="auto" w:fill="FFFFFF"/>
        <w:snapToGrid w:val="0"/>
        <w:spacing w:line="360" w:lineRule="auto"/>
        <w:ind w:firstLineChars="200" w:firstLine="504"/>
        <w:jc w:val="left"/>
        <w:rPr>
          <w:rFonts w:ascii="宋体" w:hAnsi="宋体" w:cs="宋体"/>
          <w:spacing w:val="6"/>
          <w:kern w:val="0"/>
          <w:sz w:val="24"/>
        </w:rPr>
      </w:pPr>
      <w:r>
        <w:rPr>
          <w:rFonts w:ascii="宋体" w:hAnsi="宋体" w:cs="宋体" w:hint="eastAsia"/>
          <w:spacing w:val="6"/>
          <w:kern w:val="0"/>
          <w:sz w:val="24"/>
        </w:rPr>
        <w:t>（五）本协议一式贰份。甲方、乙方各执壹份。</w:t>
      </w:r>
    </w:p>
    <w:p w:rsidR="00C32AD5" w:rsidRDefault="00C32AD5">
      <w:pPr>
        <w:tabs>
          <w:tab w:val="left" w:pos="720"/>
        </w:tabs>
        <w:autoSpaceDE w:val="0"/>
        <w:autoSpaceDN w:val="0"/>
        <w:spacing w:line="420" w:lineRule="exact"/>
        <w:ind w:firstLineChars="200" w:firstLine="480"/>
        <w:jc w:val="left"/>
        <w:rPr>
          <w:rFonts w:ascii="宋体" w:hAnsi="宋体" w:cs="宋体"/>
          <w:kern w:val="0"/>
          <w:sz w:val="24"/>
        </w:rPr>
      </w:pPr>
    </w:p>
    <w:p w:rsidR="00C32AD5" w:rsidRDefault="00C32AD5">
      <w:pPr>
        <w:tabs>
          <w:tab w:val="left" w:pos="720"/>
        </w:tabs>
        <w:autoSpaceDE w:val="0"/>
        <w:autoSpaceDN w:val="0"/>
        <w:spacing w:line="420" w:lineRule="exact"/>
        <w:ind w:firstLineChars="200" w:firstLine="480"/>
        <w:jc w:val="left"/>
        <w:rPr>
          <w:rFonts w:ascii="宋体" w:hAnsi="宋体" w:cs="宋体"/>
          <w:kern w:val="0"/>
          <w:sz w:val="24"/>
        </w:rPr>
      </w:pPr>
    </w:p>
    <w:p w:rsidR="00C32AD5" w:rsidRDefault="00532C2D">
      <w:pPr>
        <w:tabs>
          <w:tab w:val="left" w:pos="0"/>
        </w:tabs>
        <w:autoSpaceDE w:val="0"/>
        <w:autoSpaceDN w:val="0"/>
        <w:spacing w:line="420" w:lineRule="exact"/>
        <w:jc w:val="left"/>
        <w:rPr>
          <w:rFonts w:ascii="宋体" w:hAnsi="宋体" w:cs="宋体"/>
          <w:kern w:val="0"/>
          <w:sz w:val="24"/>
        </w:rPr>
      </w:pPr>
      <w:r>
        <w:rPr>
          <w:rFonts w:ascii="宋体" w:hAnsi="宋体" w:cs="宋体" w:hint="eastAsia"/>
          <w:kern w:val="0"/>
          <w:sz w:val="24"/>
        </w:rPr>
        <w:t>甲方(盖章)：中粮崇左糖业有限公司         乙方(盖章)：</w:t>
      </w:r>
    </w:p>
    <w:p w:rsidR="00C32AD5" w:rsidRDefault="00C32AD5">
      <w:pPr>
        <w:tabs>
          <w:tab w:val="left" w:pos="105"/>
          <w:tab w:val="left" w:pos="5220"/>
        </w:tabs>
        <w:autoSpaceDE w:val="0"/>
        <w:autoSpaceDN w:val="0"/>
        <w:spacing w:line="420" w:lineRule="exact"/>
        <w:jc w:val="left"/>
        <w:rPr>
          <w:rFonts w:ascii="宋体" w:hAnsi="宋体" w:cs="宋体"/>
          <w:kern w:val="0"/>
          <w:sz w:val="24"/>
        </w:rPr>
      </w:pPr>
    </w:p>
    <w:p w:rsidR="00C32AD5" w:rsidRDefault="00532C2D">
      <w:pPr>
        <w:tabs>
          <w:tab w:val="left" w:pos="105"/>
          <w:tab w:val="left" w:pos="5220"/>
        </w:tabs>
        <w:autoSpaceDE w:val="0"/>
        <w:autoSpaceDN w:val="0"/>
        <w:spacing w:line="420" w:lineRule="exact"/>
        <w:jc w:val="left"/>
        <w:rPr>
          <w:rFonts w:ascii="宋体" w:hAnsi="宋体" w:cs="宋体"/>
          <w:kern w:val="0"/>
          <w:sz w:val="24"/>
        </w:rPr>
      </w:pPr>
      <w:r>
        <w:rPr>
          <w:rFonts w:ascii="宋体" w:hAnsi="宋体" w:cs="宋体" w:hint="eastAsia"/>
          <w:kern w:val="0"/>
          <w:sz w:val="24"/>
        </w:rPr>
        <w:t xml:space="preserve">企业负责人(签字)：                       企业负责人(签字)：　</w:t>
      </w:r>
    </w:p>
    <w:p w:rsidR="00C32AD5" w:rsidRDefault="00C32AD5">
      <w:pPr>
        <w:tabs>
          <w:tab w:val="left" w:pos="105"/>
          <w:tab w:val="left" w:pos="5220"/>
        </w:tabs>
        <w:autoSpaceDE w:val="0"/>
        <w:autoSpaceDN w:val="0"/>
        <w:spacing w:line="420" w:lineRule="exact"/>
        <w:jc w:val="left"/>
        <w:rPr>
          <w:rFonts w:ascii="宋体" w:hAnsi="宋体" w:cs="宋体"/>
          <w:kern w:val="0"/>
          <w:sz w:val="24"/>
        </w:rPr>
      </w:pPr>
    </w:p>
    <w:p w:rsidR="00C32AD5" w:rsidRDefault="00532C2D">
      <w:pPr>
        <w:tabs>
          <w:tab w:val="left" w:pos="105"/>
          <w:tab w:val="left" w:pos="5220"/>
        </w:tabs>
        <w:autoSpaceDE w:val="0"/>
        <w:autoSpaceDN w:val="0"/>
        <w:spacing w:line="420" w:lineRule="exact"/>
        <w:jc w:val="left"/>
        <w:rPr>
          <w:rFonts w:ascii="宋体" w:hAnsi="宋体" w:cs="宋体"/>
          <w:kern w:val="0"/>
          <w:sz w:val="24"/>
        </w:rPr>
      </w:pPr>
      <w:r>
        <w:rPr>
          <w:rFonts w:ascii="宋体" w:hAnsi="宋体" w:cs="宋体" w:hint="eastAsia"/>
          <w:kern w:val="0"/>
          <w:sz w:val="24"/>
        </w:rPr>
        <w:t>或者委托代理人(签字) ：                  或者委托代理人(签字)：</w:t>
      </w:r>
    </w:p>
    <w:p w:rsidR="00C32AD5" w:rsidRDefault="00C32AD5">
      <w:pPr>
        <w:tabs>
          <w:tab w:val="left" w:pos="105"/>
          <w:tab w:val="left" w:pos="5220"/>
        </w:tabs>
        <w:autoSpaceDE w:val="0"/>
        <w:autoSpaceDN w:val="0"/>
        <w:spacing w:line="420" w:lineRule="exact"/>
        <w:jc w:val="left"/>
        <w:rPr>
          <w:rFonts w:ascii="宋体" w:hAnsi="宋体" w:cs="宋体"/>
          <w:kern w:val="0"/>
          <w:sz w:val="24"/>
        </w:rPr>
      </w:pPr>
    </w:p>
    <w:p w:rsidR="00C32AD5" w:rsidRDefault="00532C2D">
      <w:pPr>
        <w:tabs>
          <w:tab w:val="left" w:pos="105"/>
          <w:tab w:val="left" w:pos="5220"/>
        </w:tabs>
        <w:autoSpaceDE w:val="0"/>
        <w:autoSpaceDN w:val="0"/>
        <w:spacing w:line="420" w:lineRule="exact"/>
        <w:jc w:val="left"/>
        <w:rPr>
          <w:rFonts w:ascii="宋体" w:hAnsi="宋体" w:cs="宋体"/>
          <w:kern w:val="0"/>
          <w:sz w:val="24"/>
        </w:rPr>
      </w:pPr>
      <w:r>
        <w:rPr>
          <w:rFonts w:ascii="宋体" w:hAnsi="宋体" w:cs="宋体" w:hint="eastAsia"/>
          <w:kern w:val="0"/>
          <w:sz w:val="24"/>
        </w:rPr>
        <w:t>联系电话：　　　　　　　　　　　　　   　联系电话：</w:t>
      </w:r>
    </w:p>
    <w:p w:rsidR="00C32AD5" w:rsidRDefault="00C32AD5">
      <w:pPr>
        <w:tabs>
          <w:tab w:val="left" w:pos="105"/>
          <w:tab w:val="left" w:pos="5220"/>
        </w:tabs>
        <w:autoSpaceDE w:val="0"/>
        <w:autoSpaceDN w:val="0"/>
        <w:spacing w:line="420" w:lineRule="exact"/>
        <w:jc w:val="left"/>
        <w:rPr>
          <w:rFonts w:ascii="宋体" w:hAnsi="宋体" w:cs="宋体"/>
          <w:kern w:val="0"/>
          <w:sz w:val="24"/>
        </w:rPr>
      </w:pPr>
    </w:p>
    <w:p w:rsidR="00C32AD5" w:rsidRDefault="00532C2D">
      <w:pPr>
        <w:tabs>
          <w:tab w:val="left" w:pos="105"/>
          <w:tab w:val="left" w:pos="5220"/>
        </w:tabs>
        <w:autoSpaceDE w:val="0"/>
        <w:autoSpaceDN w:val="0"/>
        <w:spacing w:line="420" w:lineRule="exact"/>
        <w:jc w:val="left"/>
        <w:rPr>
          <w:rFonts w:ascii="宋体" w:hAnsi="宋体" w:cs="宋体"/>
          <w:kern w:val="0"/>
          <w:sz w:val="24"/>
        </w:rPr>
      </w:pPr>
      <w:r>
        <w:rPr>
          <w:rFonts w:ascii="宋体" w:hAnsi="宋体" w:cs="宋体" w:hint="eastAsia"/>
          <w:kern w:val="0"/>
          <w:sz w:val="24"/>
          <w:lang w:eastAsia="en-US"/>
        </w:rPr>
        <w:t xml:space="preserve">日期：       年   月   日                日期：       年    月  </w:t>
      </w:r>
      <w:r>
        <w:rPr>
          <w:rFonts w:ascii="宋体" w:hAnsi="宋体" w:cs="宋体" w:hint="eastAsia"/>
          <w:kern w:val="0"/>
          <w:sz w:val="24"/>
        </w:rPr>
        <w:t xml:space="preserve">  日</w:t>
      </w:r>
    </w:p>
    <w:p w:rsidR="00C32AD5" w:rsidRDefault="00C32AD5">
      <w:pPr>
        <w:pStyle w:val="a6"/>
        <w:rPr>
          <w:rFonts w:hAnsi="宋体" w:cs="宋体"/>
          <w:sz w:val="24"/>
          <w:szCs w:val="24"/>
        </w:rPr>
      </w:pPr>
    </w:p>
    <w:p w:rsidR="00C32AD5" w:rsidRDefault="00C32AD5">
      <w:pPr>
        <w:pStyle w:val="4"/>
        <w:rPr>
          <w:rFonts w:ascii="宋体" w:hAnsi="宋体" w:cs="宋体"/>
          <w:kern w:val="0"/>
          <w:sz w:val="24"/>
          <w:szCs w:val="24"/>
        </w:rPr>
      </w:pPr>
    </w:p>
    <w:p w:rsidR="00C32AD5" w:rsidRDefault="00C32AD5">
      <w:pPr>
        <w:rPr>
          <w:rFonts w:ascii="宋体" w:hAnsi="宋体" w:cs="宋体"/>
          <w:kern w:val="0"/>
          <w:sz w:val="24"/>
        </w:rPr>
      </w:pPr>
    </w:p>
    <w:p w:rsidR="00C32AD5" w:rsidRDefault="00C32AD5">
      <w:pPr>
        <w:tabs>
          <w:tab w:val="left" w:pos="105"/>
          <w:tab w:val="left" w:pos="5220"/>
        </w:tabs>
        <w:spacing w:line="420" w:lineRule="exact"/>
        <w:rPr>
          <w:rFonts w:ascii="宋体" w:hAnsi="宋体"/>
          <w:color w:val="000000"/>
          <w:sz w:val="24"/>
        </w:rPr>
      </w:pPr>
    </w:p>
    <w:p w:rsidR="00C32AD5" w:rsidRDefault="00532C2D">
      <w:pPr>
        <w:spacing w:before="120" w:line="400" w:lineRule="exact"/>
        <w:rPr>
          <w:b/>
          <w:sz w:val="24"/>
        </w:rPr>
      </w:pPr>
      <w:r>
        <w:rPr>
          <w:rFonts w:hint="eastAsia"/>
          <w:b/>
          <w:sz w:val="24"/>
        </w:rPr>
        <w:lastRenderedPageBreak/>
        <w:t>附件</w:t>
      </w:r>
      <w:r>
        <w:rPr>
          <w:b/>
          <w:sz w:val="24"/>
        </w:rPr>
        <w:t>2</w:t>
      </w:r>
      <w:r>
        <w:rPr>
          <w:rFonts w:hint="eastAsia"/>
          <w:b/>
          <w:sz w:val="24"/>
        </w:rPr>
        <w:t xml:space="preserve">. </w:t>
      </w:r>
      <w:r>
        <w:rPr>
          <w:rFonts w:hint="eastAsia"/>
          <w:b/>
          <w:sz w:val="24"/>
        </w:rPr>
        <w:t>环保协议书</w:t>
      </w:r>
    </w:p>
    <w:p w:rsidR="00C32AD5" w:rsidRDefault="00532C2D" w:rsidP="000E4801">
      <w:pPr>
        <w:spacing w:line="500" w:lineRule="exact"/>
        <w:ind w:firstLineChars="100" w:firstLine="321"/>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环保协议书</w:t>
      </w:r>
      <w:r>
        <w:rPr>
          <w:rFonts w:hint="eastAsia"/>
          <w:b/>
          <w:bCs/>
          <w:sz w:val="32"/>
          <w:szCs w:val="32"/>
        </w:rPr>
        <w:t>(2023-A)</w:t>
      </w:r>
    </w:p>
    <w:p w:rsidR="00C32AD5" w:rsidRDefault="00C32AD5">
      <w:pPr>
        <w:spacing w:line="480" w:lineRule="exact"/>
        <w:ind w:firstLineChars="100" w:firstLine="280"/>
        <w:jc w:val="center"/>
        <w:rPr>
          <w:rFonts w:asciiTheme="minorEastAsia" w:eastAsiaTheme="minorEastAsia" w:hAnsiTheme="minorEastAsia"/>
          <w:sz w:val="28"/>
          <w:szCs w:val="28"/>
        </w:rPr>
      </w:pPr>
    </w:p>
    <w:p w:rsidR="00C32AD5" w:rsidRDefault="00532C2D">
      <w:pPr>
        <w:pStyle w:val="Default"/>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甲方（发包方）：中粮崇左糖业有限公司</w:t>
      </w:r>
    </w:p>
    <w:p w:rsidR="00C32AD5" w:rsidRDefault="00C32AD5">
      <w:pPr>
        <w:pStyle w:val="Default"/>
        <w:spacing w:line="480" w:lineRule="exact"/>
        <w:ind w:firstLineChars="200" w:firstLine="560"/>
        <w:rPr>
          <w:rFonts w:asciiTheme="minorEastAsia" w:eastAsiaTheme="minorEastAsia" w:hAnsiTheme="minorEastAsia"/>
          <w:sz w:val="28"/>
          <w:szCs w:val="28"/>
        </w:rPr>
      </w:pPr>
    </w:p>
    <w:p w:rsidR="00C32AD5" w:rsidRDefault="00532C2D">
      <w:pPr>
        <w:pStyle w:val="Default"/>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乙方（承包方）：</w:t>
      </w:r>
    </w:p>
    <w:p w:rsidR="00C32AD5" w:rsidRDefault="00C32AD5">
      <w:pPr>
        <w:pStyle w:val="Default"/>
        <w:spacing w:line="480" w:lineRule="exact"/>
        <w:ind w:firstLineChars="200" w:firstLine="560"/>
        <w:rPr>
          <w:rFonts w:asciiTheme="minorEastAsia" w:eastAsiaTheme="minorEastAsia" w:hAnsiTheme="minorEastAsia"/>
          <w:sz w:val="28"/>
          <w:szCs w:val="28"/>
        </w:rPr>
      </w:pP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为做好施工／服务现场环境保护工作，</w:t>
      </w:r>
      <w:r>
        <w:rPr>
          <w:rFonts w:asciiTheme="minorEastAsia" w:eastAsiaTheme="minorEastAsia" w:hAnsiTheme="minorEastAsia"/>
          <w:sz w:val="28"/>
          <w:szCs w:val="28"/>
        </w:rPr>
        <w:t>依据《中华人民共和国环境保护法》</w:t>
      </w: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中华人民共和国固体废物污染环境防治法</w:t>
      </w:r>
      <w:r>
        <w:rPr>
          <w:rFonts w:asciiTheme="minorEastAsia" w:eastAsiaTheme="minorEastAsia" w:hAnsiTheme="minorEastAsia" w:hint="eastAsia"/>
          <w:sz w:val="28"/>
          <w:szCs w:val="28"/>
        </w:rPr>
        <w:t>》、《中华人民共和国环境噪声污染防治法》、《中华人民共和国水污染防治法》、《中华人民共和国大气污染防治法》、《中华人民共和国民法典》</w:t>
      </w:r>
      <w:r>
        <w:rPr>
          <w:rFonts w:asciiTheme="minorEastAsia" w:eastAsiaTheme="minorEastAsia" w:hAnsiTheme="minorEastAsia"/>
          <w:sz w:val="28"/>
          <w:szCs w:val="28"/>
        </w:rPr>
        <w:t>等法律、法规、规章，</w:t>
      </w:r>
      <w:r>
        <w:rPr>
          <w:rFonts w:asciiTheme="minorEastAsia" w:eastAsiaTheme="minorEastAsia" w:hAnsiTheme="minorEastAsia" w:hint="eastAsia"/>
          <w:sz w:val="28"/>
          <w:szCs w:val="28"/>
        </w:rPr>
        <w:t>经甲乙双方平等协商，达成一致意见，自愿签订本协议，并在施工／服务过程中共同遵守本协议的各项规定，</w:t>
      </w:r>
      <w:r>
        <w:rPr>
          <w:rFonts w:asciiTheme="minorEastAsia" w:eastAsiaTheme="minorEastAsia" w:hAnsiTheme="minorEastAsia"/>
          <w:sz w:val="28"/>
          <w:szCs w:val="28"/>
        </w:rPr>
        <w:t>协议如下：</w:t>
      </w:r>
    </w:p>
    <w:p w:rsidR="00C32AD5" w:rsidRDefault="00532C2D" w:rsidP="000E4801">
      <w:pPr>
        <w:spacing w:line="480" w:lineRule="exact"/>
        <w:ind w:firstLineChars="200" w:firstLine="562"/>
        <w:rPr>
          <w:rFonts w:asciiTheme="minorEastAsia" w:eastAsiaTheme="minorEastAsia" w:hAnsiTheme="minorEastAsia"/>
          <w:b/>
          <w:bCs/>
          <w:sz w:val="28"/>
          <w:szCs w:val="28"/>
        </w:rPr>
      </w:pPr>
      <w:bookmarkStart w:id="3" w:name="_Toc396036410"/>
      <w:bookmarkStart w:id="4" w:name="_Toc383301027"/>
      <w:bookmarkStart w:id="5" w:name="_Toc434694363"/>
      <w:bookmarkStart w:id="6" w:name="_Toc384944717"/>
      <w:bookmarkStart w:id="7" w:name="_Toc451698740"/>
      <w:bookmarkStart w:id="8" w:name="_Toc396037054"/>
      <w:bookmarkStart w:id="9" w:name="_Toc442133371"/>
      <w:bookmarkStart w:id="10" w:name="_Toc442022101"/>
      <w:bookmarkStart w:id="11" w:name="_Toc389985359"/>
      <w:bookmarkStart w:id="12" w:name="_Toc442016142"/>
      <w:bookmarkStart w:id="13" w:name="_Toc381911466"/>
      <w:bookmarkStart w:id="14" w:name="_Hlk107349015"/>
      <w:r>
        <w:rPr>
          <w:rFonts w:asciiTheme="minorEastAsia" w:eastAsiaTheme="minorEastAsia" w:hAnsiTheme="minorEastAsia" w:hint="eastAsia"/>
          <w:b/>
          <w:sz w:val="28"/>
          <w:szCs w:val="28"/>
        </w:rPr>
        <w:t xml:space="preserve">第一条 </w:t>
      </w:r>
      <w:bookmarkEnd w:id="3"/>
      <w:bookmarkEnd w:id="4"/>
      <w:bookmarkEnd w:id="5"/>
      <w:bookmarkEnd w:id="6"/>
      <w:bookmarkEnd w:id="7"/>
      <w:bookmarkEnd w:id="8"/>
      <w:bookmarkEnd w:id="9"/>
      <w:bookmarkEnd w:id="10"/>
      <w:bookmarkEnd w:id="11"/>
      <w:bookmarkEnd w:id="12"/>
      <w:bookmarkEnd w:id="13"/>
      <w:r>
        <w:rPr>
          <w:rFonts w:asciiTheme="minorEastAsia" w:eastAsiaTheme="minorEastAsia" w:hAnsiTheme="minorEastAsia" w:hint="eastAsia"/>
          <w:b/>
          <w:bCs/>
          <w:sz w:val="28"/>
          <w:szCs w:val="28"/>
        </w:rPr>
        <w:t>甲方</w:t>
      </w:r>
      <w:r>
        <w:rPr>
          <w:rFonts w:asciiTheme="minorEastAsia" w:eastAsiaTheme="minorEastAsia" w:hAnsiTheme="minorEastAsia"/>
          <w:b/>
          <w:sz w:val="28"/>
          <w:szCs w:val="28"/>
        </w:rPr>
        <w:t>权利、义务、责任</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（一）甲方权利</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cstheme="minorEastAsia" w:hint="eastAsia"/>
          <w:kern w:val="0"/>
          <w:sz w:val="28"/>
          <w:szCs w:val="28"/>
        </w:rPr>
        <w:t>甲方有权对作业现场进行监督、检查，对违反节能环保法律法规的行为，有权提出整改要求。</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cstheme="minorEastAsia" w:hint="eastAsia"/>
          <w:kern w:val="0"/>
          <w:sz w:val="28"/>
          <w:szCs w:val="28"/>
        </w:rPr>
        <w:t>甲方有权要求乙方不得在甲方管辖范围内使用国家明令淘汰的机器、设备设施。</w:t>
      </w:r>
    </w:p>
    <w:p w:rsidR="00C32AD5" w:rsidRDefault="00532C2D">
      <w:pPr>
        <w:spacing w:line="480" w:lineRule="exact"/>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hint="eastAsia"/>
          <w:sz w:val="28"/>
          <w:szCs w:val="28"/>
        </w:rPr>
        <w:t>3</w:t>
      </w:r>
      <w:r>
        <w:rPr>
          <w:rFonts w:asciiTheme="minorEastAsia" w:eastAsiaTheme="minorEastAsia" w:hAnsiTheme="minorEastAsia" w:cstheme="minorEastAsia" w:hint="eastAsia"/>
          <w:kern w:val="0"/>
          <w:sz w:val="28"/>
          <w:szCs w:val="28"/>
        </w:rPr>
        <w:t>甲方有权监督乙方合法合规处置作业产生的</w:t>
      </w:r>
      <w:r>
        <w:rPr>
          <w:rFonts w:asciiTheme="minorEastAsia" w:eastAsiaTheme="minorEastAsia" w:hAnsiTheme="minorEastAsia" w:cstheme="minorEastAsia"/>
          <w:kern w:val="0"/>
          <w:sz w:val="28"/>
          <w:szCs w:val="28"/>
        </w:rPr>
        <w:t>固体、液体、气体等所有废弃物</w:t>
      </w:r>
      <w:r>
        <w:rPr>
          <w:rFonts w:asciiTheme="minorEastAsia" w:eastAsiaTheme="minorEastAsia" w:hAnsiTheme="minorEastAsia" w:cstheme="minorEastAsia" w:hint="eastAsia"/>
          <w:kern w:val="0"/>
          <w:sz w:val="28"/>
          <w:szCs w:val="28"/>
        </w:rPr>
        <w:t>。</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cstheme="minorEastAsia" w:hint="eastAsia"/>
          <w:kern w:val="0"/>
          <w:sz w:val="28"/>
          <w:szCs w:val="28"/>
        </w:rPr>
        <w:t>乙方作业过程中违反国家有关法律法规，受到行政、经济、刑事处罚的，甲方有权决定单方面终止与乙方之间的作业项目合同及本协议，无需承担任何提前解除合同的责任。</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（二）甲方义务</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cstheme="minorEastAsia" w:hint="eastAsia"/>
          <w:kern w:val="0"/>
          <w:sz w:val="28"/>
          <w:szCs w:val="28"/>
        </w:rPr>
        <w:t>协调作业现场、节能环保管理等各部门的关系。</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（三）甲方责任</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cs="宋体" w:hint="eastAsia"/>
          <w:sz w:val="28"/>
          <w:szCs w:val="28"/>
        </w:rPr>
        <w:t>认真贯彻国家和地方有关环境保护的方针、政策，严格执行有关法律法规标准等。</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Pr>
          <w:rFonts w:asciiTheme="minorEastAsia" w:eastAsiaTheme="minorEastAsia" w:hAnsiTheme="minorEastAsia" w:cstheme="minorEastAsia" w:hint="eastAsia"/>
          <w:kern w:val="0"/>
          <w:sz w:val="28"/>
          <w:szCs w:val="28"/>
        </w:rPr>
        <w:t>负责向乙方宣贯国家、地方及甲方公司环境保护相关法律法规、</w:t>
      </w:r>
      <w:r>
        <w:rPr>
          <w:rFonts w:asciiTheme="minorEastAsia" w:eastAsiaTheme="minorEastAsia" w:hAnsiTheme="minorEastAsia" w:cs="宋体" w:hint="eastAsia"/>
          <w:sz w:val="28"/>
          <w:szCs w:val="28"/>
        </w:rPr>
        <w:t>方针、政策及</w:t>
      </w:r>
      <w:r>
        <w:rPr>
          <w:rFonts w:asciiTheme="minorEastAsia" w:eastAsiaTheme="minorEastAsia" w:hAnsiTheme="minorEastAsia" w:cstheme="minorEastAsia" w:hint="eastAsia"/>
          <w:kern w:val="0"/>
          <w:sz w:val="28"/>
          <w:szCs w:val="28"/>
        </w:rPr>
        <w:t>管理规定，要求乙方严格执行。</w:t>
      </w:r>
    </w:p>
    <w:bookmarkEnd w:id="14"/>
    <w:p w:rsidR="00C32AD5" w:rsidRDefault="00532C2D" w:rsidP="000E4801">
      <w:pPr>
        <w:spacing w:line="48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sz w:val="28"/>
          <w:szCs w:val="28"/>
        </w:rPr>
        <w:t xml:space="preserve">第二条 </w:t>
      </w:r>
      <w:r>
        <w:rPr>
          <w:rFonts w:asciiTheme="minorEastAsia" w:eastAsiaTheme="minorEastAsia" w:hAnsiTheme="minorEastAsia" w:hint="eastAsia"/>
          <w:b/>
          <w:bCs/>
          <w:sz w:val="28"/>
          <w:szCs w:val="28"/>
        </w:rPr>
        <w:t>乙方</w:t>
      </w:r>
      <w:r>
        <w:rPr>
          <w:rFonts w:asciiTheme="minorEastAsia" w:eastAsiaTheme="minorEastAsia" w:hAnsiTheme="minorEastAsia"/>
          <w:b/>
          <w:sz w:val="28"/>
          <w:szCs w:val="28"/>
        </w:rPr>
        <w:t>权利、义务、责任</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（一）乙方权利</w:t>
      </w:r>
    </w:p>
    <w:p w:rsidR="00C32AD5" w:rsidRDefault="00532C2D">
      <w:pPr>
        <w:spacing w:line="4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乙方有权利要求甲方提供有关环境保护的相关管理规定。</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（二）乙方义务</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1遵守国家、甲方所在地及甲方有关环保施工的规定、标准和要求，定期对作业人员进行环保法规知识宣贯培训，并接受甲方的监督管理。</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2配合、服从甲方对作业现场节能减排和环境保护的检查，对检查发现的问题无条件进行整改。</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3乙方配备的全部机器设备、设施符合国家节能减排、环境保护相关法律法规要求。</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（三）乙方责任</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1固废</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1.1施工作业产生的固废分类定点放置并及时合法合规处置。处置时向甲方报告处置地点，提供处置单位资质。</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1.2土建施工挖出的泥土砂石等须及时填埋洒水，恢复原状。</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1.3滤泥、白泥、环保污泥、锅炉灰渣等固废拉运处置时保持现场及路面干净，如有掉落及时清扫。</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2危废</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cstheme="minorEastAsia" w:hint="eastAsia"/>
          <w:sz w:val="28"/>
          <w:szCs w:val="28"/>
        </w:rPr>
        <w:t>乙方在施工过程中使用有毒有害物质如油漆、涂料、机油等，应做好防泄漏储存措施，以免泄漏危害环境。</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Pr>
          <w:rFonts w:asciiTheme="minorEastAsia" w:eastAsiaTheme="minorEastAsia" w:hAnsiTheme="minorEastAsia" w:hint="eastAsia"/>
          <w:sz w:val="28"/>
          <w:szCs w:val="28"/>
        </w:rPr>
        <w:t>2施工过程产生的废机油、废机油桶、废油漆桶、石棉废物等危险废物联系有资质的第三方进行处置。处置时向甲方报告处置地点，提供处置单位资质。</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3噪声</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sz w:val="28"/>
          <w:szCs w:val="28"/>
        </w:rPr>
        <w:t>乙方施工</w:t>
      </w:r>
      <w:r>
        <w:rPr>
          <w:rFonts w:asciiTheme="minorEastAsia" w:eastAsiaTheme="minorEastAsia" w:hAnsiTheme="minorEastAsia" w:hint="eastAsia"/>
          <w:sz w:val="28"/>
          <w:szCs w:val="28"/>
        </w:rPr>
        <w:t>产生的</w:t>
      </w:r>
      <w:r>
        <w:rPr>
          <w:rFonts w:asciiTheme="minorEastAsia" w:eastAsiaTheme="minorEastAsia" w:hAnsiTheme="minorEastAsia"/>
          <w:sz w:val="28"/>
          <w:szCs w:val="28"/>
        </w:rPr>
        <w:t>噪声，</w:t>
      </w:r>
      <w:r>
        <w:rPr>
          <w:rFonts w:asciiTheme="minorEastAsia" w:eastAsiaTheme="minorEastAsia" w:hAnsiTheme="minorEastAsia" w:hint="eastAsia"/>
          <w:sz w:val="28"/>
          <w:szCs w:val="28"/>
        </w:rPr>
        <w:t>须</w:t>
      </w:r>
      <w:r>
        <w:rPr>
          <w:rFonts w:asciiTheme="minorEastAsia" w:eastAsiaTheme="minorEastAsia" w:hAnsiTheme="minorEastAsia"/>
          <w:sz w:val="28"/>
          <w:szCs w:val="28"/>
        </w:rPr>
        <w:t>符合国家规定的施工环境噪声排放标准</w:t>
      </w:r>
      <w:r>
        <w:rPr>
          <w:rFonts w:asciiTheme="minorEastAsia" w:eastAsiaTheme="minorEastAsia" w:hAnsiTheme="minorEastAsia" w:hint="eastAsia"/>
          <w:sz w:val="28"/>
          <w:szCs w:val="28"/>
        </w:rPr>
        <w:t>。同时</w:t>
      </w:r>
      <w:r>
        <w:rPr>
          <w:rFonts w:asciiTheme="minorEastAsia" w:eastAsiaTheme="minorEastAsia" w:hAnsiTheme="minorEastAsia"/>
          <w:sz w:val="28"/>
          <w:szCs w:val="28"/>
        </w:rPr>
        <w:t>应采取有效措施，减轻噪声对周围生活环境的影响。</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2乙方应</w:t>
      </w:r>
      <w:r>
        <w:rPr>
          <w:rFonts w:asciiTheme="minorEastAsia" w:eastAsiaTheme="minorEastAsia" w:hAnsiTheme="minorEastAsia"/>
          <w:sz w:val="28"/>
          <w:szCs w:val="28"/>
        </w:rPr>
        <w:t>加强机动车辆维修和保养，</w:t>
      </w:r>
      <w:r>
        <w:rPr>
          <w:rFonts w:asciiTheme="minorEastAsia" w:eastAsiaTheme="minorEastAsia" w:hAnsiTheme="minorEastAsia" w:hint="eastAsia"/>
          <w:sz w:val="28"/>
          <w:szCs w:val="28"/>
        </w:rPr>
        <w:t>机动车辆噪声符合国家规定的排放标准。</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sz w:val="28"/>
          <w:szCs w:val="28"/>
        </w:rPr>
        <w:t>乙方机动车辆进入</w:t>
      </w:r>
      <w:r>
        <w:rPr>
          <w:rFonts w:asciiTheme="minorEastAsia" w:eastAsiaTheme="minorEastAsia" w:hAnsiTheme="minorEastAsia" w:hint="eastAsia"/>
          <w:sz w:val="28"/>
          <w:szCs w:val="28"/>
        </w:rPr>
        <w:t>甲方项目/服务</w:t>
      </w:r>
      <w:r>
        <w:rPr>
          <w:rFonts w:asciiTheme="minorEastAsia" w:eastAsiaTheme="minorEastAsia" w:hAnsiTheme="minorEastAsia"/>
          <w:sz w:val="28"/>
          <w:szCs w:val="28"/>
        </w:rPr>
        <w:t>现场严禁使用喇叭。</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4水</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sz w:val="28"/>
          <w:szCs w:val="28"/>
        </w:rPr>
        <w:t>禁止</w:t>
      </w:r>
      <w:r>
        <w:rPr>
          <w:rFonts w:asciiTheme="minorEastAsia" w:eastAsiaTheme="minorEastAsia" w:hAnsiTheme="minorEastAsia" w:hint="eastAsia"/>
          <w:sz w:val="28"/>
          <w:szCs w:val="28"/>
        </w:rPr>
        <w:t>向</w:t>
      </w:r>
      <w:r>
        <w:rPr>
          <w:rFonts w:asciiTheme="minorEastAsia" w:eastAsiaTheme="minorEastAsia" w:hAnsiTheme="minorEastAsia"/>
          <w:sz w:val="28"/>
          <w:szCs w:val="28"/>
        </w:rPr>
        <w:t>施工现场周边排放油类、酸液、碱液或者</w:t>
      </w:r>
      <w:r>
        <w:rPr>
          <w:rFonts w:asciiTheme="minorEastAsia" w:eastAsiaTheme="minorEastAsia" w:hAnsiTheme="minorEastAsia" w:hint="eastAsia"/>
          <w:sz w:val="28"/>
          <w:szCs w:val="28"/>
        </w:rPr>
        <w:t>有</w:t>
      </w:r>
      <w:r>
        <w:rPr>
          <w:rFonts w:asciiTheme="minorEastAsia" w:eastAsiaTheme="minorEastAsia" w:hAnsiTheme="minorEastAsia"/>
          <w:sz w:val="28"/>
          <w:szCs w:val="28"/>
        </w:rPr>
        <w:t>毒废液。</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sz w:val="28"/>
          <w:szCs w:val="28"/>
        </w:rPr>
        <w:t>禁止向施工现场周边水体排放、倾倒放射性固体废物或者含有高放射性</w:t>
      </w:r>
      <w:r>
        <w:rPr>
          <w:rFonts w:asciiTheme="minorEastAsia" w:eastAsiaTheme="minorEastAsia" w:hAnsiTheme="minorEastAsia" w:hint="eastAsia"/>
          <w:sz w:val="28"/>
          <w:szCs w:val="28"/>
        </w:rPr>
        <w:t>或</w:t>
      </w:r>
      <w:r>
        <w:rPr>
          <w:rFonts w:asciiTheme="minorEastAsia" w:eastAsiaTheme="minorEastAsia" w:hAnsiTheme="minorEastAsia"/>
          <w:sz w:val="28"/>
          <w:szCs w:val="28"/>
        </w:rPr>
        <w:t>中放射性物质的废水。</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5气</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sz w:val="28"/>
          <w:szCs w:val="28"/>
        </w:rPr>
        <w:t>施工</w:t>
      </w:r>
      <w:r>
        <w:rPr>
          <w:rFonts w:asciiTheme="minorEastAsia" w:eastAsiaTheme="minorEastAsia" w:hAnsiTheme="minorEastAsia" w:hint="eastAsia"/>
          <w:sz w:val="28"/>
          <w:szCs w:val="28"/>
        </w:rPr>
        <w:t>现场</w:t>
      </w:r>
      <w:r>
        <w:rPr>
          <w:rFonts w:asciiTheme="minorEastAsia" w:eastAsiaTheme="minorEastAsia" w:hAnsiTheme="minorEastAsia"/>
          <w:sz w:val="28"/>
          <w:szCs w:val="28"/>
        </w:rPr>
        <w:t>禁止焚烧油毡、橡胶、塑料、皮革、垃圾以及其他产生有毒有害烟尘和恶臭气体的物质。</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Pr>
          <w:rFonts w:asciiTheme="minorEastAsia" w:eastAsiaTheme="minorEastAsia" w:hAnsiTheme="minorEastAsia" w:hint="eastAsia"/>
          <w:sz w:val="28"/>
          <w:szCs w:val="28"/>
        </w:rPr>
        <w:t>2乙方应</w:t>
      </w:r>
      <w:r>
        <w:rPr>
          <w:rFonts w:asciiTheme="minorEastAsia" w:eastAsiaTheme="minorEastAsia" w:hAnsiTheme="minorEastAsia"/>
          <w:sz w:val="28"/>
          <w:szCs w:val="28"/>
        </w:rPr>
        <w:t>加强机动车辆维修和保养，</w:t>
      </w:r>
      <w:r>
        <w:rPr>
          <w:rFonts w:asciiTheme="minorEastAsia" w:eastAsiaTheme="minorEastAsia" w:hAnsiTheme="minorEastAsia" w:hint="eastAsia"/>
          <w:sz w:val="28"/>
          <w:szCs w:val="28"/>
        </w:rPr>
        <w:t>机动车辆尾气符合国家规定的排放标准。</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无组织排放</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1容易产生扬尘的施工现场、清扫地面时须洒水，运输建筑垃圾需加盖蓬布等，以免粉尘弥漫，污染环境。</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2临时堆放的土方采取彩条布覆盖等措施，以防尘土飞扬。</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其它</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1乙方施工／服务现场环境须遵守环境管理体系及法律法规有关作业场所的要求，场地功能划分及标识清楚，物资规范堆放和储存，保持现场的整洁有序。</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sz w:val="28"/>
          <w:szCs w:val="28"/>
        </w:rPr>
        <w:t>乙方应当合理选择和利用原材料、能源和其他资源，采用先进的生产工艺和设备，减少施工</w:t>
      </w:r>
      <w:r>
        <w:rPr>
          <w:rFonts w:asciiTheme="minorEastAsia" w:eastAsiaTheme="minorEastAsia" w:hAnsiTheme="minorEastAsia" w:hint="eastAsia"/>
          <w:sz w:val="28"/>
          <w:szCs w:val="28"/>
        </w:rPr>
        <w:t>废水、废气、固废及噪声</w:t>
      </w:r>
      <w:r>
        <w:rPr>
          <w:rFonts w:asciiTheme="minorEastAsia" w:eastAsiaTheme="minorEastAsia" w:hAnsiTheme="minorEastAsia"/>
          <w:sz w:val="28"/>
          <w:szCs w:val="28"/>
        </w:rPr>
        <w:t>产生。</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3乙方使用的车辆必须具备国家法规和甲方所在地环保政策及相关规定的资质和要求，并在项目/服务实施过程中严格遵守法规及相关政策、规定。</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C32AD5" w:rsidRDefault="00532C2D">
      <w:pPr>
        <w:pStyle w:val="Default"/>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5乙方在施工现场根据区域大小合理设置1</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个固废临时储放点，安排人员每天打扫一遍施工现场，每十天清理一次临时储放点。临时储放点设置超过</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个时须报经甲方安全环保部同意。</w:t>
      </w:r>
    </w:p>
    <w:p w:rsidR="00C32AD5" w:rsidRDefault="00532C2D" w:rsidP="000E4801">
      <w:pPr>
        <w:spacing w:line="480" w:lineRule="exact"/>
        <w:ind w:firstLineChars="200" w:firstLine="562"/>
        <w:rPr>
          <w:rFonts w:asciiTheme="minorEastAsia" w:eastAsiaTheme="minorEastAsia" w:hAnsiTheme="minorEastAsia"/>
          <w:b/>
          <w:bCs/>
          <w:sz w:val="28"/>
          <w:szCs w:val="28"/>
        </w:rPr>
      </w:pPr>
      <w:bookmarkStart w:id="15" w:name="_Toc442016148"/>
      <w:bookmarkStart w:id="16" w:name="_Toc442022107"/>
      <w:bookmarkStart w:id="17" w:name="_Toc383301033"/>
      <w:bookmarkStart w:id="18" w:name="_Toc442133377"/>
      <w:bookmarkStart w:id="19" w:name="_Toc384944723"/>
      <w:bookmarkStart w:id="20" w:name="_Toc451698746"/>
      <w:bookmarkStart w:id="21" w:name="_Toc381911472"/>
      <w:bookmarkStart w:id="22" w:name="_Toc434694369"/>
      <w:bookmarkStart w:id="23" w:name="_Toc396036416"/>
      <w:bookmarkStart w:id="24" w:name="_Toc396037060"/>
      <w:bookmarkStart w:id="25" w:name="_Toc389985365"/>
      <w:r>
        <w:rPr>
          <w:rFonts w:asciiTheme="minorEastAsia" w:eastAsiaTheme="minorEastAsia" w:hAnsiTheme="minorEastAsia" w:hint="eastAsia"/>
          <w:b/>
          <w:bCs/>
          <w:sz w:val="28"/>
          <w:szCs w:val="28"/>
        </w:rPr>
        <w:lastRenderedPageBreak/>
        <w:t>第三条 考核</w:t>
      </w:r>
      <w:bookmarkEnd w:id="15"/>
      <w:bookmarkEnd w:id="16"/>
      <w:bookmarkEnd w:id="17"/>
      <w:bookmarkEnd w:id="18"/>
      <w:bookmarkEnd w:id="19"/>
      <w:bookmarkEnd w:id="20"/>
      <w:bookmarkEnd w:id="21"/>
      <w:bookmarkEnd w:id="22"/>
      <w:bookmarkEnd w:id="23"/>
      <w:bookmarkEnd w:id="24"/>
      <w:bookmarkEnd w:id="25"/>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（一）乙方未按要求每天打扫施工现场的，由甲方安排人员打扫并按7</w:t>
      </w:r>
      <w:r>
        <w:rPr>
          <w:rFonts w:asciiTheme="minorEastAsia" w:eastAsiaTheme="minorEastAsia" w:hAnsiTheme="minorEastAsia"/>
          <w:sz w:val="28"/>
          <w:szCs w:val="28"/>
        </w:rPr>
        <w:t>0</w:t>
      </w:r>
      <w:r>
        <w:rPr>
          <w:rFonts w:asciiTheme="minorEastAsia" w:eastAsiaTheme="minorEastAsia" w:hAnsiTheme="minorEastAsia" w:hint="eastAsia"/>
          <w:sz w:val="28"/>
          <w:szCs w:val="28"/>
        </w:rPr>
        <w:t>元/人/小时扣款；施工作业产生的固废未及时合法处置的，由甲方联系第三方合法处置并按以下标准考核乙方：1</w:t>
      </w:r>
      <w:r>
        <w:rPr>
          <w:rFonts w:asciiTheme="minorEastAsia" w:eastAsiaTheme="minorEastAsia" w:hAnsiTheme="minorEastAsia"/>
          <w:sz w:val="28"/>
          <w:szCs w:val="28"/>
        </w:rPr>
        <w:t>.</w:t>
      </w:r>
      <w:r>
        <w:rPr>
          <w:rFonts w:asciiTheme="minorEastAsia" w:eastAsiaTheme="minorEastAsia" w:hAnsiTheme="minorEastAsia" w:hint="eastAsia"/>
          <w:sz w:val="28"/>
          <w:szCs w:val="28"/>
        </w:rPr>
        <w:t>一般固废：500元/吨扣款；2</w:t>
      </w:r>
      <w:r>
        <w:rPr>
          <w:rFonts w:asciiTheme="minorEastAsia" w:eastAsiaTheme="minorEastAsia" w:hAnsiTheme="minorEastAsia"/>
          <w:sz w:val="28"/>
          <w:szCs w:val="28"/>
        </w:rPr>
        <w:t>.</w:t>
      </w:r>
      <w:r>
        <w:rPr>
          <w:rFonts w:asciiTheme="minorEastAsia" w:eastAsiaTheme="minorEastAsia" w:hAnsiTheme="minorEastAsia" w:hint="eastAsia"/>
          <w:sz w:val="28"/>
          <w:szCs w:val="28"/>
        </w:rPr>
        <w:t>危险废物：6</w:t>
      </w:r>
      <w:r>
        <w:rPr>
          <w:rFonts w:asciiTheme="minorEastAsia" w:eastAsiaTheme="minorEastAsia" w:hAnsiTheme="minorEastAsia"/>
          <w:sz w:val="28"/>
          <w:szCs w:val="28"/>
        </w:rPr>
        <w:t>500</w:t>
      </w:r>
      <w:r>
        <w:rPr>
          <w:rFonts w:asciiTheme="minorEastAsia" w:eastAsiaTheme="minorEastAsia" w:hAnsiTheme="minorEastAsia" w:hint="eastAsia"/>
          <w:sz w:val="28"/>
          <w:szCs w:val="28"/>
        </w:rPr>
        <w:t>元/吨扣款。</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（二）乙方违反甲方各项环保管理规定的，第一次扣200元、第二次扣500元、第三次扣1000元。累计违规四次以上的，第四次起每次扣2000元，视情况作停工整顿处理，停工所造成的损失由乙方负责。</w:t>
      </w:r>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（三）若因乙方责任导致当地居民上访或当地环保管理部门对甲方提出整改、整顿或处罚的，将由乙方自行承担所有责任，并负责赔偿甲方由此带来的经济损失。</w:t>
      </w:r>
    </w:p>
    <w:p w:rsidR="00C32AD5" w:rsidRDefault="00532C2D" w:rsidP="000E4801">
      <w:pPr>
        <w:spacing w:line="480" w:lineRule="exact"/>
        <w:ind w:firstLineChars="200" w:firstLine="562"/>
        <w:rPr>
          <w:rFonts w:asciiTheme="minorEastAsia" w:eastAsiaTheme="minorEastAsia" w:hAnsiTheme="minorEastAsia"/>
          <w:b/>
          <w:bCs/>
          <w:sz w:val="28"/>
          <w:szCs w:val="28"/>
        </w:rPr>
      </w:pPr>
      <w:bookmarkStart w:id="26" w:name="_Toc381911473"/>
      <w:bookmarkStart w:id="27" w:name="_Toc442133378"/>
      <w:bookmarkStart w:id="28" w:name="_Toc442016149"/>
      <w:bookmarkStart w:id="29" w:name="_Toc389985366"/>
      <w:bookmarkStart w:id="30" w:name="_Toc384944724"/>
      <w:bookmarkStart w:id="31" w:name="_Toc396037061"/>
      <w:bookmarkStart w:id="32" w:name="_Toc442022108"/>
      <w:bookmarkStart w:id="33" w:name="_Toc434694370"/>
      <w:bookmarkStart w:id="34" w:name="_Toc383301034"/>
      <w:bookmarkStart w:id="35" w:name="_Toc396036417"/>
      <w:bookmarkStart w:id="36" w:name="_Toc451698747"/>
      <w:bookmarkStart w:id="37" w:name="_Toc442022110"/>
      <w:bookmarkStart w:id="38" w:name="_Toc383301036"/>
      <w:bookmarkStart w:id="39" w:name="_Toc396037063"/>
      <w:bookmarkStart w:id="40" w:name="_Toc389985368"/>
      <w:bookmarkStart w:id="41" w:name="_Toc442133380"/>
      <w:bookmarkStart w:id="42" w:name="_Toc384944726"/>
      <w:bookmarkStart w:id="43" w:name="_Toc434694372"/>
      <w:bookmarkStart w:id="44" w:name="_Toc451698749"/>
      <w:bookmarkStart w:id="45" w:name="_Toc381911475"/>
      <w:bookmarkStart w:id="46" w:name="_Toc396036419"/>
      <w:bookmarkStart w:id="47" w:name="_Toc442016151"/>
      <w:r>
        <w:rPr>
          <w:rFonts w:asciiTheme="minorEastAsia" w:eastAsiaTheme="minorEastAsia" w:hAnsiTheme="minorEastAsia" w:hint="eastAsia"/>
          <w:b/>
          <w:bCs/>
          <w:sz w:val="28"/>
          <w:szCs w:val="28"/>
        </w:rPr>
        <w:t>第四条</w:t>
      </w:r>
      <w:bookmarkStart w:id="48" w:name="_Toc434694371"/>
      <w:bookmarkStart w:id="49" w:name="_Toc396037062"/>
      <w:bookmarkStart w:id="50" w:name="_Toc381911474"/>
      <w:bookmarkStart w:id="51" w:name="_Toc442133379"/>
      <w:bookmarkStart w:id="52" w:name="_Toc396036418"/>
      <w:bookmarkStart w:id="53" w:name="_Toc383301035"/>
      <w:bookmarkStart w:id="54" w:name="_Toc384944725"/>
      <w:bookmarkStart w:id="55" w:name="_Toc442022109"/>
      <w:bookmarkStart w:id="56" w:name="_Toc451698748"/>
      <w:bookmarkStart w:id="57" w:name="_Toc389985367"/>
      <w:bookmarkStart w:id="58" w:name="_Toc442016150"/>
      <w:bookmarkEnd w:id="26"/>
      <w:bookmarkEnd w:id="27"/>
      <w:bookmarkEnd w:id="28"/>
      <w:bookmarkEnd w:id="29"/>
      <w:bookmarkEnd w:id="30"/>
      <w:bookmarkEnd w:id="31"/>
      <w:bookmarkEnd w:id="32"/>
      <w:bookmarkEnd w:id="33"/>
      <w:bookmarkEnd w:id="34"/>
      <w:bookmarkEnd w:id="35"/>
      <w:bookmarkEnd w:id="36"/>
      <w:r>
        <w:rPr>
          <w:rFonts w:asciiTheme="minorEastAsia" w:eastAsiaTheme="minorEastAsia" w:hAnsiTheme="minorEastAsia" w:hint="eastAsia"/>
          <w:b/>
          <w:bCs/>
          <w:sz w:val="28"/>
          <w:szCs w:val="28"/>
        </w:rPr>
        <w:t xml:space="preserve"> 补充条款</w:t>
      </w:r>
      <w:bookmarkEnd w:id="48"/>
      <w:bookmarkEnd w:id="49"/>
      <w:bookmarkEnd w:id="50"/>
      <w:bookmarkEnd w:id="51"/>
      <w:bookmarkEnd w:id="52"/>
      <w:bookmarkEnd w:id="53"/>
      <w:bookmarkEnd w:id="54"/>
      <w:bookmarkEnd w:id="55"/>
      <w:bookmarkEnd w:id="56"/>
      <w:bookmarkEnd w:id="57"/>
      <w:bookmarkEnd w:id="58"/>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甲乙双方在遵守有关法律、法规、规章和标准的前提下，结合</w:t>
      </w:r>
      <w:r>
        <w:rPr>
          <w:rFonts w:asciiTheme="minorEastAsia" w:eastAsiaTheme="minorEastAsia" w:hAnsiTheme="minorEastAsia" w:hint="eastAsia"/>
          <w:bCs/>
          <w:sz w:val="28"/>
          <w:szCs w:val="28"/>
        </w:rPr>
        <w:t>项目作业</w:t>
      </w:r>
      <w:r>
        <w:rPr>
          <w:rFonts w:asciiTheme="minorEastAsia" w:eastAsiaTheme="minorEastAsia" w:hAnsiTheme="minorEastAsia" w:hint="eastAsia"/>
          <w:sz w:val="28"/>
          <w:szCs w:val="28"/>
        </w:rPr>
        <w:t>实际，经协商一致后，可对以上条款内容进行补充但不得相悖，补充条款与本协议其他条款具有同等法律效力。</w:t>
      </w:r>
    </w:p>
    <w:p w:rsidR="00C32AD5" w:rsidRDefault="00532C2D" w:rsidP="000E4801">
      <w:pPr>
        <w:spacing w:line="48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第五条 协议生效</w:t>
      </w:r>
      <w:bookmarkEnd w:id="37"/>
      <w:bookmarkEnd w:id="38"/>
      <w:bookmarkEnd w:id="39"/>
      <w:bookmarkEnd w:id="40"/>
      <w:bookmarkEnd w:id="41"/>
      <w:bookmarkEnd w:id="42"/>
      <w:bookmarkEnd w:id="43"/>
      <w:bookmarkEnd w:id="44"/>
      <w:bookmarkEnd w:id="45"/>
      <w:bookmarkEnd w:id="46"/>
      <w:bookmarkEnd w:id="47"/>
    </w:p>
    <w:p w:rsidR="00C32AD5" w:rsidRDefault="00532C2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本协议自甲乙双方签字盖章之日起生效，其时效与双方所签订承包合同相同。本协议一式四份，由甲方、乙方各持两份。</w:t>
      </w:r>
    </w:p>
    <w:p w:rsidR="00C32AD5" w:rsidRDefault="00C32AD5">
      <w:pPr>
        <w:tabs>
          <w:tab w:val="left" w:pos="720"/>
        </w:tabs>
        <w:spacing w:line="480" w:lineRule="exact"/>
        <w:ind w:firstLineChars="200" w:firstLine="480"/>
        <w:rPr>
          <w:rFonts w:asciiTheme="minorEastAsia" w:eastAsiaTheme="minorEastAsia" w:hAnsiTheme="minorEastAsia"/>
          <w:sz w:val="24"/>
        </w:rPr>
      </w:pPr>
    </w:p>
    <w:p w:rsidR="00C32AD5" w:rsidRDefault="00C32AD5">
      <w:pPr>
        <w:tabs>
          <w:tab w:val="left" w:pos="720"/>
        </w:tabs>
        <w:spacing w:line="480" w:lineRule="exact"/>
        <w:ind w:firstLineChars="200" w:firstLine="480"/>
        <w:rPr>
          <w:rFonts w:asciiTheme="minorEastAsia" w:eastAsiaTheme="minorEastAsia" w:hAnsiTheme="minorEastAsia"/>
          <w:sz w:val="24"/>
        </w:rPr>
      </w:pPr>
    </w:p>
    <w:p w:rsidR="00C32AD5" w:rsidRDefault="00C32AD5">
      <w:pPr>
        <w:tabs>
          <w:tab w:val="left" w:pos="720"/>
        </w:tabs>
        <w:spacing w:line="480" w:lineRule="exact"/>
        <w:ind w:firstLineChars="200" w:firstLine="480"/>
        <w:rPr>
          <w:rFonts w:asciiTheme="minorEastAsia" w:eastAsiaTheme="minorEastAsia" w:hAnsiTheme="minorEastAsia"/>
          <w:sz w:val="24"/>
        </w:rPr>
      </w:pPr>
    </w:p>
    <w:p w:rsidR="00C32AD5" w:rsidRDefault="00532C2D">
      <w:pPr>
        <w:tabs>
          <w:tab w:val="left" w:pos="0"/>
        </w:tabs>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甲方(盖章)：中粮崇左糖业有限公司    乙方(盖章)：</w:t>
      </w:r>
    </w:p>
    <w:p w:rsidR="00C32AD5" w:rsidRDefault="00C32AD5">
      <w:pPr>
        <w:tabs>
          <w:tab w:val="left" w:pos="105"/>
          <w:tab w:val="left" w:pos="5220"/>
        </w:tabs>
        <w:spacing w:line="480" w:lineRule="exact"/>
        <w:rPr>
          <w:rFonts w:asciiTheme="minorEastAsia" w:eastAsiaTheme="minorEastAsia" w:hAnsiTheme="minorEastAsia"/>
          <w:sz w:val="28"/>
          <w:szCs w:val="28"/>
        </w:rPr>
      </w:pPr>
    </w:p>
    <w:p w:rsidR="00C32AD5" w:rsidRDefault="00532C2D">
      <w:pPr>
        <w:tabs>
          <w:tab w:val="left" w:pos="105"/>
          <w:tab w:val="left" w:pos="5220"/>
        </w:tabs>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企业负责人(签字)：                  企业负责人(签字)：　</w:t>
      </w:r>
    </w:p>
    <w:p w:rsidR="00C32AD5" w:rsidRDefault="00C32AD5">
      <w:pPr>
        <w:tabs>
          <w:tab w:val="left" w:pos="105"/>
          <w:tab w:val="left" w:pos="5220"/>
        </w:tabs>
        <w:spacing w:line="480" w:lineRule="exact"/>
        <w:rPr>
          <w:rFonts w:asciiTheme="minorEastAsia" w:eastAsiaTheme="minorEastAsia" w:hAnsiTheme="minorEastAsia"/>
          <w:sz w:val="28"/>
          <w:szCs w:val="28"/>
        </w:rPr>
      </w:pPr>
    </w:p>
    <w:p w:rsidR="00C32AD5" w:rsidRDefault="00532C2D">
      <w:pPr>
        <w:tabs>
          <w:tab w:val="left" w:pos="105"/>
          <w:tab w:val="left" w:pos="5220"/>
        </w:tabs>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或者委托代理人(签字) ：             或者委托代理人(签字)：</w:t>
      </w:r>
    </w:p>
    <w:p w:rsidR="00C32AD5" w:rsidRDefault="00C32AD5">
      <w:pPr>
        <w:tabs>
          <w:tab w:val="left" w:pos="105"/>
          <w:tab w:val="left" w:pos="5220"/>
        </w:tabs>
        <w:spacing w:line="480" w:lineRule="exact"/>
        <w:rPr>
          <w:rFonts w:asciiTheme="minorEastAsia" w:eastAsiaTheme="minorEastAsia" w:hAnsiTheme="minorEastAsia"/>
          <w:sz w:val="28"/>
          <w:szCs w:val="28"/>
        </w:rPr>
      </w:pPr>
    </w:p>
    <w:p w:rsidR="00C32AD5" w:rsidRDefault="00532C2D">
      <w:pPr>
        <w:tabs>
          <w:tab w:val="left" w:pos="105"/>
          <w:tab w:val="left" w:pos="5220"/>
        </w:tabs>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日期：       年   月   日          日期：       年    月    日</w:t>
      </w:r>
    </w:p>
    <w:p w:rsidR="00C32AD5" w:rsidRDefault="00C32AD5" w:rsidP="000E4801">
      <w:pPr>
        <w:ind w:firstLineChars="700" w:firstLine="2108"/>
        <w:rPr>
          <w:rFonts w:ascii="宋体" w:hAnsi="宋体"/>
          <w:b/>
          <w:sz w:val="30"/>
        </w:rPr>
      </w:pPr>
    </w:p>
    <w:p w:rsidR="00C32AD5" w:rsidRDefault="00532C2D" w:rsidP="000E4801">
      <w:pPr>
        <w:ind w:firstLineChars="700" w:firstLine="2108"/>
        <w:rPr>
          <w:rFonts w:ascii="仿宋_GB2312" w:eastAsia="仿宋_GB2312"/>
          <w:kern w:val="0"/>
          <w:sz w:val="32"/>
          <w:szCs w:val="32"/>
        </w:rPr>
      </w:pPr>
      <w:r>
        <w:rPr>
          <w:rFonts w:ascii="宋体" w:hAnsi="宋体" w:hint="eastAsia"/>
          <w:b/>
          <w:sz w:val="30"/>
        </w:rPr>
        <w:lastRenderedPageBreak/>
        <w:t>合同附件3：工程质量缺陷保修书</w:t>
      </w:r>
    </w:p>
    <w:p w:rsidR="00C32AD5" w:rsidRDefault="00C32AD5">
      <w:pPr>
        <w:spacing w:line="360" w:lineRule="auto"/>
        <w:rPr>
          <w:rFonts w:ascii="宋体" w:hAnsi="宋体"/>
          <w:sz w:val="24"/>
        </w:rPr>
      </w:pPr>
    </w:p>
    <w:p w:rsidR="00C32AD5" w:rsidRDefault="00532C2D">
      <w:pPr>
        <w:spacing w:line="360" w:lineRule="auto"/>
        <w:rPr>
          <w:rFonts w:hAnsi="新宋体-18030"/>
          <w:sz w:val="24"/>
          <w:u w:val="single"/>
        </w:rPr>
      </w:pPr>
      <w:r>
        <w:rPr>
          <w:rFonts w:hAnsi="宋体"/>
          <w:sz w:val="24"/>
        </w:rPr>
        <w:t>发包方</w:t>
      </w:r>
      <w:r>
        <w:rPr>
          <w:sz w:val="24"/>
        </w:rPr>
        <w:t>(</w:t>
      </w:r>
      <w:r>
        <w:rPr>
          <w:rFonts w:hAnsi="宋体"/>
          <w:sz w:val="24"/>
        </w:rPr>
        <w:t>全称</w:t>
      </w:r>
      <w:r>
        <w:rPr>
          <w:sz w:val="24"/>
        </w:rPr>
        <w:t>)</w:t>
      </w:r>
      <w:r>
        <w:rPr>
          <w:rFonts w:hAnsi="宋体"/>
          <w:sz w:val="24"/>
        </w:rPr>
        <w:t>：</w:t>
      </w:r>
      <w:r>
        <w:rPr>
          <w:rFonts w:hAnsi="新宋体-18030" w:hint="eastAsia"/>
          <w:sz w:val="24"/>
          <w:u w:val="single"/>
        </w:rPr>
        <w:t>中粮崇左糖业有限公司</w:t>
      </w:r>
    </w:p>
    <w:p w:rsidR="00C32AD5" w:rsidRDefault="00532C2D">
      <w:pPr>
        <w:spacing w:line="360" w:lineRule="auto"/>
        <w:rPr>
          <w:sz w:val="24"/>
        </w:rPr>
      </w:pPr>
      <w:r>
        <w:rPr>
          <w:rFonts w:hAnsi="宋体"/>
          <w:sz w:val="24"/>
        </w:rPr>
        <w:t>承包方</w:t>
      </w:r>
      <w:r>
        <w:rPr>
          <w:sz w:val="24"/>
        </w:rPr>
        <w:t>(</w:t>
      </w:r>
      <w:r>
        <w:rPr>
          <w:rFonts w:hAnsi="宋体"/>
          <w:sz w:val="24"/>
        </w:rPr>
        <w:t>全</w:t>
      </w:r>
      <w:r>
        <w:rPr>
          <w:rFonts w:hAnsi="宋体" w:hint="eastAsia"/>
          <w:sz w:val="24"/>
        </w:rPr>
        <w:t>称</w:t>
      </w:r>
      <w:r>
        <w:rPr>
          <w:rFonts w:hAnsi="宋体" w:hint="eastAsia"/>
          <w:sz w:val="24"/>
        </w:rPr>
        <w:t>)</w:t>
      </w:r>
      <w:r>
        <w:rPr>
          <w:rFonts w:hAnsi="宋体" w:hint="eastAsia"/>
          <w:sz w:val="24"/>
        </w:rPr>
        <w:t>：</w:t>
      </w:r>
    </w:p>
    <w:p w:rsidR="00C32AD5" w:rsidRDefault="00532C2D">
      <w:pPr>
        <w:spacing w:line="360" w:lineRule="auto"/>
        <w:ind w:firstLineChars="200" w:firstLine="480"/>
        <w:rPr>
          <w:rFonts w:hAnsi="宋体"/>
          <w:sz w:val="24"/>
        </w:rPr>
      </w:pPr>
      <w:r>
        <w:rPr>
          <w:sz w:val="24"/>
        </w:rPr>
        <w:t>为</w:t>
      </w:r>
      <w:r>
        <w:rPr>
          <w:rFonts w:hAnsi="宋体"/>
          <w:sz w:val="24"/>
        </w:rPr>
        <w:t>确保</w:t>
      </w:r>
      <w:r>
        <w:rPr>
          <w:sz w:val="24"/>
        </w:rPr>
        <w:t>(</w:t>
      </w:r>
      <w:r>
        <w:rPr>
          <w:rFonts w:hAnsi="宋体"/>
          <w:sz w:val="24"/>
        </w:rPr>
        <w:t>工程名称</w:t>
      </w:r>
      <w:r>
        <w:rPr>
          <w:sz w:val="24"/>
        </w:rPr>
        <w:t>)</w:t>
      </w:r>
      <w:r>
        <w:rPr>
          <w:rFonts w:hAnsi="宋体"/>
          <w:sz w:val="24"/>
        </w:rPr>
        <w:t>在合理使用期限内正常使用，发包方和承包方根据</w:t>
      </w:r>
      <w:r>
        <w:rPr>
          <w:rFonts w:hAnsi="新宋体-18030"/>
          <w:sz w:val="24"/>
        </w:rPr>
        <w:t>《中华人民共和国建筑法》、《建设工程质量管理条例》，经</w:t>
      </w:r>
      <w:r>
        <w:rPr>
          <w:rFonts w:hAnsi="宋体"/>
          <w:sz w:val="24"/>
        </w:rPr>
        <w:t>协商一致，签订工程质量缺陷保修书。承包方在质量缺陷保修期内按照有关规定及双方约定承担工程质量缺陷保修责任。</w:t>
      </w:r>
    </w:p>
    <w:p w:rsidR="00C32AD5" w:rsidRDefault="00532C2D" w:rsidP="000E4801">
      <w:pPr>
        <w:spacing w:line="360" w:lineRule="auto"/>
        <w:ind w:firstLineChars="200" w:firstLine="482"/>
        <w:rPr>
          <w:b/>
          <w:sz w:val="24"/>
        </w:rPr>
      </w:pPr>
      <w:r>
        <w:rPr>
          <w:rFonts w:hAnsi="宋体" w:hint="eastAsia"/>
          <w:b/>
          <w:sz w:val="24"/>
        </w:rPr>
        <w:t>一、工程名称：</w:t>
      </w:r>
    </w:p>
    <w:p w:rsidR="00C32AD5" w:rsidRDefault="00532C2D" w:rsidP="000E4801">
      <w:pPr>
        <w:spacing w:line="360" w:lineRule="auto"/>
        <w:ind w:firstLineChars="200" w:firstLine="482"/>
        <w:rPr>
          <w:b/>
          <w:sz w:val="24"/>
        </w:rPr>
      </w:pPr>
      <w:r>
        <w:rPr>
          <w:rFonts w:hint="eastAsia"/>
          <w:b/>
          <w:sz w:val="24"/>
        </w:rPr>
        <w:t>二</w:t>
      </w:r>
      <w:r>
        <w:rPr>
          <w:b/>
          <w:sz w:val="24"/>
        </w:rPr>
        <w:t>、工程质量缺陷保修范围</w:t>
      </w:r>
    </w:p>
    <w:p w:rsidR="00C32AD5" w:rsidRDefault="00532C2D">
      <w:pPr>
        <w:spacing w:line="360" w:lineRule="auto"/>
        <w:ind w:firstLineChars="200" w:firstLine="480"/>
        <w:rPr>
          <w:sz w:val="24"/>
        </w:rPr>
      </w:pPr>
      <w:r>
        <w:rPr>
          <w:rFonts w:hAnsi="宋体"/>
          <w:sz w:val="24"/>
        </w:rPr>
        <w:t>质量缺陷保修范围包括地基基础工程、主体结构工程、屋面防水工程、有防水要求的卫生间</w:t>
      </w:r>
      <w:r>
        <w:rPr>
          <w:sz w:val="24"/>
        </w:rPr>
        <w:t>/</w:t>
      </w:r>
      <w:r>
        <w:rPr>
          <w:rFonts w:hAnsi="宋体"/>
          <w:sz w:val="24"/>
        </w:rPr>
        <w:t>房间和外墙面的防渗漏工程、电气管线工程、给排水管道工程、设备安装工程、供热和供冷系统工程、装饰装修工程以及双方约定的其他项目。</w:t>
      </w:r>
    </w:p>
    <w:p w:rsidR="00C32AD5" w:rsidRDefault="00532C2D">
      <w:pPr>
        <w:spacing w:line="360" w:lineRule="auto"/>
        <w:ind w:firstLineChars="200" w:firstLine="480"/>
        <w:rPr>
          <w:sz w:val="24"/>
        </w:rPr>
      </w:pPr>
      <w:r>
        <w:rPr>
          <w:rFonts w:hAnsi="宋体"/>
          <w:sz w:val="24"/>
        </w:rPr>
        <w:t>具体质量缺陷保修范围，双方约定如下：</w:t>
      </w:r>
    </w:p>
    <w:p w:rsidR="00C32AD5" w:rsidRDefault="00532C2D">
      <w:pPr>
        <w:spacing w:line="360" w:lineRule="auto"/>
        <w:rPr>
          <w:sz w:val="24"/>
        </w:rPr>
      </w:pPr>
      <w:permStart w:id="1" w:edGrp="everyone"/>
      <w:r>
        <w:rPr>
          <w:rFonts w:hAnsi="宋体"/>
          <w:b/>
          <w:sz w:val="24"/>
          <w:u w:val="single"/>
        </w:rPr>
        <w:t>承包方承包范围内的所有项目</w:t>
      </w:r>
      <w:permEnd w:id="1"/>
    </w:p>
    <w:p w:rsidR="00C32AD5" w:rsidRDefault="00532C2D" w:rsidP="000E4801">
      <w:pPr>
        <w:spacing w:line="360" w:lineRule="auto"/>
        <w:ind w:firstLineChars="200" w:firstLine="482"/>
        <w:rPr>
          <w:b/>
          <w:sz w:val="24"/>
        </w:rPr>
      </w:pPr>
      <w:r>
        <w:rPr>
          <w:rFonts w:hint="eastAsia"/>
          <w:b/>
          <w:sz w:val="24"/>
        </w:rPr>
        <w:t>三</w:t>
      </w:r>
      <w:r>
        <w:rPr>
          <w:b/>
          <w:sz w:val="24"/>
        </w:rPr>
        <w:t>、工程质量缺陷保修期</w:t>
      </w:r>
    </w:p>
    <w:p w:rsidR="00C32AD5" w:rsidRDefault="00532C2D">
      <w:pPr>
        <w:spacing w:line="360" w:lineRule="auto"/>
        <w:ind w:firstLineChars="200" w:firstLine="480"/>
        <w:rPr>
          <w:sz w:val="24"/>
        </w:rPr>
      </w:pPr>
      <w:r>
        <w:rPr>
          <w:rFonts w:hAnsi="宋体"/>
          <w:sz w:val="24"/>
        </w:rPr>
        <w:t>质量缺陷保修期从工程实际竣工之日算起。单项竣工验收的工程，按单项工程分别计算质量缺陷保修期。</w:t>
      </w:r>
    </w:p>
    <w:p w:rsidR="00C32AD5" w:rsidRDefault="00532C2D">
      <w:pPr>
        <w:pStyle w:val="a6"/>
        <w:snapToGrid w:val="0"/>
        <w:spacing w:line="346" w:lineRule="auto"/>
        <w:ind w:firstLineChars="200" w:firstLine="480"/>
        <w:jc w:val="left"/>
        <w:rPr>
          <w:rFonts w:ascii="Times New Roman" w:hAnsi="Times New Roman"/>
          <w:sz w:val="24"/>
          <w:szCs w:val="24"/>
        </w:rPr>
      </w:pPr>
      <w:r>
        <w:rPr>
          <w:rFonts w:ascii="Times New Roman" w:hAnsi="宋体"/>
          <w:sz w:val="24"/>
          <w:szCs w:val="24"/>
        </w:rPr>
        <w:t>双方约定本工程质量缺陷保修期如下：</w:t>
      </w:r>
    </w:p>
    <w:p w:rsidR="00C32AD5" w:rsidRDefault="00532C2D" w:rsidP="000E4801">
      <w:pPr>
        <w:spacing w:line="360" w:lineRule="auto"/>
        <w:ind w:firstLineChars="200" w:firstLine="482"/>
        <w:rPr>
          <w:b/>
          <w:sz w:val="24"/>
        </w:rPr>
      </w:pPr>
      <w:r>
        <w:rPr>
          <w:rFonts w:hint="eastAsia"/>
          <w:b/>
          <w:sz w:val="24"/>
        </w:rPr>
        <w:t>三</w:t>
      </w:r>
      <w:r>
        <w:rPr>
          <w:b/>
          <w:sz w:val="24"/>
        </w:rPr>
        <w:t>、工程质量缺陷保修期</w:t>
      </w:r>
    </w:p>
    <w:p w:rsidR="00C32AD5" w:rsidRDefault="00532C2D">
      <w:pPr>
        <w:spacing w:line="360" w:lineRule="auto"/>
        <w:ind w:firstLineChars="200" w:firstLine="480"/>
        <w:rPr>
          <w:sz w:val="24"/>
        </w:rPr>
      </w:pPr>
      <w:r>
        <w:rPr>
          <w:rFonts w:hAnsi="宋体"/>
          <w:sz w:val="24"/>
        </w:rPr>
        <w:t>质量缺陷保修期从工程实际竣工之日算起。单项竣工验收的工程，按单项工程分别计算质量缺陷保修期。</w:t>
      </w:r>
    </w:p>
    <w:p w:rsidR="00C32AD5" w:rsidRDefault="00532C2D">
      <w:pPr>
        <w:pStyle w:val="a6"/>
        <w:snapToGrid w:val="0"/>
        <w:spacing w:line="346" w:lineRule="auto"/>
        <w:ind w:firstLineChars="200" w:firstLine="480"/>
        <w:jc w:val="left"/>
        <w:rPr>
          <w:rFonts w:ascii="Times New Roman" w:hAnsi="Times New Roman"/>
          <w:sz w:val="24"/>
          <w:szCs w:val="24"/>
        </w:rPr>
      </w:pPr>
      <w:r>
        <w:rPr>
          <w:rFonts w:ascii="Times New Roman" w:hAnsi="宋体"/>
          <w:sz w:val="24"/>
          <w:szCs w:val="24"/>
        </w:rPr>
        <w:t>双方约定本工程质量缺陷保修期如下：</w:t>
      </w:r>
    </w:p>
    <w:p w:rsidR="00C32AD5" w:rsidRDefault="00B05E91">
      <w:pPr>
        <w:pStyle w:val="a6"/>
        <w:snapToGrid w:val="0"/>
        <w:spacing w:line="346" w:lineRule="auto"/>
        <w:ind w:firstLineChars="200" w:firstLine="480"/>
        <w:jc w:val="left"/>
        <w:rPr>
          <w:rFonts w:ascii="Times New Roman" w:hAnsi="Times New Roman"/>
          <w:sz w:val="24"/>
          <w:szCs w:val="24"/>
        </w:rPr>
      </w:pPr>
      <w:r w:rsidRPr="00B05E9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v:imagedata r:id="rId11" o:title=""/>
          </v:shape>
        </w:pict>
      </w:r>
      <w:r w:rsidR="00532C2D">
        <w:rPr>
          <w:rFonts w:ascii="Times New Roman" w:hAnsi="宋体"/>
          <w:sz w:val="24"/>
          <w:szCs w:val="24"/>
        </w:rPr>
        <w:t>项目保修期约定：</w:t>
      </w:r>
      <w:r w:rsidR="00532C2D">
        <w:rPr>
          <w:rFonts w:hAnsi="宋体" w:hint="eastAsia"/>
          <w:sz w:val="24"/>
          <w:szCs w:val="24"/>
        </w:rPr>
        <w:t>本项目保修期为</w:t>
      </w:r>
      <w:r w:rsidR="00532C2D">
        <w:rPr>
          <w:rFonts w:hAnsi="宋体" w:hint="eastAsia"/>
          <w:b/>
          <w:sz w:val="24"/>
          <w:szCs w:val="24"/>
        </w:rPr>
        <w:t>1</w:t>
      </w:r>
      <w:r w:rsidR="00532C2D">
        <w:rPr>
          <w:rFonts w:hAnsi="宋体" w:hint="eastAsia"/>
          <w:sz w:val="24"/>
          <w:szCs w:val="24"/>
        </w:rPr>
        <w:t>年。</w:t>
      </w:r>
    </w:p>
    <w:p w:rsidR="00C32AD5" w:rsidRDefault="00532C2D" w:rsidP="000E4801">
      <w:pPr>
        <w:spacing w:line="360" w:lineRule="auto"/>
        <w:ind w:firstLineChars="200" w:firstLine="482"/>
        <w:rPr>
          <w:b/>
          <w:sz w:val="24"/>
        </w:rPr>
      </w:pPr>
      <w:r>
        <w:rPr>
          <w:rFonts w:hint="eastAsia"/>
          <w:b/>
          <w:sz w:val="24"/>
        </w:rPr>
        <w:t>四</w:t>
      </w:r>
      <w:r>
        <w:rPr>
          <w:b/>
          <w:sz w:val="24"/>
        </w:rPr>
        <w:t>、工程质量缺陷保修责任</w:t>
      </w:r>
    </w:p>
    <w:p w:rsidR="00C32AD5" w:rsidRDefault="00532C2D">
      <w:pPr>
        <w:spacing w:line="460" w:lineRule="exact"/>
        <w:ind w:firstLineChars="200" w:firstLine="480"/>
        <w:textAlignment w:val="baseline"/>
        <w:rPr>
          <w:rFonts w:hAnsi="宋体"/>
          <w:color w:val="FF0000"/>
          <w:sz w:val="24"/>
        </w:rPr>
      </w:pPr>
      <w:r>
        <w:rPr>
          <w:sz w:val="24"/>
        </w:rPr>
        <w:t>1.</w:t>
      </w:r>
      <w:r>
        <w:rPr>
          <w:rFonts w:hAnsi="宋体"/>
          <w:sz w:val="24"/>
        </w:rPr>
        <w:t>属于保修范围内的项目，在保修期内，承包方应在接到保修通知之日后</w:t>
      </w:r>
      <w:r>
        <w:rPr>
          <w:sz w:val="24"/>
        </w:rPr>
        <w:t>3</w:t>
      </w:r>
      <w:r>
        <w:rPr>
          <w:rFonts w:hAnsi="宋体"/>
          <w:sz w:val="24"/>
        </w:rPr>
        <w:t>天内派人修理。承包方不在约定期限内派人</w:t>
      </w:r>
      <w:r>
        <w:rPr>
          <w:rFonts w:hAnsi="宋体" w:hint="eastAsia"/>
          <w:sz w:val="24"/>
        </w:rPr>
        <w:t>维修</w:t>
      </w:r>
      <w:r>
        <w:rPr>
          <w:rFonts w:hAnsi="宋体"/>
          <w:sz w:val="24"/>
        </w:rPr>
        <w:t>，发包方可委托其他人员</w:t>
      </w:r>
      <w:r>
        <w:rPr>
          <w:rFonts w:hAnsi="宋体" w:hint="eastAsia"/>
          <w:sz w:val="24"/>
        </w:rPr>
        <w:t>维修，</w:t>
      </w:r>
      <w:r>
        <w:rPr>
          <w:rFonts w:hAnsi="宋体"/>
          <w:sz w:val="24"/>
        </w:rPr>
        <w:t>发生的费用从质量保</w:t>
      </w:r>
      <w:r>
        <w:rPr>
          <w:rFonts w:hAnsi="宋体" w:hint="eastAsia"/>
          <w:sz w:val="24"/>
        </w:rPr>
        <w:t>证</w:t>
      </w:r>
      <w:r>
        <w:rPr>
          <w:rFonts w:hAnsi="宋体"/>
          <w:sz w:val="24"/>
        </w:rPr>
        <w:t>金中扣除</w:t>
      </w:r>
      <w:r>
        <w:rPr>
          <w:rFonts w:hAnsi="宋体" w:hint="eastAsia"/>
          <w:sz w:val="24"/>
        </w:rPr>
        <w:t>；</w:t>
      </w:r>
    </w:p>
    <w:p w:rsidR="00C32AD5" w:rsidRDefault="00532C2D">
      <w:pPr>
        <w:spacing w:line="360" w:lineRule="auto"/>
        <w:ind w:firstLineChars="200" w:firstLine="480"/>
        <w:rPr>
          <w:rFonts w:hAnsi="宋体"/>
          <w:sz w:val="24"/>
        </w:rPr>
      </w:pPr>
      <w:r>
        <w:rPr>
          <w:sz w:val="24"/>
        </w:rPr>
        <w:t>2.</w:t>
      </w:r>
      <w:r>
        <w:rPr>
          <w:rFonts w:hAnsi="宋体"/>
          <w:sz w:val="24"/>
        </w:rPr>
        <w:t>发生紧急抢修事故的，承包方接到事故通知后，应立即到达事故现场抢修。</w:t>
      </w:r>
    </w:p>
    <w:p w:rsidR="00C32AD5" w:rsidRDefault="00532C2D">
      <w:pPr>
        <w:spacing w:line="360" w:lineRule="auto"/>
        <w:ind w:firstLineChars="200" w:firstLine="480"/>
        <w:rPr>
          <w:color w:val="000000"/>
          <w:sz w:val="24"/>
        </w:rPr>
      </w:pPr>
      <w:r>
        <w:rPr>
          <w:rFonts w:hint="eastAsia"/>
          <w:color w:val="000000"/>
          <w:sz w:val="24"/>
        </w:rPr>
        <w:t>3</w:t>
      </w:r>
      <w:r>
        <w:rPr>
          <w:color w:val="000000"/>
          <w:sz w:val="24"/>
        </w:rPr>
        <w:t>.</w:t>
      </w:r>
      <w:r>
        <w:rPr>
          <w:rFonts w:hint="eastAsia"/>
          <w:color w:val="000000"/>
          <w:sz w:val="24"/>
        </w:rPr>
        <w:t>对涉及结构安全的质量问题，应当按照《建设工程质量管理条例》的规定，立即向当</w:t>
      </w:r>
      <w:r>
        <w:rPr>
          <w:rFonts w:hint="eastAsia"/>
          <w:color w:val="000000"/>
          <w:sz w:val="24"/>
        </w:rPr>
        <w:lastRenderedPageBreak/>
        <w:t>地建设行政主管部门和有关部门报告，采取安全防范措施，并由原设计单位或者具有相应资质等级的设计人提出保修方案，承包方实施保修。</w:t>
      </w:r>
    </w:p>
    <w:p w:rsidR="00C32AD5" w:rsidRDefault="00532C2D">
      <w:pPr>
        <w:spacing w:line="360" w:lineRule="auto"/>
        <w:ind w:firstLineChars="200" w:firstLine="480"/>
        <w:rPr>
          <w:color w:val="000000"/>
          <w:sz w:val="24"/>
        </w:rPr>
      </w:pPr>
      <w:r>
        <w:rPr>
          <w:rFonts w:hint="eastAsia"/>
          <w:color w:val="000000"/>
          <w:sz w:val="24"/>
        </w:rPr>
        <w:t>4</w:t>
      </w:r>
      <w:r>
        <w:rPr>
          <w:color w:val="000000"/>
          <w:sz w:val="24"/>
        </w:rPr>
        <w:t>.</w:t>
      </w:r>
      <w:r>
        <w:rPr>
          <w:rFonts w:hint="eastAsia"/>
          <w:color w:val="000000"/>
          <w:sz w:val="24"/>
        </w:rPr>
        <w:t>质量保修完成后，由发包方组织验收。</w:t>
      </w:r>
    </w:p>
    <w:p w:rsidR="00C32AD5" w:rsidRDefault="00532C2D" w:rsidP="000E4801">
      <w:pPr>
        <w:spacing w:line="360" w:lineRule="auto"/>
        <w:ind w:firstLineChars="200" w:firstLine="482"/>
        <w:rPr>
          <w:b/>
          <w:sz w:val="24"/>
        </w:rPr>
      </w:pPr>
      <w:r>
        <w:rPr>
          <w:rFonts w:hint="eastAsia"/>
          <w:b/>
          <w:sz w:val="24"/>
        </w:rPr>
        <w:t>五</w:t>
      </w:r>
      <w:r>
        <w:rPr>
          <w:b/>
          <w:sz w:val="24"/>
        </w:rPr>
        <w:t>、工程质量缺陷保修费用</w:t>
      </w:r>
    </w:p>
    <w:p w:rsidR="00C32AD5" w:rsidRDefault="00532C2D">
      <w:pPr>
        <w:spacing w:line="360" w:lineRule="auto"/>
        <w:ind w:firstLineChars="200" w:firstLine="480"/>
        <w:rPr>
          <w:sz w:val="24"/>
        </w:rPr>
      </w:pPr>
      <w:r>
        <w:rPr>
          <w:rFonts w:hAnsi="宋体"/>
          <w:sz w:val="24"/>
        </w:rPr>
        <w:t>工程质量缺陷保修费用及相关的损害赔偿责任由造成质量缺陷的责任方承担。</w:t>
      </w:r>
    </w:p>
    <w:p w:rsidR="00C32AD5" w:rsidRDefault="00532C2D" w:rsidP="000E4801">
      <w:pPr>
        <w:spacing w:line="360" w:lineRule="auto"/>
        <w:ind w:firstLineChars="200" w:firstLine="482"/>
        <w:rPr>
          <w:b/>
          <w:sz w:val="24"/>
        </w:rPr>
      </w:pPr>
      <w:r>
        <w:rPr>
          <w:rFonts w:hint="eastAsia"/>
          <w:b/>
          <w:sz w:val="24"/>
        </w:rPr>
        <w:t>六</w:t>
      </w:r>
      <w:r>
        <w:rPr>
          <w:b/>
          <w:sz w:val="24"/>
        </w:rPr>
        <w:t>、工程质量缺陷保证方式</w:t>
      </w:r>
    </w:p>
    <w:p w:rsidR="00C32AD5" w:rsidRDefault="00532C2D">
      <w:pPr>
        <w:pStyle w:val="a6"/>
        <w:snapToGrid w:val="0"/>
        <w:spacing w:line="346" w:lineRule="auto"/>
        <w:ind w:firstLineChars="200" w:firstLine="480"/>
        <w:rPr>
          <w:rFonts w:ascii="Times New Roman" w:hAnsi="Times New Roman"/>
          <w:sz w:val="24"/>
          <w:szCs w:val="24"/>
        </w:rPr>
      </w:pPr>
      <w:r>
        <w:rPr>
          <w:rFonts w:ascii="Times New Roman" w:hAnsi="宋体"/>
          <w:sz w:val="24"/>
          <w:szCs w:val="24"/>
        </w:rPr>
        <w:t>工程质量缺陷保证方式可采用以下方式：</w:t>
      </w:r>
    </w:p>
    <w:p w:rsidR="00C32AD5" w:rsidRDefault="00B05E91">
      <w:pPr>
        <w:pStyle w:val="a6"/>
        <w:snapToGrid w:val="0"/>
        <w:spacing w:line="346" w:lineRule="auto"/>
        <w:ind w:firstLineChars="200" w:firstLine="480"/>
        <w:rPr>
          <w:rFonts w:ascii="Times New Roman" w:hAnsi="Times New Roman"/>
          <w:sz w:val="24"/>
          <w:szCs w:val="24"/>
        </w:rPr>
      </w:pPr>
      <w:bookmarkStart w:id="59" w:name="_GoBack"/>
      <w:r w:rsidRPr="00B05E91">
        <w:rPr>
          <w:rFonts w:ascii="Times New Roman" w:hAnsi="Times New Roman"/>
          <w:sz w:val="24"/>
          <w:szCs w:val="24"/>
        </w:rPr>
        <w:pict>
          <v:shape id="_x0000_i1026" type="#_x0000_t75" style="width:12pt;height:14.25pt">
            <v:imagedata r:id="rId11" o:title=""/>
          </v:shape>
        </w:pict>
      </w:r>
      <w:bookmarkEnd w:id="59"/>
      <w:r w:rsidR="00532C2D">
        <w:rPr>
          <w:rFonts w:ascii="Times New Roman" w:hAnsi="宋体"/>
          <w:sz w:val="24"/>
          <w:szCs w:val="24"/>
        </w:rPr>
        <w:t>工程质量缺陷保修金：</w:t>
      </w:r>
    </w:p>
    <w:p w:rsidR="00C32AD5" w:rsidRDefault="00532C2D">
      <w:pPr>
        <w:pStyle w:val="a6"/>
        <w:snapToGrid w:val="0"/>
        <w:spacing w:line="346" w:lineRule="auto"/>
        <w:ind w:firstLineChars="200" w:firstLine="480"/>
        <w:rPr>
          <w:rFonts w:ascii="Times New Roman" w:hAnsi="Times New Roman"/>
          <w:sz w:val="24"/>
          <w:szCs w:val="24"/>
        </w:rPr>
      </w:pPr>
      <w:r>
        <w:rPr>
          <w:rFonts w:ascii="Times New Roman" w:hAnsi="宋体"/>
          <w:sz w:val="24"/>
          <w:szCs w:val="24"/>
        </w:rPr>
        <w:t>发包方承包方约定本工程的工程质量保修金为</w:t>
      </w:r>
      <w:r>
        <w:rPr>
          <w:rFonts w:ascii="Times New Roman" w:hAnsi="宋体" w:hint="eastAsia"/>
          <w:sz w:val="24"/>
          <w:szCs w:val="24"/>
        </w:rPr>
        <w:t>结算</w:t>
      </w:r>
      <w:r>
        <w:rPr>
          <w:rFonts w:ascii="Times New Roman" w:hAnsi="宋体"/>
          <w:sz w:val="24"/>
          <w:szCs w:val="24"/>
        </w:rPr>
        <w:t>价款的</w:t>
      </w:r>
      <w:r>
        <w:rPr>
          <w:rFonts w:ascii="Times New Roman" w:hAnsi="宋体" w:hint="eastAsia"/>
          <w:sz w:val="24"/>
          <w:szCs w:val="24"/>
        </w:rPr>
        <w:t>3</w:t>
      </w:r>
      <w:r>
        <w:rPr>
          <w:rFonts w:ascii="Times New Roman" w:hAnsi="宋体"/>
          <w:sz w:val="24"/>
          <w:szCs w:val="24"/>
        </w:rPr>
        <w:t>％。</w:t>
      </w:r>
    </w:p>
    <w:p w:rsidR="00C32AD5" w:rsidRDefault="00532C2D" w:rsidP="000E4801">
      <w:pPr>
        <w:pStyle w:val="a6"/>
        <w:snapToGrid w:val="0"/>
        <w:spacing w:line="346" w:lineRule="auto"/>
        <w:ind w:firstLineChars="200" w:firstLine="482"/>
        <w:rPr>
          <w:rFonts w:ascii="Times New Roman" w:hAnsi="Times New Roman"/>
          <w:b/>
          <w:sz w:val="24"/>
          <w:szCs w:val="24"/>
        </w:rPr>
      </w:pPr>
      <w:r>
        <w:rPr>
          <w:rFonts w:ascii="Times New Roman" w:hAnsi="Times New Roman" w:hint="eastAsia"/>
          <w:b/>
          <w:sz w:val="24"/>
          <w:szCs w:val="24"/>
        </w:rPr>
        <w:t>七</w:t>
      </w:r>
      <w:r>
        <w:rPr>
          <w:rFonts w:ascii="Times New Roman" w:hAnsi="Times New Roman"/>
          <w:b/>
          <w:sz w:val="24"/>
          <w:szCs w:val="24"/>
        </w:rPr>
        <w:t>、工程质量缺陷保修金的支付</w:t>
      </w:r>
    </w:p>
    <w:p w:rsidR="00C32AD5" w:rsidRDefault="00532C2D">
      <w:pPr>
        <w:spacing w:line="460" w:lineRule="exact"/>
        <w:ind w:firstLineChars="200" w:firstLine="480"/>
        <w:textAlignment w:val="baseline"/>
        <w:rPr>
          <w:rFonts w:hAnsi="宋体"/>
          <w:color w:val="FF0000"/>
          <w:sz w:val="24"/>
        </w:rPr>
      </w:pPr>
      <w:r>
        <w:rPr>
          <w:sz w:val="24"/>
        </w:rPr>
        <w:t>1.</w:t>
      </w:r>
      <w:r>
        <w:rPr>
          <w:rFonts w:hAnsi="宋体"/>
          <w:sz w:val="24"/>
        </w:rPr>
        <w:t>属于保修范围内的项目，在保修期内，承包方应在接到保修通知之日后</w:t>
      </w:r>
      <w:r>
        <w:rPr>
          <w:sz w:val="24"/>
        </w:rPr>
        <w:t>3</w:t>
      </w:r>
      <w:r>
        <w:rPr>
          <w:rFonts w:hAnsi="宋体"/>
          <w:sz w:val="24"/>
        </w:rPr>
        <w:t>天内派人修理。承包方不在约定期限内派人</w:t>
      </w:r>
      <w:r>
        <w:rPr>
          <w:rFonts w:hAnsi="宋体" w:hint="eastAsia"/>
          <w:sz w:val="24"/>
        </w:rPr>
        <w:t>维修</w:t>
      </w:r>
      <w:r>
        <w:rPr>
          <w:rFonts w:hAnsi="宋体"/>
          <w:sz w:val="24"/>
        </w:rPr>
        <w:t>，发包方可委托其他人员</w:t>
      </w:r>
      <w:r>
        <w:rPr>
          <w:rFonts w:hAnsi="宋体" w:hint="eastAsia"/>
          <w:sz w:val="24"/>
        </w:rPr>
        <w:t>维修，</w:t>
      </w:r>
      <w:r>
        <w:rPr>
          <w:rFonts w:hAnsi="宋体"/>
          <w:sz w:val="24"/>
        </w:rPr>
        <w:t>发生的费用从质量保</w:t>
      </w:r>
      <w:r>
        <w:rPr>
          <w:rFonts w:hAnsi="宋体" w:hint="eastAsia"/>
          <w:sz w:val="24"/>
        </w:rPr>
        <w:t>证</w:t>
      </w:r>
      <w:r>
        <w:rPr>
          <w:rFonts w:hAnsi="宋体"/>
          <w:sz w:val="24"/>
        </w:rPr>
        <w:t>金中扣除</w:t>
      </w:r>
      <w:r>
        <w:rPr>
          <w:rFonts w:hAnsi="宋体" w:hint="eastAsia"/>
          <w:sz w:val="24"/>
        </w:rPr>
        <w:t>；</w:t>
      </w:r>
    </w:p>
    <w:p w:rsidR="00C32AD5" w:rsidRDefault="00532C2D">
      <w:pPr>
        <w:spacing w:line="360" w:lineRule="auto"/>
        <w:ind w:firstLineChars="200" w:firstLine="480"/>
        <w:rPr>
          <w:rFonts w:hAnsi="宋体"/>
          <w:sz w:val="24"/>
        </w:rPr>
      </w:pPr>
      <w:r>
        <w:rPr>
          <w:sz w:val="24"/>
        </w:rPr>
        <w:t>2.</w:t>
      </w:r>
      <w:r>
        <w:rPr>
          <w:rFonts w:hAnsi="宋体"/>
          <w:sz w:val="24"/>
        </w:rPr>
        <w:t>发生紧急抢修事故的，承包方接到事故通知后，应立即到达事故现场抢修。</w:t>
      </w:r>
    </w:p>
    <w:p w:rsidR="00C32AD5" w:rsidRDefault="00532C2D">
      <w:pPr>
        <w:spacing w:line="360" w:lineRule="auto"/>
        <w:ind w:firstLineChars="200" w:firstLine="480"/>
        <w:rPr>
          <w:color w:val="000000"/>
          <w:sz w:val="24"/>
        </w:rPr>
      </w:pPr>
      <w:r>
        <w:rPr>
          <w:rFonts w:hint="eastAsia"/>
          <w:color w:val="000000"/>
          <w:sz w:val="24"/>
        </w:rPr>
        <w:t>3</w:t>
      </w:r>
      <w:r>
        <w:rPr>
          <w:color w:val="000000"/>
          <w:sz w:val="24"/>
        </w:rPr>
        <w:t>.</w:t>
      </w:r>
      <w:r>
        <w:rPr>
          <w:rFonts w:hint="eastAsia"/>
          <w:color w:val="000000"/>
          <w:sz w:val="24"/>
        </w:rPr>
        <w:t>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C32AD5" w:rsidRDefault="00532C2D">
      <w:pPr>
        <w:spacing w:line="460" w:lineRule="exact"/>
        <w:ind w:firstLineChars="250" w:firstLine="600"/>
        <w:rPr>
          <w:rFonts w:hAnsi="宋体"/>
          <w:sz w:val="24"/>
        </w:rPr>
      </w:pPr>
      <w:r>
        <w:rPr>
          <w:rFonts w:hint="eastAsia"/>
          <w:color w:val="000000"/>
          <w:sz w:val="24"/>
        </w:rPr>
        <w:t>4</w:t>
      </w:r>
      <w:r>
        <w:rPr>
          <w:color w:val="000000"/>
          <w:sz w:val="24"/>
        </w:rPr>
        <w:t>.</w:t>
      </w:r>
      <w:r>
        <w:rPr>
          <w:rFonts w:hint="eastAsia"/>
          <w:color w:val="000000"/>
          <w:sz w:val="24"/>
        </w:rPr>
        <w:t>质量保修完成后，由发包方组织验收。</w:t>
      </w:r>
    </w:p>
    <w:p w:rsidR="00C32AD5" w:rsidRDefault="00532C2D" w:rsidP="000E4801">
      <w:pPr>
        <w:spacing w:line="360" w:lineRule="auto"/>
        <w:ind w:firstLineChars="200" w:firstLine="482"/>
        <w:rPr>
          <w:b/>
          <w:sz w:val="24"/>
        </w:rPr>
      </w:pPr>
      <w:r>
        <w:rPr>
          <w:rFonts w:hint="eastAsia"/>
          <w:b/>
          <w:sz w:val="24"/>
        </w:rPr>
        <w:t>八</w:t>
      </w:r>
      <w:r>
        <w:rPr>
          <w:b/>
          <w:sz w:val="24"/>
        </w:rPr>
        <w:t>、其他</w:t>
      </w:r>
    </w:p>
    <w:p w:rsidR="00C32AD5" w:rsidRDefault="00532C2D">
      <w:pPr>
        <w:pStyle w:val="a6"/>
        <w:snapToGrid w:val="0"/>
        <w:spacing w:line="346" w:lineRule="auto"/>
        <w:ind w:firstLine="644"/>
        <w:rPr>
          <w:rFonts w:ascii="Times New Roman" w:hAnsi="Times New Roman"/>
          <w:sz w:val="24"/>
          <w:szCs w:val="24"/>
        </w:rPr>
      </w:pPr>
      <w:r>
        <w:rPr>
          <w:rFonts w:ascii="Times New Roman" w:hAnsi="宋体"/>
          <w:sz w:val="24"/>
          <w:szCs w:val="24"/>
        </w:rPr>
        <w:t>发包方承包方约定的其他工程质量缺陷保修事项：</w:t>
      </w:r>
    </w:p>
    <w:p w:rsidR="00C32AD5" w:rsidRDefault="00532C2D">
      <w:pPr>
        <w:pStyle w:val="a6"/>
        <w:snapToGrid w:val="0"/>
        <w:spacing w:line="346" w:lineRule="auto"/>
        <w:rPr>
          <w:rFonts w:ascii="Times New Roman" w:hAnsi="Times New Roman"/>
          <w:sz w:val="24"/>
          <w:szCs w:val="24"/>
          <w:u w:val="single"/>
        </w:rPr>
      </w:pPr>
      <w:permStart w:id="2" w:edGrp="everyone"/>
      <w:r>
        <w:rPr>
          <w:rFonts w:ascii="Times New Roman" w:hAnsi="Times New Roman" w:hint="eastAsia"/>
          <w:b/>
          <w:sz w:val="24"/>
          <w:szCs w:val="24"/>
          <w:u w:val="single"/>
        </w:rPr>
        <w:t>无</w:t>
      </w:r>
      <w:permEnd w:id="2"/>
    </w:p>
    <w:p w:rsidR="00C32AD5" w:rsidRDefault="00532C2D">
      <w:pPr>
        <w:adjustRightInd w:val="0"/>
        <w:snapToGrid w:val="0"/>
        <w:ind w:firstLineChars="200" w:firstLine="480"/>
        <w:rPr>
          <w:rFonts w:hAnsi="宋体"/>
          <w:sz w:val="24"/>
        </w:rPr>
      </w:pPr>
      <w:r>
        <w:rPr>
          <w:rFonts w:hAnsi="宋体"/>
          <w:sz w:val="24"/>
        </w:rPr>
        <w:t>本</w:t>
      </w:r>
      <w:r>
        <w:rPr>
          <w:rFonts w:hAnsi="新宋体-18030"/>
          <w:sz w:val="24"/>
        </w:rPr>
        <w:t>《</w:t>
      </w:r>
      <w:r>
        <w:rPr>
          <w:rFonts w:hAnsi="宋体"/>
          <w:sz w:val="24"/>
        </w:rPr>
        <w:t>工程质量缺陷保修书</w:t>
      </w:r>
      <w:r>
        <w:rPr>
          <w:rFonts w:hAnsi="新宋体-18030"/>
          <w:sz w:val="24"/>
        </w:rPr>
        <w:t>》</w:t>
      </w:r>
      <w:r>
        <w:rPr>
          <w:rFonts w:hAnsi="宋体"/>
          <w:sz w:val="24"/>
        </w:rPr>
        <w:t>作为施工合同附件由发包方承包方双方共同签署。</w:t>
      </w:r>
      <w:r>
        <w:rPr>
          <w:rFonts w:hAnsi="宋体" w:hint="eastAsia"/>
          <w:sz w:val="24"/>
        </w:rPr>
        <w:t>本附件壹式贰份，双方各执壹份。</w:t>
      </w:r>
    </w:p>
    <w:p w:rsidR="00C32AD5" w:rsidRDefault="00C32AD5">
      <w:pPr>
        <w:pStyle w:val="a6"/>
        <w:snapToGrid w:val="0"/>
        <w:spacing w:line="346" w:lineRule="auto"/>
        <w:rPr>
          <w:rFonts w:ascii="Times New Roman" w:hAnsi="Times New Roman"/>
          <w:spacing w:val="14"/>
          <w:sz w:val="24"/>
          <w:szCs w:val="24"/>
        </w:rPr>
      </w:pPr>
    </w:p>
    <w:p w:rsidR="00C32AD5" w:rsidRDefault="00532C2D">
      <w:pPr>
        <w:tabs>
          <w:tab w:val="left" w:pos="0"/>
        </w:tabs>
        <w:spacing w:line="420" w:lineRule="exact"/>
        <w:jc w:val="left"/>
        <w:rPr>
          <w:rFonts w:hAnsi="宋体"/>
          <w:kern w:val="0"/>
          <w:sz w:val="24"/>
        </w:rPr>
      </w:pPr>
      <w:r>
        <w:rPr>
          <w:rFonts w:hAnsi="宋体" w:hint="eastAsia"/>
          <w:kern w:val="0"/>
          <w:sz w:val="24"/>
        </w:rPr>
        <w:t>发包方</w:t>
      </w:r>
      <w:r>
        <w:rPr>
          <w:rFonts w:hAnsi="宋体" w:hint="eastAsia"/>
          <w:kern w:val="0"/>
          <w:sz w:val="24"/>
        </w:rPr>
        <w:t>(</w:t>
      </w:r>
      <w:r>
        <w:rPr>
          <w:rFonts w:hAnsi="宋体" w:hint="eastAsia"/>
          <w:kern w:val="0"/>
          <w:sz w:val="24"/>
        </w:rPr>
        <w:t>盖章</w:t>
      </w:r>
      <w:r>
        <w:rPr>
          <w:rFonts w:hAnsi="宋体" w:hint="eastAsia"/>
          <w:kern w:val="0"/>
          <w:sz w:val="24"/>
        </w:rPr>
        <w:t>)</w:t>
      </w:r>
      <w:r>
        <w:rPr>
          <w:rFonts w:hAnsi="宋体" w:hint="eastAsia"/>
          <w:kern w:val="0"/>
          <w:sz w:val="24"/>
        </w:rPr>
        <w:t>：中粮崇左糖业有限公司承包方</w:t>
      </w:r>
      <w:r>
        <w:rPr>
          <w:rFonts w:hAnsi="宋体" w:hint="eastAsia"/>
          <w:kern w:val="0"/>
          <w:sz w:val="24"/>
        </w:rPr>
        <w:t>(</w:t>
      </w:r>
      <w:r>
        <w:rPr>
          <w:rFonts w:hAnsi="宋体" w:hint="eastAsia"/>
          <w:kern w:val="0"/>
          <w:sz w:val="24"/>
        </w:rPr>
        <w:t>盖章</w:t>
      </w:r>
      <w:r>
        <w:rPr>
          <w:rFonts w:hAnsi="宋体" w:hint="eastAsia"/>
          <w:kern w:val="0"/>
          <w:sz w:val="24"/>
        </w:rPr>
        <w:t>)</w:t>
      </w:r>
      <w:r>
        <w:rPr>
          <w:rFonts w:hAnsi="宋体" w:hint="eastAsia"/>
          <w:kern w:val="0"/>
          <w:sz w:val="24"/>
        </w:rPr>
        <w:t>：</w:t>
      </w:r>
    </w:p>
    <w:p w:rsidR="00C32AD5" w:rsidRDefault="00C32AD5">
      <w:pPr>
        <w:pStyle w:val="a6"/>
        <w:snapToGrid w:val="0"/>
        <w:spacing w:line="346" w:lineRule="auto"/>
        <w:ind w:firstLineChars="200" w:firstLine="480"/>
        <w:rPr>
          <w:rFonts w:ascii="Times New Roman" w:hAnsi="宋体"/>
          <w:sz w:val="24"/>
          <w:szCs w:val="24"/>
        </w:rPr>
      </w:pPr>
    </w:p>
    <w:p w:rsidR="00C32AD5" w:rsidRDefault="00532C2D">
      <w:pPr>
        <w:pStyle w:val="a6"/>
        <w:snapToGrid w:val="0"/>
        <w:spacing w:line="346" w:lineRule="auto"/>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rsidR="00C32AD5" w:rsidRDefault="00532C2D">
      <w:pPr>
        <w:spacing w:line="440" w:lineRule="exact"/>
        <w:rPr>
          <w:rFonts w:hAnsi="宋体"/>
          <w:kern w:val="0"/>
          <w:sz w:val="24"/>
        </w:rPr>
      </w:pPr>
      <w:r>
        <w:rPr>
          <w:rFonts w:hAnsi="宋体" w:hint="eastAsia"/>
          <w:kern w:val="0"/>
          <w:sz w:val="24"/>
        </w:rPr>
        <w:t>委托代表人：委托代表人：</w:t>
      </w:r>
    </w:p>
    <w:p w:rsidR="00C32AD5" w:rsidRDefault="00532C2D">
      <w:pPr>
        <w:spacing w:line="500" w:lineRule="exact"/>
        <w:textAlignment w:val="baseline"/>
        <w:rPr>
          <w:sz w:val="24"/>
        </w:rPr>
      </w:pPr>
      <w:r>
        <w:rPr>
          <w:rFonts w:hint="eastAsia"/>
          <w:sz w:val="24"/>
        </w:rPr>
        <w:t>签订日期：</w:t>
      </w:r>
      <w:r>
        <w:rPr>
          <w:sz w:val="24"/>
        </w:rPr>
        <w:t>年月日</w:t>
      </w:r>
      <w:r>
        <w:rPr>
          <w:rFonts w:hint="eastAsia"/>
          <w:sz w:val="24"/>
        </w:rPr>
        <w:t>签订日期：</w:t>
      </w:r>
      <w:r>
        <w:rPr>
          <w:sz w:val="24"/>
        </w:rPr>
        <w:t>年月日</w:t>
      </w:r>
    </w:p>
    <w:p w:rsidR="00C32AD5" w:rsidRDefault="00C32AD5">
      <w:pPr>
        <w:spacing w:line="360" w:lineRule="auto"/>
        <w:jc w:val="center"/>
        <w:rPr>
          <w:rFonts w:ascii="宋体" w:hAnsi="宋体"/>
          <w:b/>
          <w:sz w:val="30"/>
        </w:rPr>
      </w:pPr>
    </w:p>
    <w:p w:rsidR="00C32AD5" w:rsidRDefault="00532C2D">
      <w:pPr>
        <w:spacing w:line="360" w:lineRule="auto"/>
        <w:jc w:val="center"/>
        <w:rPr>
          <w:rFonts w:ascii="宋体" w:hAnsi="宋体"/>
          <w:b/>
          <w:sz w:val="30"/>
        </w:rPr>
      </w:pPr>
      <w:r>
        <w:rPr>
          <w:rFonts w:ascii="宋体" w:hAnsi="宋体" w:hint="eastAsia"/>
          <w:b/>
          <w:sz w:val="30"/>
        </w:rPr>
        <w:lastRenderedPageBreak/>
        <w:t>合同附件4：廉洁合同</w:t>
      </w:r>
    </w:p>
    <w:p w:rsidR="00C32AD5" w:rsidRDefault="00C32AD5">
      <w:pPr>
        <w:spacing w:line="460" w:lineRule="exact"/>
        <w:rPr>
          <w:rFonts w:eastAsia="仿宋_GB2312"/>
          <w:sz w:val="30"/>
          <w:szCs w:val="30"/>
        </w:rPr>
      </w:pPr>
    </w:p>
    <w:p w:rsidR="00C32AD5" w:rsidRDefault="00532C2D">
      <w:pPr>
        <w:adjustRightInd w:val="0"/>
        <w:snapToGrid w:val="0"/>
        <w:spacing w:line="400" w:lineRule="exact"/>
        <w:ind w:firstLine="480"/>
        <w:rPr>
          <w:sz w:val="24"/>
        </w:rPr>
      </w:pPr>
      <w:r>
        <w:rPr>
          <w:rFonts w:hint="eastAsia"/>
          <w:sz w:val="24"/>
        </w:rPr>
        <w:t>项目名称：</w:t>
      </w:r>
    </w:p>
    <w:p w:rsidR="00C32AD5" w:rsidRDefault="00532C2D">
      <w:pPr>
        <w:adjustRightInd w:val="0"/>
        <w:snapToGrid w:val="0"/>
        <w:spacing w:line="400" w:lineRule="exact"/>
        <w:ind w:firstLine="480"/>
        <w:rPr>
          <w:sz w:val="24"/>
        </w:rPr>
      </w:pPr>
      <w:r>
        <w:rPr>
          <w:rFonts w:hint="eastAsia"/>
          <w:sz w:val="24"/>
        </w:rPr>
        <w:t>甲方：中粮崇左糖业有限公司</w:t>
      </w:r>
    </w:p>
    <w:p w:rsidR="00C32AD5" w:rsidRDefault="00532C2D">
      <w:pPr>
        <w:adjustRightInd w:val="0"/>
        <w:snapToGrid w:val="0"/>
        <w:spacing w:line="400" w:lineRule="exact"/>
        <w:ind w:firstLine="480"/>
        <w:rPr>
          <w:sz w:val="24"/>
        </w:rPr>
      </w:pPr>
      <w:r>
        <w:rPr>
          <w:rFonts w:hint="eastAsia"/>
          <w:sz w:val="24"/>
        </w:rPr>
        <w:t>乙方</w:t>
      </w:r>
      <w:r>
        <w:rPr>
          <w:rFonts w:ascii="宋体" w:hAnsi="宋体" w:hint="eastAsia"/>
          <w:sz w:val="24"/>
          <w:u w:val="single"/>
        </w:rPr>
        <w:t>：</w:t>
      </w:r>
    </w:p>
    <w:p w:rsidR="00C32AD5" w:rsidRDefault="00532C2D">
      <w:pPr>
        <w:adjustRightInd w:val="0"/>
        <w:snapToGrid w:val="0"/>
        <w:spacing w:line="400" w:lineRule="exact"/>
        <w:ind w:firstLineChars="200" w:firstLine="480"/>
        <w:rPr>
          <w:sz w:val="24"/>
        </w:rPr>
      </w:pPr>
      <w:r>
        <w:rPr>
          <w:rFonts w:hint="eastAsia"/>
          <w:sz w:val="24"/>
        </w:rPr>
        <w:t>为规范中粮崇左糖业有限公司的项目采购工作，防止违法违纪事件的发生，经甲方、乙方协商同意，双方将严格执行以下条款。</w:t>
      </w:r>
    </w:p>
    <w:p w:rsidR="00C32AD5" w:rsidRDefault="00532C2D" w:rsidP="000E4801">
      <w:pPr>
        <w:adjustRightInd w:val="0"/>
        <w:snapToGrid w:val="0"/>
        <w:spacing w:line="400" w:lineRule="exact"/>
        <w:ind w:firstLineChars="200" w:firstLine="482"/>
        <w:rPr>
          <w:b/>
          <w:sz w:val="24"/>
        </w:rPr>
      </w:pPr>
      <w:r>
        <w:rPr>
          <w:rFonts w:hint="eastAsia"/>
          <w:b/>
          <w:sz w:val="24"/>
        </w:rPr>
        <w:t>一、甲方的权利和义务</w:t>
      </w:r>
    </w:p>
    <w:p w:rsidR="00C32AD5" w:rsidRDefault="00532C2D">
      <w:pPr>
        <w:adjustRightInd w:val="0"/>
        <w:snapToGrid w:val="0"/>
        <w:spacing w:line="400" w:lineRule="exact"/>
        <w:ind w:firstLineChars="200" w:firstLine="480"/>
        <w:rPr>
          <w:sz w:val="24"/>
        </w:rPr>
      </w:pPr>
      <w:r>
        <w:rPr>
          <w:rFonts w:hint="eastAsia"/>
          <w:sz w:val="24"/>
        </w:rPr>
        <w:t>（一）甲方的工作人员有责任向乙方介绍本单位有关廉洁从业的制度、规定。甲方的纪检监察人员有权对双方在采购及合同执行过程中的廉洁情况进行监督。</w:t>
      </w:r>
    </w:p>
    <w:p w:rsidR="00C32AD5" w:rsidRDefault="00532C2D">
      <w:pPr>
        <w:adjustRightInd w:val="0"/>
        <w:snapToGrid w:val="0"/>
        <w:spacing w:line="400" w:lineRule="exact"/>
        <w:ind w:firstLineChars="200" w:firstLine="480"/>
        <w:rPr>
          <w:sz w:val="24"/>
        </w:rPr>
      </w:pPr>
      <w:r>
        <w:rPr>
          <w:rFonts w:hint="eastAsia"/>
          <w:sz w:val="24"/>
        </w:rPr>
        <w:t>（二）甲方的工作人员不得向乙方泄露采购过程中的商业秘密。</w:t>
      </w:r>
    </w:p>
    <w:p w:rsidR="00C32AD5" w:rsidRDefault="00532C2D">
      <w:pPr>
        <w:adjustRightInd w:val="0"/>
        <w:snapToGrid w:val="0"/>
        <w:spacing w:line="400" w:lineRule="exact"/>
        <w:ind w:firstLineChars="200" w:firstLine="480"/>
        <w:rPr>
          <w:sz w:val="24"/>
        </w:rPr>
      </w:pPr>
      <w:r>
        <w:rPr>
          <w:rFonts w:hint="eastAsia"/>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C32AD5" w:rsidRDefault="00532C2D">
      <w:pPr>
        <w:adjustRightInd w:val="0"/>
        <w:snapToGrid w:val="0"/>
        <w:spacing w:line="400" w:lineRule="exact"/>
        <w:ind w:firstLineChars="200" w:firstLine="480"/>
        <w:rPr>
          <w:sz w:val="24"/>
        </w:rPr>
      </w:pPr>
      <w:r>
        <w:rPr>
          <w:rFonts w:hint="eastAsia"/>
          <w:sz w:val="24"/>
        </w:rPr>
        <w:t>（四）对乙方主动给予的钱（含有价证券）、物，甲方的工作人员要坚决谢绝，无法拒绝的要在两周内上交甲方的纪检监察部门或上级纪检监察部门。</w:t>
      </w:r>
    </w:p>
    <w:p w:rsidR="00C32AD5" w:rsidRDefault="00532C2D">
      <w:pPr>
        <w:adjustRightInd w:val="0"/>
        <w:snapToGrid w:val="0"/>
        <w:spacing w:line="400" w:lineRule="exact"/>
        <w:ind w:firstLineChars="200" w:firstLine="480"/>
        <w:rPr>
          <w:sz w:val="24"/>
        </w:rPr>
      </w:pPr>
      <w:r>
        <w:rPr>
          <w:rFonts w:hint="eastAsia"/>
          <w:sz w:val="24"/>
        </w:rPr>
        <w:t>（五）甲方的工作人员在采购及执行合同过程中，必须遵守廉洁自律的其他有关规定。</w:t>
      </w:r>
    </w:p>
    <w:p w:rsidR="00C32AD5" w:rsidRDefault="00532C2D" w:rsidP="000E4801">
      <w:pPr>
        <w:adjustRightInd w:val="0"/>
        <w:snapToGrid w:val="0"/>
        <w:spacing w:line="400" w:lineRule="exact"/>
        <w:ind w:firstLineChars="200" w:firstLine="482"/>
        <w:rPr>
          <w:b/>
          <w:sz w:val="24"/>
        </w:rPr>
      </w:pPr>
      <w:r>
        <w:rPr>
          <w:rFonts w:hint="eastAsia"/>
          <w:b/>
          <w:sz w:val="24"/>
        </w:rPr>
        <w:t>二、乙方的权利和义务</w:t>
      </w:r>
    </w:p>
    <w:p w:rsidR="00C32AD5" w:rsidRDefault="00532C2D">
      <w:pPr>
        <w:adjustRightInd w:val="0"/>
        <w:snapToGrid w:val="0"/>
        <w:spacing w:line="400" w:lineRule="exact"/>
        <w:ind w:firstLineChars="200" w:firstLine="480"/>
        <w:rPr>
          <w:sz w:val="24"/>
        </w:rPr>
      </w:pPr>
      <w:r>
        <w:rPr>
          <w:rFonts w:hint="eastAsia"/>
          <w:sz w:val="24"/>
        </w:rPr>
        <w:t>（一）乙方的纪检监察人员有权对双方在采购及合同执行过程中的廉洁从业情况进行监督，并积极配合甲方纪检监察工作人员就有关违纪问题进行调查取证。</w:t>
      </w:r>
    </w:p>
    <w:p w:rsidR="00C32AD5" w:rsidRDefault="00532C2D">
      <w:pPr>
        <w:adjustRightInd w:val="0"/>
        <w:snapToGrid w:val="0"/>
        <w:spacing w:line="400" w:lineRule="exact"/>
        <w:ind w:firstLineChars="200" w:firstLine="480"/>
        <w:rPr>
          <w:sz w:val="24"/>
        </w:rPr>
      </w:pPr>
      <w:r>
        <w:rPr>
          <w:rFonts w:hint="eastAsia"/>
          <w:sz w:val="24"/>
        </w:rPr>
        <w:t>（二）乙方有权了解甲方在廉洁从业方面的各项制度和规定，并主动配合甲方遵守执行。</w:t>
      </w:r>
    </w:p>
    <w:p w:rsidR="00C32AD5" w:rsidRDefault="00532C2D">
      <w:pPr>
        <w:adjustRightInd w:val="0"/>
        <w:snapToGrid w:val="0"/>
        <w:spacing w:line="400" w:lineRule="exact"/>
        <w:ind w:firstLineChars="200" w:firstLine="480"/>
        <w:rPr>
          <w:sz w:val="24"/>
        </w:rPr>
      </w:pPr>
      <w:r>
        <w:rPr>
          <w:rFonts w:hint="eastAsia"/>
          <w:sz w:val="24"/>
        </w:rPr>
        <w:t>（三）乙方的工作人员不得以任何方式向甲方的工作人员了解采购过程中的商业秘密。</w:t>
      </w:r>
    </w:p>
    <w:p w:rsidR="00C32AD5" w:rsidRDefault="00532C2D">
      <w:pPr>
        <w:adjustRightInd w:val="0"/>
        <w:snapToGrid w:val="0"/>
        <w:spacing w:line="400" w:lineRule="exact"/>
        <w:ind w:firstLineChars="200" w:firstLine="480"/>
        <w:rPr>
          <w:sz w:val="24"/>
        </w:rPr>
      </w:pPr>
      <w:r>
        <w:rPr>
          <w:rFonts w:hint="eastAsia"/>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C32AD5" w:rsidRDefault="00532C2D">
      <w:pPr>
        <w:adjustRightInd w:val="0"/>
        <w:snapToGrid w:val="0"/>
        <w:spacing w:line="400" w:lineRule="exact"/>
        <w:ind w:firstLineChars="200" w:firstLine="480"/>
        <w:rPr>
          <w:sz w:val="24"/>
        </w:rPr>
      </w:pPr>
      <w:r>
        <w:rPr>
          <w:rFonts w:hint="eastAsia"/>
          <w:sz w:val="24"/>
        </w:rPr>
        <w:t>（五）乙方发现甲方的工作人员有不廉洁的行为，必须在</w:t>
      </w:r>
      <w:r>
        <w:rPr>
          <w:rFonts w:hint="eastAsia"/>
          <w:sz w:val="24"/>
        </w:rPr>
        <w:t>48</w:t>
      </w:r>
      <w:r>
        <w:rPr>
          <w:rFonts w:hint="eastAsia"/>
          <w:sz w:val="24"/>
        </w:rPr>
        <w:t>小时内署名报告甲方的纪检监察人员或有关领导。</w:t>
      </w:r>
    </w:p>
    <w:p w:rsidR="00C32AD5" w:rsidRDefault="00532C2D" w:rsidP="000E4801">
      <w:pPr>
        <w:adjustRightInd w:val="0"/>
        <w:snapToGrid w:val="0"/>
        <w:spacing w:line="400" w:lineRule="exact"/>
        <w:ind w:firstLineChars="200" w:firstLine="482"/>
        <w:rPr>
          <w:b/>
          <w:sz w:val="24"/>
        </w:rPr>
      </w:pPr>
      <w:r>
        <w:rPr>
          <w:rFonts w:hint="eastAsia"/>
          <w:b/>
          <w:sz w:val="24"/>
        </w:rPr>
        <w:lastRenderedPageBreak/>
        <w:t>三、违约责任</w:t>
      </w:r>
    </w:p>
    <w:p w:rsidR="00C32AD5" w:rsidRDefault="00532C2D">
      <w:pPr>
        <w:adjustRightInd w:val="0"/>
        <w:snapToGrid w:val="0"/>
        <w:spacing w:line="400" w:lineRule="exact"/>
        <w:ind w:firstLineChars="200" w:firstLine="480"/>
        <w:rPr>
          <w:sz w:val="24"/>
        </w:rPr>
      </w:pPr>
      <w:r>
        <w:rPr>
          <w:rFonts w:hint="eastAsia"/>
          <w:sz w:val="24"/>
        </w:rPr>
        <w:t>（一）甲方的工作人员违反廉洁责任，经调查属实的，甲方将依据党纪、公司有关规定对当事人进行严肃处理，对涉嫌犯罪人员移送司法机关。</w:t>
      </w:r>
    </w:p>
    <w:p w:rsidR="00C32AD5" w:rsidRDefault="00532C2D">
      <w:pPr>
        <w:adjustRightInd w:val="0"/>
        <w:snapToGrid w:val="0"/>
        <w:spacing w:line="400" w:lineRule="exact"/>
        <w:ind w:firstLineChars="200" w:firstLine="480"/>
        <w:rPr>
          <w:sz w:val="24"/>
        </w:rPr>
      </w:pPr>
      <w:r>
        <w:rPr>
          <w:rFonts w:hint="eastAsia"/>
          <w:sz w:val="24"/>
        </w:rPr>
        <w:t>（二）乙方工作人员违反廉洁责任，经调查属实，甲方及其代理机构有权退回其投标；对中标的乙方，甲方及其代理机构有权撤销中标决定，或一次性扣罚与其签订合同总价款的</w:t>
      </w:r>
      <w:r>
        <w:rPr>
          <w:rFonts w:hint="eastAsia"/>
          <w:sz w:val="24"/>
        </w:rPr>
        <w:t>0.5~10%</w:t>
      </w:r>
      <w:r>
        <w:rPr>
          <w:rFonts w:hint="eastAsia"/>
          <w:sz w:val="24"/>
        </w:rPr>
        <w:t>直至终止合同执行，由此造成的经济损失由乙方承担。在今后项目中，中粮控股股份有限公司系统各企业不再考虑与乙方的合作。</w:t>
      </w:r>
    </w:p>
    <w:p w:rsidR="00C32AD5" w:rsidRDefault="00532C2D" w:rsidP="000E4801">
      <w:pPr>
        <w:adjustRightInd w:val="0"/>
        <w:snapToGrid w:val="0"/>
        <w:spacing w:line="400" w:lineRule="exact"/>
        <w:ind w:firstLineChars="200" w:firstLine="482"/>
        <w:rPr>
          <w:b/>
          <w:sz w:val="24"/>
        </w:rPr>
      </w:pPr>
      <w:r>
        <w:rPr>
          <w:rFonts w:hint="eastAsia"/>
          <w:b/>
          <w:sz w:val="24"/>
        </w:rPr>
        <w:t>四、合同的生效</w:t>
      </w:r>
    </w:p>
    <w:p w:rsidR="00C32AD5" w:rsidRDefault="00532C2D">
      <w:pPr>
        <w:adjustRightInd w:val="0"/>
        <w:snapToGrid w:val="0"/>
        <w:spacing w:line="400" w:lineRule="exact"/>
        <w:ind w:firstLineChars="200" w:firstLine="480"/>
        <w:rPr>
          <w:sz w:val="24"/>
        </w:rPr>
      </w:pPr>
      <w:r>
        <w:rPr>
          <w:rFonts w:hint="eastAsia"/>
          <w:sz w:val="24"/>
        </w:rPr>
        <w:t>（一）本合同在双方签字</w:t>
      </w:r>
      <w:r>
        <w:rPr>
          <w:rFonts w:hint="eastAsia"/>
          <w:sz w:val="24"/>
        </w:rPr>
        <w:t>/</w:t>
      </w:r>
      <w:r>
        <w:rPr>
          <w:rFonts w:hint="eastAsia"/>
          <w:sz w:val="24"/>
        </w:rPr>
        <w:t>盖章后生效。</w:t>
      </w:r>
    </w:p>
    <w:p w:rsidR="00C32AD5" w:rsidRDefault="00532C2D">
      <w:pPr>
        <w:adjustRightInd w:val="0"/>
        <w:snapToGrid w:val="0"/>
        <w:spacing w:line="400" w:lineRule="exact"/>
        <w:ind w:firstLineChars="200" w:firstLine="480"/>
        <w:rPr>
          <w:sz w:val="24"/>
        </w:rPr>
      </w:pPr>
      <w:r>
        <w:rPr>
          <w:rFonts w:hint="eastAsia"/>
          <w:sz w:val="24"/>
        </w:rPr>
        <w:t>（二）本合同一式贰份，双方各执一份。</w:t>
      </w:r>
    </w:p>
    <w:p w:rsidR="00C32AD5" w:rsidRDefault="00532C2D">
      <w:pPr>
        <w:adjustRightInd w:val="0"/>
        <w:snapToGrid w:val="0"/>
        <w:spacing w:line="400" w:lineRule="exact"/>
        <w:ind w:firstLineChars="200" w:firstLine="480"/>
        <w:rPr>
          <w:sz w:val="24"/>
        </w:rPr>
      </w:pPr>
      <w:r>
        <w:rPr>
          <w:rFonts w:hint="eastAsia"/>
          <w:sz w:val="24"/>
        </w:rPr>
        <w:t>（三）本合同在主合同授予、履行的全过程有效，并作为主合同的附件。</w:t>
      </w:r>
    </w:p>
    <w:p w:rsidR="00C32AD5" w:rsidRDefault="00532C2D">
      <w:pPr>
        <w:adjustRightInd w:val="0"/>
        <w:snapToGrid w:val="0"/>
        <w:spacing w:line="400" w:lineRule="exact"/>
        <w:ind w:firstLineChars="200" w:firstLine="480"/>
        <w:rPr>
          <w:sz w:val="24"/>
        </w:rPr>
      </w:pPr>
      <w:r>
        <w:rPr>
          <w:rFonts w:hint="eastAsia"/>
          <w:sz w:val="24"/>
        </w:rPr>
        <w:t>监督联络方式：</w:t>
      </w:r>
    </w:p>
    <w:p w:rsidR="00C32AD5" w:rsidRDefault="00532C2D">
      <w:pPr>
        <w:adjustRightInd w:val="0"/>
        <w:snapToGrid w:val="0"/>
        <w:spacing w:line="400" w:lineRule="exact"/>
        <w:ind w:firstLineChars="200" w:firstLine="480"/>
        <w:rPr>
          <w:sz w:val="24"/>
        </w:rPr>
      </w:pPr>
      <w:r>
        <w:rPr>
          <w:rFonts w:hint="eastAsia"/>
          <w:sz w:val="24"/>
        </w:rPr>
        <w:t>中粮糖业纪委联系方式：办公电话</w:t>
      </w:r>
      <w:r>
        <w:rPr>
          <w:rFonts w:hint="eastAsia"/>
          <w:sz w:val="24"/>
        </w:rPr>
        <w:t>010-85017235</w:t>
      </w:r>
    </w:p>
    <w:p w:rsidR="00C32AD5" w:rsidRDefault="00532C2D">
      <w:pPr>
        <w:adjustRightInd w:val="0"/>
        <w:snapToGrid w:val="0"/>
        <w:spacing w:line="400" w:lineRule="exact"/>
        <w:ind w:firstLineChars="200" w:firstLine="480"/>
        <w:rPr>
          <w:sz w:val="24"/>
        </w:rPr>
      </w:pPr>
      <w:r>
        <w:rPr>
          <w:rFonts w:hint="eastAsia"/>
          <w:sz w:val="24"/>
        </w:rPr>
        <w:t>通信地址：北京市朝阳区朝阳门南大街</w:t>
      </w:r>
      <w:r>
        <w:rPr>
          <w:rFonts w:hint="eastAsia"/>
          <w:sz w:val="24"/>
        </w:rPr>
        <w:t>8</w:t>
      </w:r>
      <w:r>
        <w:rPr>
          <w:rFonts w:hint="eastAsia"/>
          <w:sz w:val="24"/>
        </w:rPr>
        <w:t>号中粮福临门大厦</w:t>
      </w:r>
      <w:r>
        <w:rPr>
          <w:rFonts w:hint="eastAsia"/>
          <w:sz w:val="24"/>
        </w:rPr>
        <w:t>9</w:t>
      </w:r>
      <w:r>
        <w:rPr>
          <w:rFonts w:hint="eastAsia"/>
          <w:sz w:val="24"/>
        </w:rPr>
        <w:t>层</w:t>
      </w:r>
      <w:r>
        <w:rPr>
          <w:rFonts w:hint="eastAsia"/>
          <w:sz w:val="24"/>
        </w:rPr>
        <w:t>905</w:t>
      </w:r>
      <w:r>
        <w:rPr>
          <w:rFonts w:hint="eastAsia"/>
          <w:sz w:val="24"/>
        </w:rPr>
        <w:t>房间，中粮糖业纪委办公室收，邮编</w:t>
      </w:r>
      <w:r>
        <w:rPr>
          <w:rFonts w:hint="eastAsia"/>
          <w:sz w:val="24"/>
        </w:rPr>
        <w:t>100020</w:t>
      </w:r>
      <w:r>
        <w:rPr>
          <w:rFonts w:hint="eastAsia"/>
          <w:sz w:val="24"/>
        </w:rPr>
        <w:t>。</w:t>
      </w:r>
    </w:p>
    <w:p w:rsidR="00C32AD5" w:rsidRDefault="00C32AD5">
      <w:pPr>
        <w:adjustRightInd w:val="0"/>
        <w:snapToGrid w:val="0"/>
        <w:spacing w:line="400" w:lineRule="exact"/>
        <w:ind w:firstLine="480"/>
        <w:rPr>
          <w:sz w:val="24"/>
        </w:rPr>
      </w:pPr>
    </w:p>
    <w:p w:rsidR="00C32AD5" w:rsidRDefault="00532C2D">
      <w:pPr>
        <w:adjustRightInd w:val="0"/>
        <w:snapToGrid w:val="0"/>
        <w:spacing w:line="400" w:lineRule="exact"/>
        <w:ind w:firstLine="480"/>
        <w:rPr>
          <w:sz w:val="24"/>
        </w:rPr>
      </w:pPr>
      <w:r>
        <w:rPr>
          <w:rFonts w:hint="eastAsia"/>
          <w:sz w:val="24"/>
        </w:rPr>
        <w:t>甲方：中粮崇左糖业有限公司</w:t>
      </w:r>
    </w:p>
    <w:p w:rsidR="00C32AD5" w:rsidRDefault="00532C2D">
      <w:pPr>
        <w:adjustRightInd w:val="0"/>
        <w:snapToGrid w:val="0"/>
        <w:spacing w:line="400" w:lineRule="exact"/>
        <w:ind w:firstLine="480"/>
        <w:rPr>
          <w:sz w:val="24"/>
        </w:rPr>
      </w:pPr>
      <w:r>
        <w:rPr>
          <w:rFonts w:hint="eastAsia"/>
          <w:sz w:val="24"/>
        </w:rPr>
        <w:t>法定代表人（或授权代表）签字：</w:t>
      </w:r>
      <w:r>
        <w:rPr>
          <w:rFonts w:hint="eastAsia"/>
          <w:sz w:val="24"/>
        </w:rPr>
        <w:t>______________</w:t>
      </w:r>
    </w:p>
    <w:p w:rsidR="00C32AD5" w:rsidRDefault="00532C2D">
      <w:pPr>
        <w:adjustRightInd w:val="0"/>
        <w:snapToGrid w:val="0"/>
        <w:spacing w:line="400" w:lineRule="exact"/>
        <w:ind w:firstLine="480"/>
        <w:rPr>
          <w:sz w:val="24"/>
        </w:rPr>
      </w:pPr>
      <w:r>
        <w:rPr>
          <w:rFonts w:hint="eastAsia"/>
          <w:sz w:val="24"/>
        </w:rPr>
        <w:t>签字日期：</w:t>
      </w:r>
      <w:r>
        <w:rPr>
          <w:rFonts w:hint="eastAsia"/>
          <w:sz w:val="24"/>
        </w:rPr>
        <w:t>__________________________________</w:t>
      </w:r>
    </w:p>
    <w:p w:rsidR="00C32AD5" w:rsidRDefault="00C32AD5">
      <w:pPr>
        <w:adjustRightInd w:val="0"/>
        <w:snapToGrid w:val="0"/>
        <w:spacing w:line="400" w:lineRule="exact"/>
        <w:ind w:firstLine="480"/>
        <w:rPr>
          <w:sz w:val="24"/>
        </w:rPr>
      </w:pPr>
    </w:p>
    <w:p w:rsidR="00C32AD5" w:rsidRDefault="00532C2D">
      <w:pPr>
        <w:adjustRightInd w:val="0"/>
        <w:snapToGrid w:val="0"/>
        <w:spacing w:line="400" w:lineRule="exact"/>
        <w:ind w:firstLine="480"/>
        <w:rPr>
          <w:sz w:val="24"/>
        </w:rPr>
      </w:pPr>
      <w:r>
        <w:rPr>
          <w:rFonts w:hint="eastAsia"/>
          <w:sz w:val="24"/>
        </w:rPr>
        <w:t>乙方：</w:t>
      </w:r>
    </w:p>
    <w:p w:rsidR="00C32AD5" w:rsidRDefault="00532C2D">
      <w:pPr>
        <w:adjustRightInd w:val="0"/>
        <w:snapToGrid w:val="0"/>
        <w:spacing w:line="400" w:lineRule="exact"/>
        <w:ind w:firstLine="480"/>
        <w:rPr>
          <w:sz w:val="24"/>
        </w:rPr>
      </w:pPr>
      <w:r>
        <w:rPr>
          <w:rFonts w:hint="eastAsia"/>
          <w:sz w:val="24"/>
        </w:rPr>
        <w:t>法定代表人（或授权代表）签字：</w:t>
      </w:r>
      <w:r>
        <w:rPr>
          <w:rFonts w:hint="eastAsia"/>
          <w:sz w:val="24"/>
        </w:rPr>
        <w:t>_______________</w:t>
      </w:r>
    </w:p>
    <w:p w:rsidR="00C32AD5" w:rsidRDefault="00532C2D">
      <w:pPr>
        <w:adjustRightInd w:val="0"/>
        <w:snapToGrid w:val="0"/>
        <w:spacing w:line="400" w:lineRule="exact"/>
        <w:ind w:firstLine="480"/>
        <w:rPr>
          <w:sz w:val="24"/>
        </w:rPr>
      </w:pPr>
      <w:r>
        <w:rPr>
          <w:rFonts w:hint="eastAsia"/>
          <w:sz w:val="24"/>
        </w:rPr>
        <w:t>签字日期：</w:t>
      </w:r>
      <w:r>
        <w:rPr>
          <w:rFonts w:hint="eastAsia"/>
          <w:sz w:val="24"/>
        </w:rPr>
        <w:t>___________________________________</w:t>
      </w:r>
    </w:p>
    <w:p w:rsidR="00C32AD5" w:rsidRDefault="00C32AD5">
      <w:pPr>
        <w:spacing w:line="460" w:lineRule="exact"/>
        <w:rPr>
          <w:rFonts w:ascii="宋体" w:hAnsi="宋体"/>
          <w:sz w:val="24"/>
        </w:rPr>
      </w:pPr>
    </w:p>
    <w:sectPr w:rsidR="00C32AD5" w:rsidSect="00C32AD5">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37" w:rsidRDefault="004C6437" w:rsidP="00C32AD5">
      <w:r>
        <w:separator/>
      </w:r>
    </w:p>
  </w:endnote>
  <w:endnote w:type="continuationSeparator" w:id="1">
    <w:p w:rsidR="004C6437" w:rsidRDefault="004C6437" w:rsidP="00C32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altName w:val="汉仪旗黑KW 55S"/>
    <w:panose1 w:val="020B0503020204020204"/>
    <w:charset w:val="86"/>
    <w:family w:val="swiss"/>
    <w:pitch w:val="variable"/>
    <w:sig w:usb0="80000287" w:usb1="280F3C52" w:usb2="00000016" w:usb3="00000000" w:csb0="0004001F"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18030">
    <w:altName w:val="汉仪书宋二KW"/>
    <w:charset w:val="00"/>
    <w:family w:val="modern"/>
    <w:pitch w:val="default"/>
    <w:sig w:usb0="00000000" w:usb1="00000000"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47579"/>
    </w:sdtPr>
    <w:sdtContent>
      <w:p w:rsidR="00C32AD5" w:rsidRDefault="00532C2D">
        <w:pPr>
          <w:pStyle w:val="a9"/>
          <w:jc w:val="center"/>
        </w:pPr>
        <w:r>
          <w:t>第</w:t>
        </w:r>
        <w:r w:rsidR="00B05E91" w:rsidRPr="00B05E91">
          <w:fldChar w:fldCharType="begin"/>
        </w:r>
        <w:r>
          <w:instrText xml:space="preserve"> PAGE   \* MERGEFORMAT </w:instrText>
        </w:r>
        <w:r w:rsidR="00B05E91" w:rsidRPr="00B05E91">
          <w:fldChar w:fldCharType="separate"/>
        </w:r>
        <w:r w:rsidR="000F1B72" w:rsidRPr="000F1B72">
          <w:rPr>
            <w:noProof/>
            <w:lang w:val="zh-CN"/>
          </w:rPr>
          <w:t>12</w:t>
        </w:r>
        <w:r w:rsidR="00B05E91">
          <w:rPr>
            <w:lang w:val="zh-CN"/>
          </w:rPr>
          <w:fldChar w:fldCharType="end"/>
        </w:r>
        <w:r>
          <w:t>页</w:t>
        </w:r>
        <w:r>
          <w:rPr>
            <w:rFonts w:hint="eastAsia"/>
          </w:rPr>
          <w:t>共</w:t>
        </w:r>
        <w:r>
          <w:rPr>
            <w:rFonts w:hint="eastAsia"/>
          </w:rPr>
          <w:t>32</w:t>
        </w:r>
        <w:r>
          <w:rPr>
            <w:rFonts w:hint="eastAsia"/>
          </w:rPr>
          <w:t>页</w:t>
        </w:r>
      </w:p>
    </w:sdtContent>
  </w:sdt>
  <w:p w:rsidR="00C32AD5" w:rsidRDefault="00C32AD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37" w:rsidRDefault="004C6437" w:rsidP="00C32AD5">
      <w:r>
        <w:separator/>
      </w:r>
    </w:p>
  </w:footnote>
  <w:footnote w:type="continuationSeparator" w:id="1">
    <w:p w:rsidR="004C6437" w:rsidRDefault="004C6437" w:rsidP="00C32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2C30"/>
    <w:multiLevelType w:val="singleLevel"/>
    <w:tmpl w:val="08D12C3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04E"/>
    <w:rsid w:val="0006740F"/>
    <w:rsid w:val="00085B4D"/>
    <w:rsid w:val="000953DD"/>
    <w:rsid w:val="000970EF"/>
    <w:rsid w:val="000C741E"/>
    <w:rsid w:val="000D04F9"/>
    <w:rsid w:val="000D58B9"/>
    <w:rsid w:val="000E4801"/>
    <w:rsid w:val="000E7162"/>
    <w:rsid w:val="000F1B72"/>
    <w:rsid w:val="001078CE"/>
    <w:rsid w:val="00123F18"/>
    <w:rsid w:val="00147B0C"/>
    <w:rsid w:val="001A5864"/>
    <w:rsid w:val="001C0A9E"/>
    <w:rsid w:val="001F4ADD"/>
    <w:rsid w:val="002004CF"/>
    <w:rsid w:val="00200E92"/>
    <w:rsid w:val="00210422"/>
    <w:rsid w:val="00221CE3"/>
    <w:rsid w:val="00247D3D"/>
    <w:rsid w:val="002511CF"/>
    <w:rsid w:val="002B51D5"/>
    <w:rsid w:val="002C6A6E"/>
    <w:rsid w:val="002C76F0"/>
    <w:rsid w:val="00300B8E"/>
    <w:rsid w:val="00314928"/>
    <w:rsid w:val="00314BF5"/>
    <w:rsid w:val="00357E5D"/>
    <w:rsid w:val="00361201"/>
    <w:rsid w:val="00380D87"/>
    <w:rsid w:val="003F78E0"/>
    <w:rsid w:val="00406DAB"/>
    <w:rsid w:val="004169D8"/>
    <w:rsid w:val="004229DF"/>
    <w:rsid w:val="00426296"/>
    <w:rsid w:val="00430E4D"/>
    <w:rsid w:val="00431315"/>
    <w:rsid w:val="00431483"/>
    <w:rsid w:val="00482D8B"/>
    <w:rsid w:val="004C2C11"/>
    <w:rsid w:val="004C6437"/>
    <w:rsid w:val="004E33B0"/>
    <w:rsid w:val="004E4B2D"/>
    <w:rsid w:val="004F02EE"/>
    <w:rsid w:val="004F2812"/>
    <w:rsid w:val="004F7F77"/>
    <w:rsid w:val="00515431"/>
    <w:rsid w:val="00532C2D"/>
    <w:rsid w:val="0053364E"/>
    <w:rsid w:val="00554AAC"/>
    <w:rsid w:val="00573047"/>
    <w:rsid w:val="00575C16"/>
    <w:rsid w:val="00585E83"/>
    <w:rsid w:val="005B4F64"/>
    <w:rsid w:val="005D2C42"/>
    <w:rsid w:val="005F0220"/>
    <w:rsid w:val="00604F47"/>
    <w:rsid w:val="006072FD"/>
    <w:rsid w:val="00637188"/>
    <w:rsid w:val="0064279F"/>
    <w:rsid w:val="0066797F"/>
    <w:rsid w:val="00670865"/>
    <w:rsid w:val="0067314A"/>
    <w:rsid w:val="00682924"/>
    <w:rsid w:val="00682C8E"/>
    <w:rsid w:val="006C056C"/>
    <w:rsid w:val="006C5F21"/>
    <w:rsid w:val="006F4F66"/>
    <w:rsid w:val="006F7868"/>
    <w:rsid w:val="006F796D"/>
    <w:rsid w:val="00704484"/>
    <w:rsid w:val="007306B1"/>
    <w:rsid w:val="00760184"/>
    <w:rsid w:val="007653CF"/>
    <w:rsid w:val="00796687"/>
    <w:rsid w:val="007C5732"/>
    <w:rsid w:val="007E3CB1"/>
    <w:rsid w:val="00801AED"/>
    <w:rsid w:val="008054E8"/>
    <w:rsid w:val="00817E36"/>
    <w:rsid w:val="00825FC0"/>
    <w:rsid w:val="00827C2A"/>
    <w:rsid w:val="00853B3C"/>
    <w:rsid w:val="008849E4"/>
    <w:rsid w:val="00886FC8"/>
    <w:rsid w:val="00897994"/>
    <w:rsid w:val="008E284C"/>
    <w:rsid w:val="008E3CD2"/>
    <w:rsid w:val="008E4F77"/>
    <w:rsid w:val="008E6967"/>
    <w:rsid w:val="008F3A63"/>
    <w:rsid w:val="0090708A"/>
    <w:rsid w:val="009174A2"/>
    <w:rsid w:val="0092658E"/>
    <w:rsid w:val="00947521"/>
    <w:rsid w:val="00A37CA8"/>
    <w:rsid w:val="00A6627D"/>
    <w:rsid w:val="00A812D5"/>
    <w:rsid w:val="00A86308"/>
    <w:rsid w:val="00AE4952"/>
    <w:rsid w:val="00AF0A2D"/>
    <w:rsid w:val="00B05E91"/>
    <w:rsid w:val="00B24ACC"/>
    <w:rsid w:val="00B357A9"/>
    <w:rsid w:val="00B35CF6"/>
    <w:rsid w:val="00B37533"/>
    <w:rsid w:val="00B57FFD"/>
    <w:rsid w:val="00B82DCE"/>
    <w:rsid w:val="00B93100"/>
    <w:rsid w:val="00BA4C2C"/>
    <w:rsid w:val="00BB2BE6"/>
    <w:rsid w:val="00BE15E6"/>
    <w:rsid w:val="00BF2F2A"/>
    <w:rsid w:val="00C137EC"/>
    <w:rsid w:val="00C30D30"/>
    <w:rsid w:val="00C32AD5"/>
    <w:rsid w:val="00C432BD"/>
    <w:rsid w:val="00C524DC"/>
    <w:rsid w:val="00C537E0"/>
    <w:rsid w:val="00C607A0"/>
    <w:rsid w:val="00C637A2"/>
    <w:rsid w:val="00C7385A"/>
    <w:rsid w:val="00C879EA"/>
    <w:rsid w:val="00C904E3"/>
    <w:rsid w:val="00C93DD3"/>
    <w:rsid w:val="00C97F55"/>
    <w:rsid w:val="00CB0300"/>
    <w:rsid w:val="00CE24B8"/>
    <w:rsid w:val="00CE7A98"/>
    <w:rsid w:val="00D11653"/>
    <w:rsid w:val="00D412EC"/>
    <w:rsid w:val="00D4464B"/>
    <w:rsid w:val="00DA3A1F"/>
    <w:rsid w:val="00DC2108"/>
    <w:rsid w:val="00DD5EF6"/>
    <w:rsid w:val="00DD68A8"/>
    <w:rsid w:val="00DE2EAB"/>
    <w:rsid w:val="00E00D0B"/>
    <w:rsid w:val="00E14FB3"/>
    <w:rsid w:val="00E524C4"/>
    <w:rsid w:val="00E807F3"/>
    <w:rsid w:val="00EC4830"/>
    <w:rsid w:val="00ED2EEB"/>
    <w:rsid w:val="00ED7F77"/>
    <w:rsid w:val="00EF05C8"/>
    <w:rsid w:val="00F059AE"/>
    <w:rsid w:val="00F07B2D"/>
    <w:rsid w:val="00F140A5"/>
    <w:rsid w:val="00F14A78"/>
    <w:rsid w:val="00F40E4D"/>
    <w:rsid w:val="00F41AEF"/>
    <w:rsid w:val="00F4704E"/>
    <w:rsid w:val="00F63D5D"/>
    <w:rsid w:val="00F73B0F"/>
    <w:rsid w:val="00F806C5"/>
    <w:rsid w:val="00F852BE"/>
    <w:rsid w:val="00F951D8"/>
    <w:rsid w:val="00FB303E"/>
    <w:rsid w:val="00FE1D21"/>
    <w:rsid w:val="00FF7E79"/>
    <w:rsid w:val="4F3B40B9"/>
    <w:rsid w:val="5EF7D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footnote text" w:semiHidden="0" w:uiPriority="0" w:unhideWhenUsed="0"/>
    <w:lsdException w:name="header" w:semiHidden="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lsdException w:name="Body Text First Indent 2" w:semiHidden="0" w:uiPriority="0" w:unhideWhenUsed="0"/>
    <w:lsdException w:name="Body Text Indent 2" w:semiHidden="0" w:uiPriority="0" w:unhideWhenUsed="0" w:qFormat="1"/>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Balloon Text" w:semiHidden="0"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D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C32AD5"/>
    <w:pPr>
      <w:autoSpaceDE w:val="0"/>
      <w:autoSpaceDN w:val="0"/>
      <w:spacing w:line="360" w:lineRule="auto"/>
      <w:jc w:val="center"/>
      <w:outlineLvl w:val="0"/>
    </w:pPr>
    <w:rPr>
      <w:rFonts w:ascii="宋体" w:hAnsi="宋体"/>
      <w:kern w:val="0"/>
      <w:sz w:val="60"/>
      <w:szCs w:val="60"/>
      <w:lang w:eastAsia="en-US"/>
    </w:rPr>
  </w:style>
  <w:style w:type="paragraph" w:styleId="2">
    <w:name w:val="heading 2"/>
    <w:basedOn w:val="a"/>
    <w:next w:val="a"/>
    <w:link w:val="2Char"/>
    <w:uiPriority w:val="9"/>
    <w:qFormat/>
    <w:rsid w:val="00C32AD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C32AD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rsid w:val="00C32AD5"/>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qFormat/>
    <w:rsid w:val="00C32AD5"/>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C32AD5"/>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rsid w:val="00C32AD5"/>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C32AD5"/>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32AD5"/>
    <w:pPr>
      <w:ind w:firstLineChars="200" w:firstLine="420"/>
    </w:pPr>
  </w:style>
  <w:style w:type="paragraph" w:styleId="a4">
    <w:name w:val="Body Text"/>
    <w:basedOn w:val="a"/>
    <w:link w:val="Char"/>
    <w:qFormat/>
    <w:rsid w:val="00C32AD5"/>
    <w:pPr>
      <w:spacing w:after="120"/>
    </w:pPr>
  </w:style>
  <w:style w:type="paragraph" w:styleId="a5">
    <w:name w:val="Body Text Indent"/>
    <w:basedOn w:val="a"/>
    <w:link w:val="Char0"/>
    <w:qFormat/>
    <w:rsid w:val="00C32AD5"/>
    <w:pPr>
      <w:widowControl/>
      <w:jc w:val="left"/>
    </w:pPr>
    <w:rPr>
      <w:rFonts w:ascii="宋体" w:hAnsi="宋体" w:cs="宋体"/>
      <w:kern w:val="0"/>
      <w:sz w:val="24"/>
    </w:rPr>
  </w:style>
  <w:style w:type="paragraph" w:styleId="a6">
    <w:name w:val="Plain Text"/>
    <w:basedOn w:val="a"/>
    <w:link w:val="Char1"/>
    <w:qFormat/>
    <w:rsid w:val="00C32AD5"/>
    <w:pPr>
      <w:adjustRightInd w:val="0"/>
      <w:spacing w:line="312" w:lineRule="atLeast"/>
      <w:textAlignment w:val="baseline"/>
    </w:pPr>
    <w:rPr>
      <w:rFonts w:ascii="宋体" w:hAnsi="Courier New"/>
      <w:kern w:val="0"/>
      <w:szCs w:val="21"/>
    </w:rPr>
  </w:style>
  <w:style w:type="paragraph" w:styleId="a7">
    <w:name w:val="Date"/>
    <w:basedOn w:val="a"/>
    <w:next w:val="a"/>
    <w:link w:val="Char2"/>
    <w:rsid w:val="00C32AD5"/>
    <w:pPr>
      <w:ind w:leftChars="2500" w:left="100"/>
    </w:pPr>
    <w:rPr>
      <w:sz w:val="28"/>
    </w:rPr>
  </w:style>
  <w:style w:type="paragraph" w:styleId="20">
    <w:name w:val="Body Text Indent 2"/>
    <w:basedOn w:val="a"/>
    <w:link w:val="2Char0"/>
    <w:qFormat/>
    <w:rsid w:val="00C32AD5"/>
    <w:pPr>
      <w:spacing w:after="120" w:line="480" w:lineRule="auto"/>
      <w:ind w:leftChars="200" w:left="420"/>
    </w:pPr>
  </w:style>
  <w:style w:type="paragraph" w:styleId="a8">
    <w:name w:val="Balloon Text"/>
    <w:basedOn w:val="a"/>
    <w:link w:val="Char3"/>
    <w:unhideWhenUsed/>
    <w:rsid w:val="00C32AD5"/>
    <w:rPr>
      <w:sz w:val="18"/>
      <w:szCs w:val="18"/>
    </w:rPr>
  </w:style>
  <w:style w:type="paragraph" w:styleId="a9">
    <w:name w:val="footer"/>
    <w:basedOn w:val="a"/>
    <w:link w:val="Char4"/>
    <w:uiPriority w:val="99"/>
    <w:unhideWhenUsed/>
    <w:rsid w:val="00C32AD5"/>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C32AD5"/>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rsid w:val="00C32AD5"/>
    <w:pPr>
      <w:widowControl/>
      <w:jc w:val="left"/>
    </w:pPr>
    <w:rPr>
      <w:rFonts w:ascii="宋体" w:hAnsi="宋体" w:cs="宋体"/>
      <w:kern w:val="0"/>
      <w:sz w:val="24"/>
    </w:rPr>
  </w:style>
  <w:style w:type="paragraph" w:styleId="30">
    <w:name w:val="Body Text Indent 3"/>
    <w:basedOn w:val="a"/>
    <w:link w:val="3Char0"/>
    <w:rsid w:val="00C32AD5"/>
    <w:pPr>
      <w:spacing w:after="120"/>
      <w:ind w:leftChars="200" w:left="420"/>
    </w:pPr>
    <w:rPr>
      <w:sz w:val="16"/>
      <w:szCs w:val="16"/>
    </w:rPr>
  </w:style>
  <w:style w:type="paragraph" w:styleId="ac">
    <w:name w:val="Normal (Web)"/>
    <w:basedOn w:val="a"/>
    <w:uiPriority w:val="99"/>
    <w:rsid w:val="00C32AD5"/>
    <w:pPr>
      <w:widowControl/>
      <w:spacing w:before="100" w:beforeAutospacing="1" w:after="100" w:afterAutospacing="1"/>
      <w:jc w:val="left"/>
    </w:pPr>
    <w:rPr>
      <w:rFonts w:ascii="宋体" w:hAnsi="宋体" w:cs="宋体"/>
      <w:kern w:val="0"/>
      <w:sz w:val="24"/>
    </w:rPr>
  </w:style>
  <w:style w:type="paragraph" w:styleId="21">
    <w:name w:val="Body Text First Indent 2"/>
    <w:basedOn w:val="a5"/>
    <w:link w:val="2Char1"/>
    <w:rsid w:val="00C32AD5"/>
    <w:pPr>
      <w:widowControl w:val="0"/>
      <w:spacing w:after="120"/>
      <w:ind w:leftChars="200" w:left="420" w:firstLineChars="200" w:firstLine="420"/>
      <w:jc w:val="both"/>
    </w:pPr>
    <w:rPr>
      <w:rFonts w:ascii="Times New Roman" w:hAnsi="Times New Roman" w:cs="Times New Roman"/>
      <w:kern w:val="2"/>
      <w:sz w:val="21"/>
    </w:rPr>
  </w:style>
  <w:style w:type="table" w:styleId="ad">
    <w:name w:val="Table Grid"/>
    <w:basedOn w:val="a1"/>
    <w:qFormat/>
    <w:rsid w:val="00C32AD5"/>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rsid w:val="00C32AD5"/>
  </w:style>
  <w:style w:type="character" w:styleId="af">
    <w:name w:val="Hyperlink"/>
    <w:rsid w:val="00C32AD5"/>
    <w:rPr>
      <w:color w:val="000000"/>
      <w:u w:val="none"/>
    </w:rPr>
  </w:style>
  <w:style w:type="character" w:customStyle="1" w:styleId="Char5">
    <w:name w:val="页眉 Char"/>
    <w:basedOn w:val="a0"/>
    <w:link w:val="aa"/>
    <w:uiPriority w:val="99"/>
    <w:qFormat/>
    <w:rsid w:val="00C32AD5"/>
    <w:rPr>
      <w:sz w:val="18"/>
      <w:szCs w:val="18"/>
    </w:rPr>
  </w:style>
  <w:style w:type="character" w:customStyle="1" w:styleId="Char4">
    <w:name w:val="页脚 Char"/>
    <w:basedOn w:val="a0"/>
    <w:link w:val="a9"/>
    <w:uiPriority w:val="99"/>
    <w:rsid w:val="00C32AD5"/>
    <w:rPr>
      <w:sz w:val="18"/>
      <w:szCs w:val="18"/>
    </w:rPr>
  </w:style>
  <w:style w:type="character" w:customStyle="1" w:styleId="1Char">
    <w:name w:val="标题 1 Char"/>
    <w:basedOn w:val="a0"/>
    <w:link w:val="1"/>
    <w:rsid w:val="00C32AD5"/>
    <w:rPr>
      <w:rFonts w:ascii="宋体" w:eastAsia="宋体" w:hAnsi="宋体" w:cs="Times New Roman"/>
      <w:kern w:val="0"/>
      <w:sz w:val="60"/>
      <w:szCs w:val="60"/>
      <w:lang w:eastAsia="en-US"/>
    </w:rPr>
  </w:style>
  <w:style w:type="character" w:customStyle="1" w:styleId="Char3">
    <w:name w:val="批注框文本 Char"/>
    <w:basedOn w:val="a0"/>
    <w:link w:val="a8"/>
    <w:rsid w:val="00C32AD5"/>
    <w:rPr>
      <w:rFonts w:ascii="Times New Roman" w:eastAsia="宋体" w:hAnsi="Times New Roman" w:cs="Times New Roman"/>
      <w:sz w:val="18"/>
      <w:szCs w:val="18"/>
    </w:rPr>
  </w:style>
  <w:style w:type="character" w:customStyle="1" w:styleId="2Char">
    <w:name w:val="标题 2 Char"/>
    <w:basedOn w:val="a0"/>
    <w:link w:val="2"/>
    <w:uiPriority w:val="9"/>
    <w:rsid w:val="00C32AD5"/>
    <w:rPr>
      <w:rFonts w:ascii="Arial" w:eastAsia="黑体" w:hAnsi="Arial" w:cs="Times New Roman"/>
      <w:b/>
      <w:bCs/>
      <w:sz w:val="32"/>
      <w:szCs w:val="32"/>
    </w:rPr>
  </w:style>
  <w:style w:type="character" w:customStyle="1" w:styleId="3Char">
    <w:name w:val="标题 3 Char"/>
    <w:basedOn w:val="a0"/>
    <w:link w:val="3"/>
    <w:rsid w:val="00C32AD5"/>
    <w:rPr>
      <w:rFonts w:ascii="宋体" w:eastAsia="宋体" w:hAnsi="宋体" w:cs="宋体"/>
      <w:b/>
      <w:bCs/>
      <w:kern w:val="0"/>
      <w:sz w:val="27"/>
      <w:szCs w:val="27"/>
    </w:rPr>
  </w:style>
  <w:style w:type="character" w:customStyle="1" w:styleId="4Char">
    <w:name w:val="标题 4 Char"/>
    <w:basedOn w:val="a0"/>
    <w:link w:val="4"/>
    <w:rsid w:val="00C32AD5"/>
    <w:rPr>
      <w:rFonts w:ascii="Cambria" w:eastAsia="宋体" w:hAnsi="Cambria" w:cs="Times New Roman"/>
      <w:b/>
      <w:bCs/>
      <w:sz w:val="28"/>
      <w:szCs w:val="28"/>
    </w:rPr>
  </w:style>
  <w:style w:type="character" w:customStyle="1" w:styleId="6Char">
    <w:name w:val="标题 6 Char"/>
    <w:basedOn w:val="a0"/>
    <w:link w:val="6"/>
    <w:rsid w:val="00C32AD5"/>
    <w:rPr>
      <w:rFonts w:ascii="Arial" w:eastAsia="黑体" w:hAnsi="Arial" w:cs="Times New Roman"/>
      <w:b/>
      <w:bCs/>
      <w:kern w:val="0"/>
      <w:sz w:val="24"/>
      <w:szCs w:val="24"/>
    </w:rPr>
  </w:style>
  <w:style w:type="character" w:customStyle="1" w:styleId="7Char">
    <w:name w:val="标题 7 Char"/>
    <w:basedOn w:val="a0"/>
    <w:link w:val="7"/>
    <w:rsid w:val="00C32AD5"/>
    <w:rPr>
      <w:rFonts w:ascii="Times New Roman" w:eastAsia="宋体" w:hAnsi="Times New Roman" w:cs="Times New Roman"/>
      <w:b/>
      <w:bCs/>
      <w:kern w:val="0"/>
      <w:sz w:val="24"/>
      <w:szCs w:val="24"/>
    </w:rPr>
  </w:style>
  <w:style w:type="character" w:customStyle="1" w:styleId="8Char">
    <w:name w:val="标题 8 Char"/>
    <w:basedOn w:val="a0"/>
    <w:link w:val="8"/>
    <w:rsid w:val="00C32AD5"/>
    <w:rPr>
      <w:rFonts w:ascii="Arial" w:eastAsia="黑体" w:hAnsi="Arial" w:cs="Times New Roman"/>
      <w:kern w:val="0"/>
      <w:sz w:val="24"/>
      <w:szCs w:val="24"/>
    </w:rPr>
  </w:style>
  <w:style w:type="character" w:customStyle="1" w:styleId="9Char">
    <w:name w:val="标题 9 Char"/>
    <w:basedOn w:val="a0"/>
    <w:link w:val="9"/>
    <w:rsid w:val="00C32AD5"/>
    <w:rPr>
      <w:rFonts w:ascii="Arial" w:eastAsia="黑体" w:hAnsi="Arial" w:cs="Times New Roman"/>
      <w:kern w:val="0"/>
      <w:szCs w:val="21"/>
    </w:rPr>
  </w:style>
  <w:style w:type="character" w:customStyle="1" w:styleId="Char">
    <w:name w:val="正文文本 Char"/>
    <w:basedOn w:val="a0"/>
    <w:link w:val="a4"/>
    <w:qFormat/>
    <w:rsid w:val="00C32AD5"/>
    <w:rPr>
      <w:rFonts w:ascii="Times New Roman" w:eastAsia="宋体" w:hAnsi="Times New Roman" w:cs="Times New Roman"/>
      <w:szCs w:val="24"/>
    </w:rPr>
  </w:style>
  <w:style w:type="character" w:customStyle="1" w:styleId="Char0">
    <w:name w:val="正文文本缩进 Char"/>
    <w:basedOn w:val="a0"/>
    <w:link w:val="a5"/>
    <w:qFormat/>
    <w:rsid w:val="00C32AD5"/>
    <w:rPr>
      <w:rFonts w:ascii="宋体" w:eastAsia="宋体" w:hAnsi="宋体" w:cs="宋体"/>
      <w:kern w:val="0"/>
      <w:sz w:val="24"/>
      <w:szCs w:val="24"/>
    </w:rPr>
  </w:style>
  <w:style w:type="character" w:customStyle="1" w:styleId="Char1">
    <w:name w:val="纯文本 Char"/>
    <w:basedOn w:val="a0"/>
    <w:link w:val="a6"/>
    <w:qFormat/>
    <w:rsid w:val="00C32AD5"/>
    <w:rPr>
      <w:rFonts w:ascii="宋体" w:eastAsia="宋体" w:hAnsi="Courier New" w:cs="Times New Roman"/>
      <w:kern w:val="0"/>
      <w:szCs w:val="21"/>
    </w:rPr>
  </w:style>
  <w:style w:type="character" w:customStyle="1" w:styleId="Char2">
    <w:name w:val="日期 Char"/>
    <w:basedOn w:val="a0"/>
    <w:link w:val="a7"/>
    <w:rsid w:val="00C32AD5"/>
    <w:rPr>
      <w:rFonts w:ascii="Times New Roman" w:eastAsia="宋体" w:hAnsi="Times New Roman" w:cs="Times New Roman"/>
      <w:sz w:val="28"/>
      <w:szCs w:val="24"/>
    </w:rPr>
  </w:style>
  <w:style w:type="character" w:customStyle="1" w:styleId="2Char0">
    <w:name w:val="正文文本缩进 2 Char"/>
    <w:basedOn w:val="a0"/>
    <w:link w:val="20"/>
    <w:qFormat/>
    <w:rsid w:val="00C32AD5"/>
    <w:rPr>
      <w:rFonts w:ascii="Times New Roman" w:eastAsia="宋体" w:hAnsi="Times New Roman" w:cs="Times New Roman"/>
      <w:szCs w:val="24"/>
    </w:rPr>
  </w:style>
  <w:style w:type="character" w:customStyle="1" w:styleId="Char6">
    <w:name w:val="脚注文本 Char"/>
    <w:basedOn w:val="a0"/>
    <w:link w:val="ab"/>
    <w:rsid w:val="00C32AD5"/>
    <w:rPr>
      <w:rFonts w:ascii="宋体" w:eastAsia="宋体" w:hAnsi="宋体" w:cs="宋体"/>
      <w:kern w:val="0"/>
      <w:sz w:val="24"/>
      <w:szCs w:val="24"/>
    </w:rPr>
  </w:style>
  <w:style w:type="character" w:customStyle="1" w:styleId="3Char0">
    <w:name w:val="正文文本缩进 3 Char"/>
    <w:basedOn w:val="a0"/>
    <w:link w:val="30"/>
    <w:rsid w:val="00C32AD5"/>
    <w:rPr>
      <w:rFonts w:ascii="Times New Roman" w:eastAsia="宋体" w:hAnsi="Times New Roman" w:cs="Times New Roman"/>
      <w:sz w:val="16"/>
      <w:szCs w:val="16"/>
    </w:rPr>
  </w:style>
  <w:style w:type="character" w:customStyle="1" w:styleId="2Char1">
    <w:name w:val="正文首行缩进 2 Char"/>
    <w:basedOn w:val="Char0"/>
    <w:link w:val="21"/>
    <w:rsid w:val="00C32AD5"/>
    <w:rPr>
      <w:rFonts w:ascii="Times New Roman" w:eastAsia="宋体" w:hAnsi="Times New Roman" w:cs="Times New Roman"/>
      <w:kern w:val="0"/>
      <w:sz w:val="24"/>
      <w:szCs w:val="24"/>
    </w:rPr>
  </w:style>
  <w:style w:type="character" w:customStyle="1" w:styleId="Char7">
    <w:name w:val="段 Char"/>
    <w:link w:val="af0"/>
    <w:rsid w:val="00C32AD5"/>
    <w:rPr>
      <w:rFonts w:ascii="宋体"/>
    </w:rPr>
  </w:style>
  <w:style w:type="paragraph" w:customStyle="1" w:styleId="af0">
    <w:name w:val="段"/>
    <w:link w:val="Char7"/>
    <w:rsid w:val="00C32AD5"/>
    <w:pPr>
      <w:autoSpaceDE w:val="0"/>
      <w:autoSpaceDN w:val="0"/>
      <w:ind w:firstLineChars="200" w:firstLine="200"/>
      <w:jc w:val="both"/>
    </w:pPr>
    <w:rPr>
      <w:rFonts w:ascii="宋体"/>
      <w:kern w:val="2"/>
      <w:sz w:val="21"/>
      <w:szCs w:val="22"/>
    </w:rPr>
  </w:style>
  <w:style w:type="paragraph" w:customStyle="1" w:styleId="af1">
    <w:name w:val="样式 宋体 居中"/>
    <w:basedOn w:val="a"/>
    <w:rsid w:val="00C32AD5"/>
    <w:pPr>
      <w:jc w:val="center"/>
    </w:pPr>
    <w:rPr>
      <w:rFonts w:ascii="宋体" w:hAnsi="宋体" w:cs="宋体"/>
      <w:szCs w:val="20"/>
    </w:rPr>
  </w:style>
  <w:style w:type="paragraph" w:customStyle="1" w:styleId="ParaChar">
    <w:name w:val="默认段落字体 Para Char"/>
    <w:basedOn w:val="a"/>
    <w:rsid w:val="00C32AD5"/>
    <w:pPr>
      <w:adjustRightInd w:val="0"/>
      <w:spacing w:line="360" w:lineRule="auto"/>
    </w:pPr>
    <w:rPr>
      <w:kern w:val="0"/>
      <w:sz w:val="24"/>
      <w:szCs w:val="20"/>
    </w:rPr>
  </w:style>
  <w:style w:type="paragraph" w:customStyle="1" w:styleId="blockquote">
    <w:name w:val="blockquote"/>
    <w:basedOn w:val="a"/>
    <w:rsid w:val="00C32AD5"/>
    <w:pPr>
      <w:widowControl/>
      <w:jc w:val="left"/>
    </w:pPr>
    <w:rPr>
      <w:rFonts w:ascii="宋体" w:hAnsi="宋体" w:cs="宋体"/>
      <w:kern w:val="0"/>
      <w:sz w:val="24"/>
    </w:rPr>
  </w:style>
  <w:style w:type="paragraph" w:customStyle="1" w:styleId="p0">
    <w:name w:val="p0"/>
    <w:basedOn w:val="a"/>
    <w:rsid w:val="00C32AD5"/>
    <w:pPr>
      <w:widowControl/>
      <w:spacing w:before="100" w:beforeAutospacing="1" w:after="100" w:afterAutospacing="1"/>
      <w:jc w:val="left"/>
    </w:pPr>
    <w:rPr>
      <w:rFonts w:ascii="宋体" w:hAnsi="宋体" w:cs="宋体"/>
      <w:kern w:val="0"/>
      <w:sz w:val="24"/>
    </w:rPr>
  </w:style>
  <w:style w:type="paragraph" w:customStyle="1" w:styleId="New">
    <w:name w:val="正文文本缩进 New"/>
    <w:basedOn w:val="a"/>
    <w:rsid w:val="00C32AD5"/>
  </w:style>
  <w:style w:type="paragraph" w:styleId="af2">
    <w:name w:val="List Paragraph"/>
    <w:basedOn w:val="a"/>
    <w:uiPriority w:val="99"/>
    <w:qFormat/>
    <w:rsid w:val="00C32AD5"/>
    <w:pPr>
      <w:ind w:firstLineChars="200" w:firstLine="200"/>
    </w:pPr>
    <w:rPr>
      <w:szCs w:val="20"/>
    </w:rPr>
  </w:style>
  <w:style w:type="paragraph" w:customStyle="1" w:styleId="Default">
    <w:name w:val="Default"/>
    <w:rsid w:val="00C32AD5"/>
    <w:pPr>
      <w:widowControl w:val="0"/>
      <w:autoSpaceDE w:val="0"/>
      <w:autoSpaceDN w:val="0"/>
      <w:adjustRightInd w:val="0"/>
    </w:pPr>
    <w:rPr>
      <w:rFonts w:ascii="黑体" w:eastAsia="黑体" w:hAnsi="Times New Roman" w:cs="Times New Roman"/>
    </w:rPr>
  </w:style>
  <w:style w:type="paragraph" w:customStyle="1" w:styleId="reader-word-layer">
    <w:name w:val="reader-word-layer"/>
    <w:basedOn w:val="a"/>
    <w:qFormat/>
    <w:rsid w:val="00C32AD5"/>
    <w:pPr>
      <w:widowControl/>
      <w:spacing w:before="100" w:beforeAutospacing="1" w:after="100" w:afterAutospacing="1"/>
      <w:jc w:val="left"/>
    </w:pPr>
    <w:rPr>
      <w:rFonts w:ascii="宋体" w:hAnsi="宋体" w:cs="宋体"/>
      <w:kern w:val="0"/>
      <w:sz w:val="24"/>
    </w:rPr>
  </w:style>
  <w:style w:type="paragraph" w:customStyle="1" w:styleId="af3">
    <w:name w:val="正文表标题"/>
    <w:next w:val="a"/>
    <w:rsid w:val="00C32AD5"/>
    <w:pPr>
      <w:jc w:val="center"/>
    </w:pPr>
    <w:rPr>
      <w:rFonts w:ascii="黑体" w:eastAsia="黑体" w:hAnsi="Times New Roman" w:cs="Times New Roman"/>
      <w:sz w:val="21"/>
    </w:rPr>
  </w:style>
  <w:style w:type="character" w:customStyle="1" w:styleId="10">
    <w:name w:val="纯文本 字符1"/>
    <w:rsid w:val="00C32AD5"/>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s.cofco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3034</Words>
  <Characters>17299</Characters>
  <Application>Microsoft Office Word</Application>
  <DocSecurity>0</DocSecurity>
  <Lines>144</Lines>
  <Paragraphs>40</Paragraphs>
  <ScaleCrop>false</ScaleCrop>
  <Company>Microsoft</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COFCO\mafh</dc:creator>
  <cp:lastModifiedBy>COFCO\mafh</cp:lastModifiedBy>
  <cp:revision>9</cp:revision>
  <dcterms:created xsi:type="dcterms:W3CDTF">2023-08-07T19:13:00Z</dcterms:created>
  <dcterms:modified xsi:type="dcterms:W3CDTF">2023-08-18T03:24:00Z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