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53C0" w14:textId="77777777" w:rsidR="005B7036" w:rsidRPr="00821C4F" w:rsidRDefault="005B7036" w:rsidP="005B7036">
      <w:pPr>
        <w:rPr>
          <w:sz w:val="44"/>
          <w:szCs w:val="44"/>
        </w:rPr>
      </w:pPr>
      <w:r w:rsidRPr="00821C4F">
        <w:rPr>
          <w:noProof/>
          <w:sz w:val="44"/>
          <w:szCs w:val="44"/>
        </w:rPr>
        <w:drawing>
          <wp:inline distT="0" distB="0" distL="0" distR="0" wp14:anchorId="1093BFD5" wp14:editId="0F3311F8">
            <wp:extent cx="1047750" cy="356235"/>
            <wp:effectExtent l="19050" t="0" r="0" b="0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C4F">
        <w:rPr>
          <w:rFonts w:hAnsi="宋体"/>
          <w:sz w:val="44"/>
          <w:szCs w:val="44"/>
        </w:rPr>
        <w:t>中粮崇左糖业有限公司</w:t>
      </w:r>
    </w:p>
    <w:p w14:paraId="0B61B3DC" w14:textId="77777777" w:rsidR="005B7036" w:rsidRPr="00821C4F" w:rsidRDefault="005B7036" w:rsidP="005B7036">
      <w:pPr>
        <w:spacing w:line="160" w:lineRule="exact"/>
        <w:rPr>
          <w:rFonts w:eastAsia="仿宋_GB2312"/>
          <w:sz w:val="30"/>
          <w:szCs w:val="30"/>
        </w:rPr>
      </w:pPr>
    </w:p>
    <w:p w14:paraId="3E3DC0DC" w14:textId="77777777" w:rsidR="00254E90" w:rsidRPr="00821C4F" w:rsidRDefault="003F7897">
      <w:pPr>
        <w:spacing w:line="160" w:lineRule="exact"/>
        <w:rPr>
          <w:rFonts w:eastAsia="仿宋_GB2312"/>
          <w:sz w:val="30"/>
          <w:szCs w:val="30"/>
        </w:rPr>
      </w:pPr>
      <w:r w:rsidRPr="00821C4F">
        <w:rPr>
          <w:rFonts w:eastAsia="仿宋_GB2312"/>
          <w:sz w:val="30"/>
          <w:szCs w:val="30"/>
        </w:rPr>
        <w:t>─────────────────────────────</w:t>
      </w:r>
      <w:r w:rsidR="00C82D16" w:rsidRPr="00821C4F">
        <w:rPr>
          <w:rFonts w:eastAsia="仿宋_GB2312"/>
          <w:sz w:val="30"/>
          <w:szCs w:val="30"/>
        </w:rPr>
        <w:t>───────────</w:t>
      </w:r>
    </w:p>
    <w:tbl>
      <w:tblPr>
        <w:tblStyle w:val="af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54E90" w:rsidRPr="00821C4F" w14:paraId="527C5C43" w14:textId="77777777">
        <w:trPr>
          <w:trHeight w:hRule="exact" w:val="824"/>
          <w:jc w:val="center"/>
        </w:trPr>
        <w:tc>
          <w:tcPr>
            <w:tcW w:w="4644" w:type="dxa"/>
          </w:tcPr>
          <w:p w14:paraId="621C8BC4" w14:textId="77777777"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致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7C2AC1DB" w14:textId="77777777" w:rsidR="00254E90" w:rsidRPr="00821C4F" w:rsidRDefault="00254E9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F5BDEBB" w14:textId="77777777" w:rsidR="00254E90" w:rsidRPr="00821C4F" w:rsidRDefault="003F789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From:</w:t>
            </w:r>
            <w:r w:rsidRPr="00821C4F">
              <w:rPr>
                <w:rFonts w:eastAsia="仿宋_GB2312"/>
                <w:sz w:val="28"/>
                <w:szCs w:val="28"/>
              </w:rPr>
              <w:t>中粮崇左糖业有限公司</w:t>
            </w:r>
          </w:p>
        </w:tc>
      </w:tr>
      <w:tr w:rsidR="00254E90" w:rsidRPr="00821C4F" w14:paraId="657E1CEC" w14:textId="77777777">
        <w:trPr>
          <w:trHeight w:hRule="exact" w:val="397"/>
          <w:jc w:val="center"/>
        </w:trPr>
        <w:tc>
          <w:tcPr>
            <w:tcW w:w="4644" w:type="dxa"/>
          </w:tcPr>
          <w:p w14:paraId="07EC5640" w14:textId="77777777"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传真</w:t>
            </w:r>
            <w:r w:rsidRPr="00821C4F">
              <w:rPr>
                <w:rFonts w:eastAsia="仿宋_GB2312"/>
                <w:sz w:val="28"/>
                <w:szCs w:val="28"/>
              </w:rPr>
              <w:t>Fax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0B59BE9" w14:textId="77777777" w:rsidR="00254E90" w:rsidRPr="00821C4F" w:rsidRDefault="00254E9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222AF823" w14:textId="77777777" w:rsidR="00254E90" w:rsidRPr="00821C4F" w:rsidRDefault="003F789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传真</w:t>
            </w:r>
            <w:r w:rsidRPr="00821C4F">
              <w:rPr>
                <w:rFonts w:eastAsia="仿宋_GB2312"/>
                <w:sz w:val="28"/>
                <w:szCs w:val="28"/>
              </w:rPr>
              <w:t>Fax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0771-</w:t>
            </w:r>
            <w:r w:rsidRPr="00821C4F">
              <w:rPr>
                <w:sz w:val="28"/>
                <w:szCs w:val="28"/>
              </w:rPr>
              <w:t>7820628</w:t>
            </w:r>
          </w:p>
        </w:tc>
      </w:tr>
      <w:tr w:rsidR="00254E90" w:rsidRPr="00821C4F" w14:paraId="2206A9F4" w14:textId="77777777">
        <w:trPr>
          <w:trHeight w:hRule="exact" w:val="397"/>
          <w:jc w:val="center"/>
        </w:trPr>
        <w:tc>
          <w:tcPr>
            <w:tcW w:w="4644" w:type="dxa"/>
          </w:tcPr>
          <w:p w14:paraId="32286B24" w14:textId="77777777"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主题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53A32303" w14:textId="77777777"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34830940" w14:textId="77777777" w:rsidR="00254E90" w:rsidRPr="00821C4F" w:rsidRDefault="003F7897" w:rsidP="00503C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页数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503CF6">
              <w:rPr>
                <w:rFonts w:eastAsia="仿宋_GB2312" w:hint="eastAsia"/>
                <w:color w:val="FF0000"/>
                <w:kern w:val="0"/>
                <w:sz w:val="28"/>
                <w:szCs w:val="28"/>
              </w:rPr>
              <w:t>9</w:t>
            </w:r>
          </w:p>
        </w:tc>
      </w:tr>
      <w:tr w:rsidR="00254E90" w:rsidRPr="00821C4F" w14:paraId="037D7F59" w14:textId="77777777">
        <w:trPr>
          <w:trHeight w:hRule="exact" w:val="397"/>
          <w:jc w:val="center"/>
        </w:trPr>
        <w:tc>
          <w:tcPr>
            <w:tcW w:w="4644" w:type="dxa"/>
          </w:tcPr>
          <w:p w14:paraId="74B2B6FA" w14:textId="77777777"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呈</w:t>
            </w:r>
            <w:r w:rsidRPr="00821C4F">
              <w:rPr>
                <w:rFonts w:eastAsia="仿宋_GB2312"/>
                <w:sz w:val="28"/>
                <w:szCs w:val="28"/>
              </w:rPr>
              <w:t>Attn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07227DA6" w14:textId="77777777"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513B0147" w14:textId="77777777" w:rsidR="00CD1F95" w:rsidRPr="00821C4F" w:rsidRDefault="003F7897" w:rsidP="00CD1F95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联系人：</w:t>
            </w:r>
            <w:r w:rsidR="00B32E33" w:rsidRPr="00821C4F">
              <w:rPr>
                <w:rFonts w:eastAsia="仿宋_GB2312"/>
                <w:sz w:val="28"/>
                <w:szCs w:val="28"/>
              </w:rPr>
              <w:t>黄俊长</w:t>
            </w:r>
            <w:r w:rsidR="00B32E33" w:rsidRPr="00821C4F">
              <w:rPr>
                <w:rFonts w:eastAsia="仿宋_GB2312"/>
                <w:sz w:val="28"/>
                <w:szCs w:val="28"/>
              </w:rPr>
              <w:t>15078787578</w:t>
            </w:r>
          </w:p>
          <w:p w14:paraId="5FACCE91" w14:textId="77777777" w:rsidR="00254E90" w:rsidRPr="00821C4F" w:rsidRDefault="00254E90" w:rsidP="00CD1F95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54E90" w:rsidRPr="00821C4F" w14:paraId="14BD4C96" w14:textId="77777777">
        <w:trPr>
          <w:trHeight w:hRule="exact" w:val="397"/>
          <w:jc w:val="center"/>
        </w:trPr>
        <w:tc>
          <w:tcPr>
            <w:tcW w:w="4644" w:type="dxa"/>
          </w:tcPr>
          <w:p w14:paraId="008B37AD" w14:textId="77777777"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编号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77E3A01E" w14:textId="77777777"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7282888C" w14:textId="08E46C28" w:rsidR="00254E90" w:rsidRPr="00821C4F" w:rsidRDefault="003F7897" w:rsidP="00E124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日期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Date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="00921EEF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46692B">
              <w:rPr>
                <w:rFonts w:eastAsia="仿宋_GB2312"/>
                <w:kern w:val="0"/>
                <w:sz w:val="28"/>
                <w:szCs w:val="28"/>
              </w:rPr>
              <w:t>8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46692B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3D2FD55C" w14:textId="77777777" w:rsidR="00254E90" w:rsidRPr="00821C4F" w:rsidRDefault="00254E90">
      <w:pPr>
        <w:pBdr>
          <w:bottom w:val="single" w:sz="6" w:space="0" w:color="auto"/>
        </w:pBdr>
        <w:spacing w:line="100" w:lineRule="exact"/>
        <w:jc w:val="left"/>
        <w:rPr>
          <w:rFonts w:eastAsia="黑体"/>
          <w:sz w:val="30"/>
          <w:szCs w:val="30"/>
        </w:rPr>
      </w:pPr>
    </w:p>
    <w:p w14:paraId="6F18ED1B" w14:textId="77777777" w:rsidR="00254E90" w:rsidRPr="00821C4F" w:rsidRDefault="00254E90">
      <w:pPr>
        <w:spacing w:line="160" w:lineRule="exact"/>
        <w:rPr>
          <w:rFonts w:eastAsia="仿宋_GB2312"/>
          <w:sz w:val="30"/>
          <w:szCs w:val="30"/>
        </w:rPr>
      </w:pPr>
    </w:p>
    <w:p w14:paraId="2A4D17FA" w14:textId="77777777" w:rsidR="00254E90" w:rsidRPr="00821C4F" w:rsidRDefault="003F7897">
      <w:pPr>
        <w:spacing w:line="500" w:lineRule="exac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内容</w:t>
      </w:r>
      <w:r w:rsidRPr="00821C4F">
        <w:rPr>
          <w:rFonts w:eastAsia="仿宋_GB2312"/>
          <w:sz w:val="32"/>
          <w:szCs w:val="32"/>
        </w:rPr>
        <w:t>Special Instruction</w:t>
      </w:r>
      <w:r w:rsidRPr="00821C4F">
        <w:rPr>
          <w:rFonts w:eastAsia="仿宋_GB2312"/>
          <w:sz w:val="32"/>
          <w:szCs w:val="32"/>
        </w:rPr>
        <w:t>：</w:t>
      </w:r>
    </w:p>
    <w:p w14:paraId="6A9D8C56" w14:textId="77777777" w:rsidR="00254E90" w:rsidRPr="00821C4F" w:rsidRDefault="003F7897">
      <w:pPr>
        <w:spacing w:line="400" w:lineRule="exact"/>
        <w:jc w:val="lef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各供应商：</w:t>
      </w:r>
    </w:p>
    <w:p w14:paraId="391DBA20" w14:textId="77777777" w:rsidR="00632766" w:rsidRPr="00361AA1" w:rsidRDefault="00632766" w:rsidP="00632766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361AA1">
        <w:rPr>
          <w:rFonts w:ascii="仿宋_GB2312" w:eastAsia="仿宋_GB2312" w:hint="eastAsia"/>
          <w:sz w:val="32"/>
          <w:szCs w:val="32"/>
        </w:rPr>
        <w:t>我公司对</w:t>
      </w:r>
      <w:r w:rsidR="00F622F5">
        <w:rPr>
          <w:rFonts w:eastAsia="仿宋_GB2312"/>
          <w:color w:val="FF0000"/>
          <w:sz w:val="32"/>
          <w:szCs w:val="32"/>
        </w:rPr>
        <w:t>崇左糖业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原糖车间关于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2023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年蒸发系统阀门维修</w:t>
      </w:r>
      <w:r w:rsidR="00F622F5" w:rsidRPr="001C1DD0">
        <w:rPr>
          <w:rFonts w:eastAsia="仿宋_GB2312"/>
          <w:color w:val="FF0000"/>
          <w:kern w:val="0"/>
          <w:sz w:val="32"/>
          <w:szCs w:val="32"/>
        </w:rPr>
        <w:t>项目</w:t>
      </w:r>
      <w:r w:rsidRPr="00D757FD">
        <w:rPr>
          <w:rFonts w:eastAsia="仿宋_GB2312" w:hint="eastAsia"/>
          <w:kern w:val="0"/>
          <w:sz w:val="32"/>
          <w:szCs w:val="32"/>
        </w:rPr>
        <w:t>询</w:t>
      </w:r>
      <w:r>
        <w:rPr>
          <w:rFonts w:ascii="仿宋_GB2312" w:eastAsia="仿宋_GB2312" w:hint="eastAsia"/>
          <w:sz w:val="32"/>
          <w:szCs w:val="32"/>
        </w:rPr>
        <w:t>比价采购</w:t>
      </w:r>
      <w:r w:rsidRPr="00361AA1">
        <w:rPr>
          <w:rFonts w:ascii="仿宋_GB2312" w:eastAsia="仿宋_GB2312" w:hint="eastAsia"/>
          <w:color w:val="000000" w:themeColor="text1"/>
          <w:sz w:val="32"/>
          <w:szCs w:val="32"/>
        </w:rPr>
        <w:t>，请各供应商根据项目</w:t>
      </w:r>
      <w:r>
        <w:rPr>
          <w:rFonts w:ascii="仿宋_GB2312" w:eastAsia="仿宋_GB2312" w:hint="eastAsia"/>
          <w:sz w:val="32"/>
          <w:szCs w:val="32"/>
        </w:rPr>
        <w:t>工程量清单</w:t>
      </w:r>
      <w:r w:rsidRPr="00361AA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材料要求</w:t>
      </w:r>
      <w:r w:rsidRPr="00361AA1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361AA1">
        <w:rPr>
          <w:rFonts w:ascii="仿宋_GB2312" w:eastAsia="仿宋_GB2312" w:hint="eastAsia"/>
          <w:color w:val="000000" w:themeColor="text1"/>
          <w:sz w:val="32"/>
          <w:szCs w:val="32"/>
        </w:rPr>
        <w:t>要求进行报价，</w:t>
      </w:r>
      <w:r w:rsidRPr="00361AA1">
        <w:rPr>
          <w:rFonts w:ascii="仿宋_GB2312" w:eastAsia="仿宋_GB2312" w:hAnsi="仿宋_GB2312" w:cs="仿宋_GB2312" w:hint="eastAsia"/>
          <w:sz w:val="32"/>
          <w:szCs w:val="32"/>
        </w:rPr>
        <w:t>具体要求如下：</w:t>
      </w:r>
    </w:p>
    <w:p w14:paraId="447A3345" w14:textId="1CE74B9D" w:rsidR="00AE0265" w:rsidRPr="00821C4F" w:rsidRDefault="00AE0265" w:rsidP="007F352C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一、</w:t>
      </w:r>
      <w:r w:rsidRPr="00821C4F">
        <w:rPr>
          <w:rFonts w:eastAsia="仿宋_GB2312" w:hAnsi="仿宋_GB2312"/>
          <w:bCs/>
          <w:sz w:val="32"/>
          <w:szCs w:val="32"/>
        </w:rPr>
        <w:t>承包方可以通过公司内外人员介绍、自荐、被邀请等多种方式报名参与；承包方注册须在</w:t>
      </w:r>
      <w:r w:rsidR="0046692B">
        <w:rPr>
          <w:rFonts w:eastAsia="仿宋_GB2312"/>
          <w:kern w:val="0"/>
          <w:sz w:val="32"/>
          <w:szCs w:val="32"/>
        </w:rPr>
        <w:t>8</w:t>
      </w:r>
      <w:r w:rsidRPr="00821C4F">
        <w:rPr>
          <w:rFonts w:eastAsia="仿宋_GB2312"/>
          <w:kern w:val="0"/>
          <w:sz w:val="32"/>
          <w:szCs w:val="32"/>
        </w:rPr>
        <w:t>月</w:t>
      </w:r>
      <w:r w:rsidR="00990850">
        <w:rPr>
          <w:rFonts w:eastAsia="仿宋_GB2312" w:hint="eastAsia"/>
          <w:kern w:val="0"/>
          <w:sz w:val="32"/>
          <w:szCs w:val="32"/>
        </w:rPr>
        <w:t>2</w:t>
      </w:r>
      <w:r w:rsidR="0046692B">
        <w:rPr>
          <w:rFonts w:eastAsia="仿宋_GB2312"/>
          <w:kern w:val="0"/>
          <w:sz w:val="32"/>
          <w:szCs w:val="32"/>
        </w:rPr>
        <w:t>3</w:t>
      </w:r>
      <w:r w:rsidRPr="00821C4F">
        <w:rPr>
          <w:rFonts w:eastAsia="仿宋_GB2312"/>
          <w:kern w:val="0"/>
          <w:sz w:val="32"/>
          <w:szCs w:val="32"/>
        </w:rPr>
        <w:t>日</w:t>
      </w:r>
      <w:r w:rsidRPr="00821C4F">
        <w:rPr>
          <w:rFonts w:eastAsia="仿宋_GB2312" w:hAnsi="仿宋_GB2312"/>
          <w:bCs/>
          <w:sz w:val="32"/>
          <w:szCs w:val="32"/>
        </w:rPr>
        <w:t>前到中粮糖业采购平台进行注册登记，通过审核的承包方才能够在</w:t>
      </w:r>
      <w:r w:rsidRPr="00821C4F">
        <w:rPr>
          <w:rFonts w:eastAsia="仿宋_GB2312"/>
          <w:bCs/>
          <w:sz w:val="32"/>
          <w:szCs w:val="32"/>
        </w:rPr>
        <w:t>eps</w:t>
      </w:r>
      <w:r w:rsidRPr="00821C4F">
        <w:rPr>
          <w:rFonts w:eastAsia="仿宋_GB2312" w:hAnsi="仿宋_GB2312"/>
          <w:bCs/>
          <w:sz w:val="32"/>
          <w:szCs w:val="32"/>
        </w:rPr>
        <w:t>系统内进行查看公告等业务操作；采购平台网址：</w:t>
      </w:r>
      <w:hyperlink r:id="rId10" w:history="1">
        <w:r w:rsidRPr="00821C4F">
          <w:rPr>
            <w:rStyle w:val="af3"/>
            <w:rFonts w:eastAsia="仿宋_GB2312"/>
            <w:bCs/>
            <w:sz w:val="32"/>
            <w:szCs w:val="32"/>
          </w:rPr>
          <w:t>http://eps.cofcotunhe.com</w:t>
        </w:r>
      </w:hyperlink>
      <w:r w:rsidRPr="00821C4F">
        <w:rPr>
          <w:rFonts w:eastAsia="仿宋_GB2312" w:hAnsi="仿宋_GB2312"/>
          <w:bCs/>
          <w:sz w:val="32"/>
          <w:szCs w:val="32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14:paraId="1F0DA926" w14:textId="77777777" w:rsidR="00AE0265" w:rsidRPr="00821C4F" w:rsidRDefault="00AE0265" w:rsidP="007F352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二、</w:t>
      </w:r>
      <w:r w:rsidRPr="00821C4F">
        <w:rPr>
          <w:rFonts w:eastAsia="仿宋_GB2312" w:hAnsi="仿宋_GB2312"/>
          <w:b/>
          <w:sz w:val="32"/>
          <w:szCs w:val="32"/>
        </w:rPr>
        <w:t>承包方资格</w:t>
      </w:r>
    </w:p>
    <w:p w14:paraId="6A1ECA6E" w14:textId="71234905" w:rsidR="00AE0265" w:rsidRPr="00821C4F" w:rsidRDefault="00AE0265" w:rsidP="00816259">
      <w:pPr>
        <w:spacing w:line="560" w:lineRule="exact"/>
        <w:ind w:firstLineChars="223" w:firstLine="714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1</w:t>
      </w:r>
      <w:r w:rsidRPr="00821C4F">
        <w:rPr>
          <w:rFonts w:eastAsia="仿宋_GB2312" w:hAnsi="仿宋_GB2312"/>
          <w:sz w:val="32"/>
          <w:szCs w:val="32"/>
        </w:rPr>
        <w:t>、资质要求：</w:t>
      </w:r>
      <w:r w:rsidR="00DE18BD" w:rsidRPr="00DE18BD">
        <w:rPr>
          <w:rFonts w:eastAsia="仿宋_GB2312" w:hAnsi="仿宋_GB2312" w:hint="eastAsia"/>
          <w:sz w:val="32"/>
          <w:szCs w:val="32"/>
        </w:rPr>
        <w:t>投标人应具备独立签订合同能力，为中华</w:t>
      </w:r>
      <w:r w:rsidR="00DE18BD" w:rsidRPr="00DE18BD">
        <w:rPr>
          <w:rFonts w:eastAsia="仿宋_GB2312" w:hAnsi="仿宋_GB2312" w:hint="eastAsia"/>
          <w:sz w:val="32"/>
          <w:szCs w:val="32"/>
        </w:rPr>
        <w:lastRenderedPageBreak/>
        <w:t>人民共和国境内注册的企业法人或其他组织或自然人，同时具有合法有效的营业执照</w:t>
      </w:r>
      <w:r w:rsidR="00DE18BD">
        <w:rPr>
          <w:rFonts w:eastAsia="仿宋_GB2312" w:hAnsi="仿宋_GB2312" w:hint="eastAsia"/>
          <w:sz w:val="32"/>
          <w:szCs w:val="32"/>
        </w:rPr>
        <w:t>。</w:t>
      </w:r>
    </w:p>
    <w:p w14:paraId="3A48BD92" w14:textId="77777777"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2</w:t>
      </w:r>
      <w:r w:rsidRPr="00821C4F">
        <w:rPr>
          <w:rFonts w:eastAsia="仿宋_GB2312" w:hAnsi="仿宋_GB2312"/>
          <w:sz w:val="32"/>
          <w:szCs w:val="32"/>
        </w:rPr>
        <w:t>、</w:t>
      </w:r>
      <w:r w:rsidR="0043322D" w:rsidRPr="00F27A72">
        <w:rPr>
          <w:rFonts w:eastAsia="仿宋_GB2312"/>
          <w:sz w:val="32"/>
          <w:szCs w:val="32"/>
        </w:rPr>
        <w:t>在信用中国网查无不良信息记录；在中国政府采购网查无严重违法失信行为</w:t>
      </w:r>
      <w:r w:rsidR="0043322D">
        <w:rPr>
          <w:rFonts w:eastAsia="仿宋_GB2312" w:hint="eastAsia"/>
          <w:sz w:val="32"/>
          <w:szCs w:val="32"/>
        </w:rPr>
        <w:t>。</w:t>
      </w:r>
    </w:p>
    <w:p w14:paraId="139D5B30" w14:textId="77777777"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3</w:t>
      </w:r>
      <w:r w:rsidRPr="00821C4F">
        <w:rPr>
          <w:rFonts w:eastAsia="仿宋_GB2312" w:hAnsi="仿宋_GB2312"/>
          <w:sz w:val="32"/>
          <w:szCs w:val="32"/>
        </w:rPr>
        <w:t>、不接受联合体投标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t>如发现存在企业关联关系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t>对存在关联关系的承包方给予废标处理。</w:t>
      </w:r>
    </w:p>
    <w:p w14:paraId="16C00F6A" w14:textId="77777777"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三、</w:t>
      </w:r>
      <w:r w:rsidRPr="00821C4F">
        <w:rPr>
          <w:rFonts w:eastAsia="仿宋_GB2312" w:hAnsi="仿宋_GB2312"/>
          <w:bCs/>
          <w:sz w:val="32"/>
          <w:szCs w:val="32"/>
        </w:rPr>
        <w:t>在中标结果下发后</w:t>
      </w:r>
      <w:r w:rsidRPr="00821C4F">
        <w:rPr>
          <w:rFonts w:eastAsia="仿宋_GB2312"/>
          <w:bCs/>
          <w:sz w:val="32"/>
          <w:szCs w:val="32"/>
        </w:rPr>
        <w:t>30</w:t>
      </w:r>
      <w:r w:rsidRPr="00821C4F">
        <w:rPr>
          <w:rFonts w:eastAsia="仿宋_GB2312" w:hAnsi="仿宋_GB2312"/>
          <w:bCs/>
          <w:sz w:val="32"/>
          <w:szCs w:val="32"/>
        </w:rPr>
        <w:t>日内入围供应商与崇左糖业公司签订合作合同，崇左糖业公司负责将合同扫描件发至相关管理部门备案。</w:t>
      </w:r>
    </w:p>
    <w:p w14:paraId="611C1A37" w14:textId="77777777" w:rsidR="00AE0265" w:rsidRPr="00821C4F" w:rsidRDefault="00AE0265" w:rsidP="00AE0265">
      <w:pPr>
        <w:spacing w:line="560" w:lineRule="exact"/>
        <w:ind w:firstLine="555"/>
        <w:rPr>
          <w:rFonts w:eastAsia="仿宋_GB2312"/>
          <w:b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四、中粮糖业纪检监督联系方式</w:t>
      </w:r>
    </w:p>
    <w:p w14:paraId="0E269F7A" w14:textId="77777777"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监督联络方式：</w:t>
      </w:r>
    </w:p>
    <w:p w14:paraId="7AC0C995" w14:textId="77777777"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中粮糖业控股股份有限公司纪委监督联系方式：电话</w:t>
      </w:r>
      <w:r w:rsidRPr="00F27A72">
        <w:rPr>
          <w:rFonts w:eastAsia="仿宋_GB2312"/>
          <w:sz w:val="32"/>
          <w:szCs w:val="32"/>
        </w:rPr>
        <w:t>010-85017235</w:t>
      </w:r>
      <w:r>
        <w:rPr>
          <w:rFonts w:eastAsia="仿宋_GB2312" w:hint="eastAsia"/>
          <w:sz w:val="32"/>
          <w:szCs w:val="32"/>
        </w:rPr>
        <w:t>；</w:t>
      </w:r>
    </w:p>
    <w:p w14:paraId="51025728" w14:textId="77777777"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寄信地址</w:t>
      </w:r>
      <w:r w:rsidR="00031C07">
        <w:rPr>
          <w:rFonts w:eastAsia="仿宋_GB2312" w:hint="eastAsia"/>
          <w:sz w:val="32"/>
          <w:szCs w:val="32"/>
        </w:rPr>
        <w:t>:</w:t>
      </w:r>
      <w:r w:rsidRPr="00F27A72">
        <w:rPr>
          <w:rFonts w:eastAsia="仿宋_GB2312"/>
          <w:sz w:val="32"/>
          <w:szCs w:val="32"/>
        </w:rPr>
        <w:t>北京朝阳区朝阳门南大街</w:t>
      </w:r>
      <w:r w:rsidRPr="00F27A72">
        <w:rPr>
          <w:rFonts w:eastAsia="仿宋_GB2312"/>
          <w:sz w:val="32"/>
          <w:szCs w:val="32"/>
        </w:rPr>
        <w:t>8</w:t>
      </w:r>
      <w:r w:rsidRPr="00F27A72">
        <w:rPr>
          <w:rFonts w:eastAsia="仿宋_GB2312"/>
          <w:sz w:val="32"/>
          <w:szCs w:val="32"/>
        </w:rPr>
        <w:t>号中粮福临门大厦</w:t>
      </w:r>
      <w:r w:rsidRPr="00F27A72">
        <w:rPr>
          <w:rFonts w:eastAsia="仿宋_GB2312"/>
          <w:sz w:val="32"/>
          <w:szCs w:val="32"/>
        </w:rPr>
        <w:t>9</w:t>
      </w:r>
      <w:r w:rsidRPr="00F27A72">
        <w:rPr>
          <w:rFonts w:eastAsia="仿宋_GB2312"/>
          <w:sz w:val="32"/>
          <w:szCs w:val="32"/>
        </w:rPr>
        <w:t>层</w:t>
      </w:r>
      <w:r w:rsidRPr="00F27A72">
        <w:rPr>
          <w:rFonts w:eastAsia="仿宋_GB2312"/>
          <w:sz w:val="32"/>
          <w:szCs w:val="32"/>
        </w:rPr>
        <w:t>905</w:t>
      </w:r>
      <w:r w:rsidRPr="00F27A72">
        <w:rPr>
          <w:rFonts w:eastAsia="仿宋_GB2312"/>
          <w:sz w:val="32"/>
          <w:szCs w:val="32"/>
        </w:rPr>
        <w:t>房间中粮纪委办公室（收），邮政编码</w:t>
      </w:r>
      <w:r w:rsidRPr="00F27A72">
        <w:rPr>
          <w:rFonts w:eastAsia="仿宋_GB2312"/>
          <w:sz w:val="32"/>
          <w:szCs w:val="32"/>
        </w:rPr>
        <w:t>100020</w:t>
      </w:r>
      <w:r>
        <w:rPr>
          <w:rFonts w:eastAsia="仿宋_GB2312" w:hint="eastAsia"/>
          <w:sz w:val="32"/>
          <w:szCs w:val="32"/>
        </w:rPr>
        <w:t>；</w:t>
      </w:r>
    </w:p>
    <w:p w14:paraId="61D68773" w14:textId="77777777" w:rsidR="00DB79C9" w:rsidRPr="00821C4F" w:rsidRDefault="0057057F" w:rsidP="00DB79C9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五</w:t>
      </w:r>
      <w:r w:rsidR="00DB79C9"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、工程承包内容以及送修、提货地点：</w:t>
      </w:r>
    </w:p>
    <w:p w14:paraId="7E173285" w14:textId="77777777"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1.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工程范围：</w:t>
      </w:r>
      <w:r w:rsidR="00F622F5">
        <w:rPr>
          <w:rFonts w:eastAsia="仿宋_GB2312"/>
          <w:color w:val="FF0000"/>
          <w:sz w:val="32"/>
          <w:szCs w:val="32"/>
        </w:rPr>
        <w:t>崇左糖业原糖车间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关于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2023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年蒸发系统阀门维修</w:t>
      </w:r>
      <w:r w:rsidR="00F622F5">
        <w:rPr>
          <w:rFonts w:eastAsia="仿宋_GB2312" w:hint="eastAsia"/>
          <w:color w:val="FF0000"/>
          <w:kern w:val="0"/>
          <w:sz w:val="32"/>
          <w:szCs w:val="32"/>
        </w:rPr>
        <w:t>项目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提供的货物或工程和服务</w:t>
      </w:r>
    </w:p>
    <w:p w14:paraId="5AFA2029" w14:textId="77777777"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2.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承包方式：为总包方式提供阀门拆装、维修、运输、卸车、伴随服务。</w:t>
      </w:r>
    </w:p>
    <w:p w14:paraId="48B0AADF" w14:textId="77777777"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3.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供货、安装地点：中粮崇左糖业有限公司厂区。</w:t>
      </w:r>
    </w:p>
    <w:p w14:paraId="3C980F05" w14:textId="77777777" w:rsidR="00DB79C9" w:rsidRPr="00821C4F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4.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质保期内配件供货，安装及产生的运费由承包方承担．</w:t>
      </w:r>
      <w:r w:rsidR="00DB79C9" w:rsidRPr="00821C4F">
        <w:rPr>
          <w:rFonts w:eastAsia="仿宋_GB2312" w:hAnsi="仿宋_GB2312"/>
          <w:bCs/>
          <w:color w:val="000000" w:themeColor="text1"/>
          <w:sz w:val="32"/>
          <w:szCs w:val="32"/>
        </w:rPr>
        <w:t>．</w:t>
      </w:r>
    </w:p>
    <w:p w14:paraId="3084FCC6" w14:textId="77777777" w:rsidR="00CE1EFC" w:rsidRPr="00DF473D" w:rsidRDefault="00CE1EFC" w:rsidP="00CE1EFC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六、采购定价形式：询比</w:t>
      </w:r>
      <w:r w:rsidR="003C701D">
        <w:rPr>
          <w:rFonts w:eastAsia="仿宋_GB2312" w:hAnsi="仿宋_GB2312" w:hint="eastAsia"/>
          <w:b/>
          <w:bCs/>
          <w:color w:val="000000" w:themeColor="text1"/>
          <w:sz w:val="32"/>
          <w:szCs w:val="32"/>
        </w:rPr>
        <w:t>采购</w:t>
      </w: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。</w:t>
      </w:r>
    </w:p>
    <w:p w14:paraId="78E1F61E" w14:textId="77777777" w:rsidR="00CE1EFC" w:rsidRPr="00DF473D" w:rsidRDefault="00CE1EFC" w:rsidP="00CE1EFC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七、评审方法</w:t>
      </w:r>
    </w:p>
    <w:p w14:paraId="0FABD3F6" w14:textId="77777777" w:rsidR="00CE1EFC" w:rsidRPr="00DD596F" w:rsidRDefault="00CE1EFC" w:rsidP="00CE1EFC">
      <w:pPr>
        <w:spacing w:line="50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DD596F">
        <w:rPr>
          <w:rFonts w:eastAsia="仿宋_GB2312"/>
          <w:bCs/>
          <w:color w:val="000000" w:themeColor="text1"/>
          <w:sz w:val="32"/>
          <w:szCs w:val="32"/>
        </w:rPr>
        <w:lastRenderedPageBreak/>
        <w:t>本次采购工作，项目评审采用最低价中标；</w:t>
      </w:r>
    </w:p>
    <w:p w14:paraId="4DEF4FF8" w14:textId="77777777" w:rsidR="00254E90" w:rsidRPr="00DF473D" w:rsidRDefault="00CE1EFC" w:rsidP="00DF473D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八</w:t>
      </w:r>
      <w:r w:rsidR="00893302"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、</w:t>
      </w:r>
      <w:r w:rsidR="003F7897"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项目标的</w:t>
      </w:r>
    </w:p>
    <w:p w14:paraId="70DBC17F" w14:textId="77777777" w:rsidR="00B03DFC" w:rsidRPr="00503CF6" w:rsidRDefault="00B03DFC" w:rsidP="00893302">
      <w:pPr>
        <w:spacing w:line="560" w:lineRule="exact"/>
        <w:ind w:firstLine="555"/>
        <w:rPr>
          <w:rFonts w:ascii="楷体_GB2312" w:eastAsia="楷体_GB2312"/>
          <w:bCs/>
          <w:sz w:val="28"/>
          <w:szCs w:val="28"/>
        </w:rPr>
      </w:pPr>
      <w:r w:rsidRPr="00503CF6">
        <w:rPr>
          <w:rFonts w:ascii="楷体_GB2312" w:eastAsia="楷体_GB2312" w:hint="eastAsia"/>
          <w:bCs/>
          <w:sz w:val="28"/>
          <w:szCs w:val="28"/>
        </w:rPr>
        <w:t>1、项目标的</w:t>
      </w: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3111"/>
        <w:gridCol w:w="566"/>
        <w:gridCol w:w="850"/>
        <w:gridCol w:w="1276"/>
        <w:gridCol w:w="1418"/>
      </w:tblGrid>
      <w:tr w:rsidR="0048794A" w:rsidRPr="00821C4F" w14:paraId="363BBAD6" w14:textId="77777777" w:rsidTr="0048794A">
        <w:trPr>
          <w:trHeight w:val="434"/>
        </w:trPr>
        <w:tc>
          <w:tcPr>
            <w:tcW w:w="513" w:type="pct"/>
          </w:tcPr>
          <w:p w14:paraId="399B0E43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33" w:type="pct"/>
          </w:tcPr>
          <w:p w14:paraId="0C7EF430" w14:textId="77777777" w:rsidR="0048794A" w:rsidRPr="00503CF6" w:rsidRDefault="0048794A" w:rsidP="00537D03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维修项目</w:t>
            </w:r>
          </w:p>
        </w:tc>
        <w:tc>
          <w:tcPr>
            <w:tcW w:w="352" w:type="pct"/>
            <w:vAlign w:val="center"/>
          </w:tcPr>
          <w:p w14:paraId="7D6A92BA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28" w:type="pct"/>
          </w:tcPr>
          <w:p w14:paraId="7C8BD9BC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793" w:type="pct"/>
          </w:tcPr>
          <w:p w14:paraId="1C2CFE5B" w14:textId="77777777" w:rsidR="0048794A" w:rsidRPr="00503CF6" w:rsidRDefault="00802FCD" w:rsidP="00D757FD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含税</w:t>
            </w:r>
            <w:r w:rsidR="0048794A" w:rsidRPr="00503CF6">
              <w:rPr>
                <w:rFonts w:ascii="仿宋_GB2312" w:eastAsia="仿宋_GB2312" w:hint="eastAsia"/>
                <w:sz w:val="24"/>
              </w:rPr>
              <w:t>总价/元</w:t>
            </w:r>
          </w:p>
        </w:tc>
        <w:tc>
          <w:tcPr>
            <w:tcW w:w="881" w:type="pct"/>
          </w:tcPr>
          <w:p w14:paraId="0526A2AF" w14:textId="77777777" w:rsidR="0048794A" w:rsidRPr="00503CF6" w:rsidRDefault="0048794A" w:rsidP="00537D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8794A" w:rsidRPr="00821C4F" w14:paraId="0FC96A29" w14:textId="77777777" w:rsidTr="0048794A">
        <w:trPr>
          <w:trHeight w:val="689"/>
        </w:trPr>
        <w:tc>
          <w:tcPr>
            <w:tcW w:w="513" w:type="pct"/>
            <w:vAlign w:val="center"/>
          </w:tcPr>
          <w:p w14:paraId="2C7B847A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33" w:type="pct"/>
          </w:tcPr>
          <w:p w14:paraId="199602E8" w14:textId="77777777" w:rsidR="0048794A" w:rsidRPr="00503CF6" w:rsidRDefault="00DF3424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kern w:val="0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kern w:val="0"/>
                <w:sz w:val="24"/>
              </w:rPr>
              <w:t>年蒸发系统阀门维修项目</w:t>
            </w:r>
          </w:p>
        </w:tc>
        <w:tc>
          <w:tcPr>
            <w:tcW w:w="352" w:type="pct"/>
            <w:vAlign w:val="center"/>
          </w:tcPr>
          <w:p w14:paraId="2AFA35CE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528" w:type="pct"/>
            <w:vAlign w:val="center"/>
          </w:tcPr>
          <w:p w14:paraId="5BEEEA2A" w14:textId="77777777" w:rsidR="0048794A" w:rsidRPr="00503CF6" w:rsidRDefault="00F622F5" w:rsidP="00167E5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93" w:type="pct"/>
            <w:vAlign w:val="center"/>
          </w:tcPr>
          <w:p w14:paraId="779A2E49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</w:tcPr>
          <w:p w14:paraId="70EEAF56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794A" w:rsidRPr="00821C4F" w14:paraId="0DF83789" w14:textId="77777777" w:rsidTr="0048794A">
        <w:trPr>
          <w:trHeight w:val="206"/>
        </w:trPr>
        <w:tc>
          <w:tcPr>
            <w:tcW w:w="513" w:type="pct"/>
            <w:vAlign w:val="center"/>
          </w:tcPr>
          <w:p w14:paraId="3CFA5A5F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06" w:type="pct"/>
            <w:gridSpan w:val="4"/>
          </w:tcPr>
          <w:p w14:paraId="6B69C02E" w14:textId="77777777" w:rsidR="0048794A" w:rsidRPr="00503CF6" w:rsidRDefault="0048794A" w:rsidP="0048794A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 xml:space="preserve">合计:(大写 ) </w:t>
            </w:r>
          </w:p>
        </w:tc>
        <w:tc>
          <w:tcPr>
            <w:tcW w:w="881" w:type="pct"/>
          </w:tcPr>
          <w:p w14:paraId="52FEA476" w14:textId="77777777"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6772F22" w14:textId="77777777" w:rsidR="00B03DFC" w:rsidRPr="00503CF6" w:rsidRDefault="00B03DFC" w:rsidP="00503CF6">
      <w:pPr>
        <w:spacing w:line="560" w:lineRule="exact"/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503CF6">
        <w:rPr>
          <w:rFonts w:ascii="楷体_GB2312" w:eastAsia="楷体_GB2312" w:hint="eastAsia"/>
          <w:bCs/>
          <w:sz w:val="28"/>
          <w:szCs w:val="28"/>
        </w:rPr>
        <w:t>2、工程量清单</w:t>
      </w:r>
      <w:r w:rsidR="00706D74" w:rsidRPr="00503CF6">
        <w:rPr>
          <w:rFonts w:ascii="楷体_GB2312" w:eastAsia="楷体_GB2312" w:hint="eastAsia"/>
          <w:bCs/>
          <w:sz w:val="28"/>
          <w:szCs w:val="28"/>
        </w:rPr>
        <w:t>（详细分项见：</w:t>
      </w:r>
      <w:r w:rsidR="007E7128" w:rsidRPr="00503CF6">
        <w:rPr>
          <w:rFonts w:ascii="楷体_GB2312" w:eastAsia="楷体_GB2312" w:hint="eastAsia"/>
          <w:bCs/>
          <w:sz w:val="28"/>
          <w:szCs w:val="28"/>
        </w:rPr>
        <w:t>阀门</w:t>
      </w:r>
      <w:r w:rsidR="00706D74" w:rsidRPr="00503CF6">
        <w:rPr>
          <w:rFonts w:ascii="楷体_GB2312" w:eastAsia="楷体_GB2312" w:hint="eastAsia"/>
          <w:bCs/>
          <w:sz w:val="28"/>
          <w:szCs w:val="28"/>
        </w:rPr>
        <w:t>维修清单）</w:t>
      </w: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404"/>
        <w:gridCol w:w="1134"/>
        <w:gridCol w:w="1134"/>
        <w:gridCol w:w="1414"/>
      </w:tblGrid>
      <w:tr w:rsidR="00D757FD" w:rsidRPr="00821C4F" w14:paraId="5F9235B9" w14:textId="77777777" w:rsidTr="00DF3424">
        <w:trPr>
          <w:trHeight w:val="434"/>
        </w:trPr>
        <w:tc>
          <w:tcPr>
            <w:tcW w:w="596" w:type="pct"/>
          </w:tcPr>
          <w:p w14:paraId="2557CCD9" w14:textId="77777777"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15" w:type="pct"/>
          </w:tcPr>
          <w:p w14:paraId="345A5BBA" w14:textId="77777777" w:rsidR="00D757FD" w:rsidRPr="00503CF6" w:rsidRDefault="00D757FD" w:rsidP="00537D03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维修项目</w:t>
            </w:r>
          </w:p>
        </w:tc>
        <w:tc>
          <w:tcPr>
            <w:tcW w:w="705" w:type="pct"/>
            <w:vAlign w:val="center"/>
          </w:tcPr>
          <w:p w14:paraId="097DBF92" w14:textId="77777777"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05" w:type="pct"/>
          </w:tcPr>
          <w:p w14:paraId="382B0514" w14:textId="77777777"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880" w:type="pct"/>
          </w:tcPr>
          <w:p w14:paraId="656E9D37" w14:textId="77777777" w:rsidR="00D757FD" w:rsidRPr="00503CF6" w:rsidRDefault="00D757FD" w:rsidP="00537D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757FD" w:rsidRPr="00821C4F" w14:paraId="447A47D9" w14:textId="77777777" w:rsidTr="00C82D16">
        <w:trPr>
          <w:trHeight w:val="398"/>
        </w:trPr>
        <w:tc>
          <w:tcPr>
            <w:tcW w:w="596" w:type="pct"/>
            <w:vAlign w:val="center"/>
          </w:tcPr>
          <w:p w14:paraId="0723E5E2" w14:textId="77777777"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15" w:type="pct"/>
            <w:vAlign w:val="center"/>
          </w:tcPr>
          <w:p w14:paraId="0736C341" w14:textId="77777777" w:rsidR="00D757FD" w:rsidRPr="00503CF6" w:rsidRDefault="00DF3424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kern w:val="0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kern w:val="0"/>
                <w:sz w:val="24"/>
              </w:rPr>
              <w:t>年蒸发系统阀门维修项目</w:t>
            </w:r>
          </w:p>
        </w:tc>
        <w:tc>
          <w:tcPr>
            <w:tcW w:w="705" w:type="pct"/>
            <w:vAlign w:val="center"/>
          </w:tcPr>
          <w:p w14:paraId="5AED5846" w14:textId="77777777" w:rsidR="00D757FD" w:rsidRPr="00503CF6" w:rsidRDefault="00E23649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05" w:type="pct"/>
            <w:vAlign w:val="center"/>
          </w:tcPr>
          <w:p w14:paraId="5E605017" w14:textId="77777777" w:rsidR="00D757FD" w:rsidRPr="00503CF6" w:rsidRDefault="00F622F5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880" w:type="pct"/>
            <w:vAlign w:val="center"/>
          </w:tcPr>
          <w:p w14:paraId="2FED7A51" w14:textId="77777777"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223222E" w14:textId="77777777" w:rsidR="00254E90" w:rsidRPr="00821C4F" w:rsidRDefault="00CE1EFC" w:rsidP="007F352C">
      <w:pPr>
        <w:spacing w:line="560" w:lineRule="exact"/>
        <w:ind w:firstLineChars="196" w:firstLine="630"/>
        <w:rPr>
          <w:rFonts w:eastAsia="仿宋_GB2312"/>
          <w:b/>
          <w:color w:val="000000" w:themeColor="text1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sz w:val="32"/>
          <w:szCs w:val="32"/>
        </w:rPr>
        <w:t>九</w:t>
      </w:r>
      <w:r w:rsidR="002E3098" w:rsidRPr="00821C4F">
        <w:rPr>
          <w:rFonts w:eastAsia="仿宋_GB2312"/>
          <w:b/>
          <w:color w:val="000000" w:themeColor="text1"/>
          <w:sz w:val="32"/>
          <w:szCs w:val="32"/>
        </w:rPr>
        <w:t>、</w:t>
      </w:r>
      <w:r w:rsidR="008673DB" w:rsidRPr="00821C4F">
        <w:rPr>
          <w:rFonts w:eastAsia="仿宋_GB2312"/>
          <w:b/>
          <w:color w:val="000000" w:themeColor="text1"/>
          <w:sz w:val="32"/>
          <w:szCs w:val="32"/>
        </w:rPr>
        <w:t>技术标准及相关要求：</w:t>
      </w:r>
    </w:p>
    <w:p w14:paraId="38E30A17" w14:textId="77777777"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1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、所有阀门解体检查阀座、轴套，阀拍、阀座磨损补焊打磨，调限位。</w:t>
      </w:r>
    </w:p>
    <w:p w14:paraId="7906E3DA" w14:textId="77777777"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2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、阀门安装调试完毕后，阀门开关灵活，动作灵敏，气缸不漏气、无串气情况。</w:t>
      </w:r>
    </w:p>
    <w:p w14:paraId="186017B0" w14:textId="77777777"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3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、半球阀、蝶阀进出端试水压压力</w:t>
      </w:r>
      <w:r>
        <w:rPr>
          <w:rFonts w:eastAsia="仿宋_GB2312" w:hAnsi="仿宋_GB2312" w:hint="eastAsia"/>
          <w:bCs/>
          <w:color w:val="FF0000"/>
          <w:sz w:val="32"/>
          <w:szCs w:val="32"/>
        </w:rPr>
        <w:t>不低于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0.4MPa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，保持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15min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不渗漏。</w:t>
      </w:r>
    </w:p>
    <w:p w14:paraId="39796739" w14:textId="77777777"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4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、汁汽阀试红丹无渗漏。</w:t>
      </w:r>
    </w:p>
    <w:p w14:paraId="0179B699" w14:textId="77777777" w:rsidR="00F622F5" w:rsidRDefault="00F622F5" w:rsidP="00F622F5">
      <w:pPr>
        <w:spacing w:line="56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5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、质保期：</w:t>
      </w:r>
      <w:r>
        <w:rPr>
          <w:rFonts w:eastAsia="仿宋_GB2312" w:hAnsi="仿宋_GB2312" w:hint="eastAsia"/>
          <w:bCs/>
          <w:color w:val="FF0000"/>
          <w:sz w:val="32"/>
          <w:szCs w:val="32"/>
        </w:rPr>
        <w:t>阀门维修、安装验收合格日起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至设备使用满一年。</w:t>
      </w:r>
    </w:p>
    <w:p w14:paraId="355ECA99" w14:textId="77777777" w:rsidR="007E7128" w:rsidRDefault="007E7128" w:rsidP="007E7128">
      <w:pPr>
        <w:spacing w:line="560" w:lineRule="exact"/>
        <w:ind w:firstLineChars="200" w:firstLine="643"/>
        <w:rPr>
          <w:rFonts w:ascii="仿宋_GB2312" w:eastAsia="仿宋_GB2312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十</w:t>
      </w:r>
      <w:r w:rsidRPr="00361AA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Pr="00F63F39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交货地点及期限</w:t>
      </w:r>
    </w:p>
    <w:p w14:paraId="108F2036" w14:textId="77777777" w:rsidR="007E7128" w:rsidRPr="00361AA1" w:rsidRDefault="007E7128" w:rsidP="007E7128">
      <w:pPr>
        <w:widowControl/>
        <w:spacing w:line="560" w:lineRule="exact"/>
        <w:ind w:firstLineChars="200" w:firstLine="640"/>
        <w:jc w:val="left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交货地点：在</w:t>
      </w:r>
      <w:r>
        <w:rPr>
          <w:rFonts w:ascii="仿宋_GB2312" w:eastAsia="仿宋_GB2312" w:cs="宋体" w:hint="eastAsia"/>
          <w:color w:val="000000" w:themeColor="text1"/>
          <w:sz w:val="32"/>
          <w:szCs w:val="32"/>
        </w:rPr>
        <w:t>发包方</w:t>
      </w: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厂区内；</w:t>
      </w:r>
    </w:p>
    <w:p w14:paraId="5DD36150" w14:textId="77777777" w:rsidR="007E7128" w:rsidRPr="002626D2" w:rsidRDefault="007E7128" w:rsidP="007E7128">
      <w:pPr>
        <w:spacing w:line="560" w:lineRule="exact"/>
        <w:ind w:firstLine="555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交货期限：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签订合同日期起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不涉及炼糖使用的阀门于</w:t>
      </w:r>
      <w:r w:rsidR="00F622F5">
        <w:rPr>
          <w:rFonts w:eastAsia="仿宋_GB2312"/>
          <w:bCs/>
          <w:color w:val="FF0000"/>
          <w:sz w:val="32"/>
          <w:szCs w:val="32"/>
        </w:rPr>
        <w:t>50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个自然日竣工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，涉及炼糖使用阀门于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2023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年炼糖期停机后</w:t>
      </w:r>
      <w:r w:rsidR="00F622F5">
        <w:rPr>
          <w:rFonts w:eastAsia="仿宋_GB2312"/>
          <w:bCs/>
          <w:color w:val="FF0000"/>
          <w:sz w:val="32"/>
          <w:szCs w:val="32"/>
        </w:rPr>
        <w:t>30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个自然日竣工</w:t>
      </w:r>
      <w:r w:rsidR="00F622F5" w:rsidRPr="0074710F">
        <w:rPr>
          <w:rFonts w:eastAsia="仿宋_GB2312"/>
          <w:color w:val="FF0000"/>
          <w:sz w:val="32"/>
          <w:szCs w:val="32"/>
        </w:rPr>
        <w:t>。</w:t>
      </w:r>
    </w:p>
    <w:p w14:paraId="11492A45" w14:textId="77777777" w:rsidR="00DE3876" w:rsidRPr="00821C4F" w:rsidRDefault="00CE1EFC" w:rsidP="007F352C">
      <w:pPr>
        <w:widowControl/>
        <w:spacing w:line="560" w:lineRule="exact"/>
        <w:ind w:firstLineChars="200" w:firstLine="643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lastRenderedPageBreak/>
        <w:t>十一</w:t>
      </w:r>
      <w:r w:rsidR="00DE3876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 w:rsidR="0059236D" w:rsidRPr="00821C4F">
        <w:rPr>
          <w:rFonts w:eastAsia="仿宋_GB2312"/>
          <w:b/>
          <w:color w:val="000000" w:themeColor="text1"/>
          <w:sz w:val="32"/>
          <w:szCs w:val="32"/>
        </w:rPr>
        <w:t>设备、材料</w:t>
      </w:r>
      <w:r w:rsidR="00DE3876" w:rsidRPr="00821C4F">
        <w:rPr>
          <w:rFonts w:eastAsia="仿宋_GB2312"/>
          <w:b/>
          <w:color w:val="000000" w:themeColor="text1"/>
          <w:sz w:val="32"/>
          <w:szCs w:val="32"/>
        </w:rPr>
        <w:t>包装及运输</w:t>
      </w:r>
    </w:p>
    <w:p w14:paraId="3EE75FF3" w14:textId="77777777" w:rsidR="00DE3876" w:rsidRPr="00821C4F" w:rsidRDefault="0059236D" w:rsidP="00AC69B8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设备、材料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交货前的包装、运输工作及相关费用由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承包方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负责，在此期间因包装、运输不当引起的损失由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承包方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承担。</w:t>
      </w:r>
    </w:p>
    <w:p w14:paraId="4D58C0AC" w14:textId="77777777" w:rsidR="00254E90" w:rsidRPr="00821C4F" w:rsidRDefault="00CE1EFC" w:rsidP="007F352C">
      <w:pPr>
        <w:widowControl/>
        <w:spacing w:line="560" w:lineRule="exact"/>
        <w:ind w:firstLineChars="200" w:firstLine="643"/>
        <w:jc w:val="left"/>
        <w:rPr>
          <w:rFonts w:eastAsia="仿宋_GB2312"/>
          <w:b/>
          <w:color w:val="000000" w:themeColor="text1"/>
          <w:kern w:val="0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十二</w:t>
      </w:r>
      <w:r w:rsidR="00DE3876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 w:rsidR="003F7897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付款方式：</w:t>
      </w:r>
    </w:p>
    <w:p w14:paraId="60E466B1" w14:textId="77777777" w:rsidR="00A83638" w:rsidRPr="00965ECE" w:rsidRDefault="00A83638" w:rsidP="00A8363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5ECE">
        <w:rPr>
          <w:rFonts w:ascii="仿宋_GB2312" w:eastAsia="仿宋_GB2312" w:hAnsi="仿宋_GB2312" w:cs="仿宋_GB2312" w:hint="eastAsia"/>
          <w:sz w:val="32"/>
          <w:szCs w:val="32"/>
        </w:rPr>
        <w:t>1．项目安装竣工后经发包方验收合格支付总额的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0%。</w:t>
      </w:r>
    </w:p>
    <w:p w14:paraId="354476D5" w14:textId="71B542D8" w:rsidR="00C82D16" w:rsidRDefault="00A83638" w:rsidP="00A8363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5ECE">
        <w:rPr>
          <w:rFonts w:ascii="仿宋_GB2312" w:eastAsia="仿宋_GB2312" w:hAnsi="仿宋_GB2312" w:cs="仿宋_GB2312" w:hint="eastAsia"/>
          <w:sz w:val="32"/>
          <w:szCs w:val="32"/>
        </w:rPr>
        <w:t>2.至202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/2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榨季结束，</w:t>
      </w:r>
      <w:r w:rsidR="00F622F5" w:rsidRPr="00965ECE">
        <w:rPr>
          <w:rFonts w:ascii="仿宋_GB2312" w:eastAsia="仿宋_GB2312" w:hAnsi="仿宋_GB2312" w:cs="仿宋_GB2312" w:hint="eastAsia"/>
          <w:sz w:val="32"/>
          <w:szCs w:val="32"/>
        </w:rPr>
        <w:t>阀门无泄漏，开关灵活为验收合格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。收到承包方开具合同全额增值税专用发票后，支付至总额的90%；</w:t>
      </w:r>
    </w:p>
    <w:p w14:paraId="1E8F9DC0" w14:textId="77777777" w:rsidR="00C82D16" w:rsidRDefault="00A83638" w:rsidP="00C82D1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3.</w:t>
      </w:r>
      <w:r w:rsidR="00C82D16" w:rsidRPr="00965ECE">
        <w:rPr>
          <w:rFonts w:ascii="仿宋_GB2312" w:eastAsia="仿宋_GB2312" w:hAnsi="仿宋_GB2312" w:cs="仿宋_GB2312" w:hint="eastAsia"/>
          <w:sz w:val="32"/>
          <w:szCs w:val="32"/>
        </w:rPr>
        <w:t>剩余10%作为质保金，在质保期内若发现有阀门泄漏或关不死的情况，承包方需在发包方停机检修期负责免费拆装和维修，并达到发包方的验收要求，质保期结束后支付</w:t>
      </w:r>
      <w:r w:rsidR="00C82D1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6A39676" w14:textId="77777777" w:rsidR="00F622F5" w:rsidRDefault="00CE1EFC" w:rsidP="00F622F5">
      <w:pPr>
        <w:snapToGrid w:val="0"/>
        <w:spacing w:line="56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sz w:val="32"/>
          <w:szCs w:val="32"/>
        </w:rPr>
        <w:t>十三</w:t>
      </w:r>
      <w:r w:rsidR="003F7897" w:rsidRPr="00821C4F">
        <w:rPr>
          <w:rFonts w:eastAsia="仿宋_GB2312"/>
          <w:b/>
          <w:color w:val="000000" w:themeColor="text1"/>
          <w:sz w:val="32"/>
          <w:szCs w:val="32"/>
        </w:rPr>
        <w:t>、质保期：</w:t>
      </w:r>
      <w:r w:rsidR="00A83638" w:rsidRPr="00F622F5">
        <w:rPr>
          <w:rFonts w:ascii="仿宋_GB2312" w:eastAsia="仿宋_GB2312" w:hint="eastAsia"/>
          <w:sz w:val="30"/>
          <w:szCs w:val="30"/>
        </w:rPr>
        <w:t>从</w:t>
      </w:r>
      <w:r w:rsidR="00F622F5" w:rsidRPr="00106574">
        <w:rPr>
          <w:rFonts w:eastAsia="仿宋_GB2312" w:hint="eastAsia"/>
          <w:color w:val="000000"/>
          <w:sz w:val="32"/>
          <w:szCs w:val="32"/>
        </w:rPr>
        <w:t>阀门维修、安装验收合格</w:t>
      </w:r>
      <w:r w:rsidR="00F622F5">
        <w:rPr>
          <w:rFonts w:eastAsia="仿宋_GB2312" w:hint="eastAsia"/>
          <w:color w:val="000000"/>
          <w:sz w:val="32"/>
          <w:szCs w:val="32"/>
        </w:rPr>
        <w:t>日</w:t>
      </w:r>
      <w:r w:rsidR="00F622F5" w:rsidRPr="00106574">
        <w:rPr>
          <w:rFonts w:eastAsia="仿宋_GB2312" w:hint="eastAsia"/>
          <w:color w:val="000000"/>
          <w:sz w:val="32"/>
          <w:szCs w:val="32"/>
        </w:rPr>
        <w:t>起至设备使用满一年。</w:t>
      </w:r>
    </w:p>
    <w:p w14:paraId="4CCFD9D3" w14:textId="77777777" w:rsidR="00CE1EFC" w:rsidRPr="00821C4F" w:rsidRDefault="00CE1EFC" w:rsidP="00A83638">
      <w:pPr>
        <w:snapToGrid w:val="0"/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821C4F">
        <w:rPr>
          <w:rFonts w:eastAsia="仿宋_GB2312"/>
          <w:b/>
          <w:bCs/>
          <w:sz w:val="30"/>
          <w:szCs w:val="30"/>
        </w:rPr>
        <w:t>十四、报价说明：</w:t>
      </w:r>
    </w:p>
    <w:p w14:paraId="5CE44CE4" w14:textId="77777777"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1.</w:t>
      </w:r>
      <w:r w:rsidRPr="00821C4F">
        <w:rPr>
          <w:rFonts w:eastAsia="仿宋_GB2312"/>
          <w:color w:val="000000" w:themeColor="text1"/>
          <w:sz w:val="32"/>
          <w:szCs w:val="32"/>
        </w:rPr>
        <w:t>本次询比价有效期为３</w:t>
      </w:r>
      <w:r w:rsidR="00756D74">
        <w:rPr>
          <w:rFonts w:eastAsia="仿宋_GB2312" w:hint="eastAsia"/>
          <w:color w:val="000000" w:themeColor="text1"/>
          <w:sz w:val="32"/>
          <w:szCs w:val="32"/>
        </w:rPr>
        <w:t>0</w:t>
      </w:r>
      <w:r w:rsidRPr="00821C4F">
        <w:rPr>
          <w:rFonts w:eastAsia="仿宋_GB2312"/>
          <w:color w:val="000000" w:themeColor="text1"/>
          <w:sz w:val="32"/>
          <w:szCs w:val="32"/>
        </w:rPr>
        <w:t>天。</w:t>
      </w:r>
    </w:p>
    <w:p w14:paraId="3D66AD7B" w14:textId="0DBBC276"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２</w:t>
      </w:r>
      <w:r w:rsidRPr="00821C4F">
        <w:rPr>
          <w:rFonts w:eastAsia="仿宋_GB2312"/>
          <w:color w:val="000000" w:themeColor="text1"/>
          <w:sz w:val="32"/>
          <w:szCs w:val="32"/>
        </w:rPr>
        <w:t>.</w:t>
      </w:r>
      <w:r w:rsidRPr="00821C4F">
        <w:rPr>
          <w:rFonts w:eastAsia="仿宋_GB2312"/>
          <w:color w:val="000000" w:themeColor="text1"/>
          <w:sz w:val="32"/>
          <w:szCs w:val="32"/>
        </w:rPr>
        <w:t>参与报价的承包方于</w:t>
      </w:r>
      <w:r w:rsidR="00DE18BD">
        <w:rPr>
          <w:rFonts w:eastAsia="仿宋_GB2312"/>
          <w:color w:val="000000" w:themeColor="text1"/>
          <w:sz w:val="32"/>
          <w:szCs w:val="32"/>
        </w:rPr>
        <w:t>8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月</w:t>
      </w:r>
      <w:r w:rsidR="00DE18BD">
        <w:rPr>
          <w:rFonts w:eastAsia="仿宋_GB2312"/>
          <w:color w:val="FF0000"/>
          <w:sz w:val="32"/>
          <w:szCs w:val="32"/>
        </w:rPr>
        <w:t>25</w:t>
      </w:r>
      <w:r w:rsidRPr="00821C4F">
        <w:rPr>
          <w:rFonts w:eastAsia="仿宋_GB2312"/>
          <w:color w:val="000000" w:themeColor="text1"/>
          <w:sz w:val="32"/>
          <w:szCs w:val="32"/>
        </w:rPr>
        <w:t>日前进行线上报价，</w:t>
      </w:r>
      <w:r w:rsidR="00DE18BD">
        <w:rPr>
          <w:rFonts w:eastAsia="仿宋_GB2312"/>
          <w:color w:val="000000" w:themeColor="text1"/>
          <w:sz w:val="32"/>
          <w:szCs w:val="32"/>
        </w:rPr>
        <w:t>8</w:t>
      </w:r>
      <w:r w:rsidRPr="00821C4F">
        <w:rPr>
          <w:rFonts w:eastAsia="仿宋_GB2312"/>
          <w:color w:val="000000" w:themeColor="text1"/>
          <w:sz w:val="32"/>
          <w:szCs w:val="32"/>
        </w:rPr>
        <w:t>月</w:t>
      </w:r>
      <w:r w:rsidR="00DE18BD">
        <w:rPr>
          <w:rFonts w:eastAsia="仿宋_GB2312"/>
          <w:color w:val="FF0000"/>
          <w:sz w:val="32"/>
          <w:szCs w:val="32"/>
        </w:rPr>
        <w:t>26</w:t>
      </w:r>
      <w:r w:rsidRPr="00821C4F">
        <w:rPr>
          <w:rFonts w:eastAsia="仿宋_GB2312"/>
          <w:color w:val="000000" w:themeColor="text1"/>
          <w:sz w:val="32"/>
          <w:szCs w:val="32"/>
        </w:rPr>
        <w:t>日报价截止。</w:t>
      </w:r>
      <w:r w:rsidRPr="00821C4F">
        <w:rPr>
          <w:rFonts w:eastAsia="仿宋_GB2312"/>
          <w:color w:val="000000" w:themeColor="text1"/>
          <w:sz w:val="32"/>
          <w:szCs w:val="32"/>
        </w:rPr>
        <w:t>(</w:t>
      </w:r>
      <w:r w:rsidRPr="00821C4F">
        <w:rPr>
          <w:rFonts w:eastAsia="仿宋_GB2312"/>
          <w:color w:val="000000" w:themeColor="text1"/>
          <w:sz w:val="32"/>
          <w:szCs w:val="32"/>
        </w:rPr>
        <w:t>具体以线上ＥＰＳ系统要求为准</w:t>
      </w:r>
      <w:r w:rsidRPr="00821C4F">
        <w:rPr>
          <w:rFonts w:eastAsia="仿宋_GB2312"/>
          <w:color w:val="000000" w:themeColor="text1"/>
          <w:sz w:val="32"/>
          <w:szCs w:val="32"/>
        </w:rPr>
        <w:t>)</w:t>
      </w:r>
    </w:p>
    <w:p w14:paraId="271A1BAE" w14:textId="77777777"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３</w:t>
      </w:r>
      <w:r w:rsidRPr="00821C4F">
        <w:rPr>
          <w:rFonts w:eastAsia="仿宋_GB2312"/>
          <w:color w:val="000000" w:themeColor="text1"/>
          <w:sz w:val="32"/>
          <w:szCs w:val="32"/>
        </w:rPr>
        <w:t>.</w:t>
      </w:r>
      <w:r w:rsidRPr="00821C4F">
        <w:rPr>
          <w:rFonts w:eastAsia="仿宋_GB2312"/>
          <w:color w:val="000000" w:themeColor="text1"/>
          <w:sz w:val="32"/>
          <w:szCs w:val="32"/>
        </w:rPr>
        <w:t>报价形式：线上多次报价，第一次报价后每次报价截止时间不能超过</w:t>
      </w:r>
      <w:r w:rsidRPr="00821C4F">
        <w:rPr>
          <w:rFonts w:eastAsia="仿宋_GB2312"/>
          <w:color w:val="000000" w:themeColor="text1"/>
          <w:sz w:val="32"/>
          <w:szCs w:val="32"/>
        </w:rPr>
        <w:t>24</w:t>
      </w:r>
      <w:r w:rsidRPr="00821C4F">
        <w:rPr>
          <w:rFonts w:eastAsia="仿宋_GB2312"/>
          <w:color w:val="000000" w:themeColor="text1"/>
          <w:sz w:val="32"/>
          <w:szCs w:val="32"/>
        </w:rPr>
        <w:t>小时。</w:t>
      </w:r>
    </w:p>
    <w:p w14:paraId="2FA4AD71" w14:textId="77777777"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联系人：</w:t>
      </w:r>
      <w:r w:rsidR="00181129" w:rsidRPr="00821C4F">
        <w:rPr>
          <w:rFonts w:eastAsia="仿宋_GB2312"/>
          <w:color w:val="000000" w:themeColor="text1"/>
          <w:sz w:val="32"/>
          <w:szCs w:val="32"/>
        </w:rPr>
        <w:t>黄俊长</w:t>
      </w:r>
      <w:r w:rsidRPr="00821C4F">
        <w:rPr>
          <w:rFonts w:eastAsia="仿宋_GB2312"/>
          <w:color w:val="000000" w:themeColor="text1"/>
          <w:sz w:val="32"/>
          <w:szCs w:val="32"/>
        </w:rPr>
        <w:t>联系电话</w:t>
      </w:r>
      <w:r w:rsidR="00A12639" w:rsidRPr="00821C4F">
        <w:rPr>
          <w:rFonts w:eastAsia="仿宋_GB2312"/>
          <w:color w:val="000000" w:themeColor="text1"/>
          <w:sz w:val="32"/>
          <w:szCs w:val="32"/>
        </w:rPr>
        <w:t>1</w:t>
      </w:r>
      <w:r w:rsidR="00181129" w:rsidRPr="00821C4F">
        <w:rPr>
          <w:rFonts w:eastAsia="仿宋_GB2312"/>
          <w:color w:val="000000" w:themeColor="text1"/>
          <w:sz w:val="32"/>
          <w:szCs w:val="32"/>
        </w:rPr>
        <w:t>5078787578</w:t>
      </w:r>
    </w:p>
    <w:p w14:paraId="5B9E899D" w14:textId="77777777" w:rsidR="00254E90" w:rsidRPr="00821C4F" w:rsidRDefault="003F7897" w:rsidP="00AC69B8">
      <w:pPr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望予以最优惠报价为盼。</w:t>
      </w:r>
    </w:p>
    <w:p w14:paraId="6C122366" w14:textId="77777777" w:rsidR="00254E90" w:rsidRPr="00821C4F" w:rsidRDefault="003F7897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顺祝商琪！</w:t>
      </w:r>
    </w:p>
    <w:p w14:paraId="0EE4F851" w14:textId="77777777" w:rsidR="00254E90" w:rsidRPr="00821C4F" w:rsidRDefault="003F7897" w:rsidP="00BC540C">
      <w:pPr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中粮崇左糖业有限公司</w:t>
      </w:r>
    </w:p>
    <w:p w14:paraId="01170370" w14:textId="42FC34BC" w:rsidR="00254E90" w:rsidRPr="00821C4F" w:rsidRDefault="00990850" w:rsidP="00AC69B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                               </w:t>
      </w:r>
      <w:r w:rsidR="003F7897" w:rsidRPr="00821C4F">
        <w:rPr>
          <w:rFonts w:eastAsia="仿宋_GB2312"/>
          <w:sz w:val="32"/>
          <w:szCs w:val="32"/>
        </w:rPr>
        <w:t>202</w:t>
      </w:r>
      <w:r w:rsidR="00F622F5">
        <w:rPr>
          <w:rFonts w:eastAsia="仿宋_GB2312" w:hint="eastAsia"/>
          <w:sz w:val="32"/>
          <w:szCs w:val="32"/>
        </w:rPr>
        <w:t>3</w:t>
      </w:r>
      <w:r w:rsidR="003F7897" w:rsidRPr="00821C4F">
        <w:rPr>
          <w:rFonts w:eastAsia="仿宋_GB2312"/>
          <w:sz w:val="32"/>
          <w:szCs w:val="32"/>
        </w:rPr>
        <w:t>年</w:t>
      </w:r>
      <w:r w:rsidR="00DE18BD">
        <w:rPr>
          <w:rFonts w:eastAsia="仿宋_GB2312"/>
          <w:sz w:val="32"/>
          <w:szCs w:val="32"/>
        </w:rPr>
        <w:t>8</w:t>
      </w:r>
      <w:r w:rsidR="003F7897" w:rsidRPr="00821C4F">
        <w:rPr>
          <w:rFonts w:eastAsia="仿宋_GB2312"/>
          <w:sz w:val="32"/>
          <w:szCs w:val="32"/>
        </w:rPr>
        <w:t>月</w:t>
      </w:r>
      <w:r w:rsidR="00DE18BD">
        <w:rPr>
          <w:rFonts w:eastAsia="仿宋_GB2312"/>
          <w:sz w:val="32"/>
          <w:szCs w:val="32"/>
        </w:rPr>
        <w:t>20</w:t>
      </w:r>
      <w:r w:rsidR="003F7897" w:rsidRPr="00821C4F">
        <w:rPr>
          <w:rFonts w:eastAsia="仿宋_GB2312"/>
          <w:sz w:val="32"/>
          <w:szCs w:val="32"/>
        </w:rPr>
        <w:t>日</w:t>
      </w:r>
    </w:p>
    <w:p w14:paraId="6AEB8227" w14:textId="77777777" w:rsidR="00503CF6" w:rsidRDefault="00503CF6" w:rsidP="007F352C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14:paraId="67ED0149" w14:textId="77777777" w:rsidR="00AA00EB" w:rsidRPr="00821C4F" w:rsidRDefault="00AA00EB" w:rsidP="007F352C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  <w:r w:rsidRPr="00821C4F">
        <w:rPr>
          <w:rFonts w:eastAsia="仿宋_GB2312"/>
          <w:b/>
          <w:sz w:val="48"/>
          <w:szCs w:val="48"/>
        </w:rPr>
        <w:t>项目报价函</w:t>
      </w:r>
    </w:p>
    <w:p w14:paraId="0A57414A" w14:textId="77777777" w:rsidR="00AA00EB" w:rsidRPr="00821C4F" w:rsidRDefault="00AA00EB" w:rsidP="00AA00EB">
      <w:pPr>
        <w:spacing w:line="48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14:paraId="50705959" w14:textId="77777777" w:rsidR="00AA00EB" w:rsidRPr="00821C4F" w:rsidRDefault="00AA00EB" w:rsidP="00AA00EB">
      <w:pPr>
        <w:spacing w:line="460" w:lineRule="exac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致：中粮崇左糖业有限公司</w:t>
      </w:r>
    </w:p>
    <w:p w14:paraId="01207E48" w14:textId="77777777" w:rsidR="00AA00EB" w:rsidRDefault="00D34DD6" w:rsidP="00AC69B8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  <w:r w:rsidRPr="00D34DD6">
        <w:rPr>
          <w:rFonts w:eastAsia="仿宋_GB2312" w:hint="eastAsia"/>
          <w:sz w:val="32"/>
          <w:szCs w:val="32"/>
        </w:rPr>
        <w:t>本着互惠共赢，长期友好合作的原则，我公司愿以如下优惠价格承接</w:t>
      </w:r>
      <w:r w:rsidR="00F622F5" w:rsidRPr="00503CF6">
        <w:rPr>
          <w:rFonts w:eastAsia="仿宋_GB2312"/>
          <w:sz w:val="32"/>
          <w:szCs w:val="32"/>
        </w:rPr>
        <w:t>崇左糖业</w:t>
      </w:r>
      <w:r w:rsidR="00E23D27" w:rsidRPr="00503CF6">
        <w:rPr>
          <w:rFonts w:eastAsia="仿宋_GB2312" w:hint="eastAsia"/>
          <w:sz w:val="32"/>
          <w:szCs w:val="32"/>
        </w:rPr>
        <w:t>原糖车间关于</w:t>
      </w:r>
      <w:r w:rsidR="00F622F5" w:rsidRPr="00503CF6">
        <w:rPr>
          <w:rFonts w:eastAsia="仿宋_GB2312" w:hint="eastAsia"/>
          <w:sz w:val="32"/>
          <w:szCs w:val="32"/>
        </w:rPr>
        <w:t>2023</w:t>
      </w:r>
      <w:r w:rsidR="00F622F5" w:rsidRPr="00503CF6">
        <w:rPr>
          <w:rFonts w:eastAsia="仿宋_GB2312" w:hint="eastAsia"/>
          <w:sz w:val="32"/>
          <w:szCs w:val="32"/>
        </w:rPr>
        <w:t>年蒸发系统阀门维修项目</w:t>
      </w:r>
      <w:r w:rsidRPr="00D34DD6">
        <w:rPr>
          <w:rFonts w:eastAsia="仿宋_GB2312" w:hint="eastAsia"/>
          <w:sz w:val="32"/>
          <w:szCs w:val="32"/>
        </w:rPr>
        <w:t>，含税总价为：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</w:t>
      </w:r>
      <w:r w:rsidRPr="00D34DD6">
        <w:rPr>
          <w:rFonts w:eastAsia="仿宋_GB2312" w:hint="eastAsia"/>
          <w:sz w:val="32"/>
          <w:szCs w:val="32"/>
        </w:rPr>
        <w:t>元，开具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 </w:t>
      </w:r>
      <w:r w:rsidRPr="00D34DD6">
        <w:rPr>
          <w:rFonts w:eastAsia="仿宋_GB2312" w:hint="eastAsia"/>
          <w:sz w:val="32"/>
          <w:szCs w:val="32"/>
        </w:rPr>
        <w:t>%</w:t>
      </w:r>
      <w:r w:rsidRPr="00D34DD6">
        <w:rPr>
          <w:rFonts w:eastAsia="仿宋_GB2312" w:hint="eastAsia"/>
          <w:sz w:val="32"/>
          <w:szCs w:val="32"/>
        </w:rPr>
        <w:t>专用发票，价格包含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</w:t>
      </w:r>
      <w:r w:rsidRPr="00D34DD6">
        <w:rPr>
          <w:rFonts w:eastAsia="仿宋_GB2312" w:hint="eastAsia"/>
          <w:sz w:val="32"/>
          <w:szCs w:val="32"/>
        </w:rPr>
        <w:t xml:space="preserve"> %</w:t>
      </w:r>
      <w:r w:rsidRPr="00D34DD6">
        <w:rPr>
          <w:rFonts w:eastAsia="仿宋_GB2312" w:hint="eastAsia"/>
          <w:sz w:val="32"/>
          <w:szCs w:val="32"/>
        </w:rPr>
        <w:t>税金、交通费等所有费用，报价如下：</w:t>
      </w:r>
    </w:p>
    <w:p w14:paraId="5699468E" w14:textId="77777777" w:rsidR="009F6635" w:rsidRPr="00821C4F" w:rsidRDefault="009F6635" w:rsidP="00AC69B8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Style w:val="af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"/>
        <w:gridCol w:w="128"/>
        <w:gridCol w:w="2127"/>
        <w:gridCol w:w="2126"/>
        <w:gridCol w:w="1134"/>
        <w:gridCol w:w="1701"/>
        <w:gridCol w:w="1418"/>
        <w:gridCol w:w="992"/>
      </w:tblGrid>
      <w:tr w:rsidR="00AA00EB" w:rsidRPr="00503CF6" w14:paraId="7D6D0A8D" w14:textId="77777777" w:rsidTr="00442055">
        <w:tc>
          <w:tcPr>
            <w:tcW w:w="709" w:type="dxa"/>
            <w:gridSpan w:val="2"/>
            <w:vAlign w:val="center"/>
          </w:tcPr>
          <w:p w14:paraId="51348A7B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67B16E44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物资名称</w:t>
            </w:r>
          </w:p>
        </w:tc>
        <w:tc>
          <w:tcPr>
            <w:tcW w:w="2126" w:type="dxa"/>
            <w:vAlign w:val="center"/>
          </w:tcPr>
          <w:p w14:paraId="1CE021E3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5D80CC9E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3136AA5B" w14:textId="77777777" w:rsidR="00AA00EB" w:rsidRPr="00503CF6" w:rsidRDefault="007F7218" w:rsidP="0040025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含税单价（元）</w:t>
            </w:r>
          </w:p>
        </w:tc>
        <w:tc>
          <w:tcPr>
            <w:tcW w:w="1418" w:type="dxa"/>
            <w:vAlign w:val="center"/>
          </w:tcPr>
          <w:p w14:paraId="1932408C" w14:textId="77777777" w:rsidR="00AA00EB" w:rsidRPr="00503CF6" w:rsidRDefault="007F721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含税</w:t>
            </w:r>
            <w:r w:rsidR="00AA00EB" w:rsidRPr="00503CF6">
              <w:rPr>
                <w:rFonts w:ascii="仿宋_GB2312" w:eastAsia="仿宋_GB2312" w:hint="eastAsia"/>
                <w:sz w:val="24"/>
              </w:rPr>
              <w:t>总价</w:t>
            </w:r>
          </w:p>
          <w:p w14:paraId="37E30C62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14:paraId="1C5ED70F" w14:textId="77777777"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E4836" w:rsidRPr="00503CF6" w14:paraId="5D2C5714" w14:textId="77777777" w:rsidTr="00442055">
        <w:tc>
          <w:tcPr>
            <w:tcW w:w="709" w:type="dxa"/>
            <w:gridSpan w:val="2"/>
            <w:vAlign w:val="center"/>
          </w:tcPr>
          <w:p w14:paraId="5B3AB496" w14:textId="77777777" w:rsidR="006E4836" w:rsidRPr="00503CF6" w:rsidRDefault="006E4836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7" w:type="dxa"/>
          </w:tcPr>
          <w:p w14:paraId="762ED7F3" w14:textId="77777777" w:rsidR="006E4836" w:rsidRPr="00503CF6" w:rsidRDefault="00D07F4D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Hlk115030853"/>
            <w:r w:rsidRPr="00503CF6">
              <w:rPr>
                <w:rFonts w:ascii="仿宋_GB2312" w:eastAsia="仿宋_GB2312" w:hint="eastAsia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sz w:val="24"/>
              </w:rPr>
              <w:t>年蒸发系统阀门维修项目</w:t>
            </w:r>
            <w:bookmarkEnd w:id="0"/>
          </w:p>
        </w:tc>
        <w:tc>
          <w:tcPr>
            <w:tcW w:w="2126" w:type="dxa"/>
            <w:vAlign w:val="center"/>
          </w:tcPr>
          <w:p w14:paraId="7E1F6FF9" w14:textId="77777777" w:rsidR="006E4836" w:rsidRPr="00503CF6" w:rsidRDefault="00D07F4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见阀门维修清单</w:t>
            </w:r>
          </w:p>
        </w:tc>
        <w:tc>
          <w:tcPr>
            <w:tcW w:w="1134" w:type="dxa"/>
          </w:tcPr>
          <w:p w14:paraId="1717967A" w14:textId="77777777" w:rsidR="00706D74" w:rsidRPr="00503CF6" w:rsidRDefault="00706D74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EF472E6" w14:textId="77777777" w:rsidR="006E4836" w:rsidRPr="00503CF6" w:rsidRDefault="00F622F5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02E8E4AF" w14:textId="77777777"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99BC41" w14:textId="77777777"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D7E9AD" w14:textId="77777777"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3703" w:rsidRPr="00503CF6" w14:paraId="163C23B6" w14:textId="77777777" w:rsidTr="00442055">
        <w:trPr>
          <w:trHeight w:val="1691"/>
        </w:trPr>
        <w:tc>
          <w:tcPr>
            <w:tcW w:w="709" w:type="dxa"/>
            <w:gridSpan w:val="2"/>
            <w:vAlign w:val="center"/>
          </w:tcPr>
          <w:p w14:paraId="0915942D" w14:textId="77777777"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1BE24A22" w14:textId="77777777" w:rsidR="00993703" w:rsidRPr="00503CF6" w:rsidRDefault="00993703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技术</w:t>
            </w:r>
            <w:r w:rsidR="007F7218" w:rsidRPr="00503CF6">
              <w:rPr>
                <w:rFonts w:ascii="仿宋_GB2312" w:eastAsia="仿宋_GB2312" w:hint="eastAsia"/>
                <w:sz w:val="24"/>
              </w:rPr>
              <w:t>要求</w:t>
            </w:r>
          </w:p>
        </w:tc>
        <w:tc>
          <w:tcPr>
            <w:tcW w:w="7371" w:type="dxa"/>
            <w:gridSpan w:val="5"/>
            <w:vAlign w:val="center"/>
          </w:tcPr>
          <w:p w14:paraId="5342AE47" w14:textId="77777777"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1、所有阀门解体检查阀座、轴套，阀拍、阀座磨损补焊打磨，调限位。</w:t>
            </w:r>
          </w:p>
          <w:p w14:paraId="4024AEE9" w14:textId="77777777"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2、阀门安装调试完毕后，阀门开关灵活，动作灵敏，气缸不漏气、无串气情况。</w:t>
            </w:r>
          </w:p>
          <w:p w14:paraId="5A5707AB" w14:textId="77777777"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3、半球阀、蝶阀进出端试水压压力部低于0.4MPa，保持15min不渗漏。</w:t>
            </w:r>
          </w:p>
          <w:p w14:paraId="57CE21F5" w14:textId="77777777"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4、汁汽阀试红丹无渗漏。</w:t>
            </w:r>
          </w:p>
          <w:p w14:paraId="19F990FE" w14:textId="77777777" w:rsidR="00993703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5、质保期：阀门维修、安装验收合格日起至设备使用满一年。</w:t>
            </w:r>
          </w:p>
        </w:tc>
      </w:tr>
      <w:tr w:rsidR="00993703" w:rsidRPr="00503CF6" w14:paraId="4F25E00B" w14:textId="77777777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14:paraId="1C32C2E1" w14:textId="77777777"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626AE955" w14:textId="77777777"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完工期限</w:t>
            </w:r>
          </w:p>
        </w:tc>
        <w:tc>
          <w:tcPr>
            <w:tcW w:w="7371" w:type="dxa"/>
            <w:gridSpan w:val="5"/>
            <w:vAlign w:val="center"/>
          </w:tcPr>
          <w:p w14:paraId="3A86598A" w14:textId="77777777" w:rsidR="00993703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签订合同日期起不涉及炼糖使用的阀门于50个自然日竣工，涉及炼糖使用阀门于2023年炼糖期停机后30个自然日竣工。</w:t>
            </w:r>
          </w:p>
        </w:tc>
      </w:tr>
      <w:tr w:rsidR="00993703" w:rsidRPr="00503CF6" w14:paraId="20585361" w14:textId="77777777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14:paraId="7B10E8D3" w14:textId="77777777"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2C0D6E5" w14:textId="77777777"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付款方式</w:t>
            </w:r>
          </w:p>
        </w:tc>
        <w:tc>
          <w:tcPr>
            <w:tcW w:w="7371" w:type="dxa"/>
            <w:gridSpan w:val="5"/>
            <w:vAlign w:val="center"/>
          </w:tcPr>
          <w:p w14:paraId="4B00ECED" w14:textId="77777777" w:rsidR="00A65E90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1．项目安装竣工后经发包方验收合格支付总额的50%。</w:t>
            </w:r>
          </w:p>
          <w:p w14:paraId="7D8E22DA" w14:textId="77777777" w:rsidR="00A65E90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2.至202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sz w:val="24"/>
              </w:rPr>
              <w:t>/2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4</w:t>
            </w:r>
            <w:r w:rsidRPr="00503CF6">
              <w:rPr>
                <w:rFonts w:ascii="仿宋_GB2312" w:eastAsia="仿宋_GB2312" w:hint="eastAsia"/>
                <w:sz w:val="24"/>
              </w:rPr>
              <w:t>榨季结束，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阀门无泄漏，开关灵活为验收合格</w:t>
            </w:r>
            <w:r w:rsidRPr="00503CF6">
              <w:rPr>
                <w:rFonts w:ascii="仿宋_GB2312" w:eastAsia="仿宋_GB2312" w:hint="eastAsia"/>
                <w:sz w:val="24"/>
              </w:rPr>
              <w:t>。收到承包方开具合同全额%增值税专用发票后，支付至总额的90%；</w:t>
            </w:r>
          </w:p>
          <w:p w14:paraId="50DBEE78" w14:textId="77777777" w:rsidR="00993703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3.</w:t>
            </w:r>
            <w:r w:rsidR="007F7218" w:rsidRPr="00503CF6">
              <w:rPr>
                <w:rFonts w:ascii="仿宋_GB2312" w:eastAsia="仿宋_GB2312" w:hint="eastAsia"/>
                <w:sz w:val="24"/>
              </w:rPr>
              <w:t>剩余10%作为质保金，在质保期内若发现有阀门泄漏或关不死</w:t>
            </w:r>
            <w:r w:rsidR="007F7218" w:rsidRPr="00503CF6">
              <w:rPr>
                <w:rFonts w:ascii="仿宋_GB2312" w:eastAsia="仿宋_GB2312" w:hint="eastAsia"/>
                <w:sz w:val="24"/>
              </w:rPr>
              <w:lastRenderedPageBreak/>
              <w:t>的情况，承包方需在发包方停机检修期负责免费拆装和维修，并达到发包方的验收要求，质保期结束后支付</w:t>
            </w:r>
          </w:p>
        </w:tc>
      </w:tr>
      <w:tr w:rsidR="00993703" w:rsidRPr="00503CF6" w14:paraId="5ABF9A4D" w14:textId="77777777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14:paraId="77836549" w14:textId="77777777"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14:paraId="06D19271" w14:textId="77777777"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开票方式</w:t>
            </w:r>
          </w:p>
        </w:tc>
        <w:tc>
          <w:tcPr>
            <w:tcW w:w="7371" w:type="dxa"/>
            <w:gridSpan w:val="5"/>
            <w:vAlign w:val="center"/>
          </w:tcPr>
          <w:p w14:paraId="30EBA256" w14:textId="77777777" w:rsidR="00993703" w:rsidRPr="00503CF6" w:rsidRDefault="00993703" w:rsidP="002626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%增值税发票</w:t>
            </w:r>
          </w:p>
        </w:tc>
      </w:tr>
      <w:tr w:rsidR="00993703" w:rsidRPr="00503CF6" w14:paraId="4EAC46B5" w14:textId="77777777" w:rsidTr="00442055">
        <w:trPr>
          <w:trHeight w:val="757"/>
        </w:trPr>
        <w:tc>
          <w:tcPr>
            <w:tcW w:w="581" w:type="dxa"/>
            <w:vAlign w:val="center"/>
          </w:tcPr>
          <w:p w14:paraId="038F6CBE" w14:textId="77777777"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14:paraId="304B76A9" w14:textId="77777777"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质保期</w:t>
            </w:r>
          </w:p>
        </w:tc>
        <w:tc>
          <w:tcPr>
            <w:tcW w:w="7371" w:type="dxa"/>
            <w:gridSpan w:val="5"/>
            <w:vAlign w:val="center"/>
          </w:tcPr>
          <w:p w14:paraId="5A140FBA" w14:textId="77777777" w:rsidR="00993703" w:rsidRPr="00503CF6" w:rsidRDefault="00321B5F" w:rsidP="002626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从阀门维修安装验收合格日起使用满一年</w:t>
            </w:r>
          </w:p>
        </w:tc>
      </w:tr>
    </w:tbl>
    <w:p w14:paraId="42217C6C" w14:textId="77777777" w:rsidR="00791D7A" w:rsidRPr="00FD41E2" w:rsidRDefault="00791D7A" w:rsidP="00AC69B8">
      <w:pPr>
        <w:spacing w:line="46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注：所有价格用人民币表示，单位为元。</w:t>
      </w:r>
    </w:p>
    <w:p w14:paraId="19AF1FF1" w14:textId="77777777" w:rsidR="0035437F" w:rsidRPr="00FD41E2" w:rsidRDefault="0035437F" w:rsidP="00AC69B8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6E6918D2" w14:textId="77777777"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授权代表（签字）:</w:t>
      </w:r>
    </w:p>
    <w:p w14:paraId="50EA19F0" w14:textId="77777777"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3FF1EA86" w14:textId="77777777" w:rsidR="00C01C90" w:rsidRPr="00FD41E2" w:rsidRDefault="00C01C90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3EBEE475" w14:textId="77777777"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谈判承包方名称（签章）：</w:t>
      </w:r>
    </w:p>
    <w:p w14:paraId="3C4F24CF" w14:textId="77777777"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4343FDE7" w14:textId="77777777" w:rsidR="00C01C90" w:rsidRPr="00FD41E2" w:rsidRDefault="00C01C90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2270658E" w14:textId="77777777" w:rsidR="00FD41E2" w:rsidRDefault="00FD41E2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14:paraId="4CF4BBDF" w14:textId="77777777"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报价时间：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 </w:t>
      </w:r>
      <w:r w:rsidR="00036F77" w:rsidRPr="00FD41E2">
        <w:rPr>
          <w:rFonts w:ascii="仿宋_GB2312" w:eastAsia="仿宋_GB2312" w:hint="eastAsia"/>
          <w:sz w:val="32"/>
          <w:szCs w:val="32"/>
        </w:rPr>
        <w:t xml:space="preserve"> </w:t>
      </w:r>
      <w:r w:rsidRPr="00FD41E2">
        <w:rPr>
          <w:rFonts w:ascii="仿宋_GB2312" w:eastAsia="仿宋_GB2312" w:hint="eastAsia"/>
          <w:sz w:val="32"/>
          <w:szCs w:val="32"/>
        </w:rPr>
        <w:t>年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</w:t>
      </w:r>
      <w:r w:rsidRPr="00FD41E2">
        <w:rPr>
          <w:rFonts w:ascii="仿宋_GB2312" w:eastAsia="仿宋_GB2312" w:hint="eastAsia"/>
          <w:sz w:val="32"/>
          <w:szCs w:val="32"/>
        </w:rPr>
        <w:t>月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</w:t>
      </w:r>
      <w:r w:rsidRPr="00FD41E2">
        <w:rPr>
          <w:rFonts w:ascii="仿宋_GB2312" w:eastAsia="仿宋_GB2312" w:hint="eastAsia"/>
          <w:sz w:val="32"/>
          <w:szCs w:val="32"/>
        </w:rPr>
        <w:t>日</w:t>
      </w:r>
    </w:p>
    <w:p w14:paraId="63D83832" w14:textId="77777777"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</w:p>
    <w:p w14:paraId="78F0BC5D" w14:textId="77777777"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</w:p>
    <w:p w14:paraId="467732B2" w14:textId="77777777"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</w:p>
    <w:p w14:paraId="65E0BAB1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796704F2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0035A04B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245311C6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21DD9912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4D461BFC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15AC6139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111A96E9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441C1BE5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05670353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5BF7468A" w14:textId="77777777"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14:paraId="385A0F99" w14:textId="77777777"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1</w:t>
      </w:r>
    </w:p>
    <w:p w14:paraId="721536E6" w14:textId="77777777" w:rsidR="003E2CF9" w:rsidRPr="009F6635" w:rsidRDefault="0048794A" w:rsidP="00AC69B8">
      <w:pPr>
        <w:spacing w:line="460" w:lineRule="exact"/>
        <w:rPr>
          <w:rFonts w:eastAsia="仿宋_GB2312"/>
          <w:b/>
          <w:bCs/>
          <w:sz w:val="32"/>
          <w:szCs w:val="32"/>
        </w:rPr>
      </w:pPr>
      <w:bookmarkStart w:id="1" w:name="_Hlk106917666"/>
      <w:r w:rsidRPr="009F6635">
        <w:rPr>
          <w:rFonts w:eastAsia="仿宋_GB2312" w:hint="eastAsia"/>
          <w:b/>
          <w:bCs/>
          <w:sz w:val="32"/>
          <w:szCs w:val="32"/>
        </w:rPr>
        <w:t>阀门</w:t>
      </w:r>
      <w:r w:rsidR="003E2CF9" w:rsidRPr="009F6635">
        <w:rPr>
          <w:rFonts w:eastAsia="仿宋_GB2312" w:hint="eastAsia"/>
          <w:b/>
          <w:bCs/>
          <w:sz w:val="32"/>
          <w:szCs w:val="32"/>
        </w:rPr>
        <w:t>维修</w:t>
      </w:r>
      <w:r w:rsidR="00EA5BA8">
        <w:rPr>
          <w:rFonts w:eastAsia="仿宋_GB2312" w:hint="eastAsia"/>
          <w:b/>
          <w:bCs/>
          <w:sz w:val="32"/>
          <w:szCs w:val="32"/>
        </w:rPr>
        <w:t>项目</w:t>
      </w:r>
      <w:r w:rsidR="0035437F" w:rsidRPr="009F6635">
        <w:rPr>
          <w:rFonts w:eastAsia="仿宋_GB2312" w:hint="eastAsia"/>
          <w:b/>
          <w:bCs/>
          <w:sz w:val="32"/>
          <w:szCs w:val="32"/>
        </w:rPr>
        <w:t>分项报价表</w:t>
      </w:r>
    </w:p>
    <w:p w14:paraId="32E7F8FC" w14:textId="77777777" w:rsidR="009F6635" w:rsidRPr="003D5AC3" w:rsidRDefault="009F6635" w:rsidP="00AC69B8">
      <w:pPr>
        <w:spacing w:line="460" w:lineRule="exact"/>
        <w:rPr>
          <w:rFonts w:ascii="仿宋_GB2312" w:eastAsia="仿宋_GB2312" w:hAnsi="宋体"/>
          <w:sz w:val="24"/>
        </w:rPr>
      </w:pPr>
      <w:r w:rsidRPr="003D5AC3">
        <w:rPr>
          <w:rFonts w:ascii="仿宋_GB2312" w:eastAsia="仿宋_GB2312" w:hAnsi="宋体" w:hint="eastAsia"/>
          <w:sz w:val="24"/>
        </w:rPr>
        <w:t>项目名称：</w:t>
      </w:r>
      <w:r w:rsidR="00E23D27" w:rsidRPr="003D5AC3">
        <w:rPr>
          <w:rFonts w:ascii="仿宋_GB2312" w:eastAsia="仿宋_GB2312" w:hAnsi="宋体" w:hint="eastAsia"/>
          <w:sz w:val="24"/>
        </w:rPr>
        <w:t>崇左糖业</w:t>
      </w:r>
      <w:r w:rsidRPr="003D5AC3">
        <w:rPr>
          <w:rFonts w:ascii="仿宋_GB2312" w:eastAsia="仿宋_GB2312" w:hAnsi="宋体" w:hint="eastAsia"/>
          <w:sz w:val="24"/>
        </w:rPr>
        <w:t>原糖车间</w:t>
      </w:r>
      <w:r w:rsidR="00E23D27" w:rsidRPr="003D5AC3">
        <w:rPr>
          <w:rFonts w:ascii="仿宋_GB2312" w:eastAsia="仿宋_GB2312" w:hAnsi="宋体" w:hint="eastAsia"/>
          <w:sz w:val="24"/>
        </w:rPr>
        <w:t>关于</w:t>
      </w:r>
      <w:r w:rsidRPr="003D5AC3">
        <w:rPr>
          <w:rFonts w:ascii="仿宋_GB2312" w:eastAsia="仿宋_GB2312" w:hAnsi="宋体" w:hint="eastAsia"/>
          <w:kern w:val="0"/>
          <w:sz w:val="24"/>
        </w:rPr>
        <w:t>202</w:t>
      </w:r>
      <w:r w:rsidR="00F622F5" w:rsidRPr="003D5AC3">
        <w:rPr>
          <w:rFonts w:ascii="仿宋_GB2312" w:eastAsia="仿宋_GB2312" w:hAnsi="宋体" w:hint="eastAsia"/>
          <w:kern w:val="0"/>
          <w:sz w:val="24"/>
        </w:rPr>
        <w:t>3</w:t>
      </w:r>
      <w:r w:rsidRPr="003D5AC3">
        <w:rPr>
          <w:rFonts w:ascii="仿宋_GB2312" w:eastAsia="仿宋_GB2312" w:hAnsi="宋体" w:hint="eastAsia"/>
          <w:kern w:val="0"/>
          <w:sz w:val="24"/>
        </w:rPr>
        <w:t>年蒸发系统阀门维修项目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30"/>
        <w:gridCol w:w="1171"/>
        <w:gridCol w:w="1134"/>
        <w:gridCol w:w="1134"/>
        <w:gridCol w:w="1134"/>
        <w:gridCol w:w="1134"/>
        <w:gridCol w:w="851"/>
        <w:gridCol w:w="709"/>
      </w:tblGrid>
      <w:tr w:rsidR="00F622F5" w:rsidRPr="000877A1" w14:paraId="423FE60D" w14:textId="77777777" w:rsidTr="00603F73">
        <w:trPr>
          <w:trHeight w:val="596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0847B6E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原糖问题阀门维修统计清单及维修费用</w:t>
            </w:r>
          </w:p>
        </w:tc>
      </w:tr>
      <w:tr w:rsidR="00F622F5" w:rsidRPr="00660B83" w14:paraId="08C6AB69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46B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296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阀门类型及规格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CE6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FDC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安装位置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1DF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拆装单价（元）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7E2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拆装总价（元）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3EC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维修单价（元）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EC5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维修总价（元）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5DE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总费用（元）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A83" w14:textId="77777777"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622F5" w:rsidRPr="000877A1" w14:paraId="3757DAAF" w14:textId="77777777" w:rsidTr="00660B8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A2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33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DN1000(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汁汽三通阀）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94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08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D5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3D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C8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A1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28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3C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79D2FA22" w14:textId="77777777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E4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17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37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36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4#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蒸发罐物料出口阀、糖浆缓冲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泵进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43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自行拆、装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C0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0E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98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50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C0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086C38AA" w14:textId="77777777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B4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5B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A8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0E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糖浆缓冲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箱入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FA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8C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D6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12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D2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DA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4BE6DE0F" w14:textId="77777777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47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D6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D7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85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蒸发罐物料入口阀、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清汁泵出口阀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60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28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88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08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37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4E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1A950B14" w14:textId="77777777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23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20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6F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4C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加灰汁泵出口阀、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蒸发罐作为末效物料出口手动阀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DE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AC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B9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BD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12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CB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3A9A5589" w14:textId="77777777" w:rsidTr="00660B83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EE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C9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93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C9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热水循环泵入口阀、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热水循环泵入口阀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4C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B7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DE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8E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09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46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52BBA5F2" w14:textId="77777777" w:rsidTr="00660B83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BC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3C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DN150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CB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ACD" w14:textId="77777777" w:rsidR="00F622F5" w:rsidRPr="000A4322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0A4322">
              <w:rPr>
                <w:rFonts w:eastAsia="仿宋_GB2312" w:cs="宋体" w:hint="eastAsia"/>
                <w:kern w:val="0"/>
                <w:sz w:val="24"/>
              </w:rPr>
              <w:t>9#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10#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加热器到三号等压罐疏水阀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C8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8F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A5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2A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03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DD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35A747D2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62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B6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D4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CA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加热器废气阀、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真空泵联通阀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C6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49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92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C2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4E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C9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14:paraId="10975B7E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38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D3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DN600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6E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B0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主灰箱入口阀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25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4A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F3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02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71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89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720636A0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64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DC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2C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1B7" w14:textId="77777777" w:rsidR="00F622F5" w:rsidRPr="000A4322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0A4322">
              <w:rPr>
                <w:rFonts w:eastAsia="仿宋_GB2312" w:cs="宋体" w:hint="eastAsia"/>
                <w:kern w:val="0"/>
                <w:sz w:val="24"/>
              </w:rPr>
              <w:t>6#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和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7#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蒸发罐物料转换气动阀、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5#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蒸发罐物料入口气动阀、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5#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过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6#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蒸发罐过料阀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6F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0A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17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B3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D8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0C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28C1E25B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B2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70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DN800(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汁汽直通阀）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E0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B5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一效汁汽过清汁板式换热器、二效汁汽过清汁板式换热器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06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2D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78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8E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1E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4D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0BF97B2B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B0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75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62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2A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蒸发罐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53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6B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B3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0F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E2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C0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1D83CCFF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1C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D1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DN500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B9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D1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快沉入汁阀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48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04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23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42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58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C2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4C84C8C8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39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0E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6F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6A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0#3#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结晶罐上水阀、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5C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50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CE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6F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845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E7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51D73566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36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C6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69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03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64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A7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10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CA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83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96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13E73514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53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789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EB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ABA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结晶罐放糖阀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44C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05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C6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2E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7A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DF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6C7F96E5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18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9E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EF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39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种子回流阀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AB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AB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23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7D8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9B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FE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3012BB53" w14:textId="77777777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A3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BF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DN600(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汁气三通阀）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531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71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蒸发罐汁气三通阀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79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B3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4C4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55B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250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35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14:paraId="080D0C7C" w14:textId="77777777" w:rsidTr="00603F73">
        <w:trPr>
          <w:trHeight w:val="6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3A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ECE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F7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EC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3E6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3D2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B7D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033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CAF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C57" w14:textId="77777777"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7A4B395" w14:textId="77777777" w:rsidR="00791D7A" w:rsidRPr="003E2CF9" w:rsidRDefault="00791D7A" w:rsidP="00791D7A">
      <w:pPr>
        <w:spacing w:line="440" w:lineRule="exact"/>
        <w:rPr>
          <w:rFonts w:eastAsia="仿宋_GB2312"/>
          <w:sz w:val="32"/>
          <w:szCs w:val="32"/>
        </w:rPr>
      </w:pPr>
    </w:p>
    <w:p w14:paraId="048A405C" w14:textId="77777777" w:rsidR="003E2CF9" w:rsidRPr="00821C4F" w:rsidRDefault="003E2CF9" w:rsidP="00791D7A">
      <w:pPr>
        <w:spacing w:line="440" w:lineRule="exact"/>
        <w:rPr>
          <w:rFonts w:eastAsia="仿宋_GB2312"/>
          <w:sz w:val="32"/>
          <w:szCs w:val="32"/>
        </w:rPr>
      </w:pPr>
    </w:p>
    <w:p w14:paraId="46D3CC2F" w14:textId="77777777" w:rsidR="00791D7A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授权代表（签字）:</w:t>
      </w:r>
    </w:p>
    <w:p w14:paraId="464CFAD8" w14:textId="77777777" w:rsidR="00791D7A" w:rsidRPr="00FD41E2" w:rsidRDefault="00791D7A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2400D28" w14:textId="77777777" w:rsidR="003D5AC3" w:rsidRPr="00FD41E2" w:rsidRDefault="003D5AC3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3E458575" w14:textId="77777777" w:rsidR="00791D7A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谈判承包方名称（签章）：</w:t>
      </w:r>
    </w:p>
    <w:p w14:paraId="0C1DAFC0" w14:textId="77777777" w:rsidR="00791D7A" w:rsidRPr="00FD41E2" w:rsidRDefault="00791D7A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69EC0ED9" w14:textId="77777777" w:rsidR="003D5AC3" w:rsidRPr="00FD41E2" w:rsidRDefault="003D5AC3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20027A38" w14:textId="77777777" w:rsidR="0062795D" w:rsidRDefault="0062795D" w:rsidP="00DF5CAF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A177297" w14:textId="77777777" w:rsidR="00AA00EB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报价时间：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 </w:t>
      </w:r>
      <w:r w:rsidR="00036F77" w:rsidRPr="00FD41E2">
        <w:rPr>
          <w:rFonts w:ascii="仿宋_GB2312" w:eastAsia="仿宋_GB2312" w:hint="eastAsia"/>
          <w:sz w:val="28"/>
          <w:szCs w:val="28"/>
        </w:rPr>
        <w:t xml:space="preserve"> </w:t>
      </w:r>
      <w:r w:rsidRPr="00FD41E2">
        <w:rPr>
          <w:rFonts w:ascii="仿宋_GB2312" w:eastAsia="仿宋_GB2312" w:hint="eastAsia"/>
          <w:sz w:val="28"/>
          <w:szCs w:val="28"/>
        </w:rPr>
        <w:t>年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 </w:t>
      </w:r>
      <w:r w:rsidRPr="00FD41E2">
        <w:rPr>
          <w:rFonts w:ascii="仿宋_GB2312" w:eastAsia="仿宋_GB2312" w:hint="eastAsia"/>
          <w:sz w:val="28"/>
          <w:szCs w:val="28"/>
        </w:rPr>
        <w:t>月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</w:t>
      </w:r>
      <w:r w:rsidRPr="00FD41E2">
        <w:rPr>
          <w:rFonts w:ascii="仿宋_GB2312" w:eastAsia="仿宋_GB2312" w:hint="eastAsia"/>
          <w:sz w:val="28"/>
          <w:szCs w:val="28"/>
        </w:rPr>
        <w:t>日</w:t>
      </w:r>
    </w:p>
    <w:sectPr w:rsidR="00AA00EB" w:rsidRPr="00FD41E2" w:rsidSect="00254E90">
      <w:headerReference w:type="default" r:id="rId11"/>
      <w:footerReference w:type="even" r:id="rId12"/>
      <w:footerReference w:type="default" r:id="rId13"/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B1A4" w14:textId="77777777" w:rsidR="00AA782D" w:rsidRDefault="00AA782D" w:rsidP="00254E90">
      <w:r>
        <w:separator/>
      </w:r>
    </w:p>
  </w:endnote>
  <w:endnote w:type="continuationSeparator" w:id="0">
    <w:p w14:paraId="615C23D6" w14:textId="77777777" w:rsidR="00AA782D" w:rsidRDefault="00AA782D" w:rsidP="0025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046B" w14:textId="77777777" w:rsidR="00254E90" w:rsidRDefault="000109E2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F7897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EC15BCE" w14:textId="77777777" w:rsidR="00254E90" w:rsidRDefault="00254E9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017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仿宋_GB2312" w:eastAsia="仿宋_GB2312" w:hint="eastAsia"/>
            <w:sz w:val="28"/>
            <w:szCs w:val="28"/>
          </w:rPr>
        </w:sdtEndPr>
        <w:sdtContent>
          <w:p w14:paraId="73242056" w14:textId="77777777" w:rsidR="00361AA1" w:rsidRPr="00361AA1" w:rsidRDefault="000109E2">
            <w:pPr>
              <w:pStyle w:val="a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begin"/>
            </w:r>
            <w:r w:rsidR="00361AA1" w:rsidRPr="00361AA1">
              <w:rPr>
                <w:rFonts w:ascii="仿宋_GB2312" w:eastAsia="仿宋_GB2312" w:hint="eastAsia"/>
                <w:b/>
                <w:sz w:val="28"/>
                <w:szCs w:val="28"/>
              </w:rPr>
              <w:instrText>PAGE</w:instrTex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separate"/>
            </w:r>
            <w:r w:rsidR="000207D6">
              <w:rPr>
                <w:rFonts w:ascii="仿宋_GB2312" w:eastAsia="仿宋_GB2312"/>
                <w:b/>
                <w:noProof/>
                <w:sz w:val="28"/>
                <w:szCs w:val="28"/>
              </w:rPr>
              <w:t>9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end"/>
            </w:r>
            <w:r w:rsidR="00361AA1" w:rsidRPr="00361AA1">
              <w:rPr>
                <w:rFonts w:ascii="仿宋_GB2312" w:eastAsia="仿宋_GB2312" w:hint="eastAsia"/>
                <w:sz w:val="28"/>
                <w:szCs w:val="28"/>
                <w:lang w:val="zh-CN"/>
              </w:rPr>
              <w:t xml:space="preserve">/ 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begin"/>
            </w:r>
            <w:r w:rsidR="00361AA1" w:rsidRPr="00361AA1">
              <w:rPr>
                <w:rFonts w:ascii="仿宋_GB2312" w:eastAsia="仿宋_GB2312" w:hint="eastAsia"/>
                <w:b/>
                <w:sz w:val="28"/>
                <w:szCs w:val="28"/>
              </w:rPr>
              <w:instrText>NUMPAGES</w:instrTex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separate"/>
            </w:r>
            <w:r w:rsidR="000207D6">
              <w:rPr>
                <w:rFonts w:ascii="仿宋_GB2312" w:eastAsia="仿宋_GB2312"/>
                <w:b/>
                <w:noProof/>
                <w:sz w:val="28"/>
                <w:szCs w:val="28"/>
              </w:rPr>
              <w:t>9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14:paraId="4BF96B04" w14:textId="77777777" w:rsidR="00254E90" w:rsidRDefault="00254E9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046D" w14:textId="77777777" w:rsidR="00AA782D" w:rsidRDefault="00AA782D" w:rsidP="00254E90">
      <w:r>
        <w:separator/>
      </w:r>
    </w:p>
  </w:footnote>
  <w:footnote w:type="continuationSeparator" w:id="0">
    <w:p w14:paraId="0C37B87A" w14:textId="77777777" w:rsidR="00AA782D" w:rsidRDefault="00AA782D" w:rsidP="0025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EB2" w14:textId="77777777" w:rsidR="00254E90" w:rsidRDefault="00254E9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9BE"/>
    <w:multiLevelType w:val="hybridMultilevel"/>
    <w:tmpl w:val="775699F4"/>
    <w:lvl w:ilvl="0" w:tplc="C3C03F66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 w15:restartNumberingAfterBreak="0">
    <w:nsid w:val="73834B03"/>
    <w:multiLevelType w:val="hybridMultilevel"/>
    <w:tmpl w:val="1054B308"/>
    <w:lvl w:ilvl="0" w:tplc="B0DA2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B83767"/>
    <w:multiLevelType w:val="hybridMultilevel"/>
    <w:tmpl w:val="A17A4816"/>
    <w:lvl w:ilvl="0" w:tplc="C816905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A416E91"/>
    <w:multiLevelType w:val="multilevel"/>
    <w:tmpl w:val="56C8B31C"/>
    <w:lvl w:ilvl="0">
      <w:start w:val="1"/>
      <w:numFmt w:val="japaneseCounting"/>
      <w:lvlText w:val="%1、"/>
      <w:lvlJc w:val="left"/>
      <w:pPr>
        <w:ind w:left="298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FA8336F"/>
    <w:multiLevelType w:val="hybridMultilevel"/>
    <w:tmpl w:val="8820931A"/>
    <w:lvl w:ilvl="0" w:tplc="9B00B496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num w:numId="1" w16cid:durableId="2121802733">
    <w:abstractNumId w:val="3"/>
  </w:num>
  <w:num w:numId="2" w16cid:durableId="1831285752">
    <w:abstractNumId w:val="0"/>
  </w:num>
  <w:num w:numId="3" w16cid:durableId="2114746273">
    <w:abstractNumId w:val="2"/>
  </w:num>
  <w:num w:numId="4" w16cid:durableId="45954800">
    <w:abstractNumId w:val="4"/>
  </w:num>
  <w:num w:numId="5" w16cid:durableId="132142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2A1A"/>
    <w:rsid w:val="000034AB"/>
    <w:rsid w:val="00003966"/>
    <w:rsid w:val="00004824"/>
    <w:rsid w:val="000057F8"/>
    <w:rsid w:val="00005870"/>
    <w:rsid w:val="00006FEB"/>
    <w:rsid w:val="000109E2"/>
    <w:rsid w:val="00012A5C"/>
    <w:rsid w:val="00012B00"/>
    <w:rsid w:val="00013077"/>
    <w:rsid w:val="000137AA"/>
    <w:rsid w:val="0001488B"/>
    <w:rsid w:val="00016F0C"/>
    <w:rsid w:val="00017164"/>
    <w:rsid w:val="000201AC"/>
    <w:rsid w:val="000207D6"/>
    <w:rsid w:val="00021799"/>
    <w:rsid w:val="000236E2"/>
    <w:rsid w:val="000258D9"/>
    <w:rsid w:val="00025C3E"/>
    <w:rsid w:val="00026127"/>
    <w:rsid w:val="00026A9C"/>
    <w:rsid w:val="00030CAA"/>
    <w:rsid w:val="000317D7"/>
    <w:rsid w:val="00031958"/>
    <w:rsid w:val="00031A38"/>
    <w:rsid w:val="00031C07"/>
    <w:rsid w:val="00033B23"/>
    <w:rsid w:val="00033E6A"/>
    <w:rsid w:val="00035FED"/>
    <w:rsid w:val="00036F77"/>
    <w:rsid w:val="0003712F"/>
    <w:rsid w:val="0003764A"/>
    <w:rsid w:val="00037A57"/>
    <w:rsid w:val="000405FA"/>
    <w:rsid w:val="000407D9"/>
    <w:rsid w:val="00041259"/>
    <w:rsid w:val="00041319"/>
    <w:rsid w:val="0004189D"/>
    <w:rsid w:val="00041EDA"/>
    <w:rsid w:val="0004271A"/>
    <w:rsid w:val="00042B6E"/>
    <w:rsid w:val="000431F4"/>
    <w:rsid w:val="0004338C"/>
    <w:rsid w:val="0004340F"/>
    <w:rsid w:val="000438C6"/>
    <w:rsid w:val="00043EB9"/>
    <w:rsid w:val="00045E99"/>
    <w:rsid w:val="00046025"/>
    <w:rsid w:val="00046AA0"/>
    <w:rsid w:val="00046BBB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07F2"/>
    <w:rsid w:val="00062A22"/>
    <w:rsid w:val="000633CC"/>
    <w:rsid w:val="0007073A"/>
    <w:rsid w:val="000716B8"/>
    <w:rsid w:val="0007298A"/>
    <w:rsid w:val="00072C99"/>
    <w:rsid w:val="00072D42"/>
    <w:rsid w:val="00072DDE"/>
    <w:rsid w:val="000731CC"/>
    <w:rsid w:val="00075A2B"/>
    <w:rsid w:val="00076088"/>
    <w:rsid w:val="000771A3"/>
    <w:rsid w:val="00077964"/>
    <w:rsid w:val="000820CE"/>
    <w:rsid w:val="0008314F"/>
    <w:rsid w:val="00083B2B"/>
    <w:rsid w:val="00085F7A"/>
    <w:rsid w:val="00087B2D"/>
    <w:rsid w:val="00087DF0"/>
    <w:rsid w:val="000922B1"/>
    <w:rsid w:val="00092A63"/>
    <w:rsid w:val="0009552A"/>
    <w:rsid w:val="00096E6B"/>
    <w:rsid w:val="000975C0"/>
    <w:rsid w:val="000A0B04"/>
    <w:rsid w:val="000A1E48"/>
    <w:rsid w:val="000A459C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1F6"/>
    <w:rsid w:val="000B5C07"/>
    <w:rsid w:val="000B71C3"/>
    <w:rsid w:val="000B764D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61B3"/>
    <w:rsid w:val="000E70BB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5CA8"/>
    <w:rsid w:val="001273F8"/>
    <w:rsid w:val="00130132"/>
    <w:rsid w:val="00131B0D"/>
    <w:rsid w:val="00131BBC"/>
    <w:rsid w:val="001322FE"/>
    <w:rsid w:val="00133C87"/>
    <w:rsid w:val="00133E20"/>
    <w:rsid w:val="001367A7"/>
    <w:rsid w:val="00136D50"/>
    <w:rsid w:val="0014160B"/>
    <w:rsid w:val="00144744"/>
    <w:rsid w:val="001447C8"/>
    <w:rsid w:val="0015063F"/>
    <w:rsid w:val="00150E07"/>
    <w:rsid w:val="00152705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67E59"/>
    <w:rsid w:val="0017029F"/>
    <w:rsid w:val="00172D5E"/>
    <w:rsid w:val="0017474A"/>
    <w:rsid w:val="00174A58"/>
    <w:rsid w:val="0017608F"/>
    <w:rsid w:val="001762A4"/>
    <w:rsid w:val="00176A07"/>
    <w:rsid w:val="00177796"/>
    <w:rsid w:val="0018092C"/>
    <w:rsid w:val="00180CED"/>
    <w:rsid w:val="00181129"/>
    <w:rsid w:val="00181EFE"/>
    <w:rsid w:val="0018345B"/>
    <w:rsid w:val="00184134"/>
    <w:rsid w:val="001878BB"/>
    <w:rsid w:val="00187B28"/>
    <w:rsid w:val="00187C0A"/>
    <w:rsid w:val="00192A87"/>
    <w:rsid w:val="00192A95"/>
    <w:rsid w:val="0019310F"/>
    <w:rsid w:val="001935BE"/>
    <w:rsid w:val="001962B8"/>
    <w:rsid w:val="00197149"/>
    <w:rsid w:val="001A03AD"/>
    <w:rsid w:val="001A16F6"/>
    <w:rsid w:val="001A2C0B"/>
    <w:rsid w:val="001A4B61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22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2A8"/>
    <w:rsid w:val="001D7D0B"/>
    <w:rsid w:val="001D7D9B"/>
    <w:rsid w:val="001D7E0B"/>
    <w:rsid w:val="001E070C"/>
    <w:rsid w:val="001E2CE7"/>
    <w:rsid w:val="001E31C2"/>
    <w:rsid w:val="001E3D87"/>
    <w:rsid w:val="001E3E45"/>
    <w:rsid w:val="001E4092"/>
    <w:rsid w:val="001E4A70"/>
    <w:rsid w:val="001E6174"/>
    <w:rsid w:val="001E7014"/>
    <w:rsid w:val="001F004C"/>
    <w:rsid w:val="001F036D"/>
    <w:rsid w:val="001F04C1"/>
    <w:rsid w:val="001F10EC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E52"/>
    <w:rsid w:val="00215E59"/>
    <w:rsid w:val="002163F7"/>
    <w:rsid w:val="00216809"/>
    <w:rsid w:val="00216FF4"/>
    <w:rsid w:val="00217228"/>
    <w:rsid w:val="002211C9"/>
    <w:rsid w:val="002222EF"/>
    <w:rsid w:val="00222895"/>
    <w:rsid w:val="00222A72"/>
    <w:rsid w:val="002236C7"/>
    <w:rsid w:val="00226D78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47029"/>
    <w:rsid w:val="002523A4"/>
    <w:rsid w:val="00253ECB"/>
    <w:rsid w:val="00254E90"/>
    <w:rsid w:val="002558F1"/>
    <w:rsid w:val="00256911"/>
    <w:rsid w:val="00257253"/>
    <w:rsid w:val="002601B7"/>
    <w:rsid w:val="00260951"/>
    <w:rsid w:val="002609AB"/>
    <w:rsid w:val="00260DEB"/>
    <w:rsid w:val="002623B6"/>
    <w:rsid w:val="002626D2"/>
    <w:rsid w:val="002639BA"/>
    <w:rsid w:val="00263EA2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5CDF"/>
    <w:rsid w:val="0027751E"/>
    <w:rsid w:val="0027777F"/>
    <w:rsid w:val="00280C4D"/>
    <w:rsid w:val="002829EE"/>
    <w:rsid w:val="00282A4D"/>
    <w:rsid w:val="0028389B"/>
    <w:rsid w:val="00283F56"/>
    <w:rsid w:val="00283F58"/>
    <w:rsid w:val="00285094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345"/>
    <w:rsid w:val="002927BE"/>
    <w:rsid w:val="002930F7"/>
    <w:rsid w:val="00293DE5"/>
    <w:rsid w:val="00294BE8"/>
    <w:rsid w:val="00294C24"/>
    <w:rsid w:val="00297964"/>
    <w:rsid w:val="00297B76"/>
    <w:rsid w:val="002A0AF9"/>
    <w:rsid w:val="002A3543"/>
    <w:rsid w:val="002A3C98"/>
    <w:rsid w:val="002A3F7D"/>
    <w:rsid w:val="002A513A"/>
    <w:rsid w:val="002A532B"/>
    <w:rsid w:val="002A5BCE"/>
    <w:rsid w:val="002A6CDC"/>
    <w:rsid w:val="002A73EA"/>
    <w:rsid w:val="002A7568"/>
    <w:rsid w:val="002B0F4A"/>
    <w:rsid w:val="002B3929"/>
    <w:rsid w:val="002B778A"/>
    <w:rsid w:val="002B7BFC"/>
    <w:rsid w:val="002C0C5B"/>
    <w:rsid w:val="002C1D7B"/>
    <w:rsid w:val="002C3A86"/>
    <w:rsid w:val="002C4103"/>
    <w:rsid w:val="002C4C2A"/>
    <w:rsid w:val="002C4F43"/>
    <w:rsid w:val="002C4F9E"/>
    <w:rsid w:val="002D12BC"/>
    <w:rsid w:val="002D1E3D"/>
    <w:rsid w:val="002D2452"/>
    <w:rsid w:val="002D4991"/>
    <w:rsid w:val="002D5244"/>
    <w:rsid w:val="002D57F8"/>
    <w:rsid w:val="002D5F11"/>
    <w:rsid w:val="002D6800"/>
    <w:rsid w:val="002E0425"/>
    <w:rsid w:val="002E0D9F"/>
    <w:rsid w:val="002E119E"/>
    <w:rsid w:val="002E1CB4"/>
    <w:rsid w:val="002E25B1"/>
    <w:rsid w:val="002E3098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4FBD"/>
    <w:rsid w:val="0031541C"/>
    <w:rsid w:val="003158E5"/>
    <w:rsid w:val="00317687"/>
    <w:rsid w:val="00320B6B"/>
    <w:rsid w:val="00320CD7"/>
    <w:rsid w:val="00320F1A"/>
    <w:rsid w:val="00321B57"/>
    <w:rsid w:val="00321B5F"/>
    <w:rsid w:val="00322B5E"/>
    <w:rsid w:val="00323B43"/>
    <w:rsid w:val="003247E5"/>
    <w:rsid w:val="0032495A"/>
    <w:rsid w:val="0032553A"/>
    <w:rsid w:val="00325C6E"/>
    <w:rsid w:val="00325FCF"/>
    <w:rsid w:val="00326170"/>
    <w:rsid w:val="00326335"/>
    <w:rsid w:val="0032686A"/>
    <w:rsid w:val="0033103C"/>
    <w:rsid w:val="00331821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1DF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36C"/>
    <w:rsid w:val="00351B93"/>
    <w:rsid w:val="00352A91"/>
    <w:rsid w:val="0035437F"/>
    <w:rsid w:val="0035497D"/>
    <w:rsid w:val="0035505A"/>
    <w:rsid w:val="00356057"/>
    <w:rsid w:val="00356426"/>
    <w:rsid w:val="00360549"/>
    <w:rsid w:val="00361AA1"/>
    <w:rsid w:val="00361E5D"/>
    <w:rsid w:val="00362DFC"/>
    <w:rsid w:val="00363362"/>
    <w:rsid w:val="00367263"/>
    <w:rsid w:val="00370971"/>
    <w:rsid w:val="003709B5"/>
    <w:rsid w:val="00372062"/>
    <w:rsid w:val="0037502B"/>
    <w:rsid w:val="0037530B"/>
    <w:rsid w:val="003758DF"/>
    <w:rsid w:val="00376D82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20C4"/>
    <w:rsid w:val="003A26BF"/>
    <w:rsid w:val="003A430A"/>
    <w:rsid w:val="003A45F9"/>
    <w:rsid w:val="003A4A02"/>
    <w:rsid w:val="003A4D14"/>
    <w:rsid w:val="003A4E4D"/>
    <w:rsid w:val="003A625E"/>
    <w:rsid w:val="003B0D16"/>
    <w:rsid w:val="003B2B92"/>
    <w:rsid w:val="003B2E15"/>
    <w:rsid w:val="003B2FBB"/>
    <w:rsid w:val="003B447C"/>
    <w:rsid w:val="003B4F28"/>
    <w:rsid w:val="003B581D"/>
    <w:rsid w:val="003B6DA4"/>
    <w:rsid w:val="003B752E"/>
    <w:rsid w:val="003C0599"/>
    <w:rsid w:val="003C211B"/>
    <w:rsid w:val="003C2867"/>
    <w:rsid w:val="003C338B"/>
    <w:rsid w:val="003C3C26"/>
    <w:rsid w:val="003C3EC1"/>
    <w:rsid w:val="003C428C"/>
    <w:rsid w:val="003C6DFE"/>
    <w:rsid w:val="003C701D"/>
    <w:rsid w:val="003C74D2"/>
    <w:rsid w:val="003C7E54"/>
    <w:rsid w:val="003D20E9"/>
    <w:rsid w:val="003D37D8"/>
    <w:rsid w:val="003D4AA4"/>
    <w:rsid w:val="003D5AC3"/>
    <w:rsid w:val="003D63A8"/>
    <w:rsid w:val="003D7EED"/>
    <w:rsid w:val="003E06E8"/>
    <w:rsid w:val="003E0AFD"/>
    <w:rsid w:val="003E2CF9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897"/>
    <w:rsid w:val="003F7B63"/>
    <w:rsid w:val="0040025E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802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22D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1CA8"/>
    <w:rsid w:val="00442055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6D12"/>
    <w:rsid w:val="00457FB0"/>
    <w:rsid w:val="004617C0"/>
    <w:rsid w:val="00461E2E"/>
    <w:rsid w:val="00464BDD"/>
    <w:rsid w:val="00465116"/>
    <w:rsid w:val="00465C6F"/>
    <w:rsid w:val="004665BC"/>
    <w:rsid w:val="0046692B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6BD3"/>
    <w:rsid w:val="00477052"/>
    <w:rsid w:val="004778A3"/>
    <w:rsid w:val="0048024F"/>
    <w:rsid w:val="00481928"/>
    <w:rsid w:val="00482DFB"/>
    <w:rsid w:val="00483052"/>
    <w:rsid w:val="004849CD"/>
    <w:rsid w:val="004877D4"/>
    <w:rsid w:val="0048794A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3D66"/>
    <w:rsid w:val="004A4F04"/>
    <w:rsid w:val="004A7284"/>
    <w:rsid w:val="004A7BDE"/>
    <w:rsid w:val="004B3376"/>
    <w:rsid w:val="004B3456"/>
    <w:rsid w:val="004B3758"/>
    <w:rsid w:val="004B5153"/>
    <w:rsid w:val="004B60AA"/>
    <w:rsid w:val="004C0C3B"/>
    <w:rsid w:val="004C1EF9"/>
    <w:rsid w:val="004C4560"/>
    <w:rsid w:val="004C4A5A"/>
    <w:rsid w:val="004C6787"/>
    <w:rsid w:val="004C7837"/>
    <w:rsid w:val="004D0BA6"/>
    <w:rsid w:val="004D3AAC"/>
    <w:rsid w:val="004D5BEB"/>
    <w:rsid w:val="004E0370"/>
    <w:rsid w:val="004E1E76"/>
    <w:rsid w:val="004E5446"/>
    <w:rsid w:val="004E5F61"/>
    <w:rsid w:val="004E6290"/>
    <w:rsid w:val="004E66AC"/>
    <w:rsid w:val="004E680B"/>
    <w:rsid w:val="004E763E"/>
    <w:rsid w:val="004E7CC9"/>
    <w:rsid w:val="004F048F"/>
    <w:rsid w:val="004F0A91"/>
    <w:rsid w:val="004F11FC"/>
    <w:rsid w:val="004F12EB"/>
    <w:rsid w:val="004F14E8"/>
    <w:rsid w:val="004F30D5"/>
    <w:rsid w:val="004F43E5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3CF6"/>
    <w:rsid w:val="0050432B"/>
    <w:rsid w:val="00507AB9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3754"/>
    <w:rsid w:val="00524C85"/>
    <w:rsid w:val="00524C8D"/>
    <w:rsid w:val="00527012"/>
    <w:rsid w:val="0053042D"/>
    <w:rsid w:val="00530468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401D1"/>
    <w:rsid w:val="0054089C"/>
    <w:rsid w:val="00542709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57506"/>
    <w:rsid w:val="005600C8"/>
    <w:rsid w:val="005604AF"/>
    <w:rsid w:val="005623A4"/>
    <w:rsid w:val="00563778"/>
    <w:rsid w:val="00563D0A"/>
    <w:rsid w:val="00564A3D"/>
    <w:rsid w:val="0057057F"/>
    <w:rsid w:val="005705D1"/>
    <w:rsid w:val="00572697"/>
    <w:rsid w:val="00573C41"/>
    <w:rsid w:val="00573FFD"/>
    <w:rsid w:val="005749EC"/>
    <w:rsid w:val="0058029C"/>
    <w:rsid w:val="005820B6"/>
    <w:rsid w:val="00583406"/>
    <w:rsid w:val="005838EC"/>
    <w:rsid w:val="00584460"/>
    <w:rsid w:val="00584A6D"/>
    <w:rsid w:val="005870B0"/>
    <w:rsid w:val="00587BAE"/>
    <w:rsid w:val="00592098"/>
    <w:rsid w:val="0059236D"/>
    <w:rsid w:val="005929D2"/>
    <w:rsid w:val="00593273"/>
    <w:rsid w:val="0059358F"/>
    <w:rsid w:val="00593BF9"/>
    <w:rsid w:val="0059491F"/>
    <w:rsid w:val="00594F04"/>
    <w:rsid w:val="005968F6"/>
    <w:rsid w:val="00597671"/>
    <w:rsid w:val="005A06DA"/>
    <w:rsid w:val="005A10A6"/>
    <w:rsid w:val="005A1788"/>
    <w:rsid w:val="005A1903"/>
    <w:rsid w:val="005A2AF0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5FC"/>
    <w:rsid w:val="005B1683"/>
    <w:rsid w:val="005B2A76"/>
    <w:rsid w:val="005B2D7F"/>
    <w:rsid w:val="005B2E7A"/>
    <w:rsid w:val="005B3936"/>
    <w:rsid w:val="005B3E76"/>
    <w:rsid w:val="005B4044"/>
    <w:rsid w:val="005B4FDD"/>
    <w:rsid w:val="005B500A"/>
    <w:rsid w:val="005B632E"/>
    <w:rsid w:val="005B7036"/>
    <w:rsid w:val="005B75F2"/>
    <w:rsid w:val="005B77C9"/>
    <w:rsid w:val="005C0461"/>
    <w:rsid w:val="005C0991"/>
    <w:rsid w:val="005C0A5E"/>
    <w:rsid w:val="005C143D"/>
    <w:rsid w:val="005C409C"/>
    <w:rsid w:val="005C42E4"/>
    <w:rsid w:val="005C487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47F8"/>
    <w:rsid w:val="005E60D4"/>
    <w:rsid w:val="005E6270"/>
    <w:rsid w:val="005E7EF0"/>
    <w:rsid w:val="005F04AE"/>
    <w:rsid w:val="005F384E"/>
    <w:rsid w:val="005F3BF3"/>
    <w:rsid w:val="005F4F6D"/>
    <w:rsid w:val="005F61AE"/>
    <w:rsid w:val="00600409"/>
    <w:rsid w:val="00601DBA"/>
    <w:rsid w:val="00602D72"/>
    <w:rsid w:val="00603198"/>
    <w:rsid w:val="00603276"/>
    <w:rsid w:val="00603E4E"/>
    <w:rsid w:val="00603F73"/>
    <w:rsid w:val="00605B39"/>
    <w:rsid w:val="0060610B"/>
    <w:rsid w:val="006063C0"/>
    <w:rsid w:val="00610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2795D"/>
    <w:rsid w:val="006316EB"/>
    <w:rsid w:val="00632766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469E0"/>
    <w:rsid w:val="00650667"/>
    <w:rsid w:val="00650F2E"/>
    <w:rsid w:val="0065144B"/>
    <w:rsid w:val="00654430"/>
    <w:rsid w:val="00654C50"/>
    <w:rsid w:val="00657F11"/>
    <w:rsid w:val="0066064B"/>
    <w:rsid w:val="00660B83"/>
    <w:rsid w:val="00660C2E"/>
    <w:rsid w:val="00661F37"/>
    <w:rsid w:val="00662D32"/>
    <w:rsid w:val="0066474D"/>
    <w:rsid w:val="00666B75"/>
    <w:rsid w:val="0066729A"/>
    <w:rsid w:val="0066778C"/>
    <w:rsid w:val="006706D3"/>
    <w:rsid w:val="006717A7"/>
    <w:rsid w:val="00672A98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6D48"/>
    <w:rsid w:val="00687391"/>
    <w:rsid w:val="00687849"/>
    <w:rsid w:val="00687A31"/>
    <w:rsid w:val="00687B4A"/>
    <w:rsid w:val="006908D7"/>
    <w:rsid w:val="006909C3"/>
    <w:rsid w:val="00690F0B"/>
    <w:rsid w:val="00691863"/>
    <w:rsid w:val="00691CFB"/>
    <w:rsid w:val="00691F12"/>
    <w:rsid w:val="0069267B"/>
    <w:rsid w:val="0069425B"/>
    <w:rsid w:val="00695437"/>
    <w:rsid w:val="00697E6E"/>
    <w:rsid w:val="006A043B"/>
    <w:rsid w:val="006A06BC"/>
    <w:rsid w:val="006A0B03"/>
    <w:rsid w:val="006A0E59"/>
    <w:rsid w:val="006A1BD0"/>
    <w:rsid w:val="006A2985"/>
    <w:rsid w:val="006A3185"/>
    <w:rsid w:val="006A470B"/>
    <w:rsid w:val="006A52ED"/>
    <w:rsid w:val="006B2656"/>
    <w:rsid w:val="006B2F05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29F4"/>
    <w:rsid w:val="006C315F"/>
    <w:rsid w:val="006C4CFD"/>
    <w:rsid w:val="006C5448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E4836"/>
    <w:rsid w:val="006F1A03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16AB"/>
    <w:rsid w:val="00702128"/>
    <w:rsid w:val="007038C2"/>
    <w:rsid w:val="0070449C"/>
    <w:rsid w:val="00705A00"/>
    <w:rsid w:val="00706D74"/>
    <w:rsid w:val="00713EBF"/>
    <w:rsid w:val="00715ACA"/>
    <w:rsid w:val="00717591"/>
    <w:rsid w:val="00717822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9DA"/>
    <w:rsid w:val="00740D39"/>
    <w:rsid w:val="00740FEB"/>
    <w:rsid w:val="00741361"/>
    <w:rsid w:val="0074184B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D74"/>
    <w:rsid w:val="007576A2"/>
    <w:rsid w:val="0076061B"/>
    <w:rsid w:val="007615D3"/>
    <w:rsid w:val="00761C7F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81CEA"/>
    <w:rsid w:val="0078483F"/>
    <w:rsid w:val="0078661C"/>
    <w:rsid w:val="00786B12"/>
    <w:rsid w:val="00786BED"/>
    <w:rsid w:val="0079086B"/>
    <w:rsid w:val="0079163F"/>
    <w:rsid w:val="00791D7A"/>
    <w:rsid w:val="007921A0"/>
    <w:rsid w:val="00792471"/>
    <w:rsid w:val="007942D3"/>
    <w:rsid w:val="00795545"/>
    <w:rsid w:val="0079618F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4991"/>
    <w:rsid w:val="007C4E08"/>
    <w:rsid w:val="007C62C0"/>
    <w:rsid w:val="007D2B10"/>
    <w:rsid w:val="007D313B"/>
    <w:rsid w:val="007D4D32"/>
    <w:rsid w:val="007D50E4"/>
    <w:rsid w:val="007D6F0B"/>
    <w:rsid w:val="007D7724"/>
    <w:rsid w:val="007D7847"/>
    <w:rsid w:val="007D7CA7"/>
    <w:rsid w:val="007E10B9"/>
    <w:rsid w:val="007E13FB"/>
    <w:rsid w:val="007E249E"/>
    <w:rsid w:val="007E257D"/>
    <w:rsid w:val="007E3795"/>
    <w:rsid w:val="007E42E9"/>
    <w:rsid w:val="007E43CD"/>
    <w:rsid w:val="007E4C3F"/>
    <w:rsid w:val="007E7128"/>
    <w:rsid w:val="007F352C"/>
    <w:rsid w:val="007F4D84"/>
    <w:rsid w:val="007F6187"/>
    <w:rsid w:val="007F6320"/>
    <w:rsid w:val="007F7218"/>
    <w:rsid w:val="007F740E"/>
    <w:rsid w:val="00801B0C"/>
    <w:rsid w:val="0080251D"/>
    <w:rsid w:val="008028C4"/>
    <w:rsid w:val="00802EAF"/>
    <w:rsid w:val="00802FCD"/>
    <w:rsid w:val="008048D4"/>
    <w:rsid w:val="00804C19"/>
    <w:rsid w:val="00805161"/>
    <w:rsid w:val="0080585F"/>
    <w:rsid w:val="008069F7"/>
    <w:rsid w:val="00807369"/>
    <w:rsid w:val="00807382"/>
    <w:rsid w:val="00807888"/>
    <w:rsid w:val="00810116"/>
    <w:rsid w:val="00810EA2"/>
    <w:rsid w:val="00810F2B"/>
    <w:rsid w:val="0081387E"/>
    <w:rsid w:val="00813BA5"/>
    <w:rsid w:val="008147D6"/>
    <w:rsid w:val="00814E01"/>
    <w:rsid w:val="00815AAC"/>
    <w:rsid w:val="00816259"/>
    <w:rsid w:val="00820D4E"/>
    <w:rsid w:val="00821C4F"/>
    <w:rsid w:val="00821D68"/>
    <w:rsid w:val="008227F6"/>
    <w:rsid w:val="00823F22"/>
    <w:rsid w:val="0082467B"/>
    <w:rsid w:val="00825FFC"/>
    <w:rsid w:val="00827113"/>
    <w:rsid w:val="00827F00"/>
    <w:rsid w:val="008306B4"/>
    <w:rsid w:val="00831182"/>
    <w:rsid w:val="00831CC3"/>
    <w:rsid w:val="00832002"/>
    <w:rsid w:val="0083236F"/>
    <w:rsid w:val="00833237"/>
    <w:rsid w:val="00833675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AAC"/>
    <w:rsid w:val="0086078D"/>
    <w:rsid w:val="00860FF1"/>
    <w:rsid w:val="00861CDF"/>
    <w:rsid w:val="00861D8C"/>
    <w:rsid w:val="0086202B"/>
    <w:rsid w:val="00862949"/>
    <w:rsid w:val="00863226"/>
    <w:rsid w:val="00863412"/>
    <w:rsid w:val="0086346D"/>
    <w:rsid w:val="00863776"/>
    <w:rsid w:val="00866326"/>
    <w:rsid w:val="008663B2"/>
    <w:rsid w:val="008673DB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8D6"/>
    <w:rsid w:val="00885E7C"/>
    <w:rsid w:val="008866B7"/>
    <w:rsid w:val="008869C3"/>
    <w:rsid w:val="0088712E"/>
    <w:rsid w:val="00887CED"/>
    <w:rsid w:val="0089078C"/>
    <w:rsid w:val="00890B42"/>
    <w:rsid w:val="00891577"/>
    <w:rsid w:val="00892F18"/>
    <w:rsid w:val="0089315D"/>
    <w:rsid w:val="00893302"/>
    <w:rsid w:val="00895689"/>
    <w:rsid w:val="00896E00"/>
    <w:rsid w:val="008972A9"/>
    <w:rsid w:val="008A1AEC"/>
    <w:rsid w:val="008A2924"/>
    <w:rsid w:val="008A3685"/>
    <w:rsid w:val="008A399B"/>
    <w:rsid w:val="008B1BC6"/>
    <w:rsid w:val="008B220D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17BC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34D5"/>
    <w:rsid w:val="008E39C1"/>
    <w:rsid w:val="008E43E2"/>
    <w:rsid w:val="008E4453"/>
    <w:rsid w:val="008F11CF"/>
    <w:rsid w:val="008F467D"/>
    <w:rsid w:val="008F5F6B"/>
    <w:rsid w:val="008F7697"/>
    <w:rsid w:val="008F77E9"/>
    <w:rsid w:val="009003CC"/>
    <w:rsid w:val="00900AE8"/>
    <w:rsid w:val="00900C2C"/>
    <w:rsid w:val="009027E0"/>
    <w:rsid w:val="00903008"/>
    <w:rsid w:val="009070BA"/>
    <w:rsid w:val="009071DC"/>
    <w:rsid w:val="00907685"/>
    <w:rsid w:val="009077A5"/>
    <w:rsid w:val="00912125"/>
    <w:rsid w:val="00913252"/>
    <w:rsid w:val="009145A3"/>
    <w:rsid w:val="00916CC1"/>
    <w:rsid w:val="00921B66"/>
    <w:rsid w:val="00921EEF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1E59"/>
    <w:rsid w:val="00941E93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0F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17A5"/>
    <w:rsid w:val="0097239E"/>
    <w:rsid w:val="00972A9D"/>
    <w:rsid w:val="00972D08"/>
    <w:rsid w:val="0097308D"/>
    <w:rsid w:val="009765CE"/>
    <w:rsid w:val="00976B01"/>
    <w:rsid w:val="00976DBB"/>
    <w:rsid w:val="00977127"/>
    <w:rsid w:val="0098020B"/>
    <w:rsid w:val="00980A4D"/>
    <w:rsid w:val="00981B03"/>
    <w:rsid w:val="009829CA"/>
    <w:rsid w:val="00984672"/>
    <w:rsid w:val="00984CFD"/>
    <w:rsid w:val="00985EC2"/>
    <w:rsid w:val="0098699B"/>
    <w:rsid w:val="00987676"/>
    <w:rsid w:val="00990850"/>
    <w:rsid w:val="00993703"/>
    <w:rsid w:val="00993738"/>
    <w:rsid w:val="00993C68"/>
    <w:rsid w:val="00993D89"/>
    <w:rsid w:val="00993FE2"/>
    <w:rsid w:val="0099455C"/>
    <w:rsid w:val="00994E13"/>
    <w:rsid w:val="00995B5B"/>
    <w:rsid w:val="009A0E3F"/>
    <w:rsid w:val="009A0F8A"/>
    <w:rsid w:val="009A1CD6"/>
    <w:rsid w:val="009A1E0C"/>
    <w:rsid w:val="009A329C"/>
    <w:rsid w:val="009A3755"/>
    <w:rsid w:val="009A5647"/>
    <w:rsid w:val="009A6C0A"/>
    <w:rsid w:val="009B0320"/>
    <w:rsid w:val="009B0B1F"/>
    <w:rsid w:val="009B1D3A"/>
    <w:rsid w:val="009B1D7F"/>
    <w:rsid w:val="009B3430"/>
    <w:rsid w:val="009C0D96"/>
    <w:rsid w:val="009C2573"/>
    <w:rsid w:val="009C25E9"/>
    <w:rsid w:val="009C2947"/>
    <w:rsid w:val="009C54A3"/>
    <w:rsid w:val="009C5C10"/>
    <w:rsid w:val="009C5FC6"/>
    <w:rsid w:val="009C624D"/>
    <w:rsid w:val="009C714B"/>
    <w:rsid w:val="009D019E"/>
    <w:rsid w:val="009D0E3C"/>
    <w:rsid w:val="009D0E99"/>
    <w:rsid w:val="009D3791"/>
    <w:rsid w:val="009D3E52"/>
    <w:rsid w:val="009D40EC"/>
    <w:rsid w:val="009D413D"/>
    <w:rsid w:val="009D4365"/>
    <w:rsid w:val="009D4B4E"/>
    <w:rsid w:val="009D6496"/>
    <w:rsid w:val="009D72DE"/>
    <w:rsid w:val="009E0029"/>
    <w:rsid w:val="009E0B97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9F6635"/>
    <w:rsid w:val="00A00EA5"/>
    <w:rsid w:val="00A011E8"/>
    <w:rsid w:val="00A024E3"/>
    <w:rsid w:val="00A02AB5"/>
    <w:rsid w:val="00A02C45"/>
    <w:rsid w:val="00A030DB"/>
    <w:rsid w:val="00A03B33"/>
    <w:rsid w:val="00A03D3B"/>
    <w:rsid w:val="00A045C1"/>
    <w:rsid w:val="00A052A8"/>
    <w:rsid w:val="00A05807"/>
    <w:rsid w:val="00A06D09"/>
    <w:rsid w:val="00A07FB5"/>
    <w:rsid w:val="00A105BC"/>
    <w:rsid w:val="00A109A7"/>
    <w:rsid w:val="00A11721"/>
    <w:rsid w:val="00A12639"/>
    <w:rsid w:val="00A12BFC"/>
    <w:rsid w:val="00A12FFA"/>
    <w:rsid w:val="00A13A02"/>
    <w:rsid w:val="00A13B0E"/>
    <w:rsid w:val="00A22CE1"/>
    <w:rsid w:val="00A2332D"/>
    <w:rsid w:val="00A23E87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4C35"/>
    <w:rsid w:val="00A657EA"/>
    <w:rsid w:val="00A65E90"/>
    <w:rsid w:val="00A67CDC"/>
    <w:rsid w:val="00A71A3C"/>
    <w:rsid w:val="00A72D4C"/>
    <w:rsid w:val="00A72E70"/>
    <w:rsid w:val="00A750C1"/>
    <w:rsid w:val="00A756BC"/>
    <w:rsid w:val="00A75736"/>
    <w:rsid w:val="00A759E8"/>
    <w:rsid w:val="00A764EA"/>
    <w:rsid w:val="00A773E1"/>
    <w:rsid w:val="00A83638"/>
    <w:rsid w:val="00A84334"/>
    <w:rsid w:val="00A8464B"/>
    <w:rsid w:val="00A84AE2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2BA"/>
    <w:rsid w:val="00A95D5F"/>
    <w:rsid w:val="00A95F12"/>
    <w:rsid w:val="00A96238"/>
    <w:rsid w:val="00A964FC"/>
    <w:rsid w:val="00A97E74"/>
    <w:rsid w:val="00AA00EB"/>
    <w:rsid w:val="00AA0D87"/>
    <w:rsid w:val="00AA2B87"/>
    <w:rsid w:val="00AA4D1F"/>
    <w:rsid w:val="00AA51CF"/>
    <w:rsid w:val="00AA5704"/>
    <w:rsid w:val="00AA588A"/>
    <w:rsid w:val="00AA5A15"/>
    <w:rsid w:val="00AA5C7A"/>
    <w:rsid w:val="00AA72B5"/>
    <w:rsid w:val="00AA782D"/>
    <w:rsid w:val="00AA7977"/>
    <w:rsid w:val="00AA79A1"/>
    <w:rsid w:val="00AB0ECC"/>
    <w:rsid w:val="00AB1AAF"/>
    <w:rsid w:val="00AB25FE"/>
    <w:rsid w:val="00AB29E1"/>
    <w:rsid w:val="00AB44BA"/>
    <w:rsid w:val="00AB4BB3"/>
    <w:rsid w:val="00AB5596"/>
    <w:rsid w:val="00AC1BA6"/>
    <w:rsid w:val="00AC29B5"/>
    <w:rsid w:val="00AC30AC"/>
    <w:rsid w:val="00AC34FE"/>
    <w:rsid w:val="00AC5097"/>
    <w:rsid w:val="00AC54A9"/>
    <w:rsid w:val="00AC5A71"/>
    <w:rsid w:val="00AC69B8"/>
    <w:rsid w:val="00AC7B05"/>
    <w:rsid w:val="00AD1957"/>
    <w:rsid w:val="00AD1BDF"/>
    <w:rsid w:val="00AD36C2"/>
    <w:rsid w:val="00AD7277"/>
    <w:rsid w:val="00AE0265"/>
    <w:rsid w:val="00AE0432"/>
    <w:rsid w:val="00AE09F8"/>
    <w:rsid w:val="00AE10D3"/>
    <w:rsid w:val="00AE1415"/>
    <w:rsid w:val="00AE36F3"/>
    <w:rsid w:val="00AE411B"/>
    <w:rsid w:val="00AE50AC"/>
    <w:rsid w:val="00AE6B9E"/>
    <w:rsid w:val="00AE6DA5"/>
    <w:rsid w:val="00AF0864"/>
    <w:rsid w:val="00AF1B34"/>
    <w:rsid w:val="00AF1D13"/>
    <w:rsid w:val="00AF585E"/>
    <w:rsid w:val="00AF69D9"/>
    <w:rsid w:val="00AF6EFF"/>
    <w:rsid w:val="00AF6FCB"/>
    <w:rsid w:val="00B00FA2"/>
    <w:rsid w:val="00B016ED"/>
    <w:rsid w:val="00B0305F"/>
    <w:rsid w:val="00B03DFC"/>
    <w:rsid w:val="00B050D5"/>
    <w:rsid w:val="00B10592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5F79"/>
    <w:rsid w:val="00B26444"/>
    <w:rsid w:val="00B26619"/>
    <w:rsid w:val="00B27E24"/>
    <w:rsid w:val="00B30799"/>
    <w:rsid w:val="00B30904"/>
    <w:rsid w:val="00B3132F"/>
    <w:rsid w:val="00B328ED"/>
    <w:rsid w:val="00B32E33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0848"/>
    <w:rsid w:val="00B414FB"/>
    <w:rsid w:val="00B41758"/>
    <w:rsid w:val="00B4266A"/>
    <w:rsid w:val="00B426C5"/>
    <w:rsid w:val="00B458BA"/>
    <w:rsid w:val="00B46289"/>
    <w:rsid w:val="00B4678A"/>
    <w:rsid w:val="00B504F0"/>
    <w:rsid w:val="00B50A53"/>
    <w:rsid w:val="00B510DD"/>
    <w:rsid w:val="00B51C2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8C3"/>
    <w:rsid w:val="00B61977"/>
    <w:rsid w:val="00B61D53"/>
    <w:rsid w:val="00B61E2B"/>
    <w:rsid w:val="00B621E7"/>
    <w:rsid w:val="00B629E6"/>
    <w:rsid w:val="00B62CF5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3595"/>
    <w:rsid w:val="00B94F9E"/>
    <w:rsid w:val="00B95375"/>
    <w:rsid w:val="00B95A24"/>
    <w:rsid w:val="00B96402"/>
    <w:rsid w:val="00B9648A"/>
    <w:rsid w:val="00B969C7"/>
    <w:rsid w:val="00B971B6"/>
    <w:rsid w:val="00B97EEE"/>
    <w:rsid w:val="00BA3153"/>
    <w:rsid w:val="00BA38C4"/>
    <w:rsid w:val="00BA5001"/>
    <w:rsid w:val="00BA527E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695"/>
    <w:rsid w:val="00BC2978"/>
    <w:rsid w:val="00BC3D87"/>
    <w:rsid w:val="00BC4985"/>
    <w:rsid w:val="00BC540C"/>
    <w:rsid w:val="00BC57EB"/>
    <w:rsid w:val="00BC5E21"/>
    <w:rsid w:val="00BC713D"/>
    <w:rsid w:val="00BD0814"/>
    <w:rsid w:val="00BD1060"/>
    <w:rsid w:val="00BD208A"/>
    <w:rsid w:val="00BD62A9"/>
    <w:rsid w:val="00BD6313"/>
    <w:rsid w:val="00BE2E61"/>
    <w:rsid w:val="00BE30B4"/>
    <w:rsid w:val="00BE4973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C90"/>
    <w:rsid w:val="00C01D16"/>
    <w:rsid w:val="00C026A3"/>
    <w:rsid w:val="00C02A68"/>
    <w:rsid w:val="00C02D4C"/>
    <w:rsid w:val="00C03495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3F6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0455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530B"/>
    <w:rsid w:val="00C56AD1"/>
    <w:rsid w:val="00C56EED"/>
    <w:rsid w:val="00C61CF1"/>
    <w:rsid w:val="00C629AA"/>
    <w:rsid w:val="00C63113"/>
    <w:rsid w:val="00C64CF5"/>
    <w:rsid w:val="00C64CF9"/>
    <w:rsid w:val="00C64F86"/>
    <w:rsid w:val="00C66A18"/>
    <w:rsid w:val="00C670CE"/>
    <w:rsid w:val="00C6779D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F8A"/>
    <w:rsid w:val="00C81A35"/>
    <w:rsid w:val="00C81B72"/>
    <w:rsid w:val="00C81EC5"/>
    <w:rsid w:val="00C8202F"/>
    <w:rsid w:val="00C8266F"/>
    <w:rsid w:val="00C82B82"/>
    <w:rsid w:val="00C82CE3"/>
    <w:rsid w:val="00C82D16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27DC"/>
    <w:rsid w:val="00CA397B"/>
    <w:rsid w:val="00CA4122"/>
    <w:rsid w:val="00CA5765"/>
    <w:rsid w:val="00CA7C88"/>
    <w:rsid w:val="00CB00C0"/>
    <w:rsid w:val="00CB1635"/>
    <w:rsid w:val="00CB17D9"/>
    <w:rsid w:val="00CB25E0"/>
    <w:rsid w:val="00CB310C"/>
    <w:rsid w:val="00CB4CFB"/>
    <w:rsid w:val="00CB56AD"/>
    <w:rsid w:val="00CB5F30"/>
    <w:rsid w:val="00CB72F3"/>
    <w:rsid w:val="00CB787C"/>
    <w:rsid w:val="00CC0BA6"/>
    <w:rsid w:val="00CC25CA"/>
    <w:rsid w:val="00CC2A36"/>
    <w:rsid w:val="00CC3355"/>
    <w:rsid w:val="00CC3D10"/>
    <w:rsid w:val="00CC4457"/>
    <w:rsid w:val="00CC54FD"/>
    <w:rsid w:val="00CC63A6"/>
    <w:rsid w:val="00CC686C"/>
    <w:rsid w:val="00CC6B5A"/>
    <w:rsid w:val="00CC79B0"/>
    <w:rsid w:val="00CD082D"/>
    <w:rsid w:val="00CD1F95"/>
    <w:rsid w:val="00CD299D"/>
    <w:rsid w:val="00CD50AD"/>
    <w:rsid w:val="00CD55BB"/>
    <w:rsid w:val="00CD5B40"/>
    <w:rsid w:val="00CD7637"/>
    <w:rsid w:val="00CD7D0C"/>
    <w:rsid w:val="00CE135D"/>
    <w:rsid w:val="00CE1831"/>
    <w:rsid w:val="00CE18A6"/>
    <w:rsid w:val="00CE1EFC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30E"/>
    <w:rsid w:val="00CF3B33"/>
    <w:rsid w:val="00CF489F"/>
    <w:rsid w:val="00CF4CA5"/>
    <w:rsid w:val="00CF5406"/>
    <w:rsid w:val="00CF6E2A"/>
    <w:rsid w:val="00D020BB"/>
    <w:rsid w:val="00D02A65"/>
    <w:rsid w:val="00D04AF9"/>
    <w:rsid w:val="00D05EF0"/>
    <w:rsid w:val="00D06855"/>
    <w:rsid w:val="00D07580"/>
    <w:rsid w:val="00D07B9B"/>
    <w:rsid w:val="00D07F4D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2C"/>
    <w:rsid w:val="00D30EC9"/>
    <w:rsid w:val="00D317B1"/>
    <w:rsid w:val="00D31B56"/>
    <w:rsid w:val="00D31C29"/>
    <w:rsid w:val="00D32C36"/>
    <w:rsid w:val="00D346ED"/>
    <w:rsid w:val="00D349EA"/>
    <w:rsid w:val="00D34DD6"/>
    <w:rsid w:val="00D3517E"/>
    <w:rsid w:val="00D35CFC"/>
    <w:rsid w:val="00D35D59"/>
    <w:rsid w:val="00D376DC"/>
    <w:rsid w:val="00D37B9E"/>
    <w:rsid w:val="00D40699"/>
    <w:rsid w:val="00D418C4"/>
    <w:rsid w:val="00D4204E"/>
    <w:rsid w:val="00D4358B"/>
    <w:rsid w:val="00D50631"/>
    <w:rsid w:val="00D50CF9"/>
    <w:rsid w:val="00D50F3F"/>
    <w:rsid w:val="00D53774"/>
    <w:rsid w:val="00D541AD"/>
    <w:rsid w:val="00D548A7"/>
    <w:rsid w:val="00D5592D"/>
    <w:rsid w:val="00D56EE0"/>
    <w:rsid w:val="00D575CA"/>
    <w:rsid w:val="00D57727"/>
    <w:rsid w:val="00D57B52"/>
    <w:rsid w:val="00D6010D"/>
    <w:rsid w:val="00D605DA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7FD"/>
    <w:rsid w:val="00D75C32"/>
    <w:rsid w:val="00D76BFD"/>
    <w:rsid w:val="00D76D2A"/>
    <w:rsid w:val="00D778E6"/>
    <w:rsid w:val="00D8020A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802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47AB"/>
    <w:rsid w:val="00DA4C01"/>
    <w:rsid w:val="00DA5548"/>
    <w:rsid w:val="00DA564A"/>
    <w:rsid w:val="00DB0247"/>
    <w:rsid w:val="00DB144B"/>
    <w:rsid w:val="00DB2E2E"/>
    <w:rsid w:val="00DB2FEF"/>
    <w:rsid w:val="00DB36D5"/>
    <w:rsid w:val="00DB4804"/>
    <w:rsid w:val="00DB5DD2"/>
    <w:rsid w:val="00DB695F"/>
    <w:rsid w:val="00DB7645"/>
    <w:rsid w:val="00DB79C9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596F"/>
    <w:rsid w:val="00DD642B"/>
    <w:rsid w:val="00DE03C0"/>
    <w:rsid w:val="00DE0816"/>
    <w:rsid w:val="00DE1188"/>
    <w:rsid w:val="00DE18BD"/>
    <w:rsid w:val="00DE20BE"/>
    <w:rsid w:val="00DE2D4C"/>
    <w:rsid w:val="00DE2F2A"/>
    <w:rsid w:val="00DE3876"/>
    <w:rsid w:val="00DE399F"/>
    <w:rsid w:val="00DE46FB"/>
    <w:rsid w:val="00DE4C4D"/>
    <w:rsid w:val="00DE4D5E"/>
    <w:rsid w:val="00DE6138"/>
    <w:rsid w:val="00DE6473"/>
    <w:rsid w:val="00DE6EE3"/>
    <w:rsid w:val="00DE6FC6"/>
    <w:rsid w:val="00DE752F"/>
    <w:rsid w:val="00DF0F41"/>
    <w:rsid w:val="00DF1296"/>
    <w:rsid w:val="00DF3424"/>
    <w:rsid w:val="00DF35B8"/>
    <w:rsid w:val="00DF4539"/>
    <w:rsid w:val="00DF473D"/>
    <w:rsid w:val="00DF525B"/>
    <w:rsid w:val="00DF57C6"/>
    <w:rsid w:val="00DF5CAF"/>
    <w:rsid w:val="00DF6615"/>
    <w:rsid w:val="00DF7616"/>
    <w:rsid w:val="00E0108C"/>
    <w:rsid w:val="00E012DF"/>
    <w:rsid w:val="00E01420"/>
    <w:rsid w:val="00E0168D"/>
    <w:rsid w:val="00E02B56"/>
    <w:rsid w:val="00E03D38"/>
    <w:rsid w:val="00E04B09"/>
    <w:rsid w:val="00E04F1A"/>
    <w:rsid w:val="00E05BEA"/>
    <w:rsid w:val="00E05DD1"/>
    <w:rsid w:val="00E10BAE"/>
    <w:rsid w:val="00E11101"/>
    <w:rsid w:val="00E117DD"/>
    <w:rsid w:val="00E11F11"/>
    <w:rsid w:val="00E12483"/>
    <w:rsid w:val="00E125DB"/>
    <w:rsid w:val="00E12C6F"/>
    <w:rsid w:val="00E12DBB"/>
    <w:rsid w:val="00E13BF3"/>
    <w:rsid w:val="00E1590E"/>
    <w:rsid w:val="00E17591"/>
    <w:rsid w:val="00E2077E"/>
    <w:rsid w:val="00E20DAF"/>
    <w:rsid w:val="00E20E2D"/>
    <w:rsid w:val="00E21062"/>
    <w:rsid w:val="00E219EA"/>
    <w:rsid w:val="00E23649"/>
    <w:rsid w:val="00E23D27"/>
    <w:rsid w:val="00E25006"/>
    <w:rsid w:val="00E26AE2"/>
    <w:rsid w:val="00E306C9"/>
    <w:rsid w:val="00E326AE"/>
    <w:rsid w:val="00E327CC"/>
    <w:rsid w:val="00E32909"/>
    <w:rsid w:val="00E3292D"/>
    <w:rsid w:val="00E32BC1"/>
    <w:rsid w:val="00E35B5E"/>
    <w:rsid w:val="00E35FA3"/>
    <w:rsid w:val="00E36551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2DA3"/>
    <w:rsid w:val="00E7469B"/>
    <w:rsid w:val="00E74E24"/>
    <w:rsid w:val="00E757C3"/>
    <w:rsid w:val="00E75A01"/>
    <w:rsid w:val="00E76EC0"/>
    <w:rsid w:val="00E770D6"/>
    <w:rsid w:val="00E77347"/>
    <w:rsid w:val="00E802B5"/>
    <w:rsid w:val="00E8098A"/>
    <w:rsid w:val="00E80EAE"/>
    <w:rsid w:val="00E83B71"/>
    <w:rsid w:val="00E84CA1"/>
    <w:rsid w:val="00E85B8B"/>
    <w:rsid w:val="00E86515"/>
    <w:rsid w:val="00E872B5"/>
    <w:rsid w:val="00E87770"/>
    <w:rsid w:val="00E91C04"/>
    <w:rsid w:val="00E94AD0"/>
    <w:rsid w:val="00E94FEB"/>
    <w:rsid w:val="00E959FB"/>
    <w:rsid w:val="00E95B4D"/>
    <w:rsid w:val="00E96814"/>
    <w:rsid w:val="00E96DC5"/>
    <w:rsid w:val="00EA30FA"/>
    <w:rsid w:val="00EA53B5"/>
    <w:rsid w:val="00EA5BA8"/>
    <w:rsid w:val="00EA746F"/>
    <w:rsid w:val="00EB058D"/>
    <w:rsid w:val="00EB0910"/>
    <w:rsid w:val="00EB0DCB"/>
    <w:rsid w:val="00EB120C"/>
    <w:rsid w:val="00EB1A24"/>
    <w:rsid w:val="00EB1B59"/>
    <w:rsid w:val="00EB21AE"/>
    <w:rsid w:val="00EB2273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AFB"/>
    <w:rsid w:val="00ED1B03"/>
    <w:rsid w:val="00ED1FCA"/>
    <w:rsid w:val="00ED3066"/>
    <w:rsid w:val="00ED33BD"/>
    <w:rsid w:val="00ED3EFA"/>
    <w:rsid w:val="00ED4A39"/>
    <w:rsid w:val="00ED59DC"/>
    <w:rsid w:val="00EE0671"/>
    <w:rsid w:val="00EE498F"/>
    <w:rsid w:val="00EE4AA6"/>
    <w:rsid w:val="00EE519B"/>
    <w:rsid w:val="00EE540F"/>
    <w:rsid w:val="00EE5708"/>
    <w:rsid w:val="00EE614B"/>
    <w:rsid w:val="00EE689A"/>
    <w:rsid w:val="00EE69DA"/>
    <w:rsid w:val="00EE72CD"/>
    <w:rsid w:val="00EE7F61"/>
    <w:rsid w:val="00EF156C"/>
    <w:rsid w:val="00EF249B"/>
    <w:rsid w:val="00EF4588"/>
    <w:rsid w:val="00EF5510"/>
    <w:rsid w:val="00EF6785"/>
    <w:rsid w:val="00EF715D"/>
    <w:rsid w:val="00F00723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F24"/>
    <w:rsid w:val="00F30863"/>
    <w:rsid w:val="00F31648"/>
    <w:rsid w:val="00F32CAC"/>
    <w:rsid w:val="00F34CB1"/>
    <w:rsid w:val="00F35190"/>
    <w:rsid w:val="00F37BAD"/>
    <w:rsid w:val="00F409A0"/>
    <w:rsid w:val="00F436C4"/>
    <w:rsid w:val="00F4505D"/>
    <w:rsid w:val="00F45ABD"/>
    <w:rsid w:val="00F5011C"/>
    <w:rsid w:val="00F517B2"/>
    <w:rsid w:val="00F51E3C"/>
    <w:rsid w:val="00F52937"/>
    <w:rsid w:val="00F52F28"/>
    <w:rsid w:val="00F53629"/>
    <w:rsid w:val="00F54199"/>
    <w:rsid w:val="00F54F18"/>
    <w:rsid w:val="00F554B1"/>
    <w:rsid w:val="00F57573"/>
    <w:rsid w:val="00F57F6A"/>
    <w:rsid w:val="00F60399"/>
    <w:rsid w:val="00F61DAA"/>
    <w:rsid w:val="00F622F5"/>
    <w:rsid w:val="00F63F39"/>
    <w:rsid w:val="00F65AD3"/>
    <w:rsid w:val="00F664CB"/>
    <w:rsid w:val="00F66949"/>
    <w:rsid w:val="00F678AD"/>
    <w:rsid w:val="00F703E0"/>
    <w:rsid w:val="00F70707"/>
    <w:rsid w:val="00F70AA7"/>
    <w:rsid w:val="00F7120C"/>
    <w:rsid w:val="00F71869"/>
    <w:rsid w:val="00F73A4B"/>
    <w:rsid w:val="00F73C7C"/>
    <w:rsid w:val="00F74BD6"/>
    <w:rsid w:val="00F75B7E"/>
    <w:rsid w:val="00F768F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0E87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4FA6"/>
    <w:rsid w:val="00FA580E"/>
    <w:rsid w:val="00FA5CFF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462A"/>
    <w:rsid w:val="00FC5D19"/>
    <w:rsid w:val="00FC5EB9"/>
    <w:rsid w:val="00FC7C2B"/>
    <w:rsid w:val="00FD0301"/>
    <w:rsid w:val="00FD0923"/>
    <w:rsid w:val="00FD2429"/>
    <w:rsid w:val="00FD32D3"/>
    <w:rsid w:val="00FD41E2"/>
    <w:rsid w:val="00FD5879"/>
    <w:rsid w:val="00FD6915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7642C9"/>
    <w:rsid w:val="03CC2C80"/>
    <w:rsid w:val="052E28C7"/>
    <w:rsid w:val="06AD2476"/>
    <w:rsid w:val="08B40F0F"/>
    <w:rsid w:val="0ADE235F"/>
    <w:rsid w:val="0C83234B"/>
    <w:rsid w:val="100D2F61"/>
    <w:rsid w:val="10D51E63"/>
    <w:rsid w:val="130B5306"/>
    <w:rsid w:val="1EC374C7"/>
    <w:rsid w:val="280C37F9"/>
    <w:rsid w:val="3A1948E9"/>
    <w:rsid w:val="3ED522CC"/>
    <w:rsid w:val="45CB3095"/>
    <w:rsid w:val="46175745"/>
    <w:rsid w:val="4666058A"/>
    <w:rsid w:val="47290A85"/>
    <w:rsid w:val="492012FC"/>
    <w:rsid w:val="4C465371"/>
    <w:rsid w:val="4E753387"/>
    <w:rsid w:val="50CC29FF"/>
    <w:rsid w:val="522D07E6"/>
    <w:rsid w:val="52D83B5B"/>
    <w:rsid w:val="53446AFB"/>
    <w:rsid w:val="62B453B5"/>
    <w:rsid w:val="642E4C21"/>
    <w:rsid w:val="68FB1002"/>
    <w:rsid w:val="69E334FE"/>
    <w:rsid w:val="6BA17FDC"/>
    <w:rsid w:val="7CB24992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58AAD"/>
  <w15:docId w15:val="{AC18E117-1A72-4E29-B6E0-A19CB917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254E90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254E90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254E90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25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25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254E9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254E90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table" w:styleId="af">
    <w:name w:val="Table Grid"/>
    <w:basedOn w:val="a1"/>
    <w:qFormat/>
    <w:rsid w:val="00254E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Theme"/>
    <w:basedOn w:val="a1"/>
    <w:qFormat/>
    <w:rsid w:val="00254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254E90"/>
  </w:style>
  <w:style w:type="character" w:customStyle="1" w:styleId="aa">
    <w:name w:val="页脚 字符"/>
    <w:basedOn w:val="a0"/>
    <w:link w:val="a9"/>
    <w:uiPriority w:val="99"/>
    <w:qFormat/>
    <w:rsid w:val="00254E9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254E9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254E90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254E9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254E9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254E90"/>
  </w:style>
  <w:style w:type="paragraph" w:customStyle="1" w:styleId="CharCharChar">
    <w:name w:val="Char Char Char"/>
    <w:basedOn w:val="a"/>
    <w:qFormat/>
    <w:rsid w:val="00254E90"/>
  </w:style>
  <w:style w:type="paragraph" w:customStyle="1" w:styleId="p0">
    <w:name w:val="p0"/>
    <w:basedOn w:val="a"/>
    <w:qFormat/>
    <w:rsid w:val="00254E90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254E90"/>
    <w:rPr>
      <w:szCs w:val="20"/>
    </w:rPr>
  </w:style>
  <w:style w:type="paragraph" w:customStyle="1" w:styleId="1">
    <w:name w:val="列出段落1"/>
    <w:basedOn w:val="a"/>
    <w:uiPriority w:val="34"/>
    <w:qFormat/>
    <w:rsid w:val="00254E90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254E90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254E90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254E90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254E90"/>
    <w:pPr>
      <w:ind w:firstLineChars="200" w:firstLine="420"/>
    </w:pPr>
  </w:style>
  <w:style w:type="character" w:customStyle="1" w:styleId="font41">
    <w:name w:val="font41"/>
    <w:qFormat/>
    <w:rsid w:val="00254E9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3">
    <w:name w:val="Hyperlink"/>
    <w:qFormat/>
    <w:rsid w:val="00AE0265"/>
    <w:rPr>
      <w:color w:val="0000FF"/>
      <w:u w:val="single"/>
    </w:rPr>
  </w:style>
  <w:style w:type="character" w:customStyle="1" w:styleId="NormalCharacter">
    <w:name w:val="NormalCharacter"/>
    <w:rsid w:val="0036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s.cofcotunh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8CA2B8-511B-4229-AE39-650EFD914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2779</Words>
  <Characters>985</Characters>
  <Application>Microsoft Office Word</Application>
  <DocSecurity>0</DocSecurity>
  <Lines>8</Lines>
  <Paragraphs>7</Paragraphs>
  <ScaleCrop>false</ScaleCrop>
  <Company>微软中国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 俊长</cp:lastModifiedBy>
  <cp:revision>102</cp:revision>
  <cp:lastPrinted>2014-06-23T02:55:00Z</cp:lastPrinted>
  <dcterms:created xsi:type="dcterms:W3CDTF">2022-06-23T15:17:00Z</dcterms:created>
  <dcterms:modified xsi:type="dcterms:W3CDTF">2023-08-20T13:06:00Z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2F33F82B8866497BBF6A1DC5C65ECE78</vt:lpwstr>
  </property>
</Properties>
</file>