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F4D4C" w14:textId="77777777" w:rsidR="00DF2B82" w:rsidRDefault="00DF2B82">
      <w:pPr>
        <w:spacing w:line="276" w:lineRule="auto"/>
        <w:rPr>
          <w:rFonts w:asciiTheme="minorEastAsia" w:eastAsia="仿宋" w:hAnsiTheme="minorEastAsia"/>
          <w:snapToGrid w:val="0"/>
          <w:sz w:val="24"/>
          <w:szCs w:val="24"/>
          <w:lang w:eastAsia="zh-CN"/>
        </w:rPr>
      </w:pPr>
    </w:p>
    <w:p w14:paraId="31553181" w14:textId="77777777" w:rsidR="00DF2B82" w:rsidRDefault="00DF2B82">
      <w:pPr>
        <w:spacing w:line="276" w:lineRule="auto"/>
        <w:rPr>
          <w:rFonts w:asciiTheme="minorEastAsia" w:eastAsia="仿宋" w:hAnsiTheme="minorEastAsia"/>
          <w:snapToGrid w:val="0"/>
          <w:sz w:val="24"/>
          <w:szCs w:val="24"/>
          <w:lang w:eastAsia="zh-CN"/>
        </w:rPr>
      </w:pPr>
    </w:p>
    <w:p w14:paraId="2C58F3FC" w14:textId="77777777" w:rsidR="00DF2B82" w:rsidRDefault="00DF2B82">
      <w:pPr>
        <w:spacing w:line="276" w:lineRule="auto"/>
        <w:rPr>
          <w:rFonts w:asciiTheme="minorEastAsia" w:eastAsia="仿宋" w:hAnsiTheme="minorEastAsia"/>
          <w:snapToGrid w:val="0"/>
          <w:sz w:val="24"/>
          <w:szCs w:val="24"/>
          <w:lang w:eastAsia="zh-CN"/>
        </w:rPr>
      </w:pPr>
    </w:p>
    <w:p w14:paraId="6B94E761" w14:textId="60E46278" w:rsidR="00DF2B82" w:rsidRDefault="00027C2E">
      <w:pPr>
        <w:spacing w:line="276" w:lineRule="auto"/>
        <w:jc w:val="center"/>
        <w:outlineLvl w:val="0"/>
        <w:rPr>
          <w:rFonts w:asciiTheme="minorEastAsia" w:eastAsia="仿宋" w:hAnsiTheme="minorEastAsia"/>
          <w:b/>
          <w:bCs/>
          <w:snapToGrid w:val="0"/>
          <w:sz w:val="36"/>
          <w:szCs w:val="36"/>
          <w:lang w:eastAsia="zh-CN"/>
        </w:rPr>
      </w:pPr>
      <w:bookmarkStart w:id="0" w:name="扫描"/>
      <w:bookmarkStart w:id="1" w:name="_Toc28784"/>
      <w:bookmarkStart w:id="2" w:name="_Toc4847"/>
      <w:bookmarkEnd w:id="0"/>
      <w:r>
        <w:rPr>
          <w:rFonts w:asciiTheme="minorEastAsia" w:eastAsia="仿宋" w:hAnsiTheme="minorEastAsia" w:hint="eastAsia"/>
          <w:b/>
          <w:bCs/>
          <w:snapToGrid w:val="0"/>
          <w:sz w:val="36"/>
          <w:szCs w:val="36"/>
          <w:u w:val="single"/>
          <w:lang w:eastAsia="zh-CN"/>
        </w:rPr>
        <w:t>螺杆泵</w:t>
      </w:r>
      <w:proofErr w:type="gramStart"/>
      <w:r>
        <w:rPr>
          <w:rFonts w:asciiTheme="minorEastAsia" w:eastAsia="仿宋" w:hAnsiTheme="minorEastAsia" w:hint="eastAsia"/>
          <w:b/>
          <w:bCs/>
          <w:snapToGrid w:val="0"/>
          <w:sz w:val="36"/>
          <w:szCs w:val="36"/>
          <w:u w:val="single"/>
          <w:lang w:eastAsia="zh-CN"/>
        </w:rPr>
        <w:t>询</w:t>
      </w:r>
      <w:proofErr w:type="gramEnd"/>
      <w:r>
        <w:rPr>
          <w:rFonts w:asciiTheme="minorEastAsia" w:eastAsia="仿宋" w:hAnsiTheme="minorEastAsia" w:hint="eastAsia"/>
          <w:b/>
          <w:bCs/>
          <w:snapToGrid w:val="0"/>
          <w:sz w:val="36"/>
          <w:szCs w:val="36"/>
          <w:u w:val="single"/>
          <w:lang w:eastAsia="zh-CN"/>
        </w:rPr>
        <w:t>比价</w:t>
      </w:r>
      <w:r w:rsidR="003D77F3">
        <w:rPr>
          <w:rFonts w:asciiTheme="minorEastAsia" w:eastAsia="仿宋" w:hAnsiTheme="minorEastAsia" w:hint="eastAsia"/>
          <w:b/>
          <w:bCs/>
          <w:snapToGrid w:val="0"/>
          <w:sz w:val="36"/>
          <w:szCs w:val="36"/>
          <w:lang w:eastAsia="zh-CN"/>
        </w:rPr>
        <w:t>采</w:t>
      </w:r>
      <w:r w:rsidR="003D77F3">
        <w:rPr>
          <w:rFonts w:asciiTheme="minorEastAsia" w:eastAsia="仿宋" w:hAnsiTheme="minorEastAsia"/>
          <w:b/>
          <w:bCs/>
          <w:snapToGrid w:val="0"/>
          <w:sz w:val="36"/>
          <w:szCs w:val="36"/>
          <w:lang w:eastAsia="zh-CN"/>
        </w:rPr>
        <w:t>购项目</w:t>
      </w:r>
      <w:bookmarkEnd w:id="1"/>
      <w:bookmarkEnd w:id="2"/>
    </w:p>
    <w:p w14:paraId="4A7D7677" w14:textId="77777777" w:rsidR="00DF2B82" w:rsidRDefault="00DF2B82">
      <w:pPr>
        <w:spacing w:line="276" w:lineRule="auto"/>
        <w:jc w:val="center"/>
        <w:rPr>
          <w:rFonts w:asciiTheme="minorEastAsia" w:eastAsia="仿宋" w:hAnsiTheme="minorEastAsia"/>
          <w:snapToGrid w:val="0"/>
          <w:sz w:val="36"/>
          <w:szCs w:val="36"/>
          <w:lang w:eastAsia="zh-CN"/>
        </w:rPr>
      </w:pPr>
    </w:p>
    <w:p w14:paraId="4A368161" w14:textId="77777777" w:rsidR="00DF2B82" w:rsidRDefault="003D77F3">
      <w:pPr>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（采购编号：）</w:t>
      </w:r>
    </w:p>
    <w:p w14:paraId="280E5163" w14:textId="77777777" w:rsidR="00DF2B82" w:rsidRDefault="00DF2B82">
      <w:pPr>
        <w:spacing w:line="276" w:lineRule="auto"/>
        <w:rPr>
          <w:rFonts w:asciiTheme="minorEastAsia" w:eastAsia="仿宋" w:hAnsiTheme="minorEastAsia"/>
          <w:snapToGrid w:val="0"/>
          <w:sz w:val="24"/>
          <w:szCs w:val="24"/>
          <w:lang w:eastAsia="zh-CN"/>
        </w:rPr>
      </w:pPr>
    </w:p>
    <w:p w14:paraId="48551310" w14:textId="77777777" w:rsidR="00DF2B82" w:rsidRDefault="00DF2B82">
      <w:pPr>
        <w:spacing w:line="276" w:lineRule="auto"/>
        <w:rPr>
          <w:rFonts w:asciiTheme="minorEastAsia" w:eastAsia="仿宋" w:hAnsiTheme="minorEastAsia"/>
          <w:snapToGrid w:val="0"/>
          <w:sz w:val="24"/>
          <w:szCs w:val="24"/>
          <w:lang w:eastAsia="zh-CN"/>
        </w:rPr>
      </w:pPr>
    </w:p>
    <w:p w14:paraId="02C92D53" w14:textId="77777777" w:rsidR="00DF2B82" w:rsidRDefault="00DF2B82">
      <w:pPr>
        <w:spacing w:line="276" w:lineRule="auto"/>
        <w:rPr>
          <w:rFonts w:asciiTheme="minorEastAsia" w:eastAsia="仿宋" w:hAnsiTheme="minorEastAsia"/>
          <w:snapToGrid w:val="0"/>
          <w:sz w:val="24"/>
          <w:szCs w:val="24"/>
          <w:lang w:eastAsia="zh-CN"/>
        </w:rPr>
      </w:pPr>
    </w:p>
    <w:p w14:paraId="7ADC7AD4" w14:textId="77777777" w:rsidR="00DF2B82" w:rsidRDefault="00DF2B82">
      <w:pPr>
        <w:spacing w:line="276" w:lineRule="auto"/>
        <w:rPr>
          <w:rFonts w:asciiTheme="minorEastAsia" w:eastAsia="仿宋" w:hAnsiTheme="minorEastAsia"/>
          <w:snapToGrid w:val="0"/>
          <w:sz w:val="24"/>
          <w:szCs w:val="24"/>
          <w:lang w:eastAsia="zh-CN"/>
        </w:rPr>
      </w:pPr>
    </w:p>
    <w:p w14:paraId="77610143" w14:textId="5657B56F" w:rsidR="00DF2B82" w:rsidRDefault="00B922B5">
      <w:pPr>
        <w:spacing w:line="276" w:lineRule="auto"/>
        <w:jc w:val="center"/>
        <w:outlineLvl w:val="0"/>
        <w:rPr>
          <w:rFonts w:asciiTheme="minorEastAsia" w:eastAsia="仿宋" w:hAnsiTheme="minorEastAsia"/>
          <w:b/>
          <w:bCs/>
          <w:snapToGrid w:val="0"/>
          <w:sz w:val="36"/>
          <w:szCs w:val="36"/>
          <w:lang w:eastAsia="zh-CN"/>
        </w:rPr>
      </w:pPr>
      <w:r>
        <w:rPr>
          <w:rFonts w:asciiTheme="minorEastAsia" w:eastAsia="仿宋" w:hAnsiTheme="minorEastAsia" w:hint="eastAsia"/>
          <w:b/>
          <w:bCs/>
          <w:snapToGrid w:val="0"/>
          <w:sz w:val="36"/>
          <w:szCs w:val="36"/>
          <w:lang w:eastAsia="zh-CN"/>
        </w:rPr>
        <w:t>采购文件</w:t>
      </w:r>
    </w:p>
    <w:p w14:paraId="5F7A6DFC" w14:textId="77777777" w:rsidR="00DF2B82" w:rsidRDefault="00DF2B82">
      <w:pPr>
        <w:spacing w:line="276" w:lineRule="auto"/>
        <w:rPr>
          <w:rFonts w:asciiTheme="minorEastAsia" w:eastAsia="仿宋" w:hAnsiTheme="minorEastAsia"/>
          <w:snapToGrid w:val="0"/>
          <w:sz w:val="24"/>
          <w:szCs w:val="24"/>
          <w:lang w:eastAsia="zh-CN"/>
        </w:rPr>
      </w:pPr>
    </w:p>
    <w:p w14:paraId="76DA461E" w14:textId="77777777" w:rsidR="00DF2B82" w:rsidRDefault="00DF2B82">
      <w:pPr>
        <w:spacing w:line="276" w:lineRule="auto"/>
        <w:rPr>
          <w:rFonts w:asciiTheme="minorEastAsia" w:eastAsia="仿宋" w:hAnsiTheme="minorEastAsia"/>
          <w:snapToGrid w:val="0"/>
          <w:sz w:val="24"/>
          <w:szCs w:val="24"/>
          <w:lang w:eastAsia="zh-CN"/>
        </w:rPr>
      </w:pPr>
    </w:p>
    <w:p w14:paraId="2EC0EA7B" w14:textId="77777777" w:rsidR="00DF2B82" w:rsidRDefault="00DF2B82">
      <w:pPr>
        <w:spacing w:line="276" w:lineRule="auto"/>
        <w:rPr>
          <w:rFonts w:asciiTheme="minorEastAsia" w:eastAsia="仿宋" w:hAnsiTheme="minorEastAsia"/>
          <w:snapToGrid w:val="0"/>
          <w:sz w:val="24"/>
          <w:szCs w:val="24"/>
          <w:lang w:eastAsia="zh-CN"/>
        </w:rPr>
      </w:pPr>
    </w:p>
    <w:p w14:paraId="39F034A5" w14:textId="77777777" w:rsidR="00DF2B82" w:rsidRDefault="00DF2B82">
      <w:pPr>
        <w:spacing w:line="276" w:lineRule="auto"/>
        <w:rPr>
          <w:rFonts w:asciiTheme="minorEastAsia" w:eastAsia="仿宋" w:hAnsiTheme="minorEastAsia"/>
          <w:snapToGrid w:val="0"/>
          <w:sz w:val="24"/>
          <w:szCs w:val="24"/>
          <w:lang w:eastAsia="zh-CN"/>
        </w:rPr>
      </w:pPr>
    </w:p>
    <w:p w14:paraId="4F206E1D" w14:textId="77777777" w:rsidR="00DF2B82" w:rsidRDefault="00DF2B82">
      <w:pPr>
        <w:spacing w:line="276" w:lineRule="auto"/>
        <w:rPr>
          <w:rFonts w:asciiTheme="minorEastAsia" w:eastAsia="仿宋" w:hAnsiTheme="minorEastAsia"/>
          <w:snapToGrid w:val="0"/>
          <w:sz w:val="24"/>
          <w:szCs w:val="24"/>
          <w:lang w:eastAsia="zh-CN"/>
        </w:rPr>
      </w:pPr>
    </w:p>
    <w:p w14:paraId="2A2D3603" w14:textId="77777777" w:rsidR="00DF2B82" w:rsidRDefault="00DF2B82">
      <w:pPr>
        <w:spacing w:line="276" w:lineRule="auto"/>
        <w:rPr>
          <w:rFonts w:asciiTheme="minorEastAsia" w:eastAsia="仿宋" w:hAnsiTheme="minorEastAsia"/>
          <w:snapToGrid w:val="0"/>
          <w:sz w:val="24"/>
          <w:szCs w:val="24"/>
          <w:lang w:eastAsia="zh-CN"/>
        </w:rPr>
      </w:pPr>
    </w:p>
    <w:p w14:paraId="237DE503" w14:textId="77777777" w:rsidR="00DF2B82" w:rsidRDefault="00DF2B82">
      <w:pPr>
        <w:spacing w:line="276" w:lineRule="auto"/>
        <w:rPr>
          <w:rFonts w:asciiTheme="minorEastAsia" w:eastAsia="仿宋" w:hAnsiTheme="minorEastAsia"/>
          <w:snapToGrid w:val="0"/>
          <w:sz w:val="24"/>
          <w:szCs w:val="24"/>
          <w:lang w:eastAsia="zh-CN"/>
        </w:rPr>
      </w:pPr>
    </w:p>
    <w:p w14:paraId="2FC7685A" w14:textId="77777777" w:rsidR="00DF2B82" w:rsidRDefault="00DF2B82">
      <w:pPr>
        <w:spacing w:line="276" w:lineRule="auto"/>
        <w:rPr>
          <w:rFonts w:asciiTheme="minorEastAsia" w:eastAsia="仿宋" w:hAnsiTheme="minorEastAsia"/>
          <w:snapToGrid w:val="0"/>
          <w:sz w:val="28"/>
          <w:szCs w:val="28"/>
          <w:lang w:eastAsia="zh-CN"/>
        </w:rPr>
      </w:pPr>
    </w:p>
    <w:p w14:paraId="0FFB0A62" w14:textId="42FB1731" w:rsidR="00DF2B82" w:rsidRDefault="003D77F3">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hint="eastAsia"/>
          <w:snapToGrid w:val="0"/>
          <w:sz w:val="28"/>
          <w:szCs w:val="28"/>
          <w:lang w:eastAsia="zh-CN"/>
        </w:rPr>
        <w:t>采购组织：中粮屯河</w:t>
      </w:r>
      <w:r w:rsidR="00027C2E">
        <w:rPr>
          <w:rFonts w:asciiTheme="minorEastAsia" w:eastAsia="仿宋" w:hAnsiTheme="minorEastAsia" w:hint="eastAsia"/>
          <w:snapToGrid w:val="0"/>
          <w:sz w:val="28"/>
          <w:szCs w:val="28"/>
          <w:lang w:eastAsia="zh-CN"/>
        </w:rPr>
        <w:t>乌什果蔬制品</w:t>
      </w:r>
      <w:r>
        <w:rPr>
          <w:rFonts w:asciiTheme="minorEastAsia" w:eastAsia="仿宋" w:hAnsiTheme="minorEastAsia" w:hint="eastAsia"/>
          <w:snapToGrid w:val="0"/>
          <w:sz w:val="28"/>
          <w:szCs w:val="28"/>
          <w:lang w:eastAsia="zh-CN"/>
        </w:rPr>
        <w:t>有限公司</w:t>
      </w:r>
    </w:p>
    <w:p w14:paraId="2CCA023B" w14:textId="77777777" w:rsidR="00DF2B82" w:rsidRDefault="00DF2B82">
      <w:pPr>
        <w:spacing w:line="276" w:lineRule="auto"/>
        <w:jc w:val="center"/>
        <w:rPr>
          <w:rFonts w:asciiTheme="minorEastAsia" w:eastAsia="仿宋" w:hAnsiTheme="minorEastAsia"/>
          <w:snapToGrid w:val="0"/>
          <w:sz w:val="28"/>
          <w:szCs w:val="28"/>
          <w:lang w:eastAsia="zh-CN"/>
        </w:rPr>
      </w:pPr>
    </w:p>
    <w:p w14:paraId="5CC466DA" w14:textId="6027A31F" w:rsidR="00DF2B82" w:rsidRDefault="003D77F3">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hint="eastAsia"/>
          <w:snapToGrid w:val="0"/>
          <w:sz w:val="28"/>
          <w:szCs w:val="28"/>
          <w:lang w:eastAsia="zh-CN"/>
        </w:rPr>
        <w:t xml:space="preserve">  2023 </w:t>
      </w:r>
      <w:r>
        <w:rPr>
          <w:rFonts w:asciiTheme="minorEastAsia" w:eastAsia="仿宋" w:hAnsiTheme="minorEastAsia" w:hint="eastAsia"/>
          <w:snapToGrid w:val="0"/>
          <w:sz w:val="28"/>
          <w:szCs w:val="28"/>
          <w:lang w:eastAsia="zh-CN"/>
        </w:rPr>
        <w:t>年</w:t>
      </w:r>
      <w:r>
        <w:rPr>
          <w:rFonts w:asciiTheme="minorEastAsia" w:eastAsia="仿宋" w:hAnsiTheme="minorEastAsia" w:hint="eastAsia"/>
          <w:snapToGrid w:val="0"/>
          <w:sz w:val="28"/>
          <w:szCs w:val="28"/>
          <w:lang w:eastAsia="zh-CN"/>
        </w:rPr>
        <w:t xml:space="preserve"> </w:t>
      </w:r>
      <w:r w:rsidR="00027C2E">
        <w:rPr>
          <w:rFonts w:asciiTheme="minorEastAsia" w:eastAsia="仿宋" w:hAnsiTheme="minorEastAsia"/>
          <w:snapToGrid w:val="0"/>
          <w:sz w:val="28"/>
          <w:szCs w:val="28"/>
          <w:lang w:eastAsia="zh-CN"/>
        </w:rPr>
        <w:t>9</w:t>
      </w:r>
      <w:r>
        <w:rPr>
          <w:rFonts w:asciiTheme="minorEastAsia" w:eastAsia="仿宋" w:hAnsiTheme="minorEastAsia"/>
          <w:snapToGrid w:val="0"/>
          <w:sz w:val="28"/>
          <w:szCs w:val="28"/>
          <w:lang w:eastAsia="zh-CN"/>
        </w:rPr>
        <w:t>月</w:t>
      </w:r>
      <w:r>
        <w:rPr>
          <w:rFonts w:asciiTheme="minorEastAsia" w:eastAsia="仿宋" w:hAnsiTheme="minorEastAsia" w:hint="eastAsia"/>
          <w:snapToGrid w:val="0"/>
          <w:sz w:val="28"/>
          <w:szCs w:val="28"/>
          <w:lang w:eastAsia="zh-CN"/>
        </w:rPr>
        <w:t xml:space="preserve"> </w:t>
      </w:r>
      <w:r w:rsidR="00F22BDF">
        <w:rPr>
          <w:rFonts w:asciiTheme="minorEastAsia" w:eastAsia="仿宋" w:hAnsiTheme="minorEastAsia"/>
          <w:snapToGrid w:val="0"/>
          <w:sz w:val="28"/>
          <w:szCs w:val="28"/>
          <w:lang w:eastAsia="zh-CN"/>
        </w:rPr>
        <w:t>1</w:t>
      </w:r>
      <w:r w:rsidR="002A13AE">
        <w:rPr>
          <w:rFonts w:asciiTheme="minorEastAsia" w:eastAsia="仿宋" w:hAnsiTheme="minorEastAsia"/>
          <w:snapToGrid w:val="0"/>
          <w:sz w:val="28"/>
          <w:szCs w:val="28"/>
          <w:lang w:eastAsia="zh-CN"/>
        </w:rPr>
        <w:t>8</w:t>
      </w:r>
      <w:r>
        <w:rPr>
          <w:rFonts w:asciiTheme="minorEastAsia" w:eastAsia="仿宋" w:hAnsiTheme="minorEastAsia" w:hint="eastAsia"/>
          <w:snapToGrid w:val="0"/>
          <w:sz w:val="28"/>
          <w:szCs w:val="28"/>
          <w:lang w:eastAsia="zh-CN"/>
        </w:rPr>
        <w:t>日</w:t>
      </w:r>
    </w:p>
    <w:p w14:paraId="75AA95BB" w14:textId="77777777" w:rsidR="00DF2B82" w:rsidRDefault="00DF2B82">
      <w:pPr>
        <w:spacing w:line="276" w:lineRule="auto"/>
        <w:rPr>
          <w:rFonts w:asciiTheme="minorEastAsia" w:eastAsia="仿宋" w:hAnsiTheme="minorEastAsia"/>
          <w:snapToGrid w:val="0"/>
          <w:sz w:val="24"/>
          <w:szCs w:val="24"/>
          <w:lang w:eastAsia="zh-CN"/>
        </w:rPr>
      </w:pPr>
    </w:p>
    <w:p w14:paraId="2C3F0D4A" w14:textId="77777777" w:rsidR="00DF2B82" w:rsidRDefault="00DF2B82">
      <w:pPr>
        <w:spacing w:line="276" w:lineRule="auto"/>
        <w:rPr>
          <w:rFonts w:asciiTheme="minorEastAsia" w:eastAsia="仿宋" w:hAnsiTheme="minorEastAsia"/>
          <w:snapToGrid w:val="0"/>
          <w:sz w:val="24"/>
          <w:szCs w:val="24"/>
          <w:lang w:eastAsia="zh-CN"/>
        </w:rPr>
      </w:pPr>
    </w:p>
    <w:p w14:paraId="09ED8828" w14:textId="77777777" w:rsidR="00DF2B82" w:rsidRDefault="00DF2B82">
      <w:pPr>
        <w:spacing w:line="276" w:lineRule="auto"/>
        <w:rPr>
          <w:rFonts w:asciiTheme="minorEastAsia" w:eastAsia="仿宋" w:hAnsiTheme="minorEastAsia"/>
          <w:snapToGrid w:val="0"/>
          <w:sz w:val="24"/>
          <w:szCs w:val="24"/>
          <w:lang w:eastAsia="zh-CN"/>
        </w:rPr>
      </w:pPr>
    </w:p>
    <w:p w14:paraId="788D29D0" w14:textId="77777777" w:rsidR="00DF2B82" w:rsidRDefault="00DF2B82">
      <w:pPr>
        <w:spacing w:line="276" w:lineRule="auto"/>
        <w:rPr>
          <w:rFonts w:asciiTheme="minorEastAsia" w:eastAsia="仿宋" w:hAnsiTheme="minorEastAsia"/>
          <w:snapToGrid w:val="0"/>
          <w:sz w:val="24"/>
          <w:szCs w:val="24"/>
          <w:lang w:eastAsia="zh-CN"/>
        </w:rPr>
      </w:pPr>
    </w:p>
    <w:p w14:paraId="5A8A151C" w14:textId="77777777" w:rsidR="00DF2B82" w:rsidRDefault="00DF2B82">
      <w:pPr>
        <w:spacing w:line="276" w:lineRule="auto"/>
        <w:rPr>
          <w:rFonts w:asciiTheme="minorEastAsia" w:eastAsia="仿宋" w:hAnsiTheme="minorEastAsia"/>
          <w:snapToGrid w:val="0"/>
          <w:sz w:val="24"/>
          <w:szCs w:val="24"/>
          <w:lang w:eastAsia="zh-CN"/>
        </w:rPr>
      </w:pPr>
    </w:p>
    <w:p w14:paraId="7E58B972" w14:textId="77777777" w:rsidR="00DF2B82" w:rsidRDefault="00DF2B82">
      <w:pPr>
        <w:spacing w:line="276" w:lineRule="auto"/>
        <w:rPr>
          <w:rFonts w:asciiTheme="minorEastAsia" w:eastAsia="仿宋" w:hAnsiTheme="minorEastAsia"/>
          <w:snapToGrid w:val="0"/>
          <w:sz w:val="24"/>
          <w:szCs w:val="24"/>
          <w:lang w:eastAsia="zh-CN"/>
        </w:rPr>
      </w:pPr>
    </w:p>
    <w:p w14:paraId="2CCF484C" w14:textId="77777777" w:rsidR="00DF2B82" w:rsidRDefault="00DF2B82">
      <w:pPr>
        <w:spacing w:line="276" w:lineRule="auto"/>
        <w:rPr>
          <w:rFonts w:asciiTheme="minorEastAsia" w:eastAsia="仿宋" w:hAnsiTheme="minorEastAsia"/>
          <w:snapToGrid w:val="0"/>
          <w:sz w:val="24"/>
          <w:szCs w:val="24"/>
          <w:lang w:eastAsia="zh-CN"/>
        </w:rPr>
      </w:pPr>
    </w:p>
    <w:p w14:paraId="27154515" w14:textId="77777777" w:rsidR="00DF2B82" w:rsidRDefault="00DF2B82">
      <w:pPr>
        <w:spacing w:line="276" w:lineRule="auto"/>
        <w:rPr>
          <w:rFonts w:asciiTheme="minorEastAsia" w:eastAsia="仿宋" w:hAnsiTheme="minorEastAsia"/>
          <w:snapToGrid w:val="0"/>
          <w:sz w:val="24"/>
          <w:szCs w:val="24"/>
          <w:lang w:eastAsia="zh-CN"/>
        </w:rPr>
      </w:pPr>
    </w:p>
    <w:p w14:paraId="7607F651" w14:textId="77777777" w:rsidR="00DF2B82" w:rsidRDefault="00DF2B82">
      <w:pPr>
        <w:spacing w:line="276" w:lineRule="auto"/>
        <w:rPr>
          <w:rFonts w:asciiTheme="minorEastAsia" w:eastAsia="仿宋" w:hAnsiTheme="minorEastAsia"/>
          <w:snapToGrid w:val="0"/>
          <w:sz w:val="24"/>
          <w:szCs w:val="24"/>
          <w:lang w:eastAsia="zh-CN"/>
        </w:rPr>
      </w:pPr>
    </w:p>
    <w:p w14:paraId="48F2A135" w14:textId="77777777" w:rsidR="007646A1" w:rsidRDefault="007646A1">
      <w:pPr>
        <w:spacing w:line="276" w:lineRule="auto"/>
        <w:rPr>
          <w:rFonts w:asciiTheme="minorEastAsia" w:eastAsia="仿宋" w:hAnsiTheme="minorEastAsia"/>
          <w:snapToGrid w:val="0"/>
          <w:sz w:val="24"/>
          <w:szCs w:val="24"/>
          <w:lang w:eastAsia="zh-CN"/>
        </w:rPr>
      </w:pPr>
    </w:p>
    <w:p w14:paraId="0D79B9C4" w14:textId="77777777" w:rsidR="007646A1" w:rsidRDefault="007646A1">
      <w:pPr>
        <w:spacing w:line="276" w:lineRule="auto"/>
        <w:rPr>
          <w:rFonts w:asciiTheme="minorEastAsia" w:eastAsia="仿宋" w:hAnsiTheme="minorEastAsia"/>
          <w:snapToGrid w:val="0"/>
          <w:sz w:val="24"/>
          <w:szCs w:val="24"/>
          <w:lang w:eastAsia="zh-CN"/>
        </w:rPr>
      </w:pPr>
    </w:p>
    <w:p w14:paraId="31E68883" w14:textId="77777777" w:rsidR="007646A1" w:rsidRDefault="007646A1">
      <w:pPr>
        <w:spacing w:line="276" w:lineRule="auto"/>
        <w:rPr>
          <w:rFonts w:asciiTheme="minorEastAsia" w:eastAsia="仿宋" w:hAnsiTheme="minorEastAsia"/>
          <w:snapToGrid w:val="0"/>
          <w:sz w:val="24"/>
          <w:szCs w:val="24"/>
          <w:lang w:eastAsia="zh-CN"/>
        </w:rPr>
      </w:pPr>
    </w:p>
    <w:p w14:paraId="1FCE6D8F" w14:textId="77777777" w:rsidR="007646A1" w:rsidRDefault="007646A1">
      <w:pPr>
        <w:spacing w:line="276" w:lineRule="auto"/>
        <w:rPr>
          <w:rFonts w:asciiTheme="minorEastAsia" w:eastAsia="仿宋" w:hAnsiTheme="minorEastAsia"/>
          <w:snapToGrid w:val="0"/>
          <w:sz w:val="24"/>
          <w:szCs w:val="24"/>
          <w:lang w:eastAsia="zh-CN"/>
        </w:rPr>
      </w:pPr>
    </w:p>
    <w:p w14:paraId="3C45DEA1" w14:textId="77777777" w:rsidR="007646A1" w:rsidRPr="007646A1" w:rsidRDefault="007646A1">
      <w:pPr>
        <w:spacing w:line="276" w:lineRule="auto"/>
        <w:rPr>
          <w:rFonts w:asciiTheme="minorEastAsia" w:eastAsia="仿宋" w:hAnsiTheme="minorEastAsia"/>
          <w:snapToGrid w:val="0"/>
          <w:sz w:val="24"/>
          <w:szCs w:val="24"/>
          <w:lang w:eastAsia="zh-CN"/>
        </w:rPr>
      </w:pPr>
    </w:p>
    <w:p w14:paraId="2514D70D" w14:textId="77777777" w:rsidR="00DF2B82" w:rsidRDefault="003D77F3">
      <w:pPr>
        <w:pStyle w:val="TOC10"/>
        <w:tabs>
          <w:tab w:val="left" w:pos="4679"/>
        </w:tabs>
        <w:ind w:firstLineChars="1200" w:firstLine="4320"/>
        <w:rPr>
          <w:rFonts w:eastAsia="仿宋"/>
          <w:color w:val="auto"/>
          <w:sz w:val="36"/>
          <w:szCs w:val="36"/>
        </w:rPr>
      </w:pPr>
      <w:r>
        <w:rPr>
          <w:rFonts w:eastAsia="仿宋"/>
          <w:color w:val="auto"/>
          <w:sz w:val="36"/>
          <w:szCs w:val="36"/>
          <w:lang w:val="zh-CN"/>
        </w:rPr>
        <w:lastRenderedPageBreak/>
        <w:t>目录</w:t>
      </w:r>
    </w:p>
    <w:p w14:paraId="01B72536" w14:textId="5E6D8480" w:rsidR="00DF2B82" w:rsidRDefault="003D77F3">
      <w:pPr>
        <w:pStyle w:val="1"/>
        <w:spacing w:line="480" w:lineRule="auto"/>
        <w:ind w:firstLineChars="1000" w:firstLine="3213"/>
        <w:jc w:val="both"/>
        <w:rPr>
          <w:rFonts w:asciiTheme="minorEastAsia" w:eastAsia="仿宋" w:hAnsiTheme="minorEastAsia"/>
          <w:b/>
          <w:bCs/>
          <w:snapToGrid w:val="0"/>
          <w:sz w:val="32"/>
          <w:szCs w:val="32"/>
          <w:lang w:eastAsia="zh-CN"/>
        </w:rPr>
      </w:pPr>
      <w:bookmarkStart w:id="3" w:name="_Toc12474"/>
      <w:bookmarkStart w:id="4" w:name="_Toc17991"/>
      <w:r>
        <w:rPr>
          <w:rFonts w:asciiTheme="minorEastAsia" w:eastAsia="仿宋" w:hAnsiTheme="minorEastAsia"/>
          <w:b/>
          <w:bCs/>
          <w:snapToGrid w:val="0"/>
          <w:sz w:val="32"/>
          <w:szCs w:val="32"/>
          <w:lang w:eastAsia="zh-CN"/>
        </w:rPr>
        <w:t>第一章</w:t>
      </w:r>
      <w:r>
        <w:rPr>
          <w:rFonts w:asciiTheme="minorEastAsia" w:eastAsia="仿宋" w:hAnsiTheme="minorEastAsia" w:hint="eastAsia"/>
          <w:b/>
          <w:bCs/>
          <w:snapToGrid w:val="0"/>
          <w:sz w:val="32"/>
          <w:szCs w:val="32"/>
          <w:lang w:eastAsia="zh-CN"/>
        </w:rPr>
        <w:t xml:space="preserve"> </w:t>
      </w:r>
      <w:proofErr w:type="gramStart"/>
      <w:r w:rsidR="00027C2E">
        <w:rPr>
          <w:rFonts w:asciiTheme="minorEastAsia" w:eastAsia="仿宋" w:hAnsiTheme="minorEastAsia" w:hint="eastAsia"/>
          <w:b/>
          <w:bCs/>
          <w:snapToGrid w:val="0"/>
          <w:sz w:val="32"/>
          <w:szCs w:val="32"/>
          <w:lang w:eastAsia="zh-CN"/>
        </w:rPr>
        <w:t>询</w:t>
      </w:r>
      <w:proofErr w:type="gramEnd"/>
      <w:r w:rsidR="00027C2E">
        <w:rPr>
          <w:rFonts w:asciiTheme="minorEastAsia" w:eastAsia="仿宋" w:hAnsiTheme="minorEastAsia" w:hint="eastAsia"/>
          <w:b/>
          <w:bCs/>
          <w:snapToGrid w:val="0"/>
          <w:sz w:val="32"/>
          <w:szCs w:val="32"/>
          <w:lang w:eastAsia="zh-CN"/>
        </w:rPr>
        <w:t>比价</w:t>
      </w:r>
      <w:r>
        <w:rPr>
          <w:rFonts w:asciiTheme="minorEastAsia" w:eastAsia="仿宋" w:hAnsiTheme="minorEastAsia"/>
          <w:b/>
          <w:bCs/>
          <w:snapToGrid w:val="0"/>
          <w:sz w:val="32"/>
          <w:szCs w:val="32"/>
          <w:lang w:eastAsia="zh-CN"/>
        </w:rPr>
        <w:t>采购公</w:t>
      </w:r>
      <w:r>
        <w:rPr>
          <w:rFonts w:asciiTheme="minorEastAsia" w:eastAsia="仿宋" w:hAnsiTheme="minorEastAsia" w:hint="eastAsia"/>
          <w:b/>
          <w:bCs/>
          <w:snapToGrid w:val="0"/>
          <w:sz w:val="32"/>
          <w:szCs w:val="32"/>
          <w:lang w:eastAsia="zh-CN"/>
        </w:rPr>
        <w:t>告</w:t>
      </w:r>
      <w:bookmarkEnd w:id="3"/>
      <w:bookmarkEnd w:id="4"/>
    </w:p>
    <w:p w14:paraId="6A1B2C95" w14:textId="3299990D" w:rsidR="00DF2B82" w:rsidRDefault="00027C2E">
      <w:pPr>
        <w:pStyle w:val="2"/>
        <w:spacing w:line="360" w:lineRule="auto"/>
        <w:jc w:val="center"/>
        <w:rPr>
          <w:rFonts w:asciiTheme="minorEastAsia" w:eastAsia="仿宋" w:hAnsiTheme="minorEastAsia"/>
          <w:b/>
          <w:bCs/>
          <w:snapToGrid w:val="0"/>
          <w:sz w:val="32"/>
          <w:szCs w:val="32"/>
          <w:lang w:eastAsia="zh-CN"/>
        </w:rPr>
      </w:pPr>
      <w:bookmarkStart w:id="5" w:name="扫描0007"/>
      <w:bookmarkStart w:id="6" w:name="_Toc23832"/>
      <w:bookmarkStart w:id="7" w:name="_Toc17144"/>
      <w:bookmarkEnd w:id="5"/>
      <w:r>
        <w:rPr>
          <w:rFonts w:asciiTheme="minorEastAsia" w:eastAsia="仿宋" w:hAnsiTheme="minorEastAsia" w:hint="eastAsia"/>
          <w:b/>
          <w:bCs/>
          <w:snapToGrid w:val="0"/>
          <w:sz w:val="32"/>
          <w:szCs w:val="32"/>
          <w:u w:val="single"/>
          <w:lang w:eastAsia="zh-CN"/>
        </w:rPr>
        <w:t>螺杆泵</w:t>
      </w:r>
      <w:r w:rsidR="003D77F3">
        <w:rPr>
          <w:rFonts w:asciiTheme="minorEastAsia" w:eastAsia="仿宋" w:hAnsiTheme="minorEastAsia"/>
          <w:b/>
          <w:bCs/>
          <w:snapToGrid w:val="0"/>
          <w:sz w:val="32"/>
          <w:szCs w:val="32"/>
          <w:lang w:eastAsia="zh-CN"/>
        </w:rPr>
        <w:t>采购公告</w:t>
      </w:r>
      <w:bookmarkEnd w:id="6"/>
      <w:bookmarkEnd w:id="7"/>
    </w:p>
    <w:p w14:paraId="638CEB5A" w14:textId="550B18FE" w:rsidR="00DF2B82" w:rsidRDefault="00A42627">
      <w:pPr>
        <w:spacing w:line="360" w:lineRule="auto"/>
        <w:ind w:firstLine="480"/>
        <w:rPr>
          <w:rFonts w:asciiTheme="minorEastAsia" w:eastAsia="仿宋" w:hAnsiTheme="minorEastAsia"/>
          <w:snapToGrid w:val="0"/>
          <w:sz w:val="24"/>
          <w:szCs w:val="24"/>
          <w:lang w:eastAsia="zh-CN"/>
        </w:rPr>
      </w:pPr>
      <w:r w:rsidRPr="00A42627">
        <w:rPr>
          <w:rFonts w:asciiTheme="minorEastAsia" w:eastAsia="仿宋" w:hAnsiTheme="minorEastAsia" w:hint="eastAsia"/>
          <w:snapToGrid w:val="0"/>
          <w:sz w:val="24"/>
          <w:szCs w:val="24"/>
          <w:lang w:eastAsia="zh-CN"/>
        </w:rPr>
        <w:t>根据中粮屯河乌什果蔬制品有限公司</w:t>
      </w:r>
      <w:r w:rsidRPr="00A42627">
        <w:rPr>
          <w:rFonts w:asciiTheme="minorEastAsia" w:eastAsia="仿宋" w:hAnsiTheme="minorEastAsia" w:hint="eastAsia"/>
          <w:snapToGrid w:val="0"/>
          <w:sz w:val="24"/>
          <w:szCs w:val="24"/>
          <w:lang w:eastAsia="zh-CN"/>
        </w:rPr>
        <w:t>2</w:t>
      </w:r>
      <w:r w:rsidRPr="00A42627">
        <w:rPr>
          <w:rFonts w:asciiTheme="minorEastAsia" w:eastAsia="仿宋" w:hAnsiTheme="minorEastAsia"/>
          <w:snapToGrid w:val="0"/>
          <w:sz w:val="24"/>
          <w:szCs w:val="24"/>
          <w:lang w:eastAsia="zh-CN"/>
        </w:rPr>
        <w:t>023</w:t>
      </w:r>
      <w:r w:rsidRPr="00A42627">
        <w:rPr>
          <w:rFonts w:asciiTheme="minorEastAsia" w:eastAsia="仿宋" w:hAnsiTheme="minorEastAsia" w:hint="eastAsia"/>
          <w:snapToGrid w:val="0"/>
          <w:sz w:val="24"/>
          <w:szCs w:val="24"/>
          <w:lang w:eastAsia="zh-CN"/>
        </w:rPr>
        <w:t>年技改计划，生产办拟在</w:t>
      </w:r>
      <w:r w:rsidRPr="00A42627">
        <w:rPr>
          <w:rFonts w:asciiTheme="minorEastAsia" w:eastAsia="仿宋" w:hAnsiTheme="minorEastAsia" w:hint="eastAsia"/>
          <w:snapToGrid w:val="0"/>
          <w:sz w:val="24"/>
          <w:szCs w:val="24"/>
          <w:lang w:eastAsia="zh-CN"/>
        </w:rPr>
        <w:t>2</w:t>
      </w:r>
      <w:r w:rsidRPr="00A42627">
        <w:rPr>
          <w:rFonts w:asciiTheme="minorEastAsia" w:eastAsia="仿宋" w:hAnsiTheme="minorEastAsia"/>
          <w:snapToGrid w:val="0"/>
          <w:sz w:val="24"/>
          <w:szCs w:val="24"/>
          <w:lang w:eastAsia="zh-CN"/>
        </w:rPr>
        <w:t>023</w:t>
      </w:r>
      <w:r w:rsidRPr="00A42627">
        <w:rPr>
          <w:rFonts w:asciiTheme="minorEastAsia" w:eastAsia="仿宋" w:hAnsiTheme="minorEastAsia" w:hint="eastAsia"/>
          <w:snapToGrid w:val="0"/>
          <w:sz w:val="24"/>
          <w:szCs w:val="24"/>
          <w:lang w:eastAsia="zh-CN"/>
        </w:rPr>
        <w:t>年</w:t>
      </w:r>
      <w:r>
        <w:rPr>
          <w:rFonts w:asciiTheme="minorEastAsia" w:eastAsia="仿宋" w:hAnsiTheme="minorEastAsia"/>
          <w:snapToGrid w:val="0"/>
          <w:sz w:val="24"/>
          <w:szCs w:val="24"/>
          <w:lang w:eastAsia="zh-CN"/>
        </w:rPr>
        <w:t>9</w:t>
      </w:r>
      <w:r w:rsidRPr="00A42627">
        <w:rPr>
          <w:rFonts w:asciiTheme="minorEastAsia" w:eastAsia="仿宋" w:hAnsiTheme="minorEastAsia"/>
          <w:snapToGrid w:val="0"/>
          <w:sz w:val="24"/>
          <w:szCs w:val="24"/>
          <w:lang w:eastAsia="zh-CN"/>
        </w:rPr>
        <w:t>月</w:t>
      </w:r>
      <w:r w:rsidR="00F22BDF">
        <w:rPr>
          <w:rFonts w:asciiTheme="minorEastAsia" w:eastAsia="仿宋" w:hAnsiTheme="minorEastAsia" w:hint="eastAsia"/>
          <w:snapToGrid w:val="0"/>
          <w:sz w:val="24"/>
          <w:szCs w:val="24"/>
          <w:lang w:eastAsia="zh-CN"/>
        </w:rPr>
        <w:t>中旬</w:t>
      </w:r>
      <w:r w:rsidRPr="00A42627">
        <w:rPr>
          <w:rFonts w:asciiTheme="minorEastAsia" w:eastAsia="仿宋" w:hAnsiTheme="minorEastAsia" w:hint="eastAsia"/>
          <w:snapToGrid w:val="0"/>
          <w:sz w:val="24"/>
          <w:szCs w:val="24"/>
          <w:lang w:eastAsia="zh-CN"/>
        </w:rPr>
        <w:t>在中粮糖业</w:t>
      </w:r>
      <w:r w:rsidRPr="00A42627">
        <w:rPr>
          <w:rFonts w:asciiTheme="minorEastAsia" w:eastAsia="仿宋" w:hAnsiTheme="minorEastAsia" w:hint="eastAsia"/>
          <w:snapToGrid w:val="0"/>
          <w:sz w:val="24"/>
          <w:szCs w:val="24"/>
          <w:lang w:eastAsia="zh-CN"/>
        </w:rPr>
        <w:t>E</w:t>
      </w:r>
      <w:r w:rsidRPr="00A42627">
        <w:rPr>
          <w:rFonts w:asciiTheme="minorEastAsia" w:eastAsia="仿宋" w:hAnsiTheme="minorEastAsia"/>
          <w:snapToGrid w:val="0"/>
          <w:sz w:val="24"/>
          <w:szCs w:val="24"/>
          <w:lang w:eastAsia="zh-CN"/>
        </w:rPr>
        <w:t>PS</w:t>
      </w:r>
      <w:r w:rsidRPr="00A42627">
        <w:rPr>
          <w:rFonts w:asciiTheme="minorEastAsia" w:eastAsia="仿宋" w:hAnsiTheme="minorEastAsia" w:hint="eastAsia"/>
          <w:snapToGrid w:val="0"/>
          <w:sz w:val="24"/>
          <w:szCs w:val="24"/>
          <w:lang w:eastAsia="zh-CN"/>
        </w:rPr>
        <w:t>电子采购平台启动该项采购工作。按照计划需采购浮流沉淀池出渣用螺杆泵壹套。</w:t>
      </w:r>
      <w:r>
        <w:rPr>
          <w:rFonts w:asciiTheme="minorEastAsia" w:eastAsia="仿宋" w:hAnsiTheme="minorEastAsia" w:hint="eastAsia"/>
          <w:snapToGrid w:val="0"/>
          <w:sz w:val="24"/>
          <w:szCs w:val="24"/>
          <w:lang w:eastAsia="zh-CN"/>
        </w:rPr>
        <w:t>现</w:t>
      </w:r>
      <w:r w:rsidR="003D77F3">
        <w:rPr>
          <w:rFonts w:asciiTheme="minorEastAsia" w:eastAsia="仿宋" w:hAnsiTheme="minorEastAsia"/>
          <w:snapToGrid w:val="0"/>
          <w:sz w:val="24"/>
          <w:szCs w:val="24"/>
          <w:lang w:eastAsia="zh-CN"/>
        </w:rPr>
        <w:t>已具备采购条件，现公开邀请供应商参加采购活动。</w:t>
      </w:r>
    </w:p>
    <w:p w14:paraId="302DC665" w14:textId="77777777" w:rsidR="00DF2B82" w:rsidRDefault="003D77F3">
      <w:pPr>
        <w:pStyle w:val="3"/>
        <w:ind w:left="0"/>
        <w:rPr>
          <w:rFonts w:asciiTheme="minorEastAsia" w:eastAsia="仿宋" w:hAnsiTheme="minorEastAsia"/>
          <w:b/>
          <w:snapToGrid w:val="0"/>
          <w:sz w:val="24"/>
          <w:szCs w:val="24"/>
          <w:lang w:eastAsia="zh-CN"/>
        </w:rPr>
      </w:pPr>
      <w:bookmarkStart w:id="8" w:name="_Toc23610"/>
      <w:bookmarkStart w:id="9" w:name="_Toc10577"/>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采购项目简介</w:t>
      </w:r>
      <w:bookmarkEnd w:id="8"/>
      <w:bookmarkEnd w:id="9"/>
    </w:p>
    <w:p w14:paraId="6720DD57" w14:textId="717B8915" w:rsidR="00DF2B82" w:rsidRDefault="003D77F3">
      <w:pPr>
        <w:pStyle w:val="2"/>
        <w:spacing w:line="360" w:lineRule="auto"/>
        <w:jc w:val="both"/>
        <w:rPr>
          <w:rFonts w:asciiTheme="minorEastAsia" w:eastAsia="仿宋" w:hAnsiTheme="minorEastAsia"/>
          <w:snapToGrid w:val="0"/>
          <w:sz w:val="24"/>
          <w:szCs w:val="24"/>
          <w:lang w:eastAsia="zh-CN"/>
        </w:rPr>
      </w:pPr>
      <w:bookmarkStart w:id="10" w:name="_Toc21321"/>
      <w:bookmarkStart w:id="11" w:name="_Toc19554"/>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采购项目名称：</w:t>
      </w:r>
      <w:r w:rsidR="00A42627">
        <w:rPr>
          <w:rFonts w:asciiTheme="minorEastAsia" w:eastAsia="仿宋" w:hAnsiTheme="minorEastAsia" w:hint="eastAsia"/>
          <w:snapToGrid w:val="0"/>
          <w:sz w:val="24"/>
          <w:szCs w:val="24"/>
          <w:lang w:eastAsia="zh-CN"/>
        </w:rPr>
        <w:t>螺杆泵采购项目</w:t>
      </w:r>
      <w:bookmarkEnd w:id="10"/>
      <w:bookmarkEnd w:id="11"/>
      <w:r>
        <w:rPr>
          <w:rFonts w:asciiTheme="minorEastAsia" w:eastAsia="仿宋" w:hAnsiTheme="minorEastAsia" w:hint="eastAsia"/>
          <w:snapToGrid w:val="0"/>
          <w:sz w:val="24"/>
          <w:szCs w:val="24"/>
          <w:lang w:eastAsia="zh-CN"/>
        </w:rPr>
        <w:t xml:space="preserve"> </w:t>
      </w:r>
    </w:p>
    <w:p w14:paraId="72D84BD6" w14:textId="77777777" w:rsidR="00DF2B82" w:rsidRDefault="003D77F3">
      <w:pPr>
        <w:adjustRightInd w:val="0"/>
        <w:snapToGrid w:val="0"/>
        <w:spacing w:line="360" w:lineRule="auto"/>
        <w:outlineLvl w:val="2"/>
        <w:rPr>
          <w:rFonts w:asciiTheme="minorEastAsia" w:eastAsia="仿宋" w:hAnsiTheme="minorEastAsia"/>
          <w:snapToGrid w:val="0"/>
          <w:sz w:val="24"/>
          <w:szCs w:val="24"/>
          <w:u w:val="single"/>
          <w:lang w:eastAsia="zh-CN"/>
        </w:rPr>
      </w:pPr>
      <w:bookmarkStart w:id="12" w:name="_Toc11407"/>
      <w:bookmarkStart w:id="13" w:name="_Toc19368"/>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采购</w:t>
      </w:r>
      <w:r>
        <w:rPr>
          <w:rFonts w:asciiTheme="minorEastAsia" w:eastAsia="仿宋" w:hAnsiTheme="minorEastAsia" w:hint="eastAsia"/>
          <w:snapToGrid w:val="0"/>
          <w:sz w:val="24"/>
          <w:szCs w:val="24"/>
          <w:lang w:eastAsia="zh-CN"/>
        </w:rPr>
        <w:t>人</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u w:val="single"/>
          <w:lang w:eastAsia="zh-CN"/>
        </w:rPr>
        <w:t>中粮屯河</w:t>
      </w:r>
      <w:bookmarkStart w:id="14" w:name="_Hlk99361831"/>
      <w:r>
        <w:rPr>
          <w:rFonts w:asciiTheme="minorEastAsia" w:eastAsia="仿宋" w:hAnsiTheme="minorEastAsia" w:hint="eastAsia"/>
          <w:snapToGrid w:val="0"/>
          <w:sz w:val="24"/>
          <w:szCs w:val="24"/>
          <w:u w:val="single"/>
          <w:lang w:eastAsia="zh-CN"/>
        </w:rPr>
        <w:t>乌什果蔬制品有限公司</w:t>
      </w:r>
      <w:bookmarkEnd w:id="12"/>
      <w:bookmarkEnd w:id="13"/>
    </w:p>
    <w:p w14:paraId="6EE24CE5" w14:textId="77777777" w:rsidR="00DF2B82" w:rsidRDefault="003D77F3">
      <w:pPr>
        <w:adjustRightInd w:val="0"/>
        <w:snapToGrid w:val="0"/>
        <w:spacing w:line="360" w:lineRule="auto"/>
        <w:outlineLvl w:val="2"/>
        <w:rPr>
          <w:rFonts w:asciiTheme="minorEastAsia" w:eastAsia="仿宋" w:hAnsiTheme="minorEastAsia"/>
          <w:snapToGrid w:val="0"/>
          <w:sz w:val="24"/>
          <w:szCs w:val="24"/>
          <w:lang w:eastAsia="zh-CN"/>
        </w:rPr>
      </w:pPr>
      <w:bookmarkStart w:id="15" w:name="_Toc22821"/>
      <w:bookmarkStart w:id="16" w:name="_Toc3275"/>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采购项目资金落实情况</w:t>
      </w:r>
      <w:r>
        <w:rPr>
          <w:rFonts w:asciiTheme="minorEastAsia" w:eastAsia="仿宋" w:hAnsiTheme="minorEastAsia" w:hint="eastAsia"/>
          <w:snapToGrid w:val="0"/>
          <w:sz w:val="24"/>
          <w:szCs w:val="24"/>
          <w:lang w:eastAsia="zh-CN"/>
        </w:rPr>
        <w:t>：已落实</w:t>
      </w:r>
      <w:bookmarkEnd w:id="15"/>
      <w:bookmarkEnd w:id="16"/>
    </w:p>
    <w:p w14:paraId="7AACECA4" w14:textId="3F235577" w:rsidR="00DF2B82" w:rsidRDefault="003D77F3">
      <w:pPr>
        <w:adjustRightInd w:val="0"/>
        <w:snapToGrid w:val="0"/>
        <w:spacing w:line="360" w:lineRule="auto"/>
        <w:outlineLvl w:val="2"/>
        <w:rPr>
          <w:rFonts w:asciiTheme="minorEastAsia" w:eastAsia="仿宋" w:hAnsiTheme="minorEastAsia"/>
          <w:snapToGrid w:val="0"/>
          <w:sz w:val="24"/>
          <w:szCs w:val="24"/>
          <w:lang w:eastAsia="zh-CN"/>
        </w:rPr>
      </w:pPr>
      <w:bookmarkStart w:id="17" w:name="_Toc146"/>
      <w:bookmarkStart w:id="18" w:name="_Toc29123"/>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采购项目概况：</w:t>
      </w:r>
      <w:bookmarkStart w:id="19" w:name="_Hlk91559762"/>
      <w:bookmarkEnd w:id="14"/>
      <w:bookmarkEnd w:id="17"/>
      <w:bookmarkEnd w:id="18"/>
    </w:p>
    <w:p w14:paraId="49929384" w14:textId="5284C50A" w:rsidR="000E2C50" w:rsidRDefault="000E2C50">
      <w:pPr>
        <w:adjustRightInd w:val="0"/>
        <w:snapToGrid w:val="0"/>
        <w:spacing w:line="360" w:lineRule="auto"/>
        <w:outlineLvl w:val="2"/>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sidR="00A42627" w:rsidRPr="00A42627">
        <w:rPr>
          <w:rFonts w:asciiTheme="minorEastAsia" w:eastAsia="仿宋" w:hAnsiTheme="minorEastAsia" w:hint="eastAsia"/>
          <w:snapToGrid w:val="0"/>
          <w:sz w:val="24"/>
          <w:szCs w:val="24"/>
          <w:lang w:eastAsia="zh-CN"/>
        </w:rPr>
        <w:t>根据中粮屯河乌什果蔬制品有限公司</w:t>
      </w:r>
      <w:r w:rsidR="00A42627" w:rsidRPr="00A42627">
        <w:rPr>
          <w:rFonts w:asciiTheme="minorEastAsia" w:eastAsia="仿宋" w:hAnsiTheme="minorEastAsia" w:hint="eastAsia"/>
          <w:snapToGrid w:val="0"/>
          <w:sz w:val="24"/>
          <w:szCs w:val="24"/>
          <w:lang w:eastAsia="zh-CN"/>
        </w:rPr>
        <w:t>2</w:t>
      </w:r>
      <w:r w:rsidR="00A42627" w:rsidRPr="00A42627">
        <w:rPr>
          <w:rFonts w:asciiTheme="minorEastAsia" w:eastAsia="仿宋" w:hAnsiTheme="minorEastAsia"/>
          <w:snapToGrid w:val="0"/>
          <w:sz w:val="24"/>
          <w:szCs w:val="24"/>
          <w:lang w:eastAsia="zh-CN"/>
        </w:rPr>
        <w:t>023</w:t>
      </w:r>
      <w:r w:rsidR="00A42627" w:rsidRPr="00A42627">
        <w:rPr>
          <w:rFonts w:asciiTheme="minorEastAsia" w:eastAsia="仿宋" w:hAnsiTheme="minorEastAsia" w:hint="eastAsia"/>
          <w:snapToGrid w:val="0"/>
          <w:sz w:val="24"/>
          <w:szCs w:val="24"/>
          <w:lang w:eastAsia="zh-CN"/>
        </w:rPr>
        <w:t>年技改计划，生产办拟在</w:t>
      </w:r>
      <w:r w:rsidR="00A42627" w:rsidRPr="00A42627">
        <w:rPr>
          <w:rFonts w:asciiTheme="minorEastAsia" w:eastAsia="仿宋" w:hAnsiTheme="minorEastAsia" w:hint="eastAsia"/>
          <w:snapToGrid w:val="0"/>
          <w:sz w:val="24"/>
          <w:szCs w:val="24"/>
          <w:lang w:eastAsia="zh-CN"/>
        </w:rPr>
        <w:t>2</w:t>
      </w:r>
      <w:r w:rsidR="00A42627" w:rsidRPr="00A42627">
        <w:rPr>
          <w:rFonts w:asciiTheme="minorEastAsia" w:eastAsia="仿宋" w:hAnsiTheme="minorEastAsia"/>
          <w:snapToGrid w:val="0"/>
          <w:sz w:val="24"/>
          <w:szCs w:val="24"/>
          <w:lang w:eastAsia="zh-CN"/>
        </w:rPr>
        <w:t>023</w:t>
      </w:r>
      <w:r w:rsidR="00A42627" w:rsidRPr="00A42627">
        <w:rPr>
          <w:rFonts w:asciiTheme="minorEastAsia" w:eastAsia="仿宋" w:hAnsiTheme="minorEastAsia" w:hint="eastAsia"/>
          <w:snapToGrid w:val="0"/>
          <w:sz w:val="24"/>
          <w:szCs w:val="24"/>
          <w:lang w:eastAsia="zh-CN"/>
        </w:rPr>
        <w:t>年</w:t>
      </w:r>
      <w:r w:rsidR="00F22BDF">
        <w:rPr>
          <w:rFonts w:asciiTheme="minorEastAsia" w:eastAsia="仿宋" w:hAnsiTheme="minorEastAsia"/>
          <w:snapToGrid w:val="0"/>
          <w:sz w:val="24"/>
          <w:szCs w:val="24"/>
          <w:lang w:eastAsia="zh-CN"/>
        </w:rPr>
        <w:t>9</w:t>
      </w:r>
      <w:r w:rsidR="00F22BDF">
        <w:rPr>
          <w:rFonts w:asciiTheme="minorEastAsia" w:eastAsia="仿宋" w:hAnsiTheme="minorEastAsia"/>
          <w:snapToGrid w:val="0"/>
          <w:sz w:val="24"/>
          <w:szCs w:val="24"/>
          <w:lang w:eastAsia="zh-CN"/>
        </w:rPr>
        <w:t>月中旬</w:t>
      </w:r>
      <w:r w:rsidR="00A42627" w:rsidRPr="00A42627">
        <w:rPr>
          <w:rFonts w:asciiTheme="minorEastAsia" w:eastAsia="仿宋" w:hAnsiTheme="minorEastAsia" w:hint="eastAsia"/>
          <w:snapToGrid w:val="0"/>
          <w:sz w:val="24"/>
          <w:szCs w:val="24"/>
          <w:lang w:eastAsia="zh-CN"/>
        </w:rPr>
        <w:t>在中粮糖业</w:t>
      </w:r>
      <w:r w:rsidR="00A42627" w:rsidRPr="00A42627">
        <w:rPr>
          <w:rFonts w:asciiTheme="minorEastAsia" w:eastAsia="仿宋" w:hAnsiTheme="minorEastAsia" w:hint="eastAsia"/>
          <w:snapToGrid w:val="0"/>
          <w:sz w:val="24"/>
          <w:szCs w:val="24"/>
          <w:lang w:eastAsia="zh-CN"/>
        </w:rPr>
        <w:t>E</w:t>
      </w:r>
      <w:r w:rsidR="00A42627" w:rsidRPr="00A42627">
        <w:rPr>
          <w:rFonts w:asciiTheme="minorEastAsia" w:eastAsia="仿宋" w:hAnsiTheme="minorEastAsia"/>
          <w:snapToGrid w:val="0"/>
          <w:sz w:val="24"/>
          <w:szCs w:val="24"/>
          <w:lang w:eastAsia="zh-CN"/>
        </w:rPr>
        <w:t>PS</w:t>
      </w:r>
      <w:r w:rsidR="00A42627" w:rsidRPr="00A42627">
        <w:rPr>
          <w:rFonts w:asciiTheme="minorEastAsia" w:eastAsia="仿宋" w:hAnsiTheme="minorEastAsia" w:hint="eastAsia"/>
          <w:snapToGrid w:val="0"/>
          <w:sz w:val="24"/>
          <w:szCs w:val="24"/>
          <w:lang w:eastAsia="zh-CN"/>
        </w:rPr>
        <w:t>电子采购平台启动该项采购工作。按照计划需采购浮流沉淀池出渣用螺杆泵壹套。</w:t>
      </w:r>
    </w:p>
    <w:p w14:paraId="555B4400" w14:textId="45E32962" w:rsidR="00DF2B82" w:rsidRDefault="003D77F3">
      <w:pPr>
        <w:adjustRightInd w:val="0"/>
        <w:snapToGrid w:val="0"/>
        <w:spacing w:line="360" w:lineRule="auto"/>
        <w:outlineLvl w:val="2"/>
        <w:rPr>
          <w:rFonts w:asciiTheme="minorEastAsia" w:eastAsia="仿宋" w:hAnsiTheme="minorEastAsia"/>
          <w:snapToGrid w:val="0"/>
          <w:sz w:val="24"/>
          <w:szCs w:val="24"/>
          <w:lang w:eastAsia="zh-CN"/>
        </w:rPr>
      </w:pPr>
      <w:bookmarkStart w:id="20" w:name="_Toc23045"/>
      <w:bookmarkStart w:id="21" w:name="_Toc16271"/>
      <w:bookmarkEnd w:id="19"/>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5</w:t>
      </w:r>
      <w:r>
        <w:rPr>
          <w:rFonts w:asciiTheme="minorEastAsia" w:eastAsia="仿宋" w:hAnsiTheme="minorEastAsia" w:hint="eastAsia"/>
          <w:snapToGrid w:val="0"/>
          <w:sz w:val="24"/>
          <w:szCs w:val="24"/>
          <w:lang w:eastAsia="zh-CN"/>
        </w:rPr>
        <w:t>计划交货日期：</w:t>
      </w:r>
      <w:r>
        <w:rPr>
          <w:rFonts w:asciiTheme="minorEastAsia" w:eastAsia="仿宋" w:hAnsiTheme="minorEastAsia" w:hint="eastAsia"/>
          <w:snapToGrid w:val="0"/>
          <w:sz w:val="24"/>
          <w:szCs w:val="24"/>
          <w:lang w:eastAsia="zh-CN"/>
        </w:rPr>
        <w:t>2023</w:t>
      </w:r>
      <w:r>
        <w:rPr>
          <w:rFonts w:asciiTheme="minorEastAsia" w:eastAsia="仿宋" w:hAnsiTheme="minorEastAsia"/>
          <w:snapToGrid w:val="0"/>
          <w:sz w:val="24"/>
          <w:szCs w:val="24"/>
          <w:lang w:eastAsia="zh-CN"/>
        </w:rPr>
        <w:t>年</w:t>
      </w:r>
      <w:r w:rsidR="00A42627">
        <w:rPr>
          <w:rFonts w:asciiTheme="minorEastAsia" w:eastAsia="仿宋" w:hAnsiTheme="minorEastAsia" w:hint="eastAsia"/>
          <w:snapToGrid w:val="0"/>
          <w:sz w:val="24"/>
          <w:szCs w:val="24"/>
          <w:lang w:eastAsia="zh-CN"/>
        </w:rPr>
        <w:t>合同签订后</w:t>
      </w:r>
      <w:r w:rsidR="00A42627">
        <w:rPr>
          <w:rFonts w:asciiTheme="minorEastAsia" w:eastAsia="仿宋" w:hAnsiTheme="minorEastAsia" w:hint="eastAsia"/>
          <w:snapToGrid w:val="0"/>
          <w:sz w:val="24"/>
          <w:szCs w:val="24"/>
          <w:lang w:eastAsia="zh-CN"/>
        </w:rPr>
        <w:t>2</w:t>
      </w:r>
      <w:r w:rsidR="00A42627">
        <w:rPr>
          <w:rFonts w:asciiTheme="minorEastAsia" w:eastAsia="仿宋" w:hAnsiTheme="minorEastAsia"/>
          <w:snapToGrid w:val="0"/>
          <w:sz w:val="24"/>
          <w:szCs w:val="24"/>
          <w:lang w:eastAsia="zh-CN"/>
        </w:rPr>
        <w:t>0</w:t>
      </w:r>
      <w:r w:rsidR="00A42627">
        <w:rPr>
          <w:rFonts w:asciiTheme="minorEastAsia" w:eastAsia="仿宋" w:hAnsiTheme="minorEastAsia" w:hint="eastAsia"/>
          <w:snapToGrid w:val="0"/>
          <w:sz w:val="24"/>
          <w:szCs w:val="24"/>
          <w:lang w:eastAsia="zh-CN"/>
        </w:rPr>
        <w:t>日内</w:t>
      </w:r>
      <w:r>
        <w:rPr>
          <w:rFonts w:asciiTheme="minorEastAsia" w:eastAsia="仿宋" w:hAnsiTheme="minorEastAsia" w:hint="eastAsia"/>
          <w:snapToGrid w:val="0"/>
          <w:sz w:val="24"/>
          <w:szCs w:val="24"/>
          <w:lang w:eastAsia="zh-CN"/>
        </w:rPr>
        <w:t>货到中粮屯河乌什果蔬有限公司。</w:t>
      </w:r>
      <w:bookmarkEnd w:id="20"/>
      <w:bookmarkEnd w:id="21"/>
    </w:p>
    <w:p w14:paraId="2B49865F" w14:textId="1458AAB4" w:rsidR="00DA3E93" w:rsidRPr="009B678D" w:rsidRDefault="00DA3E93" w:rsidP="00DA3E93">
      <w:pPr>
        <w:adjustRightInd w:val="0"/>
        <w:snapToGrid w:val="0"/>
        <w:spacing w:line="360" w:lineRule="auto"/>
        <w:outlineLvl w:val="3"/>
        <w:rPr>
          <w:rFonts w:asciiTheme="minorEastAsia" w:eastAsia="仿宋" w:hAnsiTheme="minorEastAsia"/>
          <w:snapToGrid w:val="0"/>
          <w:sz w:val="24"/>
          <w:szCs w:val="24"/>
          <w:lang w:eastAsia="zh-CN"/>
        </w:rPr>
      </w:pPr>
      <w:r w:rsidRPr="009B678D">
        <w:rPr>
          <w:rFonts w:asciiTheme="minorEastAsia" w:eastAsia="仿宋" w:hAnsiTheme="minorEastAsia" w:hint="eastAsia"/>
          <w:snapToGrid w:val="0"/>
          <w:sz w:val="24"/>
          <w:szCs w:val="24"/>
          <w:lang w:eastAsia="zh-CN"/>
        </w:rPr>
        <w:t>设备数量：</w:t>
      </w:r>
      <w:r w:rsidR="00A42627">
        <w:rPr>
          <w:rFonts w:asciiTheme="minorEastAsia" w:eastAsia="仿宋" w:hAnsiTheme="minorEastAsia"/>
          <w:snapToGrid w:val="0"/>
          <w:sz w:val="24"/>
          <w:szCs w:val="24"/>
          <w:lang w:eastAsia="zh-CN"/>
        </w:rPr>
        <w:t>1</w:t>
      </w:r>
      <w:r w:rsidRPr="009B678D">
        <w:rPr>
          <w:rFonts w:asciiTheme="minorEastAsia" w:eastAsia="仿宋" w:hAnsiTheme="minorEastAsia"/>
          <w:snapToGrid w:val="0"/>
          <w:sz w:val="24"/>
          <w:szCs w:val="24"/>
          <w:lang w:eastAsia="zh-CN"/>
        </w:rPr>
        <w:t>台</w:t>
      </w:r>
      <w:r>
        <w:rPr>
          <w:rFonts w:asciiTheme="minorEastAsia" w:eastAsia="仿宋" w:hAnsiTheme="minorEastAsia" w:hint="eastAsia"/>
          <w:snapToGrid w:val="0"/>
          <w:sz w:val="24"/>
          <w:szCs w:val="24"/>
          <w:lang w:eastAsia="zh-CN"/>
        </w:rPr>
        <w:t>套</w:t>
      </w:r>
      <w:r w:rsidR="007646A1">
        <w:rPr>
          <w:rFonts w:asciiTheme="minorEastAsia" w:eastAsia="仿宋" w:hAnsiTheme="minorEastAsia" w:hint="eastAsia"/>
          <w:snapToGrid w:val="0"/>
          <w:sz w:val="24"/>
          <w:szCs w:val="24"/>
          <w:lang w:eastAsia="zh-CN"/>
        </w:rPr>
        <w:t>（详见附表）</w:t>
      </w:r>
      <w:r w:rsidRPr="009B678D">
        <w:rPr>
          <w:rFonts w:asciiTheme="minorEastAsia" w:eastAsia="仿宋" w:hAnsiTheme="minorEastAsia"/>
          <w:snapToGrid w:val="0"/>
          <w:sz w:val="24"/>
          <w:szCs w:val="24"/>
          <w:lang w:eastAsia="zh-CN"/>
        </w:rPr>
        <w:t xml:space="preserve">   </w:t>
      </w:r>
    </w:p>
    <w:p w14:paraId="3EB4C09B" w14:textId="12EAC347" w:rsidR="00DA3E93" w:rsidRDefault="00DA3E93" w:rsidP="00DA3E93">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项目位于</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：乌什果</w:t>
      </w:r>
      <w:proofErr w:type="gramStart"/>
      <w:r>
        <w:rPr>
          <w:rFonts w:asciiTheme="minorEastAsia" w:eastAsia="仿宋" w:hAnsiTheme="minorEastAsia" w:hint="eastAsia"/>
          <w:snapToGrid w:val="0"/>
          <w:sz w:val="24"/>
          <w:szCs w:val="24"/>
          <w:lang w:eastAsia="zh-CN"/>
        </w:rPr>
        <w:t>蔬公司</w:t>
      </w:r>
      <w:proofErr w:type="gramEnd"/>
      <w:r w:rsidR="00A42627">
        <w:rPr>
          <w:rFonts w:asciiTheme="minorEastAsia" w:eastAsia="仿宋" w:hAnsiTheme="minorEastAsia" w:hint="eastAsia"/>
          <w:snapToGrid w:val="0"/>
          <w:sz w:val="24"/>
          <w:szCs w:val="24"/>
          <w:lang w:eastAsia="zh-CN"/>
        </w:rPr>
        <w:t>扩建浮流沉淀池旁</w:t>
      </w:r>
      <w:r w:rsidRPr="009B678D">
        <w:rPr>
          <w:rFonts w:asciiTheme="minorEastAsia" w:eastAsia="仿宋" w:hAnsiTheme="minorEastAsia"/>
          <w:snapToGrid w:val="0"/>
          <w:sz w:val="24"/>
          <w:szCs w:val="24"/>
          <w:lang w:eastAsia="zh-CN"/>
        </w:rPr>
        <w:t>。</w:t>
      </w:r>
    </w:p>
    <w:p w14:paraId="374DC8D6" w14:textId="77777777" w:rsidR="00DA3E93" w:rsidRPr="00AD06EA" w:rsidRDefault="00DA3E93" w:rsidP="00DA3E93">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.5 </w:t>
      </w:r>
      <w:r>
        <w:rPr>
          <w:rFonts w:asciiTheme="minorEastAsia" w:eastAsia="仿宋" w:hAnsiTheme="minorEastAsia" w:hint="eastAsia"/>
          <w:snapToGrid w:val="0"/>
          <w:sz w:val="24"/>
          <w:szCs w:val="24"/>
          <w:lang w:eastAsia="zh-CN"/>
        </w:rPr>
        <w:t>项目限价：</w:t>
      </w:r>
      <w:r w:rsidRPr="00AD06EA">
        <w:rPr>
          <w:rFonts w:asciiTheme="minorEastAsia" w:eastAsia="仿宋" w:hAnsiTheme="minorEastAsia" w:hint="eastAsia"/>
          <w:snapToGrid w:val="0"/>
          <w:sz w:val="24"/>
          <w:szCs w:val="24"/>
          <w:u w:val="single"/>
          <w:lang w:eastAsia="zh-CN"/>
        </w:rPr>
        <w:t xml:space="preserve">  </w:t>
      </w:r>
      <w:r w:rsidRPr="00AD06EA">
        <w:rPr>
          <w:rFonts w:asciiTheme="minorEastAsia" w:eastAsia="仿宋" w:hAnsiTheme="minorEastAsia"/>
          <w:snapToGrid w:val="0"/>
          <w:sz w:val="24"/>
          <w:szCs w:val="24"/>
          <w:u w:val="single"/>
          <w:lang w:eastAsia="zh-CN"/>
        </w:rPr>
        <w:t xml:space="preserve"> </w:t>
      </w:r>
      <w:r w:rsidRPr="00AD06EA">
        <w:rPr>
          <w:rFonts w:asciiTheme="minorEastAsia" w:eastAsia="仿宋" w:hAnsiTheme="minorEastAsia" w:hint="eastAsia"/>
          <w:snapToGrid w:val="0"/>
          <w:sz w:val="24"/>
          <w:szCs w:val="24"/>
          <w:u w:val="single"/>
          <w:lang w:eastAsia="zh-CN"/>
        </w:rPr>
        <w:t>不适用</w:t>
      </w:r>
      <w:r w:rsidRPr="00AD06EA">
        <w:rPr>
          <w:rFonts w:asciiTheme="minorEastAsia" w:eastAsia="仿宋" w:hAnsiTheme="minorEastAsia"/>
          <w:snapToGrid w:val="0"/>
          <w:sz w:val="24"/>
          <w:szCs w:val="24"/>
          <w:u w:val="single"/>
          <w:lang w:eastAsia="zh-CN"/>
        </w:rPr>
        <w:t xml:space="preserve">     </w:t>
      </w:r>
    </w:p>
    <w:p w14:paraId="3E1E7B01" w14:textId="77777777" w:rsidR="00DA3E93" w:rsidRPr="00AD06EA" w:rsidRDefault="00DA3E93" w:rsidP="00DA3E93">
      <w:pPr>
        <w:adjustRightInd w:val="0"/>
        <w:snapToGrid w:val="0"/>
        <w:spacing w:line="360" w:lineRule="auto"/>
        <w:outlineLvl w:val="3"/>
        <w:rPr>
          <w:rFonts w:asciiTheme="minorEastAsia" w:eastAsia="仿宋" w:hAnsiTheme="minorEastAsia"/>
          <w:snapToGrid w:val="0"/>
          <w:sz w:val="24"/>
          <w:szCs w:val="24"/>
          <w:lang w:eastAsia="zh-CN"/>
        </w:rPr>
      </w:pPr>
      <w:r w:rsidRPr="00AD06EA">
        <w:rPr>
          <w:rFonts w:asciiTheme="minorEastAsia" w:eastAsia="仿宋" w:hAnsiTheme="minorEastAsia" w:hint="eastAsia"/>
          <w:snapToGrid w:val="0"/>
          <w:sz w:val="24"/>
          <w:szCs w:val="24"/>
          <w:lang w:eastAsia="zh-CN"/>
        </w:rPr>
        <w:t>1</w:t>
      </w:r>
      <w:r w:rsidRPr="00AD06EA">
        <w:rPr>
          <w:rFonts w:asciiTheme="minorEastAsia" w:eastAsia="仿宋" w:hAnsiTheme="minorEastAsia"/>
          <w:snapToGrid w:val="0"/>
          <w:sz w:val="24"/>
          <w:szCs w:val="24"/>
          <w:lang w:eastAsia="zh-CN"/>
        </w:rPr>
        <w:t xml:space="preserve">.6 </w:t>
      </w:r>
      <w:r w:rsidRPr="00AD06EA">
        <w:rPr>
          <w:rFonts w:asciiTheme="minorEastAsia" w:eastAsia="仿宋" w:hAnsiTheme="minorEastAsia" w:hint="eastAsia"/>
          <w:snapToGrid w:val="0"/>
          <w:sz w:val="24"/>
          <w:szCs w:val="24"/>
          <w:lang w:eastAsia="zh-CN"/>
        </w:rPr>
        <w:t>设备限价：</w:t>
      </w:r>
      <w:r w:rsidRPr="00AD06EA">
        <w:rPr>
          <w:rFonts w:asciiTheme="minorEastAsia" w:eastAsia="仿宋" w:hAnsiTheme="minorEastAsia" w:hint="eastAsia"/>
          <w:snapToGrid w:val="0"/>
          <w:sz w:val="24"/>
          <w:szCs w:val="24"/>
          <w:u w:val="single"/>
          <w:lang w:eastAsia="zh-CN"/>
        </w:rPr>
        <w:t xml:space="preserve"> </w:t>
      </w:r>
      <w:r w:rsidRPr="00AD06EA">
        <w:rPr>
          <w:rFonts w:asciiTheme="minorEastAsia" w:eastAsia="仿宋" w:hAnsiTheme="minorEastAsia"/>
          <w:snapToGrid w:val="0"/>
          <w:sz w:val="24"/>
          <w:szCs w:val="24"/>
          <w:u w:val="single"/>
          <w:lang w:eastAsia="zh-CN"/>
        </w:rPr>
        <w:t>/</w:t>
      </w:r>
      <w:r w:rsidRPr="00AD06EA">
        <w:rPr>
          <w:rFonts w:asciiTheme="minorEastAsia" w:eastAsia="仿宋" w:hAnsiTheme="minorEastAsia" w:hint="eastAsia"/>
          <w:snapToGrid w:val="0"/>
          <w:sz w:val="24"/>
          <w:szCs w:val="24"/>
          <w:u w:val="single"/>
          <w:lang w:eastAsia="zh-CN"/>
        </w:rPr>
        <w:t xml:space="preserve"> </w:t>
      </w:r>
      <w:r w:rsidRPr="00AD06EA">
        <w:rPr>
          <w:rFonts w:asciiTheme="minorEastAsia" w:eastAsia="仿宋" w:hAnsiTheme="minorEastAsia"/>
          <w:snapToGrid w:val="0"/>
          <w:sz w:val="24"/>
          <w:szCs w:val="24"/>
          <w:u w:val="single"/>
          <w:lang w:eastAsia="zh-CN"/>
        </w:rPr>
        <w:t xml:space="preserve"> </w:t>
      </w:r>
      <w:r w:rsidRPr="00AD06EA">
        <w:rPr>
          <w:rFonts w:asciiTheme="minorEastAsia" w:eastAsia="仿宋" w:hAnsiTheme="minorEastAsia" w:hint="eastAsia"/>
          <w:snapToGrid w:val="0"/>
          <w:sz w:val="24"/>
          <w:szCs w:val="24"/>
          <w:lang w:eastAsia="zh-CN"/>
        </w:rPr>
        <w:t>万元</w:t>
      </w:r>
    </w:p>
    <w:p w14:paraId="3261B739" w14:textId="77777777" w:rsidR="00DA3E93" w:rsidRDefault="00DA3E93" w:rsidP="00DA3E93">
      <w:pPr>
        <w:adjustRightInd w:val="0"/>
        <w:snapToGrid w:val="0"/>
        <w:spacing w:line="360" w:lineRule="auto"/>
        <w:outlineLvl w:val="3"/>
        <w:rPr>
          <w:rFonts w:asciiTheme="minorEastAsia" w:eastAsia="仿宋" w:hAnsiTheme="minorEastAsia"/>
          <w:snapToGrid w:val="0"/>
          <w:sz w:val="24"/>
          <w:szCs w:val="24"/>
          <w:lang w:eastAsia="zh-CN"/>
        </w:rPr>
      </w:pPr>
      <w:r w:rsidRPr="00AD06EA">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7</w:t>
      </w:r>
      <w:r w:rsidRPr="00AD06EA">
        <w:rPr>
          <w:rFonts w:asciiTheme="minorEastAsia" w:eastAsia="仿宋" w:hAnsiTheme="minorEastAsia" w:hint="eastAsia"/>
          <w:snapToGrid w:val="0"/>
          <w:sz w:val="24"/>
          <w:szCs w:val="24"/>
          <w:lang w:eastAsia="zh-CN"/>
        </w:rPr>
        <w:t>质保期：</w:t>
      </w:r>
      <w:r w:rsidRPr="00AD06EA">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u w:val="single"/>
          <w:lang w:eastAsia="zh-CN"/>
        </w:rPr>
        <w:t>自验收之日起贰年内</w:t>
      </w:r>
      <w:r w:rsidRPr="002D747B">
        <w:rPr>
          <w:rFonts w:asciiTheme="minorEastAsia" w:eastAsia="仿宋" w:hAnsiTheme="minorEastAsia" w:hint="eastAsia"/>
          <w:snapToGrid w:val="0"/>
          <w:sz w:val="24"/>
          <w:szCs w:val="24"/>
          <w:u w:val="single"/>
          <w:lang w:eastAsia="zh-CN"/>
        </w:rPr>
        <w:t>。</w:t>
      </w:r>
      <w:r>
        <w:rPr>
          <w:rFonts w:asciiTheme="minorEastAsia" w:eastAsia="仿宋" w:hAnsiTheme="minorEastAsia"/>
          <w:snapToGrid w:val="0"/>
          <w:sz w:val="24"/>
          <w:szCs w:val="24"/>
          <w:lang w:eastAsia="zh-CN"/>
        </w:rPr>
        <w:t xml:space="preserve"> </w:t>
      </w:r>
    </w:p>
    <w:p w14:paraId="1D5717BA" w14:textId="130ADBA3" w:rsidR="00DF2B82" w:rsidRDefault="00DA3E93" w:rsidP="00DA3E93">
      <w:pPr>
        <w:adjustRightInd w:val="0"/>
        <w:snapToGrid w:val="0"/>
        <w:spacing w:line="360" w:lineRule="auto"/>
        <w:outlineLvl w:val="2"/>
        <w:rPr>
          <w:rFonts w:asciiTheme="minorEastAsia" w:eastAsia="仿宋" w:hAnsiTheme="minorEastAsia"/>
          <w:b/>
          <w:snapToGrid w:val="0"/>
          <w:sz w:val="24"/>
          <w:szCs w:val="24"/>
          <w:lang w:eastAsia="zh-CN"/>
        </w:rPr>
      </w:pPr>
      <w:bookmarkStart w:id="22" w:name="_Toc129888278"/>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采购范围及相关要求</w:t>
      </w:r>
      <w:bookmarkEnd w:id="22"/>
      <w:r>
        <w:rPr>
          <w:rFonts w:asciiTheme="minorEastAsia" w:eastAsia="仿宋" w:hAnsiTheme="minorEastAsia" w:hint="eastAsia"/>
          <w:b/>
          <w:snapToGrid w:val="0"/>
          <w:sz w:val="24"/>
          <w:szCs w:val="24"/>
          <w:lang w:eastAsia="zh-CN"/>
        </w:rPr>
        <w:t>：</w:t>
      </w:r>
      <w:r w:rsidR="00A42627">
        <w:rPr>
          <w:rFonts w:asciiTheme="minorEastAsia" w:eastAsia="仿宋" w:hAnsiTheme="minorEastAsia" w:hint="eastAsia"/>
          <w:b/>
          <w:snapToGrid w:val="0"/>
          <w:sz w:val="24"/>
          <w:szCs w:val="24"/>
          <w:lang w:eastAsia="zh-CN"/>
        </w:rPr>
        <w:t>详见附表</w:t>
      </w:r>
    </w:p>
    <w:p w14:paraId="31360DAB" w14:textId="77777777" w:rsidR="00DF2B82" w:rsidRDefault="003D77F3">
      <w:pPr>
        <w:pStyle w:val="3"/>
        <w:ind w:left="0"/>
        <w:rPr>
          <w:rFonts w:asciiTheme="minorEastAsia" w:eastAsia="仿宋" w:hAnsiTheme="minorEastAsia"/>
          <w:b/>
          <w:snapToGrid w:val="0"/>
          <w:sz w:val="24"/>
          <w:szCs w:val="24"/>
          <w:lang w:eastAsia="zh-CN"/>
        </w:rPr>
      </w:pPr>
      <w:bookmarkStart w:id="23" w:name="_Toc21783"/>
      <w:bookmarkStart w:id="24" w:name="_Toc28905"/>
      <w:bookmarkStart w:id="25" w:name="_Hlk95316175"/>
      <w:r>
        <w:rPr>
          <w:rFonts w:asciiTheme="minorEastAsia" w:eastAsia="仿宋" w:hAnsiTheme="minorEastAsia"/>
          <w:b/>
          <w:snapToGrid w:val="0"/>
          <w:sz w:val="24"/>
          <w:szCs w:val="24"/>
          <w:lang w:eastAsia="zh-CN"/>
        </w:rPr>
        <w:t>3.</w:t>
      </w:r>
      <w:r>
        <w:rPr>
          <w:rFonts w:asciiTheme="minorEastAsia" w:eastAsia="仿宋" w:hAnsiTheme="minorEastAsia"/>
          <w:b/>
          <w:snapToGrid w:val="0"/>
          <w:sz w:val="24"/>
          <w:szCs w:val="24"/>
          <w:lang w:eastAsia="zh-CN"/>
        </w:rPr>
        <w:t>供应商资格要求</w:t>
      </w:r>
      <w:bookmarkEnd w:id="23"/>
      <w:bookmarkEnd w:id="24"/>
    </w:p>
    <w:p w14:paraId="01B71D76" w14:textId="77777777" w:rsidR="00DF2B82" w:rsidRDefault="003D77F3">
      <w:pPr>
        <w:adjustRightInd w:val="0"/>
        <w:snapToGrid w:val="0"/>
        <w:spacing w:line="360" w:lineRule="auto"/>
        <w:outlineLvl w:val="2"/>
        <w:rPr>
          <w:rFonts w:asciiTheme="minorEastAsia" w:eastAsia="仿宋" w:hAnsiTheme="minorEastAsia"/>
          <w:snapToGrid w:val="0"/>
          <w:sz w:val="24"/>
          <w:szCs w:val="24"/>
          <w:lang w:eastAsia="zh-CN"/>
        </w:rPr>
      </w:pPr>
      <w:bookmarkStart w:id="26" w:name="_Toc23526"/>
      <w:bookmarkStart w:id="27" w:name="_Toc16824"/>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供应商应依法设立且满足如下要求：</w:t>
      </w:r>
      <w:bookmarkEnd w:id="26"/>
      <w:bookmarkEnd w:id="27"/>
    </w:p>
    <w:p w14:paraId="68F1DE27" w14:textId="7E083A9F" w:rsidR="00DF2B82" w:rsidRDefault="003D77F3">
      <w:pPr>
        <w:pStyle w:val="a5"/>
        <w:numPr>
          <w:ilvl w:val="2"/>
          <w:numId w:val="1"/>
        </w:numPr>
        <w:adjustRightInd w:val="0"/>
        <w:snapToGrid w:val="0"/>
        <w:spacing w:line="360" w:lineRule="auto"/>
        <w:ind w:left="0" w:firstLine="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资质要求：</w:t>
      </w:r>
      <w:r>
        <w:rPr>
          <w:rFonts w:ascii="仿宋" w:eastAsia="仿宋" w:hAnsi="仿宋" w:cs="仿宋" w:hint="eastAsia"/>
          <w:color w:val="000000"/>
          <w:sz w:val="24"/>
          <w:lang w:eastAsia="zh-CN"/>
        </w:rPr>
        <w:t>投标方限定为在中国境内注册的法人企业</w:t>
      </w:r>
      <w:r>
        <w:rPr>
          <w:rFonts w:asciiTheme="minorEastAsia" w:eastAsia="仿宋" w:hAnsiTheme="minorEastAsia" w:hint="eastAsia"/>
          <w:snapToGrid w:val="0"/>
          <w:sz w:val="24"/>
          <w:szCs w:val="24"/>
          <w:u w:val="single"/>
          <w:lang w:eastAsia="zh-CN"/>
        </w:rPr>
        <w:t>，须</w:t>
      </w:r>
      <w:r w:rsidR="00A42627">
        <w:rPr>
          <w:rFonts w:asciiTheme="minorEastAsia" w:eastAsia="仿宋" w:hAnsiTheme="minorEastAsia" w:hint="eastAsia"/>
          <w:snapToGrid w:val="0"/>
          <w:sz w:val="24"/>
          <w:szCs w:val="24"/>
          <w:u w:val="single"/>
          <w:lang w:eastAsia="zh-CN"/>
        </w:rPr>
        <w:t>在中粮屯河</w:t>
      </w:r>
      <w:r w:rsidR="00A42627">
        <w:rPr>
          <w:rFonts w:asciiTheme="minorEastAsia" w:eastAsia="仿宋" w:hAnsiTheme="minorEastAsia" w:hint="eastAsia"/>
          <w:snapToGrid w:val="0"/>
          <w:sz w:val="24"/>
          <w:szCs w:val="24"/>
          <w:u w:val="single"/>
          <w:lang w:eastAsia="zh-CN"/>
        </w:rPr>
        <w:t>E</w:t>
      </w:r>
      <w:r w:rsidR="00A42627">
        <w:rPr>
          <w:rFonts w:asciiTheme="minorEastAsia" w:eastAsia="仿宋" w:hAnsiTheme="minorEastAsia"/>
          <w:snapToGrid w:val="0"/>
          <w:sz w:val="24"/>
          <w:szCs w:val="24"/>
          <w:u w:val="single"/>
          <w:lang w:eastAsia="zh-CN"/>
        </w:rPr>
        <w:t>PS</w:t>
      </w:r>
      <w:r w:rsidR="00A42627">
        <w:rPr>
          <w:rFonts w:asciiTheme="minorEastAsia" w:eastAsia="仿宋" w:hAnsiTheme="minorEastAsia" w:hint="eastAsia"/>
          <w:snapToGrid w:val="0"/>
          <w:sz w:val="24"/>
          <w:szCs w:val="24"/>
          <w:u w:val="single"/>
          <w:lang w:eastAsia="zh-CN"/>
        </w:rPr>
        <w:t>采购系统注册并通过审批，且在系统内上传或在报名</w:t>
      </w:r>
      <w:proofErr w:type="gramStart"/>
      <w:r w:rsidR="00A42627">
        <w:rPr>
          <w:rFonts w:asciiTheme="minorEastAsia" w:eastAsia="仿宋" w:hAnsiTheme="minorEastAsia" w:hint="eastAsia"/>
          <w:snapToGrid w:val="0"/>
          <w:sz w:val="24"/>
          <w:szCs w:val="24"/>
          <w:u w:val="single"/>
          <w:lang w:eastAsia="zh-CN"/>
        </w:rPr>
        <w:t>时补传</w:t>
      </w:r>
      <w:r>
        <w:rPr>
          <w:rFonts w:asciiTheme="minorEastAsia" w:eastAsia="仿宋" w:hAnsiTheme="minorEastAsia" w:hint="eastAsia"/>
          <w:snapToGrid w:val="0"/>
          <w:sz w:val="24"/>
          <w:szCs w:val="24"/>
          <w:u w:val="single"/>
          <w:lang w:eastAsia="zh-CN"/>
        </w:rPr>
        <w:t>营业执照</w:t>
      </w:r>
      <w:proofErr w:type="gramEnd"/>
      <w:r>
        <w:rPr>
          <w:rFonts w:asciiTheme="minorEastAsia" w:eastAsia="仿宋" w:hAnsiTheme="minorEastAsia" w:hint="eastAsia"/>
          <w:snapToGrid w:val="0"/>
          <w:sz w:val="24"/>
          <w:szCs w:val="24"/>
          <w:u w:val="single"/>
          <w:lang w:eastAsia="zh-CN"/>
        </w:rPr>
        <w:t>（三证合一）</w:t>
      </w:r>
      <w:r>
        <w:rPr>
          <w:rFonts w:ascii="仿宋" w:eastAsia="仿宋" w:hAnsi="仿宋" w:cs="仿宋" w:hint="eastAsia"/>
          <w:color w:val="000000"/>
          <w:sz w:val="24"/>
          <w:u w:val="single"/>
          <w:lang w:eastAsia="zh-CN"/>
        </w:rPr>
        <w:t>法定代表人资格证书</w:t>
      </w:r>
      <w:r w:rsidR="005934FC">
        <w:rPr>
          <w:rFonts w:ascii="仿宋" w:eastAsia="仿宋" w:hAnsi="仿宋" w:cs="仿宋" w:hint="eastAsia"/>
          <w:color w:val="000000"/>
          <w:sz w:val="24"/>
          <w:u w:val="single"/>
          <w:lang w:eastAsia="zh-CN"/>
        </w:rPr>
        <w:t>或</w:t>
      </w:r>
      <w:r>
        <w:rPr>
          <w:rFonts w:ascii="仿宋" w:eastAsia="仿宋" w:hAnsi="仿宋" w:cs="仿宋" w:hint="eastAsia"/>
          <w:color w:val="000000"/>
          <w:sz w:val="24"/>
          <w:u w:val="single"/>
          <w:lang w:eastAsia="zh-CN"/>
        </w:rPr>
        <w:t>法人代表授权委托书，质量承诺书，廉洁承诺书。</w:t>
      </w:r>
    </w:p>
    <w:p w14:paraId="21E47768" w14:textId="77777777" w:rsidR="00DF2B82" w:rsidRDefault="003D77F3">
      <w:pPr>
        <w:pStyle w:val="a5"/>
        <w:numPr>
          <w:ilvl w:val="2"/>
          <w:numId w:val="1"/>
        </w:numPr>
        <w:adjustRightInd w:val="0"/>
        <w:snapToGrid w:val="0"/>
        <w:spacing w:line="360" w:lineRule="auto"/>
        <w:ind w:left="0" w:firstLine="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财务要求：</w:t>
      </w:r>
      <w:r>
        <w:rPr>
          <w:rFonts w:asciiTheme="minorEastAsia" w:eastAsia="仿宋" w:hAnsiTheme="minorEastAsia" w:hint="eastAsia"/>
          <w:snapToGrid w:val="0"/>
          <w:sz w:val="24"/>
          <w:szCs w:val="24"/>
          <w:u w:val="single"/>
          <w:lang w:eastAsia="zh-CN"/>
        </w:rPr>
        <w:t>投标人具有良好的财务状况，</w:t>
      </w:r>
      <w:r>
        <w:rPr>
          <w:rFonts w:asciiTheme="minorEastAsia" w:eastAsia="仿宋" w:hAnsiTheme="minorEastAsia"/>
          <w:snapToGrid w:val="0"/>
          <w:sz w:val="24"/>
          <w:szCs w:val="24"/>
          <w:u w:val="single"/>
          <w:lang w:eastAsia="zh-CN"/>
        </w:rPr>
        <w:t>没有处于被责令停业或破产状态，且资产未被重组、接管</w:t>
      </w:r>
      <w:bookmarkStart w:id="28" w:name="_Hlk99361960"/>
      <w:r>
        <w:rPr>
          <w:rFonts w:asciiTheme="minorEastAsia" w:eastAsia="仿宋" w:hAnsiTheme="minorEastAsia"/>
          <w:snapToGrid w:val="0"/>
          <w:sz w:val="24"/>
          <w:szCs w:val="24"/>
          <w:lang w:eastAsia="zh-CN"/>
        </w:rPr>
        <w:t>：</w:t>
      </w:r>
    </w:p>
    <w:bookmarkEnd w:id="28"/>
    <w:p w14:paraId="54C59737" w14:textId="0FB5DC0B" w:rsidR="00DF2B82" w:rsidRDefault="003D77F3">
      <w:pPr>
        <w:pStyle w:val="a5"/>
        <w:numPr>
          <w:ilvl w:val="2"/>
          <w:numId w:val="1"/>
        </w:numPr>
        <w:adjustRightInd w:val="0"/>
        <w:snapToGrid w:val="0"/>
        <w:spacing w:line="360" w:lineRule="auto"/>
        <w:ind w:left="0" w:firstLine="0"/>
        <w:outlineLvl w:val="3"/>
        <w:rPr>
          <w:rFonts w:asciiTheme="minorEastAsia" w:eastAsia="仿宋" w:hAnsiTheme="minorEastAsia"/>
          <w:snapToGrid w:val="0"/>
          <w:sz w:val="24"/>
          <w:szCs w:val="24"/>
          <w:lang w:eastAsia="zh-CN"/>
        </w:rPr>
      </w:pPr>
      <w:r>
        <w:rPr>
          <w:rFonts w:ascii="仿宋" w:eastAsia="仿宋" w:hAnsi="仿宋" w:cs="Times New Roman" w:hint="eastAsia"/>
          <w:kern w:val="2"/>
          <w:sz w:val="24"/>
          <w:szCs w:val="24"/>
          <w:lang w:eastAsia="zh-CN"/>
        </w:rPr>
        <w:t>材料</w:t>
      </w:r>
      <w:r>
        <w:rPr>
          <w:rFonts w:asciiTheme="minorEastAsia" w:eastAsia="仿宋" w:hAnsiTheme="minorEastAsia" w:hint="eastAsia"/>
          <w:snapToGrid w:val="0"/>
          <w:sz w:val="24"/>
          <w:szCs w:val="24"/>
          <w:lang w:eastAsia="zh-CN"/>
        </w:rPr>
        <w:t>要求：</w:t>
      </w:r>
      <w:r>
        <w:rPr>
          <w:rFonts w:asciiTheme="minorEastAsia" w:eastAsia="仿宋" w:hAnsiTheme="minorEastAsia" w:hint="eastAsia"/>
          <w:snapToGrid w:val="0"/>
          <w:sz w:val="24"/>
          <w:szCs w:val="24"/>
          <w:u w:val="single"/>
          <w:lang w:eastAsia="zh-CN"/>
        </w:rPr>
        <w:t>详见</w:t>
      </w:r>
      <w:r w:rsidR="00481C67">
        <w:rPr>
          <w:rFonts w:asciiTheme="minorEastAsia" w:eastAsia="仿宋" w:hAnsiTheme="minorEastAsia" w:hint="eastAsia"/>
          <w:snapToGrid w:val="0"/>
          <w:sz w:val="24"/>
          <w:szCs w:val="24"/>
          <w:u w:val="single"/>
          <w:lang w:eastAsia="zh-CN"/>
        </w:rPr>
        <w:t>附表</w:t>
      </w:r>
    </w:p>
    <w:p w14:paraId="3B46E8EE" w14:textId="77777777" w:rsidR="00DF2B82" w:rsidRDefault="003D77F3">
      <w:pPr>
        <w:pStyle w:val="a5"/>
        <w:numPr>
          <w:ilvl w:val="2"/>
          <w:numId w:val="1"/>
        </w:numPr>
        <w:adjustRightInd w:val="0"/>
        <w:snapToGrid w:val="0"/>
        <w:spacing w:line="360" w:lineRule="auto"/>
        <w:ind w:left="0" w:firstLine="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产品质量</w:t>
      </w:r>
      <w:r>
        <w:rPr>
          <w:rFonts w:asciiTheme="minorEastAsia" w:eastAsia="仿宋" w:hAnsiTheme="minorEastAsia"/>
          <w:snapToGrid w:val="0"/>
          <w:sz w:val="24"/>
          <w:szCs w:val="24"/>
          <w:lang w:eastAsia="zh-CN"/>
        </w:rPr>
        <w:t>要求：</w:t>
      </w:r>
      <w:r>
        <w:rPr>
          <w:rFonts w:asciiTheme="minorEastAsia" w:eastAsia="仿宋" w:hAnsiTheme="minorEastAsia" w:hint="eastAsia"/>
          <w:snapToGrid w:val="0"/>
          <w:sz w:val="24"/>
          <w:szCs w:val="24"/>
          <w:u w:val="single"/>
          <w:lang w:eastAsia="zh-CN"/>
        </w:rPr>
        <w:t>达到国家相关质量标准要求且满足本项目技术及使用需求</w:t>
      </w:r>
    </w:p>
    <w:p w14:paraId="2A62C509" w14:textId="2879B98C" w:rsidR="00DF2B82" w:rsidRDefault="003D77F3">
      <w:pPr>
        <w:pStyle w:val="a5"/>
        <w:numPr>
          <w:ilvl w:val="2"/>
          <w:numId w:val="1"/>
        </w:numPr>
        <w:adjustRightInd w:val="0"/>
        <w:snapToGrid w:val="0"/>
        <w:spacing w:line="360" w:lineRule="auto"/>
        <w:ind w:left="0" w:firstLine="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其他要求：</w:t>
      </w:r>
      <w:r>
        <w:rPr>
          <w:rFonts w:asciiTheme="minorEastAsia" w:eastAsia="仿宋" w:hAnsiTheme="minorEastAsia" w:hint="eastAsia"/>
          <w:snapToGrid w:val="0"/>
          <w:sz w:val="24"/>
          <w:szCs w:val="24"/>
          <w:lang w:eastAsia="zh-CN"/>
        </w:rPr>
        <w:t>具有制作</w:t>
      </w:r>
      <w:r w:rsidR="00481C67">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生产、销售等业务</w:t>
      </w:r>
      <w:r>
        <w:rPr>
          <w:rFonts w:asciiTheme="minorEastAsia" w:eastAsia="仿宋" w:hAnsiTheme="minorEastAsia" w:hint="eastAsia"/>
          <w:snapToGrid w:val="0"/>
          <w:sz w:val="24"/>
          <w:szCs w:val="24"/>
          <w:lang w:eastAsia="zh-CN"/>
        </w:rPr>
        <w:t>的资质</w:t>
      </w:r>
      <w:r>
        <w:rPr>
          <w:rFonts w:asciiTheme="minorEastAsia" w:eastAsia="仿宋" w:hAnsiTheme="minorEastAsia" w:hint="eastAsia"/>
          <w:snapToGrid w:val="0"/>
          <w:sz w:val="24"/>
          <w:szCs w:val="24"/>
          <w:u w:val="single"/>
          <w:lang w:eastAsia="zh-CN"/>
        </w:rPr>
        <w:t>。</w:t>
      </w:r>
    </w:p>
    <w:p w14:paraId="2A2DA431" w14:textId="77777777" w:rsidR="00DF2B82" w:rsidRDefault="003D77F3">
      <w:pPr>
        <w:adjustRightInd w:val="0"/>
        <w:snapToGrid w:val="0"/>
        <w:spacing w:line="360" w:lineRule="auto"/>
        <w:outlineLvl w:val="2"/>
        <w:rPr>
          <w:rFonts w:asciiTheme="minorEastAsia" w:eastAsia="仿宋" w:hAnsiTheme="minorEastAsia"/>
          <w:snapToGrid w:val="0"/>
          <w:sz w:val="24"/>
          <w:szCs w:val="24"/>
          <w:lang w:eastAsia="zh-CN"/>
        </w:rPr>
      </w:pPr>
      <w:bookmarkStart w:id="29" w:name="_Toc7909"/>
      <w:bookmarkStart w:id="30" w:name="_Toc7618"/>
      <w:bookmarkEnd w:id="25"/>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供应商不得存在下列</w:t>
      </w:r>
      <w:r>
        <w:rPr>
          <w:rFonts w:asciiTheme="minorEastAsia" w:eastAsia="仿宋" w:hAnsiTheme="minorEastAsia" w:hint="eastAsia"/>
          <w:snapToGrid w:val="0"/>
          <w:sz w:val="24"/>
          <w:szCs w:val="24"/>
          <w:lang w:eastAsia="zh-CN"/>
        </w:rPr>
        <w:t>情形之一：</w:t>
      </w:r>
      <w:bookmarkEnd w:id="29"/>
      <w:bookmarkEnd w:id="30"/>
    </w:p>
    <w:p w14:paraId="3400AEF0" w14:textId="77777777" w:rsidR="00DF2B82" w:rsidRDefault="003D77F3">
      <w:pPr>
        <w:pStyle w:val="a5"/>
        <w:numPr>
          <w:ilvl w:val="2"/>
          <w:numId w:val="2"/>
        </w:numPr>
        <w:adjustRightInd w:val="0"/>
        <w:snapToGrid w:val="0"/>
        <w:spacing w:line="360" w:lineRule="auto"/>
        <w:ind w:leftChars="63" w:left="141" w:hanging="2"/>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处于被责令停产停业、暂扣</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吊销执照、暂扣</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吊销许可证、吊销资质</w:t>
      </w:r>
      <w:r>
        <w:rPr>
          <w:rFonts w:asciiTheme="minorEastAsia" w:eastAsia="仿宋" w:hAnsiTheme="minorEastAsia" w:hint="eastAsia"/>
          <w:snapToGrid w:val="0"/>
          <w:sz w:val="24"/>
          <w:szCs w:val="24"/>
          <w:lang w:eastAsia="zh-CN"/>
        </w:rPr>
        <w:t>证</w:t>
      </w:r>
      <w:r>
        <w:rPr>
          <w:rFonts w:asciiTheme="minorEastAsia" w:eastAsia="仿宋" w:hAnsiTheme="minorEastAsia"/>
          <w:snapToGrid w:val="0"/>
          <w:sz w:val="24"/>
          <w:szCs w:val="24"/>
          <w:lang w:eastAsia="zh-CN"/>
        </w:rPr>
        <w:t>书状态；</w:t>
      </w:r>
    </w:p>
    <w:p w14:paraId="1943FD70" w14:textId="77777777" w:rsidR="00DF2B82" w:rsidRDefault="003D77F3">
      <w:pPr>
        <w:pStyle w:val="a5"/>
        <w:numPr>
          <w:ilvl w:val="2"/>
          <w:numId w:val="2"/>
        </w:numPr>
        <w:adjustRightInd w:val="0"/>
        <w:snapToGrid w:val="0"/>
        <w:spacing w:line="360" w:lineRule="auto"/>
        <w:ind w:leftChars="63" w:left="141" w:hanging="2"/>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进入清算程序，或被宣告破产，或其他丧失履约能力的情形；</w:t>
      </w:r>
    </w:p>
    <w:p w14:paraId="23724A5E" w14:textId="77777777" w:rsidR="00DF2B82" w:rsidRDefault="003D77F3">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w:t>
      </w:r>
      <w:r>
        <w:rPr>
          <w:rFonts w:asciiTheme="minorEastAsia" w:eastAsia="仿宋" w:hAnsiTheme="minorEastAsia" w:hint="eastAsia"/>
          <w:snapToGrid w:val="0"/>
          <w:sz w:val="24"/>
          <w:szCs w:val="24"/>
          <w:lang w:eastAsia="zh-CN"/>
        </w:rPr>
        <w:t>至投标文件提交截止时间前，若投标人被列入《中粮糖业供应商黑名单》，其投标将被否决</w:t>
      </w:r>
    </w:p>
    <w:p w14:paraId="729BBCC8" w14:textId="77777777" w:rsidR="00DF2B82" w:rsidRDefault="003D77F3">
      <w:pPr>
        <w:adjustRightInd w:val="0"/>
        <w:snapToGrid w:val="0"/>
        <w:spacing w:line="360" w:lineRule="auto"/>
        <w:outlineLvl w:val="2"/>
        <w:rPr>
          <w:rFonts w:eastAsia="仿宋"/>
          <w:lang w:eastAsia="zh-CN"/>
        </w:rPr>
      </w:pPr>
      <w:bookmarkStart w:id="31" w:name="_Toc878"/>
      <w:bookmarkStart w:id="32" w:name="_Toc26001"/>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.3 </w:t>
      </w:r>
      <w:bookmarkStart w:id="33" w:name="_Hlk99361981"/>
      <w:r>
        <w:rPr>
          <w:rFonts w:asciiTheme="minorEastAsia" w:eastAsia="仿宋" w:hAnsiTheme="minorEastAsia"/>
          <w:snapToGrid w:val="0"/>
          <w:sz w:val="24"/>
          <w:szCs w:val="24"/>
          <w:lang w:eastAsia="zh-CN"/>
        </w:rPr>
        <w:t>本次采购</w:t>
      </w:r>
      <w:r>
        <w:rPr>
          <w:rFonts w:asciiTheme="minorEastAsia" w:eastAsia="仿宋" w:hAnsiTheme="minorEastAsia" w:hint="eastAsia"/>
          <w:snapToGrid w:val="0"/>
          <w:sz w:val="24"/>
          <w:szCs w:val="24"/>
          <w:lang w:eastAsia="zh-CN"/>
        </w:rPr>
        <w:t>不接受联</w:t>
      </w:r>
      <w:r>
        <w:rPr>
          <w:rFonts w:asciiTheme="minorEastAsia" w:eastAsia="仿宋" w:hAnsiTheme="minorEastAsia"/>
          <w:snapToGrid w:val="0"/>
          <w:sz w:val="24"/>
          <w:szCs w:val="24"/>
          <w:lang w:eastAsia="zh-CN"/>
        </w:rPr>
        <w:t>合体</w:t>
      </w:r>
      <w:r>
        <w:rPr>
          <w:rFonts w:asciiTheme="minorEastAsia" w:eastAsia="仿宋" w:hAnsiTheme="minorEastAsia" w:hint="eastAsia"/>
          <w:snapToGrid w:val="0"/>
          <w:sz w:val="24"/>
          <w:szCs w:val="24"/>
          <w:lang w:eastAsia="zh-CN"/>
        </w:rPr>
        <w:t>：</w:t>
      </w:r>
      <w:bookmarkEnd w:id="31"/>
      <w:bookmarkEnd w:id="32"/>
      <w:bookmarkEnd w:id="33"/>
    </w:p>
    <w:p w14:paraId="5BA62D2E" w14:textId="290A080C" w:rsidR="00DF2B82" w:rsidRDefault="003D77F3">
      <w:pPr>
        <w:pStyle w:val="3"/>
        <w:ind w:left="0"/>
        <w:rPr>
          <w:rFonts w:asciiTheme="minorEastAsia" w:eastAsia="仿宋" w:hAnsiTheme="minorEastAsia"/>
          <w:b/>
          <w:bCs/>
          <w:snapToGrid w:val="0"/>
          <w:sz w:val="24"/>
          <w:szCs w:val="24"/>
          <w:lang w:eastAsia="zh-CN"/>
        </w:rPr>
      </w:pPr>
      <w:bookmarkStart w:id="34" w:name="_Toc24769"/>
      <w:bookmarkStart w:id="35" w:name="_Toc30078"/>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采购文件的获取</w:t>
      </w:r>
      <w:bookmarkEnd w:id="34"/>
      <w:bookmarkEnd w:id="35"/>
      <w:r w:rsidR="00612E53">
        <w:rPr>
          <w:rFonts w:asciiTheme="minorEastAsia" w:eastAsia="仿宋" w:hAnsiTheme="minorEastAsia" w:hint="eastAsia"/>
          <w:b/>
          <w:bCs/>
          <w:snapToGrid w:val="0"/>
          <w:sz w:val="24"/>
          <w:szCs w:val="24"/>
          <w:lang w:eastAsia="zh-CN"/>
        </w:rPr>
        <w:t>与报价</w:t>
      </w:r>
    </w:p>
    <w:p w14:paraId="1120268A" w14:textId="38539CDC" w:rsidR="00DF2B82" w:rsidRDefault="003D77F3">
      <w:pPr>
        <w:adjustRightInd w:val="0"/>
        <w:snapToGrid w:val="0"/>
        <w:spacing w:line="360" w:lineRule="auto"/>
        <w:outlineLvl w:val="4"/>
        <w:rPr>
          <w:rFonts w:eastAsia="仿宋"/>
          <w:lang w:eastAsia="zh-CN"/>
        </w:rPr>
      </w:pPr>
      <w:r>
        <w:rPr>
          <w:rFonts w:ascii="仿宋" w:eastAsia="仿宋" w:hAnsi="仿宋" w:cs="仿宋" w:hint="eastAsia"/>
          <w:snapToGrid w:val="0"/>
          <w:sz w:val="24"/>
          <w:szCs w:val="24"/>
          <w:lang w:eastAsia="zh-CN"/>
        </w:rPr>
        <w:t>4.1 有意参加</w:t>
      </w:r>
      <w:r w:rsidR="00D47847">
        <w:rPr>
          <w:rFonts w:ascii="仿宋" w:eastAsia="仿宋" w:hAnsi="仿宋" w:cs="仿宋" w:hint="eastAsia"/>
          <w:snapToGrid w:val="0"/>
          <w:sz w:val="24"/>
          <w:szCs w:val="24"/>
          <w:lang w:eastAsia="zh-CN"/>
        </w:rPr>
        <w:t>谈判</w:t>
      </w:r>
      <w:r>
        <w:rPr>
          <w:rFonts w:ascii="仿宋" w:eastAsia="仿宋" w:hAnsi="仿宋" w:cs="仿宋" w:hint="eastAsia"/>
          <w:snapToGrid w:val="0"/>
          <w:sz w:val="24"/>
          <w:szCs w:val="24"/>
          <w:lang w:eastAsia="zh-CN"/>
        </w:rPr>
        <w:t>采购活动的单位，需在</w:t>
      </w:r>
      <w:r>
        <w:rPr>
          <w:rFonts w:ascii="仿宋" w:eastAsia="仿宋" w:hAnsi="仿宋" w:cs="仿宋" w:hint="eastAsia"/>
          <w:snapToGrid w:val="0"/>
          <w:sz w:val="24"/>
          <w:szCs w:val="24"/>
          <w:u w:val="single"/>
          <w:lang w:eastAsia="zh-CN"/>
        </w:rPr>
        <w:t xml:space="preserve"> 2023 </w:t>
      </w:r>
      <w:r>
        <w:rPr>
          <w:rFonts w:ascii="仿宋" w:eastAsia="仿宋" w:hAnsi="仿宋" w:cs="仿宋" w:hint="eastAsia"/>
          <w:snapToGrid w:val="0"/>
          <w:sz w:val="24"/>
          <w:szCs w:val="24"/>
          <w:lang w:eastAsia="zh-CN"/>
        </w:rPr>
        <w:t>年</w:t>
      </w:r>
      <w:r w:rsidR="00481C67">
        <w:rPr>
          <w:rFonts w:ascii="仿宋" w:eastAsia="仿宋" w:hAnsi="仿宋" w:cs="仿宋"/>
          <w:snapToGrid w:val="0"/>
          <w:sz w:val="24"/>
          <w:szCs w:val="24"/>
          <w:u w:val="single"/>
          <w:lang w:eastAsia="zh-CN"/>
        </w:rPr>
        <w:t>9</w:t>
      </w:r>
      <w:r>
        <w:rPr>
          <w:rFonts w:ascii="仿宋" w:eastAsia="仿宋" w:hAnsi="仿宋" w:cs="仿宋" w:hint="eastAsia"/>
          <w:snapToGrid w:val="0"/>
          <w:sz w:val="24"/>
          <w:szCs w:val="24"/>
          <w:lang w:eastAsia="zh-CN"/>
        </w:rPr>
        <w:t>月</w:t>
      </w:r>
      <w:r w:rsidR="002A13AE">
        <w:rPr>
          <w:rFonts w:ascii="仿宋" w:eastAsia="仿宋" w:hAnsi="仿宋" w:cs="仿宋"/>
          <w:snapToGrid w:val="0"/>
          <w:sz w:val="24"/>
          <w:szCs w:val="24"/>
          <w:lang w:eastAsia="zh-CN"/>
        </w:rPr>
        <w:t>2</w:t>
      </w:r>
      <w:r w:rsidR="00421CF0">
        <w:rPr>
          <w:rFonts w:ascii="仿宋" w:eastAsia="仿宋" w:hAnsi="仿宋" w:cs="仿宋"/>
          <w:snapToGrid w:val="0"/>
          <w:sz w:val="24"/>
          <w:szCs w:val="24"/>
          <w:lang w:eastAsia="zh-CN"/>
        </w:rPr>
        <w:t>2</w:t>
      </w:r>
      <w:r>
        <w:rPr>
          <w:rFonts w:ascii="仿宋" w:eastAsia="仿宋" w:hAnsi="仿宋" w:cs="仿宋" w:hint="eastAsia"/>
          <w:snapToGrid w:val="0"/>
          <w:sz w:val="24"/>
          <w:szCs w:val="24"/>
          <w:lang w:eastAsia="zh-CN"/>
        </w:rPr>
        <w:t>日前在中粮糖业EPS电子采购平台（网址：</w:t>
      </w:r>
      <w:r w:rsidR="00B53B81">
        <w:rPr>
          <w:rFonts w:ascii="仿宋" w:eastAsia="仿宋" w:hAnsi="仿宋" w:cs="仿宋" w:hint="eastAsia"/>
          <w:snapToGrid w:val="0"/>
          <w:sz w:val="24"/>
          <w:szCs w:val="24"/>
          <w:lang w:eastAsia="zh-CN"/>
        </w:rPr>
        <w:t>https://eps.tunhe.com/Supplier/ForeSupplier/QwRegStepStart</w:t>
      </w:r>
      <w:r>
        <w:rPr>
          <w:rFonts w:ascii="仿宋" w:eastAsia="仿宋" w:hAnsi="仿宋" w:cs="仿宋" w:hint="eastAsia"/>
          <w:snapToGrid w:val="0"/>
          <w:sz w:val="24"/>
          <w:szCs w:val="24"/>
          <w:lang w:eastAsia="zh-CN"/>
        </w:rPr>
        <w:t>）完成注册报名；采购人组织资格审查合格后，资质审核通过的供应商于</w:t>
      </w:r>
      <w:r w:rsidR="00D5673D">
        <w:rPr>
          <w:rFonts w:ascii="仿宋" w:eastAsia="仿宋" w:hAnsi="仿宋" w:cs="仿宋" w:hint="eastAsia"/>
          <w:snapToGrid w:val="0"/>
          <w:sz w:val="24"/>
          <w:szCs w:val="24"/>
          <w:lang w:eastAsia="zh-CN"/>
        </w:rPr>
        <w:t>资质审批通过后3个自然日内</w:t>
      </w:r>
      <w:r>
        <w:rPr>
          <w:rFonts w:ascii="仿宋" w:eastAsia="仿宋" w:hAnsi="仿宋" w:cs="仿宋" w:hint="eastAsia"/>
          <w:snapToGrid w:val="0"/>
          <w:sz w:val="24"/>
          <w:szCs w:val="24"/>
          <w:lang w:eastAsia="zh-CN"/>
        </w:rPr>
        <w:t>通过中粮糖业EPS电子采购平台获取/购买采购文件。</w:t>
      </w:r>
      <w:r w:rsidR="00612E53">
        <w:rPr>
          <w:rFonts w:ascii="仿宋" w:eastAsia="仿宋" w:hAnsi="仿宋" w:cs="仿宋" w:hint="eastAsia"/>
          <w:snapToGrid w:val="0"/>
          <w:sz w:val="24"/>
          <w:szCs w:val="24"/>
          <w:lang w:eastAsia="zh-CN"/>
        </w:rPr>
        <w:t>并将报价上传至中粮糖业EPS电子采购平台。逾期未上传至中粮糖业EPS电子采购平台的响应文件，采购人将拒绝接收。</w:t>
      </w:r>
    </w:p>
    <w:p w14:paraId="19733408" w14:textId="77777777" w:rsidR="00DF2B82" w:rsidRDefault="003D77F3">
      <w:pPr>
        <w:pStyle w:val="3"/>
        <w:ind w:left="0"/>
        <w:rPr>
          <w:rFonts w:asciiTheme="minorEastAsia" w:eastAsia="仿宋" w:hAnsiTheme="minorEastAsia"/>
          <w:b/>
          <w:bCs/>
          <w:snapToGrid w:val="0"/>
          <w:sz w:val="24"/>
          <w:szCs w:val="24"/>
          <w:lang w:eastAsia="zh-CN"/>
        </w:rPr>
      </w:pPr>
      <w:bookmarkStart w:id="36" w:name="_Toc17602"/>
      <w:bookmarkStart w:id="37" w:name="_Toc18185"/>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投标保证金</w:t>
      </w:r>
      <w:bookmarkEnd w:id="36"/>
      <w:bookmarkEnd w:id="37"/>
    </w:p>
    <w:p w14:paraId="739FDDB6" w14:textId="640A542E" w:rsidR="00DF2B82" w:rsidRDefault="003D77F3">
      <w:pPr>
        <w:adjustRightInd w:val="0"/>
        <w:snapToGrid w:val="0"/>
        <w:spacing w:line="360" w:lineRule="auto"/>
        <w:ind w:leftChars="129" w:left="284"/>
        <w:outlineLvl w:val="2"/>
        <w:rPr>
          <w:rFonts w:eastAsia="仿宋"/>
          <w:lang w:eastAsia="zh-CN"/>
        </w:rPr>
      </w:pPr>
      <w:bookmarkStart w:id="38" w:name="_Toc31831"/>
      <w:bookmarkStart w:id="39" w:name="_Toc31369"/>
      <w:r>
        <w:rPr>
          <w:rFonts w:asciiTheme="minorEastAsia" w:eastAsia="仿宋" w:hAnsiTheme="minorEastAsia" w:hint="eastAsia"/>
          <w:snapToGrid w:val="0"/>
          <w:sz w:val="24"/>
          <w:szCs w:val="24"/>
          <w:lang w:eastAsia="zh-CN"/>
        </w:rPr>
        <w:t>本次</w:t>
      </w:r>
      <w:r w:rsidR="00481C67">
        <w:rPr>
          <w:rFonts w:asciiTheme="minorEastAsia" w:eastAsia="仿宋" w:hAnsiTheme="minorEastAsia" w:hint="eastAsia"/>
          <w:snapToGrid w:val="0"/>
          <w:sz w:val="24"/>
          <w:szCs w:val="24"/>
          <w:lang w:eastAsia="zh-CN"/>
        </w:rPr>
        <w:t>未</w:t>
      </w:r>
      <w:r>
        <w:rPr>
          <w:rFonts w:asciiTheme="minorEastAsia" w:eastAsia="仿宋" w:hAnsiTheme="minorEastAsia" w:hint="eastAsia"/>
          <w:snapToGrid w:val="0"/>
          <w:sz w:val="24"/>
          <w:szCs w:val="24"/>
          <w:lang w:eastAsia="zh-CN"/>
        </w:rPr>
        <w:t>设置投标保证金，投标保证金</w:t>
      </w:r>
      <w:r>
        <w:rPr>
          <w:rFonts w:ascii="仿宋" w:eastAsia="仿宋" w:hAnsi="仿宋" w:cs="仿宋" w:hint="eastAsia"/>
          <w:snapToGrid w:val="0"/>
          <w:sz w:val="24"/>
          <w:szCs w:val="24"/>
          <w:lang w:eastAsia="zh-CN"/>
        </w:rPr>
        <w:t>为0万元</w:t>
      </w:r>
      <w:r>
        <w:rPr>
          <w:rFonts w:asciiTheme="minorEastAsia" w:eastAsia="仿宋" w:hAnsiTheme="minorEastAsia" w:hint="eastAsia"/>
          <w:snapToGrid w:val="0"/>
          <w:sz w:val="24"/>
          <w:szCs w:val="24"/>
          <w:lang w:eastAsia="zh-CN"/>
        </w:rPr>
        <w:t>。</w:t>
      </w:r>
      <w:bookmarkEnd w:id="38"/>
      <w:bookmarkEnd w:id="39"/>
    </w:p>
    <w:p w14:paraId="2B8F03E8" w14:textId="4E623670" w:rsidR="00DF2B82" w:rsidRDefault="00612E53">
      <w:pPr>
        <w:pStyle w:val="3"/>
        <w:ind w:left="0"/>
        <w:rPr>
          <w:rFonts w:asciiTheme="minorEastAsia" w:eastAsia="仿宋" w:hAnsiTheme="minorEastAsia"/>
          <w:b/>
          <w:bCs/>
          <w:snapToGrid w:val="0"/>
          <w:sz w:val="24"/>
          <w:szCs w:val="24"/>
          <w:lang w:eastAsia="zh-CN"/>
        </w:rPr>
      </w:pPr>
      <w:bookmarkStart w:id="40" w:name="_Toc26091"/>
      <w:bookmarkStart w:id="41" w:name="_Toc19942"/>
      <w:r>
        <w:rPr>
          <w:rFonts w:asciiTheme="minorEastAsia" w:eastAsia="仿宋" w:hAnsiTheme="minorEastAsia"/>
          <w:b/>
          <w:bCs/>
          <w:snapToGrid w:val="0"/>
          <w:sz w:val="24"/>
          <w:szCs w:val="24"/>
          <w:lang w:eastAsia="zh-CN"/>
        </w:rPr>
        <w:t>6</w:t>
      </w:r>
      <w:r w:rsidR="003D77F3">
        <w:rPr>
          <w:rFonts w:asciiTheme="minorEastAsia" w:eastAsia="仿宋" w:hAnsiTheme="minorEastAsia"/>
          <w:b/>
          <w:bCs/>
          <w:snapToGrid w:val="0"/>
          <w:sz w:val="24"/>
          <w:szCs w:val="24"/>
          <w:lang w:eastAsia="zh-CN"/>
        </w:rPr>
        <w:t>.</w:t>
      </w:r>
      <w:r w:rsidR="003D77F3">
        <w:rPr>
          <w:rFonts w:asciiTheme="minorEastAsia" w:eastAsia="仿宋" w:hAnsiTheme="minorEastAsia" w:hint="eastAsia"/>
          <w:b/>
          <w:bCs/>
          <w:snapToGrid w:val="0"/>
          <w:sz w:val="24"/>
          <w:szCs w:val="24"/>
          <w:lang w:eastAsia="zh-CN"/>
        </w:rPr>
        <w:t>响应文件的开启</w:t>
      </w:r>
      <w:bookmarkEnd w:id="40"/>
      <w:bookmarkEnd w:id="41"/>
    </w:p>
    <w:p w14:paraId="2895B798" w14:textId="55EB4B6B" w:rsidR="00DF2B82" w:rsidRDefault="003D77F3">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开标地点：</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r w:rsidR="00B53B81">
        <w:rPr>
          <w:rFonts w:asciiTheme="minorEastAsia" w:eastAsia="仿宋" w:hAnsiTheme="minorEastAsia"/>
          <w:snapToGrid w:val="0"/>
          <w:sz w:val="24"/>
          <w:szCs w:val="24"/>
          <w:lang w:eastAsia="zh-CN"/>
        </w:rPr>
        <w:t>https://eps.tunhe.com/Supplier/ForeSupplier/QwRegStepStart</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网上开启响应文件</w:t>
      </w:r>
    </w:p>
    <w:p w14:paraId="12B113AB" w14:textId="789D9702" w:rsidR="00DF2B82" w:rsidRDefault="003D77F3">
      <w:pPr>
        <w:adjustRightInd w:val="0"/>
        <w:snapToGrid w:val="0"/>
        <w:spacing w:line="360" w:lineRule="auto"/>
        <w:ind w:firstLine="480"/>
        <w:outlineLvl w:val="2"/>
        <w:rPr>
          <w:rFonts w:asciiTheme="minorEastAsia" w:eastAsia="仿宋" w:hAnsiTheme="minorEastAsia"/>
          <w:snapToGrid w:val="0"/>
          <w:sz w:val="24"/>
          <w:szCs w:val="24"/>
          <w:lang w:eastAsia="zh-CN"/>
        </w:rPr>
      </w:pPr>
      <w:bookmarkStart w:id="42" w:name="_Hlk99361991"/>
      <w:bookmarkStart w:id="43" w:name="_Toc24673"/>
      <w:bookmarkStart w:id="44" w:name="_Toc1398"/>
      <w:r>
        <w:rPr>
          <w:rFonts w:asciiTheme="minorEastAsia" w:eastAsia="仿宋" w:hAnsiTheme="minorEastAsia" w:hint="eastAsia"/>
          <w:snapToGrid w:val="0"/>
          <w:sz w:val="24"/>
          <w:szCs w:val="24"/>
          <w:lang w:eastAsia="zh-CN"/>
        </w:rPr>
        <w:t>开标时间：</w:t>
      </w:r>
      <w:r>
        <w:rPr>
          <w:rFonts w:ascii="仿宋" w:eastAsia="仿宋" w:hAnsi="仿宋" w:cs="仿宋" w:hint="eastAsia"/>
          <w:snapToGrid w:val="0"/>
          <w:sz w:val="24"/>
          <w:szCs w:val="24"/>
          <w:u w:val="single"/>
          <w:lang w:eastAsia="zh-CN"/>
        </w:rPr>
        <w:t>2023</w:t>
      </w:r>
      <w:r>
        <w:rPr>
          <w:rFonts w:ascii="仿宋" w:eastAsia="仿宋" w:hAnsi="仿宋" w:cs="仿宋" w:hint="eastAsia"/>
          <w:snapToGrid w:val="0"/>
          <w:sz w:val="24"/>
          <w:szCs w:val="24"/>
          <w:lang w:eastAsia="zh-CN"/>
        </w:rPr>
        <w:t>年</w:t>
      </w:r>
      <w:r w:rsidR="00481C67">
        <w:rPr>
          <w:rFonts w:ascii="仿宋" w:eastAsia="仿宋" w:hAnsi="仿宋" w:cs="仿宋"/>
          <w:snapToGrid w:val="0"/>
          <w:sz w:val="24"/>
          <w:szCs w:val="24"/>
          <w:lang w:eastAsia="zh-CN"/>
        </w:rPr>
        <w:t>9</w:t>
      </w:r>
      <w:r>
        <w:rPr>
          <w:rFonts w:ascii="仿宋" w:eastAsia="仿宋" w:hAnsi="仿宋" w:cs="仿宋" w:hint="eastAsia"/>
          <w:snapToGrid w:val="0"/>
          <w:sz w:val="24"/>
          <w:szCs w:val="24"/>
          <w:lang w:eastAsia="zh-CN"/>
        </w:rPr>
        <w:t>月</w:t>
      </w:r>
      <w:bookmarkEnd w:id="42"/>
      <w:bookmarkEnd w:id="43"/>
      <w:bookmarkEnd w:id="44"/>
      <w:r w:rsidR="00481C67">
        <w:rPr>
          <w:rFonts w:ascii="仿宋" w:eastAsia="仿宋" w:hAnsi="仿宋" w:cs="仿宋" w:hint="eastAsia"/>
          <w:snapToGrid w:val="0"/>
          <w:sz w:val="24"/>
          <w:szCs w:val="24"/>
          <w:lang w:eastAsia="zh-CN"/>
        </w:rPr>
        <w:t>报名参与供应商资质审核后4个自然日左右</w:t>
      </w:r>
      <w:r w:rsidR="00EF2AF2">
        <w:rPr>
          <w:rFonts w:ascii="仿宋" w:eastAsia="仿宋" w:hAnsi="仿宋" w:cs="仿宋" w:hint="eastAsia"/>
          <w:snapToGrid w:val="0"/>
          <w:sz w:val="24"/>
          <w:szCs w:val="24"/>
          <w:lang w:eastAsia="zh-CN"/>
        </w:rPr>
        <w:t>.采用不定轮次谈判。</w:t>
      </w:r>
    </w:p>
    <w:p w14:paraId="3038069E" w14:textId="77777777" w:rsidR="00DF2B82" w:rsidRDefault="003D77F3">
      <w:pPr>
        <w:pStyle w:val="3"/>
        <w:numPr>
          <w:ilvl w:val="0"/>
          <w:numId w:val="3"/>
        </w:numPr>
        <w:ind w:left="0"/>
        <w:rPr>
          <w:rFonts w:asciiTheme="minorEastAsia" w:eastAsia="仿宋" w:hAnsiTheme="minorEastAsia"/>
          <w:b/>
          <w:bCs/>
          <w:snapToGrid w:val="0"/>
          <w:sz w:val="24"/>
          <w:szCs w:val="24"/>
          <w:lang w:eastAsia="zh-CN"/>
        </w:rPr>
      </w:pPr>
      <w:bookmarkStart w:id="45" w:name="_Toc21606"/>
      <w:bookmarkStart w:id="46" w:name="_Toc16782"/>
      <w:r>
        <w:rPr>
          <w:rFonts w:asciiTheme="minorEastAsia" w:eastAsia="仿宋" w:hAnsiTheme="minorEastAsia"/>
          <w:b/>
          <w:bCs/>
          <w:snapToGrid w:val="0"/>
          <w:sz w:val="24"/>
          <w:szCs w:val="24"/>
          <w:lang w:eastAsia="zh-CN"/>
        </w:rPr>
        <w:t>纪检监督</w:t>
      </w:r>
      <w:bookmarkEnd w:id="45"/>
      <w:bookmarkEnd w:id="46"/>
    </w:p>
    <w:p w14:paraId="7062AD71" w14:textId="77777777" w:rsidR="00DF2B82" w:rsidRDefault="003D77F3">
      <w:pPr>
        <w:pStyle w:val="3"/>
        <w:numPr>
          <w:ilvl w:val="0"/>
          <w:numId w:val="3"/>
        </w:numPr>
        <w:ind w:left="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w:t>
      </w:r>
      <w:r>
        <w:rPr>
          <w:rFonts w:asciiTheme="minorEastAsia" w:eastAsia="仿宋" w:hAnsiTheme="minorEastAsia"/>
          <w:b/>
          <w:sz w:val="24"/>
          <w:szCs w:val="24"/>
          <w:lang w:eastAsia="zh-CN"/>
        </w:rPr>
        <w:t>粮糖业纪检信访举报联络方式</w:t>
      </w:r>
      <w:r>
        <w:rPr>
          <w:rFonts w:asciiTheme="minorEastAsia" w:eastAsia="仿宋" w:hAnsiTheme="minorEastAsia" w:hint="eastAsia"/>
          <w:b/>
          <w:sz w:val="24"/>
          <w:szCs w:val="24"/>
          <w:lang w:eastAsia="zh-CN"/>
        </w:rPr>
        <w:t>：</w:t>
      </w:r>
    </w:p>
    <w:p w14:paraId="14A4C449" w14:textId="77777777" w:rsidR="00DF2B82" w:rsidRDefault="003D77F3">
      <w:pPr>
        <w:spacing w:line="440" w:lineRule="exact"/>
        <w:ind w:firstLine="480"/>
        <w:rPr>
          <w:rFonts w:asciiTheme="minorEastAsia" w:eastAsia="仿宋" w:hAnsiTheme="minorEastAsia"/>
          <w:b/>
          <w:sz w:val="24"/>
          <w:szCs w:val="24"/>
          <w:lang w:eastAsia="zh-CN"/>
        </w:rPr>
      </w:pPr>
      <w:r>
        <w:rPr>
          <w:rFonts w:asciiTheme="minorEastAsia" w:eastAsia="仿宋" w:hAnsiTheme="minorEastAsia"/>
          <w:b/>
          <w:sz w:val="24"/>
          <w:szCs w:val="24"/>
          <w:lang w:eastAsia="zh-CN"/>
        </w:rPr>
        <w:t>一、寄信</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通信地址：北京市朝阳区朝阳门南大街</w:t>
      </w:r>
      <w:r>
        <w:rPr>
          <w:rFonts w:asciiTheme="minorEastAsia" w:eastAsia="仿宋" w:hAnsiTheme="minorEastAsia"/>
          <w:b/>
          <w:sz w:val="24"/>
          <w:szCs w:val="24"/>
          <w:lang w:eastAsia="zh-CN"/>
        </w:rPr>
        <w:t>8</w:t>
      </w:r>
      <w:r>
        <w:rPr>
          <w:rFonts w:asciiTheme="minorEastAsia" w:eastAsia="仿宋" w:hAnsiTheme="minorEastAsia"/>
          <w:b/>
          <w:sz w:val="24"/>
          <w:szCs w:val="24"/>
          <w:lang w:eastAsia="zh-CN"/>
        </w:rPr>
        <w:t>号中粮福临</w:t>
      </w:r>
      <w:proofErr w:type="gramStart"/>
      <w:r>
        <w:rPr>
          <w:rFonts w:asciiTheme="minorEastAsia" w:eastAsia="仿宋" w:hAnsiTheme="minorEastAsia"/>
          <w:b/>
          <w:sz w:val="24"/>
          <w:szCs w:val="24"/>
          <w:lang w:eastAsia="zh-CN"/>
        </w:rPr>
        <w:t>门大厦</w:t>
      </w:r>
      <w:proofErr w:type="gramEnd"/>
      <w:r>
        <w:rPr>
          <w:rFonts w:asciiTheme="minorEastAsia" w:eastAsia="仿宋" w:hAnsiTheme="minorEastAsia"/>
          <w:b/>
          <w:sz w:val="24"/>
          <w:szCs w:val="24"/>
          <w:lang w:eastAsia="zh-CN"/>
        </w:rPr>
        <w:t>9</w:t>
      </w:r>
      <w:r>
        <w:rPr>
          <w:rFonts w:asciiTheme="minorEastAsia" w:eastAsia="仿宋" w:hAnsiTheme="minorEastAsia"/>
          <w:b/>
          <w:sz w:val="24"/>
          <w:szCs w:val="24"/>
          <w:lang w:eastAsia="zh-CN"/>
        </w:rPr>
        <w:t>层</w:t>
      </w:r>
      <w:r>
        <w:rPr>
          <w:rFonts w:asciiTheme="minorEastAsia" w:eastAsia="仿宋" w:hAnsiTheme="minorEastAsia"/>
          <w:b/>
          <w:sz w:val="24"/>
          <w:szCs w:val="24"/>
          <w:lang w:eastAsia="zh-CN"/>
        </w:rPr>
        <w:t>90</w:t>
      </w:r>
      <w:r>
        <w:rPr>
          <w:rFonts w:asciiTheme="minorEastAsia" w:eastAsia="仿宋" w:hAnsiTheme="minorEastAsia" w:hint="eastAsia"/>
          <w:b/>
          <w:sz w:val="24"/>
          <w:szCs w:val="24"/>
          <w:lang w:eastAsia="zh-CN"/>
        </w:rPr>
        <w:t>4</w:t>
      </w:r>
      <w:r>
        <w:rPr>
          <w:rFonts w:asciiTheme="minorEastAsia" w:eastAsia="仿宋" w:hAnsiTheme="minorEastAsia"/>
          <w:b/>
          <w:sz w:val="24"/>
          <w:szCs w:val="24"/>
          <w:lang w:eastAsia="zh-CN"/>
        </w:rPr>
        <w:t>房间，中粮糖业纪委办公室收，邮编</w:t>
      </w:r>
      <w:r>
        <w:rPr>
          <w:rFonts w:asciiTheme="minorEastAsia" w:eastAsia="仿宋" w:hAnsiTheme="minorEastAsia"/>
          <w:b/>
          <w:sz w:val="24"/>
          <w:szCs w:val="24"/>
          <w:lang w:eastAsia="zh-CN"/>
        </w:rPr>
        <w:t>100020</w:t>
      </w:r>
    </w:p>
    <w:p w14:paraId="0BFE9873" w14:textId="7EF47A9D" w:rsidR="00DF2B82" w:rsidRDefault="003D77F3" w:rsidP="00612E53">
      <w:pPr>
        <w:spacing w:line="440" w:lineRule="exact"/>
        <w:ind w:firstLineChars="200" w:firstLine="482"/>
        <w:outlineLvl w:val="2"/>
        <w:rPr>
          <w:rFonts w:asciiTheme="minorEastAsia" w:eastAsia="仿宋" w:hAnsiTheme="minorEastAsia"/>
          <w:b/>
          <w:sz w:val="24"/>
          <w:szCs w:val="24"/>
          <w:lang w:eastAsia="zh-CN"/>
        </w:rPr>
      </w:pPr>
      <w:bookmarkStart w:id="47" w:name="_Toc29543"/>
      <w:bookmarkStart w:id="48" w:name="_Toc20531"/>
      <w:r>
        <w:rPr>
          <w:rFonts w:asciiTheme="minorEastAsia" w:eastAsia="仿宋" w:hAnsiTheme="minorEastAsia"/>
          <w:b/>
          <w:sz w:val="24"/>
          <w:szCs w:val="24"/>
          <w:lang w:eastAsia="zh-CN"/>
        </w:rPr>
        <w:t>二、致电</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举报电话：</w:t>
      </w:r>
      <w:r>
        <w:rPr>
          <w:rFonts w:asciiTheme="minorEastAsia" w:eastAsia="仿宋" w:hAnsiTheme="minorEastAsia"/>
          <w:b/>
          <w:sz w:val="24"/>
          <w:szCs w:val="24"/>
          <w:lang w:eastAsia="zh-CN"/>
        </w:rPr>
        <w:t>010-85017235</w:t>
      </w:r>
      <w:r>
        <w:rPr>
          <w:rFonts w:asciiTheme="minorEastAsia" w:eastAsia="仿宋" w:hAnsiTheme="minorEastAsia"/>
          <w:b/>
          <w:sz w:val="24"/>
          <w:szCs w:val="24"/>
          <w:lang w:eastAsia="zh-CN"/>
        </w:rPr>
        <w:t>。</w:t>
      </w:r>
      <w:bookmarkEnd w:id="47"/>
      <w:bookmarkEnd w:id="48"/>
    </w:p>
    <w:p w14:paraId="412B25E8" w14:textId="05939899" w:rsidR="00DF2B82" w:rsidRDefault="003D77F3">
      <w:pPr>
        <w:pStyle w:val="3"/>
        <w:ind w:left="0"/>
        <w:rPr>
          <w:rFonts w:asciiTheme="minorEastAsia" w:eastAsia="仿宋" w:hAnsiTheme="minorEastAsia"/>
          <w:b/>
          <w:bCs/>
          <w:snapToGrid w:val="0"/>
          <w:sz w:val="24"/>
          <w:szCs w:val="24"/>
          <w:lang w:eastAsia="zh-CN"/>
        </w:rPr>
      </w:pPr>
      <w:bookmarkStart w:id="49" w:name="_Toc24532"/>
      <w:bookmarkStart w:id="50" w:name="_Toc13780"/>
      <w:r>
        <w:rPr>
          <w:rFonts w:asciiTheme="minorEastAsia" w:eastAsia="仿宋" w:hAnsiTheme="minorEastAsia"/>
          <w:b/>
          <w:bCs/>
          <w:snapToGrid w:val="0"/>
          <w:sz w:val="24"/>
          <w:szCs w:val="24"/>
          <w:lang w:eastAsia="zh-CN"/>
        </w:rPr>
        <w:t>1</w:t>
      </w:r>
      <w:r w:rsidR="00612E53">
        <w:rPr>
          <w:rFonts w:asciiTheme="minorEastAsia" w:eastAsia="仿宋" w:hAnsiTheme="minorEastAsia"/>
          <w:b/>
          <w:bCs/>
          <w:snapToGrid w:val="0"/>
          <w:sz w:val="24"/>
          <w:szCs w:val="24"/>
          <w:lang w:eastAsia="zh-CN"/>
        </w:rPr>
        <w:t>1</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其他</w:t>
      </w:r>
      <w:bookmarkEnd w:id="49"/>
      <w:bookmarkEnd w:id="50"/>
    </w:p>
    <w:p w14:paraId="2A3CE9E1" w14:textId="6237934B" w:rsidR="00DF2B82" w:rsidRDefault="003D77F3">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w:t>
      </w:r>
      <w:r>
        <w:rPr>
          <w:rFonts w:asciiTheme="minorEastAsia" w:eastAsia="仿宋" w:hAnsiTheme="minorEastAsia"/>
          <w:b/>
          <w:snapToGrid w:val="0"/>
          <w:sz w:val="24"/>
          <w:szCs w:val="24"/>
          <w:lang w:eastAsia="zh-CN"/>
        </w:rPr>
        <w:t>中粮糖业</w:t>
      </w:r>
      <w:r>
        <w:rPr>
          <w:rFonts w:asciiTheme="minorEastAsia" w:eastAsia="仿宋" w:hAnsiTheme="minorEastAsia"/>
          <w:b/>
          <w:snapToGrid w:val="0"/>
          <w:sz w:val="24"/>
          <w:szCs w:val="24"/>
          <w:lang w:eastAsia="zh-CN"/>
        </w:rPr>
        <w:t>EPS</w:t>
      </w:r>
      <w:r>
        <w:rPr>
          <w:rFonts w:asciiTheme="minorEastAsia" w:eastAsia="仿宋" w:hAnsiTheme="minorEastAsia"/>
          <w:b/>
          <w:snapToGrid w:val="0"/>
          <w:sz w:val="24"/>
          <w:szCs w:val="24"/>
          <w:lang w:eastAsia="zh-CN"/>
        </w:rPr>
        <w:t>电子采购平台（网址：</w:t>
      </w:r>
      <w:hyperlink r:id="rId9" w:history="1">
        <w:r w:rsidR="00B53B81">
          <w:rPr>
            <w:rStyle w:val="afc"/>
            <w:rFonts w:asciiTheme="minorEastAsia" w:eastAsia="仿宋" w:hAnsiTheme="minorEastAsia"/>
            <w:b/>
            <w:snapToGrid w:val="0"/>
            <w:sz w:val="24"/>
            <w:szCs w:val="24"/>
            <w:lang w:eastAsia="zh-CN"/>
          </w:rPr>
          <w:t>https://eps.tunhe.com/Supplier/ForeSupplier/QwRegStepStart</w:t>
        </w:r>
        <w:r>
          <w:rPr>
            <w:rStyle w:val="afc"/>
            <w:rFonts w:asciiTheme="minorEastAsia" w:eastAsia="仿宋" w:hAnsiTheme="minorEastAsia"/>
            <w:b/>
            <w:snapToGrid w:val="0"/>
            <w:sz w:val="24"/>
            <w:szCs w:val="24"/>
            <w:lang w:eastAsia="zh-CN"/>
          </w:rPr>
          <w:t>）中，按项</w:t>
        </w:r>
      </w:hyperlink>
    </w:p>
    <w:p w14:paraId="5AAB5D1F" w14:textId="77777777" w:rsidR="00DF2B82" w:rsidRDefault="003D77F3">
      <w:pPr>
        <w:spacing w:line="360" w:lineRule="auto"/>
        <w:rPr>
          <w:rFonts w:asciiTheme="minorEastAsia" w:eastAsia="仿宋" w:hAnsiTheme="minorEastAsia"/>
          <w:b/>
          <w:snapToGrid w:val="0"/>
          <w:sz w:val="24"/>
          <w:szCs w:val="24"/>
          <w:lang w:eastAsia="zh-CN"/>
        </w:rPr>
      </w:pPr>
      <w:r>
        <w:rPr>
          <w:rFonts w:asciiTheme="minorEastAsia" w:eastAsia="仿宋" w:hAnsiTheme="minorEastAsia"/>
          <w:b/>
          <w:snapToGrid w:val="0"/>
          <w:sz w:val="24"/>
          <w:szCs w:val="24"/>
          <w:lang w:eastAsia="zh-CN"/>
        </w:rPr>
        <w:t>目明细填写报价</w:t>
      </w:r>
      <w:r>
        <w:rPr>
          <w:rFonts w:asciiTheme="minorEastAsia" w:eastAsia="仿宋" w:hAnsiTheme="minorEastAsia" w:hint="eastAsia"/>
          <w:b/>
          <w:snapToGrid w:val="0"/>
          <w:sz w:val="24"/>
          <w:szCs w:val="24"/>
          <w:lang w:eastAsia="zh-CN"/>
        </w:rPr>
        <w:t>。</w:t>
      </w:r>
    </w:p>
    <w:p w14:paraId="22410AB0" w14:textId="03BB66B3" w:rsidR="00DF2B82" w:rsidRDefault="003D77F3">
      <w:pPr>
        <w:pStyle w:val="3"/>
        <w:ind w:left="0"/>
        <w:rPr>
          <w:rFonts w:asciiTheme="minorEastAsia" w:eastAsia="仿宋" w:hAnsiTheme="minorEastAsia"/>
          <w:b/>
          <w:bCs/>
          <w:snapToGrid w:val="0"/>
          <w:sz w:val="24"/>
          <w:szCs w:val="24"/>
          <w:lang w:eastAsia="zh-CN"/>
        </w:rPr>
      </w:pPr>
      <w:bookmarkStart w:id="51" w:name="_Toc8821"/>
      <w:bookmarkStart w:id="52" w:name="_Toc13610"/>
      <w:r>
        <w:rPr>
          <w:rFonts w:asciiTheme="minorEastAsia" w:eastAsia="仿宋" w:hAnsiTheme="minorEastAsia"/>
          <w:b/>
          <w:bCs/>
          <w:snapToGrid w:val="0"/>
          <w:sz w:val="24"/>
          <w:szCs w:val="24"/>
          <w:lang w:eastAsia="zh-CN"/>
        </w:rPr>
        <w:t>1</w:t>
      </w:r>
      <w:r w:rsidR="00612E53">
        <w:rPr>
          <w:rFonts w:asciiTheme="minorEastAsia" w:eastAsia="仿宋" w:hAnsiTheme="minorEastAsia"/>
          <w:b/>
          <w:bCs/>
          <w:snapToGrid w:val="0"/>
          <w:sz w:val="24"/>
          <w:szCs w:val="24"/>
          <w:lang w:eastAsia="zh-CN"/>
        </w:rPr>
        <w:t>2</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联系方式</w:t>
      </w:r>
      <w:bookmarkEnd w:id="51"/>
      <w:bookmarkEnd w:id="52"/>
    </w:p>
    <w:tbl>
      <w:tblPr>
        <w:tblW w:w="6123" w:type="dxa"/>
        <w:tblInd w:w="567" w:type="dxa"/>
        <w:tblLayout w:type="fixed"/>
        <w:tblLook w:val="04A0" w:firstRow="1" w:lastRow="0" w:firstColumn="1" w:lastColumn="0" w:noHBand="0" w:noVBand="1"/>
      </w:tblPr>
      <w:tblGrid>
        <w:gridCol w:w="6123"/>
      </w:tblGrid>
      <w:tr w:rsidR="00DF2B82" w14:paraId="0FF72C90" w14:textId="77777777">
        <w:trPr>
          <w:trHeight w:val="454"/>
        </w:trPr>
        <w:tc>
          <w:tcPr>
            <w:tcW w:w="6123" w:type="dxa"/>
            <w:vAlign w:val="center"/>
          </w:tcPr>
          <w:p w14:paraId="10DFCB31" w14:textId="77777777" w:rsidR="00DF2B82" w:rsidRDefault="003D77F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操作联系人：</w:t>
            </w:r>
            <w:proofErr w:type="gramStart"/>
            <w:r>
              <w:rPr>
                <w:rFonts w:asciiTheme="minorEastAsia" w:eastAsia="仿宋" w:hAnsiTheme="minorEastAsia" w:hint="eastAsia"/>
                <w:snapToGrid w:val="0"/>
                <w:sz w:val="24"/>
                <w:szCs w:val="24"/>
                <w:lang w:eastAsia="zh-CN"/>
              </w:rPr>
              <w:t>申广</w:t>
            </w:r>
            <w:proofErr w:type="gramEnd"/>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电话：</w:t>
            </w:r>
            <w:r>
              <w:rPr>
                <w:rFonts w:asciiTheme="minorEastAsia" w:eastAsia="仿宋" w:hAnsiTheme="minorEastAsia" w:hint="eastAsia"/>
                <w:snapToGrid w:val="0"/>
                <w:sz w:val="24"/>
                <w:szCs w:val="24"/>
                <w:lang w:eastAsia="zh-CN"/>
              </w:rPr>
              <w:t xml:space="preserve">18963887597 </w:t>
            </w:r>
          </w:p>
          <w:p w14:paraId="5A8DE0D5" w14:textId="4A29AFE8" w:rsidR="00DF2B82" w:rsidRPr="003B422A" w:rsidRDefault="003D77F3">
            <w:pPr>
              <w:adjustRightInd w:val="0"/>
              <w:snapToGrid w:val="0"/>
              <w:spacing w:line="276" w:lineRule="auto"/>
              <w:rPr>
                <w:rFonts w:ascii="仿宋_GB2312" w:eastAsia="仿宋_GB2312" w:hAnsiTheme="minorEastAsia" w:cs="仿宋_GB2312"/>
                <w:bCs/>
                <w:sz w:val="28"/>
                <w:szCs w:val="28"/>
                <w:lang w:eastAsia="zh-CN"/>
              </w:rPr>
            </w:pPr>
            <w:r>
              <w:rPr>
                <w:rFonts w:asciiTheme="minorEastAsia" w:eastAsia="仿宋" w:hAnsiTheme="minorEastAsia" w:hint="eastAsia"/>
                <w:snapToGrid w:val="0"/>
                <w:sz w:val="24"/>
                <w:szCs w:val="24"/>
                <w:lang w:eastAsia="zh-CN"/>
              </w:rPr>
              <w:t>采购业务监督人：范玉娟</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电话：</w:t>
            </w:r>
            <w:r>
              <w:rPr>
                <w:rFonts w:asciiTheme="minorEastAsia" w:eastAsia="仿宋" w:hAnsiTheme="minorEastAsia" w:hint="eastAsia"/>
                <w:snapToGrid w:val="0"/>
                <w:sz w:val="24"/>
                <w:szCs w:val="24"/>
                <w:lang w:eastAsia="zh-CN"/>
              </w:rPr>
              <w:t>15899307680</w:t>
            </w:r>
          </w:p>
        </w:tc>
      </w:tr>
    </w:tbl>
    <w:p w14:paraId="18755A58" w14:textId="77777777" w:rsidR="00DF2B82" w:rsidRDefault="00DF2B82">
      <w:pPr>
        <w:adjustRightInd w:val="0"/>
        <w:snapToGrid w:val="0"/>
        <w:spacing w:line="276" w:lineRule="auto"/>
        <w:jc w:val="both"/>
        <w:rPr>
          <w:rFonts w:asciiTheme="minorEastAsia" w:eastAsia="仿宋" w:hAnsiTheme="minorEastAsia"/>
          <w:snapToGrid w:val="0"/>
          <w:sz w:val="24"/>
          <w:szCs w:val="24"/>
          <w:u w:val="single"/>
          <w:lang w:eastAsia="zh-CN"/>
        </w:rPr>
      </w:pPr>
    </w:p>
    <w:p w14:paraId="4F380274" w14:textId="1ACD8E74" w:rsidR="0052414C" w:rsidRDefault="00481C67" w:rsidP="003B422A">
      <w:pPr>
        <w:adjustRightInd w:val="0"/>
        <w:snapToGrid w:val="0"/>
        <w:spacing w:line="276" w:lineRule="auto"/>
        <w:ind w:firstLineChars="2900" w:firstLine="6960"/>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023</w:t>
      </w:r>
      <w:r w:rsidR="003D77F3">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lang w:eastAsia="zh-CN"/>
        </w:rPr>
        <w:t>9</w:t>
      </w:r>
      <w:r w:rsidR="003D77F3">
        <w:rPr>
          <w:rFonts w:asciiTheme="minorEastAsia" w:eastAsia="仿宋" w:hAnsiTheme="minorEastAsia"/>
          <w:snapToGrid w:val="0"/>
          <w:sz w:val="24"/>
          <w:szCs w:val="24"/>
          <w:lang w:eastAsia="zh-CN"/>
        </w:rPr>
        <w:t>月</w:t>
      </w:r>
      <w:r w:rsidR="00F22BDF">
        <w:rPr>
          <w:rFonts w:asciiTheme="minorEastAsia" w:eastAsia="仿宋" w:hAnsiTheme="minorEastAsia"/>
          <w:snapToGrid w:val="0"/>
          <w:sz w:val="24"/>
          <w:szCs w:val="24"/>
          <w:lang w:eastAsia="zh-CN"/>
        </w:rPr>
        <w:t>1</w:t>
      </w:r>
      <w:r w:rsidR="002A13AE">
        <w:rPr>
          <w:rFonts w:asciiTheme="minorEastAsia" w:eastAsia="仿宋" w:hAnsiTheme="minorEastAsia"/>
          <w:snapToGrid w:val="0"/>
          <w:sz w:val="24"/>
          <w:szCs w:val="24"/>
          <w:lang w:eastAsia="zh-CN"/>
        </w:rPr>
        <w:t>8</w:t>
      </w:r>
      <w:r w:rsidR="003D77F3">
        <w:rPr>
          <w:rFonts w:asciiTheme="minorEastAsia" w:eastAsia="仿宋" w:hAnsiTheme="minorEastAsia" w:hint="eastAsia"/>
          <w:snapToGrid w:val="0"/>
          <w:sz w:val="24"/>
          <w:szCs w:val="24"/>
          <w:lang w:eastAsia="zh-CN"/>
        </w:rPr>
        <w:t>日</w:t>
      </w:r>
      <w:bookmarkStart w:id="53" w:name="扫描0015"/>
      <w:bookmarkStart w:id="54" w:name="扫描0020"/>
      <w:bookmarkStart w:id="55" w:name="_Toc23919"/>
      <w:bookmarkStart w:id="56" w:name="_Toc10977"/>
      <w:bookmarkStart w:id="57" w:name="_Hlk99362545"/>
      <w:bookmarkEnd w:id="53"/>
      <w:bookmarkEnd w:id="54"/>
    </w:p>
    <w:p w14:paraId="7D2A382E" w14:textId="77777777" w:rsidR="0053329E" w:rsidRPr="0053329E" w:rsidRDefault="0053329E" w:rsidP="0053329E">
      <w:pPr>
        <w:spacing w:line="276" w:lineRule="auto"/>
        <w:rPr>
          <w:rFonts w:asciiTheme="minorEastAsia" w:eastAsia="仿宋" w:hAnsiTheme="minorEastAsia" w:cs="Times New Roman"/>
          <w:snapToGrid w:val="0"/>
          <w:sz w:val="24"/>
          <w:szCs w:val="24"/>
          <w:lang w:eastAsia="zh-CN"/>
        </w:rPr>
        <w:sectPr w:rsidR="0053329E" w:rsidRPr="0053329E" w:rsidSect="00D5673D">
          <w:footerReference w:type="default" r:id="rId10"/>
          <w:pgSz w:w="12160" w:h="17020"/>
          <w:pgMar w:top="1304" w:right="1304" w:bottom="1304" w:left="1304" w:header="720" w:footer="720" w:gutter="0"/>
          <w:cols w:space="720"/>
          <w:docGrid w:linePitch="299"/>
        </w:sectPr>
      </w:pPr>
      <w:bookmarkStart w:id="58" w:name="扫描0057"/>
      <w:bookmarkEnd w:id="55"/>
      <w:bookmarkEnd w:id="56"/>
      <w:bookmarkEnd w:id="57"/>
      <w:bookmarkEnd w:id="58"/>
    </w:p>
    <w:p w14:paraId="3B1C76E6" w14:textId="733DABF9" w:rsidR="0053329E" w:rsidRPr="004F13C4" w:rsidRDefault="0053329E" w:rsidP="004F13C4">
      <w:pPr>
        <w:jc w:val="center"/>
        <w:outlineLvl w:val="1"/>
        <w:rPr>
          <w:rFonts w:asciiTheme="minorEastAsia" w:eastAsia="仿宋" w:hAnsiTheme="minorEastAsia"/>
          <w:b/>
          <w:bCs/>
          <w:snapToGrid w:val="0"/>
          <w:sz w:val="32"/>
          <w:szCs w:val="32"/>
          <w:lang w:eastAsia="zh-CN"/>
        </w:rPr>
      </w:pPr>
      <w:bookmarkStart w:id="59" w:name="_Toc129888364"/>
      <w:r w:rsidRPr="0053329E">
        <w:rPr>
          <w:rFonts w:asciiTheme="minorEastAsia" w:eastAsia="仿宋" w:hAnsiTheme="minorEastAsia" w:hint="eastAsia"/>
          <w:b/>
          <w:bCs/>
          <w:snapToGrid w:val="0"/>
          <w:sz w:val="32"/>
          <w:szCs w:val="32"/>
          <w:lang w:eastAsia="zh-CN"/>
        </w:rPr>
        <w:lastRenderedPageBreak/>
        <w:t>五</w:t>
      </w:r>
      <w:r w:rsidRPr="0053329E">
        <w:rPr>
          <w:rFonts w:asciiTheme="minorEastAsia" w:eastAsia="仿宋" w:hAnsiTheme="minorEastAsia"/>
          <w:b/>
          <w:bCs/>
          <w:snapToGrid w:val="0"/>
          <w:sz w:val="32"/>
          <w:szCs w:val="32"/>
          <w:lang w:eastAsia="zh-CN"/>
        </w:rPr>
        <w:t>、</w:t>
      </w:r>
      <w:r w:rsidRPr="0053329E">
        <w:rPr>
          <w:rFonts w:asciiTheme="minorEastAsia" w:eastAsia="仿宋" w:hAnsiTheme="minorEastAsia" w:hint="eastAsia"/>
          <w:b/>
          <w:bCs/>
          <w:snapToGrid w:val="0"/>
          <w:sz w:val="32"/>
          <w:szCs w:val="32"/>
          <w:lang w:eastAsia="zh-CN"/>
        </w:rPr>
        <w:t>响应报价表</w:t>
      </w:r>
      <w:bookmarkEnd w:id="59"/>
    </w:p>
    <w:p w14:paraId="4E0A3157" w14:textId="620E0FBA" w:rsidR="0053329E" w:rsidRPr="0053329E" w:rsidRDefault="0053329E" w:rsidP="0053329E">
      <w:pPr>
        <w:adjustRightInd w:val="0"/>
        <w:snapToGrid w:val="0"/>
        <w:spacing w:line="276" w:lineRule="auto"/>
        <w:rPr>
          <w:rFonts w:asciiTheme="minorEastAsia" w:eastAsia="仿宋" w:hAnsiTheme="minorEastAsia"/>
          <w:snapToGrid w:val="0"/>
          <w:sz w:val="24"/>
          <w:szCs w:val="24"/>
          <w:lang w:eastAsia="zh-CN"/>
        </w:rPr>
      </w:pPr>
      <w:r w:rsidRPr="0053329E">
        <w:rPr>
          <w:rFonts w:asciiTheme="minorEastAsia" w:eastAsia="仿宋" w:hAnsiTheme="minorEastAsia" w:hint="eastAsia"/>
          <w:snapToGrid w:val="0"/>
          <w:sz w:val="24"/>
          <w:szCs w:val="24"/>
          <w:lang w:eastAsia="zh-CN"/>
        </w:rPr>
        <w:t>项目名称：</w:t>
      </w:r>
      <w:r w:rsidR="00612E53">
        <w:rPr>
          <w:rFonts w:asciiTheme="minorEastAsia" w:eastAsia="仿宋" w:hAnsiTheme="minorEastAsia" w:hint="eastAsia"/>
          <w:snapToGrid w:val="0"/>
          <w:sz w:val="24"/>
          <w:szCs w:val="24"/>
          <w:lang w:eastAsia="zh-CN"/>
        </w:rPr>
        <w:t>螺杆泵采购</w:t>
      </w:r>
    </w:p>
    <w:tbl>
      <w:tblPr>
        <w:tblW w:w="15225" w:type="dxa"/>
        <w:tblInd w:w="108" w:type="dxa"/>
        <w:tblLook w:val="04A0" w:firstRow="1" w:lastRow="0" w:firstColumn="1" w:lastColumn="0" w:noHBand="0" w:noVBand="1"/>
      </w:tblPr>
      <w:tblGrid>
        <w:gridCol w:w="834"/>
        <w:gridCol w:w="1104"/>
        <w:gridCol w:w="1053"/>
        <w:gridCol w:w="3955"/>
        <w:gridCol w:w="709"/>
        <w:gridCol w:w="992"/>
        <w:gridCol w:w="1134"/>
        <w:gridCol w:w="1701"/>
        <w:gridCol w:w="1506"/>
        <w:gridCol w:w="569"/>
        <w:gridCol w:w="569"/>
        <w:gridCol w:w="1099"/>
      </w:tblGrid>
      <w:tr w:rsidR="004F13C4" w:rsidRPr="004F13C4" w14:paraId="4CEBC390" w14:textId="77777777" w:rsidTr="004F13C4">
        <w:trPr>
          <w:trHeight w:val="765"/>
        </w:trPr>
        <w:tc>
          <w:tcPr>
            <w:tcW w:w="15225" w:type="dxa"/>
            <w:gridSpan w:val="12"/>
            <w:tcBorders>
              <w:top w:val="nil"/>
              <w:left w:val="nil"/>
              <w:bottom w:val="nil"/>
              <w:right w:val="nil"/>
            </w:tcBorders>
            <w:shd w:val="clear" w:color="000000" w:fill="FFFFFF"/>
            <w:noWrap/>
            <w:vAlign w:val="center"/>
            <w:hideMark/>
          </w:tcPr>
          <w:p w14:paraId="084B5440" w14:textId="26E22BC8" w:rsidR="004F13C4" w:rsidRPr="004F13C4" w:rsidRDefault="005934FC" w:rsidP="004F13C4">
            <w:pPr>
              <w:widowControl/>
              <w:autoSpaceDE/>
              <w:autoSpaceDN/>
              <w:jc w:val="center"/>
              <w:rPr>
                <w:rFonts w:ascii="微软雅黑" w:eastAsia="微软雅黑" w:hAnsi="微软雅黑" w:cs="Arial"/>
                <w:sz w:val="56"/>
                <w:szCs w:val="56"/>
                <w:lang w:eastAsia="zh-CN"/>
              </w:rPr>
            </w:pPr>
            <w:r>
              <w:rPr>
                <w:rFonts w:ascii="微软雅黑" w:eastAsia="微软雅黑" w:hAnsi="微软雅黑" w:cs="Arial" w:hint="eastAsia"/>
                <w:sz w:val="56"/>
                <w:szCs w:val="56"/>
                <w:lang w:eastAsia="zh-CN"/>
              </w:rPr>
              <w:t>技改用螺杆泵</w:t>
            </w:r>
            <w:r w:rsidR="004F13C4" w:rsidRPr="004F13C4">
              <w:rPr>
                <w:rFonts w:ascii="微软雅黑" w:eastAsia="微软雅黑" w:hAnsi="微软雅黑" w:cs="Arial" w:hint="eastAsia"/>
                <w:sz w:val="56"/>
                <w:szCs w:val="56"/>
                <w:lang w:eastAsia="zh-CN"/>
              </w:rPr>
              <w:t>报价清单</w:t>
            </w:r>
          </w:p>
        </w:tc>
      </w:tr>
      <w:tr w:rsidR="004F13C4" w:rsidRPr="004F13C4" w14:paraId="02638D35" w14:textId="77777777" w:rsidTr="004F13C4">
        <w:trPr>
          <w:trHeight w:val="255"/>
        </w:trPr>
        <w:tc>
          <w:tcPr>
            <w:tcW w:w="15225" w:type="dxa"/>
            <w:gridSpan w:val="12"/>
            <w:tcBorders>
              <w:top w:val="nil"/>
              <w:left w:val="nil"/>
              <w:bottom w:val="single" w:sz="4" w:space="0" w:color="auto"/>
              <w:right w:val="nil"/>
            </w:tcBorders>
            <w:shd w:val="clear" w:color="000000" w:fill="FFFFFF"/>
            <w:vAlign w:val="bottom"/>
            <w:hideMark/>
          </w:tcPr>
          <w:p w14:paraId="0BBA3A84" w14:textId="5F7A2346" w:rsidR="004F13C4" w:rsidRPr="004F13C4" w:rsidRDefault="004F13C4" w:rsidP="004F13C4">
            <w:pPr>
              <w:widowControl/>
              <w:autoSpaceDE/>
              <w:autoSpaceDN/>
              <w:rPr>
                <w:rFonts w:ascii="Arial" w:hAnsi="Arial" w:cs="Arial"/>
                <w:color w:val="FF0000"/>
                <w:sz w:val="20"/>
                <w:szCs w:val="20"/>
                <w:lang w:eastAsia="zh-CN"/>
              </w:rPr>
            </w:pPr>
          </w:p>
        </w:tc>
      </w:tr>
      <w:tr w:rsidR="004F13C4" w:rsidRPr="004F13C4" w14:paraId="7AD8A4C0" w14:textId="77777777" w:rsidTr="004F13C4">
        <w:trPr>
          <w:trHeight w:val="25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402CE705"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排序号</w:t>
            </w:r>
          </w:p>
        </w:tc>
        <w:tc>
          <w:tcPr>
            <w:tcW w:w="1104" w:type="dxa"/>
            <w:tcBorders>
              <w:top w:val="nil"/>
              <w:left w:val="nil"/>
              <w:bottom w:val="single" w:sz="4" w:space="0" w:color="auto"/>
              <w:right w:val="single" w:sz="4" w:space="0" w:color="auto"/>
            </w:tcBorders>
            <w:shd w:val="clear" w:color="000000" w:fill="FFFFFF"/>
            <w:noWrap/>
            <w:vAlign w:val="center"/>
            <w:hideMark/>
          </w:tcPr>
          <w:p w14:paraId="15A79093" w14:textId="77777777" w:rsidR="004F13C4" w:rsidRPr="004F13C4" w:rsidRDefault="004F13C4" w:rsidP="004F13C4">
            <w:pPr>
              <w:widowControl/>
              <w:autoSpaceDE/>
              <w:autoSpaceDN/>
              <w:jc w:val="center"/>
              <w:rPr>
                <w:rFonts w:ascii="Arial" w:hAnsi="Arial" w:cs="Arial"/>
                <w:b/>
                <w:bCs/>
                <w:sz w:val="20"/>
                <w:szCs w:val="20"/>
                <w:lang w:eastAsia="zh-CN"/>
              </w:rPr>
            </w:pPr>
            <w:r w:rsidRPr="004F13C4">
              <w:rPr>
                <w:rFonts w:ascii="Arial" w:hAnsi="Arial" w:cs="Arial"/>
                <w:b/>
                <w:bCs/>
                <w:sz w:val="20"/>
                <w:szCs w:val="20"/>
                <w:lang w:eastAsia="zh-CN"/>
              </w:rPr>
              <w:t>物料编码</w:t>
            </w:r>
          </w:p>
        </w:tc>
        <w:tc>
          <w:tcPr>
            <w:tcW w:w="1053" w:type="dxa"/>
            <w:tcBorders>
              <w:top w:val="nil"/>
              <w:left w:val="nil"/>
              <w:bottom w:val="single" w:sz="4" w:space="0" w:color="auto"/>
              <w:right w:val="single" w:sz="4" w:space="0" w:color="auto"/>
            </w:tcBorders>
            <w:shd w:val="clear" w:color="000000" w:fill="FFFFFF"/>
            <w:vAlign w:val="center"/>
            <w:hideMark/>
          </w:tcPr>
          <w:p w14:paraId="58621524" w14:textId="77777777" w:rsidR="004F13C4" w:rsidRPr="004F13C4" w:rsidRDefault="004F13C4" w:rsidP="004F13C4">
            <w:pPr>
              <w:widowControl/>
              <w:autoSpaceDE/>
              <w:autoSpaceDN/>
              <w:jc w:val="center"/>
              <w:rPr>
                <w:rFonts w:ascii="Arial" w:hAnsi="Arial" w:cs="Arial"/>
                <w:b/>
                <w:bCs/>
                <w:color w:val="FF0000"/>
                <w:sz w:val="20"/>
                <w:szCs w:val="20"/>
                <w:lang w:eastAsia="zh-CN"/>
              </w:rPr>
            </w:pPr>
            <w:r w:rsidRPr="004F13C4">
              <w:rPr>
                <w:rFonts w:ascii="Arial" w:hAnsi="Arial" w:cs="Arial"/>
                <w:b/>
                <w:bCs/>
                <w:color w:val="FF0000"/>
                <w:sz w:val="20"/>
                <w:szCs w:val="20"/>
                <w:lang w:eastAsia="zh-CN"/>
              </w:rPr>
              <w:t>物料名称</w:t>
            </w:r>
          </w:p>
        </w:tc>
        <w:tc>
          <w:tcPr>
            <w:tcW w:w="3955" w:type="dxa"/>
            <w:tcBorders>
              <w:top w:val="nil"/>
              <w:left w:val="nil"/>
              <w:bottom w:val="single" w:sz="4" w:space="0" w:color="auto"/>
              <w:right w:val="single" w:sz="4" w:space="0" w:color="auto"/>
            </w:tcBorders>
            <w:shd w:val="clear" w:color="000000" w:fill="FFFFFF"/>
            <w:noWrap/>
            <w:vAlign w:val="center"/>
            <w:hideMark/>
          </w:tcPr>
          <w:p w14:paraId="45D1F9B1" w14:textId="77777777" w:rsidR="004F13C4" w:rsidRPr="004F13C4" w:rsidRDefault="004F13C4" w:rsidP="004F13C4">
            <w:pPr>
              <w:widowControl/>
              <w:autoSpaceDE/>
              <w:autoSpaceDN/>
              <w:jc w:val="center"/>
              <w:rPr>
                <w:rFonts w:ascii="Arial" w:hAnsi="Arial" w:cs="Arial"/>
                <w:b/>
                <w:bCs/>
                <w:sz w:val="20"/>
                <w:szCs w:val="20"/>
                <w:lang w:eastAsia="zh-CN"/>
              </w:rPr>
            </w:pPr>
            <w:r w:rsidRPr="004F13C4">
              <w:rPr>
                <w:rFonts w:ascii="Arial" w:hAnsi="Arial" w:cs="Arial"/>
                <w:b/>
                <w:bCs/>
                <w:sz w:val="20"/>
                <w:szCs w:val="20"/>
                <w:lang w:eastAsia="zh-CN"/>
              </w:rPr>
              <w:t>规格型号</w:t>
            </w:r>
          </w:p>
        </w:tc>
        <w:tc>
          <w:tcPr>
            <w:tcW w:w="709" w:type="dxa"/>
            <w:tcBorders>
              <w:top w:val="nil"/>
              <w:left w:val="nil"/>
              <w:bottom w:val="single" w:sz="4" w:space="0" w:color="auto"/>
              <w:right w:val="single" w:sz="4" w:space="0" w:color="auto"/>
            </w:tcBorders>
            <w:shd w:val="clear" w:color="000000" w:fill="FFFFFF"/>
            <w:noWrap/>
            <w:vAlign w:val="center"/>
            <w:hideMark/>
          </w:tcPr>
          <w:p w14:paraId="2364DF8F" w14:textId="77777777" w:rsidR="004F13C4" w:rsidRPr="004F13C4" w:rsidRDefault="004F13C4" w:rsidP="004F13C4">
            <w:pPr>
              <w:widowControl/>
              <w:autoSpaceDE/>
              <w:autoSpaceDN/>
              <w:jc w:val="center"/>
              <w:rPr>
                <w:rFonts w:ascii="Arial" w:hAnsi="Arial" w:cs="Arial"/>
                <w:b/>
                <w:bCs/>
                <w:color w:val="FF0000"/>
                <w:sz w:val="20"/>
                <w:szCs w:val="20"/>
                <w:lang w:eastAsia="zh-CN"/>
              </w:rPr>
            </w:pPr>
            <w:r w:rsidRPr="004F13C4">
              <w:rPr>
                <w:rFonts w:ascii="Arial" w:hAnsi="Arial" w:cs="Arial"/>
                <w:b/>
                <w:bCs/>
                <w:color w:val="FF0000"/>
                <w:sz w:val="20"/>
                <w:szCs w:val="20"/>
                <w:lang w:eastAsia="zh-CN"/>
              </w:rPr>
              <w:t>数量</w:t>
            </w:r>
          </w:p>
        </w:tc>
        <w:tc>
          <w:tcPr>
            <w:tcW w:w="992" w:type="dxa"/>
            <w:tcBorders>
              <w:top w:val="nil"/>
              <w:left w:val="nil"/>
              <w:bottom w:val="single" w:sz="4" w:space="0" w:color="auto"/>
              <w:right w:val="single" w:sz="4" w:space="0" w:color="auto"/>
            </w:tcBorders>
            <w:shd w:val="clear" w:color="000000" w:fill="FFFFFF"/>
            <w:noWrap/>
            <w:vAlign w:val="center"/>
            <w:hideMark/>
          </w:tcPr>
          <w:p w14:paraId="6FE125C5" w14:textId="77777777" w:rsidR="004F13C4" w:rsidRPr="004F13C4" w:rsidRDefault="004F13C4" w:rsidP="004F13C4">
            <w:pPr>
              <w:widowControl/>
              <w:autoSpaceDE/>
              <w:autoSpaceDN/>
              <w:jc w:val="center"/>
              <w:rPr>
                <w:rFonts w:ascii="Arial" w:hAnsi="Arial" w:cs="Arial"/>
                <w:b/>
                <w:bCs/>
                <w:color w:val="FF0000"/>
                <w:sz w:val="20"/>
                <w:szCs w:val="20"/>
                <w:lang w:eastAsia="zh-CN"/>
              </w:rPr>
            </w:pPr>
            <w:r w:rsidRPr="004F13C4">
              <w:rPr>
                <w:rFonts w:ascii="Arial" w:hAnsi="Arial" w:cs="Arial"/>
                <w:b/>
                <w:bCs/>
                <w:color w:val="FF0000"/>
                <w:sz w:val="20"/>
                <w:szCs w:val="20"/>
                <w:lang w:eastAsia="zh-CN"/>
              </w:rPr>
              <w:t>计量单位</w:t>
            </w:r>
          </w:p>
        </w:tc>
        <w:tc>
          <w:tcPr>
            <w:tcW w:w="1134" w:type="dxa"/>
            <w:tcBorders>
              <w:top w:val="nil"/>
              <w:left w:val="nil"/>
              <w:bottom w:val="single" w:sz="4" w:space="0" w:color="auto"/>
              <w:right w:val="single" w:sz="4" w:space="0" w:color="auto"/>
            </w:tcBorders>
            <w:shd w:val="clear" w:color="000000" w:fill="FFFFFF"/>
            <w:noWrap/>
            <w:vAlign w:val="center"/>
            <w:hideMark/>
          </w:tcPr>
          <w:p w14:paraId="2B72F8F1" w14:textId="77777777" w:rsidR="004F13C4" w:rsidRPr="004F13C4" w:rsidRDefault="004F13C4" w:rsidP="004F13C4">
            <w:pPr>
              <w:widowControl/>
              <w:autoSpaceDE/>
              <w:autoSpaceDN/>
              <w:jc w:val="center"/>
              <w:rPr>
                <w:rFonts w:ascii="Arial" w:hAnsi="Arial" w:cs="Arial"/>
                <w:b/>
                <w:bCs/>
                <w:sz w:val="20"/>
                <w:szCs w:val="20"/>
                <w:lang w:eastAsia="zh-CN"/>
              </w:rPr>
            </w:pPr>
            <w:r w:rsidRPr="004F13C4">
              <w:rPr>
                <w:rFonts w:ascii="Arial" w:hAnsi="Arial" w:cs="Arial"/>
                <w:b/>
                <w:bCs/>
                <w:sz w:val="20"/>
                <w:szCs w:val="20"/>
                <w:lang w:eastAsia="zh-CN"/>
              </w:rPr>
              <w:t>交货日期</w:t>
            </w:r>
          </w:p>
        </w:tc>
        <w:tc>
          <w:tcPr>
            <w:tcW w:w="1701" w:type="dxa"/>
            <w:tcBorders>
              <w:top w:val="nil"/>
              <w:left w:val="nil"/>
              <w:bottom w:val="single" w:sz="4" w:space="0" w:color="auto"/>
              <w:right w:val="single" w:sz="4" w:space="0" w:color="auto"/>
            </w:tcBorders>
            <w:shd w:val="clear" w:color="000000" w:fill="FFFFFF"/>
            <w:noWrap/>
            <w:vAlign w:val="center"/>
            <w:hideMark/>
          </w:tcPr>
          <w:p w14:paraId="74C5117C" w14:textId="77777777" w:rsidR="004F13C4" w:rsidRPr="004F13C4" w:rsidRDefault="004F13C4" w:rsidP="004F13C4">
            <w:pPr>
              <w:widowControl/>
              <w:autoSpaceDE/>
              <w:autoSpaceDN/>
              <w:jc w:val="center"/>
              <w:rPr>
                <w:rFonts w:ascii="Arial" w:hAnsi="Arial" w:cs="Arial"/>
                <w:b/>
                <w:bCs/>
                <w:sz w:val="20"/>
                <w:szCs w:val="20"/>
                <w:lang w:eastAsia="zh-CN"/>
              </w:rPr>
            </w:pPr>
            <w:r w:rsidRPr="004F13C4">
              <w:rPr>
                <w:rFonts w:ascii="Arial" w:hAnsi="Arial" w:cs="Arial"/>
                <w:b/>
                <w:bCs/>
                <w:sz w:val="20"/>
                <w:szCs w:val="20"/>
                <w:lang w:eastAsia="zh-CN"/>
              </w:rPr>
              <w:t>备注</w:t>
            </w:r>
          </w:p>
        </w:tc>
        <w:tc>
          <w:tcPr>
            <w:tcW w:w="1506" w:type="dxa"/>
            <w:tcBorders>
              <w:top w:val="nil"/>
              <w:left w:val="nil"/>
              <w:bottom w:val="single" w:sz="4" w:space="0" w:color="auto"/>
              <w:right w:val="single" w:sz="4" w:space="0" w:color="auto"/>
            </w:tcBorders>
            <w:shd w:val="clear" w:color="000000" w:fill="FFFFFF"/>
            <w:noWrap/>
            <w:vAlign w:val="center"/>
            <w:hideMark/>
          </w:tcPr>
          <w:p w14:paraId="473CBD61" w14:textId="77777777" w:rsidR="004F13C4" w:rsidRPr="004F13C4" w:rsidRDefault="004F13C4" w:rsidP="004F13C4">
            <w:pPr>
              <w:widowControl/>
              <w:autoSpaceDE/>
              <w:autoSpaceDN/>
              <w:jc w:val="center"/>
              <w:rPr>
                <w:rFonts w:ascii="Arial" w:hAnsi="Arial" w:cs="Arial"/>
                <w:b/>
                <w:bCs/>
                <w:sz w:val="20"/>
                <w:szCs w:val="20"/>
                <w:lang w:eastAsia="zh-CN"/>
              </w:rPr>
            </w:pPr>
            <w:r w:rsidRPr="004F13C4">
              <w:rPr>
                <w:rFonts w:ascii="Arial" w:hAnsi="Arial" w:cs="Arial"/>
                <w:b/>
                <w:bCs/>
                <w:sz w:val="20"/>
                <w:szCs w:val="20"/>
                <w:lang w:eastAsia="zh-CN"/>
              </w:rPr>
              <w:t>税率</w:t>
            </w:r>
          </w:p>
        </w:tc>
        <w:tc>
          <w:tcPr>
            <w:tcW w:w="569" w:type="dxa"/>
            <w:tcBorders>
              <w:top w:val="nil"/>
              <w:left w:val="nil"/>
              <w:bottom w:val="single" w:sz="4" w:space="0" w:color="auto"/>
              <w:right w:val="single" w:sz="4" w:space="0" w:color="auto"/>
            </w:tcBorders>
            <w:shd w:val="clear" w:color="000000" w:fill="FFFFFF"/>
            <w:noWrap/>
            <w:vAlign w:val="bottom"/>
            <w:hideMark/>
          </w:tcPr>
          <w:p w14:paraId="003A0B7B" w14:textId="77777777"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单价</w:t>
            </w:r>
          </w:p>
        </w:tc>
        <w:tc>
          <w:tcPr>
            <w:tcW w:w="569" w:type="dxa"/>
            <w:tcBorders>
              <w:top w:val="nil"/>
              <w:left w:val="nil"/>
              <w:bottom w:val="single" w:sz="4" w:space="0" w:color="auto"/>
              <w:right w:val="single" w:sz="4" w:space="0" w:color="auto"/>
            </w:tcBorders>
            <w:shd w:val="clear" w:color="000000" w:fill="FFFFFF"/>
            <w:noWrap/>
            <w:vAlign w:val="bottom"/>
            <w:hideMark/>
          </w:tcPr>
          <w:p w14:paraId="4DD72DF9" w14:textId="77777777"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金额</w:t>
            </w:r>
          </w:p>
        </w:tc>
        <w:tc>
          <w:tcPr>
            <w:tcW w:w="1099" w:type="dxa"/>
            <w:tcBorders>
              <w:top w:val="nil"/>
              <w:left w:val="nil"/>
              <w:bottom w:val="single" w:sz="4" w:space="0" w:color="auto"/>
              <w:right w:val="single" w:sz="4" w:space="0" w:color="auto"/>
            </w:tcBorders>
            <w:shd w:val="clear" w:color="000000" w:fill="FFFFFF"/>
            <w:noWrap/>
            <w:vAlign w:val="bottom"/>
            <w:hideMark/>
          </w:tcPr>
          <w:p w14:paraId="530B7D74" w14:textId="77777777"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无税金额</w:t>
            </w:r>
          </w:p>
        </w:tc>
      </w:tr>
      <w:tr w:rsidR="004F13C4" w:rsidRPr="004F13C4" w14:paraId="740D54CD" w14:textId="77777777" w:rsidTr="004F13C4">
        <w:trPr>
          <w:trHeight w:val="1737"/>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6435633E"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1</w:t>
            </w:r>
          </w:p>
        </w:tc>
        <w:tc>
          <w:tcPr>
            <w:tcW w:w="1104" w:type="dxa"/>
            <w:tcBorders>
              <w:top w:val="nil"/>
              <w:left w:val="nil"/>
              <w:bottom w:val="single" w:sz="4" w:space="0" w:color="auto"/>
              <w:right w:val="single" w:sz="4" w:space="0" w:color="auto"/>
            </w:tcBorders>
            <w:shd w:val="clear" w:color="000000" w:fill="FFFFFF"/>
            <w:noWrap/>
            <w:vAlign w:val="center"/>
            <w:hideMark/>
          </w:tcPr>
          <w:p w14:paraId="6F2D2759"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c>
          <w:tcPr>
            <w:tcW w:w="1053" w:type="dxa"/>
            <w:tcBorders>
              <w:top w:val="nil"/>
              <w:left w:val="nil"/>
              <w:bottom w:val="single" w:sz="4" w:space="0" w:color="auto"/>
              <w:right w:val="single" w:sz="4" w:space="0" w:color="auto"/>
            </w:tcBorders>
            <w:shd w:val="clear" w:color="000000" w:fill="FFFFFF"/>
            <w:noWrap/>
            <w:vAlign w:val="center"/>
            <w:hideMark/>
          </w:tcPr>
          <w:p w14:paraId="324B7BC4"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螺杆泵</w:t>
            </w:r>
          </w:p>
        </w:tc>
        <w:tc>
          <w:tcPr>
            <w:tcW w:w="3955" w:type="dxa"/>
            <w:tcBorders>
              <w:top w:val="nil"/>
              <w:left w:val="nil"/>
              <w:bottom w:val="single" w:sz="4" w:space="0" w:color="auto"/>
              <w:right w:val="single" w:sz="4" w:space="0" w:color="auto"/>
            </w:tcBorders>
            <w:shd w:val="clear" w:color="000000" w:fill="FFFFFF"/>
            <w:vAlign w:val="center"/>
            <w:hideMark/>
          </w:tcPr>
          <w:p w14:paraId="14D7E08D" w14:textId="0566CA42"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进出口径100，</w:t>
            </w:r>
            <w:r w:rsidR="00CF11C3">
              <w:rPr>
                <w:rFonts w:cs="Arial" w:hint="eastAsia"/>
                <w:sz w:val="20"/>
                <w:szCs w:val="20"/>
                <w:lang w:eastAsia="zh-CN"/>
              </w:rPr>
              <w:t>法兰连接。</w:t>
            </w:r>
            <w:r w:rsidRPr="004F13C4">
              <w:rPr>
                <w:rFonts w:cs="Arial" w:hint="eastAsia"/>
                <w:sz w:val="20"/>
                <w:szCs w:val="20"/>
                <w:lang w:eastAsia="zh-CN"/>
              </w:rPr>
              <w:t>流量12立方/时。压力≥6bar。螺杆泵定子耐温-20-120℃，橡胶材质为食品级，转子材质为食品级不锈钢。泵体及进出口与流体接触部分均为食品级不锈钢.电机为二级能效。配R系列减速机。</w:t>
            </w:r>
          </w:p>
        </w:tc>
        <w:tc>
          <w:tcPr>
            <w:tcW w:w="709" w:type="dxa"/>
            <w:tcBorders>
              <w:top w:val="nil"/>
              <w:left w:val="nil"/>
              <w:bottom w:val="single" w:sz="4" w:space="0" w:color="auto"/>
              <w:right w:val="single" w:sz="4" w:space="0" w:color="auto"/>
            </w:tcBorders>
            <w:shd w:val="clear" w:color="000000" w:fill="FFFFFF"/>
            <w:vAlign w:val="center"/>
            <w:hideMark/>
          </w:tcPr>
          <w:p w14:paraId="38CE4C9A"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1</w:t>
            </w:r>
          </w:p>
        </w:tc>
        <w:tc>
          <w:tcPr>
            <w:tcW w:w="992" w:type="dxa"/>
            <w:tcBorders>
              <w:top w:val="nil"/>
              <w:left w:val="nil"/>
              <w:bottom w:val="single" w:sz="4" w:space="0" w:color="auto"/>
              <w:right w:val="single" w:sz="4" w:space="0" w:color="auto"/>
            </w:tcBorders>
            <w:shd w:val="clear" w:color="000000" w:fill="FFFFFF"/>
            <w:vAlign w:val="center"/>
            <w:hideMark/>
          </w:tcPr>
          <w:p w14:paraId="5D5D7F71" w14:textId="77777777" w:rsidR="004F13C4" w:rsidRPr="004F13C4" w:rsidRDefault="004F13C4" w:rsidP="004F13C4">
            <w:pPr>
              <w:widowControl/>
              <w:autoSpaceDE/>
              <w:autoSpaceDN/>
              <w:jc w:val="center"/>
              <w:rPr>
                <w:rFonts w:cs="Arial"/>
                <w:sz w:val="20"/>
                <w:szCs w:val="20"/>
                <w:lang w:eastAsia="zh-CN"/>
              </w:rPr>
            </w:pPr>
            <w:proofErr w:type="gramStart"/>
            <w:r w:rsidRPr="004F13C4">
              <w:rPr>
                <w:rFonts w:cs="Arial" w:hint="eastAsia"/>
                <w:sz w:val="20"/>
                <w:szCs w:val="20"/>
                <w:lang w:eastAsia="zh-CN"/>
              </w:rPr>
              <w:t>台套</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14:paraId="66EF0789"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7B010BC7"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整机在合同签订后20日内供货</w:t>
            </w:r>
          </w:p>
        </w:tc>
        <w:tc>
          <w:tcPr>
            <w:tcW w:w="1506" w:type="dxa"/>
            <w:tcBorders>
              <w:top w:val="nil"/>
              <w:left w:val="nil"/>
              <w:bottom w:val="single" w:sz="4" w:space="0" w:color="auto"/>
              <w:right w:val="single" w:sz="4" w:space="0" w:color="auto"/>
            </w:tcBorders>
            <w:shd w:val="clear" w:color="000000" w:fill="FFFFFF"/>
            <w:noWrap/>
            <w:vAlign w:val="center"/>
            <w:hideMark/>
          </w:tcPr>
          <w:p w14:paraId="722DB88B"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J2/13</w:t>
            </w:r>
            <w:r w:rsidRPr="004F13C4">
              <w:rPr>
                <w:rFonts w:ascii="微软雅黑" w:eastAsia="微软雅黑" w:hAnsi="微软雅黑" w:cs="Arial" w:hint="eastAsia"/>
                <w:sz w:val="20"/>
                <w:szCs w:val="20"/>
                <w:lang w:eastAsia="zh-CN"/>
              </w:rPr>
              <w:t>％应交税费</w:t>
            </w:r>
            <w:r w:rsidRPr="004F13C4">
              <w:rPr>
                <w:rFonts w:ascii="Arial" w:hAnsi="Arial" w:cs="Arial"/>
                <w:sz w:val="20"/>
                <w:szCs w:val="20"/>
                <w:lang w:eastAsia="zh-CN"/>
              </w:rPr>
              <w:t>-</w:t>
            </w:r>
            <w:r w:rsidRPr="004F13C4">
              <w:rPr>
                <w:rFonts w:ascii="微软雅黑" w:eastAsia="微软雅黑" w:hAnsi="微软雅黑" w:cs="Arial" w:hint="eastAsia"/>
                <w:sz w:val="20"/>
                <w:szCs w:val="20"/>
                <w:lang w:eastAsia="zh-CN"/>
              </w:rPr>
              <w:t>进项税</w:t>
            </w:r>
          </w:p>
        </w:tc>
        <w:tc>
          <w:tcPr>
            <w:tcW w:w="569" w:type="dxa"/>
            <w:tcBorders>
              <w:top w:val="nil"/>
              <w:left w:val="nil"/>
              <w:bottom w:val="single" w:sz="4" w:space="0" w:color="auto"/>
              <w:right w:val="single" w:sz="4" w:space="0" w:color="auto"/>
            </w:tcBorders>
            <w:shd w:val="clear" w:color="000000" w:fill="FFFFFF"/>
            <w:noWrap/>
            <w:vAlign w:val="center"/>
            <w:hideMark/>
          </w:tcPr>
          <w:p w14:paraId="5F0D9206"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c>
          <w:tcPr>
            <w:tcW w:w="569" w:type="dxa"/>
            <w:tcBorders>
              <w:top w:val="nil"/>
              <w:left w:val="nil"/>
              <w:bottom w:val="single" w:sz="4" w:space="0" w:color="auto"/>
              <w:right w:val="single" w:sz="4" w:space="0" w:color="auto"/>
            </w:tcBorders>
            <w:shd w:val="clear" w:color="000000" w:fill="FFFFFF"/>
            <w:noWrap/>
            <w:vAlign w:val="center"/>
            <w:hideMark/>
          </w:tcPr>
          <w:p w14:paraId="26A7CED1"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14:paraId="0EB5EB37"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r>
      <w:tr w:rsidR="004F13C4" w:rsidRPr="004F13C4" w14:paraId="35F610F7" w14:textId="77777777" w:rsidTr="004F13C4">
        <w:trPr>
          <w:trHeight w:val="60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3E7B22AD"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2</w:t>
            </w:r>
          </w:p>
        </w:tc>
        <w:tc>
          <w:tcPr>
            <w:tcW w:w="1104" w:type="dxa"/>
            <w:tcBorders>
              <w:top w:val="nil"/>
              <w:left w:val="nil"/>
              <w:bottom w:val="single" w:sz="4" w:space="0" w:color="auto"/>
              <w:right w:val="single" w:sz="4" w:space="0" w:color="auto"/>
            </w:tcBorders>
            <w:shd w:val="clear" w:color="000000" w:fill="FFFFFF"/>
            <w:noWrap/>
            <w:vAlign w:val="center"/>
            <w:hideMark/>
          </w:tcPr>
          <w:p w14:paraId="14EE1766"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53" w:type="dxa"/>
            <w:tcBorders>
              <w:top w:val="nil"/>
              <w:left w:val="nil"/>
              <w:bottom w:val="single" w:sz="4" w:space="0" w:color="auto"/>
              <w:right w:val="single" w:sz="4" w:space="0" w:color="auto"/>
            </w:tcBorders>
            <w:shd w:val="clear" w:color="000000" w:fill="FFFFFF"/>
            <w:vAlign w:val="center"/>
            <w:hideMark/>
          </w:tcPr>
          <w:p w14:paraId="0D0461A6"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重载适量变频器</w:t>
            </w:r>
          </w:p>
        </w:tc>
        <w:tc>
          <w:tcPr>
            <w:tcW w:w="3955" w:type="dxa"/>
            <w:tcBorders>
              <w:top w:val="nil"/>
              <w:left w:val="nil"/>
              <w:bottom w:val="single" w:sz="4" w:space="0" w:color="auto"/>
              <w:right w:val="single" w:sz="4" w:space="0" w:color="auto"/>
            </w:tcBorders>
            <w:shd w:val="clear" w:color="000000" w:fill="FFFFFF"/>
            <w:noWrap/>
            <w:vAlign w:val="center"/>
            <w:hideMark/>
          </w:tcPr>
          <w:p w14:paraId="7C22DC9E"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11KW</w:t>
            </w:r>
          </w:p>
        </w:tc>
        <w:tc>
          <w:tcPr>
            <w:tcW w:w="709" w:type="dxa"/>
            <w:tcBorders>
              <w:top w:val="nil"/>
              <w:left w:val="nil"/>
              <w:bottom w:val="single" w:sz="4" w:space="0" w:color="auto"/>
              <w:right w:val="single" w:sz="4" w:space="0" w:color="auto"/>
            </w:tcBorders>
            <w:shd w:val="clear" w:color="000000" w:fill="FFFFFF"/>
            <w:noWrap/>
            <w:vAlign w:val="center"/>
            <w:hideMark/>
          </w:tcPr>
          <w:p w14:paraId="607685E5"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1</w:t>
            </w:r>
          </w:p>
        </w:tc>
        <w:tc>
          <w:tcPr>
            <w:tcW w:w="992" w:type="dxa"/>
            <w:tcBorders>
              <w:top w:val="nil"/>
              <w:left w:val="nil"/>
              <w:bottom w:val="single" w:sz="4" w:space="0" w:color="auto"/>
              <w:right w:val="single" w:sz="4" w:space="0" w:color="auto"/>
            </w:tcBorders>
            <w:shd w:val="clear" w:color="000000" w:fill="FFFFFF"/>
            <w:vAlign w:val="center"/>
            <w:hideMark/>
          </w:tcPr>
          <w:p w14:paraId="3DFB7CA1" w14:textId="77777777" w:rsidR="004F13C4" w:rsidRPr="004F13C4" w:rsidRDefault="004F13C4" w:rsidP="004F13C4">
            <w:pPr>
              <w:widowControl/>
              <w:autoSpaceDE/>
              <w:autoSpaceDN/>
              <w:jc w:val="center"/>
              <w:rPr>
                <w:rFonts w:cs="Arial"/>
                <w:sz w:val="20"/>
                <w:szCs w:val="20"/>
                <w:lang w:eastAsia="zh-CN"/>
              </w:rPr>
            </w:pPr>
            <w:proofErr w:type="gramStart"/>
            <w:r w:rsidRPr="004F13C4">
              <w:rPr>
                <w:rFonts w:cs="Arial" w:hint="eastAsia"/>
                <w:sz w:val="20"/>
                <w:szCs w:val="20"/>
                <w:lang w:eastAsia="zh-CN"/>
              </w:rPr>
              <w:t>台套</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14:paraId="73E90F8A"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4F062648"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整流部分为IGBT模块</w:t>
            </w:r>
          </w:p>
        </w:tc>
        <w:tc>
          <w:tcPr>
            <w:tcW w:w="1506" w:type="dxa"/>
            <w:tcBorders>
              <w:top w:val="nil"/>
              <w:left w:val="nil"/>
              <w:bottom w:val="single" w:sz="4" w:space="0" w:color="auto"/>
              <w:right w:val="single" w:sz="4" w:space="0" w:color="auto"/>
            </w:tcBorders>
            <w:shd w:val="clear" w:color="000000" w:fill="FFFFFF"/>
            <w:noWrap/>
            <w:vAlign w:val="center"/>
            <w:hideMark/>
          </w:tcPr>
          <w:p w14:paraId="39F76974"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J2/13</w:t>
            </w:r>
            <w:r w:rsidRPr="004F13C4">
              <w:rPr>
                <w:rFonts w:cs="Arial" w:hint="eastAsia"/>
                <w:sz w:val="20"/>
                <w:szCs w:val="20"/>
                <w:lang w:eastAsia="zh-CN"/>
              </w:rPr>
              <w:t>％应交税费</w:t>
            </w:r>
            <w:r w:rsidRPr="004F13C4">
              <w:rPr>
                <w:rFonts w:ascii="Arial" w:hAnsi="Arial" w:cs="Arial"/>
                <w:sz w:val="20"/>
                <w:szCs w:val="20"/>
                <w:lang w:eastAsia="zh-CN"/>
              </w:rPr>
              <w:t>-</w:t>
            </w:r>
            <w:r w:rsidRPr="004F13C4">
              <w:rPr>
                <w:rFonts w:cs="Arial" w:hint="eastAsia"/>
                <w:sz w:val="20"/>
                <w:szCs w:val="20"/>
                <w:lang w:eastAsia="zh-CN"/>
              </w:rPr>
              <w:t>进项税</w:t>
            </w:r>
          </w:p>
        </w:tc>
        <w:tc>
          <w:tcPr>
            <w:tcW w:w="569" w:type="dxa"/>
            <w:tcBorders>
              <w:top w:val="nil"/>
              <w:left w:val="nil"/>
              <w:bottom w:val="single" w:sz="4" w:space="0" w:color="auto"/>
              <w:right w:val="single" w:sz="4" w:space="0" w:color="auto"/>
            </w:tcBorders>
            <w:shd w:val="clear" w:color="000000" w:fill="FFFFFF"/>
            <w:noWrap/>
            <w:vAlign w:val="bottom"/>
            <w:hideMark/>
          </w:tcPr>
          <w:p w14:paraId="6395640D"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569" w:type="dxa"/>
            <w:tcBorders>
              <w:top w:val="nil"/>
              <w:left w:val="nil"/>
              <w:bottom w:val="single" w:sz="4" w:space="0" w:color="auto"/>
              <w:right w:val="single" w:sz="4" w:space="0" w:color="auto"/>
            </w:tcBorders>
            <w:shd w:val="clear" w:color="000000" w:fill="FFFFFF"/>
            <w:noWrap/>
            <w:vAlign w:val="bottom"/>
            <w:hideMark/>
          </w:tcPr>
          <w:p w14:paraId="752C298D"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99" w:type="dxa"/>
            <w:tcBorders>
              <w:top w:val="nil"/>
              <w:left w:val="nil"/>
              <w:bottom w:val="single" w:sz="4" w:space="0" w:color="auto"/>
              <w:right w:val="single" w:sz="4" w:space="0" w:color="auto"/>
            </w:tcBorders>
            <w:shd w:val="clear" w:color="000000" w:fill="FFFFFF"/>
            <w:noWrap/>
            <w:vAlign w:val="bottom"/>
            <w:hideMark/>
          </w:tcPr>
          <w:p w14:paraId="3A42F677"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r>
      <w:tr w:rsidR="004F13C4" w:rsidRPr="004F13C4" w14:paraId="3014C885" w14:textId="77777777" w:rsidTr="004F13C4">
        <w:trPr>
          <w:trHeight w:val="48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3BF5B67D"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3</w:t>
            </w:r>
          </w:p>
        </w:tc>
        <w:tc>
          <w:tcPr>
            <w:tcW w:w="1104" w:type="dxa"/>
            <w:tcBorders>
              <w:top w:val="nil"/>
              <w:left w:val="nil"/>
              <w:bottom w:val="single" w:sz="4" w:space="0" w:color="auto"/>
              <w:right w:val="single" w:sz="4" w:space="0" w:color="auto"/>
            </w:tcBorders>
            <w:shd w:val="clear" w:color="000000" w:fill="FFFFFF"/>
            <w:noWrap/>
            <w:vAlign w:val="center"/>
            <w:hideMark/>
          </w:tcPr>
          <w:p w14:paraId="5C669C52"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53" w:type="dxa"/>
            <w:tcBorders>
              <w:top w:val="nil"/>
              <w:left w:val="nil"/>
              <w:bottom w:val="single" w:sz="4" w:space="0" w:color="auto"/>
              <w:right w:val="single" w:sz="4" w:space="0" w:color="auto"/>
            </w:tcBorders>
            <w:shd w:val="clear" w:color="000000" w:fill="FFFFFF"/>
            <w:vAlign w:val="center"/>
            <w:hideMark/>
          </w:tcPr>
          <w:p w14:paraId="6787D77E" w14:textId="77777777"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屏蔽线缆</w:t>
            </w:r>
          </w:p>
        </w:tc>
        <w:tc>
          <w:tcPr>
            <w:tcW w:w="3955" w:type="dxa"/>
            <w:tcBorders>
              <w:top w:val="nil"/>
              <w:left w:val="nil"/>
              <w:bottom w:val="single" w:sz="4" w:space="0" w:color="auto"/>
              <w:right w:val="single" w:sz="4" w:space="0" w:color="auto"/>
            </w:tcBorders>
            <w:shd w:val="clear" w:color="000000" w:fill="FFFFFF"/>
            <w:noWrap/>
            <w:vAlign w:val="center"/>
            <w:hideMark/>
          </w:tcPr>
          <w:p w14:paraId="6162F794"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6mm²</w:t>
            </w:r>
          </w:p>
        </w:tc>
        <w:tc>
          <w:tcPr>
            <w:tcW w:w="709" w:type="dxa"/>
            <w:tcBorders>
              <w:top w:val="nil"/>
              <w:left w:val="nil"/>
              <w:bottom w:val="single" w:sz="4" w:space="0" w:color="auto"/>
              <w:right w:val="single" w:sz="4" w:space="0" w:color="auto"/>
            </w:tcBorders>
            <w:shd w:val="clear" w:color="000000" w:fill="FFFFFF"/>
            <w:noWrap/>
            <w:vAlign w:val="center"/>
            <w:hideMark/>
          </w:tcPr>
          <w:p w14:paraId="2CC0DDCE"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7E09F708"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卷/100米</w:t>
            </w:r>
          </w:p>
        </w:tc>
        <w:tc>
          <w:tcPr>
            <w:tcW w:w="1134" w:type="dxa"/>
            <w:tcBorders>
              <w:top w:val="nil"/>
              <w:left w:val="nil"/>
              <w:bottom w:val="single" w:sz="4" w:space="0" w:color="auto"/>
              <w:right w:val="single" w:sz="4" w:space="0" w:color="auto"/>
            </w:tcBorders>
            <w:shd w:val="clear" w:color="000000" w:fill="FFFFFF"/>
            <w:noWrap/>
            <w:vAlign w:val="center"/>
            <w:hideMark/>
          </w:tcPr>
          <w:p w14:paraId="5F56EDE2" w14:textId="77777777" w:rsidR="004F13C4" w:rsidRPr="004F13C4" w:rsidRDefault="004F13C4" w:rsidP="004F13C4">
            <w:pPr>
              <w:widowControl/>
              <w:autoSpaceDE/>
              <w:autoSpaceDN/>
              <w:jc w:val="right"/>
              <w:rPr>
                <w:rFonts w:ascii="Arial" w:hAnsi="Arial" w:cs="Arial"/>
                <w:sz w:val="20"/>
                <w:szCs w:val="20"/>
                <w:lang w:eastAsia="zh-CN"/>
              </w:rPr>
            </w:pPr>
            <w:r w:rsidRPr="004F13C4">
              <w:rPr>
                <w:rFonts w:ascii="Arial" w:hAnsi="Arial" w:cs="Arial"/>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24F0DA3C"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国标</w:t>
            </w:r>
          </w:p>
        </w:tc>
        <w:tc>
          <w:tcPr>
            <w:tcW w:w="1506" w:type="dxa"/>
            <w:tcBorders>
              <w:top w:val="nil"/>
              <w:left w:val="nil"/>
              <w:bottom w:val="single" w:sz="4" w:space="0" w:color="auto"/>
              <w:right w:val="single" w:sz="4" w:space="0" w:color="auto"/>
            </w:tcBorders>
            <w:shd w:val="clear" w:color="000000" w:fill="FFFFFF"/>
            <w:noWrap/>
            <w:vAlign w:val="center"/>
            <w:hideMark/>
          </w:tcPr>
          <w:p w14:paraId="46F0EF30"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J2/13</w:t>
            </w:r>
            <w:r w:rsidRPr="004F13C4">
              <w:rPr>
                <w:rFonts w:cs="Arial" w:hint="eastAsia"/>
                <w:sz w:val="20"/>
                <w:szCs w:val="20"/>
                <w:lang w:eastAsia="zh-CN"/>
              </w:rPr>
              <w:t>％应交税费</w:t>
            </w:r>
            <w:r w:rsidRPr="004F13C4">
              <w:rPr>
                <w:rFonts w:ascii="Arial" w:hAnsi="Arial" w:cs="Arial"/>
                <w:sz w:val="20"/>
                <w:szCs w:val="20"/>
                <w:lang w:eastAsia="zh-CN"/>
              </w:rPr>
              <w:t>-</w:t>
            </w:r>
            <w:r w:rsidRPr="004F13C4">
              <w:rPr>
                <w:rFonts w:cs="Arial" w:hint="eastAsia"/>
                <w:sz w:val="20"/>
                <w:szCs w:val="20"/>
                <w:lang w:eastAsia="zh-CN"/>
              </w:rPr>
              <w:t>进项税</w:t>
            </w:r>
          </w:p>
        </w:tc>
        <w:tc>
          <w:tcPr>
            <w:tcW w:w="569" w:type="dxa"/>
            <w:tcBorders>
              <w:top w:val="nil"/>
              <w:left w:val="nil"/>
              <w:bottom w:val="single" w:sz="4" w:space="0" w:color="auto"/>
              <w:right w:val="single" w:sz="4" w:space="0" w:color="auto"/>
            </w:tcBorders>
            <w:shd w:val="clear" w:color="000000" w:fill="FFFFFF"/>
            <w:noWrap/>
            <w:vAlign w:val="bottom"/>
            <w:hideMark/>
          </w:tcPr>
          <w:p w14:paraId="2414D18A"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569" w:type="dxa"/>
            <w:tcBorders>
              <w:top w:val="nil"/>
              <w:left w:val="nil"/>
              <w:bottom w:val="single" w:sz="4" w:space="0" w:color="auto"/>
              <w:right w:val="single" w:sz="4" w:space="0" w:color="auto"/>
            </w:tcBorders>
            <w:shd w:val="clear" w:color="000000" w:fill="FFFFFF"/>
            <w:noWrap/>
            <w:vAlign w:val="bottom"/>
            <w:hideMark/>
          </w:tcPr>
          <w:p w14:paraId="4DB77173"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99" w:type="dxa"/>
            <w:tcBorders>
              <w:top w:val="nil"/>
              <w:left w:val="nil"/>
              <w:bottom w:val="single" w:sz="4" w:space="0" w:color="auto"/>
              <w:right w:val="single" w:sz="4" w:space="0" w:color="auto"/>
            </w:tcBorders>
            <w:shd w:val="clear" w:color="000000" w:fill="FFFFFF"/>
            <w:noWrap/>
            <w:vAlign w:val="bottom"/>
            <w:hideMark/>
          </w:tcPr>
          <w:p w14:paraId="11882C36"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r>
      <w:tr w:rsidR="004F13C4" w:rsidRPr="004F13C4" w14:paraId="4CB7E92A" w14:textId="77777777" w:rsidTr="004F13C4">
        <w:trPr>
          <w:trHeight w:val="58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285D52EF"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4</w:t>
            </w:r>
          </w:p>
        </w:tc>
        <w:tc>
          <w:tcPr>
            <w:tcW w:w="1104" w:type="dxa"/>
            <w:tcBorders>
              <w:top w:val="nil"/>
              <w:left w:val="nil"/>
              <w:bottom w:val="single" w:sz="4" w:space="0" w:color="auto"/>
              <w:right w:val="single" w:sz="4" w:space="0" w:color="auto"/>
            </w:tcBorders>
            <w:shd w:val="clear" w:color="000000" w:fill="FFFFFF"/>
            <w:noWrap/>
            <w:vAlign w:val="center"/>
            <w:hideMark/>
          </w:tcPr>
          <w:p w14:paraId="1F4372A4"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53" w:type="dxa"/>
            <w:tcBorders>
              <w:top w:val="nil"/>
              <w:left w:val="nil"/>
              <w:bottom w:val="single" w:sz="4" w:space="0" w:color="auto"/>
              <w:right w:val="single" w:sz="4" w:space="0" w:color="auto"/>
            </w:tcBorders>
            <w:shd w:val="clear" w:color="000000" w:fill="FFFFFF"/>
            <w:vAlign w:val="center"/>
            <w:hideMark/>
          </w:tcPr>
          <w:p w14:paraId="7991D2EB" w14:textId="77777777"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潜污泵</w:t>
            </w:r>
          </w:p>
        </w:tc>
        <w:tc>
          <w:tcPr>
            <w:tcW w:w="3955" w:type="dxa"/>
            <w:tcBorders>
              <w:top w:val="nil"/>
              <w:left w:val="nil"/>
              <w:bottom w:val="single" w:sz="4" w:space="0" w:color="auto"/>
              <w:right w:val="single" w:sz="4" w:space="0" w:color="auto"/>
            </w:tcBorders>
            <w:shd w:val="clear" w:color="000000" w:fill="FFFFFF"/>
            <w:noWrap/>
            <w:vAlign w:val="center"/>
            <w:hideMark/>
          </w:tcPr>
          <w:p w14:paraId="6A557D4D"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WQ15-8-1.1</w:t>
            </w:r>
          </w:p>
        </w:tc>
        <w:tc>
          <w:tcPr>
            <w:tcW w:w="709" w:type="dxa"/>
            <w:tcBorders>
              <w:top w:val="nil"/>
              <w:left w:val="nil"/>
              <w:bottom w:val="single" w:sz="4" w:space="0" w:color="auto"/>
              <w:right w:val="single" w:sz="4" w:space="0" w:color="auto"/>
            </w:tcBorders>
            <w:shd w:val="clear" w:color="000000" w:fill="FFFFFF"/>
            <w:noWrap/>
            <w:vAlign w:val="center"/>
            <w:hideMark/>
          </w:tcPr>
          <w:p w14:paraId="6CB4DD98"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71A5FC43"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套</w:t>
            </w:r>
          </w:p>
        </w:tc>
        <w:tc>
          <w:tcPr>
            <w:tcW w:w="1134" w:type="dxa"/>
            <w:tcBorders>
              <w:top w:val="nil"/>
              <w:left w:val="nil"/>
              <w:bottom w:val="single" w:sz="4" w:space="0" w:color="auto"/>
              <w:right w:val="single" w:sz="4" w:space="0" w:color="auto"/>
            </w:tcBorders>
            <w:shd w:val="clear" w:color="000000" w:fill="FFFFFF"/>
            <w:noWrap/>
            <w:vAlign w:val="center"/>
            <w:hideMark/>
          </w:tcPr>
          <w:p w14:paraId="07CB93D9" w14:textId="77777777" w:rsidR="004F13C4" w:rsidRPr="004F13C4" w:rsidRDefault="004F13C4" w:rsidP="004F13C4">
            <w:pPr>
              <w:widowControl/>
              <w:autoSpaceDE/>
              <w:autoSpaceDN/>
              <w:jc w:val="right"/>
              <w:rPr>
                <w:rFonts w:ascii="Arial" w:hAnsi="Arial" w:cs="Arial"/>
                <w:sz w:val="20"/>
                <w:szCs w:val="20"/>
                <w:lang w:eastAsia="zh-CN"/>
              </w:rPr>
            </w:pPr>
            <w:r w:rsidRPr="004F13C4">
              <w:rPr>
                <w:rFonts w:ascii="Arial" w:hAnsi="Arial" w:cs="Arial"/>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27F3A8E6" w14:textId="4DB65B8A"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380V供电，带浮球一体开关</w:t>
            </w:r>
            <w:r w:rsidR="005934FC">
              <w:rPr>
                <w:rFonts w:cs="Arial" w:hint="eastAsia"/>
                <w:sz w:val="20"/>
                <w:szCs w:val="20"/>
                <w:lang w:eastAsia="zh-CN"/>
              </w:rPr>
              <w:t>等</w:t>
            </w:r>
          </w:p>
        </w:tc>
        <w:tc>
          <w:tcPr>
            <w:tcW w:w="1506" w:type="dxa"/>
            <w:tcBorders>
              <w:top w:val="nil"/>
              <w:left w:val="nil"/>
              <w:bottom w:val="single" w:sz="4" w:space="0" w:color="auto"/>
              <w:right w:val="single" w:sz="4" w:space="0" w:color="auto"/>
            </w:tcBorders>
            <w:shd w:val="clear" w:color="000000" w:fill="FFFFFF"/>
            <w:noWrap/>
            <w:vAlign w:val="center"/>
            <w:hideMark/>
          </w:tcPr>
          <w:p w14:paraId="49A35AD1"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J2/13</w:t>
            </w:r>
            <w:r w:rsidRPr="004F13C4">
              <w:rPr>
                <w:rFonts w:ascii="Arial" w:hAnsi="Arial" w:cs="Arial"/>
                <w:sz w:val="20"/>
                <w:szCs w:val="20"/>
                <w:lang w:eastAsia="zh-CN"/>
              </w:rPr>
              <w:t>％应交税费</w:t>
            </w:r>
            <w:r w:rsidRPr="004F13C4">
              <w:rPr>
                <w:rFonts w:ascii="Arial" w:hAnsi="Arial" w:cs="Arial"/>
                <w:sz w:val="20"/>
                <w:szCs w:val="20"/>
                <w:lang w:eastAsia="zh-CN"/>
              </w:rPr>
              <w:t>-</w:t>
            </w:r>
            <w:r w:rsidRPr="004F13C4">
              <w:rPr>
                <w:rFonts w:ascii="Arial" w:hAnsi="Arial" w:cs="Arial"/>
                <w:sz w:val="20"/>
                <w:szCs w:val="20"/>
                <w:lang w:eastAsia="zh-CN"/>
              </w:rPr>
              <w:t>进项税</w:t>
            </w:r>
          </w:p>
        </w:tc>
        <w:tc>
          <w:tcPr>
            <w:tcW w:w="569" w:type="dxa"/>
            <w:tcBorders>
              <w:top w:val="nil"/>
              <w:left w:val="nil"/>
              <w:bottom w:val="single" w:sz="4" w:space="0" w:color="auto"/>
              <w:right w:val="single" w:sz="4" w:space="0" w:color="auto"/>
            </w:tcBorders>
            <w:shd w:val="clear" w:color="000000" w:fill="FFFFFF"/>
            <w:noWrap/>
            <w:vAlign w:val="bottom"/>
            <w:hideMark/>
          </w:tcPr>
          <w:p w14:paraId="1ADFE6E9"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569" w:type="dxa"/>
            <w:tcBorders>
              <w:top w:val="nil"/>
              <w:left w:val="nil"/>
              <w:bottom w:val="single" w:sz="4" w:space="0" w:color="auto"/>
              <w:right w:val="single" w:sz="4" w:space="0" w:color="auto"/>
            </w:tcBorders>
            <w:shd w:val="clear" w:color="000000" w:fill="FFFFFF"/>
            <w:noWrap/>
            <w:vAlign w:val="bottom"/>
            <w:hideMark/>
          </w:tcPr>
          <w:p w14:paraId="1AAA2A1A"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99" w:type="dxa"/>
            <w:tcBorders>
              <w:top w:val="nil"/>
              <w:left w:val="nil"/>
              <w:bottom w:val="single" w:sz="4" w:space="0" w:color="auto"/>
              <w:right w:val="single" w:sz="4" w:space="0" w:color="auto"/>
            </w:tcBorders>
            <w:shd w:val="clear" w:color="000000" w:fill="FFFFFF"/>
            <w:noWrap/>
            <w:vAlign w:val="bottom"/>
            <w:hideMark/>
          </w:tcPr>
          <w:p w14:paraId="0D1DD66E"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r>
    </w:tbl>
    <w:p w14:paraId="205C92C5" w14:textId="7E494F7D" w:rsidR="0053329E" w:rsidRPr="0053329E" w:rsidRDefault="0053329E" w:rsidP="0053329E">
      <w:pPr>
        <w:autoSpaceDE/>
        <w:autoSpaceDN/>
        <w:spacing w:line="480" w:lineRule="exact"/>
        <w:ind w:firstLineChars="198" w:firstLine="475"/>
        <w:jc w:val="both"/>
        <w:rPr>
          <w:rFonts w:asciiTheme="minorEastAsia" w:eastAsia="仿宋" w:hAnsiTheme="minorEastAsia"/>
          <w:snapToGrid w:val="0"/>
          <w:color w:val="FF0000"/>
          <w:sz w:val="24"/>
          <w:szCs w:val="24"/>
          <w:lang w:eastAsia="zh-CN"/>
        </w:rPr>
      </w:pPr>
      <w:r w:rsidRPr="0053329E">
        <w:rPr>
          <w:rFonts w:asciiTheme="minorEastAsia" w:eastAsia="仿宋" w:hAnsiTheme="minorEastAsia"/>
          <w:snapToGrid w:val="0"/>
          <w:sz w:val="24"/>
          <w:szCs w:val="24"/>
          <w:lang w:eastAsia="zh-CN"/>
        </w:rPr>
        <w:t>付款方式：</w:t>
      </w:r>
      <w:r w:rsidRPr="0053329E">
        <w:rPr>
          <w:rFonts w:asciiTheme="minorEastAsia" w:eastAsia="仿宋" w:hAnsiTheme="minorEastAsia" w:hint="eastAsia"/>
          <w:snapToGrid w:val="0"/>
          <w:color w:val="FF0000"/>
          <w:sz w:val="24"/>
          <w:szCs w:val="24"/>
          <w:u w:val="single"/>
          <w:lang w:eastAsia="zh-CN"/>
        </w:rPr>
        <w:t>人民币结算；</w:t>
      </w:r>
      <w:r w:rsidRPr="0053329E">
        <w:rPr>
          <w:rFonts w:asciiTheme="minorEastAsia" w:eastAsia="仿宋" w:hAnsiTheme="minorEastAsia"/>
          <w:snapToGrid w:val="0"/>
          <w:color w:val="FF0000"/>
          <w:sz w:val="24"/>
          <w:szCs w:val="24"/>
          <w:u w:val="single"/>
          <w:lang w:eastAsia="zh-CN"/>
        </w:rPr>
        <w:t xml:space="preserve"> 50%</w:t>
      </w:r>
      <w:r w:rsidRPr="0053329E">
        <w:rPr>
          <w:rFonts w:asciiTheme="minorEastAsia" w:eastAsia="仿宋" w:hAnsiTheme="minorEastAsia"/>
          <w:snapToGrid w:val="0"/>
          <w:color w:val="FF0000"/>
          <w:sz w:val="24"/>
          <w:szCs w:val="24"/>
          <w:u w:val="single"/>
          <w:lang w:eastAsia="zh-CN"/>
        </w:rPr>
        <w:t>的电汇，</w:t>
      </w:r>
      <w:r w:rsidRPr="0053329E">
        <w:rPr>
          <w:rFonts w:asciiTheme="minorEastAsia" w:eastAsia="仿宋" w:hAnsiTheme="minorEastAsia"/>
          <w:snapToGrid w:val="0"/>
          <w:color w:val="FF0000"/>
          <w:sz w:val="24"/>
          <w:szCs w:val="24"/>
          <w:u w:val="single"/>
          <w:lang w:eastAsia="zh-CN"/>
        </w:rPr>
        <w:t>50%</w:t>
      </w:r>
      <w:r w:rsidRPr="0053329E">
        <w:rPr>
          <w:rFonts w:asciiTheme="minorEastAsia" w:eastAsia="仿宋" w:hAnsiTheme="minorEastAsia"/>
          <w:snapToGrid w:val="0"/>
          <w:color w:val="FF0000"/>
          <w:sz w:val="24"/>
          <w:szCs w:val="24"/>
          <w:u w:val="single"/>
          <w:lang w:eastAsia="zh-CN"/>
        </w:rPr>
        <w:t>的款项以</w:t>
      </w:r>
      <w:r w:rsidRPr="0053329E">
        <w:rPr>
          <w:rFonts w:asciiTheme="minorEastAsia" w:eastAsia="仿宋" w:hAnsiTheme="minorEastAsia"/>
          <w:snapToGrid w:val="0"/>
          <w:color w:val="FF0000"/>
          <w:sz w:val="24"/>
          <w:szCs w:val="24"/>
          <w:u w:val="single"/>
          <w:lang w:eastAsia="zh-CN"/>
        </w:rPr>
        <w:t>6</w:t>
      </w:r>
      <w:r w:rsidRPr="0053329E">
        <w:rPr>
          <w:rFonts w:asciiTheme="minorEastAsia" w:eastAsia="仿宋" w:hAnsiTheme="minorEastAsia"/>
          <w:snapToGrid w:val="0"/>
          <w:color w:val="FF0000"/>
          <w:sz w:val="24"/>
          <w:szCs w:val="24"/>
          <w:u w:val="single"/>
          <w:lang w:eastAsia="zh-CN"/>
        </w:rPr>
        <w:t>个月的商业承兑汇票或</w:t>
      </w:r>
      <w:r w:rsidRPr="0053329E">
        <w:rPr>
          <w:rFonts w:asciiTheme="minorEastAsia" w:eastAsia="仿宋" w:hAnsiTheme="minorEastAsia"/>
          <w:snapToGrid w:val="0"/>
          <w:color w:val="FF0000"/>
          <w:sz w:val="24"/>
          <w:szCs w:val="24"/>
          <w:u w:val="single"/>
          <w:lang w:eastAsia="zh-CN"/>
        </w:rPr>
        <w:t>6</w:t>
      </w:r>
      <w:r w:rsidRPr="0053329E">
        <w:rPr>
          <w:rFonts w:asciiTheme="minorEastAsia" w:eastAsia="仿宋" w:hAnsiTheme="minorEastAsia"/>
          <w:snapToGrid w:val="0"/>
          <w:color w:val="FF0000"/>
          <w:sz w:val="24"/>
          <w:szCs w:val="24"/>
          <w:u w:val="single"/>
          <w:lang w:eastAsia="zh-CN"/>
        </w:rPr>
        <w:t>个月的中粮</w:t>
      </w:r>
      <w:proofErr w:type="gramStart"/>
      <w:r w:rsidRPr="0053329E">
        <w:rPr>
          <w:rFonts w:asciiTheme="minorEastAsia" w:eastAsia="仿宋" w:hAnsiTheme="minorEastAsia"/>
          <w:snapToGrid w:val="0"/>
          <w:color w:val="FF0000"/>
          <w:sz w:val="24"/>
          <w:szCs w:val="24"/>
          <w:u w:val="single"/>
          <w:lang w:eastAsia="zh-CN"/>
        </w:rPr>
        <w:t>粮</w:t>
      </w:r>
      <w:proofErr w:type="gramEnd"/>
      <w:r w:rsidRPr="0053329E">
        <w:rPr>
          <w:rFonts w:asciiTheme="minorEastAsia" w:eastAsia="仿宋" w:hAnsiTheme="minorEastAsia"/>
          <w:snapToGrid w:val="0"/>
          <w:color w:val="FF0000"/>
          <w:sz w:val="24"/>
          <w:szCs w:val="24"/>
          <w:u w:val="single"/>
          <w:lang w:eastAsia="zh-CN"/>
        </w:rPr>
        <w:t>信方式进行支付</w:t>
      </w:r>
      <w:r w:rsidRPr="0053329E">
        <w:rPr>
          <w:rFonts w:asciiTheme="minorEastAsia" w:eastAsia="仿宋" w:hAnsiTheme="minorEastAsia"/>
          <w:snapToGrid w:val="0"/>
          <w:color w:val="FF0000"/>
          <w:sz w:val="24"/>
          <w:szCs w:val="24"/>
          <w:lang w:eastAsia="zh-CN"/>
        </w:rPr>
        <w:t>。</w:t>
      </w:r>
      <w:r w:rsidRPr="0053329E">
        <w:rPr>
          <w:rFonts w:asciiTheme="minorEastAsia" w:eastAsia="仿宋" w:hAnsiTheme="minorEastAsia" w:hint="eastAsia"/>
          <w:snapToGrid w:val="0"/>
          <w:color w:val="FF0000"/>
          <w:sz w:val="24"/>
          <w:szCs w:val="24"/>
          <w:lang w:eastAsia="zh-CN"/>
        </w:rPr>
        <w:t>（如有更优惠的报价供方可在一定范围内提出双赢的付款条件）</w:t>
      </w:r>
    </w:p>
    <w:p w14:paraId="1A77424C" w14:textId="77777777" w:rsidR="0053329E" w:rsidRPr="0053329E" w:rsidRDefault="0053329E" w:rsidP="0053329E">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53329E">
        <w:rPr>
          <w:rFonts w:asciiTheme="minorEastAsia" w:eastAsia="仿宋" w:hAnsiTheme="minorEastAsia" w:hint="eastAsia"/>
          <w:snapToGrid w:val="0"/>
          <w:sz w:val="24"/>
          <w:szCs w:val="24"/>
          <w:lang w:eastAsia="zh-CN"/>
        </w:rPr>
        <w:t>付款进度：</w:t>
      </w:r>
    </w:p>
    <w:p w14:paraId="6445EDDB" w14:textId="2F9354AE" w:rsidR="0053329E" w:rsidRPr="0053329E" w:rsidRDefault="0053329E" w:rsidP="004F13C4">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1</w:t>
      </w:r>
      <w:r w:rsidRPr="0053329E">
        <w:rPr>
          <w:rFonts w:asciiTheme="minorEastAsia" w:eastAsia="仿宋" w:hAnsiTheme="minorEastAsia" w:hint="eastAsia"/>
          <w:snapToGrid w:val="0"/>
          <w:sz w:val="24"/>
          <w:szCs w:val="24"/>
          <w:lang w:eastAsia="zh-CN"/>
        </w:rPr>
        <w:t>、</w:t>
      </w:r>
      <w:r w:rsidRPr="0053329E">
        <w:rPr>
          <w:rFonts w:asciiTheme="minorEastAsia" w:eastAsia="仿宋" w:hAnsiTheme="minorEastAsia"/>
          <w:snapToGrid w:val="0"/>
          <w:sz w:val="24"/>
          <w:szCs w:val="24"/>
          <w:lang w:eastAsia="zh-CN"/>
        </w:rPr>
        <w:t>设备</w:t>
      </w:r>
      <w:r w:rsidRPr="0053329E">
        <w:rPr>
          <w:rFonts w:asciiTheme="minorEastAsia" w:eastAsia="仿宋" w:hAnsiTheme="minorEastAsia" w:hint="eastAsia"/>
          <w:snapToGrid w:val="0"/>
          <w:sz w:val="24"/>
          <w:szCs w:val="24"/>
          <w:lang w:eastAsia="zh-CN"/>
        </w:rPr>
        <w:t>材料进场</w:t>
      </w:r>
      <w:r w:rsidRPr="0053329E">
        <w:rPr>
          <w:rFonts w:asciiTheme="minorEastAsia" w:eastAsia="仿宋" w:hAnsiTheme="minorEastAsia"/>
          <w:snapToGrid w:val="0"/>
          <w:sz w:val="24"/>
          <w:szCs w:val="24"/>
          <w:lang w:eastAsia="zh-CN"/>
        </w:rPr>
        <w:t>经甲方验收合格后，</w:t>
      </w:r>
      <w:r w:rsidRPr="0053329E">
        <w:rPr>
          <w:rFonts w:asciiTheme="minorEastAsia" w:eastAsia="仿宋" w:hAnsiTheme="minorEastAsia" w:hint="eastAsia"/>
          <w:snapToGrid w:val="0"/>
          <w:sz w:val="24"/>
          <w:szCs w:val="24"/>
          <w:lang w:eastAsia="zh-CN"/>
        </w:rPr>
        <w:t>甲方向乙方支付合同总额的</w:t>
      </w:r>
      <w:r w:rsidRPr="0053329E">
        <w:rPr>
          <w:rFonts w:asciiTheme="minorEastAsia" w:eastAsia="仿宋" w:hAnsiTheme="minorEastAsia"/>
          <w:snapToGrid w:val="0"/>
          <w:sz w:val="24"/>
          <w:szCs w:val="24"/>
          <w:lang w:eastAsia="zh-CN"/>
        </w:rPr>
        <w:t>3</w:t>
      </w:r>
      <w:r w:rsidRPr="0053329E">
        <w:rPr>
          <w:rFonts w:asciiTheme="minorEastAsia" w:eastAsia="仿宋" w:hAnsiTheme="minorEastAsia" w:hint="eastAsia"/>
          <w:snapToGrid w:val="0"/>
          <w:sz w:val="24"/>
          <w:szCs w:val="24"/>
          <w:lang w:eastAsia="zh-CN"/>
        </w:rPr>
        <w:t>0%</w:t>
      </w:r>
      <w:r w:rsidRPr="0053329E">
        <w:rPr>
          <w:rFonts w:asciiTheme="minorEastAsia" w:eastAsia="仿宋" w:hAnsiTheme="minorEastAsia" w:hint="eastAsia"/>
          <w:snapToGrid w:val="0"/>
          <w:sz w:val="24"/>
          <w:szCs w:val="24"/>
          <w:lang w:eastAsia="zh-CN"/>
        </w:rPr>
        <w:t>；</w:t>
      </w:r>
      <w:r w:rsidRPr="0053329E">
        <w:rPr>
          <w:rFonts w:asciiTheme="minorEastAsia" w:eastAsia="仿宋" w:hAnsiTheme="minorEastAsia"/>
          <w:snapToGrid w:val="0"/>
          <w:sz w:val="24"/>
          <w:szCs w:val="24"/>
          <w:lang w:eastAsia="zh-CN"/>
        </w:rPr>
        <w:t>设备安装</w:t>
      </w:r>
      <w:r w:rsidRPr="0053329E">
        <w:rPr>
          <w:rFonts w:asciiTheme="minorEastAsia" w:eastAsia="仿宋" w:hAnsiTheme="minorEastAsia" w:hint="eastAsia"/>
          <w:snapToGrid w:val="0"/>
          <w:sz w:val="24"/>
          <w:szCs w:val="24"/>
          <w:lang w:eastAsia="zh-CN"/>
        </w:rPr>
        <w:t>完毕，联动试机</w:t>
      </w:r>
      <w:r w:rsidRPr="0053329E">
        <w:rPr>
          <w:rFonts w:asciiTheme="minorEastAsia" w:eastAsia="仿宋" w:hAnsiTheme="minorEastAsia"/>
          <w:snapToGrid w:val="0"/>
          <w:sz w:val="24"/>
          <w:szCs w:val="24"/>
          <w:lang w:eastAsia="zh-CN"/>
        </w:rPr>
        <w:t>验收合格</w:t>
      </w:r>
      <w:r w:rsidRPr="0053329E">
        <w:rPr>
          <w:rFonts w:asciiTheme="minorEastAsia" w:eastAsia="仿宋" w:hAnsiTheme="minorEastAsia" w:hint="eastAsia"/>
          <w:snapToGrid w:val="0"/>
          <w:sz w:val="24"/>
          <w:szCs w:val="24"/>
          <w:lang w:eastAsia="zh-CN"/>
        </w:rPr>
        <w:t>，乙方开具全额增值税专用发票给甲方后，甲方向乙方支付合同总额的</w:t>
      </w:r>
      <w:r w:rsidRPr="0053329E">
        <w:rPr>
          <w:rFonts w:asciiTheme="minorEastAsia" w:eastAsia="仿宋" w:hAnsiTheme="minorEastAsia" w:hint="eastAsia"/>
          <w:snapToGrid w:val="0"/>
          <w:sz w:val="24"/>
          <w:szCs w:val="24"/>
          <w:lang w:eastAsia="zh-CN"/>
        </w:rPr>
        <w:t>30%</w:t>
      </w:r>
      <w:r w:rsidRPr="0053329E">
        <w:rPr>
          <w:rFonts w:asciiTheme="minorEastAsia" w:eastAsia="仿宋" w:hAnsiTheme="minorEastAsia" w:hint="eastAsia"/>
          <w:snapToGrid w:val="0"/>
          <w:sz w:val="24"/>
          <w:szCs w:val="24"/>
          <w:lang w:eastAsia="zh-CN"/>
        </w:rPr>
        <w:t>；生产期结束出具验收报告后，甲方向乙方支付合同总额的</w:t>
      </w:r>
      <w:r w:rsidRPr="0053329E">
        <w:rPr>
          <w:rFonts w:asciiTheme="minorEastAsia" w:eastAsia="仿宋" w:hAnsiTheme="minorEastAsia" w:hint="eastAsia"/>
          <w:snapToGrid w:val="0"/>
          <w:sz w:val="24"/>
          <w:szCs w:val="24"/>
          <w:lang w:eastAsia="zh-CN"/>
        </w:rPr>
        <w:t>3</w:t>
      </w:r>
      <w:r w:rsidRPr="0053329E">
        <w:rPr>
          <w:rFonts w:asciiTheme="minorEastAsia" w:eastAsia="仿宋" w:hAnsiTheme="minorEastAsia"/>
          <w:snapToGrid w:val="0"/>
          <w:sz w:val="24"/>
          <w:szCs w:val="24"/>
          <w:lang w:eastAsia="zh-CN"/>
        </w:rPr>
        <w:t>5</w:t>
      </w:r>
      <w:r w:rsidRPr="0053329E">
        <w:rPr>
          <w:rFonts w:asciiTheme="minorEastAsia" w:eastAsia="仿宋" w:hAnsiTheme="minorEastAsia" w:hint="eastAsia"/>
          <w:snapToGrid w:val="0"/>
          <w:sz w:val="24"/>
          <w:szCs w:val="24"/>
          <w:lang w:eastAsia="zh-CN"/>
        </w:rPr>
        <w:t>%</w:t>
      </w:r>
      <w:r w:rsidRPr="0053329E">
        <w:rPr>
          <w:rFonts w:asciiTheme="minorEastAsia" w:eastAsia="仿宋" w:hAnsiTheme="minorEastAsia" w:hint="eastAsia"/>
          <w:snapToGrid w:val="0"/>
          <w:sz w:val="24"/>
          <w:szCs w:val="24"/>
          <w:lang w:eastAsia="zh-CN"/>
        </w:rPr>
        <w:t>款；</w:t>
      </w:r>
      <w:r w:rsidRPr="0053329E">
        <w:rPr>
          <w:rFonts w:asciiTheme="minorEastAsia" w:eastAsia="仿宋" w:hAnsiTheme="minorEastAsia"/>
          <w:snapToGrid w:val="0"/>
          <w:sz w:val="24"/>
          <w:szCs w:val="24"/>
          <w:lang w:eastAsia="zh-CN"/>
        </w:rPr>
        <w:t>剩余</w:t>
      </w:r>
      <w:r w:rsidRPr="0053329E">
        <w:rPr>
          <w:rFonts w:asciiTheme="minorEastAsia" w:eastAsia="仿宋" w:hAnsiTheme="minorEastAsia"/>
          <w:snapToGrid w:val="0"/>
          <w:sz w:val="24"/>
          <w:szCs w:val="24"/>
          <w:lang w:eastAsia="zh-CN"/>
        </w:rPr>
        <w:t>5%</w:t>
      </w:r>
      <w:r w:rsidRPr="0053329E">
        <w:rPr>
          <w:rFonts w:asciiTheme="minorEastAsia" w:eastAsia="仿宋" w:hAnsiTheme="minorEastAsia"/>
          <w:snapToGrid w:val="0"/>
          <w:sz w:val="24"/>
          <w:szCs w:val="24"/>
          <w:lang w:eastAsia="zh-CN"/>
        </w:rPr>
        <w:t>作为质保金，于质保期</w:t>
      </w:r>
      <w:r w:rsidRPr="0053329E">
        <w:rPr>
          <w:rFonts w:asciiTheme="minorEastAsia" w:eastAsia="仿宋" w:hAnsiTheme="minorEastAsia" w:hint="eastAsia"/>
          <w:snapToGrid w:val="0"/>
          <w:sz w:val="24"/>
          <w:szCs w:val="24"/>
          <w:lang w:eastAsia="zh-CN"/>
        </w:rPr>
        <w:t>满且设备</w:t>
      </w:r>
      <w:r w:rsidRPr="0053329E">
        <w:rPr>
          <w:rFonts w:asciiTheme="minorEastAsia" w:eastAsia="仿宋" w:hAnsiTheme="minorEastAsia"/>
          <w:snapToGrid w:val="0"/>
          <w:sz w:val="24"/>
          <w:szCs w:val="24"/>
          <w:lang w:eastAsia="zh-CN"/>
        </w:rPr>
        <w:t>无任何质量问题后，</w:t>
      </w:r>
      <w:r w:rsidRPr="0053329E">
        <w:rPr>
          <w:rFonts w:asciiTheme="minorEastAsia" w:eastAsia="仿宋" w:hAnsiTheme="minorEastAsia" w:hint="eastAsia"/>
          <w:snapToGrid w:val="0"/>
          <w:sz w:val="24"/>
          <w:szCs w:val="24"/>
          <w:lang w:eastAsia="zh-CN"/>
        </w:rPr>
        <w:t>甲方向乙方支付合同总额的</w:t>
      </w:r>
      <w:r w:rsidRPr="0053329E">
        <w:rPr>
          <w:rFonts w:asciiTheme="minorEastAsia" w:eastAsia="仿宋" w:hAnsiTheme="minorEastAsia"/>
          <w:snapToGrid w:val="0"/>
          <w:sz w:val="24"/>
          <w:szCs w:val="24"/>
          <w:lang w:eastAsia="zh-CN"/>
        </w:rPr>
        <w:t>5</w:t>
      </w:r>
      <w:r w:rsidRPr="0053329E">
        <w:rPr>
          <w:rFonts w:asciiTheme="minorEastAsia" w:eastAsia="仿宋" w:hAnsiTheme="minorEastAsia" w:hint="eastAsia"/>
          <w:snapToGrid w:val="0"/>
          <w:sz w:val="24"/>
          <w:szCs w:val="24"/>
          <w:lang w:eastAsia="zh-CN"/>
        </w:rPr>
        <w:t>%</w:t>
      </w:r>
      <w:r w:rsidRPr="0053329E">
        <w:rPr>
          <w:rFonts w:asciiTheme="minorEastAsia" w:eastAsia="仿宋" w:hAnsiTheme="minorEastAsia"/>
          <w:snapToGrid w:val="0"/>
          <w:sz w:val="24"/>
          <w:szCs w:val="24"/>
          <w:lang w:eastAsia="zh-CN"/>
        </w:rPr>
        <w:t>。</w:t>
      </w:r>
    </w:p>
    <w:p w14:paraId="69C2E703" w14:textId="77777777" w:rsidR="0053329E" w:rsidRPr="0053329E" w:rsidRDefault="0053329E" w:rsidP="0053329E">
      <w:pPr>
        <w:adjustRightInd w:val="0"/>
        <w:snapToGrid w:val="0"/>
        <w:spacing w:line="276" w:lineRule="auto"/>
        <w:rPr>
          <w:rFonts w:asciiTheme="minorEastAsia" w:eastAsia="仿宋" w:hAnsiTheme="minorEastAsia"/>
          <w:snapToGrid w:val="0"/>
          <w:sz w:val="24"/>
          <w:szCs w:val="24"/>
          <w:lang w:eastAsia="zh-CN"/>
        </w:rPr>
      </w:pPr>
      <w:r w:rsidRPr="0053329E">
        <w:rPr>
          <w:rFonts w:asciiTheme="minorEastAsia" w:eastAsia="仿宋" w:hAnsiTheme="minorEastAsia" w:hint="eastAsia"/>
          <w:snapToGrid w:val="0"/>
          <w:sz w:val="24"/>
          <w:szCs w:val="24"/>
          <w:lang w:eastAsia="zh-CN"/>
        </w:rPr>
        <w:t>说明：</w:t>
      </w:r>
      <w:r w:rsidRPr="0053329E">
        <w:rPr>
          <w:rFonts w:asciiTheme="minorEastAsia" w:eastAsia="仿宋" w:hAnsiTheme="minorEastAsia"/>
          <w:snapToGrid w:val="0"/>
          <w:sz w:val="24"/>
          <w:szCs w:val="24"/>
          <w:lang w:eastAsia="zh-CN"/>
        </w:rPr>
        <w:t xml:space="preserve"> </w:t>
      </w:r>
    </w:p>
    <w:p w14:paraId="752552FA" w14:textId="77777777" w:rsidR="0053329E" w:rsidRPr="0053329E" w:rsidRDefault="0053329E" w:rsidP="0053329E">
      <w:pPr>
        <w:adjustRightInd w:val="0"/>
        <w:snapToGrid w:val="0"/>
        <w:spacing w:line="276" w:lineRule="auto"/>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lastRenderedPageBreak/>
        <w:t>1</w:t>
      </w:r>
      <w:r w:rsidRPr="0053329E">
        <w:rPr>
          <w:rFonts w:asciiTheme="minorEastAsia" w:eastAsia="仿宋" w:hAnsiTheme="minorEastAsia" w:hint="eastAsia"/>
          <w:snapToGrid w:val="0"/>
          <w:sz w:val="24"/>
          <w:szCs w:val="24"/>
          <w:lang w:eastAsia="zh-CN"/>
        </w:rPr>
        <w:t>、</w:t>
      </w:r>
      <w:r w:rsidRPr="0053329E">
        <w:rPr>
          <w:rFonts w:asciiTheme="minorEastAsia" w:eastAsia="仿宋" w:hAnsiTheme="minorEastAsia" w:hint="eastAsia"/>
          <w:snapToGrid w:val="0"/>
          <w:sz w:val="24"/>
          <w:szCs w:val="24"/>
          <w:u w:val="single"/>
          <w:lang w:eastAsia="zh-CN"/>
        </w:rPr>
        <w:t>是否响应谈判文件中提出的付款方式，如不响应，需书面提出可接受的付款方式。</w:t>
      </w:r>
    </w:p>
    <w:p w14:paraId="33ED2872" w14:textId="77777777" w:rsidR="0053329E" w:rsidRPr="0053329E" w:rsidRDefault="0053329E" w:rsidP="0053329E">
      <w:pPr>
        <w:rPr>
          <w:rFonts w:asciiTheme="minorEastAsia" w:eastAsia="仿宋" w:hAnsiTheme="minorEastAsia"/>
          <w:snapToGrid w:val="0"/>
          <w:sz w:val="24"/>
          <w:szCs w:val="24"/>
          <w:u w:val="single"/>
          <w:lang w:eastAsia="zh-CN"/>
        </w:rPr>
      </w:pPr>
      <w:r w:rsidRPr="0053329E">
        <w:rPr>
          <w:rFonts w:asciiTheme="minorEastAsia" w:eastAsia="仿宋" w:hAnsiTheme="minorEastAsia"/>
          <w:snapToGrid w:val="0"/>
          <w:sz w:val="24"/>
          <w:szCs w:val="24"/>
          <w:u w:val="single"/>
          <w:lang w:eastAsia="zh-CN"/>
        </w:rPr>
        <w:t>2</w:t>
      </w:r>
      <w:r w:rsidRPr="0053329E">
        <w:rPr>
          <w:rFonts w:asciiTheme="minorEastAsia" w:eastAsia="仿宋" w:hAnsiTheme="minorEastAsia" w:hint="eastAsia"/>
          <w:snapToGrid w:val="0"/>
          <w:sz w:val="24"/>
          <w:szCs w:val="24"/>
          <w:u w:val="single"/>
          <w:lang w:eastAsia="zh-CN"/>
        </w:rPr>
        <w:t>、报价含设备制作、运输及安装费用</w:t>
      </w:r>
      <w:r w:rsidRPr="0053329E">
        <w:rPr>
          <w:rFonts w:asciiTheme="minorEastAsia" w:eastAsia="仿宋" w:hAnsiTheme="minorEastAsia" w:hint="eastAsia"/>
          <w:snapToGrid w:val="0"/>
          <w:sz w:val="24"/>
          <w:szCs w:val="24"/>
          <w:u w:val="single"/>
          <w:lang w:eastAsia="zh-CN"/>
        </w:rPr>
        <w:t xml:space="preserve"> </w:t>
      </w:r>
    </w:p>
    <w:p w14:paraId="2C357F59" w14:textId="0666A1AB" w:rsidR="0053329E" w:rsidRDefault="0053329E" w:rsidP="0053329E">
      <w:pPr>
        <w:rPr>
          <w:rFonts w:asciiTheme="minorEastAsia" w:eastAsia="仿宋" w:hAnsiTheme="minorEastAsia"/>
          <w:snapToGrid w:val="0"/>
          <w:sz w:val="24"/>
          <w:szCs w:val="24"/>
          <w:u w:val="single"/>
          <w:lang w:eastAsia="zh-CN"/>
        </w:rPr>
      </w:pPr>
      <w:r w:rsidRPr="0053329E">
        <w:rPr>
          <w:rFonts w:asciiTheme="minorEastAsia" w:eastAsia="仿宋" w:hAnsiTheme="minorEastAsia"/>
          <w:snapToGrid w:val="0"/>
          <w:sz w:val="24"/>
          <w:szCs w:val="24"/>
          <w:u w:val="single"/>
          <w:lang w:eastAsia="zh-CN"/>
        </w:rPr>
        <w:t>3</w:t>
      </w:r>
      <w:r w:rsidRPr="0053329E">
        <w:rPr>
          <w:rFonts w:asciiTheme="minorEastAsia" w:eastAsia="仿宋" w:hAnsiTheme="minorEastAsia" w:hint="eastAsia"/>
          <w:snapToGrid w:val="0"/>
          <w:sz w:val="24"/>
          <w:szCs w:val="24"/>
          <w:u w:val="single"/>
          <w:lang w:eastAsia="zh-CN"/>
        </w:rPr>
        <w:t>、</w:t>
      </w:r>
      <w:r w:rsidR="005374AD">
        <w:rPr>
          <w:rFonts w:asciiTheme="minorEastAsia" w:eastAsia="仿宋" w:hAnsiTheme="minorEastAsia" w:hint="eastAsia"/>
          <w:snapToGrid w:val="0"/>
          <w:sz w:val="24"/>
          <w:szCs w:val="24"/>
          <w:u w:val="single"/>
          <w:lang w:eastAsia="zh-CN"/>
        </w:rPr>
        <w:t>拟报价螺杆泵</w:t>
      </w:r>
      <w:r w:rsidRPr="0053329E">
        <w:rPr>
          <w:rFonts w:asciiTheme="minorEastAsia" w:eastAsia="仿宋" w:hAnsiTheme="minorEastAsia" w:hint="eastAsia"/>
          <w:snapToGrid w:val="0"/>
          <w:sz w:val="24"/>
          <w:szCs w:val="24"/>
          <w:u w:val="single"/>
          <w:lang w:eastAsia="zh-CN"/>
        </w:rPr>
        <w:t>技术条件及设备说明：需</w:t>
      </w:r>
      <w:r w:rsidR="005374AD">
        <w:rPr>
          <w:rFonts w:asciiTheme="minorEastAsia" w:eastAsia="仿宋" w:hAnsiTheme="minorEastAsia" w:hint="eastAsia"/>
          <w:snapToGrid w:val="0"/>
          <w:sz w:val="24"/>
          <w:szCs w:val="24"/>
          <w:u w:val="single"/>
          <w:lang w:eastAsia="zh-CN"/>
        </w:rPr>
        <w:t>做</w:t>
      </w:r>
      <w:r w:rsidRPr="0053329E">
        <w:rPr>
          <w:rFonts w:asciiTheme="minorEastAsia" w:eastAsia="仿宋" w:hAnsiTheme="minorEastAsia" w:hint="eastAsia"/>
          <w:snapToGrid w:val="0"/>
          <w:sz w:val="24"/>
          <w:szCs w:val="24"/>
          <w:u w:val="single"/>
          <w:lang w:eastAsia="zh-CN"/>
        </w:rPr>
        <w:t>说明</w:t>
      </w:r>
      <w:r w:rsidR="005374AD">
        <w:rPr>
          <w:rFonts w:asciiTheme="minorEastAsia" w:eastAsia="仿宋" w:hAnsiTheme="minorEastAsia" w:hint="eastAsia"/>
          <w:snapToGrid w:val="0"/>
          <w:sz w:val="24"/>
          <w:szCs w:val="24"/>
          <w:u w:val="single"/>
          <w:lang w:eastAsia="zh-CN"/>
        </w:rPr>
        <w:t>。对拟报价螺杆泵</w:t>
      </w:r>
      <w:r w:rsidRPr="0053329E">
        <w:rPr>
          <w:rFonts w:asciiTheme="minorEastAsia" w:eastAsia="仿宋" w:hAnsiTheme="minorEastAsia" w:hint="eastAsia"/>
          <w:snapToGrid w:val="0"/>
          <w:sz w:val="24"/>
          <w:szCs w:val="24"/>
          <w:u w:val="single"/>
          <w:lang w:eastAsia="zh-CN"/>
        </w:rPr>
        <w:t>结构、尺寸，组成件材质、技术参数、制作安装要求</w:t>
      </w:r>
      <w:r w:rsidR="005374AD">
        <w:rPr>
          <w:rFonts w:asciiTheme="minorEastAsia" w:eastAsia="仿宋" w:hAnsiTheme="minorEastAsia" w:hint="eastAsia"/>
          <w:snapToGrid w:val="0"/>
          <w:sz w:val="24"/>
          <w:szCs w:val="24"/>
          <w:u w:val="single"/>
          <w:lang w:eastAsia="zh-CN"/>
        </w:rPr>
        <w:t>。拟报价螺杆泵</w:t>
      </w:r>
      <w:r w:rsidRPr="0053329E">
        <w:rPr>
          <w:rFonts w:asciiTheme="minorEastAsia" w:eastAsia="仿宋" w:hAnsiTheme="minorEastAsia" w:hint="eastAsia"/>
          <w:snapToGrid w:val="0"/>
          <w:sz w:val="24"/>
          <w:szCs w:val="24"/>
          <w:u w:val="single"/>
          <w:lang w:eastAsia="zh-CN"/>
        </w:rPr>
        <w:t>总成各配件材料材质等作为报价附件</w:t>
      </w:r>
    </w:p>
    <w:p w14:paraId="716ADC80" w14:textId="77777777" w:rsidR="005374AD" w:rsidRDefault="005374AD" w:rsidP="0053329E">
      <w:pPr>
        <w:rPr>
          <w:rFonts w:asciiTheme="minorEastAsia" w:eastAsia="仿宋" w:hAnsiTheme="minorEastAsia"/>
          <w:snapToGrid w:val="0"/>
          <w:sz w:val="24"/>
          <w:szCs w:val="24"/>
          <w:u w:val="single"/>
          <w:lang w:eastAsia="zh-CN"/>
        </w:rPr>
      </w:pPr>
    </w:p>
    <w:p w14:paraId="5221BB96" w14:textId="77777777" w:rsidR="005374AD" w:rsidRDefault="005374AD" w:rsidP="0053329E">
      <w:pPr>
        <w:rPr>
          <w:rFonts w:asciiTheme="minorEastAsia" w:eastAsia="仿宋" w:hAnsiTheme="minorEastAsia"/>
          <w:snapToGrid w:val="0"/>
          <w:sz w:val="24"/>
          <w:szCs w:val="24"/>
          <w:u w:val="single"/>
          <w:lang w:eastAsia="zh-CN"/>
        </w:rPr>
      </w:pPr>
    </w:p>
    <w:p w14:paraId="1D428D71" w14:textId="77777777" w:rsidR="005374AD" w:rsidRDefault="005374AD" w:rsidP="0053329E">
      <w:pPr>
        <w:rPr>
          <w:rFonts w:asciiTheme="minorEastAsia" w:eastAsia="仿宋" w:hAnsiTheme="minorEastAsia"/>
          <w:snapToGrid w:val="0"/>
          <w:sz w:val="24"/>
          <w:szCs w:val="24"/>
          <w:u w:val="single"/>
          <w:lang w:eastAsia="zh-CN"/>
        </w:rPr>
      </w:pPr>
    </w:p>
    <w:p w14:paraId="2C69B7C4" w14:textId="77777777" w:rsidR="005374AD" w:rsidRDefault="005374AD" w:rsidP="0053329E">
      <w:pPr>
        <w:rPr>
          <w:rFonts w:asciiTheme="minorEastAsia" w:eastAsia="仿宋" w:hAnsiTheme="minorEastAsia"/>
          <w:snapToGrid w:val="0"/>
          <w:sz w:val="24"/>
          <w:szCs w:val="24"/>
          <w:u w:val="single"/>
          <w:lang w:eastAsia="zh-CN"/>
        </w:rPr>
      </w:pPr>
    </w:p>
    <w:p w14:paraId="2CEF159C" w14:textId="77777777" w:rsidR="005374AD" w:rsidRDefault="005374AD" w:rsidP="0053329E">
      <w:pPr>
        <w:rPr>
          <w:rFonts w:asciiTheme="minorEastAsia" w:eastAsia="仿宋" w:hAnsiTheme="minorEastAsia"/>
          <w:snapToGrid w:val="0"/>
          <w:sz w:val="24"/>
          <w:szCs w:val="24"/>
          <w:u w:val="single"/>
          <w:lang w:eastAsia="zh-CN"/>
        </w:rPr>
      </w:pPr>
    </w:p>
    <w:p w14:paraId="480ABCB8" w14:textId="77777777" w:rsidR="005374AD" w:rsidRDefault="005374AD" w:rsidP="0053329E">
      <w:pPr>
        <w:rPr>
          <w:rFonts w:asciiTheme="minorEastAsia" w:eastAsia="仿宋" w:hAnsiTheme="minorEastAsia"/>
          <w:snapToGrid w:val="0"/>
          <w:sz w:val="24"/>
          <w:szCs w:val="24"/>
          <w:u w:val="single"/>
          <w:lang w:eastAsia="zh-CN"/>
        </w:rPr>
      </w:pPr>
    </w:p>
    <w:p w14:paraId="377D0140" w14:textId="77777777" w:rsidR="005374AD" w:rsidRDefault="005374AD" w:rsidP="0053329E">
      <w:pPr>
        <w:rPr>
          <w:rFonts w:asciiTheme="minorEastAsia" w:eastAsia="仿宋" w:hAnsiTheme="minorEastAsia"/>
          <w:snapToGrid w:val="0"/>
          <w:sz w:val="24"/>
          <w:szCs w:val="24"/>
          <w:u w:val="single"/>
          <w:lang w:eastAsia="zh-CN"/>
        </w:rPr>
      </w:pPr>
    </w:p>
    <w:p w14:paraId="605BDFFA" w14:textId="77777777" w:rsidR="005374AD" w:rsidRDefault="005374AD" w:rsidP="0053329E">
      <w:pPr>
        <w:rPr>
          <w:rFonts w:asciiTheme="minorEastAsia" w:eastAsia="仿宋" w:hAnsiTheme="minorEastAsia"/>
          <w:snapToGrid w:val="0"/>
          <w:sz w:val="24"/>
          <w:szCs w:val="24"/>
          <w:u w:val="single"/>
          <w:lang w:eastAsia="zh-CN"/>
        </w:rPr>
      </w:pPr>
    </w:p>
    <w:p w14:paraId="50AAD0B9" w14:textId="77777777" w:rsidR="005374AD" w:rsidRDefault="005374AD" w:rsidP="0053329E">
      <w:pPr>
        <w:rPr>
          <w:rFonts w:asciiTheme="minorEastAsia" w:eastAsia="仿宋" w:hAnsiTheme="minorEastAsia"/>
          <w:snapToGrid w:val="0"/>
          <w:sz w:val="24"/>
          <w:szCs w:val="24"/>
          <w:u w:val="single"/>
          <w:lang w:eastAsia="zh-CN"/>
        </w:rPr>
      </w:pPr>
    </w:p>
    <w:p w14:paraId="1F769E9B" w14:textId="77777777" w:rsidR="005374AD" w:rsidRDefault="005374AD" w:rsidP="0053329E">
      <w:pPr>
        <w:rPr>
          <w:rFonts w:asciiTheme="minorEastAsia" w:eastAsia="仿宋" w:hAnsiTheme="minorEastAsia"/>
          <w:snapToGrid w:val="0"/>
          <w:sz w:val="24"/>
          <w:szCs w:val="24"/>
          <w:u w:val="single"/>
          <w:lang w:eastAsia="zh-CN"/>
        </w:rPr>
      </w:pPr>
    </w:p>
    <w:p w14:paraId="74D21BD4" w14:textId="77777777" w:rsidR="005374AD" w:rsidRDefault="005374AD" w:rsidP="0053329E">
      <w:pPr>
        <w:rPr>
          <w:rFonts w:asciiTheme="minorEastAsia" w:eastAsia="仿宋" w:hAnsiTheme="minorEastAsia"/>
          <w:snapToGrid w:val="0"/>
          <w:sz w:val="24"/>
          <w:szCs w:val="24"/>
          <w:u w:val="single"/>
          <w:lang w:eastAsia="zh-CN"/>
        </w:rPr>
      </w:pPr>
    </w:p>
    <w:p w14:paraId="182FE01D" w14:textId="77777777" w:rsidR="005374AD" w:rsidRDefault="005374AD" w:rsidP="0053329E">
      <w:pPr>
        <w:rPr>
          <w:rFonts w:asciiTheme="minorEastAsia" w:eastAsia="仿宋" w:hAnsiTheme="minorEastAsia"/>
          <w:snapToGrid w:val="0"/>
          <w:sz w:val="24"/>
          <w:szCs w:val="24"/>
          <w:u w:val="single"/>
          <w:lang w:eastAsia="zh-CN"/>
        </w:rPr>
      </w:pPr>
    </w:p>
    <w:p w14:paraId="72502EF8" w14:textId="77777777" w:rsidR="005374AD" w:rsidRDefault="005374AD" w:rsidP="0053329E">
      <w:pPr>
        <w:rPr>
          <w:rFonts w:asciiTheme="minorEastAsia" w:eastAsia="仿宋" w:hAnsiTheme="minorEastAsia"/>
          <w:snapToGrid w:val="0"/>
          <w:sz w:val="24"/>
          <w:szCs w:val="24"/>
          <w:u w:val="single"/>
          <w:lang w:eastAsia="zh-CN"/>
        </w:rPr>
      </w:pPr>
    </w:p>
    <w:p w14:paraId="315B2DAC" w14:textId="77777777" w:rsidR="005374AD" w:rsidRDefault="005374AD" w:rsidP="0053329E">
      <w:pPr>
        <w:rPr>
          <w:rFonts w:asciiTheme="minorEastAsia" w:eastAsia="仿宋" w:hAnsiTheme="minorEastAsia"/>
          <w:snapToGrid w:val="0"/>
          <w:sz w:val="24"/>
          <w:szCs w:val="24"/>
          <w:u w:val="single"/>
          <w:lang w:eastAsia="zh-CN"/>
        </w:rPr>
      </w:pPr>
    </w:p>
    <w:p w14:paraId="540A80DB" w14:textId="77777777" w:rsidR="005374AD" w:rsidRDefault="005374AD" w:rsidP="0053329E">
      <w:pPr>
        <w:rPr>
          <w:rFonts w:asciiTheme="minorEastAsia" w:eastAsia="仿宋" w:hAnsiTheme="minorEastAsia"/>
          <w:snapToGrid w:val="0"/>
          <w:sz w:val="24"/>
          <w:szCs w:val="24"/>
          <w:u w:val="single"/>
          <w:lang w:eastAsia="zh-CN"/>
        </w:rPr>
      </w:pPr>
    </w:p>
    <w:p w14:paraId="7E412052" w14:textId="77777777" w:rsidR="005374AD" w:rsidRDefault="005374AD" w:rsidP="0053329E">
      <w:pPr>
        <w:rPr>
          <w:rFonts w:asciiTheme="minorEastAsia" w:eastAsia="仿宋" w:hAnsiTheme="minorEastAsia"/>
          <w:snapToGrid w:val="0"/>
          <w:sz w:val="24"/>
          <w:szCs w:val="24"/>
          <w:u w:val="single"/>
          <w:lang w:eastAsia="zh-CN"/>
        </w:rPr>
      </w:pPr>
    </w:p>
    <w:p w14:paraId="46E9CA67" w14:textId="77777777" w:rsidR="005374AD" w:rsidRDefault="005374AD" w:rsidP="0053329E">
      <w:pPr>
        <w:rPr>
          <w:rFonts w:asciiTheme="minorEastAsia" w:eastAsia="仿宋" w:hAnsiTheme="minorEastAsia"/>
          <w:snapToGrid w:val="0"/>
          <w:sz w:val="24"/>
          <w:szCs w:val="24"/>
          <w:u w:val="single"/>
          <w:lang w:eastAsia="zh-CN"/>
        </w:rPr>
      </w:pPr>
    </w:p>
    <w:p w14:paraId="230A89FD" w14:textId="77777777" w:rsidR="005374AD" w:rsidRDefault="005374AD" w:rsidP="0053329E">
      <w:pPr>
        <w:rPr>
          <w:rFonts w:asciiTheme="minorEastAsia" w:eastAsia="仿宋" w:hAnsiTheme="minorEastAsia"/>
          <w:snapToGrid w:val="0"/>
          <w:sz w:val="24"/>
          <w:szCs w:val="24"/>
          <w:u w:val="single"/>
          <w:lang w:eastAsia="zh-CN"/>
        </w:rPr>
      </w:pPr>
    </w:p>
    <w:p w14:paraId="05507270" w14:textId="77777777" w:rsidR="005374AD" w:rsidRDefault="005374AD" w:rsidP="0053329E">
      <w:pPr>
        <w:rPr>
          <w:rFonts w:asciiTheme="minorEastAsia" w:eastAsia="仿宋" w:hAnsiTheme="minorEastAsia"/>
          <w:snapToGrid w:val="0"/>
          <w:sz w:val="24"/>
          <w:szCs w:val="24"/>
          <w:u w:val="single"/>
          <w:lang w:eastAsia="zh-CN"/>
        </w:rPr>
      </w:pPr>
    </w:p>
    <w:p w14:paraId="723FD98A" w14:textId="77777777" w:rsidR="005374AD" w:rsidRDefault="005374AD" w:rsidP="0053329E">
      <w:pPr>
        <w:rPr>
          <w:rFonts w:asciiTheme="minorEastAsia" w:eastAsia="仿宋" w:hAnsiTheme="minorEastAsia"/>
          <w:snapToGrid w:val="0"/>
          <w:sz w:val="24"/>
          <w:szCs w:val="24"/>
          <w:u w:val="single"/>
          <w:lang w:eastAsia="zh-CN"/>
        </w:rPr>
      </w:pPr>
    </w:p>
    <w:p w14:paraId="028FCAD2" w14:textId="77777777" w:rsidR="005374AD" w:rsidRPr="005374AD" w:rsidRDefault="005374AD" w:rsidP="0053329E">
      <w:pPr>
        <w:rPr>
          <w:rFonts w:eastAsia="仿宋"/>
          <w:lang w:eastAsia="zh-CN"/>
        </w:rPr>
      </w:pPr>
    </w:p>
    <w:p w14:paraId="1B633C52" w14:textId="77777777" w:rsidR="0053329E" w:rsidRPr="0053329E" w:rsidRDefault="0053329E" w:rsidP="005374AD">
      <w:pPr>
        <w:adjustRightInd w:val="0"/>
        <w:snapToGrid w:val="0"/>
        <w:spacing w:line="360" w:lineRule="auto"/>
        <w:ind w:firstLineChars="2700" w:firstLine="6480"/>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供</w:t>
      </w:r>
      <w:r w:rsidRPr="0053329E">
        <w:rPr>
          <w:rFonts w:asciiTheme="minorEastAsia" w:eastAsia="仿宋" w:hAnsiTheme="minorEastAsia" w:hint="eastAsia"/>
          <w:snapToGrid w:val="0"/>
          <w:sz w:val="24"/>
          <w:szCs w:val="24"/>
          <w:lang w:eastAsia="zh-CN"/>
        </w:rPr>
        <w:t xml:space="preserve"> </w:t>
      </w:r>
      <w:r w:rsidRPr="0053329E">
        <w:rPr>
          <w:rFonts w:asciiTheme="minorEastAsia" w:eastAsia="仿宋" w:hAnsiTheme="minorEastAsia"/>
          <w:snapToGrid w:val="0"/>
          <w:sz w:val="24"/>
          <w:szCs w:val="24"/>
          <w:lang w:eastAsia="zh-CN"/>
        </w:rPr>
        <w:t>应</w:t>
      </w:r>
      <w:r w:rsidRPr="0053329E">
        <w:rPr>
          <w:rFonts w:asciiTheme="minorEastAsia" w:eastAsia="仿宋" w:hAnsiTheme="minorEastAsia" w:hint="eastAsia"/>
          <w:snapToGrid w:val="0"/>
          <w:sz w:val="24"/>
          <w:szCs w:val="24"/>
          <w:lang w:eastAsia="zh-CN"/>
        </w:rPr>
        <w:t xml:space="preserve"> </w:t>
      </w:r>
      <w:r w:rsidRPr="0053329E">
        <w:rPr>
          <w:rFonts w:asciiTheme="minorEastAsia" w:eastAsia="仿宋" w:hAnsiTheme="minorEastAsia"/>
          <w:snapToGrid w:val="0"/>
          <w:sz w:val="24"/>
          <w:szCs w:val="24"/>
          <w:lang w:eastAsia="zh-CN"/>
        </w:rPr>
        <w:t>商：</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hint="eastAsia"/>
          <w:snapToGrid w:val="0"/>
          <w:sz w:val="24"/>
          <w:szCs w:val="24"/>
          <w:u w:val="single"/>
          <w:lang w:eastAsia="zh-CN"/>
        </w:rPr>
        <w:t>（</w:t>
      </w:r>
      <w:r w:rsidRPr="0053329E">
        <w:rPr>
          <w:rFonts w:asciiTheme="minorEastAsia" w:eastAsia="仿宋" w:hAnsiTheme="minorEastAsia"/>
          <w:snapToGrid w:val="0"/>
          <w:sz w:val="24"/>
          <w:szCs w:val="24"/>
          <w:u w:val="single"/>
          <w:lang w:eastAsia="zh-CN"/>
        </w:rPr>
        <w:t>盖单位公章</w:t>
      </w:r>
      <w:r w:rsidRPr="0053329E">
        <w:rPr>
          <w:rFonts w:asciiTheme="minorEastAsia" w:eastAsia="仿宋" w:hAnsiTheme="minorEastAsia"/>
          <w:snapToGrid w:val="0"/>
          <w:sz w:val="24"/>
          <w:szCs w:val="24"/>
          <w:u w:val="single"/>
          <w:lang w:eastAsia="zh-CN"/>
        </w:rPr>
        <w:t>)</w:t>
      </w:r>
    </w:p>
    <w:p w14:paraId="490DD81A" w14:textId="77777777" w:rsidR="0053329E" w:rsidRPr="0053329E" w:rsidRDefault="0053329E" w:rsidP="005374AD">
      <w:pPr>
        <w:adjustRightInd w:val="0"/>
        <w:snapToGrid w:val="0"/>
        <w:spacing w:line="360" w:lineRule="auto"/>
        <w:ind w:firstLineChars="2700" w:firstLine="6480"/>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法定代表人</w:t>
      </w:r>
      <w:r w:rsidRPr="0053329E">
        <w:rPr>
          <w:rFonts w:asciiTheme="minorEastAsia" w:eastAsia="仿宋" w:hAnsiTheme="minorEastAsia"/>
          <w:snapToGrid w:val="0"/>
          <w:sz w:val="24"/>
          <w:szCs w:val="24"/>
          <w:lang w:eastAsia="zh-CN"/>
        </w:rPr>
        <w:t>(</w:t>
      </w:r>
      <w:r w:rsidRPr="0053329E">
        <w:rPr>
          <w:rFonts w:asciiTheme="minorEastAsia" w:eastAsia="仿宋" w:hAnsiTheme="minorEastAsia"/>
          <w:snapToGrid w:val="0"/>
          <w:sz w:val="24"/>
          <w:szCs w:val="24"/>
          <w:lang w:eastAsia="zh-CN"/>
        </w:rPr>
        <w:t>单位负责人</w:t>
      </w:r>
      <w:r w:rsidRPr="0053329E">
        <w:rPr>
          <w:rFonts w:asciiTheme="minorEastAsia" w:eastAsia="仿宋" w:hAnsiTheme="minorEastAsia"/>
          <w:snapToGrid w:val="0"/>
          <w:sz w:val="24"/>
          <w:szCs w:val="24"/>
          <w:lang w:eastAsia="zh-CN"/>
        </w:rPr>
        <w:t>)</w:t>
      </w:r>
      <w:r w:rsidRPr="0053329E">
        <w:rPr>
          <w:rFonts w:asciiTheme="minorEastAsia" w:eastAsia="仿宋" w:hAnsiTheme="minorEastAsia"/>
          <w:snapToGrid w:val="0"/>
          <w:sz w:val="24"/>
          <w:szCs w:val="24"/>
          <w:lang w:eastAsia="zh-CN"/>
        </w:rPr>
        <w:t>或其授权的代理人：</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签字</w:t>
      </w:r>
      <w:r w:rsidRPr="0053329E">
        <w:rPr>
          <w:rFonts w:asciiTheme="minorEastAsia" w:eastAsia="仿宋" w:hAnsiTheme="minorEastAsia"/>
          <w:snapToGrid w:val="0"/>
          <w:sz w:val="24"/>
          <w:szCs w:val="24"/>
          <w:u w:val="single"/>
          <w:lang w:eastAsia="zh-CN"/>
        </w:rPr>
        <w:t>)</w:t>
      </w:r>
    </w:p>
    <w:p w14:paraId="33282DC5" w14:textId="77777777" w:rsidR="0053329E" w:rsidRPr="0053329E" w:rsidRDefault="0053329E" w:rsidP="005374AD">
      <w:pPr>
        <w:wordWrap w:val="0"/>
        <w:ind w:right="880" w:firstLineChars="3900" w:firstLine="8580"/>
        <w:rPr>
          <w:rFonts w:eastAsia="仿宋"/>
          <w:lang w:eastAsia="zh-CN"/>
        </w:rPr>
      </w:pPr>
      <w:r w:rsidRPr="0053329E">
        <w:rPr>
          <w:rFonts w:eastAsia="仿宋"/>
          <w:u w:val="single"/>
          <w:lang w:eastAsia="zh-CN"/>
        </w:rPr>
        <w:t>2023</w:t>
      </w:r>
      <w:r w:rsidRPr="0053329E">
        <w:rPr>
          <w:rFonts w:eastAsia="仿宋"/>
          <w:lang w:eastAsia="zh-CN"/>
        </w:rPr>
        <w:t>年</w:t>
      </w:r>
      <w:r w:rsidRPr="0053329E">
        <w:rPr>
          <w:rFonts w:eastAsia="仿宋"/>
          <w:u w:val="single"/>
          <w:lang w:eastAsia="zh-CN"/>
        </w:rPr>
        <w:t xml:space="preserve">   </w:t>
      </w:r>
      <w:r w:rsidRPr="0053329E">
        <w:rPr>
          <w:rFonts w:eastAsia="仿宋"/>
          <w:lang w:eastAsia="zh-CN"/>
        </w:rPr>
        <w:t>月</w:t>
      </w:r>
      <w:r w:rsidRPr="0053329E">
        <w:rPr>
          <w:rFonts w:eastAsia="仿宋"/>
          <w:u w:val="single"/>
          <w:lang w:eastAsia="zh-CN"/>
        </w:rPr>
        <w:t xml:space="preserve">   </w:t>
      </w:r>
      <w:r w:rsidRPr="0053329E">
        <w:rPr>
          <w:rFonts w:eastAsia="仿宋" w:hint="eastAsia"/>
          <w:lang w:eastAsia="zh-CN"/>
        </w:rPr>
        <w:t>日</w:t>
      </w:r>
      <w:r w:rsidRPr="0053329E">
        <w:rPr>
          <w:rFonts w:eastAsia="仿宋" w:hint="eastAsia"/>
          <w:lang w:eastAsia="zh-CN"/>
        </w:rPr>
        <w:t xml:space="preserve"> </w:t>
      </w:r>
      <w:r w:rsidRPr="0053329E">
        <w:rPr>
          <w:rFonts w:eastAsia="仿宋"/>
          <w:lang w:eastAsia="zh-CN"/>
        </w:rPr>
        <w:t xml:space="preserve">    </w:t>
      </w:r>
    </w:p>
    <w:p w14:paraId="2770AD9E" w14:textId="77777777" w:rsidR="0053329E" w:rsidRPr="0053329E" w:rsidRDefault="0053329E" w:rsidP="0053329E">
      <w:pPr>
        <w:adjustRightInd w:val="0"/>
        <w:snapToGrid w:val="0"/>
        <w:spacing w:line="276" w:lineRule="auto"/>
        <w:rPr>
          <w:rFonts w:asciiTheme="minorEastAsia" w:eastAsia="仿宋" w:hAnsiTheme="minorEastAsia"/>
          <w:snapToGrid w:val="0"/>
          <w:sz w:val="24"/>
          <w:szCs w:val="24"/>
          <w:lang w:eastAsia="zh-CN"/>
        </w:rPr>
        <w:sectPr w:rsidR="0053329E" w:rsidRPr="0053329E" w:rsidSect="007553CE">
          <w:pgSz w:w="17020" w:h="12160" w:orient="landscape"/>
          <w:pgMar w:top="1304" w:right="1304" w:bottom="1304" w:left="1304" w:header="720" w:footer="720" w:gutter="0"/>
          <w:cols w:space="720"/>
          <w:docGrid w:linePitch="299"/>
        </w:sectPr>
      </w:pPr>
    </w:p>
    <w:p w14:paraId="70B1E4A3" w14:textId="77777777" w:rsidR="0053329E" w:rsidRPr="0053329E" w:rsidRDefault="0053329E" w:rsidP="0053329E">
      <w:pPr>
        <w:jc w:val="center"/>
        <w:outlineLvl w:val="1"/>
        <w:rPr>
          <w:rFonts w:asciiTheme="minorEastAsia" w:eastAsia="仿宋" w:hAnsiTheme="minorEastAsia"/>
          <w:b/>
          <w:bCs/>
          <w:snapToGrid w:val="0"/>
          <w:sz w:val="32"/>
          <w:szCs w:val="32"/>
          <w:lang w:eastAsia="zh-CN"/>
        </w:rPr>
      </w:pPr>
      <w:bookmarkStart w:id="60" w:name="扫描0059"/>
      <w:bookmarkStart w:id="61" w:name="扫描0058"/>
      <w:bookmarkStart w:id="62" w:name="_bookmark23"/>
      <w:bookmarkStart w:id="63" w:name="_Toc129888368"/>
      <w:bookmarkEnd w:id="60"/>
      <w:bookmarkEnd w:id="61"/>
      <w:bookmarkEnd w:id="62"/>
      <w:r w:rsidRPr="0053329E">
        <w:rPr>
          <w:rFonts w:asciiTheme="minorEastAsia" w:eastAsia="仿宋" w:hAnsiTheme="minorEastAsia" w:hint="eastAsia"/>
          <w:b/>
          <w:bCs/>
          <w:snapToGrid w:val="0"/>
          <w:sz w:val="32"/>
          <w:szCs w:val="32"/>
          <w:lang w:eastAsia="zh-CN"/>
        </w:rPr>
        <w:lastRenderedPageBreak/>
        <w:t>九</w:t>
      </w:r>
      <w:r w:rsidRPr="0053329E">
        <w:rPr>
          <w:rFonts w:asciiTheme="minorEastAsia" w:eastAsia="仿宋" w:hAnsiTheme="minorEastAsia"/>
          <w:b/>
          <w:bCs/>
          <w:snapToGrid w:val="0"/>
          <w:sz w:val="32"/>
          <w:szCs w:val="32"/>
          <w:lang w:eastAsia="zh-CN"/>
        </w:rPr>
        <w:t>、</w:t>
      </w:r>
      <w:r w:rsidRPr="0053329E">
        <w:rPr>
          <w:rFonts w:asciiTheme="minorEastAsia" w:eastAsia="仿宋" w:hAnsiTheme="minorEastAsia" w:hint="eastAsia"/>
          <w:b/>
          <w:bCs/>
          <w:snapToGrid w:val="0"/>
          <w:sz w:val="32"/>
          <w:szCs w:val="32"/>
          <w:lang w:eastAsia="zh-CN"/>
        </w:rPr>
        <w:t>廉洁承诺书</w:t>
      </w:r>
      <w:bookmarkEnd w:id="63"/>
    </w:p>
    <w:p w14:paraId="739D41B7" w14:textId="77777777" w:rsidR="0053329E" w:rsidRPr="0053329E" w:rsidRDefault="0053329E" w:rsidP="0053329E">
      <w:pPr>
        <w:rPr>
          <w:rFonts w:eastAsia="仿宋"/>
          <w:lang w:eastAsia="zh-CN"/>
        </w:rPr>
      </w:pPr>
    </w:p>
    <w:p w14:paraId="72EEF719" w14:textId="77777777" w:rsidR="0053329E" w:rsidRPr="0053329E" w:rsidRDefault="0053329E" w:rsidP="0053329E">
      <w:pPr>
        <w:adjustRightInd w:val="0"/>
        <w:spacing w:before="240" w:line="360" w:lineRule="auto"/>
        <w:rPr>
          <w:rFonts w:asciiTheme="minorEastAsia" w:eastAsia="仿宋" w:hAnsiTheme="minorEastAsia"/>
          <w:sz w:val="24"/>
          <w:szCs w:val="24"/>
          <w:lang w:eastAsia="zh-CN"/>
        </w:rPr>
      </w:pPr>
      <w:r w:rsidRPr="0053329E">
        <w:rPr>
          <w:rFonts w:asciiTheme="minorEastAsia" w:eastAsia="仿宋" w:hAnsiTheme="minorEastAsia" w:hint="eastAsia"/>
          <w:sz w:val="24"/>
          <w:szCs w:val="24"/>
          <w:lang w:eastAsia="zh-CN"/>
        </w:rPr>
        <w:t>中粮糖业及下属分子公司：</w:t>
      </w:r>
    </w:p>
    <w:p w14:paraId="548A7065" w14:textId="0BEC4792" w:rsidR="0053329E" w:rsidRPr="0053329E" w:rsidRDefault="0053329E" w:rsidP="0053329E">
      <w:pPr>
        <w:adjustRightInd w:val="0"/>
        <w:spacing w:before="240"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hint="eastAsia"/>
          <w:sz w:val="24"/>
          <w:szCs w:val="24"/>
          <w:lang w:eastAsia="zh-CN"/>
        </w:rPr>
        <w:t>为积极配合贵公司进行的</w:t>
      </w:r>
      <w:r w:rsidR="004F13C4">
        <w:rPr>
          <w:rFonts w:asciiTheme="minorEastAsia" w:eastAsia="仿宋" w:hAnsiTheme="minorEastAsia" w:hint="eastAsia"/>
          <w:sz w:val="24"/>
          <w:szCs w:val="24"/>
          <w:lang w:eastAsia="zh-CN"/>
        </w:rPr>
        <w:t>各类采购</w:t>
      </w:r>
      <w:r w:rsidRPr="0053329E">
        <w:rPr>
          <w:rFonts w:asciiTheme="minorEastAsia" w:eastAsia="仿宋" w:hAnsiTheme="minorEastAsia" w:hint="eastAsia"/>
          <w:sz w:val="24"/>
          <w:szCs w:val="24"/>
          <w:lang w:eastAsia="zh-CN"/>
        </w:rPr>
        <w:t>项目招标工作，有效遏制不公平竞争和违规违纪问题的发生，确保招标工作的公平、公正、公开，我们特向贵公司承诺如下事项：</w:t>
      </w:r>
    </w:p>
    <w:p w14:paraId="5E06A556"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1.</w:t>
      </w:r>
      <w:r w:rsidRPr="0053329E">
        <w:rPr>
          <w:rFonts w:asciiTheme="minorEastAsia" w:eastAsia="仿宋" w:hAnsiTheme="minorEastAsia" w:hint="eastAsia"/>
          <w:sz w:val="24"/>
          <w:szCs w:val="24"/>
          <w:lang w:eastAsia="zh-CN"/>
        </w:rPr>
        <w:t>自觉遵守国家法律法规及中粮糖业控股股份有限公司有关廉政建设制度。</w:t>
      </w:r>
    </w:p>
    <w:p w14:paraId="4001BB7E"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2.</w:t>
      </w:r>
      <w:r w:rsidRPr="0053329E">
        <w:rPr>
          <w:rFonts w:asciiTheme="minorEastAsia" w:eastAsia="仿宋" w:hAnsiTheme="minorEastAsia" w:hint="eastAsia"/>
          <w:sz w:val="24"/>
          <w:szCs w:val="24"/>
          <w:lang w:eastAsia="zh-CN"/>
        </w:rPr>
        <w:t>不使用不正当手段妨碍、排挤其它供应商或串通响应报价。</w:t>
      </w:r>
    </w:p>
    <w:p w14:paraId="1D82B627"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3.</w:t>
      </w:r>
      <w:r w:rsidRPr="0053329E">
        <w:rPr>
          <w:rFonts w:asciiTheme="minorEastAsia" w:eastAsia="仿宋" w:hAnsiTheme="minorEastAsia"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14:paraId="3A92C6CB"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4.</w:t>
      </w:r>
      <w:r w:rsidRPr="0053329E">
        <w:rPr>
          <w:rFonts w:asciiTheme="minorEastAsia" w:eastAsia="仿宋" w:hAnsiTheme="minorEastAsia" w:hint="eastAsia"/>
          <w:sz w:val="24"/>
          <w:szCs w:val="24"/>
          <w:lang w:eastAsia="zh-CN"/>
        </w:rPr>
        <w:t>不将主体、关键性工作进行分包（包括转包等）。</w:t>
      </w:r>
    </w:p>
    <w:p w14:paraId="2BE11E4F"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5.</w:t>
      </w:r>
      <w:r w:rsidRPr="0053329E">
        <w:rPr>
          <w:rFonts w:asciiTheme="minorEastAsia" w:eastAsia="仿宋" w:hAnsiTheme="minorEastAsia"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14:paraId="765477E4"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6.</w:t>
      </w:r>
      <w:r w:rsidRPr="0053329E">
        <w:rPr>
          <w:rFonts w:asciiTheme="minorEastAsia" w:eastAsia="仿宋" w:hAnsiTheme="minorEastAsia" w:hint="eastAsia"/>
          <w:sz w:val="24"/>
          <w:szCs w:val="24"/>
          <w:lang w:eastAsia="zh-CN"/>
        </w:rPr>
        <w:t>不向贵公司涉及采购的部门及个人支付好处费、介绍费；购置或提供通讯工具、交通工具、电脑等。</w:t>
      </w:r>
    </w:p>
    <w:p w14:paraId="218852B3"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7.</w:t>
      </w:r>
      <w:r w:rsidRPr="0053329E">
        <w:rPr>
          <w:rFonts w:asciiTheme="minorEastAsia" w:eastAsia="仿宋" w:hAnsiTheme="minorEastAsia" w:hint="eastAsia"/>
          <w:sz w:val="24"/>
          <w:szCs w:val="24"/>
          <w:lang w:eastAsia="zh-CN"/>
        </w:rPr>
        <w:t>一旦发现相关人员在采购过程中有索要财物等不廉洁行为，坚决予以抵制，并及时向贵公司举报。</w:t>
      </w:r>
    </w:p>
    <w:p w14:paraId="05D97406"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8.</w:t>
      </w:r>
      <w:r w:rsidRPr="0053329E">
        <w:rPr>
          <w:rFonts w:asciiTheme="minorEastAsia" w:eastAsia="仿宋" w:hAnsiTheme="minorEastAsia" w:hint="eastAsia"/>
          <w:sz w:val="24"/>
          <w:szCs w:val="24"/>
          <w:lang w:eastAsia="zh-CN"/>
        </w:rPr>
        <w:t>我方自愿将</w:t>
      </w:r>
      <w:proofErr w:type="gramStart"/>
      <w:r w:rsidRPr="0053329E">
        <w:rPr>
          <w:rFonts w:asciiTheme="minorEastAsia" w:eastAsia="仿宋" w:hAnsiTheme="minorEastAsia" w:hint="eastAsia"/>
          <w:sz w:val="24"/>
          <w:szCs w:val="24"/>
          <w:lang w:eastAsia="zh-CN"/>
        </w:rPr>
        <w:t>本承诺</w:t>
      </w:r>
      <w:proofErr w:type="gramEnd"/>
      <w:r w:rsidRPr="0053329E">
        <w:rPr>
          <w:rFonts w:asciiTheme="minorEastAsia" w:eastAsia="仿宋" w:hAnsiTheme="minorEastAsia" w:hint="eastAsia"/>
          <w:sz w:val="24"/>
          <w:szCs w:val="24"/>
          <w:lang w:eastAsia="zh-CN"/>
        </w:rPr>
        <w:t>书作为响应文件及合同的附件，具有同等的法律效力。</w:t>
      </w:r>
    </w:p>
    <w:p w14:paraId="0244B93D"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9.</w:t>
      </w:r>
      <w:r w:rsidRPr="0053329E">
        <w:rPr>
          <w:rFonts w:asciiTheme="minorEastAsia" w:eastAsia="仿宋" w:hAnsiTheme="minorEastAsia" w:hint="eastAsia"/>
          <w:sz w:val="24"/>
          <w:szCs w:val="24"/>
          <w:lang w:eastAsia="zh-CN"/>
        </w:rPr>
        <w:t>若违反上述承诺或违反有关法律法规及贵公司有关规定，我方自愿永久放弃参与贵公司的所有业务往来，并承担贵公司制度规定的一切法律责任。</w:t>
      </w:r>
    </w:p>
    <w:p w14:paraId="21830F56"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10.</w:t>
      </w:r>
      <w:proofErr w:type="gramStart"/>
      <w:r w:rsidRPr="0053329E">
        <w:rPr>
          <w:rFonts w:asciiTheme="minorEastAsia" w:eastAsia="仿宋" w:hAnsiTheme="minorEastAsia" w:hint="eastAsia"/>
          <w:sz w:val="24"/>
          <w:szCs w:val="24"/>
          <w:lang w:eastAsia="zh-CN"/>
        </w:rPr>
        <w:t>本承诺</w:t>
      </w:r>
      <w:proofErr w:type="gramEnd"/>
      <w:r w:rsidRPr="0053329E">
        <w:rPr>
          <w:rFonts w:asciiTheme="minorEastAsia" w:eastAsia="仿宋" w:hAnsiTheme="minorEastAsia" w:hint="eastAsia"/>
          <w:sz w:val="24"/>
          <w:szCs w:val="24"/>
          <w:lang w:eastAsia="zh-CN"/>
        </w:rPr>
        <w:t>书自签署之日起生效。</w:t>
      </w:r>
    </w:p>
    <w:p w14:paraId="3BF0163C" w14:textId="77777777" w:rsidR="0053329E" w:rsidRPr="0053329E" w:rsidRDefault="0053329E" w:rsidP="0053329E">
      <w:pPr>
        <w:adjustRightInd w:val="0"/>
        <w:spacing w:line="360" w:lineRule="auto"/>
        <w:ind w:firstLineChars="1250" w:firstLine="3000"/>
        <w:rPr>
          <w:rFonts w:asciiTheme="minorEastAsia" w:eastAsia="仿宋" w:hAnsiTheme="minorEastAsia"/>
          <w:sz w:val="24"/>
          <w:szCs w:val="24"/>
          <w:lang w:eastAsia="zh-CN"/>
        </w:rPr>
      </w:pPr>
    </w:p>
    <w:p w14:paraId="0491CAED" w14:textId="77777777" w:rsidR="0053329E" w:rsidRPr="0053329E" w:rsidRDefault="0053329E" w:rsidP="0053329E">
      <w:pPr>
        <w:adjustRightInd w:val="0"/>
        <w:spacing w:line="360" w:lineRule="auto"/>
        <w:rPr>
          <w:rFonts w:asciiTheme="minorEastAsia" w:eastAsia="仿宋" w:hAnsiTheme="minorEastAsia"/>
          <w:sz w:val="24"/>
          <w:szCs w:val="24"/>
          <w:lang w:eastAsia="zh-CN"/>
        </w:rPr>
      </w:pPr>
    </w:p>
    <w:p w14:paraId="68229261" w14:textId="77777777" w:rsidR="0053329E" w:rsidRPr="0053329E" w:rsidRDefault="0053329E" w:rsidP="0053329E">
      <w:pPr>
        <w:adjustRightInd w:val="0"/>
        <w:spacing w:line="360" w:lineRule="auto"/>
        <w:ind w:firstLineChars="1250" w:firstLine="3000"/>
        <w:rPr>
          <w:rFonts w:asciiTheme="minorEastAsia" w:eastAsia="仿宋" w:hAnsiTheme="minorEastAsia"/>
          <w:sz w:val="24"/>
          <w:szCs w:val="24"/>
          <w:lang w:eastAsia="zh-CN"/>
        </w:rPr>
      </w:pPr>
      <w:r w:rsidRPr="0053329E">
        <w:rPr>
          <w:rFonts w:asciiTheme="minorEastAsia" w:eastAsia="仿宋" w:hAnsiTheme="minorEastAsia" w:hint="eastAsia"/>
          <w:sz w:val="24"/>
          <w:szCs w:val="24"/>
          <w:lang w:eastAsia="zh-CN"/>
        </w:rPr>
        <w:t>供应商（盖单位公章）：</w:t>
      </w:r>
      <w:r w:rsidRPr="0053329E">
        <w:rPr>
          <w:rFonts w:asciiTheme="minorEastAsia" w:eastAsia="仿宋" w:hAnsiTheme="minorEastAsia" w:hint="eastAsia"/>
          <w:sz w:val="24"/>
          <w:szCs w:val="24"/>
          <w:u w:val="single"/>
          <w:lang w:eastAsia="zh-CN"/>
        </w:rPr>
        <w:t xml:space="preserve">  </w:t>
      </w:r>
      <w:r w:rsidRPr="0053329E">
        <w:rPr>
          <w:rFonts w:asciiTheme="minorEastAsia" w:eastAsia="仿宋" w:hAnsiTheme="minorEastAsia"/>
          <w:sz w:val="24"/>
          <w:szCs w:val="24"/>
          <w:u w:val="single"/>
          <w:lang w:eastAsia="zh-CN"/>
        </w:rPr>
        <w:t xml:space="preserve">                   </w:t>
      </w:r>
    </w:p>
    <w:p w14:paraId="11567A7E" w14:textId="77777777" w:rsidR="0053329E" w:rsidRPr="0053329E" w:rsidRDefault="0053329E" w:rsidP="0053329E">
      <w:pPr>
        <w:adjustRightInd w:val="0"/>
        <w:spacing w:line="360" w:lineRule="auto"/>
        <w:ind w:firstLineChars="1250" w:firstLine="3000"/>
        <w:rPr>
          <w:rFonts w:asciiTheme="minorEastAsia" w:eastAsia="仿宋" w:hAnsiTheme="minorEastAsia"/>
          <w:sz w:val="24"/>
          <w:szCs w:val="24"/>
          <w:lang w:eastAsia="zh-CN"/>
        </w:rPr>
      </w:pPr>
      <w:r w:rsidRPr="0053329E">
        <w:rPr>
          <w:rFonts w:asciiTheme="minorEastAsia" w:eastAsia="仿宋" w:hAnsiTheme="minorEastAsia" w:hint="eastAsia"/>
          <w:sz w:val="24"/>
          <w:szCs w:val="24"/>
          <w:lang w:eastAsia="zh-CN"/>
        </w:rPr>
        <w:t>法定代表人或授权代理人（签名）：</w:t>
      </w:r>
      <w:r w:rsidRPr="0053329E">
        <w:rPr>
          <w:rFonts w:asciiTheme="minorEastAsia" w:eastAsia="仿宋" w:hAnsiTheme="minorEastAsia" w:hint="eastAsia"/>
          <w:sz w:val="24"/>
          <w:szCs w:val="24"/>
          <w:u w:val="single"/>
          <w:lang w:eastAsia="zh-CN"/>
        </w:rPr>
        <w:t xml:space="preserve">  </w:t>
      </w:r>
      <w:r w:rsidRPr="0053329E">
        <w:rPr>
          <w:rFonts w:asciiTheme="minorEastAsia" w:eastAsia="仿宋" w:hAnsiTheme="minorEastAsia"/>
          <w:sz w:val="24"/>
          <w:szCs w:val="24"/>
          <w:u w:val="single"/>
          <w:lang w:eastAsia="zh-CN"/>
        </w:rPr>
        <w:t xml:space="preserve">         </w:t>
      </w:r>
    </w:p>
    <w:p w14:paraId="3DA5F2CA" w14:textId="77777777" w:rsidR="0053329E" w:rsidRPr="0053329E" w:rsidRDefault="0053329E" w:rsidP="0053329E">
      <w:pPr>
        <w:adjustRightInd w:val="0"/>
        <w:spacing w:line="360" w:lineRule="auto"/>
        <w:ind w:firstLineChars="1250" w:firstLine="3000"/>
        <w:rPr>
          <w:rFonts w:asciiTheme="minorEastAsia" w:eastAsia="仿宋" w:hAnsiTheme="minorEastAsia"/>
          <w:sz w:val="24"/>
          <w:szCs w:val="24"/>
          <w:lang w:eastAsia="zh-CN"/>
        </w:rPr>
      </w:pPr>
      <w:r w:rsidRPr="0053329E">
        <w:rPr>
          <w:rFonts w:asciiTheme="minorEastAsia" w:eastAsia="仿宋" w:hAnsiTheme="minorEastAsia" w:hint="eastAsia"/>
          <w:sz w:val="24"/>
          <w:szCs w:val="24"/>
          <w:lang w:eastAsia="zh-CN"/>
        </w:rPr>
        <w:t>日期：</w:t>
      </w:r>
      <w:r w:rsidRPr="0053329E">
        <w:rPr>
          <w:rFonts w:asciiTheme="minorEastAsia" w:eastAsia="仿宋" w:hAnsiTheme="minorEastAsia"/>
          <w:sz w:val="24"/>
          <w:szCs w:val="24"/>
          <w:u w:val="single"/>
          <w:lang w:eastAsia="zh-CN"/>
        </w:rPr>
        <w:t xml:space="preserve">       </w:t>
      </w:r>
      <w:r w:rsidRPr="0053329E">
        <w:rPr>
          <w:rFonts w:asciiTheme="minorEastAsia" w:eastAsia="仿宋" w:hAnsiTheme="minorEastAsia" w:hint="eastAsia"/>
          <w:sz w:val="24"/>
          <w:szCs w:val="24"/>
          <w:lang w:eastAsia="zh-CN"/>
        </w:rPr>
        <w:t>年</w:t>
      </w:r>
      <w:r w:rsidRPr="0053329E">
        <w:rPr>
          <w:rFonts w:asciiTheme="minorEastAsia" w:eastAsia="仿宋" w:hAnsiTheme="minorEastAsia" w:hint="eastAsia"/>
          <w:sz w:val="24"/>
          <w:szCs w:val="24"/>
          <w:u w:val="single"/>
          <w:lang w:eastAsia="zh-CN"/>
        </w:rPr>
        <w:t xml:space="preserve">  </w:t>
      </w:r>
      <w:r w:rsidRPr="0053329E">
        <w:rPr>
          <w:rFonts w:asciiTheme="minorEastAsia" w:eastAsia="仿宋" w:hAnsiTheme="minorEastAsia"/>
          <w:sz w:val="24"/>
          <w:szCs w:val="24"/>
          <w:u w:val="single"/>
          <w:lang w:eastAsia="zh-CN"/>
        </w:rPr>
        <w:t xml:space="preserve"> </w:t>
      </w:r>
      <w:r w:rsidRPr="0053329E">
        <w:rPr>
          <w:rFonts w:asciiTheme="minorEastAsia" w:eastAsia="仿宋" w:hAnsiTheme="minorEastAsia" w:hint="eastAsia"/>
          <w:sz w:val="24"/>
          <w:szCs w:val="24"/>
          <w:lang w:eastAsia="zh-CN"/>
        </w:rPr>
        <w:t>月</w:t>
      </w:r>
      <w:r w:rsidRPr="0053329E">
        <w:rPr>
          <w:rFonts w:asciiTheme="minorEastAsia" w:eastAsia="仿宋" w:hAnsiTheme="minorEastAsia"/>
          <w:sz w:val="24"/>
          <w:szCs w:val="24"/>
          <w:u w:val="single"/>
          <w:lang w:eastAsia="zh-CN"/>
        </w:rPr>
        <w:t xml:space="preserve">   </w:t>
      </w:r>
      <w:r w:rsidRPr="0053329E">
        <w:rPr>
          <w:rFonts w:asciiTheme="minorEastAsia" w:eastAsia="仿宋" w:hAnsiTheme="minorEastAsia" w:hint="eastAsia"/>
          <w:sz w:val="24"/>
          <w:szCs w:val="24"/>
          <w:lang w:eastAsia="zh-CN"/>
        </w:rPr>
        <w:t>日</w:t>
      </w:r>
    </w:p>
    <w:p w14:paraId="22600002" w14:textId="77777777" w:rsidR="0053329E" w:rsidRPr="0053329E" w:rsidRDefault="0053329E" w:rsidP="0053329E">
      <w:pPr>
        <w:rPr>
          <w:lang w:eastAsia="zh-CN"/>
        </w:rPr>
      </w:pPr>
    </w:p>
    <w:p w14:paraId="57ED1149" w14:textId="33F02903" w:rsidR="0053329E" w:rsidRDefault="0053329E" w:rsidP="0053329E">
      <w:pPr>
        <w:rPr>
          <w:lang w:eastAsia="zh-CN"/>
        </w:rPr>
      </w:pPr>
    </w:p>
    <w:p w14:paraId="1F62215F" w14:textId="12A705B8" w:rsidR="00E00436" w:rsidRDefault="00E00436" w:rsidP="0053329E">
      <w:pPr>
        <w:rPr>
          <w:lang w:eastAsia="zh-CN"/>
        </w:rPr>
      </w:pPr>
    </w:p>
    <w:p w14:paraId="2C930CE8" w14:textId="2062E870" w:rsidR="00E00436" w:rsidRDefault="00E00436" w:rsidP="0053329E">
      <w:pPr>
        <w:rPr>
          <w:lang w:eastAsia="zh-CN"/>
        </w:rPr>
      </w:pPr>
    </w:p>
    <w:p w14:paraId="0D7BE775" w14:textId="656B3404" w:rsidR="00E00436" w:rsidRDefault="00E00436" w:rsidP="0053329E">
      <w:pPr>
        <w:rPr>
          <w:lang w:eastAsia="zh-CN"/>
        </w:rPr>
      </w:pPr>
    </w:p>
    <w:p w14:paraId="5CB7665A" w14:textId="02DE6FED" w:rsidR="00E00436" w:rsidRDefault="00E00436" w:rsidP="0053329E">
      <w:pPr>
        <w:rPr>
          <w:lang w:eastAsia="zh-CN"/>
        </w:rPr>
      </w:pPr>
    </w:p>
    <w:p w14:paraId="2A7899C9" w14:textId="77777777" w:rsidR="00E00436" w:rsidRPr="0053329E" w:rsidRDefault="00E00436" w:rsidP="0053329E">
      <w:pPr>
        <w:rPr>
          <w:lang w:eastAsia="zh-CN"/>
        </w:rPr>
      </w:pPr>
    </w:p>
    <w:p w14:paraId="3CBCFF14" w14:textId="77777777" w:rsidR="0053329E" w:rsidRPr="0053329E" w:rsidRDefault="0053329E" w:rsidP="0053329E">
      <w:pPr>
        <w:rPr>
          <w:lang w:eastAsia="zh-CN"/>
        </w:rPr>
      </w:pPr>
    </w:p>
    <w:p w14:paraId="399268C6" w14:textId="77777777" w:rsidR="0053329E" w:rsidRPr="0053329E" w:rsidRDefault="0053329E" w:rsidP="0053329E">
      <w:pPr>
        <w:rPr>
          <w:lang w:eastAsia="zh-CN"/>
        </w:rPr>
      </w:pPr>
    </w:p>
    <w:p w14:paraId="40CA4AD9" w14:textId="77777777" w:rsidR="0053329E" w:rsidRPr="0053329E" w:rsidRDefault="0053329E" w:rsidP="0053329E">
      <w:pPr>
        <w:autoSpaceDE/>
        <w:autoSpaceDN/>
        <w:spacing w:line="500" w:lineRule="exact"/>
        <w:jc w:val="both"/>
        <w:rPr>
          <w:b/>
          <w:kern w:val="2"/>
          <w:sz w:val="36"/>
          <w:szCs w:val="36"/>
          <w:lang w:eastAsia="zh-CN"/>
        </w:rPr>
      </w:pPr>
      <w:r w:rsidRPr="0053329E">
        <w:rPr>
          <w:rFonts w:hint="eastAsia"/>
          <w:color w:val="000000"/>
          <w:kern w:val="2"/>
          <w:sz w:val="30"/>
          <w:szCs w:val="30"/>
          <w:lang w:eastAsia="zh-CN"/>
        </w:rPr>
        <w:lastRenderedPageBreak/>
        <w:t>附件</w:t>
      </w:r>
      <w:r w:rsidRPr="0053329E">
        <w:rPr>
          <w:color w:val="000000"/>
          <w:kern w:val="2"/>
          <w:sz w:val="30"/>
          <w:szCs w:val="30"/>
          <w:lang w:eastAsia="zh-CN"/>
        </w:rPr>
        <w:t>10</w:t>
      </w:r>
      <w:r w:rsidRPr="0053329E">
        <w:rPr>
          <w:rFonts w:hint="eastAsia"/>
          <w:color w:val="000000"/>
          <w:kern w:val="2"/>
          <w:sz w:val="30"/>
          <w:szCs w:val="30"/>
          <w:lang w:eastAsia="zh-CN"/>
        </w:rPr>
        <w:t xml:space="preserve">         </w:t>
      </w:r>
      <w:r w:rsidRPr="0053329E">
        <w:rPr>
          <w:rFonts w:hint="eastAsia"/>
          <w:b/>
          <w:kern w:val="2"/>
          <w:sz w:val="36"/>
          <w:szCs w:val="36"/>
          <w:lang w:eastAsia="zh-CN"/>
        </w:rPr>
        <w:t>质量承诺书</w:t>
      </w:r>
    </w:p>
    <w:p w14:paraId="2BA63549" w14:textId="77777777" w:rsidR="0053329E" w:rsidRPr="0053329E" w:rsidRDefault="0053329E" w:rsidP="0053329E">
      <w:pPr>
        <w:autoSpaceDE/>
        <w:autoSpaceDN/>
        <w:spacing w:line="500" w:lineRule="exact"/>
        <w:jc w:val="both"/>
        <w:rPr>
          <w:kern w:val="2"/>
          <w:sz w:val="28"/>
          <w:szCs w:val="28"/>
          <w:lang w:eastAsia="zh-CN"/>
        </w:rPr>
      </w:pPr>
    </w:p>
    <w:p w14:paraId="2256EBD1" w14:textId="77777777" w:rsidR="0053329E" w:rsidRPr="0053329E" w:rsidRDefault="0053329E" w:rsidP="0053329E">
      <w:pPr>
        <w:tabs>
          <w:tab w:val="left" w:pos="5055"/>
        </w:tabs>
        <w:autoSpaceDE/>
        <w:autoSpaceDN/>
        <w:spacing w:line="500" w:lineRule="exact"/>
        <w:jc w:val="both"/>
        <w:rPr>
          <w:kern w:val="2"/>
          <w:sz w:val="28"/>
          <w:szCs w:val="28"/>
          <w:lang w:eastAsia="zh-CN"/>
        </w:rPr>
      </w:pPr>
      <w:r w:rsidRPr="0053329E">
        <w:rPr>
          <w:rFonts w:hint="eastAsia"/>
          <w:kern w:val="2"/>
          <w:sz w:val="28"/>
          <w:szCs w:val="28"/>
          <w:lang w:eastAsia="zh-CN"/>
        </w:rPr>
        <w:t>_________公司：</w:t>
      </w:r>
    </w:p>
    <w:p w14:paraId="7BA17089"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为积极配合贵公司进行的________工作，保证产品质量，我们特向贵公司承诺如下事项：</w:t>
      </w:r>
    </w:p>
    <w:p w14:paraId="7B674023"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1. 我公司承诺所供之商品质量，数量均不出现假冒、短少现象，并随时按贵公司要求提供各种质量检测报告，如发生与之相关的客户投诉赔偿，</w:t>
      </w:r>
      <w:proofErr w:type="gramStart"/>
      <w:r w:rsidRPr="0053329E">
        <w:rPr>
          <w:rFonts w:hint="eastAsia"/>
          <w:kern w:val="2"/>
          <w:sz w:val="28"/>
          <w:szCs w:val="28"/>
          <w:lang w:eastAsia="zh-CN"/>
        </w:rPr>
        <w:t>待材料</w:t>
      </w:r>
      <w:proofErr w:type="gramEnd"/>
      <w:r w:rsidRPr="0053329E">
        <w:rPr>
          <w:rFonts w:hint="eastAsia"/>
          <w:kern w:val="2"/>
          <w:sz w:val="28"/>
          <w:szCs w:val="28"/>
          <w:lang w:eastAsia="zh-CN"/>
        </w:rPr>
        <w:t>质量查明之后一概由本供应商负责。</w:t>
      </w:r>
    </w:p>
    <w:p w14:paraId="43146F08"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2. 严格按照合同、订单要求供货、补货，商品价格上调需提前上交调价单，商品下调或做特价时与贵公司联系下调方案。</w:t>
      </w:r>
    </w:p>
    <w:p w14:paraId="01F46A8A"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3. 我公司严格执行供应商应尽义务，做到送货及时，货物质量优质，货物装箱整齐方便运输。</w:t>
      </w:r>
    </w:p>
    <w:p w14:paraId="18A7E170"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4.我公司承诺保证为贵公司所供之货，货源充足，不发生断货拒供现象。</w:t>
      </w:r>
    </w:p>
    <w:p w14:paraId="7B804D18"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5.我公司认可贵公司的货物验收制度和仓库保存条件，并在对供应货物进行验收时，自愿严格遵守贵公司的货物验收制度。</w:t>
      </w:r>
    </w:p>
    <w:p w14:paraId="041A8689"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6.我公司对未通过验收的货物，保证在贵公司规定时间内补充合格的货物，否则自愿承担由此造成的所有损失。</w:t>
      </w:r>
    </w:p>
    <w:p w14:paraId="08A7F024"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14:paraId="2DB45BA9" w14:textId="77777777" w:rsidR="0053329E" w:rsidRPr="0053329E" w:rsidRDefault="0053329E" w:rsidP="0053329E">
      <w:pPr>
        <w:tabs>
          <w:tab w:val="left" w:pos="5055"/>
        </w:tabs>
        <w:autoSpaceDE/>
        <w:autoSpaceDN/>
        <w:spacing w:line="500" w:lineRule="exact"/>
        <w:jc w:val="both"/>
        <w:rPr>
          <w:kern w:val="2"/>
          <w:sz w:val="28"/>
          <w:szCs w:val="28"/>
          <w:lang w:eastAsia="zh-CN"/>
        </w:rPr>
      </w:pPr>
    </w:p>
    <w:p w14:paraId="7B2D4047" w14:textId="77777777" w:rsidR="0053329E" w:rsidRPr="0053329E" w:rsidRDefault="0053329E" w:rsidP="0053329E">
      <w:pPr>
        <w:tabs>
          <w:tab w:val="left" w:pos="5055"/>
        </w:tabs>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法定代表人或授权代理人（签名）：</w:t>
      </w:r>
    </w:p>
    <w:p w14:paraId="1207D47D" w14:textId="77777777" w:rsidR="0053329E" w:rsidRPr="0053329E" w:rsidRDefault="0053329E" w:rsidP="0053329E">
      <w:pPr>
        <w:tabs>
          <w:tab w:val="left" w:pos="5055"/>
        </w:tabs>
        <w:autoSpaceDE/>
        <w:autoSpaceDN/>
        <w:spacing w:line="500" w:lineRule="exact"/>
        <w:jc w:val="both"/>
        <w:rPr>
          <w:kern w:val="2"/>
          <w:sz w:val="28"/>
          <w:szCs w:val="28"/>
          <w:lang w:eastAsia="zh-CN"/>
        </w:rPr>
      </w:pPr>
    </w:p>
    <w:p w14:paraId="516F7A14" w14:textId="77777777" w:rsidR="0053329E" w:rsidRPr="0053329E" w:rsidRDefault="0053329E" w:rsidP="0053329E">
      <w:pPr>
        <w:tabs>
          <w:tab w:val="left" w:pos="5055"/>
        </w:tabs>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日期：</w:t>
      </w:r>
    </w:p>
    <w:p w14:paraId="3CAB33B9" w14:textId="77777777" w:rsidR="0053329E" w:rsidRPr="0053329E" w:rsidRDefault="0053329E" w:rsidP="0053329E">
      <w:pPr>
        <w:autoSpaceDE/>
        <w:autoSpaceDN/>
        <w:adjustRightInd w:val="0"/>
        <w:spacing w:line="360" w:lineRule="auto"/>
        <w:ind w:firstLineChars="200" w:firstLine="560"/>
        <w:textAlignment w:val="baseline"/>
        <w:rPr>
          <w:bCs/>
          <w:sz w:val="28"/>
          <w:szCs w:val="28"/>
          <w:lang w:eastAsia="zh-CN"/>
        </w:rPr>
      </w:pPr>
    </w:p>
    <w:p w14:paraId="0EEC0D9C" w14:textId="77777777" w:rsidR="0053329E" w:rsidRPr="0053329E" w:rsidRDefault="0053329E" w:rsidP="0053329E">
      <w:pPr>
        <w:autoSpaceDE/>
        <w:autoSpaceDN/>
        <w:spacing w:line="360" w:lineRule="auto"/>
        <w:jc w:val="both"/>
        <w:rPr>
          <w:bCs/>
          <w:sz w:val="28"/>
          <w:szCs w:val="28"/>
          <w:lang w:eastAsia="zh-CN"/>
        </w:rPr>
      </w:pPr>
    </w:p>
    <w:p w14:paraId="10D2E581" w14:textId="77777777" w:rsidR="0053329E" w:rsidRPr="0053329E" w:rsidRDefault="0053329E" w:rsidP="0053329E">
      <w:pPr>
        <w:autoSpaceDE/>
        <w:autoSpaceDN/>
        <w:adjustRightInd w:val="0"/>
        <w:spacing w:line="360" w:lineRule="auto"/>
        <w:ind w:firstLineChars="200" w:firstLine="640"/>
        <w:textAlignment w:val="baseline"/>
        <w:rPr>
          <w:rFonts w:ascii="Times New Roman" w:hAnsi="Times New Roman" w:cs="Times New Roman"/>
          <w:sz w:val="32"/>
          <w:szCs w:val="32"/>
          <w:lang w:eastAsia="zh-CN"/>
        </w:rPr>
      </w:pPr>
    </w:p>
    <w:p w14:paraId="05BB3273" w14:textId="0960B3C3" w:rsidR="0053329E" w:rsidRDefault="0053329E" w:rsidP="0053329E">
      <w:pPr>
        <w:autoSpaceDE/>
        <w:autoSpaceDN/>
        <w:adjustRightInd w:val="0"/>
        <w:spacing w:line="360" w:lineRule="auto"/>
        <w:ind w:firstLineChars="200" w:firstLine="640"/>
        <w:textAlignment w:val="baseline"/>
        <w:rPr>
          <w:rFonts w:ascii="Times New Roman" w:hAnsi="Times New Roman" w:cs="Times New Roman"/>
          <w:sz w:val="32"/>
          <w:szCs w:val="32"/>
          <w:lang w:eastAsia="zh-CN"/>
        </w:rPr>
      </w:pPr>
    </w:p>
    <w:p w14:paraId="5DDCFA35" w14:textId="0177B034" w:rsidR="0053329E" w:rsidRDefault="0053329E" w:rsidP="0053329E">
      <w:pPr>
        <w:autoSpaceDE/>
        <w:autoSpaceDN/>
        <w:adjustRightInd w:val="0"/>
        <w:spacing w:line="360" w:lineRule="auto"/>
        <w:ind w:firstLineChars="200" w:firstLine="640"/>
        <w:textAlignment w:val="baseline"/>
        <w:rPr>
          <w:rFonts w:ascii="Times New Roman" w:hAnsi="Times New Roman" w:cs="Times New Roman"/>
          <w:sz w:val="32"/>
          <w:szCs w:val="32"/>
          <w:lang w:eastAsia="zh-CN"/>
        </w:rPr>
      </w:pPr>
    </w:p>
    <w:p w14:paraId="798B1C2C" w14:textId="77777777" w:rsidR="0053329E" w:rsidRPr="0053329E" w:rsidRDefault="0053329E" w:rsidP="0053329E">
      <w:pPr>
        <w:autoSpaceDE/>
        <w:autoSpaceDN/>
        <w:spacing w:line="360" w:lineRule="auto"/>
        <w:jc w:val="both"/>
        <w:rPr>
          <w:bCs/>
          <w:sz w:val="28"/>
          <w:szCs w:val="28"/>
          <w:lang w:eastAsia="zh-CN"/>
        </w:rPr>
      </w:pPr>
      <w:r w:rsidRPr="0053329E">
        <w:rPr>
          <w:rFonts w:hint="eastAsia"/>
          <w:bCs/>
          <w:sz w:val="28"/>
          <w:szCs w:val="28"/>
          <w:lang w:eastAsia="zh-CN"/>
        </w:rPr>
        <w:t>附件</w:t>
      </w:r>
      <w:r w:rsidRPr="0053329E">
        <w:rPr>
          <w:bCs/>
          <w:sz w:val="28"/>
          <w:szCs w:val="28"/>
          <w:lang w:eastAsia="zh-CN"/>
        </w:rPr>
        <w:t>11</w:t>
      </w:r>
      <w:r w:rsidRPr="0053329E">
        <w:rPr>
          <w:rFonts w:hint="eastAsia"/>
          <w:bCs/>
          <w:sz w:val="28"/>
          <w:szCs w:val="28"/>
          <w:lang w:eastAsia="zh-CN"/>
        </w:rPr>
        <w:tab/>
      </w:r>
    </w:p>
    <w:p w14:paraId="5EE97FB8" w14:textId="028258C6" w:rsidR="0053329E" w:rsidRPr="00704D9A" w:rsidRDefault="0053329E" w:rsidP="004F13C4">
      <w:pPr>
        <w:autoSpaceDE/>
        <w:autoSpaceDN/>
        <w:spacing w:line="360" w:lineRule="auto"/>
        <w:ind w:firstLineChars="200" w:firstLine="482"/>
        <w:jc w:val="center"/>
        <w:rPr>
          <w:rFonts w:ascii="仿宋" w:eastAsia="仿宋" w:hAnsi="仿宋"/>
          <w:b/>
          <w:sz w:val="24"/>
          <w:szCs w:val="24"/>
          <w:lang w:eastAsia="zh-CN"/>
        </w:rPr>
      </w:pPr>
      <w:proofErr w:type="gramStart"/>
      <w:r w:rsidRPr="00704D9A">
        <w:rPr>
          <w:rFonts w:ascii="仿宋" w:eastAsia="仿宋" w:hAnsi="仿宋" w:hint="eastAsia"/>
          <w:b/>
          <w:sz w:val="24"/>
          <w:szCs w:val="24"/>
          <w:lang w:eastAsia="zh-CN"/>
        </w:rPr>
        <w:lastRenderedPageBreak/>
        <w:t>廉</w:t>
      </w:r>
      <w:proofErr w:type="gramEnd"/>
      <w:r w:rsidRPr="00704D9A">
        <w:rPr>
          <w:rFonts w:ascii="仿宋" w:eastAsia="仿宋" w:hAnsi="仿宋" w:hint="eastAsia"/>
          <w:b/>
          <w:sz w:val="24"/>
          <w:szCs w:val="24"/>
          <w:lang w:eastAsia="zh-CN"/>
        </w:rPr>
        <w:t xml:space="preserve">  洁  告  知  书</w:t>
      </w:r>
    </w:p>
    <w:p w14:paraId="3ED599A6" w14:textId="77777777" w:rsidR="0053329E" w:rsidRPr="00704D9A" w:rsidRDefault="0053329E" w:rsidP="0053329E">
      <w:pPr>
        <w:autoSpaceDE/>
        <w:autoSpaceDN/>
        <w:spacing w:line="360" w:lineRule="auto"/>
        <w:jc w:val="both"/>
        <w:rPr>
          <w:rFonts w:ascii="仿宋" w:eastAsia="仿宋" w:hAnsi="仿宋"/>
          <w:bCs/>
          <w:sz w:val="24"/>
          <w:szCs w:val="24"/>
          <w:lang w:eastAsia="zh-CN"/>
        </w:rPr>
      </w:pPr>
      <w:r w:rsidRPr="00704D9A">
        <w:rPr>
          <w:rFonts w:ascii="仿宋" w:eastAsia="仿宋" w:hAnsi="仿宋" w:hint="eastAsia"/>
          <w:bCs/>
          <w:sz w:val="24"/>
          <w:szCs w:val="24"/>
          <w:lang w:eastAsia="zh-CN"/>
        </w:rPr>
        <w:t>尊敬的供应商，您好！</w:t>
      </w:r>
    </w:p>
    <w:p w14:paraId="23744D0C"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中粮屯河番茄有限公司（简称中粮番茄）对领导干部和员工实施廉洁从业管理，致力于保障供应商与我公司合作的正当权益，建立良好的合作关系。</w:t>
      </w:r>
    </w:p>
    <w:p w14:paraId="3FBC93BC"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在采购业务往来过程中（包括供应商调研、供应商审核、招标活动、合同签订、验收、结算等），我公司明确规定工作人员不得收受、索取来自合同</w:t>
      </w:r>
      <w:proofErr w:type="gramStart"/>
      <w:r w:rsidRPr="00704D9A">
        <w:rPr>
          <w:rFonts w:ascii="仿宋" w:eastAsia="仿宋" w:hAnsi="仿宋" w:hint="eastAsia"/>
          <w:bCs/>
          <w:sz w:val="24"/>
          <w:szCs w:val="24"/>
          <w:lang w:eastAsia="zh-CN"/>
        </w:rPr>
        <w:t>户及其</w:t>
      </w:r>
      <w:proofErr w:type="gramEnd"/>
      <w:r w:rsidRPr="00704D9A">
        <w:rPr>
          <w:rFonts w:ascii="仿宋" w:eastAsia="仿宋" w:hAnsi="仿宋" w:hint="eastAsia"/>
          <w:bCs/>
          <w:sz w:val="24"/>
          <w:szCs w:val="24"/>
          <w:lang w:eastAsia="zh-CN"/>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704D9A">
        <w:rPr>
          <w:rFonts w:ascii="仿宋" w:eastAsia="仿宋" w:hAnsi="仿宋" w:hint="eastAsia"/>
          <w:bCs/>
          <w:sz w:val="24"/>
          <w:szCs w:val="24"/>
          <w:lang w:eastAsia="zh-CN"/>
        </w:rPr>
        <w:t>微信转账</w:t>
      </w:r>
      <w:proofErr w:type="gramEnd"/>
      <w:r w:rsidRPr="00704D9A">
        <w:rPr>
          <w:rFonts w:ascii="仿宋" w:eastAsia="仿宋" w:hAnsi="仿宋" w:hint="eastAsia"/>
          <w:bCs/>
          <w:sz w:val="24"/>
          <w:szCs w:val="24"/>
          <w:lang w:eastAsia="zh-CN"/>
        </w:rPr>
        <w:t>、银行转账等）。</w:t>
      </w:r>
    </w:p>
    <w:p w14:paraId="407C6CFD"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我公司明确要求领导干部和相关采购工作人员在与供应商交往的过程中不得收取报酬或礼品，请您理解我公司人员谢绝接受报酬或礼品的做法。同时，请您不要向我公司工作人员输送利益或好处。</w:t>
      </w:r>
    </w:p>
    <w:p w14:paraId="006DE9A6"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我公司不允许领导干部和员工吃、拿、卡、要为难供应商，请您监督。</w:t>
      </w:r>
    </w:p>
    <w:p w14:paraId="13A94093"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我们竭诚的希望与供应商共同建立公平、阳光的伙伴关系，如果中粮番茄公司的领导干部、员工出现舞弊行为、存在不廉洁的行为，请通过投诉受理渠道反映。</w:t>
      </w:r>
    </w:p>
    <w:p w14:paraId="5F1F14E1"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我公司向每位供应商（含潜在投标人）发放《廉洁告知书》，接受您的监督。</w:t>
      </w:r>
    </w:p>
    <w:p w14:paraId="4670DA09" w14:textId="77777777" w:rsidR="0053329E" w:rsidRPr="00704D9A" w:rsidRDefault="0053329E" w:rsidP="0053329E">
      <w:pPr>
        <w:autoSpaceDE/>
        <w:autoSpaceDN/>
        <w:adjustRightInd w:val="0"/>
        <w:spacing w:line="360" w:lineRule="auto"/>
        <w:ind w:firstLineChars="200" w:firstLine="480"/>
        <w:textAlignment w:val="baseline"/>
        <w:rPr>
          <w:rFonts w:ascii="仿宋" w:eastAsia="仿宋" w:hAnsi="仿宋"/>
          <w:sz w:val="24"/>
          <w:szCs w:val="24"/>
          <w:lang w:eastAsia="zh-CN"/>
        </w:rPr>
      </w:pPr>
    </w:p>
    <w:p w14:paraId="726968C7"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纪检信访举报联络方式</w:t>
      </w:r>
    </w:p>
    <w:p w14:paraId="50E58E82"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p>
    <w:p w14:paraId="1198E094"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中粮糖业控股股份有限公司纪检信访举报联络方式</w:t>
      </w:r>
    </w:p>
    <w:p w14:paraId="30EC4EF4"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1.寄信  通讯地址：北京市朝阳区朝阳门南大街8号中粮福临</w:t>
      </w:r>
      <w:proofErr w:type="gramStart"/>
      <w:r w:rsidRPr="00704D9A">
        <w:rPr>
          <w:rFonts w:ascii="仿宋" w:eastAsia="仿宋" w:hAnsi="仿宋" w:hint="eastAsia"/>
          <w:bCs/>
          <w:sz w:val="24"/>
          <w:szCs w:val="24"/>
          <w:lang w:eastAsia="zh-CN"/>
        </w:rPr>
        <w:t>门大厦</w:t>
      </w:r>
      <w:proofErr w:type="gramEnd"/>
      <w:r w:rsidRPr="00704D9A">
        <w:rPr>
          <w:rFonts w:ascii="仿宋" w:eastAsia="仿宋" w:hAnsi="仿宋" w:hint="eastAsia"/>
          <w:bCs/>
          <w:sz w:val="24"/>
          <w:szCs w:val="24"/>
          <w:lang w:eastAsia="zh-CN"/>
        </w:rPr>
        <w:t>9层905室纪委办公室（收），邮政编码：100020</w:t>
      </w:r>
    </w:p>
    <w:p w14:paraId="749DC187"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2.致电  举报电话 010-85017235</w:t>
      </w:r>
    </w:p>
    <w:p w14:paraId="63163E8B"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二、中粮屯河番茄有限公司纪检信访举报联络方式</w:t>
      </w:r>
    </w:p>
    <w:p w14:paraId="676A46EA"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1.寄信  通讯地址：新疆乌鲁木齐市黄河路2号招商银行大厦20楼中粮屯河番茄有限公司党群纪检部（收），邮政编码：830000</w:t>
      </w:r>
    </w:p>
    <w:p w14:paraId="732F78D7"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2.致电  举报电话 18709967070</w:t>
      </w:r>
    </w:p>
    <w:p w14:paraId="7F3BB747"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p>
    <w:p w14:paraId="12EBAB2F" w14:textId="021335E4" w:rsidR="0053329E" w:rsidRPr="00704D9A" w:rsidRDefault="0053329E" w:rsidP="00704D9A">
      <w:pPr>
        <w:autoSpaceDE/>
        <w:autoSpaceDN/>
        <w:spacing w:line="360" w:lineRule="auto"/>
        <w:ind w:firstLineChars="200" w:firstLine="480"/>
        <w:jc w:val="both"/>
        <w:rPr>
          <w:rFonts w:ascii="仿宋" w:eastAsia="仿宋" w:hAnsi="仿宋"/>
          <w:bCs/>
          <w:sz w:val="24"/>
          <w:szCs w:val="24"/>
          <w:lang w:eastAsia="zh-CN"/>
        </w:rPr>
      </w:pPr>
      <w:r w:rsidRPr="00704D9A">
        <w:rPr>
          <w:rFonts w:ascii="仿宋" w:eastAsia="仿宋" w:hAnsi="仿宋" w:hint="eastAsia"/>
          <w:bCs/>
          <w:sz w:val="24"/>
          <w:szCs w:val="24"/>
          <w:lang w:eastAsia="zh-CN"/>
        </w:rPr>
        <w:t>特此告知。</w:t>
      </w:r>
    </w:p>
    <w:p w14:paraId="7612E50A" w14:textId="77777777" w:rsidR="0053329E" w:rsidRPr="00704D9A" w:rsidRDefault="0053329E" w:rsidP="0053329E">
      <w:pPr>
        <w:autoSpaceDE/>
        <w:autoSpaceDN/>
        <w:adjustRightInd w:val="0"/>
        <w:spacing w:line="360" w:lineRule="auto"/>
        <w:ind w:firstLineChars="200" w:firstLine="480"/>
        <w:textAlignment w:val="baseline"/>
        <w:rPr>
          <w:rFonts w:ascii="仿宋" w:eastAsia="仿宋" w:hAnsi="仿宋"/>
          <w:bCs/>
          <w:sz w:val="24"/>
          <w:szCs w:val="24"/>
          <w:lang w:eastAsia="zh-CN"/>
        </w:rPr>
      </w:pPr>
    </w:p>
    <w:p w14:paraId="4DE9AEF6" w14:textId="77777777" w:rsidR="0053329E" w:rsidRPr="00704D9A" w:rsidRDefault="0053329E" w:rsidP="00704D9A">
      <w:pPr>
        <w:autoSpaceDE/>
        <w:autoSpaceDN/>
        <w:spacing w:line="360" w:lineRule="auto"/>
        <w:ind w:right="720" w:firstLineChars="100" w:firstLine="240"/>
        <w:jc w:val="right"/>
        <w:rPr>
          <w:rFonts w:ascii="仿宋" w:eastAsia="仿宋" w:hAnsi="仿宋"/>
          <w:bCs/>
          <w:sz w:val="24"/>
          <w:szCs w:val="24"/>
          <w:lang w:eastAsia="zh-CN"/>
        </w:rPr>
      </w:pPr>
      <w:r w:rsidRPr="00704D9A">
        <w:rPr>
          <w:rFonts w:ascii="仿宋" w:eastAsia="仿宋" w:hAnsi="仿宋" w:hint="eastAsia"/>
          <w:bCs/>
          <w:sz w:val="24"/>
          <w:szCs w:val="24"/>
          <w:lang w:eastAsia="zh-CN"/>
        </w:rPr>
        <w:t>中粮屯河番茄有限公司</w:t>
      </w:r>
    </w:p>
    <w:p w14:paraId="18E9F6CD" w14:textId="0084513C" w:rsidR="0053329E" w:rsidRPr="00704D9A" w:rsidRDefault="00704D9A" w:rsidP="0053329E">
      <w:pPr>
        <w:autoSpaceDE/>
        <w:autoSpaceDN/>
        <w:spacing w:line="360" w:lineRule="auto"/>
        <w:ind w:firstLineChars="200" w:firstLine="480"/>
        <w:jc w:val="center"/>
        <w:rPr>
          <w:rFonts w:ascii="仿宋" w:eastAsia="仿宋" w:hAnsi="仿宋"/>
          <w:bCs/>
          <w:sz w:val="24"/>
          <w:szCs w:val="24"/>
          <w:lang w:eastAsia="zh-CN"/>
        </w:rPr>
      </w:pPr>
      <w:r>
        <w:rPr>
          <w:rFonts w:ascii="仿宋" w:eastAsia="仿宋" w:hAnsi="仿宋"/>
          <w:bCs/>
          <w:sz w:val="24"/>
          <w:szCs w:val="24"/>
          <w:lang w:eastAsia="zh-CN"/>
        </w:rPr>
        <w:t xml:space="preserve">                                                      </w:t>
      </w:r>
      <w:r w:rsidR="0053329E" w:rsidRPr="00704D9A">
        <w:rPr>
          <w:rFonts w:ascii="仿宋" w:eastAsia="仿宋" w:hAnsi="仿宋" w:hint="eastAsia"/>
          <w:bCs/>
          <w:sz w:val="24"/>
          <w:szCs w:val="24"/>
          <w:lang w:eastAsia="zh-CN"/>
        </w:rPr>
        <w:t>202</w:t>
      </w:r>
      <w:r w:rsidR="0053329E" w:rsidRPr="00704D9A">
        <w:rPr>
          <w:rFonts w:ascii="仿宋" w:eastAsia="仿宋" w:hAnsi="仿宋"/>
          <w:bCs/>
          <w:sz w:val="24"/>
          <w:szCs w:val="24"/>
          <w:lang w:eastAsia="zh-CN"/>
        </w:rPr>
        <w:t>3</w:t>
      </w:r>
      <w:r w:rsidR="0053329E" w:rsidRPr="00704D9A">
        <w:rPr>
          <w:rFonts w:ascii="仿宋" w:eastAsia="仿宋" w:hAnsi="仿宋" w:hint="eastAsia"/>
          <w:bCs/>
          <w:sz w:val="24"/>
          <w:szCs w:val="24"/>
          <w:lang w:eastAsia="zh-CN"/>
        </w:rPr>
        <w:t>年</w:t>
      </w:r>
      <w:r w:rsidR="0053329E" w:rsidRPr="00704D9A">
        <w:rPr>
          <w:rFonts w:ascii="仿宋" w:eastAsia="仿宋" w:hAnsi="仿宋"/>
          <w:bCs/>
          <w:sz w:val="24"/>
          <w:szCs w:val="24"/>
          <w:lang w:eastAsia="zh-CN"/>
        </w:rPr>
        <w:t>3</w:t>
      </w:r>
      <w:r w:rsidR="0053329E" w:rsidRPr="00704D9A">
        <w:rPr>
          <w:rFonts w:ascii="仿宋" w:eastAsia="仿宋" w:hAnsi="仿宋" w:hint="eastAsia"/>
          <w:bCs/>
          <w:sz w:val="24"/>
          <w:szCs w:val="24"/>
          <w:lang w:eastAsia="zh-CN"/>
        </w:rPr>
        <w:t>月</w:t>
      </w:r>
    </w:p>
    <w:p w14:paraId="62ADCB5F" w14:textId="77777777" w:rsidR="0053329E" w:rsidRPr="00704D9A" w:rsidRDefault="0053329E" w:rsidP="0053329E">
      <w:pPr>
        <w:autoSpaceDE/>
        <w:autoSpaceDN/>
        <w:spacing w:line="360" w:lineRule="auto"/>
        <w:ind w:firstLineChars="200" w:firstLine="480"/>
        <w:jc w:val="both"/>
        <w:rPr>
          <w:rFonts w:ascii="仿宋" w:eastAsia="仿宋" w:hAnsi="仿宋"/>
          <w:bCs/>
          <w:sz w:val="24"/>
          <w:szCs w:val="24"/>
          <w:lang w:eastAsia="zh-CN"/>
        </w:rPr>
      </w:pPr>
    </w:p>
    <w:p w14:paraId="3DE1AB8A" w14:textId="77777777" w:rsidR="00E5395C" w:rsidRPr="0053329E" w:rsidRDefault="00E5395C" w:rsidP="0053329E">
      <w:pPr>
        <w:rPr>
          <w:lang w:eastAsia="zh-CN"/>
        </w:rPr>
      </w:pPr>
    </w:p>
    <w:p w14:paraId="018052DF" w14:textId="77777777" w:rsidR="00E5395C" w:rsidRPr="0053329E" w:rsidRDefault="00E5395C" w:rsidP="00E5395C">
      <w:pPr>
        <w:adjustRightInd w:val="0"/>
        <w:snapToGrid w:val="0"/>
        <w:spacing w:line="276" w:lineRule="auto"/>
        <w:rPr>
          <w:rFonts w:asciiTheme="minorEastAsia" w:eastAsia="仿宋" w:hAnsiTheme="minorEastAsia"/>
          <w:snapToGrid w:val="0"/>
          <w:sz w:val="24"/>
          <w:szCs w:val="24"/>
          <w:lang w:eastAsia="zh-CN"/>
        </w:rPr>
      </w:pPr>
    </w:p>
    <w:p w14:paraId="32F7DB27" w14:textId="77777777" w:rsidR="00E5395C" w:rsidRPr="0053329E" w:rsidRDefault="00E5395C" w:rsidP="00E5395C">
      <w:pPr>
        <w:jc w:val="center"/>
        <w:outlineLvl w:val="1"/>
        <w:rPr>
          <w:rFonts w:asciiTheme="minorEastAsia" w:eastAsia="仿宋" w:hAnsiTheme="minorEastAsia"/>
          <w:b/>
          <w:bCs/>
          <w:snapToGrid w:val="0"/>
          <w:sz w:val="32"/>
          <w:szCs w:val="32"/>
          <w:lang w:eastAsia="zh-CN"/>
        </w:rPr>
      </w:pPr>
      <w:bookmarkStart w:id="64" w:name="_Toc129888361"/>
      <w:r w:rsidRPr="0053329E">
        <w:rPr>
          <w:rFonts w:asciiTheme="minorEastAsia" w:eastAsia="仿宋" w:hAnsiTheme="minorEastAsia"/>
          <w:b/>
          <w:bCs/>
          <w:snapToGrid w:val="0"/>
          <w:sz w:val="32"/>
          <w:szCs w:val="32"/>
          <w:lang w:eastAsia="zh-CN"/>
        </w:rPr>
        <w:t>二、授权委托书</w:t>
      </w:r>
      <w:bookmarkEnd w:id="64"/>
    </w:p>
    <w:p w14:paraId="3540427E" w14:textId="77777777" w:rsidR="00E5395C" w:rsidRDefault="00E5395C" w:rsidP="00E5395C">
      <w:pPr>
        <w:ind w:left="2268" w:firstLineChars="600" w:firstLine="1440"/>
        <w:outlineLvl w:val="3"/>
        <w:rPr>
          <w:rFonts w:asciiTheme="minorEastAsia" w:eastAsia="仿宋" w:hAnsiTheme="minorEastAsia"/>
          <w:snapToGrid w:val="0"/>
          <w:sz w:val="24"/>
          <w:szCs w:val="24"/>
          <w:lang w:eastAsia="zh-CN"/>
        </w:rPr>
      </w:pPr>
    </w:p>
    <w:p w14:paraId="699F2C1A" w14:textId="157E9C56" w:rsidR="00E5395C" w:rsidRPr="0053329E" w:rsidRDefault="00E5395C" w:rsidP="00E5395C">
      <w:pPr>
        <w:ind w:left="2268" w:firstLineChars="600" w:firstLine="1440"/>
        <w:outlineLvl w:val="3"/>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（适用于有委托代理人的情况）</w:t>
      </w:r>
    </w:p>
    <w:p w14:paraId="1A6BCAFC" w14:textId="77777777" w:rsidR="00E5395C" w:rsidRPr="0053329E" w:rsidRDefault="00E5395C" w:rsidP="00E5395C">
      <w:pPr>
        <w:adjustRightInd w:val="0"/>
        <w:snapToGrid w:val="0"/>
        <w:spacing w:line="360" w:lineRule="auto"/>
        <w:rPr>
          <w:rFonts w:asciiTheme="minorEastAsia" w:eastAsia="仿宋" w:hAnsiTheme="minorEastAsia"/>
          <w:b/>
          <w:snapToGrid w:val="0"/>
          <w:sz w:val="24"/>
          <w:szCs w:val="24"/>
          <w:lang w:eastAsia="zh-CN"/>
        </w:rPr>
      </w:pPr>
    </w:p>
    <w:p w14:paraId="3456E623" w14:textId="77777777" w:rsidR="00E5395C" w:rsidRPr="0053329E" w:rsidRDefault="00E5395C" w:rsidP="00E5395C">
      <w:pPr>
        <w:adjustRightInd w:val="0"/>
        <w:snapToGrid w:val="0"/>
        <w:spacing w:line="360" w:lineRule="auto"/>
        <w:ind w:firstLine="480"/>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本人</w:t>
      </w:r>
      <w:r w:rsidRPr="0053329E">
        <w:rPr>
          <w:rFonts w:asciiTheme="minorEastAsia" w:eastAsia="仿宋" w:hAnsiTheme="minorEastAsia" w:hint="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（姓名）</w:t>
      </w:r>
      <w:r w:rsidRPr="0053329E">
        <w:rPr>
          <w:rFonts w:asciiTheme="minorEastAsia" w:eastAsia="仿宋" w:hAnsiTheme="minorEastAsia"/>
          <w:snapToGrid w:val="0"/>
          <w:sz w:val="24"/>
          <w:szCs w:val="24"/>
          <w:lang w:eastAsia="zh-CN"/>
        </w:rPr>
        <w:t>系</w:t>
      </w:r>
      <w:r w:rsidRPr="0053329E">
        <w:rPr>
          <w:rFonts w:asciiTheme="minorEastAsia" w:eastAsia="仿宋" w:hAnsiTheme="minorEastAsia" w:hint="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（供应商名称）</w:t>
      </w:r>
      <w:r w:rsidRPr="0053329E">
        <w:rPr>
          <w:rFonts w:asciiTheme="minorEastAsia" w:eastAsia="仿宋" w:hAnsiTheme="minorEastAsia"/>
          <w:snapToGrid w:val="0"/>
          <w:sz w:val="24"/>
          <w:szCs w:val="24"/>
          <w:lang w:eastAsia="zh-CN"/>
        </w:rPr>
        <w:t>的法定代表人（单位负责人），现委托</w:t>
      </w:r>
      <w:r w:rsidRPr="0053329E">
        <w:rPr>
          <w:rFonts w:asciiTheme="minorEastAsia" w:eastAsia="仿宋" w:hAnsiTheme="minorEastAsia" w:hint="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（姓名）</w:t>
      </w:r>
      <w:r w:rsidRPr="0053329E">
        <w:rPr>
          <w:rFonts w:asciiTheme="minorEastAsia" w:eastAsia="仿宋"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14:paraId="04C79639" w14:textId="77777777" w:rsidR="00E5395C" w:rsidRPr="0053329E" w:rsidRDefault="00E5395C" w:rsidP="00E5395C">
      <w:pPr>
        <w:adjustRightInd w:val="0"/>
        <w:snapToGrid w:val="0"/>
        <w:spacing w:line="360" w:lineRule="auto"/>
        <w:ind w:firstLine="480"/>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委托期限：自本委托书签署之日起</w:t>
      </w:r>
      <w:proofErr w:type="gramStart"/>
      <w:r w:rsidRPr="0053329E">
        <w:rPr>
          <w:rFonts w:asciiTheme="minorEastAsia" w:eastAsia="仿宋" w:hAnsiTheme="minorEastAsia"/>
          <w:snapToGrid w:val="0"/>
          <w:sz w:val="24"/>
          <w:szCs w:val="24"/>
          <w:lang w:eastAsia="zh-CN"/>
        </w:rPr>
        <w:t>至谈判</w:t>
      </w:r>
      <w:proofErr w:type="gramEnd"/>
      <w:r w:rsidRPr="0053329E">
        <w:rPr>
          <w:rFonts w:asciiTheme="minorEastAsia" w:eastAsia="仿宋" w:hAnsiTheme="minorEastAsia"/>
          <w:snapToGrid w:val="0"/>
          <w:sz w:val="24"/>
          <w:szCs w:val="24"/>
          <w:lang w:eastAsia="zh-CN"/>
        </w:rPr>
        <w:t>采购项目签订采购合同之日止。</w:t>
      </w:r>
    </w:p>
    <w:p w14:paraId="77DAC373" w14:textId="77777777" w:rsidR="00E5395C" w:rsidRPr="0053329E" w:rsidRDefault="00E5395C" w:rsidP="00E5395C">
      <w:pPr>
        <w:adjustRightInd w:val="0"/>
        <w:snapToGrid w:val="0"/>
        <w:spacing w:line="360" w:lineRule="auto"/>
        <w:ind w:firstLine="480"/>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代理人无转委托权。</w:t>
      </w:r>
    </w:p>
    <w:p w14:paraId="1E88FC34" w14:textId="77777777" w:rsidR="00E5395C" w:rsidRPr="0053329E" w:rsidRDefault="00E5395C" w:rsidP="00E5395C">
      <w:pPr>
        <w:adjustRightInd w:val="0"/>
        <w:snapToGrid w:val="0"/>
        <w:spacing w:line="360" w:lineRule="auto"/>
        <w:rPr>
          <w:rFonts w:asciiTheme="minorEastAsia" w:eastAsia="仿宋" w:hAnsiTheme="minorEastAsia"/>
          <w:snapToGrid w:val="0"/>
          <w:sz w:val="24"/>
          <w:szCs w:val="24"/>
          <w:lang w:eastAsia="zh-CN"/>
        </w:rPr>
      </w:pPr>
    </w:p>
    <w:p w14:paraId="08402040" w14:textId="77777777" w:rsidR="00E5395C" w:rsidRPr="0053329E" w:rsidRDefault="00E5395C" w:rsidP="00E5395C">
      <w:pPr>
        <w:adjustRightInd w:val="0"/>
        <w:snapToGrid w:val="0"/>
        <w:spacing w:line="360" w:lineRule="auto"/>
        <w:ind w:firstLine="480"/>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附：法定代表人（单位负责人）身份证复印件及委托代理人身份证复印件。</w:t>
      </w:r>
    </w:p>
    <w:p w14:paraId="1F21E40F" w14:textId="77777777" w:rsidR="00E5395C" w:rsidRPr="0053329E" w:rsidRDefault="00E5395C" w:rsidP="00E5395C">
      <w:pPr>
        <w:adjustRightInd w:val="0"/>
        <w:snapToGrid w:val="0"/>
        <w:spacing w:line="360" w:lineRule="auto"/>
        <w:ind w:firstLine="480"/>
        <w:rPr>
          <w:rFonts w:asciiTheme="minorEastAsia" w:eastAsia="仿宋" w:hAnsiTheme="minorEastAsia"/>
          <w:snapToGrid w:val="0"/>
          <w:sz w:val="24"/>
          <w:szCs w:val="24"/>
          <w:lang w:eastAsia="zh-CN"/>
        </w:rPr>
      </w:pPr>
    </w:p>
    <w:p w14:paraId="7236DEC0" w14:textId="77777777" w:rsidR="00E5395C" w:rsidRDefault="00E5395C" w:rsidP="00E5395C">
      <w:pPr>
        <w:adjustRightInd w:val="0"/>
        <w:snapToGrid w:val="0"/>
        <w:spacing w:line="360" w:lineRule="auto"/>
        <w:ind w:firstLine="480"/>
        <w:rPr>
          <w:rFonts w:asciiTheme="minorEastAsia" w:eastAsia="仿宋" w:hAnsiTheme="minorEastAsia"/>
          <w:snapToGrid w:val="0"/>
          <w:sz w:val="24"/>
          <w:szCs w:val="24"/>
          <w:lang w:eastAsia="zh-CN"/>
        </w:rPr>
      </w:pPr>
    </w:p>
    <w:p w14:paraId="1101962A" w14:textId="77777777" w:rsidR="00DE656D" w:rsidRDefault="00DE656D" w:rsidP="00E5395C">
      <w:pPr>
        <w:adjustRightInd w:val="0"/>
        <w:snapToGrid w:val="0"/>
        <w:spacing w:line="360" w:lineRule="auto"/>
        <w:ind w:firstLine="480"/>
        <w:rPr>
          <w:rFonts w:asciiTheme="minorEastAsia" w:eastAsia="仿宋" w:hAnsiTheme="minorEastAsia"/>
          <w:snapToGrid w:val="0"/>
          <w:sz w:val="24"/>
          <w:szCs w:val="24"/>
          <w:lang w:eastAsia="zh-CN"/>
        </w:rPr>
      </w:pPr>
    </w:p>
    <w:p w14:paraId="3543F881" w14:textId="77777777" w:rsidR="00DE656D" w:rsidRDefault="00DE656D" w:rsidP="00E5395C">
      <w:pPr>
        <w:adjustRightInd w:val="0"/>
        <w:snapToGrid w:val="0"/>
        <w:spacing w:line="360" w:lineRule="auto"/>
        <w:ind w:firstLine="480"/>
        <w:rPr>
          <w:rFonts w:asciiTheme="minorEastAsia" w:eastAsia="仿宋" w:hAnsiTheme="minorEastAsia"/>
          <w:snapToGrid w:val="0"/>
          <w:sz w:val="24"/>
          <w:szCs w:val="24"/>
          <w:lang w:eastAsia="zh-CN"/>
        </w:rPr>
      </w:pPr>
    </w:p>
    <w:p w14:paraId="412736E9" w14:textId="77777777" w:rsidR="00DE656D" w:rsidRDefault="00DE656D" w:rsidP="00E5395C">
      <w:pPr>
        <w:adjustRightInd w:val="0"/>
        <w:snapToGrid w:val="0"/>
        <w:spacing w:line="360" w:lineRule="auto"/>
        <w:ind w:firstLine="480"/>
        <w:rPr>
          <w:rFonts w:asciiTheme="minorEastAsia" w:eastAsia="仿宋" w:hAnsiTheme="minorEastAsia"/>
          <w:snapToGrid w:val="0"/>
          <w:sz w:val="24"/>
          <w:szCs w:val="24"/>
          <w:lang w:eastAsia="zh-CN"/>
        </w:rPr>
      </w:pPr>
    </w:p>
    <w:p w14:paraId="74BF2D45" w14:textId="77777777" w:rsidR="00DE656D" w:rsidRDefault="00DE656D" w:rsidP="00E5395C">
      <w:pPr>
        <w:adjustRightInd w:val="0"/>
        <w:snapToGrid w:val="0"/>
        <w:spacing w:line="360" w:lineRule="auto"/>
        <w:ind w:firstLine="480"/>
        <w:rPr>
          <w:rFonts w:asciiTheme="minorEastAsia" w:eastAsia="仿宋" w:hAnsiTheme="minorEastAsia"/>
          <w:snapToGrid w:val="0"/>
          <w:sz w:val="24"/>
          <w:szCs w:val="24"/>
          <w:lang w:eastAsia="zh-CN"/>
        </w:rPr>
      </w:pPr>
    </w:p>
    <w:p w14:paraId="49762855" w14:textId="77777777" w:rsidR="00DE656D" w:rsidRDefault="00DE656D" w:rsidP="00E5395C">
      <w:pPr>
        <w:adjustRightInd w:val="0"/>
        <w:snapToGrid w:val="0"/>
        <w:spacing w:line="360" w:lineRule="auto"/>
        <w:ind w:firstLine="480"/>
        <w:rPr>
          <w:rFonts w:asciiTheme="minorEastAsia" w:eastAsia="仿宋" w:hAnsiTheme="minorEastAsia"/>
          <w:snapToGrid w:val="0"/>
          <w:sz w:val="24"/>
          <w:szCs w:val="24"/>
          <w:lang w:eastAsia="zh-CN"/>
        </w:rPr>
      </w:pPr>
    </w:p>
    <w:p w14:paraId="015E6683" w14:textId="77777777" w:rsidR="00DE656D" w:rsidRDefault="00DE656D" w:rsidP="00E5395C">
      <w:pPr>
        <w:adjustRightInd w:val="0"/>
        <w:snapToGrid w:val="0"/>
        <w:spacing w:line="360" w:lineRule="auto"/>
        <w:ind w:firstLine="480"/>
        <w:rPr>
          <w:rFonts w:asciiTheme="minorEastAsia" w:eastAsia="仿宋" w:hAnsiTheme="minorEastAsia"/>
          <w:snapToGrid w:val="0"/>
          <w:sz w:val="24"/>
          <w:szCs w:val="24"/>
          <w:lang w:eastAsia="zh-CN"/>
        </w:rPr>
      </w:pPr>
    </w:p>
    <w:p w14:paraId="1EE14B7C" w14:textId="77777777" w:rsidR="00DE656D" w:rsidRPr="0053329E" w:rsidRDefault="00DE656D" w:rsidP="00E5395C">
      <w:pPr>
        <w:adjustRightInd w:val="0"/>
        <w:snapToGrid w:val="0"/>
        <w:spacing w:line="360" w:lineRule="auto"/>
        <w:ind w:firstLine="480"/>
        <w:rPr>
          <w:rFonts w:asciiTheme="minorEastAsia" w:eastAsia="仿宋" w:hAnsiTheme="minorEastAsia"/>
          <w:snapToGrid w:val="0"/>
          <w:sz w:val="24"/>
          <w:szCs w:val="24"/>
          <w:lang w:eastAsia="zh-CN"/>
        </w:rPr>
      </w:pPr>
    </w:p>
    <w:p w14:paraId="3E0C5AA5" w14:textId="77777777" w:rsidR="00E5395C" w:rsidRPr="0053329E" w:rsidRDefault="00E5395C" w:rsidP="00E5395C">
      <w:pPr>
        <w:adjustRightInd w:val="0"/>
        <w:snapToGrid w:val="0"/>
        <w:spacing w:line="360" w:lineRule="auto"/>
        <w:ind w:firstLine="480"/>
        <w:rPr>
          <w:rFonts w:asciiTheme="minorEastAsia" w:eastAsia="仿宋" w:hAnsiTheme="minorEastAsia"/>
          <w:snapToGrid w:val="0"/>
          <w:sz w:val="24"/>
          <w:szCs w:val="24"/>
          <w:lang w:eastAsia="zh-CN"/>
        </w:rPr>
      </w:pPr>
    </w:p>
    <w:p w14:paraId="7AFE3F2F" w14:textId="77777777" w:rsidR="00E5395C" w:rsidRDefault="00E5395C" w:rsidP="00E5395C">
      <w:pPr>
        <w:adjustRightInd w:val="0"/>
        <w:snapToGrid w:val="0"/>
        <w:spacing w:line="360" w:lineRule="auto"/>
        <w:ind w:firstLine="480"/>
        <w:rPr>
          <w:rFonts w:asciiTheme="minorEastAsia" w:eastAsia="仿宋" w:hAnsiTheme="minorEastAsia"/>
          <w:snapToGrid w:val="0"/>
          <w:sz w:val="24"/>
          <w:szCs w:val="24"/>
          <w:lang w:eastAsia="zh-CN"/>
        </w:rPr>
      </w:pPr>
    </w:p>
    <w:p w14:paraId="31315221" w14:textId="77777777" w:rsidR="00704D9A" w:rsidRPr="0053329E" w:rsidRDefault="00704D9A" w:rsidP="00E5395C">
      <w:pPr>
        <w:adjustRightInd w:val="0"/>
        <w:snapToGrid w:val="0"/>
        <w:spacing w:line="360" w:lineRule="auto"/>
        <w:ind w:firstLine="480"/>
        <w:rPr>
          <w:rFonts w:asciiTheme="minorEastAsia" w:eastAsia="仿宋" w:hAnsiTheme="minorEastAsia"/>
          <w:snapToGrid w:val="0"/>
          <w:sz w:val="24"/>
          <w:szCs w:val="24"/>
          <w:lang w:eastAsia="zh-CN"/>
        </w:rPr>
      </w:pPr>
    </w:p>
    <w:p w14:paraId="06CAE6B6" w14:textId="77777777" w:rsidR="00E5395C" w:rsidRPr="0053329E" w:rsidRDefault="00E5395C" w:rsidP="00E5395C">
      <w:pPr>
        <w:adjustRightInd w:val="0"/>
        <w:snapToGrid w:val="0"/>
        <w:spacing w:line="360" w:lineRule="auto"/>
        <w:ind w:firstLine="480"/>
        <w:rPr>
          <w:rFonts w:asciiTheme="minorEastAsia" w:eastAsia="仿宋" w:hAnsiTheme="minorEastAsia"/>
          <w:snapToGrid w:val="0"/>
          <w:sz w:val="24"/>
          <w:szCs w:val="24"/>
          <w:lang w:eastAsia="zh-CN"/>
        </w:rPr>
      </w:pPr>
    </w:p>
    <w:p w14:paraId="310198AE" w14:textId="77777777" w:rsidR="00E5395C" w:rsidRPr="0053329E" w:rsidRDefault="00E5395C" w:rsidP="00E5395C">
      <w:pPr>
        <w:adjustRightInd w:val="0"/>
        <w:snapToGrid w:val="0"/>
        <w:spacing w:line="360" w:lineRule="auto"/>
        <w:ind w:firstLine="480"/>
        <w:rPr>
          <w:rFonts w:asciiTheme="minorEastAsia" w:eastAsia="仿宋" w:hAnsiTheme="minorEastAsia"/>
          <w:snapToGrid w:val="0"/>
          <w:sz w:val="24"/>
          <w:szCs w:val="24"/>
          <w:lang w:eastAsia="zh-CN"/>
        </w:rPr>
      </w:pPr>
    </w:p>
    <w:p w14:paraId="254B0668" w14:textId="77777777" w:rsidR="00E5395C" w:rsidRPr="0053329E" w:rsidRDefault="00E5395C" w:rsidP="00E5395C">
      <w:pPr>
        <w:adjustRightInd w:val="0"/>
        <w:snapToGrid w:val="0"/>
        <w:spacing w:line="360" w:lineRule="auto"/>
        <w:ind w:firstLine="3686"/>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供应商：</w:t>
      </w:r>
      <w:r w:rsidRPr="0053329E">
        <w:rPr>
          <w:rFonts w:asciiTheme="minorEastAsia" w:eastAsia="仿宋" w:hAnsiTheme="minorEastAsia" w:hint="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（盖单位公章）</w:t>
      </w:r>
    </w:p>
    <w:p w14:paraId="4A418A4A" w14:textId="77777777" w:rsidR="00E5395C" w:rsidRPr="0053329E" w:rsidRDefault="00E5395C" w:rsidP="00E5395C">
      <w:pPr>
        <w:adjustRightInd w:val="0"/>
        <w:snapToGrid w:val="0"/>
        <w:spacing w:line="360" w:lineRule="auto"/>
        <w:ind w:firstLine="3686"/>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法定代表人（单位负责人）：</w:t>
      </w:r>
      <w:r w:rsidRPr="0053329E">
        <w:rPr>
          <w:rFonts w:asciiTheme="minorEastAsia" w:eastAsia="仿宋" w:hAnsiTheme="minorEastAsia" w:hint="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（签字）</w:t>
      </w:r>
    </w:p>
    <w:p w14:paraId="4F630FCD" w14:textId="77777777" w:rsidR="00E5395C" w:rsidRPr="0053329E" w:rsidRDefault="00E5395C" w:rsidP="00E5395C">
      <w:pPr>
        <w:adjustRightInd w:val="0"/>
        <w:snapToGrid w:val="0"/>
        <w:spacing w:line="360" w:lineRule="auto"/>
        <w:ind w:firstLine="3686"/>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身份证号码：</w:t>
      </w:r>
      <w:r w:rsidRPr="0053329E">
        <w:rPr>
          <w:rFonts w:asciiTheme="minorEastAsia" w:eastAsia="仿宋" w:hAnsiTheme="minorEastAsia"/>
          <w:snapToGrid w:val="0"/>
          <w:sz w:val="24"/>
          <w:szCs w:val="24"/>
          <w:u w:val="single"/>
          <w:lang w:eastAsia="zh-CN"/>
        </w:rPr>
        <w:t xml:space="preserve">                                 </w:t>
      </w:r>
    </w:p>
    <w:p w14:paraId="2661F9ED" w14:textId="77777777" w:rsidR="00E5395C" w:rsidRPr="0053329E" w:rsidRDefault="00E5395C" w:rsidP="00E5395C">
      <w:pPr>
        <w:adjustRightInd w:val="0"/>
        <w:snapToGrid w:val="0"/>
        <w:spacing w:line="360" w:lineRule="auto"/>
        <w:ind w:firstLine="3686"/>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委托代理人：</w:t>
      </w:r>
      <w:r w:rsidRPr="0053329E">
        <w:rPr>
          <w:rFonts w:asciiTheme="minorEastAsia" w:eastAsia="仿宋" w:hAnsiTheme="minorEastAsia"/>
          <w:snapToGrid w:val="0"/>
          <w:sz w:val="24"/>
          <w:szCs w:val="24"/>
          <w:lang w:eastAsia="zh-CN"/>
        </w:rPr>
        <w:t xml:space="preserve">  </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（签字）</w:t>
      </w:r>
    </w:p>
    <w:p w14:paraId="17BDB365" w14:textId="77777777" w:rsidR="00E5395C" w:rsidRPr="0053329E" w:rsidRDefault="00E5395C" w:rsidP="00E5395C">
      <w:pPr>
        <w:adjustRightInd w:val="0"/>
        <w:snapToGrid w:val="0"/>
        <w:spacing w:line="360" w:lineRule="auto"/>
        <w:ind w:firstLine="3686"/>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身份证号码：</w:t>
      </w:r>
      <w:r w:rsidRPr="0053329E">
        <w:rPr>
          <w:rFonts w:asciiTheme="minorEastAsia" w:eastAsia="仿宋" w:hAnsiTheme="minorEastAsia"/>
          <w:snapToGrid w:val="0"/>
          <w:sz w:val="24"/>
          <w:szCs w:val="24"/>
          <w:u w:val="single"/>
          <w:lang w:eastAsia="zh-CN"/>
        </w:rPr>
        <w:t xml:space="preserve">                                 </w:t>
      </w:r>
    </w:p>
    <w:p w14:paraId="2AFF89AC" w14:textId="77777777" w:rsidR="00E5395C" w:rsidRDefault="00E5395C" w:rsidP="00E5395C">
      <w:pPr>
        <w:adjustRightInd w:val="0"/>
        <w:snapToGrid w:val="0"/>
        <w:spacing w:line="276" w:lineRule="auto"/>
        <w:jc w:val="right"/>
        <w:rPr>
          <w:rFonts w:asciiTheme="minorEastAsia" w:eastAsia="仿宋" w:hAnsiTheme="minorEastAsia"/>
          <w:snapToGrid w:val="0"/>
          <w:sz w:val="24"/>
          <w:szCs w:val="24"/>
          <w:u w:val="single"/>
          <w:lang w:eastAsia="zh-CN"/>
        </w:rPr>
      </w:pPr>
      <w:bookmarkStart w:id="65" w:name="扫描0053"/>
      <w:bookmarkEnd w:id="65"/>
    </w:p>
    <w:p w14:paraId="55DE3757" w14:textId="285158BD" w:rsidR="00E5395C" w:rsidRPr="0053329E" w:rsidRDefault="00E5395C" w:rsidP="00E5395C">
      <w:pPr>
        <w:adjustRightInd w:val="0"/>
        <w:snapToGrid w:val="0"/>
        <w:spacing w:line="276" w:lineRule="auto"/>
        <w:ind w:firstLineChars="3000" w:firstLine="7200"/>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snapToGrid w:val="0"/>
          <w:sz w:val="24"/>
          <w:szCs w:val="24"/>
          <w:lang w:eastAsia="zh-CN"/>
        </w:rPr>
        <w:t>年</w:t>
      </w:r>
      <w:r w:rsidRPr="0053329E">
        <w:rPr>
          <w:rFonts w:asciiTheme="minorEastAsia" w:eastAsia="仿宋" w:hAnsiTheme="minorEastAsia" w:hint="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snapToGrid w:val="0"/>
          <w:sz w:val="24"/>
          <w:szCs w:val="24"/>
          <w:lang w:eastAsia="zh-CN"/>
        </w:rPr>
        <w:t>月</w:t>
      </w:r>
      <w:r w:rsidRPr="0053329E">
        <w:rPr>
          <w:rFonts w:asciiTheme="minorEastAsia" w:eastAsia="仿宋" w:hAnsiTheme="minorEastAsia" w:hint="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hint="eastAsia"/>
          <w:snapToGrid w:val="0"/>
          <w:sz w:val="24"/>
          <w:szCs w:val="24"/>
          <w:lang w:eastAsia="zh-CN"/>
        </w:rPr>
        <w:t>日</w:t>
      </w:r>
    </w:p>
    <w:p w14:paraId="2E4D8BE1" w14:textId="22F0DB99" w:rsidR="00DF2B82" w:rsidRPr="00DE656D" w:rsidRDefault="00DF2B82" w:rsidP="00DE656D">
      <w:pPr>
        <w:spacing w:line="276" w:lineRule="auto"/>
        <w:rPr>
          <w:rFonts w:asciiTheme="minorEastAsia" w:eastAsia="仿宋" w:hAnsiTheme="minorEastAsia"/>
          <w:snapToGrid w:val="0"/>
          <w:sz w:val="24"/>
          <w:szCs w:val="24"/>
          <w:lang w:eastAsia="zh-CN"/>
        </w:rPr>
      </w:pPr>
    </w:p>
    <w:sectPr w:rsidR="00DF2B82" w:rsidRPr="00DE656D" w:rsidSect="0053329E">
      <w:type w:val="continuous"/>
      <w:pgSz w:w="12160" w:h="1702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0101" w14:textId="77777777" w:rsidR="00DF2B82" w:rsidRDefault="00DF2B82"/>
  </w:endnote>
  <w:endnote w:type="continuationSeparator" w:id="0">
    <w:p w14:paraId="02FBDFD2" w14:textId="77777777" w:rsidR="00DF2B82" w:rsidRDefault="00DF2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8946"/>
    </w:sdtPr>
    <w:sdtEndPr/>
    <w:sdtContent>
      <w:sdt>
        <w:sdtPr>
          <w:id w:val="1728636285"/>
        </w:sdtPr>
        <w:sdtEndPr/>
        <w:sdtContent>
          <w:p w14:paraId="38E75F97" w14:textId="7820953B" w:rsidR="0053329E" w:rsidRDefault="0053329E">
            <w:pP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43</w:t>
            </w:r>
            <w:r>
              <w:rPr>
                <w:b/>
                <w:bCs/>
                <w:sz w:val="24"/>
                <w:szCs w:val="24"/>
              </w:rPr>
              <w:fldChar w:fldCharType="end"/>
            </w:r>
            <w:r>
              <w:rPr>
                <w:lang w:val="zh-CN" w:eastAsia="zh-CN"/>
              </w:rPr>
              <w:t xml:space="preserve"> / </w:t>
            </w:r>
            <w:r w:rsidR="00704D9A">
              <w:rPr>
                <w:b/>
                <w:bCs/>
                <w:sz w:val="24"/>
                <w:szCs w:val="24"/>
              </w:rPr>
              <w:t>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B113" w14:textId="77777777" w:rsidR="00DF2B82" w:rsidRDefault="00DF2B82"/>
  </w:footnote>
  <w:footnote w:type="continuationSeparator" w:id="0">
    <w:p w14:paraId="207FC96E" w14:textId="77777777" w:rsidR="00DF2B82" w:rsidRDefault="00DF2B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B94802"/>
    <w:multiLevelType w:val="singleLevel"/>
    <w:tmpl w:val="98B94802"/>
    <w:lvl w:ilvl="0">
      <w:start w:val="9"/>
      <w:numFmt w:val="decimal"/>
      <w:lvlText w:val="%1."/>
      <w:lvlJc w:val="left"/>
      <w:pPr>
        <w:tabs>
          <w:tab w:val="left" w:pos="454"/>
        </w:tabs>
      </w:pPr>
    </w:lvl>
  </w:abstractNum>
  <w:abstractNum w:abstractNumId="1"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2"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5"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3"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6" w15:restartNumberingAfterBreak="0">
    <w:nsid w:val="19DA7905"/>
    <w:multiLevelType w:val="hybridMultilevel"/>
    <w:tmpl w:val="EC54F5A8"/>
    <w:lvl w:ilvl="0" w:tplc="5D5C19A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8"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7DB3AB0"/>
    <w:multiLevelType w:val="multilevel"/>
    <w:tmpl w:val="40BC2E0D"/>
    <w:lvl w:ilvl="0">
      <w:start w:val="1"/>
      <w:numFmt w:val="japaneseCounting"/>
      <w:lvlText w:val="%1、"/>
      <w:lvlJc w:val="left"/>
      <w:pPr>
        <w:ind w:left="1320" w:hanging="720"/>
      </w:pPr>
      <w:rPr>
        <w:rFonts w:hint="default"/>
        <w:color w:val="00000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15:restartNumberingAfterBreak="0">
    <w:nsid w:val="30D21B60"/>
    <w:multiLevelType w:val="multilevel"/>
    <w:tmpl w:val="30D21B60"/>
    <w:lvl w:ilvl="0">
      <w:start w:val="1"/>
      <w:numFmt w:val="decimal"/>
      <w:lvlText w:val="（%1）"/>
      <w:lvlJc w:val="left"/>
      <w:pPr>
        <w:tabs>
          <w:tab w:val="left" w:pos="1140"/>
        </w:tabs>
        <w:ind w:left="720" w:hanging="720"/>
      </w:pPr>
      <w:rPr>
        <w:rFonts w:hint="default"/>
      </w:rPr>
    </w:lvl>
    <w:lvl w:ilvl="1">
      <w:start w:val="1"/>
      <w:numFmt w:val="lowerLetter"/>
      <w:lvlText w:val="%2)"/>
      <w:lvlJc w:val="left"/>
      <w:pPr>
        <w:tabs>
          <w:tab w:val="left" w:pos="840"/>
        </w:tabs>
        <w:ind w:left="420" w:hanging="420"/>
      </w:pPr>
    </w:lvl>
    <w:lvl w:ilvl="2">
      <w:start w:val="1"/>
      <w:numFmt w:val="lowerRoman"/>
      <w:lvlText w:val="%3."/>
      <w:lvlJc w:val="right"/>
      <w:pPr>
        <w:tabs>
          <w:tab w:val="left" w:pos="1260"/>
        </w:tabs>
        <w:ind w:left="840" w:hanging="420"/>
      </w:pPr>
    </w:lvl>
    <w:lvl w:ilvl="3">
      <w:start w:val="1"/>
      <w:numFmt w:val="decimal"/>
      <w:lvlText w:val="%4."/>
      <w:lvlJc w:val="left"/>
      <w:pPr>
        <w:tabs>
          <w:tab w:val="left" w:pos="1680"/>
        </w:tabs>
        <w:ind w:left="1260" w:hanging="420"/>
      </w:pPr>
    </w:lvl>
    <w:lvl w:ilvl="4">
      <w:start w:val="1"/>
      <w:numFmt w:val="lowerLetter"/>
      <w:lvlText w:val="%5)"/>
      <w:lvlJc w:val="left"/>
      <w:pPr>
        <w:tabs>
          <w:tab w:val="left" w:pos="2100"/>
        </w:tabs>
        <w:ind w:left="1680" w:hanging="420"/>
      </w:pPr>
    </w:lvl>
    <w:lvl w:ilvl="5">
      <w:start w:val="1"/>
      <w:numFmt w:val="lowerRoman"/>
      <w:lvlText w:val="%6."/>
      <w:lvlJc w:val="right"/>
      <w:pPr>
        <w:tabs>
          <w:tab w:val="left" w:pos="2520"/>
        </w:tabs>
        <w:ind w:left="2100" w:hanging="420"/>
      </w:pPr>
    </w:lvl>
    <w:lvl w:ilvl="6">
      <w:start w:val="1"/>
      <w:numFmt w:val="decimal"/>
      <w:lvlText w:val="%7."/>
      <w:lvlJc w:val="left"/>
      <w:pPr>
        <w:tabs>
          <w:tab w:val="left" w:pos="2940"/>
        </w:tabs>
        <w:ind w:left="2520" w:hanging="420"/>
      </w:pPr>
    </w:lvl>
    <w:lvl w:ilvl="7">
      <w:start w:val="1"/>
      <w:numFmt w:val="lowerLetter"/>
      <w:lvlText w:val="%8)"/>
      <w:lvlJc w:val="left"/>
      <w:pPr>
        <w:tabs>
          <w:tab w:val="left" w:pos="3360"/>
        </w:tabs>
        <w:ind w:left="2940" w:hanging="420"/>
      </w:pPr>
    </w:lvl>
    <w:lvl w:ilvl="8">
      <w:start w:val="1"/>
      <w:numFmt w:val="lowerRoman"/>
      <w:lvlText w:val="%9."/>
      <w:lvlJc w:val="right"/>
      <w:pPr>
        <w:tabs>
          <w:tab w:val="left" w:pos="3780"/>
        </w:tabs>
        <w:ind w:left="3360" w:hanging="420"/>
      </w:pPr>
    </w:lvl>
  </w:abstractNum>
  <w:abstractNum w:abstractNumId="11"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20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12"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13"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14" w15:restartNumberingAfterBreak="0">
    <w:nsid w:val="40BC2E0D"/>
    <w:multiLevelType w:val="multilevel"/>
    <w:tmpl w:val="40BC2E0D"/>
    <w:lvl w:ilvl="0">
      <w:start w:val="1"/>
      <w:numFmt w:val="japaneseCounting"/>
      <w:lvlText w:val="%1、"/>
      <w:lvlJc w:val="left"/>
      <w:pPr>
        <w:ind w:left="1320" w:hanging="720"/>
      </w:pPr>
      <w:rPr>
        <w:rFonts w:hint="default"/>
        <w:color w:val="00000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5" w15:restartNumberingAfterBreak="0">
    <w:nsid w:val="50760795"/>
    <w:multiLevelType w:val="hybridMultilevel"/>
    <w:tmpl w:val="B470AC5E"/>
    <w:lvl w:ilvl="0" w:tplc="7D081804">
      <w:start w:val="5"/>
      <w:numFmt w:val="decimal"/>
      <w:lvlText w:val="（%1）"/>
      <w:lvlJc w:val="left"/>
      <w:pPr>
        <w:ind w:left="861" w:hanging="720"/>
      </w:pPr>
      <w:rPr>
        <w:rFonts w:ascii="仿宋" w:hAnsi="仿宋" w:cs="Times New Roman"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6"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7"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8"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9" w15:restartNumberingAfterBreak="0">
    <w:nsid w:val="5B837671"/>
    <w:multiLevelType w:val="hybridMultilevel"/>
    <w:tmpl w:val="1D20B924"/>
    <w:lvl w:ilvl="0" w:tplc="9C6A3FA8">
      <w:start w:val="1"/>
      <w:numFmt w:val="japaneseCounting"/>
      <w:lvlText w:val="第%1条"/>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9FF78F"/>
    <w:multiLevelType w:val="singleLevel"/>
    <w:tmpl w:val="5E9FF78F"/>
    <w:lvl w:ilvl="0">
      <w:start w:val="1"/>
      <w:numFmt w:val="decimal"/>
      <w:suff w:val="nothing"/>
      <w:lvlText w:val="%1、"/>
      <w:lvlJc w:val="left"/>
    </w:lvl>
  </w:abstractNum>
  <w:abstractNum w:abstractNumId="21" w15:restartNumberingAfterBreak="0">
    <w:nsid w:val="6985536C"/>
    <w:multiLevelType w:val="multilevel"/>
    <w:tmpl w:val="6985536C"/>
    <w:lvl w:ilvl="0">
      <w:start w:val="1"/>
      <w:numFmt w:val="decimal"/>
      <w:lvlText w:val="(%1)"/>
      <w:lvlJc w:val="left"/>
      <w:pPr>
        <w:ind w:left="1076"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23"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24"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26"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16cid:durableId="1011569955">
    <w:abstractNumId w:val="5"/>
  </w:num>
  <w:num w:numId="2" w16cid:durableId="943075774">
    <w:abstractNumId w:val="16"/>
  </w:num>
  <w:num w:numId="3" w16cid:durableId="672336579">
    <w:abstractNumId w:val="0"/>
  </w:num>
  <w:num w:numId="4" w16cid:durableId="473568814">
    <w:abstractNumId w:val="23"/>
  </w:num>
  <w:num w:numId="5" w16cid:durableId="473565214">
    <w:abstractNumId w:val="18"/>
  </w:num>
  <w:num w:numId="6" w16cid:durableId="1147821252">
    <w:abstractNumId w:val="11"/>
  </w:num>
  <w:num w:numId="7" w16cid:durableId="838733258">
    <w:abstractNumId w:val="25"/>
  </w:num>
  <w:num w:numId="8" w16cid:durableId="461460608">
    <w:abstractNumId w:val="10"/>
  </w:num>
  <w:num w:numId="9" w16cid:durableId="1079207315">
    <w:abstractNumId w:val="8"/>
  </w:num>
  <w:num w:numId="10" w16cid:durableId="1048920614">
    <w:abstractNumId w:val="17"/>
  </w:num>
  <w:num w:numId="11" w16cid:durableId="884289626">
    <w:abstractNumId w:val="4"/>
  </w:num>
  <w:num w:numId="12" w16cid:durableId="1510677370">
    <w:abstractNumId w:val="22"/>
  </w:num>
  <w:num w:numId="13" w16cid:durableId="491070456">
    <w:abstractNumId w:val="13"/>
  </w:num>
  <w:num w:numId="14" w16cid:durableId="69347784">
    <w:abstractNumId w:val="7"/>
  </w:num>
  <w:num w:numId="15" w16cid:durableId="257177480">
    <w:abstractNumId w:val="12"/>
  </w:num>
  <w:num w:numId="16" w16cid:durableId="1940720429">
    <w:abstractNumId w:val="3"/>
  </w:num>
  <w:num w:numId="17" w16cid:durableId="1186676205">
    <w:abstractNumId w:val="1"/>
  </w:num>
  <w:num w:numId="18" w16cid:durableId="6636626">
    <w:abstractNumId w:val="26"/>
  </w:num>
  <w:num w:numId="19" w16cid:durableId="1195579790">
    <w:abstractNumId w:val="2"/>
  </w:num>
  <w:num w:numId="20" w16cid:durableId="77675910">
    <w:abstractNumId w:val="24"/>
  </w:num>
  <w:num w:numId="21" w16cid:durableId="192696647">
    <w:abstractNumId w:val="21"/>
  </w:num>
  <w:num w:numId="22" w16cid:durableId="1358460434">
    <w:abstractNumId w:val="14"/>
  </w:num>
  <w:num w:numId="23" w16cid:durableId="1871603245">
    <w:abstractNumId w:val="19"/>
  </w:num>
  <w:num w:numId="24" w16cid:durableId="286662244">
    <w:abstractNumId w:val="15"/>
  </w:num>
  <w:num w:numId="25" w16cid:durableId="326247489">
    <w:abstractNumId w:val="9"/>
  </w:num>
  <w:num w:numId="26" w16cid:durableId="248275352">
    <w:abstractNumId w:val="6"/>
  </w:num>
  <w:num w:numId="27" w16cid:durableId="13267135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noPunctuationKerning/>
  <w:characterSpacingControl w:val="doNotCompress"/>
  <w:hdrShapeDefaults>
    <o:shapedefaults v:ext="edit" spidmax="6348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NhY2ViY2VkZWVlYTE4ZjZjYmZjY2JiNDEzODNjY2YifQ=="/>
  </w:docVars>
  <w:rsids>
    <w:rsidRoot w:val="002C7206"/>
    <w:rsid w:val="00001210"/>
    <w:rsid w:val="00004BB1"/>
    <w:rsid w:val="00007EE5"/>
    <w:rsid w:val="00011702"/>
    <w:rsid w:val="00016CFE"/>
    <w:rsid w:val="00020D6F"/>
    <w:rsid w:val="0002380B"/>
    <w:rsid w:val="00024320"/>
    <w:rsid w:val="00027C2E"/>
    <w:rsid w:val="00031CBC"/>
    <w:rsid w:val="00033E28"/>
    <w:rsid w:val="00040D24"/>
    <w:rsid w:val="00041B76"/>
    <w:rsid w:val="00050E3A"/>
    <w:rsid w:val="00053D78"/>
    <w:rsid w:val="000551C5"/>
    <w:rsid w:val="00061944"/>
    <w:rsid w:val="00066361"/>
    <w:rsid w:val="00066AA6"/>
    <w:rsid w:val="00070E65"/>
    <w:rsid w:val="00073A9F"/>
    <w:rsid w:val="000770B9"/>
    <w:rsid w:val="00081B4E"/>
    <w:rsid w:val="00081BF4"/>
    <w:rsid w:val="00084C65"/>
    <w:rsid w:val="0009117D"/>
    <w:rsid w:val="000916CA"/>
    <w:rsid w:val="000A02EE"/>
    <w:rsid w:val="000A4347"/>
    <w:rsid w:val="000A4B84"/>
    <w:rsid w:val="000A4F29"/>
    <w:rsid w:val="000B2832"/>
    <w:rsid w:val="000B3049"/>
    <w:rsid w:val="000B452D"/>
    <w:rsid w:val="000B55DF"/>
    <w:rsid w:val="000B64D1"/>
    <w:rsid w:val="000C1B43"/>
    <w:rsid w:val="000C25E0"/>
    <w:rsid w:val="000C2812"/>
    <w:rsid w:val="000C2F78"/>
    <w:rsid w:val="000C3659"/>
    <w:rsid w:val="000C3C7B"/>
    <w:rsid w:val="000C551E"/>
    <w:rsid w:val="000D2AB5"/>
    <w:rsid w:val="000E2C50"/>
    <w:rsid w:val="000E47A6"/>
    <w:rsid w:val="000E53D3"/>
    <w:rsid w:val="000E69FA"/>
    <w:rsid w:val="000F4D7C"/>
    <w:rsid w:val="000F7182"/>
    <w:rsid w:val="00102F77"/>
    <w:rsid w:val="00105A40"/>
    <w:rsid w:val="001109D5"/>
    <w:rsid w:val="00111574"/>
    <w:rsid w:val="00122A92"/>
    <w:rsid w:val="00125621"/>
    <w:rsid w:val="0012772B"/>
    <w:rsid w:val="00130025"/>
    <w:rsid w:val="00136240"/>
    <w:rsid w:val="00136542"/>
    <w:rsid w:val="00143C76"/>
    <w:rsid w:val="00146BB4"/>
    <w:rsid w:val="001507D4"/>
    <w:rsid w:val="00152AAB"/>
    <w:rsid w:val="00156301"/>
    <w:rsid w:val="00156522"/>
    <w:rsid w:val="001578A4"/>
    <w:rsid w:val="00160EDC"/>
    <w:rsid w:val="001706E4"/>
    <w:rsid w:val="00175DB1"/>
    <w:rsid w:val="00180D3E"/>
    <w:rsid w:val="00192D03"/>
    <w:rsid w:val="00192D8A"/>
    <w:rsid w:val="001A0A45"/>
    <w:rsid w:val="001A207C"/>
    <w:rsid w:val="001B15D2"/>
    <w:rsid w:val="001B2985"/>
    <w:rsid w:val="001B2B23"/>
    <w:rsid w:val="001B4724"/>
    <w:rsid w:val="001C5CD7"/>
    <w:rsid w:val="001D240B"/>
    <w:rsid w:val="001D4406"/>
    <w:rsid w:val="001E2B82"/>
    <w:rsid w:val="001E5559"/>
    <w:rsid w:val="002044F5"/>
    <w:rsid w:val="00207295"/>
    <w:rsid w:val="00213F30"/>
    <w:rsid w:val="00214C24"/>
    <w:rsid w:val="00223077"/>
    <w:rsid w:val="002300A8"/>
    <w:rsid w:val="002327B2"/>
    <w:rsid w:val="00234247"/>
    <w:rsid w:val="002351A0"/>
    <w:rsid w:val="002461DC"/>
    <w:rsid w:val="002519F7"/>
    <w:rsid w:val="0025367A"/>
    <w:rsid w:val="00256232"/>
    <w:rsid w:val="00256B89"/>
    <w:rsid w:val="00260C5C"/>
    <w:rsid w:val="00262682"/>
    <w:rsid w:val="00265C36"/>
    <w:rsid w:val="002670BC"/>
    <w:rsid w:val="00273F34"/>
    <w:rsid w:val="00274102"/>
    <w:rsid w:val="00275DEF"/>
    <w:rsid w:val="00276131"/>
    <w:rsid w:val="00277D66"/>
    <w:rsid w:val="00282E49"/>
    <w:rsid w:val="00295375"/>
    <w:rsid w:val="0029648A"/>
    <w:rsid w:val="002A13AE"/>
    <w:rsid w:val="002A26D4"/>
    <w:rsid w:val="002B560A"/>
    <w:rsid w:val="002B5991"/>
    <w:rsid w:val="002B7043"/>
    <w:rsid w:val="002B713B"/>
    <w:rsid w:val="002B7363"/>
    <w:rsid w:val="002B737A"/>
    <w:rsid w:val="002B7D1D"/>
    <w:rsid w:val="002C0B93"/>
    <w:rsid w:val="002C1E62"/>
    <w:rsid w:val="002C55E7"/>
    <w:rsid w:val="002C7206"/>
    <w:rsid w:val="002C762A"/>
    <w:rsid w:val="002D3BA9"/>
    <w:rsid w:val="002D4880"/>
    <w:rsid w:val="002E10B4"/>
    <w:rsid w:val="002E464E"/>
    <w:rsid w:val="002F3DE3"/>
    <w:rsid w:val="002F6432"/>
    <w:rsid w:val="002F7CCB"/>
    <w:rsid w:val="00304A93"/>
    <w:rsid w:val="003207CE"/>
    <w:rsid w:val="00323D3A"/>
    <w:rsid w:val="00325EEB"/>
    <w:rsid w:val="00326AC5"/>
    <w:rsid w:val="00327DF4"/>
    <w:rsid w:val="003341D4"/>
    <w:rsid w:val="003343F8"/>
    <w:rsid w:val="00335473"/>
    <w:rsid w:val="0034134F"/>
    <w:rsid w:val="003441FC"/>
    <w:rsid w:val="00344B03"/>
    <w:rsid w:val="00354686"/>
    <w:rsid w:val="00354E85"/>
    <w:rsid w:val="00355EFB"/>
    <w:rsid w:val="00360C5B"/>
    <w:rsid w:val="003639C5"/>
    <w:rsid w:val="00364EB6"/>
    <w:rsid w:val="00370607"/>
    <w:rsid w:val="00370E56"/>
    <w:rsid w:val="0037319F"/>
    <w:rsid w:val="003731B1"/>
    <w:rsid w:val="00397BD9"/>
    <w:rsid w:val="003A5086"/>
    <w:rsid w:val="003B2A07"/>
    <w:rsid w:val="003B3B4B"/>
    <w:rsid w:val="003B422A"/>
    <w:rsid w:val="003B4700"/>
    <w:rsid w:val="003B5281"/>
    <w:rsid w:val="003C06EE"/>
    <w:rsid w:val="003C482F"/>
    <w:rsid w:val="003C48D7"/>
    <w:rsid w:val="003C76EC"/>
    <w:rsid w:val="003D32C1"/>
    <w:rsid w:val="003D7563"/>
    <w:rsid w:val="003D77F3"/>
    <w:rsid w:val="003E37C2"/>
    <w:rsid w:val="003F2EF6"/>
    <w:rsid w:val="003F7118"/>
    <w:rsid w:val="003F7AE9"/>
    <w:rsid w:val="0040537D"/>
    <w:rsid w:val="00406E21"/>
    <w:rsid w:val="0041255C"/>
    <w:rsid w:val="00414F8D"/>
    <w:rsid w:val="00415EB5"/>
    <w:rsid w:val="00421CF0"/>
    <w:rsid w:val="00422A28"/>
    <w:rsid w:val="004248ED"/>
    <w:rsid w:val="00433A6F"/>
    <w:rsid w:val="00434713"/>
    <w:rsid w:val="00441D9E"/>
    <w:rsid w:val="004477E5"/>
    <w:rsid w:val="0045595D"/>
    <w:rsid w:val="00456684"/>
    <w:rsid w:val="00465190"/>
    <w:rsid w:val="004673AE"/>
    <w:rsid w:val="00470CAE"/>
    <w:rsid w:val="00481C67"/>
    <w:rsid w:val="004847BD"/>
    <w:rsid w:val="00485421"/>
    <w:rsid w:val="004864A0"/>
    <w:rsid w:val="004947CB"/>
    <w:rsid w:val="004A4FFB"/>
    <w:rsid w:val="004A790C"/>
    <w:rsid w:val="004A7B92"/>
    <w:rsid w:val="004B05FB"/>
    <w:rsid w:val="004B088B"/>
    <w:rsid w:val="004B36F6"/>
    <w:rsid w:val="004B5517"/>
    <w:rsid w:val="004B7351"/>
    <w:rsid w:val="004C06BC"/>
    <w:rsid w:val="004C2BB0"/>
    <w:rsid w:val="004C2CFC"/>
    <w:rsid w:val="004C38F4"/>
    <w:rsid w:val="004C7580"/>
    <w:rsid w:val="004D00C0"/>
    <w:rsid w:val="004D478F"/>
    <w:rsid w:val="004E0DFA"/>
    <w:rsid w:val="004E0FF3"/>
    <w:rsid w:val="004E5403"/>
    <w:rsid w:val="004E6C49"/>
    <w:rsid w:val="004F13C4"/>
    <w:rsid w:val="004F168B"/>
    <w:rsid w:val="004F6298"/>
    <w:rsid w:val="004F6742"/>
    <w:rsid w:val="00506E31"/>
    <w:rsid w:val="00507A5E"/>
    <w:rsid w:val="0051048A"/>
    <w:rsid w:val="005109CB"/>
    <w:rsid w:val="00510A59"/>
    <w:rsid w:val="005141A9"/>
    <w:rsid w:val="0052414C"/>
    <w:rsid w:val="005272E9"/>
    <w:rsid w:val="0053329E"/>
    <w:rsid w:val="00535C47"/>
    <w:rsid w:val="00536233"/>
    <w:rsid w:val="005374AD"/>
    <w:rsid w:val="00537B89"/>
    <w:rsid w:val="005415F8"/>
    <w:rsid w:val="00551CE4"/>
    <w:rsid w:val="0055227E"/>
    <w:rsid w:val="00552864"/>
    <w:rsid w:val="00561F9C"/>
    <w:rsid w:val="005648A7"/>
    <w:rsid w:val="00566940"/>
    <w:rsid w:val="005672EE"/>
    <w:rsid w:val="00583FE3"/>
    <w:rsid w:val="005859F4"/>
    <w:rsid w:val="00591E5F"/>
    <w:rsid w:val="005934FC"/>
    <w:rsid w:val="005B0972"/>
    <w:rsid w:val="005B13A3"/>
    <w:rsid w:val="005B6915"/>
    <w:rsid w:val="005C077D"/>
    <w:rsid w:val="005C0DC8"/>
    <w:rsid w:val="005C3E7A"/>
    <w:rsid w:val="005C43C1"/>
    <w:rsid w:val="005C666D"/>
    <w:rsid w:val="005D72FE"/>
    <w:rsid w:val="005E3D4D"/>
    <w:rsid w:val="006007B0"/>
    <w:rsid w:val="006019E8"/>
    <w:rsid w:val="00603E4A"/>
    <w:rsid w:val="00612E53"/>
    <w:rsid w:val="006139C6"/>
    <w:rsid w:val="00613A3F"/>
    <w:rsid w:val="0061428F"/>
    <w:rsid w:val="0062056F"/>
    <w:rsid w:val="0062075A"/>
    <w:rsid w:val="00622E26"/>
    <w:rsid w:val="006240F8"/>
    <w:rsid w:val="0062436F"/>
    <w:rsid w:val="006322CA"/>
    <w:rsid w:val="006328D3"/>
    <w:rsid w:val="00634508"/>
    <w:rsid w:val="00641FDC"/>
    <w:rsid w:val="006420A4"/>
    <w:rsid w:val="00647052"/>
    <w:rsid w:val="00651D0E"/>
    <w:rsid w:val="00656A37"/>
    <w:rsid w:val="00656DDE"/>
    <w:rsid w:val="00657963"/>
    <w:rsid w:val="00660043"/>
    <w:rsid w:val="00664639"/>
    <w:rsid w:val="006732EB"/>
    <w:rsid w:val="00674C06"/>
    <w:rsid w:val="006753D6"/>
    <w:rsid w:val="00686B37"/>
    <w:rsid w:val="006879D8"/>
    <w:rsid w:val="00694039"/>
    <w:rsid w:val="00694DF5"/>
    <w:rsid w:val="00696539"/>
    <w:rsid w:val="006966A4"/>
    <w:rsid w:val="00696C9F"/>
    <w:rsid w:val="006A6DF2"/>
    <w:rsid w:val="006C03F3"/>
    <w:rsid w:val="006C1351"/>
    <w:rsid w:val="006C4DA1"/>
    <w:rsid w:val="006D187D"/>
    <w:rsid w:val="006D3A10"/>
    <w:rsid w:val="006D56A0"/>
    <w:rsid w:val="006D638E"/>
    <w:rsid w:val="006E0323"/>
    <w:rsid w:val="006E4DA0"/>
    <w:rsid w:val="006E732C"/>
    <w:rsid w:val="00704D9A"/>
    <w:rsid w:val="007103CB"/>
    <w:rsid w:val="00713550"/>
    <w:rsid w:val="00717EF6"/>
    <w:rsid w:val="00724D73"/>
    <w:rsid w:val="00724E73"/>
    <w:rsid w:val="00725E94"/>
    <w:rsid w:val="00726140"/>
    <w:rsid w:val="00730195"/>
    <w:rsid w:val="00734BA2"/>
    <w:rsid w:val="007368F7"/>
    <w:rsid w:val="007462FE"/>
    <w:rsid w:val="00751014"/>
    <w:rsid w:val="00753E35"/>
    <w:rsid w:val="00761595"/>
    <w:rsid w:val="007646A1"/>
    <w:rsid w:val="00765F4A"/>
    <w:rsid w:val="0077096B"/>
    <w:rsid w:val="00776247"/>
    <w:rsid w:val="007769DB"/>
    <w:rsid w:val="00786703"/>
    <w:rsid w:val="007909C1"/>
    <w:rsid w:val="0079185B"/>
    <w:rsid w:val="007929CB"/>
    <w:rsid w:val="00792F3C"/>
    <w:rsid w:val="007A6296"/>
    <w:rsid w:val="007A757C"/>
    <w:rsid w:val="007B69C7"/>
    <w:rsid w:val="007B765D"/>
    <w:rsid w:val="007C10C9"/>
    <w:rsid w:val="007C3BE7"/>
    <w:rsid w:val="007C5277"/>
    <w:rsid w:val="007D1279"/>
    <w:rsid w:val="007D3131"/>
    <w:rsid w:val="007D4612"/>
    <w:rsid w:val="007E2B76"/>
    <w:rsid w:val="007F5124"/>
    <w:rsid w:val="007F558E"/>
    <w:rsid w:val="007F6570"/>
    <w:rsid w:val="007F6E5A"/>
    <w:rsid w:val="00803008"/>
    <w:rsid w:val="008040AA"/>
    <w:rsid w:val="00804FF1"/>
    <w:rsid w:val="00812B27"/>
    <w:rsid w:val="008146C3"/>
    <w:rsid w:val="00815966"/>
    <w:rsid w:val="0081691B"/>
    <w:rsid w:val="00823102"/>
    <w:rsid w:val="00825D7F"/>
    <w:rsid w:val="00844767"/>
    <w:rsid w:val="00846D7B"/>
    <w:rsid w:val="00846E16"/>
    <w:rsid w:val="00847133"/>
    <w:rsid w:val="00851BF7"/>
    <w:rsid w:val="00852F27"/>
    <w:rsid w:val="00857653"/>
    <w:rsid w:val="00857775"/>
    <w:rsid w:val="00861E5D"/>
    <w:rsid w:val="00862566"/>
    <w:rsid w:val="008635EB"/>
    <w:rsid w:val="00865478"/>
    <w:rsid w:val="00865FB9"/>
    <w:rsid w:val="00866E52"/>
    <w:rsid w:val="00871A20"/>
    <w:rsid w:val="00875837"/>
    <w:rsid w:val="00880FC5"/>
    <w:rsid w:val="00881BD3"/>
    <w:rsid w:val="00884E24"/>
    <w:rsid w:val="0088694D"/>
    <w:rsid w:val="00893723"/>
    <w:rsid w:val="008A1688"/>
    <w:rsid w:val="008A7F44"/>
    <w:rsid w:val="008B02EE"/>
    <w:rsid w:val="008B6A03"/>
    <w:rsid w:val="008C39E4"/>
    <w:rsid w:val="008C50D6"/>
    <w:rsid w:val="008C6FD9"/>
    <w:rsid w:val="008D0E7B"/>
    <w:rsid w:val="008D15DC"/>
    <w:rsid w:val="008D3978"/>
    <w:rsid w:val="008F0653"/>
    <w:rsid w:val="008F358A"/>
    <w:rsid w:val="009000A5"/>
    <w:rsid w:val="00900E4C"/>
    <w:rsid w:val="00903B7A"/>
    <w:rsid w:val="00903E29"/>
    <w:rsid w:val="0090609C"/>
    <w:rsid w:val="00906A56"/>
    <w:rsid w:val="00906C91"/>
    <w:rsid w:val="00907FE4"/>
    <w:rsid w:val="009118B5"/>
    <w:rsid w:val="00914C0C"/>
    <w:rsid w:val="00916B7D"/>
    <w:rsid w:val="00921090"/>
    <w:rsid w:val="00924771"/>
    <w:rsid w:val="0092668E"/>
    <w:rsid w:val="00937437"/>
    <w:rsid w:val="0094464A"/>
    <w:rsid w:val="00947216"/>
    <w:rsid w:val="00961748"/>
    <w:rsid w:val="0097193C"/>
    <w:rsid w:val="009737F8"/>
    <w:rsid w:val="009847C1"/>
    <w:rsid w:val="009865E9"/>
    <w:rsid w:val="00986A7A"/>
    <w:rsid w:val="00990109"/>
    <w:rsid w:val="00992600"/>
    <w:rsid w:val="00994FDA"/>
    <w:rsid w:val="009A3E0B"/>
    <w:rsid w:val="009A53AF"/>
    <w:rsid w:val="009A6A6F"/>
    <w:rsid w:val="009B22A5"/>
    <w:rsid w:val="009B2AB0"/>
    <w:rsid w:val="009C08AB"/>
    <w:rsid w:val="009C462F"/>
    <w:rsid w:val="009D6991"/>
    <w:rsid w:val="009D70A4"/>
    <w:rsid w:val="009E22F5"/>
    <w:rsid w:val="009E6598"/>
    <w:rsid w:val="009F4E1B"/>
    <w:rsid w:val="009F6762"/>
    <w:rsid w:val="009F6928"/>
    <w:rsid w:val="00A0069F"/>
    <w:rsid w:val="00A01C08"/>
    <w:rsid w:val="00A04750"/>
    <w:rsid w:val="00A0528B"/>
    <w:rsid w:val="00A126CB"/>
    <w:rsid w:val="00A12E16"/>
    <w:rsid w:val="00A1457E"/>
    <w:rsid w:val="00A14CCB"/>
    <w:rsid w:val="00A1736C"/>
    <w:rsid w:val="00A249AD"/>
    <w:rsid w:val="00A26E70"/>
    <w:rsid w:val="00A27AF1"/>
    <w:rsid w:val="00A30466"/>
    <w:rsid w:val="00A32BC5"/>
    <w:rsid w:val="00A35E9D"/>
    <w:rsid w:val="00A366AB"/>
    <w:rsid w:val="00A42627"/>
    <w:rsid w:val="00A436F6"/>
    <w:rsid w:val="00A43BEF"/>
    <w:rsid w:val="00A570FB"/>
    <w:rsid w:val="00A57D59"/>
    <w:rsid w:val="00A57FC5"/>
    <w:rsid w:val="00A62C6A"/>
    <w:rsid w:val="00A651ED"/>
    <w:rsid w:val="00A6707B"/>
    <w:rsid w:val="00A70E40"/>
    <w:rsid w:val="00A74604"/>
    <w:rsid w:val="00A75204"/>
    <w:rsid w:val="00A75F63"/>
    <w:rsid w:val="00A803C2"/>
    <w:rsid w:val="00A94210"/>
    <w:rsid w:val="00A95CD1"/>
    <w:rsid w:val="00AA3532"/>
    <w:rsid w:val="00AA3DDB"/>
    <w:rsid w:val="00AB054C"/>
    <w:rsid w:val="00AB0564"/>
    <w:rsid w:val="00AB06E4"/>
    <w:rsid w:val="00AB6B85"/>
    <w:rsid w:val="00AC0913"/>
    <w:rsid w:val="00AC16CB"/>
    <w:rsid w:val="00AC585D"/>
    <w:rsid w:val="00AC7BB9"/>
    <w:rsid w:val="00AD0DB2"/>
    <w:rsid w:val="00AD697A"/>
    <w:rsid w:val="00AD7097"/>
    <w:rsid w:val="00AD75FE"/>
    <w:rsid w:val="00AF276E"/>
    <w:rsid w:val="00AF3138"/>
    <w:rsid w:val="00B02627"/>
    <w:rsid w:val="00B02F1F"/>
    <w:rsid w:val="00B03FBE"/>
    <w:rsid w:val="00B04627"/>
    <w:rsid w:val="00B065D4"/>
    <w:rsid w:val="00B10754"/>
    <w:rsid w:val="00B15B9A"/>
    <w:rsid w:val="00B20DCE"/>
    <w:rsid w:val="00B23DB0"/>
    <w:rsid w:val="00B244B9"/>
    <w:rsid w:val="00B26FEF"/>
    <w:rsid w:val="00B27FB7"/>
    <w:rsid w:val="00B32D09"/>
    <w:rsid w:val="00B35A27"/>
    <w:rsid w:val="00B41665"/>
    <w:rsid w:val="00B42286"/>
    <w:rsid w:val="00B47DD1"/>
    <w:rsid w:val="00B52B93"/>
    <w:rsid w:val="00B53B81"/>
    <w:rsid w:val="00B57450"/>
    <w:rsid w:val="00B76B99"/>
    <w:rsid w:val="00B76FC2"/>
    <w:rsid w:val="00B8253D"/>
    <w:rsid w:val="00B83F5B"/>
    <w:rsid w:val="00B8525B"/>
    <w:rsid w:val="00B85560"/>
    <w:rsid w:val="00B922B5"/>
    <w:rsid w:val="00B937C5"/>
    <w:rsid w:val="00BA2305"/>
    <w:rsid w:val="00BB231B"/>
    <w:rsid w:val="00BB235C"/>
    <w:rsid w:val="00BB41C0"/>
    <w:rsid w:val="00BB4C92"/>
    <w:rsid w:val="00BB6F83"/>
    <w:rsid w:val="00BC2B87"/>
    <w:rsid w:val="00BD1759"/>
    <w:rsid w:val="00BD2CE0"/>
    <w:rsid w:val="00BD68EB"/>
    <w:rsid w:val="00BE0281"/>
    <w:rsid w:val="00BE2079"/>
    <w:rsid w:val="00BE768C"/>
    <w:rsid w:val="00BF1144"/>
    <w:rsid w:val="00BF125B"/>
    <w:rsid w:val="00C037A7"/>
    <w:rsid w:val="00C05199"/>
    <w:rsid w:val="00C07222"/>
    <w:rsid w:val="00C10252"/>
    <w:rsid w:val="00C107B3"/>
    <w:rsid w:val="00C10C19"/>
    <w:rsid w:val="00C17FB3"/>
    <w:rsid w:val="00C300B3"/>
    <w:rsid w:val="00C33FE5"/>
    <w:rsid w:val="00C343B5"/>
    <w:rsid w:val="00C40401"/>
    <w:rsid w:val="00C411F7"/>
    <w:rsid w:val="00C4136C"/>
    <w:rsid w:val="00C43E04"/>
    <w:rsid w:val="00C44EA5"/>
    <w:rsid w:val="00C459AF"/>
    <w:rsid w:val="00C472D1"/>
    <w:rsid w:val="00C515C4"/>
    <w:rsid w:val="00C5553A"/>
    <w:rsid w:val="00C55B49"/>
    <w:rsid w:val="00C63530"/>
    <w:rsid w:val="00C64343"/>
    <w:rsid w:val="00C701A0"/>
    <w:rsid w:val="00C706D3"/>
    <w:rsid w:val="00C74AEB"/>
    <w:rsid w:val="00C76D62"/>
    <w:rsid w:val="00C8344A"/>
    <w:rsid w:val="00C8579E"/>
    <w:rsid w:val="00C85D3A"/>
    <w:rsid w:val="00C87447"/>
    <w:rsid w:val="00C91F49"/>
    <w:rsid w:val="00C952DF"/>
    <w:rsid w:val="00C95B10"/>
    <w:rsid w:val="00C961F0"/>
    <w:rsid w:val="00C96AFA"/>
    <w:rsid w:val="00CA05EF"/>
    <w:rsid w:val="00CA3A5A"/>
    <w:rsid w:val="00CA7A53"/>
    <w:rsid w:val="00CB0048"/>
    <w:rsid w:val="00CB045C"/>
    <w:rsid w:val="00CB3B63"/>
    <w:rsid w:val="00CB5772"/>
    <w:rsid w:val="00CB58C9"/>
    <w:rsid w:val="00CB76D4"/>
    <w:rsid w:val="00CE3ABB"/>
    <w:rsid w:val="00CE3BFC"/>
    <w:rsid w:val="00CE3F3B"/>
    <w:rsid w:val="00CE4CD7"/>
    <w:rsid w:val="00CF11C3"/>
    <w:rsid w:val="00CF1792"/>
    <w:rsid w:val="00CF3057"/>
    <w:rsid w:val="00CF428D"/>
    <w:rsid w:val="00D0045D"/>
    <w:rsid w:val="00D0125C"/>
    <w:rsid w:val="00D049FD"/>
    <w:rsid w:val="00D0579C"/>
    <w:rsid w:val="00D06D56"/>
    <w:rsid w:val="00D116DC"/>
    <w:rsid w:val="00D1262D"/>
    <w:rsid w:val="00D132FA"/>
    <w:rsid w:val="00D162D9"/>
    <w:rsid w:val="00D27CF9"/>
    <w:rsid w:val="00D348B7"/>
    <w:rsid w:val="00D43BD9"/>
    <w:rsid w:val="00D44832"/>
    <w:rsid w:val="00D47847"/>
    <w:rsid w:val="00D5234D"/>
    <w:rsid w:val="00D547B5"/>
    <w:rsid w:val="00D5673D"/>
    <w:rsid w:val="00D61CC5"/>
    <w:rsid w:val="00D62FEB"/>
    <w:rsid w:val="00D6637C"/>
    <w:rsid w:val="00D73580"/>
    <w:rsid w:val="00D75AD6"/>
    <w:rsid w:val="00D763BD"/>
    <w:rsid w:val="00D82715"/>
    <w:rsid w:val="00D82789"/>
    <w:rsid w:val="00D82FF7"/>
    <w:rsid w:val="00D870B7"/>
    <w:rsid w:val="00D90972"/>
    <w:rsid w:val="00D95C34"/>
    <w:rsid w:val="00D965D4"/>
    <w:rsid w:val="00DA1197"/>
    <w:rsid w:val="00DA3CAD"/>
    <w:rsid w:val="00DA3E93"/>
    <w:rsid w:val="00DA4E51"/>
    <w:rsid w:val="00DA6B61"/>
    <w:rsid w:val="00DB1B06"/>
    <w:rsid w:val="00DB31B5"/>
    <w:rsid w:val="00DB4177"/>
    <w:rsid w:val="00DC6DB5"/>
    <w:rsid w:val="00DD40E4"/>
    <w:rsid w:val="00DE007C"/>
    <w:rsid w:val="00DE19FA"/>
    <w:rsid w:val="00DE2B50"/>
    <w:rsid w:val="00DE50EA"/>
    <w:rsid w:val="00DE656D"/>
    <w:rsid w:val="00DE70A2"/>
    <w:rsid w:val="00DF2B82"/>
    <w:rsid w:val="00DF3877"/>
    <w:rsid w:val="00DF5C90"/>
    <w:rsid w:val="00DF7BCB"/>
    <w:rsid w:val="00E00436"/>
    <w:rsid w:val="00E0354F"/>
    <w:rsid w:val="00E039DF"/>
    <w:rsid w:val="00E0770A"/>
    <w:rsid w:val="00E24F2C"/>
    <w:rsid w:val="00E316FD"/>
    <w:rsid w:val="00E32B76"/>
    <w:rsid w:val="00E331E0"/>
    <w:rsid w:val="00E35E1D"/>
    <w:rsid w:val="00E370E6"/>
    <w:rsid w:val="00E37E5F"/>
    <w:rsid w:val="00E41A5F"/>
    <w:rsid w:val="00E42E05"/>
    <w:rsid w:val="00E46C53"/>
    <w:rsid w:val="00E46DC7"/>
    <w:rsid w:val="00E50E08"/>
    <w:rsid w:val="00E50F62"/>
    <w:rsid w:val="00E5395C"/>
    <w:rsid w:val="00E5502D"/>
    <w:rsid w:val="00E574E7"/>
    <w:rsid w:val="00E71233"/>
    <w:rsid w:val="00E71DCB"/>
    <w:rsid w:val="00E71E8F"/>
    <w:rsid w:val="00E74060"/>
    <w:rsid w:val="00E7406F"/>
    <w:rsid w:val="00E76FEA"/>
    <w:rsid w:val="00E81069"/>
    <w:rsid w:val="00E812C9"/>
    <w:rsid w:val="00E82D2A"/>
    <w:rsid w:val="00E84D80"/>
    <w:rsid w:val="00E8774A"/>
    <w:rsid w:val="00EA009A"/>
    <w:rsid w:val="00EA0839"/>
    <w:rsid w:val="00EA085D"/>
    <w:rsid w:val="00EA7D62"/>
    <w:rsid w:val="00EB1F98"/>
    <w:rsid w:val="00EB66F0"/>
    <w:rsid w:val="00EC5A18"/>
    <w:rsid w:val="00ED2C60"/>
    <w:rsid w:val="00ED379E"/>
    <w:rsid w:val="00EE1E6D"/>
    <w:rsid w:val="00EF1625"/>
    <w:rsid w:val="00EF2145"/>
    <w:rsid w:val="00EF2AF2"/>
    <w:rsid w:val="00EF5F95"/>
    <w:rsid w:val="00F01C7E"/>
    <w:rsid w:val="00F072AD"/>
    <w:rsid w:val="00F22BDF"/>
    <w:rsid w:val="00F271B8"/>
    <w:rsid w:val="00F32CDB"/>
    <w:rsid w:val="00F33291"/>
    <w:rsid w:val="00F35C1E"/>
    <w:rsid w:val="00F424FB"/>
    <w:rsid w:val="00F429D8"/>
    <w:rsid w:val="00F50305"/>
    <w:rsid w:val="00F50576"/>
    <w:rsid w:val="00F53669"/>
    <w:rsid w:val="00F53B15"/>
    <w:rsid w:val="00F55E70"/>
    <w:rsid w:val="00F56D25"/>
    <w:rsid w:val="00F57B99"/>
    <w:rsid w:val="00F57FD0"/>
    <w:rsid w:val="00F621D1"/>
    <w:rsid w:val="00F6645E"/>
    <w:rsid w:val="00F67027"/>
    <w:rsid w:val="00F81E3C"/>
    <w:rsid w:val="00F86F83"/>
    <w:rsid w:val="00F87026"/>
    <w:rsid w:val="00F95E02"/>
    <w:rsid w:val="00FA63E3"/>
    <w:rsid w:val="00FA7D15"/>
    <w:rsid w:val="00FB1F69"/>
    <w:rsid w:val="00FB528F"/>
    <w:rsid w:val="00FB5407"/>
    <w:rsid w:val="00FC1725"/>
    <w:rsid w:val="00FC1E60"/>
    <w:rsid w:val="00FC40A7"/>
    <w:rsid w:val="00FC40BB"/>
    <w:rsid w:val="00FC5E0F"/>
    <w:rsid w:val="00FC7586"/>
    <w:rsid w:val="00FC75F5"/>
    <w:rsid w:val="00FD007F"/>
    <w:rsid w:val="00FD01BC"/>
    <w:rsid w:val="00FD2217"/>
    <w:rsid w:val="00FE3BCC"/>
    <w:rsid w:val="00FE5C49"/>
    <w:rsid w:val="00FF1792"/>
    <w:rsid w:val="00FF4C2B"/>
    <w:rsid w:val="00FF4F1B"/>
    <w:rsid w:val="00FF6266"/>
    <w:rsid w:val="00FF7692"/>
    <w:rsid w:val="021A4922"/>
    <w:rsid w:val="02851B6C"/>
    <w:rsid w:val="03A150B3"/>
    <w:rsid w:val="03FA16F1"/>
    <w:rsid w:val="042E7899"/>
    <w:rsid w:val="055B7ACD"/>
    <w:rsid w:val="055E66FD"/>
    <w:rsid w:val="05B843D3"/>
    <w:rsid w:val="077276C6"/>
    <w:rsid w:val="07E04DCB"/>
    <w:rsid w:val="095B34B1"/>
    <w:rsid w:val="0B047DAF"/>
    <w:rsid w:val="0C520C35"/>
    <w:rsid w:val="0CBA4BF3"/>
    <w:rsid w:val="0D4C3484"/>
    <w:rsid w:val="112D0AFA"/>
    <w:rsid w:val="120B7B14"/>
    <w:rsid w:val="122E072F"/>
    <w:rsid w:val="12CD73C6"/>
    <w:rsid w:val="134C304E"/>
    <w:rsid w:val="13741F37"/>
    <w:rsid w:val="13B36BE8"/>
    <w:rsid w:val="13C45FBB"/>
    <w:rsid w:val="13E86C59"/>
    <w:rsid w:val="17446089"/>
    <w:rsid w:val="18225004"/>
    <w:rsid w:val="188E7D48"/>
    <w:rsid w:val="1A920144"/>
    <w:rsid w:val="1BED5787"/>
    <w:rsid w:val="1D4470F6"/>
    <w:rsid w:val="1E3638C9"/>
    <w:rsid w:val="20EF585F"/>
    <w:rsid w:val="224E433B"/>
    <w:rsid w:val="230F2257"/>
    <w:rsid w:val="23B37E8D"/>
    <w:rsid w:val="24C831C2"/>
    <w:rsid w:val="24E35931"/>
    <w:rsid w:val="25E5200C"/>
    <w:rsid w:val="26345C82"/>
    <w:rsid w:val="263877D7"/>
    <w:rsid w:val="274F1E10"/>
    <w:rsid w:val="28922F6A"/>
    <w:rsid w:val="28981009"/>
    <w:rsid w:val="297922F9"/>
    <w:rsid w:val="2A555CD5"/>
    <w:rsid w:val="2A833C02"/>
    <w:rsid w:val="2A8D212B"/>
    <w:rsid w:val="2AB77307"/>
    <w:rsid w:val="2BE1487D"/>
    <w:rsid w:val="2C4762C4"/>
    <w:rsid w:val="2E8D6336"/>
    <w:rsid w:val="2F021490"/>
    <w:rsid w:val="31E756D4"/>
    <w:rsid w:val="32EC5C70"/>
    <w:rsid w:val="32FA3FDB"/>
    <w:rsid w:val="33042866"/>
    <w:rsid w:val="33B34001"/>
    <w:rsid w:val="35FF25F0"/>
    <w:rsid w:val="360055F4"/>
    <w:rsid w:val="367F604A"/>
    <w:rsid w:val="376C51A9"/>
    <w:rsid w:val="39FE6ACD"/>
    <w:rsid w:val="3A2B269B"/>
    <w:rsid w:val="3A667372"/>
    <w:rsid w:val="3A7D77A0"/>
    <w:rsid w:val="3A8E5227"/>
    <w:rsid w:val="3D99112F"/>
    <w:rsid w:val="3E3767B4"/>
    <w:rsid w:val="3E430F99"/>
    <w:rsid w:val="3F58461D"/>
    <w:rsid w:val="3F7D0695"/>
    <w:rsid w:val="3F99792D"/>
    <w:rsid w:val="3FA43652"/>
    <w:rsid w:val="400A10DE"/>
    <w:rsid w:val="42042720"/>
    <w:rsid w:val="431F3DB0"/>
    <w:rsid w:val="448E1D24"/>
    <w:rsid w:val="44EA2A41"/>
    <w:rsid w:val="4527311B"/>
    <w:rsid w:val="45AA1EF9"/>
    <w:rsid w:val="47337FB4"/>
    <w:rsid w:val="49221512"/>
    <w:rsid w:val="4955696A"/>
    <w:rsid w:val="4A4E2219"/>
    <w:rsid w:val="4AA82E5E"/>
    <w:rsid w:val="4AD06813"/>
    <w:rsid w:val="4AF334B3"/>
    <w:rsid w:val="4B2725E4"/>
    <w:rsid w:val="4B83273C"/>
    <w:rsid w:val="4BAE1252"/>
    <w:rsid w:val="50F328AE"/>
    <w:rsid w:val="52180793"/>
    <w:rsid w:val="529079E8"/>
    <w:rsid w:val="52B37A81"/>
    <w:rsid w:val="531C0A72"/>
    <w:rsid w:val="53607919"/>
    <w:rsid w:val="53B84F4D"/>
    <w:rsid w:val="53F64B0A"/>
    <w:rsid w:val="540A30A4"/>
    <w:rsid w:val="57FE2D33"/>
    <w:rsid w:val="582B2103"/>
    <w:rsid w:val="59AB6D01"/>
    <w:rsid w:val="5AE2295C"/>
    <w:rsid w:val="5D1D22C5"/>
    <w:rsid w:val="5D77584E"/>
    <w:rsid w:val="5DFA7583"/>
    <w:rsid w:val="5F65566A"/>
    <w:rsid w:val="61146CC0"/>
    <w:rsid w:val="6191432C"/>
    <w:rsid w:val="621632FA"/>
    <w:rsid w:val="62321EAA"/>
    <w:rsid w:val="623C14D3"/>
    <w:rsid w:val="63FD684F"/>
    <w:rsid w:val="642D7291"/>
    <w:rsid w:val="64967B7E"/>
    <w:rsid w:val="66391D76"/>
    <w:rsid w:val="66C83437"/>
    <w:rsid w:val="676B59F3"/>
    <w:rsid w:val="680A3482"/>
    <w:rsid w:val="6BAB1769"/>
    <w:rsid w:val="6C1552F6"/>
    <w:rsid w:val="6D865FEF"/>
    <w:rsid w:val="6F423E44"/>
    <w:rsid w:val="6F5D2BAE"/>
    <w:rsid w:val="6FD409B1"/>
    <w:rsid w:val="70910BA8"/>
    <w:rsid w:val="70DF7B65"/>
    <w:rsid w:val="70E94540"/>
    <w:rsid w:val="71F96A05"/>
    <w:rsid w:val="72F41034"/>
    <w:rsid w:val="732F49A1"/>
    <w:rsid w:val="7356721E"/>
    <w:rsid w:val="73637D89"/>
    <w:rsid w:val="784D6640"/>
    <w:rsid w:val="78EA72A4"/>
    <w:rsid w:val="7953328A"/>
    <w:rsid w:val="7A664622"/>
    <w:rsid w:val="7A7F0A7F"/>
    <w:rsid w:val="7C492BF8"/>
    <w:rsid w:val="7DFD5690"/>
    <w:rsid w:val="7FD32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o:shapedefaults>
    <o:shapelayout v:ext="edit">
      <o:idmap v:ext="edit" data="1"/>
    </o:shapelayout>
  </w:shapeDefaults>
  <w:decimalSymbol w:val="."/>
  <w:listSeparator w:val=","/>
  <w14:docId w14:val="636EDA6C"/>
  <w15:docId w15:val="{BA55DB58-B46F-4405-9B0A-CA6D0575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link w:val="10"/>
    <w:qFormat/>
    <w:pPr>
      <w:spacing w:line="360" w:lineRule="auto"/>
      <w:jc w:val="center"/>
      <w:outlineLvl w:val="0"/>
    </w:pPr>
    <w:rPr>
      <w:sz w:val="60"/>
      <w:szCs w:val="60"/>
    </w:rPr>
  </w:style>
  <w:style w:type="paragraph" w:styleId="2">
    <w:name w:val="heading 2"/>
    <w:basedOn w:val="a"/>
    <w:next w:val="a"/>
    <w:link w:val="20"/>
    <w:unhideWhenUsed/>
    <w:qFormat/>
    <w:pPr>
      <w:outlineLvl w:val="1"/>
    </w:pPr>
    <w:rPr>
      <w:sz w:val="40"/>
      <w:szCs w:val="40"/>
    </w:rPr>
  </w:style>
  <w:style w:type="paragraph" w:styleId="3">
    <w:name w:val="heading 3"/>
    <w:basedOn w:val="a"/>
    <w:next w:val="a"/>
    <w:link w:val="30"/>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0"/>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a4"/>
    <w:qFormat/>
    <w:pPr>
      <w:autoSpaceDE/>
      <w:autoSpaceDN/>
    </w:pPr>
  </w:style>
  <w:style w:type="paragraph" w:styleId="a5">
    <w:name w:val="Body Text"/>
    <w:basedOn w:val="a"/>
    <w:link w:val="a6"/>
    <w:uiPriority w:val="99"/>
    <w:qFormat/>
    <w:rPr>
      <w:sz w:val="20"/>
      <w:szCs w:val="20"/>
    </w:rPr>
  </w:style>
  <w:style w:type="paragraph" w:styleId="a7">
    <w:name w:val="Body Text Indent"/>
    <w:basedOn w:val="a"/>
    <w:link w:val="a8"/>
    <w:uiPriority w:val="99"/>
    <w:unhideWhenUsed/>
    <w:qFormat/>
    <w:pPr>
      <w:spacing w:after="120"/>
      <w:ind w:leftChars="200" w:left="420"/>
    </w:pPr>
  </w:style>
  <w:style w:type="paragraph" w:styleId="TOC5">
    <w:name w:val="toc 5"/>
    <w:basedOn w:val="a"/>
    <w:next w:val="a"/>
    <w:uiPriority w:val="39"/>
    <w:unhideWhenUsed/>
    <w:qFormat/>
    <w:pPr>
      <w:autoSpaceDE/>
      <w:autoSpaceDN/>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9">
    <w:name w:val="Plain Text"/>
    <w:basedOn w:val="a"/>
    <w:link w:val="aa"/>
    <w:qFormat/>
    <w:pPr>
      <w:autoSpaceDE/>
      <w:autoSpaceDN/>
      <w:jc w:val="both"/>
    </w:pPr>
    <w:rPr>
      <w:rFonts w:hAnsi="Courier New" w:cstheme="minorBidi"/>
      <w:kern w:val="2"/>
      <w:sz w:val="24"/>
      <w:szCs w:val="24"/>
      <w:lang w:eastAsia="zh-CN"/>
    </w:rPr>
  </w:style>
  <w:style w:type="paragraph" w:styleId="TOC8">
    <w:name w:val="toc 8"/>
    <w:basedOn w:val="a"/>
    <w:next w:val="a"/>
    <w:uiPriority w:val="39"/>
    <w:unhideWhenUsed/>
    <w:qFormat/>
    <w:pPr>
      <w:autoSpaceDE/>
      <w:autoSpaceDN/>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ac"/>
    <w:unhideWhenUsed/>
    <w:qFormat/>
    <w:pPr>
      <w:autoSpaceDE/>
      <w:autoSpaceDN/>
      <w:ind w:leftChars="2500" w:left="100"/>
      <w:jc w:val="both"/>
    </w:pPr>
    <w:rPr>
      <w:rFonts w:ascii="Times New Roman" w:hAnsi="Times New Roman" w:cs="Times New Roman"/>
      <w:kern w:val="2"/>
      <w:sz w:val="21"/>
      <w:szCs w:val="24"/>
      <w:lang w:eastAsia="zh-CN"/>
    </w:rPr>
  </w:style>
  <w:style w:type="paragraph" w:styleId="ad">
    <w:name w:val="endnote text"/>
    <w:basedOn w:val="a"/>
    <w:uiPriority w:val="99"/>
    <w:semiHidden/>
    <w:unhideWhenUsed/>
    <w:qFormat/>
    <w:pPr>
      <w:snapToGrid w:val="0"/>
    </w:pPr>
  </w:style>
  <w:style w:type="paragraph" w:styleId="ae">
    <w:name w:val="Balloon Text"/>
    <w:basedOn w:val="a"/>
    <w:link w:val="af"/>
    <w:unhideWhenUsed/>
    <w:qFormat/>
    <w:rPr>
      <w:sz w:val="18"/>
      <w:szCs w:val="18"/>
    </w:rPr>
  </w:style>
  <w:style w:type="paragraph" w:styleId="af0">
    <w:name w:val="footer"/>
    <w:basedOn w:val="a"/>
    <w:link w:val="af1"/>
    <w:unhideWhenUsed/>
    <w:qFormat/>
    <w:pPr>
      <w:tabs>
        <w:tab w:val="center" w:pos="4153"/>
        <w:tab w:val="right" w:pos="8306"/>
      </w:tabs>
      <w:snapToGrid w:val="0"/>
    </w:pPr>
    <w:rPr>
      <w:sz w:val="18"/>
      <w:szCs w:val="18"/>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TOC4">
    <w:name w:val="toc 4"/>
    <w:basedOn w:val="a"/>
    <w:next w:val="a"/>
    <w:uiPriority w:val="39"/>
    <w:unhideWhenUsed/>
    <w:qFormat/>
    <w:pPr>
      <w:autoSpaceDE/>
      <w:autoSpaceDN/>
      <w:ind w:leftChars="600" w:left="1260"/>
      <w:jc w:val="both"/>
    </w:pPr>
    <w:rPr>
      <w:rFonts w:asciiTheme="minorHAnsi" w:eastAsiaTheme="minorEastAsia" w:hAnsiTheme="minorHAnsi" w:cstheme="minorBidi"/>
      <w:kern w:val="2"/>
      <w:sz w:val="21"/>
      <w:lang w:eastAsia="zh-CN"/>
    </w:rPr>
  </w:style>
  <w:style w:type="paragraph" w:styleId="af4">
    <w:name w:val="footnote text"/>
    <w:basedOn w:val="a"/>
    <w:link w:val="af5"/>
    <w:semiHidden/>
    <w:qFormat/>
    <w:pPr>
      <w:autoSpaceDE/>
      <w:autoSpaceDN/>
      <w:snapToGrid w:val="0"/>
    </w:pPr>
    <w:rPr>
      <w:rFonts w:ascii="Times New Roman" w:hAnsi="Times New Roman" w:cs="Times New Roman"/>
      <w:kern w:val="2"/>
      <w:sz w:val="18"/>
      <w:szCs w:val="18"/>
      <w:lang w:eastAsia="zh-CN"/>
    </w:rPr>
  </w:style>
  <w:style w:type="paragraph" w:styleId="TOC6">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TOC2">
    <w:name w:val="toc 2"/>
    <w:basedOn w:val="a"/>
    <w:next w:val="a"/>
    <w:uiPriority w:val="39"/>
    <w:unhideWhenUsed/>
    <w:qFormat/>
    <w:pPr>
      <w:widowControl/>
      <w:autoSpaceDE/>
      <w:autoSpaceDN/>
      <w:spacing w:after="100" w:line="259" w:lineRule="auto"/>
      <w:ind w:left="220"/>
    </w:pPr>
    <w:rPr>
      <w:rFonts w:asciiTheme="minorHAnsi" w:eastAsiaTheme="minorEastAsia" w:hAnsiTheme="minorHAnsi" w:cs="Times New Roman"/>
      <w:lang w:eastAsia="zh-CN"/>
    </w:rPr>
  </w:style>
  <w:style w:type="paragraph" w:styleId="TOC9">
    <w:name w:val="toc 9"/>
    <w:basedOn w:val="a"/>
    <w:next w:val="a"/>
    <w:uiPriority w:val="39"/>
    <w:unhideWhenUsed/>
    <w:qFormat/>
    <w:pPr>
      <w:autoSpaceDE/>
      <w:autoSpaceDN/>
      <w:ind w:leftChars="1600" w:left="3360"/>
      <w:jc w:val="both"/>
    </w:pPr>
    <w:rPr>
      <w:rFonts w:asciiTheme="minorHAnsi" w:eastAsiaTheme="minorEastAsia" w:hAnsiTheme="minorHAnsi" w:cstheme="minorBidi"/>
      <w:kern w:val="2"/>
      <w:sz w:val="21"/>
      <w:lang w:eastAsia="zh-CN"/>
    </w:rPr>
  </w:style>
  <w:style w:type="paragraph" w:styleId="11">
    <w:name w:val="index 1"/>
    <w:basedOn w:val="a"/>
    <w:next w:val="a"/>
    <w:uiPriority w:val="99"/>
    <w:semiHidden/>
    <w:unhideWhenUsed/>
    <w:qFormat/>
  </w:style>
  <w:style w:type="paragraph" w:styleId="af6">
    <w:name w:val="annotation subject"/>
    <w:basedOn w:val="a3"/>
    <w:next w:val="a3"/>
    <w:link w:val="af7"/>
    <w:unhideWhenUsed/>
    <w:qFormat/>
    <w:pPr>
      <w:autoSpaceDE w:val="0"/>
      <w:autoSpaceDN w:val="0"/>
    </w:pPr>
    <w:rPr>
      <w:b/>
      <w:bCs/>
    </w:rPr>
  </w:style>
  <w:style w:type="paragraph" w:styleId="21">
    <w:name w:val="Body Text First Indent 2"/>
    <w:basedOn w:val="a7"/>
    <w:next w:val="a"/>
    <w:link w:val="22"/>
    <w:uiPriority w:val="99"/>
    <w:qFormat/>
    <w:pPr>
      <w:autoSpaceDE/>
      <w:autoSpaceDN/>
      <w:ind w:firstLineChars="200" w:firstLine="420"/>
    </w:p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ndnote reference"/>
    <w:basedOn w:val="a0"/>
    <w:uiPriority w:val="99"/>
    <w:semiHidden/>
    <w:unhideWhenUsed/>
    <w:qFormat/>
    <w:rPr>
      <w:vertAlign w:val="superscript"/>
    </w:rPr>
  </w:style>
  <w:style w:type="character" w:styleId="afa">
    <w:name w:val="page number"/>
    <w:basedOn w:val="a0"/>
    <w:qFormat/>
  </w:style>
  <w:style w:type="character" w:styleId="afb">
    <w:name w:val="FollowedHyperlink"/>
    <w:basedOn w:val="a0"/>
    <w:uiPriority w:val="99"/>
    <w:semiHidden/>
    <w:unhideWhenUsed/>
    <w:qFormat/>
    <w:rPr>
      <w:color w:val="800080" w:themeColor="followedHyperlink"/>
      <w:u w:val="single"/>
    </w:rPr>
  </w:style>
  <w:style w:type="character" w:styleId="afc">
    <w:name w:val="Hyperlink"/>
    <w:basedOn w:val="a0"/>
    <w:uiPriority w:val="99"/>
    <w:unhideWhenUsed/>
    <w:qFormat/>
    <w:rPr>
      <w:color w:val="0000FF" w:themeColor="hyperlink"/>
      <w:u w:val="single"/>
    </w:rPr>
  </w:style>
  <w:style w:type="character" w:styleId="afd">
    <w:name w:val="annotation reference"/>
    <w:basedOn w:val="a0"/>
    <w:uiPriority w:val="99"/>
    <w:qFormat/>
    <w:rPr>
      <w:rFonts w:cs="Times New Roman"/>
      <w:sz w:val="21"/>
      <w:szCs w:val="21"/>
    </w:rPr>
  </w:style>
  <w:style w:type="character" w:styleId="afe">
    <w:name w:val="footnote reference"/>
    <w:semiHidden/>
    <w:qFormat/>
    <w:rPr>
      <w:vertAlign w:val="superscript"/>
    </w:rPr>
  </w:style>
  <w:style w:type="character" w:customStyle="1" w:styleId="10">
    <w:name w:val="标题 1 字符"/>
    <w:basedOn w:val="a0"/>
    <w:link w:val="1"/>
    <w:qFormat/>
    <w:rPr>
      <w:rFonts w:ascii="宋体" w:hAnsi="宋体" w:cs="宋体"/>
      <w:sz w:val="60"/>
      <w:szCs w:val="60"/>
      <w:lang w:eastAsia="en-US"/>
    </w:rPr>
  </w:style>
  <w:style w:type="character" w:customStyle="1" w:styleId="20">
    <w:name w:val="标题 2 字符"/>
    <w:basedOn w:val="a0"/>
    <w:link w:val="2"/>
    <w:uiPriority w:val="9"/>
    <w:qFormat/>
    <w:rPr>
      <w:rFonts w:ascii="宋体" w:hAnsi="宋体" w:cs="宋体"/>
      <w:sz w:val="40"/>
      <w:szCs w:val="40"/>
      <w:lang w:eastAsia="en-US"/>
    </w:rPr>
  </w:style>
  <w:style w:type="character" w:customStyle="1" w:styleId="30">
    <w:name w:val="标题 3 字符"/>
    <w:basedOn w:val="a0"/>
    <w:link w:val="3"/>
    <w:uiPriority w:val="9"/>
    <w:qFormat/>
    <w:rPr>
      <w:rFonts w:ascii="宋体" w:eastAsia="宋体" w:hAnsi="宋体" w:cs="宋体"/>
      <w:sz w:val="34"/>
      <w:szCs w:val="34"/>
    </w:rPr>
  </w:style>
  <w:style w:type="character" w:customStyle="1" w:styleId="60">
    <w:name w:val="标题 6 字符"/>
    <w:basedOn w:val="a0"/>
    <w:link w:val="6"/>
    <w:uiPriority w:val="9"/>
    <w:qFormat/>
    <w:rPr>
      <w:rFonts w:ascii="宋体" w:eastAsia="宋体" w:hAnsi="宋体" w:cs="宋体"/>
      <w:bCs/>
      <w:sz w:val="24"/>
      <w:szCs w:val="20"/>
    </w:rPr>
  </w:style>
  <w:style w:type="character" w:customStyle="1" w:styleId="a4">
    <w:name w:val="批注文字 字符"/>
    <w:basedOn w:val="a0"/>
    <w:link w:val="a3"/>
    <w:qFormat/>
    <w:rPr>
      <w:rFonts w:ascii="宋体" w:eastAsia="宋体" w:hAnsi="宋体" w:cs="宋体"/>
    </w:rPr>
  </w:style>
  <w:style w:type="character" w:customStyle="1" w:styleId="a6">
    <w:name w:val="正文文本 字符"/>
    <w:basedOn w:val="a0"/>
    <w:link w:val="a5"/>
    <w:uiPriority w:val="99"/>
    <w:qFormat/>
    <w:rPr>
      <w:rFonts w:ascii="宋体" w:eastAsia="宋体" w:hAnsi="宋体" w:cs="宋体"/>
      <w:sz w:val="20"/>
      <w:szCs w:val="20"/>
    </w:rPr>
  </w:style>
  <w:style w:type="character" w:customStyle="1" w:styleId="a8">
    <w:name w:val="正文文本缩进 字符"/>
    <w:basedOn w:val="a0"/>
    <w:link w:val="a7"/>
    <w:uiPriority w:val="99"/>
    <w:qFormat/>
    <w:rPr>
      <w:rFonts w:ascii="宋体" w:eastAsia="宋体" w:hAnsi="宋体" w:cs="宋体"/>
    </w:rPr>
  </w:style>
  <w:style w:type="character" w:customStyle="1" w:styleId="aa">
    <w:name w:val="纯文本 字符"/>
    <w:link w:val="a9"/>
    <w:qFormat/>
    <w:rPr>
      <w:rFonts w:ascii="宋体" w:eastAsia="宋体" w:hAnsi="Courier New"/>
      <w:kern w:val="2"/>
      <w:sz w:val="24"/>
      <w:szCs w:val="24"/>
      <w:lang w:eastAsia="zh-CN"/>
    </w:rPr>
  </w:style>
  <w:style w:type="character" w:customStyle="1" w:styleId="af">
    <w:name w:val="批注框文本 字符"/>
    <w:basedOn w:val="a0"/>
    <w:link w:val="ae"/>
    <w:qFormat/>
    <w:rPr>
      <w:rFonts w:ascii="宋体" w:eastAsia="宋体" w:hAnsi="宋体" w:cs="宋体"/>
      <w:sz w:val="18"/>
      <w:szCs w:val="18"/>
    </w:rPr>
  </w:style>
  <w:style w:type="character" w:customStyle="1" w:styleId="af1">
    <w:name w:val="页脚 字符"/>
    <w:basedOn w:val="a0"/>
    <w:link w:val="af0"/>
    <w:qFormat/>
    <w:rPr>
      <w:rFonts w:ascii="宋体" w:eastAsia="宋体" w:hAnsi="宋体" w:cs="宋体"/>
      <w:sz w:val="18"/>
      <w:szCs w:val="18"/>
    </w:rPr>
  </w:style>
  <w:style w:type="character" w:customStyle="1" w:styleId="af3">
    <w:name w:val="页眉 字符"/>
    <w:basedOn w:val="a0"/>
    <w:link w:val="af2"/>
    <w:qFormat/>
    <w:rPr>
      <w:rFonts w:ascii="宋体" w:eastAsia="宋体" w:hAnsi="宋体" w:cs="宋体"/>
      <w:sz w:val="18"/>
      <w:szCs w:val="18"/>
    </w:rPr>
  </w:style>
  <w:style w:type="character" w:customStyle="1" w:styleId="af5">
    <w:name w:val="脚注文本 字符"/>
    <w:basedOn w:val="a0"/>
    <w:link w:val="af4"/>
    <w:semiHidden/>
    <w:qFormat/>
    <w:rPr>
      <w:rFonts w:ascii="Times New Roman" w:eastAsia="宋体" w:hAnsi="Times New Roman" w:cs="Times New Roman"/>
      <w:kern w:val="2"/>
      <w:sz w:val="18"/>
      <w:szCs w:val="18"/>
      <w:lang w:eastAsia="zh-CN"/>
    </w:rPr>
  </w:style>
  <w:style w:type="character" w:customStyle="1" w:styleId="af7">
    <w:name w:val="批注主题 字符"/>
    <w:basedOn w:val="a4"/>
    <w:link w:val="af6"/>
    <w:qFormat/>
    <w:rPr>
      <w:rFonts w:ascii="宋体" w:eastAsia="宋体" w:hAnsi="宋体" w:cs="宋体"/>
      <w:b/>
      <w:bCs/>
    </w:rPr>
  </w:style>
  <w:style w:type="character" w:customStyle="1" w:styleId="22">
    <w:name w:val="正文文本首行缩进 2 字符"/>
    <w:basedOn w:val="a8"/>
    <w:link w:val="21"/>
    <w:uiPriority w:val="99"/>
    <w:qFormat/>
    <w:rPr>
      <w:rFonts w:ascii="宋体" w:eastAsia="宋体" w:hAnsi="宋体" w:cs="宋体"/>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
    <w:name w:val="List Paragraph"/>
    <w:basedOn w:val="a"/>
    <w:uiPriority w:val="1"/>
    <w:qFormat/>
    <w:pPr>
      <w:ind w:left="390" w:hanging="276"/>
    </w:pPr>
  </w:style>
  <w:style w:type="paragraph" w:customStyle="1" w:styleId="TableParagraph">
    <w:name w:val="Table Paragraph"/>
    <w:basedOn w:val="a"/>
    <w:uiPriority w:val="99"/>
    <w:qFormat/>
  </w:style>
  <w:style w:type="paragraph" w:customStyle="1" w:styleId="23">
    <w:name w:val="样式 标题 2 + 新宋体"/>
    <w:basedOn w:val="2"/>
    <w:qFormat/>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1">
    <w:name w:val="样式 标题 3 + 新宋体"/>
    <w:basedOn w:val="3"/>
    <w:link w:val="3Char"/>
    <w:qFormat/>
    <w:pPr>
      <w:keepNext/>
      <w:keepLines/>
      <w:autoSpaceDE/>
      <w:autoSpaceDN/>
      <w:jc w:val="both"/>
    </w:pPr>
    <w:rPr>
      <w:rFonts w:ascii="新宋体" w:hAnsi="新宋体" w:cs="Times New Roman"/>
      <w:sz w:val="21"/>
      <w:szCs w:val="32"/>
      <w:lang w:val="zh-CN" w:eastAsia="zh-CN"/>
    </w:rPr>
  </w:style>
  <w:style w:type="character" w:customStyle="1" w:styleId="3Char">
    <w:name w:val="样式 标题 3 + 新宋体 Char"/>
    <w:link w:val="31"/>
    <w:qFormat/>
    <w:rPr>
      <w:rFonts w:ascii="新宋体" w:eastAsia="宋体" w:hAnsi="新宋体" w:cs="Times New Roman"/>
      <w:sz w:val="21"/>
      <w:szCs w:val="32"/>
      <w:lang w:val="zh-CN" w:eastAsia="zh-CN"/>
    </w:rPr>
  </w:style>
  <w:style w:type="paragraph" w:customStyle="1" w:styleId="TOC10">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rPr>
      <w:rFonts w:ascii="宋体" w:hAnsi="宋体" w:cs="宋体"/>
      <w:sz w:val="22"/>
      <w:szCs w:val="22"/>
      <w:lang w:eastAsia="en-US"/>
    </w:rPr>
  </w:style>
  <w:style w:type="character" w:customStyle="1" w:styleId="24">
    <w:name w:val="未处理的提及2"/>
    <w:basedOn w:val="a0"/>
    <w:uiPriority w:val="99"/>
    <w:semiHidden/>
    <w:unhideWhenUsed/>
    <w:qFormat/>
    <w:rPr>
      <w:color w:val="605E5C"/>
      <w:shd w:val="clear" w:color="auto" w:fill="E1DFDD"/>
    </w:rPr>
  </w:style>
  <w:style w:type="character" w:customStyle="1" w:styleId="14">
    <w:name w:val="纯文本 字符1"/>
    <w:basedOn w:val="a0"/>
    <w:uiPriority w:val="99"/>
    <w:semiHidden/>
    <w:qFormat/>
    <w:rPr>
      <w:rFonts w:asciiTheme="minorEastAsia" w:hAnsi="Courier New" w:cs="Courier New"/>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qFormat/>
    <w:rPr>
      <w:color w:val="605E5C"/>
      <w:shd w:val="clear" w:color="auto" w:fill="E1DFDD"/>
    </w:rPr>
  </w:style>
  <w:style w:type="character" w:customStyle="1" w:styleId="fontstyle01">
    <w:name w:val="fontstyle01"/>
    <w:basedOn w:val="a0"/>
    <w:qFormat/>
    <w:rPr>
      <w:rFonts w:ascii="宋体" w:eastAsia="宋体" w:hAnsi="宋体" w:hint="eastAsia"/>
      <w:color w:val="000000"/>
      <w:sz w:val="22"/>
      <w:szCs w:val="22"/>
    </w:rPr>
  </w:style>
  <w:style w:type="paragraph" w:styleId="aff0">
    <w:name w:val="No Spacing"/>
    <w:basedOn w:val="a"/>
    <w:uiPriority w:val="1"/>
    <w:qFormat/>
    <w:rPr>
      <w:szCs w:val="21"/>
    </w:rPr>
  </w:style>
  <w:style w:type="character" w:customStyle="1" w:styleId="ac">
    <w:name w:val="日期 字符"/>
    <w:basedOn w:val="a0"/>
    <w:link w:val="ab"/>
    <w:qFormat/>
    <w:rPr>
      <w:kern w:val="2"/>
      <w:sz w:val="21"/>
      <w:szCs w:val="24"/>
    </w:rPr>
  </w:style>
  <w:style w:type="character" w:customStyle="1" w:styleId="apple-style-span">
    <w:name w:val="apple-style-span"/>
    <w:basedOn w:val="a0"/>
    <w:qFormat/>
  </w:style>
  <w:style w:type="paragraph" w:customStyle="1" w:styleId="15">
    <w:name w:val="列出段落1"/>
    <w:basedOn w:val="a"/>
    <w:qFormat/>
    <w:pPr>
      <w:autoSpaceDE/>
      <w:autoSpaceDN/>
      <w:ind w:firstLineChars="200" w:firstLine="420"/>
      <w:jc w:val="both"/>
    </w:pPr>
    <w:rPr>
      <w:rFonts w:ascii="Times New Roman" w:hAnsi="Times New Roman" w:cs="Times New Roman"/>
      <w:kern w:val="2"/>
      <w:sz w:val="21"/>
      <w:szCs w:val="24"/>
      <w:lang w:eastAsia="zh-CN"/>
    </w:rPr>
  </w:style>
  <w:style w:type="paragraph" w:customStyle="1" w:styleId="Char">
    <w:name w:val="Char"/>
    <w:basedOn w:val="a"/>
    <w:qFormat/>
    <w:pPr>
      <w:autoSpaceDE/>
      <w:autoSpaceDN/>
      <w:snapToGrid w:val="0"/>
      <w:spacing w:line="360" w:lineRule="auto"/>
      <w:ind w:firstLineChars="200" w:firstLine="200"/>
      <w:jc w:val="both"/>
    </w:pPr>
    <w:rPr>
      <w:rFonts w:ascii="Times New Roman" w:hAnsi="Times New Roman" w:cs="Times New Roman"/>
      <w:kern w:val="2"/>
      <w:sz w:val="21"/>
      <w:szCs w:val="24"/>
      <w:lang w:eastAsia="zh-CN"/>
    </w:rPr>
  </w:style>
  <w:style w:type="paragraph" w:customStyle="1" w:styleId="16">
    <w:name w:val="列表段落1"/>
    <w:basedOn w:val="a"/>
    <w:uiPriority w:val="34"/>
    <w:qFormat/>
    <w:pPr>
      <w:autoSpaceDE/>
      <w:autoSpaceDN/>
      <w:ind w:firstLineChars="200" w:firstLine="420"/>
      <w:jc w:val="both"/>
    </w:pPr>
    <w:rPr>
      <w:rFonts w:ascii="Times New Roman" w:hAnsi="Times New Roman" w:cs="Times New Roman"/>
      <w:kern w:val="2"/>
      <w:sz w:val="21"/>
      <w:szCs w:val="24"/>
      <w:lang w:eastAsia="zh-CN"/>
    </w:rPr>
  </w:style>
  <w:style w:type="paragraph" w:customStyle="1" w:styleId="17">
    <w:name w:val="正文1"/>
    <w:basedOn w:val="a"/>
    <w:qFormat/>
    <w:pPr>
      <w:autoSpaceDE/>
      <w:autoSpaceDN/>
      <w:jc w:val="both"/>
    </w:pPr>
    <w:rPr>
      <w:rFonts w:ascii="Tahoma" w:hAnsi="Tahoma" w:cs="Times New Roman"/>
      <w:b/>
      <w:kern w:val="2"/>
      <w:sz w:val="24"/>
      <w:szCs w:val="20"/>
      <w:lang w:eastAsia="zh-CN"/>
    </w:rPr>
  </w:style>
  <w:style w:type="paragraph" w:customStyle="1" w:styleId="25">
    <w:name w:val="正文2"/>
    <w:qFormat/>
    <w:pPr>
      <w:widowControl w:val="0"/>
      <w:adjustRightInd w:val="0"/>
      <w:spacing w:line="312" w:lineRule="atLeast"/>
      <w:jc w:val="both"/>
      <w:textAlignment w:val="baseline"/>
    </w:pPr>
    <w:rPr>
      <w:rFonts w:ascii="宋体"/>
      <w:sz w:val="24"/>
    </w:rPr>
  </w:style>
  <w:style w:type="character" w:customStyle="1" w:styleId="font71">
    <w:name w:val="font71"/>
    <w:basedOn w:val="a0"/>
    <w:qFormat/>
    <w:rPr>
      <w:rFonts w:ascii="宋体" w:eastAsia="宋体" w:hAnsi="宋体" w:cs="宋体" w:hint="eastAsia"/>
      <w:color w:val="000000"/>
      <w:sz w:val="16"/>
      <w:szCs w:val="16"/>
      <w:u w:val="none"/>
    </w:rPr>
  </w:style>
  <w:style w:type="character" w:customStyle="1" w:styleId="font61">
    <w:name w:val="font61"/>
    <w:basedOn w:val="a0"/>
    <w:qFormat/>
    <w:rPr>
      <w:rFonts w:ascii="仿宋_GB2312" w:eastAsia="仿宋_GB2312" w:cs="仿宋_GB2312" w:hint="eastAsia"/>
      <w:color w:val="000000"/>
      <w:sz w:val="16"/>
      <w:szCs w:val="16"/>
      <w:u w:val="none"/>
    </w:rPr>
  </w:style>
  <w:style w:type="character" w:customStyle="1" w:styleId="font21">
    <w:name w:val="font21"/>
    <w:basedOn w:val="a0"/>
    <w:qFormat/>
    <w:rPr>
      <w:rFonts w:ascii="仿宋_GB2312" w:eastAsia="仿宋_GB2312" w:cs="仿宋_GB2312" w:hint="eastAsia"/>
      <w:color w:val="000000"/>
      <w:sz w:val="16"/>
      <w:szCs w:val="16"/>
      <w:u w:val="none"/>
    </w:rPr>
  </w:style>
  <w:style w:type="character" w:customStyle="1" w:styleId="font81">
    <w:name w:val="font81"/>
    <w:basedOn w:val="a0"/>
    <w:qFormat/>
    <w:rPr>
      <w:rFonts w:ascii="仿宋_GB2312" w:eastAsia="仿宋_GB2312" w:cs="仿宋_GB2312" w:hint="eastAsia"/>
      <w:color w:val="000000"/>
      <w:sz w:val="20"/>
      <w:szCs w:val="20"/>
      <w:u w:val="single"/>
    </w:rPr>
  </w:style>
  <w:style w:type="character" w:customStyle="1" w:styleId="font31">
    <w:name w:val="font31"/>
    <w:basedOn w:val="a0"/>
    <w:qFormat/>
    <w:rPr>
      <w:rFonts w:ascii="仿宋_GB2312" w:eastAsia="仿宋_GB2312" w:cs="仿宋_GB2312" w:hint="eastAsia"/>
      <w:color w:val="000000"/>
      <w:sz w:val="20"/>
      <w:szCs w:val="20"/>
      <w:u w:val="none"/>
    </w:rPr>
  </w:style>
  <w:style w:type="character" w:customStyle="1" w:styleId="font131">
    <w:name w:val="font131"/>
    <w:basedOn w:val="a0"/>
    <w:rPr>
      <w:rFonts w:ascii="宋体" w:eastAsia="宋体" w:hAnsi="宋体" w:cs="宋体" w:hint="eastAsia"/>
      <w:color w:val="FF0000"/>
      <w:sz w:val="16"/>
      <w:szCs w:val="16"/>
      <w:u w:val="none"/>
    </w:rPr>
  </w:style>
  <w:style w:type="table" w:customStyle="1" w:styleId="18">
    <w:name w:val="网格型1"/>
    <w:basedOn w:val="a1"/>
    <w:next w:val="af8"/>
    <w:uiPriority w:val="39"/>
    <w:qFormat/>
    <w:rsid w:val="0053329E"/>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3329E"/>
    <w:rPr>
      <w:rFonts w:asciiTheme="minorHAnsi" w:eastAsiaTheme="minorEastAsia" w:hAnsiTheme="minorHAnsi" w:cstheme="minorBidi"/>
    </w:rPr>
    <w:tblPr>
      <w:tblCellMar>
        <w:top w:w="0" w:type="dxa"/>
        <w:left w:w="0" w:type="dxa"/>
        <w:bottom w:w="0" w:type="dxa"/>
        <w:right w:w="0" w:type="dxa"/>
      </w:tblCellMar>
    </w:tblPr>
  </w:style>
  <w:style w:type="paragraph" w:customStyle="1" w:styleId="Default">
    <w:name w:val="Default"/>
    <w:qFormat/>
    <w:rsid w:val="0053329E"/>
    <w:pPr>
      <w:widowControl w:val="0"/>
      <w:autoSpaceDE w:val="0"/>
      <w:autoSpaceDN w:val="0"/>
      <w:adjustRightInd w:val="0"/>
    </w:pPr>
    <w:rPr>
      <w:rFonts w:ascii="仿宋_GB2312" w:eastAsia="仿宋_GB2312" w:hAnsi="Calibri" w:cs="仿宋_GB2312"/>
      <w:color w:val="000000"/>
      <w:sz w:val="24"/>
      <w:szCs w:val="24"/>
    </w:rPr>
  </w:style>
  <w:style w:type="character" w:customStyle="1" w:styleId="19">
    <w:name w:val="日期 字符1"/>
    <w:basedOn w:val="a0"/>
    <w:uiPriority w:val="99"/>
    <w:semiHidden/>
    <w:rsid w:val="0053329E"/>
    <w:rPr>
      <w:rFonts w:ascii="宋体" w:eastAsia="宋体" w:hAnsi="宋体" w:cs="宋体"/>
      <w:sz w:val="22"/>
      <w:szCs w:val="22"/>
      <w:lang w:eastAsia="en-US"/>
    </w:rPr>
  </w:style>
  <w:style w:type="paragraph" w:customStyle="1" w:styleId="Char1">
    <w:name w:val="Char1"/>
    <w:basedOn w:val="a"/>
    <w:rsid w:val="0053329E"/>
    <w:pPr>
      <w:autoSpaceDE/>
      <w:autoSpaceDN/>
      <w:jc w:val="both"/>
    </w:pPr>
    <w:rPr>
      <w:rFonts w:ascii="Times New Roman" w:hAnsi="Times New Roman" w:cs="Times New Roman"/>
      <w:kern w:val="2"/>
      <w:sz w:val="21"/>
      <w:szCs w:val="20"/>
      <w:lang w:eastAsia="zh-CN"/>
    </w:rPr>
  </w:style>
  <w:style w:type="character" w:styleId="aff1">
    <w:name w:val="Unresolved Mention"/>
    <w:basedOn w:val="a0"/>
    <w:uiPriority w:val="99"/>
    <w:semiHidden/>
    <w:unhideWhenUsed/>
    <w:rsid w:val="00533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5368">
      <w:bodyDiv w:val="1"/>
      <w:marLeft w:val="0"/>
      <w:marRight w:val="0"/>
      <w:marTop w:val="0"/>
      <w:marBottom w:val="0"/>
      <w:divBdr>
        <w:top w:val="none" w:sz="0" w:space="0" w:color="auto"/>
        <w:left w:val="none" w:sz="0" w:space="0" w:color="auto"/>
        <w:bottom w:val="none" w:sz="0" w:space="0" w:color="auto"/>
        <w:right w:val="none" w:sz="0" w:space="0" w:color="auto"/>
      </w:divBdr>
    </w:div>
    <w:div w:id="1724209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tunhe.com&#65289;&#20013;&#65292;&#25353;&#39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F877213-A374-4AD3-A7B8-77AD2D25F82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11</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b a</cp:lastModifiedBy>
  <cp:revision>152</cp:revision>
  <dcterms:created xsi:type="dcterms:W3CDTF">2022-11-30T02:37:00Z</dcterms:created>
  <dcterms:modified xsi:type="dcterms:W3CDTF">2023-09-18T15:25:00Z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2052-11.1.0.13703</vt:lpwstr>
  </property>
  <property fmtid="{D5CDD505-2E9C-101B-9397-08002B2CF9AE}" pid="6" name="ICV">
    <vt:lpwstr>B9B710922D6146D4B3219B02AA8754ED</vt:lpwstr>
  </property>
</Properties>
</file>