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Times New Roman" w:hAnsi="Times New Roman" w:eastAsia="仿宋" w:cs="Times New Roman"/>
          <w:snapToGrid w:val="0"/>
          <w:sz w:val="24"/>
          <w:szCs w:val="24"/>
          <w:highlight w:val="none"/>
        </w:rPr>
      </w:pPr>
    </w:p>
    <w:p>
      <w:pPr>
        <w:spacing w:line="276" w:lineRule="auto"/>
        <w:rPr>
          <w:rFonts w:ascii="Times New Roman" w:hAnsi="Times New Roman" w:eastAsia="仿宋" w:cs="Times New Roman"/>
          <w:snapToGrid w:val="0"/>
          <w:sz w:val="24"/>
          <w:szCs w:val="24"/>
          <w:highlight w:val="none"/>
        </w:rPr>
      </w:pPr>
    </w:p>
    <w:p>
      <w:pPr>
        <w:spacing w:line="276" w:lineRule="auto"/>
        <w:rPr>
          <w:rFonts w:ascii="Times New Roman" w:hAnsi="Times New Roman" w:eastAsia="仿宋" w:cs="Times New Roman"/>
          <w:snapToGrid w:val="0"/>
          <w:sz w:val="24"/>
          <w:szCs w:val="24"/>
          <w:highlight w:val="none"/>
        </w:rPr>
      </w:pPr>
    </w:p>
    <w:p>
      <w:pPr>
        <w:spacing w:line="276" w:lineRule="auto"/>
        <w:rPr>
          <w:rFonts w:ascii="Times New Roman" w:hAnsi="Times New Roman" w:eastAsia="仿宋" w:cs="Times New Roman"/>
          <w:snapToGrid w:val="0"/>
          <w:sz w:val="24"/>
          <w:szCs w:val="24"/>
          <w:highlight w:val="none"/>
        </w:rPr>
      </w:pPr>
    </w:p>
    <w:p>
      <w:pPr>
        <w:spacing w:line="276" w:lineRule="auto"/>
        <w:rPr>
          <w:rFonts w:ascii="Times New Roman" w:hAnsi="Times New Roman" w:eastAsia="仿宋" w:cs="Times New Roman"/>
          <w:snapToGrid w:val="0"/>
          <w:sz w:val="24"/>
          <w:szCs w:val="24"/>
          <w:highlight w:val="none"/>
        </w:rPr>
      </w:pPr>
    </w:p>
    <w:p>
      <w:pPr>
        <w:spacing w:line="276" w:lineRule="auto"/>
        <w:jc w:val="center"/>
        <w:rPr>
          <w:rFonts w:cs="Times New Roman"/>
          <w:b/>
          <w:bCs/>
          <w:snapToGrid w:val="0"/>
          <w:sz w:val="32"/>
          <w:szCs w:val="32"/>
          <w:highlight w:val="none"/>
          <w:lang w:eastAsia="zh-CN"/>
        </w:rPr>
      </w:pPr>
      <w:bookmarkStart w:id="0" w:name="扫描"/>
      <w:bookmarkEnd w:id="0"/>
      <w:r>
        <w:rPr>
          <w:rFonts w:cs="Times New Roman"/>
          <w:b/>
          <w:snapToGrid w:val="0"/>
          <w:sz w:val="32"/>
          <w:szCs w:val="32"/>
          <w:highlight w:val="none"/>
          <w:u w:val="single"/>
          <w:lang w:eastAsia="zh-CN"/>
        </w:rPr>
        <w:t>崇左糖业2023-2024年度精糖车间季节工岗位劳务外包</w:t>
      </w:r>
      <w:r>
        <w:rPr>
          <w:rFonts w:cs="Times New Roman"/>
          <w:b/>
          <w:bCs/>
          <w:snapToGrid w:val="0"/>
          <w:sz w:val="32"/>
          <w:szCs w:val="32"/>
          <w:highlight w:val="none"/>
          <w:lang w:eastAsia="zh-CN"/>
        </w:rPr>
        <w:t>项目</w:t>
      </w:r>
    </w:p>
    <w:p>
      <w:pPr>
        <w:spacing w:line="276" w:lineRule="auto"/>
        <w:jc w:val="center"/>
        <w:rPr>
          <w:rFonts w:ascii="Times New Roman" w:hAnsi="Times New Roman" w:eastAsia="仿宋" w:cs="Times New Roman"/>
          <w:snapToGrid w:val="0"/>
          <w:sz w:val="36"/>
          <w:szCs w:val="36"/>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jc w:val="center"/>
        <w:rPr>
          <w:rFonts w:cs="Times New Roman"/>
          <w:b/>
          <w:bCs/>
          <w:snapToGrid w:val="0"/>
          <w:sz w:val="52"/>
          <w:szCs w:val="52"/>
          <w:highlight w:val="none"/>
          <w:lang w:eastAsia="zh-CN"/>
        </w:rPr>
      </w:pPr>
      <w:r>
        <w:rPr>
          <w:rFonts w:cs="Times New Roman"/>
          <w:b/>
          <w:bCs/>
          <w:snapToGrid w:val="0"/>
          <w:sz w:val="52"/>
          <w:szCs w:val="52"/>
          <w:highlight w:val="none"/>
          <w:lang w:eastAsia="zh-CN"/>
        </w:rPr>
        <w:t>谈判采购文件</w:t>
      </w:r>
    </w:p>
    <w:p>
      <w:pPr>
        <w:spacing w:line="276" w:lineRule="auto"/>
        <w:rPr>
          <w:rFonts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8"/>
          <w:szCs w:val="28"/>
          <w:highlight w:val="none"/>
          <w:lang w:eastAsia="zh-CN"/>
        </w:rPr>
      </w:pPr>
    </w:p>
    <w:p>
      <w:pPr>
        <w:spacing w:line="276" w:lineRule="auto"/>
        <w:jc w:val="center"/>
        <w:rPr>
          <w:rFonts w:cs="Times New Roman"/>
          <w:snapToGrid w:val="0"/>
          <w:sz w:val="28"/>
          <w:szCs w:val="28"/>
          <w:highlight w:val="none"/>
          <w:lang w:eastAsia="zh-CN"/>
        </w:rPr>
      </w:pPr>
      <w:r>
        <w:rPr>
          <w:rFonts w:cs="Times New Roman"/>
          <w:snapToGrid w:val="0"/>
          <w:sz w:val="28"/>
          <w:szCs w:val="28"/>
          <w:highlight w:val="none"/>
          <w:lang w:eastAsia="zh-CN"/>
        </w:rPr>
        <w:t>采购人：</w:t>
      </w:r>
      <w:r>
        <w:rPr>
          <w:rFonts w:cs="Times New Roman"/>
          <w:snapToGrid w:val="0"/>
          <w:sz w:val="28"/>
          <w:szCs w:val="28"/>
          <w:highlight w:val="none"/>
          <w:u w:val="single"/>
          <w:lang w:eastAsia="zh-CN"/>
        </w:rPr>
        <w:t>（盖单位公章）</w:t>
      </w:r>
    </w:p>
    <w:p>
      <w:pPr>
        <w:spacing w:line="276" w:lineRule="auto"/>
        <w:jc w:val="center"/>
        <w:rPr>
          <w:rFonts w:cs="Times New Roman"/>
          <w:snapToGrid w:val="0"/>
          <w:sz w:val="28"/>
          <w:szCs w:val="28"/>
          <w:highlight w:val="none"/>
          <w:lang w:eastAsia="zh-CN"/>
        </w:rPr>
      </w:pPr>
    </w:p>
    <w:p>
      <w:pPr>
        <w:spacing w:line="276" w:lineRule="auto"/>
        <w:jc w:val="center"/>
        <w:rPr>
          <w:rFonts w:cs="Times New Roman"/>
          <w:snapToGrid w:val="0"/>
          <w:sz w:val="28"/>
          <w:szCs w:val="28"/>
          <w:highlight w:val="none"/>
          <w:lang w:eastAsia="zh-CN"/>
        </w:rPr>
      </w:pPr>
      <w:r>
        <w:rPr>
          <w:rFonts w:cs="Times New Roman"/>
          <w:snapToGrid w:val="0"/>
          <w:sz w:val="28"/>
          <w:szCs w:val="28"/>
          <w:highlight w:val="none"/>
          <w:lang w:eastAsia="zh-CN"/>
        </w:rPr>
        <w:t>2023年7月12日</w:t>
      </w:r>
    </w:p>
    <w:p>
      <w:pPr>
        <w:spacing w:line="276" w:lineRule="auto"/>
        <w:rPr>
          <w:rFonts w:ascii="Times New Roman" w:hAnsi="Times New Roman" w:eastAsia="仿宋" w:cs="Times New Roman"/>
          <w:snapToGrid w:val="0"/>
          <w:sz w:val="24"/>
          <w:szCs w:val="24"/>
          <w:highlight w:val="none"/>
          <w:lang w:eastAsia="zh-CN"/>
        </w:rPr>
      </w:pPr>
    </w:p>
    <w:p>
      <w:pPr>
        <w:autoSpaceDE/>
        <w:autoSpaceDN/>
        <w:spacing w:line="320" w:lineRule="exact"/>
        <w:ind w:right="145" w:rightChars="66"/>
        <w:jc w:val="center"/>
        <w:outlineLvl w:val="0"/>
        <w:rPr>
          <w:rFonts w:cs="Times New Roman"/>
          <w:b/>
          <w:kern w:val="2"/>
          <w:sz w:val="28"/>
          <w:szCs w:val="28"/>
          <w:highlight w:val="none"/>
          <w:lang w:eastAsia="zh-CN"/>
        </w:rPr>
      </w:pPr>
      <w:r>
        <w:rPr>
          <w:rFonts w:ascii="Times New Roman" w:hAnsi="Times New Roman" w:eastAsia="仿宋" w:cs="Times New Roman"/>
          <w:snapToGrid w:val="0"/>
          <w:sz w:val="24"/>
          <w:szCs w:val="24"/>
          <w:highlight w:val="none"/>
          <w:lang w:eastAsia="zh-CN"/>
        </w:rPr>
        <w:br w:type="page"/>
      </w:r>
      <w:bookmarkStart w:id="1" w:name="_Toc140660854"/>
      <w:r>
        <w:rPr>
          <w:rFonts w:hint="eastAsia" w:cs="仿宋_GB2312"/>
          <w:b/>
          <w:kern w:val="2"/>
          <w:sz w:val="28"/>
          <w:szCs w:val="28"/>
          <w:highlight w:val="none"/>
          <w:lang w:eastAsia="zh-CN"/>
        </w:rPr>
        <w:t>目 录</w:t>
      </w:r>
      <w:bookmarkEnd w:id="1"/>
    </w:p>
    <w:p>
      <w:pPr>
        <w:pStyle w:val="19"/>
        <w:spacing w:after="0" w:line="320" w:lineRule="exact"/>
        <w:rPr>
          <w:rFonts w:cstheme="minorBidi"/>
          <w:kern w:val="2"/>
          <w:sz w:val="21"/>
          <w:highlight w:val="none"/>
        </w:rPr>
      </w:pPr>
      <w:r>
        <w:rPr>
          <w:rFonts w:cs="仿宋_GB2312"/>
          <w:kern w:val="2"/>
          <w:sz w:val="28"/>
          <w:szCs w:val="28"/>
          <w:highlight w:val="none"/>
        </w:rPr>
        <w:fldChar w:fldCharType="begin"/>
      </w:r>
      <w:r>
        <w:rPr>
          <w:rFonts w:hint="eastAsia" w:cs="仿宋_GB2312"/>
          <w:kern w:val="2"/>
          <w:sz w:val="28"/>
          <w:szCs w:val="28"/>
          <w:highlight w:val="none"/>
        </w:rPr>
        <w:instrText xml:space="preserve">TOC \o "1-2" \h \z \u</w:instrText>
      </w:r>
      <w:r>
        <w:rPr>
          <w:rFonts w:cs="仿宋_GB2312"/>
          <w:kern w:val="2"/>
          <w:sz w:val="28"/>
          <w:szCs w:val="28"/>
          <w:highlight w:val="none"/>
        </w:rPr>
        <w:fldChar w:fldCharType="separate"/>
      </w:r>
      <w:r>
        <w:rPr>
          <w:highlight w:val="none"/>
        </w:rPr>
        <w:fldChar w:fldCharType="begin"/>
      </w:r>
      <w:r>
        <w:rPr>
          <w:highlight w:val="none"/>
        </w:rPr>
        <w:instrText xml:space="preserve"> HYPERLINK \l "_Toc140660854" </w:instrText>
      </w:r>
      <w:r>
        <w:rPr>
          <w:highlight w:val="none"/>
        </w:rPr>
        <w:fldChar w:fldCharType="separate"/>
      </w:r>
      <w:r>
        <w:rPr>
          <w:rStyle w:val="31"/>
          <w:rFonts w:cs="仿宋_GB2312"/>
          <w:b/>
          <w:highlight w:val="none"/>
        </w:rPr>
        <w:t>目录</w:t>
      </w:r>
      <w:r>
        <w:rPr>
          <w:highlight w:val="none"/>
        </w:rPr>
        <w:tab/>
      </w:r>
      <w:r>
        <w:rPr>
          <w:highlight w:val="none"/>
        </w:rPr>
        <w:fldChar w:fldCharType="begin"/>
      </w:r>
      <w:r>
        <w:rPr>
          <w:highlight w:val="none"/>
        </w:rPr>
        <w:instrText xml:space="preserve"> PAGEREF _Toc140660854 \h </w:instrText>
      </w:r>
      <w:r>
        <w:rPr>
          <w:highlight w:val="none"/>
        </w:rPr>
        <w:fldChar w:fldCharType="separate"/>
      </w:r>
      <w:r>
        <w:rPr>
          <w:highlight w:val="none"/>
        </w:rPr>
        <w:t>2</w:t>
      </w:r>
      <w:r>
        <w:rPr>
          <w:highlight w:val="none"/>
        </w:rPr>
        <w:fldChar w:fldCharType="end"/>
      </w:r>
      <w:r>
        <w:rPr>
          <w:highlight w:val="none"/>
        </w:rPr>
        <w:fldChar w:fldCharType="end"/>
      </w:r>
    </w:p>
    <w:p>
      <w:pPr>
        <w:pStyle w:val="19"/>
        <w:spacing w:after="0" w:line="320" w:lineRule="exact"/>
        <w:rPr>
          <w:rFonts w:cstheme="minorBidi"/>
          <w:kern w:val="2"/>
          <w:sz w:val="21"/>
          <w:highlight w:val="none"/>
        </w:rPr>
      </w:pPr>
      <w:r>
        <w:rPr>
          <w:highlight w:val="none"/>
        </w:rPr>
        <w:fldChar w:fldCharType="begin"/>
      </w:r>
      <w:r>
        <w:rPr>
          <w:highlight w:val="none"/>
        </w:rPr>
        <w:instrText xml:space="preserve"> HYPERLINK \l "_Toc140660855" </w:instrText>
      </w:r>
      <w:r>
        <w:rPr>
          <w:highlight w:val="none"/>
        </w:rPr>
        <w:fldChar w:fldCharType="separate"/>
      </w:r>
      <w:r>
        <w:rPr>
          <w:rStyle w:val="31"/>
          <w:rFonts w:ascii="Times New Roman" w:hAnsi="Times New Roman"/>
          <w:b/>
          <w:bCs/>
          <w:snapToGrid w:val="0"/>
          <w:highlight w:val="none"/>
        </w:rPr>
        <w:t>第一章谈判采购公告</w:t>
      </w:r>
      <w:r>
        <w:rPr>
          <w:highlight w:val="none"/>
        </w:rPr>
        <w:tab/>
      </w:r>
      <w:r>
        <w:rPr>
          <w:highlight w:val="none"/>
        </w:rPr>
        <w:fldChar w:fldCharType="begin"/>
      </w:r>
      <w:r>
        <w:rPr>
          <w:highlight w:val="none"/>
        </w:rPr>
        <w:instrText xml:space="preserve"> PAGEREF _Toc140660855 \h </w:instrText>
      </w:r>
      <w:r>
        <w:rPr>
          <w:highlight w:val="none"/>
        </w:rPr>
        <w:fldChar w:fldCharType="separate"/>
      </w:r>
      <w:r>
        <w:rPr>
          <w:highlight w:val="none"/>
        </w:rPr>
        <w:t>3</w:t>
      </w:r>
      <w:r>
        <w:rPr>
          <w:highlight w:val="none"/>
        </w:rPr>
        <w:fldChar w:fldCharType="end"/>
      </w:r>
      <w:r>
        <w:rPr>
          <w:highlight w:val="none"/>
        </w:rPr>
        <w:fldChar w:fldCharType="end"/>
      </w:r>
    </w:p>
    <w:p>
      <w:pPr>
        <w:pStyle w:val="19"/>
        <w:spacing w:after="0" w:line="320" w:lineRule="exact"/>
        <w:rPr>
          <w:rFonts w:cstheme="minorBidi"/>
          <w:kern w:val="2"/>
          <w:sz w:val="21"/>
          <w:highlight w:val="none"/>
        </w:rPr>
      </w:pPr>
      <w:r>
        <w:rPr>
          <w:highlight w:val="none"/>
        </w:rPr>
        <w:fldChar w:fldCharType="begin"/>
      </w:r>
      <w:r>
        <w:rPr>
          <w:highlight w:val="none"/>
        </w:rPr>
        <w:instrText xml:space="preserve"> HYPERLINK \l "_Toc140660856" </w:instrText>
      </w:r>
      <w:r>
        <w:rPr>
          <w:highlight w:val="none"/>
        </w:rPr>
        <w:fldChar w:fldCharType="separate"/>
      </w:r>
      <w:r>
        <w:rPr>
          <w:rStyle w:val="31"/>
          <w:rFonts w:ascii="Times New Roman" w:hAnsi="Times New Roman"/>
          <w:b/>
          <w:bCs/>
          <w:snapToGrid w:val="0"/>
          <w:highlight w:val="none"/>
        </w:rPr>
        <w:t>第二章供应商须知</w:t>
      </w:r>
      <w:r>
        <w:rPr>
          <w:highlight w:val="none"/>
        </w:rPr>
        <w:tab/>
      </w:r>
      <w:r>
        <w:rPr>
          <w:highlight w:val="none"/>
        </w:rPr>
        <w:fldChar w:fldCharType="begin"/>
      </w:r>
      <w:r>
        <w:rPr>
          <w:highlight w:val="none"/>
        </w:rPr>
        <w:instrText xml:space="preserve"> PAGEREF _Toc140660856 \h </w:instrText>
      </w:r>
      <w:r>
        <w:rPr>
          <w:highlight w:val="none"/>
        </w:rPr>
        <w:fldChar w:fldCharType="separate"/>
      </w:r>
      <w:r>
        <w:rPr>
          <w:highlight w:val="none"/>
        </w:rPr>
        <w:t>7</w:t>
      </w:r>
      <w:r>
        <w:rPr>
          <w:highlight w:val="none"/>
        </w:rPr>
        <w:fldChar w:fldCharType="end"/>
      </w:r>
      <w:r>
        <w:rPr>
          <w:highlight w:val="none"/>
        </w:rPr>
        <w:fldChar w:fldCharType="end"/>
      </w:r>
    </w:p>
    <w:p>
      <w:pPr>
        <w:pStyle w:val="19"/>
        <w:spacing w:after="0" w:line="320" w:lineRule="exact"/>
        <w:rPr>
          <w:rFonts w:cstheme="minorBidi"/>
          <w:kern w:val="2"/>
          <w:sz w:val="21"/>
          <w:highlight w:val="none"/>
        </w:rPr>
      </w:pPr>
      <w:r>
        <w:rPr>
          <w:highlight w:val="none"/>
        </w:rPr>
        <w:fldChar w:fldCharType="begin"/>
      </w:r>
      <w:r>
        <w:rPr>
          <w:highlight w:val="none"/>
        </w:rPr>
        <w:instrText xml:space="preserve"> HYPERLINK \l "_Toc140660857" </w:instrText>
      </w:r>
      <w:r>
        <w:rPr>
          <w:highlight w:val="none"/>
        </w:rPr>
        <w:fldChar w:fldCharType="separate"/>
      </w:r>
      <w:r>
        <w:rPr>
          <w:rStyle w:val="31"/>
          <w:rFonts w:ascii="Times New Roman" w:hAnsi="Times New Roman"/>
          <w:b/>
          <w:bCs/>
          <w:snapToGrid w:val="0"/>
          <w:highlight w:val="none"/>
        </w:rPr>
        <w:t>供应商须知前附表</w:t>
      </w:r>
      <w:r>
        <w:rPr>
          <w:highlight w:val="none"/>
        </w:rPr>
        <w:tab/>
      </w:r>
      <w:r>
        <w:rPr>
          <w:highlight w:val="none"/>
        </w:rPr>
        <w:fldChar w:fldCharType="begin"/>
      </w:r>
      <w:r>
        <w:rPr>
          <w:highlight w:val="none"/>
        </w:rPr>
        <w:instrText xml:space="preserve"> PAGEREF _Toc140660857 \h </w:instrText>
      </w:r>
      <w:r>
        <w:rPr>
          <w:highlight w:val="none"/>
        </w:rPr>
        <w:fldChar w:fldCharType="separate"/>
      </w:r>
      <w:r>
        <w:rPr>
          <w:highlight w:val="none"/>
        </w:rPr>
        <w:t>7</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"_Toc140660858" </w:instrText>
      </w:r>
      <w:r>
        <w:rPr>
          <w:highlight w:val="none"/>
        </w:rPr>
        <w:fldChar w:fldCharType="separate"/>
      </w:r>
      <w:r>
        <w:rPr>
          <w:rStyle w:val="31"/>
          <w:rFonts w:ascii="Times New Roman" w:hAnsi="Times New Roman"/>
          <w:b/>
          <w:snapToGrid w:val="0"/>
          <w:highlight w:val="none"/>
        </w:rPr>
        <w:t>1.总则</w:t>
      </w:r>
      <w:r>
        <w:rPr>
          <w:highlight w:val="none"/>
        </w:rPr>
        <w:tab/>
      </w:r>
      <w:r>
        <w:rPr>
          <w:highlight w:val="none"/>
        </w:rPr>
        <w:fldChar w:fldCharType="begin"/>
      </w:r>
      <w:r>
        <w:rPr>
          <w:highlight w:val="none"/>
        </w:rPr>
        <w:instrText xml:space="preserve"> PAGEREF _Toc140660858 \h </w:instrText>
      </w:r>
      <w:r>
        <w:rPr>
          <w:highlight w:val="none"/>
        </w:rPr>
        <w:fldChar w:fldCharType="separate"/>
      </w:r>
      <w:r>
        <w:rPr>
          <w:highlight w:val="none"/>
        </w:rPr>
        <w:t>12</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"_Toc140660859" </w:instrText>
      </w:r>
      <w:r>
        <w:rPr>
          <w:highlight w:val="none"/>
        </w:rPr>
        <w:fldChar w:fldCharType="separate"/>
      </w:r>
      <w:r>
        <w:rPr>
          <w:rStyle w:val="31"/>
          <w:rFonts w:ascii="Times New Roman" w:hAnsi="Times New Roman"/>
          <w:b/>
          <w:bCs/>
          <w:snapToGrid w:val="0"/>
          <w:highlight w:val="none"/>
        </w:rPr>
        <w:t>2.采购文件</w:t>
      </w:r>
      <w:r>
        <w:rPr>
          <w:highlight w:val="none"/>
        </w:rPr>
        <w:tab/>
      </w:r>
      <w:r>
        <w:rPr>
          <w:highlight w:val="none"/>
        </w:rPr>
        <w:fldChar w:fldCharType="begin"/>
      </w:r>
      <w:r>
        <w:rPr>
          <w:highlight w:val="none"/>
        </w:rPr>
        <w:instrText xml:space="preserve"> PAGEREF _Toc140660859 \h </w:instrText>
      </w:r>
      <w:r>
        <w:rPr>
          <w:highlight w:val="none"/>
        </w:rPr>
        <w:fldChar w:fldCharType="separate"/>
      </w:r>
      <w:r>
        <w:rPr>
          <w:highlight w:val="none"/>
        </w:rPr>
        <w:t>13</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"_Toc140660860" </w:instrText>
      </w:r>
      <w:r>
        <w:rPr>
          <w:highlight w:val="none"/>
        </w:rPr>
        <w:fldChar w:fldCharType="separate"/>
      </w:r>
      <w:r>
        <w:rPr>
          <w:rStyle w:val="31"/>
          <w:rFonts w:ascii="Times New Roman" w:hAnsi="Times New Roman"/>
          <w:b/>
          <w:bCs/>
          <w:snapToGrid w:val="0"/>
          <w:highlight w:val="none"/>
        </w:rPr>
        <w:t>3.采购文件</w:t>
      </w:r>
      <w:r>
        <w:rPr>
          <w:highlight w:val="none"/>
        </w:rPr>
        <w:tab/>
      </w:r>
      <w:r>
        <w:rPr>
          <w:highlight w:val="none"/>
        </w:rPr>
        <w:fldChar w:fldCharType="begin"/>
      </w:r>
      <w:r>
        <w:rPr>
          <w:highlight w:val="none"/>
        </w:rPr>
        <w:instrText xml:space="preserve"> PAGEREF _Toc140660860 \h </w:instrText>
      </w:r>
      <w:r>
        <w:rPr>
          <w:highlight w:val="none"/>
        </w:rPr>
        <w:fldChar w:fldCharType="separate"/>
      </w:r>
      <w:r>
        <w:rPr>
          <w:highlight w:val="none"/>
        </w:rPr>
        <w:t>14</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"_Toc140660861" </w:instrText>
      </w:r>
      <w:r>
        <w:rPr>
          <w:highlight w:val="none"/>
        </w:rPr>
        <w:fldChar w:fldCharType="separate"/>
      </w:r>
      <w:r>
        <w:rPr>
          <w:rStyle w:val="31"/>
          <w:rFonts w:ascii="Times New Roman" w:hAnsi="Times New Roman"/>
          <w:b/>
          <w:bCs/>
          <w:snapToGrid w:val="0"/>
          <w:highlight w:val="none"/>
        </w:rPr>
        <w:t>4.采购和评审</w:t>
      </w:r>
      <w:r>
        <w:rPr>
          <w:highlight w:val="none"/>
        </w:rPr>
        <w:tab/>
      </w:r>
      <w:r>
        <w:rPr>
          <w:highlight w:val="none"/>
        </w:rPr>
        <w:fldChar w:fldCharType="begin"/>
      </w:r>
      <w:r>
        <w:rPr>
          <w:highlight w:val="none"/>
        </w:rPr>
        <w:instrText xml:space="preserve"> PAGEREF _Toc140660861 \h </w:instrText>
      </w:r>
      <w:r>
        <w:rPr>
          <w:highlight w:val="none"/>
        </w:rPr>
        <w:fldChar w:fldCharType="separate"/>
      </w:r>
      <w:r>
        <w:rPr>
          <w:highlight w:val="none"/>
        </w:rPr>
        <w:t>16</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"_Toc140660862" </w:instrText>
      </w:r>
      <w:r>
        <w:rPr>
          <w:highlight w:val="none"/>
        </w:rPr>
        <w:fldChar w:fldCharType="separate"/>
      </w:r>
      <w:r>
        <w:rPr>
          <w:rStyle w:val="31"/>
          <w:rFonts w:ascii="Times New Roman" w:hAnsi="Times New Roman"/>
          <w:b/>
          <w:bCs/>
          <w:snapToGrid w:val="0"/>
          <w:highlight w:val="none"/>
        </w:rPr>
        <w:t>5．合同授予</w:t>
      </w:r>
      <w:r>
        <w:rPr>
          <w:highlight w:val="none"/>
        </w:rPr>
        <w:tab/>
      </w:r>
      <w:r>
        <w:rPr>
          <w:highlight w:val="none"/>
        </w:rPr>
        <w:fldChar w:fldCharType="begin"/>
      </w:r>
      <w:r>
        <w:rPr>
          <w:highlight w:val="none"/>
        </w:rPr>
        <w:instrText xml:space="preserve"> PAGEREF _Toc140660862 \h </w:instrText>
      </w:r>
      <w:r>
        <w:rPr>
          <w:highlight w:val="none"/>
        </w:rPr>
        <w:fldChar w:fldCharType="separate"/>
      </w:r>
      <w:r>
        <w:rPr>
          <w:highlight w:val="none"/>
        </w:rPr>
        <w:t>18</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"_Toc140660863" </w:instrText>
      </w:r>
      <w:r>
        <w:rPr>
          <w:highlight w:val="none"/>
        </w:rPr>
        <w:fldChar w:fldCharType="separate"/>
      </w:r>
      <w:r>
        <w:rPr>
          <w:rStyle w:val="31"/>
          <w:rFonts w:ascii="Times New Roman" w:hAnsi="Times New Roman"/>
          <w:b/>
          <w:snapToGrid w:val="0"/>
          <w:highlight w:val="none"/>
        </w:rPr>
        <w:t>6．纪律要求</w:t>
      </w:r>
      <w:r>
        <w:rPr>
          <w:highlight w:val="none"/>
        </w:rPr>
        <w:tab/>
      </w:r>
      <w:r>
        <w:rPr>
          <w:highlight w:val="none"/>
        </w:rPr>
        <w:fldChar w:fldCharType="begin"/>
      </w:r>
      <w:r>
        <w:rPr>
          <w:highlight w:val="none"/>
        </w:rPr>
        <w:instrText xml:space="preserve"> PAGEREF _Toc140660863 \h </w:instrText>
      </w:r>
      <w:r>
        <w:rPr>
          <w:highlight w:val="none"/>
        </w:rPr>
        <w:fldChar w:fldCharType="separate"/>
      </w:r>
      <w:r>
        <w:rPr>
          <w:highlight w:val="none"/>
        </w:rPr>
        <w:t>19</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"_Toc140660864" </w:instrText>
      </w:r>
      <w:r>
        <w:rPr>
          <w:highlight w:val="none"/>
        </w:rPr>
        <w:fldChar w:fldCharType="separate"/>
      </w:r>
      <w:r>
        <w:rPr>
          <w:rStyle w:val="31"/>
          <w:rFonts w:ascii="Times New Roman" w:hAnsi="Times New Roman"/>
          <w:b/>
          <w:snapToGrid w:val="0"/>
          <w:highlight w:val="none"/>
        </w:rPr>
        <w:t>7．需要补充的其他内容</w:t>
      </w:r>
      <w:r>
        <w:rPr>
          <w:highlight w:val="none"/>
        </w:rPr>
        <w:tab/>
      </w:r>
      <w:r>
        <w:rPr>
          <w:highlight w:val="none"/>
        </w:rPr>
        <w:fldChar w:fldCharType="begin"/>
      </w:r>
      <w:r>
        <w:rPr>
          <w:highlight w:val="none"/>
        </w:rPr>
        <w:instrText xml:space="preserve"> PAGEREF _Toc140660864 \h </w:instrText>
      </w:r>
      <w:r>
        <w:rPr>
          <w:highlight w:val="none"/>
        </w:rPr>
        <w:fldChar w:fldCharType="separate"/>
      </w:r>
      <w:r>
        <w:rPr>
          <w:highlight w:val="none"/>
        </w:rPr>
        <w:t>19</w:t>
      </w:r>
      <w:r>
        <w:rPr>
          <w:highlight w:val="none"/>
        </w:rPr>
        <w:fldChar w:fldCharType="end"/>
      </w:r>
      <w:r>
        <w:rPr>
          <w:highlight w:val="none"/>
        </w:rPr>
        <w:fldChar w:fldCharType="end"/>
      </w:r>
    </w:p>
    <w:p>
      <w:pPr>
        <w:pStyle w:val="19"/>
        <w:spacing w:after="0" w:line="320" w:lineRule="exact"/>
        <w:rPr>
          <w:rFonts w:cstheme="minorBidi"/>
          <w:kern w:val="2"/>
          <w:sz w:val="21"/>
          <w:highlight w:val="none"/>
        </w:rPr>
      </w:pPr>
      <w:r>
        <w:rPr>
          <w:highlight w:val="none"/>
        </w:rPr>
        <w:fldChar w:fldCharType="begin"/>
      </w:r>
      <w:r>
        <w:rPr>
          <w:highlight w:val="none"/>
        </w:rPr>
        <w:instrText xml:space="preserve"> HYPERLINK \l "_Toc140660865" </w:instrText>
      </w:r>
      <w:r>
        <w:rPr>
          <w:highlight w:val="none"/>
        </w:rPr>
        <w:fldChar w:fldCharType="separate"/>
      </w:r>
      <w:r>
        <w:rPr>
          <w:rStyle w:val="31"/>
          <w:rFonts w:ascii="Times New Roman" w:hAnsi="Times New Roman"/>
          <w:b/>
          <w:bCs/>
          <w:highlight w:val="none"/>
        </w:rPr>
        <w:t>第三章</w:t>
      </w:r>
      <w:r>
        <w:rPr>
          <w:rStyle w:val="31"/>
          <w:rFonts w:ascii="Times New Roman" w:hAnsi="Times New Roman"/>
          <w:b/>
          <w:bCs/>
          <w:snapToGrid w:val="0"/>
          <w:highlight w:val="none"/>
        </w:rPr>
        <w:t>采购需求</w:t>
      </w:r>
      <w:r>
        <w:rPr>
          <w:highlight w:val="none"/>
        </w:rPr>
        <w:tab/>
      </w:r>
      <w:r>
        <w:rPr>
          <w:highlight w:val="none"/>
        </w:rPr>
        <w:fldChar w:fldCharType="begin"/>
      </w:r>
      <w:r>
        <w:rPr>
          <w:highlight w:val="none"/>
        </w:rPr>
        <w:instrText xml:space="preserve"> PAGEREF _Toc140660865 \h </w:instrText>
      </w:r>
      <w:r>
        <w:rPr>
          <w:highlight w:val="none"/>
        </w:rPr>
        <w:fldChar w:fldCharType="separate"/>
      </w:r>
      <w:r>
        <w:rPr>
          <w:highlight w:val="none"/>
        </w:rPr>
        <w:t>20</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"_Toc140660866" </w:instrText>
      </w:r>
      <w:r>
        <w:rPr>
          <w:highlight w:val="none"/>
        </w:rPr>
        <w:fldChar w:fldCharType="separate"/>
      </w:r>
      <w:r>
        <w:rPr>
          <w:rStyle w:val="31"/>
          <w:snapToGrid w:val="0"/>
          <w:highlight w:val="none"/>
        </w:rPr>
        <w:t>附件1问题澄清通知</w:t>
      </w:r>
      <w:r>
        <w:rPr>
          <w:highlight w:val="none"/>
        </w:rPr>
        <w:tab/>
      </w:r>
      <w:r>
        <w:rPr>
          <w:highlight w:val="none"/>
        </w:rPr>
        <w:fldChar w:fldCharType="begin"/>
      </w:r>
      <w:r>
        <w:rPr>
          <w:highlight w:val="none"/>
        </w:rPr>
        <w:instrText xml:space="preserve"> PAGEREF _Toc140660866 \h </w:instrText>
      </w:r>
      <w:r>
        <w:rPr>
          <w:highlight w:val="none"/>
        </w:rPr>
        <w:fldChar w:fldCharType="separate"/>
      </w:r>
      <w:r>
        <w:rPr>
          <w:highlight w:val="none"/>
        </w:rPr>
        <w:t>24</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"_Toc140660867" </w:instrText>
      </w:r>
      <w:r>
        <w:rPr>
          <w:highlight w:val="none"/>
        </w:rPr>
        <w:fldChar w:fldCharType="separate"/>
      </w:r>
      <w:r>
        <w:rPr>
          <w:rStyle w:val="31"/>
          <w:snapToGrid w:val="0"/>
          <w:highlight w:val="none"/>
        </w:rPr>
        <w:t>附件</w:t>
      </w:r>
      <w:r>
        <w:rPr>
          <w:rStyle w:val="31"/>
          <w:b/>
          <w:snapToGrid w:val="0"/>
          <w:highlight w:val="none"/>
        </w:rPr>
        <w:t>2</w:t>
      </w:r>
      <w:r>
        <w:rPr>
          <w:rStyle w:val="31"/>
          <w:snapToGrid w:val="0"/>
          <w:highlight w:val="none"/>
        </w:rPr>
        <w:t>问题的澄清</w:t>
      </w:r>
      <w:r>
        <w:rPr>
          <w:highlight w:val="none"/>
        </w:rPr>
        <w:tab/>
      </w:r>
      <w:r>
        <w:rPr>
          <w:highlight w:val="none"/>
        </w:rPr>
        <w:fldChar w:fldCharType="begin"/>
      </w:r>
      <w:r>
        <w:rPr>
          <w:highlight w:val="none"/>
        </w:rPr>
        <w:instrText xml:space="preserve"> PAGEREF _Toc140660867 \h </w:instrText>
      </w:r>
      <w:r>
        <w:rPr>
          <w:highlight w:val="none"/>
        </w:rPr>
        <w:fldChar w:fldCharType="separate"/>
      </w:r>
      <w:r>
        <w:rPr>
          <w:highlight w:val="none"/>
        </w:rPr>
        <w:t>25</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"_Toc140660868" </w:instrText>
      </w:r>
      <w:r>
        <w:rPr>
          <w:highlight w:val="none"/>
        </w:rPr>
        <w:fldChar w:fldCharType="separate"/>
      </w:r>
      <w:r>
        <w:rPr>
          <w:rStyle w:val="31"/>
          <w:snapToGrid w:val="0"/>
          <w:highlight w:val="none"/>
        </w:rPr>
        <w:t>附件3成交通知书</w:t>
      </w:r>
      <w:r>
        <w:rPr>
          <w:highlight w:val="none"/>
        </w:rPr>
        <w:tab/>
      </w:r>
      <w:r>
        <w:rPr>
          <w:highlight w:val="none"/>
        </w:rPr>
        <w:fldChar w:fldCharType="begin"/>
      </w:r>
      <w:r>
        <w:rPr>
          <w:highlight w:val="none"/>
        </w:rPr>
        <w:instrText xml:space="preserve"> PAGEREF _Toc140660868 \h </w:instrText>
      </w:r>
      <w:r>
        <w:rPr>
          <w:highlight w:val="none"/>
        </w:rPr>
        <w:fldChar w:fldCharType="separate"/>
      </w:r>
      <w:r>
        <w:rPr>
          <w:highlight w:val="none"/>
        </w:rPr>
        <w:t>26</w:t>
      </w:r>
      <w:r>
        <w:rPr>
          <w:highlight w:val="none"/>
        </w:rPr>
        <w:fldChar w:fldCharType="end"/>
      </w:r>
      <w:r>
        <w:rPr>
          <w:highlight w:val="none"/>
        </w:rPr>
        <w:fldChar w:fldCharType="end"/>
      </w:r>
    </w:p>
    <w:p>
      <w:pPr>
        <w:pStyle w:val="19"/>
        <w:spacing w:after="0" w:line="320" w:lineRule="exact"/>
        <w:rPr>
          <w:rFonts w:cstheme="minorBidi"/>
          <w:kern w:val="2"/>
          <w:sz w:val="21"/>
          <w:highlight w:val="none"/>
        </w:rPr>
      </w:pPr>
      <w:r>
        <w:rPr>
          <w:highlight w:val="none"/>
        </w:rPr>
        <w:fldChar w:fldCharType="begin"/>
      </w:r>
      <w:r>
        <w:rPr>
          <w:highlight w:val="none"/>
        </w:rPr>
        <w:instrText xml:space="preserve"> HYPERLINK \l "_Toc140660869" </w:instrText>
      </w:r>
      <w:r>
        <w:rPr>
          <w:highlight w:val="none"/>
        </w:rPr>
        <w:fldChar w:fldCharType="separate"/>
      </w:r>
      <w:r>
        <w:rPr>
          <w:rStyle w:val="31"/>
          <w:rFonts w:ascii="Times New Roman" w:hAnsi="Times New Roman"/>
          <w:b/>
          <w:bCs/>
          <w:snapToGrid w:val="0"/>
          <w:highlight w:val="none"/>
        </w:rPr>
        <w:t>第四章评审办法</w:t>
      </w:r>
      <w:r>
        <w:rPr>
          <w:highlight w:val="none"/>
        </w:rPr>
        <w:tab/>
      </w:r>
      <w:r>
        <w:rPr>
          <w:highlight w:val="none"/>
        </w:rPr>
        <w:fldChar w:fldCharType="begin"/>
      </w:r>
      <w:r>
        <w:rPr>
          <w:highlight w:val="none"/>
        </w:rPr>
        <w:instrText xml:space="preserve"> PAGEREF _Toc140660869 \h </w:instrText>
      </w:r>
      <w:r>
        <w:rPr>
          <w:highlight w:val="none"/>
        </w:rPr>
        <w:fldChar w:fldCharType="separate"/>
      </w:r>
      <w:r>
        <w:rPr>
          <w:highlight w:val="none"/>
        </w:rPr>
        <w:t>27</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"_Toc140660870" </w:instrText>
      </w:r>
      <w:r>
        <w:rPr>
          <w:highlight w:val="none"/>
        </w:rPr>
        <w:fldChar w:fldCharType="separate"/>
      </w:r>
      <w:r>
        <w:rPr>
          <w:rStyle w:val="31"/>
          <w:rFonts w:ascii="Times New Roman" w:hAnsi="Times New Roman"/>
          <w:b/>
          <w:bCs/>
          <w:snapToGrid w:val="0"/>
          <w:highlight w:val="none"/>
        </w:rPr>
        <w:t>评审办法前附表</w:t>
      </w:r>
      <w:r>
        <w:rPr>
          <w:highlight w:val="none"/>
        </w:rPr>
        <w:tab/>
      </w:r>
      <w:r>
        <w:rPr>
          <w:highlight w:val="none"/>
        </w:rPr>
        <w:fldChar w:fldCharType="begin"/>
      </w:r>
      <w:r>
        <w:rPr>
          <w:highlight w:val="none"/>
        </w:rPr>
        <w:instrText xml:space="preserve"> PAGEREF _Toc140660870 \h </w:instrText>
      </w:r>
      <w:r>
        <w:rPr>
          <w:highlight w:val="none"/>
        </w:rPr>
        <w:fldChar w:fldCharType="separate"/>
      </w:r>
      <w:r>
        <w:rPr>
          <w:highlight w:val="none"/>
        </w:rPr>
        <w:t>27</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"_Toc140660871" </w:instrText>
      </w:r>
      <w:r>
        <w:rPr>
          <w:highlight w:val="none"/>
        </w:rPr>
        <w:fldChar w:fldCharType="separate"/>
      </w:r>
      <w:r>
        <w:rPr>
          <w:rStyle w:val="31"/>
          <w:rFonts w:ascii="Times New Roman" w:hAnsi="Times New Roman"/>
          <w:b/>
          <w:bCs/>
          <w:snapToGrid w:val="0"/>
          <w:highlight w:val="none"/>
        </w:rPr>
        <w:t>1.评审方法（综合评分法）</w:t>
      </w:r>
      <w:r>
        <w:rPr>
          <w:highlight w:val="none"/>
        </w:rPr>
        <w:tab/>
      </w:r>
      <w:r>
        <w:rPr>
          <w:highlight w:val="none"/>
        </w:rPr>
        <w:fldChar w:fldCharType="begin"/>
      </w:r>
      <w:r>
        <w:rPr>
          <w:highlight w:val="none"/>
        </w:rPr>
        <w:instrText xml:space="preserve"> PAGEREF _Toc140660871 \h </w:instrText>
      </w:r>
      <w:r>
        <w:rPr>
          <w:highlight w:val="none"/>
        </w:rPr>
        <w:fldChar w:fldCharType="separate"/>
      </w:r>
      <w:r>
        <w:rPr>
          <w:highlight w:val="none"/>
        </w:rPr>
        <w:t>31</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"_Toc140660872" </w:instrText>
      </w:r>
      <w:r>
        <w:rPr>
          <w:highlight w:val="none"/>
        </w:rPr>
        <w:fldChar w:fldCharType="separate"/>
      </w:r>
      <w:r>
        <w:rPr>
          <w:rStyle w:val="31"/>
          <w:rFonts w:ascii="Times New Roman" w:hAnsi="Times New Roman"/>
          <w:b/>
          <w:snapToGrid w:val="0"/>
          <w:highlight w:val="none"/>
        </w:rPr>
        <w:t>2.初步评审标准和程序</w:t>
      </w:r>
      <w:r>
        <w:rPr>
          <w:highlight w:val="none"/>
        </w:rPr>
        <w:tab/>
      </w:r>
      <w:r>
        <w:rPr>
          <w:highlight w:val="none"/>
        </w:rPr>
        <w:fldChar w:fldCharType="begin"/>
      </w:r>
      <w:r>
        <w:rPr>
          <w:highlight w:val="none"/>
        </w:rPr>
        <w:instrText xml:space="preserve"> PAGEREF _Toc140660872 \h </w:instrText>
      </w:r>
      <w:r>
        <w:rPr>
          <w:highlight w:val="none"/>
        </w:rPr>
        <w:fldChar w:fldCharType="separate"/>
      </w:r>
      <w:r>
        <w:rPr>
          <w:highlight w:val="none"/>
        </w:rPr>
        <w:t>31</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"_Toc140660873" </w:instrText>
      </w:r>
      <w:r>
        <w:rPr>
          <w:highlight w:val="none"/>
        </w:rPr>
        <w:fldChar w:fldCharType="separate"/>
      </w:r>
      <w:r>
        <w:rPr>
          <w:rStyle w:val="31"/>
          <w:rFonts w:ascii="Times New Roman" w:hAnsi="Times New Roman"/>
          <w:b/>
          <w:bCs/>
          <w:snapToGrid w:val="0"/>
          <w:highlight w:val="none"/>
        </w:rPr>
        <w:t>4.评审结果</w:t>
      </w:r>
      <w:r>
        <w:rPr>
          <w:highlight w:val="none"/>
        </w:rPr>
        <w:tab/>
      </w:r>
      <w:r>
        <w:rPr>
          <w:highlight w:val="none"/>
        </w:rPr>
        <w:fldChar w:fldCharType="begin"/>
      </w:r>
      <w:r>
        <w:rPr>
          <w:highlight w:val="none"/>
        </w:rPr>
        <w:instrText xml:space="preserve"> PAGEREF _Toc140660873 \h </w:instrText>
      </w:r>
      <w:r>
        <w:rPr>
          <w:highlight w:val="none"/>
        </w:rPr>
        <w:fldChar w:fldCharType="separate"/>
      </w:r>
      <w:r>
        <w:rPr>
          <w:highlight w:val="none"/>
        </w:rPr>
        <w:t>35</w:t>
      </w:r>
      <w:r>
        <w:rPr>
          <w:highlight w:val="none"/>
        </w:rPr>
        <w:fldChar w:fldCharType="end"/>
      </w:r>
      <w:r>
        <w:rPr>
          <w:highlight w:val="none"/>
        </w:rPr>
        <w:fldChar w:fldCharType="end"/>
      </w:r>
    </w:p>
    <w:p>
      <w:pPr>
        <w:pStyle w:val="19"/>
        <w:spacing w:after="0" w:line="320" w:lineRule="exact"/>
        <w:rPr>
          <w:rFonts w:cstheme="minorBidi"/>
          <w:kern w:val="2"/>
          <w:sz w:val="21"/>
          <w:highlight w:val="none"/>
        </w:rPr>
      </w:pPr>
      <w:r>
        <w:rPr>
          <w:highlight w:val="none"/>
        </w:rPr>
        <w:fldChar w:fldCharType="begin"/>
      </w:r>
      <w:r>
        <w:rPr>
          <w:highlight w:val="none"/>
        </w:rPr>
        <w:instrText xml:space="preserve"> HYPERLINK \l "_Toc140660874" </w:instrText>
      </w:r>
      <w:r>
        <w:rPr>
          <w:highlight w:val="none"/>
        </w:rPr>
        <w:fldChar w:fldCharType="separate"/>
      </w:r>
      <w:r>
        <w:rPr>
          <w:rStyle w:val="31"/>
          <w:b/>
          <w:snapToGrid w:val="0"/>
          <w:highlight w:val="none"/>
        </w:rPr>
        <w:t>第五章合同格式</w:t>
      </w:r>
      <w:r>
        <w:rPr>
          <w:highlight w:val="none"/>
        </w:rPr>
        <w:tab/>
      </w:r>
      <w:r>
        <w:rPr>
          <w:highlight w:val="none"/>
        </w:rPr>
        <w:fldChar w:fldCharType="begin"/>
      </w:r>
      <w:r>
        <w:rPr>
          <w:highlight w:val="none"/>
        </w:rPr>
        <w:instrText xml:space="preserve"> PAGEREF _Toc140660874 \h </w:instrText>
      </w:r>
      <w:r>
        <w:rPr>
          <w:highlight w:val="none"/>
        </w:rPr>
        <w:fldChar w:fldCharType="separate"/>
      </w:r>
      <w:r>
        <w:rPr>
          <w:highlight w:val="none"/>
        </w:rPr>
        <w:t>36</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"_Toc140660875" </w:instrText>
      </w:r>
      <w:r>
        <w:rPr>
          <w:highlight w:val="none"/>
        </w:rPr>
        <w:fldChar w:fldCharType="separate"/>
      </w:r>
      <w:r>
        <w:rPr>
          <w:rStyle w:val="31"/>
          <w:highlight w:val="none"/>
        </w:rPr>
        <w:t>附件一.   廉洁合同</w:t>
      </w:r>
      <w:r>
        <w:rPr>
          <w:highlight w:val="none"/>
        </w:rPr>
        <w:tab/>
      </w:r>
      <w:r>
        <w:rPr>
          <w:highlight w:val="none"/>
        </w:rPr>
        <w:fldChar w:fldCharType="begin"/>
      </w:r>
      <w:r>
        <w:rPr>
          <w:highlight w:val="none"/>
        </w:rPr>
        <w:instrText xml:space="preserve"> PAGEREF _Toc140660875 \h </w:instrText>
      </w:r>
      <w:r>
        <w:rPr>
          <w:highlight w:val="none"/>
        </w:rPr>
        <w:fldChar w:fldCharType="separate"/>
      </w:r>
      <w:r>
        <w:rPr>
          <w:highlight w:val="none"/>
        </w:rPr>
        <w:t>46</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"_Toc140660876" </w:instrText>
      </w:r>
      <w:r>
        <w:rPr>
          <w:highlight w:val="none"/>
        </w:rPr>
        <w:fldChar w:fldCharType="separate"/>
      </w:r>
      <w:r>
        <w:rPr>
          <w:rStyle w:val="31"/>
          <w:highlight w:val="none"/>
        </w:rPr>
        <w:t>附件二. 环保协议书</w:t>
      </w:r>
      <w:r>
        <w:rPr>
          <w:highlight w:val="none"/>
        </w:rPr>
        <w:tab/>
      </w:r>
      <w:r>
        <w:rPr>
          <w:highlight w:val="none"/>
        </w:rPr>
        <w:fldChar w:fldCharType="begin"/>
      </w:r>
      <w:r>
        <w:rPr>
          <w:highlight w:val="none"/>
        </w:rPr>
        <w:instrText xml:space="preserve"> PAGEREF _Toc140660876 \h </w:instrText>
      </w:r>
      <w:r>
        <w:rPr>
          <w:highlight w:val="none"/>
        </w:rPr>
        <w:fldChar w:fldCharType="separate"/>
      </w:r>
      <w:r>
        <w:rPr>
          <w:highlight w:val="none"/>
        </w:rPr>
        <w:t>48</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"_Toc140660877" </w:instrText>
      </w:r>
      <w:r>
        <w:rPr>
          <w:highlight w:val="none"/>
        </w:rPr>
        <w:fldChar w:fldCharType="separate"/>
      </w:r>
      <w:r>
        <w:rPr>
          <w:rStyle w:val="31"/>
          <w:highlight w:val="none"/>
        </w:rPr>
        <w:t>附件三：安全协议</w:t>
      </w:r>
      <w:r>
        <w:rPr>
          <w:highlight w:val="none"/>
        </w:rPr>
        <w:tab/>
      </w:r>
      <w:r>
        <w:rPr>
          <w:highlight w:val="none"/>
        </w:rPr>
        <w:fldChar w:fldCharType="begin"/>
      </w:r>
      <w:r>
        <w:rPr>
          <w:highlight w:val="none"/>
        </w:rPr>
        <w:instrText xml:space="preserve"> PAGEREF _Toc140660877 \h </w:instrText>
      </w:r>
      <w:r>
        <w:rPr>
          <w:highlight w:val="none"/>
        </w:rPr>
        <w:fldChar w:fldCharType="separate"/>
      </w:r>
      <w:r>
        <w:rPr>
          <w:highlight w:val="none"/>
        </w:rPr>
        <w:t>52</w:t>
      </w:r>
      <w:r>
        <w:rPr>
          <w:highlight w:val="none"/>
        </w:rPr>
        <w:fldChar w:fldCharType="end"/>
      </w:r>
      <w:r>
        <w:rPr>
          <w:highlight w:val="none"/>
        </w:rPr>
        <w:fldChar w:fldCharType="end"/>
      </w:r>
    </w:p>
    <w:p>
      <w:pPr>
        <w:pStyle w:val="19"/>
        <w:spacing w:after="0" w:line="320" w:lineRule="exact"/>
        <w:rPr>
          <w:rFonts w:cstheme="minorBidi"/>
          <w:kern w:val="2"/>
          <w:sz w:val="21"/>
          <w:highlight w:val="none"/>
        </w:rPr>
      </w:pPr>
      <w:r>
        <w:rPr>
          <w:highlight w:val="none"/>
        </w:rPr>
        <w:fldChar w:fldCharType="begin"/>
      </w:r>
      <w:r>
        <w:rPr>
          <w:highlight w:val="none"/>
        </w:rPr>
        <w:instrText xml:space="preserve"> HYPERLINK \l "_Toc140660878" </w:instrText>
      </w:r>
      <w:r>
        <w:rPr>
          <w:highlight w:val="none"/>
        </w:rPr>
        <w:fldChar w:fldCharType="separate"/>
      </w:r>
      <w:r>
        <w:rPr>
          <w:rStyle w:val="31"/>
          <w:b/>
          <w:snapToGrid w:val="0"/>
          <w:highlight w:val="none"/>
        </w:rPr>
        <w:t>第六章响应文件格式</w:t>
      </w:r>
      <w:r>
        <w:rPr>
          <w:highlight w:val="none"/>
        </w:rPr>
        <w:tab/>
      </w:r>
      <w:r>
        <w:rPr>
          <w:highlight w:val="none"/>
        </w:rPr>
        <w:fldChar w:fldCharType="begin"/>
      </w:r>
      <w:r>
        <w:rPr>
          <w:highlight w:val="none"/>
        </w:rPr>
        <w:instrText xml:space="preserve"> PAGEREF _Toc140660878 \h </w:instrText>
      </w:r>
      <w:r>
        <w:rPr>
          <w:highlight w:val="none"/>
        </w:rPr>
        <w:fldChar w:fldCharType="separate"/>
      </w:r>
      <w:r>
        <w:rPr>
          <w:highlight w:val="none"/>
        </w:rPr>
        <w:t>60</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"_Toc140660879" </w:instrText>
      </w:r>
      <w:r>
        <w:rPr>
          <w:highlight w:val="none"/>
        </w:rPr>
        <w:fldChar w:fldCharType="separate"/>
      </w:r>
      <w:r>
        <w:rPr>
          <w:rStyle w:val="31"/>
          <w:b/>
          <w:bCs/>
          <w:snapToGrid w:val="0"/>
          <w:highlight w:val="none"/>
        </w:rPr>
        <w:t>—、响应函</w:t>
      </w:r>
      <w:r>
        <w:rPr>
          <w:highlight w:val="none"/>
        </w:rPr>
        <w:tab/>
      </w:r>
      <w:r>
        <w:rPr>
          <w:highlight w:val="none"/>
        </w:rPr>
        <w:fldChar w:fldCharType="begin"/>
      </w:r>
      <w:r>
        <w:rPr>
          <w:highlight w:val="none"/>
        </w:rPr>
        <w:instrText xml:space="preserve"> PAGEREF _Toc140660879 \h </w:instrText>
      </w:r>
      <w:r>
        <w:rPr>
          <w:highlight w:val="none"/>
        </w:rPr>
        <w:fldChar w:fldCharType="separate"/>
      </w:r>
      <w:r>
        <w:rPr>
          <w:highlight w:val="none"/>
        </w:rPr>
        <w:t>62</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"_Toc140660880" </w:instrText>
      </w:r>
      <w:r>
        <w:rPr>
          <w:highlight w:val="none"/>
        </w:rPr>
        <w:fldChar w:fldCharType="separate"/>
      </w:r>
      <w:r>
        <w:rPr>
          <w:rStyle w:val="31"/>
          <w:b/>
          <w:bCs/>
          <w:snapToGrid w:val="0"/>
          <w:highlight w:val="none"/>
        </w:rPr>
        <w:t>二、授权委托书</w:t>
      </w:r>
      <w:r>
        <w:rPr>
          <w:highlight w:val="none"/>
        </w:rPr>
        <w:tab/>
      </w:r>
      <w:r>
        <w:rPr>
          <w:highlight w:val="none"/>
        </w:rPr>
        <w:fldChar w:fldCharType="begin"/>
      </w:r>
      <w:r>
        <w:rPr>
          <w:highlight w:val="none"/>
        </w:rPr>
        <w:instrText xml:space="preserve"> PAGEREF _Toc140660880 \h </w:instrText>
      </w:r>
      <w:r>
        <w:rPr>
          <w:highlight w:val="none"/>
        </w:rPr>
        <w:fldChar w:fldCharType="separate"/>
      </w:r>
      <w:r>
        <w:rPr>
          <w:highlight w:val="none"/>
        </w:rPr>
        <w:t>63</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"_Toc140660881" </w:instrText>
      </w:r>
      <w:r>
        <w:rPr>
          <w:highlight w:val="none"/>
        </w:rPr>
        <w:fldChar w:fldCharType="separate"/>
      </w:r>
      <w:r>
        <w:rPr>
          <w:rStyle w:val="31"/>
          <w:b/>
          <w:bCs/>
          <w:snapToGrid w:val="0"/>
          <w:highlight w:val="none"/>
        </w:rPr>
        <w:t>三、响应保证金</w:t>
      </w:r>
      <w:r>
        <w:rPr>
          <w:highlight w:val="none"/>
        </w:rPr>
        <w:tab/>
      </w:r>
      <w:r>
        <w:rPr>
          <w:highlight w:val="none"/>
        </w:rPr>
        <w:fldChar w:fldCharType="begin"/>
      </w:r>
      <w:r>
        <w:rPr>
          <w:highlight w:val="none"/>
        </w:rPr>
        <w:instrText xml:space="preserve"> PAGEREF _Toc140660881 \h </w:instrText>
      </w:r>
      <w:r>
        <w:rPr>
          <w:highlight w:val="none"/>
        </w:rPr>
        <w:fldChar w:fldCharType="separate"/>
      </w:r>
      <w:r>
        <w:rPr>
          <w:highlight w:val="none"/>
        </w:rPr>
        <w:t>64</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"_Toc140660882" </w:instrText>
      </w:r>
      <w:r>
        <w:rPr>
          <w:highlight w:val="none"/>
        </w:rPr>
        <w:fldChar w:fldCharType="separate"/>
      </w:r>
      <w:r>
        <w:rPr>
          <w:rStyle w:val="31"/>
          <w:b/>
          <w:bCs/>
          <w:snapToGrid w:val="0"/>
          <w:highlight w:val="none"/>
        </w:rPr>
        <w:t>四、商务和技术偏差表</w:t>
      </w:r>
      <w:r>
        <w:rPr>
          <w:highlight w:val="none"/>
        </w:rPr>
        <w:tab/>
      </w:r>
      <w:r>
        <w:rPr>
          <w:highlight w:val="none"/>
        </w:rPr>
        <w:fldChar w:fldCharType="begin"/>
      </w:r>
      <w:r>
        <w:rPr>
          <w:highlight w:val="none"/>
        </w:rPr>
        <w:instrText xml:space="preserve"> PAGEREF _Toc140660882 \h </w:instrText>
      </w:r>
      <w:r>
        <w:rPr>
          <w:highlight w:val="none"/>
        </w:rPr>
        <w:fldChar w:fldCharType="separate"/>
      </w:r>
      <w:r>
        <w:rPr>
          <w:highlight w:val="none"/>
        </w:rPr>
        <w:t>65</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"_Toc140660883" </w:instrText>
      </w:r>
      <w:r>
        <w:rPr>
          <w:highlight w:val="none"/>
        </w:rPr>
        <w:fldChar w:fldCharType="separate"/>
      </w:r>
      <w:r>
        <w:rPr>
          <w:rStyle w:val="31"/>
          <w:b/>
          <w:bCs/>
          <w:snapToGrid w:val="0"/>
          <w:highlight w:val="none"/>
        </w:rPr>
        <w:t>五、报价单</w:t>
      </w:r>
      <w:r>
        <w:rPr>
          <w:highlight w:val="none"/>
        </w:rPr>
        <w:tab/>
      </w:r>
      <w:r>
        <w:rPr>
          <w:highlight w:val="none"/>
        </w:rPr>
        <w:fldChar w:fldCharType="begin"/>
      </w:r>
      <w:r>
        <w:rPr>
          <w:highlight w:val="none"/>
        </w:rPr>
        <w:instrText xml:space="preserve"> PAGEREF _Toc140660883 \h </w:instrText>
      </w:r>
      <w:r>
        <w:rPr>
          <w:highlight w:val="none"/>
        </w:rPr>
        <w:fldChar w:fldCharType="separate"/>
      </w:r>
      <w:r>
        <w:rPr>
          <w:highlight w:val="none"/>
        </w:rPr>
        <w:t>66</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"_Toc140660884" </w:instrText>
      </w:r>
      <w:r>
        <w:rPr>
          <w:highlight w:val="none"/>
        </w:rPr>
        <w:fldChar w:fldCharType="separate"/>
      </w:r>
      <w:r>
        <w:rPr>
          <w:rStyle w:val="31"/>
          <w:b/>
          <w:bCs/>
          <w:snapToGrid w:val="0"/>
          <w:highlight w:val="none"/>
        </w:rPr>
        <w:t>六、资格审查资料</w:t>
      </w:r>
      <w:r>
        <w:rPr>
          <w:highlight w:val="none"/>
        </w:rPr>
        <w:tab/>
      </w:r>
      <w:r>
        <w:rPr>
          <w:highlight w:val="none"/>
        </w:rPr>
        <w:fldChar w:fldCharType="begin"/>
      </w:r>
      <w:r>
        <w:rPr>
          <w:highlight w:val="none"/>
        </w:rPr>
        <w:instrText xml:space="preserve"> PAGEREF _Toc140660884 \h </w:instrText>
      </w:r>
      <w:r>
        <w:rPr>
          <w:highlight w:val="none"/>
        </w:rPr>
        <w:fldChar w:fldCharType="separate"/>
      </w:r>
      <w:r>
        <w:rPr>
          <w:highlight w:val="none"/>
        </w:rPr>
        <w:t>68</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"_Toc140660885" </w:instrText>
      </w:r>
      <w:r>
        <w:rPr>
          <w:highlight w:val="none"/>
        </w:rPr>
        <w:fldChar w:fldCharType="separate"/>
      </w:r>
      <w:r>
        <w:rPr>
          <w:rStyle w:val="31"/>
          <w:b/>
          <w:bCs/>
          <w:snapToGrid w:val="0"/>
          <w:highlight w:val="none"/>
        </w:rPr>
        <w:t>七、响应方案</w:t>
      </w:r>
      <w:r>
        <w:rPr>
          <w:highlight w:val="none"/>
        </w:rPr>
        <w:tab/>
      </w:r>
      <w:r>
        <w:rPr>
          <w:highlight w:val="none"/>
        </w:rPr>
        <w:fldChar w:fldCharType="begin"/>
      </w:r>
      <w:r>
        <w:rPr>
          <w:highlight w:val="none"/>
        </w:rPr>
        <w:instrText xml:space="preserve"> PAGEREF _Toc140660885 \h </w:instrText>
      </w:r>
      <w:r>
        <w:rPr>
          <w:highlight w:val="none"/>
        </w:rPr>
        <w:fldChar w:fldCharType="separate"/>
      </w:r>
      <w:r>
        <w:rPr>
          <w:highlight w:val="none"/>
        </w:rPr>
        <w:t>70</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"_Toc140660886" </w:instrText>
      </w:r>
      <w:r>
        <w:rPr>
          <w:highlight w:val="none"/>
        </w:rPr>
        <w:fldChar w:fldCharType="separate"/>
      </w:r>
      <w:r>
        <w:rPr>
          <w:rStyle w:val="31"/>
          <w:b/>
          <w:bCs/>
          <w:snapToGrid w:val="0"/>
          <w:highlight w:val="none"/>
        </w:rPr>
        <w:t>八、廉洁承诺书</w:t>
      </w:r>
      <w:r>
        <w:rPr>
          <w:highlight w:val="none"/>
        </w:rPr>
        <w:tab/>
      </w:r>
      <w:r>
        <w:rPr>
          <w:highlight w:val="none"/>
        </w:rPr>
        <w:fldChar w:fldCharType="begin"/>
      </w:r>
      <w:r>
        <w:rPr>
          <w:highlight w:val="none"/>
        </w:rPr>
        <w:instrText xml:space="preserve"> PAGEREF _Toc140660886 \h </w:instrText>
      </w:r>
      <w:r>
        <w:rPr>
          <w:highlight w:val="none"/>
        </w:rPr>
        <w:fldChar w:fldCharType="separate"/>
      </w:r>
      <w:r>
        <w:rPr>
          <w:highlight w:val="none"/>
        </w:rPr>
        <w:t>71</w:t>
      </w:r>
      <w:r>
        <w:rPr>
          <w:highlight w:val="none"/>
        </w:rPr>
        <w:fldChar w:fldCharType="end"/>
      </w:r>
      <w:r>
        <w:rPr>
          <w:highlight w:val="none"/>
        </w:rPr>
        <w:fldChar w:fldCharType="end"/>
      </w:r>
    </w:p>
    <w:p>
      <w:pPr>
        <w:pStyle w:val="23"/>
        <w:tabs>
          <w:tab w:val="right" w:leader="dot" w:pos="9060"/>
        </w:tabs>
        <w:spacing w:after="0" w:line="320" w:lineRule="exact"/>
        <w:rPr>
          <w:rFonts w:cstheme="minorBidi"/>
          <w:kern w:val="2"/>
          <w:sz w:val="21"/>
          <w:highlight w:val="none"/>
        </w:rPr>
      </w:pPr>
      <w:r>
        <w:rPr>
          <w:highlight w:val="none"/>
        </w:rPr>
        <w:fldChar w:fldCharType="begin"/>
      </w:r>
      <w:r>
        <w:rPr>
          <w:highlight w:val="none"/>
        </w:rPr>
        <w:instrText xml:space="preserve"> HYPERLINK \l "_Toc140660887" </w:instrText>
      </w:r>
      <w:r>
        <w:rPr>
          <w:highlight w:val="none"/>
        </w:rPr>
        <w:fldChar w:fldCharType="separate"/>
      </w:r>
      <w:r>
        <w:rPr>
          <w:rStyle w:val="31"/>
          <w:b/>
          <w:bCs/>
          <w:snapToGrid w:val="0"/>
          <w:highlight w:val="none"/>
        </w:rPr>
        <w:t>九、保密承诺书</w:t>
      </w:r>
      <w:r>
        <w:rPr>
          <w:highlight w:val="none"/>
        </w:rPr>
        <w:tab/>
      </w:r>
      <w:r>
        <w:rPr>
          <w:highlight w:val="none"/>
        </w:rPr>
        <w:fldChar w:fldCharType="begin"/>
      </w:r>
      <w:r>
        <w:rPr>
          <w:highlight w:val="none"/>
        </w:rPr>
        <w:instrText xml:space="preserve"> PAGEREF _Toc140660887 \h </w:instrText>
      </w:r>
      <w:r>
        <w:rPr>
          <w:highlight w:val="none"/>
        </w:rPr>
        <w:fldChar w:fldCharType="separate"/>
      </w:r>
      <w:r>
        <w:rPr>
          <w:highlight w:val="none"/>
        </w:rPr>
        <w:t>72</w:t>
      </w:r>
      <w:r>
        <w:rPr>
          <w:highlight w:val="none"/>
        </w:rPr>
        <w:fldChar w:fldCharType="end"/>
      </w:r>
      <w:r>
        <w:rPr>
          <w:highlight w:val="none"/>
        </w:rPr>
        <w:fldChar w:fldCharType="end"/>
      </w:r>
    </w:p>
    <w:p>
      <w:pPr>
        <w:spacing w:line="320" w:lineRule="exact"/>
        <w:rPr>
          <w:rFonts w:ascii="Times New Roman" w:hAnsi="Times New Roman" w:eastAsia="仿宋" w:cs="Times New Roman"/>
          <w:snapToGrid w:val="0"/>
          <w:sz w:val="24"/>
          <w:szCs w:val="24"/>
          <w:highlight w:val="none"/>
          <w:lang w:eastAsia="zh-CN"/>
        </w:rPr>
      </w:pPr>
      <w:r>
        <w:rPr>
          <w:rFonts w:cs="仿宋_GB2312"/>
          <w:kern w:val="2"/>
          <w:sz w:val="28"/>
          <w:szCs w:val="28"/>
          <w:highlight w:val="none"/>
          <w:lang w:eastAsia="zh-CN"/>
        </w:rPr>
        <w:fldChar w:fldCharType="end"/>
      </w:r>
    </w:p>
    <w:p>
      <w:pPr>
        <w:adjustRightInd w:val="0"/>
        <w:snapToGrid w:val="0"/>
        <w:spacing w:line="276" w:lineRule="auto"/>
        <w:rPr>
          <w:rFonts w:ascii="Times New Roman" w:hAnsi="Times New Roman" w:cs="Times New Roman"/>
          <w:snapToGrid w:val="0"/>
          <w:sz w:val="24"/>
          <w:szCs w:val="24"/>
          <w:highlight w:val="none"/>
          <w:lang w:eastAsia="zh-CN"/>
        </w:rPr>
        <w:sectPr>
          <w:pgSz w:w="11906" w:h="16838"/>
          <w:pgMar w:top="1418" w:right="1418" w:bottom="1418" w:left="1418" w:header="851" w:footer="992" w:gutter="0"/>
          <w:cols w:space="720" w:num="1"/>
          <w:docGrid w:linePitch="312" w:charSpace="0"/>
        </w:sectPr>
      </w:pPr>
      <w:bookmarkStart w:id="2" w:name="扫描0001"/>
      <w:bookmarkEnd w:id="2"/>
    </w:p>
    <w:p>
      <w:pPr>
        <w:pStyle w:val="2"/>
        <w:spacing w:line="480" w:lineRule="auto"/>
        <w:rPr>
          <w:rFonts w:ascii="Times New Roman" w:hAnsi="Times New Roman" w:cs="Times New Roman"/>
          <w:b/>
          <w:bCs/>
          <w:snapToGrid w:val="0"/>
          <w:sz w:val="32"/>
          <w:szCs w:val="32"/>
          <w:highlight w:val="none"/>
          <w:lang w:eastAsia="zh-CN"/>
        </w:rPr>
      </w:pPr>
      <w:bookmarkStart w:id="3" w:name="扫描0006"/>
      <w:bookmarkEnd w:id="3"/>
      <w:bookmarkStart w:id="4" w:name="_Toc94149423"/>
      <w:bookmarkStart w:id="5" w:name="_Toc140660855"/>
      <w:r>
        <w:rPr>
          <w:rFonts w:ascii="Times New Roman" w:hAnsi="Times New Roman" w:cs="Times New Roman"/>
          <w:b/>
          <w:bCs/>
          <w:snapToGrid w:val="0"/>
          <w:sz w:val="32"/>
          <w:szCs w:val="32"/>
          <w:highlight w:val="none"/>
          <w:lang w:eastAsia="zh-CN"/>
        </w:rPr>
        <w:t>第一章谈判采购公告</w:t>
      </w:r>
      <w:bookmarkEnd w:id="4"/>
      <w:bookmarkEnd w:id="5"/>
    </w:p>
    <w:p>
      <w:pPr>
        <w:jc w:val="center"/>
        <w:rPr>
          <w:snapToGrid w:val="0"/>
          <w:highlight w:val="none"/>
          <w:shd w:val="clear" w:color="auto" w:fill="FFFF00"/>
          <w:lang w:eastAsia="zh-CN"/>
        </w:rPr>
      </w:pPr>
    </w:p>
    <w:p>
      <w:pPr>
        <w:jc w:val="center"/>
        <w:rPr>
          <w:b/>
          <w:snapToGrid w:val="0"/>
          <w:sz w:val="30"/>
          <w:szCs w:val="30"/>
          <w:highlight w:val="none"/>
          <w:u w:val="single"/>
          <w:lang w:eastAsia="zh-CN"/>
        </w:rPr>
      </w:pPr>
      <w:bookmarkStart w:id="6" w:name="扫描0007"/>
      <w:bookmarkEnd w:id="6"/>
      <w:bookmarkStart w:id="7" w:name="_Toc94149424"/>
      <w:r>
        <w:rPr>
          <w:b/>
          <w:snapToGrid w:val="0"/>
          <w:sz w:val="30"/>
          <w:szCs w:val="30"/>
          <w:highlight w:val="none"/>
          <w:u w:val="single"/>
          <w:lang w:eastAsia="zh-CN"/>
        </w:rPr>
        <w:t>崇左糖业2023-2024年度精糖车间季节工岗位</w:t>
      </w:r>
      <w:bookmarkEnd w:id="7"/>
      <w:r>
        <w:rPr>
          <w:b/>
          <w:snapToGrid w:val="0"/>
          <w:sz w:val="30"/>
          <w:szCs w:val="30"/>
          <w:highlight w:val="none"/>
          <w:u w:val="single"/>
          <w:lang w:eastAsia="zh-CN"/>
        </w:rPr>
        <w:t>劳务</w:t>
      </w:r>
    </w:p>
    <w:p>
      <w:pPr>
        <w:jc w:val="center"/>
        <w:rPr>
          <w:b/>
          <w:bCs/>
          <w:snapToGrid w:val="0"/>
          <w:sz w:val="30"/>
          <w:szCs w:val="30"/>
          <w:highlight w:val="none"/>
          <w:lang w:eastAsia="zh-CN"/>
        </w:rPr>
      </w:pPr>
      <w:r>
        <w:rPr>
          <w:b/>
          <w:snapToGrid w:val="0"/>
          <w:sz w:val="30"/>
          <w:szCs w:val="30"/>
          <w:highlight w:val="none"/>
          <w:u w:val="single"/>
          <w:lang w:eastAsia="zh-CN"/>
        </w:rPr>
        <w:t>外包项目</w:t>
      </w:r>
      <w:bookmarkStart w:id="8" w:name="_Toc94149425"/>
      <w:r>
        <w:rPr>
          <w:b/>
          <w:bCs/>
          <w:snapToGrid w:val="0"/>
          <w:sz w:val="30"/>
          <w:szCs w:val="30"/>
          <w:highlight w:val="none"/>
          <w:lang w:eastAsia="zh-CN"/>
        </w:rPr>
        <w:t>谈判采购公告</w:t>
      </w:r>
      <w:bookmarkEnd w:id="8"/>
    </w:p>
    <w:p>
      <w:pPr>
        <w:pStyle w:val="3"/>
        <w:spacing w:line="440" w:lineRule="exact"/>
        <w:jc w:val="center"/>
        <w:rPr>
          <w:rFonts w:ascii="Times New Roman" w:hAnsi="Times New Roman" w:cs="Times New Roman"/>
          <w:b/>
          <w:bCs/>
          <w:snapToGrid w:val="0"/>
          <w:sz w:val="30"/>
          <w:szCs w:val="30"/>
          <w:highlight w:val="none"/>
          <w:lang w:eastAsia="zh-CN"/>
        </w:rPr>
      </w:pPr>
    </w:p>
    <w:p>
      <w:pPr>
        <w:spacing w:line="440" w:lineRule="exact"/>
        <w:ind w:firstLine="480" w:firstLineChars="200"/>
        <w:rPr>
          <w:rFonts w:ascii="Times New Roman" w:hAnsi="Times New Roman" w:cs="Times New Roman"/>
          <w:snapToGrid w:val="0"/>
          <w:sz w:val="24"/>
          <w:szCs w:val="24"/>
          <w:highlight w:val="none"/>
          <w:u w:val="single"/>
          <w:shd w:val="clear" w:color="auto" w:fill="FFFF00"/>
          <w:lang w:eastAsia="zh-CN"/>
        </w:rPr>
      </w:pPr>
      <w:r>
        <w:rPr>
          <w:rFonts w:ascii="Times New Roman" w:hAnsi="Times New Roman" w:cs="Times New Roman"/>
          <w:snapToGrid w:val="0"/>
          <w:sz w:val="24"/>
          <w:szCs w:val="24"/>
          <w:highlight w:val="none"/>
          <w:u w:val="single"/>
          <w:lang w:eastAsia="zh-CN"/>
        </w:rPr>
        <w:t>崇左糖业2023-2024年度精糖车间季节工岗位劳务外包项目</w:t>
      </w:r>
      <w:r>
        <w:rPr>
          <w:rFonts w:ascii="Times New Roman" w:hAnsi="Times New Roman" w:cs="Times New Roman"/>
          <w:snapToGrid w:val="0"/>
          <w:sz w:val="24"/>
          <w:szCs w:val="24"/>
          <w:highlight w:val="none"/>
          <w:lang w:eastAsia="zh-CN"/>
        </w:rPr>
        <w:t>已具备采购条件，现公开邀请供应商参加谈判采购活动。</w:t>
      </w:r>
    </w:p>
    <w:p>
      <w:pPr>
        <w:pStyle w:val="4"/>
        <w:spacing w:line="440" w:lineRule="exact"/>
        <w:ind w:firstLine="482"/>
        <w:rPr>
          <w:rFonts w:ascii="Times New Roman" w:hAnsi="Times New Roman" w:cs="Times New Roman"/>
          <w:b/>
          <w:snapToGrid w:val="0"/>
          <w:sz w:val="24"/>
          <w:szCs w:val="24"/>
          <w:highlight w:val="none"/>
          <w:lang w:eastAsia="zh-CN"/>
        </w:rPr>
      </w:pPr>
      <w:bookmarkStart w:id="9" w:name="_Toc94149426"/>
      <w:r>
        <w:rPr>
          <w:rFonts w:ascii="Times New Roman" w:hAnsi="Times New Roman" w:cs="Times New Roman"/>
          <w:b/>
          <w:snapToGrid w:val="0"/>
          <w:sz w:val="24"/>
          <w:szCs w:val="24"/>
          <w:highlight w:val="none"/>
          <w:lang w:eastAsia="zh-CN"/>
        </w:rPr>
        <w:t>1.采购项目简介</w:t>
      </w:r>
      <w:bookmarkEnd w:id="9"/>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1.1采购项目名称：</w:t>
      </w:r>
      <w:r>
        <w:rPr>
          <w:rFonts w:ascii="Times New Roman" w:hAnsi="Times New Roman" w:cs="Times New Roman"/>
          <w:snapToGrid w:val="0"/>
          <w:sz w:val="24"/>
          <w:szCs w:val="24"/>
          <w:highlight w:val="none"/>
          <w:u w:val="single"/>
          <w:lang w:eastAsia="zh-CN"/>
        </w:rPr>
        <w:t>崇左糖业2023-2024年度精糖车间季节工岗位劳务外包项目</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1.2采购人：中粮崇左糖业有限公司</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1.3</w:t>
      </w:r>
      <w:r>
        <w:rPr>
          <w:rFonts w:ascii="Times New Roman" w:hAnsi="Times New Roman" w:cs="Times New Roman"/>
          <w:sz w:val="24"/>
          <w:szCs w:val="24"/>
          <w:highlight w:val="none"/>
          <w:lang w:eastAsia="zh-CN"/>
        </w:rPr>
        <w:t>项目控制价</w:t>
      </w:r>
    </w:p>
    <w:p>
      <w:pPr>
        <w:adjustRightInd w:val="0"/>
        <w:snapToGrid w:val="0"/>
        <w:spacing w:line="440" w:lineRule="exact"/>
        <w:ind w:left="425" w:leftChars="193"/>
        <w:outlineLvl w:val="3"/>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sym w:font="Wingdings" w:char="00FE"/>
      </w:r>
      <w:r>
        <w:rPr>
          <w:rFonts w:ascii="Times New Roman" w:hAnsi="Times New Roman" w:cs="Times New Roman"/>
          <w:snapToGrid w:val="0"/>
          <w:sz w:val="24"/>
          <w:szCs w:val="24"/>
          <w:highlight w:val="none"/>
          <w:u w:val="single"/>
          <w:lang w:eastAsia="zh-CN"/>
        </w:rPr>
        <w:t>设置最高限价，最高限价为包干单价6600元/人/月</w:t>
      </w:r>
    </w:p>
    <w:p>
      <w:pPr>
        <w:adjustRightInd w:val="0"/>
        <w:snapToGrid w:val="0"/>
        <w:spacing w:line="440" w:lineRule="exact"/>
        <w:ind w:left="425" w:leftChars="193"/>
        <w:outlineLvl w:val="3"/>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sym w:font="Wingdings" w:char="00A8"/>
      </w:r>
      <w:r>
        <w:rPr>
          <w:rFonts w:ascii="Times New Roman" w:hAnsi="Times New Roman" w:cs="Times New Roman"/>
          <w:snapToGrid w:val="0"/>
          <w:sz w:val="24"/>
          <w:szCs w:val="24"/>
          <w:highlight w:val="none"/>
          <w:u w:val="single"/>
          <w:lang w:eastAsia="zh-CN"/>
        </w:rPr>
        <w:t>不设置最高限价</w:t>
      </w:r>
    </w:p>
    <w:p>
      <w:pPr>
        <w:pStyle w:val="5"/>
        <w:spacing w:line="440" w:lineRule="exact"/>
        <w:ind w:left="0"/>
        <w:jc w:val="left"/>
        <w:rPr>
          <w:rFonts w:ascii="Times New Roman" w:hAnsi="Times New Roman" w:cs="Times New Roman"/>
          <w:snapToGrid w:val="0"/>
          <w:szCs w:val="24"/>
          <w:highlight w:val="none"/>
          <w:u w:val="single"/>
          <w:lang w:eastAsia="zh-CN"/>
        </w:rPr>
      </w:pPr>
      <w:r>
        <w:rPr>
          <w:rFonts w:ascii="Times New Roman" w:hAnsi="Times New Roman" w:cs="Times New Roman"/>
          <w:snapToGrid w:val="0"/>
          <w:szCs w:val="24"/>
          <w:highlight w:val="none"/>
          <w:lang w:eastAsia="zh-CN"/>
        </w:rPr>
        <w:t>1.4项目资金落实情况：</w:t>
      </w:r>
      <w:r>
        <w:rPr>
          <w:rFonts w:ascii="Times New Roman" w:hAnsi="Times New Roman" w:cs="Times New Roman"/>
          <w:snapToGrid w:val="0"/>
          <w:szCs w:val="24"/>
          <w:highlight w:val="none"/>
          <w:u w:val="single"/>
          <w:lang w:eastAsia="zh-CN"/>
        </w:rPr>
        <w:t>已落实</w:t>
      </w:r>
    </w:p>
    <w:p>
      <w:pPr>
        <w:pStyle w:val="5"/>
        <w:spacing w:line="440" w:lineRule="exact"/>
        <w:ind w:left="0"/>
        <w:jc w:val="left"/>
        <w:rPr>
          <w:rFonts w:ascii="Times New Roman" w:hAnsi="Times New Roman" w:cs="Times New Roman"/>
          <w:snapToGrid w:val="0"/>
          <w:szCs w:val="24"/>
          <w:highlight w:val="none"/>
          <w:lang w:eastAsia="zh-CN"/>
        </w:rPr>
      </w:pPr>
      <w:r>
        <w:rPr>
          <w:rFonts w:ascii="Times New Roman" w:hAnsi="Times New Roman" w:cs="Times New Roman"/>
          <w:snapToGrid w:val="0"/>
          <w:szCs w:val="24"/>
          <w:highlight w:val="none"/>
          <w:lang w:eastAsia="zh-CN"/>
        </w:rPr>
        <w:t>1.5项目服务期限：</w:t>
      </w:r>
      <w:r>
        <w:rPr>
          <w:rFonts w:hint="eastAsia" w:ascii="Times New Roman" w:hAnsi="Times New Roman" w:cs="Times New Roman"/>
          <w:snapToGrid w:val="0"/>
          <w:szCs w:val="24"/>
          <w:highlight w:val="none"/>
          <w:lang w:eastAsia="zh-CN"/>
        </w:rPr>
        <w:t>合同签订日期起</w:t>
      </w:r>
      <w:r>
        <w:rPr>
          <w:rFonts w:ascii="Times New Roman" w:hAnsi="Times New Roman" w:cs="Times New Roman"/>
          <w:snapToGrid w:val="0"/>
          <w:szCs w:val="24"/>
          <w:highlight w:val="none"/>
          <w:lang w:eastAsia="zh-CN"/>
        </w:rPr>
        <w:t>15个月（具体</w:t>
      </w:r>
      <w:r>
        <w:rPr>
          <w:rFonts w:hint="eastAsia" w:ascii="Times New Roman" w:hAnsi="Times New Roman" w:cs="Times New Roman"/>
          <w:snapToGrid w:val="0"/>
          <w:szCs w:val="24"/>
          <w:highlight w:val="none"/>
          <w:lang w:eastAsia="zh-CN"/>
        </w:rPr>
        <w:t>时间</w:t>
      </w:r>
      <w:r>
        <w:rPr>
          <w:rFonts w:ascii="Times New Roman" w:hAnsi="Times New Roman" w:cs="Times New Roman"/>
          <w:snapToGrid w:val="0"/>
          <w:szCs w:val="24"/>
          <w:highlight w:val="none"/>
          <w:lang w:eastAsia="zh-CN"/>
        </w:rPr>
        <w:t>以甲方通知为准）。</w:t>
      </w:r>
    </w:p>
    <w:p>
      <w:pPr>
        <w:pStyle w:val="5"/>
        <w:spacing w:line="440" w:lineRule="exact"/>
        <w:ind w:left="0"/>
        <w:jc w:val="left"/>
        <w:rPr>
          <w:rFonts w:ascii="Times New Roman" w:hAnsi="Times New Roman" w:cs="Times New Roman"/>
          <w:snapToGrid w:val="0"/>
          <w:szCs w:val="24"/>
          <w:highlight w:val="none"/>
          <w:lang w:eastAsia="zh-CN"/>
        </w:rPr>
      </w:pPr>
      <w:r>
        <w:rPr>
          <w:rFonts w:ascii="Times New Roman" w:hAnsi="Times New Roman" w:cs="Times New Roman"/>
          <w:snapToGrid w:val="0"/>
          <w:szCs w:val="24"/>
          <w:highlight w:val="none"/>
          <w:lang w:eastAsia="zh-CN"/>
        </w:rPr>
        <w:t>1.6服务地点：</w:t>
      </w:r>
      <w:r>
        <w:rPr>
          <w:rFonts w:ascii="Times New Roman" w:hAnsi="Times New Roman" w:cs="Times New Roman"/>
          <w:snapToGrid w:val="0"/>
          <w:szCs w:val="24"/>
          <w:highlight w:val="none"/>
          <w:u w:val="single"/>
          <w:lang w:eastAsia="zh-CN"/>
        </w:rPr>
        <w:t>中粮崇左糖业有限公司厂内</w:t>
      </w:r>
    </w:p>
    <w:p>
      <w:pPr>
        <w:autoSpaceDE/>
        <w:autoSpaceDN/>
        <w:adjustRightInd w:val="0"/>
        <w:snapToGrid w:val="0"/>
        <w:spacing w:line="440" w:lineRule="exact"/>
        <w:outlineLvl w:val="3"/>
        <w:rPr>
          <w:rFonts w:ascii="Times New Roman" w:hAnsi="Times New Roman" w:eastAsia="宋体" w:cs="Times New Roman"/>
          <w:snapToGrid w:val="0"/>
          <w:sz w:val="24"/>
          <w:szCs w:val="24"/>
          <w:highlight w:val="none"/>
          <w:u w:val="single"/>
          <w:lang w:val="en-US" w:eastAsia="zh-CN" w:bidi="ar-SA"/>
        </w:rPr>
      </w:pPr>
      <w:r>
        <w:rPr>
          <w:rFonts w:ascii="Times New Roman" w:hAnsi="Times New Roman" w:cs="Times New Roman"/>
          <w:snapToGrid w:val="0"/>
          <w:sz w:val="24"/>
          <w:szCs w:val="24"/>
          <w:highlight w:val="none"/>
          <w:lang w:eastAsia="zh-CN"/>
        </w:rPr>
        <w:t>1.7采购项目概况：</w:t>
      </w:r>
      <w:r>
        <w:rPr>
          <w:rFonts w:ascii="Times New Roman" w:hAnsi="Times New Roman" w:eastAsia="宋体" w:cs="Times New Roman"/>
          <w:snapToGrid w:val="0"/>
          <w:sz w:val="24"/>
          <w:szCs w:val="24"/>
          <w:highlight w:val="none"/>
          <w:u w:val="single"/>
          <w:lang w:val="en-US" w:eastAsia="zh-CN" w:bidi="ar-SA"/>
        </w:rPr>
        <w:t>崇左糖业精糖车间季节工岗位外包主要为车间保洁及辅助操作岗位提供劳务服务，外包人数：20人（具体以实际用工需求为准）。除保洁人员外，其余人员需持健康证上岗</w:t>
      </w:r>
      <w:r>
        <w:rPr>
          <w:rFonts w:hint="eastAsia" w:ascii="Times New Roman" w:hAnsi="Times New Roman" w:eastAsia="宋体" w:cs="Times New Roman"/>
          <w:snapToGrid w:val="0"/>
          <w:sz w:val="24"/>
          <w:szCs w:val="24"/>
          <w:highlight w:val="none"/>
          <w:u w:val="single"/>
          <w:lang w:val="en-US" w:eastAsia="zh-CN" w:bidi="ar-SA"/>
        </w:rPr>
        <w:t>，服务供应商必须为所有派驻人员购买社保及提供劳保用品等。</w:t>
      </w:r>
    </w:p>
    <w:p>
      <w:pPr>
        <w:spacing w:line="440" w:lineRule="exact"/>
        <w:ind w:firstLine="480" w:firstLineChars="200"/>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保洁实行白班、其他人员倒班（三班倒或四班三倒）工作制，每班8小时。每人每月上班</w:t>
      </w:r>
      <w:r>
        <w:rPr>
          <w:rFonts w:hint="eastAsia" w:ascii="Times New Roman" w:hAnsi="Times New Roman" w:cs="Times New Roman"/>
          <w:bCs/>
          <w:sz w:val="24"/>
          <w:szCs w:val="24"/>
          <w:highlight w:val="none"/>
          <w:lang w:eastAsia="zh-CN"/>
        </w:rPr>
        <w:t>出勤天数</w:t>
      </w:r>
      <w:r>
        <w:rPr>
          <w:rFonts w:ascii="Times New Roman" w:hAnsi="Times New Roman" w:cs="Times New Roman"/>
          <w:bCs/>
          <w:sz w:val="24"/>
          <w:szCs w:val="24"/>
          <w:highlight w:val="none"/>
          <w:lang w:eastAsia="zh-CN"/>
        </w:rPr>
        <w:t>不少于</w:t>
      </w:r>
      <w:r>
        <w:rPr>
          <w:rFonts w:hint="eastAsia" w:ascii="Times New Roman" w:hAnsi="Times New Roman" w:cs="Times New Roman"/>
          <w:bCs/>
          <w:sz w:val="24"/>
          <w:szCs w:val="24"/>
          <w:highlight w:val="none"/>
          <w:lang w:eastAsia="zh-CN"/>
        </w:rPr>
        <w:t>当月自然天数减去</w:t>
      </w:r>
      <w:r>
        <w:rPr>
          <w:rFonts w:ascii="Times New Roman" w:hAnsi="Times New Roman" w:cs="Times New Roman"/>
          <w:bCs/>
          <w:sz w:val="24"/>
          <w:szCs w:val="24"/>
          <w:highlight w:val="none"/>
          <w:lang w:eastAsia="zh-CN"/>
        </w:rPr>
        <w:t>4</w:t>
      </w:r>
      <w:r>
        <w:rPr>
          <w:rFonts w:hint="eastAsia" w:ascii="Times New Roman" w:hAnsi="Times New Roman" w:cs="Times New Roman"/>
          <w:bCs/>
          <w:sz w:val="24"/>
          <w:szCs w:val="24"/>
          <w:highlight w:val="none"/>
          <w:lang w:eastAsia="zh-CN"/>
        </w:rPr>
        <w:t>天（额外安排休息的，以采购方工作安排为准）</w:t>
      </w:r>
      <w:r>
        <w:rPr>
          <w:rFonts w:ascii="Times New Roman" w:hAnsi="Times New Roman" w:cs="Times New Roman"/>
          <w:bCs/>
          <w:sz w:val="24"/>
          <w:szCs w:val="24"/>
          <w:highlight w:val="none"/>
          <w:lang w:eastAsia="zh-CN"/>
        </w:rPr>
        <w:t>，</w:t>
      </w:r>
      <w:r>
        <w:rPr>
          <w:rFonts w:hint="eastAsia" w:ascii="Times New Roman" w:hAnsi="Times New Roman" w:cs="Times New Roman"/>
          <w:bCs/>
          <w:sz w:val="24"/>
          <w:szCs w:val="24"/>
          <w:highlight w:val="none"/>
          <w:lang w:eastAsia="zh-CN"/>
        </w:rPr>
        <w:t>承包方</w:t>
      </w:r>
      <w:r>
        <w:rPr>
          <w:rFonts w:ascii="Times New Roman" w:hAnsi="Times New Roman" w:cs="Times New Roman"/>
          <w:bCs/>
          <w:sz w:val="24"/>
          <w:szCs w:val="24"/>
          <w:highlight w:val="none"/>
          <w:lang w:eastAsia="zh-CN"/>
        </w:rPr>
        <w:t>合理安排人员调休，确保派驻人员上班时间符合“七休一”要求</w:t>
      </w:r>
      <w:r>
        <w:rPr>
          <w:rFonts w:hint="eastAsia" w:ascii="Times New Roman" w:hAnsi="Times New Roman" w:cs="Times New Roman"/>
          <w:bCs/>
          <w:sz w:val="24"/>
          <w:szCs w:val="24"/>
          <w:highlight w:val="none"/>
          <w:lang w:eastAsia="zh-CN"/>
        </w:rPr>
        <w:t>（每7天内需安排休息1天或每1</w:t>
      </w:r>
      <w:r>
        <w:rPr>
          <w:rFonts w:ascii="Times New Roman" w:hAnsi="Times New Roman" w:cs="Times New Roman"/>
          <w:bCs/>
          <w:sz w:val="24"/>
          <w:szCs w:val="24"/>
          <w:highlight w:val="none"/>
          <w:lang w:eastAsia="zh-CN"/>
        </w:rPr>
        <w:t>4</w:t>
      </w:r>
      <w:r>
        <w:rPr>
          <w:rFonts w:hint="eastAsia" w:ascii="Times New Roman" w:hAnsi="Times New Roman" w:cs="Times New Roman"/>
          <w:bCs/>
          <w:sz w:val="24"/>
          <w:szCs w:val="24"/>
          <w:highlight w:val="none"/>
          <w:lang w:eastAsia="zh-CN"/>
        </w:rPr>
        <w:t>天内安排休息2天）</w:t>
      </w:r>
      <w:r>
        <w:rPr>
          <w:rFonts w:ascii="Times New Roman" w:hAnsi="Times New Roman" w:cs="Times New Roman"/>
          <w:bCs/>
          <w:sz w:val="24"/>
          <w:szCs w:val="24"/>
          <w:highlight w:val="none"/>
          <w:lang w:eastAsia="zh-CN"/>
        </w:rPr>
        <w:t>。</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1.7采购范围：</w:t>
      </w:r>
    </w:p>
    <w:p>
      <w:pPr>
        <w:pStyle w:val="4"/>
        <w:spacing w:line="440" w:lineRule="exact"/>
        <w:ind w:firstLine="480"/>
        <w:rPr>
          <w:rFonts w:ascii="Times New Roman" w:hAnsi="Times New Roman" w:cs="Times New Roman"/>
          <w:kern w:val="2"/>
          <w:sz w:val="24"/>
          <w:szCs w:val="24"/>
          <w:highlight w:val="none"/>
          <w:lang w:eastAsia="zh-CN"/>
        </w:rPr>
      </w:pPr>
      <w:r>
        <w:rPr>
          <w:rFonts w:ascii="Times New Roman" w:hAnsi="Times New Roman" w:cs="Times New Roman"/>
          <w:kern w:val="2"/>
          <w:sz w:val="24"/>
          <w:szCs w:val="24"/>
          <w:highlight w:val="none"/>
          <w:lang w:eastAsia="zh-CN"/>
        </w:rPr>
        <w:t>1.7.1精糖车间日常保洁/车间清洁工作、洁净服清洗工作、协助完成洄溶、装包辅助工作、完成区域5S工作等、完成精糖车间交办的其他临时性工作。</w:t>
      </w:r>
    </w:p>
    <w:p>
      <w:pPr>
        <w:pStyle w:val="4"/>
        <w:spacing w:line="440" w:lineRule="exact"/>
        <w:ind w:firstLine="480"/>
        <w:rPr>
          <w:rFonts w:ascii="Times New Roman" w:hAnsi="Times New Roman" w:cs="Times New Roman"/>
          <w:kern w:val="2"/>
          <w:sz w:val="24"/>
          <w:szCs w:val="24"/>
          <w:highlight w:val="none"/>
          <w:lang w:eastAsia="zh-CN"/>
        </w:rPr>
      </w:pPr>
      <w:r>
        <w:rPr>
          <w:rFonts w:ascii="Times New Roman" w:hAnsi="Times New Roman" w:cs="Times New Roman"/>
          <w:kern w:val="2"/>
          <w:sz w:val="24"/>
          <w:szCs w:val="24"/>
          <w:highlight w:val="none"/>
          <w:lang w:eastAsia="zh-CN"/>
        </w:rPr>
        <w:t>1.7.2精糖车间</w:t>
      </w:r>
      <w:r>
        <w:rPr>
          <w:rFonts w:ascii="Times New Roman" w:hAnsi="Times New Roman" w:cs="Times New Roman"/>
          <w:snapToGrid w:val="0"/>
          <w:sz w:val="24"/>
          <w:szCs w:val="24"/>
          <w:highlight w:val="none"/>
          <w:lang w:eastAsia="zh-CN"/>
        </w:rPr>
        <w:t>洄溶机工/装包辅助工岗位劳务外包。</w:t>
      </w:r>
    </w:p>
    <w:p>
      <w:pPr>
        <w:pStyle w:val="4"/>
        <w:spacing w:line="440" w:lineRule="exact"/>
        <w:ind w:firstLine="480"/>
        <w:rPr>
          <w:rFonts w:ascii="Times New Roman" w:hAnsi="Times New Roman" w:cs="Times New Roman"/>
          <w:b/>
          <w:snapToGrid w:val="0"/>
          <w:sz w:val="24"/>
          <w:szCs w:val="24"/>
          <w:highlight w:val="none"/>
          <w:lang w:eastAsia="zh-CN"/>
        </w:rPr>
      </w:pPr>
      <w:r>
        <w:rPr>
          <w:rFonts w:ascii="Times New Roman" w:hAnsi="Times New Roman" w:cs="Times New Roman"/>
          <w:kern w:val="2"/>
          <w:sz w:val="24"/>
          <w:szCs w:val="24"/>
          <w:highlight w:val="none"/>
          <w:lang w:eastAsia="zh-CN"/>
        </w:rPr>
        <w:t>2.</w:t>
      </w:r>
      <w:r>
        <w:rPr>
          <w:rFonts w:ascii="Times New Roman" w:hAnsi="Times New Roman" w:cs="Times New Roman"/>
          <w:b/>
          <w:kern w:val="2"/>
          <w:sz w:val="24"/>
          <w:szCs w:val="24"/>
          <w:highlight w:val="none"/>
          <w:lang w:eastAsia="zh-CN"/>
        </w:rPr>
        <w:t>供应商</w:t>
      </w:r>
      <w:r>
        <w:rPr>
          <w:rFonts w:ascii="Times New Roman" w:hAnsi="Times New Roman" w:cs="Times New Roman"/>
          <w:b/>
          <w:snapToGrid w:val="0"/>
          <w:sz w:val="24"/>
          <w:szCs w:val="24"/>
          <w:highlight w:val="none"/>
          <w:lang w:eastAsia="zh-CN"/>
        </w:rPr>
        <w:t>资格要求</w:t>
      </w:r>
    </w:p>
    <w:p>
      <w:pPr>
        <w:adjustRightInd w:val="0"/>
        <w:snapToGrid w:val="0"/>
        <w:spacing w:line="440" w:lineRule="exact"/>
        <w:outlineLvl w:val="3"/>
        <w:rPr>
          <w:rFonts w:ascii="Times New Roman" w:hAnsi="Times New Roman" w:cs="Times New Roman"/>
          <w:sz w:val="24"/>
          <w:szCs w:val="24"/>
          <w:highlight w:val="none"/>
          <w:lang w:eastAsia="zh-CN"/>
        </w:rPr>
      </w:pPr>
      <w:r>
        <w:rPr>
          <w:rFonts w:ascii="Times New Roman" w:hAnsi="Times New Roman" w:cs="Times New Roman"/>
          <w:snapToGrid w:val="0"/>
          <w:sz w:val="24"/>
          <w:szCs w:val="24"/>
          <w:highlight w:val="none"/>
          <w:lang w:eastAsia="zh-CN"/>
        </w:rPr>
        <w:t>2.1</w:t>
      </w:r>
      <w:bookmarkStart w:id="10" w:name="_Hlk108483644"/>
      <w:r>
        <w:rPr>
          <w:rFonts w:ascii="Times New Roman" w:hAnsi="Times New Roman" w:cs="Times New Roman"/>
          <w:sz w:val="24"/>
          <w:szCs w:val="24"/>
          <w:highlight w:val="none"/>
          <w:lang w:eastAsia="zh-CN"/>
        </w:rPr>
        <w:t>投标人投标人应具备独立签订合同能力，为中华人民共和国境内注册的企业法人或其他组织或自然人，同时具有合法有效的营业执照；</w:t>
      </w:r>
    </w:p>
    <w:p>
      <w:pPr>
        <w:spacing w:line="440" w:lineRule="exact"/>
        <w:ind w:right="-154" w:rightChars="-7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2.2投标人近三年来没有骗取、不按期履行合同及其他经济方面有关的严重违法行为和牵涉重大经济诉讼案；（投标人须提供书面承诺并加盖公司公章）；</w:t>
      </w:r>
    </w:p>
    <w:p>
      <w:pPr>
        <w:spacing w:line="440" w:lineRule="exact"/>
        <w:ind w:right="-154" w:rightChars="-7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2.3投标人财务状况良好，没有处于财产被没收、接管、破产或其他关、停、并、转的状态；财务要求：注册资本金人民币100万元及以上；</w:t>
      </w:r>
    </w:p>
    <w:p>
      <w:pPr>
        <w:pStyle w:val="10"/>
        <w:adjustRightInd w:val="0"/>
        <w:snapToGrid w:val="0"/>
        <w:spacing w:line="440" w:lineRule="exact"/>
        <w:outlineLvl w:val="4"/>
        <w:rPr>
          <w:rFonts w:ascii="Times New Roman" w:hAnsi="Times New Roman" w:cs="Times New Roman"/>
          <w:kern w:val="2"/>
          <w:sz w:val="24"/>
          <w:szCs w:val="24"/>
          <w:highlight w:val="none"/>
          <w:lang w:eastAsia="zh-CN"/>
        </w:rPr>
      </w:pPr>
      <w:r>
        <w:rPr>
          <w:rFonts w:ascii="Times New Roman" w:hAnsi="Times New Roman" w:cs="Times New Roman"/>
          <w:sz w:val="24"/>
          <w:szCs w:val="24"/>
          <w:highlight w:val="none"/>
          <w:lang w:eastAsia="zh-CN"/>
        </w:rPr>
        <w:t>2.4</w:t>
      </w:r>
      <w:r>
        <w:rPr>
          <w:rFonts w:ascii="Times New Roman" w:hAnsi="Times New Roman" w:cs="Times New Roman"/>
          <w:kern w:val="2"/>
          <w:sz w:val="24"/>
          <w:szCs w:val="24"/>
          <w:highlight w:val="none"/>
          <w:lang w:eastAsia="zh-CN"/>
        </w:rPr>
        <w:t>资质证书要求</w:t>
      </w:r>
    </w:p>
    <w:p>
      <w:pPr>
        <w:adjustRightInd w:val="0"/>
        <w:snapToGrid w:val="0"/>
        <w:spacing w:line="440" w:lineRule="exact"/>
        <w:outlineLvl w:val="3"/>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2.4.1相关服务许可资质：□无要求、</w:t>
      </w:r>
      <w:r>
        <w:rPr>
          <w:rFonts w:ascii="Times New Roman" w:hAnsi="Times New Roman" w:cs="Times New Roman"/>
          <w:snapToGrid w:val="0"/>
          <w:sz w:val="24"/>
          <w:szCs w:val="24"/>
          <w:highlight w:val="none"/>
          <w:shd w:val="clear" w:color="auto" w:fill="FFFF00"/>
          <w:lang w:eastAsia="zh-CN"/>
        </w:rPr>
        <w:sym w:font="Wingdings 2" w:char="0052"/>
      </w:r>
      <w:r>
        <w:rPr>
          <w:rFonts w:ascii="Times New Roman" w:hAnsi="Times New Roman" w:cs="Times New Roman"/>
          <w:sz w:val="24"/>
          <w:szCs w:val="24"/>
          <w:highlight w:val="none"/>
          <w:lang w:eastAsia="zh-CN"/>
        </w:rPr>
        <w:t>有要求，《人力资源服务许可证》资质证书。</w:t>
      </w:r>
    </w:p>
    <w:p>
      <w:pPr>
        <w:pStyle w:val="10"/>
        <w:adjustRightInd w:val="0"/>
        <w:snapToGrid w:val="0"/>
        <w:spacing w:line="440" w:lineRule="exact"/>
        <w:outlineLvl w:val="4"/>
        <w:rPr>
          <w:rFonts w:ascii="Times New Roman" w:hAnsi="Times New Roman" w:cs="Times New Roman"/>
          <w:kern w:val="2"/>
          <w:sz w:val="24"/>
          <w:szCs w:val="24"/>
          <w:highlight w:val="none"/>
          <w:lang w:eastAsia="zh-CN"/>
        </w:rPr>
      </w:pPr>
      <w:r>
        <w:rPr>
          <w:rFonts w:ascii="Times New Roman" w:hAnsi="Times New Roman" w:cs="Times New Roman"/>
          <w:kern w:val="2"/>
          <w:sz w:val="24"/>
          <w:szCs w:val="24"/>
          <w:highlight w:val="none"/>
          <w:lang w:eastAsia="zh-CN"/>
        </w:rPr>
        <w:t>2.4.2相关经营许可资质：</w:t>
      </w:r>
      <w:r>
        <w:rPr>
          <w:rFonts w:ascii="Times New Roman" w:hAnsi="Times New Roman" w:cs="Times New Roman"/>
          <w:sz w:val="24"/>
          <w:szCs w:val="24"/>
          <w:highlight w:val="none"/>
          <w:lang w:eastAsia="zh-CN"/>
        </w:rPr>
        <w:t>□</w:t>
      </w:r>
      <w:r>
        <w:rPr>
          <w:rFonts w:ascii="Times New Roman" w:hAnsi="Times New Roman" w:cs="Times New Roman"/>
          <w:snapToGrid w:val="0"/>
          <w:sz w:val="24"/>
          <w:szCs w:val="24"/>
          <w:highlight w:val="none"/>
          <w:lang w:eastAsia="zh-CN"/>
        </w:rPr>
        <w:t>无要求、</w:t>
      </w:r>
      <w:r>
        <w:rPr>
          <w:rFonts w:ascii="Times New Roman" w:hAnsi="Times New Roman" w:cs="Times New Roman"/>
          <w:snapToGrid w:val="0"/>
          <w:sz w:val="24"/>
          <w:szCs w:val="24"/>
          <w:highlight w:val="none"/>
          <w:shd w:val="clear" w:color="auto" w:fill="FFFF00"/>
          <w:lang w:eastAsia="zh-CN"/>
        </w:rPr>
        <w:sym w:font="Wingdings 2" w:char="0052"/>
      </w:r>
      <w:r>
        <w:rPr>
          <w:rFonts w:ascii="Times New Roman" w:hAnsi="Times New Roman" w:cs="Times New Roman"/>
          <w:snapToGrid w:val="0"/>
          <w:sz w:val="24"/>
          <w:szCs w:val="24"/>
          <w:highlight w:val="none"/>
          <w:lang w:eastAsia="zh-CN"/>
        </w:rPr>
        <w:t>有要求，《劳务派遣经营许可证》</w:t>
      </w:r>
      <w:r>
        <w:rPr>
          <w:rFonts w:ascii="Times New Roman" w:hAnsi="Times New Roman" w:cs="Times New Roman"/>
          <w:sz w:val="24"/>
          <w:szCs w:val="24"/>
          <w:highlight w:val="none"/>
          <w:lang w:eastAsia="zh-CN"/>
        </w:rPr>
        <w:t>资质证书</w:t>
      </w:r>
      <w:r>
        <w:rPr>
          <w:rFonts w:ascii="Times New Roman" w:hAnsi="Times New Roman" w:cs="Times New Roman"/>
          <w:kern w:val="2"/>
          <w:sz w:val="24"/>
          <w:szCs w:val="24"/>
          <w:highlight w:val="none"/>
          <w:lang w:eastAsia="zh-CN"/>
        </w:rPr>
        <w:t>。</w:t>
      </w:r>
    </w:p>
    <w:p>
      <w:pPr>
        <w:pStyle w:val="10"/>
        <w:adjustRightInd w:val="0"/>
        <w:snapToGrid w:val="0"/>
        <w:spacing w:line="440" w:lineRule="exact"/>
        <w:outlineLvl w:val="4"/>
        <w:rPr>
          <w:rFonts w:ascii="Times New Roman" w:hAnsi="Times New Roman" w:cs="Times New Roman"/>
          <w:kern w:val="2"/>
          <w:sz w:val="24"/>
          <w:szCs w:val="24"/>
          <w:highlight w:val="none"/>
          <w:u w:val="single"/>
          <w:lang w:eastAsia="zh-CN"/>
        </w:rPr>
      </w:pPr>
      <w:r>
        <w:rPr>
          <w:rFonts w:ascii="Times New Roman" w:hAnsi="Times New Roman" w:cs="Times New Roman"/>
          <w:kern w:val="2"/>
          <w:sz w:val="24"/>
          <w:szCs w:val="24"/>
          <w:highlight w:val="none"/>
          <w:lang w:eastAsia="zh-CN"/>
        </w:rPr>
        <w:t>2.4.3相关经营业务：</w:t>
      </w:r>
      <w:r>
        <w:rPr>
          <w:rFonts w:ascii="Times New Roman" w:hAnsi="Times New Roman" w:cs="Times New Roman"/>
          <w:snapToGrid w:val="0"/>
          <w:sz w:val="24"/>
          <w:szCs w:val="24"/>
          <w:highlight w:val="none"/>
          <w:shd w:val="clear" w:color="auto" w:fill="FFFF00"/>
          <w:lang w:eastAsia="zh-CN"/>
        </w:rPr>
        <w:sym w:font="Wingdings 2" w:char="0052"/>
      </w:r>
      <w:r>
        <w:rPr>
          <w:rFonts w:ascii="Times New Roman" w:hAnsi="Times New Roman" w:cs="Times New Roman"/>
          <w:snapToGrid w:val="0"/>
          <w:sz w:val="24"/>
          <w:szCs w:val="24"/>
          <w:highlight w:val="none"/>
          <w:lang w:eastAsia="zh-CN"/>
        </w:rPr>
        <w:t>无要求、</w:t>
      </w:r>
      <w:r>
        <w:rPr>
          <w:rFonts w:ascii="Times New Roman" w:hAnsi="Times New Roman" w:cs="Times New Roman"/>
          <w:sz w:val="24"/>
          <w:szCs w:val="24"/>
          <w:highlight w:val="none"/>
          <w:lang w:eastAsia="zh-CN"/>
        </w:rPr>
        <w:t>□</w:t>
      </w:r>
      <w:r>
        <w:rPr>
          <w:rFonts w:ascii="Times New Roman" w:hAnsi="Times New Roman" w:cs="Times New Roman"/>
          <w:snapToGrid w:val="0"/>
          <w:sz w:val="24"/>
          <w:szCs w:val="24"/>
          <w:highlight w:val="none"/>
          <w:lang w:eastAsia="zh-CN"/>
        </w:rPr>
        <w:t>有要求，需具备</w:t>
      </w:r>
      <w:r>
        <w:rPr>
          <w:rFonts w:ascii="Times New Roman" w:hAnsi="Times New Roman" w:cs="Times New Roman"/>
          <w:snapToGrid w:val="0"/>
          <w:sz w:val="24"/>
          <w:szCs w:val="24"/>
          <w:highlight w:val="none"/>
          <w:u w:val="single"/>
          <w:lang w:eastAsia="zh-CN"/>
        </w:rPr>
        <w:t xml:space="preserve">     /      </w:t>
      </w:r>
      <w:r>
        <w:rPr>
          <w:rFonts w:ascii="Times New Roman" w:hAnsi="Times New Roman" w:cs="Times New Roman"/>
          <w:snapToGrid w:val="0"/>
          <w:sz w:val="24"/>
          <w:szCs w:val="24"/>
          <w:highlight w:val="none"/>
          <w:lang w:eastAsia="zh-CN"/>
        </w:rPr>
        <w:t>。</w:t>
      </w:r>
    </w:p>
    <w:p>
      <w:pPr>
        <w:pStyle w:val="10"/>
        <w:adjustRightInd w:val="0"/>
        <w:snapToGrid w:val="0"/>
        <w:spacing w:line="440" w:lineRule="exact"/>
        <w:outlineLvl w:val="4"/>
        <w:rPr>
          <w:rFonts w:ascii="Times New Roman" w:hAnsi="Times New Roman" w:cs="Times New Roman"/>
          <w:kern w:val="2"/>
          <w:sz w:val="24"/>
          <w:szCs w:val="24"/>
          <w:highlight w:val="none"/>
          <w:lang w:eastAsia="zh-CN"/>
        </w:rPr>
      </w:pPr>
      <w:r>
        <w:rPr>
          <w:rFonts w:ascii="Times New Roman" w:hAnsi="Times New Roman" w:cs="Times New Roman"/>
          <w:kern w:val="2"/>
          <w:sz w:val="24"/>
          <w:szCs w:val="24"/>
          <w:highlight w:val="none"/>
          <w:lang w:eastAsia="zh-CN"/>
        </w:rPr>
        <w:t>2.5业绩要求</w:t>
      </w:r>
    </w:p>
    <w:p>
      <w:pPr>
        <w:pStyle w:val="10"/>
        <w:adjustRightInd w:val="0"/>
        <w:snapToGrid w:val="0"/>
        <w:spacing w:line="440" w:lineRule="exact"/>
        <w:ind w:firstLine="480" w:firstLineChars="200"/>
        <w:outlineLvl w:val="4"/>
        <w:rPr>
          <w:rFonts w:ascii="Times New Roman" w:hAnsi="Times New Roman" w:cs="Times New Roman"/>
          <w:color w:val="FF0000"/>
          <w:sz w:val="24"/>
          <w:szCs w:val="24"/>
          <w:highlight w:val="none"/>
          <w:lang w:eastAsia="zh-CN"/>
        </w:rPr>
      </w:pPr>
      <w:r>
        <w:rPr>
          <w:rFonts w:ascii="Times New Roman" w:hAnsi="Times New Roman" w:cs="Times New Roman"/>
          <w:kern w:val="2"/>
          <w:sz w:val="24"/>
          <w:szCs w:val="24"/>
          <w:highlight w:val="none"/>
          <w:lang w:eastAsia="zh-CN"/>
        </w:rPr>
        <w:t>近三年（</w:t>
      </w:r>
      <w:r>
        <w:rPr>
          <w:rFonts w:hint="eastAsia" w:ascii="Times New Roman" w:hAnsi="Times New Roman" w:cs="Times New Roman"/>
          <w:kern w:val="2"/>
          <w:sz w:val="24"/>
          <w:szCs w:val="24"/>
          <w:highlight w:val="none"/>
          <w:lang w:val="en-US" w:eastAsia="zh-CN"/>
        </w:rPr>
        <w:t>2020</w:t>
      </w:r>
      <w:r>
        <w:rPr>
          <w:rFonts w:ascii="Times New Roman" w:hAnsi="Times New Roman" w:cs="Times New Roman"/>
          <w:kern w:val="2"/>
          <w:sz w:val="24"/>
          <w:szCs w:val="24"/>
          <w:highlight w:val="none"/>
          <w:lang w:eastAsia="zh-CN"/>
        </w:rPr>
        <w:t>年1月到项目开标时间止）内在食品行业、医药行业、化工行业内至少有一项劳务类项目承包业绩 (近三年内的时间范围是指合同、验收证明、用户证明满足其中一项)。</w:t>
      </w:r>
    </w:p>
    <w:p>
      <w:pPr>
        <w:pStyle w:val="10"/>
        <w:adjustRightInd w:val="0"/>
        <w:snapToGrid w:val="0"/>
        <w:spacing w:line="440" w:lineRule="exact"/>
        <w:outlineLvl w:val="4"/>
        <w:rPr>
          <w:rFonts w:ascii="Times New Roman" w:hAnsi="Times New Roman" w:cs="Times New Roman"/>
          <w:snapToGrid w:val="0"/>
          <w:sz w:val="24"/>
          <w:szCs w:val="24"/>
          <w:highlight w:val="none"/>
          <w:u w:val="single"/>
          <w:shd w:val="clear" w:color="auto" w:fill="FFFF00"/>
          <w:lang w:eastAsia="zh-CN"/>
        </w:rPr>
      </w:pPr>
      <w:r>
        <w:rPr>
          <w:rFonts w:ascii="Times New Roman" w:hAnsi="Times New Roman" w:cs="Times New Roman"/>
          <w:snapToGrid w:val="0"/>
          <w:sz w:val="24"/>
          <w:szCs w:val="24"/>
          <w:highlight w:val="none"/>
          <w:lang w:eastAsia="zh-CN"/>
        </w:rPr>
        <w:t>3.6信誉要求</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3.6.1投标人在信用中国网站（www.creditchina.gov.cn）中须查询失信被执行人、重大税收违法案件当事人名单，对列入失信被执行人、重大税收违法案件当事人名单（投标人需提供通过“信用中国”网站查询的信用信息查询记录网页截图件并加盖投标人公章）。</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3.6.2在“国家企业信用信息公示系统”（http://gsxt.saic.gov.cn/）中未被列入严重违法失信企业名单（投标人需提供通过 “国家企业信用信息公示系统”网站查询的信用信息查询记录网页截图件并加盖投标人公章）。</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3.6.3在中国政府采购网（www.ccgp.gov.cn）政府采购严重违法失信行为记录名单（投标人需提供通过 “中国政府采购网”网站查询的信用信息查询记录网页截图件并加盖投标人公章）。</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3.7其他要求：竞标人需具备《人力资源服务许可证》、《劳务派遣经营许可证》等资质证书，安排在</w:t>
      </w:r>
      <w:r>
        <w:rPr>
          <w:rFonts w:hint="eastAsia" w:ascii="Times New Roman" w:hAnsi="Times New Roman" w:cs="Times New Roman"/>
          <w:snapToGrid w:val="0"/>
          <w:sz w:val="24"/>
          <w:szCs w:val="24"/>
          <w:highlight w:val="none"/>
          <w:lang w:eastAsia="zh-CN"/>
        </w:rPr>
        <w:t>采购方</w:t>
      </w:r>
      <w:r>
        <w:rPr>
          <w:rFonts w:ascii="Times New Roman" w:hAnsi="Times New Roman" w:cs="Times New Roman"/>
          <w:snapToGrid w:val="0"/>
          <w:sz w:val="24"/>
          <w:szCs w:val="24"/>
          <w:highlight w:val="none"/>
          <w:lang w:eastAsia="zh-CN"/>
        </w:rPr>
        <w:t>的外包人员上岗着装统一，整洁干净；不得使用年龄超过法定退休人员，2男性：18-50周岁，女性，18-45周岁；身体健康，使用人员到岗前需进行健康体检并提供体检证明；.需按岗位要求办理健康证，无违法犯罪记录及不良嗜好</w:t>
      </w:r>
    </w:p>
    <w:bookmarkEnd w:id="10"/>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3.8供应商不得存在下列情形之一：</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3.8.1处于被责令停产停业、暂扣或者吊销执照、暂扣或者吊销许可证、吊销资质证书状态；</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3.8.2进入清算程序，或被宣告破产，或其他丧失履约能力的情形；</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bookmarkStart w:id="11" w:name="_Hlk95776019"/>
      <w:r>
        <w:rPr>
          <w:rFonts w:ascii="Times New Roman" w:hAnsi="Times New Roman" w:cs="Times New Roman"/>
          <w:snapToGrid w:val="0"/>
          <w:sz w:val="24"/>
          <w:szCs w:val="24"/>
          <w:highlight w:val="none"/>
          <w:lang w:eastAsia="zh-CN"/>
        </w:rPr>
        <w:t>3.8.3近三年内（2020年10月至响应截止日期），被列入失信惩戒对象；</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3.8.4近三年内（2020年10月至响应截止日期），有骗取中标（成交）和严重违约及重大质量、安全问题（供应商须提供无相关问题承诺书）；</w:t>
      </w:r>
    </w:p>
    <w:bookmarkEnd w:id="11"/>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3.8.5其他：被列入中粮糖业不合作供应商名录。</w:t>
      </w:r>
    </w:p>
    <w:p>
      <w:pPr>
        <w:pStyle w:val="4"/>
        <w:spacing w:line="440" w:lineRule="exact"/>
        <w:ind w:firstLine="482"/>
        <w:rPr>
          <w:rFonts w:ascii="Times New Roman" w:hAnsi="Times New Roman" w:cs="Times New Roman"/>
          <w:b/>
          <w:bCs/>
          <w:snapToGrid w:val="0"/>
          <w:sz w:val="24"/>
          <w:szCs w:val="24"/>
          <w:highlight w:val="none"/>
          <w:lang w:eastAsia="zh-CN"/>
        </w:rPr>
      </w:pPr>
      <w:bookmarkStart w:id="12" w:name="_Toc94149429"/>
      <w:r>
        <w:rPr>
          <w:rFonts w:ascii="Times New Roman" w:hAnsi="Times New Roman" w:cs="Times New Roman"/>
          <w:b/>
          <w:bCs/>
          <w:snapToGrid w:val="0"/>
          <w:sz w:val="24"/>
          <w:szCs w:val="24"/>
          <w:highlight w:val="none"/>
          <w:lang w:eastAsia="zh-CN"/>
        </w:rPr>
        <w:t>4.</w:t>
      </w:r>
      <w:bookmarkEnd w:id="12"/>
      <w:r>
        <w:rPr>
          <w:rFonts w:ascii="Times New Roman" w:hAnsi="Times New Roman" w:cs="Times New Roman"/>
          <w:b/>
          <w:bCs/>
          <w:snapToGrid w:val="0"/>
          <w:sz w:val="24"/>
          <w:szCs w:val="24"/>
          <w:highlight w:val="none"/>
          <w:lang w:eastAsia="zh-CN"/>
        </w:rPr>
        <w:t>采购文件的获取</w:t>
      </w:r>
    </w:p>
    <w:p>
      <w:pPr>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4.1有意参加谈判采购活动的单位，需在</w:t>
      </w:r>
      <w:r>
        <w:rPr>
          <w:rFonts w:hint="eastAsia" w:ascii="Times New Roman" w:hAnsi="Times New Roman" w:cs="Times New Roman"/>
          <w:snapToGrid w:val="0"/>
          <w:sz w:val="24"/>
          <w:szCs w:val="24"/>
          <w:highlight w:val="none"/>
          <w:lang w:val="en-US" w:eastAsia="zh-CN"/>
        </w:rPr>
        <w:t xml:space="preserve"> </w:t>
      </w:r>
      <w:r>
        <w:rPr>
          <w:rFonts w:hint="eastAsia" w:ascii="Times New Roman" w:hAnsi="Times New Roman" w:cs="Times New Roman"/>
          <w:snapToGrid w:val="0"/>
          <w:sz w:val="24"/>
          <w:szCs w:val="24"/>
          <w:highlight w:val="none"/>
          <w:u w:val="single"/>
          <w:lang w:val="en-US" w:eastAsia="zh-CN"/>
        </w:rPr>
        <w:t xml:space="preserve">2023 </w:t>
      </w:r>
      <w:r>
        <w:rPr>
          <w:rFonts w:ascii="Times New Roman" w:hAnsi="Times New Roman" w:cs="Times New Roman"/>
          <w:snapToGrid w:val="0"/>
          <w:sz w:val="24"/>
          <w:szCs w:val="24"/>
          <w:highlight w:val="none"/>
          <w:lang w:eastAsia="zh-CN"/>
        </w:rPr>
        <w:t>年</w:t>
      </w:r>
      <w:r>
        <w:rPr>
          <w:rFonts w:hint="eastAsia" w:ascii="Times New Roman" w:hAnsi="Times New Roman" w:cs="Times New Roman"/>
          <w:snapToGrid w:val="0"/>
          <w:sz w:val="24"/>
          <w:szCs w:val="24"/>
          <w:highlight w:val="none"/>
          <w:lang w:val="en-US" w:eastAsia="zh-CN"/>
        </w:rPr>
        <w:t xml:space="preserve"> </w:t>
      </w:r>
      <w:r>
        <w:rPr>
          <w:rFonts w:hint="eastAsia" w:ascii="Times New Roman" w:hAnsi="Times New Roman" w:cs="Times New Roman"/>
          <w:snapToGrid w:val="0"/>
          <w:sz w:val="24"/>
          <w:szCs w:val="24"/>
          <w:highlight w:val="none"/>
          <w:u w:val="single"/>
          <w:lang w:val="en-US" w:eastAsia="zh-CN"/>
        </w:rPr>
        <w:t xml:space="preserve">  9   </w:t>
      </w:r>
      <w:r>
        <w:rPr>
          <w:rFonts w:ascii="Times New Roman" w:hAnsi="Times New Roman" w:cs="Times New Roman"/>
          <w:snapToGrid w:val="0"/>
          <w:sz w:val="24"/>
          <w:szCs w:val="24"/>
          <w:highlight w:val="none"/>
          <w:lang w:eastAsia="zh-CN"/>
        </w:rPr>
        <w:t>月</w:t>
      </w:r>
      <w:r>
        <w:rPr>
          <w:rFonts w:hint="eastAsia" w:ascii="Times New Roman" w:hAnsi="Times New Roman" w:cs="Times New Roman"/>
          <w:snapToGrid w:val="0"/>
          <w:sz w:val="24"/>
          <w:szCs w:val="24"/>
          <w:highlight w:val="none"/>
          <w:u w:val="single"/>
          <w:lang w:val="en-US" w:eastAsia="zh-CN"/>
        </w:rPr>
        <w:t xml:space="preserve">  25  </w:t>
      </w:r>
      <w:r>
        <w:rPr>
          <w:rFonts w:hint="eastAsia" w:ascii="Times New Roman" w:hAnsi="Times New Roman" w:cs="Times New Roman"/>
          <w:snapToGrid w:val="0"/>
          <w:sz w:val="24"/>
          <w:szCs w:val="24"/>
          <w:highlight w:val="none"/>
          <w:lang w:val="en-US" w:eastAsia="zh-CN"/>
        </w:rPr>
        <w:t xml:space="preserve"> </w:t>
      </w:r>
      <w:r>
        <w:rPr>
          <w:rFonts w:ascii="Times New Roman" w:hAnsi="Times New Roman" w:cs="Times New Roman"/>
          <w:snapToGrid w:val="0"/>
          <w:sz w:val="24"/>
          <w:szCs w:val="24"/>
          <w:highlight w:val="none"/>
          <w:lang w:eastAsia="zh-CN"/>
        </w:rPr>
        <w:t>日</w:t>
      </w:r>
      <w:r>
        <w:rPr>
          <w:rFonts w:hint="eastAsia" w:ascii="Times New Roman" w:hAnsi="Times New Roman" w:cs="Times New Roman"/>
          <w:snapToGrid w:val="0"/>
          <w:sz w:val="24"/>
          <w:szCs w:val="24"/>
          <w:highlight w:val="none"/>
          <w:u w:val="single"/>
          <w:lang w:val="en-US" w:eastAsia="zh-CN"/>
        </w:rPr>
        <w:t>15</w:t>
      </w:r>
      <w:r>
        <w:rPr>
          <w:rFonts w:ascii="Times New Roman" w:hAnsi="Times New Roman" w:cs="Times New Roman"/>
          <w:snapToGrid w:val="0"/>
          <w:sz w:val="24"/>
          <w:szCs w:val="24"/>
          <w:highlight w:val="none"/>
          <w:lang w:eastAsia="zh-CN"/>
        </w:rPr>
        <w:t>时</w:t>
      </w:r>
      <w:r>
        <w:rPr>
          <w:rFonts w:hint="eastAsia" w:ascii="Times New Roman" w:hAnsi="Times New Roman" w:cs="Times New Roman"/>
          <w:snapToGrid w:val="0"/>
          <w:sz w:val="24"/>
          <w:szCs w:val="24"/>
          <w:highlight w:val="none"/>
          <w:u w:val="single"/>
          <w:lang w:val="en-US" w:eastAsia="zh-CN"/>
        </w:rPr>
        <w:t>0</w:t>
      </w:r>
      <w:r>
        <w:rPr>
          <w:rFonts w:ascii="Times New Roman" w:hAnsi="Times New Roman" w:cs="Times New Roman"/>
          <w:snapToGrid w:val="0"/>
          <w:sz w:val="24"/>
          <w:szCs w:val="24"/>
          <w:highlight w:val="none"/>
          <w:lang w:eastAsia="zh-CN"/>
        </w:rPr>
        <w:t>分前在中粮糖业EPS电子采购平台（网址：https://eps.tunhe.com/Supplier/ForeSupplier/QwRegStepStart）完成注册报名；</w:t>
      </w:r>
    </w:p>
    <w:p>
      <w:pPr>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4.2采购人组织资格审查合格后，供应商于年月日时分前通过中粮糖业EPS电子采购平台获取/购买采购文件。</w:t>
      </w:r>
    </w:p>
    <w:p>
      <w:pPr>
        <w:pStyle w:val="4"/>
        <w:spacing w:line="440" w:lineRule="exact"/>
        <w:ind w:firstLine="480"/>
        <w:rPr>
          <w:rFonts w:ascii="Times New Roman" w:hAnsi="Times New Roman" w:cs="Times New Roman"/>
          <w:sz w:val="24"/>
          <w:szCs w:val="24"/>
          <w:highlight w:val="none"/>
          <w:lang w:eastAsia="zh-CN"/>
        </w:rPr>
      </w:pPr>
      <w:r>
        <w:rPr>
          <w:rFonts w:ascii="Times New Roman" w:hAnsi="Times New Roman" w:cs="Times New Roman"/>
          <w:snapToGrid w:val="0"/>
          <w:sz w:val="24"/>
          <w:szCs w:val="24"/>
          <w:highlight w:val="none"/>
          <w:lang w:eastAsia="zh-CN"/>
        </w:rPr>
        <w:t>4.2采购文件每套售价</w:t>
      </w:r>
      <w:r>
        <w:rPr>
          <w:rFonts w:ascii="Times New Roman" w:hAnsi="Times New Roman" w:cs="Times New Roman"/>
          <w:snapToGrid w:val="0"/>
          <w:sz w:val="24"/>
          <w:szCs w:val="24"/>
          <w:highlight w:val="none"/>
          <w:u w:val="single"/>
          <w:lang w:eastAsia="zh-CN"/>
        </w:rPr>
        <w:t>500</w:t>
      </w:r>
      <w:r>
        <w:rPr>
          <w:rFonts w:ascii="Times New Roman" w:hAnsi="Times New Roman" w:cs="Times New Roman"/>
          <w:snapToGrid w:val="0"/>
          <w:sz w:val="24"/>
          <w:szCs w:val="24"/>
          <w:highlight w:val="none"/>
          <w:lang w:eastAsia="zh-CN"/>
        </w:rPr>
        <w:t>元，售后不退。费用采用电汇方式汇入中粮崇左糖业有限公司账户，注明“购买《崇左糖业2023-2024年度精糖车间季节工岗位劳务外包项目》标书”字样。</w:t>
      </w:r>
    </w:p>
    <w:p>
      <w:pPr>
        <w:pStyle w:val="4"/>
        <w:spacing w:line="440" w:lineRule="exact"/>
        <w:ind w:firstLine="482"/>
        <w:rPr>
          <w:rFonts w:ascii="Times New Roman" w:hAnsi="Times New Roman" w:cs="Times New Roman"/>
          <w:b/>
          <w:bCs/>
          <w:snapToGrid w:val="0"/>
          <w:sz w:val="24"/>
          <w:szCs w:val="24"/>
          <w:highlight w:val="none"/>
          <w:lang w:eastAsia="zh-CN"/>
        </w:rPr>
      </w:pPr>
      <w:bookmarkStart w:id="13" w:name="_Toc94149430"/>
      <w:r>
        <w:rPr>
          <w:rFonts w:ascii="Times New Roman" w:hAnsi="Times New Roman" w:cs="Times New Roman"/>
          <w:b/>
          <w:bCs/>
          <w:snapToGrid w:val="0"/>
          <w:sz w:val="24"/>
          <w:szCs w:val="24"/>
          <w:highlight w:val="none"/>
          <w:lang w:eastAsia="zh-CN"/>
        </w:rPr>
        <w:t>5.响应保证金</w:t>
      </w:r>
      <w:bookmarkEnd w:id="13"/>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shd w:val="clear" w:color="auto" w:fill="FFFF00"/>
          <w:lang w:eastAsia="zh-CN"/>
        </w:rPr>
        <w:sym w:font="Wingdings 2" w:char="0052"/>
      </w:r>
      <w:r>
        <w:rPr>
          <w:rFonts w:ascii="Times New Roman" w:hAnsi="Times New Roman" w:cs="Times New Roman"/>
          <w:snapToGrid w:val="0"/>
          <w:sz w:val="24"/>
          <w:szCs w:val="24"/>
          <w:highlight w:val="none"/>
          <w:lang w:eastAsia="zh-CN"/>
        </w:rPr>
        <w:t>设置响应保证金，响应保证金为</w:t>
      </w:r>
      <w:r>
        <w:rPr>
          <w:rFonts w:ascii="Times New Roman" w:hAnsi="Times New Roman" w:cs="Times New Roman"/>
          <w:snapToGrid w:val="0"/>
          <w:sz w:val="24"/>
          <w:szCs w:val="24"/>
          <w:highlight w:val="none"/>
          <w:u w:val="single"/>
          <w:lang w:eastAsia="zh-CN"/>
        </w:rPr>
        <w:t>2000</w:t>
      </w:r>
      <w:r>
        <w:rPr>
          <w:rFonts w:ascii="Times New Roman" w:hAnsi="Times New Roman" w:cs="Times New Roman"/>
          <w:snapToGrid w:val="0"/>
          <w:sz w:val="24"/>
          <w:szCs w:val="24"/>
          <w:highlight w:val="none"/>
          <w:lang w:eastAsia="zh-CN"/>
        </w:rPr>
        <w:t>元。</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收款账户名称：中粮崇左糖业有限公司</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账号：45001598054059116888</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开户行：中国建设银行股份有限公司崇左友谊大道支行</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交款方式：电汇（交款时注明“汇款时请注明《崇左糖业2023-2024年度精糖车间季节工岗位劳务外包项目》投标保证金）</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缴款时间：</w:t>
      </w:r>
      <w:r>
        <w:rPr>
          <w:rFonts w:hint="eastAsia" w:ascii="Times New Roman" w:hAnsi="Times New Roman" w:cs="Times New Roman"/>
          <w:snapToGrid w:val="0"/>
          <w:sz w:val="24"/>
          <w:szCs w:val="24"/>
          <w:highlight w:val="none"/>
          <w:lang w:val="en-US" w:eastAsia="zh-CN"/>
        </w:rPr>
        <w:t>2023</w:t>
      </w:r>
      <w:r>
        <w:rPr>
          <w:rFonts w:ascii="Times New Roman" w:hAnsi="Times New Roman" w:cs="Times New Roman"/>
          <w:snapToGrid w:val="0"/>
          <w:sz w:val="24"/>
          <w:szCs w:val="24"/>
          <w:highlight w:val="none"/>
          <w:lang w:eastAsia="zh-CN"/>
        </w:rPr>
        <w:t>年</w:t>
      </w:r>
      <w:r>
        <w:rPr>
          <w:rFonts w:hint="eastAsia" w:ascii="Times New Roman" w:hAnsi="Times New Roman" w:cs="Times New Roman"/>
          <w:snapToGrid w:val="0"/>
          <w:sz w:val="24"/>
          <w:szCs w:val="24"/>
          <w:highlight w:val="none"/>
          <w:lang w:val="en-US" w:eastAsia="zh-CN"/>
        </w:rPr>
        <w:t xml:space="preserve"> </w:t>
      </w:r>
      <w:r>
        <w:rPr>
          <w:rFonts w:hint="eastAsia" w:ascii="Times New Roman" w:hAnsi="Times New Roman" w:cs="Times New Roman"/>
          <w:snapToGrid w:val="0"/>
          <w:sz w:val="24"/>
          <w:szCs w:val="24"/>
          <w:highlight w:val="none"/>
          <w:u w:val="single"/>
          <w:lang w:val="en-US" w:eastAsia="zh-CN"/>
        </w:rPr>
        <w:t xml:space="preserve">  9   </w:t>
      </w:r>
      <w:r>
        <w:rPr>
          <w:rFonts w:ascii="Times New Roman" w:hAnsi="Times New Roman" w:cs="Times New Roman"/>
          <w:snapToGrid w:val="0"/>
          <w:sz w:val="24"/>
          <w:szCs w:val="24"/>
          <w:highlight w:val="none"/>
          <w:lang w:eastAsia="zh-CN"/>
        </w:rPr>
        <w:t>月</w:t>
      </w:r>
      <w:r>
        <w:rPr>
          <w:rFonts w:hint="eastAsia" w:ascii="Times New Roman" w:hAnsi="Times New Roman" w:cs="Times New Roman"/>
          <w:snapToGrid w:val="0"/>
          <w:sz w:val="24"/>
          <w:szCs w:val="24"/>
          <w:highlight w:val="none"/>
          <w:u w:val="single"/>
          <w:lang w:val="en-US" w:eastAsia="zh-CN"/>
        </w:rPr>
        <w:t xml:space="preserve">  25  </w:t>
      </w:r>
      <w:r>
        <w:rPr>
          <w:rFonts w:hint="eastAsia" w:ascii="Times New Roman" w:hAnsi="Times New Roman" w:cs="Times New Roman"/>
          <w:snapToGrid w:val="0"/>
          <w:sz w:val="24"/>
          <w:szCs w:val="24"/>
          <w:highlight w:val="none"/>
          <w:lang w:val="en-US" w:eastAsia="zh-CN"/>
        </w:rPr>
        <w:t xml:space="preserve"> </w:t>
      </w:r>
      <w:r>
        <w:rPr>
          <w:rFonts w:ascii="Times New Roman" w:hAnsi="Times New Roman" w:cs="Times New Roman"/>
          <w:snapToGrid w:val="0"/>
          <w:sz w:val="24"/>
          <w:szCs w:val="24"/>
          <w:highlight w:val="none"/>
          <w:lang w:eastAsia="zh-CN"/>
        </w:rPr>
        <w:t>日</w:t>
      </w:r>
      <w:r>
        <w:rPr>
          <w:rFonts w:hint="eastAsia" w:ascii="Times New Roman" w:hAnsi="Times New Roman" w:cs="Times New Roman"/>
          <w:snapToGrid w:val="0"/>
          <w:sz w:val="24"/>
          <w:szCs w:val="24"/>
          <w:highlight w:val="none"/>
          <w:u w:val="single"/>
          <w:lang w:val="en-US" w:eastAsia="zh-CN"/>
        </w:rPr>
        <w:t>15</w:t>
      </w:r>
      <w:r>
        <w:rPr>
          <w:rFonts w:ascii="Times New Roman" w:hAnsi="Times New Roman" w:cs="Times New Roman"/>
          <w:snapToGrid w:val="0"/>
          <w:sz w:val="24"/>
          <w:szCs w:val="24"/>
          <w:highlight w:val="none"/>
          <w:lang w:eastAsia="zh-CN"/>
        </w:rPr>
        <w:t>时</w:t>
      </w:r>
      <w:r>
        <w:rPr>
          <w:rFonts w:hint="eastAsia" w:ascii="Times New Roman" w:hAnsi="Times New Roman" w:cs="Times New Roman"/>
          <w:snapToGrid w:val="0"/>
          <w:sz w:val="24"/>
          <w:szCs w:val="24"/>
          <w:highlight w:val="none"/>
          <w:u w:val="single"/>
          <w:lang w:val="en-US" w:eastAsia="zh-CN"/>
        </w:rPr>
        <w:t>0</w:t>
      </w:r>
      <w:r>
        <w:rPr>
          <w:rFonts w:ascii="Times New Roman" w:hAnsi="Times New Roman" w:cs="Times New Roman"/>
          <w:snapToGrid w:val="0"/>
          <w:sz w:val="24"/>
          <w:szCs w:val="24"/>
          <w:highlight w:val="none"/>
          <w:lang w:eastAsia="zh-CN"/>
        </w:rPr>
        <w:t>分前</w:t>
      </w:r>
      <w:r>
        <w:rPr>
          <w:rFonts w:ascii="Times New Roman" w:hAnsi="Times New Roman" w:cs="Times New Roman"/>
          <w:snapToGrid w:val="0"/>
          <w:sz w:val="24"/>
          <w:szCs w:val="24"/>
          <w:highlight w:val="none"/>
          <w:lang w:eastAsia="zh-CN"/>
        </w:rPr>
        <w:tab/>
      </w:r>
      <w:r>
        <w:rPr>
          <w:rFonts w:ascii="Times New Roman" w:hAnsi="Times New Roman" w:cs="Times New Roman"/>
          <w:snapToGrid w:val="0"/>
          <w:sz w:val="24"/>
          <w:szCs w:val="24"/>
          <w:highlight w:val="none"/>
          <w:lang w:eastAsia="zh-CN"/>
        </w:rPr>
        <w:tab/>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□不设置响应保证金。</w:t>
      </w:r>
    </w:p>
    <w:p>
      <w:pPr>
        <w:pStyle w:val="4"/>
        <w:spacing w:line="440" w:lineRule="exact"/>
        <w:ind w:firstLine="482"/>
        <w:rPr>
          <w:rFonts w:ascii="Times New Roman" w:hAnsi="Times New Roman" w:cs="Times New Roman"/>
          <w:b/>
          <w:bCs/>
          <w:snapToGrid w:val="0"/>
          <w:sz w:val="24"/>
          <w:szCs w:val="24"/>
          <w:highlight w:val="none"/>
          <w:lang w:eastAsia="zh-CN"/>
        </w:rPr>
      </w:pPr>
      <w:bookmarkStart w:id="14" w:name="_Toc120949864"/>
      <w:r>
        <w:rPr>
          <w:rFonts w:ascii="Times New Roman" w:hAnsi="Times New Roman" w:cs="Times New Roman"/>
          <w:b/>
          <w:bCs/>
          <w:snapToGrid w:val="0"/>
          <w:sz w:val="24"/>
          <w:szCs w:val="24"/>
          <w:highlight w:val="none"/>
          <w:lang w:eastAsia="zh-CN"/>
        </w:rPr>
        <w:t>6.采购文件的上传</w:t>
      </w:r>
      <w:bookmarkEnd w:id="14"/>
    </w:p>
    <w:p>
      <w:pPr>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6.1采购文件打印签字盖章（其中</w:t>
      </w:r>
      <w:r>
        <w:rPr>
          <w:rFonts w:ascii="Times New Roman" w:hAnsi="Times New Roman" w:cs="Times New Roman"/>
          <w:sz w:val="24"/>
          <w:szCs w:val="24"/>
          <w:highlight w:val="none"/>
          <w:lang w:eastAsia="zh-CN"/>
        </w:rPr>
        <w:t>“价格文件4份；“商务技术文件”正本</w:t>
      </w:r>
      <w:r>
        <w:rPr>
          <w:rFonts w:ascii="Times New Roman" w:hAnsi="Times New Roman" w:cs="Times New Roman"/>
          <w:b/>
          <w:sz w:val="24"/>
          <w:szCs w:val="24"/>
          <w:highlight w:val="none"/>
          <w:u w:val="single"/>
          <w:lang w:eastAsia="zh-CN"/>
        </w:rPr>
        <w:t>1</w:t>
      </w:r>
      <w:r>
        <w:rPr>
          <w:rFonts w:ascii="Times New Roman" w:hAnsi="Times New Roman" w:cs="Times New Roman"/>
          <w:sz w:val="24"/>
          <w:szCs w:val="24"/>
          <w:highlight w:val="none"/>
          <w:lang w:eastAsia="zh-CN"/>
        </w:rPr>
        <w:t>份，副本</w:t>
      </w:r>
      <w:r>
        <w:rPr>
          <w:rFonts w:ascii="Times New Roman" w:hAnsi="Times New Roman" w:cs="Times New Roman"/>
          <w:b/>
          <w:sz w:val="24"/>
          <w:szCs w:val="24"/>
          <w:highlight w:val="none"/>
          <w:u w:val="single"/>
          <w:lang w:eastAsia="zh-CN"/>
        </w:rPr>
        <w:t>3</w:t>
      </w:r>
      <w:r>
        <w:rPr>
          <w:rFonts w:ascii="Times New Roman" w:hAnsi="Times New Roman" w:cs="Times New Roman"/>
          <w:sz w:val="24"/>
          <w:szCs w:val="24"/>
          <w:highlight w:val="none"/>
          <w:lang w:eastAsia="zh-CN"/>
        </w:rPr>
        <w:t>份</w:t>
      </w:r>
      <w:r>
        <w:rPr>
          <w:rFonts w:ascii="Times New Roman" w:hAnsi="Times New Roman" w:cs="Times New Roman"/>
          <w:snapToGrid w:val="0"/>
          <w:sz w:val="24"/>
          <w:szCs w:val="24"/>
          <w:highlight w:val="none"/>
          <w:lang w:eastAsia="zh-CN"/>
        </w:rPr>
        <w:t>）；纸质版采购文件经密封后可选择邮寄或是到现场递交的方式，在开标前把经密封后的采购文件交到采购人员处，作为项目开标资料使用。</w:t>
      </w:r>
    </w:p>
    <w:p>
      <w:pPr>
        <w:adjustRightInd w:val="0"/>
        <w:snapToGrid w:val="0"/>
        <w:spacing w:line="440" w:lineRule="exact"/>
        <w:outlineLvl w:val="4"/>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t>6.2纸质版采购文件（签字盖章后）扫描上传中粮糖业EPS电子采购平台，上传的截止时间为</w:t>
      </w:r>
      <w:r>
        <w:rPr>
          <w:rFonts w:ascii="Times New Roman" w:hAnsi="Times New Roman" w:cs="Times New Roman"/>
          <w:snapToGrid w:val="0"/>
          <w:sz w:val="24"/>
          <w:szCs w:val="24"/>
          <w:highlight w:val="none"/>
          <w:u w:val="single"/>
          <w:lang w:eastAsia="zh-CN"/>
        </w:rPr>
        <w:t>2023</w:t>
      </w:r>
      <w:r>
        <w:rPr>
          <w:rFonts w:ascii="Times New Roman" w:hAnsi="Times New Roman" w:cs="Times New Roman"/>
          <w:snapToGrid w:val="0"/>
          <w:sz w:val="24"/>
          <w:szCs w:val="24"/>
          <w:highlight w:val="none"/>
          <w:lang w:eastAsia="zh-CN"/>
        </w:rPr>
        <w:t>年</w:t>
      </w:r>
      <w:r>
        <w:rPr>
          <w:rFonts w:hint="eastAsia" w:ascii="Times New Roman" w:hAnsi="Times New Roman" w:cs="Times New Roman"/>
          <w:snapToGrid w:val="0"/>
          <w:sz w:val="24"/>
          <w:szCs w:val="24"/>
          <w:highlight w:val="none"/>
          <w:u w:val="single"/>
          <w:lang w:val="en-US" w:eastAsia="zh-CN"/>
        </w:rPr>
        <w:t xml:space="preserve"> 9 </w:t>
      </w:r>
      <w:r>
        <w:rPr>
          <w:rFonts w:ascii="Times New Roman" w:hAnsi="Times New Roman" w:cs="Times New Roman"/>
          <w:snapToGrid w:val="0"/>
          <w:sz w:val="24"/>
          <w:szCs w:val="24"/>
          <w:highlight w:val="none"/>
          <w:u w:val="single"/>
          <w:lang w:eastAsia="zh-CN"/>
        </w:rPr>
        <w:t>月</w:t>
      </w:r>
      <w:r>
        <w:rPr>
          <w:rFonts w:hint="eastAsia" w:ascii="Times New Roman" w:hAnsi="Times New Roman" w:cs="Times New Roman"/>
          <w:snapToGrid w:val="0"/>
          <w:sz w:val="24"/>
          <w:szCs w:val="24"/>
          <w:highlight w:val="none"/>
          <w:u w:val="single"/>
          <w:lang w:val="en-US" w:eastAsia="zh-CN"/>
        </w:rPr>
        <w:t xml:space="preserve"> 27 </w:t>
      </w:r>
      <w:r>
        <w:rPr>
          <w:rFonts w:ascii="Times New Roman" w:hAnsi="Times New Roman" w:cs="Times New Roman"/>
          <w:snapToGrid w:val="0"/>
          <w:sz w:val="24"/>
          <w:szCs w:val="24"/>
          <w:highlight w:val="none"/>
          <w:u w:val="single"/>
          <w:lang w:eastAsia="zh-CN"/>
        </w:rPr>
        <w:t>日</w:t>
      </w:r>
      <w:r>
        <w:rPr>
          <w:rFonts w:hint="eastAsia" w:ascii="Times New Roman" w:hAnsi="Times New Roman" w:cs="Times New Roman"/>
          <w:snapToGrid w:val="0"/>
          <w:sz w:val="24"/>
          <w:szCs w:val="24"/>
          <w:highlight w:val="none"/>
          <w:u w:val="single"/>
          <w:lang w:val="en-US" w:eastAsia="zh-CN"/>
        </w:rPr>
        <w:t>13</w:t>
      </w:r>
      <w:r>
        <w:rPr>
          <w:rFonts w:ascii="Times New Roman" w:hAnsi="Times New Roman" w:cs="Times New Roman"/>
          <w:snapToGrid w:val="0"/>
          <w:sz w:val="24"/>
          <w:szCs w:val="24"/>
          <w:highlight w:val="none"/>
          <w:u w:val="single"/>
          <w:lang w:eastAsia="zh-CN"/>
        </w:rPr>
        <w:t>时</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分</w:t>
      </w:r>
      <w:r>
        <w:rPr>
          <w:rFonts w:ascii="Times New Roman" w:hAnsi="Times New Roman" w:cs="Times New Roman"/>
          <w:snapToGrid w:val="0"/>
          <w:sz w:val="24"/>
          <w:szCs w:val="24"/>
          <w:highlight w:val="none"/>
          <w:lang w:eastAsia="zh-CN"/>
        </w:rPr>
        <w:t>前。逾期未上传至中粮糖业EPS电子采购平台的采购文件，采购人将拒绝接收。</w:t>
      </w:r>
    </w:p>
    <w:p>
      <w:pPr>
        <w:pStyle w:val="4"/>
        <w:spacing w:line="440" w:lineRule="exact"/>
        <w:ind w:firstLine="482"/>
        <w:rPr>
          <w:rFonts w:ascii="Times New Roman" w:hAnsi="Times New Roman" w:cs="Times New Roman"/>
          <w:b/>
          <w:bCs/>
          <w:snapToGrid w:val="0"/>
          <w:sz w:val="24"/>
          <w:szCs w:val="24"/>
          <w:highlight w:val="none"/>
          <w:lang w:eastAsia="zh-CN"/>
        </w:rPr>
      </w:pPr>
      <w:bookmarkStart w:id="15" w:name="_Toc120949865"/>
      <w:r>
        <w:rPr>
          <w:rFonts w:ascii="Times New Roman" w:hAnsi="Times New Roman" w:cs="Times New Roman"/>
          <w:b/>
          <w:bCs/>
          <w:snapToGrid w:val="0"/>
          <w:sz w:val="24"/>
          <w:szCs w:val="24"/>
          <w:highlight w:val="none"/>
          <w:lang w:eastAsia="zh-CN"/>
        </w:rPr>
        <w:t>7.采购文件的开启</w:t>
      </w:r>
      <w:bookmarkEnd w:id="15"/>
    </w:p>
    <w:p>
      <w:pPr>
        <w:pStyle w:val="4"/>
        <w:spacing w:line="440" w:lineRule="exact"/>
        <w:ind w:firstLine="480" w:firstLineChars="200"/>
        <w:rPr>
          <w:rFonts w:ascii="Times New Roman" w:hAnsi="Times New Roman" w:cs="Times New Roman"/>
          <w:b/>
          <w:bCs/>
          <w:snapToGrid w:val="0"/>
          <w:sz w:val="24"/>
          <w:szCs w:val="24"/>
          <w:highlight w:val="none"/>
          <w:lang w:eastAsia="zh-CN"/>
        </w:rPr>
      </w:pPr>
      <w:r>
        <w:rPr>
          <w:rFonts w:ascii="Times New Roman" w:hAnsi="Times New Roman" w:cs="Times New Roman"/>
          <w:snapToGrid w:val="0"/>
          <w:sz w:val="24"/>
          <w:szCs w:val="24"/>
          <w:highlight w:val="none"/>
          <w:lang w:eastAsia="zh-CN"/>
        </w:rPr>
        <w:t>线上开启地点：中粮糖业EPS电子采购平台（http://eps.tunhe.com/）网上开启采购文件；开启时间：</w:t>
      </w:r>
      <w:r>
        <w:rPr>
          <w:rFonts w:ascii="Times New Roman" w:hAnsi="Times New Roman" w:cs="Times New Roman"/>
          <w:snapToGrid w:val="0"/>
          <w:sz w:val="24"/>
          <w:szCs w:val="24"/>
          <w:highlight w:val="none"/>
          <w:u w:val="single"/>
          <w:lang w:eastAsia="zh-CN"/>
        </w:rPr>
        <w:t>2023</w:t>
      </w:r>
      <w:r>
        <w:rPr>
          <w:rFonts w:ascii="Times New Roman" w:hAnsi="Times New Roman" w:cs="Times New Roman"/>
          <w:snapToGrid w:val="0"/>
          <w:sz w:val="24"/>
          <w:szCs w:val="24"/>
          <w:highlight w:val="none"/>
          <w:lang w:eastAsia="zh-CN"/>
        </w:rPr>
        <w:t>年</w:t>
      </w:r>
      <w:r>
        <w:rPr>
          <w:rFonts w:hint="eastAsia" w:ascii="Times New Roman" w:hAnsi="Times New Roman" w:cs="Times New Roman"/>
          <w:snapToGrid w:val="0"/>
          <w:sz w:val="24"/>
          <w:szCs w:val="24"/>
          <w:highlight w:val="none"/>
          <w:u w:val="single"/>
          <w:lang w:val="en-US" w:eastAsia="zh-CN"/>
        </w:rPr>
        <w:t xml:space="preserve"> 9 </w:t>
      </w:r>
      <w:r>
        <w:rPr>
          <w:rFonts w:ascii="Times New Roman" w:hAnsi="Times New Roman" w:cs="Times New Roman"/>
          <w:snapToGrid w:val="0"/>
          <w:sz w:val="24"/>
          <w:szCs w:val="24"/>
          <w:highlight w:val="none"/>
          <w:u w:val="single"/>
          <w:lang w:eastAsia="zh-CN"/>
        </w:rPr>
        <w:t>月</w:t>
      </w:r>
      <w:r>
        <w:rPr>
          <w:rFonts w:hint="eastAsia" w:ascii="Times New Roman" w:hAnsi="Times New Roman" w:cs="Times New Roman"/>
          <w:snapToGrid w:val="0"/>
          <w:sz w:val="24"/>
          <w:szCs w:val="24"/>
          <w:highlight w:val="none"/>
          <w:u w:val="single"/>
          <w:lang w:val="en-US" w:eastAsia="zh-CN"/>
        </w:rPr>
        <w:t xml:space="preserve"> 27 </w:t>
      </w:r>
      <w:r>
        <w:rPr>
          <w:rFonts w:ascii="Times New Roman" w:hAnsi="Times New Roman" w:cs="Times New Roman"/>
          <w:snapToGrid w:val="0"/>
          <w:sz w:val="24"/>
          <w:szCs w:val="24"/>
          <w:highlight w:val="none"/>
          <w:u w:val="single"/>
          <w:lang w:eastAsia="zh-CN"/>
        </w:rPr>
        <w:t>日</w:t>
      </w:r>
      <w:r>
        <w:rPr>
          <w:rFonts w:hint="eastAsia" w:ascii="Times New Roman" w:hAnsi="Times New Roman" w:cs="Times New Roman"/>
          <w:snapToGrid w:val="0"/>
          <w:sz w:val="24"/>
          <w:szCs w:val="24"/>
          <w:highlight w:val="none"/>
          <w:u w:val="single"/>
          <w:lang w:val="en-US" w:eastAsia="zh-CN"/>
        </w:rPr>
        <w:t>13</w:t>
      </w:r>
      <w:r>
        <w:rPr>
          <w:rFonts w:ascii="Times New Roman" w:hAnsi="Times New Roman" w:cs="Times New Roman"/>
          <w:snapToGrid w:val="0"/>
          <w:sz w:val="24"/>
          <w:szCs w:val="24"/>
          <w:highlight w:val="none"/>
          <w:u w:val="single"/>
          <w:lang w:eastAsia="zh-CN"/>
        </w:rPr>
        <w:t>时</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分</w:t>
      </w:r>
    </w:p>
    <w:p>
      <w:pPr>
        <w:pStyle w:val="4"/>
        <w:spacing w:line="440" w:lineRule="exact"/>
        <w:ind w:firstLine="482"/>
        <w:rPr>
          <w:rFonts w:ascii="Times New Roman" w:hAnsi="Times New Roman" w:cs="Times New Roman"/>
          <w:b/>
          <w:bCs/>
          <w:snapToGrid w:val="0"/>
          <w:sz w:val="24"/>
          <w:szCs w:val="24"/>
          <w:highlight w:val="none"/>
          <w:lang w:eastAsia="zh-CN"/>
        </w:rPr>
      </w:pPr>
      <w:bookmarkStart w:id="16" w:name="_Toc120949866"/>
      <w:r>
        <w:rPr>
          <w:rFonts w:ascii="Times New Roman" w:hAnsi="Times New Roman" w:cs="Times New Roman"/>
          <w:b/>
          <w:bCs/>
          <w:snapToGrid w:val="0"/>
          <w:sz w:val="24"/>
          <w:szCs w:val="24"/>
          <w:highlight w:val="none"/>
          <w:lang w:eastAsia="zh-CN"/>
        </w:rPr>
        <w:t>8.谈判时间和地点</w:t>
      </w:r>
      <w:bookmarkEnd w:id="16"/>
    </w:p>
    <w:p>
      <w:pPr>
        <w:pStyle w:val="4"/>
        <w:spacing w:line="440" w:lineRule="exact"/>
        <w:ind w:firstLine="480" w:firstLineChars="200"/>
        <w:rPr>
          <w:rFonts w:ascii="Times New Roman" w:hAnsi="Times New Roman" w:cs="Times New Roman"/>
          <w:b/>
          <w:bCs/>
          <w:snapToGrid w:val="0"/>
          <w:sz w:val="24"/>
          <w:szCs w:val="24"/>
          <w:highlight w:val="none"/>
          <w:lang w:eastAsia="zh-CN"/>
        </w:rPr>
      </w:pPr>
      <w:r>
        <w:rPr>
          <w:rFonts w:ascii="Times New Roman" w:hAnsi="Times New Roman" w:cs="Times New Roman"/>
          <w:snapToGrid w:val="0"/>
          <w:sz w:val="24"/>
          <w:szCs w:val="24"/>
          <w:highlight w:val="none"/>
          <w:lang w:eastAsia="zh-CN"/>
        </w:rPr>
        <w:t>上传采购文件的供应商应委派代表准时参加采购活动，谈判开始时间预计</w:t>
      </w:r>
      <w:r>
        <w:rPr>
          <w:rFonts w:ascii="Times New Roman" w:hAnsi="Times New Roman" w:cs="Times New Roman"/>
          <w:snapToGrid w:val="0"/>
          <w:sz w:val="24"/>
          <w:szCs w:val="24"/>
          <w:highlight w:val="none"/>
          <w:u w:val="single"/>
          <w:lang w:eastAsia="zh-CN"/>
        </w:rPr>
        <w:t>2023</w:t>
      </w:r>
      <w:r>
        <w:rPr>
          <w:rFonts w:ascii="Times New Roman" w:hAnsi="Times New Roman" w:cs="Times New Roman"/>
          <w:snapToGrid w:val="0"/>
          <w:sz w:val="24"/>
          <w:szCs w:val="24"/>
          <w:highlight w:val="none"/>
          <w:lang w:eastAsia="zh-CN"/>
        </w:rPr>
        <w:t>年</w:t>
      </w:r>
      <w:r>
        <w:rPr>
          <w:rFonts w:hint="eastAsia" w:ascii="Times New Roman" w:hAnsi="Times New Roman" w:cs="Times New Roman"/>
          <w:snapToGrid w:val="0"/>
          <w:sz w:val="24"/>
          <w:szCs w:val="24"/>
          <w:highlight w:val="none"/>
          <w:u w:val="single"/>
          <w:lang w:val="en-US" w:eastAsia="zh-CN"/>
        </w:rPr>
        <w:t xml:space="preserve"> 9 </w:t>
      </w:r>
      <w:r>
        <w:rPr>
          <w:rFonts w:ascii="Times New Roman" w:hAnsi="Times New Roman" w:cs="Times New Roman"/>
          <w:snapToGrid w:val="0"/>
          <w:sz w:val="24"/>
          <w:szCs w:val="24"/>
          <w:highlight w:val="none"/>
          <w:u w:val="single"/>
          <w:lang w:eastAsia="zh-CN"/>
        </w:rPr>
        <w:t>月</w:t>
      </w:r>
      <w:r>
        <w:rPr>
          <w:rFonts w:hint="eastAsia" w:ascii="Times New Roman" w:hAnsi="Times New Roman" w:cs="Times New Roman"/>
          <w:snapToGrid w:val="0"/>
          <w:sz w:val="24"/>
          <w:szCs w:val="24"/>
          <w:highlight w:val="none"/>
          <w:u w:val="single"/>
          <w:lang w:val="en-US" w:eastAsia="zh-CN"/>
        </w:rPr>
        <w:t xml:space="preserve"> 27 </w:t>
      </w:r>
      <w:r>
        <w:rPr>
          <w:rFonts w:ascii="Times New Roman" w:hAnsi="Times New Roman" w:cs="Times New Roman"/>
          <w:snapToGrid w:val="0"/>
          <w:sz w:val="24"/>
          <w:szCs w:val="24"/>
          <w:highlight w:val="none"/>
          <w:u w:val="single"/>
          <w:lang w:eastAsia="zh-CN"/>
        </w:rPr>
        <w:t>日</w:t>
      </w:r>
      <w:r>
        <w:rPr>
          <w:rFonts w:hint="eastAsia" w:ascii="Times New Roman" w:hAnsi="Times New Roman" w:cs="Times New Roman"/>
          <w:snapToGrid w:val="0"/>
          <w:sz w:val="24"/>
          <w:szCs w:val="24"/>
          <w:highlight w:val="none"/>
          <w:u w:val="single"/>
          <w:lang w:val="en-US" w:eastAsia="zh-CN"/>
        </w:rPr>
        <w:t xml:space="preserve">13 </w:t>
      </w:r>
      <w:r>
        <w:rPr>
          <w:rFonts w:ascii="Times New Roman" w:hAnsi="Times New Roman" w:cs="Times New Roman"/>
          <w:snapToGrid w:val="0"/>
          <w:sz w:val="24"/>
          <w:szCs w:val="24"/>
          <w:highlight w:val="none"/>
          <w:u w:val="single"/>
          <w:lang w:eastAsia="zh-CN"/>
        </w:rPr>
        <w:t>时</w:t>
      </w:r>
      <w:r>
        <w:rPr>
          <w:rFonts w:hint="eastAsia" w:ascii="Times New Roman" w:hAnsi="Times New Roman" w:cs="Times New Roman"/>
          <w:snapToGrid w:val="0"/>
          <w:sz w:val="24"/>
          <w:szCs w:val="24"/>
          <w:highlight w:val="none"/>
          <w:u w:val="single"/>
          <w:lang w:val="en-US" w:eastAsia="zh-CN"/>
        </w:rPr>
        <w:t xml:space="preserve"> 30 </w:t>
      </w:r>
      <w:r>
        <w:rPr>
          <w:rFonts w:ascii="Times New Roman" w:hAnsi="Times New Roman" w:cs="Times New Roman"/>
          <w:snapToGrid w:val="0"/>
          <w:sz w:val="24"/>
          <w:szCs w:val="24"/>
          <w:highlight w:val="none"/>
          <w:u w:val="single"/>
          <w:lang w:eastAsia="zh-CN"/>
        </w:rPr>
        <w:t>分</w:t>
      </w:r>
      <w:r>
        <w:rPr>
          <w:rFonts w:ascii="Times New Roman" w:hAnsi="Times New Roman" w:cs="Times New Roman"/>
          <w:snapToGrid w:val="0"/>
          <w:sz w:val="24"/>
          <w:szCs w:val="24"/>
          <w:highlight w:val="none"/>
          <w:lang w:eastAsia="zh-CN"/>
        </w:rPr>
        <w:t>，与每一供应商进行谈判具体时间另行通知。谈判地点为</w:t>
      </w:r>
      <w:r>
        <w:rPr>
          <w:rFonts w:ascii="Times New Roman" w:hAnsi="Times New Roman" w:cs="Times New Roman"/>
          <w:snapToGrid w:val="0"/>
          <w:sz w:val="24"/>
          <w:szCs w:val="24"/>
          <w:highlight w:val="none"/>
          <w:u w:val="single"/>
          <w:lang w:eastAsia="zh-CN"/>
        </w:rPr>
        <w:t>中粮崇左糖业有限公司会议室</w:t>
      </w:r>
      <w:r>
        <w:rPr>
          <w:rFonts w:ascii="Times New Roman" w:hAnsi="Times New Roman" w:cs="Times New Roman"/>
          <w:snapToGrid w:val="0"/>
          <w:sz w:val="24"/>
          <w:szCs w:val="24"/>
          <w:highlight w:val="none"/>
          <w:lang w:eastAsia="zh-CN"/>
        </w:rPr>
        <w:t>。</w:t>
      </w:r>
    </w:p>
    <w:p>
      <w:pPr>
        <w:pStyle w:val="4"/>
        <w:spacing w:line="440" w:lineRule="exact"/>
        <w:ind w:firstLine="482"/>
        <w:rPr>
          <w:rFonts w:ascii="Times New Roman" w:hAnsi="Times New Roman" w:cs="Times New Roman"/>
          <w:b/>
          <w:bCs/>
          <w:snapToGrid w:val="0"/>
          <w:sz w:val="24"/>
          <w:szCs w:val="24"/>
          <w:highlight w:val="none"/>
          <w:lang w:eastAsia="zh-CN"/>
        </w:rPr>
      </w:pPr>
      <w:bookmarkStart w:id="17" w:name="_Toc120949867"/>
      <w:r>
        <w:rPr>
          <w:rFonts w:ascii="Times New Roman" w:hAnsi="Times New Roman" w:cs="Times New Roman"/>
          <w:b/>
          <w:bCs/>
          <w:snapToGrid w:val="0"/>
          <w:sz w:val="24"/>
          <w:szCs w:val="24"/>
          <w:highlight w:val="none"/>
          <w:lang w:eastAsia="zh-CN"/>
        </w:rPr>
        <w:t>9.纪检监督</w:t>
      </w:r>
      <w:bookmarkEnd w:id="17"/>
    </w:p>
    <w:p>
      <w:pPr>
        <w:pStyle w:val="4"/>
        <w:spacing w:line="440" w:lineRule="exact"/>
        <w:ind w:firstLine="480" w:firstLineChars="200"/>
        <w:rPr>
          <w:rFonts w:ascii="Times New Roman" w:hAnsi="Times New Roman" w:cs="Times New Roman"/>
          <w:b/>
          <w:bCs/>
          <w:snapToGrid w:val="0"/>
          <w:sz w:val="24"/>
          <w:szCs w:val="24"/>
          <w:highlight w:val="none"/>
          <w:lang w:eastAsia="zh-CN"/>
        </w:rPr>
      </w:pPr>
      <w:r>
        <w:rPr>
          <w:rFonts w:ascii="Times New Roman" w:hAnsi="Times New Roman" w:cs="Times New Roman"/>
          <w:sz w:val="24"/>
          <w:szCs w:val="24"/>
          <w:highlight w:val="none"/>
          <w:lang w:eastAsia="zh-CN"/>
        </w:rPr>
        <w:t>中粮糖业纪检信访举报联络方式：</w:t>
      </w:r>
    </w:p>
    <w:p>
      <w:pPr>
        <w:spacing w:line="440" w:lineRule="exact"/>
        <w:ind w:firstLine="48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一、寄信通信地址：北京市朝阳区朝阳门南大街8号中粮福临门大厦9层904室，中粮糖业纪委办公室收，邮编100020</w:t>
      </w:r>
    </w:p>
    <w:p>
      <w:pPr>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二、致电举报电话：010-85017235。 </w:t>
      </w:r>
    </w:p>
    <w:p>
      <w:pPr>
        <w:pStyle w:val="4"/>
        <w:spacing w:line="440" w:lineRule="exact"/>
        <w:ind w:firstLine="482"/>
        <w:rPr>
          <w:rFonts w:ascii="Times New Roman" w:hAnsi="Times New Roman" w:cs="Times New Roman"/>
          <w:b/>
          <w:bCs/>
          <w:snapToGrid w:val="0"/>
          <w:sz w:val="24"/>
          <w:szCs w:val="24"/>
          <w:highlight w:val="none"/>
          <w:lang w:eastAsia="zh-CN"/>
        </w:rPr>
      </w:pPr>
      <w:bookmarkStart w:id="18" w:name="_Toc120949868"/>
      <w:r>
        <w:rPr>
          <w:rFonts w:ascii="Times New Roman" w:hAnsi="Times New Roman" w:cs="Times New Roman"/>
          <w:b/>
          <w:bCs/>
          <w:snapToGrid w:val="0"/>
          <w:sz w:val="24"/>
          <w:szCs w:val="24"/>
          <w:highlight w:val="none"/>
          <w:lang w:eastAsia="zh-CN"/>
        </w:rPr>
        <w:t>10.其他</w:t>
      </w:r>
      <w:bookmarkEnd w:id="18"/>
    </w:p>
    <w:p>
      <w:pPr>
        <w:spacing w:line="440" w:lineRule="exact"/>
        <w:ind w:firstLine="48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供应商需同时在中粮糖业EPS电子采购平台（网址：http://eps.tunhe.com）中，按项目明细填写报价。</w:t>
      </w:r>
    </w:p>
    <w:p>
      <w:pPr>
        <w:adjustRightInd w:val="0"/>
        <w:snapToGrid w:val="0"/>
        <w:spacing w:line="440" w:lineRule="exact"/>
        <w:ind w:firstLine="48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（注：可根据项目情况简述采购项目评审方法等其他需要说明的内容。）</w:t>
      </w:r>
    </w:p>
    <w:p>
      <w:pPr>
        <w:pStyle w:val="4"/>
        <w:spacing w:line="440" w:lineRule="exact"/>
        <w:ind w:firstLine="482"/>
        <w:rPr>
          <w:rFonts w:ascii="Times New Roman" w:hAnsi="Times New Roman" w:cs="Times New Roman"/>
          <w:b/>
          <w:bCs/>
          <w:snapToGrid w:val="0"/>
          <w:sz w:val="24"/>
          <w:szCs w:val="24"/>
          <w:highlight w:val="none"/>
          <w:lang w:eastAsia="zh-CN"/>
        </w:rPr>
      </w:pPr>
      <w:bookmarkStart w:id="19" w:name="_Toc120949869"/>
      <w:r>
        <w:rPr>
          <w:rFonts w:ascii="Times New Roman" w:hAnsi="Times New Roman" w:cs="Times New Roman"/>
          <w:b/>
          <w:bCs/>
          <w:snapToGrid w:val="0"/>
          <w:sz w:val="24"/>
          <w:szCs w:val="24"/>
          <w:highlight w:val="none"/>
          <w:lang w:eastAsia="zh-CN"/>
        </w:rPr>
        <w:t>11.联系方式</w:t>
      </w:r>
      <w:bookmarkEnd w:id="19"/>
    </w:p>
    <w:tbl>
      <w:tblPr>
        <w:tblStyle w:val="27"/>
        <w:tblW w:w="6123" w:type="dxa"/>
        <w:tblInd w:w="567" w:type="dxa"/>
        <w:tblLayout w:type="fixed"/>
        <w:tblCellMar>
          <w:top w:w="0" w:type="dxa"/>
          <w:left w:w="108" w:type="dxa"/>
          <w:bottom w:w="0" w:type="dxa"/>
          <w:right w:w="108" w:type="dxa"/>
        </w:tblCellMar>
      </w:tblPr>
      <w:tblGrid>
        <w:gridCol w:w="6123"/>
      </w:tblGrid>
      <w:tr>
        <w:trPr>
          <w:trHeight w:val="454" w:hRule="atLeast"/>
        </w:trPr>
        <w:tc>
          <w:tcPr>
            <w:tcW w:w="6123" w:type="dxa"/>
            <w:vAlign w:val="center"/>
          </w:tcPr>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招标人：中粮崇左糖业有限公司</w:t>
            </w:r>
          </w:p>
          <w:p>
            <w:pPr>
              <w:spacing w:line="440" w:lineRule="exact"/>
              <w:ind w:right="-154" w:rightChars="-7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地址：广西崇左市江州区工业大道</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40" w:lineRule="exact"/>
              <w:rPr>
                <w:rFonts w:hint="default" w:ascii="Times New Roman" w:hAnsi="Times New Roman" w:cs="Times New Roman"/>
                <w:snapToGrid w:val="0"/>
                <w:sz w:val="24"/>
                <w:szCs w:val="24"/>
                <w:highlight w:val="none"/>
                <w:lang w:val="en-US" w:eastAsia="zh-CN"/>
              </w:rPr>
            </w:pPr>
            <w:r>
              <w:rPr>
                <w:rFonts w:ascii="Times New Roman" w:hAnsi="Times New Roman" w:cs="Times New Roman"/>
                <w:snapToGrid w:val="0"/>
                <w:sz w:val="24"/>
                <w:szCs w:val="24"/>
                <w:highlight w:val="none"/>
                <w:lang w:eastAsia="zh-CN"/>
              </w:rPr>
              <w:t>商务联系人：</w:t>
            </w:r>
            <w:r>
              <w:rPr>
                <w:rFonts w:hint="eastAsia" w:ascii="Times New Roman" w:hAnsi="Times New Roman" w:cs="Times New Roman"/>
                <w:snapToGrid w:val="0"/>
                <w:sz w:val="24"/>
                <w:szCs w:val="24"/>
                <w:highlight w:val="none"/>
                <w:lang w:eastAsia="zh-CN"/>
              </w:rPr>
              <w:t>苏</w:t>
            </w:r>
            <w:r>
              <w:rPr>
                <w:rFonts w:hint="eastAsia" w:ascii="Times New Roman" w:hAnsi="Times New Roman" w:cs="Times New Roman"/>
                <w:snapToGrid w:val="0"/>
                <w:sz w:val="24"/>
                <w:szCs w:val="24"/>
                <w:highlight w:val="none"/>
                <w:lang w:val="en-US" w:eastAsia="zh-CN"/>
              </w:rPr>
              <w:t xml:space="preserve">  </w:t>
            </w:r>
            <w:r>
              <w:rPr>
                <w:rFonts w:hint="eastAsia" w:ascii="Times New Roman" w:hAnsi="Times New Roman" w:cs="Times New Roman"/>
                <w:snapToGrid w:val="0"/>
                <w:sz w:val="24"/>
                <w:szCs w:val="24"/>
                <w:highlight w:val="none"/>
                <w:lang w:eastAsia="zh-CN"/>
              </w:rPr>
              <w:t>娥</w:t>
            </w:r>
            <w:r>
              <w:rPr>
                <w:rFonts w:hint="eastAsia" w:ascii="Times New Roman" w:hAnsi="Times New Roman" w:cs="Times New Roman"/>
                <w:snapToGrid w:val="0"/>
                <w:sz w:val="24"/>
                <w:szCs w:val="24"/>
                <w:highlight w:val="none"/>
                <w:lang w:val="en-US" w:eastAsia="zh-CN"/>
              </w:rPr>
              <w:t xml:space="preserve">   </w:t>
            </w:r>
            <w:r>
              <w:rPr>
                <w:rFonts w:ascii="Times New Roman" w:hAnsi="Times New Roman" w:cs="Times New Roman"/>
                <w:snapToGrid w:val="0"/>
                <w:sz w:val="24"/>
                <w:szCs w:val="24"/>
                <w:highlight w:val="none"/>
                <w:lang w:eastAsia="zh-CN"/>
              </w:rPr>
              <w:t>电话：</w:t>
            </w:r>
            <w:r>
              <w:rPr>
                <w:rFonts w:hint="eastAsia" w:ascii="Times New Roman" w:hAnsi="Times New Roman" w:cs="Times New Roman"/>
                <w:snapToGrid w:val="0"/>
                <w:sz w:val="24"/>
                <w:szCs w:val="24"/>
                <w:highlight w:val="none"/>
                <w:lang w:val="en-US" w:eastAsia="zh-CN"/>
              </w:rPr>
              <w:t>13978184418</w:t>
            </w:r>
          </w:p>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项目负责人：李小军</w:t>
            </w:r>
            <w:r>
              <w:rPr>
                <w:rFonts w:hint="eastAsia" w:ascii="Times New Roman" w:hAnsi="Times New Roman" w:cs="Times New Roman"/>
                <w:snapToGrid w:val="0"/>
                <w:sz w:val="24"/>
                <w:szCs w:val="24"/>
                <w:highlight w:val="none"/>
                <w:lang w:val="en-US" w:eastAsia="zh-CN"/>
              </w:rPr>
              <w:t xml:space="preserve"> </w:t>
            </w:r>
            <w:r>
              <w:rPr>
                <w:rFonts w:ascii="Times New Roman" w:hAnsi="Times New Roman" w:cs="Times New Roman"/>
                <w:snapToGrid w:val="0"/>
                <w:sz w:val="24"/>
                <w:szCs w:val="24"/>
                <w:highlight w:val="none"/>
                <w:lang w:eastAsia="zh-CN"/>
              </w:rPr>
              <w:t>电话：13084984656</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40" w:lineRule="exact"/>
              <w:rPr>
                <w:rFonts w:ascii="Times New Roman" w:hAnsi="Times New Roman" w:cs="Times New Roman"/>
                <w:snapToGrid w:val="0"/>
                <w:sz w:val="24"/>
                <w:szCs w:val="24"/>
                <w:highlight w:val="none"/>
                <w:lang w:eastAsia="zh-CN"/>
              </w:rPr>
            </w:pPr>
          </w:p>
        </w:tc>
      </w:tr>
    </w:tbl>
    <w:p>
      <w:pPr>
        <w:adjustRightInd w:val="0"/>
        <w:snapToGrid w:val="0"/>
        <w:spacing w:line="440" w:lineRule="exact"/>
        <w:jc w:val="center"/>
        <w:rPr>
          <w:rFonts w:ascii="Times New Roman" w:hAnsi="Times New Roman" w:eastAsia="仿宋"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2023年7月12日</w:t>
      </w:r>
      <w:r>
        <w:rPr>
          <w:rFonts w:ascii="Times New Roman" w:hAnsi="Times New Roman" w:eastAsia="仿宋" w:cs="Times New Roman"/>
          <w:snapToGrid w:val="0"/>
          <w:sz w:val="24"/>
          <w:szCs w:val="24"/>
          <w:highlight w:val="none"/>
          <w:lang w:eastAsia="zh-CN"/>
        </w:rPr>
        <w:br w:type="page"/>
      </w:r>
    </w:p>
    <w:p>
      <w:pPr>
        <w:adjustRightInd w:val="0"/>
        <w:snapToGrid w:val="0"/>
        <w:spacing w:line="276" w:lineRule="auto"/>
        <w:rPr>
          <w:rFonts w:ascii="Times New Roman" w:hAnsi="Times New Roman" w:eastAsia="仿宋" w:cs="Times New Roman"/>
          <w:snapToGrid w:val="0"/>
          <w:sz w:val="24"/>
          <w:szCs w:val="24"/>
          <w:highlight w:val="none"/>
          <w:lang w:eastAsia="zh-CN"/>
        </w:rPr>
        <w:sectPr>
          <w:pgSz w:w="11906" w:h="16838"/>
          <w:pgMar w:top="1418" w:right="1418" w:bottom="1418" w:left="1418" w:header="851" w:footer="992" w:gutter="0"/>
          <w:cols w:space="720" w:num="1"/>
          <w:docGrid w:linePitch="312" w:charSpace="0"/>
        </w:sectPr>
      </w:pPr>
    </w:p>
    <w:p>
      <w:pPr>
        <w:adjustRightInd w:val="0"/>
        <w:snapToGrid w:val="0"/>
        <w:spacing w:line="276" w:lineRule="auto"/>
        <w:rPr>
          <w:rFonts w:ascii="Times New Roman" w:hAnsi="Times New Roman" w:eastAsia="仿宋" w:cs="Times New Roman"/>
          <w:snapToGrid w:val="0"/>
          <w:sz w:val="24"/>
          <w:szCs w:val="24"/>
          <w:highlight w:val="none"/>
          <w:lang w:eastAsia="zh-CN"/>
        </w:rPr>
      </w:pPr>
    </w:p>
    <w:p>
      <w:pPr>
        <w:pStyle w:val="2"/>
        <w:spacing w:line="276" w:lineRule="auto"/>
        <w:rPr>
          <w:rFonts w:ascii="Times New Roman" w:hAnsi="Times New Roman" w:cs="Times New Roman"/>
          <w:b/>
          <w:bCs/>
          <w:snapToGrid w:val="0"/>
          <w:sz w:val="32"/>
          <w:szCs w:val="32"/>
          <w:highlight w:val="none"/>
          <w:lang w:eastAsia="zh-CN"/>
        </w:rPr>
      </w:pPr>
      <w:bookmarkStart w:id="20" w:name="扫描0015"/>
      <w:bookmarkEnd w:id="20"/>
      <w:bookmarkStart w:id="21" w:name="_Toc94149451"/>
      <w:bookmarkStart w:id="22" w:name="_Toc140660856"/>
      <w:r>
        <w:rPr>
          <w:rFonts w:ascii="Times New Roman" w:hAnsi="Times New Roman" w:cs="Times New Roman"/>
          <w:b/>
          <w:bCs/>
          <w:snapToGrid w:val="0"/>
          <w:sz w:val="32"/>
          <w:szCs w:val="32"/>
          <w:highlight w:val="none"/>
          <w:lang w:eastAsia="zh-CN"/>
        </w:rPr>
        <w:t>第二章供应商须知</w:t>
      </w:r>
      <w:bookmarkEnd w:id="21"/>
      <w:bookmarkEnd w:id="22"/>
      <w:bookmarkStart w:id="23" w:name="_Toc94149452"/>
    </w:p>
    <w:p>
      <w:pPr>
        <w:pStyle w:val="2"/>
        <w:spacing w:line="276" w:lineRule="auto"/>
        <w:rPr>
          <w:rFonts w:ascii="Times New Roman" w:hAnsi="Times New Roman" w:cs="Times New Roman"/>
          <w:b/>
          <w:bCs/>
          <w:snapToGrid w:val="0"/>
          <w:sz w:val="32"/>
          <w:szCs w:val="32"/>
          <w:highlight w:val="none"/>
          <w:lang w:eastAsia="zh-CN"/>
        </w:rPr>
      </w:pPr>
    </w:p>
    <w:p>
      <w:pPr>
        <w:pStyle w:val="2"/>
        <w:spacing w:line="400" w:lineRule="exact"/>
        <w:rPr>
          <w:rFonts w:ascii="Times New Roman" w:hAnsi="Times New Roman" w:cs="Times New Roman"/>
          <w:b/>
          <w:bCs/>
          <w:snapToGrid w:val="0"/>
          <w:sz w:val="30"/>
          <w:szCs w:val="30"/>
          <w:highlight w:val="none"/>
          <w:lang w:eastAsia="zh-CN"/>
        </w:rPr>
      </w:pPr>
      <w:bookmarkStart w:id="24" w:name="_Toc140660857"/>
      <w:r>
        <w:rPr>
          <w:rFonts w:ascii="Times New Roman" w:hAnsi="Times New Roman" w:cs="Times New Roman"/>
          <w:b/>
          <w:bCs/>
          <w:snapToGrid w:val="0"/>
          <w:sz w:val="30"/>
          <w:szCs w:val="30"/>
          <w:highlight w:val="none"/>
          <w:lang w:eastAsia="zh-CN"/>
        </w:rPr>
        <w:t>供应商须知前附表</w:t>
      </w:r>
      <w:bookmarkEnd w:id="23"/>
      <w:bookmarkEnd w:id="24"/>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268"/>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blHeader/>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b/>
                <w:bCs/>
                <w:snapToGrid w:val="0"/>
                <w:sz w:val="24"/>
                <w:szCs w:val="24"/>
                <w:highlight w:val="none"/>
              </w:rPr>
            </w:pPr>
            <w:r>
              <w:rPr>
                <w:rFonts w:ascii="Times New Roman" w:hAnsi="Times New Roman" w:cs="Times New Roman"/>
                <w:b/>
                <w:bCs/>
                <w:snapToGrid w:val="0"/>
                <w:sz w:val="24"/>
                <w:szCs w:val="24"/>
                <w:highlight w:val="none"/>
              </w:rPr>
              <w:t>条款号</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b/>
                <w:bCs/>
                <w:snapToGrid w:val="0"/>
                <w:sz w:val="24"/>
                <w:szCs w:val="24"/>
                <w:highlight w:val="none"/>
              </w:rPr>
            </w:pPr>
            <w:r>
              <w:rPr>
                <w:rFonts w:ascii="Times New Roman" w:hAnsi="Times New Roman" w:cs="Times New Roman"/>
                <w:b/>
                <w:bCs/>
                <w:snapToGrid w:val="0"/>
                <w:sz w:val="24"/>
                <w:szCs w:val="24"/>
                <w:highlight w:val="none"/>
                <w:u w:val="single"/>
              </w:rPr>
              <w:t>条款内</w:t>
            </w:r>
            <w:r>
              <w:rPr>
                <w:rFonts w:ascii="Times New Roman" w:hAnsi="Times New Roman" w:cs="Times New Roman"/>
                <w:b/>
                <w:bCs/>
                <w:snapToGrid w:val="0"/>
                <w:sz w:val="24"/>
                <w:szCs w:val="24"/>
                <w:highlight w:val="none"/>
              </w:rPr>
              <w:t>容</w:t>
            </w:r>
          </w:p>
        </w:tc>
        <w:tc>
          <w:tcPr>
            <w:tcW w:w="6237"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b/>
                <w:bCs/>
                <w:snapToGrid w:val="0"/>
                <w:sz w:val="24"/>
                <w:szCs w:val="24"/>
                <w:highlight w:val="none"/>
              </w:rPr>
            </w:pPr>
            <w:r>
              <w:rPr>
                <w:rFonts w:ascii="Times New Roman" w:hAnsi="Times New Roman" w:cs="Times New Roman"/>
                <w:b/>
                <w:bCs/>
                <w:snapToGrid w:val="0"/>
                <w:sz w:val="24"/>
                <w:szCs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1.7.1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踏勘现场</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在投标前由供应商自行踏勘现场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1.8</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谈判采购预备会</w:t>
            </w:r>
          </w:p>
        </w:tc>
        <w:tc>
          <w:tcPr>
            <w:tcW w:w="6237" w:type="dxa"/>
            <w:tcMar>
              <w:top w:w="57" w:type="dxa"/>
              <w:left w:w="57" w:type="dxa"/>
              <w:bottom w:w="57" w:type="dxa"/>
              <w:right w:w="57" w:type="dxa"/>
            </w:tcMar>
            <w:vAlign w:val="center"/>
          </w:tcPr>
          <w:p>
            <w:pPr>
              <w:adjustRightInd w:val="0"/>
              <w:snapToGrid w:val="0"/>
              <w:spacing w:line="400" w:lineRule="exact"/>
              <w:ind w:firstLine="21" w:firstLineChars="9"/>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召开，投标人需参加采购方组织的现场勘查及标书解读。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1.9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分包</w:t>
            </w:r>
            <w:r>
              <w:rPr>
                <w:rFonts w:ascii="Times New Roman" w:hAnsi="Times New Roman" w:cs="Times New Roman"/>
                <w:snapToGrid w:val="0"/>
                <w:sz w:val="24"/>
                <w:szCs w:val="24"/>
                <w:highlight w:val="none"/>
                <w:lang w:eastAsia="zh-CN"/>
              </w:rPr>
              <w:t>（不适用）</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1.10.2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对非关键条款</w:t>
            </w:r>
          </w:p>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的偏差</w:t>
            </w:r>
          </w:p>
        </w:tc>
        <w:tc>
          <w:tcPr>
            <w:tcW w:w="6237" w:type="dxa"/>
            <w:tcMar>
              <w:top w:w="57" w:type="dxa"/>
              <w:left w:w="57" w:type="dxa"/>
              <w:bottom w:w="57" w:type="dxa"/>
              <w:right w:w="57" w:type="dxa"/>
            </w:tcMar>
            <w:vAlign w:val="center"/>
          </w:tcPr>
          <w:p>
            <w:pPr>
              <w:adjustRightInd w:val="0"/>
              <w:snapToGrid w:val="0"/>
              <w:spacing w:line="400" w:lineRule="exact"/>
              <w:ind w:left="240" w:hanging="240" w:hangingChars="1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t>2</w:t>
            </w:r>
            <w:r>
              <w:rPr>
                <w:rFonts w:ascii="Times New Roman" w:hAnsi="Times New Roman" w:cs="Times New Roman"/>
                <w:snapToGrid w:val="0"/>
                <w:sz w:val="24"/>
                <w:szCs w:val="24"/>
                <w:highlight w:val="none"/>
                <w:lang w:eastAsia="zh-CN"/>
              </w:rPr>
              <w:t>.</w:t>
            </w:r>
            <w:r>
              <w:rPr>
                <w:rFonts w:ascii="Times New Roman" w:hAnsi="Times New Roman" w:cs="Times New Roman"/>
                <w:snapToGrid w:val="0"/>
                <w:sz w:val="24"/>
                <w:szCs w:val="24"/>
                <w:highlight w:val="none"/>
              </w:rPr>
              <w:t>1</w:t>
            </w:r>
            <w:r>
              <w:rPr>
                <w:rFonts w:ascii="Times New Roman" w:hAnsi="Times New Roman" w:cs="Times New Roman"/>
                <w:snapToGrid w:val="0"/>
                <w:sz w:val="24"/>
                <w:szCs w:val="24"/>
                <w:highlight w:val="none"/>
                <w:lang w:eastAsia="zh-CN"/>
              </w:rPr>
              <w:t>（7）</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构成采购文件的</w:t>
            </w:r>
          </w:p>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其他资料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□建筑总平面图</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□各专业设计说明</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□地形图（规划红线图、蓝线图）及周边管线图</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Segoe UI Symbol" w:hAnsi="Segoe UI Symbol" w:cs="Segoe UI Symbol"/>
                <w:snapToGrid w:val="0"/>
                <w:sz w:val="24"/>
                <w:szCs w:val="24"/>
                <w:highlight w:val="none"/>
                <w:lang w:eastAsia="zh-CN"/>
              </w:rPr>
              <w:t>☑</w:t>
            </w:r>
            <w:r>
              <w:rPr>
                <w:rFonts w:ascii="Times New Roman" w:hAnsi="Times New Roman" w:cs="Times New Roman"/>
                <w:snapToGrid w:val="0"/>
                <w:sz w:val="24"/>
                <w:szCs w:val="24"/>
                <w:highlight w:val="none"/>
                <w:lang w:eastAsia="zh-CN"/>
              </w:rPr>
              <w:t>其他，</w:t>
            </w:r>
            <w:r>
              <w:rPr>
                <w:rFonts w:ascii="Times New Roman" w:hAnsi="Times New Roman" w:cs="Times New Roman"/>
                <w:snapToGrid w:val="0"/>
                <w:sz w:val="24"/>
                <w:szCs w:val="24"/>
                <w:highlight w:val="none"/>
                <w:u w:val="singl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2.2.1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供应商要求澄清采购文件的时间</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截止时间：</w:t>
            </w:r>
            <w:r>
              <w:rPr>
                <w:rFonts w:ascii="Times New Roman" w:hAnsi="Times New Roman" w:cs="Times New Roman"/>
                <w:snapToGrid w:val="0"/>
                <w:sz w:val="24"/>
                <w:szCs w:val="24"/>
                <w:highlight w:val="none"/>
                <w:u w:val="single"/>
                <w:lang w:eastAsia="zh-CN"/>
              </w:rPr>
              <w:t>2023年</w:t>
            </w:r>
            <w:r>
              <w:rPr>
                <w:rFonts w:hint="eastAsia" w:ascii="Times New Roman" w:hAnsi="Times New Roman" w:cs="Times New Roman"/>
                <w:snapToGrid w:val="0"/>
                <w:sz w:val="24"/>
                <w:szCs w:val="24"/>
                <w:highlight w:val="none"/>
                <w:u w:val="single"/>
                <w:lang w:val="en-US" w:eastAsia="zh-CN"/>
              </w:rPr>
              <w:t xml:space="preserve"> 9 </w:t>
            </w:r>
            <w:r>
              <w:rPr>
                <w:rFonts w:ascii="Times New Roman" w:hAnsi="Times New Roman" w:cs="Times New Roman"/>
                <w:snapToGrid w:val="0"/>
                <w:sz w:val="24"/>
                <w:szCs w:val="24"/>
                <w:highlight w:val="none"/>
                <w:u w:val="single"/>
                <w:lang w:eastAsia="zh-CN"/>
              </w:rPr>
              <w:t>月</w:t>
            </w:r>
            <w:r>
              <w:rPr>
                <w:rFonts w:hint="eastAsia" w:ascii="Times New Roman" w:hAnsi="Times New Roman" w:cs="Times New Roman"/>
                <w:snapToGrid w:val="0"/>
                <w:sz w:val="24"/>
                <w:szCs w:val="24"/>
                <w:highlight w:val="none"/>
                <w:u w:val="single"/>
                <w:lang w:val="en-US" w:eastAsia="zh-CN"/>
              </w:rPr>
              <w:t xml:space="preserve"> 27 </w:t>
            </w:r>
            <w:r>
              <w:rPr>
                <w:rFonts w:ascii="Times New Roman" w:hAnsi="Times New Roman" w:cs="Times New Roman"/>
                <w:snapToGrid w:val="0"/>
                <w:sz w:val="24"/>
                <w:szCs w:val="24"/>
                <w:highlight w:val="none"/>
                <w:u w:val="single"/>
                <w:lang w:eastAsia="zh-CN"/>
              </w:rPr>
              <w:t>日</w:t>
            </w:r>
            <w:r>
              <w:rPr>
                <w:rFonts w:hint="eastAsia" w:ascii="Times New Roman" w:hAnsi="Times New Roman" w:cs="Times New Roman"/>
                <w:snapToGrid w:val="0"/>
                <w:sz w:val="24"/>
                <w:szCs w:val="24"/>
                <w:highlight w:val="none"/>
                <w:u w:val="single"/>
                <w:lang w:val="en-US" w:eastAsia="zh-CN"/>
              </w:rPr>
              <w:t>13</w:t>
            </w:r>
            <w:r>
              <w:rPr>
                <w:rFonts w:ascii="Times New Roman" w:hAnsi="Times New Roman" w:cs="Times New Roman"/>
                <w:snapToGrid w:val="0"/>
                <w:sz w:val="24"/>
                <w:szCs w:val="24"/>
                <w:highlight w:val="none"/>
                <w:u w:val="single"/>
                <w:lang w:eastAsia="zh-CN"/>
              </w:rPr>
              <w:t>时</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分前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2.2.3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供应商确认收到采购文件补充文件</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确认的最晚时间：2023年</w:t>
            </w:r>
            <w:r>
              <w:rPr>
                <w:rFonts w:hint="eastAsia" w:ascii="Times New Roman" w:hAnsi="Times New Roman" w:cs="Times New Roman"/>
                <w:snapToGrid w:val="0"/>
                <w:sz w:val="24"/>
                <w:szCs w:val="24"/>
                <w:highlight w:val="none"/>
                <w:u w:val="single"/>
                <w:lang w:val="en-US" w:eastAsia="zh-CN"/>
              </w:rPr>
              <w:t xml:space="preserve"> 9 </w:t>
            </w:r>
            <w:r>
              <w:rPr>
                <w:rFonts w:ascii="Times New Roman" w:hAnsi="Times New Roman" w:cs="Times New Roman"/>
                <w:snapToGrid w:val="0"/>
                <w:sz w:val="24"/>
                <w:szCs w:val="24"/>
                <w:highlight w:val="none"/>
                <w:u w:val="single"/>
                <w:lang w:eastAsia="zh-CN"/>
              </w:rPr>
              <w:t>月</w:t>
            </w:r>
            <w:r>
              <w:rPr>
                <w:rFonts w:hint="eastAsia" w:ascii="Times New Roman" w:hAnsi="Times New Roman" w:cs="Times New Roman"/>
                <w:snapToGrid w:val="0"/>
                <w:sz w:val="24"/>
                <w:szCs w:val="24"/>
                <w:highlight w:val="none"/>
                <w:u w:val="single"/>
                <w:lang w:val="en-US" w:eastAsia="zh-CN"/>
              </w:rPr>
              <w:t xml:space="preserve"> 27 </w:t>
            </w:r>
            <w:r>
              <w:rPr>
                <w:rFonts w:ascii="Times New Roman" w:hAnsi="Times New Roman" w:cs="Times New Roman"/>
                <w:snapToGrid w:val="0"/>
                <w:sz w:val="24"/>
                <w:szCs w:val="24"/>
                <w:highlight w:val="none"/>
                <w:u w:val="single"/>
                <w:lang w:eastAsia="zh-CN"/>
              </w:rPr>
              <w:t>日</w:t>
            </w:r>
            <w:r>
              <w:rPr>
                <w:rFonts w:hint="eastAsia" w:ascii="Times New Roman" w:hAnsi="Times New Roman" w:cs="Times New Roman"/>
                <w:snapToGrid w:val="0"/>
                <w:sz w:val="24"/>
                <w:szCs w:val="24"/>
                <w:highlight w:val="none"/>
                <w:u w:val="single"/>
                <w:lang w:val="en-US" w:eastAsia="zh-CN"/>
              </w:rPr>
              <w:t>13</w:t>
            </w:r>
            <w:r>
              <w:rPr>
                <w:rFonts w:ascii="Times New Roman" w:hAnsi="Times New Roman" w:cs="Times New Roman"/>
                <w:snapToGrid w:val="0"/>
                <w:sz w:val="24"/>
                <w:szCs w:val="24"/>
                <w:highlight w:val="none"/>
                <w:u w:val="single"/>
                <w:lang w:eastAsia="zh-CN"/>
              </w:rPr>
              <w:t>时</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分</w:t>
            </w:r>
            <w:r>
              <w:rPr>
                <w:rFonts w:ascii="Times New Roman" w:hAnsi="Times New Roman" w:cs="Times New Roman"/>
                <w:snapToGrid w:val="0"/>
                <w:sz w:val="24"/>
                <w:szCs w:val="24"/>
                <w:highlight w:val="none"/>
                <w:lang w:eastAsia="zh-CN"/>
              </w:rPr>
              <w:t>前</w:t>
            </w:r>
          </w:p>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确认的方式：电话联系或邮件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3.1.1(9)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构成响应文件的其它资料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响应单位获奖荣誉</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响应单位公司介绍</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响应单位承诺函</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3.2.2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采购标的数量增减幅度</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采购标的数量增减幅度：</w:t>
            </w:r>
            <w:r>
              <w:rPr>
                <w:rFonts w:ascii="Times New Roman" w:hAnsi="Times New Roman" w:cs="Times New Roman"/>
                <w:snapToGrid w:val="0"/>
                <w:sz w:val="24"/>
                <w:szCs w:val="24"/>
                <w:highlight w:val="none"/>
                <w:u w:val="single"/>
                <w:lang w:eastAsia="zh-CN"/>
              </w:rPr>
              <w:t>10%</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（注：数量增减幅度通常在10%以内。</w:t>
            </w:r>
            <w:r>
              <w:rPr>
                <w:rFonts w:ascii="Times New Roman" w:hAnsi="Times New Roman" w:cs="Times New Roman"/>
                <w:snapToGrid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3.2.3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最高限价或其计算方法</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36"/>
                <w:szCs w:val="36"/>
                <w:highlight w:val="none"/>
                <w:lang w:eastAsia="zh-CN"/>
              </w:rPr>
              <w:t>□</w:t>
            </w:r>
            <w:r>
              <w:rPr>
                <w:rFonts w:ascii="Times New Roman" w:hAnsi="Times New Roman" w:cs="Times New Roman"/>
                <w:snapToGrid w:val="0"/>
                <w:sz w:val="24"/>
                <w:szCs w:val="24"/>
                <w:highlight w:val="none"/>
                <w:lang w:eastAsia="zh-CN"/>
              </w:rPr>
              <w:t>无</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有，最高限价：包干单价6600元/人/月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3.2.4</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报价的其他要求</w:t>
            </w:r>
          </w:p>
        </w:tc>
        <w:tc>
          <w:tcPr>
            <w:tcW w:w="6237" w:type="dxa"/>
            <w:shd w:val="clear" w:color="auto" w:fill="auto"/>
            <w:tcMar>
              <w:top w:w="57" w:type="dxa"/>
              <w:left w:w="57" w:type="dxa"/>
              <w:bottom w:w="57" w:type="dxa"/>
              <w:right w:w="57" w:type="dxa"/>
            </w:tcMar>
            <w:vAlign w:val="center"/>
          </w:tcPr>
          <w:p>
            <w:pPr>
              <w:pStyle w:val="62"/>
              <w:spacing w:line="400" w:lineRule="exact"/>
              <w:rPr>
                <w:rFonts w:ascii="Times New Roman" w:hAnsi="Times New Roman"/>
                <w:snapToGrid w:val="0"/>
                <w:sz w:val="24"/>
                <w:szCs w:val="24"/>
                <w:highlight w:val="none"/>
              </w:rPr>
            </w:pPr>
            <w:r>
              <w:rPr>
                <w:rFonts w:ascii="Times New Roman" w:hAnsi="Times New Roman"/>
                <w:snapToGrid w:val="0"/>
                <w:sz w:val="24"/>
                <w:szCs w:val="24"/>
                <w:highlight w:val="none"/>
              </w:rPr>
              <w:sym w:font="Wingdings 2" w:char="0052"/>
            </w:r>
            <w:r>
              <w:rPr>
                <w:rFonts w:ascii="Times New Roman" w:hAnsi="Times New Roman"/>
                <w:snapToGrid w:val="0"/>
                <w:sz w:val="24"/>
                <w:szCs w:val="24"/>
                <w:highlight w:val="none"/>
              </w:rPr>
              <w:fldChar w:fldCharType="begin"/>
            </w:r>
            <w:r>
              <w:rPr>
                <w:rFonts w:ascii="Times New Roman" w:hAnsi="Times New Roman"/>
                <w:snapToGrid w:val="0"/>
                <w:sz w:val="24"/>
                <w:szCs w:val="24"/>
                <w:highlight w:val="none"/>
              </w:rPr>
              <w:instrText xml:space="preserve"> MERGEFIELD tbbjfs_dj|1|e82341ad-a68c-414f-933f-ea1bcc18b60a|c4b6746f-aa3e-4211-a2e6-e33472785576 </w:instrText>
            </w:r>
            <w:r>
              <w:rPr>
                <w:rFonts w:ascii="Times New Roman" w:hAnsi="Times New Roman"/>
                <w:snapToGrid w:val="0"/>
                <w:sz w:val="24"/>
                <w:szCs w:val="24"/>
                <w:highlight w:val="none"/>
              </w:rPr>
              <w:fldChar w:fldCharType="separate"/>
            </w:r>
            <w:r>
              <w:rPr>
                <w:rFonts w:ascii="Times New Roman" w:hAnsi="Times New Roman"/>
                <w:snapToGrid w:val="0"/>
                <w:sz w:val="24"/>
                <w:szCs w:val="24"/>
                <w:highlight w:val="none"/>
              </w:rPr>
              <w:t>单价合同</w:t>
            </w:r>
            <w:r>
              <w:rPr>
                <w:rFonts w:ascii="Times New Roman" w:hAnsi="Times New Roman"/>
                <w:snapToGrid w:val="0"/>
                <w:sz w:val="24"/>
                <w:szCs w:val="24"/>
                <w:highlight w:val="none"/>
              </w:rPr>
              <w:fldChar w:fldCharType="end"/>
            </w:r>
            <w:r>
              <w:rPr>
                <w:rFonts w:ascii="Times New Roman" w:hAnsi="Times New Roman"/>
                <w:snapToGrid w:val="0"/>
                <w:sz w:val="24"/>
                <w:szCs w:val="24"/>
                <w:highlight w:val="none"/>
              </w:rPr>
              <w:t>：</w:t>
            </w:r>
            <w:r>
              <w:rPr>
                <w:rFonts w:ascii="Times New Roman" w:hAnsi="Times New Roman"/>
                <w:sz w:val="24"/>
                <w:szCs w:val="24"/>
                <w:highlight w:val="none"/>
              </w:rPr>
              <w:t>综合包干单价，包括工人招聘费用、劳务费（含加班费）、福利费、税费、管理费、社保费、保险费、劳保用品等一切费用。</w:t>
            </w:r>
            <w:r>
              <w:rPr>
                <w:rFonts w:ascii="Times New Roman" w:hAnsi="Times New Roman"/>
                <w:snapToGrid w:val="0"/>
                <w:sz w:val="24"/>
                <w:szCs w:val="24"/>
                <w:highlight w:val="none"/>
              </w:rPr>
              <w:fldChar w:fldCharType="begin"/>
            </w:r>
            <w:r>
              <w:rPr>
                <w:rFonts w:ascii="Times New Roman" w:hAnsi="Times New Roman"/>
                <w:snapToGrid w:val="0"/>
                <w:sz w:val="24"/>
                <w:szCs w:val="24"/>
                <w:highlight w:val="none"/>
              </w:rPr>
              <w:instrText xml:space="preserve"> MERGEFIELD tbbjfs_dj|2|e82341ad-a68c-414f-933f-ea1bcc18b60a|c4b6746f-aa3e-4211-a2e6-e33472785576 </w:instrText>
            </w:r>
            <w:r>
              <w:rPr>
                <w:rFonts w:ascii="Times New Roman" w:hAnsi="Times New Roman"/>
                <w:snapToGrid w:val="0"/>
                <w:sz w:val="24"/>
                <w:szCs w:val="24"/>
                <w:highlight w:val="none"/>
              </w:rPr>
              <w:fldChar w:fldCharType="separate"/>
            </w:r>
          </w:p>
          <w:p>
            <w:pPr>
              <w:pStyle w:val="62"/>
              <w:spacing w:line="400" w:lineRule="exact"/>
              <w:rPr>
                <w:rFonts w:ascii="Times New Roman" w:hAnsi="Times New Roman"/>
                <w:snapToGrid w:val="0"/>
                <w:sz w:val="24"/>
                <w:szCs w:val="24"/>
                <w:highlight w:val="none"/>
              </w:rPr>
            </w:pPr>
            <w:r>
              <w:rPr>
                <w:rFonts w:ascii="Times New Roman" w:hAnsi="Times New Roman"/>
                <w:snapToGrid w:val="0"/>
                <w:sz w:val="24"/>
                <w:szCs w:val="24"/>
                <w:highlight w:val="none"/>
              </w:rPr>
              <w:fldChar w:fldCharType="end"/>
            </w:r>
            <w:r>
              <w:rPr>
                <w:rFonts w:ascii="Times New Roman" w:hAnsi="Times New Roman"/>
                <w:snapToGrid w:val="0"/>
                <w:sz w:val="24"/>
                <w:szCs w:val="24"/>
                <w:highlight w:val="none"/>
              </w:rPr>
              <w:t>□</w:t>
            </w:r>
            <w:r>
              <w:rPr>
                <w:rFonts w:ascii="Times New Roman" w:hAnsi="Times New Roman"/>
                <w:snapToGrid w:val="0"/>
                <w:sz w:val="24"/>
                <w:szCs w:val="24"/>
                <w:highlight w:val="none"/>
              </w:rPr>
              <w:fldChar w:fldCharType="begin"/>
            </w:r>
            <w:r>
              <w:rPr>
                <w:rFonts w:ascii="Times New Roman" w:hAnsi="Times New Roman"/>
                <w:snapToGrid w:val="0"/>
                <w:sz w:val="24"/>
                <w:szCs w:val="24"/>
                <w:highlight w:val="none"/>
              </w:rPr>
              <w:instrText xml:space="preserve"> MERGEFIELD tbbjfs_zj|1|e82341ad-a68c-414f-933f-ea1bcc18b60a|e12ee692-4310-455e-902e-47165e307a62 </w:instrText>
            </w:r>
            <w:r>
              <w:rPr>
                <w:rFonts w:ascii="Times New Roman" w:hAnsi="Times New Roman"/>
                <w:snapToGrid w:val="0"/>
                <w:sz w:val="24"/>
                <w:szCs w:val="24"/>
                <w:highlight w:val="none"/>
              </w:rPr>
              <w:fldChar w:fldCharType="separate"/>
            </w:r>
            <w:r>
              <w:rPr>
                <w:rFonts w:ascii="Times New Roman" w:hAnsi="Times New Roman"/>
                <w:snapToGrid w:val="0"/>
                <w:sz w:val="24"/>
                <w:szCs w:val="24"/>
                <w:highlight w:val="none"/>
              </w:rPr>
              <w:t>总价合同</w:t>
            </w:r>
            <w:r>
              <w:rPr>
                <w:rFonts w:ascii="Times New Roman" w:hAnsi="Times New Roman"/>
                <w:snapToGrid w:val="0"/>
                <w:sz w:val="24"/>
                <w:szCs w:val="24"/>
                <w:highlight w:val="none"/>
              </w:rPr>
              <w:fldChar w:fldCharType="end"/>
            </w:r>
            <w:r>
              <w:rPr>
                <w:rFonts w:ascii="Times New Roman" w:hAnsi="Times New Roman"/>
                <w:snapToGrid w:val="0"/>
                <w:sz w:val="24"/>
                <w:szCs w:val="24"/>
                <w:highlight w:val="none"/>
              </w:rPr>
              <w:fldChar w:fldCharType="begin"/>
            </w:r>
            <w:r>
              <w:rPr>
                <w:rFonts w:ascii="Times New Roman" w:hAnsi="Times New Roman"/>
                <w:snapToGrid w:val="0"/>
                <w:sz w:val="24"/>
                <w:szCs w:val="24"/>
                <w:highlight w:val="none"/>
              </w:rPr>
              <w:instrText xml:space="preserve"> MERGEFIELD tbbjfs_zj|2|e82341ad-a68c-414f-933f-ea1bcc18b60a|e12ee692-4310-455e-902e-47165e307a62 </w:instrText>
            </w:r>
            <w:r>
              <w:rPr>
                <w:rFonts w:ascii="Times New Roman" w:hAnsi="Times New Roman"/>
                <w:snapToGrid w:val="0"/>
                <w:sz w:val="24"/>
                <w:szCs w:val="24"/>
                <w:highlight w:val="none"/>
              </w:rPr>
              <w:fldChar w:fldCharType="separate"/>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fldChar w:fldCharType="end"/>
            </w:r>
            <w:r>
              <w:rPr>
                <w:rFonts w:ascii="Times New Roman" w:hAnsi="Times New Roman" w:cs="Times New Roman"/>
                <w:snapToGrid w:val="0"/>
                <w:sz w:val="24"/>
                <w:szCs w:val="24"/>
                <w:highlight w:val="none"/>
                <w:lang w:eastAsia="zh-CN"/>
              </w:rPr>
              <w:t>□</w:t>
            </w:r>
            <w:r>
              <w:rPr>
                <w:rFonts w:ascii="Times New Roman" w:hAnsi="Times New Roman" w:cs="Times New Roman"/>
                <w:snapToGrid w:val="0"/>
                <w:sz w:val="24"/>
                <w:szCs w:val="24"/>
                <w:highlight w:val="none"/>
                <w:lang w:eastAsia="zh-CN"/>
              </w:rPr>
              <w:fldChar w:fldCharType="begin"/>
            </w:r>
            <w:r>
              <w:rPr>
                <w:rFonts w:ascii="Times New Roman" w:hAnsi="Times New Roman" w:cs="Times New Roman"/>
                <w:snapToGrid w:val="0"/>
                <w:sz w:val="24"/>
                <w:szCs w:val="24"/>
                <w:highlight w:val="none"/>
                <w:lang w:eastAsia="zh-CN"/>
              </w:rPr>
              <w:instrText xml:space="preserve"> MERGEFIELD tbbjfs_qt|1|e82341ad-a68c-414f-933f-ea1bcc18b60a|d5d13e28-0c3c-44d6-b44d-d3237270e669 </w:instrText>
            </w:r>
            <w:r>
              <w:rPr>
                <w:rFonts w:ascii="Times New Roman" w:hAnsi="Times New Roman" w:cs="Times New Roman"/>
                <w:snapToGrid w:val="0"/>
                <w:sz w:val="24"/>
                <w:szCs w:val="24"/>
                <w:highlight w:val="none"/>
                <w:lang w:eastAsia="zh-CN"/>
              </w:rPr>
              <w:fldChar w:fldCharType="separate"/>
            </w:r>
            <w:r>
              <w:rPr>
                <w:rFonts w:ascii="Times New Roman" w:hAnsi="Times New Roman" w:cs="Times New Roman"/>
                <w:snapToGrid w:val="0"/>
                <w:sz w:val="24"/>
                <w:szCs w:val="24"/>
                <w:highlight w:val="none"/>
                <w:lang w:eastAsia="zh-CN"/>
              </w:rPr>
              <w:t>其他：</w:t>
            </w:r>
            <w:r>
              <w:rPr>
                <w:rFonts w:ascii="Times New Roman" w:hAnsi="Times New Roman" w:cs="Times New Roman"/>
                <w:snapToGrid w:val="0"/>
                <w:sz w:val="24"/>
                <w:szCs w:val="24"/>
                <w:highlight w:val="none"/>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3.3.1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响应文件有效期</w:t>
            </w:r>
          </w:p>
        </w:tc>
        <w:tc>
          <w:tcPr>
            <w:tcW w:w="6237" w:type="dxa"/>
            <w:shd w:val="clear" w:color="auto" w:fill="auto"/>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提交响应文件截止期</w:t>
            </w:r>
            <w:r>
              <w:rPr>
                <w:rFonts w:hint="eastAsia" w:ascii="Times New Roman" w:hAnsi="Times New Roman" w:cs="Times New Roman"/>
                <w:snapToGrid w:val="0"/>
                <w:sz w:val="24"/>
                <w:szCs w:val="24"/>
                <w:highlight w:val="none"/>
                <w:lang w:eastAsia="zh-CN"/>
              </w:rPr>
              <w:t>后9</w:t>
            </w:r>
            <w:r>
              <w:rPr>
                <w:rFonts w:ascii="Times New Roman" w:hAnsi="Times New Roman" w:cs="Times New Roman"/>
                <w:snapToGrid w:val="0"/>
                <w:sz w:val="24"/>
                <w:szCs w:val="24"/>
                <w:highlight w:val="none"/>
                <w:lang w:eastAsia="zh-CN"/>
              </w:rPr>
              <w:t>0</w:t>
            </w:r>
            <w:r>
              <w:rPr>
                <w:rFonts w:hint="eastAsia" w:ascii="Times New Roman" w:hAnsi="Times New Roman" w:cs="Times New Roman"/>
                <w:snapToGrid w:val="0"/>
                <w:sz w:val="24"/>
                <w:szCs w:val="24"/>
                <w:highlight w:val="none"/>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3.4.1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响应保证金</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□不要求递交</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要求递交</w:t>
            </w:r>
          </w:p>
          <w:p>
            <w:pPr>
              <w:adjustRightInd w:val="0"/>
              <w:snapToGrid w:val="0"/>
              <w:spacing w:line="400" w:lineRule="exact"/>
              <w:ind w:firstLine="42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保证金的金额：2000元</w:t>
            </w:r>
          </w:p>
          <w:p>
            <w:pPr>
              <w:spacing w:line="40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napToGrid w:val="0"/>
                <w:sz w:val="24"/>
                <w:szCs w:val="24"/>
                <w:highlight w:val="none"/>
                <w:lang w:eastAsia="zh-CN"/>
              </w:rPr>
              <w:t>保证金的形式：</w:t>
            </w:r>
            <w:r>
              <w:rPr>
                <w:rFonts w:ascii="Times New Roman" w:hAnsi="Times New Roman" w:cs="Times New Roman"/>
                <w:sz w:val="24"/>
                <w:szCs w:val="24"/>
                <w:highlight w:val="none"/>
                <w:lang w:eastAsia="zh-CN"/>
              </w:rPr>
              <w:t>银行转账或电子汇款形式</w:t>
            </w:r>
          </w:p>
          <w:p>
            <w:pPr>
              <w:spacing w:line="400" w:lineRule="exact"/>
              <w:ind w:firstLine="480" w:firstLineChars="2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缴款时间：</w:t>
            </w:r>
            <w:r>
              <w:rPr>
                <w:rFonts w:hint="eastAsia" w:ascii="Times New Roman" w:hAnsi="Times New Roman" w:cs="Times New Roman"/>
                <w:snapToGrid w:val="0"/>
                <w:sz w:val="24"/>
                <w:szCs w:val="24"/>
                <w:highlight w:val="none"/>
                <w:lang w:val="en-US" w:eastAsia="zh-CN"/>
              </w:rPr>
              <w:t>2023</w:t>
            </w:r>
            <w:r>
              <w:rPr>
                <w:rFonts w:ascii="Times New Roman" w:hAnsi="Times New Roman" w:cs="Times New Roman"/>
                <w:snapToGrid w:val="0"/>
                <w:sz w:val="24"/>
                <w:szCs w:val="24"/>
                <w:highlight w:val="none"/>
                <w:lang w:eastAsia="zh-CN"/>
              </w:rPr>
              <w:t>年</w:t>
            </w:r>
            <w:r>
              <w:rPr>
                <w:rFonts w:hint="eastAsia" w:ascii="Times New Roman" w:hAnsi="Times New Roman" w:cs="Times New Roman"/>
                <w:snapToGrid w:val="0"/>
                <w:sz w:val="24"/>
                <w:szCs w:val="24"/>
                <w:highlight w:val="none"/>
                <w:lang w:val="en-US" w:eastAsia="zh-CN"/>
              </w:rPr>
              <w:t>9</w:t>
            </w:r>
            <w:r>
              <w:rPr>
                <w:rFonts w:ascii="Times New Roman" w:hAnsi="Times New Roman" w:cs="Times New Roman"/>
                <w:snapToGrid w:val="0"/>
                <w:sz w:val="24"/>
                <w:szCs w:val="24"/>
                <w:highlight w:val="none"/>
                <w:lang w:eastAsia="zh-CN"/>
              </w:rPr>
              <w:t>月</w:t>
            </w:r>
            <w:r>
              <w:rPr>
                <w:rFonts w:hint="eastAsia" w:ascii="Times New Roman" w:hAnsi="Times New Roman" w:cs="Times New Roman"/>
                <w:snapToGrid w:val="0"/>
                <w:sz w:val="24"/>
                <w:szCs w:val="24"/>
                <w:highlight w:val="none"/>
                <w:lang w:val="en-US" w:eastAsia="zh-CN"/>
              </w:rPr>
              <w:t>25</w:t>
            </w:r>
            <w:r>
              <w:rPr>
                <w:rFonts w:ascii="Times New Roman" w:hAnsi="Times New Roman" w:cs="Times New Roman"/>
                <w:snapToGrid w:val="0"/>
                <w:sz w:val="24"/>
                <w:szCs w:val="24"/>
                <w:highlight w:val="none"/>
                <w:lang w:eastAsia="zh-CN"/>
              </w:rPr>
              <w:t>日</w:t>
            </w:r>
            <w:r>
              <w:rPr>
                <w:rFonts w:hint="eastAsia" w:ascii="Times New Roman" w:hAnsi="Times New Roman" w:cs="Times New Roman"/>
                <w:snapToGrid w:val="0"/>
                <w:sz w:val="24"/>
                <w:szCs w:val="24"/>
                <w:highlight w:val="none"/>
                <w:lang w:val="en-US" w:eastAsia="zh-CN"/>
              </w:rPr>
              <w:t>15</w:t>
            </w:r>
            <w:r>
              <w:rPr>
                <w:rFonts w:ascii="Times New Roman" w:hAnsi="Times New Roman" w:cs="Times New Roman"/>
                <w:snapToGrid w:val="0"/>
                <w:sz w:val="24"/>
                <w:szCs w:val="24"/>
                <w:highlight w:val="none"/>
                <w:lang w:eastAsia="zh-CN"/>
              </w:rPr>
              <w:t>时分前</w:t>
            </w:r>
            <w:r>
              <w:rPr>
                <w:rFonts w:ascii="Times New Roman" w:hAnsi="Times New Roman" w:cs="Times New Roman"/>
                <w:snapToGrid w:val="0"/>
                <w:sz w:val="24"/>
                <w:szCs w:val="24"/>
                <w:highlight w:val="non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3.4.2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退还响应保证金的时间</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未成交供应商的响应保证金于成交通知书发出后60日历天内退还；成交供应商的响应保证金于劳务服务合同签订后60日历天内退还。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3.4.3(3)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不退还响应保证金的其他情形</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1.中标后，无正当理由放弃中标资格；</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2.中标通知书发布后，30个日历天内无正当理由不与招标人签订合同；</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3、在签订合同时，向招标人提出附加条件；</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4、无正当理由拒绝提交履约保证金；</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5、要求修改、补充和撤销投标文件的实质性内容；</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6、要求更改采购文件和中标通知书的实质内容；</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7、法律法规和采购文件规定的其他情形；</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8、拒签合同将不予退还投标保证金，没有明确表示且不按采购文件、中标人的投标文件、中标通知书要求与招标人签订合同；</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9、投标人在投标活动中有串标、围标、弄虚作假或投标欺诈行为，经招投标监督部门查证属实的，投保保证金也不予退还。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w:t>
            </w:r>
            <w:r>
              <w:rPr>
                <w:rFonts w:ascii="Times New Roman" w:hAnsi="Times New Roman" w:cs="Times New Roman"/>
                <w:snapToGrid w:val="0"/>
                <w:sz w:val="24"/>
                <w:szCs w:val="24"/>
                <w:highlight w:val="none"/>
                <w:lang w:eastAsia="zh-CN"/>
              </w:rPr>
              <w:t>.</w:t>
            </w:r>
            <w:r>
              <w:rPr>
                <w:rFonts w:ascii="Times New Roman" w:hAnsi="Times New Roman" w:cs="Times New Roman"/>
                <w:snapToGrid w:val="0"/>
                <w:sz w:val="24"/>
                <w:szCs w:val="24"/>
                <w:highlight w:val="none"/>
              </w:rPr>
              <w:t>5(1)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依法设立的证明材料</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资质要求证明材料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□不适用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适用。供应商应提供相关资质证书副本的复印件,以证明供应商具有承担本项目要求的资质</w:t>
            </w:r>
          </w:p>
          <w:p>
            <w:pPr>
              <w:adjustRightInd w:val="0"/>
              <w:snapToGrid w:val="0"/>
              <w:spacing w:line="400" w:lineRule="exact"/>
              <w:jc w:val="both"/>
              <w:rPr>
                <w:rFonts w:ascii="Times New Roman" w:hAnsi="Times New Roman" w:cs="Times New Roman"/>
                <w:sz w:val="24"/>
                <w:szCs w:val="24"/>
                <w:highlight w:val="none"/>
                <w:lang w:eastAsia="zh-CN"/>
              </w:rPr>
            </w:pPr>
            <w:r>
              <w:rPr>
                <w:rFonts w:ascii="Times New Roman" w:hAnsi="Times New Roman" w:cs="Times New Roman"/>
                <w:snapToGrid w:val="0"/>
                <w:sz w:val="24"/>
                <w:szCs w:val="24"/>
                <w:highlight w:val="none"/>
                <w:lang w:eastAsia="zh-CN"/>
              </w:rPr>
              <w:t>资质证书包括：</w:t>
            </w:r>
            <w:r>
              <w:rPr>
                <w:rFonts w:ascii="Times New Roman" w:hAnsi="Times New Roman" w:cs="Times New Roman"/>
                <w:sz w:val="24"/>
                <w:szCs w:val="24"/>
                <w:highlight w:val="none"/>
                <w:lang w:eastAsia="zh-CN"/>
              </w:rPr>
              <w:t>《人力资源服务许可证》、《劳务派遣经营许可证》</w:t>
            </w:r>
            <w:r>
              <w:rPr>
                <w:rFonts w:hint="eastAsia" w:ascii="Times New Roman" w:hAnsi="Times New Roman" w:cs="Times New Roman"/>
                <w:sz w:val="24"/>
                <w:szCs w:val="24"/>
                <w:highlight w:val="none"/>
                <w:lang w:eastAsia="zh-CN"/>
              </w:rPr>
              <w:t>。</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hint="eastAsia"/>
                <w:highlight w:val="none"/>
                <w:shd w:val="clear" w:color="auto" w:fill="FFFFFF"/>
                <w:lang w:eastAsia="zh-CN"/>
              </w:rPr>
              <w:t>如需聘用外籍务工人员，须提供有效的《聘用跨境务工人员用工资格证》及聘用人员的合法手续及证件。</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（注：此处应填写资质证书的名称、等级、专业、颁发机构等内容。</w:t>
            </w:r>
            <w:r>
              <w:rPr>
                <w:rFonts w:ascii="Times New Roman" w:hAnsi="Times New Roman" w:cs="Times New Roman"/>
                <w:snapToGrid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w:t>
            </w:r>
            <w:r>
              <w:rPr>
                <w:rFonts w:ascii="Times New Roman" w:hAnsi="Times New Roman" w:cs="Times New Roman"/>
                <w:snapToGrid w:val="0"/>
                <w:sz w:val="24"/>
                <w:szCs w:val="24"/>
                <w:highlight w:val="none"/>
                <w:lang w:eastAsia="zh-CN"/>
              </w:rPr>
              <w:t>.</w:t>
            </w:r>
            <w:r>
              <w:rPr>
                <w:rFonts w:ascii="Times New Roman" w:hAnsi="Times New Roman" w:cs="Times New Roman"/>
                <w:snapToGrid w:val="0"/>
                <w:sz w:val="24"/>
                <w:szCs w:val="24"/>
                <w:highlight w:val="none"/>
              </w:rPr>
              <w:t>5(3)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财务要求证明材料</w:t>
            </w:r>
          </w:p>
        </w:tc>
        <w:tc>
          <w:tcPr>
            <w:tcW w:w="6237" w:type="dxa"/>
            <w:tcMar>
              <w:top w:w="57" w:type="dxa"/>
              <w:left w:w="57" w:type="dxa"/>
              <w:bottom w:w="57" w:type="dxa"/>
              <w:right w:w="57" w:type="dxa"/>
            </w:tcMar>
            <w:vAlign w:val="center"/>
          </w:tcPr>
          <w:p>
            <w:pPr>
              <w:adjustRightInd w:val="0"/>
              <w:snapToGrid w:val="0"/>
              <w:spacing w:after="120" w:afterLines="50"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□不适用</w:t>
            </w:r>
          </w:p>
          <w:p>
            <w:pPr>
              <w:adjustRightInd w:val="0"/>
              <w:snapToGrid w:val="0"/>
              <w:spacing w:after="120" w:afterLines="50"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经会计师事务所或审计机构审计的近年财务会计报表复印件，包括资产负债表、现金流量表、利润表等。近年财务会计报表年份是指：2020年至2022年（供应商的成立时间少于该规定年份的，应提供成立以来的财务会计报表）</w:t>
            </w:r>
          </w:p>
          <w:p>
            <w:pPr>
              <w:adjustRightInd w:val="0"/>
              <w:snapToGrid w:val="0"/>
              <w:spacing w:after="120" w:afterLines="50"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□适用。供应商应提供近年财务会计报表复印件，包括资产负债表、利润表。近年财务会计报表年份是指：至年（供应商的成立时间少于该规定年份的，应提供成立以来的财务会计报表）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（注：有财务要求的，应选择两种财务会计报表中的一种作为财务证明资料。</w:t>
            </w:r>
            <w:r>
              <w:rPr>
                <w:rFonts w:ascii="Times New Roman" w:hAnsi="Times New Roman" w:cs="Times New Roman"/>
                <w:snapToGrid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3.5(4)</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业绩要求证明材料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□不适用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适用。供应商应提供近年的类似项目情况表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（格式见第六章“响应文件格式”七、资格审查资料（三）近年的类似项目情况表），以证明供应商具有承担本项目要求的业绩。近年是指：2020年1月1日至今</w:t>
            </w:r>
          </w:p>
          <w:p>
            <w:pPr>
              <w:spacing w:line="400" w:lineRule="exact"/>
              <w:rPr>
                <w:rFonts w:ascii="Times New Roman" w:hAnsi="Times New Roman" w:cs="Times New Roman"/>
                <w:snapToGrid w:val="0"/>
                <w:sz w:val="24"/>
                <w:szCs w:val="24"/>
                <w:highlight w:val="none"/>
                <w:lang w:eastAsia="zh-CN"/>
              </w:rPr>
            </w:pP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业绩证明材料：</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合同/订单</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履约证明</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合作单位证明（合作单位评价等）</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其他材料：如中标通知书等</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业绩证明材料种类要求：</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提供上述勾选的任一项证明材料即可</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□需同时提供上述勾选的所有证明材料</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信誉要求证明材料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36"/>
                <w:szCs w:val="36"/>
                <w:highlight w:val="none"/>
                <w:lang w:eastAsia="zh-CN"/>
              </w:rPr>
              <w:t>□</w:t>
            </w:r>
            <w:r>
              <w:rPr>
                <w:rFonts w:ascii="Times New Roman" w:hAnsi="Times New Roman" w:cs="Times New Roman"/>
                <w:snapToGrid w:val="0"/>
                <w:sz w:val="24"/>
                <w:szCs w:val="24"/>
                <w:highlight w:val="none"/>
                <w:lang w:eastAsia="zh-CN"/>
              </w:rPr>
              <w:t>不适用</w:t>
            </w:r>
          </w:p>
          <w:p>
            <w:pPr>
              <w:pStyle w:val="10"/>
              <w:adjustRightInd w:val="0"/>
              <w:snapToGrid w:val="0"/>
              <w:spacing w:line="40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适用。供应商应提供相关信誉情况的证明材料，包括：</w:t>
            </w:r>
            <w:r>
              <w:rPr>
                <w:rFonts w:ascii="Times New Roman" w:hAnsi="Times New Roman" w:cs="Times New Roman"/>
                <w:sz w:val="24"/>
                <w:szCs w:val="24"/>
                <w:highlight w:val="none"/>
                <w:u w:val="single"/>
                <w:lang w:eastAsia="zh-CN"/>
              </w:rPr>
              <w:t xml:space="preserve"> 2020年1月至今在信用中国网查无不良信息记录；在中国政府采购网查无严重违法失信行为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承担本项目的主要人员要求证明材料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□不适用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（注：一般工程和服务项目有本项要求。采购人可在此处明确对有关人员职称证书、执业证书、社保缴费证明及业绩证明等的具体要求。</w:t>
            </w:r>
            <w:r>
              <w:rPr>
                <w:rFonts w:ascii="Times New Roman" w:hAnsi="Times New Roman" w:cs="Times New Roman"/>
                <w:snapToGrid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3.5(7)</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t>其他要求的证明材料</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外包人员到岗前，需提供外包人员花名册、身份证复印件、购买社保证明材料、体检报告、承包方与外包人员签订的劳动合同/协议。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3.5(8)</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供应商不存在第一章3.2款情形的证明材料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□不需提供证明材料</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需要提供证明材料，</w:t>
            </w:r>
            <w:r>
              <w:rPr>
                <w:rFonts w:ascii="Times New Roman" w:hAnsi="Times New Roman" w:cs="Times New Roman"/>
                <w:snapToGrid w:val="0"/>
                <w:sz w:val="21"/>
                <w:szCs w:val="21"/>
                <w:highlight w:val="none"/>
                <w:lang w:eastAsia="zh-CN"/>
              </w:rPr>
              <w:t>包括：</w:t>
            </w:r>
            <w:r>
              <w:rPr>
                <w:rFonts w:ascii="Times New Roman" w:hAnsi="Times New Roman" w:cs="Times New Roman"/>
                <w:snapToGrid w:val="0"/>
                <w:sz w:val="21"/>
                <w:szCs w:val="21"/>
                <w:highlight w:val="none"/>
                <w:u w:val="single"/>
                <w:lang w:eastAsia="zh-CN"/>
              </w:rPr>
              <w:t>公司承诺函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联合体要求的证明材料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不适用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□适用。供应商应按照采购文件提供的格式</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（格式见第六章“响应文件格式”三、联合体协议书）拟订联合体协议书，并提供联合体协议书的原件。联合体协议书应明确联合体各方的分工。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3.6.1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对关键条款进行响应的证据或证明材料要求</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3.6.2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t>响应方案数量</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供应商只能提出唯一响应方案（除有文件规定允许的除外）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3.7.5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响应文件电子版要求</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以EPS电子采购平台系统内上传的版本为准。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3.7.6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t>分册装订要求</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u w:val="single"/>
                <w:lang w:eastAsia="zh-CN"/>
              </w:rPr>
              <w:t>提供电子版采购文件，纸质版标书“价格文件4份。商务文件4份（1份正本3份副本）”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4.1.1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响应文件密封</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按中粮糖业EPS电子采购平台要求提交电子版响应文件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4.2.1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递交响应文件截止时间和地点</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截止时间：</w:t>
            </w:r>
            <w:r>
              <w:rPr>
                <w:rFonts w:ascii="Times New Roman" w:hAnsi="Times New Roman" w:cs="Times New Roman"/>
                <w:snapToGrid w:val="0"/>
                <w:sz w:val="24"/>
                <w:szCs w:val="24"/>
                <w:highlight w:val="none"/>
                <w:u w:val="single"/>
                <w:lang w:eastAsia="zh-CN"/>
              </w:rPr>
              <w:t>2023年</w:t>
            </w:r>
            <w:r>
              <w:rPr>
                <w:rFonts w:hint="eastAsia" w:ascii="Times New Roman" w:hAnsi="Times New Roman" w:cs="Times New Roman"/>
                <w:snapToGrid w:val="0"/>
                <w:sz w:val="24"/>
                <w:szCs w:val="24"/>
                <w:highlight w:val="none"/>
                <w:u w:val="single"/>
                <w:lang w:val="en-US" w:eastAsia="zh-CN"/>
              </w:rPr>
              <w:t xml:space="preserve"> 9 </w:t>
            </w:r>
            <w:r>
              <w:rPr>
                <w:rFonts w:ascii="Times New Roman" w:hAnsi="Times New Roman" w:cs="Times New Roman"/>
                <w:snapToGrid w:val="0"/>
                <w:sz w:val="24"/>
                <w:szCs w:val="24"/>
                <w:highlight w:val="none"/>
                <w:u w:val="single"/>
                <w:lang w:eastAsia="zh-CN"/>
              </w:rPr>
              <w:t>月</w:t>
            </w:r>
            <w:r>
              <w:rPr>
                <w:rFonts w:hint="eastAsia" w:ascii="Times New Roman" w:hAnsi="Times New Roman" w:cs="Times New Roman"/>
                <w:snapToGrid w:val="0"/>
                <w:sz w:val="24"/>
                <w:szCs w:val="24"/>
                <w:highlight w:val="none"/>
                <w:u w:val="single"/>
                <w:lang w:val="en-US" w:eastAsia="zh-CN"/>
              </w:rPr>
              <w:t xml:space="preserve"> 27 </w:t>
            </w:r>
            <w:r>
              <w:rPr>
                <w:rFonts w:ascii="Times New Roman" w:hAnsi="Times New Roman" w:cs="Times New Roman"/>
                <w:snapToGrid w:val="0"/>
                <w:sz w:val="24"/>
                <w:szCs w:val="24"/>
                <w:highlight w:val="none"/>
                <w:u w:val="single"/>
                <w:lang w:eastAsia="zh-CN"/>
              </w:rPr>
              <w:t>日</w:t>
            </w:r>
            <w:r>
              <w:rPr>
                <w:rFonts w:hint="eastAsia" w:ascii="Times New Roman" w:hAnsi="Times New Roman" w:cs="Times New Roman"/>
                <w:snapToGrid w:val="0"/>
                <w:sz w:val="24"/>
                <w:szCs w:val="24"/>
                <w:highlight w:val="none"/>
                <w:u w:val="single"/>
                <w:lang w:val="en-US" w:eastAsia="zh-CN"/>
              </w:rPr>
              <w:t>13</w:t>
            </w:r>
            <w:r>
              <w:rPr>
                <w:rFonts w:ascii="Times New Roman" w:hAnsi="Times New Roman" w:cs="Times New Roman"/>
                <w:snapToGrid w:val="0"/>
                <w:sz w:val="24"/>
                <w:szCs w:val="24"/>
                <w:highlight w:val="none"/>
                <w:u w:val="single"/>
                <w:lang w:eastAsia="zh-CN"/>
              </w:rPr>
              <w:t>时</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分</w:t>
            </w:r>
            <w:bookmarkStart w:id="213" w:name="_GoBack"/>
            <w:bookmarkEnd w:id="213"/>
            <w:r>
              <w:rPr>
                <w:rFonts w:ascii="Times New Roman" w:hAnsi="Times New Roman" w:cs="Times New Roman"/>
                <w:snapToGrid w:val="0"/>
                <w:sz w:val="24"/>
                <w:szCs w:val="24"/>
                <w:highlight w:val="none"/>
                <w:u w:val="single"/>
                <w:lang w:eastAsia="zh-CN"/>
              </w:rPr>
              <w:t>前，中粮崇左糖业有限公司厂内（采购人员填写）</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提交电子采购文件的方式：</w:t>
            </w:r>
            <w:r>
              <w:rPr>
                <w:rFonts w:ascii="Times New Roman" w:hAnsi="Times New Roman" w:cs="Times New Roman"/>
                <w:snapToGrid w:val="0"/>
                <w:sz w:val="24"/>
                <w:szCs w:val="24"/>
                <w:highlight w:val="none"/>
                <w:u w:val="single"/>
                <w:lang w:eastAsia="zh-CN"/>
              </w:rPr>
              <w:t>通过中粮糖业EPS电子采购平台上传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6.3.1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谈判轮次及谈判顺序</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谈判轮次：</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1.本项目共进行2轮谈判</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（注：一般不超过3轮。）</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2.采购小组在首轮谈判前告知被邀请参加谈判的供应商谈判轮次</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3.本项目不事先确定谈判轮次，采购小组根据谈判情况确定，并在最后一轮谈判前告知供应商谈判顺序：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6.7.2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成交供应商</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7.5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发布</w:t>
            </w:r>
            <w:r>
              <w:rPr>
                <w:rFonts w:ascii="Times New Roman" w:hAnsi="Times New Roman" w:cs="Times New Roman"/>
                <w:snapToGrid w:val="0"/>
                <w:sz w:val="24"/>
                <w:szCs w:val="24"/>
                <w:highlight w:val="none"/>
                <w:lang w:eastAsia="zh-CN"/>
              </w:rPr>
              <w:t>成交</w:t>
            </w:r>
            <w:r>
              <w:rPr>
                <w:rFonts w:ascii="Times New Roman" w:hAnsi="Times New Roman" w:cs="Times New Roman"/>
                <w:snapToGrid w:val="0"/>
                <w:sz w:val="24"/>
                <w:szCs w:val="24"/>
                <w:highlight w:val="none"/>
              </w:rPr>
              <w:t>公告</w:t>
            </w:r>
          </w:p>
        </w:tc>
        <w:tc>
          <w:tcPr>
            <w:tcW w:w="6237" w:type="dxa"/>
            <w:tcMar>
              <w:top w:w="57" w:type="dxa"/>
              <w:left w:w="57" w:type="dxa"/>
              <w:bottom w:w="57" w:type="dxa"/>
              <w:right w:w="57" w:type="dxa"/>
            </w:tcMar>
            <w:vAlign w:val="center"/>
          </w:tcPr>
          <w:p>
            <w:pPr>
              <w:tabs>
                <w:tab w:val="left" w:pos="4500"/>
              </w:tabs>
              <w:spacing w:line="400" w:lineRule="exact"/>
              <w:ind w:hanging="10"/>
              <w:jc w:val="both"/>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t>公告媒介：</w:t>
            </w:r>
            <w:r>
              <w:rPr>
                <w:rFonts w:ascii="Times New Roman" w:hAnsi="Times New Roman" w:cs="Times New Roman"/>
                <w:snapToGrid w:val="0"/>
                <w:sz w:val="24"/>
                <w:szCs w:val="24"/>
                <w:highlight w:val="none"/>
                <w:u w:val="single"/>
                <w:lang w:eastAsia="zh-CN"/>
              </w:rPr>
              <w:t>中粮糖业EPS电子采购平台</w:t>
            </w:r>
          </w:p>
          <w:p>
            <w:pPr>
              <w:tabs>
                <w:tab w:val="left" w:pos="4500"/>
              </w:tabs>
              <w:spacing w:line="400" w:lineRule="exact"/>
              <w:ind w:hanging="10"/>
              <w:jc w:val="both"/>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7.6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履约保证金</w:t>
            </w:r>
          </w:p>
        </w:tc>
        <w:tc>
          <w:tcPr>
            <w:tcW w:w="6237" w:type="dxa"/>
            <w:tcMar>
              <w:top w:w="57" w:type="dxa"/>
              <w:left w:w="57" w:type="dxa"/>
              <w:bottom w:w="57" w:type="dxa"/>
              <w:right w:w="57" w:type="dxa"/>
            </w:tcMar>
            <w:vAlign w:val="center"/>
          </w:tcPr>
          <w:p>
            <w:pPr>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□不要求递交</w:t>
            </w:r>
          </w:p>
          <w:p>
            <w:pPr>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要求递交</w:t>
            </w:r>
          </w:p>
          <w:p>
            <w:pPr>
              <w:tabs>
                <w:tab w:val="left" w:pos="4707"/>
              </w:tabs>
              <w:spacing w:line="400" w:lineRule="exact"/>
              <w:ind w:firstLine="480" w:firstLineChars="200"/>
              <w:jc w:val="both"/>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t>履约保证金金额：</w:t>
            </w:r>
            <w:r>
              <w:rPr>
                <w:rFonts w:ascii="Times New Roman" w:hAnsi="Times New Roman" w:cs="Times New Roman"/>
                <w:sz w:val="24"/>
                <w:szCs w:val="24"/>
                <w:highlight w:val="none"/>
                <w:lang w:eastAsia="zh-CN"/>
              </w:rPr>
              <w:t>履约保证金为中标总</w:t>
            </w:r>
            <w:r>
              <w:rPr>
                <w:rFonts w:ascii="Times New Roman" w:hAnsi="Times New Roman" w:cs="Times New Roman"/>
                <w:color w:val="000000"/>
                <w:sz w:val="24"/>
                <w:szCs w:val="24"/>
                <w:highlight w:val="none"/>
                <w:u w:val="single"/>
                <w:lang w:eastAsia="zh-CN"/>
              </w:rPr>
              <w:t>价</w:t>
            </w:r>
            <w:r>
              <w:rPr>
                <w:rFonts w:ascii="Times New Roman" w:hAnsi="Times New Roman" w:cs="Times New Roman"/>
                <w:sz w:val="24"/>
                <w:szCs w:val="24"/>
                <w:highlight w:val="none"/>
                <w:u w:val="single"/>
                <w:lang w:eastAsia="zh-CN"/>
              </w:rPr>
              <w:t>的2%</w:t>
            </w:r>
          </w:p>
          <w:p>
            <w:pPr>
              <w:tabs>
                <w:tab w:val="left" w:pos="4707"/>
              </w:tabs>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履约保证金形式：</w:t>
            </w:r>
            <w:r>
              <w:rPr>
                <w:rFonts w:ascii="Times New Roman" w:hAnsi="Times New Roman" w:cs="Times New Roman"/>
                <w:sz w:val="24"/>
                <w:szCs w:val="24"/>
                <w:highlight w:val="none"/>
                <w:lang w:eastAsia="zh-CN"/>
              </w:rPr>
              <w:t>银行转账或电子汇款形式</w:t>
            </w:r>
          </w:p>
          <w:p>
            <w:pPr>
              <w:spacing w:line="400" w:lineRule="exact"/>
              <w:ind w:left="40" w:leftChars="18" w:firstLine="480" w:firstLineChars="200"/>
              <w:rPr>
                <w:rFonts w:ascii="Times New Roman" w:hAnsi="Times New Roman" w:cs="Times New Roman"/>
                <w:sz w:val="24"/>
                <w:szCs w:val="24"/>
                <w:highlight w:val="none"/>
                <w:lang w:eastAsia="zh-CN"/>
              </w:rPr>
            </w:pPr>
            <w:r>
              <w:rPr>
                <w:rFonts w:ascii="Times New Roman" w:hAnsi="Times New Roman" w:cs="Times New Roman"/>
                <w:snapToGrid w:val="0"/>
                <w:sz w:val="24"/>
                <w:szCs w:val="24"/>
                <w:highlight w:val="none"/>
                <w:lang w:eastAsia="zh-CN"/>
              </w:rPr>
              <w:t>履约保证金有效期限：</w:t>
            </w:r>
            <w:r>
              <w:rPr>
                <w:rFonts w:ascii="Times New Roman" w:hAnsi="Times New Roman" w:cs="Times New Roman"/>
                <w:sz w:val="24"/>
                <w:szCs w:val="24"/>
                <w:highlight w:val="none"/>
                <w:lang w:eastAsia="zh-CN"/>
              </w:rPr>
              <w:t>需在收到“中标通知书”之后的30天内</w:t>
            </w:r>
          </w:p>
          <w:p>
            <w:pPr>
              <w:tabs>
                <w:tab w:val="left" w:pos="4884"/>
              </w:tabs>
              <w:spacing w:line="400" w:lineRule="exact"/>
              <w:ind w:firstLine="480" w:firstLineChars="200"/>
              <w:jc w:val="both"/>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t>递交时间：</w:t>
            </w:r>
            <w:r>
              <w:rPr>
                <w:rFonts w:ascii="Times New Roman" w:hAnsi="Times New Roman" w:cs="Times New Roman"/>
                <w:sz w:val="24"/>
                <w:szCs w:val="24"/>
                <w:highlight w:val="none"/>
                <w:lang w:eastAsia="zh-CN"/>
              </w:rPr>
              <w:t>在合同签订之前交齐；</w:t>
            </w:r>
          </w:p>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其他要求：</w:t>
            </w:r>
            <w:r>
              <w:rPr>
                <w:rFonts w:ascii="Times New Roman" w:hAnsi="Times New Roman" w:cs="Times New Roman"/>
                <w:sz w:val="24"/>
                <w:szCs w:val="24"/>
                <w:highlight w:val="none"/>
                <w:lang w:eastAsia="zh-CN"/>
              </w:rPr>
              <w:t>缴纳足额的履约保证金是合同生效的前提条件；项目结束后，60天内无息如数退还合同履约保证金。</w:t>
            </w:r>
          </w:p>
        </w:tc>
      </w:tr>
    </w:tbl>
    <w:p>
      <w:pPr>
        <w:spacing w:line="440" w:lineRule="exact"/>
        <w:jc w:val="center"/>
        <w:rPr>
          <w:rFonts w:ascii="Times New Roman" w:hAnsi="Times New Roman" w:cs="Times New Roman"/>
          <w:b/>
          <w:bCs/>
          <w:snapToGrid w:val="0"/>
          <w:sz w:val="32"/>
          <w:szCs w:val="32"/>
          <w:highlight w:val="none"/>
          <w:lang w:eastAsia="zh-CN"/>
        </w:rPr>
      </w:pPr>
      <w:bookmarkStart w:id="25" w:name="扫描0017"/>
      <w:bookmarkEnd w:id="25"/>
      <w:bookmarkStart w:id="26" w:name="扫描0020"/>
      <w:bookmarkEnd w:id="26"/>
      <w:r>
        <w:rPr>
          <w:rFonts w:ascii="Times New Roman" w:hAnsi="Times New Roman" w:eastAsia="仿宋" w:cs="Times New Roman"/>
          <w:snapToGrid w:val="0"/>
          <w:sz w:val="24"/>
          <w:szCs w:val="24"/>
          <w:highlight w:val="none"/>
          <w:lang w:eastAsia="zh-CN"/>
        </w:rPr>
        <w:br w:type="page"/>
      </w:r>
      <w:r>
        <w:rPr>
          <w:rFonts w:ascii="Times New Roman" w:hAnsi="Times New Roman" w:cs="Times New Roman"/>
          <w:b/>
          <w:bCs/>
          <w:snapToGrid w:val="0"/>
          <w:sz w:val="32"/>
          <w:szCs w:val="32"/>
          <w:highlight w:val="none"/>
          <w:lang w:eastAsia="zh-CN"/>
        </w:rPr>
        <w:t>投标人须知</w:t>
      </w:r>
    </w:p>
    <w:p>
      <w:pPr>
        <w:pStyle w:val="3"/>
        <w:spacing w:line="440" w:lineRule="exact"/>
        <w:rPr>
          <w:rFonts w:ascii="Times New Roman" w:hAnsi="Times New Roman" w:cs="Times New Roman"/>
          <w:b/>
          <w:snapToGrid w:val="0"/>
          <w:sz w:val="24"/>
          <w:szCs w:val="24"/>
          <w:highlight w:val="none"/>
          <w:lang w:eastAsia="zh-CN"/>
        </w:rPr>
      </w:pPr>
      <w:bookmarkStart w:id="27" w:name="_Toc120949872"/>
      <w:bookmarkStart w:id="28" w:name="_Toc140660858"/>
      <w:bookmarkStart w:id="29" w:name="_Toc120211530"/>
      <w:r>
        <w:rPr>
          <w:rFonts w:ascii="Times New Roman" w:hAnsi="Times New Roman" w:cs="Times New Roman"/>
          <w:b/>
          <w:snapToGrid w:val="0"/>
          <w:sz w:val="24"/>
          <w:szCs w:val="24"/>
          <w:highlight w:val="none"/>
          <w:lang w:eastAsia="zh-CN"/>
        </w:rPr>
        <w:t>1.总则</w:t>
      </w:r>
      <w:bookmarkEnd w:id="27"/>
      <w:bookmarkEnd w:id="28"/>
      <w:bookmarkEnd w:id="29"/>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30" w:name="_Toc120949873"/>
      <w:bookmarkStart w:id="31" w:name="_Toc120211531"/>
      <w:r>
        <w:rPr>
          <w:rFonts w:ascii="Times New Roman" w:hAnsi="Times New Roman" w:cs="Times New Roman"/>
          <w:b/>
          <w:bCs/>
          <w:snapToGrid w:val="0"/>
          <w:sz w:val="24"/>
          <w:szCs w:val="24"/>
          <w:highlight w:val="none"/>
          <w:lang w:eastAsia="zh-CN"/>
        </w:rPr>
        <w:t>1.1采购方式</w:t>
      </w:r>
      <w:bookmarkEnd w:id="30"/>
      <w:bookmarkEnd w:id="31"/>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本项目采用中粮糖业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32" w:name="_Toc120949874"/>
      <w:bookmarkStart w:id="33" w:name="_Toc120211532"/>
      <w:r>
        <w:rPr>
          <w:rFonts w:ascii="Times New Roman" w:hAnsi="Times New Roman" w:cs="Times New Roman"/>
          <w:b/>
          <w:bCs/>
          <w:snapToGrid w:val="0"/>
          <w:sz w:val="24"/>
          <w:szCs w:val="24"/>
          <w:highlight w:val="none"/>
          <w:lang w:eastAsia="zh-CN"/>
        </w:rPr>
        <w:t>1.2采购项目概况和供应商资格要求</w:t>
      </w:r>
      <w:bookmarkEnd w:id="32"/>
      <w:bookmarkEnd w:id="33"/>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采购项目概况和供应商资格要求见第一章“谈判采购公告/谈判采购邀请书”。</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34" w:name="_Toc120211533"/>
      <w:bookmarkStart w:id="35" w:name="_Toc120949875"/>
      <w:r>
        <w:rPr>
          <w:rFonts w:ascii="Times New Roman" w:hAnsi="Times New Roman" w:cs="Times New Roman"/>
          <w:b/>
          <w:bCs/>
          <w:snapToGrid w:val="0"/>
          <w:sz w:val="24"/>
          <w:szCs w:val="24"/>
          <w:highlight w:val="none"/>
          <w:lang w:eastAsia="zh-CN"/>
        </w:rPr>
        <w:t>1.3费用承担</w:t>
      </w:r>
      <w:bookmarkEnd w:id="34"/>
      <w:bookmarkEnd w:id="35"/>
    </w:p>
    <w:p>
      <w:pPr>
        <w:adjustRightInd w:val="0"/>
        <w:snapToGrid w:val="0"/>
        <w:spacing w:line="440" w:lineRule="exact"/>
        <w:ind w:firstLine="400"/>
        <w:rPr>
          <w:rFonts w:ascii="Times New Roman" w:hAnsi="Times New Roman" w:cs="Times New Roman"/>
          <w:snapToGrid w:val="0"/>
          <w:sz w:val="24"/>
          <w:szCs w:val="24"/>
          <w:highlight w:val="none"/>
          <w:lang w:eastAsia="zh-CN"/>
        </w:rPr>
      </w:pPr>
      <w:bookmarkStart w:id="36" w:name="_bookmark1"/>
      <w:bookmarkEnd w:id="36"/>
      <w:r>
        <w:rPr>
          <w:rFonts w:ascii="Times New Roman" w:hAnsi="Times New Roman" w:cs="Times New Roman"/>
          <w:snapToGrid w:val="0"/>
          <w:sz w:val="24"/>
          <w:szCs w:val="24"/>
          <w:highlight w:val="none"/>
          <w:lang w:eastAsia="zh-CN"/>
        </w:rPr>
        <w:t>供应商准备和参加谈判采购活动所发生的各种费用由供应商自行承担。</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37" w:name="_Toc120949876"/>
      <w:bookmarkStart w:id="38" w:name="_Toc120211534"/>
      <w:r>
        <w:rPr>
          <w:rFonts w:ascii="Times New Roman" w:hAnsi="Times New Roman" w:cs="Times New Roman"/>
          <w:b/>
          <w:bCs/>
          <w:snapToGrid w:val="0"/>
          <w:sz w:val="24"/>
          <w:szCs w:val="24"/>
          <w:highlight w:val="none"/>
          <w:lang w:eastAsia="zh-CN"/>
        </w:rPr>
        <w:t>1.4保密</w:t>
      </w:r>
      <w:bookmarkEnd w:id="37"/>
      <w:bookmarkEnd w:id="38"/>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参加谈判采购活动的各方应对采购文件和采购文件中的商业和技术等秘密保密,否则应承担相应的法律责任。</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39" w:name="_Toc120949877"/>
      <w:bookmarkStart w:id="40" w:name="_Toc120211535"/>
      <w:r>
        <w:rPr>
          <w:rFonts w:ascii="Times New Roman" w:hAnsi="Times New Roman" w:cs="Times New Roman"/>
          <w:b/>
          <w:bCs/>
          <w:snapToGrid w:val="0"/>
          <w:sz w:val="24"/>
          <w:szCs w:val="24"/>
          <w:highlight w:val="none"/>
          <w:lang w:eastAsia="zh-CN"/>
        </w:rPr>
        <w:t>1.5语言文字</w:t>
      </w:r>
      <w:bookmarkEnd w:id="39"/>
      <w:bookmarkEnd w:id="40"/>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采购文件和采购文件使用的语言文字为中文。专用术语使用外文的，应附有中文注释。</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41" w:name="_Toc120949878"/>
      <w:bookmarkStart w:id="42" w:name="_Toc120211536"/>
      <w:r>
        <w:rPr>
          <w:rFonts w:ascii="Times New Roman" w:hAnsi="Times New Roman" w:cs="Times New Roman"/>
          <w:b/>
          <w:bCs/>
          <w:snapToGrid w:val="0"/>
          <w:sz w:val="24"/>
          <w:szCs w:val="24"/>
          <w:highlight w:val="none"/>
          <w:lang w:eastAsia="zh-CN"/>
        </w:rPr>
        <w:t>1.6计量单位</w:t>
      </w:r>
      <w:bookmarkEnd w:id="41"/>
      <w:bookmarkEnd w:id="42"/>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所有计量均采用中华人民共和国法定计量单位。</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43" w:name="_Toc120949879"/>
      <w:bookmarkStart w:id="44" w:name="_Toc120211537"/>
      <w:r>
        <w:rPr>
          <w:rFonts w:ascii="Times New Roman" w:hAnsi="Times New Roman" w:cs="Times New Roman"/>
          <w:b/>
          <w:bCs/>
          <w:snapToGrid w:val="0"/>
          <w:sz w:val="24"/>
          <w:szCs w:val="24"/>
          <w:highlight w:val="none"/>
          <w:lang w:eastAsia="zh-CN"/>
        </w:rPr>
        <w:t>1.7踏勘现场</w:t>
      </w:r>
      <w:bookmarkEnd w:id="43"/>
      <w:bookmarkEnd w:id="44"/>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1.7.1供应商须知前附表规定组织踏勘现场的，采购人按供应商须知前附表规定的时间、地点组织供应商踏勘项目现场。部分供应商未按时参加踏勘现场的，不影响踏勘现场的正常进行。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1.7.2供应商可自愿参加踏勘现场活动。除采购人的原因外，采购人对供应商参加踏勘现场中所发生的人员伤亡和财产损失不承担责任。</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1.7.3采购人在踏勘现场中介绍的工程场地和相关的周边环境情况，仅作为供应商编制采购文件的参考，采购人不对供应商据此作出的判断和决策负责。</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45" w:name="_Toc120211538"/>
      <w:bookmarkStart w:id="46" w:name="_Toc120949880"/>
      <w:r>
        <w:rPr>
          <w:rFonts w:ascii="Times New Roman" w:hAnsi="Times New Roman" w:cs="Times New Roman"/>
          <w:b/>
          <w:bCs/>
          <w:snapToGrid w:val="0"/>
          <w:sz w:val="24"/>
          <w:szCs w:val="24"/>
          <w:highlight w:val="none"/>
          <w:lang w:eastAsia="zh-CN"/>
        </w:rPr>
        <w:t>1.8谈判采购预备会</w:t>
      </w:r>
      <w:bookmarkEnd w:id="45"/>
      <w:bookmarkEnd w:id="46"/>
    </w:p>
    <w:p>
      <w:pPr>
        <w:adjustRightInd w:val="0"/>
        <w:snapToGrid w:val="0"/>
        <w:spacing w:line="440" w:lineRule="exact"/>
        <w:ind w:firstLine="480" w:firstLineChars="2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供应商须知前附表规定召开谈判采购预备会的，采购人按供应商须知前附表规定的时间和地点召开谈判采购预备会。</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47" w:name="_Toc120211539"/>
      <w:bookmarkStart w:id="48" w:name="_Toc120949881"/>
      <w:r>
        <w:rPr>
          <w:rFonts w:ascii="Times New Roman" w:hAnsi="Times New Roman" w:cs="Times New Roman"/>
          <w:b/>
          <w:bCs/>
          <w:snapToGrid w:val="0"/>
          <w:sz w:val="24"/>
          <w:szCs w:val="24"/>
          <w:highlight w:val="none"/>
          <w:lang w:eastAsia="zh-CN"/>
        </w:rPr>
        <w:t>1.9分包</w:t>
      </w:r>
      <w:bookmarkEnd w:id="47"/>
      <w:bookmarkEnd w:id="48"/>
    </w:p>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1.9.1供应商拟在成交后将成交项目的部分工作进行分包的，应符合供应商须知前附表的规定，并在采购文件中作出说明。</w:t>
      </w:r>
    </w:p>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1.9.2分包供应商不得将分包项目再次分包。成交供应商应当就分包项目向采购人负责,分包供应商就分包项目承担连带责任。</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49" w:name="_Toc120949882"/>
      <w:bookmarkStart w:id="50" w:name="_Toc120211540"/>
      <w:r>
        <w:rPr>
          <w:rFonts w:ascii="Times New Roman" w:hAnsi="Times New Roman" w:cs="Times New Roman"/>
          <w:b/>
          <w:bCs/>
          <w:snapToGrid w:val="0"/>
          <w:sz w:val="24"/>
          <w:szCs w:val="24"/>
          <w:highlight w:val="none"/>
          <w:lang w:eastAsia="zh-CN"/>
        </w:rPr>
        <w:t>1.10响应和偏差</w:t>
      </w:r>
      <w:bookmarkEnd w:id="49"/>
      <w:bookmarkEnd w:id="50"/>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1.10.1采购需求和合同草案中的关键条款均以“</w:t>
      </w:r>
      <w:r>
        <w:rPr>
          <w:rFonts w:ascii="Segoe UI Symbol" w:hAnsi="Segoe UI Symbol" w:cs="Segoe UI Symbol"/>
          <w:snapToGrid w:val="0"/>
          <w:sz w:val="24"/>
          <w:szCs w:val="24"/>
          <w:highlight w:val="none"/>
          <w:lang w:eastAsia="zh-CN"/>
        </w:rPr>
        <w:t>★</w:t>
      </w:r>
      <w:r>
        <w:rPr>
          <w:rFonts w:ascii="Times New Roman" w:hAnsi="Times New Roman" w:cs="Times New Roman"/>
          <w:snapToGrid w:val="0"/>
          <w:sz w:val="24"/>
          <w:szCs w:val="24"/>
          <w:highlight w:val="none"/>
          <w:lang w:eastAsia="zh-CN"/>
        </w:rPr>
        <w:t>”符号标记。采购文件应当对采购需求和合同草案中的关键条款作出满足性或更有利于采购人的响应，否则，供应商的采购文件将被视为无效。</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1.10.2供应商须知前附表规定了对非关键条款允许偏差的范围和可以偏差的项数的,如采购文件存在的偏差超出上述范围或项数，将被视为无效。</w:t>
      </w:r>
    </w:p>
    <w:p>
      <w:pPr>
        <w:pStyle w:val="3"/>
        <w:spacing w:line="440" w:lineRule="exact"/>
        <w:rPr>
          <w:rFonts w:ascii="Times New Roman" w:hAnsi="Times New Roman" w:cs="Times New Roman"/>
          <w:b/>
          <w:bCs/>
          <w:snapToGrid w:val="0"/>
          <w:sz w:val="24"/>
          <w:szCs w:val="24"/>
          <w:highlight w:val="none"/>
          <w:lang w:eastAsia="zh-CN"/>
        </w:rPr>
      </w:pPr>
      <w:bookmarkStart w:id="51" w:name="_Toc140660859"/>
      <w:bookmarkStart w:id="52" w:name="_Toc120211541"/>
      <w:bookmarkStart w:id="53" w:name="_Toc120949883"/>
      <w:r>
        <w:rPr>
          <w:rFonts w:ascii="Times New Roman" w:hAnsi="Times New Roman" w:cs="Times New Roman"/>
          <w:b/>
          <w:bCs/>
          <w:snapToGrid w:val="0"/>
          <w:sz w:val="24"/>
          <w:szCs w:val="24"/>
          <w:highlight w:val="none"/>
          <w:lang w:eastAsia="zh-CN"/>
        </w:rPr>
        <w:t>2.采购文件</w:t>
      </w:r>
      <w:bookmarkEnd w:id="51"/>
      <w:bookmarkEnd w:id="52"/>
      <w:bookmarkEnd w:id="53"/>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54" w:name="_Toc120949884"/>
      <w:bookmarkStart w:id="55" w:name="_Toc120211542"/>
      <w:r>
        <w:rPr>
          <w:rFonts w:ascii="Times New Roman" w:hAnsi="Times New Roman" w:cs="Times New Roman"/>
          <w:b/>
          <w:snapToGrid w:val="0"/>
          <w:sz w:val="24"/>
          <w:szCs w:val="24"/>
          <w:highlight w:val="none"/>
          <w:lang w:eastAsia="zh-CN"/>
        </w:rPr>
        <w:t>2.1采购文件的组成</w:t>
      </w:r>
      <w:bookmarkEnd w:id="54"/>
      <w:bookmarkEnd w:id="55"/>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2.1.1谈判采购公告(或谈判采购邀请书)；</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2.1.2供应商须知；</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2.1.3评审办法；</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2.1.4合同草案；</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2.1.5采购需求；</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2.1.6采购文件格式；</w:t>
      </w:r>
    </w:p>
    <w:p>
      <w:pPr>
        <w:pStyle w:val="37"/>
        <w:adjustRightInd w:val="0"/>
        <w:snapToGrid w:val="0"/>
        <w:spacing w:line="440" w:lineRule="exact"/>
        <w:ind w:left="0" w:firstLine="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2.1.7工程量清单（单价合同必须提供，总价合同可提供参考工程量清单）</w:t>
      </w:r>
    </w:p>
    <w:p>
      <w:pPr>
        <w:pStyle w:val="37"/>
        <w:adjustRightInd w:val="0"/>
        <w:snapToGrid w:val="0"/>
        <w:spacing w:line="440" w:lineRule="exact"/>
        <w:ind w:left="0" w:firstLine="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2.1.8供应商须知前附表规定的其他资料。</w:t>
      </w:r>
      <w:bookmarkStart w:id="56" w:name="_bookmark3"/>
      <w:bookmarkEnd w:id="56"/>
    </w:p>
    <w:p>
      <w:pPr>
        <w:pStyle w:val="37"/>
        <w:adjustRightInd w:val="0"/>
        <w:snapToGrid w:val="0"/>
        <w:spacing w:line="440" w:lineRule="exact"/>
        <w:ind w:left="0" w:firstLine="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2.1.9采购人依照本章规定，对采购文件所作的澄清、修改，构成采购文件的组成部分。</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57" w:name="_Toc120211543"/>
      <w:bookmarkStart w:id="58" w:name="_Toc120949885"/>
      <w:r>
        <w:rPr>
          <w:rFonts w:ascii="Times New Roman" w:hAnsi="Times New Roman" w:cs="Times New Roman"/>
          <w:b/>
          <w:snapToGrid w:val="0"/>
          <w:sz w:val="24"/>
          <w:szCs w:val="24"/>
          <w:highlight w:val="none"/>
          <w:lang w:eastAsia="zh-CN"/>
        </w:rPr>
        <w:t>2.2采购文件的澄清和修改</w:t>
      </w:r>
      <w:bookmarkEnd w:id="57"/>
      <w:bookmarkEnd w:id="58"/>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2.2.2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2.2.3供应商在收到补充文件后，应按供应商须知前附表规定的时间和方式通知采购人，确认已收到该补充文件。</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2.2.4除非确有必要，采购人有权拒绝回复供应商在本章第2.2.1项规定的时间后提出的任何澄清要求。</w:t>
      </w:r>
    </w:p>
    <w:p>
      <w:pPr>
        <w:pStyle w:val="3"/>
        <w:spacing w:line="440" w:lineRule="exact"/>
        <w:rPr>
          <w:rFonts w:ascii="Times New Roman" w:hAnsi="Times New Roman" w:cs="Times New Roman"/>
          <w:b/>
          <w:bCs/>
          <w:snapToGrid w:val="0"/>
          <w:sz w:val="24"/>
          <w:szCs w:val="24"/>
          <w:highlight w:val="none"/>
          <w:lang w:eastAsia="zh-CN"/>
        </w:rPr>
      </w:pPr>
      <w:bookmarkStart w:id="59" w:name="_Toc120949886"/>
      <w:bookmarkStart w:id="60" w:name="_Toc120211544"/>
      <w:bookmarkStart w:id="61" w:name="_Toc140660860"/>
      <w:r>
        <w:rPr>
          <w:rFonts w:ascii="Times New Roman" w:hAnsi="Times New Roman" w:cs="Times New Roman"/>
          <w:b/>
          <w:bCs/>
          <w:snapToGrid w:val="0"/>
          <w:sz w:val="24"/>
          <w:szCs w:val="24"/>
          <w:highlight w:val="none"/>
          <w:lang w:eastAsia="zh-CN"/>
        </w:rPr>
        <w:t>3.采购文件</w:t>
      </w:r>
      <w:bookmarkEnd w:id="59"/>
      <w:bookmarkEnd w:id="60"/>
      <w:bookmarkEnd w:id="61"/>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62" w:name="_Toc120949887"/>
      <w:bookmarkStart w:id="63" w:name="_Toc120211545"/>
      <w:r>
        <w:rPr>
          <w:rFonts w:ascii="Times New Roman" w:hAnsi="Times New Roman" w:cs="Times New Roman"/>
          <w:b/>
          <w:snapToGrid w:val="0"/>
          <w:sz w:val="24"/>
          <w:szCs w:val="24"/>
          <w:highlight w:val="none"/>
          <w:lang w:eastAsia="zh-CN"/>
        </w:rPr>
        <w:t>3.1采购文件的组成</w:t>
      </w:r>
      <w:bookmarkEnd w:id="62"/>
      <w:bookmarkEnd w:id="63"/>
    </w:p>
    <w:p>
      <w:pPr>
        <w:pStyle w:val="10"/>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3.1.1采购文件应包括下列内容：</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3.1.1响应函；</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3.1.2授权委托书(如有)；</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3.1.1联合体协议书(如有)；</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3.1.3投标保证金(如有)；</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3.1.4商务和技术偏差表；</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3.1.5报价表；</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3.1.6资格审查资料；</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3.1.7响应方案；</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3.1.8供应商须知前附表规定的其他资料。</w:t>
      </w:r>
    </w:p>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3.1.9供应商在谈判和评审过程中作出的符合采购文件要求的澄清、说明和补正，构成采购文件的组成部分。</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3.1.10供应商的法定代表人(单位负责人)亲自签署采购文件、亲自参加谈判的，采购文件不包括第3.1.1(2)目所指的授权委托书。第一章“谈判采购公告/谈判采购邀请书”规定不接受联合体的，或供应商没有组成联合体的，采购文件不包括第3.1.1(3)目所指的联合体协议书。供应商须知前附表未要求供应商递交投标保证金的，采购文件不包括第3.1.1(4)目所指的投标保证金。</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64" w:name="_Toc120949888"/>
      <w:bookmarkStart w:id="65" w:name="_Toc120211546"/>
      <w:r>
        <w:rPr>
          <w:rFonts w:ascii="Times New Roman" w:hAnsi="Times New Roman" w:cs="Times New Roman"/>
          <w:b/>
          <w:snapToGrid w:val="0"/>
          <w:sz w:val="24"/>
          <w:szCs w:val="24"/>
          <w:highlight w:val="none"/>
          <w:lang w:eastAsia="zh-CN"/>
        </w:rPr>
        <w:t>3.2报价</w:t>
      </w:r>
      <w:bookmarkEnd w:id="64"/>
      <w:bookmarkEnd w:id="65"/>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供应商应按采购文件提供的格式(见第六章“采购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3.2.3采购人设有最高限价的，供应商的报价不得超过最高限价。最高限价或最高限价计算方法在供应商须知前附表中载明。</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bookmarkStart w:id="66" w:name="_bookmark4"/>
      <w:bookmarkEnd w:id="66"/>
      <w:r>
        <w:rPr>
          <w:rFonts w:ascii="Times New Roman" w:hAnsi="Times New Roman" w:cs="Times New Roman"/>
          <w:snapToGrid w:val="0"/>
          <w:sz w:val="24"/>
          <w:szCs w:val="24"/>
          <w:highlight w:val="none"/>
          <w:lang w:eastAsia="zh-CN"/>
        </w:rPr>
        <w:t>3.2.4报价的其他要求见供应商须知前附表。</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67" w:name="_Toc120949889"/>
      <w:bookmarkStart w:id="68" w:name="_Toc120211547"/>
      <w:r>
        <w:rPr>
          <w:rFonts w:ascii="Times New Roman" w:hAnsi="Times New Roman" w:cs="Times New Roman"/>
          <w:b/>
          <w:snapToGrid w:val="0"/>
          <w:sz w:val="24"/>
          <w:szCs w:val="24"/>
          <w:highlight w:val="none"/>
          <w:lang w:eastAsia="zh-CN"/>
        </w:rPr>
        <w:t>3.3采购文件有效期</w:t>
      </w:r>
      <w:bookmarkEnd w:id="67"/>
      <w:bookmarkEnd w:id="68"/>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3.3.1除供应商须知前附表另有规定外，采购文件有效期应为90日历天，从采购文件规定的递交采购文件的截止时间开始计算。</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bookmarkStart w:id="69" w:name="扫描0024"/>
      <w:bookmarkEnd w:id="69"/>
      <w:r>
        <w:rPr>
          <w:rFonts w:ascii="Times New Roman" w:hAnsi="Times New Roman" w:cs="Times New Roman"/>
          <w:snapToGrid w:val="0"/>
          <w:sz w:val="24"/>
          <w:szCs w:val="24"/>
          <w:highlight w:val="none"/>
          <w:lang w:eastAsia="zh-CN"/>
        </w:rPr>
        <w:t>3.3.2出现特殊情况需要延长采购文件有效期的，采购人在EPS系统中通过标前澄清通知所有供应商延长采购文件有效期。</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70" w:name="_Toc120949890"/>
      <w:bookmarkStart w:id="71" w:name="_Toc120211548"/>
      <w:r>
        <w:rPr>
          <w:rFonts w:ascii="Times New Roman" w:hAnsi="Times New Roman" w:cs="Times New Roman"/>
          <w:b/>
          <w:snapToGrid w:val="0"/>
          <w:sz w:val="24"/>
          <w:szCs w:val="24"/>
          <w:highlight w:val="none"/>
          <w:lang w:eastAsia="zh-CN"/>
        </w:rPr>
        <w:t>3.4投标保证金</w:t>
      </w:r>
      <w:bookmarkEnd w:id="70"/>
      <w:bookmarkEnd w:id="71"/>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3.4.1供应商须知前附表规定要求递交投标保证金的，供应商在递交采购文件的同时，应按供应商须知前附表规定的金额、形式和采购文件提供的格式(见第六章“采购文件格式”四、投标保证金)递交投标保证金，并作为其采购文件的组成部分。供应商不按要求递交投标保证金的，其采购文件将被视为无效。</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3.4.2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3.4.3有下列情形之一的，投标保证金将不予退还：</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3.4.3.1供应商在采购文件有效期内撤销采购文件；</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3.4.3.2成交供应商在收到成交通知书后，无正当理由不与采购人订立合同，在签订合同时向采购人提出附加条件，或者不按照采购文件要求递交履约保证金；</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3.4.3.3发生供应商须知前附表规定的其他不予退还投标保证金的情形。</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72" w:name="_Toc120211549"/>
      <w:bookmarkStart w:id="73" w:name="_Toc120949891"/>
      <w:r>
        <w:rPr>
          <w:rFonts w:ascii="Times New Roman" w:hAnsi="Times New Roman" w:cs="Times New Roman"/>
          <w:b/>
          <w:snapToGrid w:val="0"/>
          <w:sz w:val="24"/>
          <w:szCs w:val="24"/>
          <w:highlight w:val="none"/>
          <w:lang w:eastAsia="zh-CN"/>
        </w:rPr>
        <w:t>3.5资格审查资料</w:t>
      </w:r>
      <w:bookmarkEnd w:id="72"/>
      <w:bookmarkEnd w:id="73"/>
    </w:p>
    <w:p>
      <w:pPr>
        <w:adjustRightInd w:val="0"/>
        <w:snapToGrid w:val="0"/>
        <w:spacing w:line="440" w:lineRule="exact"/>
        <w:ind w:firstLine="480" w:firstLineChars="2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供应商应提供供应商须知前附表3.5(1)-3.5(9)中规定的资格审查资料，以证明其满足第一章“谈判采购公告/谈判采购邀请书”对供应商的各项资格要求。</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74" w:name="_Toc120211550"/>
      <w:bookmarkStart w:id="75" w:name="_Toc120949892"/>
      <w:r>
        <w:rPr>
          <w:rFonts w:ascii="Times New Roman" w:hAnsi="Times New Roman" w:cs="Times New Roman"/>
          <w:b/>
          <w:snapToGrid w:val="0"/>
          <w:sz w:val="24"/>
          <w:szCs w:val="24"/>
          <w:highlight w:val="none"/>
          <w:lang w:eastAsia="zh-CN"/>
        </w:rPr>
        <w:t>3.6响应方案</w:t>
      </w:r>
      <w:bookmarkEnd w:id="74"/>
      <w:bookmarkEnd w:id="75"/>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3.6.1采购文件应当对采购文件中的实质性内容作出响应。采购需求中明确为关键条款(标记“</w:t>
      </w:r>
      <w:r>
        <w:rPr>
          <w:rFonts w:ascii="Segoe UI Symbol" w:hAnsi="Segoe UI Symbol" w:cs="Segoe UI Symbol"/>
          <w:snapToGrid w:val="0"/>
          <w:sz w:val="24"/>
          <w:szCs w:val="24"/>
          <w:highlight w:val="none"/>
          <w:lang w:eastAsia="zh-CN"/>
        </w:rPr>
        <w:t>★</w:t>
      </w:r>
      <w:r>
        <w:rPr>
          <w:rFonts w:ascii="Times New Roman" w:hAnsi="Times New Roman" w:cs="Times New Roman"/>
          <w:snapToGrid w:val="0"/>
          <w:sz w:val="24"/>
          <w:szCs w:val="24"/>
          <w:highlight w:val="none"/>
          <w:lang w:eastAsia="zh-CN"/>
        </w:rPr>
        <w:t>”)的，供应商还应按照供应商须知前附表的规定提供有关证据或证明材料。</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3.6.2除供应商须知前附表规定供应商只能提出唯一响应方案外，供应商可在首次递交的采购文件中提出多个响应方案。供应商在最终报价前应确定一个最终方案，并针对最终方案提出最终报价。</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3.6.3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小组有权要求供应商对相关问题进行澄清，并根据澄清结果对供应商的采购文件进行评审。</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76" w:name="_bookmark5"/>
      <w:bookmarkEnd w:id="76"/>
      <w:bookmarkStart w:id="77" w:name="扫描0025"/>
      <w:bookmarkEnd w:id="77"/>
      <w:bookmarkStart w:id="78" w:name="_Toc120211551"/>
      <w:bookmarkStart w:id="79" w:name="_Toc120949893"/>
      <w:r>
        <w:rPr>
          <w:rFonts w:ascii="Times New Roman" w:hAnsi="Times New Roman" w:cs="Times New Roman"/>
          <w:b/>
          <w:snapToGrid w:val="0"/>
          <w:sz w:val="24"/>
          <w:szCs w:val="24"/>
          <w:highlight w:val="none"/>
          <w:lang w:eastAsia="zh-CN"/>
        </w:rPr>
        <w:t>3.7采购文件的编制</w:t>
      </w:r>
      <w:bookmarkEnd w:id="78"/>
      <w:bookmarkEnd w:id="79"/>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3.7.1采购文件应按第六章“采购文件格式”进行编写，如有必要，可以增加附页，作为采购文件的组成部分。</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3.7.2采购文件应用不褪色的材料书写或打印。</w:t>
      </w:r>
    </w:p>
    <w:p>
      <w:pPr>
        <w:adjustRightInd w:val="0"/>
        <w:snapToGrid w:val="0"/>
        <w:spacing w:line="44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3.7.3响应函应由供应商的法定代表人（单位负责人）或其授权的代理人签字并加盖单位公章。</w:t>
      </w:r>
    </w:p>
    <w:p>
      <w:pPr>
        <w:adjustRightInd w:val="0"/>
        <w:snapToGrid w:val="0"/>
        <w:spacing w:line="44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3.7.4联合体协议书（如有）应由联合体各方的法定代表人（单位负责人）或其授权的代理人签字并加盖单位公章。</w:t>
      </w:r>
    </w:p>
    <w:p>
      <w:pPr>
        <w:adjustRightInd w:val="0"/>
        <w:snapToGrid w:val="0"/>
        <w:spacing w:line="44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3.7.5响应函或联合体协议书（如有）由代理人签字的，应在采购文件中附授权委托书，授权委托书应由供应商或联合体各方的法定代表人（单位负责人）签字并加盖单位公章。</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3.7.6谈判中供应商对采购文件的澄清、说明和补正应由供应商的法定代表人（单位负责人）或其授权的代理人签字或加盖单位公章。</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3.7.7采购文件应尽量避免涂改、行间插字或删除。如果出现上述情况，改动之处应由供应商的法定代表人（单位负责人）或其授权的代理人签字或加盖单位公章。</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3.7.6采购文件正本一份，副本三份。正本和副本的封面右上角应清楚地标记“正本”或“副本”的字样。供应商应根据供应商须知前附表要求提供电子版文件。当副本和正本不一致时，以正本为准；当电子版文件和纸质版文件不一致时，以EPS电子采购平台系统内上传的版本为准。</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3.7.7采购文件的正本与副本应分别装订，并编制目录。采购文件需分册装订的，具体分册装订要求见供应商须知前附表规定。</w:t>
      </w:r>
    </w:p>
    <w:p>
      <w:pPr>
        <w:pStyle w:val="3"/>
        <w:spacing w:line="440" w:lineRule="exact"/>
        <w:rPr>
          <w:rFonts w:ascii="Times New Roman" w:hAnsi="Times New Roman" w:cs="Times New Roman"/>
          <w:b/>
          <w:bCs/>
          <w:snapToGrid w:val="0"/>
          <w:sz w:val="24"/>
          <w:szCs w:val="24"/>
          <w:highlight w:val="none"/>
          <w:lang w:eastAsia="zh-CN"/>
        </w:rPr>
      </w:pPr>
      <w:bookmarkStart w:id="80" w:name="_Toc120949894"/>
      <w:bookmarkStart w:id="81" w:name="_Toc120211552"/>
      <w:bookmarkStart w:id="82" w:name="_Toc140660861"/>
      <w:r>
        <w:rPr>
          <w:rFonts w:ascii="Times New Roman" w:hAnsi="Times New Roman" w:cs="Times New Roman"/>
          <w:b/>
          <w:bCs/>
          <w:snapToGrid w:val="0"/>
          <w:sz w:val="24"/>
          <w:szCs w:val="24"/>
          <w:highlight w:val="none"/>
          <w:lang w:eastAsia="zh-CN"/>
        </w:rPr>
        <w:t>4.采购和评审</w:t>
      </w:r>
      <w:bookmarkEnd w:id="80"/>
      <w:bookmarkEnd w:id="81"/>
      <w:bookmarkEnd w:id="82"/>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83" w:name="_Toc120211553"/>
      <w:bookmarkStart w:id="84" w:name="_Toc120949895"/>
      <w:r>
        <w:rPr>
          <w:rFonts w:ascii="Times New Roman" w:hAnsi="Times New Roman" w:cs="Times New Roman"/>
          <w:b/>
          <w:snapToGrid w:val="0"/>
          <w:sz w:val="24"/>
          <w:szCs w:val="24"/>
          <w:highlight w:val="none"/>
          <w:lang w:eastAsia="zh-CN"/>
        </w:rPr>
        <w:t>4.1采购小组</w:t>
      </w:r>
      <w:bookmarkEnd w:id="83"/>
      <w:bookmarkEnd w:id="84"/>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4.1.1采购方将组建采购小组，由采购小组按照本条规定的程序以及第三章“评审办法”的规定与供应商进行谈判、对采购文件进行评审和比较。</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4.1.2采购小组成员有下列情形之一的，应当回避：</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4.1.2.1供应商主要负责人或供应商主要负责人的近亲属；</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4.1.2.2与供应商有经济利益关系或其他利害关系，可能影响公正评审的。</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4.1.3采购小组组建后，采购小组成员共同推选或由采购人指定采购小组组长，采购小组组长负责组织谈判及评审工作。</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4.1.4在谈判和评审过程中，采购小组成员对需要共同认定的事项存在争议的，将按照少数服从多数的原则作出结论。持不同意见的采购小组成员应当在评审资料上写明不同意见及理由，否则视为同意评审资料。</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85" w:name="_Toc120949896"/>
      <w:bookmarkStart w:id="86" w:name="_Toc120211554"/>
      <w:r>
        <w:rPr>
          <w:rFonts w:ascii="Times New Roman" w:hAnsi="Times New Roman" w:cs="Times New Roman"/>
          <w:b/>
          <w:snapToGrid w:val="0"/>
          <w:sz w:val="24"/>
          <w:szCs w:val="24"/>
          <w:highlight w:val="none"/>
          <w:lang w:eastAsia="zh-CN"/>
        </w:rPr>
        <w:t>4.2初步评审</w:t>
      </w:r>
      <w:bookmarkEnd w:id="85"/>
      <w:bookmarkEnd w:id="86"/>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4.2.1采购小组按照第三章“评审办法”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4.2.3只有形式评审和资格评审合格且实质性响应采购文件要求的供应商才可通过初步评审。经供应商澄清、说明和补正后仍未通过初步评审的采购文件将被视为无效，采购小组应告知有关供应商。</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87" w:name="_Toc120211555"/>
      <w:bookmarkStart w:id="88" w:name="_Toc120949897"/>
      <w:r>
        <w:rPr>
          <w:rFonts w:ascii="Times New Roman" w:hAnsi="Times New Roman" w:cs="Times New Roman"/>
          <w:b/>
          <w:snapToGrid w:val="0"/>
          <w:sz w:val="24"/>
          <w:szCs w:val="24"/>
          <w:highlight w:val="none"/>
          <w:lang w:eastAsia="zh-CN"/>
        </w:rPr>
        <w:t>4.3谈判</w:t>
      </w:r>
      <w:bookmarkEnd w:id="87"/>
      <w:bookmarkEnd w:id="88"/>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4.3.1采购小组应按照供应商须知前附表规定的谈判轮次及谈判顺序与通过初步评审的供应商逐一进行谈判。</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4.3.2通过公告方式邀请供应商且通过初步评审的供应商均需进行谈判。</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89" w:name="_Toc120949898"/>
      <w:bookmarkStart w:id="90" w:name="_Toc120211556"/>
      <w:r>
        <w:rPr>
          <w:rFonts w:ascii="Times New Roman" w:hAnsi="Times New Roman" w:cs="Times New Roman"/>
          <w:b/>
          <w:snapToGrid w:val="0"/>
          <w:sz w:val="24"/>
          <w:szCs w:val="24"/>
          <w:highlight w:val="none"/>
          <w:lang w:eastAsia="zh-CN"/>
        </w:rPr>
        <w:t>4.4递交补充采购文件</w:t>
      </w:r>
      <w:bookmarkEnd w:id="89"/>
      <w:bookmarkEnd w:id="90"/>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4.4.1在谈判过程中，采购小组可根据谈判情况修改和补充采购文件中采购需求部分</w:t>
      </w:r>
      <w:bookmarkStart w:id="91" w:name="扫描0028"/>
      <w:bookmarkEnd w:id="91"/>
      <w:r>
        <w:rPr>
          <w:rFonts w:ascii="Times New Roman" w:hAnsi="Times New Roman" w:cs="Times New Roman"/>
          <w:snapToGrid w:val="0"/>
          <w:sz w:val="24"/>
          <w:szCs w:val="24"/>
          <w:highlight w:val="none"/>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4.4.2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4.4.3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92" w:name="_Toc120211557"/>
      <w:bookmarkStart w:id="93" w:name="_Toc120949899"/>
      <w:r>
        <w:rPr>
          <w:rFonts w:ascii="Times New Roman" w:hAnsi="Times New Roman" w:cs="Times New Roman"/>
          <w:b/>
          <w:snapToGrid w:val="0"/>
          <w:sz w:val="24"/>
          <w:szCs w:val="24"/>
          <w:highlight w:val="none"/>
          <w:lang w:eastAsia="zh-CN"/>
        </w:rPr>
        <w:t>4.5递交最终报价</w:t>
      </w:r>
      <w:bookmarkEnd w:id="92"/>
      <w:bookmarkEnd w:id="93"/>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采购文件的供应商在规定时间内在EPS系统上递交最终报价。最终报价是供应商采购文件的组成部分。</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94" w:name="_Toc120211558"/>
      <w:bookmarkStart w:id="95" w:name="_Toc120949900"/>
      <w:r>
        <w:rPr>
          <w:rFonts w:ascii="Times New Roman" w:hAnsi="Times New Roman" w:cs="Times New Roman"/>
          <w:b/>
          <w:snapToGrid w:val="0"/>
          <w:sz w:val="24"/>
          <w:szCs w:val="24"/>
          <w:highlight w:val="none"/>
          <w:lang w:eastAsia="zh-CN"/>
        </w:rPr>
        <w:t>4.6详细评审及推荐成交供应商</w:t>
      </w:r>
      <w:bookmarkEnd w:id="94"/>
      <w:bookmarkEnd w:id="95"/>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4.6.1采购小组按照第三章“评审办法”规定的评审方法、评审因素、评审标准和程序对采购文件进行详细评审。第三章“评审办法”没有规定的方法、因素和标准，不作为评审依据。</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4.6.2评审完成后，采购小组应当向采购人提交书面评审资料和推荐成交供应商名单。</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4.6.3所有供应商最终报价均明显不合理的，采购人将终止采购活动。</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96" w:name="_Toc120211559"/>
      <w:bookmarkStart w:id="97" w:name="_Toc120949901"/>
      <w:r>
        <w:rPr>
          <w:rFonts w:ascii="Times New Roman" w:hAnsi="Times New Roman" w:cs="Times New Roman"/>
          <w:b/>
          <w:snapToGrid w:val="0"/>
          <w:sz w:val="24"/>
          <w:szCs w:val="24"/>
          <w:highlight w:val="none"/>
          <w:lang w:eastAsia="zh-CN"/>
        </w:rPr>
        <w:t>4.7 特殊情形处理</w:t>
      </w:r>
      <w:bookmarkEnd w:id="96"/>
      <w:bookmarkEnd w:id="97"/>
    </w:p>
    <w:p>
      <w:pPr>
        <w:adjustRightInd w:val="0"/>
        <w:snapToGrid w:val="0"/>
        <w:spacing w:line="44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8" w:name="扫描0029"/>
      <w:bookmarkEnd w:id="98"/>
      <w:r>
        <w:rPr>
          <w:rFonts w:ascii="Times New Roman" w:hAnsi="Times New Roman" w:cs="Times New Roman"/>
          <w:snapToGrid w:val="0"/>
          <w:sz w:val="24"/>
          <w:szCs w:val="24"/>
          <w:highlight w:val="none"/>
          <w:lang w:eastAsia="zh-CN"/>
        </w:rPr>
        <w:t>将终止采购活动。决定终止采购活动的，采购人将向采购小组出具停止谈判通知书。</w:t>
      </w:r>
    </w:p>
    <w:p>
      <w:pPr>
        <w:pStyle w:val="3"/>
        <w:spacing w:line="440" w:lineRule="exact"/>
        <w:rPr>
          <w:rFonts w:ascii="Times New Roman" w:hAnsi="Times New Roman" w:cs="Times New Roman"/>
          <w:b/>
          <w:bCs/>
          <w:snapToGrid w:val="0"/>
          <w:sz w:val="24"/>
          <w:szCs w:val="24"/>
          <w:highlight w:val="none"/>
          <w:lang w:eastAsia="zh-CN"/>
        </w:rPr>
      </w:pPr>
      <w:bookmarkStart w:id="99" w:name="_Toc120211560"/>
      <w:bookmarkStart w:id="100" w:name="_Toc120949902"/>
      <w:bookmarkStart w:id="101" w:name="_Toc140660862"/>
      <w:r>
        <w:rPr>
          <w:rFonts w:ascii="Times New Roman" w:hAnsi="Times New Roman" w:cs="Times New Roman"/>
          <w:b/>
          <w:bCs/>
          <w:snapToGrid w:val="0"/>
          <w:sz w:val="24"/>
          <w:szCs w:val="24"/>
          <w:highlight w:val="none"/>
          <w:lang w:eastAsia="zh-CN"/>
        </w:rPr>
        <w:t>5．合同授予</w:t>
      </w:r>
      <w:bookmarkEnd w:id="99"/>
      <w:bookmarkEnd w:id="100"/>
      <w:bookmarkEnd w:id="101"/>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02" w:name="_Toc91750572"/>
      <w:bookmarkStart w:id="103" w:name="_Toc120949903"/>
      <w:bookmarkStart w:id="104" w:name="_Toc120211561"/>
      <w:r>
        <w:rPr>
          <w:rFonts w:ascii="Times New Roman" w:hAnsi="Times New Roman" w:cs="Times New Roman"/>
          <w:b/>
          <w:snapToGrid w:val="0"/>
          <w:sz w:val="24"/>
          <w:szCs w:val="24"/>
          <w:highlight w:val="none"/>
          <w:lang w:eastAsia="zh-CN"/>
        </w:rPr>
        <w:t>5.1发出成交通知书</w:t>
      </w:r>
      <w:bookmarkEnd w:id="102"/>
      <w:bookmarkEnd w:id="103"/>
      <w:bookmarkEnd w:id="104"/>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采购人在EPS系统上发出成交通知书。</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05" w:name="_Toc91750574"/>
      <w:bookmarkStart w:id="106" w:name="_Toc120949904"/>
      <w:bookmarkStart w:id="107" w:name="_Toc120211562"/>
      <w:r>
        <w:rPr>
          <w:rFonts w:ascii="Times New Roman" w:hAnsi="Times New Roman" w:cs="Times New Roman"/>
          <w:b/>
          <w:snapToGrid w:val="0"/>
          <w:sz w:val="24"/>
          <w:szCs w:val="24"/>
          <w:highlight w:val="none"/>
          <w:lang w:eastAsia="zh-CN"/>
        </w:rPr>
        <w:t>5.2履约保证金</w:t>
      </w:r>
      <w:bookmarkEnd w:id="105"/>
      <w:bookmarkEnd w:id="106"/>
      <w:bookmarkEnd w:id="107"/>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供应商须知前附表规定递交履约保证金的，成交供应商应按供应商须知前附表规定的形式、有效期限和递交时间向采购人递交履约保证金。</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08" w:name="_Toc120211563"/>
      <w:bookmarkStart w:id="109" w:name="_Toc91750575"/>
      <w:bookmarkStart w:id="110" w:name="_Toc120949905"/>
      <w:r>
        <w:rPr>
          <w:rFonts w:ascii="Times New Roman" w:hAnsi="Times New Roman" w:cs="Times New Roman"/>
          <w:b/>
          <w:snapToGrid w:val="0"/>
          <w:sz w:val="24"/>
          <w:szCs w:val="24"/>
          <w:highlight w:val="none"/>
          <w:lang w:eastAsia="zh-CN"/>
        </w:rPr>
        <w:t>5.3 签订合同</w:t>
      </w:r>
      <w:bookmarkEnd w:id="108"/>
      <w:bookmarkEnd w:id="109"/>
      <w:bookmarkEnd w:id="110"/>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5.3.1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5.3.2联合体成交的，联合体各方应当共同与采购人签订合同，就成交项目向采购人承担连带责任。</w:t>
      </w:r>
    </w:p>
    <w:p>
      <w:pPr>
        <w:pStyle w:val="3"/>
        <w:spacing w:line="440" w:lineRule="exact"/>
        <w:rPr>
          <w:rFonts w:ascii="Times New Roman" w:hAnsi="Times New Roman" w:cs="Times New Roman"/>
          <w:b/>
          <w:snapToGrid w:val="0"/>
          <w:sz w:val="24"/>
          <w:szCs w:val="24"/>
          <w:highlight w:val="none"/>
          <w:lang w:eastAsia="zh-CN"/>
        </w:rPr>
      </w:pPr>
      <w:bookmarkStart w:id="111" w:name="扫描0031"/>
      <w:bookmarkEnd w:id="111"/>
      <w:bookmarkStart w:id="112" w:name="_Toc120211564"/>
      <w:bookmarkStart w:id="113" w:name="_Toc120949906"/>
      <w:bookmarkStart w:id="114" w:name="_Toc140660863"/>
      <w:r>
        <w:rPr>
          <w:rFonts w:ascii="Times New Roman" w:hAnsi="Times New Roman" w:cs="Times New Roman"/>
          <w:b/>
          <w:snapToGrid w:val="0"/>
          <w:sz w:val="24"/>
          <w:szCs w:val="24"/>
          <w:highlight w:val="none"/>
          <w:lang w:eastAsia="zh-CN"/>
        </w:rPr>
        <w:t>6．纪律要求</w:t>
      </w:r>
      <w:bookmarkEnd w:id="112"/>
      <w:bookmarkEnd w:id="113"/>
      <w:bookmarkEnd w:id="114"/>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15" w:name="_Toc120949907"/>
      <w:bookmarkStart w:id="116" w:name="_Toc120211565"/>
      <w:r>
        <w:rPr>
          <w:rFonts w:ascii="Times New Roman" w:hAnsi="Times New Roman" w:cs="Times New Roman"/>
          <w:b/>
          <w:snapToGrid w:val="0"/>
          <w:sz w:val="24"/>
          <w:szCs w:val="24"/>
          <w:highlight w:val="none"/>
          <w:lang w:eastAsia="zh-CN"/>
        </w:rPr>
        <w:t>6.1对采购人的纪律要求</w:t>
      </w:r>
      <w:bookmarkEnd w:id="115"/>
      <w:bookmarkEnd w:id="116"/>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采购人不得泄露谈判采购活动中应当保密的情况和资料，不得与供应商串通损害国家利益、社会公共利益或者他人合法权益。</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17" w:name="_Toc120211566"/>
      <w:bookmarkStart w:id="118" w:name="_Toc120949908"/>
      <w:r>
        <w:rPr>
          <w:rFonts w:ascii="Times New Roman" w:hAnsi="Times New Roman" w:cs="Times New Roman"/>
          <w:b/>
          <w:snapToGrid w:val="0"/>
          <w:sz w:val="24"/>
          <w:szCs w:val="24"/>
          <w:highlight w:val="none"/>
          <w:lang w:eastAsia="zh-CN"/>
        </w:rPr>
        <w:t>6.2对供应商的纪律要求</w:t>
      </w:r>
      <w:bookmarkEnd w:id="117"/>
      <w:bookmarkEnd w:id="118"/>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19" w:name="_Toc120949909"/>
      <w:bookmarkStart w:id="120" w:name="_Toc120211567"/>
      <w:r>
        <w:rPr>
          <w:rFonts w:ascii="Times New Roman" w:hAnsi="Times New Roman" w:cs="Times New Roman"/>
          <w:b/>
          <w:snapToGrid w:val="0"/>
          <w:sz w:val="24"/>
          <w:szCs w:val="24"/>
          <w:highlight w:val="none"/>
          <w:lang w:eastAsia="zh-CN"/>
        </w:rPr>
        <w:t>6.3对采购小组成员的纪律要求</w:t>
      </w:r>
      <w:bookmarkEnd w:id="119"/>
      <w:bookmarkEnd w:id="120"/>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21" w:name="_Toc120949910"/>
      <w:bookmarkStart w:id="122" w:name="_Toc120211568"/>
      <w:r>
        <w:rPr>
          <w:rFonts w:ascii="Times New Roman" w:hAnsi="Times New Roman" w:cs="Times New Roman"/>
          <w:b/>
          <w:snapToGrid w:val="0"/>
          <w:sz w:val="24"/>
          <w:szCs w:val="24"/>
          <w:highlight w:val="none"/>
          <w:lang w:eastAsia="zh-CN"/>
        </w:rPr>
        <w:t>6.4对与采购活动有关的工作人员的纪律要求</w:t>
      </w:r>
      <w:bookmarkEnd w:id="121"/>
      <w:bookmarkEnd w:id="122"/>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pPr>
        <w:pStyle w:val="3"/>
        <w:spacing w:line="440" w:lineRule="exact"/>
        <w:rPr>
          <w:rFonts w:ascii="Times New Roman" w:hAnsi="Times New Roman" w:cs="Times New Roman"/>
          <w:b/>
          <w:snapToGrid w:val="0"/>
          <w:sz w:val="24"/>
          <w:szCs w:val="24"/>
          <w:highlight w:val="none"/>
          <w:lang w:eastAsia="zh-CN"/>
        </w:rPr>
      </w:pPr>
      <w:bookmarkStart w:id="123" w:name="_Toc120211569"/>
      <w:bookmarkStart w:id="124" w:name="_Toc120949911"/>
      <w:bookmarkStart w:id="125" w:name="_Toc140660864"/>
      <w:r>
        <w:rPr>
          <w:rFonts w:ascii="Times New Roman" w:hAnsi="Times New Roman" w:cs="Times New Roman"/>
          <w:b/>
          <w:snapToGrid w:val="0"/>
          <w:sz w:val="24"/>
          <w:szCs w:val="24"/>
          <w:highlight w:val="none"/>
          <w:lang w:eastAsia="zh-CN"/>
        </w:rPr>
        <w:t>7．需要补充的其他内容</w:t>
      </w:r>
      <w:bookmarkEnd w:id="123"/>
      <w:bookmarkEnd w:id="124"/>
      <w:bookmarkEnd w:id="125"/>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需要补充的其他内容：见供应商须知前附表。</w:t>
      </w:r>
    </w:p>
    <w:p>
      <w:pPr>
        <w:pStyle w:val="14"/>
        <w:rPr>
          <w:rFonts w:ascii="Times New Roman" w:hAnsi="Times New Roman" w:cs="Times New Roman"/>
          <w:highlight w:val="none"/>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pStyle w:val="2"/>
        <w:spacing w:line="440" w:lineRule="exact"/>
        <w:rPr>
          <w:rFonts w:ascii="Times New Roman" w:hAnsi="Times New Roman" w:cs="Times New Roman"/>
          <w:b/>
          <w:bCs/>
          <w:snapToGrid w:val="0"/>
          <w:sz w:val="30"/>
          <w:szCs w:val="30"/>
          <w:highlight w:val="none"/>
          <w:lang w:eastAsia="zh-CN"/>
        </w:rPr>
      </w:pPr>
      <w:bookmarkStart w:id="126" w:name="_Toc140660865"/>
      <w:r>
        <w:rPr>
          <w:rFonts w:ascii="Times New Roman" w:hAnsi="Times New Roman" w:cs="Times New Roman"/>
          <w:b/>
          <w:bCs/>
          <w:kern w:val="2"/>
          <w:sz w:val="30"/>
          <w:szCs w:val="30"/>
          <w:highlight w:val="none"/>
          <w:lang w:eastAsia="zh-CN"/>
        </w:rPr>
        <w:t>第三章</w:t>
      </w:r>
      <w:r>
        <w:rPr>
          <w:rFonts w:ascii="Times New Roman" w:hAnsi="Times New Roman" w:cs="Times New Roman"/>
          <w:b/>
          <w:bCs/>
          <w:snapToGrid w:val="0"/>
          <w:sz w:val="30"/>
          <w:szCs w:val="30"/>
          <w:highlight w:val="none"/>
          <w:lang w:eastAsia="zh-CN"/>
        </w:rPr>
        <w:t>采购需求</w:t>
      </w:r>
      <w:bookmarkEnd w:id="126"/>
      <w:bookmarkStart w:id="127" w:name="扫描0045"/>
      <w:bookmarkEnd w:id="127"/>
      <w:bookmarkStart w:id="128" w:name="扫描0046"/>
      <w:bookmarkEnd w:id="128"/>
    </w:p>
    <w:p>
      <w:pPr>
        <w:rPr>
          <w:rFonts w:hint="eastAsia"/>
          <w:snapToGrid w:val="0"/>
          <w:highlight w:val="none"/>
          <w:lang w:eastAsia="zh-CN"/>
        </w:rPr>
      </w:pPr>
    </w:p>
    <w:p>
      <w:pPr>
        <w:rPr>
          <w:snapToGrid w:val="0"/>
          <w:highlight w:val="none"/>
          <w:lang w:eastAsia="zh-CN"/>
        </w:rPr>
      </w:pPr>
    </w:p>
    <w:p>
      <w:pPr>
        <w:rPr>
          <w:rFonts w:ascii="Times New Roman"/>
          <w:highlight w:val="none"/>
          <w:lang w:eastAsia="zh-CN"/>
        </w:rPr>
      </w:pPr>
      <w:r>
        <w:rPr>
          <w:rStyle w:val="34"/>
          <w:highlight w:val="none"/>
          <w:lang w:eastAsia="zh-CN"/>
        </w:rPr>
        <w:t>1.项目名称：</w:t>
      </w:r>
      <w:r>
        <w:rPr>
          <w:rFonts w:ascii="Times New Roman"/>
          <w:bCs/>
          <w:highlight w:val="none"/>
          <w:lang w:eastAsia="zh-CN"/>
        </w:rPr>
        <w:t>崇左糖业2023-2024年度精糖车间季节工岗位劳务外包项目</w:t>
      </w:r>
    </w:p>
    <w:p>
      <w:pPr>
        <w:rPr>
          <w:rFonts w:ascii="Times New Roman"/>
          <w:bCs/>
          <w:highlight w:val="none"/>
          <w:lang w:eastAsia="zh-CN"/>
        </w:rPr>
      </w:pPr>
      <w:r>
        <w:rPr>
          <w:rStyle w:val="60"/>
          <w:highlight w:val="none"/>
          <w:lang w:eastAsia="zh-CN"/>
        </w:rPr>
        <w:t>2.预计人数</w:t>
      </w:r>
      <w:r>
        <w:rPr>
          <w:rFonts w:ascii="Times New Roman"/>
          <w:b/>
          <w:bCs/>
          <w:highlight w:val="none"/>
          <w:lang w:eastAsia="zh-CN"/>
        </w:rPr>
        <w:t>：</w:t>
      </w:r>
      <w:r>
        <w:rPr>
          <w:rFonts w:ascii="Times New Roman"/>
          <w:bCs/>
          <w:highlight w:val="none"/>
          <w:lang w:eastAsia="zh-CN"/>
        </w:rPr>
        <w:t>根据精糖车间季节工岗位业务量，预估需要人数20人，具体以实际发生为准</w:t>
      </w:r>
      <w:r>
        <w:rPr>
          <w:rFonts w:ascii="Times New Roman"/>
          <w:highlight w:val="none"/>
          <w:lang w:eastAsia="zh-CN"/>
        </w:rPr>
        <w:t>；</w:t>
      </w:r>
    </w:p>
    <w:p>
      <w:pPr>
        <w:rPr>
          <w:rFonts w:ascii="Times New Roman"/>
          <w:highlight w:val="none"/>
        </w:rPr>
      </w:pPr>
      <w:r>
        <w:rPr>
          <w:rStyle w:val="60"/>
          <w:highlight w:val="none"/>
        </w:rPr>
        <w:t>3.服务期限：</w:t>
      </w:r>
      <w:r>
        <w:rPr>
          <w:rFonts w:hint="eastAsia" w:ascii="Times New Roman" w:hAnsi="Times New Roman" w:cs="Times New Roman"/>
          <w:snapToGrid w:val="0"/>
          <w:szCs w:val="24"/>
          <w:highlight w:val="none"/>
          <w:lang w:eastAsia="zh-CN"/>
        </w:rPr>
        <w:t>合同签订日期起</w:t>
      </w:r>
      <w:r>
        <w:rPr>
          <w:rFonts w:ascii="Times New Roman" w:hAnsi="Times New Roman" w:cs="Times New Roman"/>
          <w:snapToGrid w:val="0"/>
          <w:szCs w:val="24"/>
          <w:highlight w:val="none"/>
          <w:lang w:eastAsia="zh-CN"/>
        </w:rPr>
        <w:t>15个月（具体</w:t>
      </w:r>
      <w:r>
        <w:rPr>
          <w:rFonts w:hint="eastAsia" w:ascii="Times New Roman" w:hAnsi="Times New Roman" w:cs="Times New Roman"/>
          <w:snapToGrid w:val="0"/>
          <w:szCs w:val="24"/>
          <w:highlight w:val="none"/>
          <w:lang w:eastAsia="zh-CN"/>
        </w:rPr>
        <w:t>时间</w:t>
      </w:r>
      <w:r>
        <w:rPr>
          <w:rFonts w:ascii="Times New Roman" w:hAnsi="Times New Roman" w:cs="Times New Roman"/>
          <w:snapToGrid w:val="0"/>
          <w:szCs w:val="24"/>
          <w:highlight w:val="none"/>
          <w:lang w:eastAsia="zh-CN"/>
        </w:rPr>
        <w:t>以甲方通知为准）。</w:t>
      </w:r>
    </w:p>
    <w:p>
      <w:pPr>
        <w:pStyle w:val="3"/>
        <w:rPr>
          <w:highlight w:val="none"/>
        </w:rPr>
      </w:pPr>
      <w:r>
        <w:rPr>
          <w:highlight w:val="none"/>
        </w:rPr>
        <w:t>4.采购范围</w:t>
      </w:r>
    </w:p>
    <w:p>
      <w:pPr>
        <w:pStyle w:val="59"/>
        <w:spacing w:line="440" w:lineRule="exact"/>
        <w:ind w:firstLine="0" w:firstLineChars="0"/>
        <w:jc w:val="left"/>
        <w:rPr>
          <w:rFonts w:ascii="Times New Roman"/>
          <w:bCs/>
          <w:color w:val="auto"/>
          <w:highlight w:val="none"/>
        </w:rPr>
      </w:pPr>
      <w:r>
        <w:rPr>
          <w:rFonts w:ascii="Times New Roman"/>
          <w:bCs/>
          <w:color w:val="auto"/>
          <w:highlight w:val="none"/>
        </w:rPr>
        <w:t>4.1.精糖车间内外范围内清洁、卫生、清洗精糖车间洁净区工作服（采购方提供洗衣机等设备）</w:t>
      </w:r>
    </w:p>
    <w:p>
      <w:pPr>
        <w:pStyle w:val="59"/>
        <w:spacing w:line="440" w:lineRule="exact"/>
        <w:ind w:firstLine="0" w:firstLineChars="0"/>
        <w:jc w:val="left"/>
        <w:rPr>
          <w:rFonts w:ascii="Times New Roman"/>
          <w:bCs/>
          <w:color w:val="auto"/>
          <w:highlight w:val="none"/>
        </w:rPr>
      </w:pPr>
      <w:r>
        <w:rPr>
          <w:rFonts w:ascii="Times New Roman"/>
          <w:bCs/>
          <w:color w:val="auto"/>
          <w:highlight w:val="none"/>
        </w:rPr>
        <w:t>4.2.</w:t>
      </w:r>
      <w:r>
        <w:rPr>
          <w:rFonts w:ascii="Times New Roman"/>
          <w:highlight w:val="none"/>
        </w:rPr>
        <w:t>洄溶、装包岗位辅助辅助工作、完成区域5S工作等</w:t>
      </w:r>
    </w:p>
    <w:p>
      <w:pPr>
        <w:pStyle w:val="3"/>
        <w:rPr>
          <w:highlight w:val="none"/>
        </w:rPr>
      </w:pPr>
      <w:r>
        <w:rPr>
          <w:highlight w:val="none"/>
        </w:rPr>
        <w:t>5.作业方式及装卸能力、作业标准要求</w:t>
      </w:r>
    </w:p>
    <w:p>
      <w:pPr>
        <w:spacing w:line="440" w:lineRule="exact"/>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5.1作业方式</w:t>
      </w:r>
    </w:p>
    <w:p>
      <w:pPr>
        <w:spacing w:line="440" w:lineRule="exact"/>
        <w:ind w:firstLine="480" w:firstLineChars="200"/>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保洁实行白班、其他人员倒班（三班倒或四班三倒）工作制，每班8小时。每人每月上班</w:t>
      </w:r>
      <w:r>
        <w:rPr>
          <w:rFonts w:hint="eastAsia" w:ascii="Times New Roman" w:hAnsi="Times New Roman" w:cs="Times New Roman"/>
          <w:bCs/>
          <w:sz w:val="24"/>
          <w:szCs w:val="24"/>
          <w:highlight w:val="none"/>
          <w:lang w:eastAsia="zh-CN"/>
        </w:rPr>
        <w:t>出勤天数</w:t>
      </w:r>
      <w:r>
        <w:rPr>
          <w:rFonts w:ascii="Times New Roman" w:hAnsi="Times New Roman" w:cs="Times New Roman"/>
          <w:bCs/>
          <w:sz w:val="24"/>
          <w:szCs w:val="24"/>
          <w:highlight w:val="none"/>
          <w:lang w:eastAsia="zh-CN"/>
        </w:rPr>
        <w:t>不少于</w:t>
      </w:r>
      <w:r>
        <w:rPr>
          <w:rFonts w:hint="eastAsia" w:ascii="Times New Roman" w:hAnsi="Times New Roman" w:cs="Times New Roman"/>
          <w:bCs/>
          <w:sz w:val="24"/>
          <w:szCs w:val="24"/>
          <w:highlight w:val="none"/>
          <w:lang w:eastAsia="zh-CN"/>
        </w:rPr>
        <w:t>当月自然天数减去</w:t>
      </w:r>
      <w:r>
        <w:rPr>
          <w:rFonts w:ascii="Times New Roman" w:hAnsi="Times New Roman" w:cs="Times New Roman"/>
          <w:bCs/>
          <w:sz w:val="24"/>
          <w:szCs w:val="24"/>
          <w:highlight w:val="none"/>
          <w:lang w:eastAsia="zh-CN"/>
        </w:rPr>
        <w:t>4</w:t>
      </w:r>
      <w:r>
        <w:rPr>
          <w:rFonts w:hint="eastAsia" w:ascii="Times New Roman" w:hAnsi="Times New Roman" w:cs="Times New Roman"/>
          <w:bCs/>
          <w:sz w:val="24"/>
          <w:szCs w:val="24"/>
          <w:highlight w:val="none"/>
          <w:lang w:eastAsia="zh-CN"/>
        </w:rPr>
        <w:t>天（额外安排休息的，以采购方工作安排为准）</w:t>
      </w:r>
      <w:r>
        <w:rPr>
          <w:rFonts w:ascii="Times New Roman" w:hAnsi="Times New Roman" w:cs="Times New Roman"/>
          <w:bCs/>
          <w:sz w:val="24"/>
          <w:szCs w:val="24"/>
          <w:highlight w:val="none"/>
          <w:lang w:eastAsia="zh-CN"/>
        </w:rPr>
        <w:t>，</w:t>
      </w:r>
      <w:r>
        <w:rPr>
          <w:rFonts w:hint="eastAsia" w:ascii="Times New Roman" w:hAnsi="Times New Roman" w:cs="Times New Roman"/>
          <w:bCs/>
          <w:sz w:val="24"/>
          <w:szCs w:val="24"/>
          <w:highlight w:val="none"/>
          <w:lang w:eastAsia="zh-CN"/>
        </w:rPr>
        <w:t>承包方</w:t>
      </w:r>
      <w:r>
        <w:rPr>
          <w:rFonts w:ascii="Times New Roman" w:hAnsi="Times New Roman" w:cs="Times New Roman"/>
          <w:bCs/>
          <w:sz w:val="24"/>
          <w:szCs w:val="24"/>
          <w:highlight w:val="none"/>
          <w:lang w:eastAsia="zh-CN"/>
        </w:rPr>
        <w:t>合理安排人员调休，确保派驻人员上班时间符合“七休一”要求</w:t>
      </w:r>
      <w:r>
        <w:rPr>
          <w:rFonts w:hint="eastAsia" w:ascii="Times New Roman" w:hAnsi="Times New Roman" w:cs="Times New Roman"/>
          <w:bCs/>
          <w:sz w:val="24"/>
          <w:szCs w:val="24"/>
          <w:highlight w:val="none"/>
          <w:lang w:eastAsia="zh-CN"/>
        </w:rPr>
        <w:t>（每7天内需安排休息1天或每1</w:t>
      </w:r>
      <w:r>
        <w:rPr>
          <w:rFonts w:ascii="Times New Roman" w:hAnsi="Times New Roman" w:cs="Times New Roman"/>
          <w:bCs/>
          <w:sz w:val="24"/>
          <w:szCs w:val="24"/>
          <w:highlight w:val="none"/>
          <w:lang w:eastAsia="zh-CN"/>
        </w:rPr>
        <w:t>4</w:t>
      </w:r>
      <w:r>
        <w:rPr>
          <w:rFonts w:hint="eastAsia" w:ascii="Times New Roman" w:hAnsi="Times New Roman" w:cs="Times New Roman"/>
          <w:bCs/>
          <w:sz w:val="24"/>
          <w:szCs w:val="24"/>
          <w:highlight w:val="none"/>
          <w:lang w:eastAsia="zh-CN"/>
        </w:rPr>
        <w:t>天内安排休息2天）</w:t>
      </w:r>
      <w:r>
        <w:rPr>
          <w:rFonts w:ascii="Times New Roman" w:hAnsi="Times New Roman" w:cs="Times New Roman"/>
          <w:bCs/>
          <w:sz w:val="24"/>
          <w:szCs w:val="24"/>
          <w:highlight w:val="none"/>
          <w:lang w:eastAsia="zh-CN"/>
        </w:rPr>
        <w:t>。</w:t>
      </w:r>
    </w:p>
    <w:p>
      <w:pPr>
        <w:spacing w:line="440" w:lineRule="exact"/>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5.2</w:t>
      </w:r>
      <w:r>
        <w:rPr>
          <w:rFonts w:hint="eastAsia" w:ascii="Times New Roman" w:hAnsi="Times New Roman" w:cs="Times New Roman"/>
          <w:b/>
          <w:bCs/>
          <w:sz w:val="24"/>
          <w:szCs w:val="24"/>
          <w:highlight w:val="none"/>
          <w:lang w:eastAsia="zh-CN"/>
        </w:rPr>
        <w:t>作业</w:t>
      </w:r>
      <w:r>
        <w:rPr>
          <w:rFonts w:ascii="Times New Roman" w:hAnsi="Times New Roman" w:cs="Times New Roman"/>
          <w:b/>
          <w:bCs/>
          <w:sz w:val="24"/>
          <w:szCs w:val="24"/>
          <w:highlight w:val="none"/>
          <w:lang w:eastAsia="zh-CN"/>
        </w:rPr>
        <w:t>要求</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5.2.1.保洁工</w:t>
      </w:r>
    </w:p>
    <w:p>
      <w:pPr>
        <w:pStyle w:val="59"/>
        <w:spacing w:line="440" w:lineRule="exact"/>
        <w:ind w:firstLine="0" w:firstLineChars="0"/>
        <w:jc w:val="left"/>
        <w:rPr>
          <w:rFonts w:ascii="Times New Roman"/>
          <w:bCs/>
          <w:color w:val="auto"/>
          <w:highlight w:val="none"/>
        </w:rPr>
      </w:pPr>
      <w:r>
        <w:rPr>
          <w:rFonts w:ascii="Times New Roman"/>
          <w:bCs/>
          <w:color w:val="auto"/>
          <w:highlight w:val="none"/>
        </w:rPr>
        <w:t>1.1辅助各楼层地面、楼梯台阶、扶手、窗户、墙壁、广告牌等清洁卫生。每天不少于1次</w:t>
      </w:r>
    </w:p>
    <w:p>
      <w:pPr>
        <w:spacing w:line="440" w:lineRule="exact"/>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1.2在现场保全人员的带领下，以下卫生区域：成糖4米振筛间地面卫生，熟化仓底部振筛间卫生，滤泥路卫生。2—3天/次。</w:t>
      </w:r>
    </w:p>
    <w:p>
      <w:pPr>
        <w:spacing w:line="440" w:lineRule="exact"/>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1.3爱护清洁工具及用品，节约清洁用品，清洁工具要摆放整齐；每次使用后放置在指定地点。</w:t>
      </w:r>
    </w:p>
    <w:p>
      <w:pPr>
        <w:spacing w:line="440" w:lineRule="exact"/>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1.4每天</w:t>
      </w:r>
      <w:r>
        <w:rPr>
          <w:rFonts w:ascii="Times New Roman" w:hAnsi="Times New Roman" w:cs="Times New Roman"/>
          <w:sz w:val="24"/>
          <w:szCs w:val="24"/>
          <w:highlight w:val="none"/>
          <w:lang w:eastAsia="zh-CN"/>
        </w:rPr>
        <w:t>完成精糖车间洁净服清洗工作</w:t>
      </w:r>
    </w:p>
    <w:p>
      <w:pPr>
        <w:spacing w:line="440" w:lineRule="exact"/>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1.5下班前检查巡视一遍责任区域的卫生状况，做好保洁收尾工作，并清走当天的垃圾。</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5.2.2.洄溶机工</w:t>
      </w:r>
    </w:p>
    <w:p>
      <w:pPr>
        <w:tabs>
          <w:tab w:val="left" w:pos="2685"/>
        </w:tabs>
        <w:spacing w:line="440" w:lineRule="exact"/>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lang w:eastAsia="zh-CN"/>
        </w:rPr>
        <w:t>5.2.2.1负责严格按照设备安全操作规程和工艺指标控制要求开展溶糖岗位操作。</w:t>
      </w:r>
    </w:p>
    <w:p>
      <w:pPr>
        <w:tabs>
          <w:tab w:val="left" w:pos="2685"/>
        </w:tabs>
        <w:spacing w:line="440" w:lineRule="exact"/>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lang w:eastAsia="zh-CN"/>
        </w:rPr>
        <w:t>5.2.2.2负责溶糖岗位责任设备运行状况的监控和维护保养，保证设备正常运行，并做好设备运行的原始记录。</w:t>
      </w:r>
    </w:p>
    <w:p>
      <w:pPr>
        <w:tabs>
          <w:tab w:val="left" w:pos="2685"/>
        </w:tabs>
        <w:spacing w:line="440" w:lineRule="exact"/>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lang w:eastAsia="zh-CN"/>
        </w:rPr>
        <w:t>5.2.2.3负责溶糖岗位设备及附属管路跑、冒、滴、漏的检查。</w:t>
      </w:r>
    </w:p>
    <w:p>
      <w:pPr>
        <w:tabs>
          <w:tab w:val="left" w:pos="2685"/>
        </w:tabs>
        <w:spacing w:line="440" w:lineRule="exact"/>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lang w:eastAsia="zh-CN"/>
        </w:rPr>
        <w:t>5.2.2.4负责溶糖岗位生产现场环境的干净整洁，并妥善保管本岗位工具和设备。</w:t>
      </w:r>
    </w:p>
    <w:p>
      <w:pPr>
        <w:tabs>
          <w:tab w:val="left" w:pos="2685"/>
        </w:tabs>
        <w:spacing w:line="440" w:lineRule="exact"/>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lang w:eastAsia="zh-CN"/>
        </w:rPr>
        <w:t>5.2.2.5负责做好溶糖岗位生产情况、工艺指标原始数据的采集和记录，填写好交班事项。</w:t>
      </w:r>
    </w:p>
    <w:p>
      <w:pPr>
        <w:spacing w:line="440" w:lineRule="exact"/>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lang w:eastAsia="zh-CN"/>
        </w:rPr>
        <w:t>5.2.2.6设备出现故障时，要及时反馈当班组长或班长；如果属突发设备故障，对运行设备造成危害时，必须马上停机进行处理，并及时向当班组长或班长汇报。</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5.3.装包辅助工</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5.3.1负责严格按照设备安全操作规程和工艺指标控制要求开展本岗位操作。</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5.3.2负责装包岗位设备运行状况的监控和维护保养，保证设备正常运行，并做好设备运行的原始记录。</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5.3.3负责装包岗位设备及附属管路跑、冒、滴、漏的检查，传动设备的定期检查和加油。</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5.3.4负责装包岗位生产现场环境的干净整洁，并妥善保管本岗位工具和设备。</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5.3.5负责做装包本岗位生产情况、工艺指标原始数据的采集和记录，填写好交班事项。</w:t>
      </w:r>
    </w:p>
    <w:p>
      <w:pPr>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5.3.6设备出现故障时，要及时反馈当班组长或班长；如果属突发设备故障，对运行设备造成危害时，必须马上停机进行处理，并及时向当班组长或班长汇报。</w:t>
      </w:r>
    </w:p>
    <w:p>
      <w:pPr>
        <w:spacing w:line="440" w:lineRule="exact"/>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5.4.其他</w:t>
      </w:r>
    </w:p>
    <w:p>
      <w:pPr>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按时按质完成车间和班组布置的其他工作任务。</w:t>
      </w:r>
    </w:p>
    <w:p>
      <w:pPr>
        <w:pStyle w:val="3"/>
        <w:rPr>
          <w:highlight w:val="none"/>
          <w:lang w:eastAsia="zh-CN"/>
        </w:rPr>
      </w:pPr>
      <w:r>
        <w:rPr>
          <w:highlight w:val="none"/>
          <w:lang w:eastAsia="zh-CN"/>
        </w:rPr>
        <w:t>6.项目需求</w:t>
      </w:r>
    </w:p>
    <w:p>
      <w:pPr>
        <w:spacing w:line="440" w:lineRule="exact"/>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6.1服务需求</w:t>
      </w:r>
    </w:p>
    <w:tbl>
      <w:tblPr>
        <w:tblStyle w:val="2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379"/>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36"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序号</w:t>
            </w:r>
          </w:p>
        </w:tc>
        <w:tc>
          <w:tcPr>
            <w:tcW w:w="744"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主要业务</w:t>
            </w:r>
          </w:p>
        </w:tc>
        <w:tc>
          <w:tcPr>
            <w:tcW w:w="3621"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36"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744" w:type="pct"/>
            <w:vAlign w:val="center"/>
          </w:tcPr>
          <w:p>
            <w:pPr>
              <w:spacing w:line="40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精糖车间季节工主要工作</w:t>
            </w:r>
          </w:p>
        </w:tc>
        <w:tc>
          <w:tcPr>
            <w:tcW w:w="3621" w:type="pct"/>
            <w:vAlign w:val="center"/>
          </w:tcPr>
          <w:p>
            <w:pPr>
              <w:autoSpaceDE/>
              <w:autoSpaceDN/>
              <w:spacing w:line="40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1.完成精糖车间日常保洁/车间清洁工作</w:t>
            </w:r>
          </w:p>
          <w:p>
            <w:pPr>
              <w:autoSpaceDE/>
              <w:autoSpaceDN/>
              <w:spacing w:line="40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2.完成精糖车间洁净服清洗工作</w:t>
            </w:r>
          </w:p>
          <w:p>
            <w:pPr>
              <w:autoSpaceDE/>
              <w:autoSpaceDN/>
              <w:spacing w:line="40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3.按精糖车间要求，协助完成洄溶、装包辅助工作、完成区域5S工作等</w:t>
            </w:r>
          </w:p>
          <w:p>
            <w:pPr>
              <w:autoSpaceDE/>
              <w:autoSpaceDN/>
              <w:spacing w:line="40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4.完成精糖车间交办的其他临时性工作</w:t>
            </w:r>
          </w:p>
        </w:tc>
      </w:tr>
    </w:tbl>
    <w:p>
      <w:pPr>
        <w:spacing w:line="440" w:lineRule="exact"/>
        <w:rPr>
          <w:rFonts w:ascii="Times New Roman" w:hAnsi="Times New Roman" w:cs="Times New Roman"/>
          <w:b/>
          <w:sz w:val="24"/>
          <w:szCs w:val="24"/>
          <w:highlight w:val="none"/>
        </w:rPr>
      </w:pPr>
      <w:r>
        <w:rPr>
          <w:rFonts w:ascii="Times New Roman" w:hAnsi="Times New Roman" w:cs="Times New Roman"/>
          <w:b/>
          <w:sz w:val="24"/>
          <w:szCs w:val="24"/>
          <w:highlight w:val="none"/>
          <w:lang w:eastAsia="zh-CN"/>
        </w:rPr>
        <w:t>6.2</w:t>
      </w:r>
      <w:r>
        <w:rPr>
          <w:rFonts w:ascii="Times New Roman" w:hAnsi="Times New Roman" w:cs="Times New Roman"/>
          <w:b/>
          <w:sz w:val="24"/>
          <w:szCs w:val="24"/>
          <w:highlight w:val="none"/>
        </w:rPr>
        <w:t>人员配置要求</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385"/>
        <w:gridCol w:w="1663"/>
        <w:gridCol w:w="1233"/>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92"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序号</w:t>
            </w:r>
          </w:p>
        </w:tc>
        <w:tc>
          <w:tcPr>
            <w:tcW w:w="746"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主要业务</w:t>
            </w:r>
          </w:p>
        </w:tc>
        <w:tc>
          <w:tcPr>
            <w:tcW w:w="896"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人员数量需求</w:t>
            </w:r>
          </w:p>
        </w:tc>
        <w:tc>
          <w:tcPr>
            <w:tcW w:w="664"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性别要求</w:t>
            </w:r>
          </w:p>
        </w:tc>
        <w:tc>
          <w:tcPr>
            <w:tcW w:w="2102"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其他需求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92"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746" w:type="pct"/>
            <w:vAlign w:val="center"/>
          </w:tcPr>
          <w:p>
            <w:pPr>
              <w:widowControl/>
              <w:spacing w:line="400" w:lineRule="exact"/>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保洁工</w:t>
            </w:r>
          </w:p>
        </w:tc>
        <w:tc>
          <w:tcPr>
            <w:tcW w:w="896" w:type="pct"/>
            <w:vAlign w:val="center"/>
          </w:tcPr>
          <w:p>
            <w:pPr>
              <w:widowControl/>
              <w:spacing w:line="400" w:lineRule="exact"/>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4</w:t>
            </w:r>
          </w:p>
        </w:tc>
        <w:tc>
          <w:tcPr>
            <w:tcW w:w="664" w:type="pct"/>
            <w:vAlign w:val="center"/>
          </w:tcPr>
          <w:p>
            <w:pPr>
              <w:widowControl/>
              <w:spacing w:line="400" w:lineRule="exact"/>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男女不限</w:t>
            </w:r>
          </w:p>
        </w:tc>
        <w:tc>
          <w:tcPr>
            <w:tcW w:w="2102" w:type="pct"/>
            <w:vMerge w:val="restart"/>
            <w:vAlign w:val="center"/>
          </w:tcPr>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1.上岗着装统一，整洁干净。</w:t>
            </w:r>
          </w:p>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2.年龄要求：</w:t>
            </w:r>
          </w:p>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2.1不得使用年龄超过法定退休人员</w:t>
            </w:r>
          </w:p>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2.2男性：18-50周岁</w:t>
            </w:r>
          </w:p>
          <w:p>
            <w:pPr>
              <w:spacing w:line="400" w:lineRule="exact"/>
              <w:ind w:firstLine="240"/>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女性，18-45周岁</w:t>
            </w:r>
          </w:p>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3.身体健康，使用人员到岗前需进行健康体检并提供体检证明。</w:t>
            </w:r>
          </w:p>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4.需按岗位要求办理健康证</w:t>
            </w:r>
          </w:p>
          <w:p>
            <w:pPr>
              <w:spacing w:line="400" w:lineRule="exact"/>
              <w:rPr>
                <w:rFonts w:ascii="Times New Roman" w:hAnsi="Times New Roman" w:cs="Times New Roman"/>
                <w:sz w:val="24"/>
                <w:szCs w:val="24"/>
                <w:highlight w:val="none"/>
                <w:lang w:eastAsia="zh-CN"/>
              </w:rPr>
            </w:pPr>
            <w:r>
              <w:rPr>
                <w:rFonts w:ascii="Times New Roman" w:hAnsi="Times New Roman" w:cs="Times New Roman"/>
                <w:bCs/>
                <w:sz w:val="24"/>
                <w:szCs w:val="24"/>
                <w:highlight w:val="none"/>
                <w:lang w:val="zh-CN" w:eastAsia="zh-CN"/>
              </w:rPr>
              <w:t>5.无违法犯罪记录及不良嗜好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92"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746" w:type="pct"/>
            <w:vAlign w:val="center"/>
          </w:tcPr>
          <w:p>
            <w:pPr>
              <w:widowControl/>
              <w:spacing w:line="400" w:lineRule="exact"/>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洄溶机工</w:t>
            </w:r>
          </w:p>
        </w:tc>
        <w:tc>
          <w:tcPr>
            <w:tcW w:w="896" w:type="pct"/>
            <w:vAlign w:val="center"/>
          </w:tcPr>
          <w:p>
            <w:pPr>
              <w:widowControl/>
              <w:spacing w:line="400" w:lineRule="exact"/>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4</w:t>
            </w:r>
          </w:p>
        </w:tc>
        <w:tc>
          <w:tcPr>
            <w:tcW w:w="664" w:type="pct"/>
            <w:vAlign w:val="center"/>
          </w:tcPr>
          <w:p>
            <w:pPr>
              <w:widowControl/>
              <w:spacing w:line="400" w:lineRule="exact"/>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男</w:t>
            </w:r>
          </w:p>
        </w:tc>
        <w:tc>
          <w:tcPr>
            <w:tcW w:w="2102" w:type="pct"/>
            <w:vMerge w:val="continue"/>
            <w:vAlign w:val="center"/>
          </w:tcPr>
          <w:p>
            <w:pPr>
              <w:spacing w:line="400" w:lineRule="exact"/>
              <w:jc w:val="center"/>
              <w:rPr>
                <w:rFonts w:ascii="Times New Roman" w:hAnsi="Times New Roman" w:cs="Times New Roman"/>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92"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746" w:type="pct"/>
            <w:vAlign w:val="center"/>
          </w:tcPr>
          <w:p>
            <w:pPr>
              <w:widowControl/>
              <w:spacing w:line="400" w:lineRule="exact"/>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装包辅助工</w:t>
            </w:r>
          </w:p>
        </w:tc>
        <w:tc>
          <w:tcPr>
            <w:tcW w:w="896" w:type="pct"/>
            <w:vAlign w:val="center"/>
          </w:tcPr>
          <w:p>
            <w:pPr>
              <w:widowControl/>
              <w:spacing w:line="400" w:lineRule="exact"/>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12</w:t>
            </w:r>
          </w:p>
        </w:tc>
        <w:tc>
          <w:tcPr>
            <w:tcW w:w="664" w:type="pct"/>
            <w:vAlign w:val="center"/>
          </w:tcPr>
          <w:p>
            <w:pPr>
              <w:widowControl/>
              <w:spacing w:line="400" w:lineRule="exact"/>
              <w:jc w:val="center"/>
              <w:rPr>
                <w:rFonts w:ascii="Times New Roman" w:hAnsi="Times New Roman" w:cs="Times New Roman"/>
                <w:color w:val="FF0000"/>
                <w:sz w:val="24"/>
                <w:szCs w:val="24"/>
                <w:highlight w:val="none"/>
                <w:lang w:eastAsia="zh-CN"/>
              </w:rPr>
            </w:pPr>
            <w:r>
              <w:rPr>
                <w:rFonts w:hint="eastAsia" w:ascii="Times New Roman" w:hAnsi="Times New Roman" w:cs="Times New Roman"/>
                <w:color w:val="FF0000"/>
                <w:sz w:val="24"/>
                <w:szCs w:val="24"/>
                <w:highlight w:val="none"/>
                <w:lang w:eastAsia="zh-CN"/>
              </w:rPr>
              <w:t>每班最多一名女性，其他均为男性</w:t>
            </w:r>
          </w:p>
        </w:tc>
        <w:tc>
          <w:tcPr>
            <w:tcW w:w="2102" w:type="pct"/>
            <w:vMerge w:val="continue"/>
            <w:vAlign w:val="center"/>
          </w:tcPr>
          <w:p>
            <w:pPr>
              <w:spacing w:line="400" w:lineRule="exact"/>
              <w:jc w:val="center"/>
              <w:rPr>
                <w:rFonts w:ascii="Times New Roman" w:hAnsi="Times New Roman" w:cs="Times New Roman"/>
                <w:bCs/>
                <w:sz w:val="24"/>
                <w:szCs w:val="24"/>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38" w:type="pct"/>
            <w:gridSpan w:val="2"/>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合计</w:t>
            </w:r>
          </w:p>
        </w:tc>
        <w:tc>
          <w:tcPr>
            <w:tcW w:w="896" w:type="pct"/>
            <w:vAlign w:val="center"/>
          </w:tcPr>
          <w:p>
            <w:pPr>
              <w:spacing w:line="400" w:lineRule="exact"/>
              <w:jc w:val="center"/>
              <w:rPr>
                <w:rFonts w:ascii="Times New Roman" w:hAnsi="Times New Roman" w:cs="Times New Roman"/>
                <w:color w:val="FF0000"/>
                <w:sz w:val="24"/>
                <w:szCs w:val="24"/>
                <w:highlight w:val="none"/>
                <w:lang w:eastAsia="zh-CN"/>
              </w:rPr>
            </w:pPr>
            <w:r>
              <w:rPr>
                <w:rFonts w:hint="eastAsia" w:ascii="Times New Roman" w:hAnsi="Times New Roman" w:cs="Times New Roman"/>
                <w:color w:val="FF0000"/>
                <w:sz w:val="24"/>
                <w:szCs w:val="24"/>
                <w:highlight w:val="none"/>
                <w:lang w:eastAsia="zh-CN"/>
              </w:rPr>
              <w:t>20</w:t>
            </w:r>
          </w:p>
        </w:tc>
        <w:tc>
          <w:tcPr>
            <w:tcW w:w="664"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w:t>
            </w:r>
          </w:p>
        </w:tc>
        <w:tc>
          <w:tcPr>
            <w:tcW w:w="2102" w:type="pct"/>
            <w:vAlign w:val="center"/>
          </w:tcPr>
          <w:p>
            <w:pPr>
              <w:spacing w:line="400" w:lineRule="exact"/>
              <w:jc w:val="center"/>
              <w:rPr>
                <w:rFonts w:ascii="Times New Roman" w:hAnsi="Times New Roman" w:cs="Times New Roman"/>
                <w:sz w:val="24"/>
                <w:szCs w:val="24"/>
                <w:highlight w:val="none"/>
              </w:rPr>
            </w:pPr>
          </w:p>
        </w:tc>
      </w:tr>
    </w:tbl>
    <w:p>
      <w:pPr>
        <w:pStyle w:val="3"/>
        <w:rPr>
          <w:highlight w:val="none"/>
        </w:rPr>
      </w:pPr>
      <w:r>
        <w:rPr>
          <w:highlight w:val="none"/>
          <w:lang w:eastAsia="zh-CN"/>
        </w:rPr>
        <w:t>7.</w:t>
      </w:r>
      <w:r>
        <w:rPr>
          <w:highlight w:val="none"/>
        </w:rPr>
        <w:t xml:space="preserve">基本要求: </w:t>
      </w:r>
    </w:p>
    <w:p>
      <w:pPr>
        <w:pStyle w:val="4"/>
        <w:rPr>
          <w:highlight w:val="none"/>
          <w:lang w:val="zh-CN" w:eastAsia="zh-CN"/>
        </w:rPr>
      </w:pPr>
      <w:r>
        <w:rPr>
          <w:highlight w:val="none"/>
          <w:lang w:val="zh-CN" w:eastAsia="zh-CN"/>
        </w:rPr>
        <w:t>7.1服务供应商需提供高素质岗位劳务外包服务：</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7.1.1能满足本项目季节工岗位工作的整体要求，接受采购人的管理及工作的安排。</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7.1.2派驻人员应依法办事，严格管理，维护采购人正常的工作秩序。</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7.1.3严格遵守采购人制定的相关安生产规章制度，严禁在上班时间仪容不整、缺岗、漏岗、串岗、迟到、早退、处置情况不及时等现象发生。</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7.1.4应做到全年无责任事故和责任案件发生。</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7.1.5仪容仪表整洁，统一着装。</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7.1.6业务操作规范，依规管理、严格遵守采购方岗位安全操作规程。</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7.1.7严守秘密，不得泄露采购人生产及岗位相关方面详情或资料。</w:t>
      </w:r>
    </w:p>
    <w:p>
      <w:pPr>
        <w:pStyle w:val="4"/>
        <w:rPr>
          <w:highlight w:val="none"/>
          <w:lang w:val="zh-CN" w:eastAsia="zh-CN"/>
        </w:rPr>
      </w:pPr>
      <w:r>
        <w:rPr>
          <w:highlight w:val="none"/>
          <w:lang w:val="zh-CN" w:eastAsia="zh-CN"/>
        </w:rPr>
        <w:t>7.2综合要求：</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7.2.1服务供应商负责派驻人员的招聘及管理，派驻采购人处的员工在合同期间所发生的工资、福利费、工伤、医疗、社保、意外伤（亡）害、劳保等费用均由服务供应商提供及承担。</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7.2.2服务供应商在调整、调换、替换有关派驻人员之前，须征得采购人同意。采购人同时享有对派驻人员指定调整、调换、替换的权利。</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7.2.3谈判响应需要提供《拟派季节工人员配备方案》。</w:t>
      </w:r>
    </w:p>
    <w:p>
      <w:pPr>
        <w:adjustRightInd w:val="0"/>
        <w:snapToGrid w:val="0"/>
        <w:spacing w:line="440" w:lineRule="exact"/>
        <w:ind w:firstLine="480" w:firstLineChars="200"/>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特别说明：服务供应商委派的人员必须通过采购人的面试，方可进入派驻人员名单。</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7.2.4服务供应商在履行合同期间，若所提供的服务不能令采购人满意，如：减少双方约定的服务范围，派驻的人员素质水平低、工作态度恶劣等，则采购人有权要求服务供应商在指定时间内更换人员。</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7.2.5服务供应商的人员应聘、录用、离职等管理档案规范，手续齐全。派驻人员的相应资料须报备到采购人处，同时向采购人单位提供为派驻人员缴纳社会保险的相关证明材料。</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7.2.6提供在本项目服务合同到期后，配合采购人规划本项目下一合同期的采购工作及交接工作，承诺与该项目下一合同期成交人做好技术交底及相应的衔接工作。</w:t>
      </w:r>
    </w:p>
    <w:p>
      <w:pPr>
        <w:rPr>
          <w:bCs/>
          <w:highlight w:val="none"/>
          <w:lang w:eastAsia="zh-CN"/>
        </w:rPr>
      </w:pPr>
      <w:r>
        <w:rPr>
          <w:rFonts w:hint="eastAsia"/>
          <w:snapToGrid w:val="0"/>
          <w:highlight w:val="none"/>
          <w:shd w:val="clear" w:color="auto" w:fill="FFFF00"/>
          <w:lang w:eastAsia="zh-CN"/>
        </w:rPr>
        <w:t>7</w:t>
      </w:r>
      <w:r>
        <w:rPr>
          <w:snapToGrid w:val="0"/>
          <w:highlight w:val="none"/>
          <w:shd w:val="clear" w:color="auto" w:fill="FFFF00"/>
          <w:lang w:eastAsia="zh-CN"/>
        </w:rPr>
        <w:t>.3服务供应商</w:t>
      </w:r>
      <w:r>
        <w:rPr>
          <w:rFonts w:hint="eastAsia"/>
          <w:snapToGrid w:val="0"/>
          <w:highlight w:val="none"/>
          <w:shd w:val="clear" w:color="auto" w:fill="FFFF00"/>
          <w:lang w:eastAsia="zh-CN"/>
        </w:rPr>
        <w:t>必须为所有派驻人员购买社保，安排休息符合“七休一”要求。</w:t>
      </w:r>
    </w:p>
    <w:p>
      <w:pPr>
        <w:pStyle w:val="3"/>
        <w:rPr>
          <w:highlight w:val="none"/>
          <w:lang w:eastAsia="zh-CN"/>
        </w:rPr>
      </w:pPr>
      <w:r>
        <w:rPr>
          <w:highlight w:val="none"/>
          <w:lang w:eastAsia="zh-CN"/>
        </w:rPr>
        <w:t>8.服务要求:</w:t>
      </w:r>
    </w:p>
    <w:p>
      <w:pPr>
        <w:spacing w:line="440" w:lineRule="exact"/>
        <w:ind w:firstLine="480" w:firstLineChars="200"/>
        <w:rPr>
          <w:rFonts w:ascii="Times New Roman" w:hAnsi="Times New Roman" w:cs="Times New Roman"/>
          <w:snapToGrid w:val="0"/>
          <w:sz w:val="24"/>
          <w:szCs w:val="24"/>
          <w:highlight w:val="none"/>
          <w:lang w:eastAsia="zh-CN"/>
        </w:rPr>
      </w:pPr>
      <w:r>
        <w:rPr>
          <w:rFonts w:ascii="Times New Roman" w:hAnsi="Times New Roman" w:cs="Times New Roman"/>
          <w:sz w:val="24"/>
          <w:szCs w:val="24"/>
          <w:highlight w:val="none"/>
          <w:lang w:eastAsia="zh-CN"/>
        </w:rPr>
        <w:t>承包方人员进去发包方公司进行项目作业时，必须服从发包方公司内部的安全等相关管理制度，按照合同约定条款进行作业</w:t>
      </w:r>
      <w:r>
        <w:rPr>
          <w:rFonts w:ascii="Times New Roman" w:hAnsi="Times New Roman" w:cs="Times New Roman"/>
          <w:color w:val="000000"/>
          <w:sz w:val="24"/>
          <w:szCs w:val="24"/>
          <w:highlight w:val="none"/>
          <w:lang w:eastAsia="zh-CN"/>
        </w:rPr>
        <w:t>。</w:t>
      </w:r>
    </w:p>
    <w:p>
      <w:pPr>
        <w:spacing w:line="276" w:lineRule="auto"/>
        <w:rPr>
          <w:rFonts w:ascii="Times New Roman" w:hAnsi="Times New Roman" w:cs="Times New Roman"/>
          <w:snapToGrid w:val="0"/>
          <w:sz w:val="28"/>
          <w:szCs w:val="28"/>
          <w:highlight w:val="none"/>
          <w:lang w:eastAsia="zh-CN"/>
        </w:rPr>
      </w:pPr>
    </w:p>
    <w:p>
      <w:pPr>
        <w:spacing w:line="276" w:lineRule="auto"/>
        <w:rPr>
          <w:rFonts w:ascii="Times New Roman" w:hAnsi="Times New Roman" w:cs="Times New Roman"/>
          <w:snapToGrid w:val="0"/>
          <w:sz w:val="28"/>
          <w:szCs w:val="28"/>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adjustRightInd w:val="0"/>
        <w:snapToGrid w:val="0"/>
        <w:spacing w:line="276" w:lineRule="auto"/>
        <w:rPr>
          <w:rFonts w:ascii="Times New Roman" w:hAnsi="Times New Roman" w:eastAsia="仿宋" w:cs="Times New Roman"/>
          <w:snapToGrid w:val="0"/>
          <w:sz w:val="24"/>
          <w:szCs w:val="24"/>
          <w:highlight w:val="none"/>
          <w:lang w:eastAsia="zh-CN"/>
        </w:rPr>
      </w:pPr>
      <w:bookmarkStart w:id="129" w:name="扫描0033"/>
      <w:bookmarkEnd w:id="129"/>
    </w:p>
    <w:p>
      <w:pPr>
        <w:pStyle w:val="3"/>
        <w:spacing w:line="276" w:lineRule="auto"/>
        <w:rPr>
          <w:rFonts w:cs="Times New Roman"/>
          <w:snapToGrid w:val="0"/>
          <w:sz w:val="24"/>
          <w:szCs w:val="24"/>
          <w:highlight w:val="none"/>
          <w:lang w:eastAsia="zh-CN"/>
        </w:rPr>
      </w:pPr>
      <w:bookmarkStart w:id="130" w:name="_Toc94149494"/>
      <w:bookmarkStart w:id="131" w:name="_Toc140660866"/>
      <w:r>
        <w:rPr>
          <w:rFonts w:cs="Times New Roman"/>
          <w:snapToGrid w:val="0"/>
          <w:sz w:val="24"/>
          <w:szCs w:val="24"/>
          <w:highlight w:val="none"/>
          <w:lang w:eastAsia="zh-CN"/>
        </w:rPr>
        <w:t>附件1问题澄清通知</w:t>
      </w:r>
      <w:bookmarkEnd w:id="130"/>
      <w:bookmarkEnd w:id="131"/>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pStyle w:val="4"/>
        <w:adjustRightInd w:val="0"/>
        <w:snapToGrid w:val="0"/>
        <w:spacing w:line="276" w:lineRule="auto"/>
        <w:ind w:firstLine="643"/>
        <w:jc w:val="center"/>
        <w:rPr>
          <w:rFonts w:cs="Times New Roman"/>
          <w:b/>
          <w:bCs/>
          <w:snapToGrid w:val="0"/>
          <w:sz w:val="32"/>
          <w:szCs w:val="32"/>
          <w:highlight w:val="none"/>
          <w:lang w:eastAsia="zh-CN"/>
        </w:rPr>
      </w:pPr>
      <w:bookmarkStart w:id="132" w:name="_Toc94149495"/>
      <w:r>
        <w:rPr>
          <w:rFonts w:cs="Times New Roman"/>
          <w:b/>
          <w:bCs/>
          <w:snapToGrid w:val="0"/>
          <w:sz w:val="32"/>
          <w:szCs w:val="32"/>
          <w:highlight w:val="none"/>
          <w:lang w:eastAsia="zh-CN"/>
        </w:rPr>
        <w:t>问题澄清通知</w:t>
      </w:r>
      <w:bookmarkEnd w:id="132"/>
    </w:p>
    <w:p>
      <w:pPr>
        <w:adjustRightInd w:val="0"/>
        <w:snapToGrid w:val="0"/>
        <w:spacing w:line="276" w:lineRule="auto"/>
        <w:jc w:val="center"/>
        <w:rPr>
          <w:rFonts w:cs="Times New Roman"/>
          <w:b/>
          <w:bCs/>
          <w:snapToGrid w:val="0"/>
          <w:sz w:val="32"/>
          <w:szCs w:val="32"/>
          <w:highlight w:val="none"/>
          <w:lang w:eastAsia="zh-CN"/>
        </w:rPr>
      </w:pPr>
      <w:r>
        <w:rPr>
          <w:rFonts w:cs="Times New Roman"/>
          <w:b/>
          <w:bCs/>
          <w:snapToGrid w:val="0"/>
          <w:sz w:val="32"/>
          <w:szCs w:val="32"/>
          <w:highlight w:val="none"/>
          <w:lang w:eastAsia="zh-CN"/>
        </w:rPr>
        <w:t>（编号：）</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（供应商名称）:</w:t>
      </w:r>
    </w:p>
    <w:p>
      <w:pPr>
        <w:adjustRightInd w:val="0"/>
        <w:snapToGrid w:val="0"/>
        <w:spacing w:line="276"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采购小组对你方的响应文件进行了仔细审查，现需你方对下列问题以书面形式予以澄清、说明和补正：</w:t>
      </w:r>
    </w:p>
    <w:p>
      <w:pPr>
        <w:adjustRightInd w:val="0"/>
        <w:snapToGrid w:val="0"/>
        <w:spacing w:line="360" w:lineRule="auto"/>
        <w:ind w:firstLine="480"/>
        <w:rPr>
          <w:rFonts w:cs="Times New Roman"/>
          <w:snapToGrid w:val="0"/>
          <w:sz w:val="24"/>
          <w:szCs w:val="24"/>
          <w:highlight w:val="none"/>
          <w:lang w:eastAsia="zh-CN"/>
        </w:rPr>
      </w:pPr>
    </w:p>
    <w:p>
      <w:pPr>
        <w:pStyle w:val="5"/>
        <w:spacing w:line="360" w:lineRule="auto"/>
        <w:ind w:left="0" w:firstLine="480"/>
        <w:jc w:val="left"/>
        <w:rPr>
          <w:rFonts w:cs="Times New Roman"/>
          <w:snapToGrid w:val="0"/>
          <w:szCs w:val="24"/>
          <w:highlight w:val="none"/>
          <w:shd w:val="clear" w:color="auto" w:fill="FFFF00"/>
          <w:lang w:eastAsia="zh-CN"/>
        </w:rPr>
      </w:pPr>
      <w:r>
        <w:rPr>
          <w:rFonts w:cs="Times New Roman"/>
          <w:snapToGrid w:val="0"/>
          <w:szCs w:val="24"/>
          <w:highlight w:val="none"/>
          <w:shd w:val="clear" w:color="auto" w:fill="FFFF00"/>
          <w:lang w:eastAsia="zh-CN"/>
        </w:rPr>
        <w:t>1.</w:t>
      </w:r>
    </w:p>
    <w:p>
      <w:pPr>
        <w:pStyle w:val="5"/>
        <w:spacing w:line="360" w:lineRule="auto"/>
        <w:ind w:left="0" w:firstLine="480"/>
        <w:jc w:val="left"/>
        <w:rPr>
          <w:rFonts w:cs="Times New Roman"/>
          <w:snapToGrid w:val="0"/>
          <w:szCs w:val="24"/>
          <w:highlight w:val="none"/>
          <w:shd w:val="clear" w:color="auto" w:fill="FFFF00"/>
          <w:lang w:eastAsia="zh-CN"/>
        </w:rPr>
      </w:pPr>
      <w:r>
        <w:rPr>
          <w:rFonts w:cs="Times New Roman"/>
          <w:snapToGrid w:val="0"/>
          <w:szCs w:val="24"/>
          <w:highlight w:val="none"/>
          <w:shd w:val="clear" w:color="auto" w:fill="FFFF00"/>
          <w:lang w:eastAsia="zh-CN"/>
        </w:rPr>
        <w:t>2.</w:t>
      </w:r>
    </w:p>
    <w:p>
      <w:pPr>
        <w:adjustRightInd w:val="0"/>
        <w:snapToGrid w:val="0"/>
        <w:spacing w:line="360" w:lineRule="auto"/>
        <w:ind w:firstLine="480"/>
        <w:rPr>
          <w:rFonts w:cs="Times New Roman"/>
          <w:snapToGrid w:val="0"/>
          <w:sz w:val="24"/>
          <w:szCs w:val="24"/>
          <w:highlight w:val="none"/>
          <w:shd w:val="clear" w:color="auto" w:fill="FFFF00"/>
          <w:lang w:eastAsia="zh-CN"/>
        </w:rPr>
      </w:pPr>
      <w:r>
        <w:rPr>
          <w:rFonts w:cs="Times New Roman"/>
          <w:snapToGrid w:val="0"/>
          <w:sz w:val="24"/>
          <w:szCs w:val="24"/>
          <w:highlight w:val="none"/>
          <w:shd w:val="clear" w:color="auto" w:fill="FFFF00"/>
          <w:lang w:eastAsia="zh-CN"/>
        </w:rPr>
        <w:t>……</w:t>
      </w: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请将上述问题的澄清、说明和补正于年月日时前递交至</w:t>
      </w:r>
      <w:r>
        <w:rPr>
          <w:rFonts w:cs="Times New Roman"/>
          <w:snapToGrid w:val="0"/>
          <w:sz w:val="24"/>
          <w:szCs w:val="24"/>
          <w:highlight w:val="none"/>
          <w:u w:val="single"/>
          <w:lang w:eastAsia="zh-CN"/>
        </w:rPr>
        <w:t>（详细地址）</w:t>
      </w:r>
      <w:r>
        <w:rPr>
          <w:rFonts w:cs="Times New Roman"/>
          <w:snapToGrid w:val="0"/>
          <w:sz w:val="24"/>
          <w:szCs w:val="24"/>
          <w:highlight w:val="none"/>
          <w:lang w:eastAsia="zh-CN"/>
        </w:rPr>
        <w:t>或发电子邮件至</w:t>
      </w:r>
      <w:r>
        <w:rPr>
          <w:rFonts w:cs="Times New Roman"/>
          <w:snapToGrid w:val="0"/>
          <w:sz w:val="24"/>
          <w:szCs w:val="24"/>
          <w:highlight w:val="none"/>
          <w:u w:val="single"/>
          <w:lang w:eastAsia="zh-CN"/>
        </w:rPr>
        <w:t>（电子邮箱地址）</w:t>
      </w:r>
      <w:r>
        <w:rPr>
          <w:rFonts w:cs="Times New Roman"/>
          <w:snapToGrid w:val="0"/>
          <w:sz w:val="24"/>
          <w:szCs w:val="24"/>
          <w:highlight w:val="none"/>
          <w:lang w:eastAsia="zh-CN"/>
        </w:rPr>
        <w:t>。采用电子邮件方式的，应在年月日时前将原件递交至。</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采购小组组长：</w:t>
      </w:r>
      <w:r>
        <w:rPr>
          <w:rFonts w:cs="Times New Roman"/>
          <w:snapToGrid w:val="0"/>
          <w:sz w:val="24"/>
          <w:szCs w:val="24"/>
          <w:highlight w:val="none"/>
          <w:u w:val="single"/>
          <w:lang w:eastAsia="zh-CN"/>
        </w:rPr>
        <w:t>（签字）</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或</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采购人：</w:t>
      </w:r>
      <w:r>
        <w:rPr>
          <w:rFonts w:cs="Times New Roman"/>
          <w:snapToGrid w:val="0"/>
          <w:sz w:val="24"/>
          <w:szCs w:val="24"/>
          <w:highlight w:val="none"/>
          <w:u w:val="single"/>
          <w:lang w:eastAsia="zh-CN"/>
        </w:rPr>
        <w:t>（签字或盖单位公章）</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jc w:val="right"/>
        <w:rPr>
          <w:rFonts w:cs="Times New Roman"/>
          <w:snapToGrid w:val="0"/>
          <w:sz w:val="24"/>
          <w:szCs w:val="24"/>
          <w:highlight w:val="none"/>
          <w:lang w:eastAsia="zh-CN"/>
        </w:rPr>
      </w:pPr>
      <w:r>
        <w:rPr>
          <w:rFonts w:cs="Times New Roman"/>
          <w:snapToGrid w:val="0"/>
          <w:sz w:val="24"/>
          <w:szCs w:val="24"/>
          <w:highlight w:val="none"/>
          <w:lang w:eastAsia="zh-CN"/>
        </w:rPr>
        <w:t>年月日</w:t>
      </w:r>
    </w:p>
    <w:p>
      <w:pPr>
        <w:spacing w:line="276" w:lineRule="auto"/>
        <w:rPr>
          <w:rFonts w:ascii="Times New Roman" w:hAnsi="Times New Roman" w:eastAsia="仿宋" w:cs="Times New Roman"/>
          <w:snapToGrid w:val="0"/>
          <w:sz w:val="24"/>
          <w:szCs w:val="24"/>
          <w:highlight w:val="none"/>
          <w:lang w:eastAsia="zh-CN"/>
        </w:rPr>
      </w:pPr>
      <w:bookmarkStart w:id="133" w:name="扫描0034"/>
      <w:bookmarkEnd w:id="133"/>
      <w:r>
        <w:rPr>
          <w:rFonts w:ascii="Times New Roman" w:hAnsi="Times New Roman" w:eastAsia="仿宋" w:cs="Times New Roman"/>
          <w:snapToGrid w:val="0"/>
          <w:sz w:val="24"/>
          <w:szCs w:val="24"/>
          <w:highlight w:val="none"/>
          <w:lang w:eastAsia="zh-CN"/>
        </w:rPr>
        <w:br w:type="page"/>
      </w:r>
    </w:p>
    <w:p>
      <w:pPr>
        <w:adjustRightInd w:val="0"/>
        <w:snapToGrid w:val="0"/>
        <w:spacing w:line="276" w:lineRule="auto"/>
        <w:rPr>
          <w:rFonts w:ascii="Times New Roman" w:hAnsi="Times New Roman" w:eastAsia="仿宋" w:cs="Times New Roman"/>
          <w:snapToGrid w:val="0"/>
          <w:sz w:val="24"/>
          <w:szCs w:val="24"/>
          <w:highlight w:val="none"/>
          <w:lang w:eastAsia="zh-CN"/>
        </w:rPr>
      </w:pPr>
    </w:p>
    <w:p>
      <w:pPr>
        <w:pStyle w:val="3"/>
        <w:spacing w:line="276" w:lineRule="auto"/>
        <w:rPr>
          <w:rFonts w:cs="Times New Roman"/>
          <w:snapToGrid w:val="0"/>
          <w:sz w:val="24"/>
          <w:szCs w:val="24"/>
          <w:highlight w:val="none"/>
          <w:lang w:eastAsia="zh-CN"/>
        </w:rPr>
      </w:pPr>
      <w:bookmarkStart w:id="134" w:name="_Toc94149496"/>
      <w:bookmarkStart w:id="135" w:name="_Toc140660867"/>
      <w:r>
        <w:rPr>
          <w:rFonts w:cs="Times New Roman"/>
          <w:snapToGrid w:val="0"/>
          <w:sz w:val="24"/>
          <w:szCs w:val="24"/>
          <w:highlight w:val="none"/>
          <w:lang w:eastAsia="zh-CN"/>
        </w:rPr>
        <w:t>附件</w:t>
      </w:r>
      <w:r>
        <w:rPr>
          <w:rFonts w:cs="Times New Roman"/>
          <w:b/>
          <w:snapToGrid w:val="0"/>
          <w:sz w:val="24"/>
          <w:szCs w:val="24"/>
          <w:highlight w:val="none"/>
          <w:lang w:eastAsia="zh-CN"/>
        </w:rPr>
        <w:t>2</w:t>
      </w:r>
      <w:r>
        <w:rPr>
          <w:rFonts w:cs="Times New Roman"/>
          <w:snapToGrid w:val="0"/>
          <w:sz w:val="24"/>
          <w:szCs w:val="24"/>
          <w:highlight w:val="none"/>
          <w:lang w:eastAsia="zh-CN"/>
        </w:rPr>
        <w:t>问题的澄清</w:t>
      </w:r>
      <w:bookmarkEnd w:id="134"/>
      <w:bookmarkEnd w:id="135"/>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pStyle w:val="4"/>
        <w:adjustRightInd w:val="0"/>
        <w:snapToGrid w:val="0"/>
        <w:spacing w:line="276" w:lineRule="auto"/>
        <w:ind w:firstLine="643"/>
        <w:jc w:val="center"/>
        <w:rPr>
          <w:rFonts w:cs="Times New Roman"/>
          <w:b/>
          <w:bCs/>
          <w:snapToGrid w:val="0"/>
          <w:sz w:val="32"/>
          <w:szCs w:val="32"/>
          <w:highlight w:val="none"/>
          <w:lang w:eastAsia="zh-CN"/>
        </w:rPr>
      </w:pPr>
      <w:bookmarkStart w:id="136" w:name="_Toc94149497"/>
      <w:r>
        <w:rPr>
          <w:rFonts w:cs="Times New Roman"/>
          <w:b/>
          <w:bCs/>
          <w:snapToGrid w:val="0"/>
          <w:sz w:val="32"/>
          <w:szCs w:val="32"/>
          <w:highlight w:val="none"/>
          <w:lang w:eastAsia="zh-CN"/>
        </w:rPr>
        <w:t>问题的澄清</w:t>
      </w:r>
      <w:bookmarkEnd w:id="136"/>
    </w:p>
    <w:p>
      <w:pPr>
        <w:adjustRightInd w:val="0"/>
        <w:snapToGrid w:val="0"/>
        <w:spacing w:line="276" w:lineRule="auto"/>
        <w:jc w:val="center"/>
        <w:rPr>
          <w:rFonts w:cs="Times New Roman"/>
          <w:b/>
          <w:bCs/>
          <w:snapToGrid w:val="0"/>
          <w:sz w:val="32"/>
          <w:szCs w:val="32"/>
          <w:highlight w:val="none"/>
          <w:lang w:eastAsia="zh-CN"/>
        </w:rPr>
      </w:pPr>
      <w:r>
        <w:rPr>
          <w:rFonts w:cs="Times New Roman"/>
          <w:b/>
          <w:bCs/>
          <w:snapToGrid w:val="0"/>
          <w:sz w:val="32"/>
          <w:szCs w:val="32"/>
          <w:highlight w:val="none"/>
          <w:lang w:eastAsia="zh-CN"/>
        </w:rPr>
        <w:t>（编号:）</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r>
        <w:rPr>
          <w:rFonts w:cs="Times New Roman"/>
          <w:snapToGrid w:val="0"/>
          <w:sz w:val="24"/>
          <w:szCs w:val="24"/>
          <w:highlight w:val="none"/>
          <w:lang w:eastAsia="zh-CN"/>
        </w:rPr>
        <w:t>采购小组：</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问题澄清通知（编号：）已收悉，现澄清、说明和补正如下：</w:t>
      </w:r>
    </w:p>
    <w:p>
      <w:pPr>
        <w:pStyle w:val="5"/>
        <w:spacing w:line="360" w:lineRule="auto"/>
        <w:ind w:left="440" w:leftChars="200"/>
        <w:jc w:val="left"/>
        <w:rPr>
          <w:rFonts w:cs="Times New Roman"/>
          <w:snapToGrid w:val="0"/>
          <w:szCs w:val="24"/>
          <w:highlight w:val="none"/>
          <w:shd w:val="clear" w:color="auto" w:fill="FFFF00"/>
          <w:lang w:eastAsia="zh-CN"/>
        </w:rPr>
      </w:pPr>
      <w:r>
        <w:rPr>
          <w:rFonts w:cs="Times New Roman"/>
          <w:snapToGrid w:val="0"/>
          <w:szCs w:val="24"/>
          <w:highlight w:val="none"/>
          <w:shd w:val="clear" w:color="auto" w:fill="FFFF00"/>
          <w:lang w:eastAsia="zh-CN"/>
        </w:rPr>
        <w:t>1.</w:t>
      </w:r>
    </w:p>
    <w:p>
      <w:pPr>
        <w:pStyle w:val="5"/>
        <w:spacing w:line="360" w:lineRule="auto"/>
        <w:ind w:left="440" w:leftChars="200"/>
        <w:jc w:val="left"/>
        <w:rPr>
          <w:rFonts w:cs="Times New Roman"/>
          <w:snapToGrid w:val="0"/>
          <w:szCs w:val="24"/>
          <w:highlight w:val="none"/>
          <w:shd w:val="clear" w:color="auto" w:fill="FFFF00"/>
          <w:lang w:eastAsia="zh-CN"/>
        </w:rPr>
      </w:pPr>
      <w:r>
        <w:rPr>
          <w:rFonts w:cs="Times New Roman"/>
          <w:snapToGrid w:val="0"/>
          <w:szCs w:val="24"/>
          <w:highlight w:val="none"/>
          <w:shd w:val="clear" w:color="auto" w:fill="FFFF00"/>
          <w:lang w:eastAsia="zh-CN"/>
        </w:rPr>
        <w:t>2.</w:t>
      </w:r>
    </w:p>
    <w:p>
      <w:pPr>
        <w:adjustRightInd w:val="0"/>
        <w:snapToGrid w:val="0"/>
        <w:spacing w:line="360" w:lineRule="auto"/>
        <w:ind w:firstLine="480"/>
        <w:rPr>
          <w:rFonts w:cs="Times New Roman"/>
          <w:snapToGrid w:val="0"/>
          <w:sz w:val="24"/>
          <w:szCs w:val="24"/>
          <w:highlight w:val="none"/>
          <w:shd w:val="clear" w:color="auto" w:fill="FFFF00"/>
          <w:lang w:eastAsia="zh-CN"/>
        </w:rPr>
      </w:pPr>
      <w:r>
        <w:rPr>
          <w:rFonts w:cs="Times New Roman"/>
          <w:snapToGrid w:val="0"/>
          <w:sz w:val="24"/>
          <w:szCs w:val="24"/>
          <w:highlight w:val="none"/>
          <w:shd w:val="clear" w:color="auto" w:fill="FFFF00"/>
          <w:lang w:eastAsia="zh-CN"/>
        </w:rPr>
        <w:t>……</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上述问题澄清、说明和补正，构成我方响应文件的组成部分。</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供应商：</w:t>
      </w:r>
      <w:r>
        <w:rPr>
          <w:rFonts w:cs="Times New Roman"/>
          <w:snapToGrid w:val="0"/>
          <w:sz w:val="24"/>
          <w:szCs w:val="24"/>
          <w:highlight w:val="none"/>
          <w:u w:val="single"/>
          <w:lang w:eastAsia="zh-CN"/>
        </w:rPr>
        <w:t>（盖单位公章）</w:t>
      </w: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或</w:t>
      </w: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法定代表人（单位负责人）或其授权的代理人：</w:t>
      </w:r>
      <w:r>
        <w:rPr>
          <w:rFonts w:cs="Times New Roman"/>
          <w:snapToGrid w:val="0"/>
          <w:sz w:val="24"/>
          <w:szCs w:val="24"/>
          <w:highlight w:val="none"/>
          <w:u w:val="single"/>
          <w:lang w:eastAsia="zh-CN"/>
        </w:rPr>
        <w:t>（签字）</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jc w:val="right"/>
        <w:rPr>
          <w:rFonts w:cs="Times New Roman"/>
          <w:snapToGrid w:val="0"/>
          <w:sz w:val="24"/>
          <w:szCs w:val="24"/>
          <w:highlight w:val="none"/>
          <w:lang w:eastAsia="zh-CN"/>
        </w:rPr>
      </w:pPr>
      <w:bookmarkStart w:id="137" w:name="扫描0035"/>
      <w:bookmarkEnd w:id="137"/>
      <w:r>
        <w:rPr>
          <w:rFonts w:cs="Times New Roman"/>
          <w:snapToGrid w:val="0"/>
          <w:sz w:val="24"/>
          <w:szCs w:val="24"/>
          <w:highlight w:val="none"/>
          <w:lang w:eastAsia="zh-CN"/>
        </w:rPr>
        <w:t>年月日</w:t>
      </w:r>
    </w:p>
    <w:p>
      <w:pP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3"/>
        <w:spacing w:line="276" w:lineRule="auto"/>
        <w:rPr>
          <w:rFonts w:cs="Times New Roman"/>
          <w:snapToGrid w:val="0"/>
          <w:sz w:val="24"/>
          <w:szCs w:val="24"/>
          <w:highlight w:val="none"/>
          <w:lang w:eastAsia="zh-CN"/>
        </w:rPr>
      </w:pPr>
      <w:bookmarkStart w:id="138" w:name="_Toc94149498"/>
      <w:bookmarkStart w:id="139" w:name="_Toc140660868"/>
      <w:r>
        <w:rPr>
          <w:rFonts w:cs="Times New Roman"/>
          <w:snapToGrid w:val="0"/>
          <w:sz w:val="24"/>
          <w:szCs w:val="24"/>
          <w:highlight w:val="none"/>
          <w:lang w:eastAsia="zh-CN"/>
        </w:rPr>
        <w:t>附件3成交通知书</w:t>
      </w:r>
      <w:bookmarkEnd w:id="138"/>
      <w:bookmarkEnd w:id="139"/>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pStyle w:val="4"/>
        <w:adjustRightInd w:val="0"/>
        <w:snapToGrid w:val="0"/>
        <w:spacing w:line="276" w:lineRule="auto"/>
        <w:ind w:firstLine="643"/>
        <w:jc w:val="center"/>
        <w:rPr>
          <w:rFonts w:cs="Times New Roman"/>
          <w:b/>
          <w:bCs/>
          <w:snapToGrid w:val="0"/>
          <w:sz w:val="32"/>
          <w:szCs w:val="32"/>
          <w:highlight w:val="none"/>
          <w:lang w:eastAsia="zh-CN"/>
        </w:rPr>
      </w:pPr>
      <w:bookmarkStart w:id="140" w:name="_Toc94149499"/>
      <w:r>
        <w:rPr>
          <w:rFonts w:cs="Times New Roman"/>
          <w:b/>
          <w:bCs/>
          <w:snapToGrid w:val="0"/>
          <w:sz w:val="32"/>
          <w:szCs w:val="32"/>
          <w:highlight w:val="none"/>
          <w:lang w:eastAsia="zh-CN"/>
        </w:rPr>
        <w:t>成交通知书</w:t>
      </w:r>
      <w:bookmarkEnd w:id="140"/>
    </w:p>
    <w:p>
      <w:pPr>
        <w:adjustRightInd w:val="0"/>
        <w:snapToGrid w:val="0"/>
        <w:spacing w:line="276"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r>
        <w:rPr>
          <w:rFonts w:cs="Times New Roman"/>
          <w:snapToGrid w:val="0"/>
          <w:sz w:val="24"/>
          <w:szCs w:val="24"/>
          <w:highlight w:val="none"/>
          <w:u w:val="single"/>
          <w:lang w:eastAsia="zh-CN"/>
        </w:rPr>
        <w:t>（成交供应商名称）:</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你方所递交的</w:t>
      </w:r>
      <w:r>
        <w:rPr>
          <w:rFonts w:cs="Times New Roman"/>
          <w:snapToGrid w:val="0"/>
          <w:sz w:val="24"/>
          <w:szCs w:val="24"/>
          <w:highlight w:val="none"/>
          <w:u w:val="single"/>
          <w:lang w:eastAsia="zh-CN"/>
        </w:rPr>
        <w:t>（项目名称）</w:t>
      </w:r>
      <w:r>
        <w:rPr>
          <w:rFonts w:cs="Times New Roman"/>
          <w:snapToGrid w:val="0"/>
          <w:sz w:val="24"/>
          <w:szCs w:val="24"/>
          <w:highlight w:val="none"/>
          <w:lang w:eastAsia="zh-CN"/>
        </w:rPr>
        <w:t>的响应文件已被我方接受，被确定为成交供应商。</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成交价：</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请你方在接到本通知书后的日内到</w:t>
      </w:r>
      <w:r>
        <w:rPr>
          <w:rFonts w:cs="Times New Roman"/>
          <w:snapToGrid w:val="0"/>
          <w:sz w:val="24"/>
          <w:szCs w:val="24"/>
          <w:highlight w:val="none"/>
          <w:u w:val="single"/>
          <w:lang w:eastAsia="zh-CN"/>
        </w:rPr>
        <w:t>（指定地点）</w:t>
      </w:r>
      <w:r>
        <w:rPr>
          <w:rFonts w:cs="Times New Roman"/>
          <w:snapToGrid w:val="0"/>
          <w:sz w:val="24"/>
          <w:szCs w:val="24"/>
          <w:highlight w:val="none"/>
          <w:lang w:eastAsia="zh-CN"/>
        </w:rPr>
        <w:t>与我方签订采购合同，并按采购文件第二章“供应商须知”第7.6款规定向我方递交履约保证金。</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特此通知。</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678"/>
        <w:rPr>
          <w:rFonts w:cs="Times New Roman"/>
          <w:snapToGrid w:val="0"/>
          <w:sz w:val="24"/>
          <w:szCs w:val="24"/>
          <w:highlight w:val="none"/>
          <w:lang w:eastAsia="zh-CN"/>
        </w:rPr>
      </w:pPr>
      <w:r>
        <w:rPr>
          <w:rFonts w:cs="Times New Roman"/>
          <w:snapToGrid w:val="0"/>
          <w:sz w:val="24"/>
          <w:szCs w:val="24"/>
          <w:highlight w:val="none"/>
          <w:lang w:eastAsia="zh-CN"/>
        </w:rPr>
        <w:t>采购人：</w:t>
      </w:r>
      <w:r>
        <w:rPr>
          <w:rFonts w:cs="Times New Roman"/>
          <w:snapToGrid w:val="0"/>
          <w:sz w:val="24"/>
          <w:szCs w:val="24"/>
          <w:highlight w:val="none"/>
          <w:u w:val="single"/>
          <w:lang w:eastAsia="zh-CN"/>
        </w:rPr>
        <w:t>（盖单位公章）</w:t>
      </w:r>
    </w:p>
    <w:p>
      <w:pPr>
        <w:rPr>
          <w:rFonts w:cs="Times New Roman"/>
          <w:highlight w:val="none"/>
          <w:lang w:eastAsia="zh-CN"/>
        </w:rPr>
      </w:pPr>
    </w:p>
    <w:p>
      <w:pPr>
        <w:adjustRightInd w:val="0"/>
        <w:snapToGrid w:val="0"/>
        <w:spacing w:line="360" w:lineRule="auto"/>
        <w:jc w:val="right"/>
        <w:rPr>
          <w:rFonts w:cs="Times New Roman"/>
          <w:snapToGrid w:val="0"/>
          <w:sz w:val="24"/>
          <w:szCs w:val="24"/>
          <w:highlight w:val="none"/>
          <w:lang w:eastAsia="zh-CN"/>
        </w:rPr>
      </w:pPr>
      <w:bookmarkStart w:id="141" w:name="扫描0036"/>
      <w:bookmarkEnd w:id="141"/>
      <w:r>
        <w:rPr>
          <w:rFonts w:cs="Times New Roman"/>
          <w:snapToGrid w:val="0"/>
          <w:sz w:val="24"/>
          <w:szCs w:val="24"/>
          <w:highlight w:val="none"/>
          <w:lang w:eastAsia="zh-CN"/>
        </w:rPr>
        <w:t>年月日</w:t>
      </w:r>
    </w:p>
    <w:p>
      <w:pP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pStyle w:val="2"/>
        <w:spacing w:line="276" w:lineRule="auto"/>
        <w:rPr>
          <w:rFonts w:ascii="Times New Roman" w:hAnsi="Times New Roman" w:cs="Times New Roman"/>
          <w:snapToGrid w:val="0"/>
          <w:sz w:val="24"/>
          <w:szCs w:val="24"/>
          <w:highlight w:val="none"/>
          <w:lang w:eastAsia="zh-CN"/>
        </w:rPr>
      </w:pPr>
      <w:bookmarkStart w:id="142" w:name="扫描0037"/>
      <w:bookmarkEnd w:id="142"/>
      <w:bookmarkStart w:id="143" w:name="_Toc94149500"/>
      <w:bookmarkStart w:id="144" w:name="_Toc140660869"/>
      <w:r>
        <w:rPr>
          <w:rFonts w:ascii="Times New Roman" w:hAnsi="Times New Roman" w:cs="Times New Roman"/>
          <w:b/>
          <w:bCs/>
          <w:snapToGrid w:val="0"/>
          <w:sz w:val="32"/>
          <w:szCs w:val="32"/>
          <w:highlight w:val="none"/>
          <w:lang w:eastAsia="zh-CN"/>
        </w:rPr>
        <w:t>第四章评审办法</w:t>
      </w:r>
      <w:bookmarkEnd w:id="143"/>
      <w:bookmarkEnd w:id="144"/>
      <w:bookmarkStart w:id="145" w:name="扫描0038"/>
      <w:bookmarkEnd w:id="145"/>
    </w:p>
    <w:p>
      <w:pPr>
        <w:adjustRightInd w:val="0"/>
        <w:snapToGrid w:val="0"/>
        <w:spacing w:line="276" w:lineRule="auto"/>
        <w:rPr>
          <w:rFonts w:ascii="Times New Roman" w:hAnsi="Times New Roman" w:eastAsia="仿宋" w:cs="Times New Roman"/>
          <w:snapToGrid w:val="0"/>
          <w:sz w:val="24"/>
          <w:szCs w:val="24"/>
          <w:highlight w:val="none"/>
          <w:lang w:eastAsia="zh-CN"/>
        </w:rPr>
      </w:pPr>
    </w:p>
    <w:p>
      <w:pPr>
        <w:pStyle w:val="3"/>
        <w:spacing w:line="276" w:lineRule="auto"/>
        <w:jc w:val="center"/>
        <w:rPr>
          <w:rFonts w:ascii="Times New Roman" w:hAnsi="Times New Roman" w:cs="Times New Roman"/>
          <w:b/>
          <w:bCs/>
          <w:snapToGrid w:val="0"/>
          <w:sz w:val="30"/>
          <w:szCs w:val="30"/>
          <w:highlight w:val="none"/>
          <w:lang w:eastAsia="zh-CN"/>
        </w:rPr>
      </w:pPr>
      <w:bookmarkStart w:id="146" w:name="_Toc94149501"/>
      <w:bookmarkStart w:id="147" w:name="_Toc140660870"/>
      <w:r>
        <w:rPr>
          <w:rFonts w:ascii="Times New Roman" w:hAnsi="Times New Roman" w:cs="Times New Roman"/>
          <w:b/>
          <w:bCs/>
          <w:snapToGrid w:val="0"/>
          <w:sz w:val="30"/>
          <w:szCs w:val="30"/>
          <w:highlight w:val="none"/>
          <w:lang w:eastAsia="zh-CN"/>
        </w:rPr>
        <w:t>评审办法前附表</w:t>
      </w:r>
      <w:bookmarkEnd w:id="146"/>
      <w:bookmarkEnd w:id="147"/>
    </w:p>
    <w:p>
      <w:pPr>
        <w:adjustRightInd w:val="0"/>
        <w:snapToGrid w:val="0"/>
        <w:spacing w:line="276" w:lineRule="auto"/>
        <w:rPr>
          <w:rFonts w:ascii="Times New Roman" w:hAnsi="Times New Roman" w:eastAsia="仿宋" w:cs="Times New Roman"/>
          <w:snapToGrid w:val="0"/>
          <w:sz w:val="24"/>
          <w:szCs w:val="24"/>
          <w:highlight w:val="none"/>
          <w:lang w:eastAsia="zh-CN"/>
        </w:rPr>
      </w:pPr>
    </w:p>
    <w:tbl>
      <w:tblPr>
        <w:tblStyle w:val="27"/>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17"/>
        <w:gridCol w:w="1018"/>
        <w:gridCol w:w="1170"/>
        <w:gridCol w:w="709"/>
        <w:gridCol w:w="5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6"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条款号及名称</w:t>
            </w:r>
          </w:p>
        </w:tc>
        <w:tc>
          <w:tcPr>
            <w:tcW w:w="1170"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评审因素</w:t>
            </w:r>
          </w:p>
        </w:tc>
        <w:tc>
          <w:tcPr>
            <w:tcW w:w="6262"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1</w:t>
            </w:r>
          </w:p>
        </w:tc>
        <w:tc>
          <w:tcPr>
            <w:tcW w:w="1018" w:type="dxa"/>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评审方法</w:t>
            </w: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评审方法</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□最低价法</w:t>
            </w:r>
          </w:p>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sym w:font="Wingdings" w:char="00FE"/>
            </w:r>
            <w:r>
              <w:rPr>
                <w:rFonts w:ascii="Times New Roman" w:hAnsi="Times New Roman" w:cs="Times New Roman"/>
                <w:snapToGrid w:val="0"/>
                <w:sz w:val="21"/>
                <w:szCs w:val="21"/>
                <w:highlight w:val="none"/>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restart"/>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2.1.1</w:t>
            </w:r>
          </w:p>
        </w:tc>
        <w:tc>
          <w:tcPr>
            <w:tcW w:w="1018" w:type="dxa"/>
            <w:vMerge w:val="restart"/>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形式评审标准</w:t>
            </w: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供应商名称</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lang w:eastAsia="zh-CN"/>
              </w:rPr>
              <w:t>响</w:t>
            </w:r>
            <w:r>
              <w:rPr>
                <w:rFonts w:ascii="Times New Roman" w:hAnsi="Times New Roman" w:cs="Times New Roman"/>
                <w:snapToGrid w:val="0"/>
                <w:sz w:val="21"/>
                <w:szCs w:val="21"/>
                <w:highlight w:val="none"/>
              </w:rPr>
              <w:t>应文件签字盖章</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联合体协议书</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递交联合体协议书，并明确联合体牵头人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响应函中实质性内容</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restart"/>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2.1.2</w:t>
            </w:r>
          </w:p>
        </w:tc>
        <w:tc>
          <w:tcPr>
            <w:tcW w:w="1018" w:type="dxa"/>
            <w:vMerge w:val="restart"/>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资格评审标准</w:t>
            </w: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依法设立</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资质要求</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财务要求</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Borders>
              <w:bottom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业绩要求</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信誉要求</w:t>
            </w:r>
          </w:p>
        </w:tc>
        <w:tc>
          <w:tcPr>
            <w:tcW w:w="6262" w:type="dxa"/>
            <w:gridSpan w:val="2"/>
            <w:tcBorders>
              <w:left w:val="single" w:color="auto" w:sz="4" w:space="0"/>
            </w:tcBorders>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Borders>
              <w:top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人员要求</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其他要求</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不存在第一章第3.2款情形</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联合体供应商</w:t>
            </w:r>
          </w:p>
        </w:tc>
        <w:tc>
          <w:tcPr>
            <w:tcW w:w="6262"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6"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条款号及名称</w:t>
            </w:r>
          </w:p>
        </w:tc>
        <w:tc>
          <w:tcPr>
            <w:tcW w:w="1170"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评审因素</w:t>
            </w:r>
          </w:p>
        </w:tc>
        <w:tc>
          <w:tcPr>
            <w:tcW w:w="6262"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8" w:type="dxa"/>
            <w:gridSpan w:val="2"/>
            <w:vMerge w:val="restart"/>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2.1.3</w:t>
            </w:r>
          </w:p>
        </w:tc>
        <w:tc>
          <w:tcPr>
            <w:tcW w:w="1018" w:type="dxa"/>
            <w:vMerge w:val="restart"/>
            <w:tcBorders>
              <w:top w:val="nil"/>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响应性评审标准</w:t>
            </w: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lang w:eastAsia="zh-CN"/>
              </w:rPr>
              <w:t>报</w:t>
            </w:r>
            <w:r>
              <w:rPr>
                <w:rFonts w:ascii="Times New Roman" w:hAnsi="Times New Roman" w:cs="Times New Roman"/>
                <w:snapToGrid w:val="0"/>
                <w:sz w:val="21"/>
                <w:szCs w:val="21"/>
                <w:highlight w:val="none"/>
              </w:rPr>
              <w:t>价</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响应文件有效期</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响应保证金</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lang w:eastAsia="zh-CN"/>
              </w:rPr>
              <w:t>响应采购需求</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质量标准</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lang w:eastAsia="zh-CN"/>
              </w:rPr>
              <w:t>服务期</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合同条款</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对非关键条款的偏差</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8"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6" w:type="dxa"/>
            <w:gridSpan w:val="3"/>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3.1.1</w:t>
            </w: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评审价格</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6"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条款号</w:t>
            </w:r>
          </w:p>
        </w:tc>
        <w:tc>
          <w:tcPr>
            <w:tcW w:w="1170"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条款内容</w:t>
            </w:r>
          </w:p>
        </w:tc>
        <w:tc>
          <w:tcPr>
            <w:tcW w:w="6262"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6" w:type="dxa"/>
            <w:gridSpan w:val="3"/>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3.2.1</w:t>
            </w: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分值构成</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(总分100分)</w:t>
            </w:r>
          </w:p>
        </w:tc>
        <w:tc>
          <w:tcPr>
            <w:tcW w:w="6262" w:type="dxa"/>
            <w:gridSpan w:val="2"/>
            <w:tcMar>
              <w:left w:w="57" w:type="dxa"/>
              <w:right w:w="57" w:type="dxa"/>
            </w:tcMar>
            <w:vAlign w:val="center"/>
          </w:tcPr>
          <w:p>
            <w:pPr>
              <w:numPr>
                <w:ilvl w:val="0"/>
                <w:numId w:val="1"/>
              </w:numPr>
              <w:adjustRightInd w:val="0"/>
              <w:snapToGrid w:val="0"/>
              <w:ind w:left="0" w:firstLine="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商务部分：</w:t>
            </w:r>
            <w:r>
              <w:rPr>
                <w:rFonts w:ascii="Times New Roman" w:hAnsi="Times New Roman" w:cs="Times New Roman"/>
                <w:snapToGrid w:val="0"/>
                <w:sz w:val="21"/>
                <w:szCs w:val="21"/>
                <w:highlight w:val="none"/>
                <w:u w:val="single"/>
              </w:rPr>
              <w:t>20</w:t>
            </w:r>
            <w:r>
              <w:rPr>
                <w:rFonts w:ascii="Times New Roman" w:hAnsi="Times New Roman" w:cs="Times New Roman"/>
                <w:snapToGrid w:val="0"/>
                <w:sz w:val="21"/>
                <w:szCs w:val="21"/>
                <w:highlight w:val="none"/>
              </w:rPr>
              <w:t>分</w:t>
            </w:r>
          </w:p>
          <w:p>
            <w:pPr>
              <w:numPr>
                <w:ilvl w:val="0"/>
                <w:numId w:val="1"/>
              </w:numPr>
              <w:adjustRightInd w:val="0"/>
              <w:snapToGrid w:val="0"/>
              <w:ind w:left="0" w:firstLine="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技术部分：</w:t>
            </w:r>
            <w:r>
              <w:rPr>
                <w:rFonts w:ascii="Times New Roman" w:hAnsi="Times New Roman" w:cs="Times New Roman"/>
                <w:snapToGrid w:val="0"/>
                <w:sz w:val="21"/>
                <w:szCs w:val="21"/>
                <w:highlight w:val="none"/>
                <w:u w:val="single"/>
              </w:rPr>
              <w:t>30</w:t>
            </w:r>
            <w:r>
              <w:rPr>
                <w:rFonts w:ascii="Times New Roman" w:hAnsi="Times New Roman" w:cs="Times New Roman"/>
                <w:snapToGrid w:val="0"/>
                <w:sz w:val="21"/>
                <w:szCs w:val="21"/>
                <w:highlight w:val="none"/>
              </w:rPr>
              <w:t>分</w:t>
            </w:r>
          </w:p>
          <w:p>
            <w:pPr>
              <w:numPr>
                <w:ilvl w:val="0"/>
                <w:numId w:val="1"/>
              </w:numPr>
              <w:adjustRightInd w:val="0"/>
              <w:snapToGrid w:val="0"/>
              <w:ind w:left="0" w:firstLine="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报价：</w:t>
            </w:r>
            <w:r>
              <w:rPr>
                <w:rFonts w:ascii="Times New Roman" w:hAnsi="Times New Roman" w:cs="Times New Roman"/>
                <w:snapToGrid w:val="0"/>
                <w:sz w:val="21"/>
                <w:szCs w:val="21"/>
                <w:highlight w:val="none"/>
                <w:u w:val="single"/>
              </w:rPr>
              <w:t xml:space="preserve">50 </w:t>
            </w:r>
            <w:r>
              <w:rPr>
                <w:rFonts w:ascii="Times New Roman" w:hAnsi="Times New Roman" w:cs="Times New Roman"/>
                <w:snapToGrid w:val="0"/>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6" w:type="dxa"/>
            <w:gridSpan w:val="3"/>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3.2.2(2)</w:t>
            </w:r>
          </w:p>
        </w:tc>
        <w:tc>
          <w:tcPr>
            <w:tcW w:w="1170"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评审基准价计算方法</w:t>
            </w:r>
          </w:p>
        </w:tc>
        <w:tc>
          <w:tcPr>
            <w:tcW w:w="6262"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按照以下方法计算评审基准价：</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评审基准价的计算：以不含税价计算</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þ按有效报价的算术平均值为评审基准价：</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□按最低有效报价作为评审基准价。</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无效报价、响应被否决的供应商，其报价不参与评审基准价的计算。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746"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条款号及名称</w:t>
            </w:r>
          </w:p>
        </w:tc>
        <w:tc>
          <w:tcPr>
            <w:tcW w:w="1170"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评分因素</w:t>
            </w:r>
          </w:p>
        </w:tc>
        <w:tc>
          <w:tcPr>
            <w:tcW w:w="6262"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1" w:type="dxa"/>
            <w:vMerge w:val="restart"/>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3.2.3</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商务评分标准</w:t>
            </w:r>
          </w:p>
        </w:tc>
        <w:tc>
          <w:tcPr>
            <w:tcW w:w="1170" w:type="dxa"/>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Fonts w:ascii="Times New Roman" w:hAnsi="Times New Roman" w:cs="Times New Roman"/>
                <w:sz w:val="21"/>
                <w:szCs w:val="21"/>
                <w:highlight w:val="none"/>
                <w:lang w:eastAsia="zh-CN"/>
              </w:rPr>
              <w:t>业绩（5分）</w:t>
            </w:r>
          </w:p>
        </w:tc>
        <w:tc>
          <w:tcPr>
            <w:tcW w:w="709" w:type="dxa"/>
            <w:tcBorders>
              <w:bottom w:val="single" w:color="auto" w:sz="4" w:space="0"/>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5</w:t>
            </w:r>
          </w:p>
        </w:tc>
        <w:tc>
          <w:tcPr>
            <w:tcW w:w="5553" w:type="dxa"/>
            <w:tcBorders>
              <w:left w:val="single" w:color="auto" w:sz="4" w:space="0"/>
              <w:bottom w:val="single" w:color="auto" w:sz="4" w:space="0"/>
            </w:tcBorders>
            <w:vAlign w:val="center"/>
          </w:tcPr>
          <w:p>
            <w:pPr>
              <w:adjustRightInd w:val="0"/>
              <w:snapToGrid w:val="0"/>
              <w:jc w:val="both"/>
              <w:rPr>
                <w:rFonts w:ascii="Times New Roman" w:hAnsi="Times New Roman" w:cs="Times New Roman"/>
                <w:w w:val="105"/>
                <w:sz w:val="21"/>
                <w:szCs w:val="21"/>
                <w:highlight w:val="none"/>
                <w:lang w:eastAsia="zh-CN"/>
              </w:rPr>
            </w:pPr>
            <w:r>
              <w:rPr>
                <w:rFonts w:ascii="Times New Roman" w:hAnsi="Times New Roman" w:cs="Times New Roman"/>
                <w:w w:val="105"/>
                <w:sz w:val="21"/>
                <w:szCs w:val="21"/>
                <w:highlight w:val="none"/>
                <w:lang w:eastAsia="zh-CN"/>
              </w:rPr>
              <w:t>近3年来提供类似本项目劳务服务的得1分</w:t>
            </w:r>
            <w:r>
              <w:rPr>
                <w:rFonts w:hint="eastAsia" w:ascii="Times New Roman" w:hAnsi="Times New Roman" w:cs="Times New Roman"/>
                <w:w w:val="105"/>
                <w:sz w:val="21"/>
                <w:szCs w:val="21"/>
                <w:highlight w:val="none"/>
                <w:lang w:eastAsia="zh-CN"/>
              </w:rPr>
              <w:t>/项</w:t>
            </w:r>
            <w:r>
              <w:rPr>
                <w:rFonts w:ascii="Times New Roman" w:hAnsi="Times New Roman" w:cs="Times New Roman"/>
                <w:w w:val="105"/>
                <w:sz w:val="21"/>
                <w:szCs w:val="21"/>
                <w:highlight w:val="none"/>
                <w:lang w:eastAsia="zh-CN"/>
              </w:rPr>
              <w:t>，</w:t>
            </w:r>
            <w:r>
              <w:rPr>
                <w:rFonts w:hint="eastAsia" w:ascii="Times New Roman" w:hAnsi="Times New Roman" w:cs="Times New Roman"/>
                <w:w w:val="105"/>
                <w:sz w:val="21"/>
                <w:szCs w:val="21"/>
                <w:highlight w:val="none"/>
                <w:lang w:eastAsia="zh-CN"/>
              </w:rPr>
              <w:t>增加1项加1分，</w:t>
            </w:r>
            <w:r>
              <w:rPr>
                <w:rFonts w:ascii="Times New Roman" w:hAnsi="Times New Roman" w:cs="Times New Roman"/>
                <w:w w:val="105"/>
                <w:sz w:val="21"/>
                <w:szCs w:val="21"/>
                <w:highlight w:val="none"/>
                <w:lang w:eastAsia="zh-CN"/>
              </w:rPr>
              <w:t>最多得分5分。需提供相应合同或者中标通知书。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1"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vMerge w:val="restart"/>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Fonts w:ascii="Times New Roman" w:hAnsi="Times New Roman" w:cs="Times New Roman"/>
                <w:sz w:val="21"/>
                <w:szCs w:val="21"/>
                <w:highlight w:val="none"/>
                <w:lang w:eastAsia="zh-CN"/>
              </w:rPr>
              <w:t>资质（10分）</w:t>
            </w:r>
          </w:p>
        </w:tc>
        <w:tc>
          <w:tcPr>
            <w:tcW w:w="709"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3</w:t>
            </w:r>
          </w:p>
        </w:tc>
        <w:tc>
          <w:tcPr>
            <w:tcW w:w="5553" w:type="dxa"/>
            <w:tcBorders>
              <w:left w:val="single" w:color="auto" w:sz="4" w:space="0"/>
            </w:tcBorders>
            <w:vAlign w:val="center"/>
          </w:tcPr>
          <w:p>
            <w:pPr>
              <w:adjustRightInd w:val="0"/>
              <w:snapToGrid w:val="0"/>
              <w:jc w:val="both"/>
              <w:rPr>
                <w:rFonts w:ascii="Times New Roman" w:hAnsi="Times New Roman" w:cs="Times New Roman"/>
                <w:snapToGrid w:val="0"/>
                <w:sz w:val="21"/>
                <w:szCs w:val="21"/>
                <w:highlight w:val="none"/>
                <w:lang w:eastAsia="zh-CN"/>
              </w:rPr>
            </w:pPr>
            <w:r>
              <w:rPr>
                <w:rStyle w:val="58"/>
                <w:rFonts w:ascii="Times New Roman" w:hAnsi="Times New Roman" w:eastAsia="宋体" w:cs="Times New Roman"/>
                <w:color w:val="auto"/>
                <w:sz w:val="21"/>
                <w:szCs w:val="21"/>
                <w:highlight w:val="none"/>
                <w:lang w:eastAsia="zh-CN"/>
              </w:rPr>
              <w:t>注册资金：100万元</w:t>
            </w:r>
            <w:r>
              <w:rPr>
                <w:rStyle w:val="58"/>
                <w:rFonts w:hint="eastAsia" w:ascii="Times New Roman" w:hAnsi="Times New Roman" w:eastAsia="宋体" w:cs="Times New Roman"/>
                <w:color w:val="auto"/>
                <w:sz w:val="21"/>
                <w:szCs w:val="21"/>
                <w:highlight w:val="none"/>
                <w:lang w:eastAsia="zh-CN"/>
              </w:rPr>
              <w:t>-</w:t>
            </w:r>
            <w:r>
              <w:rPr>
                <w:rStyle w:val="58"/>
                <w:rFonts w:ascii="Times New Roman" w:hAnsi="Times New Roman" w:eastAsia="宋体" w:cs="Times New Roman"/>
                <w:color w:val="auto"/>
                <w:sz w:val="21"/>
                <w:szCs w:val="21"/>
                <w:highlight w:val="none"/>
                <w:lang w:eastAsia="zh-CN"/>
              </w:rPr>
              <w:t>299</w:t>
            </w:r>
            <w:r>
              <w:rPr>
                <w:rStyle w:val="58"/>
                <w:rFonts w:hint="eastAsia" w:ascii="Times New Roman" w:hAnsi="Times New Roman" w:eastAsia="宋体" w:cs="Times New Roman"/>
                <w:color w:val="auto"/>
                <w:sz w:val="21"/>
                <w:szCs w:val="21"/>
                <w:highlight w:val="none"/>
                <w:lang w:eastAsia="zh-CN"/>
              </w:rPr>
              <w:t>万元</w:t>
            </w:r>
            <w:r>
              <w:rPr>
                <w:rStyle w:val="58"/>
                <w:rFonts w:ascii="Times New Roman" w:hAnsi="Times New Roman" w:eastAsia="宋体" w:cs="Times New Roman"/>
                <w:color w:val="auto"/>
                <w:sz w:val="21"/>
                <w:szCs w:val="21"/>
                <w:highlight w:val="none"/>
                <w:lang w:eastAsia="zh-CN"/>
              </w:rPr>
              <w:t>得1分，300万元-999万元得2分，1000万元以上得3分。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11"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vMerge w:val="continue"/>
            <w:tcMar>
              <w:left w:w="57" w:type="dxa"/>
              <w:right w:w="57" w:type="dxa"/>
            </w:tcMar>
            <w:vAlign w:val="center"/>
          </w:tcPr>
          <w:p>
            <w:pPr>
              <w:jc w:val="center"/>
              <w:rPr>
                <w:rFonts w:ascii="Times New Roman" w:hAnsi="Times New Roman" w:cs="Times New Roman"/>
                <w:snapToGrid w:val="0"/>
                <w:sz w:val="21"/>
                <w:szCs w:val="21"/>
                <w:highlight w:val="none"/>
                <w:lang w:eastAsia="zh-CN"/>
              </w:rPr>
            </w:pPr>
          </w:p>
        </w:tc>
        <w:tc>
          <w:tcPr>
            <w:tcW w:w="709"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2</w:t>
            </w:r>
          </w:p>
        </w:tc>
        <w:tc>
          <w:tcPr>
            <w:tcW w:w="5553" w:type="dxa"/>
            <w:tcBorders>
              <w:left w:val="single" w:color="auto" w:sz="4" w:space="0"/>
            </w:tcBorders>
            <w:vAlign w:val="center"/>
          </w:tcPr>
          <w:p>
            <w:pPr>
              <w:adjustRightInd w:val="0"/>
              <w:snapToGrid w:val="0"/>
              <w:jc w:val="both"/>
              <w:rPr>
                <w:rStyle w:val="58"/>
                <w:rFonts w:ascii="Times New Roman" w:hAnsi="Times New Roman" w:eastAsia="宋体" w:cs="Times New Roman"/>
                <w:color w:val="auto"/>
                <w:sz w:val="21"/>
                <w:szCs w:val="21"/>
                <w:highlight w:val="none"/>
                <w:lang w:eastAsia="zh-CN"/>
              </w:rPr>
            </w:pPr>
            <w:r>
              <w:rPr>
                <w:rStyle w:val="58"/>
                <w:rFonts w:ascii="Times New Roman" w:hAnsi="Times New Roman" w:eastAsia="宋体" w:cs="Times New Roman"/>
                <w:color w:val="auto"/>
                <w:sz w:val="21"/>
                <w:szCs w:val="21"/>
                <w:highlight w:val="none"/>
                <w:lang w:eastAsia="zh-CN"/>
              </w:rPr>
              <w:t>有开户银行出具的资信证明，评价为良好及以上或无不良记录的加1分；</w:t>
            </w:r>
          </w:p>
          <w:p>
            <w:pPr>
              <w:adjustRightInd w:val="0"/>
              <w:snapToGrid w:val="0"/>
              <w:jc w:val="both"/>
              <w:rPr>
                <w:rStyle w:val="58"/>
                <w:rFonts w:ascii="Times New Roman" w:hAnsi="Times New Roman" w:eastAsia="宋体" w:cs="Times New Roman"/>
                <w:color w:val="auto"/>
                <w:sz w:val="21"/>
                <w:szCs w:val="21"/>
                <w:highlight w:val="none"/>
                <w:lang w:eastAsia="zh-CN"/>
              </w:rPr>
            </w:pPr>
            <w:r>
              <w:rPr>
                <w:rStyle w:val="58"/>
                <w:rFonts w:ascii="Times New Roman" w:hAnsi="Times New Roman" w:eastAsia="宋体" w:cs="Times New Roman"/>
                <w:color w:val="auto"/>
                <w:sz w:val="21"/>
                <w:szCs w:val="21"/>
                <w:highlight w:val="none"/>
                <w:lang w:eastAsia="zh-CN"/>
              </w:rPr>
              <w:t>通过ISO或国际同等系列质量管理体系认证的加0.5分。</w:t>
            </w:r>
          </w:p>
          <w:p>
            <w:pPr>
              <w:adjustRightInd w:val="0"/>
              <w:snapToGrid w:val="0"/>
              <w:jc w:val="both"/>
              <w:rPr>
                <w:rFonts w:ascii="Times New Roman" w:hAnsi="Times New Roman" w:cs="Times New Roman"/>
                <w:w w:val="105"/>
                <w:sz w:val="21"/>
                <w:szCs w:val="21"/>
                <w:highlight w:val="none"/>
                <w:lang w:eastAsia="zh-CN"/>
              </w:rPr>
            </w:pPr>
            <w:r>
              <w:rPr>
                <w:rFonts w:ascii="Times New Roman" w:hAnsi="Times New Roman" w:cs="Times New Roman"/>
                <w:snapToGrid w:val="0"/>
                <w:sz w:val="21"/>
                <w:szCs w:val="21"/>
                <w:highlight w:val="none"/>
                <w:lang w:eastAsia="zh-CN"/>
              </w:rPr>
              <w:t>通过ISO环境管理体系、职业健康安全管理体系认证的，每一项加0.25分，最多加0.5分。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1"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vMerge w:val="continue"/>
            <w:tcMar>
              <w:left w:w="57" w:type="dxa"/>
              <w:right w:w="57" w:type="dxa"/>
            </w:tcMar>
            <w:vAlign w:val="center"/>
          </w:tcPr>
          <w:p>
            <w:pPr>
              <w:jc w:val="center"/>
              <w:rPr>
                <w:rFonts w:ascii="Times New Roman" w:hAnsi="Times New Roman" w:cs="Times New Roman"/>
                <w:snapToGrid w:val="0"/>
                <w:sz w:val="21"/>
                <w:szCs w:val="21"/>
                <w:highlight w:val="none"/>
                <w:lang w:eastAsia="zh-CN"/>
              </w:rPr>
            </w:pPr>
          </w:p>
        </w:tc>
        <w:tc>
          <w:tcPr>
            <w:tcW w:w="709"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2</w:t>
            </w:r>
          </w:p>
        </w:tc>
        <w:tc>
          <w:tcPr>
            <w:tcW w:w="5553" w:type="dxa"/>
            <w:tcBorders>
              <w:left w:val="single" w:color="auto" w:sz="4" w:space="0"/>
            </w:tcBorders>
            <w:vAlign w:val="center"/>
          </w:tcPr>
          <w:p>
            <w:pPr>
              <w:adjustRightInd w:val="0"/>
              <w:snapToGrid w:val="0"/>
              <w:jc w:val="both"/>
              <w:rPr>
                <w:rFonts w:ascii="Times New Roman" w:hAnsi="Times New Roman" w:cs="Times New Roman"/>
                <w:w w:val="105"/>
                <w:sz w:val="21"/>
                <w:szCs w:val="21"/>
                <w:highlight w:val="none"/>
                <w:lang w:eastAsia="zh-CN"/>
              </w:rPr>
            </w:pPr>
            <w:r>
              <w:rPr>
                <w:rStyle w:val="58"/>
                <w:rFonts w:ascii="Times New Roman" w:hAnsi="Times New Roman" w:eastAsia="宋体" w:cs="Times New Roman"/>
                <w:color w:val="auto"/>
                <w:sz w:val="21"/>
                <w:szCs w:val="21"/>
                <w:highlight w:val="none"/>
                <w:lang w:eastAsia="zh-CN"/>
              </w:rPr>
              <w:t>提供近2年第三方</w:t>
            </w:r>
            <w:r>
              <w:rPr>
                <w:rStyle w:val="58"/>
                <w:rFonts w:hint="eastAsia" w:ascii="Times New Roman" w:hAnsi="Times New Roman" w:eastAsia="宋体" w:cs="Times New Roman"/>
                <w:color w:val="auto"/>
                <w:sz w:val="21"/>
                <w:szCs w:val="21"/>
                <w:highlight w:val="none"/>
                <w:lang w:eastAsia="zh-CN"/>
              </w:rPr>
              <w:t>财务</w:t>
            </w:r>
            <w:r>
              <w:rPr>
                <w:rStyle w:val="58"/>
                <w:rFonts w:ascii="Times New Roman" w:hAnsi="Times New Roman" w:eastAsia="宋体" w:cs="Times New Roman"/>
                <w:color w:val="auto"/>
                <w:sz w:val="21"/>
                <w:szCs w:val="21"/>
                <w:highlight w:val="none"/>
                <w:lang w:eastAsia="zh-CN"/>
              </w:rPr>
              <w:t>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1"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vMerge w:val="continue"/>
            <w:tcMar>
              <w:left w:w="57" w:type="dxa"/>
              <w:right w:w="57" w:type="dxa"/>
            </w:tcMar>
            <w:vAlign w:val="center"/>
          </w:tcPr>
          <w:p>
            <w:pPr>
              <w:jc w:val="center"/>
              <w:rPr>
                <w:rFonts w:ascii="Times New Roman" w:hAnsi="Times New Roman" w:cs="Times New Roman"/>
                <w:snapToGrid w:val="0"/>
                <w:sz w:val="21"/>
                <w:szCs w:val="21"/>
                <w:highlight w:val="none"/>
                <w:lang w:eastAsia="zh-CN"/>
              </w:rPr>
            </w:pPr>
          </w:p>
        </w:tc>
        <w:tc>
          <w:tcPr>
            <w:tcW w:w="709"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2</w:t>
            </w:r>
          </w:p>
        </w:tc>
        <w:tc>
          <w:tcPr>
            <w:tcW w:w="5553" w:type="dxa"/>
            <w:tcBorders>
              <w:left w:val="single" w:color="auto" w:sz="4" w:space="0"/>
            </w:tcBorders>
            <w:vAlign w:val="center"/>
          </w:tcPr>
          <w:p>
            <w:pPr>
              <w:adjustRightInd w:val="0"/>
              <w:snapToGrid w:val="0"/>
              <w:jc w:val="both"/>
              <w:rPr>
                <w:rFonts w:ascii="Times New Roman" w:hAnsi="Times New Roman" w:cs="Times New Roman"/>
                <w:w w:val="105"/>
                <w:sz w:val="21"/>
                <w:szCs w:val="21"/>
                <w:highlight w:val="none"/>
                <w:lang w:eastAsia="zh-CN"/>
              </w:rPr>
            </w:pPr>
            <w:r>
              <w:rPr>
                <w:rStyle w:val="58"/>
                <w:rFonts w:ascii="Times New Roman" w:hAnsi="Times New Roman" w:eastAsia="宋体" w:cs="Times New Roman"/>
                <w:color w:val="auto"/>
                <w:sz w:val="21"/>
                <w:szCs w:val="21"/>
                <w:highlight w:val="none"/>
                <w:lang w:eastAsia="zh-CN"/>
              </w:rPr>
              <w:t>企业2年内无不良行为（需提供</w:t>
            </w:r>
            <w:r>
              <w:rPr>
                <w:rStyle w:val="58"/>
                <w:rFonts w:hint="eastAsia" w:ascii="Times New Roman" w:hAnsi="Times New Roman" w:eastAsia="宋体" w:cs="Times New Roman"/>
                <w:color w:val="auto"/>
                <w:sz w:val="21"/>
                <w:szCs w:val="21"/>
                <w:highlight w:val="none"/>
                <w:lang w:eastAsia="zh-CN"/>
              </w:rPr>
              <w:t>银行征信</w:t>
            </w:r>
            <w:r>
              <w:rPr>
                <w:rStyle w:val="58"/>
                <w:rFonts w:ascii="Times New Roman" w:hAnsi="Times New Roman" w:eastAsia="宋体" w:cs="Times New Roman"/>
                <w:color w:val="auto"/>
                <w:sz w:val="21"/>
                <w:szCs w:val="21"/>
                <w:highlight w:val="none"/>
                <w:lang w:eastAsia="zh-CN"/>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1"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vMerge w:val="continue"/>
            <w:tcMar>
              <w:left w:w="57" w:type="dxa"/>
              <w:right w:w="57" w:type="dxa"/>
            </w:tcMar>
            <w:vAlign w:val="center"/>
          </w:tcPr>
          <w:p>
            <w:pPr>
              <w:jc w:val="center"/>
              <w:rPr>
                <w:rFonts w:ascii="Times New Roman" w:hAnsi="Times New Roman" w:cs="Times New Roman"/>
                <w:snapToGrid w:val="0"/>
                <w:sz w:val="21"/>
                <w:szCs w:val="21"/>
                <w:highlight w:val="none"/>
                <w:lang w:eastAsia="zh-CN"/>
              </w:rPr>
            </w:pPr>
          </w:p>
        </w:tc>
        <w:tc>
          <w:tcPr>
            <w:tcW w:w="709"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1</w:t>
            </w:r>
          </w:p>
        </w:tc>
        <w:tc>
          <w:tcPr>
            <w:tcW w:w="5553" w:type="dxa"/>
            <w:tcBorders>
              <w:left w:val="single" w:color="auto" w:sz="4" w:space="0"/>
            </w:tcBorders>
            <w:vAlign w:val="center"/>
          </w:tcPr>
          <w:p>
            <w:pPr>
              <w:adjustRightInd w:val="0"/>
              <w:snapToGrid w:val="0"/>
              <w:jc w:val="both"/>
              <w:rPr>
                <w:rStyle w:val="58"/>
                <w:rFonts w:ascii="Times New Roman" w:hAnsi="Times New Roman" w:eastAsia="宋体" w:cs="Times New Roman"/>
                <w:color w:val="auto"/>
                <w:sz w:val="21"/>
                <w:szCs w:val="21"/>
                <w:highlight w:val="none"/>
                <w:lang w:eastAsia="zh-CN"/>
              </w:rPr>
            </w:pPr>
            <w:r>
              <w:rPr>
                <w:rFonts w:hint="eastAsia"/>
                <w:szCs w:val="21"/>
                <w:highlight w:val="none"/>
                <w:lang w:eastAsia="zh-CN"/>
              </w:rPr>
              <w:t>投标人每提供1份用户出具的项目效果评价合格证明材料的加0.5分，最多加</w:t>
            </w:r>
            <w:r>
              <w:rPr>
                <w:szCs w:val="21"/>
                <w:highlight w:val="none"/>
                <w:lang w:eastAsia="zh-CN"/>
              </w:rPr>
              <w:t>1</w:t>
            </w:r>
            <w:r>
              <w:rPr>
                <w:rFonts w:hint="eastAsia"/>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1"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jc w:val="center"/>
              <w:rPr>
                <w:rFonts w:ascii="Times New Roman" w:hAnsi="Times New Roman" w:cs="Times New Roman"/>
                <w:w w:val="105"/>
                <w:sz w:val="21"/>
                <w:szCs w:val="21"/>
                <w:highlight w:val="none"/>
                <w:lang w:eastAsia="zh-CN"/>
              </w:rPr>
            </w:pPr>
            <w:r>
              <w:rPr>
                <w:rFonts w:ascii="Times New Roman" w:hAnsi="Times New Roman" w:cs="Times New Roman"/>
                <w:w w:val="105"/>
                <w:sz w:val="21"/>
                <w:szCs w:val="21"/>
                <w:highlight w:val="none"/>
                <w:lang w:eastAsia="zh-CN"/>
              </w:rPr>
              <w:t>人力资源</w:t>
            </w:r>
          </w:p>
          <w:p>
            <w:pPr>
              <w:jc w:val="center"/>
              <w:rPr>
                <w:rFonts w:ascii="Times New Roman" w:hAnsi="Times New Roman" w:cs="Times New Roman"/>
                <w:snapToGrid w:val="0"/>
                <w:sz w:val="21"/>
                <w:szCs w:val="21"/>
                <w:highlight w:val="none"/>
                <w:lang w:eastAsia="zh-CN"/>
              </w:rPr>
            </w:pPr>
            <w:r>
              <w:rPr>
                <w:rFonts w:ascii="Times New Roman" w:hAnsi="Times New Roman" w:cs="Times New Roman"/>
                <w:w w:val="105"/>
                <w:sz w:val="21"/>
                <w:szCs w:val="21"/>
                <w:highlight w:val="none"/>
                <w:lang w:eastAsia="zh-CN"/>
              </w:rPr>
              <w:t>（5分）</w:t>
            </w:r>
          </w:p>
        </w:tc>
        <w:tc>
          <w:tcPr>
            <w:tcW w:w="709"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5</w:t>
            </w:r>
          </w:p>
        </w:tc>
        <w:tc>
          <w:tcPr>
            <w:tcW w:w="5553" w:type="dxa"/>
            <w:tcBorders>
              <w:left w:val="single" w:color="auto" w:sz="4" w:space="0"/>
            </w:tcBorders>
          </w:tcPr>
          <w:p>
            <w:pPr>
              <w:pStyle w:val="37"/>
              <w:numPr>
                <w:ilvl w:val="0"/>
                <w:numId w:val="2"/>
              </w:numPr>
              <w:adjustRightInd w:val="0"/>
              <w:snapToGrid w:val="0"/>
              <w:jc w:val="both"/>
              <w:rPr>
                <w:rStyle w:val="58"/>
                <w:rFonts w:ascii="Times New Roman" w:hAnsi="Times New Roman" w:eastAsia="宋体" w:cs="Times New Roman"/>
                <w:color w:val="auto"/>
                <w:sz w:val="21"/>
                <w:szCs w:val="21"/>
                <w:highlight w:val="none"/>
                <w:lang w:eastAsia="zh-CN"/>
              </w:rPr>
            </w:pPr>
            <w:r>
              <w:rPr>
                <w:rStyle w:val="58"/>
                <w:rFonts w:ascii="Times New Roman" w:hAnsi="Times New Roman" w:eastAsia="宋体" w:cs="Times New Roman"/>
                <w:color w:val="auto"/>
                <w:sz w:val="21"/>
                <w:szCs w:val="21"/>
                <w:highlight w:val="none"/>
                <w:lang w:eastAsia="zh-CN"/>
              </w:rPr>
              <w:t>公司具有持证安全管理人员，每提供1名得0.5分，最高得2分。无持证安全管理人员不得分。</w:t>
            </w:r>
          </w:p>
          <w:p>
            <w:pPr>
              <w:pStyle w:val="37"/>
              <w:numPr>
                <w:ilvl w:val="0"/>
                <w:numId w:val="2"/>
              </w:numPr>
              <w:adjustRightInd w:val="0"/>
              <w:snapToGrid w:val="0"/>
              <w:jc w:val="both"/>
              <w:rPr>
                <w:rStyle w:val="58"/>
                <w:rFonts w:ascii="Times New Roman" w:hAnsi="Times New Roman" w:eastAsia="宋体" w:cs="Times New Roman"/>
                <w:color w:val="auto"/>
                <w:sz w:val="21"/>
                <w:szCs w:val="21"/>
                <w:highlight w:val="none"/>
                <w:lang w:eastAsia="zh-CN"/>
              </w:rPr>
            </w:pPr>
            <w:r>
              <w:rPr>
                <w:rStyle w:val="58"/>
                <w:rFonts w:ascii="Times New Roman" w:hAnsi="Times New Roman" w:eastAsia="宋体" w:cs="Times New Roman"/>
                <w:color w:val="auto"/>
                <w:sz w:val="21"/>
                <w:szCs w:val="21"/>
                <w:highlight w:val="none"/>
                <w:lang w:eastAsia="zh-CN"/>
              </w:rPr>
              <w:t>其他服务/操作人员，依据方案配置合理人数，人数配置合理得3分；配置符合要求得2分；配置不全面、不合理则不得分。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1" w:type="dxa"/>
            <w:vMerge w:val="restart"/>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3.2.3</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技术评分标准</w:t>
            </w:r>
          </w:p>
        </w:tc>
        <w:tc>
          <w:tcPr>
            <w:tcW w:w="1170" w:type="dxa"/>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服务方案：包括作业质量的控制措施、安全预防措施包括日常安全管理、危机处理、突发情况处理</w:t>
            </w:r>
            <w:r>
              <w:rPr>
                <w:rFonts w:hint="eastAsia" w:ascii="Times New Roman" w:hAnsi="Times New Roman" w:cs="Times New Roman"/>
                <w:snapToGrid w:val="0"/>
                <w:sz w:val="21"/>
                <w:szCs w:val="21"/>
                <w:highlight w:val="none"/>
                <w:lang w:eastAsia="zh-CN"/>
              </w:rPr>
              <w:t>、人员管理/补充/调配</w:t>
            </w:r>
            <w:r>
              <w:rPr>
                <w:rFonts w:ascii="Times New Roman" w:hAnsi="Times New Roman" w:cs="Times New Roman"/>
                <w:snapToGrid w:val="0"/>
                <w:sz w:val="21"/>
                <w:szCs w:val="21"/>
                <w:highlight w:val="none"/>
                <w:lang w:eastAsia="zh-CN"/>
              </w:rPr>
              <w:t>等</w:t>
            </w:r>
          </w:p>
        </w:tc>
        <w:tc>
          <w:tcPr>
            <w:tcW w:w="709"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z w:val="21"/>
                <w:szCs w:val="21"/>
                <w:highlight w:val="none"/>
                <w:lang w:eastAsia="zh-CN"/>
              </w:rPr>
              <w:t>27</w:t>
            </w:r>
          </w:p>
        </w:tc>
        <w:tc>
          <w:tcPr>
            <w:tcW w:w="5553" w:type="dxa"/>
            <w:tcBorders>
              <w:left w:val="single" w:color="auto" w:sz="4" w:space="0"/>
            </w:tcBorders>
            <w:vAlign w:val="center"/>
          </w:tcPr>
          <w:p>
            <w:pPr>
              <w:adjustRightInd w:val="0"/>
              <w:snapToGrid w:val="0"/>
              <w:rPr>
                <w:rFonts w:ascii="Times New Roman" w:hAnsi="Times New Roman" w:cs="Times New Roman"/>
                <w:w w:val="105"/>
                <w:sz w:val="21"/>
                <w:szCs w:val="21"/>
                <w:highlight w:val="none"/>
                <w:lang w:eastAsia="zh-CN"/>
              </w:rPr>
            </w:pPr>
            <w:r>
              <w:rPr>
                <w:rFonts w:hint="eastAsia" w:ascii="Times New Roman" w:hAnsi="Times New Roman" w:cs="Times New Roman"/>
                <w:w w:val="105"/>
                <w:sz w:val="21"/>
                <w:szCs w:val="21"/>
                <w:highlight w:val="none"/>
                <w:lang w:eastAsia="zh-CN"/>
              </w:rPr>
              <w:t>1</w:t>
            </w:r>
            <w:r>
              <w:rPr>
                <w:rFonts w:ascii="Times New Roman" w:hAnsi="Times New Roman" w:cs="Times New Roman"/>
                <w:w w:val="105"/>
                <w:sz w:val="21"/>
                <w:szCs w:val="21"/>
                <w:highlight w:val="none"/>
                <w:lang w:eastAsia="zh-CN"/>
              </w:rPr>
              <w:t>.对作业质量、安全控制</w:t>
            </w:r>
            <w:r>
              <w:rPr>
                <w:rFonts w:hint="eastAsia" w:ascii="Times New Roman" w:hAnsi="Times New Roman" w:cs="Times New Roman"/>
                <w:w w:val="105"/>
                <w:sz w:val="21"/>
                <w:szCs w:val="21"/>
                <w:highlight w:val="none"/>
                <w:lang w:eastAsia="zh-CN"/>
              </w:rPr>
              <w:t>、人员管理</w:t>
            </w:r>
            <w:r>
              <w:rPr>
                <w:rFonts w:ascii="Times New Roman" w:hAnsi="Times New Roman" w:cs="Times New Roman"/>
                <w:w w:val="105"/>
                <w:sz w:val="21"/>
                <w:szCs w:val="21"/>
                <w:highlight w:val="none"/>
                <w:lang w:eastAsia="zh-CN"/>
              </w:rPr>
              <w:t>等的承诺内容具体、条理清晰、明确且符合本次采购需求，且相关保证措施针对性强，切实可行，对各项关键工作安排合理；对本项目的风险预见、风险应对措施完备，有完善的项目解决方案，并附具体可行的违约责任及相关承诺，得19-27分；</w:t>
            </w:r>
          </w:p>
          <w:p>
            <w:pPr>
              <w:adjustRightInd w:val="0"/>
              <w:snapToGrid w:val="0"/>
              <w:rPr>
                <w:rFonts w:ascii="Times New Roman" w:hAnsi="Times New Roman" w:cs="Times New Roman"/>
                <w:w w:val="105"/>
                <w:sz w:val="21"/>
                <w:szCs w:val="21"/>
                <w:highlight w:val="none"/>
                <w:lang w:eastAsia="zh-CN"/>
              </w:rPr>
            </w:pPr>
            <w:r>
              <w:rPr>
                <w:rFonts w:hint="eastAsia" w:ascii="Times New Roman" w:hAnsi="Times New Roman" w:cs="Times New Roman"/>
                <w:w w:val="105"/>
                <w:sz w:val="21"/>
                <w:szCs w:val="21"/>
                <w:highlight w:val="none"/>
                <w:lang w:eastAsia="zh-CN"/>
              </w:rPr>
              <w:t>2</w:t>
            </w:r>
            <w:r>
              <w:rPr>
                <w:rFonts w:ascii="Times New Roman" w:hAnsi="Times New Roman" w:cs="Times New Roman"/>
                <w:w w:val="105"/>
                <w:sz w:val="21"/>
                <w:szCs w:val="21"/>
                <w:highlight w:val="none"/>
                <w:lang w:eastAsia="zh-CN"/>
              </w:rPr>
              <w:t>.对作业质量、安全控制</w:t>
            </w:r>
            <w:r>
              <w:rPr>
                <w:rFonts w:hint="eastAsia" w:ascii="Times New Roman" w:hAnsi="Times New Roman" w:cs="Times New Roman"/>
                <w:w w:val="105"/>
                <w:sz w:val="21"/>
                <w:szCs w:val="21"/>
                <w:highlight w:val="none"/>
                <w:lang w:eastAsia="zh-CN"/>
              </w:rPr>
              <w:t>、人员管理</w:t>
            </w:r>
            <w:r>
              <w:rPr>
                <w:rFonts w:ascii="Times New Roman" w:hAnsi="Times New Roman" w:cs="Times New Roman"/>
                <w:w w:val="105"/>
                <w:sz w:val="21"/>
                <w:szCs w:val="21"/>
                <w:highlight w:val="none"/>
                <w:lang w:eastAsia="zh-CN"/>
              </w:rPr>
              <w:t>等的承诺内容基本符合本次采购需求，有相关保证措施，对各项关键工作安排较合理；对本项目的风险预见、风险应对措施描述较简单；有违约责任及相关承诺，得10-18分；</w:t>
            </w:r>
          </w:p>
          <w:p>
            <w:pPr>
              <w:adjustRightInd w:val="0"/>
              <w:snapToGrid w:val="0"/>
              <w:rPr>
                <w:rFonts w:ascii="Times New Roman" w:hAnsi="Times New Roman" w:cs="Times New Roman"/>
                <w:snapToGrid w:val="0"/>
                <w:sz w:val="21"/>
                <w:szCs w:val="21"/>
                <w:highlight w:val="none"/>
                <w:lang w:eastAsia="zh-CN"/>
              </w:rPr>
            </w:pPr>
            <w:r>
              <w:rPr>
                <w:rFonts w:hint="eastAsia" w:ascii="Times New Roman" w:hAnsi="Times New Roman" w:cs="Times New Roman"/>
                <w:w w:val="105"/>
                <w:sz w:val="21"/>
                <w:szCs w:val="21"/>
                <w:highlight w:val="none"/>
                <w:lang w:eastAsia="zh-CN"/>
              </w:rPr>
              <w:t>3</w:t>
            </w:r>
            <w:r>
              <w:rPr>
                <w:rFonts w:ascii="Times New Roman" w:hAnsi="Times New Roman" w:cs="Times New Roman"/>
                <w:w w:val="105"/>
                <w:sz w:val="21"/>
                <w:szCs w:val="21"/>
                <w:highlight w:val="none"/>
                <w:lang w:eastAsia="zh-CN"/>
              </w:rPr>
              <w:t>.对作业质量、安全控制</w:t>
            </w:r>
            <w:r>
              <w:rPr>
                <w:rFonts w:hint="eastAsia" w:ascii="Times New Roman" w:hAnsi="Times New Roman" w:cs="Times New Roman"/>
                <w:w w:val="105"/>
                <w:sz w:val="21"/>
                <w:szCs w:val="21"/>
                <w:highlight w:val="none"/>
                <w:lang w:eastAsia="zh-CN"/>
              </w:rPr>
              <w:t>、人员管理</w:t>
            </w:r>
            <w:r>
              <w:rPr>
                <w:rFonts w:ascii="Times New Roman" w:hAnsi="Times New Roman" w:cs="Times New Roman"/>
                <w:w w:val="105"/>
                <w:sz w:val="21"/>
                <w:szCs w:val="21"/>
                <w:highlight w:val="none"/>
                <w:lang w:eastAsia="zh-CN"/>
              </w:rPr>
              <w:t>等的承诺内容不完全符合本次采购需求，有相关保证措施，但对各项关键工作安排不太合理；对本项目的风险预见、风险应对措施无考虑且无违约责任及相关承诺，得0-9分。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1"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170" w:type="dxa"/>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Style w:val="58"/>
                <w:rFonts w:ascii="Times New Roman" w:hAnsi="Times New Roman" w:eastAsia="宋体" w:cs="Times New Roman"/>
                <w:color w:val="auto"/>
                <w:sz w:val="21"/>
                <w:szCs w:val="21"/>
                <w:highlight w:val="none"/>
              </w:rPr>
              <w:t>响应文件编制</w:t>
            </w:r>
          </w:p>
        </w:tc>
        <w:tc>
          <w:tcPr>
            <w:tcW w:w="709"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z w:val="21"/>
                <w:szCs w:val="21"/>
                <w:highlight w:val="none"/>
                <w:lang w:eastAsia="zh-CN"/>
              </w:rPr>
              <w:t>3</w:t>
            </w:r>
          </w:p>
        </w:tc>
        <w:tc>
          <w:tcPr>
            <w:tcW w:w="5553" w:type="dxa"/>
            <w:tcBorders>
              <w:left w:val="single" w:color="auto" w:sz="4" w:space="0"/>
            </w:tcBorders>
            <w:vAlign w:val="center"/>
          </w:tcPr>
          <w:p>
            <w:pPr>
              <w:adjustRightInd w:val="0"/>
              <w:snapToGrid w:val="0"/>
              <w:rPr>
                <w:rFonts w:ascii="Times New Roman" w:hAnsi="Times New Roman" w:cs="Times New Roman"/>
                <w:w w:val="105"/>
                <w:sz w:val="21"/>
                <w:szCs w:val="21"/>
                <w:highlight w:val="none"/>
                <w:lang w:eastAsia="zh-CN"/>
              </w:rPr>
            </w:pPr>
            <w:r>
              <w:rPr>
                <w:rFonts w:ascii="Times New Roman" w:hAnsi="Times New Roman" w:cs="Times New Roman"/>
                <w:w w:val="105"/>
                <w:sz w:val="21"/>
                <w:szCs w:val="21"/>
                <w:highlight w:val="none"/>
                <w:lang w:eastAsia="zh-CN"/>
              </w:rPr>
              <w:t>响应文件符合竞谈文件内容得2分；响应文件符合竞谈文件装订要求得1分。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1"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3.2.3</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(3)</w:t>
            </w:r>
          </w:p>
        </w:tc>
        <w:tc>
          <w:tcPr>
            <w:tcW w:w="1035" w:type="dxa"/>
            <w:gridSpan w:val="2"/>
            <w:tcBorders>
              <w:left w:val="single" w:color="auto" w:sz="4" w:space="0"/>
            </w:tcBorders>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报价评分标准</w:t>
            </w:r>
          </w:p>
        </w:tc>
        <w:tc>
          <w:tcPr>
            <w:tcW w:w="1170" w:type="dxa"/>
            <w:tcBorders>
              <w:right w:val="single" w:color="auto" w:sz="4" w:space="0"/>
            </w:tcBorders>
            <w:tcMar>
              <w:left w:w="57" w:type="dxa"/>
              <w:right w:w="57" w:type="dxa"/>
            </w:tcMar>
            <w:vAlign w:val="center"/>
          </w:tcPr>
          <w:p>
            <w:pPr>
              <w:adjustRightInd w:val="0"/>
              <w:snapToGrid w:val="0"/>
              <w:spacing w:line="360" w:lineRule="auto"/>
              <w:jc w:val="both"/>
              <w:rPr>
                <w:rFonts w:ascii="Times New Roman" w:hAnsi="Times New Roman" w:cs="Times New Roman"/>
                <w:snapToGrid w:val="0"/>
                <w:sz w:val="21"/>
                <w:szCs w:val="21"/>
                <w:highlight w:val="none"/>
                <w:lang w:eastAsia="zh-CN"/>
              </w:rPr>
            </w:pPr>
            <w:r>
              <w:rPr>
                <w:rFonts w:hint="eastAsia" w:ascii="Times New Roman" w:hAnsi="Times New Roman" w:cs="Times New Roman"/>
                <w:snapToGrid w:val="0"/>
                <w:sz w:val="21"/>
                <w:szCs w:val="21"/>
                <w:highlight w:val="none"/>
                <w:lang w:eastAsia="zh-CN"/>
              </w:rPr>
              <w:t>项目报价</w:t>
            </w:r>
          </w:p>
        </w:tc>
        <w:tc>
          <w:tcPr>
            <w:tcW w:w="709" w:type="dxa"/>
            <w:tcBorders>
              <w:left w:val="single" w:color="auto" w:sz="4" w:space="0"/>
              <w:right w:val="single" w:color="auto" w:sz="4" w:space="0"/>
            </w:tcBorders>
            <w:vAlign w:val="center"/>
          </w:tcPr>
          <w:p>
            <w:pPr>
              <w:adjustRightInd w:val="0"/>
              <w:snapToGrid w:val="0"/>
              <w:spacing w:line="360" w:lineRule="auto"/>
              <w:ind w:left="257" w:leftChars="117"/>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50</w:t>
            </w:r>
          </w:p>
        </w:tc>
        <w:tc>
          <w:tcPr>
            <w:tcW w:w="5553" w:type="dxa"/>
            <w:tcBorders>
              <w:left w:val="single" w:color="auto" w:sz="4" w:space="0"/>
            </w:tcBorders>
            <w:vAlign w:val="center"/>
          </w:tcPr>
          <w:p>
            <w:pPr>
              <w:adjustRightInd w:val="0"/>
              <w:snapToGrid w:val="0"/>
              <w:spacing w:line="276" w:lineRule="auto"/>
              <w:ind w:left="257" w:leftChars="117"/>
              <w:jc w:val="both"/>
              <w:rPr>
                <w:rFonts w:cs="Times New Roman" w:asciiTheme="minorEastAsia" w:hAnsiTheme="minorEastAsia" w:eastAsiaTheme="minorEastAsia"/>
                <w:snapToGrid w:val="0"/>
                <w:sz w:val="21"/>
                <w:szCs w:val="21"/>
                <w:highlight w:val="none"/>
                <w:lang w:eastAsia="zh-CN"/>
              </w:rPr>
            </w:pPr>
            <w:r>
              <w:rPr>
                <w:rFonts w:hint="eastAsia" w:cs="Times New Roman" w:asciiTheme="minorEastAsia" w:hAnsiTheme="minorEastAsia" w:eastAsiaTheme="minorEastAsia"/>
                <w:snapToGrid w:val="0"/>
                <w:sz w:val="21"/>
                <w:szCs w:val="21"/>
                <w:highlight w:val="none"/>
                <w:u w:val="single"/>
                <w:bdr w:val="single" w:color="auto" w:sz="4" w:space="0"/>
                <w:lang w:eastAsia="zh-CN"/>
              </w:rPr>
              <w:t>√</w:t>
            </w:r>
            <w:r>
              <w:rPr>
                <w:rFonts w:cs="Times New Roman" w:asciiTheme="minorEastAsia" w:hAnsiTheme="minorEastAsia" w:eastAsiaTheme="minorEastAsia"/>
                <w:snapToGrid w:val="0"/>
                <w:sz w:val="21"/>
                <w:szCs w:val="21"/>
                <w:highlight w:val="none"/>
                <w:lang w:eastAsia="zh-CN"/>
              </w:rPr>
              <w:t>按有效报价的平均值作为基准值，基准值为满分50分，有效报价每高于基准价1%的减1分，扣减至40分为止；有效报价每低于基准价1%的减0.5分，扣减至40分为止。</w:t>
            </w:r>
          </w:p>
          <w:p>
            <w:pPr>
              <w:adjustRightInd w:val="0"/>
              <w:snapToGrid w:val="0"/>
              <w:spacing w:line="276" w:lineRule="auto"/>
              <w:ind w:left="257" w:leftChars="117"/>
              <w:jc w:val="both"/>
              <w:rPr>
                <w:rFonts w:cs="Times New Roman" w:asciiTheme="minorEastAsia" w:hAnsiTheme="minorEastAsia" w:eastAsiaTheme="minorEastAsia"/>
                <w:snapToGrid w:val="0"/>
                <w:sz w:val="21"/>
                <w:szCs w:val="21"/>
                <w:highlight w:val="none"/>
                <w:lang w:eastAsia="zh-CN"/>
              </w:rPr>
            </w:pPr>
            <w:r>
              <w:rPr>
                <w:rFonts w:cs="Times New Roman" w:asciiTheme="minorEastAsia" w:hAnsiTheme="minorEastAsia" w:eastAsiaTheme="minorEastAsia"/>
                <w:snapToGrid w:val="0"/>
                <w:sz w:val="21"/>
                <w:szCs w:val="21"/>
                <w:highlight w:val="none"/>
                <w:lang w:eastAsia="zh-CN"/>
              </w:rPr>
              <w:t>□以最低有效报价为基准值，基准值为满分</w:t>
            </w:r>
            <w:r>
              <w:rPr>
                <w:rFonts w:hint="eastAsia" w:cs="Times New Roman" w:asciiTheme="minorEastAsia" w:hAnsiTheme="minorEastAsia" w:eastAsiaTheme="minorEastAsia"/>
                <w:snapToGrid w:val="0"/>
                <w:sz w:val="21"/>
                <w:szCs w:val="21"/>
                <w:highlight w:val="none"/>
                <w:lang w:eastAsia="zh-CN"/>
              </w:rPr>
              <w:t>5</w:t>
            </w:r>
            <w:r>
              <w:rPr>
                <w:rFonts w:cs="Times New Roman" w:asciiTheme="minorEastAsia" w:hAnsiTheme="minorEastAsia" w:eastAsiaTheme="minorEastAsia"/>
                <w:snapToGrid w:val="0"/>
                <w:sz w:val="21"/>
                <w:szCs w:val="21"/>
                <w:highlight w:val="none"/>
                <w:lang w:eastAsia="zh-CN"/>
              </w:rPr>
              <w:t>60分，有效报价每高于基准价1%的减1分，扣减至分为止。</w:t>
            </w:r>
          </w:p>
          <w:p>
            <w:pPr>
              <w:adjustRightInd w:val="0"/>
              <w:snapToGrid w:val="0"/>
              <w:spacing w:line="276" w:lineRule="auto"/>
              <w:ind w:left="257" w:leftChars="117"/>
              <w:jc w:val="both"/>
              <w:rPr>
                <w:rFonts w:cs="Times New Roman" w:asciiTheme="minorEastAsia" w:hAnsiTheme="minorEastAsia" w:eastAsiaTheme="minorEastAsia"/>
                <w:snapToGrid w:val="0"/>
                <w:sz w:val="21"/>
                <w:szCs w:val="21"/>
                <w:highlight w:val="none"/>
                <w:lang w:eastAsia="zh-CN"/>
              </w:rPr>
            </w:pPr>
            <w:r>
              <w:rPr>
                <w:rFonts w:cs="Times New Roman" w:asciiTheme="minorEastAsia" w:hAnsiTheme="minorEastAsia" w:eastAsiaTheme="minorEastAsia"/>
                <w:snapToGrid w:val="0"/>
                <w:sz w:val="21"/>
                <w:szCs w:val="21"/>
                <w:highlight w:val="none"/>
                <w:lang w:eastAsia="zh-CN"/>
              </w:rPr>
              <w:t>□以最低有效报价为基准值，基准值为满分50分，其他报价得分按公式计算：60×基准价/有效报价。</w:t>
            </w:r>
          </w:p>
          <w:p>
            <w:pPr>
              <w:adjustRightInd w:val="0"/>
              <w:snapToGrid w:val="0"/>
              <w:spacing w:line="360" w:lineRule="auto"/>
              <w:ind w:left="257" w:leftChars="117"/>
              <w:jc w:val="both"/>
              <w:rPr>
                <w:rFonts w:ascii="Times New Roman" w:hAnsi="Times New Roman" w:cs="Times New Roman"/>
                <w:snapToGrid w:val="0"/>
                <w:sz w:val="21"/>
                <w:szCs w:val="21"/>
                <w:highlight w:val="none"/>
                <w:lang w:eastAsia="zh-CN"/>
              </w:rPr>
            </w:pPr>
            <w:r>
              <w:rPr>
                <w:rFonts w:cs="Times New Roman" w:asciiTheme="minorEastAsia" w:hAnsiTheme="minorEastAsia" w:eastAsiaTheme="minorEastAsia"/>
                <w:snapToGrid w:val="0"/>
                <w:sz w:val="21"/>
                <w:szCs w:val="21"/>
                <w:highlight w:val="none"/>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1"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3.2.3</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其他因素评分标准</w:t>
            </w:r>
          </w:p>
        </w:tc>
        <w:tc>
          <w:tcPr>
            <w:tcW w:w="1170" w:type="dxa"/>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w:t>
            </w:r>
          </w:p>
        </w:tc>
        <w:tc>
          <w:tcPr>
            <w:tcW w:w="6262" w:type="dxa"/>
            <w:gridSpan w:val="2"/>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w:t>
            </w:r>
          </w:p>
        </w:tc>
      </w:tr>
    </w:tbl>
    <w:p>
      <w:pPr>
        <w:rPr>
          <w:rFonts w:ascii="Times New Roman" w:hAnsi="Times New Roman" w:eastAsia="仿宋" w:cs="Times New Roman"/>
          <w:highlight w:val="none"/>
          <w:lang w:eastAsia="zh-CN"/>
        </w:rPr>
      </w:pPr>
      <w:bookmarkStart w:id="148" w:name="扫描0039"/>
      <w:bookmarkEnd w:id="148"/>
    </w:p>
    <w:p>
      <w:pPr>
        <w:rPr>
          <w:rFonts w:ascii="Times New Roman" w:hAnsi="Times New Roman" w:cs="Times New Roman"/>
          <w:highlight w:val="none"/>
          <w:lang w:eastAsia="zh-CN"/>
        </w:rPr>
      </w:pPr>
      <w:r>
        <w:rPr>
          <w:rFonts w:ascii="Times New Roman" w:hAnsi="Times New Roman" w:eastAsia="仿宋" w:cs="Times New Roman"/>
          <w:highlight w:val="none"/>
          <w:lang w:eastAsia="zh-CN"/>
        </w:rPr>
        <w:br w:type="page"/>
      </w:r>
    </w:p>
    <w:p>
      <w:pPr>
        <w:pStyle w:val="3"/>
        <w:spacing w:line="360" w:lineRule="auto"/>
        <w:rPr>
          <w:rFonts w:ascii="Times New Roman" w:hAnsi="Times New Roman" w:cs="Times New Roman"/>
          <w:b/>
          <w:bCs/>
          <w:snapToGrid w:val="0"/>
          <w:sz w:val="24"/>
          <w:szCs w:val="24"/>
          <w:highlight w:val="none"/>
          <w:lang w:eastAsia="zh-CN"/>
        </w:rPr>
      </w:pPr>
      <w:bookmarkStart w:id="149" w:name="_bookmark10"/>
      <w:bookmarkEnd w:id="149"/>
      <w:bookmarkStart w:id="150" w:name="_Toc120949921"/>
      <w:bookmarkStart w:id="151" w:name="_Toc140660871"/>
      <w:r>
        <w:rPr>
          <w:rFonts w:ascii="Times New Roman" w:hAnsi="Times New Roman" w:cs="Times New Roman"/>
          <w:b/>
          <w:bCs/>
          <w:snapToGrid w:val="0"/>
          <w:sz w:val="24"/>
          <w:szCs w:val="24"/>
          <w:highlight w:val="none"/>
          <w:lang w:eastAsia="zh-CN"/>
        </w:rPr>
        <w:t>1.评审方法（综合评分法）</w:t>
      </w:r>
      <w:bookmarkEnd w:id="150"/>
      <w:bookmarkEnd w:id="151"/>
    </w:p>
    <w:p>
      <w:pPr>
        <w:adjustRightInd w:val="0"/>
        <w:snapToGrid w:val="0"/>
        <w:spacing w:line="360" w:lineRule="auto"/>
        <w:ind w:firstLine="48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本次评审采用综合评分法。采购小组对满足采购文件实质性要求的采购文件，按照本章第3.2款规定的评分标准进行打分，并将得分最高的推荐为成交供应商。</w:t>
      </w:r>
    </w:p>
    <w:p>
      <w:pPr>
        <w:pStyle w:val="3"/>
        <w:spacing w:line="360" w:lineRule="auto"/>
        <w:rPr>
          <w:rFonts w:ascii="Times New Roman" w:hAnsi="Times New Roman" w:cs="Times New Roman"/>
          <w:b/>
          <w:snapToGrid w:val="0"/>
          <w:sz w:val="24"/>
          <w:szCs w:val="24"/>
          <w:highlight w:val="none"/>
          <w:lang w:eastAsia="zh-CN"/>
        </w:rPr>
      </w:pPr>
      <w:bookmarkStart w:id="152" w:name="_bookmark11"/>
      <w:bookmarkEnd w:id="152"/>
      <w:bookmarkStart w:id="153" w:name="_Toc120949922"/>
      <w:bookmarkStart w:id="154" w:name="_Toc140660872"/>
      <w:r>
        <w:rPr>
          <w:rFonts w:ascii="Times New Roman" w:hAnsi="Times New Roman" w:cs="Times New Roman"/>
          <w:b/>
          <w:snapToGrid w:val="0"/>
          <w:sz w:val="24"/>
          <w:szCs w:val="24"/>
          <w:highlight w:val="none"/>
          <w:lang w:eastAsia="zh-CN"/>
        </w:rPr>
        <w:t>2.初步评审标准和程序</w:t>
      </w:r>
      <w:bookmarkEnd w:id="153"/>
      <w:bookmarkEnd w:id="154"/>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55" w:name="_Toc120949923"/>
      <w:r>
        <w:rPr>
          <w:rFonts w:ascii="Times New Roman" w:hAnsi="Times New Roman" w:cs="Times New Roman"/>
          <w:b/>
          <w:snapToGrid w:val="0"/>
          <w:sz w:val="24"/>
          <w:szCs w:val="24"/>
          <w:highlight w:val="none"/>
          <w:lang w:eastAsia="zh-CN"/>
        </w:rPr>
        <w:t>2.1初步评审标准</w:t>
      </w:r>
      <w:bookmarkEnd w:id="155"/>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2.1.1形式评审标准：见评审办法前附表。</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2.1.2资格评审标准：见评审办法前附表。</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2.1.3响应性评审标准：见评审办法前附表。</w:t>
      </w:r>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56" w:name="_Toc120949924"/>
      <w:r>
        <w:rPr>
          <w:rFonts w:ascii="Times New Roman" w:hAnsi="Times New Roman" w:cs="Times New Roman"/>
          <w:b/>
          <w:snapToGrid w:val="0"/>
          <w:sz w:val="24"/>
          <w:szCs w:val="24"/>
          <w:highlight w:val="none"/>
          <w:lang w:eastAsia="zh-CN"/>
        </w:rPr>
        <w:t>2.2初步评审程序</w:t>
      </w:r>
      <w:bookmarkEnd w:id="156"/>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采购小组依据本章第2.1款规定的标准对供应商递交的采购文件进行初步评审，判断采购文件的形式是否符合要求、供应商是否符合资格条件、采购文件是否实质性响应采购文件的要求。只有以上评审合格的采购文件才可通过初步评审。</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2.2.3经供应商澄清、说明和补正后仍不满足初步评审要求的采购文件（即采购文件不满足本章第2.1款规定的任一项标准），其采购文件将被视为无效，采购小组应告知有关供应商。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2.2.4供应商有串通（符合第2.2.8、2.2.9、2.2.10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采购文件将被视为无效，其投标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黑名单”每年发布一次，并在 EPS 系统中公示），进行供应商淘汰，永久禁止与采购人及下属单位开展业务；</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2.2.5供应商成交后无正当理由拒不签约或拒不履行合同的，至少进行采购人分子公司供应关系关闭，也可进行采购人各一级经营单位，华商中心供应关系关闭或***品类供应关系关闭，关闭期一年；</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2.2.6接到成交通知后，因供应商原因未能按时签约，经两次催促后，在规定时间内仍未签约的，可进行采购人单条供应关系关闭或采购人分子公司供应关系关闭，关闭期半年。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2.2.7上述行为情节严重的，采购人将移交公安经侦部门进行刑事调查。</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2.2.8有下列情形之一的，属于供应商相互串通响应报价：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2.2.8.1供应商之间协商响应报价等采购文件的实质性内容；</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2.2.8.2供应商之间约定成交供应商；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2.2.8.3供应商之间约定部分供应商放弃响应报价或者成交；</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2.2.8.4属于同一集团、协会、商会等组织成员的供应商按照该组织要求协同响应报价；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2.2.8.5供应商之间为谋取成交或者排斥特定供应商而采取的其他联合行动。</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2.2.9有下列情形之一的，视为供应商相互串通响应报价：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2.2.9.1不同供应商的采购文件由同一单位或者个人编制；</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2.2.9.2不同供应商委托同一单位或者个人办理响应报价事宜；</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2.2.9.3不同供应商的采购文件载明的项目管理成员为同一人；</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2.2.9.4不同供应商的采购文件异常一致或者响应报价呈规律性差异；</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2.2.9.5不同供应商的采购文件相互混装；</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2.2.9.6不同供应商的投标保证金从同一单位或者个人的账户转出。</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2.2.10有下列情形之一的，属于采购人与供应商串通响应报价：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2.2.10.1采购人在规定的集中开启采购文件时间前开启采购文件并将有关信息泄露给其他供应商;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2.2.10.2采购人直接或者间接向供应商泄露标底、评审委员会成员等信息；</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2.2.10.3采购人明示或者暗示供应商压低或者抬高响应报价；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2.2.10.4采购人授意供应商撤换、修改采购文件；</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2.2.10.5采购人明示或者暗示供应商为特定供应商获得成交提供方便；</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2.2.10.6采购人与供应商为谋求特定供应商获得成交而采取的其他串通行为。</w:t>
      </w:r>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57" w:name="_Toc120949925"/>
      <w:r>
        <w:rPr>
          <w:rFonts w:ascii="Times New Roman" w:hAnsi="Times New Roman" w:cs="Times New Roman"/>
          <w:b/>
          <w:snapToGrid w:val="0"/>
          <w:sz w:val="24"/>
          <w:szCs w:val="24"/>
          <w:highlight w:val="none"/>
          <w:lang w:eastAsia="zh-CN"/>
        </w:rPr>
        <w:t>3.详细评审标准和程序</w:t>
      </w:r>
      <w:bookmarkEnd w:id="157"/>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58" w:name="_Toc120949926"/>
      <w:r>
        <w:rPr>
          <w:rFonts w:ascii="Times New Roman" w:hAnsi="Times New Roman" w:cs="Times New Roman"/>
          <w:b/>
          <w:snapToGrid w:val="0"/>
          <w:sz w:val="24"/>
          <w:szCs w:val="24"/>
          <w:highlight w:val="none"/>
          <w:lang w:eastAsia="zh-CN"/>
        </w:rPr>
        <w:t>3.1评审价格确定</w:t>
      </w:r>
      <w:bookmarkEnd w:id="158"/>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3.1.1除评审办法前附表另有规定外，评审价格以最终报价的大写不含税价格为准。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3.1.2评审价格超过最高限价（如有）的，其采购文件将被视为无效。</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3.1.4最终报价有算术错误或其他错误的，采购小组按以下原则进行修正，并要求供应商对修正后的价格进行书面澄清确认。供应商拒不澄清确认的，其采购文件将被视为无效：</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3.1.4.1大写金额与小写金额不一致的，以大写金额为准；</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3.1.4.2总价金额与单价金额不一致的，以单价金额为准，但单价金额小数点有明显错误的除外；</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3.1.4.3报价表中合计报价与分项报价的合价不一致的，以各分项报价的合价累计数为准；</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3.1.4.4如果分项报价中存在缺漏项，且缺漏项内容不属于实质性偏差的，则视为缺漏项内容的价格已包含在其他分项报价之中。</w:t>
      </w:r>
    </w:p>
    <w:p>
      <w:pPr>
        <w:adjustRightInd w:val="0"/>
        <w:snapToGrid w:val="0"/>
        <w:spacing w:line="360" w:lineRule="auto"/>
        <w:jc w:val="both"/>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3.1.4.5最终报价的算术错误修正不改变评审依据的最终总报价。当修正后的总报价高于原最终报价时，视同供应商最终报价错误产生少漏计费用，签订合同时由供应商承担,如采购小组认为供应商无法承受少漏计费用，可以将最终报价作为异常低价处理；当</w:t>
      </w:r>
      <w:bookmarkStart w:id="159" w:name="_bookmark13"/>
      <w:bookmarkEnd w:id="159"/>
      <w:r>
        <w:rPr>
          <w:rFonts w:ascii="Times New Roman" w:hAnsi="Times New Roman" w:cs="Times New Roman"/>
          <w:snapToGrid w:val="0"/>
          <w:sz w:val="24"/>
          <w:szCs w:val="24"/>
          <w:highlight w:val="none"/>
          <w:lang w:eastAsia="zh-CN"/>
        </w:rPr>
        <w:t>修正后的总报价低于原最终报价时，签订合同时以修正后的报价为准。</w:t>
      </w:r>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60" w:name="_Toc120949928"/>
      <w:r>
        <w:rPr>
          <w:rFonts w:ascii="Times New Roman" w:hAnsi="Times New Roman" w:cs="Times New Roman"/>
          <w:b/>
          <w:snapToGrid w:val="0"/>
          <w:sz w:val="24"/>
          <w:szCs w:val="24"/>
          <w:highlight w:val="none"/>
          <w:lang w:eastAsia="zh-CN"/>
        </w:rPr>
        <w:t>3.2综合评分和排序(综合评分法)</w:t>
      </w:r>
      <w:bookmarkEnd w:id="160"/>
    </w:p>
    <w:p>
      <w:pPr>
        <w:numPr>
          <w:ilvl w:val="2"/>
          <w:numId w:val="3"/>
        </w:num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分值构成</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3.2.1.1商务部分：见评审办法前附表；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3.2.1.2技术部分：见评审办法前附表；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3.2.1.3报价：见评审办法前附表；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3.2.1.4其他评分因素：见评审办法前附表。</w:t>
      </w:r>
    </w:p>
    <w:p>
      <w:pPr>
        <w:numPr>
          <w:ilvl w:val="2"/>
          <w:numId w:val="3"/>
        </w:num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评审基准价计算</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3.2.2.1评审价格：评审价格为按照本章第3.1.1项规定确定的价格。</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3.2.2.2评审基准价计算方法：</w:t>
      </w:r>
    </w:p>
    <w:p>
      <w:pPr>
        <w:pStyle w:val="10"/>
        <w:tabs>
          <w:tab w:val="left" w:pos="993"/>
        </w:tabs>
        <w:adjustRightInd w:val="0"/>
        <w:snapToGrid w:val="0"/>
        <w:spacing w:line="360" w:lineRule="auto"/>
        <w:ind w:firstLine="480" w:firstLineChars="200"/>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u w:val="single"/>
          <w:lang w:eastAsia="zh-CN"/>
        </w:rPr>
        <w:sym w:font="Wingdings" w:char="00FE"/>
      </w:r>
      <w:r>
        <w:rPr>
          <w:rFonts w:ascii="Times New Roman" w:hAnsi="Times New Roman" w:cs="Times New Roman"/>
          <w:snapToGrid w:val="0"/>
          <w:sz w:val="24"/>
          <w:szCs w:val="24"/>
          <w:highlight w:val="none"/>
          <w:lang w:eastAsia="zh-CN"/>
        </w:rPr>
        <w:t>按有效报价</w:t>
      </w:r>
      <w:r>
        <w:rPr>
          <w:rFonts w:ascii="Times New Roman" w:hAnsi="Times New Roman" w:cs="Times New Roman"/>
          <w:snapToGrid w:val="0"/>
          <w:szCs w:val="24"/>
          <w:highlight w:val="none"/>
          <w:u w:val="single"/>
          <w:lang w:eastAsia="zh-CN"/>
        </w:rPr>
        <w:t>（</w:t>
      </w:r>
      <w:r>
        <w:rPr>
          <w:rFonts w:ascii="Times New Roman" w:hAnsi="Times New Roman" w:cs="Times New Roman"/>
          <w:snapToGrid w:val="0"/>
          <w:sz w:val="21"/>
          <w:szCs w:val="21"/>
          <w:highlight w:val="none"/>
          <w:u w:val="single"/>
          <w:lang w:eastAsia="zh-CN"/>
        </w:rPr>
        <w:t>不含税价</w:t>
      </w:r>
      <w:r>
        <w:rPr>
          <w:rFonts w:ascii="Times New Roman" w:hAnsi="Times New Roman" w:cs="Times New Roman"/>
          <w:snapToGrid w:val="0"/>
          <w:szCs w:val="24"/>
          <w:highlight w:val="none"/>
          <w:u w:val="single"/>
          <w:lang w:eastAsia="zh-CN"/>
        </w:rPr>
        <w:t>）</w:t>
      </w:r>
      <w:r>
        <w:rPr>
          <w:rFonts w:ascii="Times New Roman" w:hAnsi="Times New Roman" w:cs="Times New Roman"/>
          <w:snapToGrid w:val="0"/>
          <w:sz w:val="24"/>
          <w:szCs w:val="24"/>
          <w:highlight w:val="none"/>
          <w:lang w:eastAsia="zh-CN"/>
        </w:rPr>
        <w:t>的算术平均值为评审基准价：</w:t>
      </w:r>
    </w:p>
    <w:p>
      <w:pPr>
        <w:pStyle w:val="10"/>
        <w:tabs>
          <w:tab w:val="left" w:pos="993"/>
        </w:tabs>
        <w:adjustRightInd w:val="0"/>
        <w:snapToGrid w:val="0"/>
        <w:spacing w:line="360" w:lineRule="auto"/>
        <w:ind w:firstLine="480" w:firstLineChars="200"/>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left="567"/>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□按最低有效报价作为评审基准价。</w:t>
      </w:r>
    </w:p>
    <w:p>
      <w:pPr>
        <w:pStyle w:val="7"/>
        <w:ind w:left="0" w:leftChars="0" w:firstLine="567"/>
        <w:rPr>
          <w:rFonts w:ascii="Times New Roman" w:hAnsi="Times New Roman" w:cs="Times New Roman"/>
          <w:snapToGrid w:val="0"/>
          <w:szCs w:val="24"/>
          <w:highlight w:val="none"/>
          <w:lang w:eastAsia="zh-CN"/>
        </w:rPr>
      </w:pPr>
      <w:r>
        <w:rPr>
          <w:rFonts w:ascii="Times New Roman" w:hAnsi="Times New Roman" w:cs="Times New Roman"/>
          <w:snapToGrid w:val="0"/>
          <w:szCs w:val="24"/>
          <w:highlight w:val="none"/>
          <w:lang w:eastAsia="zh-CN"/>
        </w:rPr>
        <w:t>无效报价、响应被否决的供应商，其报价不参与评审基准价的计算。</w:t>
      </w:r>
    </w:p>
    <w:p>
      <w:pPr>
        <w:numPr>
          <w:ilvl w:val="2"/>
          <w:numId w:val="3"/>
        </w:num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评分标准</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3.2.3.1商务评分标准：见评审办法前附表；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3.2.3.2技术评分标准：见评审办法前附表；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bookmarkStart w:id="161" w:name="扫描0043"/>
      <w:bookmarkEnd w:id="161"/>
      <w:r>
        <w:rPr>
          <w:rFonts w:ascii="Times New Roman" w:hAnsi="Times New Roman" w:cs="Times New Roman"/>
          <w:snapToGrid w:val="0"/>
          <w:sz w:val="24"/>
          <w:szCs w:val="24"/>
          <w:highlight w:val="none"/>
          <w:lang w:eastAsia="zh-CN"/>
        </w:rPr>
        <w:t>3.2.3.3报价评分标准：</w:t>
      </w:r>
    </w:p>
    <w:p>
      <w:pPr>
        <w:adjustRightInd w:val="0"/>
        <w:snapToGrid w:val="0"/>
        <w:spacing w:line="360" w:lineRule="auto"/>
        <w:ind w:left="719"/>
        <w:rPr>
          <w:rFonts w:ascii="Times New Roman" w:hAnsi="Times New Roman" w:cs="Times New Roman"/>
          <w:snapToGrid w:val="0"/>
          <w:sz w:val="24"/>
          <w:szCs w:val="24"/>
          <w:highlight w:val="none"/>
          <w:lang w:eastAsia="zh-CN"/>
        </w:rPr>
      </w:pPr>
      <w:bookmarkStart w:id="162" w:name="_Hlk91554426"/>
      <w:r>
        <w:rPr>
          <w:rFonts w:ascii="Times New Roman" w:hAnsi="Times New Roman" w:cs="Times New Roman"/>
          <w:snapToGrid w:val="0"/>
          <w:sz w:val="24"/>
          <w:szCs w:val="24"/>
          <w:highlight w:val="none"/>
          <w:lang w:eastAsia="zh-CN"/>
        </w:rPr>
        <w:t>报价得分可采用如下方法计算：</w:t>
      </w:r>
    </w:p>
    <w:p>
      <w:pPr>
        <w:adjustRightInd w:val="0"/>
        <w:snapToGrid w:val="0"/>
        <w:spacing w:before="240"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sym w:font="Wingdings" w:char="00FE"/>
      </w:r>
      <w:r>
        <w:rPr>
          <w:rFonts w:ascii="Times New Roman" w:hAnsi="Times New Roman" w:cs="Times New Roman"/>
          <w:snapToGrid w:val="0"/>
          <w:sz w:val="24"/>
          <w:szCs w:val="24"/>
          <w:highlight w:val="none"/>
          <w:lang w:eastAsia="zh-CN"/>
        </w:rPr>
        <w:t>方法一：按有效报价</w:t>
      </w:r>
      <w:r>
        <w:rPr>
          <w:rFonts w:ascii="Times New Roman" w:hAnsi="Times New Roman" w:cs="Times New Roman"/>
          <w:snapToGrid w:val="0"/>
          <w:szCs w:val="24"/>
          <w:highlight w:val="none"/>
          <w:u w:val="single"/>
          <w:lang w:eastAsia="zh-CN"/>
        </w:rPr>
        <w:t>（</w:t>
      </w:r>
      <w:r>
        <w:rPr>
          <w:rFonts w:ascii="Times New Roman" w:hAnsi="Times New Roman" w:cs="Times New Roman"/>
          <w:snapToGrid w:val="0"/>
          <w:sz w:val="21"/>
          <w:szCs w:val="21"/>
          <w:highlight w:val="none"/>
          <w:u w:val="single"/>
          <w:lang w:eastAsia="zh-CN"/>
        </w:rPr>
        <w:t>不含税价</w:t>
      </w:r>
      <w:r>
        <w:rPr>
          <w:rFonts w:ascii="Times New Roman" w:hAnsi="Times New Roman" w:cs="Times New Roman"/>
          <w:snapToGrid w:val="0"/>
          <w:szCs w:val="24"/>
          <w:highlight w:val="none"/>
          <w:u w:val="single"/>
          <w:lang w:eastAsia="zh-CN"/>
        </w:rPr>
        <w:t>）</w:t>
      </w:r>
      <w:r>
        <w:rPr>
          <w:rFonts w:ascii="Times New Roman" w:hAnsi="Times New Roman" w:cs="Times New Roman"/>
          <w:snapToGrid w:val="0"/>
          <w:sz w:val="24"/>
          <w:szCs w:val="24"/>
          <w:highlight w:val="none"/>
          <w:lang w:eastAsia="zh-CN"/>
        </w:rPr>
        <w:t>的算术平均值为评审基准价：</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偏差率=(供应商评审价格-评审基准价)/评审基准价×100%</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hint="eastAsia"/>
          <w:snapToGrid w:val="0"/>
          <w:sz w:val="24"/>
          <w:szCs w:val="24"/>
          <w:highlight w:val="none"/>
          <w:lang w:eastAsia="zh-CN"/>
        </w:rPr>
        <w:t>①</w:t>
      </w:r>
      <w:r>
        <w:rPr>
          <w:rFonts w:ascii="Times New Roman" w:hAnsi="Times New Roman" w:cs="Times New Roman"/>
          <w:snapToGrid w:val="0"/>
          <w:sz w:val="24"/>
          <w:szCs w:val="24"/>
          <w:highlight w:val="none"/>
          <w:lang w:eastAsia="zh-CN"/>
        </w:rPr>
        <w:t>如果供应商的评审价格＞评审基准价，则报价得分=F-偏差率×100×E</w:t>
      </w:r>
      <w:r>
        <w:rPr>
          <w:rFonts w:ascii="Times New Roman" w:hAnsi="Times New Roman" w:cs="Times New Roman"/>
          <w:snapToGrid w:val="0"/>
          <w:sz w:val="24"/>
          <w:szCs w:val="24"/>
          <w:highlight w:val="none"/>
          <w:vertAlign w:val="subscript"/>
          <w:lang w:eastAsia="zh-CN"/>
        </w:rPr>
        <w:t>1</w:t>
      </w:r>
      <w:r>
        <w:rPr>
          <w:rFonts w:ascii="Times New Roman" w:hAnsi="Times New Roman" w:cs="Times New Roman"/>
          <w:snapToGrid w:val="0"/>
          <w:sz w:val="24"/>
          <w:szCs w:val="24"/>
          <w:highlight w:val="none"/>
          <w:lang w:eastAsia="zh-CN"/>
        </w:rPr>
        <w:t>；</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hint="eastAsia"/>
          <w:snapToGrid w:val="0"/>
          <w:sz w:val="24"/>
          <w:szCs w:val="24"/>
          <w:highlight w:val="none"/>
          <w:lang w:eastAsia="zh-CN"/>
        </w:rPr>
        <w:t>②</w:t>
      </w:r>
      <w:r>
        <w:rPr>
          <w:rFonts w:ascii="Times New Roman" w:hAnsi="Times New Roman" w:cs="Times New Roman"/>
          <w:snapToGrid w:val="0"/>
          <w:sz w:val="24"/>
          <w:szCs w:val="24"/>
          <w:highlight w:val="none"/>
          <w:lang w:eastAsia="zh-CN"/>
        </w:rPr>
        <w:t>如果供应商的评审价格≤评审基准价，则报价得分=F+偏差率×100×E</w:t>
      </w:r>
      <w:r>
        <w:rPr>
          <w:rFonts w:ascii="Times New Roman" w:hAnsi="Times New Roman" w:cs="Times New Roman"/>
          <w:snapToGrid w:val="0"/>
          <w:sz w:val="24"/>
          <w:szCs w:val="24"/>
          <w:highlight w:val="none"/>
          <w:vertAlign w:val="subscript"/>
          <w:lang w:eastAsia="zh-CN"/>
        </w:rPr>
        <w:t>2</w:t>
      </w:r>
      <w:r>
        <w:rPr>
          <w:rFonts w:ascii="Times New Roman" w:hAnsi="Times New Roman" w:cs="Times New Roman"/>
          <w:snapToGrid w:val="0"/>
          <w:sz w:val="24"/>
          <w:szCs w:val="24"/>
          <w:highlight w:val="none"/>
          <w:lang w:eastAsia="zh-CN"/>
        </w:rPr>
        <w:t>；</w:t>
      </w:r>
    </w:p>
    <w:p>
      <w:pPr>
        <w:adjustRightInd w:val="0"/>
        <w:snapToGrid w:val="0"/>
        <w:spacing w:line="360" w:lineRule="auto"/>
        <w:ind w:left="284" w:firstLine="48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其中F为本章第3.2.1(3)目规定的报价所占的分值；E</w:t>
      </w:r>
      <w:r>
        <w:rPr>
          <w:rFonts w:ascii="Times New Roman" w:hAnsi="Times New Roman" w:cs="Times New Roman"/>
          <w:snapToGrid w:val="0"/>
          <w:sz w:val="24"/>
          <w:szCs w:val="24"/>
          <w:highlight w:val="none"/>
          <w:vertAlign w:val="subscript"/>
          <w:lang w:eastAsia="zh-CN"/>
        </w:rPr>
        <w:t>1</w:t>
      </w:r>
      <w:r>
        <w:rPr>
          <w:rFonts w:ascii="Times New Roman" w:hAnsi="Times New Roman" w:cs="Times New Roman"/>
          <w:snapToGrid w:val="0"/>
          <w:sz w:val="24"/>
          <w:szCs w:val="24"/>
          <w:highlight w:val="none"/>
          <w:lang w:eastAsia="zh-CN"/>
        </w:rPr>
        <w:t>是评审价格每高于评审基准价一个百分点的扣分值、E</w:t>
      </w:r>
      <w:r>
        <w:rPr>
          <w:rFonts w:ascii="Times New Roman" w:hAnsi="Times New Roman" w:cs="Times New Roman"/>
          <w:snapToGrid w:val="0"/>
          <w:sz w:val="24"/>
          <w:szCs w:val="24"/>
          <w:highlight w:val="none"/>
          <w:vertAlign w:val="subscript"/>
          <w:lang w:eastAsia="zh-CN"/>
        </w:rPr>
        <w:t>2</w:t>
      </w:r>
      <w:r>
        <w:rPr>
          <w:rFonts w:ascii="Times New Roman" w:hAnsi="Times New Roman" w:cs="Times New Roman"/>
          <w:snapToGrid w:val="0"/>
          <w:sz w:val="24"/>
          <w:szCs w:val="24"/>
          <w:highlight w:val="none"/>
          <w:lang w:eastAsia="zh-CN"/>
        </w:rPr>
        <w:t>是评审价格每低于评审基准价一个百分点的扣分值，E</w:t>
      </w:r>
      <w:r>
        <w:rPr>
          <w:rFonts w:ascii="Times New Roman" w:hAnsi="Times New Roman" w:cs="Times New Roman"/>
          <w:snapToGrid w:val="0"/>
          <w:sz w:val="24"/>
          <w:szCs w:val="24"/>
          <w:highlight w:val="none"/>
          <w:vertAlign w:val="subscript"/>
          <w:lang w:eastAsia="zh-CN"/>
        </w:rPr>
        <w:t>1</w:t>
      </w:r>
      <w:r>
        <w:rPr>
          <w:rFonts w:ascii="Times New Roman" w:hAnsi="Times New Roman" w:cs="Times New Roman"/>
          <w:snapToGrid w:val="0"/>
          <w:sz w:val="24"/>
          <w:szCs w:val="24"/>
          <w:highlight w:val="none"/>
          <w:lang w:eastAsia="zh-CN"/>
        </w:rPr>
        <w:t>可大于或等于E</w:t>
      </w:r>
      <w:r>
        <w:rPr>
          <w:rFonts w:ascii="Times New Roman" w:hAnsi="Times New Roman" w:cs="Times New Roman"/>
          <w:snapToGrid w:val="0"/>
          <w:sz w:val="24"/>
          <w:szCs w:val="24"/>
          <w:highlight w:val="none"/>
          <w:vertAlign w:val="subscript"/>
          <w:lang w:eastAsia="zh-CN"/>
        </w:rPr>
        <w:t>2</w:t>
      </w:r>
      <w:r>
        <w:rPr>
          <w:rFonts w:ascii="Times New Roman" w:hAnsi="Times New Roman" w:cs="Times New Roman"/>
          <w:snapToGrid w:val="0"/>
          <w:sz w:val="24"/>
          <w:szCs w:val="24"/>
          <w:highlight w:val="none"/>
          <w:lang w:eastAsia="zh-CN"/>
        </w:rPr>
        <w:t>。E</w:t>
      </w:r>
      <w:r>
        <w:rPr>
          <w:rFonts w:ascii="Times New Roman" w:hAnsi="Times New Roman" w:cs="Times New Roman"/>
          <w:snapToGrid w:val="0"/>
          <w:sz w:val="24"/>
          <w:szCs w:val="24"/>
          <w:highlight w:val="none"/>
          <w:vertAlign w:val="subscript"/>
          <w:lang w:eastAsia="zh-CN"/>
        </w:rPr>
        <w:t>1</w:t>
      </w:r>
      <w:r>
        <w:rPr>
          <w:rFonts w:ascii="Times New Roman" w:hAnsi="Times New Roman" w:cs="Times New Roman"/>
          <w:snapToGrid w:val="0"/>
          <w:sz w:val="24"/>
          <w:szCs w:val="24"/>
          <w:highlight w:val="none"/>
          <w:lang w:eastAsia="zh-CN"/>
        </w:rPr>
        <w:t>、E</w:t>
      </w:r>
      <w:r>
        <w:rPr>
          <w:rFonts w:ascii="Times New Roman" w:hAnsi="Times New Roman" w:cs="Times New Roman"/>
          <w:snapToGrid w:val="0"/>
          <w:sz w:val="24"/>
          <w:szCs w:val="24"/>
          <w:highlight w:val="none"/>
          <w:vertAlign w:val="subscript"/>
          <w:lang w:eastAsia="zh-CN"/>
        </w:rPr>
        <w:t>2</w:t>
      </w:r>
      <w:r>
        <w:rPr>
          <w:rFonts w:ascii="Times New Roman" w:hAnsi="Times New Roman" w:cs="Times New Roman"/>
          <w:snapToGrid w:val="0"/>
          <w:sz w:val="24"/>
          <w:szCs w:val="24"/>
          <w:highlight w:val="none"/>
          <w:lang w:eastAsia="zh-CN"/>
        </w:rPr>
        <w:t>的取值见评审办法前附表。中间值线性插入。</w:t>
      </w:r>
    </w:p>
    <w:p>
      <w:pPr>
        <w:adjustRightInd w:val="0"/>
        <w:snapToGrid w:val="0"/>
        <w:spacing w:before="240"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□方法二：按最低有效报价作为评审基准价：</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hint="eastAsia"/>
          <w:snapToGrid w:val="0"/>
          <w:sz w:val="24"/>
          <w:szCs w:val="24"/>
          <w:highlight w:val="none"/>
          <w:lang w:eastAsia="zh-CN"/>
        </w:rPr>
        <w:t>①</w:t>
      </w:r>
      <w:r>
        <w:rPr>
          <w:rFonts w:ascii="Times New Roman" w:hAnsi="Times New Roman" w:cs="Times New Roman"/>
          <w:snapToGrid w:val="0"/>
          <w:sz w:val="24"/>
          <w:szCs w:val="24"/>
          <w:highlight w:val="none"/>
          <w:lang w:eastAsia="zh-CN"/>
        </w:rPr>
        <w:t>偏差率=(供应商评审价格-评审基准价)/评审基准价×100%</w:t>
      </w:r>
    </w:p>
    <w:p>
      <w:pPr>
        <w:adjustRightInd w:val="0"/>
        <w:snapToGrid w:val="0"/>
        <w:spacing w:line="360" w:lineRule="auto"/>
        <w:ind w:left="284" w:firstLine="480"/>
        <w:rPr>
          <w:rFonts w:ascii="Times New Roman" w:hAnsi="Times New Roman" w:cs="Times New Roman"/>
          <w:snapToGrid w:val="0"/>
          <w:sz w:val="24"/>
          <w:szCs w:val="24"/>
          <w:highlight w:val="none"/>
          <w:vertAlign w:val="subscript"/>
          <w:lang w:eastAsia="zh-CN"/>
        </w:rPr>
      </w:pPr>
      <w:r>
        <w:rPr>
          <w:rFonts w:hint="eastAsia"/>
          <w:snapToGrid w:val="0"/>
          <w:sz w:val="24"/>
          <w:szCs w:val="24"/>
          <w:highlight w:val="none"/>
          <w:lang w:eastAsia="zh-CN"/>
        </w:rPr>
        <w:t>②</w:t>
      </w:r>
      <w:r>
        <w:rPr>
          <w:rFonts w:ascii="Times New Roman" w:hAnsi="Times New Roman" w:cs="Times New Roman"/>
          <w:snapToGrid w:val="0"/>
          <w:sz w:val="24"/>
          <w:szCs w:val="24"/>
          <w:highlight w:val="none"/>
          <w:lang w:eastAsia="zh-CN"/>
        </w:rPr>
        <w:t>报价得分=F-偏差率×100×E</w:t>
      </w:r>
      <w:r>
        <w:rPr>
          <w:rFonts w:ascii="Times New Roman" w:hAnsi="Times New Roman" w:cs="Times New Roman"/>
          <w:snapToGrid w:val="0"/>
          <w:sz w:val="24"/>
          <w:szCs w:val="24"/>
          <w:highlight w:val="none"/>
          <w:vertAlign w:val="subscript"/>
          <w:lang w:eastAsia="zh-CN"/>
        </w:rPr>
        <w:t>3</w:t>
      </w:r>
    </w:p>
    <w:p>
      <w:pPr>
        <w:adjustRightInd w:val="0"/>
        <w:snapToGrid w:val="0"/>
        <w:spacing w:line="360" w:lineRule="auto"/>
        <w:ind w:left="284" w:firstLine="48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其中F为本章第3.2.1(3)目规定的报价所占的分值；E</w:t>
      </w:r>
      <w:r>
        <w:rPr>
          <w:rFonts w:ascii="Times New Roman" w:hAnsi="Times New Roman" w:cs="Times New Roman"/>
          <w:snapToGrid w:val="0"/>
          <w:sz w:val="24"/>
          <w:szCs w:val="24"/>
          <w:highlight w:val="none"/>
          <w:vertAlign w:val="subscript"/>
          <w:lang w:eastAsia="zh-CN"/>
        </w:rPr>
        <w:t>3</w:t>
      </w:r>
      <w:r>
        <w:rPr>
          <w:rFonts w:ascii="Times New Roman" w:hAnsi="Times New Roman" w:cs="Times New Roman"/>
          <w:snapToGrid w:val="0"/>
          <w:sz w:val="24"/>
          <w:szCs w:val="24"/>
          <w:highlight w:val="none"/>
          <w:lang w:eastAsia="zh-CN"/>
        </w:rPr>
        <w:t>是评审价格每高于评审基准价一个百分点的扣分值。E</w:t>
      </w:r>
      <w:r>
        <w:rPr>
          <w:rFonts w:ascii="Times New Roman" w:hAnsi="Times New Roman" w:cs="Times New Roman"/>
          <w:snapToGrid w:val="0"/>
          <w:sz w:val="24"/>
          <w:szCs w:val="24"/>
          <w:highlight w:val="none"/>
          <w:vertAlign w:val="subscript"/>
          <w:lang w:eastAsia="zh-CN"/>
        </w:rPr>
        <w:t>3</w:t>
      </w:r>
      <w:r>
        <w:rPr>
          <w:rFonts w:ascii="Times New Roman" w:hAnsi="Times New Roman" w:cs="Times New Roman"/>
          <w:snapToGrid w:val="0"/>
          <w:sz w:val="24"/>
          <w:szCs w:val="24"/>
          <w:highlight w:val="none"/>
          <w:lang w:eastAsia="zh-CN"/>
        </w:rPr>
        <w:t>的取值见评审办法前附表。</w:t>
      </w:r>
    </w:p>
    <w:p>
      <w:pPr>
        <w:adjustRightInd w:val="0"/>
        <w:snapToGrid w:val="0"/>
        <w:spacing w:before="240"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□方法三：按最低有效报价作为评审基准价：</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hint="eastAsia"/>
          <w:snapToGrid w:val="0"/>
          <w:sz w:val="24"/>
          <w:szCs w:val="24"/>
          <w:highlight w:val="none"/>
          <w:lang w:eastAsia="zh-CN"/>
        </w:rPr>
        <w:t>①</w:t>
      </w:r>
      <w:r>
        <w:rPr>
          <w:rFonts w:ascii="Times New Roman" w:hAnsi="Times New Roman" w:cs="Times New Roman"/>
          <w:snapToGrid w:val="0"/>
          <w:sz w:val="24"/>
          <w:szCs w:val="24"/>
          <w:highlight w:val="none"/>
          <w:lang w:eastAsia="zh-CN"/>
        </w:rPr>
        <w:t>评审基准价为满分F分，其他报价得分=F×基准价/有效报价。</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其中F为本章第3.2.1(3)目规定的报价所占的分值。</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小数点后保留2位，四舍五入。</w:t>
      </w:r>
    </w:p>
    <w:bookmarkEnd w:id="162"/>
    <w:p>
      <w:pPr>
        <w:adjustRightInd w:val="0"/>
        <w:snapToGrid w:val="0"/>
        <w:spacing w:line="360" w:lineRule="auto"/>
        <w:ind w:firstLine="720" w:firstLineChars="3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报价得分计算方法见评审办法前附表。</w:t>
      </w:r>
    </w:p>
    <w:p>
      <w:pPr>
        <w:adjustRightInd w:val="0"/>
        <w:snapToGrid w:val="0"/>
        <w:spacing w:line="360" w:lineRule="auto"/>
        <w:ind w:firstLine="720" w:firstLineChars="3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其他因素评分标准：见评审办法前附表。</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3.2.4</w:t>
      </w:r>
      <w:r>
        <w:rPr>
          <w:rFonts w:ascii="Times New Roman" w:hAnsi="Times New Roman" w:cs="Times New Roman"/>
          <w:snapToGrid w:val="0"/>
          <w:sz w:val="24"/>
          <w:szCs w:val="24"/>
          <w:highlight w:val="none"/>
          <w:lang w:eastAsia="zh-CN"/>
        </w:rPr>
        <w:tab/>
      </w:r>
      <w:r>
        <w:rPr>
          <w:rFonts w:ascii="Times New Roman" w:hAnsi="Times New Roman" w:cs="Times New Roman"/>
          <w:snapToGrid w:val="0"/>
          <w:sz w:val="24"/>
          <w:szCs w:val="24"/>
          <w:highlight w:val="none"/>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3.2.5</w:t>
      </w:r>
      <w:r>
        <w:rPr>
          <w:rFonts w:ascii="Times New Roman" w:hAnsi="Times New Roman" w:cs="Times New Roman"/>
          <w:snapToGrid w:val="0"/>
          <w:sz w:val="24"/>
          <w:szCs w:val="24"/>
          <w:highlight w:val="none"/>
          <w:lang w:eastAsia="zh-CN"/>
        </w:rPr>
        <w:tab/>
      </w:r>
      <w:r>
        <w:rPr>
          <w:rFonts w:ascii="Times New Roman" w:hAnsi="Times New Roman" w:cs="Times New Roman"/>
          <w:snapToGrid w:val="0"/>
          <w:sz w:val="24"/>
          <w:szCs w:val="24"/>
          <w:highlight w:val="none"/>
          <w:lang w:eastAsia="zh-CN"/>
        </w:rPr>
        <w:t>汇总。采购小组汇总每个成员对供应商的评分总分，每个供应商的评分总分的算术平均值为供应商最终得分。</w:t>
      </w:r>
    </w:p>
    <w:p>
      <w:pPr>
        <w:adjustRightInd w:val="0"/>
        <w:snapToGrid w:val="0"/>
        <w:spacing w:line="360" w:lineRule="auto"/>
        <w:outlineLvl w:val="3"/>
        <w:rPr>
          <w:rFonts w:ascii="Times New Roman" w:hAnsi="Times New Roman" w:cs="Times New Roman"/>
          <w:snapToGrid w:val="0"/>
          <w:szCs w:val="24"/>
          <w:highlight w:val="none"/>
          <w:lang w:eastAsia="zh-CN"/>
        </w:rPr>
      </w:pPr>
      <w:r>
        <w:rPr>
          <w:rFonts w:ascii="Times New Roman" w:hAnsi="Times New Roman" w:cs="Times New Roman"/>
          <w:snapToGrid w:val="0"/>
          <w:sz w:val="24"/>
          <w:szCs w:val="24"/>
          <w:highlight w:val="none"/>
          <w:lang w:eastAsia="zh-CN"/>
        </w:rPr>
        <w:t>3.2.6</w:t>
      </w:r>
      <w:r>
        <w:rPr>
          <w:rFonts w:ascii="Times New Roman" w:hAnsi="Times New Roman" w:cs="Times New Roman"/>
          <w:snapToGrid w:val="0"/>
          <w:sz w:val="24"/>
          <w:szCs w:val="24"/>
          <w:highlight w:val="none"/>
          <w:lang w:eastAsia="zh-CN"/>
        </w:rPr>
        <w:tab/>
      </w:r>
      <w:r>
        <w:rPr>
          <w:rFonts w:ascii="Times New Roman" w:hAnsi="Times New Roman" w:cs="Times New Roman"/>
          <w:snapToGrid w:val="0"/>
          <w:sz w:val="24"/>
          <w:szCs w:val="24"/>
          <w:highlight w:val="none"/>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pPr>
        <w:pStyle w:val="3"/>
        <w:spacing w:line="360" w:lineRule="auto"/>
        <w:rPr>
          <w:rFonts w:ascii="Times New Roman" w:hAnsi="Times New Roman" w:cs="Times New Roman"/>
          <w:b/>
          <w:bCs/>
          <w:snapToGrid w:val="0"/>
          <w:sz w:val="24"/>
          <w:szCs w:val="24"/>
          <w:highlight w:val="none"/>
          <w:lang w:eastAsia="zh-CN"/>
        </w:rPr>
      </w:pPr>
      <w:bookmarkStart w:id="163" w:name="_Toc120949929"/>
      <w:bookmarkStart w:id="164" w:name="_Toc140660873"/>
      <w:r>
        <w:rPr>
          <w:rFonts w:ascii="Times New Roman" w:hAnsi="Times New Roman" w:cs="Times New Roman"/>
          <w:b/>
          <w:bCs/>
          <w:snapToGrid w:val="0"/>
          <w:sz w:val="24"/>
          <w:szCs w:val="24"/>
          <w:highlight w:val="none"/>
          <w:lang w:eastAsia="zh-CN"/>
        </w:rPr>
        <w:t>4.评审结果</w:t>
      </w:r>
      <w:bookmarkEnd w:id="163"/>
      <w:bookmarkEnd w:id="164"/>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65" w:name="_bookmark16"/>
      <w:bookmarkEnd w:id="165"/>
      <w:bookmarkStart w:id="166" w:name="_Toc120949930"/>
      <w:bookmarkStart w:id="167" w:name="_Toc94149511"/>
      <w:r>
        <w:rPr>
          <w:rFonts w:ascii="Times New Roman" w:hAnsi="Times New Roman" w:cs="Times New Roman"/>
          <w:b/>
          <w:snapToGrid w:val="0"/>
          <w:sz w:val="24"/>
          <w:szCs w:val="24"/>
          <w:highlight w:val="none"/>
          <w:lang w:eastAsia="zh-CN"/>
        </w:rPr>
        <w:t>4.1推荐成交供应商</w:t>
      </w:r>
      <w:bookmarkEnd w:id="166"/>
      <w:bookmarkEnd w:id="167"/>
    </w:p>
    <w:p>
      <w:pPr>
        <w:adjustRightInd w:val="0"/>
        <w:snapToGrid w:val="0"/>
        <w:spacing w:line="360" w:lineRule="auto"/>
        <w:ind w:firstLine="48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□采购小组应在书面评审资料中按照综合得分最高的向采购人推荐成交供应商。</w:t>
      </w:r>
    </w:p>
    <w:p>
      <w:pPr>
        <w:adjustRightInd w:val="0"/>
        <w:snapToGrid w:val="0"/>
        <w:spacing w:line="360" w:lineRule="auto"/>
        <w:ind w:firstLine="48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sym w:font="Wingdings" w:char="00FE"/>
      </w:r>
      <w:r>
        <w:rPr>
          <w:rFonts w:ascii="Times New Roman" w:hAnsi="Times New Roman" w:cs="Times New Roman"/>
          <w:snapToGrid w:val="0"/>
          <w:sz w:val="24"/>
          <w:szCs w:val="24"/>
          <w:highlight w:val="none"/>
          <w:lang w:eastAsia="zh-CN"/>
        </w:rPr>
        <w:t>采购小组应在书面评审资料中按照综合得分从高到低依次向采购人推荐成交候选供应商</w:t>
      </w:r>
      <w:r>
        <w:rPr>
          <w:rFonts w:ascii="Times New Roman" w:hAnsi="Times New Roman" w:cs="Times New Roman"/>
          <w:snapToGrid w:val="0"/>
          <w:sz w:val="24"/>
          <w:szCs w:val="24"/>
          <w:highlight w:val="none"/>
          <w:u w:val="single"/>
          <w:lang w:eastAsia="zh-CN"/>
        </w:rPr>
        <w:t>3</w:t>
      </w:r>
      <w:r>
        <w:rPr>
          <w:rFonts w:ascii="Times New Roman" w:hAnsi="Times New Roman" w:cs="Times New Roman"/>
          <w:snapToGrid w:val="0"/>
          <w:sz w:val="24"/>
          <w:szCs w:val="24"/>
          <w:highlight w:val="none"/>
          <w:lang w:eastAsia="zh-CN"/>
        </w:rPr>
        <w:t>名。</w:t>
      </w:r>
    </w:p>
    <w:p>
      <w:pPr>
        <w:rPr>
          <w:rFonts w:ascii="Times New Roman" w:hAnsi="Times New Roman" w:eastAsia="仿宋" w:cs="Times New Roman"/>
          <w:snapToGrid w:val="0"/>
          <w:sz w:val="24"/>
          <w:szCs w:val="24"/>
          <w:highlight w:val="none"/>
          <w:lang w:eastAsia="zh-CN"/>
        </w:rPr>
      </w:pPr>
      <w:r>
        <w:rPr>
          <w:rFonts w:ascii="Times New Roman" w:hAnsi="Times New Roman" w:eastAsia="仿宋" w:cs="Times New Roman"/>
          <w:snapToGrid w:val="0"/>
          <w:sz w:val="24"/>
          <w:szCs w:val="24"/>
          <w:highlight w:val="none"/>
          <w:lang w:eastAsia="zh-CN"/>
        </w:rPr>
        <w:br w:type="page"/>
      </w:r>
    </w:p>
    <w:p>
      <w:pPr>
        <w:pStyle w:val="2"/>
        <w:rPr>
          <w:b/>
          <w:snapToGrid w:val="0"/>
          <w:highlight w:val="none"/>
          <w:lang w:eastAsia="zh-CN"/>
        </w:rPr>
      </w:pPr>
      <w:bookmarkStart w:id="168" w:name="扫描0044"/>
      <w:bookmarkEnd w:id="168"/>
      <w:bookmarkStart w:id="169" w:name="_Toc94149512"/>
      <w:bookmarkStart w:id="170" w:name="_Toc140660874"/>
      <w:r>
        <w:rPr>
          <w:b/>
          <w:snapToGrid w:val="0"/>
          <w:highlight w:val="none"/>
          <w:lang w:eastAsia="zh-CN"/>
        </w:rPr>
        <w:t>第</w:t>
      </w:r>
      <w:r>
        <w:rPr>
          <w:rFonts w:hint="eastAsia"/>
          <w:b/>
          <w:snapToGrid w:val="0"/>
          <w:highlight w:val="none"/>
          <w:lang w:eastAsia="zh-CN"/>
        </w:rPr>
        <w:t>五</w:t>
      </w:r>
      <w:r>
        <w:rPr>
          <w:b/>
          <w:snapToGrid w:val="0"/>
          <w:highlight w:val="none"/>
          <w:lang w:eastAsia="zh-CN"/>
        </w:rPr>
        <w:t>章合同</w:t>
      </w:r>
      <w:bookmarkEnd w:id="169"/>
      <w:r>
        <w:rPr>
          <w:rFonts w:hint="eastAsia"/>
          <w:b/>
          <w:snapToGrid w:val="0"/>
          <w:highlight w:val="none"/>
          <w:lang w:eastAsia="zh-CN"/>
        </w:rPr>
        <w:t>格式</w:t>
      </w:r>
      <w:bookmarkEnd w:id="170"/>
    </w:p>
    <w:p>
      <w:pPr>
        <w:jc w:val="center"/>
        <w:rPr>
          <w:snapToGrid w:val="0"/>
          <w:highlight w:val="none"/>
          <w:lang w:eastAsia="zh-CN"/>
        </w:rPr>
      </w:pPr>
    </w:p>
    <w:p>
      <w:pPr>
        <w:jc w:val="center"/>
        <w:rPr>
          <w:snapToGrid w:val="0"/>
          <w:highlight w:val="none"/>
          <w:lang w:eastAsia="zh-CN"/>
        </w:rPr>
      </w:pPr>
    </w:p>
    <w:p>
      <w:pPr>
        <w:jc w:val="center"/>
        <w:rPr>
          <w:sz w:val="44"/>
          <w:szCs w:val="44"/>
          <w:highlight w:val="none"/>
          <w:lang w:eastAsia="zh-CN"/>
        </w:rPr>
      </w:pPr>
      <w:r>
        <w:rPr>
          <w:sz w:val="44"/>
          <w:szCs w:val="44"/>
          <w:highlight w:val="none"/>
          <w:lang w:eastAsia="zh-CN"/>
        </w:rPr>
        <w:t>中粮糖业甘蔗糖部</w:t>
      </w:r>
    </w:p>
    <w:p>
      <w:pPr>
        <w:jc w:val="center"/>
        <w:rPr>
          <w:sz w:val="44"/>
          <w:szCs w:val="44"/>
          <w:highlight w:val="none"/>
          <w:lang w:eastAsia="zh-CN"/>
        </w:rPr>
      </w:pPr>
    </w:p>
    <w:p>
      <w:pPr>
        <w:jc w:val="center"/>
        <w:rPr>
          <w:sz w:val="52"/>
          <w:szCs w:val="52"/>
          <w:highlight w:val="none"/>
          <w:lang w:eastAsia="zh-CN"/>
        </w:rPr>
      </w:pPr>
    </w:p>
    <w:p>
      <w:pPr>
        <w:jc w:val="center"/>
        <w:rPr>
          <w:sz w:val="48"/>
          <w:szCs w:val="48"/>
          <w:highlight w:val="none"/>
          <w:lang w:eastAsia="zh-CN"/>
        </w:rPr>
      </w:pPr>
    </w:p>
    <w:p>
      <w:pPr>
        <w:jc w:val="center"/>
        <w:rPr>
          <w:snapToGrid w:val="0"/>
          <w:sz w:val="36"/>
          <w:szCs w:val="36"/>
          <w:highlight w:val="none"/>
          <w:u w:val="single"/>
          <w:lang w:eastAsia="zh-CN"/>
        </w:rPr>
      </w:pPr>
      <w:r>
        <w:rPr>
          <w:snapToGrid w:val="0"/>
          <w:sz w:val="36"/>
          <w:szCs w:val="36"/>
          <w:highlight w:val="none"/>
          <w:u w:val="single"/>
          <w:lang w:eastAsia="zh-CN"/>
        </w:rPr>
        <w:t>崇左糖业2023-2024年度精糖车间季节工岗位劳务</w:t>
      </w:r>
    </w:p>
    <w:p>
      <w:pPr>
        <w:jc w:val="center"/>
        <w:rPr>
          <w:sz w:val="44"/>
          <w:szCs w:val="44"/>
          <w:highlight w:val="none"/>
          <w:lang w:eastAsia="zh-CN"/>
        </w:rPr>
      </w:pPr>
      <w:r>
        <w:rPr>
          <w:snapToGrid w:val="0"/>
          <w:sz w:val="36"/>
          <w:szCs w:val="36"/>
          <w:highlight w:val="none"/>
          <w:u w:val="single"/>
          <w:lang w:eastAsia="zh-CN"/>
        </w:rPr>
        <w:t>外包项目</w:t>
      </w:r>
      <w:r>
        <w:rPr>
          <w:snapToGrid w:val="0"/>
          <w:sz w:val="36"/>
          <w:szCs w:val="36"/>
          <w:highlight w:val="none"/>
          <w:lang w:eastAsia="zh-CN"/>
        </w:rPr>
        <w:t>劳务服务合同</w:t>
      </w:r>
    </w:p>
    <w:p>
      <w:pPr>
        <w:jc w:val="center"/>
        <w:rPr>
          <w:highlight w:val="none"/>
          <w:lang w:eastAsia="zh-CN"/>
        </w:rPr>
      </w:pPr>
    </w:p>
    <w:p>
      <w:pPr>
        <w:jc w:val="center"/>
        <w:rPr>
          <w:rFonts w:eastAsia="方正小标宋_GBK"/>
          <w:sz w:val="44"/>
          <w:szCs w:val="44"/>
          <w:highlight w:val="none"/>
          <w:lang w:eastAsia="zh-CN"/>
        </w:rPr>
      </w:pPr>
    </w:p>
    <w:p>
      <w:pPr>
        <w:jc w:val="center"/>
        <w:rPr>
          <w:rFonts w:ascii="Times New Roman" w:hAnsi="Times New Roman" w:eastAsia="仿宋_GB2312" w:cs="Times New Roman"/>
          <w:sz w:val="28"/>
          <w:highlight w:val="none"/>
          <w:lang w:eastAsia="zh-CN"/>
        </w:rPr>
      </w:pPr>
    </w:p>
    <w:p>
      <w:pPr>
        <w:jc w:val="center"/>
        <w:rPr>
          <w:rFonts w:ascii="Times New Roman" w:hAnsi="Times New Roman" w:eastAsia="仿宋_GB2312" w:cs="Times New Roman"/>
          <w:sz w:val="28"/>
          <w:highlight w:val="none"/>
          <w:lang w:eastAsia="zh-CN"/>
        </w:rPr>
      </w:pPr>
    </w:p>
    <w:p>
      <w:pPr>
        <w:spacing w:line="500" w:lineRule="exact"/>
        <w:rPr>
          <w:rFonts w:ascii="Times New Roman" w:hAnsi="Times New Roman" w:cs="Times New Roman"/>
          <w:sz w:val="24"/>
          <w:szCs w:val="24"/>
          <w:highlight w:val="none"/>
          <w:lang w:eastAsia="zh-CN"/>
        </w:rPr>
      </w:pP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甲方：中粮崇左糖业有限公司</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乙方：</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合同签订地点：广西崇左市</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甲方合同编号：</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乙方合同编号：</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合同签订日期：年月日</w:t>
      </w: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rPr>
          <w:snapToGrid w:val="0"/>
          <w:highlight w:val="none"/>
          <w:lang w:eastAsia="zh-CN"/>
        </w:rPr>
      </w:pPr>
    </w:p>
    <w:p>
      <w:pPr>
        <w:jc w:val="center"/>
        <w:rPr>
          <w:b/>
          <w:snapToGrid w:val="0"/>
          <w:sz w:val="32"/>
          <w:szCs w:val="32"/>
          <w:highlight w:val="none"/>
          <w:lang w:eastAsia="zh-CN"/>
        </w:rPr>
      </w:pPr>
      <w:r>
        <w:rPr>
          <w:b/>
          <w:snapToGrid w:val="0"/>
          <w:sz w:val="32"/>
          <w:szCs w:val="32"/>
          <w:highlight w:val="none"/>
          <w:lang w:eastAsia="zh-CN"/>
        </w:rPr>
        <w:t>崇左糖业2023-2024年度精糖车间季节工岗位劳务</w:t>
      </w:r>
    </w:p>
    <w:p>
      <w:pPr>
        <w:jc w:val="center"/>
        <w:rPr>
          <w:b/>
          <w:snapToGrid w:val="0"/>
          <w:sz w:val="32"/>
          <w:szCs w:val="32"/>
          <w:highlight w:val="none"/>
          <w:lang w:eastAsia="zh-CN"/>
        </w:rPr>
      </w:pPr>
      <w:r>
        <w:rPr>
          <w:b/>
          <w:snapToGrid w:val="0"/>
          <w:sz w:val="32"/>
          <w:szCs w:val="32"/>
          <w:highlight w:val="none"/>
          <w:lang w:eastAsia="zh-CN"/>
        </w:rPr>
        <w:t>外包项目</w:t>
      </w:r>
      <w:r>
        <w:rPr>
          <w:rStyle w:val="60"/>
          <w:b/>
          <w:sz w:val="32"/>
          <w:szCs w:val="32"/>
          <w:highlight w:val="none"/>
          <w:lang w:eastAsia="zh-CN"/>
        </w:rPr>
        <w:t>劳务服务合同</w:t>
      </w:r>
    </w:p>
    <w:p>
      <w:pPr>
        <w:spacing w:line="360" w:lineRule="auto"/>
        <w:jc w:val="center"/>
        <w:rPr>
          <w:rFonts w:ascii="Times New Roman" w:hAnsi="Times New Roman" w:eastAsia="仿宋" w:cs="Times New Roman"/>
          <w:sz w:val="44"/>
          <w:szCs w:val="44"/>
          <w:highlight w:val="none"/>
          <w:lang w:eastAsia="zh-CN"/>
        </w:rPr>
      </w:pPr>
    </w:p>
    <w:p>
      <w:pPr>
        <w:spacing w:line="360" w:lineRule="auto"/>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甲方：</w:t>
      </w:r>
    </w:p>
    <w:p>
      <w:pPr>
        <w:spacing w:line="360" w:lineRule="auto"/>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乙方：</w:t>
      </w:r>
    </w:p>
    <w:p>
      <w:pPr>
        <w:pStyle w:val="11"/>
        <w:spacing w:line="420" w:lineRule="exact"/>
        <w:ind w:left="440"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经甲、乙双方友好协商，现按照《中华人民共和国民法典》，就甲方</w:t>
      </w:r>
      <w:r>
        <w:rPr>
          <w:rFonts w:ascii="Times New Roman" w:hAnsi="Times New Roman" w:eastAsia="仿宋_GB2312" w:cs="Times New Roman"/>
          <w:sz w:val="28"/>
          <w:szCs w:val="28"/>
          <w:highlight w:val="none"/>
          <w:u w:val="single"/>
          <w:lang w:eastAsia="zh-CN"/>
        </w:rPr>
        <w:t>2023-2024年度精糖车间季节工岗位劳务外包</w:t>
      </w:r>
      <w:r>
        <w:rPr>
          <w:rFonts w:ascii="Times New Roman" w:hAnsi="Times New Roman" w:eastAsia="仿宋_GB2312" w:cs="Times New Roman"/>
          <w:sz w:val="28"/>
          <w:szCs w:val="28"/>
          <w:highlight w:val="none"/>
          <w:lang w:eastAsia="zh-CN"/>
        </w:rPr>
        <w:t>项目由乙方承包实施达成以下协议，以资共同遵守：</w:t>
      </w:r>
    </w:p>
    <w:p>
      <w:pPr>
        <w:pStyle w:val="11"/>
        <w:spacing w:line="420" w:lineRule="exact"/>
        <w:ind w:left="440"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一、</w:t>
      </w:r>
      <w:r>
        <w:rPr>
          <w:rFonts w:hint="eastAsia" w:ascii="Times New Roman" w:hAnsi="Times New Roman" w:eastAsia="仿宋_GB2312" w:cs="Times New Roman"/>
          <w:b/>
          <w:sz w:val="28"/>
          <w:szCs w:val="28"/>
          <w:highlight w:val="none"/>
          <w:lang w:eastAsia="zh-CN"/>
        </w:rPr>
        <w:t>标的</w:t>
      </w:r>
    </w:p>
    <w:p>
      <w:pPr>
        <w:pStyle w:val="11"/>
        <w:spacing w:line="420" w:lineRule="exact"/>
        <w:ind w:left="440" w:firstLine="562" w:firstLineChars="200"/>
        <w:rPr>
          <w:rFonts w:ascii="Times New Roman" w:hAnsi="Times New Roman" w:eastAsia="仿宋_GB2312" w:cs="Times New Roman"/>
          <w:b/>
          <w:sz w:val="28"/>
          <w:szCs w:val="28"/>
          <w:highlight w:val="none"/>
          <w:lang w:eastAsia="zh-CN"/>
        </w:rPr>
      </w:pPr>
      <w:r>
        <w:rPr>
          <w:rFonts w:hint="eastAsia" w:ascii="Times New Roman" w:hAnsi="Times New Roman" w:eastAsia="仿宋_GB2312" w:cs="Times New Roman"/>
          <w:b/>
          <w:sz w:val="28"/>
          <w:szCs w:val="28"/>
          <w:highlight w:val="none"/>
          <w:lang w:eastAsia="zh-CN"/>
        </w:rPr>
        <w:t>（一）</w:t>
      </w:r>
      <w:r>
        <w:rPr>
          <w:rFonts w:ascii="Times New Roman" w:hAnsi="Times New Roman" w:eastAsia="仿宋_GB2312" w:cs="Times New Roman"/>
          <w:b/>
          <w:sz w:val="28"/>
          <w:szCs w:val="28"/>
          <w:highlight w:val="none"/>
          <w:lang w:eastAsia="zh-CN"/>
        </w:rPr>
        <w:t>项目内容及期限</w:t>
      </w:r>
    </w:p>
    <w:tbl>
      <w:tblPr>
        <w:tblStyle w:val="27"/>
        <w:tblW w:w="9489" w:type="dxa"/>
        <w:jc w:val="center"/>
        <w:tblLayout w:type="autofit"/>
        <w:tblCellMar>
          <w:top w:w="0" w:type="dxa"/>
          <w:left w:w="108" w:type="dxa"/>
          <w:bottom w:w="0" w:type="dxa"/>
          <w:right w:w="108" w:type="dxa"/>
        </w:tblCellMar>
      </w:tblPr>
      <w:tblGrid>
        <w:gridCol w:w="1276"/>
        <w:gridCol w:w="1679"/>
        <w:gridCol w:w="1031"/>
        <w:gridCol w:w="748"/>
        <w:gridCol w:w="579"/>
        <w:gridCol w:w="1201"/>
        <w:gridCol w:w="1651"/>
        <w:gridCol w:w="1324"/>
      </w:tblGrid>
      <w:tr>
        <w:tblPrEx>
          <w:tblCellMar>
            <w:top w:w="0" w:type="dxa"/>
            <w:left w:w="108" w:type="dxa"/>
            <w:bottom w:w="0" w:type="dxa"/>
            <w:right w:w="108" w:type="dxa"/>
          </w:tblCellMar>
        </w:tblPrEx>
        <w:trPr>
          <w:trHeight w:val="621"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b/>
                <w:color w:val="000000"/>
                <w:sz w:val="24"/>
                <w:szCs w:val="24"/>
                <w:highlight w:val="none"/>
              </w:rPr>
            </w:pPr>
            <w:r>
              <w:rPr>
                <w:rFonts w:ascii="Times New Roman" w:hAnsi="Times New Roman" w:eastAsia="仿宋_GB2312" w:cs="Times New Roman"/>
                <w:b/>
                <w:color w:val="000000"/>
                <w:sz w:val="24"/>
                <w:szCs w:val="24"/>
                <w:highlight w:val="none"/>
              </w:rPr>
              <w:t>序号</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b/>
                <w:color w:val="000000"/>
                <w:sz w:val="24"/>
                <w:szCs w:val="24"/>
                <w:highlight w:val="none"/>
              </w:rPr>
            </w:pPr>
            <w:r>
              <w:rPr>
                <w:rFonts w:ascii="Times New Roman" w:hAnsi="Times New Roman" w:eastAsia="仿宋_GB2312" w:cs="Times New Roman"/>
                <w:b/>
                <w:color w:val="000000"/>
                <w:sz w:val="24"/>
                <w:szCs w:val="24"/>
                <w:highlight w:val="none"/>
              </w:rPr>
              <w:t>项目内容</w:t>
            </w:r>
          </w:p>
        </w:tc>
        <w:tc>
          <w:tcPr>
            <w:tcW w:w="103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color w:val="000000"/>
                <w:sz w:val="24"/>
                <w:szCs w:val="24"/>
                <w:highlight w:val="none"/>
              </w:rPr>
            </w:pPr>
            <w:r>
              <w:rPr>
                <w:rFonts w:ascii="Times New Roman" w:hAnsi="Times New Roman" w:eastAsia="仿宋_GB2312" w:cs="Times New Roman"/>
                <w:b/>
                <w:color w:val="000000"/>
                <w:sz w:val="24"/>
                <w:szCs w:val="24"/>
                <w:highlight w:val="none"/>
              </w:rPr>
              <w:t>单位</w:t>
            </w:r>
          </w:p>
        </w:tc>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color w:val="000000"/>
                <w:sz w:val="24"/>
                <w:szCs w:val="24"/>
                <w:highlight w:val="none"/>
              </w:rPr>
            </w:pPr>
            <w:r>
              <w:rPr>
                <w:rFonts w:ascii="Times New Roman" w:hAnsi="Times New Roman" w:eastAsia="仿宋_GB2312" w:cs="Times New Roman"/>
                <w:b/>
                <w:color w:val="000000"/>
                <w:sz w:val="24"/>
                <w:szCs w:val="24"/>
                <w:highlight w:val="none"/>
              </w:rPr>
              <w:t>数量</w:t>
            </w:r>
          </w:p>
        </w:tc>
        <w:tc>
          <w:tcPr>
            <w:tcW w:w="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color w:val="000000"/>
                <w:sz w:val="24"/>
                <w:szCs w:val="24"/>
                <w:highlight w:val="none"/>
              </w:rPr>
            </w:pPr>
            <w:r>
              <w:rPr>
                <w:rFonts w:hint="eastAsia" w:ascii="Times New Roman" w:hAnsi="Times New Roman" w:eastAsia="仿宋_GB2312" w:cs="Times New Roman"/>
                <w:b/>
                <w:color w:val="000000"/>
                <w:sz w:val="24"/>
                <w:szCs w:val="24"/>
                <w:highlight w:val="none"/>
                <w:lang w:eastAsia="zh-CN"/>
              </w:rPr>
              <w:t>人数</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仿宋_GB2312" w:cs="Times New Roman"/>
                <w:b/>
                <w:color w:val="000000"/>
                <w:sz w:val="24"/>
                <w:szCs w:val="24"/>
                <w:highlight w:val="none"/>
              </w:rPr>
            </w:pPr>
            <w:r>
              <w:rPr>
                <w:rFonts w:ascii="Times New Roman" w:hAnsi="Times New Roman" w:eastAsia="仿宋_GB2312" w:cs="Times New Roman"/>
                <w:b/>
                <w:color w:val="000000"/>
                <w:sz w:val="24"/>
                <w:szCs w:val="24"/>
                <w:highlight w:val="none"/>
              </w:rPr>
              <w:t>含税单价</w:t>
            </w:r>
          </w:p>
        </w:tc>
        <w:tc>
          <w:tcPr>
            <w:tcW w:w="1651"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仿宋_GB2312" w:cs="Times New Roman"/>
                <w:b/>
                <w:color w:val="000000"/>
                <w:sz w:val="24"/>
                <w:szCs w:val="24"/>
                <w:highlight w:val="none"/>
              </w:rPr>
            </w:pPr>
            <w:r>
              <w:rPr>
                <w:rFonts w:ascii="Times New Roman" w:hAnsi="Times New Roman" w:eastAsia="仿宋_GB2312" w:cs="Times New Roman"/>
                <w:b/>
                <w:color w:val="000000"/>
                <w:sz w:val="24"/>
                <w:szCs w:val="24"/>
                <w:highlight w:val="none"/>
              </w:rPr>
              <w:t>不含税单价</w:t>
            </w:r>
          </w:p>
        </w:tc>
        <w:tc>
          <w:tcPr>
            <w:tcW w:w="132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b/>
                <w:color w:val="000000"/>
                <w:sz w:val="24"/>
                <w:szCs w:val="24"/>
                <w:highlight w:val="none"/>
              </w:rPr>
            </w:pPr>
            <w:r>
              <w:rPr>
                <w:rFonts w:ascii="Times New Roman" w:hAnsi="Times New Roman" w:eastAsia="仿宋_GB2312" w:cs="Times New Roman"/>
                <w:b/>
                <w:color w:val="000000"/>
                <w:sz w:val="24"/>
                <w:szCs w:val="24"/>
                <w:highlight w:val="none"/>
              </w:rPr>
              <w:t>含税合计</w:t>
            </w:r>
          </w:p>
        </w:tc>
      </w:tr>
      <w:tr>
        <w:tblPrEx>
          <w:tblCellMar>
            <w:top w:w="0" w:type="dxa"/>
            <w:left w:w="108" w:type="dxa"/>
            <w:bottom w:w="0" w:type="dxa"/>
            <w:right w:w="108" w:type="dxa"/>
          </w:tblCellMar>
        </w:tblPrEx>
        <w:trPr>
          <w:trHeight w:val="705"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1</w:t>
            </w:r>
          </w:p>
        </w:tc>
        <w:tc>
          <w:tcPr>
            <w:tcW w:w="167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Times New Roman" w:hAnsi="Times New Roman" w:eastAsia="仿宋_GB2312" w:cs="Times New Roman"/>
                <w:color w:val="000000"/>
                <w:sz w:val="24"/>
                <w:szCs w:val="24"/>
                <w:highlight w:val="none"/>
              </w:rPr>
            </w:pPr>
          </w:p>
        </w:tc>
        <w:tc>
          <w:tcPr>
            <w:tcW w:w="103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color w:val="000000"/>
                <w:sz w:val="24"/>
                <w:szCs w:val="24"/>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color w:val="00000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color w:val="000000"/>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sz w:val="24"/>
                <w:szCs w:val="24"/>
                <w:highlight w:val="none"/>
              </w:rPr>
            </w:pPr>
          </w:p>
        </w:tc>
        <w:tc>
          <w:tcPr>
            <w:tcW w:w="1651"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仿宋_GB2312" w:cs="Times New Roman"/>
                <w:sz w:val="24"/>
                <w:szCs w:val="24"/>
                <w:highlight w:val="none"/>
              </w:rPr>
            </w:pPr>
          </w:p>
        </w:tc>
        <w:tc>
          <w:tcPr>
            <w:tcW w:w="1324"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color w:val="000000"/>
                <w:sz w:val="24"/>
                <w:szCs w:val="24"/>
                <w:highlight w:val="none"/>
              </w:rPr>
            </w:pPr>
          </w:p>
        </w:tc>
      </w:tr>
      <w:tr>
        <w:tblPrEx>
          <w:tblCellMar>
            <w:top w:w="0" w:type="dxa"/>
            <w:left w:w="108" w:type="dxa"/>
            <w:bottom w:w="0" w:type="dxa"/>
            <w:right w:w="108" w:type="dxa"/>
          </w:tblCellMar>
        </w:tblPrEx>
        <w:trPr>
          <w:trHeight w:val="984"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2</w:t>
            </w:r>
          </w:p>
        </w:tc>
        <w:tc>
          <w:tcPr>
            <w:tcW w:w="167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Times New Roman" w:hAnsi="Times New Roman" w:eastAsia="仿宋_GB2312" w:cs="Times New Roman"/>
                <w:color w:val="000000"/>
                <w:sz w:val="24"/>
                <w:szCs w:val="24"/>
                <w:highlight w:val="none"/>
              </w:rPr>
            </w:pPr>
          </w:p>
        </w:tc>
        <w:tc>
          <w:tcPr>
            <w:tcW w:w="103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color w:val="000000"/>
                <w:sz w:val="24"/>
                <w:szCs w:val="24"/>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color w:val="00000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color w:val="000000"/>
                <w:sz w:val="24"/>
                <w:szCs w:val="24"/>
                <w:highlight w:val="none"/>
              </w:rPr>
            </w:pPr>
          </w:p>
        </w:tc>
        <w:tc>
          <w:tcPr>
            <w:tcW w:w="120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sz w:val="24"/>
                <w:szCs w:val="24"/>
                <w:highlight w:val="none"/>
              </w:rPr>
            </w:pPr>
          </w:p>
        </w:tc>
        <w:tc>
          <w:tcPr>
            <w:tcW w:w="1651" w:type="dxa"/>
            <w:tcBorders>
              <w:top w:val="nil"/>
              <w:left w:val="nil"/>
              <w:bottom w:val="single" w:color="auto" w:sz="4" w:space="0"/>
              <w:right w:val="single" w:color="000000" w:sz="4" w:space="0"/>
            </w:tcBorders>
            <w:vAlign w:val="center"/>
          </w:tcPr>
          <w:p>
            <w:pPr>
              <w:widowControl/>
              <w:spacing w:line="400" w:lineRule="exact"/>
              <w:jc w:val="center"/>
              <w:rPr>
                <w:rFonts w:ascii="Times New Roman" w:hAnsi="Times New Roman" w:eastAsia="仿宋_GB2312" w:cs="Times New Roman"/>
                <w:sz w:val="24"/>
                <w:szCs w:val="24"/>
                <w:highlight w:val="none"/>
              </w:rPr>
            </w:pPr>
          </w:p>
        </w:tc>
        <w:tc>
          <w:tcPr>
            <w:tcW w:w="1324" w:type="dxa"/>
            <w:tcBorders>
              <w:top w:val="nil"/>
              <w:left w:val="single" w:color="000000"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color w:val="000000"/>
                <w:sz w:val="24"/>
                <w:szCs w:val="24"/>
                <w:highlight w:val="none"/>
              </w:rPr>
            </w:pPr>
          </w:p>
        </w:tc>
      </w:tr>
      <w:tr>
        <w:tblPrEx>
          <w:tblCellMar>
            <w:top w:w="0" w:type="dxa"/>
            <w:left w:w="108" w:type="dxa"/>
            <w:bottom w:w="0" w:type="dxa"/>
            <w:right w:w="108" w:type="dxa"/>
          </w:tblCellMar>
        </w:tblPrEx>
        <w:trPr>
          <w:trHeight w:val="4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承包期限</w:t>
            </w:r>
          </w:p>
        </w:tc>
        <w:tc>
          <w:tcPr>
            <w:tcW w:w="8213" w:type="dxa"/>
            <w:gridSpan w:val="7"/>
            <w:tcBorders>
              <w:top w:val="single" w:color="auto" w:sz="4" w:space="0"/>
              <w:left w:val="nil"/>
              <w:bottom w:val="single" w:color="auto" w:sz="4" w:space="0"/>
              <w:right w:val="single" w:color="auto" w:sz="4" w:space="0"/>
            </w:tcBorders>
            <w:vAlign w:val="center"/>
          </w:tcPr>
          <w:p>
            <w:pPr>
              <w:widowControl/>
              <w:spacing w:line="400" w:lineRule="exact"/>
              <w:ind w:firstLine="440" w:firstLineChars="200"/>
              <w:rPr>
                <w:rFonts w:ascii="Times New Roman" w:hAnsi="Times New Roman" w:eastAsia="仿宋_GB2312" w:cs="Times New Roman"/>
                <w:color w:val="000000"/>
                <w:sz w:val="24"/>
                <w:szCs w:val="24"/>
                <w:highlight w:val="none"/>
                <w:u w:val="single"/>
              </w:rPr>
            </w:pPr>
            <w:r>
              <w:rPr>
                <w:rFonts w:hint="eastAsia" w:ascii="Times New Roman" w:hAnsi="Times New Roman" w:cs="Times New Roman"/>
                <w:snapToGrid w:val="0"/>
                <w:szCs w:val="24"/>
                <w:highlight w:val="none"/>
                <w:lang w:eastAsia="zh-CN"/>
              </w:rPr>
              <w:t>合同签订日期起</w:t>
            </w:r>
            <w:r>
              <w:rPr>
                <w:rFonts w:ascii="Times New Roman" w:hAnsi="Times New Roman" w:cs="Times New Roman"/>
                <w:snapToGrid w:val="0"/>
                <w:szCs w:val="24"/>
                <w:highlight w:val="none"/>
                <w:lang w:eastAsia="zh-CN"/>
              </w:rPr>
              <w:t>15个月（具体</w:t>
            </w:r>
            <w:r>
              <w:rPr>
                <w:rFonts w:hint="eastAsia" w:ascii="Times New Roman" w:hAnsi="Times New Roman" w:cs="Times New Roman"/>
                <w:snapToGrid w:val="0"/>
                <w:szCs w:val="24"/>
                <w:highlight w:val="none"/>
                <w:lang w:eastAsia="zh-CN"/>
              </w:rPr>
              <w:t>时间</w:t>
            </w:r>
            <w:r>
              <w:rPr>
                <w:rFonts w:ascii="Times New Roman" w:hAnsi="Times New Roman" w:cs="Times New Roman"/>
                <w:snapToGrid w:val="0"/>
                <w:szCs w:val="24"/>
                <w:highlight w:val="none"/>
                <w:lang w:eastAsia="zh-CN"/>
              </w:rPr>
              <w:t>以甲方通知为准）。</w:t>
            </w:r>
          </w:p>
        </w:tc>
      </w:tr>
      <w:tr>
        <w:tblPrEx>
          <w:tblCellMar>
            <w:top w:w="0" w:type="dxa"/>
            <w:left w:w="108" w:type="dxa"/>
            <w:bottom w:w="0" w:type="dxa"/>
            <w:right w:w="108" w:type="dxa"/>
          </w:tblCellMar>
        </w:tblPrEx>
        <w:trPr>
          <w:trHeight w:val="4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工作地点</w:t>
            </w:r>
          </w:p>
        </w:tc>
        <w:tc>
          <w:tcPr>
            <w:tcW w:w="8213" w:type="dxa"/>
            <w:gridSpan w:val="7"/>
            <w:tcBorders>
              <w:top w:val="single" w:color="auto" w:sz="4" w:space="0"/>
              <w:left w:val="nil"/>
              <w:bottom w:val="single" w:color="auto" w:sz="4" w:space="0"/>
              <w:right w:val="single" w:color="auto" w:sz="4" w:space="0"/>
            </w:tcBorders>
            <w:vAlign w:val="center"/>
          </w:tcPr>
          <w:p>
            <w:pPr>
              <w:widowControl/>
              <w:spacing w:line="400" w:lineRule="exac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甲方工厂内及</w:t>
            </w:r>
          </w:p>
        </w:tc>
      </w:tr>
      <w:tr>
        <w:tblPrEx>
          <w:tblCellMar>
            <w:top w:w="0" w:type="dxa"/>
            <w:left w:w="108" w:type="dxa"/>
            <w:bottom w:w="0" w:type="dxa"/>
            <w:right w:w="108" w:type="dxa"/>
          </w:tblCellMar>
        </w:tblPrEx>
        <w:trPr>
          <w:trHeight w:val="4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承包方式</w:t>
            </w:r>
          </w:p>
        </w:tc>
        <w:tc>
          <w:tcPr>
            <w:tcW w:w="8213" w:type="dxa"/>
            <w:gridSpan w:val="7"/>
            <w:tcBorders>
              <w:top w:val="single" w:color="auto" w:sz="4" w:space="0"/>
              <w:left w:val="nil"/>
              <w:bottom w:val="single" w:color="auto" w:sz="4" w:space="0"/>
              <w:right w:val="single" w:color="auto" w:sz="4" w:space="0"/>
            </w:tcBorders>
            <w:vAlign w:val="center"/>
          </w:tcPr>
          <w:p>
            <w:pPr>
              <w:widowControl/>
              <w:spacing w:line="400" w:lineRule="exact"/>
              <w:rPr>
                <w:rFonts w:ascii="Times New Roman" w:hAnsi="Times New Roman" w:eastAsia="仿宋_GB2312" w:cs="Times New Roman"/>
                <w:color w:val="000000"/>
                <w:sz w:val="24"/>
                <w:szCs w:val="24"/>
                <w:highlight w:val="none"/>
                <w:u w:val="single"/>
                <w:lang w:eastAsia="zh-CN"/>
              </w:rPr>
            </w:pPr>
            <w:r>
              <w:rPr>
                <w:rFonts w:ascii="Times New Roman" w:hAnsi="Times New Roman" w:eastAsia="仿宋_GB2312" w:cs="Times New Roman"/>
                <w:sz w:val="24"/>
                <w:szCs w:val="24"/>
                <w:highlight w:val="none"/>
                <w:lang w:eastAsia="zh-CN"/>
              </w:rPr>
              <w:t>以上报价为综合包干价格，包括工人招聘费用、劳务费（含加班费）、福利费、税费、管理费、社保、保险、劳保用品等一切费用。</w:t>
            </w: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开票方式</w:t>
            </w:r>
          </w:p>
        </w:tc>
        <w:tc>
          <w:tcPr>
            <w:tcW w:w="8213" w:type="dxa"/>
            <w:gridSpan w:val="7"/>
            <w:tcBorders>
              <w:top w:val="single" w:color="auto" w:sz="4" w:space="0"/>
              <w:left w:val="nil"/>
              <w:bottom w:val="single" w:color="auto" w:sz="4" w:space="0"/>
              <w:right w:val="single" w:color="auto" w:sz="4" w:space="0"/>
            </w:tcBorders>
            <w:vAlign w:val="center"/>
          </w:tcPr>
          <w:p>
            <w:pPr>
              <w:widowControl/>
              <w:spacing w:line="400" w:lineRule="exact"/>
              <w:rPr>
                <w:rFonts w:ascii="Times New Roman" w:hAnsi="Times New Roman" w:eastAsia="仿宋_GB2312" w:cs="Times New Roman"/>
                <w:sz w:val="24"/>
                <w:szCs w:val="24"/>
                <w:highlight w:val="none"/>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其他</w:t>
            </w:r>
          </w:p>
        </w:tc>
        <w:tc>
          <w:tcPr>
            <w:tcW w:w="8213" w:type="dxa"/>
            <w:gridSpan w:val="7"/>
            <w:tcBorders>
              <w:top w:val="single" w:color="auto" w:sz="4" w:space="0"/>
              <w:left w:val="nil"/>
              <w:bottom w:val="single" w:color="auto" w:sz="4" w:space="0"/>
              <w:right w:val="single" w:color="auto" w:sz="4" w:space="0"/>
            </w:tcBorders>
            <w:vAlign w:val="center"/>
          </w:tcPr>
          <w:p>
            <w:pPr>
              <w:autoSpaceDE/>
              <w:autoSpaceDN/>
              <w:spacing w:line="400" w:lineRule="exact"/>
              <w:rPr>
                <w:rFonts w:ascii="Times New Roman" w:hAnsi="Times New Roman" w:eastAsia="仿宋_GB2312" w:cs="Times New Roman"/>
                <w:sz w:val="24"/>
                <w:szCs w:val="24"/>
                <w:highlight w:val="none"/>
                <w:lang w:eastAsia="zh-CN"/>
              </w:rPr>
            </w:pPr>
            <w:r>
              <w:rPr>
                <w:rFonts w:ascii="Times New Roman" w:hAnsi="Times New Roman" w:eastAsia="仿宋_GB2312" w:cs="Times New Roman"/>
                <w:sz w:val="24"/>
                <w:szCs w:val="24"/>
                <w:highlight w:val="none"/>
                <w:lang w:eastAsia="zh-CN"/>
              </w:rPr>
              <w:t>1.甲方因岗位工作量增加，需要增加季节工用工时长超过一个月的，则增加人员每人包干含税单价参照本项目中标含税单价执行。</w:t>
            </w:r>
          </w:p>
          <w:p>
            <w:pPr>
              <w:autoSpaceDE/>
              <w:autoSpaceDN/>
              <w:spacing w:line="400" w:lineRule="exact"/>
              <w:rPr>
                <w:rFonts w:ascii="Times New Roman" w:hAnsi="Times New Roman" w:eastAsia="仿宋_GB2312" w:cs="Times New Roman"/>
                <w:sz w:val="24"/>
                <w:szCs w:val="24"/>
                <w:highlight w:val="none"/>
                <w:lang w:eastAsia="zh-CN"/>
              </w:rPr>
            </w:pPr>
            <w:r>
              <w:rPr>
                <w:rFonts w:ascii="Times New Roman" w:hAnsi="Times New Roman" w:eastAsia="仿宋_GB2312" w:cs="Times New Roman"/>
                <w:sz w:val="24"/>
                <w:szCs w:val="24"/>
                <w:highlight w:val="none"/>
                <w:lang w:eastAsia="zh-CN"/>
              </w:rPr>
              <w:t>2.甲方因合同外增加工作需要增加临时人员（按天结算），乙方增加人员每人包干含税费用标准为元/天（8小时/天），乙方按甲方需求安排出勤人员，出勤时间及人数以甲方通知为准，费用结算按实际出勤人数及天数结算。</w:t>
            </w:r>
          </w:p>
        </w:tc>
      </w:tr>
      <w:tr>
        <w:tblPrEx>
          <w:tblCellMar>
            <w:top w:w="0" w:type="dxa"/>
            <w:left w:w="108" w:type="dxa"/>
            <w:bottom w:w="0" w:type="dxa"/>
            <w:right w:w="108" w:type="dxa"/>
          </w:tblCellMar>
        </w:tblPrEx>
        <w:trPr>
          <w:trHeight w:val="390" w:hRule="atLeast"/>
          <w:jc w:val="center"/>
        </w:trPr>
        <w:tc>
          <w:tcPr>
            <w:tcW w:w="948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highlight w:val="none"/>
                <w:lang w:eastAsia="zh-CN"/>
              </w:rPr>
            </w:pPr>
            <w:r>
              <w:rPr>
                <w:rFonts w:ascii="Times New Roman" w:hAnsi="Times New Roman" w:eastAsia="仿宋_GB2312" w:cs="Times New Roman"/>
                <w:sz w:val="24"/>
                <w:szCs w:val="24"/>
                <w:highlight w:val="none"/>
                <w:lang w:eastAsia="zh-CN"/>
              </w:rPr>
              <w:t>说明：</w:t>
            </w:r>
          </w:p>
          <w:p>
            <w:pPr>
              <w:spacing w:line="400" w:lineRule="exact"/>
              <w:rPr>
                <w:rFonts w:ascii="Times New Roman" w:hAnsi="Times New Roman" w:eastAsia="仿宋_GB2312" w:cs="Times New Roman"/>
                <w:bCs/>
                <w:sz w:val="24"/>
                <w:szCs w:val="24"/>
                <w:highlight w:val="none"/>
                <w:lang w:eastAsia="zh-CN"/>
              </w:rPr>
            </w:pPr>
            <w:r>
              <w:rPr>
                <w:rFonts w:hint="eastAsia" w:ascii="Times New Roman" w:hAnsi="Times New Roman" w:eastAsia="仿宋_GB2312" w:cs="Times New Roman"/>
                <w:bCs/>
                <w:sz w:val="24"/>
                <w:szCs w:val="24"/>
                <w:highlight w:val="none"/>
                <w:lang w:eastAsia="zh-CN"/>
              </w:rPr>
              <w:t>1</w:t>
            </w:r>
            <w:r>
              <w:rPr>
                <w:rFonts w:ascii="Times New Roman" w:hAnsi="Times New Roman" w:eastAsia="仿宋_GB2312" w:cs="Times New Roman"/>
                <w:bCs/>
                <w:sz w:val="24"/>
                <w:szCs w:val="24"/>
                <w:highlight w:val="none"/>
                <w:lang w:eastAsia="zh-CN"/>
              </w:rPr>
              <w:t>.本合同总价为预估金额，实际劳务外包费用的结算以双方商定的月人均单价价格标准按月及实际提供劳务服务人数进行结算。</w:t>
            </w:r>
          </w:p>
          <w:p>
            <w:pPr>
              <w:spacing w:line="400" w:lineRule="exact"/>
              <w:rPr>
                <w:rFonts w:ascii="Times New Roman" w:hAnsi="Times New Roman" w:eastAsia="仿宋_GB2312" w:cs="Times New Roman"/>
                <w:sz w:val="24"/>
                <w:szCs w:val="24"/>
                <w:highlight w:val="none"/>
                <w:u w:val="single"/>
                <w:lang w:eastAsia="zh-CN"/>
              </w:rPr>
            </w:pPr>
            <w:r>
              <w:rPr>
                <w:rFonts w:hint="eastAsia" w:ascii="Times New Roman" w:hAnsi="Times New Roman" w:eastAsia="仿宋_GB2312" w:cs="Times New Roman"/>
                <w:bCs/>
                <w:sz w:val="24"/>
                <w:szCs w:val="24"/>
                <w:highlight w:val="none"/>
                <w:lang w:eastAsia="zh-CN"/>
              </w:rPr>
              <w:t>2</w:t>
            </w:r>
            <w:r>
              <w:rPr>
                <w:rFonts w:ascii="Times New Roman" w:hAnsi="Times New Roman" w:eastAsia="仿宋_GB2312" w:cs="Times New Roman"/>
                <w:bCs/>
                <w:sz w:val="24"/>
                <w:szCs w:val="24"/>
                <w:highlight w:val="none"/>
                <w:lang w:eastAsia="zh-CN"/>
              </w:rPr>
              <w:t>.本协议的承揽费单价已包含国家法定节假日补贴、周六、日及正常工作日延时加班补贴在内，不再另行享受甲方的相应补贴。</w:t>
            </w:r>
          </w:p>
        </w:tc>
      </w:tr>
    </w:tbl>
    <w:p>
      <w:pPr>
        <w:pStyle w:val="11"/>
        <w:spacing w:after="0" w:line="420" w:lineRule="exact"/>
        <w:ind w:left="0" w:leftChars="0" w:firstLine="562" w:firstLineChars="200"/>
        <w:rPr>
          <w:rFonts w:ascii="Times New Roman" w:hAnsi="Times New Roman" w:eastAsia="仿宋_GB2312" w:cs="Times New Roman"/>
          <w:b/>
          <w:sz w:val="28"/>
          <w:szCs w:val="28"/>
          <w:highlight w:val="none"/>
          <w:lang w:eastAsia="zh-CN"/>
        </w:rPr>
      </w:pPr>
      <w:r>
        <w:rPr>
          <w:rFonts w:hint="eastAsia" w:ascii="Times New Roman" w:hAnsi="Times New Roman" w:eastAsia="仿宋_GB2312" w:cs="Times New Roman"/>
          <w:b/>
          <w:sz w:val="28"/>
          <w:szCs w:val="28"/>
          <w:highlight w:val="none"/>
          <w:lang w:eastAsia="zh-CN"/>
        </w:rPr>
        <w:t>（二）项目要求</w:t>
      </w:r>
    </w:p>
    <w:p>
      <w:pPr>
        <w:pStyle w:val="11"/>
        <w:spacing w:after="0" w:line="420" w:lineRule="exact"/>
        <w:ind w:left="0" w:leftChars="0" w:firstLine="560"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sz w:val="28"/>
          <w:szCs w:val="28"/>
          <w:highlight w:val="none"/>
          <w:lang w:eastAsia="zh-CN"/>
        </w:rPr>
        <w:t>1.</w:t>
      </w:r>
      <w:r>
        <w:rPr>
          <w:rFonts w:ascii="Times New Roman" w:hAnsi="Times New Roman" w:eastAsia="仿宋_GB2312" w:cs="Times New Roman"/>
          <w:sz w:val="28"/>
          <w:szCs w:val="28"/>
          <w:highlight w:val="none"/>
          <w:u w:val="single"/>
          <w:lang w:eastAsia="zh-CN"/>
        </w:rPr>
        <w:t>乙方发放给其聘用人员的工资不得低于崇左市最低工资标准要</w:t>
      </w:r>
      <w:r>
        <w:rPr>
          <w:rFonts w:ascii="Times New Roman" w:hAnsi="Times New Roman" w:eastAsia="仿宋_GB2312" w:cs="Times New Roman"/>
          <w:color w:val="000000"/>
          <w:sz w:val="28"/>
          <w:szCs w:val="28"/>
          <w:highlight w:val="none"/>
          <w:u w:val="single"/>
          <w:lang w:eastAsia="zh-CN"/>
        </w:rPr>
        <w:t>求。</w:t>
      </w:r>
    </w:p>
    <w:p>
      <w:pPr>
        <w:pStyle w:val="11"/>
        <w:spacing w:after="0" w:line="420" w:lineRule="exact"/>
        <w:ind w:left="0" w:leftChars="0" w:firstLine="560"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color w:val="000000"/>
          <w:sz w:val="28"/>
          <w:szCs w:val="28"/>
          <w:highlight w:val="none"/>
          <w:u w:val="single"/>
          <w:lang w:eastAsia="zh-CN"/>
        </w:rPr>
        <w:t>2..</w:t>
      </w:r>
      <w:r>
        <w:rPr>
          <w:rFonts w:hint="eastAsia" w:ascii="Times New Roman" w:hAnsi="Times New Roman" w:eastAsia="仿宋_GB2312" w:cs="Times New Roman"/>
          <w:color w:val="000000"/>
          <w:sz w:val="28"/>
          <w:szCs w:val="28"/>
          <w:highlight w:val="none"/>
          <w:u w:val="single"/>
          <w:lang w:eastAsia="zh-CN"/>
        </w:rPr>
        <w:t>乙方如需聘用外籍务工人员，须提供有效的《聘用跨境务工人员用工资格证》及聘用人员的合法手续及证件。</w:t>
      </w:r>
    </w:p>
    <w:p>
      <w:pPr>
        <w:spacing w:line="440" w:lineRule="exact"/>
        <w:ind w:firstLine="560" w:firstLineChars="200"/>
        <w:rPr>
          <w:rFonts w:ascii="Times New Roman" w:hAnsi="Times New Roman" w:cs="Times New Roman"/>
          <w:bCs/>
          <w:sz w:val="24"/>
          <w:szCs w:val="24"/>
          <w:highlight w:val="none"/>
          <w:lang w:eastAsia="zh-CN"/>
        </w:rPr>
      </w:pPr>
      <w:r>
        <w:rPr>
          <w:rFonts w:ascii="Times New Roman" w:hAnsi="Times New Roman" w:eastAsia="仿宋_GB2312" w:cs="Times New Roman"/>
          <w:color w:val="000000"/>
          <w:sz w:val="28"/>
          <w:szCs w:val="28"/>
          <w:highlight w:val="none"/>
          <w:u w:val="single"/>
          <w:lang w:eastAsia="zh-CN"/>
        </w:rPr>
        <w:t xml:space="preserve">3. </w:t>
      </w:r>
      <w:r>
        <w:rPr>
          <w:rFonts w:hint="eastAsia" w:ascii="Times New Roman" w:hAnsi="Times New Roman" w:eastAsia="仿宋_GB2312" w:cs="Times New Roman"/>
          <w:color w:val="000000"/>
          <w:sz w:val="28"/>
          <w:szCs w:val="28"/>
          <w:highlight w:val="none"/>
          <w:u w:val="single"/>
          <w:lang w:eastAsia="zh-CN"/>
        </w:rPr>
        <w:t>乙方安排在甲方务工的人员，乙方必须为所有人员购买社保；</w:t>
      </w:r>
      <w:r>
        <w:rPr>
          <w:rFonts w:ascii="Times New Roman" w:hAnsi="Times New Roman" w:cs="Times New Roman"/>
          <w:bCs/>
          <w:sz w:val="24"/>
          <w:szCs w:val="24"/>
          <w:highlight w:val="none"/>
          <w:lang w:eastAsia="zh-CN"/>
        </w:rPr>
        <w:t>每人每月上班</w:t>
      </w:r>
      <w:r>
        <w:rPr>
          <w:rFonts w:hint="eastAsia" w:ascii="Times New Roman" w:hAnsi="Times New Roman" w:cs="Times New Roman"/>
          <w:bCs/>
          <w:sz w:val="24"/>
          <w:szCs w:val="24"/>
          <w:highlight w:val="none"/>
          <w:lang w:eastAsia="zh-CN"/>
        </w:rPr>
        <w:t>出勤天数</w:t>
      </w:r>
      <w:r>
        <w:rPr>
          <w:rFonts w:ascii="Times New Roman" w:hAnsi="Times New Roman" w:cs="Times New Roman"/>
          <w:bCs/>
          <w:sz w:val="24"/>
          <w:szCs w:val="24"/>
          <w:highlight w:val="none"/>
          <w:lang w:eastAsia="zh-CN"/>
        </w:rPr>
        <w:t>不少于</w:t>
      </w:r>
      <w:r>
        <w:rPr>
          <w:rFonts w:hint="eastAsia" w:ascii="Times New Roman" w:hAnsi="Times New Roman" w:cs="Times New Roman"/>
          <w:bCs/>
          <w:sz w:val="24"/>
          <w:szCs w:val="24"/>
          <w:highlight w:val="none"/>
          <w:lang w:eastAsia="zh-CN"/>
        </w:rPr>
        <w:t>当月自然天数减去</w:t>
      </w:r>
      <w:r>
        <w:rPr>
          <w:rFonts w:ascii="Times New Roman" w:hAnsi="Times New Roman" w:cs="Times New Roman"/>
          <w:bCs/>
          <w:sz w:val="24"/>
          <w:szCs w:val="24"/>
          <w:highlight w:val="none"/>
          <w:lang w:eastAsia="zh-CN"/>
        </w:rPr>
        <w:t>4</w:t>
      </w:r>
      <w:r>
        <w:rPr>
          <w:rFonts w:hint="eastAsia" w:ascii="Times New Roman" w:hAnsi="Times New Roman" w:cs="Times New Roman"/>
          <w:bCs/>
          <w:sz w:val="24"/>
          <w:szCs w:val="24"/>
          <w:highlight w:val="none"/>
          <w:lang w:eastAsia="zh-CN"/>
        </w:rPr>
        <w:t>天（额外安排休息的，以采购方工作安排为准）</w:t>
      </w:r>
      <w:r>
        <w:rPr>
          <w:rFonts w:ascii="Times New Roman" w:hAnsi="Times New Roman" w:cs="Times New Roman"/>
          <w:bCs/>
          <w:sz w:val="24"/>
          <w:szCs w:val="24"/>
          <w:highlight w:val="none"/>
          <w:lang w:eastAsia="zh-CN"/>
        </w:rPr>
        <w:t>，每班8小时</w:t>
      </w:r>
      <w:r>
        <w:rPr>
          <w:rFonts w:hint="eastAsia" w:ascii="Times New Roman" w:hAnsi="Times New Roman" w:cs="Times New Roman"/>
          <w:bCs/>
          <w:sz w:val="24"/>
          <w:szCs w:val="24"/>
          <w:highlight w:val="none"/>
          <w:lang w:eastAsia="zh-CN"/>
        </w:rPr>
        <w:t>；乙方</w:t>
      </w:r>
      <w:r>
        <w:rPr>
          <w:rFonts w:ascii="Times New Roman" w:hAnsi="Times New Roman" w:cs="Times New Roman"/>
          <w:bCs/>
          <w:sz w:val="24"/>
          <w:szCs w:val="24"/>
          <w:highlight w:val="none"/>
          <w:lang w:eastAsia="zh-CN"/>
        </w:rPr>
        <w:t>合理安排人员调休，确保派驻人员上班时间符合“七休一”要求</w:t>
      </w:r>
      <w:r>
        <w:rPr>
          <w:rFonts w:hint="eastAsia" w:ascii="Times New Roman" w:hAnsi="Times New Roman" w:cs="Times New Roman"/>
          <w:bCs/>
          <w:sz w:val="24"/>
          <w:szCs w:val="24"/>
          <w:highlight w:val="none"/>
          <w:lang w:eastAsia="zh-CN"/>
        </w:rPr>
        <w:t>（每7天内需安排休息1天或每1</w:t>
      </w:r>
      <w:r>
        <w:rPr>
          <w:rFonts w:ascii="Times New Roman" w:hAnsi="Times New Roman" w:cs="Times New Roman"/>
          <w:bCs/>
          <w:sz w:val="24"/>
          <w:szCs w:val="24"/>
          <w:highlight w:val="none"/>
          <w:lang w:eastAsia="zh-CN"/>
        </w:rPr>
        <w:t>4</w:t>
      </w:r>
      <w:r>
        <w:rPr>
          <w:rFonts w:hint="eastAsia" w:ascii="Times New Roman" w:hAnsi="Times New Roman" w:cs="Times New Roman"/>
          <w:bCs/>
          <w:sz w:val="24"/>
          <w:szCs w:val="24"/>
          <w:highlight w:val="none"/>
          <w:lang w:eastAsia="zh-CN"/>
        </w:rPr>
        <w:t>天内安排休息2天）</w:t>
      </w:r>
      <w:r>
        <w:rPr>
          <w:rFonts w:ascii="Times New Roman" w:hAnsi="Times New Roman" w:cs="Times New Roman"/>
          <w:bCs/>
          <w:sz w:val="24"/>
          <w:szCs w:val="24"/>
          <w:highlight w:val="none"/>
          <w:lang w:eastAsia="zh-CN"/>
        </w:rPr>
        <w:t>。</w:t>
      </w:r>
    </w:p>
    <w:p>
      <w:pPr>
        <w:pStyle w:val="11"/>
        <w:spacing w:line="420" w:lineRule="exact"/>
        <w:ind w:left="0" w:leftChars="0" w:firstLine="843" w:firstLineChars="3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二、用工管理</w:t>
      </w:r>
    </w:p>
    <w:p>
      <w:pPr>
        <w:tabs>
          <w:tab w:val="left" w:pos="180"/>
          <w:tab w:val="left" w:pos="1620"/>
        </w:tabs>
        <w:spacing w:line="300" w:lineRule="auto"/>
        <w:ind w:firstLine="560" w:firstLineChars="200"/>
        <w:rPr>
          <w:rFonts w:ascii="Times New Roman" w:hAnsi="Times New Roman" w:eastAsia="仿宋_GB2312" w:cs="Times New Roman"/>
          <w:color w:val="000000"/>
          <w:sz w:val="28"/>
          <w:szCs w:val="28"/>
          <w:highlight w:val="none"/>
          <w:lang w:eastAsia="zh-CN"/>
        </w:rPr>
      </w:pPr>
      <w:r>
        <w:rPr>
          <w:rFonts w:ascii="Times New Roman" w:hAnsi="Times New Roman" w:eastAsia="仿宋_GB2312" w:cs="Times New Roman"/>
          <w:color w:val="000000"/>
          <w:sz w:val="28"/>
          <w:szCs w:val="28"/>
          <w:highlight w:val="none"/>
          <w:lang w:eastAsia="zh-CN"/>
        </w:rPr>
        <w:t>（一）</w:t>
      </w:r>
      <w:r>
        <w:rPr>
          <w:rFonts w:ascii="Times New Roman" w:hAnsi="Times New Roman" w:eastAsia="仿宋_GB2312" w:cs="Times New Roman"/>
          <w:b/>
          <w:sz w:val="28"/>
          <w:szCs w:val="28"/>
          <w:highlight w:val="none"/>
          <w:lang w:eastAsia="zh-CN"/>
        </w:rPr>
        <w:t>岗位定员</w:t>
      </w:r>
      <w:r>
        <w:rPr>
          <w:rFonts w:hint="eastAsia" w:ascii="Times New Roman" w:hAnsi="Times New Roman" w:eastAsia="仿宋_GB2312" w:cs="Times New Roman"/>
          <w:b/>
          <w:sz w:val="28"/>
          <w:szCs w:val="28"/>
          <w:highlight w:val="none"/>
          <w:lang w:eastAsia="zh-CN"/>
        </w:rPr>
        <w:t>及到岗</w:t>
      </w:r>
      <w:r>
        <w:rPr>
          <w:rFonts w:ascii="Times New Roman" w:hAnsi="Times New Roman" w:eastAsia="仿宋_GB2312" w:cs="Times New Roman"/>
          <w:b/>
          <w:sz w:val="28"/>
          <w:szCs w:val="28"/>
          <w:highlight w:val="none"/>
          <w:lang w:eastAsia="zh-CN"/>
        </w:rPr>
        <w:t>要求</w:t>
      </w:r>
    </w:p>
    <w:p>
      <w:pPr>
        <w:tabs>
          <w:tab w:val="left" w:pos="180"/>
          <w:tab w:val="left" w:pos="1620"/>
        </w:tabs>
        <w:spacing w:line="300" w:lineRule="auto"/>
        <w:ind w:firstLine="560" w:firstLineChars="200"/>
        <w:rPr>
          <w:rFonts w:ascii="Times New Roman" w:hAnsi="Times New Roman" w:eastAsia="仿宋_GB2312" w:cs="Times New Roman"/>
          <w:color w:val="000000"/>
          <w:sz w:val="28"/>
          <w:szCs w:val="28"/>
          <w:highlight w:val="none"/>
          <w:u w:val="single"/>
          <w:lang w:eastAsia="zh-CN"/>
        </w:rPr>
      </w:pPr>
      <w:r>
        <w:rPr>
          <w:rFonts w:hint="eastAsia" w:ascii="Times New Roman" w:hAnsi="Times New Roman" w:eastAsia="仿宋_GB2312" w:cs="Times New Roman"/>
          <w:color w:val="000000"/>
          <w:sz w:val="28"/>
          <w:szCs w:val="28"/>
          <w:highlight w:val="none"/>
          <w:u w:val="single"/>
          <w:lang w:eastAsia="zh-CN"/>
        </w:rPr>
        <w:t>1</w:t>
      </w:r>
      <w:r>
        <w:rPr>
          <w:rFonts w:ascii="Times New Roman" w:hAnsi="Times New Roman" w:eastAsia="仿宋_GB2312" w:cs="Times New Roman"/>
          <w:color w:val="000000"/>
          <w:sz w:val="28"/>
          <w:szCs w:val="28"/>
          <w:highlight w:val="none"/>
          <w:u w:val="single"/>
          <w:lang w:eastAsia="zh-CN"/>
        </w:rPr>
        <w:t>.根据甲方工作需要，精糖车间季节工岗位定员 20人，按三班倒或四班三倒进行编制，乙方根据甲方岗位工作内容及人数需求安排劳务工，具体人数以甲方需求为准。</w:t>
      </w:r>
    </w:p>
    <w:p>
      <w:pPr>
        <w:tabs>
          <w:tab w:val="left" w:pos="180"/>
          <w:tab w:val="left" w:pos="1620"/>
        </w:tabs>
        <w:spacing w:line="300" w:lineRule="auto"/>
        <w:ind w:firstLine="560" w:firstLineChars="200"/>
        <w:rPr>
          <w:rFonts w:hint="eastAsia" w:ascii="Times New Roman" w:hAnsi="Times New Roman" w:eastAsia="仿宋_GB2312" w:cs="Times New Roman"/>
          <w:color w:val="000000"/>
          <w:sz w:val="28"/>
          <w:szCs w:val="28"/>
          <w:highlight w:val="none"/>
          <w:u w:val="single"/>
          <w:lang w:eastAsia="zh-CN"/>
        </w:rPr>
      </w:pPr>
      <w:r>
        <w:rPr>
          <w:rFonts w:hint="eastAsia" w:ascii="Times New Roman" w:hAnsi="Times New Roman" w:eastAsia="仿宋_GB2312" w:cs="Times New Roman"/>
          <w:color w:val="000000"/>
          <w:sz w:val="28"/>
          <w:szCs w:val="28"/>
          <w:highlight w:val="none"/>
          <w:u w:val="single"/>
          <w:lang w:eastAsia="zh-CN"/>
        </w:rPr>
        <w:t>2</w:t>
      </w:r>
      <w:r>
        <w:rPr>
          <w:rFonts w:ascii="Times New Roman" w:hAnsi="Times New Roman" w:eastAsia="仿宋_GB2312" w:cs="Times New Roman"/>
          <w:color w:val="000000"/>
          <w:sz w:val="28"/>
          <w:szCs w:val="28"/>
          <w:highlight w:val="none"/>
          <w:u w:val="single"/>
          <w:lang w:eastAsia="zh-CN"/>
        </w:rPr>
        <w:t>.</w:t>
      </w:r>
      <w:r>
        <w:rPr>
          <w:rFonts w:hint="eastAsia" w:ascii="Times New Roman" w:hAnsi="Times New Roman" w:eastAsia="仿宋_GB2312" w:cs="Times New Roman"/>
          <w:color w:val="000000"/>
          <w:sz w:val="28"/>
          <w:szCs w:val="28"/>
          <w:highlight w:val="none"/>
          <w:u w:val="single"/>
          <w:lang w:eastAsia="zh-CN"/>
        </w:rPr>
        <w:t>甲方于发生用工前7天电话或函件等方式告知乙方，乙方按甲方需求准备人员，并按甲方规定时间进厂报到及办理手续。</w:t>
      </w:r>
    </w:p>
    <w:p>
      <w:pPr>
        <w:tabs>
          <w:tab w:val="left" w:pos="180"/>
          <w:tab w:val="left" w:pos="1620"/>
        </w:tabs>
        <w:spacing w:line="300" w:lineRule="auto"/>
        <w:ind w:firstLine="560" w:firstLineChars="200"/>
        <w:rPr>
          <w:rFonts w:ascii="Times New Roman" w:hAnsi="Times New Roman" w:eastAsia="仿宋_GB2312" w:cs="Times New Roman"/>
          <w:color w:val="000000"/>
          <w:sz w:val="28"/>
          <w:szCs w:val="28"/>
          <w:highlight w:val="none"/>
          <w:u w:val="single"/>
          <w:lang w:eastAsia="zh-CN"/>
        </w:rPr>
      </w:pPr>
      <w:r>
        <w:rPr>
          <w:rFonts w:hint="eastAsia" w:ascii="Times New Roman" w:hAnsi="Times New Roman" w:eastAsia="仿宋_GB2312" w:cs="Times New Roman"/>
          <w:color w:val="000000"/>
          <w:sz w:val="28"/>
          <w:szCs w:val="28"/>
          <w:highlight w:val="none"/>
          <w:u w:val="single"/>
          <w:lang w:eastAsia="zh-CN"/>
        </w:rPr>
        <w:t>3</w:t>
      </w:r>
      <w:r>
        <w:rPr>
          <w:rFonts w:ascii="Times New Roman" w:hAnsi="Times New Roman" w:eastAsia="仿宋_GB2312" w:cs="Times New Roman"/>
          <w:color w:val="000000"/>
          <w:sz w:val="28"/>
          <w:szCs w:val="28"/>
          <w:highlight w:val="none"/>
          <w:u w:val="single"/>
          <w:lang w:eastAsia="zh-CN"/>
        </w:rPr>
        <w:t>.具体人员</w:t>
      </w:r>
      <w:r>
        <w:rPr>
          <w:rFonts w:hint="eastAsia" w:ascii="Times New Roman" w:hAnsi="Times New Roman" w:eastAsia="仿宋_GB2312" w:cs="Times New Roman"/>
          <w:color w:val="000000"/>
          <w:sz w:val="28"/>
          <w:szCs w:val="28"/>
          <w:highlight w:val="none"/>
          <w:u w:val="single"/>
          <w:lang w:eastAsia="zh-CN"/>
        </w:rPr>
        <w:t>需求</w:t>
      </w:r>
      <w:r>
        <w:rPr>
          <w:rFonts w:ascii="Times New Roman" w:hAnsi="Times New Roman" w:eastAsia="仿宋_GB2312" w:cs="Times New Roman"/>
          <w:color w:val="000000"/>
          <w:sz w:val="28"/>
          <w:szCs w:val="28"/>
          <w:highlight w:val="none"/>
          <w:u w:val="single"/>
          <w:lang w:eastAsia="zh-CN"/>
        </w:rPr>
        <w:t>如下表：</w:t>
      </w:r>
    </w:p>
    <w:tbl>
      <w:tblPr>
        <w:tblStyle w:val="27"/>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993"/>
        <w:gridCol w:w="992"/>
        <w:gridCol w:w="1134"/>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76" w:type="dxa"/>
            <w:gridSpan w:val="2"/>
            <w:vMerge w:val="restart"/>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岗位</w:t>
            </w:r>
          </w:p>
        </w:tc>
        <w:tc>
          <w:tcPr>
            <w:tcW w:w="4253" w:type="dxa"/>
            <w:gridSpan w:val="4"/>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定员</w:t>
            </w:r>
          </w:p>
        </w:tc>
        <w:tc>
          <w:tcPr>
            <w:tcW w:w="3827" w:type="dxa"/>
            <w:vMerge w:val="restart"/>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76" w:type="dxa"/>
            <w:gridSpan w:val="2"/>
            <w:vMerge w:val="continue"/>
            <w:vAlign w:val="center"/>
          </w:tcPr>
          <w:p>
            <w:pPr>
              <w:spacing w:line="360" w:lineRule="exact"/>
              <w:rPr>
                <w:rFonts w:ascii="Times New Roman" w:hAnsi="Times New Roman" w:eastAsia="仿宋_GB2312" w:cs="Times New Roman"/>
                <w:sz w:val="24"/>
                <w:szCs w:val="24"/>
                <w:highlight w:val="none"/>
                <w:u w:val="single"/>
              </w:rPr>
            </w:pPr>
          </w:p>
        </w:tc>
        <w:tc>
          <w:tcPr>
            <w:tcW w:w="993"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工作制</w:t>
            </w:r>
          </w:p>
        </w:tc>
        <w:tc>
          <w:tcPr>
            <w:tcW w:w="992"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人/班</w:t>
            </w:r>
          </w:p>
        </w:tc>
        <w:tc>
          <w:tcPr>
            <w:tcW w:w="1134"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小计(人)</w:t>
            </w:r>
          </w:p>
        </w:tc>
        <w:tc>
          <w:tcPr>
            <w:tcW w:w="1134"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性别</w:t>
            </w:r>
          </w:p>
        </w:tc>
        <w:tc>
          <w:tcPr>
            <w:tcW w:w="3827" w:type="dxa"/>
            <w:vMerge w:val="continue"/>
            <w:vAlign w:val="center"/>
          </w:tcPr>
          <w:p>
            <w:pPr>
              <w:spacing w:line="360" w:lineRule="exact"/>
              <w:rPr>
                <w:rFonts w:ascii="Times New Roman" w:hAnsi="Times New Roman" w:eastAsia="仿宋_GB2312" w:cs="Times New Roman"/>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6" w:type="dxa"/>
            <w:gridSpan w:val="2"/>
            <w:vAlign w:val="center"/>
          </w:tcPr>
          <w:p>
            <w:pPr>
              <w:spacing w:line="36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保洁工</w:t>
            </w:r>
          </w:p>
        </w:tc>
        <w:tc>
          <w:tcPr>
            <w:tcW w:w="993"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白班</w:t>
            </w:r>
          </w:p>
        </w:tc>
        <w:tc>
          <w:tcPr>
            <w:tcW w:w="992"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4</w:t>
            </w:r>
          </w:p>
        </w:tc>
        <w:tc>
          <w:tcPr>
            <w:tcW w:w="1134"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4</w:t>
            </w:r>
          </w:p>
        </w:tc>
        <w:tc>
          <w:tcPr>
            <w:tcW w:w="1134"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不限</w:t>
            </w:r>
          </w:p>
        </w:tc>
        <w:tc>
          <w:tcPr>
            <w:tcW w:w="3827" w:type="dxa"/>
            <w:vMerge w:val="restart"/>
            <w:vAlign w:val="center"/>
          </w:tcPr>
          <w:p>
            <w:pPr>
              <w:spacing w:line="400" w:lineRule="exact"/>
              <w:rPr>
                <w:rFonts w:ascii="Times New Roman" w:hAnsi="Times New Roman" w:eastAsia="仿宋_GB2312" w:cs="Times New Roman"/>
                <w:sz w:val="24"/>
                <w:szCs w:val="24"/>
                <w:highlight w:val="none"/>
                <w:lang w:eastAsia="zh-CN"/>
              </w:rPr>
            </w:pPr>
            <w:r>
              <w:rPr>
                <w:rFonts w:ascii="Times New Roman" w:hAnsi="Times New Roman" w:eastAsia="仿宋_GB2312" w:cs="Times New Roman"/>
                <w:sz w:val="24"/>
                <w:szCs w:val="24"/>
                <w:highlight w:val="none"/>
                <w:lang w:eastAsia="zh-CN"/>
              </w:rPr>
              <w:t>1.完成精糖车间日常保洁/车间清洁工作</w:t>
            </w:r>
          </w:p>
          <w:p>
            <w:pPr>
              <w:spacing w:line="400" w:lineRule="exact"/>
              <w:rPr>
                <w:rFonts w:ascii="Times New Roman" w:hAnsi="Times New Roman" w:eastAsia="仿宋_GB2312" w:cs="Times New Roman"/>
                <w:sz w:val="24"/>
                <w:szCs w:val="24"/>
                <w:highlight w:val="none"/>
                <w:lang w:eastAsia="zh-CN"/>
              </w:rPr>
            </w:pPr>
            <w:r>
              <w:rPr>
                <w:rFonts w:ascii="Times New Roman" w:hAnsi="Times New Roman" w:eastAsia="仿宋_GB2312" w:cs="Times New Roman"/>
                <w:sz w:val="24"/>
                <w:szCs w:val="24"/>
                <w:highlight w:val="none"/>
                <w:lang w:eastAsia="zh-CN"/>
              </w:rPr>
              <w:t>2.完成精糖车间洁净服清洗工作</w:t>
            </w:r>
          </w:p>
          <w:p>
            <w:pPr>
              <w:spacing w:line="400" w:lineRule="exact"/>
              <w:rPr>
                <w:rFonts w:ascii="Times New Roman" w:hAnsi="Times New Roman" w:eastAsia="仿宋_GB2312" w:cs="Times New Roman"/>
                <w:sz w:val="24"/>
                <w:szCs w:val="24"/>
                <w:highlight w:val="none"/>
                <w:lang w:eastAsia="zh-CN"/>
              </w:rPr>
            </w:pPr>
            <w:r>
              <w:rPr>
                <w:rFonts w:ascii="Times New Roman" w:hAnsi="Times New Roman" w:eastAsia="仿宋_GB2312" w:cs="Times New Roman"/>
                <w:sz w:val="24"/>
                <w:szCs w:val="24"/>
                <w:highlight w:val="none"/>
                <w:lang w:eastAsia="zh-CN"/>
              </w:rPr>
              <w:t>3.按精糖车间要求，协助完成洄溶、装包辅助工作、完成区域5S工作等</w:t>
            </w:r>
          </w:p>
          <w:p>
            <w:pPr>
              <w:spacing w:line="360" w:lineRule="exact"/>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lang w:eastAsia="zh-CN"/>
              </w:rPr>
              <w:t>4.完成精糖车间交办的其他临时性工作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6" w:type="dxa"/>
            <w:gridSpan w:val="2"/>
            <w:vAlign w:val="center"/>
          </w:tcPr>
          <w:p>
            <w:pPr>
              <w:widowControl/>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洄溶机工</w:t>
            </w:r>
          </w:p>
        </w:tc>
        <w:tc>
          <w:tcPr>
            <w:tcW w:w="993" w:type="dxa"/>
            <w:vAlign w:val="center"/>
          </w:tcPr>
          <w:p>
            <w:pPr>
              <w:widowControl/>
              <w:jc w:val="center"/>
              <w:rPr>
                <w:rFonts w:ascii="Times New Roman" w:hAnsi="Times New Roman" w:eastAsia="仿宋_GB2312" w:cs="Times New Roman"/>
                <w:color w:val="FF0000"/>
                <w:sz w:val="24"/>
                <w:szCs w:val="24"/>
                <w:highlight w:val="none"/>
              </w:rPr>
            </w:pPr>
            <w:r>
              <w:rPr>
                <w:rFonts w:ascii="Times New Roman" w:hAnsi="Times New Roman" w:eastAsia="仿宋_GB2312" w:cs="Times New Roman"/>
                <w:color w:val="FF0000"/>
                <w:sz w:val="24"/>
                <w:szCs w:val="24"/>
                <w:highlight w:val="none"/>
              </w:rPr>
              <w:t>班倒</w:t>
            </w:r>
          </w:p>
        </w:tc>
        <w:tc>
          <w:tcPr>
            <w:tcW w:w="992"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1</w:t>
            </w:r>
          </w:p>
        </w:tc>
        <w:tc>
          <w:tcPr>
            <w:tcW w:w="1134"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4</w:t>
            </w:r>
          </w:p>
        </w:tc>
        <w:tc>
          <w:tcPr>
            <w:tcW w:w="1134"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lang w:eastAsia="zh-CN"/>
              </w:rPr>
              <w:t>男</w:t>
            </w:r>
          </w:p>
        </w:tc>
        <w:tc>
          <w:tcPr>
            <w:tcW w:w="3827" w:type="dxa"/>
            <w:vMerge w:val="continue"/>
            <w:vAlign w:val="center"/>
          </w:tcPr>
          <w:p>
            <w:pPr>
              <w:spacing w:line="400" w:lineRule="exact"/>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6" w:type="dxa"/>
            <w:gridSpan w:val="2"/>
            <w:vAlign w:val="center"/>
          </w:tcPr>
          <w:p>
            <w:pPr>
              <w:widowControl/>
              <w:jc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装包辅助工</w:t>
            </w:r>
          </w:p>
        </w:tc>
        <w:tc>
          <w:tcPr>
            <w:tcW w:w="993" w:type="dxa"/>
            <w:vAlign w:val="center"/>
          </w:tcPr>
          <w:p>
            <w:pPr>
              <w:widowControl/>
              <w:jc w:val="center"/>
              <w:rPr>
                <w:rFonts w:ascii="Times New Roman" w:hAnsi="Times New Roman" w:eastAsia="仿宋_GB2312" w:cs="Times New Roman"/>
                <w:color w:val="FF0000"/>
                <w:sz w:val="24"/>
                <w:szCs w:val="24"/>
                <w:highlight w:val="none"/>
              </w:rPr>
            </w:pPr>
            <w:r>
              <w:rPr>
                <w:rFonts w:ascii="Times New Roman" w:hAnsi="Times New Roman" w:eastAsia="仿宋_GB2312" w:cs="Times New Roman"/>
                <w:color w:val="FF0000"/>
                <w:sz w:val="24"/>
                <w:szCs w:val="24"/>
                <w:highlight w:val="none"/>
              </w:rPr>
              <w:t>班倒</w:t>
            </w:r>
          </w:p>
        </w:tc>
        <w:tc>
          <w:tcPr>
            <w:tcW w:w="992"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4</w:t>
            </w:r>
          </w:p>
        </w:tc>
        <w:tc>
          <w:tcPr>
            <w:tcW w:w="1134"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12</w:t>
            </w:r>
          </w:p>
        </w:tc>
        <w:tc>
          <w:tcPr>
            <w:tcW w:w="1134" w:type="dxa"/>
            <w:vAlign w:val="center"/>
          </w:tcPr>
          <w:p>
            <w:pPr>
              <w:spacing w:line="360" w:lineRule="exact"/>
              <w:jc w:val="center"/>
              <w:rPr>
                <w:rFonts w:ascii="Times New Roman" w:hAnsi="Times New Roman" w:eastAsia="仿宋_GB2312" w:cs="Times New Roman"/>
                <w:color w:val="FF0000"/>
                <w:sz w:val="24"/>
                <w:szCs w:val="24"/>
                <w:highlight w:val="none"/>
                <w:u w:val="single"/>
              </w:rPr>
            </w:pPr>
            <w:r>
              <w:rPr>
                <w:rFonts w:hint="eastAsia" w:ascii="Times New Roman" w:hAnsi="Times New Roman" w:eastAsia="仿宋_GB2312" w:cs="Times New Roman"/>
                <w:color w:val="FF0000"/>
                <w:sz w:val="24"/>
                <w:szCs w:val="24"/>
                <w:highlight w:val="none"/>
                <w:u w:val="single"/>
                <w:lang w:eastAsia="zh-CN"/>
              </w:rPr>
              <w:t>每班</w:t>
            </w:r>
            <w:r>
              <w:rPr>
                <w:rFonts w:ascii="Times New Roman" w:hAnsi="Times New Roman" w:eastAsia="仿宋_GB2312" w:cs="Times New Roman"/>
                <w:color w:val="FF0000"/>
                <w:sz w:val="24"/>
                <w:szCs w:val="24"/>
                <w:highlight w:val="none"/>
                <w:u w:val="single"/>
              </w:rPr>
              <w:t>最多一名女性</w:t>
            </w:r>
          </w:p>
        </w:tc>
        <w:tc>
          <w:tcPr>
            <w:tcW w:w="3827" w:type="dxa"/>
            <w:vMerge w:val="continue"/>
            <w:vAlign w:val="center"/>
          </w:tcPr>
          <w:p>
            <w:pPr>
              <w:spacing w:line="400" w:lineRule="exact"/>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6" w:type="dxa"/>
            <w:gridSpan w:val="2"/>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合计</w:t>
            </w:r>
          </w:p>
        </w:tc>
        <w:tc>
          <w:tcPr>
            <w:tcW w:w="993" w:type="dxa"/>
            <w:vAlign w:val="center"/>
          </w:tcPr>
          <w:p>
            <w:pPr>
              <w:spacing w:line="360" w:lineRule="exact"/>
              <w:jc w:val="center"/>
              <w:rPr>
                <w:rFonts w:ascii="Times New Roman" w:hAnsi="Times New Roman" w:eastAsia="仿宋_GB2312" w:cs="Times New Roman"/>
                <w:sz w:val="24"/>
                <w:szCs w:val="24"/>
                <w:highlight w:val="none"/>
                <w:u w:val="single"/>
              </w:rPr>
            </w:pPr>
          </w:p>
        </w:tc>
        <w:tc>
          <w:tcPr>
            <w:tcW w:w="992" w:type="dxa"/>
            <w:vAlign w:val="center"/>
          </w:tcPr>
          <w:p>
            <w:pPr>
              <w:spacing w:line="360" w:lineRule="exact"/>
              <w:jc w:val="center"/>
              <w:rPr>
                <w:rFonts w:ascii="Times New Roman" w:hAnsi="Times New Roman" w:eastAsia="仿宋_GB2312" w:cs="Times New Roman"/>
                <w:sz w:val="24"/>
                <w:szCs w:val="24"/>
                <w:highlight w:val="none"/>
                <w:u w:val="single"/>
              </w:rPr>
            </w:pPr>
          </w:p>
        </w:tc>
        <w:tc>
          <w:tcPr>
            <w:tcW w:w="1134"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20</w:t>
            </w:r>
          </w:p>
        </w:tc>
        <w:tc>
          <w:tcPr>
            <w:tcW w:w="1134" w:type="dxa"/>
            <w:vAlign w:val="center"/>
          </w:tcPr>
          <w:p>
            <w:pPr>
              <w:spacing w:line="360" w:lineRule="exact"/>
              <w:jc w:val="center"/>
              <w:rPr>
                <w:rFonts w:ascii="Times New Roman" w:hAnsi="Times New Roman" w:eastAsia="仿宋_GB2312" w:cs="Times New Roman"/>
                <w:sz w:val="24"/>
                <w:szCs w:val="24"/>
                <w:highlight w:val="none"/>
                <w:u w:val="single"/>
              </w:rPr>
            </w:pPr>
          </w:p>
        </w:tc>
        <w:tc>
          <w:tcPr>
            <w:tcW w:w="3827" w:type="dxa"/>
            <w:vMerge w:val="continue"/>
            <w:vAlign w:val="center"/>
          </w:tcPr>
          <w:p>
            <w:pPr>
              <w:spacing w:line="360" w:lineRule="exact"/>
              <w:rPr>
                <w:rFonts w:ascii="Times New Roman" w:hAnsi="Times New Roman" w:eastAsia="仿宋_GB2312" w:cs="Times New Roman"/>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Align w:val="center"/>
          </w:tcPr>
          <w:p>
            <w:pPr>
              <w:spacing w:line="360" w:lineRule="exact"/>
              <w:jc w:val="center"/>
              <w:rPr>
                <w:rFonts w:ascii="Times New Roman" w:hAnsi="Times New Roman" w:eastAsia="仿宋_GB2312" w:cs="Times New Roman"/>
                <w:sz w:val="24"/>
                <w:szCs w:val="24"/>
                <w:highlight w:val="none"/>
                <w:u w:val="single"/>
              </w:rPr>
            </w:pPr>
            <w:r>
              <w:rPr>
                <w:rFonts w:ascii="Times New Roman" w:hAnsi="Times New Roman" w:eastAsia="仿宋_GB2312" w:cs="Times New Roman"/>
                <w:sz w:val="24"/>
                <w:szCs w:val="24"/>
                <w:highlight w:val="none"/>
                <w:u w:val="single"/>
              </w:rPr>
              <w:t>定员要求</w:t>
            </w:r>
          </w:p>
        </w:tc>
        <w:tc>
          <w:tcPr>
            <w:tcW w:w="8647" w:type="dxa"/>
            <w:gridSpan w:val="6"/>
            <w:vAlign w:val="center"/>
          </w:tcPr>
          <w:p>
            <w:pPr>
              <w:spacing w:line="300" w:lineRule="exact"/>
              <w:ind w:firstLine="480" w:firstLineChars="200"/>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u w:val="single"/>
                <w:lang w:eastAsia="zh-CN"/>
              </w:rPr>
              <w:t>1.保证每班熟练工的比例不低50%，所有人员必须是政治思想好、身体健康、女性年龄在18-45周岁，男姓年龄在18-50周岁的中国合法公民，须提供身份证审核机及超过45岁需提供体检报告单；如为外籍合法外籍工人，须提供相关合法证件。</w:t>
            </w:r>
          </w:p>
          <w:p>
            <w:pPr>
              <w:spacing w:line="300" w:lineRule="exact"/>
              <w:ind w:firstLine="480" w:firstLineChars="200"/>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u w:val="single"/>
                <w:lang w:eastAsia="zh-CN"/>
              </w:rPr>
              <w:t>2.签订合同后，若乙方人员出现如下违法乱纪行为，甲方有权单方解除合同，另聘承包单位。</w:t>
            </w:r>
          </w:p>
          <w:p>
            <w:pPr>
              <w:spacing w:line="300" w:lineRule="exact"/>
              <w:ind w:firstLine="480" w:firstLineChars="200"/>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u w:val="single"/>
                <w:lang w:eastAsia="zh-CN"/>
              </w:rPr>
              <w:t>2.1乙方人员的条件不符合合同要求。</w:t>
            </w:r>
          </w:p>
          <w:p>
            <w:pPr>
              <w:spacing w:line="300" w:lineRule="exact"/>
              <w:ind w:firstLine="480" w:firstLineChars="200"/>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u w:val="single"/>
                <w:lang w:eastAsia="zh-CN"/>
              </w:rPr>
              <w:t>2.2乙方人员出现不服从现场指挥或安排的情形时，乙方对责任人没有执行甲方的教育或辞退的处理要求。</w:t>
            </w:r>
          </w:p>
          <w:p>
            <w:pPr>
              <w:spacing w:line="300" w:lineRule="exact"/>
              <w:ind w:firstLine="480" w:firstLineChars="200"/>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u w:val="single"/>
                <w:lang w:eastAsia="zh-CN"/>
              </w:rPr>
              <w:t>2.3承包队伍人员不遵守甲方安全操作规定、交接班制度及其它各项管理要求。</w:t>
            </w:r>
          </w:p>
          <w:p>
            <w:pPr>
              <w:spacing w:line="300" w:lineRule="exact"/>
              <w:ind w:firstLine="480" w:firstLineChars="200"/>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u w:val="single"/>
                <w:lang w:eastAsia="zh-CN"/>
              </w:rPr>
              <w:t>3.为确保甲方榨季生产安全，在双休日、国家法定假日、传统节日，乙方都必须保证人员正常上班，上班加班费用由乙方自理。</w:t>
            </w:r>
          </w:p>
          <w:p>
            <w:pPr>
              <w:spacing w:line="300" w:lineRule="exact"/>
              <w:ind w:firstLine="480" w:firstLineChars="200"/>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u w:val="single"/>
                <w:lang w:eastAsia="zh-CN"/>
              </w:rPr>
              <w:t>4.如乙方组织的人员不能满足工作需要，需协调甲方组织人员完成工作时，按组织实际人数乘以300元/天从乙方当月劳务费用中扣减。</w:t>
            </w:r>
          </w:p>
          <w:p>
            <w:pPr>
              <w:spacing w:line="300" w:lineRule="exact"/>
              <w:ind w:firstLine="480" w:firstLineChars="200"/>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u w:val="single"/>
                <w:lang w:eastAsia="zh-CN"/>
              </w:rPr>
              <w:t>5.乙方每班人员出勤情况由甲方当班组长进行考勤监督。如乙方出现缺勤，缺勤影响到正常生产，缺勤以班为单位计算，按缺勤人数乘以300元/天从乙方当月劳务费用中扣减。</w:t>
            </w:r>
          </w:p>
          <w:p>
            <w:pPr>
              <w:spacing w:line="300" w:lineRule="exact"/>
              <w:ind w:firstLine="480" w:firstLineChars="200"/>
              <w:rPr>
                <w:rFonts w:ascii="Times New Roman" w:hAnsi="Times New Roman" w:eastAsia="仿宋_GB2312" w:cs="Times New Roman"/>
                <w:sz w:val="24"/>
                <w:szCs w:val="24"/>
                <w:highlight w:val="none"/>
                <w:u w:val="single"/>
                <w:lang w:eastAsia="zh-CN"/>
              </w:rPr>
            </w:pPr>
            <w:r>
              <w:rPr>
                <w:rFonts w:ascii="Times New Roman" w:hAnsi="Times New Roman" w:eastAsia="仿宋_GB2312" w:cs="Times New Roman"/>
                <w:sz w:val="24"/>
                <w:szCs w:val="24"/>
                <w:highlight w:val="none"/>
                <w:u w:val="single"/>
                <w:lang w:eastAsia="zh-CN"/>
              </w:rPr>
              <w:t>6.其他要求：</w:t>
            </w:r>
          </w:p>
          <w:p>
            <w:pPr>
              <w:spacing w:line="300" w:lineRule="exact"/>
              <w:ind w:firstLine="480" w:firstLineChars="200"/>
              <w:rPr>
                <w:rFonts w:ascii="Times New Roman" w:hAnsi="Times New Roman" w:eastAsia="仿宋_GB2312" w:cs="Times New Roman"/>
                <w:bCs/>
                <w:sz w:val="24"/>
                <w:szCs w:val="24"/>
                <w:highlight w:val="none"/>
                <w:lang w:val="zh-CN" w:eastAsia="zh-CN"/>
              </w:rPr>
            </w:pPr>
            <w:r>
              <w:rPr>
                <w:rFonts w:ascii="Times New Roman" w:hAnsi="Times New Roman" w:eastAsia="仿宋_GB2312" w:cs="Times New Roman"/>
                <w:sz w:val="24"/>
                <w:szCs w:val="24"/>
                <w:highlight w:val="none"/>
                <w:u w:val="single"/>
                <w:lang w:eastAsia="zh-CN"/>
              </w:rPr>
              <w:t>6.</w:t>
            </w:r>
            <w:r>
              <w:rPr>
                <w:rFonts w:ascii="Times New Roman" w:hAnsi="Times New Roman" w:eastAsia="仿宋_GB2312" w:cs="Times New Roman"/>
                <w:bCs/>
                <w:sz w:val="24"/>
                <w:szCs w:val="24"/>
                <w:highlight w:val="none"/>
                <w:lang w:val="zh-CN" w:eastAsia="zh-CN"/>
              </w:rPr>
              <w:t>1.上岗着装统一，整洁干净。</w:t>
            </w:r>
          </w:p>
          <w:p>
            <w:pPr>
              <w:spacing w:line="300" w:lineRule="exact"/>
              <w:ind w:firstLine="480" w:firstLineChars="200"/>
              <w:rPr>
                <w:rFonts w:ascii="Times New Roman" w:hAnsi="Times New Roman" w:eastAsia="仿宋_GB2312" w:cs="Times New Roman"/>
                <w:bCs/>
                <w:sz w:val="24"/>
                <w:szCs w:val="24"/>
                <w:highlight w:val="none"/>
                <w:lang w:val="zh-CN" w:eastAsia="zh-CN"/>
              </w:rPr>
            </w:pPr>
            <w:r>
              <w:rPr>
                <w:rFonts w:ascii="Times New Roman" w:hAnsi="Times New Roman" w:eastAsia="仿宋_GB2312" w:cs="Times New Roman"/>
                <w:bCs/>
                <w:sz w:val="24"/>
                <w:szCs w:val="24"/>
                <w:highlight w:val="none"/>
                <w:lang w:val="zh-CN" w:eastAsia="zh-CN"/>
              </w:rPr>
              <w:t>6.2不得使用年龄超过法定退休人员。</w:t>
            </w:r>
          </w:p>
          <w:p>
            <w:pPr>
              <w:spacing w:line="300" w:lineRule="exact"/>
              <w:ind w:firstLine="480" w:firstLineChars="200"/>
              <w:rPr>
                <w:rFonts w:ascii="Times New Roman" w:hAnsi="Times New Roman" w:eastAsia="仿宋_GB2312" w:cs="Times New Roman"/>
                <w:bCs/>
                <w:sz w:val="24"/>
                <w:szCs w:val="24"/>
                <w:highlight w:val="none"/>
                <w:lang w:val="zh-CN" w:eastAsia="zh-CN"/>
              </w:rPr>
            </w:pPr>
            <w:r>
              <w:rPr>
                <w:rFonts w:ascii="Times New Roman" w:hAnsi="Times New Roman" w:eastAsia="仿宋_GB2312" w:cs="Times New Roman"/>
                <w:bCs/>
                <w:sz w:val="24"/>
                <w:szCs w:val="24"/>
                <w:highlight w:val="none"/>
                <w:lang w:val="zh-CN" w:eastAsia="zh-CN"/>
              </w:rPr>
              <w:t>6.3身体健康，使用人员到岗前需进行健康体检并提供体检证明。</w:t>
            </w:r>
          </w:p>
          <w:p>
            <w:pPr>
              <w:spacing w:line="300" w:lineRule="exact"/>
              <w:ind w:firstLine="480" w:firstLineChars="200"/>
              <w:rPr>
                <w:rFonts w:ascii="Times New Roman" w:hAnsi="Times New Roman" w:eastAsia="仿宋_GB2312" w:cs="Times New Roman"/>
                <w:bCs/>
                <w:sz w:val="24"/>
                <w:szCs w:val="24"/>
                <w:highlight w:val="none"/>
                <w:lang w:val="zh-CN" w:eastAsia="zh-CN"/>
              </w:rPr>
            </w:pPr>
            <w:r>
              <w:rPr>
                <w:rFonts w:ascii="Times New Roman" w:hAnsi="Times New Roman" w:eastAsia="仿宋_GB2312" w:cs="Times New Roman"/>
                <w:bCs/>
                <w:sz w:val="24"/>
                <w:szCs w:val="24"/>
                <w:highlight w:val="none"/>
                <w:lang w:val="zh-CN" w:eastAsia="zh-CN"/>
              </w:rPr>
              <w:t>6.4需按岗位要求办理健康证。</w:t>
            </w:r>
          </w:p>
          <w:p>
            <w:pPr>
              <w:spacing w:line="300" w:lineRule="exact"/>
              <w:ind w:firstLine="480" w:firstLineChars="200"/>
              <w:rPr>
                <w:rFonts w:ascii="Times New Roman" w:hAnsi="Times New Roman" w:eastAsia="仿宋_GB2312" w:cs="Times New Roman"/>
                <w:color w:val="FF0000"/>
                <w:sz w:val="24"/>
                <w:szCs w:val="24"/>
                <w:highlight w:val="none"/>
                <w:u w:val="single"/>
                <w:lang w:eastAsia="zh-CN"/>
              </w:rPr>
            </w:pPr>
            <w:r>
              <w:rPr>
                <w:rFonts w:ascii="Times New Roman" w:hAnsi="Times New Roman" w:eastAsia="仿宋_GB2312" w:cs="Times New Roman"/>
                <w:bCs/>
                <w:sz w:val="24"/>
                <w:szCs w:val="24"/>
                <w:highlight w:val="none"/>
                <w:lang w:val="zh-CN" w:eastAsia="zh-CN"/>
              </w:rPr>
              <w:t>6.5无违法犯罪记录及不良嗜好。</w:t>
            </w:r>
          </w:p>
        </w:tc>
      </w:tr>
    </w:tbl>
    <w:p>
      <w:pPr>
        <w:spacing w:line="48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（二）人员补充</w:t>
      </w:r>
      <w:r>
        <w:rPr>
          <w:rFonts w:hint="eastAsia" w:ascii="Times New Roman" w:hAnsi="Times New Roman" w:eastAsia="仿宋_GB2312" w:cs="Times New Roman"/>
          <w:b/>
          <w:sz w:val="28"/>
          <w:szCs w:val="28"/>
          <w:highlight w:val="none"/>
          <w:lang w:eastAsia="zh-CN"/>
        </w:rPr>
        <w:t>及相关约定</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1.乙方人员因请假不能到岗的，需安排人员进行顶岗，以保证甲方工作的正常开展。</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2.乙方人员离职或发生工伤等离开甲方工作岗位的，乙方应在2个自然天内</w:t>
      </w:r>
      <w:r>
        <w:rPr>
          <w:rFonts w:hint="eastAsia" w:ascii="Times New Roman" w:hAnsi="Times New Roman" w:eastAsia="仿宋_GB2312" w:cs="Times New Roman"/>
          <w:sz w:val="28"/>
          <w:szCs w:val="28"/>
          <w:highlight w:val="none"/>
          <w:lang w:eastAsia="zh-CN"/>
        </w:rPr>
        <w:t>补充</w:t>
      </w:r>
      <w:r>
        <w:rPr>
          <w:rFonts w:ascii="Times New Roman" w:hAnsi="Times New Roman" w:eastAsia="仿宋_GB2312" w:cs="Times New Roman"/>
          <w:sz w:val="28"/>
          <w:szCs w:val="28"/>
          <w:highlight w:val="none"/>
          <w:lang w:eastAsia="zh-CN"/>
        </w:rPr>
        <w:t>符合甲方岗位要求的人员，以保证甲方工作的正常开展。新补充的人员需按甲方要求办理相关手续后方可安排上岗。</w:t>
      </w:r>
    </w:p>
    <w:p>
      <w:pPr>
        <w:spacing w:line="500" w:lineRule="exact"/>
        <w:ind w:firstLine="560" w:firstLineChars="200"/>
        <w:rPr>
          <w:rFonts w:ascii="Times New Roman" w:hAnsi="Times New Roman" w:eastAsia="仿宋_GB2312" w:cs="Times New Roman"/>
          <w:sz w:val="28"/>
          <w:szCs w:val="28"/>
          <w:highlight w:val="none"/>
          <w:u w:val="single"/>
          <w:lang w:eastAsia="zh-CN"/>
        </w:rPr>
      </w:pPr>
      <w:r>
        <w:rPr>
          <w:rFonts w:hint="eastAsia" w:ascii="Times New Roman" w:hAnsi="Times New Roman" w:eastAsia="仿宋_GB2312" w:cs="Times New Roman"/>
          <w:sz w:val="28"/>
          <w:szCs w:val="28"/>
          <w:highlight w:val="none"/>
          <w:u w:val="single"/>
          <w:lang w:eastAsia="zh-CN"/>
        </w:rPr>
        <w:t>（1）当月人员离职在</w:t>
      </w:r>
      <w:r>
        <w:rPr>
          <w:rFonts w:ascii="Times New Roman" w:hAnsi="Times New Roman" w:eastAsia="仿宋_GB2312" w:cs="Times New Roman"/>
          <w:sz w:val="28"/>
          <w:szCs w:val="28"/>
          <w:highlight w:val="none"/>
          <w:u w:val="single"/>
          <w:lang w:eastAsia="zh-CN"/>
        </w:rPr>
        <w:t>2</w:t>
      </w:r>
      <w:r>
        <w:rPr>
          <w:rFonts w:hint="eastAsia" w:ascii="Times New Roman" w:hAnsi="Times New Roman" w:eastAsia="仿宋_GB2312" w:cs="Times New Roman"/>
          <w:sz w:val="28"/>
          <w:szCs w:val="28"/>
          <w:highlight w:val="none"/>
          <w:u w:val="single"/>
          <w:lang w:eastAsia="zh-CN"/>
        </w:rPr>
        <w:t>人次（含）以内，且能按甲方规定时间2</w:t>
      </w:r>
      <w:r>
        <w:rPr>
          <w:rFonts w:ascii="Times New Roman" w:hAnsi="Times New Roman" w:eastAsia="仿宋_GB2312" w:cs="Times New Roman"/>
          <w:sz w:val="28"/>
          <w:szCs w:val="28"/>
          <w:highlight w:val="none"/>
          <w:u w:val="single"/>
          <w:lang w:eastAsia="zh-CN"/>
        </w:rPr>
        <w:t>天内</w:t>
      </w:r>
      <w:r>
        <w:rPr>
          <w:rFonts w:hint="eastAsia" w:ascii="Times New Roman" w:hAnsi="Times New Roman" w:eastAsia="仿宋_GB2312" w:cs="Times New Roman"/>
          <w:sz w:val="28"/>
          <w:szCs w:val="28"/>
          <w:highlight w:val="none"/>
          <w:u w:val="single"/>
          <w:lang w:eastAsia="zh-CN"/>
        </w:rPr>
        <w:t>员的，不做扣款处理；</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如乙方人员超过2</w:t>
      </w:r>
      <w:r>
        <w:rPr>
          <w:rFonts w:hint="eastAsia" w:ascii="Times New Roman" w:hAnsi="Times New Roman" w:eastAsia="仿宋_GB2312" w:cs="Times New Roman"/>
          <w:sz w:val="28"/>
          <w:szCs w:val="28"/>
          <w:highlight w:val="none"/>
          <w:lang w:eastAsia="zh-CN"/>
        </w:rPr>
        <w:t>天</w:t>
      </w:r>
      <w:r>
        <w:rPr>
          <w:rFonts w:ascii="Times New Roman" w:hAnsi="Times New Roman" w:eastAsia="仿宋_GB2312" w:cs="Times New Roman"/>
          <w:sz w:val="28"/>
          <w:szCs w:val="28"/>
          <w:highlight w:val="none"/>
          <w:lang w:eastAsia="zh-CN"/>
        </w:rPr>
        <w:t>未补齐，缺员影响到甲方正常生产，按缺员人数乘以300元/天从乙方当月劳务费用中扣减。</w:t>
      </w:r>
    </w:p>
    <w:p>
      <w:pPr>
        <w:spacing w:line="500" w:lineRule="exact"/>
        <w:ind w:firstLine="560" w:firstLineChars="200"/>
        <w:rPr>
          <w:rFonts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u w:val="single"/>
          <w:lang w:eastAsia="zh-CN"/>
        </w:rPr>
        <w:t>（</w:t>
      </w:r>
      <w:r>
        <w:rPr>
          <w:rFonts w:ascii="Times New Roman" w:hAnsi="Times New Roman" w:eastAsia="仿宋_GB2312" w:cs="Times New Roman"/>
          <w:sz w:val="28"/>
          <w:szCs w:val="28"/>
          <w:highlight w:val="none"/>
          <w:u w:val="single"/>
          <w:lang w:eastAsia="zh-CN"/>
        </w:rPr>
        <w:t>2</w:t>
      </w:r>
      <w:r>
        <w:rPr>
          <w:rFonts w:hint="eastAsia" w:ascii="Times New Roman" w:hAnsi="Times New Roman" w:eastAsia="仿宋_GB2312" w:cs="Times New Roman"/>
          <w:sz w:val="28"/>
          <w:szCs w:val="28"/>
          <w:highlight w:val="none"/>
          <w:u w:val="single"/>
          <w:lang w:eastAsia="zh-CN"/>
        </w:rPr>
        <w:t>）当月人员离职</w:t>
      </w:r>
      <w:r>
        <w:rPr>
          <w:rFonts w:ascii="Times New Roman" w:hAnsi="Times New Roman" w:eastAsia="仿宋_GB2312" w:cs="Times New Roman"/>
          <w:sz w:val="28"/>
          <w:szCs w:val="28"/>
          <w:highlight w:val="none"/>
          <w:u w:val="single"/>
          <w:lang w:eastAsia="zh-CN"/>
        </w:rPr>
        <w:t>3</w:t>
      </w:r>
      <w:r>
        <w:rPr>
          <w:rFonts w:hint="eastAsia" w:ascii="Times New Roman" w:hAnsi="Times New Roman" w:eastAsia="仿宋_GB2312" w:cs="Times New Roman"/>
          <w:sz w:val="28"/>
          <w:szCs w:val="28"/>
          <w:highlight w:val="none"/>
          <w:u w:val="single"/>
          <w:lang w:eastAsia="zh-CN"/>
        </w:rPr>
        <w:t>人次以上（含），且能按甲方规定时间2天内补充人员的，</w:t>
      </w:r>
      <w:r>
        <w:rPr>
          <w:rFonts w:ascii="Times New Roman" w:hAnsi="Times New Roman" w:eastAsia="仿宋_GB2312" w:cs="Times New Roman"/>
          <w:sz w:val="28"/>
          <w:szCs w:val="28"/>
          <w:highlight w:val="none"/>
          <w:lang w:eastAsia="zh-CN"/>
        </w:rPr>
        <w:t>按缺员</w:t>
      </w:r>
      <w:r>
        <w:rPr>
          <w:rFonts w:hint="eastAsia" w:ascii="Times New Roman" w:hAnsi="Times New Roman" w:eastAsia="仿宋_GB2312" w:cs="Times New Roman"/>
          <w:sz w:val="28"/>
          <w:szCs w:val="28"/>
          <w:highlight w:val="none"/>
          <w:lang w:eastAsia="zh-CN"/>
        </w:rPr>
        <w:t>人次</w:t>
      </w:r>
      <w:r>
        <w:rPr>
          <w:rFonts w:ascii="Times New Roman" w:hAnsi="Times New Roman" w:eastAsia="仿宋_GB2312" w:cs="Times New Roman"/>
          <w:sz w:val="28"/>
          <w:szCs w:val="28"/>
          <w:highlight w:val="none"/>
          <w:lang w:eastAsia="zh-CN"/>
        </w:rPr>
        <w:t>乘以300元/</w:t>
      </w:r>
      <w:r>
        <w:rPr>
          <w:rFonts w:hint="eastAsia" w:ascii="Times New Roman" w:hAnsi="Times New Roman" w:eastAsia="仿宋_GB2312" w:cs="Times New Roman"/>
          <w:sz w:val="28"/>
          <w:szCs w:val="28"/>
          <w:highlight w:val="none"/>
          <w:lang w:eastAsia="zh-CN"/>
        </w:rPr>
        <w:t>人</w:t>
      </w:r>
      <w:r>
        <w:rPr>
          <w:rFonts w:ascii="Times New Roman" w:hAnsi="Times New Roman" w:eastAsia="仿宋_GB2312" w:cs="Times New Roman"/>
          <w:sz w:val="28"/>
          <w:szCs w:val="28"/>
          <w:highlight w:val="none"/>
          <w:lang w:eastAsia="zh-CN"/>
        </w:rPr>
        <w:t>从乙方当月劳务费用中扣减。</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如乙方人员超过2</w:t>
      </w:r>
      <w:r>
        <w:rPr>
          <w:rFonts w:hint="eastAsia" w:ascii="Times New Roman" w:hAnsi="Times New Roman" w:eastAsia="仿宋_GB2312" w:cs="Times New Roman"/>
          <w:sz w:val="28"/>
          <w:szCs w:val="28"/>
          <w:highlight w:val="none"/>
          <w:lang w:eastAsia="zh-CN"/>
        </w:rPr>
        <w:t>天</w:t>
      </w:r>
      <w:r>
        <w:rPr>
          <w:rFonts w:ascii="Times New Roman" w:hAnsi="Times New Roman" w:eastAsia="仿宋_GB2312" w:cs="Times New Roman"/>
          <w:sz w:val="28"/>
          <w:szCs w:val="28"/>
          <w:highlight w:val="none"/>
          <w:lang w:eastAsia="zh-CN"/>
        </w:rPr>
        <w:t>未补齐，缺员影响到甲方正常生产，按缺员人数乘以500元/天从乙方当月劳务费用中扣减。</w:t>
      </w:r>
    </w:p>
    <w:p>
      <w:pPr>
        <w:spacing w:line="500" w:lineRule="exact"/>
        <w:ind w:firstLine="560" w:firstLineChars="200"/>
        <w:rPr>
          <w:rFonts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（3）</w:t>
      </w:r>
      <w:r>
        <w:rPr>
          <w:rFonts w:ascii="Times New Roman" w:hAnsi="Times New Roman" w:eastAsia="仿宋_GB2312" w:cs="Times New Roman"/>
          <w:sz w:val="28"/>
          <w:szCs w:val="28"/>
          <w:highlight w:val="none"/>
          <w:lang w:eastAsia="zh-CN"/>
        </w:rPr>
        <w:t>甲方有权在乙方履约率达不到甲方要求人数80%</w:t>
      </w:r>
      <w:r>
        <w:rPr>
          <w:rFonts w:hint="eastAsia" w:ascii="Times New Roman" w:hAnsi="Times New Roman" w:eastAsia="仿宋_GB2312" w:cs="Times New Roman"/>
          <w:sz w:val="28"/>
          <w:szCs w:val="28"/>
          <w:highlight w:val="none"/>
          <w:lang w:eastAsia="zh-CN"/>
        </w:rPr>
        <w:t>连续1</w:t>
      </w:r>
      <w:r>
        <w:rPr>
          <w:rFonts w:ascii="Times New Roman" w:hAnsi="Times New Roman" w:eastAsia="仿宋_GB2312" w:cs="Times New Roman"/>
          <w:sz w:val="28"/>
          <w:szCs w:val="28"/>
          <w:highlight w:val="none"/>
          <w:lang w:eastAsia="zh-CN"/>
        </w:rPr>
        <w:t>0</w:t>
      </w:r>
      <w:r>
        <w:rPr>
          <w:rFonts w:hint="eastAsia" w:ascii="Times New Roman" w:hAnsi="Times New Roman" w:eastAsia="仿宋_GB2312" w:cs="Times New Roman"/>
          <w:sz w:val="28"/>
          <w:szCs w:val="28"/>
          <w:highlight w:val="none"/>
          <w:lang w:eastAsia="zh-CN"/>
        </w:rPr>
        <w:t>天</w:t>
      </w:r>
      <w:r>
        <w:rPr>
          <w:rFonts w:ascii="Times New Roman" w:hAnsi="Times New Roman" w:eastAsia="仿宋_GB2312" w:cs="Times New Roman"/>
          <w:sz w:val="28"/>
          <w:szCs w:val="28"/>
          <w:highlight w:val="none"/>
          <w:lang w:eastAsia="zh-CN"/>
        </w:rPr>
        <w:t>的情况下</w:t>
      </w:r>
      <w:r>
        <w:rPr>
          <w:rFonts w:hint="eastAsia" w:ascii="Times New Roman" w:hAnsi="Times New Roman" w:eastAsia="仿宋_GB2312" w:cs="Times New Roman"/>
          <w:sz w:val="28"/>
          <w:szCs w:val="28"/>
          <w:highlight w:val="none"/>
          <w:lang w:eastAsia="zh-CN"/>
        </w:rPr>
        <w:t>，甲方</w:t>
      </w:r>
      <w:r>
        <w:rPr>
          <w:rFonts w:ascii="Times New Roman" w:hAnsi="Times New Roman" w:eastAsia="仿宋_GB2312" w:cs="Times New Roman"/>
          <w:sz w:val="28"/>
          <w:szCs w:val="28"/>
          <w:highlight w:val="none"/>
          <w:lang w:eastAsia="zh-CN"/>
        </w:rPr>
        <w:t>可单方解除合同，并全额扣除乙方缴纳的履约保证金。</w:t>
      </w:r>
    </w:p>
    <w:p>
      <w:pPr>
        <w:spacing w:line="500" w:lineRule="exact"/>
        <w:ind w:firstLine="560" w:firstLineChars="200"/>
        <w:rPr>
          <w:rFonts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以上条款分别执行，不单独分开累加计算。</w:t>
      </w:r>
    </w:p>
    <w:p>
      <w:pPr>
        <w:spacing w:line="500" w:lineRule="exact"/>
        <w:ind w:firstLine="562" w:firstLineChars="200"/>
        <w:rPr>
          <w:rFonts w:ascii="Times New Roman" w:hAnsi="Times New Roman" w:eastAsia="仿宋_GB2312" w:cs="Times New Roman"/>
          <w:b/>
          <w:sz w:val="28"/>
          <w:szCs w:val="28"/>
          <w:highlight w:val="none"/>
          <w:u w:val="single"/>
          <w:lang w:eastAsia="zh-CN"/>
        </w:rPr>
      </w:pPr>
      <w:r>
        <w:rPr>
          <w:rFonts w:hint="eastAsia" w:ascii="Times New Roman" w:hAnsi="Times New Roman" w:eastAsia="仿宋_GB2312" w:cs="Times New Roman"/>
          <w:b/>
          <w:bCs/>
          <w:sz w:val="28"/>
          <w:szCs w:val="28"/>
          <w:highlight w:val="none"/>
          <w:lang w:eastAsia="zh-CN"/>
        </w:rPr>
        <w:t>（三）</w:t>
      </w:r>
      <w:r>
        <w:rPr>
          <w:rFonts w:hint="eastAsia" w:ascii="Times New Roman" w:hAnsi="Times New Roman" w:eastAsia="仿宋_GB2312" w:cs="Times New Roman"/>
          <w:b/>
          <w:sz w:val="28"/>
          <w:szCs w:val="28"/>
          <w:highlight w:val="none"/>
          <w:u w:val="single"/>
          <w:lang w:eastAsia="zh-CN"/>
        </w:rPr>
        <w:t>人员</w:t>
      </w:r>
      <w:r>
        <w:rPr>
          <w:rFonts w:ascii="Times New Roman" w:hAnsi="Times New Roman" w:eastAsia="仿宋_GB2312" w:cs="Times New Roman"/>
          <w:b/>
          <w:sz w:val="28"/>
          <w:szCs w:val="28"/>
          <w:highlight w:val="none"/>
          <w:u w:val="single"/>
          <w:lang w:eastAsia="zh-CN"/>
        </w:rPr>
        <w:t>考核</w:t>
      </w:r>
    </w:p>
    <w:p>
      <w:pPr>
        <w:spacing w:line="480" w:lineRule="exact"/>
        <w:ind w:firstLine="560" w:firstLineChars="200"/>
        <w:rPr>
          <w:rFonts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乙方派驻甲方工作的人员，上岗前，需经甲方用工机构面试合格后方可安排，试用期为7天；试用期内乙方人员经甲方考核不合格的，乙方须按</w:t>
      </w:r>
      <w:r>
        <w:rPr>
          <w:rFonts w:ascii="Times New Roman" w:hAnsi="Times New Roman" w:eastAsia="仿宋_GB2312" w:cs="Times New Roman"/>
          <w:sz w:val="28"/>
          <w:szCs w:val="28"/>
          <w:highlight w:val="none"/>
          <w:lang w:eastAsia="zh-CN"/>
        </w:rPr>
        <w:t>合同约定及甲方要求更换人员</w:t>
      </w:r>
      <w:r>
        <w:rPr>
          <w:rFonts w:hint="eastAsia" w:ascii="Times New Roman" w:hAnsi="Times New Roman" w:eastAsia="仿宋_GB2312" w:cs="Times New Roman"/>
          <w:sz w:val="28"/>
          <w:szCs w:val="28"/>
          <w:highlight w:val="none"/>
          <w:lang w:eastAsia="zh-CN"/>
        </w:rPr>
        <w:t>，确保满足甲方用工要求</w:t>
      </w:r>
      <w:r>
        <w:rPr>
          <w:rFonts w:ascii="Times New Roman" w:hAnsi="Times New Roman" w:eastAsia="仿宋_GB2312" w:cs="Times New Roman"/>
          <w:sz w:val="28"/>
          <w:szCs w:val="28"/>
          <w:highlight w:val="none"/>
          <w:lang w:eastAsia="zh-CN"/>
        </w:rPr>
        <w:t>。</w:t>
      </w:r>
    </w:p>
    <w:p>
      <w:pPr>
        <w:spacing w:line="480" w:lineRule="exact"/>
        <w:ind w:firstLine="562" w:firstLineChars="200"/>
        <w:rPr>
          <w:rFonts w:ascii="Times New Roman" w:hAnsi="Times New Roman" w:eastAsia="仿宋_GB2312" w:cs="Times New Roman"/>
          <w:b/>
          <w:sz w:val="28"/>
          <w:szCs w:val="28"/>
          <w:highlight w:val="none"/>
          <w:lang w:eastAsia="zh-CN"/>
        </w:rPr>
      </w:pPr>
    </w:p>
    <w:p>
      <w:pPr>
        <w:spacing w:line="48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三、甲方权利和义务</w:t>
      </w:r>
    </w:p>
    <w:p>
      <w:pPr>
        <w:spacing w:line="48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（一）权利</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1.有权派代表监督管理，验收乙方作业情况。</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2.有权利要求乙方保证质量，准时完成装卸任务。</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3.有权利要乙方对不符合作业的人员进行管理和更换。</w:t>
      </w:r>
    </w:p>
    <w:p>
      <w:pPr>
        <w:spacing w:line="48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（二）义务</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1.及时通知乙方作业地点及时间。</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2.监管劳务人员，督促乙方及时完成作业任务。</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3.对不符合要求的作业，甲方发现应及时告知乙方。</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4.对乙方人员进行岗前安全培训及岗位安全操作规程进行培训。</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5.按时结算支付劳务费。</w:t>
      </w:r>
    </w:p>
    <w:p>
      <w:pPr>
        <w:spacing w:line="48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四、乙方权利义务</w:t>
      </w:r>
    </w:p>
    <w:p>
      <w:pPr>
        <w:spacing w:line="48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（一）权利</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1.有权要求甲方提供准确的岗位工作任务、时间、地点信息。</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2.有权利要求甲方提供安全防范措施及安全教育。</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3.有权利要求甲方及时支付劳务费用。</w:t>
      </w:r>
    </w:p>
    <w:p>
      <w:pPr>
        <w:spacing w:line="48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（二）义务</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1.乙方安排在甲方的人员要求指定一人为管理人员，以便在班中出现的各种情况进行协调处理。该人员主要负责:</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（1）现场劳务人员的安全作业、工作纪律管理;</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（2）根据实际情况遵循甲方现场管理人员要求从事各项临时辅助工作，组织其它临时性作业活动;</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（3）该人员在岗期间须全程在厂区内并保持电话畅通。</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2.按时参加当班组织的班前会及其它相关会议，岗位人员必须是政治思想好、身体健康、能适应糖厂的吃苦耐劳，能适应乙方要求的倒班制度，</w:t>
      </w:r>
      <w:bookmarkStart w:id="171" w:name="_Hlk109549911"/>
      <w:r>
        <w:rPr>
          <w:rFonts w:ascii="Times New Roman" w:hAnsi="Times New Roman" w:eastAsia="仿宋_GB2312" w:cs="Times New Roman"/>
          <w:sz w:val="28"/>
          <w:szCs w:val="28"/>
          <w:highlight w:val="none"/>
          <w:lang w:eastAsia="zh-CN"/>
        </w:rPr>
        <w:t>男性年龄在18-50周岁，女性年龄在18-45周岁</w:t>
      </w:r>
      <w:bookmarkEnd w:id="171"/>
      <w:r>
        <w:rPr>
          <w:rFonts w:ascii="Times New Roman" w:hAnsi="Times New Roman" w:eastAsia="仿宋_GB2312" w:cs="Times New Roman"/>
          <w:sz w:val="28"/>
          <w:szCs w:val="28"/>
          <w:highlight w:val="none"/>
          <w:lang w:eastAsia="zh-CN"/>
        </w:rPr>
        <w:t>，具有一定的糖厂工作经验。（直接接触食品岗位的人员需持健康证上岗，无传染性疾病史）</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3.操作各岗位上的设备，要有责任心，保证设备的正常运行，如出现突发事件，及时上报组长。</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4.负责各自岗位的清洁卫生。</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5.必须服从甲方的安排，完成甲方安排的临时性工作。</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6.乙方必须与聘用人员签订劳动合同/劳务协议。</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7.乙方必须确保进厂作业人员经岗前体检，满足相关工作要求，作业人员总量保持稳定。</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8.乙方负责为作业人员缴纳国家规定的应交的各种薪津、保险等费用。</w:t>
      </w:r>
    </w:p>
    <w:p>
      <w:pPr>
        <w:spacing w:line="48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9.根据岗位要求进行相关数据记录。</w:t>
      </w:r>
    </w:p>
    <w:p>
      <w:pPr>
        <w:adjustRightInd w:val="0"/>
        <w:snapToGrid w:val="0"/>
        <w:spacing w:line="500" w:lineRule="exact"/>
        <w:ind w:firstLine="562" w:firstLineChars="200"/>
        <w:rPr>
          <w:rFonts w:ascii="Times New Roman" w:hAnsi="Times New Roman" w:eastAsia="仿宋_GB2312" w:cs="Times New Roman"/>
          <w:b/>
          <w:sz w:val="28"/>
          <w:szCs w:val="28"/>
          <w:highlight w:val="none"/>
          <w:lang w:eastAsia="zh-CN"/>
        </w:rPr>
      </w:pPr>
      <w:r>
        <w:rPr>
          <w:rFonts w:hint="eastAsia" w:ascii="Times New Roman" w:hAnsi="Times New Roman" w:eastAsia="仿宋_GB2312" w:cs="Times New Roman"/>
          <w:b/>
          <w:sz w:val="28"/>
          <w:szCs w:val="28"/>
          <w:highlight w:val="none"/>
          <w:lang w:eastAsia="zh-CN"/>
        </w:rPr>
        <w:t>五</w:t>
      </w:r>
      <w:r>
        <w:rPr>
          <w:rFonts w:ascii="Times New Roman" w:hAnsi="Times New Roman" w:eastAsia="仿宋_GB2312" w:cs="Times New Roman"/>
          <w:b/>
          <w:sz w:val="28"/>
          <w:szCs w:val="28"/>
          <w:highlight w:val="none"/>
          <w:lang w:eastAsia="zh-CN"/>
        </w:rPr>
        <w:t>、劳动保护及安全要求</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（一）乙方岗位人员上岗前，必须接受甲方安全教育，遵守相关安全制度。</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（二）乙方需为乙方人员配备工作服、反光衣、安全帽、劳保鞋、劳保手套等劳保用品</w:t>
      </w:r>
      <w:r>
        <w:rPr>
          <w:rFonts w:hint="eastAsia" w:ascii="Times New Roman" w:hAnsi="Times New Roman" w:eastAsia="仿宋_GB2312" w:cs="Times New Roman"/>
          <w:sz w:val="28"/>
          <w:szCs w:val="28"/>
          <w:highlight w:val="none"/>
          <w:lang w:eastAsia="zh-CN"/>
        </w:rPr>
        <w:t>（含</w:t>
      </w:r>
      <w:r>
        <w:rPr>
          <w:rFonts w:ascii="Times New Roman" w:hAnsi="Times New Roman" w:eastAsia="仿宋_GB2312" w:cs="Times New Roman"/>
          <w:sz w:val="28"/>
          <w:szCs w:val="28"/>
          <w:highlight w:val="none"/>
          <w:lang w:eastAsia="zh-CN"/>
        </w:rPr>
        <w:t>洁净区域内的洁净服装、</w:t>
      </w:r>
      <w:r>
        <w:rPr>
          <w:rFonts w:hint="eastAsia" w:ascii="Times New Roman" w:hAnsi="Times New Roman" w:eastAsia="仿宋_GB2312" w:cs="Times New Roman"/>
          <w:sz w:val="28"/>
          <w:szCs w:val="28"/>
          <w:highlight w:val="none"/>
          <w:lang w:eastAsia="zh-CN"/>
        </w:rPr>
        <w:t>口罩、</w:t>
      </w:r>
      <w:r>
        <w:rPr>
          <w:rFonts w:ascii="Times New Roman" w:hAnsi="Times New Roman" w:eastAsia="仿宋_GB2312" w:cs="Times New Roman"/>
          <w:sz w:val="28"/>
          <w:szCs w:val="28"/>
          <w:highlight w:val="none"/>
          <w:lang w:eastAsia="zh-CN"/>
        </w:rPr>
        <w:t>鞋子及头套</w:t>
      </w:r>
      <w:r>
        <w:rPr>
          <w:rFonts w:hint="eastAsia" w:ascii="Times New Roman" w:hAnsi="Times New Roman" w:eastAsia="仿宋_GB2312" w:cs="Times New Roman"/>
          <w:sz w:val="28"/>
          <w:szCs w:val="28"/>
          <w:highlight w:val="none"/>
          <w:lang w:eastAsia="zh-CN"/>
        </w:rPr>
        <w:t>等），款式需符合甲方要求并经甲方确认，</w:t>
      </w:r>
      <w:r>
        <w:rPr>
          <w:rFonts w:ascii="Times New Roman" w:hAnsi="Times New Roman" w:eastAsia="仿宋_GB2312" w:cs="Times New Roman"/>
          <w:sz w:val="28"/>
          <w:szCs w:val="28"/>
          <w:highlight w:val="none"/>
          <w:lang w:eastAsia="zh-CN"/>
        </w:rPr>
        <w:t>费用由乙方自行负责，物品由乙方自行负责。</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（三）乙方所有作业人员作业期间必须穿戴好相关劳动保护和安全防护用品。</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hint="eastAsia" w:ascii="Times New Roman" w:hAnsi="Times New Roman" w:eastAsia="仿宋_GB2312" w:cs="Times New Roman"/>
          <w:b/>
          <w:sz w:val="28"/>
          <w:szCs w:val="28"/>
          <w:highlight w:val="none"/>
          <w:lang w:eastAsia="zh-CN"/>
        </w:rPr>
        <w:t>六</w:t>
      </w:r>
      <w:r>
        <w:rPr>
          <w:rFonts w:ascii="Times New Roman" w:hAnsi="Times New Roman" w:eastAsia="仿宋_GB2312" w:cs="Times New Roman"/>
          <w:b/>
          <w:sz w:val="28"/>
          <w:szCs w:val="28"/>
          <w:highlight w:val="none"/>
          <w:lang w:eastAsia="zh-CN"/>
        </w:rPr>
        <w:t>、用餐及住宿管理</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（一）用餐管理</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甲方有员工食堂，乙方人员需要在甲方食堂就餐的，需按甲方订餐就餐办法办理就餐卡及刷卡就餐。作业人员如需在甲方饭堂就餐，用餐费用按早餐</w:t>
      </w:r>
      <w:r>
        <w:rPr>
          <w:rFonts w:ascii="Times New Roman" w:hAnsi="Times New Roman" w:eastAsia="仿宋_GB2312" w:cs="Times New Roman"/>
          <w:sz w:val="28"/>
          <w:szCs w:val="28"/>
          <w:highlight w:val="none"/>
          <w:u w:val="single"/>
          <w:lang w:eastAsia="zh-CN"/>
        </w:rPr>
        <w:t xml:space="preserve"> 5 </w:t>
      </w:r>
      <w:r>
        <w:rPr>
          <w:rFonts w:ascii="Times New Roman" w:hAnsi="Times New Roman" w:eastAsia="仿宋_GB2312" w:cs="Times New Roman"/>
          <w:sz w:val="28"/>
          <w:szCs w:val="28"/>
          <w:highlight w:val="none"/>
          <w:lang w:eastAsia="zh-CN"/>
        </w:rPr>
        <w:t>元/份，中餐</w:t>
      </w:r>
      <w:r>
        <w:rPr>
          <w:rFonts w:ascii="Times New Roman" w:hAnsi="Times New Roman" w:eastAsia="仿宋_GB2312" w:cs="Times New Roman"/>
          <w:sz w:val="28"/>
          <w:szCs w:val="28"/>
          <w:highlight w:val="none"/>
          <w:u w:val="single"/>
          <w:lang w:eastAsia="zh-CN"/>
        </w:rPr>
        <w:t xml:space="preserve"> 15 </w:t>
      </w:r>
      <w:r>
        <w:rPr>
          <w:rFonts w:ascii="Times New Roman" w:hAnsi="Times New Roman" w:eastAsia="仿宋_GB2312" w:cs="Times New Roman"/>
          <w:sz w:val="28"/>
          <w:szCs w:val="28"/>
          <w:highlight w:val="none"/>
          <w:lang w:eastAsia="zh-CN"/>
        </w:rPr>
        <w:t>元/份收费，晚餐、夜宵</w:t>
      </w:r>
      <w:r>
        <w:rPr>
          <w:rFonts w:ascii="Times New Roman" w:hAnsi="Times New Roman" w:eastAsia="仿宋_GB2312" w:cs="Times New Roman"/>
          <w:sz w:val="28"/>
          <w:szCs w:val="28"/>
          <w:highlight w:val="none"/>
          <w:u w:val="single"/>
          <w:lang w:eastAsia="zh-CN"/>
        </w:rPr>
        <w:t xml:space="preserve"> 10 </w:t>
      </w:r>
      <w:r>
        <w:rPr>
          <w:rFonts w:ascii="Times New Roman" w:hAnsi="Times New Roman" w:eastAsia="仿宋_GB2312" w:cs="Times New Roman"/>
          <w:sz w:val="28"/>
          <w:szCs w:val="28"/>
          <w:highlight w:val="none"/>
          <w:lang w:eastAsia="zh-CN"/>
        </w:rPr>
        <w:t>元/份收费，如后期甲方食堂对外来人员就餐收费标准有调整，按最新标准收取。费用由乙方负责，每月由乙方到甲方综合管理部核对并到财务部结算或从劳务费中扣除。</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（二）住宿管理</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甲方若有条件提供住宿，免租金，电费按1元/度、水费按崇左市水务公司标准收取。费用均由乙方承担，每月由乙方到甲方综合管理部核对并到财务部结算或从劳务费中扣除。若甲方不能提供住宿，则乙方自理。</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hint="eastAsia" w:ascii="Times New Roman" w:hAnsi="Times New Roman" w:eastAsia="仿宋_GB2312" w:cs="Times New Roman"/>
          <w:b/>
          <w:sz w:val="28"/>
          <w:szCs w:val="28"/>
          <w:highlight w:val="none"/>
          <w:lang w:eastAsia="zh-CN"/>
        </w:rPr>
        <w:t>七</w:t>
      </w:r>
      <w:r>
        <w:rPr>
          <w:rFonts w:ascii="Times New Roman" w:hAnsi="Times New Roman" w:eastAsia="仿宋_GB2312" w:cs="Times New Roman"/>
          <w:b/>
          <w:sz w:val="28"/>
          <w:szCs w:val="28"/>
          <w:highlight w:val="none"/>
          <w:lang w:eastAsia="zh-CN"/>
        </w:rPr>
        <w:t>、保险购买、用工材料和责任界定</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（一）社保缴纳或保险购买</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乙方必须为乙方派驻至甲方的人员购买社保（养老保险、工伤保险、医疗保险、失业保险、生育保险），费用由乙方承担。用工期间，按相关法律法规进行每月申报购买社保。</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（二）用工材料</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乙方人员上岗前3天内向甲方提供以下材料存档备查：</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乙方法人身份证复印件、营业执照副本复印件、外包人员花名册、外包人员身份证复印件、乙方与外包人员签订的劳务协议或劳动合同复印件、乙方为外包人员购买社保证明、体检报告、健康证（接触食品岗位）等材料。</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乙方须于人员变动后7天内将新到岗人员购买社会保险的底单原件及复印件传甲方。</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（三</w:t>
      </w:r>
      <w:r>
        <w:rPr>
          <w:rFonts w:ascii="Times New Roman" w:hAnsi="Times New Roman" w:eastAsia="仿宋_GB2312" w:cs="Times New Roman"/>
          <w:b/>
          <w:sz w:val="28"/>
          <w:szCs w:val="28"/>
          <w:highlight w:val="none"/>
          <w:lang w:eastAsia="zh-CN"/>
        </w:rPr>
        <w:t>）责任界定</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1.乙方人员因工或非因工伤亡，界定范围按国家相关劳动保护条例规定划分。</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2.如属乙方人员违反安全操作而造成自己或他人伤亡，一切责任由乙方负责。</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3.工作场所的设备、设施存在安全隐患的，乙方在作业过程中有义务提出整改，确保设备或设施安全后再作业，若没提出，视同设备、设施完好，一切责任由乙方负责。</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4.如果由于甲方人员违章操作而造成乙方人员伤亡，保险公司免赔部分，甲方则按照国家有关规定处理。</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5.乙方员工因工伤亡或出现疾病的医疗费用，由乙方自行处理。</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6.如果乙方不配合及时为其人员购买保险，甲方检查发现时，按l000元/人在乙方劳务费用中进行扣减，同时，若出现工伤事故所造成的损失全部由乙方负责。</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hint="eastAsia" w:ascii="Times New Roman" w:hAnsi="Times New Roman" w:eastAsia="仿宋_GB2312" w:cs="Times New Roman"/>
          <w:b/>
          <w:sz w:val="28"/>
          <w:szCs w:val="28"/>
          <w:highlight w:val="none"/>
          <w:lang w:eastAsia="zh-CN"/>
        </w:rPr>
        <w:t>八</w:t>
      </w:r>
      <w:r>
        <w:rPr>
          <w:rFonts w:ascii="Times New Roman" w:hAnsi="Times New Roman" w:eastAsia="仿宋_GB2312" w:cs="Times New Roman"/>
          <w:b/>
          <w:sz w:val="28"/>
          <w:szCs w:val="28"/>
          <w:highlight w:val="none"/>
          <w:lang w:eastAsia="zh-CN"/>
        </w:rPr>
        <w:t>、履约保证金及保底量</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（一）履约保证金</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乙方在合同签订前须交足履约保证金人民币</w:t>
      </w:r>
      <w:r>
        <w:rPr>
          <w:rFonts w:hint="eastAsia" w:ascii="Times New Roman" w:hAnsi="Times New Roman" w:eastAsia="仿宋_GB2312" w:cs="Times New Roman"/>
          <w:sz w:val="28"/>
          <w:szCs w:val="28"/>
          <w:highlight w:val="none"/>
          <w:u w:val="single"/>
          <w:lang w:eastAsia="zh-CN"/>
        </w:rPr>
        <w:t xml:space="preserve"> </w:t>
      </w:r>
      <w:r>
        <w:rPr>
          <w:rFonts w:ascii="Times New Roman" w:hAnsi="Times New Roman" w:eastAsia="仿宋_GB2312" w:cs="Times New Roman"/>
          <w:sz w:val="28"/>
          <w:szCs w:val="28"/>
          <w:highlight w:val="none"/>
          <w:u w:val="single"/>
          <w:lang w:eastAsia="zh-CN"/>
        </w:rPr>
        <w:t xml:space="preserve">           </w:t>
      </w:r>
      <w:r>
        <w:rPr>
          <w:rFonts w:ascii="Times New Roman" w:hAnsi="Times New Roman" w:eastAsia="仿宋_GB2312" w:cs="Times New Roman"/>
          <w:sz w:val="28"/>
          <w:szCs w:val="28"/>
          <w:highlight w:val="none"/>
          <w:lang w:eastAsia="zh-CN"/>
        </w:rPr>
        <w:t>元（履约保证金为合同总价的2%），合同期满后如未发生乙方违约或给甲方造成损失，30个工作日内甲方全额无息退还乙方交纳履约保证金。</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安全协议、环保协议中有约定保证金的由乙方另付。</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如乙方原因造成甲方经济损失的，甲方有权从保证金中扣除。</w:t>
      </w:r>
    </w:p>
    <w:p>
      <w:pPr>
        <w:spacing w:line="500" w:lineRule="exact"/>
        <w:ind w:firstLine="560" w:firstLineChars="200"/>
        <w:rPr>
          <w:rFonts w:ascii="Times New Roman" w:hAnsi="Times New Roman" w:eastAsia="仿宋_GB2312" w:cs="Times New Roman"/>
          <w:sz w:val="28"/>
          <w:szCs w:val="28"/>
          <w:highlight w:val="none"/>
          <w:u w:val="single"/>
          <w:lang w:eastAsia="zh-CN"/>
        </w:rPr>
      </w:pPr>
      <w:r>
        <w:rPr>
          <w:rFonts w:ascii="Times New Roman" w:hAnsi="Times New Roman" w:eastAsia="仿宋_GB2312" w:cs="Times New Roman"/>
          <w:sz w:val="28"/>
          <w:szCs w:val="28"/>
          <w:highlight w:val="none"/>
          <w:u w:val="single"/>
          <w:lang w:eastAsia="zh-CN"/>
        </w:rPr>
        <w:t>（二）保底量：不设保底工资</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hint="eastAsia" w:ascii="Times New Roman" w:hAnsi="Times New Roman" w:eastAsia="仿宋_GB2312" w:cs="Times New Roman"/>
          <w:b/>
          <w:sz w:val="28"/>
          <w:szCs w:val="28"/>
          <w:highlight w:val="none"/>
          <w:lang w:eastAsia="zh-CN"/>
        </w:rPr>
        <w:t>九</w:t>
      </w:r>
      <w:r>
        <w:rPr>
          <w:rFonts w:ascii="Times New Roman" w:hAnsi="Times New Roman" w:eastAsia="仿宋_GB2312" w:cs="Times New Roman"/>
          <w:b/>
          <w:sz w:val="28"/>
          <w:szCs w:val="28"/>
          <w:highlight w:val="none"/>
          <w:lang w:eastAsia="zh-CN"/>
        </w:rPr>
        <w:t>、费用结算</w:t>
      </w:r>
    </w:p>
    <w:p>
      <w:pPr>
        <w:spacing w:line="500" w:lineRule="exact"/>
        <w:ind w:firstLine="560" w:firstLineChars="200"/>
        <w:rPr>
          <w:rFonts w:ascii="Times New Roman" w:hAnsi="Times New Roman" w:eastAsia="仿宋_GB2312" w:cs="Times New Roman"/>
          <w:bCs/>
          <w:sz w:val="28"/>
          <w:szCs w:val="28"/>
          <w:highlight w:val="none"/>
          <w:lang w:eastAsia="zh-CN"/>
        </w:rPr>
      </w:pPr>
      <w:r>
        <w:rPr>
          <w:rFonts w:ascii="Times New Roman" w:hAnsi="Times New Roman" w:eastAsia="仿宋_GB2312" w:cs="Times New Roman"/>
          <w:bCs/>
          <w:sz w:val="28"/>
          <w:szCs w:val="28"/>
          <w:highlight w:val="none"/>
          <w:lang w:eastAsia="zh-CN"/>
        </w:rPr>
        <w:t>（一）合同付款方式：100%银行电汇。</w:t>
      </w:r>
    </w:p>
    <w:p>
      <w:pPr>
        <w:spacing w:line="500" w:lineRule="exact"/>
        <w:ind w:firstLine="560" w:firstLineChars="200"/>
        <w:rPr>
          <w:rFonts w:ascii="Times New Roman" w:hAnsi="Times New Roman" w:eastAsia="仿宋_GB2312" w:cs="Times New Roman"/>
          <w:bCs/>
          <w:sz w:val="28"/>
          <w:szCs w:val="28"/>
          <w:highlight w:val="none"/>
          <w:lang w:eastAsia="zh-CN"/>
        </w:rPr>
      </w:pPr>
      <w:r>
        <w:rPr>
          <w:rFonts w:ascii="Times New Roman" w:hAnsi="Times New Roman" w:eastAsia="仿宋_GB2312" w:cs="Times New Roman"/>
          <w:bCs/>
          <w:sz w:val="28"/>
          <w:szCs w:val="28"/>
          <w:highlight w:val="none"/>
          <w:lang w:eastAsia="zh-CN"/>
        </w:rPr>
        <w:t>（二）合同款支付：</w:t>
      </w:r>
    </w:p>
    <w:p>
      <w:pPr>
        <w:spacing w:line="500" w:lineRule="exact"/>
        <w:ind w:firstLine="560" w:firstLineChars="200"/>
        <w:rPr>
          <w:rFonts w:ascii="Times New Roman" w:hAnsi="Times New Roman" w:eastAsia="仿宋_GB2312" w:cs="Times New Roman"/>
          <w:bCs/>
          <w:sz w:val="28"/>
          <w:szCs w:val="28"/>
          <w:highlight w:val="none"/>
          <w:lang w:eastAsia="zh-CN"/>
        </w:rPr>
      </w:pPr>
      <w:r>
        <w:rPr>
          <w:rFonts w:ascii="Times New Roman" w:hAnsi="Times New Roman" w:eastAsia="仿宋_GB2312" w:cs="Times New Roman"/>
          <w:bCs/>
          <w:sz w:val="28"/>
          <w:szCs w:val="28"/>
          <w:highlight w:val="none"/>
          <w:lang w:eastAsia="zh-CN"/>
        </w:rPr>
        <w:t>1.劳务外包费用的结算方式按双方商定的月人均单价价格按月及实际提供劳务服务人数进行结算。乙方每月5日前，根据上月提供实际服务天数结算劳务费用并开具有效税务发票给甲方，甲方每月25日前将上一个月的结算费用汇入乙方指定的银行账号。</w:t>
      </w:r>
    </w:p>
    <w:p>
      <w:pPr>
        <w:spacing w:line="500" w:lineRule="exact"/>
        <w:ind w:firstLine="560" w:firstLineChars="200"/>
        <w:rPr>
          <w:rFonts w:ascii="Times New Roman" w:hAnsi="Times New Roman" w:eastAsia="仿宋_GB2312" w:cs="Times New Roman"/>
          <w:bCs/>
          <w:sz w:val="28"/>
          <w:szCs w:val="28"/>
          <w:highlight w:val="none"/>
          <w:lang w:eastAsia="zh-CN"/>
        </w:rPr>
      </w:pPr>
      <w:r>
        <w:rPr>
          <w:rFonts w:ascii="Times New Roman" w:hAnsi="Times New Roman" w:eastAsia="仿宋_GB2312" w:cs="Times New Roman"/>
          <w:bCs/>
          <w:sz w:val="28"/>
          <w:szCs w:val="28"/>
          <w:highlight w:val="none"/>
          <w:lang w:eastAsia="zh-CN"/>
        </w:rPr>
        <w:t>乙方上月提供实际劳务费金额=劳务费含税单价标准×提供服务人数（不足一个月的按实际服务天数计算，人数不足时按实际在甲方提供服务人数折算）。</w:t>
      </w:r>
    </w:p>
    <w:p>
      <w:pPr>
        <w:spacing w:line="500" w:lineRule="exact"/>
        <w:ind w:firstLine="560" w:firstLineChars="200"/>
        <w:rPr>
          <w:rFonts w:ascii="Times New Roman" w:hAnsi="Times New Roman" w:eastAsia="仿宋_GB2312" w:cs="Times New Roman"/>
          <w:bCs/>
          <w:sz w:val="28"/>
          <w:szCs w:val="28"/>
          <w:highlight w:val="none"/>
          <w:lang w:eastAsia="zh-CN"/>
        </w:rPr>
      </w:pPr>
      <w:r>
        <w:rPr>
          <w:rFonts w:ascii="Times New Roman" w:hAnsi="Times New Roman" w:eastAsia="仿宋_GB2312" w:cs="Times New Roman"/>
          <w:bCs/>
          <w:sz w:val="28"/>
          <w:szCs w:val="28"/>
          <w:highlight w:val="none"/>
          <w:lang w:eastAsia="zh-CN"/>
        </w:rPr>
        <w:t>（2）服务期结束15个工作日内，甲方根据乙方借、领用物资的退还情况及未结清的费用情况进行补足或扣除，与乙方全部结清余款，并退还相应保证金。</w:t>
      </w:r>
    </w:p>
    <w:p>
      <w:pPr>
        <w:spacing w:line="500" w:lineRule="exact"/>
        <w:ind w:firstLine="560" w:firstLineChars="200"/>
        <w:rPr>
          <w:rFonts w:ascii="Times New Roman" w:hAnsi="Times New Roman" w:eastAsia="仿宋_GB2312" w:cs="Times New Roman"/>
          <w:bCs/>
          <w:sz w:val="28"/>
          <w:szCs w:val="28"/>
          <w:highlight w:val="none"/>
          <w:lang w:eastAsia="zh-CN"/>
        </w:rPr>
      </w:pPr>
      <w:r>
        <w:rPr>
          <w:rFonts w:ascii="Times New Roman" w:hAnsi="Times New Roman" w:eastAsia="仿宋_GB2312" w:cs="Times New Roman"/>
          <w:bCs/>
          <w:sz w:val="28"/>
          <w:szCs w:val="28"/>
          <w:highlight w:val="none"/>
          <w:lang w:eastAsia="zh-CN"/>
        </w:rPr>
        <w:t>（3）费用均含税，由乙方到税务部门开具有效税务发票后交由甲方凭票结算。</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hint="eastAsia" w:ascii="Times New Roman" w:hAnsi="Times New Roman" w:eastAsia="仿宋_GB2312" w:cs="Times New Roman"/>
          <w:b/>
          <w:sz w:val="28"/>
          <w:szCs w:val="28"/>
          <w:highlight w:val="none"/>
          <w:lang w:eastAsia="zh-CN"/>
        </w:rPr>
        <w:t>十</w:t>
      </w:r>
      <w:r>
        <w:rPr>
          <w:rFonts w:ascii="Times New Roman" w:hAnsi="Times New Roman" w:eastAsia="仿宋_GB2312" w:cs="Times New Roman"/>
          <w:b/>
          <w:sz w:val="28"/>
          <w:szCs w:val="28"/>
          <w:highlight w:val="none"/>
          <w:lang w:eastAsia="zh-CN"/>
        </w:rPr>
        <w:t>、违约责任</w:t>
      </w:r>
    </w:p>
    <w:p>
      <w:pPr>
        <w:adjustRightInd w:val="0"/>
        <w:snapToGrid w:val="0"/>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一）乙方人员行为规范不符合甲方现场管理要求的，包含不按要求佩带必要的食品安全卫生防护用品，人员行为规范违反甲方公司要求的，做50元/次/人扣款处理。超过3次违反，整改不到位的，做100元/次/人扣款处理。</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（二）乙方未能按要求每天完成本合同约定工作，影响甲方正常生产的，作500元/次扣款处理。</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（三）乙方须在接到甲方罚款通知单后，需在当月20日之前缴清罚款，对于拒不缴纳或恶意拖欠的情况，对于延期缴费30日以上的情况，采购人将于当月从履约保证金内双倍扣除。</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三）若出现乙方以价格不合理或其它理由拒绝合同中约定的工作、消极怠工或罢工、以及转让本合同给第三方承揽等现象的，视乙方违约，甲方有权终止合同并全额没收乙方所交的履约保证金。乙方还须承担因此而给甲方的造成的经济损失，包括甲方的限产损失、另外找承揽队伍而增加的务承揽费用。甲方有权依据本款规定从乙方未结的劳务费中扣除。</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（四）乙方没有对进厂的异动人员及时购买工伤保险和备案的，限三个工作日内办理保险及备案，否则甲方有权要求乙方停止使用异动人员且不能影响甲方的正常工作。</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（五）乙方工作不符合质量要求的，甲方要求返工，返工不计付承揽费。如造成甲方客户投诉的，所发生的额外费用或经济损失由乙方全额赔偿（如退货、挑拣、污包清洁等）。</w:t>
      </w:r>
    </w:p>
    <w:p>
      <w:pPr>
        <w:spacing w:line="500" w:lineRule="exact"/>
        <w:ind w:firstLine="560" w:firstLineChars="200"/>
        <w:rPr>
          <w:rFonts w:ascii="Times New Roman" w:hAnsi="Times New Roman" w:eastAsia="仿宋_GB2312" w:cs="Times New Roman"/>
          <w:sz w:val="28"/>
          <w:szCs w:val="28"/>
          <w:highlight w:val="none"/>
          <w:u w:val="single"/>
          <w:lang w:eastAsia="zh-CN"/>
        </w:rPr>
      </w:pPr>
      <w:r>
        <w:rPr>
          <w:rFonts w:ascii="Times New Roman" w:hAnsi="Times New Roman" w:eastAsia="仿宋_GB2312" w:cs="Times New Roman"/>
          <w:sz w:val="28"/>
          <w:szCs w:val="28"/>
          <w:highlight w:val="none"/>
          <w:lang w:eastAsia="zh-CN"/>
        </w:rPr>
        <w:t>（六）</w:t>
      </w:r>
      <w:r>
        <w:rPr>
          <w:rFonts w:ascii="Times New Roman" w:hAnsi="Times New Roman" w:eastAsia="仿宋_GB2312" w:cs="Times New Roman"/>
          <w:sz w:val="28"/>
          <w:szCs w:val="28"/>
          <w:highlight w:val="none"/>
          <w:u w:val="single"/>
          <w:lang w:eastAsia="zh-CN"/>
        </w:rPr>
        <w:t>【其他违反管理规定的具体违约责任】</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hint="eastAsia" w:ascii="Times New Roman" w:hAnsi="Times New Roman" w:eastAsia="仿宋_GB2312" w:cs="Times New Roman"/>
          <w:b/>
          <w:sz w:val="28"/>
          <w:szCs w:val="28"/>
          <w:highlight w:val="none"/>
          <w:lang w:eastAsia="zh-CN"/>
        </w:rPr>
        <w:t>十一</w:t>
      </w:r>
      <w:r>
        <w:rPr>
          <w:rFonts w:ascii="Times New Roman" w:hAnsi="Times New Roman" w:eastAsia="仿宋_GB2312" w:cs="Times New Roman"/>
          <w:b/>
          <w:sz w:val="28"/>
          <w:szCs w:val="28"/>
          <w:highlight w:val="none"/>
          <w:lang w:eastAsia="zh-CN"/>
        </w:rPr>
        <w:t>、争议解决</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未尽事宜，双方友好协商解决，协商不成，任何一方均可向甲方所在地人民法院提起诉讼，由此产生的律师费、交通费等相关费用由违约方承担。</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十</w:t>
      </w:r>
      <w:r>
        <w:rPr>
          <w:rFonts w:hint="eastAsia" w:ascii="Times New Roman" w:hAnsi="Times New Roman" w:eastAsia="仿宋_GB2312" w:cs="Times New Roman"/>
          <w:b/>
          <w:sz w:val="28"/>
          <w:szCs w:val="28"/>
          <w:highlight w:val="none"/>
          <w:lang w:eastAsia="zh-CN"/>
        </w:rPr>
        <w:t>二</w:t>
      </w:r>
      <w:r>
        <w:rPr>
          <w:rFonts w:ascii="Times New Roman" w:hAnsi="Times New Roman" w:eastAsia="仿宋_GB2312" w:cs="Times New Roman"/>
          <w:b/>
          <w:sz w:val="28"/>
          <w:szCs w:val="28"/>
          <w:highlight w:val="none"/>
          <w:lang w:eastAsia="zh-CN"/>
        </w:rPr>
        <w:t>、廉洁条款</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（一）甲、乙双方及其员工不得向对方及其员工实施商业贿赂行为，包括但不限于给予回扣、礼品、馈赠、娱乐、招待等行为。</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（二）甲乙双方及其员工不得向对方及其员工索要财物。</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（三）甲方发现乙方或乙方员工向甲方或甲方员工实施前两款行为的，甲方有权单方解除本合同，同时乙方应向甲方支付合同总金额10%的违约金。</w:t>
      </w:r>
    </w:p>
    <w:p>
      <w:pPr>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（四）乙方发现甲方或甲方员工向乙方或乙方员工实施前两款行为的，应通过邮箱：thjjb@cofco.com或电话：010-85017235向甲方予以举报，如乙方不予举报的，甲方发现后有权单方解除本合同。</w:t>
      </w:r>
    </w:p>
    <w:p>
      <w:pPr>
        <w:spacing w:line="500" w:lineRule="exact"/>
        <w:ind w:firstLine="562" w:firstLineChars="200"/>
        <w:rPr>
          <w:rFonts w:ascii="Times New Roman" w:hAnsi="Times New Roman" w:eastAsia="仿宋_GB2312" w:cs="Times New Roman"/>
          <w:b/>
          <w:sz w:val="28"/>
          <w:szCs w:val="28"/>
          <w:highlight w:val="none"/>
          <w:lang w:eastAsia="zh-CN"/>
        </w:rPr>
      </w:pPr>
      <w:r>
        <w:rPr>
          <w:rFonts w:ascii="Times New Roman" w:hAnsi="Times New Roman" w:eastAsia="仿宋_GB2312" w:cs="Times New Roman"/>
          <w:b/>
          <w:sz w:val="28"/>
          <w:szCs w:val="28"/>
          <w:highlight w:val="none"/>
          <w:lang w:eastAsia="zh-CN"/>
        </w:rPr>
        <w:t>十</w:t>
      </w:r>
      <w:r>
        <w:rPr>
          <w:rFonts w:hint="eastAsia" w:ascii="Times New Roman" w:hAnsi="Times New Roman" w:eastAsia="仿宋_GB2312" w:cs="Times New Roman"/>
          <w:b/>
          <w:sz w:val="28"/>
          <w:szCs w:val="28"/>
          <w:highlight w:val="none"/>
          <w:lang w:eastAsia="zh-CN"/>
        </w:rPr>
        <w:t>三</w:t>
      </w:r>
      <w:r>
        <w:rPr>
          <w:rFonts w:ascii="Times New Roman" w:hAnsi="Times New Roman" w:eastAsia="仿宋_GB2312" w:cs="Times New Roman"/>
          <w:b/>
          <w:sz w:val="28"/>
          <w:szCs w:val="28"/>
          <w:highlight w:val="none"/>
          <w:lang w:eastAsia="zh-CN"/>
        </w:rPr>
        <w:t>、其他</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（一）本合同壹式贰份，双方各执壹份，自双方签字盖章之日起生效。</w:t>
      </w:r>
    </w:p>
    <w:p>
      <w:pPr>
        <w:spacing w:line="500" w:lineRule="exact"/>
        <w:ind w:firstLine="560" w:firstLineChars="200"/>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（二）附件一《廉洁合同》、附件二《环保协议》、附件三《安全协议》作为本合同的附件，与本合同具有同等法律效力。</w:t>
      </w:r>
    </w:p>
    <w:tbl>
      <w:tblPr>
        <w:tblStyle w:val="27"/>
        <w:tblpPr w:leftFromText="180" w:rightFromText="180" w:vertAnchor="text" w:horzAnchor="margin" w:tblpXSpec="center" w:tblpY="250"/>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500" w:lineRule="exact"/>
              <w:jc w:val="center"/>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甲方</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单位名称：中粮崇左糖业有限公司</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单位地址：广西壮族自治区崇左市江州区工业园区工业大道</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法定代表人：</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委托代理人：</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电话号码：0771-7820706</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传真号码：0771-7645288</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开户行：中国建设银行股份有限公司崇左友谊大道支行</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帐号：45001598054059116888</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税号：91451400574586725K</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邮编：532205</w:t>
            </w:r>
          </w:p>
          <w:p>
            <w:pPr>
              <w:adjustRightInd w:val="0"/>
              <w:snapToGrid w:val="0"/>
              <w:spacing w:line="42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签订日期：</w:t>
            </w:r>
            <w:r>
              <w:rPr>
                <w:rFonts w:hint="eastAsia" w:ascii="Times New Roman" w:hAnsi="Times New Roman" w:eastAsia="仿宋_GB2312" w:cs="Times New Roman"/>
                <w:color w:val="FF0000"/>
                <w:sz w:val="28"/>
                <w:szCs w:val="28"/>
                <w:highlight w:val="none"/>
                <w:lang w:eastAsia="zh-CN"/>
              </w:rPr>
              <w:t>二〇二三年  月   日</w:t>
            </w:r>
          </w:p>
        </w:tc>
        <w:tc>
          <w:tcPr>
            <w:tcW w:w="4830" w:type="dxa"/>
          </w:tcPr>
          <w:p>
            <w:pPr>
              <w:spacing w:line="500" w:lineRule="exact"/>
              <w:jc w:val="center"/>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乙方</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单位名称：</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单位地址：</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法定代表人：</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委托代理人：</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电话号码：</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传真号码：</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开户行：</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帐号：</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税号：</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邮编：</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签订日期：</w:t>
            </w:r>
            <w:r>
              <w:rPr>
                <w:rFonts w:hint="eastAsia" w:ascii="Times New Roman" w:hAnsi="Times New Roman" w:eastAsia="仿宋_GB2312" w:cs="Times New Roman"/>
                <w:color w:val="FF0000"/>
                <w:sz w:val="28"/>
                <w:szCs w:val="28"/>
                <w:highlight w:val="none"/>
                <w:lang w:eastAsia="zh-CN"/>
              </w:rPr>
              <w:t>二〇二三年  月   日</w:t>
            </w:r>
          </w:p>
        </w:tc>
      </w:tr>
    </w:tbl>
    <w:p>
      <w:pPr>
        <w:tabs>
          <w:tab w:val="left" w:pos="8148"/>
        </w:tabs>
        <w:rPr>
          <w:rFonts w:ascii="Times New Roman" w:hAnsi="Times New Roman" w:eastAsia="仿宋_GB2312" w:cs="Times New Roman"/>
          <w:b/>
          <w:bCs/>
          <w:color w:val="000000"/>
          <w:sz w:val="28"/>
          <w:szCs w:val="28"/>
          <w:highlight w:val="none"/>
          <w:lang w:eastAsia="zh-CN"/>
        </w:rPr>
      </w:pPr>
    </w:p>
    <w:p>
      <w:pPr>
        <w:keepNext/>
        <w:keepLines/>
        <w:rPr>
          <w:rFonts w:ascii="Times New Roman" w:hAnsi="Times New Roman" w:cs="Times New Roman"/>
          <w:b/>
          <w:bCs/>
          <w:szCs w:val="21"/>
          <w:highlight w:val="none"/>
          <w:lang w:eastAsia="zh-CN"/>
        </w:rPr>
        <w:sectPr>
          <w:pgSz w:w="11906" w:h="16838"/>
          <w:pgMar w:top="1418" w:right="1418" w:bottom="1418" w:left="1418" w:header="851" w:footer="992" w:gutter="0"/>
          <w:cols w:space="720" w:num="1"/>
          <w:docGrid w:linePitch="312" w:charSpace="0"/>
        </w:sectPr>
      </w:pPr>
    </w:p>
    <w:p>
      <w:pPr>
        <w:pStyle w:val="3"/>
        <w:rPr>
          <w:highlight w:val="none"/>
        </w:rPr>
      </w:pPr>
      <w:bookmarkStart w:id="172" w:name="_Toc140660875"/>
      <w:r>
        <w:rPr>
          <w:highlight w:val="none"/>
        </w:rPr>
        <w:t>附件一.   廉洁合同</w:t>
      </w:r>
      <w:bookmarkEnd w:id="172"/>
    </w:p>
    <w:p>
      <w:pPr>
        <w:adjustRightInd w:val="0"/>
        <w:snapToGrid w:val="0"/>
        <w:spacing w:line="500" w:lineRule="exact"/>
        <w:rPr>
          <w:rFonts w:ascii="Times New Roman" w:hAnsi="Times New Roman" w:cs="Times New Roman"/>
          <w:sz w:val="24"/>
          <w:highlight w:val="none"/>
          <w:lang w:eastAsia="zh-CN"/>
        </w:rPr>
      </w:pPr>
    </w:p>
    <w:p>
      <w:pPr>
        <w:spacing w:line="500" w:lineRule="exact"/>
        <w:jc w:val="center"/>
        <w:rPr>
          <w:rFonts w:ascii="Times New Roman" w:hAnsi="Times New Roman" w:eastAsia="仿宋" w:cs="Times New Roman"/>
          <w:b/>
          <w:bCs/>
          <w:sz w:val="32"/>
          <w:szCs w:val="32"/>
          <w:highlight w:val="none"/>
          <w:lang w:eastAsia="zh-CN"/>
        </w:rPr>
      </w:pPr>
      <w:r>
        <w:rPr>
          <w:rFonts w:ascii="Times New Roman" w:hAnsi="Times New Roman" w:eastAsia="仿宋" w:cs="Times New Roman"/>
          <w:b/>
          <w:bCs/>
          <w:sz w:val="32"/>
          <w:szCs w:val="32"/>
          <w:highlight w:val="none"/>
          <w:lang w:eastAsia="zh-CN"/>
        </w:rPr>
        <w:t>廉洁合同（2023-A）</w:t>
      </w:r>
    </w:p>
    <w:p>
      <w:pPr>
        <w:pStyle w:val="14"/>
        <w:rPr>
          <w:rFonts w:ascii="Times New Roman" w:hAnsi="Times New Roman" w:cs="Times New Roman"/>
          <w:highlight w:val="none"/>
        </w:rPr>
      </w:pPr>
    </w:p>
    <w:p>
      <w:pPr>
        <w:spacing w:line="400" w:lineRule="exact"/>
        <w:rPr>
          <w:rFonts w:ascii="Times New Roman" w:hAnsi="Times New Roman" w:eastAsia="仿宋_GB2312" w:cs="Times New Roman"/>
          <w:sz w:val="28"/>
          <w:szCs w:val="28"/>
          <w:highlight w:val="none"/>
          <w:lang w:eastAsia="zh-CN"/>
        </w:rPr>
      </w:pPr>
      <w:r>
        <w:rPr>
          <w:rFonts w:ascii="Times New Roman" w:hAnsi="Times New Roman" w:cs="Times New Roman"/>
          <w:sz w:val="24"/>
          <w:highlight w:val="none"/>
          <w:lang w:eastAsia="zh-CN"/>
        </w:rPr>
        <w:t>项目名称：</w:t>
      </w:r>
      <w:r>
        <w:rPr>
          <w:rFonts w:ascii="Times New Roman" w:hAnsi="Times New Roman" w:cs="Times New Roman"/>
          <w:sz w:val="24"/>
          <w:szCs w:val="24"/>
          <w:highlight w:val="none"/>
          <w:u w:val="single"/>
          <w:lang w:eastAsia="zh-CN"/>
        </w:rPr>
        <w:t>2023-2024年度精糖车间季节工岗位劳务外包</w:t>
      </w:r>
      <w:r>
        <w:rPr>
          <w:rFonts w:ascii="Times New Roman" w:hAnsi="Times New Roman" w:eastAsia="仿宋_GB2312" w:cs="Times New Roman"/>
          <w:sz w:val="28"/>
          <w:szCs w:val="28"/>
          <w:highlight w:val="none"/>
          <w:lang w:eastAsia="zh-CN"/>
        </w:rPr>
        <w:t>项目</w:t>
      </w:r>
    </w:p>
    <w:p>
      <w:pPr>
        <w:spacing w:line="40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合同编号：</w:t>
      </w:r>
    </w:p>
    <w:p>
      <w:pPr>
        <w:spacing w:line="40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甲方：</w:t>
      </w:r>
      <w:r>
        <w:rPr>
          <w:rFonts w:ascii="Times New Roman" w:hAnsi="Times New Roman" w:cs="Times New Roman"/>
          <w:sz w:val="24"/>
          <w:highlight w:val="none"/>
          <w:u w:val="single"/>
          <w:lang w:eastAsia="zh-CN"/>
        </w:rPr>
        <w:t>中粮崇左糖业有限公司</w:t>
      </w:r>
    </w:p>
    <w:p>
      <w:pPr>
        <w:adjustRightInd w:val="0"/>
        <w:snapToGrid w:val="0"/>
        <w:spacing w:line="360" w:lineRule="exact"/>
        <w:rPr>
          <w:rFonts w:ascii="Times New Roman" w:hAnsi="Times New Roman" w:cs="Times New Roman"/>
          <w:sz w:val="24"/>
          <w:szCs w:val="20"/>
          <w:highlight w:val="none"/>
          <w:lang w:eastAsia="zh-CN"/>
        </w:rPr>
      </w:pPr>
      <w:r>
        <w:rPr>
          <w:rFonts w:ascii="Times New Roman" w:hAnsi="Times New Roman" w:cs="Times New Roman"/>
          <w:sz w:val="24"/>
          <w:szCs w:val="20"/>
          <w:highlight w:val="none"/>
          <w:lang w:eastAsia="zh-CN"/>
        </w:rPr>
        <w:t>乙方：</w:t>
      </w:r>
    </w:p>
    <w:p>
      <w:pPr>
        <w:spacing w:line="36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为规范</w:t>
      </w:r>
      <w:r>
        <w:rPr>
          <w:rFonts w:ascii="Times New Roman" w:hAnsi="Times New Roman" w:cs="Times New Roman"/>
          <w:sz w:val="24"/>
          <w:szCs w:val="24"/>
          <w:highlight w:val="none"/>
          <w:u w:val="single"/>
          <w:lang w:eastAsia="zh-CN"/>
        </w:rPr>
        <w:t>2023-2024年度精糖车间季节工岗位劳务外包</w:t>
      </w:r>
      <w:r>
        <w:rPr>
          <w:rFonts w:ascii="Times New Roman" w:hAnsi="Times New Roman" w:eastAsia="仿宋_GB2312" w:cs="Times New Roman"/>
          <w:sz w:val="28"/>
          <w:szCs w:val="28"/>
          <w:highlight w:val="none"/>
          <w:lang w:eastAsia="zh-CN"/>
        </w:rPr>
        <w:t>项目</w:t>
      </w:r>
      <w:r>
        <w:rPr>
          <w:rFonts w:ascii="Times New Roman" w:hAnsi="Times New Roman" w:cs="Times New Roman"/>
          <w:sz w:val="24"/>
          <w:highlight w:val="none"/>
          <w:lang w:eastAsia="zh-CN"/>
        </w:rPr>
        <w:t>的招、投标工作，防止违法违纪事件的发生，经甲方、乙方协商同意，双方将严格执行以下条款。</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一、甲方的权利和义务</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（二）甲方的工作人员不得向乙方泄露采购过程中的商业秘密。</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（五）甲方的工作人员在采购及执行合同过程中，必须遵守廉洁自律的其他有关规定。</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二、乙方的权利和义务</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（二）乙方有权了解甲方在廉洁从业方面的各项制度和规定，并主动配合甲方遵守执行。</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（三）乙方的工作人员不得以任何方式向甲方的工作人员了解采购过程中的商业秘密。</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（五）乙方发现甲方的工作人员有不廉洁的行为，必须在48小时内署名报告甲方的纪检监察人员或有关领导。</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三、违约责任</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四、合同的生效</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（一）本合同在双方签字/盖章后生效。</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（二）本合同一式贰份，双方各执一份。</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（三）本合同在主合同授予、履行的全过程有效，并作为主合同的附件。</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监督联络方式：</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中粮糖业纪委联系方式：办公电话010-85017235</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通信地址：北京市朝阳区朝阳门南大街8号中粮福临门大厦9层905房间，中粮糖业纪委办公室收，邮编100020。</w:t>
      </w:r>
    </w:p>
    <w:p>
      <w:pPr>
        <w:adjustRightInd w:val="0"/>
        <w:snapToGrid w:val="0"/>
        <w:spacing w:line="400" w:lineRule="exact"/>
        <w:ind w:firstLine="480"/>
        <w:rPr>
          <w:rFonts w:ascii="Times New Roman" w:hAnsi="Times New Roman" w:cs="Times New Roman"/>
          <w:sz w:val="24"/>
          <w:highlight w:val="none"/>
          <w:lang w:eastAsia="zh-CN"/>
        </w:rPr>
      </w:pP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甲方：中粮崇左糖业有限公司</w:t>
      </w: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法定代表人（或授权代表）签字：______________</w:t>
      </w: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签字日期：__________________________________</w:t>
      </w:r>
    </w:p>
    <w:p>
      <w:pPr>
        <w:adjustRightInd w:val="0"/>
        <w:snapToGrid w:val="0"/>
        <w:spacing w:line="400" w:lineRule="exact"/>
        <w:ind w:firstLine="480"/>
        <w:rPr>
          <w:rFonts w:ascii="Times New Roman" w:hAnsi="Times New Roman" w:cs="Times New Roman"/>
          <w:sz w:val="24"/>
          <w:highlight w:val="none"/>
          <w:lang w:eastAsia="zh-CN"/>
        </w:rPr>
      </w:pPr>
    </w:p>
    <w:p>
      <w:pPr>
        <w:adjustRightInd w:val="0"/>
        <w:snapToGrid w:val="0"/>
        <w:spacing w:line="400" w:lineRule="exact"/>
        <w:ind w:firstLine="480"/>
        <w:rPr>
          <w:rFonts w:ascii="Times New Roman" w:hAnsi="Times New Roman" w:cs="Times New Roman"/>
          <w:sz w:val="24"/>
          <w:highlight w:val="none"/>
          <w:lang w:eastAsia="zh-CN"/>
        </w:rPr>
      </w:pP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乙方：</w:t>
      </w: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法定代表人（或授权代表）签字：_______________</w:t>
      </w: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签字日期：___________________________________</w:t>
      </w:r>
    </w:p>
    <w:p>
      <w:pPr>
        <w:pStyle w:val="3"/>
        <w:rPr>
          <w:highlight w:val="none"/>
          <w:lang w:eastAsia="zh-CN"/>
        </w:rPr>
      </w:pPr>
      <w:r>
        <w:rPr>
          <w:highlight w:val="none"/>
          <w:lang w:eastAsia="zh-CN"/>
        </w:rPr>
        <w:br w:type="page"/>
      </w:r>
      <w:bookmarkStart w:id="173" w:name="_Toc140660876"/>
      <w:r>
        <w:rPr>
          <w:highlight w:val="none"/>
          <w:lang w:eastAsia="zh-CN"/>
        </w:rPr>
        <w:t>附件</w:t>
      </w:r>
      <w:r>
        <w:rPr>
          <w:rFonts w:hint="eastAsia"/>
          <w:highlight w:val="none"/>
          <w:lang w:eastAsia="zh-CN"/>
        </w:rPr>
        <w:t>二</w:t>
      </w:r>
      <w:r>
        <w:rPr>
          <w:highlight w:val="none"/>
          <w:lang w:eastAsia="zh-CN"/>
        </w:rPr>
        <w:t>. 环保协议书</w:t>
      </w:r>
      <w:bookmarkEnd w:id="173"/>
      <w:bookmarkStart w:id="174" w:name="_Hlk80105771"/>
    </w:p>
    <w:bookmarkEnd w:id="174"/>
    <w:p>
      <w:pPr>
        <w:spacing w:line="500" w:lineRule="exact"/>
        <w:ind w:firstLine="321" w:firstLineChars="100"/>
        <w:jc w:val="center"/>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环保协议书</w:t>
      </w:r>
      <w:r>
        <w:rPr>
          <w:rFonts w:ascii="Times New Roman" w:hAnsi="Times New Roman" w:eastAsia="仿宋" w:cs="Times New Roman"/>
          <w:b/>
          <w:bCs/>
          <w:sz w:val="32"/>
          <w:szCs w:val="32"/>
          <w:highlight w:val="none"/>
          <w:lang w:eastAsia="zh-CN"/>
        </w:rPr>
        <w:t>（2023-A）</w:t>
      </w:r>
    </w:p>
    <w:p>
      <w:pPr>
        <w:spacing w:line="480" w:lineRule="exact"/>
        <w:ind w:firstLine="280" w:firstLineChars="100"/>
        <w:jc w:val="center"/>
        <w:rPr>
          <w:rFonts w:ascii="Times New Roman" w:hAnsi="Times New Roman" w:cs="Times New Roman"/>
          <w:sz w:val="28"/>
          <w:szCs w:val="28"/>
          <w:highlight w:val="none"/>
          <w:lang w:eastAsia="zh-CN"/>
        </w:rPr>
      </w:pPr>
    </w:p>
    <w:p>
      <w:pPr>
        <w:spacing w:line="42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甲方（发包方）：中粮崇左糖业有限公司</w:t>
      </w:r>
    </w:p>
    <w:p>
      <w:pPr>
        <w:spacing w:line="420" w:lineRule="exact"/>
        <w:ind w:firstLine="480" w:firstLineChars="200"/>
        <w:rPr>
          <w:rFonts w:ascii="Times New Roman" w:hAnsi="Times New Roman" w:cs="Times New Roman"/>
          <w:sz w:val="24"/>
          <w:highlight w:val="none"/>
          <w:lang w:eastAsia="zh-CN"/>
        </w:rPr>
      </w:pPr>
    </w:p>
    <w:p>
      <w:pPr>
        <w:spacing w:line="42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乙方（承包方）：</w:t>
      </w:r>
    </w:p>
    <w:p>
      <w:pPr>
        <w:spacing w:line="420" w:lineRule="exact"/>
        <w:ind w:firstLine="480" w:firstLineChars="200"/>
        <w:rPr>
          <w:rFonts w:ascii="Times New Roman" w:hAnsi="Times New Roman" w:cs="Times New Roman"/>
          <w:sz w:val="24"/>
          <w:highlight w:val="none"/>
          <w:lang w:eastAsia="zh-CN"/>
        </w:rPr>
      </w:pP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为做好施工／服务现场环境保护工作，依据《中华人民共和国环境保护法》、《</w:t>
      </w:r>
      <w:r>
        <w:rPr>
          <w:rFonts w:ascii="Times New Roman" w:hAnsi="Times New Roman" w:cs="Times New Roman"/>
          <w:bCs/>
          <w:sz w:val="24"/>
          <w:szCs w:val="24"/>
          <w:highlight w:val="none"/>
          <w:lang w:eastAsia="zh-CN"/>
        </w:rPr>
        <w:t>中华人民共和国固体废物污染环境防治法</w:t>
      </w:r>
      <w:r>
        <w:rPr>
          <w:rFonts w:ascii="Times New Roman" w:hAnsi="Times New Roman" w:cs="Times New Roman"/>
          <w:sz w:val="24"/>
          <w:szCs w:val="24"/>
          <w:highlight w:val="none"/>
          <w:lang w:eastAsia="zh-CN"/>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pPr>
        <w:spacing w:line="480" w:lineRule="exact"/>
        <w:ind w:firstLine="482" w:firstLineChars="200"/>
        <w:rPr>
          <w:rFonts w:ascii="Times New Roman" w:hAnsi="Times New Roman" w:cs="Times New Roman"/>
          <w:b/>
          <w:bCs/>
          <w:sz w:val="24"/>
          <w:highlight w:val="none"/>
          <w:lang w:eastAsia="zh-CN"/>
        </w:rPr>
      </w:pPr>
      <w:bookmarkStart w:id="175" w:name="_Hlk107349015"/>
      <w:r>
        <w:rPr>
          <w:rFonts w:ascii="Times New Roman" w:hAnsi="Times New Roman" w:cs="Times New Roman"/>
          <w:b/>
          <w:sz w:val="24"/>
          <w:highlight w:val="none"/>
          <w:lang w:eastAsia="zh-CN"/>
        </w:rPr>
        <w:t>第一条</w:t>
      </w:r>
      <w:r>
        <w:rPr>
          <w:rFonts w:ascii="Times New Roman" w:hAnsi="Times New Roman" w:cs="Times New Roman"/>
          <w:b/>
          <w:bCs/>
          <w:sz w:val="24"/>
          <w:highlight w:val="none"/>
          <w:lang w:eastAsia="zh-CN"/>
        </w:rPr>
        <w:t>甲方</w:t>
      </w:r>
      <w:r>
        <w:rPr>
          <w:rFonts w:ascii="Times New Roman" w:hAnsi="Times New Roman" w:cs="Times New Roman"/>
          <w:b/>
          <w:sz w:val="24"/>
          <w:highlight w:val="none"/>
          <w:lang w:eastAsia="zh-CN"/>
        </w:rPr>
        <w:t>权利、义务、责任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（一）甲方权利</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1.甲方有权对作业现场进行监督、检查，对违反节能环保法律法规的行为，有权提出整改要求。</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2.甲方有权要求乙方不得在甲方管辖范围内使用国家明令淘汰的机器、设备设施。</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3.甲方有权监督乙方合法合规处置作业产生的固体、液体、气体等所有废弃物。</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4．乙方作业过程中违反国家有关法律法规，受到行政、经济、刑事处罚的，甲方有权决定单方面终止与乙方之间的作业项目合同及本协议，无需承担任何提前解除合同的责任。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（二）甲方义务</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协调作业现场、节能环保管理等各部门的关系。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（三）甲方责任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1.认真贯彻国家和地方有关环境保护的方针、政策，严格执行有关法律法规标准等。</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2.负责向乙方宣贯国家、地方及甲方公司环境保护相关法律法规、方针、政策及管理规定，要求乙方严格执行。</w:t>
      </w:r>
    </w:p>
    <w:bookmarkEnd w:id="175"/>
    <w:p>
      <w:pP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sz w:val="24"/>
          <w:highlight w:val="none"/>
          <w:lang w:eastAsia="zh-CN"/>
        </w:rPr>
        <w:t>第二条</w:t>
      </w:r>
      <w:r>
        <w:rPr>
          <w:rFonts w:ascii="Times New Roman" w:hAnsi="Times New Roman" w:cs="Times New Roman"/>
          <w:b/>
          <w:bCs/>
          <w:sz w:val="24"/>
          <w:highlight w:val="none"/>
          <w:lang w:eastAsia="zh-CN"/>
        </w:rPr>
        <w:t>乙方</w:t>
      </w:r>
      <w:r>
        <w:rPr>
          <w:rFonts w:ascii="Times New Roman" w:hAnsi="Times New Roman" w:cs="Times New Roman"/>
          <w:b/>
          <w:sz w:val="24"/>
          <w:highlight w:val="none"/>
          <w:lang w:eastAsia="zh-CN"/>
        </w:rPr>
        <w:t>权利、义务、责任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（一）乙方权利</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乙方有权利要求甲方提供有关环境保护的相关管理规定。</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（二）乙方义务</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1.遵守国家、甲方所在地及甲方有关环保施工的规定、标准和要求，定期对作业人员进行环保法规知识宣贯培训，并接受甲方的监督管理。</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2.配合、服从甲方对作业现场节能减排和环境保护的检查，对检查发现的问题无条件进行整改。</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3.乙方配备的全部机器设备、设施符合国家节能减排、环境保护相关法律法规要求。</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（三）乙方责任</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1.固废</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(1)施工作业产生的固废分类定点放置并及时合法合规处置。处置时向甲方报告处置地点，提供处置单位资质。</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(2)土建施工挖出的泥土砂石等须及时填埋洒水，恢复原状。</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(3)滤泥、白泥、环保污泥、锅炉灰渣等固废拉运处置时保持现场及路面干净，如有掉落及时清扫。</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2.危废</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(1)乙方在施工过程中使用有毒有害物质如油漆、涂料、机油等，应做好防泄漏储存措施，以免泄漏危害环境。</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(2)施工过程产生的废机油、废机油桶、废油漆桶、石棉废物等危险废物联系有资质的第三方进行处置。处置时向甲方报告处置地点，提供处置单位资质。</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3.噪声</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(1)乙方施工产生的噪声，须符合国家规定的施工环境噪声排放标准。同时应采取有效措施，减轻噪声对周围生活环境的影响。</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(2)乙方应加强机动车辆维修和保养，机动车辆噪声符合国家规定的排放标准。</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(3)乙方机动车辆进入甲方项目/服务现场严禁使用喇叭。</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4.水</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(1)禁止向施工现场周边排放油类、酸液、碱液或者有毒废液。</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(2)禁止向施工现场周边水体排放、倾倒放射性固体废物或者含有高放射性或中放射性物质的废水。</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5.气</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(1)施工现场禁止焚烧油毡、橡胶、塑料、皮革、垃圾以及其他产生有毒有害烟尘和恶臭气体的物质。</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(2)乙方应加强机动车辆维修和保养，机动车辆尾气符合国家规定的排放标准。</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6.无组织排放</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(1)容易产生扬尘的施工现场、清扫地面时须洒水，运输建筑垃圾需加盖蓬布等，以免粉尘弥漫，污染环境。</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(2)临时堆放的土方采取彩条布覆盖等措施，以防尘土飞扬。</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7.其它</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(1)乙方施工／服务现场环境须遵守环境管理体系及法律法规有关作业场所的要求，场地功能划分及标识清楚，物资规范堆放和储存，保持现场的整洁有序。</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(2)乙方应当合理选择和利用原材料、能源和其他资源，采用先进的生产工艺和设备，减少施工废水、废气、固废及噪声产生。</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(3)乙方使用的车辆必须具备国家法规和甲方所在地环保政策及相关规定的资质和要求，并在项目/服务实施过程中严格遵守法规及相关政策、规定。</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(5)乙方在施工现场根据区域大小合理设置1-2个固废临时储放点，安排人员每天打扫一遍施工现场，每十天清理一次临时储放点。临时储放点设置超过2个时须报经甲方安全环保部同意。</w:t>
      </w:r>
    </w:p>
    <w:p>
      <w:pP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bCs/>
          <w:sz w:val="24"/>
          <w:highlight w:val="none"/>
          <w:lang w:eastAsia="zh-CN"/>
        </w:rPr>
        <w:t>第三条考核</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乙方未按要求每天打扫施工现场的，由甲方安排人员打扫并按70元/人/小时扣款；施工作业产生的固废未及时合法处置的，由甲方联系第三方合法处置并按以下标准考核乙方：1.一般固废：500元/吨扣款；2.危险废物：6500元/吨扣款。</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bCs/>
          <w:sz w:val="24"/>
          <w:highlight w:val="none"/>
          <w:lang w:eastAsia="zh-CN"/>
        </w:rPr>
        <w:t>第四条补充条款</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甲乙双方在遵守有关法律、法规、规章和标准的前提下，结合</w:t>
      </w:r>
      <w:r>
        <w:rPr>
          <w:rFonts w:ascii="Times New Roman" w:hAnsi="Times New Roman" w:cs="Times New Roman"/>
          <w:bCs/>
          <w:sz w:val="24"/>
          <w:highlight w:val="none"/>
          <w:lang w:eastAsia="zh-CN"/>
        </w:rPr>
        <w:t>项目作业</w:t>
      </w:r>
      <w:r>
        <w:rPr>
          <w:rFonts w:ascii="Times New Roman" w:hAnsi="Times New Roman" w:cs="Times New Roman"/>
          <w:sz w:val="24"/>
          <w:highlight w:val="none"/>
          <w:lang w:eastAsia="zh-CN"/>
        </w:rPr>
        <w:t>实际，经协商一致后，可对以上条款内容进行补充但不得相悖，补充条款与本协议其他条款具有同等法律效力。</w:t>
      </w:r>
    </w:p>
    <w:p>
      <w:pP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bCs/>
          <w:sz w:val="24"/>
          <w:highlight w:val="none"/>
          <w:lang w:eastAsia="zh-CN"/>
        </w:rPr>
        <w:t>第五条协议生效</w:t>
      </w:r>
    </w:p>
    <w:p>
      <w:pPr>
        <w:spacing w:line="42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本协议自甲乙双方签字盖章之日起生效，其时效与双方所签订承包合同相同。本协议一式贰份，由甲方、乙方各持壹份。</w:t>
      </w:r>
    </w:p>
    <w:p>
      <w:pPr>
        <w:spacing w:line="540" w:lineRule="exact"/>
        <w:rPr>
          <w:rFonts w:ascii="Times New Roman" w:hAnsi="Times New Roman" w:cs="Times New Roman"/>
          <w:sz w:val="24"/>
          <w:highlight w:val="none"/>
          <w:lang w:eastAsia="zh-CN"/>
        </w:rPr>
      </w:pPr>
    </w:p>
    <w:p>
      <w:pPr>
        <w:spacing w:line="540" w:lineRule="exact"/>
        <w:rPr>
          <w:rFonts w:ascii="Times New Roman" w:hAnsi="Times New Roman" w:cs="Times New Roman"/>
          <w:sz w:val="24"/>
          <w:highlight w:val="none"/>
          <w:lang w:eastAsia="zh-CN"/>
        </w:rPr>
      </w:pPr>
    </w:p>
    <w:p>
      <w:pPr>
        <w:spacing w:line="54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甲方(公章)：中粮崇左糖业有限公司</w:t>
      </w:r>
      <w:r>
        <w:rPr>
          <w:rFonts w:hint="eastAsia" w:ascii="Times New Roman" w:hAnsi="Times New Roman" w:cs="Times New Roman"/>
          <w:sz w:val="24"/>
          <w:highlight w:val="none"/>
          <w:lang w:val="en-US" w:eastAsia="zh-CN"/>
        </w:rPr>
        <w:t xml:space="preserve">                         </w:t>
      </w:r>
      <w:r>
        <w:rPr>
          <w:rFonts w:ascii="Times New Roman" w:hAnsi="Times New Roman" w:cs="Times New Roman"/>
          <w:sz w:val="24"/>
          <w:highlight w:val="none"/>
          <w:lang w:eastAsia="zh-CN"/>
        </w:rPr>
        <w:t>乙方(公章)：</w:t>
      </w:r>
    </w:p>
    <w:p>
      <w:pPr>
        <w:widowControl/>
        <w:spacing w:line="540" w:lineRule="exact"/>
        <w:rPr>
          <w:rFonts w:ascii="Times New Roman" w:hAnsi="Times New Roman" w:cs="Times New Roman"/>
          <w:sz w:val="24"/>
          <w:highlight w:val="none"/>
          <w:lang w:eastAsia="zh-CN"/>
        </w:rPr>
      </w:pPr>
    </w:p>
    <w:p>
      <w:pPr>
        <w:widowControl/>
        <w:spacing w:line="54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企业负责人(签字)：</w:t>
      </w:r>
      <w:r>
        <w:rPr>
          <w:rFonts w:hint="eastAsia" w:ascii="Times New Roman" w:hAnsi="Times New Roman" w:cs="Times New Roman"/>
          <w:sz w:val="24"/>
          <w:highlight w:val="none"/>
          <w:lang w:val="en-US" w:eastAsia="zh-CN"/>
        </w:rPr>
        <w:t xml:space="preserve">                                                     </w:t>
      </w:r>
      <w:r>
        <w:rPr>
          <w:rFonts w:ascii="Times New Roman" w:hAnsi="Times New Roman" w:cs="Times New Roman"/>
          <w:sz w:val="24"/>
          <w:highlight w:val="none"/>
          <w:lang w:eastAsia="zh-CN"/>
        </w:rPr>
        <w:t>企业负责人(签字)：</w:t>
      </w:r>
    </w:p>
    <w:p>
      <w:pPr>
        <w:widowControl/>
        <w:spacing w:line="540" w:lineRule="exact"/>
        <w:rPr>
          <w:rFonts w:ascii="Times New Roman" w:hAnsi="Times New Roman" w:cs="Times New Roman"/>
          <w:sz w:val="24"/>
          <w:highlight w:val="none"/>
          <w:lang w:eastAsia="zh-CN"/>
        </w:rPr>
      </w:pPr>
    </w:p>
    <w:p>
      <w:pPr>
        <w:widowControl/>
        <w:spacing w:line="54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或者委托代理人(签字) ：</w:t>
      </w:r>
      <w:r>
        <w:rPr>
          <w:rFonts w:hint="eastAsia" w:ascii="Times New Roman" w:hAnsi="Times New Roman" w:cs="Times New Roman"/>
          <w:sz w:val="24"/>
          <w:highlight w:val="none"/>
          <w:lang w:val="en-US" w:eastAsia="zh-CN"/>
        </w:rPr>
        <w:t xml:space="preserve">                                           </w:t>
      </w:r>
      <w:r>
        <w:rPr>
          <w:rFonts w:ascii="Times New Roman" w:hAnsi="Times New Roman" w:cs="Times New Roman"/>
          <w:sz w:val="24"/>
          <w:highlight w:val="none"/>
          <w:lang w:eastAsia="zh-CN"/>
        </w:rPr>
        <w:t>或者委托代理人(签字)：</w:t>
      </w:r>
    </w:p>
    <w:p>
      <w:pPr>
        <w:widowControl/>
        <w:spacing w:line="540" w:lineRule="exact"/>
        <w:rPr>
          <w:rFonts w:ascii="Times New Roman" w:hAnsi="Times New Roman" w:cs="Times New Roman"/>
          <w:sz w:val="24"/>
          <w:highlight w:val="none"/>
          <w:lang w:eastAsia="zh-CN"/>
        </w:rPr>
      </w:pPr>
    </w:p>
    <w:p>
      <w:pPr>
        <w:widowControl/>
        <w:spacing w:line="54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联系电话：</w:t>
      </w:r>
      <w:r>
        <w:rPr>
          <w:rFonts w:hint="eastAsia" w:ascii="Times New Roman" w:hAnsi="Times New Roman" w:cs="Times New Roman"/>
          <w:sz w:val="24"/>
          <w:highlight w:val="none"/>
          <w:lang w:val="en-US" w:eastAsia="zh-CN"/>
        </w:rPr>
        <w:t xml:space="preserve">                                                                    </w:t>
      </w:r>
      <w:r>
        <w:rPr>
          <w:rFonts w:ascii="Times New Roman" w:hAnsi="Times New Roman" w:cs="Times New Roman"/>
          <w:sz w:val="24"/>
          <w:highlight w:val="none"/>
          <w:lang w:eastAsia="zh-CN"/>
        </w:rPr>
        <w:t>联系电话：</w:t>
      </w:r>
    </w:p>
    <w:p>
      <w:pPr>
        <w:widowControl/>
        <w:spacing w:line="540" w:lineRule="exact"/>
        <w:rPr>
          <w:rFonts w:ascii="Times New Roman" w:hAnsi="Times New Roman" w:cs="Times New Roman"/>
          <w:sz w:val="24"/>
          <w:highlight w:val="none"/>
          <w:lang w:eastAsia="zh-CN"/>
        </w:rPr>
      </w:pPr>
    </w:p>
    <w:p>
      <w:pPr>
        <w:widowControl/>
        <w:spacing w:line="540" w:lineRule="exact"/>
        <w:rPr>
          <w:rFonts w:ascii="Times New Roman" w:hAnsi="Times New Roman" w:cs="Times New Roman"/>
          <w:highlight w:val="none"/>
          <w:lang w:eastAsia="zh-CN"/>
        </w:rPr>
      </w:pPr>
      <w:r>
        <w:rPr>
          <w:rFonts w:ascii="Times New Roman" w:hAnsi="Times New Roman" w:cs="Times New Roman"/>
          <w:sz w:val="24"/>
          <w:highlight w:val="none"/>
          <w:lang w:eastAsia="zh-CN"/>
        </w:rPr>
        <w:t>日期：年月日</w:t>
      </w:r>
      <w:r>
        <w:rPr>
          <w:rFonts w:hint="eastAsia" w:ascii="Times New Roman" w:hAnsi="Times New Roman" w:cs="Times New Roman"/>
          <w:sz w:val="24"/>
          <w:highlight w:val="none"/>
          <w:lang w:val="en-US" w:eastAsia="zh-CN"/>
        </w:rPr>
        <w:t xml:space="preserve">                                                               </w:t>
      </w:r>
      <w:r>
        <w:rPr>
          <w:rFonts w:ascii="Times New Roman" w:hAnsi="Times New Roman" w:cs="Times New Roman"/>
          <w:sz w:val="24"/>
          <w:highlight w:val="none"/>
          <w:lang w:eastAsia="zh-CN"/>
        </w:rPr>
        <w:t>日期：年月日</w:t>
      </w:r>
    </w:p>
    <w:p>
      <w:pPr>
        <w:tabs>
          <w:tab w:val="left" w:pos="5520"/>
        </w:tabs>
        <w:ind w:firstLine="643"/>
        <w:rPr>
          <w:rFonts w:ascii="Times New Roman" w:hAnsi="Times New Roman" w:cs="Times New Roman"/>
          <w:b/>
          <w:bCs/>
          <w:szCs w:val="21"/>
          <w:highlight w:val="none"/>
          <w:lang w:eastAsia="zh-CN"/>
        </w:rPr>
      </w:pPr>
    </w:p>
    <w:p>
      <w:pPr>
        <w:tabs>
          <w:tab w:val="left" w:pos="5520"/>
        </w:tabs>
        <w:rPr>
          <w:rFonts w:ascii="Times New Roman" w:hAnsi="Times New Roman" w:cs="Times New Roman"/>
          <w:b/>
          <w:sz w:val="24"/>
          <w:highlight w:val="none"/>
          <w:lang w:eastAsia="zh-CN"/>
        </w:rPr>
      </w:pPr>
    </w:p>
    <w:p>
      <w:pPr>
        <w:pStyle w:val="3"/>
        <w:rPr>
          <w:bCs/>
          <w:szCs w:val="21"/>
          <w:highlight w:val="none"/>
          <w:lang w:eastAsia="zh-CN"/>
        </w:rPr>
      </w:pPr>
      <w:r>
        <w:rPr>
          <w:highlight w:val="none"/>
          <w:lang w:eastAsia="zh-CN"/>
        </w:rPr>
        <w:br w:type="page"/>
      </w:r>
      <w:bookmarkStart w:id="176" w:name="_Toc140660877"/>
      <w:r>
        <w:rPr>
          <w:highlight w:val="none"/>
          <w:lang w:eastAsia="zh-CN"/>
        </w:rPr>
        <w:t>附件</w:t>
      </w:r>
      <w:r>
        <w:rPr>
          <w:rFonts w:hint="eastAsia"/>
          <w:highlight w:val="none"/>
          <w:lang w:eastAsia="zh-CN"/>
        </w:rPr>
        <w:t>三</w:t>
      </w:r>
      <w:r>
        <w:rPr>
          <w:highlight w:val="none"/>
          <w:lang w:eastAsia="zh-CN"/>
        </w:rPr>
        <w:t>：安全协议</w:t>
      </w:r>
      <w:bookmarkEnd w:id="176"/>
    </w:p>
    <w:p>
      <w:pPr>
        <w:tabs>
          <w:tab w:val="left" w:pos="5520"/>
        </w:tabs>
        <w:rPr>
          <w:rFonts w:ascii="Times New Roman" w:hAnsi="Times New Roman" w:cs="Times New Roman"/>
          <w:b/>
          <w:sz w:val="24"/>
          <w:highlight w:val="none"/>
          <w:lang w:eastAsia="zh-CN"/>
        </w:rPr>
      </w:pPr>
    </w:p>
    <w:p>
      <w:pPr>
        <w:spacing w:line="360" w:lineRule="auto"/>
        <w:jc w:val="center"/>
        <w:rPr>
          <w:rFonts w:ascii="Times New Roman" w:hAnsi="Times New Roman" w:cs="Times New Roman"/>
          <w:b/>
          <w:sz w:val="32"/>
          <w:szCs w:val="32"/>
          <w:highlight w:val="none"/>
          <w:lang w:eastAsia="zh-CN"/>
        </w:rPr>
      </w:pPr>
      <w:r>
        <w:rPr>
          <w:rFonts w:ascii="Times New Roman" w:hAnsi="Times New Roman" w:cs="Times New Roman"/>
          <w:b/>
          <w:sz w:val="32"/>
          <w:szCs w:val="32"/>
          <w:highlight w:val="none"/>
          <w:lang w:eastAsia="zh-CN"/>
        </w:rPr>
        <w:t>安全协议书（2023-A）</w:t>
      </w:r>
    </w:p>
    <w:p>
      <w:pPr>
        <w:spacing w:line="300" w:lineRule="exact"/>
        <w:ind w:firstLine="480" w:firstLineChars="200"/>
        <w:rPr>
          <w:rFonts w:ascii="Times New Roman" w:hAnsi="Times New Roman" w:cs="Times New Roman"/>
          <w:sz w:val="24"/>
          <w:highlight w:val="none"/>
          <w:lang w:eastAsia="zh-CN"/>
        </w:rPr>
      </w:pPr>
    </w:p>
    <w:p>
      <w:pPr>
        <w:spacing w:line="420" w:lineRule="exact"/>
        <w:ind w:firstLine="480" w:firstLineChars="200"/>
        <w:rPr>
          <w:rFonts w:ascii="Times New Roman" w:hAnsi="Times New Roman" w:cs="Times New Roman"/>
          <w:sz w:val="24"/>
          <w:szCs w:val="24"/>
          <w:highlight w:val="none"/>
          <w:u w:val="single"/>
          <w:lang w:eastAsia="zh-CN"/>
        </w:rPr>
      </w:pPr>
      <w:r>
        <w:rPr>
          <w:rFonts w:ascii="Times New Roman" w:hAnsi="Times New Roman" w:cs="Times New Roman"/>
          <w:sz w:val="24"/>
          <w:szCs w:val="24"/>
          <w:highlight w:val="none"/>
          <w:lang w:eastAsia="zh-CN"/>
        </w:rPr>
        <w:t>甲方（发包方）：中粮崇左糖业有限公司</w:t>
      </w:r>
    </w:p>
    <w:p>
      <w:pPr>
        <w:spacing w:line="420" w:lineRule="exact"/>
        <w:ind w:firstLine="480" w:firstLineChars="200"/>
        <w:rPr>
          <w:rFonts w:ascii="Times New Roman" w:hAnsi="Times New Roman" w:cs="Times New Roman"/>
          <w:sz w:val="24"/>
          <w:szCs w:val="24"/>
          <w:highlight w:val="none"/>
          <w:lang w:eastAsia="zh-CN"/>
        </w:rPr>
      </w:pPr>
    </w:p>
    <w:p>
      <w:pPr>
        <w:spacing w:line="42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乙方（承包方）：</w:t>
      </w:r>
    </w:p>
    <w:p>
      <w:pPr>
        <w:spacing w:line="300" w:lineRule="exact"/>
        <w:ind w:firstLine="480" w:firstLineChars="200"/>
        <w:rPr>
          <w:rFonts w:ascii="Times New Roman" w:hAnsi="Times New Roman" w:cs="Times New Roman"/>
          <w:sz w:val="24"/>
          <w:szCs w:val="24"/>
          <w:highlight w:val="none"/>
          <w:lang w:eastAsia="zh-CN"/>
        </w:rPr>
      </w:pPr>
    </w:p>
    <w:p>
      <w:pPr>
        <w:widowControl/>
        <w:autoSpaceDE/>
        <w:autoSpaceDN/>
        <w:snapToGrid w:val="0"/>
        <w:spacing w:line="360" w:lineRule="auto"/>
        <w:ind w:firstLine="428" w:firstLineChars="200"/>
        <w:rPr>
          <w:rFonts w:ascii="Times New Roman" w:hAnsi="Times New Roman" w:cs="Times New Roman"/>
          <w:spacing w:val="-13"/>
          <w:sz w:val="24"/>
          <w:szCs w:val="24"/>
          <w:highlight w:val="none"/>
          <w:lang w:eastAsia="zh-CN"/>
        </w:rPr>
      </w:pPr>
      <w:r>
        <w:rPr>
          <w:rFonts w:ascii="Times New Roman" w:hAnsi="Times New Roman" w:cs="Times New Roman"/>
          <w:spacing w:val="-13"/>
          <w:sz w:val="24"/>
          <w:szCs w:val="24"/>
          <w:highlight w:val="none"/>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autoSpaceDE/>
        <w:autoSpaceDN/>
        <w:snapToGrid w:val="0"/>
        <w:spacing w:line="360" w:lineRule="auto"/>
        <w:ind w:firstLine="482" w:firstLineChars="200"/>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一、项目名称及期限：</w:t>
      </w:r>
    </w:p>
    <w:p>
      <w:pPr>
        <w:widowControl/>
        <w:autoSpaceDE/>
        <w:autoSpaceDN/>
        <w:snapToGrid w:val="0"/>
        <w:spacing w:line="360" w:lineRule="auto"/>
        <w:ind w:firstLine="474" w:firstLineChars="200"/>
        <w:rPr>
          <w:rFonts w:ascii="Times New Roman" w:hAnsi="Times New Roman" w:cs="Times New Roman"/>
          <w:bCs/>
          <w:sz w:val="24"/>
          <w:szCs w:val="24"/>
          <w:highlight w:val="none"/>
          <w:lang w:eastAsia="zh-CN"/>
        </w:rPr>
      </w:pPr>
      <w:r>
        <w:rPr>
          <w:rFonts w:ascii="Times New Roman" w:hAnsi="Times New Roman" w:cs="Times New Roman"/>
          <w:b/>
          <w:bCs/>
          <w:spacing w:val="-2"/>
          <w:sz w:val="24"/>
          <w:szCs w:val="24"/>
          <w:highlight w:val="none"/>
          <w:lang w:eastAsia="zh-CN"/>
        </w:rPr>
        <w:t>（一）项目名称：</w:t>
      </w:r>
    </w:p>
    <w:p>
      <w:pPr>
        <w:widowControl/>
        <w:autoSpaceDE/>
        <w:autoSpaceDN/>
        <w:snapToGrid w:val="0"/>
        <w:spacing w:line="360" w:lineRule="auto"/>
        <w:ind w:firstLine="474" w:firstLineChars="200"/>
        <w:rPr>
          <w:rFonts w:ascii="Times New Roman" w:hAnsi="Times New Roman" w:cs="Times New Roman"/>
          <w:bCs/>
          <w:sz w:val="24"/>
          <w:szCs w:val="24"/>
          <w:highlight w:val="none"/>
          <w:lang w:eastAsia="zh-CN"/>
        </w:rPr>
      </w:pPr>
      <w:r>
        <w:rPr>
          <w:rFonts w:ascii="Times New Roman" w:hAnsi="Times New Roman" w:cs="Times New Roman"/>
          <w:b/>
          <w:bCs/>
          <w:spacing w:val="-2"/>
          <w:sz w:val="24"/>
          <w:szCs w:val="24"/>
          <w:highlight w:val="none"/>
          <w:lang w:eastAsia="zh-CN"/>
        </w:rPr>
        <w:t>（二）项目期限</w:t>
      </w:r>
      <w:r>
        <w:rPr>
          <w:rFonts w:ascii="Times New Roman" w:hAnsi="Times New Roman" w:cs="Times New Roman"/>
          <w:b/>
          <w:bCs/>
          <w:sz w:val="24"/>
          <w:szCs w:val="24"/>
          <w:highlight w:val="none"/>
          <w:lang w:eastAsia="zh-CN"/>
        </w:rPr>
        <w:t>：</w:t>
      </w:r>
      <w:r>
        <w:rPr>
          <w:rFonts w:ascii="Times New Roman" w:hAnsi="Times New Roman" w:cs="Times New Roman"/>
          <w:bCs/>
          <w:sz w:val="24"/>
          <w:szCs w:val="24"/>
          <w:highlight w:val="none"/>
          <w:lang w:eastAsia="zh-CN"/>
        </w:rPr>
        <w:t>自年月日起，至年月日结束。</w:t>
      </w:r>
    </w:p>
    <w:p>
      <w:pPr>
        <w:widowControl/>
        <w:shd w:val="clear" w:color="auto" w:fill="FFFFFF"/>
        <w:autoSpaceDE/>
        <w:autoSpaceDN/>
        <w:snapToGrid w:val="0"/>
        <w:spacing w:line="360" w:lineRule="auto"/>
        <w:ind w:firstLine="482" w:firstLineChars="200"/>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二、协议内容：</w:t>
      </w:r>
    </w:p>
    <w:p>
      <w:pPr>
        <w:widowControl/>
        <w:shd w:val="clear" w:color="auto" w:fill="FFFFFF"/>
        <w:autoSpaceDE/>
        <w:autoSpaceDN/>
        <w:snapToGrid w:val="0"/>
        <w:spacing w:line="360" w:lineRule="auto"/>
        <w:ind w:firstLine="474" w:firstLineChars="200"/>
        <w:rPr>
          <w:rFonts w:ascii="Times New Roman" w:hAnsi="Times New Roman" w:cs="Times New Roman"/>
          <w:b/>
          <w:bCs/>
          <w:spacing w:val="-2"/>
          <w:sz w:val="24"/>
          <w:szCs w:val="24"/>
          <w:highlight w:val="none"/>
          <w:lang w:eastAsia="zh-CN"/>
        </w:rPr>
      </w:pPr>
      <w:r>
        <w:rPr>
          <w:rFonts w:ascii="Times New Roman" w:hAnsi="Times New Roman" w:cs="Times New Roman"/>
          <w:b/>
          <w:bCs/>
          <w:spacing w:val="-2"/>
          <w:sz w:val="24"/>
          <w:szCs w:val="24"/>
          <w:highlight w:val="none"/>
          <w:lang w:eastAsia="zh-CN"/>
        </w:rPr>
        <w:t>（一）甲方的权利、义务、责任</w:t>
      </w:r>
    </w:p>
    <w:p>
      <w:pPr>
        <w:widowControl/>
        <w:numPr>
          <w:ilvl w:val="0"/>
          <w:numId w:val="4"/>
        </w:numPr>
        <w:shd w:val="clear" w:color="auto" w:fill="FFFFFF"/>
        <w:autoSpaceDE/>
        <w:autoSpaceDN/>
        <w:snapToGrid w:val="0"/>
        <w:spacing w:line="360" w:lineRule="auto"/>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权利</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1）对乙方提供的单位资质、人员资质等资料进行审核并备案。制定乙方作业人员准入标准，明确年龄、性别、文化程度、工作经验和作业资质等内容。</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2）对乙方提供的乙方作业人员健康检查报告等资料进行审核并备案。</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3）对乙方提供的乙方作业人员工伤保险或雇主责任险等资料进行审核并备案。</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4）有权对乙方机械设备、器具进行安全检查。</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6）甲方有权审查乙方相应的作业资格证书、作业方案和外包商、作业现场的设备、设施、建（构）筑物和人员作业安全状况等。</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8）乙方因自身原因作业人员不足，无法按时完成甲方工作任务，为不影响作业工期，甲方有权自行或委托第三方代为执行上述工作，所产生的费用由乙方负责。</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2.义务</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1）负责对乙方进行</w:t>
      </w:r>
      <w:r>
        <w:rPr>
          <w:rFonts w:ascii="Times New Roman" w:hAnsi="Times New Roman" w:cs="Times New Roman"/>
          <w:sz w:val="24"/>
          <w:szCs w:val="24"/>
          <w:highlight w:val="none"/>
          <w:lang w:eastAsia="zh-CN"/>
        </w:rPr>
        <w:t>进场安全技术交底，告知甲方的安全管理制度标准、作业场所安全风险、事故应急和报告要求等。</w:t>
      </w:r>
      <w:r>
        <w:rPr>
          <w:rFonts w:ascii="Times New Roman" w:hAnsi="Times New Roman" w:cs="Times New Roman"/>
          <w:spacing w:val="6"/>
          <w:sz w:val="24"/>
          <w:szCs w:val="24"/>
          <w:highlight w:val="none"/>
          <w:lang w:eastAsia="zh-CN"/>
        </w:rPr>
        <w:t>甲方有义务对乙方的安全奖惩情况进行告知。</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2）作业现场有两个以上单位交叉作业有可能危及对方安全或影响施工作业进度时，甲方有义务统一协调管理，督促双方签订安全管理协议。</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3责任</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1）监督乙方将乙方作业人员纳入乙方从业人员统一管理，甲方对乙方的工作量或者工作成果的数量和质量进行监管。</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2）甲方负责向乙方如实告知根据甲方能力所知的作业场所和岗位存在的危险因素，要求乙方制订防范措施以及事故应急预案。</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w:t>
      </w:r>
      <w:r>
        <w:rPr>
          <w:rFonts w:ascii="Times New Roman" w:hAnsi="Times New Roman" w:cs="Times New Roman"/>
          <w:sz w:val="24"/>
          <w:szCs w:val="24"/>
          <w:highlight w:val="none"/>
          <w:lang w:eastAsia="zh-CN"/>
        </w:rPr>
        <w:t>甲方应当对乙方的安全教育与培训工作进行指导，应当监督检查乙方开展员工安全教育培训工作情况。</w:t>
      </w:r>
    </w:p>
    <w:p>
      <w:pPr>
        <w:widowControl/>
        <w:shd w:val="clear" w:color="auto" w:fill="FFFFFF"/>
        <w:autoSpaceDE/>
        <w:autoSpaceDN/>
        <w:snapToGrid w:val="0"/>
        <w:spacing w:line="360" w:lineRule="auto"/>
        <w:ind w:firstLine="474" w:firstLineChars="200"/>
        <w:rPr>
          <w:rFonts w:ascii="Times New Roman" w:hAnsi="Times New Roman" w:cs="Times New Roman"/>
          <w:b/>
          <w:bCs/>
          <w:spacing w:val="-3"/>
          <w:sz w:val="24"/>
          <w:szCs w:val="24"/>
          <w:highlight w:val="none"/>
          <w:lang w:eastAsia="zh-CN"/>
        </w:rPr>
      </w:pPr>
      <w:r>
        <w:rPr>
          <w:rFonts w:ascii="Times New Roman" w:hAnsi="Times New Roman" w:cs="Times New Roman"/>
          <w:b/>
          <w:bCs/>
          <w:spacing w:val="-2"/>
          <w:sz w:val="24"/>
          <w:szCs w:val="24"/>
          <w:highlight w:val="none"/>
          <w:lang w:eastAsia="zh-CN"/>
        </w:rPr>
        <w:t>（二）</w:t>
      </w:r>
      <w:r>
        <w:rPr>
          <w:rFonts w:ascii="Times New Roman" w:hAnsi="Times New Roman" w:cs="Times New Roman"/>
          <w:b/>
          <w:bCs/>
          <w:spacing w:val="-3"/>
          <w:sz w:val="24"/>
          <w:szCs w:val="24"/>
          <w:highlight w:val="none"/>
          <w:lang w:eastAsia="zh-CN"/>
        </w:rPr>
        <w:t>乙方的权利、义务、责任</w:t>
      </w:r>
    </w:p>
    <w:p>
      <w:pPr>
        <w:widowControl/>
        <w:shd w:val="clear" w:color="auto" w:fill="FFFFFF"/>
        <w:autoSpaceDE/>
        <w:autoSpaceDN/>
        <w:snapToGrid w:val="0"/>
        <w:spacing w:line="360" w:lineRule="auto"/>
        <w:ind w:firstLine="480" w:firstLineChars="200"/>
        <w:rPr>
          <w:rFonts w:ascii="Times New Roman" w:hAnsi="Times New Roman" w:cs="Times New Roman"/>
          <w:b/>
          <w:spacing w:val="6"/>
          <w:sz w:val="24"/>
          <w:szCs w:val="24"/>
          <w:highlight w:val="none"/>
          <w:lang w:eastAsia="zh-CN"/>
        </w:rPr>
      </w:pPr>
      <w:r>
        <w:rPr>
          <w:rFonts w:ascii="Times New Roman" w:hAnsi="Times New Roman" w:cs="Times New Roman"/>
          <w:sz w:val="24"/>
          <w:szCs w:val="24"/>
          <w:highlight w:val="none"/>
          <w:lang w:eastAsia="zh-CN"/>
        </w:rPr>
        <w:t>1.权利</w:t>
      </w:r>
    </w:p>
    <w:p>
      <w:pPr>
        <w:widowControl/>
        <w:shd w:val="clear" w:color="auto" w:fill="FFFFFF"/>
        <w:autoSpaceDE/>
        <w:autoSpaceDN/>
        <w:snapToGrid w:val="0"/>
        <w:spacing w:line="360" w:lineRule="auto"/>
        <w:ind w:firstLine="607" w:firstLineChars="241"/>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 xml:space="preserve"> 1）乙方有权了解其作业场所和工作岗位存在的危险因素、防范措施及事故应急措施，有权对安全生产工作提出建议。</w:t>
      </w:r>
    </w:p>
    <w:p>
      <w:pPr>
        <w:widowControl/>
        <w:shd w:val="clear" w:color="auto" w:fill="FFFFFF"/>
        <w:autoSpaceDE/>
        <w:autoSpaceDN/>
        <w:snapToGrid w:val="0"/>
        <w:spacing w:line="360" w:lineRule="auto"/>
        <w:ind w:firstLine="607" w:firstLineChars="241"/>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2）乙方有权对作业场所安全生产工作中存在的问题提出检举、和整改建议;有权拒绝违章指挥和强令冒险作业。</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6）乙方应组织相关单位及外包单位对其所从事的作业活动开展危险源辨识工作，并将危险源辨识的内容作为安全技术交底和安全工作交底的其中内容之一。</w:t>
      </w:r>
    </w:p>
    <w:p>
      <w:pPr>
        <w:widowControl/>
        <w:shd w:val="clear" w:color="auto" w:fill="FFFFFF"/>
        <w:autoSpaceDE/>
        <w:autoSpaceDN/>
        <w:snapToGrid w:val="0"/>
        <w:spacing w:line="360" w:lineRule="auto"/>
        <w:ind w:firstLine="607" w:firstLineChars="241"/>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2.义务</w:t>
      </w:r>
    </w:p>
    <w:p>
      <w:pPr>
        <w:widowControl/>
        <w:shd w:val="clear" w:color="auto" w:fill="FFFFFF"/>
        <w:autoSpaceDE/>
        <w:autoSpaceDN/>
        <w:snapToGrid w:val="0"/>
        <w:spacing w:line="360" w:lineRule="auto"/>
        <w:ind w:firstLine="607" w:firstLineChars="241"/>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1）乙方应对作业人员进行安全生产教育和培训，确保作业人员掌握本职工作所需的安全生产知识，提高安全生产技能，同时对本单位员工开展“三级”安全教育。</w:t>
      </w:r>
    </w:p>
    <w:p>
      <w:pPr>
        <w:widowControl/>
        <w:shd w:val="clear" w:color="auto" w:fill="FFFFFF"/>
        <w:autoSpaceDE/>
        <w:autoSpaceDN/>
        <w:snapToGrid w:val="0"/>
        <w:spacing w:line="360" w:lineRule="auto"/>
        <w:ind w:firstLine="607" w:firstLineChars="241"/>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2）乙方及乙方作业人员有义务严格遵守甲方的安全生产规章制度和操作规程，服从管理。</w:t>
      </w:r>
    </w:p>
    <w:p>
      <w:pPr>
        <w:widowControl/>
        <w:shd w:val="clear" w:color="auto" w:fill="FFFFFF"/>
        <w:autoSpaceDE/>
        <w:autoSpaceDN/>
        <w:snapToGrid w:val="0"/>
        <w:spacing w:line="360" w:lineRule="auto"/>
        <w:ind w:firstLine="578" w:firstLineChars="241"/>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3）乙方对甲方所提供的作业相关的项目资料必须保密，非经甲方书面同意不能向外透露，作业完毕后，应及时退还甲方。</w:t>
      </w:r>
    </w:p>
    <w:p>
      <w:pPr>
        <w:widowControl/>
        <w:shd w:val="clear" w:color="auto" w:fill="FFFFFF"/>
        <w:autoSpaceDE/>
        <w:autoSpaceDN/>
        <w:snapToGrid w:val="0"/>
        <w:spacing w:line="360" w:lineRule="auto"/>
        <w:ind w:firstLine="578" w:firstLineChars="241"/>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4）乙方有义务配合、服从甲方对作业现场的安全检查，对检查发现的安全隐患无条件进行整改。</w:t>
      </w:r>
    </w:p>
    <w:p>
      <w:pPr>
        <w:widowControl/>
        <w:shd w:val="clear" w:color="auto" w:fill="FFFFFF"/>
        <w:autoSpaceDE/>
        <w:autoSpaceDN/>
        <w:snapToGrid w:val="0"/>
        <w:spacing w:line="360" w:lineRule="auto"/>
        <w:ind w:firstLine="607" w:firstLineChars="241"/>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3.责任</w:t>
      </w:r>
    </w:p>
    <w:p>
      <w:pPr>
        <w:widowControl/>
        <w:numPr>
          <w:ilvl w:val="0"/>
          <w:numId w:val="5"/>
        </w:numPr>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autoSpaceDE/>
        <w:autoSpaceDN/>
        <w:snapToGrid w:val="0"/>
        <w:spacing w:line="360" w:lineRule="auto"/>
        <w:ind w:firstLine="528"/>
        <w:rPr>
          <w:rFonts w:ascii="Times New Roman" w:hAnsi="Times New Roman" w:cs="Times New Roman"/>
          <w:sz w:val="24"/>
          <w:szCs w:val="24"/>
          <w:highlight w:val="none"/>
          <w:lang w:eastAsia="zh-CN"/>
        </w:rPr>
      </w:pPr>
      <w:r>
        <w:rPr>
          <w:rFonts w:ascii="Times New Roman" w:hAnsi="Times New Roman" w:cs="Times New Roman"/>
          <w:spacing w:val="6"/>
          <w:sz w:val="24"/>
          <w:szCs w:val="24"/>
          <w:highlight w:val="none"/>
          <w:lang w:eastAsia="zh-CN"/>
        </w:rPr>
        <w:t>3）</w:t>
      </w:r>
      <w:r>
        <w:rPr>
          <w:rFonts w:ascii="Times New Roman" w:hAnsi="Times New Roman" w:cs="Times New Roman"/>
          <w:sz w:val="24"/>
          <w:szCs w:val="24"/>
          <w:highlight w:val="none"/>
          <w:lang w:eastAsia="zh-CN"/>
        </w:rPr>
        <w:t>按照国家安全生产的相关法律法规及</w:t>
      </w:r>
      <w:r>
        <w:rPr>
          <w:rFonts w:ascii="Times New Roman" w:hAnsi="Times New Roman" w:cs="Times New Roman"/>
          <w:spacing w:val="6"/>
          <w:sz w:val="24"/>
          <w:szCs w:val="24"/>
          <w:highlight w:val="none"/>
          <w:lang w:eastAsia="zh-CN"/>
        </w:rPr>
        <w:t>甲方安全生产管理体系要求，</w:t>
      </w:r>
      <w:r>
        <w:rPr>
          <w:rFonts w:ascii="Times New Roman" w:hAnsi="Times New Roman" w:cs="Times New Roman"/>
          <w:sz w:val="24"/>
          <w:szCs w:val="24"/>
          <w:highlight w:val="none"/>
          <w:lang w:eastAsia="zh-CN"/>
        </w:rPr>
        <w:t>建立健全作业现场安全管理制度，及</w:t>
      </w:r>
      <w:r>
        <w:rPr>
          <w:rFonts w:ascii="Times New Roman" w:hAnsi="Times New Roman" w:cs="Times New Roman"/>
          <w:spacing w:val="6"/>
          <w:sz w:val="24"/>
          <w:szCs w:val="24"/>
          <w:highlight w:val="none"/>
          <w:lang w:eastAsia="zh-CN"/>
        </w:rPr>
        <w:t>以安全生产责任制为核心各项安全生产管理制度、流程，并严格执行。</w:t>
      </w:r>
      <w:r>
        <w:rPr>
          <w:rFonts w:ascii="Times New Roman" w:hAnsi="Times New Roman" w:cs="Times New Roman"/>
          <w:sz w:val="24"/>
          <w:szCs w:val="24"/>
          <w:highlight w:val="none"/>
          <w:lang w:eastAsia="zh-CN"/>
        </w:rPr>
        <w:t>配备专职安全管理人员，落实安全生产责任制，定期召开或参加甲方组织的安全会议。</w:t>
      </w:r>
    </w:p>
    <w:p>
      <w:pPr>
        <w:widowControl/>
        <w:shd w:val="clear" w:color="auto" w:fill="FFFFFF"/>
        <w:autoSpaceDE/>
        <w:autoSpaceDN/>
        <w:snapToGrid w:val="0"/>
        <w:spacing w:line="360" w:lineRule="auto"/>
        <w:ind w:firstLine="528"/>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4）在编制作业方案时，安全措施、事故预案及发生事故报告机制必须同时制定。在发生安全事故后应积极配合甲方组织开展的对事故的相关调查。</w:t>
      </w:r>
    </w:p>
    <w:p>
      <w:pPr>
        <w:widowControl/>
        <w:shd w:val="clear" w:color="auto" w:fill="FFFFFF"/>
        <w:autoSpaceDE/>
        <w:autoSpaceDN/>
        <w:snapToGrid w:val="0"/>
        <w:spacing w:line="360" w:lineRule="auto"/>
        <w:ind w:firstLine="528"/>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autoSpaceDE/>
        <w:autoSpaceDN/>
        <w:snapToGrid w:val="0"/>
        <w:spacing w:line="360" w:lineRule="auto"/>
        <w:ind w:firstLine="528"/>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autoSpaceDE/>
        <w:autoSpaceDN/>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7）乙方必须和参与项目的乙方施工人员签订符合劳动法要求的用工合同或劳务合同，并购买工伤保险或雇主责任险（购买保安金额不低于【120】万元/人），其中身故赔偿金额【100】万元/人、医疗保险保额金额【20】万元/人，向甲方提供保单复印件材料。</w:t>
      </w:r>
    </w:p>
    <w:p>
      <w:pPr>
        <w:widowControl/>
        <w:shd w:val="clear" w:color="auto" w:fill="FFFFFF"/>
        <w:autoSpaceDE/>
        <w:autoSpaceDN/>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8）负责为乙方人员办理相应作业资质，并将复印件交甲方备案。</w:t>
      </w:r>
    </w:p>
    <w:p>
      <w:pPr>
        <w:widowControl/>
        <w:shd w:val="clear" w:color="auto" w:fill="FFFFFF"/>
        <w:autoSpaceDE/>
        <w:autoSpaceDN/>
        <w:snapToGrid w:val="0"/>
        <w:spacing w:line="440" w:lineRule="exact"/>
        <w:ind w:firstLine="480" w:firstLineChars="200"/>
        <w:rPr>
          <w:rFonts w:ascii="Times New Roman" w:hAnsi="Times New Roman" w:cs="Times New Roman"/>
          <w:spacing w:val="6"/>
          <w:sz w:val="24"/>
          <w:szCs w:val="24"/>
          <w:highlight w:val="none"/>
          <w:lang w:eastAsia="zh-CN"/>
        </w:rPr>
      </w:pPr>
      <w:r>
        <w:rPr>
          <w:rFonts w:ascii="Times New Roman" w:hAnsi="Times New Roman" w:cs="Times New Roman"/>
          <w:sz w:val="24"/>
          <w:szCs w:val="24"/>
          <w:highlight w:val="none"/>
          <w:lang w:eastAsia="zh-CN"/>
        </w:rPr>
        <w:t>9）负责为乙方人员进行健康体检，涉及职业危害的岗位要落实好员工上岗前、在岗、离岗的职业健康检查，并将检查报告复印件交甲方备案，并留存相关资料。不得安</w:t>
      </w:r>
      <w:r>
        <w:rPr>
          <w:rFonts w:ascii="Times New Roman" w:hAnsi="Times New Roman" w:cs="Times New Roman"/>
          <w:spacing w:val="6"/>
          <w:sz w:val="24"/>
          <w:szCs w:val="24"/>
          <w:highlight w:val="none"/>
          <w:lang w:eastAsia="zh-CN"/>
        </w:rPr>
        <w:t>排未经上岗前职业健康检查的人员从事接触职业病危害的作业，不得安排有职业禁忌的人员从事其所禁忌的作业。</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10）负责为员工提供符合国家相关质量标准要求的该作业岗位必须配备的劳动防护用品</w:t>
      </w:r>
      <w:r>
        <w:rPr>
          <w:rFonts w:ascii="Times New Roman" w:hAnsi="Times New Roman" w:cs="Times New Roman"/>
          <w:sz w:val="24"/>
          <w:szCs w:val="24"/>
          <w:highlight w:val="none"/>
          <w:lang w:eastAsia="zh-CN"/>
        </w:rPr>
        <w:t>（如反光背心、安全帽、双钩安全带、安全绳、手套、防护眼镜、墨镜、劳保鞋、防护面罩、口罩、护耳器等）并督促作业人员规范佩戴、使用</w:t>
      </w:r>
      <w:r>
        <w:rPr>
          <w:rFonts w:ascii="Times New Roman" w:hAnsi="Times New Roman" w:cs="Times New Roman"/>
          <w:spacing w:val="6"/>
          <w:sz w:val="24"/>
          <w:szCs w:val="24"/>
          <w:highlight w:val="none"/>
          <w:lang w:eastAsia="zh-CN"/>
        </w:rPr>
        <w:t>，并监督指导作业人员正确使用劳动防护用品。</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11）乙方人员在工作中发生伤亡事故时，乙方及时开展对伤亡人员的救援救治工作，保护好事故现场，承担伤亡人员的医疗费用、工伤认定、保险索赔及相关的善后处理工作。</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12）乙方人员在申请进行职业病诊断、鉴定时，乙方负责处理职业病诊断、鉴定事宜，并如实提供职业病诊断、鉴定所需的劳动者职业史和职业危害接触史等资料。</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13）乙方人员发生变更情况应及时书面告知甲方并履行人员变更手续。</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15）乙方需按照甲方安全生产费用管理制度等相关制度要求，制定《年度安全生产费用使用计划》报甲方备案并严格实施。</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17）乙方对作业区域现场在作业开始前已有或毗邻建（构）筑物、设备、设施、地下管线（网）或特殊作业环境可能造成损害的，须采取相应的安全防护措施，并承担损坏赔偿责任。</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18）乙方作业区域的作业设备、临时用电设施、脚手架、出入通道口、楼梯口、危险有害气体或液体存放处等危险部位，设置明显的安全警示标志，危险警示标志符合国家标准。</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19）乙方应遵守甲方各项安全管理规定，办理作业许可，规范开展现场作业，文明作业，保障作业全过程中的作业安全。</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20）乙方应加强作业现场应急管理，完善应急预案，配备现场作业所需的应急资源，并加强培训和演练。</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21）乙方作业过程中违反国家有关法律法规，受到行政、经济、刑事处罚的，一律由乙方自行承担责任。</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22）乙方保证安全投入落实到位、专款专用，不断完善和改进项目现场安全生产条件。</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23）作业前应提交如下材料：</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（1）营业执照复印件、安全管理机构设置和安全管理人员配备文件。</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（2）安全生产“三项制度”（即：安全生产责任制、安全生产管理制度、安全操作规程）。</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（3）制定项目施工方案和应急预案。</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（4）作业人员的《三级安全教育表》和考试合格材料。</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（5）乙方与作业人员签订的劳动合同。</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（6）法人身份证复印件、法人或现场负责人《安全管理培训合格证书》。</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（7）作业人员县级以上医院“健康体检”表，涉及到职业卫生管理岗位的，还需提供职业健康体检表。</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（8）人员花名册及提供所有作业人员身份证复印件。</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（9）缴纳的保险材料。</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（10）特殊作业人员清单、特种作业资格证复印件、从事特种设备安装、检修、维护作业的提供相应的资格证书等。</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（11）乙方工器具清单包含合格证，主要设备设施、工器具是否满足维护检修的安全、技术要求等。</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（12）相关方劳动防护用品清单，提供检验合格证。</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25）乙方每日作业前，必须参加甲方组织的班前会（安全技术交底）活动后方可安排作业。</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26）乙方安排进入甲方区域的工程、运输车辆必须按照甲方要求配置爆闪灯、前后录像仪、倒车语音提示、前后影像、倒车雷达、示宽灯、车辆左右和后侧张贴反光条等。</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27）乙方禁止私自在甲方区域接施工电箱主电源，由乙方向甲方申请临时用电，甲方派人接电，电气作业人员必须穿绝缘鞋。</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28）乙方人员从事气割作业，除穿戴最基本的安全帽和反光背心外，必须戴难燃手套和墨镜。</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29）乙方人员从事焊接作业，必须佩戴安全帽、绝缘鞋、电焊手套、电焊面罩，作业过程中禁止穿易燃的反光衣等，作业完毕后及时穿反光衣。</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32)人员在厂区行走时，原则上只允许行走人行通道、斑马线和甲方指定的区域，禁止跨越隔离栏，乱走、乱跑，不得擅自进入与作业无关的区域。</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35)乙方所用工具、材料、备品备件应码放平稳，不得存在有倾翻、滚动、坠落和其它危险隐患。</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38)乙方不得随意更换项目关键人员，关键人员离开现场应提前告知甲方，并办理相关审批手续。</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39)作业现场暂时停工的，乙方须做好现场安全防护工作。</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43）乙方不得将作业项目拆包给不具备相应资质等级的作业单位或个人。</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autoSpaceDE/>
        <w:autoSpaceDN/>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45）乙方应加强作业现场应急管理，完善应急预案，配备现场作业所需的应急资源，并加强培训和演练。</w:t>
      </w:r>
    </w:p>
    <w:p>
      <w:pPr>
        <w:widowControl/>
        <w:shd w:val="clear" w:color="auto" w:fill="FFFFFF"/>
        <w:autoSpaceDE/>
        <w:autoSpaceDN/>
        <w:snapToGrid w:val="0"/>
        <w:spacing w:line="360" w:lineRule="auto"/>
        <w:ind w:firstLine="474" w:firstLineChars="200"/>
        <w:rPr>
          <w:rFonts w:ascii="Times New Roman" w:hAnsi="Times New Roman" w:cs="Times New Roman"/>
          <w:b/>
          <w:bCs/>
          <w:spacing w:val="-3"/>
          <w:sz w:val="24"/>
          <w:szCs w:val="24"/>
          <w:highlight w:val="none"/>
          <w:lang w:eastAsia="zh-CN"/>
        </w:rPr>
      </w:pPr>
      <w:r>
        <w:rPr>
          <w:rFonts w:ascii="Times New Roman" w:hAnsi="Times New Roman" w:cs="Times New Roman"/>
          <w:b/>
          <w:bCs/>
          <w:spacing w:val="-2"/>
          <w:sz w:val="24"/>
          <w:szCs w:val="24"/>
          <w:highlight w:val="none"/>
          <w:lang w:eastAsia="zh-CN"/>
        </w:rPr>
        <w:t>（三）</w:t>
      </w:r>
      <w:r>
        <w:rPr>
          <w:rFonts w:ascii="Times New Roman" w:hAnsi="Times New Roman" w:cs="Times New Roman"/>
          <w:b/>
          <w:bCs/>
          <w:spacing w:val="-3"/>
          <w:sz w:val="24"/>
          <w:szCs w:val="24"/>
          <w:highlight w:val="none"/>
          <w:lang w:eastAsia="zh-CN"/>
        </w:rPr>
        <w:t>安全考核</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甲方可根据内部管理制度对乙方进行考核，并有权根据考核结果对项目费用进行核减。</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1.根据本项目安全管理工作，乙方向甲方缴纳XXXXX万元（大写：XXX万元）</w:t>
      </w:r>
      <w:r>
        <w:rPr>
          <w:rFonts w:ascii="Times New Roman" w:hAnsi="Times New Roman" w:cs="Times New Roman"/>
          <w:spacing w:val="6"/>
          <w:sz w:val="24"/>
          <w:szCs w:val="24"/>
          <w:highlight w:val="none"/>
          <w:u w:val="single"/>
          <w:lang w:eastAsia="zh-CN"/>
        </w:rPr>
        <w:t>的安全管理风</w:t>
      </w:r>
      <w:r>
        <w:rPr>
          <w:rFonts w:ascii="Times New Roman" w:hAnsi="Times New Roman" w:cs="Times New Roman"/>
          <w:spacing w:val="6"/>
          <w:sz w:val="24"/>
          <w:szCs w:val="24"/>
          <w:highlight w:val="none"/>
          <w:lang w:eastAsia="zh-CN"/>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autoSpaceDE/>
        <w:autoSpaceDN/>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autoSpaceDE/>
        <w:autoSpaceDN/>
        <w:snapToGrid w:val="0"/>
        <w:spacing w:line="360" w:lineRule="auto"/>
        <w:ind w:firstLine="361" w:firstLineChars="150"/>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三、附则</w:t>
      </w:r>
    </w:p>
    <w:p>
      <w:pPr>
        <w:widowControl/>
        <w:shd w:val="clear" w:color="auto" w:fill="FFFFFF"/>
        <w:autoSpaceDE/>
        <w:autoSpaceDN/>
        <w:snapToGrid w:val="0"/>
        <w:spacing w:line="360" w:lineRule="auto"/>
        <w:ind w:firstLine="472" w:firstLineChars="200"/>
        <w:rPr>
          <w:rFonts w:ascii="Times New Roman" w:hAnsi="Times New Roman" w:cs="Times New Roman"/>
          <w:spacing w:val="6"/>
          <w:sz w:val="24"/>
          <w:szCs w:val="24"/>
          <w:highlight w:val="none"/>
          <w:lang w:eastAsia="zh-CN"/>
        </w:rPr>
      </w:pPr>
      <w:r>
        <w:rPr>
          <w:rFonts w:ascii="Times New Roman" w:hAnsi="Times New Roman" w:cs="Times New Roman"/>
          <w:spacing w:val="-2"/>
          <w:sz w:val="24"/>
          <w:szCs w:val="24"/>
          <w:highlight w:val="none"/>
          <w:lang w:eastAsia="zh-CN"/>
        </w:rPr>
        <w:t>（一）</w:t>
      </w:r>
      <w:r>
        <w:rPr>
          <w:rFonts w:ascii="Times New Roman" w:hAnsi="Times New Roman" w:cs="Times New Roman"/>
          <w:spacing w:val="6"/>
          <w:sz w:val="24"/>
          <w:szCs w:val="24"/>
          <w:highlight w:val="none"/>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autoSpaceDE/>
        <w:autoSpaceDN/>
        <w:snapToGrid w:val="0"/>
        <w:spacing w:line="360" w:lineRule="auto"/>
        <w:ind w:firstLine="472" w:firstLineChars="200"/>
        <w:rPr>
          <w:rFonts w:ascii="Times New Roman" w:hAnsi="Times New Roman" w:cs="Times New Roman"/>
          <w:spacing w:val="6"/>
          <w:sz w:val="24"/>
          <w:szCs w:val="24"/>
          <w:highlight w:val="none"/>
          <w:lang w:eastAsia="zh-CN"/>
        </w:rPr>
      </w:pPr>
      <w:r>
        <w:rPr>
          <w:rFonts w:ascii="Times New Roman" w:hAnsi="Times New Roman" w:cs="Times New Roman"/>
          <w:spacing w:val="-2"/>
          <w:sz w:val="24"/>
          <w:szCs w:val="24"/>
          <w:highlight w:val="none"/>
          <w:lang w:eastAsia="zh-CN"/>
        </w:rPr>
        <w:t>（二）</w:t>
      </w:r>
      <w:r>
        <w:rPr>
          <w:rFonts w:ascii="Times New Roman" w:hAnsi="Times New Roman" w:cs="Times New Roman"/>
          <w:spacing w:val="6"/>
          <w:sz w:val="24"/>
          <w:szCs w:val="24"/>
          <w:highlight w:val="none"/>
          <w:lang w:eastAsia="zh-CN"/>
        </w:rPr>
        <w:t>本协议内容如与国家有关法律、法规和规定不一致，按照国家有关规定执行。</w:t>
      </w:r>
    </w:p>
    <w:p>
      <w:pPr>
        <w:widowControl/>
        <w:shd w:val="clear" w:color="auto" w:fill="FFFFFF"/>
        <w:autoSpaceDE/>
        <w:autoSpaceDN/>
        <w:snapToGrid w:val="0"/>
        <w:spacing w:line="360" w:lineRule="auto"/>
        <w:ind w:firstLine="472" w:firstLineChars="200"/>
        <w:rPr>
          <w:rFonts w:ascii="Times New Roman" w:hAnsi="Times New Roman" w:cs="Times New Roman"/>
          <w:spacing w:val="6"/>
          <w:sz w:val="24"/>
          <w:szCs w:val="24"/>
          <w:highlight w:val="none"/>
          <w:lang w:eastAsia="zh-CN"/>
        </w:rPr>
      </w:pPr>
      <w:r>
        <w:rPr>
          <w:rFonts w:ascii="Times New Roman" w:hAnsi="Times New Roman" w:cs="Times New Roman"/>
          <w:spacing w:val="-2"/>
          <w:sz w:val="24"/>
          <w:szCs w:val="24"/>
          <w:highlight w:val="none"/>
          <w:lang w:eastAsia="zh-CN"/>
        </w:rPr>
        <w:t>（三）</w:t>
      </w:r>
      <w:r>
        <w:rPr>
          <w:rFonts w:ascii="Times New Roman" w:hAnsi="Times New Roman" w:cs="Times New Roman"/>
          <w:spacing w:val="6"/>
          <w:sz w:val="24"/>
          <w:szCs w:val="24"/>
          <w:highlight w:val="none"/>
          <w:lang w:eastAsia="zh-CN"/>
        </w:rPr>
        <w:t>协议有效期按照项目合同工期。项目合同工期变更，本协议有效期相应变更。</w:t>
      </w:r>
    </w:p>
    <w:p>
      <w:pPr>
        <w:widowControl/>
        <w:shd w:val="clear" w:color="auto" w:fill="FFFFFF"/>
        <w:autoSpaceDE/>
        <w:autoSpaceDN/>
        <w:snapToGrid w:val="0"/>
        <w:spacing w:line="360" w:lineRule="auto"/>
        <w:ind w:firstLine="472" w:firstLineChars="200"/>
        <w:rPr>
          <w:rFonts w:ascii="Times New Roman" w:hAnsi="Times New Roman" w:cs="Times New Roman"/>
          <w:spacing w:val="6"/>
          <w:sz w:val="24"/>
          <w:szCs w:val="24"/>
          <w:highlight w:val="none"/>
          <w:lang w:eastAsia="zh-CN"/>
        </w:rPr>
      </w:pPr>
      <w:r>
        <w:rPr>
          <w:rFonts w:ascii="Times New Roman" w:hAnsi="Times New Roman" w:cs="Times New Roman"/>
          <w:spacing w:val="-2"/>
          <w:sz w:val="24"/>
          <w:szCs w:val="24"/>
          <w:highlight w:val="none"/>
          <w:lang w:eastAsia="zh-CN"/>
        </w:rPr>
        <w:t>（四）</w:t>
      </w:r>
      <w:r>
        <w:rPr>
          <w:rFonts w:ascii="Times New Roman" w:hAnsi="Times New Roman" w:cs="Times New Roman"/>
          <w:spacing w:val="6"/>
          <w:sz w:val="24"/>
          <w:szCs w:val="24"/>
          <w:highlight w:val="none"/>
          <w:lang w:eastAsia="zh-CN"/>
        </w:rPr>
        <w:t>因不可抗力造成的双方设备损坏、人员伤亡，各自承担相应的损失。</w:t>
      </w:r>
    </w:p>
    <w:p>
      <w:pPr>
        <w:widowControl/>
        <w:shd w:val="clear" w:color="auto" w:fill="FFFFFF"/>
        <w:autoSpaceDE/>
        <w:autoSpaceDN/>
        <w:snapToGrid w:val="0"/>
        <w:spacing w:line="360" w:lineRule="auto"/>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（五）本协议一式贰份。甲方、乙方各执壹份。</w:t>
      </w:r>
    </w:p>
    <w:p>
      <w:pPr>
        <w:tabs>
          <w:tab w:val="left" w:pos="720"/>
        </w:tabs>
        <w:spacing w:line="420" w:lineRule="exact"/>
        <w:ind w:firstLine="480" w:firstLineChars="200"/>
        <w:rPr>
          <w:rFonts w:ascii="Times New Roman" w:hAnsi="Times New Roman" w:cs="Times New Roman"/>
          <w:sz w:val="24"/>
          <w:szCs w:val="24"/>
          <w:highlight w:val="none"/>
          <w:lang w:eastAsia="zh-CN"/>
        </w:rPr>
      </w:pPr>
    </w:p>
    <w:p>
      <w:pPr>
        <w:tabs>
          <w:tab w:val="left" w:pos="720"/>
        </w:tabs>
        <w:spacing w:line="420" w:lineRule="exact"/>
        <w:ind w:firstLine="480" w:firstLineChars="200"/>
        <w:rPr>
          <w:rFonts w:ascii="Times New Roman" w:hAnsi="Times New Roman" w:cs="Times New Roman"/>
          <w:sz w:val="24"/>
          <w:szCs w:val="24"/>
          <w:highlight w:val="none"/>
          <w:lang w:eastAsia="zh-CN"/>
        </w:rPr>
      </w:pPr>
    </w:p>
    <w:p>
      <w:pPr>
        <w:tabs>
          <w:tab w:val="left" w:pos="0"/>
        </w:tabs>
        <w:spacing w:line="42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甲方(盖章)：中粮崇左糖业有限公司乙方(盖章)：</w:t>
      </w:r>
    </w:p>
    <w:p>
      <w:pPr>
        <w:tabs>
          <w:tab w:val="left" w:pos="105"/>
          <w:tab w:val="left" w:pos="5220"/>
        </w:tabs>
        <w:spacing w:line="420" w:lineRule="exact"/>
        <w:rPr>
          <w:rFonts w:ascii="Times New Roman" w:hAnsi="Times New Roman" w:cs="Times New Roman"/>
          <w:sz w:val="24"/>
          <w:szCs w:val="24"/>
          <w:highlight w:val="none"/>
          <w:lang w:eastAsia="zh-CN"/>
        </w:rPr>
      </w:pPr>
    </w:p>
    <w:p>
      <w:pPr>
        <w:tabs>
          <w:tab w:val="left" w:pos="105"/>
          <w:tab w:val="left" w:pos="5220"/>
        </w:tabs>
        <w:spacing w:line="42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企业负责人(签字)：企业负责人(签字)：　</w:t>
      </w:r>
    </w:p>
    <w:p>
      <w:pPr>
        <w:tabs>
          <w:tab w:val="left" w:pos="105"/>
          <w:tab w:val="left" w:pos="5220"/>
        </w:tabs>
        <w:spacing w:line="420" w:lineRule="exact"/>
        <w:rPr>
          <w:rFonts w:ascii="Times New Roman" w:hAnsi="Times New Roman" w:cs="Times New Roman"/>
          <w:sz w:val="24"/>
          <w:szCs w:val="24"/>
          <w:highlight w:val="none"/>
          <w:lang w:eastAsia="zh-CN"/>
        </w:rPr>
      </w:pPr>
    </w:p>
    <w:p>
      <w:pPr>
        <w:tabs>
          <w:tab w:val="left" w:pos="105"/>
          <w:tab w:val="left" w:pos="5220"/>
        </w:tabs>
        <w:spacing w:line="42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或者委托代理人(签字) ：或者委托代理人(签字)：</w:t>
      </w:r>
    </w:p>
    <w:p>
      <w:pPr>
        <w:tabs>
          <w:tab w:val="left" w:pos="105"/>
          <w:tab w:val="left" w:pos="5220"/>
        </w:tabs>
        <w:spacing w:line="420" w:lineRule="exact"/>
        <w:rPr>
          <w:rFonts w:ascii="Times New Roman" w:hAnsi="Times New Roman" w:cs="Times New Roman"/>
          <w:sz w:val="24"/>
          <w:szCs w:val="24"/>
          <w:highlight w:val="none"/>
          <w:lang w:eastAsia="zh-CN"/>
        </w:rPr>
      </w:pPr>
    </w:p>
    <w:p>
      <w:pPr>
        <w:tabs>
          <w:tab w:val="left" w:pos="105"/>
          <w:tab w:val="left" w:pos="5220"/>
        </w:tabs>
        <w:spacing w:line="42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联系电话：　　　　　　　　　　　　　　联系电话：</w:t>
      </w:r>
    </w:p>
    <w:p>
      <w:pPr>
        <w:tabs>
          <w:tab w:val="left" w:pos="105"/>
          <w:tab w:val="left" w:pos="5220"/>
        </w:tabs>
        <w:spacing w:line="420" w:lineRule="exact"/>
        <w:rPr>
          <w:rFonts w:ascii="Times New Roman" w:hAnsi="Times New Roman" w:cs="Times New Roman"/>
          <w:sz w:val="24"/>
          <w:szCs w:val="24"/>
          <w:highlight w:val="none"/>
          <w:lang w:eastAsia="zh-CN"/>
        </w:rPr>
      </w:pPr>
    </w:p>
    <w:p>
      <w:pPr>
        <w:tabs>
          <w:tab w:val="left" w:pos="105"/>
          <w:tab w:val="left" w:pos="5220"/>
        </w:tabs>
        <w:spacing w:line="42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日期：年月日日期：年月日</w:t>
      </w:r>
    </w:p>
    <w:p>
      <w:pPr>
        <w:spacing w:line="440" w:lineRule="exact"/>
        <w:rPr>
          <w:rFonts w:ascii="Times New Roman" w:hAnsi="Times New Roman" w:eastAsia="仿宋" w:cs="Times New Roman"/>
          <w:b/>
          <w:bCs/>
          <w:sz w:val="24"/>
          <w:szCs w:val="24"/>
          <w:highlight w:val="none"/>
          <w:lang w:eastAsia="zh-CN"/>
        </w:rPr>
      </w:pPr>
      <w:bookmarkStart w:id="177" w:name="_Toc120949932"/>
    </w:p>
    <w:bookmarkEnd w:id="177"/>
    <w:p>
      <w:pPr>
        <w:rPr>
          <w:highlight w:val="none"/>
          <w:lang w:eastAsia="zh-CN"/>
        </w:rPr>
      </w:pPr>
    </w:p>
    <w:p>
      <w:pPr>
        <w:rPr>
          <w:rFonts w:eastAsia="仿宋"/>
          <w:snapToGrid w:val="0"/>
          <w:szCs w:val="24"/>
          <w:highlight w:val="none"/>
          <w:lang w:eastAsia="zh-CN"/>
        </w:rPr>
      </w:pPr>
    </w:p>
    <w:p>
      <w:pPr>
        <w:rPr>
          <w:rFonts w:eastAsia="仿宋"/>
          <w:snapToGrid w:val="0"/>
          <w:sz w:val="24"/>
          <w:szCs w:val="24"/>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rFonts w:ascii="Times New Roman" w:hAnsi="Times New Roman" w:cs="Times New Roman"/>
          <w:highlight w:val="none"/>
          <w:lang w:eastAsia="zh-CN"/>
        </w:rPr>
      </w:pPr>
    </w:p>
    <w:p>
      <w:pPr>
        <w:pStyle w:val="2"/>
        <w:rPr>
          <w:b/>
          <w:snapToGrid w:val="0"/>
          <w:highlight w:val="none"/>
          <w:lang w:eastAsia="zh-CN"/>
        </w:rPr>
      </w:pPr>
      <w:bookmarkStart w:id="178" w:name="_Toc94149562"/>
      <w:bookmarkStart w:id="179" w:name="_Toc140660878"/>
      <w:r>
        <w:rPr>
          <w:b/>
          <w:snapToGrid w:val="0"/>
          <w:highlight w:val="none"/>
          <w:lang w:eastAsia="zh-CN"/>
        </w:rPr>
        <w:t>第六章响应文件格式</w:t>
      </w:r>
      <w:bookmarkEnd w:id="178"/>
      <w:bookmarkEnd w:id="179"/>
      <w:bookmarkStart w:id="180" w:name="扫描0048"/>
      <w:bookmarkEnd w:id="180"/>
    </w:p>
    <w:p>
      <w:pPr>
        <w:spacing w:line="420" w:lineRule="exact"/>
        <w:ind w:firstLine="643" w:firstLineChars="200"/>
        <w:rPr>
          <w:rFonts w:ascii="Times New Roman" w:hAnsi="Times New Roman" w:eastAsia="仿宋" w:cs="Times New Roman"/>
          <w:b/>
          <w:bCs/>
          <w:snapToGrid w:val="0"/>
          <w:sz w:val="32"/>
          <w:szCs w:val="32"/>
          <w:highlight w:val="none"/>
          <w:lang w:eastAsia="zh-CN"/>
        </w:rPr>
      </w:pPr>
    </w:p>
    <w:p>
      <w:pPr>
        <w:spacing w:line="420" w:lineRule="exact"/>
        <w:ind w:firstLine="643" w:firstLineChars="200"/>
        <w:rPr>
          <w:rFonts w:ascii="Times New Roman" w:hAnsi="Times New Roman" w:eastAsia="仿宋" w:cs="Times New Roman"/>
          <w:b/>
          <w:bCs/>
          <w:snapToGrid w:val="0"/>
          <w:sz w:val="32"/>
          <w:szCs w:val="32"/>
          <w:highlight w:val="none"/>
          <w:lang w:eastAsia="zh-CN"/>
        </w:rPr>
      </w:pPr>
    </w:p>
    <w:p>
      <w:pPr>
        <w:spacing w:line="420" w:lineRule="exact"/>
        <w:ind w:firstLine="643" w:firstLineChars="200"/>
        <w:rPr>
          <w:rFonts w:ascii="Times New Roman" w:hAnsi="Times New Roman" w:eastAsia="仿宋" w:cs="Times New Roman"/>
          <w:b/>
          <w:bCs/>
          <w:snapToGrid w:val="0"/>
          <w:sz w:val="32"/>
          <w:szCs w:val="32"/>
          <w:highlight w:val="none"/>
          <w:lang w:eastAsia="zh-CN"/>
        </w:rPr>
      </w:pPr>
    </w:p>
    <w:p>
      <w:pPr>
        <w:adjustRightInd w:val="0"/>
        <w:snapToGrid w:val="0"/>
        <w:spacing w:line="480" w:lineRule="auto"/>
        <w:jc w:val="center"/>
        <w:rPr>
          <w:rFonts w:cs="Times New Roman"/>
          <w:b/>
          <w:snapToGrid w:val="0"/>
          <w:sz w:val="36"/>
          <w:szCs w:val="36"/>
          <w:highlight w:val="none"/>
          <w:u w:val="single"/>
          <w:lang w:eastAsia="zh-CN"/>
        </w:rPr>
      </w:pPr>
      <w:r>
        <w:rPr>
          <w:rFonts w:cs="Times New Roman"/>
          <w:b/>
          <w:snapToGrid w:val="0"/>
          <w:sz w:val="36"/>
          <w:szCs w:val="36"/>
          <w:highlight w:val="none"/>
          <w:u w:val="single"/>
          <w:lang w:eastAsia="zh-CN"/>
        </w:rPr>
        <w:t>2023-2024年度精糖车间季节工岗位劳务</w:t>
      </w:r>
    </w:p>
    <w:p>
      <w:pPr>
        <w:adjustRightInd w:val="0"/>
        <w:snapToGrid w:val="0"/>
        <w:spacing w:line="480" w:lineRule="auto"/>
        <w:jc w:val="center"/>
        <w:rPr>
          <w:rFonts w:cs="Times New Roman"/>
          <w:b/>
          <w:snapToGrid w:val="0"/>
          <w:sz w:val="36"/>
          <w:szCs w:val="36"/>
          <w:highlight w:val="none"/>
          <w:lang w:eastAsia="zh-CN"/>
        </w:rPr>
      </w:pPr>
      <w:r>
        <w:rPr>
          <w:rFonts w:cs="Times New Roman"/>
          <w:b/>
          <w:snapToGrid w:val="0"/>
          <w:sz w:val="36"/>
          <w:szCs w:val="36"/>
          <w:highlight w:val="none"/>
          <w:u w:val="single"/>
          <w:lang w:eastAsia="zh-CN"/>
        </w:rPr>
        <w:t>外包项目</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jc w:val="center"/>
        <w:rPr>
          <w:rFonts w:cs="Times New Roman"/>
          <w:b/>
          <w:bCs/>
          <w:snapToGrid w:val="0"/>
          <w:sz w:val="52"/>
          <w:szCs w:val="52"/>
          <w:highlight w:val="none"/>
          <w:lang w:eastAsia="zh-CN"/>
        </w:rPr>
      </w:pPr>
      <w:r>
        <w:rPr>
          <w:rFonts w:cs="Times New Roman"/>
          <w:b/>
          <w:bCs/>
          <w:snapToGrid w:val="0"/>
          <w:sz w:val="52"/>
          <w:szCs w:val="52"/>
          <w:highlight w:val="none"/>
          <w:lang w:eastAsia="zh-CN"/>
        </w:rPr>
        <w:t>响应文件</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ind w:left="2125" w:leftChars="966"/>
        <w:rPr>
          <w:rFonts w:cs="Times New Roman"/>
          <w:snapToGrid w:val="0"/>
          <w:sz w:val="32"/>
          <w:szCs w:val="32"/>
          <w:highlight w:val="none"/>
          <w:lang w:eastAsia="zh-CN"/>
        </w:rPr>
      </w:pPr>
      <w:r>
        <w:rPr>
          <w:rFonts w:cs="Times New Roman"/>
          <w:snapToGrid w:val="0"/>
          <w:sz w:val="32"/>
          <w:szCs w:val="32"/>
          <w:highlight w:val="none"/>
          <w:lang w:eastAsia="zh-CN"/>
        </w:rPr>
        <w:t>供应商：</w:t>
      </w:r>
    </w:p>
    <w:p>
      <w:pPr>
        <w:adjustRightInd w:val="0"/>
        <w:snapToGrid w:val="0"/>
        <w:spacing w:line="276" w:lineRule="auto"/>
        <w:ind w:left="2125" w:leftChars="966"/>
        <w:rPr>
          <w:rFonts w:cs="Times New Roman"/>
          <w:snapToGrid w:val="0"/>
          <w:sz w:val="32"/>
          <w:szCs w:val="32"/>
          <w:highlight w:val="none"/>
          <w:lang w:eastAsia="zh-CN"/>
        </w:rPr>
      </w:pPr>
    </w:p>
    <w:p>
      <w:pPr>
        <w:adjustRightInd w:val="0"/>
        <w:snapToGrid w:val="0"/>
        <w:spacing w:line="276" w:lineRule="auto"/>
        <w:jc w:val="center"/>
        <w:rPr>
          <w:rFonts w:cs="Times New Roman"/>
          <w:snapToGrid w:val="0"/>
          <w:sz w:val="24"/>
          <w:szCs w:val="24"/>
          <w:highlight w:val="none"/>
          <w:lang w:eastAsia="zh-CN"/>
        </w:rPr>
      </w:pPr>
    </w:p>
    <w:p>
      <w:pPr>
        <w:adjustRightInd w:val="0"/>
        <w:snapToGrid w:val="0"/>
        <w:spacing w:line="276" w:lineRule="auto"/>
        <w:ind w:left="3401" w:leftChars="1546"/>
        <w:rPr>
          <w:rFonts w:cs="Times New Roman"/>
          <w:snapToGrid w:val="0"/>
          <w:sz w:val="32"/>
          <w:szCs w:val="32"/>
          <w:highlight w:val="none"/>
          <w:lang w:eastAsia="zh-CN"/>
        </w:rPr>
      </w:pPr>
      <w:r>
        <w:rPr>
          <w:rFonts w:cs="Times New Roman"/>
          <w:snapToGrid w:val="0"/>
          <w:sz w:val="32"/>
          <w:szCs w:val="32"/>
          <w:highlight w:val="none"/>
          <w:lang w:eastAsia="zh-CN"/>
        </w:rPr>
        <w:t>年月日</w:t>
      </w:r>
    </w:p>
    <w:p>
      <w:pPr>
        <w:spacing w:line="276" w:lineRule="auto"/>
        <w:rPr>
          <w:rFonts w:cs="Times New Roman"/>
          <w:snapToGrid w:val="0"/>
          <w:sz w:val="24"/>
          <w:szCs w:val="24"/>
          <w:highlight w:val="none"/>
          <w:lang w:eastAsia="zh-CN"/>
        </w:rPr>
      </w:pPr>
      <w:bookmarkStart w:id="181" w:name="扫描0049"/>
      <w:bookmarkEnd w:id="181"/>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jc w:val="center"/>
        <w:rPr>
          <w:rFonts w:cs="Times New Roman"/>
          <w:b/>
          <w:bCs/>
          <w:snapToGrid w:val="0"/>
          <w:sz w:val="32"/>
          <w:szCs w:val="32"/>
          <w:highlight w:val="none"/>
          <w:lang w:eastAsia="zh-CN"/>
        </w:rPr>
      </w:pPr>
      <w:r>
        <w:rPr>
          <w:rFonts w:cs="Times New Roman"/>
          <w:b/>
          <w:bCs/>
          <w:snapToGrid w:val="0"/>
          <w:sz w:val="32"/>
          <w:szCs w:val="32"/>
          <w:highlight w:val="none"/>
          <w:lang w:eastAsia="zh-CN"/>
        </w:rPr>
        <w:t>目录</w:t>
      </w:r>
    </w:p>
    <w:p>
      <w:pPr>
        <w:spacing w:line="276" w:lineRule="auto"/>
        <w:rPr>
          <w:rFonts w:cs="Times New Roman"/>
          <w:snapToGrid w:val="0"/>
          <w:sz w:val="24"/>
          <w:szCs w:val="24"/>
          <w:highlight w:val="none"/>
          <w:lang w:eastAsia="zh-CN"/>
        </w:rPr>
      </w:pPr>
    </w:p>
    <w:p>
      <w:pPr>
        <w:adjustRightInd w:val="0"/>
        <w:snapToGrid w:val="0"/>
        <w:spacing w:line="400" w:lineRule="exact"/>
        <w:rPr>
          <w:rFonts w:cs="Times New Roman"/>
          <w:snapToGrid w:val="0"/>
          <w:sz w:val="24"/>
          <w:szCs w:val="24"/>
          <w:highlight w:val="none"/>
          <w:lang w:eastAsia="zh-CN"/>
        </w:rPr>
      </w:pPr>
      <w:r>
        <w:rPr>
          <w:rFonts w:cs="Times New Roman"/>
          <w:snapToGrid w:val="0"/>
          <w:sz w:val="24"/>
          <w:szCs w:val="24"/>
          <w:highlight w:val="none"/>
          <w:lang w:eastAsia="zh-CN"/>
        </w:rPr>
        <w:t>一、响应函</w:t>
      </w:r>
    </w:p>
    <w:p>
      <w:pPr>
        <w:adjustRightInd w:val="0"/>
        <w:snapToGrid w:val="0"/>
        <w:spacing w:line="400" w:lineRule="exact"/>
        <w:rPr>
          <w:rFonts w:cs="Times New Roman"/>
          <w:snapToGrid w:val="0"/>
          <w:sz w:val="24"/>
          <w:szCs w:val="24"/>
          <w:highlight w:val="none"/>
          <w:lang w:eastAsia="zh-CN"/>
        </w:rPr>
      </w:pPr>
      <w:r>
        <w:rPr>
          <w:rFonts w:cs="Times New Roman"/>
          <w:snapToGrid w:val="0"/>
          <w:sz w:val="24"/>
          <w:szCs w:val="24"/>
          <w:highlight w:val="none"/>
          <w:lang w:eastAsia="zh-CN"/>
        </w:rPr>
        <w:t>二、授权委托书（适用于有委托代理人的情况）</w:t>
      </w:r>
    </w:p>
    <w:p>
      <w:pPr>
        <w:adjustRightInd w:val="0"/>
        <w:snapToGrid w:val="0"/>
        <w:spacing w:line="400" w:lineRule="exact"/>
        <w:rPr>
          <w:rFonts w:cs="Times New Roman"/>
          <w:snapToGrid w:val="0"/>
          <w:sz w:val="24"/>
          <w:szCs w:val="24"/>
          <w:highlight w:val="none"/>
          <w:lang w:eastAsia="zh-CN"/>
        </w:rPr>
      </w:pPr>
      <w:r>
        <w:rPr>
          <w:rFonts w:cs="Times New Roman"/>
          <w:snapToGrid w:val="0"/>
          <w:sz w:val="24"/>
          <w:szCs w:val="24"/>
          <w:highlight w:val="none"/>
          <w:lang w:eastAsia="zh-CN"/>
        </w:rPr>
        <w:t>三、联合体协议书（适用于供应商组成联合体的情况）</w:t>
      </w:r>
    </w:p>
    <w:p>
      <w:pPr>
        <w:adjustRightInd w:val="0"/>
        <w:snapToGrid w:val="0"/>
        <w:spacing w:line="400" w:lineRule="exact"/>
        <w:rPr>
          <w:rFonts w:cs="Times New Roman"/>
          <w:snapToGrid w:val="0"/>
          <w:sz w:val="24"/>
          <w:szCs w:val="24"/>
          <w:highlight w:val="none"/>
          <w:lang w:eastAsia="zh-CN"/>
        </w:rPr>
      </w:pPr>
      <w:r>
        <w:rPr>
          <w:rFonts w:cs="Times New Roman"/>
          <w:snapToGrid w:val="0"/>
          <w:sz w:val="24"/>
          <w:szCs w:val="24"/>
          <w:highlight w:val="none"/>
          <w:lang w:eastAsia="zh-CN"/>
        </w:rPr>
        <w:t>四、响应保证金（适用于递交响应保证金的情况）</w:t>
      </w:r>
    </w:p>
    <w:p>
      <w:pPr>
        <w:adjustRightInd w:val="0"/>
        <w:snapToGrid w:val="0"/>
        <w:spacing w:line="400" w:lineRule="exact"/>
        <w:rPr>
          <w:rFonts w:cs="Times New Roman"/>
          <w:snapToGrid w:val="0"/>
          <w:sz w:val="24"/>
          <w:szCs w:val="24"/>
          <w:highlight w:val="none"/>
          <w:lang w:eastAsia="zh-CN"/>
        </w:rPr>
      </w:pPr>
      <w:r>
        <w:rPr>
          <w:rFonts w:cs="Times New Roman"/>
          <w:snapToGrid w:val="0"/>
          <w:sz w:val="24"/>
          <w:szCs w:val="24"/>
          <w:highlight w:val="none"/>
          <w:lang w:eastAsia="zh-CN"/>
        </w:rPr>
        <w:t>五、商务和技术偏差表</w:t>
      </w:r>
    </w:p>
    <w:p>
      <w:pPr>
        <w:adjustRightInd w:val="0"/>
        <w:snapToGrid w:val="0"/>
        <w:spacing w:line="400" w:lineRule="exact"/>
        <w:rPr>
          <w:rFonts w:cs="Times New Roman"/>
          <w:snapToGrid w:val="0"/>
          <w:sz w:val="24"/>
          <w:szCs w:val="24"/>
          <w:highlight w:val="none"/>
          <w:lang w:eastAsia="zh-CN"/>
        </w:rPr>
      </w:pPr>
      <w:r>
        <w:rPr>
          <w:rFonts w:cs="Times New Roman"/>
          <w:snapToGrid w:val="0"/>
          <w:sz w:val="24"/>
          <w:szCs w:val="24"/>
          <w:highlight w:val="none"/>
          <w:lang w:eastAsia="zh-CN"/>
        </w:rPr>
        <w:t>六、报价表</w:t>
      </w:r>
    </w:p>
    <w:p>
      <w:pPr>
        <w:adjustRightInd w:val="0"/>
        <w:snapToGrid w:val="0"/>
        <w:spacing w:line="400" w:lineRule="exact"/>
        <w:rPr>
          <w:rFonts w:cs="Times New Roman"/>
          <w:snapToGrid w:val="0"/>
          <w:sz w:val="24"/>
          <w:szCs w:val="24"/>
          <w:highlight w:val="none"/>
          <w:lang w:eastAsia="zh-CN"/>
        </w:rPr>
      </w:pPr>
      <w:r>
        <w:rPr>
          <w:rFonts w:cs="Times New Roman"/>
          <w:snapToGrid w:val="0"/>
          <w:sz w:val="24"/>
          <w:szCs w:val="24"/>
          <w:highlight w:val="none"/>
          <w:lang w:eastAsia="zh-CN"/>
        </w:rPr>
        <w:t>七、资格审查资料</w:t>
      </w:r>
    </w:p>
    <w:p>
      <w:pPr>
        <w:adjustRightInd w:val="0"/>
        <w:snapToGrid w:val="0"/>
        <w:spacing w:line="400" w:lineRule="exact"/>
        <w:rPr>
          <w:rFonts w:cs="Times New Roman"/>
          <w:snapToGrid w:val="0"/>
          <w:sz w:val="24"/>
          <w:szCs w:val="24"/>
          <w:highlight w:val="none"/>
          <w:lang w:eastAsia="zh-CN"/>
        </w:rPr>
      </w:pPr>
      <w:r>
        <w:rPr>
          <w:rFonts w:cs="Times New Roman"/>
          <w:snapToGrid w:val="0"/>
          <w:sz w:val="24"/>
          <w:szCs w:val="24"/>
          <w:highlight w:val="none"/>
          <w:lang w:eastAsia="zh-CN"/>
        </w:rPr>
        <w:t>八、响应方案</w:t>
      </w:r>
    </w:p>
    <w:p>
      <w:pPr>
        <w:adjustRightInd w:val="0"/>
        <w:snapToGrid w:val="0"/>
        <w:spacing w:line="400" w:lineRule="exact"/>
        <w:jc w:val="both"/>
        <w:rPr>
          <w:rFonts w:cs="Times New Roman"/>
          <w:snapToGrid w:val="0"/>
          <w:sz w:val="24"/>
          <w:szCs w:val="24"/>
          <w:highlight w:val="none"/>
          <w:lang w:eastAsia="zh-CN"/>
        </w:rPr>
      </w:pPr>
      <w:r>
        <w:rPr>
          <w:rFonts w:cs="Times New Roman"/>
          <w:snapToGrid w:val="0"/>
          <w:sz w:val="24"/>
          <w:szCs w:val="24"/>
          <w:highlight w:val="none"/>
          <w:lang w:eastAsia="zh-CN"/>
        </w:rPr>
        <w:t>九、廉洁协议书</w:t>
      </w:r>
    </w:p>
    <w:p>
      <w:pPr>
        <w:adjustRightInd w:val="0"/>
        <w:snapToGrid w:val="0"/>
        <w:spacing w:line="400" w:lineRule="exact"/>
        <w:jc w:val="both"/>
        <w:rPr>
          <w:rFonts w:cs="Times New Roman"/>
          <w:snapToGrid w:val="0"/>
          <w:sz w:val="24"/>
          <w:szCs w:val="24"/>
          <w:highlight w:val="none"/>
          <w:lang w:eastAsia="zh-CN"/>
        </w:rPr>
      </w:pPr>
      <w:r>
        <w:rPr>
          <w:rFonts w:cs="Times New Roman"/>
          <w:snapToGrid w:val="0"/>
          <w:sz w:val="24"/>
          <w:szCs w:val="24"/>
          <w:highlight w:val="none"/>
          <w:lang w:eastAsia="zh-CN"/>
        </w:rPr>
        <w:t>十、保密协议书</w:t>
      </w:r>
    </w:p>
    <w:p>
      <w:pPr>
        <w:spacing w:line="276" w:lineRule="auto"/>
        <w:rPr>
          <w:rFonts w:cs="Times New Roman"/>
          <w:snapToGrid w:val="0"/>
          <w:sz w:val="24"/>
          <w:szCs w:val="24"/>
          <w:highlight w:val="none"/>
          <w:lang w:eastAsia="zh-CN"/>
        </w:rPr>
      </w:pPr>
      <w:bookmarkStart w:id="182" w:name="扫描0050"/>
      <w:bookmarkEnd w:id="182"/>
      <w:r>
        <w:rPr>
          <w:rFonts w:cs="Times New Roman"/>
          <w:snapToGrid w:val="0"/>
          <w:sz w:val="24"/>
          <w:szCs w:val="24"/>
          <w:highlight w:val="none"/>
          <w:lang w:eastAsia="zh-CN"/>
        </w:rPr>
        <w:br w:type="page"/>
      </w:r>
    </w:p>
    <w:p>
      <w:pPr>
        <w:rPr>
          <w:rFonts w:cs="Times New Roman"/>
          <w:highlight w:val="none"/>
          <w:lang w:eastAsia="zh-CN"/>
        </w:rPr>
      </w:pPr>
    </w:p>
    <w:p>
      <w:pPr>
        <w:pStyle w:val="3"/>
        <w:spacing w:line="276" w:lineRule="auto"/>
        <w:jc w:val="center"/>
        <w:rPr>
          <w:rFonts w:cs="Times New Roman"/>
          <w:b/>
          <w:bCs/>
          <w:snapToGrid w:val="0"/>
          <w:sz w:val="32"/>
          <w:szCs w:val="32"/>
          <w:highlight w:val="none"/>
          <w:lang w:eastAsia="zh-CN"/>
        </w:rPr>
      </w:pPr>
      <w:bookmarkStart w:id="183" w:name="_bookmark17"/>
      <w:bookmarkEnd w:id="183"/>
      <w:bookmarkStart w:id="184" w:name="_Toc94149563"/>
      <w:bookmarkStart w:id="185" w:name="_Toc140660879"/>
      <w:r>
        <w:rPr>
          <w:rFonts w:cs="Times New Roman"/>
          <w:b/>
          <w:bCs/>
          <w:snapToGrid w:val="0"/>
          <w:sz w:val="32"/>
          <w:szCs w:val="32"/>
          <w:highlight w:val="none"/>
          <w:lang w:eastAsia="zh-CN"/>
        </w:rPr>
        <w:t>—、响应函</w:t>
      </w:r>
      <w:bookmarkEnd w:id="184"/>
      <w:bookmarkEnd w:id="185"/>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u w:val="single"/>
          <w:lang w:eastAsia="zh-CN"/>
        </w:rPr>
        <w:t>(采购人名称)</w:t>
      </w:r>
      <w:r>
        <w:rPr>
          <w:rFonts w:cs="Times New Roman"/>
          <w:snapToGrid w:val="0"/>
          <w:sz w:val="24"/>
          <w:szCs w:val="24"/>
          <w:highlight w:val="none"/>
          <w:lang w:eastAsia="zh-CN"/>
        </w:rPr>
        <w:t>：</w:t>
      </w:r>
    </w:p>
    <w:p>
      <w:pPr>
        <w:pStyle w:val="10"/>
        <w:numPr>
          <w:ilvl w:val="0"/>
          <w:numId w:val="6"/>
        </w:numPr>
        <w:adjustRightInd w:val="0"/>
        <w:snapToGrid w:val="0"/>
        <w:spacing w:before="240" w:line="276" w:lineRule="auto"/>
        <w:ind w:left="0" w:firstLine="0"/>
        <w:jc w:val="both"/>
        <w:rPr>
          <w:rFonts w:cs="Times New Roman"/>
          <w:snapToGrid w:val="0"/>
          <w:sz w:val="24"/>
          <w:szCs w:val="24"/>
          <w:highlight w:val="none"/>
          <w:lang w:eastAsia="zh-CN"/>
        </w:rPr>
      </w:pPr>
      <w:r>
        <w:rPr>
          <w:rFonts w:cs="Times New Roman"/>
          <w:snapToGrid w:val="0"/>
          <w:sz w:val="24"/>
          <w:szCs w:val="24"/>
          <w:highlight w:val="none"/>
          <w:lang w:eastAsia="zh-CN"/>
        </w:rPr>
        <w:t>我方已仔细研究了</w:t>
      </w:r>
      <w:r>
        <w:rPr>
          <w:rFonts w:cs="Times New Roman"/>
          <w:snapToGrid w:val="0"/>
          <w:sz w:val="24"/>
          <w:szCs w:val="24"/>
          <w:highlight w:val="none"/>
          <w:u w:val="single"/>
          <w:lang w:eastAsia="zh-CN"/>
        </w:rPr>
        <w:t>(项目名称)</w:t>
      </w:r>
      <w:r>
        <w:rPr>
          <w:rFonts w:cs="Times New Roman"/>
          <w:snapToGrid w:val="0"/>
          <w:sz w:val="24"/>
          <w:szCs w:val="24"/>
          <w:highlight w:val="none"/>
          <w:lang w:eastAsia="zh-CN"/>
        </w:rPr>
        <w:t>劳务服务采购文件的全部内容，愿意以含税价（综合响应报价）人民币(大写)(¥)的报价(其中不含税价为，增值税税额为：)完成/提供本项目服务，并按合同约定履行义务。</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我方的响应文件包括下列内容：</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响应函；</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授权委托书(如有)；</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联合体协议书(如有);</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响应保证金(如有)；</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商务和技术偏差表；</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报价表；</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资格审查资料；</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响应方案；</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响应文件的上述组成部分如存在内容不一致的，以响应函为准。</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我方承诺除商务和技术偏差表列出的偏差外，我方响应采购文件的全部要求。</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我方承诺在采购文件规定的响应文件有效期内不撤销响应文件。</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如我方与贵方达成成交，我方承诺：</w:t>
      </w:r>
    </w:p>
    <w:p>
      <w:pPr>
        <w:pStyle w:val="10"/>
        <w:numPr>
          <w:ilvl w:val="0"/>
          <w:numId w:val="8"/>
        </w:numPr>
        <w:adjustRightInd w:val="0"/>
        <w:snapToGrid w:val="0"/>
        <w:spacing w:line="276" w:lineRule="auto"/>
        <w:ind w:left="0" w:firstLine="0"/>
        <w:rPr>
          <w:rFonts w:cs="Times New Roman"/>
          <w:snapToGrid w:val="0"/>
          <w:sz w:val="24"/>
          <w:szCs w:val="24"/>
          <w:highlight w:val="none"/>
          <w:lang w:eastAsia="zh-CN"/>
        </w:rPr>
      </w:pPr>
      <w:r>
        <w:rPr>
          <w:rFonts w:cs="Times New Roman"/>
          <w:snapToGrid w:val="0"/>
          <w:sz w:val="24"/>
          <w:szCs w:val="24"/>
          <w:highlight w:val="none"/>
          <w:lang w:eastAsia="zh-CN"/>
        </w:rPr>
        <w:t>在收到成交通知书后，在成交通知书规定的期限内与你方签订合同；</w:t>
      </w:r>
    </w:p>
    <w:p>
      <w:pPr>
        <w:pStyle w:val="10"/>
        <w:numPr>
          <w:ilvl w:val="0"/>
          <w:numId w:val="8"/>
        </w:numPr>
        <w:adjustRightInd w:val="0"/>
        <w:snapToGrid w:val="0"/>
        <w:spacing w:line="276" w:lineRule="auto"/>
        <w:ind w:left="0" w:firstLine="0"/>
        <w:rPr>
          <w:rFonts w:cs="Times New Roman"/>
          <w:snapToGrid w:val="0"/>
          <w:sz w:val="24"/>
          <w:szCs w:val="24"/>
          <w:highlight w:val="none"/>
          <w:lang w:eastAsia="zh-CN"/>
        </w:rPr>
      </w:pPr>
      <w:r>
        <w:rPr>
          <w:rFonts w:cs="Times New Roman"/>
          <w:snapToGrid w:val="0"/>
          <w:sz w:val="24"/>
          <w:szCs w:val="24"/>
          <w:highlight w:val="none"/>
          <w:lang w:eastAsia="zh-CN"/>
        </w:rPr>
        <w:t>在签订合同时不向你方提出附加条件；</w:t>
      </w:r>
    </w:p>
    <w:p>
      <w:pPr>
        <w:pStyle w:val="10"/>
        <w:numPr>
          <w:ilvl w:val="0"/>
          <w:numId w:val="8"/>
        </w:numPr>
        <w:adjustRightInd w:val="0"/>
        <w:snapToGrid w:val="0"/>
        <w:spacing w:line="276" w:lineRule="auto"/>
        <w:ind w:left="0" w:firstLine="0"/>
        <w:rPr>
          <w:rFonts w:cs="Times New Roman"/>
          <w:snapToGrid w:val="0"/>
          <w:sz w:val="24"/>
          <w:szCs w:val="24"/>
          <w:highlight w:val="none"/>
          <w:lang w:eastAsia="zh-CN"/>
        </w:rPr>
      </w:pPr>
      <w:r>
        <w:rPr>
          <w:rFonts w:cs="Times New Roman"/>
          <w:snapToGrid w:val="0"/>
          <w:sz w:val="24"/>
          <w:szCs w:val="24"/>
          <w:highlight w:val="none"/>
          <w:lang w:eastAsia="zh-CN"/>
        </w:rPr>
        <w:t>按照采购文件要求递交履约保证金；</w:t>
      </w:r>
    </w:p>
    <w:p>
      <w:pPr>
        <w:pStyle w:val="10"/>
        <w:numPr>
          <w:ilvl w:val="0"/>
          <w:numId w:val="8"/>
        </w:numPr>
        <w:adjustRightInd w:val="0"/>
        <w:snapToGrid w:val="0"/>
        <w:spacing w:line="276" w:lineRule="auto"/>
        <w:ind w:left="0" w:firstLine="0"/>
        <w:rPr>
          <w:rFonts w:cs="Times New Roman"/>
          <w:snapToGrid w:val="0"/>
          <w:sz w:val="24"/>
          <w:szCs w:val="24"/>
          <w:highlight w:val="none"/>
          <w:lang w:eastAsia="zh-CN"/>
        </w:rPr>
      </w:pPr>
      <w:r>
        <w:rPr>
          <w:rFonts w:cs="Times New Roman"/>
          <w:snapToGrid w:val="0"/>
          <w:sz w:val="24"/>
          <w:szCs w:val="24"/>
          <w:highlight w:val="none"/>
          <w:lang w:eastAsia="zh-CN"/>
        </w:rPr>
        <w:t>在合同约定的期限内完成合同规定的全部义务。</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我方在此声明，所递交的响应文件及有关资料内容完整、真实和准确，且不存在第一章“谈判采购公告/谈判采购邀请书”中规定的供应商不得存在的情形。</w:t>
      </w:r>
    </w:p>
    <w:p>
      <w:pPr>
        <w:pStyle w:val="10"/>
        <w:numPr>
          <w:ilvl w:val="0"/>
          <w:numId w:val="6"/>
        </w:numPr>
        <w:adjustRightInd w:val="0"/>
        <w:snapToGrid w:val="0"/>
        <w:spacing w:line="276" w:lineRule="auto"/>
        <w:ind w:left="0" w:firstLine="0"/>
        <w:jc w:val="left"/>
        <w:rPr>
          <w:rFonts w:cs="Times New Roman"/>
          <w:snapToGrid w:val="0"/>
          <w:sz w:val="24"/>
          <w:szCs w:val="24"/>
          <w:highlight w:val="none"/>
        </w:rPr>
      </w:pPr>
      <w:r>
        <w:rPr>
          <w:rFonts w:cs="Times New Roman"/>
          <w:snapToGrid w:val="0"/>
          <w:sz w:val="24"/>
          <w:szCs w:val="24"/>
          <w:highlight w:val="none"/>
          <w:lang w:eastAsia="zh-CN"/>
        </w:rPr>
        <w:t>其</w:t>
      </w:r>
      <w:r>
        <w:rPr>
          <w:rFonts w:cs="Times New Roman"/>
          <w:snapToGrid w:val="0"/>
          <w:sz w:val="24"/>
          <w:szCs w:val="24"/>
          <w:highlight w:val="none"/>
        </w:rPr>
        <w:t>他补充说明</w:t>
      </w:r>
      <w:r>
        <w:rPr>
          <w:rFonts w:cs="Times New Roman"/>
          <w:snapToGrid w:val="0"/>
          <w:sz w:val="24"/>
          <w:szCs w:val="24"/>
          <w:highlight w:val="none"/>
          <w:lang w:eastAsia="zh-CN"/>
        </w:rPr>
        <w:t>：</w:t>
      </w:r>
      <w:r>
        <w:rPr>
          <w:rFonts w:cs="Times New Roman"/>
          <w:snapToGrid w:val="0"/>
          <w:sz w:val="24"/>
          <w:szCs w:val="24"/>
          <w:highlight w:val="none"/>
        </w:rPr>
        <w:t>。</w:t>
      </w:r>
    </w:p>
    <w:p>
      <w:pPr>
        <w:rPr>
          <w:rFonts w:cs="Times New Roman"/>
          <w:highlight w:val="none"/>
        </w:rPr>
      </w:pP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供应商：</w:t>
      </w:r>
      <w:r>
        <w:rPr>
          <w:rFonts w:cs="Times New Roman"/>
          <w:snapToGrid w:val="0"/>
          <w:sz w:val="24"/>
          <w:szCs w:val="24"/>
          <w:highlight w:val="none"/>
          <w:u w:val="single"/>
          <w:lang w:eastAsia="zh-CN"/>
        </w:rPr>
        <w:t>（盖单位公章)</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法定代表人(单位负责人)或其授权的代理人：</w:t>
      </w:r>
      <w:r>
        <w:rPr>
          <w:rFonts w:cs="Times New Roman"/>
          <w:snapToGrid w:val="0"/>
          <w:sz w:val="24"/>
          <w:szCs w:val="24"/>
          <w:highlight w:val="none"/>
          <w:u w:val="single"/>
          <w:lang w:eastAsia="zh-CN"/>
        </w:rPr>
        <w:t>(签字)</w:t>
      </w:r>
    </w:p>
    <w:p>
      <w:pPr>
        <w:adjustRightInd w:val="0"/>
        <w:snapToGrid w:val="0"/>
        <w:spacing w:line="276" w:lineRule="auto"/>
        <w:ind w:left="2409" w:leftChars="1095"/>
        <w:rPr>
          <w:rFonts w:cs="Times New Roman"/>
          <w:snapToGrid w:val="0"/>
          <w:sz w:val="24"/>
          <w:szCs w:val="24"/>
          <w:highlight w:val="none"/>
          <w:u w:val="single"/>
          <w:lang w:eastAsia="zh-CN"/>
        </w:rPr>
      </w:pPr>
      <w:r>
        <w:rPr>
          <w:rFonts w:cs="Times New Roman"/>
          <w:snapToGrid w:val="0"/>
          <w:sz w:val="24"/>
          <w:szCs w:val="24"/>
          <w:highlight w:val="none"/>
          <w:lang w:eastAsia="zh-CN"/>
        </w:rPr>
        <w:t>地址：</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电子邮箱：</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电话：</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传真：</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邮政编码：</w:t>
      </w:r>
    </w:p>
    <w:p>
      <w:pPr>
        <w:rPr>
          <w:rFonts w:cs="Times New Roman"/>
          <w:highlight w:val="none"/>
          <w:lang w:eastAsia="zh-CN"/>
        </w:rPr>
      </w:pPr>
    </w:p>
    <w:p>
      <w:pPr>
        <w:wordWrap w:val="0"/>
        <w:adjustRightInd w:val="0"/>
        <w:snapToGrid w:val="0"/>
        <w:spacing w:line="276" w:lineRule="auto"/>
        <w:jc w:val="right"/>
        <w:rPr>
          <w:rFonts w:cs="Times New Roman"/>
          <w:snapToGrid w:val="0"/>
          <w:sz w:val="24"/>
          <w:szCs w:val="24"/>
          <w:highlight w:val="none"/>
          <w:lang w:eastAsia="zh-CN"/>
        </w:rPr>
      </w:pPr>
      <w:r>
        <w:rPr>
          <w:rFonts w:cs="Times New Roman"/>
          <w:snapToGrid w:val="0"/>
          <w:sz w:val="24"/>
          <w:szCs w:val="24"/>
          <w:highlight w:val="none"/>
          <w:lang w:eastAsia="zh-CN"/>
        </w:rPr>
        <w:t>年月日</w:t>
      </w:r>
      <w:bookmarkStart w:id="186" w:name="扫描0052"/>
      <w:bookmarkEnd w:id="186"/>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3"/>
        <w:jc w:val="center"/>
        <w:rPr>
          <w:rFonts w:cs="Times New Roman"/>
          <w:b/>
          <w:bCs/>
          <w:snapToGrid w:val="0"/>
          <w:sz w:val="32"/>
          <w:szCs w:val="32"/>
          <w:highlight w:val="none"/>
          <w:lang w:eastAsia="zh-CN"/>
        </w:rPr>
      </w:pPr>
      <w:bookmarkStart w:id="187" w:name="_Toc94149564"/>
      <w:bookmarkStart w:id="188" w:name="_Toc140660880"/>
      <w:r>
        <w:rPr>
          <w:rFonts w:cs="Times New Roman"/>
          <w:b/>
          <w:bCs/>
          <w:snapToGrid w:val="0"/>
          <w:sz w:val="32"/>
          <w:szCs w:val="32"/>
          <w:highlight w:val="none"/>
          <w:lang w:eastAsia="zh-CN"/>
        </w:rPr>
        <w:t>二、授权委托书</w:t>
      </w:r>
      <w:bookmarkEnd w:id="187"/>
      <w:bookmarkEnd w:id="188"/>
    </w:p>
    <w:p>
      <w:pPr>
        <w:pStyle w:val="5"/>
        <w:ind w:firstLine="960" w:firstLineChars="400"/>
        <w:jc w:val="left"/>
        <w:rPr>
          <w:rFonts w:cs="Times New Roman"/>
          <w:snapToGrid w:val="0"/>
          <w:szCs w:val="24"/>
          <w:highlight w:val="none"/>
          <w:lang w:eastAsia="zh-CN"/>
        </w:rPr>
      </w:pPr>
      <w:r>
        <w:rPr>
          <w:rFonts w:cs="Times New Roman"/>
          <w:snapToGrid w:val="0"/>
          <w:szCs w:val="24"/>
          <w:highlight w:val="none"/>
          <w:lang w:eastAsia="zh-CN"/>
        </w:rPr>
        <w:t>（适用于有委托代理人的情况）</w:t>
      </w:r>
    </w:p>
    <w:p>
      <w:pPr>
        <w:adjustRightInd w:val="0"/>
        <w:snapToGrid w:val="0"/>
        <w:spacing w:line="360" w:lineRule="auto"/>
        <w:rPr>
          <w:rFonts w:cs="Times New Roman"/>
          <w:b/>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本人</w:t>
      </w:r>
      <w:r>
        <w:rPr>
          <w:rFonts w:cs="Times New Roman"/>
          <w:snapToGrid w:val="0"/>
          <w:sz w:val="24"/>
          <w:szCs w:val="24"/>
          <w:highlight w:val="none"/>
          <w:u w:val="single"/>
          <w:lang w:eastAsia="zh-CN"/>
        </w:rPr>
        <w:t>（姓名）</w:t>
      </w:r>
      <w:r>
        <w:rPr>
          <w:rFonts w:cs="Times New Roman"/>
          <w:snapToGrid w:val="0"/>
          <w:sz w:val="24"/>
          <w:szCs w:val="24"/>
          <w:highlight w:val="none"/>
          <w:lang w:eastAsia="zh-CN"/>
        </w:rPr>
        <w:t>系</w:t>
      </w:r>
      <w:r>
        <w:rPr>
          <w:rFonts w:cs="Times New Roman"/>
          <w:snapToGrid w:val="0"/>
          <w:sz w:val="24"/>
          <w:szCs w:val="24"/>
          <w:highlight w:val="none"/>
          <w:u w:val="single"/>
          <w:lang w:eastAsia="zh-CN"/>
        </w:rPr>
        <w:t>（供应商名称）</w:t>
      </w:r>
      <w:r>
        <w:rPr>
          <w:rFonts w:cs="Times New Roman"/>
          <w:snapToGrid w:val="0"/>
          <w:sz w:val="24"/>
          <w:szCs w:val="24"/>
          <w:highlight w:val="none"/>
          <w:lang w:eastAsia="zh-CN"/>
        </w:rPr>
        <w:t>的法定代表人（单位负责人），现委托</w:t>
      </w:r>
      <w:r>
        <w:rPr>
          <w:rFonts w:cs="Times New Roman"/>
          <w:snapToGrid w:val="0"/>
          <w:sz w:val="24"/>
          <w:szCs w:val="24"/>
          <w:highlight w:val="none"/>
          <w:u w:val="single"/>
          <w:lang w:eastAsia="zh-CN"/>
        </w:rPr>
        <w:t>（姓名）</w:t>
      </w:r>
      <w:r>
        <w:rPr>
          <w:rFonts w:cs="Times New Roman"/>
          <w:snapToGrid w:val="0"/>
          <w:sz w:val="24"/>
          <w:szCs w:val="24"/>
          <w:highlight w:val="none"/>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委托期限：自本委托书签署之日起至谈判采购项目签订采购合同之日止。</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代理人无转委托权。</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附：法定代表人（单位负责人）身份证复印件及委托代理人身份证复印件。</w:t>
      </w: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供应商：</w:t>
      </w:r>
      <w:r>
        <w:rPr>
          <w:rFonts w:cs="Times New Roman"/>
          <w:snapToGrid w:val="0"/>
          <w:sz w:val="24"/>
          <w:szCs w:val="24"/>
          <w:highlight w:val="none"/>
          <w:u w:val="single"/>
          <w:lang w:eastAsia="zh-CN"/>
        </w:rPr>
        <w:t>（盖单位公章）</w:t>
      </w: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法定代表人（单位负责人）：</w:t>
      </w:r>
      <w:r>
        <w:rPr>
          <w:rFonts w:cs="Times New Roman"/>
          <w:snapToGrid w:val="0"/>
          <w:sz w:val="24"/>
          <w:szCs w:val="24"/>
          <w:highlight w:val="none"/>
          <w:u w:val="single"/>
          <w:lang w:eastAsia="zh-CN"/>
        </w:rPr>
        <w:t>（签字）</w:t>
      </w: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身份证号码：</w:t>
      </w: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委托代理人：</w:t>
      </w:r>
      <w:r>
        <w:rPr>
          <w:rFonts w:cs="Times New Roman"/>
          <w:snapToGrid w:val="0"/>
          <w:sz w:val="24"/>
          <w:szCs w:val="24"/>
          <w:highlight w:val="none"/>
          <w:u w:val="single"/>
          <w:lang w:eastAsia="zh-CN"/>
        </w:rPr>
        <w:t>（签字）</w:t>
      </w: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身份证号码：</w:t>
      </w:r>
    </w:p>
    <w:p>
      <w:pPr>
        <w:wordWrap w:val="0"/>
        <w:adjustRightInd w:val="0"/>
        <w:snapToGrid w:val="0"/>
        <w:spacing w:line="276" w:lineRule="auto"/>
        <w:jc w:val="right"/>
        <w:rPr>
          <w:rFonts w:cs="Times New Roman"/>
          <w:snapToGrid w:val="0"/>
          <w:sz w:val="24"/>
          <w:szCs w:val="24"/>
          <w:highlight w:val="none"/>
          <w:u w:val="single"/>
          <w:lang w:eastAsia="zh-CN"/>
        </w:rPr>
      </w:pPr>
      <w:bookmarkStart w:id="189" w:name="扫描0053"/>
      <w:bookmarkEnd w:id="189"/>
    </w:p>
    <w:p>
      <w:pPr>
        <w:adjustRightInd w:val="0"/>
        <w:snapToGrid w:val="0"/>
        <w:spacing w:line="276" w:lineRule="auto"/>
        <w:jc w:val="right"/>
        <w:rPr>
          <w:rFonts w:cs="Times New Roman"/>
          <w:snapToGrid w:val="0"/>
          <w:sz w:val="24"/>
          <w:szCs w:val="24"/>
          <w:highlight w:val="none"/>
          <w:lang w:eastAsia="zh-CN"/>
        </w:rPr>
      </w:pPr>
      <w:r>
        <w:rPr>
          <w:rFonts w:cs="Times New Roman"/>
          <w:snapToGrid w:val="0"/>
          <w:sz w:val="24"/>
          <w:szCs w:val="24"/>
          <w:highlight w:val="none"/>
          <w:lang w:eastAsia="zh-CN"/>
        </w:rPr>
        <w:t>年月日</w:t>
      </w:r>
    </w:p>
    <w:p>
      <w:pP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pStyle w:val="3"/>
        <w:jc w:val="center"/>
        <w:rPr>
          <w:rFonts w:cs="Times New Roman"/>
          <w:b/>
          <w:bCs/>
          <w:snapToGrid w:val="0"/>
          <w:sz w:val="32"/>
          <w:szCs w:val="32"/>
          <w:highlight w:val="none"/>
          <w:lang w:eastAsia="zh-CN"/>
        </w:rPr>
      </w:pPr>
      <w:bookmarkStart w:id="190" w:name="_Toc94149566"/>
      <w:bookmarkStart w:id="191" w:name="_Toc140660881"/>
      <w:r>
        <w:rPr>
          <w:rFonts w:hint="eastAsia" w:cs="Times New Roman"/>
          <w:b/>
          <w:bCs/>
          <w:snapToGrid w:val="0"/>
          <w:sz w:val="32"/>
          <w:szCs w:val="32"/>
          <w:highlight w:val="none"/>
          <w:lang w:eastAsia="zh-CN"/>
        </w:rPr>
        <w:t>三</w:t>
      </w:r>
      <w:r>
        <w:rPr>
          <w:rFonts w:cs="Times New Roman"/>
          <w:b/>
          <w:bCs/>
          <w:snapToGrid w:val="0"/>
          <w:sz w:val="32"/>
          <w:szCs w:val="32"/>
          <w:highlight w:val="none"/>
          <w:lang w:eastAsia="zh-CN"/>
        </w:rPr>
        <w:t>、响应保证金</w:t>
      </w:r>
      <w:bookmarkEnd w:id="190"/>
      <w:bookmarkEnd w:id="191"/>
    </w:p>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（适用于递交响应保证金的情况）</w:t>
      </w:r>
    </w:p>
    <w:p>
      <w:pPr>
        <w:adjustRightInd w:val="0"/>
        <w:snapToGrid w:val="0"/>
        <w:spacing w:line="276" w:lineRule="auto"/>
        <w:rPr>
          <w:rFonts w:cs="Times New Roman"/>
          <w:snapToGrid w:val="0"/>
          <w:sz w:val="24"/>
          <w:szCs w:val="24"/>
          <w:highlight w:val="none"/>
          <w:lang w:eastAsia="zh-CN"/>
        </w:rPr>
      </w:pPr>
    </w:p>
    <w:p>
      <w:pPr>
        <w:pStyle w:val="10"/>
        <w:numPr>
          <w:ilvl w:val="0"/>
          <w:numId w:val="9"/>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采用转账方式的，供应商应在此提供转账凭证复印件。</w:t>
      </w:r>
    </w:p>
    <w:p>
      <w:pPr>
        <w:pStyle w:val="10"/>
        <w:numPr>
          <w:ilvl w:val="0"/>
          <w:numId w:val="9"/>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采用支票、汇票等方式的，供应商应在此提供支票、汇票等的复印件原件应单独递交。</w:t>
      </w:r>
    </w:p>
    <w:p>
      <w:pPr>
        <w:pStyle w:val="10"/>
        <w:numPr>
          <w:ilvl w:val="0"/>
          <w:numId w:val="9"/>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采用银行或担保机构担保函方式的，格式如下：</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r>
        <w:rPr>
          <w:rFonts w:cs="Times New Roman"/>
          <w:snapToGrid w:val="0"/>
          <w:sz w:val="24"/>
          <w:szCs w:val="24"/>
          <w:highlight w:val="none"/>
          <w:u w:val="single"/>
          <w:lang w:eastAsia="zh-CN"/>
        </w:rPr>
        <w:t>（采购人名称）</w:t>
      </w:r>
      <w:r>
        <w:rPr>
          <w:rFonts w:cs="Times New Roman"/>
          <w:snapToGrid w:val="0"/>
          <w:sz w:val="24"/>
          <w:szCs w:val="24"/>
          <w:highlight w:val="none"/>
          <w:lang w:eastAsia="zh-CN"/>
        </w:rPr>
        <w:t>:</w:t>
      </w:r>
    </w:p>
    <w:p>
      <w:pPr>
        <w:rPr>
          <w:rFonts w:cs="Times New Roman"/>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鉴于</w:t>
      </w:r>
      <w:r>
        <w:rPr>
          <w:rFonts w:cs="Times New Roman"/>
          <w:snapToGrid w:val="0"/>
          <w:sz w:val="24"/>
          <w:szCs w:val="24"/>
          <w:highlight w:val="none"/>
          <w:u w:val="single"/>
          <w:lang w:eastAsia="zh-CN"/>
        </w:rPr>
        <w:t>（供应商名称）</w:t>
      </w:r>
      <w:r>
        <w:rPr>
          <w:rFonts w:cs="Times New Roman"/>
          <w:snapToGrid w:val="0"/>
          <w:sz w:val="24"/>
          <w:szCs w:val="24"/>
          <w:highlight w:val="none"/>
          <w:lang w:eastAsia="zh-CN"/>
        </w:rPr>
        <w:t>（以下称“供应商”）于年月日参加</w:t>
      </w:r>
      <w:r>
        <w:rPr>
          <w:rFonts w:cs="Times New Roman"/>
          <w:snapToGrid w:val="0"/>
          <w:sz w:val="24"/>
          <w:szCs w:val="24"/>
          <w:highlight w:val="none"/>
          <w:u w:val="single"/>
          <w:lang w:eastAsia="zh-CN"/>
        </w:rPr>
        <w:t>（项目名称）劳务</w:t>
      </w:r>
      <w:r>
        <w:rPr>
          <w:rFonts w:cs="Times New Roman"/>
          <w:snapToGrid w:val="0"/>
          <w:sz w:val="24"/>
          <w:szCs w:val="24"/>
          <w:highlight w:val="none"/>
          <w:lang w:eastAsia="zh-CN"/>
        </w:rPr>
        <w:t>服务谈判采购活动，</w:t>
      </w:r>
      <w:r>
        <w:rPr>
          <w:rFonts w:cs="Times New Roman"/>
          <w:snapToGrid w:val="0"/>
          <w:sz w:val="24"/>
          <w:szCs w:val="24"/>
          <w:highlight w:val="none"/>
          <w:u w:val="single"/>
          <w:lang w:eastAsia="zh-CN"/>
        </w:rPr>
        <w:br w:type="textWrapping"/>
      </w:r>
      <w:r>
        <w:rPr>
          <w:rFonts w:cs="Times New Roman"/>
          <w:snapToGrid w:val="0"/>
          <w:sz w:val="24"/>
          <w:szCs w:val="24"/>
          <w:highlight w:val="none"/>
          <w:u w:val="single"/>
          <w:lang w:eastAsia="zh-CN"/>
        </w:rPr>
        <w:t>（担保人名称）</w:t>
      </w:r>
      <w:r>
        <w:rPr>
          <w:rFonts w:cs="Times New Roman"/>
          <w:snapToGrid w:val="0"/>
          <w:sz w:val="24"/>
          <w:szCs w:val="24"/>
          <w:highlight w:val="none"/>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本保函在响应文件有效期内保持有效。要求我方承担保证责任的通知应在响应文件有效期内送达我方。</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394" w:firstLineChars="1831"/>
        <w:rPr>
          <w:rFonts w:cs="Times New Roman"/>
          <w:snapToGrid w:val="0"/>
          <w:sz w:val="24"/>
          <w:szCs w:val="24"/>
          <w:highlight w:val="none"/>
          <w:u w:val="single"/>
          <w:lang w:eastAsia="zh-CN"/>
        </w:rPr>
      </w:pPr>
      <w:r>
        <w:rPr>
          <w:rFonts w:cs="Times New Roman"/>
          <w:snapToGrid w:val="0"/>
          <w:sz w:val="24"/>
          <w:szCs w:val="24"/>
          <w:highlight w:val="none"/>
          <w:lang w:eastAsia="zh-CN"/>
        </w:rPr>
        <w:t>担保人名称：</w:t>
      </w:r>
      <w:r>
        <w:rPr>
          <w:rFonts w:cs="Times New Roman"/>
          <w:snapToGrid w:val="0"/>
          <w:sz w:val="24"/>
          <w:szCs w:val="24"/>
          <w:highlight w:val="none"/>
          <w:u w:val="single"/>
          <w:lang w:eastAsia="zh-CN"/>
        </w:rPr>
        <w:t>（盖单位公章）</w:t>
      </w:r>
    </w:p>
    <w:p>
      <w:pPr>
        <w:adjustRightInd w:val="0"/>
        <w:snapToGrid w:val="0"/>
        <w:spacing w:line="360" w:lineRule="auto"/>
        <w:ind w:firstLine="4394" w:firstLineChars="1831"/>
        <w:rPr>
          <w:rFonts w:cs="Times New Roman"/>
          <w:snapToGrid w:val="0"/>
          <w:sz w:val="24"/>
          <w:szCs w:val="24"/>
          <w:highlight w:val="none"/>
          <w:lang w:eastAsia="zh-CN"/>
        </w:rPr>
      </w:pPr>
      <w:r>
        <w:rPr>
          <w:rFonts w:cs="Times New Roman"/>
          <w:snapToGrid w:val="0"/>
          <w:sz w:val="24"/>
          <w:szCs w:val="24"/>
          <w:highlight w:val="none"/>
          <w:lang w:eastAsia="zh-CN"/>
        </w:rPr>
        <w:t>地址：</w:t>
      </w:r>
    </w:p>
    <w:p>
      <w:pPr>
        <w:adjustRightInd w:val="0"/>
        <w:snapToGrid w:val="0"/>
        <w:spacing w:line="360" w:lineRule="auto"/>
        <w:ind w:firstLine="4394" w:firstLineChars="1831"/>
        <w:rPr>
          <w:rFonts w:cs="Times New Roman"/>
          <w:snapToGrid w:val="0"/>
          <w:sz w:val="24"/>
          <w:szCs w:val="24"/>
          <w:highlight w:val="none"/>
          <w:lang w:eastAsia="zh-CN"/>
        </w:rPr>
      </w:pPr>
      <w:r>
        <w:rPr>
          <w:rFonts w:cs="Times New Roman"/>
          <w:snapToGrid w:val="0"/>
          <w:sz w:val="24"/>
          <w:szCs w:val="24"/>
          <w:highlight w:val="none"/>
          <w:lang w:eastAsia="zh-CN"/>
        </w:rPr>
        <w:t>邮政编码：</w:t>
      </w:r>
    </w:p>
    <w:p>
      <w:pPr>
        <w:adjustRightInd w:val="0"/>
        <w:snapToGrid w:val="0"/>
        <w:spacing w:line="360" w:lineRule="auto"/>
        <w:ind w:firstLine="5354" w:firstLineChars="2231"/>
        <w:rPr>
          <w:rFonts w:cs="Times New Roman"/>
          <w:snapToGrid w:val="0"/>
          <w:sz w:val="24"/>
          <w:szCs w:val="24"/>
          <w:highlight w:val="none"/>
          <w:lang w:eastAsia="zh-CN"/>
        </w:rPr>
      </w:pPr>
      <w:bookmarkStart w:id="192" w:name="扫描0055"/>
      <w:bookmarkEnd w:id="192"/>
      <w:r>
        <w:rPr>
          <w:rFonts w:cs="Times New Roman"/>
          <w:snapToGrid w:val="0"/>
          <w:sz w:val="24"/>
          <w:szCs w:val="24"/>
          <w:highlight w:val="none"/>
          <w:lang w:eastAsia="zh-CN"/>
        </w:rPr>
        <w:t>年月日</w:t>
      </w:r>
    </w:p>
    <w:p>
      <w:pP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3"/>
        <w:jc w:val="center"/>
        <w:rPr>
          <w:rFonts w:cs="Times New Roman"/>
          <w:b/>
          <w:bCs/>
          <w:snapToGrid w:val="0"/>
          <w:sz w:val="32"/>
          <w:szCs w:val="32"/>
          <w:highlight w:val="none"/>
          <w:lang w:eastAsia="zh-CN"/>
        </w:rPr>
      </w:pPr>
      <w:bookmarkStart w:id="193" w:name="_bookmark18"/>
      <w:bookmarkEnd w:id="193"/>
      <w:bookmarkStart w:id="194" w:name="_Toc94149567"/>
      <w:bookmarkStart w:id="195" w:name="_Toc140660882"/>
      <w:r>
        <w:rPr>
          <w:rFonts w:hint="eastAsia" w:cs="Times New Roman"/>
          <w:b/>
          <w:bCs/>
          <w:snapToGrid w:val="0"/>
          <w:sz w:val="32"/>
          <w:szCs w:val="32"/>
          <w:highlight w:val="none"/>
          <w:lang w:eastAsia="zh-CN"/>
        </w:rPr>
        <w:t>四</w:t>
      </w:r>
      <w:r>
        <w:rPr>
          <w:rFonts w:cs="Times New Roman"/>
          <w:b/>
          <w:bCs/>
          <w:snapToGrid w:val="0"/>
          <w:sz w:val="32"/>
          <w:szCs w:val="32"/>
          <w:highlight w:val="none"/>
          <w:lang w:eastAsia="zh-CN"/>
        </w:rPr>
        <w:t>、商务和技术偏差表</w:t>
      </w:r>
      <w:bookmarkEnd w:id="194"/>
      <w:bookmarkEnd w:id="195"/>
    </w:p>
    <w:p>
      <w:pPr>
        <w:adjustRightInd w:val="0"/>
        <w:snapToGrid w:val="0"/>
        <w:spacing w:line="276" w:lineRule="auto"/>
        <w:rPr>
          <w:rFonts w:cs="Times New Roman"/>
          <w:snapToGrid w:val="0"/>
          <w:sz w:val="24"/>
          <w:szCs w:val="24"/>
          <w:highlight w:val="none"/>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序号</w:t>
            </w:r>
          </w:p>
        </w:tc>
        <w:tc>
          <w:tcPr>
            <w:tcW w:w="3120" w:type="dxa"/>
            <w:vAlign w:val="center"/>
          </w:tcPr>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采购文件章节及条款号</w:t>
            </w:r>
          </w:p>
        </w:tc>
        <w:tc>
          <w:tcPr>
            <w:tcW w:w="3120" w:type="dxa"/>
            <w:vAlign w:val="center"/>
          </w:tcPr>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响应文件章节及条款号</w:t>
            </w:r>
          </w:p>
        </w:tc>
        <w:tc>
          <w:tcPr>
            <w:tcW w:w="1718"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1</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2</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3</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4</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5</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bl>
    <w:p>
      <w:pPr>
        <w:adjustRightInd w:val="0"/>
        <w:snapToGrid w:val="0"/>
        <w:spacing w:line="276" w:lineRule="auto"/>
        <w:rPr>
          <w:rFonts w:cs="Times New Roman"/>
          <w:snapToGrid w:val="0"/>
          <w:sz w:val="24"/>
          <w:szCs w:val="24"/>
          <w:highlight w:val="none"/>
        </w:rPr>
      </w:pPr>
    </w:p>
    <w:p>
      <w:pPr>
        <w:adjustRightInd w:val="0"/>
        <w:snapToGrid w:val="0"/>
        <w:spacing w:line="276"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供应商保证：除商务和技术偏差表列出的偏差外，供应商响应采购文件的全部要求。</w:t>
      </w:r>
    </w:p>
    <w:p>
      <w:pPr>
        <w:adjustRightInd w:val="0"/>
        <w:snapToGrid w:val="0"/>
        <w:spacing w:line="276" w:lineRule="auto"/>
        <w:rPr>
          <w:rFonts w:cs="Times New Roman"/>
          <w:snapToGrid w:val="0"/>
          <w:sz w:val="24"/>
          <w:szCs w:val="24"/>
          <w:highlight w:val="none"/>
          <w:lang w:eastAsia="zh-CN"/>
        </w:rPr>
      </w:pPr>
      <w:bookmarkStart w:id="196" w:name="扫描0056"/>
      <w:bookmarkEnd w:id="196"/>
    </w:p>
    <w:p>
      <w:pPr>
        <w:spacing w:line="276" w:lineRule="auto"/>
        <w:rPr>
          <w:rFonts w:cs="Times New Roman"/>
          <w:snapToGrid w:val="0"/>
          <w:sz w:val="24"/>
          <w:szCs w:val="24"/>
          <w:highlight w:val="none"/>
          <w:lang w:eastAsia="zh-CN"/>
        </w:rPr>
        <w:sectPr>
          <w:footerReference r:id="rId5" w:type="default"/>
          <w:pgSz w:w="12160" w:h="17020"/>
          <w:pgMar w:top="1304" w:right="1304" w:bottom="1304" w:left="1304" w:header="720" w:footer="720" w:gutter="0"/>
          <w:cols w:space="720" w:num="1"/>
          <w:docGrid w:linePitch="299" w:charSpace="0"/>
        </w:sectPr>
      </w:pPr>
      <w:bookmarkStart w:id="197" w:name="扫描0057"/>
      <w:bookmarkEnd w:id="197"/>
    </w:p>
    <w:p>
      <w:pPr>
        <w:rPr>
          <w:highlight w:val="none"/>
          <w:lang w:eastAsia="zh-CN"/>
        </w:rPr>
      </w:pPr>
    </w:p>
    <w:p>
      <w:pPr>
        <w:pStyle w:val="3"/>
        <w:jc w:val="center"/>
        <w:rPr>
          <w:rFonts w:cs="Times New Roman"/>
          <w:b/>
          <w:bCs/>
          <w:snapToGrid w:val="0"/>
          <w:sz w:val="32"/>
          <w:szCs w:val="32"/>
          <w:highlight w:val="none"/>
          <w:lang w:eastAsia="zh-CN"/>
        </w:rPr>
      </w:pPr>
      <w:bookmarkStart w:id="198" w:name="_Toc140660883"/>
      <w:r>
        <w:rPr>
          <w:rFonts w:hint="eastAsia" w:cs="Times New Roman"/>
          <w:b/>
          <w:bCs/>
          <w:snapToGrid w:val="0"/>
          <w:sz w:val="32"/>
          <w:szCs w:val="32"/>
          <w:highlight w:val="none"/>
          <w:lang w:eastAsia="zh-CN"/>
        </w:rPr>
        <w:t>五</w:t>
      </w:r>
      <w:r>
        <w:rPr>
          <w:rFonts w:cs="Times New Roman"/>
          <w:b/>
          <w:bCs/>
          <w:snapToGrid w:val="0"/>
          <w:sz w:val="32"/>
          <w:szCs w:val="32"/>
          <w:highlight w:val="none"/>
          <w:lang w:eastAsia="zh-CN"/>
        </w:rPr>
        <w:t>、报价单</w:t>
      </w:r>
      <w:bookmarkEnd w:id="198"/>
    </w:p>
    <w:p>
      <w:pPr>
        <w:spacing w:line="360" w:lineRule="auto"/>
        <w:rPr>
          <w:rFonts w:cs="Times New Roman"/>
          <w:b/>
          <w:sz w:val="24"/>
          <w:szCs w:val="24"/>
          <w:highlight w:val="none"/>
          <w:lang w:eastAsia="zh-CN"/>
        </w:rPr>
      </w:pPr>
    </w:p>
    <w:p>
      <w:pPr>
        <w:spacing w:line="500" w:lineRule="exact"/>
        <w:ind w:firstLine="480" w:firstLineChars="200"/>
        <w:rPr>
          <w:rFonts w:cs="Times New Roman"/>
          <w:sz w:val="24"/>
          <w:szCs w:val="24"/>
          <w:highlight w:val="none"/>
          <w:lang w:eastAsia="zh-CN"/>
        </w:rPr>
      </w:pPr>
      <w:bookmarkStart w:id="199" w:name="扫描0059"/>
      <w:bookmarkEnd w:id="199"/>
      <w:bookmarkStart w:id="200" w:name="扫描0058"/>
      <w:bookmarkEnd w:id="200"/>
      <w:r>
        <w:rPr>
          <w:rFonts w:cs="Times New Roman"/>
          <w:sz w:val="24"/>
          <w:szCs w:val="24"/>
          <w:highlight w:val="none"/>
          <w:lang w:eastAsia="zh-CN"/>
        </w:rPr>
        <w:t>项目名称:崇左糖业2023-2024年度精糖车间季节工岗位劳务外包项目</w:t>
      </w:r>
    </w:p>
    <w:p>
      <w:pPr>
        <w:spacing w:line="500" w:lineRule="exact"/>
        <w:ind w:firstLine="480" w:firstLineChars="200"/>
        <w:rPr>
          <w:rFonts w:cs="Times New Roman"/>
          <w:sz w:val="24"/>
          <w:szCs w:val="24"/>
          <w:highlight w:val="none"/>
          <w:u w:val="single"/>
          <w:lang w:eastAsia="zh-CN"/>
        </w:rPr>
      </w:pPr>
    </w:p>
    <w:p>
      <w:pPr>
        <w:spacing w:line="500" w:lineRule="exact"/>
        <w:ind w:firstLine="480" w:firstLineChars="200"/>
        <w:rPr>
          <w:rFonts w:cs="Times New Roman"/>
          <w:sz w:val="24"/>
          <w:szCs w:val="24"/>
          <w:highlight w:val="none"/>
          <w:lang w:eastAsia="zh-CN"/>
        </w:rPr>
      </w:pPr>
      <w:r>
        <w:rPr>
          <w:rFonts w:cs="Times New Roman"/>
          <w:sz w:val="24"/>
          <w:szCs w:val="24"/>
          <w:highlight w:val="none"/>
          <w:lang w:eastAsia="zh-CN"/>
        </w:rPr>
        <w:t>致：中粮崇左糖业有限公司</w:t>
      </w:r>
    </w:p>
    <w:p>
      <w:pPr>
        <w:spacing w:line="500" w:lineRule="exact"/>
        <w:ind w:firstLine="480" w:firstLineChars="200"/>
        <w:rPr>
          <w:rFonts w:cs="Times New Roman"/>
          <w:sz w:val="24"/>
          <w:szCs w:val="24"/>
          <w:highlight w:val="none"/>
          <w:lang w:eastAsia="zh-CN"/>
        </w:rPr>
      </w:pPr>
    </w:p>
    <w:p>
      <w:pPr>
        <w:spacing w:line="500" w:lineRule="exact"/>
        <w:ind w:firstLine="480" w:firstLineChars="200"/>
        <w:rPr>
          <w:rFonts w:cs="Times New Roman"/>
          <w:sz w:val="24"/>
          <w:szCs w:val="24"/>
          <w:highlight w:val="none"/>
          <w:lang w:eastAsia="zh-CN"/>
        </w:rPr>
      </w:pPr>
      <w:r>
        <w:rPr>
          <w:rFonts w:cs="Times New Roman"/>
          <w:sz w:val="24"/>
          <w:szCs w:val="24"/>
          <w:highlight w:val="none"/>
          <w:lang w:eastAsia="zh-CN"/>
        </w:rPr>
        <w:t>根据《中华人民共和国民法通则》、《中华人民共和国合同法》</w:t>
      </w:r>
      <w:r>
        <w:rPr>
          <w:rFonts w:hint="eastAsia" w:cs="Times New Roman"/>
          <w:sz w:val="24"/>
          <w:szCs w:val="24"/>
          <w:highlight w:val="none"/>
          <w:lang w:eastAsia="zh-CN"/>
        </w:rPr>
        <w:t>、</w:t>
      </w:r>
      <w:r>
        <w:rPr>
          <w:rFonts w:cs="Times New Roman"/>
          <w:sz w:val="24"/>
          <w:szCs w:val="24"/>
          <w:highlight w:val="none"/>
          <w:lang w:eastAsia="zh-CN"/>
        </w:rPr>
        <w:t>《中华人民共和国</w:t>
      </w:r>
      <w:r>
        <w:rPr>
          <w:rFonts w:hint="eastAsia" w:cs="Times New Roman"/>
          <w:sz w:val="24"/>
          <w:szCs w:val="24"/>
          <w:highlight w:val="none"/>
          <w:lang w:eastAsia="zh-CN"/>
        </w:rPr>
        <w:t>民法典</w:t>
      </w:r>
      <w:r>
        <w:rPr>
          <w:rFonts w:cs="Times New Roman"/>
          <w:sz w:val="24"/>
          <w:szCs w:val="24"/>
          <w:highlight w:val="none"/>
          <w:lang w:eastAsia="zh-CN"/>
        </w:rPr>
        <w:t>》的有关规定，经甲、乙双方友好协商，就乙方代理等劳务服务事宜，费用报价如下：</w:t>
      </w:r>
    </w:p>
    <w:p>
      <w:pPr>
        <w:pStyle w:val="37"/>
        <w:spacing w:line="500" w:lineRule="exact"/>
        <w:ind w:left="360" w:firstLine="0"/>
        <w:rPr>
          <w:rFonts w:cs="Times New Roman"/>
          <w:sz w:val="24"/>
          <w:szCs w:val="24"/>
          <w:highlight w:val="none"/>
          <w:lang w:eastAsia="zh-CN"/>
        </w:rPr>
      </w:pPr>
    </w:p>
    <w:tbl>
      <w:tblPr>
        <w:tblStyle w:val="27"/>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549"/>
        <w:gridCol w:w="2119"/>
        <w:gridCol w:w="803"/>
        <w:gridCol w:w="990"/>
        <w:gridCol w:w="1037"/>
        <w:gridCol w:w="1697"/>
        <w:gridCol w:w="12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1" w:type="dxa"/>
            <w:vAlign w:val="center"/>
          </w:tcPr>
          <w:p>
            <w:pPr>
              <w:spacing w:line="400" w:lineRule="exact"/>
              <w:jc w:val="center"/>
              <w:rPr>
                <w:rFonts w:cs="Times New Roman"/>
                <w:b/>
                <w:sz w:val="24"/>
                <w:szCs w:val="24"/>
                <w:highlight w:val="none"/>
              </w:rPr>
            </w:pPr>
            <w:r>
              <w:rPr>
                <w:rFonts w:cs="Times New Roman"/>
                <w:b/>
                <w:sz w:val="24"/>
                <w:szCs w:val="24"/>
                <w:highlight w:val="none"/>
              </w:rPr>
              <w:t>序号</w:t>
            </w:r>
          </w:p>
        </w:tc>
        <w:tc>
          <w:tcPr>
            <w:tcW w:w="2668" w:type="dxa"/>
            <w:gridSpan w:val="2"/>
            <w:vAlign w:val="center"/>
          </w:tcPr>
          <w:p>
            <w:pPr>
              <w:spacing w:line="400" w:lineRule="exact"/>
              <w:jc w:val="center"/>
              <w:rPr>
                <w:rFonts w:cs="Times New Roman"/>
                <w:b/>
                <w:sz w:val="24"/>
                <w:szCs w:val="24"/>
                <w:highlight w:val="none"/>
              </w:rPr>
            </w:pPr>
            <w:r>
              <w:rPr>
                <w:rFonts w:cs="Times New Roman"/>
                <w:b/>
                <w:sz w:val="24"/>
                <w:szCs w:val="24"/>
                <w:highlight w:val="none"/>
              </w:rPr>
              <w:t>名称</w:t>
            </w:r>
          </w:p>
        </w:tc>
        <w:tc>
          <w:tcPr>
            <w:tcW w:w="803" w:type="dxa"/>
            <w:vAlign w:val="center"/>
          </w:tcPr>
          <w:p>
            <w:pPr>
              <w:spacing w:line="400" w:lineRule="exact"/>
              <w:jc w:val="center"/>
              <w:rPr>
                <w:rFonts w:cs="Times New Roman"/>
                <w:b/>
                <w:sz w:val="24"/>
                <w:szCs w:val="24"/>
                <w:highlight w:val="none"/>
              </w:rPr>
            </w:pPr>
            <w:r>
              <w:rPr>
                <w:rFonts w:cs="Times New Roman"/>
                <w:b/>
                <w:sz w:val="24"/>
                <w:szCs w:val="24"/>
                <w:highlight w:val="none"/>
              </w:rPr>
              <w:t>单位</w:t>
            </w:r>
          </w:p>
        </w:tc>
        <w:tc>
          <w:tcPr>
            <w:tcW w:w="990" w:type="dxa"/>
            <w:vAlign w:val="center"/>
          </w:tcPr>
          <w:p>
            <w:pPr>
              <w:spacing w:line="400" w:lineRule="exact"/>
              <w:jc w:val="center"/>
              <w:rPr>
                <w:rFonts w:cs="Times New Roman"/>
                <w:b/>
                <w:sz w:val="24"/>
                <w:szCs w:val="24"/>
                <w:highlight w:val="none"/>
              </w:rPr>
            </w:pPr>
            <w:r>
              <w:rPr>
                <w:rFonts w:cs="Times New Roman"/>
                <w:b/>
                <w:sz w:val="24"/>
                <w:szCs w:val="24"/>
                <w:highlight w:val="none"/>
              </w:rPr>
              <w:t>数量</w:t>
            </w:r>
          </w:p>
        </w:tc>
        <w:tc>
          <w:tcPr>
            <w:tcW w:w="1037" w:type="dxa"/>
            <w:vAlign w:val="center"/>
          </w:tcPr>
          <w:p>
            <w:pPr>
              <w:spacing w:line="400" w:lineRule="exact"/>
              <w:jc w:val="center"/>
              <w:rPr>
                <w:rFonts w:cs="Times New Roman"/>
                <w:b/>
                <w:sz w:val="24"/>
                <w:szCs w:val="24"/>
                <w:highlight w:val="none"/>
              </w:rPr>
            </w:pPr>
            <w:r>
              <w:rPr>
                <w:rFonts w:cs="Times New Roman"/>
                <w:b/>
                <w:sz w:val="24"/>
                <w:szCs w:val="24"/>
                <w:highlight w:val="none"/>
              </w:rPr>
              <w:t>人数</w:t>
            </w:r>
          </w:p>
        </w:tc>
        <w:tc>
          <w:tcPr>
            <w:tcW w:w="1697" w:type="dxa"/>
            <w:vAlign w:val="center"/>
          </w:tcPr>
          <w:p>
            <w:pPr>
              <w:spacing w:line="400" w:lineRule="exact"/>
              <w:jc w:val="center"/>
              <w:rPr>
                <w:rFonts w:cs="Times New Roman"/>
                <w:b/>
                <w:sz w:val="24"/>
                <w:szCs w:val="24"/>
                <w:highlight w:val="none"/>
              </w:rPr>
            </w:pPr>
            <w:r>
              <w:rPr>
                <w:rFonts w:cs="Times New Roman"/>
                <w:b/>
                <w:sz w:val="24"/>
                <w:szCs w:val="24"/>
                <w:highlight w:val="none"/>
              </w:rPr>
              <w:t>含税单价</w:t>
            </w:r>
          </w:p>
          <w:p>
            <w:pPr>
              <w:spacing w:line="400" w:lineRule="exact"/>
              <w:jc w:val="center"/>
              <w:rPr>
                <w:rFonts w:cs="Times New Roman"/>
                <w:b/>
                <w:sz w:val="24"/>
                <w:szCs w:val="24"/>
                <w:highlight w:val="none"/>
              </w:rPr>
            </w:pPr>
            <w:r>
              <w:rPr>
                <w:rFonts w:cs="Times New Roman"/>
                <w:b/>
                <w:sz w:val="24"/>
                <w:szCs w:val="24"/>
                <w:highlight w:val="none"/>
              </w:rPr>
              <w:t>（元/人.月）</w:t>
            </w:r>
          </w:p>
        </w:tc>
        <w:tc>
          <w:tcPr>
            <w:tcW w:w="1260" w:type="dxa"/>
            <w:vAlign w:val="center"/>
          </w:tcPr>
          <w:p>
            <w:pPr>
              <w:spacing w:line="400" w:lineRule="exact"/>
              <w:jc w:val="center"/>
              <w:rPr>
                <w:rFonts w:cs="Times New Roman"/>
                <w:b/>
                <w:sz w:val="24"/>
                <w:szCs w:val="24"/>
                <w:highlight w:val="none"/>
              </w:rPr>
            </w:pPr>
            <w:r>
              <w:rPr>
                <w:rFonts w:cs="Times New Roman"/>
                <w:b/>
                <w:sz w:val="24"/>
                <w:szCs w:val="24"/>
                <w:highlight w:val="none"/>
              </w:rPr>
              <w:t>含税总价</w:t>
            </w:r>
          </w:p>
          <w:p>
            <w:pPr>
              <w:spacing w:line="400" w:lineRule="exact"/>
              <w:jc w:val="center"/>
              <w:rPr>
                <w:rFonts w:cs="Times New Roman"/>
                <w:b/>
                <w:sz w:val="24"/>
                <w:szCs w:val="24"/>
                <w:highlight w:val="none"/>
              </w:rPr>
            </w:pPr>
            <w:r>
              <w:rPr>
                <w:rFonts w:cs="Times New Roman"/>
                <w:b/>
                <w:sz w:val="24"/>
                <w:szCs w:val="24"/>
                <w:highlight w:val="none"/>
              </w:rPr>
              <w:t>（元）</w:t>
            </w:r>
          </w:p>
        </w:tc>
        <w:tc>
          <w:tcPr>
            <w:tcW w:w="1060" w:type="dxa"/>
            <w:vAlign w:val="center"/>
          </w:tcPr>
          <w:p>
            <w:pPr>
              <w:spacing w:line="400" w:lineRule="exact"/>
              <w:jc w:val="center"/>
              <w:rPr>
                <w:rFonts w:cs="Times New Roman"/>
                <w:b/>
                <w:sz w:val="24"/>
                <w:szCs w:val="24"/>
                <w:highlight w:val="none"/>
              </w:rPr>
            </w:pPr>
            <w:r>
              <w:rPr>
                <w:rFonts w:cs="Times New Roman"/>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1</w:t>
            </w:r>
          </w:p>
        </w:tc>
        <w:tc>
          <w:tcPr>
            <w:tcW w:w="2668" w:type="dxa"/>
            <w:gridSpan w:val="2"/>
            <w:vAlign w:val="center"/>
          </w:tcPr>
          <w:p>
            <w:pPr>
              <w:spacing w:line="400" w:lineRule="exact"/>
              <w:jc w:val="center"/>
              <w:rPr>
                <w:rFonts w:cs="Times New Roman"/>
                <w:sz w:val="24"/>
                <w:szCs w:val="24"/>
                <w:highlight w:val="none"/>
                <w:lang w:eastAsia="zh-CN"/>
              </w:rPr>
            </w:pPr>
            <w:r>
              <w:rPr>
                <w:rFonts w:cs="Times New Roman"/>
                <w:sz w:val="24"/>
                <w:szCs w:val="24"/>
                <w:highlight w:val="none"/>
                <w:lang w:eastAsia="zh-CN"/>
              </w:rPr>
              <w:t>崇左糖业2023-2024年度精糖车间季节工岗位劳务外包项目</w:t>
            </w:r>
          </w:p>
        </w:tc>
        <w:tc>
          <w:tcPr>
            <w:tcW w:w="803" w:type="dxa"/>
            <w:vAlign w:val="center"/>
          </w:tcPr>
          <w:p>
            <w:pPr>
              <w:spacing w:line="400" w:lineRule="exact"/>
              <w:jc w:val="center"/>
              <w:rPr>
                <w:rFonts w:cs="Times New Roman"/>
                <w:sz w:val="24"/>
                <w:szCs w:val="24"/>
                <w:highlight w:val="none"/>
              </w:rPr>
            </w:pPr>
            <w:r>
              <w:rPr>
                <w:rFonts w:cs="Times New Roman"/>
                <w:sz w:val="24"/>
                <w:szCs w:val="24"/>
                <w:highlight w:val="none"/>
              </w:rPr>
              <w:t>月</w:t>
            </w:r>
          </w:p>
        </w:tc>
        <w:tc>
          <w:tcPr>
            <w:tcW w:w="990" w:type="dxa"/>
            <w:vAlign w:val="center"/>
          </w:tcPr>
          <w:p>
            <w:pPr>
              <w:spacing w:line="400" w:lineRule="exact"/>
              <w:jc w:val="center"/>
              <w:rPr>
                <w:rFonts w:cs="Times New Roman"/>
                <w:sz w:val="24"/>
                <w:szCs w:val="24"/>
                <w:highlight w:val="none"/>
              </w:rPr>
            </w:pPr>
            <w:r>
              <w:rPr>
                <w:rFonts w:cs="Times New Roman"/>
                <w:sz w:val="24"/>
                <w:szCs w:val="24"/>
                <w:highlight w:val="none"/>
              </w:rPr>
              <w:t>15</w:t>
            </w:r>
          </w:p>
        </w:tc>
        <w:tc>
          <w:tcPr>
            <w:tcW w:w="1037" w:type="dxa"/>
            <w:vAlign w:val="center"/>
          </w:tcPr>
          <w:p>
            <w:pPr>
              <w:spacing w:line="400" w:lineRule="exact"/>
              <w:jc w:val="center"/>
              <w:rPr>
                <w:rFonts w:cs="Times New Roman"/>
                <w:sz w:val="24"/>
                <w:szCs w:val="24"/>
                <w:highlight w:val="none"/>
              </w:rPr>
            </w:pPr>
            <w:r>
              <w:rPr>
                <w:rFonts w:cs="Times New Roman"/>
                <w:sz w:val="24"/>
                <w:szCs w:val="24"/>
                <w:highlight w:val="none"/>
              </w:rPr>
              <w:t>20</w:t>
            </w:r>
          </w:p>
        </w:tc>
        <w:tc>
          <w:tcPr>
            <w:tcW w:w="1697" w:type="dxa"/>
            <w:vAlign w:val="center"/>
          </w:tcPr>
          <w:p>
            <w:pPr>
              <w:spacing w:line="400" w:lineRule="exact"/>
              <w:jc w:val="center"/>
              <w:rPr>
                <w:rFonts w:cs="Times New Roman"/>
                <w:sz w:val="24"/>
                <w:szCs w:val="24"/>
                <w:highlight w:val="none"/>
              </w:rPr>
            </w:pPr>
          </w:p>
        </w:tc>
        <w:tc>
          <w:tcPr>
            <w:tcW w:w="1260" w:type="dxa"/>
            <w:vAlign w:val="center"/>
          </w:tcPr>
          <w:p>
            <w:pPr>
              <w:spacing w:line="400" w:lineRule="exact"/>
              <w:ind w:firstLine="480" w:firstLineChars="200"/>
              <w:jc w:val="center"/>
              <w:rPr>
                <w:rFonts w:cs="Times New Roman"/>
                <w:sz w:val="24"/>
                <w:szCs w:val="24"/>
                <w:highlight w:val="none"/>
              </w:rPr>
            </w:pPr>
          </w:p>
        </w:tc>
        <w:tc>
          <w:tcPr>
            <w:tcW w:w="1060" w:type="dxa"/>
            <w:vAlign w:val="center"/>
          </w:tcPr>
          <w:p>
            <w:pPr>
              <w:spacing w:line="400" w:lineRule="exact"/>
              <w:rPr>
                <w:rFonts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2</w:t>
            </w:r>
          </w:p>
        </w:tc>
        <w:tc>
          <w:tcPr>
            <w:tcW w:w="2668" w:type="dxa"/>
            <w:gridSpan w:val="2"/>
            <w:vAlign w:val="center"/>
          </w:tcPr>
          <w:p>
            <w:pPr>
              <w:spacing w:line="400" w:lineRule="exact"/>
              <w:ind w:firstLine="480" w:firstLineChars="200"/>
              <w:jc w:val="center"/>
              <w:rPr>
                <w:rFonts w:cs="Times New Roman"/>
                <w:sz w:val="24"/>
                <w:szCs w:val="24"/>
                <w:highlight w:val="none"/>
              </w:rPr>
            </w:pPr>
            <w:r>
              <w:rPr>
                <w:rFonts w:cs="Times New Roman"/>
                <w:sz w:val="24"/>
                <w:szCs w:val="24"/>
                <w:highlight w:val="none"/>
              </w:rPr>
              <w:t>服务周期</w:t>
            </w:r>
          </w:p>
        </w:tc>
        <w:tc>
          <w:tcPr>
            <w:tcW w:w="6847" w:type="dxa"/>
            <w:gridSpan w:val="6"/>
            <w:vAlign w:val="center"/>
          </w:tcPr>
          <w:p>
            <w:pPr>
              <w:spacing w:line="400" w:lineRule="exact"/>
              <w:ind w:firstLine="480" w:firstLineChars="200"/>
              <w:rPr>
                <w:rFonts w:cs="Times New Roman"/>
                <w:sz w:val="24"/>
                <w:szCs w:val="24"/>
                <w:highlight w:val="none"/>
              </w:rPr>
            </w:pPr>
            <w:r>
              <w:rPr>
                <w:rFonts w:cs="Times New Roman"/>
                <w:sz w:val="24"/>
                <w:szCs w:val="24"/>
                <w:highlight w:val="none"/>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3</w:t>
            </w:r>
          </w:p>
        </w:tc>
        <w:tc>
          <w:tcPr>
            <w:tcW w:w="2668" w:type="dxa"/>
            <w:gridSpan w:val="2"/>
            <w:vAlign w:val="center"/>
          </w:tcPr>
          <w:p>
            <w:pPr>
              <w:spacing w:line="400" w:lineRule="exact"/>
              <w:ind w:firstLine="480" w:firstLineChars="200"/>
              <w:jc w:val="center"/>
              <w:rPr>
                <w:rFonts w:cs="Times New Roman"/>
                <w:sz w:val="24"/>
                <w:szCs w:val="24"/>
                <w:highlight w:val="none"/>
              </w:rPr>
            </w:pPr>
            <w:r>
              <w:rPr>
                <w:rFonts w:cs="Times New Roman"/>
                <w:sz w:val="24"/>
                <w:szCs w:val="24"/>
                <w:highlight w:val="none"/>
              </w:rPr>
              <w:t>开票方式</w:t>
            </w:r>
          </w:p>
        </w:tc>
        <w:tc>
          <w:tcPr>
            <w:tcW w:w="6847" w:type="dxa"/>
            <w:gridSpan w:val="6"/>
            <w:vAlign w:val="center"/>
          </w:tcPr>
          <w:p>
            <w:pPr>
              <w:spacing w:line="400" w:lineRule="exact"/>
              <w:ind w:firstLine="480" w:firstLineChars="200"/>
              <w:rPr>
                <w:rFonts w:cs="Times New Roman"/>
                <w:sz w:val="24"/>
                <w:szCs w:val="24"/>
                <w:highlight w:val="none"/>
              </w:rPr>
            </w:pPr>
            <w:r>
              <w:rPr>
                <w:rFonts w:cs="Times New Roman"/>
                <w:sz w:val="24"/>
                <w:szCs w:val="24"/>
                <w:highlight w:val="none"/>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4</w:t>
            </w:r>
          </w:p>
        </w:tc>
        <w:tc>
          <w:tcPr>
            <w:tcW w:w="549" w:type="dxa"/>
            <w:vAlign w:val="center"/>
          </w:tcPr>
          <w:p>
            <w:pPr>
              <w:spacing w:line="400" w:lineRule="exact"/>
              <w:jc w:val="center"/>
              <w:rPr>
                <w:rFonts w:cs="Times New Roman"/>
                <w:sz w:val="24"/>
                <w:szCs w:val="24"/>
                <w:highlight w:val="none"/>
              </w:rPr>
            </w:pPr>
            <w:r>
              <w:rPr>
                <w:rFonts w:cs="Times New Roman"/>
                <w:sz w:val="24"/>
                <w:szCs w:val="24"/>
                <w:highlight w:val="none"/>
              </w:rPr>
              <w:t>结算方式</w:t>
            </w:r>
          </w:p>
        </w:tc>
        <w:tc>
          <w:tcPr>
            <w:tcW w:w="8966" w:type="dxa"/>
            <w:gridSpan w:val="7"/>
            <w:vAlign w:val="center"/>
          </w:tcPr>
          <w:p>
            <w:pPr>
              <w:spacing w:line="400" w:lineRule="exact"/>
              <w:rPr>
                <w:rFonts w:cs="Times New Roman"/>
                <w:bCs/>
                <w:sz w:val="24"/>
                <w:szCs w:val="24"/>
                <w:highlight w:val="none"/>
                <w:lang w:eastAsia="zh-CN"/>
              </w:rPr>
            </w:pPr>
            <w:r>
              <w:rPr>
                <w:rFonts w:cs="Times New Roman"/>
                <w:bCs/>
                <w:sz w:val="24"/>
                <w:szCs w:val="24"/>
                <w:highlight w:val="none"/>
                <w:lang w:eastAsia="zh-CN"/>
              </w:rPr>
              <w:t>1.合同付款方式：100%银行电汇。</w:t>
            </w:r>
          </w:p>
          <w:p>
            <w:pPr>
              <w:spacing w:line="400" w:lineRule="exact"/>
              <w:rPr>
                <w:rFonts w:cs="Times New Roman"/>
                <w:bCs/>
                <w:sz w:val="24"/>
                <w:szCs w:val="24"/>
                <w:highlight w:val="none"/>
                <w:lang w:eastAsia="zh-CN"/>
              </w:rPr>
            </w:pPr>
            <w:r>
              <w:rPr>
                <w:rFonts w:cs="Times New Roman"/>
                <w:bCs/>
                <w:sz w:val="24"/>
                <w:szCs w:val="24"/>
                <w:highlight w:val="none"/>
                <w:lang w:eastAsia="zh-CN"/>
              </w:rPr>
              <w:t>2.合同进度款支付：</w:t>
            </w:r>
          </w:p>
          <w:p>
            <w:pPr>
              <w:spacing w:line="400" w:lineRule="exact"/>
              <w:rPr>
                <w:rFonts w:cs="Times New Roman"/>
                <w:bCs/>
                <w:sz w:val="24"/>
                <w:szCs w:val="24"/>
                <w:highlight w:val="none"/>
                <w:lang w:eastAsia="zh-CN"/>
              </w:rPr>
            </w:pPr>
            <w:r>
              <w:rPr>
                <w:rFonts w:cs="Times New Roman"/>
                <w:bCs/>
                <w:sz w:val="24"/>
                <w:szCs w:val="24"/>
                <w:highlight w:val="none"/>
                <w:lang w:eastAsia="zh-CN"/>
              </w:rPr>
              <w:t>（1）“崇左糖业2023-2024年度精糖车间季节工岗位劳务外包项目”费用的结算方式按双方商定的月人均单价价格按月进行结算。投标方每月5日前，根据上月提供实际服务天数结算劳务费用并开具有效税务发票给招标方，招标方每月25日前将上一个月的结算费用汇入投标方指定的银行账号。</w:t>
            </w:r>
          </w:p>
          <w:p>
            <w:pPr>
              <w:spacing w:line="400" w:lineRule="exact"/>
              <w:ind w:firstLine="480" w:firstLineChars="200"/>
              <w:rPr>
                <w:rFonts w:cs="Times New Roman"/>
                <w:bCs/>
                <w:sz w:val="24"/>
                <w:szCs w:val="24"/>
                <w:highlight w:val="none"/>
                <w:lang w:eastAsia="zh-CN"/>
              </w:rPr>
            </w:pPr>
            <w:r>
              <w:rPr>
                <w:rFonts w:cs="Times New Roman"/>
                <w:bCs/>
                <w:sz w:val="24"/>
                <w:szCs w:val="24"/>
                <w:highlight w:val="none"/>
                <w:lang w:eastAsia="zh-CN"/>
              </w:rPr>
              <w:t>投标方上月提供实际服务劳务费金额=劳务费标准×提供服务人数（不足一个月的按实际服务天数计算，人数不足时按实际在甲方提供服务人数折算）。</w:t>
            </w:r>
          </w:p>
          <w:p>
            <w:pPr>
              <w:spacing w:line="400" w:lineRule="exact"/>
              <w:rPr>
                <w:rFonts w:cs="Times New Roman"/>
                <w:bCs/>
                <w:sz w:val="24"/>
                <w:szCs w:val="24"/>
                <w:highlight w:val="none"/>
                <w:lang w:eastAsia="zh-CN"/>
              </w:rPr>
            </w:pPr>
            <w:r>
              <w:rPr>
                <w:rFonts w:cs="Times New Roman"/>
                <w:bCs/>
                <w:sz w:val="24"/>
                <w:szCs w:val="24"/>
                <w:highlight w:val="none"/>
                <w:lang w:eastAsia="zh-CN"/>
              </w:rPr>
              <w:t>（2）服务期结束15个工作日内，招标方根据投标方借、领用物资的退还情况及未结清的费用情况进行补足或扣除，与投标方全部结清余款，并退还相应保证金。</w:t>
            </w:r>
          </w:p>
          <w:p>
            <w:pPr>
              <w:spacing w:line="400" w:lineRule="exact"/>
              <w:rPr>
                <w:rFonts w:cs="Times New Roman"/>
                <w:sz w:val="24"/>
                <w:szCs w:val="24"/>
                <w:highlight w:val="none"/>
                <w:lang w:eastAsia="zh-CN"/>
              </w:rPr>
            </w:pPr>
            <w:r>
              <w:rPr>
                <w:rFonts w:cs="Times New Roman"/>
                <w:bCs/>
                <w:sz w:val="24"/>
                <w:szCs w:val="24"/>
                <w:highlight w:val="none"/>
                <w:lang w:eastAsia="zh-CN"/>
              </w:rPr>
              <w:t>（3）费用均含税，由投标方到税务部门开具有效税务发票后到招标方财务部门凭票结算。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5</w:t>
            </w:r>
          </w:p>
        </w:tc>
        <w:tc>
          <w:tcPr>
            <w:tcW w:w="549" w:type="dxa"/>
            <w:vAlign w:val="center"/>
          </w:tcPr>
          <w:p>
            <w:pPr>
              <w:spacing w:line="400" w:lineRule="exact"/>
              <w:jc w:val="center"/>
              <w:rPr>
                <w:rFonts w:cs="Times New Roman"/>
                <w:sz w:val="24"/>
                <w:szCs w:val="24"/>
                <w:highlight w:val="none"/>
              </w:rPr>
            </w:pPr>
            <w:r>
              <w:rPr>
                <w:rFonts w:cs="Times New Roman"/>
                <w:sz w:val="24"/>
                <w:szCs w:val="24"/>
                <w:highlight w:val="none"/>
              </w:rPr>
              <w:t>其他</w:t>
            </w:r>
          </w:p>
        </w:tc>
        <w:tc>
          <w:tcPr>
            <w:tcW w:w="8966" w:type="dxa"/>
            <w:gridSpan w:val="7"/>
            <w:vAlign w:val="center"/>
          </w:tcPr>
          <w:p>
            <w:pPr>
              <w:spacing w:line="400" w:lineRule="exact"/>
              <w:rPr>
                <w:rFonts w:cs="Times New Roman"/>
                <w:sz w:val="24"/>
                <w:szCs w:val="24"/>
                <w:highlight w:val="none"/>
                <w:lang w:eastAsia="zh-CN"/>
              </w:rPr>
            </w:pPr>
            <w:r>
              <w:rPr>
                <w:rFonts w:cs="Times New Roman"/>
                <w:sz w:val="24"/>
                <w:szCs w:val="24"/>
                <w:highlight w:val="none"/>
                <w:lang w:eastAsia="zh-CN"/>
              </w:rPr>
              <w:t>1.甲方因合同外增加工作需要增加临时人员（按天结算），乙方增加人员每人包干含税费用标准为元/天（8小时/天），乙方按甲方需求安排出勤人员，出勤时间及人数以甲方通知为准，费用结算按实际出勤人数及天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386" w:type="dxa"/>
            <w:gridSpan w:val="9"/>
            <w:vMerge w:val="restart"/>
            <w:vAlign w:val="center"/>
          </w:tcPr>
          <w:p>
            <w:pPr>
              <w:spacing w:line="400" w:lineRule="exact"/>
              <w:rPr>
                <w:rFonts w:cs="Times New Roman"/>
                <w:sz w:val="24"/>
                <w:szCs w:val="24"/>
                <w:highlight w:val="none"/>
                <w:lang w:eastAsia="zh-CN"/>
              </w:rPr>
            </w:pPr>
            <w:r>
              <w:rPr>
                <w:rFonts w:cs="Times New Roman"/>
                <w:sz w:val="24"/>
                <w:szCs w:val="24"/>
                <w:highlight w:val="none"/>
                <w:lang w:eastAsia="zh-CN"/>
              </w:rPr>
              <w:t>说明：</w:t>
            </w:r>
          </w:p>
          <w:p>
            <w:pPr>
              <w:spacing w:line="400" w:lineRule="exact"/>
              <w:rPr>
                <w:rFonts w:cs="Times New Roman"/>
                <w:sz w:val="24"/>
                <w:szCs w:val="24"/>
                <w:highlight w:val="none"/>
                <w:lang w:eastAsia="zh-CN"/>
              </w:rPr>
            </w:pPr>
            <w:r>
              <w:rPr>
                <w:rFonts w:cs="Times New Roman"/>
                <w:sz w:val="24"/>
                <w:szCs w:val="24"/>
                <w:highlight w:val="none"/>
                <w:lang w:eastAsia="zh-CN"/>
              </w:rPr>
              <w:t>1.以上报价为综合包干单价，包括工人招聘、劳务费（含加班费）、福利费、税费、管理费、保险费、劳保用品等一切费用。</w:t>
            </w:r>
          </w:p>
          <w:p>
            <w:pPr>
              <w:spacing w:line="400" w:lineRule="exact"/>
              <w:rPr>
                <w:rFonts w:cs="Times New Roman"/>
                <w:sz w:val="24"/>
                <w:szCs w:val="24"/>
                <w:highlight w:val="none"/>
                <w:u w:val="single"/>
                <w:lang w:eastAsia="zh-CN"/>
              </w:rPr>
            </w:pPr>
            <w:r>
              <w:rPr>
                <w:rFonts w:hint="eastAsia" w:cs="Times New Roman"/>
                <w:sz w:val="24"/>
                <w:szCs w:val="24"/>
                <w:highlight w:val="none"/>
                <w:lang w:eastAsia="zh-CN"/>
              </w:rPr>
              <w:t>2</w:t>
            </w:r>
            <w:r>
              <w:rPr>
                <w:rFonts w:cs="Times New Roman"/>
                <w:sz w:val="24"/>
                <w:szCs w:val="24"/>
                <w:highlight w:val="none"/>
                <w:lang w:eastAsia="zh-CN"/>
              </w:rPr>
              <w:t>.</w:t>
            </w:r>
            <w:r>
              <w:rPr>
                <w:rFonts w:hint="eastAsia"/>
                <w:highlight w:val="none"/>
                <w:shd w:val="clear" w:color="auto" w:fill="FFFFFF"/>
                <w:lang w:eastAsia="zh-CN"/>
              </w:rPr>
              <w:t>如需聘用外籍务工人员，须提供有效的《聘用跨境务工人员用工资格证》及聘用人员的合法手续及证件。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386" w:type="dxa"/>
            <w:gridSpan w:val="9"/>
            <w:vMerge w:val="continue"/>
            <w:vAlign w:val="center"/>
          </w:tcPr>
          <w:p>
            <w:pPr>
              <w:spacing w:line="400" w:lineRule="exact"/>
              <w:ind w:firstLine="480" w:firstLineChars="200"/>
              <w:rPr>
                <w:rFonts w:cs="Times New Roman"/>
                <w:sz w:val="24"/>
                <w:szCs w:val="24"/>
                <w:highlight w:val="none"/>
                <w:u w:val="single"/>
                <w:lang w:eastAsia="zh-CN"/>
              </w:rPr>
            </w:pPr>
          </w:p>
        </w:tc>
      </w:tr>
    </w:tbl>
    <w:p>
      <w:pPr>
        <w:rPr>
          <w:rFonts w:cs="Times New Roman"/>
          <w:sz w:val="24"/>
          <w:szCs w:val="24"/>
          <w:highlight w:val="none"/>
          <w:lang w:eastAsia="zh-CN"/>
        </w:rPr>
      </w:pPr>
      <w:r>
        <w:rPr>
          <w:rFonts w:cs="Times New Roman"/>
          <w:sz w:val="24"/>
          <w:szCs w:val="24"/>
          <w:highlight w:val="none"/>
          <w:lang w:eastAsia="zh-CN"/>
        </w:rPr>
        <w:t>注：</w:t>
      </w:r>
    </w:p>
    <w:p>
      <w:pPr>
        <w:snapToGrid w:val="0"/>
        <w:spacing w:line="360" w:lineRule="auto"/>
        <w:rPr>
          <w:rFonts w:cs="Times New Roman"/>
          <w:sz w:val="24"/>
          <w:szCs w:val="24"/>
          <w:highlight w:val="none"/>
          <w:lang w:eastAsia="zh-CN"/>
        </w:rPr>
      </w:pPr>
      <w:r>
        <w:rPr>
          <w:rFonts w:cs="Times New Roman"/>
          <w:sz w:val="24"/>
          <w:szCs w:val="24"/>
          <w:highlight w:val="none"/>
          <w:lang w:eastAsia="zh-CN"/>
        </w:rPr>
        <w:t>1）响应人应逐项计算并填写单价、合价和总价，响应人没有填写单价和合价的项目将被认为此项目所涉及的全部费用已包含在其他分项报价及响应总价中；</w:t>
      </w:r>
    </w:p>
    <w:p>
      <w:pPr>
        <w:snapToGrid w:val="0"/>
        <w:spacing w:line="360" w:lineRule="auto"/>
        <w:rPr>
          <w:rFonts w:cs="Times New Roman"/>
          <w:sz w:val="24"/>
          <w:szCs w:val="24"/>
          <w:highlight w:val="none"/>
          <w:lang w:eastAsia="zh-CN"/>
        </w:rPr>
      </w:pPr>
      <w:r>
        <w:rPr>
          <w:rFonts w:cs="Times New Roman"/>
          <w:sz w:val="24"/>
          <w:szCs w:val="24"/>
          <w:highlight w:val="none"/>
          <w:lang w:eastAsia="zh-CN"/>
        </w:rPr>
        <w:t>2）响应人应认真复核报价表中所有单价、合价和总价的一致性，保证响应报价的正确性；</w:t>
      </w:r>
    </w:p>
    <w:p>
      <w:pPr>
        <w:snapToGrid w:val="0"/>
        <w:spacing w:line="360" w:lineRule="auto"/>
        <w:rPr>
          <w:rFonts w:cs="Times New Roman"/>
          <w:sz w:val="24"/>
          <w:szCs w:val="24"/>
          <w:highlight w:val="none"/>
          <w:lang w:eastAsia="zh-CN"/>
        </w:rPr>
      </w:pPr>
      <w:r>
        <w:rPr>
          <w:rFonts w:cs="Times New Roman"/>
          <w:sz w:val="24"/>
          <w:szCs w:val="24"/>
          <w:highlight w:val="none"/>
          <w:lang w:eastAsia="zh-CN"/>
        </w:rPr>
        <w:t>3）分项及加权综合报价均不得超过最高响应限价，否则将按否决响应处理；</w:t>
      </w:r>
    </w:p>
    <w:p>
      <w:pPr>
        <w:snapToGrid w:val="0"/>
        <w:spacing w:line="360" w:lineRule="auto"/>
        <w:rPr>
          <w:rFonts w:cs="Times New Roman"/>
          <w:sz w:val="24"/>
          <w:szCs w:val="24"/>
          <w:highlight w:val="none"/>
          <w:lang w:eastAsia="zh-CN"/>
        </w:rPr>
      </w:pPr>
      <w:r>
        <w:rPr>
          <w:rFonts w:cs="Times New Roman"/>
          <w:sz w:val="24"/>
          <w:szCs w:val="24"/>
          <w:highlight w:val="none"/>
          <w:lang w:eastAsia="zh-CN"/>
        </w:rPr>
        <w:t>4）本项目为框架采购，按实进行结算；</w:t>
      </w:r>
    </w:p>
    <w:p>
      <w:pPr>
        <w:snapToGrid w:val="0"/>
        <w:spacing w:line="360" w:lineRule="auto"/>
        <w:rPr>
          <w:rFonts w:cs="Times New Roman"/>
          <w:sz w:val="24"/>
          <w:szCs w:val="24"/>
          <w:highlight w:val="none"/>
          <w:lang w:eastAsia="zh-CN"/>
        </w:rPr>
      </w:pPr>
      <w:r>
        <w:rPr>
          <w:rFonts w:cs="Times New Roman"/>
          <w:sz w:val="24"/>
          <w:szCs w:val="24"/>
          <w:highlight w:val="none"/>
          <w:lang w:eastAsia="zh-CN"/>
        </w:rPr>
        <w:t>5）响应时需同时提供EXCEL电子报价文件。</w:t>
      </w:r>
    </w:p>
    <w:p>
      <w:pPr>
        <w:spacing w:line="500" w:lineRule="exact"/>
        <w:rPr>
          <w:rFonts w:cs="Times New Roman"/>
          <w:sz w:val="24"/>
          <w:szCs w:val="24"/>
          <w:highlight w:val="none"/>
          <w:lang w:eastAsia="zh-CN"/>
        </w:rPr>
      </w:pPr>
      <w:r>
        <w:rPr>
          <w:rFonts w:cs="Times New Roman"/>
          <w:sz w:val="24"/>
          <w:szCs w:val="24"/>
          <w:highlight w:val="none"/>
          <w:lang w:eastAsia="zh-CN"/>
        </w:rPr>
        <w:t>授权代表（签字）:</w:t>
      </w:r>
    </w:p>
    <w:p>
      <w:pPr>
        <w:spacing w:line="500" w:lineRule="exact"/>
        <w:rPr>
          <w:rFonts w:cs="Times New Roman"/>
          <w:sz w:val="24"/>
          <w:szCs w:val="24"/>
          <w:highlight w:val="none"/>
          <w:u w:val="single"/>
          <w:lang w:eastAsia="zh-CN"/>
        </w:rPr>
      </w:pPr>
    </w:p>
    <w:p>
      <w:pPr>
        <w:spacing w:line="500" w:lineRule="exact"/>
        <w:rPr>
          <w:rFonts w:cs="Times New Roman"/>
          <w:sz w:val="24"/>
          <w:szCs w:val="24"/>
          <w:highlight w:val="none"/>
          <w:lang w:eastAsia="zh-CN"/>
        </w:rPr>
      </w:pPr>
      <w:r>
        <w:rPr>
          <w:rFonts w:cs="Times New Roman"/>
          <w:sz w:val="24"/>
          <w:szCs w:val="24"/>
          <w:highlight w:val="none"/>
          <w:lang w:eastAsia="zh-CN"/>
        </w:rPr>
        <w:t>谈判供应商名称（</w:t>
      </w:r>
      <w:r>
        <w:rPr>
          <w:rFonts w:hint="eastAsia" w:cs="Times New Roman"/>
          <w:sz w:val="24"/>
          <w:szCs w:val="24"/>
          <w:highlight w:val="none"/>
          <w:lang w:eastAsia="zh-CN"/>
        </w:rPr>
        <w:t>盖</w:t>
      </w:r>
      <w:r>
        <w:rPr>
          <w:rFonts w:cs="Times New Roman"/>
          <w:sz w:val="24"/>
          <w:szCs w:val="24"/>
          <w:highlight w:val="none"/>
          <w:lang w:eastAsia="zh-CN"/>
        </w:rPr>
        <w:t>章）：</w:t>
      </w:r>
    </w:p>
    <w:p>
      <w:pPr>
        <w:spacing w:line="500" w:lineRule="exact"/>
        <w:rPr>
          <w:rFonts w:cs="Times New Roman"/>
          <w:sz w:val="24"/>
          <w:szCs w:val="24"/>
          <w:highlight w:val="none"/>
          <w:u w:val="single"/>
          <w:lang w:eastAsia="zh-CN"/>
        </w:rPr>
      </w:pPr>
    </w:p>
    <w:p>
      <w:pPr>
        <w:spacing w:line="500" w:lineRule="exact"/>
        <w:rPr>
          <w:rFonts w:cs="Times New Roman"/>
          <w:b/>
          <w:sz w:val="24"/>
          <w:szCs w:val="24"/>
          <w:highlight w:val="none"/>
          <w:lang w:eastAsia="zh-CN"/>
        </w:rPr>
      </w:pPr>
      <w:r>
        <w:rPr>
          <w:rFonts w:cs="Times New Roman"/>
          <w:sz w:val="24"/>
          <w:szCs w:val="24"/>
          <w:highlight w:val="none"/>
          <w:lang w:eastAsia="zh-CN"/>
        </w:rPr>
        <w:t>报价时间：年月日</w:t>
      </w:r>
    </w:p>
    <w:p>
      <w:pPr>
        <w:rPr>
          <w:rFonts w:cs="Times New Roman"/>
          <w:b/>
          <w:sz w:val="24"/>
          <w:szCs w:val="24"/>
          <w:highlight w:val="none"/>
          <w:lang w:eastAsia="zh-CN"/>
        </w:rPr>
      </w:pPr>
    </w:p>
    <w:p>
      <w:pPr>
        <w:rPr>
          <w:rFonts w:cs="Times New Roman"/>
          <w:b/>
          <w:sz w:val="24"/>
          <w:szCs w:val="24"/>
          <w:highlight w:val="none"/>
          <w:lang w:eastAsia="zh-CN"/>
        </w:rPr>
      </w:pPr>
    </w:p>
    <w:p>
      <w:pPr>
        <w:rPr>
          <w:rFonts w:cs="Times New Roman"/>
          <w:highlight w:val="none"/>
          <w:lang w:eastAsia="zh-CN"/>
        </w:rPr>
      </w:pPr>
      <w:r>
        <w:rPr>
          <w:rFonts w:cs="Times New Roman"/>
          <w:highlight w:val="none"/>
          <w:lang w:eastAsia="zh-CN"/>
        </w:rPr>
        <w:br w:type="page"/>
      </w:r>
    </w:p>
    <w:p>
      <w:pPr>
        <w:rPr>
          <w:rFonts w:cs="Times New Roman"/>
          <w:highlight w:val="none"/>
          <w:lang w:eastAsia="zh-CN"/>
        </w:rPr>
      </w:pPr>
    </w:p>
    <w:p>
      <w:pPr>
        <w:pStyle w:val="3"/>
        <w:jc w:val="center"/>
        <w:rPr>
          <w:rFonts w:cs="Times New Roman"/>
          <w:b/>
          <w:bCs/>
          <w:snapToGrid w:val="0"/>
          <w:sz w:val="32"/>
          <w:szCs w:val="32"/>
          <w:highlight w:val="none"/>
          <w:lang w:eastAsia="zh-CN"/>
        </w:rPr>
      </w:pPr>
      <w:bookmarkStart w:id="201" w:name="_bookmark20"/>
      <w:bookmarkEnd w:id="201"/>
      <w:bookmarkStart w:id="202" w:name="_Toc140660884"/>
      <w:bookmarkStart w:id="203" w:name="_Toc94149571"/>
      <w:r>
        <w:rPr>
          <w:rFonts w:hint="eastAsia" w:cs="Times New Roman"/>
          <w:b/>
          <w:bCs/>
          <w:snapToGrid w:val="0"/>
          <w:sz w:val="32"/>
          <w:szCs w:val="32"/>
          <w:highlight w:val="none"/>
          <w:lang w:eastAsia="zh-CN"/>
        </w:rPr>
        <w:t>六</w:t>
      </w:r>
      <w:r>
        <w:rPr>
          <w:rFonts w:cs="Times New Roman"/>
          <w:b/>
          <w:bCs/>
          <w:snapToGrid w:val="0"/>
          <w:sz w:val="32"/>
          <w:szCs w:val="32"/>
          <w:highlight w:val="none"/>
          <w:lang w:eastAsia="zh-CN"/>
        </w:rPr>
        <w:t>、资格审查资料</w:t>
      </w:r>
      <w:bookmarkEnd w:id="202"/>
      <w:bookmarkEnd w:id="203"/>
    </w:p>
    <w:p>
      <w:pPr>
        <w:adjustRightInd w:val="0"/>
        <w:snapToGrid w:val="0"/>
        <w:spacing w:line="276" w:lineRule="auto"/>
        <w:rPr>
          <w:rFonts w:cs="Times New Roman"/>
          <w:b/>
          <w:snapToGrid w:val="0"/>
          <w:sz w:val="24"/>
          <w:szCs w:val="24"/>
          <w:highlight w:val="none"/>
          <w:lang w:eastAsia="zh-CN"/>
        </w:rPr>
      </w:pPr>
    </w:p>
    <w:p>
      <w:pPr>
        <w:pStyle w:val="5"/>
        <w:adjustRightInd w:val="0"/>
        <w:snapToGrid w:val="0"/>
        <w:spacing w:line="276" w:lineRule="auto"/>
        <w:ind w:left="0"/>
        <w:rPr>
          <w:rFonts w:cs="Times New Roman"/>
          <w:b/>
          <w:bCs/>
          <w:snapToGrid w:val="0"/>
          <w:szCs w:val="24"/>
          <w:highlight w:val="none"/>
          <w:lang w:eastAsia="zh-CN"/>
        </w:rPr>
      </w:pPr>
      <w:r>
        <w:rPr>
          <w:rFonts w:cs="Times New Roman"/>
          <w:b/>
          <w:bCs/>
          <w:snapToGrid w:val="0"/>
          <w:szCs w:val="24"/>
          <w:highlight w:val="none"/>
          <w:lang w:eastAsia="zh-CN"/>
        </w:rPr>
        <w:t>(一)基本情况</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供应商应根据供应商须知前附表第3.5(1)项和第3.5(2)项的要求提供主体资格证明及相关资质证明材料。</w:t>
      </w:r>
    </w:p>
    <w:p>
      <w:pPr>
        <w:adjustRightInd w:val="0"/>
        <w:snapToGrid w:val="0"/>
        <w:spacing w:line="276"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供应商还应根据供应商须知前附表第3.5(5)项、第3.5(7)项和第3.5(8)项的要求提供其他相关证明材料。</w:t>
      </w:r>
    </w:p>
    <w:p>
      <w:pPr>
        <w:adjustRightInd w:val="0"/>
        <w:snapToGrid w:val="0"/>
        <w:spacing w:line="276" w:lineRule="auto"/>
        <w:rPr>
          <w:rFonts w:cs="Times New Roman"/>
          <w:snapToGrid w:val="0"/>
          <w:sz w:val="24"/>
          <w:szCs w:val="24"/>
          <w:highlight w:val="none"/>
          <w:lang w:eastAsia="zh-CN"/>
        </w:rPr>
      </w:pPr>
    </w:p>
    <w:p>
      <w:pPr>
        <w:pStyle w:val="5"/>
        <w:adjustRightInd w:val="0"/>
        <w:snapToGrid w:val="0"/>
        <w:spacing w:line="276" w:lineRule="auto"/>
        <w:ind w:left="0"/>
        <w:rPr>
          <w:rFonts w:cs="Times New Roman"/>
          <w:b/>
          <w:bCs/>
          <w:snapToGrid w:val="0"/>
          <w:szCs w:val="24"/>
          <w:highlight w:val="none"/>
          <w:lang w:eastAsia="zh-CN"/>
        </w:rPr>
      </w:pPr>
      <w:r>
        <w:rPr>
          <w:rFonts w:cs="Times New Roman"/>
          <w:b/>
          <w:bCs/>
          <w:snapToGrid w:val="0"/>
          <w:szCs w:val="24"/>
          <w:highlight w:val="none"/>
          <w:lang w:eastAsia="zh-CN"/>
        </w:rPr>
        <w:t>(二)近年财务状况</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供应商应根据供应商须知前附表第3.5(3)项的要求提供近年财务会计报表复印件。</w:t>
      </w:r>
    </w:p>
    <w:p>
      <w:pPr>
        <w:adjustRightInd w:val="0"/>
        <w:snapToGrid w:val="0"/>
        <w:spacing w:line="276" w:lineRule="auto"/>
        <w:rPr>
          <w:rFonts w:cs="Times New Roman"/>
          <w:snapToGrid w:val="0"/>
          <w:sz w:val="24"/>
          <w:szCs w:val="24"/>
          <w:highlight w:val="none"/>
          <w:lang w:eastAsia="zh-CN"/>
        </w:rPr>
      </w:pPr>
    </w:p>
    <w:p>
      <w:pPr>
        <w:pStyle w:val="5"/>
        <w:adjustRightInd w:val="0"/>
        <w:snapToGrid w:val="0"/>
        <w:spacing w:line="276" w:lineRule="auto"/>
        <w:ind w:left="0"/>
        <w:rPr>
          <w:rFonts w:cs="Times New Roman"/>
          <w:b/>
          <w:bCs/>
          <w:snapToGrid w:val="0"/>
          <w:szCs w:val="24"/>
          <w:highlight w:val="none"/>
          <w:lang w:eastAsia="zh-CN"/>
        </w:rPr>
      </w:pPr>
      <w:r>
        <w:rPr>
          <w:rFonts w:cs="Times New Roman"/>
          <w:b/>
          <w:bCs/>
          <w:snapToGrid w:val="0"/>
          <w:szCs w:val="24"/>
          <w:highlight w:val="none"/>
          <w:lang w:eastAsia="zh-CN"/>
        </w:rPr>
        <w:t>(三)近年的类似项目情况表</w:t>
      </w:r>
    </w:p>
    <w:p>
      <w:pPr>
        <w:adjustRightInd w:val="0"/>
        <w:snapToGrid w:val="0"/>
        <w:spacing w:line="276" w:lineRule="auto"/>
        <w:rPr>
          <w:rFonts w:cs="Times New Roman"/>
          <w:snapToGrid w:val="0"/>
          <w:sz w:val="24"/>
          <w:szCs w:val="24"/>
          <w:highlight w:val="none"/>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项目名称</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服务内容</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委托人/发包人名称</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委托人/发包人联系人</w:t>
            </w:r>
            <w:r>
              <w:rPr>
                <w:rFonts w:cs="Times New Roman"/>
                <w:snapToGrid w:val="0"/>
                <w:sz w:val="24"/>
                <w:szCs w:val="24"/>
                <w:highlight w:val="none"/>
                <w:u w:val="single"/>
                <w:lang w:eastAsia="zh-CN"/>
              </w:rPr>
              <w:t>及电话</w:t>
            </w:r>
          </w:p>
        </w:tc>
        <w:tc>
          <w:tcPr>
            <w:tcW w:w="6762" w:type="dxa"/>
            <w:vAlign w:val="center"/>
          </w:tcPr>
          <w:p>
            <w:pPr>
              <w:adjustRightInd w:val="0"/>
              <w:snapToGrid w:val="0"/>
              <w:spacing w:line="276" w:lineRule="auto"/>
              <w:jc w:val="center"/>
              <w:rPr>
                <w:rFonts w:cs="Times New Roman"/>
                <w:snapToGrid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合同价格</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服务是否完成</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项目负责人(如有)</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项目概况及供应商履约情况</w:t>
            </w:r>
          </w:p>
        </w:tc>
        <w:tc>
          <w:tcPr>
            <w:tcW w:w="6762" w:type="dxa"/>
            <w:vAlign w:val="center"/>
          </w:tcPr>
          <w:p>
            <w:pPr>
              <w:adjustRightInd w:val="0"/>
              <w:snapToGrid w:val="0"/>
              <w:spacing w:line="276" w:lineRule="auto"/>
              <w:jc w:val="center"/>
              <w:rPr>
                <w:rFonts w:cs="Times New Roman"/>
                <w:snapToGrid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u w:val="single"/>
              </w:rPr>
              <w:t>备注</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bl>
    <w:p>
      <w:pPr>
        <w:adjustRightInd w:val="0"/>
        <w:snapToGrid w:val="0"/>
        <w:spacing w:before="240" w:line="276" w:lineRule="auto"/>
        <w:ind w:firstLine="360"/>
        <w:rPr>
          <w:rFonts w:cs="Times New Roman"/>
          <w:snapToGrid w:val="0"/>
          <w:sz w:val="24"/>
          <w:szCs w:val="24"/>
          <w:highlight w:val="none"/>
          <w:lang w:eastAsia="zh-CN"/>
        </w:rPr>
      </w:pPr>
      <w:r>
        <w:rPr>
          <w:rFonts w:cs="Times New Roman"/>
          <w:snapToGrid w:val="0"/>
          <w:sz w:val="24"/>
          <w:szCs w:val="24"/>
          <w:highlight w:val="none"/>
          <w:lang w:eastAsia="zh-CN"/>
        </w:rPr>
        <w:t>注：供应商应根据供应商须知前附表第3.5(4)项的要求在本表后附相关证明材料。</w:t>
      </w:r>
    </w:p>
    <w:p>
      <w:pPr>
        <w:adjustRightInd w:val="0"/>
        <w:snapToGrid w:val="0"/>
        <w:spacing w:line="276" w:lineRule="auto"/>
        <w:rPr>
          <w:rFonts w:cs="Times New Roman"/>
          <w:snapToGrid w:val="0"/>
          <w:sz w:val="24"/>
          <w:szCs w:val="24"/>
          <w:highlight w:val="none"/>
          <w:lang w:eastAsia="zh-CN"/>
        </w:rPr>
      </w:pPr>
    </w:p>
    <w:p>
      <w:pPr>
        <w:spacing w:line="276" w:lineRule="auto"/>
        <w:rPr>
          <w:rFonts w:cs="Times New Roman"/>
          <w:snapToGrid w:val="0"/>
          <w:sz w:val="24"/>
          <w:szCs w:val="24"/>
          <w:highlight w:val="none"/>
          <w:lang w:eastAsia="zh-CN"/>
        </w:rPr>
      </w:pPr>
      <w:bookmarkStart w:id="204" w:name="扫描0064"/>
      <w:bookmarkEnd w:id="204"/>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5"/>
        <w:adjustRightInd w:val="0"/>
        <w:snapToGrid w:val="0"/>
        <w:spacing w:line="276" w:lineRule="auto"/>
        <w:ind w:left="0"/>
        <w:rPr>
          <w:rFonts w:cs="Times New Roman"/>
          <w:b/>
          <w:bCs/>
          <w:snapToGrid w:val="0"/>
          <w:szCs w:val="24"/>
          <w:highlight w:val="none"/>
          <w:lang w:eastAsia="zh-CN"/>
        </w:rPr>
      </w:pPr>
      <w:r>
        <w:rPr>
          <w:rFonts w:cs="Times New Roman"/>
          <w:b/>
          <w:bCs/>
          <w:snapToGrid w:val="0"/>
          <w:szCs w:val="24"/>
          <w:highlight w:val="none"/>
          <w:lang w:eastAsia="zh-CN"/>
        </w:rPr>
        <w:t>（四）拟委任的主要人员汇总表</w:t>
      </w:r>
    </w:p>
    <w:p>
      <w:pPr>
        <w:adjustRightInd w:val="0"/>
        <w:snapToGrid w:val="0"/>
        <w:spacing w:line="276" w:lineRule="auto"/>
        <w:rPr>
          <w:rFonts w:cs="Times New Roman"/>
          <w:snapToGrid w:val="0"/>
          <w:sz w:val="24"/>
          <w:szCs w:val="24"/>
          <w:highlight w:val="none"/>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序号</w:t>
            </w:r>
          </w:p>
        </w:tc>
        <w:tc>
          <w:tcPr>
            <w:tcW w:w="1418"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本项目任职</w:t>
            </w:r>
          </w:p>
        </w:tc>
        <w:tc>
          <w:tcPr>
            <w:tcW w:w="992"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姓名</w:t>
            </w:r>
          </w:p>
        </w:tc>
        <w:tc>
          <w:tcPr>
            <w:tcW w:w="1098"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职称</w:t>
            </w:r>
          </w:p>
        </w:tc>
        <w:tc>
          <w:tcPr>
            <w:tcW w:w="681"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专业</w:t>
            </w:r>
          </w:p>
        </w:tc>
        <w:tc>
          <w:tcPr>
            <w:tcW w:w="3324" w:type="dxa"/>
            <w:gridSpan w:val="3"/>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执业或职业资格证明</w:t>
            </w:r>
          </w:p>
        </w:tc>
        <w:tc>
          <w:tcPr>
            <w:tcW w:w="1134" w:type="dxa"/>
            <w:vMerge w:val="restart"/>
            <w:vAlign w:val="center"/>
          </w:tcPr>
          <w:p>
            <w:pPr>
              <w:adjustRightInd w:val="0"/>
              <w:snapToGrid w:val="0"/>
              <w:spacing w:line="276" w:lineRule="auto"/>
              <w:jc w:val="center"/>
              <w:rPr>
                <w:rFonts w:cs="Times New Roman"/>
                <w:b/>
                <w:bCs/>
                <w:snapToGrid w:val="0"/>
                <w:sz w:val="24"/>
                <w:szCs w:val="24"/>
                <w:highlight w:val="none"/>
                <w:lang w:eastAsia="zh-CN"/>
              </w:rPr>
            </w:pPr>
            <w:r>
              <w:rPr>
                <w:rFonts w:cs="Times New Roman"/>
                <w:b/>
                <w:bCs/>
                <w:snapToGrid w:val="0"/>
                <w:sz w:val="24"/>
                <w:szCs w:val="24"/>
                <w:highlight w:val="none"/>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1418"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992"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1098"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681"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1248" w:type="dxa"/>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证书名称</w:t>
            </w:r>
          </w:p>
        </w:tc>
        <w:tc>
          <w:tcPr>
            <w:tcW w:w="855" w:type="dxa"/>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级别</w:t>
            </w:r>
          </w:p>
        </w:tc>
        <w:tc>
          <w:tcPr>
            <w:tcW w:w="1221" w:type="dxa"/>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证号</w:t>
            </w:r>
          </w:p>
        </w:tc>
        <w:tc>
          <w:tcPr>
            <w:tcW w:w="1134" w:type="dxa"/>
            <w:vMerge w:val="continue"/>
            <w:tcBorders>
              <w:top w:val="nil"/>
            </w:tcBorders>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bl>
    <w:p>
      <w:pPr>
        <w:adjustRightInd w:val="0"/>
        <w:snapToGrid w:val="0"/>
        <w:spacing w:line="276" w:lineRule="auto"/>
        <w:rPr>
          <w:rFonts w:cs="Times New Roman"/>
          <w:snapToGrid w:val="0"/>
          <w:sz w:val="24"/>
          <w:szCs w:val="24"/>
          <w:highlight w:val="none"/>
        </w:rPr>
      </w:pPr>
    </w:p>
    <w:p>
      <w:pPr>
        <w:spacing w:line="276" w:lineRule="auto"/>
        <w:rPr>
          <w:rFonts w:cs="Times New Roman"/>
          <w:snapToGrid w:val="0"/>
          <w:sz w:val="24"/>
          <w:szCs w:val="24"/>
          <w:highlight w:val="none"/>
        </w:rPr>
      </w:pPr>
      <w:r>
        <w:rPr>
          <w:rFonts w:cs="Times New Roman"/>
          <w:snapToGrid w:val="0"/>
          <w:sz w:val="24"/>
          <w:szCs w:val="24"/>
          <w:highlight w:val="none"/>
        </w:rPr>
        <w:br w:type="page"/>
      </w:r>
    </w:p>
    <w:p>
      <w:pPr>
        <w:adjustRightInd w:val="0"/>
        <w:snapToGrid w:val="0"/>
        <w:spacing w:line="276" w:lineRule="auto"/>
        <w:rPr>
          <w:rFonts w:cs="Times New Roman"/>
          <w:snapToGrid w:val="0"/>
          <w:sz w:val="24"/>
          <w:szCs w:val="24"/>
          <w:highlight w:val="none"/>
          <w:lang w:eastAsia="zh-CN"/>
        </w:rPr>
      </w:pPr>
    </w:p>
    <w:p>
      <w:pPr>
        <w:pStyle w:val="4"/>
        <w:adjustRightInd w:val="0"/>
        <w:snapToGrid w:val="0"/>
        <w:spacing w:line="276" w:lineRule="auto"/>
        <w:ind w:firstLine="643"/>
        <w:jc w:val="center"/>
        <w:rPr>
          <w:rFonts w:cs="Times New Roman"/>
          <w:b/>
          <w:bCs/>
          <w:snapToGrid w:val="0"/>
          <w:sz w:val="32"/>
          <w:szCs w:val="32"/>
          <w:highlight w:val="none"/>
          <w:lang w:eastAsia="zh-CN"/>
        </w:rPr>
      </w:pPr>
    </w:p>
    <w:p>
      <w:pPr>
        <w:pStyle w:val="3"/>
        <w:jc w:val="center"/>
        <w:rPr>
          <w:rFonts w:cs="Times New Roman"/>
          <w:b/>
          <w:bCs/>
          <w:snapToGrid w:val="0"/>
          <w:sz w:val="32"/>
          <w:szCs w:val="32"/>
          <w:highlight w:val="none"/>
          <w:lang w:eastAsia="zh-CN"/>
        </w:rPr>
      </w:pPr>
      <w:bookmarkStart w:id="205" w:name="_Toc140660885"/>
      <w:bookmarkStart w:id="206" w:name="_Toc94149572"/>
      <w:r>
        <w:rPr>
          <w:rFonts w:hint="eastAsia" w:cs="Times New Roman"/>
          <w:b/>
          <w:bCs/>
          <w:snapToGrid w:val="0"/>
          <w:sz w:val="32"/>
          <w:szCs w:val="32"/>
          <w:highlight w:val="none"/>
          <w:lang w:eastAsia="zh-CN"/>
        </w:rPr>
        <w:t>七</w:t>
      </w:r>
      <w:r>
        <w:rPr>
          <w:rFonts w:cs="Times New Roman"/>
          <w:b/>
          <w:bCs/>
          <w:snapToGrid w:val="0"/>
          <w:sz w:val="32"/>
          <w:szCs w:val="32"/>
          <w:highlight w:val="none"/>
          <w:lang w:eastAsia="zh-CN"/>
        </w:rPr>
        <w:t>、响应方案</w:t>
      </w:r>
      <w:bookmarkEnd w:id="205"/>
      <w:bookmarkEnd w:id="206"/>
    </w:p>
    <w:p>
      <w:pPr>
        <w:spacing w:line="276"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响应方案一般包括(但不限于)下列内容：</w:t>
      </w:r>
    </w:p>
    <w:p>
      <w:pPr>
        <w:pStyle w:val="10"/>
        <w:numPr>
          <w:ilvl w:val="0"/>
          <w:numId w:val="10"/>
        </w:numPr>
        <w:adjustRightInd w:val="0"/>
        <w:snapToGrid w:val="0"/>
        <w:spacing w:line="360" w:lineRule="auto"/>
        <w:ind w:left="0" w:firstLine="480"/>
        <w:rPr>
          <w:rFonts w:cs="Times New Roman"/>
          <w:snapToGrid w:val="0"/>
          <w:sz w:val="24"/>
          <w:szCs w:val="24"/>
          <w:highlight w:val="none"/>
        </w:rPr>
      </w:pPr>
      <w:r>
        <w:rPr>
          <w:rFonts w:cs="Times New Roman"/>
          <w:snapToGrid w:val="0"/>
          <w:sz w:val="24"/>
          <w:szCs w:val="24"/>
          <w:highlight w:val="none"/>
        </w:rPr>
        <w:t>对项目的理解；</w:t>
      </w:r>
    </w:p>
    <w:p>
      <w:pPr>
        <w:pStyle w:val="10"/>
        <w:numPr>
          <w:ilvl w:val="0"/>
          <w:numId w:val="10"/>
        </w:numPr>
        <w:adjustRightInd w:val="0"/>
        <w:snapToGrid w:val="0"/>
        <w:spacing w:line="360" w:lineRule="auto"/>
        <w:ind w:left="0" w:firstLine="480"/>
        <w:rPr>
          <w:rFonts w:cs="Times New Roman"/>
          <w:snapToGrid w:val="0"/>
          <w:sz w:val="24"/>
          <w:szCs w:val="24"/>
          <w:highlight w:val="none"/>
        </w:rPr>
      </w:pPr>
      <w:r>
        <w:rPr>
          <w:rFonts w:cs="Times New Roman"/>
          <w:snapToGrid w:val="0"/>
          <w:sz w:val="24"/>
          <w:szCs w:val="24"/>
          <w:highlight w:val="none"/>
        </w:rPr>
        <w:t>服务范围及内容；</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服务工作的依据、工作目标；</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服务机构设置(框图)、岗位职责；</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拟投入本项目的服务人员及主要人员简历；</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服务质量、进度、保密等保证措施；</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服务工作重点、难点分析；</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对本项目的合理化建议。</w:t>
      </w:r>
    </w:p>
    <w:p>
      <w:pPr>
        <w:spacing w:line="276" w:lineRule="auto"/>
        <w:rPr>
          <w:rFonts w:cs="Times New Roman"/>
          <w:snapToGrid w:val="0"/>
          <w:sz w:val="24"/>
          <w:szCs w:val="24"/>
          <w:highlight w:val="none"/>
          <w:lang w:eastAsia="zh-CN"/>
        </w:rPr>
      </w:pPr>
      <w:bookmarkStart w:id="207" w:name="扫描0069"/>
      <w:bookmarkEnd w:id="207"/>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3"/>
        <w:jc w:val="center"/>
        <w:rPr>
          <w:rFonts w:cs="Times New Roman"/>
          <w:b/>
          <w:bCs/>
          <w:snapToGrid w:val="0"/>
          <w:sz w:val="32"/>
          <w:szCs w:val="32"/>
          <w:highlight w:val="none"/>
          <w:lang w:eastAsia="zh-CN"/>
        </w:rPr>
      </w:pPr>
      <w:bookmarkStart w:id="208" w:name="_bookmark23"/>
      <w:bookmarkEnd w:id="208"/>
      <w:bookmarkStart w:id="209" w:name="_Toc140660886"/>
      <w:bookmarkStart w:id="210" w:name="_Toc94149573"/>
      <w:r>
        <w:rPr>
          <w:rFonts w:hint="eastAsia" w:cs="Times New Roman"/>
          <w:b/>
          <w:bCs/>
          <w:snapToGrid w:val="0"/>
          <w:sz w:val="32"/>
          <w:szCs w:val="32"/>
          <w:highlight w:val="none"/>
          <w:lang w:eastAsia="zh-CN"/>
        </w:rPr>
        <w:t>八</w:t>
      </w:r>
      <w:r>
        <w:rPr>
          <w:rFonts w:cs="Times New Roman"/>
          <w:b/>
          <w:bCs/>
          <w:snapToGrid w:val="0"/>
          <w:sz w:val="32"/>
          <w:szCs w:val="32"/>
          <w:highlight w:val="none"/>
          <w:lang w:eastAsia="zh-CN"/>
        </w:rPr>
        <w:t>、廉洁承诺书</w:t>
      </w:r>
      <w:bookmarkEnd w:id="209"/>
      <w:bookmarkEnd w:id="210"/>
    </w:p>
    <w:p>
      <w:pPr>
        <w:rPr>
          <w:rFonts w:cs="Times New Roman"/>
          <w:highlight w:val="none"/>
          <w:lang w:eastAsia="zh-CN"/>
        </w:rPr>
      </w:pPr>
    </w:p>
    <w:p>
      <w:pPr>
        <w:adjustRightInd w:val="0"/>
        <w:spacing w:before="240" w:line="360" w:lineRule="auto"/>
        <w:rPr>
          <w:rFonts w:cs="Times New Roman"/>
          <w:sz w:val="24"/>
          <w:szCs w:val="24"/>
          <w:highlight w:val="none"/>
          <w:lang w:eastAsia="zh-CN"/>
        </w:rPr>
      </w:pPr>
      <w:r>
        <w:rPr>
          <w:rFonts w:cs="Times New Roman"/>
          <w:sz w:val="24"/>
          <w:szCs w:val="24"/>
          <w:highlight w:val="none"/>
          <w:lang w:eastAsia="zh-CN"/>
        </w:rPr>
        <w:t>中粮糖业及下属分子公司：</w:t>
      </w:r>
    </w:p>
    <w:p>
      <w:pPr>
        <w:adjustRightInd w:val="0"/>
        <w:spacing w:before="240" w:line="360" w:lineRule="auto"/>
        <w:ind w:firstLine="480" w:firstLineChars="200"/>
        <w:rPr>
          <w:rFonts w:cs="Times New Roman"/>
          <w:sz w:val="24"/>
          <w:szCs w:val="24"/>
          <w:highlight w:val="none"/>
          <w:lang w:eastAsia="zh-CN"/>
        </w:rPr>
      </w:pPr>
      <w:r>
        <w:rPr>
          <w:rFonts w:cs="Times New Roman"/>
          <w:sz w:val="24"/>
          <w:szCs w:val="24"/>
          <w:highlight w:val="none"/>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1.自觉遵守国家法律法规及中粮糖业控股股份有限公司有关廉政建设制度。</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2.不使用不正当手段妨碍、排挤其它供应商或串通响应报价。</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3.按照采购文件规定的方式进行响应报价，不隐瞒本单位供应商资格的真实情况，供应商资格符合规定；保证不会以其他人名义响应报价或者以其他方式弄虚作假，骗取成交。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4.不将主体、关键性工作进行分包（包括转包等）。</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6.不向贵公司涉及采购的部门及个人支付好处费、介绍费；购置或提供通讯工具、交通工具、电脑等。</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7.一旦发现相关人员在采购过程中有索要财物等不廉洁行为，坚决予以抵制，并及时向贵公司举报。</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8.我方自愿将本承诺书作为响应文件及合同的附件，具有同等的法律效力。</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9.若违反上述承诺或违反有关法律法规及贵公司有关规定，我方自愿永久放弃参与贵公司的所有业务往来，并承担贵公司制度规定的一切法律责任。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10.本承诺书自签署之日起生效。</w:t>
      </w:r>
    </w:p>
    <w:p>
      <w:pPr>
        <w:adjustRightInd w:val="0"/>
        <w:spacing w:line="360" w:lineRule="auto"/>
        <w:ind w:firstLine="3000" w:firstLineChars="1250"/>
        <w:rPr>
          <w:rFonts w:cs="Times New Roman"/>
          <w:sz w:val="24"/>
          <w:szCs w:val="24"/>
          <w:highlight w:val="none"/>
          <w:lang w:eastAsia="zh-CN"/>
        </w:rPr>
      </w:pPr>
    </w:p>
    <w:p>
      <w:pPr>
        <w:adjustRightInd w:val="0"/>
        <w:spacing w:line="360" w:lineRule="auto"/>
        <w:rPr>
          <w:rFonts w:cs="Times New Roman"/>
          <w:sz w:val="24"/>
          <w:szCs w:val="24"/>
          <w:highlight w:val="none"/>
          <w:lang w:eastAsia="zh-CN"/>
        </w:rPr>
      </w:pP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供应商（盖单位公章）：</w:t>
      </w: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法定代表人或授权代理人（签名）：</w:t>
      </w: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日期：年月日</w:t>
      </w:r>
    </w:p>
    <w:p>
      <w:pPr>
        <w:rPr>
          <w:rFonts w:cs="Times New Roman"/>
          <w:snapToGrid w:val="0"/>
          <w:sz w:val="24"/>
          <w:szCs w:val="24"/>
          <w:highlight w:val="none"/>
          <w:lang w:eastAsia="zh-CN"/>
        </w:rPr>
      </w:pPr>
      <w:r>
        <w:rPr>
          <w:rFonts w:cs="Times New Roman"/>
          <w:snapToGrid w:val="0"/>
          <w:sz w:val="24"/>
          <w:szCs w:val="24"/>
          <w:highlight w:val="none"/>
          <w:lang w:eastAsia="zh-CN"/>
        </w:rPr>
        <w:br w:type="page"/>
      </w:r>
    </w:p>
    <w:p>
      <w:pPr>
        <w:rPr>
          <w:rFonts w:cs="Times New Roman"/>
          <w:highlight w:val="none"/>
          <w:lang w:eastAsia="zh-CN"/>
        </w:rPr>
      </w:pPr>
    </w:p>
    <w:p>
      <w:pPr>
        <w:pStyle w:val="3"/>
        <w:jc w:val="center"/>
        <w:rPr>
          <w:rFonts w:cs="Times New Roman"/>
          <w:b/>
          <w:bCs/>
          <w:snapToGrid w:val="0"/>
          <w:sz w:val="32"/>
          <w:szCs w:val="32"/>
          <w:highlight w:val="none"/>
          <w:lang w:eastAsia="zh-CN"/>
        </w:rPr>
      </w:pPr>
      <w:bookmarkStart w:id="211" w:name="_Toc94149574"/>
      <w:bookmarkStart w:id="212" w:name="_Toc140660887"/>
      <w:r>
        <w:rPr>
          <w:rFonts w:hint="eastAsia" w:cs="Times New Roman"/>
          <w:b/>
          <w:bCs/>
          <w:snapToGrid w:val="0"/>
          <w:sz w:val="32"/>
          <w:szCs w:val="32"/>
          <w:highlight w:val="none"/>
          <w:lang w:eastAsia="zh-CN"/>
        </w:rPr>
        <w:t>九</w:t>
      </w:r>
      <w:r>
        <w:rPr>
          <w:rFonts w:cs="Times New Roman"/>
          <w:b/>
          <w:bCs/>
          <w:snapToGrid w:val="0"/>
          <w:sz w:val="32"/>
          <w:szCs w:val="32"/>
          <w:highlight w:val="none"/>
          <w:lang w:eastAsia="zh-CN"/>
        </w:rPr>
        <w:t>、保密承诺书</w:t>
      </w:r>
      <w:bookmarkEnd w:id="211"/>
      <w:bookmarkEnd w:id="212"/>
    </w:p>
    <w:p>
      <w:pPr>
        <w:rPr>
          <w:rFonts w:cs="Times New Roman"/>
          <w:highlight w:val="none"/>
          <w:lang w:eastAsia="zh-CN"/>
        </w:rPr>
      </w:pPr>
    </w:p>
    <w:p>
      <w:pPr>
        <w:pStyle w:val="10"/>
        <w:spacing w:line="560" w:lineRule="exact"/>
        <w:rPr>
          <w:rFonts w:cs="Times New Roman"/>
          <w:sz w:val="24"/>
          <w:szCs w:val="24"/>
          <w:highlight w:val="none"/>
          <w:lang w:eastAsia="zh-CN"/>
        </w:rPr>
      </w:pPr>
      <w:r>
        <w:rPr>
          <w:rFonts w:cs="Times New Roman"/>
          <w:sz w:val="24"/>
          <w:szCs w:val="24"/>
          <w:highlight w:val="none"/>
          <w:lang w:eastAsia="zh-CN"/>
        </w:rPr>
        <w:t>中粮***********有限公司：</w:t>
      </w:r>
    </w:p>
    <w:p>
      <w:pPr>
        <w:pStyle w:val="10"/>
        <w:tabs>
          <w:tab w:val="left" w:pos="6626"/>
        </w:tabs>
        <w:spacing w:before="240" w:line="360" w:lineRule="auto"/>
        <w:ind w:right="382" w:firstLine="482"/>
        <w:rPr>
          <w:rFonts w:cs="Times New Roman"/>
          <w:sz w:val="24"/>
          <w:szCs w:val="24"/>
          <w:highlight w:val="none"/>
          <w:lang w:eastAsia="zh-CN"/>
        </w:rPr>
      </w:pPr>
      <w:r>
        <w:rPr>
          <w:rFonts w:cs="Times New Roman"/>
          <w:sz w:val="24"/>
          <w:szCs w:val="24"/>
          <w:highlight w:val="none"/>
          <w:lang w:eastAsia="zh-CN"/>
        </w:rPr>
        <w:t>鉴于我方自愿参加</w:t>
      </w:r>
      <w:r>
        <w:rPr>
          <w:rFonts w:cs="Times New Roman"/>
          <w:sz w:val="24"/>
          <w:szCs w:val="24"/>
          <w:highlight w:val="none"/>
          <w:u w:val="single"/>
          <w:lang w:eastAsia="zh-CN"/>
        </w:rPr>
        <w:t>中粮********************项目</w:t>
      </w:r>
      <w:r>
        <w:rPr>
          <w:rFonts w:cs="Times New Roman"/>
          <w:sz w:val="24"/>
          <w:szCs w:val="24"/>
          <w:highlight w:val="none"/>
          <w:lang w:eastAsia="zh-CN"/>
        </w:rPr>
        <w:t>采购活动，我方现就有关保密义务事项作出如下承诺：</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我方保证，如为本合同目的确实需要向第三方披露对方的敏感信息，需事先得到采购人的书面许可，并与该第三方签订保密合同。</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我方保证，只能将采购人的相关敏感信息提供给予本合同工作直接相关的员工，提供范围及程度仅限于可使该员工完成本项工作，并应约束其员工遵守保密义务。</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我方同意采取任何必要的，以及采购人要求的合理措施，保护采购人提供的敏感信息。</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cs="Times New Roman"/>
          <w:sz w:val="24"/>
          <w:szCs w:val="24"/>
          <w:highlight w:val="none"/>
          <w:lang w:eastAsia="zh-CN"/>
        </w:rPr>
      </w:pPr>
      <w:r>
        <w:rPr>
          <w:rFonts w:cs="Times New Roman"/>
          <w:sz w:val="24"/>
          <w:szCs w:val="24"/>
          <w:highlight w:val="none"/>
          <w:lang w:eastAsia="zh-CN"/>
        </w:rPr>
        <w:t>特此承诺。</w:t>
      </w:r>
    </w:p>
    <w:p>
      <w:pPr>
        <w:pStyle w:val="10"/>
        <w:spacing w:line="560" w:lineRule="exact"/>
        <w:ind w:left="440" w:firstLine="640"/>
        <w:rPr>
          <w:rFonts w:cs="Times New Roman"/>
          <w:sz w:val="24"/>
          <w:szCs w:val="24"/>
          <w:highlight w:val="none"/>
          <w:lang w:eastAsia="zh-CN"/>
        </w:rPr>
      </w:pP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供应商（盖单位公章）：</w:t>
      </w: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法定代表人或授权代理人（签名）：</w:t>
      </w:r>
    </w:p>
    <w:p>
      <w:pPr>
        <w:adjustRightInd w:val="0"/>
        <w:spacing w:line="360" w:lineRule="auto"/>
        <w:ind w:firstLine="3000" w:firstLineChars="1250"/>
        <w:rPr>
          <w:rFonts w:cs="Times New Roman"/>
          <w:sz w:val="24"/>
          <w:szCs w:val="24"/>
          <w:highlight w:val="none"/>
        </w:rPr>
      </w:pPr>
      <w:r>
        <w:rPr>
          <w:rFonts w:cs="Times New Roman"/>
          <w:sz w:val="24"/>
          <w:szCs w:val="24"/>
          <w:highlight w:val="none"/>
        </w:rPr>
        <w:t>日期：年月日</w:t>
      </w:r>
    </w:p>
    <w:p>
      <w:pPr>
        <w:pStyle w:val="10"/>
        <w:spacing w:line="560" w:lineRule="exact"/>
        <w:ind w:left="440" w:firstLine="640"/>
        <w:rPr>
          <w:rFonts w:ascii="Times New Roman" w:hAnsi="Times New Roman" w:eastAsia="仿宋" w:cs="Times New Roman"/>
          <w:snapToGrid w:val="0"/>
          <w:sz w:val="24"/>
          <w:szCs w:val="24"/>
          <w:highlight w:val="none"/>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docPartObj>
        <w:docPartGallery w:val="autotext"/>
      </w:docPartObj>
    </w:sdtPr>
    <w:sdtContent>
      <w:sdt>
        <w:sdtPr>
          <w:id w:val="2080625772"/>
          <w:docPartObj>
            <w:docPartGallery w:val="autotext"/>
          </w:docPartObj>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52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72</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EE9A1"/>
    <w:multiLevelType w:val="singleLevel"/>
    <w:tmpl w:val="933EE9A1"/>
    <w:lvl w:ilvl="0" w:tentative="0">
      <w:start w:val="1"/>
      <w:numFmt w:val="decimal"/>
      <w:suff w:val="nothing"/>
      <w:lvlText w:val="%1）"/>
      <w:lvlJc w:val="left"/>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4">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6">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9">
    <w:nsid w:val="680145D9"/>
    <w:multiLevelType w:val="multilevel"/>
    <w:tmpl w:val="680145D9"/>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0">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1"/>
  </w:num>
  <w:num w:numId="2">
    <w:abstractNumId w:val="4"/>
  </w:num>
  <w:num w:numId="3">
    <w:abstractNumId w:val="9"/>
  </w:num>
  <w:num w:numId="4">
    <w:abstractNumId w:val="6"/>
  </w:num>
  <w:num w:numId="5">
    <w:abstractNumId w:val="0"/>
  </w:num>
  <w:num w:numId="6">
    <w:abstractNumId w:val="8"/>
  </w:num>
  <w:num w:numId="7">
    <w:abstractNumId w:val="2"/>
  </w:num>
  <w:num w:numId="8">
    <w:abstractNumId w:val="10"/>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TAwMmRkZmQyYmU4Y2MwNWY2OGNjNjE0NzYzOGNjNmUifQ=="/>
  </w:docVars>
  <w:rsids>
    <w:rsidRoot w:val="002C7206"/>
    <w:rsid w:val="000005D1"/>
    <w:rsid w:val="00004BB1"/>
    <w:rsid w:val="0000664D"/>
    <w:rsid w:val="00007326"/>
    <w:rsid w:val="00007EE5"/>
    <w:rsid w:val="00010B5C"/>
    <w:rsid w:val="00011702"/>
    <w:rsid w:val="0001407A"/>
    <w:rsid w:val="00016CFE"/>
    <w:rsid w:val="00022478"/>
    <w:rsid w:val="0002380B"/>
    <w:rsid w:val="0002407B"/>
    <w:rsid w:val="00024320"/>
    <w:rsid w:val="00031CBC"/>
    <w:rsid w:val="00033E28"/>
    <w:rsid w:val="000343C6"/>
    <w:rsid w:val="00040D24"/>
    <w:rsid w:val="00041B76"/>
    <w:rsid w:val="00042471"/>
    <w:rsid w:val="000431F0"/>
    <w:rsid w:val="00051372"/>
    <w:rsid w:val="00053D78"/>
    <w:rsid w:val="00053DBB"/>
    <w:rsid w:val="00057351"/>
    <w:rsid w:val="00061944"/>
    <w:rsid w:val="00066AA6"/>
    <w:rsid w:val="000706D1"/>
    <w:rsid w:val="00070AA9"/>
    <w:rsid w:val="00070E65"/>
    <w:rsid w:val="000717D8"/>
    <w:rsid w:val="00071D27"/>
    <w:rsid w:val="00073A9F"/>
    <w:rsid w:val="000770B9"/>
    <w:rsid w:val="00081B4E"/>
    <w:rsid w:val="00081BF4"/>
    <w:rsid w:val="00082D4C"/>
    <w:rsid w:val="00085514"/>
    <w:rsid w:val="000874B6"/>
    <w:rsid w:val="00087CFF"/>
    <w:rsid w:val="0009117D"/>
    <w:rsid w:val="000916CA"/>
    <w:rsid w:val="0009540F"/>
    <w:rsid w:val="000A02EE"/>
    <w:rsid w:val="000A230A"/>
    <w:rsid w:val="000A2724"/>
    <w:rsid w:val="000A4B84"/>
    <w:rsid w:val="000A4F29"/>
    <w:rsid w:val="000B280B"/>
    <w:rsid w:val="000B3587"/>
    <w:rsid w:val="000B452D"/>
    <w:rsid w:val="000B4552"/>
    <w:rsid w:val="000B55DF"/>
    <w:rsid w:val="000B64D1"/>
    <w:rsid w:val="000B7B4A"/>
    <w:rsid w:val="000C1B43"/>
    <w:rsid w:val="000C2F78"/>
    <w:rsid w:val="000C3659"/>
    <w:rsid w:val="000C3DFD"/>
    <w:rsid w:val="000C52D2"/>
    <w:rsid w:val="000C551E"/>
    <w:rsid w:val="000C6808"/>
    <w:rsid w:val="000C7280"/>
    <w:rsid w:val="000D5BC3"/>
    <w:rsid w:val="000D6B60"/>
    <w:rsid w:val="000E1FB5"/>
    <w:rsid w:val="000E47A6"/>
    <w:rsid w:val="000E53D3"/>
    <w:rsid w:val="000E69FA"/>
    <w:rsid w:val="000E6E3E"/>
    <w:rsid w:val="000E7A8E"/>
    <w:rsid w:val="000F0379"/>
    <w:rsid w:val="000F38CD"/>
    <w:rsid w:val="000F48AD"/>
    <w:rsid w:val="000F4964"/>
    <w:rsid w:val="00103B2B"/>
    <w:rsid w:val="00104C15"/>
    <w:rsid w:val="00105A40"/>
    <w:rsid w:val="00105D81"/>
    <w:rsid w:val="001075D5"/>
    <w:rsid w:val="001113EE"/>
    <w:rsid w:val="00111574"/>
    <w:rsid w:val="00112245"/>
    <w:rsid w:val="00112C16"/>
    <w:rsid w:val="001142B7"/>
    <w:rsid w:val="00116EF9"/>
    <w:rsid w:val="00122A92"/>
    <w:rsid w:val="00124769"/>
    <w:rsid w:val="0012772B"/>
    <w:rsid w:val="00130025"/>
    <w:rsid w:val="00131FEE"/>
    <w:rsid w:val="00132AFF"/>
    <w:rsid w:val="00136518"/>
    <w:rsid w:val="00136542"/>
    <w:rsid w:val="00143C76"/>
    <w:rsid w:val="00145DD8"/>
    <w:rsid w:val="00155667"/>
    <w:rsid w:val="00156197"/>
    <w:rsid w:val="00156522"/>
    <w:rsid w:val="001578A4"/>
    <w:rsid w:val="00160EDC"/>
    <w:rsid w:val="00166E1A"/>
    <w:rsid w:val="001716AA"/>
    <w:rsid w:val="00172A8D"/>
    <w:rsid w:val="001754D9"/>
    <w:rsid w:val="00175DB1"/>
    <w:rsid w:val="00184448"/>
    <w:rsid w:val="00184926"/>
    <w:rsid w:val="001865FA"/>
    <w:rsid w:val="00191571"/>
    <w:rsid w:val="00192D03"/>
    <w:rsid w:val="00192D8A"/>
    <w:rsid w:val="0019300F"/>
    <w:rsid w:val="00195317"/>
    <w:rsid w:val="001972DA"/>
    <w:rsid w:val="001A0978"/>
    <w:rsid w:val="001A0A45"/>
    <w:rsid w:val="001A21AD"/>
    <w:rsid w:val="001A2800"/>
    <w:rsid w:val="001A4574"/>
    <w:rsid w:val="001A4A54"/>
    <w:rsid w:val="001B10A3"/>
    <w:rsid w:val="001B15D2"/>
    <w:rsid w:val="001B1749"/>
    <w:rsid w:val="001B2985"/>
    <w:rsid w:val="001B2B23"/>
    <w:rsid w:val="001B4724"/>
    <w:rsid w:val="001B4A2E"/>
    <w:rsid w:val="001B6925"/>
    <w:rsid w:val="001C170C"/>
    <w:rsid w:val="001C5CD7"/>
    <w:rsid w:val="001D1101"/>
    <w:rsid w:val="001D7A07"/>
    <w:rsid w:val="001E5559"/>
    <w:rsid w:val="001E618B"/>
    <w:rsid w:val="001F1CC0"/>
    <w:rsid w:val="001F2615"/>
    <w:rsid w:val="001F41AD"/>
    <w:rsid w:val="001F67A0"/>
    <w:rsid w:val="001F7A89"/>
    <w:rsid w:val="001F7E2B"/>
    <w:rsid w:val="00202FA0"/>
    <w:rsid w:val="002040CE"/>
    <w:rsid w:val="00205292"/>
    <w:rsid w:val="00205598"/>
    <w:rsid w:val="00206541"/>
    <w:rsid w:val="00207295"/>
    <w:rsid w:val="00211C82"/>
    <w:rsid w:val="00213F30"/>
    <w:rsid w:val="00214C24"/>
    <w:rsid w:val="00216338"/>
    <w:rsid w:val="00216DFB"/>
    <w:rsid w:val="00223077"/>
    <w:rsid w:val="00225B12"/>
    <w:rsid w:val="00225D15"/>
    <w:rsid w:val="00231C86"/>
    <w:rsid w:val="002370E5"/>
    <w:rsid w:val="00242394"/>
    <w:rsid w:val="002459F5"/>
    <w:rsid w:val="002461DC"/>
    <w:rsid w:val="002464DD"/>
    <w:rsid w:val="00246E71"/>
    <w:rsid w:val="00252F18"/>
    <w:rsid w:val="00253901"/>
    <w:rsid w:val="002543BD"/>
    <w:rsid w:val="00255284"/>
    <w:rsid w:val="00255851"/>
    <w:rsid w:val="0025736B"/>
    <w:rsid w:val="00257760"/>
    <w:rsid w:val="00262485"/>
    <w:rsid w:val="00263565"/>
    <w:rsid w:val="00265463"/>
    <w:rsid w:val="00265C36"/>
    <w:rsid w:val="002670BC"/>
    <w:rsid w:val="002674B3"/>
    <w:rsid w:val="002710F5"/>
    <w:rsid w:val="00273BEC"/>
    <w:rsid w:val="00273F34"/>
    <w:rsid w:val="00274E25"/>
    <w:rsid w:val="00274E35"/>
    <w:rsid w:val="002756E5"/>
    <w:rsid w:val="00275DEF"/>
    <w:rsid w:val="00277D66"/>
    <w:rsid w:val="00282E49"/>
    <w:rsid w:val="00283561"/>
    <w:rsid w:val="002849C3"/>
    <w:rsid w:val="00287636"/>
    <w:rsid w:val="00292AF6"/>
    <w:rsid w:val="00294464"/>
    <w:rsid w:val="00295375"/>
    <w:rsid w:val="0029648A"/>
    <w:rsid w:val="002A002F"/>
    <w:rsid w:val="002A26D4"/>
    <w:rsid w:val="002A3DFC"/>
    <w:rsid w:val="002B27F4"/>
    <w:rsid w:val="002B31A3"/>
    <w:rsid w:val="002B560A"/>
    <w:rsid w:val="002B5991"/>
    <w:rsid w:val="002B7043"/>
    <w:rsid w:val="002B713B"/>
    <w:rsid w:val="002B737A"/>
    <w:rsid w:val="002C0B93"/>
    <w:rsid w:val="002C39A9"/>
    <w:rsid w:val="002C7206"/>
    <w:rsid w:val="002D1C10"/>
    <w:rsid w:val="002D3BA9"/>
    <w:rsid w:val="002D408E"/>
    <w:rsid w:val="002D4D78"/>
    <w:rsid w:val="002E324C"/>
    <w:rsid w:val="002E3526"/>
    <w:rsid w:val="002E464E"/>
    <w:rsid w:val="002F49E8"/>
    <w:rsid w:val="002F4C3F"/>
    <w:rsid w:val="002F5DF7"/>
    <w:rsid w:val="002F6432"/>
    <w:rsid w:val="002F7CCB"/>
    <w:rsid w:val="00302525"/>
    <w:rsid w:val="00302F1F"/>
    <w:rsid w:val="00306A78"/>
    <w:rsid w:val="003078EB"/>
    <w:rsid w:val="003112A7"/>
    <w:rsid w:val="00313C70"/>
    <w:rsid w:val="003140CD"/>
    <w:rsid w:val="00314FDF"/>
    <w:rsid w:val="00316C76"/>
    <w:rsid w:val="0032537F"/>
    <w:rsid w:val="0032552F"/>
    <w:rsid w:val="00326CBF"/>
    <w:rsid w:val="003336B0"/>
    <w:rsid w:val="003343F8"/>
    <w:rsid w:val="003352D1"/>
    <w:rsid w:val="00335473"/>
    <w:rsid w:val="00337491"/>
    <w:rsid w:val="00337847"/>
    <w:rsid w:val="00340270"/>
    <w:rsid w:val="0034134F"/>
    <w:rsid w:val="00344B03"/>
    <w:rsid w:val="0034672E"/>
    <w:rsid w:val="00347D4C"/>
    <w:rsid w:val="003503DB"/>
    <w:rsid w:val="0035107B"/>
    <w:rsid w:val="00351CC8"/>
    <w:rsid w:val="00351D92"/>
    <w:rsid w:val="00354E85"/>
    <w:rsid w:val="00355B93"/>
    <w:rsid w:val="00360C5B"/>
    <w:rsid w:val="003639C5"/>
    <w:rsid w:val="00366251"/>
    <w:rsid w:val="003731B1"/>
    <w:rsid w:val="00375BB0"/>
    <w:rsid w:val="00376512"/>
    <w:rsid w:val="00383CD1"/>
    <w:rsid w:val="00385234"/>
    <w:rsid w:val="00385C8B"/>
    <w:rsid w:val="003863D3"/>
    <w:rsid w:val="00387FBD"/>
    <w:rsid w:val="00394273"/>
    <w:rsid w:val="003942B3"/>
    <w:rsid w:val="00397BD9"/>
    <w:rsid w:val="003A0519"/>
    <w:rsid w:val="003A3DE0"/>
    <w:rsid w:val="003A3F1F"/>
    <w:rsid w:val="003A4FF3"/>
    <w:rsid w:val="003A5086"/>
    <w:rsid w:val="003B06D0"/>
    <w:rsid w:val="003B2A07"/>
    <w:rsid w:val="003B3488"/>
    <w:rsid w:val="003B3B4B"/>
    <w:rsid w:val="003B4700"/>
    <w:rsid w:val="003B724B"/>
    <w:rsid w:val="003B756E"/>
    <w:rsid w:val="003C6007"/>
    <w:rsid w:val="003C63F0"/>
    <w:rsid w:val="003C76EC"/>
    <w:rsid w:val="003D32C1"/>
    <w:rsid w:val="003D4FE8"/>
    <w:rsid w:val="003D5568"/>
    <w:rsid w:val="003D5BD7"/>
    <w:rsid w:val="003D624C"/>
    <w:rsid w:val="003D7563"/>
    <w:rsid w:val="003E37C2"/>
    <w:rsid w:val="003F2EF6"/>
    <w:rsid w:val="003F62A9"/>
    <w:rsid w:val="004020D3"/>
    <w:rsid w:val="0040537D"/>
    <w:rsid w:val="00405403"/>
    <w:rsid w:val="00410281"/>
    <w:rsid w:val="00414476"/>
    <w:rsid w:val="00414F8D"/>
    <w:rsid w:val="004153DF"/>
    <w:rsid w:val="00415EB5"/>
    <w:rsid w:val="00420D55"/>
    <w:rsid w:val="004248ED"/>
    <w:rsid w:val="00430B6E"/>
    <w:rsid w:val="00433A6F"/>
    <w:rsid w:val="00434CAE"/>
    <w:rsid w:val="0044135B"/>
    <w:rsid w:val="00441F58"/>
    <w:rsid w:val="004427D5"/>
    <w:rsid w:val="00443FD5"/>
    <w:rsid w:val="004459BC"/>
    <w:rsid w:val="004477E5"/>
    <w:rsid w:val="004506AE"/>
    <w:rsid w:val="00452524"/>
    <w:rsid w:val="00454E14"/>
    <w:rsid w:val="0045595D"/>
    <w:rsid w:val="00456684"/>
    <w:rsid w:val="004566A9"/>
    <w:rsid w:val="00456D0B"/>
    <w:rsid w:val="004600E9"/>
    <w:rsid w:val="004621C0"/>
    <w:rsid w:val="00462C0C"/>
    <w:rsid w:val="004635FA"/>
    <w:rsid w:val="00463621"/>
    <w:rsid w:val="00465852"/>
    <w:rsid w:val="004673AE"/>
    <w:rsid w:val="00474B8D"/>
    <w:rsid w:val="00474D0B"/>
    <w:rsid w:val="004777AF"/>
    <w:rsid w:val="00480D8E"/>
    <w:rsid w:val="004812F2"/>
    <w:rsid w:val="004864A0"/>
    <w:rsid w:val="00490FA4"/>
    <w:rsid w:val="00492823"/>
    <w:rsid w:val="004939A6"/>
    <w:rsid w:val="004947CB"/>
    <w:rsid w:val="004A3209"/>
    <w:rsid w:val="004A7189"/>
    <w:rsid w:val="004A790C"/>
    <w:rsid w:val="004A7B92"/>
    <w:rsid w:val="004B088B"/>
    <w:rsid w:val="004B1499"/>
    <w:rsid w:val="004B36F6"/>
    <w:rsid w:val="004B4208"/>
    <w:rsid w:val="004C06BC"/>
    <w:rsid w:val="004C2CFC"/>
    <w:rsid w:val="004C3335"/>
    <w:rsid w:val="004C38A8"/>
    <w:rsid w:val="004C38F4"/>
    <w:rsid w:val="004C4187"/>
    <w:rsid w:val="004D00C0"/>
    <w:rsid w:val="004D317C"/>
    <w:rsid w:val="004D4CDD"/>
    <w:rsid w:val="004D5E46"/>
    <w:rsid w:val="004D77A5"/>
    <w:rsid w:val="004E00C5"/>
    <w:rsid w:val="004E0DFA"/>
    <w:rsid w:val="004E1606"/>
    <w:rsid w:val="004E5403"/>
    <w:rsid w:val="004E6C49"/>
    <w:rsid w:val="004F4C74"/>
    <w:rsid w:val="005028EE"/>
    <w:rsid w:val="00504F21"/>
    <w:rsid w:val="005109CB"/>
    <w:rsid w:val="00510A59"/>
    <w:rsid w:val="00511609"/>
    <w:rsid w:val="0051538B"/>
    <w:rsid w:val="00515475"/>
    <w:rsid w:val="005302AE"/>
    <w:rsid w:val="0053125D"/>
    <w:rsid w:val="005326B9"/>
    <w:rsid w:val="0053521E"/>
    <w:rsid w:val="00536233"/>
    <w:rsid w:val="0053693F"/>
    <w:rsid w:val="0054133A"/>
    <w:rsid w:val="0055227E"/>
    <w:rsid w:val="00552AC0"/>
    <w:rsid w:val="00553648"/>
    <w:rsid w:val="0055490A"/>
    <w:rsid w:val="00555BED"/>
    <w:rsid w:val="00562067"/>
    <w:rsid w:val="005628B9"/>
    <w:rsid w:val="005648A7"/>
    <w:rsid w:val="00566940"/>
    <w:rsid w:val="00566D02"/>
    <w:rsid w:val="005672EE"/>
    <w:rsid w:val="00573404"/>
    <w:rsid w:val="00575DF6"/>
    <w:rsid w:val="00577EDF"/>
    <w:rsid w:val="00581CCE"/>
    <w:rsid w:val="00587B65"/>
    <w:rsid w:val="00592562"/>
    <w:rsid w:val="005948AF"/>
    <w:rsid w:val="00595F63"/>
    <w:rsid w:val="005968BE"/>
    <w:rsid w:val="00597257"/>
    <w:rsid w:val="005A0F24"/>
    <w:rsid w:val="005A49D5"/>
    <w:rsid w:val="005A55D7"/>
    <w:rsid w:val="005B0972"/>
    <w:rsid w:val="005B13A3"/>
    <w:rsid w:val="005B3D89"/>
    <w:rsid w:val="005B443B"/>
    <w:rsid w:val="005B57B9"/>
    <w:rsid w:val="005B5D9C"/>
    <w:rsid w:val="005C077D"/>
    <w:rsid w:val="005C0DC8"/>
    <w:rsid w:val="005C1DC8"/>
    <w:rsid w:val="005C3E7A"/>
    <w:rsid w:val="005C43C1"/>
    <w:rsid w:val="005C4538"/>
    <w:rsid w:val="005C666D"/>
    <w:rsid w:val="005C745F"/>
    <w:rsid w:val="005D1FB2"/>
    <w:rsid w:val="005D55F4"/>
    <w:rsid w:val="005E07E5"/>
    <w:rsid w:val="005E3CAE"/>
    <w:rsid w:val="005E4815"/>
    <w:rsid w:val="005F5432"/>
    <w:rsid w:val="005F5984"/>
    <w:rsid w:val="006019E8"/>
    <w:rsid w:val="00602BE5"/>
    <w:rsid w:val="00603E4A"/>
    <w:rsid w:val="00610AF6"/>
    <w:rsid w:val="006139C6"/>
    <w:rsid w:val="0061428F"/>
    <w:rsid w:val="006150B2"/>
    <w:rsid w:val="0062056F"/>
    <w:rsid w:val="0062075A"/>
    <w:rsid w:val="0062173B"/>
    <w:rsid w:val="00622E26"/>
    <w:rsid w:val="00626D3D"/>
    <w:rsid w:val="006322CA"/>
    <w:rsid w:val="006328D3"/>
    <w:rsid w:val="00634279"/>
    <w:rsid w:val="00634508"/>
    <w:rsid w:val="00636CF0"/>
    <w:rsid w:val="0063779C"/>
    <w:rsid w:val="00637898"/>
    <w:rsid w:val="00637C10"/>
    <w:rsid w:val="00641FDC"/>
    <w:rsid w:val="006420A4"/>
    <w:rsid w:val="006426A9"/>
    <w:rsid w:val="00653876"/>
    <w:rsid w:val="00656A37"/>
    <w:rsid w:val="00656DDE"/>
    <w:rsid w:val="00657652"/>
    <w:rsid w:val="00660043"/>
    <w:rsid w:val="006620AE"/>
    <w:rsid w:val="0066240A"/>
    <w:rsid w:val="00663A8E"/>
    <w:rsid w:val="00664639"/>
    <w:rsid w:val="00664A22"/>
    <w:rsid w:val="0066681A"/>
    <w:rsid w:val="006676FA"/>
    <w:rsid w:val="00672E27"/>
    <w:rsid w:val="00674A9F"/>
    <w:rsid w:val="00675545"/>
    <w:rsid w:val="006769AF"/>
    <w:rsid w:val="0068532F"/>
    <w:rsid w:val="00686B37"/>
    <w:rsid w:val="006923A2"/>
    <w:rsid w:val="00693EBE"/>
    <w:rsid w:val="00695596"/>
    <w:rsid w:val="006966A4"/>
    <w:rsid w:val="00696C9F"/>
    <w:rsid w:val="006A1AAC"/>
    <w:rsid w:val="006A2024"/>
    <w:rsid w:val="006A3B3A"/>
    <w:rsid w:val="006A6DF2"/>
    <w:rsid w:val="006B0699"/>
    <w:rsid w:val="006B1316"/>
    <w:rsid w:val="006B42E1"/>
    <w:rsid w:val="006B66FE"/>
    <w:rsid w:val="006C03F3"/>
    <w:rsid w:val="006C1351"/>
    <w:rsid w:val="006C142E"/>
    <w:rsid w:val="006C1ACE"/>
    <w:rsid w:val="006C4DA1"/>
    <w:rsid w:val="006C5D26"/>
    <w:rsid w:val="006D0303"/>
    <w:rsid w:val="006D0F24"/>
    <w:rsid w:val="006D187D"/>
    <w:rsid w:val="006D638E"/>
    <w:rsid w:val="006E0323"/>
    <w:rsid w:val="006E07CF"/>
    <w:rsid w:val="006E19C2"/>
    <w:rsid w:val="006E2BB9"/>
    <w:rsid w:val="006E2F6E"/>
    <w:rsid w:val="006E4DA0"/>
    <w:rsid w:val="006E724D"/>
    <w:rsid w:val="006E732C"/>
    <w:rsid w:val="006F06A5"/>
    <w:rsid w:val="006F17F9"/>
    <w:rsid w:val="006F2524"/>
    <w:rsid w:val="006F7BF6"/>
    <w:rsid w:val="00700326"/>
    <w:rsid w:val="00700C89"/>
    <w:rsid w:val="00700DBE"/>
    <w:rsid w:val="00702E6B"/>
    <w:rsid w:val="00710322"/>
    <w:rsid w:val="007103CB"/>
    <w:rsid w:val="00713034"/>
    <w:rsid w:val="00714D05"/>
    <w:rsid w:val="00723C6E"/>
    <w:rsid w:val="00724D73"/>
    <w:rsid w:val="00724E73"/>
    <w:rsid w:val="007303B9"/>
    <w:rsid w:val="007308D8"/>
    <w:rsid w:val="00731136"/>
    <w:rsid w:val="00732005"/>
    <w:rsid w:val="007346D7"/>
    <w:rsid w:val="00735D68"/>
    <w:rsid w:val="007368F7"/>
    <w:rsid w:val="007453FB"/>
    <w:rsid w:val="007474DE"/>
    <w:rsid w:val="00751014"/>
    <w:rsid w:val="00753E35"/>
    <w:rsid w:val="007540BE"/>
    <w:rsid w:val="00754225"/>
    <w:rsid w:val="00756BC8"/>
    <w:rsid w:val="00761595"/>
    <w:rsid w:val="00764690"/>
    <w:rsid w:val="00767577"/>
    <w:rsid w:val="00774046"/>
    <w:rsid w:val="00776247"/>
    <w:rsid w:val="007769DB"/>
    <w:rsid w:val="007807E9"/>
    <w:rsid w:val="007811E4"/>
    <w:rsid w:val="00781C91"/>
    <w:rsid w:val="00783019"/>
    <w:rsid w:val="00784790"/>
    <w:rsid w:val="00786703"/>
    <w:rsid w:val="007909C1"/>
    <w:rsid w:val="0079185B"/>
    <w:rsid w:val="00791D09"/>
    <w:rsid w:val="007B2624"/>
    <w:rsid w:val="007B390B"/>
    <w:rsid w:val="007B69C7"/>
    <w:rsid w:val="007B765D"/>
    <w:rsid w:val="007B7777"/>
    <w:rsid w:val="007C10C9"/>
    <w:rsid w:val="007C2401"/>
    <w:rsid w:val="007C3BE7"/>
    <w:rsid w:val="007C44FC"/>
    <w:rsid w:val="007C5A30"/>
    <w:rsid w:val="007D073E"/>
    <w:rsid w:val="007D3131"/>
    <w:rsid w:val="007D3E43"/>
    <w:rsid w:val="007E150B"/>
    <w:rsid w:val="007E19C7"/>
    <w:rsid w:val="007E2B76"/>
    <w:rsid w:val="007E6FB6"/>
    <w:rsid w:val="007E72FF"/>
    <w:rsid w:val="007F3B5B"/>
    <w:rsid w:val="007F52F0"/>
    <w:rsid w:val="007F558E"/>
    <w:rsid w:val="007F5ADC"/>
    <w:rsid w:val="007F6570"/>
    <w:rsid w:val="007F6BF2"/>
    <w:rsid w:val="007F6C60"/>
    <w:rsid w:val="007F6E5A"/>
    <w:rsid w:val="007F7542"/>
    <w:rsid w:val="00801DED"/>
    <w:rsid w:val="008040AA"/>
    <w:rsid w:val="00804FF1"/>
    <w:rsid w:val="0081402D"/>
    <w:rsid w:val="00814541"/>
    <w:rsid w:val="008146C3"/>
    <w:rsid w:val="00815966"/>
    <w:rsid w:val="0081691B"/>
    <w:rsid w:val="00820933"/>
    <w:rsid w:val="00820C49"/>
    <w:rsid w:val="00825B3E"/>
    <w:rsid w:val="00825D7F"/>
    <w:rsid w:val="00827EB0"/>
    <w:rsid w:val="00830EB5"/>
    <w:rsid w:val="00841F1B"/>
    <w:rsid w:val="00844D1A"/>
    <w:rsid w:val="00845A2C"/>
    <w:rsid w:val="008466E1"/>
    <w:rsid w:val="00846D7B"/>
    <w:rsid w:val="00846E16"/>
    <w:rsid w:val="0085342C"/>
    <w:rsid w:val="0085570C"/>
    <w:rsid w:val="00857653"/>
    <w:rsid w:val="00861E5D"/>
    <w:rsid w:val="00862566"/>
    <w:rsid w:val="008635EB"/>
    <w:rsid w:val="00865478"/>
    <w:rsid w:val="00866E52"/>
    <w:rsid w:val="008716EE"/>
    <w:rsid w:val="00871A20"/>
    <w:rsid w:val="00873564"/>
    <w:rsid w:val="0087404A"/>
    <w:rsid w:val="0087483E"/>
    <w:rsid w:val="00875837"/>
    <w:rsid w:val="008806D5"/>
    <w:rsid w:val="00880712"/>
    <w:rsid w:val="00880CBF"/>
    <w:rsid w:val="00880FC5"/>
    <w:rsid w:val="00881BD3"/>
    <w:rsid w:val="00884297"/>
    <w:rsid w:val="0088694D"/>
    <w:rsid w:val="008878CF"/>
    <w:rsid w:val="00887A56"/>
    <w:rsid w:val="0089070B"/>
    <w:rsid w:val="00891305"/>
    <w:rsid w:val="00891D07"/>
    <w:rsid w:val="00893F38"/>
    <w:rsid w:val="008A0971"/>
    <w:rsid w:val="008A1688"/>
    <w:rsid w:val="008A1A5B"/>
    <w:rsid w:val="008A42D5"/>
    <w:rsid w:val="008A630C"/>
    <w:rsid w:val="008A6446"/>
    <w:rsid w:val="008A7F44"/>
    <w:rsid w:val="008B02EE"/>
    <w:rsid w:val="008C0D7F"/>
    <w:rsid w:val="008C2B0E"/>
    <w:rsid w:val="008C50D6"/>
    <w:rsid w:val="008C5628"/>
    <w:rsid w:val="008C6878"/>
    <w:rsid w:val="008D15DC"/>
    <w:rsid w:val="008D3978"/>
    <w:rsid w:val="008D749B"/>
    <w:rsid w:val="008E1680"/>
    <w:rsid w:val="008E74EA"/>
    <w:rsid w:val="009023B5"/>
    <w:rsid w:val="00903B7A"/>
    <w:rsid w:val="00906A56"/>
    <w:rsid w:val="009118B5"/>
    <w:rsid w:val="00914696"/>
    <w:rsid w:val="00916B7D"/>
    <w:rsid w:val="0091753E"/>
    <w:rsid w:val="00921090"/>
    <w:rsid w:val="0092668E"/>
    <w:rsid w:val="00931740"/>
    <w:rsid w:val="00932C86"/>
    <w:rsid w:val="0093587D"/>
    <w:rsid w:val="00936ED9"/>
    <w:rsid w:val="00937522"/>
    <w:rsid w:val="009421EB"/>
    <w:rsid w:val="009445AF"/>
    <w:rsid w:val="0094464A"/>
    <w:rsid w:val="00947216"/>
    <w:rsid w:val="00947E3C"/>
    <w:rsid w:val="00961748"/>
    <w:rsid w:val="00962F78"/>
    <w:rsid w:val="00964794"/>
    <w:rsid w:val="00965DFA"/>
    <w:rsid w:val="009676D7"/>
    <w:rsid w:val="0097193C"/>
    <w:rsid w:val="009737F8"/>
    <w:rsid w:val="009847C1"/>
    <w:rsid w:val="00985129"/>
    <w:rsid w:val="00985BBA"/>
    <w:rsid w:val="009865E9"/>
    <w:rsid w:val="00986A7A"/>
    <w:rsid w:val="009902F0"/>
    <w:rsid w:val="009908CB"/>
    <w:rsid w:val="00992600"/>
    <w:rsid w:val="00994C5C"/>
    <w:rsid w:val="00994F1D"/>
    <w:rsid w:val="00994FDA"/>
    <w:rsid w:val="00997C4D"/>
    <w:rsid w:val="009A3B89"/>
    <w:rsid w:val="009A473C"/>
    <w:rsid w:val="009A53AF"/>
    <w:rsid w:val="009B083A"/>
    <w:rsid w:val="009B1892"/>
    <w:rsid w:val="009B1C0F"/>
    <w:rsid w:val="009B1F62"/>
    <w:rsid w:val="009B4A33"/>
    <w:rsid w:val="009B582D"/>
    <w:rsid w:val="009C086C"/>
    <w:rsid w:val="009D0EC4"/>
    <w:rsid w:val="009D1CF1"/>
    <w:rsid w:val="009D2435"/>
    <w:rsid w:val="009D5294"/>
    <w:rsid w:val="009D6991"/>
    <w:rsid w:val="009D6FC5"/>
    <w:rsid w:val="009D70A4"/>
    <w:rsid w:val="009E0880"/>
    <w:rsid w:val="009E22F5"/>
    <w:rsid w:val="009E3706"/>
    <w:rsid w:val="009E3F12"/>
    <w:rsid w:val="009E6598"/>
    <w:rsid w:val="009E6E65"/>
    <w:rsid w:val="009F4E1B"/>
    <w:rsid w:val="009F6FE0"/>
    <w:rsid w:val="00A01A4B"/>
    <w:rsid w:val="00A0221E"/>
    <w:rsid w:val="00A03487"/>
    <w:rsid w:val="00A03753"/>
    <w:rsid w:val="00A04750"/>
    <w:rsid w:val="00A04D48"/>
    <w:rsid w:val="00A0528B"/>
    <w:rsid w:val="00A05AAE"/>
    <w:rsid w:val="00A05AC4"/>
    <w:rsid w:val="00A068E8"/>
    <w:rsid w:val="00A079C6"/>
    <w:rsid w:val="00A12E16"/>
    <w:rsid w:val="00A1736C"/>
    <w:rsid w:val="00A26AFA"/>
    <w:rsid w:val="00A32BC5"/>
    <w:rsid w:val="00A35C5E"/>
    <w:rsid w:val="00A35E9D"/>
    <w:rsid w:val="00A366AB"/>
    <w:rsid w:val="00A36EA0"/>
    <w:rsid w:val="00A40292"/>
    <w:rsid w:val="00A436F6"/>
    <w:rsid w:val="00A43BEF"/>
    <w:rsid w:val="00A440A1"/>
    <w:rsid w:val="00A51268"/>
    <w:rsid w:val="00A618B7"/>
    <w:rsid w:val="00A637EB"/>
    <w:rsid w:val="00A65A32"/>
    <w:rsid w:val="00A6707B"/>
    <w:rsid w:val="00A70E40"/>
    <w:rsid w:val="00A7321F"/>
    <w:rsid w:val="00A74604"/>
    <w:rsid w:val="00A75204"/>
    <w:rsid w:val="00A75E3F"/>
    <w:rsid w:val="00A75F63"/>
    <w:rsid w:val="00A84229"/>
    <w:rsid w:val="00A85C77"/>
    <w:rsid w:val="00A90738"/>
    <w:rsid w:val="00A92B01"/>
    <w:rsid w:val="00A94BDE"/>
    <w:rsid w:val="00A95CD1"/>
    <w:rsid w:val="00A964FA"/>
    <w:rsid w:val="00AA3532"/>
    <w:rsid w:val="00AA78C6"/>
    <w:rsid w:val="00AA7E68"/>
    <w:rsid w:val="00AB1BE0"/>
    <w:rsid w:val="00AB24F3"/>
    <w:rsid w:val="00AB675F"/>
    <w:rsid w:val="00AB7EC0"/>
    <w:rsid w:val="00AC1143"/>
    <w:rsid w:val="00AC1AB2"/>
    <w:rsid w:val="00AC7BB9"/>
    <w:rsid w:val="00AD1773"/>
    <w:rsid w:val="00AD697A"/>
    <w:rsid w:val="00AD7097"/>
    <w:rsid w:val="00AD75FE"/>
    <w:rsid w:val="00AE1513"/>
    <w:rsid w:val="00AE73DF"/>
    <w:rsid w:val="00AF05CC"/>
    <w:rsid w:val="00AF276E"/>
    <w:rsid w:val="00AF3138"/>
    <w:rsid w:val="00AF5DA9"/>
    <w:rsid w:val="00AF6DFB"/>
    <w:rsid w:val="00B02435"/>
    <w:rsid w:val="00B02627"/>
    <w:rsid w:val="00B02F1F"/>
    <w:rsid w:val="00B05999"/>
    <w:rsid w:val="00B05B83"/>
    <w:rsid w:val="00B065D4"/>
    <w:rsid w:val="00B0736A"/>
    <w:rsid w:val="00B10754"/>
    <w:rsid w:val="00B15B9A"/>
    <w:rsid w:val="00B20DCE"/>
    <w:rsid w:val="00B23DB0"/>
    <w:rsid w:val="00B242AB"/>
    <w:rsid w:val="00B26FEF"/>
    <w:rsid w:val="00B27FB7"/>
    <w:rsid w:val="00B32D09"/>
    <w:rsid w:val="00B34F3B"/>
    <w:rsid w:val="00B41665"/>
    <w:rsid w:val="00B45E3E"/>
    <w:rsid w:val="00B52B93"/>
    <w:rsid w:val="00B571D1"/>
    <w:rsid w:val="00B57450"/>
    <w:rsid w:val="00B61502"/>
    <w:rsid w:val="00B629AB"/>
    <w:rsid w:val="00B749F3"/>
    <w:rsid w:val="00B7638F"/>
    <w:rsid w:val="00B76B99"/>
    <w:rsid w:val="00B77869"/>
    <w:rsid w:val="00B81E32"/>
    <w:rsid w:val="00B83F5B"/>
    <w:rsid w:val="00B8525B"/>
    <w:rsid w:val="00B85560"/>
    <w:rsid w:val="00B93320"/>
    <w:rsid w:val="00B937C5"/>
    <w:rsid w:val="00B9449B"/>
    <w:rsid w:val="00B957E2"/>
    <w:rsid w:val="00BA09DB"/>
    <w:rsid w:val="00BA11C4"/>
    <w:rsid w:val="00BA2FEF"/>
    <w:rsid w:val="00BA5AA6"/>
    <w:rsid w:val="00BB235C"/>
    <w:rsid w:val="00BB3A62"/>
    <w:rsid w:val="00BB4C92"/>
    <w:rsid w:val="00BB60AB"/>
    <w:rsid w:val="00BB6F83"/>
    <w:rsid w:val="00BC1B7E"/>
    <w:rsid w:val="00BC3C70"/>
    <w:rsid w:val="00BD1759"/>
    <w:rsid w:val="00BD4060"/>
    <w:rsid w:val="00BD5DC1"/>
    <w:rsid w:val="00BD74C4"/>
    <w:rsid w:val="00BE2079"/>
    <w:rsid w:val="00BE288E"/>
    <w:rsid w:val="00BE3BDC"/>
    <w:rsid w:val="00BE581D"/>
    <w:rsid w:val="00BE768C"/>
    <w:rsid w:val="00BF125B"/>
    <w:rsid w:val="00BF1540"/>
    <w:rsid w:val="00C00B83"/>
    <w:rsid w:val="00C01771"/>
    <w:rsid w:val="00C07222"/>
    <w:rsid w:val="00C10252"/>
    <w:rsid w:val="00C107EC"/>
    <w:rsid w:val="00C10C19"/>
    <w:rsid w:val="00C12EC3"/>
    <w:rsid w:val="00C16A1F"/>
    <w:rsid w:val="00C269EF"/>
    <w:rsid w:val="00C27B87"/>
    <w:rsid w:val="00C300B3"/>
    <w:rsid w:val="00C30DB2"/>
    <w:rsid w:val="00C32657"/>
    <w:rsid w:val="00C34348"/>
    <w:rsid w:val="00C343B5"/>
    <w:rsid w:val="00C35E55"/>
    <w:rsid w:val="00C40401"/>
    <w:rsid w:val="00C411F7"/>
    <w:rsid w:val="00C43E04"/>
    <w:rsid w:val="00C515C4"/>
    <w:rsid w:val="00C5553A"/>
    <w:rsid w:val="00C55B49"/>
    <w:rsid w:val="00C57437"/>
    <w:rsid w:val="00C618EF"/>
    <w:rsid w:val="00C63530"/>
    <w:rsid w:val="00C64343"/>
    <w:rsid w:val="00C701A0"/>
    <w:rsid w:val="00C74521"/>
    <w:rsid w:val="00C749A7"/>
    <w:rsid w:val="00C76D62"/>
    <w:rsid w:val="00C77172"/>
    <w:rsid w:val="00C82681"/>
    <w:rsid w:val="00C82C9A"/>
    <w:rsid w:val="00C8579E"/>
    <w:rsid w:val="00C85D3A"/>
    <w:rsid w:val="00C86E37"/>
    <w:rsid w:val="00C87C59"/>
    <w:rsid w:val="00C93542"/>
    <w:rsid w:val="00C942B3"/>
    <w:rsid w:val="00C94ECE"/>
    <w:rsid w:val="00C961F0"/>
    <w:rsid w:val="00CA3A5A"/>
    <w:rsid w:val="00CA5DC8"/>
    <w:rsid w:val="00CA6FA0"/>
    <w:rsid w:val="00CA7DBC"/>
    <w:rsid w:val="00CB2CDC"/>
    <w:rsid w:val="00CB58C9"/>
    <w:rsid w:val="00CB76D4"/>
    <w:rsid w:val="00CD23B3"/>
    <w:rsid w:val="00CD2AFE"/>
    <w:rsid w:val="00CD3D3E"/>
    <w:rsid w:val="00CD4AE0"/>
    <w:rsid w:val="00CE03C2"/>
    <w:rsid w:val="00CE3F3B"/>
    <w:rsid w:val="00CE4CD7"/>
    <w:rsid w:val="00CE6723"/>
    <w:rsid w:val="00CF3057"/>
    <w:rsid w:val="00CF50A6"/>
    <w:rsid w:val="00CF5C9C"/>
    <w:rsid w:val="00CF7C7C"/>
    <w:rsid w:val="00D0045D"/>
    <w:rsid w:val="00D01538"/>
    <w:rsid w:val="00D03475"/>
    <w:rsid w:val="00D03D64"/>
    <w:rsid w:val="00D049FD"/>
    <w:rsid w:val="00D0579C"/>
    <w:rsid w:val="00D116DC"/>
    <w:rsid w:val="00D1262D"/>
    <w:rsid w:val="00D132FA"/>
    <w:rsid w:val="00D15BB1"/>
    <w:rsid w:val="00D162D9"/>
    <w:rsid w:val="00D22C69"/>
    <w:rsid w:val="00D2337F"/>
    <w:rsid w:val="00D2397E"/>
    <w:rsid w:val="00D2757A"/>
    <w:rsid w:val="00D348B7"/>
    <w:rsid w:val="00D349D3"/>
    <w:rsid w:val="00D36F37"/>
    <w:rsid w:val="00D406A0"/>
    <w:rsid w:val="00D409E8"/>
    <w:rsid w:val="00D40C02"/>
    <w:rsid w:val="00D410AD"/>
    <w:rsid w:val="00D427EE"/>
    <w:rsid w:val="00D42D92"/>
    <w:rsid w:val="00D43BD9"/>
    <w:rsid w:val="00D44832"/>
    <w:rsid w:val="00D50A95"/>
    <w:rsid w:val="00D5234D"/>
    <w:rsid w:val="00D547B5"/>
    <w:rsid w:val="00D558C7"/>
    <w:rsid w:val="00D575F6"/>
    <w:rsid w:val="00D601FC"/>
    <w:rsid w:val="00D62FEB"/>
    <w:rsid w:val="00D646EA"/>
    <w:rsid w:val="00D6637C"/>
    <w:rsid w:val="00D72CED"/>
    <w:rsid w:val="00D73805"/>
    <w:rsid w:val="00D74D19"/>
    <w:rsid w:val="00D756EE"/>
    <w:rsid w:val="00D763BD"/>
    <w:rsid w:val="00D769DE"/>
    <w:rsid w:val="00D8052A"/>
    <w:rsid w:val="00D82715"/>
    <w:rsid w:val="00D82FF7"/>
    <w:rsid w:val="00D90972"/>
    <w:rsid w:val="00D965D4"/>
    <w:rsid w:val="00D96A27"/>
    <w:rsid w:val="00DA16ED"/>
    <w:rsid w:val="00DA3CAD"/>
    <w:rsid w:val="00DA4E51"/>
    <w:rsid w:val="00DA51E4"/>
    <w:rsid w:val="00DA6F19"/>
    <w:rsid w:val="00DB1B06"/>
    <w:rsid w:val="00DC7241"/>
    <w:rsid w:val="00DD0DF7"/>
    <w:rsid w:val="00DE007C"/>
    <w:rsid w:val="00DE19FA"/>
    <w:rsid w:val="00DE2B50"/>
    <w:rsid w:val="00DE4B48"/>
    <w:rsid w:val="00DE555F"/>
    <w:rsid w:val="00DE6B04"/>
    <w:rsid w:val="00DE70A2"/>
    <w:rsid w:val="00DF27C3"/>
    <w:rsid w:val="00DF5C90"/>
    <w:rsid w:val="00E0354F"/>
    <w:rsid w:val="00E041E6"/>
    <w:rsid w:val="00E0770A"/>
    <w:rsid w:val="00E11E18"/>
    <w:rsid w:val="00E12A81"/>
    <w:rsid w:val="00E14ED9"/>
    <w:rsid w:val="00E156BA"/>
    <w:rsid w:val="00E15759"/>
    <w:rsid w:val="00E15CC7"/>
    <w:rsid w:val="00E17FB3"/>
    <w:rsid w:val="00E20D7A"/>
    <w:rsid w:val="00E230CA"/>
    <w:rsid w:val="00E238F7"/>
    <w:rsid w:val="00E24F2C"/>
    <w:rsid w:val="00E25D82"/>
    <w:rsid w:val="00E25FC7"/>
    <w:rsid w:val="00E30CA4"/>
    <w:rsid w:val="00E32B76"/>
    <w:rsid w:val="00E331E0"/>
    <w:rsid w:val="00E370E6"/>
    <w:rsid w:val="00E37E5F"/>
    <w:rsid w:val="00E41A5F"/>
    <w:rsid w:val="00E42E05"/>
    <w:rsid w:val="00E44825"/>
    <w:rsid w:val="00E46C53"/>
    <w:rsid w:val="00E46DC7"/>
    <w:rsid w:val="00E47A63"/>
    <w:rsid w:val="00E50433"/>
    <w:rsid w:val="00E50BFC"/>
    <w:rsid w:val="00E50E08"/>
    <w:rsid w:val="00E51A15"/>
    <w:rsid w:val="00E53DB7"/>
    <w:rsid w:val="00E61DD4"/>
    <w:rsid w:val="00E63F1B"/>
    <w:rsid w:val="00E70513"/>
    <w:rsid w:val="00E70664"/>
    <w:rsid w:val="00E71233"/>
    <w:rsid w:val="00E71DCB"/>
    <w:rsid w:val="00E71E8F"/>
    <w:rsid w:val="00E7312D"/>
    <w:rsid w:val="00E73C3E"/>
    <w:rsid w:val="00E74060"/>
    <w:rsid w:val="00E74F1C"/>
    <w:rsid w:val="00E76FEA"/>
    <w:rsid w:val="00E81069"/>
    <w:rsid w:val="00E812C9"/>
    <w:rsid w:val="00E82D2A"/>
    <w:rsid w:val="00E8774A"/>
    <w:rsid w:val="00E94474"/>
    <w:rsid w:val="00E9675D"/>
    <w:rsid w:val="00EA085D"/>
    <w:rsid w:val="00EA5107"/>
    <w:rsid w:val="00EA72F9"/>
    <w:rsid w:val="00EA7D62"/>
    <w:rsid w:val="00EA7EE1"/>
    <w:rsid w:val="00EB1F98"/>
    <w:rsid w:val="00EB1FB1"/>
    <w:rsid w:val="00EC169C"/>
    <w:rsid w:val="00EC26ED"/>
    <w:rsid w:val="00EC30DA"/>
    <w:rsid w:val="00EC5A18"/>
    <w:rsid w:val="00EC5EA4"/>
    <w:rsid w:val="00ED0541"/>
    <w:rsid w:val="00ED2C60"/>
    <w:rsid w:val="00ED379E"/>
    <w:rsid w:val="00ED5E52"/>
    <w:rsid w:val="00ED6566"/>
    <w:rsid w:val="00ED678F"/>
    <w:rsid w:val="00EE2026"/>
    <w:rsid w:val="00EE2DB3"/>
    <w:rsid w:val="00EE2F67"/>
    <w:rsid w:val="00EE3457"/>
    <w:rsid w:val="00EF080C"/>
    <w:rsid w:val="00EF2145"/>
    <w:rsid w:val="00EF3697"/>
    <w:rsid w:val="00EF5F95"/>
    <w:rsid w:val="00EF69F3"/>
    <w:rsid w:val="00F0112B"/>
    <w:rsid w:val="00F02E57"/>
    <w:rsid w:val="00F056C6"/>
    <w:rsid w:val="00F072AD"/>
    <w:rsid w:val="00F13F19"/>
    <w:rsid w:val="00F16B93"/>
    <w:rsid w:val="00F23180"/>
    <w:rsid w:val="00F25079"/>
    <w:rsid w:val="00F2628B"/>
    <w:rsid w:val="00F271B8"/>
    <w:rsid w:val="00F32BA9"/>
    <w:rsid w:val="00F32CDB"/>
    <w:rsid w:val="00F32E34"/>
    <w:rsid w:val="00F33291"/>
    <w:rsid w:val="00F35C1E"/>
    <w:rsid w:val="00F35FF3"/>
    <w:rsid w:val="00F424FB"/>
    <w:rsid w:val="00F429D8"/>
    <w:rsid w:val="00F460D1"/>
    <w:rsid w:val="00F4758A"/>
    <w:rsid w:val="00F52685"/>
    <w:rsid w:val="00F531E6"/>
    <w:rsid w:val="00F53669"/>
    <w:rsid w:val="00F53B15"/>
    <w:rsid w:val="00F55E70"/>
    <w:rsid w:val="00F55F78"/>
    <w:rsid w:val="00F57FD0"/>
    <w:rsid w:val="00F61A09"/>
    <w:rsid w:val="00F63FC2"/>
    <w:rsid w:val="00F66BFC"/>
    <w:rsid w:val="00F70350"/>
    <w:rsid w:val="00F72DA8"/>
    <w:rsid w:val="00F73735"/>
    <w:rsid w:val="00F7666B"/>
    <w:rsid w:val="00F806EF"/>
    <w:rsid w:val="00F81E3F"/>
    <w:rsid w:val="00F8380B"/>
    <w:rsid w:val="00F86878"/>
    <w:rsid w:val="00F86F83"/>
    <w:rsid w:val="00F87026"/>
    <w:rsid w:val="00F93336"/>
    <w:rsid w:val="00F95E02"/>
    <w:rsid w:val="00F960A8"/>
    <w:rsid w:val="00FA09E0"/>
    <w:rsid w:val="00FA5D45"/>
    <w:rsid w:val="00FA656C"/>
    <w:rsid w:val="00FB19D6"/>
    <w:rsid w:val="00FB1F69"/>
    <w:rsid w:val="00FB347D"/>
    <w:rsid w:val="00FB4802"/>
    <w:rsid w:val="00FB5407"/>
    <w:rsid w:val="00FB60A2"/>
    <w:rsid w:val="00FB72EE"/>
    <w:rsid w:val="00FB7DDA"/>
    <w:rsid w:val="00FC1DB5"/>
    <w:rsid w:val="00FC1E60"/>
    <w:rsid w:val="00FC40BB"/>
    <w:rsid w:val="00FC442D"/>
    <w:rsid w:val="00FC7586"/>
    <w:rsid w:val="00FD01BC"/>
    <w:rsid w:val="00FE5C49"/>
    <w:rsid w:val="00FF0025"/>
    <w:rsid w:val="00FF1792"/>
    <w:rsid w:val="00FF4746"/>
    <w:rsid w:val="00FF4C2B"/>
    <w:rsid w:val="00FF4F1B"/>
    <w:rsid w:val="00FF5429"/>
    <w:rsid w:val="00FF6266"/>
    <w:rsid w:val="00FF6F06"/>
    <w:rsid w:val="1B6E268A"/>
    <w:rsid w:val="3B5242F5"/>
    <w:rsid w:val="711B38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link w:val="64"/>
    <w:qFormat/>
    <w:uiPriority w:val="0"/>
    <w:pPr>
      <w:spacing w:line="360" w:lineRule="auto"/>
      <w:jc w:val="center"/>
      <w:outlineLvl w:val="0"/>
    </w:pPr>
    <w:rPr>
      <w:sz w:val="60"/>
      <w:szCs w:val="60"/>
    </w:rPr>
  </w:style>
  <w:style w:type="paragraph" w:styleId="3">
    <w:name w:val="heading 2"/>
    <w:basedOn w:val="1"/>
    <w:link w:val="60"/>
    <w:unhideWhenUsed/>
    <w:qFormat/>
    <w:uiPriority w:val="0"/>
    <w:pPr>
      <w:spacing w:line="560" w:lineRule="exact"/>
      <w:outlineLvl w:val="1"/>
    </w:pPr>
    <w:rPr>
      <w:sz w:val="28"/>
      <w:szCs w:val="40"/>
    </w:rPr>
  </w:style>
  <w:style w:type="paragraph" w:styleId="4">
    <w:name w:val="heading 3"/>
    <w:basedOn w:val="1"/>
    <w:link w:val="34"/>
    <w:unhideWhenUsed/>
    <w:qFormat/>
    <w:uiPriority w:val="0"/>
    <w:pPr>
      <w:spacing w:line="560" w:lineRule="exact"/>
      <w:outlineLvl w:val="2"/>
    </w:pPr>
    <w:rPr>
      <w:sz w:val="28"/>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qFormat/>
    <w:uiPriority w:val="0"/>
    <w:pPr>
      <w:autoSpaceDE/>
      <w:autoSpaceDN/>
    </w:pPr>
  </w:style>
  <w:style w:type="paragraph" w:styleId="10">
    <w:name w:val="Body Text"/>
    <w:basedOn w:val="1"/>
    <w:link w:val="36"/>
    <w:qFormat/>
    <w:uiPriority w:val="99"/>
    <w:rPr>
      <w:sz w:val="20"/>
      <w:szCs w:val="20"/>
    </w:rPr>
  </w:style>
  <w:style w:type="paragraph" w:styleId="11">
    <w:name w:val="Body Text Indent"/>
    <w:basedOn w:val="1"/>
    <w:link w:val="46"/>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unhideWhenUsed/>
    <w:qFormat/>
    <w:uiPriority w:val="0"/>
    <w:pPr>
      <w:autoSpaceDE w:val="0"/>
      <w:autoSpaceDN w:val="0"/>
    </w:pPr>
    <w:rPr>
      <w:b/>
      <w:bCs/>
    </w:rPr>
  </w:style>
  <w:style w:type="paragraph" w:styleId="26">
    <w:name w:val="Body Text First Indent 2"/>
    <w:basedOn w:val="11"/>
    <w:next w:val="1"/>
    <w:link w:val="47"/>
    <w:qFormat/>
    <w:uiPriority w:val="99"/>
    <w:pPr>
      <w:autoSpaceDE/>
      <w:autoSpaceDN/>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800080" w:themeColor="followedHyperlink"/>
      <w:u w:val="single"/>
    </w:rPr>
  </w:style>
  <w:style w:type="character" w:styleId="31">
    <w:name w:val="Hyperlink"/>
    <w:basedOn w:val="29"/>
    <w:unhideWhenUsed/>
    <w:qFormat/>
    <w:uiPriority w:val="99"/>
    <w:rPr>
      <w:color w:val="0000FF" w:themeColor="hyperlink"/>
      <w:u w:val="single"/>
    </w:rPr>
  </w:style>
  <w:style w:type="character" w:styleId="32">
    <w:name w:val="annotation reference"/>
    <w:basedOn w:val="29"/>
    <w:qFormat/>
    <w:uiPriority w:val="0"/>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字符"/>
    <w:basedOn w:val="29"/>
    <w:link w:val="4"/>
    <w:qFormat/>
    <w:uiPriority w:val="0"/>
    <w:rPr>
      <w:rFonts w:ascii="宋体" w:hAnsi="宋体" w:eastAsia="宋体" w:cs="宋体"/>
      <w:sz w:val="28"/>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qFormat/>
    <w:uiPriority w:val="99"/>
    <w:rPr>
      <w:rFonts w:ascii="宋体" w:hAnsi="宋体" w:eastAsia="宋体" w:cs="宋体"/>
      <w:sz w:val="20"/>
      <w:szCs w:val="20"/>
    </w:rPr>
  </w:style>
  <w:style w:type="paragraph" w:styleId="37">
    <w:name w:val="List Paragraph"/>
    <w:basedOn w:val="1"/>
    <w:qFormat/>
    <w:uiPriority w:val="34"/>
    <w:pPr>
      <w:ind w:left="390" w:hanging="276"/>
    </w:pPr>
  </w:style>
  <w:style w:type="paragraph" w:customStyle="1" w:styleId="38">
    <w:name w:val="Table Paragraph"/>
    <w:basedOn w:val="1"/>
    <w:qFormat/>
    <w:uiPriority w:val="1"/>
  </w:style>
  <w:style w:type="character" w:customStyle="1" w:styleId="39">
    <w:name w:val="页眉 字符"/>
    <w:basedOn w:val="29"/>
    <w:link w:val="18"/>
    <w:qFormat/>
    <w:uiPriority w:val="0"/>
    <w:rPr>
      <w:rFonts w:ascii="宋体" w:hAnsi="宋体" w:eastAsia="宋体" w:cs="宋体"/>
      <w:sz w:val="18"/>
      <w:szCs w:val="18"/>
    </w:rPr>
  </w:style>
  <w:style w:type="character" w:customStyle="1" w:styleId="40">
    <w:name w:val="页脚 字符"/>
    <w:basedOn w:val="29"/>
    <w:link w:val="17"/>
    <w:qFormat/>
    <w:uiPriority w:val="0"/>
    <w:rPr>
      <w:rFonts w:ascii="宋体" w:hAnsi="宋体" w:eastAsia="宋体" w:cs="宋体"/>
      <w:sz w:val="18"/>
      <w:szCs w:val="18"/>
    </w:rPr>
  </w:style>
  <w:style w:type="paragraph" w:customStyle="1" w:styleId="4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2">
    <w:name w:val="样式 标题 3 + 新宋体"/>
    <w:basedOn w:val="4"/>
    <w:link w:val="43"/>
    <w:qFormat/>
    <w:uiPriority w:val="0"/>
    <w:pPr>
      <w:keepNext/>
      <w:keepLines/>
      <w:autoSpaceDE/>
      <w:autoSpaceDN/>
      <w:ind w:left="2041"/>
      <w:jc w:val="both"/>
    </w:pPr>
    <w:rPr>
      <w:rFonts w:ascii="新宋体" w:hAnsi="新宋体" w:cs="Times New Roman"/>
      <w:sz w:val="21"/>
      <w:szCs w:val="32"/>
    </w:rPr>
  </w:style>
  <w:style w:type="character" w:customStyle="1" w:styleId="43">
    <w:name w:val="样式 标题 3 + 新宋体 Char"/>
    <w:link w:val="42"/>
    <w:qFormat/>
    <w:uiPriority w:val="0"/>
    <w:rPr>
      <w:rFonts w:ascii="新宋体" w:hAnsi="新宋体" w:eastAsia="宋体" w:cs="Times New Roman"/>
      <w:sz w:val="21"/>
      <w:szCs w:val="32"/>
    </w:rPr>
  </w:style>
  <w:style w:type="character" w:customStyle="1" w:styleId="44">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qFormat/>
    <w:uiPriority w:val="0"/>
    <w:rPr>
      <w:rFonts w:ascii="宋体" w:hAnsi="宋体" w:eastAsia="宋体" w:cs="宋体"/>
    </w:rPr>
  </w:style>
  <w:style w:type="character" w:customStyle="1" w:styleId="46">
    <w:name w:val="正文文本缩进 字符"/>
    <w:basedOn w:val="29"/>
    <w:link w:val="11"/>
    <w:qFormat/>
    <w:uiPriority w:val="99"/>
    <w:rPr>
      <w:rFonts w:ascii="宋体" w:hAnsi="宋体" w:eastAsia="宋体" w:cs="宋体"/>
    </w:rPr>
  </w:style>
  <w:style w:type="character" w:customStyle="1" w:styleId="47">
    <w:name w:val="正文首行缩进 2 字符"/>
    <w:basedOn w:val="46"/>
    <w:link w:val="26"/>
    <w:qFormat/>
    <w:uiPriority w:val="99"/>
    <w:rPr>
      <w:rFonts w:ascii="宋体" w:hAnsi="宋体" w:eastAsia="宋体" w:cs="宋体"/>
    </w:rPr>
  </w:style>
  <w:style w:type="character" w:customStyle="1" w:styleId="48">
    <w:name w:val="批注主题 字符"/>
    <w:basedOn w:val="45"/>
    <w:link w:val="25"/>
    <w:qFormat/>
    <w:uiPriority w:val="0"/>
    <w:rPr>
      <w:rFonts w:ascii="宋体" w:hAnsi="宋体" w:eastAsia="宋体" w:cs="宋体"/>
      <w:b/>
      <w:bCs/>
    </w:rPr>
  </w:style>
  <w:style w:type="paragraph" w:customStyle="1" w:styleId="49">
    <w:name w:val="TOC Heading"/>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50">
    <w:name w:val="未处理的提及1"/>
    <w:basedOn w:val="29"/>
    <w:semiHidden/>
    <w:unhideWhenUsed/>
    <w:qFormat/>
    <w:uiPriority w:val="99"/>
    <w:rPr>
      <w:color w:val="605E5C"/>
      <w:shd w:val="clear" w:color="auto" w:fill="E1DFDD"/>
    </w:rPr>
  </w:style>
  <w:style w:type="character" w:customStyle="1" w:styleId="51">
    <w:name w:val="批注框文本 字符"/>
    <w:basedOn w:val="29"/>
    <w:link w:val="16"/>
    <w:qFormat/>
    <w:uiPriority w:val="0"/>
    <w:rPr>
      <w:rFonts w:ascii="宋体" w:hAnsi="宋体" w:eastAsia="宋体" w:cs="宋体"/>
      <w:sz w:val="18"/>
      <w:szCs w:val="18"/>
    </w:rPr>
  </w:style>
  <w:style w:type="paragraph" w:customStyle="1" w:styleId="52">
    <w:name w:val="Revision"/>
    <w:hidden/>
    <w:semiHidden/>
    <w:qFormat/>
    <w:uiPriority w:val="99"/>
    <w:pPr>
      <w:widowControl/>
      <w:autoSpaceDE/>
      <w:autoSpaceDN/>
    </w:pPr>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字符"/>
    <w:link w:val="14"/>
    <w:qFormat/>
    <w:uiPriority w:val="0"/>
    <w:rPr>
      <w:rFonts w:ascii="宋体" w:hAnsi="Courier New" w:eastAsia="宋体"/>
      <w:kern w:val="2"/>
      <w:sz w:val="24"/>
      <w:szCs w:val="24"/>
      <w:lang w:eastAsia="zh-CN"/>
    </w:rPr>
  </w:style>
  <w:style w:type="character" w:customStyle="1" w:styleId="55">
    <w:name w:val="纯文本 字符1"/>
    <w:basedOn w:val="29"/>
    <w:semiHidden/>
    <w:qFormat/>
    <w:uiPriority w:val="99"/>
    <w:rPr>
      <w:rFonts w:hAnsi="Courier New" w:cs="Courier New" w:asciiTheme="minorEastAsia"/>
    </w:rPr>
  </w:style>
  <w:style w:type="character" w:customStyle="1" w:styleId="56">
    <w:name w:val="未处理的提及3"/>
    <w:basedOn w:val="29"/>
    <w:semiHidden/>
    <w:unhideWhenUsed/>
    <w:qFormat/>
    <w:uiPriority w:val="99"/>
    <w:rPr>
      <w:color w:val="605E5C"/>
      <w:shd w:val="clear" w:color="auto" w:fill="E1DFDD"/>
    </w:rPr>
  </w:style>
  <w:style w:type="paragraph" w:customStyle="1" w:styleId="57">
    <w:name w:val="Char Char Char Char Char Char Char"/>
    <w:basedOn w:val="1"/>
    <w:qFormat/>
    <w:uiPriority w:val="0"/>
    <w:pPr>
      <w:widowControl/>
      <w:autoSpaceDE/>
      <w:autoSpaceDN/>
      <w:spacing w:after="160" w:line="240" w:lineRule="exact"/>
    </w:pPr>
    <w:rPr>
      <w:rFonts w:ascii="Arial" w:hAnsi="Arial" w:eastAsia="Times New Roman" w:cs="Verdana"/>
      <w:b/>
      <w:sz w:val="24"/>
      <w:szCs w:val="20"/>
    </w:rPr>
  </w:style>
  <w:style w:type="character" w:customStyle="1" w:styleId="58">
    <w:name w:val="font41"/>
    <w:qFormat/>
    <w:uiPriority w:val="0"/>
    <w:rPr>
      <w:rFonts w:ascii="仿宋_GB2312" w:eastAsia="仿宋_GB2312" w:cs="仿宋_GB2312"/>
      <w:color w:val="000000"/>
      <w:sz w:val="20"/>
      <w:szCs w:val="20"/>
      <w:u w:val="none"/>
    </w:rPr>
  </w:style>
  <w:style w:type="paragraph" w:customStyle="1" w:styleId="59">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60">
    <w:name w:val="标题 2 字符"/>
    <w:link w:val="3"/>
    <w:qFormat/>
    <w:uiPriority w:val="0"/>
    <w:rPr>
      <w:rFonts w:ascii="宋体" w:hAnsi="宋体" w:eastAsia="宋体" w:cs="宋体"/>
      <w:sz w:val="28"/>
      <w:szCs w:val="40"/>
    </w:rPr>
  </w:style>
  <w:style w:type="character" w:customStyle="1" w:styleId="61">
    <w:name w:val="批注文字 字符2"/>
    <w:qFormat/>
    <w:uiPriority w:val="0"/>
    <w:rPr>
      <w:rFonts w:ascii="宋体" w:hAnsi="宋体" w:eastAsia="宋体" w:cs="宋体"/>
    </w:rPr>
  </w:style>
  <w:style w:type="paragraph" w:customStyle="1" w:styleId="62">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63">
    <w:name w:val="纯文本 字符2"/>
    <w:qFormat/>
    <w:uiPriority w:val="0"/>
    <w:rPr>
      <w:rFonts w:ascii="宋体" w:hAnsi="Courier New" w:eastAsia="宋体"/>
      <w:kern w:val="2"/>
      <w:sz w:val="24"/>
      <w:szCs w:val="24"/>
      <w:lang w:eastAsia="zh-CN"/>
    </w:rPr>
  </w:style>
  <w:style w:type="character" w:customStyle="1" w:styleId="64">
    <w:name w:val="标题 1 字符"/>
    <w:basedOn w:val="29"/>
    <w:link w:val="2"/>
    <w:qFormat/>
    <w:uiPriority w:val="0"/>
    <w:rPr>
      <w:rFonts w:ascii="宋体" w:hAnsi="宋体" w:eastAsia="宋体" w:cs="宋体"/>
      <w:sz w:val="60"/>
      <w:szCs w:val="6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8FF7F-B7D3-4DC0-A164-BA543BFDE26B}">
  <ds:schemaRefs/>
</ds:datastoreItem>
</file>

<file path=docProps/app.xml><?xml version="1.0" encoding="utf-8"?>
<Properties xmlns="http://schemas.openxmlformats.org/officeDocument/2006/extended-properties" xmlns:vt="http://schemas.openxmlformats.org/officeDocument/2006/docPropsVTypes">
  <Template>Normal</Template>
  <Pages>72</Pages>
  <Words>6863</Words>
  <Characters>39125</Characters>
  <Lines>326</Lines>
  <Paragraphs>91</Paragraphs>
  <TotalTime>4</TotalTime>
  <ScaleCrop>false</ScaleCrop>
  <LinksUpToDate>false</LinksUpToDate>
  <CharactersWithSpaces>45897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COFCO\sue7</cp:lastModifiedBy>
  <dcterms:modified xsi:type="dcterms:W3CDTF">2023-09-21T02:11:26Z</dcterms:modified>
  <cp:revision>641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2052-12.1.0.15398</vt:lpwstr>
  </property>
  <property fmtid="{D5CDD505-2E9C-101B-9397-08002B2CF9AE}" pid="6" name="ICV">
    <vt:lpwstr>D76F0DBDDFEA450D9B687E485B63FC6D_12</vt:lpwstr>
  </property>
</Properties>
</file>