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19C9" w14:textId="5B0CF97E" w:rsidR="00DF2C6A" w:rsidRDefault="00603328">
      <w:pPr>
        <w:jc w:val="center"/>
        <w:rPr>
          <w:rFonts w:ascii="仿宋_GB2312" w:eastAsia="仿宋_GB2312"/>
          <w:sz w:val="21"/>
          <w:szCs w:val="21"/>
        </w:rPr>
      </w:pPr>
      <w:r>
        <w:rPr>
          <w:rFonts w:asciiTheme="majorEastAsia" w:eastAsiaTheme="majorEastAsia" w:hAnsiTheme="majorEastAsia" w:cstheme="majorEastAsia" w:hint="eastAsia"/>
          <w:b/>
          <w:bCs/>
          <w:sz w:val="32"/>
          <w:szCs w:val="32"/>
        </w:rPr>
        <w:t>厢式暗流自动保压压滤机</w:t>
      </w:r>
      <w:r w:rsidR="00000000">
        <w:rPr>
          <w:rFonts w:asciiTheme="majorEastAsia" w:eastAsiaTheme="majorEastAsia" w:hAnsiTheme="majorEastAsia" w:cstheme="majorEastAsia" w:hint="eastAsia"/>
          <w:b/>
          <w:bCs/>
          <w:sz w:val="32"/>
          <w:szCs w:val="32"/>
        </w:rPr>
        <w:t>项目投标文件</w:t>
      </w:r>
    </w:p>
    <w:p w14:paraId="35811BB9" w14:textId="77777777" w:rsidR="00DF2C6A" w:rsidRDefault="00000000">
      <w:pPr>
        <w:numPr>
          <w:ilvl w:val="0"/>
          <w:numId w:val="1"/>
        </w:num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营业执照</w:t>
      </w:r>
    </w:p>
    <w:p w14:paraId="35114AAB" w14:textId="77777777" w:rsidR="00DF2C6A" w:rsidRDefault="00DF2C6A">
      <w:pPr>
        <w:jc w:val="both"/>
        <w:rPr>
          <w:b/>
          <w:sz w:val="44"/>
          <w:szCs w:val="44"/>
        </w:rPr>
      </w:pPr>
    </w:p>
    <w:p w14:paraId="736A6061" w14:textId="77777777" w:rsidR="00DF2C6A" w:rsidRDefault="00DF2C6A">
      <w:pPr>
        <w:jc w:val="center"/>
        <w:rPr>
          <w:b/>
          <w:sz w:val="44"/>
          <w:szCs w:val="44"/>
        </w:rPr>
      </w:pPr>
    </w:p>
    <w:p w14:paraId="53005668" w14:textId="77777777" w:rsidR="00DF2C6A" w:rsidRDefault="00DF2C6A">
      <w:pPr>
        <w:jc w:val="center"/>
        <w:rPr>
          <w:b/>
          <w:sz w:val="44"/>
          <w:szCs w:val="44"/>
        </w:rPr>
      </w:pPr>
    </w:p>
    <w:p w14:paraId="4EFFC6A5" w14:textId="77777777" w:rsidR="00DF2C6A" w:rsidRDefault="00DF2C6A">
      <w:pPr>
        <w:jc w:val="center"/>
        <w:rPr>
          <w:b/>
          <w:sz w:val="44"/>
          <w:szCs w:val="44"/>
        </w:rPr>
      </w:pPr>
    </w:p>
    <w:p w14:paraId="4574933D" w14:textId="77777777" w:rsidR="00DF2C6A" w:rsidRDefault="00DF2C6A">
      <w:pPr>
        <w:jc w:val="center"/>
        <w:rPr>
          <w:b/>
          <w:sz w:val="44"/>
          <w:szCs w:val="44"/>
        </w:rPr>
      </w:pPr>
    </w:p>
    <w:p w14:paraId="24416932" w14:textId="77777777" w:rsidR="00DF2C6A" w:rsidRDefault="00DF2C6A">
      <w:pPr>
        <w:jc w:val="center"/>
        <w:rPr>
          <w:b/>
          <w:sz w:val="44"/>
          <w:szCs w:val="44"/>
        </w:rPr>
      </w:pPr>
    </w:p>
    <w:p w14:paraId="7C6D7B6D" w14:textId="77777777" w:rsidR="00DF2C6A" w:rsidRDefault="00DF2C6A">
      <w:pPr>
        <w:jc w:val="center"/>
        <w:rPr>
          <w:b/>
          <w:sz w:val="44"/>
          <w:szCs w:val="44"/>
        </w:rPr>
      </w:pPr>
    </w:p>
    <w:p w14:paraId="0F2503C1" w14:textId="77777777" w:rsidR="00DF2C6A" w:rsidRDefault="00DF2C6A">
      <w:pPr>
        <w:jc w:val="center"/>
        <w:rPr>
          <w:b/>
          <w:sz w:val="44"/>
          <w:szCs w:val="44"/>
        </w:rPr>
      </w:pPr>
    </w:p>
    <w:p w14:paraId="1A0DC008" w14:textId="77777777" w:rsidR="00DF2C6A" w:rsidRDefault="00DF2C6A">
      <w:pPr>
        <w:jc w:val="center"/>
        <w:rPr>
          <w:b/>
          <w:sz w:val="44"/>
          <w:szCs w:val="44"/>
        </w:rPr>
      </w:pPr>
    </w:p>
    <w:p w14:paraId="1C8CC03C" w14:textId="77777777" w:rsidR="00DF2C6A" w:rsidRDefault="00DF2C6A">
      <w:pPr>
        <w:jc w:val="center"/>
        <w:rPr>
          <w:b/>
          <w:sz w:val="44"/>
          <w:szCs w:val="44"/>
        </w:rPr>
      </w:pPr>
    </w:p>
    <w:p w14:paraId="5EB782A8" w14:textId="77777777" w:rsidR="00DF2C6A" w:rsidRDefault="00DF2C6A">
      <w:pPr>
        <w:jc w:val="both"/>
        <w:rPr>
          <w:b/>
          <w:sz w:val="44"/>
          <w:szCs w:val="44"/>
        </w:rPr>
      </w:pPr>
    </w:p>
    <w:p w14:paraId="411C3E19" w14:textId="77777777" w:rsidR="00DF2C6A" w:rsidRDefault="00DF2C6A">
      <w:pPr>
        <w:jc w:val="both"/>
        <w:rPr>
          <w:b/>
          <w:sz w:val="44"/>
          <w:szCs w:val="44"/>
        </w:rPr>
      </w:pPr>
    </w:p>
    <w:p w14:paraId="73872177" w14:textId="77777777" w:rsidR="00DF2C6A" w:rsidRDefault="00DF2C6A">
      <w:pPr>
        <w:jc w:val="both"/>
        <w:rPr>
          <w:b/>
          <w:sz w:val="44"/>
          <w:szCs w:val="44"/>
        </w:rPr>
      </w:pPr>
    </w:p>
    <w:p w14:paraId="221BD103" w14:textId="77777777" w:rsidR="00DF2C6A" w:rsidRDefault="00DF2C6A">
      <w:pPr>
        <w:jc w:val="both"/>
        <w:rPr>
          <w:b/>
          <w:sz w:val="44"/>
          <w:szCs w:val="44"/>
        </w:rPr>
      </w:pPr>
    </w:p>
    <w:p w14:paraId="202E2075" w14:textId="77777777" w:rsidR="00DF2C6A" w:rsidRDefault="00DF2C6A">
      <w:pPr>
        <w:jc w:val="both"/>
        <w:rPr>
          <w:rFonts w:asciiTheme="minorEastAsia" w:eastAsiaTheme="minorEastAsia" w:hAnsiTheme="minorEastAsia" w:cstheme="minorEastAsia"/>
          <w:sz w:val="32"/>
          <w:szCs w:val="32"/>
        </w:rPr>
      </w:pPr>
    </w:p>
    <w:p w14:paraId="249FDD1B" w14:textId="77777777" w:rsidR="00DF2C6A" w:rsidRDefault="00DF2C6A">
      <w:pPr>
        <w:jc w:val="both"/>
        <w:rPr>
          <w:rFonts w:asciiTheme="minorEastAsia" w:eastAsiaTheme="minorEastAsia" w:hAnsiTheme="minorEastAsia" w:cstheme="minorEastAsia"/>
          <w:sz w:val="32"/>
          <w:szCs w:val="32"/>
        </w:rPr>
      </w:pPr>
    </w:p>
    <w:p w14:paraId="23F21BEB" w14:textId="77777777" w:rsidR="00DF2C6A" w:rsidRDefault="00DF2C6A">
      <w:pPr>
        <w:jc w:val="center"/>
        <w:rPr>
          <w:rFonts w:asciiTheme="minorEastAsia" w:eastAsiaTheme="minorEastAsia" w:hAnsiTheme="minorEastAsia" w:cstheme="minorEastAsia"/>
          <w:sz w:val="32"/>
          <w:szCs w:val="32"/>
        </w:rPr>
      </w:pPr>
    </w:p>
    <w:p w14:paraId="1A25C850" w14:textId="77777777" w:rsidR="00DF2C6A" w:rsidRDefault="00000000">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第二部分 委托授权书</w:t>
      </w:r>
    </w:p>
    <w:p w14:paraId="3682528B" w14:textId="77777777" w:rsidR="00DF2C6A" w:rsidRDefault="00000000">
      <w:pPr>
        <w:spacing w:line="440" w:lineRule="exact"/>
        <w:rPr>
          <w:rFonts w:ascii="楷体_GB2312" w:eastAsia="楷体_GB2312"/>
          <w:sz w:val="24"/>
        </w:rPr>
      </w:pPr>
      <w:r>
        <w:rPr>
          <w:rFonts w:ascii="楷体_GB2312" w:eastAsia="楷体_GB2312" w:hint="eastAsia"/>
          <w:sz w:val="24"/>
        </w:rPr>
        <w:t>委托人：</w:t>
      </w:r>
    </w:p>
    <w:p w14:paraId="40A58227" w14:textId="77777777" w:rsidR="00DF2C6A" w:rsidRDefault="00000000">
      <w:pPr>
        <w:spacing w:line="440" w:lineRule="exact"/>
        <w:rPr>
          <w:rFonts w:ascii="楷体_GB2312" w:eastAsia="楷体_GB2312"/>
          <w:sz w:val="24"/>
        </w:rPr>
      </w:pPr>
      <w:r>
        <w:rPr>
          <w:rFonts w:ascii="楷体_GB2312" w:eastAsia="楷体_GB2312" w:hint="eastAsia"/>
          <w:sz w:val="24"/>
        </w:rPr>
        <w:t>住所：</w:t>
      </w:r>
    </w:p>
    <w:p w14:paraId="287EDBF9" w14:textId="77777777" w:rsidR="00DF2C6A" w:rsidRDefault="00000000">
      <w:pPr>
        <w:spacing w:line="440" w:lineRule="exact"/>
        <w:rPr>
          <w:rFonts w:ascii="楷体_GB2312" w:eastAsia="楷体_GB2312"/>
          <w:sz w:val="24"/>
        </w:rPr>
      </w:pPr>
      <w:r>
        <w:rPr>
          <w:rFonts w:ascii="楷体_GB2312" w:eastAsia="楷体_GB2312" w:hint="eastAsia"/>
          <w:sz w:val="24"/>
        </w:rPr>
        <w:t>法定代表人（或负责人）：</w:t>
      </w:r>
    </w:p>
    <w:p w14:paraId="25C9B613" w14:textId="77777777" w:rsidR="00DF2C6A" w:rsidRDefault="00000000">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sz w:val="24"/>
          <w:u w:val="single"/>
        </w:rPr>
        <w:t xml:space="preserve">                </w:t>
      </w:r>
      <w:r>
        <w:rPr>
          <w:rFonts w:ascii="楷体_GB2312" w:eastAsia="楷体_GB2312" w:hint="eastAsia"/>
          <w:sz w:val="24"/>
        </w:rPr>
        <w:t>，性别</w:t>
      </w:r>
      <w:r>
        <w:rPr>
          <w:rFonts w:ascii="楷体_GB2312" w:eastAsia="楷体_GB2312" w:hint="eastAsia"/>
          <w:sz w:val="24"/>
          <w:u w:val="single"/>
        </w:rPr>
        <w:t xml:space="preserve">    </w:t>
      </w:r>
      <w:r>
        <w:rPr>
          <w:rFonts w:ascii="楷体_GB2312" w:eastAsia="楷体_GB2312" w:hint="eastAsia"/>
          <w:sz w:val="24"/>
        </w:rPr>
        <w:t>，</w:t>
      </w:r>
      <w:r>
        <w:rPr>
          <w:rFonts w:ascii="楷体_GB2312" w:eastAsia="楷体_GB2312" w:hint="eastAsia"/>
          <w:sz w:val="24"/>
          <w:u w:val="single"/>
        </w:rPr>
        <w:t xml:space="preserve">       </w:t>
      </w:r>
      <w:r>
        <w:rPr>
          <w:rFonts w:ascii="楷体_GB2312" w:eastAsia="楷体_GB2312" w:hint="eastAsia"/>
          <w:sz w:val="24"/>
        </w:rPr>
        <w:t>年</w:t>
      </w:r>
      <w:r>
        <w:rPr>
          <w:rFonts w:ascii="楷体_GB2312" w:eastAsia="楷体_GB2312" w:hint="eastAsia"/>
          <w:sz w:val="24"/>
          <w:u w:val="single"/>
        </w:rPr>
        <w:t xml:space="preserve">    </w:t>
      </w:r>
      <w:r>
        <w:rPr>
          <w:rFonts w:ascii="楷体_GB2312" w:eastAsia="楷体_GB2312" w:hint="eastAsia"/>
          <w:sz w:val="24"/>
        </w:rPr>
        <w:t>月</w:t>
      </w:r>
      <w:r>
        <w:rPr>
          <w:rFonts w:ascii="楷体_GB2312" w:eastAsia="楷体_GB2312" w:hint="eastAsia"/>
          <w:sz w:val="24"/>
          <w:u w:val="single"/>
        </w:rPr>
        <w:t xml:space="preserve">    </w:t>
      </w:r>
      <w:r>
        <w:rPr>
          <w:rFonts w:ascii="楷体_GB2312" w:eastAsia="楷体_GB2312" w:hint="eastAsia"/>
          <w:sz w:val="24"/>
        </w:rPr>
        <w:t>日出生，身份证号码：</w:t>
      </w:r>
      <w:r>
        <w:rPr>
          <w:rFonts w:ascii="楷体_GB2312" w:eastAsia="楷体_GB2312" w:hint="eastAsia"/>
          <w:sz w:val="24"/>
          <w:u w:val="single"/>
        </w:rPr>
        <w:t xml:space="preserve">                               </w:t>
      </w:r>
      <w:r>
        <w:rPr>
          <w:rFonts w:ascii="楷体_GB2312" w:eastAsia="楷体_GB2312" w:hint="eastAsia"/>
          <w:sz w:val="24"/>
        </w:rPr>
        <w:t>,系</w:t>
      </w:r>
      <w:r>
        <w:rPr>
          <w:rFonts w:ascii="楷体_GB2312" w:eastAsia="楷体_GB2312" w:hint="eastAsia"/>
          <w:sz w:val="24"/>
          <w:u w:val="single"/>
        </w:rPr>
        <w:t xml:space="preserve">                            </w:t>
      </w:r>
      <w:r>
        <w:rPr>
          <w:rFonts w:ascii="楷体_GB2312" w:eastAsia="楷体_GB2312" w:hint="eastAsia"/>
          <w:sz w:val="24"/>
        </w:rPr>
        <w:t>单位职工，现住</w:t>
      </w:r>
      <w:r>
        <w:rPr>
          <w:rFonts w:ascii="楷体_GB2312" w:eastAsia="楷体_GB2312" w:hint="eastAsia"/>
          <w:sz w:val="24"/>
          <w:u w:val="single"/>
        </w:rPr>
        <w:t xml:space="preserve">                                             </w:t>
      </w:r>
      <w:r>
        <w:rPr>
          <w:rFonts w:ascii="楷体_GB2312" w:eastAsia="楷体_GB2312" w:hint="eastAsia"/>
          <w:sz w:val="24"/>
        </w:rPr>
        <w:t>。</w:t>
      </w:r>
    </w:p>
    <w:p w14:paraId="465ACFD8" w14:textId="77777777" w:rsidR="00DF2C6A" w:rsidRDefault="00000000">
      <w:pPr>
        <w:spacing w:line="440" w:lineRule="exact"/>
        <w:rPr>
          <w:rFonts w:ascii="楷体_GB2312" w:eastAsia="楷体_GB2312"/>
          <w:sz w:val="24"/>
        </w:rPr>
      </w:pPr>
      <w:r>
        <w:rPr>
          <w:rFonts w:ascii="楷体_GB2312" w:eastAsia="楷体_GB2312" w:hint="eastAsia"/>
          <w:sz w:val="24"/>
        </w:rPr>
        <w:t>授权事项：</w:t>
      </w:r>
    </w:p>
    <w:p w14:paraId="24E45C40" w14:textId="77777777" w:rsidR="00DF2C6A" w:rsidRDefault="00000000">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sz w:val="24"/>
          <w:u w:val="single"/>
        </w:rPr>
        <w:t xml:space="preserve">           </w:t>
      </w:r>
      <w:r>
        <w:rPr>
          <w:rFonts w:ascii="楷体_GB2312" w:eastAsia="楷体_GB2312" w:hint="eastAsia"/>
          <w:sz w:val="24"/>
        </w:rPr>
        <w:t>代表委托人参加</w:t>
      </w:r>
      <w:r>
        <w:rPr>
          <w:rFonts w:ascii="楷体_GB2312" w:eastAsia="楷体_GB2312" w:hint="eastAsia"/>
          <w:b/>
          <w:sz w:val="24"/>
        </w:rPr>
        <w:t>中粮糖业辽宁有限公司</w:t>
      </w:r>
      <w:r>
        <w:rPr>
          <w:rFonts w:ascii="楷体_GB2312" w:eastAsia="楷体_GB2312" w:hint="eastAsia"/>
          <w:sz w:val="24"/>
        </w:rPr>
        <w:t>的招标或议标活动，以委托人的名义全权办理招标或议</w:t>
      </w:r>
      <w:proofErr w:type="gramStart"/>
      <w:r>
        <w:rPr>
          <w:rFonts w:ascii="楷体_GB2312" w:eastAsia="楷体_GB2312" w:hint="eastAsia"/>
          <w:sz w:val="24"/>
        </w:rPr>
        <w:t>标过程</w:t>
      </w:r>
      <w:proofErr w:type="gramEnd"/>
      <w:r>
        <w:rPr>
          <w:rFonts w:ascii="楷体_GB2312" w:eastAsia="楷体_GB2312" w:hint="eastAsia"/>
          <w:sz w:val="24"/>
        </w:rPr>
        <w:t>中的投标、报价、议</w:t>
      </w:r>
      <w:proofErr w:type="gramStart"/>
      <w:r>
        <w:rPr>
          <w:rFonts w:ascii="楷体_GB2312" w:eastAsia="楷体_GB2312" w:hint="eastAsia"/>
          <w:sz w:val="24"/>
        </w:rPr>
        <w:t>标谈判</w:t>
      </w:r>
      <w:proofErr w:type="gramEnd"/>
      <w:r>
        <w:rPr>
          <w:rFonts w:ascii="楷体_GB2312" w:eastAsia="楷体_GB2312" w:hint="eastAsia"/>
          <w:sz w:val="24"/>
        </w:rPr>
        <w:t>等一切与招标或议</w:t>
      </w:r>
      <w:proofErr w:type="gramStart"/>
      <w:r>
        <w:rPr>
          <w:rFonts w:ascii="楷体_GB2312" w:eastAsia="楷体_GB2312" w:hint="eastAsia"/>
          <w:sz w:val="24"/>
        </w:rPr>
        <w:t>标相关</w:t>
      </w:r>
      <w:proofErr w:type="gramEnd"/>
      <w:r>
        <w:rPr>
          <w:rFonts w:ascii="楷体_GB2312" w:eastAsia="楷体_GB2312" w:hint="eastAsia"/>
          <w:sz w:val="24"/>
        </w:rPr>
        <w:t>的事宜。</w:t>
      </w:r>
    </w:p>
    <w:p w14:paraId="67B3C15D" w14:textId="77777777" w:rsidR="00DF2C6A" w:rsidRDefault="00000000">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中粮糖业辽宁有限公司</w:t>
      </w:r>
      <w:r>
        <w:rPr>
          <w:rFonts w:ascii="楷体_GB2312" w:eastAsia="楷体_GB2312" w:hint="eastAsia"/>
          <w:sz w:val="24"/>
        </w:rPr>
        <w:t>签订合同，并办理合同履行过程中的一切相关事宜。</w:t>
      </w:r>
    </w:p>
    <w:p w14:paraId="760DFCE0" w14:textId="77777777" w:rsidR="00DF2C6A" w:rsidRDefault="00000000">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14:paraId="11AB1364" w14:textId="77777777" w:rsidR="00DF2C6A" w:rsidRDefault="00000000">
      <w:pPr>
        <w:spacing w:line="440" w:lineRule="exact"/>
        <w:ind w:right="560"/>
        <w:rPr>
          <w:rFonts w:ascii="楷体_GB2312" w:eastAsia="楷体_GB2312"/>
          <w:sz w:val="24"/>
        </w:rPr>
      </w:pPr>
      <w:r>
        <w:rPr>
          <w:rFonts w:ascii="楷体_GB2312" w:eastAsia="楷体_GB2312" w:hint="eastAsia"/>
          <w:sz w:val="24"/>
        </w:rPr>
        <w:t>授权期限：本授权委托书自授权之日起生效。</w:t>
      </w:r>
    </w:p>
    <w:p w14:paraId="6B139A19" w14:textId="77777777" w:rsidR="00DF2C6A" w:rsidRDefault="00DF2C6A">
      <w:pPr>
        <w:spacing w:line="440" w:lineRule="exact"/>
        <w:ind w:right="560"/>
        <w:jc w:val="right"/>
        <w:rPr>
          <w:rFonts w:ascii="楷体_GB2312" w:eastAsia="楷体_GB2312"/>
          <w:sz w:val="24"/>
        </w:rPr>
      </w:pPr>
    </w:p>
    <w:p w14:paraId="6A0BA8D1" w14:textId="77777777" w:rsidR="00DF2C6A" w:rsidRDefault="00000000">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14:paraId="5C583DF4" w14:textId="77777777" w:rsidR="00DF2C6A" w:rsidRDefault="00000000">
      <w:pPr>
        <w:spacing w:line="440" w:lineRule="exact"/>
        <w:ind w:right="480" w:firstLineChars="1600" w:firstLine="3840"/>
        <w:jc w:val="both"/>
        <w:rPr>
          <w:rFonts w:ascii="楷体_GB2312" w:eastAsia="楷体_GB2312"/>
          <w:sz w:val="24"/>
        </w:rPr>
      </w:pPr>
      <w:r>
        <w:rPr>
          <w:rFonts w:ascii="楷体_GB2312" w:eastAsia="楷体_GB2312" w:hint="eastAsia"/>
          <w:sz w:val="24"/>
        </w:rPr>
        <w:t>委托人：</w:t>
      </w:r>
    </w:p>
    <w:p w14:paraId="404DA649" w14:textId="77777777" w:rsidR="00DF2C6A" w:rsidRDefault="00000000">
      <w:pPr>
        <w:spacing w:line="440" w:lineRule="exact"/>
        <w:ind w:right="1440"/>
        <w:jc w:val="center"/>
        <w:rPr>
          <w:rFonts w:ascii="楷体_GB2312" w:eastAsia="楷体_GB2312"/>
          <w:sz w:val="24"/>
        </w:rPr>
      </w:pPr>
      <w:r>
        <w:rPr>
          <w:rFonts w:ascii="楷体_GB2312" w:eastAsia="楷体_GB2312" w:hint="eastAsia"/>
          <w:sz w:val="24"/>
        </w:rPr>
        <w:t xml:space="preserve"> </w:t>
      </w:r>
      <w:r>
        <w:rPr>
          <w:rFonts w:ascii="楷体_GB2312" w:eastAsia="楷体_GB2312"/>
          <w:sz w:val="24"/>
        </w:rPr>
        <w:t xml:space="preserve">                 </w:t>
      </w:r>
      <w:r>
        <w:rPr>
          <w:rFonts w:ascii="楷体_GB2312" w:eastAsia="楷体_GB2312" w:hint="eastAsia"/>
          <w:sz w:val="24"/>
        </w:rPr>
        <w:t>法定代表人（或负责人）：</w:t>
      </w:r>
    </w:p>
    <w:p w14:paraId="7DF126E4" w14:textId="77777777" w:rsidR="00DF2C6A" w:rsidRDefault="00000000">
      <w:pPr>
        <w:spacing w:line="440" w:lineRule="exact"/>
        <w:ind w:right="986"/>
        <w:jc w:val="center"/>
        <w:rPr>
          <w:rFonts w:ascii="楷体_GB2312" w:eastAsia="楷体_GB2312"/>
          <w:sz w:val="24"/>
        </w:rPr>
      </w:pPr>
      <w:r>
        <w:rPr>
          <w:rFonts w:ascii="楷体_GB2312" w:eastAsia="楷体_GB2312" w:hint="eastAsia"/>
          <w:sz w:val="24"/>
        </w:rPr>
        <w:t xml:space="preserve"> </w:t>
      </w:r>
      <w:r>
        <w:rPr>
          <w:rFonts w:ascii="楷体_GB2312" w:eastAsia="楷体_GB2312"/>
          <w:sz w:val="24"/>
        </w:rPr>
        <w:t xml:space="preserve">                           </w:t>
      </w:r>
      <w:r>
        <w:rPr>
          <w:rFonts w:ascii="楷体_GB2312" w:eastAsia="楷体_GB2312" w:hint="eastAsia"/>
          <w:sz w:val="24"/>
        </w:rPr>
        <w:t xml:space="preserve">   委托授权时间：       年      月        日</w:t>
      </w:r>
    </w:p>
    <w:p w14:paraId="276DFA02" w14:textId="77777777" w:rsidR="00DF2C6A" w:rsidRDefault="00DF2C6A">
      <w:pPr>
        <w:spacing w:line="440" w:lineRule="exact"/>
        <w:ind w:right="986"/>
        <w:jc w:val="center"/>
        <w:rPr>
          <w:rFonts w:ascii="楷体_GB2312" w:eastAsia="楷体_GB2312"/>
          <w:sz w:val="24"/>
        </w:rPr>
      </w:pPr>
    </w:p>
    <w:p w14:paraId="411CD7E6" w14:textId="77777777" w:rsidR="00DF2C6A" w:rsidRDefault="00DF2C6A">
      <w:pPr>
        <w:spacing w:line="440" w:lineRule="exact"/>
        <w:ind w:right="986"/>
        <w:jc w:val="center"/>
        <w:rPr>
          <w:rFonts w:ascii="楷体_GB2312" w:eastAsia="楷体_GB2312"/>
          <w:sz w:val="24"/>
        </w:rPr>
      </w:pPr>
    </w:p>
    <w:p w14:paraId="0A935CBD" w14:textId="77777777" w:rsidR="00DF2C6A" w:rsidRDefault="00DF2C6A">
      <w:pPr>
        <w:spacing w:line="440" w:lineRule="exact"/>
        <w:ind w:right="986"/>
        <w:jc w:val="center"/>
        <w:rPr>
          <w:rFonts w:ascii="楷体_GB2312" w:eastAsia="楷体_GB2312"/>
          <w:sz w:val="24"/>
        </w:rPr>
      </w:pPr>
    </w:p>
    <w:p w14:paraId="4B79C607" w14:textId="6797D9DC" w:rsidR="00DF2C6A" w:rsidRPr="00603328" w:rsidRDefault="00000000" w:rsidP="00603328">
      <w:pPr>
        <w:jc w:val="center"/>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lastRenderedPageBreak/>
        <w:t>第三部分 质量承诺书</w:t>
      </w:r>
    </w:p>
    <w:p w14:paraId="19AEC733" w14:textId="77777777" w:rsidR="00DF2C6A" w:rsidRDefault="00000000" w:rsidP="00603328">
      <w:pPr>
        <w:pStyle w:val="a3"/>
        <w:spacing w:before="214" w:line="300" w:lineRule="auto"/>
        <w:ind w:right="476" w:firstLineChars="300" w:firstLine="6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14:paraId="611C9C08" w14:textId="04BC59D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为积极配合贵公司进行的</w:t>
      </w:r>
      <w:r w:rsidR="00603328">
        <w:rPr>
          <w:rFonts w:ascii="仿宋_GB2312" w:eastAsia="仿宋_GB2312" w:hAnsi="Tahoma" w:cstheme="minorBidi" w:hint="eastAsia"/>
          <w:sz w:val="21"/>
          <w:szCs w:val="21"/>
          <w:lang w:val="en-US" w:bidi="ar-SA"/>
        </w:rPr>
        <w:t>厢式暗流自动保压压滤机</w:t>
      </w:r>
      <w:r>
        <w:rPr>
          <w:rFonts w:ascii="仿宋_GB2312" w:eastAsia="仿宋_GB2312" w:hAnsi="Tahoma" w:cstheme="minorBidi" w:hint="eastAsia"/>
          <w:sz w:val="21"/>
          <w:szCs w:val="21"/>
          <w:lang w:val="en-US" w:bidi="ar-SA"/>
        </w:rPr>
        <w:t>采购工作，保证产品质量，我们特向贵公司承诺如下事项：</w:t>
      </w:r>
    </w:p>
    <w:p w14:paraId="219ADB11"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1.我公司承诺所供之商品质量，数量均不出现假冒、短少现象，并随时按贵公司要求提供各种质量检测报告，如发生与之相关的客户投诉赔偿，</w:t>
      </w:r>
      <w:proofErr w:type="gramStart"/>
      <w:r>
        <w:rPr>
          <w:rFonts w:ascii="仿宋_GB2312" w:eastAsia="仿宋_GB2312" w:hAnsi="Tahoma" w:cstheme="minorBidi" w:hint="eastAsia"/>
          <w:sz w:val="21"/>
          <w:szCs w:val="21"/>
          <w:lang w:val="en-US" w:bidi="ar-SA"/>
        </w:rPr>
        <w:t>待材料</w:t>
      </w:r>
      <w:proofErr w:type="gramEnd"/>
      <w:r>
        <w:rPr>
          <w:rFonts w:ascii="仿宋_GB2312" w:eastAsia="仿宋_GB2312" w:hAnsi="Tahoma" w:cstheme="minorBidi" w:hint="eastAsia"/>
          <w:sz w:val="21"/>
          <w:szCs w:val="21"/>
          <w:lang w:val="en-US" w:bidi="ar-SA"/>
        </w:rPr>
        <w:t>质量查明之后一概由本供应商负责。</w:t>
      </w:r>
    </w:p>
    <w:p w14:paraId="4CD2CDD4"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2.严格按照合同、订单要求供货、补货，商品价格上调需提前上交调价单，商品下调或做特价时与贵公司联系下调方案。</w:t>
      </w:r>
    </w:p>
    <w:p w14:paraId="4E2F0FC3"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w:t>
      </w:r>
      <w:r>
        <w:rPr>
          <w:rFonts w:ascii="仿宋_GB2312" w:eastAsia="仿宋_GB2312" w:hAnsi="Tahoma" w:cstheme="minorBidi" w:hint="eastAsia"/>
          <w:sz w:val="21"/>
          <w:szCs w:val="21"/>
          <w:lang w:val="en-US" w:bidi="ar-SA"/>
        </w:rPr>
        <w:t> </w:t>
      </w:r>
      <w:r>
        <w:rPr>
          <w:rFonts w:ascii="仿宋_GB2312" w:eastAsia="仿宋_GB2312" w:hAnsi="Tahoma" w:cstheme="minorBidi" w:hint="eastAsia"/>
          <w:sz w:val="21"/>
          <w:szCs w:val="21"/>
          <w:lang w:val="en-US" w:bidi="ar-SA"/>
        </w:rPr>
        <w:t>我公司严格执行供应商应尽义务，做到送货及时，货物质量优质，货物装箱整齐方便运输。</w:t>
      </w:r>
    </w:p>
    <w:p w14:paraId="7E7C8C32"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4.我公司承诺保证为贵公司所供之货，货源充足，不发生断货拒供现象。</w:t>
      </w:r>
    </w:p>
    <w:p w14:paraId="0B1B4AA3"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5.我公司认可贵公司的货物验收制度和仓库保存条件，并在对供应货物进行验收时，自愿严格遵守贵公司的货物验收制度。</w:t>
      </w:r>
    </w:p>
    <w:p w14:paraId="310AF50E"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6.我公司对未通过验收的货物，保证在贵公司规定时间内补充合格的货物，否则自愿承担由此造成的所有损失。</w:t>
      </w:r>
    </w:p>
    <w:p w14:paraId="0C67E983"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14:paraId="09760EC0"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投标人单位（公章）：</w:t>
      </w:r>
    </w:p>
    <w:p w14:paraId="11208C28"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14:paraId="28AD9B0C" w14:textId="77777777" w:rsidR="00DF2C6A" w:rsidRDefault="00000000" w:rsidP="00603328">
      <w:pPr>
        <w:pStyle w:val="a3"/>
        <w:spacing w:before="214" w:line="300" w:lineRule="auto"/>
        <w:ind w:left="640" w:right="476"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日期：    年  月  日</w:t>
      </w:r>
    </w:p>
    <w:p w14:paraId="2721DDE6" w14:textId="77777777" w:rsidR="00DF2C6A" w:rsidRDefault="00DF2C6A">
      <w:pPr>
        <w:spacing w:after="0" w:line="254" w:lineRule="auto"/>
        <w:rPr>
          <w:sz w:val="24"/>
          <w:szCs w:val="24"/>
        </w:rPr>
      </w:pPr>
    </w:p>
    <w:p w14:paraId="726008FE" w14:textId="77777777" w:rsidR="00603328" w:rsidRDefault="00603328">
      <w:pPr>
        <w:spacing w:after="0" w:line="254" w:lineRule="auto"/>
        <w:jc w:val="both"/>
        <w:rPr>
          <w:rFonts w:asciiTheme="minorEastAsia" w:eastAsiaTheme="minorEastAsia" w:hAnsiTheme="minorEastAsia" w:cstheme="minorEastAsia" w:hint="eastAsia"/>
          <w:sz w:val="18"/>
          <w:szCs w:val="18"/>
        </w:rPr>
      </w:pPr>
    </w:p>
    <w:p w14:paraId="3CC1AD69" w14:textId="77777777" w:rsidR="00603328" w:rsidRDefault="00603328">
      <w:pPr>
        <w:spacing w:after="0" w:line="254" w:lineRule="auto"/>
        <w:jc w:val="both"/>
        <w:rPr>
          <w:rFonts w:asciiTheme="minorEastAsia" w:eastAsiaTheme="minorEastAsia" w:hAnsiTheme="minorEastAsia" w:cstheme="minorEastAsia"/>
          <w:sz w:val="18"/>
          <w:szCs w:val="18"/>
        </w:rPr>
      </w:pPr>
    </w:p>
    <w:p w14:paraId="783A172C" w14:textId="77777777" w:rsidR="00603328" w:rsidRDefault="00603328">
      <w:pPr>
        <w:spacing w:after="0" w:line="254" w:lineRule="auto"/>
        <w:jc w:val="both"/>
        <w:rPr>
          <w:rFonts w:asciiTheme="minorEastAsia" w:eastAsiaTheme="minorEastAsia" w:hAnsiTheme="minorEastAsia" w:cstheme="minorEastAsia" w:hint="eastAsia"/>
          <w:sz w:val="18"/>
          <w:szCs w:val="18"/>
        </w:rPr>
      </w:pPr>
    </w:p>
    <w:p w14:paraId="372F5E94" w14:textId="77777777" w:rsidR="00DF2C6A" w:rsidRDefault="00000000">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第四部分 廉洁承诺书</w:t>
      </w:r>
    </w:p>
    <w:p w14:paraId="2F4C2151" w14:textId="77777777" w:rsidR="00DF2C6A" w:rsidRDefault="00DF2C6A" w:rsidP="00603328">
      <w:pPr>
        <w:spacing w:after="0" w:line="300" w:lineRule="auto"/>
        <w:jc w:val="both"/>
        <w:rPr>
          <w:rFonts w:asciiTheme="minorEastAsia" w:eastAsiaTheme="minorEastAsia" w:hAnsiTheme="minorEastAsia" w:cstheme="minorEastAsia"/>
          <w:sz w:val="18"/>
          <w:szCs w:val="18"/>
        </w:rPr>
      </w:pPr>
    </w:p>
    <w:p w14:paraId="16A6FA31" w14:textId="77777777" w:rsidR="00DF2C6A" w:rsidRDefault="00000000" w:rsidP="00603328">
      <w:pPr>
        <w:pStyle w:val="a3"/>
        <w:spacing w:before="57" w:line="300" w:lineRule="auto"/>
        <w:ind w:left="64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14:paraId="1ED8F482" w14:textId="4FD3DDFC" w:rsidR="00DF2C6A" w:rsidRDefault="00000000" w:rsidP="00603328">
      <w:pPr>
        <w:pStyle w:val="a3"/>
        <w:spacing w:before="214" w:line="300"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为积极配合贵公司进行的</w:t>
      </w:r>
      <w:r w:rsidR="00603328">
        <w:rPr>
          <w:rFonts w:ascii="仿宋_GB2312" w:eastAsia="仿宋_GB2312" w:hAnsi="Tahoma" w:cstheme="minorBidi" w:hint="eastAsia"/>
          <w:sz w:val="21"/>
          <w:szCs w:val="21"/>
          <w:lang w:val="en-US" w:bidi="ar-SA"/>
        </w:rPr>
        <w:t>厢式暗流自动保压压滤机</w:t>
      </w:r>
      <w:r>
        <w:rPr>
          <w:rFonts w:ascii="仿宋_GB2312" w:eastAsia="仿宋_GB2312" w:hAnsi="Tahoma" w:cstheme="minorBidi" w:hint="eastAsia"/>
          <w:sz w:val="21"/>
          <w:szCs w:val="21"/>
          <w:lang w:val="en-US" w:bidi="ar-SA"/>
        </w:rPr>
        <w:t>采购工作，有效遏制不公平竞争和违规违纪问题的发生，确保招标工作的公平、公正、公开，我们特向贵公司承诺如下事项：</w:t>
      </w:r>
    </w:p>
    <w:p w14:paraId="0428D661" w14:textId="77777777" w:rsidR="00DF2C6A" w:rsidRDefault="00000000" w:rsidP="00603328">
      <w:pPr>
        <w:pStyle w:val="a5"/>
        <w:tabs>
          <w:tab w:val="left" w:pos="1616"/>
        </w:tabs>
        <w:spacing w:before="3" w:after="0" w:line="300" w:lineRule="auto"/>
        <w:ind w:left="1278" w:right="637"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1.自觉遵守国家法律法规及中粮屯河公司有关廉政建设制度。</w:t>
      </w:r>
    </w:p>
    <w:p w14:paraId="2DB4EEBA" w14:textId="77777777" w:rsidR="00DF2C6A" w:rsidRDefault="00000000" w:rsidP="00603328">
      <w:pPr>
        <w:pStyle w:val="a5"/>
        <w:tabs>
          <w:tab w:val="left" w:pos="1605"/>
        </w:tabs>
        <w:spacing w:after="0" w:line="300" w:lineRule="auto"/>
        <w:ind w:left="1278"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2.不使用不正当手段妨碍、排挤其它投标单位或串通投标。</w:t>
      </w:r>
    </w:p>
    <w:p w14:paraId="113724D9" w14:textId="77777777" w:rsidR="00DF2C6A" w:rsidRDefault="00000000" w:rsidP="00603328">
      <w:pPr>
        <w:pStyle w:val="a5"/>
        <w:tabs>
          <w:tab w:val="left" w:pos="1605"/>
        </w:tabs>
        <w:spacing w:after="0" w:line="300"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14:paraId="0B8D530E" w14:textId="77777777" w:rsidR="00DF2C6A" w:rsidRDefault="00000000" w:rsidP="00603328">
      <w:pPr>
        <w:pStyle w:val="a5"/>
        <w:tabs>
          <w:tab w:val="left" w:pos="1605"/>
        </w:tabs>
        <w:spacing w:before="3" w:after="0" w:line="300" w:lineRule="auto"/>
        <w:ind w:left="1278"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4.不将主体、关键性工作进行分包（包括贴牌生产、转包等）。</w:t>
      </w:r>
    </w:p>
    <w:p w14:paraId="47B7F8BB" w14:textId="77777777" w:rsidR="00DF2C6A" w:rsidRDefault="00000000" w:rsidP="00603328">
      <w:pPr>
        <w:pStyle w:val="a5"/>
        <w:tabs>
          <w:tab w:val="left" w:pos="1605"/>
        </w:tabs>
        <w:spacing w:after="0" w:line="300"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77CE040F" w14:textId="77777777" w:rsidR="00DF2C6A" w:rsidRDefault="00000000" w:rsidP="00603328">
      <w:pPr>
        <w:pStyle w:val="a5"/>
        <w:tabs>
          <w:tab w:val="left" w:pos="1605"/>
        </w:tabs>
        <w:spacing w:after="0" w:line="300"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6.不向贵公司涉及招标的部门及个人支付好处费、介绍费；购置或提供通讯工具、交通工具、电脑等。</w:t>
      </w:r>
    </w:p>
    <w:p w14:paraId="357EA365" w14:textId="77777777" w:rsidR="00DF2C6A" w:rsidRDefault="00000000" w:rsidP="00603328">
      <w:pPr>
        <w:pStyle w:val="a5"/>
        <w:tabs>
          <w:tab w:val="left" w:pos="1616"/>
        </w:tabs>
        <w:spacing w:after="0" w:line="300" w:lineRule="auto"/>
        <w:ind w:left="1278"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7.一旦发现相关人员在招标过程中有索要财物等不廉洁行为，坚决予以抵制，并及时向贵公司纪检监察部举报（举报电话：***）。</w:t>
      </w:r>
    </w:p>
    <w:p w14:paraId="564F1B8D" w14:textId="77777777" w:rsidR="00DF2C6A" w:rsidRDefault="00000000" w:rsidP="00603328">
      <w:pPr>
        <w:pStyle w:val="a5"/>
        <w:tabs>
          <w:tab w:val="left" w:pos="1605"/>
        </w:tabs>
        <w:spacing w:before="3" w:after="0" w:line="300" w:lineRule="auto"/>
        <w:ind w:left="1278" w:right="939"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8.我方自愿将</w:t>
      </w:r>
      <w:proofErr w:type="gramStart"/>
      <w:r>
        <w:rPr>
          <w:rFonts w:ascii="仿宋_GB2312" w:eastAsia="仿宋_GB2312" w:hAnsi="Tahoma" w:cstheme="minorBidi" w:hint="eastAsia"/>
          <w:sz w:val="21"/>
          <w:szCs w:val="21"/>
          <w:lang w:val="en-US" w:bidi="ar-SA"/>
        </w:rPr>
        <w:t>本承诺</w:t>
      </w:r>
      <w:proofErr w:type="gramEnd"/>
      <w:r>
        <w:rPr>
          <w:rFonts w:ascii="仿宋_GB2312" w:eastAsia="仿宋_GB2312" w:hAnsi="Tahoma" w:cstheme="minorBidi" w:hint="eastAsia"/>
          <w:sz w:val="21"/>
          <w:szCs w:val="21"/>
          <w:lang w:val="en-US" w:bidi="ar-SA"/>
        </w:rPr>
        <w:t>书作为投标文件及合同的附件， 具有同等的法律效力。</w:t>
      </w:r>
    </w:p>
    <w:p w14:paraId="33E0E377" w14:textId="77777777" w:rsidR="00DF2C6A" w:rsidRDefault="00000000" w:rsidP="00603328">
      <w:pPr>
        <w:pStyle w:val="a5"/>
        <w:tabs>
          <w:tab w:val="left" w:pos="1605"/>
        </w:tabs>
        <w:spacing w:after="0" w:line="300" w:lineRule="auto"/>
        <w:ind w:left="1278" w:right="934" w:firstLine="0"/>
        <w:jc w:val="both"/>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9.若违反上述承诺或违反有关法律法规及贵公司有关规定，我方自愿永久放弃参与贵公司的所有业务往来，并承担贵公司制度规定的一切法律责任。</w:t>
      </w:r>
    </w:p>
    <w:p w14:paraId="55830DA4" w14:textId="77777777" w:rsidR="00DF2C6A" w:rsidRDefault="00000000" w:rsidP="00603328">
      <w:pPr>
        <w:pStyle w:val="a5"/>
        <w:tabs>
          <w:tab w:val="left" w:pos="1763"/>
        </w:tabs>
        <w:spacing w:before="3" w:after="0" w:line="300" w:lineRule="auto"/>
        <w:ind w:left="1278" w:right="0" w:firstLine="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10本承诺书自签署之日起生效。</w:t>
      </w:r>
    </w:p>
    <w:p w14:paraId="1FAF3C60" w14:textId="77777777" w:rsidR="00DF2C6A" w:rsidRDefault="00DF2C6A" w:rsidP="00603328">
      <w:pPr>
        <w:pStyle w:val="a3"/>
        <w:spacing w:line="300" w:lineRule="auto"/>
        <w:rPr>
          <w:rFonts w:ascii="仿宋_GB2312" w:eastAsia="仿宋_GB2312" w:hAnsi="Tahoma" w:cstheme="minorBidi"/>
          <w:sz w:val="21"/>
          <w:szCs w:val="21"/>
          <w:lang w:val="en-US" w:bidi="ar-SA"/>
        </w:rPr>
      </w:pPr>
    </w:p>
    <w:p w14:paraId="20ABE2A7" w14:textId="77777777" w:rsidR="00DF2C6A" w:rsidRDefault="00DF2C6A" w:rsidP="00603328">
      <w:pPr>
        <w:pStyle w:val="a3"/>
        <w:spacing w:line="300" w:lineRule="auto"/>
        <w:rPr>
          <w:rFonts w:ascii="仿宋_GB2312" w:eastAsia="仿宋_GB2312" w:hAnsi="Tahoma" w:cstheme="minorBidi"/>
          <w:sz w:val="21"/>
          <w:szCs w:val="21"/>
          <w:lang w:val="en-US" w:bidi="ar-SA"/>
        </w:rPr>
      </w:pPr>
    </w:p>
    <w:p w14:paraId="7D22E7D9" w14:textId="77777777" w:rsidR="00DF2C6A" w:rsidRDefault="00DF2C6A" w:rsidP="00603328">
      <w:pPr>
        <w:pStyle w:val="a3"/>
        <w:spacing w:line="300" w:lineRule="auto"/>
        <w:rPr>
          <w:rFonts w:ascii="仿宋_GB2312" w:eastAsia="仿宋_GB2312" w:hAnsi="Tahoma" w:cstheme="minorBidi"/>
          <w:sz w:val="21"/>
          <w:szCs w:val="21"/>
          <w:lang w:val="en-US" w:bidi="ar-SA"/>
        </w:rPr>
      </w:pPr>
    </w:p>
    <w:p w14:paraId="3F255F1A" w14:textId="77777777" w:rsidR="00DF2C6A" w:rsidRDefault="00000000" w:rsidP="00603328">
      <w:pPr>
        <w:pStyle w:val="a3"/>
        <w:spacing w:before="233" w:line="300" w:lineRule="auto"/>
        <w:ind w:left="2883" w:firstLineChars="1300" w:firstLine="27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投标单位（公章）：</w:t>
      </w:r>
    </w:p>
    <w:p w14:paraId="17BE383F" w14:textId="77777777" w:rsidR="00DF2C6A" w:rsidRDefault="00000000" w:rsidP="00603328">
      <w:pPr>
        <w:pStyle w:val="a3"/>
        <w:spacing w:before="214" w:line="300" w:lineRule="auto"/>
        <w:ind w:left="2883" w:firstLineChars="1300" w:firstLine="27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14:paraId="77808D85" w14:textId="77777777" w:rsidR="00DF2C6A" w:rsidRDefault="00000000" w:rsidP="00603328">
      <w:pPr>
        <w:pStyle w:val="a3"/>
        <w:spacing w:before="214" w:line="300" w:lineRule="auto"/>
        <w:ind w:firstLineChars="2700" w:firstLine="5670"/>
        <w:rPr>
          <w:rFonts w:ascii="仿宋_GB2312" w:eastAsia="仿宋_GB2312" w:hAnsi="Tahoma" w:cstheme="minorBidi"/>
          <w:sz w:val="21"/>
          <w:szCs w:val="21"/>
          <w:lang w:val="en-US" w:bidi="ar-SA"/>
        </w:rPr>
        <w:sectPr w:rsidR="00DF2C6A">
          <w:pgSz w:w="11910" w:h="16840"/>
          <w:pgMar w:top="1980" w:right="1160" w:bottom="1160" w:left="1160" w:header="720" w:footer="720" w:gutter="0"/>
          <w:cols w:space="720"/>
        </w:sectPr>
      </w:pPr>
      <w:r>
        <w:rPr>
          <w:rFonts w:ascii="仿宋_GB2312" w:eastAsia="仿宋_GB2312" w:hAnsi="Tahoma" w:cstheme="minorBidi" w:hint="eastAsia"/>
          <w:sz w:val="21"/>
          <w:szCs w:val="21"/>
          <w:lang w:val="en-US" w:bidi="ar-SA"/>
        </w:rPr>
        <w:t xml:space="preserve">日期：    年     月     </w:t>
      </w:r>
    </w:p>
    <w:p w14:paraId="6686FB9C" w14:textId="1E8D9582" w:rsidR="00DF2C6A" w:rsidRDefault="00000000" w:rsidP="00603328">
      <w:pPr>
        <w:spacing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第五部分 报价单</w:t>
      </w:r>
    </w:p>
    <w:p w14:paraId="2F6589DC" w14:textId="77777777" w:rsidR="00603328" w:rsidRDefault="00603328" w:rsidP="00603328">
      <w:pPr>
        <w:numPr>
          <w:ilvl w:val="0"/>
          <w:numId w:val="2"/>
        </w:num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根据你公司厢式暗流自动保压压滤机</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比价文件，遵照《中华人民共和国招标投标法》等有关规定，经研究上述</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比价文件的投标须知、合同条款、服务标准及其他有关文件后，我方报价如下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610"/>
        <w:gridCol w:w="939"/>
        <w:gridCol w:w="1439"/>
        <w:gridCol w:w="3565"/>
        <w:gridCol w:w="992"/>
        <w:gridCol w:w="851"/>
        <w:gridCol w:w="850"/>
        <w:gridCol w:w="1391"/>
      </w:tblGrid>
      <w:tr w:rsidR="00603328" w14:paraId="6B65B84F" w14:textId="77777777" w:rsidTr="00ED3E83">
        <w:trPr>
          <w:trHeight w:hRule="exact" w:val="533"/>
          <w:jc w:val="center"/>
        </w:trPr>
        <w:tc>
          <w:tcPr>
            <w:tcW w:w="610" w:type="dxa"/>
            <w:vAlign w:val="center"/>
          </w:tcPr>
          <w:p w14:paraId="656688F9"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序号</w:t>
            </w:r>
          </w:p>
        </w:tc>
        <w:tc>
          <w:tcPr>
            <w:tcW w:w="2378" w:type="dxa"/>
            <w:gridSpan w:val="2"/>
            <w:vAlign w:val="center"/>
          </w:tcPr>
          <w:p w14:paraId="29A1A04F"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名称</w:t>
            </w:r>
          </w:p>
        </w:tc>
        <w:tc>
          <w:tcPr>
            <w:tcW w:w="3565" w:type="dxa"/>
            <w:vAlign w:val="center"/>
          </w:tcPr>
          <w:p w14:paraId="388FC719"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规格型号</w:t>
            </w:r>
          </w:p>
        </w:tc>
        <w:tc>
          <w:tcPr>
            <w:tcW w:w="992" w:type="dxa"/>
            <w:vAlign w:val="center"/>
          </w:tcPr>
          <w:p w14:paraId="7ED5E019"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单位</w:t>
            </w:r>
          </w:p>
        </w:tc>
        <w:tc>
          <w:tcPr>
            <w:tcW w:w="851" w:type="dxa"/>
            <w:vAlign w:val="center"/>
          </w:tcPr>
          <w:p w14:paraId="6E030D00"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数量</w:t>
            </w:r>
          </w:p>
        </w:tc>
        <w:tc>
          <w:tcPr>
            <w:tcW w:w="850" w:type="dxa"/>
            <w:vAlign w:val="center"/>
          </w:tcPr>
          <w:p w14:paraId="0616A4D3"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单价</w:t>
            </w:r>
          </w:p>
        </w:tc>
        <w:tc>
          <w:tcPr>
            <w:tcW w:w="1391" w:type="dxa"/>
            <w:vAlign w:val="center"/>
          </w:tcPr>
          <w:p w14:paraId="2DBDF4D1"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总价</w:t>
            </w:r>
          </w:p>
        </w:tc>
      </w:tr>
      <w:tr w:rsidR="00603328" w14:paraId="09039821" w14:textId="77777777" w:rsidTr="00ED3E83">
        <w:trPr>
          <w:trHeight w:hRule="exact" w:val="670"/>
          <w:jc w:val="center"/>
        </w:trPr>
        <w:tc>
          <w:tcPr>
            <w:tcW w:w="610" w:type="dxa"/>
            <w:vAlign w:val="center"/>
          </w:tcPr>
          <w:p w14:paraId="385CAC5B"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1</w:t>
            </w:r>
          </w:p>
        </w:tc>
        <w:tc>
          <w:tcPr>
            <w:tcW w:w="2378" w:type="dxa"/>
            <w:gridSpan w:val="2"/>
            <w:vAlign w:val="center"/>
          </w:tcPr>
          <w:p w14:paraId="564CEA10" w14:textId="77777777" w:rsidR="00603328" w:rsidRDefault="00603328" w:rsidP="00ED3E83">
            <w:pPr>
              <w:textAlignment w:val="center"/>
              <w:rPr>
                <w:rFonts w:asciiTheme="minorEastAsia" w:eastAsiaTheme="minorEastAsia" w:hAnsiTheme="minorEastAsia" w:cstheme="minorEastAsia"/>
                <w:color w:val="000000"/>
                <w:sz w:val="18"/>
                <w:szCs w:val="18"/>
                <w:lang w:bidi="ar"/>
              </w:rPr>
            </w:pPr>
            <w:r>
              <w:rPr>
                <w:rFonts w:asciiTheme="minorEastAsia" w:eastAsiaTheme="minorEastAsia" w:hAnsiTheme="minorEastAsia" w:cstheme="minorEastAsia" w:hint="eastAsia"/>
                <w:sz w:val="18"/>
                <w:szCs w:val="18"/>
              </w:rPr>
              <w:t>厢式暗流自动保压压滤机</w:t>
            </w:r>
          </w:p>
        </w:tc>
        <w:tc>
          <w:tcPr>
            <w:tcW w:w="3565" w:type="dxa"/>
            <w:vAlign w:val="center"/>
          </w:tcPr>
          <w:p w14:paraId="5FBC3AD5" w14:textId="77777777" w:rsidR="00603328" w:rsidRPr="00235496" w:rsidRDefault="00603328" w:rsidP="00ED3E83">
            <w:pPr>
              <w:textAlignment w:val="center"/>
              <w:rPr>
                <w:rFonts w:asciiTheme="minorEastAsia" w:eastAsiaTheme="minorEastAsia" w:hAnsiTheme="minorEastAsia" w:cstheme="minorEastAsia"/>
                <w:sz w:val="18"/>
                <w:szCs w:val="18"/>
              </w:rPr>
            </w:pPr>
            <w:r w:rsidRPr="00235496">
              <w:rPr>
                <w:rFonts w:asciiTheme="minorEastAsia" w:eastAsiaTheme="minorEastAsia" w:hAnsiTheme="minorEastAsia" w:cstheme="minorEastAsia" w:hint="eastAsia"/>
                <w:sz w:val="18"/>
                <w:szCs w:val="18"/>
              </w:rPr>
              <w:t>过滤面积40m2</w:t>
            </w:r>
          </w:p>
        </w:tc>
        <w:tc>
          <w:tcPr>
            <w:tcW w:w="992" w:type="dxa"/>
            <w:vAlign w:val="center"/>
          </w:tcPr>
          <w:p w14:paraId="5329E11C"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台</w:t>
            </w:r>
          </w:p>
        </w:tc>
        <w:tc>
          <w:tcPr>
            <w:tcW w:w="851" w:type="dxa"/>
            <w:vAlign w:val="center"/>
          </w:tcPr>
          <w:p w14:paraId="08ADBFF3" w14:textId="77777777" w:rsidR="00603328" w:rsidRDefault="00603328" w:rsidP="00ED3E83">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bidi="ar"/>
              </w:rPr>
              <w:t>1</w:t>
            </w:r>
          </w:p>
        </w:tc>
        <w:tc>
          <w:tcPr>
            <w:tcW w:w="850" w:type="dxa"/>
            <w:vAlign w:val="center"/>
          </w:tcPr>
          <w:p w14:paraId="0CA9796A"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p>
        </w:tc>
        <w:tc>
          <w:tcPr>
            <w:tcW w:w="1391" w:type="dxa"/>
            <w:vAlign w:val="center"/>
          </w:tcPr>
          <w:p w14:paraId="5CA38A75"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p>
        </w:tc>
      </w:tr>
      <w:tr w:rsidR="00603328" w14:paraId="3091A11B" w14:textId="77777777" w:rsidTr="00ED3E83">
        <w:trPr>
          <w:trHeight w:hRule="exact" w:val="358"/>
          <w:jc w:val="center"/>
        </w:trPr>
        <w:tc>
          <w:tcPr>
            <w:tcW w:w="10637" w:type="dxa"/>
            <w:gridSpan w:val="8"/>
            <w:vAlign w:val="center"/>
          </w:tcPr>
          <w:p w14:paraId="69EFD37F" w14:textId="77777777" w:rsidR="00603328" w:rsidRDefault="00603328" w:rsidP="00ED3E83">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含税总价</w:t>
            </w:r>
          </w:p>
        </w:tc>
      </w:tr>
      <w:tr w:rsidR="00603328" w14:paraId="401319C6" w14:textId="77777777" w:rsidTr="00ED3E83">
        <w:trPr>
          <w:trHeight w:hRule="exact" w:val="502"/>
          <w:jc w:val="center"/>
        </w:trPr>
        <w:tc>
          <w:tcPr>
            <w:tcW w:w="1549" w:type="dxa"/>
            <w:gridSpan w:val="2"/>
            <w:vAlign w:val="center"/>
          </w:tcPr>
          <w:p w14:paraId="5DDE46D9" w14:textId="77777777" w:rsidR="00603328" w:rsidRDefault="00603328" w:rsidP="00ED3E83">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付款方式</w:t>
            </w:r>
          </w:p>
        </w:tc>
        <w:tc>
          <w:tcPr>
            <w:tcW w:w="9088" w:type="dxa"/>
            <w:gridSpan w:val="6"/>
            <w:vAlign w:val="center"/>
          </w:tcPr>
          <w:p w14:paraId="3350DBF5" w14:textId="77777777" w:rsidR="00603328" w:rsidRDefault="00603328" w:rsidP="00ED3E83">
            <w:pPr>
              <w:tabs>
                <w:tab w:val="left" w:pos="5760"/>
              </w:tabs>
              <w:spacing w:line="300" w:lineRule="auto"/>
              <w:rPr>
                <w:rFonts w:asciiTheme="minorEastAsia" w:eastAsiaTheme="minorEastAsia" w:hAnsiTheme="minorEastAsia" w:cstheme="minorEastAsia"/>
                <w:color w:val="000000"/>
                <w:sz w:val="18"/>
                <w:szCs w:val="18"/>
              </w:rPr>
            </w:pPr>
            <w:r>
              <w:rPr>
                <w:rFonts w:ascii="宋体" w:eastAsia="宋体" w:hAnsi="宋体" w:cs="宋体" w:hint="eastAsia"/>
                <w:sz w:val="16"/>
                <w:szCs w:val="18"/>
              </w:rPr>
              <w:t>货到验收合格，且乙方开具全额</w:t>
            </w:r>
            <w:r>
              <w:rPr>
                <w:rFonts w:ascii="宋体" w:eastAsia="宋体" w:hAnsi="宋体" w:cs="宋体"/>
                <w:sz w:val="16"/>
                <w:szCs w:val="18"/>
              </w:rPr>
              <w:t>13%</w:t>
            </w:r>
            <w:r>
              <w:rPr>
                <w:rFonts w:ascii="宋体" w:eastAsia="宋体" w:hAnsi="宋体" w:cs="宋体" w:hint="eastAsia"/>
                <w:sz w:val="16"/>
                <w:szCs w:val="18"/>
              </w:rPr>
              <w:t>增值税专用发票后支付60%到货款，安装调试完毕验收合格支付30%货款，留10%作为质保金待安装调试货款支付完毕一年后支付。</w:t>
            </w:r>
          </w:p>
        </w:tc>
      </w:tr>
      <w:tr w:rsidR="00603328" w14:paraId="5B503A65" w14:textId="77777777" w:rsidTr="00ED3E83">
        <w:trPr>
          <w:trHeight w:hRule="exact" w:val="380"/>
          <w:jc w:val="center"/>
        </w:trPr>
        <w:tc>
          <w:tcPr>
            <w:tcW w:w="1549" w:type="dxa"/>
            <w:gridSpan w:val="2"/>
            <w:vAlign w:val="center"/>
          </w:tcPr>
          <w:p w14:paraId="37D09D9E" w14:textId="77777777" w:rsidR="00603328" w:rsidRDefault="00603328" w:rsidP="00ED3E83">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税率</w:t>
            </w:r>
          </w:p>
        </w:tc>
        <w:tc>
          <w:tcPr>
            <w:tcW w:w="9088" w:type="dxa"/>
            <w:gridSpan w:val="6"/>
            <w:vAlign w:val="center"/>
          </w:tcPr>
          <w:p w14:paraId="593B8453" w14:textId="77777777" w:rsidR="00603328" w:rsidRDefault="00603328" w:rsidP="00ED3E83">
            <w:pPr>
              <w:tabs>
                <w:tab w:val="left" w:pos="5760"/>
              </w:tabs>
              <w:spacing w:line="300" w:lineRule="auto"/>
              <w:ind w:firstLineChars="1600" w:firstLine="2880"/>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color w:val="000000"/>
                <w:sz w:val="18"/>
                <w:szCs w:val="18"/>
              </w:rPr>
              <w:t>3%</w:t>
            </w:r>
            <w:r>
              <w:rPr>
                <w:rFonts w:asciiTheme="minorEastAsia" w:eastAsiaTheme="minorEastAsia" w:hAnsiTheme="minorEastAsia" w:cstheme="minorEastAsia" w:hint="eastAsia"/>
                <w:color w:val="000000"/>
                <w:sz w:val="18"/>
                <w:szCs w:val="18"/>
              </w:rPr>
              <w:t>增值税专用发票</w:t>
            </w:r>
          </w:p>
        </w:tc>
      </w:tr>
      <w:tr w:rsidR="00603328" w14:paraId="3137D7D4" w14:textId="77777777" w:rsidTr="00ED3E83">
        <w:trPr>
          <w:trHeight w:hRule="exact" w:val="423"/>
          <w:jc w:val="center"/>
        </w:trPr>
        <w:tc>
          <w:tcPr>
            <w:tcW w:w="1549" w:type="dxa"/>
            <w:gridSpan w:val="2"/>
            <w:vAlign w:val="center"/>
          </w:tcPr>
          <w:p w14:paraId="2FDD1127" w14:textId="77777777" w:rsidR="00603328" w:rsidRDefault="00603328" w:rsidP="00ED3E83">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货期</w:t>
            </w:r>
          </w:p>
        </w:tc>
        <w:tc>
          <w:tcPr>
            <w:tcW w:w="9088" w:type="dxa"/>
            <w:gridSpan w:val="6"/>
            <w:vAlign w:val="center"/>
          </w:tcPr>
          <w:p w14:paraId="4EE7E48D" w14:textId="77777777" w:rsidR="00603328" w:rsidRDefault="00603328" w:rsidP="00ED3E83">
            <w:pPr>
              <w:tabs>
                <w:tab w:val="left" w:pos="5760"/>
              </w:tabs>
              <w:spacing w:line="300" w:lineRule="auto"/>
              <w:ind w:firstLineChars="1900" w:firstLine="3420"/>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color w:val="000000"/>
                <w:sz w:val="18"/>
                <w:szCs w:val="18"/>
              </w:rPr>
              <w:t>5</w:t>
            </w:r>
            <w:r>
              <w:rPr>
                <w:rFonts w:asciiTheme="minorEastAsia" w:eastAsiaTheme="minorEastAsia" w:hAnsiTheme="minorEastAsia" w:cstheme="minorEastAsia" w:hint="eastAsia"/>
                <w:color w:val="000000"/>
                <w:sz w:val="18"/>
                <w:szCs w:val="18"/>
              </w:rPr>
              <w:t>天</w:t>
            </w:r>
          </w:p>
        </w:tc>
      </w:tr>
    </w:tbl>
    <w:p w14:paraId="465FBB5A" w14:textId="77777777" w:rsidR="00603328" w:rsidRDefault="00603328" w:rsidP="00603328">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2、我方已详细审核并认同全部</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比文件，包括修改文件（如有时）及有关附件。</w:t>
      </w:r>
    </w:p>
    <w:p w14:paraId="61A355A4" w14:textId="77777777" w:rsidR="00603328" w:rsidRDefault="00603328" w:rsidP="00603328">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3、一旦我方中标，我方保证按</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比文件及合同规定完成跟踪审计任务。</w:t>
      </w:r>
    </w:p>
    <w:p w14:paraId="52196EA3" w14:textId="77777777" w:rsidR="00603328" w:rsidRDefault="00603328" w:rsidP="00603328">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4、我方同意所提交的投标文件在</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比文件中规定的投标有效期内有效，在此期间内如果中标，我方将受此约束。</w:t>
      </w:r>
    </w:p>
    <w:p w14:paraId="34B638EF" w14:textId="77777777" w:rsidR="00603328" w:rsidRDefault="00603328" w:rsidP="00603328">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5、除非另外达成协议并生效，你方的中标通知书和本投标文件将成为约束双方的合同文件的组成部分。</w:t>
      </w:r>
    </w:p>
    <w:p w14:paraId="4DB2FADF" w14:textId="77777777" w:rsidR="00603328" w:rsidRDefault="00603328" w:rsidP="00603328">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 标 人：                               （盖章）</w:t>
      </w:r>
    </w:p>
    <w:p w14:paraId="664F12E1" w14:textId="77777777" w:rsidR="00603328" w:rsidRDefault="00603328" w:rsidP="00603328">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单位地址：                                                  </w:t>
      </w:r>
    </w:p>
    <w:p w14:paraId="029421BA" w14:textId="77777777" w:rsidR="00603328" w:rsidRDefault="00603328" w:rsidP="00603328">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法定代表人或其委托代理人：               （签字或盖章）</w:t>
      </w:r>
    </w:p>
    <w:p w14:paraId="07DE83D6" w14:textId="77777777" w:rsidR="00603328" w:rsidRDefault="00603328" w:rsidP="00603328">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邮政编码：              电话：            传真：             </w:t>
      </w:r>
    </w:p>
    <w:p w14:paraId="7E74631C" w14:textId="77777777" w:rsidR="00603328" w:rsidRDefault="00603328" w:rsidP="00603328">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开户银行名称：                    开户银行帐号：             </w:t>
      </w:r>
    </w:p>
    <w:p w14:paraId="520B2D1C" w14:textId="77777777" w:rsidR="00603328" w:rsidRDefault="00603328" w:rsidP="00603328">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开户银行地址：                    开户银行电话：              </w:t>
      </w:r>
    </w:p>
    <w:p w14:paraId="6BC63ED6" w14:textId="77AD4FD7" w:rsidR="00603328" w:rsidRPr="00603328" w:rsidRDefault="00603328" w:rsidP="00603328">
      <w:pPr>
        <w:spacing w:line="520" w:lineRule="exact"/>
        <w:rPr>
          <w:rFonts w:hint="eastAsia"/>
          <w:sz w:val="24"/>
          <w:szCs w:val="24"/>
        </w:rPr>
      </w:pPr>
      <w:r>
        <w:rPr>
          <w:rFonts w:asciiTheme="minorEastAsia" w:eastAsiaTheme="minorEastAsia" w:hAnsiTheme="minorEastAsia" w:cstheme="minorEastAsia" w:hint="eastAsia"/>
          <w:sz w:val="18"/>
          <w:szCs w:val="18"/>
        </w:rPr>
        <w:t>日期：      年     月     日</w:t>
      </w:r>
    </w:p>
    <w:sectPr w:rsidR="00603328" w:rsidRPr="00603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5CCF" w14:textId="77777777" w:rsidR="00C53571" w:rsidRDefault="00C53571">
      <w:r>
        <w:separator/>
      </w:r>
    </w:p>
  </w:endnote>
  <w:endnote w:type="continuationSeparator" w:id="0">
    <w:p w14:paraId="064F0784" w14:textId="77777777" w:rsidR="00C53571" w:rsidRDefault="00C5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B2FA" w14:textId="77777777" w:rsidR="00C53571" w:rsidRDefault="00C53571">
      <w:pPr>
        <w:spacing w:after="0"/>
      </w:pPr>
      <w:r>
        <w:separator/>
      </w:r>
    </w:p>
  </w:footnote>
  <w:footnote w:type="continuationSeparator" w:id="0">
    <w:p w14:paraId="1372D5F6" w14:textId="77777777" w:rsidR="00C53571" w:rsidRDefault="00C535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05EF9"/>
    <w:multiLevelType w:val="singleLevel"/>
    <w:tmpl w:val="8FD05EF9"/>
    <w:lvl w:ilvl="0">
      <w:start w:val="1"/>
      <w:numFmt w:val="chineseCounting"/>
      <w:suff w:val="space"/>
      <w:lvlText w:val="第%1部分"/>
      <w:lvlJc w:val="left"/>
      <w:rPr>
        <w:rFonts w:hint="eastAsia"/>
      </w:rPr>
    </w:lvl>
  </w:abstractNum>
  <w:abstractNum w:abstractNumId="1" w15:restartNumberingAfterBreak="0">
    <w:nsid w:val="BD4E8E0C"/>
    <w:multiLevelType w:val="singleLevel"/>
    <w:tmpl w:val="BD4E8E0C"/>
    <w:lvl w:ilvl="0">
      <w:start w:val="1"/>
      <w:numFmt w:val="decimal"/>
      <w:suff w:val="nothing"/>
      <w:lvlText w:val="%1、"/>
      <w:lvlJc w:val="left"/>
    </w:lvl>
  </w:abstractNum>
  <w:num w:numId="1" w16cid:durableId="949893411">
    <w:abstractNumId w:val="0"/>
  </w:num>
  <w:num w:numId="2" w16cid:durableId="114658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3N2Q1MWQyYzg2M2NiNDg4MTE0ZTBjY2Y0YjM5MmUifQ=="/>
  </w:docVars>
  <w:rsids>
    <w:rsidRoot w:val="00DF2C6A"/>
    <w:rsid w:val="00603328"/>
    <w:rsid w:val="00C53571"/>
    <w:rsid w:val="00DF2C6A"/>
    <w:rsid w:val="02BE4701"/>
    <w:rsid w:val="3839193B"/>
    <w:rsid w:val="3EE67879"/>
    <w:rsid w:val="424C7D08"/>
    <w:rsid w:val="43CF08B9"/>
    <w:rsid w:val="47363699"/>
    <w:rsid w:val="50A03048"/>
    <w:rsid w:val="5E9C44CD"/>
    <w:rsid w:val="678073D1"/>
    <w:rsid w:val="75DD46E3"/>
    <w:rsid w:val="76B0467D"/>
    <w:rsid w:val="77EE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99E01"/>
  <w15:docId w15:val="{C834A881-4DE7-42F0-B994-775A3580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4">
    <w:name w:val="heading 4"/>
    <w:basedOn w:val="a"/>
    <w:next w:val="a"/>
    <w:uiPriority w:val="9"/>
    <w:unhideWhenUsed/>
    <w:qFormat/>
    <w:pPr>
      <w:keepNext/>
      <w:keepLines/>
      <w:spacing w:before="120" w:after="120" w:line="360" w:lineRule="auto"/>
      <w:jc w:val="center"/>
      <w:outlineLvl w:val="3"/>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Plain Text"/>
    <w:basedOn w:val="a"/>
    <w:next w:val="4"/>
    <w:qFormat/>
    <w:rPr>
      <w:rFonts w:ascii="宋体" w:cs="Courier New"/>
      <w:szCs w:val="21"/>
    </w:rPr>
  </w:style>
  <w:style w:type="paragraph" w:styleId="a5">
    <w:name w:val="List Paragraph"/>
    <w:basedOn w:val="a"/>
    <w:uiPriority w:val="1"/>
    <w:qFormat/>
    <w:pPr>
      <w:spacing w:before="2"/>
      <w:ind w:left="640" w:right="632" w:firstLine="638"/>
    </w:pPr>
    <w:rPr>
      <w:rFonts w:ascii="宋体" w:eastAsia="宋体" w:hAnsi="宋体" w:cs="宋体"/>
      <w:lang w:val="zh-CN" w:bidi="zh-CN"/>
    </w:rPr>
  </w:style>
  <w:style w:type="paragraph" w:styleId="a6">
    <w:name w:val="header"/>
    <w:basedOn w:val="a"/>
    <w:link w:val="a7"/>
    <w:rsid w:val="00603328"/>
    <w:pPr>
      <w:tabs>
        <w:tab w:val="center" w:pos="4153"/>
        <w:tab w:val="right" w:pos="8306"/>
      </w:tabs>
      <w:jc w:val="center"/>
    </w:pPr>
    <w:rPr>
      <w:sz w:val="18"/>
      <w:szCs w:val="18"/>
    </w:rPr>
  </w:style>
  <w:style w:type="character" w:customStyle="1" w:styleId="a7">
    <w:name w:val="页眉 字符"/>
    <w:basedOn w:val="a0"/>
    <w:link w:val="a6"/>
    <w:rsid w:val="00603328"/>
    <w:rPr>
      <w:rFonts w:ascii="Tahoma" w:eastAsia="微软雅黑" w:hAnsi="Tahoma" w:cstheme="minorBidi"/>
      <w:sz w:val="18"/>
      <w:szCs w:val="18"/>
    </w:rPr>
  </w:style>
  <w:style w:type="paragraph" w:styleId="a8">
    <w:name w:val="footer"/>
    <w:basedOn w:val="a"/>
    <w:link w:val="a9"/>
    <w:rsid w:val="00603328"/>
    <w:pPr>
      <w:tabs>
        <w:tab w:val="center" w:pos="4153"/>
        <w:tab w:val="right" w:pos="8306"/>
      </w:tabs>
    </w:pPr>
    <w:rPr>
      <w:sz w:val="18"/>
      <w:szCs w:val="18"/>
    </w:rPr>
  </w:style>
  <w:style w:type="character" w:customStyle="1" w:styleId="a9">
    <w:name w:val="页脚 字符"/>
    <w:basedOn w:val="a0"/>
    <w:link w:val="a8"/>
    <w:rsid w:val="00603328"/>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林鹏 张</cp:lastModifiedBy>
  <cp:revision>2</cp:revision>
  <dcterms:created xsi:type="dcterms:W3CDTF">2021-01-20T02:27:00Z</dcterms:created>
  <dcterms:modified xsi:type="dcterms:W3CDTF">2023-08-17T14:20:00Z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735447E70E264DCFA3BE92ED9EBD89FD_12</vt:lpwstr>
  </property>
</Properties>
</file>