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756A" w:rsidRDefault="00000000">
      <w:pPr>
        <w:pStyle w:val="a5"/>
        <w:jc w:val="center"/>
        <w:rPr>
          <w:rFonts w:ascii="仿宋_GB2312" w:eastAsia="仿宋_GB2312" w:hAnsi="黑体" w:cs="仿宋_GB2312"/>
          <w:b/>
          <w:sz w:val="44"/>
          <w:szCs w:val="44"/>
          <w14:shadow w14:blurRad="50800" w14:dist="38100" w14:dir="2700000" w14:sx="100000" w14:sy="100000" w14:kx="0" w14:ky="0" w14:algn="tl">
            <w14:srgbClr w14:val="000000">
              <w14:alpha w14:val="60000"/>
            </w14:srgbClr>
          </w14:shadow>
        </w:rPr>
      </w:pPr>
      <w:r>
        <w:rPr>
          <w:rFonts w:ascii="仿宋_GB2312" w:eastAsia="仿宋_GB2312" w:hAnsi="黑体" w:cs="仿宋_GB2312" w:hint="eastAsia"/>
          <w:b/>
          <w:sz w:val="44"/>
          <w:szCs w:val="44"/>
          <w14:shadow w14:blurRad="50800" w14:dist="38100" w14:dir="2700000" w14:sx="100000" w14:sy="100000" w14:kx="0" w14:ky="0" w14:algn="tl">
            <w14:srgbClr w14:val="000000">
              <w14:alpha w14:val="60000"/>
            </w14:srgbClr>
          </w14:shadow>
        </w:rPr>
        <w:t>中粮糖业辽宁有限公司</w:t>
      </w:r>
    </w:p>
    <w:p w:rsidR="00A6756A" w:rsidRDefault="00A6756A">
      <w:pPr>
        <w:pStyle w:val="a5"/>
        <w:jc w:val="center"/>
        <w:rPr>
          <w:rFonts w:ascii="仿宋_GB2312" w:eastAsia="仿宋_GB2312" w:cs="仿宋_GB2312"/>
          <w:sz w:val="144"/>
          <w:szCs w:val="144"/>
          <w14:shadow w14:blurRad="50800" w14:dist="38100" w14:dir="2700000" w14:sx="100000" w14:sy="100000" w14:kx="0" w14:ky="0" w14:algn="tl">
            <w14:srgbClr w14:val="000000">
              <w14:alpha w14:val="60000"/>
            </w14:srgbClr>
          </w14:shadow>
        </w:rPr>
      </w:pPr>
    </w:p>
    <w:p w:rsidR="00A6756A" w:rsidRDefault="00000000">
      <w:pPr>
        <w:pStyle w:val="a5"/>
        <w:jc w:val="center"/>
        <w:rPr>
          <w:rFonts w:ascii="仿宋_GB2312" w:eastAsia="仿宋_GB2312" w:hAnsi="黑体" w:cs="仿宋_GB2312"/>
          <w:sz w:val="72"/>
          <w:szCs w:val="72"/>
          <w14:shadow w14:blurRad="50800" w14:dist="38100" w14:dir="2700000" w14:sx="100000" w14:sy="100000" w14:kx="0" w14:ky="0" w14:algn="tl">
            <w14:srgbClr w14:val="000000">
              <w14:alpha w14:val="60000"/>
            </w14:srgbClr>
          </w14:shadow>
        </w:rPr>
      </w:pPr>
      <w:proofErr w:type="gramStart"/>
      <w:r>
        <w:rPr>
          <w:rFonts w:ascii="仿宋_GB2312" w:eastAsia="仿宋_GB2312" w:hAnsi="黑体" w:cs="仿宋_GB2312" w:hint="eastAsia"/>
          <w:sz w:val="72"/>
          <w:szCs w:val="72"/>
          <w14:shadow w14:blurRad="50800" w14:dist="38100" w14:dir="2700000" w14:sx="100000" w14:sy="100000" w14:kx="0" w14:ky="0" w14:algn="tl">
            <w14:srgbClr w14:val="000000">
              <w14:alpha w14:val="60000"/>
            </w14:srgbClr>
          </w14:shadow>
        </w:rPr>
        <w:t>询</w:t>
      </w:r>
      <w:proofErr w:type="gramEnd"/>
      <w:r>
        <w:rPr>
          <w:rFonts w:ascii="仿宋_GB2312" w:eastAsia="仿宋_GB2312" w:hAnsi="黑体" w:cs="仿宋_GB2312" w:hint="eastAsia"/>
          <w:sz w:val="72"/>
          <w:szCs w:val="72"/>
          <w14:shadow w14:blurRad="50800" w14:dist="38100" w14:dir="2700000" w14:sx="100000" w14:sy="100000" w14:kx="0" w14:ky="0" w14:algn="tl">
            <w14:srgbClr w14:val="000000">
              <w14:alpha w14:val="60000"/>
            </w14:srgbClr>
          </w14:shadow>
        </w:rPr>
        <w:t>比文件</w:t>
      </w:r>
    </w:p>
    <w:p w:rsidR="00A6756A" w:rsidRDefault="00A6756A">
      <w:pPr>
        <w:spacing w:line="540" w:lineRule="exact"/>
        <w:ind w:firstLineChars="400" w:firstLine="1280"/>
        <w:rPr>
          <w:rFonts w:ascii="仿宋_GB2312" w:eastAsia="仿宋_GB2312" w:hAnsi="仿宋" w:cs="仿宋_GB2312"/>
          <w:sz w:val="32"/>
          <w:szCs w:val="32"/>
        </w:rPr>
      </w:pPr>
    </w:p>
    <w:p w:rsidR="00A6756A" w:rsidRDefault="00A6756A">
      <w:pPr>
        <w:spacing w:line="540" w:lineRule="exact"/>
        <w:ind w:firstLineChars="400" w:firstLine="1280"/>
        <w:rPr>
          <w:rFonts w:ascii="仿宋_GB2312" w:eastAsia="仿宋_GB2312" w:hAnsi="仿宋" w:cs="仿宋_GB2312"/>
          <w:sz w:val="32"/>
          <w:szCs w:val="32"/>
        </w:rPr>
      </w:pPr>
    </w:p>
    <w:p w:rsidR="00A6756A" w:rsidRDefault="00A6756A">
      <w:pPr>
        <w:pStyle w:val="a5"/>
        <w:ind w:firstLineChars="645" w:firstLine="2072"/>
        <w:rPr>
          <w:rFonts w:ascii="黑体" w:eastAsia="黑体" w:hAnsi="黑体" w:cs="仿宋_GB2312"/>
          <w:b/>
        </w:rPr>
      </w:pPr>
    </w:p>
    <w:p w:rsidR="00A6756A" w:rsidRDefault="00000000">
      <w:pPr>
        <w:pStyle w:val="a5"/>
        <w:ind w:firstLineChars="645" w:firstLine="2072"/>
        <w:rPr>
          <w:rFonts w:ascii="黑体" w:eastAsia="黑体" w:hAnsi="黑体" w:cs="仿宋_GB2312"/>
          <w:b/>
        </w:rPr>
      </w:pPr>
      <w:r>
        <w:rPr>
          <w:rFonts w:ascii="黑体" w:eastAsia="黑体" w:hAnsi="黑体" w:cs="仿宋_GB2312" w:hint="eastAsia"/>
          <w:b/>
        </w:rPr>
        <w:t xml:space="preserve"> </w:t>
      </w:r>
    </w:p>
    <w:p w:rsidR="00A6756A" w:rsidRDefault="00000000">
      <w:pPr>
        <w:pStyle w:val="a5"/>
        <w:ind w:leftChars="524" w:left="2737" w:hangingChars="495" w:hanging="1584"/>
        <w:rPr>
          <w:rFonts w:ascii="仿宋_GB2312" w:eastAsia="仿宋_GB2312" w:hAnsi="黑体" w:cs="仿宋_GB2312"/>
          <w:b/>
          <w:lang w:val="en-US"/>
        </w:rPr>
      </w:pPr>
      <w:r>
        <w:rPr>
          <w:rFonts w:ascii="仿宋_GB2312" w:eastAsia="仿宋_GB2312" w:hAnsi="黑体" w:cs="仿宋_GB2312" w:hint="eastAsia"/>
          <w:b/>
        </w:rPr>
        <w:t>项目名称：</w:t>
      </w:r>
      <w:r w:rsidR="00235496">
        <w:rPr>
          <w:rFonts w:ascii="仿宋_GB2312" w:eastAsia="仿宋_GB2312" w:hAnsi="黑体" w:cs="仿宋_GB2312" w:hint="eastAsia"/>
          <w:b/>
          <w:lang w:val="en-US"/>
        </w:rPr>
        <w:t>厢式暗流自动保压压滤机</w:t>
      </w:r>
      <w:r>
        <w:rPr>
          <w:rFonts w:ascii="仿宋_GB2312" w:eastAsia="仿宋_GB2312" w:hAnsi="黑体" w:cs="仿宋_GB2312" w:hint="eastAsia"/>
          <w:b/>
          <w:lang w:val="en-US"/>
        </w:rPr>
        <w:t xml:space="preserve"> </w:t>
      </w:r>
    </w:p>
    <w:p w:rsidR="00A6756A" w:rsidRDefault="00A6756A">
      <w:pPr>
        <w:pStyle w:val="a5"/>
        <w:ind w:leftChars="524" w:left="2341" w:hangingChars="495" w:hanging="1188"/>
        <w:rPr>
          <w:rFonts w:ascii="仿宋_GB2312" w:eastAsia="仿宋_GB2312"/>
          <w:sz w:val="24"/>
        </w:rPr>
      </w:pPr>
    </w:p>
    <w:p w:rsidR="00A6756A" w:rsidRDefault="00000000">
      <w:pPr>
        <w:pStyle w:val="a5"/>
        <w:ind w:leftChars="524" w:left="2737" w:hangingChars="495" w:hanging="1584"/>
        <w:rPr>
          <w:rFonts w:ascii="仿宋_GB2312" w:eastAsia="仿宋_GB2312" w:hAnsi="黑体" w:cs="仿宋_GB2312"/>
          <w:b/>
        </w:rPr>
      </w:pPr>
      <w:r>
        <w:rPr>
          <w:rFonts w:ascii="仿宋_GB2312" w:eastAsia="仿宋_GB2312" w:hAnsi="黑体" w:cs="仿宋_GB2312" w:hint="eastAsia"/>
          <w:b/>
        </w:rPr>
        <w:t>发包单位：中粮糖业辽宁有限公司</w:t>
      </w:r>
    </w:p>
    <w:p w:rsidR="00A6756A" w:rsidRDefault="00A6756A">
      <w:pPr>
        <w:tabs>
          <w:tab w:val="left" w:pos="632"/>
        </w:tabs>
        <w:rPr>
          <w:rFonts w:ascii="仿宋_GB2312" w:eastAsia="仿宋_GB2312"/>
          <w:b/>
          <w:bCs/>
          <w:color w:val="000000"/>
          <w:sz w:val="36"/>
          <w:szCs w:val="36"/>
        </w:rPr>
      </w:pPr>
    </w:p>
    <w:p w:rsidR="00A6756A" w:rsidRDefault="00A6756A" w:rsidP="00235496">
      <w:pPr>
        <w:tabs>
          <w:tab w:val="left" w:pos="632"/>
        </w:tabs>
        <w:rPr>
          <w:rFonts w:ascii="仿宋_GB2312" w:eastAsia="仿宋_GB2312" w:hint="eastAsia"/>
          <w:b/>
          <w:bCs/>
          <w:color w:val="000000"/>
          <w:sz w:val="18"/>
          <w:szCs w:val="18"/>
        </w:rPr>
      </w:pPr>
    </w:p>
    <w:p w:rsidR="00A6756A" w:rsidRDefault="00A6756A" w:rsidP="00235496">
      <w:pPr>
        <w:tabs>
          <w:tab w:val="left" w:pos="632"/>
        </w:tabs>
        <w:rPr>
          <w:rFonts w:ascii="仿宋_GB2312" w:eastAsia="仿宋_GB2312" w:hint="eastAsia"/>
          <w:b/>
          <w:bCs/>
          <w:color w:val="000000"/>
          <w:sz w:val="18"/>
          <w:szCs w:val="18"/>
        </w:rPr>
      </w:pPr>
    </w:p>
    <w:p w:rsidR="00A6756A" w:rsidRDefault="00000000">
      <w:pPr>
        <w:spacing w:line="540" w:lineRule="exact"/>
        <w:ind w:firstLineChars="950" w:firstLine="3040"/>
        <w:rPr>
          <w:rFonts w:ascii="仿宋_GB2312" w:eastAsia="仿宋_GB2312" w:hAnsi="黑体" w:cs="仿宋_GB2312"/>
          <w:sz w:val="32"/>
          <w:szCs w:val="32"/>
        </w:rPr>
      </w:pPr>
      <w:r>
        <w:rPr>
          <w:rFonts w:ascii="仿宋_GB2312" w:eastAsia="仿宋_GB2312" w:hAnsi="黑体" w:cs="仿宋_GB2312" w:hint="eastAsia"/>
          <w:sz w:val="32"/>
          <w:szCs w:val="32"/>
        </w:rPr>
        <w:t>2023年</w:t>
      </w:r>
      <w:r w:rsidR="00235496">
        <w:rPr>
          <w:rFonts w:ascii="仿宋_GB2312" w:eastAsia="仿宋_GB2312" w:hAnsi="黑体" w:cs="仿宋_GB2312"/>
          <w:sz w:val="32"/>
          <w:szCs w:val="32"/>
        </w:rPr>
        <w:t>8</w:t>
      </w:r>
      <w:r>
        <w:rPr>
          <w:rFonts w:ascii="仿宋_GB2312" w:eastAsia="仿宋_GB2312" w:hAnsi="黑体" w:cs="仿宋_GB2312" w:hint="eastAsia"/>
          <w:sz w:val="32"/>
          <w:szCs w:val="32"/>
        </w:rPr>
        <w:t>月</w:t>
      </w:r>
      <w:r w:rsidR="00235496">
        <w:rPr>
          <w:rFonts w:ascii="仿宋_GB2312" w:eastAsia="仿宋_GB2312" w:hAnsi="黑体" w:cs="仿宋_GB2312"/>
          <w:sz w:val="32"/>
          <w:szCs w:val="32"/>
        </w:rPr>
        <w:t>18</w:t>
      </w:r>
      <w:r>
        <w:rPr>
          <w:rFonts w:ascii="仿宋_GB2312" w:eastAsia="仿宋_GB2312" w:hAnsi="黑体" w:cs="仿宋_GB2312" w:hint="eastAsia"/>
          <w:sz w:val="32"/>
          <w:szCs w:val="32"/>
        </w:rPr>
        <w:t>日</w:t>
      </w:r>
    </w:p>
    <w:p w:rsidR="00A6756A" w:rsidRDefault="00A6756A">
      <w:pPr>
        <w:spacing w:line="360" w:lineRule="auto"/>
        <w:jc w:val="both"/>
        <w:rPr>
          <w:rFonts w:ascii="仿宋_GB2312" w:eastAsia="仿宋_GB2312" w:hAnsi="仿宋_GB2312" w:cs="仿宋_GB2312"/>
          <w:b/>
          <w:bCs/>
          <w:color w:val="000000" w:themeColor="text1"/>
          <w:sz w:val="28"/>
          <w:szCs w:val="28"/>
        </w:rPr>
      </w:pPr>
    </w:p>
    <w:p w:rsidR="00A6756A" w:rsidRDefault="00000000">
      <w:pPr>
        <w:spacing w:line="360" w:lineRule="auto"/>
        <w:ind w:firstLineChars="200" w:firstLine="640"/>
        <w:jc w:val="center"/>
        <w:rPr>
          <w:rFonts w:ascii="仿宋_GB2312" w:eastAsia="仿宋_GB2312"/>
          <w:b/>
          <w:bCs/>
          <w:sz w:val="32"/>
          <w:szCs w:val="32"/>
        </w:rPr>
      </w:pPr>
      <w:r>
        <w:rPr>
          <w:rFonts w:ascii="仿宋_GB2312" w:eastAsia="仿宋_GB2312" w:hAnsi="仿宋_GB2312" w:cs="仿宋_GB2312" w:hint="eastAsia"/>
          <w:b/>
          <w:bCs/>
          <w:color w:val="000000" w:themeColor="text1"/>
          <w:sz w:val="32"/>
          <w:szCs w:val="32"/>
        </w:rPr>
        <w:lastRenderedPageBreak/>
        <w:t xml:space="preserve">第一部分  </w:t>
      </w:r>
      <w:r>
        <w:rPr>
          <w:rFonts w:ascii="仿宋_GB2312" w:eastAsia="仿宋_GB2312" w:hint="eastAsia"/>
          <w:b/>
          <w:bCs/>
          <w:sz w:val="32"/>
          <w:szCs w:val="32"/>
        </w:rPr>
        <w:t>采购项目需求</w:t>
      </w:r>
    </w:p>
    <w:p w:rsidR="00A6756A" w:rsidRDefault="00000000">
      <w:pPr>
        <w:spacing w:line="360" w:lineRule="auto"/>
        <w:ind w:firstLineChars="200" w:firstLine="480"/>
      </w:pPr>
      <w:r>
        <w:rPr>
          <w:rFonts w:asciiTheme="minorEastAsia" w:eastAsiaTheme="minorEastAsia" w:hAnsiTheme="minorEastAsia" w:cstheme="minorEastAsia" w:hint="eastAsia"/>
          <w:sz w:val="24"/>
          <w:szCs w:val="24"/>
        </w:rPr>
        <w:t>一、项目名称：</w:t>
      </w:r>
      <w:r w:rsidR="00235496">
        <w:rPr>
          <w:rFonts w:asciiTheme="minorEastAsia" w:eastAsiaTheme="minorEastAsia" w:hAnsiTheme="minorEastAsia" w:cstheme="minorEastAsia" w:hint="eastAsia"/>
          <w:sz w:val="24"/>
          <w:szCs w:val="24"/>
        </w:rPr>
        <w:t>厢式暗流自动保压压滤机</w:t>
      </w:r>
    </w:p>
    <w:p w:rsidR="00A6756A" w:rsidRDefault="00000000">
      <w:pPr>
        <w:numPr>
          <w:ilvl w:val="0"/>
          <w:numId w:val="1"/>
        </w:num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技术要求</w:t>
      </w:r>
    </w:p>
    <w:tbl>
      <w:tblPr>
        <w:tblpPr w:leftFromText="180" w:rightFromText="180" w:vertAnchor="text" w:horzAnchor="page" w:tblpX="1786" w:tblpY="309"/>
        <w:tblOverlap w:val="never"/>
        <w:tblW w:w="92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7"/>
        <w:gridCol w:w="2137"/>
        <w:gridCol w:w="2849"/>
        <w:gridCol w:w="3494"/>
      </w:tblGrid>
      <w:tr w:rsidR="00235496" w:rsidRPr="00235496" w:rsidTr="00ED3E83">
        <w:trPr>
          <w:trHeight w:val="293"/>
        </w:trPr>
        <w:tc>
          <w:tcPr>
            <w:tcW w:w="7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235496">
            <w:pPr>
              <w:pStyle w:val="a7"/>
              <w:numPr>
                <w:ilvl w:val="0"/>
                <w:numId w:val="1"/>
              </w:numPr>
              <w:jc w:val="center"/>
              <w:rPr>
                <w:rFonts w:asciiTheme="minorEastAsia" w:eastAsiaTheme="minorEastAsia" w:hAnsiTheme="minorEastAsia" w:cstheme="minorEastAsia" w:hint="eastAsia"/>
                <w:sz w:val="24"/>
                <w:szCs w:val="24"/>
                <w:lang w:val="en-US" w:bidi="ar-SA"/>
              </w:rPr>
            </w:pPr>
            <w:r w:rsidRPr="00235496">
              <w:rPr>
                <w:rFonts w:asciiTheme="minorEastAsia" w:eastAsiaTheme="minorEastAsia" w:hAnsiTheme="minorEastAsia" w:cstheme="minorEastAsia" w:hint="eastAsia"/>
                <w:sz w:val="24"/>
                <w:szCs w:val="24"/>
                <w:lang w:val="en-US" w:bidi="ar-SA"/>
              </w:rPr>
              <w:t>项目</w:t>
            </w: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jc w:val="cente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型号</w:t>
            </w:r>
          </w:p>
        </w:tc>
        <w:tc>
          <w:tcPr>
            <w:tcW w:w="2849"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jc w:val="cente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XAY40/870-30U</w:t>
            </w:r>
          </w:p>
        </w:tc>
        <w:tc>
          <w:tcPr>
            <w:tcW w:w="3494"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jc w:val="center"/>
              <w:rPr>
                <w:rFonts w:asciiTheme="minorEastAsia" w:eastAsiaTheme="minorEastAsia" w:hAnsiTheme="minorEastAsia" w:cstheme="minorEastAsia"/>
                <w:sz w:val="24"/>
                <w:szCs w:val="24"/>
              </w:rPr>
            </w:pPr>
          </w:p>
        </w:tc>
      </w:tr>
      <w:tr w:rsidR="00235496" w:rsidRPr="00235496" w:rsidTr="00ED3E83">
        <w:trPr>
          <w:trHeight w:val="577"/>
        </w:trPr>
        <w:tc>
          <w:tcPr>
            <w:tcW w:w="7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jc w:val="cente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组成</w:t>
            </w: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jc w:val="cente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配置</w:t>
            </w:r>
          </w:p>
        </w:tc>
        <w:tc>
          <w:tcPr>
            <w:tcW w:w="2849"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jc w:val="cente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单油缸</w:t>
            </w:r>
            <w:r w:rsidRPr="00235496">
              <w:rPr>
                <w:rFonts w:asciiTheme="minorEastAsia" w:eastAsiaTheme="minorEastAsia" w:hAnsiTheme="minorEastAsia" w:cstheme="minorEastAsia" w:hint="eastAsia"/>
                <w:sz w:val="24"/>
                <w:szCs w:val="24"/>
              </w:rPr>
              <w:br/>
              <w:t>进料压力≤6公斤</w:t>
            </w:r>
          </w:p>
        </w:tc>
        <w:tc>
          <w:tcPr>
            <w:tcW w:w="3494"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jc w:val="cente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材质为304板材</w:t>
            </w:r>
          </w:p>
        </w:tc>
      </w:tr>
      <w:tr w:rsidR="00235496" w:rsidRPr="00235496" w:rsidTr="00ED3E83">
        <w:trPr>
          <w:trHeight w:val="293"/>
        </w:trPr>
        <w:tc>
          <w:tcPr>
            <w:tcW w:w="737" w:type="dxa"/>
            <w:vMerge w:val="restart"/>
            <w:tcBorders>
              <w:top w:val="single" w:sz="4" w:space="0" w:color="auto"/>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滤板滤材</w:t>
            </w: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滤</w:t>
            </w:r>
            <w:proofErr w:type="gramStart"/>
            <w:r w:rsidRPr="00235496">
              <w:rPr>
                <w:rFonts w:asciiTheme="minorEastAsia" w:eastAsiaTheme="minorEastAsia" w:hAnsiTheme="minorEastAsia" w:cstheme="minorEastAsia" w:hint="eastAsia"/>
                <w:sz w:val="24"/>
                <w:szCs w:val="24"/>
              </w:rPr>
              <w:t>板数量</w:t>
            </w:r>
            <w:proofErr w:type="gramEnd"/>
          </w:p>
        </w:tc>
        <w:tc>
          <w:tcPr>
            <w:tcW w:w="2849"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30块</w:t>
            </w:r>
          </w:p>
        </w:tc>
        <w:tc>
          <w:tcPr>
            <w:tcW w:w="3494"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活动板</w:t>
            </w:r>
          </w:p>
        </w:tc>
      </w:tr>
      <w:tr w:rsidR="00235496" w:rsidRPr="00235496" w:rsidTr="00ED3E83">
        <w:trPr>
          <w:trHeight w:val="298"/>
        </w:trPr>
        <w:tc>
          <w:tcPr>
            <w:tcW w:w="737" w:type="dxa"/>
            <w:vMerge/>
            <w:tcBorders>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膜板规格</w:t>
            </w:r>
          </w:p>
        </w:tc>
        <w:tc>
          <w:tcPr>
            <w:tcW w:w="2849"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外径：870*870*55mm（厚）</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内径：800*800</w:t>
            </w:r>
          </w:p>
        </w:tc>
      </w:tr>
      <w:tr w:rsidR="00235496" w:rsidRPr="00235496" w:rsidTr="00ED3E83">
        <w:trPr>
          <w:trHeight w:val="298"/>
        </w:trPr>
        <w:tc>
          <w:tcPr>
            <w:tcW w:w="737" w:type="dxa"/>
            <w:vMerge/>
            <w:tcBorders>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滤布数量</w:t>
            </w:r>
          </w:p>
        </w:tc>
        <w:tc>
          <w:tcPr>
            <w:tcW w:w="2849"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30套+2</w:t>
            </w:r>
            <w:proofErr w:type="gramStart"/>
            <w:r w:rsidRPr="00235496">
              <w:rPr>
                <w:rFonts w:asciiTheme="minorEastAsia" w:eastAsiaTheme="minorEastAsia" w:hAnsiTheme="minorEastAsia" w:cstheme="minorEastAsia" w:hint="eastAsia"/>
                <w:sz w:val="24"/>
                <w:szCs w:val="24"/>
              </w:rPr>
              <w:t>顶头布</w:t>
            </w:r>
            <w:proofErr w:type="gramEnd"/>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p>
        </w:tc>
      </w:tr>
      <w:tr w:rsidR="00235496" w:rsidRPr="00235496" w:rsidTr="00ED3E83">
        <w:trPr>
          <w:trHeight w:val="298"/>
        </w:trPr>
        <w:tc>
          <w:tcPr>
            <w:tcW w:w="737" w:type="dxa"/>
            <w:vMerge/>
            <w:tcBorders>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滤布规格</w:t>
            </w:r>
          </w:p>
        </w:tc>
        <w:tc>
          <w:tcPr>
            <w:tcW w:w="2849"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920*920mm*0.6mm（厚）</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材质丙纶</w:t>
            </w:r>
          </w:p>
        </w:tc>
      </w:tr>
      <w:tr w:rsidR="00235496" w:rsidRPr="00235496" w:rsidTr="00ED3E83">
        <w:trPr>
          <w:trHeight w:val="298"/>
        </w:trPr>
        <w:tc>
          <w:tcPr>
            <w:tcW w:w="737" w:type="dxa"/>
            <w:vMerge/>
            <w:tcBorders>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手柄</w:t>
            </w:r>
          </w:p>
        </w:tc>
        <w:tc>
          <w:tcPr>
            <w:tcW w:w="2849"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聚丙烯材质</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带滑轮定位</w:t>
            </w:r>
          </w:p>
        </w:tc>
      </w:tr>
      <w:tr w:rsidR="00235496" w:rsidRPr="00235496" w:rsidTr="00ED3E83">
        <w:trPr>
          <w:trHeight w:val="298"/>
        </w:trPr>
        <w:tc>
          <w:tcPr>
            <w:tcW w:w="737" w:type="dxa"/>
            <w:vMerge/>
            <w:tcBorders>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滤板材质</w:t>
            </w:r>
          </w:p>
        </w:tc>
        <w:tc>
          <w:tcPr>
            <w:tcW w:w="2849"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TPE--998</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p>
        </w:tc>
      </w:tr>
      <w:tr w:rsidR="00235496" w:rsidRPr="00235496" w:rsidTr="00ED3E83">
        <w:trPr>
          <w:trHeight w:val="298"/>
        </w:trPr>
        <w:tc>
          <w:tcPr>
            <w:tcW w:w="737" w:type="dxa"/>
            <w:vMerge w:val="restart"/>
            <w:tcBorders>
              <w:top w:val="single" w:sz="4" w:space="0" w:color="auto"/>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基本参数</w:t>
            </w: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滤室数量</w:t>
            </w:r>
          </w:p>
        </w:tc>
        <w:tc>
          <w:tcPr>
            <w:tcW w:w="2849"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31</w:t>
            </w:r>
          </w:p>
        </w:tc>
        <w:tc>
          <w:tcPr>
            <w:tcW w:w="3494"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滤饼厚度30mm</w:t>
            </w:r>
          </w:p>
        </w:tc>
      </w:tr>
      <w:tr w:rsidR="00235496" w:rsidRPr="00235496" w:rsidTr="00ED3E83">
        <w:trPr>
          <w:trHeight w:val="298"/>
        </w:trPr>
        <w:tc>
          <w:tcPr>
            <w:tcW w:w="737" w:type="dxa"/>
            <w:vMerge/>
            <w:tcBorders>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滤室容积</w:t>
            </w:r>
          </w:p>
        </w:tc>
        <w:tc>
          <w:tcPr>
            <w:tcW w:w="2849"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595L</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p>
        </w:tc>
      </w:tr>
      <w:tr w:rsidR="00235496" w:rsidRPr="00235496" w:rsidTr="00ED3E83">
        <w:trPr>
          <w:trHeight w:val="298"/>
        </w:trPr>
        <w:tc>
          <w:tcPr>
            <w:tcW w:w="737" w:type="dxa"/>
            <w:vMerge/>
            <w:tcBorders>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过滤面积</w:t>
            </w:r>
          </w:p>
        </w:tc>
        <w:tc>
          <w:tcPr>
            <w:tcW w:w="2849"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40m2</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p>
        </w:tc>
      </w:tr>
      <w:tr w:rsidR="00235496" w:rsidRPr="00235496" w:rsidTr="00ED3E83">
        <w:trPr>
          <w:trHeight w:val="298"/>
        </w:trPr>
        <w:tc>
          <w:tcPr>
            <w:tcW w:w="737" w:type="dxa"/>
            <w:vMerge/>
            <w:tcBorders>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外形尺寸</w:t>
            </w:r>
          </w:p>
        </w:tc>
        <w:tc>
          <w:tcPr>
            <w:tcW w:w="2849"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长3730*宽1300*高1220</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p>
        </w:tc>
      </w:tr>
      <w:tr w:rsidR="00235496" w:rsidRPr="00235496" w:rsidTr="00ED3E83">
        <w:trPr>
          <w:trHeight w:val="298"/>
        </w:trPr>
        <w:tc>
          <w:tcPr>
            <w:tcW w:w="737" w:type="dxa"/>
            <w:vMerge/>
            <w:tcBorders>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底</w:t>
            </w:r>
            <w:proofErr w:type="gramStart"/>
            <w:r w:rsidRPr="00235496">
              <w:rPr>
                <w:rFonts w:asciiTheme="minorEastAsia" w:eastAsiaTheme="minorEastAsia" w:hAnsiTheme="minorEastAsia" w:cstheme="minorEastAsia" w:hint="eastAsia"/>
                <w:sz w:val="24"/>
                <w:szCs w:val="24"/>
              </w:rPr>
              <w:t>脚中心</w:t>
            </w:r>
            <w:proofErr w:type="gramEnd"/>
          </w:p>
        </w:tc>
        <w:tc>
          <w:tcPr>
            <w:tcW w:w="2849"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2810</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p>
        </w:tc>
      </w:tr>
      <w:tr w:rsidR="00235496" w:rsidRPr="00235496" w:rsidTr="00ED3E83">
        <w:trPr>
          <w:trHeight w:val="298"/>
        </w:trPr>
        <w:tc>
          <w:tcPr>
            <w:tcW w:w="737" w:type="dxa"/>
            <w:vMerge/>
            <w:tcBorders>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设计重量</w:t>
            </w:r>
          </w:p>
        </w:tc>
        <w:tc>
          <w:tcPr>
            <w:tcW w:w="2849"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2.3T</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荷载重量5T</w:t>
            </w:r>
          </w:p>
        </w:tc>
      </w:tr>
      <w:tr w:rsidR="00235496" w:rsidRPr="00235496" w:rsidTr="00ED3E83">
        <w:trPr>
          <w:trHeight w:val="298"/>
        </w:trPr>
        <w:tc>
          <w:tcPr>
            <w:tcW w:w="737" w:type="dxa"/>
            <w:vMerge w:val="restart"/>
            <w:tcBorders>
              <w:top w:val="single" w:sz="4" w:space="0" w:color="auto"/>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主机结构</w:t>
            </w: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主梁结构</w:t>
            </w:r>
          </w:p>
        </w:tc>
        <w:tc>
          <w:tcPr>
            <w:tcW w:w="2849"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国标矩形管</w:t>
            </w:r>
          </w:p>
        </w:tc>
        <w:tc>
          <w:tcPr>
            <w:tcW w:w="3494"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r>
      <w:tr w:rsidR="00235496" w:rsidRPr="00235496" w:rsidTr="00ED3E83">
        <w:trPr>
          <w:trHeight w:val="298"/>
        </w:trPr>
        <w:tc>
          <w:tcPr>
            <w:tcW w:w="737" w:type="dxa"/>
            <w:vMerge/>
            <w:tcBorders>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表面处理</w:t>
            </w:r>
          </w:p>
        </w:tc>
        <w:tc>
          <w:tcPr>
            <w:tcW w:w="2849"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高速抛丸机喷砂处理</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p>
        </w:tc>
      </w:tr>
      <w:tr w:rsidR="00235496" w:rsidRPr="00235496" w:rsidTr="00ED3E83">
        <w:trPr>
          <w:trHeight w:val="298"/>
        </w:trPr>
        <w:tc>
          <w:tcPr>
            <w:tcW w:w="737" w:type="dxa"/>
            <w:vMerge/>
            <w:tcBorders>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油漆防腐</w:t>
            </w:r>
          </w:p>
        </w:tc>
        <w:tc>
          <w:tcPr>
            <w:tcW w:w="2849"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环氧防腐油漆</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p>
        </w:tc>
      </w:tr>
      <w:tr w:rsidR="00235496" w:rsidRPr="00235496" w:rsidTr="00ED3E83">
        <w:trPr>
          <w:trHeight w:val="298"/>
        </w:trPr>
        <w:tc>
          <w:tcPr>
            <w:tcW w:w="737" w:type="dxa"/>
            <w:vMerge/>
            <w:tcBorders>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进料方式</w:t>
            </w:r>
          </w:p>
        </w:tc>
        <w:tc>
          <w:tcPr>
            <w:tcW w:w="2849"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中间进料</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p>
        </w:tc>
      </w:tr>
      <w:tr w:rsidR="00235496" w:rsidRPr="00235496" w:rsidTr="00ED3E83">
        <w:trPr>
          <w:trHeight w:val="298"/>
        </w:trPr>
        <w:tc>
          <w:tcPr>
            <w:tcW w:w="737" w:type="dxa"/>
            <w:vMerge/>
            <w:tcBorders>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出</w:t>
            </w:r>
            <w:proofErr w:type="gramStart"/>
            <w:r w:rsidRPr="00235496">
              <w:rPr>
                <w:rFonts w:asciiTheme="minorEastAsia" w:eastAsiaTheme="minorEastAsia" w:hAnsiTheme="minorEastAsia" w:cstheme="minorEastAsia" w:hint="eastAsia"/>
                <w:sz w:val="24"/>
                <w:szCs w:val="24"/>
              </w:rPr>
              <w:t>液方式</w:t>
            </w:r>
            <w:proofErr w:type="gramEnd"/>
          </w:p>
        </w:tc>
        <w:tc>
          <w:tcPr>
            <w:tcW w:w="2849"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暗流</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p>
        </w:tc>
      </w:tr>
      <w:tr w:rsidR="00235496" w:rsidRPr="00235496" w:rsidTr="00ED3E83">
        <w:trPr>
          <w:trHeight w:val="298"/>
        </w:trPr>
        <w:tc>
          <w:tcPr>
            <w:tcW w:w="737" w:type="dxa"/>
            <w:vMerge/>
            <w:tcBorders>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松开方式</w:t>
            </w:r>
          </w:p>
        </w:tc>
        <w:tc>
          <w:tcPr>
            <w:tcW w:w="2849"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自动松开压紧板</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手动卸料</w:t>
            </w:r>
          </w:p>
        </w:tc>
      </w:tr>
      <w:tr w:rsidR="00235496" w:rsidRPr="00235496" w:rsidTr="00ED3E83">
        <w:trPr>
          <w:trHeight w:val="298"/>
        </w:trPr>
        <w:tc>
          <w:tcPr>
            <w:tcW w:w="737" w:type="dxa"/>
            <w:vMerge w:val="restart"/>
            <w:tcBorders>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液控液压</w:t>
            </w: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过滤压力</w:t>
            </w:r>
          </w:p>
        </w:tc>
        <w:tc>
          <w:tcPr>
            <w:tcW w:w="2849"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≦0.6MPa</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运行压力</w:t>
            </w:r>
          </w:p>
        </w:tc>
      </w:tr>
      <w:tr w:rsidR="00235496" w:rsidRPr="00235496" w:rsidTr="00ED3E83">
        <w:trPr>
          <w:trHeight w:val="298"/>
        </w:trPr>
        <w:tc>
          <w:tcPr>
            <w:tcW w:w="737" w:type="dxa"/>
            <w:vMerge/>
            <w:tcBorders>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压紧压力</w:t>
            </w:r>
          </w:p>
        </w:tc>
        <w:tc>
          <w:tcPr>
            <w:tcW w:w="2849"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16-25MPa</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运行压力</w:t>
            </w:r>
          </w:p>
        </w:tc>
      </w:tr>
      <w:tr w:rsidR="00235496" w:rsidRPr="00235496" w:rsidTr="00ED3E83">
        <w:trPr>
          <w:trHeight w:val="298"/>
        </w:trPr>
        <w:tc>
          <w:tcPr>
            <w:tcW w:w="737" w:type="dxa"/>
            <w:vMerge/>
            <w:tcBorders>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压力补偿</w:t>
            </w:r>
          </w:p>
        </w:tc>
        <w:tc>
          <w:tcPr>
            <w:tcW w:w="2849"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＜16MPa自动启动</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自控</w:t>
            </w:r>
          </w:p>
        </w:tc>
      </w:tr>
      <w:tr w:rsidR="00235496" w:rsidRPr="00235496" w:rsidTr="00ED3E83">
        <w:trPr>
          <w:trHeight w:val="298"/>
        </w:trPr>
        <w:tc>
          <w:tcPr>
            <w:tcW w:w="737" w:type="dxa"/>
            <w:vMerge/>
            <w:tcBorders>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压力保护</w:t>
            </w:r>
          </w:p>
        </w:tc>
        <w:tc>
          <w:tcPr>
            <w:tcW w:w="2849"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进程回程减压装置</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进程&lt;25MPA/回程&lt;10MPA</w:t>
            </w:r>
          </w:p>
        </w:tc>
      </w:tr>
      <w:tr w:rsidR="00235496" w:rsidRPr="00235496" w:rsidTr="00ED3E83">
        <w:trPr>
          <w:trHeight w:val="298"/>
        </w:trPr>
        <w:tc>
          <w:tcPr>
            <w:tcW w:w="737" w:type="dxa"/>
            <w:vMerge/>
            <w:tcBorders>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压紧方式</w:t>
            </w:r>
          </w:p>
        </w:tc>
        <w:tc>
          <w:tcPr>
            <w:tcW w:w="2849"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液压压紧</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自动压力补偿</w:t>
            </w:r>
          </w:p>
        </w:tc>
      </w:tr>
      <w:tr w:rsidR="00235496" w:rsidRPr="00235496" w:rsidTr="00ED3E83">
        <w:trPr>
          <w:trHeight w:val="298"/>
        </w:trPr>
        <w:tc>
          <w:tcPr>
            <w:tcW w:w="737" w:type="dxa"/>
            <w:vMerge/>
            <w:tcBorders>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液压油缸</w:t>
            </w:r>
          </w:p>
        </w:tc>
        <w:tc>
          <w:tcPr>
            <w:tcW w:w="2849"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油缸内径，φ160mm</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优质钢材制造</w:t>
            </w:r>
          </w:p>
        </w:tc>
      </w:tr>
      <w:tr w:rsidR="00235496" w:rsidRPr="00235496" w:rsidTr="00ED3E83">
        <w:trPr>
          <w:trHeight w:val="298"/>
        </w:trPr>
        <w:tc>
          <w:tcPr>
            <w:tcW w:w="737" w:type="dxa"/>
            <w:vMerge w:val="restart"/>
            <w:tcBorders>
              <w:top w:val="single" w:sz="4" w:space="0" w:color="auto"/>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液压系统</w:t>
            </w:r>
          </w:p>
        </w:tc>
        <w:tc>
          <w:tcPr>
            <w:tcW w:w="2137" w:type="dxa"/>
            <w:tcBorders>
              <w:top w:val="single" w:sz="4" w:space="0" w:color="auto"/>
              <w:left w:val="single" w:sz="4" w:space="0" w:color="auto"/>
              <w:bottom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液压站</w:t>
            </w:r>
          </w:p>
        </w:tc>
        <w:tc>
          <w:tcPr>
            <w:tcW w:w="2849"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2.2KW</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间歇式工作</w:t>
            </w:r>
          </w:p>
        </w:tc>
      </w:tr>
      <w:tr w:rsidR="00235496" w:rsidRPr="00235496" w:rsidTr="00ED3E83">
        <w:trPr>
          <w:trHeight w:val="298"/>
        </w:trPr>
        <w:tc>
          <w:tcPr>
            <w:tcW w:w="737" w:type="dxa"/>
            <w:vMerge/>
            <w:tcBorders>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控制形式</w:t>
            </w:r>
          </w:p>
        </w:tc>
        <w:tc>
          <w:tcPr>
            <w:tcW w:w="2849"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自动保压</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双行程保护</w:t>
            </w:r>
          </w:p>
        </w:tc>
      </w:tr>
      <w:tr w:rsidR="00235496" w:rsidRPr="00235496" w:rsidTr="00ED3E83">
        <w:trPr>
          <w:trHeight w:val="298"/>
        </w:trPr>
        <w:tc>
          <w:tcPr>
            <w:tcW w:w="737" w:type="dxa"/>
            <w:vMerge w:val="restart"/>
            <w:tcBorders>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电控系统</w:t>
            </w:r>
          </w:p>
        </w:tc>
        <w:tc>
          <w:tcPr>
            <w:tcW w:w="2137"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控制箱</w:t>
            </w:r>
          </w:p>
        </w:tc>
        <w:tc>
          <w:tcPr>
            <w:tcW w:w="2849"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壁挂式</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p>
        </w:tc>
      </w:tr>
      <w:tr w:rsidR="00235496" w:rsidRPr="00235496" w:rsidTr="00ED3E83">
        <w:trPr>
          <w:trHeight w:val="298"/>
        </w:trPr>
        <w:tc>
          <w:tcPr>
            <w:tcW w:w="737" w:type="dxa"/>
            <w:vMerge/>
            <w:tcBorders>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继电器</w:t>
            </w:r>
          </w:p>
        </w:tc>
        <w:tc>
          <w:tcPr>
            <w:tcW w:w="2849"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德力西电器</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p>
        </w:tc>
      </w:tr>
      <w:tr w:rsidR="00235496" w:rsidRPr="00235496" w:rsidTr="00ED3E83">
        <w:trPr>
          <w:trHeight w:val="298"/>
        </w:trPr>
        <w:tc>
          <w:tcPr>
            <w:tcW w:w="737" w:type="dxa"/>
            <w:vMerge/>
            <w:tcBorders>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限位开关</w:t>
            </w:r>
          </w:p>
        </w:tc>
        <w:tc>
          <w:tcPr>
            <w:tcW w:w="2849"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正泰电器</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p>
        </w:tc>
      </w:tr>
      <w:tr w:rsidR="00235496" w:rsidRPr="00235496" w:rsidTr="00ED3E83">
        <w:trPr>
          <w:trHeight w:val="298"/>
        </w:trPr>
        <w:tc>
          <w:tcPr>
            <w:tcW w:w="737" w:type="dxa"/>
            <w:vMerge/>
            <w:tcBorders>
              <w:left w:val="single" w:sz="4" w:space="0" w:color="auto"/>
              <w:right w:val="single" w:sz="4" w:space="0" w:color="auto"/>
            </w:tcBorders>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仪表</w:t>
            </w:r>
          </w:p>
        </w:tc>
        <w:tc>
          <w:tcPr>
            <w:tcW w:w="2849"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40MPA电接点压力表</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p>
        </w:tc>
      </w:tr>
      <w:tr w:rsidR="00235496" w:rsidRPr="00235496" w:rsidTr="00ED3E83">
        <w:trPr>
          <w:trHeight w:val="312"/>
        </w:trPr>
        <w:tc>
          <w:tcPr>
            <w:tcW w:w="737" w:type="dxa"/>
            <w:vMerge/>
            <w:vAlign w:val="center"/>
          </w:tcPr>
          <w:p w:rsidR="00235496" w:rsidRPr="00235496" w:rsidRDefault="00235496" w:rsidP="00ED3E83">
            <w:pPr>
              <w:rPr>
                <w:rFonts w:asciiTheme="minorEastAsia" w:eastAsiaTheme="minorEastAsia" w:hAnsiTheme="minorEastAsia" w:cstheme="minorEastAsia" w:hint="eastAsia"/>
                <w:sz w:val="24"/>
                <w:szCs w:val="24"/>
              </w:rPr>
            </w:pPr>
          </w:p>
        </w:tc>
        <w:tc>
          <w:tcPr>
            <w:tcW w:w="2137"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控制柜</w:t>
            </w:r>
          </w:p>
        </w:tc>
        <w:tc>
          <w:tcPr>
            <w:tcW w:w="2849"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ZZ870</w:t>
            </w:r>
          </w:p>
        </w:tc>
        <w:tc>
          <w:tcPr>
            <w:tcW w:w="3494" w:type="dxa"/>
            <w:vAlign w:val="center"/>
          </w:tcPr>
          <w:p w:rsidR="00235496" w:rsidRPr="00235496" w:rsidRDefault="00235496" w:rsidP="00ED3E83">
            <w:pPr>
              <w:rPr>
                <w:rFonts w:asciiTheme="minorEastAsia" w:eastAsiaTheme="minorEastAsia" w:hAnsiTheme="minorEastAsia" w:cstheme="minorEastAsia" w:hint="eastAsia"/>
                <w:sz w:val="24"/>
                <w:szCs w:val="24"/>
              </w:rPr>
            </w:pPr>
            <w:r w:rsidRPr="00235496">
              <w:rPr>
                <w:rFonts w:asciiTheme="minorEastAsia" w:eastAsiaTheme="minorEastAsia" w:hAnsiTheme="minorEastAsia" w:cstheme="minorEastAsia" w:hint="eastAsia"/>
                <w:sz w:val="24"/>
                <w:szCs w:val="24"/>
              </w:rPr>
              <w:t>1件</w:t>
            </w:r>
          </w:p>
        </w:tc>
      </w:tr>
    </w:tbl>
    <w:p w:rsidR="00235496" w:rsidRPr="00235496" w:rsidRDefault="00235496" w:rsidP="00235496">
      <w:pPr>
        <w:rPr>
          <w:rFonts w:asciiTheme="minorEastAsia" w:eastAsiaTheme="minorEastAsia" w:hAnsiTheme="minorEastAsia" w:cstheme="minorEastAsia"/>
          <w:sz w:val="24"/>
          <w:szCs w:val="24"/>
        </w:rPr>
      </w:pPr>
    </w:p>
    <w:p w:rsidR="00235496" w:rsidRDefault="00235496" w:rsidP="00235496">
      <w:pPr>
        <w:pStyle w:val="1"/>
        <w:ind w:firstLineChars="200" w:firstLine="480"/>
        <w:rPr>
          <w:rFonts w:asciiTheme="minorEastAsia" w:eastAsiaTheme="minorEastAsia" w:hAnsiTheme="minorEastAsia" w:cstheme="minorEastAsia"/>
          <w:b w:val="0"/>
          <w:bCs w:val="0"/>
          <w:kern w:val="0"/>
          <w:sz w:val="24"/>
          <w:szCs w:val="24"/>
        </w:rPr>
      </w:pPr>
      <w:r w:rsidRPr="00235496">
        <w:rPr>
          <w:rFonts w:asciiTheme="minorEastAsia" w:eastAsiaTheme="minorEastAsia" w:hAnsiTheme="minorEastAsia" w:cstheme="minorEastAsia"/>
          <w:b w:val="0"/>
          <w:bCs w:val="0"/>
          <w:kern w:val="0"/>
          <w:sz w:val="24"/>
          <w:szCs w:val="24"/>
        </w:rPr>
        <w:t>设备制造的技术标准</w:t>
      </w:r>
    </w:p>
    <w:p w:rsidR="00235496" w:rsidRPr="00235496" w:rsidRDefault="00235496" w:rsidP="00235496">
      <w:pPr>
        <w:pStyle w:val="1"/>
        <w:ind w:firstLineChars="200" w:firstLine="480"/>
        <w:rPr>
          <w:rFonts w:asciiTheme="minorEastAsia" w:eastAsiaTheme="minorEastAsia" w:hAnsiTheme="minorEastAsia" w:cstheme="minorEastAsia"/>
          <w:b w:val="0"/>
          <w:bCs w:val="0"/>
          <w:kern w:val="0"/>
          <w:sz w:val="24"/>
          <w:szCs w:val="24"/>
        </w:rPr>
      </w:pPr>
      <w:r w:rsidRPr="00235496">
        <w:rPr>
          <w:rFonts w:asciiTheme="minorEastAsia" w:eastAsiaTheme="minorEastAsia" w:hAnsiTheme="minorEastAsia" w:cstheme="minorEastAsia"/>
          <w:b w:val="0"/>
          <w:bCs w:val="0"/>
          <w:kern w:val="0"/>
          <w:sz w:val="24"/>
          <w:szCs w:val="24"/>
        </w:rPr>
        <w:t>采用中华人民共和国机械行业的标准</w:t>
      </w:r>
    </w:p>
    <w:p w:rsidR="00235496" w:rsidRPr="00235496" w:rsidRDefault="00235496" w:rsidP="00235496">
      <w:pPr>
        <w:widowControl w:val="0"/>
        <w:adjustRightInd/>
        <w:snapToGrid/>
        <w:spacing w:line="360" w:lineRule="auto"/>
        <w:ind w:firstLineChars="200" w:firstLine="480"/>
        <w:rPr>
          <w:rFonts w:asciiTheme="minorEastAsia" w:eastAsiaTheme="minorEastAsia" w:hAnsiTheme="minorEastAsia" w:cstheme="minorEastAsia"/>
          <w:sz w:val="24"/>
          <w:szCs w:val="24"/>
        </w:rPr>
      </w:pPr>
      <w:r w:rsidRPr="00235496">
        <w:rPr>
          <w:rFonts w:asciiTheme="minorEastAsia" w:eastAsiaTheme="minorEastAsia" w:hAnsiTheme="minorEastAsia" w:cstheme="minorEastAsia"/>
          <w:sz w:val="24"/>
          <w:szCs w:val="24"/>
        </w:rPr>
        <w:t>JB/T4333.1-2005厢式压滤机和板框压滤机第1部分:型式与基本参数</w:t>
      </w:r>
    </w:p>
    <w:p w:rsidR="00235496" w:rsidRPr="00235496" w:rsidRDefault="00235496" w:rsidP="00235496">
      <w:pPr>
        <w:widowControl w:val="0"/>
        <w:adjustRightInd/>
        <w:snapToGrid/>
        <w:spacing w:line="360" w:lineRule="auto"/>
        <w:ind w:firstLineChars="200" w:firstLine="480"/>
        <w:rPr>
          <w:rFonts w:asciiTheme="minorEastAsia" w:eastAsiaTheme="minorEastAsia" w:hAnsiTheme="minorEastAsia" w:cstheme="minorEastAsia"/>
          <w:sz w:val="24"/>
          <w:szCs w:val="24"/>
        </w:rPr>
      </w:pPr>
      <w:r w:rsidRPr="00235496">
        <w:rPr>
          <w:rFonts w:asciiTheme="minorEastAsia" w:eastAsiaTheme="minorEastAsia" w:hAnsiTheme="minorEastAsia" w:cstheme="minorEastAsia"/>
          <w:sz w:val="24"/>
          <w:szCs w:val="24"/>
        </w:rPr>
        <w:t>JB/T4333.2-2005厢式压滤机和板框压滤机第2部分:技术条件</w:t>
      </w:r>
    </w:p>
    <w:p w:rsidR="00235496" w:rsidRPr="00235496" w:rsidRDefault="00235496" w:rsidP="00235496">
      <w:pPr>
        <w:widowControl w:val="0"/>
        <w:adjustRightInd/>
        <w:snapToGrid/>
        <w:spacing w:line="360" w:lineRule="auto"/>
        <w:ind w:firstLineChars="200" w:firstLine="480"/>
        <w:rPr>
          <w:rFonts w:asciiTheme="minorEastAsia" w:eastAsiaTheme="minorEastAsia" w:hAnsiTheme="minorEastAsia" w:cstheme="minorEastAsia"/>
          <w:sz w:val="24"/>
          <w:szCs w:val="24"/>
        </w:rPr>
      </w:pPr>
      <w:r w:rsidRPr="00235496">
        <w:rPr>
          <w:rFonts w:asciiTheme="minorEastAsia" w:eastAsiaTheme="minorEastAsia" w:hAnsiTheme="minorEastAsia" w:cstheme="minorEastAsia"/>
          <w:sz w:val="24"/>
          <w:szCs w:val="24"/>
        </w:rPr>
        <w:t>JB/T4333.3-2005厢式压滤机和板框压滤机第3部分:滤板</w:t>
      </w:r>
    </w:p>
    <w:p w:rsidR="00235496" w:rsidRPr="00235496" w:rsidRDefault="00235496" w:rsidP="00235496">
      <w:pPr>
        <w:widowControl w:val="0"/>
        <w:adjustRightInd/>
        <w:snapToGrid/>
        <w:spacing w:line="360" w:lineRule="auto"/>
        <w:ind w:firstLineChars="200" w:firstLine="480"/>
        <w:rPr>
          <w:rFonts w:asciiTheme="minorEastAsia" w:eastAsiaTheme="minorEastAsia" w:hAnsiTheme="minorEastAsia" w:cstheme="minorEastAsia"/>
          <w:sz w:val="24"/>
          <w:szCs w:val="24"/>
        </w:rPr>
      </w:pPr>
      <w:r w:rsidRPr="00235496">
        <w:rPr>
          <w:rFonts w:asciiTheme="minorEastAsia" w:eastAsiaTheme="minorEastAsia" w:hAnsiTheme="minorEastAsia" w:cstheme="minorEastAsia"/>
          <w:sz w:val="24"/>
          <w:szCs w:val="24"/>
        </w:rPr>
        <w:t>JB/T4333.4-2005厢式压滤机和板框压滤机第4部分:隔膜滤板</w:t>
      </w:r>
    </w:p>
    <w:p w:rsidR="00235496" w:rsidRPr="00235496" w:rsidRDefault="00235496" w:rsidP="00235496">
      <w:pPr>
        <w:widowControl w:val="0"/>
        <w:adjustRightInd/>
        <w:snapToGrid/>
        <w:spacing w:line="360" w:lineRule="auto"/>
        <w:ind w:firstLineChars="200" w:firstLine="480"/>
        <w:rPr>
          <w:rFonts w:asciiTheme="minorEastAsia" w:eastAsiaTheme="minorEastAsia" w:hAnsiTheme="minorEastAsia" w:cstheme="minorEastAsia"/>
          <w:sz w:val="24"/>
          <w:szCs w:val="24"/>
        </w:rPr>
      </w:pPr>
      <w:r w:rsidRPr="00235496">
        <w:rPr>
          <w:rFonts w:asciiTheme="minorEastAsia" w:eastAsiaTheme="minorEastAsia" w:hAnsiTheme="minorEastAsia" w:cstheme="minorEastAsia"/>
          <w:sz w:val="24"/>
          <w:szCs w:val="24"/>
        </w:rPr>
        <w:t>中华人民共和国国家发展和改革委员会发布，2005.09.01实施。</w:t>
      </w:r>
    </w:p>
    <w:p w:rsidR="00235496" w:rsidRDefault="00235496" w:rsidP="00235496">
      <w:pPr>
        <w:widowControl w:val="0"/>
        <w:adjustRightInd/>
        <w:snapToGrid/>
        <w:spacing w:line="360" w:lineRule="auto"/>
        <w:ind w:firstLineChars="200" w:firstLine="440"/>
      </w:pPr>
    </w:p>
    <w:p w:rsidR="00A6756A" w:rsidRPr="00235496" w:rsidRDefault="00A6756A">
      <w:pPr>
        <w:rPr>
          <w:rFonts w:ascii="宋体" w:eastAsia="宋体" w:hAnsi="宋体"/>
          <w:sz w:val="28"/>
          <w:szCs w:val="28"/>
        </w:rPr>
      </w:pPr>
    </w:p>
    <w:p w:rsidR="00A6756A"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三、定价方式：</w:t>
      </w:r>
      <w:proofErr w:type="gramStart"/>
      <w:r>
        <w:rPr>
          <w:rFonts w:asciiTheme="minorEastAsia" w:eastAsiaTheme="minorEastAsia" w:hAnsiTheme="minorEastAsia" w:cstheme="minorEastAsia" w:hint="eastAsia"/>
          <w:sz w:val="24"/>
          <w:szCs w:val="24"/>
        </w:rPr>
        <w:t>询</w:t>
      </w:r>
      <w:proofErr w:type="gramEnd"/>
      <w:r>
        <w:rPr>
          <w:rFonts w:asciiTheme="minorEastAsia" w:eastAsiaTheme="minorEastAsia" w:hAnsiTheme="minorEastAsia" w:cstheme="minorEastAsia" w:hint="eastAsia"/>
          <w:sz w:val="24"/>
          <w:szCs w:val="24"/>
        </w:rPr>
        <w:t>比采购</w:t>
      </w:r>
    </w:p>
    <w:p w:rsidR="00A6756A"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四、定标方式：低价中标</w:t>
      </w:r>
    </w:p>
    <w:p w:rsidR="00A6756A" w:rsidRDefault="00000000">
      <w:pPr>
        <w:tabs>
          <w:tab w:val="left" w:pos="5760"/>
        </w:tabs>
        <w:spacing w:line="300" w:lineRule="auto"/>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五、合格投标人的资格条件</w:t>
      </w:r>
    </w:p>
    <w:p w:rsidR="00A6756A" w:rsidRDefault="00235496">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w:t>
      </w:r>
      <w:r w:rsidR="00000000">
        <w:rPr>
          <w:rFonts w:asciiTheme="minorEastAsia" w:eastAsiaTheme="minorEastAsia" w:hAnsiTheme="minorEastAsia" w:cstheme="minorEastAsia" w:hint="eastAsia"/>
          <w:sz w:val="24"/>
          <w:szCs w:val="24"/>
        </w:rPr>
        <w:t>.经过采购方审核通过；</w:t>
      </w:r>
    </w:p>
    <w:p w:rsidR="00A6756A" w:rsidRDefault="00235496">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w:t>
      </w:r>
      <w:r w:rsidR="00000000">
        <w:rPr>
          <w:rFonts w:asciiTheme="minorEastAsia" w:eastAsiaTheme="minorEastAsia" w:hAnsiTheme="minorEastAsia" w:cstheme="minorEastAsia" w:hint="eastAsia"/>
          <w:sz w:val="24"/>
          <w:szCs w:val="24"/>
        </w:rPr>
        <w:t>.应自觉抵制采购领域商业贿赂行为；</w:t>
      </w:r>
    </w:p>
    <w:p w:rsidR="00A6756A" w:rsidRDefault="00235496">
      <w:pPr>
        <w:pStyle w:val="a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3</w:t>
      </w:r>
      <w:r w:rsidR="00000000">
        <w:rPr>
          <w:rFonts w:asciiTheme="minorEastAsia" w:eastAsiaTheme="minorEastAsia" w:hAnsiTheme="minorEastAsia" w:cstheme="minorEastAsia" w:hint="eastAsia"/>
          <w:sz w:val="24"/>
          <w:szCs w:val="24"/>
        </w:rPr>
        <w:t>.公司经营状况良好，无重大经营过失、违法犯罪记录等；</w:t>
      </w:r>
    </w:p>
    <w:p w:rsidR="00A6756A" w:rsidRDefault="00235496">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4</w:t>
      </w:r>
      <w:r w:rsidR="00000000">
        <w:rPr>
          <w:rFonts w:asciiTheme="minorEastAsia" w:eastAsiaTheme="minorEastAsia" w:hAnsiTheme="minorEastAsia" w:cstheme="minorEastAsia" w:hint="eastAsia"/>
          <w:sz w:val="24"/>
          <w:szCs w:val="24"/>
        </w:rPr>
        <w:t>.符合法律、行政法规规定的其他条件。</w:t>
      </w:r>
    </w:p>
    <w:p w:rsidR="00A6756A"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六、投标须知：所有投标方仔细阅读</w:t>
      </w:r>
      <w:proofErr w:type="gramStart"/>
      <w:r>
        <w:rPr>
          <w:rFonts w:asciiTheme="minorEastAsia" w:eastAsiaTheme="minorEastAsia" w:hAnsiTheme="minorEastAsia" w:cstheme="minorEastAsia" w:hint="eastAsia"/>
          <w:sz w:val="24"/>
          <w:szCs w:val="24"/>
        </w:rPr>
        <w:t>询</w:t>
      </w:r>
      <w:proofErr w:type="gramEnd"/>
      <w:r>
        <w:rPr>
          <w:rFonts w:asciiTheme="minorEastAsia" w:eastAsiaTheme="minorEastAsia" w:hAnsiTheme="minorEastAsia" w:cstheme="minorEastAsia" w:hint="eastAsia"/>
          <w:sz w:val="24"/>
          <w:szCs w:val="24"/>
        </w:rPr>
        <w:t>比文件，完全符合要求后参与投标，一旦参与投标，表示供应商对发包方的所有的要求都满足。</w:t>
      </w:r>
    </w:p>
    <w:p w:rsidR="00A6756A" w:rsidRDefault="00000000">
      <w:pPr>
        <w:pStyle w:val="a0"/>
        <w:rPr>
          <w:sz w:val="24"/>
          <w:szCs w:val="24"/>
        </w:rPr>
      </w:pPr>
      <w:r>
        <w:rPr>
          <w:rFonts w:asciiTheme="minorEastAsia" w:eastAsiaTheme="minorEastAsia" w:hAnsiTheme="minorEastAsia" w:cstheme="minorEastAsia" w:hint="eastAsia"/>
          <w:sz w:val="24"/>
          <w:szCs w:val="24"/>
        </w:rPr>
        <w:t xml:space="preserve">    八、投标方需按照采购方固化投标文件格式准备投标文件，如投标文件未按要求提交，视为投标无效。</w:t>
      </w:r>
    </w:p>
    <w:p w:rsidR="00A6756A"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久、联系人：张林鹏 电话：15140638100 </w:t>
      </w:r>
    </w:p>
    <w:p w:rsidR="00A6756A" w:rsidRDefault="00000000">
      <w:pPr>
        <w:spacing w:line="360" w:lineRule="auto"/>
        <w:ind w:firstLineChars="800" w:firstLine="19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邮箱：</w:t>
      </w:r>
      <w:hyperlink r:id="rId7" w:history="1">
        <w:r>
          <w:rPr>
            <w:rFonts w:asciiTheme="minorEastAsia" w:eastAsiaTheme="minorEastAsia" w:hAnsiTheme="minorEastAsia" w:cstheme="minorEastAsia" w:hint="eastAsia"/>
            <w:sz w:val="24"/>
            <w:szCs w:val="24"/>
          </w:rPr>
          <w:t>zhanglinpeng@cofco.com</w:t>
        </w:r>
      </w:hyperlink>
    </w:p>
    <w:p w:rsidR="00A6756A" w:rsidRDefault="00000000">
      <w:pPr>
        <w:spacing w:line="360" w:lineRule="auto"/>
        <w:ind w:firstLineChars="800" w:firstLine="19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0417-6573088</w:t>
      </w:r>
    </w:p>
    <w:p w:rsidR="00A6756A" w:rsidRDefault="00A6756A">
      <w:pPr>
        <w:pStyle w:val="a0"/>
        <w:rPr>
          <w:rFonts w:asciiTheme="minorEastAsia" w:eastAsiaTheme="minorEastAsia" w:hAnsiTheme="minorEastAsia" w:cstheme="minorEastAsia"/>
          <w:sz w:val="24"/>
          <w:szCs w:val="24"/>
        </w:rPr>
      </w:pPr>
    </w:p>
    <w:p w:rsidR="00A6756A" w:rsidRDefault="00A6756A">
      <w:pPr>
        <w:spacing w:line="360" w:lineRule="auto"/>
        <w:jc w:val="both"/>
        <w:rPr>
          <w:rFonts w:ascii="仿宋_GB2312" w:eastAsia="仿宋_GB2312" w:hAnsi="仿宋_GB2312" w:cs="仿宋_GB2312"/>
          <w:b/>
          <w:bCs/>
          <w:color w:val="000000" w:themeColor="text1"/>
          <w:sz w:val="28"/>
          <w:szCs w:val="28"/>
        </w:rPr>
      </w:pPr>
    </w:p>
    <w:p w:rsidR="00A6756A" w:rsidRDefault="00A6756A">
      <w:pPr>
        <w:pStyle w:val="a0"/>
        <w:rPr>
          <w:rFonts w:ascii="仿宋_GB2312" w:eastAsia="仿宋_GB2312" w:hAnsi="仿宋_GB2312" w:cs="仿宋_GB2312"/>
          <w:b/>
          <w:bCs/>
          <w:color w:val="000000" w:themeColor="text1"/>
          <w:sz w:val="28"/>
          <w:szCs w:val="28"/>
        </w:rPr>
      </w:pPr>
    </w:p>
    <w:p w:rsidR="00A6756A" w:rsidRDefault="00A6756A">
      <w:pPr>
        <w:pStyle w:val="4"/>
        <w:rPr>
          <w:rFonts w:ascii="仿宋_GB2312" w:eastAsia="仿宋_GB2312" w:hAnsi="仿宋_GB2312" w:cs="仿宋_GB2312"/>
          <w:b/>
          <w:bCs/>
          <w:color w:val="000000" w:themeColor="text1"/>
          <w:szCs w:val="28"/>
        </w:rPr>
      </w:pPr>
    </w:p>
    <w:p w:rsidR="00A6756A" w:rsidRDefault="00A6756A">
      <w:pPr>
        <w:pStyle w:val="4"/>
        <w:jc w:val="both"/>
      </w:pPr>
    </w:p>
    <w:p w:rsidR="00A6756A" w:rsidRDefault="00A6756A">
      <w:pPr>
        <w:rPr>
          <w:rFonts w:hint="eastAsia"/>
        </w:rPr>
      </w:pPr>
    </w:p>
    <w:p w:rsidR="00A6756A" w:rsidRDefault="00000000">
      <w:pPr>
        <w:spacing w:line="360" w:lineRule="auto"/>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第二部分 合同主要条款</w:t>
      </w:r>
    </w:p>
    <w:p w:rsidR="00A6756A" w:rsidRDefault="00000000">
      <w:pPr>
        <w:rPr>
          <w:rFonts w:ascii="宋体" w:eastAsia="宋体" w:hAnsi="宋体"/>
          <w:b/>
        </w:rPr>
      </w:pPr>
      <w:r>
        <w:rPr>
          <w:rFonts w:ascii="宋体" w:eastAsia="宋体" w:hAnsi="宋体" w:hint="eastAsia"/>
          <w:b/>
        </w:rPr>
        <w:t>甲方</w:t>
      </w:r>
      <w:r>
        <w:rPr>
          <w:rFonts w:ascii="宋体" w:eastAsia="宋体" w:hAnsi="宋体" w:hint="eastAsia"/>
        </w:rPr>
        <w:t xml:space="preserve">: </w:t>
      </w:r>
      <w:permStart w:id="754461445" w:edGrp="everyone"/>
      <w:r>
        <w:rPr>
          <w:rFonts w:ascii="宋体" w:eastAsia="宋体" w:hAnsi="宋体" w:hint="eastAsia"/>
          <w:highlight w:val="yellow"/>
        </w:rPr>
        <w:t>[                    ]</w:t>
      </w:r>
      <w:permEnd w:id="754461445"/>
      <w:r>
        <w:rPr>
          <w:rFonts w:ascii="宋体" w:eastAsia="宋体" w:hAnsi="宋体"/>
        </w:rPr>
        <w:t xml:space="preserve">                                </w:t>
      </w:r>
      <w:r>
        <w:rPr>
          <w:rFonts w:ascii="宋体" w:eastAsia="宋体" w:hAnsi="宋体"/>
          <w:b/>
        </w:rPr>
        <w:t xml:space="preserve">      </w:t>
      </w:r>
      <w:r>
        <w:rPr>
          <w:rFonts w:ascii="宋体" w:eastAsia="宋体" w:hAnsi="宋体" w:hint="eastAsia"/>
          <w:b/>
        </w:rPr>
        <w:t>签订日</w:t>
      </w:r>
      <w:permStart w:id="877752945" w:edGrp="everyone"/>
      <w:r>
        <w:rPr>
          <w:rFonts w:ascii="宋体" w:eastAsia="宋体" w:hAnsi="宋体" w:cs="宋体"/>
          <w:color w:val="000000"/>
          <w:sz w:val="16"/>
          <w:szCs w:val="11"/>
          <w:highlight w:val="yellow"/>
        </w:rPr>
        <w:t>[</w:t>
      </w:r>
      <w:r>
        <w:rPr>
          <w:rFonts w:ascii="宋体" w:eastAsia="宋体" w:hAnsi="宋体" w:cs="宋体" w:hint="eastAsia"/>
          <w:color w:val="000000"/>
          <w:sz w:val="16"/>
          <w:szCs w:val="11"/>
          <w:highlight w:val="yellow"/>
        </w:rPr>
        <w:t xml:space="preserve">                  </w:t>
      </w:r>
      <w:r>
        <w:rPr>
          <w:rFonts w:ascii="宋体" w:eastAsia="宋体" w:hAnsi="宋体" w:cs="宋体"/>
          <w:color w:val="000000"/>
          <w:sz w:val="16"/>
          <w:szCs w:val="11"/>
          <w:highlight w:val="yellow"/>
        </w:rPr>
        <w:t>]</w:t>
      </w:r>
      <w:permEnd w:id="877752945"/>
    </w:p>
    <w:p w:rsidR="00A6756A" w:rsidRDefault="00000000">
      <w:pPr>
        <w:pStyle w:val="a5"/>
        <w:rPr>
          <w:sz w:val="22"/>
          <w:szCs w:val="22"/>
          <w:lang w:val="en-US"/>
        </w:rPr>
      </w:pPr>
      <w:r>
        <w:rPr>
          <w:rFonts w:hint="eastAsia"/>
          <w:sz w:val="22"/>
          <w:szCs w:val="22"/>
          <w:lang w:val="en-US"/>
        </w:rPr>
        <w:t>乙方</w:t>
      </w:r>
      <w:r>
        <w:rPr>
          <w:rFonts w:hint="eastAsia"/>
          <w:sz w:val="22"/>
          <w:szCs w:val="22"/>
        </w:rPr>
        <w:t>:</w:t>
      </w:r>
      <w:r>
        <w:rPr>
          <w:rFonts w:hint="eastAsia"/>
          <w:sz w:val="22"/>
          <w:szCs w:val="22"/>
          <w:lang w:val="en-US"/>
        </w:rPr>
        <w:t xml:space="preserve"> </w:t>
      </w:r>
      <w:permStart w:id="131680841" w:edGrp="everyone"/>
      <w:r>
        <w:rPr>
          <w:rFonts w:hint="eastAsia"/>
          <w:sz w:val="22"/>
          <w:szCs w:val="22"/>
          <w:highlight w:val="yellow"/>
        </w:rPr>
        <w:t>[</w:t>
      </w:r>
      <w:r>
        <w:rPr>
          <w:rFonts w:hint="eastAsia"/>
          <w:sz w:val="22"/>
          <w:szCs w:val="22"/>
          <w:highlight w:val="yellow"/>
          <w:lang w:val="en-US"/>
        </w:rPr>
        <w:t xml:space="preserve">                    </w:t>
      </w:r>
      <w:r>
        <w:rPr>
          <w:rFonts w:hint="eastAsia"/>
          <w:sz w:val="22"/>
          <w:szCs w:val="22"/>
          <w:highlight w:val="yellow"/>
        </w:rPr>
        <w:t>]</w:t>
      </w:r>
      <w:permEnd w:id="131680841"/>
      <w:r>
        <w:rPr>
          <w:sz w:val="22"/>
          <w:szCs w:val="22"/>
          <w:lang w:val="en-US"/>
        </w:rPr>
        <w:t xml:space="preserve"> </w:t>
      </w:r>
      <w:r>
        <w:rPr>
          <w:color w:val="FF0000"/>
          <w:sz w:val="22"/>
          <w:szCs w:val="22"/>
          <w:lang w:val="en-US"/>
        </w:rPr>
        <w:t xml:space="preserve">                                     </w:t>
      </w:r>
      <w:r>
        <w:rPr>
          <w:rFonts w:hint="eastAsia"/>
          <w:sz w:val="22"/>
          <w:szCs w:val="22"/>
          <w:lang w:val="en-US"/>
        </w:rPr>
        <w:t>签订地点：</w:t>
      </w:r>
    </w:p>
    <w:p w:rsidR="00A6756A" w:rsidRDefault="00000000">
      <w:pPr>
        <w:pStyle w:val="a5"/>
        <w:rPr>
          <w:sz w:val="22"/>
          <w:szCs w:val="22"/>
          <w:lang w:val="en-US"/>
        </w:rPr>
      </w:pPr>
      <w:r>
        <w:rPr>
          <w:rFonts w:hint="eastAsia"/>
          <w:sz w:val="22"/>
          <w:szCs w:val="22"/>
          <w:lang w:val="en-US"/>
        </w:rPr>
        <w:t xml:space="preserve">                                                                  纸质合同编号：</w:t>
      </w:r>
    </w:p>
    <w:p w:rsidR="00A6756A" w:rsidRDefault="00000000">
      <w:pPr>
        <w:pStyle w:val="a7"/>
        <w:numPr>
          <w:ilvl w:val="0"/>
          <w:numId w:val="2"/>
        </w:numPr>
        <w:rPr>
          <w:b/>
          <w:bCs/>
          <w:sz w:val="16"/>
          <w:szCs w:val="21"/>
        </w:rPr>
      </w:pPr>
      <w:r>
        <w:rPr>
          <w:rFonts w:hint="eastAsia"/>
          <w:b/>
          <w:bCs/>
          <w:sz w:val="16"/>
          <w:szCs w:val="21"/>
        </w:rPr>
        <w:t>产品名称、规格型号、数量、金额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1013"/>
        <w:gridCol w:w="2678"/>
        <w:gridCol w:w="1039"/>
        <w:gridCol w:w="405"/>
        <w:gridCol w:w="405"/>
        <w:gridCol w:w="670"/>
        <w:gridCol w:w="429"/>
        <w:gridCol w:w="693"/>
        <w:gridCol w:w="765"/>
        <w:gridCol w:w="670"/>
        <w:gridCol w:w="670"/>
      </w:tblGrid>
      <w:tr w:rsidR="00A6756A">
        <w:tc>
          <w:tcPr>
            <w:tcW w:w="0" w:type="auto"/>
            <w:gridSpan w:val="12"/>
          </w:tcPr>
          <w:p w:rsidR="00A6756A" w:rsidRDefault="00000000">
            <w:pPr>
              <w:rPr>
                <w:rFonts w:ascii="宋体" w:eastAsia="宋体" w:hAnsi="宋体"/>
                <w:b/>
                <w:bCs/>
                <w:sz w:val="16"/>
                <w:szCs w:val="21"/>
              </w:rPr>
            </w:pPr>
            <w:r>
              <w:rPr>
                <w:rFonts w:ascii="宋体" w:eastAsia="宋体" w:hAnsi="宋体"/>
                <w:b/>
                <w:bCs/>
                <w:sz w:val="16"/>
                <w:szCs w:val="21"/>
              </w:rPr>
              <w:t>供方名称：</w:t>
            </w:r>
          </w:p>
        </w:tc>
      </w:tr>
      <w:tr w:rsidR="00A6756A">
        <w:tc>
          <w:tcPr>
            <w:tcW w:w="0" w:type="auto"/>
            <w:gridSpan w:val="12"/>
          </w:tcPr>
          <w:p w:rsidR="00A6756A" w:rsidRDefault="00000000" w:rsidP="00235496">
            <w:pPr>
              <w:ind w:right="644" w:firstLineChars="4000" w:firstLine="6425"/>
              <w:rPr>
                <w:rFonts w:ascii="宋体" w:eastAsia="宋体" w:hAnsi="宋体"/>
                <w:b/>
                <w:bCs/>
                <w:sz w:val="16"/>
                <w:szCs w:val="21"/>
              </w:rPr>
            </w:pPr>
            <w:r>
              <w:rPr>
                <w:rFonts w:ascii="宋体" w:eastAsia="宋体" w:hAnsi="宋体"/>
                <w:b/>
                <w:bCs/>
                <w:sz w:val="16"/>
                <w:szCs w:val="21"/>
              </w:rPr>
              <w:t>合同编号：</w:t>
            </w:r>
          </w:p>
        </w:tc>
      </w:tr>
      <w:tr w:rsidR="00A6756A">
        <w:tc>
          <w:tcPr>
            <w:tcW w:w="391" w:type="dxa"/>
            <w:shd w:val="clear" w:color="auto" w:fill="F3F3F3"/>
            <w:tcMar>
              <w:top w:w="0" w:type="dxa"/>
              <w:left w:w="0" w:type="dxa"/>
              <w:bottom w:w="0" w:type="dxa"/>
              <w:right w:w="0" w:type="dxa"/>
            </w:tcMar>
          </w:tcPr>
          <w:p w:rsidR="00A6756A" w:rsidRDefault="00000000">
            <w:pPr>
              <w:spacing w:after="0"/>
              <w:jc w:val="center"/>
              <w:rPr>
                <w:rFonts w:ascii="宋体" w:eastAsia="宋体" w:hAnsi="宋体"/>
                <w:b/>
                <w:bCs/>
                <w:sz w:val="16"/>
                <w:szCs w:val="21"/>
              </w:rPr>
            </w:pPr>
            <w:r>
              <w:rPr>
                <w:rFonts w:ascii="宋体" w:eastAsia="宋体" w:hAnsi="宋体"/>
                <w:b/>
                <w:bCs/>
                <w:sz w:val="16"/>
                <w:szCs w:val="21"/>
              </w:rPr>
              <w:t>序号</w:t>
            </w:r>
          </w:p>
        </w:tc>
        <w:tc>
          <w:tcPr>
            <w:tcW w:w="1100" w:type="dxa"/>
            <w:shd w:val="clear" w:color="auto" w:fill="F3F3F3"/>
            <w:tcMar>
              <w:top w:w="0" w:type="dxa"/>
              <w:left w:w="0" w:type="dxa"/>
              <w:bottom w:w="0" w:type="dxa"/>
              <w:right w:w="0" w:type="dxa"/>
            </w:tcMar>
          </w:tcPr>
          <w:p w:rsidR="00A6756A" w:rsidRDefault="00000000">
            <w:pPr>
              <w:spacing w:after="0"/>
              <w:jc w:val="center"/>
              <w:rPr>
                <w:rFonts w:ascii="宋体" w:eastAsia="宋体" w:hAnsi="宋体"/>
                <w:b/>
                <w:bCs/>
                <w:sz w:val="16"/>
                <w:szCs w:val="21"/>
              </w:rPr>
            </w:pPr>
            <w:r>
              <w:rPr>
                <w:rFonts w:ascii="宋体" w:eastAsia="宋体" w:hAnsi="宋体"/>
                <w:b/>
                <w:bCs/>
                <w:sz w:val="16"/>
                <w:szCs w:val="21"/>
              </w:rPr>
              <w:t>SAP</w:t>
            </w:r>
            <w:proofErr w:type="gramStart"/>
            <w:r>
              <w:rPr>
                <w:rFonts w:ascii="宋体" w:eastAsia="宋体" w:hAnsi="宋体"/>
                <w:b/>
                <w:bCs/>
                <w:sz w:val="16"/>
                <w:szCs w:val="21"/>
              </w:rPr>
              <w:t>物料号</w:t>
            </w:r>
            <w:proofErr w:type="gramEnd"/>
          </w:p>
        </w:tc>
        <w:tc>
          <w:tcPr>
            <w:tcW w:w="2964" w:type="dxa"/>
            <w:shd w:val="clear" w:color="auto" w:fill="F3F3F3"/>
            <w:tcMar>
              <w:top w:w="0" w:type="dxa"/>
              <w:left w:w="0" w:type="dxa"/>
              <w:bottom w:w="0" w:type="dxa"/>
              <w:right w:w="0" w:type="dxa"/>
            </w:tcMar>
          </w:tcPr>
          <w:p w:rsidR="00A6756A" w:rsidRDefault="00000000">
            <w:pPr>
              <w:spacing w:after="0"/>
              <w:jc w:val="center"/>
              <w:rPr>
                <w:rFonts w:ascii="宋体" w:eastAsia="宋体" w:hAnsi="宋体"/>
                <w:b/>
                <w:bCs/>
                <w:sz w:val="16"/>
                <w:szCs w:val="21"/>
              </w:rPr>
            </w:pPr>
            <w:r>
              <w:rPr>
                <w:rFonts w:ascii="宋体" w:eastAsia="宋体" w:hAnsi="宋体"/>
                <w:b/>
                <w:bCs/>
                <w:sz w:val="16"/>
                <w:szCs w:val="21"/>
              </w:rPr>
              <w:t>物料描述</w:t>
            </w:r>
          </w:p>
        </w:tc>
        <w:tc>
          <w:tcPr>
            <w:tcW w:w="1138" w:type="dxa"/>
            <w:shd w:val="clear" w:color="auto" w:fill="F3F3F3"/>
            <w:tcMar>
              <w:top w:w="0" w:type="dxa"/>
              <w:left w:w="0" w:type="dxa"/>
              <w:bottom w:w="0" w:type="dxa"/>
              <w:right w:w="0" w:type="dxa"/>
            </w:tcMar>
          </w:tcPr>
          <w:p w:rsidR="00A6756A" w:rsidRDefault="00000000">
            <w:pPr>
              <w:spacing w:after="0"/>
              <w:jc w:val="center"/>
              <w:rPr>
                <w:rFonts w:ascii="宋体" w:eastAsia="宋体" w:hAnsi="宋体"/>
                <w:b/>
                <w:bCs/>
                <w:sz w:val="16"/>
                <w:szCs w:val="21"/>
              </w:rPr>
            </w:pPr>
            <w:r>
              <w:rPr>
                <w:rFonts w:ascii="宋体" w:eastAsia="宋体" w:hAnsi="宋体"/>
                <w:b/>
                <w:bCs/>
                <w:sz w:val="16"/>
                <w:szCs w:val="21"/>
              </w:rPr>
              <w:t>规格型号</w:t>
            </w:r>
          </w:p>
        </w:tc>
        <w:tc>
          <w:tcPr>
            <w:tcW w:w="432" w:type="dxa"/>
            <w:shd w:val="clear" w:color="auto" w:fill="F3F3F3"/>
            <w:tcMar>
              <w:top w:w="0" w:type="dxa"/>
              <w:left w:w="0" w:type="dxa"/>
              <w:bottom w:w="0" w:type="dxa"/>
              <w:right w:w="0" w:type="dxa"/>
            </w:tcMar>
          </w:tcPr>
          <w:p w:rsidR="00A6756A" w:rsidRDefault="00000000">
            <w:pPr>
              <w:spacing w:after="0"/>
              <w:jc w:val="center"/>
              <w:rPr>
                <w:rFonts w:ascii="宋体" w:eastAsia="宋体" w:hAnsi="宋体"/>
                <w:b/>
                <w:bCs/>
                <w:sz w:val="16"/>
                <w:szCs w:val="21"/>
              </w:rPr>
            </w:pPr>
            <w:r>
              <w:rPr>
                <w:rFonts w:ascii="宋体" w:eastAsia="宋体" w:hAnsi="宋体"/>
                <w:b/>
                <w:bCs/>
                <w:sz w:val="16"/>
                <w:szCs w:val="21"/>
              </w:rPr>
              <w:t>单位</w:t>
            </w:r>
          </w:p>
        </w:tc>
        <w:tc>
          <w:tcPr>
            <w:tcW w:w="432" w:type="dxa"/>
            <w:shd w:val="clear" w:color="auto" w:fill="F3F3F3"/>
            <w:tcMar>
              <w:top w:w="0" w:type="dxa"/>
              <w:left w:w="0" w:type="dxa"/>
              <w:bottom w:w="0" w:type="dxa"/>
              <w:right w:w="0" w:type="dxa"/>
            </w:tcMar>
          </w:tcPr>
          <w:p w:rsidR="00A6756A" w:rsidRDefault="00000000">
            <w:pPr>
              <w:spacing w:after="0"/>
              <w:jc w:val="center"/>
              <w:rPr>
                <w:rFonts w:ascii="宋体" w:eastAsia="宋体" w:hAnsi="宋体"/>
                <w:b/>
                <w:bCs/>
                <w:sz w:val="16"/>
                <w:szCs w:val="21"/>
              </w:rPr>
            </w:pPr>
            <w:r>
              <w:rPr>
                <w:rFonts w:ascii="宋体" w:eastAsia="宋体" w:hAnsi="宋体"/>
                <w:b/>
                <w:bCs/>
                <w:sz w:val="16"/>
                <w:szCs w:val="21"/>
              </w:rPr>
              <w:t>数量</w:t>
            </w:r>
          </w:p>
        </w:tc>
        <w:tc>
          <w:tcPr>
            <w:tcW w:w="727" w:type="dxa"/>
            <w:shd w:val="clear" w:color="auto" w:fill="F3F3F3"/>
            <w:tcMar>
              <w:top w:w="0" w:type="dxa"/>
              <w:left w:w="0" w:type="dxa"/>
              <w:bottom w:w="0" w:type="dxa"/>
              <w:right w:w="0" w:type="dxa"/>
            </w:tcMar>
          </w:tcPr>
          <w:p w:rsidR="00A6756A" w:rsidRDefault="00000000">
            <w:pPr>
              <w:spacing w:after="0"/>
              <w:jc w:val="center"/>
              <w:rPr>
                <w:rFonts w:ascii="宋体" w:eastAsia="宋体" w:hAnsi="宋体"/>
                <w:b/>
                <w:bCs/>
                <w:sz w:val="16"/>
                <w:szCs w:val="21"/>
              </w:rPr>
            </w:pPr>
            <w:r>
              <w:rPr>
                <w:rFonts w:ascii="宋体" w:eastAsia="宋体" w:hAnsi="宋体"/>
                <w:b/>
                <w:bCs/>
                <w:sz w:val="16"/>
                <w:szCs w:val="21"/>
              </w:rPr>
              <w:t>含</w:t>
            </w:r>
            <w:proofErr w:type="gramStart"/>
            <w:r>
              <w:rPr>
                <w:rFonts w:ascii="宋体" w:eastAsia="宋体" w:hAnsi="宋体"/>
                <w:b/>
                <w:bCs/>
                <w:sz w:val="16"/>
                <w:szCs w:val="21"/>
              </w:rPr>
              <w:t>税单价</w:t>
            </w:r>
            <w:proofErr w:type="gramEnd"/>
          </w:p>
        </w:tc>
        <w:tc>
          <w:tcPr>
            <w:tcW w:w="458" w:type="dxa"/>
            <w:shd w:val="clear" w:color="auto" w:fill="F3F3F3"/>
            <w:tcMar>
              <w:top w:w="0" w:type="dxa"/>
              <w:left w:w="0" w:type="dxa"/>
              <w:bottom w:w="0" w:type="dxa"/>
              <w:right w:w="0" w:type="dxa"/>
            </w:tcMar>
          </w:tcPr>
          <w:p w:rsidR="00A6756A" w:rsidRDefault="00000000">
            <w:pPr>
              <w:spacing w:after="0"/>
              <w:jc w:val="center"/>
              <w:rPr>
                <w:rFonts w:ascii="宋体" w:eastAsia="宋体" w:hAnsi="宋体"/>
                <w:b/>
                <w:bCs/>
                <w:sz w:val="16"/>
                <w:szCs w:val="21"/>
              </w:rPr>
            </w:pPr>
            <w:r>
              <w:rPr>
                <w:rFonts w:ascii="宋体" w:eastAsia="宋体" w:hAnsi="宋体"/>
                <w:b/>
                <w:bCs/>
                <w:sz w:val="16"/>
                <w:szCs w:val="21"/>
              </w:rPr>
              <w:t>税率</w:t>
            </w:r>
          </w:p>
        </w:tc>
        <w:tc>
          <w:tcPr>
            <w:tcW w:w="753" w:type="dxa"/>
            <w:shd w:val="clear" w:color="auto" w:fill="F3F3F3"/>
            <w:tcMar>
              <w:top w:w="0" w:type="dxa"/>
              <w:left w:w="0" w:type="dxa"/>
              <w:bottom w:w="0" w:type="dxa"/>
              <w:right w:w="0" w:type="dxa"/>
            </w:tcMar>
          </w:tcPr>
          <w:p w:rsidR="00A6756A" w:rsidRDefault="00000000">
            <w:pPr>
              <w:spacing w:after="0"/>
              <w:jc w:val="center"/>
              <w:rPr>
                <w:rFonts w:ascii="宋体" w:eastAsia="宋体" w:hAnsi="宋体"/>
                <w:b/>
                <w:bCs/>
                <w:sz w:val="16"/>
                <w:szCs w:val="21"/>
              </w:rPr>
            </w:pPr>
            <w:r>
              <w:rPr>
                <w:rFonts w:ascii="宋体" w:eastAsia="宋体" w:hAnsi="宋体"/>
                <w:b/>
                <w:bCs/>
                <w:sz w:val="16"/>
                <w:szCs w:val="21"/>
              </w:rPr>
              <w:t>含税金额</w:t>
            </w:r>
          </w:p>
        </w:tc>
        <w:tc>
          <w:tcPr>
            <w:tcW w:w="833" w:type="dxa"/>
            <w:shd w:val="clear" w:color="auto" w:fill="F3F3F3"/>
            <w:tcMar>
              <w:top w:w="0" w:type="dxa"/>
              <w:left w:w="0" w:type="dxa"/>
              <w:bottom w:w="0" w:type="dxa"/>
              <w:right w:w="0" w:type="dxa"/>
            </w:tcMar>
          </w:tcPr>
          <w:p w:rsidR="00A6756A" w:rsidRDefault="00000000">
            <w:pPr>
              <w:spacing w:after="0"/>
              <w:jc w:val="center"/>
              <w:rPr>
                <w:rFonts w:ascii="宋体" w:eastAsia="宋体" w:hAnsi="宋体"/>
                <w:b/>
                <w:bCs/>
                <w:sz w:val="16"/>
                <w:szCs w:val="21"/>
              </w:rPr>
            </w:pPr>
            <w:r>
              <w:rPr>
                <w:rFonts w:ascii="宋体" w:eastAsia="宋体" w:hAnsi="宋体"/>
                <w:b/>
                <w:bCs/>
                <w:sz w:val="16"/>
                <w:szCs w:val="21"/>
              </w:rPr>
              <w:t>不含税</w:t>
            </w:r>
          </w:p>
          <w:p w:rsidR="00A6756A" w:rsidRDefault="00000000">
            <w:pPr>
              <w:spacing w:after="0"/>
              <w:jc w:val="center"/>
              <w:rPr>
                <w:rFonts w:ascii="宋体" w:eastAsia="宋体" w:hAnsi="宋体"/>
                <w:b/>
                <w:bCs/>
                <w:sz w:val="16"/>
                <w:szCs w:val="21"/>
              </w:rPr>
            </w:pPr>
            <w:r>
              <w:rPr>
                <w:rFonts w:ascii="宋体" w:eastAsia="宋体" w:hAnsi="宋体"/>
                <w:b/>
                <w:bCs/>
                <w:sz w:val="16"/>
                <w:szCs w:val="21"/>
              </w:rPr>
              <w:t>金额</w:t>
            </w:r>
          </w:p>
        </w:tc>
        <w:tc>
          <w:tcPr>
            <w:tcW w:w="727" w:type="dxa"/>
            <w:shd w:val="clear" w:color="auto" w:fill="F3F3F3"/>
            <w:tcMar>
              <w:top w:w="0" w:type="dxa"/>
              <w:left w:w="0" w:type="dxa"/>
              <w:bottom w:w="0" w:type="dxa"/>
              <w:right w:w="0" w:type="dxa"/>
            </w:tcMar>
          </w:tcPr>
          <w:p w:rsidR="00A6756A" w:rsidRDefault="00000000">
            <w:pPr>
              <w:spacing w:after="0"/>
              <w:jc w:val="center"/>
              <w:rPr>
                <w:rFonts w:ascii="宋体" w:eastAsia="宋体" w:hAnsi="宋体"/>
                <w:b/>
                <w:bCs/>
                <w:sz w:val="16"/>
                <w:szCs w:val="21"/>
              </w:rPr>
            </w:pPr>
            <w:r>
              <w:rPr>
                <w:rFonts w:ascii="宋体" w:eastAsia="宋体" w:hAnsi="宋体"/>
                <w:b/>
                <w:bCs/>
                <w:sz w:val="16"/>
                <w:szCs w:val="21"/>
              </w:rPr>
              <w:t>备注</w:t>
            </w:r>
          </w:p>
        </w:tc>
        <w:tc>
          <w:tcPr>
            <w:tcW w:w="727" w:type="dxa"/>
            <w:shd w:val="clear" w:color="auto" w:fill="F3F3F3"/>
            <w:tcMar>
              <w:top w:w="0" w:type="dxa"/>
              <w:left w:w="0" w:type="dxa"/>
              <w:bottom w:w="0" w:type="dxa"/>
              <w:right w:w="0" w:type="dxa"/>
            </w:tcMar>
          </w:tcPr>
          <w:p w:rsidR="00A6756A" w:rsidRDefault="00000000">
            <w:pPr>
              <w:spacing w:after="0"/>
              <w:jc w:val="center"/>
              <w:rPr>
                <w:rFonts w:ascii="宋体" w:eastAsia="宋体" w:hAnsi="宋体"/>
                <w:b/>
                <w:bCs/>
                <w:sz w:val="16"/>
                <w:szCs w:val="21"/>
              </w:rPr>
            </w:pPr>
            <w:r>
              <w:rPr>
                <w:rFonts w:ascii="宋体" w:eastAsia="宋体" w:hAnsi="宋体"/>
                <w:b/>
                <w:bCs/>
                <w:sz w:val="16"/>
                <w:szCs w:val="21"/>
              </w:rPr>
              <w:t>交货日期</w:t>
            </w:r>
          </w:p>
        </w:tc>
      </w:tr>
      <w:tr w:rsidR="00A6756A">
        <w:tc>
          <w:tcPr>
            <w:tcW w:w="391" w:type="dxa"/>
            <w:shd w:val="clear" w:color="auto" w:fill="FFFFFF"/>
            <w:tcMar>
              <w:top w:w="0" w:type="dxa"/>
              <w:left w:w="0" w:type="dxa"/>
              <w:bottom w:w="0" w:type="dxa"/>
              <w:right w:w="0" w:type="dxa"/>
            </w:tcMar>
          </w:tcPr>
          <w:p w:rsidR="00A6756A" w:rsidRDefault="00000000">
            <w:pPr>
              <w:spacing w:after="0"/>
              <w:jc w:val="center"/>
              <w:rPr>
                <w:rFonts w:ascii="宋体" w:eastAsia="宋体" w:hAnsi="宋体"/>
                <w:b/>
                <w:bCs/>
                <w:sz w:val="16"/>
                <w:szCs w:val="21"/>
              </w:rPr>
            </w:pPr>
            <w:r>
              <w:rPr>
                <w:rFonts w:ascii="宋体" w:eastAsia="宋体" w:hAnsi="宋体"/>
                <w:b/>
                <w:bCs/>
                <w:sz w:val="16"/>
                <w:szCs w:val="21"/>
              </w:rPr>
              <w:t>0</w:t>
            </w:r>
          </w:p>
        </w:tc>
        <w:tc>
          <w:tcPr>
            <w:tcW w:w="1100" w:type="dxa"/>
            <w:shd w:val="clear" w:color="auto" w:fill="FFFFFF"/>
            <w:tcMar>
              <w:top w:w="0" w:type="dxa"/>
              <w:left w:w="0" w:type="dxa"/>
              <w:bottom w:w="0" w:type="dxa"/>
              <w:right w:w="0" w:type="dxa"/>
            </w:tcMar>
          </w:tcPr>
          <w:p w:rsidR="00A6756A" w:rsidRDefault="00A6756A">
            <w:pPr>
              <w:spacing w:after="0"/>
              <w:jc w:val="center"/>
              <w:rPr>
                <w:rFonts w:ascii="宋体" w:eastAsia="宋体" w:hAnsi="宋体"/>
                <w:b/>
                <w:bCs/>
                <w:sz w:val="16"/>
                <w:szCs w:val="21"/>
              </w:rPr>
            </w:pPr>
          </w:p>
        </w:tc>
        <w:tc>
          <w:tcPr>
            <w:tcW w:w="2964" w:type="dxa"/>
            <w:shd w:val="clear" w:color="auto" w:fill="FFFFFF"/>
            <w:tcMar>
              <w:top w:w="0" w:type="dxa"/>
              <w:left w:w="0" w:type="dxa"/>
              <w:bottom w:w="0" w:type="dxa"/>
              <w:right w:w="0" w:type="dxa"/>
            </w:tcMar>
          </w:tcPr>
          <w:p w:rsidR="00A6756A" w:rsidRDefault="00A6756A">
            <w:pPr>
              <w:spacing w:after="0"/>
              <w:jc w:val="center"/>
              <w:rPr>
                <w:rFonts w:ascii="宋体" w:eastAsia="宋体" w:hAnsi="宋体"/>
                <w:b/>
                <w:bCs/>
                <w:sz w:val="16"/>
                <w:szCs w:val="21"/>
              </w:rPr>
            </w:pPr>
          </w:p>
        </w:tc>
        <w:tc>
          <w:tcPr>
            <w:tcW w:w="1138" w:type="dxa"/>
            <w:shd w:val="clear" w:color="auto" w:fill="FFFFFF"/>
            <w:tcMar>
              <w:top w:w="0" w:type="dxa"/>
              <w:left w:w="0" w:type="dxa"/>
              <w:bottom w:w="0" w:type="dxa"/>
              <w:right w:w="0" w:type="dxa"/>
            </w:tcMar>
          </w:tcPr>
          <w:p w:rsidR="00A6756A" w:rsidRDefault="00A6756A">
            <w:pPr>
              <w:spacing w:after="0"/>
              <w:jc w:val="center"/>
              <w:rPr>
                <w:rFonts w:ascii="宋体" w:eastAsia="宋体" w:hAnsi="宋体"/>
                <w:b/>
                <w:bCs/>
                <w:sz w:val="16"/>
                <w:szCs w:val="21"/>
              </w:rPr>
            </w:pPr>
          </w:p>
        </w:tc>
        <w:tc>
          <w:tcPr>
            <w:tcW w:w="432" w:type="dxa"/>
            <w:shd w:val="clear" w:color="auto" w:fill="FFFFFF"/>
            <w:tcMar>
              <w:top w:w="0" w:type="dxa"/>
              <w:left w:w="0" w:type="dxa"/>
              <w:bottom w:w="0" w:type="dxa"/>
              <w:right w:w="0" w:type="dxa"/>
            </w:tcMar>
          </w:tcPr>
          <w:p w:rsidR="00A6756A" w:rsidRDefault="00A6756A">
            <w:pPr>
              <w:spacing w:after="0"/>
              <w:jc w:val="center"/>
              <w:rPr>
                <w:rFonts w:ascii="宋体" w:eastAsia="宋体" w:hAnsi="宋体"/>
                <w:b/>
                <w:bCs/>
                <w:sz w:val="16"/>
                <w:szCs w:val="21"/>
              </w:rPr>
            </w:pPr>
          </w:p>
        </w:tc>
        <w:tc>
          <w:tcPr>
            <w:tcW w:w="432" w:type="dxa"/>
            <w:shd w:val="clear" w:color="auto" w:fill="FFFFFF"/>
            <w:tcMar>
              <w:top w:w="0" w:type="dxa"/>
              <w:left w:w="0" w:type="dxa"/>
              <w:bottom w:w="0" w:type="dxa"/>
              <w:right w:w="0" w:type="dxa"/>
            </w:tcMar>
          </w:tcPr>
          <w:p w:rsidR="00A6756A" w:rsidRDefault="00A6756A">
            <w:pPr>
              <w:spacing w:after="0"/>
              <w:jc w:val="center"/>
              <w:rPr>
                <w:rFonts w:ascii="宋体" w:eastAsia="宋体" w:hAnsi="宋体"/>
                <w:b/>
                <w:bCs/>
                <w:sz w:val="16"/>
                <w:szCs w:val="21"/>
              </w:rPr>
            </w:pPr>
          </w:p>
        </w:tc>
        <w:tc>
          <w:tcPr>
            <w:tcW w:w="727" w:type="dxa"/>
            <w:shd w:val="clear" w:color="auto" w:fill="FFFFFF"/>
            <w:tcMar>
              <w:top w:w="0" w:type="dxa"/>
              <w:left w:w="0" w:type="dxa"/>
              <w:bottom w:w="0" w:type="dxa"/>
              <w:right w:w="0" w:type="dxa"/>
            </w:tcMar>
          </w:tcPr>
          <w:p w:rsidR="00A6756A" w:rsidRDefault="00A6756A">
            <w:pPr>
              <w:spacing w:after="0"/>
              <w:jc w:val="center"/>
              <w:rPr>
                <w:rFonts w:ascii="宋体" w:eastAsia="宋体" w:hAnsi="宋体"/>
                <w:b/>
                <w:bCs/>
                <w:sz w:val="16"/>
                <w:szCs w:val="21"/>
              </w:rPr>
            </w:pPr>
          </w:p>
        </w:tc>
        <w:tc>
          <w:tcPr>
            <w:tcW w:w="458" w:type="dxa"/>
            <w:shd w:val="clear" w:color="auto" w:fill="FFFFFF"/>
            <w:tcMar>
              <w:top w:w="0" w:type="dxa"/>
              <w:left w:w="0" w:type="dxa"/>
              <w:bottom w:w="0" w:type="dxa"/>
              <w:right w:w="0" w:type="dxa"/>
            </w:tcMar>
          </w:tcPr>
          <w:p w:rsidR="00A6756A" w:rsidRDefault="00A6756A">
            <w:pPr>
              <w:spacing w:after="0"/>
              <w:jc w:val="center"/>
              <w:rPr>
                <w:rFonts w:ascii="宋体" w:eastAsia="宋体" w:hAnsi="宋体"/>
                <w:b/>
                <w:bCs/>
                <w:sz w:val="16"/>
                <w:szCs w:val="21"/>
              </w:rPr>
            </w:pPr>
          </w:p>
        </w:tc>
        <w:tc>
          <w:tcPr>
            <w:tcW w:w="753" w:type="dxa"/>
            <w:shd w:val="clear" w:color="auto" w:fill="FFFFFF"/>
            <w:tcMar>
              <w:top w:w="0" w:type="dxa"/>
              <w:left w:w="0" w:type="dxa"/>
              <w:bottom w:w="0" w:type="dxa"/>
              <w:right w:w="0" w:type="dxa"/>
            </w:tcMar>
          </w:tcPr>
          <w:p w:rsidR="00A6756A" w:rsidRDefault="00A6756A">
            <w:pPr>
              <w:spacing w:after="0"/>
              <w:jc w:val="center"/>
              <w:rPr>
                <w:rFonts w:ascii="宋体" w:eastAsia="宋体" w:hAnsi="宋体"/>
                <w:b/>
                <w:bCs/>
                <w:sz w:val="16"/>
                <w:szCs w:val="21"/>
              </w:rPr>
            </w:pPr>
          </w:p>
        </w:tc>
        <w:tc>
          <w:tcPr>
            <w:tcW w:w="833" w:type="dxa"/>
            <w:shd w:val="clear" w:color="auto" w:fill="FFFFFF"/>
            <w:tcMar>
              <w:top w:w="0" w:type="dxa"/>
              <w:left w:w="0" w:type="dxa"/>
              <w:bottom w:w="0" w:type="dxa"/>
              <w:right w:w="0" w:type="dxa"/>
            </w:tcMar>
          </w:tcPr>
          <w:p w:rsidR="00A6756A" w:rsidRDefault="00A6756A">
            <w:pPr>
              <w:spacing w:after="0"/>
              <w:jc w:val="center"/>
              <w:rPr>
                <w:rFonts w:ascii="宋体" w:eastAsia="宋体" w:hAnsi="宋体"/>
                <w:b/>
                <w:bCs/>
                <w:sz w:val="16"/>
                <w:szCs w:val="21"/>
              </w:rPr>
            </w:pPr>
          </w:p>
        </w:tc>
        <w:tc>
          <w:tcPr>
            <w:tcW w:w="727" w:type="dxa"/>
            <w:shd w:val="clear" w:color="auto" w:fill="FFFFFF"/>
            <w:tcMar>
              <w:top w:w="0" w:type="dxa"/>
              <w:left w:w="0" w:type="dxa"/>
              <w:bottom w:w="0" w:type="dxa"/>
              <w:right w:w="0" w:type="dxa"/>
            </w:tcMar>
          </w:tcPr>
          <w:p w:rsidR="00A6756A" w:rsidRDefault="00A6756A">
            <w:pPr>
              <w:spacing w:after="0"/>
              <w:jc w:val="center"/>
              <w:rPr>
                <w:rFonts w:ascii="宋体" w:eastAsia="宋体" w:hAnsi="宋体"/>
                <w:b/>
                <w:bCs/>
                <w:sz w:val="16"/>
                <w:szCs w:val="21"/>
              </w:rPr>
            </w:pPr>
          </w:p>
        </w:tc>
        <w:tc>
          <w:tcPr>
            <w:tcW w:w="727" w:type="dxa"/>
            <w:shd w:val="clear" w:color="auto" w:fill="FFFFFF"/>
            <w:tcMar>
              <w:top w:w="0" w:type="dxa"/>
              <w:left w:w="0" w:type="dxa"/>
              <w:bottom w:w="0" w:type="dxa"/>
              <w:right w:w="0" w:type="dxa"/>
            </w:tcMar>
          </w:tcPr>
          <w:p w:rsidR="00A6756A" w:rsidRDefault="00A6756A">
            <w:pPr>
              <w:spacing w:after="0"/>
              <w:jc w:val="center"/>
              <w:rPr>
                <w:rFonts w:ascii="宋体" w:eastAsia="宋体" w:hAnsi="宋体"/>
                <w:b/>
                <w:bCs/>
                <w:sz w:val="16"/>
                <w:szCs w:val="21"/>
              </w:rPr>
            </w:pPr>
          </w:p>
        </w:tc>
      </w:tr>
      <w:tr w:rsidR="00A6756A">
        <w:tc>
          <w:tcPr>
            <w:tcW w:w="391" w:type="dxa"/>
            <w:shd w:val="clear" w:color="auto" w:fill="FFFFFF"/>
            <w:tcMar>
              <w:top w:w="0" w:type="dxa"/>
              <w:left w:w="0" w:type="dxa"/>
              <w:bottom w:w="0" w:type="dxa"/>
              <w:right w:w="0" w:type="dxa"/>
            </w:tcMar>
          </w:tcPr>
          <w:p w:rsidR="00A6756A" w:rsidRDefault="00000000">
            <w:pPr>
              <w:spacing w:after="0"/>
              <w:jc w:val="center"/>
              <w:rPr>
                <w:rFonts w:ascii="宋体" w:eastAsia="宋体" w:hAnsi="宋体"/>
                <w:b/>
                <w:bCs/>
                <w:sz w:val="16"/>
                <w:szCs w:val="21"/>
              </w:rPr>
            </w:pPr>
            <w:r>
              <w:rPr>
                <w:rFonts w:ascii="宋体" w:eastAsia="宋体" w:hAnsi="宋体"/>
                <w:b/>
                <w:bCs/>
                <w:sz w:val="16"/>
                <w:szCs w:val="21"/>
              </w:rPr>
              <w:t>合计</w:t>
            </w:r>
          </w:p>
        </w:tc>
        <w:tc>
          <w:tcPr>
            <w:tcW w:w="1100" w:type="dxa"/>
            <w:shd w:val="clear" w:color="auto" w:fill="FFFFFF"/>
            <w:tcMar>
              <w:top w:w="0" w:type="dxa"/>
              <w:left w:w="0" w:type="dxa"/>
              <w:bottom w:w="0" w:type="dxa"/>
              <w:right w:w="0" w:type="dxa"/>
            </w:tcMar>
          </w:tcPr>
          <w:p w:rsidR="00A6756A" w:rsidRDefault="00A6756A">
            <w:pPr>
              <w:spacing w:after="0"/>
              <w:jc w:val="center"/>
              <w:rPr>
                <w:rFonts w:ascii="宋体" w:eastAsia="宋体" w:hAnsi="宋体"/>
                <w:b/>
                <w:bCs/>
                <w:sz w:val="16"/>
                <w:szCs w:val="21"/>
              </w:rPr>
            </w:pPr>
          </w:p>
        </w:tc>
        <w:tc>
          <w:tcPr>
            <w:tcW w:w="2964" w:type="dxa"/>
            <w:shd w:val="clear" w:color="auto" w:fill="FFFFFF"/>
            <w:tcMar>
              <w:top w:w="0" w:type="dxa"/>
              <w:left w:w="0" w:type="dxa"/>
              <w:bottom w:w="0" w:type="dxa"/>
              <w:right w:w="0" w:type="dxa"/>
            </w:tcMar>
          </w:tcPr>
          <w:p w:rsidR="00A6756A" w:rsidRDefault="00A6756A">
            <w:pPr>
              <w:spacing w:after="0"/>
              <w:jc w:val="center"/>
              <w:rPr>
                <w:rFonts w:ascii="宋体" w:eastAsia="宋体" w:hAnsi="宋体"/>
                <w:b/>
                <w:bCs/>
                <w:sz w:val="16"/>
                <w:szCs w:val="21"/>
              </w:rPr>
            </w:pPr>
          </w:p>
        </w:tc>
        <w:tc>
          <w:tcPr>
            <w:tcW w:w="1138" w:type="dxa"/>
            <w:shd w:val="clear" w:color="auto" w:fill="FFFFFF"/>
            <w:tcMar>
              <w:top w:w="0" w:type="dxa"/>
              <w:left w:w="0" w:type="dxa"/>
              <w:bottom w:w="0" w:type="dxa"/>
              <w:right w:w="0" w:type="dxa"/>
            </w:tcMar>
          </w:tcPr>
          <w:p w:rsidR="00A6756A" w:rsidRDefault="00A6756A">
            <w:pPr>
              <w:spacing w:after="0"/>
              <w:jc w:val="center"/>
              <w:rPr>
                <w:rFonts w:ascii="宋体" w:eastAsia="宋体" w:hAnsi="宋体"/>
                <w:b/>
                <w:bCs/>
                <w:sz w:val="16"/>
                <w:szCs w:val="21"/>
              </w:rPr>
            </w:pPr>
          </w:p>
        </w:tc>
        <w:tc>
          <w:tcPr>
            <w:tcW w:w="432" w:type="dxa"/>
            <w:shd w:val="clear" w:color="auto" w:fill="FFFFFF"/>
            <w:tcMar>
              <w:top w:w="0" w:type="dxa"/>
              <w:left w:w="0" w:type="dxa"/>
              <w:bottom w:w="0" w:type="dxa"/>
              <w:right w:w="0" w:type="dxa"/>
            </w:tcMar>
          </w:tcPr>
          <w:p w:rsidR="00A6756A" w:rsidRDefault="00A6756A">
            <w:pPr>
              <w:spacing w:after="0"/>
              <w:jc w:val="center"/>
              <w:rPr>
                <w:rFonts w:ascii="宋体" w:eastAsia="宋体" w:hAnsi="宋体"/>
                <w:b/>
                <w:bCs/>
                <w:sz w:val="16"/>
                <w:szCs w:val="21"/>
              </w:rPr>
            </w:pPr>
          </w:p>
        </w:tc>
        <w:tc>
          <w:tcPr>
            <w:tcW w:w="432" w:type="dxa"/>
            <w:shd w:val="clear" w:color="auto" w:fill="FFFFFF"/>
            <w:tcMar>
              <w:top w:w="0" w:type="dxa"/>
              <w:left w:w="0" w:type="dxa"/>
              <w:bottom w:w="0" w:type="dxa"/>
              <w:right w:w="0" w:type="dxa"/>
            </w:tcMar>
          </w:tcPr>
          <w:p w:rsidR="00A6756A" w:rsidRDefault="00A6756A">
            <w:pPr>
              <w:spacing w:after="0"/>
              <w:jc w:val="center"/>
              <w:rPr>
                <w:rFonts w:ascii="宋体" w:eastAsia="宋体" w:hAnsi="宋体"/>
                <w:b/>
                <w:bCs/>
                <w:sz w:val="16"/>
                <w:szCs w:val="21"/>
              </w:rPr>
            </w:pPr>
          </w:p>
        </w:tc>
        <w:tc>
          <w:tcPr>
            <w:tcW w:w="727" w:type="dxa"/>
            <w:shd w:val="clear" w:color="auto" w:fill="FFFFFF"/>
            <w:tcMar>
              <w:top w:w="0" w:type="dxa"/>
              <w:left w:w="0" w:type="dxa"/>
              <w:bottom w:w="0" w:type="dxa"/>
              <w:right w:w="0" w:type="dxa"/>
            </w:tcMar>
          </w:tcPr>
          <w:p w:rsidR="00A6756A" w:rsidRDefault="00A6756A">
            <w:pPr>
              <w:spacing w:after="0"/>
              <w:jc w:val="center"/>
              <w:rPr>
                <w:rFonts w:ascii="宋体" w:eastAsia="宋体" w:hAnsi="宋体"/>
                <w:b/>
                <w:bCs/>
                <w:sz w:val="16"/>
                <w:szCs w:val="21"/>
              </w:rPr>
            </w:pPr>
          </w:p>
        </w:tc>
        <w:tc>
          <w:tcPr>
            <w:tcW w:w="458" w:type="dxa"/>
            <w:shd w:val="clear" w:color="auto" w:fill="FFFFFF"/>
            <w:tcMar>
              <w:top w:w="0" w:type="dxa"/>
              <w:left w:w="0" w:type="dxa"/>
              <w:bottom w:w="0" w:type="dxa"/>
              <w:right w:w="0" w:type="dxa"/>
            </w:tcMar>
          </w:tcPr>
          <w:p w:rsidR="00A6756A" w:rsidRDefault="00A6756A">
            <w:pPr>
              <w:spacing w:after="0"/>
              <w:jc w:val="center"/>
              <w:rPr>
                <w:rFonts w:ascii="宋体" w:eastAsia="宋体" w:hAnsi="宋体"/>
                <w:b/>
                <w:bCs/>
                <w:sz w:val="16"/>
                <w:szCs w:val="21"/>
              </w:rPr>
            </w:pPr>
          </w:p>
        </w:tc>
        <w:tc>
          <w:tcPr>
            <w:tcW w:w="753" w:type="dxa"/>
            <w:shd w:val="clear" w:color="auto" w:fill="FFFFFF"/>
            <w:tcMar>
              <w:top w:w="0" w:type="dxa"/>
              <w:left w:w="0" w:type="dxa"/>
              <w:bottom w:w="0" w:type="dxa"/>
              <w:right w:w="0" w:type="dxa"/>
            </w:tcMar>
          </w:tcPr>
          <w:p w:rsidR="00A6756A" w:rsidRDefault="00A6756A">
            <w:pPr>
              <w:spacing w:after="0"/>
              <w:jc w:val="center"/>
              <w:rPr>
                <w:rFonts w:ascii="宋体" w:eastAsia="宋体" w:hAnsi="宋体"/>
                <w:b/>
                <w:bCs/>
                <w:sz w:val="16"/>
                <w:szCs w:val="21"/>
              </w:rPr>
            </w:pPr>
          </w:p>
        </w:tc>
        <w:tc>
          <w:tcPr>
            <w:tcW w:w="833" w:type="dxa"/>
            <w:shd w:val="clear" w:color="auto" w:fill="FFFFFF"/>
            <w:tcMar>
              <w:top w:w="0" w:type="dxa"/>
              <w:left w:w="0" w:type="dxa"/>
              <w:bottom w:w="0" w:type="dxa"/>
              <w:right w:w="0" w:type="dxa"/>
            </w:tcMar>
          </w:tcPr>
          <w:p w:rsidR="00A6756A" w:rsidRDefault="00A6756A">
            <w:pPr>
              <w:spacing w:after="0"/>
              <w:jc w:val="center"/>
              <w:rPr>
                <w:rFonts w:ascii="宋体" w:eastAsia="宋体" w:hAnsi="宋体"/>
                <w:b/>
                <w:bCs/>
                <w:sz w:val="16"/>
                <w:szCs w:val="21"/>
              </w:rPr>
            </w:pPr>
          </w:p>
        </w:tc>
        <w:tc>
          <w:tcPr>
            <w:tcW w:w="727" w:type="dxa"/>
            <w:shd w:val="clear" w:color="auto" w:fill="FFFFFF"/>
            <w:tcMar>
              <w:top w:w="0" w:type="dxa"/>
              <w:left w:w="0" w:type="dxa"/>
              <w:bottom w:w="0" w:type="dxa"/>
              <w:right w:w="0" w:type="dxa"/>
            </w:tcMar>
          </w:tcPr>
          <w:p w:rsidR="00A6756A" w:rsidRDefault="00A6756A">
            <w:pPr>
              <w:spacing w:after="0"/>
              <w:jc w:val="center"/>
              <w:rPr>
                <w:rFonts w:ascii="宋体" w:eastAsia="宋体" w:hAnsi="宋体"/>
                <w:b/>
                <w:bCs/>
                <w:sz w:val="16"/>
                <w:szCs w:val="21"/>
              </w:rPr>
            </w:pPr>
          </w:p>
        </w:tc>
        <w:tc>
          <w:tcPr>
            <w:tcW w:w="727" w:type="dxa"/>
            <w:shd w:val="clear" w:color="auto" w:fill="FFFFFF"/>
            <w:tcMar>
              <w:top w:w="0" w:type="dxa"/>
              <w:left w:w="0" w:type="dxa"/>
              <w:bottom w:w="0" w:type="dxa"/>
              <w:right w:w="0" w:type="dxa"/>
            </w:tcMar>
          </w:tcPr>
          <w:p w:rsidR="00A6756A" w:rsidRDefault="00A6756A">
            <w:pPr>
              <w:spacing w:after="0"/>
              <w:jc w:val="center"/>
              <w:rPr>
                <w:rFonts w:ascii="宋体" w:eastAsia="宋体" w:hAnsi="宋体"/>
                <w:b/>
                <w:bCs/>
                <w:sz w:val="16"/>
                <w:szCs w:val="21"/>
              </w:rPr>
            </w:pPr>
          </w:p>
        </w:tc>
      </w:tr>
      <w:tr w:rsidR="00A6756A">
        <w:tc>
          <w:tcPr>
            <w:tcW w:w="1491" w:type="dxa"/>
            <w:gridSpan w:val="2"/>
            <w:shd w:val="clear" w:color="auto" w:fill="FFFFFF"/>
            <w:tcMar>
              <w:top w:w="0" w:type="dxa"/>
              <w:left w:w="0" w:type="dxa"/>
              <w:bottom w:w="0" w:type="dxa"/>
              <w:right w:w="0" w:type="dxa"/>
            </w:tcMar>
          </w:tcPr>
          <w:p w:rsidR="00A6756A" w:rsidRDefault="00000000">
            <w:pPr>
              <w:spacing w:after="0"/>
              <w:jc w:val="center"/>
              <w:rPr>
                <w:rFonts w:ascii="宋体" w:eastAsia="宋体" w:hAnsi="宋体"/>
                <w:b/>
                <w:bCs/>
                <w:sz w:val="16"/>
                <w:szCs w:val="21"/>
              </w:rPr>
            </w:pPr>
            <w:r>
              <w:rPr>
                <w:rFonts w:ascii="宋体" w:eastAsia="宋体" w:hAnsi="宋体"/>
                <w:b/>
                <w:bCs/>
                <w:sz w:val="16"/>
                <w:szCs w:val="21"/>
              </w:rPr>
              <w:t>含税合同金额大写</w:t>
            </w:r>
          </w:p>
        </w:tc>
        <w:tc>
          <w:tcPr>
            <w:tcW w:w="9191" w:type="dxa"/>
            <w:gridSpan w:val="10"/>
            <w:shd w:val="clear" w:color="auto" w:fill="FFFFFF"/>
            <w:tcMar>
              <w:top w:w="0" w:type="dxa"/>
              <w:left w:w="0" w:type="dxa"/>
              <w:bottom w:w="0" w:type="dxa"/>
              <w:right w:w="0" w:type="dxa"/>
            </w:tcMar>
          </w:tcPr>
          <w:p w:rsidR="00A6756A" w:rsidRDefault="00A6756A">
            <w:pPr>
              <w:spacing w:after="0"/>
              <w:rPr>
                <w:rFonts w:ascii="宋体" w:eastAsia="宋体" w:hAnsi="宋体"/>
                <w:b/>
                <w:bCs/>
                <w:sz w:val="16"/>
                <w:szCs w:val="21"/>
              </w:rPr>
            </w:pPr>
          </w:p>
        </w:tc>
      </w:tr>
      <w:tr w:rsidR="00A6756A">
        <w:tc>
          <w:tcPr>
            <w:tcW w:w="1491" w:type="dxa"/>
            <w:gridSpan w:val="2"/>
            <w:shd w:val="clear" w:color="auto" w:fill="FFFFFF"/>
            <w:tcMar>
              <w:top w:w="0" w:type="dxa"/>
              <w:left w:w="0" w:type="dxa"/>
              <w:bottom w:w="0" w:type="dxa"/>
              <w:right w:w="0" w:type="dxa"/>
            </w:tcMar>
          </w:tcPr>
          <w:p w:rsidR="00A6756A" w:rsidRDefault="00000000">
            <w:pPr>
              <w:spacing w:after="0"/>
              <w:jc w:val="center"/>
              <w:rPr>
                <w:rFonts w:ascii="宋体" w:eastAsia="宋体" w:hAnsi="宋体"/>
                <w:b/>
                <w:bCs/>
                <w:sz w:val="16"/>
                <w:szCs w:val="21"/>
              </w:rPr>
            </w:pPr>
            <w:r>
              <w:rPr>
                <w:rFonts w:ascii="宋体" w:eastAsia="宋体" w:hAnsi="宋体"/>
                <w:b/>
                <w:bCs/>
                <w:sz w:val="16"/>
                <w:szCs w:val="21"/>
              </w:rPr>
              <w:t>不含税合同金额大写</w:t>
            </w:r>
          </w:p>
        </w:tc>
        <w:tc>
          <w:tcPr>
            <w:tcW w:w="9191" w:type="dxa"/>
            <w:gridSpan w:val="10"/>
            <w:shd w:val="clear" w:color="auto" w:fill="FFFFFF"/>
            <w:tcMar>
              <w:top w:w="0" w:type="dxa"/>
              <w:left w:w="0" w:type="dxa"/>
              <w:bottom w:w="0" w:type="dxa"/>
              <w:right w:w="0" w:type="dxa"/>
            </w:tcMar>
          </w:tcPr>
          <w:p w:rsidR="00A6756A" w:rsidRDefault="00A6756A">
            <w:pPr>
              <w:spacing w:after="0"/>
              <w:rPr>
                <w:rFonts w:ascii="宋体" w:eastAsia="宋体" w:hAnsi="宋体"/>
                <w:b/>
                <w:bCs/>
                <w:sz w:val="16"/>
                <w:szCs w:val="21"/>
              </w:rPr>
            </w:pPr>
          </w:p>
        </w:tc>
      </w:tr>
    </w:tbl>
    <w:p w:rsidR="00A6756A" w:rsidRDefault="00000000">
      <w:pPr>
        <w:spacing w:line="320" w:lineRule="exact"/>
        <w:rPr>
          <w:rFonts w:ascii="宋体" w:eastAsia="宋体" w:hAnsi="宋体" w:cs="宋体"/>
          <w:b/>
          <w:bCs/>
          <w:sz w:val="16"/>
          <w:szCs w:val="18"/>
        </w:rPr>
      </w:pPr>
      <w:bookmarkStart w:id="0" w:name="table1"/>
      <w:bookmarkEnd w:id="0"/>
      <w:r>
        <w:rPr>
          <w:rFonts w:ascii="宋体" w:eastAsia="宋体" w:hAnsi="宋体" w:cs="宋体" w:hint="eastAsia"/>
          <w:sz w:val="16"/>
          <w:szCs w:val="18"/>
        </w:rPr>
        <w:t>2、质量要求和技术标准：按照国家或企业标准进行加工制造，企业标准不得低于国家标准。</w:t>
      </w:r>
      <w:r>
        <w:rPr>
          <w:rFonts w:ascii="宋体" w:eastAsia="宋体" w:hAnsi="宋体" w:cs="宋体" w:hint="eastAsia"/>
          <w:b/>
          <w:bCs/>
          <w:sz w:val="16"/>
          <w:szCs w:val="18"/>
        </w:rPr>
        <w:t xml:space="preserve"> </w:t>
      </w:r>
    </w:p>
    <w:p w:rsidR="00A6756A" w:rsidRDefault="00000000">
      <w:pPr>
        <w:spacing w:line="320" w:lineRule="exact"/>
        <w:ind w:left="240" w:hangingChars="150" w:hanging="240"/>
        <w:rPr>
          <w:rFonts w:ascii="宋体" w:eastAsia="宋体" w:hAnsi="宋体" w:cs="宋体"/>
          <w:sz w:val="16"/>
          <w:szCs w:val="18"/>
        </w:rPr>
      </w:pPr>
      <w:r>
        <w:rPr>
          <w:rFonts w:ascii="宋体" w:eastAsia="宋体" w:hAnsi="宋体" w:cs="宋体" w:hint="eastAsia"/>
          <w:sz w:val="16"/>
          <w:szCs w:val="18"/>
        </w:rPr>
        <w:t>3、验收标准、方法: 按国家或企业标准和方法进行现场验收。</w:t>
      </w:r>
    </w:p>
    <w:p w:rsidR="00A6756A" w:rsidRDefault="00000000">
      <w:pPr>
        <w:spacing w:line="320" w:lineRule="exact"/>
        <w:ind w:left="240" w:hangingChars="150" w:hanging="240"/>
        <w:rPr>
          <w:rFonts w:ascii="宋体" w:eastAsia="宋体" w:hAnsi="宋体" w:cs="宋体"/>
          <w:sz w:val="16"/>
          <w:szCs w:val="18"/>
        </w:rPr>
      </w:pPr>
      <w:r>
        <w:rPr>
          <w:rFonts w:ascii="宋体" w:eastAsia="宋体" w:hAnsi="宋体" w:cs="宋体" w:hint="eastAsia"/>
          <w:sz w:val="16"/>
          <w:szCs w:val="18"/>
        </w:rPr>
        <w:t>4、交货日期及地址：合同生效后</w:t>
      </w:r>
      <w:permStart w:id="630082058" w:edGrp="everyone"/>
      <w:r>
        <w:rPr>
          <w:rFonts w:ascii="宋体" w:eastAsia="宋体" w:hAnsi="宋体" w:cs="宋体"/>
          <w:color w:val="000000"/>
          <w:sz w:val="16"/>
          <w:szCs w:val="11"/>
          <w:highlight w:val="yellow"/>
        </w:rPr>
        <w:t>[15]</w:t>
      </w:r>
      <w:permEnd w:id="630082058"/>
      <w:r>
        <w:rPr>
          <w:rFonts w:ascii="宋体" w:eastAsia="宋体" w:hAnsi="宋体" w:cs="宋体" w:hint="eastAsia"/>
          <w:color w:val="000000"/>
          <w:sz w:val="16"/>
          <w:szCs w:val="18"/>
        </w:rPr>
        <w:t>日</w:t>
      </w:r>
      <w:r>
        <w:rPr>
          <w:rFonts w:ascii="宋体" w:eastAsia="宋体" w:hAnsi="宋体" w:cs="宋体" w:hint="eastAsia"/>
          <w:sz w:val="16"/>
          <w:szCs w:val="18"/>
        </w:rPr>
        <w:t>内到货，货物送达辽宁省营口仙人岛经济开发区中粮大道1号中粮糖业辽宁有限公司现场。</w:t>
      </w:r>
    </w:p>
    <w:p w:rsidR="00A6756A" w:rsidRDefault="00000000">
      <w:pPr>
        <w:spacing w:line="320" w:lineRule="exact"/>
        <w:rPr>
          <w:rFonts w:ascii="宋体" w:eastAsia="宋体" w:hAnsi="宋体" w:cs="宋体"/>
          <w:sz w:val="16"/>
          <w:szCs w:val="18"/>
        </w:rPr>
      </w:pPr>
      <w:r>
        <w:rPr>
          <w:rFonts w:ascii="宋体" w:eastAsia="宋体" w:hAnsi="宋体" w:cs="宋体" w:hint="eastAsia"/>
          <w:sz w:val="16"/>
          <w:szCs w:val="18"/>
        </w:rPr>
        <w:t xml:space="preserve">5、运输方式及包装和费用负担： 运费由乙方承担，货物包装应符合通用标准，货物毁损、灭失的风险自甲方收货后转移至甲方。 </w:t>
      </w:r>
    </w:p>
    <w:p w:rsidR="00A6756A" w:rsidRPr="00235496" w:rsidRDefault="00000000" w:rsidP="00235496">
      <w:pPr>
        <w:spacing w:line="320" w:lineRule="exact"/>
        <w:ind w:left="240" w:hangingChars="150" w:hanging="240"/>
        <w:rPr>
          <w:rFonts w:ascii="宋体" w:eastAsia="宋体" w:hAnsi="宋体" w:cs="宋体" w:hint="eastAsia"/>
          <w:sz w:val="16"/>
          <w:szCs w:val="18"/>
        </w:rPr>
      </w:pPr>
      <w:r>
        <w:rPr>
          <w:rFonts w:ascii="宋体" w:eastAsia="宋体" w:hAnsi="宋体" w:cs="宋体" w:hint="eastAsia"/>
          <w:sz w:val="16"/>
          <w:szCs w:val="18"/>
        </w:rPr>
        <w:t>6、结算方式及质保期限：</w:t>
      </w:r>
      <w:r w:rsidR="00235496">
        <w:rPr>
          <w:rFonts w:ascii="宋体" w:eastAsia="宋体" w:hAnsi="宋体" w:cs="宋体" w:hint="eastAsia"/>
          <w:sz w:val="16"/>
          <w:szCs w:val="18"/>
        </w:rPr>
        <w:t>货到验收合格，且乙方开具全额</w:t>
      </w:r>
      <w:r w:rsidR="00235496">
        <w:rPr>
          <w:rFonts w:ascii="宋体" w:eastAsia="宋体" w:hAnsi="宋体" w:cs="宋体"/>
          <w:sz w:val="16"/>
          <w:szCs w:val="18"/>
        </w:rPr>
        <w:t>13%</w:t>
      </w:r>
      <w:r w:rsidR="00235496">
        <w:rPr>
          <w:rFonts w:ascii="宋体" w:eastAsia="宋体" w:hAnsi="宋体" w:cs="宋体" w:hint="eastAsia"/>
          <w:sz w:val="16"/>
          <w:szCs w:val="18"/>
        </w:rPr>
        <w:t>增值税专用发票后支付60%到货款，安装调试完毕验收合格支付30%货款，留10%作为质保金待安装调试货款支付完毕一年后支付。质保期自货物投入使用后起算1年（当国家税率发生变化时，不含税价格保持不变，按照新税率计算含税价格，双方适用新税率的含税价格进行开票付款。）质保期内出现质量问题乙方免费维修或更换（由于甲方操作不当引起的原因不在质保范围）。</w:t>
      </w:r>
    </w:p>
    <w:p w:rsidR="00A6756A" w:rsidRDefault="00000000">
      <w:pPr>
        <w:spacing w:line="320" w:lineRule="exact"/>
        <w:rPr>
          <w:rFonts w:ascii="宋体" w:eastAsia="宋体" w:hAnsi="宋体" w:cs="宋体"/>
          <w:sz w:val="16"/>
          <w:szCs w:val="18"/>
        </w:rPr>
      </w:pPr>
      <w:r>
        <w:rPr>
          <w:rFonts w:ascii="宋体" w:eastAsia="宋体" w:hAnsi="宋体" w:cs="宋体" w:hint="eastAsia"/>
          <w:sz w:val="16"/>
          <w:szCs w:val="18"/>
        </w:rPr>
        <w:t>7、售后服务：乙方有专人24小时电话服务，接到服务请求后2小时内电话答复，必要时48小时服务人员赶到甲方现场。</w:t>
      </w:r>
    </w:p>
    <w:p w:rsidR="00A6756A" w:rsidRDefault="00000000">
      <w:pPr>
        <w:numPr>
          <w:ilvl w:val="0"/>
          <w:numId w:val="3"/>
        </w:numPr>
        <w:spacing w:line="320" w:lineRule="exact"/>
        <w:rPr>
          <w:rFonts w:ascii="宋体" w:eastAsia="宋体" w:hAnsi="宋体"/>
          <w:sz w:val="16"/>
          <w:szCs w:val="18"/>
        </w:rPr>
      </w:pPr>
      <w:r>
        <w:rPr>
          <w:rFonts w:ascii="宋体" w:eastAsia="宋体" w:hAnsi="宋体" w:hint="eastAsia"/>
          <w:sz w:val="16"/>
          <w:szCs w:val="18"/>
        </w:rPr>
        <w:t>违约责任：如乙方未按要求交货，每逾期一日，按合同总金额7</w:t>
      </w:r>
      <w:r>
        <w:rPr>
          <w:rFonts w:ascii="宋体" w:eastAsia="宋体" w:hAnsi="宋体" w:cs="Arial"/>
          <w:sz w:val="16"/>
          <w:szCs w:val="18"/>
        </w:rPr>
        <w:t>‰</w:t>
      </w:r>
      <w:r>
        <w:rPr>
          <w:rFonts w:ascii="宋体" w:eastAsia="宋体" w:hAnsi="宋体" w:hint="eastAsia"/>
          <w:sz w:val="16"/>
          <w:szCs w:val="18"/>
        </w:rPr>
        <w:t>承担违约金，逾期交货超过15日，甲方有权单方解除合同，解除合同不影响乙方承担已发生的责任；任何一方违约解除合同，需支付守约</w:t>
      </w:r>
      <w:proofErr w:type="gramStart"/>
      <w:r>
        <w:rPr>
          <w:rFonts w:ascii="宋体" w:eastAsia="宋体" w:hAnsi="宋体" w:hint="eastAsia"/>
          <w:sz w:val="16"/>
          <w:szCs w:val="18"/>
        </w:rPr>
        <w:t>方合同</w:t>
      </w:r>
      <w:proofErr w:type="gramEnd"/>
      <w:r>
        <w:rPr>
          <w:rFonts w:ascii="宋体" w:eastAsia="宋体" w:hAnsi="宋体" w:hint="eastAsia"/>
          <w:sz w:val="16"/>
          <w:szCs w:val="18"/>
        </w:rPr>
        <w:t>金额20%的违约金，违约金的支付不影响赔偿实际损失；如有其他违约事宜，违约方需赔偿相应损失；律师费等相关费用由违约方承担。</w:t>
      </w:r>
    </w:p>
    <w:p w:rsidR="00A6756A" w:rsidRDefault="00000000">
      <w:pPr>
        <w:numPr>
          <w:ilvl w:val="0"/>
          <w:numId w:val="3"/>
        </w:numPr>
        <w:spacing w:line="320" w:lineRule="exact"/>
        <w:rPr>
          <w:rFonts w:ascii="宋体" w:eastAsia="宋体" w:hAnsi="宋体" w:cs="宋体"/>
          <w:sz w:val="16"/>
          <w:szCs w:val="18"/>
        </w:rPr>
      </w:pPr>
      <w:r>
        <w:rPr>
          <w:rFonts w:ascii="宋体" w:eastAsia="宋体" w:hAnsi="宋体" w:cs="宋体" w:hint="eastAsia"/>
          <w:sz w:val="16"/>
          <w:szCs w:val="18"/>
        </w:rPr>
        <w:t>纠纷解决：合同履行期间出现纠纷，双方应协商解决；若协商不妥，任何一方可直接向合同签订地人民法院提起诉讼。</w:t>
      </w:r>
    </w:p>
    <w:p w:rsidR="00A6756A" w:rsidRDefault="00000000">
      <w:pPr>
        <w:spacing w:line="320" w:lineRule="exact"/>
        <w:rPr>
          <w:rFonts w:ascii="宋体" w:eastAsia="宋体" w:hAnsi="宋体"/>
          <w:sz w:val="16"/>
          <w:szCs w:val="18"/>
        </w:rPr>
      </w:pPr>
      <w:r>
        <w:rPr>
          <w:rFonts w:ascii="宋体" w:eastAsia="宋体" w:hAnsi="宋体" w:cs="宋体" w:hint="eastAsia"/>
          <w:sz w:val="16"/>
          <w:szCs w:val="18"/>
        </w:rPr>
        <w:t>10、其他事项：</w:t>
      </w:r>
      <w:r>
        <w:rPr>
          <w:rFonts w:ascii="宋体" w:eastAsia="宋体" w:hAnsi="宋体" w:hint="eastAsia"/>
          <w:sz w:val="16"/>
          <w:szCs w:val="18"/>
        </w:rPr>
        <w:t>其它未尽事宜按照《中华人民共和国民法典》执行。本合同由双方盖章后生效。传真或扫描件（能证明信息真实）有效。</w:t>
      </w:r>
    </w:p>
    <w:p w:rsidR="00A6756A" w:rsidRDefault="00000000">
      <w:pPr>
        <w:spacing w:line="320" w:lineRule="exact"/>
        <w:rPr>
          <w:rFonts w:ascii="宋体" w:eastAsia="宋体" w:hAnsi="宋体"/>
          <w:sz w:val="18"/>
          <w:szCs w:val="18"/>
        </w:rPr>
      </w:pPr>
      <w:r>
        <w:rPr>
          <w:rFonts w:ascii="宋体" w:eastAsia="宋体" w:hAnsi="宋体" w:cs="宋体" w:hint="eastAsia"/>
          <w:sz w:val="16"/>
          <w:szCs w:val="18"/>
        </w:rPr>
        <w:t>11、廉洁条款：甲乙双方及其员工不得向对方及其员工实施商业贿赂行为，包括但不限于给予回扣、礼品、馈赠、娱乐、招待等行为；甲乙双方及其员工不得向对方及其员工索要财物；甲方发现乙方或</w:t>
      </w:r>
      <w:proofErr w:type="gramStart"/>
      <w:r>
        <w:rPr>
          <w:rFonts w:ascii="宋体" w:eastAsia="宋体" w:hAnsi="宋体" w:cs="宋体" w:hint="eastAsia"/>
          <w:sz w:val="16"/>
          <w:szCs w:val="18"/>
        </w:rPr>
        <w:t>乙方员工</w:t>
      </w:r>
      <w:proofErr w:type="gramEnd"/>
      <w:r>
        <w:rPr>
          <w:rFonts w:ascii="宋体" w:eastAsia="宋体" w:hAnsi="宋体" w:cs="宋体" w:hint="eastAsia"/>
          <w:sz w:val="16"/>
          <w:szCs w:val="18"/>
        </w:rPr>
        <w:t>向甲方或甲方员工实施前两款行为的，甲方有权单方解除本合同，同时乙方应向甲方支付合同总金额10%的违约金；乙方发现甲方或甲方员工向乙方或</w:t>
      </w:r>
      <w:proofErr w:type="gramStart"/>
      <w:r>
        <w:rPr>
          <w:rFonts w:ascii="宋体" w:eastAsia="宋体" w:hAnsi="宋体" w:cs="宋体" w:hint="eastAsia"/>
          <w:sz w:val="16"/>
          <w:szCs w:val="18"/>
        </w:rPr>
        <w:t>乙方员工</w:t>
      </w:r>
      <w:proofErr w:type="gramEnd"/>
      <w:r>
        <w:rPr>
          <w:rFonts w:ascii="宋体" w:eastAsia="宋体" w:hAnsi="宋体" w:cs="宋体" w:hint="eastAsia"/>
          <w:sz w:val="16"/>
          <w:szCs w:val="18"/>
        </w:rPr>
        <w:t>实施前两款行为的，应通过邮箱：thjjb@cofco.com；电话：010-85017235向甲方予以举报，如乙方不予举报的，甲方发现后有权单方解除本合同。</w:t>
      </w:r>
    </w:p>
    <w:p w:rsidR="00A6756A" w:rsidRDefault="00A6756A">
      <w:pPr>
        <w:spacing w:line="320" w:lineRule="exact"/>
        <w:rPr>
          <w:rFonts w:ascii="宋体" w:eastAsia="宋体" w:hAnsi="宋体" w:cs="宋体"/>
          <w:sz w:val="16"/>
          <w:szCs w:val="18"/>
        </w:rPr>
      </w:pPr>
    </w:p>
    <w:p w:rsidR="00A6756A" w:rsidRDefault="00A6756A">
      <w:pPr>
        <w:pStyle w:val="a0"/>
      </w:pPr>
    </w:p>
    <w:p w:rsidR="00A6756A" w:rsidRDefault="00000000">
      <w:pPr>
        <w:spacing w:line="360" w:lineRule="auto"/>
        <w:ind w:firstLineChars="200" w:firstLine="560"/>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第三部分 中粮糖业采购监督联系方式</w:t>
      </w:r>
    </w:p>
    <w:p w:rsidR="00A6756A"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一、中粮糖业纪检监督联系方式</w:t>
      </w:r>
    </w:p>
    <w:p w:rsidR="00A6756A"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地址：北京市朝阳区朝阳门南大街8号9层904室监察部/ 新疆乌鲁木齐市黄河路2号招商大厦20楼监察部</w:t>
      </w:r>
    </w:p>
    <w:p w:rsidR="00A6756A"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电话：010-85017235/ 0991-6173321</w:t>
      </w:r>
    </w:p>
    <w:p w:rsidR="00A6756A" w:rsidRDefault="00000000">
      <w:pPr>
        <w:spacing w:line="360" w:lineRule="auto"/>
        <w:ind w:firstLineChars="200" w:firstLine="480"/>
        <w:rPr>
          <w:rFonts w:asciiTheme="minorEastAsia" w:eastAsiaTheme="minorEastAsia" w:hAnsiTheme="minorEastAsia" w:cstheme="minorEastAsia"/>
          <w:sz w:val="24"/>
          <w:szCs w:val="24"/>
        </w:rPr>
      </w:pPr>
      <w:hyperlink r:id="rId8">
        <w:r>
          <w:rPr>
            <w:rFonts w:asciiTheme="minorEastAsia" w:eastAsiaTheme="minorEastAsia" w:hAnsiTheme="minorEastAsia" w:cstheme="minorEastAsia" w:hint="eastAsia"/>
            <w:sz w:val="24"/>
            <w:szCs w:val="24"/>
          </w:rPr>
          <w:t>电子邮箱:thjjb@cofco.com</w:t>
        </w:r>
      </w:hyperlink>
    </w:p>
    <w:p w:rsidR="00A6756A"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二、采购项目监督人员联系方式</w:t>
      </w:r>
    </w:p>
    <w:p w:rsidR="00A6756A"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姓名：于鑫淼 </w:t>
      </w:r>
    </w:p>
    <w:p w:rsidR="00A6756A"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联系电话：0417-6562810</w:t>
      </w:r>
    </w:p>
    <w:p w:rsidR="00A6756A"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电子邮箱：yuxinmiao@cofco.com</w:t>
      </w:r>
    </w:p>
    <w:p w:rsidR="00A6756A" w:rsidRDefault="00A6756A">
      <w:pPr>
        <w:spacing w:before="34" w:line="254" w:lineRule="auto"/>
        <w:ind w:left="1279" w:right="5573"/>
        <w:rPr>
          <w:sz w:val="24"/>
          <w:szCs w:val="24"/>
        </w:rPr>
      </w:pPr>
    </w:p>
    <w:p w:rsidR="00A6756A" w:rsidRDefault="00A6756A">
      <w:pPr>
        <w:spacing w:after="0" w:line="254" w:lineRule="auto"/>
        <w:rPr>
          <w:sz w:val="24"/>
          <w:szCs w:val="24"/>
        </w:rPr>
      </w:pPr>
    </w:p>
    <w:p w:rsidR="00A6756A" w:rsidRDefault="00A6756A">
      <w:pPr>
        <w:spacing w:after="0" w:line="254" w:lineRule="auto"/>
        <w:jc w:val="center"/>
        <w:rPr>
          <w:rFonts w:asciiTheme="minorEastAsia" w:eastAsiaTheme="minorEastAsia" w:hAnsiTheme="minorEastAsia" w:cstheme="minorEastAsia"/>
          <w:sz w:val="18"/>
          <w:szCs w:val="18"/>
        </w:rPr>
      </w:pPr>
    </w:p>
    <w:p w:rsidR="00A6756A" w:rsidRDefault="00A6756A">
      <w:pPr>
        <w:spacing w:after="0" w:line="254" w:lineRule="auto"/>
        <w:jc w:val="center"/>
        <w:rPr>
          <w:rFonts w:asciiTheme="minorEastAsia" w:eastAsiaTheme="minorEastAsia" w:hAnsiTheme="minorEastAsia" w:cstheme="minorEastAsia"/>
          <w:sz w:val="18"/>
          <w:szCs w:val="18"/>
        </w:rPr>
      </w:pPr>
    </w:p>
    <w:p w:rsidR="00A6756A" w:rsidRDefault="00A6756A">
      <w:pPr>
        <w:spacing w:after="0" w:line="254" w:lineRule="auto"/>
        <w:jc w:val="center"/>
        <w:rPr>
          <w:rFonts w:asciiTheme="minorEastAsia" w:eastAsiaTheme="minorEastAsia" w:hAnsiTheme="minorEastAsia" w:cstheme="minorEastAsia"/>
          <w:sz w:val="18"/>
          <w:szCs w:val="18"/>
        </w:rPr>
      </w:pPr>
    </w:p>
    <w:p w:rsidR="00A6756A" w:rsidRDefault="00A6756A">
      <w:pPr>
        <w:spacing w:after="0" w:line="254" w:lineRule="auto"/>
        <w:jc w:val="center"/>
        <w:rPr>
          <w:rFonts w:asciiTheme="minorEastAsia" w:eastAsiaTheme="minorEastAsia" w:hAnsiTheme="minorEastAsia" w:cstheme="minorEastAsia"/>
          <w:sz w:val="18"/>
          <w:szCs w:val="18"/>
        </w:rPr>
      </w:pPr>
    </w:p>
    <w:p w:rsidR="00A6756A" w:rsidRDefault="00A6756A">
      <w:pPr>
        <w:spacing w:after="0" w:line="254" w:lineRule="auto"/>
        <w:jc w:val="center"/>
        <w:rPr>
          <w:rFonts w:asciiTheme="minorEastAsia" w:eastAsiaTheme="minorEastAsia" w:hAnsiTheme="minorEastAsia" w:cstheme="minorEastAsia"/>
          <w:sz w:val="18"/>
          <w:szCs w:val="18"/>
        </w:rPr>
      </w:pPr>
    </w:p>
    <w:p w:rsidR="00A6756A" w:rsidRDefault="00A6756A">
      <w:pPr>
        <w:spacing w:after="0" w:line="254" w:lineRule="auto"/>
        <w:jc w:val="center"/>
        <w:rPr>
          <w:rFonts w:asciiTheme="minorEastAsia" w:eastAsiaTheme="minorEastAsia" w:hAnsiTheme="minorEastAsia" w:cstheme="minorEastAsia"/>
          <w:sz w:val="18"/>
          <w:szCs w:val="18"/>
        </w:rPr>
      </w:pPr>
    </w:p>
    <w:p w:rsidR="00A6756A" w:rsidRDefault="00A6756A">
      <w:pPr>
        <w:spacing w:after="0" w:line="254" w:lineRule="auto"/>
        <w:jc w:val="center"/>
        <w:rPr>
          <w:rFonts w:asciiTheme="minorEastAsia" w:eastAsiaTheme="minorEastAsia" w:hAnsiTheme="minorEastAsia" w:cstheme="minorEastAsia"/>
          <w:sz w:val="18"/>
          <w:szCs w:val="18"/>
        </w:rPr>
      </w:pPr>
    </w:p>
    <w:p w:rsidR="00A6756A" w:rsidRDefault="00A6756A">
      <w:pPr>
        <w:spacing w:after="0" w:line="254" w:lineRule="auto"/>
        <w:jc w:val="center"/>
        <w:rPr>
          <w:rFonts w:asciiTheme="minorEastAsia" w:eastAsiaTheme="minorEastAsia" w:hAnsiTheme="minorEastAsia" w:cstheme="minorEastAsia"/>
          <w:sz w:val="18"/>
          <w:szCs w:val="18"/>
        </w:rPr>
      </w:pPr>
    </w:p>
    <w:p w:rsidR="00A6756A" w:rsidRDefault="00A6756A">
      <w:pPr>
        <w:spacing w:after="0" w:line="254" w:lineRule="auto"/>
        <w:jc w:val="center"/>
        <w:rPr>
          <w:rFonts w:asciiTheme="minorEastAsia" w:eastAsiaTheme="minorEastAsia" w:hAnsiTheme="minorEastAsia" w:cstheme="minorEastAsia"/>
          <w:sz w:val="18"/>
          <w:szCs w:val="18"/>
        </w:rPr>
      </w:pPr>
    </w:p>
    <w:p w:rsidR="00A6756A" w:rsidRDefault="00A6756A">
      <w:pPr>
        <w:spacing w:after="0" w:line="254" w:lineRule="auto"/>
        <w:jc w:val="center"/>
        <w:rPr>
          <w:rFonts w:asciiTheme="minorEastAsia" w:eastAsiaTheme="minorEastAsia" w:hAnsiTheme="minorEastAsia" w:cstheme="minorEastAsia"/>
          <w:sz w:val="18"/>
          <w:szCs w:val="18"/>
        </w:rPr>
      </w:pPr>
    </w:p>
    <w:p w:rsidR="00A6756A" w:rsidRDefault="00A6756A">
      <w:pPr>
        <w:spacing w:after="0" w:line="254" w:lineRule="auto"/>
        <w:jc w:val="center"/>
        <w:rPr>
          <w:rFonts w:asciiTheme="minorEastAsia" w:eastAsiaTheme="minorEastAsia" w:hAnsiTheme="minorEastAsia" w:cstheme="minorEastAsia"/>
          <w:sz w:val="18"/>
          <w:szCs w:val="18"/>
        </w:rPr>
      </w:pPr>
    </w:p>
    <w:p w:rsidR="00A6756A" w:rsidRDefault="00A6756A">
      <w:pPr>
        <w:spacing w:after="0" w:line="254" w:lineRule="auto"/>
        <w:jc w:val="center"/>
        <w:rPr>
          <w:rFonts w:asciiTheme="minorEastAsia" w:eastAsiaTheme="minorEastAsia" w:hAnsiTheme="minorEastAsia" w:cstheme="minorEastAsia"/>
          <w:sz w:val="18"/>
          <w:szCs w:val="18"/>
        </w:rPr>
      </w:pPr>
    </w:p>
    <w:p w:rsidR="00A6756A" w:rsidRDefault="00A6756A">
      <w:pPr>
        <w:spacing w:after="0" w:line="254" w:lineRule="auto"/>
        <w:jc w:val="center"/>
        <w:rPr>
          <w:rFonts w:asciiTheme="minorEastAsia" w:eastAsiaTheme="minorEastAsia" w:hAnsiTheme="minorEastAsia" w:cstheme="minorEastAsia"/>
          <w:sz w:val="18"/>
          <w:szCs w:val="18"/>
        </w:rPr>
      </w:pPr>
    </w:p>
    <w:p w:rsidR="00A6756A" w:rsidRDefault="00A6756A">
      <w:pPr>
        <w:spacing w:after="0" w:line="254" w:lineRule="auto"/>
        <w:jc w:val="center"/>
        <w:rPr>
          <w:rFonts w:asciiTheme="minorEastAsia" w:eastAsiaTheme="minorEastAsia" w:hAnsiTheme="minorEastAsia" w:cstheme="minorEastAsia"/>
          <w:sz w:val="18"/>
          <w:szCs w:val="18"/>
        </w:rPr>
      </w:pPr>
    </w:p>
    <w:p w:rsidR="00A6756A" w:rsidRDefault="00A6756A">
      <w:pPr>
        <w:spacing w:after="0" w:line="254" w:lineRule="auto"/>
        <w:jc w:val="center"/>
        <w:rPr>
          <w:rFonts w:asciiTheme="minorEastAsia" w:eastAsiaTheme="minorEastAsia" w:hAnsiTheme="minorEastAsia" w:cstheme="minorEastAsia"/>
          <w:sz w:val="18"/>
          <w:szCs w:val="18"/>
        </w:rPr>
      </w:pPr>
    </w:p>
    <w:p w:rsidR="00A6756A" w:rsidRDefault="00A6756A">
      <w:pPr>
        <w:spacing w:after="0" w:line="254" w:lineRule="auto"/>
        <w:jc w:val="center"/>
        <w:rPr>
          <w:rFonts w:asciiTheme="minorEastAsia" w:eastAsiaTheme="minorEastAsia" w:hAnsiTheme="minorEastAsia" w:cstheme="minorEastAsia"/>
          <w:sz w:val="18"/>
          <w:szCs w:val="18"/>
        </w:rPr>
      </w:pPr>
    </w:p>
    <w:p w:rsidR="00A6756A" w:rsidRDefault="00A6756A">
      <w:pPr>
        <w:spacing w:after="0" w:line="254" w:lineRule="auto"/>
        <w:jc w:val="center"/>
        <w:rPr>
          <w:rFonts w:asciiTheme="minorEastAsia" w:eastAsiaTheme="minorEastAsia" w:hAnsiTheme="minorEastAsia" w:cstheme="minorEastAsia"/>
          <w:sz w:val="18"/>
          <w:szCs w:val="18"/>
        </w:rPr>
      </w:pPr>
    </w:p>
    <w:p w:rsidR="00A6756A" w:rsidRDefault="00A6756A">
      <w:pPr>
        <w:spacing w:after="0" w:line="254" w:lineRule="auto"/>
        <w:jc w:val="center"/>
        <w:rPr>
          <w:rFonts w:asciiTheme="minorEastAsia" w:eastAsiaTheme="minorEastAsia" w:hAnsiTheme="minorEastAsia" w:cstheme="minorEastAsia"/>
          <w:sz w:val="18"/>
          <w:szCs w:val="18"/>
        </w:rPr>
      </w:pPr>
    </w:p>
    <w:p w:rsidR="00A6756A" w:rsidRDefault="00A6756A">
      <w:pPr>
        <w:spacing w:after="0" w:line="254" w:lineRule="auto"/>
        <w:jc w:val="center"/>
        <w:rPr>
          <w:rFonts w:asciiTheme="minorEastAsia" w:eastAsiaTheme="minorEastAsia" w:hAnsiTheme="minorEastAsia" w:cstheme="minorEastAsia"/>
          <w:sz w:val="18"/>
          <w:szCs w:val="18"/>
        </w:rPr>
      </w:pPr>
    </w:p>
    <w:p w:rsidR="00A6756A" w:rsidRDefault="00A6756A">
      <w:pPr>
        <w:spacing w:after="0" w:line="254" w:lineRule="auto"/>
        <w:jc w:val="center"/>
        <w:rPr>
          <w:rFonts w:asciiTheme="minorEastAsia" w:eastAsiaTheme="minorEastAsia" w:hAnsiTheme="minorEastAsia" w:cstheme="minorEastAsia"/>
          <w:sz w:val="18"/>
          <w:szCs w:val="18"/>
        </w:rPr>
      </w:pPr>
    </w:p>
    <w:p w:rsidR="00A6756A" w:rsidRDefault="00A6756A">
      <w:pPr>
        <w:spacing w:after="0" w:line="254" w:lineRule="auto"/>
        <w:jc w:val="center"/>
        <w:rPr>
          <w:rFonts w:asciiTheme="minorEastAsia" w:eastAsiaTheme="minorEastAsia" w:hAnsiTheme="minorEastAsia" w:cstheme="minorEastAsia"/>
          <w:sz w:val="18"/>
          <w:szCs w:val="18"/>
        </w:rPr>
      </w:pPr>
    </w:p>
    <w:p w:rsidR="00A6756A" w:rsidRDefault="00A6756A">
      <w:pPr>
        <w:pStyle w:val="a0"/>
        <w:rPr>
          <w:rFonts w:asciiTheme="minorEastAsia" w:eastAsiaTheme="minorEastAsia" w:hAnsiTheme="minorEastAsia" w:cstheme="minorEastAsia"/>
          <w:sz w:val="18"/>
          <w:szCs w:val="18"/>
        </w:rPr>
      </w:pPr>
    </w:p>
    <w:p w:rsidR="00A6756A" w:rsidRDefault="00000000">
      <w:pPr>
        <w:pStyle w:val="4"/>
        <w:rPr>
          <w:rFonts w:ascii="仿宋_GB2312" w:eastAsia="仿宋_GB2312" w:hAnsi="仿宋_GB2312" w:cs="仿宋_GB2312"/>
          <w:b/>
          <w:bCs/>
          <w:color w:val="000000" w:themeColor="text1"/>
          <w:szCs w:val="28"/>
        </w:rPr>
      </w:pPr>
      <w:r>
        <w:rPr>
          <w:rFonts w:ascii="仿宋_GB2312" w:eastAsia="仿宋_GB2312" w:hAnsi="仿宋_GB2312" w:cs="仿宋_GB2312" w:hint="eastAsia"/>
          <w:b/>
          <w:bCs/>
          <w:color w:val="000000" w:themeColor="text1"/>
          <w:szCs w:val="28"/>
        </w:rPr>
        <w:lastRenderedPageBreak/>
        <w:t>第四部分 质量承诺书</w:t>
      </w:r>
    </w:p>
    <w:p w:rsidR="00A6756A" w:rsidRDefault="00000000">
      <w:pPr>
        <w:pStyle w:val="a5"/>
        <w:spacing w:before="214" w:line="364" w:lineRule="auto"/>
        <w:ind w:right="474" w:firstLineChars="300" w:firstLine="63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中粮糖业辽宁有限公司：</w:t>
      </w:r>
    </w:p>
    <w:p w:rsidR="00A6756A" w:rsidRDefault="00000000">
      <w:pPr>
        <w:pStyle w:val="a5"/>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为积极配合贵公司进行的</w:t>
      </w:r>
      <w:r w:rsidR="00235496">
        <w:rPr>
          <w:rFonts w:ascii="仿宋_GB2312" w:eastAsia="仿宋_GB2312" w:hAnsi="Tahoma" w:cstheme="minorBidi" w:hint="eastAsia"/>
          <w:sz w:val="21"/>
          <w:szCs w:val="21"/>
          <w:lang w:val="en-US" w:bidi="ar-SA"/>
        </w:rPr>
        <w:t>厢式暗流自动保压压滤机</w:t>
      </w:r>
      <w:r>
        <w:rPr>
          <w:rFonts w:ascii="仿宋_GB2312" w:eastAsia="仿宋_GB2312" w:hAnsi="Tahoma" w:cstheme="minorBidi" w:hint="eastAsia"/>
          <w:sz w:val="21"/>
          <w:szCs w:val="21"/>
          <w:lang w:val="en-US" w:bidi="ar-SA"/>
        </w:rPr>
        <w:t>采购工作，保证产品质量，我们特向贵公司承诺如下事项：</w:t>
      </w:r>
    </w:p>
    <w:p w:rsidR="00A6756A" w:rsidRDefault="00000000">
      <w:pPr>
        <w:pStyle w:val="a5"/>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1.我公司承诺所供之商品质量，数量均不出现假冒、短少现象，并随时按贵公司要求提供各种质量检测报告，如发生与之相关的客户投诉赔偿，</w:t>
      </w:r>
      <w:proofErr w:type="gramStart"/>
      <w:r>
        <w:rPr>
          <w:rFonts w:ascii="仿宋_GB2312" w:eastAsia="仿宋_GB2312" w:hAnsi="Tahoma" w:cstheme="minorBidi" w:hint="eastAsia"/>
          <w:sz w:val="21"/>
          <w:szCs w:val="21"/>
          <w:lang w:val="en-US" w:bidi="ar-SA"/>
        </w:rPr>
        <w:t>待材料</w:t>
      </w:r>
      <w:proofErr w:type="gramEnd"/>
      <w:r>
        <w:rPr>
          <w:rFonts w:ascii="仿宋_GB2312" w:eastAsia="仿宋_GB2312" w:hAnsi="Tahoma" w:cstheme="minorBidi" w:hint="eastAsia"/>
          <w:sz w:val="21"/>
          <w:szCs w:val="21"/>
          <w:lang w:val="en-US" w:bidi="ar-SA"/>
        </w:rPr>
        <w:t>质量查明之后一概由本供应商负责。</w:t>
      </w:r>
    </w:p>
    <w:p w:rsidR="00A6756A" w:rsidRDefault="00000000">
      <w:pPr>
        <w:pStyle w:val="a5"/>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2.严格按照合同、订单要求供货、补货，商品价格上调需提前上交调价单，商品下调或做特价时与贵公司联系下调方案。</w:t>
      </w:r>
    </w:p>
    <w:p w:rsidR="00A6756A" w:rsidRDefault="00000000">
      <w:pPr>
        <w:pStyle w:val="a5"/>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3.</w:t>
      </w:r>
      <w:r>
        <w:rPr>
          <w:rFonts w:ascii="仿宋_GB2312" w:eastAsia="仿宋_GB2312" w:hAnsi="Tahoma" w:cstheme="minorBidi" w:hint="eastAsia"/>
          <w:sz w:val="21"/>
          <w:szCs w:val="21"/>
          <w:lang w:val="en-US" w:bidi="ar-SA"/>
        </w:rPr>
        <w:t> </w:t>
      </w:r>
      <w:r>
        <w:rPr>
          <w:rFonts w:ascii="仿宋_GB2312" w:eastAsia="仿宋_GB2312" w:hAnsi="Tahoma" w:cstheme="minorBidi" w:hint="eastAsia"/>
          <w:sz w:val="21"/>
          <w:szCs w:val="21"/>
          <w:lang w:val="en-US" w:bidi="ar-SA"/>
        </w:rPr>
        <w:t>我公司严格执行供应商应尽义务，做到送货及时，货物质量优质，货物装箱整齐方便运输。</w:t>
      </w:r>
    </w:p>
    <w:p w:rsidR="00A6756A" w:rsidRDefault="00000000">
      <w:pPr>
        <w:pStyle w:val="a5"/>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4.我公司承诺保证为贵公司所供之货，货源充足，不发生断货拒供现象。</w:t>
      </w:r>
    </w:p>
    <w:p w:rsidR="00A6756A" w:rsidRDefault="00000000">
      <w:pPr>
        <w:pStyle w:val="a5"/>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5.我公司认可贵公司的货物验收制度和仓库保存条件，并在对供应货物进行验收时，自愿严格遵守贵公司的货物验收制度。</w:t>
      </w:r>
    </w:p>
    <w:p w:rsidR="00A6756A" w:rsidRDefault="00000000">
      <w:pPr>
        <w:pStyle w:val="a5"/>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6.我公司对未通过验收的货物，保证在贵公司规定时间内补充合格的货物，否则自愿承担由此造成的所有损失。</w:t>
      </w:r>
    </w:p>
    <w:p w:rsidR="00A6756A" w:rsidRDefault="00000000">
      <w:pPr>
        <w:pStyle w:val="a5"/>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rsidR="00A6756A" w:rsidRDefault="00000000">
      <w:pPr>
        <w:pStyle w:val="a5"/>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投标人单位（公章）：</w:t>
      </w:r>
    </w:p>
    <w:p w:rsidR="00A6756A" w:rsidRDefault="00000000">
      <w:pPr>
        <w:pStyle w:val="a5"/>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lastRenderedPageBreak/>
        <w:t>法定代表人或授权代理人（签名）：</w:t>
      </w:r>
    </w:p>
    <w:p w:rsidR="00A6756A" w:rsidRDefault="00000000">
      <w:pPr>
        <w:pStyle w:val="a5"/>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日期：    年  月  日</w:t>
      </w:r>
    </w:p>
    <w:p w:rsidR="00A6756A" w:rsidRDefault="00A6756A"/>
    <w:p w:rsidR="00A6756A" w:rsidRDefault="00A6756A">
      <w:pPr>
        <w:pStyle w:val="4"/>
        <w:jc w:val="both"/>
      </w:pPr>
    </w:p>
    <w:p w:rsidR="00A6756A" w:rsidRDefault="00A6756A">
      <w:pPr>
        <w:spacing w:after="0" w:line="254" w:lineRule="auto"/>
        <w:jc w:val="center"/>
        <w:rPr>
          <w:rFonts w:asciiTheme="minorEastAsia" w:eastAsiaTheme="minorEastAsia" w:hAnsiTheme="minorEastAsia" w:cstheme="minorEastAsia"/>
          <w:sz w:val="18"/>
          <w:szCs w:val="18"/>
        </w:rPr>
      </w:pPr>
    </w:p>
    <w:p w:rsidR="00A6756A" w:rsidRDefault="00A6756A">
      <w:pPr>
        <w:spacing w:line="360" w:lineRule="auto"/>
        <w:ind w:firstLineChars="200" w:firstLine="560"/>
        <w:jc w:val="center"/>
        <w:rPr>
          <w:rFonts w:ascii="仿宋_GB2312" w:eastAsia="仿宋_GB2312" w:hAnsi="仿宋_GB2312" w:cs="仿宋_GB2312"/>
          <w:b/>
          <w:bCs/>
          <w:color w:val="000000" w:themeColor="text1"/>
          <w:sz w:val="28"/>
          <w:szCs w:val="28"/>
        </w:rPr>
      </w:pPr>
    </w:p>
    <w:p w:rsidR="00235496" w:rsidRDefault="00235496" w:rsidP="00235496">
      <w:pPr>
        <w:pStyle w:val="a0"/>
      </w:pPr>
    </w:p>
    <w:p w:rsidR="00235496" w:rsidRDefault="00235496" w:rsidP="00235496">
      <w:pPr>
        <w:pStyle w:val="4"/>
      </w:pPr>
    </w:p>
    <w:p w:rsidR="00235496" w:rsidRDefault="00235496" w:rsidP="00235496"/>
    <w:p w:rsidR="00235496" w:rsidRDefault="00235496" w:rsidP="00235496">
      <w:pPr>
        <w:pStyle w:val="a0"/>
      </w:pPr>
    </w:p>
    <w:p w:rsidR="00235496" w:rsidRPr="00235496" w:rsidRDefault="00235496" w:rsidP="00235496">
      <w:pPr>
        <w:pStyle w:val="4"/>
        <w:rPr>
          <w:rFonts w:hint="eastAsia"/>
        </w:rPr>
      </w:pPr>
    </w:p>
    <w:p w:rsidR="00235496" w:rsidRDefault="00235496">
      <w:pPr>
        <w:spacing w:line="360" w:lineRule="auto"/>
        <w:ind w:firstLineChars="200" w:firstLine="560"/>
        <w:jc w:val="center"/>
        <w:rPr>
          <w:rFonts w:ascii="仿宋_GB2312" w:eastAsia="仿宋_GB2312" w:hAnsi="仿宋_GB2312" w:cs="仿宋_GB2312"/>
          <w:b/>
          <w:bCs/>
          <w:color w:val="000000" w:themeColor="text1"/>
          <w:sz w:val="28"/>
          <w:szCs w:val="28"/>
        </w:rPr>
      </w:pPr>
    </w:p>
    <w:p w:rsidR="00235496" w:rsidRDefault="00235496">
      <w:pPr>
        <w:spacing w:line="360" w:lineRule="auto"/>
        <w:ind w:firstLineChars="200" w:firstLine="560"/>
        <w:jc w:val="center"/>
        <w:rPr>
          <w:rFonts w:ascii="仿宋_GB2312" w:eastAsia="仿宋_GB2312" w:hAnsi="仿宋_GB2312" w:cs="仿宋_GB2312"/>
          <w:b/>
          <w:bCs/>
          <w:color w:val="000000" w:themeColor="text1"/>
          <w:sz w:val="28"/>
          <w:szCs w:val="28"/>
        </w:rPr>
      </w:pPr>
    </w:p>
    <w:p w:rsidR="00235496" w:rsidRDefault="00235496">
      <w:pPr>
        <w:spacing w:line="360" w:lineRule="auto"/>
        <w:ind w:firstLineChars="200" w:firstLine="560"/>
        <w:jc w:val="center"/>
        <w:rPr>
          <w:rFonts w:ascii="仿宋_GB2312" w:eastAsia="仿宋_GB2312" w:hAnsi="仿宋_GB2312" w:cs="仿宋_GB2312"/>
          <w:b/>
          <w:bCs/>
          <w:color w:val="000000" w:themeColor="text1"/>
          <w:sz w:val="28"/>
          <w:szCs w:val="28"/>
        </w:rPr>
      </w:pPr>
    </w:p>
    <w:p w:rsidR="00235496" w:rsidRDefault="00235496">
      <w:pPr>
        <w:spacing w:line="360" w:lineRule="auto"/>
        <w:ind w:firstLineChars="200" w:firstLine="560"/>
        <w:jc w:val="center"/>
        <w:rPr>
          <w:rFonts w:ascii="仿宋_GB2312" w:eastAsia="仿宋_GB2312" w:hAnsi="仿宋_GB2312" w:cs="仿宋_GB2312"/>
          <w:b/>
          <w:bCs/>
          <w:color w:val="000000" w:themeColor="text1"/>
          <w:sz w:val="28"/>
          <w:szCs w:val="28"/>
        </w:rPr>
      </w:pPr>
    </w:p>
    <w:p w:rsidR="00235496" w:rsidRDefault="00235496">
      <w:pPr>
        <w:spacing w:line="360" w:lineRule="auto"/>
        <w:ind w:firstLineChars="200" w:firstLine="560"/>
        <w:jc w:val="center"/>
        <w:rPr>
          <w:rFonts w:ascii="仿宋_GB2312" w:eastAsia="仿宋_GB2312" w:hAnsi="仿宋_GB2312" w:cs="仿宋_GB2312"/>
          <w:b/>
          <w:bCs/>
          <w:color w:val="000000" w:themeColor="text1"/>
          <w:sz w:val="28"/>
          <w:szCs w:val="28"/>
        </w:rPr>
      </w:pPr>
    </w:p>
    <w:p w:rsidR="00235496" w:rsidRDefault="00235496">
      <w:pPr>
        <w:spacing w:line="360" w:lineRule="auto"/>
        <w:ind w:firstLineChars="200" w:firstLine="560"/>
        <w:jc w:val="center"/>
        <w:rPr>
          <w:rFonts w:ascii="仿宋_GB2312" w:eastAsia="仿宋_GB2312" w:hAnsi="仿宋_GB2312" w:cs="仿宋_GB2312"/>
          <w:b/>
          <w:bCs/>
          <w:color w:val="000000" w:themeColor="text1"/>
          <w:sz w:val="28"/>
          <w:szCs w:val="28"/>
        </w:rPr>
      </w:pPr>
    </w:p>
    <w:p w:rsidR="00235496" w:rsidRDefault="00235496">
      <w:pPr>
        <w:spacing w:line="360" w:lineRule="auto"/>
        <w:ind w:firstLineChars="200" w:firstLine="560"/>
        <w:jc w:val="center"/>
        <w:rPr>
          <w:rFonts w:ascii="仿宋_GB2312" w:eastAsia="仿宋_GB2312" w:hAnsi="仿宋_GB2312" w:cs="仿宋_GB2312"/>
          <w:b/>
          <w:bCs/>
          <w:color w:val="000000" w:themeColor="text1"/>
          <w:sz w:val="28"/>
          <w:szCs w:val="28"/>
        </w:rPr>
      </w:pPr>
    </w:p>
    <w:p w:rsidR="00235496" w:rsidRPr="00235496" w:rsidRDefault="00235496" w:rsidP="00235496">
      <w:pPr>
        <w:pStyle w:val="a0"/>
        <w:rPr>
          <w:rFonts w:hint="eastAsia"/>
        </w:rPr>
      </w:pPr>
    </w:p>
    <w:p w:rsidR="00A6756A" w:rsidRDefault="00000000">
      <w:pPr>
        <w:spacing w:line="360" w:lineRule="auto"/>
        <w:ind w:firstLineChars="200" w:firstLine="560"/>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第五部分  廉洁承诺书</w:t>
      </w:r>
    </w:p>
    <w:p w:rsidR="00A6756A" w:rsidRDefault="00A6756A">
      <w:pPr>
        <w:spacing w:after="0" w:line="254" w:lineRule="auto"/>
        <w:jc w:val="both"/>
        <w:rPr>
          <w:rFonts w:asciiTheme="minorEastAsia" w:eastAsiaTheme="minorEastAsia" w:hAnsiTheme="minorEastAsia" w:cstheme="minorEastAsia"/>
          <w:sz w:val="18"/>
          <w:szCs w:val="18"/>
        </w:rPr>
      </w:pPr>
    </w:p>
    <w:p w:rsidR="00A6756A" w:rsidRDefault="00000000">
      <w:pPr>
        <w:pStyle w:val="a5"/>
        <w:spacing w:before="57"/>
        <w:ind w:left="64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中粮糖业辽宁有限公司：</w:t>
      </w:r>
    </w:p>
    <w:p w:rsidR="00A6756A" w:rsidRDefault="00000000">
      <w:pPr>
        <w:pStyle w:val="a5"/>
        <w:spacing w:before="214" w:line="364" w:lineRule="auto"/>
        <w:ind w:left="640" w:right="474" w:firstLine="638"/>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为积极配合贵公司进行的</w:t>
      </w:r>
      <w:r w:rsidR="00235496">
        <w:rPr>
          <w:rFonts w:asciiTheme="minorEastAsia" w:eastAsiaTheme="minorEastAsia" w:hAnsiTheme="minorEastAsia" w:cstheme="minorEastAsia" w:hint="eastAsia"/>
          <w:sz w:val="21"/>
          <w:szCs w:val="21"/>
          <w:lang w:val="en-US" w:bidi="ar-SA"/>
        </w:rPr>
        <w:t>厢式暗流自动保压压滤机</w:t>
      </w:r>
      <w:r>
        <w:rPr>
          <w:rFonts w:asciiTheme="minorEastAsia" w:eastAsiaTheme="minorEastAsia" w:hAnsiTheme="minorEastAsia" w:cstheme="minorEastAsia" w:hint="eastAsia"/>
          <w:sz w:val="21"/>
          <w:szCs w:val="21"/>
          <w:lang w:val="en-US" w:bidi="ar-SA"/>
        </w:rPr>
        <w:t>采购工作，有效遏制不公平竞争和违规违纪问题的发生，确保招标工作的公平、公正、公开，我们特向贵公司承诺如下事项：</w:t>
      </w:r>
    </w:p>
    <w:p w:rsidR="00A6756A" w:rsidRDefault="00000000">
      <w:pPr>
        <w:pStyle w:val="a7"/>
        <w:tabs>
          <w:tab w:val="left" w:pos="1616"/>
        </w:tabs>
        <w:spacing w:before="3" w:after="0" w:line="364" w:lineRule="auto"/>
        <w:ind w:left="1278" w:right="637" w:firstLine="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1.自觉遵守国家法律法规及中粮屯河公司有关廉政建设制度。</w:t>
      </w:r>
    </w:p>
    <w:p w:rsidR="00A6756A" w:rsidRDefault="00000000">
      <w:pPr>
        <w:pStyle w:val="a7"/>
        <w:tabs>
          <w:tab w:val="left" w:pos="1605"/>
        </w:tabs>
        <w:spacing w:after="0" w:line="364" w:lineRule="auto"/>
        <w:ind w:left="1278" w:firstLine="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2.不使用不正当手段妨碍、排挤其它投标单位或串通投标。</w:t>
      </w:r>
    </w:p>
    <w:p w:rsidR="00A6756A" w:rsidRDefault="00000000">
      <w:pPr>
        <w:pStyle w:val="a7"/>
        <w:tabs>
          <w:tab w:val="left" w:pos="1605"/>
        </w:tabs>
        <w:spacing w:after="0" w:line="364" w:lineRule="auto"/>
        <w:ind w:left="1278" w:firstLine="0"/>
        <w:jc w:val="both"/>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3.按照招标文件规定的方式进行投标，不隐瞒本单位投标资质的真实情况，投标资质符合规定；保证不会以其他人名义投标或者以其他方式弄虚作假，骗取中标。</w:t>
      </w:r>
    </w:p>
    <w:p w:rsidR="00A6756A" w:rsidRDefault="00000000">
      <w:pPr>
        <w:pStyle w:val="a7"/>
        <w:tabs>
          <w:tab w:val="left" w:pos="1605"/>
        </w:tabs>
        <w:spacing w:before="3" w:after="0" w:line="364" w:lineRule="auto"/>
        <w:ind w:left="1278" w:firstLine="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4.不将主体、关键性工作进行分包（包括贴牌生产、转包等）。</w:t>
      </w:r>
    </w:p>
    <w:p w:rsidR="00A6756A" w:rsidRDefault="00000000">
      <w:pPr>
        <w:pStyle w:val="a7"/>
        <w:tabs>
          <w:tab w:val="left" w:pos="1605"/>
        </w:tabs>
        <w:spacing w:after="0" w:line="364" w:lineRule="auto"/>
        <w:ind w:left="1278" w:firstLine="0"/>
        <w:jc w:val="both"/>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A6756A" w:rsidRDefault="00000000">
      <w:pPr>
        <w:pStyle w:val="a7"/>
        <w:tabs>
          <w:tab w:val="left" w:pos="1605"/>
        </w:tabs>
        <w:spacing w:after="0" w:line="364" w:lineRule="auto"/>
        <w:ind w:left="1278" w:firstLine="0"/>
        <w:jc w:val="both"/>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6.不向贵公司涉及招标的部门及个人支付好处费、介绍费；购置或提供通讯工具、交通工具、电脑等。</w:t>
      </w:r>
    </w:p>
    <w:p w:rsidR="00A6756A" w:rsidRDefault="00000000">
      <w:pPr>
        <w:pStyle w:val="a7"/>
        <w:tabs>
          <w:tab w:val="left" w:pos="1616"/>
        </w:tabs>
        <w:spacing w:after="0" w:line="364" w:lineRule="auto"/>
        <w:ind w:left="1278" w:firstLine="0"/>
        <w:jc w:val="both"/>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7.一旦发现相关人员在招标过程中有索要财物等不廉洁行为，坚决予以抵制，并及时向贵公司纪检监察部举报（举报电话：***）。</w:t>
      </w:r>
    </w:p>
    <w:p w:rsidR="00A6756A" w:rsidRDefault="00000000">
      <w:pPr>
        <w:pStyle w:val="a7"/>
        <w:tabs>
          <w:tab w:val="left" w:pos="1605"/>
        </w:tabs>
        <w:spacing w:before="3" w:after="0" w:line="364" w:lineRule="auto"/>
        <w:ind w:left="1278" w:right="939" w:firstLine="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8.我方自愿将</w:t>
      </w:r>
      <w:proofErr w:type="gramStart"/>
      <w:r>
        <w:rPr>
          <w:rFonts w:asciiTheme="minorEastAsia" w:eastAsiaTheme="minorEastAsia" w:hAnsiTheme="minorEastAsia" w:cstheme="minorEastAsia" w:hint="eastAsia"/>
          <w:sz w:val="21"/>
          <w:szCs w:val="21"/>
          <w:lang w:val="en-US" w:bidi="ar-SA"/>
        </w:rPr>
        <w:t>本承诺</w:t>
      </w:r>
      <w:proofErr w:type="gramEnd"/>
      <w:r>
        <w:rPr>
          <w:rFonts w:asciiTheme="minorEastAsia" w:eastAsiaTheme="minorEastAsia" w:hAnsiTheme="minorEastAsia" w:cstheme="minorEastAsia" w:hint="eastAsia"/>
          <w:sz w:val="21"/>
          <w:szCs w:val="21"/>
          <w:lang w:val="en-US" w:bidi="ar-SA"/>
        </w:rPr>
        <w:t>书作为投标文件及合同的附件， 具有同等的法律效力。</w:t>
      </w:r>
    </w:p>
    <w:p w:rsidR="00A6756A" w:rsidRDefault="00000000">
      <w:pPr>
        <w:pStyle w:val="a7"/>
        <w:tabs>
          <w:tab w:val="left" w:pos="1605"/>
        </w:tabs>
        <w:spacing w:after="0" w:line="364" w:lineRule="auto"/>
        <w:ind w:left="1278" w:right="934" w:firstLine="0"/>
        <w:jc w:val="both"/>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9.若违反上述承诺或违反有关法律法规及贵公司有关规定，我方自愿永久放弃参与贵公司的所有业务往来，并承担贵公司制度规定的一切法律责任。</w:t>
      </w:r>
    </w:p>
    <w:p w:rsidR="00A6756A" w:rsidRDefault="00000000">
      <w:pPr>
        <w:pStyle w:val="a7"/>
        <w:tabs>
          <w:tab w:val="left" w:pos="1763"/>
        </w:tabs>
        <w:spacing w:before="3" w:after="0"/>
        <w:ind w:left="1278" w:right="0" w:firstLine="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10本承诺书自签署之日起生效。</w:t>
      </w:r>
    </w:p>
    <w:p w:rsidR="00A6756A" w:rsidRDefault="00A6756A">
      <w:pPr>
        <w:pStyle w:val="a5"/>
        <w:rPr>
          <w:rFonts w:asciiTheme="minorEastAsia" w:eastAsiaTheme="minorEastAsia" w:hAnsiTheme="minorEastAsia" w:cstheme="minorEastAsia"/>
          <w:sz w:val="21"/>
          <w:szCs w:val="21"/>
          <w:lang w:val="en-US" w:bidi="ar-SA"/>
        </w:rPr>
      </w:pPr>
    </w:p>
    <w:p w:rsidR="00A6756A" w:rsidRDefault="00A6756A">
      <w:pPr>
        <w:pStyle w:val="a5"/>
        <w:rPr>
          <w:rFonts w:asciiTheme="minorEastAsia" w:eastAsiaTheme="minorEastAsia" w:hAnsiTheme="minorEastAsia" w:cstheme="minorEastAsia"/>
          <w:sz w:val="21"/>
          <w:szCs w:val="21"/>
          <w:lang w:val="en-US" w:bidi="ar-SA"/>
        </w:rPr>
      </w:pPr>
    </w:p>
    <w:p w:rsidR="00A6756A" w:rsidRDefault="00A6756A">
      <w:pPr>
        <w:pStyle w:val="a5"/>
        <w:rPr>
          <w:rFonts w:asciiTheme="minorEastAsia" w:eastAsiaTheme="minorEastAsia" w:hAnsiTheme="minorEastAsia" w:cstheme="minorEastAsia"/>
          <w:sz w:val="21"/>
          <w:szCs w:val="21"/>
          <w:lang w:val="en-US" w:bidi="ar-SA"/>
        </w:rPr>
      </w:pPr>
    </w:p>
    <w:p w:rsidR="00A6756A" w:rsidRDefault="00000000">
      <w:pPr>
        <w:pStyle w:val="a5"/>
        <w:spacing w:before="233"/>
        <w:ind w:left="2883" w:firstLineChars="1300" w:firstLine="273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投标单位（公章）：</w:t>
      </w:r>
    </w:p>
    <w:p w:rsidR="00A6756A" w:rsidRDefault="00000000">
      <w:pPr>
        <w:pStyle w:val="a5"/>
        <w:spacing w:before="214"/>
        <w:ind w:left="2883" w:firstLineChars="1300" w:firstLine="273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法定代表人或授权代理人（签名）：</w:t>
      </w:r>
    </w:p>
    <w:p w:rsidR="00A6756A" w:rsidRDefault="00000000">
      <w:pPr>
        <w:pStyle w:val="a5"/>
        <w:spacing w:before="214"/>
        <w:ind w:firstLineChars="2700" w:firstLine="5670"/>
        <w:rPr>
          <w:rFonts w:asciiTheme="minorEastAsia" w:eastAsiaTheme="minorEastAsia" w:hAnsiTheme="minorEastAsia" w:cstheme="minorEastAsia"/>
          <w:sz w:val="21"/>
          <w:szCs w:val="21"/>
          <w:lang w:val="en-US" w:bidi="ar-SA"/>
        </w:rPr>
        <w:sectPr w:rsidR="00A6756A">
          <w:pgSz w:w="11910" w:h="16840"/>
          <w:pgMar w:top="1980" w:right="1160" w:bottom="1160" w:left="1160" w:header="720" w:footer="720" w:gutter="0"/>
          <w:cols w:space="720"/>
        </w:sectPr>
      </w:pPr>
      <w:r>
        <w:rPr>
          <w:rFonts w:asciiTheme="minorEastAsia" w:eastAsiaTheme="minorEastAsia" w:hAnsiTheme="minorEastAsia" w:cstheme="minorEastAsia" w:hint="eastAsia"/>
          <w:sz w:val="21"/>
          <w:szCs w:val="21"/>
          <w:lang w:val="en-US" w:bidi="ar-SA"/>
        </w:rPr>
        <w:t>日期：    年     月      日</w:t>
      </w:r>
    </w:p>
    <w:p w:rsidR="00A6756A" w:rsidRDefault="00000000">
      <w:pPr>
        <w:spacing w:line="360" w:lineRule="auto"/>
        <w:ind w:firstLineChars="200" w:firstLine="640"/>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lastRenderedPageBreak/>
        <w:t>第六部分 报价单</w:t>
      </w:r>
    </w:p>
    <w:p w:rsidR="00A6756A" w:rsidRDefault="00000000">
      <w:pPr>
        <w:numPr>
          <w:ilvl w:val="0"/>
          <w:numId w:val="4"/>
        </w:num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根据你公司</w:t>
      </w:r>
      <w:r w:rsidR="00235496">
        <w:rPr>
          <w:rFonts w:asciiTheme="minorEastAsia" w:eastAsiaTheme="minorEastAsia" w:hAnsiTheme="minorEastAsia" w:cstheme="minorEastAsia" w:hint="eastAsia"/>
          <w:sz w:val="18"/>
          <w:szCs w:val="18"/>
        </w:rPr>
        <w:t>厢式暗流自动保压压滤机</w:t>
      </w:r>
      <w:proofErr w:type="gramStart"/>
      <w:r>
        <w:rPr>
          <w:rFonts w:asciiTheme="minorEastAsia" w:eastAsiaTheme="minorEastAsia" w:hAnsiTheme="minorEastAsia" w:cstheme="minorEastAsia" w:hint="eastAsia"/>
          <w:sz w:val="18"/>
          <w:szCs w:val="18"/>
        </w:rPr>
        <w:t>询</w:t>
      </w:r>
      <w:proofErr w:type="gramEnd"/>
      <w:r>
        <w:rPr>
          <w:rFonts w:asciiTheme="minorEastAsia" w:eastAsiaTheme="minorEastAsia" w:hAnsiTheme="minorEastAsia" w:cstheme="minorEastAsia" w:hint="eastAsia"/>
          <w:sz w:val="18"/>
          <w:szCs w:val="18"/>
        </w:rPr>
        <w:t>比价文件，遵照《中华人民共和国招标投标法》等有关规定，经研究上述</w:t>
      </w:r>
      <w:proofErr w:type="gramStart"/>
      <w:r>
        <w:rPr>
          <w:rFonts w:asciiTheme="minorEastAsia" w:eastAsiaTheme="minorEastAsia" w:hAnsiTheme="minorEastAsia" w:cstheme="minorEastAsia" w:hint="eastAsia"/>
          <w:sz w:val="18"/>
          <w:szCs w:val="18"/>
        </w:rPr>
        <w:t>询</w:t>
      </w:r>
      <w:proofErr w:type="gramEnd"/>
      <w:r>
        <w:rPr>
          <w:rFonts w:asciiTheme="minorEastAsia" w:eastAsiaTheme="minorEastAsia" w:hAnsiTheme="minorEastAsia" w:cstheme="minorEastAsia" w:hint="eastAsia"/>
          <w:sz w:val="18"/>
          <w:szCs w:val="18"/>
        </w:rPr>
        <w:t>比价文件的投标须知、合同条款、服务标准及其他有关文件后，我方报价如下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610"/>
        <w:gridCol w:w="939"/>
        <w:gridCol w:w="1439"/>
        <w:gridCol w:w="3565"/>
        <w:gridCol w:w="992"/>
        <w:gridCol w:w="851"/>
        <w:gridCol w:w="850"/>
        <w:gridCol w:w="1391"/>
      </w:tblGrid>
      <w:tr w:rsidR="00A6756A" w:rsidTr="00235496">
        <w:trPr>
          <w:trHeight w:hRule="exact" w:val="533"/>
          <w:jc w:val="center"/>
        </w:trPr>
        <w:tc>
          <w:tcPr>
            <w:tcW w:w="610" w:type="dxa"/>
            <w:vAlign w:val="center"/>
          </w:tcPr>
          <w:p w:rsidR="00A6756A" w:rsidRDefault="00000000">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序号</w:t>
            </w:r>
          </w:p>
        </w:tc>
        <w:tc>
          <w:tcPr>
            <w:tcW w:w="2378" w:type="dxa"/>
            <w:gridSpan w:val="2"/>
            <w:vAlign w:val="center"/>
          </w:tcPr>
          <w:p w:rsidR="00A6756A" w:rsidRDefault="00000000">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名称</w:t>
            </w:r>
          </w:p>
        </w:tc>
        <w:tc>
          <w:tcPr>
            <w:tcW w:w="3565" w:type="dxa"/>
            <w:vAlign w:val="center"/>
          </w:tcPr>
          <w:p w:rsidR="00A6756A" w:rsidRDefault="00000000">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规格型号</w:t>
            </w:r>
          </w:p>
        </w:tc>
        <w:tc>
          <w:tcPr>
            <w:tcW w:w="992" w:type="dxa"/>
            <w:vAlign w:val="center"/>
          </w:tcPr>
          <w:p w:rsidR="00A6756A" w:rsidRDefault="00000000">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单位</w:t>
            </w:r>
          </w:p>
        </w:tc>
        <w:tc>
          <w:tcPr>
            <w:tcW w:w="851" w:type="dxa"/>
            <w:vAlign w:val="center"/>
          </w:tcPr>
          <w:p w:rsidR="00A6756A" w:rsidRDefault="00000000">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数量</w:t>
            </w:r>
          </w:p>
        </w:tc>
        <w:tc>
          <w:tcPr>
            <w:tcW w:w="850" w:type="dxa"/>
            <w:vAlign w:val="center"/>
          </w:tcPr>
          <w:p w:rsidR="00A6756A" w:rsidRDefault="00000000">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单价</w:t>
            </w:r>
          </w:p>
        </w:tc>
        <w:tc>
          <w:tcPr>
            <w:tcW w:w="1391" w:type="dxa"/>
            <w:vAlign w:val="center"/>
          </w:tcPr>
          <w:p w:rsidR="00A6756A" w:rsidRDefault="00000000">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总价</w:t>
            </w:r>
          </w:p>
        </w:tc>
      </w:tr>
      <w:tr w:rsidR="00A6756A" w:rsidTr="00235496">
        <w:trPr>
          <w:trHeight w:hRule="exact" w:val="670"/>
          <w:jc w:val="center"/>
        </w:trPr>
        <w:tc>
          <w:tcPr>
            <w:tcW w:w="610" w:type="dxa"/>
            <w:vAlign w:val="center"/>
          </w:tcPr>
          <w:p w:rsidR="00A6756A" w:rsidRDefault="00000000">
            <w:pPr>
              <w:tabs>
                <w:tab w:val="left" w:pos="5760"/>
              </w:tabs>
              <w:spacing w:line="300" w:lineRule="auto"/>
              <w:jc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1</w:t>
            </w:r>
          </w:p>
        </w:tc>
        <w:tc>
          <w:tcPr>
            <w:tcW w:w="2378" w:type="dxa"/>
            <w:gridSpan w:val="2"/>
            <w:vAlign w:val="center"/>
          </w:tcPr>
          <w:p w:rsidR="00A6756A" w:rsidRDefault="00235496">
            <w:pPr>
              <w:textAlignment w:val="center"/>
              <w:rPr>
                <w:rFonts w:asciiTheme="minorEastAsia" w:eastAsiaTheme="minorEastAsia" w:hAnsiTheme="minorEastAsia" w:cstheme="minorEastAsia"/>
                <w:color w:val="000000"/>
                <w:sz w:val="18"/>
                <w:szCs w:val="18"/>
                <w:lang w:bidi="ar"/>
              </w:rPr>
            </w:pPr>
            <w:r>
              <w:rPr>
                <w:rFonts w:asciiTheme="minorEastAsia" w:eastAsiaTheme="minorEastAsia" w:hAnsiTheme="minorEastAsia" w:cstheme="minorEastAsia" w:hint="eastAsia"/>
                <w:sz w:val="18"/>
                <w:szCs w:val="18"/>
              </w:rPr>
              <w:t>厢式暗流自动保压压滤机</w:t>
            </w:r>
          </w:p>
        </w:tc>
        <w:tc>
          <w:tcPr>
            <w:tcW w:w="3565" w:type="dxa"/>
            <w:vAlign w:val="center"/>
          </w:tcPr>
          <w:p w:rsidR="00A6756A" w:rsidRPr="00235496" w:rsidRDefault="00235496">
            <w:pPr>
              <w:textAlignment w:val="center"/>
              <w:rPr>
                <w:rFonts w:asciiTheme="minorEastAsia" w:eastAsiaTheme="minorEastAsia" w:hAnsiTheme="minorEastAsia" w:cstheme="minorEastAsia"/>
                <w:sz w:val="18"/>
                <w:szCs w:val="18"/>
              </w:rPr>
            </w:pPr>
            <w:r w:rsidRPr="00235496">
              <w:rPr>
                <w:rFonts w:asciiTheme="minorEastAsia" w:eastAsiaTheme="minorEastAsia" w:hAnsiTheme="minorEastAsia" w:cstheme="minorEastAsia" w:hint="eastAsia"/>
                <w:sz w:val="18"/>
                <w:szCs w:val="18"/>
              </w:rPr>
              <w:t>过滤面积</w:t>
            </w:r>
            <w:r w:rsidRPr="00235496">
              <w:rPr>
                <w:rFonts w:asciiTheme="minorEastAsia" w:eastAsiaTheme="minorEastAsia" w:hAnsiTheme="minorEastAsia" w:cstheme="minorEastAsia" w:hint="eastAsia"/>
                <w:sz w:val="18"/>
                <w:szCs w:val="18"/>
              </w:rPr>
              <w:t>40m2</w:t>
            </w:r>
          </w:p>
        </w:tc>
        <w:tc>
          <w:tcPr>
            <w:tcW w:w="992" w:type="dxa"/>
            <w:vAlign w:val="center"/>
          </w:tcPr>
          <w:p w:rsidR="00A6756A" w:rsidRDefault="00000000">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台</w:t>
            </w:r>
          </w:p>
        </w:tc>
        <w:tc>
          <w:tcPr>
            <w:tcW w:w="851" w:type="dxa"/>
            <w:vAlign w:val="center"/>
          </w:tcPr>
          <w:p w:rsidR="00A6756A" w:rsidRDefault="00000000">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lang w:bidi="ar"/>
              </w:rPr>
              <w:t>1</w:t>
            </w:r>
          </w:p>
        </w:tc>
        <w:tc>
          <w:tcPr>
            <w:tcW w:w="850" w:type="dxa"/>
            <w:vAlign w:val="center"/>
          </w:tcPr>
          <w:p w:rsidR="00A6756A" w:rsidRDefault="00A6756A">
            <w:pPr>
              <w:tabs>
                <w:tab w:val="left" w:pos="5760"/>
              </w:tabs>
              <w:spacing w:line="300" w:lineRule="auto"/>
              <w:jc w:val="center"/>
              <w:rPr>
                <w:rFonts w:asciiTheme="minorEastAsia" w:eastAsiaTheme="minorEastAsia" w:hAnsiTheme="minorEastAsia" w:cstheme="minorEastAsia"/>
                <w:color w:val="000000"/>
                <w:sz w:val="18"/>
                <w:szCs w:val="18"/>
              </w:rPr>
            </w:pPr>
          </w:p>
        </w:tc>
        <w:tc>
          <w:tcPr>
            <w:tcW w:w="1391" w:type="dxa"/>
            <w:vAlign w:val="center"/>
          </w:tcPr>
          <w:p w:rsidR="00A6756A" w:rsidRDefault="00A6756A">
            <w:pPr>
              <w:tabs>
                <w:tab w:val="left" w:pos="5760"/>
              </w:tabs>
              <w:spacing w:line="300" w:lineRule="auto"/>
              <w:jc w:val="center"/>
              <w:rPr>
                <w:rFonts w:asciiTheme="minorEastAsia" w:eastAsiaTheme="minorEastAsia" w:hAnsiTheme="minorEastAsia" w:cstheme="minorEastAsia"/>
                <w:color w:val="000000"/>
                <w:sz w:val="18"/>
                <w:szCs w:val="18"/>
              </w:rPr>
            </w:pPr>
          </w:p>
        </w:tc>
      </w:tr>
      <w:tr w:rsidR="00A6756A">
        <w:trPr>
          <w:trHeight w:hRule="exact" w:val="358"/>
          <w:jc w:val="center"/>
        </w:trPr>
        <w:tc>
          <w:tcPr>
            <w:tcW w:w="10637" w:type="dxa"/>
            <w:gridSpan w:val="8"/>
            <w:vAlign w:val="center"/>
          </w:tcPr>
          <w:p w:rsidR="00A6756A" w:rsidRDefault="00000000">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含税总价</w:t>
            </w:r>
          </w:p>
        </w:tc>
      </w:tr>
      <w:tr w:rsidR="00A6756A">
        <w:trPr>
          <w:trHeight w:hRule="exact" w:val="502"/>
          <w:jc w:val="center"/>
        </w:trPr>
        <w:tc>
          <w:tcPr>
            <w:tcW w:w="1549" w:type="dxa"/>
            <w:gridSpan w:val="2"/>
            <w:vAlign w:val="center"/>
          </w:tcPr>
          <w:p w:rsidR="00A6756A" w:rsidRDefault="00000000">
            <w:pPr>
              <w:tabs>
                <w:tab w:val="left" w:pos="5760"/>
              </w:tabs>
              <w:spacing w:line="300" w:lineRule="auto"/>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付款方式</w:t>
            </w:r>
          </w:p>
        </w:tc>
        <w:tc>
          <w:tcPr>
            <w:tcW w:w="9088" w:type="dxa"/>
            <w:gridSpan w:val="6"/>
            <w:vAlign w:val="center"/>
          </w:tcPr>
          <w:p w:rsidR="00A6756A" w:rsidRDefault="00235496">
            <w:pPr>
              <w:tabs>
                <w:tab w:val="left" w:pos="5760"/>
              </w:tabs>
              <w:spacing w:line="300" w:lineRule="auto"/>
              <w:rPr>
                <w:rFonts w:asciiTheme="minorEastAsia" w:eastAsiaTheme="minorEastAsia" w:hAnsiTheme="minorEastAsia" w:cstheme="minorEastAsia"/>
                <w:color w:val="000000"/>
                <w:sz w:val="18"/>
                <w:szCs w:val="18"/>
              </w:rPr>
            </w:pPr>
            <w:r>
              <w:rPr>
                <w:rFonts w:ascii="宋体" w:eastAsia="宋体" w:hAnsi="宋体" w:cs="宋体" w:hint="eastAsia"/>
                <w:sz w:val="16"/>
                <w:szCs w:val="18"/>
              </w:rPr>
              <w:t>货到验收合格，且乙方开具全额</w:t>
            </w:r>
            <w:r>
              <w:rPr>
                <w:rFonts w:ascii="宋体" w:eastAsia="宋体" w:hAnsi="宋体" w:cs="宋体"/>
                <w:sz w:val="16"/>
                <w:szCs w:val="18"/>
              </w:rPr>
              <w:t>13%</w:t>
            </w:r>
            <w:r>
              <w:rPr>
                <w:rFonts w:ascii="宋体" w:eastAsia="宋体" w:hAnsi="宋体" w:cs="宋体" w:hint="eastAsia"/>
                <w:sz w:val="16"/>
                <w:szCs w:val="18"/>
              </w:rPr>
              <w:t>增值税专用发票后支付60%到货款，安装调试完毕验收合格支付30%货款，留10%作为质保金待安装调试货款支付完毕一年后支付。</w:t>
            </w:r>
          </w:p>
        </w:tc>
      </w:tr>
      <w:tr w:rsidR="00A6756A">
        <w:trPr>
          <w:trHeight w:hRule="exact" w:val="380"/>
          <w:jc w:val="center"/>
        </w:trPr>
        <w:tc>
          <w:tcPr>
            <w:tcW w:w="1549" w:type="dxa"/>
            <w:gridSpan w:val="2"/>
            <w:vAlign w:val="center"/>
          </w:tcPr>
          <w:p w:rsidR="00A6756A" w:rsidRDefault="00000000">
            <w:pPr>
              <w:tabs>
                <w:tab w:val="left" w:pos="5760"/>
              </w:tabs>
              <w:spacing w:line="300" w:lineRule="auto"/>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税率</w:t>
            </w:r>
          </w:p>
        </w:tc>
        <w:tc>
          <w:tcPr>
            <w:tcW w:w="9088" w:type="dxa"/>
            <w:gridSpan w:val="6"/>
            <w:vAlign w:val="center"/>
          </w:tcPr>
          <w:p w:rsidR="00A6756A" w:rsidRDefault="00235496">
            <w:pPr>
              <w:tabs>
                <w:tab w:val="left" w:pos="5760"/>
              </w:tabs>
              <w:spacing w:line="300" w:lineRule="auto"/>
              <w:ind w:firstLineChars="1600" w:firstLine="2880"/>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color w:val="000000"/>
                <w:sz w:val="18"/>
                <w:szCs w:val="18"/>
              </w:rPr>
              <w:t>3%</w:t>
            </w:r>
            <w:r>
              <w:rPr>
                <w:rFonts w:asciiTheme="minorEastAsia" w:eastAsiaTheme="minorEastAsia" w:hAnsiTheme="minorEastAsia" w:cstheme="minorEastAsia" w:hint="eastAsia"/>
                <w:color w:val="000000"/>
                <w:sz w:val="18"/>
                <w:szCs w:val="18"/>
              </w:rPr>
              <w:t>增值税专用发票</w:t>
            </w:r>
          </w:p>
        </w:tc>
      </w:tr>
      <w:tr w:rsidR="00A6756A">
        <w:trPr>
          <w:trHeight w:hRule="exact" w:val="423"/>
          <w:jc w:val="center"/>
        </w:trPr>
        <w:tc>
          <w:tcPr>
            <w:tcW w:w="1549" w:type="dxa"/>
            <w:gridSpan w:val="2"/>
            <w:vAlign w:val="center"/>
          </w:tcPr>
          <w:p w:rsidR="00A6756A" w:rsidRDefault="00000000">
            <w:pPr>
              <w:tabs>
                <w:tab w:val="left" w:pos="5760"/>
              </w:tabs>
              <w:spacing w:line="300" w:lineRule="auto"/>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货期</w:t>
            </w:r>
          </w:p>
        </w:tc>
        <w:tc>
          <w:tcPr>
            <w:tcW w:w="9088" w:type="dxa"/>
            <w:gridSpan w:val="6"/>
            <w:vAlign w:val="center"/>
          </w:tcPr>
          <w:p w:rsidR="00A6756A" w:rsidRDefault="00235496" w:rsidP="00235496">
            <w:pPr>
              <w:tabs>
                <w:tab w:val="left" w:pos="5760"/>
              </w:tabs>
              <w:spacing w:line="300" w:lineRule="auto"/>
              <w:ind w:firstLineChars="1900" w:firstLine="3420"/>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color w:val="000000"/>
                <w:sz w:val="18"/>
                <w:szCs w:val="18"/>
              </w:rPr>
              <w:t>5</w:t>
            </w:r>
            <w:r>
              <w:rPr>
                <w:rFonts w:asciiTheme="minorEastAsia" w:eastAsiaTheme="minorEastAsia" w:hAnsiTheme="minorEastAsia" w:cstheme="minorEastAsia" w:hint="eastAsia"/>
                <w:color w:val="000000"/>
                <w:sz w:val="18"/>
                <w:szCs w:val="18"/>
              </w:rPr>
              <w:t>天</w:t>
            </w:r>
          </w:p>
        </w:tc>
      </w:tr>
    </w:tbl>
    <w:p w:rsidR="00A6756A" w:rsidRDefault="00000000">
      <w:p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2、我方已详细审核并认同全部</w:t>
      </w:r>
      <w:proofErr w:type="gramStart"/>
      <w:r>
        <w:rPr>
          <w:rFonts w:asciiTheme="minorEastAsia" w:eastAsiaTheme="minorEastAsia" w:hAnsiTheme="minorEastAsia" w:cstheme="minorEastAsia" w:hint="eastAsia"/>
          <w:sz w:val="18"/>
          <w:szCs w:val="18"/>
        </w:rPr>
        <w:t>询</w:t>
      </w:r>
      <w:proofErr w:type="gramEnd"/>
      <w:r>
        <w:rPr>
          <w:rFonts w:asciiTheme="minorEastAsia" w:eastAsiaTheme="minorEastAsia" w:hAnsiTheme="minorEastAsia" w:cstheme="minorEastAsia" w:hint="eastAsia"/>
          <w:sz w:val="18"/>
          <w:szCs w:val="18"/>
        </w:rPr>
        <w:t>比文件，包括修改文件（如有时）及有关附件。</w:t>
      </w:r>
    </w:p>
    <w:p w:rsidR="00A6756A" w:rsidRDefault="00000000">
      <w:p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3、一旦我方中标，我方保证按</w:t>
      </w:r>
      <w:proofErr w:type="gramStart"/>
      <w:r>
        <w:rPr>
          <w:rFonts w:asciiTheme="minorEastAsia" w:eastAsiaTheme="minorEastAsia" w:hAnsiTheme="minorEastAsia" w:cstheme="minorEastAsia" w:hint="eastAsia"/>
          <w:sz w:val="18"/>
          <w:szCs w:val="18"/>
        </w:rPr>
        <w:t>询</w:t>
      </w:r>
      <w:proofErr w:type="gramEnd"/>
      <w:r>
        <w:rPr>
          <w:rFonts w:asciiTheme="minorEastAsia" w:eastAsiaTheme="minorEastAsia" w:hAnsiTheme="minorEastAsia" w:cstheme="minorEastAsia" w:hint="eastAsia"/>
          <w:sz w:val="18"/>
          <w:szCs w:val="18"/>
        </w:rPr>
        <w:t>比文件及合同规定完成跟踪审计任务。</w:t>
      </w:r>
    </w:p>
    <w:p w:rsidR="00A6756A" w:rsidRDefault="00000000">
      <w:p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4、我方同意所提交的投标文件在</w:t>
      </w:r>
      <w:proofErr w:type="gramStart"/>
      <w:r>
        <w:rPr>
          <w:rFonts w:asciiTheme="minorEastAsia" w:eastAsiaTheme="minorEastAsia" w:hAnsiTheme="minorEastAsia" w:cstheme="minorEastAsia" w:hint="eastAsia"/>
          <w:sz w:val="18"/>
          <w:szCs w:val="18"/>
        </w:rPr>
        <w:t>询</w:t>
      </w:r>
      <w:proofErr w:type="gramEnd"/>
      <w:r>
        <w:rPr>
          <w:rFonts w:asciiTheme="minorEastAsia" w:eastAsiaTheme="minorEastAsia" w:hAnsiTheme="minorEastAsia" w:cstheme="minorEastAsia" w:hint="eastAsia"/>
          <w:sz w:val="18"/>
          <w:szCs w:val="18"/>
        </w:rPr>
        <w:t>比文件中规定的投标有效期内有效，在此期间内如果中标，我方将受此约束。</w:t>
      </w:r>
    </w:p>
    <w:p w:rsidR="00A6756A" w:rsidRDefault="00000000">
      <w:p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5、除非另外达成协议并生效，你方的中标通知书和本投标文件将成为约束双方的合同文件的组成部分。</w:t>
      </w:r>
    </w:p>
    <w:p w:rsidR="00A6756A" w:rsidRDefault="00000000">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投 标 人：                               （盖章）</w:t>
      </w:r>
    </w:p>
    <w:p w:rsidR="00A6756A" w:rsidRDefault="00000000">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单位地址：                                                  </w:t>
      </w:r>
    </w:p>
    <w:p w:rsidR="00A6756A" w:rsidRDefault="00000000">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法定代表人或其委托代理人：               （签字或盖章）</w:t>
      </w:r>
    </w:p>
    <w:p w:rsidR="00A6756A" w:rsidRDefault="00000000">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邮政编码：              电话：            传真：             </w:t>
      </w:r>
    </w:p>
    <w:p w:rsidR="00A6756A" w:rsidRDefault="00000000">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开户银行名称：                    开户银行帐号：             </w:t>
      </w:r>
    </w:p>
    <w:p w:rsidR="00A6756A" w:rsidRDefault="00000000">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开户银行地址：                    开户银行电话：              </w:t>
      </w:r>
    </w:p>
    <w:p w:rsidR="00A6756A" w:rsidRDefault="00000000">
      <w:pPr>
        <w:spacing w:line="520" w:lineRule="exact"/>
        <w:rPr>
          <w:sz w:val="24"/>
          <w:szCs w:val="24"/>
        </w:rPr>
      </w:pPr>
      <w:r>
        <w:rPr>
          <w:rFonts w:asciiTheme="minorEastAsia" w:eastAsiaTheme="minorEastAsia" w:hAnsiTheme="minorEastAsia" w:cstheme="minorEastAsia" w:hint="eastAsia"/>
          <w:sz w:val="18"/>
          <w:szCs w:val="18"/>
        </w:rPr>
        <w:t>日期：      年     月     日</w:t>
      </w:r>
    </w:p>
    <w:sectPr w:rsidR="00A675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1C55" w:rsidRDefault="00291C55">
      <w:r>
        <w:separator/>
      </w:r>
    </w:p>
  </w:endnote>
  <w:endnote w:type="continuationSeparator" w:id="0">
    <w:p w:rsidR="00291C55" w:rsidRDefault="0029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1C55" w:rsidRDefault="00291C55">
      <w:pPr>
        <w:spacing w:after="0"/>
      </w:pPr>
      <w:r>
        <w:separator/>
      </w:r>
    </w:p>
  </w:footnote>
  <w:footnote w:type="continuationSeparator" w:id="0">
    <w:p w:rsidR="00291C55" w:rsidRDefault="00291C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4E8E0C"/>
    <w:multiLevelType w:val="singleLevel"/>
    <w:tmpl w:val="BD4E8E0C"/>
    <w:lvl w:ilvl="0">
      <w:start w:val="1"/>
      <w:numFmt w:val="decimal"/>
      <w:suff w:val="nothing"/>
      <w:lvlText w:val="%1、"/>
      <w:lvlJc w:val="left"/>
    </w:lvl>
  </w:abstractNum>
  <w:abstractNum w:abstractNumId="1" w15:restartNumberingAfterBreak="0">
    <w:nsid w:val="09E37BDC"/>
    <w:multiLevelType w:val="multilevel"/>
    <w:tmpl w:val="09E37B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7E8CE48"/>
    <w:multiLevelType w:val="singleLevel"/>
    <w:tmpl w:val="37E8CE48"/>
    <w:lvl w:ilvl="0">
      <w:start w:val="2"/>
      <w:numFmt w:val="chineseCounting"/>
      <w:suff w:val="nothing"/>
      <w:lvlText w:val="%1、"/>
      <w:lvlJc w:val="left"/>
      <w:rPr>
        <w:rFonts w:hint="eastAsia"/>
      </w:rPr>
    </w:lvl>
  </w:abstractNum>
  <w:abstractNum w:abstractNumId="3" w15:restartNumberingAfterBreak="0">
    <w:nsid w:val="5844DEB8"/>
    <w:multiLevelType w:val="singleLevel"/>
    <w:tmpl w:val="5844DEB8"/>
    <w:lvl w:ilvl="0">
      <w:start w:val="8"/>
      <w:numFmt w:val="decimal"/>
      <w:suff w:val="nothing"/>
      <w:lvlText w:val="%1、"/>
      <w:lvlJc w:val="left"/>
    </w:lvl>
  </w:abstractNum>
  <w:num w:numId="1" w16cid:durableId="1500342279">
    <w:abstractNumId w:val="2"/>
  </w:num>
  <w:num w:numId="2" w16cid:durableId="963773826">
    <w:abstractNumId w:val="1"/>
  </w:num>
  <w:num w:numId="3" w16cid:durableId="1780837820">
    <w:abstractNumId w:val="3"/>
  </w:num>
  <w:num w:numId="4" w16cid:durableId="16706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Y3N2Q1MWQyYzg2M2NiNDg4MTE0ZTBjY2Y0YjM5MmUifQ=="/>
  </w:docVars>
  <w:rsids>
    <w:rsidRoot w:val="00A6756A"/>
    <w:rsid w:val="00235496"/>
    <w:rsid w:val="00291C55"/>
    <w:rsid w:val="0075267B"/>
    <w:rsid w:val="00A6756A"/>
    <w:rsid w:val="01490F2B"/>
    <w:rsid w:val="06035C1B"/>
    <w:rsid w:val="0BF8418D"/>
    <w:rsid w:val="11430F74"/>
    <w:rsid w:val="14DC3E1F"/>
    <w:rsid w:val="1D3A7D5C"/>
    <w:rsid w:val="1E101C03"/>
    <w:rsid w:val="21FF7EF0"/>
    <w:rsid w:val="23EE7DF5"/>
    <w:rsid w:val="255528C7"/>
    <w:rsid w:val="28C5179D"/>
    <w:rsid w:val="2B34006F"/>
    <w:rsid w:val="2BBC5626"/>
    <w:rsid w:val="3C860B9F"/>
    <w:rsid w:val="3D1A4FF2"/>
    <w:rsid w:val="3E1B64BB"/>
    <w:rsid w:val="437B4E32"/>
    <w:rsid w:val="44460156"/>
    <w:rsid w:val="4ADC4BAC"/>
    <w:rsid w:val="4E2429C7"/>
    <w:rsid w:val="52FA1B87"/>
    <w:rsid w:val="53EF5901"/>
    <w:rsid w:val="55C8146A"/>
    <w:rsid w:val="5A353CB6"/>
    <w:rsid w:val="63174950"/>
    <w:rsid w:val="69390F3D"/>
    <w:rsid w:val="6D8744E6"/>
    <w:rsid w:val="726A1637"/>
    <w:rsid w:val="74C34C32"/>
    <w:rsid w:val="76CF1FD3"/>
    <w:rsid w:val="76D67C26"/>
    <w:rsid w:val="79486A3E"/>
    <w:rsid w:val="7C504DAC"/>
    <w:rsid w:val="7C8A0F70"/>
    <w:rsid w:val="7CFE5FEE"/>
    <w:rsid w:val="7DF31FE0"/>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7DAFD"/>
  <w15:docId w15:val="{C834A881-4DE7-42F0-B994-775A3580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uiPriority w:val="1"/>
    <w:qFormat/>
    <w:rsid w:val="00235496"/>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bCs/>
      <w:kern w:val="2"/>
      <w:sz w:val="32"/>
      <w:szCs w:val="32"/>
    </w:rPr>
  </w:style>
  <w:style w:type="paragraph" w:styleId="4">
    <w:name w:val="heading 4"/>
    <w:basedOn w:val="a"/>
    <w:next w:val="a"/>
    <w:uiPriority w:val="9"/>
    <w:unhideWhenUsed/>
    <w:qFormat/>
    <w:pPr>
      <w:keepNext/>
      <w:keepLines/>
      <w:spacing w:before="120" w:after="120" w:line="360" w:lineRule="auto"/>
      <w:jc w:val="center"/>
      <w:outlineLvl w:val="3"/>
    </w:pPr>
    <w:rPr>
      <w:rFonts w:ascii="Arial" w:eastAsia="黑体" w:hAnsi="Arial"/>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4"/>
    <w:qFormat/>
    <w:rPr>
      <w:rFonts w:ascii="宋体" w:cs="Courier New"/>
      <w:szCs w:val="21"/>
    </w:rPr>
  </w:style>
  <w:style w:type="paragraph" w:styleId="a4">
    <w:name w:val="Normal Indent"/>
    <w:basedOn w:val="a"/>
    <w:uiPriority w:val="99"/>
    <w:qFormat/>
    <w:pPr>
      <w:ind w:firstLine="420"/>
    </w:pPr>
    <w:rPr>
      <w:szCs w:val="20"/>
    </w:rPr>
  </w:style>
  <w:style w:type="paragraph" w:styleId="a5">
    <w:name w:val="Body Text"/>
    <w:basedOn w:val="a"/>
    <w:uiPriority w:val="1"/>
    <w:qFormat/>
    <w:rPr>
      <w:rFonts w:ascii="宋体" w:eastAsia="宋体" w:hAnsi="宋体" w:cs="宋体"/>
      <w:sz w:val="32"/>
      <w:szCs w:val="32"/>
      <w:lang w:val="zh-CN" w:bidi="zh-CN"/>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pPr>
      <w:spacing w:before="2"/>
      <w:ind w:left="640" w:right="632" w:firstLine="638"/>
    </w:pPr>
    <w:rPr>
      <w:rFonts w:ascii="宋体" w:eastAsia="宋体" w:hAnsi="宋体" w:cs="宋体"/>
      <w:lang w:val="zh-CN" w:bidi="zh-CN"/>
    </w:rPr>
  </w:style>
  <w:style w:type="character" w:customStyle="1" w:styleId="font41">
    <w:name w:val="font41"/>
    <w:basedOn w:val="a1"/>
    <w:qFormat/>
    <w:rPr>
      <w:rFonts w:ascii="微软雅黑" w:eastAsia="微软雅黑" w:hAnsi="微软雅黑" w:cs="微软雅黑" w:hint="eastAsia"/>
      <w:color w:val="000000"/>
      <w:sz w:val="16"/>
      <w:szCs w:val="16"/>
      <w:u w:val="none"/>
    </w:rPr>
  </w:style>
  <w:style w:type="character" w:customStyle="1" w:styleId="font11">
    <w:name w:val="font11"/>
    <w:basedOn w:val="a1"/>
    <w:qFormat/>
    <w:rPr>
      <w:rFonts w:ascii="微软雅黑" w:eastAsia="微软雅黑" w:hAnsi="微软雅黑" w:cs="微软雅黑" w:hint="eastAsia"/>
      <w:color w:val="FF0000"/>
      <w:sz w:val="16"/>
      <w:szCs w:val="16"/>
      <w:u w:val="none"/>
    </w:rPr>
  </w:style>
  <w:style w:type="paragraph" w:customStyle="1" w:styleId="reader-word-layer">
    <w:name w:val="reader-word-layer"/>
    <w:basedOn w:val="a"/>
    <w:qFormat/>
    <w:pPr>
      <w:spacing w:before="100" w:beforeAutospacing="1" w:after="100" w:afterAutospacing="1"/>
    </w:pPr>
    <w:rPr>
      <w:rFonts w:ascii="宋体" w:eastAsia="宋体" w:hAnsi="宋体" w:cs="宋体"/>
      <w:sz w:val="24"/>
    </w:rPr>
  </w:style>
  <w:style w:type="paragraph" w:customStyle="1" w:styleId="Bodytext1">
    <w:name w:val="Body text|1"/>
    <w:basedOn w:val="a"/>
    <w:uiPriority w:val="99"/>
    <w:qFormat/>
    <w:pPr>
      <w:spacing w:line="418" w:lineRule="auto"/>
      <w:ind w:firstLine="400"/>
    </w:pPr>
    <w:rPr>
      <w:rFonts w:ascii="宋体" w:hAnsi="宋体" w:cs="宋体"/>
      <w:sz w:val="20"/>
      <w:szCs w:val="20"/>
      <w:lang w:val="zh-TW" w:eastAsia="zh-TW" w:bidi="zh-TW"/>
    </w:rPr>
  </w:style>
  <w:style w:type="paragraph" w:customStyle="1" w:styleId="Bodytext3">
    <w:name w:val="Body text|3"/>
    <w:basedOn w:val="a"/>
    <w:qFormat/>
    <w:pPr>
      <w:spacing w:after="320"/>
      <w:jc w:val="center"/>
    </w:pPr>
    <w:rPr>
      <w:rFonts w:ascii="Calibri" w:eastAsia="宋体" w:hAnsi="Calibri" w:cs="Times New Roman"/>
      <w:b/>
      <w:bCs/>
    </w:rPr>
  </w:style>
  <w:style w:type="paragraph" w:styleId="a8">
    <w:name w:val="header"/>
    <w:basedOn w:val="a"/>
    <w:link w:val="a9"/>
    <w:rsid w:val="00235496"/>
    <w:pPr>
      <w:tabs>
        <w:tab w:val="center" w:pos="4153"/>
        <w:tab w:val="right" w:pos="8306"/>
      </w:tabs>
      <w:jc w:val="center"/>
    </w:pPr>
    <w:rPr>
      <w:sz w:val="18"/>
      <w:szCs w:val="18"/>
    </w:rPr>
  </w:style>
  <w:style w:type="character" w:customStyle="1" w:styleId="a9">
    <w:name w:val="页眉 字符"/>
    <w:basedOn w:val="a1"/>
    <w:link w:val="a8"/>
    <w:rsid w:val="00235496"/>
    <w:rPr>
      <w:rFonts w:ascii="Tahoma" w:eastAsia="微软雅黑" w:hAnsi="Tahoma" w:cstheme="minorBidi"/>
      <w:sz w:val="18"/>
      <w:szCs w:val="18"/>
    </w:rPr>
  </w:style>
  <w:style w:type="paragraph" w:styleId="aa">
    <w:name w:val="footer"/>
    <w:basedOn w:val="a"/>
    <w:link w:val="ab"/>
    <w:rsid w:val="00235496"/>
    <w:pPr>
      <w:tabs>
        <w:tab w:val="center" w:pos="4153"/>
        <w:tab w:val="right" w:pos="8306"/>
      </w:tabs>
    </w:pPr>
    <w:rPr>
      <w:sz w:val="18"/>
      <w:szCs w:val="18"/>
    </w:rPr>
  </w:style>
  <w:style w:type="character" w:customStyle="1" w:styleId="ab">
    <w:name w:val="页脚 字符"/>
    <w:basedOn w:val="a1"/>
    <w:link w:val="aa"/>
    <w:rsid w:val="00235496"/>
    <w:rPr>
      <w:rFonts w:ascii="Tahoma" w:eastAsia="微软雅黑" w:hAnsi="Tahoma" w:cstheme="minorBidi"/>
      <w:sz w:val="18"/>
      <w:szCs w:val="18"/>
    </w:rPr>
  </w:style>
  <w:style w:type="character" w:customStyle="1" w:styleId="10">
    <w:name w:val="标题 1 字符"/>
    <w:basedOn w:val="a1"/>
    <w:link w:val="1"/>
    <w:uiPriority w:val="1"/>
    <w:rsid w:val="00235496"/>
    <w:rPr>
      <w:rFonts w:ascii="Tahoma" w:eastAsia="微软雅黑" w:hAnsi="Tahoma"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hjjb@cofco.com" TargetMode="External"/><Relationship Id="rId3" Type="http://schemas.openxmlformats.org/officeDocument/2006/relationships/settings" Target="settings.xml"/><Relationship Id="rId7" Type="http://schemas.openxmlformats.org/officeDocument/2006/relationships/hyperlink" Target="mailto:zhanglinpeng@cof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林鹏 张</cp:lastModifiedBy>
  <cp:revision>2</cp:revision>
  <dcterms:created xsi:type="dcterms:W3CDTF">2020-06-15T06:13:00Z</dcterms:created>
  <dcterms:modified xsi:type="dcterms:W3CDTF">2023-08-17T14:17:00Z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0EE9ADBC4D134DE79CF192F34B84F501_12</vt:lpwstr>
  </property>
</Properties>
</file>