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570" w:lineRule="exact"/>
        <w:jc w:val="center"/>
        <w:rPr>
          <w:rFonts w:hint="eastAsia" w:ascii="仿宋" w:hAnsi="仿宋" w:eastAsia="仿宋" w:cs="仿宋"/>
          <w:b/>
          <w:bCs w:val="0"/>
          <w:snapToGrid w:val="0"/>
          <w:sz w:val="36"/>
          <w:szCs w:val="36"/>
          <w:lang w:eastAsia="zh-CN"/>
        </w:rPr>
      </w:pPr>
      <w:bookmarkStart w:id="0" w:name="扫描"/>
      <w:bookmarkEnd w:id="0"/>
      <w:r>
        <w:rPr>
          <w:rFonts w:hint="eastAsia" w:ascii="仿宋" w:hAnsi="仿宋" w:eastAsia="仿宋" w:cs="仿宋"/>
          <w:b/>
          <w:bCs w:val="0"/>
          <w:spacing w:val="20"/>
          <w:sz w:val="36"/>
          <w:szCs w:val="36"/>
          <w:lang w:val="en-US" w:eastAsia="zh-CN"/>
        </w:rPr>
        <w:t>梁河糖业</w:t>
      </w:r>
      <w:r>
        <w:rPr>
          <w:rFonts w:hint="eastAsia" w:ascii="仿宋" w:hAnsi="仿宋" w:eastAsia="仿宋" w:cs="仿宋"/>
          <w:b/>
          <w:bCs w:val="0"/>
          <w:color w:val="000000"/>
          <w:sz w:val="36"/>
          <w:szCs w:val="36"/>
        </w:rPr>
        <w:t>芒东工厂</w:t>
      </w:r>
      <w:r>
        <w:rPr>
          <w:rFonts w:hint="eastAsia" w:ascii="仿宋" w:hAnsi="仿宋" w:eastAsia="仿宋" w:cs="仿宋"/>
          <w:b/>
          <w:bCs w:val="0"/>
          <w:color w:val="000000"/>
          <w:sz w:val="36"/>
          <w:szCs w:val="36"/>
          <w:lang w:val="en-US" w:eastAsia="zh-CN"/>
        </w:rPr>
        <w:t>动力车间</w:t>
      </w:r>
      <w:r>
        <w:rPr>
          <w:rFonts w:hint="eastAsia" w:ascii="仿宋" w:hAnsi="仿宋" w:eastAsia="仿宋" w:cs="仿宋"/>
          <w:b/>
          <w:bCs w:val="0"/>
          <w:sz w:val="36"/>
          <w:szCs w:val="36"/>
        </w:rPr>
        <w:t>2023年</w:t>
      </w:r>
      <w:r>
        <w:rPr>
          <w:rFonts w:hint="eastAsia" w:ascii="仿宋" w:hAnsi="仿宋" w:eastAsia="仿宋" w:cs="仿宋"/>
          <w:b/>
          <w:bCs w:val="0"/>
          <w:sz w:val="36"/>
          <w:szCs w:val="36"/>
          <w:lang w:val="en-US" w:eastAsia="zh-CN"/>
        </w:rPr>
        <w:t>发电机维修</w:t>
      </w:r>
      <w:r>
        <w:rPr>
          <w:rFonts w:hint="eastAsia" w:ascii="仿宋" w:hAnsi="仿宋" w:eastAsia="仿宋" w:cs="仿宋"/>
          <w:b/>
          <w:bCs w:val="0"/>
          <w:sz w:val="36"/>
          <w:szCs w:val="36"/>
        </w:rPr>
        <w:t>项目</w:t>
      </w:r>
      <w:r>
        <w:rPr>
          <w:rFonts w:hint="eastAsia" w:ascii="仿宋" w:hAnsi="仿宋" w:eastAsia="仿宋" w:cs="仿宋"/>
          <w:b/>
          <w:bCs w:val="0"/>
          <w:snapToGrid w:val="0"/>
          <w:sz w:val="36"/>
          <w:szCs w:val="36"/>
          <w:lang w:eastAsia="zh-CN"/>
        </w:rPr>
        <w:t>采购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val="en-US" w:eastAsia="zh-CN"/>
        </w:rPr>
        <w:t>11</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2023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2</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0"/>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4"/>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"_Toc99394468" </w:instrText>
          </w:r>
          <w:r>
            <w:fldChar w:fldCharType="separate"/>
          </w:r>
          <w:r>
            <w:rPr>
              <w:rStyle w:val="34"/>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34"/>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34"/>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34"/>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34"/>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34"/>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34"/>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34"/>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34"/>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34"/>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34"/>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34"/>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0"/>
            <w:rPr>
              <w:rFonts w:cstheme="minorBidi"/>
              <w:kern w:val="2"/>
              <w:sz w:val="21"/>
            </w:rPr>
          </w:pPr>
          <w:r>
            <w:fldChar w:fldCharType="begin"/>
          </w:r>
          <w:r>
            <w:instrText xml:space="preserve"> HYPERLINK \l "_Toc99394480" </w:instrText>
          </w:r>
          <w:r>
            <w:fldChar w:fldCharType="separate"/>
          </w:r>
          <w:r>
            <w:rPr>
              <w:rStyle w:val="34"/>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"_Toc99394481" </w:instrText>
          </w:r>
          <w:r>
            <w:fldChar w:fldCharType="separate"/>
          </w:r>
          <w:r>
            <w:rPr>
              <w:rStyle w:val="34"/>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34"/>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34"/>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34"/>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34"/>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34"/>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34"/>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34"/>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34"/>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34"/>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34"/>
              <w:rFonts w:eastAsia="仿宋" w:asciiTheme="minorEastAsia" w:hAnsiTheme="minorEastAsia"/>
              <w:b/>
              <w:bCs/>
              <w:snapToGrid w:val="0"/>
              <w:color w:val="auto"/>
            </w:rPr>
            <w:t>10.其他</w:t>
          </w:r>
          <w:r>
            <w:rPr>
              <w:rStyle w:val="34"/>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34"/>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0"/>
            <w:rPr>
              <w:rFonts w:cstheme="minorBidi"/>
              <w:kern w:val="2"/>
              <w:sz w:val="21"/>
            </w:rPr>
          </w:pPr>
          <w:r>
            <w:fldChar w:fldCharType="begin"/>
          </w:r>
          <w:r>
            <w:instrText xml:space="preserve"> HYPERLINK \l "_Toc99394493" </w:instrText>
          </w:r>
          <w:r>
            <w:fldChar w:fldCharType="separate"/>
          </w:r>
          <w:r>
            <w:rPr>
              <w:rStyle w:val="34"/>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"_Toc99394494" </w:instrText>
          </w:r>
          <w:r>
            <w:fldChar w:fldCharType="separate"/>
          </w:r>
          <w:r>
            <w:rPr>
              <w:rStyle w:val="34"/>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"_Toc99394495" </w:instrText>
          </w:r>
          <w:r>
            <w:fldChar w:fldCharType="separate"/>
          </w:r>
          <w:r>
            <w:rPr>
              <w:rStyle w:val="34"/>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34"/>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34"/>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34"/>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34"/>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34"/>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34"/>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34"/>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34"/>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34"/>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34"/>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"_Toc99394506" </w:instrText>
          </w:r>
          <w:r>
            <w:fldChar w:fldCharType="separate"/>
          </w:r>
          <w:r>
            <w:rPr>
              <w:rStyle w:val="34"/>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34"/>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34"/>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"_Toc99394509" </w:instrText>
          </w:r>
          <w:r>
            <w:fldChar w:fldCharType="separate"/>
          </w:r>
          <w:r>
            <w:rPr>
              <w:rStyle w:val="34"/>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34"/>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34"/>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34"/>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34"/>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34"/>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34"/>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34"/>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"_Toc99394517" </w:instrText>
          </w:r>
          <w:r>
            <w:fldChar w:fldCharType="separate"/>
          </w:r>
          <w:r>
            <w:rPr>
              <w:rStyle w:val="34"/>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34"/>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34"/>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34"/>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34"/>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34"/>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34"/>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34"/>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"_Toc99394525" </w:instrText>
          </w:r>
          <w:r>
            <w:fldChar w:fldCharType="separate"/>
          </w:r>
          <w:r>
            <w:rPr>
              <w:rStyle w:val="34"/>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34"/>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34"/>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34"/>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"_Toc99394529" </w:instrText>
          </w:r>
          <w:r>
            <w:fldChar w:fldCharType="separate"/>
          </w:r>
          <w:r>
            <w:rPr>
              <w:rStyle w:val="34"/>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34"/>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34"/>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34"/>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34"/>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"_Toc99394534" </w:instrText>
          </w:r>
          <w:r>
            <w:fldChar w:fldCharType="separate"/>
          </w:r>
          <w:r>
            <w:rPr>
              <w:rStyle w:val="34"/>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"_Toc99394535" </w:instrText>
          </w:r>
          <w:r>
            <w:fldChar w:fldCharType="separate"/>
          </w:r>
          <w:r>
            <w:rPr>
              <w:rStyle w:val="34"/>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34"/>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"_Toc99394537" </w:instrText>
          </w:r>
          <w:r>
            <w:fldChar w:fldCharType="separate"/>
          </w:r>
          <w:r>
            <w:rPr>
              <w:rStyle w:val="34"/>
              <w:rFonts w:eastAsia="仿宋" w:asciiTheme="minorEastAsia" w:hAnsiTheme="minorEastAsia"/>
              <w:snapToGrid w:val="0"/>
              <w:color w:val="auto"/>
            </w:rPr>
            <w:t>附件</w:t>
          </w:r>
          <w:r>
            <w:rPr>
              <w:rStyle w:val="34"/>
              <w:rFonts w:eastAsia="仿宋" w:asciiTheme="minorEastAsia" w:hAnsiTheme="minorEastAsia"/>
              <w:b/>
              <w:snapToGrid w:val="0"/>
              <w:color w:val="auto"/>
            </w:rPr>
            <w:t xml:space="preserve">2 </w:t>
          </w:r>
          <w:r>
            <w:rPr>
              <w:rStyle w:val="34"/>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34"/>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"_Toc99394539" </w:instrText>
          </w:r>
          <w:r>
            <w:fldChar w:fldCharType="separate"/>
          </w:r>
          <w:r>
            <w:rPr>
              <w:rStyle w:val="34"/>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34"/>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0"/>
            <w:rPr>
              <w:rFonts w:cstheme="minorBidi"/>
              <w:kern w:val="2"/>
              <w:sz w:val="21"/>
            </w:rPr>
          </w:pPr>
          <w:r>
            <w:fldChar w:fldCharType="begin"/>
          </w:r>
          <w:r>
            <w:instrText xml:space="preserve"> HYPERLINK \l "_Toc99394541" </w:instrText>
          </w:r>
          <w:r>
            <w:fldChar w:fldCharType="separate"/>
          </w:r>
          <w:r>
            <w:rPr>
              <w:rStyle w:val="34"/>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"_Toc99394542" </w:instrText>
          </w:r>
          <w:r>
            <w:fldChar w:fldCharType="separate"/>
          </w:r>
          <w:r>
            <w:rPr>
              <w:rStyle w:val="34"/>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"_Toc99394543" </w:instrText>
          </w:r>
          <w:r>
            <w:fldChar w:fldCharType="separate"/>
          </w:r>
          <w:r>
            <w:rPr>
              <w:rStyle w:val="34"/>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"_Toc99394544" </w:instrText>
          </w:r>
          <w:r>
            <w:fldChar w:fldCharType="separate"/>
          </w:r>
          <w:r>
            <w:rPr>
              <w:rStyle w:val="34"/>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34"/>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34"/>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"_Toc99394547" </w:instrText>
          </w:r>
          <w:r>
            <w:fldChar w:fldCharType="separate"/>
          </w:r>
          <w:r>
            <w:rPr>
              <w:rStyle w:val="34"/>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34"/>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34"/>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"_Toc99394550" </w:instrText>
          </w:r>
          <w:r>
            <w:fldChar w:fldCharType="separate"/>
          </w:r>
          <w:r>
            <w:rPr>
              <w:rStyle w:val="34"/>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34"/>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0"/>
            <w:rPr>
              <w:rFonts w:cstheme="minorBidi"/>
              <w:kern w:val="2"/>
              <w:sz w:val="21"/>
            </w:rPr>
          </w:pPr>
          <w:r>
            <w:fldChar w:fldCharType="begin"/>
          </w:r>
          <w:r>
            <w:instrText xml:space="preserve"> HYPERLINK \l "_Toc99394552" </w:instrText>
          </w:r>
          <w:r>
            <w:fldChar w:fldCharType="separate"/>
          </w:r>
          <w:r>
            <w:rPr>
              <w:rStyle w:val="34"/>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20"/>
            <w:rPr>
              <w:rFonts w:cstheme="minorBidi"/>
              <w:kern w:val="2"/>
              <w:sz w:val="21"/>
            </w:rPr>
          </w:pPr>
          <w:r>
            <w:fldChar w:fldCharType="begin"/>
          </w:r>
          <w:r>
            <w:instrText xml:space="preserve"> HYPERLINK \l "_Toc99394564" </w:instrText>
          </w:r>
          <w:r>
            <w:fldChar w:fldCharType="separate"/>
          </w:r>
          <w:r>
            <w:rPr>
              <w:rStyle w:val="34"/>
              <w:rFonts w:eastAsia="仿宋" w:asciiTheme="minorEastAsia" w:hAnsiTheme="minorEastAsia"/>
              <w:b/>
              <w:bCs/>
              <w:snapToGrid w:val="0"/>
              <w:color w:val="auto"/>
            </w:rPr>
            <w:t>第五章  采购需求</w:t>
          </w:r>
          <w:r>
            <w:tab/>
          </w:r>
          <w:r>
            <w:t>59</w:t>
          </w:r>
          <w:r>
            <w:fldChar w:fldCharType="end"/>
          </w:r>
        </w:p>
        <w:p>
          <w:pPr>
            <w:pStyle w:val="20"/>
            <w:rPr>
              <w:rFonts w:cstheme="minorBidi"/>
              <w:kern w:val="2"/>
              <w:sz w:val="21"/>
            </w:rPr>
          </w:pPr>
          <w:r>
            <w:fldChar w:fldCharType="begin"/>
          </w:r>
          <w:r>
            <w:instrText xml:space="preserve"> HYPERLINK \l "_Toc99394565" </w:instrText>
          </w:r>
          <w:r>
            <w:fldChar w:fldCharType="separate"/>
          </w:r>
          <w:r>
            <w:rPr>
              <w:rStyle w:val="34"/>
              <w:rFonts w:eastAsia="仿宋" w:asciiTheme="minorEastAsia" w:hAnsiTheme="minorEastAsia"/>
              <w:b/>
              <w:bCs/>
              <w:snapToGrid w:val="0"/>
              <w:color w:val="auto"/>
            </w:rPr>
            <w:t>第六章  响应文件格式</w:t>
          </w:r>
          <w:r>
            <w:tab/>
          </w:r>
          <w:r>
            <w:t>62</w:t>
          </w:r>
          <w:r>
            <w:fldChar w:fldCharType="end"/>
          </w:r>
        </w:p>
        <w:p>
          <w:pPr>
            <w:pStyle w:val="24"/>
            <w:tabs>
              <w:tab w:val="right" w:leader="dot" w:pos="9350"/>
            </w:tabs>
            <w:rPr>
              <w:rFonts w:cstheme="minorBidi"/>
              <w:kern w:val="2"/>
              <w:sz w:val="21"/>
            </w:rPr>
          </w:pPr>
          <w:r>
            <w:fldChar w:fldCharType="begin"/>
          </w:r>
          <w:r>
            <w:instrText xml:space="preserve"> HYPERLINK \l "_Toc99394566" </w:instrText>
          </w:r>
          <w:r>
            <w:fldChar w:fldCharType="separate"/>
          </w:r>
          <w:r>
            <w:rPr>
              <w:rStyle w:val="34"/>
              <w:rFonts w:eastAsia="仿宋" w:asciiTheme="minorEastAsia" w:hAnsiTheme="minorEastAsia"/>
              <w:b/>
              <w:bCs/>
              <w:snapToGrid w:val="0"/>
              <w:color w:val="auto"/>
            </w:rPr>
            <w:t>—、响应函</w:t>
          </w:r>
          <w:r>
            <w:tab/>
          </w:r>
          <w:r>
            <w:t>65</w:t>
          </w:r>
          <w:r>
            <w:fldChar w:fldCharType="end"/>
          </w:r>
        </w:p>
        <w:p>
          <w:pPr>
            <w:pStyle w:val="24"/>
            <w:tabs>
              <w:tab w:val="right" w:leader="dot" w:pos="9350"/>
            </w:tabs>
            <w:rPr>
              <w:rFonts w:cstheme="minorBidi"/>
              <w:kern w:val="2"/>
              <w:sz w:val="21"/>
            </w:rPr>
          </w:pPr>
          <w:r>
            <w:fldChar w:fldCharType="begin"/>
          </w:r>
          <w:r>
            <w:instrText xml:space="preserve"> HYPERLINK \l "_Toc99394567" </w:instrText>
          </w:r>
          <w:r>
            <w:fldChar w:fldCharType="separate"/>
          </w:r>
          <w:r>
            <w:rPr>
              <w:rStyle w:val="34"/>
              <w:rFonts w:eastAsia="仿宋" w:asciiTheme="minorEastAsia" w:hAnsiTheme="minorEastAsia"/>
              <w:b/>
              <w:bCs/>
              <w:snapToGrid w:val="0"/>
              <w:color w:val="auto"/>
            </w:rPr>
            <w:t>二、授权委托书</w:t>
          </w:r>
          <w:r>
            <w:tab/>
          </w:r>
          <w:r>
            <w:t>66</w:t>
          </w:r>
          <w:r>
            <w:fldChar w:fldCharType="end"/>
          </w:r>
        </w:p>
        <w:p>
          <w:pPr>
            <w:pStyle w:val="24"/>
            <w:tabs>
              <w:tab w:val="right" w:leader="dot" w:pos="9350"/>
            </w:tabs>
            <w:rPr>
              <w:rFonts w:cstheme="minorBidi"/>
              <w:kern w:val="2"/>
              <w:sz w:val="21"/>
            </w:rPr>
          </w:pPr>
          <w:r>
            <w:fldChar w:fldCharType="begin"/>
          </w:r>
          <w:r>
            <w:instrText xml:space="preserve"> HYPERLINK \l "_Toc99394568" </w:instrText>
          </w:r>
          <w:r>
            <w:fldChar w:fldCharType="separate"/>
          </w:r>
          <w:r>
            <w:rPr>
              <w:rStyle w:val="34"/>
              <w:rFonts w:eastAsia="仿宋" w:asciiTheme="minorEastAsia" w:hAnsiTheme="minorEastAsia"/>
              <w:b/>
              <w:bCs/>
              <w:snapToGrid w:val="0"/>
              <w:color w:val="auto"/>
            </w:rPr>
            <w:t>三、联合体协议书</w:t>
          </w:r>
          <w:r>
            <w:tab/>
          </w:r>
          <w:r>
            <w:t>67</w:t>
          </w:r>
          <w:r>
            <w:fldChar w:fldCharType="end"/>
          </w:r>
        </w:p>
        <w:p>
          <w:pPr>
            <w:pStyle w:val="24"/>
            <w:tabs>
              <w:tab w:val="right" w:leader="dot" w:pos="9350"/>
            </w:tabs>
            <w:rPr>
              <w:rFonts w:cstheme="minorBidi"/>
              <w:kern w:val="2"/>
              <w:sz w:val="21"/>
            </w:rPr>
          </w:pPr>
          <w:r>
            <w:fldChar w:fldCharType="begin"/>
          </w:r>
          <w:r>
            <w:instrText xml:space="preserve"> HYPERLINK \l "_Toc99394569" </w:instrText>
          </w:r>
          <w:r>
            <w:fldChar w:fldCharType="separate"/>
          </w:r>
          <w:r>
            <w:rPr>
              <w:rStyle w:val="34"/>
              <w:rFonts w:eastAsia="仿宋" w:asciiTheme="minorEastAsia" w:hAnsiTheme="minorEastAsia"/>
              <w:b/>
              <w:bCs/>
              <w:snapToGrid w:val="0"/>
              <w:color w:val="auto"/>
            </w:rPr>
            <w:t>四、响应保证金</w:t>
          </w:r>
          <w:r>
            <w:tab/>
          </w:r>
          <w:r>
            <w:t>68</w:t>
          </w:r>
          <w:r>
            <w:fldChar w:fldCharType="end"/>
          </w:r>
        </w:p>
        <w:p>
          <w:pPr>
            <w:pStyle w:val="24"/>
            <w:tabs>
              <w:tab w:val="right" w:leader="dot" w:pos="9350"/>
            </w:tabs>
            <w:rPr>
              <w:rFonts w:cstheme="minorBidi"/>
              <w:kern w:val="2"/>
              <w:sz w:val="21"/>
            </w:rPr>
          </w:pPr>
          <w:r>
            <w:fldChar w:fldCharType="begin"/>
          </w:r>
          <w:r>
            <w:instrText xml:space="preserve"> HYPERLINK \l "_Toc99394570" </w:instrText>
          </w:r>
          <w:r>
            <w:fldChar w:fldCharType="separate"/>
          </w:r>
          <w:r>
            <w:rPr>
              <w:rStyle w:val="34"/>
              <w:rFonts w:eastAsia="仿宋" w:asciiTheme="minorEastAsia" w:hAnsiTheme="minorEastAsia"/>
              <w:b/>
              <w:bCs/>
              <w:snapToGrid w:val="0"/>
              <w:color w:val="auto"/>
            </w:rPr>
            <w:t>五、商务和技术偏差表</w:t>
          </w:r>
          <w:r>
            <w:tab/>
          </w:r>
          <w:r>
            <w:t>69</w:t>
          </w:r>
          <w:r>
            <w:fldChar w:fldCharType="end"/>
          </w:r>
        </w:p>
        <w:p>
          <w:pPr>
            <w:pStyle w:val="24"/>
            <w:tabs>
              <w:tab w:val="right" w:leader="dot" w:pos="9350"/>
            </w:tabs>
            <w:rPr>
              <w:rFonts w:cstheme="minorBidi"/>
              <w:kern w:val="2"/>
              <w:sz w:val="21"/>
            </w:rPr>
          </w:pPr>
          <w:r>
            <w:fldChar w:fldCharType="begin"/>
          </w:r>
          <w:r>
            <w:instrText xml:space="preserve"> HYPERLINK \l "_Toc99394571" </w:instrText>
          </w:r>
          <w:r>
            <w:fldChar w:fldCharType="separate"/>
          </w:r>
          <w:r>
            <w:rPr>
              <w:rStyle w:val="34"/>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"_Toc99394572" </w:instrText>
          </w:r>
          <w:r>
            <w:fldChar w:fldCharType="separate"/>
          </w:r>
          <w:r>
            <w:rPr>
              <w:rStyle w:val="34"/>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"_Toc99394573" </w:instrText>
          </w:r>
          <w:r>
            <w:fldChar w:fldCharType="separate"/>
          </w:r>
          <w:r>
            <w:rPr>
              <w:rStyle w:val="34"/>
              <w:rFonts w:eastAsia="仿宋" w:asciiTheme="minorEastAsia" w:hAnsiTheme="minorEastAsia"/>
              <w:b/>
              <w:bCs/>
              <w:snapToGrid w:val="0"/>
              <w:color w:val="auto"/>
            </w:rPr>
            <w:t>八、资格审查资料</w:t>
          </w:r>
          <w:r>
            <w:tab/>
          </w:r>
          <w:r>
            <w:t>72</w:t>
          </w:r>
          <w:r>
            <w:fldChar w:fldCharType="end"/>
          </w:r>
        </w:p>
        <w:p>
          <w:pPr>
            <w:pStyle w:val="24"/>
            <w:tabs>
              <w:tab w:val="right" w:leader="dot" w:pos="9350"/>
            </w:tabs>
            <w:rPr>
              <w:rFonts w:cstheme="minorBidi"/>
              <w:kern w:val="2"/>
              <w:sz w:val="21"/>
            </w:rPr>
          </w:pPr>
          <w:r>
            <w:fldChar w:fldCharType="begin"/>
          </w:r>
          <w:r>
            <w:instrText xml:space="preserve"> HYPERLINK \l "_Toc99394574" </w:instrText>
          </w:r>
          <w:r>
            <w:fldChar w:fldCharType="separate"/>
          </w:r>
          <w:r>
            <w:rPr>
              <w:rStyle w:val="34"/>
              <w:rFonts w:eastAsia="仿宋" w:asciiTheme="minorEastAsia" w:hAnsiTheme="minorEastAsia"/>
              <w:b/>
              <w:bCs/>
              <w:snapToGrid w:val="0"/>
              <w:color w:val="auto"/>
            </w:rPr>
            <w:t>九、响应方案</w:t>
          </w:r>
          <w:r>
            <w:tab/>
          </w:r>
          <w:r>
            <w:t>77</w:t>
          </w:r>
          <w:r>
            <w:fldChar w:fldCharType="end"/>
          </w:r>
        </w:p>
        <w:p>
          <w:pPr>
            <w:pStyle w:val="24"/>
            <w:tabs>
              <w:tab w:val="right" w:leader="dot" w:pos="9350"/>
            </w:tabs>
            <w:rPr>
              <w:rFonts w:cstheme="minorBidi"/>
              <w:kern w:val="2"/>
              <w:sz w:val="21"/>
            </w:rPr>
          </w:pPr>
          <w:r>
            <w:fldChar w:fldCharType="begin"/>
          </w:r>
          <w:r>
            <w:instrText xml:space="preserve"> HYPERLINK \l "_Toc99394575" </w:instrText>
          </w:r>
          <w:r>
            <w:fldChar w:fldCharType="separate"/>
          </w:r>
          <w:r>
            <w:rPr>
              <w:rStyle w:val="34"/>
              <w:rFonts w:eastAsia="仿宋" w:asciiTheme="minorEastAsia" w:hAnsiTheme="minorEastAsia"/>
              <w:b/>
              <w:bCs/>
              <w:snapToGrid w:val="0"/>
              <w:color w:val="auto"/>
            </w:rPr>
            <w:t>十、廉洁承诺书</w:t>
          </w:r>
          <w:r>
            <w:tab/>
          </w:r>
          <w:r>
            <w:t>78</w:t>
          </w:r>
          <w:r>
            <w:fldChar w:fldCharType="end"/>
          </w:r>
        </w:p>
        <w:p>
          <w:pPr>
            <w:pStyle w:val="24"/>
            <w:tabs>
              <w:tab w:val="right" w:leader="dot" w:pos="9350"/>
            </w:tabs>
            <w:rPr>
              <w:rFonts w:cstheme="minorBidi"/>
              <w:kern w:val="2"/>
              <w:sz w:val="21"/>
            </w:rPr>
          </w:pPr>
          <w:r>
            <w:fldChar w:fldCharType="begin"/>
          </w:r>
          <w:r>
            <w:instrText xml:space="preserve"> HYPERLINK \l "_Toc99394576" </w:instrText>
          </w:r>
          <w:r>
            <w:fldChar w:fldCharType="separate"/>
          </w:r>
          <w:r>
            <w:rPr>
              <w:rStyle w:val="34"/>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line="570" w:lineRule="exact"/>
        <w:ind w:firstLine="723" w:firstLineChars="200"/>
        <w:jc w:val="center"/>
        <w:rPr>
          <w:rFonts w:hint="eastAsia" w:ascii="仿宋" w:hAnsi="仿宋" w:eastAsia="仿宋" w:cs="仿宋"/>
          <w:b/>
          <w:bCs w:val="0"/>
          <w:snapToGrid w:val="0"/>
          <w:sz w:val="32"/>
          <w:szCs w:val="32"/>
          <w:lang w:eastAsia="zh-CN"/>
        </w:rPr>
      </w:pPr>
      <w:bookmarkStart w:id="5" w:name="扫描0007"/>
      <w:bookmarkEnd w:id="5"/>
      <w:bookmarkStart w:id="6" w:name="_Toc99394468"/>
      <w:r>
        <w:rPr>
          <w:rFonts w:hint="eastAsia" w:ascii="仿宋" w:hAnsi="仿宋" w:eastAsia="仿宋" w:cs="仿宋"/>
          <w:b/>
          <w:bCs w:val="0"/>
          <w:spacing w:val="20"/>
          <w:sz w:val="32"/>
          <w:szCs w:val="32"/>
          <w:lang w:val="en-US" w:eastAsia="zh-CN"/>
        </w:rPr>
        <w:t>梁河糖业</w:t>
      </w:r>
      <w:r>
        <w:rPr>
          <w:rFonts w:hint="eastAsia" w:ascii="仿宋" w:hAnsi="仿宋" w:eastAsia="仿宋" w:cs="仿宋"/>
          <w:b/>
          <w:bCs w:val="0"/>
          <w:color w:val="000000"/>
          <w:sz w:val="32"/>
          <w:szCs w:val="32"/>
        </w:rPr>
        <w:t>芒东工厂</w:t>
      </w:r>
      <w:r>
        <w:rPr>
          <w:rFonts w:hint="eastAsia" w:ascii="仿宋" w:hAnsi="仿宋" w:eastAsia="仿宋" w:cs="仿宋"/>
          <w:b/>
          <w:bCs w:val="0"/>
          <w:color w:val="000000"/>
          <w:sz w:val="32"/>
          <w:szCs w:val="32"/>
          <w:lang w:val="en-US" w:eastAsia="zh-CN"/>
        </w:rPr>
        <w:t>动力车间</w:t>
      </w:r>
      <w:r>
        <w:rPr>
          <w:rFonts w:hint="eastAsia" w:ascii="仿宋" w:hAnsi="仿宋" w:eastAsia="仿宋" w:cs="仿宋"/>
          <w:b/>
          <w:bCs w:val="0"/>
          <w:sz w:val="32"/>
          <w:szCs w:val="32"/>
        </w:rPr>
        <w:t>2023年</w:t>
      </w:r>
      <w:r>
        <w:rPr>
          <w:rFonts w:hint="eastAsia" w:ascii="仿宋" w:hAnsi="仿宋" w:eastAsia="仿宋" w:cs="仿宋"/>
          <w:b/>
          <w:bCs w:val="0"/>
          <w:sz w:val="32"/>
          <w:szCs w:val="32"/>
          <w:lang w:val="en-US" w:eastAsia="zh-CN"/>
        </w:rPr>
        <w:t>发电机维修</w:t>
      </w:r>
      <w:r>
        <w:rPr>
          <w:rFonts w:hint="eastAsia" w:ascii="仿宋" w:hAnsi="仿宋" w:eastAsia="仿宋" w:cs="仿宋"/>
          <w:b/>
          <w:bCs w:val="0"/>
          <w:sz w:val="32"/>
          <w:szCs w:val="32"/>
        </w:rPr>
        <w:t>项目</w:t>
      </w:r>
      <w:r>
        <w:rPr>
          <w:rFonts w:hint="eastAsia" w:ascii="仿宋" w:hAnsi="仿宋" w:eastAsia="仿宋" w:cs="仿宋"/>
          <w:b/>
          <w:bCs w:val="0"/>
          <w:snapToGrid w:val="0"/>
          <w:sz w:val="32"/>
          <w:szCs w:val="32"/>
          <w:lang w:eastAsia="zh-CN"/>
        </w:rPr>
        <w:t>谈判采购公告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ascii="仿宋" w:hAnsi="仿宋" w:eastAsia="仿宋" w:cs="仿宋"/>
          <w:snapToGrid w:val="0"/>
          <w:sz w:val="24"/>
          <w:szCs w:val="24"/>
          <w:lang w:eastAsia="zh-CN"/>
        </w:rPr>
      </w:pPr>
      <w:r>
        <w:rPr>
          <w:rFonts w:hint="eastAsia" w:ascii="仿宋" w:hAnsi="仿宋" w:eastAsia="仿宋" w:cs="仿宋"/>
          <w:sz w:val="24"/>
          <w:szCs w:val="24"/>
          <w:u w:val="single"/>
          <w:lang w:eastAsia="zh-CN"/>
        </w:rPr>
        <w:t>梁河糖业</w:t>
      </w:r>
      <w:r>
        <w:rPr>
          <w:rFonts w:hint="eastAsia" w:ascii="仿宋" w:hAnsi="仿宋" w:eastAsia="仿宋" w:cs="仿宋"/>
          <w:sz w:val="24"/>
          <w:szCs w:val="24"/>
          <w:u w:val="single"/>
          <w:lang w:val="en-US" w:eastAsia="zh-CN"/>
        </w:rPr>
        <w:t>芒东工厂动力车间</w:t>
      </w:r>
      <w:r>
        <w:rPr>
          <w:rFonts w:hint="eastAsia" w:ascii="仿宋" w:hAnsi="仿宋" w:eastAsia="仿宋" w:cs="仿宋"/>
          <w:sz w:val="24"/>
          <w:szCs w:val="24"/>
          <w:u w:val="single"/>
          <w:lang w:eastAsia="zh-CN"/>
        </w:rPr>
        <w:t>2023年</w:t>
      </w:r>
      <w:r>
        <w:rPr>
          <w:rFonts w:hint="eastAsia" w:ascii="仿宋" w:hAnsi="仿宋" w:eastAsia="仿宋" w:cs="仿宋"/>
          <w:sz w:val="24"/>
          <w:szCs w:val="24"/>
          <w:u w:val="single"/>
          <w:lang w:val="en-US" w:eastAsia="zh-CN"/>
        </w:rPr>
        <w:t>发电机维修项目</w:t>
      </w:r>
      <w:r>
        <w:rPr>
          <w:rFonts w:hint="eastAsia" w:ascii="仿宋" w:hAnsi="仿宋" w:eastAsia="仿宋" w:cs="仿宋"/>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7" w:name="_Toc99394469"/>
      <w:bookmarkStart w:id="8" w:name="OLE_LINK33"/>
      <w:r>
        <w:rPr>
          <w:rFonts w:eastAsia="仿宋" w:asciiTheme="minorEastAsia" w:hAnsiTheme="minorEastAsia"/>
          <w:b/>
          <w:snapToGrid w:val="0"/>
          <w:sz w:val="24"/>
          <w:szCs w:val="24"/>
          <w:lang w:eastAsia="zh-CN"/>
        </w:rPr>
        <w:t>1.采购项目简介</w:t>
      </w:r>
      <w:bookmarkEnd w:id="7"/>
    </w:p>
    <w:p>
      <w:pPr>
        <w:spacing w:line="570" w:lineRule="exact"/>
        <w:jc w:val="left"/>
        <w:rPr>
          <w:rFonts w:hint="eastAsia"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u w:val="single"/>
          <w:lang w:eastAsia="zh-CN"/>
        </w:rPr>
        <w:t>1.1 采购项目名称：</w:t>
      </w:r>
      <w:r>
        <w:rPr>
          <w:rFonts w:hint="eastAsia" w:ascii="仿宋" w:hAnsi="仿宋" w:eastAsia="仿宋" w:cs="仿宋"/>
          <w:snapToGrid w:val="0"/>
          <w:sz w:val="24"/>
          <w:szCs w:val="24"/>
          <w:highlight w:val="yellow"/>
          <w:u w:val="single"/>
          <w:shd w:val="clear" w:color="auto" w:fill="FFFF00"/>
          <w:lang w:eastAsia="zh-CN"/>
        </w:rPr>
        <w:t xml:space="preserve"> </w:t>
      </w:r>
      <w:r>
        <w:rPr>
          <w:rFonts w:hint="eastAsia" w:ascii="仿宋" w:hAnsi="仿宋" w:eastAsia="仿宋" w:cs="仿宋"/>
          <w:b w:val="0"/>
          <w:bCs/>
          <w:spacing w:val="20"/>
          <w:sz w:val="24"/>
          <w:szCs w:val="24"/>
          <w:highlight w:val="yellow"/>
          <w:u w:val="single"/>
          <w:lang w:val="en-US" w:eastAsia="zh-CN"/>
        </w:rPr>
        <w:t>梁河糖业</w:t>
      </w:r>
      <w:r>
        <w:rPr>
          <w:rFonts w:hint="eastAsia" w:ascii="仿宋" w:hAnsi="仿宋" w:eastAsia="仿宋" w:cs="仿宋"/>
          <w:b w:val="0"/>
          <w:bCs/>
          <w:color w:val="000000"/>
          <w:sz w:val="24"/>
          <w:szCs w:val="24"/>
          <w:highlight w:val="yellow"/>
          <w:u w:val="single"/>
        </w:rPr>
        <w:t>芒东工厂</w:t>
      </w:r>
      <w:r>
        <w:rPr>
          <w:rFonts w:hint="eastAsia" w:ascii="仿宋" w:hAnsi="仿宋" w:eastAsia="仿宋" w:cs="仿宋"/>
          <w:b w:val="0"/>
          <w:bCs/>
          <w:color w:val="000000"/>
          <w:sz w:val="24"/>
          <w:szCs w:val="24"/>
          <w:highlight w:val="yellow"/>
          <w:u w:val="single"/>
          <w:lang w:val="en-US" w:eastAsia="zh-CN"/>
        </w:rPr>
        <w:t>动力车间</w:t>
      </w:r>
      <w:r>
        <w:rPr>
          <w:rFonts w:hint="eastAsia" w:ascii="仿宋" w:hAnsi="仿宋" w:eastAsia="仿宋" w:cs="仿宋"/>
          <w:b w:val="0"/>
          <w:bCs/>
          <w:sz w:val="24"/>
          <w:szCs w:val="24"/>
          <w:highlight w:val="yellow"/>
          <w:u w:val="single"/>
        </w:rPr>
        <w:t>2023年</w:t>
      </w:r>
      <w:r>
        <w:rPr>
          <w:rFonts w:hint="eastAsia" w:ascii="仿宋" w:hAnsi="仿宋" w:eastAsia="仿宋" w:cs="仿宋"/>
          <w:b w:val="0"/>
          <w:bCs/>
          <w:sz w:val="24"/>
          <w:szCs w:val="24"/>
          <w:highlight w:val="yellow"/>
          <w:u w:val="single"/>
          <w:lang w:val="en-US" w:eastAsia="zh-CN"/>
        </w:rPr>
        <w:t>发电机维修</w:t>
      </w:r>
      <w:r>
        <w:rPr>
          <w:rFonts w:hint="eastAsia" w:ascii="仿宋" w:hAnsi="仿宋" w:eastAsia="仿宋" w:cs="仿宋"/>
          <w:b w:val="0"/>
          <w:bCs/>
          <w:sz w:val="24"/>
          <w:szCs w:val="24"/>
          <w:highlight w:val="yellow"/>
          <w:u w:val="single"/>
        </w:rPr>
        <w:t>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9"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cs="仿宋"/>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采购项目。设备主要</w:t>
      </w:r>
      <w:r>
        <w:rPr>
          <w:rFonts w:hint="eastAsia" w:ascii="仿宋" w:hAnsi="仿宋" w:eastAsia="仿宋" w:cs="仿宋"/>
          <w:snapToGrid w:val="0"/>
          <w:sz w:val="24"/>
          <w:szCs w:val="24"/>
          <w:highlight w:val="yellow"/>
          <w:u w:val="single"/>
          <w:shd w:val="clear" w:color="auto" w:fill="FFFF00"/>
          <w:lang w:val="en-US" w:eastAsia="zh-CN"/>
        </w:rPr>
        <w:t>维修内容及</w:t>
      </w:r>
      <w:r>
        <w:rPr>
          <w:rFonts w:hint="eastAsia" w:ascii="仿宋" w:hAnsi="仿宋" w:eastAsia="仿宋" w:cs="仿宋"/>
          <w:snapToGrid w:val="0"/>
          <w:sz w:val="24"/>
          <w:szCs w:val="24"/>
          <w:highlight w:val="yellow"/>
          <w:u w:val="single"/>
          <w:shd w:val="clear" w:color="auto" w:fill="FFFF00"/>
          <w:lang w:eastAsia="zh-CN"/>
        </w:rPr>
        <w:t>技术参数： 见采购范围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项目位于中粮梁河糖业有限公芒东工厂。</w:t>
      </w:r>
    </w:p>
    <w:bookmarkEnd w:id="9"/>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bookmarkStart w:id="10"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0"/>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w:t>
      </w:r>
      <w:bookmarkStart w:id="11" w:name="OLE_LINK23"/>
      <w:bookmarkStart w:id="12" w:name="OLE_LINK14"/>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12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w:t>
      </w:r>
      <w:bookmarkEnd w:id="11"/>
      <w:bookmarkEnd w:id="12"/>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w:t>
      </w:r>
      <w:r>
        <w:rPr>
          <w:rFonts w:eastAsia="仿宋" w:asciiTheme="minorEastAsia" w:hAnsiTheme="minorEastAsia"/>
          <w:snapToGrid w:val="0"/>
          <w:sz w:val="24"/>
          <w:szCs w:val="24"/>
          <w:u w:val="single"/>
          <w:shd w:val="clear" w:color="auto" w:fill="FFFF00"/>
          <w:lang w:eastAsia="zh-CN"/>
        </w:rPr>
        <w:t xml:space="preserve">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3" w:name="OLE_LINK28"/>
      <w:bookmarkStart w:id="14" w:name="OLE_LINK27"/>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3"/>
      <w:bookmarkEnd w:id="1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15" w:name="_Toc99394470"/>
      <w:r>
        <w:rPr>
          <w:rFonts w:eastAsia="仿宋" w:asciiTheme="minorEastAsia" w:hAnsiTheme="minorEastAsia"/>
          <w:b/>
          <w:snapToGrid w:val="0"/>
          <w:sz w:val="24"/>
          <w:szCs w:val="24"/>
          <w:lang w:eastAsia="zh-CN"/>
        </w:rPr>
        <w:t>2.采购范围及相关要求</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w:t>
      </w:r>
      <w:r>
        <w:rPr>
          <w:rFonts w:hint="eastAsia" w:eastAsia="仿宋" w:asciiTheme="minorEastAsia" w:hAnsiTheme="minorEastAsia"/>
          <w:snapToGrid w:val="0"/>
          <w:sz w:val="24"/>
          <w:szCs w:val="24"/>
          <w:highlight w:val="yellow"/>
          <w:u w:val="single"/>
          <w:lang w:eastAsia="zh-CN"/>
        </w:rPr>
        <w:t>（含调试）一项，具体为：</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2.1.2.</w:t>
      </w:r>
      <w:r>
        <w:rPr>
          <w:rFonts w:hint="eastAsia" w:ascii="仿宋" w:hAnsi="仿宋" w:eastAsia="仿宋" w:cs="仿宋"/>
          <w:i w:val="0"/>
          <w:iCs w:val="0"/>
          <w:color w:val="000000"/>
          <w:kern w:val="0"/>
          <w:sz w:val="24"/>
          <w:szCs w:val="24"/>
          <w:u w:val="none"/>
          <w:lang w:val="en-US" w:eastAsia="zh-CN" w:bidi="ar"/>
        </w:rPr>
        <w:t>发电机定子铁芯、线圈吹灰、清洗检查</w:t>
      </w:r>
      <w:r>
        <w:rPr>
          <w:rFonts w:hint="eastAsia" w:ascii="仿宋" w:hAnsi="仿宋" w:eastAsia="仿宋" w:cs="仿宋"/>
          <w:kern w:val="0"/>
          <w:sz w:val="24"/>
          <w:szCs w:val="24"/>
          <w:lang w:val="en-US" w:eastAsia="zh-CN" w:bidi="ar"/>
        </w:rPr>
        <w:t>；包括：发电机定子用清洗液清洗灰尘、刷绝缘漆、烘干及线棒、引出线检测</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定子线圈局部故障或损坏修复</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2.1.3.发电机轴承检查；包括：发电机前后轴瓦、瓦座进行检查、安装、气息调整、中心线校正。</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2.1.4.</w:t>
      </w:r>
      <w:r>
        <w:rPr>
          <w:rFonts w:hint="eastAsia" w:ascii="仿宋" w:hAnsi="仿宋" w:eastAsia="仿宋" w:cs="仿宋"/>
          <w:i w:val="0"/>
          <w:iCs w:val="0"/>
          <w:color w:val="000000"/>
          <w:kern w:val="0"/>
          <w:sz w:val="24"/>
          <w:szCs w:val="24"/>
          <w:u w:val="none"/>
          <w:lang w:val="en-US" w:eastAsia="zh-CN" w:bidi="ar"/>
        </w:rPr>
        <w:t>转子铁芯、线圈清灰、清洗检查，浸绝缘漆</w:t>
      </w:r>
      <w:r>
        <w:rPr>
          <w:rFonts w:hint="eastAsia" w:ascii="仿宋" w:hAnsi="仿宋" w:eastAsia="仿宋" w:cs="仿宋"/>
          <w:kern w:val="0"/>
          <w:sz w:val="24"/>
          <w:szCs w:val="24"/>
          <w:lang w:val="en-US" w:eastAsia="zh-CN" w:bidi="ar"/>
        </w:rPr>
        <w:t>；包括：对转子进行清灰、清洗、烘干、浸漆、处理提高绝缘电阻，做出厂电气试验，外表喷8037覆盖漆；</w:t>
      </w:r>
      <w:r>
        <w:rPr>
          <w:rFonts w:hint="eastAsia" w:ascii="仿宋" w:hAnsi="仿宋" w:eastAsia="仿宋" w:cs="仿宋"/>
          <w:i w:val="0"/>
          <w:iCs w:val="0"/>
          <w:color w:val="000000"/>
          <w:sz w:val="24"/>
          <w:szCs w:val="24"/>
          <w:u w:val="none"/>
          <w:lang w:val="en-US" w:eastAsia="zh-CN"/>
        </w:rPr>
        <w:t>转子线圈局部故障或损坏修复</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2.1.6.转子动平衡试验，符合设备技术要求。</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具体</w:t>
      </w:r>
      <w:r>
        <w:rPr>
          <w:rFonts w:hint="eastAsia" w:eastAsia="仿宋" w:asciiTheme="minorEastAsia" w:hAnsiTheme="minorEastAsia"/>
          <w:snapToGrid w:val="0"/>
          <w:sz w:val="24"/>
          <w:szCs w:val="24"/>
          <w:u w:val="single"/>
          <w:lang w:val="en-US" w:eastAsia="zh-CN"/>
        </w:rPr>
        <w:t>维修内容及</w:t>
      </w:r>
      <w:r>
        <w:rPr>
          <w:rFonts w:hint="eastAsia" w:eastAsia="仿宋" w:asciiTheme="minorEastAsia" w:hAnsiTheme="minorEastAsia"/>
          <w:snapToGrid w:val="0"/>
          <w:sz w:val="24"/>
          <w:szCs w:val="24"/>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color w:val="000000"/>
                <w:sz w:val="24"/>
                <w:szCs w:val="24"/>
                <w:lang w:val="en-US" w:eastAsia="zh-CN"/>
              </w:rPr>
              <w:t>说明：</w:t>
            </w:r>
            <w:r>
              <w:rPr>
                <w:rFonts w:hint="eastAsia" w:ascii="仿宋" w:hAnsi="仿宋" w:eastAsia="仿宋" w:cs="仿宋"/>
                <w:b/>
                <w:bCs/>
                <w:color w:val="000000" w:themeColor="text1"/>
                <w:sz w:val="24"/>
                <w:szCs w:val="24"/>
                <w:lang w:eastAsia="zh-CN"/>
                <w14:textFill>
                  <w14:solidFill>
                    <w14:schemeClr w14:val="tx1"/>
                  </w14:solidFill>
                </w14:textFill>
              </w:rPr>
              <w:t>1.</w:t>
            </w:r>
            <w:r>
              <w:rPr>
                <w:rFonts w:hint="eastAsia" w:ascii="仿宋" w:hAnsi="仿宋" w:eastAsia="仿宋" w:cs="仿宋"/>
                <w:b/>
                <w:bCs/>
                <w:color w:val="000000" w:themeColor="text1"/>
                <w:sz w:val="24"/>
                <w:szCs w:val="24"/>
                <w:u w:val="single"/>
                <w:lang w:eastAsia="zh-CN"/>
                <w14:textFill>
                  <w14:solidFill>
                    <w14:schemeClr w14:val="tx1"/>
                  </w14:solidFill>
                </w14:textFill>
              </w:rPr>
              <w:t>清单无特殊备注要求的均为包工包料</w:t>
            </w:r>
            <w:r>
              <w:rPr>
                <w:rFonts w:hint="eastAsia" w:ascii="仿宋" w:hAnsi="仿宋" w:eastAsia="仿宋" w:cs="仿宋"/>
                <w:b/>
                <w:bCs/>
                <w:color w:val="000000" w:themeColor="text1"/>
                <w:sz w:val="24"/>
                <w:szCs w:val="24"/>
                <w:lang w:eastAsia="zh-CN"/>
                <w14:textFill>
                  <w14:solidFill>
                    <w14:schemeClr w14:val="tx1"/>
                  </w14:solidFill>
                </w14:textFill>
              </w:rPr>
              <w:t>，投标人负责本项目</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所（</w:t>
            </w:r>
            <w:r>
              <w:rPr>
                <w:rFonts w:hint="eastAsia" w:ascii="仿宋" w:hAnsi="仿宋" w:eastAsia="仿宋" w:cs="仿宋"/>
                <w:b/>
                <w:bCs/>
                <w:color w:val="000000" w:themeColor="text1"/>
                <w:sz w:val="24"/>
                <w:szCs w:val="24"/>
                <w:lang w:val="en-US" w:eastAsia="zh-CN"/>
                <w14:textFill>
                  <w14:solidFill>
                    <w14:schemeClr w14:val="tx1"/>
                  </w14:solidFill>
                </w14:textFill>
              </w:rPr>
              <w:t>涉及）</w:t>
            </w:r>
            <w:r>
              <w:rPr>
                <w:rFonts w:hint="eastAsia" w:ascii="仿宋" w:hAnsi="仿宋" w:eastAsia="仿宋" w:cs="仿宋"/>
                <w:b/>
                <w:bCs/>
                <w:color w:val="000000" w:themeColor="text1"/>
                <w:sz w:val="24"/>
                <w:szCs w:val="24"/>
                <w:lang w:eastAsia="zh-CN"/>
                <w14:textFill>
                  <w14:solidFill>
                    <w14:schemeClr w14:val="tx1"/>
                  </w14:solidFill>
                </w14:textFill>
              </w:rPr>
              <w:t>需全部材料；以上</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工程量</w:t>
            </w:r>
            <w:r>
              <w:rPr>
                <w:rFonts w:hint="eastAsia" w:ascii="仿宋" w:hAnsi="仿宋" w:eastAsia="仿宋" w:cs="仿宋"/>
                <w:b/>
                <w:bCs/>
                <w:color w:val="000000" w:themeColor="text1"/>
                <w:sz w:val="24"/>
                <w:szCs w:val="24"/>
                <w:lang w:val="en-US" w:eastAsia="zh-CN"/>
                <w14:textFill>
                  <w14:solidFill>
                    <w14:schemeClr w14:val="tx1"/>
                  </w14:solidFill>
                </w14:textFill>
              </w:rPr>
              <w:t>清单</w:t>
            </w:r>
            <w:r>
              <w:rPr>
                <w:rFonts w:hint="eastAsia" w:ascii="仿宋" w:hAnsi="仿宋" w:eastAsia="仿宋" w:cs="仿宋"/>
                <w:b/>
                <w:bCs/>
                <w:color w:val="000000" w:themeColor="text1"/>
                <w:sz w:val="24"/>
                <w:szCs w:val="24"/>
                <w:lang w:eastAsia="zh-CN"/>
                <w14:textFill>
                  <w14:solidFill>
                    <w14:schemeClr w14:val="tx1"/>
                  </w14:solidFill>
                </w14:textFill>
              </w:rPr>
              <w:t>为招标人统计量（不得少于清单要求</w:t>
            </w:r>
            <w:r>
              <w:rPr>
                <w:rFonts w:hint="eastAsia" w:ascii="仿宋" w:hAnsi="仿宋" w:eastAsia="仿宋" w:cs="仿宋"/>
                <w:b/>
                <w:bCs/>
                <w:color w:val="000000" w:themeColor="text1"/>
                <w:sz w:val="24"/>
                <w:szCs w:val="24"/>
                <w:lang w:val="en-US" w:eastAsia="zh-CN"/>
                <w14:textFill>
                  <w14:solidFill>
                    <w14:schemeClr w14:val="tx1"/>
                  </w14:solidFill>
                </w14:textFill>
              </w:rPr>
              <w:t>或</w:t>
            </w:r>
            <w:r>
              <w:rPr>
                <w:rFonts w:hint="eastAsia" w:ascii="仿宋" w:hAnsi="仿宋" w:eastAsia="仿宋" w:cs="仿宋"/>
                <w:b/>
                <w:bCs/>
                <w:color w:val="000000" w:themeColor="text1"/>
                <w:sz w:val="24"/>
                <w:szCs w:val="24"/>
                <w:lang w:eastAsia="zh-CN"/>
                <w14:textFill>
                  <w14:solidFill>
                    <w14:schemeClr w14:val="tx1"/>
                  </w14:solidFill>
                </w14:textFill>
              </w:rPr>
              <w:t>可优于需求），</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 w:hAnsi="仿宋" w:eastAsia="仿宋" w:cs="仿宋"/>
                <w:b/>
                <w:bCs/>
                <w:color w:val="000000" w:themeColor="text1"/>
                <w:sz w:val="24"/>
                <w:szCs w:val="24"/>
                <w:lang w:eastAsia="zh-CN"/>
                <w14:textFill>
                  <w14:solidFill>
                    <w14:schemeClr w14:val="tx1"/>
                  </w14:solidFill>
                </w14:textFill>
              </w:rPr>
              <w:t>。2.本项目为交钥匙工程，</w:t>
            </w:r>
            <w:r>
              <w:rPr>
                <w:rFonts w:hint="eastAsia" w:ascii="仿宋" w:hAnsi="仿宋" w:eastAsia="仿宋" w:cs="仿宋"/>
                <w:b/>
                <w:bCs/>
                <w:color w:val="000000"/>
                <w:sz w:val="24"/>
                <w:szCs w:val="24"/>
                <w:lang w:eastAsia="zh-CN"/>
              </w:rPr>
              <w:t>费用包含招标文件中要求</w:t>
            </w:r>
            <w:r>
              <w:rPr>
                <w:rFonts w:hint="eastAsia" w:ascii="仿宋" w:hAnsi="仿宋" w:eastAsia="仿宋" w:cs="仿宋"/>
                <w:b/>
                <w:bCs/>
                <w:color w:val="000000"/>
                <w:sz w:val="24"/>
                <w:szCs w:val="24"/>
                <w:lang w:val="en-US" w:eastAsia="zh-CN"/>
              </w:rPr>
              <w:t>维修服务的</w:t>
            </w:r>
            <w:r>
              <w:rPr>
                <w:rFonts w:hint="eastAsia" w:ascii="仿宋" w:hAnsi="仿宋" w:eastAsia="仿宋" w:cs="仿宋"/>
                <w:b/>
                <w:bCs/>
                <w:color w:val="000000"/>
                <w:sz w:val="24"/>
                <w:szCs w:val="24"/>
                <w:lang w:eastAsia="zh-CN"/>
              </w:rPr>
              <w:t>供货、运输（含二次运输、</w:t>
            </w:r>
            <w:r>
              <w:rPr>
                <w:rFonts w:hint="eastAsia" w:ascii="仿宋" w:hAnsi="仿宋" w:eastAsia="仿宋" w:cs="仿宋"/>
                <w:b/>
                <w:bCs/>
                <w:color w:val="000000"/>
                <w:sz w:val="24"/>
                <w:szCs w:val="24"/>
                <w:lang w:val="en-US" w:eastAsia="zh-CN"/>
              </w:rPr>
              <w:t>吊</w:t>
            </w:r>
            <w:r>
              <w:rPr>
                <w:rFonts w:hint="eastAsia" w:ascii="仿宋" w:hAnsi="仿宋" w:eastAsia="仿宋" w:cs="仿宋"/>
                <w:b/>
                <w:bCs/>
                <w:color w:val="000000"/>
                <w:sz w:val="24"/>
                <w:szCs w:val="24"/>
                <w:lang w:eastAsia="zh-CN"/>
              </w:rPr>
              <w:t>卸）、装卸、测试验收</w:t>
            </w:r>
            <w:r>
              <w:rPr>
                <w:rFonts w:hint="eastAsia" w:ascii="仿宋" w:hAnsi="仿宋" w:eastAsia="仿宋" w:cs="仿宋"/>
                <w:b/>
                <w:bCs/>
                <w:color w:val="000000"/>
                <w:sz w:val="24"/>
                <w:szCs w:val="24"/>
              </w:rPr>
              <w:t>、负载验收</w:t>
            </w:r>
            <w:r>
              <w:rPr>
                <w:rFonts w:hint="eastAsia" w:ascii="仿宋" w:hAnsi="仿宋" w:eastAsia="仿宋" w:cs="仿宋"/>
                <w:b/>
                <w:bCs/>
                <w:color w:val="000000"/>
                <w:sz w:val="24"/>
                <w:szCs w:val="24"/>
                <w:lang w:eastAsia="zh-CN"/>
              </w:rPr>
              <w:t>的服务、质量保证、售后服务以及伴随服务等一切费用。</w:t>
            </w:r>
          </w:p>
        </w:tc>
      </w:tr>
    </w:tbl>
    <w:p>
      <w:pPr>
        <w:adjustRightInd w:val="0"/>
        <w:snapToGrid w:val="0"/>
        <w:spacing w:line="360" w:lineRule="auto"/>
        <w:outlineLvl w:val="3"/>
        <w:rPr>
          <w:rFonts w:eastAsia="仿宋" w:asciiTheme="minorEastAsia" w:hAnsiTheme="minorEastAsia"/>
          <w:snapToGrid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val="en-US" w:eastAsia="zh-CN"/>
        </w:rPr>
        <w:t>3</w:t>
      </w:r>
      <w:r>
        <w:rPr>
          <w:rFonts w:eastAsia="仿宋" w:asciiTheme="minorEastAsia" w:hAnsiTheme="minorEastAsia"/>
          <w:snapToGrid w:val="0"/>
          <w:sz w:val="24"/>
          <w:szCs w:val="24"/>
          <w:u w:val="single"/>
          <w:lang w:eastAsia="zh-CN"/>
        </w:rPr>
        <w:t xml:space="preserve">0   </w:t>
      </w:r>
      <w:r>
        <w:rPr>
          <w:rFonts w:hint="eastAsia" w:eastAsia="仿宋" w:asciiTheme="minorEastAsia" w:hAnsiTheme="minorEastAsia"/>
          <w:snapToGrid w:val="0"/>
          <w:sz w:val="24"/>
          <w:szCs w:val="24"/>
          <w:lang w:eastAsia="zh-CN"/>
        </w:rPr>
        <w:t>日历天</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w:t>
      </w:r>
      <w:r>
        <w:rPr>
          <w:rFonts w:hint="eastAsia" w:eastAsia="仿宋" w:asciiTheme="minorEastAsia" w:hAnsiTheme="minorEastAsia"/>
          <w:snapToGrid w:val="0"/>
          <w:sz w:val="24"/>
          <w:szCs w:val="24"/>
          <w:highlight w:val="yellow"/>
          <w:u w:val="single"/>
          <w:lang w:val="en-US" w:eastAsia="zh-CN"/>
        </w:rPr>
        <w:t>芒东</w:t>
      </w:r>
      <w:r>
        <w:rPr>
          <w:rFonts w:hint="eastAsia" w:eastAsia="仿宋" w:asciiTheme="minorEastAsia" w:hAnsiTheme="minorEastAsia"/>
          <w:snapToGrid w:val="0"/>
          <w:sz w:val="24"/>
          <w:szCs w:val="24"/>
          <w:highlight w:val="yellow"/>
          <w:u w:val="single"/>
          <w:lang w:eastAsia="zh-CN"/>
        </w:rPr>
        <w:t>工厂）</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bookmarkStart w:id="16" w:name="_Hlk99361924"/>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18</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385" w:name="_GoBack"/>
      <w:bookmarkEnd w:id="385"/>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6"/>
    <w:p>
      <w:pPr>
        <w:rPr>
          <w:rFonts w:eastAsia="仿宋"/>
          <w:lang w:eastAsia="zh-CN"/>
        </w:rPr>
      </w:pPr>
    </w:p>
    <w:p>
      <w:pPr>
        <w:pStyle w:val="6"/>
        <w:ind w:left="0"/>
        <w:rPr>
          <w:rFonts w:eastAsia="仿宋" w:asciiTheme="minorEastAsia" w:hAnsiTheme="minorEastAsia"/>
          <w:b/>
          <w:snapToGrid w:val="0"/>
          <w:sz w:val="24"/>
          <w:szCs w:val="24"/>
          <w:lang w:eastAsia="zh-CN"/>
        </w:rPr>
      </w:pPr>
      <w:bookmarkStart w:id="17" w:name="_Toc99394471"/>
      <w:bookmarkStart w:id="18" w:name="_Hlk95316175"/>
      <w:r>
        <w:rPr>
          <w:rFonts w:eastAsia="仿宋" w:asciiTheme="minorEastAsia" w:hAnsiTheme="minorEastAsia"/>
          <w:b/>
          <w:snapToGrid w:val="0"/>
          <w:sz w:val="24"/>
          <w:szCs w:val="24"/>
          <w:lang w:eastAsia="zh-CN"/>
        </w:rPr>
        <w:t>3.供应商资格要求</w:t>
      </w:r>
      <w:bookmarkEnd w:id="1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2"/>
          <w:rFonts w:hint="eastAsia" w:ascii="仿宋_GB2312" w:hAnsi="仿宋_GB2312" w:eastAsia="仿宋_GB2312" w:cs="仿宋_GB2312"/>
          <w:bCs/>
          <w:sz w:val="24"/>
          <w:szCs w:val="24"/>
          <w:lang w:eastAsia="zh-CN"/>
        </w:rPr>
      </w:pPr>
      <w:bookmarkStart w:id="19" w:name="OLE_LINK64"/>
      <w:bookmarkStart w:id="20" w:name="OLE_LINK68"/>
      <w:bookmarkStart w:id="21" w:name="OLE_LINK31"/>
      <w:bookmarkStart w:id="22" w:name="OLE_LINK32"/>
      <w:r>
        <w:rPr>
          <w:rFonts w:hint="eastAsia" w:ascii="仿宋_GB2312" w:hAnsi="仿宋_GB2312" w:eastAsia="仿宋_GB2312" w:cs="仿宋_GB2312"/>
          <w:snapToGrid w:val="0"/>
          <w:sz w:val="24"/>
          <w:szCs w:val="24"/>
          <w:lang w:eastAsia="zh-CN"/>
        </w:rPr>
        <w:t>资质要求：</w:t>
      </w:r>
      <w:bookmarkStart w:id="23" w:name="OLE_LINK22"/>
      <w:bookmarkStart w:id="24" w:name="OLE_LINK17"/>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Style w:val="62"/>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w:t>
      </w:r>
      <w:r>
        <w:rPr>
          <w:rFonts w:hint="eastAsia" w:ascii="仿宋_GB2312" w:hAnsi="仿宋_GB2312" w:eastAsia="仿宋_GB2312" w:cs="仿宋_GB2312"/>
          <w:i w:val="0"/>
          <w:iCs w:val="0"/>
          <w:caps w:val="0"/>
          <w:color w:val="000000"/>
          <w:spacing w:val="0"/>
          <w:sz w:val="24"/>
          <w:szCs w:val="24"/>
          <w:highlight w:val="yellow"/>
          <w:u w:val="single"/>
        </w:rPr>
        <w:t>汽轮机大修</w:t>
      </w:r>
      <w:r>
        <w:rPr>
          <w:rFonts w:hint="eastAsia" w:ascii="仿宋_GB2312" w:hAnsi="仿宋_GB2312" w:eastAsia="仿宋_GB2312" w:cs="仿宋_GB2312"/>
          <w:i w:val="0"/>
          <w:iCs w:val="0"/>
          <w:caps w:val="0"/>
          <w:color w:val="000000"/>
          <w:spacing w:val="0"/>
          <w:sz w:val="24"/>
          <w:szCs w:val="24"/>
          <w:highlight w:val="yellow"/>
          <w:u w:val="single"/>
          <w:lang w:val="en-US" w:eastAsia="zh-CN"/>
        </w:rPr>
        <w:t>或</w:t>
      </w:r>
      <w:r>
        <w:rPr>
          <w:rFonts w:hint="eastAsia" w:ascii="仿宋_GB2312" w:hAnsi="仿宋_GB2312" w:eastAsia="仿宋_GB2312" w:cs="仿宋_GB2312"/>
          <w:i w:val="0"/>
          <w:iCs w:val="0"/>
          <w:caps w:val="0"/>
          <w:color w:val="000000"/>
          <w:spacing w:val="0"/>
          <w:sz w:val="24"/>
          <w:szCs w:val="24"/>
          <w:highlight w:val="yellow"/>
          <w:u w:val="single"/>
          <w:shd w:val="clear" w:fill="FFFFFF"/>
        </w:rPr>
        <w:t>电机的技术服务和安装、维修</w:t>
      </w:r>
      <w:r>
        <w:rPr>
          <w:rFonts w:hint="eastAsia" w:ascii="仿宋_GB2312" w:hAnsi="仿宋_GB2312" w:eastAsia="仿宋_GB2312" w:cs="仿宋_GB2312"/>
          <w:i w:val="0"/>
          <w:iCs w:val="0"/>
          <w:caps w:val="0"/>
          <w:color w:val="000000"/>
          <w:spacing w:val="0"/>
          <w:sz w:val="24"/>
          <w:szCs w:val="24"/>
          <w:highlight w:val="yellow"/>
          <w:u w:val="single"/>
          <w:shd w:val="clear" w:fill="FFFFFF"/>
          <w:lang w:val="en-US" w:eastAsia="zh-CN"/>
        </w:rPr>
        <w:t>或</w:t>
      </w:r>
      <w:r>
        <w:rPr>
          <w:rFonts w:hint="eastAsia" w:ascii="仿宋_GB2312" w:hAnsi="仿宋_GB2312" w:eastAsia="仿宋_GB2312" w:cs="仿宋_GB2312"/>
          <w:snapToGrid w:val="0"/>
          <w:sz w:val="24"/>
          <w:szCs w:val="24"/>
          <w:highlight w:val="yellow"/>
          <w:u w:val="single"/>
          <w:lang w:val="en-US" w:eastAsia="zh-CN"/>
        </w:rPr>
        <w:t>机电设备安装和维修</w:t>
      </w:r>
      <w:r>
        <w:rPr>
          <w:rFonts w:hint="eastAsia" w:ascii="仿宋_GB2312" w:hAnsi="仿宋_GB2312" w:eastAsia="仿宋_GB2312" w:cs="仿宋_GB2312"/>
          <w:snapToGrid w:val="0"/>
          <w:sz w:val="24"/>
          <w:szCs w:val="24"/>
          <w:highlight w:val="yellow"/>
          <w:u w:val="single"/>
          <w:lang w:eastAsia="zh-CN"/>
        </w:rPr>
        <w:t>内容</w:t>
      </w:r>
      <w:r>
        <w:rPr>
          <w:rStyle w:val="62"/>
          <w:rFonts w:hint="eastAsia" w:ascii="仿宋_GB2312" w:hAnsi="仿宋_GB2312" w:eastAsia="仿宋_GB2312" w:cs="仿宋_GB2312"/>
          <w:bCs/>
          <w:sz w:val="24"/>
          <w:szCs w:val="24"/>
          <w:u w:val="single"/>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bookmarkEnd w:id="23"/>
    <w:bookmarkEnd w:id="24"/>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5"/>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6" w:name="_Hlk99361960"/>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27" w:name="OLE_LINK16"/>
      <w:bookmarkStart w:id="28" w:name="OLE_LINK15"/>
      <w:r>
        <w:rPr>
          <w:rFonts w:hint="eastAsia" w:eastAsia="仿宋" w:asciiTheme="minorEastAsia" w:hAnsiTheme="minorEastAsia"/>
          <w:snapToGrid w:val="0"/>
          <w:color w:val="FF0000"/>
          <w:sz w:val="24"/>
          <w:szCs w:val="24"/>
          <w:u w:val="single"/>
          <w:lang w:eastAsia="zh-CN"/>
        </w:rPr>
        <w:t>（投标人需提交书面承诺并加盖公章）</w:t>
      </w:r>
      <w:bookmarkEnd w:id="27"/>
      <w:bookmarkEnd w:id="28"/>
      <w:r>
        <w:rPr>
          <w:rFonts w:eastAsia="仿宋" w:asciiTheme="minorEastAsia" w:hAnsiTheme="minorEastAsia"/>
          <w:snapToGrid w:val="0"/>
          <w:sz w:val="24"/>
          <w:szCs w:val="24"/>
          <w:u w:val="single"/>
          <w:lang w:eastAsia="zh-CN"/>
        </w:rPr>
        <w:t xml:space="preserve"> </w:t>
      </w:r>
      <w:bookmarkEnd w:id="26"/>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8"/>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29" w:name="_Hlk95776019"/>
      <w:bookmarkStart w:id="30"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29"/>
    </w:p>
    <w:bookmarkEnd w:id="30"/>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1"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2" w:name="OLE_LINK25"/>
      <w:bookmarkStart w:id="33" w:name="OLE_LINK26"/>
      <w:r>
        <w:rPr>
          <w:rFonts w:ascii="Wingdings 2" w:hAnsi="Wingdings 2" w:eastAsia="仿宋" w:cs="Apple Color Emoji"/>
          <w:snapToGrid w:val="0"/>
          <w:sz w:val="24"/>
          <w:szCs w:val="24"/>
          <w:u w:val="single"/>
          <w:shd w:val="clear" w:color="auto" w:fill="FFFF00"/>
          <w:lang w:eastAsia="zh-CN"/>
        </w:rPr>
        <w:t></w:t>
      </w:r>
      <w:bookmarkEnd w:id="32"/>
      <w:bookmarkEnd w:id="33"/>
      <w:r>
        <w:rPr>
          <w:rFonts w:hint="eastAsia" w:eastAsia="仿宋" w:asciiTheme="minorEastAsia" w:hAnsiTheme="minorEastAsia"/>
          <w:snapToGrid w:val="0"/>
          <w:sz w:val="24"/>
          <w:szCs w:val="24"/>
          <w:lang w:eastAsia="zh-CN"/>
        </w:rPr>
        <w:t>否</w:t>
      </w:r>
    </w:p>
    <w:bookmarkEnd w:id="31"/>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19"/>
    <w:bookmarkEnd w:id="20"/>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4" w:name="_Toc99394472"/>
      <w:r>
        <w:rPr>
          <w:rFonts w:eastAsia="仿宋" w:asciiTheme="minorEastAsia" w:hAnsiTheme="minorEastAsia"/>
          <w:b/>
          <w:bCs/>
          <w:snapToGrid w:val="0"/>
          <w:sz w:val="24"/>
          <w:szCs w:val="24"/>
          <w:lang w:eastAsia="zh-CN"/>
        </w:rPr>
        <w:t>4.采购文件的获取</w:t>
      </w:r>
      <w:bookmarkEnd w:id="34"/>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5"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5"/>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36" w:name="OLE_LINK61"/>
      <w:bookmarkStart w:id="37" w:name="OLE_LINK60"/>
      <w:r>
        <w:rPr>
          <w:rFonts w:hint="eastAsia" w:eastAsia="仿宋" w:asciiTheme="minorEastAsia" w:hAnsiTheme="minorEastAsia"/>
          <w:snapToGrid w:val="0"/>
          <w:sz w:val="24"/>
          <w:szCs w:val="24"/>
          <w:lang w:eastAsia="zh-CN"/>
        </w:rPr>
        <w:t>□</w:t>
      </w:r>
      <w:bookmarkEnd w:id="36"/>
      <w:bookmarkEnd w:id="37"/>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8"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8"/>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9"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9"/>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0"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bookmarkEnd w:id="40"/>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41" w:name="_Toc99394476"/>
      <w:r>
        <w:rPr>
          <w:rFonts w:eastAsia="仿宋" w:asciiTheme="minorEastAsia" w:hAnsiTheme="minorEastAsia"/>
          <w:b/>
          <w:bCs/>
          <w:snapToGrid w:val="0"/>
          <w:sz w:val="24"/>
          <w:szCs w:val="24"/>
          <w:lang w:eastAsia="zh-CN"/>
        </w:rPr>
        <w:t>8.谈判时间和地点</w:t>
      </w:r>
      <w:bookmarkEnd w:id="41"/>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bookmarkEnd w:id="21"/>
    <w:bookmarkEnd w:id="22"/>
    <w:p>
      <w:pPr>
        <w:pStyle w:val="6"/>
        <w:ind w:left="0"/>
        <w:rPr>
          <w:rFonts w:eastAsia="仿宋" w:asciiTheme="minorEastAsia" w:hAnsiTheme="minorEastAsia"/>
          <w:b/>
          <w:bCs/>
          <w:snapToGrid w:val="0"/>
          <w:sz w:val="24"/>
          <w:szCs w:val="24"/>
          <w:lang w:eastAsia="zh-CN"/>
        </w:rPr>
      </w:pPr>
      <w:bookmarkStart w:id="42" w:name="_Toc99394477"/>
      <w:r>
        <w:rPr>
          <w:rFonts w:eastAsia="仿宋" w:asciiTheme="minorEastAsia" w:hAnsiTheme="minorEastAsia"/>
          <w:b/>
          <w:bCs/>
          <w:snapToGrid w:val="0"/>
          <w:sz w:val="24"/>
          <w:szCs w:val="24"/>
          <w:lang w:eastAsia="zh-CN"/>
        </w:rPr>
        <w:t>9.纪检监督</w:t>
      </w:r>
      <w:bookmarkEnd w:id="42"/>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3" w:name="_Toc99394478"/>
      <w:r>
        <w:rPr>
          <w:rFonts w:eastAsia="仿宋" w:asciiTheme="minorEastAsia" w:hAnsiTheme="minorEastAsia"/>
          <w:b/>
          <w:bCs/>
          <w:snapToGrid w:val="0"/>
          <w:sz w:val="24"/>
          <w:szCs w:val="24"/>
          <w:lang w:eastAsia="zh-CN"/>
        </w:rPr>
        <w:t>10.其他</w:t>
      </w:r>
      <w:bookmarkEnd w:id="43"/>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44" w:name="_Toc99394479"/>
      <w:r>
        <w:rPr>
          <w:rFonts w:eastAsia="仿宋" w:asciiTheme="minorEastAsia" w:hAnsiTheme="minorEastAsia"/>
          <w:b/>
          <w:bCs/>
          <w:snapToGrid w:val="0"/>
          <w:sz w:val="24"/>
          <w:szCs w:val="24"/>
          <w:lang w:eastAsia="zh-CN"/>
        </w:rPr>
        <w:t>11.联系方式</w:t>
      </w:r>
      <w:bookmarkEnd w:id="44"/>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45" w:name="扫描0010"/>
      <w:bookmarkEnd w:id="45"/>
      <w:bookmarkStart w:id="46"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46"/>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47" w:name="_Toc99394481"/>
      <w:r>
        <w:rPr>
          <w:rFonts w:hint="eastAsia" w:ascii="仿宋" w:hAnsi="仿宋" w:eastAsia="仿宋" w:cs="仿宋"/>
          <w:b/>
          <w:bCs w:val="0"/>
          <w:spacing w:val="20"/>
          <w:sz w:val="32"/>
          <w:szCs w:val="32"/>
          <w:u w:val="single"/>
          <w:lang w:val="en-US" w:eastAsia="zh-CN"/>
        </w:rPr>
        <w:t>梁河糖业</w:t>
      </w:r>
      <w:r>
        <w:rPr>
          <w:rFonts w:hint="eastAsia" w:ascii="仿宋" w:hAnsi="仿宋" w:eastAsia="仿宋" w:cs="仿宋"/>
          <w:b/>
          <w:bCs w:val="0"/>
          <w:color w:val="000000"/>
          <w:sz w:val="32"/>
          <w:szCs w:val="32"/>
          <w:u w:val="single"/>
        </w:rPr>
        <w:t>芒东工厂</w:t>
      </w:r>
      <w:r>
        <w:rPr>
          <w:rFonts w:hint="eastAsia" w:ascii="仿宋" w:hAnsi="仿宋" w:eastAsia="仿宋" w:cs="仿宋"/>
          <w:b/>
          <w:bCs w:val="0"/>
          <w:color w:val="000000"/>
          <w:sz w:val="32"/>
          <w:szCs w:val="32"/>
          <w:u w:val="single"/>
          <w:lang w:val="en-US" w:eastAsia="zh-CN"/>
        </w:rPr>
        <w:t>动力车间</w:t>
      </w:r>
      <w:r>
        <w:rPr>
          <w:rFonts w:hint="eastAsia" w:ascii="仿宋" w:hAnsi="仿宋" w:eastAsia="仿宋" w:cs="仿宋"/>
          <w:b/>
          <w:bCs w:val="0"/>
          <w:sz w:val="32"/>
          <w:szCs w:val="32"/>
          <w:u w:val="single"/>
        </w:rPr>
        <w:t>2023年</w:t>
      </w:r>
      <w:r>
        <w:rPr>
          <w:rFonts w:hint="eastAsia" w:ascii="仿宋" w:hAnsi="仿宋" w:eastAsia="仿宋" w:cs="仿宋"/>
          <w:b/>
          <w:bCs w:val="0"/>
          <w:sz w:val="32"/>
          <w:szCs w:val="32"/>
          <w:u w:val="single"/>
          <w:lang w:val="en-US" w:eastAsia="zh-CN"/>
        </w:rPr>
        <w:t>发电机维修</w:t>
      </w:r>
      <w:r>
        <w:rPr>
          <w:rFonts w:hint="eastAsia" w:ascii="仿宋" w:hAnsi="仿宋" w:eastAsia="仿宋" w:cs="仿宋"/>
          <w:b/>
          <w:bCs w:val="0"/>
          <w:sz w:val="32"/>
          <w:szCs w:val="32"/>
          <w:u w:val="single"/>
        </w:rPr>
        <w:t>项目</w:t>
      </w:r>
      <w:r>
        <w:rPr>
          <w:rFonts w:eastAsia="仿宋" w:asciiTheme="minorEastAsia" w:hAnsiTheme="minorEastAsia"/>
          <w:b/>
          <w:bCs/>
          <w:snapToGrid w:val="0"/>
          <w:sz w:val="32"/>
          <w:szCs w:val="32"/>
          <w:u w:val="single"/>
          <w:lang w:eastAsia="zh-CN"/>
        </w:rPr>
        <w:t>谈判采购</w:t>
      </w:r>
    </w:p>
    <w:p>
      <w:pPr>
        <w:pStyle w:val="5"/>
        <w:spacing w:line="360" w:lineRule="auto"/>
        <w:jc w:val="center"/>
        <w:rPr>
          <w:rFonts w:eastAsia="仿宋" w:asciiTheme="minorEastAsia" w:hAnsiTheme="minorEastAsia"/>
          <w:b/>
          <w:bCs/>
          <w:snapToGrid w:val="0"/>
          <w:sz w:val="32"/>
          <w:szCs w:val="32"/>
          <w:u w:val="single"/>
          <w:lang w:eastAsia="zh-CN"/>
        </w:rPr>
      </w:pPr>
      <w:r>
        <w:rPr>
          <w:rFonts w:eastAsia="仿宋" w:asciiTheme="minorEastAsia" w:hAnsiTheme="minorEastAsia"/>
          <w:b/>
          <w:bCs/>
          <w:snapToGrid w:val="0"/>
          <w:sz w:val="32"/>
          <w:szCs w:val="32"/>
          <w:u w:val="single"/>
          <w:lang w:eastAsia="zh-CN"/>
        </w:rPr>
        <w:t>邀请书</w:t>
      </w:r>
      <w:bookmarkEnd w:id="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梁河糖业</w:t>
      </w:r>
      <w:r>
        <w:rPr>
          <w:rFonts w:hint="eastAsia" w:ascii="仿宋" w:hAnsi="仿宋" w:eastAsia="仿宋" w:cs="仿宋"/>
          <w:sz w:val="24"/>
          <w:szCs w:val="24"/>
          <w:u w:val="single"/>
          <w:lang w:val="en-US" w:eastAsia="zh-CN"/>
        </w:rPr>
        <w:t>芒东工厂动力车间</w:t>
      </w:r>
      <w:r>
        <w:rPr>
          <w:rFonts w:hint="eastAsia" w:ascii="仿宋" w:hAnsi="仿宋" w:eastAsia="仿宋" w:cs="仿宋"/>
          <w:sz w:val="24"/>
          <w:szCs w:val="24"/>
          <w:u w:val="single"/>
          <w:lang w:eastAsia="zh-CN"/>
        </w:rPr>
        <w:t>2023年</w:t>
      </w:r>
      <w:r>
        <w:rPr>
          <w:rFonts w:hint="eastAsia" w:ascii="仿宋" w:hAnsi="仿宋" w:eastAsia="仿宋" w:cs="仿宋"/>
          <w:sz w:val="24"/>
          <w:szCs w:val="24"/>
          <w:u w:val="single"/>
          <w:lang w:val="en-US" w:eastAsia="zh-CN"/>
        </w:rPr>
        <w:t>发电机维修项目</w:t>
      </w:r>
      <w:r>
        <w:rPr>
          <w:rFonts w:eastAsia="仿宋" w:asciiTheme="minorEastAsia" w:hAnsiTheme="minorEastAsia"/>
          <w:snapToGrid w:val="0"/>
          <w:sz w:val="24"/>
          <w:szCs w:val="24"/>
          <w:lang w:eastAsia="zh-CN"/>
        </w:rPr>
        <w:t>已具备采购条件，现邀请贵单位参加谈判采购活动。</w:t>
      </w:r>
    </w:p>
    <w:p>
      <w:pPr>
        <w:pStyle w:val="6"/>
        <w:ind w:left="0"/>
        <w:rPr>
          <w:lang w:eastAsia="zh-CN"/>
        </w:rPr>
      </w:pPr>
      <w:r>
        <w:rPr>
          <w:rFonts w:eastAsia="仿宋" w:asciiTheme="minorEastAsia" w:hAnsiTheme="minorEastAsia"/>
          <w:b/>
          <w:snapToGrid w:val="0"/>
          <w:sz w:val="24"/>
          <w:szCs w:val="24"/>
          <w:lang w:eastAsia="zh-CN"/>
        </w:rPr>
        <w:t>1.采购项目简介</w:t>
      </w:r>
    </w:p>
    <w:p>
      <w:pPr>
        <w:spacing w:line="570" w:lineRule="exact"/>
        <w:jc w:val="left"/>
        <w:rPr>
          <w:rFonts w:hint="eastAsia"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u w:val="single"/>
          <w:lang w:eastAsia="zh-CN"/>
        </w:rPr>
        <w:t>1.1 采购项目名称：</w:t>
      </w:r>
      <w:r>
        <w:rPr>
          <w:rFonts w:hint="eastAsia" w:ascii="仿宋" w:hAnsi="仿宋" w:eastAsia="仿宋" w:cs="仿宋"/>
          <w:snapToGrid w:val="0"/>
          <w:sz w:val="24"/>
          <w:szCs w:val="24"/>
          <w:highlight w:val="yellow"/>
          <w:u w:val="single"/>
          <w:shd w:val="clear" w:color="auto" w:fill="FFFF00"/>
          <w:lang w:eastAsia="zh-CN"/>
        </w:rPr>
        <w:t xml:space="preserve"> </w:t>
      </w:r>
      <w:r>
        <w:rPr>
          <w:rFonts w:hint="eastAsia" w:ascii="仿宋" w:hAnsi="仿宋" w:eastAsia="仿宋" w:cs="仿宋"/>
          <w:b w:val="0"/>
          <w:bCs/>
          <w:spacing w:val="20"/>
          <w:sz w:val="24"/>
          <w:szCs w:val="24"/>
          <w:highlight w:val="yellow"/>
          <w:u w:val="single"/>
          <w:lang w:val="en-US" w:eastAsia="zh-CN"/>
        </w:rPr>
        <w:t>梁河糖业</w:t>
      </w:r>
      <w:r>
        <w:rPr>
          <w:rFonts w:hint="eastAsia" w:ascii="仿宋" w:hAnsi="仿宋" w:eastAsia="仿宋" w:cs="仿宋"/>
          <w:b w:val="0"/>
          <w:bCs/>
          <w:color w:val="000000"/>
          <w:sz w:val="24"/>
          <w:szCs w:val="24"/>
          <w:highlight w:val="yellow"/>
          <w:u w:val="single"/>
        </w:rPr>
        <w:t>芒东工厂</w:t>
      </w:r>
      <w:r>
        <w:rPr>
          <w:rFonts w:hint="eastAsia" w:ascii="仿宋" w:hAnsi="仿宋" w:eastAsia="仿宋" w:cs="仿宋"/>
          <w:b w:val="0"/>
          <w:bCs/>
          <w:color w:val="000000"/>
          <w:sz w:val="24"/>
          <w:szCs w:val="24"/>
          <w:highlight w:val="yellow"/>
          <w:u w:val="single"/>
          <w:lang w:val="en-US" w:eastAsia="zh-CN"/>
        </w:rPr>
        <w:t>动力车间</w:t>
      </w:r>
      <w:r>
        <w:rPr>
          <w:rFonts w:hint="eastAsia" w:ascii="仿宋" w:hAnsi="仿宋" w:eastAsia="仿宋" w:cs="仿宋"/>
          <w:b w:val="0"/>
          <w:bCs/>
          <w:sz w:val="24"/>
          <w:szCs w:val="24"/>
          <w:highlight w:val="yellow"/>
          <w:u w:val="single"/>
        </w:rPr>
        <w:t>2023年</w:t>
      </w:r>
      <w:r>
        <w:rPr>
          <w:rFonts w:hint="eastAsia" w:ascii="仿宋" w:hAnsi="仿宋" w:eastAsia="仿宋" w:cs="仿宋"/>
          <w:b w:val="0"/>
          <w:bCs/>
          <w:sz w:val="24"/>
          <w:szCs w:val="24"/>
          <w:highlight w:val="yellow"/>
          <w:u w:val="single"/>
          <w:lang w:val="en-US" w:eastAsia="zh-CN"/>
        </w:rPr>
        <w:t>发电机维修</w:t>
      </w:r>
      <w:r>
        <w:rPr>
          <w:rFonts w:hint="eastAsia" w:ascii="仿宋" w:hAnsi="仿宋" w:eastAsia="仿宋" w:cs="仿宋"/>
          <w:b w:val="0"/>
          <w:bCs/>
          <w:sz w:val="24"/>
          <w:szCs w:val="24"/>
          <w:highlight w:val="yellow"/>
          <w:u w:val="single"/>
        </w:rPr>
        <w:t>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cs="仿宋"/>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采购项目。设备主要</w:t>
      </w:r>
      <w:r>
        <w:rPr>
          <w:rFonts w:hint="eastAsia" w:ascii="仿宋" w:hAnsi="仿宋" w:eastAsia="仿宋" w:cs="仿宋"/>
          <w:snapToGrid w:val="0"/>
          <w:sz w:val="24"/>
          <w:szCs w:val="24"/>
          <w:highlight w:val="yellow"/>
          <w:u w:val="single"/>
          <w:shd w:val="clear" w:color="auto" w:fill="FFFF00"/>
          <w:lang w:val="en-US" w:eastAsia="zh-CN"/>
        </w:rPr>
        <w:t>维修内容及</w:t>
      </w:r>
      <w:r>
        <w:rPr>
          <w:rFonts w:hint="eastAsia" w:ascii="仿宋" w:hAnsi="仿宋" w:eastAsia="仿宋" w:cs="仿宋"/>
          <w:snapToGrid w:val="0"/>
          <w:sz w:val="24"/>
          <w:szCs w:val="24"/>
          <w:highlight w:val="yellow"/>
          <w:u w:val="single"/>
          <w:shd w:val="clear" w:color="auto" w:fill="FFFF00"/>
          <w:lang w:eastAsia="zh-CN"/>
        </w:rPr>
        <w:t>技术参数： 见采购范围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12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w:t>
      </w:r>
      <w:r>
        <w:rPr>
          <w:rFonts w:hint="eastAsia" w:eastAsia="仿宋" w:asciiTheme="minorEastAsia" w:hAnsiTheme="minorEastAsia"/>
          <w:snapToGrid w:val="0"/>
          <w:sz w:val="24"/>
          <w:szCs w:val="24"/>
          <w:highlight w:val="yellow"/>
          <w:u w:val="single"/>
          <w:lang w:eastAsia="zh-CN"/>
        </w:rPr>
        <w:t>（含调试）一项，具体为：</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2.1.2.</w:t>
      </w:r>
      <w:r>
        <w:rPr>
          <w:rFonts w:hint="eastAsia" w:ascii="仿宋" w:hAnsi="仿宋" w:eastAsia="仿宋" w:cs="仿宋"/>
          <w:i w:val="0"/>
          <w:iCs w:val="0"/>
          <w:color w:val="000000"/>
          <w:kern w:val="0"/>
          <w:sz w:val="24"/>
          <w:szCs w:val="24"/>
          <w:u w:val="none"/>
          <w:lang w:val="en-US" w:eastAsia="zh-CN" w:bidi="ar"/>
        </w:rPr>
        <w:t>发电机定子铁芯、线圈吹灰、清洗检查</w:t>
      </w:r>
      <w:r>
        <w:rPr>
          <w:rFonts w:hint="eastAsia" w:ascii="仿宋" w:hAnsi="仿宋" w:eastAsia="仿宋" w:cs="仿宋"/>
          <w:kern w:val="0"/>
          <w:sz w:val="24"/>
          <w:szCs w:val="24"/>
          <w:lang w:val="en-US" w:eastAsia="zh-CN" w:bidi="ar"/>
        </w:rPr>
        <w:t>；包括：发电机定子用清洗液清洗灰尘、刷绝缘漆、烘干及线棒、引出线检测</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定子线圈局部故障或损坏修复</w:t>
      </w:r>
      <w:r>
        <w:rPr>
          <w:rFonts w:hint="eastAsia" w:ascii="仿宋" w:hAnsi="仿宋" w:eastAsia="仿宋" w:cs="仿宋"/>
          <w:i w:val="0"/>
          <w:iCs w:val="0"/>
          <w:color w:val="FF0000"/>
          <w:sz w:val="24"/>
          <w:szCs w:val="24"/>
          <w:u w:val="none"/>
          <w:lang w:val="en-US" w:eastAsia="zh-CN"/>
        </w:rPr>
        <w:t>（如涉及）</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2.1.3.发电机轴承检查；包括：发电机前后轴瓦、瓦座进行检查、安装、气息调整、中心线校正。</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2.1.4.</w:t>
      </w:r>
      <w:r>
        <w:rPr>
          <w:rFonts w:hint="eastAsia" w:ascii="仿宋" w:hAnsi="仿宋" w:eastAsia="仿宋" w:cs="仿宋"/>
          <w:i w:val="0"/>
          <w:iCs w:val="0"/>
          <w:color w:val="000000"/>
          <w:kern w:val="0"/>
          <w:sz w:val="24"/>
          <w:szCs w:val="24"/>
          <w:u w:val="none"/>
          <w:lang w:val="en-US" w:eastAsia="zh-CN" w:bidi="ar"/>
        </w:rPr>
        <w:t>转子铁芯、线圈清灰、清洗检查，浸绝缘漆</w:t>
      </w:r>
      <w:r>
        <w:rPr>
          <w:rFonts w:hint="eastAsia" w:ascii="仿宋" w:hAnsi="仿宋" w:eastAsia="仿宋" w:cs="仿宋"/>
          <w:kern w:val="0"/>
          <w:sz w:val="24"/>
          <w:szCs w:val="24"/>
          <w:lang w:val="en-US" w:eastAsia="zh-CN" w:bidi="ar"/>
        </w:rPr>
        <w:t>；包括：对转子进行清灰、清洗、烘干、浸漆、处理提高绝缘电阻，做出厂电气试验，外表喷8037覆盖漆；</w:t>
      </w:r>
      <w:r>
        <w:rPr>
          <w:rFonts w:hint="eastAsia" w:ascii="仿宋" w:hAnsi="仿宋" w:eastAsia="仿宋" w:cs="仿宋"/>
          <w:i w:val="0"/>
          <w:iCs w:val="0"/>
          <w:color w:val="000000"/>
          <w:sz w:val="24"/>
          <w:szCs w:val="24"/>
          <w:u w:val="none"/>
          <w:lang w:val="en-US" w:eastAsia="zh-CN"/>
        </w:rPr>
        <w:t>转子线圈局部故障或损坏修复</w:t>
      </w:r>
      <w:r>
        <w:rPr>
          <w:rFonts w:hint="eastAsia" w:ascii="仿宋" w:hAnsi="仿宋" w:eastAsia="仿宋" w:cs="仿宋"/>
          <w:i w:val="0"/>
          <w:iCs w:val="0"/>
          <w:color w:val="FF0000"/>
          <w:sz w:val="24"/>
          <w:szCs w:val="24"/>
          <w:u w:val="none"/>
          <w:lang w:val="en-US" w:eastAsia="zh-CN"/>
        </w:rPr>
        <w:t>（如涉及）</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2.1.6.转子动平衡试验，符合设备技术要求。</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bidi="ar"/>
        </w:rPr>
      </w:pPr>
      <w:r>
        <w:rPr>
          <w:rFonts w:hint="eastAsia" w:eastAsia="仿宋" w:asciiTheme="minorEastAsia" w:hAnsiTheme="minorEastAsia"/>
          <w:snapToGrid w:val="0"/>
          <w:sz w:val="24"/>
          <w:szCs w:val="24"/>
          <w:u w:val="single"/>
          <w:lang w:eastAsia="zh-CN"/>
        </w:rPr>
        <w:t>2.1.</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具体</w:t>
      </w:r>
      <w:r>
        <w:rPr>
          <w:rFonts w:hint="eastAsia" w:eastAsia="仿宋" w:asciiTheme="minorEastAsia" w:hAnsiTheme="minorEastAsia"/>
          <w:snapToGrid w:val="0"/>
          <w:sz w:val="24"/>
          <w:szCs w:val="24"/>
          <w:u w:val="single"/>
          <w:lang w:val="en-US" w:eastAsia="zh-CN"/>
        </w:rPr>
        <w:t>维修内容及</w:t>
      </w:r>
      <w:r>
        <w:rPr>
          <w:rFonts w:hint="eastAsia" w:eastAsia="仿宋" w:asciiTheme="minorEastAsia" w:hAnsiTheme="minorEastAsia"/>
          <w:snapToGrid w:val="0"/>
          <w:sz w:val="24"/>
          <w:szCs w:val="24"/>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color w:val="000000"/>
                <w:sz w:val="24"/>
                <w:szCs w:val="24"/>
                <w:lang w:val="en-US" w:eastAsia="zh-CN"/>
              </w:rPr>
              <w:t>说明：</w:t>
            </w:r>
            <w:r>
              <w:rPr>
                <w:rFonts w:hint="eastAsia" w:ascii="仿宋" w:hAnsi="仿宋" w:eastAsia="仿宋" w:cs="仿宋"/>
                <w:b/>
                <w:bCs/>
                <w:color w:val="000000" w:themeColor="text1"/>
                <w:sz w:val="24"/>
                <w:szCs w:val="24"/>
                <w:lang w:eastAsia="zh-CN"/>
                <w14:textFill>
                  <w14:solidFill>
                    <w14:schemeClr w14:val="tx1"/>
                  </w14:solidFill>
                </w14:textFill>
              </w:rPr>
              <w:t>1.</w:t>
            </w:r>
            <w:r>
              <w:rPr>
                <w:rFonts w:hint="eastAsia" w:ascii="仿宋" w:hAnsi="仿宋" w:eastAsia="仿宋" w:cs="仿宋"/>
                <w:b/>
                <w:bCs/>
                <w:color w:val="000000" w:themeColor="text1"/>
                <w:sz w:val="24"/>
                <w:szCs w:val="24"/>
                <w:u w:val="single"/>
                <w:lang w:eastAsia="zh-CN"/>
                <w14:textFill>
                  <w14:solidFill>
                    <w14:schemeClr w14:val="tx1"/>
                  </w14:solidFill>
                </w14:textFill>
              </w:rPr>
              <w:t>清单无特殊备注要求的均为包工包料</w:t>
            </w:r>
            <w:r>
              <w:rPr>
                <w:rFonts w:hint="eastAsia" w:ascii="仿宋" w:hAnsi="仿宋" w:eastAsia="仿宋" w:cs="仿宋"/>
                <w:b/>
                <w:bCs/>
                <w:color w:val="000000" w:themeColor="text1"/>
                <w:sz w:val="24"/>
                <w:szCs w:val="24"/>
                <w:lang w:eastAsia="zh-CN"/>
                <w14:textFill>
                  <w14:solidFill>
                    <w14:schemeClr w14:val="tx1"/>
                  </w14:solidFill>
                </w14:textFill>
              </w:rPr>
              <w:t>，投标人负责本项目</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所（</w:t>
            </w:r>
            <w:r>
              <w:rPr>
                <w:rFonts w:hint="eastAsia" w:ascii="仿宋" w:hAnsi="仿宋" w:eastAsia="仿宋" w:cs="仿宋"/>
                <w:b/>
                <w:bCs/>
                <w:color w:val="000000" w:themeColor="text1"/>
                <w:sz w:val="24"/>
                <w:szCs w:val="24"/>
                <w:lang w:val="en-US" w:eastAsia="zh-CN"/>
                <w14:textFill>
                  <w14:solidFill>
                    <w14:schemeClr w14:val="tx1"/>
                  </w14:solidFill>
                </w14:textFill>
              </w:rPr>
              <w:t>涉及）</w:t>
            </w:r>
            <w:r>
              <w:rPr>
                <w:rFonts w:hint="eastAsia" w:ascii="仿宋" w:hAnsi="仿宋" w:eastAsia="仿宋" w:cs="仿宋"/>
                <w:b/>
                <w:bCs/>
                <w:color w:val="000000" w:themeColor="text1"/>
                <w:sz w:val="24"/>
                <w:szCs w:val="24"/>
                <w:lang w:eastAsia="zh-CN"/>
                <w14:textFill>
                  <w14:solidFill>
                    <w14:schemeClr w14:val="tx1"/>
                  </w14:solidFill>
                </w14:textFill>
              </w:rPr>
              <w:t>需全部材料；以上</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工程量</w:t>
            </w:r>
            <w:r>
              <w:rPr>
                <w:rFonts w:hint="eastAsia" w:ascii="仿宋" w:hAnsi="仿宋" w:eastAsia="仿宋" w:cs="仿宋"/>
                <w:b/>
                <w:bCs/>
                <w:color w:val="000000" w:themeColor="text1"/>
                <w:sz w:val="24"/>
                <w:szCs w:val="24"/>
                <w:lang w:val="en-US" w:eastAsia="zh-CN"/>
                <w14:textFill>
                  <w14:solidFill>
                    <w14:schemeClr w14:val="tx1"/>
                  </w14:solidFill>
                </w14:textFill>
              </w:rPr>
              <w:t>清单</w:t>
            </w:r>
            <w:r>
              <w:rPr>
                <w:rFonts w:hint="eastAsia" w:ascii="仿宋" w:hAnsi="仿宋" w:eastAsia="仿宋" w:cs="仿宋"/>
                <w:b/>
                <w:bCs/>
                <w:color w:val="000000" w:themeColor="text1"/>
                <w:sz w:val="24"/>
                <w:szCs w:val="24"/>
                <w:lang w:eastAsia="zh-CN"/>
                <w14:textFill>
                  <w14:solidFill>
                    <w14:schemeClr w14:val="tx1"/>
                  </w14:solidFill>
                </w14:textFill>
              </w:rPr>
              <w:t>为招标人统计量（不得少于清单要求</w:t>
            </w:r>
            <w:r>
              <w:rPr>
                <w:rFonts w:hint="eastAsia" w:ascii="仿宋" w:hAnsi="仿宋" w:eastAsia="仿宋" w:cs="仿宋"/>
                <w:b/>
                <w:bCs/>
                <w:color w:val="000000" w:themeColor="text1"/>
                <w:sz w:val="24"/>
                <w:szCs w:val="24"/>
                <w:lang w:val="en-US" w:eastAsia="zh-CN"/>
                <w14:textFill>
                  <w14:solidFill>
                    <w14:schemeClr w14:val="tx1"/>
                  </w14:solidFill>
                </w14:textFill>
              </w:rPr>
              <w:t>或</w:t>
            </w:r>
            <w:r>
              <w:rPr>
                <w:rFonts w:hint="eastAsia" w:ascii="仿宋" w:hAnsi="仿宋" w:eastAsia="仿宋" w:cs="仿宋"/>
                <w:b/>
                <w:bCs/>
                <w:color w:val="000000" w:themeColor="text1"/>
                <w:sz w:val="24"/>
                <w:szCs w:val="24"/>
                <w:lang w:eastAsia="zh-CN"/>
                <w14:textFill>
                  <w14:solidFill>
                    <w14:schemeClr w14:val="tx1"/>
                  </w14:solidFill>
                </w14:textFill>
              </w:rPr>
              <w:t>可优于需求），</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 w:hAnsi="仿宋" w:eastAsia="仿宋" w:cs="仿宋"/>
                <w:b/>
                <w:bCs/>
                <w:color w:val="000000" w:themeColor="text1"/>
                <w:sz w:val="24"/>
                <w:szCs w:val="24"/>
                <w:lang w:eastAsia="zh-CN"/>
                <w14:textFill>
                  <w14:solidFill>
                    <w14:schemeClr w14:val="tx1"/>
                  </w14:solidFill>
                </w14:textFill>
              </w:rPr>
              <w:t>。2.本项目为交钥匙工程，</w:t>
            </w:r>
            <w:r>
              <w:rPr>
                <w:rFonts w:hint="eastAsia" w:ascii="仿宋" w:hAnsi="仿宋" w:eastAsia="仿宋" w:cs="仿宋"/>
                <w:b/>
                <w:bCs/>
                <w:color w:val="000000"/>
                <w:sz w:val="24"/>
                <w:szCs w:val="24"/>
                <w:lang w:eastAsia="zh-CN"/>
              </w:rPr>
              <w:t>费用包含招标文件中要求</w:t>
            </w:r>
            <w:r>
              <w:rPr>
                <w:rFonts w:hint="eastAsia" w:ascii="仿宋" w:hAnsi="仿宋" w:eastAsia="仿宋" w:cs="仿宋"/>
                <w:b/>
                <w:bCs/>
                <w:color w:val="000000"/>
                <w:sz w:val="24"/>
                <w:szCs w:val="24"/>
                <w:lang w:val="en-US" w:eastAsia="zh-CN"/>
              </w:rPr>
              <w:t>维修服务的</w:t>
            </w:r>
            <w:r>
              <w:rPr>
                <w:rFonts w:hint="eastAsia" w:ascii="仿宋" w:hAnsi="仿宋" w:eastAsia="仿宋" w:cs="仿宋"/>
                <w:b/>
                <w:bCs/>
                <w:color w:val="000000"/>
                <w:sz w:val="24"/>
                <w:szCs w:val="24"/>
                <w:lang w:eastAsia="zh-CN"/>
              </w:rPr>
              <w:t>供货、运输（含二次运输、</w:t>
            </w:r>
            <w:r>
              <w:rPr>
                <w:rFonts w:hint="eastAsia" w:ascii="仿宋" w:hAnsi="仿宋" w:eastAsia="仿宋" w:cs="仿宋"/>
                <w:b/>
                <w:bCs/>
                <w:color w:val="000000"/>
                <w:sz w:val="24"/>
                <w:szCs w:val="24"/>
                <w:lang w:val="en-US" w:eastAsia="zh-CN"/>
              </w:rPr>
              <w:t>吊</w:t>
            </w:r>
            <w:r>
              <w:rPr>
                <w:rFonts w:hint="eastAsia" w:ascii="仿宋" w:hAnsi="仿宋" w:eastAsia="仿宋" w:cs="仿宋"/>
                <w:b/>
                <w:bCs/>
                <w:color w:val="000000"/>
                <w:sz w:val="24"/>
                <w:szCs w:val="24"/>
                <w:lang w:eastAsia="zh-CN"/>
              </w:rPr>
              <w:t>卸）、装卸、测试验收</w:t>
            </w:r>
            <w:r>
              <w:rPr>
                <w:rFonts w:hint="eastAsia" w:ascii="仿宋" w:hAnsi="仿宋" w:eastAsia="仿宋" w:cs="仿宋"/>
                <w:b/>
                <w:bCs/>
                <w:color w:val="000000"/>
                <w:sz w:val="24"/>
                <w:szCs w:val="24"/>
              </w:rPr>
              <w:t>、负载验收</w:t>
            </w:r>
            <w:r>
              <w:rPr>
                <w:rFonts w:hint="eastAsia" w:ascii="仿宋" w:hAnsi="仿宋" w:eastAsia="仿宋" w:cs="仿宋"/>
                <w:b/>
                <w:bCs/>
                <w:color w:val="000000"/>
                <w:sz w:val="24"/>
                <w:szCs w:val="24"/>
                <w:lang w:eastAsia="zh-CN"/>
              </w:rPr>
              <w:t>的服务、质量保证、售后服务以及伴随服务等一切费用。</w:t>
            </w:r>
          </w:p>
        </w:tc>
      </w:tr>
    </w:tbl>
    <w:p>
      <w:pPr>
        <w:adjustRightInd w:val="0"/>
        <w:snapToGrid w:val="0"/>
        <w:spacing w:line="360" w:lineRule="auto"/>
        <w:outlineLvl w:val="3"/>
        <w:rPr>
          <w:rFonts w:eastAsia="仿宋" w:asciiTheme="minorEastAsia" w:hAnsiTheme="minorEastAsia"/>
          <w:snapToGrid w:val="0"/>
          <w:sz w:val="24"/>
          <w:szCs w:val="24"/>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val="en-US" w:eastAsia="zh-CN"/>
        </w:rPr>
        <w:t>3</w:t>
      </w:r>
      <w:r>
        <w:rPr>
          <w:rFonts w:eastAsia="仿宋" w:asciiTheme="minorEastAsia" w:hAnsiTheme="minorEastAsia"/>
          <w:snapToGrid w:val="0"/>
          <w:sz w:val="24"/>
          <w:szCs w:val="24"/>
          <w:u w:val="single"/>
          <w:lang w:eastAsia="zh-CN"/>
        </w:rPr>
        <w:t xml:space="preserve">0   </w:t>
      </w:r>
      <w:r>
        <w:rPr>
          <w:rFonts w:hint="eastAsia" w:eastAsia="仿宋" w:asciiTheme="minorEastAsia" w:hAnsiTheme="minorEastAsia"/>
          <w:snapToGrid w:val="0"/>
          <w:sz w:val="24"/>
          <w:szCs w:val="24"/>
          <w:lang w:eastAsia="zh-CN"/>
        </w:rPr>
        <w:t>日历天</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w:t>
      </w:r>
      <w:r>
        <w:rPr>
          <w:rFonts w:hint="eastAsia" w:eastAsia="仿宋" w:asciiTheme="minorEastAsia" w:hAnsiTheme="minorEastAsia"/>
          <w:snapToGrid w:val="0"/>
          <w:sz w:val="24"/>
          <w:szCs w:val="24"/>
          <w:highlight w:val="yellow"/>
          <w:u w:val="single"/>
          <w:lang w:val="en-US" w:eastAsia="zh-CN"/>
        </w:rPr>
        <w:t>芒东</w:t>
      </w:r>
      <w:r>
        <w:rPr>
          <w:rFonts w:hint="eastAsia" w:eastAsia="仿宋" w:asciiTheme="minorEastAsia" w:hAnsiTheme="minorEastAsia"/>
          <w:snapToGrid w:val="0"/>
          <w:sz w:val="24"/>
          <w:szCs w:val="24"/>
          <w:highlight w:val="yellow"/>
          <w:u w:val="single"/>
          <w:lang w:eastAsia="zh-CN"/>
        </w:rPr>
        <w:t>工厂）</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18</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2"/>
          <w:rFonts w:hint="eastAsia" w:ascii="仿宋_GB2312" w:hAnsi="仿宋_GB2312" w:eastAsia="仿宋_GB2312" w:cs="仿宋_GB2312"/>
          <w:bCs/>
          <w:sz w:val="24"/>
          <w:szCs w:val="24"/>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Style w:val="62"/>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w:t>
      </w:r>
      <w:r>
        <w:rPr>
          <w:rFonts w:hint="eastAsia" w:ascii="仿宋_GB2312" w:hAnsi="仿宋_GB2312" w:eastAsia="仿宋_GB2312" w:cs="仿宋_GB2312"/>
          <w:i w:val="0"/>
          <w:iCs w:val="0"/>
          <w:caps w:val="0"/>
          <w:color w:val="000000"/>
          <w:spacing w:val="0"/>
          <w:sz w:val="24"/>
          <w:szCs w:val="24"/>
          <w:highlight w:val="yellow"/>
          <w:u w:val="single"/>
        </w:rPr>
        <w:t>汽轮机大修</w:t>
      </w:r>
      <w:r>
        <w:rPr>
          <w:rFonts w:hint="eastAsia" w:ascii="仿宋_GB2312" w:hAnsi="仿宋_GB2312" w:eastAsia="仿宋_GB2312" w:cs="仿宋_GB2312"/>
          <w:i w:val="0"/>
          <w:iCs w:val="0"/>
          <w:caps w:val="0"/>
          <w:color w:val="000000"/>
          <w:spacing w:val="0"/>
          <w:sz w:val="24"/>
          <w:szCs w:val="24"/>
          <w:highlight w:val="yellow"/>
          <w:u w:val="single"/>
          <w:lang w:val="en-US" w:eastAsia="zh-CN"/>
        </w:rPr>
        <w:t>或</w:t>
      </w:r>
      <w:r>
        <w:rPr>
          <w:rFonts w:hint="eastAsia" w:ascii="仿宋_GB2312" w:hAnsi="仿宋_GB2312" w:eastAsia="仿宋_GB2312" w:cs="仿宋_GB2312"/>
          <w:i w:val="0"/>
          <w:iCs w:val="0"/>
          <w:caps w:val="0"/>
          <w:color w:val="000000"/>
          <w:spacing w:val="0"/>
          <w:sz w:val="24"/>
          <w:szCs w:val="24"/>
          <w:highlight w:val="yellow"/>
          <w:u w:val="single"/>
          <w:shd w:val="clear" w:fill="FFFFFF"/>
        </w:rPr>
        <w:t>电机的技术服务和安装、维修</w:t>
      </w:r>
      <w:r>
        <w:rPr>
          <w:rFonts w:hint="eastAsia" w:ascii="仿宋_GB2312" w:hAnsi="仿宋_GB2312" w:eastAsia="仿宋_GB2312" w:cs="仿宋_GB2312"/>
          <w:i w:val="0"/>
          <w:iCs w:val="0"/>
          <w:caps w:val="0"/>
          <w:color w:val="000000"/>
          <w:spacing w:val="0"/>
          <w:sz w:val="24"/>
          <w:szCs w:val="24"/>
          <w:highlight w:val="yellow"/>
          <w:u w:val="single"/>
          <w:shd w:val="clear" w:fill="FFFFFF"/>
          <w:lang w:val="en-US" w:eastAsia="zh-CN"/>
        </w:rPr>
        <w:t>或</w:t>
      </w:r>
      <w:r>
        <w:rPr>
          <w:rFonts w:hint="eastAsia" w:ascii="仿宋_GB2312" w:hAnsi="仿宋_GB2312" w:eastAsia="仿宋_GB2312" w:cs="仿宋_GB2312"/>
          <w:snapToGrid w:val="0"/>
          <w:sz w:val="24"/>
          <w:szCs w:val="24"/>
          <w:highlight w:val="yellow"/>
          <w:u w:val="single"/>
          <w:lang w:val="en-US" w:eastAsia="zh-CN"/>
        </w:rPr>
        <w:t>机电设备安装和维修</w:t>
      </w:r>
      <w:r>
        <w:rPr>
          <w:rFonts w:hint="eastAsia" w:ascii="仿宋_GB2312" w:hAnsi="仿宋_GB2312" w:eastAsia="仿宋_GB2312" w:cs="仿宋_GB2312"/>
          <w:snapToGrid w:val="0"/>
          <w:sz w:val="24"/>
          <w:szCs w:val="24"/>
          <w:highlight w:val="yellow"/>
          <w:u w:val="single"/>
          <w:lang w:eastAsia="zh-CN"/>
        </w:rPr>
        <w:t>内容</w:t>
      </w:r>
      <w:r>
        <w:rPr>
          <w:rStyle w:val="62"/>
          <w:rFonts w:hint="eastAsia" w:ascii="仿宋_GB2312" w:hAnsi="仿宋_GB2312" w:eastAsia="仿宋_GB2312" w:cs="仿宋_GB2312"/>
          <w:bCs/>
          <w:sz w:val="24"/>
          <w:szCs w:val="24"/>
          <w:u w:val="single"/>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（投标人需提交书面承诺并加盖公章）</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pStyle w:val="6"/>
        <w:ind w:left="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w:t>
      </w: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spacing w:line="276" w:lineRule="auto"/>
        <w:ind w:firstLine="480"/>
        <w:rPr>
          <w:rFonts w:hint="eastAsia"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48" w:name="_Toc99394494"/>
      <w:r>
        <w:rPr>
          <w:rFonts w:eastAsia="仿宋" w:asciiTheme="minorEastAsia" w:hAnsiTheme="minorEastAsia"/>
          <w:b/>
          <w:bCs/>
          <w:snapToGrid w:val="0"/>
          <w:sz w:val="32"/>
          <w:szCs w:val="32"/>
          <w:lang w:eastAsia="zh-CN"/>
        </w:rPr>
        <w:t>供应商须知前附表</w:t>
      </w:r>
      <w:bookmarkEnd w:id="48"/>
    </w:p>
    <w:p>
      <w:pPr>
        <w:adjustRightInd w:val="0"/>
        <w:snapToGrid w:val="0"/>
        <w:spacing w:line="276" w:lineRule="auto"/>
        <w:rPr>
          <w:rFonts w:eastAsia="仿宋" w:asciiTheme="minorEastAsia" w:hAnsiTheme="minorEastAsia"/>
          <w:snapToGrid w:val="0"/>
          <w:sz w:val="24"/>
          <w:szCs w:val="24"/>
          <w:lang w:eastAsia="zh-CN"/>
        </w:rPr>
      </w:pPr>
    </w:p>
    <w:tbl>
      <w:tblPr>
        <w:tblStyle w:val="29"/>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val="en-US" w:eastAsia="zh-CN"/>
              </w:rPr>
              <w:t>不得分包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hint="eastAsia" w:eastAsia="仿宋" w:asciiTheme="minorEastAsia" w:hAnsiTheme="minorEastAsia"/>
                <w:snapToGrid w:val="0"/>
                <w:color w:val="FF0000"/>
                <w:sz w:val="21"/>
                <w:szCs w:val="21"/>
                <w:highlight w:val="yellow"/>
                <w:u w:val="single"/>
                <w:lang w:val="en-US" w:eastAsia="zh-CN"/>
              </w:rPr>
              <w:t>11</w:t>
            </w:r>
            <w:r>
              <w:rPr>
                <w:rFonts w:hint="eastAsia" w:eastAsia="仿宋" w:asciiTheme="minorEastAsia" w:hAnsiTheme="minorEastAsia"/>
                <w:snapToGrid w:val="0"/>
                <w:color w:val="FF0000"/>
                <w:sz w:val="21"/>
                <w:szCs w:val="21"/>
                <w:highlight w:val="yellow"/>
                <w:u w:val="single"/>
                <w:lang w:eastAsia="zh-CN"/>
              </w:rPr>
              <w:t>月</w:t>
            </w:r>
            <w:r>
              <w:rPr>
                <w:rFonts w:hint="eastAsia" w:eastAsia="仿宋" w:asciiTheme="minorEastAsia" w:hAnsiTheme="minorEastAsia"/>
                <w:snapToGrid w:val="0"/>
                <w:color w:val="FF0000"/>
                <w:sz w:val="21"/>
                <w:szCs w:val="21"/>
                <w:highlight w:val="yellow"/>
                <w:u w:val="single"/>
                <w:lang w:val="en-US" w:eastAsia="zh-CN"/>
              </w:rPr>
              <w:t>17</w:t>
            </w:r>
            <w:r>
              <w:rPr>
                <w:rFonts w:hint="eastAsia" w:eastAsia="仿宋" w:asciiTheme="minorEastAsia" w:hAnsiTheme="minorEastAsia"/>
                <w:snapToGrid w:val="0"/>
                <w:color w:val="FF0000"/>
                <w:sz w:val="21"/>
                <w:szCs w:val="21"/>
                <w:highlight w:val="yellow"/>
                <w:u w:val="single"/>
                <w:lang w:eastAsia="zh-CN"/>
              </w:rPr>
              <w:t>日1</w:t>
            </w:r>
            <w:r>
              <w:rPr>
                <w:rFonts w:eastAsia="仿宋" w:asciiTheme="minorEastAsia" w:hAnsiTheme="minorEastAsia"/>
                <w:snapToGrid w:val="0"/>
                <w:color w:val="FF0000"/>
                <w:sz w:val="21"/>
                <w:szCs w:val="21"/>
                <w:highlight w:val="yellow"/>
                <w:u w:val="single"/>
                <w:lang w:eastAsia="zh-CN"/>
              </w:rPr>
              <w:t>6</w:t>
            </w:r>
            <w:r>
              <w:rPr>
                <w:rFonts w:hint="eastAsia" w:eastAsia="仿宋" w:asciiTheme="minorEastAsia" w:hAnsiTheme="minorEastAsia"/>
                <w:snapToGrid w:val="0"/>
                <w:color w:val="FF0000"/>
                <w:sz w:val="21"/>
                <w:szCs w:val="21"/>
                <w:highlight w:val="yellow"/>
                <w:u w:val="single"/>
                <w:lang w:eastAsia="zh-CN"/>
              </w:rPr>
              <w:t xml:space="preserve"> </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年</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11</w:t>
            </w:r>
            <w:r>
              <w:rPr>
                <w:rFonts w:hint="eastAsia" w:eastAsia="仿宋" w:asciiTheme="minorEastAsia" w:hAnsiTheme="minorEastAsia"/>
                <w:snapToGrid w:val="0"/>
                <w:color w:val="FF0000"/>
                <w:sz w:val="21"/>
                <w:szCs w:val="21"/>
                <w:highlight w:val="yellow"/>
                <w:u w:val="single"/>
                <w:lang w:eastAsia="zh-CN"/>
              </w:rPr>
              <w:t xml:space="preserve">月 </w:t>
            </w:r>
            <w:r>
              <w:rPr>
                <w:rFonts w:hint="eastAsia" w:eastAsia="仿宋" w:asciiTheme="minorEastAsia" w:hAnsiTheme="minorEastAsia"/>
                <w:snapToGrid w:val="0"/>
                <w:color w:val="FF0000"/>
                <w:sz w:val="21"/>
                <w:szCs w:val="21"/>
                <w:highlight w:val="yellow"/>
                <w:u w:val="single"/>
                <w:lang w:val="en-US" w:eastAsia="zh-CN"/>
              </w:rPr>
              <w:t>17</w:t>
            </w:r>
            <w:r>
              <w:rPr>
                <w:rFonts w:hint="eastAsia" w:eastAsia="仿宋" w:asciiTheme="minorEastAsia" w:hAnsiTheme="minorEastAsia"/>
                <w:snapToGrid w:val="0"/>
                <w:color w:val="FF0000"/>
                <w:sz w:val="21"/>
                <w:szCs w:val="21"/>
                <w:highlight w:val="yellow"/>
                <w:u w:val="single"/>
                <w:lang w:eastAsia="zh-CN"/>
              </w:rPr>
              <w:t xml:space="preserve">日 </w:t>
            </w:r>
            <w:r>
              <w:rPr>
                <w:rFonts w:eastAsia="仿宋" w:asciiTheme="minorEastAsia" w:hAnsiTheme="minorEastAsia"/>
                <w:snapToGrid w:val="0"/>
                <w:color w:val="FF0000"/>
                <w:sz w:val="21"/>
                <w:szCs w:val="21"/>
                <w:highlight w:val="yellow"/>
                <w:u w:val="single"/>
                <w:lang w:eastAsia="zh-CN"/>
              </w:rPr>
              <w:t xml:space="preserve">18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eastAsia="zh-CN"/>
              </w:rPr>
              <w:t>90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49" w:name="OLE_LINK41"/>
            <w:r>
              <w:rPr>
                <w:rFonts w:hint="eastAsia" w:eastAsia="仿宋" w:asciiTheme="minorEastAsia" w:hAnsiTheme="minorEastAsia"/>
                <w:snapToGrid w:val="0"/>
                <w:sz w:val="21"/>
                <w:szCs w:val="21"/>
                <w:lang w:eastAsia="zh-CN"/>
              </w:rPr>
              <w:t>□</w:t>
            </w:r>
            <w:bookmarkEnd w:id="49"/>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3000.00</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hint="eastAsia" w:ascii="仿宋" w:hAnsi="仿宋" w:eastAsia="仿宋" w:cs="仿宋"/>
                <w:snapToGrid w:val="0"/>
                <w:sz w:val="21"/>
                <w:szCs w:val="21"/>
                <w:lang w:eastAsia="zh-CN"/>
              </w:rPr>
              <w:t>交款方式：电汇（交款时注明“</w:t>
            </w:r>
            <w:r>
              <w:rPr>
                <w:rFonts w:hint="eastAsia" w:ascii="仿宋" w:hAnsi="仿宋" w:eastAsia="仿宋" w:cs="仿宋"/>
                <w:b w:val="0"/>
                <w:bCs/>
                <w:spacing w:val="20"/>
                <w:sz w:val="21"/>
                <w:szCs w:val="21"/>
                <w:highlight w:val="yellow"/>
                <w:u w:val="single"/>
                <w:lang w:val="en-US" w:eastAsia="zh-CN"/>
              </w:rPr>
              <w:t>梁河糖业</w:t>
            </w:r>
            <w:r>
              <w:rPr>
                <w:rFonts w:hint="eastAsia" w:ascii="仿宋" w:hAnsi="仿宋" w:eastAsia="仿宋" w:cs="仿宋"/>
                <w:b w:val="0"/>
                <w:bCs/>
                <w:color w:val="000000"/>
                <w:sz w:val="21"/>
                <w:szCs w:val="21"/>
                <w:highlight w:val="yellow"/>
                <w:u w:val="single"/>
              </w:rPr>
              <w:t>芒东工厂</w:t>
            </w:r>
            <w:r>
              <w:rPr>
                <w:rFonts w:hint="eastAsia" w:ascii="仿宋" w:hAnsi="仿宋" w:eastAsia="仿宋" w:cs="仿宋"/>
                <w:b w:val="0"/>
                <w:bCs/>
                <w:color w:val="000000"/>
                <w:sz w:val="21"/>
                <w:szCs w:val="21"/>
                <w:highlight w:val="yellow"/>
                <w:u w:val="single"/>
                <w:lang w:val="en-US" w:eastAsia="zh-CN"/>
              </w:rPr>
              <w:t>动力车间</w:t>
            </w:r>
            <w:r>
              <w:rPr>
                <w:rFonts w:hint="eastAsia" w:ascii="仿宋" w:hAnsi="仿宋" w:eastAsia="仿宋" w:cs="仿宋"/>
                <w:b w:val="0"/>
                <w:bCs/>
                <w:sz w:val="21"/>
                <w:szCs w:val="21"/>
                <w:highlight w:val="yellow"/>
                <w:u w:val="single"/>
              </w:rPr>
              <w:t>2023年</w:t>
            </w:r>
            <w:r>
              <w:rPr>
                <w:rFonts w:hint="eastAsia" w:ascii="仿宋" w:hAnsi="仿宋" w:eastAsia="仿宋" w:cs="仿宋"/>
                <w:b w:val="0"/>
                <w:bCs/>
                <w:sz w:val="21"/>
                <w:szCs w:val="21"/>
                <w:highlight w:val="yellow"/>
                <w:u w:val="single"/>
                <w:lang w:val="en-US" w:eastAsia="zh-CN"/>
              </w:rPr>
              <w:t>发电机维修</w:t>
            </w:r>
            <w:r>
              <w:rPr>
                <w:rFonts w:hint="eastAsia" w:ascii="仿宋" w:hAnsi="仿宋" w:eastAsia="仿宋" w:cs="仿宋"/>
                <w:b w:val="0"/>
                <w:bCs/>
                <w:sz w:val="21"/>
                <w:szCs w:val="21"/>
                <w:highlight w:val="yellow"/>
                <w:u w:val="single"/>
              </w:rPr>
              <w:t>项目</w:t>
            </w:r>
            <w:r>
              <w:rPr>
                <w:rFonts w:hint="eastAsia" w:ascii="仿宋" w:hAnsi="仿宋" w:eastAsia="仿宋" w:cs="仿宋"/>
                <w:snapToGrid w:val="0"/>
                <w:sz w:val="21"/>
                <w:szCs w:val="21"/>
                <w:highlight w:val="yellow"/>
                <w:lang w:eastAsia="zh-CN"/>
              </w:rPr>
              <w:t>”字样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val="en-US"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18</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val="en-US" w:eastAsia="zh-CN"/>
              </w:rPr>
              <w:t>9</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w:t>
            </w:r>
            <w:r>
              <w:rPr>
                <w:rFonts w:hint="eastAsia" w:eastAsia="仿宋" w:asciiTheme="minorEastAsia" w:hAnsiTheme="minorEastAsia"/>
                <w:snapToGrid w:val="0"/>
                <w:sz w:val="21"/>
                <w:szCs w:val="21"/>
                <w:u w:val="single"/>
                <w:lang w:eastAsia="zh-CN"/>
              </w:rPr>
              <w:t>18</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18</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9</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ascii="Wingdings 2" w:hAnsi="Wingdings 2" w:eastAsia="仿宋" w:cs="Apple Color Emoji"/>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pStyle w:val="41"/>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val="en-US" w:eastAsia="zh-CN"/>
              </w:rPr>
              <w:t>报名结束至投标开标前</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0" w:name="扫描0017"/>
      <w:bookmarkEnd w:id="50"/>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1" w:name="扫描0020"/>
      <w:bookmarkEnd w:id="51"/>
      <w:bookmarkStart w:id="52" w:name="_Hlk99362545"/>
      <w:r>
        <w:rPr>
          <w:rFonts w:hint="eastAsia" w:eastAsia="仿宋" w:asciiTheme="minorEastAsia" w:hAnsiTheme="minorEastAsia"/>
          <w:b/>
          <w:bCs/>
          <w:snapToGrid w:val="0"/>
          <w:sz w:val="32"/>
          <w:szCs w:val="32"/>
          <w:lang w:eastAsia="zh-CN"/>
        </w:rPr>
        <w:t>供应商须知</w:t>
      </w:r>
    </w:p>
    <w:bookmarkEnd w:id="52"/>
    <w:p>
      <w:pPr>
        <w:pStyle w:val="5"/>
        <w:spacing w:line="360" w:lineRule="auto"/>
        <w:rPr>
          <w:rFonts w:eastAsia="仿宋" w:asciiTheme="minorEastAsia" w:hAnsiTheme="minorEastAsia"/>
          <w:b/>
          <w:snapToGrid w:val="0"/>
          <w:sz w:val="24"/>
          <w:szCs w:val="24"/>
          <w:lang w:eastAsia="zh-CN"/>
        </w:rPr>
      </w:pPr>
      <w:bookmarkStart w:id="53"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3"/>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4" w:name="_Toc99394496"/>
      <w:r>
        <w:rPr>
          <w:rFonts w:eastAsia="仿宋" w:asciiTheme="minorEastAsia" w:hAnsiTheme="minorEastAsia"/>
          <w:b/>
          <w:bCs/>
          <w:snapToGrid w:val="0"/>
          <w:sz w:val="24"/>
          <w:szCs w:val="24"/>
          <w:lang w:eastAsia="zh-CN"/>
        </w:rPr>
        <w:t>1.1 采购方式</w:t>
      </w:r>
      <w:bookmarkEnd w:id="54"/>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5" w:name="_Toc99394497"/>
      <w:r>
        <w:rPr>
          <w:rFonts w:eastAsia="仿宋" w:asciiTheme="minorEastAsia" w:hAnsiTheme="minorEastAsia"/>
          <w:b/>
          <w:bCs/>
          <w:snapToGrid w:val="0"/>
          <w:sz w:val="24"/>
          <w:szCs w:val="24"/>
          <w:lang w:eastAsia="zh-CN"/>
        </w:rPr>
        <w:t>1.2 采购项目概况和供应商资格要求</w:t>
      </w:r>
      <w:bookmarkEnd w:id="55"/>
    </w:p>
    <w:p>
      <w:pPr>
        <w:adjustRightInd w:val="0"/>
        <w:snapToGrid w:val="0"/>
        <w:spacing w:line="360" w:lineRule="auto"/>
        <w:ind w:firstLine="400"/>
        <w:rPr>
          <w:rFonts w:eastAsia="仿宋" w:asciiTheme="minorEastAsia" w:hAnsiTheme="minorEastAsia"/>
          <w:snapToGrid w:val="0"/>
          <w:sz w:val="24"/>
          <w:szCs w:val="24"/>
          <w:lang w:eastAsia="zh-CN"/>
        </w:rPr>
      </w:pPr>
      <w:bookmarkStart w:id="56"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56"/>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7" w:name="_Toc99394498"/>
      <w:r>
        <w:rPr>
          <w:rFonts w:eastAsia="仿宋" w:asciiTheme="minorEastAsia" w:hAnsiTheme="minorEastAsia"/>
          <w:b/>
          <w:bCs/>
          <w:snapToGrid w:val="0"/>
          <w:sz w:val="24"/>
          <w:szCs w:val="24"/>
          <w:lang w:eastAsia="zh-CN"/>
        </w:rPr>
        <w:t>1.3 费用承担</w:t>
      </w:r>
      <w:bookmarkEnd w:id="57"/>
    </w:p>
    <w:p>
      <w:pPr>
        <w:adjustRightInd w:val="0"/>
        <w:snapToGrid w:val="0"/>
        <w:spacing w:line="360" w:lineRule="auto"/>
        <w:ind w:firstLine="400"/>
        <w:rPr>
          <w:rFonts w:eastAsia="仿宋" w:asciiTheme="minorEastAsia" w:hAnsiTheme="minorEastAsia"/>
          <w:snapToGrid w:val="0"/>
          <w:sz w:val="24"/>
          <w:szCs w:val="24"/>
          <w:lang w:eastAsia="zh-CN"/>
        </w:rPr>
      </w:pPr>
      <w:bookmarkStart w:id="58" w:name="_bookmark1"/>
      <w:bookmarkEnd w:id="58"/>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99394499"/>
      <w:r>
        <w:rPr>
          <w:rFonts w:eastAsia="仿宋" w:asciiTheme="minorEastAsia" w:hAnsiTheme="minorEastAsia"/>
          <w:b/>
          <w:bCs/>
          <w:snapToGrid w:val="0"/>
          <w:sz w:val="24"/>
          <w:szCs w:val="24"/>
          <w:lang w:eastAsia="zh-CN"/>
        </w:rPr>
        <w:t>1.4 保密</w:t>
      </w:r>
      <w:bookmarkEnd w:id="5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0" w:name="_Toc99394500"/>
      <w:r>
        <w:rPr>
          <w:rFonts w:eastAsia="仿宋" w:asciiTheme="minorEastAsia" w:hAnsiTheme="minorEastAsia"/>
          <w:b/>
          <w:bCs/>
          <w:snapToGrid w:val="0"/>
          <w:sz w:val="24"/>
          <w:szCs w:val="24"/>
          <w:lang w:eastAsia="zh-CN"/>
        </w:rPr>
        <w:t>1.5 语言文字</w:t>
      </w:r>
      <w:bookmarkEnd w:id="6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94501"/>
      <w:r>
        <w:rPr>
          <w:rFonts w:eastAsia="仿宋" w:asciiTheme="minorEastAsia" w:hAnsiTheme="minorEastAsia"/>
          <w:b/>
          <w:bCs/>
          <w:snapToGrid w:val="0"/>
          <w:sz w:val="24"/>
          <w:szCs w:val="24"/>
          <w:lang w:eastAsia="zh-CN"/>
        </w:rPr>
        <w:t>1.6 计量单位</w:t>
      </w:r>
      <w:bookmarkEnd w:id="6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502"/>
      <w:r>
        <w:rPr>
          <w:rFonts w:eastAsia="仿宋" w:asciiTheme="minorEastAsia" w:hAnsiTheme="minorEastAsia"/>
          <w:b/>
          <w:bCs/>
          <w:snapToGrid w:val="0"/>
          <w:sz w:val="24"/>
          <w:szCs w:val="24"/>
          <w:lang w:eastAsia="zh-CN"/>
        </w:rPr>
        <w:t>1.7 踏勘现场</w:t>
      </w:r>
      <w:bookmarkEnd w:id="6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503"/>
      <w:r>
        <w:rPr>
          <w:rFonts w:eastAsia="仿宋" w:asciiTheme="minorEastAsia" w:hAnsiTheme="minorEastAsia"/>
          <w:b/>
          <w:bCs/>
          <w:snapToGrid w:val="0"/>
          <w:sz w:val="24"/>
          <w:szCs w:val="24"/>
          <w:lang w:eastAsia="zh-CN"/>
        </w:rPr>
        <w:t>1.8 谈判采购预备会</w:t>
      </w:r>
      <w:bookmarkEnd w:id="6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99394504"/>
      <w:r>
        <w:rPr>
          <w:rFonts w:eastAsia="仿宋" w:asciiTheme="minorEastAsia" w:hAnsiTheme="minorEastAsia"/>
          <w:b/>
          <w:bCs/>
          <w:snapToGrid w:val="0"/>
          <w:sz w:val="24"/>
          <w:szCs w:val="24"/>
          <w:lang w:eastAsia="zh-CN"/>
        </w:rPr>
        <w:t>1.9 分包</w:t>
      </w:r>
      <w:bookmarkEnd w:id="64"/>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505"/>
      <w:r>
        <w:rPr>
          <w:rFonts w:eastAsia="仿宋" w:asciiTheme="minorEastAsia" w:hAnsiTheme="minorEastAsia"/>
          <w:b/>
          <w:bCs/>
          <w:snapToGrid w:val="0"/>
          <w:sz w:val="24"/>
          <w:szCs w:val="24"/>
          <w:lang w:eastAsia="zh-CN"/>
        </w:rPr>
        <w:t>1.10 响应和偏差</w:t>
      </w:r>
      <w:bookmarkEnd w:id="6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66"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6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68" w:name="_bookmark3"/>
      <w:bookmarkEnd w:id="68"/>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6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70" w:name="_Toc99394509"/>
      <w:r>
        <w:rPr>
          <w:rFonts w:eastAsia="仿宋" w:asciiTheme="minorEastAsia" w:hAnsiTheme="minorEastAsia"/>
          <w:b/>
          <w:bCs/>
          <w:snapToGrid w:val="0"/>
          <w:sz w:val="24"/>
          <w:szCs w:val="24"/>
          <w:lang w:eastAsia="zh-CN"/>
        </w:rPr>
        <w:t>3.响应文件</w:t>
      </w:r>
      <w:bookmarkEnd w:id="7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1"/>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3" w:name="_bookmark4"/>
      <w:bookmarkEnd w:id="73"/>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7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5" w:name="扫描0024"/>
      <w:bookmarkEnd w:id="75"/>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77"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77"/>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7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7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bookmark5"/>
      <w:bookmarkEnd w:id="80"/>
      <w:bookmarkStart w:id="81" w:name="扫描0025"/>
      <w:bookmarkEnd w:id="81"/>
      <w:bookmarkStart w:id="82"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83"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84"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99394518"/>
      <w:r>
        <w:rPr>
          <w:rFonts w:eastAsia="仿宋" w:asciiTheme="minorEastAsia" w:hAnsiTheme="minorEastAsia"/>
          <w:b/>
          <w:snapToGrid w:val="0"/>
          <w:sz w:val="24"/>
          <w:szCs w:val="24"/>
          <w:lang w:eastAsia="zh-CN"/>
        </w:rPr>
        <w:t>4.1 采购小组</w:t>
      </w:r>
      <w:bookmarkEnd w:id="8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19"/>
      <w:r>
        <w:rPr>
          <w:rFonts w:eastAsia="仿宋" w:asciiTheme="minorEastAsia" w:hAnsiTheme="minorEastAsia"/>
          <w:b/>
          <w:snapToGrid w:val="0"/>
          <w:sz w:val="24"/>
          <w:szCs w:val="24"/>
          <w:lang w:eastAsia="zh-CN"/>
        </w:rPr>
        <w:t>4.2 初步评审</w:t>
      </w:r>
      <w:bookmarkEnd w:id="8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20"/>
      <w:r>
        <w:rPr>
          <w:rFonts w:eastAsia="仿宋" w:asciiTheme="minorEastAsia" w:hAnsiTheme="minorEastAsia"/>
          <w:b/>
          <w:snapToGrid w:val="0"/>
          <w:sz w:val="24"/>
          <w:szCs w:val="24"/>
          <w:lang w:eastAsia="zh-CN"/>
        </w:rPr>
        <w:t>4.3 谈判</w:t>
      </w:r>
      <w:bookmarkEnd w:id="8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99394521"/>
      <w:r>
        <w:rPr>
          <w:rFonts w:eastAsia="仿宋" w:asciiTheme="minorEastAsia" w:hAnsiTheme="minorEastAsia"/>
          <w:b/>
          <w:snapToGrid w:val="0"/>
          <w:sz w:val="24"/>
          <w:szCs w:val="24"/>
          <w:lang w:eastAsia="zh-CN"/>
        </w:rPr>
        <w:t>4.4 递交补充响应文件</w:t>
      </w:r>
      <w:bookmarkEnd w:id="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89" w:name="扫描0028"/>
      <w:bookmarkEnd w:id="8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22"/>
      <w:r>
        <w:rPr>
          <w:rFonts w:eastAsia="仿宋" w:asciiTheme="minorEastAsia" w:hAnsiTheme="minorEastAsia"/>
          <w:b/>
          <w:snapToGrid w:val="0"/>
          <w:sz w:val="24"/>
          <w:szCs w:val="24"/>
          <w:lang w:eastAsia="zh-CN"/>
        </w:rPr>
        <w:t>4.5 递交最终报价</w:t>
      </w:r>
      <w:bookmarkEnd w:id="90"/>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1"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23"/>
      <w:r>
        <w:rPr>
          <w:rFonts w:eastAsia="仿宋" w:asciiTheme="minorEastAsia" w:hAnsiTheme="minorEastAsia"/>
          <w:b/>
          <w:snapToGrid w:val="0"/>
          <w:sz w:val="24"/>
          <w:szCs w:val="24"/>
          <w:lang w:eastAsia="zh-CN"/>
        </w:rPr>
        <w:t>4.6 详细评申及推荐成交供应商</w:t>
      </w:r>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24"/>
      <w:r>
        <w:rPr>
          <w:rFonts w:eastAsia="仿宋" w:asciiTheme="minorEastAsia" w:hAnsiTheme="minorEastAsia"/>
          <w:b/>
          <w:snapToGrid w:val="0"/>
          <w:sz w:val="24"/>
          <w:szCs w:val="24"/>
          <w:lang w:eastAsia="zh-CN"/>
        </w:rPr>
        <w:t>4.7 特殊情形处理</w:t>
      </w:r>
      <w:bookmarkEnd w:id="9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4" w:name="扫描0029"/>
      <w:bookmarkEnd w:id="94"/>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95"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9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9394526"/>
      <w:bookmarkStart w:id="97" w:name="_Toc91750572"/>
      <w:r>
        <w:rPr>
          <w:rFonts w:eastAsia="仿宋" w:asciiTheme="minorEastAsia" w:hAnsiTheme="minorEastAsia"/>
          <w:b/>
          <w:snapToGrid w:val="0"/>
          <w:sz w:val="24"/>
          <w:szCs w:val="24"/>
          <w:lang w:eastAsia="zh-CN"/>
        </w:rPr>
        <w:t>5.1 发出成交通知书</w:t>
      </w:r>
      <w:bookmarkEnd w:id="96"/>
      <w:bookmarkEnd w:id="9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1750574"/>
      <w:bookmarkStart w:id="99" w:name="_Toc99394527"/>
      <w:r>
        <w:rPr>
          <w:rFonts w:eastAsia="仿宋" w:asciiTheme="minorEastAsia" w:hAnsiTheme="minorEastAsia"/>
          <w:b/>
          <w:snapToGrid w:val="0"/>
          <w:sz w:val="24"/>
          <w:szCs w:val="24"/>
          <w:lang w:eastAsia="zh-CN"/>
        </w:rPr>
        <w:t>5.2 履约保证金</w:t>
      </w:r>
      <w:bookmarkEnd w:id="98"/>
      <w:bookmarkEnd w:id="9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8"/>
      <w:bookmarkStart w:id="101" w:name="_Toc91750575"/>
      <w:r>
        <w:rPr>
          <w:rFonts w:eastAsia="仿宋" w:asciiTheme="minorEastAsia" w:hAnsiTheme="minorEastAsia"/>
          <w:b/>
          <w:snapToGrid w:val="0"/>
          <w:sz w:val="24"/>
          <w:szCs w:val="24"/>
          <w:lang w:eastAsia="zh-CN"/>
        </w:rPr>
        <w:t>5.3 签订合同</w:t>
      </w:r>
      <w:bookmarkEnd w:id="100"/>
      <w:bookmarkEnd w:id="101"/>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2" w:name="扫描0031"/>
      <w:bookmarkEnd w:id="102"/>
      <w:bookmarkStart w:id="103"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03"/>
    </w:p>
    <w:p>
      <w:pPr>
        <w:pStyle w:val="5"/>
        <w:spacing w:line="360" w:lineRule="auto"/>
        <w:rPr>
          <w:rFonts w:eastAsia="仿宋" w:asciiTheme="minorEastAsia" w:hAnsiTheme="minorEastAsia"/>
          <w:b/>
          <w:snapToGrid w:val="0"/>
          <w:sz w:val="24"/>
          <w:szCs w:val="24"/>
          <w:lang w:eastAsia="zh-CN"/>
        </w:rPr>
      </w:pPr>
      <w:bookmarkStart w:id="104"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0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99394530"/>
      <w:r>
        <w:rPr>
          <w:rFonts w:eastAsia="仿宋" w:asciiTheme="minorEastAsia" w:hAnsiTheme="minorEastAsia"/>
          <w:b/>
          <w:snapToGrid w:val="0"/>
          <w:sz w:val="24"/>
          <w:szCs w:val="24"/>
          <w:lang w:eastAsia="zh-CN"/>
        </w:rPr>
        <w:t>6.1 对采购人的纪律要求</w:t>
      </w:r>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9394531"/>
      <w:r>
        <w:rPr>
          <w:rFonts w:eastAsia="仿宋" w:asciiTheme="minorEastAsia" w:hAnsiTheme="minorEastAsia"/>
          <w:b/>
          <w:snapToGrid w:val="0"/>
          <w:sz w:val="24"/>
          <w:szCs w:val="24"/>
          <w:lang w:eastAsia="zh-CN"/>
        </w:rPr>
        <w:t>6.2 对供应商的纪律要求</w:t>
      </w:r>
      <w:bookmarkEnd w:id="10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9394532"/>
      <w:r>
        <w:rPr>
          <w:rFonts w:eastAsia="仿宋" w:asciiTheme="minorEastAsia" w:hAnsiTheme="minorEastAsia"/>
          <w:b/>
          <w:snapToGrid w:val="0"/>
          <w:sz w:val="24"/>
          <w:szCs w:val="24"/>
          <w:lang w:eastAsia="zh-CN"/>
        </w:rPr>
        <w:t>6.3 对采购小组成员的纪律要求</w:t>
      </w:r>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33"/>
      <w:r>
        <w:rPr>
          <w:rFonts w:eastAsia="仿宋" w:asciiTheme="minorEastAsia" w:hAnsiTheme="minorEastAsia"/>
          <w:b/>
          <w:snapToGrid w:val="0"/>
          <w:sz w:val="24"/>
          <w:szCs w:val="24"/>
          <w:lang w:eastAsia="zh-CN"/>
        </w:rPr>
        <w:t>6.4 对与采购活动有关的工作人员的纪律要求</w:t>
      </w:r>
      <w:bookmarkEnd w:id="10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109"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0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10" w:name="_Toc99394535"/>
      <w:r>
        <w:rPr>
          <w:rFonts w:eastAsia="仿宋" w:asciiTheme="minorEastAsia" w:hAnsiTheme="minorEastAsia"/>
          <w:snapToGrid w:val="0"/>
          <w:sz w:val="24"/>
          <w:szCs w:val="24"/>
          <w:lang w:eastAsia="zh-CN"/>
        </w:rPr>
        <w:t>附件1 问题澄清通知</w:t>
      </w:r>
      <w:bookmarkEnd w:id="11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11" w:name="_Toc99394536"/>
      <w:r>
        <w:rPr>
          <w:rFonts w:eastAsia="仿宋" w:asciiTheme="minorEastAsia" w:hAnsiTheme="minorEastAsia"/>
          <w:b/>
          <w:bCs/>
          <w:snapToGrid w:val="0"/>
          <w:sz w:val="32"/>
          <w:szCs w:val="32"/>
          <w:lang w:eastAsia="zh-CN"/>
        </w:rPr>
        <w:t>问题澄清通知</w:t>
      </w:r>
      <w:bookmarkEnd w:id="11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2" w:name="扫描0034"/>
      <w:bookmarkEnd w:id="11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13"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1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14" w:name="_Toc99394538"/>
      <w:r>
        <w:rPr>
          <w:rFonts w:eastAsia="仿宋" w:asciiTheme="minorEastAsia" w:hAnsiTheme="minorEastAsia"/>
          <w:b/>
          <w:bCs/>
          <w:snapToGrid w:val="0"/>
          <w:sz w:val="32"/>
          <w:szCs w:val="32"/>
          <w:lang w:eastAsia="zh-CN"/>
        </w:rPr>
        <w:t>问题的澄清</w:t>
      </w:r>
      <w:bookmarkEnd w:id="11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15" w:name="扫描0035"/>
      <w:bookmarkEnd w:id="11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16" w:name="_Toc99394539"/>
      <w:r>
        <w:rPr>
          <w:rFonts w:eastAsia="仿宋" w:asciiTheme="minorEastAsia" w:hAnsiTheme="minorEastAsia"/>
          <w:snapToGrid w:val="0"/>
          <w:sz w:val="24"/>
          <w:szCs w:val="24"/>
          <w:lang w:eastAsia="zh-CN"/>
        </w:rPr>
        <w:t>附件3 成交通知书</w:t>
      </w:r>
      <w:bookmarkEnd w:id="11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17" w:name="_Toc99394540"/>
      <w:r>
        <w:rPr>
          <w:rFonts w:eastAsia="仿宋" w:asciiTheme="minorEastAsia" w:hAnsiTheme="minorEastAsia"/>
          <w:b/>
          <w:bCs/>
          <w:snapToGrid w:val="0"/>
          <w:sz w:val="32"/>
          <w:szCs w:val="32"/>
          <w:lang w:eastAsia="zh-CN"/>
        </w:rPr>
        <w:t>成交通知书</w:t>
      </w:r>
      <w:bookmarkEnd w:id="11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18" w:name="扫描0036"/>
      <w:bookmarkEnd w:id="11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9" w:name="扫描0037"/>
      <w:bookmarkEnd w:id="119"/>
      <w:bookmarkStart w:id="120"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0"/>
    </w:p>
    <w:p>
      <w:pPr>
        <w:spacing w:line="276" w:lineRule="auto"/>
        <w:rPr>
          <w:rFonts w:eastAsia="仿宋" w:asciiTheme="minorEastAsia" w:hAnsiTheme="minorEastAsia"/>
          <w:snapToGrid w:val="0"/>
          <w:sz w:val="24"/>
          <w:szCs w:val="24"/>
          <w:lang w:eastAsia="zh-CN"/>
        </w:rPr>
      </w:pPr>
      <w:bookmarkStart w:id="121" w:name="扫描0038"/>
      <w:bookmarkEnd w:id="12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22" w:name="_Toc99394542"/>
      <w:r>
        <w:rPr>
          <w:rFonts w:eastAsia="仿宋" w:asciiTheme="minorEastAsia" w:hAnsiTheme="minorEastAsia"/>
          <w:b/>
          <w:bCs/>
          <w:snapToGrid w:val="0"/>
          <w:sz w:val="32"/>
          <w:szCs w:val="32"/>
          <w:lang w:eastAsia="zh-CN"/>
        </w:rPr>
        <w:t>评审办法前附表</w:t>
      </w:r>
      <w:bookmarkEnd w:id="122"/>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23" w:name="OLE_LINK51"/>
            <w:bookmarkStart w:id="124" w:name="OLE_LINK52"/>
            <w:bookmarkStart w:id="125" w:name="_Hlk91582190"/>
            <w:r>
              <w:rPr>
                <w:rFonts w:ascii="Wingdings 2" w:hAnsi="Wingdings 2" w:eastAsia="仿宋" w:cs="Apple Color Emoji"/>
                <w:snapToGrid w:val="0"/>
                <w:sz w:val="24"/>
                <w:szCs w:val="24"/>
                <w:shd w:val="clear" w:color="auto" w:fill="FFFF00"/>
                <w:lang w:eastAsia="zh-CN"/>
              </w:rPr>
              <w:t></w:t>
            </w:r>
            <w:bookmarkEnd w:id="123"/>
            <w:bookmarkEnd w:id="124"/>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eastAsia="仿宋"/>
                <w:sz w:val="20"/>
                <w:szCs w:val="20"/>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p>
          <w:p>
            <w:pPr>
              <w:jc w:val="center"/>
              <w:rPr>
                <w:rFonts w:asciiTheme="minorEastAsia" w:hAnsiTheme="minorEastAsia" w:eastAsiaTheme="minorEastAsia"/>
                <w:snapToGrid w:val="0"/>
                <w:sz w:val="21"/>
                <w:szCs w:val="21"/>
                <w:lang w:eastAsia="zh-CN"/>
              </w:rPr>
            </w:pP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b/>
                <w:color w:val="FF0000"/>
                <w:u w:val="single"/>
                <w:lang w:val="en-US" w:eastAsia="zh-CN"/>
              </w:rPr>
              <w:t>相关电机设备维修安装</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eastAsia="zh-CN"/>
              </w:rPr>
              <w:t>满足设备总体技术参数要求，技术偏离表负偏离个数＜</w:t>
            </w:r>
            <w:r>
              <w:rPr>
                <w:rFonts w:hint="eastAsia" w:eastAsia="仿宋" w:asciiTheme="minorEastAsia" w:hAnsiTheme="minorEastAsia"/>
                <w:snapToGrid w:val="0"/>
                <w:sz w:val="21"/>
                <w:szCs w:val="21"/>
                <w:lang w:val="en-US"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26" w:name="OLE_LINK53"/>
            <w:bookmarkStart w:id="127" w:name="OLE_LINK54"/>
            <w:r>
              <w:rPr>
                <w:rFonts w:ascii="Wingdings 2" w:hAnsi="Wingdings 2" w:eastAsia="仿宋" w:cs="Apple Color Emoji"/>
                <w:snapToGrid w:val="0"/>
                <w:sz w:val="24"/>
                <w:szCs w:val="24"/>
                <w:shd w:val="clear" w:color="auto" w:fill="FFFF00"/>
                <w:lang w:eastAsia="zh-CN"/>
              </w:rPr>
              <w:t></w:t>
            </w:r>
            <w:bookmarkEnd w:id="126"/>
            <w:bookmarkEnd w:id="127"/>
            <w:r>
              <w:rPr>
                <w:rFonts w:eastAsia="仿宋" w:asciiTheme="minorEastAsia" w:hAnsiTheme="minorEastAsia"/>
                <w:snapToGrid w:val="0"/>
                <w:sz w:val="21"/>
                <w:szCs w:val="21"/>
                <w:lang w:eastAsia="zh-CN"/>
              </w:rPr>
              <w:t>按有效报价的平均值作为基准值，基准值为满分60分，有效报价每高于基准</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28" w:name="扫描0039"/>
      <w:bookmarkEnd w:id="128"/>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color w:val="FF0000"/>
          <w:u w:val="single"/>
          <w:lang w:val="en-US" w:eastAsia="zh-CN"/>
        </w:rPr>
        <w:t>相关电机设备维修安装</w:t>
      </w:r>
      <w:r>
        <w:rPr>
          <w:rFonts w:eastAsia="仿宋"/>
          <w:b/>
          <w:color w:val="FF0000"/>
          <w:u w:val="single"/>
          <w:lang w:eastAsia="zh-CN"/>
        </w:rPr>
        <w:t xml:space="preserve"> </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689"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9" w:name="_bookmark10"/>
      <w:bookmarkEnd w:id="129"/>
      <w:bookmarkStart w:id="130" w:name="_Toc99394543"/>
      <w:r>
        <w:rPr>
          <w:rFonts w:eastAsia="仿宋" w:asciiTheme="minorEastAsia" w:hAnsiTheme="minorEastAsia"/>
          <w:b/>
          <w:bCs/>
          <w:snapToGrid w:val="0"/>
          <w:sz w:val="24"/>
          <w:szCs w:val="24"/>
          <w:lang w:eastAsia="zh-CN"/>
        </w:rPr>
        <w:t>1.评审方法（综合评分法）</w:t>
      </w:r>
      <w:bookmarkEnd w:id="13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1" w:name="_bookmark11"/>
      <w:bookmarkEnd w:id="131"/>
    </w:p>
    <w:p>
      <w:pPr>
        <w:pStyle w:val="5"/>
        <w:spacing w:line="360" w:lineRule="auto"/>
        <w:rPr>
          <w:rFonts w:eastAsia="仿宋" w:asciiTheme="minorEastAsia" w:hAnsiTheme="minorEastAsia"/>
          <w:b/>
          <w:snapToGrid w:val="0"/>
          <w:sz w:val="24"/>
          <w:szCs w:val="24"/>
          <w:lang w:eastAsia="zh-CN"/>
        </w:rPr>
      </w:pPr>
      <w:bookmarkStart w:id="132" w:name="_Toc99394544"/>
      <w:r>
        <w:rPr>
          <w:rFonts w:eastAsia="仿宋" w:asciiTheme="minorEastAsia" w:hAnsiTheme="minorEastAsia"/>
          <w:b/>
          <w:snapToGrid w:val="0"/>
          <w:sz w:val="24"/>
          <w:szCs w:val="24"/>
          <w:lang w:eastAsia="zh-CN"/>
        </w:rPr>
        <w:t>2.初步评审标准和程序</w:t>
      </w:r>
      <w:bookmarkEnd w:id="13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3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4"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3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35"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35"/>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36"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3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7"/>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8"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39" w:name="_bookmark13"/>
      <w:bookmarkEnd w:id="139"/>
      <w:r>
        <w:rPr>
          <w:rFonts w:eastAsia="仿宋" w:asciiTheme="minorEastAsia" w:hAnsiTheme="minorEastAsia"/>
          <w:snapToGrid w:val="0"/>
          <w:sz w:val="24"/>
          <w:szCs w:val="24"/>
          <w:lang w:eastAsia="zh-CN"/>
        </w:rPr>
        <w:t>修正后的总报价低于原最终报价时，签订合同时以修正后的报价为准。</w:t>
      </w:r>
    </w:p>
    <w:bookmarkEnd w:id="138"/>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1"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1"/>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2" w:name="扫描0043"/>
      <w:bookmarkEnd w:id="142"/>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3" w:name="_Hlk91554426"/>
      <w:r>
        <w:rPr>
          <w:rFonts w:eastAsia="仿宋" w:asciiTheme="minorEastAsia" w:hAnsiTheme="minorEastAsia"/>
          <w:snapToGrid w:val="0"/>
          <w:sz w:val="24"/>
          <w:szCs w:val="24"/>
          <w:lang w:eastAsia="zh-CN"/>
        </w:rPr>
        <w:t>报价得分可采用如下方法计算：</w:t>
      </w:r>
    </w:p>
    <w:bookmarkEnd w:id="143"/>
    <w:p>
      <w:pPr>
        <w:adjustRightInd w:val="0"/>
        <w:snapToGrid w:val="0"/>
        <w:spacing w:before="240" w:line="360" w:lineRule="auto"/>
        <w:ind w:left="709"/>
        <w:rPr>
          <w:rFonts w:eastAsia="仿宋" w:asciiTheme="minorEastAsia" w:hAnsiTheme="minorEastAsia"/>
          <w:snapToGrid w:val="0"/>
          <w:sz w:val="24"/>
          <w:szCs w:val="24"/>
          <w:lang w:eastAsia="zh-CN"/>
        </w:rPr>
      </w:pPr>
      <w:bookmarkStart w:id="144"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4"/>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45"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46"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7"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7"/>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8" w:name="_bookmark16"/>
      <w:bookmarkEnd w:id="148"/>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45"/>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570" w:lineRule="exact"/>
        <w:jc w:val="left"/>
        <w:rPr>
          <w:rFonts w:hint="eastAsia" w:ascii="仿宋" w:hAnsi="仿宋" w:eastAsia="仿宋" w:cs="仿宋"/>
          <w:snapToGrid w:val="0"/>
          <w:sz w:val="32"/>
          <w:szCs w:val="32"/>
          <w:highlight w:val="none"/>
          <w:u w:val="single"/>
          <w:lang w:eastAsia="zh-CN"/>
        </w:rPr>
      </w:pPr>
      <w:bookmarkStart w:id="149" w:name="扫描0044"/>
      <w:bookmarkEnd w:id="149"/>
      <w:bookmarkStart w:id="150" w:name="_Toc99394552"/>
      <w:r>
        <w:rPr>
          <w:rFonts w:hint="eastAsia" w:eastAsia="仿宋" w:asciiTheme="minorEastAsia" w:hAnsiTheme="minorEastAsia"/>
          <w:b/>
          <w:bCs/>
          <w:snapToGrid w:val="0"/>
          <w:sz w:val="32"/>
          <w:szCs w:val="32"/>
          <w:highlight w:val="none"/>
          <w:lang w:eastAsia="zh-CN"/>
        </w:rPr>
        <w:t>第</w:t>
      </w:r>
      <w:r>
        <w:rPr>
          <w:rFonts w:eastAsia="仿宋" w:asciiTheme="minorEastAsia" w:hAnsiTheme="minorEastAsia"/>
          <w:b/>
          <w:bCs/>
          <w:snapToGrid w:val="0"/>
          <w:sz w:val="32"/>
          <w:szCs w:val="32"/>
          <w:highlight w:val="none"/>
          <w:lang w:eastAsia="zh-CN"/>
        </w:rPr>
        <w:t>四</w:t>
      </w:r>
      <w:r>
        <w:rPr>
          <w:rFonts w:hint="eastAsia" w:eastAsia="仿宋" w:asciiTheme="minorEastAsia" w:hAnsiTheme="minorEastAsia"/>
          <w:b/>
          <w:bCs/>
          <w:snapToGrid w:val="0"/>
          <w:sz w:val="32"/>
          <w:szCs w:val="32"/>
          <w:highlight w:val="none"/>
          <w:lang w:eastAsia="zh-CN"/>
        </w:rPr>
        <w:t xml:space="preserve">章 </w:t>
      </w:r>
      <w:r>
        <w:rPr>
          <w:rFonts w:hint="eastAsia" w:ascii="仿宋" w:hAnsi="仿宋" w:eastAsia="仿宋" w:cs="仿宋"/>
          <w:b w:val="0"/>
          <w:bCs/>
          <w:spacing w:val="20"/>
          <w:sz w:val="32"/>
          <w:szCs w:val="32"/>
          <w:highlight w:val="none"/>
          <w:u w:val="single"/>
          <w:lang w:val="en-US" w:eastAsia="zh-CN"/>
        </w:rPr>
        <w:t>梁河糖业</w:t>
      </w:r>
      <w:r>
        <w:rPr>
          <w:rFonts w:hint="eastAsia" w:ascii="仿宋" w:hAnsi="仿宋" w:eastAsia="仿宋" w:cs="仿宋"/>
          <w:b w:val="0"/>
          <w:bCs/>
          <w:color w:val="000000"/>
          <w:sz w:val="32"/>
          <w:szCs w:val="32"/>
          <w:highlight w:val="none"/>
          <w:u w:val="single"/>
        </w:rPr>
        <w:t>芒东工厂</w:t>
      </w:r>
      <w:r>
        <w:rPr>
          <w:rFonts w:hint="eastAsia" w:ascii="仿宋" w:hAnsi="仿宋" w:eastAsia="仿宋" w:cs="仿宋"/>
          <w:b w:val="0"/>
          <w:bCs/>
          <w:color w:val="000000"/>
          <w:sz w:val="32"/>
          <w:szCs w:val="32"/>
          <w:highlight w:val="none"/>
          <w:u w:val="single"/>
          <w:lang w:val="en-US" w:eastAsia="zh-CN"/>
        </w:rPr>
        <w:t>动力车间</w:t>
      </w:r>
      <w:r>
        <w:rPr>
          <w:rFonts w:hint="eastAsia" w:ascii="仿宋" w:hAnsi="仿宋" w:eastAsia="仿宋" w:cs="仿宋"/>
          <w:b w:val="0"/>
          <w:bCs/>
          <w:sz w:val="32"/>
          <w:szCs w:val="32"/>
          <w:highlight w:val="none"/>
          <w:u w:val="single"/>
        </w:rPr>
        <w:t>2023年</w:t>
      </w:r>
      <w:r>
        <w:rPr>
          <w:rFonts w:hint="eastAsia" w:ascii="仿宋" w:hAnsi="仿宋" w:eastAsia="仿宋" w:cs="仿宋"/>
          <w:b w:val="0"/>
          <w:bCs/>
          <w:sz w:val="32"/>
          <w:szCs w:val="32"/>
          <w:highlight w:val="none"/>
          <w:u w:val="single"/>
          <w:lang w:val="en-US" w:eastAsia="zh-CN"/>
        </w:rPr>
        <w:t>发电机维修</w:t>
      </w:r>
      <w:r>
        <w:rPr>
          <w:rFonts w:hint="eastAsia" w:ascii="仿宋" w:hAnsi="仿宋" w:eastAsia="仿宋" w:cs="仿宋"/>
          <w:b w:val="0"/>
          <w:bCs/>
          <w:sz w:val="32"/>
          <w:szCs w:val="32"/>
          <w:highlight w:val="none"/>
          <w:u w:val="single"/>
        </w:rPr>
        <w:t>项目</w:t>
      </w:r>
    </w:p>
    <w:p>
      <w:pPr>
        <w:pStyle w:val="4"/>
        <w:spacing w:line="276" w:lineRule="auto"/>
        <w:rPr>
          <w:rFonts w:eastAsia="仿宋" w:asciiTheme="minorEastAsia" w:hAnsiTheme="minorEastAsia"/>
          <w:b/>
          <w:bCs/>
          <w:snapToGrid w:val="0"/>
          <w:sz w:val="32"/>
          <w:szCs w:val="32"/>
          <w:highlight w:val="none"/>
          <w:lang w:eastAsia="zh-CN"/>
        </w:rPr>
      </w:pPr>
      <w:r>
        <w:rPr>
          <w:rFonts w:hint="eastAsia" w:ascii="仿宋" w:hAnsi="仿宋" w:eastAsia="仿宋" w:cs="仿宋"/>
          <w:b/>
          <w:bCs/>
          <w:snapToGrid w:val="0"/>
          <w:sz w:val="32"/>
          <w:szCs w:val="32"/>
          <w:highlight w:val="none"/>
          <w:lang w:eastAsia="zh-CN"/>
        </w:rPr>
        <w:t>合</w:t>
      </w:r>
      <w:r>
        <w:rPr>
          <w:rFonts w:hint="eastAsia" w:eastAsia="仿宋" w:asciiTheme="minorEastAsia" w:hAnsiTheme="minorEastAsia"/>
          <w:b/>
          <w:bCs/>
          <w:snapToGrid w:val="0"/>
          <w:sz w:val="32"/>
          <w:szCs w:val="32"/>
          <w:highlight w:val="none"/>
          <w:lang w:eastAsia="zh-CN"/>
        </w:rPr>
        <w:t>同</w:t>
      </w:r>
      <w:bookmarkEnd w:id="150"/>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both"/>
        <w:rPr>
          <w:rFonts w:hint="default" w:ascii="Times New Roman" w:hAnsi="Times New Roman" w:eastAsia="仿宋_GB2312" w:cs="Times New Roman"/>
          <w:kern w:val="2"/>
          <w:sz w:val="21"/>
          <w:szCs w:val="24"/>
          <w:lang w:val="en-US" w:eastAsia="zh-CN"/>
        </w:rPr>
      </w:pPr>
      <w:r>
        <w:rPr>
          <w:rFonts w:hint="eastAsia" w:ascii="Times New Roman" w:hAnsi="Times New Roman" w:eastAsia="仿宋_GB2312" w:cs="Times New Roman"/>
          <w:kern w:val="2"/>
          <w:sz w:val="21"/>
          <w:szCs w:val="24"/>
          <w:lang w:val="en-US" w:eastAsia="zh-CN"/>
        </w:rPr>
        <w:t xml:space="preserve">       </w:t>
      </w: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1" w:name="OLE_LINK18"/>
      <w:bookmarkStart w:id="152" w:name="OLE_LINK19"/>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4"/>
        <w:ind w:firstLine="3520" w:firstLineChars="800"/>
        <w:rPr>
          <w:rFonts w:ascii="Times New Roman"/>
          <w:color w:val="000000"/>
          <w:sz w:val="44"/>
          <w:szCs w:val="44"/>
        </w:rPr>
      </w:pPr>
      <w:bookmarkStart w:id="153" w:name="_Toc449014853"/>
      <w:bookmarkStart w:id="154" w:name="_Toc450604642"/>
      <w:bookmarkStart w:id="155" w:name="_Toc449015213"/>
    </w:p>
    <w:p>
      <w:pPr>
        <w:pStyle w:val="4"/>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53"/>
    <w:bookmarkEnd w:id="154"/>
    <w:bookmarkEnd w:id="155"/>
    <w:p>
      <w:pPr>
        <w:rPr>
          <w:color w:val="000000"/>
          <w:sz w:val="52"/>
          <w:szCs w:val="52"/>
          <w:lang w:eastAsia="zh-CN"/>
        </w:rPr>
      </w:pPr>
    </w:p>
    <w:p>
      <w:pPr>
        <w:jc w:val="center"/>
        <w:rPr>
          <w:rFonts w:hint="eastAsia" w:ascii="方正小标宋_GBK" w:hAnsi="方正小标宋_GBK" w:eastAsia="方正小标宋_GBK" w:cs="方正小标宋_GBK"/>
          <w:bCs/>
          <w:sz w:val="52"/>
          <w:szCs w:val="52"/>
          <w:u w:val="none"/>
          <w:lang w:eastAsia="zh-CN"/>
        </w:rPr>
      </w:pPr>
      <w:r>
        <w:rPr>
          <w:rFonts w:hint="eastAsia" w:ascii="方正小标宋_GBK" w:hAnsi="方正小标宋_GBK" w:eastAsia="方正小标宋_GBK" w:cs="方正小标宋_GBK"/>
          <w:color w:val="000000"/>
          <w:sz w:val="52"/>
          <w:szCs w:val="52"/>
          <w:u w:val="none"/>
          <w:lang w:eastAsia="zh-CN"/>
        </w:rPr>
        <w:t>中粮糖业甘蔗糖部</w:t>
      </w:r>
    </w:p>
    <w:p>
      <w:pPr>
        <w:spacing w:line="570" w:lineRule="exact"/>
        <w:jc w:val="center"/>
        <w:rPr>
          <w:rFonts w:hint="eastAsia" w:ascii="方正小标宋_GBK" w:hAnsi="方正小标宋_GBK" w:eastAsia="方正小标宋_GBK" w:cs="方正小标宋_GBK"/>
          <w:sz w:val="52"/>
          <w:szCs w:val="52"/>
          <w:u w:val="none"/>
          <w:lang w:eastAsia="zh-CN"/>
        </w:rPr>
      </w:pPr>
      <w:r>
        <w:rPr>
          <w:rFonts w:hint="eastAsia" w:ascii="方正小标宋_GBK" w:hAnsi="方正小标宋_GBK" w:eastAsia="方正小标宋_GBK" w:cs="方正小标宋_GBK"/>
          <w:b w:val="0"/>
          <w:bCs/>
          <w:spacing w:val="20"/>
          <w:sz w:val="52"/>
          <w:szCs w:val="52"/>
          <w:highlight w:val="none"/>
          <w:u w:val="none"/>
          <w:lang w:val="en-US" w:eastAsia="zh-CN"/>
        </w:rPr>
        <w:t>梁河糖业</w:t>
      </w:r>
      <w:r>
        <w:rPr>
          <w:rFonts w:hint="eastAsia" w:ascii="方正小标宋_GBK" w:hAnsi="方正小标宋_GBK" w:eastAsia="方正小标宋_GBK" w:cs="方正小标宋_GBK"/>
          <w:b w:val="0"/>
          <w:bCs/>
          <w:color w:val="000000"/>
          <w:sz w:val="52"/>
          <w:szCs w:val="52"/>
          <w:highlight w:val="none"/>
          <w:u w:val="none"/>
        </w:rPr>
        <w:t>芒东工厂</w:t>
      </w:r>
      <w:r>
        <w:rPr>
          <w:rFonts w:hint="eastAsia" w:ascii="方正小标宋_GBK" w:hAnsi="方正小标宋_GBK" w:eastAsia="方正小标宋_GBK" w:cs="方正小标宋_GBK"/>
          <w:b w:val="0"/>
          <w:bCs/>
          <w:color w:val="000000"/>
          <w:sz w:val="52"/>
          <w:szCs w:val="52"/>
          <w:highlight w:val="none"/>
          <w:u w:val="none"/>
          <w:lang w:val="en-US" w:eastAsia="zh-CN"/>
        </w:rPr>
        <w:t>动力车间</w:t>
      </w:r>
      <w:r>
        <w:rPr>
          <w:rFonts w:hint="eastAsia" w:ascii="方正小标宋_GBK" w:hAnsi="方正小标宋_GBK" w:eastAsia="方正小标宋_GBK" w:cs="方正小标宋_GBK"/>
          <w:b w:val="0"/>
          <w:bCs/>
          <w:sz w:val="52"/>
          <w:szCs w:val="52"/>
          <w:highlight w:val="none"/>
          <w:u w:val="none"/>
        </w:rPr>
        <w:t>2023年</w:t>
      </w:r>
      <w:r>
        <w:rPr>
          <w:rFonts w:hint="eastAsia" w:ascii="方正小标宋_GBK" w:hAnsi="方正小标宋_GBK" w:eastAsia="方正小标宋_GBK" w:cs="方正小标宋_GBK"/>
          <w:b w:val="0"/>
          <w:bCs/>
          <w:sz w:val="52"/>
          <w:szCs w:val="52"/>
          <w:highlight w:val="none"/>
          <w:u w:val="none"/>
          <w:lang w:val="en-US" w:eastAsia="zh-CN"/>
        </w:rPr>
        <w:t>发电机维修</w:t>
      </w:r>
      <w:r>
        <w:rPr>
          <w:rFonts w:hint="eastAsia" w:ascii="方正小标宋_GBK" w:hAnsi="方正小标宋_GBK" w:eastAsia="方正小标宋_GBK" w:cs="方正小标宋_GBK"/>
          <w:b w:val="0"/>
          <w:bCs/>
          <w:sz w:val="52"/>
          <w:szCs w:val="52"/>
          <w:highlight w:val="none"/>
          <w:u w:val="none"/>
        </w:rPr>
        <w:t>项目</w:t>
      </w:r>
      <w:r>
        <w:rPr>
          <w:rFonts w:hint="eastAsia" w:ascii="方正小标宋_GBK" w:hAnsi="方正小标宋_GBK" w:eastAsia="方正小标宋_GBK" w:cs="方正小标宋_GBK"/>
          <w:sz w:val="52"/>
          <w:szCs w:val="52"/>
          <w:u w:val="none"/>
          <w:lang w:eastAsia="zh-CN"/>
        </w:rPr>
        <w:t>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6" w:name="OLE_LINK11"/>
      <w:bookmarkStart w:id="157"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spacing w:line="570" w:lineRule="exact"/>
        <w:jc w:val="left"/>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仿宋_GB2312" w:hAnsi="仿宋_GB2312" w:eastAsia="仿宋_GB2312" w:cs="仿宋_GB2312"/>
          <w:bCs/>
          <w:color w:val="FF0000"/>
          <w:sz w:val="32"/>
          <w:szCs w:val="32"/>
          <w:u w:val="single"/>
          <w:lang w:eastAsia="zh-CN"/>
        </w:rPr>
        <w:t>【</w:t>
      </w:r>
      <w:r>
        <w:rPr>
          <w:rFonts w:hint="eastAsia" w:ascii="仿宋_GB2312" w:hAnsi="仿宋_GB2312" w:eastAsia="仿宋_GB2312" w:cs="仿宋_GB2312"/>
          <w:b w:val="0"/>
          <w:bCs/>
          <w:spacing w:val="20"/>
          <w:sz w:val="32"/>
          <w:szCs w:val="32"/>
          <w:highlight w:val="none"/>
          <w:u w:val="single"/>
          <w:lang w:val="en-US" w:eastAsia="zh-CN"/>
        </w:rPr>
        <w:t>梁河糖业</w:t>
      </w:r>
      <w:r>
        <w:rPr>
          <w:rFonts w:hint="eastAsia" w:ascii="仿宋_GB2312" w:hAnsi="仿宋_GB2312" w:eastAsia="仿宋_GB2312" w:cs="仿宋_GB2312"/>
          <w:b w:val="0"/>
          <w:bCs/>
          <w:color w:val="000000"/>
          <w:sz w:val="32"/>
          <w:szCs w:val="32"/>
          <w:highlight w:val="none"/>
          <w:u w:val="single"/>
        </w:rPr>
        <w:t>芒东工厂</w:t>
      </w:r>
      <w:r>
        <w:rPr>
          <w:rFonts w:hint="eastAsia" w:ascii="仿宋_GB2312" w:hAnsi="仿宋_GB2312" w:eastAsia="仿宋_GB2312" w:cs="仿宋_GB2312"/>
          <w:b w:val="0"/>
          <w:bCs/>
          <w:color w:val="000000"/>
          <w:sz w:val="32"/>
          <w:szCs w:val="32"/>
          <w:highlight w:val="none"/>
          <w:u w:val="single"/>
          <w:lang w:val="en-US" w:eastAsia="zh-CN"/>
        </w:rPr>
        <w:t>动力车间</w:t>
      </w:r>
      <w:r>
        <w:rPr>
          <w:rFonts w:hint="eastAsia" w:ascii="仿宋_GB2312" w:hAnsi="仿宋_GB2312" w:eastAsia="仿宋_GB2312" w:cs="仿宋_GB2312"/>
          <w:b w:val="0"/>
          <w:bCs/>
          <w:sz w:val="32"/>
          <w:szCs w:val="32"/>
          <w:highlight w:val="none"/>
          <w:u w:val="single"/>
        </w:rPr>
        <w:t>2023年</w:t>
      </w:r>
      <w:r>
        <w:rPr>
          <w:rFonts w:hint="eastAsia" w:ascii="仿宋_GB2312" w:hAnsi="仿宋_GB2312" w:eastAsia="仿宋_GB2312" w:cs="仿宋_GB2312"/>
          <w:b w:val="0"/>
          <w:bCs/>
          <w:sz w:val="32"/>
          <w:szCs w:val="32"/>
          <w:highlight w:val="none"/>
          <w:u w:val="single"/>
          <w:lang w:val="en-US" w:eastAsia="zh-CN"/>
        </w:rPr>
        <w:t>发电机维修</w:t>
      </w:r>
      <w:r>
        <w:rPr>
          <w:rFonts w:hint="eastAsia" w:ascii="仿宋_GB2312" w:hAnsi="仿宋_GB2312" w:eastAsia="仿宋_GB2312" w:cs="仿宋_GB2312"/>
          <w:bCs/>
          <w:color w:val="FF0000"/>
          <w:sz w:val="32"/>
          <w:szCs w:val="32"/>
          <w:u w:val="single"/>
          <w:lang w:eastAsia="zh-CN"/>
        </w:rPr>
        <w:t>】项目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w:t>
      </w:r>
      <w:r>
        <w:rPr>
          <w:rFonts w:hint="eastAsia" w:eastAsia="仿宋_GB2312"/>
          <w:color w:val="000000"/>
          <w:sz w:val="30"/>
          <w:szCs w:val="30"/>
          <w:lang w:val="en-US" w:eastAsia="zh-CN"/>
        </w:rPr>
        <w:t>维修、安装</w:t>
      </w:r>
      <w:r>
        <w:rPr>
          <w:rFonts w:eastAsia="仿宋_GB2312"/>
          <w:color w:val="000000"/>
          <w:sz w:val="30"/>
          <w:szCs w:val="30"/>
          <w:lang w:eastAsia="zh-CN"/>
        </w:rPr>
        <w:t>及</w:t>
      </w:r>
      <w:r>
        <w:rPr>
          <w:rFonts w:hint="eastAsia" w:eastAsia="仿宋_GB2312"/>
          <w:color w:val="000000"/>
          <w:sz w:val="30"/>
          <w:szCs w:val="30"/>
          <w:lang w:val="en-US" w:eastAsia="zh-CN"/>
        </w:rPr>
        <w:t>调试</w:t>
      </w:r>
      <w:r>
        <w:rPr>
          <w:rFonts w:eastAsia="仿宋_GB2312"/>
          <w:color w:val="000000"/>
          <w:sz w:val="30"/>
          <w:szCs w:val="30"/>
          <w:lang w:eastAsia="zh-CN"/>
        </w:rPr>
        <w:t>服务）。</w:t>
      </w:r>
    </w:p>
    <w:tbl>
      <w:tblPr>
        <w:tblStyle w:val="2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31"/>
        <w:gridCol w:w="2270"/>
        <w:gridCol w:w="830"/>
        <w:gridCol w:w="860"/>
        <w:gridCol w:w="104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3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731"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项目名称</w:t>
            </w:r>
          </w:p>
        </w:tc>
        <w:tc>
          <w:tcPr>
            <w:tcW w:w="2270" w:type="dxa"/>
            <w:vAlign w:val="center"/>
          </w:tcPr>
          <w:p>
            <w:pPr>
              <w:adjustRightInd w:val="0"/>
              <w:snapToGrid w:val="0"/>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内容</w:t>
            </w:r>
          </w:p>
        </w:tc>
        <w:tc>
          <w:tcPr>
            <w:tcW w:w="83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86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04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金额</w:t>
            </w:r>
          </w:p>
        </w:tc>
        <w:tc>
          <w:tcPr>
            <w:tcW w:w="308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2" w:type="dxa"/>
            <w:vMerge w:val="restart"/>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31" w:type="dxa"/>
            <w:vMerge w:val="restart"/>
            <w:vAlign w:val="center"/>
          </w:tcPr>
          <w:p>
            <w:pPr>
              <w:adjustRightInd w:val="0"/>
              <w:snapToGrid w:val="0"/>
              <w:spacing w:line="340" w:lineRule="exact"/>
              <w:jc w:val="center"/>
              <w:rPr>
                <w:rFonts w:ascii="仿宋_GB2312" w:hAnsi="仿宋_GB2312" w:eastAsia="仿宋_GB2312" w:cs="仿宋_GB2312"/>
                <w:color w:val="FF0000"/>
                <w:sz w:val="28"/>
                <w:szCs w:val="28"/>
                <w:u w:val="none"/>
                <w:lang w:eastAsia="zh-CN"/>
              </w:rPr>
            </w:pPr>
            <w:r>
              <w:rPr>
                <w:rFonts w:hint="eastAsia" w:ascii="仿宋_GB2312" w:hAnsi="仿宋_GB2312" w:eastAsia="仿宋_GB2312" w:cs="仿宋_GB2312"/>
                <w:b w:val="0"/>
                <w:bCs/>
                <w:spacing w:val="20"/>
                <w:sz w:val="28"/>
                <w:szCs w:val="28"/>
                <w:highlight w:val="none"/>
                <w:u w:val="none"/>
                <w:lang w:val="en-US" w:eastAsia="zh-CN"/>
              </w:rPr>
              <w:t>梁河糖业</w:t>
            </w:r>
            <w:r>
              <w:rPr>
                <w:rFonts w:hint="eastAsia" w:ascii="仿宋_GB2312" w:hAnsi="仿宋_GB2312" w:eastAsia="仿宋_GB2312" w:cs="仿宋_GB2312"/>
                <w:b w:val="0"/>
                <w:bCs/>
                <w:color w:val="000000"/>
                <w:sz w:val="28"/>
                <w:szCs w:val="28"/>
                <w:highlight w:val="none"/>
                <w:u w:val="none"/>
              </w:rPr>
              <w:t>芒东工厂</w:t>
            </w:r>
            <w:r>
              <w:rPr>
                <w:rFonts w:hint="eastAsia" w:ascii="仿宋_GB2312" w:hAnsi="仿宋_GB2312" w:eastAsia="仿宋_GB2312" w:cs="仿宋_GB2312"/>
                <w:b w:val="0"/>
                <w:bCs/>
                <w:color w:val="000000"/>
                <w:sz w:val="28"/>
                <w:szCs w:val="28"/>
                <w:highlight w:val="none"/>
                <w:u w:val="none"/>
                <w:lang w:val="en-US" w:eastAsia="zh-CN"/>
              </w:rPr>
              <w:t>动力车间</w:t>
            </w:r>
            <w:r>
              <w:rPr>
                <w:rFonts w:hint="eastAsia" w:ascii="仿宋_GB2312" w:hAnsi="仿宋_GB2312" w:eastAsia="仿宋_GB2312" w:cs="仿宋_GB2312"/>
                <w:b w:val="0"/>
                <w:bCs/>
                <w:sz w:val="28"/>
                <w:szCs w:val="28"/>
                <w:highlight w:val="none"/>
                <w:u w:val="none"/>
              </w:rPr>
              <w:t>2023年</w:t>
            </w:r>
            <w:r>
              <w:rPr>
                <w:rFonts w:hint="eastAsia" w:ascii="仿宋_GB2312" w:hAnsi="仿宋_GB2312" w:eastAsia="仿宋_GB2312" w:cs="仿宋_GB2312"/>
                <w:b w:val="0"/>
                <w:bCs/>
                <w:sz w:val="28"/>
                <w:szCs w:val="28"/>
                <w:highlight w:val="none"/>
                <w:u w:val="none"/>
                <w:lang w:val="en-US" w:eastAsia="zh-CN"/>
              </w:rPr>
              <w:t>发电机维修</w:t>
            </w:r>
            <w:r>
              <w:rPr>
                <w:rFonts w:hint="eastAsia" w:ascii="仿宋_GB2312" w:hAnsi="仿宋_GB2312" w:eastAsia="仿宋_GB2312" w:cs="仿宋_GB2312"/>
                <w:snapToGrid w:val="0"/>
                <w:sz w:val="28"/>
                <w:szCs w:val="28"/>
                <w:u w:val="none"/>
                <w:lang w:eastAsia="zh-CN"/>
              </w:rPr>
              <w:t>项目</w:t>
            </w:r>
          </w:p>
          <w:p>
            <w:pPr>
              <w:adjustRightInd w:val="0"/>
              <w:snapToGrid w:val="0"/>
              <w:spacing w:line="340" w:lineRule="exact"/>
              <w:jc w:val="center"/>
              <w:rPr>
                <w:rFonts w:ascii="仿宋_GB2312" w:hAnsi="仿宋_GB2312" w:eastAsia="仿宋_GB2312" w:cs="仿宋_GB2312"/>
                <w:color w:val="FF0000"/>
                <w:sz w:val="28"/>
                <w:szCs w:val="28"/>
                <w:lang w:eastAsia="zh-CN"/>
              </w:rPr>
            </w:pPr>
          </w:p>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 xml:space="preserve"> </w:t>
            </w:r>
          </w:p>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eastAsia="仿宋_GB2312" w:cs="仿宋_GB2312"/>
                <w:i w:val="0"/>
                <w:iCs w:val="0"/>
                <w:color w:val="000000"/>
                <w:kern w:val="0"/>
                <w:sz w:val="24"/>
                <w:szCs w:val="24"/>
                <w:u w:val="none"/>
                <w:lang w:val="en-US" w:eastAsia="zh-CN" w:bidi="ar"/>
              </w:rPr>
              <w:t>发电机返厂拆解、安装</w:t>
            </w:r>
          </w:p>
        </w:tc>
        <w:tc>
          <w:tcPr>
            <w:tcW w:w="83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发电机现场拆</w:t>
            </w:r>
            <w:r>
              <w:rPr>
                <w:rFonts w:hint="eastAsia" w:ascii="仿宋_GB2312" w:hAnsi="仿宋_GB2312" w:eastAsia="仿宋_GB2312" w:cs="仿宋_GB2312"/>
                <w:i w:val="0"/>
                <w:iCs w:val="0"/>
                <w:color w:val="000000"/>
                <w:sz w:val="24"/>
                <w:szCs w:val="24"/>
                <w:u w:val="none"/>
                <w:lang w:val="en-US" w:eastAsia="zh-CN"/>
              </w:rPr>
              <w:t>解</w:t>
            </w:r>
            <w:r>
              <w:rPr>
                <w:rFonts w:hint="eastAsia" w:ascii="仿宋_GB2312" w:hAnsi="仿宋_GB2312" w:eastAsia="仿宋_GB2312" w:cs="仿宋_GB2312"/>
                <w:i w:val="0"/>
                <w:iCs w:val="0"/>
                <w:color w:val="000000"/>
                <w:sz w:val="24"/>
                <w:szCs w:val="24"/>
                <w:u w:val="none"/>
              </w:rPr>
              <w:t>、安装调试、连接负荷校正</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2.发电机转子从发电机壳体内抽出，转子返修完毕把发电机转子穿进，安装；3.</w:t>
            </w:r>
            <w:r>
              <w:rPr>
                <w:rFonts w:hint="eastAsia" w:ascii="仿宋_GB2312" w:hAnsi="仿宋_GB2312" w:eastAsia="仿宋_GB2312" w:cs="仿宋_GB2312"/>
                <w:kern w:val="0"/>
                <w:sz w:val="24"/>
                <w:szCs w:val="24"/>
                <w:lang w:val="en-US" w:eastAsia="zh-CN" w:bidi="ar"/>
              </w:rPr>
              <w:t>拉运过程中设备包装、防护，二次运输、装卸等。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发电机定子吹灰、清洗检查</w:t>
            </w:r>
          </w:p>
        </w:tc>
        <w:tc>
          <w:tcPr>
            <w:tcW w:w="83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对发电机定子用清洗液清洗灰尘、浸绝缘漆、烘干</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rPr>
              <w:t>线棒、引出线检测、做出厂电气试验</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及检测损坏的更换</w:t>
            </w:r>
            <w:r>
              <w:rPr>
                <w:rFonts w:hint="eastAsia" w:ascii="仿宋_GB2312" w:hAnsi="仿宋_GB2312" w:eastAsia="仿宋_GB2312" w:cs="仿宋_GB2312"/>
                <w:i w:val="0"/>
                <w:iCs w:val="0"/>
                <w:color w:val="000000"/>
                <w:sz w:val="24"/>
                <w:szCs w:val="24"/>
                <w:u w:val="none"/>
              </w:rPr>
              <w:t>。</w:t>
            </w:r>
            <w:r>
              <w:rPr>
                <w:rFonts w:hint="eastAsia" w:ascii="仿宋_GB2312" w:hAnsi="仿宋_GB2312" w:eastAsia="仿宋_GB2312" w:cs="仿宋_GB2312"/>
                <w:i w:val="0"/>
                <w:iCs w:val="0"/>
                <w:color w:val="000000"/>
                <w:sz w:val="24"/>
                <w:szCs w:val="24"/>
                <w:u w:val="none"/>
                <w:lang w:val="en-US" w:eastAsia="zh-CN"/>
              </w:rPr>
              <w:t>3.定子线圈局部故障或损坏修复</w:t>
            </w:r>
            <w:r>
              <w:rPr>
                <w:rFonts w:hint="eastAsia" w:ascii="仿宋_GB2312" w:hAnsi="仿宋_GB2312" w:eastAsia="仿宋_GB2312" w:cs="仿宋_GB2312"/>
                <w:i w:val="0"/>
                <w:iCs w:val="0"/>
                <w:color w:val="FF0000"/>
                <w:sz w:val="24"/>
                <w:szCs w:val="24"/>
                <w:u w:val="none"/>
                <w:lang w:val="en-US" w:eastAsia="zh-CN"/>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发电机轴承检查</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rPr>
              <w:t>对发电机前后轴瓦、瓦座进行检查、安装、气息调整、</w:t>
            </w:r>
            <w:r>
              <w:rPr>
                <w:rFonts w:hint="eastAsia" w:ascii="仿宋_GB2312" w:hAnsi="仿宋_GB2312" w:eastAsia="仿宋_GB2312" w:cs="仿宋_GB2312"/>
                <w:i w:val="0"/>
                <w:iCs w:val="0"/>
                <w:color w:val="000000"/>
                <w:sz w:val="24"/>
                <w:szCs w:val="24"/>
                <w:u w:val="none"/>
                <w:lang w:eastAsia="zh-CN"/>
              </w:rPr>
              <w:t>中</w:t>
            </w:r>
            <w:r>
              <w:rPr>
                <w:rFonts w:hint="eastAsia" w:ascii="仿宋_GB2312" w:hAnsi="仿宋_GB2312" w:eastAsia="仿宋_GB2312" w:cs="仿宋_GB2312"/>
                <w:i w:val="0"/>
                <w:iCs w:val="0"/>
                <w:color w:val="000000"/>
                <w:sz w:val="24"/>
                <w:szCs w:val="24"/>
                <w:u w:val="none"/>
                <w:lang w:val="en-US" w:eastAsia="zh-CN"/>
              </w:rPr>
              <w:t>心</w:t>
            </w:r>
            <w:r>
              <w:rPr>
                <w:rFonts w:hint="eastAsia" w:ascii="仿宋_GB2312" w:hAnsi="仿宋_GB2312" w:eastAsia="仿宋_GB2312" w:cs="仿宋_GB2312"/>
                <w:i w:val="0"/>
                <w:iCs w:val="0"/>
                <w:color w:val="000000"/>
                <w:sz w:val="24"/>
                <w:szCs w:val="24"/>
                <w:u w:val="none"/>
                <w:lang w:eastAsia="zh-CN"/>
              </w:rPr>
              <w:t>线</w:t>
            </w:r>
            <w:r>
              <w:rPr>
                <w:rFonts w:hint="eastAsia" w:ascii="仿宋_GB2312" w:hAnsi="仿宋_GB2312" w:eastAsia="仿宋_GB2312" w:cs="仿宋_GB2312"/>
                <w:i w:val="0"/>
                <w:iCs w:val="0"/>
                <w:color w:val="000000"/>
                <w:sz w:val="24"/>
                <w:szCs w:val="24"/>
                <w:u w:val="none"/>
              </w:rPr>
              <w:t>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转子清灰、浸绝缘漆</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对转子进行清灰、清洗、烘干、浸漆、处理提高绝缘电阻，做动平衡试验，做出厂电气试验，外表喷8037覆盖漆。</w:t>
            </w:r>
            <w:r>
              <w:rPr>
                <w:rFonts w:hint="eastAsia" w:ascii="仿宋_GB2312" w:hAnsi="仿宋_GB2312" w:eastAsia="仿宋_GB2312" w:cs="仿宋_GB2312"/>
                <w:i w:val="0"/>
                <w:iCs w:val="0"/>
                <w:color w:val="000000"/>
                <w:sz w:val="24"/>
                <w:szCs w:val="24"/>
                <w:u w:val="none"/>
                <w:lang w:val="en-US" w:eastAsia="zh-CN"/>
              </w:rPr>
              <w:t>2.转子线圈局部故障或损坏修复</w:t>
            </w:r>
            <w:r>
              <w:rPr>
                <w:rFonts w:hint="eastAsia" w:ascii="仿宋_GB2312" w:hAnsi="仿宋_GB2312" w:eastAsia="仿宋_GB2312" w:cs="仿宋_GB2312"/>
                <w:i w:val="0"/>
                <w:iCs w:val="0"/>
                <w:color w:val="FF0000"/>
                <w:sz w:val="24"/>
                <w:szCs w:val="24"/>
                <w:u w:val="none"/>
                <w:lang w:val="en-US" w:eastAsia="zh-CN"/>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转子侧环加工</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rPr>
              <w:t>转子上车床加工处理集电环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转子动平衡试验</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符合设备技术要求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运费</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keepNext w:val="0"/>
              <w:keepLines w:val="0"/>
              <w:widowControl/>
              <w:suppressLineNumbers w:val="0"/>
              <w:jc w:val="left"/>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返厂维修来回运费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63"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270"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83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86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04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308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lang w:eastAsia="zh-CN"/>
              </w:rPr>
              <w:t>1、不含税金额</w:t>
            </w:r>
            <w:r>
              <w:rPr>
                <w:rFonts w:hint="eastAsia" w:ascii="仿宋_GB2312" w:hAnsi="仿宋_GB2312" w:eastAsia="仿宋_GB2312" w:cs="仿宋_GB2312"/>
                <w:color w:val="000000"/>
                <w:sz w:val="28"/>
                <w:szCs w:val="28"/>
                <w:u w:val="single"/>
                <w:lang w:eastAsia="zh-CN"/>
              </w:rPr>
              <w:t xml:space="preserve">   元，税额    元（  %增值税专用发票）。</w:t>
            </w:r>
          </w:p>
          <w:p>
            <w:pP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w:t>
            </w:r>
            <w:r>
              <w:rPr>
                <w:rFonts w:hint="eastAsia" w:ascii="仿宋_GB2312" w:hAnsi="仿宋_GB2312" w:eastAsia="仿宋_GB2312" w:cs="仿宋_GB2312"/>
                <w:color w:val="000000"/>
                <w:sz w:val="28"/>
                <w:szCs w:val="28"/>
                <w:lang w:val="en-US" w:eastAsia="zh-CN"/>
              </w:rPr>
              <w:t>包装、维修、</w:t>
            </w:r>
            <w:r>
              <w:rPr>
                <w:rFonts w:hint="eastAsia" w:ascii="仿宋_GB2312" w:hAnsi="仿宋_GB2312" w:eastAsia="仿宋_GB2312" w:cs="仿宋_GB2312"/>
                <w:color w:val="000000"/>
                <w:sz w:val="28"/>
                <w:szCs w:val="28"/>
                <w:lang w:eastAsia="zh-CN"/>
              </w:rPr>
              <w:t>安装调试、试运行、验收、服务等一切费用，甲方除本合同总金额外无需支付任何费用。</w:t>
            </w:r>
          </w:p>
          <w:p>
            <w:pPr>
              <w:adjustRightInd w:val="0"/>
              <w:snapToGrid w:val="0"/>
              <w:spacing w:line="480" w:lineRule="exact"/>
              <w:rPr>
                <w:rFonts w:ascii="仿宋_GB2312" w:hAnsi="仿宋_GB2312" w:eastAsia="仿宋_GB2312" w:cs="仿宋_GB2312"/>
                <w:sz w:val="28"/>
                <w:szCs w:val="28"/>
                <w:lang w:eastAsia="zh-CN"/>
              </w:rPr>
            </w:pPr>
            <w:r>
              <w:rPr>
                <w:rFonts w:hint="eastAsia" w:ascii="仿宋_GB2312" w:hAnsi="仿宋_GB2312" w:eastAsia="仿宋_GB2312" w:cs="仿宋_GB2312"/>
                <w:color w:val="FF0000"/>
                <w:sz w:val="28"/>
                <w:szCs w:val="28"/>
                <w:lang w:eastAsia="zh-CN"/>
              </w:rPr>
              <w:t>3、</w:t>
            </w:r>
            <w:r>
              <w:rPr>
                <w:rFonts w:hint="eastAsia" w:ascii="仿宋_GB2312" w:hAnsi="仿宋_GB2312" w:eastAsia="仿宋_GB2312" w:cs="仿宋_GB2312"/>
                <w:color w:val="000000"/>
                <w:sz w:val="28"/>
                <w:szCs w:val="28"/>
                <w:lang w:eastAsia="zh-CN"/>
              </w:rPr>
              <w:t>货物或工程名称、型号、规格数量：详见</w:t>
            </w:r>
            <w:r>
              <w:rPr>
                <w:rFonts w:hint="eastAsia" w:ascii="仿宋_GB2312" w:hAnsi="仿宋_GB2312" w:eastAsia="仿宋_GB2312" w:cs="仿宋_GB2312"/>
                <w:sz w:val="28"/>
                <w:szCs w:val="28"/>
                <w:lang w:eastAsia="zh-CN"/>
              </w:rPr>
              <w:t>合同附件1《技术协议》。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w:t>
      </w:r>
      <w:r>
        <w:rPr>
          <w:rFonts w:hint="eastAsia" w:eastAsia="仿宋_GB2312"/>
          <w:color w:val="000000"/>
          <w:sz w:val="30"/>
          <w:szCs w:val="30"/>
          <w:lang w:val="en-US" w:eastAsia="zh-CN"/>
        </w:rPr>
        <w:t>维修、安装（含拆、装）、调试</w:t>
      </w:r>
      <w:r>
        <w:rPr>
          <w:rFonts w:eastAsia="仿宋_GB2312"/>
          <w:color w:val="000000"/>
          <w:sz w:val="30"/>
          <w:szCs w:val="30"/>
          <w:lang w:eastAsia="zh-CN"/>
        </w:rPr>
        <w:t>并提供所需的设备及材料</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w:t>
      </w:r>
      <w:r>
        <w:rPr>
          <w:rFonts w:hint="eastAsia" w:eastAsia="仿宋_GB2312"/>
          <w:color w:val="000000"/>
          <w:sz w:val="30"/>
          <w:szCs w:val="30"/>
          <w:lang w:val="en-US" w:eastAsia="zh-CN"/>
        </w:rPr>
        <w:t>维修</w:t>
      </w:r>
      <w:r>
        <w:rPr>
          <w:rFonts w:eastAsia="仿宋_GB2312"/>
          <w:color w:val="000000"/>
          <w:sz w:val="30"/>
          <w:szCs w:val="30"/>
          <w:lang w:eastAsia="zh-CN"/>
        </w:rPr>
        <w:t>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w:t>
      </w:r>
      <w:r>
        <w:rPr>
          <w:rFonts w:hint="eastAsia" w:eastAsia="仿宋_GB2312"/>
          <w:color w:val="000000"/>
          <w:sz w:val="30"/>
          <w:szCs w:val="30"/>
          <w:lang w:val="en-US" w:eastAsia="zh-CN"/>
        </w:rPr>
        <w:t>维修、安装（含拆、装）</w:t>
      </w:r>
      <w:r>
        <w:rPr>
          <w:rFonts w:hint="eastAsia" w:eastAsia="仿宋_GB2312"/>
          <w:color w:val="000000"/>
          <w:sz w:val="30"/>
          <w:szCs w:val="30"/>
          <w:lang w:eastAsia="zh-CN"/>
        </w:rPr>
        <w:t>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包括但不仅限于：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ascii="微软雅黑" w:hAnsi="微软雅黑" w:eastAsia="微软雅黑" w:cs="微软雅黑"/>
          <w:sz w:val="30"/>
          <w:szCs w:val="30"/>
          <w:u w:val="single"/>
          <w:lang w:val="en-US" w:eastAsia="zh-CN"/>
        </w:rPr>
        <w:t>发电机维修报告一份</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w:t>
      </w:r>
      <w:r>
        <w:rPr>
          <w:rFonts w:hint="eastAsia" w:ascii="微软雅黑" w:hAnsi="微软雅黑" w:eastAsia="微软雅黑" w:cs="微软雅黑"/>
          <w:color w:val="000000"/>
          <w:sz w:val="30"/>
          <w:szCs w:val="30"/>
          <w:lang w:val="en-US" w:eastAsia="zh-CN"/>
        </w:rPr>
        <w:t>5</w:t>
      </w:r>
      <w:r>
        <w:rPr>
          <w:rFonts w:hint="eastAsia" w:ascii="微软雅黑" w:hAnsi="微软雅黑" w:eastAsia="微软雅黑" w:cs="微软雅黑"/>
          <w:color w:val="000000"/>
          <w:sz w:val="30"/>
          <w:szCs w:val="30"/>
          <w:lang w:eastAsia="zh-CN"/>
        </w:rPr>
        <w:t>】</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1</w:t>
      </w:r>
      <w:r>
        <w:rPr>
          <w:rFonts w:eastAsia="仿宋_GB2312"/>
          <w:sz w:val="30"/>
          <w:szCs w:val="30"/>
          <w:lang w:eastAsia="zh-CN"/>
        </w:rPr>
        <w:t>．</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1.1</w:t>
      </w:r>
      <w:r>
        <w:rPr>
          <w:rFonts w:eastAsia="仿宋_GB2312"/>
          <w:color w:val="000000"/>
          <w:sz w:val="30"/>
          <w:szCs w:val="30"/>
          <w:lang w:eastAsia="zh-CN"/>
        </w:rPr>
        <w:t>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1.2</w:t>
      </w:r>
      <w:r>
        <w:rPr>
          <w:rFonts w:eastAsia="仿宋_GB2312"/>
          <w:color w:val="000000"/>
          <w:sz w:val="30"/>
          <w:szCs w:val="30"/>
          <w:lang w:eastAsia="zh-CN"/>
        </w:rPr>
        <w:t>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1.3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1.3.1合同总额（预计）：（人民币大写）XXXX（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58" w:name="OLE_LINK49"/>
      <w:bookmarkStart w:id="159" w:name="OLE_LINK50"/>
      <w:r>
        <w:rPr>
          <w:rFonts w:hint="eastAsia" w:eastAsia="仿宋_GB2312"/>
          <w:color w:val="000000" w:themeColor="text1"/>
          <w:sz w:val="30"/>
          <w:szCs w:val="30"/>
          <w:lang w:eastAsia="zh-CN"/>
          <w14:textFill>
            <w14:solidFill>
              <w14:schemeClr w14:val="tx1"/>
            </w14:solidFill>
          </w14:textFill>
        </w:rPr>
        <w:t>1.3.2</w:t>
      </w:r>
      <w:bookmarkStart w:id="160" w:name="OLE_LINK3"/>
      <w:bookmarkStart w:id="161" w:name="OLE_LINK10"/>
      <w:r>
        <w:rPr>
          <w:rFonts w:hint="eastAsia" w:eastAsia="仿宋_GB2312"/>
          <w:color w:val="000000" w:themeColor="text1"/>
          <w:sz w:val="30"/>
          <w:szCs w:val="30"/>
          <w:lang w:eastAsia="zh-CN"/>
          <w14:textFill>
            <w14:solidFill>
              <w14:schemeClr w14:val="tx1"/>
            </w14:solidFill>
          </w14:textFill>
        </w:rPr>
        <w:t>乙方</w:t>
      </w:r>
      <w:r>
        <w:rPr>
          <w:rFonts w:hint="eastAsia" w:eastAsia="仿宋_GB2312"/>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设备进场</w:t>
      </w:r>
      <w:r>
        <w:rPr>
          <w:rFonts w:hint="eastAsia" w:ascii="仿宋_GB2312" w:eastAsia="仿宋_GB2312"/>
          <w:bCs/>
          <w:color w:val="000000" w:themeColor="text1"/>
          <w:sz w:val="30"/>
          <w:szCs w:val="30"/>
          <w:lang w:val="en-US" w:eastAsia="zh-CN"/>
          <w14:textFill>
            <w14:solidFill>
              <w14:schemeClr w14:val="tx1"/>
            </w14:solidFill>
          </w14:textFill>
        </w:rPr>
        <w:t>安装、调试完毕，</w:t>
      </w:r>
      <w:r>
        <w:rPr>
          <w:rFonts w:hint="eastAsia" w:ascii="仿宋_GB2312" w:eastAsia="仿宋_GB2312"/>
          <w:bCs/>
          <w:color w:val="000000" w:themeColor="text1"/>
          <w:sz w:val="30"/>
          <w:szCs w:val="30"/>
          <w:lang w:eastAsia="zh-CN"/>
          <w14:textFill>
            <w14:solidFill>
              <w14:schemeClr w14:val="tx1"/>
            </w14:solidFill>
          </w14:textFill>
        </w:rPr>
        <w:t>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w:t>
      </w: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.3.2</w:t>
      </w:r>
      <w:r>
        <w:rPr>
          <w:rFonts w:hint="eastAsia" w:ascii="仿宋_GB2312" w:eastAsia="仿宋_GB2312"/>
          <w:bCs/>
          <w:color w:val="000000" w:themeColor="text1"/>
          <w:sz w:val="30"/>
          <w:szCs w:val="30"/>
          <w:lang w:eastAsia="zh-CN"/>
          <w14:textFill>
            <w14:solidFill>
              <w14:schemeClr w14:val="tx1"/>
            </w14:solidFill>
          </w14:textFill>
        </w:rPr>
        <w:t>设备</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安装、调试完毕，竣工验收合格，设备经2023/2024榨季正常使用一个月后，无</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质量问题，甲方凭乙方开具全额</w:t>
      </w:r>
      <w:r>
        <w:rPr>
          <w:rFonts w:hint="eastAsia" w:ascii="仿宋_GB2312" w:eastAsia="仿宋_GB2312"/>
          <w:bCs/>
          <w:color w:val="000000" w:themeColor="text1"/>
          <w:sz w:val="30"/>
          <w:szCs w:val="30"/>
          <w:lang w:val="en-US" w:eastAsia="zh-CN"/>
          <w14:textFill>
            <w14:solidFill>
              <w14:schemeClr w14:val="tx1"/>
            </w14:solidFill>
          </w14:textFill>
        </w:rPr>
        <w:t>13</w:t>
      </w:r>
      <w:r>
        <w:rPr>
          <w:rFonts w:hint="eastAsia" w:ascii="仿宋_GB2312" w:eastAsia="仿宋_GB2312"/>
          <w:bCs/>
          <w:color w:val="000000" w:themeColor="text1"/>
          <w:sz w:val="30"/>
          <w:szCs w:val="30"/>
          <w:lang w:eastAsia="zh-CN"/>
          <w14:textFill>
            <w14:solidFill>
              <w14:schemeClr w14:val="tx1"/>
            </w14:solidFill>
          </w14:textFill>
        </w:rPr>
        <w:t>%的增值税专用发票，甲方向乙方支付合同总额的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 xml:space="preserve">.3.3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58"/>
    <w:bookmarkEnd w:id="159"/>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2.履约保证金的交付及退还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 xml:space="preserve">履约保证金为合同总价的 </w:t>
      </w:r>
      <w:r>
        <w:rPr>
          <w:rFonts w:ascii="仿宋_GB2312" w:eastAsia="仿宋_GB2312"/>
          <w:bCs/>
          <w:color w:val="000000" w:themeColor="text1"/>
          <w:sz w:val="30"/>
          <w:szCs w:val="30"/>
          <w:lang w:eastAsia="zh-CN"/>
          <w14:textFill>
            <w14:solidFill>
              <w14:schemeClr w14:val="tx1"/>
            </w14:solidFill>
          </w14:textFill>
        </w:rPr>
        <w:t>5</w:t>
      </w:r>
      <w:r>
        <w:rPr>
          <w:rFonts w:hint="eastAsia" w:ascii="仿宋_GB2312" w:eastAsia="仿宋_GB2312"/>
          <w:bCs/>
          <w:color w:val="000000" w:themeColor="text1"/>
          <w:sz w:val="30"/>
          <w:szCs w:val="30"/>
          <w:lang w:eastAsia="zh-CN"/>
          <w14:textFill>
            <w14:solidFill>
              <w14:schemeClr w14:val="tx1"/>
            </w14:solidFill>
          </w14:textFill>
        </w:rPr>
        <w:t xml:space="preserve"> %，</w:t>
      </w:r>
      <w:bookmarkStart w:id="162" w:name="OLE_LINK20"/>
      <w:bookmarkStart w:id="163" w:name="OLE_LINK21"/>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bookmarkEnd w:id="162"/>
      <w:bookmarkEnd w:id="163"/>
      <w:r>
        <w:rPr>
          <w:rFonts w:ascii="仿宋_GB2312" w:eastAsia="仿宋_GB2312"/>
          <w:bCs/>
          <w:color w:val="000000" w:themeColor="text1"/>
          <w:sz w:val="30"/>
          <w:szCs w:val="30"/>
          <w:lang w:eastAsia="zh-CN"/>
          <w14:textFill>
            <w14:solidFill>
              <w14:schemeClr w14:val="tx1"/>
            </w14:solidFill>
          </w14:textFill>
        </w:rPr>
        <w:t>。</w:t>
      </w:r>
      <w:bookmarkEnd w:id="160"/>
      <w:bookmarkEnd w:id="161"/>
      <w:r>
        <w:rPr>
          <w:rFonts w:hint="eastAsia" w:ascii="仿宋_GB2312" w:eastAsia="仿宋_GB2312"/>
          <w:bCs/>
          <w:color w:val="000000" w:themeColor="text1"/>
          <w:sz w:val="30"/>
          <w:szCs w:val="30"/>
          <w:lang w:eastAsia="zh-CN"/>
          <w14:textFill>
            <w14:solidFill>
              <w14:schemeClr w14:val="tx1"/>
            </w14:solidFill>
          </w14:textFill>
        </w:rPr>
        <w:t>乙方收到中标通知书至合同签订前向甲方缴纳履约保证金。甲方于项目竣工且验收合格后</w:t>
      </w:r>
      <w:r>
        <w:rPr>
          <w:rFonts w:ascii="仿宋_GB2312" w:eastAsia="仿宋_GB2312"/>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个工作日内将全额履约保证金无息退还给乙方。</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w:t>
      </w:r>
      <w:r>
        <w:rPr>
          <w:rFonts w:hint="eastAsia" w:eastAsia="仿宋_GB2312"/>
          <w:color w:val="000000"/>
          <w:sz w:val="30"/>
          <w:szCs w:val="30"/>
          <w:lang w:eastAsia="zh-CN"/>
        </w:rPr>
        <w:t>但不仅限于</w:t>
      </w:r>
      <w:r>
        <w:rPr>
          <w:rFonts w:eastAsia="仿宋_GB2312"/>
          <w:color w:val="000000"/>
          <w:sz w:val="30"/>
          <w:szCs w:val="30"/>
          <w:lang w:eastAsia="zh-CN"/>
        </w:rPr>
        <w:t>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梁河糖业芒东工厂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合同签订后3</w:t>
      </w:r>
      <w:r>
        <w:rPr>
          <w:rFonts w:eastAsia="仿宋_GB2312"/>
          <w:color w:val="000000"/>
          <w:sz w:val="30"/>
          <w:szCs w:val="30"/>
          <w:u w:val="single"/>
          <w:lang w:eastAsia="zh-CN"/>
        </w:rPr>
        <w:t>0</w:t>
      </w:r>
      <w:r>
        <w:rPr>
          <w:rFonts w:hint="eastAsia" w:eastAsia="仿宋_GB2312"/>
          <w:color w:val="000000"/>
          <w:sz w:val="30"/>
          <w:szCs w:val="30"/>
          <w:u w:val="single"/>
          <w:lang w:eastAsia="zh-CN"/>
        </w:rPr>
        <w:t xml:space="preserve">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【2023</w:t>
      </w:r>
      <w:r>
        <w:rPr>
          <w:rFonts w:hint="eastAsia" w:eastAsia="仿宋_GB2312"/>
          <w:color w:val="FF0000"/>
          <w:sz w:val="30"/>
          <w:szCs w:val="30"/>
          <w:lang w:eastAsia="zh-CN"/>
        </w:rPr>
        <w:t>年 1</w:t>
      </w:r>
      <w:r>
        <w:rPr>
          <w:rFonts w:eastAsia="仿宋_GB2312"/>
          <w:color w:val="FF0000"/>
          <w:sz w:val="30"/>
          <w:szCs w:val="30"/>
          <w:lang w:eastAsia="zh-CN"/>
        </w:rPr>
        <w:t>2</w:t>
      </w:r>
      <w:r>
        <w:rPr>
          <w:rFonts w:hint="eastAsia" w:eastAsia="仿宋_GB2312"/>
          <w:color w:val="FF0000"/>
          <w:sz w:val="30"/>
          <w:szCs w:val="30"/>
          <w:lang w:eastAsia="zh-CN"/>
        </w:rPr>
        <w:t xml:space="preserve">月 </w:t>
      </w:r>
      <w:r>
        <w:rPr>
          <w:rFonts w:hint="eastAsia" w:eastAsia="仿宋_GB2312"/>
          <w:color w:val="FF0000"/>
          <w:sz w:val="30"/>
          <w:szCs w:val="30"/>
          <w:lang w:val="en-US" w:eastAsia="zh-CN"/>
        </w:rPr>
        <w:t>20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0"/>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0"/>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9"/>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hint="eastAsia" w:ascii="仿宋_GB2312" w:hAnsi="仿宋_GB2312" w:eastAsia="仿宋_GB2312" w:cs="仿宋_GB2312"/>
                <w:sz w:val="30"/>
                <w:szCs w:val="30"/>
                <w:lang w:eastAsia="zh-CN"/>
              </w:rPr>
              <w:t>中粮梁河糖业有限公司</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64" w:name="OLE_LINK66"/>
      <w:bookmarkStart w:id="165" w:name="OLE_LINK65"/>
      <w:r>
        <w:rPr>
          <w:rFonts w:hint="eastAsia" w:ascii="仿宋_GB2312" w:hAnsi="仿宋_GB2312" w:eastAsia="仿宋_GB2312" w:cs="仿宋_GB2312"/>
          <w:b w:val="0"/>
          <w:bCs/>
          <w:color w:val="FF0000"/>
          <w:spacing w:val="20"/>
          <w:sz w:val="30"/>
          <w:szCs w:val="30"/>
          <w:highlight w:val="none"/>
          <w:u w:val="single"/>
          <w:lang w:val="en-US" w:eastAsia="zh-CN"/>
        </w:rPr>
        <w:t>梁河糖业</w:t>
      </w:r>
      <w:r>
        <w:rPr>
          <w:rFonts w:hint="eastAsia" w:ascii="仿宋_GB2312" w:hAnsi="仿宋_GB2312" w:eastAsia="仿宋_GB2312" w:cs="仿宋_GB2312"/>
          <w:b w:val="0"/>
          <w:bCs/>
          <w:color w:val="FF0000"/>
          <w:sz w:val="30"/>
          <w:szCs w:val="30"/>
          <w:highlight w:val="none"/>
          <w:u w:val="single"/>
        </w:rPr>
        <w:t>芒东工厂</w:t>
      </w:r>
      <w:r>
        <w:rPr>
          <w:rFonts w:hint="eastAsia" w:ascii="仿宋_GB2312" w:hAnsi="仿宋_GB2312" w:eastAsia="仿宋_GB2312" w:cs="仿宋_GB2312"/>
          <w:b w:val="0"/>
          <w:bCs/>
          <w:color w:val="FF0000"/>
          <w:sz w:val="30"/>
          <w:szCs w:val="30"/>
          <w:highlight w:val="none"/>
          <w:u w:val="single"/>
          <w:lang w:val="en-US" w:eastAsia="zh-CN"/>
        </w:rPr>
        <w:t>动力车间</w:t>
      </w:r>
      <w:r>
        <w:rPr>
          <w:rFonts w:hint="eastAsia" w:ascii="仿宋_GB2312" w:hAnsi="仿宋_GB2312" w:eastAsia="仿宋_GB2312" w:cs="仿宋_GB2312"/>
          <w:b w:val="0"/>
          <w:bCs/>
          <w:color w:val="FF0000"/>
          <w:sz w:val="30"/>
          <w:szCs w:val="30"/>
          <w:highlight w:val="none"/>
          <w:u w:val="single"/>
        </w:rPr>
        <w:t>2023年</w:t>
      </w:r>
      <w:r>
        <w:rPr>
          <w:rFonts w:hint="eastAsia" w:ascii="仿宋_GB2312" w:hAnsi="仿宋_GB2312" w:eastAsia="仿宋_GB2312" w:cs="仿宋_GB2312"/>
          <w:b w:val="0"/>
          <w:bCs/>
          <w:color w:val="FF0000"/>
          <w:sz w:val="30"/>
          <w:szCs w:val="30"/>
          <w:highlight w:val="none"/>
          <w:u w:val="single"/>
          <w:lang w:val="en-US" w:eastAsia="zh-CN"/>
        </w:rPr>
        <w:t>发电机维修</w:t>
      </w:r>
      <w:r>
        <w:rPr>
          <w:rFonts w:hint="eastAsia" w:ascii="仿宋_GB2312" w:hAnsi="仿宋_GB2312" w:eastAsia="仿宋_GB2312" w:cs="仿宋_GB2312"/>
          <w:color w:val="FF0000"/>
          <w:sz w:val="30"/>
          <w:szCs w:val="30"/>
          <w:u w:val="single"/>
          <w:lang w:eastAsia="zh-CN"/>
        </w:rPr>
        <w:t>项目</w:t>
      </w:r>
      <w:bookmarkEnd w:id="164"/>
      <w:bookmarkEnd w:id="165"/>
      <w:r>
        <w:rPr>
          <w:rFonts w:hint="eastAsia" w:ascii="仿宋_GB2312" w:hAnsi="仿宋_GB2312" w:eastAsia="仿宋_GB2312" w:cs="仿宋_GB2312"/>
          <w:color w:val="FF0000"/>
          <w:sz w:val="30"/>
          <w:szCs w:val="30"/>
          <w:lang w:eastAsia="zh-CN"/>
        </w:rPr>
        <w:t>的</w:t>
      </w:r>
      <w:r>
        <w:rPr>
          <w:rFonts w:hint="eastAsia" w:ascii="仿宋_GB2312" w:hAnsi="仿宋_GB2312" w:eastAsia="仿宋_GB2312" w:cs="仿宋_GB2312"/>
          <w:color w:val="FF0000"/>
          <w:sz w:val="30"/>
          <w:szCs w:val="30"/>
          <w:lang w:val="en-US" w:eastAsia="zh-CN"/>
        </w:rPr>
        <w:t>维修</w:t>
      </w:r>
      <w:r>
        <w:rPr>
          <w:rFonts w:hint="eastAsia" w:ascii="仿宋_GB2312" w:hAnsi="仿宋_GB2312" w:eastAsia="仿宋_GB2312" w:cs="仿宋_GB2312"/>
          <w:color w:val="FF0000"/>
          <w:sz w:val="30"/>
          <w:szCs w:val="30"/>
          <w:lang w:eastAsia="zh-CN"/>
        </w:rPr>
        <w:t>、运输、卸车、安装、调试、试运行、验收、服务等</w:t>
      </w:r>
      <w:r>
        <w:rPr>
          <w:rFonts w:hint="eastAsia" w:ascii="仿宋_GB2312" w:hAnsi="仿宋_GB2312" w:eastAsia="仿宋_GB2312" w:cs="仿宋_GB2312"/>
          <w:sz w:val="30"/>
          <w:szCs w:val="30"/>
          <w:lang w:eastAsia="zh-CN"/>
        </w:rPr>
        <w:t>。为了更好地执行合同的相关条款，特制订本技术要求，以资双方共同遵照。</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发电机定子铁芯、线圈吹灰、清洗检查</w:t>
      </w:r>
      <w:r>
        <w:rPr>
          <w:rFonts w:hint="eastAsia" w:ascii="仿宋_GB2312" w:hAnsi="仿宋_GB2312" w:eastAsia="仿宋_GB2312" w:cs="仿宋_GB2312"/>
          <w:kern w:val="0"/>
          <w:sz w:val="30"/>
          <w:szCs w:val="30"/>
          <w:lang w:val="en-US" w:eastAsia="zh-CN" w:bidi="ar"/>
        </w:rPr>
        <w:t>；包括：发电机定子用清洗液清洗灰尘、刷绝缘漆、烘干及线棒、引出线检测</w:t>
      </w:r>
      <w:r>
        <w:rPr>
          <w:rFonts w:hint="eastAsia" w:ascii="仿宋_GB2312" w:hAnsi="仿宋_GB2312" w:eastAsia="仿宋_GB2312" w:cs="仿宋_GB2312"/>
          <w:i w:val="0"/>
          <w:iCs w:val="0"/>
          <w:color w:val="000000"/>
          <w:sz w:val="30"/>
          <w:szCs w:val="30"/>
          <w:u w:val="none"/>
          <w:lang w:val="en-US" w:eastAsia="zh-CN"/>
        </w:rPr>
        <w:t>及检测损坏的更换</w:t>
      </w:r>
      <w:r>
        <w:rPr>
          <w:rFonts w:hint="eastAsia" w:ascii="仿宋_GB2312" w:hAnsi="仿宋_GB2312" w:eastAsia="仿宋_GB2312" w:cs="仿宋_GB2312"/>
          <w:i w:val="0"/>
          <w:iCs w:val="0"/>
          <w:color w:val="000000"/>
          <w:sz w:val="30"/>
          <w:szCs w:val="30"/>
          <w:u w:val="none"/>
          <w:lang w:eastAsia="zh-CN"/>
        </w:rPr>
        <w:t>；</w:t>
      </w:r>
      <w:r>
        <w:rPr>
          <w:rFonts w:hint="eastAsia" w:ascii="仿宋_GB2312" w:hAnsi="仿宋_GB2312" w:eastAsia="仿宋_GB2312" w:cs="仿宋_GB2312"/>
          <w:i w:val="0"/>
          <w:iCs w:val="0"/>
          <w:color w:val="000000"/>
          <w:sz w:val="30"/>
          <w:szCs w:val="30"/>
          <w:u w:val="none"/>
          <w:lang w:val="en-US" w:eastAsia="zh-CN"/>
        </w:rPr>
        <w:t>定子线圈局部故障或损坏修复</w:t>
      </w:r>
      <w:r>
        <w:rPr>
          <w:rFonts w:hint="eastAsia" w:ascii="仿宋_GB2312" w:hAnsi="仿宋_GB2312" w:eastAsia="仿宋_GB2312" w:cs="仿宋_GB2312"/>
          <w:kern w:val="0"/>
          <w:sz w:val="30"/>
          <w:szCs w:val="30"/>
          <w:lang w:val="en-US" w:eastAsia="zh-CN" w:bidi="ar"/>
        </w:rPr>
        <w:t>。</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3.发电机轴承检查；包括：发电机前后轴瓦、瓦座进行检查、安装、气息调整、中性线校正。</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4.</w:t>
      </w:r>
      <w:r>
        <w:rPr>
          <w:rFonts w:hint="eastAsia" w:ascii="仿宋_GB2312" w:hAnsi="仿宋_GB2312" w:eastAsia="仿宋_GB2312" w:cs="仿宋_GB2312"/>
          <w:i w:val="0"/>
          <w:iCs w:val="0"/>
          <w:color w:val="000000"/>
          <w:kern w:val="0"/>
          <w:sz w:val="30"/>
          <w:szCs w:val="30"/>
          <w:u w:val="none"/>
          <w:lang w:val="en-US" w:eastAsia="zh-CN" w:bidi="ar"/>
        </w:rPr>
        <w:t>转子铁芯、线圈清灰、清洗检查，浸绝缘漆</w:t>
      </w:r>
      <w:r>
        <w:rPr>
          <w:rFonts w:hint="eastAsia" w:ascii="仿宋_GB2312" w:hAnsi="仿宋_GB2312" w:eastAsia="仿宋_GB2312" w:cs="仿宋_GB2312"/>
          <w:kern w:val="0"/>
          <w:sz w:val="30"/>
          <w:szCs w:val="30"/>
          <w:lang w:val="en-US" w:eastAsia="zh-CN" w:bidi="ar"/>
        </w:rPr>
        <w:t>；包括：对转子进行清灰、清洗、烘干、浸漆、处理提高绝缘电阻，做出厂电气试验，外表喷8037覆盖漆；</w:t>
      </w:r>
      <w:r>
        <w:rPr>
          <w:rFonts w:hint="eastAsia" w:ascii="仿宋_GB2312" w:hAnsi="仿宋_GB2312" w:eastAsia="仿宋_GB2312" w:cs="仿宋_GB2312"/>
          <w:i w:val="0"/>
          <w:iCs w:val="0"/>
          <w:color w:val="000000"/>
          <w:sz w:val="30"/>
          <w:szCs w:val="30"/>
          <w:u w:val="none"/>
          <w:lang w:val="en-US" w:eastAsia="zh-CN"/>
        </w:rPr>
        <w:t>转子线圈局部故障或损坏修复</w:t>
      </w:r>
      <w:r>
        <w:rPr>
          <w:rFonts w:hint="eastAsia" w:ascii="仿宋_GB2312" w:hAnsi="仿宋_GB2312" w:eastAsia="仿宋_GB2312" w:cs="仿宋_GB2312"/>
          <w:kern w:val="0"/>
          <w:sz w:val="30"/>
          <w:szCs w:val="30"/>
          <w:lang w:val="en-US" w:eastAsia="zh-CN" w:bidi="ar"/>
        </w:rPr>
        <w:t>。</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6.转子动平衡试验，符合设备技术要求。</w:t>
      </w:r>
    </w:p>
    <w:p>
      <w:pPr>
        <w:keepNext w:val="0"/>
        <w:keepLines w:val="0"/>
        <w:pageBreakBefore w:val="0"/>
        <w:widowControl w:val="0"/>
        <w:numPr>
          <w:ilvl w:val="0"/>
          <w:numId w:val="14"/>
        </w:numPr>
        <w:kinsoku/>
        <w:wordWrap/>
        <w:overflowPunct/>
        <w:topLinePunct w:val="0"/>
        <w:bidi w:val="0"/>
        <w:adjustRightInd/>
        <w:snapToGrid/>
        <w:spacing w:line="400" w:lineRule="exact"/>
        <w:textAlignment w:val="auto"/>
        <w:rPr>
          <w:rFonts w:hint="eastAsia"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项目内容设备材料供货、安装范围</w:t>
      </w:r>
    </w:p>
    <w:p>
      <w:pPr>
        <w:keepNext w:val="0"/>
        <w:keepLines w:val="0"/>
        <w:pageBreakBefore w:val="0"/>
        <w:widowControl w:val="0"/>
        <w:kinsoku/>
        <w:wordWrap/>
        <w:overflowPunct/>
        <w:topLinePunct w:val="0"/>
        <w:bidi w:val="0"/>
        <w:adjustRightInd/>
        <w:snapToGrid/>
        <w:spacing w:line="400" w:lineRule="exact"/>
        <w:ind w:firstLine="600" w:firstLineChars="200"/>
        <w:textAlignment w:val="auto"/>
        <w:rPr>
          <w:rFonts w:hint="eastAsia" w:ascii="仿宋_GB2312" w:hAnsi="仿宋_GB2312" w:eastAsia="仿宋_GB2312" w:cs="仿宋_GB2312"/>
          <w:snapToGrid w:val="0"/>
          <w:sz w:val="30"/>
          <w:szCs w:val="30"/>
          <w:u w:val="single"/>
          <w:lang w:eastAsia="zh-CN"/>
        </w:rPr>
      </w:pPr>
      <w:r>
        <w:rPr>
          <w:rFonts w:hint="eastAsia" w:ascii="仿宋_GB2312" w:hAnsi="仿宋_GB2312" w:eastAsia="仿宋_GB2312" w:cs="仿宋_GB2312"/>
          <w:snapToGrid w:val="0"/>
          <w:sz w:val="30"/>
          <w:szCs w:val="30"/>
          <w:u w:val="single"/>
          <w:lang w:val="en-US" w:eastAsia="zh-CN"/>
        </w:rPr>
        <w:t>2.1</w:t>
      </w:r>
      <w:r>
        <w:rPr>
          <w:rFonts w:hint="eastAsia" w:ascii="仿宋_GB2312" w:hAnsi="仿宋_GB2312" w:eastAsia="仿宋_GB2312" w:cs="仿宋_GB2312"/>
          <w:snapToGrid w:val="0"/>
          <w:sz w:val="30"/>
          <w:szCs w:val="30"/>
          <w:u w:val="single"/>
          <w:lang w:eastAsia="zh-CN"/>
        </w:rPr>
        <w:t>具体</w:t>
      </w:r>
      <w:r>
        <w:rPr>
          <w:rFonts w:hint="eastAsia" w:ascii="仿宋_GB2312" w:hAnsi="仿宋_GB2312" w:eastAsia="仿宋_GB2312" w:cs="仿宋_GB2312"/>
          <w:snapToGrid w:val="0"/>
          <w:sz w:val="30"/>
          <w:szCs w:val="30"/>
          <w:u w:val="single"/>
          <w:lang w:val="en-US" w:eastAsia="zh-CN"/>
        </w:rPr>
        <w:t>维修内容及</w:t>
      </w:r>
      <w:r>
        <w:rPr>
          <w:rFonts w:hint="eastAsia" w:ascii="仿宋_GB2312" w:hAnsi="仿宋_GB2312" w:eastAsia="仿宋_GB2312" w:cs="仿宋_GB2312"/>
          <w:snapToGrid w:val="0"/>
          <w:sz w:val="30"/>
          <w:szCs w:val="30"/>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kern w:val="0"/>
                <w:sz w:val="28"/>
                <w:szCs w:val="28"/>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发电机现场</w:t>
            </w:r>
            <w:r>
              <w:rPr>
                <w:rFonts w:hint="eastAsia" w:ascii="仿宋_GB2312" w:hAnsi="仿宋_GB2312" w:eastAsia="仿宋_GB2312" w:cs="仿宋_GB2312"/>
                <w:i w:val="0"/>
                <w:iCs w:val="0"/>
                <w:color w:val="000000"/>
                <w:kern w:val="0"/>
                <w:sz w:val="28"/>
                <w:szCs w:val="28"/>
                <w:u w:val="none"/>
                <w:lang w:val="en-US" w:eastAsia="zh-CN" w:bidi="ar"/>
              </w:rPr>
              <w:t>拆解</w:t>
            </w:r>
            <w:r>
              <w:rPr>
                <w:rFonts w:hint="eastAsia" w:ascii="仿宋_GB2312" w:hAnsi="仿宋_GB2312" w:eastAsia="仿宋_GB2312" w:cs="仿宋_GB2312"/>
                <w:i w:val="0"/>
                <w:iCs w:val="0"/>
                <w:color w:val="000000"/>
                <w:sz w:val="28"/>
                <w:szCs w:val="28"/>
                <w:u w:val="none"/>
              </w:rPr>
              <w:t>、安装调试、连接负荷校正</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2.发电机转子从发电机壳体内抽出，转子返修完毕把发电机转子穿进、安装；3.</w:t>
            </w:r>
            <w:r>
              <w:rPr>
                <w:rFonts w:hint="eastAsia" w:ascii="仿宋_GB2312" w:hAnsi="仿宋_GB2312" w:eastAsia="仿宋_GB2312" w:cs="仿宋_GB2312"/>
                <w:kern w:val="0"/>
                <w:sz w:val="28"/>
                <w:szCs w:val="28"/>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对发电机定子用清洗液清洗灰尘、浸绝缘漆、烘干</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2.</w:t>
            </w:r>
            <w:r>
              <w:rPr>
                <w:rFonts w:hint="eastAsia" w:ascii="仿宋_GB2312" w:hAnsi="仿宋_GB2312" w:eastAsia="仿宋_GB2312" w:cs="仿宋_GB2312"/>
                <w:i w:val="0"/>
                <w:iCs w:val="0"/>
                <w:color w:val="000000"/>
                <w:sz w:val="28"/>
                <w:szCs w:val="28"/>
                <w:u w:val="none"/>
              </w:rPr>
              <w:t>线棒、引出线检测、做出厂电气试验</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及检测损坏的更换</w:t>
            </w:r>
            <w:r>
              <w:rPr>
                <w:rFonts w:hint="eastAsia" w:ascii="仿宋_GB2312" w:hAnsi="仿宋_GB2312" w:eastAsia="仿宋_GB2312" w:cs="仿宋_GB2312"/>
                <w:i w:val="0"/>
                <w:iCs w:val="0"/>
                <w:color w:val="000000"/>
                <w:sz w:val="28"/>
                <w:szCs w:val="28"/>
                <w:u w:val="none"/>
              </w:rPr>
              <w:t>。</w:t>
            </w:r>
            <w:r>
              <w:rPr>
                <w:rFonts w:hint="eastAsia" w:ascii="仿宋_GB2312" w:hAnsi="仿宋_GB2312" w:eastAsia="仿宋_GB2312" w:cs="仿宋_GB2312"/>
                <w:i w:val="0"/>
                <w:iCs w:val="0"/>
                <w:color w:val="000000"/>
                <w:sz w:val="28"/>
                <w:szCs w:val="28"/>
                <w:u w:val="none"/>
                <w:lang w:val="en-US" w:eastAsia="zh-CN"/>
              </w:rPr>
              <w:t>3.定子线圈局部故障或损坏修复</w:t>
            </w:r>
            <w:r>
              <w:rPr>
                <w:rFonts w:hint="eastAsia" w:ascii="仿宋_GB2312" w:hAnsi="仿宋_GB2312" w:eastAsia="仿宋_GB2312" w:cs="仿宋_GB2312"/>
                <w:i w:val="0"/>
                <w:iCs w:val="0"/>
                <w:color w:val="FF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对发电机前后轴瓦、瓦座进行检查、安装、气息调整、</w:t>
            </w:r>
            <w:r>
              <w:rPr>
                <w:rFonts w:hint="eastAsia" w:ascii="仿宋_GB2312" w:hAnsi="仿宋_GB2312" w:eastAsia="仿宋_GB2312" w:cs="仿宋_GB2312"/>
                <w:i w:val="0"/>
                <w:iCs w:val="0"/>
                <w:color w:val="000000"/>
                <w:sz w:val="28"/>
                <w:szCs w:val="28"/>
                <w:u w:val="none"/>
                <w:lang w:eastAsia="zh-CN"/>
              </w:rPr>
              <w:t>中</w:t>
            </w:r>
            <w:r>
              <w:rPr>
                <w:rFonts w:hint="eastAsia" w:ascii="仿宋_GB2312" w:hAnsi="仿宋_GB2312" w:eastAsia="仿宋_GB2312" w:cs="仿宋_GB2312"/>
                <w:i w:val="0"/>
                <w:iCs w:val="0"/>
                <w:color w:val="000000"/>
                <w:sz w:val="28"/>
                <w:szCs w:val="28"/>
                <w:u w:val="none"/>
                <w:lang w:val="en-US" w:eastAsia="zh-CN"/>
              </w:rPr>
              <w:t>心</w:t>
            </w:r>
            <w:r>
              <w:rPr>
                <w:rFonts w:hint="eastAsia" w:ascii="仿宋_GB2312" w:hAnsi="仿宋_GB2312" w:eastAsia="仿宋_GB2312" w:cs="仿宋_GB2312"/>
                <w:i w:val="0"/>
                <w:iCs w:val="0"/>
                <w:color w:val="000000"/>
                <w:sz w:val="28"/>
                <w:szCs w:val="28"/>
                <w:u w:val="none"/>
                <w:lang w:eastAsia="zh-CN"/>
              </w:rPr>
              <w:t>线</w:t>
            </w:r>
            <w:r>
              <w:rPr>
                <w:rFonts w:hint="eastAsia" w:ascii="仿宋_GB2312" w:hAnsi="仿宋_GB2312" w:eastAsia="仿宋_GB2312" w:cs="仿宋_GB2312"/>
                <w:i w:val="0"/>
                <w:iCs w:val="0"/>
                <w:color w:val="000000"/>
                <w:sz w:val="28"/>
                <w:szCs w:val="28"/>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对转子进行清灰、清洗、烘干、浸漆、处理提高绝缘电阻，做动平衡试验，做出厂电气试验，外表喷8037覆盖漆。</w:t>
            </w:r>
            <w:r>
              <w:rPr>
                <w:rFonts w:hint="eastAsia" w:ascii="仿宋_GB2312" w:hAnsi="仿宋_GB2312" w:eastAsia="仿宋_GB2312" w:cs="仿宋_GB2312"/>
                <w:i w:val="0"/>
                <w:iCs w:val="0"/>
                <w:color w:val="000000"/>
                <w:sz w:val="28"/>
                <w:szCs w:val="28"/>
                <w:u w:val="none"/>
                <w:lang w:val="en-US" w:eastAsia="zh-CN"/>
              </w:rPr>
              <w:t>2.转子线圈局部故障或损坏修复</w:t>
            </w:r>
            <w:r>
              <w:rPr>
                <w:rFonts w:hint="eastAsia" w:ascii="仿宋_GB2312" w:hAnsi="仿宋_GB2312" w:eastAsia="仿宋_GB2312" w:cs="仿宋_GB2312"/>
                <w:i w:val="0"/>
                <w:iCs w:val="0"/>
                <w:color w:val="FF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color w:val="000000"/>
                <w:sz w:val="28"/>
                <w:szCs w:val="28"/>
                <w:lang w:val="en-US" w:eastAsia="zh-CN"/>
              </w:rPr>
              <w:t>说明：</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u w:val="single"/>
                <w:lang w:eastAsia="zh-CN"/>
                <w14:textFill>
                  <w14:solidFill>
                    <w14:schemeClr w14:val="tx1"/>
                  </w14:solidFill>
                </w14:textFill>
              </w:rPr>
              <w:t>清单无特殊备注要求的均为包工包料</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，投标人负责本项目</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所（</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涉及）</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需全部材料；以上</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工程量</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清单</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为招标人统计量（不得少于清单要求</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可优于需求），</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_GB2312" w:hAnsi="仿宋_GB2312" w:eastAsia="仿宋_GB2312" w:cs="仿宋_GB2312"/>
                <w:b/>
                <w:bCs w:val="0"/>
                <w:color w:val="000000" w:themeColor="text1"/>
                <w:sz w:val="28"/>
                <w:szCs w:val="28"/>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28"/>
                <w:szCs w:val="28"/>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。2.本项目为交钥匙工程，</w:t>
            </w:r>
            <w:r>
              <w:rPr>
                <w:rFonts w:hint="eastAsia" w:ascii="仿宋_GB2312" w:hAnsi="仿宋_GB2312" w:eastAsia="仿宋_GB2312" w:cs="仿宋_GB2312"/>
                <w:b/>
                <w:bCs/>
                <w:color w:val="000000"/>
                <w:sz w:val="28"/>
                <w:szCs w:val="28"/>
                <w:lang w:eastAsia="zh-CN"/>
              </w:rPr>
              <w:t>费用包含招标文件中要求</w:t>
            </w:r>
            <w:r>
              <w:rPr>
                <w:rFonts w:hint="eastAsia" w:ascii="仿宋_GB2312" w:hAnsi="仿宋_GB2312" w:eastAsia="仿宋_GB2312" w:cs="仿宋_GB2312"/>
                <w:b/>
                <w:bCs/>
                <w:color w:val="000000"/>
                <w:sz w:val="28"/>
                <w:szCs w:val="28"/>
                <w:lang w:val="en-US" w:eastAsia="zh-CN"/>
              </w:rPr>
              <w:t>维修服务的</w:t>
            </w:r>
            <w:r>
              <w:rPr>
                <w:rFonts w:hint="eastAsia" w:ascii="仿宋_GB2312" w:hAnsi="仿宋_GB2312" w:eastAsia="仿宋_GB2312" w:cs="仿宋_GB2312"/>
                <w:b/>
                <w:bCs/>
                <w:color w:val="000000"/>
                <w:sz w:val="28"/>
                <w:szCs w:val="28"/>
                <w:lang w:eastAsia="zh-CN"/>
              </w:rPr>
              <w:t>供货、运输（含二次运输、</w:t>
            </w:r>
            <w:r>
              <w:rPr>
                <w:rFonts w:hint="eastAsia" w:ascii="仿宋_GB2312" w:hAnsi="仿宋_GB2312" w:eastAsia="仿宋_GB2312" w:cs="仿宋_GB2312"/>
                <w:b/>
                <w:bCs/>
                <w:color w:val="000000"/>
                <w:sz w:val="28"/>
                <w:szCs w:val="28"/>
                <w:lang w:val="en-US" w:eastAsia="zh-CN"/>
              </w:rPr>
              <w:t>吊</w:t>
            </w:r>
            <w:r>
              <w:rPr>
                <w:rFonts w:hint="eastAsia" w:ascii="仿宋_GB2312" w:hAnsi="仿宋_GB2312" w:eastAsia="仿宋_GB2312" w:cs="仿宋_GB2312"/>
                <w:b/>
                <w:bCs/>
                <w:color w:val="000000"/>
                <w:sz w:val="28"/>
                <w:szCs w:val="28"/>
                <w:lang w:eastAsia="zh-CN"/>
              </w:rPr>
              <w:t>卸）、装卸、测试验收</w:t>
            </w:r>
            <w:r>
              <w:rPr>
                <w:rFonts w:hint="eastAsia" w:ascii="仿宋_GB2312" w:hAnsi="仿宋_GB2312" w:eastAsia="仿宋_GB2312" w:cs="仿宋_GB2312"/>
                <w:b/>
                <w:bCs/>
                <w:color w:val="000000"/>
                <w:sz w:val="28"/>
                <w:szCs w:val="28"/>
              </w:rPr>
              <w:t>、负载验收</w:t>
            </w:r>
            <w:r>
              <w:rPr>
                <w:rFonts w:hint="eastAsia" w:ascii="仿宋_GB2312" w:hAnsi="仿宋_GB2312" w:eastAsia="仿宋_GB2312" w:cs="仿宋_GB2312"/>
                <w:b/>
                <w:bCs/>
                <w:color w:val="000000"/>
                <w:sz w:val="28"/>
                <w:szCs w:val="28"/>
                <w:lang w:eastAsia="zh-CN"/>
              </w:rPr>
              <w:t>的服务、质量保证、售后服务以及伴随服务等一切费用。</w:t>
            </w:r>
          </w:p>
        </w:tc>
      </w:tr>
    </w:tbl>
    <w:p>
      <w:pPr>
        <w:pStyle w:val="2"/>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bidi w:val="0"/>
        <w:adjustRightInd/>
        <w:snapToGrid/>
        <w:spacing w:line="400" w:lineRule="exact"/>
        <w:textAlignment w:val="auto"/>
        <w:rPr>
          <w:sz w:val="30"/>
          <w:szCs w:val="30"/>
          <w:lang w:eastAsia="zh-CN"/>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第三条：其他要求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b/>
          <w:bCs w:val="0"/>
          <w:sz w:val="30"/>
          <w:szCs w:val="30"/>
          <w:lang w:eastAsia="zh-CN"/>
        </w:rPr>
        <w:t>1.</w:t>
      </w:r>
      <w:r>
        <w:rPr>
          <w:rFonts w:hint="eastAsia" w:ascii="仿宋_GB2312" w:hAnsi="仿宋_GB2312" w:eastAsia="仿宋_GB2312" w:cs="仿宋_GB2312"/>
          <w:b/>
          <w:bCs w:val="0"/>
          <w:sz w:val="30"/>
          <w:szCs w:val="30"/>
          <w:lang w:val="en-US" w:eastAsia="zh-CN"/>
        </w:rPr>
        <w:t>发电机维修后各项技术参数必须满足设备出厂各项</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技术参数</w:t>
      </w:r>
      <w:r>
        <w:rPr>
          <w:rFonts w:hint="eastAsia" w:ascii="仿宋_GB2312" w:hAnsi="仿宋_GB2312" w:eastAsia="仿宋_GB2312" w:cs="仿宋_GB2312"/>
          <w:b/>
          <w:bCs w:val="0"/>
          <w:color w:val="000000" w:themeColor="text1"/>
          <w:sz w:val="30"/>
          <w:szCs w:val="30"/>
          <w:lang w:val="en-US" w:eastAsia="zh-CN"/>
          <w14:textFill>
            <w14:solidFill>
              <w14:schemeClr w14:val="tx1"/>
            </w14:solidFill>
          </w14:textFill>
        </w:rPr>
        <w:t>要求及设备实际</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使用要求。</w:t>
      </w:r>
    </w:p>
    <w:p>
      <w:pPr>
        <w:keepNext w:val="0"/>
        <w:keepLines w:val="0"/>
        <w:pageBreakBefore w:val="0"/>
        <w:widowControl w:val="0"/>
        <w:kinsoku/>
        <w:wordWrap/>
        <w:overflowPunct/>
        <w:topLinePunct w:val="0"/>
        <w:bidi w:val="0"/>
        <w:adjustRightInd/>
        <w:snapToGrid/>
        <w:spacing w:line="400" w:lineRule="exact"/>
        <w:ind w:firstLine="602" w:firstLineChars="200"/>
        <w:textAlignment w:val="auto"/>
        <w:rPr>
          <w:rFonts w:hint="eastAsia" w:ascii="仿宋_GB2312" w:eastAsia="仿宋_GB2312"/>
          <w:color w:val="000000"/>
          <w:sz w:val="30"/>
          <w:szCs w:val="30"/>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w:t>
      </w:r>
      <w:r>
        <w:rPr>
          <w:rFonts w:hint="eastAsia" w:ascii="仿宋_GB2312" w:eastAsia="仿宋_GB2312"/>
          <w:color w:val="000000"/>
          <w:sz w:val="30"/>
          <w:szCs w:val="30"/>
        </w:rPr>
        <w:t>抽出</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放入</w:t>
      </w:r>
      <w:r>
        <w:rPr>
          <w:rFonts w:hint="eastAsia" w:ascii="仿宋_GB2312" w:eastAsia="仿宋_GB2312"/>
          <w:color w:val="000000"/>
          <w:sz w:val="30"/>
          <w:szCs w:val="30"/>
        </w:rPr>
        <w:t>转子时，必须谨慎，</w:t>
      </w:r>
      <w:r>
        <w:rPr>
          <w:rFonts w:hint="eastAsia" w:ascii="仿宋_GB2312" w:eastAsia="仿宋_GB2312"/>
          <w:color w:val="000000"/>
          <w:sz w:val="30"/>
          <w:szCs w:val="30"/>
          <w:lang w:val="en-US" w:eastAsia="zh-CN"/>
        </w:rPr>
        <w:t>不得出现</w:t>
      </w:r>
      <w:r>
        <w:rPr>
          <w:rFonts w:hint="eastAsia" w:ascii="仿宋_GB2312" w:eastAsia="仿宋_GB2312"/>
          <w:color w:val="000000"/>
          <w:sz w:val="30"/>
          <w:szCs w:val="30"/>
        </w:rPr>
        <w:t>定、转子相碰</w:t>
      </w:r>
      <w:r>
        <w:rPr>
          <w:rFonts w:hint="eastAsia" w:ascii="仿宋_GB2312" w:eastAsia="仿宋_GB2312"/>
          <w:color w:val="000000"/>
          <w:sz w:val="30"/>
          <w:szCs w:val="30"/>
          <w:lang w:eastAsia="zh-CN"/>
        </w:rPr>
        <w:t>，</w:t>
      </w:r>
      <w:r>
        <w:rPr>
          <w:rFonts w:hint="eastAsia" w:ascii="仿宋_GB2312" w:eastAsia="仿宋_GB2312"/>
          <w:color w:val="000000"/>
          <w:sz w:val="30"/>
          <w:szCs w:val="30"/>
        </w:rPr>
        <w:t>不得</w:t>
      </w:r>
      <w:r>
        <w:rPr>
          <w:rFonts w:hint="eastAsia" w:ascii="仿宋_GB2312" w:eastAsia="仿宋_GB2312"/>
          <w:color w:val="000000"/>
          <w:sz w:val="30"/>
          <w:szCs w:val="30"/>
          <w:lang w:val="en-US" w:eastAsia="zh-CN"/>
        </w:rPr>
        <w:t>出现</w:t>
      </w:r>
      <w:r>
        <w:rPr>
          <w:rFonts w:hint="eastAsia" w:ascii="仿宋_GB2312" w:eastAsia="仿宋_GB2312"/>
          <w:color w:val="000000"/>
          <w:sz w:val="30"/>
          <w:szCs w:val="30"/>
        </w:rPr>
        <w:t>碰伤转子滑动表面风扇、滑环及转子引线等</w:t>
      </w:r>
      <w:r>
        <w:rPr>
          <w:rFonts w:hint="eastAsia" w:ascii="仿宋_GB2312" w:eastAsia="仿宋_GB2312"/>
          <w:color w:val="000000"/>
          <w:sz w:val="30"/>
          <w:szCs w:val="30"/>
          <w:lang w:eastAsia="zh-CN"/>
        </w:rPr>
        <w:t>，</w:t>
      </w:r>
      <w:r>
        <w:rPr>
          <w:rFonts w:hint="eastAsia" w:ascii="仿宋_GB2312" w:eastAsia="仿宋_GB2312"/>
          <w:color w:val="000000"/>
          <w:sz w:val="30"/>
          <w:szCs w:val="30"/>
        </w:rPr>
        <w:t>不应发生因操作错误而造成的损伤或变形现象。</w:t>
      </w:r>
    </w:p>
    <w:p>
      <w:pPr>
        <w:keepNext w:val="0"/>
        <w:keepLines w:val="0"/>
        <w:pageBreakBefore w:val="0"/>
        <w:widowControl w:val="0"/>
        <w:kinsoku/>
        <w:wordWrap/>
        <w:overflowPunct/>
        <w:topLinePunct w:val="0"/>
        <w:bidi w:val="0"/>
        <w:adjustRightInd/>
        <w:snapToGrid/>
        <w:spacing w:line="400" w:lineRule="exact"/>
        <w:ind w:firstLine="602" w:firstLineChars="200"/>
        <w:textAlignment w:val="auto"/>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3.发电机维修检查需满足（但不仅限于）以下内容及技术指标要求</w:t>
      </w:r>
    </w:p>
    <w:tbl>
      <w:tblPr>
        <w:tblStyle w:val="29"/>
        <w:tblW w:w="1052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60"/>
        <w:gridCol w:w="3170"/>
        <w:gridCol w:w="4930"/>
        <w:gridCol w:w="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项目</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内容</w:t>
            </w:r>
          </w:p>
        </w:tc>
        <w:tc>
          <w:tcPr>
            <w:tcW w:w="5230" w:type="dxa"/>
            <w:gridSpan w:val="2"/>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发电机联轴器跳动值</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检测发电机联轴器端跳及径跳</w:t>
            </w:r>
          </w:p>
        </w:tc>
        <w:tc>
          <w:tcPr>
            <w:tcW w:w="5230" w:type="dxa"/>
            <w:gridSpan w:val="2"/>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端跳   ≤0.03（刚）</w:t>
            </w:r>
          </w:p>
          <w:p>
            <w:pPr>
              <w:keepNext w:val="0"/>
              <w:keepLines w:val="0"/>
              <w:pageBreakBefore w:val="0"/>
              <w:widowControl/>
              <w:kinsoku/>
              <w:wordWrap/>
              <w:overflowPunct/>
              <w:topLinePunct w:val="0"/>
              <w:autoSpaceDE w:val="0"/>
              <w:autoSpaceDN w:val="0"/>
              <w:bidi w:val="0"/>
              <w:adjustRightInd/>
              <w:snapToGrid/>
              <w:spacing w:line="400" w:lineRule="exact"/>
              <w:ind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≤0.05（挠）</w:t>
            </w: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径跳   ≤0.04（刚）</w:t>
            </w:r>
          </w:p>
          <w:p>
            <w:pPr>
              <w:keepNext w:val="0"/>
              <w:keepLines w:val="0"/>
              <w:pageBreakBefore w:val="0"/>
              <w:widowControl/>
              <w:kinsoku/>
              <w:wordWrap/>
              <w:overflowPunct/>
              <w:topLinePunct w:val="0"/>
              <w:autoSpaceDE w:val="0"/>
              <w:autoSpaceDN w:val="0"/>
              <w:bidi w:val="0"/>
              <w:adjustRightInd/>
              <w:snapToGrid/>
              <w:spacing w:line="400" w:lineRule="exact"/>
              <w:ind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≤0.06（挠）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0" w:type="dxa"/>
            <w:vMerge w:val="restart"/>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发电机表观检查</w:t>
            </w: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2.1检查发电机是否缺零部件，紧固螺栓有无松动。</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无缺件，螺栓无松动，无磨损现象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2.2检查主接线盒及辅助接线盒内所有电缆连接状态，各接线排、接线端子是否松动。</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连接完好、牢固、相序清晰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2.3检查辅助接线盒与电机连接处密封情况，是否有锈蚀、氧化现象。</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连接牢固、密实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870" w:hRule="atLeast"/>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2.4检查电机各点是否有锈蚀、油污。</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无锈蚀、无油污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发电机定子铁芯、线圈及部件的检查</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3.1铁芯的检查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a、定子铁芯矽钢片应紧密完整、清洁，无锈斑、无损伤及无绝缘脱落，无过热变色现象；</w:t>
            </w: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风道畅通。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3.2定子线圈</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线圈绝缘完整、清洁（手摸不沾灰），不起泡、无伤痕、不变色、不发脆、漆膜无熔流烧焦现象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3.3槽楔检查维修</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槽楔须紧固，无腐蚀、无过热现象、无凸起，无裂纹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3.4垫块绑线的检查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垫块、绑线应牢固可靠、完整，无松动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3.5压板螺丝的检查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压板无移位及开裂现象，接触处无黄粉、螺丝无松动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3.6引出线的检查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a.线圈引出线包扎绝缘应完整清洁，无过热现象；</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b.瓷套管完整、清洁，无裂纹，固定螺丝紧固，无松动。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3.7发电机端盖的检查</w:t>
            </w:r>
          </w:p>
        </w:tc>
        <w:tc>
          <w:tcPr>
            <w:tcW w:w="4930" w:type="dxa"/>
            <w:noWrap/>
            <w:vAlign w:val="center"/>
          </w:tcPr>
          <w:p>
            <w:pPr>
              <w:keepNext w:val="0"/>
              <w:keepLines w:val="0"/>
              <w:pageBreakBefore w:val="0"/>
              <w:widowControl/>
              <w:numPr>
                <w:ilvl w:val="0"/>
                <w:numId w:val="0"/>
              </w:numPr>
              <w:tabs>
                <w:tab w:val="left" w:pos="-3"/>
              </w:tabs>
              <w:kinsoku/>
              <w:wordWrap/>
              <w:overflowPunct/>
              <w:topLinePunct w:val="0"/>
              <w:autoSpaceDE w:val="0"/>
              <w:autoSpaceDN w:val="0"/>
              <w:bidi w:val="0"/>
              <w:adjustRightInd/>
              <w:snapToGrid/>
              <w:spacing w:line="400" w:lineRule="exact"/>
              <w:ind w:left="42" w:leftChars="0"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端盖清洁、完整、无裂纹；</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b.窥视窗清洁、完整，无灰尘；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rPr>
              <w:t>4</w:t>
            </w:r>
          </w:p>
        </w:tc>
        <w:tc>
          <w:tcPr>
            <w:tcW w:w="14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发电机转子铁芯检查</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4.1转子清洗及检查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a.积油清洗。</w:t>
            </w:r>
          </w:p>
          <w:p>
            <w:pPr>
              <w:keepNext w:val="0"/>
              <w:keepLines w:val="0"/>
              <w:pageBreakBefore w:val="0"/>
              <w:widowControl/>
              <w:kinsoku/>
              <w:wordWrap/>
              <w:overflowPunct/>
              <w:topLinePunct w:val="0"/>
              <w:autoSpaceDE w:val="0"/>
              <w:autoSpaceDN w:val="0"/>
              <w:bidi w:val="0"/>
              <w:adjustRightInd/>
              <w:snapToGrid/>
              <w:spacing w:line="400" w:lineRule="exact"/>
              <w:ind w:left="-112" w:leftChars="-51" w:right="-110" w:rightChars="-50" w:firstLine="140" w:firstLine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b.通风槽畅通完好。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4.2检查（使用强光手电做为辅助光源）</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槽楔应紧固，无过热现象、无凸起、无裂纹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4.3护环的检查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护环应无过热变色现象、无腐蚀、无裂纹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1157" w:hRule="atLeast"/>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4.4风扇的检查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a.风扇无损伤、无裂纹、无变形；</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b.用小锤敲击风扇座环及风扇叶片，应无异常声音</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c.固定螺栓无松动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to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lang w:val="en-US" w:eastAsia="en-US" w:bidi="ar-SA"/>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4.5平衡块的检查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平衡块紧固，无移位，止封措施可靠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981" w:hRule="atLeast"/>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4.6接地检测滑环和引线的检查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a.转子滑环和引线应清洁、无凹穴、无创伤、无油垢，螺旋沟边缘无毛刺，清理时不得破坏表面氧化膜；</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b.滑环表面偏心度和椭圆度不大于0.05mm，不平度不大于0.5mm；</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c.转子线圈至滑环引线应牢固，无积灰；</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d.转子线圈的绝缘电阻，冷态（25℃）下不小于1MΩ。</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e.旋转整流盘检查紧固，二极管</w:t>
            </w:r>
            <w:r>
              <w:rPr>
                <w:rFonts w:hint="eastAsia" w:ascii="仿宋_GB2312" w:hAnsi="仿宋_GB2312" w:eastAsia="仿宋_GB2312" w:cs="仿宋_GB2312"/>
                <w:sz w:val="28"/>
                <w:szCs w:val="28"/>
                <w:lang w:val="en-US" w:eastAsia="zh-CN"/>
              </w:rPr>
              <w:t>测量</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4.7转子跳动值检查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a.护环校验槽跳动检查</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b.轴瓦两侧跳动值检查（做为判断转子弯曲的参考）</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c.小轴尾端跳动检查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4.8转子与护环之间的间隙检查：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圆周方向间隙均匀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4.9转子表面灰尘清理</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无灰尘、无锈蚀、油污无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4332" w:hRule="atLeast"/>
        </w:trPr>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发电机轴瓦检查</w:t>
            </w:r>
          </w:p>
        </w:tc>
        <w:tc>
          <w:tcPr>
            <w:tcW w:w="3170" w:type="dxa"/>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轴承及轴承座，绝缘电阻</w:t>
            </w:r>
          </w:p>
        </w:tc>
        <w:tc>
          <w:tcPr>
            <w:tcW w:w="4930" w:type="dxa"/>
            <w:noWrap/>
            <w:vAlign w:val="center"/>
          </w:tcPr>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a.使用1000V兆欧表测量轴承座与底座以及进出油管的绝缘电阻（不小于0.5 MΩ），并予以清理擦净；</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b.检修转子轴在轴承上的位置、轴颈与轴承上部间隙、两侧间隙以及轴承与轴承盖的紧量；</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c.检查衬套轴承合金与衬套的接合面有无裂纹、轴承合金工作面有无研伤伤痕迹及其磨损情况；</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d.检查轴承油室及油管清洁；</w:t>
            </w:r>
          </w:p>
        </w:tc>
      </w:tr>
    </w:tbl>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4.发</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电机维修</w:t>
      </w:r>
      <w:r>
        <w:rPr>
          <w:rFonts w:hint="eastAsia" w:ascii="仿宋_GB2312" w:hAnsi="仿宋_GB2312" w:eastAsia="仿宋_GB2312" w:cs="仿宋_GB2312"/>
          <w:b w:val="0"/>
          <w:bCs/>
          <w:sz w:val="30"/>
          <w:szCs w:val="30"/>
        </w:rPr>
        <w:t>电气试验</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需满足（但不仅限于）以下内容及技术指标要求</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4.1</w:t>
      </w:r>
      <w:r>
        <w:rPr>
          <w:rFonts w:hint="eastAsia" w:ascii="仿宋_GB2312" w:hAnsi="仿宋_GB2312" w:eastAsia="仿宋_GB2312" w:cs="仿宋_GB2312"/>
          <w:b w:val="0"/>
          <w:bCs/>
          <w:sz w:val="30"/>
          <w:szCs w:val="30"/>
        </w:rPr>
        <w:t>定子直流电阻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各相直流电阻值相互差别不应超过其最小值的2%。</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4.2</w:t>
      </w:r>
      <w:r>
        <w:rPr>
          <w:rFonts w:hint="eastAsia" w:ascii="仿宋_GB2312" w:hAnsi="仿宋_GB2312" w:eastAsia="仿宋_GB2312" w:cs="仿宋_GB2312"/>
          <w:b w:val="0"/>
          <w:bCs/>
          <w:sz w:val="30"/>
          <w:szCs w:val="30"/>
        </w:rPr>
        <w:t>定子绝缘电阻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冷态（25℃）下不小于1MΩ。</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4.3</w:t>
      </w:r>
      <w:r>
        <w:rPr>
          <w:rFonts w:hint="eastAsia" w:ascii="仿宋_GB2312" w:hAnsi="仿宋_GB2312" w:eastAsia="仿宋_GB2312" w:cs="仿宋_GB2312"/>
          <w:b w:val="0"/>
          <w:bCs/>
          <w:sz w:val="30"/>
          <w:szCs w:val="30"/>
        </w:rPr>
        <w:t>定子直流耐压及泄漏电流</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试验电压为电机额定电压的2.5倍试验电压按每级 0.5 倍额定电压分阶段升高，每阶段停留1min，并记录泄漏电流；各相泄漏电流的差别不应大于最小值的100%</w:t>
      </w:r>
      <w:r>
        <w:rPr>
          <w:rFonts w:hint="eastAsia" w:ascii="仿宋_GB2312" w:hAnsi="仿宋_GB2312" w:eastAsia="仿宋_GB2312" w:cs="仿宋_GB2312"/>
          <w:b w:val="0"/>
          <w:bCs/>
          <w:sz w:val="30"/>
          <w:szCs w:val="30"/>
          <w:lang w:eastAsia="zh-CN"/>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4.4</w:t>
      </w:r>
      <w:r>
        <w:rPr>
          <w:rFonts w:hint="eastAsia" w:ascii="仿宋_GB2312" w:hAnsi="仿宋_GB2312" w:eastAsia="仿宋_GB2312" w:cs="仿宋_GB2312"/>
          <w:b w:val="0"/>
          <w:bCs/>
          <w:sz w:val="30"/>
          <w:szCs w:val="30"/>
        </w:rPr>
        <w:t>定子极化指数</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不应小于2.0。</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4.5</w:t>
      </w:r>
      <w:r>
        <w:rPr>
          <w:rFonts w:hint="eastAsia" w:ascii="仿宋_GB2312" w:hAnsi="仿宋_GB2312" w:eastAsia="仿宋_GB2312" w:cs="仿宋_GB2312"/>
          <w:b w:val="0"/>
          <w:bCs/>
          <w:sz w:val="30"/>
          <w:szCs w:val="30"/>
        </w:rPr>
        <w:t>转子直流阻值</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各相直流电阻值相互差别不应超过其最小值的2%。</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4.6</w:t>
      </w:r>
      <w:r>
        <w:rPr>
          <w:rFonts w:hint="eastAsia" w:ascii="仿宋_GB2312" w:hAnsi="仿宋_GB2312" w:eastAsia="仿宋_GB2312" w:cs="仿宋_GB2312"/>
          <w:b w:val="0"/>
          <w:bCs/>
          <w:sz w:val="30"/>
          <w:szCs w:val="30"/>
        </w:rPr>
        <w:t>转子绝缘电阻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冷态（25℃）下不小于1MΩ。</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5.</w:t>
      </w:r>
      <w:r>
        <w:rPr>
          <w:rFonts w:hint="eastAsia" w:ascii="仿宋_GB2312" w:hAnsi="仿宋_GB2312" w:eastAsia="仿宋_GB2312" w:cs="仿宋_GB2312"/>
          <w:b w:val="0"/>
          <w:bCs/>
          <w:sz w:val="30"/>
          <w:szCs w:val="30"/>
        </w:rPr>
        <w:t>返厂车加工滑环，光洁度、平整度</w:t>
      </w:r>
      <w:r>
        <w:rPr>
          <w:rFonts w:hint="eastAsia" w:ascii="仿宋_GB2312" w:hAnsi="仿宋_GB2312" w:eastAsia="仿宋_GB2312" w:cs="仿宋_GB2312"/>
          <w:b w:val="0"/>
          <w:bCs/>
          <w:sz w:val="30"/>
          <w:szCs w:val="30"/>
          <w:lang w:val="en-US" w:eastAsia="zh-CN"/>
        </w:rPr>
        <w:t>应满足设备出厂技术参数要求，</w:t>
      </w:r>
      <w:r>
        <w:rPr>
          <w:rFonts w:hint="eastAsia" w:ascii="仿宋_GB2312" w:hAnsi="仿宋_GB2312" w:eastAsia="仿宋_GB2312" w:cs="仿宋_GB2312"/>
          <w:b w:val="0"/>
          <w:bCs/>
          <w:sz w:val="30"/>
          <w:szCs w:val="30"/>
        </w:rPr>
        <w:t>粗糙度</w:t>
      </w:r>
      <w:r>
        <w:rPr>
          <w:rFonts w:hint="eastAsia" w:ascii="仿宋_GB2312" w:hAnsi="仿宋_GB2312" w:eastAsia="仿宋_GB2312" w:cs="仿宋_GB2312"/>
          <w:b w:val="0"/>
          <w:bCs/>
          <w:sz w:val="30"/>
          <w:szCs w:val="30"/>
          <w:lang w:val="en-US" w:eastAsia="zh-CN"/>
        </w:rPr>
        <w:t>≤</w:t>
      </w:r>
      <w:r>
        <w:rPr>
          <w:rFonts w:hint="eastAsia" w:ascii="仿宋_GB2312" w:hAnsi="仿宋_GB2312" w:eastAsia="仿宋_GB2312" w:cs="仿宋_GB2312"/>
          <w:b w:val="0"/>
          <w:bCs/>
          <w:sz w:val="30"/>
          <w:szCs w:val="30"/>
        </w:rPr>
        <w:t>0.16um；</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ascii="宋体" w:hAnsi="宋体"/>
          <w:b w:val="0"/>
          <w:bCs/>
          <w:sz w:val="30"/>
          <w:szCs w:val="30"/>
          <w:highlight w:val="none"/>
        </w:rPr>
      </w:pPr>
      <w:r>
        <w:rPr>
          <w:rFonts w:hint="eastAsia" w:ascii="仿宋_GB2312" w:hAnsi="仿宋_GB2312" w:eastAsia="仿宋_GB2312" w:cs="仿宋_GB2312"/>
          <w:b w:val="0"/>
          <w:bCs/>
          <w:sz w:val="30"/>
          <w:szCs w:val="30"/>
          <w:highlight w:val="none"/>
          <w:lang w:val="en-US" w:eastAsia="zh-CN"/>
        </w:rPr>
        <w:t>6.</w:t>
      </w:r>
      <w:r>
        <w:rPr>
          <w:rFonts w:hint="eastAsia" w:ascii="仿宋_GB2312" w:hAnsi="仿宋_GB2312" w:eastAsia="仿宋_GB2312" w:cs="仿宋_GB2312"/>
          <w:b w:val="0"/>
          <w:bCs/>
          <w:sz w:val="30"/>
          <w:szCs w:val="30"/>
          <w:highlight w:val="none"/>
        </w:rPr>
        <w:t>检查</w:t>
      </w:r>
      <w:r>
        <w:rPr>
          <w:rFonts w:hint="eastAsia" w:ascii="仿宋_GB2312" w:hAnsi="仿宋_GB2312" w:eastAsia="仿宋_GB2312" w:cs="仿宋_GB2312"/>
          <w:b w:val="0"/>
          <w:bCs/>
          <w:sz w:val="30"/>
          <w:szCs w:val="30"/>
          <w:highlight w:val="none"/>
          <w:lang w:val="en-US" w:eastAsia="zh-CN"/>
        </w:rPr>
        <w:t>调整</w:t>
      </w:r>
      <w:r>
        <w:rPr>
          <w:rFonts w:hint="eastAsia" w:ascii="仿宋_GB2312" w:hAnsi="仿宋_GB2312" w:eastAsia="仿宋_GB2312" w:cs="仿宋_GB2312"/>
          <w:b w:val="0"/>
          <w:bCs/>
          <w:sz w:val="30"/>
          <w:szCs w:val="30"/>
          <w:highlight w:val="none"/>
        </w:rPr>
        <w:t>刷握、碳刷、滑环间的间隙，及弹簧压力；更换新碳刷、研磨接触面；</w:t>
      </w:r>
      <w:r>
        <w:rPr>
          <w:rFonts w:hint="eastAsia" w:ascii="仿宋_GB2312" w:eastAsia="仿宋_GB2312"/>
          <w:color w:val="000000"/>
          <w:sz w:val="30"/>
          <w:szCs w:val="30"/>
          <w:highlight w:val="none"/>
        </w:rPr>
        <w:t>电刷面应光滑无裂纹，其接触面与集电环弧度相吻，接合面不少于70%，压力的均匀适当（以满载运行时无火花为限）电刷在刷握内应有0.1～0.2毫米间隙，刷握下部集电环面距离为2～4毫米，电刷型号要一致。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spacing w:before="0" w:beforeAutospacing="0" w:after="0" w:afterAutospacing="0" w:line="400" w:lineRule="exact"/>
        <w:ind w:left="0" w:right="0" w:firstLine="600" w:firstLineChars="200"/>
        <w:textAlignment w:val="auto"/>
        <w:rPr>
          <w:rFonts w:hint="eastAsia" w:eastAsia="仿宋_GB2312"/>
          <w:b w:val="0"/>
          <w:bCs/>
          <w:sz w:val="30"/>
          <w:szCs w:val="30"/>
          <w:lang w:val="en-US" w:eastAsia="zh-CN"/>
        </w:rPr>
      </w:pPr>
      <w:r>
        <w:rPr>
          <w:rFonts w:hint="eastAsia" w:ascii="仿宋_GB2312" w:hAnsi="仿宋_GB2312" w:eastAsia="仿宋_GB2312" w:cs="仿宋_GB2312"/>
          <w:b w:val="0"/>
          <w:bCs/>
          <w:sz w:val="30"/>
          <w:szCs w:val="30"/>
          <w:lang w:val="en-US" w:eastAsia="zh-CN"/>
        </w:rPr>
        <w:t>7.校准发电机碳刷架与滑环的中性线位置，防止出现假中性线或不够理想</w:t>
      </w:r>
      <w:r>
        <w:rPr>
          <w:rFonts w:hint="eastAsia" w:eastAsia="仿宋_GB2312"/>
          <w:b w:val="0"/>
          <w:bCs/>
          <w:sz w:val="30"/>
          <w:szCs w:val="30"/>
          <w:lang w:val="en-US" w:eastAsia="zh-CN"/>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sz w:val="30"/>
          <w:szCs w:val="30"/>
          <w:lang w:val="en-US" w:eastAsia="zh-CN"/>
        </w:rPr>
        <w:t>8.发电机维修结束试运行，开机升速过程中和达到额定转速后，机组应没有</w:t>
      </w:r>
      <w:r>
        <w:rPr>
          <w:rFonts w:hint="eastAsia" w:eastAsia="仿宋_GB2312"/>
          <w:b w:val="0"/>
          <w:bCs/>
          <w:sz w:val="30"/>
          <w:szCs w:val="30"/>
          <w:lang w:val="en-US" w:eastAsia="zh-CN"/>
        </w:rPr>
        <w:t>摩擦声和不正常噪声或异常震动；发电机各部及附属部件，均应没有冒火，过热等现象。</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本项目为交钥匙工程，</w:t>
      </w:r>
      <w:r>
        <w:rPr>
          <w:rFonts w:hint="eastAsia" w:ascii="仿宋_GB2312" w:hAnsi="仿宋_GB2312" w:eastAsia="仿宋_GB2312" w:cs="仿宋_GB2312"/>
          <w:b/>
          <w:bCs w:val="0"/>
          <w:color w:val="000000" w:themeColor="text1"/>
          <w:sz w:val="30"/>
          <w:szCs w:val="30"/>
          <w:lang w:val="en-US" w:eastAsia="zh-CN"/>
          <w14:textFill>
            <w14:solidFill>
              <w14:schemeClr w14:val="tx1"/>
            </w14:solidFill>
          </w14:textFill>
        </w:rPr>
        <w:t>发电机维修内容涉及</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所需材料及辅材均由投标方提供；</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未列出的维修项，影响到发电机维修后运行使用效果的，内容部分由乙方</w:t>
      </w:r>
      <w:r>
        <w:rPr>
          <w:rFonts w:hint="eastAsia" w:ascii="仿宋_GB2312" w:hAnsi="仿宋_GB2312" w:eastAsia="仿宋_GB2312" w:cs="仿宋_GB2312"/>
          <w:b/>
          <w:bCs w:val="0"/>
          <w:color w:val="000000" w:themeColor="text1"/>
          <w:sz w:val="30"/>
          <w:szCs w:val="30"/>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30"/>
          <w:szCs w:val="30"/>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均含在总费用内</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default" w:ascii="仿宋_GB2312" w:hAnsi="仿宋_GB2312" w:eastAsia="仿宋_GB2312" w:cs="仿宋_GB2312"/>
          <w:b w:val="0"/>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10.发电机维修、安装、调试、试运行完成后乙方需向甲方提供发电机维修报告一份。</w:t>
      </w:r>
    </w:p>
    <w:p>
      <w:pPr>
        <w:keepNext w:val="0"/>
        <w:keepLines w:val="0"/>
        <w:pageBreakBefore w:val="0"/>
        <w:kinsoku/>
        <w:wordWrap/>
        <w:overflowPunct/>
        <w:topLinePunct w:val="0"/>
        <w:autoSpaceDE w:val="0"/>
        <w:autoSpaceDN w:val="0"/>
        <w:bidi w:val="0"/>
        <w:adjustRightInd w:val="0"/>
        <w:snapToGrid w:val="0"/>
        <w:spacing w:line="400" w:lineRule="exact"/>
        <w:ind w:firstLine="579" w:firstLineChars="193"/>
        <w:textAlignment w:val="auto"/>
        <w:rPr>
          <w:rFonts w:ascii="仿宋_GB2312" w:hAnsi="仿宋_GB2312" w:eastAsia="仿宋_GB2312" w:cs="仿宋_GB2312"/>
          <w:b w:val="0"/>
          <w:bCs/>
          <w:sz w:val="30"/>
          <w:szCs w:val="30"/>
          <w:lang w:eastAsia="zh-CN"/>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实施</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必须按照项目需求及国家</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相</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关规定、技术规范进行安装施工，</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满足</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第一条“主要指标及技术要求”、第（三）款“技术要求”</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内容要求</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keepNext w:val="0"/>
        <w:keepLines w:val="0"/>
        <w:pageBreakBefore w:val="0"/>
        <w:widowControl w:val="0"/>
        <w:kinsoku/>
        <w:wordWrap/>
        <w:overflowPunct/>
        <w:topLinePunct w:val="0"/>
        <w:bidi w:val="0"/>
        <w:spacing w:line="400" w:lineRule="exact"/>
        <w:ind w:firstLine="42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keepNext w:val="0"/>
        <w:keepLines w:val="0"/>
        <w:pageBreakBefore w:val="0"/>
        <w:widowControl w:val="0"/>
        <w:kinsoku/>
        <w:wordWrap/>
        <w:overflowPunct/>
        <w:topLinePunct w:val="0"/>
        <w:bidi w:val="0"/>
        <w:spacing w:line="400" w:lineRule="exact"/>
        <w:ind w:firstLine="588" w:firstLineChars="196"/>
        <w:textAlignment w:val="auto"/>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4.4设备竣工验收：项目整体施工完毕，经双方按第一条“主要指标及技术要求”第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二条</w:t>
      </w:r>
      <w:r>
        <w:rPr>
          <w:rFonts w:hint="eastAsia" w:ascii="仿宋_GB2312" w:hAnsi="仿宋_GB2312" w:eastAsia="仿宋_GB2312" w:cs="仿宋_GB2312"/>
          <w:color w:val="000000" w:themeColor="text1"/>
          <w:sz w:val="30"/>
          <w:szCs w:val="30"/>
          <w:lang w:eastAsia="zh-CN"/>
          <w14:textFill>
            <w14:solidFill>
              <w14:schemeClr w14:val="tx1"/>
            </w14:solidFill>
          </w14:textFill>
        </w:rPr>
        <w:t>“施工内容、材料清单及相关技术要求”及第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三条</w:t>
      </w:r>
      <w:r>
        <w:rPr>
          <w:rFonts w:hint="eastAsia" w:ascii="仿宋_GB2312" w:hAnsi="仿宋_GB2312" w:eastAsia="仿宋_GB2312" w:cs="仿宋_GB2312"/>
          <w:color w:val="000000" w:themeColor="text1"/>
          <w:sz w:val="30"/>
          <w:szCs w:val="30"/>
          <w:lang w:eastAsia="zh-CN"/>
          <w14:textFill>
            <w14:solidFill>
              <w14:schemeClr w14:val="tx1"/>
            </w14:solidFill>
          </w14:textFill>
        </w:rPr>
        <w:t>“技术要求”等进行验收，达到要求即为竣工验收合格。</w:t>
      </w:r>
    </w:p>
    <w:p>
      <w:pPr>
        <w:keepNext w:val="0"/>
        <w:keepLines w:val="0"/>
        <w:pageBreakBefore w:val="0"/>
        <w:widowControl w:val="0"/>
        <w:kinsoku/>
        <w:wordWrap/>
        <w:overflowPunct/>
        <w:topLinePunct w:val="0"/>
        <w:bidi w:val="0"/>
        <w:spacing w:line="400" w:lineRule="exact"/>
        <w:ind w:firstLine="420"/>
        <w:textAlignment w:val="auto"/>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4.5性能验收：</w:t>
      </w:r>
    </w:p>
    <w:p>
      <w:pPr>
        <w:keepNext w:val="0"/>
        <w:keepLines w:val="0"/>
        <w:pageBreakBefore w:val="0"/>
        <w:widowControl w:val="0"/>
        <w:kinsoku/>
        <w:wordWrap/>
        <w:overflowPunct/>
        <w:topLinePunct w:val="0"/>
        <w:bidi w:val="0"/>
        <w:adjustRightInd w:val="0"/>
        <w:snapToGrid w:val="0"/>
        <w:spacing w:line="40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4.5.1</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设备维修、</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安装峻工验收合格并正常使用一个月后，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发电机及其附件运行</w:t>
      </w:r>
      <w:r>
        <w:rPr>
          <w:rFonts w:hint="eastAsia" w:ascii="仿宋_GB2312" w:hAnsi="仿宋_GB2312" w:eastAsia="仿宋_GB2312" w:cs="仿宋_GB2312"/>
          <w:color w:val="000000" w:themeColor="text1"/>
          <w:sz w:val="30"/>
          <w:szCs w:val="30"/>
          <w:lang w:eastAsia="zh-CN"/>
          <w14:textFill>
            <w14:solidFill>
              <w14:schemeClr w14:val="tx1"/>
            </w14:solidFill>
          </w14:textFill>
        </w:rPr>
        <w:t>正常，即为验收合格。</w:t>
      </w:r>
    </w:p>
    <w:p>
      <w:pPr>
        <w:keepNext w:val="0"/>
        <w:keepLines w:val="0"/>
        <w:pageBreakBefore w:val="0"/>
        <w:widowControl w:val="0"/>
        <w:kinsoku/>
        <w:wordWrap/>
        <w:overflowPunct/>
        <w:topLinePunct w:val="0"/>
        <w:bidi w:val="0"/>
        <w:adjustRightInd w:val="0"/>
        <w:snapToGrid w:val="0"/>
        <w:spacing w:line="400" w:lineRule="exact"/>
        <w:ind w:firstLine="600" w:firstLineChars="200"/>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4.5.2</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设备维修、</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安装竣工验收合格之日起12个月内，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发电机及其附件运行</w:t>
      </w:r>
      <w:r>
        <w:rPr>
          <w:rFonts w:hint="eastAsia" w:ascii="仿宋_GB2312" w:hAnsi="仿宋_GB2312" w:eastAsia="仿宋_GB2312" w:cs="仿宋_GB2312"/>
          <w:color w:val="000000" w:themeColor="text1"/>
          <w:sz w:val="30"/>
          <w:szCs w:val="30"/>
          <w:lang w:eastAsia="zh-CN"/>
          <w14:textFill>
            <w14:solidFill>
              <w14:schemeClr w14:val="tx1"/>
            </w14:solidFill>
          </w14:textFill>
        </w:rPr>
        <w:t>正常，无故障，即为质保期验收合格。</w:t>
      </w:r>
    </w:p>
    <w:p>
      <w:pPr>
        <w:pStyle w:val="2"/>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竣工验收前，乙方应对设备进行运行调试，并对质量、规格、性能、数量和重量等进行详细而全面的检验。 </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乙方须提供</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发电机修理报告和涉及发电机电气试验报告。</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bookmarkStart w:id="166" w:name="_Toc251706316"/>
      <w:r>
        <w:rPr>
          <w:rFonts w:hint="eastAsia" w:ascii="仿宋_GB2312" w:hAnsi="仿宋_GB2312" w:eastAsia="仿宋_GB2312" w:cs="仿宋_GB2312"/>
          <w:color w:val="000000" w:themeColor="text1"/>
          <w:sz w:val="30"/>
          <w:szCs w:val="30"/>
          <w:lang w:eastAsia="zh-CN"/>
          <w14:textFill>
            <w14:solidFill>
              <w14:schemeClr w14:val="tx1"/>
            </w14:solidFill>
          </w14:textFill>
        </w:rPr>
        <w:t>5.3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以上资料配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套纸质版资料及1份U盘电子版资料。</w:t>
      </w:r>
      <w:bookmarkEnd w:id="166"/>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lang w:eastAsia="zh-CN"/>
        </w:rPr>
        <w:t>设备有疑问的，乙方负责24小时内给予答复及派人处理。</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lang w:eastAsia="zh-CN"/>
        </w:rPr>
        <w:t>方面的问题，乙方负责免费维修。</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val="0"/>
          <w:color w:val="000000" w:themeColor="text1"/>
          <w:spacing w:val="20"/>
          <w:sz w:val="30"/>
          <w:szCs w:val="30"/>
          <w:highlight w:val="none"/>
          <w:u w:val="single"/>
          <w:lang w:val="en-US" w:eastAsia="zh-CN"/>
          <w14:textFill>
            <w14:solidFill>
              <w14:schemeClr w14:val="tx1"/>
            </w14:solidFill>
          </w14:textFill>
        </w:rPr>
        <w:t>梁河糖业</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芒东工厂</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动力车间</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2023年</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发电机维修</w:t>
      </w:r>
      <w:r>
        <w:rPr>
          <w:rFonts w:hint="eastAsia" w:ascii="仿宋_GB2312" w:hAnsi="仿宋_GB2312" w:eastAsia="仿宋_GB2312" w:cs="仿宋_GB2312"/>
          <w:b/>
          <w:bCs w:val="0"/>
          <w:color w:val="000000" w:themeColor="text1"/>
          <w:sz w:val="30"/>
          <w:szCs w:val="30"/>
          <w:u w:val="single"/>
          <w:lang w:eastAsia="zh-CN"/>
          <w14:textFill>
            <w14:solidFill>
              <w14:schemeClr w14:val="tx1"/>
            </w14:solidFill>
          </w14:textFill>
        </w:rPr>
        <w:t>项目合同</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p>
    <w:p>
      <w:pPr>
        <w:keepNext w:val="0"/>
        <w:keepLines w:val="0"/>
        <w:pageBreakBefore w:val="0"/>
        <w:widowControl w:val="0"/>
        <w:kinsoku/>
        <w:wordWrap/>
        <w:overflowPunct/>
        <w:topLinePunct w:val="0"/>
        <w:bidi w:val="0"/>
        <w:spacing w:line="400" w:lineRule="exact"/>
        <w:ind w:firstLine="420" w:firstLineChars="140"/>
        <w:textAlignment w:val="auto"/>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b/>
          <w:bCs w:val="0"/>
          <w:color w:val="000000" w:themeColor="text1"/>
          <w:spacing w:val="20"/>
          <w:sz w:val="30"/>
          <w:szCs w:val="30"/>
          <w:highlight w:val="none"/>
          <w:u w:val="single"/>
          <w:lang w:val="en-US" w:eastAsia="zh-CN"/>
          <w14:textFill>
            <w14:solidFill>
              <w14:schemeClr w14:val="tx1"/>
            </w14:solidFill>
          </w14:textFill>
        </w:rPr>
        <w:t>梁河糖业</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芒东工厂</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动力车间</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2023年</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发电机维修</w:t>
      </w:r>
      <w:r>
        <w:rPr>
          <w:rFonts w:hint="eastAsia" w:ascii="仿宋_GB2312" w:hAnsi="仿宋_GB2312" w:eastAsia="仿宋_GB2312" w:cs="仿宋_GB2312"/>
          <w:b/>
          <w:bCs w:val="0"/>
          <w:color w:val="000000" w:themeColor="text1"/>
          <w:sz w:val="30"/>
          <w:szCs w:val="30"/>
          <w:u w:val="single"/>
          <w:lang w:eastAsia="zh-CN"/>
          <w14:textFill>
            <w14:solidFill>
              <w14:schemeClr w14:val="tx1"/>
            </w14:solidFill>
          </w14:textFill>
        </w:rPr>
        <w:t>项目</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67"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67"/>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68" w:name="OLE_LINK79"/>
      <w:bookmarkStart w:id="169" w:name="OLE_LINK80"/>
      <w:r>
        <w:rPr>
          <w:rFonts w:hint="eastAsia"/>
          <w:sz w:val="32"/>
          <w:szCs w:val="32"/>
          <w:lang w:eastAsia="zh-CN"/>
        </w:rPr>
        <w:t>承包商安全管理协议(施工单位)</w:t>
      </w:r>
      <w:bookmarkEnd w:id="168"/>
      <w:bookmarkEnd w:id="169"/>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0" w:name="_Hlk132406061"/>
      <w:r>
        <w:rPr>
          <w:sz w:val="24"/>
          <w:szCs w:val="24"/>
          <w:lang w:eastAsia="zh-CN"/>
        </w:rPr>
        <w:t>（发包方）</w:t>
      </w:r>
      <w:bookmarkEnd w:id="170"/>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1" w:name="_Hlk132406074"/>
      <w:r>
        <w:rPr>
          <w:sz w:val="24"/>
          <w:szCs w:val="24"/>
          <w:lang w:eastAsia="zh-CN"/>
        </w:rPr>
        <w:t>（承包方）</w:t>
      </w:r>
      <w:bookmarkEnd w:id="171"/>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2"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2"/>
    <w:p>
      <w:pPr>
        <w:spacing w:line="276" w:lineRule="auto"/>
        <w:ind w:firstLine="480" w:firstLineChars="200"/>
        <w:rPr>
          <w:sz w:val="24"/>
          <w:szCs w:val="24"/>
          <w:lang w:eastAsia="zh-CN"/>
        </w:rPr>
      </w:pPr>
      <w:bookmarkStart w:id="173" w:name="_Toc442022096"/>
      <w:bookmarkStart w:id="174" w:name="_Toc434694358"/>
      <w:bookmarkStart w:id="175" w:name="_Toc389985354"/>
      <w:bookmarkStart w:id="176" w:name="_Toc383301022"/>
      <w:bookmarkStart w:id="177" w:name="_Toc384944712"/>
      <w:bookmarkStart w:id="178" w:name="_Toc396037049"/>
      <w:bookmarkStart w:id="179" w:name="_Toc442016137"/>
      <w:bookmarkStart w:id="180" w:name="_Toc396036405"/>
      <w:bookmarkStart w:id="181" w:name="_Toc381911461"/>
      <w:bookmarkStart w:id="182" w:name="_Toc442133366"/>
      <w:bookmarkStart w:id="183" w:name="_Toc451698735"/>
      <w:r>
        <w:rPr>
          <w:sz w:val="24"/>
          <w:szCs w:val="24"/>
          <w:lang w:eastAsia="zh-CN"/>
        </w:rPr>
        <w:t>第一条 工程概况：</w:t>
      </w:r>
      <w:bookmarkEnd w:id="173"/>
      <w:bookmarkEnd w:id="174"/>
      <w:bookmarkEnd w:id="175"/>
      <w:bookmarkEnd w:id="176"/>
      <w:bookmarkEnd w:id="177"/>
      <w:bookmarkEnd w:id="178"/>
      <w:bookmarkEnd w:id="179"/>
      <w:bookmarkEnd w:id="180"/>
      <w:bookmarkEnd w:id="181"/>
      <w:bookmarkEnd w:id="182"/>
      <w:bookmarkEnd w:id="183"/>
    </w:p>
    <w:p>
      <w:pPr>
        <w:spacing w:line="276" w:lineRule="auto"/>
        <w:ind w:firstLine="480" w:firstLineChars="200"/>
        <w:rPr>
          <w:sz w:val="24"/>
          <w:szCs w:val="24"/>
          <w:lang w:eastAsia="zh-CN"/>
        </w:rPr>
      </w:pPr>
      <w:bookmarkStart w:id="184" w:name="_Toc434694359"/>
      <w:bookmarkStart w:id="185" w:name="_Toc381911462"/>
      <w:bookmarkStart w:id="186" w:name="_Toc442016138"/>
      <w:bookmarkStart w:id="187" w:name="_Toc384944713"/>
      <w:bookmarkStart w:id="188" w:name="_Toc383301023"/>
      <w:bookmarkStart w:id="189" w:name="_Toc396037050"/>
      <w:bookmarkStart w:id="190" w:name="_Toc442133367"/>
      <w:bookmarkStart w:id="191" w:name="_Toc442022097"/>
      <w:bookmarkStart w:id="192" w:name="_Toc396036406"/>
      <w:bookmarkStart w:id="193" w:name="_Toc451698736"/>
      <w:bookmarkStart w:id="194" w:name="_Toc389985355"/>
      <w:r>
        <w:rPr>
          <w:sz w:val="24"/>
          <w:szCs w:val="24"/>
          <w:lang w:eastAsia="zh-CN"/>
        </w:rPr>
        <w:t>(一)项目（作业）名称：</w:t>
      </w:r>
      <w:bookmarkEnd w:id="184"/>
      <w:bookmarkEnd w:id="185"/>
      <w:bookmarkEnd w:id="186"/>
      <w:bookmarkEnd w:id="187"/>
      <w:bookmarkEnd w:id="188"/>
      <w:bookmarkEnd w:id="189"/>
      <w:bookmarkEnd w:id="190"/>
      <w:bookmarkEnd w:id="191"/>
      <w:bookmarkEnd w:id="192"/>
      <w:bookmarkEnd w:id="193"/>
      <w:bookmarkEnd w:id="194"/>
    </w:p>
    <w:p>
      <w:pPr>
        <w:spacing w:line="276" w:lineRule="auto"/>
        <w:ind w:firstLine="480" w:firstLineChars="200"/>
        <w:rPr>
          <w:sz w:val="24"/>
          <w:szCs w:val="24"/>
          <w:lang w:eastAsia="zh-CN"/>
        </w:rPr>
      </w:pPr>
      <w:bookmarkStart w:id="195" w:name="_Toc396037051"/>
      <w:bookmarkStart w:id="196" w:name="_Toc442016139"/>
      <w:bookmarkStart w:id="197" w:name="_Toc389985356"/>
      <w:bookmarkStart w:id="198" w:name="_Toc442022098"/>
      <w:bookmarkStart w:id="199" w:name="_Toc434694360"/>
      <w:bookmarkStart w:id="200" w:name="_Toc442133368"/>
      <w:bookmarkStart w:id="201" w:name="_Toc381911463"/>
      <w:bookmarkStart w:id="202" w:name="_Toc396036407"/>
      <w:bookmarkStart w:id="203" w:name="_Toc384944714"/>
      <w:bookmarkStart w:id="204" w:name="_Toc451698737"/>
      <w:bookmarkStart w:id="205" w:name="_Toc383301024"/>
      <w:bookmarkStart w:id="206" w:name="_Hlk132406144"/>
      <w:r>
        <w:rPr>
          <w:sz w:val="24"/>
          <w:szCs w:val="24"/>
          <w:lang w:eastAsia="zh-CN"/>
        </w:rPr>
        <w:t>(二)项目（作业）地点与范围：</w:t>
      </w:r>
      <w:bookmarkEnd w:id="195"/>
      <w:bookmarkEnd w:id="196"/>
      <w:bookmarkEnd w:id="197"/>
      <w:bookmarkEnd w:id="198"/>
      <w:bookmarkEnd w:id="199"/>
      <w:bookmarkEnd w:id="200"/>
      <w:bookmarkEnd w:id="201"/>
      <w:bookmarkEnd w:id="202"/>
      <w:bookmarkEnd w:id="203"/>
      <w:bookmarkEnd w:id="204"/>
      <w:bookmarkEnd w:id="205"/>
    </w:p>
    <w:p>
      <w:pPr>
        <w:spacing w:line="276" w:lineRule="auto"/>
        <w:ind w:firstLine="480" w:firstLineChars="200"/>
        <w:rPr>
          <w:sz w:val="24"/>
          <w:szCs w:val="24"/>
          <w:lang w:eastAsia="zh-CN"/>
        </w:rPr>
      </w:pPr>
      <w:bookmarkStart w:id="207" w:name="_Toc442133369"/>
      <w:bookmarkStart w:id="208" w:name="_Toc442022099"/>
      <w:bookmarkStart w:id="209" w:name="_Toc381911464"/>
      <w:bookmarkStart w:id="210" w:name="_Toc389985357"/>
      <w:bookmarkStart w:id="211" w:name="_Toc451698738"/>
      <w:bookmarkStart w:id="212" w:name="_Toc396037052"/>
      <w:bookmarkStart w:id="213" w:name="_Toc383301025"/>
      <w:bookmarkStart w:id="214" w:name="_Toc396036408"/>
      <w:bookmarkStart w:id="215" w:name="_Toc384944715"/>
      <w:bookmarkStart w:id="216" w:name="_Toc434694361"/>
      <w:bookmarkStart w:id="217" w:name="_Toc442016140"/>
      <w:r>
        <w:rPr>
          <w:sz w:val="24"/>
          <w:szCs w:val="24"/>
          <w:lang w:eastAsia="zh-CN"/>
        </w:rPr>
        <w:t>(三)项目（作业）承包主要内容：</w:t>
      </w:r>
      <w:bookmarkEnd w:id="207"/>
      <w:bookmarkEnd w:id="208"/>
      <w:bookmarkEnd w:id="209"/>
      <w:bookmarkEnd w:id="210"/>
      <w:bookmarkEnd w:id="211"/>
      <w:bookmarkEnd w:id="212"/>
      <w:bookmarkEnd w:id="213"/>
      <w:bookmarkEnd w:id="214"/>
      <w:bookmarkEnd w:id="215"/>
      <w:bookmarkEnd w:id="216"/>
      <w:bookmarkEnd w:id="217"/>
    </w:p>
    <w:bookmarkEnd w:id="206"/>
    <w:p>
      <w:pPr>
        <w:spacing w:line="276" w:lineRule="auto"/>
        <w:ind w:firstLine="480" w:firstLineChars="200"/>
        <w:rPr>
          <w:sz w:val="24"/>
          <w:szCs w:val="24"/>
          <w:lang w:eastAsia="zh-CN"/>
        </w:rPr>
      </w:pPr>
      <w:bookmarkStart w:id="218" w:name="_Toc383301026"/>
      <w:bookmarkStart w:id="219" w:name="_Toc442016141"/>
      <w:bookmarkStart w:id="220" w:name="_Toc396036409"/>
      <w:bookmarkStart w:id="221" w:name="_Toc442133370"/>
      <w:bookmarkStart w:id="222" w:name="_Toc381911465"/>
      <w:bookmarkStart w:id="223" w:name="_Toc442022100"/>
      <w:bookmarkStart w:id="224" w:name="_Toc389985358"/>
      <w:bookmarkStart w:id="225" w:name="_Toc384944716"/>
      <w:bookmarkStart w:id="226" w:name="_Toc396037053"/>
      <w:bookmarkStart w:id="227" w:name="_Toc434694362"/>
      <w:bookmarkStart w:id="228" w:name="_Toc451698739"/>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18"/>
      <w:bookmarkEnd w:id="219"/>
      <w:bookmarkEnd w:id="220"/>
      <w:bookmarkEnd w:id="221"/>
      <w:bookmarkEnd w:id="222"/>
      <w:bookmarkEnd w:id="223"/>
      <w:bookmarkEnd w:id="224"/>
      <w:bookmarkEnd w:id="225"/>
      <w:bookmarkEnd w:id="226"/>
      <w:bookmarkEnd w:id="227"/>
      <w:bookmarkEnd w:id="228"/>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29" w:name="_Toc442133371"/>
      <w:bookmarkStart w:id="230" w:name="_Toc396037054"/>
      <w:bookmarkStart w:id="231" w:name="_Toc396036410"/>
      <w:bookmarkStart w:id="232" w:name="_Toc434694363"/>
      <w:bookmarkStart w:id="233" w:name="_Toc381911466"/>
      <w:bookmarkStart w:id="234" w:name="_Toc383301027"/>
      <w:bookmarkStart w:id="235" w:name="_Toc384944717"/>
      <w:bookmarkStart w:id="236" w:name="_Toc451698740"/>
      <w:bookmarkStart w:id="237" w:name="_Toc442016142"/>
      <w:bookmarkStart w:id="238" w:name="_Toc442022101"/>
      <w:bookmarkStart w:id="239" w:name="_Toc389985359"/>
      <w:r>
        <w:rPr>
          <w:sz w:val="24"/>
          <w:szCs w:val="24"/>
          <w:lang w:eastAsia="zh-CN"/>
        </w:rPr>
        <w:t>第二条 承诺</w:t>
      </w:r>
      <w:bookmarkEnd w:id="229"/>
      <w:bookmarkEnd w:id="230"/>
      <w:bookmarkEnd w:id="231"/>
      <w:bookmarkEnd w:id="232"/>
      <w:bookmarkEnd w:id="233"/>
      <w:bookmarkEnd w:id="234"/>
      <w:bookmarkEnd w:id="235"/>
      <w:bookmarkEnd w:id="236"/>
      <w:bookmarkEnd w:id="237"/>
      <w:bookmarkEnd w:id="238"/>
      <w:bookmarkEnd w:id="239"/>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0" w:name="_Hlk132420073"/>
      <w:r>
        <w:rPr>
          <w:sz w:val="24"/>
          <w:szCs w:val="24"/>
          <w:lang w:eastAsia="zh-CN"/>
        </w:rPr>
        <w:t>《民法典》</w:t>
      </w:r>
      <w:bookmarkEnd w:id="240"/>
      <w:bookmarkStart w:id="241" w:name="_Hlk132701729"/>
      <w:r>
        <w:rPr>
          <w:rFonts w:hint="eastAsia"/>
          <w:sz w:val="24"/>
          <w:szCs w:val="24"/>
          <w:lang w:eastAsia="zh-CN"/>
        </w:rPr>
        <w:t>《中粮集团承包商与工程项目管理安全禁令》</w:t>
      </w:r>
      <w:bookmarkEnd w:id="241"/>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2" w:name="_Hlk132663326"/>
      <w:r>
        <w:rPr>
          <w:sz w:val="24"/>
          <w:szCs w:val="24"/>
          <w:lang w:eastAsia="zh-CN"/>
        </w:rPr>
        <w:t>严格遵守甲乙双方签订的本协议。</w:t>
      </w:r>
      <w:bookmarkEnd w:id="242"/>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3" w:name="_Hlk132700803"/>
      <w:r>
        <w:rPr>
          <w:rFonts w:hint="eastAsia"/>
          <w:sz w:val="24"/>
          <w:szCs w:val="24"/>
          <w:lang w:eastAsia="zh-CN"/>
        </w:rPr>
        <w:t>《中粮集团承包商与工程项目管理安全禁令》</w:t>
      </w:r>
      <w:bookmarkEnd w:id="243"/>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4" w:name="_Toc434694364"/>
      <w:bookmarkStart w:id="245" w:name="_Toc442016143"/>
      <w:bookmarkStart w:id="246" w:name="_Toc451698741"/>
      <w:bookmarkStart w:id="247" w:name="_Toc381911467"/>
      <w:bookmarkStart w:id="248" w:name="_Toc396036411"/>
      <w:bookmarkStart w:id="249" w:name="_Toc442133372"/>
      <w:bookmarkStart w:id="250" w:name="_Toc396037055"/>
      <w:bookmarkStart w:id="251" w:name="_Toc442022102"/>
      <w:bookmarkStart w:id="252" w:name="_Toc389985360"/>
      <w:bookmarkStart w:id="253" w:name="_Toc383301028"/>
      <w:bookmarkStart w:id="254" w:name="_Toc384944718"/>
      <w:r>
        <w:rPr>
          <w:sz w:val="24"/>
          <w:szCs w:val="24"/>
          <w:lang w:eastAsia="zh-CN"/>
        </w:rPr>
        <w:t>第三条 安全投入和资金保障</w:t>
      </w:r>
      <w:bookmarkEnd w:id="244"/>
      <w:bookmarkEnd w:id="245"/>
      <w:bookmarkEnd w:id="246"/>
      <w:bookmarkEnd w:id="247"/>
      <w:bookmarkEnd w:id="248"/>
      <w:bookmarkEnd w:id="249"/>
      <w:bookmarkEnd w:id="250"/>
      <w:bookmarkEnd w:id="251"/>
      <w:bookmarkEnd w:id="252"/>
      <w:bookmarkEnd w:id="253"/>
      <w:bookmarkEnd w:id="254"/>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5" w:name="_Toc381911468"/>
      <w:bookmarkStart w:id="256" w:name="_Toc384944719"/>
      <w:bookmarkStart w:id="257" w:name="_Toc434694365"/>
      <w:bookmarkStart w:id="258" w:name="_Toc383301029"/>
      <w:bookmarkStart w:id="259" w:name="_Toc396036412"/>
      <w:bookmarkStart w:id="260" w:name="_Toc442133373"/>
      <w:bookmarkStart w:id="261" w:name="_Toc451698742"/>
      <w:bookmarkStart w:id="262" w:name="_Toc396037056"/>
      <w:bookmarkStart w:id="263" w:name="_Toc442016144"/>
      <w:bookmarkStart w:id="264" w:name="_Toc442022103"/>
      <w:bookmarkStart w:id="265" w:name="_Toc389985361"/>
      <w:r>
        <w:rPr>
          <w:sz w:val="24"/>
          <w:szCs w:val="24"/>
          <w:lang w:eastAsia="zh-CN"/>
        </w:rPr>
        <w:t>第四条 安全设施和施工条件</w:t>
      </w:r>
      <w:bookmarkEnd w:id="255"/>
      <w:bookmarkEnd w:id="256"/>
      <w:bookmarkEnd w:id="257"/>
      <w:bookmarkEnd w:id="258"/>
      <w:bookmarkEnd w:id="259"/>
      <w:bookmarkEnd w:id="260"/>
      <w:bookmarkEnd w:id="261"/>
      <w:bookmarkEnd w:id="262"/>
      <w:bookmarkEnd w:id="263"/>
      <w:bookmarkEnd w:id="264"/>
      <w:bookmarkEnd w:id="265"/>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lang w:eastAsia="zh-CN"/>
        </w:rPr>
      </w:pPr>
      <w:r>
        <w:rPr>
          <w:rFonts w:hint="eastAsia"/>
          <w:sz w:val="24"/>
          <w:highlight w:val="yellow"/>
          <w:lang w:eastAsia="zh-CN"/>
        </w:rPr>
        <w:t>2</w:t>
      </w:r>
      <w:r>
        <w:rPr>
          <w:sz w:val="24"/>
          <w:highlight w:val="yellow"/>
          <w:lang w:eastAsia="zh-CN"/>
        </w:rPr>
        <w:t>2</w:t>
      </w:r>
      <w:r>
        <w:rPr>
          <w:rFonts w:hint="eastAsia"/>
          <w:sz w:val="24"/>
          <w:highlight w:val="yellow"/>
          <w:lang w:eastAsia="zh-CN"/>
        </w:rPr>
        <w:t>．施工队人员必需至少有一人持安全员资质证书、方能施工。</w:t>
      </w:r>
      <w:r>
        <w:rPr>
          <w:rFonts w:hint="eastAsia"/>
          <w:sz w:val="24"/>
          <w:lang w:eastAsia="zh-CN"/>
        </w:rPr>
        <w:t>▲</w:t>
      </w:r>
    </w:p>
    <w:p>
      <w:pPr>
        <w:spacing w:line="300" w:lineRule="exact"/>
        <w:ind w:firstLine="480" w:firstLineChars="200"/>
        <w:rPr>
          <w:rFonts w:hint="eastAsia"/>
          <w:sz w:val="24"/>
          <w:szCs w:val="24"/>
          <w:lang w:eastAsia="zh-CN"/>
        </w:rPr>
      </w:pPr>
      <w:r>
        <w:rPr>
          <w:rFonts w:hint="eastAsia"/>
          <w:sz w:val="24"/>
          <w:highlight w:val="yellow"/>
          <w:lang w:eastAsia="zh-CN"/>
        </w:rPr>
        <w:t>23乙方自行配备施工场地围挡</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66" w:name="_Toc442016145"/>
      <w:bookmarkStart w:id="267" w:name="_Toc381911469"/>
      <w:bookmarkStart w:id="268" w:name="_Toc434694366"/>
      <w:bookmarkStart w:id="269" w:name="_Toc396037057"/>
      <w:bookmarkStart w:id="270" w:name="_Toc451698743"/>
      <w:bookmarkStart w:id="271" w:name="_Toc389985362"/>
      <w:bookmarkStart w:id="272" w:name="_Toc442133374"/>
      <w:bookmarkStart w:id="273" w:name="_Toc396036413"/>
      <w:bookmarkStart w:id="274" w:name="_Toc383301030"/>
      <w:bookmarkStart w:id="275" w:name="_Toc442022104"/>
      <w:bookmarkStart w:id="276" w:name="_Toc384944720"/>
      <w:bookmarkStart w:id="277" w:name="_Hlk132406554"/>
      <w:r>
        <w:rPr>
          <w:sz w:val="24"/>
          <w:szCs w:val="24"/>
          <w:lang w:eastAsia="zh-CN"/>
        </w:rPr>
        <w:t>第五条 隐患排查与治理</w:t>
      </w:r>
      <w:bookmarkEnd w:id="266"/>
      <w:bookmarkEnd w:id="267"/>
      <w:bookmarkEnd w:id="268"/>
      <w:bookmarkEnd w:id="269"/>
      <w:bookmarkEnd w:id="270"/>
      <w:bookmarkEnd w:id="271"/>
      <w:bookmarkEnd w:id="272"/>
      <w:bookmarkEnd w:id="273"/>
      <w:bookmarkEnd w:id="274"/>
      <w:bookmarkEnd w:id="275"/>
      <w:bookmarkEnd w:id="276"/>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78" w:name="_Toc396036414"/>
      <w:bookmarkStart w:id="279" w:name="_Toc442016146"/>
      <w:bookmarkStart w:id="280" w:name="_Toc381911470"/>
      <w:bookmarkStart w:id="281" w:name="_Toc384944721"/>
      <w:bookmarkStart w:id="282" w:name="_Toc383301031"/>
      <w:bookmarkStart w:id="283" w:name="_Toc442022105"/>
      <w:bookmarkStart w:id="284" w:name="_Toc396037058"/>
      <w:bookmarkStart w:id="285" w:name="_Toc442133375"/>
      <w:bookmarkStart w:id="286" w:name="_Toc451698744"/>
      <w:bookmarkStart w:id="287" w:name="_Toc434694367"/>
      <w:bookmarkStart w:id="288" w:name="_Toc389985363"/>
      <w:r>
        <w:rPr>
          <w:sz w:val="24"/>
          <w:szCs w:val="24"/>
          <w:lang w:eastAsia="zh-CN"/>
        </w:rPr>
        <w:t>第六条 安全教育与培训</w:t>
      </w:r>
      <w:bookmarkEnd w:id="278"/>
      <w:bookmarkEnd w:id="279"/>
      <w:bookmarkEnd w:id="280"/>
      <w:bookmarkEnd w:id="281"/>
      <w:bookmarkEnd w:id="282"/>
      <w:bookmarkEnd w:id="283"/>
      <w:bookmarkEnd w:id="284"/>
      <w:bookmarkEnd w:id="285"/>
      <w:bookmarkEnd w:id="286"/>
      <w:bookmarkEnd w:id="287"/>
      <w:bookmarkEnd w:id="288"/>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89" w:name="_Toc451698745"/>
      <w:bookmarkStart w:id="290" w:name="_Toc442022106"/>
      <w:bookmarkStart w:id="291" w:name="_Toc442016147"/>
      <w:bookmarkStart w:id="292" w:name="_Toc396036415"/>
      <w:bookmarkStart w:id="293" w:name="_Toc383301032"/>
      <w:bookmarkStart w:id="294" w:name="_Toc396037059"/>
      <w:bookmarkStart w:id="295" w:name="_Toc434694368"/>
      <w:bookmarkStart w:id="296" w:name="_Toc384944722"/>
      <w:bookmarkStart w:id="297" w:name="_Toc381911471"/>
      <w:bookmarkStart w:id="298" w:name="_Toc389985364"/>
      <w:bookmarkStart w:id="299" w:name="_Toc442133376"/>
      <w:r>
        <w:rPr>
          <w:sz w:val="24"/>
          <w:szCs w:val="24"/>
          <w:lang w:eastAsia="zh-CN"/>
        </w:rPr>
        <w:t>第七条 事故应急救援</w:t>
      </w:r>
      <w:bookmarkEnd w:id="289"/>
      <w:bookmarkEnd w:id="290"/>
      <w:bookmarkEnd w:id="291"/>
      <w:bookmarkEnd w:id="292"/>
      <w:bookmarkEnd w:id="293"/>
      <w:bookmarkEnd w:id="294"/>
      <w:bookmarkEnd w:id="295"/>
      <w:bookmarkEnd w:id="296"/>
      <w:bookmarkEnd w:id="297"/>
      <w:bookmarkEnd w:id="298"/>
      <w:bookmarkEnd w:id="299"/>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0" w:name="_Toc384944723"/>
      <w:bookmarkStart w:id="301" w:name="_Toc442022107"/>
      <w:bookmarkStart w:id="302" w:name="_Toc396037060"/>
      <w:bookmarkStart w:id="303" w:name="_Toc381911472"/>
      <w:bookmarkStart w:id="304" w:name="_Toc434694369"/>
      <w:bookmarkStart w:id="305" w:name="_Toc396036416"/>
      <w:bookmarkStart w:id="306" w:name="_Toc451698746"/>
      <w:bookmarkStart w:id="307" w:name="_Toc383301033"/>
      <w:bookmarkStart w:id="308" w:name="_Toc442016148"/>
      <w:bookmarkStart w:id="309" w:name="_Toc442133377"/>
      <w:bookmarkStart w:id="310" w:name="_Toc389985365"/>
      <w:r>
        <w:rPr>
          <w:sz w:val="24"/>
          <w:szCs w:val="24"/>
          <w:lang w:eastAsia="zh-CN"/>
        </w:rPr>
        <w:t>第</w:t>
      </w:r>
      <w:r>
        <w:rPr>
          <w:rFonts w:hint="eastAsia"/>
          <w:sz w:val="24"/>
          <w:szCs w:val="24"/>
          <w:lang w:eastAsia="zh-CN"/>
        </w:rPr>
        <w:t>九</w:t>
      </w:r>
      <w:r>
        <w:rPr>
          <w:sz w:val="24"/>
          <w:szCs w:val="24"/>
          <w:lang w:eastAsia="zh-CN"/>
        </w:rPr>
        <w:t>条 安全检查与考评</w:t>
      </w:r>
      <w:bookmarkEnd w:id="300"/>
      <w:bookmarkEnd w:id="301"/>
      <w:bookmarkEnd w:id="302"/>
      <w:bookmarkEnd w:id="303"/>
      <w:bookmarkEnd w:id="304"/>
      <w:bookmarkEnd w:id="305"/>
      <w:bookmarkEnd w:id="306"/>
      <w:bookmarkEnd w:id="307"/>
      <w:bookmarkEnd w:id="308"/>
      <w:bookmarkEnd w:id="309"/>
      <w:bookmarkEnd w:id="310"/>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77"/>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1" w:name="_Hlk132701874"/>
      <w:r>
        <w:rPr>
          <w:rFonts w:hint="eastAsia"/>
          <w:sz w:val="24"/>
          <w:szCs w:val="24"/>
          <w:lang w:eastAsia="zh-CN"/>
        </w:rPr>
        <w:t>承包商与工程项目管理安全</w:t>
      </w:r>
      <w:bookmarkEnd w:id="311"/>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2" w:name="_Toc434694370"/>
      <w:bookmarkStart w:id="313" w:name="_Toc389985366"/>
      <w:bookmarkStart w:id="314" w:name="_Toc442016149"/>
      <w:bookmarkStart w:id="315" w:name="_Toc383301034"/>
      <w:bookmarkStart w:id="316" w:name="_Toc442133378"/>
      <w:bookmarkStart w:id="317" w:name="_Toc442022108"/>
      <w:bookmarkStart w:id="318" w:name="_Toc451698747"/>
      <w:bookmarkStart w:id="319" w:name="_Toc381911473"/>
      <w:bookmarkStart w:id="320" w:name="_Toc396037061"/>
      <w:bookmarkStart w:id="321" w:name="_Toc396036417"/>
      <w:bookmarkStart w:id="322" w:name="_Toc384944724"/>
      <w:r>
        <w:rPr>
          <w:sz w:val="24"/>
          <w:szCs w:val="24"/>
          <w:lang w:eastAsia="zh-CN"/>
        </w:rPr>
        <w:t>第</w:t>
      </w:r>
      <w:r>
        <w:rPr>
          <w:rFonts w:hint="eastAsia"/>
          <w:sz w:val="24"/>
          <w:szCs w:val="24"/>
          <w:lang w:eastAsia="zh-CN"/>
        </w:rPr>
        <w:t>十</w:t>
      </w:r>
      <w:r>
        <w:rPr>
          <w:sz w:val="24"/>
          <w:szCs w:val="24"/>
          <w:lang w:eastAsia="zh-CN"/>
        </w:rPr>
        <w:t>条 违约责任</w:t>
      </w:r>
      <w:bookmarkEnd w:id="312"/>
      <w:bookmarkEnd w:id="313"/>
      <w:bookmarkEnd w:id="314"/>
      <w:bookmarkEnd w:id="315"/>
      <w:bookmarkEnd w:id="316"/>
      <w:bookmarkEnd w:id="317"/>
      <w:bookmarkEnd w:id="318"/>
      <w:bookmarkEnd w:id="319"/>
      <w:bookmarkEnd w:id="320"/>
      <w:bookmarkEnd w:id="321"/>
      <w:bookmarkEnd w:id="322"/>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3" w:name="_Toc383301035"/>
      <w:bookmarkStart w:id="324" w:name="_Toc384944725"/>
      <w:bookmarkStart w:id="325" w:name="_Toc434694371"/>
      <w:bookmarkStart w:id="326" w:name="_Toc442133379"/>
      <w:bookmarkStart w:id="327" w:name="_Toc396036418"/>
      <w:bookmarkStart w:id="328" w:name="_Toc381911474"/>
      <w:bookmarkStart w:id="329" w:name="_Toc396037062"/>
      <w:bookmarkStart w:id="330" w:name="_Toc442016150"/>
      <w:bookmarkStart w:id="331" w:name="_Toc389985367"/>
      <w:bookmarkStart w:id="332" w:name="_Toc451698748"/>
      <w:bookmarkStart w:id="333" w:name="_Toc442022109"/>
      <w:r>
        <w:rPr>
          <w:sz w:val="24"/>
          <w:szCs w:val="24"/>
          <w:lang w:eastAsia="zh-CN"/>
        </w:rPr>
        <w:t>第十</w:t>
      </w:r>
      <w:r>
        <w:rPr>
          <w:rFonts w:hint="eastAsia"/>
          <w:sz w:val="24"/>
          <w:szCs w:val="24"/>
          <w:lang w:eastAsia="zh-CN"/>
        </w:rPr>
        <w:t>一</w:t>
      </w:r>
      <w:r>
        <w:rPr>
          <w:sz w:val="24"/>
          <w:szCs w:val="24"/>
          <w:lang w:eastAsia="zh-CN"/>
        </w:rPr>
        <w:t>条 补充条款</w:t>
      </w:r>
      <w:bookmarkEnd w:id="323"/>
      <w:bookmarkEnd w:id="324"/>
      <w:bookmarkEnd w:id="325"/>
      <w:bookmarkEnd w:id="326"/>
      <w:bookmarkEnd w:id="327"/>
      <w:bookmarkEnd w:id="328"/>
      <w:bookmarkEnd w:id="329"/>
      <w:bookmarkEnd w:id="330"/>
      <w:bookmarkEnd w:id="331"/>
      <w:bookmarkEnd w:id="332"/>
      <w:bookmarkEnd w:id="333"/>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4" w:name="_Toc442016151"/>
      <w:bookmarkStart w:id="335" w:name="_Toc383301036"/>
      <w:bookmarkStart w:id="336" w:name="_Toc434694372"/>
      <w:bookmarkStart w:id="337" w:name="_Toc396037063"/>
      <w:bookmarkStart w:id="338" w:name="_Toc442133380"/>
      <w:bookmarkStart w:id="339" w:name="_Toc381911475"/>
      <w:bookmarkStart w:id="340" w:name="_Toc389985368"/>
      <w:bookmarkStart w:id="341" w:name="_Toc384944726"/>
      <w:bookmarkStart w:id="342" w:name="_Toc442022110"/>
      <w:bookmarkStart w:id="343" w:name="_Toc451698749"/>
      <w:bookmarkStart w:id="344" w:name="_Toc396036419"/>
      <w:r>
        <w:rPr>
          <w:sz w:val="24"/>
          <w:szCs w:val="24"/>
          <w:lang w:eastAsia="zh-CN"/>
        </w:rPr>
        <w:t>第十</w:t>
      </w:r>
      <w:r>
        <w:rPr>
          <w:rFonts w:hint="eastAsia"/>
          <w:sz w:val="24"/>
          <w:szCs w:val="24"/>
          <w:lang w:eastAsia="zh-CN"/>
        </w:rPr>
        <w:t>二</w:t>
      </w:r>
      <w:r>
        <w:rPr>
          <w:sz w:val="24"/>
          <w:szCs w:val="24"/>
          <w:lang w:eastAsia="zh-CN"/>
        </w:rPr>
        <w:t>条 协议生效</w:t>
      </w:r>
      <w:bookmarkEnd w:id="334"/>
      <w:bookmarkEnd w:id="335"/>
      <w:bookmarkEnd w:id="336"/>
      <w:bookmarkEnd w:id="337"/>
      <w:bookmarkEnd w:id="338"/>
      <w:bookmarkEnd w:id="339"/>
      <w:bookmarkEnd w:id="340"/>
      <w:bookmarkEnd w:id="341"/>
      <w:bookmarkEnd w:id="342"/>
      <w:bookmarkEnd w:id="343"/>
      <w:bookmarkEnd w:id="344"/>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rFonts w:eastAsia="仿宋" w:asciiTheme="minorEastAsia" w:hAnsiTheme="minorEastAsia"/>
          <w:snapToGrid w:val="0"/>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5" w:name="OLE_LINK82"/>
      <w:bookmarkStart w:id="346" w:name="OLE_LINK81"/>
      <w:r>
        <w:rPr>
          <w:rFonts w:hint="eastAsia"/>
          <w:sz w:val="32"/>
          <w:szCs w:val="32"/>
          <w:lang w:eastAsia="zh-CN"/>
        </w:rPr>
        <w:t>承包商环保管理协议</w:t>
      </w:r>
      <w:bookmarkEnd w:id="345"/>
      <w:bookmarkEnd w:id="346"/>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3"/>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1"/>
    <w:bookmarkEnd w:id="152"/>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6"/>
    <w:bookmarkEnd w:id="157"/>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47" w:name="扫描0045"/>
      <w:bookmarkEnd w:id="347"/>
      <w:bookmarkStart w:id="348"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48"/>
    </w:p>
    <w:p>
      <w:pPr>
        <w:spacing w:line="276" w:lineRule="auto"/>
        <w:rPr>
          <w:rFonts w:eastAsia="仿宋" w:asciiTheme="minorEastAsia" w:hAnsiTheme="minorEastAsia"/>
          <w:snapToGrid w:val="0"/>
          <w:sz w:val="24"/>
          <w:szCs w:val="24"/>
          <w:lang w:eastAsia="zh-CN"/>
        </w:rPr>
      </w:pPr>
      <w:bookmarkStart w:id="349" w:name="扫描0046"/>
      <w:bookmarkEnd w:id="349"/>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0" w:name="OLE_LINK83"/>
      <w:r>
        <w:rPr>
          <w:rFonts w:eastAsia="仿宋" w:asciiTheme="minorEastAsia" w:hAnsiTheme="minorEastAsia"/>
          <w:b/>
          <w:bCs/>
          <w:snapToGrid w:val="0"/>
          <w:sz w:val="32"/>
          <w:szCs w:val="32"/>
          <w:lang w:eastAsia="zh-CN"/>
        </w:rPr>
        <w:t xml:space="preserve"> </w:t>
      </w:r>
      <w:bookmarkEnd w:id="350"/>
      <w:r>
        <w:rPr>
          <w:rFonts w:hint="eastAsia" w:ascii="宋体" w:hAnsi="宋体" w:eastAsia="宋体" w:cs="宋体"/>
          <w:b/>
          <w:bCs w:val="0"/>
          <w:color w:val="000000" w:themeColor="text1"/>
          <w:spacing w:val="20"/>
          <w:sz w:val="24"/>
          <w:szCs w:val="24"/>
          <w:highlight w:val="none"/>
          <w:u w:val="none"/>
          <w:lang w:val="en-US" w:eastAsia="zh-CN"/>
          <w14:textFill>
            <w14:solidFill>
              <w14:schemeClr w14:val="tx1"/>
            </w14:solidFill>
          </w14:textFill>
        </w:rPr>
        <w:t>梁河糖业</w:t>
      </w:r>
      <w:r>
        <w:rPr>
          <w:rFonts w:hint="eastAsia" w:ascii="宋体" w:hAnsi="宋体" w:eastAsia="宋体" w:cs="宋体"/>
          <w:b/>
          <w:bCs w:val="0"/>
          <w:color w:val="000000" w:themeColor="text1"/>
          <w:sz w:val="24"/>
          <w:szCs w:val="24"/>
          <w:highlight w:val="none"/>
          <w:u w:val="none"/>
          <w14:textFill>
            <w14:solidFill>
              <w14:schemeClr w14:val="tx1"/>
            </w14:solidFill>
          </w14:textFill>
        </w:rPr>
        <w:t>芒东工厂</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动力车间</w:t>
      </w:r>
      <w:r>
        <w:rPr>
          <w:rFonts w:hint="eastAsia" w:ascii="宋体" w:hAnsi="宋体" w:eastAsia="宋体" w:cs="宋体"/>
          <w:b/>
          <w:bCs w:val="0"/>
          <w:color w:val="000000" w:themeColor="text1"/>
          <w:sz w:val="24"/>
          <w:szCs w:val="24"/>
          <w:highlight w:val="none"/>
          <w:u w:val="none"/>
          <w14:textFill>
            <w14:solidFill>
              <w14:schemeClr w14:val="tx1"/>
            </w14:solidFill>
          </w14:textFill>
        </w:rPr>
        <w:t>2023年</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发电机维修</w:t>
      </w:r>
      <w:r>
        <w:rPr>
          <w:rFonts w:hint="eastAsia" w:ascii="宋体" w:hAnsi="宋体" w:eastAsia="宋体" w:cs="宋体"/>
          <w:b/>
          <w:bCs w:val="0"/>
          <w:color w:val="000000" w:themeColor="text1"/>
          <w:sz w:val="24"/>
          <w:szCs w:val="24"/>
          <w:highlight w:val="none"/>
          <w:u w:val="none"/>
          <w:lang w:eastAsia="zh-CN"/>
          <w14:textFill>
            <w14:solidFill>
              <w14:schemeClr w14:val="tx1"/>
            </w14:solidFill>
          </w14:textFill>
        </w:rPr>
        <w:t>项目</w:t>
      </w:r>
      <w:r>
        <w:rPr>
          <w:rFonts w:cs="Times New Roman"/>
          <w:kern w:val="2"/>
          <w:sz w:val="24"/>
          <w:szCs w:val="24"/>
          <w:highlight w:val="none"/>
          <w:u w:val="none"/>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hint="eastAsia" w:ascii="宋体" w:hAnsi="宋体" w:eastAsia="宋体" w:cs="宋体"/>
          <w:kern w:val="2"/>
          <w:sz w:val="24"/>
          <w:szCs w:val="24"/>
          <w:lang w:eastAsia="zh-CN"/>
        </w:rPr>
      </w:pPr>
      <w:r>
        <w:rPr>
          <w:rFonts w:hint="eastAsia" w:cs="Times New Roman"/>
          <w:kern w:val="2"/>
          <w:sz w:val="24"/>
          <w:szCs w:val="24"/>
          <w:lang w:eastAsia="zh-CN"/>
        </w:rPr>
        <w:t>1.</w:t>
      </w:r>
      <w:r>
        <w:rPr>
          <w:rFonts w:hint="eastAsia" w:ascii="宋体" w:hAnsi="宋体" w:eastAsia="宋体" w:cs="宋体"/>
          <w:kern w:val="2"/>
          <w:sz w:val="24"/>
          <w:szCs w:val="24"/>
          <w:lang w:eastAsia="zh-CN"/>
        </w:rPr>
        <w:t xml:space="preserve"> </w:t>
      </w:r>
      <w:r>
        <w:rPr>
          <w:rFonts w:hint="eastAsia" w:ascii="宋体" w:hAnsi="宋体" w:eastAsia="宋体" w:cs="宋体"/>
          <w:kern w:val="2"/>
          <w:sz w:val="24"/>
          <w:szCs w:val="24"/>
          <w:highlight w:val="yellow"/>
          <w:u w:val="single"/>
          <w:lang w:eastAsia="zh-CN"/>
        </w:rPr>
        <w:t xml:space="preserve">  </w:t>
      </w:r>
      <w:r>
        <w:rPr>
          <w:rFonts w:hint="eastAsia" w:ascii="宋体" w:hAnsi="宋体" w:eastAsia="宋体" w:cs="宋体"/>
          <w:b/>
          <w:bCs w:val="0"/>
          <w:color w:val="000000" w:themeColor="text1"/>
          <w:spacing w:val="20"/>
          <w:sz w:val="24"/>
          <w:szCs w:val="24"/>
          <w:highlight w:val="yellow"/>
          <w:u w:val="single"/>
          <w:lang w:val="en-US" w:eastAsia="zh-CN"/>
          <w14:textFill>
            <w14:solidFill>
              <w14:schemeClr w14:val="tx1"/>
            </w14:solidFill>
          </w14:textFill>
        </w:rPr>
        <w:t>梁河糖业</w:t>
      </w:r>
      <w:r>
        <w:rPr>
          <w:rFonts w:hint="eastAsia" w:ascii="宋体" w:hAnsi="宋体" w:eastAsia="宋体" w:cs="宋体"/>
          <w:b/>
          <w:bCs w:val="0"/>
          <w:color w:val="000000" w:themeColor="text1"/>
          <w:sz w:val="24"/>
          <w:szCs w:val="24"/>
          <w:highlight w:val="yellow"/>
          <w:u w:val="single"/>
          <w14:textFill>
            <w14:solidFill>
              <w14:schemeClr w14:val="tx1"/>
            </w14:solidFill>
          </w14:textFill>
        </w:rPr>
        <w:t>芒东工厂</w:t>
      </w:r>
      <w:r>
        <w:rPr>
          <w:rFonts w:hint="eastAsia" w:ascii="宋体" w:hAnsi="宋体" w:eastAsia="宋体" w:cs="宋体"/>
          <w:b/>
          <w:bCs w:val="0"/>
          <w:color w:val="000000" w:themeColor="text1"/>
          <w:sz w:val="24"/>
          <w:szCs w:val="24"/>
          <w:highlight w:val="yellow"/>
          <w:u w:val="single"/>
          <w:lang w:val="en-US" w:eastAsia="zh-CN"/>
          <w14:textFill>
            <w14:solidFill>
              <w14:schemeClr w14:val="tx1"/>
            </w14:solidFill>
          </w14:textFill>
        </w:rPr>
        <w:t>动力车间</w:t>
      </w:r>
      <w:r>
        <w:rPr>
          <w:rFonts w:hint="eastAsia" w:ascii="宋体" w:hAnsi="宋体" w:eastAsia="宋体" w:cs="宋体"/>
          <w:b/>
          <w:bCs w:val="0"/>
          <w:color w:val="000000" w:themeColor="text1"/>
          <w:sz w:val="24"/>
          <w:szCs w:val="24"/>
          <w:highlight w:val="yellow"/>
          <w:u w:val="single"/>
          <w14:textFill>
            <w14:solidFill>
              <w14:schemeClr w14:val="tx1"/>
            </w14:solidFill>
          </w14:textFill>
        </w:rPr>
        <w:t>2023年</w:t>
      </w:r>
      <w:r>
        <w:rPr>
          <w:rFonts w:hint="eastAsia" w:ascii="宋体" w:hAnsi="宋体" w:eastAsia="宋体" w:cs="宋体"/>
          <w:b/>
          <w:bCs w:val="0"/>
          <w:color w:val="000000" w:themeColor="text1"/>
          <w:sz w:val="24"/>
          <w:szCs w:val="24"/>
          <w:highlight w:val="yellow"/>
          <w:u w:val="single"/>
          <w:lang w:val="en-US" w:eastAsia="zh-CN"/>
          <w14:textFill>
            <w14:solidFill>
              <w14:schemeClr w14:val="tx1"/>
            </w14:solidFill>
          </w14:textFill>
        </w:rPr>
        <w:t>发电机维修</w:t>
      </w:r>
      <w:r>
        <w:rPr>
          <w:rFonts w:hint="eastAsia" w:ascii="宋体" w:hAnsi="宋体" w:eastAsia="宋体" w:cs="宋体"/>
          <w:b/>
          <w:bCs w:val="0"/>
          <w:color w:val="000000" w:themeColor="text1"/>
          <w:sz w:val="24"/>
          <w:szCs w:val="24"/>
          <w:highlight w:val="yellow"/>
          <w:u w:val="single"/>
          <w:lang w:eastAsia="zh-CN"/>
          <w14:textFill>
            <w14:solidFill>
              <w14:schemeClr w14:val="tx1"/>
            </w14:solidFill>
          </w14:textFill>
        </w:rPr>
        <w:t>项目</w:t>
      </w:r>
      <w:r>
        <w:rPr>
          <w:rFonts w:hint="eastAsia" w:ascii="宋体" w:hAnsi="宋体" w:eastAsia="宋体" w:cs="宋体"/>
          <w:snapToGrid w:val="0"/>
          <w:sz w:val="24"/>
          <w:szCs w:val="24"/>
          <w:highlight w:val="yellow"/>
          <w:u w:val="single"/>
          <w:lang w:eastAsia="zh-CN"/>
        </w:rPr>
        <w:t>采购安装（含调试）一项</w:t>
      </w:r>
      <w:r>
        <w:rPr>
          <w:rFonts w:hint="eastAsia" w:ascii="宋体" w:hAnsi="宋体" w:eastAsia="宋体" w:cs="宋体"/>
          <w:kern w:val="2"/>
          <w:sz w:val="24"/>
          <w:szCs w:val="24"/>
          <w:highlight w:val="yellow"/>
          <w:lang w:eastAsia="zh-CN"/>
        </w:rPr>
        <w:t xml:space="preserve"> </w:t>
      </w:r>
      <w:r>
        <w:rPr>
          <w:rFonts w:hint="eastAsia" w:ascii="宋体" w:hAnsi="宋体" w:eastAsia="宋体" w:cs="宋体"/>
          <w:kern w:val="2"/>
          <w:sz w:val="24"/>
          <w:szCs w:val="24"/>
          <w:lang w:eastAsia="zh-CN"/>
        </w:rPr>
        <w:t xml:space="preserve">  </w:t>
      </w:r>
    </w:p>
    <w:p>
      <w:pPr>
        <w:autoSpaceDE/>
        <w:autoSpaceDN/>
        <w:spacing w:line="42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即竣工验收合格后</w:t>
      </w:r>
      <w:r>
        <w:rPr>
          <w:rFonts w:hint="eastAsia" w:cs="Times New Roman"/>
          <w:kern w:val="2"/>
          <w:sz w:val="24"/>
          <w:szCs w:val="24"/>
          <w:lang w:eastAsia="zh-CN"/>
        </w:rPr>
        <w:t>安排人员</w:t>
      </w:r>
      <w:r>
        <w:rPr>
          <w:rFonts w:cs="Times New Roman"/>
          <w:kern w:val="2"/>
          <w:sz w:val="24"/>
          <w:szCs w:val="24"/>
          <w:u w:val="single"/>
          <w:lang w:eastAsia="zh-CN"/>
        </w:rPr>
        <w:t>2</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hint="eastAsia" w:cs="Times New Roman"/>
          <w:color w:val="FF0000"/>
          <w:kern w:val="2"/>
          <w:sz w:val="24"/>
          <w:szCs w:val="24"/>
          <w:u w:val="single"/>
          <w:lang w:val="en-US" w:eastAsia="zh-CN"/>
        </w:rPr>
        <w:t>维修设备</w:t>
      </w:r>
      <w:r>
        <w:rPr>
          <w:rFonts w:hint="eastAsia" w:cs="Times New Roman"/>
          <w:color w:val="FF0000"/>
          <w:kern w:val="2"/>
          <w:sz w:val="24"/>
          <w:szCs w:val="24"/>
          <w:u w:val="single"/>
          <w:lang w:eastAsia="zh-CN"/>
        </w:rPr>
        <w:t>调试、监测</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使每位岗位人员熟练掌握操作设备，能处理运行中出现的常规故障</w:t>
      </w:r>
      <w:r>
        <w:rPr>
          <w:rFonts w:cs="Times New Roman"/>
          <w:kern w:val="2"/>
          <w:sz w:val="24"/>
          <w:szCs w:val="24"/>
          <w:u w:val="single"/>
          <w:lang w:eastAsia="zh-CN"/>
        </w:rPr>
        <w:t xml:space="preserve"> </w:t>
      </w:r>
      <w:r>
        <w:rPr>
          <w:rFonts w:hint="eastAsia" w:cs="Times New Roman"/>
          <w:kern w:val="2"/>
          <w:sz w:val="24"/>
          <w:szCs w:val="24"/>
          <w:u w:val="single"/>
          <w:lang w:eastAsia="zh-CN"/>
        </w:rPr>
        <w:t>。</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val="en-US" w:eastAsia="zh-CN"/>
        </w:rPr>
        <w:t>运行参数</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设备品牌要求如下：见明细表</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w:t>
      </w:r>
      <w:r>
        <w:rPr>
          <w:rFonts w:hint="eastAsia" w:cs="Times New Roman"/>
          <w:kern w:val="2"/>
          <w:sz w:val="24"/>
          <w:szCs w:val="24"/>
          <w:u w:val="single"/>
          <w:lang w:val="en-US" w:eastAsia="zh-CN"/>
        </w:rPr>
        <w:t>维修</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12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20</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40"/>
        <w:numPr>
          <w:ilvl w:val="0"/>
          <w:numId w:val="13"/>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p>
      <w:pPr>
        <w:keepNext w:val="0"/>
        <w:keepLines w:val="0"/>
        <w:pageBreakBefore w:val="0"/>
        <w:widowControl w:val="0"/>
        <w:kinsoku/>
        <w:wordWrap/>
        <w:overflowPunct/>
        <w:topLinePunct w:val="0"/>
        <w:bidi w:val="0"/>
        <w:adjustRightInd/>
        <w:snapToGrid/>
        <w:spacing w:line="400" w:lineRule="exact"/>
        <w:ind w:firstLine="600" w:firstLineChars="200"/>
        <w:textAlignment w:val="auto"/>
        <w:rPr>
          <w:rFonts w:hint="eastAsia" w:ascii="仿宋_GB2312" w:hAnsi="仿宋_GB2312" w:eastAsia="仿宋_GB2312" w:cs="仿宋_GB2312"/>
          <w:snapToGrid w:val="0"/>
          <w:sz w:val="30"/>
          <w:szCs w:val="30"/>
          <w:u w:val="single"/>
          <w:lang w:eastAsia="zh-CN"/>
        </w:rPr>
      </w:pPr>
      <w:r>
        <w:rPr>
          <w:rFonts w:hint="eastAsia" w:ascii="仿宋_GB2312" w:hAnsi="仿宋_GB2312" w:eastAsia="仿宋_GB2312" w:cs="仿宋_GB2312"/>
          <w:snapToGrid w:val="0"/>
          <w:sz w:val="30"/>
          <w:szCs w:val="30"/>
          <w:u w:val="single"/>
          <w:lang w:val="en-US" w:eastAsia="zh-CN"/>
        </w:rPr>
        <w:t>1.</w:t>
      </w:r>
      <w:r>
        <w:rPr>
          <w:rFonts w:hint="eastAsia" w:ascii="仿宋_GB2312" w:hAnsi="仿宋_GB2312" w:eastAsia="仿宋_GB2312" w:cs="仿宋_GB2312"/>
          <w:snapToGrid w:val="0"/>
          <w:sz w:val="30"/>
          <w:szCs w:val="30"/>
          <w:u w:val="single"/>
          <w:lang w:eastAsia="zh-CN"/>
        </w:rPr>
        <w:t>具体</w:t>
      </w:r>
      <w:r>
        <w:rPr>
          <w:rFonts w:hint="eastAsia" w:ascii="仿宋_GB2312" w:hAnsi="仿宋_GB2312" w:eastAsia="仿宋_GB2312" w:cs="仿宋_GB2312"/>
          <w:snapToGrid w:val="0"/>
          <w:sz w:val="30"/>
          <w:szCs w:val="30"/>
          <w:u w:val="single"/>
          <w:lang w:val="en-US" w:eastAsia="zh-CN"/>
        </w:rPr>
        <w:t>维修内容及</w:t>
      </w:r>
      <w:r>
        <w:rPr>
          <w:rFonts w:hint="eastAsia" w:ascii="仿宋_GB2312" w:hAnsi="仿宋_GB2312" w:eastAsia="仿宋_GB2312" w:cs="仿宋_GB2312"/>
          <w:snapToGrid w:val="0"/>
          <w:sz w:val="30"/>
          <w:szCs w:val="30"/>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发电机现场拆</w:t>
            </w:r>
            <w:r>
              <w:rPr>
                <w:rFonts w:hint="eastAsia" w:ascii="宋体" w:hAnsi="宋体" w:eastAsia="宋体" w:cs="宋体"/>
                <w:i w:val="0"/>
                <w:iCs w:val="0"/>
                <w:color w:val="000000"/>
                <w:sz w:val="24"/>
                <w:szCs w:val="24"/>
                <w:u w:val="none"/>
                <w:lang w:val="en-US" w:eastAsia="zh-CN"/>
              </w:rPr>
              <w:t>解</w:t>
            </w:r>
            <w:r>
              <w:rPr>
                <w:rFonts w:hint="eastAsia" w:ascii="宋体" w:hAnsi="宋体" w:eastAsia="宋体" w:cs="宋体"/>
                <w:i w:val="0"/>
                <w:iCs w:val="0"/>
                <w:color w:val="000000"/>
                <w:sz w:val="24"/>
                <w:szCs w:val="24"/>
                <w:u w:val="none"/>
              </w:rPr>
              <w:t>、安装调试、连接负荷校正</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2.发电机转子从发电机壳体内抽出，转子返修完毕把发电机转子穿进、安装；3.</w:t>
            </w:r>
            <w:r>
              <w:rPr>
                <w:rFonts w:hint="eastAsia" w:ascii="宋体" w:hAnsi="宋体" w:eastAsia="宋体" w:cs="宋体"/>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对发电机定子用清洗液清洗灰尘、浸绝缘漆、烘干</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线棒、引出线检测、做出厂电气试验</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及检测损坏的更换</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3.定子线圈局部故障或损坏修复</w:t>
            </w:r>
            <w:r>
              <w:rPr>
                <w:rFonts w:hint="eastAsia" w:ascii="宋体" w:hAnsi="宋体" w:eastAsia="宋体" w:cs="宋体"/>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对发电机前后轴瓦、瓦座进行检查、安装、气息调整、</w:t>
            </w:r>
            <w:r>
              <w:rPr>
                <w:rFonts w:hint="eastAsia" w:ascii="宋体" w:hAnsi="宋体" w:eastAsia="宋体" w:cs="宋体"/>
                <w:i w:val="0"/>
                <w:iCs w:val="0"/>
                <w:color w:val="000000"/>
                <w:sz w:val="24"/>
                <w:szCs w:val="24"/>
                <w:u w:val="none"/>
                <w:lang w:eastAsia="zh-CN"/>
              </w:rPr>
              <w:t>中性线</w:t>
            </w:r>
            <w:r>
              <w:rPr>
                <w:rFonts w:hint="eastAsia" w:ascii="宋体" w:hAnsi="宋体" w:eastAsia="宋体" w:cs="宋体"/>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对转子进行清灰、清洗、烘干、浸漆、处理提高绝缘电阻，做动平衡试验，做出厂电气试验，外表喷8037覆盖漆。</w:t>
            </w:r>
            <w:r>
              <w:rPr>
                <w:rFonts w:hint="eastAsia" w:ascii="宋体" w:hAnsi="宋体" w:eastAsia="宋体" w:cs="宋体"/>
                <w:i w:val="0"/>
                <w:iCs w:val="0"/>
                <w:color w:val="000000"/>
                <w:sz w:val="24"/>
                <w:szCs w:val="24"/>
                <w:u w:val="none"/>
                <w:lang w:val="en-US" w:eastAsia="zh-CN"/>
              </w:rPr>
              <w:t>2.转子线圈局部故障或损坏修复</w:t>
            </w:r>
            <w:r>
              <w:rPr>
                <w:rFonts w:hint="eastAsia" w:ascii="宋体" w:hAnsi="宋体" w:eastAsia="宋体" w:cs="宋体"/>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b/>
                <w:bCs/>
                <w:color w:val="000000"/>
                <w:sz w:val="24"/>
                <w:szCs w:val="24"/>
                <w:lang w:val="en-US" w:eastAsia="zh-CN"/>
              </w:rPr>
              <w:t>说明：</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1.</w:t>
            </w:r>
            <w:r>
              <w:rPr>
                <w:rFonts w:hint="eastAsia" w:ascii="仿宋_GB2312" w:hAnsi="仿宋_GB2312" w:eastAsia="仿宋_GB2312" w:cs="仿宋_GB2312"/>
                <w:b/>
                <w:bCs/>
                <w:color w:val="000000" w:themeColor="text1"/>
                <w:sz w:val="24"/>
                <w:szCs w:val="24"/>
                <w:u w:val="single"/>
                <w:lang w:eastAsia="zh-CN"/>
                <w14:textFill>
                  <w14:solidFill>
                    <w14:schemeClr w14:val="tx1"/>
                  </w14:solidFill>
                </w14:textFill>
              </w:rPr>
              <w:t>清单无特殊备注要求的均为包工包料</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，投标人负责本项目</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所（</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涉及）</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需全部材料；以上</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工程量</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清单</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为招标人统计量（不得少于清单要求</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或</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可优于需求），</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_GB2312" w:hAnsi="仿宋_GB2312" w:eastAsia="仿宋_GB2312" w:cs="仿宋_GB2312"/>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。2.本项目为交钥匙工程，</w:t>
            </w:r>
            <w:r>
              <w:rPr>
                <w:rFonts w:hint="eastAsia" w:ascii="仿宋_GB2312" w:hAnsi="仿宋_GB2312" w:eastAsia="仿宋_GB2312" w:cs="仿宋_GB2312"/>
                <w:b/>
                <w:bCs/>
                <w:color w:val="000000"/>
                <w:sz w:val="24"/>
                <w:szCs w:val="24"/>
                <w:lang w:eastAsia="zh-CN"/>
              </w:rPr>
              <w:t>费用包含招标文件中要求</w:t>
            </w:r>
            <w:r>
              <w:rPr>
                <w:rFonts w:hint="eastAsia" w:ascii="仿宋_GB2312" w:hAnsi="仿宋_GB2312" w:eastAsia="仿宋_GB2312" w:cs="仿宋_GB2312"/>
                <w:b/>
                <w:bCs/>
                <w:color w:val="000000"/>
                <w:sz w:val="24"/>
                <w:szCs w:val="24"/>
                <w:lang w:val="en-US" w:eastAsia="zh-CN"/>
              </w:rPr>
              <w:t>维修服务的</w:t>
            </w:r>
            <w:r>
              <w:rPr>
                <w:rFonts w:hint="eastAsia" w:ascii="仿宋_GB2312" w:hAnsi="仿宋_GB2312" w:eastAsia="仿宋_GB2312" w:cs="仿宋_GB2312"/>
                <w:b/>
                <w:bCs/>
                <w:color w:val="000000"/>
                <w:sz w:val="24"/>
                <w:szCs w:val="24"/>
                <w:lang w:eastAsia="zh-CN"/>
              </w:rPr>
              <w:t>供货、运输（含二次运输、</w:t>
            </w:r>
            <w:r>
              <w:rPr>
                <w:rFonts w:hint="eastAsia" w:ascii="仿宋_GB2312" w:hAnsi="仿宋_GB2312" w:eastAsia="仿宋_GB2312" w:cs="仿宋_GB2312"/>
                <w:b/>
                <w:bCs/>
                <w:color w:val="000000"/>
                <w:sz w:val="24"/>
                <w:szCs w:val="24"/>
                <w:lang w:val="en-US" w:eastAsia="zh-CN"/>
              </w:rPr>
              <w:t>吊</w:t>
            </w:r>
            <w:r>
              <w:rPr>
                <w:rFonts w:hint="eastAsia" w:ascii="仿宋_GB2312" w:hAnsi="仿宋_GB2312" w:eastAsia="仿宋_GB2312" w:cs="仿宋_GB2312"/>
                <w:b/>
                <w:bCs/>
                <w:color w:val="000000"/>
                <w:sz w:val="24"/>
                <w:szCs w:val="24"/>
                <w:lang w:eastAsia="zh-CN"/>
              </w:rPr>
              <w:t>卸）、装卸、测试验收</w:t>
            </w:r>
            <w:r>
              <w:rPr>
                <w:rFonts w:hint="eastAsia" w:ascii="仿宋_GB2312" w:hAnsi="仿宋_GB2312" w:eastAsia="仿宋_GB2312" w:cs="仿宋_GB2312"/>
                <w:b/>
                <w:bCs/>
                <w:color w:val="000000"/>
                <w:sz w:val="24"/>
                <w:szCs w:val="24"/>
              </w:rPr>
              <w:t>、负载验收</w:t>
            </w:r>
            <w:r>
              <w:rPr>
                <w:rFonts w:hint="eastAsia" w:ascii="仿宋_GB2312" w:hAnsi="仿宋_GB2312" w:eastAsia="仿宋_GB2312" w:cs="仿宋_GB2312"/>
                <w:b/>
                <w:bCs/>
                <w:color w:val="000000"/>
                <w:sz w:val="24"/>
                <w:szCs w:val="24"/>
                <w:lang w:eastAsia="zh-CN"/>
              </w:rPr>
              <w:t>的服务、质量保证、售后服务以及伴随服务等一切费用。</w:t>
            </w:r>
          </w:p>
        </w:tc>
      </w:tr>
    </w:tbl>
    <w:p>
      <w:pPr>
        <w:pStyle w:val="3"/>
        <w:numPr>
          <w:ilvl w:val="0"/>
          <w:numId w:val="0"/>
        </w:numPr>
        <w:jc w:val="both"/>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1"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51"/>
    </w:p>
    <w:p>
      <w:pPr>
        <w:spacing w:line="276" w:lineRule="auto"/>
        <w:rPr>
          <w:rFonts w:eastAsia="仿宋" w:asciiTheme="minorEastAsia" w:hAnsiTheme="minorEastAsia"/>
          <w:snapToGrid w:val="0"/>
          <w:sz w:val="24"/>
          <w:szCs w:val="24"/>
          <w:lang w:eastAsia="zh-CN"/>
        </w:rPr>
      </w:pPr>
      <w:bookmarkStart w:id="352" w:name="扫描0048"/>
      <w:bookmarkEnd w:id="35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ascii="仿宋" w:hAnsi="仿宋" w:eastAsia="仿宋" w:cs="仿宋"/>
          <w:b w:val="0"/>
          <w:bCs/>
          <w:spacing w:val="20"/>
          <w:sz w:val="36"/>
          <w:szCs w:val="36"/>
          <w:highlight w:val="none"/>
          <w:u w:val="single"/>
          <w:lang w:val="en-US" w:eastAsia="zh-CN"/>
        </w:rPr>
        <w:t>梁河糖业</w:t>
      </w:r>
      <w:r>
        <w:rPr>
          <w:rFonts w:hint="eastAsia" w:ascii="仿宋" w:hAnsi="仿宋" w:eastAsia="仿宋" w:cs="仿宋"/>
          <w:b w:val="0"/>
          <w:bCs/>
          <w:color w:val="000000"/>
          <w:sz w:val="36"/>
          <w:szCs w:val="36"/>
          <w:highlight w:val="none"/>
          <w:u w:val="single"/>
        </w:rPr>
        <w:t>芒东工厂</w:t>
      </w:r>
      <w:r>
        <w:rPr>
          <w:rFonts w:hint="eastAsia" w:ascii="仿宋" w:hAnsi="仿宋" w:eastAsia="仿宋" w:cs="仿宋"/>
          <w:b w:val="0"/>
          <w:bCs/>
          <w:color w:val="000000"/>
          <w:sz w:val="36"/>
          <w:szCs w:val="36"/>
          <w:highlight w:val="none"/>
          <w:u w:val="single"/>
          <w:lang w:val="en-US" w:eastAsia="zh-CN"/>
        </w:rPr>
        <w:t>动力车间</w:t>
      </w:r>
      <w:r>
        <w:rPr>
          <w:rFonts w:hint="eastAsia" w:ascii="仿宋" w:hAnsi="仿宋" w:eastAsia="仿宋" w:cs="仿宋"/>
          <w:b w:val="0"/>
          <w:bCs/>
          <w:sz w:val="36"/>
          <w:szCs w:val="36"/>
          <w:highlight w:val="none"/>
          <w:u w:val="single"/>
        </w:rPr>
        <w:t>2023年</w:t>
      </w:r>
      <w:r>
        <w:rPr>
          <w:rFonts w:hint="eastAsia" w:ascii="仿宋" w:hAnsi="仿宋" w:eastAsia="仿宋" w:cs="仿宋"/>
          <w:b w:val="0"/>
          <w:bCs/>
          <w:sz w:val="36"/>
          <w:szCs w:val="36"/>
          <w:highlight w:val="none"/>
          <w:u w:val="single"/>
          <w:lang w:val="en-US" w:eastAsia="zh-CN"/>
        </w:rPr>
        <w:t>发电机维修</w:t>
      </w:r>
      <w:r>
        <w:rPr>
          <w:rFonts w:hint="eastAsia" w:ascii="仿宋" w:hAnsi="仿宋" w:eastAsia="仿宋" w:cs="仿宋"/>
          <w:b w:val="0"/>
          <w:bCs/>
          <w:sz w:val="36"/>
          <w:szCs w:val="36"/>
          <w:highlight w:val="none"/>
          <w:u w:val="single"/>
        </w:rPr>
        <w:t>项目</w:t>
      </w:r>
      <w:r>
        <w:rPr>
          <w:rFonts w:hint="eastAsia" w:eastAsia="仿宋" w:asciiTheme="minorEastAsia" w:hAnsiTheme="minorEastAsia"/>
          <w:snapToGrid w:val="0"/>
          <w:sz w:val="36"/>
          <w:szCs w:val="36"/>
          <w:lang w:eastAsia="zh-CN"/>
        </w:rPr>
        <w:t>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3" w:name="扫描0049"/>
      <w:bookmarkEnd w:id="35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4" w:name="扫描0050"/>
      <w:bookmarkEnd w:id="354"/>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355" w:name="_bookmark17"/>
      <w:bookmarkEnd w:id="355"/>
      <w:bookmarkStart w:id="356" w:name="_Toc99394566"/>
      <w:r>
        <w:rPr>
          <w:rFonts w:eastAsia="仿宋" w:asciiTheme="minorEastAsia" w:hAnsiTheme="minorEastAsia"/>
          <w:b/>
          <w:bCs/>
          <w:snapToGrid w:val="0"/>
          <w:sz w:val="32"/>
          <w:szCs w:val="32"/>
          <w:lang w:eastAsia="zh-CN"/>
        </w:rPr>
        <w:t>—、响应函</w:t>
      </w:r>
      <w:bookmarkEnd w:id="35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57" w:name="扫描0052"/>
      <w:bookmarkEnd w:id="35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58" w:name="_Toc99394567"/>
      <w:r>
        <w:rPr>
          <w:rFonts w:eastAsia="仿宋" w:asciiTheme="minorEastAsia" w:hAnsiTheme="minorEastAsia"/>
          <w:b/>
          <w:bCs/>
          <w:snapToGrid w:val="0"/>
          <w:sz w:val="32"/>
          <w:szCs w:val="32"/>
          <w:lang w:eastAsia="zh-CN"/>
        </w:rPr>
        <w:t>二、授权委托书</w:t>
      </w:r>
      <w:bookmarkEnd w:id="358"/>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9" w:name="扫描0053"/>
      <w:bookmarkEnd w:id="359"/>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0" w:name="_Toc99394568"/>
      <w:r>
        <w:rPr>
          <w:rFonts w:eastAsia="仿宋" w:asciiTheme="minorEastAsia" w:hAnsiTheme="minorEastAsia"/>
          <w:b/>
          <w:bCs/>
          <w:snapToGrid w:val="0"/>
          <w:sz w:val="32"/>
          <w:szCs w:val="32"/>
          <w:lang w:eastAsia="zh-CN"/>
        </w:rPr>
        <w:t>三、联合体协议书</w:t>
      </w:r>
      <w:bookmarkEnd w:id="36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1" w:name="扫描0054"/>
      <w:bookmarkEnd w:id="36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2" w:name="_Toc99394569"/>
      <w:r>
        <w:rPr>
          <w:rFonts w:eastAsia="仿宋" w:asciiTheme="minorEastAsia" w:hAnsiTheme="minorEastAsia"/>
          <w:b/>
          <w:bCs/>
          <w:snapToGrid w:val="0"/>
          <w:sz w:val="32"/>
          <w:szCs w:val="32"/>
          <w:lang w:eastAsia="zh-CN"/>
        </w:rPr>
        <w:t>四、响应保证金</w:t>
      </w:r>
      <w:bookmarkEnd w:id="36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ascii="仿宋" w:hAnsi="仿宋" w:eastAsia="仿宋" w:cs="仿宋"/>
          <w:snapToGrid w:val="0"/>
          <w:sz w:val="24"/>
          <w:szCs w:val="24"/>
          <w:u w:val="single"/>
          <w:lang w:eastAsia="zh-CN"/>
        </w:rPr>
        <w:t xml:space="preserve"> </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3" w:name="扫描0055"/>
      <w:bookmarkEnd w:id="36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4" w:name="_bookmark18"/>
      <w:bookmarkEnd w:id="364"/>
      <w:bookmarkStart w:id="365" w:name="_Toc99394570"/>
      <w:r>
        <w:rPr>
          <w:rFonts w:eastAsia="仿宋" w:asciiTheme="minorEastAsia" w:hAnsiTheme="minorEastAsia"/>
          <w:b/>
          <w:bCs/>
          <w:snapToGrid w:val="0"/>
          <w:sz w:val="32"/>
          <w:szCs w:val="32"/>
          <w:lang w:eastAsia="zh-CN"/>
        </w:rPr>
        <w:t>五、商务和技术偏差表</w:t>
      </w:r>
      <w:bookmarkEnd w:id="365"/>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66" w:name="扫描0056"/>
      <w:bookmarkEnd w:id="366"/>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67" w:name="扫描0057"/>
      <w:bookmarkEnd w:id="367"/>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68"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69" w:name="OLE_LINK95"/>
      <w:bookmarkStart w:id="370" w:name="OLE_LINK96"/>
      <w:r>
        <w:rPr>
          <w:rFonts w:hint="eastAsia" w:eastAsia="仿宋" w:asciiTheme="minorEastAsia" w:hAnsiTheme="minorEastAsia"/>
          <w:snapToGrid w:val="0"/>
          <w:sz w:val="24"/>
          <w:szCs w:val="24"/>
          <w:lang w:eastAsia="zh-CN"/>
        </w:rPr>
        <w:t>项目名称：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p>
    <w:bookmarkEnd w:id="369"/>
    <w:bookmarkEnd w:id="370"/>
    <w:tbl>
      <w:tblPr>
        <w:tblStyle w:val="29"/>
        <w:tblW w:w="4854"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52"/>
        <w:gridCol w:w="2505"/>
        <w:gridCol w:w="1309"/>
        <w:gridCol w:w="707"/>
        <w:gridCol w:w="863"/>
        <w:gridCol w:w="1517"/>
        <w:gridCol w:w="2477"/>
        <w:gridCol w:w="2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28"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采购内容</w:t>
            </w:r>
          </w:p>
        </w:tc>
        <w:tc>
          <w:tcPr>
            <w:tcW w:w="882"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采购名称</w:t>
            </w:r>
          </w:p>
        </w:tc>
        <w:tc>
          <w:tcPr>
            <w:tcW w:w="46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p>
        </w:tc>
        <w:tc>
          <w:tcPr>
            <w:tcW w:w="247"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304"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534"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单价（元，含税）</w:t>
            </w:r>
          </w:p>
        </w:tc>
        <w:tc>
          <w:tcPr>
            <w:tcW w:w="872"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合价（元、含税）</w:t>
            </w:r>
          </w:p>
        </w:tc>
        <w:tc>
          <w:tcPr>
            <w:tcW w:w="869"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828" w:type="pct"/>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val="0"/>
                <w:sz w:val="24"/>
                <w:szCs w:val="24"/>
                <w:u w:val="none"/>
                <w:lang w:eastAsia="zh-CN"/>
              </w:rPr>
            </w:pPr>
            <w:r>
              <w:rPr>
                <w:rFonts w:hint="eastAsia" w:ascii="宋体" w:hAnsi="宋体" w:eastAsia="宋体" w:cs="宋体"/>
                <w:b/>
                <w:bCs w:val="0"/>
                <w:spacing w:val="20"/>
                <w:sz w:val="24"/>
                <w:szCs w:val="24"/>
                <w:highlight w:val="none"/>
                <w:u w:val="none"/>
                <w:lang w:val="en-US" w:eastAsia="zh-CN"/>
              </w:rPr>
              <w:t>梁河糖业</w:t>
            </w:r>
            <w:r>
              <w:rPr>
                <w:rFonts w:hint="eastAsia" w:ascii="宋体" w:hAnsi="宋体" w:eastAsia="宋体" w:cs="宋体"/>
                <w:b/>
                <w:bCs w:val="0"/>
                <w:color w:val="000000"/>
                <w:sz w:val="24"/>
                <w:szCs w:val="24"/>
                <w:highlight w:val="none"/>
                <w:u w:val="none"/>
              </w:rPr>
              <w:t>芒东工厂</w:t>
            </w:r>
            <w:r>
              <w:rPr>
                <w:rFonts w:hint="eastAsia" w:ascii="宋体" w:hAnsi="宋体" w:eastAsia="宋体" w:cs="宋体"/>
                <w:b/>
                <w:bCs w:val="0"/>
                <w:color w:val="000000"/>
                <w:sz w:val="24"/>
                <w:szCs w:val="24"/>
                <w:highlight w:val="none"/>
                <w:u w:val="none"/>
                <w:lang w:val="en-US" w:eastAsia="zh-CN"/>
              </w:rPr>
              <w:t>动力车间</w:t>
            </w:r>
            <w:r>
              <w:rPr>
                <w:rFonts w:hint="eastAsia" w:ascii="宋体" w:hAnsi="宋体" w:eastAsia="宋体" w:cs="宋体"/>
                <w:b/>
                <w:bCs w:val="0"/>
                <w:sz w:val="24"/>
                <w:szCs w:val="24"/>
                <w:highlight w:val="none"/>
                <w:u w:val="none"/>
              </w:rPr>
              <w:t>2023年</w:t>
            </w:r>
            <w:r>
              <w:rPr>
                <w:rFonts w:hint="eastAsia" w:ascii="宋体" w:hAnsi="宋体" w:eastAsia="宋体" w:cs="宋体"/>
                <w:b/>
                <w:bCs w:val="0"/>
                <w:sz w:val="24"/>
                <w:szCs w:val="24"/>
                <w:highlight w:val="none"/>
                <w:u w:val="none"/>
                <w:lang w:val="en-US" w:eastAsia="zh-CN"/>
              </w:rPr>
              <w:t>发电机维修</w:t>
            </w:r>
            <w:r>
              <w:rPr>
                <w:rFonts w:hint="eastAsia" w:ascii="宋体" w:hAnsi="宋体" w:eastAsia="宋体" w:cs="宋体"/>
                <w:b/>
                <w:bCs w:val="0"/>
                <w:sz w:val="24"/>
                <w:szCs w:val="24"/>
                <w:highlight w:val="none"/>
                <w:u w:val="none"/>
              </w:rPr>
              <w:t>项目</w:t>
            </w:r>
          </w:p>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82"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val="0"/>
                <w:sz w:val="24"/>
                <w:szCs w:val="24"/>
                <w:u w:val="none"/>
                <w:lang w:eastAsia="zh-CN"/>
              </w:rPr>
            </w:pPr>
            <w:r>
              <w:rPr>
                <w:rFonts w:hint="eastAsia" w:ascii="宋体" w:hAnsi="宋体" w:eastAsia="宋体" w:cs="宋体"/>
                <w:b/>
                <w:bCs w:val="0"/>
                <w:spacing w:val="20"/>
                <w:sz w:val="24"/>
                <w:szCs w:val="24"/>
                <w:highlight w:val="none"/>
                <w:u w:val="none"/>
                <w:lang w:val="en-US" w:eastAsia="zh-CN"/>
              </w:rPr>
              <w:t>梁河糖业</w:t>
            </w:r>
            <w:r>
              <w:rPr>
                <w:rFonts w:hint="eastAsia" w:ascii="宋体" w:hAnsi="宋体" w:eastAsia="宋体" w:cs="宋体"/>
                <w:b/>
                <w:bCs w:val="0"/>
                <w:color w:val="000000"/>
                <w:sz w:val="24"/>
                <w:szCs w:val="24"/>
                <w:highlight w:val="none"/>
                <w:u w:val="none"/>
              </w:rPr>
              <w:t>芒东工厂</w:t>
            </w:r>
            <w:r>
              <w:rPr>
                <w:rFonts w:hint="eastAsia" w:ascii="宋体" w:hAnsi="宋体" w:eastAsia="宋体" w:cs="宋体"/>
                <w:b/>
                <w:bCs w:val="0"/>
                <w:color w:val="000000"/>
                <w:sz w:val="24"/>
                <w:szCs w:val="24"/>
                <w:highlight w:val="none"/>
                <w:u w:val="none"/>
                <w:lang w:val="en-US" w:eastAsia="zh-CN"/>
              </w:rPr>
              <w:t>动力车间</w:t>
            </w:r>
            <w:r>
              <w:rPr>
                <w:rFonts w:hint="eastAsia" w:ascii="宋体" w:hAnsi="宋体" w:eastAsia="宋体" w:cs="宋体"/>
                <w:b/>
                <w:bCs w:val="0"/>
                <w:sz w:val="24"/>
                <w:szCs w:val="24"/>
                <w:highlight w:val="none"/>
                <w:u w:val="none"/>
              </w:rPr>
              <w:t>2023年</w:t>
            </w:r>
            <w:r>
              <w:rPr>
                <w:rFonts w:hint="eastAsia" w:ascii="宋体" w:hAnsi="宋体" w:eastAsia="宋体" w:cs="宋体"/>
                <w:b/>
                <w:bCs w:val="0"/>
                <w:sz w:val="24"/>
                <w:szCs w:val="24"/>
                <w:highlight w:val="none"/>
                <w:u w:val="none"/>
                <w:lang w:val="en-US" w:eastAsia="zh-CN"/>
              </w:rPr>
              <w:t>发电机维修</w:t>
            </w:r>
            <w:r>
              <w:rPr>
                <w:rFonts w:hint="eastAsia" w:ascii="宋体" w:hAnsi="宋体" w:eastAsia="宋体" w:cs="宋体"/>
                <w:b/>
                <w:bCs w:val="0"/>
                <w:sz w:val="24"/>
                <w:szCs w:val="24"/>
                <w:highlight w:val="none"/>
                <w:u w:val="none"/>
              </w:rPr>
              <w:t>项目</w:t>
            </w:r>
          </w:p>
          <w:p>
            <w:pPr>
              <w:keepNext w:val="0"/>
              <w:keepLines w:val="0"/>
              <w:widowControl/>
              <w:suppressLineNumbers w:val="0"/>
              <w:jc w:val="left"/>
              <w:textAlignment w:val="center"/>
              <w:rPr>
                <w:rFonts w:hint="eastAsia" w:ascii="宋体" w:hAnsi="宋体" w:eastAsia="宋体" w:cs="宋体"/>
                <w:sz w:val="24"/>
                <w:szCs w:val="24"/>
                <w:lang w:eastAsia="zh-CN"/>
              </w:rPr>
            </w:pPr>
          </w:p>
        </w:tc>
        <w:tc>
          <w:tcPr>
            <w:tcW w:w="46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b/>
                <w:bCs/>
                <w:i w:val="0"/>
                <w:iCs w:val="0"/>
                <w:color w:val="000000"/>
                <w:kern w:val="0"/>
                <w:sz w:val="24"/>
                <w:szCs w:val="24"/>
                <w:u w:val="none"/>
                <w:lang w:val="en-US" w:eastAsia="zh-CN" w:bidi="ar"/>
              </w:rPr>
              <w:t>QF-J1.5-4</w:t>
            </w:r>
          </w:p>
        </w:tc>
        <w:tc>
          <w:tcPr>
            <w:tcW w:w="247"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304"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534"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72" w:type="pct"/>
            <w:tcBorders>
              <w:top w:val="single" w:color="auto" w:sz="6" w:space="0"/>
              <w:left w:val="single" w:color="auto" w:sz="6" w:space="0"/>
              <w:right w:val="single" w:color="auto" w:sz="4"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69" w:type="pct"/>
            <w:tcBorders>
              <w:top w:val="single" w:color="auto" w:sz="6" w:space="0"/>
              <w:left w:val="single" w:color="auto" w:sz="6" w:space="0"/>
              <w:right w:val="single" w:color="auto" w:sz="4" w:space="0"/>
            </w:tcBorders>
            <w:vAlign w:val="center"/>
          </w:tcPr>
          <w:p>
            <w:pPr>
              <w:jc w:val="lef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420"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合计（含税）</w:t>
            </w:r>
          </w:p>
        </w:tc>
        <w:tc>
          <w:tcPr>
            <w:tcW w:w="2579" w:type="pct"/>
            <w:gridSpan w:val="4"/>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8"/>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注：报价已含项目供货、运输（含二次运输）、安装、安全、调试、税金、售后服务等一切可能发生的费用</w:t>
            </w:r>
          </w:p>
        </w:tc>
      </w:tr>
    </w:tbl>
    <w:p>
      <w:pPr>
        <w:adjustRightInd w:val="0"/>
        <w:snapToGrid w:val="0"/>
        <w:spacing w:line="276" w:lineRule="auto"/>
        <w:rPr>
          <w:rFonts w:hint="eastAsia" w:ascii="宋体" w:hAnsi="宋体" w:eastAsia="宋体" w:cs="宋体"/>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pStyle w:val="5"/>
        <w:jc w:val="both"/>
        <w:rPr>
          <w:rFonts w:hint="eastAsia" w:eastAsia="仿宋" w:asciiTheme="minorEastAsia" w:hAnsiTheme="minorEastAsia"/>
          <w:b/>
          <w:bCs/>
          <w:snapToGrid w:val="0"/>
          <w:sz w:val="32"/>
          <w:szCs w:val="32"/>
          <w:lang w:eastAsia="zh-CN"/>
        </w:rPr>
      </w:pPr>
      <w:bookmarkStart w:id="371" w:name="扫描0058"/>
      <w:bookmarkEnd w:id="371"/>
      <w:bookmarkStart w:id="372" w:name="扫描0059"/>
      <w:bookmarkEnd w:id="372"/>
      <w:bookmarkStart w:id="373" w:name="_Toc99394572"/>
    </w:p>
    <w:p>
      <w:pPr>
        <w:pStyle w:val="5"/>
        <w:jc w:val="center"/>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4" w:name="OLE_LINK97"/>
      <w:bookmarkStart w:id="375" w:name="OLE_LINK98"/>
      <w:r>
        <w:rPr>
          <w:rFonts w:hint="eastAsia" w:eastAsia="仿宋" w:asciiTheme="minorEastAsia" w:hAnsiTheme="minorEastAsia"/>
          <w:b/>
          <w:bCs/>
          <w:snapToGrid w:val="0"/>
          <w:sz w:val="32"/>
          <w:szCs w:val="32"/>
          <w:lang w:eastAsia="zh-CN"/>
        </w:rPr>
        <w:t>响应报价明细表</w:t>
      </w:r>
      <w:bookmarkEnd w:id="374"/>
      <w:bookmarkEnd w:id="375"/>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hint="eastAsia" w:ascii="仿宋" w:hAnsi="仿宋" w:eastAsia="仿宋" w:cs="仿宋"/>
          <w:sz w:val="24"/>
          <w:szCs w:val="24"/>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p>
    <w:p>
      <w:pPr>
        <w:pStyle w:val="2"/>
        <w:numPr>
          <w:ilvl w:val="0"/>
          <w:numId w:val="20"/>
        </w:numPr>
        <w:rPr>
          <w:rFonts w:hint="eastAsia"/>
          <w:lang w:eastAsia="zh-CN"/>
        </w:rPr>
      </w:pPr>
      <w:r>
        <w:rPr>
          <w:rFonts w:hint="eastAsia" w:ascii="仿宋" w:hAnsi="仿宋" w:eastAsia="仿宋" w:cs="仿宋"/>
          <w:sz w:val="24"/>
          <w:szCs w:val="24"/>
        </w:rPr>
        <w:t>报价明细：</w:t>
      </w:r>
    </w:p>
    <w:tbl>
      <w:tblPr>
        <w:tblStyle w:val="29"/>
        <w:tblW w:w="11080" w:type="dxa"/>
        <w:tblInd w:w="-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960"/>
        <w:gridCol w:w="1130"/>
        <w:gridCol w:w="770"/>
        <w:gridCol w:w="740"/>
        <w:gridCol w:w="710"/>
        <w:gridCol w:w="790"/>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1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77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4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000000"/>
                <w:sz w:val="24"/>
                <w:szCs w:val="24"/>
                <w:lang w:eastAsia="zh-CN"/>
              </w:rPr>
              <w:t>单价（元、含税）</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sz w:val="24"/>
                <w:szCs w:val="24"/>
                <w:lang w:eastAsia="zh-CN"/>
              </w:rPr>
              <w:t>合价（元、含税）</w:t>
            </w:r>
          </w:p>
        </w:tc>
        <w:tc>
          <w:tcPr>
            <w:tcW w:w="4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1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1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13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6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130" w:type="dxa"/>
            <w:tcBorders>
              <w:top w:val="nil"/>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color w:val="000000"/>
                <w:sz w:val="24"/>
                <w:szCs w:val="24"/>
                <w:lang w:eastAsia="zh-CN" w:bidi="ar"/>
              </w:rPr>
              <w:t>合计（含税）</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bookmarkEnd w:id="373"/>
    </w:tbl>
    <w:p>
      <w:pPr>
        <w:adjustRightInd w:val="0"/>
        <w:snapToGrid w:val="0"/>
        <w:spacing w:line="276" w:lineRule="auto"/>
        <w:rPr>
          <w:rFonts w:hint="eastAsia" w:ascii="仿宋" w:hAnsi="仿宋" w:eastAsia="仿宋" w:cs="仿宋"/>
          <w:color w:val="FF0000"/>
          <w:kern w:val="2"/>
          <w:sz w:val="24"/>
          <w:szCs w:val="24"/>
          <w:u w:val="single"/>
          <w:lang w:eastAsia="zh-CN"/>
        </w:rPr>
      </w:pPr>
      <w:r>
        <w:rPr>
          <w:rFonts w:hint="eastAsia" w:ascii="仿宋" w:hAnsi="仿宋" w:eastAsia="仿宋" w:cs="仿宋"/>
          <w:color w:val="FF0000"/>
          <w:kern w:val="2"/>
          <w:sz w:val="24"/>
          <w:szCs w:val="24"/>
          <w:u w:val="single"/>
          <w:lang w:eastAsia="zh-CN"/>
        </w:rPr>
        <w:t>注：响应报价明细表中总合计要与“相应报价表”中总合计一致</w:t>
      </w:r>
    </w:p>
    <w:p>
      <w:pPr>
        <w:pStyle w:val="2"/>
        <w:rPr>
          <w:rFonts w:ascii="仿宋" w:hAnsi="仿宋" w:eastAsia="仿宋" w:cs="仿宋"/>
        </w:rPr>
      </w:pPr>
    </w:p>
    <w:p>
      <w:pPr>
        <w:pStyle w:val="3"/>
        <w:numPr>
          <w:ilvl w:val="0"/>
          <w:numId w:val="0"/>
        </w:numPr>
        <w:jc w:val="both"/>
      </w:pPr>
    </w:p>
    <w:p>
      <w:pPr>
        <w:pStyle w:val="3"/>
        <w:numPr>
          <w:ilvl w:val="0"/>
          <w:numId w:val="0"/>
        </w:numPr>
        <w:jc w:val="both"/>
      </w:pPr>
    </w:p>
    <w:p>
      <w:pPr>
        <w:adjustRightInd w:val="0"/>
        <w:snapToGrid w:val="0"/>
        <w:spacing w:line="276" w:lineRule="auto"/>
        <w:rPr>
          <w:rFonts w:cs="Times New Roman"/>
          <w:color w:val="FF0000"/>
          <w:kern w:val="2"/>
          <w:sz w:val="24"/>
          <w:szCs w:val="24"/>
          <w:u w:val="single"/>
          <w:lang w:eastAsia="zh-CN"/>
        </w:rPr>
      </w:pPr>
    </w:p>
    <w:p>
      <w:pPr>
        <w:pStyle w:val="2"/>
        <w:rPr>
          <w:rFonts w:ascii="仿宋" w:hAnsi="仿宋" w:eastAsia="仿宋" w:cs="仿宋"/>
        </w:rPr>
      </w:pPr>
    </w:p>
    <w:p>
      <w:pPr>
        <w:pStyle w:val="3"/>
        <w:rPr>
          <w:lang w:eastAsia="zh-CN"/>
        </w:rPr>
      </w:pPr>
    </w:p>
    <w:p>
      <w:pPr>
        <w:spacing w:line="360" w:lineRule="auto"/>
        <w:jc w:val="both"/>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76" w:name="_bookmark20"/>
      <w:bookmarkEnd w:id="376"/>
      <w:bookmarkStart w:id="377"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77"/>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8" w:name="扫描0064"/>
      <w:bookmarkEnd w:id="378"/>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9" w:name="扫描0066"/>
      <w:bookmarkEnd w:id="379"/>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380"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0"/>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w:t>
      </w:r>
      <w:r>
        <w:rPr>
          <w:rFonts w:hint="eastAsia" w:eastAsia="仿宋" w:asciiTheme="minorEastAsia" w:hAnsiTheme="minorEastAsia"/>
          <w:snapToGrid w:val="0"/>
          <w:sz w:val="24"/>
          <w:szCs w:val="24"/>
          <w:lang w:eastAsia="zh-CN"/>
        </w:rPr>
        <w:t>但不仅限于</w:t>
      </w:r>
      <w:r>
        <w:rPr>
          <w:rFonts w:eastAsia="仿宋" w:asciiTheme="minorEastAsia" w:hAnsiTheme="minorEastAsia"/>
          <w:snapToGrid w:val="0"/>
          <w:sz w:val="24"/>
          <w:szCs w:val="24"/>
          <w:lang w:eastAsia="zh-CN"/>
        </w:rPr>
        <w:t>)下列内容：</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1" w:name="扫描0069"/>
      <w:bookmarkEnd w:id="38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82" w:name="_bookmark23"/>
      <w:bookmarkEnd w:id="382"/>
      <w:bookmarkStart w:id="383"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3"/>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4" w:name="_Toc99394576"/>
      <w:r>
        <w:rPr>
          <w:rFonts w:hint="eastAsia" w:eastAsia="仿宋" w:asciiTheme="minorEastAsia" w:hAnsiTheme="minorEastAsia"/>
          <w:b/>
          <w:bCs/>
          <w:snapToGrid w:val="0"/>
          <w:sz w:val="32"/>
          <w:szCs w:val="32"/>
          <w:lang w:eastAsia="zh-CN"/>
        </w:rPr>
        <w:t>十一、保密承诺书</w:t>
      </w:r>
      <w:bookmarkEnd w:id="384"/>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如发生任何敏感信息泄漏事件，包括但不仅限于因我方原因导致的泄漏事件或者因第三方非法获取和使用而造成的泄漏事件，我方均应立即通知采购人，并采取有效措施防止泄密进一步扩大。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EndPr>
      <w:rPr>
        <w:rFonts w:hint="default"/>
        <w:lang w:val="en-US"/>
      </w:rPr>
    </w:sdtEndPr>
    <w:sdtContent>
      <w:sdt>
        <w:sdtPr>
          <w:id w:val="1728636285"/>
        </w:sdtPr>
        <w:sdtEndPr>
          <w:rPr>
            <w:rFonts w:hint="default"/>
            <w:lang w:val="en-US"/>
          </w:rPr>
        </w:sdtEndPr>
        <w:sdtContent>
          <w:p>
            <w:pPr>
              <w:jc w:val="center"/>
              <w:rPr>
                <w:rFonts w:hint="default"/>
                <w:lang w:val="en-US"/>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78</w:t>
            </w:r>
            <w:r>
              <w:rPr>
                <w:b/>
                <w:bCs/>
                <w:sz w:val="24"/>
                <w:szCs w:val="24"/>
              </w:rPr>
              <w:fldChar w:fldCharType="end"/>
            </w:r>
            <w:r>
              <w:rPr>
                <w:lang w:val="zh-CN" w:eastAsia="zh-CN"/>
              </w:rPr>
              <w:t xml:space="preserve"> / </w:t>
            </w:r>
            <w:r>
              <w:rPr>
                <w:rFonts w:hint="eastAsia"/>
                <w:b/>
                <w:bCs/>
                <w:sz w:val="24"/>
                <w:szCs w:val="24"/>
                <w:lang w:val="en-US" w:eastAsia="zh-CN"/>
              </w:rPr>
              <w:t>100</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142</w:t>
    </w:r>
    <w:r>
      <w:rPr>
        <w:rFonts w:hint="eastAsia"/>
      </w:rPr>
      <w:fldChar w:fldCharType="end"/>
    </w:r>
    <w:r>
      <w:rPr>
        <w:rFonts w:hint="eastAsia"/>
      </w:rPr>
      <w:t xml:space="preserve"> 页 共 </w:t>
    </w:r>
    <w:r>
      <w:rPr>
        <w:rFonts w:hint="eastAsia"/>
        <w:lang w:val="en-US" w:eastAsia="zh-CN"/>
      </w:rPr>
      <w:t>176</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0" w:lineRule="exact"/>
      <w:jc w:val="left"/>
      <w:rPr>
        <w:rFonts w:hint="eastAsia" w:ascii="仿宋" w:hAnsi="仿宋" w:eastAsia="仿宋" w:cs="仿宋"/>
        <w:color w:val="FF0000"/>
        <w:sz w:val="24"/>
        <w:szCs w:val="24"/>
        <w:u w:val="none"/>
        <w:lang w:eastAsia="zh-CN"/>
      </w:rPr>
    </w:pPr>
    <w:r>
      <w:rPr>
        <w:rFonts w:hint="eastAsia" w:ascii="仿宋" w:hAnsi="仿宋" w:eastAsia="仿宋" w:cs="仿宋"/>
        <w:sz w:val="24"/>
        <w:szCs w:val="24"/>
        <w:u w:val="none"/>
        <w:lang w:eastAsia="zh-CN"/>
      </w:rPr>
      <w:t>文件名称：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ascii="仿宋" w:hAnsi="仿宋" w:eastAsia="仿宋" w:cs="仿宋"/>
        <w:sz w:val="24"/>
        <w:szCs w:val="24"/>
        <w:u w:val="none"/>
        <w:lang w:eastAsia="zh-CN"/>
      </w:rPr>
      <w:t>合同模板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4EB29"/>
    <w:multiLevelType w:val="singleLevel"/>
    <w:tmpl w:val="B634EB29"/>
    <w:lvl w:ilvl="0" w:tentative="0">
      <w:start w:val="2"/>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3E1F367"/>
    <w:multiLevelType w:val="singleLevel"/>
    <w:tmpl w:val="03E1F367"/>
    <w:lvl w:ilvl="0" w:tentative="0">
      <w:start w:val="1"/>
      <w:numFmt w:val="decimal"/>
      <w:lvlText w:val="%1."/>
      <w:lvlJc w:val="left"/>
      <w:pPr>
        <w:tabs>
          <w:tab w:val="left" w:pos="312"/>
        </w:tabs>
      </w:p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lvlOverride w:ilvl="0">
      <w:startOverride w:val="3"/>
    </w:lvlOverride>
    <w:lvlOverride w:ilvl="1">
      <w:startOverride w:val="1"/>
    </w:lvlOverride>
    <w:lvlOverride w:ilvl="2">
      <w:startOverride w:val="1"/>
    </w:lvlOverride>
  </w:num>
  <w:num w:numId="2">
    <w:abstractNumId w:val="5"/>
  </w:num>
  <w:num w:numId="3">
    <w:abstractNumId w:val="11"/>
  </w:num>
  <w:num w:numId="4">
    <w:abstractNumId w:val="16"/>
  </w:num>
  <w:num w:numId="5">
    <w:abstractNumId w:val="13"/>
  </w:num>
  <w:num w:numId="6">
    <w:abstractNumId w:val="7"/>
  </w:num>
  <w:num w:numId="7">
    <w:abstractNumId w:val="18"/>
  </w:num>
  <w:num w:numId="8">
    <w:abstractNumId w:val="1"/>
  </w:num>
  <w:num w:numId="9">
    <w:abstractNumId w:val="20"/>
  </w:num>
  <w:num w:numId="10">
    <w:abstractNumId w:val="3"/>
  </w:num>
  <w:num w:numId="11">
    <w:abstractNumId w:val="17"/>
  </w:num>
  <w:num w:numId="12">
    <w:abstractNumId w:val="14"/>
  </w:num>
  <w:num w:numId="13">
    <w:abstractNumId w:val="10"/>
  </w:num>
  <w:num w:numId="14">
    <w:abstractNumId w:val="0"/>
  </w:num>
  <w:num w:numId="15">
    <w:abstractNumId w:val="12"/>
  </w:num>
  <w:num w:numId="16">
    <w:abstractNumId w:val="4"/>
  </w:num>
  <w:num w:numId="17">
    <w:abstractNumId w:val="15"/>
  </w:num>
  <w:num w:numId="18">
    <w:abstractNumId w:val="19"/>
  </w:num>
  <w:num w:numId="19">
    <w:abstractNumId w:val="9"/>
  </w:num>
  <w:num w:numId="20">
    <w:abstractNumId w:val="2"/>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ZmQ3ZWNhNDQwYTY1NDRjMGMyMzE1OWFjMWZhMWYifQ=="/>
  </w:docVars>
  <w:rsids>
    <w:rsidRoot w:val="002C7206"/>
    <w:rsid w:val="00004BB1"/>
    <w:rsid w:val="00007EE5"/>
    <w:rsid w:val="00011702"/>
    <w:rsid w:val="00016CFE"/>
    <w:rsid w:val="0002380B"/>
    <w:rsid w:val="00024320"/>
    <w:rsid w:val="00026DC7"/>
    <w:rsid w:val="00031CBC"/>
    <w:rsid w:val="00033E28"/>
    <w:rsid w:val="00040D24"/>
    <w:rsid w:val="00041B76"/>
    <w:rsid w:val="00050E3A"/>
    <w:rsid w:val="00053D78"/>
    <w:rsid w:val="00061944"/>
    <w:rsid w:val="00066AA6"/>
    <w:rsid w:val="00070E65"/>
    <w:rsid w:val="00073A9F"/>
    <w:rsid w:val="000770B9"/>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E47A6"/>
    <w:rsid w:val="000E53D3"/>
    <w:rsid w:val="000E5FAD"/>
    <w:rsid w:val="000E69FA"/>
    <w:rsid w:val="00102F77"/>
    <w:rsid w:val="00105A40"/>
    <w:rsid w:val="001109D5"/>
    <w:rsid w:val="00111574"/>
    <w:rsid w:val="00122A92"/>
    <w:rsid w:val="0012772B"/>
    <w:rsid w:val="00130025"/>
    <w:rsid w:val="00136542"/>
    <w:rsid w:val="00143C76"/>
    <w:rsid w:val="001507D4"/>
    <w:rsid w:val="00156522"/>
    <w:rsid w:val="001578A4"/>
    <w:rsid w:val="00160EDC"/>
    <w:rsid w:val="001706E4"/>
    <w:rsid w:val="00175DB1"/>
    <w:rsid w:val="00181B2A"/>
    <w:rsid w:val="001848B9"/>
    <w:rsid w:val="00186438"/>
    <w:rsid w:val="00192D03"/>
    <w:rsid w:val="00192D8A"/>
    <w:rsid w:val="001949E5"/>
    <w:rsid w:val="001A0A45"/>
    <w:rsid w:val="001B15D2"/>
    <w:rsid w:val="001B2985"/>
    <w:rsid w:val="001B2B23"/>
    <w:rsid w:val="001B4724"/>
    <w:rsid w:val="001C5CD7"/>
    <w:rsid w:val="001D4406"/>
    <w:rsid w:val="001E5559"/>
    <w:rsid w:val="001F70A4"/>
    <w:rsid w:val="002044F5"/>
    <w:rsid w:val="00207295"/>
    <w:rsid w:val="0021158F"/>
    <w:rsid w:val="00213F30"/>
    <w:rsid w:val="00214C24"/>
    <w:rsid w:val="00216BFA"/>
    <w:rsid w:val="00223077"/>
    <w:rsid w:val="002351A0"/>
    <w:rsid w:val="002461DC"/>
    <w:rsid w:val="00256232"/>
    <w:rsid w:val="00265C36"/>
    <w:rsid w:val="002670BC"/>
    <w:rsid w:val="00272630"/>
    <w:rsid w:val="00273F34"/>
    <w:rsid w:val="00275DEF"/>
    <w:rsid w:val="00277D66"/>
    <w:rsid w:val="00282E49"/>
    <w:rsid w:val="00290D95"/>
    <w:rsid w:val="00295375"/>
    <w:rsid w:val="0029648A"/>
    <w:rsid w:val="002A26D4"/>
    <w:rsid w:val="002A38E7"/>
    <w:rsid w:val="002B560A"/>
    <w:rsid w:val="002B5991"/>
    <w:rsid w:val="002B7043"/>
    <w:rsid w:val="002B713B"/>
    <w:rsid w:val="002B737A"/>
    <w:rsid w:val="002C0B93"/>
    <w:rsid w:val="002C1E62"/>
    <w:rsid w:val="002C55E7"/>
    <w:rsid w:val="002C7206"/>
    <w:rsid w:val="002D3BA9"/>
    <w:rsid w:val="002E464E"/>
    <w:rsid w:val="002F6432"/>
    <w:rsid w:val="002F7CCB"/>
    <w:rsid w:val="00304A93"/>
    <w:rsid w:val="00323D3A"/>
    <w:rsid w:val="003343F8"/>
    <w:rsid w:val="00335473"/>
    <w:rsid w:val="0034134F"/>
    <w:rsid w:val="00344B03"/>
    <w:rsid w:val="00354686"/>
    <w:rsid w:val="00354E85"/>
    <w:rsid w:val="00360C5B"/>
    <w:rsid w:val="003639C5"/>
    <w:rsid w:val="00364EB6"/>
    <w:rsid w:val="00370607"/>
    <w:rsid w:val="003731B1"/>
    <w:rsid w:val="00397BD9"/>
    <w:rsid w:val="003A5086"/>
    <w:rsid w:val="003B2A07"/>
    <w:rsid w:val="003B3B4B"/>
    <w:rsid w:val="003B4700"/>
    <w:rsid w:val="003C06EE"/>
    <w:rsid w:val="003C76EC"/>
    <w:rsid w:val="003D32C1"/>
    <w:rsid w:val="003D7563"/>
    <w:rsid w:val="003E37C2"/>
    <w:rsid w:val="003E4994"/>
    <w:rsid w:val="003F2EF6"/>
    <w:rsid w:val="004033DC"/>
    <w:rsid w:val="0040537D"/>
    <w:rsid w:val="0041244E"/>
    <w:rsid w:val="0041255C"/>
    <w:rsid w:val="00414F8D"/>
    <w:rsid w:val="00415EB5"/>
    <w:rsid w:val="004234EA"/>
    <w:rsid w:val="004248ED"/>
    <w:rsid w:val="00433A6F"/>
    <w:rsid w:val="00441D9E"/>
    <w:rsid w:val="004477E5"/>
    <w:rsid w:val="0045595D"/>
    <w:rsid w:val="00456684"/>
    <w:rsid w:val="004673AE"/>
    <w:rsid w:val="00470CAE"/>
    <w:rsid w:val="004864A0"/>
    <w:rsid w:val="004947CB"/>
    <w:rsid w:val="004A790C"/>
    <w:rsid w:val="004A7B92"/>
    <w:rsid w:val="004B088B"/>
    <w:rsid w:val="004B2331"/>
    <w:rsid w:val="004B36F6"/>
    <w:rsid w:val="004C06BC"/>
    <w:rsid w:val="004C2CFC"/>
    <w:rsid w:val="004C38F4"/>
    <w:rsid w:val="004C7580"/>
    <w:rsid w:val="004D00C0"/>
    <w:rsid w:val="004D478F"/>
    <w:rsid w:val="004E0DFA"/>
    <w:rsid w:val="004E5403"/>
    <w:rsid w:val="004E6C49"/>
    <w:rsid w:val="004F168B"/>
    <w:rsid w:val="005058A3"/>
    <w:rsid w:val="005109CB"/>
    <w:rsid w:val="00510A59"/>
    <w:rsid w:val="005141A9"/>
    <w:rsid w:val="00536233"/>
    <w:rsid w:val="00541EE7"/>
    <w:rsid w:val="005447EE"/>
    <w:rsid w:val="0055227E"/>
    <w:rsid w:val="005648A7"/>
    <w:rsid w:val="00566940"/>
    <w:rsid w:val="005672EE"/>
    <w:rsid w:val="0057381A"/>
    <w:rsid w:val="005859F4"/>
    <w:rsid w:val="00591E5F"/>
    <w:rsid w:val="005B0972"/>
    <w:rsid w:val="005B13A3"/>
    <w:rsid w:val="005C077D"/>
    <w:rsid w:val="005C0DC8"/>
    <w:rsid w:val="005C3E7A"/>
    <w:rsid w:val="005C43C1"/>
    <w:rsid w:val="005C666D"/>
    <w:rsid w:val="006007B0"/>
    <w:rsid w:val="006019E8"/>
    <w:rsid w:val="00603E4A"/>
    <w:rsid w:val="006139C6"/>
    <w:rsid w:val="0061428F"/>
    <w:rsid w:val="0062056F"/>
    <w:rsid w:val="0062075A"/>
    <w:rsid w:val="00622E26"/>
    <w:rsid w:val="006322CA"/>
    <w:rsid w:val="006328D3"/>
    <w:rsid w:val="00634508"/>
    <w:rsid w:val="006364A1"/>
    <w:rsid w:val="00641FDC"/>
    <w:rsid w:val="006420A4"/>
    <w:rsid w:val="00651D0E"/>
    <w:rsid w:val="00656A37"/>
    <w:rsid w:val="00656DDE"/>
    <w:rsid w:val="00657963"/>
    <w:rsid w:val="00660043"/>
    <w:rsid w:val="00664639"/>
    <w:rsid w:val="00667FF3"/>
    <w:rsid w:val="006732EB"/>
    <w:rsid w:val="006753D6"/>
    <w:rsid w:val="006817F7"/>
    <w:rsid w:val="00686B37"/>
    <w:rsid w:val="00696539"/>
    <w:rsid w:val="006966A4"/>
    <w:rsid w:val="00696C9F"/>
    <w:rsid w:val="006A6DF2"/>
    <w:rsid w:val="006B58AE"/>
    <w:rsid w:val="006C03F3"/>
    <w:rsid w:val="006C1351"/>
    <w:rsid w:val="006C4DA1"/>
    <w:rsid w:val="006D187D"/>
    <w:rsid w:val="006D638E"/>
    <w:rsid w:val="006E0323"/>
    <w:rsid w:val="006E4DA0"/>
    <w:rsid w:val="006E732C"/>
    <w:rsid w:val="006F4F08"/>
    <w:rsid w:val="006F5589"/>
    <w:rsid w:val="007103CB"/>
    <w:rsid w:val="00724D73"/>
    <w:rsid w:val="00724E73"/>
    <w:rsid w:val="00725E94"/>
    <w:rsid w:val="00734BA2"/>
    <w:rsid w:val="007368F7"/>
    <w:rsid w:val="00751014"/>
    <w:rsid w:val="00753E35"/>
    <w:rsid w:val="0075644E"/>
    <w:rsid w:val="00761595"/>
    <w:rsid w:val="00776247"/>
    <w:rsid w:val="007769DB"/>
    <w:rsid w:val="00786703"/>
    <w:rsid w:val="007909C1"/>
    <w:rsid w:val="0079185B"/>
    <w:rsid w:val="007929CB"/>
    <w:rsid w:val="007B69C7"/>
    <w:rsid w:val="007B765D"/>
    <w:rsid w:val="007C10C9"/>
    <w:rsid w:val="007C3BE7"/>
    <w:rsid w:val="007C7A6F"/>
    <w:rsid w:val="007D3131"/>
    <w:rsid w:val="007D3A00"/>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7F44"/>
    <w:rsid w:val="008B02EE"/>
    <w:rsid w:val="008B3B3A"/>
    <w:rsid w:val="008C0B03"/>
    <w:rsid w:val="008C50D6"/>
    <w:rsid w:val="008C528B"/>
    <w:rsid w:val="008D15DC"/>
    <w:rsid w:val="008D3978"/>
    <w:rsid w:val="008F358A"/>
    <w:rsid w:val="00903B7A"/>
    <w:rsid w:val="00903E29"/>
    <w:rsid w:val="00906A56"/>
    <w:rsid w:val="009118B5"/>
    <w:rsid w:val="00916B7D"/>
    <w:rsid w:val="00921090"/>
    <w:rsid w:val="0092668E"/>
    <w:rsid w:val="0094464A"/>
    <w:rsid w:val="00947216"/>
    <w:rsid w:val="00961748"/>
    <w:rsid w:val="0097193C"/>
    <w:rsid w:val="009737F8"/>
    <w:rsid w:val="00983362"/>
    <w:rsid w:val="009847C1"/>
    <w:rsid w:val="009865E9"/>
    <w:rsid w:val="00986A7A"/>
    <w:rsid w:val="00992600"/>
    <w:rsid w:val="00994FDA"/>
    <w:rsid w:val="009A53AF"/>
    <w:rsid w:val="009A6611"/>
    <w:rsid w:val="009B22A5"/>
    <w:rsid w:val="009C08AB"/>
    <w:rsid w:val="009D6991"/>
    <w:rsid w:val="009D70A4"/>
    <w:rsid w:val="009E0690"/>
    <w:rsid w:val="009E22F5"/>
    <w:rsid w:val="009E6598"/>
    <w:rsid w:val="009F4E1B"/>
    <w:rsid w:val="009F6762"/>
    <w:rsid w:val="009F6928"/>
    <w:rsid w:val="00A04750"/>
    <w:rsid w:val="00A0528B"/>
    <w:rsid w:val="00A12E16"/>
    <w:rsid w:val="00A1736C"/>
    <w:rsid w:val="00A27AF1"/>
    <w:rsid w:val="00A32BC5"/>
    <w:rsid w:val="00A35E9D"/>
    <w:rsid w:val="00A366AB"/>
    <w:rsid w:val="00A436F6"/>
    <w:rsid w:val="00A43BEF"/>
    <w:rsid w:val="00A6707B"/>
    <w:rsid w:val="00A70E40"/>
    <w:rsid w:val="00A74604"/>
    <w:rsid w:val="00A75204"/>
    <w:rsid w:val="00A75F63"/>
    <w:rsid w:val="00A81FD0"/>
    <w:rsid w:val="00A90F53"/>
    <w:rsid w:val="00A95CD1"/>
    <w:rsid w:val="00AA3532"/>
    <w:rsid w:val="00AA3DDB"/>
    <w:rsid w:val="00AB0564"/>
    <w:rsid w:val="00AC585D"/>
    <w:rsid w:val="00AC7BB9"/>
    <w:rsid w:val="00AD697A"/>
    <w:rsid w:val="00AD7097"/>
    <w:rsid w:val="00AD75FE"/>
    <w:rsid w:val="00AF276E"/>
    <w:rsid w:val="00AF3138"/>
    <w:rsid w:val="00B02627"/>
    <w:rsid w:val="00B02F1F"/>
    <w:rsid w:val="00B03FBE"/>
    <w:rsid w:val="00B04627"/>
    <w:rsid w:val="00B065D4"/>
    <w:rsid w:val="00B10754"/>
    <w:rsid w:val="00B15B9A"/>
    <w:rsid w:val="00B20DCE"/>
    <w:rsid w:val="00B23DB0"/>
    <w:rsid w:val="00B26FEF"/>
    <w:rsid w:val="00B27FB7"/>
    <w:rsid w:val="00B32D09"/>
    <w:rsid w:val="00B3443E"/>
    <w:rsid w:val="00B41665"/>
    <w:rsid w:val="00B42286"/>
    <w:rsid w:val="00B52B93"/>
    <w:rsid w:val="00B57450"/>
    <w:rsid w:val="00B7299C"/>
    <w:rsid w:val="00B76B99"/>
    <w:rsid w:val="00B76FC2"/>
    <w:rsid w:val="00B7742E"/>
    <w:rsid w:val="00B83F5B"/>
    <w:rsid w:val="00B8525B"/>
    <w:rsid w:val="00B85560"/>
    <w:rsid w:val="00B937C5"/>
    <w:rsid w:val="00BA3249"/>
    <w:rsid w:val="00BB231B"/>
    <w:rsid w:val="00BB235C"/>
    <w:rsid w:val="00BB4C92"/>
    <w:rsid w:val="00BB6F83"/>
    <w:rsid w:val="00BC2B87"/>
    <w:rsid w:val="00BD0274"/>
    <w:rsid w:val="00BD1759"/>
    <w:rsid w:val="00BE0281"/>
    <w:rsid w:val="00BE2079"/>
    <w:rsid w:val="00BE768C"/>
    <w:rsid w:val="00BF1144"/>
    <w:rsid w:val="00BF125B"/>
    <w:rsid w:val="00C037A7"/>
    <w:rsid w:val="00C07222"/>
    <w:rsid w:val="00C10252"/>
    <w:rsid w:val="00C10C19"/>
    <w:rsid w:val="00C17FB3"/>
    <w:rsid w:val="00C300B3"/>
    <w:rsid w:val="00C343B5"/>
    <w:rsid w:val="00C40401"/>
    <w:rsid w:val="00C411F7"/>
    <w:rsid w:val="00C43E04"/>
    <w:rsid w:val="00C472D1"/>
    <w:rsid w:val="00C51457"/>
    <w:rsid w:val="00C515C4"/>
    <w:rsid w:val="00C5553A"/>
    <w:rsid w:val="00C55B49"/>
    <w:rsid w:val="00C63530"/>
    <w:rsid w:val="00C64343"/>
    <w:rsid w:val="00C701A0"/>
    <w:rsid w:val="00C76D62"/>
    <w:rsid w:val="00C8579E"/>
    <w:rsid w:val="00C85D3A"/>
    <w:rsid w:val="00C91F49"/>
    <w:rsid w:val="00C961F0"/>
    <w:rsid w:val="00CA3A5A"/>
    <w:rsid w:val="00CB3B63"/>
    <w:rsid w:val="00CB58C9"/>
    <w:rsid w:val="00CB76D4"/>
    <w:rsid w:val="00CE3F3B"/>
    <w:rsid w:val="00CE4CD7"/>
    <w:rsid w:val="00CF1792"/>
    <w:rsid w:val="00CF3057"/>
    <w:rsid w:val="00D0045D"/>
    <w:rsid w:val="00D049FD"/>
    <w:rsid w:val="00D0579C"/>
    <w:rsid w:val="00D06D56"/>
    <w:rsid w:val="00D116DC"/>
    <w:rsid w:val="00D1262D"/>
    <w:rsid w:val="00D132FA"/>
    <w:rsid w:val="00D162D9"/>
    <w:rsid w:val="00D348B7"/>
    <w:rsid w:val="00D43BD9"/>
    <w:rsid w:val="00D44832"/>
    <w:rsid w:val="00D5234D"/>
    <w:rsid w:val="00D547B5"/>
    <w:rsid w:val="00D61CC5"/>
    <w:rsid w:val="00D62FEB"/>
    <w:rsid w:val="00D6637C"/>
    <w:rsid w:val="00D706B6"/>
    <w:rsid w:val="00D763BD"/>
    <w:rsid w:val="00D82715"/>
    <w:rsid w:val="00D82FF7"/>
    <w:rsid w:val="00D870B7"/>
    <w:rsid w:val="00D90972"/>
    <w:rsid w:val="00D965D4"/>
    <w:rsid w:val="00DA2878"/>
    <w:rsid w:val="00DA3CAD"/>
    <w:rsid w:val="00DA4E51"/>
    <w:rsid w:val="00DB1B06"/>
    <w:rsid w:val="00DC4E48"/>
    <w:rsid w:val="00DE007C"/>
    <w:rsid w:val="00DE19FA"/>
    <w:rsid w:val="00DE2B50"/>
    <w:rsid w:val="00DE70A2"/>
    <w:rsid w:val="00DF3877"/>
    <w:rsid w:val="00DF5C90"/>
    <w:rsid w:val="00DF7BCB"/>
    <w:rsid w:val="00E0354F"/>
    <w:rsid w:val="00E039DF"/>
    <w:rsid w:val="00E0770A"/>
    <w:rsid w:val="00E24F2C"/>
    <w:rsid w:val="00E316FD"/>
    <w:rsid w:val="00E329E2"/>
    <w:rsid w:val="00E32B76"/>
    <w:rsid w:val="00E331E0"/>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A009A"/>
    <w:rsid w:val="00EA0839"/>
    <w:rsid w:val="00EA085D"/>
    <w:rsid w:val="00EA5309"/>
    <w:rsid w:val="00EA7D62"/>
    <w:rsid w:val="00EB1F98"/>
    <w:rsid w:val="00EC5A18"/>
    <w:rsid w:val="00ED2C60"/>
    <w:rsid w:val="00ED379E"/>
    <w:rsid w:val="00EF2145"/>
    <w:rsid w:val="00EF5F95"/>
    <w:rsid w:val="00F072AD"/>
    <w:rsid w:val="00F271B8"/>
    <w:rsid w:val="00F32CDB"/>
    <w:rsid w:val="00F33291"/>
    <w:rsid w:val="00F35C1E"/>
    <w:rsid w:val="00F424FB"/>
    <w:rsid w:val="00F429D8"/>
    <w:rsid w:val="00F50305"/>
    <w:rsid w:val="00F53669"/>
    <w:rsid w:val="00F53B15"/>
    <w:rsid w:val="00F55E70"/>
    <w:rsid w:val="00F57FD0"/>
    <w:rsid w:val="00F66486"/>
    <w:rsid w:val="00F86F83"/>
    <w:rsid w:val="00F87026"/>
    <w:rsid w:val="00F95E02"/>
    <w:rsid w:val="00FA63E3"/>
    <w:rsid w:val="00FA7D15"/>
    <w:rsid w:val="00FB1F69"/>
    <w:rsid w:val="00FB5407"/>
    <w:rsid w:val="00FC1E60"/>
    <w:rsid w:val="00FC40BB"/>
    <w:rsid w:val="00FC7586"/>
    <w:rsid w:val="00FD01BC"/>
    <w:rsid w:val="00FD2217"/>
    <w:rsid w:val="00FE3BCC"/>
    <w:rsid w:val="00FE5C49"/>
    <w:rsid w:val="00FF1792"/>
    <w:rsid w:val="00FF4C2B"/>
    <w:rsid w:val="00FF4F1B"/>
    <w:rsid w:val="00FF6266"/>
    <w:rsid w:val="07554521"/>
    <w:rsid w:val="078F7797"/>
    <w:rsid w:val="0A190833"/>
    <w:rsid w:val="0D8629CE"/>
    <w:rsid w:val="0E2C2ACF"/>
    <w:rsid w:val="0F125373"/>
    <w:rsid w:val="0FA23CDA"/>
    <w:rsid w:val="12015764"/>
    <w:rsid w:val="12FB75E1"/>
    <w:rsid w:val="1335039C"/>
    <w:rsid w:val="181741EC"/>
    <w:rsid w:val="1B262B61"/>
    <w:rsid w:val="1C603EFE"/>
    <w:rsid w:val="29C748CB"/>
    <w:rsid w:val="2E153B0A"/>
    <w:rsid w:val="2F0138D6"/>
    <w:rsid w:val="2F330EB8"/>
    <w:rsid w:val="30EA70AF"/>
    <w:rsid w:val="31DB1E71"/>
    <w:rsid w:val="33694A53"/>
    <w:rsid w:val="33F06035"/>
    <w:rsid w:val="34D80120"/>
    <w:rsid w:val="356D0868"/>
    <w:rsid w:val="35A149B6"/>
    <w:rsid w:val="35DC59EE"/>
    <w:rsid w:val="37C13A24"/>
    <w:rsid w:val="37C20199"/>
    <w:rsid w:val="37C476DE"/>
    <w:rsid w:val="38143512"/>
    <w:rsid w:val="39204764"/>
    <w:rsid w:val="3C6B187A"/>
    <w:rsid w:val="3DF617CA"/>
    <w:rsid w:val="3EEE6729"/>
    <w:rsid w:val="401E1238"/>
    <w:rsid w:val="49516AA8"/>
    <w:rsid w:val="4A1672C9"/>
    <w:rsid w:val="56465A4D"/>
    <w:rsid w:val="58323C06"/>
    <w:rsid w:val="59926240"/>
    <w:rsid w:val="5A3A7E09"/>
    <w:rsid w:val="5B9B5A48"/>
    <w:rsid w:val="5DC80766"/>
    <w:rsid w:val="5F594295"/>
    <w:rsid w:val="615E4C7D"/>
    <w:rsid w:val="65542E19"/>
    <w:rsid w:val="659B5239"/>
    <w:rsid w:val="67F57A24"/>
    <w:rsid w:val="6ADC5945"/>
    <w:rsid w:val="6B19752C"/>
    <w:rsid w:val="6B9E30E7"/>
    <w:rsid w:val="6C1054C6"/>
    <w:rsid w:val="6D017AF1"/>
    <w:rsid w:val="6EE0737F"/>
    <w:rsid w:val="70932B72"/>
    <w:rsid w:val="736D76AA"/>
    <w:rsid w:val="751A595E"/>
    <w:rsid w:val="761E2EDE"/>
    <w:rsid w:val="77624390"/>
    <w:rsid w:val="786077DD"/>
    <w:rsid w:val="7B827224"/>
    <w:rsid w:val="7D1D3EEF"/>
    <w:rsid w:val="7DBE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0"/>
    <w:pPr>
      <w:spacing w:line="360" w:lineRule="auto"/>
      <w:jc w:val="center"/>
      <w:outlineLvl w:val="0"/>
    </w:pPr>
    <w:rPr>
      <w:sz w:val="60"/>
      <w:szCs w:val="60"/>
    </w:rPr>
  </w:style>
  <w:style w:type="paragraph" w:styleId="5">
    <w:name w:val="heading 2"/>
    <w:basedOn w:val="1"/>
    <w:next w:val="1"/>
    <w:unhideWhenUsed/>
    <w:qFormat/>
    <w:uiPriority w:val="0"/>
    <w:pPr>
      <w:outlineLvl w:val="1"/>
    </w:pPr>
    <w:rPr>
      <w:sz w:val="40"/>
      <w:szCs w:val="40"/>
    </w:rPr>
  </w:style>
  <w:style w:type="paragraph" w:styleId="6">
    <w:name w:val="heading 3"/>
    <w:basedOn w:val="1"/>
    <w:next w:val="1"/>
    <w:link w:val="37"/>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61"/>
    <w:unhideWhenUsed/>
    <w:qFormat/>
    <w:uiPriority w:val="9"/>
    <w:pPr>
      <w:spacing w:line="360" w:lineRule="auto"/>
      <w:ind w:left="978" w:leftChars="700" w:hanging="278"/>
      <w:outlineLvl w:val="5"/>
    </w:pPr>
    <w:rPr>
      <w:bCs/>
      <w:sz w:val="24"/>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7"/>
    <w:qFormat/>
    <w:uiPriority w:val="99"/>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8"/>
    <w:qFormat/>
    <w:uiPriority w:val="99"/>
    <w:pPr>
      <w:autoSpaceDE/>
      <w:autoSpaceDN/>
    </w:pPr>
  </w:style>
  <w:style w:type="paragraph" w:styleId="11">
    <w:name w:val="Body Text"/>
    <w:basedOn w:val="1"/>
    <w:link w:val="39"/>
    <w:qFormat/>
    <w:uiPriority w:val="99"/>
    <w:rPr>
      <w:sz w:val="20"/>
      <w:szCs w:val="20"/>
    </w:rPr>
  </w:style>
  <w:style w:type="paragraph" w:styleId="12">
    <w:name w:val="Body Text Indent"/>
    <w:basedOn w:val="1"/>
    <w:link w:val="49"/>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ody Text Indent 2"/>
    <w:basedOn w:val="1"/>
    <w:qFormat/>
    <w:uiPriority w:val="0"/>
    <w:pPr>
      <w:spacing w:line="460" w:lineRule="exact"/>
      <w:ind w:firstLine="430"/>
    </w:pPr>
    <w:rPr>
      <w:sz w:val="24"/>
      <w:szCs w:val="20"/>
    </w:rPr>
  </w:style>
  <w:style w:type="paragraph" w:styleId="17">
    <w:name w:val="Balloon Text"/>
    <w:basedOn w:val="1"/>
    <w:link w:val="54"/>
    <w:unhideWhenUsed/>
    <w:qFormat/>
    <w:uiPriority w:val="0"/>
    <w:rPr>
      <w:sz w:val="18"/>
      <w:szCs w:val="18"/>
    </w:rPr>
  </w:style>
  <w:style w:type="paragraph" w:styleId="18">
    <w:name w:val="footer"/>
    <w:basedOn w:val="1"/>
    <w:link w:val="43"/>
    <w:unhideWhenUsed/>
    <w:qFormat/>
    <w:uiPriority w:val="0"/>
    <w:pPr>
      <w:tabs>
        <w:tab w:val="center" w:pos="4153"/>
        <w:tab w:val="right" w:pos="8306"/>
      </w:tabs>
      <w:snapToGrid w:val="0"/>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1">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2">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5">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7">
    <w:name w:val="annotation subject"/>
    <w:basedOn w:val="10"/>
    <w:next w:val="10"/>
    <w:link w:val="51"/>
    <w:unhideWhenUsed/>
    <w:qFormat/>
    <w:uiPriority w:val="0"/>
    <w:pPr>
      <w:autoSpaceDE w:val="0"/>
      <w:autoSpaceDN w:val="0"/>
    </w:pPr>
    <w:rPr>
      <w:b/>
      <w:bCs/>
    </w:rPr>
  </w:style>
  <w:style w:type="paragraph" w:styleId="28">
    <w:name w:val="Body Text First Indent 2"/>
    <w:basedOn w:val="12"/>
    <w:next w:val="1"/>
    <w:link w:val="50"/>
    <w:qFormat/>
    <w:uiPriority w:val="99"/>
    <w:pPr>
      <w:autoSpaceDE/>
      <w:autoSpaceDN/>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styleId="35">
    <w:name w:val="annotation reference"/>
    <w:basedOn w:val="31"/>
    <w:qFormat/>
    <w:uiPriority w:val="0"/>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1"/>
    <w:link w:val="6"/>
    <w:qFormat/>
    <w:uiPriority w:val="0"/>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1"/>
    <w:link w:val="11"/>
    <w:qFormat/>
    <w:uiPriority w:val="99"/>
    <w:rPr>
      <w:rFonts w:ascii="宋体" w:hAnsi="宋体" w:eastAsia="宋体" w:cs="宋体"/>
      <w:sz w:val="20"/>
      <w:szCs w:val="20"/>
    </w:rPr>
  </w:style>
  <w:style w:type="paragraph" w:styleId="40">
    <w:name w:val="List Paragraph"/>
    <w:basedOn w:val="1"/>
    <w:qFormat/>
    <w:uiPriority w:val="34"/>
    <w:pPr>
      <w:ind w:left="390" w:hanging="276"/>
    </w:pPr>
  </w:style>
  <w:style w:type="paragraph" w:customStyle="1" w:styleId="41">
    <w:name w:val="Table Paragraph"/>
    <w:basedOn w:val="1"/>
    <w:qFormat/>
    <w:uiPriority w:val="99"/>
  </w:style>
  <w:style w:type="character" w:customStyle="1" w:styleId="42">
    <w:name w:val="页眉 字符"/>
    <w:basedOn w:val="31"/>
    <w:link w:val="19"/>
    <w:qFormat/>
    <w:uiPriority w:val="99"/>
    <w:rPr>
      <w:rFonts w:ascii="宋体" w:hAnsi="宋体" w:eastAsia="宋体" w:cs="宋体"/>
      <w:sz w:val="18"/>
      <w:szCs w:val="18"/>
    </w:rPr>
  </w:style>
  <w:style w:type="character" w:customStyle="1" w:styleId="43">
    <w:name w:val="页脚 字符"/>
    <w:basedOn w:val="31"/>
    <w:link w:val="18"/>
    <w:qFormat/>
    <w:uiPriority w:val="0"/>
    <w:rPr>
      <w:rFonts w:ascii="宋体" w:hAnsi="宋体" w:eastAsia="宋体" w:cs="宋体"/>
      <w:sz w:val="18"/>
      <w:szCs w:val="18"/>
    </w:rPr>
  </w:style>
  <w:style w:type="paragraph" w:customStyle="1" w:styleId="44">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6"/>
    <w:link w:val="46"/>
    <w:qFormat/>
    <w:uiPriority w:val="0"/>
    <w:pPr>
      <w:keepNext/>
      <w:keepLines/>
      <w:autoSpaceDE/>
      <w:autoSpaceDN/>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1"/>
    <w:link w:val="22"/>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1"/>
    <w:link w:val="10"/>
    <w:qFormat/>
    <w:uiPriority w:val="99"/>
    <w:rPr>
      <w:rFonts w:ascii="宋体" w:hAnsi="宋体" w:eastAsia="宋体" w:cs="宋体"/>
    </w:rPr>
  </w:style>
  <w:style w:type="character" w:customStyle="1" w:styleId="49">
    <w:name w:val="正文文本缩进 字符"/>
    <w:basedOn w:val="31"/>
    <w:link w:val="12"/>
    <w:semiHidden/>
    <w:qFormat/>
    <w:uiPriority w:val="99"/>
    <w:rPr>
      <w:rFonts w:ascii="宋体" w:hAnsi="宋体" w:eastAsia="宋体" w:cs="宋体"/>
    </w:rPr>
  </w:style>
  <w:style w:type="character" w:customStyle="1" w:styleId="50">
    <w:name w:val="正文首行缩进 2 字符"/>
    <w:basedOn w:val="49"/>
    <w:link w:val="28"/>
    <w:qFormat/>
    <w:uiPriority w:val="99"/>
    <w:rPr>
      <w:rFonts w:ascii="宋体" w:hAnsi="宋体" w:eastAsia="宋体" w:cs="宋体"/>
    </w:rPr>
  </w:style>
  <w:style w:type="character" w:customStyle="1" w:styleId="51">
    <w:name w:val="批注主题 字符"/>
    <w:basedOn w:val="48"/>
    <w:link w:val="27"/>
    <w:qFormat/>
    <w:uiPriority w:val="0"/>
    <w:rPr>
      <w:rFonts w:ascii="宋体" w:hAnsi="宋体" w:eastAsia="宋体" w:cs="宋体"/>
      <w:b/>
      <w:bCs/>
    </w:rPr>
  </w:style>
  <w:style w:type="paragraph" w:customStyle="1" w:styleId="52">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1"/>
    <w:semiHidden/>
    <w:unhideWhenUsed/>
    <w:qFormat/>
    <w:uiPriority w:val="99"/>
    <w:rPr>
      <w:color w:val="605E5C"/>
      <w:shd w:val="clear" w:color="auto" w:fill="E1DFDD"/>
    </w:rPr>
  </w:style>
  <w:style w:type="character" w:customStyle="1" w:styleId="54">
    <w:name w:val="批注框文本 字符"/>
    <w:basedOn w:val="31"/>
    <w:link w:val="17"/>
    <w:qFormat/>
    <w:uiPriority w:val="0"/>
    <w:rPr>
      <w:rFonts w:ascii="宋体" w:hAnsi="宋体" w:eastAsia="宋体" w:cs="宋体"/>
      <w:sz w:val="18"/>
      <w:szCs w:val="18"/>
    </w:rPr>
  </w:style>
  <w:style w:type="paragraph" w:customStyle="1" w:styleId="55">
    <w:name w:val="修订1"/>
    <w:hidden/>
    <w:semiHidden/>
    <w:qFormat/>
    <w:uiPriority w:val="99"/>
    <w:rPr>
      <w:rFonts w:ascii="宋体" w:hAnsi="宋体" w:eastAsia="宋体" w:cs="宋体"/>
      <w:sz w:val="22"/>
      <w:szCs w:val="22"/>
      <w:lang w:val="en-US" w:eastAsia="en-US" w:bidi="ar-SA"/>
    </w:rPr>
  </w:style>
  <w:style w:type="character" w:customStyle="1" w:styleId="56">
    <w:name w:val="未处理的提及2"/>
    <w:basedOn w:val="31"/>
    <w:semiHidden/>
    <w:unhideWhenUsed/>
    <w:qFormat/>
    <w:uiPriority w:val="99"/>
    <w:rPr>
      <w:color w:val="605E5C"/>
      <w:shd w:val="clear" w:color="auto" w:fill="E1DFDD"/>
    </w:rPr>
  </w:style>
  <w:style w:type="character" w:customStyle="1" w:styleId="57">
    <w:name w:val="纯文本 字符"/>
    <w:link w:val="2"/>
    <w:qFormat/>
    <w:uiPriority w:val="99"/>
    <w:rPr>
      <w:rFonts w:ascii="宋体" w:hAnsi="Courier New" w:eastAsia="宋体"/>
      <w:kern w:val="2"/>
      <w:sz w:val="24"/>
      <w:szCs w:val="24"/>
      <w:lang w:eastAsia="zh-CN"/>
    </w:rPr>
  </w:style>
  <w:style w:type="character" w:customStyle="1" w:styleId="58">
    <w:name w:val="纯文本 字符1"/>
    <w:basedOn w:val="31"/>
    <w:semiHidden/>
    <w:qFormat/>
    <w:uiPriority w:val="99"/>
    <w:rPr>
      <w:rFonts w:hAnsi="Courier New" w:cs="Courier New" w:asciiTheme="minorEastAsia"/>
    </w:rPr>
  </w:style>
  <w:style w:type="character" w:customStyle="1" w:styleId="59">
    <w:name w:val="未处理的提及3"/>
    <w:basedOn w:val="31"/>
    <w:semiHidden/>
    <w:unhideWhenUsed/>
    <w:qFormat/>
    <w:uiPriority w:val="99"/>
    <w:rPr>
      <w:color w:val="605E5C"/>
      <w:shd w:val="clear" w:color="auto" w:fill="E1DFDD"/>
    </w:rPr>
  </w:style>
  <w:style w:type="character" w:customStyle="1" w:styleId="60">
    <w:name w:val="Unresolved Mention"/>
    <w:basedOn w:val="31"/>
    <w:semiHidden/>
    <w:unhideWhenUsed/>
    <w:qFormat/>
    <w:uiPriority w:val="99"/>
    <w:rPr>
      <w:color w:val="605E5C"/>
      <w:shd w:val="clear" w:color="auto" w:fill="E1DFDD"/>
    </w:rPr>
  </w:style>
  <w:style w:type="character" w:customStyle="1" w:styleId="61">
    <w:name w:val="标题 6 字符"/>
    <w:basedOn w:val="31"/>
    <w:link w:val="8"/>
    <w:qFormat/>
    <w:uiPriority w:val="9"/>
    <w:rPr>
      <w:rFonts w:ascii="宋体" w:hAnsi="宋体" w:eastAsia="宋体" w:cs="宋体"/>
      <w:bCs/>
      <w:sz w:val="24"/>
      <w:szCs w:val="20"/>
    </w:rPr>
  </w:style>
  <w:style w:type="character" w:customStyle="1" w:styleId="62">
    <w:name w:val="NormalCharacter"/>
    <w:semiHidden/>
    <w:qFormat/>
    <w:uiPriority w:val="0"/>
  </w:style>
  <w:style w:type="paragraph" w:customStyle="1" w:styleId="6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A5E75-2FDB-438A-B85C-8350188D3296}">
  <ds:schemaRefs/>
</ds:datastoreItem>
</file>

<file path=docProps/app.xml><?xml version="1.0" encoding="utf-8"?>
<Properties xmlns="http://schemas.openxmlformats.org/officeDocument/2006/extended-properties" xmlns:vt="http://schemas.openxmlformats.org/officeDocument/2006/docPropsVTypes">
  <Template>Normal</Template>
  <Pages>172</Pages>
  <Words>18184</Words>
  <Characters>103653</Characters>
  <Lines>863</Lines>
  <Paragraphs>243</Paragraphs>
  <TotalTime>7</TotalTime>
  <ScaleCrop>false</ScaleCrop>
  <LinksUpToDate>false</LinksUpToDate>
  <CharactersWithSpaces>121594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WPS_1558068846</cp:lastModifiedBy>
  <dcterms:modified xsi:type="dcterms:W3CDTF">2023-11-12T12:59:58Z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0E79348ADFA24E9B8E8E7B2B537DE9B1_12</vt:lpwstr>
  </property>
</Properties>
</file>