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2023年梁河糖业勐养、芒东工厂新建物资仓库项目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14</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"_Toc13074"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谈判采购公告</w:t>
          </w:r>
          <w:r>
            <w:tab/>
          </w:r>
          <w:r>
            <w:fldChar w:fldCharType="begin"/>
          </w:r>
          <w:r>
            <w:instrText xml:space="preserve"> PAGEREF _Toc13074 \h </w:instrText>
          </w:r>
          <w:r>
            <w:fldChar w:fldCharType="separate"/>
          </w:r>
          <w:r>
            <w:t>5</w:t>
          </w:r>
          <w:r>
            <w:fldChar w:fldCharType="end"/>
          </w:r>
          <w:r>
            <w:fldChar w:fldCharType="end"/>
          </w:r>
        </w:p>
        <w:p>
          <w:pPr>
            <w:pStyle w:val="35"/>
            <w:tabs>
              <w:tab w:val="right" w:leader="dot" w:pos="9552"/>
            </w:tabs>
            <w:ind w:left="440"/>
          </w:pPr>
          <w:r>
            <w:fldChar w:fldCharType="begin"/>
          </w:r>
          <w:r>
            <w:instrText xml:space="preserve"> HYPERLINK \l "_Toc11150" </w:instrText>
          </w:r>
          <w:r>
            <w:fldChar w:fldCharType="separate"/>
          </w:r>
          <w:r>
            <w:rPr>
              <w:rFonts w:ascii="仿宋" w:hAnsi="仿宋" w:eastAsia="仿宋"/>
              <w:bCs/>
              <w:snapToGrid w:val="0"/>
              <w:szCs w:val="32"/>
            </w:rPr>
            <w:t>（采购项目名称）</w:t>
          </w:r>
          <w:r>
            <w:rPr>
              <w:rFonts w:hint="eastAsia" w:ascii="仿宋" w:hAnsi="仿宋" w:eastAsia="仿宋"/>
              <w:bCs/>
              <w:snapToGrid w:val="0"/>
              <w:szCs w:val="32"/>
            </w:rPr>
            <w:t>施工</w:t>
          </w:r>
          <w:r>
            <w:rPr>
              <w:rFonts w:ascii="仿宋" w:hAnsi="仿宋" w:eastAsia="仿宋"/>
              <w:bCs/>
              <w:snapToGrid w:val="0"/>
              <w:szCs w:val="32"/>
            </w:rPr>
            <w:t>谈判采购公告</w:t>
          </w:r>
          <w:r>
            <w:tab/>
          </w:r>
          <w:r>
            <w:fldChar w:fldCharType="begin"/>
          </w:r>
          <w:r>
            <w:instrText xml:space="preserve"> PAGEREF _Toc11150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"_Toc27303" </w:instrText>
          </w:r>
          <w:r>
            <w:fldChar w:fldCharType="separate"/>
          </w:r>
          <w:r>
            <w:rPr>
              <w:rFonts w:ascii="仿宋" w:hAnsi="仿宋" w:eastAsia="仿宋"/>
              <w:snapToGrid w:val="0"/>
              <w:szCs w:val="24"/>
            </w:rPr>
            <w:t>1.采购项目简介</w:t>
          </w:r>
          <w:r>
            <w:tab/>
          </w:r>
          <w:r>
            <w:fldChar w:fldCharType="begin"/>
          </w:r>
          <w:r>
            <w:instrText xml:space="preserve"> PAGEREF _Toc27303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"_Toc27555" </w:instrText>
          </w:r>
          <w:r>
            <w:fldChar w:fldCharType="separate"/>
          </w:r>
          <w:r>
            <w:rPr>
              <w:rFonts w:ascii="仿宋" w:hAnsi="仿宋" w:eastAsia="仿宋"/>
              <w:snapToGrid w:val="0"/>
              <w:szCs w:val="24"/>
            </w:rPr>
            <w:t>2.采购范围及相关要求</w:t>
          </w:r>
          <w:r>
            <w:tab/>
          </w:r>
          <w:r>
            <w:fldChar w:fldCharType="begin"/>
          </w:r>
          <w:r>
            <w:instrText xml:space="preserve"> PAGEREF _Toc27555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"_Toc17927" </w:instrText>
          </w:r>
          <w:r>
            <w:fldChar w:fldCharType="separate"/>
          </w:r>
          <w:r>
            <w:rPr>
              <w:rFonts w:ascii="仿宋" w:hAnsi="仿宋" w:eastAsia="仿宋"/>
              <w:snapToGrid w:val="0"/>
              <w:szCs w:val="24"/>
            </w:rPr>
            <w:t>3.供应商资格要求</w:t>
          </w:r>
          <w:r>
            <w:tab/>
          </w:r>
          <w:r>
            <w:fldChar w:fldCharType="begin"/>
          </w:r>
          <w:r>
            <w:instrText xml:space="preserve"> PAGEREF _Toc17927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"_Toc5702"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_Toc5702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"_Toc24823"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_Toc24823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"_Toc389"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_Toc389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"_Toc17707"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_Toc17707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"_Toc21690"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_Toc21690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"_Toc30524"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_Toc30524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"_Toc14872" </w:instrText>
          </w:r>
          <w:r>
            <w:fldChar w:fldCharType="separate"/>
          </w:r>
          <w:r>
            <w:rPr>
              <w:rFonts w:eastAsia="仿宋" w:asciiTheme="minorEastAsia" w:hAnsiTheme="minorEastAsia"/>
              <w:bCs/>
              <w:snapToGrid w:val="0"/>
              <w:szCs w:val="24"/>
            </w:rPr>
            <w:t>10.其他</w:t>
          </w:r>
          <w:r>
            <w:tab/>
          </w:r>
          <w:r>
            <w:fldChar w:fldCharType="begin"/>
          </w:r>
          <w:r>
            <w:instrText xml:space="preserve"> PAGEREF _Toc14872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"_Toc22666"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_Toc22666 \h </w:instrText>
          </w:r>
          <w:r>
            <w:fldChar w:fldCharType="separate"/>
          </w:r>
          <w:r>
            <w:t>9</w:t>
          </w:r>
          <w:r>
            <w:fldChar w:fldCharType="end"/>
          </w:r>
          <w:r>
            <w:fldChar w:fldCharType="end"/>
          </w:r>
        </w:p>
        <w:p>
          <w:pPr>
            <w:pStyle w:val="30"/>
            <w:tabs>
              <w:tab w:val="right" w:leader="dot" w:pos="9552"/>
              <w:tab w:val="clear" w:pos="8296"/>
            </w:tabs>
          </w:pPr>
          <w:r>
            <w:fldChar w:fldCharType="begin"/>
          </w:r>
          <w:r>
            <w:instrText xml:space="preserve"> HYPERLINK \l "_Toc21909"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谈判采购邀请书</w:t>
          </w:r>
          <w:r>
            <w:tab/>
          </w:r>
          <w:r>
            <w:fldChar w:fldCharType="begin"/>
          </w:r>
          <w:r>
            <w:instrText xml:space="preserve"> PAGEREF _Toc21909 \h </w:instrText>
          </w:r>
          <w:r>
            <w:fldChar w:fldCharType="separate"/>
          </w:r>
          <w:r>
            <w:t>10</w:t>
          </w:r>
          <w:r>
            <w:fldChar w:fldCharType="end"/>
          </w:r>
          <w:r>
            <w:fldChar w:fldCharType="end"/>
          </w:r>
        </w:p>
        <w:p>
          <w:pPr>
            <w:pStyle w:val="35"/>
            <w:tabs>
              <w:tab w:val="right" w:leader="dot" w:pos="9552"/>
            </w:tabs>
            <w:ind w:left="440"/>
          </w:pPr>
          <w:r>
            <w:fldChar w:fldCharType="begin"/>
          </w:r>
          <w:r>
            <w:instrText xml:space="preserve"> HYPERLINK \l "_Toc27902" </w:instrText>
          </w:r>
          <w:r>
            <w:fldChar w:fldCharType="separate"/>
          </w:r>
          <w:r>
            <w:rPr>
              <w:rFonts w:ascii="仿宋" w:hAnsi="仿宋" w:eastAsia="仿宋"/>
              <w:bCs/>
              <w:snapToGrid w:val="0"/>
              <w:szCs w:val="32"/>
            </w:rPr>
            <w:t>（</w:t>
          </w:r>
          <w:r>
            <w:rPr>
              <w:rFonts w:hint="eastAsia" w:ascii="仿宋" w:hAnsi="仿宋" w:eastAsia="仿宋"/>
              <w:bCs/>
              <w:snapToGrid w:val="0"/>
              <w:szCs w:val="32"/>
            </w:rPr>
            <w:t>采购</w:t>
          </w:r>
          <w:r>
            <w:rPr>
              <w:rFonts w:ascii="仿宋" w:hAnsi="仿宋" w:eastAsia="仿宋"/>
              <w:bCs/>
              <w:snapToGrid w:val="0"/>
              <w:szCs w:val="32"/>
            </w:rPr>
            <w:t>项目名</w:t>
          </w:r>
          <w:r>
            <w:rPr>
              <w:rFonts w:hint="eastAsia" w:ascii="仿宋" w:hAnsi="仿宋" w:eastAsia="仿宋"/>
              <w:bCs/>
              <w:snapToGrid w:val="0"/>
              <w:szCs w:val="32"/>
            </w:rPr>
            <w:t>称）施工</w:t>
          </w:r>
          <w:r>
            <w:rPr>
              <w:rFonts w:ascii="仿宋" w:hAnsi="仿宋" w:eastAsia="仿宋"/>
              <w:bCs/>
              <w:snapToGrid w:val="0"/>
              <w:szCs w:val="32"/>
            </w:rPr>
            <w:t>谈判采购邀请书</w:t>
          </w:r>
          <w:r>
            <w:tab/>
          </w:r>
          <w:r>
            <w:fldChar w:fldCharType="begin"/>
          </w:r>
          <w:r>
            <w:instrText xml:space="preserve"> PAGEREF _Toc27902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"_Toc29718" </w:instrText>
          </w:r>
          <w:r>
            <w:fldChar w:fldCharType="separate"/>
          </w:r>
          <w:r>
            <w:rPr>
              <w:rFonts w:ascii="仿宋" w:hAnsi="仿宋" w:eastAsia="仿宋"/>
              <w:snapToGrid w:val="0"/>
              <w:szCs w:val="24"/>
            </w:rPr>
            <w:t>1.采购项目简介</w:t>
          </w:r>
          <w:r>
            <w:tab/>
          </w:r>
          <w:r>
            <w:fldChar w:fldCharType="begin"/>
          </w:r>
          <w:r>
            <w:instrText xml:space="preserve"> PAGEREF _Toc29718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"_Toc19460" </w:instrText>
          </w:r>
          <w:r>
            <w:fldChar w:fldCharType="separate"/>
          </w:r>
          <w:r>
            <w:rPr>
              <w:rFonts w:ascii="仿宋" w:hAnsi="仿宋" w:eastAsia="仿宋"/>
              <w:snapToGrid w:val="0"/>
              <w:szCs w:val="24"/>
            </w:rPr>
            <w:t>2.采购范围及相关要求</w:t>
          </w:r>
          <w:r>
            <w:tab/>
          </w:r>
          <w:r>
            <w:fldChar w:fldCharType="begin"/>
          </w:r>
          <w:r>
            <w:instrText xml:space="preserve"> PAGEREF _Toc19460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"_Toc15625" </w:instrText>
          </w:r>
          <w:r>
            <w:fldChar w:fldCharType="separate"/>
          </w:r>
          <w:r>
            <w:rPr>
              <w:rFonts w:ascii="仿宋" w:hAnsi="仿宋" w:eastAsia="仿宋"/>
              <w:snapToGrid w:val="0"/>
              <w:szCs w:val="24"/>
            </w:rPr>
            <w:t>3.供应商资格要求</w:t>
          </w:r>
          <w:r>
            <w:tab/>
          </w:r>
          <w:r>
            <w:fldChar w:fldCharType="begin"/>
          </w:r>
          <w:r>
            <w:instrText xml:space="preserve"> PAGEREF _Toc15625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"_Toc32314"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_Toc32314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"_Toc16856"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_Toc16856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"_Toc21921"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_Toc21921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"_Toc25039"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_Toc25039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"_Toc31831"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_Toc31831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"_Toc28278"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_Toc28278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"_Toc5668" </w:instrText>
          </w:r>
          <w:r>
            <w:fldChar w:fldCharType="separate"/>
          </w:r>
          <w:r>
            <w:rPr>
              <w:rFonts w:eastAsia="仿宋" w:asciiTheme="minorEastAsia" w:hAnsiTheme="minorEastAsia"/>
              <w:bCs/>
              <w:snapToGrid w:val="0"/>
              <w:szCs w:val="24"/>
            </w:rPr>
            <w:t>10.其他</w:t>
          </w:r>
          <w:r>
            <w:tab/>
          </w:r>
          <w:r>
            <w:fldChar w:fldCharType="begin"/>
          </w:r>
          <w:r>
            <w:instrText xml:space="preserve"> PAGEREF _Toc5668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"_Toc7017"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_Toc7017 \h </w:instrText>
          </w:r>
          <w:r>
            <w:fldChar w:fldCharType="separate"/>
          </w:r>
          <w:r>
            <w:t>14</w:t>
          </w:r>
          <w:r>
            <w:fldChar w:fldCharType="end"/>
          </w:r>
          <w:r>
            <w:fldChar w:fldCharType="end"/>
          </w:r>
        </w:p>
        <w:p>
          <w:pPr>
            <w:pStyle w:val="30"/>
            <w:tabs>
              <w:tab w:val="right" w:leader="dot" w:pos="9552"/>
              <w:tab w:val="clear" w:pos="8296"/>
            </w:tabs>
          </w:pPr>
          <w:r>
            <w:fldChar w:fldCharType="begin"/>
          </w:r>
          <w:r>
            <w:instrText xml:space="preserve"> HYPERLINK \l "_Toc29531"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 xml:space="preserve"> 供应商</w:t>
          </w:r>
          <w:r>
            <w:rPr>
              <w:rFonts w:hint="eastAsia" w:ascii="仿宋" w:hAnsi="仿宋" w:eastAsia="仿宋"/>
              <w:bCs/>
              <w:snapToGrid w:val="0"/>
              <w:szCs w:val="32"/>
            </w:rPr>
            <w:t>须知</w:t>
          </w:r>
          <w:r>
            <w:tab/>
          </w:r>
          <w:r>
            <w:fldChar w:fldCharType="begin"/>
          </w:r>
          <w:r>
            <w:instrText xml:space="preserve"> PAGEREF _Toc29531 \h </w:instrText>
          </w:r>
          <w:r>
            <w:fldChar w:fldCharType="separate"/>
          </w:r>
          <w:r>
            <w:t>15</w:t>
          </w:r>
          <w:r>
            <w:fldChar w:fldCharType="end"/>
          </w:r>
          <w:r>
            <w:fldChar w:fldCharType="end"/>
          </w:r>
        </w:p>
        <w:p>
          <w:pPr>
            <w:pStyle w:val="35"/>
            <w:tabs>
              <w:tab w:val="right" w:leader="dot" w:pos="9552"/>
            </w:tabs>
            <w:ind w:left="440"/>
          </w:pPr>
          <w:r>
            <w:fldChar w:fldCharType="begin"/>
          </w:r>
          <w:r>
            <w:instrText xml:space="preserve"> HYPERLINK \l "_Toc24112" </w:instrText>
          </w:r>
          <w:r>
            <w:fldChar w:fldCharType="separate"/>
          </w:r>
          <w:r>
            <w:rPr>
              <w:rFonts w:ascii="仿宋" w:hAnsi="仿宋" w:eastAsia="仿宋"/>
              <w:bCs/>
              <w:snapToGrid w:val="0"/>
              <w:szCs w:val="32"/>
            </w:rPr>
            <w:t>供应商须知前附表</w:t>
          </w:r>
          <w:r>
            <w:tab/>
          </w:r>
          <w:r>
            <w:fldChar w:fldCharType="begin"/>
          </w:r>
          <w:r>
            <w:instrText xml:space="preserve"> PAGEREF _Toc24112 \h </w:instrText>
          </w:r>
          <w:r>
            <w:fldChar w:fldCharType="separate"/>
          </w:r>
          <w:r>
            <w:t>16</w:t>
          </w:r>
          <w:r>
            <w:fldChar w:fldCharType="end"/>
          </w:r>
          <w:r>
            <w:fldChar w:fldCharType="end"/>
          </w:r>
        </w:p>
        <w:p>
          <w:pPr>
            <w:pStyle w:val="35"/>
            <w:tabs>
              <w:tab w:val="right" w:leader="dot" w:pos="9552"/>
            </w:tabs>
            <w:ind w:left="440"/>
          </w:pPr>
          <w:r>
            <w:fldChar w:fldCharType="begin"/>
          </w:r>
          <w:r>
            <w:instrText xml:space="preserve"> HYPERLINK \l "_Toc2019"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_Toc2019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"_Toc17835" </w:instrText>
          </w:r>
          <w:r>
            <w:fldChar w:fldCharType="separate"/>
          </w:r>
          <w:r>
            <w:rPr>
              <w:rFonts w:eastAsia="仿宋" w:asciiTheme="minorEastAsia" w:hAnsiTheme="minorEastAsia"/>
              <w:bCs/>
              <w:snapToGrid w:val="0"/>
              <w:szCs w:val="24"/>
            </w:rPr>
            <w:t>1.1 采购方式</w:t>
          </w:r>
          <w:r>
            <w:tab/>
          </w:r>
          <w:r>
            <w:fldChar w:fldCharType="begin"/>
          </w:r>
          <w:r>
            <w:instrText xml:space="preserve"> PAGEREF _Toc17835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"_Toc12127" </w:instrText>
          </w:r>
          <w:r>
            <w:fldChar w:fldCharType="separate"/>
          </w:r>
          <w:r>
            <w:rPr>
              <w:rFonts w:hint="eastAsia" w:ascii="仿宋" w:hAnsi="仿宋" w:eastAsia="仿宋"/>
              <w:bCs/>
              <w:snapToGrid w:val="0"/>
              <w:szCs w:val="24"/>
            </w:rPr>
            <w:t>1</w:t>
          </w:r>
          <w:r>
            <w:rPr>
              <w:rFonts w:ascii="仿宋" w:hAnsi="仿宋" w:eastAsia="仿宋"/>
              <w:bCs/>
              <w:snapToGrid w:val="0"/>
              <w:szCs w:val="24"/>
            </w:rPr>
            <w:t>.2 采购项目概况和供应商资格要求</w:t>
          </w:r>
          <w:r>
            <w:tab/>
          </w:r>
          <w:r>
            <w:fldChar w:fldCharType="begin"/>
          </w:r>
          <w:r>
            <w:instrText xml:space="preserve"> PAGEREF _Toc12127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"_Toc19980" </w:instrText>
          </w:r>
          <w:r>
            <w:fldChar w:fldCharType="separate"/>
          </w:r>
          <w:r>
            <w:rPr>
              <w:rFonts w:hint="eastAsia" w:ascii="仿宋" w:hAnsi="仿宋" w:eastAsia="仿宋"/>
              <w:bCs/>
              <w:snapToGrid w:val="0"/>
              <w:szCs w:val="24"/>
            </w:rPr>
            <w:t>1</w:t>
          </w:r>
          <w:r>
            <w:rPr>
              <w:rFonts w:ascii="仿宋" w:hAnsi="仿宋" w:eastAsia="仿宋"/>
              <w:bCs/>
              <w:snapToGrid w:val="0"/>
              <w:szCs w:val="24"/>
            </w:rPr>
            <w:t>.3 费用承担</w:t>
          </w:r>
          <w:r>
            <w:tab/>
          </w:r>
          <w:r>
            <w:fldChar w:fldCharType="begin"/>
          </w:r>
          <w:r>
            <w:instrText xml:space="preserve"> PAGEREF _Toc19980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"_Toc20437" </w:instrText>
          </w:r>
          <w:r>
            <w:fldChar w:fldCharType="separate"/>
          </w:r>
          <w:r>
            <w:rPr>
              <w:rFonts w:hint="eastAsia" w:ascii="仿宋" w:hAnsi="仿宋" w:eastAsia="仿宋"/>
              <w:bCs/>
              <w:snapToGrid w:val="0"/>
              <w:szCs w:val="24"/>
            </w:rPr>
            <w:t>1</w:t>
          </w:r>
          <w:r>
            <w:rPr>
              <w:rFonts w:ascii="仿宋" w:hAnsi="仿宋" w:eastAsia="仿宋"/>
              <w:bCs/>
              <w:snapToGrid w:val="0"/>
              <w:szCs w:val="24"/>
            </w:rPr>
            <w:t>.4 保密</w:t>
          </w:r>
          <w:r>
            <w:tab/>
          </w:r>
          <w:r>
            <w:fldChar w:fldCharType="begin"/>
          </w:r>
          <w:r>
            <w:instrText xml:space="preserve"> PAGEREF _Toc20437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"_Toc7545" </w:instrText>
          </w:r>
          <w:r>
            <w:fldChar w:fldCharType="separate"/>
          </w:r>
          <w:r>
            <w:rPr>
              <w:rFonts w:hint="eastAsia" w:ascii="仿宋" w:hAnsi="仿宋" w:eastAsia="仿宋"/>
              <w:bCs/>
              <w:snapToGrid w:val="0"/>
              <w:szCs w:val="24"/>
            </w:rPr>
            <w:t>1</w:t>
          </w:r>
          <w:r>
            <w:rPr>
              <w:rFonts w:ascii="仿宋" w:hAnsi="仿宋" w:eastAsia="仿宋"/>
              <w:bCs/>
              <w:snapToGrid w:val="0"/>
              <w:szCs w:val="24"/>
            </w:rPr>
            <w:t>.5 语言文字</w:t>
          </w:r>
          <w:r>
            <w:tab/>
          </w:r>
          <w:r>
            <w:fldChar w:fldCharType="begin"/>
          </w:r>
          <w:r>
            <w:instrText xml:space="preserve"> PAGEREF _Toc7545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"_Toc13889" </w:instrText>
          </w:r>
          <w:r>
            <w:fldChar w:fldCharType="separate"/>
          </w:r>
          <w:r>
            <w:rPr>
              <w:rFonts w:hint="eastAsia" w:ascii="仿宋" w:hAnsi="仿宋" w:eastAsia="仿宋"/>
              <w:bCs/>
              <w:snapToGrid w:val="0"/>
              <w:szCs w:val="24"/>
            </w:rPr>
            <w:t>1</w:t>
          </w:r>
          <w:r>
            <w:rPr>
              <w:rFonts w:ascii="仿宋" w:hAnsi="仿宋" w:eastAsia="仿宋"/>
              <w:bCs/>
              <w:snapToGrid w:val="0"/>
              <w:szCs w:val="24"/>
            </w:rPr>
            <w:t>.6 计量单位</w:t>
          </w:r>
          <w:r>
            <w:tab/>
          </w:r>
          <w:r>
            <w:fldChar w:fldCharType="begin"/>
          </w:r>
          <w:r>
            <w:instrText xml:space="preserve"> PAGEREF _Toc13889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"_Toc14017" </w:instrText>
          </w:r>
          <w:r>
            <w:fldChar w:fldCharType="separate"/>
          </w:r>
          <w:r>
            <w:rPr>
              <w:rFonts w:hint="eastAsia" w:ascii="仿宋" w:hAnsi="仿宋" w:eastAsia="仿宋"/>
              <w:bCs/>
              <w:snapToGrid w:val="0"/>
              <w:szCs w:val="24"/>
            </w:rPr>
            <w:t>1</w:t>
          </w:r>
          <w:r>
            <w:rPr>
              <w:rFonts w:ascii="仿宋" w:hAnsi="仿宋" w:eastAsia="仿宋"/>
              <w:bCs/>
              <w:snapToGrid w:val="0"/>
              <w:szCs w:val="24"/>
            </w:rPr>
            <w:t>.7 踏勘现场</w:t>
          </w:r>
          <w:r>
            <w:tab/>
          </w:r>
          <w:r>
            <w:fldChar w:fldCharType="begin"/>
          </w:r>
          <w:r>
            <w:instrText xml:space="preserve"> PAGEREF _Toc14017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"_Toc9453" </w:instrText>
          </w:r>
          <w:r>
            <w:fldChar w:fldCharType="separate"/>
          </w:r>
          <w:r>
            <w:rPr>
              <w:rFonts w:hint="eastAsia" w:ascii="仿宋" w:hAnsi="仿宋" w:eastAsia="仿宋"/>
              <w:bCs/>
              <w:snapToGrid w:val="0"/>
              <w:szCs w:val="24"/>
            </w:rPr>
            <w:t>1</w:t>
          </w:r>
          <w:r>
            <w:rPr>
              <w:rFonts w:ascii="仿宋" w:hAnsi="仿宋" w:eastAsia="仿宋"/>
              <w:bCs/>
              <w:snapToGrid w:val="0"/>
              <w:szCs w:val="24"/>
            </w:rPr>
            <w:t>.8 谈判采购预备会</w:t>
          </w:r>
          <w:r>
            <w:tab/>
          </w:r>
          <w:r>
            <w:fldChar w:fldCharType="begin"/>
          </w:r>
          <w:r>
            <w:instrText xml:space="preserve"> PAGEREF _Toc9453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"_Toc23250" </w:instrText>
          </w:r>
          <w:r>
            <w:fldChar w:fldCharType="separate"/>
          </w:r>
          <w:r>
            <w:rPr>
              <w:rFonts w:hint="eastAsia" w:ascii="仿宋" w:hAnsi="仿宋" w:eastAsia="仿宋"/>
              <w:bCs/>
              <w:snapToGrid w:val="0"/>
              <w:szCs w:val="24"/>
            </w:rPr>
            <w:t>1</w:t>
          </w:r>
          <w:r>
            <w:rPr>
              <w:rFonts w:ascii="仿宋" w:hAnsi="仿宋" w:eastAsia="仿宋"/>
              <w:bCs/>
              <w:snapToGrid w:val="0"/>
              <w:szCs w:val="24"/>
            </w:rPr>
            <w:t>.9 分包</w:t>
          </w:r>
          <w:r>
            <w:tab/>
          </w:r>
          <w:r>
            <w:fldChar w:fldCharType="begin"/>
          </w:r>
          <w:r>
            <w:instrText xml:space="preserve"> PAGEREF _Toc23250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"_Toc2456" </w:instrText>
          </w:r>
          <w:r>
            <w:fldChar w:fldCharType="separate"/>
          </w:r>
          <w:r>
            <w:rPr>
              <w:rFonts w:hint="eastAsia" w:ascii="仿宋" w:hAnsi="仿宋" w:eastAsia="仿宋"/>
              <w:bCs/>
              <w:snapToGrid w:val="0"/>
              <w:szCs w:val="24"/>
            </w:rPr>
            <w:t>1</w:t>
          </w:r>
          <w:r>
            <w:rPr>
              <w:rFonts w:ascii="仿宋" w:hAnsi="仿宋" w:eastAsia="仿宋"/>
              <w:bCs/>
              <w:snapToGrid w:val="0"/>
              <w:szCs w:val="24"/>
            </w:rPr>
            <w:t>.10 响应和偏差</w:t>
          </w:r>
          <w:r>
            <w:tab/>
          </w:r>
          <w:r>
            <w:fldChar w:fldCharType="begin"/>
          </w:r>
          <w:r>
            <w:instrText xml:space="preserve"> PAGEREF _Toc2456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"_Toc22228"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_Toc22228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"_Toc16806"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_Toc16806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"_Toc11278"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_Toc11278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"_Toc17645" </w:instrText>
          </w:r>
          <w:r>
            <w:fldChar w:fldCharType="separate"/>
          </w:r>
          <w:r>
            <w:rPr>
              <w:rFonts w:ascii="仿宋" w:hAnsi="仿宋" w:eastAsia="仿宋"/>
              <w:bCs/>
              <w:snapToGrid w:val="0"/>
              <w:szCs w:val="24"/>
            </w:rPr>
            <w:t>3 响应文件</w:t>
          </w:r>
          <w:r>
            <w:tab/>
          </w:r>
          <w:r>
            <w:fldChar w:fldCharType="begin"/>
          </w:r>
          <w:r>
            <w:instrText xml:space="preserve"> PAGEREF _Toc17645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"_Toc10241" </w:instrText>
          </w:r>
          <w:r>
            <w:fldChar w:fldCharType="separate"/>
          </w:r>
          <w:r>
            <w:rPr>
              <w:rFonts w:hint="eastAsia" w:ascii="仿宋" w:hAnsi="仿宋" w:eastAsia="仿宋"/>
              <w:snapToGrid w:val="0"/>
              <w:szCs w:val="24"/>
            </w:rPr>
            <w:t>3</w:t>
          </w:r>
          <w:r>
            <w:rPr>
              <w:rFonts w:ascii="仿宋" w:hAnsi="仿宋" w:eastAsia="仿宋"/>
              <w:snapToGrid w:val="0"/>
              <w:szCs w:val="24"/>
            </w:rPr>
            <w:t>.1 响应文件的组成</w:t>
          </w:r>
          <w:r>
            <w:tab/>
          </w:r>
          <w:r>
            <w:fldChar w:fldCharType="begin"/>
          </w:r>
          <w:r>
            <w:instrText xml:space="preserve"> PAGEREF _Toc10241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"_Toc5088" </w:instrText>
          </w:r>
          <w:r>
            <w:fldChar w:fldCharType="separate"/>
          </w:r>
          <w:r>
            <w:rPr>
              <w:rFonts w:hint="eastAsia" w:ascii="仿宋" w:hAnsi="仿宋" w:eastAsia="仿宋"/>
              <w:snapToGrid w:val="0"/>
              <w:szCs w:val="24"/>
            </w:rPr>
            <w:t>3</w:t>
          </w:r>
          <w:r>
            <w:rPr>
              <w:rFonts w:ascii="仿宋" w:hAnsi="仿宋" w:eastAsia="仿宋"/>
              <w:snapToGrid w:val="0"/>
              <w:szCs w:val="24"/>
            </w:rPr>
            <w:t>.2报价</w:t>
          </w:r>
          <w:r>
            <w:tab/>
          </w:r>
          <w:r>
            <w:fldChar w:fldCharType="begin"/>
          </w:r>
          <w:r>
            <w:instrText xml:space="preserve"> PAGEREF _Toc5088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"_Toc30307"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_Toc30307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"_Toc27688"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_Toc27688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"_Toc17372"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_Toc17372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"_Toc7914"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 响应方案</w:t>
          </w:r>
          <w:r>
            <w:tab/>
          </w:r>
          <w:r>
            <w:fldChar w:fldCharType="begin"/>
          </w:r>
          <w:r>
            <w:instrText xml:space="preserve"> PAGEREF _Toc7914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"_Toc32686"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_Toc32686 \h </w:instrText>
          </w:r>
          <w:r>
            <w:fldChar w:fldCharType="separate"/>
          </w:r>
          <w:r>
            <w:t>24</w:t>
          </w:r>
          <w:r>
            <w:fldChar w:fldCharType="end"/>
          </w:r>
          <w:r>
            <w:fldChar w:fldCharType="end"/>
          </w:r>
        </w:p>
        <w:p>
          <w:pPr>
            <w:pStyle w:val="35"/>
            <w:tabs>
              <w:tab w:val="right" w:leader="dot" w:pos="9552"/>
            </w:tabs>
            <w:ind w:left="440"/>
          </w:pPr>
          <w:r>
            <w:fldChar w:fldCharType="begin"/>
          </w:r>
          <w:r>
            <w:instrText xml:space="preserve"> HYPERLINK \l "_Toc32328"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_Toc32328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"_Toc31672" </w:instrText>
          </w:r>
          <w:r>
            <w:fldChar w:fldCharType="separate"/>
          </w:r>
          <w:r>
            <w:rPr>
              <w:rFonts w:eastAsia="仿宋" w:asciiTheme="minorEastAsia" w:hAnsiTheme="minorEastAsia"/>
              <w:snapToGrid w:val="0"/>
              <w:szCs w:val="24"/>
            </w:rPr>
            <w:t>4.1 采购小组</w:t>
          </w:r>
          <w:r>
            <w:tab/>
          </w:r>
          <w:r>
            <w:fldChar w:fldCharType="begin"/>
          </w:r>
          <w:r>
            <w:instrText xml:space="preserve"> PAGEREF _Toc31672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"_Toc17376" </w:instrText>
          </w:r>
          <w:r>
            <w:fldChar w:fldCharType="separate"/>
          </w:r>
          <w:r>
            <w:rPr>
              <w:rFonts w:eastAsia="仿宋" w:asciiTheme="minorEastAsia" w:hAnsiTheme="minorEastAsia"/>
              <w:snapToGrid w:val="0"/>
              <w:szCs w:val="24"/>
            </w:rPr>
            <w:t>4.2 初步评审</w:t>
          </w:r>
          <w:r>
            <w:tab/>
          </w:r>
          <w:r>
            <w:fldChar w:fldCharType="begin"/>
          </w:r>
          <w:r>
            <w:instrText xml:space="preserve"> PAGEREF _Toc17376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"_Toc25968" </w:instrText>
          </w:r>
          <w:r>
            <w:fldChar w:fldCharType="separate"/>
          </w:r>
          <w:r>
            <w:rPr>
              <w:rFonts w:eastAsia="仿宋" w:asciiTheme="minorEastAsia" w:hAnsiTheme="minorEastAsia"/>
              <w:snapToGrid w:val="0"/>
              <w:szCs w:val="24"/>
            </w:rPr>
            <w:t>4.3 谈判</w:t>
          </w:r>
          <w:r>
            <w:tab/>
          </w:r>
          <w:r>
            <w:fldChar w:fldCharType="begin"/>
          </w:r>
          <w:r>
            <w:instrText xml:space="preserve"> PAGEREF _Toc25968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"_Toc8279" </w:instrText>
          </w:r>
          <w:r>
            <w:fldChar w:fldCharType="separate"/>
          </w:r>
          <w:r>
            <w:rPr>
              <w:rFonts w:eastAsia="仿宋" w:asciiTheme="minorEastAsia" w:hAnsiTheme="minorEastAsia"/>
              <w:snapToGrid w:val="0"/>
              <w:szCs w:val="24"/>
            </w:rPr>
            <w:t>4.4 递交补充响应文件</w:t>
          </w:r>
          <w:r>
            <w:tab/>
          </w:r>
          <w:r>
            <w:fldChar w:fldCharType="begin"/>
          </w:r>
          <w:r>
            <w:instrText xml:space="preserve"> PAGEREF _Toc8279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"_Toc10184" </w:instrText>
          </w:r>
          <w:r>
            <w:fldChar w:fldCharType="separate"/>
          </w:r>
          <w:r>
            <w:rPr>
              <w:rFonts w:eastAsia="仿宋" w:asciiTheme="minorEastAsia" w:hAnsiTheme="minorEastAsia"/>
              <w:snapToGrid w:val="0"/>
              <w:szCs w:val="24"/>
            </w:rPr>
            <w:t>4.5 递交最终报价</w:t>
          </w:r>
          <w:r>
            <w:tab/>
          </w:r>
          <w:r>
            <w:fldChar w:fldCharType="begin"/>
          </w:r>
          <w:r>
            <w:instrText xml:space="preserve"> PAGEREF _Toc10184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"_Toc25655" </w:instrText>
          </w:r>
          <w:r>
            <w:fldChar w:fldCharType="separate"/>
          </w:r>
          <w:r>
            <w:rPr>
              <w:rFonts w:eastAsia="仿宋" w:asciiTheme="minorEastAsia" w:hAnsiTheme="minorEastAsia"/>
              <w:snapToGrid w:val="0"/>
              <w:szCs w:val="24"/>
            </w:rPr>
            <w:t>4.6 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_Toc25655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"_Toc1303"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_Toc1303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"_Toc29853"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_Toc29853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"_Toc29060" </w:instrText>
          </w:r>
          <w:r>
            <w:fldChar w:fldCharType="separate"/>
          </w:r>
          <w:r>
            <w:rPr>
              <w:rFonts w:eastAsia="仿宋" w:asciiTheme="minorEastAsia" w:hAnsiTheme="minorEastAsia"/>
              <w:snapToGrid w:val="0"/>
              <w:szCs w:val="24"/>
            </w:rPr>
            <w:t>5.1 发出成交通知书</w:t>
          </w:r>
          <w:r>
            <w:tab/>
          </w:r>
          <w:r>
            <w:fldChar w:fldCharType="begin"/>
          </w:r>
          <w:r>
            <w:instrText xml:space="preserve"> PAGEREF _Toc29060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"_Toc4758" </w:instrText>
          </w:r>
          <w:r>
            <w:fldChar w:fldCharType="separate"/>
          </w:r>
          <w:r>
            <w:rPr>
              <w:rFonts w:eastAsia="仿宋" w:asciiTheme="minorEastAsia" w:hAnsiTheme="minorEastAsia"/>
              <w:snapToGrid w:val="0"/>
              <w:szCs w:val="24"/>
            </w:rPr>
            <w:t>5.2 履约保证金</w:t>
          </w:r>
          <w:r>
            <w:tab/>
          </w:r>
          <w:r>
            <w:fldChar w:fldCharType="begin"/>
          </w:r>
          <w:r>
            <w:instrText xml:space="preserve"> PAGEREF _Toc4758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"_Toc14720"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_Toc14720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"_Toc29205"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_Toc29205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"_Toc7502" </w:instrText>
          </w:r>
          <w:r>
            <w:fldChar w:fldCharType="separate"/>
          </w:r>
          <w:r>
            <w:rPr>
              <w:rFonts w:eastAsia="仿宋" w:asciiTheme="minorEastAsia" w:hAnsiTheme="minorEastAsia"/>
              <w:snapToGrid w:val="0"/>
              <w:szCs w:val="24"/>
            </w:rPr>
            <w:t>6.1 对采购人的纪律要求</w:t>
          </w:r>
          <w:r>
            <w:tab/>
          </w:r>
          <w:r>
            <w:fldChar w:fldCharType="begin"/>
          </w:r>
          <w:r>
            <w:instrText xml:space="preserve"> PAGEREF _Toc7502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"_Toc17895" </w:instrText>
          </w:r>
          <w:r>
            <w:fldChar w:fldCharType="separate"/>
          </w:r>
          <w:r>
            <w:rPr>
              <w:rFonts w:eastAsia="仿宋" w:asciiTheme="minorEastAsia" w:hAnsiTheme="minorEastAsia"/>
              <w:snapToGrid w:val="0"/>
              <w:szCs w:val="24"/>
            </w:rPr>
            <w:t>6.2 对供应商的纪律要求</w:t>
          </w:r>
          <w:r>
            <w:tab/>
          </w:r>
          <w:r>
            <w:fldChar w:fldCharType="begin"/>
          </w:r>
          <w:r>
            <w:instrText xml:space="preserve"> PAGEREF _Toc17895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"_Toc4537" </w:instrText>
          </w:r>
          <w:r>
            <w:fldChar w:fldCharType="separate"/>
          </w:r>
          <w:r>
            <w:rPr>
              <w:rFonts w:eastAsia="仿宋" w:asciiTheme="minorEastAsia" w:hAnsiTheme="minorEastAsia"/>
              <w:snapToGrid w:val="0"/>
              <w:szCs w:val="24"/>
            </w:rPr>
            <w:t>6.3 对采购小组成员的纪律要求</w:t>
          </w:r>
          <w:r>
            <w:tab/>
          </w:r>
          <w:r>
            <w:fldChar w:fldCharType="begin"/>
          </w:r>
          <w:r>
            <w:instrText xml:space="preserve"> PAGEREF _Toc4537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"_Toc20509" </w:instrText>
          </w:r>
          <w:r>
            <w:fldChar w:fldCharType="separate"/>
          </w:r>
          <w:r>
            <w:rPr>
              <w:rFonts w:eastAsia="仿宋" w:asciiTheme="minorEastAsia" w:hAnsiTheme="minorEastAsia"/>
              <w:snapToGrid w:val="0"/>
              <w:szCs w:val="24"/>
            </w:rPr>
            <w:t>6.4 对与采购活动有关的工作人员的纪律要求</w:t>
          </w:r>
          <w:r>
            <w:tab/>
          </w:r>
          <w:r>
            <w:fldChar w:fldCharType="begin"/>
          </w:r>
          <w:r>
            <w:instrText xml:space="preserve"> PAGEREF _Toc20509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"_Toc5974"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_Toc5974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"_Toc17071" </w:instrText>
          </w:r>
          <w:r>
            <w:fldChar w:fldCharType="separate"/>
          </w:r>
          <w:r>
            <w:rPr>
              <w:rFonts w:eastAsia="仿宋" w:asciiTheme="minorEastAsia" w:hAnsiTheme="minorEastAsia"/>
              <w:snapToGrid w:val="0"/>
              <w:szCs w:val="24"/>
            </w:rPr>
            <w:t>附件1 问题澄清通知</w:t>
          </w:r>
          <w:r>
            <w:tab/>
          </w:r>
          <w:r>
            <w:fldChar w:fldCharType="begin"/>
          </w:r>
          <w:r>
            <w:instrText xml:space="preserve"> PAGEREF _Toc17071 \h </w:instrText>
          </w:r>
          <w:r>
            <w:fldChar w:fldCharType="separate"/>
          </w:r>
          <w:r>
            <w:t>29</w:t>
          </w:r>
          <w:r>
            <w:fldChar w:fldCharType="end"/>
          </w:r>
          <w:r>
            <w:fldChar w:fldCharType="end"/>
          </w:r>
        </w:p>
        <w:p>
          <w:pPr>
            <w:pStyle w:val="22"/>
            <w:tabs>
              <w:tab w:val="right" w:leader="dot" w:pos="9552"/>
            </w:tabs>
            <w:ind w:left="880"/>
          </w:pPr>
          <w:r>
            <w:fldChar w:fldCharType="begin"/>
          </w:r>
          <w:r>
            <w:instrText xml:space="preserve"> HYPERLINK \l "_Toc25867"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_Toc25867 \h </w:instrText>
          </w:r>
          <w:r>
            <w:fldChar w:fldCharType="separate"/>
          </w:r>
          <w:r>
            <w:t>29</w:t>
          </w:r>
          <w:r>
            <w:fldChar w:fldCharType="end"/>
          </w:r>
          <w:r>
            <w:fldChar w:fldCharType="end"/>
          </w:r>
        </w:p>
        <w:p>
          <w:pPr>
            <w:pStyle w:val="35"/>
            <w:tabs>
              <w:tab w:val="right" w:leader="dot" w:pos="9552"/>
            </w:tabs>
            <w:ind w:left="440"/>
          </w:pPr>
          <w:r>
            <w:fldChar w:fldCharType="begin"/>
          </w:r>
          <w:r>
            <w:instrText xml:space="preserve"> HYPERLINK \l "_Toc23153" </w:instrText>
          </w:r>
          <w:r>
            <w:fldChar w:fldCharType="separate"/>
          </w:r>
          <w:r>
            <w:rPr>
              <w:rFonts w:eastAsia="仿宋" w:asciiTheme="minorEastAsia" w:hAnsiTheme="minorEastAsia"/>
              <w:snapToGrid w:val="0"/>
              <w:szCs w:val="24"/>
            </w:rPr>
            <w:t>附件2 问题的澄清</w:t>
          </w:r>
          <w:r>
            <w:tab/>
          </w:r>
          <w:r>
            <w:fldChar w:fldCharType="begin"/>
          </w:r>
          <w:r>
            <w:instrText xml:space="preserve"> PAGEREF _Toc23153 \h </w:instrText>
          </w:r>
          <w:r>
            <w:fldChar w:fldCharType="separate"/>
          </w:r>
          <w:r>
            <w:t>30</w:t>
          </w:r>
          <w:r>
            <w:fldChar w:fldCharType="end"/>
          </w:r>
          <w:r>
            <w:fldChar w:fldCharType="end"/>
          </w:r>
        </w:p>
        <w:p>
          <w:pPr>
            <w:pStyle w:val="22"/>
            <w:tabs>
              <w:tab w:val="right" w:leader="dot" w:pos="9552"/>
            </w:tabs>
            <w:ind w:left="880"/>
          </w:pPr>
          <w:r>
            <w:fldChar w:fldCharType="begin"/>
          </w:r>
          <w:r>
            <w:instrText xml:space="preserve"> HYPERLINK \l "_Toc18363"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_Toc18363 \h </w:instrText>
          </w:r>
          <w:r>
            <w:fldChar w:fldCharType="separate"/>
          </w:r>
          <w:r>
            <w:t>30</w:t>
          </w:r>
          <w:r>
            <w:fldChar w:fldCharType="end"/>
          </w:r>
          <w:r>
            <w:fldChar w:fldCharType="end"/>
          </w:r>
        </w:p>
        <w:p>
          <w:pPr>
            <w:pStyle w:val="35"/>
            <w:tabs>
              <w:tab w:val="right" w:leader="dot" w:pos="9552"/>
            </w:tabs>
            <w:ind w:left="440"/>
          </w:pPr>
          <w:r>
            <w:fldChar w:fldCharType="begin"/>
          </w:r>
          <w:r>
            <w:instrText xml:space="preserve"> HYPERLINK \l "_Toc11930" </w:instrText>
          </w:r>
          <w:r>
            <w:fldChar w:fldCharType="separate"/>
          </w:r>
          <w:r>
            <w:rPr>
              <w:rFonts w:eastAsia="仿宋" w:asciiTheme="minorEastAsia" w:hAnsiTheme="minorEastAsia"/>
              <w:snapToGrid w:val="0"/>
              <w:szCs w:val="24"/>
            </w:rPr>
            <w:t>附件3 成交通知书</w:t>
          </w:r>
          <w:r>
            <w:tab/>
          </w:r>
          <w:r>
            <w:fldChar w:fldCharType="begin"/>
          </w:r>
          <w:r>
            <w:instrText xml:space="preserve"> PAGEREF _Toc11930 \h </w:instrText>
          </w:r>
          <w:r>
            <w:fldChar w:fldCharType="separate"/>
          </w:r>
          <w:r>
            <w:t>31</w:t>
          </w:r>
          <w:r>
            <w:fldChar w:fldCharType="end"/>
          </w:r>
          <w:r>
            <w:fldChar w:fldCharType="end"/>
          </w:r>
        </w:p>
        <w:p>
          <w:pPr>
            <w:pStyle w:val="22"/>
            <w:tabs>
              <w:tab w:val="right" w:leader="dot" w:pos="9552"/>
            </w:tabs>
            <w:ind w:left="880"/>
          </w:pPr>
          <w:r>
            <w:fldChar w:fldCharType="begin"/>
          </w:r>
          <w:r>
            <w:instrText xml:space="preserve"> HYPERLINK \l "_Toc26680"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_Toc26680 \h </w:instrText>
          </w:r>
          <w:r>
            <w:fldChar w:fldCharType="separate"/>
          </w:r>
          <w:r>
            <w:t>31</w:t>
          </w:r>
          <w:r>
            <w:fldChar w:fldCharType="end"/>
          </w:r>
          <w:r>
            <w:fldChar w:fldCharType="end"/>
          </w:r>
        </w:p>
        <w:p>
          <w:pPr>
            <w:pStyle w:val="30"/>
            <w:tabs>
              <w:tab w:val="right" w:leader="dot" w:pos="9552"/>
              <w:tab w:val="clear" w:pos="8296"/>
            </w:tabs>
          </w:pPr>
          <w:r>
            <w:fldChar w:fldCharType="begin"/>
          </w:r>
          <w:r>
            <w:instrText xml:space="preserve"> HYPERLINK \l "_Toc16730"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评</w:t>
          </w:r>
          <w:r>
            <w:rPr>
              <w:rFonts w:ascii="仿宋" w:hAnsi="仿宋" w:eastAsia="仿宋"/>
              <w:bCs/>
              <w:snapToGrid w:val="0"/>
              <w:szCs w:val="32"/>
            </w:rPr>
            <w:t>审办法</w:t>
          </w:r>
          <w:r>
            <w:tab/>
          </w:r>
          <w:r>
            <w:fldChar w:fldCharType="begin"/>
          </w:r>
          <w:r>
            <w:instrText xml:space="preserve"> PAGEREF _Toc16730 \h </w:instrText>
          </w:r>
          <w:r>
            <w:fldChar w:fldCharType="separate"/>
          </w:r>
          <w:r>
            <w:t>32</w:t>
          </w:r>
          <w:r>
            <w:fldChar w:fldCharType="end"/>
          </w:r>
          <w:r>
            <w:fldChar w:fldCharType="end"/>
          </w:r>
        </w:p>
        <w:p>
          <w:pPr>
            <w:pStyle w:val="35"/>
            <w:tabs>
              <w:tab w:val="right" w:leader="dot" w:pos="9552"/>
            </w:tabs>
            <w:ind w:left="440"/>
          </w:pPr>
          <w:r>
            <w:fldChar w:fldCharType="begin"/>
          </w:r>
          <w:r>
            <w:instrText xml:space="preserve"> HYPERLINK \l "_Toc29171" </w:instrText>
          </w:r>
          <w:r>
            <w:fldChar w:fldCharType="separate"/>
          </w:r>
          <w:r>
            <w:rPr>
              <w:rFonts w:ascii="仿宋" w:hAnsi="仿宋" w:eastAsia="仿宋"/>
              <w:bCs/>
              <w:snapToGrid w:val="0"/>
              <w:szCs w:val="32"/>
            </w:rPr>
            <w:t>评审办法前附表</w:t>
          </w:r>
          <w:r>
            <w:tab/>
          </w:r>
          <w:r>
            <w:fldChar w:fldCharType="begin"/>
          </w:r>
          <w:r>
            <w:instrText xml:space="preserve"> PAGEREF _Toc29171 \h </w:instrText>
          </w:r>
          <w:r>
            <w:fldChar w:fldCharType="separate"/>
          </w:r>
          <w:r>
            <w:t>33</w:t>
          </w:r>
          <w:r>
            <w:fldChar w:fldCharType="end"/>
          </w:r>
          <w:r>
            <w:fldChar w:fldCharType="end"/>
          </w:r>
        </w:p>
        <w:p>
          <w:pPr>
            <w:pStyle w:val="35"/>
            <w:tabs>
              <w:tab w:val="right" w:leader="dot" w:pos="9552"/>
            </w:tabs>
            <w:ind w:left="440"/>
          </w:pPr>
          <w:r>
            <w:fldChar w:fldCharType="begin"/>
          </w:r>
          <w:r>
            <w:instrText xml:space="preserve"> HYPERLINK \l "_Toc603" </w:instrText>
          </w:r>
          <w:r>
            <w:fldChar w:fldCharType="separate"/>
          </w:r>
          <w:r>
            <w:rPr>
              <w:rFonts w:ascii="仿宋" w:hAnsi="仿宋" w:eastAsia="仿宋"/>
              <w:bCs/>
              <w:snapToGrid w:val="0"/>
              <w:szCs w:val="24"/>
            </w:rPr>
            <w:t>1 评审方法（综合评分法）</w:t>
          </w:r>
          <w:r>
            <w:tab/>
          </w:r>
          <w:r>
            <w:fldChar w:fldCharType="begin"/>
          </w:r>
          <w:r>
            <w:instrText xml:space="preserve"> PAGEREF _Toc603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"_Toc14883" </w:instrText>
          </w:r>
          <w:r>
            <w:fldChar w:fldCharType="separate"/>
          </w:r>
          <w:r>
            <w:rPr>
              <w:rFonts w:ascii="仿宋" w:hAnsi="仿宋" w:eastAsia="仿宋"/>
              <w:bCs/>
              <w:snapToGrid w:val="0"/>
              <w:szCs w:val="24"/>
            </w:rPr>
            <w:t>2 初步评审标准和程序</w:t>
          </w:r>
          <w:r>
            <w:tab/>
          </w:r>
          <w:r>
            <w:fldChar w:fldCharType="begin"/>
          </w:r>
          <w:r>
            <w:instrText xml:space="preserve"> PAGEREF _Toc14883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"_Toc9068"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_Toc9068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"_Toc19890"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_Toc19890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"_Toc3307"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_Toc3307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"_Toc973"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_Toc973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"_Toc30067"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w:t>
          </w:r>
          <w:r>
            <w:rPr>
              <w:rFonts w:hint="eastAsia" w:eastAsia="仿宋" w:asciiTheme="minorEastAsia" w:hAnsiTheme="minorEastAsia"/>
              <w:snapToGrid w:val="0"/>
              <w:szCs w:val="24"/>
            </w:rPr>
            <w:t xml:space="preserve"> </w:t>
          </w:r>
          <w:r>
            <w:rPr>
              <w:rFonts w:eastAsia="仿宋" w:asciiTheme="minorEastAsia" w:hAnsiTheme="minorEastAsia"/>
              <w:snapToGrid w:val="0"/>
              <w:szCs w:val="24"/>
            </w:rPr>
            <w:t>综合评分和排序(综合评分法)</w:t>
          </w:r>
          <w:r>
            <w:tab/>
          </w:r>
          <w:r>
            <w:fldChar w:fldCharType="begin"/>
          </w:r>
          <w:r>
            <w:instrText xml:space="preserve"> PAGEREF _Toc30067 \h </w:instrText>
          </w:r>
          <w:r>
            <w:fldChar w:fldCharType="separate"/>
          </w:r>
          <w:r>
            <w:t>39</w:t>
          </w:r>
          <w:r>
            <w:fldChar w:fldCharType="end"/>
          </w:r>
          <w:r>
            <w:fldChar w:fldCharType="end"/>
          </w:r>
        </w:p>
        <w:p>
          <w:pPr>
            <w:pStyle w:val="35"/>
            <w:tabs>
              <w:tab w:val="right" w:leader="dot" w:pos="9552"/>
            </w:tabs>
            <w:ind w:left="440"/>
          </w:pPr>
          <w:r>
            <w:fldChar w:fldCharType="begin"/>
          </w:r>
          <w:r>
            <w:instrText xml:space="preserve"> HYPERLINK \l "_Toc462" </w:instrText>
          </w:r>
          <w:r>
            <w:fldChar w:fldCharType="separate"/>
          </w:r>
          <w:r>
            <w:rPr>
              <w:rFonts w:eastAsia="仿宋" w:asciiTheme="minorEastAsia" w:hAnsiTheme="minorEastAsia"/>
              <w:bCs/>
              <w:snapToGrid w:val="0"/>
              <w:szCs w:val="24"/>
            </w:rPr>
            <w:t>4.评审结果</w:t>
          </w:r>
          <w:r>
            <w:tab/>
          </w:r>
          <w:r>
            <w:fldChar w:fldCharType="begin"/>
          </w:r>
          <w:r>
            <w:instrText xml:space="preserve"> PAGEREF _Toc462 \h </w:instrText>
          </w:r>
          <w:r>
            <w:fldChar w:fldCharType="separate"/>
          </w:r>
          <w:r>
            <w:t>41</w:t>
          </w:r>
          <w:r>
            <w:fldChar w:fldCharType="end"/>
          </w:r>
          <w:r>
            <w:fldChar w:fldCharType="end"/>
          </w:r>
        </w:p>
        <w:p>
          <w:pPr>
            <w:pStyle w:val="22"/>
            <w:tabs>
              <w:tab w:val="right" w:leader="dot" w:pos="9552"/>
            </w:tabs>
            <w:ind w:left="880"/>
          </w:pPr>
          <w:r>
            <w:fldChar w:fldCharType="begin"/>
          </w:r>
          <w:r>
            <w:instrText xml:space="preserve"> HYPERLINK \l "_Toc19523" </w:instrText>
          </w:r>
          <w:r>
            <w:fldChar w:fldCharType="separate"/>
          </w:r>
          <w:r>
            <w:rPr>
              <w:rFonts w:eastAsia="仿宋" w:asciiTheme="minorEastAsia" w:hAnsiTheme="minorEastAsia"/>
              <w:snapToGrid w:val="0"/>
              <w:szCs w:val="24"/>
            </w:rPr>
            <w:t>4.1 推荐成交供应商</w:t>
          </w:r>
          <w:r>
            <w:tab/>
          </w:r>
          <w:r>
            <w:fldChar w:fldCharType="begin"/>
          </w:r>
          <w:r>
            <w:instrText xml:space="preserve"> PAGEREF _Toc19523 \h </w:instrText>
          </w:r>
          <w:r>
            <w:fldChar w:fldCharType="separate"/>
          </w:r>
          <w:r>
            <w:t>41</w:t>
          </w:r>
          <w:r>
            <w:fldChar w:fldCharType="end"/>
          </w:r>
          <w:r>
            <w:fldChar w:fldCharType="end"/>
          </w:r>
        </w:p>
        <w:p>
          <w:pPr>
            <w:pStyle w:val="30"/>
            <w:tabs>
              <w:tab w:val="right" w:leader="dot" w:pos="9552"/>
              <w:tab w:val="clear" w:pos="8296"/>
            </w:tabs>
          </w:pPr>
          <w:r>
            <w:fldChar w:fldCharType="begin"/>
          </w:r>
          <w:r>
            <w:instrText xml:space="preserve"> HYPERLINK \l "_Toc9220"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建设工程施工合同</w:t>
          </w:r>
          <w:r>
            <w:tab/>
          </w:r>
          <w:r>
            <w:fldChar w:fldCharType="begin"/>
          </w:r>
          <w:r>
            <w:instrText xml:space="preserve"> PAGEREF _Toc9220 \h </w:instrText>
          </w:r>
          <w:r>
            <w:fldChar w:fldCharType="separate"/>
          </w:r>
          <w:r>
            <w:t>42</w:t>
          </w:r>
          <w:r>
            <w:fldChar w:fldCharType="end"/>
          </w:r>
          <w:r>
            <w:fldChar w:fldCharType="end"/>
          </w:r>
        </w:p>
        <w:p>
          <w:pPr>
            <w:pStyle w:val="35"/>
            <w:tabs>
              <w:tab w:val="right" w:leader="dot" w:pos="9552"/>
            </w:tabs>
            <w:ind w:left="440"/>
          </w:pPr>
          <w:r>
            <w:fldChar w:fldCharType="begin"/>
          </w:r>
          <w:r>
            <w:instrText xml:space="preserve"> HYPERLINK \l "_Toc9814" </w:instrText>
          </w:r>
          <w:r>
            <w:fldChar w:fldCharType="separate"/>
          </w:r>
          <w:r>
            <w:rPr>
              <w:rFonts w:hint="eastAsia" w:ascii="仿宋_GB2312" w:eastAsia="仿宋_GB2312"/>
              <w:bCs/>
              <w:szCs w:val="32"/>
            </w:rPr>
            <w:t>合同附件1：安全协议书</w:t>
          </w:r>
          <w:r>
            <w:tab/>
          </w:r>
          <w:r>
            <w:fldChar w:fldCharType="begin"/>
          </w:r>
          <w:r>
            <w:instrText xml:space="preserve"> PAGEREF _Toc9814 \h </w:instrText>
          </w:r>
          <w:r>
            <w:fldChar w:fldCharType="separate"/>
          </w:r>
          <w:r>
            <w:t>51</w:t>
          </w:r>
          <w:r>
            <w:fldChar w:fldCharType="end"/>
          </w:r>
          <w:r>
            <w:fldChar w:fldCharType="end"/>
          </w:r>
        </w:p>
        <w:p>
          <w:pPr>
            <w:pStyle w:val="35"/>
            <w:tabs>
              <w:tab w:val="right" w:leader="dot" w:pos="9552"/>
            </w:tabs>
            <w:ind w:left="440"/>
          </w:pPr>
          <w:r>
            <w:fldChar w:fldCharType="begin"/>
          </w:r>
          <w:r>
            <w:instrText xml:space="preserve"> HYPERLINK \l "_Toc13782" </w:instrText>
          </w:r>
          <w:r>
            <w:fldChar w:fldCharType="separate"/>
          </w:r>
          <w:r>
            <w:rPr>
              <w:rFonts w:hint="eastAsia" w:ascii="仿宋_GB2312" w:eastAsia="仿宋_GB2312"/>
              <w:bCs/>
              <w:szCs w:val="32"/>
            </w:rPr>
            <w:t>合同附件2：环保协议书</w:t>
          </w:r>
          <w:r>
            <w:tab/>
          </w:r>
          <w:r>
            <w:fldChar w:fldCharType="begin"/>
          </w:r>
          <w:r>
            <w:instrText xml:space="preserve"> PAGEREF _Toc13782 \h </w:instrText>
          </w:r>
          <w:r>
            <w:fldChar w:fldCharType="separate"/>
          </w:r>
          <w:r>
            <w:t>54</w:t>
          </w:r>
          <w:r>
            <w:fldChar w:fldCharType="end"/>
          </w:r>
          <w:r>
            <w:fldChar w:fldCharType="end"/>
          </w:r>
        </w:p>
        <w:p>
          <w:pPr>
            <w:pStyle w:val="30"/>
            <w:tabs>
              <w:tab w:val="right" w:leader="dot" w:pos="9552"/>
              <w:tab w:val="clear" w:pos="8296"/>
            </w:tabs>
          </w:pPr>
          <w:r>
            <w:fldChar w:fldCharType="begin"/>
          </w:r>
          <w:r>
            <w:instrText xml:space="preserve"> HYPERLINK \l "_Toc27232" </w:instrText>
          </w:r>
          <w:r>
            <w:fldChar w:fldCharType="separate"/>
          </w:r>
          <w:r>
            <w:rPr>
              <w:rFonts w:hint="eastAsia" w:ascii="仿宋" w:hAnsi="仿宋" w:eastAsia="仿宋"/>
              <w:bCs/>
              <w:snapToGrid w:val="0"/>
              <w:szCs w:val="32"/>
            </w:rPr>
            <w:t xml:space="preserve">第八章 </w:t>
          </w:r>
          <w:r>
            <w:rPr>
              <w:rFonts w:ascii="仿宋" w:hAnsi="仿宋" w:eastAsia="仿宋"/>
              <w:bCs/>
              <w:snapToGrid w:val="0"/>
              <w:szCs w:val="32"/>
            </w:rPr>
            <w:t xml:space="preserve"> 响应文件格式</w:t>
          </w:r>
          <w:r>
            <w:tab/>
          </w:r>
          <w:r>
            <w:fldChar w:fldCharType="begin"/>
          </w:r>
          <w:r>
            <w:instrText xml:space="preserve"> PAGEREF _Toc27232 \h </w:instrText>
          </w:r>
          <w:r>
            <w:fldChar w:fldCharType="separate"/>
          </w:r>
          <w:r>
            <w:t>60</w:t>
          </w:r>
          <w:r>
            <w:fldChar w:fldCharType="end"/>
          </w:r>
          <w:r>
            <w:fldChar w:fldCharType="end"/>
          </w:r>
        </w:p>
        <w:p>
          <w:pPr>
            <w:pStyle w:val="35"/>
            <w:tabs>
              <w:tab w:val="right" w:leader="dot" w:pos="9552"/>
            </w:tabs>
            <w:ind w:left="440"/>
          </w:pPr>
          <w:r>
            <w:fldChar w:fldCharType="begin"/>
          </w:r>
          <w:r>
            <w:instrText xml:space="preserve"> HYPERLINK \l "_Toc28753" </w:instrText>
          </w:r>
          <w:r>
            <w:fldChar w:fldCharType="separate"/>
          </w:r>
          <w:r>
            <w:rPr>
              <w:rFonts w:ascii="仿宋" w:hAnsi="仿宋" w:eastAsia="仿宋"/>
              <w:bCs/>
              <w:snapToGrid w:val="0"/>
              <w:szCs w:val="32"/>
            </w:rPr>
            <w:t>—、响应函</w:t>
          </w:r>
          <w:r>
            <w:tab/>
          </w:r>
          <w:r>
            <w:fldChar w:fldCharType="begin"/>
          </w:r>
          <w:r>
            <w:instrText xml:space="preserve"> PAGEREF _Toc28753 \h </w:instrText>
          </w:r>
          <w:r>
            <w:fldChar w:fldCharType="separate"/>
          </w:r>
          <w:r>
            <w:t>63</w:t>
          </w:r>
          <w:r>
            <w:fldChar w:fldCharType="end"/>
          </w:r>
          <w:r>
            <w:fldChar w:fldCharType="end"/>
          </w:r>
        </w:p>
        <w:p>
          <w:pPr>
            <w:pStyle w:val="35"/>
            <w:tabs>
              <w:tab w:val="right" w:leader="dot" w:pos="9552"/>
            </w:tabs>
            <w:ind w:left="440"/>
          </w:pPr>
          <w:r>
            <w:fldChar w:fldCharType="begin"/>
          </w:r>
          <w:r>
            <w:instrText xml:space="preserve"> HYPERLINK \l "_Toc19909" </w:instrText>
          </w:r>
          <w:r>
            <w:fldChar w:fldCharType="separate"/>
          </w:r>
          <w:r>
            <w:rPr>
              <w:rFonts w:ascii="仿宋" w:hAnsi="仿宋" w:eastAsia="仿宋"/>
              <w:bCs/>
              <w:snapToGrid w:val="0"/>
              <w:szCs w:val="32"/>
            </w:rPr>
            <w:t>二、授权委托书</w:t>
          </w:r>
          <w:r>
            <w:tab/>
          </w:r>
          <w:r>
            <w:fldChar w:fldCharType="begin"/>
          </w:r>
          <w:r>
            <w:instrText xml:space="preserve"> PAGEREF _Toc19909 \h </w:instrText>
          </w:r>
          <w:r>
            <w:fldChar w:fldCharType="separate"/>
          </w:r>
          <w:r>
            <w:t>64</w:t>
          </w:r>
          <w:r>
            <w:fldChar w:fldCharType="end"/>
          </w:r>
          <w:r>
            <w:fldChar w:fldCharType="end"/>
          </w:r>
        </w:p>
        <w:p>
          <w:pPr>
            <w:pStyle w:val="35"/>
            <w:tabs>
              <w:tab w:val="right" w:leader="dot" w:pos="9552"/>
            </w:tabs>
            <w:ind w:left="440"/>
          </w:pPr>
          <w:r>
            <w:fldChar w:fldCharType="begin"/>
          </w:r>
          <w:r>
            <w:instrText xml:space="preserve"> HYPERLINK \l "_Toc6595" </w:instrText>
          </w:r>
          <w:r>
            <w:fldChar w:fldCharType="separate"/>
          </w:r>
          <w:r>
            <w:rPr>
              <w:rFonts w:ascii="仿宋" w:hAnsi="仿宋" w:eastAsia="仿宋"/>
              <w:bCs/>
              <w:snapToGrid w:val="0"/>
              <w:szCs w:val="32"/>
            </w:rPr>
            <w:t>三、联合体协议书</w:t>
          </w:r>
          <w:r>
            <w:tab/>
          </w:r>
          <w:r>
            <w:fldChar w:fldCharType="begin"/>
          </w:r>
          <w:r>
            <w:instrText xml:space="preserve"> PAGEREF _Toc6595 \h </w:instrText>
          </w:r>
          <w:r>
            <w:fldChar w:fldCharType="separate"/>
          </w:r>
          <w:r>
            <w:t>65</w:t>
          </w:r>
          <w:r>
            <w:fldChar w:fldCharType="end"/>
          </w:r>
          <w:r>
            <w:fldChar w:fldCharType="end"/>
          </w:r>
        </w:p>
        <w:p>
          <w:pPr>
            <w:pStyle w:val="35"/>
            <w:tabs>
              <w:tab w:val="right" w:leader="dot" w:pos="9552"/>
            </w:tabs>
            <w:ind w:left="440"/>
          </w:pPr>
          <w:r>
            <w:fldChar w:fldCharType="begin"/>
          </w:r>
          <w:r>
            <w:instrText xml:space="preserve"> HYPERLINK \l "_Toc12840" </w:instrText>
          </w:r>
          <w:r>
            <w:fldChar w:fldCharType="separate"/>
          </w:r>
          <w:r>
            <w:rPr>
              <w:rFonts w:ascii="仿宋" w:hAnsi="仿宋" w:eastAsia="仿宋"/>
              <w:bCs/>
              <w:snapToGrid w:val="0"/>
              <w:szCs w:val="32"/>
            </w:rPr>
            <w:t>四、响应保证金</w:t>
          </w:r>
          <w:r>
            <w:tab/>
          </w:r>
          <w:r>
            <w:fldChar w:fldCharType="begin"/>
          </w:r>
          <w:r>
            <w:instrText xml:space="preserve"> PAGEREF _Toc12840 \h </w:instrText>
          </w:r>
          <w:r>
            <w:fldChar w:fldCharType="separate"/>
          </w:r>
          <w:r>
            <w:t>66</w:t>
          </w:r>
          <w:r>
            <w:fldChar w:fldCharType="end"/>
          </w:r>
          <w:r>
            <w:fldChar w:fldCharType="end"/>
          </w:r>
        </w:p>
        <w:p>
          <w:pPr>
            <w:pStyle w:val="35"/>
            <w:tabs>
              <w:tab w:val="right" w:leader="dot" w:pos="9552"/>
            </w:tabs>
            <w:ind w:left="440"/>
          </w:pPr>
          <w:r>
            <w:fldChar w:fldCharType="begin"/>
          </w:r>
          <w:r>
            <w:instrText xml:space="preserve"> HYPERLINK \l "_Toc14224" </w:instrText>
          </w:r>
          <w:r>
            <w:fldChar w:fldCharType="separate"/>
          </w:r>
          <w:r>
            <w:rPr>
              <w:rFonts w:ascii="仿宋" w:hAnsi="仿宋" w:eastAsia="仿宋"/>
              <w:bCs/>
              <w:snapToGrid w:val="0"/>
              <w:szCs w:val="32"/>
            </w:rPr>
            <w:t>五、商务和技术偏差表</w:t>
          </w:r>
          <w:r>
            <w:tab/>
          </w:r>
          <w:r>
            <w:fldChar w:fldCharType="begin"/>
          </w:r>
          <w:r>
            <w:instrText xml:space="preserve"> PAGEREF _Toc14224 \h </w:instrText>
          </w:r>
          <w:r>
            <w:fldChar w:fldCharType="separate"/>
          </w:r>
          <w:r>
            <w:t>67</w:t>
          </w:r>
          <w:r>
            <w:fldChar w:fldCharType="end"/>
          </w:r>
          <w:r>
            <w:fldChar w:fldCharType="end"/>
          </w:r>
        </w:p>
        <w:p>
          <w:pPr>
            <w:pStyle w:val="35"/>
            <w:tabs>
              <w:tab w:val="right" w:leader="dot" w:pos="9552"/>
            </w:tabs>
            <w:ind w:left="440"/>
          </w:pPr>
          <w:r>
            <w:fldChar w:fldCharType="begin"/>
          </w:r>
          <w:r>
            <w:instrText xml:space="preserve"> HYPERLINK \l "_Toc12414" </w:instrText>
          </w:r>
          <w:r>
            <w:fldChar w:fldCharType="separate"/>
          </w:r>
          <w:r>
            <w:rPr>
              <w:rFonts w:ascii="仿宋" w:hAnsi="仿宋" w:eastAsia="仿宋"/>
              <w:bCs/>
              <w:snapToGrid w:val="0"/>
              <w:szCs w:val="32"/>
            </w:rPr>
            <w:t>六、报价表</w:t>
          </w:r>
          <w:r>
            <w:tab/>
          </w:r>
          <w:r>
            <w:fldChar w:fldCharType="begin"/>
          </w:r>
          <w:r>
            <w:instrText xml:space="preserve"> PAGEREF _Toc12414 \h </w:instrText>
          </w:r>
          <w:r>
            <w:fldChar w:fldCharType="separate"/>
          </w:r>
          <w:r>
            <w:t>68</w:t>
          </w:r>
          <w:r>
            <w:fldChar w:fldCharType="end"/>
          </w:r>
          <w:r>
            <w:fldChar w:fldCharType="end"/>
          </w:r>
        </w:p>
        <w:p>
          <w:pPr>
            <w:pStyle w:val="35"/>
            <w:tabs>
              <w:tab w:val="right" w:leader="dot" w:pos="9552"/>
            </w:tabs>
            <w:ind w:left="440"/>
          </w:pPr>
          <w:r>
            <w:fldChar w:fldCharType="begin"/>
          </w:r>
          <w:r>
            <w:instrText xml:space="preserve"> HYPERLINK \l "_Toc2928" </w:instrText>
          </w:r>
          <w:r>
            <w:fldChar w:fldCharType="separate"/>
          </w:r>
          <w:r>
            <w:rPr>
              <w:rFonts w:hint="eastAsia" w:ascii="仿宋" w:hAnsi="仿宋" w:eastAsia="仿宋"/>
              <w:bCs/>
              <w:snapToGrid w:val="0"/>
              <w:szCs w:val="32"/>
            </w:rPr>
            <w:t>七、工程量清单</w:t>
          </w:r>
          <w:r>
            <w:tab/>
          </w:r>
          <w:r>
            <w:fldChar w:fldCharType="begin"/>
          </w:r>
          <w:r>
            <w:instrText xml:space="preserve"> PAGEREF _Toc2928 \h </w:instrText>
          </w:r>
          <w:r>
            <w:fldChar w:fldCharType="separate"/>
          </w:r>
          <w:r>
            <w:t>69</w:t>
          </w:r>
          <w:r>
            <w:fldChar w:fldCharType="end"/>
          </w:r>
          <w:r>
            <w:fldChar w:fldCharType="end"/>
          </w:r>
        </w:p>
        <w:p>
          <w:pPr>
            <w:pStyle w:val="35"/>
            <w:tabs>
              <w:tab w:val="right" w:leader="dot" w:pos="9552"/>
            </w:tabs>
            <w:ind w:left="440"/>
          </w:pPr>
          <w:r>
            <w:fldChar w:fldCharType="begin"/>
          </w:r>
          <w:r>
            <w:instrText xml:space="preserve"> HYPERLINK \l "_Toc17878" </w:instrText>
          </w:r>
          <w:r>
            <w:fldChar w:fldCharType="separate"/>
          </w:r>
          <w:r>
            <w:rPr>
              <w:rFonts w:hint="eastAsia" w:ascii="仿宋" w:hAnsi="仿宋" w:eastAsia="仿宋"/>
              <w:bCs/>
              <w:snapToGrid w:val="0"/>
              <w:szCs w:val="32"/>
            </w:rPr>
            <w:t>八</w:t>
          </w:r>
          <w:r>
            <w:rPr>
              <w:rFonts w:ascii="仿宋" w:hAnsi="仿宋" w:eastAsia="仿宋"/>
              <w:bCs/>
              <w:snapToGrid w:val="0"/>
              <w:szCs w:val="32"/>
            </w:rPr>
            <w:t>、资格审查资料</w:t>
          </w:r>
          <w:r>
            <w:tab/>
          </w:r>
          <w:r>
            <w:fldChar w:fldCharType="begin"/>
          </w:r>
          <w:r>
            <w:instrText xml:space="preserve"> PAGEREF _Toc17878 \h </w:instrText>
          </w:r>
          <w:r>
            <w:fldChar w:fldCharType="separate"/>
          </w:r>
          <w:r>
            <w:t>70</w:t>
          </w:r>
          <w:r>
            <w:fldChar w:fldCharType="end"/>
          </w:r>
          <w:r>
            <w:fldChar w:fldCharType="end"/>
          </w:r>
        </w:p>
        <w:p>
          <w:pPr>
            <w:pStyle w:val="35"/>
            <w:tabs>
              <w:tab w:val="right" w:leader="dot" w:pos="9552"/>
            </w:tabs>
            <w:ind w:left="440"/>
          </w:pPr>
          <w:r>
            <w:fldChar w:fldCharType="begin"/>
          </w:r>
          <w:r>
            <w:instrText xml:space="preserve"> HYPERLINK \l "_Toc8101" </w:instrText>
          </w:r>
          <w:r>
            <w:fldChar w:fldCharType="separate"/>
          </w:r>
          <w:r>
            <w:rPr>
              <w:rFonts w:hint="eastAsia" w:ascii="仿宋" w:hAnsi="仿宋" w:eastAsia="仿宋"/>
              <w:bCs/>
              <w:snapToGrid w:val="0"/>
              <w:szCs w:val="32"/>
            </w:rPr>
            <w:t>九</w:t>
          </w:r>
          <w:r>
            <w:rPr>
              <w:rFonts w:ascii="仿宋" w:hAnsi="仿宋" w:eastAsia="仿宋"/>
              <w:bCs/>
              <w:snapToGrid w:val="0"/>
              <w:szCs w:val="32"/>
            </w:rPr>
            <w:t>、响应方案</w:t>
          </w:r>
          <w:r>
            <w:tab/>
          </w:r>
          <w:r>
            <w:fldChar w:fldCharType="begin"/>
          </w:r>
          <w:r>
            <w:instrText xml:space="preserve"> PAGEREF _Toc8101 \h </w:instrText>
          </w:r>
          <w:r>
            <w:fldChar w:fldCharType="separate"/>
          </w:r>
          <w:r>
            <w:t>73</w:t>
          </w:r>
          <w:r>
            <w:fldChar w:fldCharType="end"/>
          </w:r>
          <w:r>
            <w:fldChar w:fldCharType="end"/>
          </w:r>
        </w:p>
        <w:p>
          <w:pPr>
            <w:pStyle w:val="35"/>
            <w:tabs>
              <w:tab w:val="right" w:leader="dot" w:pos="9552"/>
            </w:tabs>
            <w:ind w:left="440"/>
          </w:pPr>
          <w:r>
            <w:fldChar w:fldCharType="begin"/>
          </w:r>
          <w:r>
            <w:instrText xml:space="preserve"> HYPERLINK \l "_Toc30506" </w:instrText>
          </w:r>
          <w:r>
            <w:fldChar w:fldCharType="separate"/>
          </w:r>
          <w:r>
            <w:rPr>
              <w:rFonts w:hint="eastAsia" w:ascii="仿宋" w:hAnsi="仿宋" w:eastAsia="仿宋"/>
              <w:bCs/>
              <w:snapToGrid w:val="0"/>
              <w:szCs w:val="32"/>
            </w:rPr>
            <w:t>十</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_Toc30506 \h </w:instrText>
          </w:r>
          <w:r>
            <w:fldChar w:fldCharType="separate"/>
          </w:r>
          <w:r>
            <w:t>74</w:t>
          </w:r>
          <w:r>
            <w:fldChar w:fldCharType="end"/>
          </w:r>
          <w:r>
            <w:fldChar w:fldCharType="end"/>
          </w:r>
        </w:p>
        <w:p>
          <w:pPr>
            <w:pStyle w:val="35"/>
            <w:tabs>
              <w:tab w:val="right" w:leader="dot" w:pos="9552"/>
            </w:tabs>
            <w:ind w:left="440"/>
          </w:pPr>
          <w:r>
            <w:fldChar w:fldCharType="begin"/>
          </w:r>
          <w:r>
            <w:instrText xml:space="preserve"> HYPERLINK \l "_Toc500"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_Toc500 \h </w:instrText>
          </w:r>
          <w:r>
            <w:fldChar w:fldCharType="separate"/>
          </w:r>
          <w:r>
            <w:t>75</w:t>
          </w:r>
          <w:r>
            <w:fldChar w:fldCharType="end"/>
          </w:r>
          <w: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1307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 w:name="扫描0007"/>
      <w:bookmarkEnd w:id="4"/>
      <w:bookmarkStart w:id="5" w:name="_Toc100340209"/>
      <w:bookmarkStart w:id="6" w:name="_Toc99483595"/>
      <w:bookmarkStart w:id="7" w:name="_Toc100340416"/>
      <w:bookmarkStart w:id="8" w:name="_Toc11150"/>
      <w:r>
        <w:rPr>
          <w:rFonts w:hint="eastAsia" w:ascii="仿宋" w:hAnsi="仿宋" w:eastAsia="仿宋"/>
          <w:b/>
          <w:bCs/>
          <w:snapToGrid w:val="0"/>
          <w:sz w:val="32"/>
          <w:szCs w:val="32"/>
          <w:u w:val="single"/>
          <w:lang w:eastAsia="zh-CN"/>
        </w:rPr>
        <w:t>2023年梁河糖业勐养、芒东工厂新建物资仓库项目</w:t>
      </w:r>
      <w:r>
        <w:rPr>
          <w:rFonts w:hint="eastAsia" w:ascii="仿宋" w:hAnsi="仿宋" w:eastAsia="仿宋"/>
          <w:b/>
          <w:bCs/>
          <w:snapToGrid w:val="0"/>
          <w:sz w:val="32"/>
          <w:szCs w:val="32"/>
          <w:lang w:eastAsia="zh-CN"/>
        </w:rPr>
        <w:t>施工</w:t>
      </w:r>
      <w:bookmarkEnd w:id="5"/>
      <w:bookmarkEnd w:id="6"/>
      <w:bookmarkEnd w:id="7"/>
      <w:bookmarkStart w:id="9" w:name="_Toc100340417"/>
      <w:bookmarkStart w:id="10" w:name="_Toc99483596"/>
      <w:bookmarkStart w:id="11" w:name="_Toc100340210"/>
      <w:r>
        <w:rPr>
          <w:rFonts w:ascii="仿宋" w:hAnsi="仿宋" w:eastAsia="仿宋"/>
          <w:b/>
          <w:bCs/>
          <w:snapToGrid w:val="0"/>
          <w:sz w:val="32"/>
          <w:szCs w:val="32"/>
          <w:lang w:eastAsia="zh-CN"/>
        </w:rPr>
        <w:t>谈判采购公告</w:t>
      </w:r>
      <w:bookmarkEnd w:id="8"/>
      <w:bookmarkEnd w:id="9"/>
      <w:bookmarkEnd w:id="10"/>
      <w:bookmarkEnd w:id="11"/>
    </w:p>
    <w:p>
      <w:pPr>
        <w:pStyle w:val="17"/>
        <w:adjustRightInd w:val="0"/>
        <w:snapToGrid w:val="0"/>
        <w:spacing w:line="276" w:lineRule="auto"/>
        <w:rPr>
          <w:rFonts w:ascii="仿宋" w:hAnsi="仿宋" w:eastAsia="仿宋"/>
          <w:snapToGrid w:val="0"/>
          <w:sz w:val="24"/>
          <w:szCs w:val="24"/>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2023年梁河糖业勐养、芒东工厂新建物资仓库项目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2" w:name="OLE_LINK5"/>
      <w:bookmarkStart w:id="13" w:name="OLE_LINK6"/>
    </w:p>
    <w:p>
      <w:pPr>
        <w:pStyle w:val="4"/>
        <w:ind w:left="0"/>
        <w:rPr>
          <w:rFonts w:ascii="仿宋" w:hAnsi="仿宋" w:eastAsia="仿宋"/>
          <w:b/>
          <w:snapToGrid w:val="0"/>
          <w:sz w:val="24"/>
          <w:szCs w:val="24"/>
          <w:lang w:eastAsia="zh-CN"/>
        </w:rPr>
      </w:pPr>
      <w:bookmarkStart w:id="14" w:name="_Toc27303"/>
      <w:r>
        <w:rPr>
          <w:rFonts w:ascii="仿宋" w:hAnsi="仿宋" w:eastAsia="仿宋"/>
          <w:b/>
          <w:snapToGrid w:val="0"/>
          <w:sz w:val="24"/>
          <w:szCs w:val="24"/>
          <w:lang w:eastAsia="zh-CN"/>
        </w:rPr>
        <w:t>1.采购项目简介</w:t>
      </w:r>
      <w:bookmarkEnd w:id="14"/>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highlight w:val="yellow"/>
          <w:u w:val="single"/>
          <w:lang w:eastAsia="zh-CN"/>
        </w:rPr>
        <w:t>2023年梁河糖业勐养、芒东工厂新建物资仓库项目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5"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6" w:name="OLE_LINK2"/>
      <w:bookmarkStart w:id="17" w:name="OLE_LINK1"/>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1.4.1由供应商在梁河糖业勐养、芒东工厂厂区内，分别设计建造一间物资仓库，</w:t>
      </w:r>
      <w:bookmarkEnd w:id="16"/>
      <w:bookmarkEnd w:id="17"/>
      <w:r>
        <w:rPr>
          <w:rFonts w:hint="eastAsia" w:eastAsia="仿宋" w:asciiTheme="minorEastAsia" w:hAnsiTheme="minorEastAsia"/>
          <w:snapToGrid w:val="0"/>
          <w:sz w:val="24"/>
          <w:szCs w:val="24"/>
          <w:lang w:val="en-US" w:eastAsia="zh-CN"/>
        </w:rPr>
        <w:t>新建的仓库震烈度按不低于8度，使用的电器为防爆电器</w:t>
      </w:r>
      <w:r>
        <w:rPr>
          <w:rFonts w:hint="eastAsia"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新建库房为钢筋混凝土框架结构，设计使用年限50年，火灾危险等级为甲类，耐火等级为二级，占地面积164.16㎡，建筑面积164.16平方米（地上一层），新建库房尺寸为长30.4米*宽5.4米*高4.75米，在长度方向分为8个间库房，两个端头房分别为乙炔库24.38㎡、磷酸三钠-氢氧化钠库25.38㎡，其他分别为柴油库、酒精（桶装）库、油漆（桶装）库、氯化钠库、</w:t>
      </w:r>
      <w:bookmarkStart w:id="18" w:name="OLE_LINK10"/>
      <w:r>
        <w:rPr>
          <w:rFonts w:hint="eastAsia" w:eastAsia="仿宋" w:asciiTheme="minorEastAsia" w:hAnsiTheme="minorEastAsia"/>
          <w:snapToGrid w:val="0"/>
          <w:sz w:val="24"/>
          <w:szCs w:val="24"/>
          <w:lang w:val="en-US" w:eastAsia="zh-CN"/>
        </w:rPr>
        <w:t>氧气</w:t>
      </w:r>
      <w:bookmarkEnd w:id="18"/>
      <w:r>
        <w:rPr>
          <w:rFonts w:hint="eastAsia" w:eastAsia="仿宋" w:asciiTheme="minorEastAsia" w:hAnsiTheme="minorEastAsia"/>
          <w:snapToGrid w:val="0"/>
          <w:sz w:val="24"/>
          <w:szCs w:val="24"/>
          <w:lang w:val="en-US" w:eastAsia="zh-CN"/>
        </w:rPr>
        <w:t>库</w:t>
      </w:r>
      <w:bookmarkStart w:id="19" w:name="OLE_LINK15"/>
      <w:r>
        <w:rPr>
          <w:rFonts w:hint="eastAsia" w:eastAsia="仿宋" w:asciiTheme="minorEastAsia" w:hAnsiTheme="minorEastAsia"/>
          <w:snapToGrid w:val="0"/>
          <w:sz w:val="24"/>
          <w:szCs w:val="24"/>
          <w:lang w:val="en-US" w:eastAsia="zh-CN"/>
        </w:rPr>
        <w:t>等</w:t>
      </w:r>
      <w:bookmarkEnd w:id="19"/>
      <w:r>
        <w:rPr>
          <w:rFonts w:hint="eastAsia" w:eastAsia="仿宋" w:asciiTheme="minorEastAsia" w:hAnsiTheme="minorEastAsia"/>
          <w:snapToGrid w:val="0"/>
          <w:sz w:val="24"/>
          <w:szCs w:val="24"/>
          <w:lang w:val="en-US" w:eastAsia="zh-CN"/>
        </w:rPr>
        <w:t>，面积均为15.46㎡。</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库房示意图（以最终设计为准）</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drawing>
          <wp:inline distT="0" distB="0" distL="0" distR="0">
            <wp:extent cx="5411470" cy="2933700"/>
            <wp:effectExtent l="0" t="0" r="177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53996" cy="2956542"/>
                    </a:xfrm>
                    <a:prstGeom prst="rect">
                      <a:avLst/>
                    </a:prstGeom>
                  </pic:spPr>
                </pic:pic>
              </a:graphicData>
            </a:graphic>
          </wp:inline>
        </w:drawing>
      </w:r>
    </w:p>
    <w:p>
      <w:pPr>
        <w:spacing w:line="500" w:lineRule="exact"/>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1.4.2拟设计建造的库房必须满足甲方拟储存物资的安全及环保要求。</w:t>
      </w:r>
    </w:p>
    <w:p>
      <w:pPr>
        <w:pStyle w:val="2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1.4.3</w:t>
      </w:r>
      <w:r>
        <w:rPr>
          <w:rFonts w:hint="eastAsia" w:eastAsia="仿宋" w:cs="宋体" w:asciiTheme="minorEastAsia" w:hAnsiTheme="minorEastAsia"/>
          <w:snapToGrid w:val="0"/>
          <w:kern w:val="0"/>
          <w:sz w:val="24"/>
          <w:szCs w:val="24"/>
          <w:lang w:val="en-US" w:eastAsia="zh-CN" w:bidi="ar-SA"/>
        </w:rPr>
        <w:t>消防及排水：</w:t>
      </w:r>
      <w:r>
        <w:rPr>
          <w:rFonts w:hint="eastAsia" w:eastAsia="仿宋" w:asciiTheme="minorEastAsia" w:hAnsiTheme="minorEastAsia"/>
          <w:snapToGrid w:val="0"/>
          <w:sz w:val="24"/>
          <w:szCs w:val="24"/>
          <w:lang w:val="en-US" w:eastAsia="zh-CN"/>
        </w:rPr>
        <w:t>库内消防设施按照《建筑设计防火规范》GB50016-2018、《建筑防火通用规范》55037-2022等标准设计，与厂区消防管网连接。库房雨水采用按沟排入厂区雨污分流系统（储存液体的库房需设置泄漏收集设施）。</w:t>
      </w:r>
    </w:p>
    <w:p>
      <w:pPr>
        <w:pStyle w:val="23"/>
        <w:ind w:firstLine="495"/>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1.4.4</w:t>
      </w:r>
      <w:r>
        <w:rPr>
          <w:rFonts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库区道路地面硬化</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勐养工厂：车辆进出道路地面硬化</w:t>
      </w:r>
      <w:bookmarkStart w:id="20" w:name="OLE_LINK31"/>
      <w:r>
        <w:rPr>
          <w:rFonts w:hint="eastAsia" w:eastAsia="仿宋" w:asciiTheme="minorEastAsia" w:hAnsiTheme="minorEastAsia"/>
          <w:snapToGrid w:val="0"/>
          <w:sz w:val="24"/>
          <w:szCs w:val="24"/>
          <w:lang w:val="en-US" w:eastAsia="zh-CN"/>
        </w:rPr>
        <w:t>390㎡（长65米（含库前地面硬化31米），宽6米，厚0.2m）</w:t>
      </w:r>
      <w:bookmarkEnd w:id="20"/>
      <w:r>
        <w:rPr>
          <w:rFonts w:hint="eastAsia" w:eastAsia="仿宋" w:asciiTheme="minorEastAsia" w:hAnsiTheme="minorEastAsia"/>
          <w:snapToGrid w:val="0"/>
          <w:sz w:val="24"/>
          <w:szCs w:val="24"/>
          <w:lang w:val="en-US" w:eastAsia="zh-CN"/>
        </w:rPr>
        <w:t>。</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芒东工厂：</w:t>
      </w:r>
      <w:bookmarkStart w:id="21" w:name="OLE_LINK33"/>
      <w:bookmarkStart w:id="22" w:name="OLE_LINK32"/>
      <w:r>
        <w:rPr>
          <w:rFonts w:hint="eastAsia" w:eastAsia="仿宋" w:asciiTheme="minorEastAsia" w:hAnsiTheme="minorEastAsia"/>
          <w:snapToGrid w:val="0"/>
          <w:sz w:val="24"/>
          <w:szCs w:val="24"/>
          <w:lang w:val="en-US" w:eastAsia="zh-CN"/>
        </w:rPr>
        <w:t>库前地面硬化308㎡（长32米，宽12米，厚0.2米），车辆进出道路硬化48㎡（长8米*6米*0.2米）</w:t>
      </w:r>
      <w:bookmarkEnd w:id="21"/>
      <w:bookmarkEnd w:id="22"/>
      <w:r>
        <w:rPr>
          <w:rFonts w:hint="eastAsia" w:eastAsia="仿宋" w:asciiTheme="minorEastAsia" w:hAnsiTheme="minorEastAsia"/>
          <w:snapToGrid w:val="0"/>
          <w:sz w:val="24"/>
          <w:szCs w:val="24"/>
          <w:lang w:val="en-US" w:eastAsia="zh-CN"/>
        </w:rPr>
        <w:t>。</w:t>
      </w:r>
    </w:p>
    <w:p>
      <w:pPr>
        <w:pStyle w:val="23"/>
        <w:ind w:firstLine="495"/>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1.4.5电源线路供货安装：从两厂取电源安装至库区（芒东工厂取电处至库房距离约30米，不锈钢管管沿机修外墙土建开槽敷设</w:t>
      </w:r>
      <w:r>
        <w:rPr>
          <w:rFonts w:hint="eastAsia" w:ascii="仿宋_GB2312" w:hAnsi="仿宋_GB2312" w:eastAsia="仿宋_GB2312" w:cs="仿宋_GB2312"/>
          <w:kern w:val="0"/>
          <w:sz w:val="32"/>
          <w:szCs w:val="32"/>
          <w:lang w:eastAsia="zh-CN" w:bidi="ar"/>
        </w:rPr>
        <w:t>，</w:t>
      </w:r>
      <w:r>
        <w:rPr>
          <w:rFonts w:hint="eastAsia" w:eastAsia="仿宋" w:asciiTheme="minorEastAsia" w:hAnsiTheme="minorEastAsia"/>
          <w:snapToGrid w:val="0"/>
          <w:sz w:val="24"/>
          <w:szCs w:val="24"/>
          <w:lang w:val="en-US" w:eastAsia="zh-CN"/>
        </w:rPr>
        <w:t>勐养工厂取电处至库房距离约120米，电缆沟铺设）。</w:t>
      </w:r>
    </w:p>
    <w:p>
      <w:pPr>
        <w:pStyle w:val="23"/>
        <w:ind w:firstLine="480" w:firstLineChars="200"/>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1.4.5乙方设计的图纸需经梁河糖业审核批准后，方可按图施工，乙方向甲方提供经审图合格的设计图纸（纸质版一式6份，电子版一份）</w:t>
      </w:r>
    </w:p>
    <w:p>
      <w:pPr>
        <w:spacing w:line="500" w:lineRule="exact"/>
        <w:rPr>
          <w:rFonts w:hint="eastAsia"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项目工</w:t>
      </w:r>
      <w:bookmarkStart w:id="23" w:name="OLE_LINK92"/>
      <w:bookmarkStart w:id="24" w:name="OLE_LINK91"/>
      <w:r>
        <w:rPr>
          <w:rFonts w:hint="eastAsia" w:eastAsia="仿宋" w:asciiTheme="minorEastAsia" w:hAnsiTheme="minorEastAsia"/>
          <w:snapToGrid w:val="0"/>
          <w:sz w:val="24"/>
          <w:szCs w:val="24"/>
          <w:lang w:eastAsia="zh-CN"/>
        </w:rPr>
        <w:t>程明细表如下（</w:t>
      </w:r>
      <w:r>
        <w:rPr>
          <w:rFonts w:hint="eastAsia" w:eastAsia="仿宋" w:asciiTheme="minorEastAsia" w:hAnsiTheme="minorEastAsia"/>
          <w:snapToGrid w:val="0"/>
          <w:sz w:val="24"/>
          <w:szCs w:val="24"/>
          <w:lang w:val="en-US" w:eastAsia="zh-CN"/>
        </w:rPr>
        <w:t>具体以实际设计为准</w:t>
      </w:r>
      <w:r>
        <w:rPr>
          <w:rFonts w:hint="eastAsia" w:eastAsia="仿宋" w:asciiTheme="minorEastAsia" w:hAnsiTheme="minorEastAsia"/>
          <w:snapToGrid w:val="0"/>
          <w:sz w:val="24"/>
          <w:szCs w:val="24"/>
          <w:lang w:eastAsia="zh-CN"/>
        </w:rPr>
        <w:t>）：</w:t>
      </w:r>
    </w:p>
    <w:p>
      <w:pPr>
        <w:spacing w:line="500" w:lineRule="exact"/>
        <w:rPr>
          <w:rFonts w:hint="eastAsia" w:eastAsia="仿宋" w:asciiTheme="minorEastAsia" w:hAnsiTheme="minorEastAsia"/>
          <w:snapToGrid w:val="0"/>
          <w:sz w:val="24"/>
          <w:szCs w:val="24"/>
          <w:lang w:eastAsia="zh-CN"/>
        </w:rPr>
      </w:pPr>
    </w:p>
    <w:bookmarkEnd w:id="15"/>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02"/>
        <w:gridCol w:w="3658"/>
        <w:gridCol w:w="776"/>
        <w:gridCol w:w="105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3102" w:type="dxa"/>
            <w:shd w:val="clear" w:color="auto" w:fill="auto"/>
            <w:vAlign w:val="center"/>
          </w:tcPr>
          <w:p>
            <w:pPr>
              <w:jc w:val="left"/>
              <w:rPr>
                <w:rFonts w:eastAsia="仿宋_GB2312"/>
                <w:color w:val="000000"/>
                <w:sz w:val="28"/>
                <w:szCs w:val="28"/>
                <w:lang w:eastAsia="zh-CN"/>
              </w:rPr>
            </w:pP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eastAsia="仿宋_GB2312"/>
                <w:color w:val="000000"/>
                <w:sz w:val="28"/>
                <w:szCs w:val="28"/>
              </w:rPr>
            </w:pPr>
          </w:p>
        </w:tc>
        <w:tc>
          <w:tcPr>
            <w:tcW w:w="776" w:type="dxa"/>
            <w:shd w:val="clear" w:color="auto" w:fill="auto"/>
            <w:noWrap/>
            <w:vAlign w:val="center"/>
          </w:tcPr>
          <w:p>
            <w:pPr>
              <w:jc w:val="center"/>
              <w:rPr>
                <w:rFonts w:eastAsia="仿宋_GB2312"/>
                <w:sz w:val="28"/>
                <w:szCs w:val="28"/>
              </w:rPr>
            </w:pPr>
          </w:p>
        </w:tc>
        <w:tc>
          <w:tcPr>
            <w:tcW w:w="1056" w:type="dxa"/>
            <w:shd w:val="clear" w:color="auto" w:fill="auto"/>
            <w:noWrap/>
            <w:vAlign w:val="center"/>
          </w:tcPr>
          <w:p>
            <w:pPr>
              <w:jc w:val="center"/>
              <w:rPr>
                <w:rFonts w:eastAsia="仿宋_GB2312"/>
                <w:sz w:val="28"/>
                <w:szCs w:val="28"/>
              </w:rPr>
            </w:pP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eastAsia="仿宋_GB2312"/>
                <w:sz w:val="28"/>
                <w:szCs w:val="28"/>
                <w:lang w:eastAsia="zh-CN"/>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3102"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1.框、扇材质:壁厚1.4白色铝合金窗框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2.玻璃品种、厚度:5厚白玻璃</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1.框、扇材质:铝制材料（由业主拟定）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bl>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ascii="仿宋" w:hAnsi="仿宋" w:eastAsia="仿宋"/>
          <w:snapToGrid w:val="0"/>
          <w:sz w:val="24"/>
          <w:szCs w:val="24"/>
          <w:lang w:eastAsia="zh-CN"/>
        </w:rPr>
      </w:pPr>
    </w:p>
    <w:bookmarkEnd w:id="23"/>
    <w:bookmarkEnd w:id="24"/>
    <w:p>
      <w:pPr>
        <w:pStyle w:val="4"/>
        <w:ind w:left="0"/>
        <w:rPr>
          <w:rFonts w:ascii="仿宋" w:hAnsi="仿宋" w:eastAsia="仿宋"/>
          <w:b/>
          <w:snapToGrid w:val="0"/>
          <w:sz w:val="24"/>
          <w:szCs w:val="24"/>
          <w:lang w:eastAsia="zh-CN"/>
        </w:rPr>
      </w:pPr>
      <w:bookmarkStart w:id="25" w:name="_Toc27555"/>
      <w:r>
        <w:rPr>
          <w:rFonts w:ascii="仿宋" w:hAnsi="仿宋" w:eastAsia="仿宋"/>
          <w:b/>
          <w:snapToGrid w:val="0"/>
          <w:sz w:val="24"/>
          <w:szCs w:val="24"/>
          <w:lang w:eastAsia="zh-CN"/>
        </w:rPr>
        <w:t>2.采购范围及相关要求</w:t>
      </w:r>
      <w:bookmarkEnd w:id="25"/>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w:t>
      </w:r>
      <w:r>
        <w:rPr>
          <w:rFonts w:hint="eastAsia" w:ascii="仿宋" w:hAnsi="仿宋" w:eastAsia="仿宋"/>
          <w:snapToGrid w:val="0"/>
          <w:sz w:val="24"/>
          <w:szCs w:val="24"/>
          <w:u w:val="single"/>
          <w:lang w:val="en-US" w:eastAsia="zh-CN"/>
        </w:rPr>
        <w:t>设计、</w:t>
      </w:r>
      <w:r>
        <w:rPr>
          <w:rFonts w:hint="eastAsia" w:ascii="仿宋" w:hAnsi="仿宋" w:eastAsia="仿宋"/>
          <w:snapToGrid w:val="0"/>
          <w:sz w:val="24"/>
          <w:szCs w:val="24"/>
          <w:u w:val="single"/>
          <w:lang w:eastAsia="zh-CN"/>
        </w:rPr>
        <w:t>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7</w:t>
      </w:r>
      <w:r>
        <w:rPr>
          <w:rFonts w:ascii="仿宋" w:hAnsi="仿宋" w:eastAsia="仿宋"/>
          <w:snapToGrid w:val="0"/>
          <w:sz w:val="24"/>
          <w:szCs w:val="24"/>
          <w:u w:val="single"/>
          <w:lang w:eastAsia="zh-CN"/>
        </w:rPr>
        <w:t>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25</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ascii="仿宋" w:hAnsi="仿宋" w:eastAsia="仿宋"/>
          <w:snapToGrid w:val="0"/>
          <w:color w:val="FF0000"/>
          <w:sz w:val="24"/>
          <w:szCs w:val="24"/>
          <w:lang w:eastAsia="zh-CN"/>
        </w:rPr>
        <w:t>,具体以开工令为准。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hint="eastAsia" w:ascii="仿宋" w:hAnsi="仿宋" w:eastAsia="仿宋"/>
          <w:snapToGrid w:val="0"/>
          <w:sz w:val="24"/>
          <w:szCs w:val="24"/>
          <w:u w:val="single"/>
          <w:lang w:val="en-US" w:eastAsia="zh-CN"/>
        </w:rPr>
        <w:t>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170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26" w:name="_Toc17927"/>
      <w:r>
        <w:rPr>
          <w:rFonts w:ascii="仿宋" w:hAnsi="仿宋" w:eastAsia="仿宋"/>
          <w:b/>
          <w:snapToGrid w:val="0"/>
          <w:sz w:val="24"/>
          <w:szCs w:val="24"/>
          <w:lang w:eastAsia="zh-CN"/>
        </w:rPr>
        <w:t>3.供应商资格要求</w:t>
      </w:r>
      <w:bookmarkEnd w:id="26"/>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bookmarkStart w:id="27" w:name="_Hlk100325599"/>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7"/>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w:t>
      </w:r>
      <w:r>
        <w:rPr>
          <w:rFonts w:hint="eastAsia" w:ascii="仿宋" w:hAnsi="仿宋" w:eastAsia="仿宋"/>
          <w:snapToGrid w:val="0"/>
          <w:sz w:val="24"/>
          <w:szCs w:val="24"/>
          <w:highlight w:val="yellow"/>
          <w:u w:val="single"/>
          <w:lang w:val="en-US" w:eastAsia="zh-CN"/>
        </w:rPr>
        <w:t>2</w:t>
      </w:r>
      <w:r>
        <w:rPr>
          <w:rFonts w:hint="eastAsia" w:ascii="仿宋" w:hAnsi="仿宋" w:eastAsia="仿宋"/>
          <w:snapToGrid w:val="0"/>
          <w:sz w:val="24"/>
          <w:szCs w:val="24"/>
          <w:highlight w:val="yellow"/>
          <w:u w:val="single"/>
          <w:lang w:eastAsia="zh-CN"/>
        </w:rPr>
        <w:t>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8"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8"/>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9" w:name="_Toc94149429"/>
      <w:bookmarkStart w:id="30" w:name="_Toc5702"/>
      <w:bookmarkStart w:id="31" w:name="_Toc99356470"/>
      <w:r>
        <w:rPr>
          <w:rFonts w:eastAsia="仿宋" w:asciiTheme="minorEastAsia" w:hAnsiTheme="minorEastAsia"/>
          <w:b/>
          <w:bCs/>
          <w:snapToGrid w:val="0"/>
          <w:sz w:val="24"/>
          <w:szCs w:val="24"/>
          <w:lang w:eastAsia="zh-CN"/>
        </w:rPr>
        <w:t>4.采购文件的获取</w:t>
      </w:r>
      <w:bookmarkEnd w:id="29"/>
      <w:bookmarkEnd w:id="30"/>
      <w:bookmarkEnd w:id="31"/>
    </w:p>
    <w:p>
      <w:pPr>
        <w:adjustRightInd w:val="0"/>
        <w:snapToGrid w:val="0"/>
        <w:spacing w:line="360" w:lineRule="auto"/>
        <w:outlineLvl w:val="4"/>
        <w:rPr>
          <w:rFonts w:eastAsia="仿宋" w:asciiTheme="minorEastAsia" w:hAnsiTheme="minorEastAsia"/>
          <w:snapToGrid w:val="0"/>
          <w:sz w:val="24"/>
          <w:szCs w:val="24"/>
          <w:lang w:eastAsia="zh-CN"/>
        </w:rPr>
      </w:pPr>
      <w:bookmarkStart w:id="32" w:name="OLE_LINK3"/>
      <w:bookmarkStart w:id="33" w:name="OLE_LINK4"/>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4" w:name="_Toc24823"/>
      <w:bookmarkStart w:id="35" w:name="_Toc94149430"/>
      <w:bookmarkStart w:id="36" w:name="_Toc99356471"/>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4"/>
      <w:bookmarkEnd w:id="35"/>
      <w:bookmarkEnd w:id="36"/>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7" w:name="_Toc99356472"/>
      <w:bookmarkStart w:id="38" w:name="_Toc389"/>
      <w:bookmarkStart w:id="39" w:name="_Toc94149431"/>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7"/>
      <w:bookmarkEnd w:id="38"/>
      <w:bookmarkEnd w:id="39"/>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0" w:name="_Toc99356473"/>
      <w:bookmarkStart w:id="41" w:name="_Toc17707"/>
      <w:bookmarkStart w:id="42"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0"/>
      <w:bookmarkEnd w:id="41"/>
      <w:bookmarkEnd w:id="42"/>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43" w:name="_Toc94149433"/>
      <w:bookmarkStart w:id="44" w:name="_Toc99356474"/>
      <w:bookmarkStart w:id="45" w:name="_Toc21690"/>
      <w:bookmarkStart w:id="46" w:name="OLE_LINK84"/>
      <w:bookmarkStart w:id="47" w:name="OLE_LINK85"/>
      <w:r>
        <w:rPr>
          <w:rFonts w:eastAsia="仿宋" w:asciiTheme="minorEastAsia" w:hAnsiTheme="minorEastAsia"/>
          <w:b/>
          <w:bCs/>
          <w:snapToGrid w:val="0"/>
          <w:sz w:val="24"/>
          <w:szCs w:val="24"/>
          <w:lang w:eastAsia="zh-CN"/>
        </w:rPr>
        <w:t>8.谈判时间和地点</w:t>
      </w:r>
      <w:bookmarkEnd w:id="43"/>
      <w:bookmarkEnd w:id="44"/>
      <w:bookmarkEnd w:id="45"/>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8" w:name="OLE_LINK24"/>
      <w:bookmarkStart w:id="49" w:name="OLE_LINK23"/>
      <w:r>
        <w:rPr>
          <w:rFonts w:eastAsia="仿宋" w:asciiTheme="minorEastAsia" w:hAnsiTheme="minorEastAsia"/>
          <w:snapToGrid w:val="0"/>
          <w:sz w:val="24"/>
          <w:szCs w:val="24"/>
          <w:lang w:eastAsia="zh-CN"/>
        </w:rPr>
        <w:t>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bookmarkEnd w:id="48"/>
      <w:bookmarkEnd w:id="49"/>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bookmarkEnd w:id="46"/>
    <w:bookmarkEnd w:id="47"/>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50" w:name="_Toc94149434"/>
      <w:bookmarkStart w:id="51" w:name="_Toc30524"/>
      <w:bookmarkStart w:id="52" w:name="_Toc99356475"/>
      <w:r>
        <w:rPr>
          <w:rFonts w:eastAsia="仿宋" w:asciiTheme="minorEastAsia" w:hAnsiTheme="minorEastAsia"/>
          <w:b/>
          <w:bCs/>
          <w:snapToGrid w:val="0"/>
          <w:sz w:val="24"/>
          <w:szCs w:val="24"/>
          <w:lang w:eastAsia="zh-CN"/>
        </w:rPr>
        <w:t>9.纪检监督</w:t>
      </w:r>
      <w:bookmarkEnd w:id="50"/>
      <w:bookmarkEnd w:id="51"/>
      <w:bookmarkEnd w:id="52"/>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53" w:name="_Toc94149435"/>
      <w:bookmarkStart w:id="54" w:name="_Toc99356476"/>
      <w:bookmarkStart w:id="55" w:name="_Toc14872"/>
      <w:r>
        <w:rPr>
          <w:rFonts w:eastAsia="仿宋" w:asciiTheme="minorEastAsia" w:hAnsiTheme="minorEastAsia"/>
          <w:b/>
          <w:bCs/>
          <w:snapToGrid w:val="0"/>
          <w:sz w:val="24"/>
          <w:szCs w:val="24"/>
          <w:lang w:eastAsia="zh-CN"/>
        </w:rPr>
        <w:t>10.其他</w:t>
      </w:r>
      <w:bookmarkEnd w:id="53"/>
      <w:bookmarkEnd w:id="54"/>
      <w:bookmarkEnd w:id="55"/>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56" w:name="_Toc99356477"/>
      <w:bookmarkStart w:id="57" w:name="_Toc94149436"/>
      <w:bookmarkStart w:id="58" w:name="_Toc22666"/>
      <w:r>
        <w:rPr>
          <w:rFonts w:eastAsia="仿宋" w:asciiTheme="minorEastAsia" w:hAnsiTheme="minorEastAsia"/>
          <w:b/>
          <w:bCs/>
          <w:snapToGrid w:val="0"/>
          <w:sz w:val="24"/>
          <w:szCs w:val="24"/>
          <w:lang w:eastAsia="zh-CN"/>
        </w:rPr>
        <w:t>11.联系方式</w:t>
      </w:r>
      <w:bookmarkEnd w:id="56"/>
      <w:bookmarkEnd w:id="57"/>
      <w:bookmarkEnd w:id="58"/>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32"/>
      <w:bookmarkEnd w:id="33"/>
    </w:p>
    <w:bookmarkEnd w:id="12"/>
    <w:bookmarkEnd w:id="13"/>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9" w:name="扫描0010"/>
      <w:bookmarkEnd w:id="59"/>
      <w:bookmarkStart w:id="60" w:name="_Toc2190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谈判采购邀请书</w:t>
      </w:r>
      <w:bookmarkEnd w:id="60"/>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lang w:eastAsia="zh-CN"/>
        </w:rPr>
      </w:pPr>
    </w:p>
    <w:p>
      <w:pPr>
        <w:pStyle w:val="3"/>
        <w:spacing w:line="276" w:lineRule="auto"/>
        <w:jc w:val="center"/>
        <w:rPr>
          <w:rFonts w:ascii="仿宋" w:hAnsi="仿宋" w:eastAsia="仿宋"/>
          <w:b/>
          <w:bCs/>
          <w:snapToGrid w:val="0"/>
          <w:sz w:val="32"/>
          <w:szCs w:val="32"/>
          <w:lang w:eastAsia="zh-CN"/>
        </w:rPr>
      </w:pPr>
      <w:bookmarkStart w:id="61" w:name="_Toc100340430"/>
      <w:bookmarkStart w:id="62" w:name="_Toc99483609"/>
      <w:bookmarkStart w:id="63" w:name="_Toc100340223"/>
      <w:bookmarkStart w:id="64" w:name="_Toc27902"/>
      <w:r>
        <w:rPr>
          <w:rFonts w:hint="eastAsia" w:ascii="仿宋" w:hAnsi="仿宋" w:eastAsia="仿宋"/>
          <w:b/>
          <w:bCs/>
          <w:snapToGrid w:val="0"/>
          <w:sz w:val="32"/>
          <w:szCs w:val="32"/>
          <w:u w:val="single"/>
          <w:lang w:eastAsia="zh-CN"/>
        </w:rPr>
        <w:t>2023年梁河糖业勐养、芒东工厂新建物资仓库项目</w:t>
      </w:r>
      <w:r>
        <w:rPr>
          <w:rFonts w:hint="eastAsia" w:ascii="仿宋" w:hAnsi="仿宋" w:eastAsia="仿宋"/>
          <w:b/>
          <w:bCs/>
          <w:snapToGrid w:val="0"/>
          <w:sz w:val="32"/>
          <w:szCs w:val="32"/>
          <w:lang w:eastAsia="zh-CN"/>
        </w:rPr>
        <w:t>施工</w:t>
      </w:r>
      <w:bookmarkEnd w:id="61"/>
      <w:bookmarkEnd w:id="62"/>
      <w:bookmarkEnd w:id="63"/>
      <w:bookmarkStart w:id="65" w:name="_Toc100340431"/>
      <w:bookmarkStart w:id="66" w:name="_Toc99483610"/>
      <w:bookmarkStart w:id="67" w:name="_Toc100340224"/>
      <w:r>
        <w:rPr>
          <w:rFonts w:ascii="仿宋" w:hAnsi="仿宋" w:eastAsia="仿宋"/>
          <w:b/>
          <w:bCs/>
          <w:snapToGrid w:val="0"/>
          <w:sz w:val="32"/>
          <w:szCs w:val="32"/>
          <w:lang w:eastAsia="zh-CN"/>
        </w:rPr>
        <w:t>谈判采购邀请书</w:t>
      </w:r>
      <w:bookmarkEnd w:id="64"/>
      <w:bookmarkEnd w:id="65"/>
      <w:bookmarkEnd w:id="66"/>
      <w:bookmarkEnd w:id="67"/>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7"/>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2023年梁河糖业勐养、芒东工厂新建物资仓库项目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已具备采购条件，现邀请贵单位参加谈判采购活动。</w:t>
      </w: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1.采购项目简介</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highlight w:val="yellow"/>
          <w:u w:val="single"/>
          <w:lang w:eastAsia="zh-CN"/>
        </w:rPr>
        <w:t>2023年梁河糖业勐养、芒东工厂新建物资仓库项目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1.4.1由供应商在梁河糖业建造勐养、芒东工厂厂区内，分别设计建造一间物资仓库，新建的仓库震烈度按不低于8度，使用的电器为防爆电器</w:t>
      </w:r>
      <w:r>
        <w:rPr>
          <w:rFonts w:hint="eastAsia"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新建库房为钢筋混凝土框架结构，设计使用年限50年，火灾危险等级为甲类，耐火等级为二级，占地面积164.16㎡，建筑面积164.16平方米（地上一层），新建库房尺寸为长30.4米*宽5.4米*高4.75米，在长度方向分为8个间库房，两个端头房分别为乙炔库24.38㎡、磷酸三钠-氢氧化钠库25.38㎡，其他分别为柴油库、酒精（桶装）库、油漆（桶装）库、氯化钠库、氧气库等，面积均为15.46㎡。</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库房示意图（以最终设计为准）</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drawing>
          <wp:inline distT="0" distB="0" distL="0" distR="0">
            <wp:extent cx="5411470" cy="2933700"/>
            <wp:effectExtent l="0" t="0" r="177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453996" cy="2956542"/>
                    </a:xfrm>
                    <a:prstGeom prst="rect">
                      <a:avLst/>
                    </a:prstGeom>
                  </pic:spPr>
                </pic:pic>
              </a:graphicData>
            </a:graphic>
          </wp:inline>
        </w:drawing>
      </w:r>
    </w:p>
    <w:p>
      <w:pPr>
        <w:spacing w:line="500" w:lineRule="exact"/>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1.4.2拟设计建造的库房必须满足甲方拟储存物资的安全及环保要求。</w:t>
      </w:r>
    </w:p>
    <w:p>
      <w:pPr>
        <w:pStyle w:val="2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1.4.3</w:t>
      </w:r>
      <w:r>
        <w:rPr>
          <w:rFonts w:hint="eastAsia" w:eastAsia="仿宋" w:cs="宋体" w:asciiTheme="minorEastAsia" w:hAnsiTheme="minorEastAsia"/>
          <w:snapToGrid w:val="0"/>
          <w:kern w:val="0"/>
          <w:sz w:val="24"/>
          <w:szCs w:val="24"/>
          <w:lang w:val="en-US" w:eastAsia="zh-CN" w:bidi="ar-SA"/>
        </w:rPr>
        <w:t>消防及排水：</w:t>
      </w:r>
      <w:r>
        <w:rPr>
          <w:rFonts w:hint="eastAsia" w:eastAsia="仿宋" w:asciiTheme="minorEastAsia" w:hAnsiTheme="minorEastAsia"/>
          <w:snapToGrid w:val="0"/>
          <w:sz w:val="24"/>
          <w:szCs w:val="24"/>
          <w:lang w:val="en-US" w:eastAsia="zh-CN"/>
        </w:rPr>
        <w:t>库内消防设施按照《建筑设计防火规范》GB50016-2018、《建筑防火通用规范》55037-2022等标准设计，与厂区消防管网连接。库房雨水采用按沟排入厂区雨污分流系统（储存液体的库房需设置泄漏收集设施）。</w:t>
      </w:r>
    </w:p>
    <w:p>
      <w:pPr>
        <w:pStyle w:val="23"/>
        <w:ind w:firstLine="495"/>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1.4.4</w:t>
      </w:r>
      <w:r>
        <w:rPr>
          <w:rFonts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库区道路地面硬化</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勐养工厂：车辆进出道路地面硬化390㎡（长65米（含库前地面硬化31米），宽6米，厚0.2m）。</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芒东工厂：库前地面硬化308㎡（长32米，宽12米，厚0.2米），车辆进出道路硬化48㎡（长8米*6米*0.2米）。</w:t>
      </w:r>
    </w:p>
    <w:p>
      <w:pPr>
        <w:pStyle w:val="23"/>
        <w:ind w:firstLine="495"/>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1.4.5电源线路供货安装：从两厂取电源安装至库区（芒东工厂取电处至库房距离约30米，不锈钢管管沿机修外墙土建开槽敷设</w:t>
      </w:r>
      <w:r>
        <w:rPr>
          <w:rFonts w:hint="eastAsia" w:ascii="仿宋_GB2312" w:hAnsi="仿宋_GB2312" w:eastAsia="仿宋_GB2312" w:cs="仿宋_GB2312"/>
          <w:kern w:val="0"/>
          <w:sz w:val="32"/>
          <w:szCs w:val="32"/>
          <w:lang w:eastAsia="zh-CN" w:bidi="ar"/>
        </w:rPr>
        <w:t>，</w:t>
      </w:r>
      <w:r>
        <w:rPr>
          <w:rFonts w:hint="eastAsia" w:eastAsia="仿宋" w:asciiTheme="minorEastAsia" w:hAnsiTheme="minorEastAsia"/>
          <w:snapToGrid w:val="0"/>
          <w:sz w:val="24"/>
          <w:szCs w:val="24"/>
          <w:lang w:val="en-US" w:eastAsia="zh-CN"/>
        </w:rPr>
        <w:t>勐养工厂取电处至库房距离约120米，电缆沟铺设）。</w:t>
      </w:r>
    </w:p>
    <w:p>
      <w:pPr>
        <w:pStyle w:val="23"/>
        <w:ind w:firstLine="480" w:firstLineChars="200"/>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1.4.5乙方设计的图纸需经梁河糖业审核批准后，方可按图施工，乙方向甲方提供经审图合格的设计图纸（纸质版一式6份，电子版一份）</w:t>
      </w:r>
    </w:p>
    <w:p>
      <w:pPr>
        <w:spacing w:line="500" w:lineRule="exact"/>
        <w:rPr>
          <w:rFonts w:hint="eastAsia"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项目工程明细表如下（</w:t>
      </w:r>
      <w:r>
        <w:rPr>
          <w:rFonts w:hint="eastAsia" w:eastAsia="仿宋" w:asciiTheme="minorEastAsia" w:hAnsiTheme="minorEastAsia"/>
          <w:snapToGrid w:val="0"/>
          <w:sz w:val="24"/>
          <w:szCs w:val="24"/>
          <w:lang w:val="en-US" w:eastAsia="zh-CN"/>
        </w:rPr>
        <w:t>具体以实际设计为准</w:t>
      </w:r>
      <w:r>
        <w:rPr>
          <w:rFonts w:hint="eastAsia" w:eastAsia="仿宋" w:asciiTheme="minorEastAsia" w:hAnsiTheme="minorEastAsia"/>
          <w:snapToGrid w:val="0"/>
          <w:sz w:val="24"/>
          <w:szCs w:val="24"/>
          <w:lang w:eastAsia="zh-CN"/>
        </w:rPr>
        <w:t>）：</w:t>
      </w:r>
    </w:p>
    <w:p>
      <w:pPr>
        <w:spacing w:line="500" w:lineRule="exact"/>
        <w:rPr>
          <w:rFonts w:hint="eastAsia" w:eastAsia="仿宋" w:asciiTheme="minorEastAsia" w:hAnsiTheme="minorEastAsia"/>
          <w:snapToGrid w:val="0"/>
          <w:sz w:val="24"/>
          <w:szCs w:val="24"/>
          <w:lang w:eastAsia="zh-CN"/>
        </w:rPr>
      </w:pPr>
    </w:p>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02"/>
        <w:gridCol w:w="3658"/>
        <w:gridCol w:w="776"/>
        <w:gridCol w:w="105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3102" w:type="dxa"/>
            <w:shd w:val="clear" w:color="auto" w:fill="auto"/>
            <w:vAlign w:val="center"/>
          </w:tcPr>
          <w:p>
            <w:pPr>
              <w:jc w:val="left"/>
              <w:rPr>
                <w:rFonts w:eastAsia="仿宋_GB2312"/>
                <w:color w:val="000000"/>
                <w:sz w:val="28"/>
                <w:szCs w:val="28"/>
                <w:lang w:eastAsia="zh-CN"/>
              </w:rPr>
            </w:pP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eastAsia="仿宋_GB2312"/>
                <w:color w:val="000000"/>
                <w:sz w:val="28"/>
                <w:szCs w:val="28"/>
              </w:rPr>
            </w:pPr>
          </w:p>
        </w:tc>
        <w:tc>
          <w:tcPr>
            <w:tcW w:w="776" w:type="dxa"/>
            <w:shd w:val="clear" w:color="auto" w:fill="auto"/>
            <w:noWrap/>
            <w:vAlign w:val="center"/>
          </w:tcPr>
          <w:p>
            <w:pPr>
              <w:jc w:val="center"/>
              <w:rPr>
                <w:rFonts w:eastAsia="仿宋_GB2312"/>
                <w:sz w:val="28"/>
                <w:szCs w:val="28"/>
              </w:rPr>
            </w:pPr>
          </w:p>
        </w:tc>
        <w:tc>
          <w:tcPr>
            <w:tcW w:w="1056" w:type="dxa"/>
            <w:shd w:val="clear" w:color="auto" w:fill="auto"/>
            <w:noWrap/>
            <w:vAlign w:val="center"/>
          </w:tcPr>
          <w:p>
            <w:pPr>
              <w:jc w:val="center"/>
              <w:rPr>
                <w:rFonts w:eastAsia="仿宋_GB2312"/>
                <w:sz w:val="28"/>
                <w:szCs w:val="28"/>
              </w:rPr>
            </w:pP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eastAsia="仿宋_GB2312"/>
                <w:sz w:val="28"/>
                <w:szCs w:val="28"/>
                <w:lang w:eastAsia="zh-CN"/>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3102"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1.框、扇材质:壁厚1.4白色铝合金窗框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2.玻璃品种、厚度:5厚白玻璃</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1.框、扇材质:铝制材料（由业主拟定）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bl>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7</w:t>
      </w:r>
      <w:r>
        <w:rPr>
          <w:rFonts w:ascii="仿宋" w:hAnsi="仿宋" w:eastAsia="仿宋"/>
          <w:snapToGrid w:val="0"/>
          <w:sz w:val="24"/>
          <w:szCs w:val="24"/>
          <w:u w:val="single"/>
          <w:lang w:eastAsia="zh-CN"/>
        </w:rPr>
        <w:t>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25</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ascii="仿宋" w:hAnsi="仿宋" w:eastAsia="仿宋"/>
          <w:snapToGrid w:val="0"/>
          <w:color w:val="FF0000"/>
          <w:sz w:val="24"/>
          <w:szCs w:val="24"/>
          <w:lang w:eastAsia="zh-CN"/>
        </w:rPr>
        <w:t>,具体以开工令为准。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hint="eastAsia" w:ascii="仿宋" w:hAnsi="仿宋" w:eastAsia="仿宋"/>
          <w:snapToGrid w:val="0"/>
          <w:sz w:val="24"/>
          <w:szCs w:val="24"/>
          <w:u w:val="single"/>
          <w:lang w:val="en-US" w:eastAsia="zh-CN"/>
        </w:rPr>
        <w:t>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170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w:t>
      </w:r>
      <w:r>
        <w:rPr>
          <w:rFonts w:hint="eastAsia" w:ascii="仿宋" w:hAnsi="仿宋" w:eastAsia="仿宋"/>
          <w:snapToGrid w:val="0"/>
          <w:sz w:val="24"/>
          <w:szCs w:val="24"/>
          <w:highlight w:val="yellow"/>
          <w:u w:val="single"/>
          <w:lang w:val="en-US" w:eastAsia="zh-CN"/>
        </w:rPr>
        <w:t>2</w:t>
      </w:r>
      <w:r>
        <w:rPr>
          <w:rFonts w:hint="eastAsia" w:ascii="仿宋" w:hAnsi="仿宋" w:eastAsia="仿宋"/>
          <w:snapToGrid w:val="0"/>
          <w:sz w:val="24"/>
          <w:szCs w:val="24"/>
          <w:highlight w:val="yellow"/>
          <w:u w:val="single"/>
          <w:lang w:eastAsia="zh-CN"/>
        </w:rPr>
        <w:t>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68" w:name="扫描0015"/>
      <w:bookmarkEnd w:id="68"/>
      <w:bookmarkStart w:id="69" w:name="_Toc2953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69"/>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70" w:name="_Toc24112"/>
      <w:r>
        <w:rPr>
          <w:rFonts w:ascii="仿宋" w:hAnsi="仿宋" w:eastAsia="仿宋"/>
          <w:b/>
          <w:bCs/>
          <w:snapToGrid w:val="0"/>
          <w:sz w:val="32"/>
          <w:szCs w:val="32"/>
          <w:lang w:eastAsia="zh-CN"/>
        </w:rPr>
        <w:t>供应商须知前附表</w:t>
      </w:r>
      <w:bookmarkEnd w:id="70"/>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lang w:val="en-US" w:eastAsia="zh-CN"/>
              </w:rPr>
              <w:t>设计、审图可以分包</w:t>
            </w:r>
          </w:p>
          <w:p>
            <w:pPr>
              <w:pStyle w:val="80"/>
              <w:adjustRightInd w:val="0"/>
              <w:spacing w:line="276" w:lineRule="auto"/>
              <w:rPr>
                <w:rFonts w:hint="default" w:ascii="仿宋" w:hAnsi="仿宋" w:eastAsia="仿宋"/>
                <w:snapToGrid w:val="0"/>
                <w:sz w:val="21"/>
                <w:szCs w:val="21"/>
                <w:lang w:val="en-US"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val="en-US" w:eastAsia="zh-CN"/>
              </w:rPr>
              <w:t>设计单位具有</w:t>
            </w:r>
            <w:r>
              <w:rPr>
                <w:rFonts w:hint="eastAsia" w:eastAsia="仿宋" w:cs="宋体" w:asciiTheme="minorEastAsia" w:hAnsiTheme="minorEastAsia"/>
                <w:snapToGrid w:val="0"/>
                <w:sz w:val="21"/>
                <w:szCs w:val="21"/>
                <w:lang w:val="en-US" w:eastAsia="zh-CN" w:bidi="ar-SA"/>
              </w:rPr>
              <w:t>工程设计建筑行业乙级及以上资质，审图单位具有审图资质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highlight w:val="yellow"/>
              </w:rPr>
              <w:t>截止时间：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11</w:t>
            </w:r>
            <w:r>
              <w:rPr>
                <w:rFonts w:ascii="仿宋" w:hAnsi="仿宋" w:eastAsia="仿宋"/>
                <w:snapToGrid w:val="0"/>
                <w:sz w:val="21"/>
                <w:szCs w:val="21"/>
                <w:highlight w:val="yellow"/>
                <w:lang w:eastAsia="zh-CN"/>
              </w:rPr>
              <w:t xml:space="preserve"> </w:t>
            </w:r>
            <w:r>
              <w:rPr>
                <w:rFonts w:hint="eastAsia" w:ascii="仿宋" w:hAnsi="仿宋" w:eastAsia="仿宋"/>
                <w:snapToGrid w:val="0"/>
                <w:sz w:val="21"/>
                <w:szCs w:val="21"/>
                <w:highlight w:val="yellow"/>
                <w:lang w:eastAsia="zh-CN"/>
              </w:rPr>
              <w:t>月</w:t>
            </w:r>
            <w:r>
              <w:rPr>
                <w:rFonts w:ascii="仿宋" w:hAnsi="仿宋" w:eastAsia="仿宋"/>
                <w:snapToGrid w:val="0"/>
                <w:sz w:val="21"/>
                <w:szCs w:val="21"/>
                <w:highlight w:val="yellow"/>
                <w:lang w:eastAsia="zh-CN"/>
              </w:rPr>
              <w:t xml:space="preserve"> </w:t>
            </w:r>
            <w:r>
              <w:rPr>
                <w:rFonts w:hint="eastAsia" w:ascii="仿宋" w:hAnsi="仿宋" w:eastAsia="仿宋"/>
                <w:snapToGrid w:val="0"/>
                <w:sz w:val="21"/>
                <w:szCs w:val="21"/>
                <w:highlight w:val="yellow"/>
                <w:lang w:val="en-US" w:eastAsia="zh-CN"/>
              </w:rPr>
              <w:t>23</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7</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11</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23</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8</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170万元</w:t>
            </w: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t>□</w:t>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ascii="仿宋" w:hAnsi="仿宋" w:eastAsia="仿宋" w:cs="宋体"/>
                <w:snapToGrid w:val="0"/>
              </w:rPr>
              <w:sym w:font="Wingdings 2" w:char="0052"/>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20</w:t>
            </w:r>
            <w:r>
              <w:rPr>
                <w:rFonts w:eastAsia="仿宋" w:asciiTheme="minorEastAsia" w:hAnsiTheme="minorEastAsia"/>
                <w:snapToGrid w:val="0"/>
                <w:sz w:val="21"/>
                <w:szCs w:val="21"/>
                <w:lang w:eastAsia="zh-CN"/>
              </w:rPr>
              <w:t>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snapToGrid w:val="0"/>
                <w:sz w:val="21"/>
                <w:szCs w:val="21"/>
                <w:u w:val="single"/>
                <w:lang w:eastAsia="zh-CN"/>
              </w:rPr>
              <w:t>2023年梁河糖业勐养、芒东工厂新建物资仓库项目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11</w:t>
            </w:r>
            <w:r>
              <w:rPr>
                <w:rFonts w:eastAsia="仿宋" w:asciiTheme="minorEastAsia" w:hAnsiTheme="minorEastAsia"/>
                <w:snapToGrid w:val="0"/>
                <w:color w:val="FF0000"/>
                <w:sz w:val="21"/>
                <w:szCs w:val="21"/>
                <w:lang w:eastAsia="zh-CN"/>
              </w:rPr>
              <w:t xml:space="preserve"> 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23</w:t>
            </w:r>
            <w:r>
              <w:rPr>
                <w:rFonts w:eastAsia="仿宋" w:asciiTheme="minorEastAsia" w:hAnsiTheme="minorEastAsia"/>
                <w:snapToGrid w:val="0"/>
                <w:color w:val="FF0000"/>
                <w:sz w:val="21"/>
                <w:szCs w:val="21"/>
                <w:lang w:eastAsia="zh-CN"/>
              </w:rPr>
              <w:t>日17:30前</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2018</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lang w:eastAsia="zh-CN"/>
              </w:rPr>
              <w:t>年</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highlight w:val="yellow"/>
                <w:u w:val="single"/>
                <w:lang w:eastAsia="zh-CN"/>
              </w:rPr>
              <w:t>提供电子版响应文件</w:t>
            </w:r>
            <w:r>
              <w:rPr>
                <w:rFonts w:hint="eastAsia" w:eastAsia="仿宋" w:asciiTheme="minorEastAsia" w:hAnsiTheme="minorEastAsia"/>
                <w:snapToGrid w:val="0"/>
                <w:sz w:val="21"/>
                <w:szCs w:val="21"/>
                <w:highlight w:val="yellow"/>
                <w:u w:val="single"/>
                <w:lang w:eastAsia="zh-CN"/>
              </w:rPr>
              <w:t>装订成册，提交纸质版投标文件一正二副，投标文件邮寄地址：云南省德宏州梁河县勐养镇中营村委会党良街（原勐养工厂内），郑云飞（收），电话：</w:t>
            </w:r>
            <w:r>
              <w:rPr>
                <w:rFonts w:eastAsia="仿宋" w:asciiTheme="minorEastAsia" w:hAnsiTheme="minorEastAsia"/>
                <w:snapToGrid w:val="0"/>
                <w:sz w:val="21"/>
                <w:szCs w:val="21"/>
                <w:highlight w:val="yellow"/>
                <w:u w:val="single"/>
                <w:lang w:eastAsia="zh-CN"/>
              </w:rPr>
              <w:t xml:space="preserve">15208819493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项目竣工且验收合格后，招标方30个工作日内无息如数退还履约保证金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71" w:name="扫描0017"/>
      <w:bookmarkEnd w:id="71"/>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72" w:name="扫描0020"/>
      <w:bookmarkEnd w:id="72"/>
    </w:p>
    <w:p>
      <w:pPr>
        <w:pStyle w:val="3"/>
        <w:spacing w:line="360" w:lineRule="auto"/>
        <w:rPr>
          <w:rFonts w:eastAsia="仿宋" w:asciiTheme="minorEastAsia" w:hAnsiTheme="minorEastAsia"/>
          <w:b/>
          <w:snapToGrid w:val="0"/>
          <w:sz w:val="24"/>
          <w:szCs w:val="24"/>
          <w:lang w:eastAsia="zh-CN"/>
        </w:rPr>
      </w:pPr>
      <w:bookmarkStart w:id="73" w:name="_Toc94149453"/>
      <w:bookmarkStart w:id="74" w:name="_Toc2019"/>
      <w:bookmarkStart w:id="75"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73"/>
      <w:bookmarkEnd w:id="74"/>
      <w:bookmarkEnd w:id="75"/>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6" w:name="_Toc94149454"/>
      <w:bookmarkStart w:id="77" w:name="_Toc99356494"/>
      <w:bookmarkStart w:id="78" w:name="_Toc17835"/>
      <w:r>
        <w:rPr>
          <w:rFonts w:eastAsia="仿宋" w:asciiTheme="minorEastAsia" w:hAnsiTheme="minorEastAsia"/>
          <w:b/>
          <w:bCs/>
          <w:snapToGrid w:val="0"/>
          <w:sz w:val="24"/>
          <w:szCs w:val="24"/>
          <w:lang w:eastAsia="zh-CN"/>
        </w:rPr>
        <w:t>1.1 采购方式</w:t>
      </w:r>
      <w:bookmarkEnd w:id="76"/>
      <w:bookmarkEnd w:id="77"/>
      <w:bookmarkEnd w:id="78"/>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79" w:name="_Toc1212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79"/>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80" w:name="_Toc199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80"/>
    </w:p>
    <w:p>
      <w:pPr>
        <w:pStyle w:val="17"/>
        <w:adjustRightInd w:val="0"/>
        <w:snapToGrid w:val="0"/>
        <w:spacing w:line="360" w:lineRule="auto"/>
        <w:ind w:firstLine="400"/>
        <w:rPr>
          <w:rFonts w:ascii="仿宋" w:hAnsi="仿宋" w:eastAsia="仿宋"/>
          <w:snapToGrid w:val="0"/>
          <w:sz w:val="24"/>
          <w:szCs w:val="24"/>
          <w:lang w:eastAsia="zh-CN"/>
        </w:rPr>
      </w:pPr>
      <w:bookmarkStart w:id="81" w:name="_bookmark1"/>
      <w:bookmarkEnd w:id="81"/>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82" w:name="_Toc2043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82"/>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3" w:name="_Toc754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8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84" w:name="_Toc1388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84"/>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85" w:name="_Toc140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85"/>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86" w:name="_Toc9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8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87" w:name="_Toc232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8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8" w:name="_Toc24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8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89" w:name="_Toc22228"/>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89"/>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1680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90"/>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91" w:name="_bookmark3"/>
      <w:bookmarkEnd w:id="91"/>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2" w:name="_Toc1127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92"/>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93" w:name="_Toc17645"/>
      <w:r>
        <w:rPr>
          <w:rFonts w:ascii="仿宋" w:hAnsi="仿宋" w:eastAsia="仿宋"/>
          <w:b/>
          <w:bCs/>
          <w:snapToGrid w:val="0"/>
          <w:sz w:val="24"/>
          <w:szCs w:val="24"/>
          <w:lang w:eastAsia="zh-CN"/>
        </w:rPr>
        <w:t>3 响应文件</w:t>
      </w:r>
      <w:bookmarkEnd w:id="93"/>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1024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94"/>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50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95"/>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96" w:name="_bookmark4"/>
      <w:bookmarkEnd w:id="96"/>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7" w:name="_Toc30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9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98" w:name="扫描0024"/>
      <w:bookmarkEnd w:id="98"/>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276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9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0" w:name="_Toc173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100"/>
    </w:p>
    <w:p>
      <w:pPr>
        <w:adjustRightInd w:val="0"/>
        <w:snapToGrid w:val="0"/>
        <w:spacing w:line="360" w:lineRule="auto"/>
        <w:ind w:firstLine="400"/>
        <w:rPr>
          <w:rFonts w:eastAsia="仿宋" w:asciiTheme="minorEastAsia" w:hAnsiTheme="minorEastAsia"/>
          <w:snapToGrid w:val="0"/>
          <w:sz w:val="24"/>
          <w:szCs w:val="24"/>
          <w:lang w:eastAsia="zh-CN"/>
        </w:rPr>
      </w:pPr>
      <w:bookmarkStart w:id="101" w:name="扫描0025"/>
      <w:bookmarkEnd w:id="101"/>
      <w:bookmarkStart w:id="102" w:name="_bookmark5"/>
      <w:bookmarkEnd w:id="102"/>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3" w:name="_Toc94149473"/>
      <w:bookmarkStart w:id="104" w:name="_Toc79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103"/>
      <w:bookmarkEnd w:id="10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5" w:name="_Toc3268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10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6" w:name="_Toc32328"/>
      <w:bookmarkStart w:id="107"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06"/>
      <w:bookmarkEnd w:id="10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4149476"/>
      <w:bookmarkStart w:id="109" w:name="_Toc31672"/>
      <w:r>
        <w:rPr>
          <w:rFonts w:eastAsia="仿宋" w:asciiTheme="minorEastAsia" w:hAnsiTheme="minorEastAsia"/>
          <w:b/>
          <w:snapToGrid w:val="0"/>
          <w:sz w:val="24"/>
          <w:szCs w:val="24"/>
          <w:lang w:eastAsia="zh-CN"/>
        </w:rPr>
        <w:t>4.1 采购小组</w:t>
      </w:r>
      <w:bookmarkEnd w:id="108"/>
      <w:bookmarkEnd w:id="10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17376"/>
      <w:bookmarkStart w:id="111" w:name="_Toc94149477"/>
      <w:r>
        <w:rPr>
          <w:rFonts w:eastAsia="仿宋" w:asciiTheme="minorEastAsia" w:hAnsiTheme="minorEastAsia"/>
          <w:b/>
          <w:snapToGrid w:val="0"/>
          <w:sz w:val="24"/>
          <w:szCs w:val="24"/>
          <w:lang w:eastAsia="zh-CN"/>
        </w:rPr>
        <w:t>4.2 初步评审</w:t>
      </w:r>
      <w:bookmarkEnd w:id="110"/>
      <w:bookmarkEnd w:id="11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25968"/>
      <w:bookmarkStart w:id="113" w:name="_Toc94149478"/>
      <w:r>
        <w:rPr>
          <w:rFonts w:eastAsia="仿宋" w:asciiTheme="minorEastAsia" w:hAnsiTheme="minorEastAsia"/>
          <w:b/>
          <w:snapToGrid w:val="0"/>
          <w:sz w:val="24"/>
          <w:szCs w:val="24"/>
          <w:lang w:eastAsia="zh-CN"/>
        </w:rPr>
        <w:t>4.3 谈判</w:t>
      </w:r>
      <w:bookmarkEnd w:id="112"/>
      <w:bookmarkEnd w:id="11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4149479"/>
      <w:bookmarkStart w:id="115" w:name="_Toc8279"/>
      <w:r>
        <w:rPr>
          <w:rFonts w:eastAsia="仿宋" w:asciiTheme="minorEastAsia" w:hAnsiTheme="minorEastAsia"/>
          <w:b/>
          <w:snapToGrid w:val="0"/>
          <w:sz w:val="24"/>
          <w:szCs w:val="24"/>
          <w:lang w:eastAsia="zh-CN"/>
        </w:rPr>
        <w:t>4.4 递交补充响应文件</w:t>
      </w:r>
      <w:bookmarkEnd w:id="114"/>
      <w:bookmarkEnd w:id="11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16" w:name="扫描0028"/>
      <w:bookmarkEnd w:id="116"/>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7" w:name="_Toc10184"/>
      <w:bookmarkStart w:id="118" w:name="_Toc94149480"/>
      <w:r>
        <w:rPr>
          <w:rFonts w:eastAsia="仿宋" w:asciiTheme="minorEastAsia" w:hAnsiTheme="minorEastAsia"/>
          <w:b/>
          <w:snapToGrid w:val="0"/>
          <w:sz w:val="24"/>
          <w:szCs w:val="24"/>
          <w:lang w:eastAsia="zh-CN"/>
        </w:rPr>
        <w:t>4.5 递交最终报价</w:t>
      </w:r>
      <w:bookmarkEnd w:id="117"/>
      <w:bookmarkEnd w:id="11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25655"/>
      <w:bookmarkStart w:id="120"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19"/>
      <w:bookmarkEnd w:id="12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94149483"/>
      <w:bookmarkStart w:id="122" w:name="_Toc1303"/>
      <w:r>
        <w:rPr>
          <w:rFonts w:eastAsia="仿宋" w:asciiTheme="minorEastAsia" w:hAnsiTheme="minorEastAsia"/>
          <w:b/>
          <w:snapToGrid w:val="0"/>
          <w:sz w:val="24"/>
          <w:szCs w:val="24"/>
          <w:lang w:eastAsia="zh-CN"/>
        </w:rPr>
        <w:t>4.7 特殊情形处理</w:t>
      </w:r>
      <w:bookmarkEnd w:id="121"/>
      <w:bookmarkEnd w:id="12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3" w:name="扫描0029"/>
      <w:bookmarkEnd w:id="123"/>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24" w:name="_Toc94149484"/>
      <w:bookmarkStart w:id="125" w:name="_Toc2985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24"/>
      <w:bookmarkEnd w:id="12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91750572"/>
      <w:bookmarkStart w:id="127" w:name="_Toc29060"/>
      <w:bookmarkStart w:id="128" w:name="_Toc94149485"/>
      <w:r>
        <w:rPr>
          <w:rFonts w:eastAsia="仿宋" w:asciiTheme="minorEastAsia" w:hAnsiTheme="minorEastAsia"/>
          <w:b/>
          <w:snapToGrid w:val="0"/>
          <w:sz w:val="24"/>
          <w:szCs w:val="24"/>
          <w:lang w:eastAsia="zh-CN"/>
        </w:rPr>
        <w:t>5.1 发出成交通知书</w:t>
      </w:r>
      <w:bookmarkEnd w:id="126"/>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4758"/>
      <w:bookmarkStart w:id="130" w:name="_Toc91750574"/>
      <w:bookmarkStart w:id="131" w:name="_Toc94149486"/>
      <w:r>
        <w:rPr>
          <w:rFonts w:eastAsia="仿宋" w:asciiTheme="minorEastAsia" w:hAnsiTheme="minorEastAsia"/>
          <w:b/>
          <w:snapToGrid w:val="0"/>
          <w:sz w:val="24"/>
          <w:szCs w:val="24"/>
          <w:lang w:eastAsia="zh-CN"/>
        </w:rPr>
        <w:t>5.2 履约保证金</w:t>
      </w:r>
      <w:bookmarkEnd w:id="129"/>
      <w:bookmarkEnd w:id="130"/>
      <w:bookmarkEnd w:id="13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2" w:name="_Toc94149487"/>
      <w:bookmarkStart w:id="133" w:name="_Toc14720"/>
      <w:bookmarkStart w:id="134" w:name="_Toc91750575"/>
      <w:r>
        <w:rPr>
          <w:rFonts w:eastAsia="仿宋" w:asciiTheme="minorEastAsia" w:hAnsiTheme="minorEastAsia"/>
          <w:b/>
          <w:snapToGrid w:val="0"/>
          <w:sz w:val="24"/>
          <w:szCs w:val="24"/>
          <w:lang w:eastAsia="zh-CN"/>
        </w:rPr>
        <w:t>5.3 签订合同</w:t>
      </w:r>
      <w:bookmarkEnd w:id="132"/>
      <w:bookmarkEnd w:id="133"/>
      <w:bookmarkEnd w:id="13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5" w:name="扫描0031"/>
      <w:bookmarkEnd w:id="135"/>
      <w:bookmarkStart w:id="136" w:name="_Toc94149488"/>
      <w:bookmarkStart w:id="137" w:name="_Toc29205"/>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6"/>
      <w:bookmarkEnd w:id="13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8" w:name="_Toc7502"/>
      <w:bookmarkStart w:id="139" w:name="_Toc94149489"/>
      <w:r>
        <w:rPr>
          <w:rFonts w:eastAsia="仿宋" w:asciiTheme="minorEastAsia" w:hAnsiTheme="minorEastAsia"/>
          <w:b/>
          <w:snapToGrid w:val="0"/>
          <w:sz w:val="24"/>
          <w:szCs w:val="24"/>
          <w:lang w:eastAsia="zh-CN"/>
        </w:rPr>
        <w:t>6.1 对采购人的纪律要求</w:t>
      </w:r>
      <w:bookmarkEnd w:id="138"/>
      <w:bookmarkEnd w:id="13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94149490"/>
      <w:bookmarkStart w:id="141" w:name="_Toc17895"/>
      <w:r>
        <w:rPr>
          <w:rFonts w:eastAsia="仿宋" w:asciiTheme="minorEastAsia" w:hAnsiTheme="minorEastAsia"/>
          <w:b/>
          <w:snapToGrid w:val="0"/>
          <w:sz w:val="24"/>
          <w:szCs w:val="24"/>
          <w:lang w:eastAsia="zh-CN"/>
        </w:rPr>
        <w:t>6.2 对供应商的纪律要求</w:t>
      </w:r>
      <w:bookmarkEnd w:id="140"/>
      <w:bookmarkEnd w:id="14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4537"/>
      <w:bookmarkStart w:id="143" w:name="_Toc94149491"/>
      <w:r>
        <w:rPr>
          <w:rFonts w:eastAsia="仿宋" w:asciiTheme="minorEastAsia" w:hAnsiTheme="minorEastAsia"/>
          <w:b/>
          <w:snapToGrid w:val="0"/>
          <w:sz w:val="24"/>
          <w:szCs w:val="24"/>
          <w:lang w:eastAsia="zh-CN"/>
        </w:rPr>
        <w:t>6.3 对采购小组成员的纪律要求</w:t>
      </w:r>
      <w:bookmarkEnd w:id="142"/>
      <w:bookmarkEnd w:id="14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4" w:name="_Toc20509"/>
      <w:bookmarkStart w:id="145" w:name="_Toc94149492"/>
      <w:r>
        <w:rPr>
          <w:rFonts w:eastAsia="仿宋" w:asciiTheme="minorEastAsia" w:hAnsiTheme="minorEastAsia"/>
          <w:b/>
          <w:snapToGrid w:val="0"/>
          <w:sz w:val="24"/>
          <w:szCs w:val="24"/>
          <w:lang w:eastAsia="zh-CN"/>
        </w:rPr>
        <w:t>6.4 对与采购活动有关的工作人员的纪律要求</w:t>
      </w:r>
      <w:bookmarkEnd w:id="144"/>
      <w:bookmarkEnd w:id="14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46" w:name="_Toc5974"/>
      <w:bookmarkStart w:id="147"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6"/>
      <w:bookmarkEnd w:id="14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48" w:name="_Toc100340485"/>
      <w:bookmarkStart w:id="149" w:name="_Toc17071"/>
      <w:bookmarkStart w:id="150" w:name="_Toc94149494"/>
      <w:r>
        <w:rPr>
          <w:rFonts w:eastAsia="仿宋" w:asciiTheme="minorEastAsia" w:hAnsiTheme="minorEastAsia"/>
          <w:snapToGrid w:val="0"/>
          <w:sz w:val="24"/>
          <w:szCs w:val="24"/>
          <w:lang w:eastAsia="zh-CN"/>
        </w:rPr>
        <w:t>附件1 问题澄清通知</w:t>
      </w:r>
      <w:bookmarkEnd w:id="148"/>
      <w:bookmarkEnd w:id="149"/>
      <w:bookmarkEnd w:id="15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1" w:name="_Toc100340486"/>
      <w:bookmarkStart w:id="152" w:name="_Toc94149495"/>
      <w:bookmarkStart w:id="153" w:name="_Toc25867"/>
      <w:r>
        <w:rPr>
          <w:rFonts w:eastAsia="仿宋" w:asciiTheme="minorEastAsia" w:hAnsiTheme="minorEastAsia"/>
          <w:b/>
          <w:bCs/>
          <w:snapToGrid w:val="0"/>
          <w:sz w:val="32"/>
          <w:szCs w:val="32"/>
          <w:lang w:eastAsia="zh-CN"/>
        </w:rPr>
        <w:t>问题澄清通知</w:t>
      </w:r>
      <w:bookmarkEnd w:id="151"/>
      <w:bookmarkEnd w:id="152"/>
      <w:bookmarkEnd w:id="15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54" w:name="扫描0034"/>
      <w:bookmarkEnd w:id="15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55" w:name="_Toc23153"/>
      <w:bookmarkStart w:id="156" w:name="_Toc100340487"/>
      <w:bookmarkStart w:id="157" w:name="_Toc9414949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55"/>
      <w:bookmarkEnd w:id="156"/>
      <w:bookmarkEnd w:id="15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8" w:name="_Toc94149497"/>
      <w:bookmarkStart w:id="159" w:name="_Toc18363"/>
      <w:bookmarkStart w:id="160" w:name="_Toc100340488"/>
      <w:r>
        <w:rPr>
          <w:rFonts w:eastAsia="仿宋" w:asciiTheme="minorEastAsia" w:hAnsiTheme="minorEastAsia"/>
          <w:b/>
          <w:bCs/>
          <w:snapToGrid w:val="0"/>
          <w:sz w:val="32"/>
          <w:szCs w:val="32"/>
          <w:lang w:eastAsia="zh-CN"/>
        </w:rPr>
        <w:t>问题的澄清</w:t>
      </w:r>
      <w:bookmarkEnd w:id="158"/>
      <w:bookmarkEnd w:id="159"/>
      <w:bookmarkEnd w:id="160"/>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61" w:name="扫描0035"/>
      <w:bookmarkEnd w:id="16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62" w:name="_Toc11930"/>
      <w:bookmarkStart w:id="163" w:name="_Toc94149498"/>
      <w:bookmarkStart w:id="164" w:name="_Toc100340489"/>
      <w:r>
        <w:rPr>
          <w:rFonts w:eastAsia="仿宋" w:asciiTheme="minorEastAsia" w:hAnsiTheme="minorEastAsia"/>
          <w:snapToGrid w:val="0"/>
          <w:sz w:val="24"/>
          <w:szCs w:val="24"/>
          <w:lang w:eastAsia="zh-CN"/>
        </w:rPr>
        <w:t>附件3 成交通知书</w:t>
      </w:r>
      <w:bookmarkEnd w:id="162"/>
      <w:bookmarkEnd w:id="163"/>
      <w:bookmarkEnd w:id="16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65" w:name="_Toc26680"/>
      <w:bookmarkStart w:id="166" w:name="_Toc94149499"/>
      <w:bookmarkStart w:id="167" w:name="_Toc100340490"/>
      <w:r>
        <w:rPr>
          <w:rFonts w:eastAsia="仿宋" w:asciiTheme="minorEastAsia" w:hAnsiTheme="minorEastAsia"/>
          <w:b/>
          <w:bCs/>
          <w:snapToGrid w:val="0"/>
          <w:sz w:val="32"/>
          <w:szCs w:val="32"/>
          <w:lang w:eastAsia="zh-CN"/>
        </w:rPr>
        <w:t>成交通知书</w:t>
      </w:r>
      <w:bookmarkEnd w:id="165"/>
      <w:bookmarkEnd w:id="166"/>
      <w:bookmarkEnd w:id="16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68" w:name="扫描0036"/>
      <w:bookmarkEnd w:id="16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69" w:name="扫描0037"/>
      <w:bookmarkEnd w:id="169"/>
      <w:bookmarkStart w:id="170" w:name="_Toc16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70"/>
    </w:p>
    <w:p>
      <w:pPr>
        <w:spacing w:line="276" w:lineRule="auto"/>
        <w:rPr>
          <w:rFonts w:ascii="仿宋" w:hAnsi="仿宋" w:eastAsia="仿宋"/>
          <w:snapToGrid w:val="0"/>
          <w:sz w:val="24"/>
          <w:szCs w:val="24"/>
          <w:lang w:eastAsia="zh-CN"/>
        </w:rPr>
      </w:pPr>
      <w:bookmarkStart w:id="171" w:name="扫描0038"/>
      <w:bookmarkEnd w:id="171"/>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72" w:name="_Toc99483671"/>
      <w:bookmarkStart w:id="173" w:name="_Toc29171"/>
      <w:r>
        <w:rPr>
          <w:rFonts w:ascii="仿宋" w:hAnsi="仿宋" w:eastAsia="仿宋"/>
          <w:b/>
          <w:bCs/>
          <w:snapToGrid w:val="0"/>
          <w:sz w:val="32"/>
          <w:szCs w:val="32"/>
          <w:lang w:eastAsia="zh-CN"/>
        </w:rPr>
        <w:t>评审办法前附表</w:t>
      </w:r>
      <w:bookmarkEnd w:id="172"/>
      <w:bookmarkEnd w:id="173"/>
      <w:bookmarkStart w:id="174"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75"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w:t>
            </w:r>
            <w:r>
              <w:rPr>
                <w:rFonts w:hint="eastAsia" w:eastAsia="仿宋"/>
                <w:sz w:val="20"/>
                <w:szCs w:val="20"/>
                <w:u w:val="single"/>
                <w:lang w:val="en-US" w:eastAsia="zh-CN"/>
              </w:rPr>
              <w:t>18</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年内具有类似项目业绩（类似业绩的工程，有1项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6" w:name="OLE_LINK12"/>
            <w:bookmarkStart w:id="177" w:name="OLE_LINK11"/>
            <w:r>
              <w:rPr>
                <w:rFonts w:hint="eastAsia" w:ascii="仿宋" w:hAnsi="仿宋" w:eastAsia="仿宋"/>
                <w:snapToGrid w:val="0"/>
                <w:sz w:val="21"/>
                <w:szCs w:val="21"/>
                <w:lang w:eastAsia="zh-CN"/>
              </w:rPr>
              <w:t>质量、安全、文明施工及环境保护管理体系与措施、创优计划</w:t>
            </w:r>
            <w:bookmarkEnd w:id="176"/>
            <w:bookmarkEnd w:id="177"/>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78" w:name="OLE_LINK14"/>
            <w:bookmarkStart w:id="179" w:name="OLE_LINK13"/>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78"/>
            <w:bookmarkEnd w:id="1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80" w:name="OLE_LINK20"/>
            <w:bookmarkStart w:id="181" w:name="OLE_LINK19"/>
            <w:r>
              <w:rPr>
                <w:rFonts w:hint="eastAsia" w:ascii="仿宋" w:hAnsi="仿宋" w:eastAsia="仿宋"/>
                <w:snapToGrid w:val="0"/>
                <w:sz w:val="21"/>
                <w:szCs w:val="21"/>
                <w:lang w:eastAsia="zh-CN"/>
              </w:rPr>
              <w:t>施工总进度计划及保证措施</w:t>
            </w:r>
            <w:bookmarkEnd w:id="180"/>
            <w:bookmarkEnd w:id="181"/>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82"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8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hint="eastAsia" w:ascii="Wingdings 2" w:hAnsi="Wingdings 2" w:eastAsia="仿宋" w:cs="Apple Color Emoji"/>
                <w:snapToGrid w:val="0"/>
                <w:sz w:val="24"/>
                <w:szCs w:val="24"/>
                <w:shd w:val="clear" w:color="auto" w:fill="FFFF00"/>
                <w:lang w:val="en-US" w:eastAsia="zh-CN"/>
              </w:rPr>
              <w:t>满分</w:t>
            </w:r>
            <w:r>
              <w:rPr>
                <w:rFonts w:hint="eastAsia" w:eastAsia="仿宋" w:asciiTheme="minorEastAsia" w:hAnsiTheme="minorEastAsia"/>
                <w:snapToGrid w:val="0"/>
                <w:sz w:val="21"/>
                <w:szCs w:val="21"/>
                <w:lang w:val="en-US" w:eastAsia="zh-CN"/>
              </w:rPr>
              <w:t>50分，</w:t>
            </w:r>
            <w:r>
              <w:rPr>
                <w:rFonts w:eastAsia="仿宋" w:asciiTheme="minorEastAsia" w:hAnsiTheme="minorEastAsia"/>
                <w:snapToGrid w:val="0"/>
                <w:sz w:val="21"/>
                <w:szCs w:val="21"/>
                <w:lang w:eastAsia="zh-CN"/>
              </w:rPr>
              <w:t>按有效报价的平均值作为基准值，基准值为满分</w:t>
            </w:r>
            <w:r>
              <w:rPr>
                <w:rFonts w:hint="eastAsia" w:eastAsia="仿宋" w:asciiTheme="minorEastAsia" w:hAnsiTheme="minorEastAsia"/>
                <w:snapToGrid w:val="0"/>
                <w:sz w:val="21"/>
                <w:szCs w:val="21"/>
                <w:lang w:val="en-US" w:eastAsia="zh-CN"/>
              </w:rPr>
              <w:t>40</w:t>
            </w:r>
            <w:r>
              <w:rPr>
                <w:rFonts w:eastAsia="仿宋" w:asciiTheme="minorEastAsia" w:hAnsiTheme="minorEastAsia"/>
                <w:snapToGrid w:val="0"/>
                <w:sz w:val="21"/>
                <w:szCs w:val="21"/>
                <w:lang w:eastAsia="zh-CN"/>
              </w:rPr>
              <w:t>分，有效报价每高于基准价1%的减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最多扣10分，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83" w:name="扫描0039"/>
            <w:bookmarkEnd w:id="183"/>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74"/>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84" w:name="_bookmark10"/>
      <w:bookmarkEnd w:id="184"/>
      <w:bookmarkStart w:id="185" w:name="_Toc99483672"/>
      <w:bookmarkStart w:id="186" w:name="_Toc603"/>
      <w:r>
        <w:rPr>
          <w:rFonts w:ascii="仿宋" w:hAnsi="仿宋" w:eastAsia="仿宋"/>
          <w:b/>
          <w:bCs/>
          <w:snapToGrid w:val="0"/>
          <w:sz w:val="24"/>
          <w:szCs w:val="24"/>
          <w:lang w:eastAsia="zh-CN"/>
        </w:rPr>
        <w:t>1 评审方法（综合评分法）</w:t>
      </w:r>
      <w:bookmarkEnd w:id="185"/>
      <w:bookmarkEnd w:id="186"/>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7" w:name="_bookmark11"/>
      <w:bookmarkEnd w:id="187"/>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88" w:name="_Toc14883"/>
      <w:bookmarkStart w:id="189" w:name="_Toc99483673"/>
      <w:r>
        <w:rPr>
          <w:rFonts w:ascii="仿宋" w:hAnsi="仿宋" w:eastAsia="仿宋"/>
          <w:b/>
          <w:bCs/>
          <w:snapToGrid w:val="0"/>
          <w:sz w:val="24"/>
          <w:szCs w:val="24"/>
          <w:lang w:eastAsia="zh-CN"/>
        </w:rPr>
        <w:t>2 初步评审标准和程序</w:t>
      </w:r>
      <w:bookmarkEnd w:id="188"/>
      <w:bookmarkEnd w:id="189"/>
    </w:p>
    <w:p>
      <w:pPr>
        <w:adjustRightInd w:val="0"/>
        <w:snapToGrid w:val="0"/>
        <w:spacing w:line="360" w:lineRule="auto"/>
        <w:ind w:left="400"/>
        <w:jc w:val="both"/>
        <w:outlineLvl w:val="2"/>
        <w:rPr>
          <w:rFonts w:ascii="仿宋" w:hAnsi="仿宋" w:eastAsia="仿宋"/>
          <w:b/>
          <w:snapToGrid w:val="0"/>
          <w:sz w:val="24"/>
          <w:szCs w:val="24"/>
          <w:lang w:eastAsia="zh-CN"/>
        </w:rPr>
      </w:pPr>
      <w:bookmarkStart w:id="190" w:name="_Toc9068"/>
      <w:bookmarkStart w:id="191" w:name="_Toc100340495"/>
      <w:bookmarkStart w:id="192" w:name="_Toc9948367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90"/>
      <w:bookmarkEnd w:id="191"/>
      <w:bookmarkEnd w:id="192"/>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93" w:name="_Toc19890"/>
      <w:bookmarkStart w:id="194" w:name="_Toc100340496"/>
      <w:bookmarkStart w:id="195"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93"/>
      <w:bookmarkEnd w:id="194"/>
      <w:bookmarkEnd w:id="1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96" w:name="_Toc99483676"/>
      <w:bookmarkStart w:id="197" w:name="_Toc3307"/>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96"/>
      <w:bookmarkEnd w:id="197"/>
    </w:p>
    <w:p>
      <w:pPr>
        <w:adjustRightInd w:val="0"/>
        <w:snapToGrid w:val="0"/>
        <w:spacing w:line="276" w:lineRule="auto"/>
        <w:ind w:left="400"/>
        <w:jc w:val="both"/>
        <w:outlineLvl w:val="2"/>
        <w:rPr>
          <w:rFonts w:ascii="仿宋" w:hAnsi="仿宋" w:eastAsia="仿宋"/>
          <w:b/>
          <w:snapToGrid w:val="0"/>
          <w:sz w:val="24"/>
          <w:szCs w:val="24"/>
          <w:lang w:eastAsia="zh-CN"/>
        </w:rPr>
      </w:pPr>
      <w:bookmarkStart w:id="198" w:name="_Toc100340498"/>
      <w:bookmarkStart w:id="199" w:name="_Toc973"/>
      <w:bookmarkStart w:id="200" w:name="_Toc9948367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98"/>
      <w:bookmarkEnd w:id="199"/>
      <w:bookmarkEnd w:id="2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201" w:name="_bookmark13"/>
      <w:bookmarkEnd w:id="201"/>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02" w:name="_Toc100340499"/>
      <w:bookmarkStart w:id="203" w:name="_Toc30067"/>
      <w:bookmarkStart w:id="204" w:name="_Toc94149508"/>
      <w:bookmarkStart w:id="205" w:name="_Toc9948367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202"/>
      <w:bookmarkEnd w:id="203"/>
      <w:bookmarkEnd w:id="204"/>
      <w:bookmarkEnd w:id="20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206" w:name="扫描0043"/>
      <w:bookmarkEnd w:id="206"/>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207"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208" w:name="OLE_LINK90"/>
      <w:bookmarkStart w:id="209" w:name="OLE_LINK89"/>
      <w:r>
        <w:rPr>
          <w:rFonts w:eastAsia="仿宋" w:asciiTheme="minorEastAsia" w:hAnsiTheme="minorEastAsia"/>
          <w:snapToGrid w:val="0"/>
          <w:sz w:val="24"/>
          <w:szCs w:val="24"/>
          <w:lang w:eastAsia="zh-CN"/>
        </w:rPr>
        <w:sym w:font="Wingdings 2" w:char="0052"/>
      </w:r>
      <w:bookmarkEnd w:id="208"/>
      <w:bookmarkEnd w:id="209"/>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207"/>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210" w:name="_Toc94149509"/>
      <w:bookmarkStart w:id="211" w:name="_Toc462"/>
      <w:bookmarkStart w:id="212" w:name="_Toc99483679"/>
      <w:r>
        <w:rPr>
          <w:rFonts w:eastAsia="仿宋" w:asciiTheme="minorEastAsia" w:hAnsiTheme="minorEastAsia"/>
          <w:b/>
          <w:bCs/>
          <w:snapToGrid w:val="0"/>
          <w:sz w:val="24"/>
          <w:szCs w:val="24"/>
          <w:lang w:eastAsia="zh-CN"/>
        </w:rPr>
        <w:t>4.评审结果</w:t>
      </w:r>
      <w:bookmarkEnd w:id="210"/>
      <w:bookmarkEnd w:id="211"/>
      <w:bookmarkEnd w:id="21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13" w:name="_bookmark16"/>
      <w:bookmarkEnd w:id="213"/>
      <w:bookmarkStart w:id="214" w:name="_Toc19523"/>
      <w:bookmarkStart w:id="215" w:name="_Toc94149511"/>
      <w:bookmarkStart w:id="216" w:name="_Toc100340501"/>
      <w:bookmarkStart w:id="217" w:name="_Toc99483680"/>
      <w:r>
        <w:rPr>
          <w:rFonts w:eastAsia="仿宋" w:asciiTheme="minorEastAsia" w:hAnsiTheme="minorEastAsia"/>
          <w:b/>
          <w:snapToGrid w:val="0"/>
          <w:sz w:val="24"/>
          <w:szCs w:val="24"/>
          <w:lang w:eastAsia="zh-CN"/>
        </w:rPr>
        <w:t>4.1 推荐成交供应商</w:t>
      </w:r>
      <w:bookmarkEnd w:id="214"/>
      <w:bookmarkEnd w:id="215"/>
      <w:bookmarkEnd w:id="216"/>
      <w:bookmarkEnd w:id="217"/>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18" w:name="扫描0044"/>
      <w:bookmarkEnd w:id="218"/>
      <w:bookmarkStart w:id="219" w:name="_Toc922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19"/>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仿宋_GB2312" w:eastAsia="仿宋_GB2312"/>
          <w:sz w:val="52"/>
          <w:szCs w:val="52"/>
          <w:lang w:eastAsia="zh-CN"/>
        </w:rPr>
      </w:pPr>
      <w:r>
        <w:rPr>
          <w:rFonts w:hint="eastAsia" w:ascii="方正小标宋_GBK" w:hAnsi="方正小标宋_GBK" w:eastAsia="方正小标宋_GBK" w:cs="方正小标宋_GBK"/>
          <w:sz w:val="44"/>
          <w:szCs w:val="44"/>
          <w:lang w:eastAsia="zh-CN"/>
        </w:rPr>
        <w:t>中粮糖业甘蔗糖部</w:t>
      </w:r>
    </w:p>
    <w:p>
      <w:pPr>
        <w:ind w:left="3564" w:leftChars="420" w:hanging="2640" w:hangingChars="600"/>
        <w:rPr>
          <w:rFonts w:ascii="方正小标宋_GBK" w:eastAsia="方正小标宋_GBK"/>
          <w:sz w:val="44"/>
          <w:szCs w:val="44"/>
          <w:lang w:eastAsia="zh-CN"/>
        </w:rPr>
      </w:pPr>
      <w:r>
        <w:rPr>
          <w:rFonts w:hint="eastAsia" w:ascii="方正小标宋_GBK" w:eastAsia="方正小标宋_GBK"/>
          <w:sz w:val="44"/>
          <w:szCs w:val="44"/>
          <w:lang w:eastAsia="zh-CN"/>
        </w:rPr>
        <w:t>2023年梁河糖业勐养、芒东工厂新建物资仓库项目土建施工合同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合同书</w:t>
      </w:r>
    </w:p>
    <w:p>
      <w:pPr>
        <w:ind w:firstLine="640" w:firstLineChars="200"/>
        <w:rPr>
          <w:rFonts w:ascii="仿宋_GB2312" w:eastAsia="仿宋_GB2312"/>
          <w:sz w:val="32"/>
          <w:szCs w:val="32"/>
          <w:lang w:eastAsia="zh-CN"/>
        </w:rPr>
      </w:pPr>
      <w:bookmarkStart w:id="220" w:name="OLE_LINK93"/>
      <w:bookmarkStart w:id="221"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eastAsia="仿宋_GB2312"/>
          <w:sz w:val="32"/>
          <w:szCs w:val="32"/>
          <w:u w:val="single"/>
          <w:lang w:eastAsia="zh-CN"/>
        </w:rPr>
        <w:t>2023年梁河糖业勐养、芒东工厂新建物资仓库项目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eastAsia="仿宋_GB2312"/>
          <w:sz w:val="32"/>
          <w:szCs w:val="32"/>
          <w:u w:val="single"/>
          <w:lang w:eastAsia="zh-CN"/>
        </w:rPr>
        <w:t>2023年梁河糖业勐养、芒东工厂新建物资仓库项目</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hint="eastAsia" w:eastAsia="仿宋_GB2312"/>
          <w:sz w:val="32"/>
          <w:szCs w:val="32"/>
          <w:u w:val="single"/>
          <w:lang w:eastAsia="zh-CN"/>
        </w:rPr>
      </w:pPr>
      <w:r>
        <w:rPr>
          <w:rFonts w:hint="eastAsia" w:ascii="仿宋_GB2312" w:eastAsia="仿宋_GB2312"/>
          <w:b/>
          <w:sz w:val="32"/>
          <w:szCs w:val="32"/>
          <w:lang w:eastAsia="zh-CN"/>
        </w:rPr>
        <w:t>（三）工程内容：</w:t>
      </w:r>
      <w:r>
        <w:rPr>
          <w:rFonts w:hint="eastAsia" w:eastAsia="仿宋_GB2312"/>
          <w:sz w:val="32"/>
          <w:szCs w:val="32"/>
          <w:u w:val="none"/>
          <w:lang w:val="en-US" w:eastAsia="zh-CN"/>
        </w:rPr>
        <w:t>在梁河糖业勐养、芒东工厂厂区内，分别设计建造一间物资仓库，新建的仓库震烈度按不低于8度，使用的电器为防爆电器</w:t>
      </w:r>
      <w:r>
        <w:rPr>
          <w:rFonts w:hint="eastAsia" w:eastAsia="仿宋_GB2312"/>
          <w:sz w:val="32"/>
          <w:szCs w:val="32"/>
          <w:u w:val="none"/>
          <w:lang w:eastAsia="zh-CN"/>
        </w:rPr>
        <w:t>。</w:t>
      </w:r>
      <w:r>
        <w:rPr>
          <w:rFonts w:hint="eastAsia" w:eastAsia="仿宋_GB2312"/>
          <w:sz w:val="32"/>
          <w:szCs w:val="32"/>
          <w:u w:val="none"/>
          <w:lang w:val="en-US" w:eastAsia="zh-CN"/>
        </w:rPr>
        <w:t>新建库房为钢筋混凝土框架结构，设计使用年限50年，火灾危险等级为甲类，耐火等级为二级，占地面积164.16㎡，建筑面积164.16平方米（地上一层）</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（二）工程量清单：</w:t>
      </w:r>
    </w:p>
    <w:tbl>
      <w:tblPr>
        <w:tblStyle w:val="42"/>
        <w:tblW w:w="9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53"/>
        <w:gridCol w:w="2940"/>
        <w:gridCol w:w="720"/>
        <w:gridCol w:w="870"/>
        <w:gridCol w:w="93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shd w:val="clear" w:color="auto" w:fill="auto"/>
            <w:vAlign w:val="center"/>
          </w:tcPr>
          <w:p>
            <w:pPr>
              <w:widowControl/>
              <w:jc w:val="center"/>
              <w:rPr>
                <w:rFonts w:eastAsia="仿宋_GB2312"/>
                <w:sz w:val="28"/>
                <w:szCs w:val="28"/>
              </w:rPr>
            </w:pPr>
            <w:r>
              <w:rPr>
                <w:rFonts w:eastAsia="仿宋_GB2312"/>
                <w:sz w:val="28"/>
                <w:szCs w:val="28"/>
              </w:rPr>
              <w:t>序号</w:t>
            </w:r>
          </w:p>
        </w:tc>
        <w:tc>
          <w:tcPr>
            <w:tcW w:w="1853" w:type="dxa"/>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2940" w:type="dxa"/>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720" w:type="dxa"/>
            <w:shd w:val="clear" w:color="auto" w:fill="auto"/>
            <w:vAlign w:val="center"/>
          </w:tcPr>
          <w:p>
            <w:pPr>
              <w:widowControl/>
              <w:jc w:val="center"/>
              <w:rPr>
                <w:rFonts w:eastAsia="仿宋_GB2312"/>
                <w:sz w:val="28"/>
                <w:szCs w:val="28"/>
              </w:rPr>
            </w:pPr>
            <w:r>
              <w:rPr>
                <w:rFonts w:eastAsia="仿宋_GB2312"/>
                <w:sz w:val="28"/>
                <w:szCs w:val="28"/>
              </w:rPr>
              <w:t>单位</w:t>
            </w:r>
          </w:p>
        </w:tc>
        <w:tc>
          <w:tcPr>
            <w:tcW w:w="870" w:type="dxa"/>
            <w:shd w:val="clear" w:color="auto" w:fill="auto"/>
            <w:vAlign w:val="center"/>
          </w:tcPr>
          <w:p>
            <w:pPr>
              <w:widowControl/>
              <w:jc w:val="center"/>
              <w:rPr>
                <w:rFonts w:eastAsia="仿宋_GB2312"/>
                <w:sz w:val="28"/>
                <w:szCs w:val="28"/>
              </w:rPr>
            </w:pPr>
            <w:r>
              <w:rPr>
                <w:rFonts w:eastAsia="仿宋_GB2312"/>
                <w:sz w:val="28"/>
                <w:szCs w:val="28"/>
              </w:rPr>
              <w:t>工程量</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含税单价（元）</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含税合价（元）</w:t>
            </w:r>
          </w:p>
        </w:tc>
        <w:tc>
          <w:tcPr>
            <w:tcW w:w="930" w:type="dxa"/>
            <w:shd w:val="clear" w:color="auto" w:fill="auto"/>
            <w:vAlign w:val="center"/>
          </w:tcPr>
          <w:p>
            <w:pPr>
              <w:widowControl/>
              <w:jc w:val="center"/>
              <w:rPr>
                <w:rFonts w:hint="eastAsia" w:eastAsia="仿宋_GB2312"/>
                <w:sz w:val="28"/>
                <w:szCs w:val="28"/>
                <w:lang w:val="en-US" w:eastAsia="zh-CN"/>
              </w:rPr>
            </w:pPr>
            <w:r>
              <w:rPr>
                <w:rFonts w:hint="eastAsia" w:eastAsia="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1853" w:type="dxa"/>
            <w:shd w:val="clear" w:color="auto" w:fill="auto"/>
            <w:vAlign w:val="center"/>
          </w:tcPr>
          <w:p>
            <w:pPr>
              <w:jc w:val="left"/>
              <w:rPr>
                <w:rFonts w:eastAsia="仿宋_GB2312"/>
                <w:color w:val="000000"/>
                <w:sz w:val="28"/>
                <w:szCs w:val="28"/>
                <w:lang w:eastAsia="zh-CN"/>
              </w:rPr>
            </w:pP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eastAsia="仿宋_GB2312"/>
                <w:color w:val="000000"/>
                <w:sz w:val="28"/>
                <w:szCs w:val="28"/>
              </w:rPr>
            </w:pPr>
          </w:p>
        </w:tc>
        <w:tc>
          <w:tcPr>
            <w:tcW w:w="720" w:type="dxa"/>
            <w:shd w:val="clear" w:color="auto" w:fill="auto"/>
            <w:noWrap/>
            <w:vAlign w:val="center"/>
          </w:tcPr>
          <w:p>
            <w:pPr>
              <w:jc w:val="center"/>
              <w:rPr>
                <w:rFonts w:eastAsia="仿宋_GB2312"/>
                <w:sz w:val="28"/>
                <w:szCs w:val="28"/>
              </w:rPr>
            </w:pPr>
          </w:p>
        </w:tc>
        <w:tc>
          <w:tcPr>
            <w:tcW w:w="870" w:type="dxa"/>
            <w:shd w:val="clear" w:color="auto" w:fill="auto"/>
            <w:noWrap/>
            <w:vAlign w:val="center"/>
          </w:tcPr>
          <w:p>
            <w:pPr>
              <w:jc w:val="center"/>
              <w:rPr>
                <w:rFonts w:eastAsia="仿宋_GB2312"/>
                <w:sz w:val="28"/>
                <w:szCs w:val="28"/>
              </w:rPr>
            </w:pP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eastAsia="仿宋_GB2312"/>
                <w:sz w:val="28"/>
                <w:szCs w:val="28"/>
                <w:lang w:eastAsia="zh-CN"/>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1853"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1.框、扇材质:壁厚1.4白色铝合金窗框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2.玻璃品种、厚度:5厚白玻璃</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1.框、扇材质:铝制材料（由业主拟定）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ascii="仿宋_GB2312" w:eastAsia="仿宋_GB2312"/>
          <w:bCs/>
          <w:sz w:val="30"/>
          <w:szCs w:val="30"/>
          <w:highlight w:val="yellow"/>
          <w:u w:val="single"/>
          <w:lang w:eastAsia="zh-CN"/>
        </w:rPr>
        <w:t>23</w:t>
      </w:r>
      <w:r>
        <w:rPr>
          <w:rFonts w:hint="eastAsia" w:ascii="仿宋_GB2312" w:eastAsia="仿宋_GB2312"/>
          <w:bCs/>
          <w:sz w:val="30"/>
          <w:szCs w:val="30"/>
          <w:highlight w:val="yellow"/>
          <w:u w:val="single"/>
          <w:lang w:eastAsia="zh-CN"/>
        </w:rPr>
        <w:t>年</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月</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hint="eastAsia" w:ascii="仿宋_GB2312" w:eastAsia="仿宋_GB2312"/>
          <w:bCs/>
          <w:sz w:val="30"/>
          <w:szCs w:val="30"/>
          <w:highlight w:val="yellow"/>
          <w:u w:val="single"/>
          <w:lang w:val="en-US" w:eastAsia="zh-CN"/>
        </w:rPr>
        <w:t>24</w:t>
      </w:r>
      <w:r>
        <w:rPr>
          <w:rFonts w:hint="eastAsia" w:ascii="仿宋_GB2312" w:eastAsia="仿宋_GB2312"/>
          <w:bCs/>
          <w:sz w:val="30"/>
          <w:szCs w:val="30"/>
          <w:highlight w:val="yellow"/>
          <w:u w:val="single"/>
          <w:lang w:eastAsia="zh-CN"/>
        </w:rPr>
        <w:t>年</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月</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日</w:t>
      </w:r>
      <w:r>
        <w:rPr>
          <w:rFonts w:hint="eastAsia" w:ascii="仿宋_GB2312" w:eastAsia="仿宋_GB2312"/>
          <w:bCs/>
          <w:sz w:val="30"/>
          <w:szCs w:val="30"/>
          <w:lang w:eastAsia="zh-CN"/>
        </w:rPr>
        <w:t>｡</w:t>
      </w:r>
    </w:p>
    <w:p>
      <w:pPr>
        <w:spacing w:line="460" w:lineRule="exact"/>
        <w:ind w:firstLine="602" w:firstLineChars="200"/>
        <w:rPr>
          <w:rFonts w:hint="eastAsia"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highlight w:val="yellow"/>
          <w:u w:val="single"/>
          <w:lang w:eastAsia="zh-CN"/>
        </w:rPr>
        <w:t>日历</w:t>
      </w:r>
      <w:r>
        <w:rPr>
          <w:rFonts w:hint="eastAsia" w:ascii="仿宋_GB2312" w:eastAsia="仿宋_GB2312"/>
          <w:color w:val="000000"/>
          <w:sz w:val="30"/>
          <w:szCs w:val="30"/>
          <w:highlight w:val="yellow"/>
          <w:lang w:eastAsia="zh-CN"/>
        </w:rPr>
        <w:t>天</w:t>
      </w:r>
      <w:r>
        <w:rPr>
          <w:rFonts w:hint="eastAsia" w:ascii="仿宋_GB2312" w:eastAsia="仿宋_GB2312"/>
          <w:color w:val="000000"/>
          <w:sz w:val="30"/>
          <w:szCs w:val="30"/>
          <w:lang w:eastAsia="zh-CN"/>
        </w:rPr>
        <w:t>｡工期总日历天数与根据前述计划开竣工日期计算的工期天数不一致的,以工期总日历天数为准｡</w:t>
      </w:r>
    </w:p>
    <w:p>
      <w:pPr>
        <w:spacing w:line="460" w:lineRule="exact"/>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lang w:val="en-US" w:eastAsia="zh-CN"/>
        </w:rPr>
        <w:t>（四）乙方需于合同签订后15天内将审核合格的施工图纸交甲方审核，待甲方审核合格后，方可按图施工。</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w:t>
      </w:r>
      <w:r>
        <w:rPr>
          <w:rFonts w:hint="eastAsia" w:ascii="仿宋_GB2312" w:eastAsia="仿宋_GB2312"/>
          <w:b/>
          <w:color w:val="000000"/>
          <w:sz w:val="30"/>
          <w:szCs w:val="30"/>
          <w:lang w:val="en-US" w:eastAsia="zh-CN"/>
        </w:rPr>
        <w:t>五</w:t>
      </w:r>
      <w:r>
        <w:rPr>
          <w:rFonts w:hint="eastAsia" w:ascii="仿宋_GB2312" w:eastAsia="仿宋_GB2312"/>
          <w:b/>
          <w:color w:val="000000"/>
          <w:sz w:val="30"/>
          <w:szCs w:val="30"/>
          <w:lang w:eastAsia="zh-CN"/>
        </w:rPr>
        <w:t>）</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w:t>
      </w:r>
      <w:r>
        <w:rPr>
          <w:rFonts w:hint="eastAsia" w:ascii="仿宋_GB2312" w:eastAsia="仿宋_GB2312"/>
          <w:sz w:val="32"/>
          <w:szCs w:val="32"/>
          <w:lang w:val="en-US" w:eastAsia="zh-CN"/>
        </w:rPr>
        <w:t>总价</w:t>
      </w:r>
      <w:r>
        <w:rPr>
          <w:rFonts w:hint="eastAsia" w:ascii="仿宋_GB2312" w:eastAsia="仿宋_GB2312"/>
          <w:sz w:val="32"/>
          <w:szCs w:val="32"/>
          <w:lang w:eastAsia="zh-CN"/>
        </w:rPr>
        <w:t>合同，</w:t>
      </w:r>
      <w:r>
        <w:rPr>
          <w:rFonts w:hint="eastAsia" w:ascii="仿宋_GB2312" w:eastAsia="仿宋_GB2312"/>
          <w:sz w:val="32"/>
          <w:szCs w:val="32"/>
          <w:lang w:val="en-US" w:eastAsia="zh-CN"/>
        </w:rPr>
        <w:t>甲方除合同规定的金额外，不再支付任何费用</w:t>
      </w:r>
      <w:r>
        <w:rPr>
          <w:rFonts w:hint="eastAsia" w:ascii="仿宋_GB2312" w:eastAsia="仿宋_GB2312"/>
          <w:sz w:val="32"/>
          <w:szCs w:val="32"/>
          <w:lang w:eastAsia="zh-CN"/>
        </w:rPr>
        <w:t>。</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双方约定的工程款（进度款）支付方式为100</w:t>
      </w:r>
      <w:r>
        <w:rPr>
          <w:rFonts w:hint="eastAsia" w:eastAsia="仿宋_GB2312"/>
          <w:bCs/>
          <w:sz w:val="32"/>
          <w:szCs w:val="32"/>
          <w:lang w:eastAsia="zh-CN"/>
        </w:rPr>
        <w:t>%</w:t>
      </w:r>
      <w:r>
        <w:rPr>
          <w:rFonts w:eastAsia="仿宋_GB2312"/>
          <w:bCs/>
          <w:sz w:val="32"/>
          <w:szCs w:val="32"/>
          <w:lang w:eastAsia="zh-CN"/>
        </w:rPr>
        <w:t>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eastAsia="仿宋_GB2312"/>
          <w:bCs/>
          <w:sz w:val="32"/>
          <w:szCs w:val="32"/>
          <w:lang w:eastAsia="zh-CN"/>
        </w:rPr>
        <w:t>五</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w:t>
      </w:r>
      <w:r>
        <w:rPr>
          <w:rFonts w:hint="eastAsia" w:eastAsia="仿宋_GB2312"/>
          <w:bCs/>
          <w:sz w:val="32"/>
          <w:szCs w:val="32"/>
          <w:lang w:val="en-US" w:eastAsia="zh-CN"/>
        </w:rPr>
        <w:t>按安全协议相关条款执行</w:t>
      </w:r>
      <w:r>
        <w:rPr>
          <w:rFonts w:eastAsia="仿宋_GB2312"/>
          <w:bCs/>
          <w:sz w:val="32"/>
          <w:szCs w:val="32"/>
          <w:lang w:eastAsia="zh-CN"/>
        </w:rPr>
        <w:t>，甲方有权从工程款中扣除；如因乙方原因导致的安全事故和由此发生的费用，全部由乙方承担，造成甲方各种设施损坏的，则负责修复或赔偿。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eastAsia="zh-CN"/>
        </w:rPr>
        <w:t>XX</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 xml:space="preserve">不能按合同约定工期完工的，工期延期五天之内，每天扣罚工程款500元；延期六到十天，每天扣罚工程款1000元；延期十到十四天，每天扣罚工程款 </w:t>
      </w:r>
      <w:r>
        <w:rPr>
          <w:rFonts w:hint="eastAsia" w:eastAsia="仿宋_GB2312"/>
          <w:bCs/>
          <w:sz w:val="32"/>
          <w:szCs w:val="32"/>
          <w:lang w:val="en-US" w:eastAsia="zh-CN"/>
        </w:rPr>
        <w:t>4</w:t>
      </w:r>
      <w:r>
        <w:rPr>
          <w:rFonts w:eastAsia="仿宋_GB2312"/>
          <w:bCs/>
          <w:sz w:val="32"/>
          <w:szCs w:val="32"/>
          <w:lang w:eastAsia="zh-CN"/>
        </w:rPr>
        <w:t>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开户行：</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pStyle w:val="4"/>
        <w:jc w:val="cente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1</w:t>
      </w:r>
      <w:r>
        <w:rPr>
          <w:rFonts w:hint="eastAsia" w:eastAsia="仿宋" w:asciiTheme="minorEastAsia" w:hAnsiTheme="minorEastAsia"/>
          <w:snapToGrid w:val="0"/>
          <w:sz w:val="24"/>
          <w:szCs w:val="24"/>
          <w:lang w:eastAsia="zh-CN"/>
        </w:rPr>
        <w:t>：安全管理协议书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222" w:name="OLE_LINK80"/>
      <w:bookmarkStart w:id="223" w:name="OLE_LINK79"/>
      <w:r>
        <w:rPr>
          <w:rFonts w:hint="eastAsia"/>
          <w:sz w:val="32"/>
          <w:szCs w:val="32"/>
          <w:lang w:eastAsia="zh-CN"/>
        </w:rPr>
        <w:t>承包商安全管理协议(施工单位)</w:t>
      </w:r>
      <w:bookmarkEnd w:id="222"/>
      <w:bookmarkEnd w:id="223"/>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224" w:name="_Hlk132406061"/>
      <w:r>
        <w:rPr>
          <w:sz w:val="24"/>
          <w:szCs w:val="24"/>
          <w:lang w:eastAsia="zh-CN"/>
        </w:rPr>
        <w:t>（发包方）</w:t>
      </w:r>
      <w:bookmarkEnd w:id="224"/>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225" w:name="_Hlk132406074"/>
      <w:r>
        <w:rPr>
          <w:sz w:val="24"/>
          <w:szCs w:val="24"/>
          <w:lang w:eastAsia="zh-CN"/>
        </w:rPr>
        <w:t>（承包方）</w:t>
      </w:r>
      <w:bookmarkEnd w:id="225"/>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26"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226"/>
    <w:p>
      <w:pPr>
        <w:spacing w:line="276" w:lineRule="auto"/>
        <w:ind w:firstLine="480" w:firstLineChars="200"/>
        <w:rPr>
          <w:sz w:val="24"/>
          <w:szCs w:val="24"/>
          <w:lang w:eastAsia="zh-CN"/>
        </w:rPr>
      </w:pPr>
      <w:bookmarkStart w:id="227" w:name="_Toc442016137"/>
      <w:bookmarkStart w:id="228" w:name="_Toc442133366"/>
      <w:bookmarkStart w:id="229" w:name="_Toc396037049"/>
      <w:bookmarkStart w:id="230" w:name="_Toc381911461"/>
      <w:bookmarkStart w:id="231" w:name="_Toc383301022"/>
      <w:bookmarkStart w:id="232" w:name="_Toc442022096"/>
      <w:bookmarkStart w:id="233" w:name="_Toc384944712"/>
      <w:bookmarkStart w:id="234" w:name="_Toc434694358"/>
      <w:bookmarkStart w:id="235" w:name="_Toc389985354"/>
      <w:bookmarkStart w:id="236" w:name="_Toc451698735"/>
      <w:bookmarkStart w:id="237" w:name="_Toc396036405"/>
      <w:r>
        <w:rPr>
          <w:sz w:val="24"/>
          <w:szCs w:val="24"/>
          <w:lang w:eastAsia="zh-CN"/>
        </w:rPr>
        <w:t>第一条 工程概况：</w:t>
      </w:r>
      <w:bookmarkEnd w:id="227"/>
      <w:bookmarkEnd w:id="228"/>
      <w:bookmarkEnd w:id="229"/>
      <w:bookmarkEnd w:id="230"/>
      <w:bookmarkEnd w:id="231"/>
      <w:bookmarkEnd w:id="232"/>
      <w:bookmarkEnd w:id="233"/>
      <w:bookmarkEnd w:id="234"/>
      <w:bookmarkEnd w:id="235"/>
      <w:bookmarkEnd w:id="236"/>
      <w:bookmarkEnd w:id="237"/>
    </w:p>
    <w:p>
      <w:pPr>
        <w:spacing w:line="276" w:lineRule="auto"/>
        <w:ind w:firstLine="480" w:firstLineChars="200"/>
        <w:rPr>
          <w:sz w:val="24"/>
          <w:szCs w:val="24"/>
          <w:lang w:eastAsia="zh-CN"/>
        </w:rPr>
      </w:pPr>
      <w:bookmarkStart w:id="238" w:name="_Toc381911462"/>
      <w:bookmarkStart w:id="239" w:name="_Toc434694359"/>
      <w:bookmarkStart w:id="240" w:name="_Toc383301023"/>
      <w:bookmarkStart w:id="241" w:name="_Toc389985355"/>
      <w:bookmarkStart w:id="242" w:name="_Toc396036406"/>
      <w:bookmarkStart w:id="243" w:name="_Toc442016138"/>
      <w:bookmarkStart w:id="244" w:name="_Toc442133367"/>
      <w:bookmarkStart w:id="245" w:name="_Toc442022097"/>
      <w:bookmarkStart w:id="246" w:name="_Toc396037050"/>
      <w:bookmarkStart w:id="247" w:name="_Toc451698736"/>
      <w:bookmarkStart w:id="248" w:name="_Toc384944713"/>
      <w:r>
        <w:rPr>
          <w:sz w:val="24"/>
          <w:szCs w:val="24"/>
          <w:lang w:eastAsia="zh-CN"/>
        </w:rPr>
        <w:t>(一)项目（作业）名称：</w:t>
      </w:r>
      <w:bookmarkEnd w:id="238"/>
      <w:bookmarkEnd w:id="239"/>
      <w:bookmarkEnd w:id="240"/>
      <w:bookmarkEnd w:id="241"/>
      <w:bookmarkEnd w:id="242"/>
      <w:bookmarkEnd w:id="243"/>
      <w:bookmarkEnd w:id="244"/>
      <w:bookmarkEnd w:id="245"/>
      <w:bookmarkEnd w:id="246"/>
      <w:bookmarkEnd w:id="247"/>
      <w:bookmarkEnd w:id="248"/>
      <w:r>
        <w:rPr>
          <w:rFonts w:hint="eastAsia"/>
          <w:sz w:val="24"/>
          <w:szCs w:val="24"/>
          <w:lang w:eastAsia="zh-CN"/>
        </w:rPr>
        <w:t>2023年梁河糖业勐养、芒东工厂新建物资仓库项目</w:t>
      </w:r>
    </w:p>
    <w:p>
      <w:pPr>
        <w:spacing w:line="276" w:lineRule="auto"/>
        <w:ind w:firstLine="480" w:firstLineChars="200"/>
        <w:rPr>
          <w:sz w:val="24"/>
          <w:szCs w:val="24"/>
          <w:lang w:eastAsia="zh-CN"/>
        </w:rPr>
      </w:pPr>
      <w:bookmarkStart w:id="249" w:name="_Toc396036407"/>
      <w:bookmarkStart w:id="250" w:name="_Toc442133368"/>
      <w:bookmarkStart w:id="251" w:name="_Toc389985356"/>
      <w:bookmarkStart w:id="252" w:name="_Toc434694360"/>
      <w:bookmarkStart w:id="253" w:name="_Toc442022098"/>
      <w:bookmarkStart w:id="254" w:name="_Toc384944714"/>
      <w:bookmarkStart w:id="255" w:name="_Toc396037051"/>
      <w:bookmarkStart w:id="256" w:name="_Toc442016139"/>
      <w:bookmarkStart w:id="257" w:name="_Toc383301024"/>
      <w:bookmarkStart w:id="258" w:name="_Toc381911463"/>
      <w:bookmarkStart w:id="259" w:name="_Toc451698737"/>
      <w:bookmarkStart w:id="260" w:name="_Hlk132406144"/>
      <w:r>
        <w:rPr>
          <w:sz w:val="24"/>
          <w:szCs w:val="24"/>
          <w:lang w:eastAsia="zh-CN"/>
        </w:rPr>
        <w:t>(二)项目（作业）地点与范围：</w:t>
      </w:r>
      <w:bookmarkEnd w:id="249"/>
      <w:bookmarkEnd w:id="250"/>
      <w:bookmarkEnd w:id="251"/>
      <w:bookmarkEnd w:id="252"/>
      <w:bookmarkEnd w:id="253"/>
      <w:bookmarkEnd w:id="254"/>
      <w:bookmarkEnd w:id="255"/>
      <w:bookmarkEnd w:id="256"/>
      <w:bookmarkEnd w:id="257"/>
      <w:bookmarkEnd w:id="258"/>
      <w:bookmarkEnd w:id="259"/>
      <w:r>
        <w:rPr>
          <w:rFonts w:hint="eastAsia"/>
          <w:sz w:val="24"/>
          <w:szCs w:val="24"/>
          <w:lang w:eastAsia="zh-CN"/>
        </w:rPr>
        <w:t>中粮梁河糖业勐养工厂</w:t>
      </w:r>
    </w:p>
    <w:p>
      <w:pPr>
        <w:spacing w:line="276" w:lineRule="auto"/>
        <w:ind w:firstLine="480" w:firstLineChars="200"/>
        <w:rPr>
          <w:sz w:val="24"/>
          <w:szCs w:val="24"/>
          <w:lang w:eastAsia="zh-CN"/>
        </w:rPr>
      </w:pPr>
      <w:bookmarkStart w:id="261" w:name="_Toc442022099"/>
      <w:bookmarkStart w:id="262" w:name="_Toc451698738"/>
      <w:bookmarkStart w:id="263" w:name="_Toc442133369"/>
      <w:bookmarkStart w:id="264" w:name="_Toc384944715"/>
      <w:bookmarkStart w:id="265" w:name="_Toc381911464"/>
      <w:bookmarkStart w:id="266" w:name="_Toc442016140"/>
      <w:bookmarkStart w:id="267" w:name="_Toc434694361"/>
      <w:bookmarkStart w:id="268" w:name="_Toc396036408"/>
      <w:bookmarkStart w:id="269" w:name="_Toc396037052"/>
      <w:bookmarkStart w:id="270" w:name="_Toc383301025"/>
      <w:bookmarkStart w:id="271" w:name="_Toc389985357"/>
      <w:r>
        <w:rPr>
          <w:sz w:val="24"/>
          <w:szCs w:val="24"/>
          <w:lang w:eastAsia="zh-CN"/>
        </w:rPr>
        <w:t>(三)项目（作业）承包主要内容：</w:t>
      </w:r>
      <w:bookmarkEnd w:id="261"/>
      <w:bookmarkEnd w:id="262"/>
      <w:bookmarkEnd w:id="263"/>
      <w:bookmarkEnd w:id="264"/>
      <w:bookmarkEnd w:id="265"/>
      <w:bookmarkEnd w:id="266"/>
      <w:bookmarkEnd w:id="267"/>
      <w:bookmarkEnd w:id="268"/>
      <w:bookmarkEnd w:id="269"/>
      <w:bookmarkEnd w:id="270"/>
      <w:bookmarkEnd w:id="271"/>
      <w:r>
        <w:rPr>
          <w:rFonts w:hint="eastAsia"/>
          <w:sz w:val="24"/>
          <w:szCs w:val="24"/>
          <w:lang w:eastAsia="zh-CN"/>
        </w:rPr>
        <w:t>梁河糖业勐养工厂桔水罐围堰土建施工</w:t>
      </w:r>
    </w:p>
    <w:bookmarkEnd w:id="260"/>
    <w:p>
      <w:pPr>
        <w:spacing w:line="276" w:lineRule="auto"/>
        <w:ind w:firstLine="480" w:firstLineChars="200"/>
        <w:rPr>
          <w:sz w:val="24"/>
          <w:szCs w:val="24"/>
          <w:lang w:eastAsia="zh-CN"/>
        </w:rPr>
      </w:pPr>
      <w:bookmarkStart w:id="272" w:name="_Toc434694362"/>
      <w:bookmarkStart w:id="273" w:name="_Toc396037053"/>
      <w:bookmarkStart w:id="274" w:name="_Toc383301026"/>
      <w:bookmarkStart w:id="275" w:name="_Toc451698739"/>
      <w:bookmarkStart w:id="276" w:name="_Toc442133370"/>
      <w:bookmarkStart w:id="277" w:name="_Toc389985358"/>
      <w:bookmarkStart w:id="278" w:name="_Toc396036409"/>
      <w:bookmarkStart w:id="279" w:name="_Toc384944716"/>
      <w:bookmarkStart w:id="280" w:name="_Toc442022100"/>
      <w:bookmarkStart w:id="281" w:name="_Toc442016141"/>
      <w:bookmarkStart w:id="282" w:name="_Toc381911465"/>
      <w:r>
        <w:rPr>
          <w:sz w:val="24"/>
          <w:szCs w:val="24"/>
          <w:lang w:eastAsia="zh-CN"/>
        </w:rPr>
        <w:t>(四)项目（作业）工期：自</w:t>
      </w:r>
      <w:r>
        <w:rPr>
          <w:rFonts w:hint="eastAsia"/>
          <w:sz w:val="24"/>
          <w:szCs w:val="24"/>
          <w:lang w:val="en-US" w:eastAsia="zh-CN"/>
        </w:rPr>
        <w:t>供应商入厂之</w:t>
      </w:r>
      <w:r>
        <w:rPr>
          <w:sz w:val="24"/>
          <w:szCs w:val="24"/>
          <w:lang w:eastAsia="zh-CN"/>
        </w:rPr>
        <w:t xml:space="preserve"> 日</w:t>
      </w:r>
      <w:r>
        <w:rPr>
          <w:rFonts w:hint="eastAsia"/>
          <w:sz w:val="24"/>
          <w:szCs w:val="24"/>
          <w:lang w:eastAsia="zh-CN"/>
        </w:rPr>
        <w:t>起，</w:t>
      </w:r>
      <w:r>
        <w:rPr>
          <w:sz w:val="24"/>
          <w:szCs w:val="24"/>
          <w:lang w:eastAsia="zh-CN"/>
        </w:rPr>
        <w:t>至</w:t>
      </w:r>
      <w:r>
        <w:rPr>
          <w:rFonts w:hint="eastAsia"/>
          <w:sz w:val="24"/>
          <w:szCs w:val="24"/>
          <w:lang w:val="en-US" w:eastAsia="zh-CN"/>
        </w:rPr>
        <w:t>人员全部离厂之</w:t>
      </w:r>
      <w:r>
        <w:rPr>
          <w:sz w:val="24"/>
          <w:szCs w:val="24"/>
          <w:lang w:eastAsia="zh-CN"/>
        </w:rPr>
        <w:t xml:space="preserve"> 日</w:t>
      </w:r>
      <w:bookmarkEnd w:id="272"/>
      <w:bookmarkEnd w:id="273"/>
      <w:bookmarkEnd w:id="274"/>
      <w:bookmarkEnd w:id="275"/>
      <w:bookmarkEnd w:id="276"/>
      <w:bookmarkEnd w:id="277"/>
      <w:bookmarkEnd w:id="278"/>
      <w:bookmarkEnd w:id="279"/>
      <w:bookmarkEnd w:id="280"/>
      <w:bookmarkEnd w:id="281"/>
      <w:bookmarkEnd w:id="282"/>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83" w:name="_Toc396037054"/>
      <w:bookmarkStart w:id="284" w:name="_Toc442133371"/>
      <w:bookmarkStart w:id="285" w:name="_Toc434694363"/>
      <w:bookmarkStart w:id="286" w:name="_Toc442022101"/>
      <w:bookmarkStart w:id="287" w:name="_Toc383301027"/>
      <w:bookmarkStart w:id="288" w:name="_Toc389985359"/>
      <w:bookmarkStart w:id="289" w:name="_Toc396036410"/>
      <w:bookmarkStart w:id="290" w:name="_Toc381911466"/>
      <w:bookmarkStart w:id="291" w:name="_Toc384944717"/>
      <w:bookmarkStart w:id="292" w:name="_Toc451698740"/>
      <w:bookmarkStart w:id="293" w:name="_Toc442016142"/>
      <w:r>
        <w:rPr>
          <w:sz w:val="24"/>
          <w:szCs w:val="24"/>
          <w:lang w:eastAsia="zh-CN"/>
        </w:rPr>
        <w:t>第二条 承诺</w:t>
      </w:r>
      <w:bookmarkEnd w:id="283"/>
      <w:bookmarkEnd w:id="284"/>
      <w:bookmarkEnd w:id="285"/>
      <w:bookmarkEnd w:id="286"/>
      <w:bookmarkEnd w:id="287"/>
      <w:bookmarkEnd w:id="288"/>
      <w:bookmarkEnd w:id="289"/>
      <w:bookmarkEnd w:id="290"/>
      <w:bookmarkEnd w:id="291"/>
      <w:bookmarkEnd w:id="292"/>
      <w:bookmarkEnd w:id="293"/>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94" w:name="_Hlk132420073"/>
      <w:r>
        <w:rPr>
          <w:sz w:val="24"/>
          <w:szCs w:val="24"/>
          <w:lang w:eastAsia="zh-CN"/>
        </w:rPr>
        <w:t>《民法典》</w:t>
      </w:r>
      <w:bookmarkEnd w:id="294"/>
      <w:bookmarkStart w:id="295" w:name="_Hlk132701729"/>
      <w:r>
        <w:rPr>
          <w:rFonts w:hint="eastAsia"/>
          <w:sz w:val="24"/>
          <w:szCs w:val="24"/>
          <w:lang w:eastAsia="zh-CN"/>
        </w:rPr>
        <w:t>《中粮集团承包商与工程项目管理安全禁令》</w:t>
      </w:r>
      <w:bookmarkEnd w:id="295"/>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96" w:name="_Hlk132663326"/>
      <w:r>
        <w:rPr>
          <w:sz w:val="24"/>
          <w:szCs w:val="24"/>
          <w:lang w:eastAsia="zh-CN"/>
        </w:rPr>
        <w:t>严格遵守甲乙双方签订的本协议。</w:t>
      </w:r>
      <w:bookmarkEnd w:id="296"/>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97" w:name="_Hlk132700803"/>
      <w:r>
        <w:rPr>
          <w:rFonts w:hint="eastAsia"/>
          <w:sz w:val="24"/>
          <w:szCs w:val="24"/>
          <w:lang w:eastAsia="zh-CN"/>
        </w:rPr>
        <w:t>《中粮集团承包商与工程项目管理安全禁令》</w:t>
      </w:r>
      <w:bookmarkEnd w:id="297"/>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98" w:name="_Toc389985360"/>
      <w:bookmarkStart w:id="299" w:name="_Toc451698741"/>
      <w:bookmarkStart w:id="300" w:name="_Toc442016143"/>
      <w:bookmarkStart w:id="301" w:name="_Toc383301028"/>
      <w:bookmarkStart w:id="302" w:name="_Toc442133372"/>
      <w:bookmarkStart w:id="303" w:name="_Toc396037055"/>
      <w:bookmarkStart w:id="304" w:name="_Toc381911467"/>
      <w:bookmarkStart w:id="305" w:name="_Toc434694364"/>
      <w:bookmarkStart w:id="306" w:name="_Toc442022102"/>
      <w:bookmarkStart w:id="307" w:name="_Toc396036411"/>
      <w:bookmarkStart w:id="308" w:name="_Toc384944718"/>
      <w:r>
        <w:rPr>
          <w:sz w:val="24"/>
          <w:szCs w:val="24"/>
          <w:lang w:eastAsia="zh-CN"/>
        </w:rPr>
        <w:t>第三条 安全投入和资金保障</w:t>
      </w:r>
      <w:bookmarkEnd w:id="298"/>
      <w:bookmarkEnd w:id="299"/>
      <w:bookmarkEnd w:id="300"/>
      <w:bookmarkEnd w:id="301"/>
      <w:bookmarkEnd w:id="302"/>
      <w:bookmarkEnd w:id="303"/>
      <w:bookmarkEnd w:id="304"/>
      <w:bookmarkEnd w:id="305"/>
      <w:bookmarkEnd w:id="306"/>
      <w:bookmarkEnd w:id="307"/>
      <w:bookmarkEnd w:id="308"/>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9" w:name="_Toc389985361"/>
      <w:bookmarkStart w:id="310" w:name="_Toc451698742"/>
      <w:bookmarkStart w:id="311" w:name="_Toc442016144"/>
      <w:bookmarkStart w:id="312" w:name="_Toc442133373"/>
      <w:bookmarkStart w:id="313" w:name="_Toc434694365"/>
      <w:bookmarkStart w:id="314" w:name="_Toc442022103"/>
      <w:bookmarkStart w:id="315" w:name="_Toc396036412"/>
      <w:bookmarkStart w:id="316" w:name="_Toc384944719"/>
      <w:bookmarkStart w:id="317" w:name="_Toc383301029"/>
      <w:bookmarkStart w:id="318" w:name="_Toc396037056"/>
      <w:bookmarkStart w:id="319" w:name="_Toc381911468"/>
      <w:r>
        <w:rPr>
          <w:sz w:val="24"/>
          <w:szCs w:val="24"/>
          <w:lang w:eastAsia="zh-CN"/>
        </w:rPr>
        <w:t>第四条 安全设施和施工条件</w:t>
      </w:r>
      <w:bookmarkEnd w:id="309"/>
      <w:bookmarkEnd w:id="310"/>
      <w:bookmarkEnd w:id="311"/>
      <w:bookmarkEnd w:id="312"/>
      <w:bookmarkEnd w:id="313"/>
      <w:bookmarkEnd w:id="314"/>
      <w:bookmarkEnd w:id="315"/>
      <w:bookmarkEnd w:id="316"/>
      <w:bookmarkEnd w:id="317"/>
      <w:bookmarkEnd w:id="318"/>
      <w:bookmarkEnd w:id="319"/>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80" w:firstLineChars="200"/>
        <w:rPr>
          <w:rFonts w:hint="eastAsia"/>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20" w:name="_Toc389985362"/>
      <w:bookmarkStart w:id="321" w:name="_Toc451698743"/>
      <w:bookmarkStart w:id="322" w:name="_Toc383301030"/>
      <w:bookmarkStart w:id="323" w:name="_Toc381911469"/>
      <w:bookmarkStart w:id="324" w:name="_Toc396036413"/>
      <w:bookmarkStart w:id="325" w:name="_Toc434694366"/>
      <w:bookmarkStart w:id="326" w:name="_Toc442016145"/>
      <w:bookmarkStart w:id="327" w:name="_Toc396037057"/>
      <w:bookmarkStart w:id="328" w:name="_Toc442022104"/>
      <w:bookmarkStart w:id="329" w:name="_Toc384944720"/>
      <w:bookmarkStart w:id="330" w:name="_Toc442133374"/>
      <w:bookmarkStart w:id="331" w:name="_Hlk132406554"/>
      <w:r>
        <w:rPr>
          <w:sz w:val="24"/>
          <w:szCs w:val="24"/>
          <w:lang w:eastAsia="zh-CN"/>
        </w:rPr>
        <w:t>第五条 隐患排查与治理</w:t>
      </w:r>
      <w:bookmarkEnd w:id="320"/>
      <w:bookmarkEnd w:id="321"/>
      <w:bookmarkEnd w:id="322"/>
      <w:bookmarkEnd w:id="323"/>
      <w:bookmarkEnd w:id="324"/>
      <w:bookmarkEnd w:id="325"/>
      <w:bookmarkEnd w:id="326"/>
      <w:bookmarkEnd w:id="327"/>
      <w:bookmarkEnd w:id="328"/>
      <w:bookmarkEnd w:id="329"/>
      <w:bookmarkEnd w:id="330"/>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32" w:name="_Toc442022105"/>
      <w:bookmarkStart w:id="333" w:name="_Toc396036414"/>
      <w:bookmarkStart w:id="334" w:name="_Toc396037058"/>
      <w:bookmarkStart w:id="335" w:name="_Toc442133375"/>
      <w:bookmarkStart w:id="336" w:name="_Toc434694367"/>
      <w:bookmarkStart w:id="337" w:name="_Toc389985363"/>
      <w:bookmarkStart w:id="338" w:name="_Toc381911470"/>
      <w:bookmarkStart w:id="339" w:name="_Toc384944721"/>
      <w:bookmarkStart w:id="340" w:name="_Toc442016146"/>
      <w:bookmarkStart w:id="341" w:name="_Toc451698744"/>
      <w:bookmarkStart w:id="342" w:name="_Toc383301031"/>
      <w:r>
        <w:rPr>
          <w:sz w:val="24"/>
          <w:szCs w:val="24"/>
          <w:lang w:eastAsia="zh-CN"/>
        </w:rPr>
        <w:t>第六条 安全教育与培训</w:t>
      </w:r>
      <w:bookmarkEnd w:id="332"/>
      <w:bookmarkEnd w:id="333"/>
      <w:bookmarkEnd w:id="334"/>
      <w:bookmarkEnd w:id="335"/>
      <w:bookmarkEnd w:id="336"/>
      <w:bookmarkEnd w:id="337"/>
      <w:bookmarkEnd w:id="338"/>
      <w:bookmarkEnd w:id="339"/>
      <w:bookmarkEnd w:id="340"/>
      <w:bookmarkEnd w:id="341"/>
      <w:bookmarkEnd w:id="342"/>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43" w:name="_Toc384944722"/>
      <w:bookmarkStart w:id="344" w:name="_Toc451698745"/>
      <w:bookmarkStart w:id="345" w:name="_Toc434694368"/>
      <w:bookmarkStart w:id="346" w:name="_Toc396036415"/>
      <w:bookmarkStart w:id="347" w:name="_Toc442022106"/>
      <w:bookmarkStart w:id="348" w:name="_Toc383301032"/>
      <w:bookmarkStart w:id="349" w:name="_Toc389985364"/>
      <w:bookmarkStart w:id="350" w:name="_Toc442016147"/>
      <w:bookmarkStart w:id="351" w:name="_Toc442133376"/>
      <w:bookmarkStart w:id="352" w:name="_Toc381911471"/>
      <w:bookmarkStart w:id="353" w:name="_Toc396037059"/>
      <w:r>
        <w:rPr>
          <w:sz w:val="24"/>
          <w:szCs w:val="24"/>
          <w:lang w:eastAsia="zh-CN"/>
        </w:rPr>
        <w:t>第七条 事故应急救援</w:t>
      </w:r>
      <w:bookmarkEnd w:id="343"/>
      <w:bookmarkEnd w:id="344"/>
      <w:bookmarkEnd w:id="345"/>
      <w:bookmarkEnd w:id="346"/>
      <w:bookmarkEnd w:id="347"/>
      <w:bookmarkEnd w:id="348"/>
      <w:bookmarkEnd w:id="349"/>
      <w:bookmarkEnd w:id="350"/>
      <w:bookmarkEnd w:id="351"/>
      <w:bookmarkEnd w:id="352"/>
      <w:bookmarkEnd w:id="353"/>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54" w:name="_Toc384944723"/>
      <w:bookmarkStart w:id="355" w:name="_Toc442022107"/>
      <w:bookmarkStart w:id="356" w:name="_Toc383301033"/>
      <w:bookmarkStart w:id="357" w:name="_Toc442133377"/>
      <w:bookmarkStart w:id="358" w:name="_Toc389985365"/>
      <w:bookmarkStart w:id="359" w:name="_Toc381911472"/>
      <w:bookmarkStart w:id="360" w:name="_Toc451698746"/>
      <w:bookmarkStart w:id="361" w:name="_Toc442016148"/>
      <w:bookmarkStart w:id="362" w:name="_Toc434694369"/>
      <w:bookmarkStart w:id="363" w:name="_Toc396036416"/>
      <w:bookmarkStart w:id="364" w:name="_Toc396037060"/>
      <w:r>
        <w:rPr>
          <w:sz w:val="24"/>
          <w:szCs w:val="24"/>
          <w:lang w:eastAsia="zh-CN"/>
        </w:rPr>
        <w:t>第</w:t>
      </w:r>
      <w:r>
        <w:rPr>
          <w:rFonts w:hint="eastAsia"/>
          <w:sz w:val="24"/>
          <w:szCs w:val="24"/>
          <w:lang w:eastAsia="zh-CN"/>
        </w:rPr>
        <w:t>九</w:t>
      </w:r>
      <w:r>
        <w:rPr>
          <w:sz w:val="24"/>
          <w:szCs w:val="24"/>
          <w:lang w:eastAsia="zh-CN"/>
        </w:rPr>
        <w:t>条 安全检查与考评</w:t>
      </w:r>
      <w:bookmarkEnd w:id="354"/>
      <w:bookmarkEnd w:id="355"/>
      <w:bookmarkEnd w:id="356"/>
      <w:bookmarkEnd w:id="357"/>
      <w:bookmarkEnd w:id="358"/>
      <w:bookmarkEnd w:id="359"/>
      <w:bookmarkEnd w:id="360"/>
      <w:bookmarkEnd w:id="361"/>
      <w:bookmarkEnd w:id="362"/>
      <w:bookmarkEnd w:id="363"/>
      <w:bookmarkEnd w:id="364"/>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331"/>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65" w:name="_Hlk132701874"/>
      <w:r>
        <w:rPr>
          <w:rFonts w:hint="eastAsia"/>
          <w:sz w:val="24"/>
          <w:szCs w:val="24"/>
          <w:lang w:eastAsia="zh-CN"/>
        </w:rPr>
        <w:t>承包商与工程项目管理安全</w:t>
      </w:r>
      <w:bookmarkEnd w:id="365"/>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66" w:name="_Toc396036417"/>
      <w:bookmarkStart w:id="367" w:name="_Toc442022108"/>
      <w:bookmarkStart w:id="368" w:name="_Toc442133378"/>
      <w:bookmarkStart w:id="369" w:name="_Toc381911473"/>
      <w:bookmarkStart w:id="370" w:name="_Toc451698747"/>
      <w:bookmarkStart w:id="371" w:name="_Toc434694370"/>
      <w:bookmarkStart w:id="372" w:name="_Toc396037061"/>
      <w:bookmarkStart w:id="373" w:name="_Toc383301034"/>
      <w:bookmarkStart w:id="374" w:name="_Toc389985366"/>
      <w:bookmarkStart w:id="375" w:name="_Toc384944724"/>
      <w:bookmarkStart w:id="376" w:name="_Toc442016149"/>
      <w:r>
        <w:rPr>
          <w:sz w:val="24"/>
          <w:szCs w:val="24"/>
          <w:lang w:eastAsia="zh-CN"/>
        </w:rPr>
        <w:t>第</w:t>
      </w:r>
      <w:r>
        <w:rPr>
          <w:rFonts w:hint="eastAsia"/>
          <w:sz w:val="24"/>
          <w:szCs w:val="24"/>
          <w:lang w:eastAsia="zh-CN"/>
        </w:rPr>
        <w:t>十</w:t>
      </w:r>
      <w:r>
        <w:rPr>
          <w:sz w:val="24"/>
          <w:szCs w:val="24"/>
          <w:lang w:eastAsia="zh-CN"/>
        </w:rPr>
        <w:t>条 违约责任</w:t>
      </w:r>
      <w:bookmarkEnd w:id="366"/>
      <w:bookmarkEnd w:id="367"/>
      <w:bookmarkEnd w:id="368"/>
      <w:bookmarkEnd w:id="369"/>
      <w:bookmarkEnd w:id="370"/>
      <w:bookmarkEnd w:id="371"/>
      <w:bookmarkEnd w:id="372"/>
      <w:bookmarkEnd w:id="373"/>
      <w:bookmarkEnd w:id="374"/>
      <w:bookmarkEnd w:id="375"/>
      <w:bookmarkEnd w:id="376"/>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7" w:name="_Toc451698748"/>
      <w:bookmarkStart w:id="378" w:name="_Toc442133379"/>
      <w:bookmarkStart w:id="379" w:name="_Toc383301035"/>
      <w:bookmarkStart w:id="380" w:name="_Toc442022109"/>
      <w:bookmarkStart w:id="381" w:name="_Toc396036418"/>
      <w:bookmarkStart w:id="382" w:name="_Toc384944725"/>
      <w:bookmarkStart w:id="383" w:name="_Toc434694371"/>
      <w:bookmarkStart w:id="384" w:name="_Toc396037062"/>
      <w:bookmarkStart w:id="385" w:name="_Toc389985367"/>
      <w:bookmarkStart w:id="386" w:name="_Toc442016150"/>
      <w:bookmarkStart w:id="387" w:name="_Toc381911474"/>
      <w:r>
        <w:rPr>
          <w:sz w:val="24"/>
          <w:szCs w:val="24"/>
          <w:lang w:eastAsia="zh-CN"/>
        </w:rPr>
        <w:t>第十</w:t>
      </w:r>
      <w:r>
        <w:rPr>
          <w:rFonts w:hint="eastAsia"/>
          <w:sz w:val="24"/>
          <w:szCs w:val="24"/>
          <w:lang w:eastAsia="zh-CN"/>
        </w:rPr>
        <w:t>一</w:t>
      </w:r>
      <w:r>
        <w:rPr>
          <w:sz w:val="24"/>
          <w:szCs w:val="24"/>
          <w:lang w:eastAsia="zh-CN"/>
        </w:rPr>
        <w:t>条 补充条款</w:t>
      </w:r>
      <w:bookmarkEnd w:id="377"/>
      <w:bookmarkEnd w:id="378"/>
      <w:bookmarkEnd w:id="379"/>
      <w:bookmarkEnd w:id="380"/>
      <w:bookmarkEnd w:id="381"/>
      <w:bookmarkEnd w:id="382"/>
      <w:bookmarkEnd w:id="383"/>
      <w:bookmarkEnd w:id="384"/>
      <w:bookmarkEnd w:id="385"/>
      <w:bookmarkEnd w:id="386"/>
      <w:bookmarkEnd w:id="387"/>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8" w:name="_Toc384944726"/>
      <w:bookmarkStart w:id="389" w:name="_Toc396037063"/>
      <w:bookmarkStart w:id="390" w:name="_Toc442016151"/>
      <w:bookmarkStart w:id="391" w:name="_Toc396036419"/>
      <w:bookmarkStart w:id="392" w:name="_Toc381911475"/>
      <w:bookmarkStart w:id="393" w:name="_Toc442022110"/>
      <w:bookmarkStart w:id="394" w:name="_Toc389985368"/>
      <w:bookmarkStart w:id="395" w:name="_Toc434694372"/>
      <w:bookmarkStart w:id="396" w:name="_Toc451698749"/>
      <w:bookmarkStart w:id="397" w:name="_Toc383301036"/>
      <w:bookmarkStart w:id="398" w:name="_Toc442133380"/>
      <w:r>
        <w:rPr>
          <w:sz w:val="24"/>
          <w:szCs w:val="24"/>
          <w:lang w:eastAsia="zh-CN"/>
        </w:rPr>
        <w:t>第十</w:t>
      </w:r>
      <w:r>
        <w:rPr>
          <w:rFonts w:hint="eastAsia"/>
          <w:sz w:val="24"/>
          <w:szCs w:val="24"/>
          <w:lang w:eastAsia="zh-CN"/>
        </w:rPr>
        <w:t>二</w:t>
      </w:r>
      <w:r>
        <w:rPr>
          <w:sz w:val="24"/>
          <w:szCs w:val="24"/>
          <w:lang w:eastAsia="zh-CN"/>
        </w:rPr>
        <w:t>条 协议生效</w:t>
      </w:r>
      <w:bookmarkEnd w:id="388"/>
      <w:bookmarkEnd w:id="389"/>
      <w:bookmarkEnd w:id="390"/>
      <w:bookmarkEnd w:id="391"/>
      <w:bookmarkEnd w:id="392"/>
      <w:bookmarkEnd w:id="393"/>
      <w:bookmarkEnd w:id="394"/>
      <w:bookmarkEnd w:id="395"/>
      <w:bookmarkEnd w:id="396"/>
      <w:bookmarkEnd w:id="397"/>
      <w:bookmarkEnd w:id="398"/>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甲方(盖章)：</w:t>
            </w:r>
          </w:p>
        </w:tc>
        <w:tc>
          <w:tcPr>
            <w:tcW w:w="4884" w:type="dxa"/>
          </w:tcPr>
          <w:p>
            <w:pPr>
              <w:spacing w:line="276" w:lineRule="auto"/>
              <w:rPr>
                <w:sz w:val="24"/>
                <w:szCs w:val="24"/>
                <w:lang w:eastAsia="zh-CN"/>
              </w:rPr>
            </w:pPr>
            <w:r>
              <w:rPr>
                <w:sz w:val="24"/>
                <w:szCs w:val="24"/>
                <w:lang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企业负责人(签字)：</w:t>
            </w:r>
          </w:p>
        </w:tc>
        <w:tc>
          <w:tcPr>
            <w:tcW w:w="4884" w:type="dxa"/>
          </w:tcPr>
          <w:p>
            <w:pPr>
              <w:spacing w:line="276" w:lineRule="auto"/>
              <w:rPr>
                <w:sz w:val="24"/>
                <w:szCs w:val="24"/>
                <w:lang w:eastAsia="zh-CN"/>
              </w:rPr>
            </w:pPr>
            <w:r>
              <w:rPr>
                <w:sz w:val="24"/>
                <w:szCs w:val="24"/>
                <w:lang w:eastAsia="zh-CN"/>
              </w:rPr>
              <w:t>企业负责人(签字)：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或委托代理人(签字)</w:t>
            </w:r>
            <w:r>
              <w:rPr>
                <w:rFonts w:hint="eastAsia"/>
                <w:sz w:val="24"/>
                <w:szCs w:val="24"/>
                <w:lang w:eastAsia="zh-CN"/>
              </w:rPr>
              <w:t xml:space="preserve"> ：</w:t>
            </w:r>
          </w:p>
        </w:tc>
        <w:tc>
          <w:tcPr>
            <w:tcW w:w="4884" w:type="dxa"/>
          </w:tcPr>
          <w:p>
            <w:pPr>
              <w:spacing w:line="276" w:lineRule="auto"/>
              <w:rPr>
                <w:sz w:val="24"/>
                <w:szCs w:val="24"/>
                <w:lang w:eastAsia="zh-CN"/>
              </w:rPr>
            </w:pPr>
            <w:r>
              <w:rPr>
                <w:sz w:val="24"/>
                <w:szCs w:val="24"/>
                <w:lang w:eastAsia="zh-CN"/>
              </w:rPr>
              <w:t>或委托代理人(签字)：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联系电话：</w:t>
            </w:r>
          </w:p>
        </w:tc>
        <w:tc>
          <w:tcPr>
            <w:tcW w:w="4884" w:type="dxa"/>
          </w:tcPr>
          <w:p>
            <w:pPr>
              <w:spacing w:line="276" w:lineRule="auto"/>
              <w:rPr>
                <w:sz w:val="24"/>
                <w:szCs w:val="24"/>
                <w:lang w:eastAsia="zh-CN"/>
              </w:rPr>
            </w:pPr>
            <w:r>
              <w:rPr>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99" w:name="OLE_LINK81"/>
      <w:bookmarkStart w:id="400" w:name="OLE_LINK82"/>
      <w:r>
        <w:rPr>
          <w:rFonts w:hint="eastAsia"/>
          <w:sz w:val="32"/>
          <w:szCs w:val="32"/>
          <w:lang w:eastAsia="zh-CN"/>
        </w:rPr>
        <w:t>承包商环保管理协议</w:t>
      </w:r>
      <w:bookmarkEnd w:id="399"/>
      <w:bookmarkEnd w:id="400"/>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rPr>
          <w:sz w:val="24"/>
          <w:szCs w:val="24"/>
        </w:rPr>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日</w:t>
      </w:r>
    </w:p>
    <w:p>
      <w:pPr>
        <w:rPr>
          <w:sz w:val="24"/>
          <w:szCs w:val="24"/>
        </w:rPr>
      </w:pPr>
      <w:r>
        <w:rPr>
          <w:sz w:val="24"/>
          <w:szCs w:val="24"/>
        </w:rPr>
        <w:br w:type="page"/>
      </w: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项目名称：</w:t>
      </w:r>
      <w:r>
        <w:rPr>
          <w:rFonts w:ascii="仿宋_GB2312" w:eastAsia="仿宋_GB2312"/>
          <w:sz w:val="32"/>
          <w:szCs w:val="32"/>
          <w:lang w:eastAsia="zh-CN"/>
        </w:rPr>
        <w:t xml:space="preserve"> </w:t>
      </w:r>
      <w:r>
        <w:rPr>
          <w:rFonts w:hint="eastAsia" w:ascii="仿宋_GB2312" w:eastAsia="仿宋_GB2312"/>
          <w:sz w:val="32"/>
          <w:szCs w:val="32"/>
          <w:lang w:eastAsia="zh-CN"/>
        </w:rPr>
        <w:t>2023年梁河糖业勐养、芒东工厂新建物资仓库项目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eastAsia="仿宋_GB2312"/>
          <w:color w:val="FF0000"/>
          <w:sz w:val="30"/>
          <w:szCs w:val="30"/>
          <w:lang w:eastAsia="zh-CN"/>
        </w:rPr>
        <w:t>2023年梁河糖业勐养芒东工新建物资库项目</w:t>
      </w:r>
      <w:r>
        <w:rPr>
          <w:rFonts w:hint="eastAsia" w:ascii="仿宋_GB2312" w:eastAsia="仿宋_GB2312"/>
          <w:sz w:val="32"/>
          <w:szCs w:val="32"/>
          <w:lang w:eastAsia="zh-CN"/>
        </w:rPr>
        <w:t>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401"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401"/>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附件4：技术协议</w:t>
      </w:r>
    </w:p>
    <w:p>
      <w:pPr>
        <w:spacing w:line="500" w:lineRule="exact"/>
        <w:jc w:val="center"/>
        <w:rPr>
          <w:b/>
          <w:bCs/>
          <w:sz w:val="48"/>
          <w:szCs w:val="48"/>
          <w:lang w:eastAsia="zh-CN"/>
        </w:rPr>
      </w:pPr>
      <w:r>
        <w:rPr>
          <w:rFonts w:hint="eastAsia"/>
          <w:b/>
          <w:bCs/>
          <w:sz w:val="48"/>
          <w:szCs w:val="48"/>
          <w:lang w:eastAsia="zh-CN"/>
        </w:rPr>
        <w:t>技术协议</w:t>
      </w:r>
    </w:p>
    <w:p>
      <w:pPr>
        <w:spacing w:line="480" w:lineRule="exact"/>
        <w:rPr>
          <w:rFonts w:ascii="仿宋_GB2312" w:eastAsia="仿宋_GB2312"/>
          <w:color w:val="000000"/>
          <w:sz w:val="28"/>
          <w:szCs w:val="28"/>
          <w:lang w:eastAsia="zh-CN"/>
        </w:rPr>
      </w:pPr>
    </w:p>
    <w:p>
      <w:pPr>
        <w:rPr>
          <w:rFonts w:ascii="仿宋_GB2312" w:eastAsia="仿宋_GB2312"/>
          <w:sz w:val="32"/>
          <w:szCs w:val="32"/>
          <w:lang w:eastAsia="zh-CN"/>
        </w:rPr>
      </w:pPr>
      <w:r>
        <w:rPr>
          <w:rFonts w:hint="eastAsia" w:ascii="仿宋_GB2312" w:eastAsia="仿宋_GB2312"/>
          <w:sz w:val="32"/>
          <w:szCs w:val="32"/>
          <w:lang w:eastAsia="zh-CN"/>
        </w:rPr>
        <w:t>发包方：中粮梁河糖业有限公司</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sz w:val="32"/>
          <w:szCs w:val="32"/>
          <w:highlight w:val="yellow"/>
          <w:u w:val="single"/>
          <w:lang w:eastAsia="zh-CN"/>
        </w:rPr>
        <w:t>勐养工厂桔水罐围堰土建</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eastAsia="仿宋_GB2312"/>
          <w:sz w:val="32"/>
          <w:szCs w:val="32"/>
          <w:u w:val="single"/>
          <w:lang w:eastAsia="zh-CN"/>
        </w:rPr>
        <w:t>2023年梁河糖业勐养、芒东工厂新建物资仓库项目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u w:val="single"/>
          <w:lang w:val="en-US" w:eastAsia="zh-CN"/>
        </w:rPr>
        <w:t>勐养、芒东工厂</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pStyle w:val="23"/>
        <w:ind w:firstLine="640"/>
        <w:rPr>
          <w:rFonts w:hint="eastAsia" w:ascii="仿宋_GB2312" w:hAnsi="仿宋_GB2312" w:eastAsia="仿宋_GB2312" w:cs="仿宋_GB2312"/>
          <w:kern w:val="0"/>
          <w:sz w:val="32"/>
          <w:szCs w:val="32"/>
          <w:lang w:bidi="ar"/>
        </w:rPr>
      </w:pPr>
      <w:r>
        <w:rPr>
          <w:rFonts w:hint="eastAsia" w:ascii="仿宋_GB2312" w:eastAsia="仿宋_GB2312"/>
          <w:sz w:val="32"/>
          <w:szCs w:val="32"/>
          <w:lang w:val="en-US" w:eastAsia="zh-CN"/>
        </w:rPr>
        <w:t>8、</w:t>
      </w:r>
      <w:r>
        <w:rPr>
          <w:rFonts w:hint="eastAsia" w:ascii="仿宋_GB2312" w:hAnsi="仿宋_GB2312" w:eastAsia="仿宋_GB2312" w:cs="仿宋_GB2312"/>
          <w:kern w:val="0"/>
          <w:sz w:val="32"/>
          <w:szCs w:val="32"/>
          <w:lang w:bidi="ar"/>
        </w:rPr>
        <w:t>《建筑设计防火规范》</w:t>
      </w:r>
      <w:r>
        <w:rPr>
          <w:rFonts w:ascii="仿宋_GB2312" w:hAnsi="仿宋_GB2312" w:eastAsia="仿宋_GB2312" w:cs="仿宋_GB2312"/>
          <w:kern w:val="0"/>
          <w:sz w:val="32"/>
          <w:szCs w:val="32"/>
          <w:lang w:bidi="ar"/>
        </w:rPr>
        <w:t>GB50016-2018</w:t>
      </w:r>
      <w:r>
        <w:rPr>
          <w:rFonts w:hint="eastAsia" w:ascii="仿宋_GB2312" w:hAnsi="仿宋_GB2312" w:eastAsia="仿宋_GB2312" w:cs="仿宋_GB2312"/>
          <w:kern w:val="0"/>
          <w:sz w:val="32"/>
          <w:szCs w:val="32"/>
          <w:lang w:bidi="ar"/>
        </w:rPr>
        <w:t>、</w:t>
      </w:r>
    </w:p>
    <w:p>
      <w:pPr>
        <w:pStyle w:val="23"/>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《建筑地面设计规范》G</w:t>
      </w:r>
      <w:r>
        <w:rPr>
          <w:rFonts w:ascii="仿宋_GB2312" w:hAnsi="仿宋_GB2312" w:eastAsia="仿宋_GB2312" w:cs="仿宋_GB2312"/>
          <w:kern w:val="0"/>
          <w:sz w:val="32"/>
          <w:szCs w:val="32"/>
          <w:lang w:bidi="ar"/>
        </w:rPr>
        <w:t>B50037-2013</w:t>
      </w:r>
      <w:r>
        <w:rPr>
          <w:rFonts w:hint="eastAsia" w:ascii="仿宋_GB2312" w:hAnsi="仿宋_GB2312" w:eastAsia="仿宋_GB2312" w:cs="仿宋_GB2312"/>
          <w:kern w:val="0"/>
          <w:sz w:val="32"/>
          <w:szCs w:val="32"/>
          <w:lang w:bidi="ar"/>
        </w:rPr>
        <w:t>、</w:t>
      </w:r>
    </w:p>
    <w:p>
      <w:pPr>
        <w:pStyle w:val="23"/>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bidi="ar"/>
        </w:rPr>
        <w:t>《建筑内部装修设计规范》G</w:t>
      </w:r>
      <w:r>
        <w:rPr>
          <w:rFonts w:ascii="仿宋_GB2312" w:hAnsi="仿宋_GB2312" w:eastAsia="仿宋_GB2312" w:cs="仿宋_GB2312"/>
          <w:kern w:val="0"/>
          <w:sz w:val="32"/>
          <w:szCs w:val="32"/>
          <w:lang w:bidi="ar"/>
        </w:rPr>
        <w:t>B50222-2017</w:t>
      </w:r>
      <w:r>
        <w:rPr>
          <w:rFonts w:hint="eastAsia" w:ascii="仿宋_GB2312" w:hAnsi="仿宋_GB2312" w:eastAsia="仿宋_GB2312" w:cs="仿宋_GB2312"/>
          <w:kern w:val="0"/>
          <w:sz w:val="32"/>
          <w:szCs w:val="32"/>
          <w:lang w:bidi="ar"/>
        </w:rPr>
        <w:t>、</w:t>
      </w:r>
    </w:p>
    <w:p>
      <w:pPr>
        <w:pStyle w:val="23"/>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11、</w:t>
      </w:r>
      <w:r>
        <w:rPr>
          <w:rFonts w:hint="eastAsia" w:ascii="仿宋_GB2312" w:hAnsi="仿宋_GB2312" w:eastAsia="仿宋_GB2312" w:cs="仿宋_GB2312"/>
          <w:kern w:val="0"/>
          <w:sz w:val="32"/>
          <w:szCs w:val="32"/>
          <w:lang w:bidi="ar"/>
        </w:rPr>
        <w:t>《屋面工程技术规范》G</w:t>
      </w:r>
      <w:r>
        <w:rPr>
          <w:rFonts w:ascii="仿宋_GB2312" w:hAnsi="仿宋_GB2312" w:eastAsia="仿宋_GB2312" w:cs="仿宋_GB2312"/>
          <w:kern w:val="0"/>
          <w:sz w:val="32"/>
          <w:szCs w:val="32"/>
          <w:lang w:bidi="ar"/>
        </w:rPr>
        <w:t>B50345-2012</w:t>
      </w:r>
      <w:r>
        <w:rPr>
          <w:rFonts w:hint="eastAsia" w:ascii="仿宋_GB2312" w:hAnsi="仿宋_GB2312" w:eastAsia="仿宋_GB2312" w:cs="仿宋_GB2312"/>
          <w:kern w:val="0"/>
          <w:sz w:val="32"/>
          <w:szCs w:val="32"/>
          <w:lang w:bidi="ar"/>
        </w:rPr>
        <w:t>、《工程建设标准强制性条文》</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工业建筑部分)</w:t>
      </w:r>
      <w:r>
        <w:rPr>
          <w:rFonts w:ascii="仿宋_GB2312" w:hAnsi="仿宋_GB2312" w:eastAsia="仿宋_GB2312" w:cs="仿宋_GB2312"/>
          <w:kern w:val="0"/>
          <w:sz w:val="32"/>
          <w:szCs w:val="32"/>
          <w:lang w:bidi="ar"/>
        </w:rPr>
        <w:t>2013</w:t>
      </w:r>
      <w:r>
        <w:rPr>
          <w:rFonts w:hint="eastAsia" w:ascii="仿宋_GB2312" w:hAnsi="仿宋_GB2312" w:eastAsia="仿宋_GB2312" w:cs="仿宋_GB2312"/>
          <w:kern w:val="0"/>
          <w:sz w:val="32"/>
          <w:szCs w:val="32"/>
          <w:lang w:bidi="ar"/>
        </w:rPr>
        <w:t>、</w:t>
      </w:r>
    </w:p>
    <w:p>
      <w:pPr>
        <w:pStyle w:val="23"/>
        <w:ind w:firstLine="640"/>
        <w:rPr>
          <w:rFonts w:hint="default"/>
          <w:lang w:val="en-US" w:eastAsia="zh-CN"/>
        </w:rPr>
      </w:pPr>
      <w:r>
        <w:rPr>
          <w:rFonts w:hint="eastAsia" w:ascii="仿宋_GB2312" w:hAnsi="仿宋_GB2312" w:eastAsia="仿宋_GB2312" w:cs="仿宋_GB2312"/>
          <w:kern w:val="0"/>
          <w:sz w:val="32"/>
          <w:szCs w:val="32"/>
          <w:lang w:val="en-US" w:eastAsia="zh-CN" w:bidi="ar"/>
        </w:rPr>
        <w:t>12、</w:t>
      </w:r>
      <w:r>
        <w:rPr>
          <w:rFonts w:hint="eastAsia" w:ascii="仿宋_GB2312" w:hAnsi="仿宋_GB2312" w:eastAsia="仿宋_GB2312" w:cs="仿宋_GB2312"/>
          <w:kern w:val="0"/>
          <w:sz w:val="32"/>
          <w:szCs w:val="32"/>
          <w:lang w:bidi="ar"/>
        </w:rPr>
        <w:t>《爆炸危险环境电力装置设计规范》G</w:t>
      </w:r>
      <w:r>
        <w:rPr>
          <w:rFonts w:ascii="仿宋_GB2312" w:hAnsi="仿宋_GB2312" w:eastAsia="仿宋_GB2312" w:cs="仿宋_GB2312"/>
          <w:kern w:val="0"/>
          <w:sz w:val="32"/>
          <w:szCs w:val="32"/>
          <w:lang w:bidi="ar"/>
        </w:rPr>
        <w:t>B50058-2014</w:t>
      </w:r>
      <w:r>
        <w:rPr>
          <w:rFonts w:hint="eastAsia" w:ascii="仿宋_GB2312" w:hAnsi="仿宋_GB2312" w:eastAsia="仿宋_GB2312" w:cs="仿宋_GB2312"/>
          <w:kern w:val="0"/>
          <w:sz w:val="32"/>
          <w:szCs w:val="32"/>
          <w:lang w:bidi="ar"/>
        </w:rPr>
        <w:t>等</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13</w:t>
      </w:r>
      <w:r>
        <w:rPr>
          <w:rFonts w:hint="eastAsia" w:ascii="仿宋_GB2312" w:eastAsia="仿宋_GB2312"/>
          <w:sz w:val="32"/>
          <w:szCs w:val="32"/>
          <w:lang w:eastAsia="zh-CN"/>
        </w:rPr>
        <w:t>、按要求清理各种建筑垃圾及时清理拉出厂外堆放，堆放场地由施工单位自行解决，且符合当地政府垃圾处置环保管理的要求。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14、</w:t>
      </w:r>
      <w:r>
        <w:rPr>
          <w:rFonts w:hint="eastAsia" w:ascii="仿宋_GB2312" w:eastAsia="仿宋_GB2312"/>
          <w:sz w:val="32"/>
          <w:szCs w:val="32"/>
          <w:lang w:eastAsia="zh-CN"/>
        </w:rPr>
        <w:t>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adjustRightInd w:val="0"/>
        <w:snapToGrid w:val="0"/>
        <w:ind w:firstLine="640" w:firstLineChars="200"/>
        <w:rPr>
          <w:rFonts w:ascii="仿宋_GB2312" w:eastAsia="仿宋_GB2312"/>
          <w:sz w:val="32"/>
          <w:szCs w:val="32"/>
          <w:lang w:eastAsia="zh-CN"/>
        </w:rPr>
      </w:pPr>
    </w:p>
    <w:p>
      <w:pPr>
        <w:numPr>
          <w:ilvl w:val="0"/>
          <w:numId w:val="16"/>
        </w:numPr>
        <w:adjustRightInd w:val="0"/>
        <w:snapToGrid w:val="0"/>
        <w:ind w:firstLine="720" w:firstLineChars="200"/>
        <w:rPr>
          <w:rFonts w:hint="eastAsia" w:ascii="仿宋_GB2312" w:hAnsi="仿宋_GB2312" w:eastAsia="仿宋_GB2312" w:cs="仿宋_GB2312"/>
          <w:color w:val="000000"/>
          <w:spacing w:val="20"/>
          <w:sz w:val="32"/>
          <w:szCs w:val="32"/>
          <w:lang w:eastAsia="zh-CN"/>
        </w:rPr>
      </w:pPr>
      <w:r>
        <w:rPr>
          <w:rFonts w:hint="eastAsia" w:ascii="仿宋_GB2312" w:hAnsi="仿宋_GB2312" w:eastAsia="仿宋_GB2312" w:cs="仿宋_GB2312"/>
          <w:color w:val="000000"/>
          <w:spacing w:val="20"/>
          <w:sz w:val="32"/>
          <w:szCs w:val="32"/>
          <w:lang w:eastAsia="zh-CN"/>
        </w:rPr>
        <w:t>符合其他相应的国家标准、地方标准要求。</w:t>
      </w:r>
    </w:p>
    <w:p>
      <w:pPr>
        <w:spacing w:line="57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15、</w:t>
      </w:r>
      <w:r>
        <w:rPr>
          <w:rFonts w:hint="eastAsia" w:ascii="仿宋_GB2312" w:hAnsi="仿宋_GB2312" w:eastAsia="仿宋_GB2312" w:cs="仿宋_GB2312"/>
          <w:kern w:val="0"/>
          <w:sz w:val="32"/>
          <w:szCs w:val="32"/>
          <w:lang w:bidi="ar"/>
        </w:rPr>
        <w:t>新建的仓库震烈度按不低于8度，使用的电器为防爆电器。</w:t>
      </w:r>
    </w:p>
    <w:p>
      <w:pPr>
        <w:pStyle w:val="23"/>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16、</w:t>
      </w:r>
      <w:r>
        <w:rPr>
          <w:rFonts w:hint="eastAsia" w:ascii="仿宋_GB2312" w:hAnsi="仿宋_GB2312" w:eastAsia="仿宋_GB2312" w:cs="仿宋_GB2312"/>
          <w:kern w:val="0"/>
          <w:sz w:val="32"/>
          <w:szCs w:val="32"/>
          <w:lang w:bidi="ar"/>
        </w:rPr>
        <w:t>整体火灾危险等级按最危险的房间甲类来确定，</w:t>
      </w:r>
      <w:bookmarkStart w:id="402" w:name="OLE_LINK17"/>
      <w:bookmarkStart w:id="403" w:name="OLE_LINK16"/>
      <w:r>
        <w:rPr>
          <w:rFonts w:hint="eastAsia" w:ascii="仿宋_GB2312" w:hAnsi="仿宋_GB2312" w:eastAsia="仿宋_GB2312" w:cs="仿宋_GB2312"/>
          <w:kern w:val="0"/>
          <w:sz w:val="32"/>
          <w:szCs w:val="32"/>
          <w:lang w:bidi="ar"/>
        </w:rPr>
        <w:t>乙炔瓶库（甲类），</w:t>
      </w:r>
      <w:bookmarkEnd w:id="402"/>
      <w:bookmarkEnd w:id="403"/>
      <w:r>
        <w:rPr>
          <w:rFonts w:hint="eastAsia" w:ascii="仿宋_GB2312" w:hAnsi="仿宋_GB2312" w:eastAsia="仿宋_GB2312" w:cs="仿宋_GB2312"/>
          <w:kern w:val="0"/>
          <w:sz w:val="32"/>
          <w:szCs w:val="32"/>
          <w:lang w:bidi="ar"/>
        </w:rPr>
        <w:t>桶装酒精（甲类）需进行防爆设计；柴油库（乙类）、润滑油仓（丙类）、氧气瓶库（乙类）、</w:t>
      </w:r>
      <w:bookmarkStart w:id="404" w:name="OLE_LINK30"/>
      <w:bookmarkStart w:id="405" w:name="OLE_LINK29"/>
      <w:r>
        <w:rPr>
          <w:rFonts w:hint="eastAsia" w:ascii="仿宋_GB2312" w:hAnsi="仿宋_GB2312" w:eastAsia="仿宋_GB2312" w:cs="仿宋_GB2312"/>
          <w:kern w:val="0"/>
          <w:sz w:val="32"/>
          <w:szCs w:val="32"/>
          <w:lang w:bidi="ar"/>
        </w:rPr>
        <w:t>桶装</w:t>
      </w:r>
      <w:bookmarkEnd w:id="404"/>
      <w:bookmarkEnd w:id="405"/>
      <w:r>
        <w:rPr>
          <w:rFonts w:hint="eastAsia" w:ascii="仿宋_GB2312" w:hAnsi="仿宋_GB2312" w:eastAsia="仿宋_GB2312" w:cs="仿宋_GB2312"/>
          <w:kern w:val="0"/>
          <w:sz w:val="32"/>
          <w:szCs w:val="32"/>
          <w:lang w:bidi="ar"/>
        </w:rPr>
        <w:t>油漆（乙类）地面需按不发火花地面设计；氢氧化钠、磷酸三钠、氯化钠等辅料库窗框、地面、墙面等需进行防腐处理。</w:t>
      </w:r>
    </w:p>
    <w:p>
      <w:pPr>
        <w:pStyle w:val="23"/>
        <w:ind w:firstLine="495"/>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17、</w:t>
      </w:r>
      <w:r>
        <w:rPr>
          <w:rFonts w:hint="eastAsia" w:ascii="仿宋_GB2312" w:hAnsi="仿宋_GB2312" w:eastAsia="仿宋_GB2312" w:cs="仿宋_GB2312"/>
          <w:kern w:val="0"/>
          <w:sz w:val="32"/>
          <w:szCs w:val="32"/>
          <w:lang w:bidi="ar"/>
        </w:rPr>
        <w:t>其中乙炔瓶库，酒精库、柴油库、桶装油漆库设置连在一起，隔墙使用防爆墙，根据G</w:t>
      </w:r>
      <w:r>
        <w:rPr>
          <w:rFonts w:ascii="仿宋_GB2312" w:hAnsi="仿宋_GB2312" w:eastAsia="仿宋_GB2312" w:cs="仿宋_GB2312"/>
          <w:kern w:val="0"/>
          <w:sz w:val="32"/>
          <w:szCs w:val="32"/>
          <w:lang w:bidi="ar"/>
        </w:rPr>
        <w:t>B50016-2014</w:t>
      </w:r>
      <w:r>
        <w:rPr>
          <w:rFonts w:hint="eastAsia" w:ascii="仿宋_GB2312" w:hAnsi="仿宋_GB2312" w:eastAsia="仿宋_GB2312" w:cs="仿宋_GB2312"/>
          <w:kern w:val="0"/>
          <w:sz w:val="32"/>
          <w:szCs w:val="32"/>
          <w:lang w:bidi="ar"/>
        </w:rPr>
        <w:t>《建筑设计防火规范》2</w:t>
      </w:r>
      <w:r>
        <w:rPr>
          <w:rFonts w:ascii="仿宋_GB2312" w:hAnsi="仿宋_GB2312" w:eastAsia="仿宋_GB2312" w:cs="仿宋_GB2312"/>
          <w:kern w:val="0"/>
          <w:sz w:val="32"/>
          <w:szCs w:val="32"/>
          <w:lang w:bidi="ar"/>
        </w:rPr>
        <w:t>018</w:t>
      </w:r>
      <w:r>
        <w:rPr>
          <w:rFonts w:hint="eastAsia" w:ascii="仿宋_GB2312" w:hAnsi="仿宋_GB2312" w:eastAsia="仿宋_GB2312" w:cs="仿宋_GB2312"/>
          <w:kern w:val="0"/>
          <w:sz w:val="32"/>
          <w:szCs w:val="32"/>
          <w:lang w:bidi="ar"/>
        </w:rPr>
        <w:t>年版相关规定设计；“爆炸区域与相邻爆炸区域或其他企业隔墙为防爆墙，使用轻质卸报屋顶，卸爆门窗”，其余库房隔墙使用防火墙（3小时）。</w:t>
      </w:r>
    </w:p>
    <w:p>
      <w:pPr>
        <w:pStyle w:val="23"/>
        <w:ind w:firstLine="495"/>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18、</w:t>
      </w:r>
      <w:r>
        <w:rPr>
          <w:rFonts w:hint="eastAsia" w:ascii="仿宋_GB2312" w:hAnsi="仿宋_GB2312" w:eastAsia="仿宋_GB2312" w:cs="仿宋_GB2312"/>
          <w:kern w:val="0"/>
          <w:sz w:val="32"/>
          <w:szCs w:val="32"/>
          <w:lang w:bidi="ar"/>
        </w:rPr>
        <w:t>本建筑为爆炸危险场所建筑，建筑防雷设施根据《建筑物防雷规范》</w:t>
      </w:r>
      <w:r>
        <w:rPr>
          <w:rFonts w:ascii="仿宋_GB2312" w:hAnsi="仿宋_GB2312" w:eastAsia="仿宋_GB2312" w:cs="仿宋_GB2312"/>
          <w:kern w:val="0"/>
          <w:sz w:val="32"/>
          <w:szCs w:val="32"/>
          <w:lang w:bidi="ar"/>
        </w:rPr>
        <w:t>GB50057-2010</w:t>
      </w:r>
      <w:r>
        <w:rPr>
          <w:rFonts w:hint="eastAsia" w:ascii="仿宋_GB2312" w:hAnsi="仿宋_GB2312" w:eastAsia="仿宋_GB2312" w:cs="仿宋_GB2312"/>
          <w:kern w:val="0"/>
          <w:sz w:val="32"/>
          <w:szCs w:val="32"/>
          <w:lang w:bidi="ar"/>
        </w:rPr>
        <w:t>,按第二类防雷建筑设防，库房全部库房照明选择节能型防爆防腐型灯具，各用电回路均设3</w:t>
      </w:r>
      <w:r>
        <w:rPr>
          <w:rFonts w:ascii="仿宋_GB2312" w:hAnsi="仿宋_GB2312" w:eastAsia="仿宋_GB2312" w:cs="仿宋_GB2312"/>
          <w:kern w:val="0"/>
          <w:sz w:val="32"/>
          <w:szCs w:val="32"/>
          <w:lang w:bidi="ar"/>
        </w:rPr>
        <w:t>0Ma</w:t>
      </w:r>
      <w:r>
        <w:rPr>
          <w:rFonts w:hint="eastAsia" w:ascii="仿宋_GB2312" w:hAnsi="仿宋_GB2312" w:eastAsia="仿宋_GB2312" w:cs="仿宋_GB2312"/>
          <w:kern w:val="0"/>
          <w:sz w:val="32"/>
          <w:szCs w:val="32"/>
          <w:lang w:bidi="ar"/>
        </w:rPr>
        <w:t>的漏电保护装置（瞬动型），每个库房安装火灾声光报警器。其中乙炔瓶库，酒精库、柴油库、桶装油漆库、氧气库等5间库房安装通风设施（风机均采用壁挂式防爆防腐型风机），配置可燃气体探测仪、编码智能型感烟探测器）；其余3间库房安装通风设施，全部库房安装火灾声光报警器。</w:t>
      </w:r>
    </w:p>
    <w:p>
      <w:pPr>
        <w:pStyle w:val="23"/>
        <w:numPr>
          <w:ilvl w:val="0"/>
          <w:numId w:val="16"/>
        </w:numPr>
        <w:rPr>
          <w:lang w:eastAsia="zh-CN"/>
        </w:rPr>
      </w:pP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甲方免费</w:t>
      </w:r>
      <w:bookmarkStart w:id="448" w:name="_GoBack"/>
      <w:bookmarkEnd w:id="448"/>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天（日历天）内完成全部施工工作，并交付验收。预计施工时间为</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eastAsia="仿宋_GB2312"/>
          <w:sz w:val="32"/>
          <w:szCs w:val="32"/>
          <w:u w:val="single"/>
          <w:lang w:eastAsia="zh-CN"/>
        </w:rPr>
        <w:t>2023年梁河糖业勐养、芒东工厂新建物资仓库项目施工合同</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lang w:eastAsia="zh-CN"/>
        </w:rPr>
      </w:pPr>
      <w:r>
        <w:rPr>
          <w:rFonts w:hint="eastAsia" w:ascii="仿宋_GB2312" w:eastAsia="仿宋_GB2312"/>
          <w:sz w:val="32"/>
          <w:szCs w:val="32"/>
          <w:lang w:eastAsia="zh-CN"/>
        </w:rPr>
        <w:t xml:space="preserve">发包方（公章）：                  承包方（公章）： </w:t>
      </w:r>
    </w:p>
    <w:p>
      <w:pPr>
        <w:spacing w:line="440" w:lineRule="exact"/>
        <w:rPr>
          <w:rFonts w:ascii="仿宋_GB2312" w:eastAsia="仿宋_GB2312"/>
          <w:sz w:val="32"/>
          <w:szCs w:val="32"/>
          <w:lang w:eastAsia="zh-CN"/>
        </w:rPr>
      </w:pPr>
    </w:p>
    <w:p>
      <w:pPr>
        <w:spacing w:line="440" w:lineRule="exact"/>
        <w:rPr>
          <w:rFonts w:ascii="仿宋_GB2312" w:eastAsia="仿宋_GB2312"/>
          <w:sz w:val="32"/>
          <w:szCs w:val="32"/>
        </w:rPr>
      </w:pPr>
      <w:r>
        <w:rPr>
          <w:rFonts w:hint="eastAsia" w:ascii="仿宋_GB2312" w:eastAsia="仿宋_GB2312"/>
          <w:sz w:val="32"/>
          <w:szCs w:val="32"/>
        </w:rPr>
        <w:t>法定代表人：                      法定代表人：</w:t>
      </w:r>
    </w:p>
    <w:p>
      <w:pPr>
        <w:spacing w:line="440" w:lineRule="exact"/>
        <w:rPr>
          <w:rFonts w:ascii="仿宋_GB2312" w:eastAsia="仿宋_GB2312"/>
          <w:sz w:val="32"/>
          <w:szCs w:val="32"/>
        </w:rPr>
      </w:pPr>
    </w:p>
    <w:p>
      <w:pPr>
        <w:spacing w:line="440" w:lineRule="exact"/>
        <w:rPr>
          <w:rFonts w:ascii="仿宋_GB2312" w:eastAsia="仿宋_GB2312"/>
          <w:sz w:val="32"/>
          <w:szCs w:val="32"/>
        </w:rPr>
      </w:pPr>
      <w:r>
        <w:rPr>
          <w:rFonts w:hint="eastAsia" w:ascii="仿宋_GB2312" w:eastAsia="仿宋_GB2312"/>
          <w:sz w:val="32"/>
          <w:szCs w:val="32"/>
        </w:rPr>
        <w:t>委托代表人：                      委托代表人：</w:t>
      </w:r>
    </w:p>
    <w:p>
      <w:pPr>
        <w:spacing w:line="440" w:lineRule="exact"/>
        <w:rPr>
          <w:rFonts w:ascii="仿宋_GB2312" w:eastAsia="仿宋_GB2312"/>
          <w:sz w:val="32"/>
          <w:szCs w:val="32"/>
        </w:rPr>
      </w:pPr>
    </w:p>
    <w:p>
      <w:pPr>
        <w:rPr>
          <w:rFonts w:ascii="仿宋_GB2312" w:eastAsia="仿宋_GB2312"/>
          <w:sz w:val="32"/>
          <w:szCs w:val="32"/>
          <w:lang w:eastAsia="zh-CN"/>
        </w:rPr>
      </w:pPr>
      <w:r>
        <w:rPr>
          <w:rFonts w:hint="eastAsia" w:ascii="仿宋_GB2312" w:eastAsia="仿宋_GB2312"/>
          <w:sz w:val="32"/>
          <w:szCs w:val="32"/>
          <w:lang w:eastAsia="zh-CN"/>
        </w:rPr>
        <w:t>签订日期：                        签订日期：</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附件5：工程质量缺陷保修书</w:t>
      </w:r>
    </w:p>
    <w:p>
      <w:pPr>
        <w:spacing w:line="500" w:lineRule="exact"/>
        <w:jc w:val="center"/>
        <w:rPr>
          <w:b/>
          <w:bCs/>
          <w:sz w:val="48"/>
          <w:szCs w:val="48"/>
          <w:lang w:eastAsia="zh-CN"/>
        </w:rPr>
      </w:pPr>
      <w:r>
        <w:rPr>
          <w:rFonts w:hint="eastAsia"/>
          <w:b/>
          <w:bCs/>
          <w:sz w:val="48"/>
          <w:szCs w:val="48"/>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7"/>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eastAsia="仿宋_GB2312"/>
          <w:sz w:val="32"/>
          <w:szCs w:val="32"/>
          <w:u w:val="single"/>
          <w:lang w:eastAsia="zh-CN"/>
        </w:rPr>
        <w:t>2023年梁河糖业勐养、芒东工厂新建物资仓库项目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type="#_x0000_t201" style="height:14.4pt;width:12.1pt;" o:ole="t" filled="f" o:preferrelative="t" stroked="f" coordsize="21600,21600">
            <v:path/>
            <v:fill on="f" focussize="0,0"/>
            <v:stroke on="f" joinstyle="miter"/>
            <v:imagedata r:id="rId9" o:title=""/>
            <o:lock v:ext="edit" aspectratio="t"/>
            <w10:wrap type="none"/>
            <w10:anchorlock/>
          </v:shape>
          <w:control r:id="rId8"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type="#_x0000_t201" style="height:14.4pt;width:12.1pt;" o:ole="t" filled="f" o:preferrelative="t" stroked="f" coordsize="21600,21600">
            <v:path/>
            <v:fill on="f" focussize="0,0"/>
            <v:stroke on="f" joinstyle="miter"/>
            <v:imagedata r:id="rId9" o:title=""/>
            <o:lock v:ext="edit" aspectratio="t"/>
            <w10:wrap type="none"/>
            <w10:anchorlock/>
          </v:shape>
          <w:control r:id="rId10"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type="#_x0000_t201" style="height:14.4pt;width:12.1pt;" o:ole="t" filled="f" o:preferrelative="t" stroked="f" coordsize="21600,21600">
            <v:path/>
            <v:fill on="f" focussize="0,0"/>
            <v:stroke on="f" joinstyle="miter"/>
            <v:imagedata r:id="rId9" o:title=""/>
            <o:lock v:ext="edit" aspectratio="t"/>
            <w10:wrap type="none"/>
            <w10:anchorlock/>
          </v:shape>
          <w:control r:id="rId11"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type="#_x0000_t201" style="height:14.4pt;width:12.1pt;" o:ole="t" filled="f" o:preferrelative="t" stroked="f" coordsize="21600,21600">
            <v:path/>
            <v:fill on="f" focussize="0,0"/>
            <v:stroke on="f" joinstyle="miter"/>
            <v:imagedata r:id="rId9" o:title=""/>
            <o:lock v:ext="edit" aspectratio="t"/>
            <w10:wrap type="none"/>
            <w10:anchorlock/>
          </v:shape>
          <w:control r:id="rId12"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type="#_x0000_t201" style="height:14.4pt;width:12.1pt;" o:ole="t" filled="f" o:preferrelative="t" stroked="f" coordsize="21600,21600">
            <v:path/>
            <v:fill on="f" focussize="0,0"/>
            <v:stroke on="f" joinstyle="miter"/>
            <v:imagedata r:id="rId14" o:title=""/>
            <o:lock v:ext="edit" aspectratio="t"/>
            <w10:wrap type="none"/>
            <w10:anchorlock/>
          </v:shape>
          <w:control r:id="rId13"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type="#_x0000_t201" style="height:14.4pt;width:12.1pt;" o:ole="t" filled="f" o:preferrelative="t" stroked="f" coordsize="21600,21600">
            <v:path/>
            <v:fill on="f" focussize="0,0"/>
            <v:stroke on="f" joinstyle="miter"/>
            <v:imagedata r:id="rId14" o:title=""/>
            <o:lock v:ext="edit" aspectratio="t"/>
            <w10:wrap type="none"/>
            <w10:anchorlock/>
          </v:shape>
          <w:control r:id="rId15"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type="#_x0000_t201" style="height:14.4pt;width:12.1pt;" o:ole="t" filled="f" o:preferrelative="t" stroked="f" coordsize="21600,21600">
            <v:path/>
            <v:fill on="f" focussize="0,0"/>
            <v:stroke on="f" joinstyle="miter"/>
            <v:imagedata r:id="rId14" o:title=""/>
            <o:lock v:ext="edit" aspectratio="t"/>
            <w10:wrap type="none"/>
            <w10:anchorlock/>
          </v:shape>
          <w:control r:id="rId16"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rPr>
          <w:rFonts w:ascii="Times New Roman" w:hAnsi="Times New Roman"/>
          <w:spacing w:val="14"/>
          <w:sz w:val="24"/>
          <w:szCs w:val="24"/>
        </w:rPr>
      </w:pPr>
    </w:p>
    <w:p>
      <w:pPr>
        <w:pStyle w:val="23"/>
        <w:snapToGrid w:val="0"/>
        <w:spacing w:line="346" w:lineRule="auto"/>
        <w:ind w:left="440" w:leftChars="200" w:firstLine="120" w:firstLineChars="5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pStyle w:val="23"/>
        <w:snapToGrid w:val="0"/>
        <w:spacing w:line="346" w:lineRule="auto"/>
        <w:rPr>
          <w:rFonts w:ascii="Times New Roman" w:hAnsi="Times New Roman"/>
          <w:sz w:val="24"/>
          <w:szCs w:val="24"/>
        </w:rPr>
      </w:pP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rPr>
          <w:rFonts w:ascii="Times New Roman" w:hAnsi="Times New Roman"/>
          <w:sz w:val="24"/>
          <w:szCs w:val="24"/>
        </w:rPr>
      </w:pPr>
    </w:p>
    <w:p>
      <w:pPr>
        <w:spacing w:line="500" w:lineRule="exact"/>
        <w:ind w:firstLine="240" w:firstLineChars="100"/>
        <w:textAlignment w:val="baseline"/>
        <w:rPr>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w:t>
      </w:r>
      <w:r>
        <w:rPr>
          <w:rFonts w:hint="eastAsia"/>
          <w:sz w:val="24"/>
          <w:lang w:eastAsia="zh-CN"/>
        </w:rPr>
        <w:t>日</w:t>
      </w:r>
      <w:bookmarkEnd w:id="220"/>
      <w:bookmarkEnd w:id="221"/>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406" w:name="_Toc27232"/>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406"/>
    </w:p>
    <w:p>
      <w:pPr>
        <w:spacing w:line="276" w:lineRule="auto"/>
        <w:rPr>
          <w:rFonts w:ascii="仿宋" w:hAnsi="仿宋" w:eastAsia="仿宋"/>
          <w:snapToGrid w:val="0"/>
          <w:sz w:val="24"/>
          <w:szCs w:val="24"/>
          <w:lang w:eastAsia="zh-CN"/>
        </w:rPr>
      </w:pPr>
      <w:bookmarkStart w:id="407" w:name="扫描0048"/>
      <w:bookmarkEnd w:id="407"/>
      <w:r>
        <w:rPr>
          <w:rFonts w:ascii="仿宋" w:hAnsi="仿宋" w:eastAsia="仿宋"/>
          <w:snapToGrid w:val="0"/>
          <w:sz w:val="24"/>
          <w:szCs w:val="24"/>
          <w:lang w:eastAsia="zh-CN"/>
        </w:rPr>
        <w:br w:type="page"/>
      </w: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2023年梁河糖业勐养、芒东工厂新建物资仓库项目</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408" w:name="扫描0049"/>
      <w:bookmarkEnd w:id="40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409" w:name="扫描0050"/>
      <w:bookmarkEnd w:id="409"/>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七、工程量清单</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0" w:name="_bookmark17"/>
      <w:bookmarkEnd w:id="410"/>
      <w:bookmarkStart w:id="411" w:name="_Toc28753"/>
      <w:bookmarkStart w:id="412" w:name="_Toc99483749"/>
      <w:r>
        <w:rPr>
          <w:rFonts w:ascii="仿宋" w:hAnsi="仿宋" w:eastAsia="仿宋"/>
          <w:b/>
          <w:bCs/>
          <w:snapToGrid w:val="0"/>
          <w:sz w:val="32"/>
          <w:szCs w:val="32"/>
          <w:lang w:eastAsia="zh-CN"/>
        </w:rPr>
        <w:t>—、响应函</w:t>
      </w:r>
      <w:bookmarkEnd w:id="411"/>
      <w:bookmarkEnd w:id="412"/>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8"/>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 xml:space="preserve"> 2023年梁河糖业勐养、芒东工厂新建物资仓库项目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8"/>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413" w:name="扫描0052"/>
      <w:bookmarkEnd w:id="41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4" w:name="_Toc99483750"/>
      <w:bookmarkStart w:id="415" w:name="_Toc19909"/>
      <w:r>
        <w:rPr>
          <w:rFonts w:ascii="仿宋" w:hAnsi="仿宋" w:eastAsia="仿宋"/>
          <w:b/>
          <w:bCs/>
          <w:snapToGrid w:val="0"/>
          <w:sz w:val="32"/>
          <w:szCs w:val="32"/>
          <w:lang w:eastAsia="zh-CN"/>
        </w:rPr>
        <w:t>二、授权委托书</w:t>
      </w:r>
      <w:bookmarkEnd w:id="414"/>
      <w:bookmarkEnd w:id="415"/>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w:t>
      </w:r>
      <w:r>
        <w:rPr>
          <w:rFonts w:hint="eastAsia" w:ascii="仿宋" w:hAnsi="仿宋" w:eastAsia="仿宋"/>
          <w:snapToGrid w:val="0"/>
          <w:sz w:val="24"/>
          <w:szCs w:val="24"/>
          <w:lang w:eastAsia="zh-CN"/>
        </w:rPr>
        <w:t>合同</w:t>
      </w:r>
      <w:r>
        <w:rPr>
          <w:rFonts w:hint="eastAsia" w:ascii="仿宋" w:hAnsi="仿宋" w:eastAsia="仿宋"/>
          <w:snapToGrid w:val="0"/>
          <w:sz w:val="24"/>
          <w:szCs w:val="24"/>
          <w:lang w:val="en-US" w:eastAsia="zh-CN"/>
        </w:rPr>
        <w:t>履约完成</w:t>
      </w:r>
      <w:r>
        <w:rPr>
          <w:rFonts w:ascii="仿宋" w:hAnsi="仿宋" w:eastAsia="仿宋"/>
          <w:snapToGrid w:val="0"/>
          <w:sz w:val="24"/>
          <w:szCs w:val="24"/>
          <w:lang w:eastAsia="zh-CN"/>
        </w:rPr>
        <w:t>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416" w:name="扫描0053"/>
      <w:bookmarkEnd w:id="416"/>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7" w:name="_Toc99483751"/>
      <w:bookmarkStart w:id="418" w:name="_Toc6595"/>
      <w:r>
        <w:rPr>
          <w:rFonts w:ascii="仿宋" w:hAnsi="仿宋" w:eastAsia="仿宋"/>
          <w:b/>
          <w:bCs/>
          <w:snapToGrid w:val="0"/>
          <w:sz w:val="32"/>
          <w:szCs w:val="32"/>
          <w:lang w:eastAsia="zh-CN"/>
        </w:rPr>
        <w:t>三、联合体协议书</w:t>
      </w:r>
      <w:bookmarkEnd w:id="417"/>
      <w:bookmarkEnd w:id="418"/>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u w:val="single"/>
          <w:lang w:eastAsia="zh-CN"/>
        </w:rPr>
        <w:t>2023年梁河糖业勐养、芒东工厂新建物资仓库项目</w:t>
      </w:r>
      <w:r>
        <w:rPr>
          <w:rFonts w:ascii="仿宋" w:hAnsi="仿宋" w:eastAsia="仿宋"/>
          <w:snapToGrid w:val="0"/>
          <w:sz w:val="24"/>
          <w:szCs w:val="24"/>
          <w:lang w:eastAsia="zh-CN"/>
        </w:rPr>
        <w:t>谈判活动。现就组成联合体事宜订立如下协议。</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19" w:name="扫描0054"/>
      <w:bookmarkEnd w:id="41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20" w:name="_Toc12840"/>
      <w:bookmarkStart w:id="421" w:name="_Toc99483752"/>
      <w:r>
        <w:rPr>
          <w:rFonts w:ascii="仿宋" w:hAnsi="仿宋" w:eastAsia="仿宋"/>
          <w:b/>
          <w:bCs/>
          <w:snapToGrid w:val="0"/>
          <w:sz w:val="32"/>
          <w:szCs w:val="32"/>
          <w:lang w:eastAsia="zh-CN"/>
        </w:rPr>
        <w:t>四、响应保证金</w:t>
      </w:r>
      <w:bookmarkEnd w:id="420"/>
      <w:bookmarkEnd w:id="421"/>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2023年梁河糖业勐养、芒东工厂新建物资仓库项目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22" w:name="扫描0055"/>
      <w:bookmarkEnd w:id="422"/>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23" w:name="_bookmark18"/>
      <w:bookmarkEnd w:id="423"/>
      <w:bookmarkStart w:id="424" w:name="_Toc14224"/>
      <w:bookmarkStart w:id="425" w:name="_Toc99483753"/>
      <w:r>
        <w:rPr>
          <w:rFonts w:ascii="仿宋" w:hAnsi="仿宋" w:eastAsia="仿宋"/>
          <w:b/>
          <w:bCs/>
          <w:snapToGrid w:val="0"/>
          <w:sz w:val="32"/>
          <w:szCs w:val="32"/>
          <w:lang w:eastAsia="zh-CN"/>
        </w:rPr>
        <w:t>五、商务和技术偏差表</w:t>
      </w:r>
      <w:bookmarkEnd w:id="424"/>
      <w:bookmarkEnd w:id="425"/>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26" w:name="扫描0056"/>
      <w:bookmarkEnd w:id="426"/>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27" w:name="扫描0057"/>
      <w:bookmarkEnd w:id="427"/>
    </w:p>
    <w:p>
      <w:pPr>
        <w:adjustRightInd w:val="0"/>
        <w:snapToGrid w:val="0"/>
        <w:spacing w:line="276" w:lineRule="auto"/>
        <w:rPr>
          <w:rFonts w:ascii="仿宋" w:hAnsi="仿宋" w:eastAsia="仿宋"/>
          <w:snapToGrid w:val="0"/>
          <w:sz w:val="24"/>
          <w:szCs w:val="24"/>
          <w:lang w:eastAsia="zh-CN"/>
        </w:rPr>
      </w:pPr>
    </w:p>
    <w:p>
      <w:pPr>
        <w:pStyle w:val="3"/>
        <w:numPr>
          <w:ilvl w:val="0"/>
          <w:numId w:val="21"/>
        </w:numPr>
        <w:spacing w:line="276" w:lineRule="auto"/>
        <w:jc w:val="center"/>
        <w:rPr>
          <w:rFonts w:ascii="仿宋" w:hAnsi="仿宋" w:eastAsia="仿宋"/>
          <w:b/>
          <w:bCs/>
          <w:snapToGrid w:val="0"/>
          <w:sz w:val="32"/>
          <w:szCs w:val="32"/>
          <w:lang w:eastAsia="zh-CN"/>
        </w:rPr>
      </w:pPr>
      <w:bookmarkStart w:id="428" w:name="_Toc99483754"/>
      <w:bookmarkStart w:id="429" w:name="_Toc12414"/>
      <w:r>
        <w:rPr>
          <w:rFonts w:ascii="仿宋" w:hAnsi="仿宋" w:eastAsia="仿宋"/>
          <w:b/>
          <w:bCs/>
          <w:snapToGrid w:val="0"/>
          <w:sz w:val="32"/>
          <w:szCs w:val="32"/>
          <w:lang w:eastAsia="zh-CN"/>
        </w:rPr>
        <w:t>报价表</w:t>
      </w:r>
      <w:bookmarkEnd w:id="428"/>
      <w:bookmarkEnd w:id="429"/>
    </w:p>
    <w:p>
      <w:pPr>
        <w:rPr>
          <w:rFonts w:hint="eastAsia" w:ascii="仿宋" w:hAnsi="仿宋" w:eastAsia="仿宋"/>
          <w:b/>
          <w:bCs/>
          <w:snapToGrid w:val="0"/>
          <w:sz w:val="32"/>
          <w:szCs w:val="32"/>
          <w:lang w:val="en-US" w:eastAsia="zh-CN"/>
        </w:rPr>
      </w:pPr>
      <w:r>
        <w:rPr>
          <w:rFonts w:hint="eastAsia" w:ascii="仿宋" w:hAnsi="仿宋" w:eastAsia="仿宋"/>
          <w:b/>
          <w:bCs/>
          <w:snapToGrid w:val="0"/>
          <w:sz w:val="32"/>
          <w:szCs w:val="32"/>
          <w:lang w:val="en-US" w:eastAsia="zh-CN"/>
        </w:rPr>
        <w:t>项目名称：2023年梁河糖业勐养芒东工新建物资库项目</w:t>
      </w:r>
    </w:p>
    <w:tbl>
      <w:tblPr>
        <w:tblStyle w:val="42"/>
        <w:tblW w:w="9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53"/>
        <w:gridCol w:w="2940"/>
        <w:gridCol w:w="720"/>
        <w:gridCol w:w="870"/>
        <w:gridCol w:w="93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shd w:val="clear" w:color="auto" w:fill="auto"/>
            <w:vAlign w:val="center"/>
          </w:tcPr>
          <w:p>
            <w:pPr>
              <w:widowControl/>
              <w:jc w:val="center"/>
              <w:rPr>
                <w:rFonts w:eastAsia="仿宋_GB2312"/>
                <w:sz w:val="28"/>
                <w:szCs w:val="28"/>
              </w:rPr>
            </w:pPr>
            <w:r>
              <w:rPr>
                <w:rFonts w:eastAsia="仿宋_GB2312"/>
                <w:sz w:val="28"/>
                <w:szCs w:val="28"/>
              </w:rPr>
              <w:t>序号</w:t>
            </w:r>
          </w:p>
        </w:tc>
        <w:tc>
          <w:tcPr>
            <w:tcW w:w="1853" w:type="dxa"/>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2940" w:type="dxa"/>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720" w:type="dxa"/>
            <w:shd w:val="clear" w:color="auto" w:fill="auto"/>
            <w:vAlign w:val="center"/>
          </w:tcPr>
          <w:p>
            <w:pPr>
              <w:widowControl/>
              <w:jc w:val="center"/>
              <w:rPr>
                <w:rFonts w:eastAsia="仿宋_GB2312"/>
                <w:sz w:val="28"/>
                <w:szCs w:val="28"/>
              </w:rPr>
            </w:pPr>
            <w:r>
              <w:rPr>
                <w:rFonts w:eastAsia="仿宋_GB2312"/>
                <w:sz w:val="28"/>
                <w:szCs w:val="28"/>
              </w:rPr>
              <w:t>单位</w:t>
            </w:r>
          </w:p>
        </w:tc>
        <w:tc>
          <w:tcPr>
            <w:tcW w:w="870" w:type="dxa"/>
            <w:shd w:val="clear" w:color="auto" w:fill="auto"/>
            <w:vAlign w:val="center"/>
          </w:tcPr>
          <w:p>
            <w:pPr>
              <w:widowControl/>
              <w:jc w:val="center"/>
              <w:rPr>
                <w:rFonts w:eastAsia="仿宋_GB2312"/>
                <w:sz w:val="28"/>
                <w:szCs w:val="28"/>
              </w:rPr>
            </w:pPr>
            <w:r>
              <w:rPr>
                <w:rFonts w:eastAsia="仿宋_GB2312"/>
                <w:sz w:val="28"/>
                <w:szCs w:val="28"/>
              </w:rPr>
              <w:t>工程量</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含税单价（元）</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含税合价（元）</w:t>
            </w:r>
          </w:p>
        </w:tc>
        <w:tc>
          <w:tcPr>
            <w:tcW w:w="930" w:type="dxa"/>
            <w:shd w:val="clear" w:color="auto" w:fill="auto"/>
            <w:vAlign w:val="center"/>
          </w:tcPr>
          <w:p>
            <w:pPr>
              <w:widowControl/>
              <w:jc w:val="center"/>
              <w:rPr>
                <w:rFonts w:hint="eastAsia" w:eastAsia="仿宋_GB2312"/>
                <w:sz w:val="28"/>
                <w:szCs w:val="28"/>
                <w:lang w:val="en-US" w:eastAsia="zh-CN"/>
              </w:rPr>
            </w:pPr>
            <w:r>
              <w:rPr>
                <w:rFonts w:hint="eastAsia" w:eastAsia="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1853" w:type="dxa"/>
            <w:shd w:val="clear" w:color="auto" w:fill="auto"/>
            <w:vAlign w:val="center"/>
          </w:tcPr>
          <w:p>
            <w:pPr>
              <w:jc w:val="left"/>
              <w:rPr>
                <w:rFonts w:eastAsia="仿宋_GB2312"/>
                <w:color w:val="000000"/>
                <w:sz w:val="28"/>
                <w:szCs w:val="28"/>
                <w:lang w:eastAsia="zh-CN"/>
              </w:rPr>
            </w:pP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eastAsia="仿宋_GB2312"/>
                <w:color w:val="000000"/>
                <w:sz w:val="28"/>
                <w:szCs w:val="28"/>
              </w:rPr>
            </w:pPr>
          </w:p>
        </w:tc>
        <w:tc>
          <w:tcPr>
            <w:tcW w:w="720" w:type="dxa"/>
            <w:shd w:val="clear" w:color="auto" w:fill="auto"/>
            <w:noWrap/>
            <w:vAlign w:val="center"/>
          </w:tcPr>
          <w:p>
            <w:pPr>
              <w:jc w:val="center"/>
              <w:rPr>
                <w:rFonts w:eastAsia="仿宋_GB2312"/>
                <w:sz w:val="28"/>
                <w:szCs w:val="28"/>
              </w:rPr>
            </w:pPr>
          </w:p>
        </w:tc>
        <w:tc>
          <w:tcPr>
            <w:tcW w:w="870" w:type="dxa"/>
            <w:shd w:val="clear" w:color="auto" w:fill="auto"/>
            <w:noWrap/>
            <w:vAlign w:val="center"/>
          </w:tcPr>
          <w:p>
            <w:pPr>
              <w:jc w:val="center"/>
              <w:rPr>
                <w:rFonts w:eastAsia="仿宋_GB2312"/>
                <w:sz w:val="28"/>
                <w:szCs w:val="28"/>
              </w:rPr>
            </w:pP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eastAsia="仿宋_GB2312"/>
                <w:sz w:val="28"/>
                <w:szCs w:val="28"/>
                <w:lang w:eastAsia="zh-CN"/>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1853"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1.框、扇材质:壁厚1.4白色铝合金窗框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2.玻璃品种、厚度:5厚白玻璃</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1.框、扇材质:铝制材料（由业主拟定）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bl>
    <w:p>
      <w:pPr>
        <w:rPr>
          <w:rFonts w:hint="eastAsia" w:ascii="仿宋" w:hAnsi="仿宋" w:eastAsia="仿宋"/>
          <w:b/>
          <w:bCs/>
          <w:snapToGrid w:val="0"/>
          <w:sz w:val="32"/>
          <w:szCs w:val="32"/>
          <w:lang w:val="en-US" w:eastAsia="zh-CN"/>
        </w:rPr>
      </w:pPr>
    </w:p>
    <w:p>
      <w:pPr>
        <w:numPr>
          <w:ilvl w:val="0"/>
          <w:numId w:val="0"/>
        </w:numPr>
        <w:rPr>
          <w:rFonts w:hint="default"/>
          <w:lang w:val="en-US" w:eastAsia="zh-CN"/>
        </w:rPr>
      </w:pPr>
      <w:r>
        <w:rPr>
          <w:rFonts w:hint="eastAsia"/>
          <w:lang w:val="en-US" w:eastAsia="zh-CN"/>
        </w:rPr>
        <w:t>注上述报价已含施工图设计、审核等费用</w:t>
      </w:r>
    </w:p>
    <w:p>
      <w:pPr>
        <w:numPr>
          <w:ilvl w:val="0"/>
          <w:numId w:val="0"/>
        </w:numPr>
        <w:rPr>
          <w:lang w:eastAsia="zh-CN"/>
        </w:rPr>
      </w:pPr>
    </w:p>
    <w:p>
      <w:pPr>
        <w:pStyle w:val="3"/>
        <w:tabs>
          <w:tab w:val="left" w:pos="607"/>
          <w:tab w:val="center" w:pos="7289"/>
        </w:tabs>
        <w:spacing w:line="276" w:lineRule="auto"/>
        <w:rPr>
          <w:rFonts w:ascii="仿宋" w:hAnsi="仿宋" w:eastAsia="仿宋"/>
          <w:b/>
          <w:bCs/>
          <w:snapToGrid w:val="0"/>
          <w:sz w:val="32"/>
          <w:szCs w:val="32"/>
          <w:lang w:eastAsia="zh-CN"/>
        </w:rPr>
      </w:pPr>
      <w:bookmarkStart w:id="430" w:name="_Toc17878"/>
      <w:bookmarkStart w:id="431" w:name="_Toc99483755"/>
      <w:r>
        <w:rPr>
          <w:rFonts w:hint="eastAsia" w:ascii="仿宋" w:hAnsi="仿宋" w:eastAsia="仿宋"/>
          <w:b/>
          <w:bCs/>
          <w:snapToGrid w:val="0"/>
          <w:sz w:val="32"/>
          <w:szCs w:val="32"/>
          <w:lang w:eastAsia="zh-CN"/>
        </w:rPr>
        <w:tab/>
      </w:r>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、资格审查资料</w:t>
      </w:r>
      <w:bookmarkEnd w:id="430"/>
      <w:bookmarkEnd w:id="431"/>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560"/>
        <w:gridCol w:w="1417"/>
        <w:gridCol w:w="1701"/>
        <w:gridCol w:w="2268"/>
        <w:gridCol w:w="2552"/>
      </w:tblGrid>
      <w:tr>
        <w:tblPrEx>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发包人名称</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发包人联系人及电话</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合同价格</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是否竣工</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项目负责人(如有)</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11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项目概况及供应商履约情况</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备注</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32" w:name="扫描0060"/>
      <w:bookmarkEnd w:id="432"/>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33" w:name="_bookmark19"/>
      <w:bookmarkEnd w:id="433"/>
      <w:bookmarkStart w:id="434" w:name="扫描0064"/>
      <w:bookmarkEnd w:id="434"/>
      <w:bookmarkStart w:id="435" w:name="扫描0062"/>
      <w:bookmarkEnd w:id="435"/>
      <w:bookmarkStart w:id="436" w:name="_bookmark21"/>
      <w:bookmarkEnd w:id="436"/>
      <w:bookmarkStart w:id="437" w:name="扫描0066"/>
      <w:bookmarkEnd w:id="437"/>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38" w:name="_Toc8101"/>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、响应方案</w:t>
      </w:r>
      <w:bookmarkEnd w:id="438"/>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701"/>
        <w:gridCol w:w="2694"/>
        <w:gridCol w:w="1417"/>
        <w:gridCol w:w="3686"/>
      </w:tblGrid>
      <w:tr>
        <w:tblPrEx>
          <w:tblCellMar>
            <w:top w:w="0" w:type="dxa"/>
            <w:left w:w="108" w:type="dxa"/>
            <w:bottom w:w="0" w:type="dxa"/>
            <w:right w:w="108" w:type="dxa"/>
          </w:tblCellMar>
        </w:tblPrEx>
        <w:trPr>
          <w:trHeight w:val="57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bookmarkStart w:id="439" w:name="扫描0067"/>
            <w:bookmarkEnd w:id="439"/>
            <w:r>
              <w:rPr>
                <w:rFonts w:hint="eastAsia" w:ascii="仿宋" w:hAnsi="仿宋" w:eastAsia="仿宋"/>
                <w:color w:val="000000"/>
                <w:sz w:val="24"/>
                <w:szCs w:val="24"/>
                <w:lang w:eastAsia="zh-CN"/>
              </w:rPr>
              <w:t>分包供应商名称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地址</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法定代表人</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电话</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营业执照号码</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资质等级</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拟分包的工程项目</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主要内容</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预计造价（万元）</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已经做过的类似工程</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bl>
    <w:p>
      <w:pPr>
        <w:pStyle w:val="17"/>
        <w:adjustRightInd w:val="0"/>
        <w:snapToGrid w:val="0"/>
        <w:spacing w:line="276" w:lineRule="auto"/>
        <w:rPr>
          <w:rFonts w:ascii="仿宋" w:hAnsi="仿宋" w:eastAsia="仿宋" w:cs="Times New Roman"/>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40" w:name="扫描0069"/>
      <w:bookmarkEnd w:id="440"/>
      <w:bookmarkStart w:id="441" w:name="扫描0068"/>
      <w:bookmarkEnd w:id="441"/>
      <w:bookmarkStart w:id="442" w:name="_Toc30506"/>
      <w:bookmarkStart w:id="443" w:name="_Toc99483756"/>
      <w:bookmarkStart w:id="444" w:name="_Toc94149573"/>
      <w:r>
        <w:rPr>
          <w:rFonts w:hint="eastAsia" w:ascii="仿宋" w:hAnsi="仿宋" w:eastAsia="仿宋"/>
          <w:b/>
          <w:bCs/>
          <w:snapToGrid w:val="0"/>
          <w:sz w:val="32"/>
          <w:szCs w:val="32"/>
          <w:lang w:eastAsia="zh-CN"/>
        </w:rPr>
        <w:t>十</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42"/>
      <w:bookmarkEnd w:id="443"/>
      <w:bookmarkEnd w:id="444"/>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hint="eastAsia" w:eastAsia="仿宋" w:asciiTheme="minorEastAsia" w:hAnsiTheme="minorEastAsia"/>
          <w:sz w:val="24"/>
          <w:szCs w:val="24"/>
          <w:lang w:val="en-US" w:eastAsia="zh-CN"/>
        </w:rPr>
        <w:t>梁河糖业</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45" w:name="_Toc99483757"/>
      <w:bookmarkStart w:id="446" w:name="_Toc500"/>
      <w:bookmarkStart w:id="447" w:name="_Toc94149574"/>
      <w:r>
        <w:rPr>
          <w:rFonts w:hint="eastAsia" w:eastAsia="仿宋" w:asciiTheme="minorEastAsia" w:hAnsiTheme="minorEastAsia"/>
          <w:b/>
          <w:bCs/>
          <w:snapToGrid w:val="0"/>
          <w:sz w:val="32"/>
          <w:szCs w:val="32"/>
          <w:lang w:eastAsia="zh-CN"/>
        </w:rPr>
        <w:t>十一、保密承诺书</w:t>
      </w:r>
      <w:bookmarkEnd w:id="445"/>
      <w:bookmarkEnd w:id="446"/>
      <w:bookmarkEnd w:id="447"/>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sz w:val="24"/>
          <w:szCs w:val="24"/>
          <w:lang w:val="en-US" w:eastAsia="zh-CN" w:bidi="ar"/>
        </w:rPr>
        <w:t>梁河糖业有限公司</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2023年梁河糖业勐养芒东工新建物资库项目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100</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BA1D8"/>
    <w:multiLevelType w:val="singleLevel"/>
    <w:tmpl w:val="82ABA1D8"/>
    <w:lvl w:ilvl="0" w:tentative="0">
      <w:start w:val="6"/>
      <w:numFmt w:val="chineseCounting"/>
      <w:suff w:val="nothing"/>
      <w:lvlText w:val="%1、"/>
      <w:lvlJc w:val="left"/>
      <w:rPr>
        <w:rFonts w:hint="eastAsia"/>
      </w:rPr>
    </w:lvl>
  </w:abstractNum>
  <w:abstractNum w:abstractNumId="1">
    <w:nsid w:val="B04970E7"/>
    <w:multiLevelType w:val="singleLevel"/>
    <w:tmpl w:val="B04970E7"/>
    <w:lvl w:ilvl="0" w:tentative="0">
      <w:start w:val="1"/>
      <w:numFmt w:val="chineseCounting"/>
      <w:suff w:val="nothing"/>
      <w:lvlText w:val="%1、"/>
      <w:lvlJc w:val="left"/>
      <w:rPr>
        <w:rFonts w:hint="eastAsia"/>
      </w:rPr>
    </w:lvl>
  </w:abstractNum>
  <w:abstractNum w:abstractNumId="2">
    <w:nsid w:val="E79FF2A9"/>
    <w:multiLevelType w:val="singleLevel"/>
    <w:tmpl w:val="E79FF2A9"/>
    <w:lvl w:ilvl="0" w:tentative="0">
      <w:start w:val="14"/>
      <w:numFmt w:val="decimal"/>
      <w:suff w:val="nothing"/>
      <w:lvlText w:val="%1、"/>
      <w:lvlJc w:val="left"/>
    </w:lvl>
  </w:abstractNum>
  <w:abstractNum w:abstractNumId="3">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4">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D12C30"/>
    <w:multiLevelType w:val="singleLevel"/>
    <w:tmpl w:val="08D12C30"/>
    <w:lvl w:ilvl="0" w:tentative="0">
      <w:start w:val="3"/>
      <w:numFmt w:val="chineseCounting"/>
      <w:suff w:val="nothing"/>
      <w:lvlText w:val="%1、"/>
      <w:lvlJc w:val="left"/>
      <w:rPr>
        <w:rFonts w:hint="eastAsia"/>
      </w:rPr>
    </w:lvl>
  </w:abstractNum>
  <w:abstractNum w:abstractNumId="6">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7">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8">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9">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10">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5">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7">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8">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0">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4"/>
  </w:num>
  <w:num w:numId="2">
    <w:abstractNumId w:val="10"/>
  </w:num>
  <w:num w:numId="3">
    <w:abstractNumId w:val="16"/>
  </w:num>
  <w:num w:numId="4">
    <w:abstractNumId w:val="7"/>
  </w:num>
  <w:num w:numId="5">
    <w:abstractNumId w:val="11"/>
  </w:num>
  <w:num w:numId="6">
    <w:abstractNumId w:val="17"/>
  </w:num>
  <w:num w:numId="7">
    <w:abstractNumId w:val="13"/>
  </w:num>
  <w:num w:numId="8">
    <w:abstractNumId w:val="8"/>
  </w:num>
  <w:num w:numId="9">
    <w:abstractNumId w:val="19"/>
  </w:num>
  <w:num w:numId="10">
    <w:abstractNumId w:val="3"/>
  </w:num>
  <w:num w:numId="11">
    <w:abstractNumId w:val="21"/>
  </w:num>
  <w:num w:numId="12">
    <w:abstractNumId w:val="4"/>
  </w:num>
  <w:num w:numId="13">
    <w:abstractNumId w:val="18"/>
  </w:num>
  <w:num w:numId="14">
    <w:abstractNumId w:val="15"/>
  </w:num>
  <w:num w:numId="15">
    <w:abstractNumId w:val="5"/>
  </w:num>
  <w:num w:numId="16">
    <w:abstractNumId w:val="2"/>
  </w:num>
  <w:num w:numId="17">
    <w:abstractNumId w:val="1"/>
  </w:num>
  <w:num w:numId="18">
    <w:abstractNumId w:val="12"/>
  </w:num>
  <w:num w:numId="19">
    <w:abstractNumId w:val="6"/>
  </w:num>
  <w:num w:numId="20">
    <w:abstractNumId w:val="2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jMxMTBiMmNmMjU5MzFlNjA0MDhiMjBlNDBiMDEifQ=="/>
  </w:docVars>
  <w:rsids>
    <w:rsidRoot w:val="002C7206"/>
    <w:rsid w:val="00004BB1"/>
    <w:rsid w:val="00007EE5"/>
    <w:rsid w:val="0001734A"/>
    <w:rsid w:val="00020FF5"/>
    <w:rsid w:val="00031CBC"/>
    <w:rsid w:val="00040D24"/>
    <w:rsid w:val="000536FE"/>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C68E7"/>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5155F"/>
    <w:rsid w:val="00282252"/>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397D"/>
    <w:rsid w:val="0045595D"/>
    <w:rsid w:val="004864A0"/>
    <w:rsid w:val="00493E44"/>
    <w:rsid w:val="004A790C"/>
    <w:rsid w:val="004C0A17"/>
    <w:rsid w:val="004C26AA"/>
    <w:rsid w:val="004C38F4"/>
    <w:rsid w:val="004C4899"/>
    <w:rsid w:val="005109CB"/>
    <w:rsid w:val="005179C7"/>
    <w:rsid w:val="00520C1A"/>
    <w:rsid w:val="005378B5"/>
    <w:rsid w:val="0055227E"/>
    <w:rsid w:val="00554EDD"/>
    <w:rsid w:val="00575374"/>
    <w:rsid w:val="00584693"/>
    <w:rsid w:val="00591772"/>
    <w:rsid w:val="0059664A"/>
    <w:rsid w:val="005B0972"/>
    <w:rsid w:val="005B6B9D"/>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A0658"/>
    <w:rsid w:val="009D4C1D"/>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0345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4AC3E9E"/>
    <w:rsid w:val="06344057"/>
    <w:rsid w:val="0B6D4481"/>
    <w:rsid w:val="0EA31D7A"/>
    <w:rsid w:val="0EE83C31"/>
    <w:rsid w:val="0F3E4E5C"/>
    <w:rsid w:val="12B56059"/>
    <w:rsid w:val="17614581"/>
    <w:rsid w:val="183568B0"/>
    <w:rsid w:val="18B124CC"/>
    <w:rsid w:val="197C10E2"/>
    <w:rsid w:val="19CE23A1"/>
    <w:rsid w:val="23C526CB"/>
    <w:rsid w:val="24150BCD"/>
    <w:rsid w:val="254D7E49"/>
    <w:rsid w:val="258B4D06"/>
    <w:rsid w:val="25CB7467"/>
    <w:rsid w:val="29132CF5"/>
    <w:rsid w:val="2BCD70BC"/>
    <w:rsid w:val="2BF0325A"/>
    <w:rsid w:val="2C2630F3"/>
    <w:rsid w:val="2E6A7D67"/>
    <w:rsid w:val="330D5C27"/>
    <w:rsid w:val="34C97E8B"/>
    <w:rsid w:val="352B0250"/>
    <w:rsid w:val="399A4ADC"/>
    <w:rsid w:val="3B830B53"/>
    <w:rsid w:val="3FC221C4"/>
    <w:rsid w:val="41395AA3"/>
    <w:rsid w:val="42CB4E20"/>
    <w:rsid w:val="43CE1B59"/>
    <w:rsid w:val="4561381A"/>
    <w:rsid w:val="4796083C"/>
    <w:rsid w:val="48D856E1"/>
    <w:rsid w:val="49731D6E"/>
    <w:rsid w:val="4D557BCB"/>
    <w:rsid w:val="50A304BB"/>
    <w:rsid w:val="583D3C73"/>
    <w:rsid w:val="5A6837C4"/>
    <w:rsid w:val="607E7092"/>
    <w:rsid w:val="646654DD"/>
    <w:rsid w:val="67862F0B"/>
    <w:rsid w:val="685504F2"/>
    <w:rsid w:val="68A35D74"/>
    <w:rsid w:val="6A4679D1"/>
    <w:rsid w:val="6BFE3D94"/>
    <w:rsid w:val="70F21646"/>
    <w:rsid w:val="71810C1C"/>
    <w:rsid w:val="73A34E7A"/>
    <w:rsid w:val="73FB7FA9"/>
    <w:rsid w:val="7712478E"/>
    <w:rsid w:val="77625959"/>
    <w:rsid w:val="7DCE052A"/>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unhideWhenUsed/>
    <w:qFormat/>
    <w:uiPriority w:val="0"/>
    <w:pPr>
      <w:spacing w:line="360" w:lineRule="auto"/>
      <w:ind w:left="2041"/>
      <w:outlineLvl w:val="2"/>
    </w:pPr>
    <w:rPr>
      <w:sz w:val="34"/>
      <w:szCs w:val="34"/>
    </w:rPr>
  </w:style>
  <w:style w:type="paragraph" w:styleId="5">
    <w:name w:val="heading 4"/>
    <w:basedOn w:val="1"/>
    <w:next w:val="1"/>
    <w:link w:val="54"/>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qFormat/>
    <w:uiPriority w:val="99"/>
    <w:rPr>
      <w:sz w:val="20"/>
      <w:szCs w:val="20"/>
    </w:rPr>
  </w:style>
  <w:style w:type="paragraph" w:styleId="18">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ontrol" Target="activeX/activeX7.xml"/><Relationship Id="rId15" Type="http://schemas.openxmlformats.org/officeDocument/2006/relationships/control" Target="activeX/activeX6.xml"/><Relationship Id="rId14" Type="http://schemas.openxmlformats.org/officeDocument/2006/relationships/image" Target="media/image3.wmf"/><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921B8-D626-4987-BDBD-7B217C7A1F82}">
  <ds:schemaRefs/>
</ds:datastoreItem>
</file>

<file path=docProps/app.xml><?xml version="1.0" encoding="utf-8"?>
<Properties xmlns="http://schemas.openxmlformats.org/officeDocument/2006/extended-properties" xmlns:vt="http://schemas.openxmlformats.org/officeDocument/2006/docPropsVTypes">
  <Template>Normal</Template>
  <Pages>100</Pages>
  <Words>9657</Words>
  <Characters>55047</Characters>
  <Lines>458</Lines>
  <Paragraphs>129</Paragraphs>
  <TotalTime>24</TotalTime>
  <ScaleCrop>false</ScaleCrop>
  <LinksUpToDate>false</LinksUpToDate>
  <CharactersWithSpaces>64575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2023-10-24T03:36:00Z</dcterms:created>
  <dc:creator>Howell Leung</dc:creator>
  <cp:lastModifiedBy>杨常茂</cp:lastModifiedBy>
  <dcterms:modified xsi:type="dcterms:W3CDTF">2023-11-16T11:25:10Z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E7219D2F24CB442DA85C5A157AF0FCE0_12</vt:lpwstr>
  </property>
</Properties>
</file>