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570" w:lineRule="exact"/>
        <w:jc w:val="center"/>
        <w:rPr>
          <w:rFonts w:hint="eastAsia" w:ascii="仿宋" w:hAnsi="仿宋" w:eastAsia="仿宋" w:cs="仿宋"/>
          <w:b/>
          <w:bCs w:val="0"/>
          <w:snapToGrid w:val="0"/>
          <w:sz w:val="36"/>
          <w:szCs w:val="36"/>
          <w:lang w:eastAsia="zh-CN"/>
        </w:rPr>
      </w:pPr>
      <w:bookmarkStart w:id="0" w:name="扫描"/>
      <w:bookmarkEnd w:id="0"/>
      <w:r>
        <w:rPr>
          <w:rFonts w:hint="eastAsia" w:ascii="仿宋" w:hAnsi="仿宋" w:eastAsia="仿宋" w:cs="仿宋"/>
          <w:b/>
          <w:bCs w:val="0"/>
          <w:spacing w:val="20"/>
          <w:sz w:val="36"/>
          <w:szCs w:val="36"/>
          <w:lang w:val="en-US" w:eastAsia="zh-CN"/>
        </w:rPr>
        <w:t>梁河糖业</w:t>
      </w:r>
      <w:r>
        <w:rPr>
          <w:rFonts w:hint="eastAsia" w:ascii="仿宋" w:hAnsi="仿宋" w:eastAsia="仿宋" w:cs="仿宋"/>
          <w:b/>
          <w:bCs w:val="0"/>
          <w:color w:val="000000"/>
          <w:sz w:val="36"/>
          <w:szCs w:val="36"/>
        </w:rPr>
        <w:t>芒东工厂</w:t>
      </w:r>
      <w:r>
        <w:rPr>
          <w:rFonts w:hint="eastAsia" w:ascii="仿宋" w:hAnsi="仿宋" w:eastAsia="仿宋" w:cs="仿宋"/>
          <w:b/>
          <w:bCs w:val="0"/>
          <w:color w:val="000000"/>
          <w:sz w:val="36"/>
          <w:szCs w:val="36"/>
          <w:lang w:val="en-US" w:eastAsia="zh-CN"/>
        </w:rPr>
        <w:t>动力车间</w:t>
      </w:r>
      <w:r>
        <w:rPr>
          <w:rFonts w:hint="eastAsia" w:ascii="仿宋" w:hAnsi="仿宋" w:eastAsia="仿宋" w:cs="仿宋"/>
          <w:b/>
          <w:bCs w:val="0"/>
          <w:sz w:val="36"/>
          <w:szCs w:val="36"/>
        </w:rPr>
        <w:t>2023年</w:t>
      </w:r>
      <w:r>
        <w:rPr>
          <w:rFonts w:hint="eastAsia" w:ascii="仿宋" w:hAnsi="仿宋" w:eastAsia="仿宋" w:cs="仿宋"/>
          <w:b/>
          <w:bCs w:val="0"/>
          <w:sz w:val="36"/>
          <w:szCs w:val="36"/>
          <w:lang w:val="en-US" w:eastAsia="zh-CN"/>
        </w:rPr>
        <w:t>发电机维修</w:t>
      </w:r>
      <w:r>
        <w:rPr>
          <w:rFonts w:hint="eastAsia" w:ascii="仿宋" w:hAnsi="仿宋" w:eastAsia="仿宋" w:cs="仿宋"/>
          <w:b/>
          <w:bCs w:val="0"/>
          <w:sz w:val="36"/>
          <w:szCs w:val="36"/>
        </w:rPr>
        <w:t>项目</w:t>
      </w:r>
      <w:r>
        <w:rPr>
          <w:rFonts w:hint="eastAsia" w:ascii="仿宋" w:hAnsi="仿宋" w:eastAsia="仿宋" w:cs="仿宋"/>
          <w:b/>
          <w:bCs w:val="0"/>
          <w:snapToGrid w:val="0"/>
          <w:sz w:val="36"/>
          <w:szCs w:val="36"/>
          <w:lang w:eastAsia="zh-CN"/>
        </w:rPr>
        <w:t>采购</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2023.</w:t>
      </w:r>
      <w:r>
        <w:rPr>
          <w:rFonts w:hint="eastAsia" w:eastAsia="仿宋" w:asciiTheme="minorEastAsia" w:hAnsiTheme="minorEastAsia"/>
          <w:snapToGrid w:val="0"/>
          <w:sz w:val="32"/>
          <w:szCs w:val="32"/>
          <w:u w:val="single"/>
          <w:shd w:val="clear" w:color="auto" w:fill="FFFF00"/>
          <w:lang w:val="en-US" w:eastAsia="zh-CN"/>
        </w:rPr>
        <w:t>11</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 xml:space="preserve">    2023     </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11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2</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2"/>
            <w:rPr>
              <w:rFonts w:eastAsia="仿宋"/>
              <w:color w:val="auto"/>
            </w:rPr>
          </w:pPr>
          <w:r>
            <w:rPr>
              <w:rFonts w:eastAsia="仿宋"/>
              <w:color w:val="auto"/>
              <w:lang w:val="zh-CN"/>
            </w:rPr>
            <w:t>目录</w:t>
          </w:r>
        </w:p>
        <w:p>
          <w:pPr>
            <w:pStyle w:val="20"/>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34"/>
              <w:rFonts w:eastAsia="仿宋" w:asciiTheme="minorEastAsia" w:hAnsiTheme="minorEastAsia"/>
              <w:b/>
              <w:bCs/>
              <w:snapToGrid w:val="0"/>
              <w:color w:val="auto"/>
            </w:rPr>
            <w:t>第一章  谈判采购公告</w:t>
          </w:r>
          <w:r>
            <w:tab/>
          </w:r>
          <w:r>
            <w:fldChar w:fldCharType="begin"/>
          </w:r>
          <w:r>
            <w:instrText xml:space="preserve"> PAGEREF _Toc99394466 \h </w:instrText>
          </w:r>
          <w:r>
            <w:fldChar w:fldCharType="separate"/>
          </w:r>
          <w:r>
            <w:t>5</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"_Toc99394468" </w:instrText>
          </w:r>
          <w:r>
            <w:fldChar w:fldCharType="separate"/>
          </w:r>
          <w:r>
            <w:rPr>
              <w:rStyle w:val="34"/>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"_Toc99394469" </w:instrText>
          </w:r>
          <w:r>
            <w:fldChar w:fldCharType="separate"/>
          </w:r>
          <w:r>
            <w:rPr>
              <w:rStyle w:val="34"/>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"_Toc99394470" </w:instrText>
          </w:r>
          <w:r>
            <w:fldChar w:fldCharType="separate"/>
          </w:r>
          <w:r>
            <w:rPr>
              <w:rStyle w:val="34"/>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"_Toc99394471" </w:instrText>
          </w:r>
          <w:r>
            <w:fldChar w:fldCharType="separate"/>
          </w:r>
          <w:r>
            <w:rPr>
              <w:rStyle w:val="34"/>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4"/>
            <w:rPr>
              <w:rFonts w:cstheme="minorBidi"/>
              <w:kern w:val="2"/>
              <w:sz w:val="21"/>
            </w:rPr>
          </w:pPr>
          <w:r>
            <w:fldChar w:fldCharType="begin"/>
          </w:r>
          <w:r>
            <w:instrText xml:space="preserve"> HYPERLINK \l "_Toc99394472" </w:instrText>
          </w:r>
          <w:r>
            <w:fldChar w:fldCharType="separate"/>
          </w:r>
          <w:r>
            <w:rPr>
              <w:rStyle w:val="34"/>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"_Toc99394473" </w:instrText>
          </w:r>
          <w:r>
            <w:fldChar w:fldCharType="separate"/>
          </w:r>
          <w:r>
            <w:rPr>
              <w:rStyle w:val="34"/>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"_Toc99394474" </w:instrText>
          </w:r>
          <w:r>
            <w:fldChar w:fldCharType="separate"/>
          </w:r>
          <w:r>
            <w:rPr>
              <w:rStyle w:val="34"/>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"_Toc99394475" </w:instrText>
          </w:r>
          <w:r>
            <w:fldChar w:fldCharType="separate"/>
          </w:r>
          <w:r>
            <w:rPr>
              <w:rStyle w:val="34"/>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"_Toc99394476" </w:instrText>
          </w:r>
          <w:r>
            <w:fldChar w:fldCharType="separate"/>
          </w:r>
          <w:r>
            <w:rPr>
              <w:rStyle w:val="34"/>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"_Toc99394477" </w:instrText>
          </w:r>
          <w:r>
            <w:fldChar w:fldCharType="separate"/>
          </w:r>
          <w:r>
            <w:rPr>
              <w:rStyle w:val="34"/>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"_Toc99394478" </w:instrText>
          </w:r>
          <w:r>
            <w:fldChar w:fldCharType="separate"/>
          </w:r>
          <w:r>
            <w:rPr>
              <w:rStyle w:val="34"/>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"_Toc99394479" </w:instrText>
          </w:r>
          <w:r>
            <w:fldChar w:fldCharType="separate"/>
          </w:r>
          <w:r>
            <w:rPr>
              <w:rStyle w:val="34"/>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20"/>
            <w:rPr>
              <w:rFonts w:cstheme="minorBidi"/>
              <w:kern w:val="2"/>
              <w:sz w:val="21"/>
            </w:rPr>
          </w:pPr>
          <w:r>
            <w:fldChar w:fldCharType="begin"/>
          </w:r>
          <w:r>
            <w:instrText xml:space="preserve"> HYPERLINK \l "_Toc99394480" </w:instrText>
          </w:r>
          <w:r>
            <w:fldChar w:fldCharType="separate"/>
          </w:r>
          <w:r>
            <w:rPr>
              <w:rStyle w:val="34"/>
              <w:rFonts w:eastAsia="仿宋" w:asciiTheme="minorEastAsia" w:hAnsiTheme="minorEastAsia"/>
              <w:b/>
              <w:bCs/>
              <w:snapToGrid w:val="0"/>
              <w:color w:val="auto"/>
            </w:rPr>
            <w:t>第一章  谈判采购邀请书</w:t>
          </w:r>
          <w:r>
            <w:tab/>
          </w:r>
          <w:r>
            <w:fldChar w:fldCharType="begin"/>
          </w:r>
          <w:r>
            <w:instrText xml:space="preserve"> PAGEREF _Toc99394480 \h </w:instrText>
          </w:r>
          <w:r>
            <w:fldChar w:fldCharType="separate"/>
          </w:r>
          <w:r>
            <w:t>11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"_Toc99394481" </w:instrText>
          </w:r>
          <w:r>
            <w:fldChar w:fldCharType="separate"/>
          </w:r>
          <w:r>
            <w:rPr>
              <w:rStyle w:val="34"/>
              <w:rFonts w:eastAsia="仿宋" w:asciiTheme="minorEastAsia" w:hAnsiTheme="minorEastAsia"/>
              <w:b/>
              <w:bCs/>
              <w:snapToGrid w:val="0"/>
              <w:color w:val="auto"/>
            </w:rPr>
            <w:t>（采购项目名称）生产工艺设备 谈判采购邀请书</w:t>
          </w:r>
          <w:r>
            <w:tab/>
          </w:r>
          <w:r>
            <w:fldChar w:fldCharType="begin"/>
          </w:r>
          <w:r>
            <w:instrText xml:space="preserve"> PAGEREF _Toc99394481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"_Toc99394482" </w:instrText>
          </w:r>
          <w:r>
            <w:fldChar w:fldCharType="separate"/>
          </w:r>
          <w:r>
            <w:rPr>
              <w:rStyle w:val="34"/>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"_Toc99394483" </w:instrText>
          </w:r>
          <w:r>
            <w:fldChar w:fldCharType="separate"/>
          </w:r>
          <w:r>
            <w:rPr>
              <w:rStyle w:val="34"/>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"_Toc99394484" </w:instrText>
          </w:r>
          <w:r>
            <w:fldChar w:fldCharType="separate"/>
          </w:r>
          <w:r>
            <w:rPr>
              <w:rStyle w:val="34"/>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4"/>
            <w:rPr>
              <w:rFonts w:cstheme="minorBidi"/>
              <w:kern w:val="2"/>
              <w:sz w:val="21"/>
            </w:rPr>
          </w:pPr>
          <w:r>
            <w:fldChar w:fldCharType="begin"/>
          </w:r>
          <w:r>
            <w:instrText xml:space="preserve"> HYPERLINK \l "_Toc99394485" </w:instrText>
          </w:r>
          <w:r>
            <w:fldChar w:fldCharType="separate"/>
          </w:r>
          <w:r>
            <w:rPr>
              <w:rStyle w:val="34"/>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4"/>
            <w:rPr>
              <w:rFonts w:cstheme="minorBidi"/>
              <w:kern w:val="2"/>
              <w:sz w:val="21"/>
            </w:rPr>
          </w:pPr>
          <w:r>
            <w:fldChar w:fldCharType="begin"/>
          </w:r>
          <w:r>
            <w:instrText xml:space="preserve"> HYPERLINK \l "_Toc99394486" </w:instrText>
          </w:r>
          <w:r>
            <w:fldChar w:fldCharType="separate"/>
          </w:r>
          <w:r>
            <w:rPr>
              <w:rStyle w:val="34"/>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"_Toc99394487" </w:instrText>
          </w:r>
          <w:r>
            <w:fldChar w:fldCharType="separate"/>
          </w:r>
          <w:r>
            <w:rPr>
              <w:rStyle w:val="34"/>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"_Toc99394488" </w:instrText>
          </w:r>
          <w:r>
            <w:fldChar w:fldCharType="separate"/>
          </w:r>
          <w:r>
            <w:rPr>
              <w:rStyle w:val="34"/>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"_Toc99394489" </w:instrText>
          </w:r>
          <w:r>
            <w:fldChar w:fldCharType="separate"/>
          </w:r>
          <w:r>
            <w:rPr>
              <w:rStyle w:val="34"/>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"_Toc99394490" </w:instrText>
          </w:r>
          <w:r>
            <w:fldChar w:fldCharType="separate"/>
          </w:r>
          <w:r>
            <w:rPr>
              <w:rStyle w:val="34"/>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"_Toc99394491" </w:instrText>
          </w:r>
          <w:r>
            <w:fldChar w:fldCharType="separate"/>
          </w:r>
          <w:r>
            <w:rPr>
              <w:rStyle w:val="34"/>
              <w:rFonts w:eastAsia="仿宋" w:asciiTheme="minorEastAsia" w:hAnsiTheme="minorEastAsia"/>
              <w:b/>
              <w:bCs/>
              <w:snapToGrid w:val="0"/>
              <w:color w:val="auto"/>
            </w:rPr>
            <w:t>10.其他</w:t>
          </w:r>
          <w:r>
            <w:rPr>
              <w:rStyle w:val="34"/>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"_Toc99394492" </w:instrText>
          </w:r>
          <w:r>
            <w:fldChar w:fldCharType="separate"/>
          </w:r>
          <w:r>
            <w:rPr>
              <w:rStyle w:val="34"/>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20"/>
            <w:rPr>
              <w:rFonts w:cstheme="minorBidi"/>
              <w:kern w:val="2"/>
              <w:sz w:val="21"/>
            </w:rPr>
          </w:pPr>
          <w:r>
            <w:fldChar w:fldCharType="begin"/>
          </w:r>
          <w:r>
            <w:instrText xml:space="preserve"> HYPERLINK \l "_Toc99394493" </w:instrText>
          </w:r>
          <w:r>
            <w:fldChar w:fldCharType="separate"/>
          </w:r>
          <w:r>
            <w:rPr>
              <w:rStyle w:val="34"/>
              <w:rFonts w:eastAsia="仿宋" w:asciiTheme="minorEastAsia" w:hAnsiTheme="minorEastAsia"/>
              <w:b/>
              <w:bCs/>
              <w:snapToGrid w:val="0"/>
              <w:color w:val="auto"/>
            </w:rPr>
            <w:t>第二章  供应商须知</w:t>
          </w:r>
          <w:r>
            <w:tab/>
          </w:r>
          <w:r>
            <w:fldChar w:fldCharType="begin"/>
          </w:r>
          <w:r>
            <w:instrText xml:space="preserve"> PAGEREF _Toc99394493 \h </w:instrText>
          </w:r>
          <w:r>
            <w:fldChar w:fldCharType="separate"/>
          </w:r>
          <w:r>
            <w:t>17</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"_Toc99394494" </w:instrText>
          </w:r>
          <w:r>
            <w:fldChar w:fldCharType="separate"/>
          </w:r>
          <w:r>
            <w:rPr>
              <w:rStyle w:val="34"/>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"_Toc99394495" </w:instrText>
          </w:r>
          <w:r>
            <w:fldChar w:fldCharType="separate"/>
          </w:r>
          <w:r>
            <w:rPr>
              <w:rStyle w:val="34"/>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"_Toc99394496" </w:instrText>
          </w:r>
          <w:r>
            <w:fldChar w:fldCharType="separate"/>
          </w:r>
          <w:r>
            <w:rPr>
              <w:rStyle w:val="34"/>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"_Toc99394497" </w:instrText>
          </w:r>
          <w:r>
            <w:fldChar w:fldCharType="separate"/>
          </w:r>
          <w:r>
            <w:rPr>
              <w:rStyle w:val="34"/>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"_Toc99394498" </w:instrText>
          </w:r>
          <w:r>
            <w:fldChar w:fldCharType="separate"/>
          </w:r>
          <w:r>
            <w:rPr>
              <w:rStyle w:val="34"/>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"_Toc99394499" </w:instrText>
          </w:r>
          <w:r>
            <w:fldChar w:fldCharType="separate"/>
          </w:r>
          <w:r>
            <w:rPr>
              <w:rStyle w:val="34"/>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"_Toc99394500" </w:instrText>
          </w:r>
          <w:r>
            <w:fldChar w:fldCharType="separate"/>
          </w:r>
          <w:r>
            <w:rPr>
              <w:rStyle w:val="34"/>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"_Toc99394501" </w:instrText>
          </w:r>
          <w:r>
            <w:fldChar w:fldCharType="separate"/>
          </w:r>
          <w:r>
            <w:rPr>
              <w:rStyle w:val="34"/>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"_Toc99394502" </w:instrText>
          </w:r>
          <w:r>
            <w:fldChar w:fldCharType="separate"/>
          </w:r>
          <w:r>
            <w:rPr>
              <w:rStyle w:val="34"/>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"_Toc99394503" </w:instrText>
          </w:r>
          <w:r>
            <w:fldChar w:fldCharType="separate"/>
          </w:r>
          <w:r>
            <w:rPr>
              <w:rStyle w:val="34"/>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"_Toc99394504" </w:instrText>
          </w:r>
          <w:r>
            <w:fldChar w:fldCharType="separate"/>
          </w:r>
          <w:r>
            <w:rPr>
              <w:rStyle w:val="34"/>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"_Toc99394505" </w:instrText>
          </w:r>
          <w:r>
            <w:fldChar w:fldCharType="separate"/>
          </w:r>
          <w:r>
            <w:rPr>
              <w:rStyle w:val="34"/>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"_Toc99394506" </w:instrText>
          </w:r>
          <w:r>
            <w:fldChar w:fldCharType="separate"/>
          </w:r>
          <w:r>
            <w:rPr>
              <w:rStyle w:val="34"/>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"_Toc99394507" </w:instrText>
          </w:r>
          <w:r>
            <w:fldChar w:fldCharType="separate"/>
          </w:r>
          <w:r>
            <w:rPr>
              <w:rStyle w:val="34"/>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"_Toc99394508" </w:instrText>
          </w:r>
          <w:r>
            <w:fldChar w:fldCharType="separate"/>
          </w:r>
          <w:r>
            <w:rPr>
              <w:rStyle w:val="34"/>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"_Toc99394509" </w:instrText>
          </w:r>
          <w:r>
            <w:fldChar w:fldCharType="separate"/>
          </w:r>
          <w:r>
            <w:rPr>
              <w:rStyle w:val="34"/>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"_Toc99394510" </w:instrText>
          </w:r>
          <w:r>
            <w:fldChar w:fldCharType="separate"/>
          </w:r>
          <w:r>
            <w:rPr>
              <w:rStyle w:val="34"/>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"_Toc99394511" </w:instrText>
          </w:r>
          <w:r>
            <w:fldChar w:fldCharType="separate"/>
          </w:r>
          <w:r>
            <w:rPr>
              <w:rStyle w:val="34"/>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"_Toc99394512" </w:instrText>
          </w:r>
          <w:r>
            <w:fldChar w:fldCharType="separate"/>
          </w:r>
          <w:r>
            <w:rPr>
              <w:rStyle w:val="34"/>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"_Toc99394513" </w:instrText>
          </w:r>
          <w:r>
            <w:fldChar w:fldCharType="separate"/>
          </w:r>
          <w:r>
            <w:rPr>
              <w:rStyle w:val="34"/>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4"/>
            <w:rPr>
              <w:rFonts w:cstheme="minorBidi"/>
              <w:kern w:val="2"/>
              <w:sz w:val="21"/>
            </w:rPr>
          </w:pPr>
          <w:bookmarkStart w:id="1" w:name="_Hlk99398573"/>
          <w:r>
            <w:fldChar w:fldCharType="begin"/>
          </w:r>
          <w:r>
            <w:instrText xml:space="preserve"> HYPERLINK \l "_Toc99394514" </w:instrText>
          </w:r>
          <w:r>
            <w:fldChar w:fldCharType="separate"/>
          </w:r>
          <w:r>
            <w:rPr>
              <w:rStyle w:val="34"/>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1"/>
        </w:p>
        <w:p>
          <w:pPr>
            <w:pStyle w:val="14"/>
            <w:rPr>
              <w:rFonts w:cstheme="minorBidi"/>
              <w:kern w:val="2"/>
              <w:sz w:val="21"/>
            </w:rPr>
          </w:pPr>
          <w:r>
            <w:fldChar w:fldCharType="begin"/>
          </w:r>
          <w:r>
            <w:instrText xml:space="preserve"> HYPERLINK \l "_Toc99394515" </w:instrText>
          </w:r>
          <w:r>
            <w:fldChar w:fldCharType="separate"/>
          </w:r>
          <w:r>
            <w:rPr>
              <w:rStyle w:val="34"/>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4"/>
            <w:rPr>
              <w:rFonts w:cstheme="minorBidi"/>
              <w:kern w:val="2"/>
              <w:sz w:val="21"/>
            </w:rPr>
          </w:pPr>
          <w:r>
            <w:fldChar w:fldCharType="begin"/>
          </w:r>
          <w:r>
            <w:instrText xml:space="preserve"> HYPERLINK \l "_Toc99394516" </w:instrText>
          </w:r>
          <w:r>
            <w:fldChar w:fldCharType="separate"/>
          </w:r>
          <w:r>
            <w:rPr>
              <w:rStyle w:val="34"/>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"_Toc99394517" </w:instrText>
          </w:r>
          <w:r>
            <w:fldChar w:fldCharType="separate"/>
          </w:r>
          <w:r>
            <w:rPr>
              <w:rStyle w:val="34"/>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4"/>
            <w:rPr>
              <w:rFonts w:cstheme="minorBidi"/>
              <w:kern w:val="2"/>
              <w:sz w:val="21"/>
            </w:rPr>
          </w:pPr>
          <w:r>
            <w:fldChar w:fldCharType="begin"/>
          </w:r>
          <w:r>
            <w:instrText xml:space="preserve"> HYPERLINK \l "_Toc99394518" </w:instrText>
          </w:r>
          <w:r>
            <w:fldChar w:fldCharType="separate"/>
          </w:r>
          <w:r>
            <w:rPr>
              <w:rStyle w:val="34"/>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"_Toc99394519" </w:instrText>
          </w:r>
          <w:r>
            <w:fldChar w:fldCharType="separate"/>
          </w:r>
          <w:r>
            <w:rPr>
              <w:rStyle w:val="34"/>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"_Toc99394520" </w:instrText>
          </w:r>
          <w:r>
            <w:fldChar w:fldCharType="separate"/>
          </w:r>
          <w:r>
            <w:rPr>
              <w:rStyle w:val="34"/>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"_Toc99394521" </w:instrText>
          </w:r>
          <w:r>
            <w:fldChar w:fldCharType="separate"/>
          </w:r>
          <w:r>
            <w:rPr>
              <w:rStyle w:val="34"/>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"_Toc99394522" </w:instrText>
          </w:r>
          <w:r>
            <w:fldChar w:fldCharType="separate"/>
          </w:r>
          <w:r>
            <w:rPr>
              <w:rStyle w:val="34"/>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"_Toc99394523" </w:instrText>
          </w:r>
          <w:r>
            <w:fldChar w:fldCharType="separate"/>
          </w:r>
          <w:r>
            <w:rPr>
              <w:rStyle w:val="34"/>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"_Toc99394524" </w:instrText>
          </w:r>
          <w:r>
            <w:fldChar w:fldCharType="separate"/>
          </w:r>
          <w:r>
            <w:rPr>
              <w:rStyle w:val="34"/>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"_Toc99394525" </w:instrText>
          </w:r>
          <w:r>
            <w:fldChar w:fldCharType="separate"/>
          </w:r>
          <w:r>
            <w:rPr>
              <w:rStyle w:val="34"/>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"_Toc99394526" </w:instrText>
          </w:r>
          <w:r>
            <w:fldChar w:fldCharType="separate"/>
          </w:r>
          <w:r>
            <w:rPr>
              <w:rStyle w:val="34"/>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"_Toc99394527" </w:instrText>
          </w:r>
          <w:r>
            <w:fldChar w:fldCharType="separate"/>
          </w:r>
          <w:r>
            <w:rPr>
              <w:rStyle w:val="34"/>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"_Toc99394528" </w:instrText>
          </w:r>
          <w:r>
            <w:fldChar w:fldCharType="separate"/>
          </w:r>
          <w:r>
            <w:rPr>
              <w:rStyle w:val="34"/>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"_Toc99394529" </w:instrText>
          </w:r>
          <w:r>
            <w:fldChar w:fldCharType="separate"/>
          </w:r>
          <w:r>
            <w:rPr>
              <w:rStyle w:val="34"/>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"_Toc99394530" </w:instrText>
          </w:r>
          <w:r>
            <w:fldChar w:fldCharType="separate"/>
          </w:r>
          <w:r>
            <w:rPr>
              <w:rStyle w:val="34"/>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"_Toc99394531" </w:instrText>
          </w:r>
          <w:r>
            <w:fldChar w:fldCharType="separate"/>
          </w:r>
          <w:r>
            <w:rPr>
              <w:rStyle w:val="34"/>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"_Toc99394532" </w:instrText>
          </w:r>
          <w:r>
            <w:fldChar w:fldCharType="separate"/>
          </w:r>
          <w:r>
            <w:rPr>
              <w:rStyle w:val="34"/>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"_Toc99394533" </w:instrText>
          </w:r>
          <w:r>
            <w:fldChar w:fldCharType="separate"/>
          </w:r>
          <w:r>
            <w:rPr>
              <w:rStyle w:val="34"/>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"_Toc99394534" </w:instrText>
          </w:r>
          <w:r>
            <w:fldChar w:fldCharType="separate"/>
          </w:r>
          <w:r>
            <w:rPr>
              <w:rStyle w:val="34"/>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"_Toc99394535" </w:instrText>
          </w:r>
          <w:r>
            <w:fldChar w:fldCharType="separate"/>
          </w:r>
          <w:r>
            <w:rPr>
              <w:rStyle w:val="34"/>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4"/>
            <w:rPr>
              <w:rFonts w:cstheme="minorBidi"/>
              <w:kern w:val="2"/>
              <w:sz w:val="21"/>
            </w:rPr>
          </w:pPr>
          <w:r>
            <w:fldChar w:fldCharType="begin"/>
          </w:r>
          <w:r>
            <w:instrText xml:space="preserve"> HYPERLINK \l "_Toc99394536" </w:instrText>
          </w:r>
          <w:r>
            <w:fldChar w:fldCharType="separate"/>
          </w:r>
          <w:r>
            <w:rPr>
              <w:rStyle w:val="34"/>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"_Toc99394537" </w:instrText>
          </w:r>
          <w:r>
            <w:fldChar w:fldCharType="separate"/>
          </w:r>
          <w:r>
            <w:rPr>
              <w:rStyle w:val="34"/>
              <w:rFonts w:eastAsia="仿宋" w:asciiTheme="minorEastAsia" w:hAnsiTheme="minorEastAsia"/>
              <w:snapToGrid w:val="0"/>
              <w:color w:val="auto"/>
            </w:rPr>
            <w:t>附件</w:t>
          </w:r>
          <w:r>
            <w:rPr>
              <w:rStyle w:val="34"/>
              <w:rFonts w:eastAsia="仿宋" w:asciiTheme="minorEastAsia" w:hAnsiTheme="minorEastAsia"/>
              <w:b/>
              <w:snapToGrid w:val="0"/>
              <w:color w:val="auto"/>
            </w:rPr>
            <w:t xml:space="preserve">2 </w:t>
          </w:r>
          <w:r>
            <w:rPr>
              <w:rStyle w:val="34"/>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4"/>
            <w:rPr>
              <w:rFonts w:cstheme="minorBidi"/>
              <w:kern w:val="2"/>
              <w:sz w:val="21"/>
            </w:rPr>
          </w:pPr>
          <w:r>
            <w:fldChar w:fldCharType="begin"/>
          </w:r>
          <w:r>
            <w:instrText xml:space="preserve"> HYPERLINK \l "_Toc99394538" </w:instrText>
          </w:r>
          <w:r>
            <w:fldChar w:fldCharType="separate"/>
          </w:r>
          <w:r>
            <w:rPr>
              <w:rStyle w:val="34"/>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"_Toc99394539" </w:instrText>
          </w:r>
          <w:r>
            <w:fldChar w:fldCharType="separate"/>
          </w:r>
          <w:r>
            <w:rPr>
              <w:rStyle w:val="34"/>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4"/>
            <w:rPr>
              <w:rFonts w:cstheme="minorBidi"/>
              <w:kern w:val="2"/>
              <w:sz w:val="21"/>
            </w:rPr>
          </w:pPr>
          <w:r>
            <w:fldChar w:fldCharType="begin"/>
          </w:r>
          <w:r>
            <w:instrText xml:space="preserve"> HYPERLINK \l "_Toc99394540" </w:instrText>
          </w:r>
          <w:r>
            <w:fldChar w:fldCharType="separate"/>
          </w:r>
          <w:r>
            <w:rPr>
              <w:rStyle w:val="34"/>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20"/>
            <w:rPr>
              <w:rFonts w:cstheme="minorBidi"/>
              <w:kern w:val="2"/>
              <w:sz w:val="21"/>
            </w:rPr>
          </w:pPr>
          <w:r>
            <w:fldChar w:fldCharType="begin"/>
          </w:r>
          <w:r>
            <w:instrText xml:space="preserve"> HYPERLINK \l "_Toc99394541" </w:instrText>
          </w:r>
          <w:r>
            <w:fldChar w:fldCharType="separate"/>
          </w:r>
          <w:r>
            <w:rPr>
              <w:rStyle w:val="34"/>
              <w:rFonts w:eastAsia="仿宋" w:asciiTheme="minorEastAsia" w:hAnsiTheme="minorEastAsia"/>
              <w:b/>
              <w:bCs/>
              <w:snapToGrid w:val="0"/>
              <w:color w:val="auto"/>
            </w:rPr>
            <w:t>第三章  评审办法</w:t>
          </w:r>
          <w:r>
            <w:tab/>
          </w:r>
          <w:r>
            <w:fldChar w:fldCharType="begin"/>
          </w:r>
          <w:r>
            <w:instrText xml:space="preserve"> PAGEREF _Toc99394541 \h </w:instrText>
          </w:r>
          <w:r>
            <w:fldChar w:fldCharType="separate"/>
          </w:r>
          <w:r>
            <w:t>35</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"_Toc99394542" </w:instrText>
          </w:r>
          <w:r>
            <w:fldChar w:fldCharType="separate"/>
          </w:r>
          <w:r>
            <w:rPr>
              <w:rStyle w:val="34"/>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"_Toc99394543" </w:instrText>
          </w:r>
          <w:r>
            <w:fldChar w:fldCharType="separate"/>
          </w:r>
          <w:r>
            <w:rPr>
              <w:rStyle w:val="34"/>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"_Toc99394544" </w:instrText>
          </w:r>
          <w:r>
            <w:fldChar w:fldCharType="separate"/>
          </w:r>
          <w:r>
            <w:rPr>
              <w:rStyle w:val="34"/>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"_Toc99394545" </w:instrText>
          </w:r>
          <w:r>
            <w:fldChar w:fldCharType="separate"/>
          </w:r>
          <w:r>
            <w:rPr>
              <w:rStyle w:val="34"/>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"_Toc99394546" </w:instrText>
          </w:r>
          <w:r>
            <w:fldChar w:fldCharType="separate"/>
          </w:r>
          <w:r>
            <w:rPr>
              <w:rStyle w:val="34"/>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"_Toc99394547" </w:instrText>
          </w:r>
          <w:r>
            <w:fldChar w:fldCharType="separate"/>
          </w:r>
          <w:r>
            <w:rPr>
              <w:rStyle w:val="34"/>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"_Toc99394548" </w:instrText>
          </w:r>
          <w:r>
            <w:fldChar w:fldCharType="separate"/>
          </w:r>
          <w:r>
            <w:rPr>
              <w:rStyle w:val="34"/>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"_Toc99394549" </w:instrText>
          </w:r>
          <w:r>
            <w:fldChar w:fldCharType="separate"/>
          </w:r>
          <w:r>
            <w:rPr>
              <w:rStyle w:val="34"/>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"_Toc99394550" </w:instrText>
          </w:r>
          <w:r>
            <w:fldChar w:fldCharType="separate"/>
          </w:r>
          <w:r>
            <w:rPr>
              <w:rStyle w:val="34"/>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4"/>
            <w:rPr>
              <w:rFonts w:cstheme="minorBidi"/>
              <w:kern w:val="2"/>
              <w:sz w:val="21"/>
            </w:rPr>
          </w:pPr>
          <w:r>
            <w:fldChar w:fldCharType="begin"/>
          </w:r>
          <w:r>
            <w:instrText xml:space="preserve"> HYPERLINK \l "_Toc99394551" </w:instrText>
          </w:r>
          <w:r>
            <w:fldChar w:fldCharType="separate"/>
          </w:r>
          <w:r>
            <w:rPr>
              <w:rStyle w:val="34"/>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20"/>
            <w:rPr>
              <w:rFonts w:cstheme="minorBidi"/>
              <w:kern w:val="2"/>
              <w:sz w:val="21"/>
            </w:rPr>
          </w:pPr>
          <w:r>
            <w:fldChar w:fldCharType="begin"/>
          </w:r>
          <w:r>
            <w:instrText xml:space="preserve"> HYPERLINK \l "_Toc99394552" </w:instrText>
          </w:r>
          <w:r>
            <w:fldChar w:fldCharType="separate"/>
          </w:r>
          <w:r>
            <w:rPr>
              <w:rStyle w:val="34"/>
              <w:rFonts w:eastAsia="仿宋" w:asciiTheme="minorEastAsia" w:hAnsiTheme="minorEastAsia"/>
              <w:b/>
              <w:bCs/>
              <w:snapToGrid w:val="0"/>
              <w:color w:val="auto"/>
            </w:rPr>
            <w:t>第四章  合同</w:t>
          </w:r>
          <w:r>
            <w:tab/>
          </w:r>
          <w:r>
            <w:fldChar w:fldCharType="begin"/>
          </w:r>
          <w:r>
            <w:instrText xml:space="preserve"> PAGEREF _Toc99394552 \h </w:instrText>
          </w:r>
          <w:r>
            <w:fldChar w:fldCharType="separate"/>
          </w:r>
          <w:r>
            <w:t>45</w:t>
          </w:r>
          <w:r>
            <w:fldChar w:fldCharType="end"/>
          </w:r>
          <w:r>
            <w:fldChar w:fldCharType="end"/>
          </w:r>
        </w:p>
        <w:p>
          <w:pPr>
            <w:pStyle w:val="20"/>
            <w:rPr>
              <w:rFonts w:cstheme="minorBidi"/>
              <w:kern w:val="2"/>
              <w:sz w:val="21"/>
            </w:rPr>
          </w:pPr>
          <w:r>
            <w:fldChar w:fldCharType="begin"/>
          </w:r>
          <w:r>
            <w:instrText xml:space="preserve"> HYPERLINK \l "_Toc99394564" </w:instrText>
          </w:r>
          <w:r>
            <w:fldChar w:fldCharType="separate"/>
          </w:r>
          <w:r>
            <w:rPr>
              <w:rStyle w:val="34"/>
              <w:rFonts w:eastAsia="仿宋" w:asciiTheme="minorEastAsia" w:hAnsiTheme="minorEastAsia"/>
              <w:b/>
              <w:bCs/>
              <w:snapToGrid w:val="0"/>
              <w:color w:val="auto"/>
            </w:rPr>
            <w:t>第五章  采购需求</w:t>
          </w:r>
          <w:r>
            <w:tab/>
          </w:r>
          <w:r>
            <w:t>59</w:t>
          </w:r>
          <w:r>
            <w:fldChar w:fldCharType="end"/>
          </w:r>
        </w:p>
        <w:p>
          <w:pPr>
            <w:pStyle w:val="20"/>
            <w:rPr>
              <w:rFonts w:cstheme="minorBidi"/>
              <w:kern w:val="2"/>
              <w:sz w:val="21"/>
            </w:rPr>
          </w:pPr>
          <w:r>
            <w:fldChar w:fldCharType="begin"/>
          </w:r>
          <w:r>
            <w:instrText xml:space="preserve"> HYPERLINK \l "_Toc99394565" </w:instrText>
          </w:r>
          <w:r>
            <w:fldChar w:fldCharType="separate"/>
          </w:r>
          <w:r>
            <w:rPr>
              <w:rStyle w:val="34"/>
              <w:rFonts w:eastAsia="仿宋" w:asciiTheme="minorEastAsia" w:hAnsiTheme="minorEastAsia"/>
              <w:b/>
              <w:bCs/>
              <w:snapToGrid w:val="0"/>
              <w:color w:val="auto"/>
            </w:rPr>
            <w:t>第六章  响应文件格式</w:t>
          </w:r>
          <w:r>
            <w:tab/>
          </w:r>
          <w:r>
            <w:t>62</w:t>
          </w:r>
          <w:r>
            <w:fldChar w:fldCharType="end"/>
          </w:r>
        </w:p>
        <w:p>
          <w:pPr>
            <w:pStyle w:val="24"/>
            <w:tabs>
              <w:tab w:val="right" w:leader="dot" w:pos="9350"/>
            </w:tabs>
            <w:rPr>
              <w:rFonts w:cstheme="minorBidi"/>
              <w:kern w:val="2"/>
              <w:sz w:val="21"/>
            </w:rPr>
          </w:pPr>
          <w:r>
            <w:fldChar w:fldCharType="begin"/>
          </w:r>
          <w:r>
            <w:instrText xml:space="preserve"> HYPERLINK \l "_Toc99394566" </w:instrText>
          </w:r>
          <w:r>
            <w:fldChar w:fldCharType="separate"/>
          </w:r>
          <w:r>
            <w:rPr>
              <w:rStyle w:val="34"/>
              <w:rFonts w:eastAsia="仿宋" w:asciiTheme="minorEastAsia" w:hAnsiTheme="minorEastAsia"/>
              <w:b/>
              <w:bCs/>
              <w:snapToGrid w:val="0"/>
              <w:color w:val="auto"/>
            </w:rPr>
            <w:t>—、响应函</w:t>
          </w:r>
          <w:r>
            <w:tab/>
          </w:r>
          <w:r>
            <w:t>65</w:t>
          </w:r>
          <w:r>
            <w:fldChar w:fldCharType="end"/>
          </w:r>
        </w:p>
        <w:p>
          <w:pPr>
            <w:pStyle w:val="24"/>
            <w:tabs>
              <w:tab w:val="right" w:leader="dot" w:pos="9350"/>
            </w:tabs>
            <w:rPr>
              <w:rFonts w:cstheme="minorBidi"/>
              <w:kern w:val="2"/>
              <w:sz w:val="21"/>
            </w:rPr>
          </w:pPr>
          <w:r>
            <w:fldChar w:fldCharType="begin"/>
          </w:r>
          <w:r>
            <w:instrText xml:space="preserve"> HYPERLINK \l "_Toc99394567" </w:instrText>
          </w:r>
          <w:r>
            <w:fldChar w:fldCharType="separate"/>
          </w:r>
          <w:r>
            <w:rPr>
              <w:rStyle w:val="34"/>
              <w:rFonts w:eastAsia="仿宋" w:asciiTheme="minorEastAsia" w:hAnsiTheme="minorEastAsia"/>
              <w:b/>
              <w:bCs/>
              <w:snapToGrid w:val="0"/>
              <w:color w:val="auto"/>
            </w:rPr>
            <w:t>二、授权委托书</w:t>
          </w:r>
          <w:r>
            <w:tab/>
          </w:r>
          <w:r>
            <w:t>66</w:t>
          </w:r>
          <w:r>
            <w:fldChar w:fldCharType="end"/>
          </w:r>
        </w:p>
        <w:p>
          <w:pPr>
            <w:pStyle w:val="24"/>
            <w:tabs>
              <w:tab w:val="right" w:leader="dot" w:pos="9350"/>
            </w:tabs>
            <w:rPr>
              <w:rFonts w:cstheme="minorBidi"/>
              <w:kern w:val="2"/>
              <w:sz w:val="21"/>
            </w:rPr>
          </w:pPr>
          <w:r>
            <w:fldChar w:fldCharType="begin"/>
          </w:r>
          <w:r>
            <w:instrText xml:space="preserve"> HYPERLINK \l "_Toc99394568" </w:instrText>
          </w:r>
          <w:r>
            <w:fldChar w:fldCharType="separate"/>
          </w:r>
          <w:r>
            <w:rPr>
              <w:rStyle w:val="34"/>
              <w:rFonts w:eastAsia="仿宋" w:asciiTheme="minorEastAsia" w:hAnsiTheme="minorEastAsia"/>
              <w:b/>
              <w:bCs/>
              <w:snapToGrid w:val="0"/>
              <w:color w:val="auto"/>
            </w:rPr>
            <w:t>三、联合体协议书</w:t>
          </w:r>
          <w:r>
            <w:tab/>
          </w:r>
          <w:r>
            <w:t>67</w:t>
          </w:r>
          <w:r>
            <w:fldChar w:fldCharType="end"/>
          </w:r>
        </w:p>
        <w:p>
          <w:pPr>
            <w:pStyle w:val="24"/>
            <w:tabs>
              <w:tab w:val="right" w:leader="dot" w:pos="9350"/>
            </w:tabs>
            <w:rPr>
              <w:rFonts w:cstheme="minorBidi"/>
              <w:kern w:val="2"/>
              <w:sz w:val="21"/>
            </w:rPr>
          </w:pPr>
          <w:r>
            <w:fldChar w:fldCharType="begin"/>
          </w:r>
          <w:r>
            <w:instrText xml:space="preserve"> HYPERLINK \l "_Toc99394569" </w:instrText>
          </w:r>
          <w:r>
            <w:fldChar w:fldCharType="separate"/>
          </w:r>
          <w:r>
            <w:rPr>
              <w:rStyle w:val="34"/>
              <w:rFonts w:eastAsia="仿宋" w:asciiTheme="minorEastAsia" w:hAnsiTheme="minorEastAsia"/>
              <w:b/>
              <w:bCs/>
              <w:snapToGrid w:val="0"/>
              <w:color w:val="auto"/>
            </w:rPr>
            <w:t>四、响应保证金</w:t>
          </w:r>
          <w:r>
            <w:tab/>
          </w:r>
          <w:r>
            <w:t>68</w:t>
          </w:r>
          <w:r>
            <w:fldChar w:fldCharType="end"/>
          </w:r>
        </w:p>
        <w:p>
          <w:pPr>
            <w:pStyle w:val="24"/>
            <w:tabs>
              <w:tab w:val="right" w:leader="dot" w:pos="9350"/>
            </w:tabs>
            <w:rPr>
              <w:rFonts w:cstheme="minorBidi"/>
              <w:kern w:val="2"/>
              <w:sz w:val="21"/>
            </w:rPr>
          </w:pPr>
          <w:r>
            <w:fldChar w:fldCharType="begin"/>
          </w:r>
          <w:r>
            <w:instrText xml:space="preserve"> HYPERLINK \l "_Toc99394570" </w:instrText>
          </w:r>
          <w:r>
            <w:fldChar w:fldCharType="separate"/>
          </w:r>
          <w:r>
            <w:rPr>
              <w:rStyle w:val="34"/>
              <w:rFonts w:eastAsia="仿宋" w:asciiTheme="minorEastAsia" w:hAnsiTheme="minorEastAsia"/>
              <w:b/>
              <w:bCs/>
              <w:snapToGrid w:val="0"/>
              <w:color w:val="auto"/>
            </w:rPr>
            <w:t>五、商务和技术偏差表</w:t>
          </w:r>
          <w:r>
            <w:tab/>
          </w:r>
          <w:r>
            <w:t>69</w:t>
          </w:r>
          <w:r>
            <w:fldChar w:fldCharType="end"/>
          </w:r>
        </w:p>
        <w:p>
          <w:pPr>
            <w:pStyle w:val="24"/>
            <w:tabs>
              <w:tab w:val="right" w:leader="dot" w:pos="9350"/>
            </w:tabs>
            <w:rPr>
              <w:rFonts w:cstheme="minorBidi"/>
              <w:kern w:val="2"/>
              <w:sz w:val="21"/>
            </w:rPr>
          </w:pPr>
          <w:r>
            <w:fldChar w:fldCharType="begin"/>
          </w:r>
          <w:r>
            <w:instrText xml:space="preserve"> HYPERLINK \l "_Toc99394571" </w:instrText>
          </w:r>
          <w:r>
            <w:fldChar w:fldCharType="separate"/>
          </w:r>
          <w:r>
            <w:rPr>
              <w:rStyle w:val="34"/>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"_Toc99394572" </w:instrText>
          </w:r>
          <w:r>
            <w:fldChar w:fldCharType="separate"/>
          </w:r>
          <w:r>
            <w:rPr>
              <w:rStyle w:val="34"/>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4"/>
            <w:tabs>
              <w:tab w:val="right" w:leader="dot" w:pos="9350"/>
            </w:tabs>
            <w:rPr>
              <w:rFonts w:cstheme="minorBidi"/>
              <w:kern w:val="2"/>
              <w:sz w:val="21"/>
            </w:rPr>
          </w:pPr>
          <w:r>
            <w:fldChar w:fldCharType="begin"/>
          </w:r>
          <w:r>
            <w:instrText xml:space="preserve"> HYPERLINK \l "_Toc99394573" </w:instrText>
          </w:r>
          <w:r>
            <w:fldChar w:fldCharType="separate"/>
          </w:r>
          <w:r>
            <w:rPr>
              <w:rStyle w:val="34"/>
              <w:rFonts w:eastAsia="仿宋" w:asciiTheme="minorEastAsia" w:hAnsiTheme="minorEastAsia"/>
              <w:b/>
              <w:bCs/>
              <w:snapToGrid w:val="0"/>
              <w:color w:val="auto"/>
            </w:rPr>
            <w:t>八、资格审查资料</w:t>
          </w:r>
          <w:r>
            <w:tab/>
          </w:r>
          <w:r>
            <w:t>72</w:t>
          </w:r>
          <w:r>
            <w:fldChar w:fldCharType="end"/>
          </w:r>
        </w:p>
        <w:p>
          <w:pPr>
            <w:pStyle w:val="24"/>
            <w:tabs>
              <w:tab w:val="right" w:leader="dot" w:pos="9350"/>
            </w:tabs>
            <w:rPr>
              <w:rFonts w:cstheme="minorBidi"/>
              <w:kern w:val="2"/>
              <w:sz w:val="21"/>
            </w:rPr>
          </w:pPr>
          <w:r>
            <w:fldChar w:fldCharType="begin"/>
          </w:r>
          <w:r>
            <w:instrText xml:space="preserve"> HYPERLINK \l "_Toc99394574" </w:instrText>
          </w:r>
          <w:r>
            <w:fldChar w:fldCharType="separate"/>
          </w:r>
          <w:r>
            <w:rPr>
              <w:rStyle w:val="34"/>
              <w:rFonts w:eastAsia="仿宋" w:asciiTheme="minorEastAsia" w:hAnsiTheme="minorEastAsia"/>
              <w:b/>
              <w:bCs/>
              <w:snapToGrid w:val="0"/>
              <w:color w:val="auto"/>
            </w:rPr>
            <w:t>九、响应方案</w:t>
          </w:r>
          <w:r>
            <w:tab/>
          </w:r>
          <w:r>
            <w:t>77</w:t>
          </w:r>
          <w:r>
            <w:fldChar w:fldCharType="end"/>
          </w:r>
        </w:p>
        <w:p>
          <w:pPr>
            <w:pStyle w:val="24"/>
            <w:tabs>
              <w:tab w:val="right" w:leader="dot" w:pos="9350"/>
            </w:tabs>
            <w:rPr>
              <w:rFonts w:cstheme="minorBidi"/>
              <w:kern w:val="2"/>
              <w:sz w:val="21"/>
            </w:rPr>
          </w:pPr>
          <w:r>
            <w:fldChar w:fldCharType="begin"/>
          </w:r>
          <w:r>
            <w:instrText xml:space="preserve"> HYPERLINK \l "_Toc99394575" </w:instrText>
          </w:r>
          <w:r>
            <w:fldChar w:fldCharType="separate"/>
          </w:r>
          <w:r>
            <w:rPr>
              <w:rStyle w:val="34"/>
              <w:rFonts w:eastAsia="仿宋" w:asciiTheme="minorEastAsia" w:hAnsiTheme="minorEastAsia"/>
              <w:b/>
              <w:bCs/>
              <w:snapToGrid w:val="0"/>
              <w:color w:val="auto"/>
            </w:rPr>
            <w:t>十、廉洁承诺书</w:t>
          </w:r>
          <w:r>
            <w:tab/>
          </w:r>
          <w:r>
            <w:t>78</w:t>
          </w:r>
          <w:r>
            <w:fldChar w:fldCharType="end"/>
          </w:r>
        </w:p>
        <w:p>
          <w:pPr>
            <w:pStyle w:val="24"/>
            <w:tabs>
              <w:tab w:val="right" w:leader="dot" w:pos="9350"/>
            </w:tabs>
            <w:rPr>
              <w:rFonts w:cstheme="minorBidi"/>
              <w:kern w:val="2"/>
              <w:sz w:val="21"/>
            </w:rPr>
          </w:pPr>
          <w:r>
            <w:fldChar w:fldCharType="begin"/>
          </w:r>
          <w:r>
            <w:instrText xml:space="preserve"> HYPERLINK \l "_Toc99394576" </w:instrText>
          </w:r>
          <w:r>
            <w:fldChar w:fldCharType="separate"/>
          </w:r>
          <w:r>
            <w:rPr>
              <w:rStyle w:val="34"/>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2" w:name="扫描0001"/>
      <w:bookmarkEnd w:id="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3" w:name="扫描0006"/>
      <w:bookmarkEnd w:id="3"/>
      <w:bookmarkStart w:id="4" w:name="_Toc99394466"/>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spacing w:line="570" w:lineRule="exact"/>
        <w:ind w:firstLine="723" w:firstLineChars="200"/>
        <w:jc w:val="center"/>
        <w:rPr>
          <w:rFonts w:hint="eastAsia" w:ascii="仿宋" w:hAnsi="仿宋" w:eastAsia="仿宋" w:cs="仿宋"/>
          <w:b/>
          <w:bCs w:val="0"/>
          <w:snapToGrid w:val="0"/>
          <w:sz w:val="32"/>
          <w:szCs w:val="32"/>
          <w:lang w:eastAsia="zh-CN"/>
        </w:rPr>
      </w:pPr>
      <w:bookmarkStart w:id="5" w:name="扫描0007"/>
      <w:bookmarkEnd w:id="5"/>
      <w:bookmarkStart w:id="6" w:name="_Toc99394468"/>
      <w:r>
        <w:rPr>
          <w:rFonts w:hint="eastAsia" w:ascii="仿宋" w:hAnsi="仿宋" w:eastAsia="仿宋" w:cs="仿宋"/>
          <w:b/>
          <w:bCs w:val="0"/>
          <w:spacing w:val="20"/>
          <w:sz w:val="32"/>
          <w:szCs w:val="32"/>
          <w:lang w:val="en-US" w:eastAsia="zh-CN"/>
        </w:rPr>
        <w:t>梁河糖业</w:t>
      </w:r>
      <w:r>
        <w:rPr>
          <w:rFonts w:hint="eastAsia" w:ascii="仿宋" w:hAnsi="仿宋" w:eastAsia="仿宋" w:cs="仿宋"/>
          <w:b/>
          <w:bCs w:val="0"/>
          <w:color w:val="000000"/>
          <w:sz w:val="32"/>
          <w:szCs w:val="32"/>
        </w:rPr>
        <w:t>芒东工厂</w:t>
      </w:r>
      <w:r>
        <w:rPr>
          <w:rFonts w:hint="eastAsia" w:ascii="仿宋" w:hAnsi="仿宋" w:eastAsia="仿宋" w:cs="仿宋"/>
          <w:b/>
          <w:bCs w:val="0"/>
          <w:color w:val="000000"/>
          <w:sz w:val="32"/>
          <w:szCs w:val="32"/>
          <w:lang w:val="en-US" w:eastAsia="zh-CN"/>
        </w:rPr>
        <w:t>动力车间</w:t>
      </w:r>
      <w:r>
        <w:rPr>
          <w:rFonts w:hint="eastAsia" w:ascii="仿宋" w:hAnsi="仿宋" w:eastAsia="仿宋" w:cs="仿宋"/>
          <w:b/>
          <w:bCs w:val="0"/>
          <w:sz w:val="32"/>
          <w:szCs w:val="32"/>
        </w:rPr>
        <w:t>2023年</w:t>
      </w:r>
      <w:r>
        <w:rPr>
          <w:rFonts w:hint="eastAsia" w:ascii="仿宋" w:hAnsi="仿宋" w:eastAsia="仿宋" w:cs="仿宋"/>
          <w:b/>
          <w:bCs w:val="0"/>
          <w:sz w:val="32"/>
          <w:szCs w:val="32"/>
          <w:lang w:val="en-US" w:eastAsia="zh-CN"/>
        </w:rPr>
        <w:t>发电机维修</w:t>
      </w:r>
      <w:r>
        <w:rPr>
          <w:rFonts w:hint="eastAsia" w:ascii="仿宋" w:hAnsi="仿宋" w:eastAsia="仿宋" w:cs="仿宋"/>
          <w:b/>
          <w:bCs w:val="0"/>
          <w:sz w:val="32"/>
          <w:szCs w:val="32"/>
        </w:rPr>
        <w:t>项目</w:t>
      </w:r>
      <w:r>
        <w:rPr>
          <w:rFonts w:hint="eastAsia" w:ascii="仿宋" w:hAnsi="仿宋" w:eastAsia="仿宋" w:cs="仿宋"/>
          <w:b/>
          <w:bCs w:val="0"/>
          <w:snapToGrid w:val="0"/>
          <w:sz w:val="32"/>
          <w:szCs w:val="32"/>
          <w:lang w:eastAsia="zh-CN"/>
        </w:rPr>
        <w:t>谈判采购公告</w:t>
      </w:r>
      <w:bookmarkEnd w:id="6"/>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ascii="仿宋" w:hAnsi="仿宋" w:eastAsia="仿宋" w:cs="仿宋"/>
          <w:snapToGrid w:val="0"/>
          <w:sz w:val="24"/>
          <w:szCs w:val="24"/>
          <w:lang w:eastAsia="zh-CN"/>
        </w:rPr>
      </w:pPr>
      <w:r>
        <w:rPr>
          <w:rFonts w:hint="eastAsia" w:ascii="仿宋" w:hAnsi="仿宋" w:eastAsia="仿宋" w:cs="仿宋"/>
          <w:sz w:val="24"/>
          <w:szCs w:val="24"/>
          <w:u w:val="single"/>
          <w:lang w:eastAsia="zh-CN"/>
        </w:rPr>
        <w:t>梁河糖业</w:t>
      </w:r>
      <w:r>
        <w:rPr>
          <w:rFonts w:hint="eastAsia" w:ascii="仿宋" w:hAnsi="仿宋" w:eastAsia="仿宋" w:cs="仿宋"/>
          <w:sz w:val="24"/>
          <w:szCs w:val="24"/>
          <w:u w:val="single"/>
          <w:lang w:val="en-US" w:eastAsia="zh-CN"/>
        </w:rPr>
        <w:t>芒东工厂动力车间</w:t>
      </w:r>
      <w:r>
        <w:rPr>
          <w:rFonts w:hint="eastAsia" w:ascii="仿宋" w:hAnsi="仿宋" w:eastAsia="仿宋" w:cs="仿宋"/>
          <w:sz w:val="24"/>
          <w:szCs w:val="24"/>
          <w:u w:val="single"/>
          <w:lang w:eastAsia="zh-CN"/>
        </w:rPr>
        <w:t>2023年</w:t>
      </w:r>
      <w:r>
        <w:rPr>
          <w:rFonts w:hint="eastAsia" w:ascii="仿宋" w:hAnsi="仿宋" w:eastAsia="仿宋" w:cs="仿宋"/>
          <w:sz w:val="24"/>
          <w:szCs w:val="24"/>
          <w:u w:val="single"/>
          <w:lang w:val="en-US" w:eastAsia="zh-CN"/>
        </w:rPr>
        <w:t>发电机维修项目</w:t>
      </w:r>
      <w:r>
        <w:rPr>
          <w:rFonts w:hint="eastAsia" w:ascii="仿宋" w:hAnsi="仿宋" w:eastAsia="仿宋" w:cs="仿宋"/>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7" w:name="_Toc99394469"/>
      <w:bookmarkStart w:id="8" w:name="OLE_LINK33"/>
      <w:r>
        <w:rPr>
          <w:rFonts w:eastAsia="仿宋" w:asciiTheme="minorEastAsia" w:hAnsiTheme="minorEastAsia"/>
          <w:b/>
          <w:snapToGrid w:val="0"/>
          <w:sz w:val="24"/>
          <w:szCs w:val="24"/>
          <w:lang w:eastAsia="zh-CN"/>
        </w:rPr>
        <w:t>1.采购项目简介</w:t>
      </w:r>
      <w:bookmarkEnd w:id="7"/>
    </w:p>
    <w:p>
      <w:pPr>
        <w:spacing w:line="570" w:lineRule="exact"/>
        <w:jc w:val="left"/>
        <w:rPr>
          <w:rFonts w:hint="eastAsia" w:ascii="仿宋" w:hAnsi="仿宋" w:eastAsia="仿宋" w:cs="仿宋"/>
          <w:snapToGrid w:val="0"/>
          <w:sz w:val="24"/>
          <w:szCs w:val="24"/>
          <w:highlight w:val="yellow"/>
          <w:u w:val="single"/>
          <w:lang w:eastAsia="zh-CN"/>
        </w:rPr>
      </w:pPr>
      <w:r>
        <w:rPr>
          <w:rFonts w:hint="eastAsia" w:ascii="仿宋" w:hAnsi="仿宋" w:eastAsia="仿宋" w:cs="仿宋"/>
          <w:snapToGrid w:val="0"/>
          <w:sz w:val="24"/>
          <w:szCs w:val="24"/>
          <w:u w:val="single"/>
          <w:lang w:eastAsia="zh-CN"/>
        </w:rPr>
        <w:t>1.1 采购项目名称：</w:t>
      </w:r>
      <w:r>
        <w:rPr>
          <w:rFonts w:hint="eastAsia" w:ascii="仿宋" w:hAnsi="仿宋" w:eastAsia="仿宋" w:cs="仿宋"/>
          <w:snapToGrid w:val="0"/>
          <w:sz w:val="24"/>
          <w:szCs w:val="24"/>
          <w:highlight w:val="yellow"/>
          <w:u w:val="single"/>
          <w:shd w:val="clear" w:color="auto" w:fill="FFFF00"/>
          <w:lang w:eastAsia="zh-CN"/>
        </w:rPr>
        <w:t xml:space="preserve"> </w:t>
      </w:r>
      <w:r>
        <w:rPr>
          <w:rFonts w:hint="eastAsia" w:ascii="仿宋" w:hAnsi="仿宋" w:eastAsia="仿宋" w:cs="仿宋"/>
          <w:b w:val="0"/>
          <w:bCs/>
          <w:spacing w:val="20"/>
          <w:sz w:val="24"/>
          <w:szCs w:val="24"/>
          <w:highlight w:val="yellow"/>
          <w:u w:val="single"/>
          <w:lang w:val="en-US" w:eastAsia="zh-CN"/>
        </w:rPr>
        <w:t>梁河糖业</w:t>
      </w:r>
      <w:r>
        <w:rPr>
          <w:rFonts w:hint="eastAsia" w:ascii="仿宋" w:hAnsi="仿宋" w:eastAsia="仿宋" w:cs="仿宋"/>
          <w:b w:val="0"/>
          <w:bCs/>
          <w:color w:val="000000"/>
          <w:sz w:val="24"/>
          <w:szCs w:val="24"/>
          <w:highlight w:val="yellow"/>
          <w:u w:val="single"/>
        </w:rPr>
        <w:t>芒东工厂</w:t>
      </w:r>
      <w:r>
        <w:rPr>
          <w:rFonts w:hint="eastAsia" w:ascii="仿宋" w:hAnsi="仿宋" w:eastAsia="仿宋" w:cs="仿宋"/>
          <w:b w:val="0"/>
          <w:bCs/>
          <w:color w:val="000000"/>
          <w:sz w:val="24"/>
          <w:szCs w:val="24"/>
          <w:highlight w:val="yellow"/>
          <w:u w:val="single"/>
          <w:lang w:val="en-US" w:eastAsia="zh-CN"/>
        </w:rPr>
        <w:t>动力车间</w:t>
      </w:r>
      <w:r>
        <w:rPr>
          <w:rFonts w:hint="eastAsia" w:ascii="仿宋" w:hAnsi="仿宋" w:eastAsia="仿宋" w:cs="仿宋"/>
          <w:b w:val="0"/>
          <w:bCs/>
          <w:sz w:val="24"/>
          <w:szCs w:val="24"/>
          <w:highlight w:val="yellow"/>
          <w:u w:val="single"/>
        </w:rPr>
        <w:t>2023年</w:t>
      </w:r>
      <w:r>
        <w:rPr>
          <w:rFonts w:hint="eastAsia" w:ascii="仿宋" w:hAnsi="仿宋" w:eastAsia="仿宋" w:cs="仿宋"/>
          <w:b w:val="0"/>
          <w:bCs/>
          <w:sz w:val="24"/>
          <w:szCs w:val="24"/>
          <w:highlight w:val="yellow"/>
          <w:u w:val="single"/>
          <w:lang w:val="en-US" w:eastAsia="zh-CN"/>
        </w:rPr>
        <w:t>发电机维修</w:t>
      </w:r>
      <w:r>
        <w:rPr>
          <w:rFonts w:hint="eastAsia" w:ascii="仿宋" w:hAnsi="仿宋" w:eastAsia="仿宋" w:cs="仿宋"/>
          <w:b w:val="0"/>
          <w:bCs/>
          <w:sz w:val="24"/>
          <w:szCs w:val="24"/>
          <w:highlight w:val="yellow"/>
          <w:u w:val="single"/>
        </w:rPr>
        <w:t>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9"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hint="eastAsia" w:ascii="仿宋" w:hAnsi="仿宋" w:eastAsia="仿宋" w:cs="仿宋"/>
          <w:snapToGrid w:val="0"/>
          <w:sz w:val="24"/>
          <w:szCs w:val="24"/>
          <w:highlight w:val="yellow"/>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cs="仿宋"/>
          <w:sz w:val="24"/>
          <w:szCs w:val="24"/>
          <w:highlight w:val="yellow"/>
          <w:u w:val="single"/>
          <w:lang w:eastAsia="zh-CN"/>
        </w:rPr>
        <w:t>梁河糖业</w:t>
      </w:r>
      <w:r>
        <w:rPr>
          <w:rFonts w:hint="eastAsia" w:ascii="仿宋" w:hAnsi="仿宋" w:eastAsia="仿宋" w:cs="仿宋"/>
          <w:sz w:val="24"/>
          <w:szCs w:val="24"/>
          <w:highlight w:val="yellow"/>
          <w:u w:val="single"/>
          <w:lang w:val="en-US" w:eastAsia="zh-CN"/>
        </w:rPr>
        <w:t>动力车间发电机（</w:t>
      </w:r>
      <w:r>
        <w:rPr>
          <w:rFonts w:hint="eastAsia" w:ascii="仿宋" w:hAnsi="仿宋" w:eastAsia="仿宋" w:cs="仿宋"/>
          <w:kern w:val="0"/>
          <w:sz w:val="24"/>
          <w:szCs w:val="24"/>
          <w:highlight w:val="yellow"/>
          <w:u w:val="single"/>
          <w:lang w:val="en-US" w:eastAsia="zh-CN"/>
        </w:rPr>
        <w:t>QF-J1.5-4  功率1500KW）</w:t>
      </w:r>
      <w:r>
        <w:rPr>
          <w:rFonts w:hint="eastAsia" w:ascii="仿宋" w:hAnsi="仿宋" w:eastAsia="仿宋" w:cs="仿宋"/>
          <w:sz w:val="24"/>
          <w:szCs w:val="24"/>
          <w:highlight w:val="yellow"/>
          <w:u w:val="single"/>
          <w:lang w:val="en-US" w:eastAsia="zh-CN"/>
        </w:rPr>
        <w:t>维修</w:t>
      </w:r>
      <w:r>
        <w:rPr>
          <w:rFonts w:hint="eastAsia" w:ascii="仿宋" w:hAnsi="仿宋" w:eastAsia="仿宋" w:cs="仿宋"/>
          <w:snapToGrid w:val="0"/>
          <w:sz w:val="24"/>
          <w:szCs w:val="24"/>
          <w:highlight w:val="yellow"/>
          <w:u w:val="single"/>
          <w:shd w:val="clear" w:color="auto" w:fill="FFFF00"/>
          <w:lang w:eastAsia="zh-CN"/>
        </w:rPr>
        <w:t>采购项目。设备主要</w:t>
      </w:r>
      <w:r>
        <w:rPr>
          <w:rFonts w:hint="eastAsia" w:ascii="仿宋" w:hAnsi="仿宋" w:eastAsia="仿宋" w:cs="仿宋"/>
          <w:snapToGrid w:val="0"/>
          <w:sz w:val="24"/>
          <w:szCs w:val="24"/>
          <w:highlight w:val="yellow"/>
          <w:u w:val="single"/>
          <w:shd w:val="clear" w:color="auto" w:fill="FFFF00"/>
          <w:lang w:val="en-US" w:eastAsia="zh-CN"/>
        </w:rPr>
        <w:t>维修内容及</w:t>
      </w:r>
      <w:r>
        <w:rPr>
          <w:rFonts w:hint="eastAsia" w:ascii="仿宋" w:hAnsi="仿宋" w:eastAsia="仿宋" w:cs="仿宋"/>
          <w:snapToGrid w:val="0"/>
          <w:sz w:val="24"/>
          <w:szCs w:val="24"/>
          <w:highlight w:val="yellow"/>
          <w:u w:val="single"/>
          <w:shd w:val="clear" w:color="auto" w:fill="FFFF00"/>
          <w:lang w:eastAsia="zh-CN"/>
        </w:rPr>
        <w:t>技术参数： 见采购范围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一项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项目位于中粮梁河糖业有限公芒东工厂。</w:t>
      </w:r>
    </w:p>
    <w:bookmarkEnd w:id="9"/>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bookmarkStart w:id="10"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bookmarkEnd w:id="10"/>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w:t>
      </w:r>
      <w:bookmarkStart w:id="11" w:name="OLE_LINK14"/>
      <w:bookmarkStart w:id="12" w:name="OLE_LINK23"/>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2024</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w:t>
      </w:r>
      <w:bookmarkEnd w:id="11"/>
      <w:bookmarkEnd w:id="12"/>
      <w:r>
        <w:rPr>
          <w:rFonts w:hint="eastAsia" w:eastAsia="仿宋" w:asciiTheme="minorEastAsia" w:hAnsiTheme="minorEastAsia"/>
          <w:snapToGrid w:val="0"/>
          <w:sz w:val="24"/>
          <w:szCs w:val="24"/>
          <w:lang w:eastAsia="zh-CN"/>
        </w:rPr>
        <w:t>，计划交货期：</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bookmarkStart w:id="13" w:name="OLE_LINK27"/>
      <w:bookmarkStart w:id="14" w:name="OLE_LINK28"/>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3"/>
      <w:bookmarkEnd w:id="1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15" w:name="_Toc99394470"/>
      <w:r>
        <w:rPr>
          <w:rFonts w:eastAsia="仿宋" w:asciiTheme="minorEastAsia" w:hAnsiTheme="minorEastAsia"/>
          <w:b/>
          <w:snapToGrid w:val="0"/>
          <w:sz w:val="24"/>
          <w:szCs w:val="24"/>
          <w:lang w:eastAsia="zh-CN"/>
        </w:rPr>
        <w:t>2.采购范围及相关要求</w:t>
      </w:r>
      <w:bookmarkEnd w:id="1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highlight w:val="yellow"/>
          <w:u w:val="single"/>
          <w:lang w:eastAsia="zh-CN"/>
        </w:rPr>
        <w:t>梁河糖业</w:t>
      </w:r>
      <w:r>
        <w:rPr>
          <w:rFonts w:hint="eastAsia" w:ascii="仿宋" w:hAnsi="仿宋" w:eastAsia="仿宋" w:cs="仿宋"/>
          <w:sz w:val="24"/>
          <w:szCs w:val="24"/>
          <w:highlight w:val="yellow"/>
          <w:u w:val="single"/>
          <w:lang w:val="en-US" w:eastAsia="zh-CN"/>
        </w:rPr>
        <w:t>动力车间发电机（</w:t>
      </w:r>
      <w:r>
        <w:rPr>
          <w:rFonts w:hint="eastAsia" w:ascii="仿宋" w:hAnsi="仿宋" w:eastAsia="仿宋" w:cs="仿宋"/>
          <w:kern w:val="0"/>
          <w:sz w:val="24"/>
          <w:szCs w:val="24"/>
          <w:highlight w:val="yellow"/>
          <w:u w:val="single"/>
          <w:lang w:val="en-US" w:eastAsia="zh-CN"/>
        </w:rPr>
        <w:t>QF-J1.5-4  功率1500KW）</w:t>
      </w:r>
      <w:r>
        <w:rPr>
          <w:rFonts w:hint="eastAsia" w:ascii="仿宋" w:hAnsi="仿宋" w:eastAsia="仿宋" w:cs="仿宋"/>
          <w:sz w:val="24"/>
          <w:szCs w:val="24"/>
          <w:highlight w:val="yellow"/>
          <w:u w:val="single"/>
          <w:lang w:val="en-US" w:eastAsia="zh-CN"/>
        </w:rPr>
        <w:t>维修</w:t>
      </w:r>
      <w:r>
        <w:rPr>
          <w:rFonts w:hint="eastAsia" w:ascii="仿宋" w:hAnsi="仿宋" w:eastAsia="仿宋" w:cs="仿宋"/>
          <w:snapToGrid w:val="0"/>
          <w:sz w:val="24"/>
          <w:szCs w:val="24"/>
          <w:highlight w:val="yellow"/>
          <w:u w:val="single"/>
          <w:shd w:val="clear" w:color="auto" w:fill="FFFF00"/>
          <w:lang w:eastAsia="zh-CN"/>
        </w:rPr>
        <w:t>采购项目</w:t>
      </w:r>
      <w:r>
        <w:rPr>
          <w:rFonts w:hint="eastAsia" w:eastAsia="仿宋" w:asciiTheme="minorEastAsia" w:hAnsiTheme="minorEastAsia"/>
          <w:snapToGrid w:val="0"/>
          <w:sz w:val="24"/>
          <w:szCs w:val="24"/>
          <w:highlight w:val="yellow"/>
          <w:u w:val="single"/>
          <w:lang w:eastAsia="zh-CN"/>
        </w:rPr>
        <w:t>（含调试）一项，具体为：</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2.1.1发电机返厂拆解、拉运及修复后安装；含：发电机转子从发电机壳体内抽出，转子返修完毕把发电机转子穿进、按装，整机安装调校；拉运过程中设备包装、防护。</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2.1.2.</w:t>
      </w:r>
      <w:r>
        <w:rPr>
          <w:rFonts w:hint="eastAsia" w:ascii="仿宋" w:hAnsi="仿宋" w:eastAsia="仿宋" w:cs="仿宋"/>
          <w:i w:val="0"/>
          <w:iCs w:val="0"/>
          <w:color w:val="000000"/>
          <w:kern w:val="0"/>
          <w:sz w:val="24"/>
          <w:szCs w:val="24"/>
          <w:u w:val="none"/>
          <w:lang w:val="en-US" w:eastAsia="zh-CN" w:bidi="ar"/>
        </w:rPr>
        <w:t>发电机定子铁芯、线圈吹灰、清洗检查</w:t>
      </w:r>
      <w:r>
        <w:rPr>
          <w:rFonts w:hint="eastAsia" w:ascii="仿宋" w:hAnsi="仿宋" w:eastAsia="仿宋" w:cs="仿宋"/>
          <w:kern w:val="0"/>
          <w:sz w:val="24"/>
          <w:szCs w:val="24"/>
          <w:lang w:val="en-US" w:eastAsia="zh-CN" w:bidi="ar"/>
        </w:rPr>
        <w:t>；包括：发电机定子用清洗液清洗灰尘、刷绝缘漆、烘干及线棒、引出线检测</w:t>
      </w:r>
      <w:r>
        <w:rPr>
          <w:rFonts w:hint="eastAsia" w:ascii="仿宋" w:hAnsi="仿宋" w:eastAsia="仿宋" w:cs="仿宋"/>
          <w:i w:val="0"/>
          <w:iCs w:val="0"/>
          <w:color w:val="000000"/>
          <w:sz w:val="24"/>
          <w:szCs w:val="24"/>
          <w:u w:val="none"/>
          <w:lang w:val="en-US" w:eastAsia="zh-CN"/>
        </w:rPr>
        <w:t>及检测损坏的更换</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定子线圈局部故障或损坏修复</w:t>
      </w:r>
      <w:r>
        <w:rPr>
          <w:rFonts w:hint="eastAsia" w:ascii="仿宋" w:hAnsi="仿宋" w:eastAsia="仿宋" w:cs="仿宋"/>
          <w:kern w:val="0"/>
          <w:sz w:val="24"/>
          <w:szCs w:val="24"/>
          <w:lang w:val="en-US" w:eastAsia="zh-CN" w:bidi="ar"/>
        </w:rPr>
        <w:t>。</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2.1.3.发电机轴承检查；包括：发电机前后轴瓦、瓦座进行检查、安装、气息调整、中心线校正。</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2.1.4.</w:t>
      </w:r>
      <w:r>
        <w:rPr>
          <w:rFonts w:hint="eastAsia" w:ascii="仿宋" w:hAnsi="仿宋" w:eastAsia="仿宋" w:cs="仿宋"/>
          <w:i w:val="0"/>
          <w:iCs w:val="0"/>
          <w:color w:val="000000"/>
          <w:kern w:val="0"/>
          <w:sz w:val="24"/>
          <w:szCs w:val="24"/>
          <w:u w:val="none"/>
          <w:lang w:val="en-US" w:eastAsia="zh-CN" w:bidi="ar"/>
        </w:rPr>
        <w:t>转子铁芯、线圈清灰、清洗检查，浸绝缘漆</w:t>
      </w:r>
      <w:r>
        <w:rPr>
          <w:rFonts w:hint="eastAsia" w:ascii="仿宋" w:hAnsi="仿宋" w:eastAsia="仿宋" w:cs="仿宋"/>
          <w:kern w:val="0"/>
          <w:sz w:val="24"/>
          <w:szCs w:val="24"/>
          <w:lang w:val="en-US" w:eastAsia="zh-CN" w:bidi="ar"/>
        </w:rPr>
        <w:t>；包括：对转子进行清灰、清洗、烘干、浸漆、处理提高绝缘电阻，做出厂电气试验，外表喷8037覆盖漆；</w:t>
      </w:r>
      <w:r>
        <w:rPr>
          <w:rFonts w:hint="eastAsia" w:ascii="仿宋" w:hAnsi="仿宋" w:eastAsia="仿宋" w:cs="仿宋"/>
          <w:i w:val="0"/>
          <w:iCs w:val="0"/>
          <w:color w:val="000000"/>
          <w:sz w:val="24"/>
          <w:szCs w:val="24"/>
          <w:u w:val="none"/>
          <w:lang w:val="en-US" w:eastAsia="zh-CN"/>
        </w:rPr>
        <w:t>转子线圈局部故障或损坏修复</w:t>
      </w:r>
      <w:r>
        <w:rPr>
          <w:rFonts w:hint="eastAsia" w:ascii="仿宋" w:hAnsi="仿宋" w:eastAsia="仿宋" w:cs="仿宋"/>
          <w:kern w:val="0"/>
          <w:sz w:val="24"/>
          <w:szCs w:val="24"/>
          <w:lang w:val="en-US" w:eastAsia="zh-CN" w:bidi="ar"/>
        </w:rPr>
        <w:t>。</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2.1.5转子侧环加工；包括：转子上车床加工处理集电环，表面光滑无毛刺，无污渍。</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2.1.6.转子动平衡试验，符合设备技术要求。</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2.1.</w:t>
      </w:r>
      <w:r>
        <w:rPr>
          <w:rFonts w:hint="eastAsia" w:eastAsia="仿宋" w:asciiTheme="minorEastAsia" w:hAnsiTheme="minorEastAsia"/>
          <w:snapToGrid w:val="0"/>
          <w:sz w:val="24"/>
          <w:szCs w:val="24"/>
          <w:u w:val="single"/>
          <w:lang w:val="en-US" w:eastAsia="zh-CN"/>
        </w:rPr>
        <w:t>7</w:t>
      </w:r>
      <w:r>
        <w:rPr>
          <w:rFonts w:hint="eastAsia" w:eastAsia="仿宋" w:asciiTheme="minorEastAsia" w:hAnsiTheme="minorEastAsia"/>
          <w:snapToGrid w:val="0"/>
          <w:sz w:val="24"/>
          <w:szCs w:val="24"/>
          <w:u w:val="single"/>
          <w:lang w:eastAsia="zh-CN"/>
        </w:rPr>
        <w:t>具体</w:t>
      </w:r>
      <w:r>
        <w:rPr>
          <w:rFonts w:hint="eastAsia" w:eastAsia="仿宋" w:asciiTheme="minorEastAsia" w:hAnsiTheme="minorEastAsia"/>
          <w:snapToGrid w:val="0"/>
          <w:sz w:val="24"/>
          <w:szCs w:val="24"/>
          <w:u w:val="single"/>
          <w:lang w:val="en-US" w:eastAsia="zh-CN"/>
        </w:rPr>
        <w:t>维修内容及</w:t>
      </w:r>
      <w:r>
        <w:rPr>
          <w:rFonts w:hint="eastAsia" w:eastAsia="仿宋" w:asciiTheme="minorEastAsia" w:hAnsiTheme="minorEastAsia"/>
          <w:snapToGrid w:val="0"/>
          <w:sz w:val="24"/>
          <w:szCs w:val="24"/>
          <w:u w:val="single"/>
          <w:lang w:eastAsia="zh-CN"/>
        </w:rPr>
        <w:t>明细如下：</w:t>
      </w:r>
    </w:p>
    <w:tbl>
      <w:tblPr>
        <w:tblStyle w:val="29"/>
        <w:tblW w:w="10730" w:type="dxa"/>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356"/>
        <w:gridCol w:w="1698"/>
        <w:gridCol w:w="626"/>
        <w:gridCol w:w="68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35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69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62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4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235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69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62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4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4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发电机</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QF-J1.5-4  </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b/>
                <w:bCs/>
                <w:i w:val="0"/>
                <w:iCs w:val="0"/>
                <w:color w:val="000000"/>
                <w:sz w:val="24"/>
                <w:szCs w:val="24"/>
                <w:u w:val="none"/>
              </w:rPr>
            </w:pPr>
            <w:r>
              <w:rPr>
                <w:rFonts w:hint="eastAsia" w:ascii="仿宋" w:hAnsi="仿宋" w:eastAsia="仿宋" w:cs="仿宋"/>
                <w:kern w:val="0"/>
                <w:sz w:val="24"/>
                <w:szCs w:val="24"/>
                <w:lang w:val="en-US" w:eastAsia="zh-CN"/>
              </w:rPr>
              <w:t xml:space="preserve"> 技术参数：功率1500KW、转速1500r/min、额定电压AC400V、额定电流AC2700A，1997年出厂。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发电机返厂拆解、安装</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发电机现场拆</w:t>
            </w:r>
            <w:r>
              <w:rPr>
                <w:rFonts w:hint="eastAsia" w:ascii="仿宋" w:hAnsi="仿宋" w:eastAsia="仿宋" w:cs="仿宋"/>
                <w:i w:val="0"/>
                <w:iCs w:val="0"/>
                <w:color w:val="000000"/>
                <w:sz w:val="24"/>
                <w:szCs w:val="24"/>
                <w:u w:val="none"/>
                <w:lang w:val="en-US" w:eastAsia="zh-CN"/>
              </w:rPr>
              <w:t>解</w:t>
            </w:r>
            <w:r>
              <w:rPr>
                <w:rFonts w:hint="eastAsia" w:ascii="仿宋" w:hAnsi="仿宋" w:eastAsia="仿宋" w:cs="仿宋"/>
                <w:i w:val="0"/>
                <w:iCs w:val="0"/>
                <w:color w:val="000000"/>
                <w:sz w:val="24"/>
                <w:szCs w:val="24"/>
                <w:u w:val="none"/>
              </w:rPr>
              <w:t>、安装调试、连接负荷校正</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2.发电机转子从发电机壳体内抽出，转子返修完毕把发电机转子穿进，安装；3.</w:t>
            </w:r>
            <w:r>
              <w:rPr>
                <w:rFonts w:hint="eastAsia" w:ascii="仿宋" w:hAnsi="仿宋" w:eastAsia="仿宋" w:cs="仿宋"/>
                <w:kern w:val="0"/>
                <w:sz w:val="24"/>
                <w:szCs w:val="24"/>
                <w:lang w:val="en-US" w:eastAsia="zh-CN" w:bidi="ar"/>
              </w:rPr>
              <w:t>拉运过程中设备包装、防护，二次运输、装卸等。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发电机定子铁芯、线圈吹灰、清洗检查</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对发电机定子用清洗液清洗灰尘、浸绝缘漆、烘干</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线棒、引出线检测、做出厂电气试验</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及检测损坏的更换</w:t>
            </w: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sz w:val="24"/>
                <w:szCs w:val="24"/>
                <w:u w:val="none"/>
                <w:lang w:val="en-US" w:eastAsia="zh-CN"/>
              </w:rPr>
              <w:t>3.定子线圈局部故障或损坏修复</w:t>
            </w:r>
            <w:r>
              <w:rPr>
                <w:rFonts w:hint="eastAsia" w:ascii="仿宋" w:hAnsi="仿宋" w:eastAsia="仿宋" w:cs="仿宋"/>
                <w:i w:val="0"/>
                <w:iCs w:val="0"/>
                <w:color w:val="FF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发电机轴承检查</w:t>
            </w:r>
          </w:p>
        </w:tc>
        <w:tc>
          <w:tcPr>
            <w:tcW w:w="1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对发电机前后轴瓦、瓦座进行检查、安装、气息调整、</w:t>
            </w:r>
            <w:r>
              <w:rPr>
                <w:rFonts w:hint="eastAsia" w:ascii="仿宋" w:hAnsi="仿宋" w:eastAsia="仿宋" w:cs="仿宋"/>
                <w:i w:val="0"/>
                <w:iCs w:val="0"/>
                <w:color w:val="000000"/>
                <w:sz w:val="24"/>
                <w:szCs w:val="24"/>
                <w:u w:val="none"/>
                <w:lang w:eastAsia="zh-CN"/>
              </w:rPr>
              <w:t>中</w:t>
            </w:r>
            <w:r>
              <w:rPr>
                <w:rFonts w:hint="eastAsia" w:ascii="仿宋" w:hAnsi="仿宋" w:eastAsia="仿宋" w:cs="仿宋"/>
                <w:i w:val="0"/>
                <w:iCs w:val="0"/>
                <w:color w:val="000000"/>
                <w:sz w:val="24"/>
                <w:szCs w:val="24"/>
                <w:u w:val="none"/>
                <w:lang w:val="en-US" w:eastAsia="zh-CN"/>
              </w:rPr>
              <w:t>心</w:t>
            </w:r>
            <w:r>
              <w:rPr>
                <w:rFonts w:hint="eastAsia" w:ascii="仿宋" w:hAnsi="仿宋" w:eastAsia="仿宋" w:cs="仿宋"/>
                <w:i w:val="0"/>
                <w:iCs w:val="0"/>
                <w:color w:val="000000"/>
                <w:sz w:val="24"/>
                <w:szCs w:val="24"/>
                <w:u w:val="none"/>
                <w:lang w:eastAsia="zh-CN"/>
              </w:rPr>
              <w:t>线</w:t>
            </w:r>
            <w:r>
              <w:rPr>
                <w:rFonts w:hint="eastAsia" w:ascii="仿宋" w:hAnsi="仿宋" w:eastAsia="仿宋" w:cs="仿宋"/>
                <w:i w:val="0"/>
                <w:iCs w:val="0"/>
                <w:color w:val="000000"/>
                <w:sz w:val="24"/>
                <w:szCs w:val="24"/>
                <w:u w:val="none"/>
              </w:rPr>
              <w:t>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转子铁芯、线圈清灰、清洗检查，浸绝缘漆</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对转子进行清灰、清洗、烘干、浸漆、处理提高绝缘电阻，做动平衡试验，做出厂电气试验，外表喷8037覆盖漆。</w:t>
            </w:r>
            <w:r>
              <w:rPr>
                <w:rFonts w:hint="eastAsia" w:ascii="仿宋" w:hAnsi="仿宋" w:eastAsia="仿宋" w:cs="仿宋"/>
                <w:i w:val="0"/>
                <w:iCs w:val="0"/>
                <w:color w:val="000000"/>
                <w:sz w:val="24"/>
                <w:szCs w:val="24"/>
                <w:u w:val="none"/>
                <w:lang w:val="en-US" w:eastAsia="zh-CN"/>
              </w:rPr>
              <w:t>2.转子线圈局部故障或损坏修复</w:t>
            </w:r>
            <w:r>
              <w:rPr>
                <w:rFonts w:hint="eastAsia" w:ascii="仿宋" w:hAnsi="仿宋" w:eastAsia="仿宋" w:cs="仿宋"/>
                <w:i w:val="0"/>
                <w:iCs w:val="0"/>
                <w:color w:val="FF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转子侧环加工</w:t>
            </w:r>
          </w:p>
        </w:tc>
        <w:tc>
          <w:tcPr>
            <w:tcW w:w="1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转子上车床加工处理集电环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3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转子动平衡试验</w:t>
            </w:r>
          </w:p>
        </w:tc>
        <w:tc>
          <w:tcPr>
            <w:tcW w:w="169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符合设备技术要求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3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运费</w:t>
            </w:r>
          </w:p>
        </w:tc>
        <w:tc>
          <w:tcPr>
            <w:tcW w:w="1698" w:type="dxa"/>
            <w:tcBorders>
              <w:top w:val="nil"/>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返厂维修来回运费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color w:val="000000"/>
                <w:sz w:val="24"/>
                <w:szCs w:val="24"/>
                <w:lang w:val="en-US" w:eastAsia="zh-CN"/>
              </w:rPr>
              <w:t>说明：</w:t>
            </w:r>
            <w:r>
              <w:rPr>
                <w:rFonts w:hint="eastAsia" w:ascii="仿宋" w:hAnsi="仿宋" w:eastAsia="仿宋" w:cs="仿宋"/>
                <w:b/>
                <w:bCs/>
                <w:color w:val="000000" w:themeColor="text1"/>
                <w:sz w:val="24"/>
                <w:szCs w:val="24"/>
                <w:lang w:eastAsia="zh-CN"/>
                <w14:textFill>
                  <w14:solidFill>
                    <w14:schemeClr w14:val="tx1"/>
                  </w14:solidFill>
                </w14:textFill>
              </w:rPr>
              <w:t>1.</w:t>
            </w:r>
            <w:r>
              <w:rPr>
                <w:rFonts w:hint="eastAsia" w:ascii="仿宋" w:hAnsi="仿宋" w:eastAsia="仿宋" w:cs="仿宋"/>
                <w:b/>
                <w:bCs/>
                <w:color w:val="000000" w:themeColor="text1"/>
                <w:sz w:val="24"/>
                <w:szCs w:val="24"/>
                <w:u w:val="single"/>
                <w:lang w:eastAsia="zh-CN"/>
                <w14:textFill>
                  <w14:solidFill>
                    <w14:schemeClr w14:val="tx1"/>
                  </w14:solidFill>
                </w14:textFill>
              </w:rPr>
              <w:t>清单无特殊备注要求的均为包工包料</w:t>
            </w:r>
            <w:r>
              <w:rPr>
                <w:rFonts w:hint="eastAsia" w:ascii="仿宋" w:hAnsi="仿宋" w:eastAsia="仿宋" w:cs="仿宋"/>
                <w:b/>
                <w:bCs/>
                <w:color w:val="000000" w:themeColor="text1"/>
                <w:sz w:val="24"/>
                <w:szCs w:val="24"/>
                <w:lang w:eastAsia="zh-CN"/>
                <w14:textFill>
                  <w14:solidFill>
                    <w14:schemeClr w14:val="tx1"/>
                  </w14:solidFill>
                </w14:textFill>
              </w:rPr>
              <w:t>，投标人负责本项目</w:t>
            </w:r>
            <w:r>
              <w:rPr>
                <w:rFonts w:hint="eastAsia" w:ascii="仿宋" w:hAnsi="仿宋" w:eastAsia="仿宋" w:cs="仿宋"/>
                <w:b/>
                <w:bCs/>
                <w:color w:val="000000" w:themeColor="text1"/>
                <w:sz w:val="24"/>
                <w:szCs w:val="24"/>
                <w:lang w:val="en-US" w:eastAsia="zh-CN"/>
                <w14:textFill>
                  <w14:solidFill>
                    <w14:schemeClr w14:val="tx1"/>
                  </w14:solidFill>
                </w14:textFill>
              </w:rPr>
              <w:t>维修</w:t>
            </w:r>
            <w:r>
              <w:rPr>
                <w:rFonts w:hint="eastAsia" w:ascii="仿宋" w:hAnsi="仿宋" w:eastAsia="仿宋" w:cs="仿宋"/>
                <w:b/>
                <w:bCs/>
                <w:color w:val="000000" w:themeColor="text1"/>
                <w:sz w:val="24"/>
                <w:szCs w:val="24"/>
                <w:lang w:eastAsia="zh-CN"/>
                <w14:textFill>
                  <w14:solidFill>
                    <w14:schemeClr w14:val="tx1"/>
                  </w14:solidFill>
                </w14:textFill>
              </w:rPr>
              <w:t>所（</w:t>
            </w:r>
            <w:r>
              <w:rPr>
                <w:rFonts w:hint="eastAsia" w:ascii="仿宋" w:hAnsi="仿宋" w:eastAsia="仿宋" w:cs="仿宋"/>
                <w:b/>
                <w:bCs/>
                <w:color w:val="000000" w:themeColor="text1"/>
                <w:sz w:val="24"/>
                <w:szCs w:val="24"/>
                <w:lang w:val="en-US" w:eastAsia="zh-CN"/>
                <w14:textFill>
                  <w14:solidFill>
                    <w14:schemeClr w14:val="tx1"/>
                  </w14:solidFill>
                </w14:textFill>
              </w:rPr>
              <w:t>涉及）</w:t>
            </w:r>
            <w:r>
              <w:rPr>
                <w:rFonts w:hint="eastAsia" w:ascii="仿宋" w:hAnsi="仿宋" w:eastAsia="仿宋" w:cs="仿宋"/>
                <w:b/>
                <w:bCs/>
                <w:color w:val="000000" w:themeColor="text1"/>
                <w:sz w:val="24"/>
                <w:szCs w:val="24"/>
                <w:lang w:eastAsia="zh-CN"/>
                <w14:textFill>
                  <w14:solidFill>
                    <w14:schemeClr w14:val="tx1"/>
                  </w14:solidFill>
                </w14:textFill>
              </w:rPr>
              <w:t>需全部材料；以上</w:t>
            </w:r>
            <w:r>
              <w:rPr>
                <w:rFonts w:hint="eastAsia" w:ascii="仿宋" w:hAnsi="仿宋" w:eastAsia="仿宋" w:cs="仿宋"/>
                <w:b/>
                <w:bCs/>
                <w:color w:val="000000" w:themeColor="text1"/>
                <w:sz w:val="24"/>
                <w:szCs w:val="24"/>
                <w:lang w:val="en-US" w:eastAsia="zh-CN"/>
                <w14:textFill>
                  <w14:solidFill>
                    <w14:schemeClr w14:val="tx1"/>
                  </w14:solidFill>
                </w14:textFill>
              </w:rPr>
              <w:t>维修</w:t>
            </w:r>
            <w:r>
              <w:rPr>
                <w:rFonts w:hint="eastAsia" w:ascii="仿宋" w:hAnsi="仿宋" w:eastAsia="仿宋" w:cs="仿宋"/>
                <w:b/>
                <w:bCs/>
                <w:color w:val="000000" w:themeColor="text1"/>
                <w:sz w:val="24"/>
                <w:szCs w:val="24"/>
                <w:lang w:eastAsia="zh-CN"/>
                <w14:textFill>
                  <w14:solidFill>
                    <w14:schemeClr w14:val="tx1"/>
                  </w14:solidFill>
                </w14:textFill>
              </w:rPr>
              <w:t>工程量</w:t>
            </w:r>
            <w:r>
              <w:rPr>
                <w:rFonts w:hint="eastAsia" w:ascii="仿宋" w:hAnsi="仿宋" w:eastAsia="仿宋" w:cs="仿宋"/>
                <w:b/>
                <w:bCs/>
                <w:color w:val="000000" w:themeColor="text1"/>
                <w:sz w:val="24"/>
                <w:szCs w:val="24"/>
                <w:lang w:val="en-US" w:eastAsia="zh-CN"/>
                <w14:textFill>
                  <w14:solidFill>
                    <w14:schemeClr w14:val="tx1"/>
                  </w14:solidFill>
                </w14:textFill>
              </w:rPr>
              <w:t>清单</w:t>
            </w:r>
            <w:r>
              <w:rPr>
                <w:rFonts w:hint="eastAsia" w:ascii="仿宋" w:hAnsi="仿宋" w:eastAsia="仿宋" w:cs="仿宋"/>
                <w:b/>
                <w:bCs/>
                <w:color w:val="000000" w:themeColor="text1"/>
                <w:sz w:val="24"/>
                <w:szCs w:val="24"/>
                <w:lang w:eastAsia="zh-CN"/>
                <w14:textFill>
                  <w14:solidFill>
                    <w14:schemeClr w14:val="tx1"/>
                  </w14:solidFill>
                </w14:textFill>
              </w:rPr>
              <w:t>为招标人统计量（不得少于清单要求</w:t>
            </w:r>
            <w:r>
              <w:rPr>
                <w:rFonts w:hint="eastAsia" w:ascii="仿宋" w:hAnsi="仿宋" w:eastAsia="仿宋" w:cs="仿宋"/>
                <w:b/>
                <w:bCs/>
                <w:color w:val="000000" w:themeColor="text1"/>
                <w:sz w:val="24"/>
                <w:szCs w:val="24"/>
                <w:lang w:val="en-US" w:eastAsia="zh-CN"/>
                <w14:textFill>
                  <w14:solidFill>
                    <w14:schemeClr w14:val="tx1"/>
                  </w14:solidFill>
                </w14:textFill>
              </w:rPr>
              <w:t>或</w:t>
            </w:r>
            <w:r>
              <w:rPr>
                <w:rFonts w:hint="eastAsia" w:ascii="仿宋" w:hAnsi="仿宋" w:eastAsia="仿宋" w:cs="仿宋"/>
                <w:b/>
                <w:bCs/>
                <w:color w:val="000000" w:themeColor="text1"/>
                <w:sz w:val="24"/>
                <w:szCs w:val="24"/>
                <w:lang w:eastAsia="zh-CN"/>
                <w14:textFill>
                  <w14:solidFill>
                    <w14:schemeClr w14:val="tx1"/>
                  </w14:solidFill>
                </w14:textFill>
              </w:rPr>
              <w:t>可优于需求），</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未列出的维修项，影响到发电机维修后使用运行效果的，内容部分由乙方</w:t>
            </w:r>
            <w:r>
              <w:rPr>
                <w:rFonts w:hint="eastAsia" w:ascii="仿宋" w:hAnsi="仿宋" w:eastAsia="仿宋" w:cs="仿宋"/>
                <w:b/>
                <w:bCs w:val="0"/>
                <w:color w:val="000000" w:themeColor="text1"/>
                <w:sz w:val="24"/>
                <w:szCs w:val="24"/>
                <w:lang w:eastAsia="zh-CN"/>
                <w14:textFill>
                  <w14:gradFill>
                    <w14:gsLst>
                      <w14:gs w14:pos="0">
                        <w14:srgbClr w14:val="FE4444"/>
                      </w14:gs>
                      <w14:gs w14:pos="100000">
                        <w14:srgbClr w14:val="832B2B"/>
                      </w14:gs>
                    </w14:gsLst>
                    <w14:lin w14:scaled="0"/>
                  </w14:gradFill>
                </w14:textFill>
              </w:rPr>
              <w:t>负责</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补齐并实施完成，</w:t>
            </w:r>
            <w:r>
              <w:rPr>
                <w:rFonts w:hint="eastAsia" w:ascii="仿宋" w:hAnsi="仿宋" w:eastAsia="仿宋" w:cs="仿宋"/>
                <w:b/>
                <w:bCs w:val="0"/>
                <w:color w:val="000000" w:themeColor="text1"/>
                <w:sz w:val="24"/>
                <w:szCs w:val="24"/>
                <w:lang w:eastAsia="zh-CN"/>
                <w14:textFill>
                  <w14:gradFill>
                    <w14:gsLst>
                      <w14:gs w14:pos="0">
                        <w14:srgbClr w14:val="FE4444"/>
                      </w14:gs>
                      <w14:gs w14:pos="100000">
                        <w14:srgbClr w14:val="832B2B"/>
                      </w14:gs>
                    </w14:gsLst>
                    <w14:lin w14:scaled="0"/>
                  </w14:gradFill>
                </w14:textFill>
              </w:rPr>
              <w:t>发生的一切费用</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均含在此费用内</w:t>
            </w:r>
            <w:r>
              <w:rPr>
                <w:rFonts w:hint="eastAsia" w:ascii="仿宋" w:hAnsi="仿宋" w:eastAsia="仿宋" w:cs="仿宋"/>
                <w:b/>
                <w:bCs/>
                <w:color w:val="000000" w:themeColor="text1"/>
                <w:sz w:val="24"/>
                <w:szCs w:val="24"/>
                <w:lang w:eastAsia="zh-CN"/>
                <w14:textFill>
                  <w14:solidFill>
                    <w14:schemeClr w14:val="tx1"/>
                  </w14:solidFill>
                </w14:textFill>
              </w:rPr>
              <w:t>。2.本项目为交钥匙工程，</w:t>
            </w:r>
            <w:r>
              <w:rPr>
                <w:rFonts w:hint="eastAsia" w:ascii="仿宋" w:hAnsi="仿宋" w:eastAsia="仿宋" w:cs="仿宋"/>
                <w:b/>
                <w:bCs/>
                <w:color w:val="000000"/>
                <w:sz w:val="24"/>
                <w:szCs w:val="24"/>
                <w:lang w:eastAsia="zh-CN"/>
              </w:rPr>
              <w:t>费用包含招标文件中要求</w:t>
            </w:r>
            <w:r>
              <w:rPr>
                <w:rFonts w:hint="eastAsia" w:ascii="仿宋" w:hAnsi="仿宋" w:eastAsia="仿宋" w:cs="仿宋"/>
                <w:b/>
                <w:bCs/>
                <w:color w:val="000000"/>
                <w:sz w:val="24"/>
                <w:szCs w:val="24"/>
                <w:lang w:val="en-US" w:eastAsia="zh-CN"/>
              </w:rPr>
              <w:t>维修服务的</w:t>
            </w:r>
            <w:r>
              <w:rPr>
                <w:rFonts w:hint="eastAsia" w:ascii="仿宋" w:hAnsi="仿宋" w:eastAsia="仿宋" w:cs="仿宋"/>
                <w:b/>
                <w:bCs/>
                <w:color w:val="000000"/>
                <w:sz w:val="24"/>
                <w:szCs w:val="24"/>
                <w:lang w:eastAsia="zh-CN"/>
              </w:rPr>
              <w:t>供货、运输（含二次运输、</w:t>
            </w:r>
            <w:r>
              <w:rPr>
                <w:rFonts w:hint="eastAsia" w:ascii="仿宋" w:hAnsi="仿宋" w:eastAsia="仿宋" w:cs="仿宋"/>
                <w:b/>
                <w:bCs/>
                <w:color w:val="000000"/>
                <w:sz w:val="24"/>
                <w:szCs w:val="24"/>
                <w:lang w:val="en-US" w:eastAsia="zh-CN"/>
              </w:rPr>
              <w:t>吊</w:t>
            </w:r>
            <w:r>
              <w:rPr>
                <w:rFonts w:hint="eastAsia" w:ascii="仿宋" w:hAnsi="仿宋" w:eastAsia="仿宋" w:cs="仿宋"/>
                <w:b/>
                <w:bCs/>
                <w:color w:val="000000"/>
                <w:sz w:val="24"/>
                <w:szCs w:val="24"/>
                <w:lang w:eastAsia="zh-CN"/>
              </w:rPr>
              <w:t>卸）、装卸、测试验收</w:t>
            </w:r>
            <w:r>
              <w:rPr>
                <w:rFonts w:hint="eastAsia" w:ascii="仿宋" w:hAnsi="仿宋" w:eastAsia="仿宋" w:cs="仿宋"/>
                <w:b/>
                <w:bCs/>
                <w:color w:val="000000"/>
                <w:sz w:val="24"/>
                <w:szCs w:val="24"/>
              </w:rPr>
              <w:t>、负载验收</w:t>
            </w:r>
            <w:r>
              <w:rPr>
                <w:rFonts w:hint="eastAsia" w:ascii="仿宋" w:hAnsi="仿宋" w:eastAsia="仿宋" w:cs="仿宋"/>
                <w:b/>
                <w:bCs/>
                <w:color w:val="000000"/>
                <w:sz w:val="24"/>
                <w:szCs w:val="24"/>
                <w:lang w:eastAsia="zh-CN"/>
              </w:rPr>
              <w:t>的服务、质量保证、售后服务以及伴随服务等一切费用。</w:t>
            </w:r>
          </w:p>
        </w:tc>
      </w:tr>
    </w:tbl>
    <w:p>
      <w:pPr>
        <w:adjustRightInd w:val="0"/>
        <w:snapToGrid w:val="0"/>
        <w:spacing w:line="360" w:lineRule="auto"/>
        <w:outlineLvl w:val="3"/>
        <w:rPr>
          <w:rFonts w:eastAsia="仿宋" w:asciiTheme="minorEastAsia" w:hAnsiTheme="minorEastAsia"/>
          <w:snapToGrid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val="en-US" w:eastAsia="zh-CN"/>
        </w:rPr>
        <w:t>36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w:t>
      </w:r>
      <w:r>
        <w:rPr>
          <w:rFonts w:hint="eastAsia" w:eastAsia="仿宋" w:asciiTheme="minorEastAsia" w:hAnsiTheme="minorEastAsia"/>
          <w:snapToGrid w:val="0"/>
          <w:sz w:val="24"/>
          <w:szCs w:val="24"/>
          <w:highlight w:val="yellow"/>
          <w:u w:val="single"/>
          <w:lang w:val="en-US" w:eastAsia="zh-CN"/>
        </w:rPr>
        <w:t>芒东</w:t>
      </w:r>
      <w:r>
        <w:rPr>
          <w:rFonts w:hint="eastAsia" w:eastAsia="仿宋" w:asciiTheme="minorEastAsia" w:hAnsiTheme="minorEastAsia"/>
          <w:snapToGrid w:val="0"/>
          <w:sz w:val="24"/>
          <w:szCs w:val="24"/>
          <w:highlight w:val="yellow"/>
          <w:u w:val="single"/>
          <w:lang w:eastAsia="zh-CN"/>
        </w:rPr>
        <w:t>工厂）</w:t>
      </w:r>
      <w:r>
        <w:rPr>
          <w:rFonts w:eastAsia="仿宋" w:asciiTheme="minorEastAsia" w:hAnsiTheme="minorEastAsia"/>
          <w:snapToGrid w:val="0"/>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16" w:name="_Hlk99361924"/>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16"/>
    <w:p>
      <w:pPr>
        <w:rPr>
          <w:rFonts w:eastAsia="仿宋"/>
          <w:lang w:eastAsia="zh-CN"/>
        </w:rPr>
      </w:pPr>
    </w:p>
    <w:p>
      <w:pPr>
        <w:pStyle w:val="6"/>
        <w:ind w:left="0"/>
        <w:rPr>
          <w:rFonts w:eastAsia="仿宋" w:asciiTheme="minorEastAsia" w:hAnsiTheme="minorEastAsia"/>
          <w:b/>
          <w:snapToGrid w:val="0"/>
          <w:sz w:val="24"/>
          <w:szCs w:val="24"/>
          <w:lang w:eastAsia="zh-CN"/>
        </w:rPr>
      </w:pPr>
      <w:bookmarkStart w:id="17" w:name="_Toc99394471"/>
      <w:bookmarkStart w:id="18" w:name="_Hlk95316175"/>
      <w:r>
        <w:rPr>
          <w:rFonts w:eastAsia="仿宋" w:asciiTheme="minorEastAsia" w:hAnsiTheme="minorEastAsia"/>
          <w:b/>
          <w:snapToGrid w:val="0"/>
          <w:sz w:val="24"/>
          <w:szCs w:val="24"/>
          <w:lang w:eastAsia="zh-CN"/>
        </w:rPr>
        <w:t>3.供应商资格要求</w:t>
      </w:r>
      <w:bookmarkEnd w:id="17"/>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62"/>
          <w:rFonts w:hint="eastAsia" w:ascii="仿宋_GB2312" w:hAnsi="仿宋_GB2312" w:eastAsia="仿宋_GB2312" w:cs="仿宋_GB2312"/>
          <w:bCs/>
          <w:sz w:val="24"/>
          <w:szCs w:val="24"/>
          <w:lang w:eastAsia="zh-CN"/>
        </w:rPr>
      </w:pPr>
      <w:bookmarkStart w:id="19" w:name="OLE_LINK68"/>
      <w:bookmarkStart w:id="20" w:name="OLE_LINK64"/>
      <w:bookmarkStart w:id="21" w:name="OLE_LINK32"/>
      <w:bookmarkStart w:id="22" w:name="OLE_LINK31"/>
      <w:r>
        <w:rPr>
          <w:rFonts w:hint="eastAsia" w:ascii="仿宋_GB2312" w:hAnsi="仿宋_GB2312" w:eastAsia="仿宋_GB2312" w:cs="仿宋_GB2312"/>
          <w:snapToGrid w:val="0"/>
          <w:sz w:val="24"/>
          <w:szCs w:val="24"/>
          <w:lang w:eastAsia="zh-CN"/>
        </w:rPr>
        <w:t>资质要求：</w:t>
      </w:r>
      <w:bookmarkStart w:id="23" w:name="OLE_LINK22"/>
      <w:bookmarkStart w:id="24" w:name="OLE_LINK17"/>
      <w:r>
        <w:rPr>
          <w:rFonts w:hint="eastAsia" w:ascii="仿宋_GB2312" w:hAnsi="仿宋_GB2312" w:eastAsia="仿宋_GB2312" w:cs="仿宋_GB2312"/>
          <w:snapToGrid w:val="0"/>
          <w:sz w:val="24"/>
          <w:szCs w:val="24"/>
          <w:u w:val="single"/>
          <w:lang w:eastAsia="zh-CN"/>
        </w:rPr>
        <w:t>“投标人应具备独立签订合同能力，为中华人民共和国境内注册的企业法人或其他组织或自然人”</w:t>
      </w:r>
      <w:r>
        <w:rPr>
          <w:rStyle w:val="62"/>
          <w:rFonts w:hint="eastAsia" w:ascii="仿宋_GB2312" w:hAnsi="仿宋_GB2312" w:eastAsia="仿宋_GB2312" w:cs="仿宋_GB2312"/>
          <w:bCs/>
          <w:sz w:val="24"/>
          <w:szCs w:val="24"/>
          <w:lang w:eastAsia="zh-CN"/>
        </w:rPr>
        <w:t>，</w:t>
      </w:r>
      <w:r>
        <w:rPr>
          <w:rFonts w:hint="eastAsia" w:ascii="仿宋_GB2312" w:hAnsi="仿宋_GB2312" w:eastAsia="仿宋_GB2312" w:cs="仿宋_GB2312"/>
          <w:snapToGrid w:val="0"/>
          <w:sz w:val="24"/>
          <w:szCs w:val="24"/>
          <w:u w:val="single"/>
          <w:lang w:eastAsia="zh-CN"/>
        </w:rPr>
        <w:t>同时具有合法有效的营业执照，</w:t>
      </w:r>
      <w:r>
        <w:rPr>
          <w:rFonts w:hint="eastAsia" w:ascii="仿宋_GB2312" w:hAnsi="仿宋_GB2312" w:eastAsia="仿宋_GB2312" w:cs="仿宋_GB2312"/>
          <w:snapToGrid w:val="0"/>
          <w:sz w:val="24"/>
          <w:szCs w:val="24"/>
          <w:highlight w:val="yellow"/>
          <w:u w:val="single"/>
          <w:lang w:eastAsia="zh-CN"/>
        </w:rPr>
        <w:t>营业执照经营范围中涉及</w:t>
      </w:r>
      <w:r>
        <w:rPr>
          <w:rFonts w:hint="eastAsia" w:ascii="仿宋_GB2312" w:hAnsi="仿宋_GB2312" w:eastAsia="仿宋_GB2312" w:cs="仿宋_GB2312"/>
          <w:i w:val="0"/>
          <w:iCs w:val="0"/>
          <w:caps w:val="0"/>
          <w:color w:val="000000"/>
          <w:spacing w:val="0"/>
          <w:sz w:val="24"/>
          <w:szCs w:val="24"/>
          <w:highlight w:val="yellow"/>
          <w:u w:val="single"/>
        </w:rPr>
        <w:t>汽轮机大修</w:t>
      </w:r>
      <w:r>
        <w:rPr>
          <w:rFonts w:hint="eastAsia" w:ascii="仿宋_GB2312" w:hAnsi="仿宋_GB2312" w:eastAsia="仿宋_GB2312" w:cs="仿宋_GB2312"/>
          <w:i w:val="0"/>
          <w:iCs w:val="0"/>
          <w:caps w:val="0"/>
          <w:color w:val="000000"/>
          <w:spacing w:val="0"/>
          <w:sz w:val="24"/>
          <w:szCs w:val="24"/>
          <w:highlight w:val="yellow"/>
          <w:u w:val="single"/>
          <w:lang w:val="en-US" w:eastAsia="zh-CN"/>
        </w:rPr>
        <w:t>或</w:t>
      </w:r>
      <w:r>
        <w:rPr>
          <w:rFonts w:hint="eastAsia" w:ascii="仿宋_GB2312" w:hAnsi="仿宋_GB2312" w:eastAsia="仿宋_GB2312" w:cs="仿宋_GB2312"/>
          <w:i w:val="0"/>
          <w:iCs w:val="0"/>
          <w:caps w:val="0"/>
          <w:color w:val="000000"/>
          <w:spacing w:val="0"/>
          <w:sz w:val="24"/>
          <w:szCs w:val="24"/>
          <w:highlight w:val="yellow"/>
          <w:u w:val="single"/>
          <w:shd w:val="clear" w:fill="FFFFFF"/>
        </w:rPr>
        <w:t>电机的技术服务和安装、维修</w:t>
      </w:r>
      <w:r>
        <w:rPr>
          <w:rFonts w:hint="eastAsia" w:ascii="仿宋_GB2312" w:hAnsi="仿宋_GB2312" w:eastAsia="仿宋_GB2312" w:cs="仿宋_GB2312"/>
          <w:i w:val="0"/>
          <w:iCs w:val="0"/>
          <w:caps w:val="0"/>
          <w:color w:val="000000"/>
          <w:spacing w:val="0"/>
          <w:sz w:val="24"/>
          <w:szCs w:val="24"/>
          <w:highlight w:val="yellow"/>
          <w:u w:val="single"/>
          <w:shd w:val="clear" w:fill="FFFFFF"/>
          <w:lang w:val="en-US" w:eastAsia="zh-CN"/>
        </w:rPr>
        <w:t>或</w:t>
      </w:r>
      <w:r>
        <w:rPr>
          <w:rFonts w:hint="eastAsia" w:ascii="仿宋_GB2312" w:hAnsi="仿宋_GB2312" w:eastAsia="仿宋_GB2312" w:cs="仿宋_GB2312"/>
          <w:snapToGrid w:val="0"/>
          <w:sz w:val="24"/>
          <w:szCs w:val="24"/>
          <w:highlight w:val="yellow"/>
          <w:u w:val="single"/>
          <w:lang w:val="en-US" w:eastAsia="zh-CN"/>
        </w:rPr>
        <w:t>机电设备安装和维修</w:t>
      </w:r>
      <w:r>
        <w:rPr>
          <w:rFonts w:hint="eastAsia" w:ascii="仿宋_GB2312" w:hAnsi="仿宋_GB2312" w:eastAsia="仿宋_GB2312" w:cs="仿宋_GB2312"/>
          <w:snapToGrid w:val="0"/>
          <w:sz w:val="24"/>
          <w:szCs w:val="24"/>
          <w:highlight w:val="yellow"/>
          <w:u w:val="single"/>
          <w:lang w:eastAsia="zh-CN"/>
        </w:rPr>
        <w:t>内容</w:t>
      </w:r>
      <w:r>
        <w:rPr>
          <w:rStyle w:val="62"/>
          <w:rFonts w:hint="eastAsia" w:ascii="仿宋_GB2312" w:hAnsi="仿宋_GB2312" w:eastAsia="仿宋_GB2312" w:cs="仿宋_GB2312"/>
          <w:bCs/>
          <w:sz w:val="24"/>
          <w:szCs w:val="24"/>
          <w:u w:val="single"/>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承包方近3年（2020年6月1日）以来没有骗取中标，不按要求履行合同及经济方面有关的严重违法行为和牵涉重大经济诉讼案件（投标人需提交书面承诺并加盖公章）。</w:t>
      </w:r>
    </w:p>
    <w:bookmarkEnd w:id="23"/>
    <w:bookmarkEnd w:id="24"/>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5"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5"/>
      <w:r>
        <w:rPr>
          <w:rFonts w:eastAsia="仿宋" w:asciiTheme="minorEastAsia" w:hAnsiTheme="minorEastAsia"/>
          <w:snapToGrid w:val="0"/>
          <w:sz w:val="24"/>
          <w:szCs w:val="24"/>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26" w:name="_Hlk99361960"/>
      <w:r>
        <w:rPr>
          <w:rFonts w:hint="eastAsia" w:eastAsia="仿宋" w:asciiTheme="minorEastAsia" w:hAnsiTheme="minorEastAsia"/>
          <w:snapToGrid w:val="0"/>
          <w:sz w:val="24"/>
          <w:szCs w:val="24"/>
          <w:u w:val="single"/>
          <w:lang w:eastAsia="zh-CN"/>
        </w:rPr>
        <w:t>近五年内（2018年6月1日至响应截止日期）有类似项目供货业绩</w:t>
      </w:r>
      <w:r>
        <w:rPr>
          <w:rFonts w:hint="eastAsia" w:eastAsia="仿宋" w:asciiTheme="minorEastAsia" w:hAnsiTheme="minorEastAsia"/>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bookmarkStart w:id="27" w:name="OLE_LINK15"/>
      <w:bookmarkStart w:id="28" w:name="OLE_LINK16"/>
      <w:r>
        <w:rPr>
          <w:rFonts w:hint="eastAsia" w:eastAsia="仿宋" w:asciiTheme="minorEastAsia" w:hAnsiTheme="minorEastAsia"/>
          <w:snapToGrid w:val="0"/>
          <w:color w:val="FF0000"/>
          <w:sz w:val="24"/>
          <w:szCs w:val="24"/>
          <w:u w:val="single"/>
          <w:lang w:eastAsia="zh-CN"/>
        </w:rPr>
        <w:t>（投标人需提交书面承诺并加盖公章）</w:t>
      </w:r>
      <w:bookmarkEnd w:id="27"/>
      <w:bookmarkEnd w:id="28"/>
      <w:r>
        <w:rPr>
          <w:rFonts w:eastAsia="仿宋" w:asciiTheme="minorEastAsia" w:hAnsiTheme="minorEastAsia"/>
          <w:snapToGrid w:val="0"/>
          <w:sz w:val="24"/>
          <w:szCs w:val="24"/>
          <w:u w:val="single"/>
          <w:lang w:eastAsia="zh-CN"/>
        </w:rPr>
        <w:t xml:space="preserve"> </w:t>
      </w:r>
      <w:bookmarkEnd w:id="26"/>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bookmarkEnd w:id="18"/>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29" w:name="_Hlk95776019"/>
      <w:bookmarkStart w:id="30" w:name="_Hlk99361972"/>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val="en-US"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6</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w:t>
      </w:r>
      <w:r>
        <w:rPr>
          <w:rFonts w:hint="eastAsia" w:eastAsia="仿宋" w:asciiTheme="minorEastAsia" w:hAnsiTheme="minorEastAsia"/>
          <w:snapToGrid w:val="0"/>
          <w:sz w:val="24"/>
          <w:szCs w:val="24"/>
          <w:lang w:val="en-US" w:eastAsia="zh-CN"/>
        </w:rPr>
        <w:t>6</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29"/>
    </w:p>
    <w:bookmarkEnd w:id="30"/>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31"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2" w:name="OLE_LINK26"/>
      <w:bookmarkStart w:id="33" w:name="OLE_LINK25"/>
      <w:r>
        <w:rPr>
          <w:rFonts w:ascii="Wingdings 2" w:hAnsi="Wingdings 2" w:eastAsia="仿宋" w:cs="Apple Color Emoji"/>
          <w:snapToGrid w:val="0"/>
          <w:sz w:val="24"/>
          <w:szCs w:val="24"/>
          <w:u w:val="single"/>
          <w:shd w:val="clear" w:color="auto" w:fill="FFFF00"/>
          <w:lang w:eastAsia="zh-CN"/>
        </w:rPr>
        <w:t></w:t>
      </w:r>
      <w:bookmarkEnd w:id="32"/>
      <w:bookmarkEnd w:id="33"/>
      <w:r>
        <w:rPr>
          <w:rFonts w:hint="eastAsia" w:eastAsia="仿宋" w:asciiTheme="minorEastAsia" w:hAnsiTheme="minorEastAsia"/>
          <w:snapToGrid w:val="0"/>
          <w:sz w:val="24"/>
          <w:szCs w:val="24"/>
          <w:lang w:eastAsia="zh-CN"/>
        </w:rPr>
        <w:t>否</w:t>
      </w:r>
    </w:p>
    <w:bookmarkEnd w:id="31"/>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19"/>
    <w:bookmarkEnd w:id="20"/>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34" w:name="_Toc99394472"/>
      <w:r>
        <w:rPr>
          <w:rFonts w:eastAsia="仿宋" w:asciiTheme="minorEastAsia" w:hAnsiTheme="minorEastAsia"/>
          <w:b/>
          <w:bCs/>
          <w:snapToGrid w:val="0"/>
          <w:sz w:val="24"/>
          <w:szCs w:val="24"/>
          <w:lang w:eastAsia="zh-CN"/>
        </w:rPr>
        <w:t>4.采购文件的获取</w:t>
      </w:r>
      <w:bookmarkEnd w:id="34"/>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20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0.3</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val="en-US" w:eastAsia="zh-CN"/>
        </w:rPr>
        <w:t>25</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w:t>
      </w:r>
      <w:r>
        <w:rPr>
          <w:rFonts w:hint="eastAsia" w:eastAsia="仿宋" w:asciiTheme="minorEastAsia" w:hAnsiTheme="minorEastAsia"/>
          <w:snapToGrid w:val="0"/>
          <w:sz w:val="24"/>
          <w:szCs w:val="24"/>
          <w:highlight w:val="yellow"/>
          <w:u w:val="single"/>
          <w:lang w:val="en-US" w:eastAsia="zh-CN"/>
        </w:rPr>
        <w:t>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25</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w:t>
      </w:r>
      <w:r>
        <w:rPr>
          <w:rFonts w:hint="eastAsia" w:eastAsia="仿宋" w:asciiTheme="minorEastAsia" w:hAnsiTheme="minorEastAsia"/>
          <w:snapToGrid w:val="0"/>
          <w:sz w:val="24"/>
          <w:szCs w:val="24"/>
          <w:highlight w:val="yellow"/>
          <w:u w:val="single"/>
          <w:lang w:val="en-US" w:eastAsia="zh-CN"/>
        </w:rPr>
        <w:t>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25</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w:t>
      </w:r>
      <w:r>
        <w:rPr>
          <w:rFonts w:hint="eastAsia" w:eastAsia="仿宋" w:asciiTheme="minorEastAsia" w:hAnsiTheme="minorEastAsia"/>
          <w:snapToGrid w:val="0"/>
          <w:sz w:val="24"/>
          <w:szCs w:val="24"/>
          <w:highlight w:val="yellow"/>
          <w:u w:val="single"/>
          <w:lang w:val="en-US" w:eastAsia="zh-CN"/>
        </w:rPr>
        <w:t>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bookmarkEnd w:id="21"/>
    <w:bookmarkEnd w:id="22"/>
    <w:p>
      <w:pPr>
        <w:pStyle w:val="6"/>
        <w:ind w:left="0"/>
        <w:rPr>
          <w:rFonts w:eastAsia="仿宋" w:asciiTheme="minorEastAsia" w:hAnsiTheme="minorEastAsia"/>
          <w:b/>
          <w:bCs/>
          <w:snapToGrid w:val="0"/>
          <w:sz w:val="24"/>
          <w:szCs w:val="24"/>
          <w:lang w:eastAsia="zh-CN"/>
        </w:rPr>
      </w:pPr>
      <w:bookmarkStart w:id="35" w:name="_Toc99394477"/>
      <w:r>
        <w:rPr>
          <w:rFonts w:eastAsia="仿宋" w:asciiTheme="minorEastAsia" w:hAnsiTheme="minorEastAsia"/>
          <w:b/>
          <w:bCs/>
          <w:snapToGrid w:val="0"/>
          <w:sz w:val="24"/>
          <w:szCs w:val="24"/>
          <w:lang w:eastAsia="zh-CN"/>
        </w:rPr>
        <w:t>9.纪检监督</w:t>
      </w:r>
      <w:bookmarkEnd w:id="35"/>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36" w:name="_Toc99394478"/>
      <w:r>
        <w:rPr>
          <w:rFonts w:eastAsia="仿宋" w:asciiTheme="minorEastAsia" w:hAnsiTheme="minorEastAsia"/>
          <w:b/>
          <w:bCs/>
          <w:snapToGrid w:val="0"/>
          <w:sz w:val="24"/>
          <w:szCs w:val="24"/>
          <w:lang w:eastAsia="zh-CN"/>
        </w:rPr>
        <w:t>10.其他</w:t>
      </w:r>
      <w:bookmarkEnd w:id="36"/>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bookmarkStart w:id="37" w:name="_Toc99394479"/>
      <w:r>
        <w:rPr>
          <w:rFonts w:eastAsia="仿宋" w:asciiTheme="minorEastAsia" w:hAnsiTheme="minorEastAsia"/>
          <w:b/>
          <w:bCs/>
          <w:snapToGrid w:val="0"/>
          <w:sz w:val="24"/>
          <w:szCs w:val="24"/>
          <w:lang w:eastAsia="zh-CN"/>
        </w:rPr>
        <w:t>11.联系方式</w:t>
      </w:r>
      <w:bookmarkEnd w:id="37"/>
    </w:p>
    <w:tbl>
      <w:tblPr>
        <w:tblStyle w:val="29"/>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End w:id="8"/>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38" w:name="扫描0010"/>
      <w:bookmarkEnd w:id="38"/>
      <w:bookmarkStart w:id="39" w:name="_Toc99394480"/>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谈判采购邀请书</w:t>
      </w:r>
      <w:bookmarkEnd w:id="39"/>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360" w:lineRule="auto"/>
        <w:jc w:val="center"/>
        <w:rPr>
          <w:rFonts w:eastAsia="仿宋" w:asciiTheme="minorEastAsia" w:hAnsiTheme="minorEastAsia"/>
          <w:b/>
          <w:bCs/>
          <w:snapToGrid w:val="0"/>
          <w:sz w:val="32"/>
          <w:szCs w:val="32"/>
          <w:u w:val="single"/>
          <w:lang w:eastAsia="zh-CN"/>
        </w:rPr>
      </w:pPr>
      <w:bookmarkStart w:id="40" w:name="_Toc99394481"/>
      <w:r>
        <w:rPr>
          <w:rFonts w:hint="eastAsia" w:ascii="仿宋" w:hAnsi="仿宋" w:eastAsia="仿宋" w:cs="仿宋"/>
          <w:b/>
          <w:bCs w:val="0"/>
          <w:spacing w:val="20"/>
          <w:sz w:val="32"/>
          <w:szCs w:val="32"/>
          <w:u w:val="single"/>
          <w:lang w:val="en-US" w:eastAsia="zh-CN"/>
        </w:rPr>
        <w:t>梁河糖业</w:t>
      </w:r>
      <w:r>
        <w:rPr>
          <w:rFonts w:hint="eastAsia" w:ascii="仿宋" w:hAnsi="仿宋" w:eastAsia="仿宋" w:cs="仿宋"/>
          <w:b/>
          <w:bCs w:val="0"/>
          <w:color w:val="000000"/>
          <w:sz w:val="32"/>
          <w:szCs w:val="32"/>
          <w:u w:val="single"/>
        </w:rPr>
        <w:t>芒东工厂</w:t>
      </w:r>
      <w:r>
        <w:rPr>
          <w:rFonts w:hint="eastAsia" w:ascii="仿宋" w:hAnsi="仿宋" w:eastAsia="仿宋" w:cs="仿宋"/>
          <w:b/>
          <w:bCs w:val="0"/>
          <w:color w:val="000000"/>
          <w:sz w:val="32"/>
          <w:szCs w:val="32"/>
          <w:u w:val="single"/>
          <w:lang w:val="en-US" w:eastAsia="zh-CN"/>
        </w:rPr>
        <w:t>动力车间</w:t>
      </w:r>
      <w:r>
        <w:rPr>
          <w:rFonts w:hint="eastAsia" w:ascii="仿宋" w:hAnsi="仿宋" w:eastAsia="仿宋" w:cs="仿宋"/>
          <w:b/>
          <w:bCs w:val="0"/>
          <w:sz w:val="32"/>
          <w:szCs w:val="32"/>
          <w:u w:val="single"/>
        </w:rPr>
        <w:t>2023年</w:t>
      </w:r>
      <w:r>
        <w:rPr>
          <w:rFonts w:hint="eastAsia" w:ascii="仿宋" w:hAnsi="仿宋" w:eastAsia="仿宋" w:cs="仿宋"/>
          <w:b/>
          <w:bCs w:val="0"/>
          <w:sz w:val="32"/>
          <w:szCs w:val="32"/>
          <w:u w:val="single"/>
          <w:lang w:val="en-US" w:eastAsia="zh-CN"/>
        </w:rPr>
        <w:t>发电机维修</w:t>
      </w:r>
      <w:r>
        <w:rPr>
          <w:rFonts w:hint="eastAsia" w:ascii="仿宋" w:hAnsi="仿宋" w:eastAsia="仿宋" w:cs="仿宋"/>
          <w:b/>
          <w:bCs w:val="0"/>
          <w:sz w:val="32"/>
          <w:szCs w:val="32"/>
          <w:u w:val="single"/>
        </w:rPr>
        <w:t>项目</w:t>
      </w:r>
      <w:r>
        <w:rPr>
          <w:rFonts w:eastAsia="仿宋" w:asciiTheme="minorEastAsia" w:hAnsiTheme="minorEastAsia"/>
          <w:b/>
          <w:bCs/>
          <w:snapToGrid w:val="0"/>
          <w:sz w:val="32"/>
          <w:szCs w:val="32"/>
          <w:u w:val="single"/>
          <w:lang w:eastAsia="zh-CN"/>
        </w:rPr>
        <w:t>谈判采购</w:t>
      </w:r>
    </w:p>
    <w:p>
      <w:pPr>
        <w:pStyle w:val="5"/>
        <w:spacing w:line="360" w:lineRule="auto"/>
        <w:jc w:val="center"/>
        <w:rPr>
          <w:rFonts w:eastAsia="仿宋" w:asciiTheme="minorEastAsia" w:hAnsiTheme="minorEastAsia"/>
          <w:b/>
          <w:bCs/>
          <w:snapToGrid w:val="0"/>
          <w:sz w:val="32"/>
          <w:szCs w:val="32"/>
          <w:u w:val="single"/>
          <w:lang w:eastAsia="zh-CN"/>
        </w:rPr>
      </w:pPr>
      <w:r>
        <w:rPr>
          <w:rFonts w:eastAsia="仿宋" w:asciiTheme="minorEastAsia" w:hAnsiTheme="minorEastAsia"/>
          <w:b/>
          <w:bCs/>
          <w:snapToGrid w:val="0"/>
          <w:sz w:val="32"/>
          <w:szCs w:val="32"/>
          <w:u w:val="single"/>
          <w:lang w:eastAsia="zh-CN"/>
        </w:rPr>
        <w:t>邀请书</w:t>
      </w:r>
      <w:bookmarkEnd w:id="4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u w:val="single"/>
          <w:lang w:eastAsia="zh-CN"/>
        </w:rPr>
        <w:t>梁河糖业</w:t>
      </w:r>
      <w:r>
        <w:rPr>
          <w:rFonts w:hint="eastAsia" w:ascii="仿宋" w:hAnsi="仿宋" w:eastAsia="仿宋" w:cs="仿宋"/>
          <w:sz w:val="24"/>
          <w:szCs w:val="24"/>
          <w:u w:val="single"/>
          <w:lang w:val="en-US" w:eastAsia="zh-CN"/>
        </w:rPr>
        <w:t>芒东工厂动力车间</w:t>
      </w:r>
      <w:r>
        <w:rPr>
          <w:rFonts w:hint="eastAsia" w:ascii="仿宋" w:hAnsi="仿宋" w:eastAsia="仿宋" w:cs="仿宋"/>
          <w:sz w:val="24"/>
          <w:szCs w:val="24"/>
          <w:u w:val="single"/>
          <w:lang w:eastAsia="zh-CN"/>
        </w:rPr>
        <w:t>2023年</w:t>
      </w:r>
      <w:r>
        <w:rPr>
          <w:rFonts w:hint="eastAsia" w:ascii="仿宋" w:hAnsi="仿宋" w:eastAsia="仿宋" w:cs="仿宋"/>
          <w:sz w:val="24"/>
          <w:szCs w:val="24"/>
          <w:u w:val="single"/>
          <w:lang w:val="en-US" w:eastAsia="zh-CN"/>
        </w:rPr>
        <w:t>发电机维修项目</w:t>
      </w:r>
      <w:r>
        <w:rPr>
          <w:rFonts w:eastAsia="仿宋" w:asciiTheme="minorEastAsia" w:hAnsiTheme="minorEastAsia"/>
          <w:snapToGrid w:val="0"/>
          <w:sz w:val="24"/>
          <w:szCs w:val="24"/>
          <w:lang w:eastAsia="zh-CN"/>
        </w:rPr>
        <w:t>已具备采购条件，现邀请贵单位参加谈判采购活动。</w:t>
      </w:r>
    </w:p>
    <w:p>
      <w:pPr>
        <w:pStyle w:val="6"/>
        <w:ind w:left="0"/>
        <w:rPr>
          <w:lang w:eastAsia="zh-CN"/>
        </w:rPr>
      </w:pPr>
      <w:r>
        <w:rPr>
          <w:rFonts w:eastAsia="仿宋" w:asciiTheme="minorEastAsia" w:hAnsiTheme="minorEastAsia"/>
          <w:b/>
          <w:snapToGrid w:val="0"/>
          <w:sz w:val="24"/>
          <w:szCs w:val="24"/>
          <w:lang w:eastAsia="zh-CN"/>
        </w:rPr>
        <w:t>1.采购项目简介</w:t>
      </w:r>
    </w:p>
    <w:p>
      <w:pPr>
        <w:spacing w:line="570" w:lineRule="exact"/>
        <w:jc w:val="left"/>
        <w:rPr>
          <w:rFonts w:hint="eastAsia" w:ascii="仿宋" w:hAnsi="仿宋" w:eastAsia="仿宋" w:cs="仿宋"/>
          <w:snapToGrid w:val="0"/>
          <w:sz w:val="24"/>
          <w:szCs w:val="24"/>
          <w:highlight w:val="yellow"/>
          <w:u w:val="single"/>
          <w:lang w:eastAsia="zh-CN"/>
        </w:rPr>
      </w:pPr>
      <w:r>
        <w:rPr>
          <w:rFonts w:hint="eastAsia" w:ascii="仿宋" w:hAnsi="仿宋" w:eastAsia="仿宋" w:cs="仿宋"/>
          <w:snapToGrid w:val="0"/>
          <w:sz w:val="24"/>
          <w:szCs w:val="24"/>
          <w:u w:val="single"/>
          <w:lang w:eastAsia="zh-CN"/>
        </w:rPr>
        <w:t>1.1 采购项目名称：</w:t>
      </w:r>
      <w:r>
        <w:rPr>
          <w:rFonts w:hint="eastAsia" w:ascii="仿宋" w:hAnsi="仿宋" w:eastAsia="仿宋" w:cs="仿宋"/>
          <w:snapToGrid w:val="0"/>
          <w:sz w:val="24"/>
          <w:szCs w:val="24"/>
          <w:highlight w:val="yellow"/>
          <w:u w:val="single"/>
          <w:shd w:val="clear" w:color="auto" w:fill="FFFF00"/>
          <w:lang w:eastAsia="zh-CN"/>
        </w:rPr>
        <w:t xml:space="preserve"> </w:t>
      </w:r>
      <w:r>
        <w:rPr>
          <w:rFonts w:hint="eastAsia" w:ascii="仿宋" w:hAnsi="仿宋" w:eastAsia="仿宋" w:cs="仿宋"/>
          <w:b w:val="0"/>
          <w:bCs/>
          <w:spacing w:val="20"/>
          <w:sz w:val="24"/>
          <w:szCs w:val="24"/>
          <w:highlight w:val="yellow"/>
          <w:u w:val="single"/>
          <w:lang w:val="en-US" w:eastAsia="zh-CN"/>
        </w:rPr>
        <w:t>梁河糖业</w:t>
      </w:r>
      <w:r>
        <w:rPr>
          <w:rFonts w:hint="eastAsia" w:ascii="仿宋" w:hAnsi="仿宋" w:eastAsia="仿宋" w:cs="仿宋"/>
          <w:b w:val="0"/>
          <w:bCs/>
          <w:color w:val="000000"/>
          <w:sz w:val="24"/>
          <w:szCs w:val="24"/>
          <w:highlight w:val="yellow"/>
          <w:u w:val="single"/>
        </w:rPr>
        <w:t>芒东工厂</w:t>
      </w:r>
      <w:r>
        <w:rPr>
          <w:rFonts w:hint="eastAsia" w:ascii="仿宋" w:hAnsi="仿宋" w:eastAsia="仿宋" w:cs="仿宋"/>
          <w:b w:val="0"/>
          <w:bCs/>
          <w:color w:val="000000"/>
          <w:sz w:val="24"/>
          <w:szCs w:val="24"/>
          <w:highlight w:val="yellow"/>
          <w:u w:val="single"/>
          <w:lang w:val="en-US" w:eastAsia="zh-CN"/>
        </w:rPr>
        <w:t>动力车间</w:t>
      </w:r>
      <w:r>
        <w:rPr>
          <w:rFonts w:hint="eastAsia" w:ascii="仿宋" w:hAnsi="仿宋" w:eastAsia="仿宋" w:cs="仿宋"/>
          <w:b w:val="0"/>
          <w:bCs/>
          <w:sz w:val="24"/>
          <w:szCs w:val="24"/>
          <w:highlight w:val="yellow"/>
          <w:u w:val="single"/>
        </w:rPr>
        <w:t>2023年</w:t>
      </w:r>
      <w:r>
        <w:rPr>
          <w:rFonts w:hint="eastAsia" w:ascii="仿宋" w:hAnsi="仿宋" w:eastAsia="仿宋" w:cs="仿宋"/>
          <w:b w:val="0"/>
          <w:bCs/>
          <w:sz w:val="24"/>
          <w:szCs w:val="24"/>
          <w:highlight w:val="yellow"/>
          <w:u w:val="single"/>
          <w:lang w:val="en-US" w:eastAsia="zh-CN"/>
        </w:rPr>
        <w:t>发电机维修</w:t>
      </w:r>
      <w:r>
        <w:rPr>
          <w:rFonts w:hint="eastAsia" w:ascii="仿宋" w:hAnsi="仿宋" w:eastAsia="仿宋" w:cs="仿宋"/>
          <w:b w:val="0"/>
          <w:bCs/>
          <w:sz w:val="24"/>
          <w:szCs w:val="24"/>
          <w:highlight w:val="yellow"/>
          <w:u w:val="single"/>
        </w:rPr>
        <w:t>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hint="eastAsia" w:ascii="仿宋" w:hAnsi="仿宋" w:eastAsia="仿宋" w:cs="仿宋"/>
          <w:snapToGrid w:val="0"/>
          <w:sz w:val="24"/>
          <w:szCs w:val="24"/>
          <w:highlight w:val="yellow"/>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cs="仿宋"/>
          <w:sz w:val="24"/>
          <w:szCs w:val="24"/>
          <w:highlight w:val="yellow"/>
          <w:u w:val="single"/>
          <w:lang w:eastAsia="zh-CN"/>
        </w:rPr>
        <w:t>梁河糖业</w:t>
      </w:r>
      <w:r>
        <w:rPr>
          <w:rFonts w:hint="eastAsia" w:ascii="仿宋" w:hAnsi="仿宋" w:eastAsia="仿宋" w:cs="仿宋"/>
          <w:sz w:val="24"/>
          <w:szCs w:val="24"/>
          <w:highlight w:val="yellow"/>
          <w:u w:val="single"/>
          <w:lang w:val="en-US" w:eastAsia="zh-CN"/>
        </w:rPr>
        <w:t>动力车间发电机（</w:t>
      </w:r>
      <w:r>
        <w:rPr>
          <w:rFonts w:hint="eastAsia" w:ascii="仿宋" w:hAnsi="仿宋" w:eastAsia="仿宋" w:cs="仿宋"/>
          <w:kern w:val="0"/>
          <w:sz w:val="24"/>
          <w:szCs w:val="24"/>
          <w:highlight w:val="yellow"/>
          <w:u w:val="single"/>
          <w:lang w:val="en-US" w:eastAsia="zh-CN"/>
        </w:rPr>
        <w:t>QF-J1.5-4  功率1500KW）</w:t>
      </w:r>
      <w:r>
        <w:rPr>
          <w:rFonts w:hint="eastAsia" w:ascii="仿宋" w:hAnsi="仿宋" w:eastAsia="仿宋" w:cs="仿宋"/>
          <w:sz w:val="24"/>
          <w:szCs w:val="24"/>
          <w:highlight w:val="yellow"/>
          <w:u w:val="single"/>
          <w:lang w:val="en-US" w:eastAsia="zh-CN"/>
        </w:rPr>
        <w:t>维修</w:t>
      </w:r>
      <w:r>
        <w:rPr>
          <w:rFonts w:hint="eastAsia" w:ascii="仿宋" w:hAnsi="仿宋" w:eastAsia="仿宋" w:cs="仿宋"/>
          <w:snapToGrid w:val="0"/>
          <w:sz w:val="24"/>
          <w:szCs w:val="24"/>
          <w:highlight w:val="yellow"/>
          <w:u w:val="single"/>
          <w:shd w:val="clear" w:color="auto" w:fill="FFFF00"/>
          <w:lang w:eastAsia="zh-CN"/>
        </w:rPr>
        <w:t>采购项目。设备主要</w:t>
      </w:r>
      <w:r>
        <w:rPr>
          <w:rFonts w:hint="eastAsia" w:ascii="仿宋" w:hAnsi="仿宋" w:eastAsia="仿宋" w:cs="仿宋"/>
          <w:snapToGrid w:val="0"/>
          <w:sz w:val="24"/>
          <w:szCs w:val="24"/>
          <w:highlight w:val="yellow"/>
          <w:u w:val="single"/>
          <w:shd w:val="clear" w:color="auto" w:fill="FFFF00"/>
          <w:lang w:val="en-US" w:eastAsia="zh-CN"/>
        </w:rPr>
        <w:t>维修内容及</w:t>
      </w:r>
      <w:r>
        <w:rPr>
          <w:rFonts w:hint="eastAsia" w:ascii="仿宋" w:hAnsi="仿宋" w:eastAsia="仿宋" w:cs="仿宋"/>
          <w:snapToGrid w:val="0"/>
          <w:sz w:val="24"/>
          <w:szCs w:val="24"/>
          <w:highlight w:val="yellow"/>
          <w:u w:val="single"/>
          <w:shd w:val="clear" w:color="auto" w:fill="FFFF00"/>
          <w:lang w:eastAsia="zh-CN"/>
        </w:rPr>
        <w:t>技术参数： 见采购范围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一项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项目位于中粮梁河糖业有限公芒东工厂。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2024</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2.采购范围及相关要求</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highlight w:val="yellow"/>
          <w:u w:val="single"/>
          <w:lang w:eastAsia="zh-CN"/>
        </w:rPr>
        <w:t>梁河糖业</w:t>
      </w:r>
      <w:r>
        <w:rPr>
          <w:rFonts w:hint="eastAsia" w:ascii="仿宋" w:hAnsi="仿宋" w:eastAsia="仿宋" w:cs="仿宋"/>
          <w:sz w:val="24"/>
          <w:szCs w:val="24"/>
          <w:highlight w:val="yellow"/>
          <w:u w:val="single"/>
          <w:lang w:val="en-US" w:eastAsia="zh-CN"/>
        </w:rPr>
        <w:t>动力车间发电机（</w:t>
      </w:r>
      <w:r>
        <w:rPr>
          <w:rFonts w:hint="eastAsia" w:ascii="仿宋" w:hAnsi="仿宋" w:eastAsia="仿宋" w:cs="仿宋"/>
          <w:kern w:val="0"/>
          <w:sz w:val="24"/>
          <w:szCs w:val="24"/>
          <w:highlight w:val="yellow"/>
          <w:u w:val="single"/>
          <w:lang w:val="en-US" w:eastAsia="zh-CN"/>
        </w:rPr>
        <w:t>QF-J1.5-4  功率1500KW）</w:t>
      </w:r>
      <w:r>
        <w:rPr>
          <w:rFonts w:hint="eastAsia" w:ascii="仿宋" w:hAnsi="仿宋" w:eastAsia="仿宋" w:cs="仿宋"/>
          <w:sz w:val="24"/>
          <w:szCs w:val="24"/>
          <w:highlight w:val="yellow"/>
          <w:u w:val="single"/>
          <w:lang w:val="en-US" w:eastAsia="zh-CN"/>
        </w:rPr>
        <w:t>维修</w:t>
      </w:r>
      <w:r>
        <w:rPr>
          <w:rFonts w:hint="eastAsia" w:ascii="仿宋" w:hAnsi="仿宋" w:eastAsia="仿宋" w:cs="仿宋"/>
          <w:snapToGrid w:val="0"/>
          <w:sz w:val="24"/>
          <w:szCs w:val="24"/>
          <w:highlight w:val="yellow"/>
          <w:u w:val="single"/>
          <w:shd w:val="clear" w:color="auto" w:fill="FFFF00"/>
          <w:lang w:eastAsia="zh-CN"/>
        </w:rPr>
        <w:t>采购项目</w:t>
      </w:r>
      <w:r>
        <w:rPr>
          <w:rFonts w:hint="eastAsia" w:eastAsia="仿宋" w:asciiTheme="minorEastAsia" w:hAnsiTheme="minorEastAsia"/>
          <w:snapToGrid w:val="0"/>
          <w:sz w:val="24"/>
          <w:szCs w:val="24"/>
          <w:highlight w:val="yellow"/>
          <w:u w:val="single"/>
          <w:lang w:eastAsia="zh-CN"/>
        </w:rPr>
        <w:t>（含调试）一项，具体为：</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2.1.1发电机返厂拆解、拉运及修复后安装；含：发电机转子从发电机壳体内抽出，转子返修完毕把发电机转子穿进、按装，整机安装调校；拉运过程中设备包装、防护。</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2.1.2.</w:t>
      </w:r>
      <w:r>
        <w:rPr>
          <w:rFonts w:hint="eastAsia" w:ascii="仿宋" w:hAnsi="仿宋" w:eastAsia="仿宋" w:cs="仿宋"/>
          <w:i w:val="0"/>
          <w:iCs w:val="0"/>
          <w:color w:val="000000"/>
          <w:kern w:val="0"/>
          <w:sz w:val="24"/>
          <w:szCs w:val="24"/>
          <w:u w:val="none"/>
          <w:lang w:val="en-US" w:eastAsia="zh-CN" w:bidi="ar"/>
        </w:rPr>
        <w:t>发电机定子铁芯、线圈吹灰、清洗检查</w:t>
      </w:r>
      <w:r>
        <w:rPr>
          <w:rFonts w:hint="eastAsia" w:ascii="仿宋" w:hAnsi="仿宋" w:eastAsia="仿宋" w:cs="仿宋"/>
          <w:kern w:val="0"/>
          <w:sz w:val="24"/>
          <w:szCs w:val="24"/>
          <w:lang w:val="en-US" w:eastAsia="zh-CN" w:bidi="ar"/>
        </w:rPr>
        <w:t>；包括：发电机定子用清洗液清洗灰尘、刷绝缘漆、烘干及线棒、引出线检测</w:t>
      </w:r>
      <w:r>
        <w:rPr>
          <w:rFonts w:hint="eastAsia" w:ascii="仿宋" w:hAnsi="仿宋" w:eastAsia="仿宋" w:cs="仿宋"/>
          <w:i w:val="0"/>
          <w:iCs w:val="0"/>
          <w:color w:val="000000"/>
          <w:sz w:val="24"/>
          <w:szCs w:val="24"/>
          <w:u w:val="none"/>
          <w:lang w:val="en-US" w:eastAsia="zh-CN"/>
        </w:rPr>
        <w:t>及检测损坏的更换</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定子线圈局部故障或损坏修复</w:t>
      </w:r>
      <w:r>
        <w:rPr>
          <w:rFonts w:hint="eastAsia" w:ascii="仿宋" w:hAnsi="仿宋" w:eastAsia="仿宋" w:cs="仿宋"/>
          <w:i w:val="0"/>
          <w:iCs w:val="0"/>
          <w:color w:val="FF0000"/>
          <w:sz w:val="24"/>
          <w:szCs w:val="24"/>
          <w:u w:val="none"/>
          <w:lang w:val="en-US" w:eastAsia="zh-CN"/>
        </w:rPr>
        <w:t>（如涉及）</w:t>
      </w:r>
      <w:r>
        <w:rPr>
          <w:rFonts w:hint="eastAsia" w:ascii="仿宋" w:hAnsi="仿宋" w:eastAsia="仿宋" w:cs="仿宋"/>
          <w:kern w:val="0"/>
          <w:sz w:val="24"/>
          <w:szCs w:val="24"/>
          <w:lang w:val="en-US" w:eastAsia="zh-CN" w:bidi="ar"/>
        </w:rPr>
        <w:t>。</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2.1.3.发电机轴承检查；包括：发电机前后轴瓦、瓦座进行检查、安装、气息调整、中心线校正。</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2.1.4.</w:t>
      </w:r>
      <w:r>
        <w:rPr>
          <w:rFonts w:hint="eastAsia" w:ascii="仿宋" w:hAnsi="仿宋" w:eastAsia="仿宋" w:cs="仿宋"/>
          <w:i w:val="0"/>
          <w:iCs w:val="0"/>
          <w:color w:val="000000"/>
          <w:kern w:val="0"/>
          <w:sz w:val="24"/>
          <w:szCs w:val="24"/>
          <w:u w:val="none"/>
          <w:lang w:val="en-US" w:eastAsia="zh-CN" w:bidi="ar"/>
        </w:rPr>
        <w:t>转子铁芯、线圈清灰、清洗检查，浸绝缘漆</w:t>
      </w:r>
      <w:r>
        <w:rPr>
          <w:rFonts w:hint="eastAsia" w:ascii="仿宋" w:hAnsi="仿宋" w:eastAsia="仿宋" w:cs="仿宋"/>
          <w:kern w:val="0"/>
          <w:sz w:val="24"/>
          <w:szCs w:val="24"/>
          <w:lang w:val="en-US" w:eastAsia="zh-CN" w:bidi="ar"/>
        </w:rPr>
        <w:t>；包括：对转子进行清灰、清洗、烘干、浸漆、处理提高绝缘电阻，做出厂电气试验，外表喷8037覆盖漆；</w:t>
      </w:r>
      <w:r>
        <w:rPr>
          <w:rFonts w:hint="eastAsia" w:ascii="仿宋" w:hAnsi="仿宋" w:eastAsia="仿宋" w:cs="仿宋"/>
          <w:i w:val="0"/>
          <w:iCs w:val="0"/>
          <w:color w:val="000000"/>
          <w:sz w:val="24"/>
          <w:szCs w:val="24"/>
          <w:u w:val="none"/>
          <w:lang w:val="en-US" w:eastAsia="zh-CN"/>
        </w:rPr>
        <w:t>转子线圈局部故障或损坏修复</w:t>
      </w:r>
      <w:r>
        <w:rPr>
          <w:rFonts w:hint="eastAsia" w:ascii="仿宋" w:hAnsi="仿宋" w:eastAsia="仿宋" w:cs="仿宋"/>
          <w:i w:val="0"/>
          <w:iCs w:val="0"/>
          <w:color w:val="FF0000"/>
          <w:sz w:val="24"/>
          <w:szCs w:val="24"/>
          <w:u w:val="none"/>
          <w:lang w:val="en-US" w:eastAsia="zh-CN"/>
        </w:rPr>
        <w:t>（如涉及）</w:t>
      </w:r>
      <w:r>
        <w:rPr>
          <w:rFonts w:hint="eastAsia" w:ascii="仿宋" w:hAnsi="仿宋" w:eastAsia="仿宋" w:cs="仿宋"/>
          <w:kern w:val="0"/>
          <w:sz w:val="24"/>
          <w:szCs w:val="24"/>
          <w:lang w:val="en-US" w:eastAsia="zh-CN" w:bidi="ar"/>
        </w:rPr>
        <w:t>。</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2.1.5转子侧环加工；包括：转子上车床加工处理集电环，表面光滑无毛刺，无污渍。</w:t>
      </w:r>
    </w:p>
    <w:p>
      <w:pPr>
        <w:pStyle w:val="2"/>
        <w:keepNext w:val="0"/>
        <w:keepLines w:val="0"/>
        <w:pageBreakBefore w:val="0"/>
        <w:widowControl w:val="0"/>
        <w:kinsoku/>
        <w:wordWrap/>
        <w:overflowPunct/>
        <w:topLinePunct w:val="0"/>
        <w:bidi w:val="0"/>
        <w:adjustRightInd/>
        <w:snapToGrid/>
        <w:spacing w:line="360" w:lineRule="auto"/>
        <w:ind w:firstLine="640"/>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2.1.6.转子动平衡试验，符合设备技术要求。</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bidi="ar"/>
        </w:rPr>
      </w:pPr>
      <w:r>
        <w:rPr>
          <w:rFonts w:hint="eastAsia" w:eastAsia="仿宋" w:asciiTheme="minorEastAsia" w:hAnsiTheme="minorEastAsia"/>
          <w:snapToGrid w:val="0"/>
          <w:sz w:val="24"/>
          <w:szCs w:val="24"/>
          <w:u w:val="single"/>
          <w:lang w:eastAsia="zh-CN"/>
        </w:rPr>
        <w:t>2.1.</w:t>
      </w:r>
      <w:r>
        <w:rPr>
          <w:rFonts w:hint="eastAsia" w:eastAsia="仿宋" w:asciiTheme="minorEastAsia" w:hAnsiTheme="minorEastAsia"/>
          <w:snapToGrid w:val="0"/>
          <w:sz w:val="24"/>
          <w:szCs w:val="24"/>
          <w:u w:val="single"/>
          <w:lang w:val="en-US" w:eastAsia="zh-CN"/>
        </w:rPr>
        <w:t>7</w:t>
      </w:r>
      <w:r>
        <w:rPr>
          <w:rFonts w:hint="eastAsia" w:eastAsia="仿宋" w:asciiTheme="minorEastAsia" w:hAnsiTheme="minorEastAsia"/>
          <w:snapToGrid w:val="0"/>
          <w:sz w:val="24"/>
          <w:szCs w:val="24"/>
          <w:u w:val="single"/>
          <w:lang w:eastAsia="zh-CN"/>
        </w:rPr>
        <w:t>具体</w:t>
      </w:r>
      <w:r>
        <w:rPr>
          <w:rFonts w:hint="eastAsia" w:eastAsia="仿宋" w:asciiTheme="minorEastAsia" w:hAnsiTheme="minorEastAsia"/>
          <w:snapToGrid w:val="0"/>
          <w:sz w:val="24"/>
          <w:szCs w:val="24"/>
          <w:u w:val="single"/>
          <w:lang w:val="en-US" w:eastAsia="zh-CN"/>
        </w:rPr>
        <w:t>维修内容及</w:t>
      </w:r>
      <w:r>
        <w:rPr>
          <w:rFonts w:hint="eastAsia" w:eastAsia="仿宋" w:asciiTheme="minorEastAsia" w:hAnsiTheme="minorEastAsia"/>
          <w:snapToGrid w:val="0"/>
          <w:sz w:val="24"/>
          <w:szCs w:val="24"/>
          <w:u w:val="single"/>
          <w:lang w:eastAsia="zh-CN"/>
        </w:rPr>
        <w:t>明细如下：</w:t>
      </w:r>
    </w:p>
    <w:tbl>
      <w:tblPr>
        <w:tblStyle w:val="29"/>
        <w:tblW w:w="10730" w:type="dxa"/>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356"/>
        <w:gridCol w:w="1698"/>
        <w:gridCol w:w="626"/>
        <w:gridCol w:w="68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35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69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62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4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235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69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62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4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4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发电机</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QF-J1.5-4  </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b/>
                <w:bCs/>
                <w:i w:val="0"/>
                <w:iCs w:val="0"/>
                <w:color w:val="000000"/>
                <w:sz w:val="24"/>
                <w:szCs w:val="24"/>
                <w:u w:val="none"/>
              </w:rPr>
            </w:pPr>
            <w:r>
              <w:rPr>
                <w:rFonts w:hint="eastAsia" w:ascii="仿宋" w:hAnsi="仿宋" w:eastAsia="仿宋" w:cs="仿宋"/>
                <w:kern w:val="0"/>
                <w:sz w:val="24"/>
                <w:szCs w:val="24"/>
                <w:lang w:val="en-US" w:eastAsia="zh-CN"/>
              </w:rPr>
              <w:t xml:space="preserve"> 技术参数：功率1500KW、转速1500r/min、额定电压AC400V、额定电流AC2700A，1997年出厂。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发电机返厂拆解、安装</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发电机现场拆</w:t>
            </w:r>
            <w:r>
              <w:rPr>
                <w:rFonts w:hint="eastAsia" w:ascii="仿宋" w:hAnsi="仿宋" w:eastAsia="仿宋" w:cs="仿宋"/>
                <w:i w:val="0"/>
                <w:iCs w:val="0"/>
                <w:color w:val="000000"/>
                <w:sz w:val="24"/>
                <w:szCs w:val="24"/>
                <w:u w:val="none"/>
                <w:lang w:val="en-US" w:eastAsia="zh-CN"/>
              </w:rPr>
              <w:t>解</w:t>
            </w:r>
            <w:r>
              <w:rPr>
                <w:rFonts w:hint="eastAsia" w:ascii="仿宋" w:hAnsi="仿宋" w:eastAsia="仿宋" w:cs="仿宋"/>
                <w:i w:val="0"/>
                <w:iCs w:val="0"/>
                <w:color w:val="000000"/>
                <w:sz w:val="24"/>
                <w:szCs w:val="24"/>
                <w:u w:val="none"/>
              </w:rPr>
              <w:t>、安装调试、连接负荷校正</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2.发电机转子从发电机壳体内抽出，转子返修完毕把发电机转子穿进，安装；3.</w:t>
            </w:r>
            <w:r>
              <w:rPr>
                <w:rFonts w:hint="eastAsia" w:ascii="仿宋" w:hAnsi="仿宋" w:eastAsia="仿宋" w:cs="仿宋"/>
                <w:kern w:val="0"/>
                <w:sz w:val="24"/>
                <w:szCs w:val="24"/>
                <w:lang w:val="en-US" w:eastAsia="zh-CN" w:bidi="ar"/>
              </w:rPr>
              <w:t>拉运过程中设备包装、防护，二次运输、装卸等。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发电机定子铁芯、线圈吹灰、清洗检查</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对发电机定子用清洗液清洗灰尘、浸绝缘漆、烘干</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线棒、引出线检测、做出厂电气试验</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及检测损坏的更换</w:t>
            </w: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sz w:val="24"/>
                <w:szCs w:val="24"/>
                <w:u w:val="none"/>
                <w:lang w:val="en-US" w:eastAsia="zh-CN"/>
              </w:rPr>
              <w:t>3.定子线圈局部故障或损坏修复</w:t>
            </w:r>
            <w:r>
              <w:rPr>
                <w:rFonts w:hint="eastAsia" w:ascii="仿宋" w:hAnsi="仿宋" w:eastAsia="仿宋" w:cs="仿宋"/>
                <w:i w:val="0"/>
                <w:iCs w:val="0"/>
                <w:color w:val="FF0000"/>
                <w:sz w:val="24"/>
                <w:szCs w:val="24"/>
                <w:u w:val="none"/>
                <w:lang w:val="en-US" w:eastAsia="zh-CN"/>
              </w:rPr>
              <w:t>（如涉及）。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发电机轴承检查</w:t>
            </w:r>
          </w:p>
        </w:tc>
        <w:tc>
          <w:tcPr>
            <w:tcW w:w="1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对发电机前后轴瓦、瓦座进行检查、安装、气息调整、</w:t>
            </w:r>
            <w:r>
              <w:rPr>
                <w:rFonts w:hint="eastAsia" w:ascii="仿宋" w:hAnsi="仿宋" w:eastAsia="仿宋" w:cs="仿宋"/>
                <w:i w:val="0"/>
                <w:iCs w:val="0"/>
                <w:color w:val="000000"/>
                <w:sz w:val="24"/>
                <w:szCs w:val="24"/>
                <w:u w:val="none"/>
                <w:lang w:eastAsia="zh-CN"/>
              </w:rPr>
              <w:t>中</w:t>
            </w:r>
            <w:r>
              <w:rPr>
                <w:rFonts w:hint="eastAsia" w:ascii="仿宋" w:hAnsi="仿宋" w:eastAsia="仿宋" w:cs="仿宋"/>
                <w:i w:val="0"/>
                <w:iCs w:val="0"/>
                <w:color w:val="000000"/>
                <w:sz w:val="24"/>
                <w:szCs w:val="24"/>
                <w:u w:val="none"/>
                <w:lang w:val="en-US" w:eastAsia="zh-CN"/>
              </w:rPr>
              <w:t>心</w:t>
            </w:r>
            <w:r>
              <w:rPr>
                <w:rFonts w:hint="eastAsia" w:ascii="仿宋" w:hAnsi="仿宋" w:eastAsia="仿宋" w:cs="仿宋"/>
                <w:i w:val="0"/>
                <w:iCs w:val="0"/>
                <w:color w:val="000000"/>
                <w:sz w:val="24"/>
                <w:szCs w:val="24"/>
                <w:u w:val="none"/>
                <w:lang w:eastAsia="zh-CN"/>
              </w:rPr>
              <w:t>线</w:t>
            </w:r>
            <w:r>
              <w:rPr>
                <w:rFonts w:hint="eastAsia" w:ascii="仿宋" w:hAnsi="仿宋" w:eastAsia="仿宋" w:cs="仿宋"/>
                <w:i w:val="0"/>
                <w:iCs w:val="0"/>
                <w:color w:val="000000"/>
                <w:sz w:val="24"/>
                <w:szCs w:val="24"/>
                <w:u w:val="none"/>
              </w:rPr>
              <w:t>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转子铁芯、线圈清灰、清洗检查，浸绝缘漆</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对转子进行清灰、清洗、烘干、浸漆、处理提高绝缘电阻，做动平衡试验，做出厂电气试验，外表喷8037覆盖漆。</w:t>
            </w:r>
            <w:r>
              <w:rPr>
                <w:rFonts w:hint="eastAsia" w:ascii="仿宋" w:hAnsi="仿宋" w:eastAsia="仿宋" w:cs="仿宋"/>
                <w:i w:val="0"/>
                <w:iCs w:val="0"/>
                <w:color w:val="000000"/>
                <w:sz w:val="24"/>
                <w:szCs w:val="24"/>
                <w:u w:val="none"/>
                <w:lang w:val="en-US" w:eastAsia="zh-CN"/>
              </w:rPr>
              <w:t>2.转子线圈局部故障或损坏修复</w:t>
            </w:r>
            <w:r>
              <w:rPr>
                <w:rFonts w:hint="eastAsia" w:ascii="仿宋" w:hAnsi="仿宋" w:eastAsia="仿宋" w:cs="仿宋"/>
                <w:i w:val="0"/>
                <w:iCs w:val="0"/>
                <w:color w:val="FF0000"/>
                <w:sz w:val="24"/>
                <w:szCs w:val="24"/>
                <w:u w:val="none"/>
                <w:lang w:val="en-US" w:eastAsia="zh-CN"/>
              </w:rPr>
              <w:t>（如涉及）。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转子侧环加工</w:t>
            </w:r>
          </w:p>
        </w:tc>
        <w:tc>
          <w:tcPr>
            <w:tcW w:w="1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转子上车床加工处理集电环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3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转子动平衡试验</w:t>
            </w:r>
          </w:p>
        </w:tc>
        <w:tc>
          <w:tcPr>
            <w:tcW w:w="169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符合设备技术要求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3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运费</w:t>
            </w:r>
          </w:p>
        </w:tc>
        <w:tc>
          <w:tcPr>
            <w:tcW w:w="1698" w:type="dxa"/>
            <w:tcBorders>
              <w:top w:val="nil"/>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返厂维修来回运费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color w:val="000000"/>
                <w:sz w:val="24"/>
                <w:szCs w:val="24"/>
                <w:lang w:val="en-US" w:eastAsia="zh-CN"/>
              </w:rPr>
              <w:t>说明：</w:t>
            </w:r>
            <w:r>
              <w:rPr>
                <w:rFonts w:hint="eastAsia" w:ascii="仿宋" w:hAnsi="仿宋" w:eastAsia="仿宋" w:cs="仿宋"/>
                <w:b/>
                <w:bCs/>
                <w:color w:val="000000" w:themeColor="text1"/>
                <w:sz w:val="24"/>
                <w:szCs w:val="24"/>
                <w:lang w:eastAsia="zh-CN"/>
                <w14:textFill>
                  <w14:solidFill>
                    <w14:schemeClr w14:val="tx1"/>
                  </w14:solidFill>
                </w14:textFill>
              </w:rPr>
              <w:t>1.</w:t>
            </w:r>
            <w:r>
              <w:rPr>
                <w:rFonts w:hint="eastAsia" w:ascii="仿宋" w:hAnsi="仿宋" w:eastAsia="仿宋" w:cs="仿宋"/>
                <w:b/>
                <w:bCs/>
                <w:color w:val="000000" w:themeColor="text1"/>
                <w:sz w:val="24"/>
                <w:szCs w:val="24"/>
                <w:u w:val="single"/>
                <w:lang w:eastAsia="zh-CN"/>
                <w14:textFill>
                  <w14:solidFill>
                    <w14:schemeClr w14:val="tx1"/>
                  </w14:solidFill>
                </w14:textFill>
              </w:rPr>
              <w:t>清单无特殊备注要求的均为包工包料</w:t>
            </w:r>
            <w:r>
              <w:rPr>
                <w:rFonts w:hint="eastAsia" w:ascii="仿宋" w:hAnsi="仿宋" w:eastAsia="仿宋" w:cs="仿宋"/>
                <w:b/>
                <w:bCs/>
                <w:color w:val="000000" w:themeColor="text1"/>
                <w:sz w:val="24"/>
                <w:szCs w:val="24"/>
                <w:lang w:eastAsia="zh-CN"/>
                <w14:textFill>
                  <w14:solidFill>
                    <w14:schemeClr w14:val="tx1"/>
                  </w14:solidFill>
                </w14:textFill>
              </w:rPr>
              <w:t>，投标人负责本项目</w:t>
            </w:r>
            <w:r>
              <w:rPr>
                <w:rFonts w:hint="eastAsia" w:ascii="仿宋" w:hAnsi="仿宋" w:eastAsia="仿宋" w:cs="仿宋"/>
                <w:b/>
                <w:bCs/>
                <w:color w:val="000000" w:themeColor="text1"/>
                <w:sz w:val="24"/>
                <w:szCs w:val="24"/>
                <w:lang w:val="en-US" w:eastAsia="zh-CN"/>
                <w14:textFill>
                  <w14:solidFill>
                    <w14:schemeClr w14:val="tx1"/>
                  </w14:solidFill>
                </w14:textFill>
              </w:rPr>
              <w:t>维修</w:t>
            </w:r>
            <w:r>
              <w:rPr>
                <w:rFonts w:hint="eastAsia" w:ascii="仿宋" w:hAnsi="仿宋" w:eastAsia="仿宋" w:cs="仿宋"/>
                <w:b/>
                <w:bCs/>
                <w:color w:val="000000" w:themeColor="text1"/>
                <w:sz w:val="24"/>
                <w:szCs w:val="24"/>
                <w:lang w:eastAsia="zh-CN"/>
                <w14:textFill>
                  <w14:solidFill>
                    <w14:schemeClr w14:val="tx1"/>
                  </w14:solidFill>
                </w14:textFill>
              </w:rPr>
              <w:t>所（</w:t>
            </w:r>
            <w:r>
              <w:rPr>
                <w:rFonts w:hint="eastAsia" w:ascii="仿宋" w:hAnsi="仿宋" w:eastAsia="仿宋" w:cs="仿宋"/>
                <w:b/>
                <w:bCs/>
                <w:color w:val="000000" w:themeColor="text1"/>
                <w:sz w:val="24"/>
                <w:szCs w:val="24"/>
                <w:lang w:val="en-US" w:eastAsia="zh-CN"/>
                <w14:textFill>
                  <w14:solidFill>
                    <w14:schemeClr w14:val="tx1"/>
                  </w14:solidFill>
                </w14:textFill>
              </w:rPr>
              <w:t>涉及）</w:t>
            </w:r>
            <w:r>
              <w:rPr>
                <w:rFonts w:hint="eastAsia" w:ascii="仿宋" w:hAnsi="仿宋" w:eastAsia="仿宋" w:cs="仿宋"/>
                <w:b/>
                <w:bCs/>
                <w:color w:val="000000" w:themeColor="text1"/>
                <w:sz w:val="24"/>
                <w:szCs w:val="24"/>
                <w:lang w:eastAsia="zh-CN"/>
                <w14:textFill>
                  <w14:solidFill>
                    <w14:schemeClr w14:val="tx1"/>
                  </w14:solidFill>
                </w14:textFill>
              </w:rPr>
              <w:t>需全部材料；以上</w:t>
            </w:r>
            <w:r>
              <w:rPr>
                <w:rFonts w:hint="eastAsia" w:ascii="仿宋" w:hAnsi="仿宋" w:eastAsia="仿宋" w:cs="仿宋"/>
                <w:b/>
                <w:bCs/>
                <w:color w:val="000000" w:themeColor="text1"/>
                <w:sz w:val="24"/>
                <w:szCs w:val="24"/>
                <w:lang w:val="en-US" w:eastAsia="zh-CN"/>
                <w14:textFill>
                  <w14:solidFill>
                    <w14:schemeClr w14:val="tx1"/>
                  </w14:solidFill>
                </w14:textFill>
              </w:rPr>
              <w:t>维修</w:t>
            </w:r>
            <w:r>
              <w:rPr>
                <w:rFonts w:hint="eastAsia" w:ascii="仿宋" w:hAnsi="仿宋" w:eastAsia="仿宋" w:cs="仿宋"/>
                <w:b/>
                <w:bCs/>
                <w:color w:val="000000" w:themeColor="text1"/>
                <w:sz w:val="24"/>
                <w:szCs w:val="24"/>
                <w:lang w:eastAsia="zh-CN"/>
                <w14:textFill>
                  <w14:solidFill>
                    <w14:schemeClr w14:val="tx1"/>
                  </w14:solidFill>
                </w14:textFill>
              </w:rPr>
              <w:t>工程量</w:t>
            </w:r>
            <w:r>
              <w:rPr>
                <w:rFonts w:hint="eastAsia" w:ascii="仿宋" w:hAnsi="仿宋" w:eastAsia="仿宋" w:cs="仿宋"/>
                <w:b/>
                <w:bCs/>
                <w:color w:val="000000" w:themeColor="text1"/>
                <w:sz w:val="24"/>
                <w:szCs w:val="24"/>
                <w:lang w:val="en-US" w:eastAsia="zh-CN"/>
                <w14:textFill>
                  <w14:solidFill>
                    <w14:schemeClr w14:val="tx1"/>
                  </w14:solidFill>
                </w14:textFill>
              </w:rPr>
              <w:t>清单</w:t>
            </w:r>
            <w:r>
              <w:rPr>
                <w:rFonts w:hint="eastAsia" w:ascii="仿宋" w:hAnsi="仿宋" w:eastAsia="仿宋" w:cs="仿宋"/>
                <w:b/>
                <w:bCs/>
                <w:color w:val="000000" w:themeColor="text1"/>
                <w:sz w:val="24"/>
                <w:szCs w:val="24"/>
                <w:lang w:eastAsia="zh-CN"/>
                <w14:textFill>
                  <w14:solidFill>
                    <w14:schemeClr w14:val="tx1"/>
                  </w14:solidFill>
                </w14:textFill>
              </w:rPr>
              <w:t>为招标人统计量（不得少于清单要求</w:t>
            </w:r>
            <w:r>
              <w:rPr>
                <w:rFonts w:hint="eastAsia" w:ascii="仿宋" w:hAnsi="仿宋" w:eastAsia="仿宋" w:cs="仿宋"/>
                <w:b/>
                <w:bCs/>
                <w:color w:val="000000" w:themeColor="text1"/>
                <w:sz w:val="24"/>
                <w:szCs w:val="24"/>
                <w:lang w:val="en-US" w:eastAsia="zh-CN"/>
                <w14:textFill>
                  <w14:solidFill>
                    <w14:schemeClr w14:val="tx1"/>
                  </w14:solidFill>
                </w14:textFill>
              </w:rPr>
              <w:t>或</w:t>
            </w:r>
            <w:r>
              <w:rPr>
                <w:rFonts w:hint="eastAsia" w:ascii="仿宋" w:hAnsi="仿宋" w:eastAsia="仿宋" w:cs="仿宋"/>
                <w:b/>
                <w:bCs/>
                <w:color w:val="000000" w:themeColor="text1"/>
                <w:sz w:val="24"/>
                <w:szCs w:val="24"/>
                <w:lang w:eastAsia="zh-CN"/>
                <w14:textFill>
                  <w14:solidFill>
                    <w14:schemeClr w14:val="tx1"/>
                  </w14:solidFill>
                </w14:textFill>
              </w:rPr>
              <w:t>可优于需求），</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未列出的维修项，影响到发电机维修后使用运行效果的，内容部分由乙方</w:t>
            </w:r>
            <w:r>
              <w:rPr>
                <w:rFonts w:hint="eastAsia" w:ascii="仿宋" w:hAnsi="仿宋" w:eastAsia="仿宋" w:cs="仿宋"/>
                <w:b/>
                <w:bCs w:val="0"/>
                <w:color w:val="000000" w:themeColor="text1"/>
                <w:sz w:val="24"/>
                <w:szCs w:val="24"/>
                <w:lang w:eastAsia="zh-CN"/>
                <w14:textFill>
                  <w14:gradFill>
                    <w14:gsLst>
                      <w14:gs w14:pos="0">
                        <w14:srgbClr w14:val="FE4444"/>
                      </w14:gs>
                      <w14:gs w14:pos="100000">
                        <w14:srgbClr w14:val="832B2B"/>
                      </w14:gs>
                    </w14:gsLst>
                    <w14:lin w14:scaled="0"/>
                  </w14:gradFill>
                </w14:textFill>
              </w:rPr>
              <w:t>负责</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补齐并实施完成，</w:t>
            </w:r>
            <w:r>
              <w:rPr>
                <w:rFonts w:hint="eastAsia" w:ascii="仿宋" w:hAnsi="仿宋" w:eastAsia="仿宋" w:cs="仿宋"/>
                <w:b/>
                <w:bCs w:val="0"/>
                <w:color w:val="000000" w:themeColor="text1"/>
                <w:sz w:val="24"/>
                <w:szCs w:val="24"/>
                <w:lang w:eastAsia="zh-CN"/>
                <w14:textFill>
                  <w14:gradFill>
                    <w14:gsLst>
                      <w14:gs w14:pos="0">
                        <w14:srgbClr w14:val="FE4444"/>
                      </w14:gs>
                      <w14:gs w14:pos="100000">
                        <w14:srgbClr w14:val="832B2B"/>
                      </w14:gs>
                    </w14:gsLst>
                    <w14:lin w14:scaled="0"/>
                  </w14:gradFill>
                </w14:textFill>
              </w:rPr>
              <w:t>发生的一切费用</w:t>
            </w:r>
            <w:r>
              <w:rPr>
                <w:rFonts w:hint="eastAsia" w:ascii="仿宋" w:hAnsi="仿宋" w:eastAsia="仿宋" w:cs="仿宋"/>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均含在此费用内</w:t>
            </w:r>
            <w:r>
              <w:rPr>
                <w:rFonts w:hint="eastAsia" w:ascii="仿宋" w:hAnsi="仿宋" w:eastAsia="仿宋" w:cs="仿宋"/>
                <w:b/>
                <w:bCs/>
                <w:color w:val="000000" w:themeColor="text1"/>
                <w:sz w:val="24"/>
                <w:szCs w:val="24"/>
                <w:lang w:eastAsia="zh-CN"/>
                <w14:textFill>
                  <w14:solidFill>
                    <w14:schemeClr w14:val="tx1"/>
                  </w14:solidFill>
                </w14:textFill>
              </w:rPr>
              <w:t>。2.本项目为交钥匙工程，</w:t>
            </w:r>
            <w:r>
              <w:rPr>
                <w:rFonts w:hint="eastAsia" w:ascii="仿宋" w:hAnsi="仿宋" w:eastAsia="仿宋" w:cs="仿宋"/>
                <w:b/>
                <w:bCs/>
                <w:color w:val="000000"/>
                <w:sz w:val="24"/>
                <w:szCs w:val="24"/>
                <w:lang w:eastAsia="zh-CN"/>
              </w:rPr>
              <w:t>费用包含招标文件中要求</w:t>
            </w:r>
            <w:r>
              <w:rPr>
                <w:rFonts w:hint="eastAsia" w:ascii="仿宋" w:hAnsi="仿宋" w:eastAsia="仿宋" w:cs="仿宋"/>
                <w:b/>
                <w:bCs/>
                <w:color w:val="000000"/>
                <w:sz w:val="24"/>
                <w:szCs w:val="24"/>
                <w:lang w:val="en-US" w:eastAsia="zh-CN"/>
              </w:rPr>
              <w:t>维修服务的</w:t>
            </w:r>
            <w:r>
              <w:rPr>
                <w:rFonts w:hint="eastAsia" w:ascii="仿宋" w:hAnsi="仿宋" w:eastAsia="仿宋" w:cs="仿宋"/>
                <w:b/>
                <w:bCs/>
                <w:color w:val="000000"/>
                <w:sz w:val="24"/>
                <w:szCs w:val="24"/>
                <w:lang w:eastAsia="zh-CN"/>
              </w:rPr>
              <w:t>供货、运输（含二次运输、</w:t>
            </w:r>
            <w:r>
              <w:rPr>
                <w:rFonts w:hint="eastAsia" w:ascii="仿宋" w:hAnsi="仿宋" w:eastAsia="仿宋" w:cs="仿宋"/>
                <w:b/>
                <w:bCs/>
                <w:color w:val="000000"/>
                <w:sz w:val="24"/>
                <w:szCs w:val="24"/>
                <w:lang w:val="en-US" w:eastAsia="zh-CN"/>
              </w:rPr>
              <w:t>吊</w:t>
            </w:r>
            <w:r>
              <w:rPr>
                <w:rFonts w:hint="eastAsia" w:ascii="仿宋" w:hAnsi="仿宋" w:eastAsia="仿宋" w:cs="仿宋"/>
                <w:b/>
                <w:bCs/>
                <w:color w:val="000000"/>
                <w:sz w:val="24"/>
                <w:szCs w:val="24"/>
                <w:lang w:eastAsia="zh-CN"/>
              </w:rPr>
              <w:t>卸）、装卸、测试验收</w:t>
            </w:r>
            <w:r>
              <w:rPr>
                <w:rFonts w:hint="eastAsia" w:ascii="仿宋" w:hAnsi="仿宋" w:eastAsia="仿宋" w:cs="仿宋"/>
                <w:b/>
                <w:bCs/>
                <w:color w:val="000000"/>
                <w:sz w:val="24"/>
                <w:szCs w:val="24"/>
              </w:rPr>
              <w:t>、负载验收</w:t>
            </w:r>
            <w:r>
              <w:rPr>
                <w:rFonts w:hint="eastAsia" w:ascii="仿宋" w:hAnsi="仿宋" w:eastAsia="仿宋" w:cs="仿宋"/>
                <w:b/>
                <w:bCs/>
                <w:color w:val="000000"/>
                <w:sz w:val="24"/>
                <w:szCs w:val="24"/>
                <w:lang w:eastAsia="zh-CN"/>
              </w:rPr>
              <w:t>的服务、质量保证、售后服务以及伴随服务等一切费用。</w:t>
            </w:r>
          </w:p>
        </w:tc>
      </w:tr>
    </w:tbl>
    <w:p>
      <w:pPr>
        <w:adjustRightInd w:val="0"/>
        <w:snapToGrid w:val="0"/>
        <w:spacing w:line="360" w:lineRule="auto"/>
        <w:outlineLvl w:val="3"/>
        <w:rPr>
          <w:rFonts w:eastAsia="仿宋" w:asciiTheme="minorEastAsia" w:hAnsiTheme="minorEastAsia"/>
          <w:snapToGrid w:val="0"/>
          <w:sz w:val="24"/>
          <w:szCs w:val="24"/>
          <w:lang w:eastAsia="zh-CN"/>
        </w:rPr>
      </w:pPr>
    </w:p>
    <w:p>
      <w:pPr>
        <w:adjustRightInd w:val="0"/>
        <w:snapToGrid w:val="0"/>
        <w:spacing w:line="360" w:lineRule="auto"/>
        <w:outlineLvl w:val="3"/>
        <w:rPr>
          <w:rFonts w:eastAsia="仿宋" w:asciiTheme="minorEastAsia" w:hAnsiTheme="minorEastAsia"/>
          <w:snapToGrid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val="en-US" w:eastAsia="zh-CN"/>
        </w:rPr>
        <w:t>36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w:t>
      </w:r>
      <w:r>
        <w:rPr>
          <w:rFonts w:hint="eastAsia" w:eastAsia="仿宋" w:asciiTheme="minorEastAsia" w:hAnsiTheme="minorEastAsia"/>
          <w:snapToGrid w:val="0"/>
          <w:sz w:val="24"/>
          <w:szCs w:val="24"/>
          <w:highlight w:val="yellow"/>
          <w:u w:val="single"/>
          <w:lang w:val="en-US" w:eastAsia="zh-CN"/>
        </w:rPr>
        <w:t>芒东</w:t>
      </w:r>
      <w:r>
        <w:rPr>
          <w:rFonts w:hint="eastAsia" w:eastAsia="仿宋" w:asciiTheme="minorEastAsia" w:hAnsiTheme="minorEastAsia"/>
          <w:snapToGrid w:val="0"/>
          <w:sz w:val="24"/>
          <w:szCs w:val="24"/>
          <w:highlight w:val="yellow"/>
          <w:u w:val="single"/>
          <w:lang w:eastAsia="zh-CN"/>
        </w:rPr>
        <w:t>工厂）</w:t>
      </w:r>
      <w:r>
        <w:rPr>
          <w:rFonts w:eastAsia="仿宋" w:asciiTheme="minorEastAsia" w:hAnsiTheme="minorEastAsia"/>
          <w:snapToGrid w:val="0"/>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6"/>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3.供应商资格要求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62"/>
          <w:rFonts w:hint="eastAsia" w:ascii="仿宋_GB2312" w:hAnsi="仿宋_GB2312" w:eastAsia="仿宋_GB2312" w:cs="仿宋_GB2312"/>
          <w:bCs/>
          <w:sz w:val="24"/>
          <w:szCs w:val="24"/>
          <w:lang w:eastAsia="zh-CN"/>
        </w:rPr>
      </w:pPr>
      <w:r>
        <w:rPr>
          <w:rFonts w:hint="eastAsia" w:ascii="仿宋_GB2312" w:hAnsi="仿宋_GB2312" w:eastAsia="仿宋_GB2312" w:cs="仿宋_GB2312"/>
          <w:snapToGrid w:val="0"/>
          <w:sz w:val="24"/>
          <w:szCs w:val="24"/>
          <w:lang w:eastAsia="zh-CN"/>
        </w:rPr>
        <w:t>资质要求：</w:t>
      </w:r>
      <w:r>
        <w:rPr>
          <w:rFonts w:hint="eastAsia" w:ascii="仿宋_GB2312" w:hAnsi="仿宋_GB2312" w:eastAsia="仿宋_GB2312" w:cs="仿宋_GB2312"/>
          <w:snapToGrid w:val="0"/>
          <w:sz w:val="24"/>
          <w:szCs w:val="24"/>
          <w:u w:val="single"/>
          <w:lang w:eastAsia="zh-CN"/>
        </w:rPr>
        <w:t>“投标人应具备独立签订合同能力，为中华人民共和国境内注册的企业法人或其他组织或自然人”</w:t>
      </w:r>
      <w:r>
        <w:rPr>
          <w:rStyle w:val="62"/>
          <w:rFonts w:hint="eastAsia" w:ascii="仿宋_GB2312" w:hAnsi="仿宋_GB2312" w:eastAsia="仿宋_GB2312" w:cs="仿宋_GB2312"/>
          <w:bCs/>
          <w:sz w:val="24"/>
          <w:szCs w:val="24"/>
          <w:lang w:eastAsia="zh-CN"/>
        </w:rPr>
        <w:t>，</w:t>
      </w:r>
      <w:r>
        <w:rPr>
          <w:rFonts w:hint="eastAsia" w:ascii="仿宋_GB2312" w:hAnsi="仿宋_GB2312" w:eastAsia="仿宋_GB2312" w:cs="仿宋_GB2312"/>
          <w:snapToGrid w:val="0"/>
          <w:sz w:val="24"/>
          <w:szCs w:val="24"/>
          <w:u w:val="single"/>
          <w:lang w:eastAsia="zh-CN"/>
        </w:rPr>
        <w:t>同时具有合法有效的营业执照，</w:t>
      </w:r>
      <w:r>
        <w:rPr>
          <w:rFonts w:hint="eastAsia" w:ascii="仿宋_GB2312" w:hAnsi="仿宋_GB2312" w:eastAsia="仿宋_GB2312" w:cs="仿宋_GB2312"/>
          <w:snapToGrid w:val="0"/>
          <w:sz w:val="24"/>
          <w:szCs w:val="24"/>
          <w:highlight w:val="yellow"/>
          <w:u w:val="single"/>
          <w:lang w:eastAsia="zh-CN"/>
        </w:rPr>
        <w:t>营业执照经营范围中涉及</w:t>
      </w:r>
      <w:r>
        <w:rPr>
          <w:rFonts w:hint="eastAsia" w:ascii="仿宋_GB2312" w:hAnsi="仿宋_GB2312" w:eastAsia="仿宋_GB2312" w:cs="仿宋_GB2312"/>
          <w:i w:val="0"/>
          <w:iCs w:val="0"/>
          <w:caps w:val="0"/>
          <w:color w:val="000000"/>
          <w:spacing w:val="0"/>
          <w:sz w:val="24"/>
          <w:szCs w:val="24"/>
          <w:highlight w:val="yellow"/>
          <w:u w:val="single"/>
        </w:rPr>
        <w:t>汽轮机大修</w:t>
      </w:r>
      <w:r>
        <w:rPr>
          <w:rFonts w:hint="eastAsia" w:ascii="仿宋_GB2312" w:hAnsi="仿宋_GB2312" w:eastAsia="仿宋_GB2312" w:cs="仿宋_GB2312"/>
          <w:i w:val="0"/>
          <w:iCs w:val="0"/>
          <w:caps w:val="0"/>
          <w:color w:val="000000"/>
          <w:spacing w:val="0"/>
          <w:sz w:val="24"/>
          <w:szCs w:val="24"/>
          <w:highlight w:val="yellow"/>
          <w:u w:val="single"/>
          <w:lang w:val="en-US" w:eastAsia="zh-CN"/>
        </w:rPr>
        <w:t>或</w:t>
      </w:r>
      <w:r>
        <w:rPr>
          <w:rFonts w:hint="eastAsia" w:ascii="仿宋_GB2312" w:hAnsi="仿宋_GB2312" w:eastAsia="仿宋_GB2312" w:cs="仿宋_GB2312"/>
          <w:i w:val="0"/>
          <w:iCs w:val="0"/>
          <w:caps w:val="0"/>
          <w:color w:val="000000"/>
          <w:spacing w:val="0"/>
          <w:sz w:val="24"/>
          <w:szCs w:val="24"/>
          <w:highlight w:val="yellow"/>
          <w:u w:val="single"/>
          <w:shd w:val="clear" w:fill="FFFFFF"/>
        </w:rPr>
        <w:t>电机的技术服务和安装、维修</w:t>
      </w:r>
      <w:r>
        <w:rPr>
          <w:rFonts w:hint="eastAsia" w:ascii="仿宋_GB2312" w:hAnsi="仿宋_GB2312" w:eastAsia="仿宋_GB2312" w:cs="仿宋_GB2312"/>
          <w:i w:val="0"/>
          <w:iCs w:val="0"/>
          <w:caps w:val="0"/>
          <w:color w:val="000000"/>
          <w:spacing w:val="0"/>
          <w:sz w:val="24"/>
          <w:szCs w:val="24"/>
          <w:highlight w:val="yellow"/>
          <w:u w:val="single"/>
          <w:shd w:val="clear" w:fill="FFFFFF"/>
          <w:lang w:val="en-US" w:eastAsia="zh-CN"/>
        </w:rPr>
        <w:t>或</w:t>
      </w:r>
      <w:r>
        <w:rPr>
          <w:rFonts w:hint="eastAsia" w:ascii="仿宋_GB2312" w:hAnsi="仿宋_GB2312" w:eastAsia="仿宋_GB2312" w:cs="仿宋_GB2312"/>
          <w:snapToGrid w:val="0"/>
          <w:sz w:val="24"/>
          <w:szCs w:val="24"/>
          <w:highlight w:val="yellow"/>
          <w:u w:val="single"/>
          <w:lang w:val="en-US" w:eastAsia="zh-CN"/>
        </w:rPr>
        <w:t>机电设备安装和维修</w:t>
      </w:r>
      <w:r>
        <w:rPr>
          <w:rFonts w:hint="eastAsia" w:ascii="仿宋_GB2312" w:hAnsi="仿宋_GB2312" w:eastAsia="仿宋_GB2312" w:cs="仿宋_GB2312"/>
          <w:snapToGrid w:val="0"/>
          <w:sz w:val="24"/>
          <w:szCs w:val="24"/>
          <w:highlight w:val="yellow"/>
          <w:u w:val="single"/>
          <w:lang w:eastAsia="zh-CN"/>
        </w:rPr>
        <w:t>内容</w:t>
      </w:r>
      <w:r>
        <w:rPr>
          <w:rStyle w:val="62"/>
          <w:rFonts w:hint="eastAsia" w:ascii="仿宋_GB2312" w:hAnsi="仿宋_GB2312" w:eastAsia="仿宋_GB2312" w:cs="仿宋_GB2312"/>
          <w:bCs/>
          <w:sz w:val="24"/>
          <w:szCs w:val="24"/>
          <w:u w:val="single"/>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承包方近3年（2020年6月1日）以来没有骗取中标，不按要求履行合同及经济方面有关的严重违法行为和牵涉重大经济诉讼案件（投标人需提交书面承诺并加盖公章）。</w:t>
      </w: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1"/>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hint="eastAsia" w:eastAsia="仿宋" w:asciiTheme="minorEastAsia" w:hAnsiTheme="minorEastAsia"/>
          <w:snapToGrid w:val="0"/>
          <w:sz w:val="24"/>
          <w:szCs w:val="24"/>
          <w:u w:val="single"/>
          <w:lang w:eastAsia="zh-CN"/>
        </w:rPr>
        <w:t>近五年内（2018年6月1日至响应截止日期）有类似项目供货业绩</w:t>
      </w:r>
      <w:r>
        <w:rPr>
          <w:rFonts w:hint="eastAsia" w:eastAsia="仿宋" w:asciiTheme="minorEastAsia" w:hAnsiTheme="minorEastAsia"/>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r>
        <w:rPr>
          <w:rFonts w:hint="eastAsia" w:eastAsia="仿宋" w:asciiTheme="minorEastAsia" w:hAnsiTheme="minorEastAsia"/>
          <w:snapToGrid w:val="0"/>
          <w:color w:val="FF0000"/>
          <w:sz w:val="24"/>
          <w:szCs w:val="24"/>
          <w:u w:val="single"/>
          <w:lang w:eastAsia="zh-CN"/>
        </w:rPr>
        <w:t>（投标人需提交书面承诺并加盖公章）</w:t>
      </w:r>
      <w:r>
        <w:rPr>
          <w:rFonts w:eastAsia="仿宋" w:asciiTheme="minorEastAsia" w:hAnsiTheme="minorEastAsia"/>
          <w:snapToGrid w:val="0"/>
          <w:sz w:val="24"/>
          <w:szCs w:val="24"/>
          <w:u w:val="single"/>
          <w:lang w:eastAsia="zh-CN"/>
        </w:rPr>
        <w:t xml:space="preserve"> </w:t>
      </w:r>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1"/>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val="en-US"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6</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w:t>
      </w:r>
      <w:r>
        <w:rPr>
          <w:rFonts w:hint="eastAsia" w:eastAsia="仿宋" w:asciiTheme="minorEastAsia" w:hAnsiTheme="minorEastAsia"/>
          <w:snapToGrid w:val="0"/>
          <w:sz w:val="24"/>
          <w:szCs w:val="24"/>
          <w:lang w:val="en-US" w:eastAsia="zh-CN"/>
        </w:rPr>
        <w:t>6</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p>
      <w:pPr>
        <w:pStyle w:val="11"/>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20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0.3</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val="en-US" w:eastAsia="zh-CN"/>
        </w:rPr>
        <w:t>25</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w:t>
      </w:r>
      <w:r>
        <w:rPr>
          <w:rFonts w:hint="eastAsia" w:eastAsia="仿宋" w:asciiTheme="minorEastAsia" w:hAnsiTheme="minorEastAsia"/>
          <w:snapToGrid w:val="0"/>
          <w:sz w:val="24"/>
          <w:szCs w:val="24"/>
          <w:highlight w:val="yellow"/>
          <w:u w:val="single"/>
          <w:lang w:val="en-US" w:eastAsia="zh-CN"/>
        </w:rPr>
        <w:t>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25</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w:t>
      </w:r>
      <w:r>
        <w:rPr>
          <w:rFonts w:hint="eastAsia" w:eastAsia="仿宋" w:asciiTheme="minorEastAsia" w:hAnsiTheme="minorEastAsia"/>
          <w:snapToGrid w:val="0"/>
          <w:sz w:val="24"/>
          <w:szCs w:val="24"/>
          <w:highlight w:val="yellow"/>
          <w:u w:val="single"/>
          <w:lang w:val="en-US" w:eastAsia="zh-CN"/>
        </w:rPr>
        <w:t>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25</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w:t>
      </w:r>
      <w:r>
        <w:rPr>
          <w:rFonts w:hint="eastAsia" w:eastAsia="仿宋" w:asciiTheme="minorEastAsia" w:hAnsiTheme="minorEastAsia"/>
          <w:snapToGrid w:val="0"/>
          <w:sz w:val="24"/>
          <w:szCs w:val="24"/>
          <w:highlight w:val="yellow"/>
          <w:u w:val="single"/>
          <w:lang w:val="en-US" w:eastAsia="zh-CN"/>
        </w:rPr>
        <w:t>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29"/>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spacing w:line="276" w:lineRule="auto"/>
        <w:ind w:firstLine="480"/>
        <w:rPr>
          <w:rFonts w:hint="eastAsia"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ind w:firstLine="480"/>
        <w:rPr>
          <w:rFonts w:hint="eastAsia" w:eastAsia="仿宋" w:asciiTheme="minorEastAsia" w:hAnsiTheme="minorEastAsia"/>
          <w:snapToGrid w:val="0"/>
          <w:sz w:val="24"/>
          <w:szCs w:val="24"/>
          <w:lang w:eastAsia="zh-CN"/>
        </w:rPr>
      </w:pPr>
    </w:p>
    <w:p>
      <w:pPr>
        <w:spacing w:line="276" w:lineRule="auto"/>
        <w:ind w:firstLine="480"/>
        <w:rPr>
          <w:rFonts w:hint="eastAsia" w:eastAsia="仿宋" w:asciiTheme="minorEastAsia" w:hAnsiTheme="minorEastAsia"/>
          <w:snapToGrid w:val="0"/>
          <w:sz w:val="24"/>
          <w:szCs w:val="24"/>
          <w:lang w:eastAsia="zh-CN"/>
        </w:rPr>
      </w:pPr>
    </w:p>
    <w:p>
      <w:pPr>
        <w:spacing w:line="276" w:lineRule="auto"/>
        <w:ind w:firstLine="480"/>
        <w:rPr>
          <w:rFonts w:hint="eastAsia" w:eastAsia="仿宋" w:asciiTheme="minorEastAsia" w:hAnsiTheme="minorEastAsia"/>
          <w:snapToGrid w:val="0"/>
          <w:sz w:val="24"/>
          <w:szCs w:val="24"/>
          <w:lang w:eastAsia="zh-CN"/>
        </w:rPr>
      </w:pPr>
    </w:p>
    <w:p>
      <w:pPr>
        <w:spacing w:line="276" w:lineRule="auto"/>
        <w:ind w:firstLine="480"/>
        <w:rPr>
          <w:rFonts w:hint="eastAsia" w:eastAsia="仿宋" w:asciiTheme="minorEastAsia" w:hAnsiTheme="minorEastAsia"/>
          <w:snapToGrid w:val="0"/>
          <w:sz w:val="24"/>
          <w:szCs w:val="24"/>
          <w:lang w:eastAsia="zh-CN"/>
        </w:rPr>
      </w:pPr>
    </w:p>
    <w:p>
      <w:pPr>
        <w:spacing w:line="276" w:lineRule="auto"/>
        <w:ind w:firstLine="480"/>
        <w:rPr>
          <w:rFonts w:hint="eastAsia" w:eastAsia="仿宋" w:asciiTheme="minorEastAsia" w:hAnsiTheme="minorEastAsia"/>
          <w:snapToGrid w:val="0"/>
          <w:sz w:val="24"/>
          <w:szCs w:val="24"/>
          <w:lang w:eastAsia="zh-CN"/>
        </w:rPr>
      </w:pPr>
    </w:p>
    <w:p>
      <w:pPr>
        <w:spacing w:line="276" w:lineRule="auto"/>
        <w:ind w:firstLine="480"/>
        <w:rPr>
          <w:rFonts w:hint="eastAsia"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41" w:name="_Toc99394494"/>
      <w:r>
        <w:rPr>
          <w:rFonts w:eastAsia="仿宋" w:asciiTheme="minorEastAsia" w:hAnsiTheme="minorEastAsia"/>
          <w:b/>
          <w:bCs/>
          <w:snapToGrid w:val="0"/>
          <w:sz w:val="32"/>
          <w:szCs w:val="32"/>
          <w:lang w:eastAsia="zh-CN"/>
        </w:rPr>
        <w:t>供应商须知前附表</w:t>
      </w:r>
      <w:bookmarkEnd w:id="41"/>
    </w:p>
    <w:p>
      <w:pPr>
        <w:adjustRightInd w:val="0"/>
        <w:snapToGrid w:val="0"/>
        <w:spacing w:line="276" w:lineRule="auto"/>
        <w:rPr>
          <w:rFonts w:eastAsia="仿宋" w:asciiTheme="minorEastAsia" w:hAnsiTheme="minorEastAsia"/>
          <w:snapToGrid w:val="0"/>
          <w:sz w:val="24"/>
          <w:szCs w:val="24"/>
          <w:lang w:eastAsia="zh-CN"/>
        </w:rPr>
      </w:pPr>
    </w:p>
    <w:tbl>
      <w:tblPr>
        <w:tblStyle w:val="29"/>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val="en-US" w:eastAsia="zh-CN"/>
              </w:rPr>
              <w:t>不得分包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 xml:space="preserve">年 </w:t>
            </w:r>
            <w:r>
              <w:rPr>
                <w:rFonts w:hint="eastAsia" w:eastAsia="仿宋" w:asciiTheme="minorEastAsia" w:hAnsiTheme="minorEastAsia"/>
                <w:snapToGrid w:val="0"/>
                <w:color w:val="FF0000"/>
                <w:sz w:val="21"/>
                <w:szCs w:val="21"/>
                <w:highlight w:val="yellow"/>
                <w:u w:val="single"/>
                <w:lang w:val="en-US" w:eastAsia="zh-CN"/>
              </w:rPr>
              <w:t>11</w:t>
            </w:r>
            <w:r>
              <w:rPr>
                <w:rFonts w:hint="eastAsia" w:eastAsia="仿宋" w:asciiTheme="minorEastAsia" w:hAnsiTheme="minorEastAsia"/>
                <w:snapToGrid w:val="0"/>
                <w:color w:val="FF0000"/>
                <w:sz w:val="21"/>
                <w:szCs w:val="21"/>
                <w:highlight w:val="yellow"/>
                <w:u w:val="single"/>
                <w:lang w:eastAsia="zh-CN"/>
              </w:rPr>
              <w:t>月</w:t>
            </w:r>
            <w:r>
              <w:rPr>
                <w:rFonts w:hint="eastAsia" w:eastAsia="仿宋" w:asciiTheme="minorEastAsia" w:hAnsiTheme="minorEastAsia"/>
                <w:snapToGrid w:val="0"/>
                <w:color w:val="FF0000"/>
                <w:sz w:val="21"/>
                <w:szCs w:val="21"/>
                <w:highlight w:val="yellow"/>
                <w:u w:val="single"/>
                <w:lang w:val="en-US" w:eastAsia="zh-CN"/>
              </w:rPr>
              <w:t>24</w:t>
            </w:r>
            <w:r>
              <w:rPr>
                <w:rFonts w:hint="eastAsia" w:eastAsia="仿宋" w:asciiTheme="minorEastAsia" w:hAnsiTheme="minorEastAsia"/>
                <w:snapToGrid w:val="0"/>
                <w:color w:val="FF0000"/>
                <w:sz w:val="21"/>
                <w:szCs w:val="21"/>
                <w:highlight w:val="yellow"/>
                <w:u w:val="single"/>
                <w:lang w:eastAsia="zh-CN"/>
              </w:rPr>
              <w:t>日1</w:t>
            </w:r>
            <w:r>
              <w:rPr>
                <w:rFonts w:eastAsia="仿宋" w:asciiTheme="minorEastAsia" w:hAnsiTheme="minorEastAsia"/>
                <w:snapToGrid w:val="0"/>
                <w:color w:val="FF0000"/>
                <w:sz w:val="21"/>
                <w:szCs w:val="21"/>
                <w:highlight w:val="yellow"/>
                <w:u w:val="single"/>
                <w:lang w:eastAsia="zh-CN"/>
              </w:rPr>
              <w:t>6</w:t>
            </w:r>
            <w:r>
              <w:rPr>
                <w:rFonts w:hint="eastAsia" w:eastAsia="仿宋" w:asciiTheme="minorEastAsia" w:hAnsiTheme="minorEastAsia"/>
                <w:snapToGrid w:val="0"/>
                <w:color w:val="FF0000"/>
                <w:sz w:val="21"/>
                <w:szCs w:val="21"/>
                <w:highlight w:val="yellow"/>
                <w:u w:val="single"/>
                <w:lang w:eastAsia="zh-CN"/>
              </w:rPr>
              <w:t xml:space="preserve"> </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时前</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年</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11</w:t>
            </w:r>
            <w:r>
              <w:rPr>
                <w:rFonts w:hint="eastAsia" w:eastAsia="仿宋" w:asciiTheme="minorEastAsia" w:hAnsiTheme="minorEastAsia"/>
                <w:snapToGrid w:val="0"/>
                <w:color w:val="FF0000"/>
                <w:sz w:val="21"/>
                <w:szCs w:val="21"/>
                <w:highlight w:val="yellow"/>
                <w:u w:val="single"/>
                <w:lang w:eastAsia="zh-CN"/>
              </w:rPr>
              <w:t xml:space="preserve">月 </w:t>
            </w:r>
            <w:r>
              <w:rPr>
                <w:rFonts w:hint="eastAsia" w:eastAsia="仿宋" w:asciiTheme="minorEastAsia" w:hAnsiTheme="minorEastAsia"/>
                <w:snapToGrid w:val="0"/>
                <w:color w:val="FF0000"/>
                <w:sz w:val="21"/>
                <w:szCs w:val="21"/>
                <w:highlight w:val="yellow"/>
                <w:u w:val="single"/>
                <w:lang w:val="en-US" w:eastAsia="zh-CN"/>
              </w:rPr>
              <w:t>24</w:t>
            </w:r>
            <w:r>
              <w:rPr>
                <w:rFonts w:hint="eastAsia" w:eastAsia="仿宋" w:asciiTheme="minorEastAsia" w:hAnsiTheme="minorEastAsia"/>
                <w:snapToGrid w:val="0"/>
                <w:color w:val="FF0000"/>
                <w:sz w:val="21"/>
                <w:szCs w:val="21"/>
                <w:highlight w:val="yellow"/>
                <w:u w:val="single"/>
                <w:lang w:eastAsia="zh-CN"/>
              </w:rPr>
              <w:t xml:space="preserve">日 </w:t>
            </w:r>
            <w:r>
              <w:rPr>
                <w:rFonts w:eastAsia="仿宋" w:asciiTheme="minorEastAsia" w:hAnsiTheme="minorEastAsia"/>
                <w:snapToGrid w:val="0"/>
                <w:color w:val="FF0000"/>
                <w:sz w:val="21"/>
                <w:szCs w:val="21"/>
                <w:highlight w:val="yellow"/>
                <w:u w:val="single"/>
                <w:lang w:eastAsia="zh-CN"/>
              </w:rPr>
              <w:t xml:space="preserve">18 </w:t>
            </w:r>
            <w:r>
              <w:rPr>
                <w:rFonts w:hint="eastAsia" w:eastAsia="仿宋" w:asciiTheme="minorEastAsia" w:hAnsiTheme="minorEastAsia"/>
                <w:snapToGrid w:val="0"/>
                <w:color w:val="FF000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highlight w:val="yellow"/>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u w:val="single"/>
                <w:shd w:val="clear" w:color="auto" w:fill="FFFF00"/>
                <w:lang w:eastAsia="zh-CN"/>
              </w:rPr>
              <w:t>90</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42" w:name="OLE_LINK41"/>
            <w:r>
              <w:rPr>
                <w:rFonts w:hint="eastAsia" w:eastAsia="仿宋" w:asciiTheme="minorEastAsia" w:hAnsiTheme="minorEastAsia"/>
                <w:snapToGrid w:val="0"/>
                <w:sz w:val="21"/>
                <w:szCs w:val="21"/>
                <w:lang w:eastAsia="zh-CN"/>
              </w:rPr>
              <w:t>□</w:t>
            </w:r>
            <w:bookmarkEnd w:id="42"/>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3000.00</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保证金的形式：  </w:t>
            </w:r>
            <w:r>
              <w:rPr>
                <w:rFonts w:hint="eastAsia" w:eastAsia="仿宋" w:asciiTheme="minorEastAsia" w:hAnsiTheme="minorEastAsia"/>
                <w:snapToGrid w:val="0"/>
                <w:sz w:val="21"/>
                <w:szCs w:val="21"/>
                <w:u w:val="single"/>
                <w:lang w:eastAsia="zh-CN"/>
              </w:rPr>
              <w:t xml:space="preserve">银行转账或电子汇款形式（对公账户）    </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highlight w:val="yellow"/>
                <w:u w:val="single"/>
                <w:lang w:eastAsia="zh-CN"/>
              </w:rPr>
            </w:pPr>
            <w:r>
              <w:rPr>
                <w:rFonts w:hint="eastAsia" w:ascii="仿宋" w:hAnsi="仿宋" w:eastAsia="仿宋" w:cs="仿宋"/>
                <w:snapToGrid w:val="0"/>
                <w:sz w:val="21"/>
                <w:szCs w:val="21"/>
                <w:lang w:eastAsia="zh-CN"/>
              </w:rPr>
              <w:t>交款方式：电汇（交款时注明“</w:t>
            </w:r>
            <w:r>
              <w:rPr>
                <w:rFonts w:hint="eastAsia" w:ascii="仿宋" w:hAnsi="仿宋" w:eastAsia="仿宋" w:cs="仿宋"/>
                <w:b w:val="0"/>
                <w:bCs/>
                <w:spacing w:val="20"/>
                <w:sz w:val="21"/>
                <w:szCs w:val="21"/>
                <w:highlight w:val="yellow"/>
                <w:u w:val="single"/>
                <w:lang w:val="en-US" w:eastAsia="zh-CN"/>
              </w:rPr>
              <w:t>梁河糖业</w:t>
            </w:r>
            <w:r>
              <w:rPr>
                <w:rFonts w:hint="eastAsia" w:ascii="仿宋" w:hAnsi="仿宋" w:eastAsia="仿宋" w:cs="仿宋"/>
                <w:b w:val="0"/>
                <w:bCs/>
                <w:color w:val="000000"/>
                <w:sz w:val="21"/>
                <w:szCs w:val="21"/>
                <w:highlight w:val="yellow"/>
                <w:u w:val="single"/>
              </w:rPr>
              <w:t>芒东工厂</w:t>
            </w:r>
            <w:r>
              <w:rPr>
                <w:rFonts w:hint="eastAsia" w:ascii="仿宋" w:hAnsi="仿宋" w:eastAsia="仿宋" w:cs="仿宋"/>
                <w:b w:val="0"/>
                <w:bCs/>
                <w:color w:val="000000"/>
                <w:sz w:val="21"/>
                <w:szCs w:val="21"/>
                <w:highlight w:val="yellow"/>
                <w:u w:val="single"/>
                <w:lang w:val="en-US" w:eastAsia="zh-CN"/>
              </w:rPr>
              <w:t>动力车间</w:t>
            </w:r>
            <w:r>
              <w:rPr>
                <w:rFonts w:hint="eastAsia" w:ascii="仿宋" w:hAnsi="仿宋" w:eastAsia="仿宋" w:cs="仿宋"/>
                <w:b w:val="0"/>
                <w:bCs/>
                <w:sz w:val="21"/>
                <w:szCs w:val="21"/>
                <w:highlight w:val="yellow"/>
                <w:u w:val="single"/>
              </w:rPr>
              <w:t>2023年</w:t>
            </w:r>
            <w:r>
              <w:rPr>
                <w:rFonts w:hint="eastAsia" w:ascii="仿宋" w:hAnsi="仿宋" w:eastAsia="仿宋" w:cs="仿宋"/>
                <w:b w:val="0"/>
                <w:bCs/>
                <w:sz w:val="21"/>
                <w:szCs w:val="21"/>
                <w:highlight w:val="yellow"/>
                <w:u w:val="single"/>
                <w:lang w:val="en-US" w:eastAsia="zh-CN"/>
              </w:rPr>
              <w:t>发电机维修</w:t>
            </w:r>
            <w:r>
              <w:rPr>
                <w:rFonts w:hint="eastAsia" w:ascii="仿宋" w:hAnsi="仿宋" w:eastAsia="仿宋" w:cs="仿宋"/>
                <w:b w:val="0"/>
                <w:bCs/>
                <w:sz w:val="21"/>
                <w:szCs w:val="21"/>
                <w:highlight w:val="yellow"/>
                <w:u w:val="single"/>
              </w:rPr>
              <w:t>项目</w:t>
            </w:r>
            <w:r>
              <w:rPr>
                <w:rFonts w:hint="eastAsia" w:ascii="仿宋" w:hAnsi="仿宋" w:eastAsia="仿宋" w:cs="仿宋"/>
                <w:snapToGrid w:val="0"/>
                <w:sz w:val="21"/>
                <w:szCs w:val="21"/>
                <w:highlight w:val="yellow"/>
                <w:lang w:eastAsia="zh-CN"/>
              </w:rPr>
              <w:t>”字样</w:t>
            </w:r>
            <w:r>
              <w:rPr>
                <w:rFonts w:hint="eastAsia" w:ascii="仿宋" w:hAnsi="仿宋" w:eastAsia="仿宋" w:cs="仿宋"/>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 xml:space="preserve">2023年 </w:t>
            </w:r>
            <w:r>
              <w:rPr>
                <w:rFonts w:hint="eastAsia" w:eastAsia="仿宋" w:asciiTheme="minorEastAsia" w:hAnsiTheme="minorEastAsia"/>
                <w:snapToGrid w:val="0"/>
                <w:sz w:val="21"/>
                <w:szCs w:val="21"/>
                <w:highlight w:val="yellow"/>
                <w:lang w:val="en-US" w:eastAsia="zh-CN"/>
              </w:rPr>
              <w:t>11</w:t>
            </w:r>
            <w:r>
              <w:rPr>
                <w:rFonts w:eastAsia="仿宋" w:asciiTheme="minorEastAsia" w:hAnsiTheme="minorEastAsia"/>
                <w:snapToGrid w:val="0"/>
                <w:sz w:val="21"/>
                <w:szCs w:val="21"/>
                <w:highlight w:val="yellow"/>
                <w:lang w:eastAsia="zh-CN"/>
              </w:rPr>
              <w:t xml:space="preserve"> 月</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25</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日</w:t>
            </w:r>
            <w:r>
              <w:rPr>
                <w:rFonts w:hint="eastAsia" w:eastAsia="仿宋" w:asciiTheme="minorEastAsia" w:hAnsiTheme="minorEastAsia"/>
                <w:snapToGrid w:val="0"/>
                <w:sz w:val="21"/>
                <w:szCs w:val="21"/>
                <w:highlight w:val="yellow"/>
                <w:lang w:val="en-US" w:eastAsia="zh-CN"/>
              </w:rPr>
              <w:t>9</w:t>
            </w:r>
            <w:r>
              <w:rPr>
                <w:rFonts w:eastAsia="仿宋" w:asciiTheme="minorEastAsia" w:hAnsiTheme="minorEastAsia"/>
                <w:snapToGrid w:val="0"/>
                <w:sz w:val="21"/>
                <w:szCs w:val="21"/>
                <w:highlight w:val="yellow"/>
                <w:lang w:eastAsia="zh-CN"/>
              </w:rPr>
              <w:t>:00前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20</w:t>
            </w:r>
            <w:r>
              <w:rPr>
                <w:rFonts w:hint="eastAsia" w:eastAsia="仿宋" w:asciiTheme="minorEastAsia" w:hAnsiTheme="minorEastAsia"/>
                <w:snapToGrid w:val="0"/>
                <w:sz w:val="21"/>
                <w:szCs w:val="21"/>
                <w:u w:val="single"/>
                <w:lang w:eastAsia="zh-CN"/>
              </w:rPr>
              <w:t>18</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2023.</w:t>
            </w:r>
            <w:r>
              <w:rPr>
                <w:rFonts w:hint="eastAsia"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hint="eastAsia" w:eastAsia="仿宋" w:asciiTheme="minorEastAsia" w:hAnsiTheme="minorEastAsia"/>
                <w:snapToGrid w:val="0"/>
                <w:sz w:val="21"/>
                <w:szCs w:val="21"/>
                <w:highlight w:val="yellow"/>
                <w:u w:val="single"/>
                <w:lang w:val="en-US" w:eastAsia="zh-CN"/>
              </w:rPr>
              <w:t>11</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25</w:t>
            </w:r>
            <w:r>
              <w:rPr>
                <w:rFonts w:hint="eastAsia" w:eastAsia="仿宋" w:asciiTheme="minorEastAsia" w:hAnsiTheme="minorEastAsia"/>
                <w:snapToGrid w:val="0"/>
                <w:sz w:val="21"/>
                <w:szCs w:val="21"/>
                <w:highlight w:val="yellow"/>
                <w:u w:val="single"/>
                <w:lang w:eastAsia="zh-CN"/>
              </w:rPr>
              <w:t xml:space="preserve">日 </w:t>
            </w:r>
            <w:r>
              <w:rPr>
                <w:rFonts w:eastAsia="仿宋" w:asciiTheme="minorEastAsia" w:hAnsiTheme="minorEastAsia"/>
                <w:snapToGrid w:val="0"/>
                <w:sz w:val="21"/>
                <w:szCs w:val="21"/>
                <w:highlight w:val="yellow"/>
                <w:u w:val="single"/>
                <w:lang w:eastAsia="zh-CN"/>
              </w:rPr>
              <w:t xml:space="preserve"> 1</w:t>
            </w:r>
            <w:r>
              <w:rPr>
                <w:rFonts w:hint="eastAsia" w:eastAsia="仿宋" w:asciiTheme="minorEastAsia" w:hAnsiTheme="minorEastAsia"/>
                <w:snapToGrid w:val="0"/>
                <w:sz w:val="21"/>
                <w:szCs w:val="21"/>
                <w:highlight w:val="yellow"/>
                <w:u w:val="single"/>
                <w:lang w:val="en-US" w:eastAsia="zh-CN"/>
              </w:rPr>
              <w:t>2</w:t>
            </w:r>
            <w:r>
              <w:rPr>
                <w:rFonts w:hint="eastAsia" w:eastAsia="仿宋" w:asciiTheme="minorEastAsia" w:hAnsiTheme="minorEastAsia"/>
                <w:snapToGrid w:val="0"/>
                <w:sz w:val="21"/>
                <w:szCs w:val="21"/>
                <w:highlight w:val="yellow"/>
                <w:u w:val="single"/>
                <w:lang w:eastAsia="zh-CN"/>
              </w:rPr>
              <w:t>:0</w:t>
            </w:r>
            <w:r>
              <w:rPr>
                <w:rFonts w:eastAsia="仿宋" w:asciiTheme="minorEastAsia" w:hAnsiTheme="minorEastAsia"/>
                <w:snapToGrid w:val="0"/>
                <w:sz w:val="21"/>
                <w:szCs w:val="21"/>
                <w:highlight w:val="yellow"/>
                <w:u w:val="single"/>
                <w:lang w:eastAsia="zh-CN"/>
              </w:rPr>
              <w:t>0</w:t>
            </w:r>
            <w:r>
              <w:rPr>
                <w:rFonts w:hint="eastAsia" w:eastAsia="仿宋" w:asciiTheme="minorEastAsia" w:hAnsiTheme="minorEastAsia"/>
                <w:snapToGrid w:val="0"/>
                <w:sz w:val="21"/>
                <w:szCs w:val="21"/>
                <w:highlight w:val="yellow"/>
                <w:u w:val="single"/>
                <w:lang w:eastAsia="zh-CN"/>
              </w:rPr>
              <w:t>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ascii="Wingdings 2" w:hAnsi="Wingdings 2" w:eastAsia="仿宋" w:cs="Apple Color Emoji"/>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w:t>
            </w:r>
            <w:r>
              <w:rPr>
                <w:rFonts w:eastAsia="仿宋" w:asciiTheme="minorEastAsia" w:hAnsiTheme="minorEastAsia"/>
                <w:snapToGrid w:val="0"/>
                <w:sz w:val="21"/>
                <w:szCs w:val="21"/>
                <w:lang w:eastAsia="zh-CN"/>
              </w:rPr>
              <w:t>10</w:t>
            </w:r>
            <w:r>
              <w:rPr>
                <w:rFonts w:hint="eastAsia" w:eastAsia="仿宋" w:asciiTheme="minorEastAsia" w:hAnsiTheme="minorEastAsia"/>
                <w:snapToGrid w:val="0"/>
                <w:sz w:val="21"/>
                <w:szCs w:val="21"/>
                <w:lang w:eastAsia="zh-CN"/>
              </w:rPr>
              <w:t>%，</w:t>
            </w:r>
          </w:p>
          <w:p>
            <w:pPr>
              <w:pStyle w:val="41"/>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项目竣工且验收合格后，招标方15个工作日内无息如数退还履约保证金</w:t>
            </w:r>
          </w:p>
          <w:p>
            <w:pPr>
              <w:tabs>
                <w:tab w:val="left" w:pos="4884"/>
              </w:tabs>
              <w:spacing w:line="276" w:lineRule="auto"/>
              <w:ind w:left="282" w:leftChars="128"/>
              <w:rPr>
                <w:rFonts w:hint="default" w:eastAsia="仿宋" w:asciiTheme="minorEastAsia" w:hAnsiTheme="minorEastAsia"/>
                <w:snapToGrid w:val="0"/>
                <w:sz w:val="21"/>
                <w:szCs w:val="21"/>
                <w:u w:val="single"/>
                <w:lang w:val="en-US"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u w:val="single"/>
                <w:lang w:val="en-US" w:eastAsia="zh-CN"/>
              </w:rPr>
              <w:t>报名结束至投标开标前</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43" w:name="扫描0017"/>
      <w:bookmarkEnd w:id="43"/>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44" w:name="扫描0020"/>
      <w:bookmarkEnd w:id="44"/>
      <w:bookmarkStart w:id="45" w:name="_Hlk99362545"/>
      <w:r>
        <w:rPr>
          <w:rFonts w:hint="eastAsia" w:eastAsia="仿宋" w:asciiTheme="minorEastAsia" w:hAnsiTheme="minorEastAsia"/>
          <w:b/>
          <w:bCs/>
          <w:snapToGrid w:val="0"/>
          <w:sz w:val="32"/>
          <w:szCs w:val="32"/>
          <w:lang w:eastAsia="zh-CN"/>
        </w:rPr>
        <w:t>供应商须知</w:t>
      </w:r>
    </w:p>
    <w:bookmarkEnd w:id="45"/>
    <w:p>
      <w:pPr>
        <w:pStyle w:val="5"/>
        <w:spacing w:line="360" w:lineRule="auto"/>
        <w:rPr>
          <w:rFonts w:eastAsia="仿宋" w:asciiTheme="minorEastAsia" w:hAnsiTheme="minorEastAsia"/>
          <w:b/>
          <w:snapToGrid w:val="0"/>
          <w:sz w:val="24"/>
          <w:szCs w:val="24"/>
          <w:lang w:eastAsia="zh-CN"/>
        </w:rPr>
      </w:pPr>
      <w:bookmarkStart w:id="46"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46"/>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7" w:name="_Toc99394496"/>
      <w:r>
        <w:rPr>
          <w:rFonts w:eastAsia="仿宋" w:asciiTheme="minorEastAsia" w:hAnsiTheme="minorEastAsia"/>
          <w:b/>
          <w:bCs/>
          <w:snapToGrid w:val="0"/>
          <w:sz w:val="24"/>
          <w:szCs w:val="24"/>
          <w:lang w:eastAsia="zh-CN"/>
        </w:rPr>
        <w:t>1.1 采购方式</w:t>
      </w:r>
      <w:bookmarkEnd w:id="47"/>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8" w:name="_Toc99394497"/>
      <w:r>
        <w:rPr>
          <w:rFonts w:eastAsia="仿宋" w:asciiTheme="minorEastAsia" w:hAnsiTheme="minorEastAsia"/>
          <w:b/>
          <w:bCs/>
          <w:snapToGrid w:val="0"/>
          <w:sz w:val="24"/>
          <w:szCs w:val="24"/>
          <w:lang w:eastAsia="zh-CN"/>
        </w:rPr>
        <w:t>1.2 采购项目概况和供应商资格要求</w:t>
      </w:r>
      <w:bookmarkEnd w:id="48"/>
    </w:p>
    <w:p>
      <w:pPr>
        <w:adjustRightInd w:val="0"/>
        <w:snapToGrid w:val="0"/>
        <w:spacing w:line="360" w:lineRule="auto"/>
        <w:ind w:firstLine="400"/>
        <w:rPr>
          <w:rFonts w:eastAsia="仿宋" w:asciiTheme="minorEastAsia" w:hAnsiTheme="minorEastAsia"/>
          <w:snapToGrid w:val="0"/>
          <w:sz w:val="24"/>
          <w:szCs w:val="24"/>
          <w:lang w:eastAsia="zh-CN"/>
        </w:rPr>
      </w:pPr>
      <w:bookmarkStart w:id="49"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49"/>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0" w:name="_Toc99394498"/>
      <w:r>
        <w:rPr>
          <w:rFonts w:eastAsia="仿宋" w:asciiTheme="minorEastAsia" w:hAnsiTheme="minorEastAsia"/>
          <w:b/>
          <w:bCs/>
          <w:snapToGrid w:val="0"/>
          <w:sz w:val="24"/>
          <w:szCs w:val="24"/>
          <w:lang w:eastAsia="zh-CN"/>
        </w:rPr>
        <w:t>1.3 费用承担</w:t>
      </w:r>
      <w:bookmarkEnd w:id="50"/>
    </w:p>
    <w:p>
      <w:pPr>
        <w:adjustRightInd w:val="0"/>
        <w:snapToGrid w:val="0"/>
        <w:spacing w:line="360" w:lineRule="auto"/>
        <w:ind w:firstLine="400"/>
        <w:rPr>
          <w:rFonts w:eastAsia="仿宋" w:asciiTheme="minorEastAsia" w:hAnsiTheme="minorEastAsia"/>
          <w:snapToGrid w:val="0"/>
          <w:sz w:val="24"/>
          <w:szCs w:val="24"/>
          <w:lang w:eastAsia="zh-CN"/>
        </w:rPr>
      </w:pPr>
      <w:bookmarkStart w:id="51" w:name="_bookmark1"/>
      <w:bookmarkEnd w:id="51"/>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2" w:name="_Toc99394499"/>
      <w:r>
        <w:rPr>
          <w:rFonts w:eastAsia="仿宋" w:asciiTheme="minorEastAsia" w:hAnsiTheme="minorEastAsia"/>
          <w:b/>
          <w:bCs/>
          <w:snapToGrid w:val="0"/>
          <w:sz w:val="24"/>
          <w:szCs w:val="24"/>
          <w:lang w:eastAsia="zh-CN"/>
        </w:rPr>
        <w:t>1.4 保密</w:t>
      </w:r>
      <w:bookmarkEnd w:id="5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3" w:name="_Toc99394500"/>
      <w:r>
        <w:rPr>
          <w:rFonts w:eastAsia="仿宋" w:asciiTheme="minorEastAsia" w:hAnsiTheme="minorEastAsia"/>
          <w:b/>
          <w:bCs/>
          <w:snapToGrid w:val="0"/>
          <w:sz w:val="24"/>
          <w:szCs w:val="24"/>
          <w:lang w:eastAsia="zh-CN"/>
        </w:rPr>
        <w:t>1.5 语言文字</w:t>
      </w:r>
      <w:bookmarkEnd w:id="5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4" w:name="_Toc99394501"/>
      <w:r>
        <w:rPr>
          <w:rFonts w:eastAsia="仿宋" w:asciiTheme="minorEastAsia" w:hAnsiTheme="minorEastAsia"/>
          <w:b/>
          <w:bCs/>
          <w:snapToGrid w:val="0"/>
          <w:sz w:val="24"/>
          <w:szCs w:val="24"/>
          <w:lang w:eastAsia="zh-CN"/>
        </w:rPr>
        <w:t>1.6 计量单位</w:t>
      </w:r>
      <w:bookmarkEnd w:id="5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5" w:name="_Toc99394502"/>
      <w:r>
        <w:rPr>
          <w:rFonts w:eastAsia="仿宋" w:asciiTheme="minorEastAsia" w:hAnsiTheme="minorEastAsia"/>
          <w:b/>
          <w:bCs/>
          <w:snapToGrid w:val="0"/>
          <w:sz w:val="24"/>
          <w:szCs w:val="24"/>
          <w:lang w:eastAsia="zh-CN"/>
        </w:rPr>
        <w:t>1.7 踏勘现场</w:t>
      </w:r>
      <w:bookmarkEnd w:id="5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6" w:name="_Toc99394503"/>
      <w:r>
        <w:rPr>
          <w:rFonts w:eastAsia="仿宋" w:asciiTheme="minorEastAsia" w:hAnsiTheme="minorEastAsia"/>
          <w:b/>
          <w:bCs/>
          <w:snapToGrid w:val="0"/>
          <w:sz w:val="24"/>
          <w:szCs w:val="24"/>
          <w:lang w:eastAsia="zh-CN"/>
        </w:rPr>
        <w:t>1.8 谈判采购预备会</w:t>
      </w:r>
      <w:bookmarkEnd w:id="5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7" w:name="_Toc99394504"/>
      <w:r>
        <w:rPr>
          <w:rFonts w:eastAsia="仿宋" w:asciiTheme="minorEastAsia" w:hAnsiTheme="minorEastAsia"/>
          <w:b/>
          <w:bCs/>
          <w:snapToGrid w:val="0"/>
          <w:sz w:val="24"/>
          <w:szCs w:val="24"/>
          <w:lang w:eastAsia="zh-CN"/>
        </w:rPr>
        <w:t>1.9 分包</w:t>
      </w:r>
      <w:bookmarkEnd w:id="57"/>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8" w:name="_Toc99394505"/>
      <w:r>
        <w:rPr>
          <w:rFonts w:eastAsia="仿宋" w:asciiTheme="minorEastAsia" w:hAnsiTheme="minorEastAsia"/>
          <w:b/>
          <w:bCs/>
          <w:snapToGrid w:val="0"/>
          <w:sz w:val="24"/>
          <w:szCs w:val="24"/>
          <w:lang w:eastAsia="zh-CN"/>
        </w:rPr>
        <w:t>1.10 响应和偏差</w:t>
      </w:r>
      <w:bookmarkEnd w:id="5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59"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5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0"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6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61" w:name="_bookmark3"/>
      <w:bookmarkEnd w:id="61"/>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6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63" w:name="_Toc99394509"/>
      <w:r>
        <w:rPr>
          <w:rFonts w:eastAsia="仿宋" w:asciiTheme="minorEastAsia" w:hAnsiTheme="minorEastAsia"/>
          <w:b/>
          <w:bCs/>
          <w:snapToGrid w:val="0"/>
          <w:sz w:val="24"/>
          <w:szCs w:val="24"/>
          <w:lang w:eastAsia="zh-CN"/>
        </w:rPr>
        <w:t>3.响应文件</w:t>
      </w:r>
      <w:bookmarkEnd w:id="6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4"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64"/>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5"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6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66" w:name="_bookmark4"/>
      <w:bookmarkEnd w:id="66"/>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6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68" w:name="扫描0024"/>
      <w:bookmarkEnd w:id="68"/>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6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70"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70"/>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7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2"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7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3" w:name="扫描0025"/>
      <w:bookmarkEnd w:id="73"/>
      <w:bookmarkStart w:id="74" w:name="_bookmark5"/>
      <w:bookmarkEnd w:id="74"/>
      <w:bookmarkStart w:id="75"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7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76"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7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77"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7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9394518"/>
      <w:r>
        <w:rPr>
          <w:rFonts w:eastAsia="仿宋" w:asciiTheme="minorEastAsia" w:hAnsiTheme="minorEastAsia"/>
          <w:b/>
          <w:snapToGrid w:val="0"/>
          <w:sz w:val="24"/>
          <w:szCs w:val="24"/>
          <w:lang w:eastAsia="zh-CN"/>
        </w:rPr>
        <w:t>4.1 采购小组</w:t>
      </w:r>
      <w:bookmarkEnd w:id="7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99394519"/>
      <w:r>
        <w:rPr>
          <w:rFonts w:eastAsia="仿宋" w:asciiTheme="minorEastAsia" w:hAnsiTheme="minorEastAsia"/>
          <w:b/>
          <w:snapToGrid w:val="0"/>
          <w:sz w:val="24"/>
          <w:szCs w:val="24"/>
          <w:lang w:eastAsia="zh-CN"/>
        </w:rPr>
        <w:t>4.2 初步评审</w:t>
      </w:r>
      <w:bookmarkEnd w:id="7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20"/>
      <w:r>
        <w:rPr>
          <w:rFonts w:eastAsia="仿宋" w:asciiTheme="minorEastAsia" w:hAnsiTheme="minorEastAsia"/>
          <w:b/>
          <w:snapToGrid w:val="0"/>
          <w:sz w:val="24"/>
          <w:szCs w:val="24"/>
          <w:lang w:eastAsia="zh-CN"/>
        </w:rPr>
        <w:t>4.3 谈判</w:t>
      </w:r>
      <w:bookmarkEnd w:id="8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1" w:name="_Toc99394521"/>
      <w:r>
        <w:rPr>
          <w:rFonts w:eastAsia="仿宋" w:asciiTheme="minorEastAsia" w:hAnsiTheme="minorEastAsia"/>
          <w:b/>
          <w:snapToGrid w:val="0"/>
          <w:sz w:val="24"/>
          <w:szCs w:val="24"/>
          <w:lang w:eastAsia="zh-CN"/>
        </w:rPr>
        <w:t>4.4 递交补充响应文件</w:t>
      </w:r>
      <w:bookmarkEnd w:id="8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82" w:name="扫描0028"/>
      <w:bookmarkEnd w:id="82"/>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3" w:name="_Toc99394522"/>
      <w:r>
        <w:rPr>
          <w:rFonts w:eastAsia="仿宋" w:asciiTheme="minorEastAsia" w:hAnsiTheme="minorEastAsia"/>
          <w:b/>
          <w:snapToGrid w:val="0"/>
          <w:sz w:val="24"/>
          <w:szCs w:val="24"/>
          <w:lang w:eastAsia="zh-CN"/>
        </w:rPr>
        <w:t>4.5 递交最终报价</w:t>
      </w:r>
      <w:bookmarkEnd w:id="83"/>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84"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8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5" w:name="_Toc99394523"/>
      <w:r>
        <w:rPr>
          <w:rFonts w:eastAsia="仿宋" w:asciiTheme="minorEastAsia" w:hAnsiTheme="minorEastAsia"/>
          <w:b/>
          <w:snapToGrid w:val="0"/>
          <w:sz w:val="24"/>
          <w:szCs w:val="24"/>
          <w:lang w:eastAsia="zh-CN"/>
        </w:rPr>
        <w:t>4.6 详细评申及推荐成交供应商</w:t>
      </w:r>
      <w:bookmarkEnd w:id="8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99394524"/>
      <w:r>
        <w:rPr>
          <w:rFonts w:eastAsia="仿宋" w:asciiTheme="minorEastAsia" w:hAnsiTheme="minorEastAsia"/>
          <w:b/>
          <w:snapToGrid w:val="0"/>
          <w:sz w:val="24"/>
          <w:szCs w:val="24"/>
          <w:lang w:eastAsia="zh-CN"/>
        </w:rPr>
        <w:t>4.7 特殊情形处理</w:t>
      </w:r>
      <w:bookmarkEnd w:id="8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87" w:name="扫描0029"/>
      <w:bookmarkEnd w:id="87"/>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88"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8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9" w:name="_Toc99394526"/>
      <w:bookmarkStart w:id="90" w:name="_Toc91750572"/>
      <w:r>
        <w:rPr>
          <w:rFonts w:eastAsia="仿宋" w:asciiTheme="minorEastAsia" w:hAnsiTheme="minorEastAsia"/>
          <w:b/>
          <w:snapToGrid w:val="0"/>
          <w:sz w:val="24"/>
          <w:szCs w:val="24"/>
          <w:lang w:eastAsia="zh-CN"/>
        </w:rPr>
        <w:t>5.1 发出成交通知书</w:t>
      </w:r>
      <w:bookmarkEnd w:id="89"/>
      <w:bookmarkEnd w:id="9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1" w:name="_Toc91750574"/>
      <w:bookmarkStart w:id="92" w:name="_Toc99394527"/>
      <w:r>
        <w:rPr>
          <w:rFonts w:eastAsia="仿宋" w:asciiTheme="minorEastAsia" w:hAnsiTheme="minorEastAsia"/>
          <w:b/>
          <w:snapToGrid w:val="0"/>
          <w:sz w:val="24"/>
          <w:szCs w:val="24"/>
          <w:lang w:eastAsia="zh-CN"/>
        </w:rPr>
        <w:t>5.2 履约保证金</w:t>
      </w:r>
      <w:bookmarkEnd w:id="91"/>
      <w:bookmarkEnd w:id="9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99394528"/>
      <w:bookmarkStart w:id="94" w:name="_Toc91750575"/>
      <w:r>
        <w:rPr>
          <w:rFonts w:eastAsia="仿宋" w:asciiTheme="minorEastAsia" w:hAnsiTheme="minorEastAsia"/>
          <w:b/>
          <w:snapToGrid w:val="0"/>
          <w:sz w:val="24"/>
          <w:szCs w:val="24"/>
          <w:lang w:eastAsia="zh-CN"/>
        </w:rPr>
        <w:t>5.3 签订合同</w:t>
      </w:r>
      <w:bookmarkEnd w:id="93"/>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95" w:name="扫描0031"/>
      <w:bookmarkEnd w:id="95"/>
      <w:bookmarkStart w:id="96"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96"/>
    </w:p>
    <w:p>
      <w:pPr>
        <w:pStyle w:val="5"/>
        <w:spacing w:line="360" w:lineRule="auto"/>
        <w:rPr>
          <w:rFonts w:eastAsia="仿宋" w:asciiTheme="minorEastAsia" w:hAnsiTheme="minorEastAsia"/>
          <w:b/>
          <w:snapToGrid w:val="0"/>
          <w:sz w:val="24"/>
          <w:szCs w:val="24"/>
          <w:lang w:eastAsia="zh-CN"/>
        </w:rPr>
      </w:pPr>
      <w:bookmarkStart w:id="97"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9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99394530"/>
      <w:r>
        <w:rPr>
          <w:rFonts w:eastAsia="仿宋" w:asciiTheme="minorEastAsia" w:hAnsiTheme="minorEastAsia"/>
          <w:b/>
          <w:snapToGrid w:val="0"/>
          <w:sz w:val="24"/>
          <w:szCs w:val="24"/>
          <w:lang w:eastAsia="zh-CN"/>
        </w:rPr>
        <w:t>6.1 对采购人的纪律要求</w:t>
      </w:r>
      <w:bookmarkEnd w:id="9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9" w:name="_Toc99394531"/>
      <w:r>
        <w:rPr>
          <w:rFonts w:eastAsia="仿宋" w:asciiTheme="minorEastAsia" w:hAnsiTheme="minorEastAsia"/>
          <w:b/>
          <w:snapToGrid w:val="0"/>
          <w:sz w:val="24"/>
          <w:szCs w:val="24"/>
          <w:lang w:eastAsia="zh-CN"/>
        </w:rPr>
        <w:t>6.2 对供应商的纪律要求</w:t>
      </w:r>
      <w:bookmarkEnd w:id="9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9394532"/>
      <w:r>
        <w:rPr>
          <w:rFonts w:eastAsia="仿宋" w:asciiTheme="minorEastAsia" w:hAnsiTheme="minorEastAsia"/>
          <w:b/>
          <w:snapToGrid w:val="0"/>
          <w:sz w:val="24"/>
          <w:szCs w:val="24"/>
          <w:lang w:eastAsia="zh-CN"/>
        </w:rPr>
        <w:t>6.3 对采购小组成员的纪律要求</w:t>
      </w:r>
      <w:bookmarkEnd w:id="10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1" w:name="_Toc99394533"/>
      <w:r>
        <w:rPr>
          <w:rFonts w:eastAsia="仿宋" w:asciiTheme="minorEastAsia" w:hAnsiTheme="minorEastAsia"/>
          <w:b/>
          <w:snapToGrid w:val="0"/>
          <w:sz w:val="24"/>
          <w:szCs w:val="24"/>
          <w:lang w:eastAsia="zh-CN"/>
        </w:rPr>
        <w:t>6.4 对与采购活动有关的工作人员的纪律要求</w:t>
      </w:r>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5"/>
        <w:spacing w:line="360" w:lineRule="auto"/>
        <w:rPr>
          <w:rFonts w:eastAsia="仿宋" w:asciiTheme="minorEastAsia" w:hAnsiTheme="minorEastAsia"/>
          <w:b/>
          <w:snapToGrid w:val="0"/>
          <w:sz w:val="24"/>
          <w:szCs w:val="24"/>
          <w:lang w:eastAsia="zh-CN"/>
        </w:rPr>
      </w:pPr>
      <w:bookmarkStart w:id="102"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0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03" w:name="_Toc99394535"/>
      <w:r>
        <w:rPr>
          <w:rFonts w:eastAsia="仿宋" w:asciiTheme="minorEastAsia" w:hAnsiTheme="minorEastAsia"/>
          <w:snapToGrid w:val="0"/>
          <w:sz w:val="24"/>
          <w:szCs w:val="24"/>
          <w:lang w:eastAsia="zh-CN"/>
        </w:rPr>
        <w:t>附件1 问题澄清通知</w:t>
      </w:r>
      <w:bookmarkEnd w:id="10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04" w:name="_Toc99394536"/>
      <w:r>
        <w:rPr>
          <w:rFonts w:eastAsia="仿宋" w:asciiTheme="minorEastAsia" w:hAnsiTheme="minorEastAsia"/>
          <w:b/>
          <w:bCs/>
          <w:snapToGrid w:val="0"/>
          <w:sz w:val="32"/>
          <w:szCs w:val="32"/>
          <w:lang w:eastAsia="zh-CN"/>
        </w:rPr>
        <w:t>问题澄清通知</w:t>
      </w:r>
      <w:bookmarkEnd w:id="104"/>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05" w:name="扫描0034"/>
      <w:bookmarkEnd w:id="10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06"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0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07" w:name="_Toc99394538"/>
      <w:r>
        <w:rPr>
          <w:rFonts w:eastAsia="仿宋" w:asciiTheme="minorEastAsia" w:hAnsiTheme="minorEastAsia"/>
          <w:b/>
          <w:bCs/>
          <w:snapToGrid w:val="0"/>
          <w:sz w:val="32"/>
          <w:szCs w:val="32"/>
          <w:lang w:eastAsia="zh-CN"/>
        </w:rPr>
        <w:t>问题的澄清</w:t>
      </w:r>
      <w:bookmarkEnd w:id="107"/>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08" w:name="扫描0035"/>
      <w:bookmarkEnd w:id="108"/>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09" w:name="_Toc99394539"/>
      <w:r>
        <w:rPr>
          <w:rFonts w:eastAsia="仿宋" w:asciiTheme="minorEastAsia" w:hAnsiTheme="minorEastAsia"/>
          <w:snapToGrid w:val="0"/>
          <w:sz w:val="24"/>
          <w:szCs w:val="24"/>
          <w:lang w:eastAsia="zh-CN"/>
        </w:rPr>
        <w:t>附件3 成交通知书</w:t>
      </w:r>
      <w:bookmarkEnd w:id="10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10" w:name="_Toc99394540"/>
      <w:r>
        <w:rPr>
          <w:rFonts w:eastAsia="仿宋" w:asciiTheme="minorEastAsia" w:hAnsiTheme="minorEastAsia"/>
          <w:b/>
          <w:bCs/>
          <w:snapToGrid w:val="0"/>
          <w:sz w:val="32"/>
          <w:szCs w:val="32"/>
          <w:lang w:eastAsia="zh-CN"/>
        </w:rPr>
        <w:t>成交通知书</w:t>
      </w:r>
      <w:bookmarkEnd w:id="11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11" w:name="扫描0036"/>
      <w:bookmarkEnd w:id="11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12" w:name="扫描0037"/>
      <w:bookmarkEnd w:id="112"/>
      <w:bookmarkStart w:id="113"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13"/>
    </w:p>
    <w:p>
      <w:pPr>
        <w:spacing w:line="276" w:lineRule="auto"/>
        <w:rPr>
          <w:rFonts w:eastAsia="仿宋" w:asciiTheme="minorEastAsia" w:hAnsiTheme="minorEastAsia"/>
          <w:snapToGrid w:val="0"/>
          <w:sz w:val="24"/>
          <w:szCs w:val="24"/>
          <w:lang w:eastAsia="zh-CN"/>
        </w:rPr>
      </w:pPr>
      <w:bookmarkStart w:id="114" w:name="扫描0038"/>
      <w:bookmarkEnd w:id="114"/>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115" w:name="_Toc99394542"/>
      <w:r>
        <w:rPr>
          <w:rFonts w:eastAsia="仿宋" w:asciiTheme="minorEastAsia" w:hAnsiTheme="minorEastAsia"/>
          <w:b/>
          <w:bCs/>
          <w:snapToGrid w:val="0"/>
          <w:sz w:val="32"/>
          <w:szCs w:val="32"/>
          <w:lang w:eastAsia="zh-CN"/>
        </w:rPr>
        <w:t>评审办法前附表</w:t>
      </w:r>
      <w:bookmarkEnd w:id="115"/>
    </w:p>
    <w:p>
      <w:pPr>
        <w:adjustRightInd w:val="0"/>
        <w:snapToGrid w:val="0"/>
        <w:spacing w:line="276" w:lineRule="auto"/>
        <w:rPr>
          <w:rFonts w:eastAsia="仿宋" w:asciiTheme="minorEastAsia" w:hAnsiTheme="minorEastAsia"/>
          <w:snapToGrid w:val="0"/>
          <w:sz w:val="24"/>
          <w:szCs w:val="24"/>
          <w:lang w:eastAsia="zh-CN"/>
        </w:rPr>
      </w:pPr>
    </w:p>
    <w:tbl>
      <w:tblPr>
        <w:tblStyle w:val="2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8"/>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16" w:name="OLE_LINK52"/>
            <w:bookmarkStart w:id="117" w:name="OLE_LINK51"/>
            <w:bookmarkStart w:id="118" w:name="_Hlk91582190"/>
            <w:r>
              <w:rPr>
                <w:rFonts w:ascii="Wingdings 2" w:hAnsi="Wingdings 2" w:eastAsia="仿宋" w:cs="Apple Color Emoji"/>
                <w:snapToGrid w:val="0"/>
                <w:sz w:val="24"/>
                <w:szCs w:val="24"/>
                <w:shd w:val="clear" w:color="auto" w:fill="FFFF00"/>
                <w:lang w:eastAsia="zh-CN"/>
              </w:rPr>
              <w:t></w:t>
            </w:r>
            <w:bookmarkEnd w:id="116"/>
            <w:bookmarkEnd w:id="117"/>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1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 xml:space="preserve">2018 </w:t>
            </w:r>
            <w:r>
              <w:rPr>
                <w:rFonts w:hint="eastAsia" w:eastAsia="仿宋"/>
                <w:sz w:val="20"/>
                <w:szCs w:val="20"/>
                <w:lang w:eastAsia="zh-CN"/>
              </w:rPr>
              <w:t>年</w:t>
            </w:r>
            <w:r>
              <w:rPr>
                <w:rFonts w:eastAsia="仿宋"/>
                <w:sz w:val="20"/>
                <w:szCs w:val="20"/>
                <w:u w:val="single"/>
                <w:lang w:eastAsia="zh-CN"/>
              </w:rPr>
              <w:t>6</w:t>
            </w:r>
            <w:r>
              <w:rPr>
                <w:rFonts w:hint="eastAsia" w:eastAsia="仿宋"/>
                <w:sz w:val="20"/>
                <w:szCs w:val="20"/>
                <w:lang w:eastAsia="zh-CN"/>
              </w:rPr>
              <w:t>月</w:t>
            </w:r>
            <w:r>
              <w:rPr>
                <w:rFonts w:eastAsia="仿宋"/>
                <w:sz w:val="20"/>
                <w:szCs w:val="20"/>
                <w:u w:val="single"/>
                <w:lang w:eastAsia="zh-CN"/>
              </w:rPr>
              <w:t>1</w:t>
            </w:r>
            <w:r>
              <w:rPr>
                <w:rFonts w:hint="eastAsia" w:eastAsia="仿宋"/>
                <w:sz w:val="20"/>
                <w:szCs w:val="20"/>
                <w:lang w:eastAsia="zh-CN"/>
              </w:rPr>
              <w:t>日至今，以合同签订时间为准）类似业绩和获奖荣誉（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hint="eastAsia" w:eastAsia="仿宋"/>
                <w:b/>
                <w:color w:val="FF0000"/>
                <w:u w:val="single"/>
                <w:lang w:val="en-US" w:eastAsia="zh-CN"/>
              </w:rPr>
              <w:t>相关电机设备维修安装</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 xml:space="preserve">（省级（含）以上政府或行业颁发 </w:t>
            </w:r>
            <w:r>
              <w:rPr>
                <w:rFonts w:eastAsia="仿宋"/>
                <w:w w:val="105"/>
                <w:sz w:val="20"/>
                <w:szCs w:val="20"/>
                <w:lang w:eastAsia="zh-CN"/>
              </w:rPr>
              <w:t xml:space="preserve">   </w:t>
            </w:r>
            <w:r>
              <w:rPr>
                <w:rFonts w:hint="eastAsia" w:eastAsia="仿宋"/>
                <w:w w:val="105"/>
                <w:sz w:val="20"/>
                <w:szCs w:val="20"/>
                <w:lang w:eastAsia="zh-CN"/>
              </w:rPr>
              <w:t>）</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eastAsia="zh-CN"/>
              </w:rPr>
              <w:t>满足设备总体技术参数要求，技术偏离表负偏离个数＜</w:t>
            </w:r>
            <w:r>
              <w:rPr>
                <w:rFonts w:hint="eastAsia" w:eastAsia="仿宋" w:asciiTheme="minorEastAsia" w:hAnsiTheme="minorEastAsia"/>
                <w:snapToGrid w:val="0"/>
                <w:sz w:val="21"/>
                <w:szCs w:val="21"/>
                <w:lang w:val="en-US" w:eastAsia="zh-CN"/>
              </w:rPr>
              <w:t>0</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bookmarkStart w:id="119" w:name="OLE_LINK53"/>
            <w:bookmarkStart w:id="120" w:name="OLE_LINK54"/>
            <w:r>
              <w:rPr>
                <w:rFonts w:ascii="Wingdings 2" w:hAnsi="Wingdings 2" w:eastAsia="仿宋" w:cs="Apple Color Emoji"/>
                <w:snapToGrid w:val="0"/>
                <w:sz w:val="24"/>
                <w:szCs w:val="24"/>
                <w:shd w:val="clear" w:color="auto" w:fill="FFFF00"/>
                <w:lang w:eastAsia="zh-CN"/>
              </w:rPr>
              <w:t></w:t>
            </w:r>
            <w:bookmarkEnd w:id="119"/>
            <w:bookmarkEnd w:id="120"/>
            <w:r>
              <w:rPr>
                <w:rFonts w:eastAsia="仿宋" w:asciiTheme="minorEastAsia" w:hAnsiTheme="minorEastAsia"/>
                <w:snapToGrid w:val="0"/>
                <w:sz w:val="21"/>
                <w:szCs w:val="21"/>
                <w:lang w:eastAsia="zh-CN"/>
              </w:rPr>
              <w:t>按有效报价的平均值作为基准值，基准值为满分60分，有效报价每高于基准价1%的减1分，有效报价每低于基准价1%的减0.5分，扣减至45分为止。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21" w:name="扫描0039"/>
      <w:bookmarkEnd w:id="121"/>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color w:val="FF0000"/>
          <w:u w:val="single"/>
          <w:lang w:val="en-US" w:eastAsia="zh-CN"/>
        </w:rPr>
        <w:t>相关电机设备维修安装</w:t>
      </w:r>
      <w:r>
        <w:rPr>
          <w:rFonts w:eastAsia="仿宋"/>
          <w:b/>
          <w:color w:val="FF0000"/>
          <w:u w:val="single"/>
          <w:lang w:eastAsia="zh-CN"/>
        </w:rPr>
        <w:t xml:space="preserve"> </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689"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22" w:name="_bookmark10"/>
      <w:bookmarkEnd w:id="122"/>
      <w:bookmarkStart w:id="123" w:name="_Toc99394543"/>
      <w:r>
        <w:rPr>
          <w:rFonts w:eastAsia="仿宋" w:asciiTheme="minorEastAsia" w:hAnsiTheme="minorEastAsia"/>
          <w:b/>
          <w:bCs/>
          <w:snapToGrid w:val="0"/>
          <w:sz w:val="24"/>
          <w:szCs w:val="24"/>
          <w:lang w:eastAsia="zh-CN"/>
        </w:rPr>
        <w:t>1.评审方法（综合评分法）</w:t>
      </w:r>
      <w:bookmarkEnd w:id="123"/>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24" w:name="_bookmark11"/>
      <w:bookmarkEnd w:id="124"/>
    </w:p>
    <w:p>
      <w:pPr>
        <w:pStyle w:val="5"/>
        <w:spacing w:line="360" w:lineRule="auto"/>
        <w:rPr>
          <w:rFonts w:eastAsia="仿宋" w:asciiTheme="minorEastAsia" w:hAnsiTheme="minorEastAsia"/>
          <w:b/>
          <w:snapToGrid w:val="0"/>
          <w:sz w:val="24"/>
          <w:szCs w:val="24"/>
          <w:lang w:eastAsia="zh-CN"/>
        </w:rPr>
      </w:pPr>
      <w:bookmarkStart w:id="125" w:name="_Toc99394544"/>
      <w:r>
        <w:rPr>
          <w:rFonts w:eastAsia="仿宋" w:asciiTheme="minorEastAsia" w:hAnsiTheme="minorEastAsia"/>
          <w:b/>
          <w:snapToGrid w:val="0"/>
          <w:sz w:val="24"/>
          <w:szCs w:val="24"/>
          <w:lang w:eastAsia="zh-CN"/>
        </w:rPr>
        <w:t>2.初步评审标准和程序</w:t>
      </w:r>
      <w:bookmarkEnd w:id="12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6"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2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2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28"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28"/>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29"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2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0"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30"/>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31"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32" w:name="_bookmark13"/>
      <w:bookmarkEnd w:id="132"/>
      <w:r>
        <w:rPr>
          <w:rFonts w:eastAsia="仿宋" w:asciiTheme="minorEastAsia" w:hAnsiTheme="minorEastAsia"/>
          <w:snapToGrid w:val="0"/>
          <w:sz w:val="24"/>
          <w:szCs w:val="24"/>
          <w:lang w:eastAsia="zh-CN"/>
        </w:rPr>
        <w:t>修正后的总报价低于原最终报价时，签订合同时以修正后的报价为准。</w:t>
      </w:r>
    </w:p>
    <w:bookmarkEnd w:id="131"/>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3"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3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34"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8"/>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1"/>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8"/>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34"/>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35" w:name="扫描0043"/>
      <w:bookmarkEnd w:id="135"/>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36" w:name="_Hlk91554426"/>
      <w:r>
        <w:rPr>
          <w:rFonts w:eastAsia="仿宋" w:asciiTheme="minorEastAsia" w:hAnsiTheme="minorEastAsia"/>
          <w:snapToGrid w:val="0"/>
          <w:sz w:val="24"/>
          <w:szCs w:val="24"/>
          <w:lang w:eastAsia="zh-CN"/>
        </w:rPr>
        <w:t>报价得分可采用如下方法计算：</w:t>
      </w:r>
    </w:p>
    <w:bookmarkEnd w:id="136"/>
    <w:p>
      <w:pPr>
        <w:adjustRightInd w:val="0"/>
        <w:snapToGrid w:val="0"/>
        <w:spacing w:before="240" w:line="360" w:lineRule="auto"/>
        <w:ind w:left="709"/>
        <w:rPr>
          <w:rFonts w:eastAsia="仿宋" w:asciiTheme="minorEastAsia" w:hAnsiTheme="minorEastAsia"/>
          <w:snapToGrid w:val="0"/>
          <w:sz w:val="24"/>
          <w:szCs w:val="24"/>
          <w:lang w:eastAsia="zh-CN"/>
        </w:rPr>
      </w:pPr>
      <w:bookmarkStart w:id="137"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37"/>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38"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39"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3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0"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40"/>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41" w:name="_bookmark16"/>
      <w:bookmarkEnd w:id="141"/>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lang w:eastAsia="zh-CN"/>
        </w:rPr>
        <w:t>名。</w:t>
      </w:r>
    </w:p>
    <w:bookmarkEnd w:id="138"/>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570" w:lineRule="exact"/>
        <w:jc w:val="left"/>
        <w:rPr>
          <w:rFonts w:hint="eastAsia" w:ascii="仿宋" w:hAnsi="仿宋" w:eastAsia="仿宋" w:cs="仿宋"/>
          <w:snapToGrid w:val="0"/>
          <w:sz w:val="32"/>
          <w:szCs w:val="32"/>
          <w:highlight w:val="none"/>
          <w:u w:val="single"/>
          <w:lang w:eastAsia="zh-CN"/>
        </w:rPr>
      </w:pPr>
      <w:bookmarkStart w:id="142" w:name="扫描0044"/>
      <w:bookmarkEnd w:id="142"/>
      <w:bookmarkStart w:id="143" w:name="_Toc99394552"/>
      <w:r>
        <w:rPr>
          <w:rFonts w:hint="eastAsia" w:eastAsia="仿宋" w:asciiTheme="minorEastAsia" w:hAnsiTheme="minorEastAsia"/>
          <w:b/>
          <w:bCs/>
          <w:snapToGrid w:val="0"/>
          <w:sz w:val="32"/>
          <w:szCs w:val="32"/>
          <w:highlight w:val="none"/>
          <w:lang w:eastAsia="zh-CN"/>
        </w:rPr>
        <w:t>第</w:t>
      </w:r>
      <w:r>
        <w:rPr>
          <w:rFonts w:eastAsia="仿宋" w:asciiTheme="minorEastAsia" w:hAnsiTheme="minorEastAsia"/>
          <w:b/>
          <w:bCs/>
          <w:snapToGrid w:val="0"/>
          <w:sz w:val="32"/>
          <w:szCs w:val="32"/>
          <w:highlight w:val="none"/>
          <w:lang w:eastAsia="zh-CN"/>
        </w:rPr>
        <w:t>四</w:t>
      </w:r>
      <w:r>
        <w:rPr>
          <w:rFonts w:hint="eastAsia" w:eastAsia="仿宋" w:asciiTheme="minorEastAsia" w:hAnsiTheme="minorEastAsia"/>
          <w:b/>
          <w:bCs/>
          <w:snapToGrid w:val="0"/>
          <w:sz w:val="32"/>
          <w:szCs w:val="32"/>
          <w:highlight w:val="none"/>
          <w:lang w:eastAsia="zh-CN"/>
        </w:rPr>
        <w:t xml:space="preserve">章 </w:t>
      </w:r>
      <w:r>
        <w:rPr>
          <w:rFonts w:hint="eastAsia" w:ascii="仿宋" w:hAnsi="仿宋" w:eastAsia="仿宋" w:cs="仿宋"/>
          <w:b w:val="0"/>
          <w:bCs/>
          <w:spacing w:val="20"/>
          <w:sz w:val="32"/>
          <w:szCs w:val="32"/>
          <w:highlight w:val="none"/>
          <w:u w:val="single"/>
          <w:lang w:val="en-US" w:eastAsia="zh-CN"/>
        </w:rPr>
        <w:t>梁河糖业</w:t>
      </w:r>
      <w:r>
        <w:rPr>
          <w:rFonts w:hint="eastAsia" w:ascii="仿宋" w:hAnsi="仿宋" w:eastAsia="仿宋" w:cs="仿宋"/>
          <w:b w:val="0"/>
          <w:bCs/>
          <w:color w:val="000000"/>
          <w:sz w:val="32"/>
          <w:szCs w:val="32"/>
          <w:highlight w:val="none"/>
          <w:u w:val="single"/>
        </w:rPr>
        <w:t>芒东工厂</w:t>
      </w:r>
      <w:r>
        <w:rPr>
          <w:rFonts w:hint="eastAsia" w:ascii="仿宋" w:hAnsi="仿宋" w:eastAsia="仿宋" w:cs="仿宋"/>
          <w:b w:val="0"/>
          <w:bCs/>
          <w:color w:val="000000"/>
          <w:sz w:val="32"/>
          <w:szCs w:val="32"/>
          <w:highlight w:val="none"/>
          <w:u w:val="single"/>
          <w:lang w:val="en-US" w:eastAsia="zh-CN"/>
        </w:rPr>
        <w:t>动力车间</w:t>
      </w:r>
      <w:r>
        <w:rPr>
          <w:rFonts w:hint="eastAsia" w:ascii="仿宋" w:hAnsi="仿宋" w:eastAsia="仿宋" w:cs="仿宋"/>
          <w:b w:val="0"/>
          <w:bCs/>
          <w:sz w:val="32"/>
          <w:szCs w:val="32"/>
          <w:highlight w:val="none"/>
          <w:u w:val="single"/>
        </w:rPr>
        <w:t>2023年</w:t>
      </w:r>
      <w:r>
        <w:rPr>
          <w:rFonts w:hint="eastAsia" w:ascii="仿宋" w:hAnsi="仿宋" w:eastAsia="仿宋" w:cs="仿宋"/>
          <w:b w:val="0"/>
          <w:bCs/>
          <w:sz w:val="32"/>
          <w:szCs w:val="32"/>
          <w:highlight w:val="none"/>
          <w:u w:val="single"/>
          <w:lang w:val="en-US" w:eastAsia="zh-CN"/>
        </w:rPr>
        <w:t>发电机维修</w:t>
      </w:r>
      <w:r>
        <w:rPr>
          <w:rFonts w:hint="eastAsia" w:ascii="仿宋" w:hAnsi="仿宋" w:eastAsia="仿宋" w:cs="仿宋"/>
          <w:b w:val="0"/>
          <w:bCs/>
          <w:sz w:val="32"/>
          <w:szCs w:val="32"/>
          <w:highlight w:val="none"/>
          <w:u w:val="single"/>
        </w:rPr>
        <w:t>项目</w:t>
      </w:r>
    </w:p>
    <w:p>
      <w:pPr>
        <w:pStyle w:val="4"/>
        <w:spacing w:line="276" w:lineRule="auto"/>
        <w:rPr>
          <w:rFonts w:eastAsia="仿宋" w:asciiTheme="minorEastAsia" w:hAnsiTheme="minorEastAsia"/>
          <w:b/>
          <w:bCs/>
          <w:snapToGrid w:val="0"/>
          <w:sz w:val="32"/>
          <w:szCs w:val="32"/>
          <w:highlight w:val="none"/>
          <w:lang w:eastAsia="zh-CN"/>
        </w:rPr>
      </w:pPr>
      <w:r>
        <w:rPr>
          <w:rFonts w:hint="eastAsia" w:ascii="仿宋" w:hAnsi="仿宋" w:eastAsia="仿宋" w:cs="仿宋"/>
          <w:b/>
          <w:bCs/>
          <w:snapToGrid w:val="0"/>
          <w:sz w:val="32"/>
          <w:szCs w:val="32"/>
          <w:highlight w:val="none"/>
          <w:lang w:eastAsia="zh-CN"/>
        </w:rPr>
        <w:t>合</w:t>
      </w:r>
      <w:r>
        <w:rPr>
          <w:rFonts w:hint="eastAsia" w:eastAsia="仿宋" w:asciiTheme="minorEastAsia" w:hAnsiTheme="minorEastAsia"/>
          <w:b/>
          <w:bCs/>
          <w:snapToGrid w:val="0"/>
          <w:sz w:val="32"/>
          <w:szCs w:val="32"/>
          <w:highlight w:val="none"/>
          <w:lang w:eastAsia="zh-CN"/>
        </w:rPr>
        <w:t>同</w:t>
      </w:r>
      <w:bookmarkEnd w:id="143"/>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 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both"/>
        <w:rPr>
          <w:rFonts w:hint="default" w:ascii="Times New Roman" w:hAnsi="Times New Roman" w:eastAsia="仿宋_GB2312" w:cs="Times New Roman"/>
          <w:kern w:val="2"/>
          <w:sz w:val="21"/>
          <w:szCs w:val="24"/>
          <w:lang w:val="en-US" w:eastAsia="zh-CN"/>
        </w:rPr>
      </w:pPr>
      <w:r>
        <w:rPr>
          <w:rFonts w:hint="eastAsia" w:ascii="Times New Roman" w:hAnsi="Times New Roman" w:eastAsia="仿宋_GB2312" w:cs="Times New Roman"/>
          <w:kern w:val="2"/>
          <w:sz w:val="21"/>
          <w:szCs w:val="24"/>
          <w:lang w:val="en-US" w:eastAsia="zh-CN"/>
        </w:rPr>
        <w:t xml:space="preserve">       </w:t>
      </w: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44" w:name="OLE_LINK19"/>
      <w:bookmarkStart w:id="145" w:name="OLE_LINK18"/>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4"/>
        <w:ind w:firstLine="3520" w:firstLineChars="800"/>
        <w:rPr>
          <w:rFonts w:ascii="Times New Roman"/>
          <w:color w:val="000000"/>
          <w:sz w:val="44"/>
          <w:szCs w:val="44"/>
        </w:rPr>
      </w:pPr>
      <w:bookmarkStart w:id="146" w:name="_Toc450604642"/>
      <w:bookmarkStart w:id="147" w:name="_Toc449014853"/>
      <w:bookmarkStart w:id="148" w:name="_Toc449015213"/>
    </w:p>
    <w:p>
      <w:pPr>
        <w:pStyle w:val="4"/>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46"/>
    <w:bookmarkEnd w:id="147"/>
    <w:bookmarkEnd w:id="148"/>
    <w:p>
      <w:pPr>
        <w:rPr>
          <w:color w:val="000000"/>
          <w:sz w:val="52"/>
          <w:szCs w:val="52"/>
          <w:lang w:eastAsia="zh-CN"/>
        </w:rPr>
      </w:pPr>
    </w:p>
    <w:p>
      <w:pPr>
        <w:jc w:val="center"/>
        <w:rPr>
          <w:rFonts w:hint="eastAsia" w:ascii="方正小标宋_GBK" w:hAnsi="方正小标宋_GBK" w:eastAsia="方正小标宋_GBK" w:cs="方正小标宋_GBK"/>
          <w:bCs/>
          <w:sz w:val="52"/>
          <w:szCs w:val="52"/>
          <w:u w:val="none"/>
          <w:lang w:eastAsia="zh-CN"/>
        </w:rPr>
      </w:pPr>
      <w:r>
        <w:rPr>
          <w:rFonts w:hint="eastAsia" w:ascii="方正小标宋_GBK" w:hAnsi="方正小标宋_GBK" w:eastAsia="方正小标宋_GBK" w:cs="方正小标宋_GBK"/>
          <w:color w:val="000000"/>
          <w:sz w:val="52"/>
          <w:szCs w:val="52"/>
          <w:u w:val="none"/>
          <w:lang w:eastAsia="zh-CN"/>
        </w:rPr>
        <w:t>中粮糖业甘蔗糖部</w:t>
      </w:r>
    </w:p>
    <w:p>
      <w:pPr>
        <w:spacing w:line="570" w:lineRule="exact"/>
        <w:jc w:val="center"/>
        <w:rPr>
          <w:rFonts w:hint="eastAsia" w:ascii="方正小标宋_GBK" w:hAnsi="方正小标宋_GBK" w:eastAsia="方正小标宋_GBK" w:cs="方正小标宋_GBK"/>
          <w:sz w:val="52"/>
          <w:szCs w:val="52"/>
          <w:u w:val="none"/>
          <w:lang w:eastAsia="zh-CN"/>
        </w:rPr>
      </w:pPr>
      <w:r>
        <w:rPr>
          <w:rFonts w:hint="eastAsia" w:ascii="方正小标宋_GBK" w:hAnsi="方正小标宋_GBK" w:eastAsia="方正小标宋_GBK" w:cs="方正小标宋_GBK"/>
          <w:b w:val="0"/>
          <w:bCs/>
          <w:spacing w:val="20"/>
          <w:sz w:val="52"/>
          <w:szCs w:val="52"/>
          <w:highlight w:val="none"/>
          <w:u w:val="none"/>
          <w:lang w:val="en-US" w:eastAsia="zh-CN"/>
        </w:rPr>
        <w:t>梁河糖业</w:t>
      </w:r>
      <w:r>
        <w:rPr>
          <w:rFonts w:hint="eastAsia" w:ascii="方正小标宋_GBK" w:hAnsi="方正小标宋_GBK" w:eastAsia="方正小标宋_GBK" w:cs="方正小标宋_GBK"/>
          <w:b w:val="0"/>
          <w:bCs/>
          <w:color w:val="000000"/>
          <w:sz w:val="52"/>
          <w:szCs w:val="52"/>
          <w:highlight w:val="none"/>
          <w:u w:val="none"/>
        </w:rPr>
        <w:t>芒东工厂</w:t>
      </w:r>
      <w:r>
        <w:rPr>
          <w:rFonts w:hint="eastAsia" w:ascii="方正小标宋_GBK" w:hAnsi="方正小标宋_GBK" w:eastAsia="方正小标宋_GBK" w:cs="方正小标宋_GBK"/>
          <w:b w:val="0"/>
          <w:bCs/>
          <w:color w:val="000000"/>
          <w:sz w:val="52"/>
          <w:szCs w:val="52"/>
          <w:highlight w:val="none"/>
          <w:u w:val="none"/>
          <w:lang w:val="en-US" w:eastAsia="zh-CN"/>
        </w:rPr>
        <w:t>动力车间</w:t>
      </w:r>
      <w:r>
        <w:rPr>
          <w:rFonts w:hint="eastAsia" w:ascii="方正小标宋_GBK" w:hAnsi="方正小标宋_GBK" w:eastAsia="方正小标宋_GBK" w:cs="方正小标宋_GBK"/>
          <w:b w:val="0"/>
          <w:bCs/>
          <w:sz w:val="52"/>
          <w:szCs w:val="52"/>
          <w:highlight w:val="none"/>
          <w:u w:val="none"/>
        </w:rPr>
        <w:t>2023年</w:t>
      </w:r>
      <w:r>
        <w:rPr>
          <w:rFonts w:hint="eastAsia" w:ascii="方正小标宋_GBK" w:hAnsi="方正小标宋_GBK" w:eastAsia="方正小标宋_GBK" w:cs="方正小标宋_GBK"/>
          <w:b w:val="0"/>
          <w:bCs/>
          <w:sz w:val="52"/>
          <w:szCs w:val="52"/>
          <w:highlight w:val="none"/>
          <w:u w:val="none"/>
          <w:lang w:val="en-US" w:eastAsia="zh-CN"/>
        </w:rPr>
        <w:t>发电机维修</w:t>
      </w:r>
      <w:r>
        <w:rPr>
          <w:rFonts w:hint="eastAsia" w:ascii="方正小标宋_GBK" w:hAnsi="方正小标宋_GBK" w:eastAsia="方正小标宋_GBK" w:cs="方正小标宋_GBK"/>
          <w:b w:val="0"/>
          <w:bCs/>
          <w:sz w:val="52"/>
          <w:szCs w:val="52"/>
          <w:highlight w:val="none"/>
          <w:u w:val="none"/>
        </w:rPr>
        <w:t>项目</w:t>
      </w:r>
      <w:r>
        <w:rPr>
          <w:rFonts w:hint="eastAsia" w:ascii="方正小标宋_GBK" w:hAnsi="方正小标宋_GBK" w:eastAsia="方正小标宋_GBK" w:cs="方正小标宋_GBK"/>
          <w:sz w:val="52"/>
          <w:szCs w:val="52"/>
          <w:u w:val="none"/>
          <w:lang w:eastAsia="zh-CN"/>
        </w:rPr>
        <w:t>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49" w:name="OLE_LINK11"/>
      <w:bookmarkStart w:id="150"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r>
        <w:rPr>
          <w:rFonts w:hint="eastAsia"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年  月  日 </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spacing w:line="570" w:lineRule="exact"/>
        <w:jc w:val="left"/>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仿宋_GB2312" w:hAnsi="仿宋_GB2312" w:eastAsia="仿宋_GB2312" w:cs="仿宋_GB2312"/>
          <w:bCs/>
          <w:color w:val="FF0000"/>
          <w:sz w:val="32"/>
          <w:szCs w:val="32"/>
          <w:u w:val="single"/>
          <w:lang w:eastAsia="zh-CN"/>
        </w:rPr>
        <w:t>【</w:t>
      </w:r>
      <w:r>
        <w:rPr>
          <w:rFonts w:hint="eastAsia" w:ascii="仿宋_GB2312" w:hAnsi="仿宋_GB2312" w:eastAsia="仿宋_GB2312" w:cs="仿宋_GB2312"/>
          <w:b w:val="0"/>
          <w:bCs/>
          <w:spacing w:val="20"/>
          <w:sz w:val="32"/>
          <w:szCs w:val="32"/>
          <w:highlight w:val="none"/>
          <w:u w:val="single"/>
          <w:lang w:val="en-US" w:eastAsia="zh-CN"/>
        </w:rPr>
        <w:t>梁河糖业</w:t>
      </w:r>
      <w:r>
        <w:rPr>
          <w:rFonts w:hint="eastAsia" w:ascii="仿宋_GB2312" w:hAnsi="仿宋_GB2312" w:eastAsia="仿宋_GB2312" w:cs="仿宋_GB2312"/>
          <w:b w:val="0"/>
          <w:bCs/>
          <w:color w:val="000000"/>
          <w:sz w:val="32"/>
          <w:szCs w:val="32"/>
          <w:highlight w:val="none"/>
          <w:u w:val="single"/>
        </w:rPr>
        <w:t>芒东工厂</w:t>
      </w:r>
      <w:r>
        <w:rPr>
          <w:rFonts w:hint="eastAsia" w:ascii="仿宋_GB2312" w:hAnsi="仿宋_GB2312" w:eastAsia="仿宋_GB2312" w:cs="仿宋_GB2312"/>
          <w:b w:val="0"/>
          <w:bCs/>
          <w:color w:val="000000"/>
          <w:sz w:val="32"/>
          <w:szCs w:val="32"/>
          <w:highlight w:val="none"/>
          <w:u w:val="single"/>
          <w:lang w:val="en-US" w:eastAsia="zh-CN"/>
        </w:rPr>
        <w:t>动力车间</w:t>
      </w:r>
      <w:r>
        <w:rPr>
          <w:rFonts w:hint="eastAsia" w:ascii="仿宋_GB2312" w:hAnsi="仿宋_GB2312" w:eastAsia="仿宋_GB2312" w:cs="仿宋_GB2312"/>
          <w:b w:val="0"/>
          <w:bCs/>
          <w:sz w:val="32"/>
          <w:szCs w:val="32"/>
          <w:highlight w:val="none"/>
          <w:u w:val="single"/>
        </w:rPr>
        <w:t>2023年</w:t>
      </w:r>
      <w:r>
        <w:rPr>
          <w:rFonts w:hint="eastAsia" w:ascii="仿宋_GB2312" w:hAnsi="仿宋_GB2312" w:eastAsia="仿宋_GB2312" w:cs="仿宋_GB2312"/>
          <w:b w:val="0"/>
          <w:bCs/>
          <w:sz w:val="32"/>
          <w:szCs w:val="32"/>
          <w:highlight w:val="none"/>
          <w:u w:val="single"/>
          <w:lang w:val="en-US" w:eastAsia="zh-CN"/>
        </w:rPr>
        <w:t>发电机维修</w:t>
      </w:r>
      <w:r>
        <w:rPr>
          <w:rFonts w:hint="eastAsia" w:ascii="仿宋_GB2312" w:hAnsi="仿宋_GB2312" w:eastAsia="仿宋_GB2312" w:cs="仿宋_GB2312"/>
          <w:bCs/>
          <w:color w:val="FF0000"/>
          <w:sz w:val="32"/>
          <w:szCs w:val="32"/>
          <w:u w:val="single"/>
          <w:lang w:eastAsia="zh-CN"/>
        </w:rPr>
        <w:t>】项目</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1．本合同标的（包括设备</w:t>
      </w:r>
      <w:r>
        <w:rPr>
          <w:rFonts w:hint="eastAsia" w:eastAsia="仿宋_GB2312"/>
          <w:color w:val="000000"/>
          <w:sz w:val="30"/>
          <w:szCs w:val="30"/>
          <w:lang w:val="en-US" w:eastAsia="zh-CN"/>
        </w:rPr>
        <w:t>维修、安装</w:t>
      </w:r>
      <w:r>
        <w:rPr>
          <w:rFonts w:eastAsia="仿宋_GB2312"/>
          <w:color w:val="000000"/>
          <w:sz w:val="30"/>
          <w:szCs w:val="30"/>
          <w:lang w:eastAsia="zh-CN"/>
        </w:rPr>
        <w:t>及</w:t>
      </w:r>
      <w:r>
        <w:rPr>
          <w:rFonts w:hint="eastAsia" w:eastAsia="仿宋_GB2312"/>
          <w:color w:val="000000"/>
          <w:sz w:val="30"/>
          <w:szCs w:val="30"/>
          <w:lang w:val="en-US" w:eastAsia="zh-CN"/>
        </w:rPr>
        <w:t>调试</w:t>
      </w:r>
      <w:r>
        <w:rPr>
          <w:rFonts w:eastAsia="仿宋_GB2312"/>
          <w:color w:val="000000"/>
          <w:sz w:val="30"/>
          <w:szCs w:val="30"/>
          <w:lang w:eastAsia="zh-CN"/>
        </w:rPr>
        <w:t>服务）。</w:t>
      </w:r>
    </w:p>
    <w:tbl>
      <w:tblPr>
        <w:tblStyle w:val="2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31"/>
        <w:gridCol w:w="2270"/>
        <w:gridCol w:w="830"/>
        <w:gridCol w:w="860"/>
        <w:gridCol w:w="1040"/>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532"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731"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项目名称</w:t>
            </w:r>
          </w:p>
        </w:tc>
        <w:tc>
          <w:tcPr>
            <w:tcW w:w="2270" w:type="dxa"/>
            <w:vAlign w:val="center"/>
          </w:tcPr>
          <w:p>
            <w:pPr>
              <w:adjustRightInd w:val="0"/>
              <w:snapToGrid w:val="0"/>
              <w:jc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内容</w:t>
            </w:r>
          </w:p>
        </w:tc>
        <w:tc>
          <w:tcPr>
            <w:tcW w:w="83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86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04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金额</w:t>
            </w:r>
          </w:p>
        </w:tc>
        <w:tc>
          <w:tcPr>
            <w:tcW w:w="308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32" w:type="dxa"/>
            <w:vMerge w:val="restart"/>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31" w:type="dxa"/>
            <w:vMerge w:val="restart"/>
            <w:vAlign w:val="center"/>
          </w:tcPr>
          <w:p>
            <w:pPr>
              <w:adjustRightInd w:val="0"/>
              <w:snapToGrid w:val="0"/>
              <w:spacing w:line="340" w:lineRule="exact"/>
              <w:jc w:val="center"/>
              <w:rPr>
                <w:rFonts w:ascii="仿宋_GB2312" w:hAnsi="仿宋_GB2312" w:eastAsia="仿宋_GB2312" w:cs="仿宋_GB2312"/>
                <w:color w:val="FF0000"/>
                <w:sz w:val="28"/>
                <w:szCs w:val="28"/>
                <w:u w:val="none"/>
                <w:lang w:eastAsia="zh-CN"/>
              </w:rPr>
            </w:pPr>
            <w:r>
              <w:rPr>
                <w:rFonts w:hint="eastAsia" w:ascii="仿宋_GB2312" w:hAnsi="仿宋_GB2312" w:eastAsia="仿宋_GB2312" w:cs="仿宋_GB2312"/>
                <w:b w:val="0"/>
                <w:bCs/>
                <w:spacing w:val="20"/>
                <w:sz w:val="28"/>
                <w:szCs w:val="28"/>
                <w:highlight w:val="none"/>
                <w:u w:val="none"/>
                <w:lang w:val="en-US" w:eastAsia="zh-CN"/>
              </w:rPr>
              <w:t>梁河糖业</w:t>
            </w:r>
            <w:r>
              <w:rPr>
                <w:rFonts w:hint="eastAsia" w:ascii="仿宋_GB2312" w:hAnsi="仿宋_GB2312" w:eastAsia="仿宋_GB2312" w:cs="仿宋_GB2312"/>
                <w:b w:val="0"/>
                <w:bCs/>
                <w:color w:val="000000"/>
                <w:sz w:val="28"/>
                <w:szCs w:val="28"/>
                <w:highlight w:val="none"/>
                <w:u w:val="none"/>
              </w:rPr>
              <w:t>芒东工厂</w:t>
            </w:r>
            <w:r>
              <w:rPr>
                <w:rFonts w:hint="eastAsia" w:ascii="仿宋_GB2312" w:hAnsi="仿宋_GB2312" w:eastAsia="仿宋_GB2312" w:cs="仿宋_GB2312"/>
                <w:b w:val="0"/>
                <w:bCs/>
                <w:color w:val="000000"/>
                <w:sz w:val="28"/>
                <w:szCs w:val="28"/>
                <w:highlight w:val="none"/>
                <w:u w:val="none"/>
                <w:lang w:val="en-US" w:eastAsia="zh-CN"/>
              </w:rPr>
              <w:t>动力车间</w:t>
            </w:r>
            <w:r>
              <w:rPr>
                <w:rFonts w:hint="eastAsia" w:ascii="仿宋_GB2312" w:hAnsi="仿宋_GB2312" w:eastAsia="仿宋_GB2312" w:cs="仿宋_GB2312"/>
                <w:b w:val="0"/>
                <w:bCs/>
                <w:sz w:val="28"/>
                <w:szCs w:val="28"/>
                <w:highlight w:val="none"/>
                <w:u w:val="none"/>
              </w:rPr>
              <w:t>2023年</w:t>
            </w:r>
            <w:r>
              <w:rPr>
                <w:rFonts w:hint="eastAsia" w:ascii="仿宋_GB2312" w:hAnsi="仿宋_GB2312" w:eastAsia="仿宋_GB2312" w:cs="仿宋_GB2312"/>
                <w:b w:val="0"/>
                <w:bCs/>
                <w:sz w:val="28"/>
                <w:szCs w:val="28"/>
                <w:highlight w:val="none"/>
                <w:u w:val="none"/>
                <w:lang w:val="en-US" w:eastAsia="zh-CN"/>
              </w:rPr>
              <w:t>发电机维修</w:t>
            </w:r>
            <w:r>
              <w:rPr>
                <w:rFonts w:hint="eastAsia" w:ascii="仿宋_GB2312" w:hAnsi="仿宋_GB2312" w:eastAsia="仿宋_GB2312" w:cs="仿宋_GB2312"/>
                <w:snapToGrid w:val="0"/>
                <w:sz w:val="28"/>
                <w:szCs w:val="28"/>
                <w:u w:val="none"/>
                <w:lang w:eastAsia="zh-CN"/>
              </w:rPr>
              <w:t>项目</w:t>
            </w:r>
          </w:p>
          <w:p>
            <w:pPr>
              <w:adjustRightInd w:val="0"/>
              <w:snapToGrid w:val="0"/>
              <w:spacing w:line="340" w:lineRule="exact"/>
              <w:jc w:val="center"/>
              <w:rPr>
                <w:rFonts w:ascii="仿宋_GB2312" w:hAnsi="仿宋_GB2312" w:eastAsia="仿宋_GB2312" w:cs="仿宋_GB2312"/>
                <w:color w:val="FF0000"/>
                <w:sz w:val="28"/>
                <w:szCs w:val="28"/>
                <w:lang w:eastAsia="zh-CN"/>
              </w:rPr>
            </w:pPr>
          </w:p>
          <w:p>
            <w:pPr>
              <w:adjustRightInd w:val="0"/>
              <w:snapToGrid w:val="0"/>
              <w:spacing w:line="340" w:lineRule="exact"/>
              <w:jc w:val="center"/>
              <w:rPr>
                <w:rFonts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t xml:space="preserve"> </w:t>
            </w:r>
          </w:p>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eastAsia="仿宋_GB2312" w:cs="仿宋_GB2312"/>
                <w:i w:val="0"/>
                <w:iCs w:val="0"/>
                <w:color w:val="000000"/>
                <w:kern w:val="0"/>
                <w:sz w:val="24"/>
                <w:szCs w:val="24"/>
                <w:u w:val="none"/>
                <w:lang w:val="en-US" w:eastAsia="zh-CN" w:bidi="ar"/>
              </w:rPr>
              <w:t>发电机返厂拆解、安装</w:t>
            </w:r>
          </w:p>
        </w:tc>
        <w:tc>
          <w:tcPr>
            <w:tcW w:w="83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rPr>
              <w:t>发电机现场拆</w:t>
            </w:r>
            <w:r>
              <w:rPr>
                <w:rFonts w:hint="eastAsia" w:ascii="仿宋_GB2312" w:hAnsi="仿宋_GB2312" w:eastAsia="仿宋_GB2312" w:cs="仿宋_GB2312"/>
                <w:i w:val="0"/>
                <w:iCs w:val="0"/>
                <w:color w:val="000000"/>
                <w:sz w:val="24"/>
                <w:szCs w:val="24"/>
                <w:u w:val="none"/>
                <w:lang w:val="en-US" w:eastAsia="zh-CN"/>
              </w:rPr>
              <w:t>解</w:t>
            </w:r>
            <w:r>
              <w:rPr>
                <w:rFonts w:hint="eastAsia" w:ascii="仿宋_GB2312" w:hAnsi="仿宋_GB2312" w:eastAsia="仿宋_GB2312" w:cs="仿宋_GB2312"/>
                <w:i w:val="0"/>
                <w:iCs w:val="0"/>
                <w:color w:val="000000"/>
                <w:sz w:val="24"/>
                <w:szCs w:val="24"/>
                <w:u w:val="none"/>
              </w:rPr>
              <w:t>、安装调试、连接负荷校正</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lang w:val="en-US" w:eastAsia="zh-CN"/>
              </w:rPr>
              <w:t>2.发电机转子从发电机壳体内抽出，转子返修完毕把发电机转子穿进，安装；3.</w:t>
            </w:r>
            <w:r>
              <w:rPr>
                <w:rFonts w:hint="eastAsia" w:ascii="仿宋_GB2312" w:hAnsi="仿宋_GB2312" w:eastAsia="仿宋_GB2312" w:cs="仿宋_GB2312"/>
                <w:kern w:val="0"/>
                <w:sz w:val="24"/>
                <w:szCs w:val="24"/>
                <w:lang w:val="en-US" w:eastAsia="zh-CN" w:bidi="ar"/>
              </w:rPr>
              <w:t>拉运过程中设备包装、防护，二次运输、装卸等。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发电机定子吹灰、清洗检查</w:t>
            </w:r>
          </w:p>
        </w:tc>
        <w:tc>
          <w:tcPr>
            <w:tcW w:w="83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rPr>
              <w:t>对发电机定子用清洗液清洗灰尘、浸绝缘漆、烘干</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lang w:val="en-US" w:eastAsia="zh-CN"/>
              </w:rPr>
              <w:t>2.</w:t>
            </w:r>
            <w:r>
              <w:rPr>
                <w:rFonts w:hint="eastAsia" w:ascii="仿宋_GB2312" w:hAnsi="仿宋_GB2312" w:eastAsia="仿宋_GB2312" w:cs="仿宋_GB2312"/>
                <w:i w:val="0"/>
                <w:iCs w:val="0"/>
                <w:color w:val="000000"/>
                <w:sz w:val="24"/>
                <w:szCs w:val="24"/>
                <w:u w:val="none"/>
              </w:rPr>
              <w:t>线棒、引出线检测、做出厂电气试验</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lang w:val="en-US" w:eastAsia="zh-CN"/>
              </w:rPr>
              <w:t>及检测损坏的更换</w:t>
            </w:r>
            <w:r>
              <w:rPr>
                <w:rFonts w:hint="eastAsia" w:ascii="仿宋_GB2312" w:hAnsi="仿宋_GB2312" w:eastAsia="仿宋_GB2312" w:cs="仿宋_GB2312"/>
                <w:i w:val="0"/>
                <w:iCs w:val="0"/>
                <w:color w:val="000000"/>
                <w:sz w:val="24"/>
                <w:szCs w:val="24"/>
                <w:u w:val="none"/>
              </w:rPr>
              <w:t>。</w:t>
            </w:r>
            <w:r>
              <w:rPr>
                <w:rFonts w:hint="eastAsia" w:ascii="仿宋_GB2312" w:hAnsi="仿宋_GB2312" w:eastAsia="仿宋_GB2312" w:cs="仿宋_GB2312"/>
                <w:i w:val="0"/>
                <w:iCs w:val="0"/>
                <w:color w:val="000000"/>
                <w:sz w:val="24"/>
                <w:szCs w:val="24"/>
                <w:u w:val="none"/>
                <w:lang w:val="en-US" w:eastAsia="zh-CN"/>
              </w:rPr>
              <w:t>3.定子线圈局部故障或损坏修复</w:t>
            </w:r>
            <w:r>
              <w:rPr>
                <w:rFonts w:hint="eastAsia" w:ascii="仿宋_GB2312" w:hAnsi="仿宋_GB2312" w:eastAsia="仿宋_GB2312" w:cs="仿宋_GB2312"/>
                <w:i w:val="0"/>
                <w:iCs w:val="0"/>
                <w:color w:val="FF0000"/>
                <w:sz w:val="24"/>
                <w:szCs w:val="24"/>
                <w:u w:val="none"/>
                <w:lang w:val="en-US" w:eastAsia="zh-CN"/>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发电机轴承检查</w:t>
            </w:r>
          </w:p>
        </w:tc>
        <w:tc>
          <w:tcPr>
            <w:tcW w:w="83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rPr>
              <w:t>对发电机前后轴瓦、瓦座进行检查、安装、气息调整、</w:t>
            </w:r>
            <w:r>
              <w:rPr>
                <w:rFonts w:hint="eastAsia" w:ascii="仿宋_GB2312" w:hAnsi="仿宋_GB2312" w:eastAsia="仿宋_GB2312" w:cs="仿宋_GB2312"/>
                <w:i w:val="0"/>
                <w:iCs w:val="0"/>
                <w:color w:val="000000"/>
                <w:sz w:val="24"/>
                <w:szCs w:val="24"/>
                <w:u w:val="none"/>
                <w:lang w:eastAsia="zh-CN"/>
              </w:rPr>
              <w:t>中</w:t>
            </w:r>
            <w:r>
              <w:rPr>
                <w:rFonts w:hint="eastAsia" w:ascii="仿宋_GB2312" w:hAnsi="仿宋_GB2312" w:eastAsia="仿宋_GB2312" w:cs="仿宋_GB2312"/>
                <w:i w:val="0"/>
                <w:iCs w:val="0"/>
                <w:color w:val="000000"/>
                <w:sz w:val="24"/>
                <w:szCs w:val="24"/>
                <w:u w:val="none"/>
                <w:lang w:val="en-US" w:eastAsia="zh-CN"/>
              </w:rPr>
              <w:t>心</w:t>
            </w:r>
            <w:r>
              <w:rPr>
                <w:rFonts w:hint="eastAsia" w:ascii="仿宋_GB2312" w:hAnsi="仿宋_GB2312" w:eastAsia="仿宋_GB2312" w:cs="仿宋_GB2312"/>
                <w:i w:val="0"/>
                <w:iCs w:val="0"/>
                <w:color w:val="000000"/>
                <w:sz w:val="24"/>
                <w:szCs w:val="24"/>
                <w:u w:val="none"/>
                <w:lang w:eastAsia="zh-CN"/>
              </w:rPr>
              <w:t>线</w:t>
            </w:r>
            <w:r>
              <w:rPr>
                <w:rFonts w:hint="eastAsia" w:ascii="仿宋_GB2312" w:hAnsi="仿宋_GB2312" w:eastAsia="仿宋_GB2312" w:cs="仿宋_GB2312"/>
                <w:i w:val="0"/>
                <w:iCs w:val="0"/>
                <w:color w:val="000000"/>
                <w:sz w:val="24"/>
                <w:szCs w:val="24"/>
                <w:u w:val="none"/>
              </w:rPr>
              <w:t>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转子清灰、浸绝缘漆</w:t>
            </w:r>
          </w:p>
        </w:tc>
        <w:tc>
          <w:tcPr>
            <w:tcW w:w="83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lang w:val="en-US" w:eastAsia="zh-CN"/>
              </w:rPr>
              <w:t>1.</w:t>
            </w:r>
            <w:r>
              <w:rPr>
                <w:rFonts w:hint="eastAsia" w:ascii="仿宋_GB2312" w:hAnsi="仿宋_GB2312" w:eastAsia="仿宋_GB2312" w:cs="仿宋_GB2312"/>
                <w:i w:val="0"/>
                <w:iCs w:val="0"/>
                <w:color w:val="000000"/>
                <w:sz w:val="24"/>
                <w:szCs w:val="24"/>
                <w:u w:val="none"/>
              </w:rPr>
              <w:t>对转子进行清灰、清洗、烘干、浸漆、处理提高绝缘电阻，做动平衡试验，做出厂电气试验，外表喷8037覆盖漆。</w:t>
            </w:r>
            <w:r>
              <w:rPr>
                <w:rFonts w:hint="eastAsia" w:ascii="仿宋_GB2312" w:hAnsi="仿宋_GB2312" w:eastAsia="仿宋_GB2312" w:cs="仿宋_GB2312"/>
                <w:i w:val="0"/>
                <w:iCs w:val="0"/>
                <w:color w:val="000000"/>
                <w:sz w:val="24"/>
                <w:szCs w:val="24"/>
                <w:u w:val="none"/>
                <w:lang w:val="en-US" w:eastAsia="zh-CN"/>
              </w:rPr>
              <w:t>2.转子线圈局部故障或损坏修复</w:t>
            </w:r>
            <w:r>
              <w:rPr>
                <w:rFonts w:hint="eastAsia" w:ascii="仿宋_GB2312" w:hAnsi="仿宋_GB2312" w:eastAsia="仿宋_GB2312" w:cs="仿宋_GB2312"/>
                <w:i w:val="0"/>
                <w:iCs w:val="0"/>
                <w:color w:val="FF0000"/>
                <w:sz w:val="24"/>
                <w:szCs w:val="24"/>
                <w:u w:val="none"/>
                <w:lang w:val="en-US" w:eastAsia="zh-CN"/>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转子侧环加工</w:t>
            </w:r>
          </w:p>
        </w:tc>
        <w:tc>
          <w:tcPr>
            <w:tcW w:w="83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rPr>
              <w:t>转子上车床加工处理集电环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转子动平衡试验</w:t>
            </w:r>
          </w:p>
        </w:tc>
        <w:tc>
          <w:tcPr>
            <w:tcW w:w="83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jc w:val="left"/>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sz w:val="24"/>
                <w:szCs w:val="24"/>
                <w:u w:val="none"/>
                <w:lang w:val="en-US" w:eastAsia="zh-CN"/>
              </w:rPr>
              <w:t>符合设备技术要求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731"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270" w:type="dxa"/>
            <w:vAlign w:val="center"/>
          </w:tcPr>
          <w:p>
            <w:pPr>
              <w:keepNext w:val="0"/>
              <w:keepLines w:val="0"/>
              <w:widowControl/>
              <w:suppressLineNumbers w:val="0"/>
              <w:jc w:val="left"/>
              <w:textAlignment w:val="center"/>
              <w:rPr>
                <w:rFonts w:ascii="仿宋_GB2312" w:hAnsi="仿宋_GB2312" w:eastAsia="仿宋_GB2312" w:cs="仿宋_GB2312"/>
                <w:sz w:val="28"/>
                <w:szCs w:val="28"/>
                <w:lang w:eastAsia="zh-CN"/>
              </w:rPr>
            </w:pPr>
            <w:r>
              <w:rPr>
                <w:rFonts w:hint="eastAsia" w:ascii="仿宋_GB2312" w:hAnsi="宋体" w:eastAsia="仿宋_GB2312" w:cs="仿宋_GB2312"/>
                <w:i w:val="0"/>
                <w:iCs w:val="0"/>
                <w:color w:val="000000"/>
                <w:kern w:val="0"/>
                <w:sz w:val="24"/>
                <w:szCs w:val="24"/>
                <w:u w:val="none"/>
                <w:lang w:val="en-US" w:eastAsia="zh-CN" w:bidi="ar"/>
              </w:rPr>
              <w:t>运费</w:t>
            </w:r>
          </w:p>
        </w:tc>
        <w:tc>
          <w:tcPr>
            <w:tcW w:w="83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860"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3080" w:type="dxa"/>
            <w:vAlign w:val="center"/>
          </w:tcPr>
          <w:p>
            <w:pPr>
              <w:keepNext w:val="0"/>
              <w:keepLines w:val="0"/>
              <w:widowControl/>
              <w:suppressLineNumbers w:val="0"/>
              <w:jc w:val="left"/>
              <w:textAlignment w:val="center"/>
              <w:rPr>
                <w:rFonts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返厂维修来回运费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63" w:type="dxa"/>
            <w:gridSpan w:val="2"/>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2270" w:type="dxa"/>
          </w:tcPr>
          <w:p>
            <w:pPr>
              <w:adjustRightInd w:val="0"/>
              <w:snapToGrid w:val="0"/>
              <w:spacing w:line="340" w:lineRule="exact"/>
              <w:jc w:val="center"/>
              <w:rPr>
                <w:rFonts w:ascii="仿宋_GB2312" w:hAnsi="仿宋_GB2312" w:eastAsia="仿宋_GB2312" w:cs="仿宋_GB2312"/>
                <w:color w:val="000000"/>
                <w:sz w:val="28"/>
                <w:szCs w:val="28"/>
              </w:rPr>
            </w:pPr>
          </w:p>
        </w:tc>
        <w:tc>
          <w:tcPr>
            <w:tcW w:w="830"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860"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040"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3080"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343" w:type="dxa"/>
            <w:gridSpan w:val="7"/>
          </w:tcPr>
          <w:p>
            <w:pPr>
              <w:adjustRightInd w:val="0"/>
              <w:snapToGrid w:val="0"/>
              <w:spacing w:line="34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总金额（含税）大写: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3" w:type="dxa"/>
            <w:gridSpan w:val="7"/>
          </w:tcPr>
          <w:p>
            <w:pPr>
              <w:rPr>
                <w:rFonts w:ascii="仿宋_GB2312" w:hAnsi="仿宋_GB2312" w:eastAsia="仿宋_GB2312" w:cs="仿宋_GB2312"/>
                <w:color w:val="000000"/>
                <w:sz w:val="28"/>
                <w:szCs w:val="28"/>
                <w:u w:val="single"/>
                <w:lang w:eastAsia="zh-CN"/>
              </w:rPr>
            </w:pPr>
            <w:r>
              <w:rPr>
                <w:rFonts w:hint="eastAsia" w:ascii="仿宋_GB2312" w:hAnsi="仿宋_GB2312" w:eastAsia="仿宋_GB2312" w:cs="仿宋_GB2312"/>
                <w:color w:val="000000"/>
                <w:sz w:val="28"/>
                <w:szCs w:val="28"/>
                <w:lang w:eastAsia="zh-CN"/>
              </w:rPr>
              <w:t>1、不含税金额</w:t>
            </w:r>
            <w:r>
              <w:rPr>
                <w:rFonts w:hint="eastAsia" w:ascii="仿宋_GB2312" w:hAnsi="仿宋_GB2312" w:eastAsia="仿宋_GB2312" w:cs="仿宋_GB2312"/>
                <w:color w:val="000000"/>
                <w:sz w:val="28"/>
                <w:szCs w:val="28"/>
                <w:u w:val="single"/>
                <w:lang w:eastAsia="zh-CN"/>
              </w:rPr>
              <w:t xml:space="preserve">   元，税额    元（  %增值税专用发票）。</w:t>
            </w:r>
          </w:p>
          <w:p>
            <w:pP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2、费用已包含招标文件中要求的所有货物、设备或工程内容、运输、卸车、</w:t>
            </w:r>
            <w:r>
              <w:rPr>
                <w:rFonts w:hint="eastAsia" w:ascii="仿宋_GB2312" w:hAnsi="仿宋_GB2312" w:eastAsia="仿宋_GB2312" w:cs="仿宋_GB2312"/>
                <w:color w:val="000000"/>
                <w:sz w:val="28"/>
                <w:szCs w:val="28"/>
                <w:lang w:val="en-US" w:eastAsia="zh-CN"/>
              </w:rPr>
              <w:t>包装、维修、</w:t>
            </w:r>
            <w:r>
              <w:rPr>
                <w:rFonts w:hint="eastAsia" w:ascii="仿宋_GB2312" w:hAnsi="仿宋_GB2312" w:eastAsia="仿宋_GB2312" w:cs="仿宋_GB2312"/>
                <w:color w:val="000000"/>
                <w:sz w:val="28"/>
                <w:szCs w:val="28"/>
                <w:lang w:eastAsia="zh-CN"/>
              </w:rPr>
              <w:t>安装调试、试运行、验收、服务等一切费用，甲方除本合同总金额外无需支付任何费用。</w:t>
            </w:r>
          </w:p>
          <w:p>
            <w:pPr>
              <w:adjustRightInd w:val="0"/>
              <w:snapToGrid w:val="0"/>
              <w:spacing w:line="480" w:lineRule="exact"/>
              <w:rPr>
                <w:rFonts w:ascii="仿宋_GB2312" w:hAnsi="仿宋_GB2312" w:eastAsia="仿宋_GB2312" w:cs="仿宋_GB2312"/>
                <w:sz w:val="28"/>
                <w:szCs w:val="28"/>
                <w:lang w:eastAsia="zh-CN"/>
              </w:rPr>
            </w:pPr>
            <w:r>
              <w:rPr>
                <w:rFonts w:hint="eastAsia" w:ascii="仿宋_GB2312" w:hAnsi="仿宋_GB2312" w:eastAsia="仿宋_GB2312" w:cs="仿宋_GB2312"/>
                <w:color w:val="FF0000"/>
                <w:sz w:val="28"/>
                <w:szCs w:val="28"/>
                <w:lang w:eastAsia="zh-CN"/>
              </w:rPr>
              <w:t>3、</w:t>
            </w:r>
            <w:r>
              <w:rPr>
                <w:rFonts w:hint="eastAsia" w:ascii="仿宋_GB2312" w:hAnsi="仿宋_GB2312" w:eastAsia="仿宋_GB2312" w:cs="仿宋_GB2312"/>
                <w:color w:val="000000"/>
                <w:sz w:val="28"/>
                <w:szCs w:val="28"/>
                <w:lang w:eastAsia="zh-CN"/>
              </w:rPr>
              <w:t>货物或工程名称、型号、规格数量：详见</w:t>
            </w:r>
            <w:r>
              <w:rPr>
                <w:rFonts w:hint="eastAsia" w:ascii="仿宋_GB2312" w:hAnsi="仿宋_GB2312" w:eastAsia="仿宋_GB2312" w:cs="仿宋_GB2312"/>
                <w:sz w:val="28"/>
                <w:szCs w:val="28"/>
                <w:lang w:eastAsia="zh-CN"/>
              </w:rPr>
              <w:t>合同附件1《技术协议》。</w:t>
            </w:r>
          </w:p>
        </w:tc>
      </w:tr>
    </w:tbl>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w:t>
      </w:r>
      <w:r>
        <w:rPr>
          <w:rFonts w:hint="eastAsia" w:eastAsia="仿宋_GB2312"/>
          <w:color w:val="000000"/>
          <w:sz w:val="30"/>
          <w:szCs w:val="30"/>
          <w:lang w:val="en-US" w:eastAsia="zh-CN"/>
        </w:rPr>
        <w:t>维修、安装（含拆、装）、调试</w:t>
      </w:r>
      <w:r>
        <w:rPr>
          <w:rFonts w:eastAsia="仿宋_GB2312"/>
          <w:color w:val="000000"/>
          <w:sz w:val="30"/>
          <w:szCs w:val="30"/>
          <w:lang w:eastAsia="zh-CN"/>
        </w:rPr>
        <w:t>并提供所需的设备及材料</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w:t>
      </w:r>
      <w:r>
        <w:rPr>
          <w:rFonts w:hint="eastAsia" w:eastAsia="仿宋_GB2312"/>
          <w:color w:val="000000"/>
          <w:sz w:val="30"/>
          <w:szCs w:val="30"/>
          <w:lang w:val="en-US" w:eastAsia="zh-CN"/>
        </w:rPr>
        <w:t>维修</w:t>
      </w:r>
      <w:r>
        <w:rPr>
          <w:rFonts w:eastAsia="仿宋_GB2312"/>
          <w:color w:val="000000"/>
          <w:sz w:val="30"/>
          <w:szCs w:val="30"/>
          <w:lang w:eastAsia="zh-CN"/>
        </w:rPr>
        <w:t>或工程</w:t>
      </w:r>
      <w:r>
        <w:rPr>
          <w:rFonts w:hint="eastAsia" w:eastAsia="仿宋_GB2312"/>
          <w:color w:val="000000"/>
          <w:sz w:val="30"/>
          <w:szCs w:val="30"/>
          <w:lang w:eastAsia="zh-CN"/>
        </w:rPr>
        <w:t>包含</w:t>
      </w:r>
      <w:r>
        <w:rPr>
          <w:rFonts w:eastAsia="仿宋_GB2312"/>
          <w:color w:val="000000"/>
          <w:sz w:val="30"/>
          <w:szCs w:val="30"/>
          <w:lang w:eastAsia="zh-CN"/>
        </w:rPr>
        <w:t>以下服务：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w:t>
      </w:r>
      <w:r>
        <w:rPr>
          <w:rFonts w:hint="eastAsia" w:eastAsia="仿宋_GB2312"/>
          <w:color w:val="000000"/>
          <w:sz w:val="30"/>
          <w:szCs w:val="30"/>
          <w:lang w:val="en-US" w:eastAsia="zh-CN"/>
        </w:rPr>
        <w:t>维修、安装（含拆、装）</w:t>
      </w:r>
      <w:r>
        <w:rPr>
          <w:rFonts w:hint="eastAsia" w:eastAsia="仿宋_GB2312"/>
          <w:color w:val="000000"/>
          <w:sz w:val="30"/>
          <w:szCs w:val="30"/>
          <w:lang w:eastAsia="zh-CN"/>
        </w:rPr>
        <w:t>调试、</w:t>
      </w:r>
      <w:r>
        <w:rPr>
          <w:rFonts w:eastAsia="仿宋_GB2312"/>
          <w:color w:val="000000"/>
          <w:sz w:val="30"/>
          <w:szCs w:val="30"/>
          <w:lang w:eastAsia="zh-CN"/>
        </w:rPr>
        <w:t>测试验收的服务、质量保证、售后服务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包括但不仅限于：</w:t>
      </w:r>
      <w:r>
        <w:rPr>
          <w:rFonts w:eastAsia="仿宋_GB2312"/>
          <w:color w:val="000000"/>
          <w:sz w:val="30"/>
          <w:szCs w:val="30"/>
          <w:lang w:eastAsia="zh-CN"/>
        </w:rPr>
        <w:t xml:space="preserve"> </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lang w:eastAsia="zh-CN"/>
        </w:rPr>
        <w:t xml:space="preserve"> </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w:t>
      </w:r>
      <w:r>
        <w:rPr>
          <w:rFonts w:hint="eastAsia" w:ascii="微软雅黑" w:hAnsi="微软雅黑" w:eastAsia="微软雅黑" w:cs="微软雅黑"/>
          <w:sz w:val="30"/>
          <w:szCs w:val="30"/>
          <w:u w:val="single"/>
          <w:lang w:val="en-US" w:eastAsia="zh-CN"/>
        </w:rPr>
        <w:t>发电机维修报告一份</w:t>
      </w:r>
      <w:r>
        <w:rPr>
          <w:rFonts w:hint="eastAsia" w:ascii="微软雅黑" w:hAnsi="微软雅黑" w:eastAsia="微软雅黑" w:cs="微软雅黑"/>
          <w:sz w:val="30"/>
          <w:szCs w:val="30"/>
          <w:u w:val="single"/>
          <w:lang w:eastAsia="zh-CN"/>
        </w:rPr>
        <w:t>】</w:t>
      </w:r>
      <w:r>
        <w:rPr>
          <w:rFonts w:hint="eastAsia" w:eastAsia="仿宋_GB2312"/>
          <w:sz w:val="30"/>
          <w:szCs w:val="30"/>
          <w:lang w:eastAsia="zh-CN"/>
        </w:rPr>
        <w:t xml:space="preserve">。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000000"/>
          <w:sz w:val="30"/>
          <w:szCs w:val="30"/>
          <w:lang w:eastAsia="zh-CN"/>
        </w:rPr>
        <w:t>【</w:t>
      </w:r>
      <w:r>
        <w:rPr>
          <w:rFonts w:hint="eastAsia" w:ascii="微软雅黑" w:hAnsi="微软雅黑" w:eastAsia="微软雅黑" w:cs="微软雅黑"/>
          <w:color w:val="000000"/>
          <w:sz w:val="30"/>
          <w:szCs w:val="30"/>
          <w:lang w:val="en-US" w:eastAsia="zh-CN"/>
        </w:rPr>
        <w:t>5</w:t>
      </w:r>
      <w:r>
        <w:rPr>
          <w:rFonts w:hint="eastAsia" w:ascii="微软雅黑" w:hAnsi="微软雅黑" w:eastAsia="微软雅黑" w:cs="微软雅黑"/>
          <w:color w:val="000000"/>
          <w:sz w:val="30"/>
          <w:szCs w:val="30"/>
          <w:lang w:eastAsia="zh-CN"/>
        </w:rPr>
        <w:t>】</w:t>
      </w:r>
      <w:r>
        <w:rPr>
          <w:rFonts w:hint="eastAsia" w:eastAsia="仿宋_GB2312"/>
          <w:color w:val="000000"/>
          <w:sz w:val="30"/>
          <w:szCs w:val="30"/>
          <w:lang w:eastAsia="zh-CN"/>
        </w:rPr>
        <w:t xml:space="preserve">人/天。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3.具体的供货范围、技术规格及技术图纸、工程执行计划时间详见合同附件。 </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hint="eastAsia" w:eastAsia="仿宋_GB2312"/>
          <w:sz w:val="30"/>
          <w:szCs w:val="30"/>
          <w:lang w:eastAsia="zh-CN"/>
        </w:rPr>
        <w:t>1</w:t>
      </w:r>
      <w:r>
        <w:rPr>
          <w:rFonts w:eastAsia="仿宋_GB2312"/>
          <w:sz w:val="30"/>
          <w:szCs w:val="30"/>
          <w:lang w:eastAsia="zh-CN"/>
        </w:rPr>
        <w:t>．</w:t>
      </w:r>
      <w:r>
        <w:rPr>
          <w:rFonts w:eastAsia="仿宋_GB2312"/>
          <w:color w:val="FF0000"/>
          <w:sz w:val="30"/>
          <w:szCs w:val="30"/>
          <w:lang w:eastAsia="zh-CN"/>
        </w:rPr>
        <w:t xml:space="preserve"> </w:t>
      </w:r>
      <w:r>
        <w:rPr>
          <w:rFonts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1.1</w:t>
      </w:r>
      <w:r>
        <w:rPr>
          <w:rFonts w:eastAsia="仿宋_GB2312"/>
          <w:color w:val="000000"/>
          <w:sz w:val="30"/>
          <w:szCs w:val="30"/>
          <w:lang w:eastAsia="zh-CN"/>
        </w:rPr>
        <w:t>本合同使用货币种类为：人民币。</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1.2</w:t>
      </w:r>
      <w:r>
        <w:rPr>
          <w:rFonts w:eastAsia="仿宋_GB2312"/>
          <w:color w:val="000000"/>
          <w:sz w:val="30"/>
          <w:szCs w:val="30"/>
          <w:lang w:eastAsia="zh-CN"/>
        </w:rPr>
        <w:t>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1.3</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hint="eastAsia" w:ascii="仿宋_GB2312" w:eastAsia="仿宋_GB2312"/>
          <w:bCs/>
          <w:color w:val="000000" w:themeColor="text1"/>
          <w:sz w:val="30"/>
          <w:szCs w:val="30"/>
          <w:lang w:eastAsia="zh-CN"/>
          <w14:textFill>
            <w14:solidFill>
              <w14:schemeClr w14:val="tx1"/>
            </w14:solidFill>
          </w14:textFill>
        </w:rPr>
        <w:t>1.3.1合同总额（预计）：（人民币大写）XXXX（</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XXXX元）,开具税率为   %增值税专用发票。</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51" w:name="OLE_LINK49"/>
      <w:bookmarkStart w:id="152" w:name="OLE_LINK50"/>
      <w:r>
        <w:rPr>
          <w:rFonts w:hint="eastAsia" w:eastAsia="仿宋_GB2312"/>
          <w:color w:val="000000" w:themeColor="text1"/>
          <w:sz w:val="30"/>
          <w:szCs w:val="30"/>
          <w:lang w:eastAsia="zh-CN"/>
          <w14:textFill>
            <w14:solidFill>
              <w14:schemeClr w14:val="tx1"/>
            </w14:solidFill>
          </w14:textFill>
        </w:rPr>
        <w:t>1.3.2</w:t>
      </w:r>
      <w:bookmarkStart w:id="153" w:name="OLE_LINK3"/>
      <w:bookmarkStart w:id="154" w:name="OLE_LINK10"/>
      <w:r>
        <w:rPr>
          <w:rFonts w:hint="eastAsia" w:eastAsia="仿宋_GB2312"/>
          <w:color w:val="000000" w:themeColor="text1"/>
          <w:sz w:val="30"/>
          <w:szCs w:val="30"/>
          <w:lang w:eastAsia="zh-CN"/>
          <w14:textFill>
            <w14:solidFill>
              <w14:schemeClr w14:val="tx1"/>
            </w14:solidFill>
          </w14:textFill>
        </w:rPr>
        <w:t>乙方</w:t>
      </w:r>
      <w:r>
        <w:rPr>
          <w:rFonts w:hint="eastAsia" w:eastAsia="仿宋_GB2312"/>
          <w:color w:val="000000" w:themeColor="text1"/>
          <w:sz w:val="30"/>
          <w:szCs w:val="30"/>
          <w:lang w:val="en-US" w:eastAsia="zh-CN"/>
          <w14:textFill>
            <w14:solidFill>
              <w14:schemeClr w14:val="tx1"/>
            </w14:solidFill>
          </w14:textFill>
        </w:rPr>
        <w:t>维修</w:t>
      </w:r>
      <w:r>
        <w:rPr>
          <w:rFonts w:hint="eastAsia" w:ascii="仿宋_GB2312" w:eastAsia="仿宋_GB2312"/>
          <w:bCs/>
          <w:color w:val="000000" w:themeColor="text1"/>
          <w:sz w:val="30"/>
          <w:szCs w:val="30"/>
          <w:lang w:eastAsia="zh-CN"/>
          <w14:textFill>
            <w14:solidFill>
              <w14:schemeClr w14:val="tx1"/>
            </w14:solidFill>
          </w14:textFill>
        </w:rPr>
        <w:t>设备进场</w:t>
      </w:r>
      <w:r>
        <w:rPr>
          <w:rFonts w:hint="eastAsia" w:ascii="仿宋_GB2312" w:eastAsia="仿宋_GB2312"/>
          <w:bCs/>
          <w:color w:val="000000" w:themeColor="text1"/>
          <w:sz w:val="30"/>
          <w:szCs w:val="30"/>
          <w:lang w:val="en-US" w:eastAsia="zh-CN"/>
          <w14:textFill>
            <w14:solidFill>
              <w14:schemeClr w14:val="tx1"/>
            </w14:solidFill>
          </w14:textFill>
        </w:rPr>
        <w:t>安装、调试完毕，</w:t>
      </w:r>
      <w:r>
        <w:rPr>
          <w:rFonts w:hint="eastAsia" w:ascii="仿宋_GB2312" w:eastAsia="仿宋_GB2312"/>
          <w:bCs/>
          <w:color w:val="000000" w:themeColor="text1"/>
          <w:sz w:val="30"/>
          <w:szCs w:val="30"/>
          <w:lang w:eastAsia="zh-CN"/>
          <w14:textFill>
            <w14:solidFill>
              <w14:schemeClr w14:val="tx1"/>
            </w14:solidFill>
          </w14:textFill>
        </w:rPr>
        <w:t>经甲方验收合格后，甲方向乙方支付合同总额的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 xml:space="preserve"> </w:t>
      </w: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.3.2</w:t>
      </w:r>
      <w:r>
        <w:rPr>
          <w:rFonts w:hint="eastAsia" w:ascii="仿宋_GB2312" w:eastAsia="仿宋_GB2312"/>
          <w:bCs/>
          <w:color w:val="000000" w:themeColor="text1"/>
          <w:sz w:val="30"/>
          <w:szCs w:val="30"/>
          <w:lang w:eastAsia="zh-CN"/>
          <w14:textFill>
            <w14:solidFill>
              <w14:schemeClr w14:val="tx1"/>
            </w14:solidFill>
          </w14:textFill>
        </w:rPr>
        <w:t>设备</w:t>
      </w:r>
      <w:r>
        <w:rPr>
          <w:rFonts w:hint="eastAsia" w:ascii="仿宋_GB2312" w:eastAsia="仿宋_GB2312"/>
          <w:bCs/>
          <w:color w:val="000000" w:themeColor="text1"/>
          <w:sz w:val="30"/>
          <w:szCs w:val="30"/>
          <w:lang w:val="en-US" w:eastAsia="zh-CN"/>
          <w14:textFill>
            <w14:solidFill>
              <w14:schemeClr w14:val="tx1"/>
            </w14:solidFill>
          </w14:textFill>
        </w:rPr>
        <w:t>维修</w:t>
      </w:r>
      <w:r>
        <w:rPr>
          <w:rFonts w:hint="eastAsia" w:ascii="仿宋_GB2312" w:eastAsia="仿宋_GB2312"/>
          <w:bCs/>
          <w:color w:val="000000" w:themeColor="text1"/>
          <w:sz w:val="30"/>
          <w:szCs w:val="30"/>
          <w:lang w:eastAsia="zh-CN"/>
          <w14:textFill>
            <w14:solidFill>
              <w14:schemeClr w14:val="tx1"/>
            </w14:solidFill>
          </w14:textFill>
        </w:rPr>
        <w:t>安装、调试完毕，竣工验收合格，设备经2023/2024榨季正常使用一个月后，无</w:t>
      </w:r>
      <w:r>
        <w:rPr>
          <w:rFonts w:hint="eastAsia" w:ascii="仿宋_GB2312" w:eastAsia="仿宋_GB2312"/>
          <w:bCs/>
          <w:color w:val="000000" w:themeColor="text1"/>
          <w:sz w:val="30"/>
          <w:szCs w:val="30"/>
          <w:lang w:val="en-US" w:eastAsia="zh-CN"/>
          <w14:textFill>
            <w14:solidFill>
              <w14:schemeClr w14:val="tx1"/>
            </w14:solidFill>
          </w14:textFill>
        </w:rPr>
        <w:t>维修</w:t>
      </w:r>
      <w:r>
        <w:rPr>
          <w:rFonts w:hint="eastAsia" w:ascii="仿宋_GB2312" w:eastAsia="仿宋_GB2312"/>
          <w:bCs/>
          <w:color w:val="000000" w:themeColor="text1"/>
          <w:sz w:val="30"/>
          <w:szCs w:val="30"/>
          <w:lang w:eastAsia="zh-CN"/>
          <w14:textFill>
            <w14:solidFill>
              <w14:schemeClr w14:val="tx1"/>
            </w14:solidFill>
          </w14:textFill>
        </w:rPr>
        <w:t>质量问题，甲方凭乙方开具全额</w:t>
      </w:r>
      <w:r>
        <w:rPr>
          <w:rFonts w:hint="eastAsia" w:ascii="仿宋_GB2312" w:eastAsia="仿宋_GB2312"/>
          <w:bCs/>
          <w:color w:val="000000" w:themeColor="text1"/>
          <w:sz w:val="30"/>
          <w:szCs w:val="30"/>
          <w:lang w:val="en-US" w:eastAsia="zh-CN"/>
          <w14:textFill>
            <w14:solidFill>
              <w14:schemeClr w14:val="tx1"/>
            </w14:solidFill>
          </w14:textFill>
        </w:rPr>
        <w:t>13</w:t>
      </w:r>
      <w:r>
        <w:rPr>
          <w:rFonts w:hint="eastAsia" w:ascii="仿宋_GB2312" w:eastAsia="仿宋_GB2312"/>
          <w:bCs/>
          <w:color w:val="000000" w:themeColor="text1"/>
          <w:sz w:val="30"/>
          <w:szCs w:val="30"/>
          <w:lang w:eastAsia="zh-CN"/>
          <w14:textFill>
            <w14:solidFill>
              <w14:schemeClr w14:val="tx1"/>
            </w14:solidFill>
          </w14:textFill>
        </w:rPr>
        <w:t>%的增值税专用发票，甲方向乙方支付合同总额的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 xml:space="preserve">.3.3 </w:t>
      </w:r>
      <w:r>
        <w:rPr>
          <w:rFonts w:hint="eastAsia" w:eastAsia="仿宋_GB2312"/>
          <w:color w:val="000000" w:themeColor="text1"/>
          <w:sz w:val="30"/>
          <w:szCs w:val="30"/>
          <w:lang w:eastAsia="zh-CN"/>
          <w14:textFill>
            <w14:solidFill>
              <w14:schemeClr w14:val="tx1"/>
            </w14:solidFill>
          </w14:textFill>
        </w:rPr>
        <w:t>设备使用至</w:t>
      </w:r>
      <w:r>
        <w:rPr>
          <w:rFonts w:hint="eastAsia" w:ascii="仿宋_GB2312" w:eastAsia="仿宋_GB2312"/>
          <w:bCs/>
          <w:color w:val="000000" w:themeColor="text1"/>
          <w:sz w:val="30"/>
          <w:szCs w:val="30"/>
          <w:lang w:eastAsia="zh-CN"/>
          <w14:textFill>
            <w14:solidFill>
              <w14:schemeClr w14:val="tx1"/>
            </w14:solidFill>
          </w14:textFill>
        </w:rPr>
        <w:t>2023/2024榨季结束， 无</w:t>
      </w:r>
      <w:r>
        <w:rPr>
          <w:rFonts w:hint="eastAsia" w:ascii="仿宋_GB2312" w:eastAsia="仿宋_GB2312"/>
          <w:bCs/>
          <w:color w:val="000000" w:themeColor="text1"/>
          <w:sz w:val="30"/>
          <w:szCs w:val="30"/>
          <w:lang w:val="en-US" w:eastAsia="zh-CN"/>
          <w14:textFill>
            <w14:solidFill>
              <w14:schemeClr w14:val="tx1"/>
            </w14:solidFill>
          </w14:textFill>
        </w:rPr>
        <w:t>维修</w:t>
      </w:r>
      <w:r>
        <w:rPr>
          <w:rFonts w:hint="eastAsia" w:ascii="仿宋_GB2312" w:eastAsia="仿宋_GB2312"/>
          <w:bCs/>
          <w:color w:val="000000" w:themeColor="text1"/>
          <w:sz w:val="30"/>
          <w:szCs w:val="30"/>
          <w:lang w:eastAsia="zh-CN"/>
          <w14:textFill>
            <w14:solidFill>
              <w14:schemeClr w14:val="tx1"/>
            </w14:solidFill>
          </w14:textFill>
        </w:rPr>
        <w:t>质量问题验收合格,甲方向乙方支付合同总额的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.3.4</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51"/>
    <w:bookmarkEnd w:id="152"/>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2.履约保证金的交付及退还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 xml:space="preserve">履约保证金为合同总价的 </w:t>
      </w:r>
      <w:r>
        <w:rPr>
          <w:rFonts w:ascii="仿宋_GB2312" w:eastAsia="仿宋_GB2312"/>
          <w:bCs/>
          <w:color w:val="000000" w:themeColor="text1"/>
          <w:sz w:val="30"/>
          <w:szCs w:val="30"/>
          <w:lang w:eastAsia="zh-CN"/>
          <w14:textFill>
            <w14:solidFill>
              <w14:schemeClr w14:val="tx1"/>
            </w14:solidFill>
          </w14:textFill>
        </w:rPr>
        <w:t>5</w:t>
      </w:r>
      <w:r>
        <w:rPr>
          <w:rFonts w:hint="eastAsia" w:ascii="仿宋_GB2312" w:eastAsia="仿宋_GB2312"/>
          <w:bCs/>
          <w:color w:val="000000" w:themeColor="text1"/>
          <w:sz w:val="30"/>
          <w:szCs w:val="30"/>
          <w:lang w:eastAsia="zh-CN"/>
          <w14:textFill>
            <w14:solidFill>
              <w14:schemeClr w14:val="tx1"/>
            </w14:solidFill>
          </w14:textFill>
        </w:rPr>
        <w:t xml:space="preserve"> %，</w:t>
      </w:r>
      <w:bookmarkStart w:id="155" w:name="OLE_LINK21"/>
      <w:bookmarkStart w:id="156" w:name="OLE_LINK20"/>
      <w:r>
        <w:rPr>
          <w:rFonts w:hint="eastAsia" w:ascii="仿宋_GB2312" w:eastAsia="仿宋_GB2312"/>
          <w:bCs/>
          <w:color w:val="000000" w:themeColor="text1"/>
          <w:sz w:val="30"/>
          <w:szCs w:val="30"/>
          <w:lang w:eastAsia="zh-CN"/>
          <w14:textFill>
            <w14:solidFill>
              <w14:schemeClr w14:val="tx1"/>
            </w14:solidFill>
          </w14:textFill>
        </w:rPr>
        <w:t>金额</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（人民币大写）XXXX元整（</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w:t>
      </w:r>
      <w:bookmarkEnd w:id="155"/>
      <w:bookmarkEnd w:id="156"/>
      <w:r>
        <w:rPr>
          <w:rFonts w:ascii="仿宋_GB2312" w:eastAsia="仿宋_GB2312"/>
          <w:bCs/>
          <w:color w:val="000000" w:themeColor="text1"/>
          <w:sz w:val="30"/>
          <w:szCs w:val="30"/>
          <w:lang w:eastAsia="zh-CN"/>
          <w14:textFill>
            <w14:solidFill>
              <w14:schemeClr w14:val="tx1"/>
            </w14:solidFill>
          </w14:textFill>
        </w:rPr>
        <w:t>。</w:t>
      </w:r>
      <w:bookmarkEnd w:id="153"/>
      <w:bookmarkEnd w:id="154"/>
      <w:r>
        <w:rPr>
          <w:rFonts w:hint="eastAsia" w:ascii="仿宋_GB2312" w:eastAsia="仿宋_GB2312"/>
          <w:bCs/>
          <w:color w:val="000000" w:themeColor="text1"/>
          <w:sz w:val="30"/>
          <w:szCs w:val="30"/>
          <w:lang w:eastAsia="zh-CN"/>
          <w14:textFill>
            <w14:solidFill>
              <w14:schemeClr w14:val="tx1"/>
            </w14:solidFill>
          </w14:textFill>
        </w:rPr>
        <w:t>乙方收到中标通知书至合同签订前向甲方缴纳履约保证金。甲方于项目竣工且验收合格后</w:t>
      </w:r>
      <w:r>
        <w:rPr>
          <w:rFonts w:ascii="仿宋_GB2312" w:eastAsia="仿宋_GB2312"/>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个工作日内将全额履约保证金无息退还给乙方。</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w:t>
      </w:r>
      <w:r>
        <w:rPr>
          <w:rFonts w:hint="eastAsia" w:eastAsia="仿宋_GB2312"/>
          <w:color w:val="000000"/>
          <w:sz w:val="30"/>
          <w:szCs w:val="30"/>
          <w:lang w:eastAsia="zh-CN"/>
        </w:rPr>
        <w:t>但不仅限于</w:t>
      </w:r>
      <w:r>
        <w:rPr>
          <w:rFonts w:eastAsia="仿宋_GB2312"/>
          <w:color w:val="000000"/>
          <w:sz w:val="30"/>
          <w:szCs w:val="30"/>
          <w:lang w:eastAsia="zh-CN"/>
        </w:rPr>
        <w:t>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left="898" w:leftChars="272" w:hanging="300" w:hangingChars="1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 xml:space="preserve">梁河糖业芒东工厂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合同签订后3</w:t>
      </w:r>
      <w:r>
        <w:rPr>
          <w:rFonts w:eastAsia="仿宋_GB2312"/>
          <w:color w:val="000000"/>
          <w:sz w:val="30"/>
          <w:szCs w:val="30"/>
          <w:u w:val="single"/>
          <w:lang w:eastAsia="zh-CN"/>
        </w:rPr>
        <w:t>0</w:t>
      </w:r>
      <w:r>
        <w:rPr>
          <w:rFonts w:hint="eastAsia" w:eastAsia="仿宋_GB2312"/>
          <w:color w:val="000000"/>
          <w:sz w:val="30"/>
          <w:szCs w:val="30"/>
          <w:u w:val="single"/>
          <w:lang w:eastAsia="zh-CN"/>
        </w:rPr>
        <w:t xml:space="preserve">日历天内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3．乙方在按期收到甲方预付款后，按本合同第一条要求的交货时间将货物运至合同交货地点卸货后（连同货物清单）交于甲方。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【2023</w:t>
      </w:r>
      <w:r>
        <w:rPr>
          <w:rFonts w:hint="eastAsia" w:eastAsia="仿宋_GB2312"/>
          <w:color w:val="FF0000"/>
          <w:sz w:val="30"/>
          <w:szCs w:val="30"/>
          <w:lang w:eastAsia="zh-CN"/>
        </w:rPr>
        <w:t>年 1</w:t>
      </w:r>
      <w:r>
        <w:rPr>
          <w:rFonts w:eastAsia="仿宋_GB2312"/>
          <w:color w:val="FF0000"/>
          <w:sz w:val="30"/>
          <w:szCs w:val="30"/>
          <w:lang w:eastAsia="zh-CN"/>
        </w:rPr>
        <w:t>2</w:t>
      </w:r>
      <w:r>
        <w:rPr>
          <w:rFonts w:hint="eastAsia" w:eastAsia="仿宋_GB2312"/>
          <w:color w:val="FF0000"/>
          <w:sz w:val="30"/>
          <w:szCs w:val="30"/>
          <w:lang w:eastAsia="zh-CN"/>
        </w:rPr>
        <w:t xml:space="preserve">月 </w:t>
      </w:r>
      <w:r>
        <w:rPr>
          <w:rFonts w:hint="eastAsia" w:eastAsia="仿宋_GB2312"/>
          <w:color w:val="FF0000"/>
          <w:sz w:val="30"/>
          <w:szCs w:val="30"/>
          <w:lang w:val="en-US" w:eastAsia="zh-CN"/>
        </w:rPr>
        <w:t>20</w:t>
      </w:r>
      <w:r>
        <w:rPr>
          <w:rFonts w:hint="eastAsia" w:eastAsia="仿宋_GB2312"/>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约金【1000】</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40"/>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40"/>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29"/>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hint="eastAsia" w:ascii="仿宋_GB2312" w:hAnsi="仿宋_GB2312" w:eastAsia="仿宋_GB2312" w:cs="仿宋_GB2312"/>
                <w:sz w:val="30"/>
                <w:szCs w:val="30"/>
                <w:lang w:eastAsia="zh-CN"/>
              </w:rPr>
              <w:t>中粮梁河糖业有限公司</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bookmarkStart w:id="157" w:name="OLE_LINK65"/>
      <w:bookmarkStart w:id="158" w:name="OLE_LINK66"/>
      <w:r>
        <w:rPr>
          <w:rFonts w:hint="eastAsia" w:ascii="仿宋_GB2312" w:hAnsi="仿宋_GB2312" w:eastAsia="仿宋_GB2312" w:cs="仿宋_GB2312"/>
          <w:b w:val="0"/>
          <w:bCs/>
          <w:color w:val="FF0000"/>
          <w:spacing w:val="20"/>
          <w:sz w:val="30"/>
          <w:szCs w:val="30"/>
          <w:highlight w:val="none"/>
          <w:u w:val="single"/>
          <w:lang w:val="en-US" w:eastAsia="zh-CN"/>
        </w:rPr>
        <w:t>梁河糖业</w:t>
      </w:r>
      <w:r>
        <w:rPr>
          <w:rFonts w:hint="eastAsia" w:ascii="仿宋_GB2312" w:hAnsi="仿宋_GB2312" w:eastAsia="仿宋_GB2312" w:cs="仿宋_GB2312"/>
          <w:b w:val="0"/>
          <w:bCs/>
          <w:color w:val="FF0000"/>
          <w:sz w:val="30"/>
          <w:szCs w:val="30"/>
          <w:highlight w:val="none"/>
          <w:u w:val="single"/>
        </w:rPr>
        <w:t>芒东工厂</w:t>
      </w:r>
      <w:r>
        <w:rPr>
          <w:rFonts w:hint="eastAsia" w:ascii="仿宋_GB2312" w:hAnsi="仿宋_GB2312" w:eastAsia="仿宋_GB2312" w:cs="仿宋_GB2312"/>
          <w:b w:val="0"/>
          <w:bCs/>
          <w:color w:val="FF0000"/>
          <w:sz w:val="30"/>
          <w:szCs w:val="30"/>
          <w:highlight w:val="none"/>
          <w:u w:val="single"/>
          <w:lang w:val="en-US" w:eastAsia="zh-CN"/>
        </w:rPr>
        <w:t>动力车间</w:t>
      </w:r>
      <w:r>
        <w:rPr>
          <w:rFonts w:hint="eastAsia" w:ascii="仿宋_GB2312" w:hAnsi="仿宋_GB2312" w:eastAsia="仿宋_GB2312" w:cs="仿宋_GB2312"/>
          <w:b w:val="0"/>
          <w:bCs/>
          <w:color w:val="FF0000"/>
          <w:sz w:val="30"/>
          <w:szCs w:val="30"/>
          <w:highlight w:val="none"/>
          <w:u w:val="single"/>
        </w:rPr>
        <w:t>2023年</w:t>
      </w:r>
      <w:r>
        <w:rPr>
          <w:rFonts w:hint="eastAsia" w:ascii="仿宋_GB2312" w:hAnsi="仿宋_GB2312" w:eastAsia="仿宋_GB2312" w:cs="仿宋_GB2312"/>
          <w:b w:val="0"/>
          <w:bCs/>
          <w:color w:val="FF0000"/>
          <w:sz w:val="30"/>
          <w:szCs w:val="30"/>
          <w:highlight w:val="none"/>
          <w:u w:val="single"/>
          <w:lang w:val="en-US" w:eastAsia="zh-CN"/>
        </w:rPr>
        <w:t>发电机维修</w:t>
      </w:r>
      <w:r>
        <w:rPr>
          <w:rFonts w:hint="eastAsia" w:ascii="仿宋_GB2312" w:hAnsi="仿宋_GB2312" w:eastAsia="仿宋_GB2312" w:cs="仿宋_GB2312"/>
          <w:color w:val="FF0000"/>
          <w:sz w:val="30"/>
          <w:szCs w:val="30"/>
          <w:u w:val="single"/>
          <w:lang w:eastAsia="zh-CN"/>
        </w:rPr>
        <w:t>项目</w:t>
      </w:r>
      <w:bookmarkEnd w:id="157"/>
      <w:bookmarkEnd w:id="158"/>
      <w:r>
        <w:rPr>
          <w:rFonts w:hint="eastAsia" w:ascii="仿宋_GB2312" w:hAnsi="仿宋_GB2312" w:eastAsia="仿宋_GB2312" w:cs="仿宋_GB2312"/>
          <w:color w:val="FF0000"/>
          <w:sz w:val="30"/>
          <w:szCs w:val="30"/>
          <w:lang w:eastAsia="zh-CN"/>
        </w:rPr>
        <w:t>的</w:t>
      </w:r>
      <w:r>
        <w:rPr>
          <w:rFonts w:hint="eastAsia" w:ascii="仿宋_GB2312" w:hAnsi="仿宋_GB2312" w:eastAsia="仿宋_GB2312" w:cs="仿宋_GB2312"/>
          <w:color w:val="FF0000"/>
          <w:sz w:val="30"/>
          <w:szCs w:val="30"/>
          <w:lang w:val="en-US" w:eastAsia="zh-CN"/>
        </w:rPr>
        <w:t>维修</w:t>
      </w:r>
      <w:r>
        <w:rPr>
          <w:rFonts w:hint="eastAsia" w:ascii="仿宋_GB2312" w:hAnsi="仿宋_GB2312" w:eastAsia="仿宋_GB2312" w:cs="仿宋_GB2312"/>
          <w:color w:val="FF0000"/>
          <w:sz w:val="30"/>
          <w:szCs w:val="30"/>
          <w:lang w:eastAsia="zh-CN"/>
        </w:rPr>
        <w:t>、运输、卸车、安装、调试、试运行、验收、服务等</w:t>
      </w:r>
      <w:r>
        <w:rPr>
          <w:rFonts w:hint="eastAsia" w:ascii="仿宋_GB2312" w:hAnsi="仿宋_GB2312" w:eastAsia="仿宋_GB2312" w:cs="仿宋_GB2312"/>
          <w:sz w:val="30"/>
          <w:szCs w:val="30"/>
          <w:lang w:eastAsia="zh-CN"/>
        </w:rPr>
        <w:t>。为了更好地执行合同的相关条款，特制订本技术要求，以资双方共同遵照。</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1.发电机返厂拆解、拉运及修复后安装；含：发电机转子从发电机壳体内抽出，转子返修完毕把发电机转子穿进、按装，整机安装调校；拉运过程中设备包装、防护。</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w:t>
      </w:r>
      <w:r>
        <w:rPr>
          <w:rFonts w:hint="eastAsia" w:ascii="仿宋_GB2312" w:hAnsi="仿宋_GB2312" w:eastAsia="仿宋_GB2312" w:cs="仿宋_GB2312"/>
          <w:i w:val="0"/>
          <w:iCs w:val="0"/>
          <w:color w:val="000000"/>
          <w:kern w:val="0"/>
          <w:sz w:val="30"/>
          <w:szCs w:val="30"/>
          <w:u w:val="none"/>
          <w:lang w:val="en-US" w:eastAsia="zh-CN" w:bidi="ar"/>
        </w:rPr>
        <w:t>发电机定子铁芯、线圈吹灰、清洗检查</w:t>
      </w:r>
      <w:r>
        <w:rPr>
          <w:rFonts w:hint="eastAsia" w:ascii="仿宋_GB2312" w:hAnsi="仿宋_GB2312" w:eastAsia="仿宋_GB2312" w:cs="仿宋_GB2312"/>
          <w:kern w:val="0"/>
          <w:sz w:val="30"/>
          <w:szCs w:val="30"/>
          <w:lang w:val="en-US" w:eastAsia="zh-CN" w:bidi="ar"/>
        </w:rPr>
        <w:t>；包括：发电机定子用清洗液清洗灰尘、刷绝缘漆、烘干及线棒、引出线检测</w:t>
      </w:r>
      <w:r>
        <w:rPr>
          <w:rFonts w:hint="eastAsia" w:ascii="仿宋_GB2312" w:hAnsi="仿宋_GB2312" w:eastAsia="仿宋_GB2312" w:cs="仿宋_GB2312"/>
          <w:i w:val="0"/>
          <w:iCs w:val="0"/>
          <w:color w:val="000000"/>
          <w:sz w:val="30"/>
          <w:szCs w:val="30"/>
          <w:u w:val="none"/>
          <w:lang w:val="en-US" w:eastAsia="zh-CN"/>
        </w:rPr>
        <w:t>及检测损坏的更换</w:t>
      </w:r>
      <w:r>
        <w:rPr>
          <w:rFonts w:hint="eastAsia" w:ascii="仿宋_GB2312" w:hAnsi="仿宋_GB2312" w:eastAsia="仿宋_GB2312" w:cs="仿宋_GB2312"/>
          <w:i w:val="0"/>
          <w:iCs w:val="0"/>
          <w:color w:val="000000"/>
          <w:sz w:val="30"/>
          <w:szCs w:val="30"/>
          <w:u w:val="none"/>
          <w:lang w:eastAsia="zh-CN"/>
        </w:rPr>
        <w:t>；</w:t>
      </w:r>
      <w:r>
        <w:rPr>
          <w:rFonts w:hint="eastAsia" w:ascii="仿宋_GB2312" w:hAnsi="仿宋_GB2312" w:eastAsia="仿宋_GB2312" w:cs="仿宋_GB2312"/>
          <w:i w:val="0"/>
          <w:iCs w:val="0"/>
          <w:color w:val="000000"/>
          <w:sz w:val="30"/>
          <w:szCs w:val="30"/>
          <w:u w:val="none"/>
          <w:lang w:val="en-US" w:eastAsia="zh-CN"/>
        </w:rPr>
        <w:t>定子线圈局部故障或损坏修复</w:t>
      </w:r>
      <w:r>
        <w:rPr>
          <w:rFonts w:hint="eastAsia" w:ascii="仿宋_GB2312" w:hAnsi="仿宋_GB2312" w:eastAsia="仿宋_GB2312" w:cs="仿宋_GB2312"/>
          <w:kern w:val="0"/>
          <w:sz w:val="30"/>
          <w:szCs w:val="30"/>
          <w:lang w:val="en-US" w:eastAsia="zh-CN" w:bidi="ar"/>
        </w:rPr>
        <w:t>。</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3.发电机轴承检查；包括：发电机前后轴瓦、瓦座进行检查、安装、气息调整、中性线校正。</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4.</w:t>
      </w:r>
      <w:r>
        <w:rPr>
          <w:rFonts w:hint="eastAsia" w:ascii="仿宋_GB2312" w:hAnsi="仿宋_GB2312" w:eastAsia="仿宋_GB2312" w:cs="仿宋_GB2312"/>
          <w:i w:val="0"/>
          <w:iCs w:val="0"/>
          <w:color w:val="000000"/>
          <w:kern w:val="0"/>
          <w:sz w:val="30"/>
          <w:szCs w:val="30"/>
          <w:u w:val="none"/>
          <w:lang w:val="en-US" w:eastAsia="zh-CN" w:bidi="ar"/>
        </w:rPr>
        <w:t>转子铁芯、线圈清灰、清洗检查，浸绝缘漆</w:t>
      </w:r>
      <w:r>
        <w:rPr>
          <w:rFonts w:hint="eastAsia" w:ascii="仿宋_GB2312" w:hAnsi="仿宋_GB2312" w:eastAsia="仿宋_GB2312" w:cs="仿宋_GB2312"/>
          <w:kern w:val="0"/>
          <w:sz w:val="30"/>
          <w:szCs w:val="30"/>
          <w:lang w:val="en-US" w:eastAsia="zh-CN" w:bidi="ar"/>
        </w:rPr>
        <w:t>；包括：对转子进行清灰、清洗、烘干、浸漆、处理提高绝缘电阻，做出厂电气试验，外表喷8037覆盖漆；</w:t>
      </w:r>
      <w:r>
        <w:rPr>
          <w:rFonts w:hint="eastAsia" w:ascii="仿宋_GB2312" w:hAnsi="仿宋_GB2312" w:eastAsia="仿宋_GB2312" w:cs="仿宋_GB2312"/>
          <w:i w:val="0"/>
          <w:iCs w:val="0"/>
          <w:color w:val="000000"/>
          <w:sz w:val="30"/>
          <w:szCs w:val="30"/>
          <w:u w:val="none"/>
          <w:lang w:val="en-US" w:eastAsia="zh-CN"/>
        </w:rPr>
        <w:t>转子线圈局部故障或损坏修复</w:t>
      </w:r>
      <w:r>
        <w:rPr>
          <w:rFonts w:hint="eastAsia" w:ascii="仿宋_GB2312" w:hAnsi="仿宋_GB2312" w:eastAsia="仿宋_GB2312" w:cs="仿宋_GB2312"/>
          <w:kern w:val="0"/>
          <w:sz w:val="30"/>
          <w:szCs w:val="30"/>
          <w:lang w:val="en-US" w:eastAsia="zh-CN" w:bidi="ar"/>
        </w:rPr>
        <w:t>。</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5转子侧环加工；包括：转子上车床加工处理集电环，表面光滑无毛刺，无污渍。</w:t>
      </w:r>
    </w:p>
    <w:p>
      <w:pPr>
        <w:pStyle w:val="2"/>
        <w:keepNext w:val="0"/>
        <w:keepLines w:val="0"/>
        <w:pageBreakBefore w:val="0"/>
        <w:widowControl w:val="0"/>
        <w:kinsoku/>
        <w:wordWrap/>
        <w:overflowPunct/>
        <w:topLinePunct w:val="0"/>
        <w:bidi w:val="0"/>
        <w:adjustRightInd/>
        <w:snapToGrid/>
        <w:spacing w:line="40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6.转子动平衡试验，符合设备技术要求。</w:t>
      </w:r>
    </w:p>
    <w:p>
      <w:pPr>
        <w:keepNext w:val="0"/>
        <w:keepLines w:val="0"/>
        <w:pageBreakBefore w:val="0"/>
        <w:widowControl w:val="0"/>
        <w:numPr>
          <w:ilvl w:val="0"/>
          <w:numId w:val="14"/>
        </w:numPr>
        <w:kinsoku/>
        <w:wordWrap/>
        <w:overflowPunct/>
        <w:topLinePunct w:val="0"/>
        <w:bidi w:val="0"/>
        <w:adjustRightInd/>
        <w:snapToGrid/>
        <w:spacing w:line="400" w:lineRule="exact"/>
        <w:textAlignment w:val="auto"/>
        <w:rPr>
          <w:rFonts w:hint="eastAsia"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FF0000"/>
          <w:sz w:val="30"/>
          <w:szCs w:val="30"/>
          <w:lang w:eastAsia="zh-CN"/>
        </w:rPr>
        <w:t>项目内容设备材料供货、安装范围</w:t>
      </w:r>
    </w:p>
    <w:p>
      <w:pPr>
        <w:keepNext w:val="0"/>
        <w:keepLines w:val="0"/>
        <w:pageBreakBefore w:val="0"/>
        <w:widowControl w:val="0"/>
        <w:kinsoku/>
        <w:wordWrap/>
        <w:overflowPunct/>
        <w:topLinePunct w:val="0"/>
        <w:bidi w:val="0"/>
        <w:adjustRightInd/>
        <w:snapToGrid/>
        <w:spacing w:line="400" w:lineRule="exact"/>
        <w:ind w:firstLine="600" w:firstLineChars="200"/>
        <w:textAlignment w:val="auto"/>
        <w:rPr>
          <w:rFonts w:hint="eastAsia" w:ascii="仿宋_GB2312" w:hAnsi="仿宋_GB2312" w:eastAsia="仿宋_GB2312" w:cs="仿宋_GB2312"/>
          <w:snapToGrid w:val="0"/>
          <w:sz w:val="30"/>
          <w:szCs w:val="30"/>
          <w:u w:val="single"/>
          <w:lang w:eastAsia="zh-CN"/>
        </w:rPr>
      </w:pPr>
      <w:r>
        <w:rPr>
          <w:rFonts w:hint="eastAsia" w:ascii="仿宋_GB2312" w:hAnsi="仿宋_GB2312" w:eastAsia="仿宋_GB2312" w:cs="仿宋_GB2312"/>
          <w:snapToGrid w:val="0"/>
          <w:sz w:val="30"/>
          <w:szCs w:val="30"/>
          <w:u w:val="single"/>
          <w:lang w:val="en-US" w:eastAsia="zh-CN"/>
        </w:rPr>
        <w:t>2.1</w:t>
      </w:r>
      <w:r>
        <w:rPr>
          <w:rFonts w:hint="eastAsia" w:ascii="仿宋_GB2312" w:hAnsi="仿宋_GB2312" w:eastAsia="仿宋_GB2312" w:cs="仿宋_GB2312"/>
          <w:snapToGrid w:val="0"/>
          <w:sz w:val="30"/>
          <w:szCs w:val="30"/>
          <w:u w:val="single"/>
          <w:lang w:eastAsia="zh-CN"/>
        </w:rPr>
        <w:t>具体</w:t>
      </w:r>
      <w:r>
        <w:rPr>
          <w:rFonts w:hint="eastAsia" w:ascii="仿宋_GB2312" w:hAnsi="仿宋_GB2312" w:eastAsia="仿宋_GB2312" w:cs="仿宋_GB2312"/>
          <w:snapToGrid w:val="0"/>
          <w:sz w:val="30"/>
          <w:szCs w:val="30"/>
          <w:u w:val="single"/>
          <w:lang w:val="en-US" w:eastAsia="zh-CN"/>
        </w:rPr>
        <w:t>维修内容及</w:t>
      </w:r>
      <w:r>
        <w:rPr>
          <w:rFonts w:hint="eastAsia" w:ascii="仿宋_GB2312" w:hAnsi="仿宋_GB2312" w:eastAsia="仿宋_GB2312" w:cs="仿宋_GB2312"/>
          <w:snapToGrid w:val="0"/>
          <w:sz w:val="30"/>
          <w:szCs w:val="30"/>
          <w:u w:val="single"/>
          <w:lang w:eastAsia="zh-CN"/>
        </w:rPr>
        <w:t>明细如下：</w:t>
      </w:r>
    </w:p>
    <w:tbl>
      <w:tblPr>
        <w:tblStyle w:val="29"/>
        <w:tblW w:w="10730" w:type="dxa"/>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356"/>
        <w:gridCol w:w="1698"/>
        <w:gridCol w:w="626"/>
        <w:gridCol w:w="68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35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项目名称</w:t>
            </w:r>
          </w:p>
        </w:tc>
        <w:tc>
          <w:tcPr>
            <w:tcW w:w="169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规格型号</w:t>
            </w:r>
          </w:p>
        </w:tc>
        <w:tc>
          <w:tcPr>
            <w:tcW w:w="62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数量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单位</w:t>
            </w:r>
          </w:p>
        </w:tc>
        <w:tc>
          <w:tcPr>
            <w:tcW w:w="4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235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169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62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4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4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8"/>
                <w:szCs w:val="28"/>
                <w:u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发电机</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 xml:space="preserve">QF-J1.5-4  </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kern w:val="0"/>
                <w:sz w:val="28"/>
                <w:szCs w:val="28"/>
                <w:lang w:val="en-US" w:eastAsia="zh-CN"/>
              </w:rPr>
              <w:t xml:space="preserve"> 技术参数：功率1500KW、转速1500r/min、额定电压AC400V、额定电流AC2700A，1997年出厂。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发电机返厂拆解、安装</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8"/>
                <w:szCs w:val="2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r>
              <w:rPr>
                <w:rFonts w:hint="eastAsia" w:ascii="仿宋_GB2312" w:hAnsi="仿宋_GB2312" w:eastAsia="仿宋_GB2312" w:cs="仿宋_GB2312"/>
                <w:i w:val="0"/>
                <w:iCs w:val="0"/>
                <w:color w:val="000000"/>
                <w:sz w:val="28"/>
                <w:szCs w:val="28"/>
                <w:u w:val="none"/>
              </w:rPr>
              <w:t>发电机现场</w:t>
            </w:r>
            <w:r>
              <w:rPr>
                <w:rFonts w:hint="eastAsia" w:ascii="仿宋_GB2312" w:hAnsi="仿宋_GB2312" w:eastAsia="仿宋_GB2312" w:cs="仿宋_GB2312"/>
                <w:i w:val="0"/>
                <w:iCs w:val="0"/>
                <w:color w:val="000000"/>
                <w:kern w:val="0"/>
                <w:sz w:val="28"/>
                <w:szCs w:val="28"/>
                <w:u w:val="none"/>
                <w:lang w:val="en-US" w:eastAsia="zh-CN" w:bidi="ar"/>
              </w:rPr>
              <w:t>拆解</w:t>
            </w:r>
            <w:r>
              <w:rPr>
                <w:rFonts w:hint="eastAsia" w:ascii="仿宋_GB2312" w:hAnsi="仿宋_GB2312" w:eastAsia="仿宋_GB2312" w:cs="仿宋_GB2312"/>
                <w:i w:val="0"/>
                <w:iCs w:val="0"/>
                <w:color w:val="000000"/>
                <w:sz w:val="28"/>
                <w:szCs w:val="28"/>
                <w:u w:val="none"/>
              </w:rPr>
              <w:t>、安装调试、连接负荷校正</w:t>
            </w:r>
            <w:r>
              <w:rPr>
                <w:rFonts w:hint="eastAsia" w:ascii="仿宋_GB2312" w:hAnsi="仿宋_GB2312" w:eastAsia="仿宋_GB2312" w:cs="仿宋_GB2312"/>
                <w:i w:val="0"/>
                <w:iCs w:val="0"/>
                <w:color w:val="000000"/>
                <w:sz w:val="28"/>
                <w:szCs w:val="28"/>
                <w:u w:val="none"/>
                <w:lang w:eastAsia="zh-CN"/>
              </w:rPr>
              <w:t>；</w:t>
            </w:r>
            <w:r>
              <w:rPr>
                <w:rFonts w:hint="eastAsia" w:ascii="仿宋_GB2312" w:hAnsi="仿宋_GB2312" w:eastAsia="仿宋_GB2312" w:cs="仿宋_GB2312"/>
                <w:i w:val="0"/>
                <w:iCs w:val="0"/>
                <w:color w:val="000000"/>
                <w:sz w:val="28"/>
                <w:szCs w:val="28"/>
                <w:u w:val="none"/>
                <w:lang w:val="en-US" w:eastAsia="zh-CN"/>
              </w:rPr>
              <w:t>2.发电机转子从发电机壳体内抽出，转子返修完毕把发电机转子穿进、安装；3.</w:t>
            </w:r>
            <w:r>
              <w:rPr>
                <w:rFonts w:hint="eastAsia" w:ascii="仿宋_GB2312" w:hAnsi="仿宋_GB2312" w:eastAsia="仿宋_GB2312" w:cs="仿宋_GB2312"/>
                <w:kern w:val="0"/>
                <w:sz w:val="28"/>
                <w:szCs w:val="28"/>
                <w:lang w:val="en-US" w:eastAsia="zh-CN" w:bidi="ar"/>
              </w:rPr>
              <w:t>拉运过程中设备包装、防护，二次运输、装卸等。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发电机定子铁芯、线圈吹灰、清洗检查</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i w:val="0"/>
                <w:iCs w:val="0"/>
                <w:color w:val="000000"/>
                <w:sz w:val="28"/>
                <w:szCs w:val="2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r>
              <w:rPr>
                <w:rFonts w:hint="eastAsia" w:ascii="仿宋_GB2312" w:hAnsi="仿宋_GB2312" w:eastAsia="仿宋_GB2312" w:cs="仿宋_GB2312"/>
                <w:i w:val="0"/>
                <w:iCs w:val="0"/>
                <w:color w:val="000000"/>
                <w:sz w:val="28"/>
                <w:szCs w:val="28"/>
                <w:u w:val="none"/>
              </w:rPr>
              <w:t>对发电机定子用清洗液清洗灰尘、浸绝缘漆、烘干</w:t>
            </w:r>
            <w:r>
              <w:rPr>
                <w:rFonts w:hint="eastAsia" w:ascii="仿宋_GB2312" w:hAnsi="仿宋_GB2312" w:eastAsia="仿宋_GB2312" w:cs="仿宋_GB2312"/>
                <w:i w:val="0"/>
                <w:iCs w:val="0"/>
                <w:color w:val="000000"/>
                <w:sz w:val="28"/>
                <w:szCs w:val="28"/>
                <w:u w:val="none"/>
                <w:lang w:eastAsia="zh-CN"/>
              </w:rPr>
              <w:t>；</w:t>
            </w:r>
            <w:r>
              <w:rPr>
                <w:rFonts w:hint="eastAsia" w:ascii="仿宋_GB2312" w:hAnsi="仿宋_GB2312" w:eastAsia="仿宋_GB2312" w:cs="仿宋_GB2312"/>
                <w:i w:val="0"/>
                <w:iCs w:val="0"/>
                <w:color w:val="000000"/>
                <w:sz w:val="28"/>
                <w:szCs w:val="28"/>
                <w:u w:val="none"/>
                <w:lang w:val="en-US" w:eastAsia="zh-CN"/>
              </w:rPr>
              <w:t>2.</w:t>
            </w:r>
            <w:r>
              <w:rPr>
                <w:rFonts w:hint="eastAsia" w:ascii="仿宋_GB2312" w:hAnsi="仿宋_GB2312" w:eastAsia="仿宋_GB2312" w:cs="仿宋_GB2312"/>
                <w:i w:val="0"/>
                <w:iCs w:val="0"/>
                <w:color w:val="000000"/>
                <w:sz w:val="28"/>
                <w:szCs w:val="28"/>
                <w:u w:val="none"/>
              </w:rPr>
              <w:t>线棒、引出线检测、做出厂电气试验</w:t>
            </w:r>
            <w:r>
              <w:rPr>
                <w:rFonts w:hint="eastAsia" w:ascii="仿宋_GB2312" w:hAnsi="仿宋_GB2312" w:eastAsia="仿宋_GB2312" w:cs="仿宋_GB2312"/>
                <w:i w:val="0"/>
                <w:iCs w:val="0"/>
                <w:color w:val="000000"/>
                <w:sz w:val="28"/>
                <w:szCs w:val="28"/>
                <w:u w:val="none"/>
                <w:lang w:eastAsia="zh-CN"/>
              </w:rPr>
              <w:t>，</w:t>
            </w:r>
            <w:r>
              <w:rPr>
                <w:rFonts w:hint="eastAsia" w:ascii="仿宋_GB2312" w:hAnsi="仿宋_GB2312" w:eastAsia="仿宋_GB2312" w:cs="仿宋_GB2312"/>
                <w:i w:val="0"/>
                <w:iCs w:val="0"/>
                <w:color w:val="000000"/>
                <w:sz w:val="28"/>
                <w:szCs w:val="28"/>
                <w:u w:val="none"/>
                <w:lang w:val="en-US" w:eastAsia="zh-CN"/>
              </w:rPr>
              <w:t>及检测损坏的更换</w:t>
            </w:r>
            <w:r>
              <w:rPr>
                <w:rFonts w:hint="eastAsia" w:ascii="仿宋_GB2312" w:hAnsi="仿宋_GB2312" w:eastAsia="仿宋_GB2312" w:cs="仿宋_GB2312"/>
                <w:i w:val="0"/>
                <w:iCs w:val="0"/>
                <w:color w:val="000000"/>
                <w:sz w:val="28"/>
                <w:szCs w:val="28"/>
                <w:u w:val="none"/>
              </w:rPr>
              <w:t>。</w:t>
            </w:r>
            <w:r>
              <w:rPr>
                <w:rFonts w:hint="eastAsia" w:ascii="仿宋_GB2312" w:hAnsi="仿宋_GB2312" w:eastAsia="仿宋_GB2312" w:cs="仿宋_GB2312"/>
                <w:i w:val="0"/>
                <w:iCs w:val="0"/>
                <w:color w:val="000000"/>
                <w:sz w:val="28"/>
                <w:szCs w:val="28"/>
                <w:u w:val="none"/>
                <w:lang w:val="en-US" w:eastAsia="zh-CN"/>
              </w:rPr>
              <w:t>3.定子线圈局部故障或损坏修复</w:t>
            </w:r>
            <w:r>
              <w:rPr>
                <w:rFonts w:hint="eastAsia" w:ascii="仿宋_GB2312" w:hAnsi="仿宋_GB2312" w:eastAsia="仿宋_GB2312" w:cs="仿宋_GB2312"/>
                <w:i w:val="0"/>
                <w:iCs w:val="0"/>
                <w:color w:val="FF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2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发电机轴承检查</w:t>
            </w:r>
          </w:p>
        </w:tc>
        <w:tc>
          <w:tcPr>
            <w:tcW w:w="1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_GB2312" w:hAnsi="仿宋_GB2312" w:eastAsia="仿宋_GB2312" w:cs="仿宋_GB2312"/>
                <w:i w:val="0"/>
                <w:iCs w:val="0"/>
                <w:color w:val="000000"/>
                <w:sz w:val="28"/>
                <w:szCs w:val="28"/>
                <w:u w:val="none"/>
              </w:rPr>
            </w:pPr>
          </w:p>
        </w:tc>
        <w:tc>
          <w:tcPr>
            <w:tcW w:w="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rPr>
              <w:t>对发电机前后轴瓦、瓦座进行检查、安装、气息调整、</w:t>
            </w:r>
            <w:r>
              <w:rPr>
                <w:rFonts w:hint="eastAsia" w:ascii="仿宋_GB2312" w:hAnsi="仿宋_GB2312" w:eastAsia="仿宋_GB2312" w:cs="仿宋_GB2312"/>
                <w:i w:val="0"/>
                <w:iCs w:val="0"/>
                <w:color w:val="000000"/>
                <w:sz w:val="28"/>
                <w:szCs w:val="28"/>
                <w:u w:val="none"/>
                <w:lang w:eastAsia="zh-CN"/>
              </w:rPr>
              <w:t>中</w:t>
            </w:r>
            <w:r>
              <w:rPr>
                <w:rFonts w:hint="eastAsia" w:ascii="仿宋_GB2312" w:hAnsi="仿宋_GB2312" w:eastAsia="仿宋_GB2312" w:cs="仿宋_GB2312"/>
                <w:i w:val="0"/>
                <w:iCs w:val="0"/>
                <w:color w:val="000000"/>
                <w:sz w:val="28"/>
                <w:szCs w:val="28"/>
                <w:u w:val="none"/>
                <w:lang w:val="en-US" w:eastAsia="zh-CN"/>
              </w:rPr>
              <w:t>心</w:t>
            </w:r>
            <w:r>
              <w:rPr>
                <w:rFonts w:hint="eastAsia" w:ascii="仿宋_GB2312" w:hAnsi="仿宋_GB2312" w:eastAsia="仿宋_GB2312" w:cs="仿宋_GB2312"/>
                <w:i w:val="0"/>
                <w:iCs w:val="0"/>
                <w:color w:val="000000"/>
                <w:sz w:val="28"/>
                <w:szCs w:val="28"/>
                <w:u w:val="none"/>
                <w:lang w:eastAsia="zh-CN"/>
              </w:rPr>
              <w:t>线</w:t>
            </w:r>
            <w:r>
              <w:rPr>
                <w:rFonts w:hint="eastAsia" w:ascii="仿宋_GB2312" w:hAnsi="仿宋_GB2312" w:eastAsia="仿宋_GB2312" w:cs="仿宋_GB2312"/>
                <w:i w:val="0"/>
                <w:iCs w:val="0"/>
                <w:color w:val="000000"/>
                <w:sz w:val="28"/>
                <w:szCs w:val="28"/>
                <w:u w:val="none"/>
              </w:rPr>
              <w:t>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转子铁芯、线圈清灰、清洗检查，浸绝缘漆</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1.</w:t>
            </w:r>
            <w:r>
              <w:rPr>
                <w:rFonts w:hint="eastAsia" w:ascii="仿宋_GB2312" w:hAnsi="仿宋_GB2312" w:eastAsia="仿宋_GB2312" w:cs="仿宋_GB2312"/>
                <w:i w:val="0"/>
                <w:iCs w:val="0"/>
                <w:color w:val="000000"/>
                <w:sz w:val="28"/>
                <w:szCs w:val="28"/>
                <w:u w:val="none"/>
              </w:rPr>
              <w:t>对转子进行清灰、清洗、烘干、浸漆、处理提高绝缘电阻，做动平衡试验，做出厂电气试验，外表喷8037覆盖漆。</w:t>
            </w:r>
            <w:r>
              <w:rPr>
                <w:rFonts w:hint="eastAsia" w:ascii="仿宋_GB2312" w:hAnsi="仿宋_GB2312" w:eastAsia="仿宋_GB2312" w:cs="仿宋_GB2312"/>
                <w:i w:val="0"/>
                <w:iCs w:val="0"/>
                <w:color w:val="000000"/>
                <w:sz w:val="28"/>
                <w:szCs w:val="28"/>
                <w:u w:val="none"/>
                <w:lang w:val="en-US" w:eastAsia="zh-CN"/>
              </w:rPr>
              <w:t>2.转子线圈局部故障或损坏修复</w:t>
            </w:r>
            <w:r>
              <w:rPr>
                <w:rFonts w:hint="eastAsia" w:ascii="仿宋_GB2312" w:hAnsi="仿宋_GB2312" w:eastAsia="仿宋_GB2312" w:cs="仿宋_GB2312"/>
                <w:i w:val="0"/>
                <w:iCs w:val="0"/>
                <w:color w:val="FF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23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转子侧环加工</w:t>
            </w:r>
          </w:p>
        </w:tc>
        <w:tc>
          <w:tcPr>
            <w:tcW w:w="1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rPr>
              <w:t>转子上车床加工处理集电环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23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转子动平衡试验</w:t>
            </w:r>
          </w:p>
        </w:tc>
        <w:tc>
          <w:tcPr>
            <w:tcW w:w="169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符合设备技术要求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23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运费</w:t>
            </w:r>
          </w:p>
        </w:tc>
        <w:tc>
          <w:tcPr>
            <w:tcW w:w="1698" w:type="dxa"/>
            <w:tcBorders>
              <w:top w:val="nil"/>
              <w:left w:val="single" w:color="000000" w:sz="4" w:space="0"/>
              <w:bottom w:val="nil"/>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返厂维修来回运费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color w:val="000000"/>
                <w:sz w:val="28"/>
                <w:szCs w:val="28"/>
                <w:lang w:val="en-US" w:eastAsia="zh-CN"/>
              </w:rPr>
              <w:t>说明：</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1.</w:t>
            </w:r>
            <w:r>
              <w:rPr>
                <w:rFonts w:hint="eastAsia" w:ascii="仿宋_GB2312" w:hAnsi="仿宋_GB2312" w:eastAsia="仿宋_GB2312" w:cs="仿宋_GB2312"/>
                <w:b/>
                <w:bCs/>
                <w:color w:val="000000" w:themeColor="text1"/>
                <w:sz w:val="28"/>
                <w:szCs w:val="28"/>
                <w:u w:val="single"/>
                <w:lang w:eastAsia="zh-CN"/>
                <w14:textFill>
                  <w14:solidFill>
                    <w14:schemeClr w14:val="tx1"/>
                  </w14:solidFill>
                </w14:textFill>
              </w:rPr>
              <w:t>清单无特殊备注要求的均为包工包料</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，投标人负责本项目</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维修</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所（</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涉及）</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需全部材料；以上</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维修</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工程量</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清单</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为招标人统计量（不得少于清单要求</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或</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可优于需求），</w:t>
            </w:r>
            <w:r>
              <w:rPr>
                <w:rFonts w:hint="eastAsia" w:ascii="仿宋_GB2312" w:hAnsi="仿宋_GB2312" w:eastAsia="仿宋_GB2312" w:cs="仿宋_GB2312"/>
                <w:b/>
                <w:bCs w:val="0"/>
                <w:color w:val="000000" w:themeColor="text1"/>
                <w:sz w:val="28"/>
                <w:szCs w:val="28"/>
                <w:lang w:val="en-US" w:eastAsia="zh-CN"/>
                <w14:textFill>
                  <w14:gradFill>
                    <w14:gsLst>
                      <w14:gs w14:pos="0">
                        <w14:srgbClr w14:val="FE4444"/>
                      </w14:gs>
                      <w14:gs w14:pos="100000">
                        <w14:srgbClr w14:val="832B2B"/>
                      </w14:gs>
                    </w14:gsLst>
                    <w14:lin w14:scaled="0"/>
                  </w14:gradFill>
                </w14:textFill>
              </w:rPr>
              <w:t>未列出的维修项，影响到发电机维修后使用运行效果的，内容部分由乙方</w:t>
            </w:r>
            <w:r>
              <w:rPr>
                <w:rFonts w:hint="eastAsia" w:ascii="仿宋_GB2312" w:hAnsi="仿宋_GB2312" w:eastAsia="仿宋_GB2312" w:cs="仿宋_GB2312"/>
                <w:b/>
                <w:bCs w:val="0"/>
                <w:color w:val="000000" w:themeColor="text1"/>
                <w:sz w:val="28"/>
                <w:szCs w:val="28"/>
                <w:lang w:eastAsia="zh-CN"/>
                <w14:textFill>
                  <w14:gradFill>
                    <w14:gsLst>
                      <w14:gs w14:pos="0">
                        <w14:srgbClr w14:val="FE4444"/>
                      </w14:gs>
                      <w14:gs w14:pos="100000">
                        <w14:srgbClr w14:val="832B2B"/>
                      </w14:gs>
                    </w14:gsLst>
                    <w14:lin w14:scaled="0"/>
                  </w14:gradFill>
                </w14:textFill>
              </w:rPr>
              <w:t>负责</w:t>
            </w:r>
            <w:r>
              <w:rPr>
                <w:rFonts w:hint="eastAsia" w:ascii="仿宋_GB2312" w:hAnsi="仿宋_GB2312" w:eastAsia="仿宋_GB2312" w:cs="仿宋_GB2312"/>
                <w:b/>
                <w:bCs w:val="0"/>
                <w:color w:val="000000" w:themeColor="text1"/>
                <w:sz w:val="28"/>
                <w:szCs w:val="28"/>
                <w:lang w:val="en-US" w:eastAsia="zh-CN"/>
                <w14:textFill>
                  <w14:gradFill>
                    <w14:gsLst>
                      <w14:gs w14:pos="0">
                        <w14:srgbClr w14:val="FE4444"/>
                      </w14:gs>
                      <w14:gs w14:pos="100000">
                        <w14:srgbClr w14:val="832B2B"/>
                      </w14:gs>
                    </w14:gsLst>
                    <w14:lin w14:scaled="0"/>
                  </w14:gradFill>
                </w14:textFill>
              </w:rPr>
              <w:t>补齐并实施完成，</w:t>
            </w:r>
            <w:r>
              <w:rPr>
                <w:rFonts w:hint="eastAsia" w:ascii="仿宋_GB2312" w:hAnsi="仿宋_GB2312" w:eastAsia="仿宋_GB2312" w:cs="仿宋_GB2312"/>
                <w:b/>
                <w:bCs w:val="0"/>
                <w:color w:val="000000" w:themeColor="text1"/>
                <w:sz w:val="28"/>
                <w:szCs w:val="28"/>
                <w:lang w:eastAsia="zh-CN"/>
                <w14:textFill>
                  <w14:gradFill>
                    <w14:gsLst>
                      <w14:gs w14:pos="0">
                        <w14:srgbClr w14:val="FE4444"/>
                      </w14:gs>
                      <w14:gs w14:pos="100000">
                        <w14:srgbClr w14:val="832B2B"/>
                      </w14:gs>
                    </w14:gsLst>
                    <w14:lin w14:scaled="0"/>
                  </w14:gradFill>
                </w14:textFill>
              </w:rPr>
              <w:t>发生的一切费用</w:t>
            </w:r>
            <w:r>
              <w:rPr>
                <w:rFonts w:hint="eastAsia" w:ascii="仿宋_GB2312" w:hAnsi="仿宋_GB2312" w:eastAsia="仿宋_GB2312" w:cs="仿宋_GB2312"/>
                <w:b/>
                <w:bCs w:val="0"/>
                <w:color w:val="000000" w:themeColor="text1"/>
                <w:sz w:val="28"/>
                <w:szCs w:val="28"/>
                <w:lang w:val="en-US" w:eastAsia="zh-CN"/>
                <w14:textFill>
                  <w14:gradFill>
                    <w14:gsLst>
                      <w14:gs w14:pos="0">
                        <w14:srgbClr w14:val="FE4444"/>
                      </w14:gs>
                      <w14:gs w14:pos="100000">
                        <w14:srgbClr w14:val="832B2B"/>
                      </w14:gs>
                    </w14:gsLst>
                    <w14:lin w14:scaled="0"/>
                  </w14:gradFill>
                </w14:textFill>
              </w:rPr>
              <w:t>均含在此费用内</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。2.本项目为交钥匙工程，</w:t>
            </w:r>
            <w:r>
              <w:rPr>
                <w:rFonts w:hint="eastAsia" w:ascii="仿宋_GB2312" w:hAnsi="仿宋_GB2312" w:eastAsia="仿宋_GB2312" w:cs="仿宋_GB2312"/>
                <w:b/>
                <w:bCs/>
                <w:color w:val="000000"/>
                <w:sz w:val="28"/>
                <w:szCs w:val="28"/>
                <w:lang w:eastAsia="zh-CN"/>
              </w:rPr>
              <w:t>费用包含招标文件中要求</w:t>
            </w:r>
            <w:r>
              <w:rPr>
                <w:rFonts w:hint="eastAsia" w:ascii="仿宋_GB2312" w:hAnsi="仿宋_GB2312" w:eastAsia="仿宋_GB2312" w:cs="仿宋_GB2312"/>
                <w:b/>
                <w:bCs/>
                <w:color w:val="000000"/>
                <w:sz w:val="28"/>
                <w:szCs w:val="28"/>
                <w:lang w:val="en-US" w:eastAsia="zh-CN"/>
              </w:rPr>
              <w:t>维修服务的</w:t>
            </w:r>
            <w:r>
              <w:rPr>
                <w:rFonts w:hint="eastAsia" w:ascii="仿宋_GB2312" w:hAnsi="仿宋_GB2312" w:eastAsia="仿宋_GB2312" w:cs="仿宋_GB2312"/>
                <w:b/>
                <w:bCs/>
                <w:color w:val="000000"/>
                <w:sz w:val="28"/>
                <w:szCs w:val="28"/>
                <w:lang w:eastAsia="zh-CN"/>
              </w:rPr>
              <w:t>供货、运输（含二次运输、</w:t>
            </w:r>
            <w:r>
              <w:rPr>
                <w:rFonts w:hint="eastAsia" w:ascii="仿宋_GB2312" w:hAnsi="仿宋_GB2312" w:eastAsia="仿宋_GB2312" w:cs="仿宋_GB2312"/>
                <w:b/>
                <w:bCs/>
                <w:color w:val="000000"/>
                <w:sz w:val="28"/>
                <w:szCs w:val="28"/>
                <w:lang w:val="en-US" w:eastAsia="zh-CN"/>
              </w:rPr>
              <w:t>吊</w:t>
            </w:r>
            <w:r>
              <w:rPr>
                <w:rFonts w:hint="eastAsia" w:ascii="仿宋_GB2312" w:hAnsi="仿宋_GB2312" w:eastAsia="仿宋_GB2312" w:cs="仿宋_GB2312"/>
                <w:b/>
                <w:bCs/>
                <w:color w:val="000000"/>
                <w:sz w:val="28"/>
                <w:szCs w:val="28"/>
                <w:lang w:eastAsia="zh-CN"/>
              </w:rPr>
              <w:t>卸）、装卸、测试验收</w:t>
            </w:r>
            <w:r>
              <w:rPr>
                <w:rFonts w:hint="eastAsia" w:ascii="仿宋_GB2312" w:hAnsi="仿宋_GB2312" w:eastAsia="仿宋_GB2312" w:cs="仿宋_GB2312"/>
                <w:b/>
                <w:bCs/>
                <w:color w:val="000000"/>
                <w:sz w:val="28"/>
                <w:szCs w:val="28"/>
              </w:rPr>
              <w:t>、负载验收</w:t>
            </w:r>
            <w:r>
              <w:rPr>
                <w:rFonts w:hint="eastAsia" w:ascii="仿宋_GB2312" w:hAnsi="仿宋_GB2312" w:eastAsia="仿宋_GB2312" w:cs="仿宋_GB2312"/>
                <w:b/>
                <w:bCs/>
                <w:color w:val="000000"/>
                <w:sz w:val="28"/>
                <w:szCs w:val="28"/>
                <w:lang w:eastAsia="zh-CN"/>
              </w:rPr>
              <w:t>的服务、质量保证、售后服务以及伴随服务等一切费用。</w:t>
            </w:r>
          </w:p>
        </w:tc>
      </w:tr>
    </w:tbl>
    <w:p>
      <w:pPr>
        <w:pStyle w:val="2"/>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bidi w:val="0"/>
        <w:adjustRightInd/>
        <w:snapToGrid/>
        <w:spacing w:line="400" w:lineRule="exact"/>
        <w:textAlignment w:val="auto"/>
        <w:rPr>
          <w:sz w:val="30"/>
          <w:szCs w:val="30"/>
          <w:lang w:eastAsia="zh-CN"/>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第三条：其他要求</w:t>
      </w:r>
    </w:p>
    <w:p>
      <w:pPr>
        <w:pStyle w:val="2"/>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b/>
          <w:bCs w:val="0"/>
          <w:sz w:val="30"/>
          <w:szCs w:val="30"/>
          <w:lang w:eastAsia="zh-CN"/>
        </w:rPr>
        <w:t>1.</w:t>
      </w:r>
      <w:r>
        <w:rPr>
          <w:rFonts w:hint="eastAsia" w:ascii="仿宋_GB2312" w:hAnsi="仿宋_GB2312" w:eastAsia="仿宋_GB2312" w:cs="仿宋_GB2312"/>
          <w:b/>
          <w:bCs w:val="0"/>
          <w:sz w:val="30"/>
          <w:szCs w:val="30"/>
          <w:lang w:val="en-US" w:eastAsia="zh-CN"/>
        </w:rPr>
        <w:t>发电机维修后各项技术参数必须满足设备出厂各项</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技术参数</w:t>
      </w:r>
      <w:r>
        <w:rPr>
          <w:rFonts w:hint="eastAsia" w:ascii="仿宋_GB2312" w:hAnsi="仿宋_GB2312" w:eastAsia="仿宋_GB2312" w:cs="仿宋_GB2312"/>
          <w:b/>
          <w:bCs w:val="0"/>
          <w:color w:val="000000" w:themeColor="text1"/>
          <w:sz w:val="30"/>
          <w:szCs w:val="30"/>
          <w:lang w:val="en-US" w:eastAsia="zh-CN"/>
          <w14:textFill>
            <w14:solidFill>
              <w14:schemeClr w14:val="tx1"/>
            </w14:solidFill>
          </w14:textFill>
        </w:rPr>
        <w:t>要求及设备实际</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使用要求。</w:t>
      </w:r>
    </w:p>
    <w:p>
      <w:pPr>
        <w:keepNext w:val="0"/>
        <w:keepLines w:val="0"/>
        <w:pageBreakBefore w:val="0"/>
        <w:widowControl w:val="0"/>
        <w:kinsoku/>
        <w:wordWrap/>
        <w:overflowPunct/>
        <w:topLinePunct w:val="0"/>
        <w:bidi w:val="0"/>
        <w:adjustRightInd/>
        <w:snapToGrid/>
        <w:spacing w:line="400" w:lineRule="exact"/>
        <w:ind w:firstLine="602" w:firstLineChars="200"/>
        <w:textAlignment w:val="auto"/>
        <w:rPr>
          <w:rFonts w:hint="eastAsia" w:ascii="仿宋_GB2312" w:eastAsia="仿宋_GB2312"/>
          <w:color w:val="000000"/>
          <w:sz w:val="30"/>
          <w:szCs w:val="30"/>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w:t>
      </w:r>
      <w:r>
        <w:rPr>
          <w:rFonts w:hint="eastAsia" w:ascii="仿宋_GB2312" w:eastAsia="仿宋_GB2312"/>
          <w:color w:val="000000"/>
          <w:sz w:val="30"/>
          <w:szCs w:val="30"/>
        </w:rPr>
        <w:t>抽出</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放入</w:t>
      </w:r>
      <w:r>
        <w:rPr>
          <w:rFonts w:hint="eastAsia" w:ascii="仿宋_GB2312" w:eastAsia="仿宋_GB2312"/>
          <w:color w:val="000000"/>
          <w:sz w:val="30"/>
          <w:szCs w:val="30"/>
        </w:rPr>
        <w:t>转子时，必须谨慎，</w:t>
      </w:r>
      <w:r>
        <w:rPr>
          <w:rFonts w:hint="eastAsia" w:ascii="仿宋_GB2312" w:eastAsia="仿宋_GB2312"/>
          <w:color w:val="000000"/>
          <w:sz w:val="30"/>
          <w:szCs w:val="30"/>
          <w:lang w:val="en-US" w:eastAsia="zh-CN"/>
        </w:rPr>
        <w:t>不得出现</w:t>
      </w:r>
      <w:r>
        <w:rPr>
          <w:rFonts w:hint="eastAsia" w:ascii="仿宋_GB2312" w:eastAsia="仿宋_GB2312"/>
          <w:color w:val="000000"/>
          <w:sz w:val="30"/>
          <w:szCs w:val="30"/>
        </w:rPr>
        <w:t>定、转子相碰</w:t>
      </w:r>
      <w:r>
        <w:rPr>
          <w:rFonts w:hint="eastAsia" w:ascii="仿宋_GB2312" w:eastAsia="仿宋_GB2312"/>
          <w:color w:val="000000"/>
          <w:sz w:val="30"/>
          <w:szCs w:val="30"/>
          <w:lang w:eastAsia="zh-CN"/>
        </w:rPr>
        <w:t>，</w:t>
      </w:r>
      <w:r>
        <w:rPr>
          <w:rFonts w:hint="eastAsia" w:ascii="仿宋_GB2312" w:eastAsia="仿宋_GB2312"/>
          <w:color w:val="000000"/>
          <w:sz w:val="30"/>
          <w:szCs w:val="30"/>
        </w:rPr>
        <w:t>不得</w:t>
      </w:r>
      <w:r>
        <w:rPr>
          <w:rFonts w:hint="eastAsia" w:ascii="仿宋_GB2312" w:eastAsia="仿宋_GB2312"/>
          <w:color w:val="000000"/>
          <w:sz w:val="30"/>
          <w:szCs w:val="30"/>
          <w:lang w:val="en-US" w:eastAsia="zh-CN"/>
        </w:rPr>
        <w:t>出现</w:t>
      </w:r>
      <w:r>
        <w:rPr>
          <w:rFonts w:hint="eastAsia" w:ascii="仿宋_GB2312" w:eastAsia="仿宋_GB2312"/>
          <w:color w:val="000000"/>
          <w:sz w:val="30"/>
          <w:szCs w:val="30"/>
        </w:rPr>
        <w:t>碰伤转子滑动表面风扇、滑环及转子引线等</w:t>
      </w:r>
      <w:r>
        <w:rPr>
          <w:rFonts w:hint="eastAsia" w:ascii="仿宋_GB2312" w:eastAsia="仿宋_GB2312"/>
          <w:color w:val="000000"/>
          <w:sz w:val="30"/>
          <w:szCs w:val="30"/>
          <w:lang w:eastAsia="zh-CN"/>
        </w:rPr>
        <w:t>，</w:t>
      </w:r>
      <w:r>
        <w:rPr>
          <w:rFonts w:hint="eastAsia" w:ascii="仿宋_GB2312" w:eastAsia="仿宋_GB2312"/>
          <w:color w:val="000000"/>
          <w:sz w:val="30"/>
          <w:szCs w:val="30"/>
        </w:rPr>
        <w:t>不应发生因操作错误而造成的损伤或变形现象。</w:t>
      </w:r>
    </w:p>
    <w:p>
      <w:pPr>
        <w:keepNext w:val="0"/>
        <w:keepLines w:val="0"/>
        <w:pageBreakBefore w:val="0"/>
        <w:widowControl w:val="0"/>
        <w:kinsoku/>
        <w:wordWrap/>
        <w:overflowPunct/>
        <w:topLinePunct w:val="0"/>
        <w:bidi w:val="0"/>
        <w:adjustRightInd/>
        <w:snapToGrid/>
        <w:spacing w:line="400" w:lineRule="exact"/>
        <w:ind w:firstLine="602" w:firstLineChars="200"/>
        <w:textAlignment w:val="auto"/>
        <w:rPr>
          <w:rFonts w:hint="default"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3.发电机维修检查需满足（但不仅限于）以下内容及技术指标要求</w:t>
      </w:r>
    </w:p>
    <w:tbl>
      <w:tblPr>
        <w:tblStyle w:val="29"/>
        <w:tblW w:w="10520"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60"/>
        <w:gridCol w:w="3170"/>
        <w:gridCol w:w="4930"/>
        <w:gridCol w:w="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维修</w:t>
            </w:r>
            <w:r>
              <w:rPr>
                <w:rFonts w:hint="eastAsia" w:ascii="仿宋_GB2312" w:hAnsi="仿宋_GB2312" w:eastAsia="仿宋_GB2312" w:cs="仿宋_GB2312"/>
                <w:sz w:val="28"/>
                <w:szCs w:val="28"/>
              </w:rPr>
              <w:t>项目</w:t>
            </w: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维修</w:t>
            </w:r>
            <w:r>
              <w:rPr>
                <w:rFonts w:hint="eastAsia" w:ascii="仿宋_GB2312" w:hAnsi="仿宋_GB2312" w:eastAsia="仿宋_GB2312" w:cs="仿宋_GB2312"/>
                <w:sz w:val="28"/>
                <w:szCs w:val="28"/>
              </w:rPr>
              <w:t>内容</w:t>
            </w:r>
          </w:p>
        </w:tc>
        <w:tc>
          <w:tcPr>
            <w:tcW w:w="5230" w:type="dxa"/>
            <w:gridSpan w:val="2"/>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技术指标及要求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发电机联轴器跳动值</w:t>
            </w: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检测发电机联轴器端跳及径跳</w:t>
            </w:r>
          </w:p>
        </w:tc>
        <w:tc>
          <w:tcPr>
            <w:tcW w:w="5230" w:type="dxa"/>
            <w:gridSpan w:val="2"/>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端跳   ≤0.03（刚）</w:t>
            </w:r>
          </w:p>
          <w:p>
            <w:pPr>
              <w:keepNext w:val="0"/>
              <w:keepLines w:val="0"/>
              <w:pageBreakBefore w:val="0"/>
              <w:widowControl/>
              <w:kinsoku/>
              <w:wordWrap/>
              <w:overflowPunct/>
              <w:topLinePunct w:val="0"/>
              <w:autoSpaceDE w:val="0"/>
              <w:autoSpaceDN w:val="0"/>
              <w:bidi w:val="0"/>
              <w:adjustRightInd/>
              <w:snapToGrid/>
              <w:spacing w:line="400" w:lineRule="exact"/>
              <w:ind w:firstLine="980" w:firstLineChars="3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≤0.05（挠）</w:t>
            </w: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径跳   ≤0.04（刚）</w:t>
            </w:r>
          </w:p>
          <w:p>
            <w:pPr>
              <w:keepNext w:val="0"/>
              <w:keepLines w:val="0"/>
              <w:pageBreakBefore w:val="0"/>
              <w:widowControl/>
              <w:kinsoku/>
              <w:wordWrap/>
              <w:overflowPunct/>
              <w:topLinePunct w:val="0"/>
              <w:autoSpaceDE w:val="0"/>
              <w:autoSpaceDN w:val="0"/>
              <w:bidi w:val="0"/>
              <w:adjustRightInd/>
              <w:snapToGrid/>
              <w:spacing w:line="400" w:lineRule="exact"/>
              <w:ind w:firstLine="980" w:firstLineChars="3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≤0.06（挠）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restart"/>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60" w:type="dxa"/>
            <w:vMerge w:val="restart"/>
            <w:noWrap/>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发电机表观检查</w:t>
            </w: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2.1检查发电机是否缺零部件，紧固螺栓有无松动。</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无缺件，螺栓无松动，无磨损现象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2.2检查主接线盒及辅助接线盒内所有电缆连接状态，各接线排、接线端子是否松动。</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连接完好、牢固、相序清晰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2.3检查辅助接线盒与电机连接处密封情况，是否有锈蚀、氧化现象。</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连接牢固、密实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870" w:hRule="atLeast"/>
        </w:trPr>
        <w:tc>
          <w:tcPr>
            <w:tcW w:w="6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60" w:type="dxa"/>
            <w:vMerge w:val="continue"/>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2.4检查电机各点是否有锈蚀、油污。</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无锈蚀、无油污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460"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发电机定子铁芯、线圈及部件的检查</w:t>
            </w: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3.1铁芯的检查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hanging="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a、定子铁芯矽钢片应紧密完整、清洁，无锈斑、无损伤及无绝缘脱落，无过热变色现象；</w:t>
            </w: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风道畅通。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3.2定子线圈</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线圈绝缘完整、清洁（手摸不沾灰），不起泡、无伤痕、不变色、不发脆、漆膜无熔流烧焦现象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3.3槽楔检查维修</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槽楔须紧固，无腐蚀、无过热现象、无凸起，无裂纹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3.4垫块绑线的检查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垫块、绑线应牢固可靠、完整，无松动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3.5压板螺丝的检查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压板无移位及开裂现象，接触处无黄粉、螺丝无松动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3.6引出线的检查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a.线圈引出线包扎绝缘应完整清洁，无过热现象；</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b.瓷套管完整、清洁，无裂纹，固定螺丝紧固，无松动。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3.7发电机端盖的检查</w:t>
            </w:r>
          </w:p>
        </w:tc>
        <w:tc>
          <w:tcPr>
            <w:tcW w:w="4930" w:type="dxa"/>
            <w:noWrap/>
            <w:vAlign w:val="center"/>
          </w:tcPr>
          <w:p>
            <w:pPr>
              <w:keepNext w:val="0"/>
              <w:keepLines w:val="0"/>
              <w:pageBreakBefore w:val="0"/>
              <w:widowControl/>
              <w:numPr>
                <w:ilvl w:val="0"/>
                <w:numId w:val="0"/>
              </w:numPr>
              <w:tabs>
                <w:tab w:val="left" w:pos="-3"/>
              </w:tabs>
              <w:kinsoku/>
              <w:wordWrap/>
              <w:overflowPunct/>
              <w:topLinePunct w:val="0"/>
              <w:autoSpaceDE w:val="0"/>
              <w:autoSpaceDN w:val="0"/>
              <w:bidi w:val="0"/>
              <w:adjustRightInd/>
              <w:snapToGrid/>
              <w:spacing w:line="400" w:lineRule="exact"/>
              <w:ind w:left="42" w:leftChars="0"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端盖清洁、完整、无裂纹；</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b.窥视窗清洁、完整，无灰尘；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b/>
                <w:bCs/>
                <w:sz w:val="28"/>
                <w:szCs w:val="28"/>
                <w:lang w:val="en-US" w:eastAsia="en-US" w:bidi="ar-SA"/>
              </w:rPr>
            </w:pPr>
            <w:r>
              <w:rPr>
                <w:rFonts w:hint="eastAsia" w:ascii="仿宋_GB2312" w:hAnsi="仿宋_GB2312" w:eastAsia="仿宋_GB2312" w:cs="仿宋_GB2312"/>
                <w:b/>
                <w:bCs/>
                <w:sz w:val="28"/>
                <w:szCs w:val="28"/>
              </w:rPr>
              <w:t>4</w:t>
            </w:r>
          </w:p>
        </w:tc>
        <w:tc>
          <w:tcPr>
            <w:tcW w:w="1460"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发电机转子铁芯检查</w:t>
            </w: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4.1转子清洗及检查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a.积油清洗。</w:t>
            </w:r>
          </w:p>
          <w:p>
            <w:pPr>
              <w:keepNext w:val="0"/>
              <w:keepLines w:val="0"/>
              <w:pageBreakBefore w:val="0"/>
              <w:widowControl/>
              <w:kinsoku/>
              <w:wordWrap/>
              <w:overflowPunct/>
              <w:topLinePunct w:val="0"/>
              <w:autoSpaceDE w:val="0"/>
              <w:autoSpaceDN w:val="0"/>
              <w:bidi w:val="0"/>
              <w:adjustRightInd/>
              <w:snapToGrid/>
              <w:spacing w:line="400" w:lineRule="exact"/>
              <w:ind w:left="-112" w:leftChars="-51" w:right="-110" w:rightChars="-50" w:firstLine="140" w:firstLine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b.通风槽畅通完好。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4.2检查（使用强光手电做为辅助光源）</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槽楔应紧固，无过热现象、无凸起、无裂纹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4.3护环的检查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护环应无过热变色现象、无腐蚀、无裂纹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1157" w:hRule="atLeast"/>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4.4风扇的检查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a.风扇无损伤、无裂纹、无变形；</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b.用小锤敲击风扇座环及风扇叶片，应无异常声音</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c.固定螺栓无松动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vAlign w:val="to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lang w:val="en-US" w:eastAsia="en-US" w:bidi="ar-SA"/>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4.5平衡块的检查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平衡块紧固，无移位，止封措施可靠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981" w:hRule="atLeast"/>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4.6接地检测滑环和引线的检查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a.转子滑环和引线应清洁、无凹穴、无创伤、无油垢，螺旋沟边缘无毛刺，清理时不得破坏表面氧化膜；</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b.滑环表面偏心度和椭圆度不大于0.05mm，不平度不大于0.5mm；</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c.转子线圈至滑环引线应牢固，无积灰；</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d.转子线圈的绝缘电阻，冷态（25℃）下不小于1MΩ。</w:t>
            </w:r>
          </w:p>
          <w:p>
            <w:pPr>
              <w:keepNext w:val="0"/>
              <w:keepLines w:val="0"/>
              <w:pageBreakBefore w:val="0"/>
              <w:widowControl/>
              <w:kinsoku/>
              <w:wordWrap/>
              <w:overflowPunct/>
              <w:topLinePunct w:val="0"/>
              <w:autoSpaceDE w:val="0"/>
              <w:autoSpaceDN w:val="0"/>
              <w:bidi w:val="0"/>
              <w:adjustRightInd/>
              <w:snapToGrid/>
              <w:spacing w:line="400" w:lineRule="exact"/>
              <w:ind w:right="110" w:rightChars="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e.旋转整流盘检查紧固，二极管</w:t>
            </w:r>
            <w:r>
              <w:rPr>
                <w:rFonts w:hint="eastAsia" w:ascii="仿宋_GB2312" w:hAnsi="仿宋_GB2312" w:eastAsia="仿宋_GB2312" w:cs="仿宋_GB2312"/>
                <w:sz w:val="28"/>
                <w:szCs w:val="28"/>
                <w:lang w:val="en-US" w:eastAsia="zh-CN"/>
              </w:rPr>
              <w:t>测量</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4.7转子跳动值检查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a.护环校验槽跳动检查</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b.轴瓦两侧跳动值检查（做为判断转子弯曲的参考）</w:t>
            </w:r>
          </w:p>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c.小轴尾端跳动检查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4.8转子与护环之间的间隙检查：</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圆周方向间隙均匀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Pr>
        <w:tc>
          <w:tcPr>
            <w:tcW w:w="6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1460" w:type="dxa"/>
            <w:vMerge w:val="continue"/>
            <w:noWrap/>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p>
        </w:tc>
        <w:tc>
          <w:tcPr>
            <w:tcW w:w="317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4.9转子表面灰尘清理</w:t>
            </w:r>
          </w:p>
        </w:tc>
        <w:tc>
          <w:tcPr>
            <w:tcW w:w="493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无灰尘、无锈蚀、油污无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4332" w:hRule="atLeast"/>
        </w:trPr>
        <w:tc>
          <w:tcPr>
            <w:tcW w:w="6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w:t>
            </w:r>
          </w:p>
        </w:tc>
        <w:tc>
          <w:tcPr>
            <w:tcW w:w="1460" w:type="dxa"/>
            <w:noWrap/>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发电机轴瓦检查</w:t>
            </w:r>
          </w:p>
        </w:tc>
        <w:tc>
          <w:tcPr>
            <w:tcW w:w="3170" w:type="dxa"/>
            <w:noWrap/>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5.1</w:t>
            </w:r>
            <w:r>
              <w:rPr>
                <w:rFonts w:hint="eastAsia" w:ascii="仿宋_GB2312" w:hAnsi="仿宋_GB2312" w:eastAsia="仿宋_GB2312" w:cs="仿宋_GB2312"/>
                <w:sz w:val="28"/>
                <w:szCs w:val="28"/>
              </w:rPr>
              <w:t>轴承及轴承座，绝缘电阻</w:t>
            </w:r>
          </w:p>
        </w:tc>
        <w:tc>
          <w:tcPr>
            <w:tcW w:w="4930" w:type="dxa"/>
            <w:noWrap/>
            <w:vAlign w:val="center"/>
          </w:tcPr>
          <w:p>
            <w:pPr>
              <w:pStyle w:val="16"/>
              <w:keepNext w:val="0"/>
              <w:keepLines w:val="0"/>
              <w:pageBreakBefore w:val="0"/>
              <w:widowControl/>
              <w:kinsoku/>
              <w:wordWrap/>
              <w:overflowPunct/>
              <w:topLinePunct w:val="0"/>
              <w:autoSpaceDE w:val="0"/>
              <w:autoSpaceDN w:val="0"/>
              <w:bidi w:val="0"/>
              <w:adjustRightInd/>
              <w:snapToGrid/>
              <w:spacing w:line="400" w:lineRule="exact"/>
              <w:ind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a.使用1000V兆欧表测量轴承座与底座以及进出油管的绝缘电阻（不小于0.5 MΩ），并予以清理擦净；</w:t>
            </w:r>
          </w:p>
          <w:p>
            <w:pPr>
              <w:pStyle w:val="16"/>
              <w:keepNext w:val="0"/>
              <w:keepLines w:val="0"/>
              <w:pageBreakBefore w:val="0"/>
              <w:widowControl/>
              <w:kinsoku/>
              <w:wordWrap/>
              <w:overflowPunct/>
              <w:topLinePunct w:val="0"/>
              <w:autoSpaceDE w:val="0"/>
              <w:autoSpaceDN w:val="0"/>
              <w:bidi w:val="0"/>
              <w:adjustRightInd/>
              <w:snapToGrid/>
              <w:spacing w:line="400" w:lineRule="exact"/>
              <w:ind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b.检修转子轴在轴承上的位置、轴颈与轴承上部间隙、两侧间隙以及轴承与轴承盖的紧量；</w:t>
            </w:r>
          </w:p>
          <w:p>
            <w:pPr>
              <w:pStyle w:val="16"/>
              <w:keepNext w:val="0"/>
              <w:keepLines w:val="0"/>
              <w:pageBreakBefore w:val="0"/>
              <w:widowControl/>
              <w:kinsoku/>
              <w:wordWrap/>
              <w:overflowPunct/>
              <w:topLinePunct w:val="0"/>
              <w:autoSpaceDE w:val="0"/>
              <w:autoSpaceDN w:val="0"/>
              <w:bidi w:val="0"/>
              <w:adjustRightInd/>
              <w:snapToGrid/>
              <w:spacing w:line="400" w:lineRule="exact"/>
              <w:ind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c.检查衬套轴承合金与衬套的接合面有无裂纹、轴承合金工作面有无研伤伤痕迹及其磨损情况；</w:t>
            </w:r>
          </w:p>
          <w:p>
            <w:pPr>
              <w:pStyle w:val="16"/>
              <w:keepNext w:val="0"/>
              <w:keepLines w:val="0"/>
              <w:pageBreakBefore w:val="0"/>
              <w:widowControl/>
              <w:kinsoku/>
              <w:wordWrap/>
              <w:overflowPunct/>
              <w:topLinePunct w:val="0"/>
              <w:autoSpaceDE w:val="0"/>
              <w:autoSpaceDN w:val="0"/>
              <w:bidi w:val="0"/>
              <w:adjustRightInd/>
              <w:snapToGrid/>
              <w:spacing w:line="400" w:lineRule="exact"/>
              <w:ind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d.检查轴承油室及油管清洁；</w:t>
            </w:r>
          </w:p>
        </w:tc>
      </w:tr>
    </w:tbl>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4.发</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电机维修</w:t>
      </w:r>
      <w:r>
        <w:rPr>
          <w:rFonts w:hint="eastAsia" w:ascii="仿宋_GB2312" w:hAnsi="仿宋_GB2312" w:eastAsia="仿宋_GB2312" w:cs="仿宋_GB2312"/>
          <w:b w:val="0"/>
          <w:bCs/>
          <w:sz w:val="30"/>
          <w:szCs w:val="30"/>
        </w:rPr>
        <w:t>电气试验</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需满足（但不仅限于）以下内容及技术指标要求</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4.1</w:t>
      </w:r>
      <w:r>
        <w:rPr>
          <w:rFonts w:hint="eastAsia" w:ascii="仿宋_GB2312" w:hAnsi="仿宋_GB2312" w:eastAsia="仿宋_GB2312" w:cs="仿宋_GB2312"/>
          <w:b w:val="0"/>
          <w:bCs/>
          <w:sz w:val="30"/>
          <w:szCs w:val="30"/>
        </w:rPr>
        <w:t>定子直流电阻</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各相直流电阻值相互差别不应超过其最小值的2%。</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4.2</w:t>
      </w:r>
      <w:r>
        <w:rPr>
          <w:rFonts w:hint="eastAsia" w:ascii="仿宋_GB2312" w:hAnsi="仿宋_GB2312" w:eastAsia="仿宋_GB2312" w:cs="仿宋_GB2312"/>
          <w:b w:val="0"/>
          <w:bCs/>
          <w:sz w:val="30"/>
          <w:szCs w:val="30"/>
        </w:rPr>
        <w:t>定子绝缘电阻</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冷态（25℃）下不小于1MΩ。</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val="en-US" w:eastAsia="zh-CN"/>
        </w:rPr>
        <w:t>4.3</w:t>
      </w:r>
      <w:r>
        <w:rPr>
          <w:rFonts w:hint="eastAsia" w:ascii="仿宋_GB2312" w:hAnsi="仿宋_GB2312" w:eastAsia="仿宋_GB2312" w:cs="仿宋_GB2312"/>
          <w:b w:val="0"/>
          <w:bCs/>
          <w:sz w:val="30"/>
          <w:szCs w:val="30"/>
        </w:rPr>
        <w:t>定子直流耐压及泄漏电流</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试验电压为电机额定电压的2.5倍试验电压按每级 0.5 倍额定电压分阶段升高，每阶段停留1min，并记录泄漏电流；各相泄漏电流的差别不应大于最小值的100%</w:t>
      </w:r>
      <w:r>
        <w:rPr>
          <w:rFonts w:hint="eastAsia" w:ascii="仿宋_GB2312" w:hAnsi="仿宋_GB2312" w:eastAsia="仿宋_GB2312" w:cs="仿宋_GB2312"/>
          <w:b w:val="0"/>
          <w:bCs/>
          <w:sz w:val="30"/>
          <w:szCs w:val="30"/>
          <w:lang w:eastAsia="zh-CN"/>
        </w:rPr>
        <w:t>。</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4.4</w:t>
      </w:r>
      <w:r>
        <w:rPr>
          <w:rFonts w:hint="eastAsia" w:ascii="仿宋_GB2312" w:hAnsi="仿宋_GB2312" w:eastAsia="仿宋_GB2312" w:cs="仿宋_GB2312"/>
          <w:b w:val="0"/>
          <w:bCs/>
          <w:sz w:val="30"/>
          <w:szCs w:val="30"/>
        </w:rPr>
        <w:t>定子极化指数</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不应小于2.0。</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4.5</w:t>
      </w:r>
      <w:r>
        <w:rPr>
          <w:rFonts w:hint="eastAsia" w:ascii="仿宋_GB2312" w:hAnsi="仿宋_GB2312" w:eastAsia="仿宋_GB2312" w:cs="仿宋_GB2312"/>
          <w:b w:val="0"/>
          <w:bCs/>
          <w:sz w:val="30"/>
          <w:szCs w:val="30"/>
        </w:rPr>
        <w:t>转子直流阻值</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各相直流电阻值相互差别不应超过其最小值的2%。</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4.6</w:t>
      </w:r>
      <w:r>
        <w:rPr>
          <w:rFonts w:hint="eastAsia" w:ascii="仿宋_GB2312" w:hAnsi="仿宋_GB2312" w:eastAsia="仿宋_GB2312" w:cs="仿宋_GB2312"/>
          <w:b w:val="0"/>
          <w:bCs/>
          <w:sz w:val="30"/>
          <w:szCs w:val="30"/>
        </w:rPr>
        <w:t>转子绝缘电阻</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冷态（25℃）下不小于1MΩ。</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5.</w:t>
      </w:r>
      <w:r>
        <w:rPr>
          <w:rFonts w:hint="eastAsia" w:ascii="仿宋_GB2312" w:hAnsi="仿宋_GB2312" w:eastAsia="仿宋_GB2312" w:cs="仿宋_GB2312"/>
          <w:b w:val="0"/>
          <w:bCs/>
          <w:sz w:val="30"/>
          <w:szCs w:val="30"/>
        </w:rPr>
        <w:t>返厂车加工滑环，光洁度、平整度</w:t>
      </w:r>
      <w:r>
        <w:rPr>
          <w:rFonts w:hint="eastAsia" w:ascii="仿宋_GB2312" w:hAnsi="仿宋_GB2312" w:eastAsia="仿宋_GB2312" w:cs="仿宋_GB2312"/>
          <w:b w:val="0"/>
          <w:bCs/>
          <w:sz w:val="30"/>
          <w:szCs w:val="30"/>
          <w:lang w:val="en-US" w:eastAsia="zh-CN"/>
        </w:rPr>
        <w:t>应满足设备出厂技术参数要求，</w:t>
      </w:r>
      <w:r>
        <w:rPr>
          <w:rFonts w:hint="eastAsia" w:ascii="仿宋_GB2312" w:hAnsi="仿宋_GB2312" w:eastAsia="仿宋_GB2312" w:cs="仿宋_GB2312"/>
          <w:b w:val="0"/>
          <w:bCs/>
          <w:sz w:val="30"/>
          <w:szCs w:val="30"/>
        </w:rPr>
        <w:t>粗糙度</w:t>
      </w:r>
      <w:r>
        <w:rPr>
          <w:rFonts w:hint="eastAsia" w:ascii="仿宋_GB2312" w:hAnsi="仿宋_GB2312" w:eastAsia="仿宋_GB2312" w:cs="仿宋_GB2312"/>
          <w:b w:val="0"/>
          <w:bCs/>
          <w:sz w:val="30"/>
          <w:szCs w:val="30"/>
          <w:lang w:val="en-US" w:eastAsia="zh-CN"/>
        </w:rPr>
        <w:t>≤</w:t>
      </w:r>
      <w:r>
        <w:rPr>
          <w:rFonts w:hint="eastAsia" w:ascii="仿宋_GB2312" w:hAnsi="仿宋_GB2312" w:eastAsia="仿宋_GB2312" w:cs="仿宋_GB2312"/>
          <w:b w:val="0"/>
          <w:bCs/>
          <w:sz w:val="30"/>
          <w:szCs w:val="30"/>
        </w:rPr>
        <w:t>0.16um；</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ascii="宋体" w:hAnsi="宋体"/>
          <w:b w:val="0"/>
          <w:bCs/>
          <w:sz w:val="30"/>
          <w:szCs w:val="30"/>
          <w:highlight w:val="none"/>
        </w:rPr>
      </w:pPr>
      <w:r>
        <w:rPr>
          <w:rFonts w:hint="eastAsia" w:ascii="仿宋_GB2312" w:hAnsi="仿宋_GB2312" w:eastAsia="仿宋_GB2312" w:cs="仿宋_GB2312"/>
          <w:b w:val="0"/>
          <w:bCs/>
          <w:sz w:val="30"/>
          <w:szCs w:val="30"/>
          <w:highlight w:val="none"/>
          <w:lang w:val="en-US" w:eastAsia="zh-CN"/>
        </w:rPr>
        <w:t>6.</w:t>
      </w:r>
      <w:r>
        <w:rPr>
          <w:rFonts w:hint="eastAsia" w:ascii="仿宋_GB2312" w:hAnsi="仿宋_GB2312" w:eastAsia="仿宋_GB2312" w:cs="仿宋_GB2312"/>
          <w:b w:val="0"/>
          <w:bCs/>
          <w:sz w:val="30"/>
          <w:szCs w:val="30"/>
          <w:highlight w:val="none"/>
        </w:rPr>
        <w:t>检查</w:t>
      </w:r>
      <w:r>
        <w:rPr>
          <w:rFonts w:hint="eastAsia" w:ascii="仿宋_GB2312" w:hAnsi="仿宋_GB2312" w:eastAsia="仿宋_GB2312" w:cs="仿宋_GB2312"/>
          <w:b w:val="0"/>
          <w:bCs/>
          <w:sz w:val="30"/>
          <w:szCs w:val="30"/>
          <w:highlight w:val="none"/>
          <w:lang w:val="en-US" w:eastAsia="zh-CN"/>
        </w:rPr>
        <w:t>调整</w:t>
      </w:r>
      <w:r>
        <w:rPr>
          <w:rFonts w:hint="eastAsia" w:ascii="仿宋_GB2312" w:hAnsi="仿宋_GB2312" w:eastAsia="仿宋_GB2312" w:cs="仿宋_GB2312"/>
          <w:b w:val="0"/>
          <w:bCs/>
          <w:sz w:val="30"/>
          <w:szCs w:val="30"/>
          <w:highlight w:val="none"/>
        </w:rPr>
        <w:t>刷握、碳刷、滑环间的间隙，及弹簧压力；更换新碳刷、研磨接触面；</w:t>
      </w:r>
      <w:r>
        <w:rPr>
          <w:rFonts w:hint="eastAsia" w:ascii="仿宋_GB2312" w:eastAsia="仿宋_GB2312"/>
          <w:color w:val="000000"/>
          <w:sz w:val="30"/>
          <w:szCs w:val="30"/>
          <w:highlight w:val="none"/>
        </w:rPr>
        <w:t>电刷面应光滑无裂纹，其接触面与集电环弧度相吻，接合面不少于70%，压力的均匀适当（以满载运行时无火花为限）电刷在刷握内应有0.1～0.2毫米间隙，刷握下部集电环面距离为2～4毫米，电刷型号要一致。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spacing w:before="0" w:beforeAutospacing="0" w:after="0" w:afterAutospacing="0" w:line="400" w:lineRule="exact"/>
        <w:ind w:left="0" w:right="0" w:firstLine="600" w:firstLineChars="200"/>
        <w:textAlignment w:val="auto"/>
        <w:rPr>
          <w:rFonts w:hint="eastAsia" w:eastAsia="仿宋_GB2312"/>
          <w:b w:val="0"/>
          <w:bCs/>
          <w:sz w:val="30"/>
          <w:szCs w:val="30"/>
          <w:lang w:val="en-US" w:eastAsia="zh-CN"/>
        </w:rPr>
      </w:pPr>
      <w:r>
        <w:rPr>
          <w:rFonts w:hint="eastAsia" w:ascii="仿宋_GB2312" w:hAnsi="仿宋_GB2312" w:eastAsia="仿宋_GB2312" w:cs="仿宋_GB2312"/>
          <w:b w:val="0"/>
          <w:bCs/>
          <w:sz w:val="30"/>
          <w:szCs w:val="30"/>
          <w:lang w:val="en-US" w:eastAsia="zh-CN"/>
        </w:rPr>
        <w:t>7.校准发电机碳刷架与滑环的中性线位置，防止出现假中性线或不够理想</w:t>
      </w:r>
      <w:r>
        <w:rPr>
          <w:rFonts w:hint="eastAsia" w:eastAsia="仿宋_GB2312"/>
          <w:b w:val="0"/>
          <w:bCs/>
          <w:sz w:val="30"/>
          <w:szCs w:val="30"/>
          <w:lang w:val="en-US" w:eastAsia="zh-CN"/>
        </w:rPr>
        <w:t>。</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val="0"/>
          <w:bCs/>
          <w:sz w:val="30"/>
          <w:szCs w:val="30"/>
          <w:lang w:val="en-US" w:eastAsia="zh-CN"/>
        </w:rPr>
        <w:t>8.发电机维修结束试运行，开机升速过程中和达到额定转速后，机组应没有</w:t>
      </w:r>
      <w:r>
        <w:rPr>
          <w:rFonts w:hint="eastAsia" w:eastAsia="仿宋_GB2312"/>
          <w:b w:val="0"/>
          <w:bCs/>
          <w:sz w:val="30"/>
          <w:szCs w:val="30"/>
          <w:lang w:val="en-US" w:eastAsia="zh-CN"/>
        </w:rPr>
        <w:t>摩擦声和不正常噪声或异常震动；发电机各部及附属部件，均应没有冒火，过热等现象。</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9</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本项目为交钥匙工程，</w:t>
      </w:r>
      <w:r>
        <w:rPr>
          <w:rFonts w:hint="eastAsia" w:ascii="仿宋_GB2312" w:hAnsi="仿宋_GB2312" w:eastAsia="仿宋_GB2312" w:cs="仿宋_GB2312"/>
          <w:b/>
          <w:bCs w:val="0"/>
          <w:color w:val="000000" w:themeColor="text1"/>
          <w:sz w:val="30"/>
          <w:szCs w:val="30"/>
          <w:lang w:val="en-US" w:eastAsia="zh-CN"/>
          <w14:textFill>
            <w14:solidFill>
              <w14:schemeClr w14:val="tx1"/>
            </w14:solidFill>
          </w14:textFill>
        </w:rPr>
        <w:t>发电机维修内容涉及</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所需材料及辅材均由投标方提供；</w:t>
      </w:r>
      <w:r>
        <w:rPr>
          <w:rFonts w:hint="eastAsia" w:ascii="仿宋_GB2312" w:hAnsi="仿宋_GB2312" w:eastAsia="仿宋_GB2312" w:cs="仿宋_GB2312"/>
          <w:b/>
          <w:bCs w:val="0"/>
          <w:color w:val="000000" w:themeColor="text1"/>
          <w:sz w:val="30"/>
          <w:szCs w:val="30"/>
          <w:lang w:val="en-US" w:eastAsia="zh-CN"/>
          <w14:textFill>
            <w14:gradFill>
              <w14:gsLst>
                <w14:gs w14:pos="0">
                  <w14:srgbClr w14:val="FE4444"/>
                </w14:gs>
                <w14:gs w14:pos="100000">
                  <w14:srgbClr w14:val="832B2B"/>
                </w14:gs>
              </w14:gsLst>
              <w14:lin w14:scaled="0"/>
            </w14:gradFill>
          </w14:textFill>
        </w:rPr>
        <w:t>未列出的维修项，影响到发电机维修后运行使用效果的，内容部分由乙方</w:t>
      </w:r>
      <w:r>
        <w:rPr>
          <w:rFonts w:hint="eastAsia" w:ascii="仿宋_GB2312" w:hAnsi="仿宋_GB2312" w:eastAsia="仿宋_GB2312" w:cs="仿宋_GB2312"/>
          <w:b/>
          <w:bCs w:val="0"/>
          <w:color w:val="000000" w:themeColor="text1"/>
          <w:sz w:val="30"/>
          <w:szCs w:val="30"/>
          <w:lang w:eastAsia="zh-CN"/>
          <w14:textFill>
            <w14:gradFill>
              <w14:gsLst>
                <w14:gs w14:pos="0">
                  <w14:srgbClr w14:val="FE4444"/>
                </w14:gs>
                <w14:gs w14:pos="100000">
                  <w14:srgbClr w14:val="832B2B"/>
                </w14:gs>
              </w14:gsLst>
              <w14:lin w14:scaled="0"/>
            </w14:gradFill>
          </w14:textFill>
        </w:rPr>
        <w:t>负责</w:t>
      </w:r>
      <w:r>
        <w:rPr>
          <w:rFonts w:hint="eastAsia" w:ascii="仿宋_GB2312" w:hAnsi="仿宋_GB2312" w:eastAsia="仿宋_GB2312" w:cs="仿宋_GB2312"/>
          <w:b/>
          <w:bCs w:val="0"/>
          <w:color w:val="000000" w:themeColor="text1"/>
          <w:sz w:val="30"/>
          <w:szCs w:val="30"/>
          <w:lang w:val="en-US" w:eastAsia="zh-CN"/>
          <w14:textFill>
            <w14:gradFill>
              <w14:gsLst>
                <w14:gs w14:pos="0">
                  <w14:srgbClr w14:val="FE4444"/>
                </w14:gs>
                <w14:gs w14:pos="100000">
                  <w14:srgbClr w14:val="832B2B"/>
                </w14:gs>
              </w14:gsLst>
              <w14:lin w14:scaled="0"/>
            </w14:gradFill>
          </w14:textFill>
        </w:rPr>
        <w:t>补齐并实施完成，</w:t>
      </w:r>
      <w:r>
        <w:rPr>
          <w:rFonts w:hint="eastAsia" w:ascii="仿宋_GB2312" w:hAnsi="仿宋_GB2312" w:eastAsia="仿宋_GB2312" w:cs="仿宋_GB2312"/>
          <w:b/>
          <w:bCs w:val="0"/>
          <w:color w:val="000000" w:themeColor="text1"/>
          <w:sz w:val="30"/>
          <w:szCs w:val="30"/>
          <w:lang w:eastAsia="zh-CN"/>
          <w14:textFill>
            <w14:gradFill>
              <w14:gsLst>
                <w14:gs w14:pos="0">
                  <w14:srgbClr w14:val="FE4444"/>
                </w14:gs>
                <w14:gs w14:pos="100000">
                  <w14:srgbClr w14:val="832B2B"/>
                </w14:gs>
              </w14:gsLst>
              <w14:lin w14:scaled="0"/>
            </w14:gradFill>
          </w14:textFill>
        </w:rPr>
        <w:t>发生的一切费用</w:t>
      </w:r>
      <w:r>
        <w:rPr>
          <w:rFonts w:hint="eastAsia" w:ascii="仿宋_GB2312" w:hAnsi="仿宋_GB2312" w:eastAsia="仿宋_GB2312" w:cs="仿宋_GB2312"/>
          <w:b/>
          <w:bCs w:val="0"/>
          <w:color w:val="000000" w:themeColor="text1"/>
          <w:sz w:val="30"/>
          <w:szCs w:val="30"/>
          <w:lang w:val="en-US" w:eastAsia="zh-CN"/>
          <w14:textFill>
            <w14:gradFill>
              <w14:gsLst>
                <w14:gs w14:pos="0">
                  <w14:srgbClr w14:val="FE4444"/>
                </w14:gs>
                <w14:gs w14:pos="100000">
                  <w14:srgbClr w14:val="832B2B"/>
                </w14:gs>
              </w14:gsLst>
              <w14:lin w14:scaled="0"/>
            </w14:gradFill>
          </w14:textFill>
        </w:rPr>
        <w:t>均含在总费用内</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w:t>
      </w:r>
    </w:p>
    <w:p>
      <w:pPr>
        <w:keepNext w:val="0"/>
        <w:keepLines w:val="0"/>
        <w:pageBreakBefore w:val="0"/>
        <w:kinsoku/>
        <w:wordWrap/>
        <w:overflowPunct/>
        <w:topLinePunct w:val="0"/>
        <w:autoSpaceDE w:val="0"/>
        <w:autoSpaceDN w:val="0"/>
        <w:bidi w:val="0"/>
        <w:spacing w:line="400" w:lineRule="exact"/>
        <w:ind w:firstLine="600" w:firstLineChars="200"/>
        <w:textAlignment w:val="auto"/>
        <w:rPr>
          <w:rFonts w:hint="default" w:ascii="仿宋_GB2312" w:hAnsi="仿宋_GB2312" w:eastAsia="仿宋_GB2312" w:cs="仿宋_GB2312"/>
          <w:b w:val="0"/>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10.发电机维修、安装、调试、试运行完成后乙方需向甲方提供发电机维修报告一份。</w:t>
      </w:r>
    </w:p>
    <w:p>
      <w:pPr>
        <w:keepNext w:val="0"/>
        <w:keepLines w:val="0"/>
        <w:pageBreakBefore w:val="0"/>
        <w:kinsoku/>
        <w:wordWrap/>
        <w:overflowPunct/>
        <w:topLinePunct w:val="0"/>
        <w:autoSpaceDE w:val="0"/>
        <w:autoSpaceDN w:val="0"/>
        <w:bidi w:val="0"/>
        <w:adjustRightInd w:val="0"/>
        <w:snapToGrid w:val="0"/>
        <w:spacing w:line="400" w:lineRule="exact"/>
        <w:ind w:firstLine="579" w:firstLineChars="193"/>
        <w:textAlignment w:val="auto"/>
        <w:rPr>
          <w:rFonts w:ascii="仿宋_GB2312" w:hAnsi="仿宋_GB2312" w:eastAsia="仿宋_GB2312" w:cs="仿宋_GB2312"/>
          <w:b w:val="0"/>
          <w:bCs/>
          <w:sz w:val="30"/>
          <w:szCs w:val="30"/>
          <w:lang w:eastAsia="zh-CN"/>
        </w:rPr>
      </w:pP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11.</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工程</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实施</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必须按照项目需求及国家</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相</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关规定、技术规范进行安装施工，</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满足</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第一条“主要指标及技术要求”、第（三）款“技术要求”</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内容要求</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设备验收</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4.1设备验收方法</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keepNext w:val="0"/>
        <w:keepLines w:val="0"/>
        <w:pageBreakBefore w:val="0"/>
        <w:widowControl w:val="0"/>
        <w:kinsoku/>
        <w:wordWrap/>
        <w:overflowPunct/>
        <w:topLinePunct w:val="0"/>
        <w:bidi w:val="0"/>
        <w:spacing w:line="400" w:lineRule="exact"/>
        <w:ind w:firstLine="42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4.3到货后验收：设备运抵现场后，甲方将对设备的质量、规格、数量和重量进行检验，并按技术要求进行验收。</w:t>
      </w:r>
    </w:p>
    <w:p>
      <w:pPr>
        <w:keepNext w:val="0"/>
        <w:keepLines w:val="0"/>
        <w:pageBreakBefore w:val="0"/>
        <w:widowControl w:val="0"/>
        <w:kinsoku/>
        <w:wordWrap/>
        <w:overflowPunct/>
        <w:topLinePunct w:val="0"/>
        <w:bidi w:val="0"/>
        <w:spacing w:line="400" w:lineRule="exact"/>
        <w:ind w:firstLine="588" w:firstLineChars="196"/>
        <w:textAlignment w:val="auto"/>
        <w:rPr>
          <w:rFonts w:ascii="仿宋_GB2312" w:hAnsi="仿宋_GB2312" w:eastAsia="仿宋_GB2312" w:cs="仿宋_GB2312"/>
          <w:color w:val="FF0000"/>
          <w:sz w:val="30"/>
          <w:szCs w:val="30"/>
          <w:highlight w:val="yellow"/>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4.4设备竣工验收：项目整体施工完毕，经双方按第一条“主要指标及技术要求”第</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二条</w:t>
      </w:r>
      <w:r>
        <w:rPr>
          <w:rFonts w:hint="eastAsia" w:ascii="仿宋_GB2312" w:hAnsi="仿宋_GB2312" w:eastAsia="仿宋_GB2312" w:cs="仿宋_GB2312"/>
          <w:color w:val="000000" w:themeColor="text1"/>
          <w:sz w:val="30"/>
          <w:szCs w:val="30"/>
          <w:lang w:eastAsia="zh-CN"/>
          <w14:textFill>
            <w14:solidFill>
              <w14:schemeClr w14:val="tx1"/>
            </w14:solidFill>
          </w14:textFill>
        </w:rPr>
        <w:t>“施工内容、材料清单及相关技术要求”及第</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三条</w:t>
      </w:r>
      <w:r>
        <w:rPr>
          <w:rFonts w:hint="eastAsia" w:ascii="仿宋_GB2312" w:hAnsi="仿宋_GB2312" w:eastAsia="仿宋_GB2312" w:cs="仿宋_GB2312"/>
          <w:color w:val="000000" w:themeColor="text1"/>
          <w:sz w:val="30"/>
          <w:szCs w:val="30"/>
          <w:lang w:eastAsia="zh-CN"/>
          <w14:textFill>
            <w14:solidFill>
              <w14:schemeClr w14:val="tx1"/>
            </w14:solidFill>
          </w14:textFill>
        </w:rPr>
        <w:t>“技术要求”等进行验收，达到要求即为竣工验收合格。</w:t>
      </w:r>
    </w:p>
    <w:p>
      <w:pPr>
        <w:keepNext w:val="0"/>
        <w:keepLines w:val="0"/>
        <w:pageBreakBefore w:val="0"/>
        <w:widowControl w:val="0"/>
        <w:kinsoku/>
        <w:wordWrap/>
        <w:overflowPunct/>
        <w:topLinePunct w:val="0"/>
        <w:bidi w:val="0"/>
        <w:spacing w:line="400" w:lineRule="exact"/>
        <w:ind w:firstLine="420"/>
        <w:textAlignment w:val="auto"/>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4.5性能验收：</w:t>
      </w:r>
    </w:p>
    <w:p>
      <w:pPr>
        <w:keepNext w:val="0"/>
        <w:keepLines w:val="0"/>
        <w:pageBreakBefore w:val="0"/>
        <w:widowControl w:val="0"/>
        <w:kinsoku/>
        <w:wordWrap/>
        <w:overflowPunct/>
        <w:topLinePunct w:val="0"/>
        <w:bidi w:val="0"/>
        <w:adjustRightInd w:val="0"/>
        <w:snapToGrid w:val="0"/>
        <w:spacing w:line="40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4.5.1</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设备维修、</w:t>
      </w:r>
      <w:r>
        <w:rPr>
          <w:rFonts w:hint="eastAsia" w:ascii="仿宋_GB2312" w:hAnsi="仿宋_GB2312" w:eastAsia="仿宋_GB2312" w:cs="仿宋_GB2312"/>
          <w:color w:val="000000" w:themeColor="text1"/>
          <w:sz w:val="30"/>
          <w:szCs w:val="30"/>
          <w:lang w:eastAsia="zh-CN"/>
          <w14:textFill>
            <w14:solidFill>
              <w14:schemeClr w14:val="tx1"/>
            </w14:solidFill>
          </w14:textFill>
        </w:rPr>
        <w:t>安装峻工验收合格并正常使用一个月后，</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发电机及其附件运行</w:t>
      </w:r>
      <w:r>
        <w:rPr>
          <w:rFonts w:hint="eastAsia" w:ascii="仿宋_GB2312" w:hAnsi="仿宋_GB2312" w:eastAsia="仿宋_GB2312" w:cs="仿宋_GB2312"/>
          <w:color w:val="000000" w:themeColor="text1"/>
          <w:sz w:val="30"/>
          <w:szCs w:val="30"/>
          <w:lang w:eastAsia="zh-CN"/>
          <w14:textFill>
            <w14:solidFill>
              <w14:schemeClr w14:val="tx1"/>
            </w14:solidFill>
          </w14:textFill>
        </w:rPr>
        <w:t>正常，即为验收合格。</w:t>
      </w:r>
    </w:p>
    <w:p>
      <w:pPr>
        <w:keepNext w:val="0"/>
        <w:keepLines w:val="0"/>
        <w:pageBreakBefore w:val="0"/>
        <w:widowControl w:val="0"/>
        <w:kinsoku/>
        <w:wordWrap/>
        <w:overflowPunct/>
        <w:topLinePunct w:val="0"/>
        <w:bidi w:val="0"/>
        <w:adjustRightInd w:val="0"/>
        <w:snapToGrid w:val="0"/>
        <w:spacing w:line="400" w:lineRule="exact"/>
        <w:ind w:firstLine="600" w:firstLineChars="200"/>
        <w:textAlignment w:val="auto"/>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4.5.2</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设备维修、</w:t>
      </w:r>
      <w:r>
        <w:rPr>
          <w:rFonts w:hint="eastAsia" w:ascii="仿宋_GB2312" w:hAnsi="仿宋_GB2312" w:eastAsia="仿宋_GB2312" w:cs="仿宋_GB2312"/>
          <w:color w:val="000000" w:themeColor="text1"/>
          <w:sz w:val="30"/>
          <w:szCs w:val="30"/>
          <w:lang w:eastAsia="zh-CN"/>
          <w14:textFill>
            <w14:solidFill>
              <w14:schemeClr w14:val="tx1"/>
            </w14:solidFill>
          </w14:textFill>
        </w:rPr>
        <w:t>安装竣工验收合格之日起12个月内，</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发电机及其附件运行</w:t>
      </w:r>
      <w:r>
        <w:rPr>
          <w:rFonts w:hint="eastAsia" w:ascii="仿宋_GB2312" w:hAnsi="仿宋_GB2312" w:eastAsia="仿宋_GB2312" w:cs="仿宋_GB2312"/>
          <w:color w:val="000000" w:themeColor="text1"/>
          <w:sz w:val="30"/>
          <w:szCs w:val="30"/>
          <w:lang w:eastAsia="zh-CN"/>
          <w14:textFill>
            <w14:solidFill>
              <w14:schemeClr w14:val="tx1"/>
            </w14:solidFill>
          </w14:textFill>
        </w:rPr>
        <w:t>正常，无故障，即为质保期验收合格。</w:t>
      </w:r>
    </w:p>
    <w:p>
      <w:pPr>
        <w:pStyle w:val="2"/>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第五条 乙方的技术服务</w:t>
      </w:r>
    </w:p>
    <w:p>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    5.</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竣工验收前，乙方应对设备进行运行调试，并对质量、规格、性能、数量和重量等进行详细而全面的检验。 </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乙方须提供</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发电机修理报告和涉及发电机电气试验报告。</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sz w:val="30"/>
          <w:szCs w:val="30"/>
          <w:lang w:eastAsia="zh-CN"/>
        </w:rPr>
      </w:pPr>
      <w:bookmarkStart w:id="159" w:name="_Toc251706316"/>
      <w:r>
        <w:rPr>
          <w:rFonts w:hint="eastAsia" w:ascii="仿宋_GB2312" w:hAnsi="仿宋_GB2312" w:eastAsia="仿宋_GB2312" w:cs="仿宋_GB2312"/>
          <w:color w:val="000000" w:themeColor="text1"/>
          <w:sz w:val="30"/>
          <w:szCs w:val="30"/>
          <w:lang w:eastAsia="zh-CN"/>
          <w14:textFill>
            <w14:solidFill>
              <w14:schemeClr w14:val="tx1"/>
            </w14:solidFill>
          </w14:textFill>
        </w:rPr>
        <w:t>5.3</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以上资料配</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套纸质版资料及1份U盘电子版资料。</w:t>
      </w:r>
      <w:bookmarkEnd w:id="159"/>
    </w:p>
    <w:p>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w:t>
      </w:r>
      <w:r>
        <w:rPr>
          <w:rFonts w:hint="eastAsia" w:ascii="仿宋_GB2312" w:hAnsi="仿宋_GB2312" w:eastAsia="仿宋_GB2312" w:cs="仿宋_GB2312"/>
          <w:sz w:val="30"/>
          <w:szCs w:val="30"/>
          <w:lang w:val="en-US" w:eastAsia="zh-CN"/>
        </w:rPr>
        <w:t>维修</w:t>
      </w:r>
      <w:r>
        <w:rPr>
          <w:rFonts w:hint="eastAsia" w:ascii="仿宋_GB2312" w:hAnsi="仿宋_GB2312" w:eastAsia="仿宋_GB2312" w:cs="仿宋_GB2312"/>
          <w:sz w:val="30"/>
          <w:szCs w:val="30"/>
          <w:lang w:eastAsia="zh-CN"/>
        </w:rPr>
        <w:t>设备有疑问的，乙方负责24小时内给予答复及派人处理。</w:t>
      </w:r>
    </w:p>
    <w:p>
      <w:pPr>
        <w:keepNext w:val="0"/>
        <w:keepLines w:val="0"/>
        <w:pageBreakBefore w:val="0"/>
        <w:widowControl w:val="0"/>
        <w:kinsoku/>
        <w:wordWrap/>
        <w:overflowPunct/>
        <w:topLinePunct w:val="0"/>
        <w:bidi w:val="0"/>
        <w:spacing w:line="400" w:lineRule="exact"/>
        <w:ind w:firstLine="600" w:firstLineChars="200"/>
        <w:textAlignment w:val="auto"/>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6.2质保期内属</w:t>
      </w:r>
      <w:r>
        <w:rPr>
          <w:rFonts w:hint="eastAsia" w:ascii="仿宋_GB2312" w:hAnsi="仿宋_GB2312" w:eastAsia="仿宋_GB2312" w:cs="仿宋_GB2312"/>
          <w:sz w:val="30"/>
          <w:szCs w:val="30"/>
          <w:lang w:val="en-US" w:eastAsia="zh-CN"/>
        </w:rPr>
        <w:t>维修</w:t>
      </w:r>
      <w:r>
        <w:rPr>
          <w:rFonts w:hint="eastAsia" w:ascii="仿宋_GB2312" w:hAnsi="仿宋_GB2312" w:eastAsia="仿宋_GB2312" w:cs="仿宋_GB2312"/>
          <w:sz w:val="30"/>
          <w:szCs w:val="30"/>
          <w:lang w:eastAsia="zh-CN"/>
        </w:rPr>
        <w:t>方面的问题，乙方负责免费维修。</w:t>
      </w:r>
    </w:p>
    <w:p>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val="0"/>
          <w:color w:val="000000" w:themeColor="text1"/>
          <w:spacing w:val="20"/>
          <w:sz w:val="30"/>
          <w:szCs w:val="30"/>
          <w:highlight w:val="none"/>
          <w:u w:val="single"/>
          <w:lang w:val="en-US" w:eastAsia="zh-CN"/>
          <w14:textFill>
            <w14:solidFill>
              <w14:schemeClr w14:val="tx1"/>
            </w14:solidFill>
          </w14:textFill>
        </w:rPr>
        <w:t>梁河糖业</w:t>
      </w:r>
      <w:r>
        <w:rPr>
          <w:rFonts w:hint="eastAsia" w:ascii="仿宋_GB2312" w:hAnsi="仿宋_GB2312" w:eastAsia="仿宋_GB2312" w:cs="仿宋_GB2312"/>
          <w:b/>
          <w:bCs w:val="0"/>
          <w:color w:val="000000" w:themeColor="text1"/>
          <w:sz w:val="30"/>
          <w:szCs w:val="30"/>
          <w:highlight w:val="none"/>
          <w:u w:val="single"/>
          <w14:textFill>
            <w14:solidFill>
              <w14:schemeClr w14:val="tx1"/>
            </w14:solidFill>
          </w14:textFill>
        </w:rPr>
        <w:t>芒东工厂</w:t>
      </w:r>
      <w:r>
        <w:rPr>
          <w:rFonts w:hint="eastAsia" w:ascii="仿宋_GB2312" w:hAnsi="仿宋_GB2312" w:eastAsia="仿宋_GB2312" w:cs="仿宋_GB2312"/>
          <w:b/>
          <w:bCs w:val="0"/>
          <w:color w:val="000000" w:themeColor="text1"/>
          <w:sz w:val="30"/>
          <w:szCs w:val="30"/>
          <w:highlight w:val="none"/>
          <w:u w:val="single"/>
          <w:lang w:val="en-US" w:eastAsia="zh-CN"/>
          <w14:textFill>
            <w14:solidFill>
              <w14:schemeClr w14:val="tx1"/>
            </w14:solidFill>
          </w14:textFill>
        </w:rPr>
        <w:t>动力车间</w:t>
      </w:r>
      <w:r>
        <w:rPr>
          <w:rFonts w:hint="eastAsia" w:ascii="仿宋_GB2312" w:hAnsi="仿宋_GB2312" w:eastAsia="仿宋_GB2312" w:cs="仿宋_GB2312"/>
          <w:b/>
          <w:bCs w:val="0"/>
          <w:color w:val="000000" w:themeColor="text1"/>
          <w:sz w:val="30"/>
          <w:szCs w:val="30"/>
          <w:highlight w:val="none"/>
          <w:u w:val="single"/>
          <w14:textFill>
            <w14:solidFill>
              <w14:schemeClr w14:val="tx1"/>
            </w14:solidFill>
          </w14:textFill>
        </w:rPr>
        <w:t>2023年</w:t>
      </w:r>
      <w:r>
        <w:rPr>
          <w:rFonts w:hint="eastAsia" w:ascii="仿宋_GB2312" w:hAnsi="仿宋_GB2312" w:eastAsia="仿宋_GB2312" w:cs="仿宋_GB2312"/>
          <w:b/>
          <w:bCs w:val="0"/>
          <w:color w:val="000000" w:themeColor="text1"/>
          <w:sz w:val="30"/>
          <w:szCs w:val="30"/>
          <w:highlight w:val="none"/>
          <w:u w:val="single"/>
          <w:lang w:val="en-US" w:eastAsia="zh-CN"/>
          <w14:textFill>
            <w14:solidFill>
              <w14:schemeClr w14:val="tx1"/>
            </w14:solidFill>
          </w14:textFill>
        </w:rPr>
        <w:t>发电机维修</w:t>
      </w:r>
      <w:r>
        <w:rPr>
          <w:rFonts w:hint="eastAsia" w:ascii="仿宋_GB2312" w:hAnsi="仿宋_GB2312" w:eastAsia="仿宋_GB2312" w:cs="仿宋_GB2312"/>
          <w:b/>
          <w:bCs w:val="0"/>
          <w:color w:val="000000" w:themeColor="text1"/>
          <w:sz w:val="30"/>
          <w:szCs w:val="30"/>
          <w:u w:val="single"/>
          <w:lang w:eastAsia="zh-CN"/>
          <w14:textFill>
            <w14:solidFill>
              <w14:schemeClr w14:val="tx1"/>
            </w14:solidFill>
          </w14:textFill>
        </w:rPr>
        <w:t>项目合同</w:t>
      </w:r>
      <w:r>
        <w:rPr>
          <w:rFonts w:hint="eastAsia" w:ascii="仿宋_GB2312" w:hAnsi="仿宋_GB2312" w:eastAsia="仿宋_GB2312" w:cs="仿宋_GB2312"/>
          <w:b/>
          <w:bCs w:val="0"/>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p>
    <w:p>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sz w:val="30"/>
          <w:szCs w:val="30"/>
          <w:lang w:eastAsia="zh-CN"/>
        </w:rPr>
      </w:pPr>
    </w:p>
    <w:p>
      <w:pPr>
        <w:keepNext w:val="0"/>
        <w:keepLines w:val="0"/>
        <w:pageBreakBefore w:val="0"/>
        <w:widowControl w:val="0"/>
        <w:kinsoku/>
        <w:wordWrap/>
        <w:overflowPunct/>
        <w:topLinePunct w:val="0"/>
        <w:bidi w:val="0"/>
        <w:spacing w:line="400" w:lineRule="exact"/>
        <w:ind w:firstLine="420" w:firstLineChars="140"/>
        <w:textAlignment w:val="auto"/>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utoSpaceDE/>
        <w:autoSpaceDN/>
        <w:rPr>
          <w:rFonts w:ascii="Times New Roman" w:hAnsi="Times New Roman" w:eastAsia="仿宋_GB2312" w:cs="Times New Roman"/>
          <w:kern w:val="2"/>
          <w:sz w:val="30"/>
          <w:szCs w:val="30"/>
          <w:lang w:eastAsia="zh-CN"/>
        </w:rPr>
      </w:pPr>
      <w:r>
        <w:rPr>
          <w:sz w:val="30"/>
          <w:szCs w:val="30"/>
          <w:lang w:eastAsia="zh-CN"/>
        </w:rPr>
        <w:br w:type="page"/>
      </w: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hAnsi="仿宋_GB2312" w:eastAsia="仿宋_GB2312" w:cs="仿宋_GB2312"/>
          <w:b/>
          <w:bCs w:val="0"/>
          <w:color w:val="000000" w:themeColor="text1"/>
          <w:spacing w:val="20"/>
          <w:sz w:val="30"/>
          <w:szCs w:val="30"/>
          <w:highlight w:val="none"/>
          <w:u w:val="single"/>
          <w:lang w:val="en-US" w:eastAsia="zh-CN"/>
          <w14:textFill>
            <w14:solidFill>
              <w14:schemeClr w14:val="tx1"/>
            </w14:solidFill>
          </w14:textFill>
        </w:rPr>
        <w:t>梁河糖业</w:t>
      </w:r>
      <w:r>
        <w:rPr>
          <w:rFonts w:hint="eastAsia" w:ascii="仿宋_GB2312" w:hAnsi="仿宋_GB2312" w:eastAsia="仿宋_GB2312" w:cs="仿宋_GB2312"/>
          <w:b/>
          <w:bCs w:val="0"/>
          <w:color w:val="000000" w:themeColor="text1"/>
          <w:sz w:val="30"/>
          <w:szCs w:val="30"/>
          <w:highlight w:val="none"/>
          <w:u w:val="single"/>
          <w14:textFill>
            <w14:solidFill>
              <w14:schemeClr w14:val="tx1"/>
            </w14:solidFill>
          </w14:textFill>
        </w:rPr>
        <w:t>芒东工厂</w:t>
      </w:r>
      <w:r>
        <w:rPr>
          <w:rFonts w:hint="eastAsia" w:ascii="仿宋_GB2312" w:hAnsi="仿宋_GB2312" w:eastAsia="仿宋_GB2312" w:cs="仿宋_GB2312"/>
          <w:b/>
          <w:bCs w:val="0"/>
          <w:color w:val="000000" w:themeColor="text1"/>
          <w:sz w:val="30"/>
          <w:szCs w:val="30"/>
          <w:highlight w:val="none"/>
          <w:u w:val="single"/>
          <w:lang w:val="en-US" w:eastAsia="zh-CN"/>
          <w14:textFill>
            <w14:solidFill>
              <w14:schemeClr w14:val="tx1"/>
            </w14:solidFill>
          </w14:textFill>
        </w:rPr>
        <w:t>动力车间</w:t>
      </w:r>
      <w:r>
        <w:rPr>
          <w:rFonts w:hint="eastAsia" w:ascii="仿宋_GB2312" w:hAnsi="仿宋_GB2312" w:eastAsia="仿宋_GB2312" w:cs="仿宋_GB2312"/>
          <w:b/>
          <w:bCs w:val="0"/>
          <w:color w:val="000000" w:themeColor="text1"/>
          <w:sz w:val="30"/>
          <w:szCs w:val="30"/>
          <w:highlight w:val="none"/>
          <w:u w:val="single"/>
          <w14:textFill>
            <w14:solidFill>
              <w14:schemeClr w14:val="tx1"/>
            </w14:solidFill>
          </w14:textFill>
        </w:rPr>
        <w:t>2023年</w:t>
      </w:r>
      <w:r>
        <w:rPr>
          <w:rFonts w:hint="eastAsia" w:ascii="仿宋_GB2312" w:hAnsi="仿宋_GB2312" w:eastAsia="仿宋_GB2312" w:cs="仿宋_GB2312"/>
          <w:b/>
          <w:bCs w:val="0"/>
          <w:color w:val="000000" w:themeColor="text1"/>
          <w:sz w:val="30"/>
          <w:szCs w:val="30"/>
          <w:highlight w:val="none"/>
          <w:u w:val="single"/>
          <w:lang w:val="en-US" w:eastAsia="zh-CN"/>
          <w14:textFill>
            <w14:solidFill>
              <w14:schemeClr w14:val="tx1"/>
            </w14:solidFill>
          </w14:textFill>
        </w:rPr>
        <w:t>发电机维修</w:t>
      </w:r>
      <w:r>
        <w:rPr>
          <w:rFonts w:hint="eastAsia" w:ascii="仿宋_GB2312" w:hAnsi="仿宋_GB2312" w:eastAsia="仿宋_GB2312" w:cs="仿宋_GB2312"/>
          <w:b/>
          <w:bCs w:val="0"/>
          <w:color w:val="000000" w:themeColor="text1"/>
          <w:sz w:val="30"/>
          <w:szCs w:val="30"/>
          <w:u w:val="single"/>
          <w:lang w:eastAsia="zh-CN"/>
          <w14:textFill>
            <w14:solidFill>
              <w14:schemeClr w14:val="tx1"/>
            </w14:solidFill>
          </w14:textFill>
        </w:rPr>
        <w:t>项目</w:t>
      </w:r>
      <w:r>
        <w:rPr>
          <w:rFonts w:hint="eastAsia" w:ascii="仿宋_GB2312" w:eastAsia="仿宋_GB2312"/>
          <w:sz w:val="30"/>
          <w:szCs w:val="30"/>
          <w:lang w:eastAsia="zh-CN"/>
        </w:rPr>
        <w:t>的采购工作，防止违法违纪事件的发生，经甲方、乙方协商同意，双方将严格执行以下条款。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60"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60"/>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61" w:name="OLE_LINK79"/>
      <w:bookmarkStart w:id="162" w:name="OLE_LINK80"/>
      <w:r>
        <w:rPr>
          <w:rFonts w:hint="eastAsia"/>
          <w:sz w:val="32"/>
          <w:szCs w:val="32"/>
          <w:lang w:eastAsia="zh-CN"/>
        </w:rPr>
        <w:t>承包商安全管理协议(施工单位)</w:t>
      </w:r>
      <w:bookmarkEnd w:id="161"/>
      <w:bookmarkEnd w:id="162"/>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63" w:name="_Hlk132406061"/>
      <w:r>
        <w:rPr>
          <w:sz w:val="24"/>
          <w:szCs w:val="24"/>
          <w:lang w:eastAsia="zh-CN"/>
        </w:rPr>
        <w:t>（发包方）</w:t>
      </w:r>
      <w:bookmarkEnd w:id="163"/>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164" w:name="_Hlk132406074"/>
      <w:r>
        <w:rPr>
          <w:sz w:val="24"/>
          <w:szCs w:val="24"/>
          <w:lang w:eastAsia="zh-CN"/>
        </w:rPr>
        <w:t>（承包方）</w:t>
      </w:r>
      <w:bookmarkEnd w:id="164"/>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65"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65"/>
    <w:p>
      <w:pPr>
        <w:spacing w:line="276" w:lineRule="auto"/>
        <w:ind w:firstLine="480" w:firstLineChars="200"/>
        <w:rPr>
          <w:sz w:val="24"/>
          <w:szCs w:val="24"/>
          <w:lang w:eastAsia="zh-CN"/>
        </w:rPr>
      </w:pPr>
      <w:bookmarkStart w:id="166" w:name="_Toc384944712"/>
      <w:bookmarkStart w:id="167" w:name="_Toc442133366"/>
      <w:bookmarkStart w:id="168" w:name="_Toc389985354"/>
      <w:bookmarkStart w:id="169" w:name="_Toc442016137"/>
      <w:bookmarkStart w:id="170" w:name="_Toc434694358"/>
      <w:bookmarkStart w:id="171" w:name="_Toc396037049"/>
      <w:bookmarkStart w:id="172" w:name="_Toc381911461"/>
      <w:bookmarkStart w:id="173" w:name="_Toc442022096"/>
      <w:bookmarkStart w:id="174" w:name="_Toc383301022"/>
      <w:bookmarkStart w:id="175" w:name="_Toc451698735"/>
      <w:bookmarkStart w:id="176" w:name="_Toc396036405"/>
      <w:r>
        <w:rPr>
          <w:sz w:val="24"/>
          <w:szCs w:val="24"/>
          <w:lang w:eastAsia="zh-CN"/>
        </w:rPr>
        <w:t>第一条 工程概况：</w:t>
      </w:r>
      <w:bookmarkEnd w:id="166"/>
      <w:bookmarkEnd w:id="167"/>
      <w:bookmarkEnd w:id="168"/>
      <w:bookmarkEnd w:id="169"/>
      <w:bookmarkEnd w:id="170"/>
      <w:bookmarkEnd w:id="171"/>
      <w:bookmarkEnd w:id="172"/>
      <w:bookmarkEnd w:id="173"/>
      <w:bookmarkEnd w:id="174"/>
      <w:bookmarkEnd w:id="175"/>
      <w:bookmarkEnd w:id="176"/>
    </w:p>
    <w:p>
      <w:pPr>
        <w:spacing w:line="276" w:lineRule="auto"/>
        <w:ind w:firstLine="480" w:firstLineChars="200"/>
        <w:rPr>
          <w:sz w:val="24"/>
          <w:szCs w:val="24"/>
          <w:lang w:eastAsia="zh-CN"/>
        </w:rPr>
      </w:pPr>
      <w:bookmarkStart w:id="177" w:name="_Toc442016138"/>
      <w:bookmarkStart w:id="178" w:name="_Toc442133367"/>
      <w:bookmarkStart w:id="179" w:name="_Toc434694359"/>
      <w:bookmarkStart w:id="180" w:name="_Toc396036406"/>
      <w:bookmarkStart w:id="181" w:name="_Toc451698736"/>
      <w:bookmarkStart w:id="182" w:name="_Toc384944713"/>
      <w:bookmarkStart w:id="183" w:name="_Toc381911462"/>
      <w:bookmarkStart w:id="184" w:name="_Toc442022097"/>
      <w:bookmarkStart w:id="185" w:name="_Toc389985355"/>
      <w:bookmarkStart w:id="186" w:name="_Toc383301023"/>
      <w:bookmarkStart w:id="187" w:name="_Toc396037050"/>
      <w:r>
        <w:rPr>
          <w:sz w:val="24"/>
          <w:szCs w:val="24"/>
          <w:lang w:eastAsia="zh-CN"/>
        </w:rPr>
        <w:t>(一)项目（作业）名称：</w:t>
      </w:r>
      <w:bookmarkEnd w:id="177"/>
      <w:bookmarkEnd w:id="178"/>
      <w:bookmarkEnd w:id="179"/>
      <w:bookmarkEnd w:id="180"/>
      <w:bookmarkEnd w:id="181"/>
      <w:bookmarkEnd w:id="182"/>
      <w:bookmarkEnd w:id="183"/>
      <w:bookmarkEnd w:id="184"/>
      <w:bookmarkEnd w:id="185"/>
      <w:bookmarkEnd w:id="186"/>
      <w:bookmarkEnd w:id="187"/>
    </w:p>
    <w:p>
      <w:pPr>
        <w:spacing w:line="276" w:lineRule="auto"/>
        <w:ind w:firstLine="480" w:firstLineChars="200"/>
        <w:rPr>
          <w:sz w:val="24"/>
          <w:szCs w:val="24"/>
          <w:lang w:eastAsia="zh-CN"/>
        </w:rPr>
      </w:pPr>
      <w:bookmarkStart w:id="188" w:name="_Toc442133368"/>
      <w:bookmarkStart w:id="189" w:name="_Toc384944714"/>
      <w:bookmarkStart w:id="190" w:name="_Toc442022098"/>
      <w:bookmarkStart w:id="191" w:name="_Toc383301024"/>
      <w:bookmarkStart w:id="192" w:name="_Toc396037051"/>
      <w:bookmarkStart w:id="193" w:name="_Toc442016139"/>
      <w:bookmarkStart w:id="194" w:name="_Toc396036407"/>
      <w:bookmarkStart w:id="195" w:name="_Toc389985356"/>
      <w:bookmarkStart w:id="196" w:name="_Toc451698737"/>
      <w:bookmarkStart w:id="197" w:name="_Toc434694360"/>
      <w:bookmarkStart w:id="198" w:name="_Toc381911463"/>
      <w:bookmarkStart w:id="199" w:name="_Hlk132406144"/>
      <w:r>
        <w:rPr>
          <w:sz w:val="24"/>
          <w:szCs w:val="24"/>
          <w:lang w:eastAsia="zh-CN"/>
        </w:rPr>
        <w:t>(二)项目（作业）地点与范围：</w:t>
      </w:r>
      <w:bookmarkEnd w:id="188"/>
      <w:bookmarkEnd w:id="189"/>
      <w:bookmarkEnd w:id="190"/>
      <w:bookmarkEnd w:id="191"/>
      <w:bookmarkEnd w:id="192"/>
      <w:bookmarkEnd w:id="193"/>
      <w:bookmarkEnd w:id="194"/>
      <w:bookmarkEnd w:id="195"/>
      <w:bookmarkEnd w:id="196"/>
      <w:bookmarkEnd w:id="197"/>
      <w:bookmarkEnd w:id="198"/>
    </w:p>
    <w:p>
      <w:pPr>
        <w:spacing w:line="276" w:lineRule="auto"/>
        <w:ind w:firstLine="480" w:firstLineChars="200"/>
        <w:rPr>
          <w:sz w:val="24"/>
          <w:szCs w:val="24"/>
          <w:lang w:eastAsia="zh-CN"/>
        </w:rPr>
      </w:pPr>
      <w:bookmarkStart w:id="200" w:name="_Toc396037052"/>
      <w:bookmarkStart w:id="201" w:name="_Toc389985357"/>
      <w:bookmarkStart w:id="202" w:name="_Toc396036408"/>
      <w:bookmarkStart w:id="203" w:name="_Toc442133369"/>
      <w:bookmarkStart w:id="204" w:name="_Toc451698738"/>
      <w:bookmarkStart w:id="205" w:name="_Toc442022099"/>
      <w:bookmarkStart w:id="206" w:name="_Toc434694361"/>
      <w:bookmarkStart w:id="207" w:name="_Toc442016140"/>
      <w:bookmarkStart w:id="208" w:name="_Toc384944715"/>
      <w:bookmarkStart w:id="209" w:name="_Toc381911464"/>
      <w:bookmarkStart w:id="210" w:name="_Toc383301025"/>
      <w:r>
        <w:rPr>
          <w:sz w:val="24"/>
          <w:szCs w:val="24"/>
          <w:lang w:eastAsia="zh-CN"/>
        </w:rPr>
        <w:t>(三)项目（作业）承包主要内容：</w:t>
      </w:r>
      <w:bookmarkEnd w:id="200"/>
      <w:bookmarkEnd w:id="201"/>
      <w:bookmarkEnd w:id="202"/>
      <w:bookmarkEnd w:id="203"/>
      <w:bookmarkEnd w:id="204"/>
      <w:bookmarkEnd w:id="205"/>
      <w:bookmarkEnd w:id="206"/>
      <w:bookmarkEnd w:id="207"/>
      <w:bookmarkEnd w:id="208"/>
      <w:bookmarkEnd w:id="209"/>
      <w:bookmarkEnd w:id="210"/>
    </w:p>
    <w:bookmarkEnd w:id="199"/>
    <w:p>
      <w:pPr>
        <w:spacing w:line="276" w:lineRule="auto"/>
        <w:ind w:firstLine="480" w:firstLineChars="200"/>
        <w:rPr>
          <w:sz w:val="24"/>
          <w:szCs w:val="24"/>
          <w:lang w:eastAsia="zh-CN"/>
        </w:rPr>
      </w:pPr>
      <w:bookmarkStart w:id="211" w:name="_Toc396037053"/>
      <w:bookmarkStart w:id="212" w:name="_Toc381911465"/>
      <w:bookmarkStart w:id="213" w:name="_Toc442133370"/>
      <w:bookmarkStart w:id="214" w:name="_Toc383301026"/>
      <w:bookmarkStart w:id="215" w:name="_Toc384944716"/>
      <w:bookmarkStart w:id="216" w:name="_Toc451698739"/>
      <w:bookmarkStart w:id="217" w:name="_Toc396036409"/>
      <w:bookmarkStart w:id="218" w:name="_Toc442022100"/>
      <w:bookmarkStart w:id="219" w:name="_Toc389985358"/>
      <w:bookmarkStart w:id="220" w:name="_Toc434694362"/>
      <w:bookmarkStart w:id="221" w:name="_Toc442016141"/>
      <w:r>
        <w:rPr>
          <w:sz w:val="24"/>
          <w:szCs w:val="24"/>
          <w:lang w:eastAsia="zh-CN"/>
        </w:rPr>
        <w:t>(四)项目（作业）工期：自     年   月   日</w:t>
      </w:r>
      <w:r>
        <w:rPr>
          <w:rFonts w:hint="eastAsia"/>
          <w:sz w:val="24"/>
          <w:szCs w:val="24"/>
          <w:lang w:eastAsia="zh-CN"/>
        </w:rPr>
        <w:t>起，</w:t>
      </w:r>
      <w:r>
        <w:rPr>
          <w:sz w:val="24"/>
          <w:szCs w:val="24"/>
          <w:lang w:eastAsia="zh-CN"/>
        </w:rPr>
        <w:t>至     年   月   日</w:t>
      </w:r>
      <w:bookmarkEnd w:id="211"/>
      <w:bookmarkEnd w:id="212"/>
      <w:bookmarkEnd w:id="213"/>
      <w:bookmarkEnd w:id="214"/>
      <w:bookmarkEnd w:id="215"/>
      <w:bookmarkEnd w:id="216"/>
      <w:bookmarkEnd w:id="217"/>
      <w:bookmarkEnd w:id="218"/>
      <w:bookmarkEnd w:id="219"/>
      <w:bookmarkEnd w:id="220"/>
      <w:bookmarkEnd w:id="221"/>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22" w:name="_Toc396037054"/>
      <w:bookmarkStart w:id="223" w:name="_Toc384944717"/>
      <w:bookmarkStart w:id="224" w:name="_Toc442133371"/>
      <w:bookmarkStart w:id="225" w:name="_Toc389985359"/>
      <w:bookmarkStart w:id="226" w:name="_Toc442022101"/>
      <w:bookmarkStart w:id="227" w:name="_Toc451698740"/>
      <w:bookmarkStart w:id="228" w:name="_Toc442016142"/>
      <w:bookmarkStart w:id="229" w:name="_Toc434694363"/>
      <w:bookmarkStart w:id="230" w:name="_Toc396036410"/>
      <w:bookmarkStart w:id="231" w:name="_Toc383301027"/>
      <w:bookmarkStart w:id="232" w:name="_Toc381911466"/>
      <w:r>
        <w:rPr>
          <w:sz w:val="24"/>
          <w:szCs w:val="24"/>
          <w:lang w:eastAsia="zh-CN"/>
        </w:rPr>
        <w:t>第二条 承诺</w:t>
      </w:r>
      <w:bookmarkEnd w:id="222"/>
      <w:bookmarkEnd w:id="223"/>
      <w:bookmarkEnd w:id="224"/>
      <w:bookmarkEnd w:id="225"/>
      <w:bookmarkEnd w:id="226"/>
      <w:bookmarkEnd w:id="227"/>
      <w:bookmarkEnd w:id="228"/>
      <w:bookmarkEnd w:id="229"/>
      <w:bookmarkEnd w:id="230"/>
      <w:bookmarkEnd w:id="231"/>
      <w:bookmarkEnd w:id="232"/>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33" w:name="_Hlk132420073"/>
      <w:r>
        <w:rPr>
          <w:sz w:val="24"/>
          <w:szCs w:val="24"/>
          <w:lang w:eastAsia="zh-CN"/>
        </w:rPr>
        <w:t>《民法典》</w:t>
      </w:r>
      <w:bookmarkEnd w:id="233"/>
      <w:bookmarkStart w:id="234" w:name="_Hlk132701729"/>
      <w:r>
        <w:rPr>
          <w:rFonts w:hint="eastAsia"/>
          <w:sz w:val="24"/>
          <w:szCs w:val="24"/>
          <w:lang w:eastAsia="zh-CN"/>
        </w:rPr>
        <w:t>《中粮集团承包商与工程项目管理安全禁令》</w:t>
      </w:r>
      <w:bookmarkEnd w:id="234"/>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rPr>
      </w:pPr>
      <w:r>
        <w:rPr>
          <w:sz w:val="24"/>
          <w:szCs w:val="24"/>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35" w:name="_Hlk132663326"/>
      <w:r>
        <w:rPr>
          <w:sz w:val="24"/>
          <w:szCs w:val="24"/>
          <w:lang w:eastAsia="zh-CN"/>
        </w:rPr>
        <w:t>严格遵守甲乙双方签订的本协议。</w:t>
      </w:r>
      <w:bookmarkEnd w:id="235"/>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36" w:name="_Hlk132700803"/>
      <w:r>
        <w:rPr>
          <w:rFonts w:hint="eastAsia"/>
          <w:sz w:val="24"/>
          <w:szCs w:val="24"/>
          <w:lang w:eastAsia="zh-CN"/>
        </w:rPr>
        <w:t>《中粮集团承包商与工程项目管理安全禁令》</w:t>
      </w:r>
      <w:bookmarkEnd w:id="236"/>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37" w:name="_Toc396037055"/>
      <w:bookmarkStart w:id="238" w:name="_Toc442016143"/>
      <w:bookmarkStart w:id="239" w:name="_Toc442022102"/>
      <w:bookmarkStart w:id="240" w:name="_Toc381911467"/>
      <w:bookmarkStart w:id="241" w:name="_Toc442133372"/>
      <w:bookmarkStart w:id="242" w:name="_Toc384944718"/>
      <w:bookmarkStart w:id="243" w:name="_Toc434694364"/>
      <w:bookmarkStart w:id="244" w:name="_Toc451698741"/>
      <w:bookmarkStart w:id="245" w:name="_Toc396036411"/>
      <w:bookmarkStart w:id="246" w:name="_Toc389985360"/>
      <w:bookmarkStart w:id="247" w:name="_Toc383301028"/>
      <w:r>
        <w:rPr>
          <w:sz w:val="24"/>
          <w:szCs w:val="24"/>
          <w:lang w:eastAsia="zh-CN"/>
        </w:rPr>
        <w:t>第三条 安全投入和资金保障</w:t>
      </w:r>
      <w:bookmarkEnd w:id="237"/>
      <w:bookmarkEnd w:id="238"/>
      <w:bookmarkEnd w:id="239"/>
      <w:bookmarkEnd w:id="240"/>
      <w:bookmarkEnd w:id="241"/>
      <w:bookmarkEnd w:id="242"/>
      <w:bookmarkEnd w:id="243"/>
      <w:bookmarkEnd w:id="244"/>
      <w:bookmarkEnd w:id="245"/>
      <w:bookmarkEnd w:id="246"/>
      <w:bookmarkEnd w:id="247"/>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48" w:name="_Toc383301029"/>
      <w:bookmarkStart w:id="249" w:name="_Toc434694365"/>
      <w:bookmarkStart w:id="250" w:name="_Toc389985361"/>
      <w:bookmarkStart w:id="251" w:name="_Toc396037056"/>
      <w:bookmarkStart w:id="252" w:name="_Toc381911468"/>
      <w:bookmarkStart w:id="253" w:name="_Toc384944719"/>
      <w:bookmarkStart w:id="254" w:name="_Toc442016144"/>
      <w:bookmarkStart w:id="255" w:name="_Toc396036412"/>
      <w:bookmarkStart w:id="256" w:name="_Toc451698742"/>
      <w:bookmarkStart w:id="257" w:name="_Toc442022103"/>
      <w:bookmarkStart w:id="258" w:name="_Toc442133373"/>
      <w:r>
        <w:rPr>
          <w:sz w:val="24"/>
          <w:szCs w:val="24"/>
          <w:lang w:eastAsia="zh-CN"/>
        </w:rPr>
        <w:t>第四条 安全设施和施工条件</w:t>
      </w:r>
      <w:bookmarkEnd w:id="248"/>
      <w:bookmarkEnd w:id="249"/>
      <w:bookmarkEnd w:id="250"/>
      <w:bookmarkEnd w:id="251"/>
      <w:bookmarkEnd w:id="252"/>
      <w:bookmarkEnd w:id="253"/>
      <w:bookmarkEnd w:id="254"/>
      <w:bookmarkEnd w:id="255"/>
      <w:bookmarkEnd w:id="256"/>
      <w:bookmarkEnd w:id="257"/>
      <w:bookmarkEnd w:id="258"/>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rFonts w:hint="eastAsia"/>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lang w:eastAsia="zh-CN"/>
        </w:rPr>
      </w:pPr>
      <w:r>
        <w:rPr>
          <w:rFonts w:hint="eastAsia"/>
          <w:sz w:val="24"/>
          <w:highlight w:val="yellow"/>
          <w:lang w:eastAsia="zh-CN"/>
        </w:rPr>
        <w:t>2</w:t>
      </w:r>
      <w:r>
        <w:rPr>
          <w:sz w:val="24"/>
          <w:highlight w:val="yellow"/>
          <w:lang w:eastAsia="zh-CN"/>
        </w:rPr>
        <w:t>2</w:t>
      </w:r>
      <w:r>
        <w:rPr>
          <w:rFonts w:hint="eastAsia"/>
          <w:sz w:val="24"/>
          <w:highlight w:val="yellow"/>
          <w:lang w:eastAsia="zh-CN"/>
        </w:rPr>
        <w:t>．施工队人员必需至少有一人持安全员资质证书、方能施工。</w:t>
      </w:r>
      <w:r>
        <w:rPr>
          <w:rFonts w:hint="eastAsia"/>
          <w:sz w:val="24"/>
          <w:lang w:eastAsia="zh-CN"/>
        </w:rPr>
        <w:t>▲</w:t>
      </w:r>
    </w:p>
    <w:p>
      <w:pPr>
        <w:spacing w:line="300" w:lineRule="exact"/>
        <w:ind w:firstLine="480" w:firstLineChars="200"/>
        <w:rPr>
          <w:rFonts w:hint="eastAsia"/>
          <w:sz w:val="24"/>
          <w:szCs w:val="24"/>
          <w:lang w:eastAsia="zh-CN"/>
        </w:rPr>
      </w:pPr>
      <w:r>
        <w:rPr>
          <w:rFonts w:hint="eastAsia"/>
          <w:sz w:val="24"/>
          <w:highlight w:val="yellow"/>
          <w:lang w:eastAsia="zh-CN"/>
        </w:rPr>
        <w:t>23乙方自行配备施工场地围挡</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59" w:name="_Toc451698743"/>
      <w:bookmarkStart w:id="260" w:name="_Toc389985362"/>
      <w:bookmarkStart w:id="261" w:name="_Toc396037057"/>
      <w:bookmarkStart w:id="262" w:name="_Toc383301030"/>
      <w:bookmarkStart w:id="263" w:name="_Toc442022104"/>
      <w:bookmarkStart w:id="264" w:name="_Toc381911469"/>
      <w:bookmarkStart w:id="265" w:name="_Toc434694366"/>
      <w:bookmarkStart w:id="266" w:name="_Toc396036413"/>
      <w:bookmarkStart w:id="267" w:name="_Toc384944720"/>
      <w:bookmarkStart w:id="268" w:name="_Toc442133374"/>
      <w:bookmarkStart w:id="269" w:name="_Toc442016145"/>
      <w:bookmarkStart w:id="270" w:name="_Hlk132406554"/>
      <w:r>
        <w:rPr>
          <w:sz w:val="24"/>
          <w:szCs w:val="24"/>
          <w:lang w:eastAsia="zh-CN"/>
        </w:rPr>
        <w:t>第五条 隐患排查与治理</w:t>
      </w:r>
      <w:bookmarkEnd w:id="259"/>
      <w:bookmarkEnd w:id="260"/>
      <w:bookmarkEnd w:id="261"/>
      <w:bookmarkEnd w:id="262"/>
      <w:bookmarkEnd w:id="263"/>
      <w:bookmarkEnd w:id="264"/>
      <w:bookmarkEnd w:id="265"/>
      <w:bookmarkEnd w:id="266"/>
      <w:bookmarkEnd w:id="267"/>
      <w:bookmarkEnd w:id="268"/>
      <w:bookmarkEnd w:id="269"/>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71" w:name="_Toc383301031"/>
      <w:bookmarkStart w:id="272" w:name="_Toc396037058"/>
      <w:bookmarkStart w:id="273" w:name="_Toc442133375"/>
      <w:bookmarkStart w:id="274" w:name="_Toc384944721"/>
      <w:bookmarkStart w:id="275" w:name="_Toc442022105"/>
      <w:bookmarkStart w:id="276" w:name="_Toc389985363"/>
      <w:bookmarkStart w:id="277" w:name="_Toc442016146"/>
      <w:bookmarkStart w:id="278" w:name="_Toc381911470"/>
      <w:bookmarkStart w:id="279" w:name="_Toc396036414"/>
      <w:bookmarkStart w:id="280" w:name="_Toc434694367"/>
      <w:bookmarkStart w:id="281" w:name="_Toc451698744"/>
      <w:r>
        <w:rPr>
          <w:sz w:val="24"/>
          <w:szCs w:val="24"/>
          <w:lang w:eastAsia="zh-CN"/>
        </w:rPr>
        <w:t>第六条 安全教育与培训</w:t>
      </w:r>
      <w:bookmarkEnd w:id="271"/>
      <w:bookmarkEnd w:id="272"/>
      <w:bookmarkEnd w:id="273"/>
      <w:bookmarkEnd w:id="274"/>
      <w:bookmarkEnd w:id="275"/>
      <w:bookmarkEnd w:id="276"/>
      <w:bookmarkEnd w:id="277"/>
      <w:bookmarkEnd w:id="278"/>
      <w:bookmarkEnd w:id="279"/>
      <w:bookmarkEnd w:id="280"/>
      <w:bookmarkEnd w:id="281"/>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82" w:name="_Toc396036415"/>
      <w:bookmarkStart w:id="283" w:name="_Toc442133376"/>
      <w:bookmarkStart w:id="284" w:name="_Toc396037059"/>
      <w:bookmarkStart w:id="285" w:name="_Toc434694368"/>
      <w:bookmarkStart w:id="286" w:name="_Toc389985364"/>
      <w:bookmarkStart w:id="287" w:name="_Toc451698745"/>
      <w:bookmarkStart w:id="288" w:name="_Toc381911471"/>
      <w:bookmarkStart w:id="289" w:name="_Toc442022106"/>
      <w:bookmarkStart w:id="290" w:name="_Toc442016147"/>
      <w:bookmarkStart w:id="291" w:name="_Toc384944722"/>
      <w:bookmarkStart w:id="292" w:name="_Toc383301032"/>
      <w:r>
        <w:rPr>
          <w:sz w:val="24"/>
          <w:szCs w:val="24"/>
          <w:lang w:eastAsia="zh-CN"/>
        </w:rPr>
        <w:t>第七条 事故应急救援</w:t>
      </w:r>
      <w:bookmarkEnd w:id="282"/>
      <w:bookmarkEnd w:id="283"/>
      <w:bookmarkEnd w:id="284"/>
      <w:bookmarkEnd w:id="285"/>
      <w:bookmarkEnd w:id="286"/>
      <w:bookmarkEnd w:id="287"/>
      <w:bookmarkEnd w:id="288"/>
      <w:bookmarkEnd w:id="289"/>
      <w:bookmarkEnd w:id="290"/>
      <w:bookmarkEnd w:id="291"/>
      <w:bookmarkEnd w:id="292"/>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293" w:name="_Toc384944723"/>
      <w:bookmarkStart w:id="294" w:name="_Toc434694369"/>
      <w:bookmarkStart w:id="295" w:name="_Toc389985365"/>
      <w:bookmarkStart w:id="296" w:name="_Toc442016148"/>
      <w:bookmarkStart w:id="297" w:name="_Toc381911472"/>
      <w:bookmarkStart w:id="298" w:name="_Toc451698746"/>
      <w:bookmarkStart w:id="299" w:name="_Toc396036416"/>
      <w:bookmarkStart w:id="300" w:name="_Toc442022107"/>
      <w:bookmarkStart w:id="301" w:name="_Toc442133377"/>
      <w:bookmarkStart w:id="302" w:name="_Toc383301033"/>
      <w:bookmarkStart w:id="303" w:name="_Toc396037060"/>
      <w:r>
        <w:rPr>
          <w:sz w:val="24"/>
          <w:szCs w:val="24"/>
          <w:lang w:eastAsia="zh-CN"/>
        </w:rPr>
        <w:t>第</w:t>
      </w:r>
      <w:r>
        <w:rPr>
          <w:rFonts w:hint="eastAsia"/>
          <w:sz w:val="24"/>
          <w:szCs w:val="24"/>
          <w:lang w:eastAsia="zh-CN"/>
        </w:rPr>
        <w:t>九</w:t>
      </w:r>
      <w:r>
        <w:rPr>
          <w:sz w:val="24"/>
          <w:szCs w:val="24"/>
          <w:lang w:eastAsia="zh-CN"/>
        </w:rPr>
        <w:t>条 安全检查与考评</w:t>
      </w:r>
      <w:bookmarkEnd w:id="293"/>
      <w:bookmarkEnd w:id="294"/>
      <w:bookmarkEnd w:id="295"/>
      <w:bookmarkEnd w:id="296"/>
      <w:bookmarkEnd w:id="297"/>
      <w:bookmarkEnd w:id="298"/>
      <w:bookmarkEnd w:id="299"/>
      <w:bookmarkEnd w:id="300"/>
      <w:bookmarkEnd w:id="301"/>
      <w:bookmarkEnd w:id="302"/>
      <w:bookmarkEnd w:id="303"/>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70"/>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04" w:name="_Hlk132701874"/>
      <w:r>
        <w:rPr>
          <w:rFonts w:hint="eastAsia"/>
          <w:sz w:val="24"/>
          <w:szCs w:val="24"/>
          <w:lang w:eastAsia="zh-CN"/>
        </w:rPr>
        <w:t>承包商与工程项目管理安全</w:t>
      </w:r>
      <w:bookmarkEnd w:id="304"/>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05" w:name="_Toc442133378"/>
      <w:bookmarkStart w:id="306" w:name="_Toc434694370"/>
      <w:bookmarkStart w:id="307" w:name="_Toc383301034"/>
      <w:bookmarkStart w:id="308" w:name="_Toc396036417"/>
      <w:bookmarkStart w:id="309" w:name="_Toc396037061"/>
      <w:bookmarkStart w:id="310" w:name="_Toc389985366"/>
      <w:bookmarkStart w:id="311" w:name="_Toc442022108"/>
      <w:bookmarkStart w:id="312" w:name="_Toc451698747"/>
      <w:bookmarkStart w:id="313" w:name="_Toc442016149"/>
      <w:bookmarkStart w:id="314" w:name="_Toc381911473"/>
      <w:bookmarkStart w:id="315" w:name="_Toc384944724"/>
      <w:r>
        <w:rPr>
          <w:sz w:val="24"/>
          <w:szCs w:val="24"/>
          <w:lang w:eastAsia="zh-CN"/>
        </w:rPr>
        <w:t>第</w:t>
      </w:r>
      <w:r>
        <w:rPr>
          <w:rFonts w:hint="eastAsia"/>
          <w:sz w:val="24"/>
          <w:szCs w:val="24"/>
          <w:lang w:eastAsia="zh-CN"/>
        </w:rPr>
        <w:t>十</w:t>
      </w:r>
      <w:r>
        <w:rPr>
          <w:sz w:val="24"/>
          <w:szCs w:val="24"/>
          <w:lang w:eastAsia="zh-CN"/>
        </w:rPr>
        <w:t>条 违约责任</w:t>
      </w:r>
      <w:bookmarkEnd w:id="305"/>
      <w:bookmarkEnd w:id="306"/>
      <w:bookmarkEnd w:id="307"/>
      <w:bookmarkEnd w:id="308"/>
      <w:bookmarkEnd w:id="309"/>
      <w:bookmarkEnd w:id="310"/>
      <w:bookmarkEnd w:id="311"/>
      <w:bookmarkEnd w:id="312"/>
      <w:bookmarkEnd w:id="313"/>
      <w:bookmarkEnd w:id="314"/>
      <w:bookmarkEnd w:id="315"/>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16" w:name="_Toc384944725"/>
      <w:bookmarkStart w:id="317" w:name="_Toc389985367"/>
      <w:bookmarkStart w:id="318" w:name="_Toc442016150"/>
      <w:bookmarkStart w:id="319" w:name="_Toc381911474"/>
      <w:bookmarkStart w:id="320" w:name="_Toc396036418"/>
      <w:bookmarkStart w:id="321" w:name="_Toc442133379"/>
      <w:bookmarkStart w:id="322" w:name="_Toc442022109"/>
      <w:bookmarkStart w:id="323" w:name="_Toc451698748"/>
      <w:bookmarkStart w:id="324" w:name="_Toc434694371"/>
      <w:bookmarkStart w:id="325" w:name="_Toc383301035"/>
      <w:bookmarkStart w:id="326" w:name="_Toc396037062"/>
      <w:r>
        <w:rPr>
          <w:sz w:val="24"/>
          <w:szCs w:val="24"/>
          <w:lang w:eastAsia="zh-CN"/>
        </w:rPr>
        <w:t>第十</w:t>
      </w:r>
      <w:r>
        <w:rPr>
          <w:rFonts w:hint="eastAsia"/>
          <w:sz w:val="24"/>
          <w:szCs w:val="24"/>
          <w:lang w:eastAsia="zh-CN"/>
        </w:rPr>
        <w:t>一</w:t>
      </w:r>
      <w:r>
        <w:rPr>
          <w:sz w:val="24"/>
          <w:szCs w:val="24"/>
          <w:lang w:eastAsia="zh-CN"/>
        </w:rPr>
        <w:t>条 补充条款</w:t>
      </w:r>
      <w:bookmarkEnd w:id="316"/>
      <w:bookmarkEnd w:id="317"/>
      <w:bookmarkEnd w:id="318"/>
      <w:bookmarkEnd w:id="319"/>
      <w:bookmarkEnd w:id="320"/>
      <w:bookmarkEnd w:id="321"/>
      <w:bookmarkEnd w:id="322"/>
      <w:bookmarkEnd w:id="323"/>
      <w:bookmarkEnd w:id="324"/>
      <w:bookmarkEnd w:id="325"/>
      <w:bookmarkEnd w:id="326"/>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27" w:name="_Toc434694372"/>
      <w:bookmarkStart w:id="328" w:name="_Toc396037063"/>
      <w:bookmarkStart w:id="329" w:name="_Toc389985368"/>
      <w:bookmarkStart w:id="330" w:name="_Toc442016151"/>
      <w:bookmarkStart w:id="331" w:name="_Toc381911475"/>
      <w:bookmarkStart w:id="332" w:name="_Toc442022110"/>
      <w:bookmarkStart w:id="333" w:name="_Toc442133380"/>
      <w:bookmarkStart w:id="334" w:name="_Toc383301036"/>
      <w:bookmarkStart w:id="335" w:name="_Toc396036419"/>
      <w:bookmarkStart w:id="336" w:name="_Toc451698749"/>
      <w:bookmarkStart w:id="337" w:name="_Toc384944726"/>
      <w:r>
        <w:rPr>
          <w:sz w:val="24"/>
          <w:szCs w:val="24"/>
          <w:lang w:eastAsia="zh-CN"/>
        </w:rPr>
        <w:t>第十</w:t>
      </w:r>
      <w:r>
        <w:rPr>
          <w:rFonts w:hint="eastAsia"/>
          <w:sz w:val="24"/>
          <w:szCs w:val="24"/>
          <w:lang w:eastAsia="zh-CN"/>
        </w:rPr>
        <w:t>二</w:t>
      </w:r>
      <w:r>
        <w:rPr>
          <w:sz w:val="24"/>
          <w:szCs w:val="24"/>
          <w:lang w:eastAsia="zh-CN"/>
        </w:rPr>
        <w:t>条 协议生效</w:t>
      </w:r>
      <w:bookmarkEnd w:id="327"/>
      <w:bookmarkEnd w:id="328"/>
      <w:bookmarkEnd w:id="329"/>
      <w:bookmarkEnd w:id="330"/>
      <w:bookmarkEnd w:id="331"/>
      <w:bookmarkEnd w:id="332"/>
      <w:bookmarkEnd w:id="333"/>
      <w:bookmarkEnd w:id="334"/>
      <w:bookmarkEnd w:id="335"/>
      <w:bookmarkEnd w:id="336"/>
      <w:bookmarkEnd w:id="337"/>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rFonts w:eastAsia="仿宋" w:asciiTheme="minorEastAsia" w:hAnsiTheme="minorEastAsia"/>
          <w:snapToGrid w:val="0"/>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38" w:name="OLE_LINK81"/>
      <w:bookmarkStart w:id="339" w:name="OLE_LINK82"/>
      <w:r>
        <w:rPr>
          <w:rFonts w:hint="eastAsia"/>
          <w:sz w:val="32"/>
          <w:szCs w:val="32"/>
          <w:lang w:eastAsia="zh-CN"/>
        </w:rPr>
        <w:t>承包商环保管理协议</w:t>
      </w:r>
      <w:bookmarkEnd w:id="338"/>
      <w:bookmarkEnd w:id="339"/>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3"/>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3"/>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3"/>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4"/>
    <w:bookmarkEnd w:id="145"/>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9"/>
    <w:bookmarkEnd w:id="150"/>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40" w:name="扫描0045"/>
      <w:bookmarkEnd w:id="340"/>
      <w:bookmarkStart w:id="341"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341"/>
    </w:p>
    <w:p>
      <w:pPr>
        <w:spacing w:line="276" w:lineRule="auto"/>
        <w:rPr>
          <w:rFonts w:eastAsia="仿宋" w:asciiTheme="minorEastAsia" w:hAnsiTheme="minorEastAsia"/>
          <w:snapToGrid w:val="0"/>
          <w:sz w:val="24"/>
          <w:szCs w:val="24"/>
          <w:lang w:eastAsia="zh-CN"/>
        </w:rPr>
      </w:pPr>
      <w:bookmarkStart w:id="342" w:name="扫描0046"/>
      <w:bookmarkEnd w:id="342"/>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bookmarkStart w:id="378" w:name="_GoBack"/>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w:t>
      </w:r>
      <w:r>
        <w:rPr>
          <w:rFonts w:eastAsia="仿宋" w:asciiTheme="minorEastAsia" w:hAnsiTheme="minorEastAsia"/>
          <w:b/>
          <w:bCs/>
          <w:snapToGrid w:val="0"/>
          <w:sz w:val="32"/>
          <w:szCs w:val="32"/>
          <w:lang w:eastAsia="zh-CN"/>
        </w:rPr>
        <w:t xml:space="preserve"> </w:t>
      </w:r>
      <w:bookmarkStart w:id="343" w:name="OLE_LINK83"/>
      <w:r>
        <w:rPr>
          <w:rFonts w:eastAsia="仿宋" w:asciiTheme="minorEastAsia" w:hAnsiTheme="minorEastAsia"/>
          <w:b/>
          <w:bCs/>
          <w:snapToGrid w:val="0"/>
          <w:sz w:val="32"/>
          <w:szCs w:val="32"/>
          <w:lang w:eastAsia="zh-CN"/>
        </w:rPr>
        <w:t xml:space="preserve"> </w:t>
      </w:r>
      <w:bookmarkEnd w:id="343"/>
      <w:r>
        <w:rPr>
          <w:rFonts w:hint="eastAsia" w:ascii="宋体" w:hAnsi="宋体" w:eastAsia="宋体" w:cs="宋体"/>
          <w:b/>
          <w:bCs w:val="0"/>
          <w:color w:val="000000" w:themeColor="text1"/>
          <w:spacing w:val="20"/>
          <w:sz w:val="24"/>
          <w:szCs w:val="24"/>
          <w:highlight w:val="none"/>
          <w:u w:val="none"/>
          <w:lang w:val="en-US" w:eastAsia="zh-CN"/>
          <w14:textFill>
            <w14:solidFill>
              <w14:schemeClr w14:val="tx1"/>
            </w14:solidFill>
          </w14:textFill>
        </w:rPr>
        <w:t>梁河糖业</w:t>
      </w:r>
      <w:r>
        <w:rPr>
          <w:rFonts w:hint="eastAsia" w:ascii="宋体" w:hAnsi="宋体" w:eastAsia="宋体" w:cs="宋体"/>
          <w:b/>
          <w:bCs w:val="0"/>
          <w:color w:val="000000" w:themeColor="text1"/>
          <w:sz w:val="24"/>
          <w:szCs w:val="24"/>
          <w:highlight w:val="none"/>
          <w:u w:val="none"/>
          <w14:textFill>
            <w14:solidFill>
              <w14:schemeClr w14:val="tx1"/>
            </w14:solidFill>
          </w14:textFill>
        </w:rPr>
        <w:t>芒东工厂</w:t>
      </w:r>
      <w:r>
        <w:rPr>
          <w:rFonts w:hint="eastAsia" w:ascii="宋体" w:hAnsi="宋体" w:eastAsia="宋体" w:cs="宋体"/>
          <w:b/>
          <w:bCs w:val="0"/>
          <w:color w:val="000000" w:themeColor="text1"/>
          <w:sz w:val="24"/>
          <w:szCs w:val="24"/>
          <w:highlight w:val="none"/>
          <w:u w:val="none"/>
          <w:lang w:val="en-US" w:eastAsia="zh-CN"/>
          <w14:textFill>
            <w14:solidFill>
              <w14:schemeClr w14:val="tx1"/>
            </w14:solidFill>
          </w14:textFill>
        </w:rPr>
        <w:t>动力车间</w:t>
      </w:r>
      <w:r>
        <w:rPr>
          <w:rFonts w:hint="eastAsia" w:ascii="宋体" w:hAnsi="宋体" w:eastAsia="宋体" w:cs="宋体"/>
          <w:b/>
          <w:bCs w:val="0"/>
          <w:color w:val="000000" w:themeColor="text1"/>
          <w:sz w:val="24"/>
          <w:szCs w:val="24"/>
          <w:highlight w:val="none"/>
          <w:u w:val="none"/>
          <w14:textFill>
            <w14:solidFill>
              <w14:schemeClr w14:val="tx1"/>
            </w14:solidFill>
          </w14:textFill>
        </w:rPr>
        <w:t>2023年</w:t>
      </w:r>
      <w:r>
        <w:rPr>
          <w:rFonts w:hint="eastAsia" w:ascii="宋体" w:hAnsi="宋体" w:eastAsia="宋体" w:cs="宋体"/>
          <w:b/>
          <w:bCs w:val="0"/>
          <w:color w:val="000000" w:themeColor="text1"/>
          <w:sz w:val="24"/>
          <w:szCs w:val="24"/>
          <w:highlight w:val="none"/>
          <w:u w:val="none"/>
          <w:lang w:val="en-US" w:eastAsia="zh-CN"/>
          <w14:textFill>
            <w14:solidFill>
              <w14:schemeClr w14:val="tx1"/>
            </w14:solidFill>
          </w14:textFill>
        </w:rPr>
        <w:t>发电机维修</w:t>
      </w:r>
      <w:r>
        <w:rPr>
          <w:rFonts w:hint="eastAsia" w:ascii="宋体" w:hAnsi="宋体" w:eastAsia="宋体" w:cs="宋体"/>
          <w:b/>
          <w:bCs w:val="0"/>
          <w:color w:val="000000" w:themeColor="text1"/>
          <w:sz w:val="24"/>
          <w:szCs w:val="24"/>
          <w:highlight w:val="none"/>
          <w:u w:val="none"/>
          <w:lang w:eastAsia="zh-CN"/>
          <w14:textFill>
            <w14:solidFill>
              <w14:schemeClr w14:val="tx1"/>
            </w14:solidFill>
          </w14:textFill>
        </w:rPr>
        <w:t>项目</w:t>
      </w:r>
      <w:r>
        <w:rPr>
          <w:rFonts w:cs="Times New Roman"/>
          <w:kern w:val="2"/>
          <w:sz w:val="24"/>
          <w:szCs w:val="24"/>
          <w:highlight w:val="none"/>
          <w:u w:val="none"/>
          <w:lang w:eastAsia="zh-CN"/>
        </w:rPr>
        <w:t xml:space="preserve">   </w:t>
      </w:r>
      <w:r>
        <w:rPr>
          <w:rFonts w:cs="Times New Roman"/>
          <w:kern w:val="2"/>
          <w:sz w:val="24"/>
          <w:szCs w:val="24"/>
          <w:lang w:eastAsia="zh-CN"/>
        </w:rPr>
        <w:t xml:space="preserve">                                                          </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hint="eastAsia" w:ascii="宋体" w:hAnsi="宋体" w:eastAsia="宋体" w:cs="宋体"/>
          <w:kern w:val="2"/>
          <w:sz w:val="24"/>
          <w:szCs w:val="24"/>
          <w:lang w:eastAsia="zh-CN"/>
        </w:rPr>
      </w:pPr>
      <w:r>
        <w:rPr>
          <w:rFonts w:hint="eastAsia" w:cs="Times New Roman"/>
          <w:kern w:val="2"/>
          <w:sz w:val="24"/>
          <w:szCs w:val="24"/>
          <w:lang w:eastAsia="zh-CN"/>
        </w:rPr>
        <w:t>1.</w:t>
      </w:r>
      <w:r>
        <w:rPr>
          <w:rFonts w:hint="eastAsia" w:ascii="宋体" w:hAnsi="宋体" w:eastAsia="宋体" w:cs="宋体"/>
          <w:kern w:val="2"/>
          <w:sz w:val="24"/>
          <w:szCs w:val="24"/>
          <w:lang w:eastAsia="zh-CN"/>
        </w:rPr>
        <w:t xml:space="preserve"> </w:t>
      </w:r>
      <w:r>
        <w:rPr>
          <w:rFonts w:hint="eastAsia" w:ascii="宋体" w:hAnsi="宋体" w:eastAsia="宋体" w:cs="宋体"/>
          <w:kern w:val="2"/>
          <w:sz w:val="24"/>
          <w:szCs w:val="24"/>
          <w:highlight w:val="yellow"/>
          <w:u w:val="single"/>
          <w:lang w:eastAsia="zh-CN"/>
        </w:rPr>
        <w:t xml:space="preserve">  </w:t>
      </w:r>
      <w:r>
        <w:rPr>
          <w:rFonts w:hint="eastAsia" w:ascii="宋体" w:hAnsi="宋体" w:eastAsia="宋体" w:cs="宋体"/>
          <w:b/>
          <w:bCs w:val="0"/>
          <w:color w:val="000000" w:themeColor="text1"/>
          <w:spacing w:val="20"/>
          <w:sz w:val="24"/>
          <w:szCs w:val="24"/>
          <w:highlight w:val="yellow"/>
          <w:u w:val="single"/>
          <w:lang w:val="en-US" w:eastAsia="zh-CN"/>
          <w14:textFill>
            <w14:solidFill>
              <w14:schemeClr w14:val="tx1"/>
            </w14:solidFill>
          </w14:textFill>
        </w:rPr>
        <w:t>梁河糖业</w:t>
      </w:r>
      <w:r>
        <w:rPr>
          <w:rFonts w:hint="eastAsia" w:ascii="宋体" w:hAnsi="宋体" w:eastAsia="宋体" w:cs="宋体"/>
          <w:b/>
          <w:bCs w:val="0"/>
          <w:color w:val="000000" w:themeColor="text1"/>
          <w:sz w:val="24"/>
          <w:szCs w:val="24"/>
          <w:highlight w:val="yellow"/>
          <w:u w:val="single"/>
          <w14:textFill>
            <w14:solidFill>
              <w14:schemeClr w14:val="tx1"/>
            </w14:solidFill>
          </w14:textFill>
        </w:rPr>
        <w:t>芒东工厂</w:t>
      </w:r>
      <w:r>
        <w:rPr>
          <w:rFonts w:hint="eastAsia" w:ascii="宋体" w:hAnsi="宋体" w:eastAsia="宋体" w:cs="宋体"/>
          <w:b/>
          <w:bCs w:val="0"/>
          <w:color w:val="000000" w:themeColor="text1"/>
          <w:sz w:val="24"/>
          <w:szCs w:val="24"/>
          <w:highlight w:val="yellow"/>
          <w:u w:val="single"/>
          <w:lang w:val="en-US" w:eastAsia="zh-CN"/>
          <w14:textFill>
            <w14:solidFill>
              <w14:schemeClr w14:val="tx1"/>
            </w14:solidFill>
          </w14:textFill>
        </w:rPr>
        <w:t>动力车间</w:t>
      </w:r>
      <w:r>
        <w:rPr>
          <w:rFonts w:hint="eastAsia" w:ascii="宋体" w:hAnsi="宋体" w:eastAsia="宋体" w:cs="宋体"/>
          <w:b/>
          <w:bCs w:val="0"/>
          <w:color w:val="000000" w:themeColor="text1"/>
          <w:sz w:val="24"/>
          <w:szCs w:val="24"/>
          <w:highlight w:val="yellow"/>
          <w:u w:val="single"/>
          <w14:textFill>
            <w14:solidFill>
              <w14:schemeClr w14:val="tx1"/>
            </w14:solidFill>
          </w14:textFill>
        </w:rPr>
        <w:t>2023年</w:t>
      </w:r>
      <w:r>
        <w:rPr>
          <w:rFonts w:hint="eastAsia" w:ascii="宋体" w:hAnsi="宋体" w:eastAsia="宋体" w:cs="宋体"/>
          <w:b/>
          <w:bCs w:val="0"/>
          <w:color w:val="000000" w:themeColor="text1"/>
          <w:sz w:val="24"/>
          <w:szCs w:val="24"/>
          <w:highlight w:val="yellow"/>
          <w:u w:val="single"/>
          <w:lang w:val="en-US" w:eastAsia="zh-CN"/>
          <w14:textFill>
            <w14:solidFill>
              <w14:schemeClr w14:val="tx1"/>
            </w14:solidFill>
          </w14:textFill>
        </w:rPr>
        <w:t>发电机维修</w:t>
      </w:r>
      <w:r>
        <w:rPr>
          <w:rFonts w:hint="eastAsia" w:ascii="宋体" w:hAnsi="宋体" w:eastAsia="宋体" w:cs="宋体"/>
          <w:b/>
          <w:bCs w:val="0"/>
          <w:color w:val="000000" w:themeColor="text1"/>
          <w:sz w:val="24"/>
          <w:szCs w:val="24"/>
          <w:highlight w:val="yellow"/>
          <w:u w:val="single"/>
          <w:lang w:eastAsia="zh-CN"/>
          <w14:textFill>
            <w14:solidFill>
              <w14:schemeClr w14:val="tx1"/>
            </w14:solidFill>
          </w14:textFill>
        </w:rPr>
        <w:t>项目</w:t>
      </w:r>
      <w:r>
        <w:rPr>
          <w:rFonts w:hint="eastAsia" w:ascii="宋体" w:hAnsi="宋体" w:eastAsia="宋体" w:cs="宋体"/>
          <w:snapToGrid w:val="0"/>
          <w:sz w:val="24"/>
          <w:szCs w:val="24"/>
          <w:highlight w:val="yellow"/>
          <w:u w:val="single"/>
          <w:lang w:eastAsia="zh-CN"/>
        </w:rPr>
        <w:t>采购安装（含调试）一项</w:t>
      </w:r>
      <w:r>
        <w:rPr>
          <w:rFonts w:hint="eastAsia" w:ascii="宋体" w:hAnsi="宋体" w:eastAsia="宋体" w:cs="宋体"/>
          <w:kern w:val="2"/>
          <w:sz w:val="24"/>
          <w:szCs w:val="24"/>
          <w:highlight w:val="yellow"/>
          <w:lang w:eastAsia="zh-CN"/>
        </w:rPr>
        <w:t xml:space="preserve"> </w:t>
      </w:r>
      <w:r>
        <w:rPr>
          <w:rFonts w:hint="eastAsia" w:ascii="宋体" w:hAnsi="宋体" w:eastAsia="宋体" w:cs="宋体"/>
          <w:kern w:val="2"/>
          <w:sz w:val="24"/>
          <w:szCs w:val="24"/>
          <w:lang w:eastAsia="zh-CN"/>
        </w:rPr>
        <w:t xml:space="preserve">  </w:t>
      </w:r>
    </w:p>
    <w:p>
      <w:pPr>
        <w:autoSpaceDE/>
        <w:autoSpaceDN/>
        <w:spacing w:line="42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即竣工验收合格后</w:t>
      </w:r>
      <w:r>
        <w:rPr>
          <w:rFonts w:hint="eastAsia" w:cs="Times New Roman"/>
          <w:kern w:val="2"/>
          <w:sz w:val="24"/>
          <w:szCs w:val="24"/>
          <w:lang w:eastAsia="zh-CN"/>
        </w:rPr>
        <w:t>安排人员</w:t>
      </w:r>
      <w:r>
        <w:rPr>
          <w:rFonts w:cs="Times New Roman"/>
          <w:kern w:val="2"/>
          <w:sz w:val="24"/>
          <w:szCs w:val="24"/>
          <w:u w:val="single"/>
          <w:lang w:eastAsia="zh-CN"/>
        </w:rPr>
        <w:t>2</w:t>
      </w:r>
      <w:r>
        <w:rPr>
          <w:rFonts w:hint="eastAsia" w:cs="Times New Roman"/>
          <w:kern w:val="2"/>
          <w:sz w:val="24"/>
          <w:szCs w:val="24"/>
          <w:lang w:eastAsia="zh-CN"/>
        </w:rPr>
        <w:t>人，主要解决</w:t>
      </w:r>
      <w:r>
        <w:rPr>
          <w:rFonts w:cs="Times New Roman"/>
          <w:kern w:val="2"/>
          <w:sz w:val="24"/>
          <w:szCs w:val="24"/>
          <w:u w:val="single"/>
          <w:lang w:eastAsia="zh-CN"/>
        </w:rPr>
        <w:t xml:space="preserve"> </w:t>
      </w:r>
      <w:r>
        <w:rPr>
          <w:rFonts w:hint="eastAsia" w:cs="Times New Roman"/>
          <w:color w:val="FF0000"/>
          <w:kern w:val="2"/>
          <w:sz w:val="24"/>
          <w:szCs w:val="24"/>
          <w:u w:val="single"/>
          <w:lang w:val="en-US" w:eastAsia="zh-CN"/>
        </w:rPr>
        <w:t>维修设备</w:t>
      </w:r>
      <w:r>
        <w:rPr>
          <w:rFonts w:hint="eastAsia" w:cs="Times New Roman"/>
          <w:color w:val="FF0000"/>
          <w:kern w:val="2"/>
          <w:sz w:val="24"/>
          <w:szCs w:val="24"/>
          <w:u w:val="single"/>
          <w:lang w:eastAsia="zh-CN"/>
        </w:rPr>
        <w:t>调试、监测</w:t>
      </w:r>
      <w:r>
        <w:rPr>
          <w:rFonts w:cs="Times New Roman"/>
          <w:kern w:val="2"/>
          <w:sz w:val="24"/>
          <w:szCs w:val="24"/>
          <w:u w:val="single"/>
          <w:lang w:eastAsia="zh-CN"/>
        </w:rPr>
        <w:t xml:space="preserve">  </w:t>
      </w:r>
      <w:r>
        <w:rPr>
          <w:rFonts w:hint="eastAsia" w:cs="Times New Roman"/>
          <w:kern w:val="2"/>
          <w:sz w:val="24"/>
          <w:szCs w:val="24"/>
          <w:lang w:eastAsia="zh-CN"/>
        </w:rPr>
        <w:t>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试运行</w:t>
      </w:r>
      <w:r>
        <w:rPr>
          <w:rFonts w:cs="Times New Roman"/>
          <w:kern w:val="2"/>
          <w:sz w:val="24"/>
          <w:szCs w:val="24"/>
          <w:u w:val="single"/>
          <w:lang w:eastAsia="zh-CN"/>
        </w:rPr>
        <w:t xml:space="preserve">  </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w:t>
      </w:r>
      <w:r>
        <w:rPr>
          <w:rFonts w:cs="Times New Roman"/>
          <w:kern w:val="2"/>
          <w:sz w:val="24"/>
          <w:szCs w:val="24"/>
          <w:lang w:eastAsia="zh-CN"/>
        </w:rPr>
        <w:t xml:space="preserve"> </w:t>
      </w:r>
      <w:r>
        <w:rPr>
          <w:rFonts w:hint="eastAsia" w:cs="Times New Roman"/>
          <w:kern w:val="2"/>
          <w:sz w:val="24"/>
          <w:szCs w:val="24"/>
          <w:lang w:eastAsia="zh-CN"/>
        </w:rPr>
        <w:t xml:space="preserve">施工周期/交货周期：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 xml:space="preserve"> 使每位岗位人员熟练掌握操作设备，能处理运行中出现的常规故障</w:t>
      </w:r>
      <w:r>
        <w:rPr>
          <w:rFonts w:cs="Times New Roman"/>
          <w:kern w:val="2"/>
          <w:sz w:val="24"/>
          <w:szCs w:val="24"/>
          <w:u w:val="single"/>
          <w:lang w:eastAsia="zh-CN"/>
        </w:rPr>
        <w:t xml:space="preserve"> </w:t>
      </w:r>
      <w:r>
        <w:rPr>
          <w:rFonts w:hint="eastAsia" w:cs="Times New Roman"/>
          <w:kern w:val="2"/>
          <w:sz w:val="24"/>
          <w:szCs w:val="24"/>
          <w:u w:val="single"/>
          <w:lang w:eastAsia="zh-CN"/>
        </w:rPr>
        <w:t>。</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提供维护保养手册、培训维护保养方法。</w:t>
      </w:r>
      <w:r>
        <w:rPr>
          <w:rFonts w:cs="Times New Roman"/>
          <w:kern w:val="2"/>
          <w:sz w:val="24"/>
          <w:szCs w:val="24"/>
          <w:u w:val="single"/>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榨季运行前3天</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val="en-US" w:eastAsia="zh-CN"/>
        </w:rPr>
        <w:t>运行参数</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要求</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视为合格</w:t>
      </w:r>
      <w:r>
        <w:rPr>
          <w:rFonts w:cs="Times New Roman"/>
          <w:kern w:val="2"/>
          <w:sz w:val="24"/>
          <w:szCs w:val="24"/>
          <w:u w:val="single"/>
          <w:lang w:eastAsia="zh-CN"/>
        </w:rPr>
        <w:t xml:space="preserve">           </w:t>
      </w:r>
      <w:r>
        <w:rPr>
          <w:rFonts w:hint="eastAsia" w:cs="Times New Roman"/>
          <w:kern w:val="2"/>
          <w:sz w:val="24"/>
          <w:szCs w:val="24"/>
          <w:lang w:eastAsia="zh-CN"/>
        </w:rPr>
        <w:t>，如果达不到</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设备品牌要求如下：见明细表</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质保期内设备非人为损坏，乙方免费</w:t>
      </w:r>
      <w:r>
        <w:rPr>
          <w:rFonts w:hint="eastAsia" w:cs="Times New Roman"/>
          <w:kern w:val="2"/>
          <w:sz w:val="24"/>
          <w:szCs w:val="24"/>
          <w:u w:val="single"/>
          <w:lang w:val="en-US" w:eastAsia="zh-CN"/>
        </w:rPr>
        <w:t>维修</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color w:val="FF0000"/>
          <w:kern w:val="2"/>
          <w:sz w:val="24"/>
          <w:szCs w:val="24"/>
          <w:u w:val="single"/>
          <w:lang w:eastAsia="zh-CN"/>
        </w:rPr>
        <w:t>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w:t>
      </w:r>
      <w:r>
        <w:rPr>
          <w:rFonts w:cs="Times New Roman"/>
          <w:kern w:val="2"/>
          <w:sz w:val="24"/>
          <w:szCs w:val="24"/>
          <w:u w:val="single"/>
          <w:lang w:eastAsia="zh-CN"/>
        </w:rPr>
        <w:t xml:space="preserve">                                         </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023</w:t>
      </w:r>
      <w:r>
        <w:rPr>
          <w:rFonts w:hint="eastAsia" w:cs="Times New Roman"/>
          <w:color w:val="FF0000"/>
          <w:kern w:val="2"/>
          <w:sz w:val="24"/>
          <w:szCs w:val="24"/>
          <w:lang w:eastAsia="zh-CN"/>
        </w:rPr>
        <w:t>年</w:t>
      </w:r>
      <w:r>
        <w:rPr>
          <w:rFonts w:hint="eastAsia" w:cs="Times New Roman"/>
          <w:color w:val="FF0000"/>
          <w:kern w:val="2"/>
          <w:sz w:val="24"/>
          <w:szCs w:val="24"/>
          <w:u w:val="single"/>
          <w:lang w:eastAsia="zh-CN"/>
        </w:rPr>
        <w:t xml:space="preserve"> </w:t>
      </w:r>
      <w:r>
        <w:rPr>
          <w:rFonts w:cs="Times New Roman"/>
          <w:color w:val="FF0000"/>
          <w:kern w:val="2"/>
          <w:sz w:val="24"/>
          <w:szCs w:val="24"/>
          <w:u w:val="single"/>
          <w:lang w:eastAsia="zh-CN"/>
        </w:rPr>
        <w:t xml:space="preserve">12  </w:t>
      </w:r>
      <w:r>
        <w:rPr>
          <w:rFonts w:hint="eastAsia" w:cs="Times New Roman"/>
          <w:color w:val="FF0000"/>
          <w:kern w:val="2"/>
          <w:sz w:val="24"/>
          <w:szCs w:val="24"/>
          <w:lang w:eastAsia="zh-CN"/>
        </w:rPr>
        <w:t>月</w:t>
      </w:r>
      <w:r>
        <w:rPr>
          <w:rFonts w:hint="eastAsia" w:cs="Times New Roman"/>
          <w:color w:val="FF0000"/>
          <w:kern w:val="2"/>
          <w:sz w:val="24"/>
          <w:szCs w:val="24"/>
          <w:u w:val="single"/>
          <w:lang w:eastAsia="zh-CN"/>
        </w:rPr>
        <w:t xml:space="preserve"> </w:t>
      </w:r>
      <w:r>
        <w:rPr>
          <w:rFonts w:hint="eastAsia" w:cs="Times New Roman"/>
          <w:color w:val="FF0000"/>
          <w:kern w:val="2"/>
          <w:sz w:val="24"/>
          <w:szCs w:val="24"/>
          <w:u w:val="single"/>
          <w:lang w:val="en-US" w:eastAsia="zh-CN"/>
        </w:rPr>
        <w:t>20</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pStyle w:val="40"/>
        <w:numPr>
          <w:ilvl w:val="0"/>
          <w:numId w:val="13"/>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p>
      <w:pPr>
        <w:keepNext w:val="0"/>
        <w:keepLines w:val="0"/>
        <w:pageBreakBefore w:val="0"/>
        <w:widowControl w:val="0"/>
        <w:kinsoku/>
        <w:wordWrap/>
        <w:overflowPunct/>
        <w:topLinePunct w:val="0"/>
        <w:bidi w:val="0"/>
        <w:adjustRightInd/>
        <w:snapToGrid/>
        <w:spacing w:line="400" w:lineRule="exact"/>
        <w:ind w:firstLine="600" w:firstLineChars="200"/>
        <w:textAlignment w:val="auto"/>
        <w:rPr>
          <w:rFonts w:hint="eastAsia" w:ascii="仿宋_GB2312" w:hAnsi="仿宋_GB2312" w:eastAsia="仿宋_GB2312" w:cs="仿宋_GB2312"/>
          <w:snapToGrid w:val="0"/>
          <w:sz w:val="30"/>
          <w:szCs w:val="30"/>
          <w:u w:val="single"/>
          <w:lang w:eastAsia="zh-CN"/>
        </w:rPr>
      </w:pPr>
      <w:r>
        <w:rPr>
          <w:rFonts w:hint="eastAsia" w:ascii="仿宋_GB2312" w:hAnsi="仿宋_GB2312" w:eastAsia="仿宋_GB2312" w:cs="仿宋_GB2312"/>
          <w:snapToGrid w:val="0"/>
          <w:sz w:val="30"/>
          <w:szCs w:val="30"/>
          <w:u w:val="single"/>
          <w:lang w:val="en-US" w:eastAsia="zh-CN"/>
        </w:rPr>
        <w:t>1.</w:t>
      </w:r>
      <w:r>
        <w:rPr>
          <w:rFonts w:hint="eastAsia" w:ascii="仿宋_GB2312" w:hAnsi="仿宋_GB2312" w:eastAsia="仿宋_GB2312" w:cs="仿宋_GB2312"/>
          <w:snapToGrid w:val="0"/>
          <w:sz w:val="30"/>
          <w:szCs w:val="30"/>
          <w:u w:val="single"/>
          <w:lang w:eastAsia="zh-CN"/>
        </w:rPr>
        <w:t>具体</w:t>
      </w:r>
      <w:r>
        <w:rPr>
          <w:rFonts w:hint="eastAsia" w:ascii="仿宋_GB2312" w:hAnsi="仿宋_GB2312" w:eastAsia="仿宋_GB2312" w:cs="仿宋_GB2312"/>
          <w:snapToGrid w:val="0"/>
          <w:sz w:val="30"/>
          <w:szCs w:val="30"/>
          <w:u w:val="single"/>
          <w:lang w:val="en-US" w:eastAsia="zh-CN"/>
        </w:rPr>
        <w:t>维修内容及</w:t>
      </w:r>
      <w:r>
        <w:rPr>
          <w:rFonts w:hint="eastAsia" w:ascii="仿宋_GB2312" w:hAnsi="仿宋_GB2312" w:eastAsia="仿宋_GB2312" w:cs="仿宋_GB2312"/>
          <w:snapToGrid w:val="0"/>
          <w:sz w:val="30"/>
          <w:szCs w:val="30"/>
          <w:u w:val="single"/>
          <w:lang w:eastAsia="zh-CN"/>
        </w:rPr>
        <w:t>明细如下：</w:t>
      </w:r>
    </w:p>
    <w:tbl>
      <w:tblPr>
        <w:tblStyle w:val="29"/>
        <w:tblW w:w="10730" w:type="dxa"/>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356"/>
        <w:gridCol w:w="1698"/>
        <w:gridCol w:w="626"/>
        <w:gridCol w:w="68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5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69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62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35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169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2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4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4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发电机</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QF-J1.5-4  </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kern w:val="0"/>
                <w:sz w:val="24"/>
                <w:szCs w:val="24"/>
                <w:lang w:val="en-US" w:eastAsia="zh-CN"/>
              </w:rPr>
              <w:t xml:space="preserve"> 技术参数：功率1500KW、转速1500r/min、额定电压AC400V、额定电流AC2700A，1997年出厂。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发电机返厂拆解、安装</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发电机现场拆</w:t>
            </w:r>
            <w:r>
              <w:rPr>
                <w:rFonts w:hint="eastAsia" w:ascii="宋体" w:hAnsi="宋体" w:eastAsia="宋体" w:cs="宋体"/>
                <w:i w:val="0"/>
                <w:iCs w:val="0"/>
                <w:color w:val="000000"/>
                <w:sz w:val="24"/>
                <w:szCs w:val="24"/>
                <w:u w:val="none"/>
                <w:lang w:val="en-US" w:eastAsia="zh-CN"/>
              </w:rPr>
              <w:t>解</w:t>
            </w:r>
            <w:r>
              <w:rPr>
                <w:rFonts w:hint="eastAsia" w:ascii="宋体" w:hAnsi="宋体" w:eastAsia="宋体" w:cs="宋体"/>
                <w:i w:val="0"/>
                <w:iCs w:val="0"/>
                <w:color w:val="000000"/>
                <w:sz w:val="24"/>
                <w:szCs w:val="24"/>
                <w:u w:val="none"/>
              </w:rPr>
              <w:t>、安装调试、连接负荷校正</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2.发电机转子从发电机壳体内抽出，转子返修完毕把发电机转子穿进、安装；3.</w:t>
            </w:r>
            <w:r>
              <w:rPr>
                <w:rFonts w:hint="eastAsia" w:ascii="宋体" w:hAnsi="宋体" w:eastAsia="宋体" w:cs="宋体"/>
                <w:kern w:val="0"/>
                <w:sz w:val="24"/>
                <w:szCs w:val="24"/>
                <w:lang w:val="en-US" w:eastAsia="zh-CN" w:bidi="ar"/>
              </w:rPr>
              <w:t>拉运过程中设备包装、防护，二次运输、装卸等。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发电机定子铁芯、线圈吹灰、清洗检查</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对发电机定子用清洗液清洗灰尘、浸绝缘漆、烘干</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线棒、引出线检测、做出厂电气试验</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及检测损坏的更换</w:t>
            </w:r>
            <w:r>
              <w:rPr>
                <w:rFonts w:hint="eastAsia" w:ascii="宋体" w:hAnsi="宋体" w:eastAsia="宋体" w:cs="宋体"/>
                <w:i w:val="0"/>
                <w:iCs w:val="0"/>
                <w:color w:val="000000"/>
                <w:sz w:val="24"/>
                <w:szCs w:val="24"/>
                <w:u w:val="none"/>
              </w:rPr>
              <w:t>。</w:t>
            </w:r>
            <w:r>
              <w:rPr>
                <w:rFonts w:hint="eastAsia" w:ascii="宋体" w:hAnsi="宋体" w:eastAsia="宋体" w:cs="宋体"/>
                <w:i w:val="0"/>
                <w:iCs w:val="0"/>
                <w:color w:val="000000"/>
                <w:sz w:val="24"/>
                <w:szCs w:val="24"/>
                <w:u w:val="none"/>
                <w:lang w:val="en-US" w:eastAsia="zh-CN"/>
              </w:rPr>
              <w:t>3.定子线圈局部故障或损坏修复</w:t>
            </w:r>
            <w:r>
              <w:rPr>
                <w:rFonts w:hint="eastAsia" w:ascii="宋体" w:hAnsi="宋体" w:eastAsia="宋体" w:cs="宋体"/>
                <w:i w:val="0"/>
                <w:iCs w:val="0"/>
                <w:color w:val="FF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发电机轴承检查</w:t>
            </w:r>
          </w:p>
        </w:tc>
        <w:tc>
          <w:tcPr>
            <w:tcW w:w="1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对发电机前后轴瓦、瓦座进行检查、安装、气息调整、</w:t>
            </w:r>
            <w:r>
              <w:rPr>
                <w:rFonts w:hint="eastAsia" w:ascii="宋体" w:hAnsi="宋体" w:eastAsia="宋体" w:cs="宋体"/>
                <w:i w:val="0"/>
                <w:iCs w:val="0"/>
                <w:color w:val="000000"/>
                <w:sz w:val="24"/>
                <w:szCs w:val="24"/>
                <w:u w:val="none"/>
                <w:lang w:eastAsia="zh-CN"/>
              </w:rPr>
              <w:t>中性线</w:t>
            </w:r>
            <w:r>
              <w:rPr>
                <w:rFonts w:hint="eastAsia" w:ascii="宋体" w:hAnsi="宋体" w:eastAsia="宋体" w:cs="宋体"/>
                <w:i w:val="0"/>
                <w:iCs w:val="0"/>
                <w:color w:val="000000"/>
                <w:sz w:val="24"/>
                <w:szCs w:val="24"/>
                <w:u w:val="none"/>
              </w:rPr>
              <w:t>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转子铁芯、线圈清灰、清洗检查，浸绝缘漆</w:t>
            </w:r>
          </w:p>
        </w:tc>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对转子进行清灰、清洗、烘干、浸漆、处理提高绝缘电阻，做动平衡试验，做出厂电气试验，外表喷8037覆盖漆。</w:t>
            </w:r>
            <w:r>
              <w:rPr>
                <w:rFonts w:hint="eastAsia" w:ascii="宋体" w:hAnsi="宋体" w:eastAsia="宋体" w:cs="宋体"/>
                <w:i w:val="0"/>
                <w:iCs w:val="0"/>
                <w:color w:val="000000"/>
                <w:sz w:val="24"/>
                <w:szCs w:val="24"/>
                <w:u w:val="none"/>
                <w:lang w:val="en-US" w:eastAsia="zh-CN"/>
              </w:rPr>
              <w:t>2.转子线圈局部故障或损坏修复</w:t>
            </w:r>
            <w:r>
              <w:rPr>
                <w:rFonts w:hint="eastAsia" w:ascii="宋体" w:hAnsi="宋体" w:eastAsia="宋体" w:cs="宋体"/>
                <w:i w:val="0"/>
                <w:iCs w:val="0"/>
                <w:color w:val="FF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转子侧环加工</w:t>
            </w:r>
          </w:p>
        </w:tc>
        <w:tc>
          <w:tcPr>
            <w:tcW w:w="1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转子上车床加工处理集电环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转子动平衡试验</w:t>
            </w:r>
          </w:p>
        </w:tc>
        <w:tc>
          <w:tcPr>
            <w:tcW w:w="169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符合设备技术要求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w:t>
            </w:r>
          </w:p>
        </w:tc>
        <w:tc>
          <w:tcPr>
            <w:tcW w:w="1698"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返厂维修来回运费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b/>
                <w:bCs/>
                <w:color w:val="000000"/>
                <w:sz w:val="24"/>
                <w:szCs w:val="24"/>
                <w:lang w:val="en-US" w:eastAsia="zh-CN"/>
              </w:rPr>
              <w:t>说明：</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1.</w:t>
            </w:r>
            <w:r>
              <w:rPr>
                <w:rFonts w:hint="eastAsia" w:ascii="仿宋_GB2312" w:hAnsi="仿宋_GB2312" w:eastAsia="仿宋_GB2312" w:cs="仿宋_GB2312"/>
                <w:b/>
                <w:bCs/>
                <w:color w:val="000000" w:themeColor="text1"/>
                <w:sz w:val="24"/>
                <w:szCs w:val="24"/>
                <w:u w:val="single"/>
                <w:lang w:eastAsia="zh-CN"/>
                <w14:textFill>
                  <w14:solidFill>
                    <w14:schemeClr w14:val="tx1"/>
                  </w14:solidFill>
                </w14:textFill>
              </w:rPr>
              <w:t>清单无特殊备注要求的均为包工包料</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，投标人负责本项目</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维修</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所（</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涉及）</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需全部材料；以上</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维修</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工程量</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清单</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为招标人统计量（不得少于清单要求</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或</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可优于需求），</w:t>
            </w:r>
            <w:r>
              <w:rPr>
                <w:rFonts w:hint="eastAsia" w:ascii="仿宋_GB2312" w:hAnsi="仿宋_GB2312" w:eastAsia="仿宋_GB2312" w:cs="仿宋_GB2312"/>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未列出的维修项，影响到发电机维修后使用运行效果的，内容部分由乙方</w:t>
            </w:r>
            <w:r>
              <w:rPr>
                <w:rFonts w:hint="eastAsia" w:ascii="仿宋_GB2312" w:hAnsi="仿宋_GB2312" w:eastAsia="仿宋_GB2312" w:cs="仿宋_GB2312"/>
                <w:b/>
                <w:bCs w:val="0"/>
                <w:color w:val="000000" w:themeColor="text1"/>
                <w:sz w:val="24"/>
                <w:szCs w:val="24"/>
                <w:lang w:eastAsia="zh-CN"/>
                <w14:textFill>
                  <w14:gradFill>
                    <w14:gsLst>
                      <w14:gs w14:pos="0">
                        <w14:srgbClr w14:val="FE4444"/>
                      </w14:gs>
                      <w14:gs w14:pos="100000">
                        <w14:srgbClr w14:val="832B2B"/>
                      </w14:gs>
                    </w14:gsLst>
                    <w14:lin w14:scaled="0"/>
                  </w14:gradFill>
                </w14:textFill>
              </w:rPr>
              <w:t>负责</w:t>
            </w:r>
            <w:r>
              <w:rPr>
                <w:rFonts w:hint="eastAsia" w:ascii="仿宋_GB2312" w:hAnsi="仿宋_GB2312" w:eastAsia="仿宋_GB2312" w:cs="仿宋_GB2312"/>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补齐并实施完成，</w:t>
            </w:r>
            <w:r>
              <w:rPr>
                <w:rFonts w:hint="eastAsia" w:ascii="仿宋_GB2312" w:hAnsi="仿宋_GB2312" w:eastAsia="仿宋_GB2312" w:cs="仿宋_GB2312"/>
                <w:b/>
                <w:bCs w:val="0"/>
                <w:color w:val="000000" w:themeColor="text1"/>
                <w:sz w:val="24"/>
                <w:szCs w:val="24"/>
                <w:lang w:eastAsia="zh-CN"/>
                <w14:textFill>
                  <w14:gradFill>
                    <w14:gsLst>
                      <w14:gs w14:pos="0">
                        <w14:srgbClr w14:val="FE4444"/>
                      </w14:gs>
                      <w14:gs w14:pos="100000">
                        <w14:srgbClr w14:val="832B2B"/>
                      </w14:gs>
                    </w14:gsLst>
                    <w14:lin w14:scaled="0"/>
                  </w14:gradFill>
                </w14:textFill>
              </w:rPr>
              <w:t>发生的一切费用</w:t>
            </w:r>
            <w:r>
              <w:rPr>
                <w:rFonts w:hint="eastAsia" w:ascii="仿宋_GB2312" w:hAnsi="仿宋_GB2312" w:eastAsia="仿宋_GB2312" w:cs="仿宋_GB2312"/>
                <w:b/>
                <w:bCs w:val="0"/>
                <w:color w:val="000000" w:themeColor="text1"/>
                <w:sz w:val="24"/>
                <w:szCs w:val="24"/>
                <w:lang w:val="en-US" w:eastAsia="zh-CN"/>
                <w14:textFill>
                  <w14:gradFill>
                    <w14:gsLst>
                      <w14:gs w14:pos="0">
                        <w14:srgbClr w14:val="FE4444"/>
                      </w14:gs>
                      <w14:gs w14:pos="100000">
                        <w14:srgbClr w14:val="832B2B"/>
                      </w14:gs>
                    </w14:gsLst>
                    <w14:lin w14:scaled="0"/>
                  </w14:gradFill>
                </w14:textFill>
              </w:rPr>
              <w:t>均含在此费用内</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。2.本项目为交钥匙工程，</w:t>
            </w:r>
            <w:r>
              <w:rPr>
                <w:rFonts w:hint="eastAsia" w:ascii="仿宋_GB2312" w:hAnsi="仿宋_GB2312" w:eastAsia="仿宋_GB2312" w:cs="仿宋_GB2312"/>
                <w:b/>
                <w:bCs/>
                <w:color w:val="000000"/>
                <w:sz w:val="24"/>
                <w:szCs w:val="24"/>
                <w:lang w:eastAsia="zh-CN"/>
              </w:rPr>
              <w:t>费用包含招标文件中要求</w:t>
            </w:r>
            <w:r>
              <w:rPr>
                <w:rFonts w:hint="eastAsia" w:ascii="仿宋_GB2312" w:hAnsi="仿宋_GB2312" w:eastAsia="仿宋_GB2312" w:cs="仿宋_GB2312"/>
                <w:b/>
                <w:bCs/>
                <w:color w:val="000000"/>
                <w:sz w:val="24"/>
                <w:szCs w:val="24"/>
                <w:lang w:val="en-US" w:eastAsia="zh-CN"/>
              </w:rPr>
              <w:t>维修服务的</w:t>
            </w:r>
            <w:r>
              <w:rPr>
                <w:rFonts w:hint="eastAsia" w:ascii="仿宋_GB2312" w:hAnsi="仿宋_GB2312" w:eastAsia="仿宋_GB2312" w:cs="仿宋_GB2312"/>
                <w:b/>
                <w:bCs/>
                <w:color w:val="000000"/>
                <w:sz w:val="24"/>
                <w:szCs w:val="24"/>
                <w:lang w:eastAsia="zh-CN"/>
              </w:rPr>
              <w:t>供货、运输（含二次运输、</w:t>
            </w:r>
            <w:r>
              <w:rPr>
                <w:rFonts w:hint="eastAsia" w:ascii="仿宋_GB2312" w:hAnsi="仿宋_GB2312" w:eastAsia="仿宋_GB2312" w:cs="仿宋_GB2312"/>
                <w:b/>
                <w:bCs/>
                <w:color w:val="000000"/>
                <w:sz w:val="24"/>
                <w:szCs w:val="24"/>
                <w:lang w:val="en-US" w:eastAsia="zh-CN"/>
              </w:rPr>
              <w:t>吊</w:t>
            </w:r>
            <w:r>
              <w:rPr>
                <w:rFonts w:hint="eastAsia" w:ascii="仿宋_GB2312" w:hAnsi="仿宋_GB2312" w:eastAsia="仿宋_GB2312" w:cs="仿宋_GB2312"/>
                <w:b/>
                <w:bCs/>
                <w:color w:val="000000"/>
                <w:sz w:val="24"/>
                <w:szCs w:val="24"/>
                <w:lang w:eastAsia="zh-CN"/>
              </w:rPr>
              <w:t>卸）、装卸、测试验收</w:t>
            </w:r>
            <w:r>
              <w:rPr>
                <w:rFonts w:hint="eastAsia" w:ascii="仿宋_GB2312" w:hAnsi="仿宋_GB2312" w:eastAsia="仿宋_GB2312" w:cs="仿宋_GB2312"/>
                <w:b/>
                <w:bCs/>
                <w:color w:val="000000"/>
                <w:sz w:val="24"/>
                <w:szCs w:val="24"/>
              </w:rPr>
              <w:t>、负载验收</w:t>
            </w:r>
            <w:r>
              <w:rPr>
                <w:rFonts w:hint="eastAsia" w:ascii="仿宋_GB2312" w:hAnsi="仿宋_GB2312" w:eastAsia="仿宋_GB2312" w:cs="仿宋_GB2312"/>
                <w:b/>
                <w:bCs/>
                <w:color w:val="000000"/>
                <w:sz w:val="24"/>
                <w:szCs w:val="24"/>
                <w:lang w:eastAsia="zh-CN"/>
              </w:rPr>
              <w:t>的服务、质量保证、售后服务以及伴随服务等一切费用。</w:t>
            </w:r>
          </w:p>
        </w:tc>
      </w:tr>
    </w:tbl>
    <w:p>
      <w:pPr>
        <w:pStyle w:val="3"/>
        <w:numPr>
          <w:ilvl w:val="0"/>
          <w:numId w:val="0"/>
        </w:numPr>
        <w:jc w:val="both"/>
      </w:pP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44"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344"/>
    </w:p>
    <w:p>
      <w:pPr>
        <w:spacing w:line="276" w:lineRule="auto"/>
        <w:rPr>
          <w:rFonts w:eastAsia="仿宋" w:asciiTheme="minorEastAsia" w:hAnsiTheme="minorEastAsia"/>
          <w:snapToGrid w:val="0"/>
          <w:sz w:val="24"/>
          <w:szCs w:val="24"/>
          <w:lang w:eastAsia="zh-CN"/>
        </w:rPr>
      </w:pPr>
      <w:bookmarkStart w:id="345" w:name="扫描0048"/>
      <w:bookmarkEnd w:id="345"/>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ascii="仿宋" w:hAnsi="仿宋" w:eastAsia="仿宋" w:cs="仿宋"/>
          <w:b w:val="0"/>
          <w:bCs/>
          <w:spacing w:val="20"/>
          <w:sz w:val="36"/>
          <w:szCs w:val="36"/>
          <w:highlight w:val="none"/>
          <w:u w:val="single"/>
          <w:lang w:val="en-US" w:eastAsia="zh-CN"/>
        </w:rPr>
        <w:t>梁河糖业</w:t>
      </w:r>
      <w:r>
        <w:rPr>
          <w:rFonts w:hint="eastAsia" w:ascii="仿宋" w:hAnsi="仿宋" w:eastAsia="仿宋" w:cs="仿宋"/>
          <w:b w:val="0"/>
          <w:bCs/>
          <w:color w:val="000000"/>
          <w:sz w:val="36"/>
          <w:szCs w:val="36"/>
          <w:highlight w:val="none"/>
          <w:u w:val="single"/>
        </w:rPr>
        <w:t>芒东工厂</w:t>
      </w:r>
      <w:r>
        <w:rPr>
          <w:rFonts w:hint="eastAsia" w:ascii="仿宋" w:hAnsi="仿宋" w:eastAsia="仿宋" w:cs="仿宋"/>
          <w:b w:val="0"/>
          <w:bCs/>
          <w:color w:val="000000"/>
          <w:sz w:val="36"/>
          <w:szCs w:val="36"/>
          <w:highlight w:val="none"/>
          <w:u w:val="single"/>
          <w:lang w:val="en-US" w:eastAsia="zh-CN"/>
        </w:rPr>
        <w:t>动力车间</w:t>
      </w:r>
      <w:r>
        <w:rPr>
          <w:rFonts w:hint="eastAsia" w:ascii="仿宋" w:hAnsi="仿宋" w:eastAsia="仿宋" w:cs="仿宋"/>
          <w:b w:val="0"/>
          <w:bCs/>
          <w:sz w:val="36"/>
          <w:szCs w:val="36"/>
          <w:highlight w:val="none"/>
          <w:u w:val="single"/>
        </w:rPr>
        <w:t>2023年</w:t>
      </w:r>
      <w:r>
        <w:rPr>
          <w:rFonts w:hint="eastAsia" w:ascii="仿宋" w:hAnsi="仿宋" w:eastAsia="仿宋" w:cs="仿宋"/>
          <w:b w:val="0"/>
          <w:bCs/>
          <w:sz w:val="36"/>
          <w:szCs w:val="36"/>
          <w:highlight w:val="none"/>
          <w:u w:val="single"/>
          <w:lang w:val="en-US" w:eastAsia="zh-CN"/>
        </w:rPr>
        <w:t>发电机维修</w:t>
      </w:r>
      <w:r>
        <w:rPr>
          <w:rFonts w:hint="eastAsia" w:ascii="仿宋" w:hAnsi="仿宋" w:eastAsia="仿宋" w:cs="仿宋"/>
          <w:b w:val="0"/>
          <w:bCs/>
          <w:sz w:val="36"/>
          <w:szCs w:val="36"/>
          <w:highlight w:val="none"/>
          <w:u w:val="single"/>
        </w:rPr>
        <w:t>项目</w:t>
      </w:r>
      <w:r>
        <w:rPr>
          <w:rFonts w:hint="eastAsia" w:eastAsia="仿宋" w:asciiTheme="minorEastAsia" w:hAnsiTheme="minorEastAsia"/>
          <w:snapToGrid w:val="0"/>
          <w:sz w:val="36"/>
          <w:szCs w:val="36"/>
          <w:lang w:eastAsia="zh-CN"/>
        </w:rPr>
        <w:t>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46" w:name="扫描0049"/>
      <w:bookmarkEnd w:id="34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47" w:name="扫描0050"/>
      <w:bookmarkEnd w:id="347"/>
      <w:r>
        <w:rPr>
          <w:rFonts w:eastAsia="仿宋" w:cs="Times New Roman" w:asciiTheme="minorEastAsia" w:hAnsiTheme="minorEastAsia"/>
          <w:snapToGrid w:val="0"/>
          <w:sz w:val="24"/>
          <w:szCs w:val="24"/>
          <w:lang w:eastAsia="zh-CN"/>
        </w:rPr>
        <w:br w:type="page"/>
      </w:r>
    </w:p>
    <w:p>
      <w:pPr>
        <w:rPr>
          <w:rFonts w:eastAsia="仿宋"/>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348" w:name="_bookmark17"/>
      <w:bookmarkEnd w:id="348"/>
      <w:bookmarkStart w:id="349" w:name="_Toc99394566"/>
      <w:r>
        <w:rPr>
          <w:rFonts w:eastAsia="仿宋" w:asciiTheme="minorEastAsia" w:hAnsiTheme="minorEastAsia"/>
          <w:b/>
          <w:bCs/>
          <w:snapToGrid w:val="0"/>
          <w:sz w:val="32"/>
          <w:szCs w:val="32"/>
          <w:lang w:eastAsia="zh-CN"/>
        </w:rPr>
        <w:t>—、响应函</w:t>
      </w:r>
      <w:bookmarkEnd w:id="34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1"/>
        <w:numPr>
          <w:ilvl w:val="0"/>
          <w:numId w:val="15"/>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350" w:name="扫描0052"/>
      <w:bookmarkEnd w:id="35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51" w:name="_Toc99394567"/>
      <w:r>
        <w:rPr>
          <w:rFonts w:eastAsia="仿宋" w:asciiTheme="minorEastAsia" w:hAnsiTheme="minorEastAsia"/>
          <w:b/>
          <w:bCs/>
          <w:snapToGrid w:val="0"/>
          <w:sz w:val="32"/>
          <w:szCs w:val="32"/>
          <w:lang w:eastAsia="zh-CN"/>
        </w:rPr>
        <w:t>二、授权委托书</w:t>
      </w:r>
      <w:bookmarkEnd w:id="351"/>
    </w:p>
    <w:p>
      <w:pPr>
        <w:pStyle w:val="3"/>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52" w:name="扫描0053"/>
      <w:bookmarkEnd w:id="352"/>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53" w:name="_Toc99394568"/>
      <w:r>
        <w:rPr>
          <w:rFonts w:eastAsia="仿宋" w:asciiTheme="minorEastAsia" w:hAnsiTheme="minorEastAsia"/>
          <w:b/>
          <w:bCs/>
          <w:snapToGrid w:val="0"/>
          <w:sz w:val="32"/>
          <w:szCs w:val="32"/>
          <w:lang w:eastAsia="zh-CN"/>
        </w:rPr>
        <w:t>三、联合体协议书</w:t>
      </w:r>
      <w:bookmarkEnd w:id="353"/>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eastAsia="仿宋" w:asciiTheme="minorEastAsia" w:hAnsiTheme="minorEastAsia"/>
          <w:snapToGrid w:val="0"/>
          <w:sz w:val="24"/>
          <w:szCs w:val="24"/>
          <w:lang w:eastAsia="zh-CN"/>
        </w:rPr>
        <w:t>采购活动。现就组成联合体事宜订立如下协议。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54" w:name="扫描0054"/>
      <w:bookmarkEnd w:id="35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55" w:name="_Toc99394569"/>
      <w:r>
        <w:rPr>
          <w:rFonts w:eastAsia="仿宋" w:asciiTheme="minorEastAsia" w:hAnsiTheme="minorEastAsia"/>
          <w:b/>
          <w:bCs/>
          <w:snapToGrid w:val="0"/>
          <w:sz w:val="32"/>
          <w:szCs w:val="32"/>
          <w:lang w:eastAsia="zh-CN"/>
        </w:rPr>
        <w:t>四、响应保证金</w:t>
      </w:r>
      <w:bookmarkEnd w:id="355"/>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ascii="仿宋" w:hAnsi="仿宋" w:eastAsia="仿宋" w:cs="仿宋"/>
          <w:snapToGrid w:val="0"/>
          <w:sz w:val="24"/>
          <w:szCs w:val="24"/>
          <w:u w:val="single"/>
          <w:lang w:eastAsia="zh-CN"/>
        </w:rPr>
        <w:t xml:space="preserve"> </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56" w:name="扫描0055"/>
      <w:bookmarkEnd w:id="35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57" w:name="_bookmark18"/>
      <w:bookmarkEnd w:id="357"/>
      <w:bookmarkStart w:id="358" w:name="_Toc99394570"/>
      <w:r>
        <w:rPr>
          <w:rFonts w:eastAsia="仿宋" w:asciiTheme="minorEastAsia" w:hAnsiTheme="minorEastAsia"/>
          <w:b/>
          <w:bCs/>
          <w:snapToGrid w:val="0"/>
          <w:sz w:val="32"/>
          <w:szCs w:val="32"/>
          <w:lang w:eastAsia="zh-CN"/>
        </w:rPr>
        <w:t>五、商务和技术偏差表</w:t>
      </w:r>
      <w:bookmarkEnd w:id="358"/>
    </w:p>
    <w:p>
      <w:pPr>
        <w:adjustRightInd w:val="0"/>
        <w:snapToGrid w:val="0"/>
        <w:spacing w:line="276" w:lineRule="auto"/>
        <w:rPr>
          <w:rFonts w:eastAsia="仿宋" w:asciiTheme="minorEastAsia" w:hAnsiTheme="minorEastAsia"/>
          <w:snapToGrid w:val="0"/>
          <w:sz w:val="24"/>
          <w:szCs w:val="24"/>
          <w:lang w:eastAsia="zh-CN"/>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59" w:name="扫描0056"/>
      <w:bookmarkEnd w:id="359"/>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60" w:name="扫描0057"/>
      <w:bookmarkEnd w:id="360"/>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61"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6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cs="Times New Roman"/>
          <w:kern w:val="2"/>
          <w:sz w:val="24"/>
          <w:szCs w:val="24"/>
          <w:u w:val="single"/>
          <w:lang w:eastAsia="zh-CN"/>
        </w:rPr>
      </w:pPr>
      <w:bookmarkStart w:id="362" w:name="OLE_LINK95"/>
      <w:bookmarkStart w:id="363" w:name="OLE_LINK96"/>
      <w:r>
        <w:rPr>
          <w:rFonts w:hint="eastAsia" w:eastAsia="仿宋" w:asciiTheme="minorEastAsia" w:hAnsiTheme="minorEastAsia"/>
          <w:snapToGrid w:val="0"/>
          <w:sz w:val="24"/>
          <w:szCs w:val="24"/>
          <w:lang w:eastAsia="zh-CN"/>
        </w:rPr>
        <w:t>项目名称：</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p>
    <w:bookmarkEnd w:id="362"/>
    <w:bookmarkEnd w:id="363"/>
    <w:tbl>
      <w:tblPr>
        <w:tblStyle w:val="29"/>
        <w:tblW w:w="4854"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352"/>
        <w:gridCol w:w="2505"/>
        <w:gridCol w:w="1309"/>
        <w:gridCol w:w="707"/>
        <w:gridCol w:w="863"/>
        <w:gridCol w:w="1517"/>
        <w:gridCol w:w="2477"/>
        <w:gridCol w:w="24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828"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采购内容</w:t>
            </w:r>
          </w:p>
        </w:tc>
        <w:tc>
          <w:tcPr>
            <w:tcW w:w="882"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采购名称</w:t>
            </w:r>
          </w:p>
        </w:tc>
        <w:tc>
          <w:tcPr>
            <w:tcW w:w="46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型号规格</w:t>
            </w:r>
          </w:p>
        </w:tc>
        <w:tc>
          <w:tcPr>
            <w:tcW w:w="247"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304"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534"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单价（元，含税）</w:t>
            </w:r>
          </w:p>
        </w:tc>
        <w:tc>
          <w:tcPr>
            <w:tcW w:w="872"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hint="default" w:ascii="宋体" w:hAnsi="宋体" w:eastAsia="宋体" w:cs="宋体"/>
                <w:sz w:val="24"/>
                <w:szCs w:val="24"/>
                <w:lang w:val="en-US" w:eastAsia="zh-CN"/>
              </w:rPr>
            </w:pPr>
            <w:r>
              <w:rPr>
                <w:rFonts w:hint="eastAsia" w:cs="宋体"/>
                <w:sz w:val="24"/>
                <w:szCs w:val="24"/>
                <w:lang w:val="en-US" w:eastAsia="zh-CN"/>
              </w:rPr>
              <w:t>合价（元、含税）</w:t>
            </w:r>
          </w:p>
        </w:tc>
        <w:tc>
          <w:tcPr>
            <w:tcW w:w="869"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828" w:type="pct"/>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b/>
                <w:bCs w:val="0"/>
                <w:sz w:val="24"/>
                <w:szCs w:val="24"/>
                <w:u w:val="none"/>
                <w:lang w:eastAsia="zh-CN"/>
              </w:rPr>
            </w:pPr>
            <w:r>
              <w:rPr>
                <w:rFonts w:hint="eastAsia" w:ascii="宋体" w:hAnsi="宋体" w:eastAsia="宋体" w:cs="宋体"/>
                <w:b/>
                <w:bCs w:val="0"/>
                <w:spacing w:val="20"/>
                <w:sz w:val="24"/>
                <w:szCs w:val="24"/>
                <w:highlight w:val="none"/>
                <w:u w:val="none"/>
                <w:lang w:val="en-US" w:eastAsia="zh-CN"/>
              </w:rPr>
              <w:t>梁河糖业</w:t>
            </w:r>
            <w:r>
              <w:rPr>
                <w:rFonts w:hint="eastAsia" w:ascii="宋体" w:hAnsi="宋体" w:eastAsia="宋体" w:cs="宋体"/>
                <w:b/>
                <w:bCs w:val="0"/>
                <w:color w:val="000000"/>
                <w:sz w:val="24"/>
                <w:szCs w:val="24"/>
                <w:highlight w:val="none"/>
                <w:u w:val="none"/>
              </w:rPr>
              <w:t>芒东工厂</w:t>
            </w:r>
            <w:r>
              <w:rPr>
                <w:rFonts w:hint="eastAsia" w:ascii="宋体" w:hAnsi="宋体" w:eastAsia="宋体" w:cs="宋体"/>
                <w:b/>
                <w:bCs w:val="0"/>
                <w:color w:val="000000"/>
                <w:sz w:val="24"/>
                <w:szCs w:val="24"/>
                <w:highlight w:val="none"/>
                <w:u w:val="none"/>
                <w:lang w:val="en-US" w:eastAsia="zh-CN"/>
              </w:rPr>
              <w:t>动力车间</w:t>
            </w:r>
            <w:r>
              <w:rPr>
                <w:rFonts w:hint="eastAsia" w:ascii="宋体" w:hAnsi="宋体" w:eastAsia="宋体" w:cs="宋体"/>
                <w:b/>
                <w:bCs w:val="0"/>
                <w:sz w:val="24"/>
                <w:szCs w:val="24"/>
                <w:highlight w:val="none"/>
                <w:u w:val="none"/>
              </w:rPr>
              <w:t>2023年</w:t>
            </w:r>
            <w:r>
              <w:rPr>
                <w:rFonts w:hint="eastAsia" w:ascii="宋体" w:hAnsi="宋体" w:eastAsia="宋体" w:cs="宋体"/>
                <w:b/>
                <w:bCs w:val="0"/>
                <w:sz w:val="24"/>
                <w:szCs w:val="24"/>
                <w:highlight w:val="none"/>
                <w:u w:val="none"/>
                <w:lang w:val="en-US" w:eastAsia="zh-CN"/>
              </w:rPr>
              <w:t>发电机维修</w:t>
            </w:r>
            <w:r>
              <w:rPr>
                <w:rFonts w:hint="eastAsia" w:ascii="宋体" w:hAnsi="宋体" w:eastAsia="宋体" w:cs="宋体"/>
                <w:b/>
                <w:bCs w:val="0"/>
                <w:sz w:val="24"/>
                <w:szCs w:val="24"/>
                <w:highlight w:val="none"/>
                <w:u w:val="none"/>
              </w:rPr>
              <w:t>项目</w:t>
            </w:r>
          </w:p>
          <w:p>
            <w:pPr>
              <w:autoSpaceDE/>
              <w:adjustRightInd w:val="0"/>
              <w:spacing w:line="360" w:lineRule="atLeast"/>
              <w:jc w:val="center"/>
              <w:textAlignment w:val="baseline"/>
              <w:rPr>
                <w:rFonts w:hint="eastAsia" w:ascii="宋体" w:hAnsi="宋体" w:eastAsia="宋体" w:cs="宋体"/>
                <w:sz w:val="24"/>
                <w:szCs w:val="24"/>
                <w:lang w:eastAsia="zh-CN"/>
              </w:rPr>
            </w:pPr>
          </w:p>
        </w:tc>
        <w:tc>
          <w:tcPr>
            <w:tcW w:w="882"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b/>
                <w:bCs w:val="0"/>
                <w:sz w:val="24"/>
                <w:szCs w:val="24"/>
                <w:u w:val="none"/>
                <w:lang w:eastAsia="zh-CN"/>
              </w:rPr>
            </w:pPr>
            <w:r>
              <w:rPr>
                <w:rFonts w:hint="eastAsia" w:ascii="宋体" w:hAnsi="宋体" w:eastAsia="宋体" w:cs="宋体"/>
                <w:b/>
                <w:bCs w:val="0"/>
                <w:spacing w:val="20"/>
                <w:sz w:val="24"/>
                <w:szCs w:val="24"/>
                <w:highlight w:val="none"/>
                <w:u w:val="none"/>
                <w:lang w:val="en-US" w:eastAsia="zh-CN"/>
              </w:rPr>
              <w:t>梁河糖业</w:t>
            </w:r>
            <w:r>
              <w:rPr>
                <w:rFonts w:hint="eastAsia" w:ascii="宋体" w:hAnsi="宋体" w:eastAsia="宋体" w:cs="宋体"/>
                <w:b/>
                <w:bCs w:val="0"/>
                <w:color w:val="000000"/>
                <w:sz w:val="24"/>
                <w:szCs w:val="24"/>
                <w:highlight w:val="none"/>
                <w:u w:val="none"/>
              </w:rPr>
              <w:t>芒东工厂</w:t>
            </w:r>
            <w:r>
              <w:rPr>
                <w:rFonts w:hint="eastAsia" w:ascii="宋体" w:hAnsi="宋体" w:eastAsia="宋体" w:cs="宋体"/>
                <w:b/>
                <w:bCs w:val="0"/>
                <w:color w:val="000000"/>
                <w:sz w:val="24"/>
                <w:szCs w:val="24"/>
                <w:highlight w:val="none"/>
                <w:u w:val="none"/>
                <w:lang w:val="en-US" w:eastAsia="zh-CN"/>
              </w:rPr>
              <w:t>动力车间</w:t>
            </w:r>
            <w:r>
              <w:rPr>
                <w:rFonts w:hint="eastAsia" w:ascii="宋体" w:hAnsi="宋体" w:eastAsia="宋体" w:cs="宋体"/>
                <w:b/>
                <w:bCs w:val="0"/>
                <w:sz w:val="24"/>
                <w:szCs w:val="24"/>
                <w:highlight w:val="none"/>
                <w:u w:val="none"/>
              </w:rPr>
              <w:t>2023年</w:t>
            </w:r>
            <w:r>
              <w:rPr>
                <w:rFonts w:hint="eastAsia" w:ascii="宋体" w:hAnsi="宋体" w:eastAsia="宋体" w:cs="宋体"/>
                <w:b/>
                <w:bCs w:val="0"/>
                <w:sz w:val="24"/>
                <w:szCs w:val="24"/>
                <w:highlight w:val="none"/>
                <w:u w:val="none"/>
                <w:lang w:val="en-US" w:eastAsia="zh-CN"/>
              </w:rPr>
              <w:t>发电机维修</w:t>
            </w:r>
            <w:r>
              <w:rPr>
                <w:rFonts w:hint="eastAsia" w:ascii="宋体" w:hAnsi="宋体" w:eastAsia="宋体" w:cs="宋体"/>
                <w:b/>
                <w:bCs w:val="0"/>
                <w:sz w:val="24"/>
                <w:szCs w:val="24"/>
                <w:highlight w:val="none"/>
                <w:u w:val="none"/>
              </w:rPr>
              <w:t>项目</w:t>
            </w:r>
          </w:p>
          <w:p>
            <w:pPr>
              <w:keepNext w:val="0"/>
              <w:keepLines w:val="0"/>
              <w:widowControl/>
              <w:suppressLineNumbers w:val="0"/>
              <w:jc w:val="left"/>
              <w:textAlignment w:val="center"/>
              <w:rPr>
                <w:rFonts w:hint="eastAsia" w:ascii="宋体" w:hAnsi="宋体" w:eastAsia="宋体" w:cs="宋体"/>
                <w:sz w:val="24"/>
                <w:szCs w:val="24"/>
                <w:lang w:eastAsia="zh-CN"/>
              </w:rPr>
            </w:pPr>
          </w:p>
        </w:tc>
        <w:tc>
          <w:tcPr>
            <w:tcW w:w="46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b/>
                <w:bCs/>
                <w:i w:val="0"/>
                <w:iCs w:val="0"/>
                <w:color w:val="000000"/>
                <w:kern w:val="0"/>
                <w:sz w:val="24"/>
                <w:szCs w:val="24"/>
                <w:u w:val="none"/>
                <w:lang w:val="en-US" w:eastAsia="zh-CN" w:bidi="ar"/>
              </w:rPr>
              <w:t>QF-J1.5-4</w:t>
            </w:r>
          </w:p>
        </w:tc>
        <w:tc>
          <w:tcPr>
            <w:tcW w:w="247"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304"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534"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p>
        </w:tc>
        <w:tc>
          <w:tcPr>
            <w:tcW w:w="872" w:type="pct"/>
            <w:tcBorders>
              <w:top w:val="single" w:color="auto" w:sz="6" w:space="0"/>
              <w:left w:val="single" w:color="auto" w:sz="6" w:space="0"/>
              <w:right w:val="single" w:color="auto" w:sz="4" w:space="0"/>
            </w:tcBorders>
            <w:vAlign w:val="center"/>
          </w:tcPr>
          <w:p>
            <w:pPr>
              <w:autoSpaceDE/>
              <w:adjustRightInd w:val="0"/>
              <w:spacing w:line="360" w:lineRule="atLeast"/>
              <w:jc w:val="center"/>
              <w:textAlignment w:val="baseline"/>
              <w:rPr>
                <w:rFonts w:hint="eastAsia" w:ascii="宋体" w:hAnsi="宋体" w:eastAsia="宋体" w:cs="宋体"/>
                <w:sz w:val="24"/>
                <w:szCs w:val="24"/>
                <w:lang w:eastAsia="zh-CN"/>
              </w:rPr>
            </w:pPr>
          </w:p>
        </w:tc>
        <w:tc>
          <w:tcPr>
            <w:tcW w:w="869" w:type="pct"/>
            <w:tcBorders>
              <w:top w:val="single" w:color="auto" w:sz="6" w:space="0"/>
              <w:left w:val="single" w:color="auto" w:sz="6" w:space="0"/>
              <w:right w:val="single" w:color="auto" w:sz="4" w:space="0"/>
            </w:tcBorders>
            <w:vAlign w:val="center"/>
          </w:tcPr>
          <w:p>
            <w:pPr>
              <w:jc w:val="left"/>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2420"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合计（含税）</w:t>
            </w:r>
          </w:p>
        </w:tc>
        <w:tc>
          <w:tcPr>
            <w:tcW w:w="2579" w:type="pct"/>
            <w:gridSpan w:val="4"/>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8"/>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注：报价已含项目供货、运输（含二次运输）、安装、安全、调试、税金、售后服务等一切可能发生的费用</w:t>
            </w:r>
          </w:p>
        </w:tc>
      </w:tr>
    </w:tbl>
    <w:p>
      <w:pPr>
        <w:adjustRightInd w:val="0"/>
        <w:snapToGrid w:val="0"/>
        <w:spacing w:line="276" w:lineRule="auto"/>
        <w:rPr>
          <w:rFonts w:hint="eastAsia" w:ascii="宋体" w:hAnsi="宋体" w:eastAsia="宋体" w:cs="宋体"/>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wordWrap w:val="0"/>
        <w:jc w:val="right"/>
        <w:rPr>
          <w:rFonts w:eastAsia="仿宋"/>
          <w:lang w:eastAsia="zh-CN"/>
        </w:rPr>
      </w:pPr>
      <w:r>
        <w:rPr>
          <w:rFonts w:eastAsia="仿宋"/>
          <w:u w:val="single"/>
          <w:lang w:eastAsia="zh-CN"/>
        </w:rPr>
        <w:t xml:space="preserve">       </w:t>
      </w:r>
      <w:r>
        <w:rPr>
          <w:rFonts w:eastAsia="仿宋"/>
          <w:lang w:eastAsia="zh-CN"/>
        </w:rPr>
        <w:t>年</w:t>
      </w:r>
      <w:r>
        <w:rPr>
          <w:rFonts w:eastAsia="仿宋"/>
          <w:u w:val="single"/>
          <w:lang w:eastAsia="zh-CN"/>
        </w:rPr>
        <w:t xml:space="preserve">   </w:t>
      </w:r>
      <w:r>
        <w:rPr>
          <w:rFonts w:eastAsia="仿宋"/>
          <w:lang w:eastAsia="zh-CN"/>
        </w:rPr>
        <w:t>月</w:t>
      </w:r>
      <w:r>
        <w:rPr>
          <w:rFonts w:eastAsia="仿宋"/>
          <w:u w:val="single"/>
          <w:lang w:eastAsia="zh-CN"/>
        </w:rPr>
        <w:t xml:space="preserve">   </w:t>
      </w:r>
      <w:r>
        <w:rPr>
          <w:rFonts w:hint="eastAsia" w:eastAsia="仿宋"/>
          <w:lang w:eastAsia="zh-CN"/>
        </w:rPr>
        <w:t xml:space="preserve">日 </w:t>
      </w:r>
      <w:r>
        <w:rPr>
          <w:rFonts w:eastAsia="仿宋"/>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pStyle w:val="5"/>
        <w:jc w:val="both"/>
        <w:rPr>
          <w:rFonts w:hint="eastAsia" w:eastAsia="仿宋" w:asciiTheme="minorEastAsia" w:hAnsiTheme="minorEastAsia"/>
          <w:b/>
          <w:bCs/>
          <w:snapToGrid w:val="0"/>
          <w:sz w:val="32"/>
          <w:szCs w:val="32"/>
          <w:lang w:eastAsia="zh-CN"/>
        </w:rPr>
      </w:pPr>
      <w:bookmarkStart w:id="364" w:name="扫描0058"/>
      <w:bookmarkEnd w:id="364"/>
      <w:bookmarkStart w:id="365" w:name="扫描0059"/>
      <w:bookmarkEnd w:id="365"/>
      <w:bookmarkStart w:id="366" w:name="_Toc99394572"/>
    </w:p>
    <w:p>
      <w:pPr>
        <w:pStyle w:val="5"/>
        <w:jc w:val="center"/>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67" w:name="OLE_LINK98"/>
      <w:bookmarkStart w:id="368" w:name="OLE_LINK97"/>
      <w:r>
        <w:rPr>
          <w:rFonts w:hint="eastAsia" w:eastAsia="仿宋" w:asciiTheme="minorEastAsia" w:hAnsiTheme="minorEastAsia"/>
          <w:b/>
          <w:bCs/>
          <w:snapToGrid w:val="0"/>
          <w:sz w:val="32"/>
          <w:szCs w:val="32"/>
          <w:lang w:eastAsia="zh-CN"/>
        </w:rPr>
        <w:t>响应报价明细表</w:t>
      </w:r>
      <w:bookmarkEnd w:id="367"/>
      <w:bookmarkEnd w:id="368"/>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hint="eastAsia" w:ascii="仿宋" w:hAnsi="仿宋" w:eastAsia="仿宋" w:cs="仿宋"/>
          <w:sz w:val="24"/>
          <w:szCs w:val="24"/>
          <w:u w:val="single"/>
          <w:lang w:eastAsia="zh-CN"/>
        </w:rPr>
      </w:pPr>
      <w:r>
        <w:rPr>
          <w:rFonts w:hint="eastAsia" w:ascii="仿宋" w:hAnsi="仿宋" w:eastAsia="仿宋" w:cs="仿宋"/>
          <w:snapToGrid w:val="0"/>
          <w:sz w:val="24"/>
          <w:szCs w:val="24"/>
          <w:lang w:eastAsia="zh-CN"/>
        </w:rPr>
        <w:t>项目名称：</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p>
    <w:p>
      <w:pPr>
        <w:pStyle w:val="2"/>
        <w:numPr>
          <w:ilvl w:val="0"/>
          <w:numId w:val="20"/>
        </w:numPr>
        <w:rPr>
          <w:rFonts w:hint="eastAsia"/>
          <w:lang w:eastAsia="zh-CN"/>
        </w:rPr>
      </w:pPr>
      <w:r>
        <w:rPr>
          <w:rFonts w:hint="eastAsia" w:ascii="仿宋" w:hAnsi="仿宋" w:eastAsia="仿宋" w:cs="仿宋"/>
          <w:sz w:val="24"/>
          <w:szCs w:val="24"/>
        </w:rPr>
        <w:t>报价明细：</w:t>
      </w:r>
    </w:p>
    <w:tbl>
      <w:tblPr>
        <w:tblStyle w:val="29"/>
        <w:tblW w:w="11080" w:type="dxa"/>
        <w:tblInd w:w="-6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960"/>
        <w:gridCol w:w="1130"/>
        <w:gridCol w:w="770"/>
        <w:gridCol w:w="740"/>
        <w:gridCol w:w="710"/>
        <w:gridCol w:w="790"/>
        <w:gridCol w:w="4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96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13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77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4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color w:val="000000"/>
                <w:sz w:val="24"/>
                <w:szCs w:val="24"/>
                <w:lang w:eastAsia="zh-CN"/>
              </w:rPr>
              <w:t>单价（元、含税）</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i w:val="0"/>
                <w:iCs w:val="0"/>
                <w:color w:val="000000"/>
                <w:sz w:val="24"/>
                <w:szCs w:val="24"/>
                <w:u w:val="none"/>
              </w:rPr>
            </w:pPr>
            <w:r>
              <w:rPr>
                <w:rFonts w:hint="eastAsia" w:ascii="仿宋" w:hAnsi="仿宋" w:eastAsia="仿宋" w:cs="仿宋"/>
                <w:b/>
                <w:bCs/>
                <w:color w:val="000000"/>
                <w:sz w:val="24"/>
                <w:szCs w:val="24"/>
                <w:lang w:eastAsia="zh-CN"/>
              </w:rPr>
              <w:t>合价（元、含税）</w:t>
            </w:r>
          </w:p>
        </w:tc>
        <w:tc>
          <w:tcPr>
            <w:tcW w:w="4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8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发电机</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QF-J1.5-4  </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台</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430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b/>
                <w:bCs/>
                <w:i w:val="0"/>
                <w:iCs w:val="0"/>
                <w:color w:val="000000"/>
                <w:sz w:val="24"/>
                <w:szCs w:val="24"/>
                <w:u w:val="none"/>
              </w:rPr>
            </w:pPr>
            <w:r>
              <w:rPr>
                <w:rFonts w:hint="eastAsia" w:ascii="仿宋" w:hAnsi="仿宋" w:eastAsia="仿宋" w:cs="仿宋"/>
                <w:kern w:val="0"/>
                <w:sz w:val="24"/>
                <w:szCs w:val="24"/>
                <w:lang w:val="en-US" w:eastAsia="zh-CN"/>
              </w:rPr>
              <w:t xml:space="preserve"> 技术参数：功率1500KW、转速1500r/min、额定电压AC400V、额定电流AC2700A，1997年出厂。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发电机返厂拆解、安装</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发电机现场拆</w:t>
            </w:r>
            <w:r>
              <w:rPr>
                <w:rFonts w:hint="eastAsia" w:ascii="仿宋" w:hAnsi="仿宋" w:eastAsia="仿宋" w:cs="仿宋"/>
                <w:i w:val="0"/>
                <w:iCs w:val="0"/>
                <w:color w:val="000000"/>
                <w:sz w:val="24"/>
                <w:szCs w:val="24"/>
                <w:u w:val="none"/>
                <w:lang w:val="en-US" w:eastAsia="zh-CN"/>
              </w:rPr>
              <w:t>解</w:t>
            </w:r>
            <w:r>
              <w:rPr>
                <w:rFonts w:hint="eastAsia" w:ascii="仿宋" w:hAnsi="仿宋" w:eastAsia="仿宋" w:cs="仿宋"/>
                <w:i w:val="0"/>
                <w:iCs w:val="0"/>
                <w:color w:val="000000"/>
                <w:sz w:val="24"/>
                <w:szCs w:val="24"/>
                <w:u w:val="none"/>
              </w:rPr>
              <w:t>、安装调试、连接负荷校正</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2.发电机转子从发电机壳体内抽出，转子返修完毕把发电机转子穿进、安装；3.</w:t>
            </w:r>
            <w:r>
              <w:rPr>
                <w:rFonts w:hint="eastAsia" w:ascii="仿宋" w:hAnsi="仿宋" w:eastAsia="仿宋" w:cs="仿宋"/>
                <w:kern w:val="0"/>
                <w:sz w:val="24"/>
                <w:szCs w:val="24"/>
                <w:lang w:val="en-US" w:eastAsia="zh-CN" w:bidi="ar"/>
              </w:rPr>
              <w:t>拉运过程中设备包装、防护，二次运输、装卸等。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发电机定子铁芯、线圈吹灰、清洗检查</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对发电机定子用清洗液清洗灰尘、浸绝缘漆、烘干</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线棒、引出线检测、做出厂电气试验</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及检测损坏的更换</w:t>
            </w: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sz w:val="24"/>
                <w:szCs w:val="24"/>
                <w:u w:val="none"/>
                <w:lang w:val="en-US" w:eastAsia="zh-CN"/>
              </w:rPr>
              <w:t>3.定子线圈局部故障或损坏修复</w:t>
            </w:r>
            <w:r>
              <w:rPr>
                <w:rFonts w:hint="eastAsia" w:ascii="仿宋" w:hAnsi="仿宋" w:eastAsia="仿宋" w:cs="仿宋"/>
                <w:i w:val="0"/>
                <w:iCs w:val="0"/>
                <w:color w:val="FF0000"/>
                <w:sz w:val="24"/>
                <w:szCs w:val="24"/>
                <w:u w:val="none"/>
                <w:lang w:val="en-US" w:eastAsia="zh-CN"/>
              </w:rPr>
              <w:t>（如涉及）。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发电机轴承检查</w:t>
            </w:r>
          </w:p>
        </w:tc>
        <w:tc>
          <w:tcPr>
            <w:tcW w:w="11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对发电机前后轴瓦、瓦座进行检查、安装、气息调整、</w:t>
            </w:r>
            <w:r>
              <w:rPr>
                <w:rFonts w:hint="eastAsia" w:ascii="仿宋" w:hAnsi="仿宋" w:eastAsia="仿宋" w:cs="仿宋"/>
                <w:i w:val="0"/>
                <w:iCs w:val="0"/>
                <w:color w:val="000000"/>
                <w:sz w:val="24"/>
                <w:szCs w:val="24"/>
                <w:u w:val="none"/>
                <w:lang w:eastAsia="zh-CN"/>
              </w:rPr>
              <w:t>中</w:t>
            </w:r>
            <w:r>
              <w:rPr>
                <w:rFonts w:hint="eastAsia" w:ascii="仿宋" w:hAnsi="仿宋" w:eastAsia="仿宋" w:cs="仿宋"/>
                <w:i w:val="0"/>
                <w:iCs w:val="0"/>
                <w:color w:val="000000"/>
                <w:sz w:val="24"/>
                <w:szCs w:val="24"/>
                <w:u w:val="none"/>
                <w:lang w:val="en-US" w:eastAsia="zh-CN"/>
              </w:rPr>
              <w:t>心</w:t>
            </w:r>
            <w:r>
              <w:rPr>
                <w:rFonts w:hint="eastAsia" w:ascii="仿宋" w:hAnsi="仿宋" w:eastAsia="仿宋" w:cs="仿宋"/>
                <w:i w:val="0"/>
                <w:iCs w:val="0"/>
                <w:color w:val="000000"/>
                <w:sz w:val="24"/>
                <w:szCs w:val="24"/>
                <w:u w:val="none"/>
                <w:lang w:eastAsia="zh-CN"/>
              </w:rPr>
              <w:t>线</w:t>
            </w:r>
            <w:r>
              <w:rPr>
                <w:rFonts w:hint="eastAsia" w:ascii="仿宋" w:hAnsi="仿宋" w:eastAsia="仿宋" w:cs="仿宋"/>
                <w:i w:val="0"/>
                <w:iCs w:val="0"/>
                <w:color w:val="000000"/>
                <w:sz w:val="24"/>
                <w:szCs w:val="24"/>
                <w:u w:val="none"/>
              </w:rPr>
              <w:t>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转子铁芯、线圈清灰、清洗检查，浸绝缘漆</w:t>
            </w: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对转子进行清灰、清洗、烘干、浸漆、处理提高绝缘电阻，做动平衡试验，做出厂电气试验，外表喷8037覆盖漆。</w:t>
            </w:r>
            <w:r>
              <w:rPr>
                <w:rFonts w:hint="eastAsia" w:ascii="仿宋" w:hAnsi="仿宋" w:eastAsia="仿宋" w:cs="仿宋"/>
                <w:i w:val="0"/>
                <w:iCs w:val="0"/>
                <w:color w:val="000000"/>
                <w:sz w:val="24"/>
                <w:szCs w:val="24"/>
                <w:u w:val="none"/>
                <w:lang w:val="en-US" w:eastAsia="zh-CN"/>
              </w:rPr>
              <w:t>2.转子线圈局部故障或损坏修复</w:t>
            </w:r>
            <w:r>
              <w:rPr>
                <w:rFonts w:hint="eastAsia" w:ascii="仿宋" w:hAnsi="仿宋" w:eastAsia="仿宋" w:cs="仿宋"/>
                <w:i w:val="0"/>
                <w:iCs w:val="0"/>
                <w:color w:val="FF0000"/>
                <w:sz w:val="24"/>
                <w:szCs w:val="24"/>
                <w:u w:val="none"/>
                <w:lang w:val="en-US" w:eastAsia="zh-CN"/>
              </w:rPr>
              <w:t>（如涉及）。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8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9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转子侧环加工</w:t>
            </w:r>
          </w:p>
        </w:tc>
        <w:tc>
          <w:tcPr>
            <w:tcW w:w="11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转子上车床加工处理集电环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转子动平衡试验</w:t>
            </w:r>
          </w:p>
        </w:tc>
        <w:tc>
          <w:tcPr>
            <w:tcW w:w="113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符合设备技术要求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96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运费</w:t>
            </w:r>
          </w:p>
        </w:tc>
        <w:tc>
          <w:tcPr>
            <w:tcW w:w="1130" w:type="dxa"/>
            <w:tcBorders>
              <w:top w:val="nil"/>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返厂维修来回运费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6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color w:val="000000"/>
                <w:sz w:val="24"/>
                <w:szCs w:val="24"/>
                <w:lang w:eastAsia="zh-CN" w:bidi="ar"/>
              </w:rPr>
              <w:t>合计（含税）</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bookmarkEnd w:id="366"/>
    </w:tbl>
    <w:p>
      <w:pPr>
        <w:adjustRightInd w:val="0"/>
        <w:snapToGrid w:val="0"/>
        <w:spacing w:line="276" w:lineRule="auto"/>
        <w:rPr>
          <w:rFonts w:hint="eastAsia" w:ascii="仿宋" w:hAnsi="仿宋" w:eastAsia="仿宋" w:cs="仿宋"/>
          <w:color w:val="FF0000"/>
          <w:kern w:val="2"/>
          <w:sz w:val="24"/>
          <w:szCs w:val="24"/>
          <w:u w:val="single"/>
          <w:lang w:eastAsia="zh-CN"/>
        </w:rPr>
      </w:pPr>
      <w:r>
        <w:rPr>
          <w:rFonts w:hint="eastAsia" w:ascii="仿宋" w:hAnsi="仿宋" w:eastAsia="仿宋" w:cs="仿宋"/>
          <w:color w:val="FF0000"/>
          <w:kern w:val="2"/>
          <w:sz w:val="24"/>
          <w:szCs w:val="24"/>
          <w:u w:val="single"/>
          <w:lang w:eastAsia="zh-CN"/>
        </w:rPr>
        <w:t>注：响应报价明细表中总合计要与“相应报价表”中总合计一致</w:t>
      </w:r>
    </w:p>
    <w:p>
      <w:pPr>
        <w:pStyle w:val="2"/>
        <w:rPr>
          <w:rFonts w:ascii="仿宋" w:hAnsi="仿宋" w:eastAsia="仿宋" w:cs="仿宋"/>
        </w:rPr>
      </w:pPr>
    </w:p>
    <w:p>
      <w:pPr>
        <w:pStyle w:val="3"/>
        <w:numPr>
          <w:ilvl w:val="0"/>
          <w:numId w:val="0"/>
        </w:numPr>
        <w:jc w:val="both"/>
      </w:pPr>
    </w:p>
    <w:p>
      <w:pPr>
        <w:pStyle w:val="3"/>
        <w:numPr>
          <w:ilvl w:val="0"/>
          <w:numId w:val="0"/>
        </w:numPr>
        <w:jc w:val="both"/>
      </w:pPr>
    </w:p>
    <w:p>
      <w:pPr>
        <w:adjustRightInd w:val="0"/>
        <w:snapToGrid w:val="0"/>
        <w:spacing w:line="276" w:lineRule="auto"/>
        <w:rPr>
          <w:rFonts w:cs="Times New Roman"/>
          <w:color w:val="FF0000"/>
          <w:kern w:val="2"/>
          <w:sz w:val="24"/>
          <w:szCs w:val="24"/>
          <w:u w:val="single"/>
          <w:lang w:eastAsia="zh-CN"/>
        </w:rPr>
      </w:pPr>
    </w:p>
    <w:p>
      <w:pPr>
        <w:pStyle w:val="2"/>
        <w:rPr>
          <w:rFonts w:ascii="仿宋" w:hAnsi="仿宋" w:eastAsia="仿宋" w:cs="仿宋"/>
        </w:rPr>
      </w:pPr>
    </w:p>
    <w:p>
      <w:pPr>
        <w:pStyle w:val="3"/>
        <w:rPr>
          <w:lang w:eastAsia="zh-CN"/>
        </w:rPr>
      </w:pPr>
    </w:p>
    <w:p>
      <w:pPr>
        <w:spacing w:line="360" w:lineRule="auto"/>
        <w:jc w:val="both"/>
        <w:rPr>
          <w:rFonts w:ascii="新宋体" w:hAnsi="新宋体" w:eastAsia="新宋体"/>
          <w:b/>
          <w:bCs/>
          <w:sz w:val="36"/>
          <w:lang w:eastAsia="zh-CN"/>
        </w:rPr>
      </w:pPr>
      <w:r>
        <w:rPr>
          <w:rFonts w:ascii="新宋体" w:hAnsi="新宋体" w:eastAsia="新宋体"/>
          <w:b/>
          <w:bCs/>
          <w:sz w:val="36"/>
          <w:lang w:eastAsia="zh-CN"/>
        </w:rPr>
        <w:br w:type="page"/>
      </w:r>
    </w:p>
    <w:p>
      <w:pPr>
        <w:pStyle w:val="5"/>
        <w:rPr>
          <w:rFonts w:eastAsia="仿宋"/>
          <w:lang w:eastAsia="zh-CN"/>
        </w:rPr>
      </w:pPr>
      <w:r>
        <w:rPr>
          <w:rFonts w:hint="eastAsia" w:eastAsia="仿宋"/>
          <w:lang w:eastAsia="zh-CN"/>
        </w:rPr>
        <w:t xml:space="preserve"> </w:t>
      </w:r>
      <w:r>
        <w:rPr>
          <w:rFonts w:eastAsia="仿宋"/>
          <w:lang w:eastAsia="zh-CN"/>
        </w:rPr>
        <w:t xml:space="preserve">                                                                                                                                                                                                                                                                                                                                                                                                                                                                                                                                                                           </w:t>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69" w:name="_bookmark20"/>
      <w:bookmarkEnd w:id="369"/>
      <w:bookmarkStart w:id="370"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70"/>
    </w:p>
    <w:p>
      <w:pPr>
        <w:adjustRightInd w:val="0"/>
        <w:snapToGrid w:val="0"/>
        <w:spacing w:line="276" w:lineRule="auto"/>
        <w:rPr>
          <w:rFonts w:eastAsia="仿宋" w:asciiTheme="minorEastAsia" w:hAnsiTheme="minorEastAsia"/>
          <w:b/>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1" w:name="扫描0064"/>
      <w:bookmarkEnd w:id="37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9"/>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2" w:name="扫描0066"/>
      <w:bookmarkEnd w:id="372"/>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373"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73"/>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w:t>
      </w:r>
      <w:r>
        <w:rPr>
          <w:rFonts w:hint="eastAsia" w:eastAsia="仿宋" w:asciiTheme="minorEastAsia" w:hAnsiTheme="minorEastAsia"/>
          <w:snapToGrid w:val="0"/>
          <w:sz w:val="24"/>
          <w:szCs w:val="24"/>
          <w:lang w:eastAsia="zh-CN"/>
        </w:rPr>
        <w:t>但不仅限于</w:t>
      </w:r>
      <w:r>
        <w:rPr>
          <w:rFonts w:eastAsia="仿宋" w:asciiTheme="minorEastAsia" w:hAnsiTheme="minorEastAsia"/>
          <w:snapToGrid w:val="0"/>
          <w:sz w:val="24"/>
          <w:szCs w:val="24"/>
          <w:lang w:eastAsia="zh-CN"/>
        </w:rPr>
        <w:t>)下列内容：</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74" w:name="扫描0069"/>
      <w:bookmarkEnd w:id="37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75" w:name="_bookmark23"/>
      <w:bookmarkEnd w:id="375"/>
      <w:bookmarkStart w:id="376"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76"/>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77" w:name="_Toc99394576"/>
      <w:r>
        <w:rPr>
          <w:rFonts w:hint="eastAsia" w:eastAsia="仿宋" w:asciiTheme="minorEastAsia" w:hAnsiTheme="minorEastAsia"/>
          <w:b/>
          <w:bCs/>
          <w:snapToGrid w:val="0"/>
          <w:sz w:val="32"/>
          <w:szCs w:val="32"/>
          <w:lang w:eastAsia="zh-CN"/>
        </w:rPr>
        <w:t>十一、保密承诺书</w:t>
      </w:r>
      <w:bookmarkEnd w:id="377"/>
    </w:p>
    <w:p>
      <w:pPr>
        <w:rPr>
          <w:rFonts w:eastAsia="仿宋"/>
          <w:lang w:eastAsia="zh-CN"/>
        </w:rPr>
      </w:pPr>
    </w:p>
    <w:p>
      <w:pPr>
        <w:pStyle w:val="11"/>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1"/>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如发生任何敏感信息泄漏事件，包括但不仅限于因我方原因导致的泄漏事件或者因第三方非法获取和使用而造成的泄漏事件，我方均应立即通知采购人，并采取有效措施防止泄密进一步扩大。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1"/>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bookmarkEnd w:id="378"/>
    <w:p>
      <w:pPr>
        <w:rPr>
          <w:lang w:eastAsia="zh-CN"/>
        </w:rPr>
      </w:pPr>
    </w:p>
    <w:p>
      <w:pPr>
        <w:rPr>
          <w:lang w:eastAsia="zh-CN"/>
        </w:rPr>
      </w:pPr>
    </w:p>
    <w:p>
      <w:pPr>
        <w:jc w:val="both"/>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EndPr>
      <w:rPr>
        <w:rFonts w:hint="default"/>
        <w:lang w:val="en-US"/>
      </w:rPr>
    </w:sdtEndPr>
    <w:sdtContent>
      <w:sdt>
        <w:sdtPr>
          <w:id w:val="1728636285"/>
        </w:sdtPr>
        <w:sdtEndPr>
          <w:rPr>
            <w:rFonts w:hint="default"/>
            <w:lang w:val="en-US"/>
          </w:rPr>
        </w:sdtEndPr>
        <w:sdtContent>
          <w:p>
            <w:pPr>
              <w:jc w:val="center"/>
              <w:rPr>
                <w:rFonts w:hint="default"/>
                <w:lang w:val="en-US"/>
              </w:rP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78</w:t>
            </w:r>
            <w:r>
              <w:rPr>
                <w:b/>
                <w:bCs/>
                <w:sz w:val="24"/>
                <w:szCs w:val="24"/>
              </w:rPr>
              <w:fldChar w:fldCharType="end"/>
            </w:r>
            <w:r>
              <w:rPr>
                <w:lang w:val="zh-CN" w:eastAsia="zh-CN"/>
              </w:rPr>
              <w:t xml:space="preserve"> / </w:t>
            </w:r>
            <w:r>
              <w:rPr>
                <w:rFonts w:hint="eastAsia"/>
                <w:b/>
                <w:bCs/>
                <w:sz w:val="24"/>
                <w:szCs w:val="24"/>
                <w:lang w:val="en-US" w:eastAsia="zh-CN"/>
              </w:rPr>
              <w:t>100</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lang w:eastAsia="zh-CN"/>
      </w:rPr>
      <w:t>142</w:t>
    </w:r>
    <w:r>
      <w:rPr>
        <w:rFonts w:hint="eastAsia"/>
      </w:rPr>
      <w:fldChar w:fldCharType="end"/>
    </w:r>
    <w:r>
      <w:rPr>
        <w:rFonts w:hint="eastAsia"/>
      </w:rPr>
      <w:t xml:space="preserve"> 页 共 </w:t>
    </w:r>
    <w:r>
      <w:rPr>
        <w:rFonts w:hint="eastAsia"/>
        <w:lang w:val="en-US" w:eastAsia="zh-CN"/>
      </w:rPr>
      <w:t>176</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0" w:lineRule="exact"/>
      <w:jc w:val="left"/>
      <w:rPr>
        <w:rFonts w:hint="eastAsia" w:ascii="仿宋" w:hAnsi="仿宋" w:eastAsia="仿宋" w:cs="仿宋"/>
        <w:color w:val="FF0000"/>
        <w:sz w:val="24"/>
        <w:szCs w:val="24"/>
        <w:u w:val="none"/>
        <w:lang w:eastAsia="zh-CN"/>
      </w:rPr>
    </w:pPr>
    <w:r>
      <w:rPr>
        <w:rFonts w:hint="eastAsia" w:ascii="仿宋" w:hAnsi="仿宋" w:eastAsia="仿宋" w:cs="仿宋"/>
        <w:sz w:val="24"/>
        <w:szCs w:val="24"/>
        <w:u w:val="none"/>
        <w:lang w:eastAsia="zh-CN"/>
      </w:rPr>
      <w:t>文件名称：</w:t>
    </w:r>
    <w:r>
      <w:rPr>
        <w:rFonts w:hint="eastAsia" w:ascii="仿宋" w:hAnsi="仿宋" w:eastAsia="仿宋" w:cs="仿宋"/>
        <w:b w:val="0"/>
        <w:bCs/>
        <w:spacing w:val="20"/>
        <w:sz w:val="24"/>
        <w:szCs w:val="24"/>
        <w:highlight w:val="none"/>
        <w:u w:val="single"/>
        <w:lang w:val="en-US" w:eastAsia="zh-CN"/>
      </w:rPr>
      <w:t>梁河糖业</w:t>
    </w:r>
    <w:r>
      <w:rPr>
        <w:rFonts w:hint="eastAsia" w:ascii="仿宋" w:hAnsi="仿宋" w:eastAsia="仿宋" w:cs="仿宋"/>
        <w:b w:val="0"/>
        <w:bCs/>
        <w:color w:val="000000"/>
        <w:sz w:val="24"/>
        <w:szCs w:val="24"/>
        <w:highlight w:val="none"/>
        <w:u w:val="single"/>
      </w:rPr>
      <w:t>芒东工厂</w:t>
    </w:r>
    <w:r>
      <w:rPr>
        <w:rFonts w:hint="eastAsia" w:ascii="仿宋" w:hAnsi="仿宋" w:eastAsia="仿宋" w:cs="仿宋"/>
        <w:b w:val="0"/>
        <w:bCs/>
        <w:color w:val="000000"/>
        <w:sz w:val="24"/>
        <w:szCs w:val="24"/>
        <w:highlight w:val="none"/>
        <w:u w:val="single"/>
        <w:lang w:val="en-US" w:eastAsia="zh-CN"/>
      </w:rPr>
      <w:t>动力车间</w:t>
    </w:r>
    <w:r>
      <w:rPr>
        <w:rFonts w:hint="eastAsia" w:ascii="仿宋" w:hAnsi="仿宋" w:eastAsia="仿宋" w:cs="仿宋"/>
        <w:b w:val="0"/>
        <w:bCs/>
        <w:sz w:val="24"/>
        <w:szCs w:val="24"/>
        <w:highlight w:val="none"/>
        <w:u w:val="single"/>
      </w:rPr>
      <w:t>2023年</w:t>
    </w:r>
    <w:r>
      <w:rPr>
        <w:rFonts w:hint="eastAsia" w:ascii="仿宋" w:hAnsi="仿宋" w:eastAsia="仿宋" w:cs="仿宋"/>
        <w:b w:val="0"/>
        <w:bCs/>
        <w:sz w:val="24"/>
        <w:szCs w:val="24"/>
        <w:highlight w:val="none"/>
        <w:u w:val="single"/>
        <w:lang w:val="en-US" w:eastAsia="zh-CN"/>
      </w:rPr>
      <w:t>发电机维修</w:t>
    </w:r>
    <w:r>
      <w:rPr>
        <w:rFonts w:hint="eastAsia" w:ascii="仿宋" w:hAnsi="仿宋" w:eastAsia="仿宋" w:cs="仿宋"/>
        <w:b w:val="0"/>
        <w:bCs/>
        <w:sz w:val="24"/>
        <w:szCs w:val="24"/>
        <w:highlight w:val="none"/>
        <w:u w:val="single"/>
      </w:rPr>
      <w:t>项目</w:t>
    </w:r>
    <w:r>
      <w:rPr>
        <w:rFonts w:hint="eastAsia" w:ascii="仿宋" w:hAnsi="仿宋" w:eastAsia="仿宋" w:cs="仿宋"/>
        <w:sz w:val="24"/>
        <w:szCs w:val="24"/>
        <w:u w:val="none"/>
        <w:lang w:eastAsia="zh-CN"/>
      </w:rPr>
      <w:t>合同模板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4EB29"/>
    <w:multiLevelType w:val="singleLevel"/>
    <w:tmpl w:val="B634EB29"/>
    <w:lvl w:ilvl="0" w:tentative="0">
      <w:start w:val="2"/>
      <w:numFmt w:val="chineseCounting"/>
      <w:suff w:val="space"/>
      <w:lvlText w:val="第%1条"/>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3E1F367"/>
    <w:multiLevelType w:val="singleLevel"/>
    <w:tmpl w:val="03E1F367"/>
    <w:lvl w:ilvl="0" w:tentative="0">
      <w:start w:val="1"/>
      <w:numFmt w:val="decimal"/>
      <w:lvlText w:val="%1."/>
      <w:lvlJc w:val="left"/>
      <w:pPr>
        <w:tabs>
          <w:tab w:val="left" w:pos="312"/>
        </w:tabs>
      </w:p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0BC2E0D"/>
    <w:multiLevelType w:val="multilevel"/>
    <w:tmpl w:val="40BC2E0D"/>
    <w:lvl w:ilvl="0" w:tentative="0">
      <w:start w:val="1"/>
      <w:numFmt w:val="japaneseCounting"/>
      <w:lvlText w:val="%1、"/>
      <w:lvlJc w:val="left"/>
      <w:pPr>
        <w:ind w:left="1320" w:hanging="720"/>
      </w:pPr>
      <w:rPr>
        <w:rFonts w:hint="default"/>
        <w:color w:val="00000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5"/>
    <w:lvlOverride w:ilvl="0">
      <w:startOverride w:val="3"/>
    </w:lvlOverride>
    <w:lvlOverride w:ilvl="1">
      <w:startOverride w:val="1"/>
    </w:lvlOverride>
    <w:lvlOverride w:ilvl="2">
      <w:startOverride w:val="1"/>
    </w:lvlOverride>
  </w:num>
  <w:num w:numId="2">
    <w:abstractNumId w:val="5"/>
  </w:num>
  <w:num w:numId="3">
    <w:abstractNumId w:val="11"/>
  </w:num>
  <w:num w:numId="4">
    <w:abstractNumId w:val="16"/>
  </w:num>
  <w:num w:numId="5">
    <w:abstractNumId w:val="13"/>
  </w:num>
  <w:num w:numId="6">
    <w:abstractNumId w:val="7"/>
  </w:num>
  <w:num w:numId="7">
    <w:abstractNumId w:val="18"/>
  </w:num>
  <w:num w:numId="8">
    <w:abstractNumId w:val="1"/>
  </w:num>
  <w:num w:numId="9">
    <w:abstractNumId w:val="20"/>
  </w:num>
  <w:num w:numId="10">
    <w:abstractNumId w:val="3"/>
  </w:num>
  <w:num w:numId="11">
    <w:abstractNumId w:val="17"/>
  </w:num>
  <w:num w:numId="12">
    <w:abstractNumId w:val="14"/>
  </w:num>
  <w:num w:numId="13">
    <w:abstractNumId w:val="10"/>
  </w:num>
  <w:num w:numId="14">
    <w:abstractNumId w:val="0"/>
  </w:num>
  <w:num w:numId="15">
    <w:abstractNumId w:val="12"/>
  </w:num>
  <w:num w:numId="16">
    <w:abstractNumId w:val="4"/>
  </w:num>
  <w:num w:numId="17">
    <w:abstractNumId w:val="15"/>
  </w:num>
  <w:num w:numId="18">
    <w:abstractNumId w:val="19"/>
  </w:num>
  <w:num w:numId="19">
    <w:abstractNumId w:val="9"/>
  </w:num>
  <w:num w:numId="20">
    <w:abstractNumId w:val="2"/>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ZmQ3ZWNhNDQwYTY1NDRjMGMyMzE1OWFjMWZhMWYifQ=="/>
  </w:docVars>
  <w:rsids>
    <w:rsidRoot w:val="002C7206"/>
    <w:rsid w:val="00004BB1"/>
    <w:rsid w:val="00007EE5"/>
    <w:rsid w:val="00011702"/>
    <w:rsid w:val="00016CFE"/>
    <w:rsid w:val="0002380B"/>
    <w:rsid w:val="00024320"/>
    <w:rsid w:val="00026DC7"/>
    <w:rsid w:val="00031CBC"/>
    <w:rsid w:val="00033E28"/>
    <w:rsid w:val="00040D24"/>
    <w:rsid w:val="00041B76"/>
    <w:rsid w:val="00050E3A"/>
    <w:rsid w:val="00053D78"/>
    <w:rsid w:val="00061944"/>
    <w:rsid w:val="00066AA6"/>
    <w:rsid w:val="00070E65"/>
    <w:rsid w:val="00073A9F"/>
    <w:rsid w:val="000770B9"/>
    <w:rsid w:val="00081B4E"/>
    <w:rsid w:val="00081BF4"/>
    <w:rsid w:val="000859D9"/>
    <w:rsid w:val="0009117D"/>
    <w:rsid w:val="000916CA"/>
    <w:rsid w:val="000A02EE"/>
    <w:rsid w:val="000A4347"/>
    <w:rsid w:val="000A4B84"/>
    <w:rsid w:val="000A4F29"/>
    <w:rsid w:val="000B3049"/>
    <w:rsid w:val="000B452D"/>
    <w:rsid w:val="000B55DF"/>
    <w:rsid w:val="000B64D1"/>
    <w:rsid w:val="000C1B43"/>
    <w:rsid w:val="000C2F78"/>
    <w:rsid w:val="000C3659"/>
    <w:rsid w:val="000C551E"/>
    <w:rsid w:val="000E47A6"/>
    <w:rsid w:val="000E53D3"/>
    <w:rsid w:val="000E5FAD"/>
    <w:rsid w:val="000E69FA"/>
    <w:rsid w:val="00102F77"/>
    <w:rsid w:val="00105A40"/>
    <w:rsid w:val="001109D5"/>
    <w:rsid w:val="00111574"/>
    <w:rsid w:val="00122A92"/>
    <w:rsid w:val="0012772B"/>
    <w:rsid w:val="00130025"/>
    <w:rsid w:val="00136542"/>
    <w:rsid w:val="00143C76"/>
    <w:rsid w:val="001507D4"/>
    <w:rsid w:val="00156522"/>
    <w:rsid w:val="001578A4"/>
    <w:rsid w:val="00160EDC"/>
    <w:rsid w:val="001706E4"/>
    <w:rsid w:val="00175DB1"/>
    <w:rsid w:val="00181B2A"/>
    <w:rsid w:val="001848B9"/>
    <w:rsid w:val="00186438"/>
    <w:rsid w:val="00192D03"/>
    <w:rsid w:val="00192D8A"/>
    <w:rsid w:val="001949E5"/>
    <w:rsid w:val="001A0A45"/>
    <w:rsid w:val="001B15D2"/>
    <w:rsid w:val="001B2985"/>
    <w:rsid w:val="001B2B23"/>
    <w:rsid w:val="001B4724"/>
    <w:rsid w:val="001C5CD7"/>
    <w:rsid w:val="001D4406"/>
    <w:rsid w:val="001E5559"/>
    <w:rsid w:val="001F70A4"/>
    <w:rsid w:val="002044F5"/>
    <w:rsid w:val="00207295"/>
    <w:rsid w:val="0021158F"/>
    <w:rsid w:val="00213F30"/>
    <w:rsid w:val="00214C24"/>
    <w:rsid w:val="00216BFA"/>
    <w:rsid w:val="00223077"/>
    <w:rsid w:val="002351A0"/>
    <w:rsid w:val="002461DC"/>
    <w:rsid w:val="00256232"/>
    <w:rsid w:val="00265C36"/>
    <w:rsid w:val="002670BC"/>
    <w:rsid w:val="00272630"/>
    <w:rsid w:val="00273F34"/>
    <w:rsid w:val="00275DEF"/>
    <w:rsid w:val="00277D66"/>
    <w:rsid w:val="00282E49"/>
    <w:rsid w:val="00290D95"/>
    <w:rsid w:val="00295375"/>
    <w:rsid w:val="0029648A"/>
    <w:rsid w:val="002A26D4"/>
    <w:rsid w:val="002A38E7"/>
    <w:rsid w:val="002B560A"/>
    <w:rsid w:val="002B5991"/>
    <w:rsid w:val="002B7043"/>
    <w:rsid w:val="002B713B"/>
    <w:rsid w:val="002B737A"/>
    <w:rsid w:val="002C0B93"/>
    <w:rsid w:val="002C1E62"/>
    <w:rsid w:val="002C55E7"/>
    <w:rsid w:val="002C7206"/>
    <w:rsid w:val="002D3BA9"/>
    <w:rsid w:val="002E464E"/>
    <w:rsid w:val="002F6432"/>
    <w:rsid w:val="002F7CCB"/>
    <w:rsid w:val="00304A93"/>
    <w:rsid w:val="00323D3A"/>
    <w:rsid w:val="003343F8"/>
    <w:rsid w:val="00335473"/>
    <w:rsid w:val="0034134F"/>
    <w:rsid w:val="00344B03"/>
    <w:rsid w:val="00354686"/>
    <w:rsid w:val="00354E85"/>
    <w:rsid w:val="00360C5B"/>
    <w:rsid w:val="003639C5"/>
    <w:rsid w:val="00364EB6"/>
    <w:rsid w:val="00370607"/>
    <w:rsid w:val="003731B1"/>
    <w:rsid w:val="00397BD9"/>
    <w:rsid w:val="003A5086"/>
    <w:rsid w:val="003B2A07"/>
    <w:rsid w:val="003B3B4B"/>
    <w:rsid w:val="003B4700"/>
    <w:rsid w:val="003C06EE"/>
    <w:rsid w:val="003C76EC"/>
    <w:rsid w:val="003D32C1"/>
    <w:rsid w:val="003D7563"/>
    <w:rsid w:val="003E37C2"/>
    <w:rsid w:val="003E4994"/>
    <w:rsid w:val="003F2EF6"/>
    <w:rsid w:val="004033DC"/>
    <w:rsid w:val="0040537D"/>
    <w:rsid w:val="0041244E"/>
    <w:rsid w:val="0041255C"/>
    <w:rsid w:val="00414F8D"/>
    <w:rsid w:val="00415EB5"/>
    <w:rsid w:val="004234EA"/>
    <w:rsid w:val="004248ED"/>
    <w:rsid w:val="00433A6F"/>
    <w:rsid w:val="00441D9E"/>
    <w:rsid w:val="004477E5"/>
    <w:rsid w:val="0045595D"/>
    <w:rsid w:val="00456684"/>
    <w:rsid w:val="004673AE"/>
    <w:rsid w:val="00470CAE"/>
    <w:rsid w:val="004864A0"/>
    <w:rsid w:val="004947CB"/>
    <w:rsid w:val="004A790C"/>
    <w:rsid w:val="004A7B92"/>
    <w:rsid w:val="004B088B"/>
    <w:rsid w:val="004B2331"/>
    <w:rsid w:val="004B36F6"/>
    <w:rsid w:val="004C06BC"/>
    <w:rsid w:val="004C2CFC"/>
    <w:rsid w:val="004C38F4"/>
    <w:rsid w:val="004C7580"/>
    <w:rsid w:val="004D00C0"/>
    <w:rsid w:val="004D478F"/>
    <w:rsid w:val="004E0DFA"/>
    <w:rsid w:val="004E5403"/>
    <w:rsid w:val="004E6C49"/>
    <w:rsid w:val="004F168B"/>
    <w:rsid w:val="005058A3"/>
    <w:rsid w:val="005109CB"/>
    <w:rsid w:val="00510A59"/>
    <w:rsid w:val="005141A9"/>
    <w:rsid w:val="00536233"/>
    <w:rsid w:val="00541EE7"/>
    <w:rsid w:val="005447EE"/>
    <w:rsid w:val="0055227E"/>
    <w:rsid w:val="005648A7"/>
    <w:rsid w:val="00566940"/>
    <w:rsid w:val="005672EE"/>
    <w:rsid w:val="0057381A"/>
    <w:rsid w:val="005859F4"/>
    <w:rsid w:val="00591E5F"/>
    <w:rsid w:val="005B0972"/>
    <w:rsid w:val="005B13A3"/>
    <w:rsid w:val="005C077D"/>
    <w:rsid w:val="005C0DC8"/>
    <w:rsid w:val="005C3E7A"/>
    <w:rsid w:val="005C43C1"/>
    <w:rsid w:val="005C666D"/>
    <w:rsid w:val="006007B0"/>
    <w:rsid w:val="006019E8"/>
    <w:rsid w:val="00603E4A"/>
    <w:rsid w:val="006139C6"/>
    <w:rsid w:val="0061428F"/>
    <w:rsid w:val="0062056F"/>
    <w:rsid w:val="0062075A"/>
    <w:rsid w:val="00622E26"/>
    <w:rsid w:val="006322CA"/>
    <w:rsid w:val="006328D3"/>
    <w:rsid w:val="00634508"/>
    <w:rsid w:val="006364A1"/>
    <w:rsid w:val="00641FDC"/>
    <w:rsid w:val="006420A4"/>
    <w:rsid w:val="00651D0E"/>
    <w:rsid w:val="00656A37"/>
    <w:rsid w:val="00656DDE"/>
    <w:rsid w:val="00657963"/>
    <w:rsid w:val="00660043"/>
    <w:rsid w:val="00664639"/>
    <w:rsid w:val="00667FF3"/>
    <w:rsid w:val="006732EB"/>
    <w:rsid w:val="006753D6"/>
    <w:rsid w:val="006817F7"/>
    <w:rsid w:val="00686B37"/>
    <w:rsid w:val="00696539"/>
    <w:rsid w:val="006966A4"/>
    <w:rsid w:val="00696C9F"/>
    <w:rsid w:val="006A6DF2"/>
    <w:rsid w:val="006B58AE"/>
    <w:rsid w:val="006C03F3"/>
    <w:rsid w:val="006C1351"/>
    <w:rsid w:val="006C4DA1"/>
    <w:rsid w:val="006D187D"/>
    <w:rsid w:val="006D638E"/>
    <w:rsid w:val="006E0323"/>
    <w:rsid w:val="006E4DA0"/>
    <w:rsid w:val="006E732C"/>
    <w:rsid w:val="006F4F08"/>
    <w:rsid w:val="006F5589"/>
    <w:rsid w:val="007103CB"/>
    <w:rsid w:val="00724D73"/>
    <w:rsid w:val="00724E73"/>
    <w:rsid w:val="00725E94"/>
    <w:rsid w:val="00734BA2"/>
    <w:rsid w:val="007368F7"/>
    <w:rsid w:val="00751014"/>
    <w:rsid w:val="00753E35"/>
    <w:rsid w:val="0075644E"/>
    <w:rsid w:val="00761595"/>
    <w:rsid w:val="00776247"/>
    <w:rsid w:val="007769DB"/>
    <w:rsid w:val="00786703"/>
    <w:rsid w:val="007909C1"/>
    <w:rsid w:val="0079185B"/>
    <w:rsid w:val="007929CB"/>
    <w:rsid w:val="007B69C7"/>
    <w:rsid w:val="007B765D"/>
    <w:rsid w:val="007C10C9"/>
    <w:rsid w:val="007C3BE7"/>
    <w:rsid w:val="007C7A6F"/>
    <w:rsid w:val="007D3131"/>
    <w:rsid w:val="007D3A00"/>
    <w:rsid w:val="007E2B76"/>
    <w:rsid w:val="007F558E"/>
    <w:rsid w:val="007F6570"/>
    <w:rsid w:val="007F6E5A"/>
    <w:rsid w:val="00803008"/>
    <w:rsid w:val="008040AA"/>
    <w:rsid w:val="00804FF1"/>
    <w:rsid w:val="008146C3"/>
    <w:rsid w:val="00815966"/>
    <w:rsid w:val="0081691B"/>
    <w:rsid w:val="00825D7F"/>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80FC5"/>
    <w:rsid w:val="00881BD3"/>
    <w:rsid w:val="0088694D"/>
    <w:rsid w:val="008A1688"/>
    <w:rsid w:val="008A7F44"/>
    <w:rsid w:val="008B02EE"/>
    <w:rsid w:val="008B3B3A"/>
    <w:rsid w:val="008C0B03"/>
    <w:rsid w:val="008C50D6"/>
    <w:rsid w:val="008C528B"/>
    <w:rsid w:val="008D15DC"/>
    <w:rsid w:val="008D3978"/>
    <w:rsid w:val="008F358A"/>
    <w:rsid w:val="00903B7A"/>
    <w:rsid w:val="00903E29"/>
    <w:rsid w:val="00906A56"/>
    <w:rsid w:val="009118B5"/>
    <w:rsid w:val="00916B7D"/>
    <w:rsid w:val="00921090"/>
    <w:rsid w:val="0092668E"/>
    <w:rsid w:val="0094464A"/>
    <w:rsid w:val="00947216"/>
    <w:rsid w:val="00961748"/>
    <w:rsid w:val="0097193C"/>
    <w:rsid w:val="009737F8"/>
    <w:rsid w:val="00983362"/>
    <w:rsid w:val="009847C1"/>
    <w:rsid w:val="009865E9"/>
    <w:rsid w:val="00986A7A"/>
    <w:rsid w:val="00992600"/>
    <w:rsid w:val="00994FDA"/>
    <w:rsid w:val="009A53AF"/>
    <w:rsid w:val="009A6611"/>
    <w:rsid w:val="009B22A5"/>
    <w:rsid w:val="009C08AB"/>
    <w:rsid w:val="009D6991"/>
    <w:rsid w:val="009D70A4"/>
    <w:rsid w:val="009E0690"/>
    <w:rsid w:val="009E22F5"/>
    <w:rsid w:val="009E6598"/>
    <w:rsid w:val="009F4E1B"/>
    <w:rsid w:val="009F6762"/>
    <w:rsid w:val="009F6928"/>
    <w:rsid w:val="00A04750"/>
    <w:rsid w:val="00A0528B"/>
    <w:rsid w:val="00A12E16"/>
    <w:rsid w:val="00A1736C"/>
    <w:rsid w:val="00A27AF1"/>
    <w:rsid w:val="00A32BC5"/>
    <w:rsid w:val="00A35E9D"/>
    <w:rsid w:val="00A366AB"/>
    <w:rsid w:val="00A436F6"/>
    <w:rsid w:val="00A43BEF"/>
    <w:rsid w:val="00A6707B"/>
    <w:rsid w:val="00A70E40"/>
    <w:rsid w:val="00A74604"/>
    <w:rsid w:val="00A75204"/>
    <w:rsid w:val="00A75F63"/>
    <w:rsid w:val="00A81FD0"/>
    <w:rsid w:val="00A90F53"/>
    <w:rsid w:val="00A95CD1"/>
    <w:rsid w:val="00AA3532"/>
    <w:rsid w:val="00AA3DDB"/>
    <w:rsid w:val="00AB0564"/>
    <w:rsid w:val="00AC585D"/>
    <w:rsid w:val="00AC7BB9"/>
    <w:rsid w:val="00AD697A"/>
    <w:rsid w:val="00AD7097"/>
    <w:rsid w:val="00AD75FE"/>
    <w:rsid w:val="00AF276E"/>
    <w:rsid w:val="00AF3138"/>
    <w:rsid w:val="00B02627"/>
    <w:rsid w:val="00B02F1F"/>
    <w:rsid w:val="00B03FBE"/>
    <w:rsid w:val="00B04627"/>
    <w:rsid w:val="00B065D4"/>
    <w:rsid w:val="00B10754"/>
    <w:rsid w:val="00B15B9A"/>
    <w:rsid w:val="00B20DCE"/>
    <w:rsid w:val="00B23DB0"/>
    <w:rsid w:val="00B26FEF"/>
    <w:rsid w:val="00B27FB7"/>
    <w:rsid w:val="00B32D09"/>
    <w:rsid w:val="00B3443E"/>
    <w:rsid w:val="00B41665"/>
    <w:rsid w:val="00B42286"/>
    <w:rsid w:val="00B52B93"/>
    <w:rsid w:val="00B57450"/>
    <w:rsid w:val="00B7299C"/>
    <w:rsid w:val="00B76B99"/>
    <w:rsid w:val="00B76FC2"/>
    <w:rsid w:val="00B7742E"/>
    <w:rsid w:val="00B83F5B"/>
    <w:rsid w:val="00B8525B"/>
    <w:rsid w:val="00B85560"/>
    <w:rsid w:val="00B937C5"/>
    <w:rsid w:val="00BA3249"/>
    <w:rsid w:val="00BB231B"/>
    <w:rsid w:val="00BB235C"/>
    <w:rsid w:val="00BB4C92"/>
    <w:rsid w:val="00BB6F83"/>
    <w:rsid w:val="00BC2B87"/>
    <w:rsid w:val="00BD0274"/>
    <w:rsid w:val="00BD1759"/>
    <w:rsid w:val="00BE0281"/>
    <w:rsid w:val="00BE2079"/>
    <w:rsid w:val="00BE768C"/>
    <w:rsid w:val="00BF1144"/>
    <w:rsid w:val="00BF125B"/>
    <w:rsid w:val="00C037A7"/>
    <w:rsid w:val="00C07222"/>
    <w:rsid w:val="00C10252"/>
    <w:rsid w:val="00C10C19"/>
    <w:rsid w:val="00C17FB3"/>
    <w:rsid w:val="00C300B3"/>
    <w:rsid w:val="00C343B5"/>
    <w:rsid w:val="00C40401"/>
    <w:rsid w:val="00C411F7"/>
    <w:rsid w:val="00C43E04"/>
    <w:rsid w:val="00C472D1"/>
    <w:rsid w:val="00C51457"/>
    <w:rsid w:val="00C515C4"/>
    <w:rsid w:val="00C5553A"/>
    <w:rsid w:val="00C55B49"/>
    <w:rsid w:val="00C63530"/>
    <w:rsid w:val="00C64343"/>
    <w:rsid w:val="00C701A0"/>
    <w:rsid w:val="00C76D62"/>
    <w:rsid w:val="00C8579E"/>
    <w:rsid w:val="00C85D3A"/>
    <w:rsid w:val="00C91F49"/>
    <w:rsid w:val="00C961F0"/>
    <w:rsid w:val="00CA3A5A"/>
    <w:rsid w:val="00CB3B63"/>
    <w:rsid w:val="00CB58C9"/>
    <w:rsid w:val="00CB76D4"/>
    <w:rsid w:val="00CE3F3B"/>
    <w:rsid w:val="00CE4CD7"/>
    <w:rsid w:val="00CF1792"/>
    <w:rsid w:val="00CF3057"/>
    <w:rsid w:val="00D0045D"/>
    <w:rsid w:val="00D049FD"/>
    <w:rsid w:val="00D0579C"/>
    <w:rsid w:val="00D06D56"/>
    <w:rsid w:val="00D116DC"/>
    <w:rsid w:val="00D1262D"/>
    <w:rsid w:val="00D132FA"/>
    <w:rsid w:val="00D162D9"/>
    <w:rsid w:val="00D348B7"/>
    <w:rsid w:val="00D43BD9"/>
    <w:rsid w:val="00D44832"/>
    <w:rsid w:val="00D5234D"/>
    <w:rsid w:val="00D547B5"/>
    <w:rsid w:val="00D61CC5"/>
    <w:rsid w:val="00D62FEB"/>
    <w:rsid w:val="00D6637C"/>
    <w:rsid w:val="00D706B6"/>
    <w:rsid w:val="00D763BD"/>
    <w:rsid w:val="00D82715"/>
    <w:rsid w:val="00D82FF7"/>
    <w:rsid w:val="00D870B7"/>
    <w:rsid w:val="00D90972"/>
    <w:rsid w:val="00D965D4"/>
    <w:rsid w:val="00DA2878"/>
    <w:rsid w:val="00DA3CAD"/>
    <w:rsid w:val="00DA4E51"/>
    <w:rsid w:val="00DB1B06"/>
    <w:rsid w:val="00DC4E48"/>
    <w:rsid w:val="00DE007C"/>
    <w:rsid w:val="00DE19FA"/>
    <w:rsid w:val="00DE2B50"/>
    <w:rsid w:val="00DE70A2"/>
    <w:rsid w:val="00DF3877"/>
    <w:rsid w:val="00DF5C90"/>
    <w:rsid w:val="00DF7BCB"/>
    <w:rsid w:val="00E0354F"/>
    <w:rsid w:val="00E039DF"/>
    <w:rsid w:val="00E0770A"/>
    <w:rsid w:val="00E24F2C"/>
    <w:rsid w:val="00E316FD"/>
    <w:rsid w:val="00E329E2"/>
    <w:rsid w:val="00E32B76"/>
    <w:rsid w:val="00E331E0"/>
    <w:rsid w:val="00E370E6"/>
    <w:rsid w:val="00E37E5F"/>
    <w:rsid w:val="00E41A5F"/>
    <w:rsid w:val="00E42E05"/>
    <w:rsid w:val="00E46C53"/>
    <w:rsid w:val="00E46DC7"/>
    <w:rsid w:val="00E50E08"/>
    <w:rsid w:val="00E50F62"/>
    <w:rsid w:val="00E5502D"/>
    <w:rsid w:val="00E574E7"/>
    <w:rsid w:val="00E71233"/>
    <w:rsid w:val="00E71DCB"/>
    <w:rsid w:val="00E71E8F"/>
    <w:rsid w:val="00E74060"/>
    <w:rsid w:val="00E76FEA"/>
    <w:rsid w:val="00E81069"/>
    <w:rsid w:val="00E812C9"/>
    <w:rsid w:val="00E82D2A"/>
    <w:rsid w:val="00E84D80"/>
    <w:rsid w:val="00E8774A"/>
    <w:rsid w:val="00EA009A"/>
    <w:rsid w:val="00EA0839"/>
    <w:rsid w:val="00EA085D"/>
    <w:rsid w:val="00EA5309"/>
    <w:rsid w:val="00EA7D62"/>
    <w:rsid w:val="00EB1F98"/>
    <w:rsid w:val="00EC5A18"/>
    <w:rsid w:val="00ED2C60"/>
    <w:rsid w:val="00ED379E"/>
    <w:rsid w:val="00EF2145"/>
    <w:rsid w:val="00EF5F95"/>
    <w:rsid w:val="00F072AD"/>
    <w:rsid w:val="00F271B8"/>
    <w:rsid w:val="00F32CDB"/>
    <w:rsid w:val="00F33291"/>
    <w:rsid w:val="00F35C1E"/>
    <w:rsid w:val="00F424FB"/>
    <w:rsid w:val="00F429D8"/>
    <w:rsid w:val="00F50305"/>
    <w:rsid w:val="00F53669"/>
    <w:rsid w:val="00F53B15"/>
    <w:rsid w:val="00F55E70"/>
    <w:rsid w:val="00F57FD0"/>
    <w:rsid w:val="00F66486"/>
    <w:rsid w:val="00F86F83"/>
    <w:rsid w:val="00F87026"/>
    <w:rsid w:val="00F95E02"/>
    <w:rsid w:val="00FA63E3"/>
    <w:rsid w:val="00FA7D15"/>
    <w:rsid w:val="00FB1F69"/>
    <w:rsid w:val="00FB5407"/>
    <w:rsid w:val="00FC1E60"/>
    <w:rsid w:val="00FC40BB"/>
    <w:rsid w:val="00FC7586"/>
    <w:rsid w:val="00FD01BC"/>
    <w:rsid w:val="00FD2217"/>
    <w:rsid w:val="00FE3BCC"/>
    <w:rsid w:val="00FE5C49"/>
    <w:rsid w:val="00FF1792"/>
    <w:rsid w:val="00FF4C2B"/>
    <w:rsid w:val="00FF4F1B"/>
    <w:rsid w:val="00FF6266"/>
    <w:rsid w:val="025C23FB"/>
    <w:rsid w:val="03305FFE"/>
    <w:rsid w:val="07554521"/>
    <w:rsid w:val="078F7797"/>
    <w:rsid w:val="0A190833"/>
    <w:rsid w:val="0D8629CE"/>
    <w:rsid w:val="0DE01542"/>
    <w:rsid w:val="0E2C2ACF"/>
    <w:rsid w:val="0F125373"/>
    <w:rsid w:val="0FA23CDA"/>
    <w:rsid w:val="0FDB6E44"/>
    <w:rsid w:val="12015764"/>
    <w:rsid w:val="12FB75E1"/>
    <w:rsid w:val="1335039C"/>
    <w:rsid w:val="134043B6"/>
    <w:rsid w:val="179170CE"/>
    <w:rsid w:val="181741EC"/>
    <w:rsid w:val="1C603EFE"/>
    <w:rsid w:val="23C9404C"/>
    <w:rsid w:val="29C748CB"/>
    <w:rsid w:val="2CF01793"/>
    <w:rsid w:val="2D3622E0"/>
    <w:rsid w:val="2E0A551A"/>
    <w:rsid w:val="2E153B0A"/>
    <w:rsid w:val="2F0138D6"/>
    <w:rsid w:val="2F330EB8"/>
    <w:rsid w:val="30EA70AF"/>
    <w:rsid w:val="31DB1E71"/>
    <w:rsid w:val="33694A53"/>
    <w:rsid w:val="34F34F5A"/>
    <w:rsid w:val="356D0868"/>
    <w:rsid w:val="35A149B6"/>
    <w:rsid w:val="37C13A24"/>
    <w:rsid w:val="37C20199"/>
    <w:rsid w:val="37C476DE"/>
    <w:rsid w:val="38143512"/>
    <w:rsid w:val="3C6B187A"/>
    <w:rsid w:val="3CAD61EA"/>
    <w:rsid w:val="3D0F0457"/>
    <w:rsid w:val="3EEE6729"/>
    <w:rsid w:val="401E1238"/>
    <w:rsid w:val="42A33B1C"/>
    <w:rsid w:val="49516AA8"/>
    <w:rsid w:val="4A1672C9"/>
    <w:rsid w:val="56465A4D"/>
    <w:rsid w:val="58323C06"/>
    <w:rsid w:val="59926240"/>
    <w:rsid w:val="5A3A7E09"/>
    <w:rsid w:val="5B9B5A48"/>
    <w:rsid w:val="5D323FC2"/>
    <w:rsid w:val="5DC80766"/>
    <w:rsid w:val="5F594295"/>
    <w:rsid w:val="615E4C7D"/>
    <w:rsid w:val="62032925"/>
    <w:rsid w:val="659B5239"/>
    <w:rsid w:val="67F57A24"/>
    <w:rsid w:val="6ADC5945"/>
    <w:rsid w:val="6B19752C"/>
    <w:rsid w:val="6B9E30E7"/>
    <w:rsid w:val="6C1054C6"/>
    <w:rsid w:val="6C8A745F"/>
    <w:rsid w:val="6EE0737F"/>
    <w:rsid w:val="70932B72"/>
    <w:rsid w:val="736D76AA"/>
    <w:rsid w:val="7403691C"/>
    <w:rsid w:val="751A595E"/>
    <w:rsid w:val="77624390"/>
    <w:rsid w:val="786077DD"/>
    <w:rsid w:val="79296585"/>
    <w:rsid w:val="7AEB48C6"/>
    <w:rsid w:val="7B827224"/>
    <w:rsid w:val="7DBE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0"/>
    <w:pPr>
      <w:spacing w:line="360" w:lineRule="auto"/>
      <w:jc w:val="center"/>
      <w:outlineLvl w:val="0"/>
    </w:pPr>
    <w:rPr>
      <w:sz w:val="60"/>
      <w:szCs w:val="60"/>
    </w:rPr>
  </w:style>
  <w:style w:type="paragraph" w:styleId="5">
    <w:name w:val="heading 2"/>
    <w:basedOn w:val="1"/>
    <w:next w:val="1"/>
    <w:unhideWhenUsed/>
    <w:qFormat/>
    <w:uiPriority w:val="0"/>
    <w:pPr>
      <w:outlineLvl w:val="1"/>
    </w:pPr>
    <w:rPr>
      <w:sz w:val="40"/>
      <w:szCs w:val="40"/>
    </w:rPr>
  </w:style>
  <w:style w:type="paragraph" w:styleId="6">
    <w:name w:val="heading 3"/>
    <w:basedOn w:val="1"/>
    <w:next w:val="1"/>
    <w:link w:val="37"/>
    <w:unhideWhenUsed/>
    <w:qFormat/>
    <w:uiPriority w:val="0"/>
    <w:pPr>
      <w:spacing w:line="360" w:lineRule="auto"/>
      <w:ind w:left="2041"/>
      <w:outlineLvl w:val="2"/>
    </w:pPr>
    <w:rPr>
      <w:sz w:val="34"/>
      <w:szCs w:val="34"/>
    </w:rPr>
  </w:style>
  <w:style w:type="paragraph" w:styleId="3">
    <w:name w:val="heading 4"/>
    <w:basedOn w:val="1"/>
    <w:next w:val="1"/>
    <w:unhideWhenUsed/>
    <w:qFormat/>
    <w:uiPriority w:val="0"/>
    <w:pPr>
      <w:ind w:left="2268"/>
      <w:jc w:val="center"/>
      <w:outlineLvl w:val="3"/>
    </w:pPr>
    <w:rPr>
      <w:sz w:val="24"/>
      <w:szCs w:val="30"/>
    </w:rPr>
  </w:style>
  <w:style w:type="paragraph" w:styleId="7">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next w:val="1"/>
    <w:link w:val="61"/>
    <w:unhideWhenUsed/>
    <w:qFormat/>
    <w:uiPriority w:val="9"/>
    <w:pPr>
      <w:spacing w:line="360" w:lineRule="auto"/>
      <w:ind w:left="978" w:leftChars="700" w:hanging="278"/>
      <w:outlineLvl w:val="5"/>
    </w:pPr>
    <w:rPr>
      <w:bCs/>
      <w:sz w:val="24"/>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57"/>
    <w:qFormat/>
    <w:uiPriority w:val="99"/>
    <w:pPr>
      <w:autoSpaceDE/>
      <w:autoSpaceDN/>
      <w:jc w:val="both"/>
    </w:pPr>
    <w:rPr>
      <w:rFonts w:hAnsi="Courier New" w:cstheme="minorBidi"/>
      <w:kern w:val="2"/>
      <w:sz w:val="24"/>
      <w:szCs w:val="24"/>
      <w:lang w:eastAsia="zh-CN"/>
    </w:rPr>
  </w:style>
  <w:style w:type="paragraph" w:styleId="9">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annotation text"/>
    <w:basedOn w:val="1"/>
    <w:link w:val="48"/>
    <w:qFormat/>
    <w:uiPriority w:val="99"/>
    <w:pPr>
      <w:autoSpaceDE/>
      <w:autoSpaceDN/>
    </w:pPr>
  </w:style>
  <w:style w:type="paragraph" w:styleId="11">
    <w:name w:val="Body Text"/>
    <w:basedOn w:val="1"/>
    <w:link w:val="39"/>
    <w:qFormat/>
    <w:uiPriority w:val="99"/>
    <w:rPr>
      <w:sz w:val="20"/>
      <w:szCs w:val="20"/>
    </w:rPr>
  </w:style>
  <w:style w:type="paragraph" w:styleId="12">
    <w:name w:val="Body Text Indent"/>
    <w:basedOn w:val="1"/>
    <w:link w:val="49"/>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ody Text Indent 2"/>
    <w:basedOn w:val="1"/>
    <w:qFormat/>
    <w:uiPriority w:val="0"/>
    <w:pPr>
      <w:spacing w:line="460" w:lineRule="exact"/>
      <w:ind w:firstLine="430"/>
    </w:pPr>
    <w:rPr>
      <w:sz w:val="24"/>
      <w:szCs w:val="20"/>
    </w:rPr>
  </w:style>
  <w:style w:type="paragraph" w:styleId="17">
    <w:name w:val="Balloon Text"/>
    <w:basedOn w:val="1"/>
    <w:link w:val="54"/>
    <w:unhideWhenUsed/>
    <w:qFormat/>
    <w:uiPriority w:val="0"/>
    <w:rPr>
      <w:sz w:val="18"/>
      <w:szCs w:val="18"/>
    </w:rPr>
  </w:style>
  <w:style w:type="paragraph" w:styleId="18">
    <w:name w:val="footer"/>
    <w:basedOn w:val="1"/>
    <w:link w:val="43"/>
    <w:unhideWhenUsed/>
    <w:qFormat/>
    <w:uiPriority w:val="0"/>
    <w:pPr>
      <w:tabs>
        <w:tab w:val="center" w:pos="4153"/>
        <w:tab w:val="right" w:pos="8306"/>
      </w:tabs>
      <w:snapToGrid w:val="0"/>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1">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2">
    <w:name w:val="footnote text"/>
    <w:basedOn w:val="1"/>
    <w:link w:val="47"/>
    <w:semiHidden/>
    <w:qFormat/>
    <w:uiPriority w:val="0"/>
    <w:pPr>
      <w:autoSpaceDE/>
      <w:autoSpaceDN/>
      <w:snapToGrid w:val="0"/>
    </w:pPr>
    <w:rPr>
      <w:rFonts w:ascii="Times New Roman" w:hAnsi="Times New Roman" w:cs="Times New Roman"/>
      <w:kern w:val="2"/>
      <w:sz w:val="18"/>
      <w:szCs w:val="18"/>
      <w:lang w:eastAsia="zh-CN"/>
    </w:rPr>
  </w:style>
  <w:style w:type="paragraph" w:styleId="23">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4">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5">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annotation subject"/>
    <w:basedOn w:val="10"/>
    <w:next w:val="10"/>
    <w:link w:val="51"/>
    <w:unhideWhenUsed/>
    <w:qFormat/>
    <w:uiPriority w:val="0"/>
    <w:pPr>
      <w:autoSpaceDE w:val="0"/>
      <w:autoSpaceDN w:val="0"/>
    </w:pPr>
    <w:rPr>
      <w:b/>
      <w:bCs/>
    </w:rPr>
  </w:style>
  <w:style w:type="paragraph" w:styleId="28">
    <w:name w:val="Body Text First Indent 2"/>
    <w:basedOn w:val="12"/>
    <w:next w:val="1"/>
    <w:link w:val="50"/>
    <w:qFormat/>
    <w:uiPriority w:val="99"/>
    <w:pPr>
      <w:autoSpaceDE/>
      <w:autoSpaceDN/>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rPr>
  </w:style>
  <w:style w:type="character" w:styleId="33">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4">
    <w:name w:val="Hyperlink"/>
    <w:basedOn w:val="31"/>
    <w:unhideWhenUsed/>
    <w:qFormat/>
    <w:uiPriority w:val="99"/>
    <w:rPr>
      <w:color w:val="0000FF" w:themeColor="hyperlink"/>
      <w:u w:val="single"/>
      <w14:textFill>
        <w14:solidFill>
          <w14:schemeClr w14:val="hlink"/>
        </w14:solidFill>
      </w14:textFill>
    </w:rPr>
  </w:style>
  <w:style w:type="character" w:styleId="35">
    <w:name w:val="annotation reference"/>
    <w:basedOn w:val="31"/>
    <w:qFormat/>
    <w:uiPriority w:val="0"/>
    <w:rPr>
      <w:rFonts w:cs="Times New Roman"/>
      <w:sz w:val="21"/>
      <w:szCs w:val="21"/>
    </w:rPr>
  </w:style>
  <w:style w:type="character" w:styleId="36">
    <w:name w:val="footnote reference"/>
    <w:semiHidden/>
    <w:qFormat/>
    <w:uiPriority w:val="0"/>
    <w:rPr>
      <w:vertAlign w:val="superscript"/>
    </w:rPr>
  </w:style>
  <w:style w:type="character" w:customStyle="1" w:styleId="37">
    <w:name w:val="标题 3 字符"/>
    <w:basedOn w:val="31"/>
    <w:link w:val="6"/>
    <w:qFormat/>
    <w:uiPriority w:val="0"/>
    <w:rPr>
      <w:rFonts w:ascii="宋体" w:hAnsi="宋体" w:eastAsia="宋体" w:cs="宋体"/>
      <w:sz w:val="34"/>
      <w:szCs w:val="34"/>
    </w:r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正文文本 字符"/>
    <w:basedOn w:val="31"/>
    <w:link w:val="11"/>
    <w:qFormat/>
    <w:uiPriority w:val="99"/>
    <w:rPr>
      <w:rFonts w:ascii="宋体" w:hAnsi="宋体" w:eastAsia="宋体" w:cs="宋体"/>
      <w:sz w:val="20"/>
      <w:szCs w:val="20"/>
    </w:rPr>
  </w:style>
  <w:style w:type="paragraph" w:styleId="40">
    <w:name w:val="List Paragraph"/>
    <w:basedOn w:val="1"/>
    <w:qFormat/>
    <w:uiPriority w:val="34"/>
    <w:pPr>
      <w:ind w:left="390" w:hanging="276"/>
    </w:pPr>
  </w:style>
  <w:style w:type="paragraph" w:customStyle="1" w:styleId="41">
    <w:name w:val="Table Paragraph"/>
    <w:basedOn w:val="1"/>
    <w:qFormat/>
    <w:uiPriority w:val="99"/>
  </w:style>
  <w:style w:type="character" w:customStyle="1" w:styleId="42">
    <w:name w:val="页眉 字符"/>
    <w:basedOn w:val="31"/>
    <w:link w:val="19"/>
    <w:qFormat/>
    <w:uiPriority w:val="99"/>
    <w:rPr>
      <w:rFonts w:ascii="宋体" w:hAnsi="宋体" w:eastAsia="宋体" w:cs="宋体"/>
      <w:sz w:val="18"/>
      <w:szCs w:val="18"/>
    </w:rPr>
  </w:style>
  <w:style w:type="character" w:customStyle="1" w:styleId="43">
    <w:name w:val="页脚 字符"/>
    <w:basedOn w:val="31"/>
    <w:link w:val="18"/>
    <w:qFormat/>
    <w:uiPriority w:val="0"/>
    <w:rPr>
      <w:rFonts w:ascii="宋体" w:hAnsi="宋体" w:eastAsia="宋体" w:cs="宋体"/>
      <w:sz w:val="18"/>
      <w:szCs w:val="18"/>
    </w:rPr>
  </w:style>
  <w:style w:type="paragraph" w:customStyle="1" w:styleId="44">
    <w:name w:val="样式 标题 2 + 新宋体"/>
    <w:basedOn w:val="5"/>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5">
    <w:name w:val="样式 标题 3 + 新宋体"/>
    <w:basedOn w:val="6"/>
    <w:link w:val="46"/>
    <w:qFormat/>
    <w:uiPriority w:val="0"/>
    <w:pPr>
      <w:keepNext/>
      <w:keepLines/>
      <w:autoSpaceDE/>
      <w:autoSpaceDN/>
      <w:jc w:val="both"/>
    </w:pPr>
    <w:rPr>
      <w:rFonts w:ascii="新宋体" w:hAnsi="新宋体" w:cs="Times New Roman"/>
      <w:sz w:val="21"/>
      <w:szCs w:val="32"/>
      <w:lang w:val="zh-CN" w:eastAsia="zh-CN"/>
    </w:rPr>
  </w:style>
  <w:style w:type="character" w:customStyle="1" w:styleId="46">
    <w:name w:val="样式 标题 3 + 新宋体 Char"/>
    <w:link w:val="45"/>
    <w:qFormat/>
    <w:uiPriority w:val="0"/>
    <w:rPr>
      <w:rFonts w:ascii="新宋体" w:hAnsi="新宋体" w:eastAsia="宋体" w:cs="Times New Roman"/>
      <w:sz w:val="21"/>
      <w:szCs w:val="32"/>
      <w:lang w:val="zh-CN" w:eastAsia="zh-CN"/>
    </w:rPr>
  </w:style>
  <w:style w:type="character" w:customStyle="1" w:styleId="47">
    <w:name w:val="脚注文本 字符"/>
    <w:basedOn w:val="31"/>
    <w:link w:val="22"/>
    <w:semiHidden/>
    <w:qFormat/>
    <w:uiPriority w:val="0"/>
    <w:rPr>
      <w:rFonts w:ascii="Times New Roman" w:hAnsi="Times New Roman" w:eastAsia="宋体" w:cs="Times New Roman"/>
      <w:kern w:val="2"/>
      <w:sz w:val="18"/>
      <w:szCs w:val="18"/>
      <w:lang w:eastAsia="zh-CN"/>
    </w:rPr>
  </w:style>
  <w:style w:type="character" w:customStyle="1" w:styleId="48">
    <w:name w:val="批注文字 字符"/>
    <w:basedOn w:val="31"/>
    <w:link w:val="10"/>
    <w:qFormat/>
    <w:uiPriority w:val="99"/>
    <w:rPr>
      <w:rFonts w:ascii="宋体" w:hAnsi="宋体" w:eastAsia="宋体" w:cs="宋体"/>
    </w:rPr>
  </w:style>
  <w:style w:type="character" w:customStyle="1" w:styleId="49">
    <w:name w:val="正文文本缩进 字符"/>
    <w:basedOn w:val="31"/>
    <w:link w:val="12"/>
    <w:semiHidden/>
    <w:qFormat/>
    <w:uiPriority w:val="99"/>
    <w:rPr>
      <w:rFonts w:ascii="宋体" w:hAnsi="宋体" w:eastAsia="宋体" w:cs="宋体"/>
    </w:rPr>
  </w:style>
  <w:style w:type="character" w:customStyle="1" w:styleId="50">
    <w:name w:val="正文首行缩进 2 字符"/>
    <w:basedOn w:val="49"/>
    <w:link w:val="28"/>
    <w:qFormat/>
    <w:uiPriority w:val="99"/>
    <w:rPr>
      <w:rFonts w:ascii="宋体" w:hAnsi="宋体" w:eastAsia="宋体" w:cs="宋体"/>
    </w:rPr>
  </w:style>
  <w:style w:type="character" w:customStyle="1" w:styleId="51">
    <w:name w:val="批注主题 字符"/>
    <w:basedOn w:val="48"/>
    <w:link w:val="27"/>
    <w:qFormat/>
    <w:uiPriority w:val="0"/>
    <w:rPr>
      <w:rFonts w:ascii="宋体" w:hAnsi="宋体" w:eastAsia="宋体" w:cs="宋体"/>
      <w:b/>
      <w:bCs/>
    </w:rPr>
  </w:style>
  <w:style w:type="paragraph" w:customStyle="1" w:styleId="52">
    <w:name w:val="TOC 标题1"/>
    <w:basedOn w:val="4"/>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3">
    <w:name w:val="未处理的提及1"/>
    <w:basedOn w:val="31"/>
    <w:semiHidden/>
    <w:unhideWhenUsed/>
    <w:qFormat/>
    <w:uiPriority w:val="99"/>
    <w:rPr>
      <w:color w:val="605E5C"/>
      <w:shd w:val="clear" w:color="auto" w:fill="E1DFDD"/>
    </w:rPr>
  </w:style>
  <w:style w:type="character" w:customStyle="1" w:styleId="54">
    <w:name w:val="批注框文本 字符"/>
    <w:basedOn w:val="31"/>
    <w:link w:val="17"/>
    <w:qFormat/>
    <w:uiPriority w:val="0"/>
    <w:rPr>
      <w:rFonts w:ascii="宋体" w:hAnsi="宋体" w:eastAsia="宋体" w:cs="宋体"/>
      <w:sz w:val="18"/>
      <w:szCs w:val="18"/>
    </w:rPr>
  </w:style>
  <w:style w:type="paragraph" w:customStyle="1" w:styleId="55">
    <w:name w:val="修订1"/>
    <w:hidden/>
    <w:semiHidden/>
    <w:qFormat/>
    <w:uiPriority w:val="99"/>
    <w:rPr>
      <w:rFonts w:ascii="宋体" w:hAnsi="宋体" w:eastAsia="宋体" w:cs="宋体"/>
      <w:sz w:val="22"/>
      <w:szCs w:val="22"/>
      <w:lang w:val="en-US" w:eastAsia="en-US" w:bidi="ar-SA"/>
    </w:rPr>
  </w:style>
  <w:style w:type="character" w:customStyle="1" w:styleId="56">
    <w:name w:val="未处理的提及2"/>
    <w:basedOn w:val="31"/>
    <w:semiHidden/>
    <w:unhideWhenUsed/>
    <w:qFormat/>
    <w:uiPriority w:val="99"/>
    <w:rPr>
      <w:color w:val="605E5C"/>
      <w:shd w:val="clear" w:color="auto" w:fill="E1DFDD"/>
    </w:rPr>
  </w:style>
  <w:style w:type="character" w:customStyle="1" w:styleId="57">
    <w:name w:val="纯文本 字符"/>
    <w:link w:val="2"/>
    <w:qFormat/>
    <w:uiPriority w:val="99"/>
    <w:rPr>
      <w:rFonts w:ascii="宋体" w:hAnsi="Courier New" w:eastAsia="宋体"/>
      <w:kern w:val="2"/>
      <w:sz w:val="24"/>
      <w:szCs w:val="24"/>
      <w:lang w:eastAsia="zh-CN"/>
    </w:rPr>
  </w:style>
  <w:style w:type="character" w:customStyle="1" w:styleId="58">
    <w:name w:val="纯文本 字符1"/>
    <w:basedOn w:val="31"/>
    <w:semiHidden/>
    <w:qFormat/>
    <w:uiPriority w:val="99"/>
    <w:rPr>
      <w:rFonts w:hAnsi="Courier New" w:cs="Courier New" w:asciiTheme="minorEastAsia"/>
    </w:rPr>
  </w:style>
  <w:style w:type="character" w:customStyle="1" w:styleId="59">
    <w:name w:val="未处理的提及3"/>
    <w:basedOn w:val="31"/>
    <w:semiHidden/>
    <w:unhideWhenUsed/>
    <w:qFormat/>
    <w:uiPriority w:val="99"/>
    <w:rPr>
      <w:color w:val="605E5C"/>
      <w:shd w:val="clear" w:color="auto" w:fill="E1DFDD"/>
    </w:rPr>
  </w:style>
  <w:style w:type="character" w:customStyle="1" w:styleId="60">
    <w:name w:val="Unresolved Mention"/>
    <w:basedOn w:val="31"/>
    <w:semiHidden/>
    <w:unhideWhenUsed/>
    <w:qFormat/>
    <w:uiPriority w:val="99"/>
    <w:rPr>
      <w:color w:val="605E5C"/>
      <w:shd w:val="clear" w:color="auto" w:fill="E1DFDD"/>
    </w:rPr>
  </w:style>
  <w:style w:type="character" w:customStyle="1" w:styleId="61">
    <w:name w:val="标题 6 字符"/>
    <w:basedOn w:val="31"/>
    <w:link w:val="8"/>
    <w:qFormat/>
    <w:uiPriority w:val="9"/>
    <w:rPr>
      <w:rFonts w:ascii="宋体" w:hAnsi="宋体" w:eastAsia="宋体" w:cs="宋体"/>
      <w:bCs/>
      <w:sz w:val="24"/>
      <w:szCs w:val="20"/>
    </w:rPr>
  </w:style>
  <w:style w:type="character" w:customStyle="1" w:styleId="62">
    <w:name w:val="NormalCharacter"/>
    <w:semiHidden/>
    <w:qFormat/>
    <w:uiPriority w:val="0"/>
  </w:style>
  <w:style w:type="paragraph" w:customStyle="1" w:styleId="6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A5E75-2FDB-438A-B85C-8350188D3296}">
  <ds:schemaRefs/>
</ds:datastoreItem>
</file>

<file path=docProps/app.xml><?xml version="1.0" encoding="utf-8"?>
<Properties xmlns="http://schemas.openxmlformats.org/officeDocument/2006/extended-properties" xmlns:vt="http://schemas.openxmlformats.org/officeDocument/2006/docPropsVTypes">
  <Template>Normal</Template>
  <Pages>172</Pages>
  <Words>18184</Words>
  <Characters>103653</Characters>
  <Lines>863</Lines>
  <Paragraphs>243</Paragraphs>
  <TotalTime>25</TotalTime>
  <ScaleCrop>false</ScaleCrop>
  <LinksUpToDate>false</LinksUpToDate>
  <CharactersWithSpaces>121594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2023-07-31T11:30:00Z</dcterms:created>
  <dc:creator>毛雪梅</dc:creator>
  <cp:lastModifiedBy>WPS_1558068846</cp:lastModifiedBy>
  <dcterms:modified xsi:type="dcterms:W3CDTF">2023-11-19T16:24:08Z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0E79348ADFA24E9B8E8E7B2B537DE9B1_12</vt:lpwstr>
  </property>
</Properties>
</file>