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招标单位：中粮会展（北京）有限公司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3718277"/>
      <w:bookmarkStart w:id="2" w:name="_Toc247345643"/>
      <w:bookmarkStart w:id="3" w:name="_Hlk500325050"/>
      <w:bookmarkStart w:id="4" w:name="_Toc289157925"/>
      <w:bookmarkStart w:id="5" w:name="_Toc199062708"/>
      <w:bookmarkStart w:id="6" w:name="_Toc247345433"/>
      <w:bookmarkStart w:id="7" w:name="_Toc3717956"/>
      <w:bookmarkStart w:id="8" w:name="_Toc141154391"/>
      <w:bookmarkStart w:id="9" w:name="_Toc3718140"/>
      <w:bookmarkStart w:id="10" w:name="_Toc247345751"/>
      <w:bookmarkStart w:id="11" w:name="_Toc139442396"/>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中粮会展（北京）有限公司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286150441"/>
      <w:bookmarkStart w:id="13" w:name="_Toc408579721"/>
      <w:bookmarkStart w:id="14" w:name="_Toc293652237"/>
      <w:bookmarkStart w:id="15" w:name="_Toc191102670"/>
      <w:bookmarkStart w:id="16" w:name="_Toc324941612"/>
      <w:bookmarkStart w:id="17" w:name="_Toc191101808"/>
      <w:bookmarkStart w:id="18" w:name="_Toc197156215"/>
      <w:bookmarkStart w:id="19" w:name="_Toc191102101"/>
      <w:bookmarkStart w:id="20" w:name="_Toc310342150"/>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中粮会展（北京）有限公司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中粮会展（北京）有限公司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rPr>
        <w:t>北京</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会展（北京）有限公司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w:t>
      </w:r>
      <w:r>
        <w:rPr>
          <w:rFonts w:hint="eastAsia" w:ascii="仿宋" w:hAnsi="仿宋" w:eastAsia="仿宋"/>
          <w:sz w:val="28"/>
          <w:szCs w:val="28"/>
          <w:u w:val="single"/>
        </w:rPr>
        <w:t>XXXX项目</w:t>
      </w:r>
      <w:r>
        <w:rPr>
          <w:rFonts w:hint="eastAsia" w:ascii="仿宋" w:hAnsi="仿宋" w:eastAsia="仿宋" w:cs="Times New Roman"/>
          <w:sz w:val="28"/>
          <w:szCs w:val="28"/>
        </w:rPr>
        <w:t>采购与招投标工作，有效遏制不公平竞争和违规违纪问题的发生，确保采购与招投标工作的公平、公正、公开</w:t>
      </w:r>
      <w:r>
        <w:rPr>
          <w:rFonts w:hint="eastAsia" w:ascii="仿宋" w:hAnsi="仿宋" w:eastAsia="仿宋" w:cs="Times New Roman"/>
          <w:sz w:val="28"/>
          <w:szCs w:val="28"/>
          <w:lang w:eastAsia="zh-CN"/>
        </w:rPr>
        <w:t>，</w:t>
      </w:r>
      <w:r>
        <w:rPr>
          <w:rFonts w:hint="eastAsia" w:ascii="仿宋" w:hAnsi="仿宋" w:eastAsia="仿宋" w:cs="Times New Roman"/>
          <w:sz w:val="28"/>
          <w:szCs w:val="28"/>
        </w:rPr>
        <w:t>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3.按照采购文件规定的方式进行投标，不隐瞒本单位投标资质的真实情况，投标资质符合规定；保证不会以其他人名义投标或者以其他方式弄虚作假，骗取中标。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u w:val="single"/>
          <w:lang w:eastAsia="zh-CN"/>
        </w:rPr>
        <w:t>中粮</w:t>
      </w:r>
      <w:r>
        <w:rPr>
          <w:rFonts w:hint="eastAsia" w:ascii="仿宋" w:hAnsi="仿宋" w:eastAsia="仿宋"/>
          <w:sz w:val="28"/>
          <w:szCs w:val="28"/>
          <w:u w:val="single"/>
          <w:lang w:val="en-US" w:eastAsia="zh-CN"/>
        </w:rPr>
        <w:t>会展（北京）</w:t>
      </w:r>
      <w:r>
        <w:rPr>
          <w:rFonts w:hint="eastAsia" w:ascii="仿宋" w:hAnsi="仿宋" w:eastAsia="仿宋"/>
          <w:sz w:val="28"/>
          <w:szCs w:val="28"/>
          <w:u w:val="single"/>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bookmarkStart w:id="41" w:name="_GoBack"/>
      <w:bookmarkEnd w:id="41"/>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中粮会展（北京）有限公司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324941629"/>
      <w:bookmarkStart w:id="30" w:name="_Toc310342166"/>
      <w:bookmarkStart w:id="31" w:name="_Toc286150453"/>
      <w:bookmarkStart w:id="32" w:name="_Toc408579728"/>
      <w:bookmarkStart w:id="33" w:name="_Toc357175253"/>
      <w:bookmarkStart w:id="34" w:name="_Toc197156231"/>
      <w:bookmarkStart w:id="35" w:name="_Toc191101824"/>
      <w:bookmarkStart w:id="36" w:name="_Toc191102686"/>
      <w:bookmarkStart w:id="37" w:name="_Toc293652252"/>
      <w:bookmarkStart w:id="38" w:name="_Toc357175398"/>
      <w:bookmarkStart w:id="39" w:name="_Toc191102117"/>
      <w:bookmarkStart w:id="40" w:name="_Toc354221794"/>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val="en-US" w:eastAsia="zh-CN"/>
        </w:rPr>
        <w:t>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0DE56D2"/>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CB1333"/>
    <w:rsid w:val="37DF577F"/>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qFormat/>
    <w:uiPriority w:val="0"/>
    <w:pPr>
      <w:ind w:firstLine="420"/>
    </w:pPr>
    <w:rPr>
      <w:szCs w:val="20"/>
    </w:rPr>
  </w:style>
  <w:style w:type="paragraph" w:styleId="5">
    <w:name w:val="caption"/>
    <w:basedOn w:val="1"/>
    <w:next w:val="1"/>
    <w:qFormat/>
    <w:uiPriority w:val="0"/>
    <w:rPr>
      <w:rFonts w:ascii="Calibri Light" w:hAnsi="Calibri Light" w:eastAsia="黑体"/>
      <w:sz w:val="20"/>
      <w:szCs w:val="20"/>
    </w:rPr>
  </w:style>
  <w:style w:type="paragraph" w:styleId="6">
    <w:name w:val="Body Text"/>
    <w:basedOn w:val="1"/>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11</TotalTime>
  <ScaleCrop>false</ScaleCrop>
  <LinksUpToDate>false</LinksUpToDate>
  <CharactersWithSpaces>4304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2023-11-20T02:14:59Z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D0FF543E21144CCC856AA04CF78B7203</vt:lpwstr>
  </property>
</Properties>
</file>