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FF0" w:rsidRDefault="006418B2">
      <w:pPr>
        <w:jc w:val="center"/>
        <w:rPr>
          <w:rFonts w:ascii="仿宋_GB2312" w:eastAsia="仿宋_GB2312" w:hAnsi="仿宋_GB2312" w:cs="仿宋_GB2312"/>
          <w:sz w:val="21"/>
          <w:szCs w:val="21"/>
        </w:rPr>
      </w:pPr>
      <w:r>
        <w:rPr>
          <w:rFonts w:ascii="仿宋_GB2312" w:eastAsia="仿宋_GB2312" w:hAnsi="仿宋_GB2312" w:cs="仿宋_GB2312" w:hint="eastAsia"/>
          <w:b/>
          <w:bCs/>
          <w:sz w:val="32"/>
          <w:szCs w:val="32"/>
        </w:rPr>
        <w:t>石灰窑维修技改等3个项目</w:t>
      </w:r>
      <w:r w:rsidR="00293474">
        <w:rPr>
          <w:rFonts w:ascii="仿宋_GB2312" w:eastAsia="仿宋_GB2312" w:hAnsi="仿宋_GB2312" w:cs="仿宋_GB2312" w:hint="eastAsia"/>
          <w:b/>
          <w:bCs/>
          <w:sz w:val="32"/>
          <w:szCs w:val="32"/>
        </w:rPr>
        <w:t>打包安装</w:t>
      </w:r>
      <w:r w:rsidR="007E5FF7">
        <w:rPr>
          <w:rFonts w:ascii="仿宋_GB2312" w:eastAsia="仿宋_GB2312" w:hAnsi="仿宋_GB2312" w:cs="仿宋_GB2312" w:hint="eastAsia"/>
          <w:b/>
          <w:bCs/>
          <w:sz w:val="32"/>
          <w:szCs w:val="32"/>
        </w:rPr>
        <w:t>项目投标文件</w:t>
      </w:r>
    </w:p>
    <w:p w:rsidR="001B2FF0" w:rsidRDefault="007E5FF7" w:rsidP="006418B2">
      <w:pPr>
        <w:numPr>
          <w:ilvl w:val="0"/>
          <w:numId w:val="1"/>
        </w:num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营业执照</w:t>
      </w:r>
      <w:r w:rsidR="00293474">
        <w:rPr>
          <w:rFonts w:ascii="仿宋_GB2312" w:eastAsia="仿宋_GB2312" w:hAnsi="仿宋_GB2312" w:cs="仿宋_GB2312" w:hint="eastAsia"/>
          <w:sz w:val="32"/>
          <w:szCs w:val="32"/>
        </w:rPr>
        <w:t>、机电安装三级及以上等</w:t>
      </w:r>
      <w:r>
        <w:rPr>
          <w:rFonts w:ascii="仿宋_GB2312" w:eastAsia="仿宋_GB2312" w:hAnsi="仿宋_GB2312" w:cs="仿宋_GB2312" w:hint="eastAsia"/>
          <w:sz w:val="32"/>
          <w:szCs w:val="32"/>
        </w:rPr>
        <w:t>资质文件</w:t>
      </w:r>
      <w:r w:rsidR="00293474">
        <w:rPr>
          <w:rFonts w:ascii="仿宋_GB2312" w:eastAsia="仿宋_GB2312" w:hAnsi="仿宋_GB2312" w:cs="仿宋_GB2312" w:hint="eastAsia"/>
          <w:sz w:val="32"/>
          <w:szCs w:val="32"/>
        </w:rPr>
        <w:t>；</w:t>
      </w:r>
      <w:r w:rsidR="006418B2">
        <w:rPr>
          <w:rFonts w:ascii="仿宋_GB2312" w:eastAsia="仿宋_GB2312" w:hAnsi="仿宋_GB2312" w:cs="仿宋_GB2312" w:hint="eastAsia"/>
          <w:sz w:val="32"/>
          <w:szCs w:val="32"/>
        </w:rPr>
        <w:t>提供</w:t>
      </w:r>
      <w:r w:rsidR="006418B2" w:rsidRPr="006418B2">
        <w:rPr>
          <w:rFonts w:ascii="仿宋_GB2312" w:eastAsia="仿宋_GB2312" w:hAnsi="仿宋_GB2312" w:cs="仿宋_GB2312" w:hint="eastAsia"/>
          <w:sz w:val="32"/>
          <w:szCs w:val="32"/>
        </w:rPr>
        <w:t>石灰窑建造或维修改造的业绩</w:t>
      </w:r>
    </w:p>
    <w:p w:rsidR="001B2FF0" w:rsidRDefault="001B2FF0">
      <w:pPr>
        <w:jc w:val="both"/>
        <w:rPr>
          <w:rFonts w:ascii="仿宋_GB2312" w:eastAsia="仿宋_GB2312" w:hAnsi="仿宋_GB2312" w:cs="仿宋_GB2312"/>
          <w:b/>
          <w:sz w:val="44"/>
          <w:szCs w:val="44"/>
        </w:rPr>
      </w:pPr>
    </w:p>
    <w:p w:rsidR="001B2FF0" w:rsidRDefault="001B2FF0">
      <w:pPr>
        <w:jc w:val="center"/>
        <w:rPr>
          <w:rFonts w:ascii="仿宋_GB2312" w:eastAsia="仿宋_GB2312" w:hAnsi="仿宋_GB2312" w:cs="仿宋_GB2312"/>
          <w:b/>
          <w:sz w:val="44"/>
          <w:szCs w:val="44"/>
        </w:rPr>
      </w:pPr>
    </w:p>
    <w:p w:rsidR="001B2FF0" w:rsidRDefault="001B2FF0">
      <w:pPr>
        <w:jc w:val="center"/>
        <w:rPr>
          <w:rFonts w:ascii="仿宋_GB2312" w:eastAsia="仿宋_GB2312" w:hAnsi="仿宋_GB2312" w:cs="仿宋_GB2312"/>
          <w:b/>
          <w:sz w:val="44"/>
          <w:szCs w:val="44"/>
        </w:rPr>
      </w:pPr>
    </w:p>
    <w:p w:rsidR="001B2FF0" w:rsidRDefault="001B2FF0">
      <w:pPr>
        <w:jc w:val="center"/>
        <w:rPr>
          <w:rFonts w:ascii="仿宋_GB2312" w:eastAsia="仿宋_GB2312" w:hAnsi="仿宋_GB2312" w:cs="仿宋_GB2312"/>
          <w:b/>
          <w:sz w:val="44"/>
          <w:szCs w:val="44"/>
        </w:rPr>
      </w:pPr>
    </w:p>
    <w:p w:rsidR="001B2FF0" w:rsidRDefault="001B2FF0">
      <w:pPr>
        <w:jc w:val="center"/>
        <w:rPr>
          <w:rFonts w:ascii="仿宋_GB2312" w:eastAsia="仿宋_GB2312" w:hAnsi="仿宋_GB2312" w:cs="仿宋_GB2312"/>
          <w:b/>
          <w:sz w:val="44"/>
          <w:szCs w:val="44"/>
        </w:rPr>
      </w:pPr>
    </w:p>
    <w:p w:rsidR="001B2FF0" w:rsidRDefault="001B2FF0">
      <w:pPr>
        <w:jc w:val="center"/>
        <w:rPr>
          <w:rFonts w:ascii="仿宋_GB2312" w:eastAsia="仿宋_GB2312" w:hAnsi="仿宋_GB2312" w:cs="仿宋_GB2312"/>
          <w:b/>
          <w:sz w:val="44"/>
          <w:szCs w:val="44"/>
        </w:rPr>
      </w:pPr>
    </w:p>
    <w:p w:rsidR="001B2FF0" w:rsidRDefault="001B2FF0">
      <w:pPr>
        <w:jc w:val="center"/>
        <w:rPr>
          <w:rFonts w:ascii="仿宋_GB2312" w:eastAsia="仿宋_GB2312" w:hAnsi="仿宋_GB2312" w:cs="仿宋_GB2312"/>
          <w:b/>
          <w:sz w:val="44"/>
          <w:szCs w:val="44"/>
        </w:rPr>
      </w:pPr>
    </w:p>
    <w:p w:rsidR="001B2FF0" w:rsidRDefault="001B2FF0">
      <w:pPr>
        <w:jc w:val="center"/>
        <w:rPr>
          <w:rFonts w:ascii="仿宋_GB2312" w:eastAsia="仿宋_GB2312" w:hAnsi="仿宋_GB2312" w:cs="仿宋_GB2312"/>
          <w:b/>
          <w:sz w:val="44"/>
          <w:szCs w:val="44"/>
        </w:rPr>
      </w:pPr>
    </w:p>
    <w:p w:rsidR="001B2FF0" w:rsidRDefault="001B2FF0">
      <w:pPr>
        <w:jc w:val="center"/>
        <w:rPr>
          <w:rFonts w:ascii="仿宋_GB2312" w:eastAsia="仿宋_GB2312" w:hAnsi="仿宋_GB2312" w:cs="仿宋_GB2312"/>
          <w:b/>
          <w:sz w:val="44"/>
          <w:szCs w:val="44"/>
        </w:rPr>
      </w:pPr>
    </w:p>
    <w:p w:rsidR="001B2FF0" w:rsidRDefault="001B2FF0">
      <w:pPr>
        <w:jc w:val="center"/>
        <w:rPr>
          <w:rFonts w:ascii="仿宋_GB2312" w:eastAsia="仿宋_GB2312" w:hAnsi="仿宋_GB2312" w:cs="仿宋_GB2312"/>
          <w:b/>
          <w:sz w:val="44"/>
          <w:szCs w:val="44"/>
        </w:rPr>
      </w:pPr>
    </w:p>
    <w:p w:rsidR="001B2FF0" w:rsidRDefault="001B2FF0">
      <w:pPr>
        <w:jc w:val="both"/>
        <w:rPr>
          <w:rFonts w:ascii="仿宋_GB2312" w:eastAsia="仿宋_GB2312" w:hAnsi="仿宋_GB2312" w:cs="仿宋_GB2312"/>
          <w:b/>
          <w:sz w:val="44"/>
          <w:szCs w:val="44"/>
        </w:rPr>
      </w:pPr>
    </w:p>
    <w:p w:rsidR="001B2FF0" w:rsidRDefault="001B2FF0">
      <w:pPr>
        <w:jc w:val="both"/>
        <w:rPr>
          <w:rFonts w:ascii="仿宋_GB2312" w:eastAsia="仿宋_GB2312" w:hAnsi="仿宋_GB2312" w:cs="仿宋_GB2312"/>
          <w:b/>
          <w:sz w:val="44"/>
          <w:szCs w:val="44"/>
        </w:rPr>
      </w:pPr>
    </w:p>
    <w:p w:rsidR="001B2FF0" w:rsidRDefault="001B2FF0">
      <w:pPr>
        <w:jc w:val="both"/>
        <w:rPr>
          <w:rFonts w:ascii="仿宋_GB2312" w:eastAsia="仿宋_GB2312" w:hAnsi="仿宋_GB2312" w:cs="仿宋_GB2312"/>
          <w:b/>
          <w:sz w:val="44"/>
          <w:szCs w:val="44"/>
        </w:rPr>
      </w:pPr>
    </w:p>
    <w:p w:rsidR="001B2FF0" w:rsidRDefault="001B2FF0">
      <w:pPr>
        <w:jc w:val="both"/>
        <w:rPr>
          <w:rFonts w:ascii="仿宋_GB2312" w:eastAsia="仿宋_GB2312" w:hAnsi="仿宋_GB2312" w:cs="仿宋_GB2312"/>
          <w:b/>
          <w:sz w:val="44"/>
          <w:szCs w:val="44"/>
        </w:rPr>
      </w:pPr>
    </w:p>
    <w:p w:rsidR="001B2FF0" w:rsidRDefault="001B2FF0">
      <w:pPr>
        <w:jc w:val="both"/>
        <w:rPr>
          <w:rFonts w:ascii="仿宋_GB2312" w:eastAsia="仿宋_GB2312" w:hAnsi="仿宋_GB2312" w:cs="仿宋_GB2312"/>
          <w:sz w:val="32"/>
          <w:szCs w:val="32"/>
        </w:rPr>
      </w:pPr>
    </w:p>
    <w:p w:rsidR="001B2FF0" w:rsidRDefault="001B2FF0">
      <w:pPr>
        <w:jc w:val="both"/>
        <w:rPr>
          <w:rFonts w:ascii="仿宋_GB2312" w:eastAsia="仿宋_GB2312" w:hAnsi="仿宋_GB2312" w:cs="仿宋_GB2312"/>
          <w:sz w:val="32"/>
          <w:szCs w:val="32"/>
        </w:rPr>
      </w:pPr>
    </w:p>
    <w:p w:rsidR="00293474" w:rsidRPr="00293474" w:rsidRDefault="00293474">
      <w:pPr>
        <w:jc w:val="both"/>
        <w:rPr>
          <w:rFonts w:ascii="仿宋_GB2312" w:eastAsia="仿宋_GB2312" w:hAnsi="仿宋_GB2312" w:cs="仿宋_GB2312"/>
          <w:sz w:val="32"/>
          <w:szCs w:val="32"/>
        </w:rPr>
      </w:pPr>
    </w:p>
    <w:p w:rsidR="001B2FF0" w:rsidRDefault="001B2FF0">
      <w:pPr>
        <w:jc w:val="center"/>
        <w:rPr>
          <w:rFonts w:ascii="仿宋_GB2312" w:eastAsia="仿宋_GB2312" w:hAnsi="仿宋_GB2312" w:cs="仿宋_GB2312"/>
          <w:sz w:val="32"/>
          <w:szCs w:val="32"/>
        </w:rPr>
      </w:pPr>
    </w:p>
    <w:p w:rsidR="001B2FF0" w:rsidRDefault="007E5FF7">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第二部分 委托授权书</w:t>
      </w:r>
    </w:p>
    <w:p w:rsidR="001B2FF0" w:rsidRDefault="007E5FF7">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委托人：</w:t>
      </w:r>
    </w:p>
    <w:p w:rsidR="001B2FF0" w:rsidRDefault="007E5FF7">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住所：</w:t>
      </w:r>
    </w:p>
    <w:p w:rsidR="001B2FF0" w:rsidRDefault="007E5FF7">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法定代表人（或负责人）：</w:t>
      </w:r>
    </w:p>
    <w:p w:rsidR="001B2FF0" w:rsidRDefault="007E5FF7">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代理人：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，性别</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日出生，身份证号码：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,系</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单位职工，现住</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rsidR="001B2FF0" w:rsidRDefault="007E5FF7">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授权事项：</w:t>
      </w:r>
    </w:p>
    <w:p w:rsidR="001B2FF0" w:rsidRDefault="007E5FF7">
      <w:pPr>
        <w:spacing w:line="44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1、委托人委托代理人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代表委托人参加</w:t>
      </w:r>
      <w:r>
        <w:rPr>
          <w:rFonts w:ascii="仿宋_GB2312" w:eastAsia="仿宋_GB2312" w:hAnsi="仿宋_GB2312" w:cs="仿宋_GB2312" w:hint="eastAsia"/>
          <w:b/>
          <w:sz w:val="24"/>
        </w:rPr>
        <w:t>中粮（唐山）糖业有限公司</w:t>
      </w:r>
      <w:r>
        <w:rPr>
          <w:rFonts w:ascii="仿宋_GB2312" w:eastAsia="仿宋_GB2312" w:hAnsi="仿宋_GB2312" w:cs="仿宋_GB2312" w:hint="eastAsia"/>
          <w:sz w:val="24"/>
        </w:rPr>
        <w:t>的招标或议标活动，以委托人的名义全权办理招标或议标过程中的投标、报价、议标谈判等一切与招标或议标相关的事宜。</w:t>
      </w:r>
    </w:p>
    <w:p w:rsidR="001B2FF0" w:rsidRDefault="007E5FF7">
      <w:pPr>
        <w:spacing w:line="44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2、如果委托人中标，代理人以委托人的名义与</w:t>
      </w:r>
      <w:r>
        <w:rPr>
          <w:rFonts w:ascii="仿宋_GB2312" w:eastAsia="仿宋_GB2312" w:hAnsi="仿宋_GB2312" w:cs="仿宋_GB2312" w:hint="eastAsia"/>
          <w:b/>
          <w:sz w:val="24"/>
        </w:rPr>
        <w:t>中粮（唐山）糖业有限公司</w:t>
      </w:r>
      <w:r>
        <w:rPr>
          <w:rFonts w:ascii="仿宋_GB2312" w:eastAsia="仿宋_GB2312" w:hAnsi="仿宋_GB2312" w:cs="仿宋_GB2312" w:hint="eastAsia"/>
          <w:sz w:val="24"/>
        </w:rPr>
        <w:t>签订合同，并办理合同履行过程中的一切相关事宜。</w:t>
      </w:r>
    </w:p>
    <w:p w:rsidR="001B2FF0" w:rsidRDefault="007E5FF7">
      <w:pPr>
        <w:spacing w:line="44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本公司对代理人的上述代理行为均予以认可并承担责任。</w:t>
      </w:r>
    </w:p>
    <w:p w:rsidR="001B2FF0" w:rsidRDefault="007E5FF7">
      <w:pPr>
        <w:spacing w:line="440" w:lineRule="exact"/>
        <w:ind w:right="560"/>
        <w:rPr>
          <w:rFonts w:ascii="仿宋_GB2312" w:eastAsia="仿宋_GB2312" w:hAnsi="仿宋_GB2312" w:cs="仿宋_GB2312"/>
          <w:sz w:val="24"/>
        </w:rPr>
      </w:pPr>
      <w:r>
        <w:rPr>
          <w:rFonts w:ascii="仿宋_GB2312" w:eastAsia="仿宋_GB2312" w:hAnsi="仿宋_GB2312" w:cs="仿宋_GB2312" w:hint="eastAsia"/>
          <w:sz w:val="24"/>
        </w:rPr>
        <w:t>授权期限：本授权委托书自授权之日起生效。</w:t>
      </w:r>
    </w:p>
    <w:p w:rsidR="001B2FF0" w:rsidRDefault="001B2FF0">
      <w:pPr>
        <w:spacing w:line="440" w:lineRule="exact"/>
        <w:ind w:right="560"/>
        <w:jc w:val="right"/>
        <w:rPr>
          <w:rFonts w:ascii="仿宋_GB2312" w:eastAsia="仿宋_GB2312" w:hAnsi="仿宋_GB2312" w:cs="仿宋_GB2312"/>
          <w:sz w:val="24"/>
        </w:rPr>
      </w:pPr>
    </w:p>
    <w:p w:rsidR="001B2FF0" w:rsidRDefault="007E5FF7">
      <w:pPr>
        <w:spacing w:line="440" w:lineRule="exact"/>
        <w:ind w:right="560"/>
        <w:jc w:val="center"/>
        <w:rPr>
          <w:rFonts w:ascii="仿宋_GB2312" w:eastAsia="仿宋_GB2312" w:hAnsi="仿宋_GB2312" w:cs="仿宋_GB2312"/>
          <w:sz w:val="24"/>
        </w:rPr>
      </w:pPr>
      <w:r>
        <w:rPr>
          <w:rFonts w:ascii="仿宋_GB2312" w:eastAsia="仿宋_GB2312" w:hAnsi="仿宋_GB2312" w:cs="仿宋_GB2312" w:hint="eastAsia"/>
          <w:sz w:val="24"/>
        </w:rPr>
        <w:t>代理人身份证（正、反面）粘贴处：</w:t>
      </w:r>
    </w:p>
    <w:p w:rsidR="001B2FF0" w:rsidRDefault="007E5FF7">
      <w:pPr>
        <w:spacing w:line="440" w:lineRule="exact"/>
        <w:ind w:right="480" w:firstLineChars="1600" w:firstLine="3840"/>
        <w:jc w:val="both"/>
        <w:rPr>
          <w:rFonts w:ascii="仿宋_GB2312" w:eastAsia="仿宋_GB2312" w:hAnsi="仿宋_GB2312" w:cs="仿宋_GB2312"/>
          <w:sz w:val="24"/>
        </w:rPr>
      </w:pPr>
      <w:r>
        <w:rPr>
          <w:rFonts w:ascii="仿宋_GB2312" w:eastAsia="仿宋_GB2312" w:hAnsi="仿宋_GB2312" w:cs="仿宋_GB2312" w:hint="eastAsia"/>
          <w:sz w:val="24"/>
        </w:rPr>
        <w:t>委托人：</w:t>
      </w:r>
    </w:p>
    <w:p w:rsidR="001B2FF0" w:rsidRDefault="007E5FF7">
      <w:pPr>
        <w:spacing w:line="440" w:lineRule="exact"/>
        <w:ind w:right="1440"/>
        <w:jc w:val="center"/>
        <w:rPr>
          <w:rFonts w:ascii="仿宋_GB2312" w:eastAsia="仿宋_GB2312" w:hAnsi="仿宋_GB2312" w:cs="仿宋_GB2312"/>
          <w:sz w:val="24"/>
        </w:rPr>
      </w:pPr>
      <w:r>
        <w:rPr>
          <w:rFonts w:ascii="仿宋_GB2312" w:eastAsia="仿宋_GB2312" w:hAnsi="仿宋_GB2312" w:cs="仿宋_GB2312" w:hint="eastAsia"/>
          <w:sz w:val="24"/>
        </w:rPr>
        <w:t xml:space="preserve">                  法定代表人（或负责人）：</w:t>
      </w:r>
    </w:p>
    <w:p w:rsidR="001B2FF0" w:rsidRDefault="007E5FF7">
      <w:pPr>
        <w:spacing w:line="440" w:lineRule="exact"/>
        <w:ind w:right="986"/>
        <w:jc w:val="center"/>
        <w:rPr>
          <w:rFonts w:ascii="仿宋_GB2312" w:eastAsia="仿宋_GB2312" w:hAnsi="仿宋_GB2312" w:cs="仿宋_GB2312"/>
          <w:sz w:val="24"/>
        </w:rPr>
      </w:pPr>
      <w:r>
        <w:rPr>
          <w:rFonts w:ascii="仿宋_GB2312" w:eastAsia="仿宋_GB2312" w:hAnsi="仿宋_GB2312" w:cs="仿宋_GB2312" w:hint="eastAsia"/>
          <w:sz w:val="24"/>
        </w:rPr>
        <w:t xml:space="preserve">                               委托授权时间：       年      月        日</w:t>
      </w:r>
    </w:p>
    <w:p w:rsidR="001B2FF0" w:rsidRDefault="001B2FF0">
      <w:pPr>
        <w:spacing w:line="440" w:lineRule="exact"/>
        <w:ind w:right="986"/>
        <w:jc w:val="center"/>
        <w:rPr>
          <w:rFonts w:ascii="仿宋_GB2312" w:eastAsia="仿宋_GB2312" w:hAnsi="仿宋_GB2312" w:cs="仿宋_GB2312"/>
          <w:sz w:val="24"/>
        </w:rPr>
      </w:pPr>
    </w:p>
    <w:p w:rsidR="001B2FF0" w:rsidRDefault="001B2FF0">
      <w:pPr>
        <w:spacing w:line="440" w:lineRule="exact"/>
        <w:ind w:right="986"/>
        <w:jc w:val="center"/>
        <w:rPr>
          <w:rFonts w:ascii="仿宋_GB2312" w:eastAsia="仿宋_GB2312" w:hAnsi="仿宋_GB2312" w:cs="仿宋_GB2312"/>
          <w:sz w:val="24"/>
        </w:rPr>
      </w:pPr>
    </w:p>
    <w:p w:rsidR="001B2FF0" w:rsidRDefault="001B2FF0">
      <w:pPr>
        <w:spacing w:line="440" w:lineRule="exact"/>
        <w:ind w:right="986"/>
        <w:jc w:val="center"/>
        <w:rPr>
          <w:rFonts w:ascii="仿宋_GB2312" w:eastAsia="仿宋_GB2312" w:hAnsi="仿宋_GB2312" w:cs="仿宋_GB2312"/>
          <w:sz w:val="24"/>
        </w:rPr>
      </w:pPr>
    </w:p>
    <w:p w:rsidR="001B2FF0" w:rsidRPr="00293474" w:rsidRDefault="007E5FF7">
      <w:pPr>
        <w:jc w:val="center"/>
        <w:rPr>
          <w:rFonts w:ascii="仿宋_GB2312" w:eastAsia="仿宋_GB2312" w:hAnsi="仿宋_GB2312" w:cs="仿宋_GB2312"/>
          <w:b/>
          <w:sz w:val="32"/>
          <w:szCs w:val="32"/>
        </w:rPr>
      </w:pPr>
      <w:r w:rsidRPr="00293474">
        <w:rPr>
          <w:rFonts w:ascii="仿宋_GB2312" w:eastAsia="仿宋_GB2312" w:hAnsi="仿宋_GB2312" w:cs="仿宋_GB2312" w:hint="eastAsia"/>
          <w:b/>
          <w:sz w:val="32"/>
          <w:szCs w:val="32"/>
        </w:rPr>
        <w:lastRenderedPageBreak/>
        <w:t>第三部分 质量承诺书</w:t>
      </w:r>
    </w:p>
    <w:p w:rsidR="001B2FF0" w:rsidRDefault="001B2FF0">
      <w:pPr>
        <w:rPr>
          <w:rFonts w:ascii="仿宋_GB2312" w:eastAsia="仿宋_GB2312" w:hAnsi="仿宋_GB2312" w:cs="仿宋_GB2312"/>
          <w:sz w:val="32"/>
          <w:szCs w:val="32"/>
        </w:rPr>
      </w:pPr>
    </w:p>
    <w:p w:rsidR="001B2FF0" w:rsidRDefault="007E5FF7">
      <w:pPr>
        <w:pStyle w:val="a4"/>
        <w:spacing w:before="214" w:line="364" w:lineRule="auto"/>
        <w:ind w:right="474" w:firstLineChars="300" w:firstLine="630"/>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中粮（唐山）糖业有限公司：</w:t>
      </w:r>
    </w:p>
    <w:p w:rsidR="001B2FF0" w:rsidRDefault="007E5FF7">
      <w:pPr>
        <w:pStyle w:val="a4"/>
        <w:spacing w:before="214" w:line="364" w:lineRule="auto"/>
        <w:ind w:left="640" w:right="474" w:firstLine="638"/>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为积极配合贵公司进行的</w:t>
      </w:r>
      <w:r w:rsidR="006418B2">
        <w:rPr>
          <w:rFonts w:ascii="仿宋_GB2312" w:eastAsia="仿宋_GB2312" w:hAnsi="仿宋_GB2312" w:cs="仿宋_GB2312" w:hint="eastAsia"/>
          <w:sz w:val="21"/>
          <w:szCs w:val="21"/>
          <w:lang w:val="en-US" w:bidi="ar-SA"/>
        </w:rPr>
        <w:t>石灰窑维修技改等3个项目</w:t>
      </w:r>
      <w:r w:rsidR="00293474" w:rsidRPr="00293474">
        <w:rPr>
          <w:rFonts w:ascii="仿宋_GB2312" w:eastAsia="仿宋_GB2312" w:hAnsi="仿宋_GB2312" w:cs="仿宋_GB2312" w:hint="eastAsia"/>
          <w:sz w:val="21"/>
          <w:szCs w:val="21"/>
          <w:lang w:val="en-US" w:bidi="ar-SA"/>
        </w:rPr>
        <w:t>打包安装</w:t>
      </w:r>
      <w:r>
        <w:rPr>
          <w:rFonts w:ascii="仿宋_GB2312" w:eastAsia="仿宋_GB2312" w:hAnsi="仿宋_GB2312" w:cs="仿宋_GB2312" w:hint="eastAsia"/>
          <w:sz w:val="21"/>
          <w:szCs w:val="21"/>
          <w:lang w:val="en-US" w:bidi="ar-SA"/>
        </w:rPr>
        <w:t>采购工作，保证产品质量，我们特向贵公司承诺如下事项：</w:t>
      </w:r>
    </w:p>
    <w:p w:rsidR="001B2FF0" w:rsidRDefault="007E5FF7">
      <w:pPr>
        <w:pStyle w:val="a4"/>
        <w:spacing w:before="214" w:line="364" w:lineRule="auto"/>
        <w:ind w:left="640" w:right="474" w:firstLine="638"/>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1.我公司承诺所供之商品质量，数量均不出现假冒、短少现象，并随时按贵公司要求提供各种质量检测报告，如发生与之相关的客户投诉赔偿，待材料质量查明之后一概由本供应商负责。</w:t>
      </w:r>
    </w:p>
    <w:p w:rsidR="001B2FF0" w:rsidRDefault="007E5FF7">
      <w:pPr>
        <w:pStyle w:val="a4"/>
        <w:spacing w:before="214" w:line="364" w:lineRule="auto"/>
        <w:ind w:left="640" w:right="474" w:firstLine="638"/>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2.严格按照合同、订单要求供货、补货，商品价格上调需提前上交调价单，商品下调或做特价时与贵公司联系下调方案。</w:t>
      </w:r>
    </w:p>
    <w:p w:rsidR="001B2FF0" w:rsidRDefault="007E5FF7">
      <w:pPr>
        <w:pStyle w:val="a4"/>
        <w:spacing w:before="214" w:line="364" w:lineRule="auto"/>
        <w:ind w:left="640" w:right="474" w:firstLine="638"/>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3. 我公司严格执行供应商应尽义务，做到送货及时，货物质量优质，货物装箱整齐方便运输。</w:t>
      </w:r>
    </w:p>
    <w:p w:rsidR="001B2FF0" w:rsidRDefault="007E5FF7">
      <w:pPr>
        <w:pStyle w:val="a4"/>
        <w:spacing w:before="214" w:line="364" w:lineRule="auto"/>
        <w:ind w:left="640" w:right="474" w:firstLine="638"/>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4.我公司承诺保证为贵公司所供之货，货源充足，不发生断货拒供现象。</w:t>
      </w:r>
    </w:p>
    <w:p w:rsidR="001B2FF0" w:rsidRDefault="007E5FF7">
      <w:pPr>
        <w:pStyle w:val="a4"/>
        <w:spacing w:before="214" w:line="364" w:lineRule="auto"/>
        <w:ind w:left="640" w:right="474" w:firstLine="638"/>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5.我公司认可贵公司的货物验收制度和仓库保存条件，并在对供应货物进行验收时，自愿严格遵守贵公司的货物验收制度。</w:t>
      </w:r>
    </w:p>
    <w:p w:rsidR="001B2FF0" w:rsidRDefault="007E5FF7">
      <w:pPr>
        <w:pStyle w:val="a4"/>
        <w:spacing w:before="214" w:line="364" w:lineRule="auto"/>
        <w:ind w:left="640" w:right="474" w:firstLine="638"/>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6.我公司对未通过验收的货物，保证在贵公司规定时间内补充合格的货物，否则自愿承担由此造成的所有损失。</w:t>
      </w:r>
    </w:p>
    <w:p w:rsidR="001B2FF0" w:rsidRDefault="007E5FF7">
      <w:pPr>
        <w:pStyle w:val="a4"/>
        <w:spacing w:before="214" w:line="364" w:lineRule="auto"/>
        <w:ind w:left="640" w:right="474" w:firstLine="638"/>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rsidR="001B2FF0" w:rsidRDefault="007E5FF7">
      <w:pPr>
        <w:pStyle w:val="a4"/>
        <w:spacing w:before="214" w:line="364" w:lineRule="auto"/>
        <w:ind w:left="640" w:right="474" w:firstLine="638"/>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投标人单位（公章）：</w:t>
      </w:r>
    </w:p>
    <w:p w:rsidR="001B2FF0" w:rsidRDefault="007E5FF7">
      <w:pPr>
        <w:pStyle w:val="a4"/>
        <w:spacing w:before="214" w:line="364" w:lineRule="auto"/>
        <w:ind w:left="640" w:right="474" w:firstLine="638"/>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法定代表人或授权代理人（签名）：</w:t>
      </w:r>
    </w:p>
    <w:p w:rsidR="001B2FF0" w:rsidRDefault="007E5FF7">
      <w:pPr>
        <w:pStyle w:val="a4"/>
        <w:spacing w:before="214" w:line="364" w:lineRule="auto"/>
        <w:ind w:left="640" w:right="474" w:firstLine="638"/>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日期：    年  月  日</w:t>
      </w:r>
    </w:p>
    <w:p w:rsidR="001B2FF0" w:rsidRDefault="001B2FF0">
      <w:pPr>
        <w:spacing w:after="0" w:line="254" w:lineRule="auto"/>
        <w:rPr>
          <w:rFonts w:ascii="仿宋_GB2312" w:eastAsia="仿宋_GB2312" w:hAnsi="仿宋_GB2312" w:cs="仿宋_GB2312"/>
          <w:sz w:val="24"/>
          <w:szCs w:val="24"/>
        </w:rPr>
      </w:pPr>
    </w:p>
    <w:p w:rsidR="001B2FF0" w:rsidRDefault="001B2FF0">
      <w:pPr>
        <w:spacing w:after="0" w:line="254" w:lineRule="auto"/>
        <w:jc w:val="both"/>
        <w:rPr>
          <w:rFonts w:ascii="仿宋_GB2312" w:eastAsia="仿宋_GB2312" w:hAnsi="仿宋_GB2312" w:cs="仿宋_GB2312"/>
          <w:sz w:val="18"/>
          <w:szCs w:val="18"/>
        </w:rPr>
      </w:pPr>
    </w:p>
    <w:p w:rsidR="001B2FF0" w:rsidRDefault="001B2FF0">
      <w:pPr>
        <w:spacing w:after="0" w:line="254" w:lineRule="auto"/>
        <w:jc w:val="both"/>
        <w:rPr>
          <w:rFonts w:ascii="仿宋_GB2312" w:eastAsia="仿宋_GB2312" w:hAnsi="仿宋_GB2312" w:cs="仿宋_GB2312"/>
          <w:sz w:val="18"/>
          <w:szCs w:val="18"/>
        </w:rPr>
      </w:pPr>
    </w:p>
    <w:p w:rsidR="001B2FF0" w:rsidRDefault="001B2FF0">
      <w:pPr>
        <w:spacing w:after="0" w:line="254" w:lineRule="auto"/>
        <w:jc w:val="both"/>
        <w:rPr>
          <w:rFonts w:ascii="仿宋_GB2312" w:eastAsia="仿宋_GB2312" w:hAnsi="仿宋_GB2312" w:cs="仿宋_GB2312"/>
          <w:sz w:val="18"/>
          <w:szCs w:val="18"/>
        </w:rPr>
      </w:pPr>
    </w:p>
    <w:p w:rsidR="001B2FF0" w:rsidRPr="00293474" w:rsidRDefault="007E5FF7">
      <w:pPr>
        <w:jc w:val="center"/>
        <w:rPr>
          <w:rFonts w:ascii="仿宋_GB2312" w:eastAsia="仿宋_GB2312" w:hAnsi="仿宋_GB2312" w:cs="仿宋_GB2312"/>
          <w:b/>
          <w:sz w:val="32"/>
          <w:szCs w:val="32"/>
        </w:rPr>
      </w:pPr>
      <w:r w:rsidRPr="00293474">
        <w:rPr>
          <w:rFonts w:ascii="仿宋_GB2312" w:eastAsia="仿宋_GB2312" w:hAnsi="仿宋_GB2312" w:cs="仿宋_GB2312" w:hint="eastAsia"/>
          <w:b/>
          <w:sz w:val="32"/>
          <w:szCs w:val="32"/>
        </w:rPr>
        <w:lastRenderedPageBreak/>
        <w:t>第四部分 廉洁承诺书</w:t>
      </w:r>
    </w:p>
    <w:p w:rsidR="001B2FF0" w:rsidRDefault="001B2FF0">
      <w:pPr>
        <w:spacing w:after="0" w:line="254" w:lineRule="auto"/>
        <w:jc w:val="both"/>
        <w:rPr>
          <w:rFonts w:ascii="仿宋_GB2312" w:eastAsia="仿宋_GB2312" w:hAnsi="仿宋_GB2312" w:cs="仿宋_GB2312"/>
          <w:sz w:val="18"/>
          <w:szCs w:val="18"/>
        </w:rPr>
      </w:pPr>
    </w:p>
    <w:p w:rsidR="001B2FF0" w:rsidRDefault="007E5FF7">
      <w:pPr>
        <w:pStyle w:val="a4"/>
        <w:spacing w:before="57"/>
        <w:ind w:left="640"/>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中粮（唐山）糖业有限公司：</w:t>
      </w:r>
    </w:p>
    <w:p w:rsidR="001B2FF0" w:rsidRDefault="007E5FF7">
      <w:pPr>
        <w:pStyle w:val="a4"/>
        <w:spacing w:before="214" w:line="364" w:lineRule="auto"/>
        <w:ind w:left="640" w:right="474" w:firstLine="638"/>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为积极配合贵公司进行的</w:t>
      </w:r>
      <w:r w:rsidR="006418B2">
        <w:rPr>
          <w:rFonts w:ascii="仿宋_GB2312" w:eastAsia="仿宋_GB2312" w:hAnsi="仿宋_GB2312" w:cs="仿宋_GB2312" w:hint="eastAsia"/>
          <w:sz w:val="21"/>
          <w:szCs w:val="21"/>
          <w:lang w:val="en-US" w:bidi="ar-SA"/>
        </w:rPr>
        <w:t>石灰窑维修技改等3个项目</w:t>
      </w:r>
      <w:r w:rsidR="00293474" w:rsidRPr="00293474">
        <w:rPr>
          <w:rFonts w:ascii="仿宋_GB2312" w:eastAsia="仿宋_GB2312" w:hAnsi="仿宋_GB2312" w:cs="仿宋_GB2312" w:hint="eastAsia"/>
          <w:sz w:val="21"/>
          <w:szCs w:val="21"/>
          <w:lang w:val="en-US" w:bidi="ar-SA"/>
        </w:rPr>
        <w:t>打包安装</w:t>
      </w:r>
      <w:r>
        <w:rPr>
          <w:rFonts w:ascii="仿宋_GB2312" w:eastAsia="仿宋_GB2312" w:hAnsi="仿宋_GB2312" w:cs="仿宋_GB2312" w:hint="eastAsia"/>
          <w:sz w:val="21"/>
          <w:szCs w:val="21"/>
          <w:lang w:val="en-US" w:bidi="ar-SA"/>
        </w:rPr>
        <w:t>工作，有效遏制不公平竞争和违规违纪问题的发生，确保招标工作的公平、公正、公开，我们特向贵公司承诺如下事项：</w:t>
      </w:r>
    </w:p>
    <w:p w:rsidR="001B2FF0" w:rsidRDefault="007E5FF7">
      <w:pPr>
        <w:pStyle w:val="a6"/>
        <w:tabs>
          <w:tab w:val="left" w:pos="1616"/>
        </w:tabs>
        <w:spacing w:before="3" w:after="0" w:line="364" w:lineRule="auto"/>
        <w:ind w:left="1278" w:right="637" w:firstLine="0"/>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1.自觉遵守国家法律法规及中粮屯河公司有关廉政建设制度。</w:t>
      </w:r>
    </w:p>
    <w:p w:rsidR="001B2FF0" w:rsidRDefault="007E5FF7">
      <w:pPr>
        <w:pStyle w:val="a6"/>
        <w:tabs>
          <w:tab w:val="left" w:pos="1605"/>
        </w:tabs>
        <w:spacing w:after="0" w:line="364" w:lineRule="auto"/>
        <w:ind w:left="1278" w:firstLine="0"/>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2.不使用不正当手段妨碍、排挤其它投标单位或串通投标。</w:t>
      </w:r>
    </w:p>
    <w:p w:rsidR="001B2FF0" w:rsidRDefault="007E5FF7">
      <w:pPr>
        <w:pStyle w:val="a6"/>
        <w:tabs>
          <w:tab w:val="left" w:pos="1605"/>
        </w:tabs>
        <w:spacing w:after="0" w:line="364" w:lineRule="auto"/>
        <w:ind w:left="1278" w:firstLine="0"/>
        <w:jc w:val="both"/>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3.按照招标文件规定的方式进行投标，不隐瞒本单位投标资质的真实情况，投标资质符合规定；保证不会以其他人名义投标或者以其他方式弄虚作假，骗取中标。</w:t>
      </w:r>
    </w:p>
    <w:p w:rsidR="001B2FF0" w:rsidRDefault="007E5FF7">
      <w:pPr>
        <w:pStyle w:val="a6"/>
        <w:tabs>
          <w:tab w:val="left" w:pos="1605"/>
        </w:tabs>
        <w:spacing w:before="3" w:after="0" w:line="364" w:lineRule="auto"/>
        <w:ind w:left="1278" w:firstLine="0"/>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4.不将主体、关键性工作进行分包（包括贴牌生产、转包等）。</w:t>
      </w:r>
    </w:p>
    <w:p w:rsidR="001B2FF0" w:rsidRDefault="007E5FF7">
      <w:pPr>
        <w:pStyle w:val="a6"/>
        <w:tabs>
          <w:tab w:val="left" w:pos="1605"/>
        </w:tabs>
        <w:spacing w:after="0" w:line="364" w:lineRule="auto"/>
        <w:ind w:left="1278" w:firstLine="0"/>
        <w:jc w:val="both"/>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1B2FF0" w:rsidRDefault="007E5FF7">
      <w:pPr>
        <w:pStyle w:val="a6"/>
        <w:tabs>
          <w:tab w:val="left" w:pos="1605"/>
        </w:tabs>
        <w:spacing w:after="0" w:line="364" w:lineRule="auto"/>
        <w:ind w:left="1278" w:firstLine="0"/>
        <w:jc w:val="both"/>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6.不向贵公司涉及招标的部门及个人支付好处费、介绍费；购置或提供通讯工具、交通工具、电脑等。</w:t>
      </w:r>
    </w:p>
    <w:p w:rsidR="001B2FF0" w:rsidRDefault="007E5FF7">
      <w:pPr>
        <w:pStyle w:val="a6"/>
        <w:tabs>
          <w:tab w:val="left" w:pos="1616"/>
        </w:tabs>
        <w:spacing w:after="0" w:line="364" w:lineRule="auto"/>
        <w:ind w:left="1278" w:firstLine="0"/>
        <w:jc w:val="both"/>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7.一旦发现相关人员在招标过程中有索要财物等不廉洁行为，坚决予以抵制，并及时向贵公司纪检监察部举报（举报电话：</w:t>
      </w:r>
      <w:r w:rsidR="006418B2" w:rsidRPr="006418B2">
        <w:rPr>
          <w:rFonts w:ascii="仿宋_GB2312" w:eastAsia="仿宋_GB2312" w:hAnsi="仿宋_GB2312" w:cs="仿宋_GB2312"/>
          <w:sz w:val="21"/>
          <w:szCs w:val="21"/>
          <w:lang w:val="en-US" w:bidi="ar-SA"/>
        </w:rPr>
        <w:t>010-85017235/ 0991-6173321</w:t>
      </w:r>
      <w:r>
        <w:rPr>
          <w:rFonts w:ascii="仿宋_GB2312" w:eastAsia="仿宋_GB2312" w:hAnsi="仿宋_GB2312" w:cs="仿宋_GB2312" w:hint="eastAsia"/>
          <w:sz w:val="21"/>
          <w:szCs w:val="21"/>
          <w:lang w:val="en-US" w:bidi="ar-SA"/>
        </w:rPr>
        <w:t>）。</w:t>
      </w:r>
    </w:p>
    <w:p w:rsidR="001B2FF0" w:rsidRDefault="007E5FF7">
      <w:pPr>
        <w:pStyle w:val="a6"/>
        <w:tabs>
          <w:tab w:val="left" w:pos="1605"/>
        </w:tabs>
        <w:spacing w:before="3" w:after="0" w:line="364" w:lineRule="auto"/>
        <w:ind w:left="1278" w:right="939" w:firstLine="0"/>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8.我方自愿将本承诺书作为投标文件及合同的附件， 具有同等的法律效力。</w:t>
      </w:r>
    </w:p>
    <w:p w:rsidR="001B2FF0" w:rsidRDefault="007E5FF7">
      <w:pPr>
        <w:pStyle w:val="a6"/>
        <w:tabs>
          <w:tab w:val="left" w:pos="1605"/>
        </w:tabs>
        <w:spacing w:after="0" w:line="364" w:lineRule="auto"/>
        <w:ind w:left="1278" w:right="934" w:firstLine="0"/>
        <w:jc w:val="both"/>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9.若违反上述承诺或违反有关法律法规及贵公司有关规定，我方自愿永久放弃参与贵公司的所有业务往来，并承担贵公司制度规定的一切法律责任。</w:t>
      </w:r>
    </w:p>
    <w:p w:rsidR="001B2FF0" w:rsidRDefault="007E5FF7">
      <w:pPr>
        <w:pStyle w:val="a6"/>
        <w:tabs>
          <w:tab w:val="left" w:pos="1763"/>
        </w:tabs>
        <w:spacing w:before="3" w:after="0"/>
        <w:ind w:left="1278" w:right="0" w:firstLine="0"/>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10本承诺书自签署之日起生效。</w:t>
      </w:r>
    </w:p>
    <w:p w:rsidR="001B2FF0" w:rsidRDefault="001B2FF0">
      <w:pPr>
        <w:pStyle w:val="a4"/>
        <w:rPr>
          <w:rFonts w:ascii="仿宋_GB2312" w:eastAsia="仿宋_GB2312" w:hAnsi="仿宋_GB2312" w:cs="仿宋_GB2312"/>
          <w:sz w:val="21"/>
          <w:szCs w:val="21"/>
          <w:lang w:val="en-US" w:bidi="ar-SA"/>
        </w:rPr>
      </w:pPr>
    </w:p>
    <w:p w:rsidR="001B2FF0" w:rsidRDefault="001B2FF0">
      <w:pPr>
        <w:pStyle w:val="a4"/>
        <w:rPr>
          <w:rFonts w:ascii="仿宋_GB2312" w:eastAsia="仿宋_GB2312" w:hAnsi="仿宋_GB2312" w:cs="仿宋_GB2312"/>
          <w:sz w:val="21"/>
          <w:szCs w:val="21"/>
          <w:lang w:val="en-US" w:bidi="ar-SA"/>
        </w:rPr>
      </w:pPr>
    </w:p>
    <w:p w:rsidR="001B2FF0" w:rsidRDefault="001B2FF0">
      <w:pPr>
        <w:pStyle w:val="a4"/>
        <w:rPr>
          <w:rFonts w:ascii="仿宋_GB2312" w:eastAsia="仿宋_GB2312" w:hAnsi="仿宋_GB2312" w:cs="仿宋_GB2312"/>
          <w:sz w:val="21"/>
          <w:szCs w:val="21"/>
          <w:lang w:val="en-US" w:bidi="ar-SA"/>
        </w:rPr>
      </w:pPr>
    </w:p>
    <w:p w:rsidR="001B2FF0" w:rsidRDefault="007E5FF7">
      <w:pPr>
        <w:pStyle w:val="a4"/>
        <w:spacing w:before="233"/>
        <w:ind w:left="2883" w:firstLineChars="1300" w:firstLine="2730"/>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投标单位（公章）：</w:t>
      </w:r>
    </w:p>
    <w:p w:rsidR="001B2FF0" w:rsidRDefault="007E5FF7">
      <w:pPr>
        <w:pStyle w:val="a4"/>
        <w:spacing w:before="214"/>
        <w:ind w:left="2883" w:firstLineChars="1300" w:firstLine="2730"/>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法定代表人或授权代理人（签名）：</w:t>
      </w:r>
    </w:p>
    <w:p w:rsidR="001B2FF0" w:rsidRDefault="007E5FF7">
      <w:pPr>
        <w:pStyle w:val="a4"/>
        <w:spacing w:before="214"/>
        <w:ind w:firstLineChars="2700" w:firstLine="5670"/>
        <w:rPr>
          <w:rFonts w:ascii="仿宋_GB2312" w:eastAsia="仿宋_GB2312" w:hAnsi="仿宋_GB2312" w:cs="仿宋_GB2312"/>
          <w:sz w:val="21"/>
          <w:szCs w:val="21"/>
          <w:lang w:val="en-US" w:bidi="ar-SA"/>
        </w:rPr>
        <w:sectPr w:rsidR="001B2FF0">
          <w:pgSz w:w="11910" w:h="16840"/>
          <w:pgMar w:top="1980" w:right="1160" w:bottom="1160" w:left="1160" w:header="720" w:footer="720" w:gutter="0"/>
          <w:cols w:space="720"/>
        </w:sectPr>
      </w:pPr>
      <w:r>
        <w:rPr>
          <w:rFonts w:ascii="仿宋_GB2312" w:eastAsia="仿宋_GB2312" w:hAnsi="仿宋_GB2312" w:cs="仿宋_GB2312" w:hint="eastAsia"/>
          <w:sz w:val="21"/>
          <w:szCs w:val="21"/>
          <w:lang w:val="en-US" w:bidi="ar-SA"/>
        </w:rPr>
        <w:t xml:space="preserve">日期：    年     月     </w:t>
      </w:r>
    </w:p>
    <w:p w:rsidR="001B2FF0" w:rsidRDefault="007E5FF7">
      <w:pPr>
        <w:spacing w:line="360" w:lineRule="auto"/>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lastRenderedPageBreak/>
        <w:t>第五部分 报价单</w:t>
      </w:r>
    </w:p>
    <w:p w:rsidR="001B2FF0" w:rsidRDefault="007E5FF7">
      <w:pPr>
        <w:numPr>
          <w:ilvl w:val="0"/>
          <w:numId w:val="2"/>
        </w:numPr>
        <w:spacing w:line="5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根据你公司</w:t>
      </w:r>
      <w:r w:rsidR="006418B2">
        <w:rPr>
          <w:rFonts w:ascii="仿宋_GB2312" w:eastAsia="仿宋_GB2312" w:hAnsi="仿宋_GB2312" w:cs="仿宋_GB2312" w:hint="eastAsia"/>
          <w:sz w:val="18"/>
          <w:szCs w:val="18"/>
        </w:rPr>
        <w:t>石灰窑维修技改等3个项目</w:t>
      </w:r>
      <w:r w:rsidR="00293474">
        <w:rPr>
          <w:rFonts w:ascii="仿宋_GB2312" w:eastAsia="仿宋_GB2312" w:hAnsi="仿宋_GB2312" w:cs="仿宋_GB2312" w:hint="eastAsia"/>
          <w:sz w:val="18"/>
          <w:szCs w:val="18"/>
        </w:rPr>
        <w:t>打包安</w:t>
      </w:r>
      <w:bookmarkStart w:id="0" w:name="_GoBack"/>
      <w:bookmarkEnd w:id="0"/>
      <w:r w:rsidR="00293474">
        <w:rPr>
          <w:rFonts w:ascii="仿宋_GB2312" w:eastAsia="仿宋_GB2312" w:hAnsi="仿宋_GB2312" w:cs="仿宋_GB2312" w:hint="eastAsia"/>
          <w:sz w:val="18"/>
          <w:szCs w:val="18"/>
        </w:rPr>
        <w:t>装</w:t>
      </w:r>
      <w:r>
        <w:rPr>
          <w:rFonts w:ascii="仿宋_GB2312" w:eastAsia="仿宋_GB2312" w:hAnsi="仿宋_GB2312" w:cs="仿宋_GB2312" w:hint="eastAsia"/>
          <w:sz w:val="18"/>
          <w:szCs w:val="18"/>
        </w:rPr>
        <w:t>询比价文件，遵照《中华人民共和国招标投标法》等有关规定，经研究上述询比价文件的投标须知、合同条款、服务标准及其他有关文件后，我方报价如下</w:t>
      </w:r>
    </w:p>
    <w:tbl>
      <w:tblPr>
        <w:tblW w:w="10637"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610"/>
        <w:gridCol w:w="939"/>
        <w:gridCol w:w="1833"/>
        <w:gridCol w:w="2599"/>
        <w:gridCol w:w="811"/>
        <w:gridCol w:w="1054"/>
        <w:gridCol w:w="870"/>
        <w:gridCol w:w="1921"/>
      </w:tblGrid>
      <w:tr w:rsidR="001B2FF0">
        <w:trPr>
          <w:trHeight w:hRule="exact" w:val="533"/>
          <w:jc w:val="center"/>
        </w:trPr>
        <w:tc>
          <w:tcPr>
            <w:tcW w:w="610" w:type="dxa"/>
            <w:vAlign w:val="center"/>
          </w:tcPr>
          <w:p w:rsidR="001B2FF0" w:rsidRDefault="007E5FF7">
            <w:pPr>
              <w:tabs>
                <w:tab w:val="left" w:pos="5760"/>
              </w:tabs>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序号</w:t>
            </w:r>
          </w:p>
        </w:tc>
        <w:tc>
          <w:tcPr>
            <w:tcW w:w="2772" w:type="dxa"/>
            <w:gridSpan w:val="2"/>
            <w:vAlign w:val="center"/>
          </w:tcPr>
          <w:p w:rsidR="001B2FF0" w:rsidRDefault="007E5FF7">
            <w:pPr>
              <w:tabs>
                <w:tab w:val="left" w:pos="5760"/>
              </w:tabs>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名称</w:t>
            </w:r>
          </w:p>
        </w:tc>
        <w:tc>
          <w:tcPr>
            <w:tcW w:w="2599" w:type="dxa"/>
            <w:vAlign w:val="center"/>
          </w:tcPr>
          <w:p w:rsidR="001B2FF0" w:rsidRDefault="007E5FF7">
            <w:pPr>
              <w:tabs>
                <w:tab w:val="left" w:pos="5760"/>
              </w:tabs>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规格型号</w:t>
            </w:r>
          </w:p>
        </w:tc>
        <w:tc>
          <w:tcPr>
            <w:tcW w:w="811" w:type="dxa"/>
            <w:vAlign w:val="center"/>
          </w:tcPr>
          <w:p w:rsidR="001B2FF0" w:rsidRDefault="007E5FF7">
            <w:pPr>
              <w:tabs>
                <w:tab w:val="left" w:pos="5760"/>
              </w:tabs>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单位</w:t>
            </w:r>
          </w:p>
        </w:tc>
        <w:tc>
          <w:tcPr>
            <w:tcW w:w="1054" w:type="dxa"/>
            <w:vAlign w:val="center"/>
          </w:tcPr>
          <w:p w:rsidR="001B2FF0" w:rsidRDefault="007E5FF7">
            <w:pPr>
              <w:tabs>
                <w:tab w:val="left" w:pos="5760"/>
              </w:tabs>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数量</w:t>
            </w:r>
          </w:p>
        </w:tc>
        <w:tc>
          <w:tcPr>
            <w:tcW w:w="870" w:type="dxa"/>
            <w:vAlign w:val="center"/>
          </w:tcPr>
          <w:p w:rsidR="001B2FF0" w:rsidRDefault="007E5FF7">
            <w:pPr>
              <w:tabs>
                <w:tab w:val="left" w:pos="5760"/>
              </w:tabs>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单价</w:t>
            </w:r>
          </w:p>
        </w:tc>
        <w:tc>
          <w:tcPr>
            <w:tcW w:w="1921" w:type="dxa"/>
            <w:vAlign w:val="center"/>
          </w:tcPr>
          <w:p w:rsidR="001B2FF0" w:rsidRDefault="007E5FF7">
            <w:pPr>
              <w:tabs>
                <w:tab w:val="left" w:pos="5760"/>
              </w:tabs>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总价</w:t>
            </w:r>
          </w:p>
        </w:tc>
      </w:tr>
      <w:tr w:rsidR="001B2FF0">
        <w:trPr>
          <w:trHeight w:hRule="exact" w:val="670"/>
          <w:jc w:val="center"/>
        </w:trPr>
        <w:tc>
          <w:tcPr>
            <w:tcW w:w="610" w:type="dxa"/>
            <w:vAlign w:val="center"/>
          </w:tcPr>
          <w:p w:rsidR="001B2FF0" w:rsidRDefault="007E5FF7">
            <w:pPr>
              <w:tabs>
                <w:tab w:val="left" w:pos="5760"/>
              </w:tabs>
              <w:spacing w:line="300" w:lineRule="auto"/>
              <w:jc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sz w:val="15"/>
                <w:szCs w:val="15"/>
              </w:rPr>
              <w:t>1</w:t>
            </w:r>
          </w:p>
        </w:tc>
        <w:tc>
          <w:tcPr>
            <w:tcW w:w="2772" w:type="dxa"/>
            <w:gridSpan w:val="2"/>
            <w:vAlign w:val="center"/>
          </w:tcPr>
          <w:p w:rsidR="001B2FF0" w:rsidRDefault="006418B2">
            <w:pPr>
              <w:pStyle w:val="a4"/>
              <w:rPr>
                <w:rFonts w:ascii="仿宋_GB2312" w:eastAsia="仿宋_GB2312" w:hAnsi="仿宋_GB2312" w:cs="仿宋_GB2312"/>
                <w:color w:val="000000"/>
                <w:sz w:val="18"/>
                <w:szCs w:val="18"/>
                <w:lang w:val="en-US" w:bidi="ar"/>
              </w:rPr>
            </w:pPr>
            <w:r>
              <w:rPr>
                <w:rFonts w:ascii="仿宋_GB2312" w:eastAsia="仿宋_GB2312" w:hAnsi="仿宋_GB2312" w:cs="仿宋_GB2312" w:hint="eastAsia"/>
                <w:color w:val="000000"/>
                <w:sz w:val="18"/>
                <w:szCs w:val="18"/>
                <w:lang w:val="en-US" w:bidi="ar"/>
              </w:rPr>
              <w:t>石灰窑维修技改等3个项目</w:t>
            </w:r>
            <w:r w:rsidR="00293474">
              <w:rPr>
                <w:rFonts w:ascii="仿宋_GB2312" w:eastAsia="仿宋_GB2312" w:hAnsi="仿宋_GB2312" w:cs="仿宋_GB2312" w:hint="eastAsia"/>
                <w:color w:val="000000"/>
                <w:sz w:val="18"/>
                <w:szCs w:val="18"/>
                <w:lang w:val="en-US" w:bidi="ar"/>
              </w:rPr>
              <w:t>打包安装</w:t>
            </w:r>
          </w:p>
          <w:p w:rsidR="001B2FF0" w:rsidRDefault="001B2FF0">
            <w:pPr>
              <w:textAlignment w:val="center"/>
              <w:rPr>
                <w:rFonts w:ascii="仿宋_GB2312" w:eastAsia="仿宋_GB2312" w:hAnsi="仿宋_GB2312" w:cs="仿宋_GB2312"/>
                <w:color w:val="000000"/>
                <w:sz w:val="18"/>
                <w:szCs w:val="18"/>
                <w:lang w:bidi="ar"/>
              </w:rPr>
            </w:pPr>
          </w:p>
        </w:tc>
        <w:tc>
          <w:tcPr>
            <w:tcW w:w="2599" w:type="dxa"/>
            <w:vAlign w:val="center"/>
          </w:tcPr>
          <w:p w:rsidR="001B2FF0" w:rsidRDefault="007E5FF7">
            <w:pPr>
              <w:textAlignment w:val="center"/>
              <w:rPr>
                <w:rFonts w:ascii="仿宋_GB2312" w:eastAsia="仿宋_GB2312" w:hAnsi="仿宋_GB2312" w:cs="仿宋_GB2312"/>
                <w:color w:val="000000"/>
                <w:sz w:val="18"/>
                <w:szCs w:val="18"/>
                <w:lang w:bidi="ar"/>
              </w:rPr>
            </w:pPr>
            <w:r>
              <w:rPr>
                <w:rFonts w:ascii="仿宋_GB2312" w:eastAsia="仿宋_GB2312" w:hAnsi="仿宋_GB2312" w:cs="仿宋_GB2312" w:hint="eastAsia"/>
                <w:color w:val="000000"/>
                <w:sz w:val="18"/>
                <w:szCs w:val="18"/>
                <w:lang w:bidi="ar"/>
              </w:rPr>
              <w:t xml:space="preserve">    </w:t>
            </w:r>
          </w:p>
        </w:tc>
        <w:tc>
          <w:tcPr>
            <w:tcW w:w="811" w:type="dxa"/>
            <w:vAlign w:val="center"/>
          </w:tcPr>
          <w:p w:rsidR="001B2FF0" w:rsidRDefault="007E5FF7">
            <w:pPr>
              <w:tabs>
                <w:tab w:val="left" w:pos="5760"/>
              </w:tabs>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项</w:t>
            </w:r>
          </w:p>
        </w:tc>
        <w:tc>
          <w:tcPr>
            <w:tcW w:w="1054" w:type="dxa"/>
            <w:vAlign w:val="center"/>
          </w:tcPr>
          <w:p w:rsidR="001B2FF0" w:rsidRDefault="007E5FF7">
            <w:pPr>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bidi="ar"/>
              </w:rPr>
              <w:t>1</w:t>
            </w:r>
          </w:p>
        </w:tc>
        <w:tc>
          <w:tcPr>
            <w:tcW w:w="870" w:type="dxa"/>
            <w:vAlign w:val="center"/>
          </w:tcPr>
          <w:p w:rsidR="001B2FF0" w:rsidRDefault="001B2FF0">
            <w:pPr>
              <w:tabs>
                <w:tab w:val="left" w:pos="5760"/>
              </w:tabs>
              <w:spacing w:line="300" w:lineRule="auto"/>
              <w:jc w:val="center"/>
              <w:rPr>
                <w:rFonts w:ascii="仿宋_GB2312" w:eastAsia="仿宋_GB2312" w:hAnsi="仿宋_GB2312" w:cs="仿宋_GB2312"/>
                <w:color w:val="000000"/>
                <w:sz w:val="18"/>
                <w:szCs w:val="18"/>
              </w:rPr>
            </w:pPr>
          </w:p>
        </w:tc>
        <w:tc>
          <w:tcPr>
            <w:tcW w:w="1921" w:type="dxa"/>
            <w:vAlign w:val="center"/>
          </w:tcPr>
          <w:p w:rsidR="001B2FF0" w:rsidRDefault="001B2FF0">
            <w:pPr>
              <w:tabs>
                <w:tab w:val="left" w:pos="5760"/>
              </w:tabs>
              <w:spacing w:line="300" w:lineRule="auto"/>
              <w:jc w:val="center"/>
              <w:rPr>
                <w:rFonts w:ascii="仿宋_GB2312" w:eastAsia="仿宋_GB2312" w:hAnsi="仿宋_GB2312" w:cs="仿宋_GB2312"/>
                <w:color w:val="000000"/>
                <w:sz w:val="18"/>
                <w:szCs w:val="18"/>
              </w:rPr>
            </w:pPr>
          </w:p>
        </w:tc>
      </w:tr>
      <w:tr w:rsidR="001B2FF0">
        <w:trPr>
          <w:trHeight w:hRule="exact" w:val="358"/>
          <w:jc w:val="center"/>
        </w:trPr>
        <w:tc>
          <w:tcPr>
            <w:tcW w:w="10637" w:type="dxa"/>
            <w:gridSpan w:val="8"/>
            <w:vAlign w:val="center"/>
          </w:tcPr>
          <w:p w:rsidR="001B2FF0" w:rsidRDefault="007E5FF7">
            <w:pPr>
              <w:tabs>
                <w:tab w:val="left" w:pos="5760"/>
              </w:tabs>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含税总价</w:t>
            </w:r>
          </w:p>
        </w:tc>
      </w:tr>
      <w:tr w:rsidR="001B2FF0">
        <w:trPr>
          <w:trHeight w:hRule="exact" w:val="502"/>
          <w:jc w:val="center"/>
        </w:trPr>
        <w:tc>
          <w:tcPr>
            <w:tcW w:w="1549" w:type="dxa"/>
            <w:gridSpan w:val="2"/>
            <w:vAlign w:val="center"/>
          </w:tcPr>
          <w:p w:rsidR="001B2FF0" w:rsidRDefault="007E5FF7">
            <w:pPr>
              <w:tabs>
                <w:tab w:val="left" w:pos="5760"/>
              </w:tabs>
              <w:spacing w:line="300" w:lineRule="auto"/>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付款方式</w:t>
            </w:r>
          </w:p>
        </w:tc>
        <w:tc>
          <w:tcPr>
            <w:tcW w:w="9088" w:type="dxa"/>
            <w:gridSpan w:val="6"/>
            <w:vAlign w:val="center"/>
          </w:tcPr>
          <w:p w:rsidR="001B2FF0" w:rsidRDefault="001B2FF0">
            <w:pPr>
              <w:tabs>
                <w:tab w:val="left" w:pos="5760"/>
              </w:tabs>
              <w:spacing w:line="300" w:lineRule="auto"/>
              <w:rPr>
                <w:rFonts w:ascii="仿宋_GB2312" w:eastAsia="仿宋_GB2312" w:hAnsi="仿宋_GB2312" w:cs="仿宋_GB2312"/>
                <w:color w:val="000000"/>
                <w:sz w:val="18"/>
                <w:szCs w:val="18"/>
              </w:rPr>
            </w:pPr>
          </w:p>
        </w:tc>
      </w:tr>
      <w:tr w:rsidR="001B2FF0">
        <w:trPr>
          <w:trHeight w:hRule="exact" w:val="380"/>
          <w:jc w:val="center"/>
        </w:trPr>
        <w:tc>
          <w:tcPr>
            <w:tcW w:w="1549" w:type="dxa"/>
            <w:gridSpan w:val="2"/>
            <w:vAlign w:val="center"/>
          </w:tcPr>
          <w:p w:rsidR="001B2FF0" w:rsidRDefault="007E5FF7">
            <w:pPr>
              <w:tabs>
                <w:tab w:val="left" w:pos="5760"/>
              </w:tabs>
              <w:spacing w:line="300" w:lineRule="auto"/>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税率</w:t>
            </w:r>
          </w:p>
        </w:tc>
        <w:tc>
          <w:tcPr>
            <w:tcW w:w="9088" w:type="dxa"/>
            <w:gridSpan w:val="6"/>
            <w:vAlign w:val="center"/>
          </w:tcPr>
          <w:p w:rsidR="001B2FF0" w:rsidRDefault="001B2FF0">
            <w:pPr>
              <w:tabs>
                <w:tab w:val="left" w:pos="5760"/>
              </w:tabs>
              <w:spacing w:line="300" w:lineRule="auto"/>
              <w:ind w:firstLineChars="1600" w:firstLine="2880"/>
              <w:rPr>
                <w:rFonts w:ascii="仿宋_GB2312" w:eastAsia="仿宋_GB2312" w:hAnsi="仿宋_GB2312" w:cs="仿宋_GB2312"/>
                <w:color w:val="000000"/>
                <w:sz w:val="18"/>
                <w:szCs w:val="18"/>
              </w:rPr>
            </w:pPr>
          </w:p>
        </w:tc>
      </w:tr>
      <w:tr w:rsidR="001B2FF0">
        <w:trPr>
          <w:trHeight w:hRule="exact" w:val="423"/>
          <w:jc w:val="center"/>
        </w:trPr>
        <w:tc>
          <w:tcPr>
            <w:tcW w:w="1549" w:type="dxa"/>
            <w:gridSpan w:val="2"/>
            <w:vAlign w:val="center"/>
          </w:tcPr>
          <w:p w:rsidR="001B2FF0" w:rsidRDefault="007E5FF7">
            <w:pPr>
              <w:tabs>
                <w:tab w:val="left" w:pos="5760"/>
              </w:tabs>
              <w:spacing w:line="300" w:lineRule="auto"/>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工期</w:t>
            </w:r>
          </w:p>
        </w:tc>
        <w:tc>
          <w:tcPr>
            <w:tcW w:w="9088" w:type="dxa"/>
            <w:gridSpan w:val="6"/>
            <w:vAlign w:val="center"/>
          </w:tcPr>
          <w:p w:rsidR="001B2FF0" w:rsidRDefault="001B2FF0">
            <w:pPr>
              <w:tabs>
                <w:tab w:val="left" w:pos="5760"/>
              </w:tabs>
              <w:spacing w:line="300" w:lineRule="auto"/>
              <w:ind w:firstLineChars="1400" w:firstLine="2520"/>
              <w:rPr>
                <w:rFonts w:ascii="仿宋_GB2312" w:eastAsia="仿宋_GB2312" w:hAnsi="仿宋_GB2312" w:cs="仿宋_GB2312"/>
                <w:color w:val="000000"/>
                <w:sz w:val="18"/>
                <w:szCs w:val="18"/>
              </w:rPr>
            </w:pPr>
          </w:p>
        </w:tc>
      </w:tr>
    </w:tbl>
    <w:p w:rsidR="001B2FF0" w:rsidRDefault="007E5FF7">
      <w:pPr>
        <w:spacing w:line="5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2、我方已详细审核并认同全部询比文件，包括修改文件（如有时）及有关附件。</w:t>
      </w:r>
    </w:p>
    <w:p w:rsidR="001B2FF0" w:rsidRDefault="007E5FF7">
      <w:pPr>
        <w:spacing w:line="5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3、一旦我方中标，我方保证按询比文件及合同规定完成跟踪审计任务。</w:t>
      </w:r>
    </w:p>
    <w:p w:rsidR="001B2FF0" w:rsidRDefault="007E5FF7">
      <w:pPr>
        <w:spacing w:line="5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4、我方同意所提交的投标文件在询比文件中规定的投标有效期内有效，在此期间内如果中标，我方将受此约束。</w:t>
      </w:r>
    </w:p>
    <w:p w:rsidR="001B2FF0" w:rsidRDefault="007E5FF7">
      <w:pPr>
        <w:spacing w:line="5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5、除非另外达成协议并生效，你方的中标通知书和本投标文件将成为约束双方的合同文件的组成部分。</w:t>
      </w:r>
    </w:p>
    <w:p w:rsidR="001B2FF0" w:rsidRDefault="007E5FF7">
      <w:pPr>
        <w:spacing w:line="5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投 标 人：                               （盖章）</w:t>
      </w:r>
    </w:p>
    <w:p w:rsidR="001B2FF0" w:rsidRDefault="007E5FF7">
      <w:pPr>
        <w:spacing w:line="5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单位地址：                                                  </w:t>
      </w:r>
    </w:p>
    <w:p w:rsidR="001B2FF0" w:rsidRDefault="007E5FF7">
      <w:pPr>
        <w:spacing w:line="5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法定代表人或其委托代理人：               （签字或盖章）</w:t>
      </w:r>
    </w:p>
    <w:p w:rsidR="001B2FF0" w:rsidRDefault="007E5FF7">
      <w:pPr>
        <w:spacing w:line="5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邮政编码：              电话：            传真：             </w:t>
      </w:r>
    </w:p>
    <w:p w:rsidR="001B2FF0" w:rsidRDefault="007E5FF7">
      <w:pPr>
        <w:spacing w:line="5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开户银行名称：                    开户银行帐号：             </w:t>
      </w:r>
    </w:p>
    <w:p w:rsidR="001B2FF0" w:rsidRDefault="007E5FF7">
      <w:pPr>
        <w:spacing w:line="5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开户银行地址：                    开户银行电话：              </w:t>
      </w:r>
    </w:p>
    <w:p w:rsidR="001B2FF0" w:rsidRDefault="007E5FF7">
      <w:pPr>
        <w:spacing w:line="5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日期：      年     月     日</w:t>
      </w:r>
    </w:p>
    <w:p w:rsidR="001B2FF0" w:rsidRDefault="001B2FF0">
      <w:pPr>
        <w:spacing w:line="520" w:lineRule="exact"/>
        <w:rPr>
          <w:rFonts w:ascii="仿宋_GB2312" w:eastAsia="仿宋_GB2312" w:hAnsi="仿宋_GB2312" w:cs="仿宋_GB2312"/>
          <w:sz w:val="18"/>
          <w:szCs w:val="18"/>
        </w:rPr>
      </w:pPr>
    </w:p>
    <w:p w:rsidR="001B2FF0" w:rsidRDefault="007E5FF7">
      <w:pPr>
        <w:spacing w:beforeLines="100" w:before="312" w:afterLines="100" w:after="312" w:line="480"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lastRenderedPageBreak/>
        <w:t>第六部分 开标报价明细一览表（按工程量清单）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1426"/>
        <w:gridCol w:w="1426"/>
        <w:gridCol w:w="1426"/>
        <w:gridCol w:w="1418"/>
        <w:gridCol w:w="1403"/>
      </w:tblGrid>
      <w:tr w:rsidR="001B2FF0">
        <w:tc>
          <w:tcPr>
            <w:tcW w:w="1426"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序号</w:t>
            </w:r>
          </w:p>
        </w:tc>
        <w:tc>
          <w:tcPr>
            <w:tcW w:w="1426"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名称</w:t>
            </w:r>
          </w:p>
        </w:tc>
        <w:tc>
          <w:tcPr>
            <w:tcW w:w="1426"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规格</w:t>
            </w:r>
          </w:p>
        </w:tc>
        <w:tc>
          <w:tcPr>
            <w:tcW w:w="1426"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数量</w:t>
            </w:r>
          </w:p>
        </w:tc>
        <w:tc>
          <w:tcPr>
            <w:tcW w:w="1418"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单价</w:t>
            </w:r>
          </w:p>
        </w:tc>
        <w:tc>
          <w:tcPr>
            <w:tcW w:w="1403"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总价</w:t>
            </w:r>
          </w:p>
        </w:tc>
      </w:tr>
      <w:tr w:rsidR="001B2FF0">
        <w:tc>
          <w:tcPr>
            <w:tcW w:w="1426"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1</w:t>
            </w: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18"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03"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r>
      <w:tr w:rsidR="001B2FF0">
        <w:tc>
          <w:tcPr>
            <w:tcW w:w="1426"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2</w:t>
            </w: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18"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03"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r>
      <w:tr w:rsidR="001B2FF0">
        <w:tc>
          <w:tcPr>
            <w:tcW w:w="1426"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3</w:t>
            </w: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18"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03"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r>
      <w:tr w:rsidR="001B2FF0">
        <w:tc>
          <w:tcPr>
            <w:tcW w:w="1426"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4</w:t>
            </w: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18"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03"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r>
      <w:tr w:rsidR="001B2FF0">
        <w:tc>
          <w:tcPr>
            <w:tcW w:w="1426"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5</w:t>
            </w: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18"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03"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r>
      <w:tr w:rsidR="001B2FF0">
        <w:tc>
          <w:tcPr>
            <w:tcW w:w="1426"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6</w:t>
            </w: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18"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03"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r>
      <w:tr w:rsidR="001B2FF0">
        <w:tc>
          <w:tcPr>
            <w:tcW w:w="1426"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w:t>
            </w: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18"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03"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r>
      <w:tr w:rsidR="001B2FF0">
        <w:tc>
          <w:tcPr>
            <w:tcW w:w="1426"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合计</w:t>
            </w: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18"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03"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r>
    </w:tbl>
    <w:p w:rsidR="001B2FF0" w:rsidRDefault="001B2FF0">
      <w:pPr>
        <w:spacing w:line="520" w:lineRule="exact"/>
      </w:pPr>
    </w:p>
    <w:sectPr w:rsidR="001B2F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0B0" w:rsidRDefault="007C70B0">
      <w:r>
        <w:separator/>
      </w:r>
    </w:p>
  </w:endnote>
  <w:endnote w:type="continuationSeparator" w:id="0">
    <w:p w:rsidR="007C70B0" w:rsidRDefault="007C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0B0" w:rsidRDefault="007C70B0">
      <w:pPr>
        <w:spacing w:after="0"/>
      </w:pPr>
      <w:r>
        <w:separator/>
      </w:r>
    </w:p>
  </w:footnote>
  <w:footnote w:type="continuationSeparator" w:id="0">
    <w:p w:rsidR="007C70B0" w:rsidRDefault="007C7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D05EF9"/>
    <w:multiLevelType w:val="singleLevel"/>
    <w:tmpl w:val="8FD05EF9"/>
    <w:lvl w:ilvl="0">
      <w:start w:val="1"/>
      <w:numFmt w:val="chineseCounting"/>
      <w:suff w:val="space"/>
      <w:lvlText w:val="第%1部分"/>
      <w:lvlJc w:val="left"/>
      <w:rPr>
        <w:rFonts w:hint="eastAsia"/>
      </w:rPr>
    </w:lvl>
  </w:abstractNum>
  <w:abstractNum w:abstractNumId="1" w15:restartNumberingAfterBreak="0">
    <w:nsid w:val="BD4E8E0C"/>
    <w:multiLevelType w:val="singleLevel"/>
    <w:tmpl w:val="BD4E8E0C"/>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MzljODBiNDliMzEyMzFlZWNlN2EzYjU0N2YzMWEifQ=="/>
  </w:docVars>
  <w:rsids>
    <w:rsidRoot w:val="001B2FF0"/>
    <w:rsid w:val="001B2FF0"/>
    <w:rsid w:val="00293474"/>
    <w:rsid w:val="006418B2"/>
    <w:rsid w:val="007C70B0"/>
    <w:rsid w:val="007E5FF7"/>
    <w:rsid w:val="00982AC5"/>
    <w:rsid w:val="00D87F1E"/>
    <w:rsid w:val="02BE4701"/>
    <w:rsid w:val="09F37459"/>
    <w:rsid w:val="30796859"/>
    <w:rsid w:val="3839193B"/>
    <w:rsid w:val="3EE67879"/>
    <w:rsid w:val="424C7D08"/>
    <w:rsid w:val="42CF5F85"/>
    <w:rsid w:val="43CF08B9"/>
    <w:rsid w:val="47363699"/>
    <w:rsid w:val="50A03048"/>
    <w:rsid w:val="5E9C44CD"/>
    <w:rsid w:val="678073D1"/>
    <w:rsid w:val="75DD46E3"/>
    <w:rsid w:val="76B0467D"/>
    <w:rsid w:val="77EE5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EA10A8-4281-48D8-9AF5-C21E853A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uiPriority w:val="1"/>
    <w:qFormat/>
    <w:pPr>
      <w:keepNext/>
      <w:keepLines/>
      <w:spacing w:before="340" w:after="330" w:line="578" w:lineRule="auto"/>
      <w:outlineLvl w:val="0"/>
    </w:pPr>
    <w:rPr>
      <w:b/>
      <w:bCs/>
      <w:kern w:val="44"/>
      <w:sz w:val="44"/>
      <w:szCs w:val="44"/>
    </w:rPr>
  </w:style>
  <w:style w:type="paragraph" w:styleId="4">
    <w:name w:val="heading 4"/>
    <w:basedOn w:val="a"/>
    <w:next w:val="a"/>
    <w:uiPriority w:val="9"/>
    <w:unhideWhenUsed/>
    <w:qFormat/>
    <w:pPr>
      <w:keepNext/>
      <w:keepLines/>
      <w:spacing w:before="120" w:after="120" w:line="360" w:lineRule="auto"/>
      <w:jc w:val="center"/>
      <w:outlineLvl w:val="3"/>
    </w:pPr>
    <w:rPr>
      <w:rFonts w:ascii="Arial" w:eastAsia="黑体"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qFormat/>
    <w:pPr>
      <w:ind w:firstLine="420"/>
    </w:pPr>
    <w:rPr>
      <w:szCs w:val="20"/>
    </w:rPr>
  </w:style>
  <w:style w:type="paragraph" w:styleId="a4">
    <w:name w:val="Body Text"/>
    <w:basedOn w:val="a"/>
    <w:uiPriority w:val="1"/>
    <w:qFormat/>
    <w:rPr>
      <w:rFonts w:ascii="宋体" w:eastAsia="宋体" w:hAnsi="宋体" w:cs="宋体"/>
      <w:sz w:val="32"/>
      <w:szCs w:val="32"/>
      <w:lang w:val="zh-CN" w:bidi="zh-CN"/>
    </w:rPr>
  </w:style>
  <w:style w:type="paragraph" w:styleId="a5">
    <w:name w:val="Plain Text"/>
    <w:basedOn w:val="a"/>
    <w:next w:val="4"/>
    <w:qFormat/>
    <w:rPr>
      <w:rFonts w:ascii="宋体" w:cs="Courier New"/>
      <w:szCs w:val="21"/>
    </w:rPr>
  </w:style>
  <w:style w:type="paragraph" w:styleId="a6">
    <w:name w:val="List Paragraph"/>
    <w:basedOn w:val="a"/>
    <w:uiPriority w:val="1"/>
    <w:qFormat/>
    <w:pPr>
      <w:spacing w:before="2"/>
      <w:ind w:left="640" w:right="632" w:firstLine="638"/>
    </w:pPr>
    <w:rPr>
      <w:rFonts w:ascii="宋体" w:eastAsia="宋体" w:hAnsi="宋体" w:cs="宋体"/>
      <w:lang w:val="zh-CN" w:bidi="zh-CN"/>
    </w:rPr>
  </w:style>
  <w:style w:type="paragraph" w:styleId="a7">
    <w:name w:val="header"/>
    <w:basedOn w:val="a"/>
    <w:link w:val="Char"/>
    <w:rsid w:val="0029347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7"/>
    <w:rsid w:val="00293474"/>
    <w:rPr>
      <w:rFonts w:ascii="Tahoma" w:eastAsia="微软雅黑" w:hAnsi="Tahoma" w:cstheme="minorBidi"/>
      <w:sz w:val="18"/>
      <w:szCs w:val="18"/>
    </w:rPr>
  </w:style>
  <w:style w:type="paragraph" w:styleId="a8">
    <w:name w:val="footer"/>
    <w:basedOn w:val="a"/>
    <w:link w:val="Char0"/>
    <w:rsid w:val="00293474"/>
    <w:pPr>
      <w:tabs>
        <w:tab w:val="center" w:pos="4153"/>
        <w:tab w:val="right" w:pos="8306"/>
      </w:tabs>
    </w:pPr>
    <w:rPr>
      <w:sz w:val="18"/>
      <w:szCs w:val="18"/>
    </w:rPr>
  </w:style>
  <w:style w:type="character" w:customStyle="1" w:styleId="Char0">
    <w:name w:val="页脚 Char"/>
    <w:basedOn w:val="a0"/>
    <w:link w:val="a8"/>
    <w:rsid w:val="00293474"/>
    <w:rPr>
      <w:rFonts w:ascii="Tahoma" w:eastAsia="微软雅黑" w:hAnsi="Tahom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4</cp:revision>
  <dcterms:created xsi:type="dcterms:W3CDTF">2021-01-20T02:27:00Z</dcterms:created>
  <dcterms:modified xsi:type="dcterms:W3CDTF">2023-11-17T08:34:00Z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735447E70E264DCFA3BE92ED9EBD89FD_12</vt:lpwstr>
  </property>
</Properties>
</file>