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2ADF" w14:textId="77777777" w:rsidR="004B7F20" w:rsidRDefault="00000000">
      <w:pPr>
        <w:spacing w:line="360" w:lineRule="auto"/>
        <w:jc w:val="center"/>
        <w:rPr>
          <w:rFonts w:ascii="仿宋" w:eastAsia="仿宋" w:hAnsi="仿宋" w:cs="宋体"/>
          <w:b/>
          <w:sz w:val="72"/>
          <w:szCs w:val="44"/>
        </w:rPr>
      </w:pPr>
      <w:r>
        <w:rPr>
          <w:noProof/>
        </w:rPr>
        <mc:AlternateContent>
          <mc:Choice Requires="wps">
            <w:drawing>
              <wp:anchor distT="0" distB="0" distL="114300" distR="114300" simplePos="0" relativeHeight="251659264" behindDoc="0" locked="0" layoutInCell="1" allowOverlap="1" wp14:anchorId="7DDD8CBA" wp14:editId="376CACA3">
                <wp:simplePos x="0" y="0"/>
                <wp:positionH relativeFrom="column">
                  <wp:posOffset>-216535</wp:posOffset>
                </wp:positionH>
                <wp:positionV relativeFrom="paragraph">
                  <wp:posOffset>207645</wp:posOffset>
                </wp:positionV>
                <wp:extent cx="6195060" cy="495300"/>
                <wp:effectExtent l="0" t="0" r="1524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495300"/>
                        </a:xfrm>
                        <a:prstGeom prst="rect">
                          <a:avLst/>
                        </a:prstGeom>
                        <a:solidFill>
                          <a:srgbClr val="FFFFFF"/>
                        </a:solidFill>
                        <a:ln w="9525">
                          <a:solidFill>
                            <a:srgbClr val="000000"/>
                          </a:solidFill>
                          <a:miter lim="800000"/>
                        </a:ln>
                      </wps:spPr>
                      <wps:txbx>
                        <w:txbxContent>
                          <w:p w14:paraId="534A7FCB" w14:textId="77777777" w:rsidR="004B7F20" w:rsidRDefault="00000000">
                            <w:pPr>
                              <w:rPr>
                                <w:rFonts w:ascii="仿宋_GB2312" w:eastAsia="仿宋_GB2312"/>
                                <w:b/>
                                <w:color w:val="FF0000"/>
                                <w:sz w:val="32"/>
                                <w:szCs w:val="32"/>
                              </w:rPr>
                            </w:pPr>
                            <w:r>
                              <w:rPr>
                                <w:rFonts w:ascii="仿宋_GB2312" w:eastAsia="仿宋_GB2312" w:hint="eastAsia"/>
                                <w:b/>
                                <w:color w:val="FF0000"/>
                                <w:sz w:val="32"/>
                                <w:szCs w:val="32"/>
                              </w:rPr>
                              <w:t>请仔细阅读，按要求报送资料，资料不符合要求将不具有投标资格。</w:t>
                            </w:r>
                          </w:p>
                        </w:txbxContent>
                      </wps:txbx>
                      <wps:bodyPr rot="0" vert="horz" wrap="square" lIns="91440" tIns="45720" rIns="91440" bIns="45720" anchor="t" anchorCtr="0" upright="1">
                        <a:noAutofit/>
                      </wps:bodyPr>
                    </wps:wsp>
                  </a:graphicData>
                </a:graphic>
              </wp:anchor>
            </w:drawing>
          </mc:Choice>
          <mc:Fallback>
            <w:pict>
              <v:shapetype w14:anchorId="7DDD8CBA" id="_x0000_t202" coordsize="21600,21600" o:spt="202" path="m,l,21600r21600,l21600,xe">
                <v:stroke joinstyle="miter"/>
                <v:path gradientshapeok="t" o:connecttype="rect"/>
              </v:shapetype>
              <v:shape id="文本框 1" o:spid="_x0000_s1026" type="#_x0000_t202" style="position:absolute;left:0;text-align:left;margin-left:-17.05pt;margin-top:16.35pt;width:487.8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">
                <v:textbox>
                  <w:txbxContent>
                    <w:p w14:paraId="534A7FCB" w14:textId="77777777" w:rsidR="004B7F20" w:rsidRDefault="00000000">
                      <w:pPr>
                        <w:rPr>
                          <w:rFonts w:ascii="仿宋_GB2312" w:eastAsia="仿宋_GB2312"/>
                          <w:b/>
                          <w:color w:val="FF0000"/>
                          <w:sz w:val="32"/>
                          <w:szCs w:val="32"/>
                        </w:rPr>
                      </w:pPr>
                      <w:r>
                        <w:rPr>
                          <w:rFonts w:ascii="仿宋_GB2312" w:eastAsia="仿宋_GB2312" w:hint="eastAsia"/>
                          <w:b/>
                          <w:color w:val="FF0000"/>
                          <w:sz w:val="32"/>
                          <w:szCs w:val="32"/>
                        </w:rPr>
                        <w:t>请仔细阅读，按要求报送资料，资料不符合要求将不具有投标资格。</w:t>
                      </w:r>
                    </w:p>
                  </w:txbxContent>
                </v:textbox>
              </v:shape>
            </w:pict>
          </mc:Fallback>
        </mc:AlternateContent>
      </w:r>
    </w:p>
    <w:p w14:paraId="44FB7205" w14:textId="77777777" w:rsidR="004B7F20" w:rsidRDefault="004B7F20">
      <w:pPr>
        <w:spacing w:line="360" w:lineRule="auto"/>
        <w:jc w:val="center"/>
        <w:rPr>
          <w:rFonts w:ascii="宋体" w:hAnsi="宋体"/>
          <w:b/>
          <w:iCs/>
          <w:sz w:val="48"/>
          <w:szCs w:val="48"/>
        </w:rPr>
      </w:pPr>
    </w:p>
    <w:p w14:paraId="7D520ED1" w14:textId="77777777" w:rsidR="004B7F20" w:rsidRDefault="004B7F20">
      <w:pPr>
        <w:spacing w:line="360" w:lineRule="auto"/>
        <w:jc w:val="center"/>
        <w:rPr>
          <w:rFonts w:ascii="宋体" w:hAnsi="宋体"/>
          <w:b/>
          <w:iCs/>
          <w:sz w:val="48"/>
          <w:szCs w:val="48"/>
        </w:rPr>
      </w:pPr>
    </w:p>
    <w:p w14:paraId="500F626F" w14:textId="77777777" w:rsidR="004B7F20" w:rsidRDefault="004B7F20">
      <w:pPr>
        <w:spacing w:line="360" w:lineRule="auto"/>
        <w:jc w:val="center"/>
        <w:rPr>
          <w:rFonts w:ascii="宋体" w:hAnsi="宋体"/>
          <w:b/>
          <w:iCs/>
          <w:sz w:val="48"/>
          <w:szCs w:val="48"/>
        </w:rPr>
      </w:pPr>
    </w:p>
    <w:p w14:paraId="79401590" w14:textId="77777777" w:rsidR="004B7F20" w:rsidRDefault="004B7F20">
      <w:pPr>
        <w:spacing w:line="360" w:lineRule="auto"/>
        <w:jc w:val="center"/>
        <w:rPr>
          <w:rFonts w:ascii="宋体" w:hAnsi="宋体"/>
          <w:b/>
          <w:iCs/>
          <w:sz w:val="48"/>
          <w:szCs w:val="48"/>
        </w:rPr>
      </w:pPr>
    </w:p>
    <w:p w14:paraId="2A881BF7" w14:textId="77777777" w:rsidR="004B7F20" w:rsidRDefault="004B7F20">
      <w:pPr>
        <w:spacing w:line="360" w:lineRule="auto"/>
        <w:jc w:val="center"/>
        <w:rPr>
          <w:rFonts w:ascii="宋体" w:hAnsi="宋体"/>
          <w:b/>
          <w:iCs/>
          <w:sz w:val="48"/>
          <w:szCs w:val="48"/>
        </w:rPr>
      </w:pPr>
    </w:p>
    <w:p w14:paraId="42A5A6E0" w14:textId="77777777" w:rsidR="004B7F20" w:rsidRDefault="004B7F20">
      <w:pPr>
        <w:spacing w:line="360" w:lineRule="auto"/>
        <w:jc w:val="center"/>
        <w:rPr>
          <w:rFonts w:ascii="宋体" w:hAnsi="宋体"/>
          <w:b/>
          <w:iCs/>
          <w:sz w:val="48"/>
          <w:szCs w:val="48"/>
        </w:rPr>
      </w:pPr>
    </w:p>
    <w:p w14:paraId="67FFB88A" w14:textId="77777777" w:rsidR="004B7F20" w:rsidRDefault="00000000">
      <w:pPr>
        <w:spacing w:line="360" w:lineRule="auto"/>
        <w:jc w:val="center"/>
        <w:rPr>
          <w:rFonts w:ascii="方正小标宋简体" w:eastAsia="方正小标宋简体" w:hAnsi="宋体"/>
          <w:b/>
          <w:iCs/>
          <w:sz w:val="44"/>
          <w:szCs w:val="44"/>
        </w:rPr>
      </w:pPr>
      <w:r>
        <w:rPr>
          <w:rFonts w:ascii="方正小标宋简体" w:eastAsia="方正小标宋简体" w:hAnsi="宋体" w:hint="eastAsia"/>
          <w:b/>
          <w:iCs/>
          <w:sz w:val="44"/>
          <w:szCs w:val="44"/>
        </w:rPr>
        <w:t>内蒙古中粮番茄制品有限公司</w:t>
      </w:r>
    </w:p>
    <w:p w14:paraId="585765D1" w14:textId="77777777" w:rsidR="004B7F20" w:rsidRDefault="00000000">
      <w:pPr>
        <w:spacing w:line="360" w:lineRule="auto"/>
        <w:jc w:val="center"/>
        <w:rPr>
          <w:rFonts w:ascii="方正小标宋简体" w:eastAsia="方正小标宋简体" w:hAnsi="宋体"/>
          <w:b/>
          <w:iCs/>
          <w:sz w:val="44"/>
          <w:szCs w:val="44"/>
        </w:rPr>
      </w:pPr>
      <w:r>
        <w:rPr>
          <w:rFonts w:ascii="方正小标宋简体" w:eastAsia="方正小标宋简体" w:hAnsi="宋体" w:hint="eastAsia"/>
          <w:b/>
          <w:iCs/>
          <w:sz w:val="44"/>
          <w:szCs w:val="44"/>
        </w:rPr>
        <w:t>职工餐厅装修项目谈判采购文件</w:t>
      </w:r>
    </w:p>
    <w:p w14:paraId="2BE9DB0B" w14:textId="77777777" w:rsidR="004B7F20" w:rsidRDefault="004B7F20">
      <w:pPr>
        <w:jc w:val="center"/>
        <w:rPr>
          <w:rFonts w:ascii="方正小标宋简体" w:eastAsia="方正小标宋简体" w:hAnsi="宋体"/>
          <w:b/>
          <w:color w:val="FF0000"/>
          <w:sz w:val="52"/>
          <w:szCs w:val="52"/>
        </w:rPr>
      </w:pPr>
    </w:p>
    <w:p w14:paraId="4584FFD9" w14:textId="77777777" w:rsidR="004B7F20" w:rsidRDefault="004B7F20">
      <w:pPr>
        <w:jc w:val="center"/>
        <w:rPr>
          <w:rFonts w:ascii="宋体" w:hAnsi="宋体"/>
          <w:sz w:val="28"/>
        </w:rPr>
      </w:pPr>
    </w:p>
    <w:p w14:paraId="1A581348" w14:textId="77777777" w:rsidR="004B7F20" w:rsidRDefault="004B7F20">
      <w:pPr>
        <w:jc w:val="center"/>
        <w:rPr>
          <w:rFonts w:ascii="宋体" w:hAnsi="宋体"/>
          <w:sz w:val="28"/>
        </w:rPr>
      </w:pPr>
    </w:p>
    <w:p w14:paraId="3FE876C4" w14:textId="77777777" w:rsidR="004B7F20" w:rsidRDefault="004B7F20">
      <w:pPr>
        <w:jc w:val="center"/>
        <w:rPr>
          <w:rFonts w:ascii="宋体" w:hAnsi="宋体"/>
          <w:color w:val="000000"/>
          <w:sz w:val="28"/>
        </w:rPr>
      </w:pPr>
    </w:p>
    <w:p w14:paraId="54210D3A" w14:textId="77777777" w:rsidR="004B7F20" w:rsidRDefault="004B7F20">
      <w:pPr>
        <w:jc w:val="center"/>
        <w:rPr>
          <w:rFonts w:ascii="宋体" w:hAnsi="宋体"/>
          <w:color w:val="000000"/>
          <w:sz w:val="28"/>
        </w:rPr>
      </w:pPr>
    </w:p>
    <w:p w14:paraId="1305439D" w14:textId="77777777" w:rsidR="004B7F20" w:rsidRDefault="00000000">
      <w:pPr>
        <w:jc w:val="center"/>
        <w:rPr>
          <w:rFonts w:ascii="宋体" w:hAnsi="宋体"/>
          <w:color w:val="000000"/>
          <w:sz w:val="32"/>
          <w:szCs w:val="32"/>
        </w:rPr>
      </w:pPr>
      <w:r>
        <w:rPr>
          <w:rFonts w:ascii="宋体" w:hAnsi="宋体" w:hint="eastAsia"/>
          <w:color w:val="000000"/>
          <w:sz w:val="32"/>
          <w:szCs w:val="32"/>
        </w:rPr>
        <w:t>采购方：内蒙古中粮番茄制品有限公司</w:t>
      </w:r>
    </w:p>
    <w:p w14:paraId="4BFF93D5" w14:textId="77777777" w:rsidR="004B7F20" w:rsidRDefault="00000000">
      <w:pPr>
        <w:jc w:val="center"/>
        <w:rPr>
          <w:rFonts w:ascii="宋体" w:hAnsi="宋体"/>
          <w:color w:val="000000"/>
          <w:spacing w:val="40"/>
          <w:sz w:val="32"/>
          <w:szCs w:val="32"/>
        </w:rPr>
      </w:pPr>
      <w:r>
        <w:rPr>
          <w:rFonts w:ascii="宋体" w:hAnsi="宋体" w:hint="eastAsia"/>
          <w:color w:val="000000"/>
          <w:spacing w:val="40"/>
          <w:sz w:val="32"/>
          <w:szCs w:val="32"/>
        </w:rPr>
        <w:t>日 期：2023年12月</w:t>
      </w:r>
    </w:p>
    <w:p w14:paraId="26D73C41" w14:textId="77777777" w:rsidR="004B7F20" w:rsidRDefault="004B7F20">
      <w:pPr>
        <w:rPr>
          <w:rFonts w:ascii="宋体" w:hAnsi="宋体"/>
        </w:rPr>
      </w:pPr>
    </w:p>
    <w:p w14:paraId="2A2F5657" w14:textId="77777777" w:rsidR="004B7F20" w:rsidRDefault="004B7F20">
      <w:pPr>
        <w:rPr>
          <w:rFonts w:ascii="宋体" w:hAnsi="宋体"/>
        </w:rPr>
      </w:pPr>
    </w:p>
    <w:p w14:paraId="75102171" w14:textId="77777777" w:rsidR="004B7F20" w:rsidRDefault="004B7F20">
      <w:pPr>
        <w:rPr>
          <w:rFonts w:ascii="宋体" w:hAnsi="宋体"/>
        </w:rPr>
      </w:pPr>
    </w:p>
    <w:p w14:paraId="06DFE417" w14:textId="77777777" w:rsidR="004B7F20" w:rsidRDefault="004B7F20">
      <w:pPr>
        <w:rPr>
          <w:rFonts w:ascii="宋体" w:hAnsi="宋体"/>
        </w:rPr>
      </w:pPr>
    </w:p>
    <w:p w14:paraId="563DF988" w14:textId="77777777" w:rsidR="004B7F20" w:rsidRDefault="004B7F20">
      <w:pPr>
        <w:spacing w:line="360" w:lineRule="auto"/>
        <w:rPr>
          <w:rFonts w:ascii="黑体" w:eastAsia="黑体"/>
          <w:color w:val="000000"/>
          <w:sz w:val="44"/>
          <w:szCs w:val="44"/>
        </w:rPr>
      </w:pPr>
    </w:p>
    <w:p w14:paraId="229AB292" w14:textId="77777777" w:rsidR="004B7F20" w:rsidRDefault="004B7F20">
      <w:pPr>
        <w:spacing w:line="360" w:lineRule="auto"/>
        <w:ind w:firstLineChars="800" w:firstLine="3520"/>
        <w:rPr>
          <w:rFonts w:ascii="黑体" w:eastAsia="黑体"/>
          <w:color w:val="000000"/>
          <w:sz w:val="44"/>
          <w:szCs w:val="44"/>
        </w:rPr>
      </w:pPr>
    </w:p>
    <w:p w14:paraId="23C14E8D" w14:textId="77777777" w:rsidR="004B7F20" w:rsidRDefault="004B7F20">
      <w:pPr>
        <w:spacing w:line="360" w:lineRule="auto"/>
        <w:ind w:firstLineChars="800" w:firstLine="3520"/>
        <w:rPr>
          <w:rFonts w:ascii="黑体" w:eastAsia="黑体"/>
          <w:color w:val="000000"/>
          <w:sz w:val="44"/>
          <w:szCs w:val="44"/>
        </w:rPr>
      </w:pPr>
    </w:p>
    <w:p w14:paraId="49EF43F3" w14:textId="77777777" w:rsidR="004B7F20" w:rsidRDefault="004B7F20">
      <w:pPr>
        <w:spacing w:line="360" w:lineRule="auto"/>
        <w:ind w:firstLineChars="800" w:firstLine="3520"/>
        <w:rPr>
          <w:rFonts w:ascii="黑体" w:eastAsia="黑体"/>
          <w:color w:val="000000"/>
          <w:sz w:val="44"/>
          <w:szCs w:val="44"/>
        </w:rPr>
      </w:pPr>
    </w:p>
    <w:p w14:paraId="7B0E9B1D" w14:textId="77777777" w:rsidR="004B7F20" w:rsidRDefault="004B7F20">
      <w:pPr>
        <w:spacing w:line="360" w:lineRule="auto"/>
        <w:ind w:firstLineChars="800" w:firstLine="3520"/>
        <w:rPr>
          <w:rFonts w:ascii="黑体" w:eastAsia="黑体"/>
          <w:color w:val="000000"/>
          <w:sz w:val="44"/>
          <w:szCs w:val="44"/>
        </w:rPr>
      </w:pPr>
    </w:p>
    <w:p w14:paraId="7A619F91" w14:textId="77777777" w:rsidR="004B7F20" w:rsidRDefault="00000000">
      <w:pPr>
        <w:jc w:val="center"/>
        <w:rPr>
          <w:rFonts w:ascii="方正小标宋简体" w:eastAsia="方正小标宋简体"/>
          <w:sz w:val="44"/>
          <w:szCs w:val="44"/>
        </w:rPr>
      </w:pPr>
      <w:r>
        <w:rPr>
          <w:rFonts w:ascii="方正小标宋简体" w:eastAsia="方正小标宋简体" w:hint="eastAsia"/>
          <w:sz w:val="44"/>
          <w:szCs w:val="44"/>
        </w:rPr>
        <w:t>目录</w:t>
      </w:r>
    </w:p>
    <w:p w14:paraId="0E337D95" w14:textId="77777777" w:rsidR="004B7F20" w:rsidRDefault="004B7F20">
      <w:pPr>
        <w:jc w:val="center"/>
      </w:pPr>
    </w:p>
    <w:p w14:paraId="68657300" w14:textId="77777777" w:rsidR="004B7F20" w:rsidRDefault="004B7F20">
      <w:pPr>
        <w:rPr>
          <w:rFonts w:ascii="楷体_GB2312" w:eastAsia="楷体_GB2312"/>
          <w:bCs/>
          <w:sz w:val="28"/>
          <w:szCs w:val="28"/>
        </w:rPr>
      </w:pPr>
    </w:p>
    <w:p w14:paraId="16F9B7D8" w14:textId="77777777" w:rsidR="004B7F20" w:rsidRDefault="004B7F20">
      <w:pPr>
        <w:rPr>
          <w:rFonts w:ascii="楷体_GB2312" w:eastAsia="楷体_GB2312"/>
          <w:bCs/>
          <w:sz w:val="28"/>
          <w:szCs w:val="28"/>
        </w:rPr>
      </w:pPr>
    </w:p>
    <w:p w14:paraId="050EA214" w14:textId="77777777" w:rsidR="004B7F20" w:rsidRDefault="00000000">
      <w:pPr>
        <w:pStyle w:val="ac"/>
        <w:numPr>
          <w:ilvl w:val="0"/>
          <w:numId w:val="1"/>
        </w:numPr>
        <w:ind w:firstLineChars="0"/>
        <w:rPr>
          <w:rFonts w:ascii="楷体_GB2312" w:eastAsia="楷体_GB2312"/>
          <w:bCs/>
          <w:sz w:val="28"/>
          <w:szCs w:val="28"/>
        </w:rPr>
      </w:pPr>
      <w:r>
        <w:rPr>
          <w:rFonts w:ascii="楷体_GB2312" w:eastAsia="楷体_GB2312"/>
          <w:bCs/>
          <w:sz w:val="28"/>
          <w:szCs w:val="28"/>
        </w:rPr>
        <w:t>………………………………………………………</w:t>
      </w:r>
      <w:r>
        <w:rPr>
          <w:rFonts w:ascii="楷体_GB2312" w:eastAsia="楷体_GB2312" w:hint="eastAsia"/>
          <w:bCs/>
          <w:sz w:val="28"/>
          <w:szCs w:val="28"/>
        </w:rPr>
        <w:t>谈判采购公告</w:t>
      </w:r>
    </w:p>
    <w:p w14:paraId="1D6C8D1E" w14:textId="77777777" w:rsidR="004B7F20" w:rsidRDefault="004B7F20">
      <w:pPr>
        <w:pStyle w:val="ac"/>
        <w:ind w:left="1260" w:firstLineChars="0" w:firstLine="0"/>
        <w:rPr>
          <w:rFonts w:ascii="楷体_GB2312" w:eastAsia="楷体_GB2312"/>
          <w:bCs/>
          <w:sz w:val="28"/>
          <w:szCs w:val="28"/>
        </w:rPr>
      </w:pPr>
    </w:p>
    <w:p w14:paraId="686E860C" w14:textId="77777777" w:rsidR="004B7F20" w:rsidRDefault="00000000">
      <w:pPr>
        <w:pStyle w:val="ac"/>
        <w:numPr>
          <w:ilvl w:val="0"/>
          <w:numId w:val="1"/>
        </w:numPr>
        <w:ind w:firstLineChars="0"/>
        <w:rPr>
          <w:rFonts w:ascii="楷体_GB2312" w:eastAsia="楷体_GB2312"/>
          <w:bCs/>
          <w:sz w:val="28"/>
          <w:szCs w:val="28"/>
        </w:rPr>
      </w:pPr>
      <w:r>
        <w:rPr>
          <w:rFonts w:ascii="楷体_GB2312" w:eastAsia="楷体_GB2312"/>
          <w:bCs/>
          <w:sz w:val="28"/>
          <w:szCs w:val="28"/>
        </w:rPr>
        <w:t>……………………………………………………………</w:t>
      </w:r>
      <w:r>
        <w:rPr>
          <w:rFonts w:ascii="楷体_GB2312" w:eastAsia="楷体_GB2312" w:hint="eastAsia"/>
          <w:bCs/>
          <w:sz w:val="28"/>
          <w:szCs w:val="28"/>
        </w:rPr>
        <w:t>采购需求</w:t>
      </w:r>
    </w:p>
    <w:p w14:paraId="73196581" w14:textId="77777777" w:rsidR="004B7F20" w:rsidRDefault="004B7F20">
      <w:pPr>
        <w:pStyle w:val="ac"/>
        <w:ind w:left="1260" w:firstLineChars="0" w:firstLine="0"/>
        <w:rPr>
          <w:rFonts w:ascii="楷体_GB2312" w:eastAsia="楷体_GB2312"/>
          <w:bCs/>
          <w:sz w:val="28"/>
          <w:szCs w:val="28"/>
        </w:rPr>
      </w:pPr>
    </w:p>
    <w:p w14:paraId="3057FC54" w14:textId="77777777" w:rsidR="004B7F20" w:rsidRDefault="00000000">
      <w:pPr>
        <w:rPr>
          <w:rFonts w:ascii="楷体_GB2312" w:eastAsia="楷体_GB2312"/>
          <w:bCs/>
          <w:sz w:val="28"/>
          <w:szCs w:val="28"/>
        </w:rPr>
      </w:pPr>
      <w:r>
        <w:rPr>
          <w:rFonts w:ascii="楷体_GB2312" w:eastAsia="楷体_GB2312" w:hint="eastAsia"/>
          <w:bCs/>
          <w:sz w:val="28"/>
          <w:szCs w:val="28"/>
        </w:rPr>
        <w:t xml:space="preserve">第三章   </w:t>
      </w:r>
      <w:r>
        <w:rPr>
          <w:rFonts w:ascii="楷体_GB2312" w:eastAsia="楷体_GB2312"/>
          <w:bCs/>
          <w:sz w:val="28"/>
          <w:szCs w:val="28"/>
        </w:rPr>
        <w:t>……………………………………………………………</w:t>
      </w:r>
      <w:r>
        <w:rPr>
          <w:rFonts w:ascii="楷体_GB2312" w:eastAsia="楷体_GB2312" w:hint="eastAsia"/>
          <w:bCs/>
          <w:sz w:val="28"/>
          <w:szCs w:val="28"/>
        </w:rPr>
        <w:t>投标须知</w:t>
      </w:r>
    </w:p>
    <w:p w14:paraId="3A77DCBC" w14:textId="77777777" w:rsidR="004B7F20" w:rsidRDefault="004B7F20">
      <w:pPr>
        <w:rPr>
          <w:rFonts w:ascii="楷体_GB2312" w:eastAsia="楷体_GB2312"/>
          <w:bCs/>
          <w:sz w:val="28"/>
          <w:szCs w:val="28"/>
        </w:rPr>
      </w:pPr>
    </w:p>
    <w:p w14:paraId="235BF74F" w14:textId="77777777" w:rsidR="004B7F20" w:rsidRDefault="00000000">
      <w:pPr>
        <w:rPr>
          <w:rFonts w:ascii="楷体_GB2312" w:eastAsia="楷体_GB2312"/>
          <w:bCs/>
          <w:sz w:val="28"/>
          <w:szCs w:val="28"/>
        </w:rPr>
      </w:pPr>
      <w:r>
        <w:rPr>
          <w:rFonts w:ascii="楷体_GB2312" w:eastAsia="楷体_GB2312" w:hint="eastAsia"/>
          <w:bCs/>
          <w:sz w:val="28"/>
          <w:szCs w:val="28"/>
        </w:rPr>
        <w:t xml:space="preserve">第四章   </w:t>
      </w:r>
      <w:r>
        <w:rPr>
          <w:rFonts w:ascii="楷体_GB2312" w:eastAsia="楷体_GB2312"/>
          <w:bCs/>
          <w:sz w:val="28"/>
          <w:szCs w:val="28"/>
        </w:rPr>
        <w:t>……………………………………………………………</w:t>
      </w:r>
      <w:r>
        <w:rPr>
          <w:rFonts w:ascii="楷体_GB2312" w:eastAsia="楷体_GB2312" w:hint="eastAsia"/>
          <w:bCs/>
          <w:sz w:val="28"/>
          <w:szCs w:val="28"/>
        </w:rPr>
        <w:t>评标办法</w:t>
      </w:r>
    </w:p>
    <w:p w14:paraId="1A2B5177" w14:textId="77777777" w:rsidR="004B7F20" w:rsidRDefault="004B7F20">
      <w:pPr>
        <w:rPr>
          <w:rFonts w:ascii="楷体_GB2312" w:eastAsia="楷体_GB2312"/>
          <w:bCs/>
          <w:sz w:val="28"/>
          <w:szCs w:val="28"/>
        </w:rPr>
      </w:pPr>
    </w:p>
    <w:p w14:paraId="0AE10BD0" w14:textId="77777777" w:rsidR="004B7F20" w:rsidRDefault="00000000">
      <w:pPr>
        <w:rPr>
          <w:rFonts w:ascii="楷体_GB2312" w:eastAsia="楷体_GB2312"/>
          <w:bCs/>
          <w:sz w:val="28"/>
          <w:szCs w:val="28"/>
        </w:rPr>
      </w:pPr>
      <w:r>
        <w:rPr>
          <w:rFonts w:ascii="楷体_GB2312" w:eastAsia="楷体_GB2312" w:hint="eastAsia"/>
          <w:bCs/>
          <w:sz w:val="28"/>
          <w:szCs w:val="28"/>
        </w:rPr>
        <w:t xml:space="preserve">第五章 </w:t>
      </w:r>
      <w:r>
        <w:rPr>
          <w:rFonts w:ascii="楷体_GB2312" w:eastAsia="楷体_GB2312"/>
          <w:bCs/>
          <w:sz w:val="28"/>
          <w:szCs w:val="28"/>
        </w:rPr>
        <w:t xml:space="preserve">  </w:t>
      </w:r>
      <w:r>
        <w:rPr>
          <w:rFonts w:ascii="楷体_GB2312" w:eastAsia="楷体_GB2312"/>
          <w:bCs/>
          <w:sz w:val="28"/>
          <w:szCs w:val="28"/>
        </w:rPr>
        <w:t>……………………………………………………………</w:t>
      </w:r>
      <w:r>
        <w:rPr>
          <w:rFonts w:ascii="楷体_GB2312" w:eastAsia="楷体_GB2312" w:hint="eastAsia"/>
          <w:bCs/>
          <w:sz w:val="28"/>
          <w:szCs w:val="28"/>
        </w:rPr>
        <w:t>合同条款</w:t>
      </w:r>
    </w:p>
    <w:p w14:paraId="768EEC46" w14:textId="77777777" w:rsidR="004B7F20" w:rsidRDefault="004B7F20">
      <w:pPr>
        <w:rPr>
          <w:rFonts w:ascii="黑体" w:eastAsia="黑体" w:hAnsi="黑体"/>
          <w:bCs/>
          <w:sz w:val="28"/>
          <w:szCs w:val="22"/>
        </w:rPr>
      </w:pPr>
    </w:p>
    <w:p w14:paraId="640B1EBB" w14:textId="77777777" w:rsidR="004B7F20" w:rsidRDefault="00000000">
      <w:pPr>
        <w:rPr>
          <w:sz w:val="24"/>
        </w:rPr>
      </w:pPr>
      <w:r>
        <w:rPr>
          <w:rFonts w:ascii="楷体_GB2312" w:eastAsia="楷体_GB2312" w:hint="eastAsia"/>
          <w:bCs/>
          <w:sz w:val="28"/>
          <w:szCs w:val="28"/>
        </w:rPr>
        <w:t xml:space="preserve">第六章 </w:t>
      </w:r>
      <w:r>
        <w:rPr>
          <w:rFonts w:ascii="楷体_GB2312" w:eastAsia="楷体_GB2312"/>
          <w:bCs/>
          <w:sz w:val="28"/>
          <w:szCs w:val="28"/>
        </w:rPr>
        <w:t xml:space="preserve">  </w:t>
      </w:r>
      <w:r>
        <w:rPr>
          <w:rFonts w:ascii="楷体_GB2312" w:eastAsia="楷体_GB2312"/>
          <w:bCs/>
          <w:sz w:val="28"/>
          <w:szCs w:val="28"/>
        </w:rPr>
        <w:t>………………………………………………………</w:t>
      </w:r>
      <w:r>
        <w:rPr>
          <w:rFonts w:ascii="楷体_GB2312" w:eastAsia="楷体_GB2312" w:hint="eastAsia"/>
          <w:bCs/>
          <w:sz w:val="28"/>
          <w:szCs w:val="28"/>
        </w:rPr>
        <w:t>响应文件格式</w:t>
      </w:r>
    </w:p>
    <w:p w14:paraId="19A6DBF4" w14:textId="77777777" w:rsidR="004B7F20" w:rsidRDefault="004B7F20">
      <w:pPr>
        <w:pStyle w:val="1"/>
        <w:spacing w:line="240" w:lineRule="auto"/>
        <w:jc w:val="center"/>
        <w:rPr>
          <w:rFonts w:ascii="黑体" w:eastAsia="黑体"/>
          <w:color w:val="000000"/>
        </w:rPr>
      </w:pPr>
    </w:p>
    <w:p w14:paraId="3150E853" w14:textId="77777777" w:rsidR="004B7F20" w:rsidRDefault="004B7F20">
      <w:pPr>
        <w:pStyle w:val="1"/>
        <w:spacing w:line="240" w:lineRule="auto"/>
        <w:jc w:val="center"/>
        <w:rPr>
          <w:rFonts w:ascii="方正小标宋_GBK" w:eastAsia="方正小标宋_GBK" w:hAnsi="宋体"/>
        </w:rPr>
      </w:pPr>
    </w:p>
    <w:p w14:paraId="07ED72FA" w14:textId="77777777" w:rsidR="004B7F20" w:rsidRDefault="004B7F20"/>
    <w:p w14:paraId="3B60847D" w14:textId="77777777" w:rsidR="004B7F20" w:rsidRDefault="00000000">
      <w:pPr>
        <w:pStyle w:val="1"/>
        <w:spacing w:line="240" w:lineRule="auto"/>
        <w:jc w:val="center"/>
        <w:rPr>
          <w:rFonts w:ascii="黑体" w:eastAsia="黑体"/>
          <w:color w:val="000000"/>
        </w:rPr>
      </w:pPr>
      <w:r>
        <w:rPr>
          <w:rFonts w:ascii="方正小标宋_GBK" w:eastAsia="方正小标宋_GBK" w:hAnsi="宋体" w:hint="eastAsia"/>
        </w:rPr>
        <w:lastRenderedPageBreak/>
        <w:t>第一章</w:t>
      </w:r>
      <w:r>
        <w:rPr>
          <w:rFonts w:ascii="黑体" w:eastAsia="黑体" w:hint="eastAsia"/>
          <w:color w:val="000000"/>
        </w:rPr>
        <w:t xml:space="preserve"> 谈判采购公告</w:t>
      </w:r>
    </w:p>
    <w:p w14:paraId="00C77493" w14:textId="77777777" w:rsidR="004B7F20" w:rsidRDefault="00000000">
      <w:pPr>
        <w:pStyle w:val="2"/>
        <w:spacing w:line="360" w:lineRule="auto"/>
        <w:ind w:left="567" w:rightChars="46" w:right="97"/>
        <w:contextualSpacing/>
        <w:rPr>
          <w:rFonts w:ascii="仿宋_GB2312" w:eastAsia="仿宋_GB2312" w:hAnsi="宋体" w:cs="宋体"/>
          <w:color w:val="000000"/>
          <w:sz w:val="28"/>
          <w:szCs w:val="28"/>
          <w:u w:val="none"/>
        </w:rPr>
      </w:pPr>
      <w:r>
        <w:rPr>
          <w:rFonts w:ascii="仿宋_GB2312" w:eastAsia="仿宋_GB2312" w:hAnsi="宋体" w:cs="宋体" w:hint="eastAsia"/>
          <w:color w:val="000000"/>
          <w:sz w:val="28"/>
          <w:szCs w:val="28"/>
          <w:u w:val="none"/>
        </w:rPr>
        <w:t>1.采购条件</w:t>
      </w:r>
    </w:p>
    <w:p w14:paraId="7ECFD19D" w14:textId="77777777" w:rsidR="004B7F20" w:rsidRDefault="00000000">
      <w:pPr>
        <w:autoSpaceDE w:val="0"/>
        <w:autoSpaceDN w:val="0"/>
        <w:spacing w:line="360" w:lineRule="auto"/>
        <w:ind w:leftChars="-15" w:left="-31" w:firstLineChars="150" w:firstLine="420"/>
        <w:contextualSpacing/>
        <w:rPr>
          <w:rFonts w:ascii="仿宋_GB2312" w:eastAsia="仿宋_GB2312" w:hAnsi="宋体" w:cs="宋体"/>
          <w:iCs/>
          <w:sz w:val="28"/>
          <w:szCs w:val="28"/>
          <w:u w:val="single" w:color="FFFFFF"/>
        </w:rPr>
      </w:pPr>
      <w:r>
        <w:rPr>
          <w:rFonts w:ascii="仿宋_GB2312" w:eastAsia="仿宋_GB2312" w:hAnsi="宋体" w:cs="宋体" w:hint="eastAsia"/>
          <w:color w:val="000000"/>
          <w:sz w:val="28"/>
          <w:szCs w:val="28"/>
        </w:rPr>
        <w:t>本采购项目为</w:t>
      </w:r>
      <w:r>
        <w:rPr>
          <w:rFonts w:ascii="仿宋_GB2312" w:eastAsia="仿宋_GB2312" w:hAnsi="宋体" w:cs="宋体" w:hint="eastAsia"/>
          <w:sz w:val="28"/>
          <w:szCs w:val="28"/>
          <w:u w:val="single"/>
        </w:rPr>
        <w:t>内蒙古中粮番茄制品有限公司职工餐厅装修</w:t>
      </w:r>
      <w:r>
        <w:rPr>
          <w:rFonts w:ascii="仿宋_GB2312" w:eastAsia="仿宋_GB2312" w:hAnsi="宋体" w:cs="宋体" w:hint="eastAsia"/>
          <w:bCs/>
          <w:sz w:val="28"/>
          <w:szCs w:val="28"/>
          <w:u w:val="single"/>
        </w:rPr>
        <w:t>项目</w:t>
      </w:r>
      <w:r>
        <w:rPr>
          <w:rFonts w:ascii="仿宋_GB2312" w:eastAsia="仿宋_GB2312" w:hAnsi="宋体" w:cs="宋体" w:hint="eastAsia"/>
          <w:iCs/>
          <w:sz w:val="28"/>
          <w:szCs w:val="28"/>
          <w:u w:val="single" w:color="FFFFFF"/>
        </w:rPr>
        <w:t>谈判采购</w:t>
      </w:r>
      <w:r>
        <w:rPr>
          <w:rFonts w:ascii="仿宋_GB2312" w:eastAsia="仿宋_GB2312" w:hAnsi="宋体" w:cs="宋体" w:hint="eastAsia"/>
          <w:color w:val="000000"/>
          <w:sz w:val="28"/>
          <w:szCs w:val="28"/>
          <w:u w:val="single" w:color="FFFFFF"/>
        </w:rPr>
        <w:t>，采购方为</w:t>
      </w:r>
      <w:r>
        <w:rPr>
          <w:rFonts w:ascii="仿宋_GB2312" w:eastAsia="仿宋_GB2312" w:hAnsi="宋体" w:cs="宋体" w:hint="eastAsia"/>
          <w:sz w:val="28"/>
          <w:szCs w:val="28"/>
          <w:u w:val="single"/>
        </w:rPr>
        <w:t>内蒙古中粮番茄制品有限公司</w:t>
      </w:r>
      <w:r>
        <w:rPr>
          <w:rFonts w:ascii="仿宋_GB2312" w:eastAsia="仿宋_GB2312" w:hAnsi="宋体" w:cs="宋体" w:hint="eastAsia"/>
          <w:color w:val="000000"/>
          <w:sz w:val="28"/>
          <w:szCs w:val="28"/>
          <w:u w:val="single" w:color="FFFFFF"/>
        </w:rPr>
        <w:t>，项目资金来源为</w:t>
      </w:r>
      <w:r>
        <w:rPr>
          <w:rFonts w:ascii="仿宋_GB2312" w:eastAsia="仿宋_GB2312" w:hAnsi="宋体" w:cs="宋体" w:hint="eastAsia"/>
          <w:color w:val="000000"/>
          <w:sz w:val="28"/>
          <w:szCs w:val="28"/>
          <w:u w:val="single"/>
        </w:rPr>
        <w:t>自筹</w:t>
      </w:r>
      <w:r>
        <w:rPr>
          <w:rFonts w:ascii="仿宋_GB2312" w:eastAsia="仿宋_GB2312" w:hAnsi="宋体" w:cs="宋体" w:hint="eastAsia"/>
          <w:color w:val="000000"/>
          <w:sz w:val="28"/>
          <w:szCs w:val="28"/>
          <w:u w:val="single" w:color="FFFFFF"/>
        </w:rPr>
        <w:t>。该项目已具备谈判采购条件，现对</w:t>
      </w:r>
      <w:bookmarkStart w:id="0" w:name="_Toc6994"/>
      <w:r>
        <w:rPr>
          <w:rFonts w:ascii="仿宋_GB2312" w:eastAsia="仿宋_GB2312" w:hAnsi="宋体" w:cs="宋体" w:hint="eastAsia"/>
          <w:sz w:val="28"/>
          <w:szCs w:val="28"/>
        </w:rPr>
        <w:t>职工餐厅装修采购项目</w:t>
      </w:r>
      <w:r>
        <w:rPr>
          <w:rFonts w:ascii="仿宋_GB2312" w:eastAsia="仿宋_GB2312" w:hAnsi="宋体" w:cs="宋体" w:hint="eastAsia"/>
          <w:bCs/>
          <w:sz w:val="28"/>
          <w:szCs w:val="28"/>
        </w:rPr>
        <w:t>进行</w:t>
      </w:r>
      <w:r>
        <w:rPr>
          <w:rFonts w:ascii="仿宋_GB2312" w:eastAsia="仿宋_GB2312" w:hAnsi="宋体" w:cs="宋体" w:hint="eastAsia"/>
          <w:iCs/>
          <w:sz w:val="28"/>
          <w:szCs w:val="28"/>
          <w:u w:val="single" w:color="FFFFFF"/>
        </w:rPr>
        <w:t xml:space="preserve">谈判采购。 </w:t>
      </w:r>
    </w:p>
    <w:p w14:paraId="05A9664E" w14:textId="77777777" w:rsidR="004B7F20" w:rsidRDefault="00000000">
      <w:pPr>
        <w:autoSpaceDE w:val="0"/>
        <w:autoSpaceDN w:val="0"/>
        <w:spacing w:line="360" w:lineRule="auto"/>
        <w:ind w:leftChars="-15" w:left="-31" w:firstLine="566"/>
        <w:contextualSpacing/>
        <w:rPr>
          <w:rFonts w:ascii="仿宋_GB2312" w:eastAsia="仿宋_GB2312" w:hAnsi="宋体" w:cs="宋体"/>
          <w:bCs/>
          <w:color w:val="000000"/>
          <w:sz w:val="28"/>
          <w:szCs w:val="28"/>
        </w:rPr>
      </w:pPr>
      <w:r>
        <w:rPr>
          <w:rFonts w:ascii="仿宋_GB2312" w:eastAsia="仿宋_GB2312" w:hAnsi="宋体" w:cs="宋体" w:hint="eastAsia"/>
          <w:b/>
          <w:color w:val="000000"/>
          <w:sz w:val="28"/>
          <w:szCs w:val="28"/>
        </w:rPr>
        <w:t>2. 项目名称：</w:t>
      </w:r>
      <w:r>
        <w:rPr>
          <w:rFonts w:ascii="仿宋_GB2312" w:eastAsia="仿宋_GB2312" w:hAnsi="宋体" w:cs="宋体" w:hint="eastAsia"/>
          <w:bCs/>
          <w:color w:val="000000"/>
          <w:sz w:val="28"/>
          <w:szCs w:val="28"/>
        </w:rPr>
        <w:t>内蒙中粮番茄</w:t>
      </w:r>
      <w:r>
        <w:rPr>
          <w:rFonts w:ascii="仿宋_GB2312" w:eastAsia="仿宋_GB2312" w:hAnsi="宋体" w:cs="宋体" w:hint="eastAsia"/>
          <w:sz w:val="28"/>
          <w:szCs w:val="28"/>
        </w:rPr>
        <w:t>职工餐厅装修</w:t>
      </w:r>
      <w:r>
        <w:rPr>
          <w:rFonts w:ascii="仿宋_GB2312" w:eastAsia="仿宋_GB2312" w:hAnsi="宋体" w:cs="宋体" w:hint="eastAsia"/>
          <w:bCs/>
          <w:sz w:val="28"/>
          <w:szCs w:val="28"/>
        </w:rPr>
        <w:t>项目</w:t>
      </w:r>
    </w:p>
    <w:p w14:paraId="4EC67D80" w14:textId="77777777" w:rsidR="004B7F20" w:rsidRDefault="00000000">
      <w:pPr>
        <w:autoSpaceDE w:val="0"/>
        <w:autoSpaceDN w:val="0"/>
        <w:spacing w:line="360" w:lineRule="auto"/>
        <w:ind w:leftChars="-15" w:left="-31" w:firstLine="566"/>
        <w:contextualSpacing/>
        <w:rPr>
          <w:rFonts w:ascii="仿宋_GB2312" w:eastAsia="仿宋_GB2312" w:hAnsi="宋体" w:cs="宋体"/>
          <w:b/>
          <w:color w:val="000000"/>
          <w:sz w:val="28"/>
          <w:szCs w:val="28"/>
        </w:rPr>
      </w:pPr>
      <w:r>
        <w:rPr>
          <w:rFonts w:ascii="仿宋_GB2312" w:eastAsia="仿宋_GB2312" w:hAnsi="宋体" w:cs="宋体" w:hint="eastAsia"/>
          <w:b/>
          <w:color w:val="000000"/>
          <w:sz w:val="28"/>
          <w:szCs w:val="28"/>
        </w:rPr>
        <w:t>3. 项目概况与采购范围</w:t>
      </w:r>
      <w:bookmarkEnd w:id="0"/>
    </w:p>
    <w:p w14:paraId="2FC97610" w14:textId="77777777" w:rsidR="004B7F20" w:rsidRDefault="00000000">
      <w:pPr>
        <w:autoSpaceDE w:val="0"/>
        <w:autoSpaceDN w:val="0"/>
        <w:spacing w:line="360" w:lineRule="auto"/>
        <w:ind w:leftChars="-15" w:left="-31" w:firstLine="566"/>
        <w:rPr>
          <w:rFonts w:ascii="仿宋_GB2312" w:eastAsia="仿宋_GB2312" w:hAnsi="宋体" w:cs="宋体"/>
          <w:iCs/>
          <w:sz w:val="28"/>
          <w:szCs w:val="28"/>
          <w:u w:val="single" w:color="FFFFFF"/>
        </w:rPr>
      </w:pPr>
      <w:r>
        <w:rPr>
          <w:rFonts w:ascii="仿宋_GB2312" w:eastAsia="仿宋_GB2312" w:hAnsi="宋体" w:cs="宋体" w:hint="eastAsia"/>
          <w:color w:val="000000"/>
          <w:sz w:val="28"/>
          <w:szCs w:val="28"/>
          <w:lang w:val="zh-CN" w:bidi="zh-CN"/>
        </w:rPr>
        <w:t>3.</w:t>
      </w:r>
      <w:r>
        <w:rPr>
          <w:rFonts w:ascii="仿宋_GB2312" w:eastAsia="仿宋_GB2312" w:hAnsi="宋体" w:cs="宋体"/>
          <w:color w:val="000000"/>
          <w:sz w:val="28"/>
          <w:szCs w:val="28"/>
          <w:lang w:val="zh-CN" w:bidi="zh-CN"/>
        </w:rPr>
        <w:t>1</w:t>
      </w:r>
      <w:r>
        <w:rPr>
          <w:rFonts w:ascii="仿宋_GB2312" w:eastAsia="仿宋_GB2312" w:hAnsi="宋体" w:cs="宋体" w:hint="eastAsia"/>
          <w:color w:val="000000"/>
          <w:sz w:val="28"/>
          <w:szCs w:val="28"/>
          <w:lang w:val="zh-CN" w:bidi="zh-CN"/>
        </w:rPr>
        <w:t>采购需求内容：</w:t>
      </w:r>
      <w:r>
        <w:rPr>
          <w:rFonts w:ascii="仿宋_GB2312" w:eastAsia="仿宋_GB2312" w:hAnsi="宋体" w:cs="宋体" w:hint="eastAsia"/>
          <w:iCs/>
          <w:sz w:val="28"/>
          <w:szCs w:val="28"/>
          <w:u w:val="single" w:color="FFFFFF"/>
        </w:rPr>
        <w:t>我公司职工餐厅已经使用多年，由于年代久远，设施老化装修陈旧，无法满足职工的日常就餐需求。为了改善职工的就餐环境，提高公司的凝聚力和员工的工作积极性，特申请职工餐厅装修改造事宜。</w:t>
      </w:r>
    </w:p>
    <w:p w14:paraId="5EC30021" w14:textId="77777777" w:rsidR="004B7F20" w:rsidRDefault="00000000">
      <w:pPr>
        <w:autoSpaceDE w:val="0"/>
        <w:autoSpaceDN w:val="0"/>
        <w:spacing w:line="360" w:lineRule="auto"/>
        <w:ind w:leftChars="-15" w:left="-31" w:firstLine="566"/>
        <w:rPr>
          <w:rFonts w:ascii="仿宋_GB2312" w:eastAsia="仿宋_GB2312" w:hAnsi="宋体" w:cs="宋体"/>
          <w:iCs/>
          <w:sz w:val="28"/>
          <w:szCs w:val="28"/>
          <w:u w:val="single" w:color="FFFFFF"/>
        </w:rPr>
      </w:pPr>
      <w:r>
        <w:rPr>
          <w:rFonts w:ascii="仿宋_GB2312" w:eastAsia="仿宋_GB2312" w:hAnsi="宋体" w:cs="宋体" w:hint="eastAsia"/>
          <w:iCs/>
          <w:sz w:val="28"/>
          <w:szCs w:val="28"/>
          <w:u w:val="single" w:color="FFFFFF"/>
        </w:rPr>
        <w:t>本次装修改造的目标是：提高餐厅的舒适性、美观性和实用性，美化后厨卫生，改善就餐环境，提高服务质量。</w:t>
      </w:r>
    </w:p>
    <w:p w14:paraId="79E8D44A" w14:textId="77777777" w:rsidR="004B7F20" w:rsidRDefault="00000000">
      <w:pPr>
        <w:spacing w:line="360" w:lineRule="auto"/>
        <w:ind w:leftChars="-15" w:left="-31" w:firstLine="566"/>
        <w:rPr>
          <w:rFonts w:ascii="仿宋_GB2312" w:eastAsia="仿宋_GB2312" w:hAnsi="宋体" w:cs="宋体"/>
          <w:color w:val="000000"/>
          <w:sz w:val="28"/>
          <w:szCs w:val="28"/>
        </w:rPr>
      </w:pPr>
      <w:r>
        <w:rPr>
          <w:rFonts w:ascii="仿宋_GB2312" w:eastAsia="仿宋_GB2312" w:hAnsi="宋体" w:cs="宋体" w:hint="eastAsia"/>
          <w:iCs/>
          <w:sz w:val="28"/>
          <w:szCs w:val="28"/>
          <w:u w:val="single" w:color="FFFFFF"/>
        </w:rPr>
        <w:t>具体方案如下：更换大厅桌椅、厨房设备，提高就餐舒适性和卫生水平；增加会议系统。改善就餐环境，对小包、打饭区进行升级，增加绿色植物和装饰品，营造温馨、舒适的就餐氛围。对大厅地面进行维修，改善餐厅、后厨吊顶，增加灯光。更新吊顶，就餐区采用铝方通与石膏相结合造型吊顶，后厨及打饭区顶面采用纤维防火板吊顶。增加餐厅配套设施，如小菜区、洗手池、剩饭桶等。</w:t>
      </w:r>
    </w:p>
    <w:p w14:paraId="74252712" w14:textId="77777777" w:rsidR="004B7F20" w:rsidRDefault="00000000">
      <w:pPr>
        <w:autoSpaceDE w:val="0"/>
        <w:autoSpaceDN w:val="0"/>
        <w:spacing w:line="360" w:lineRule="auto"/>
        <w:ind w:leftChars="-15" w:left="-31" w:firstLine="566"/>
        <w:rPr>
          <w:rFonts w:ascii="仿宋_GB2312" w:eastAsia="仿宋_GB2312" w:hAnsi="宋体" w:cs="宋体"/>
          <w:color w:val="FF0000"/>
          <w:sz w:val="28"/>
          <w:szCs w:val="28"/>
          <w:lang w:bidi="zh-CN"/>
        </w:rPr>
      </w:pPr>
      <w:r>
        <w:rPr>
          <w:rFonts w:ascii="仿宋_GB2312" w:eastAsia="仿宋_GB2312" w:hAnsi="宋体" w:cs="宋体" w:hint="eastAsia"/>
          <w:color w:val="000000"/>
          <w:sz w:val="28"/>
          <w:szCs w:val="28"/>
          <w:lang w:bidi="zh-CN"/>
        </w:rPr>
        <w:t>3.</w:t>
      </w:r>
      <w:r>
        <w:rPr>
          <w:rFonts w:ascii="仿宋_GB2312" w:eastAsia="仿宋_GB2312" w:hAnsi="宋体" w:cs="宋体"/>
          <w:color w:val="000000"/>
          <w:sz w:val="28"/>
          <w:szCs w:val="28"/>
          <w:lang w:bidi="zh-CN"/>
        </w:rPr>
        <w:t>2</w:t>
      </w:r>
      <w:r>
        <w:rPr>
          <w:rFonts w:ascii="仿宋_GB2312" w:eastAsia="仿宋_GB2312" w:hAnsi="宋体" w:cs="宋体" w:hint="eastAsia"/>
          <w:color w:val="000000"/>
          <w:sz w:val="28"/>
          <w:szCs w:val="28"/>
          <w:lang w:bidi="zh-CN"/>
        </w:rPr>
        <w:t xml:space="preserve"> 交货期：</w:t>
      </w:r>
      <w:r>
        <w:rPr>
          <w:rFonts w:ascii="宋体" w:hAnsi="宋体" w:hint="eastAsia"/>
          <w:color w:val="000000"/>
          <w:sz w:val="28"/>
          <w:szCs w:val="28"/>
        </w:rPr>
        <w:t>2024年2月29日</w:t>
      </w:r>
      <w:r>
        <w:rPr>
          <w:rFonts w:ascii="仿宋_GB2312" w:eastAsia="仿宋_GB2312" w:hAnsi="宋体" w:cs="宋体" w:hint="eastAsia"/>
          <w:sz w:val="28"/>
          <w:szCs w:val="28"/>
          <w:lang w:bidi="zh-CN"/>
        </w:rPr>
        <w:t>前前完成执行和我方验收，具体时间在合同中确定。</w:t>
      </w:r>
    </w:p>
    <w:p w14:paraId="5058D80C" w14:textId="77777777" w:rsidR="004B7F20" w:rsidRDefault="00000000">
      <w:pPr>
        <w:autoSpaceDE w:val="0"/>
        <w:autoSpaceDN w:val="0"/>
        <w:spacing w:line="360" w:lineRule="auto"/>
        <w:ind w:leftChars="-15" w:left="-31" w:firstLine="566"/>
        <w:rPr>
          <w:rFonts w:ascii="仿宋_GB2312" w:eastAsia="仿宋_GB2312"/>
          <w:sz w:val="28"/>
          <w:szCs w:val="28"/>
          <w:lang w:bidi="zh-CN"/>
        </w:rPr>
      </w:pPr>
      <w:r>
        <w:rPr>
          <w:rFonts w:ascii="仿宋_GB2312" w:eastAsia="仿宋_GB2312" w:hint="eastAsia"/>
          <w:sz w:val="28"/>
          <w:szCs w:val="28"/>
          <w:lang w:bidi="zh-CN"/>
        </w:rPr>
        <w:t>3.</w:t>
      </w:r>
      <w:r>
        <w:rPr>
          <w:rFonts w:ascii="仿宋_GB2312" w:eastAsia="仿宋_GB2312"/>
          <w:sz w:val="28"/>
          <w:szCs w:val="28"/>
          <w:lang w:bidi="zh-CN"/>
        </w:rPr>
        <w:t>3</w:t>
      </w:r>
      <w:r>
        <w:rPr>
          <w:rFonts w:ascii="仿宋_GB2312" w:eastAsia="仿宋_GB2312" w:hint="eastAsia"/>
          <w:sz w:val="28"/>
          <w:szCs w:val="28"/>
          <w:lang w:bidi="zh-CN"/>
        </w:rPr>
        <w:t xml:space="preserve"> 交货地点：内蒙古中粮番茄制品有限公司</w:t>
      </w:r>
    </w:p>
    <w:p w14:paraId="7B651D98" w14:textId="77777777" w:rsidR="004B7F20" w:rsidRDefault="00000000">
      <w:pPr>
        <w:autoSpaceDE w:val="0"/>
        <w:autoSpaceDN w:val="0"/>
        <w:spacing w:line="360" w:lineRule="auto"/>
        <w:ind w:leftChars="-15" w:left="-31" w:firstLine="566"/>
        <w:rPr>
          <w:rFonts w:ascii="仿宋_GB2312" w:eastAsia="仿宋_GB2312" w:hAnsi="宋体" w:cs="宋体"/>
          <w:color w:val="000000"/>
          <w:sz w:val="28"/>
          <w:szCs w:val="28"/>
          <w:highlight w:val="yellow"/>
          <w:lang w:bidi="zh-CN"/>
        </w:rPr>
      </w:pPr>
      <w:r>
        <w:rPr>
          <w:rFonts w:ascii="仿宋_GB2312" w:eastAsia="仿宋_GB2312" w:hint="eastAsia"/>
          <w:sz w:val="28"/>
          <w:szCs w:val="28"/>
          <w:lang w:bidi="zh-CN"/>
        </w:rPr>
        <w:t>3.</w:t>
      </w:r>
      <w:r>
        <w:rPr>
          <w:rFonts w:ascii="仿宋_GB2312" w:eastAsia="仿宋_GB2312"/>
          <w:sz w:val="28"/>
          <w:szCs w:val="28"/>
          <w:lang w:bidi="zh-CN"/>
        </w:rPr>
        <w:t>4</w:t>
      </w:r>
      <w:r>
        <w:rPr>
          <w:rFonts w:ascii="仿宋_GB2312" w:eastAsia="仿宋_GB2312" w:hint="eastAsia"/>
          <w:sz w:val="28"/>
          <w:szCs w:val="28"/>
          <w:lang w:bidi="zh-CN"/>
        </w:rPr>
        <w:t xml:space="preserve"> 技术要求：</w:t>
      </w:r>
      <w:r>
        <w:rPr>
          <w:rFonts w:ascii="仿宋_GB2312" w:eastAsia="仿宋_GB2312" w:hAnsi="宋体" w:cs="宋体" w:hint="eastAsia"/>
          <w:color w:val="000000"/>
          <w:sz w:val="28"/>
          <w:szCs w:val="28"/>
          <w:highlight w:val="yellow"/>
          <w:lang w:val="zh-CN" w:bidi="zh-CN"/>
        </w:rPr>
        <w:t>装修要求</w:t>
      </w:r>
      <w:r>
        <w:rPr>
          <w:rFonts w:ascii="仿宋_GB2312" w:eastAsia="仿宋_GB2312" w:hAnsi="宋体" w:cs="宋体" w:hint="eastAsia"/>
          <w:color w:val="000000"/>
          <w:sz w:val="28"/>
          <w:szCs w:val="28"/>
          <w:highlight w:val="yellow"/>
          <w:lang w:bidi="zh-CN"/>
        </w:rPr>
        <w:t>详情见打包效果图、施工图；后厨设备要求见打包设备明细。</w:t>
      </w:r>
    </w:p>
    <w:p w14:paraId="712D5D3B" w14:textId="77777777" w:rsidR="004B7F20" w:rsidRDefault="00000000">
      <w:pPr>
        <w:autoSpaceDE w:val="0"/>
        <w:autoSpaceDN w:val="0"/>
        <w:spacing w:line="360" w:lineRule="auto"/>
        <w:ind w:leftChars="-15" w:left="-31" w:firstLine="566"/>
        <w:rPr>
          <w:rFonts w:ascii="仿宋_GB2312" w:eastAsia="仿宋_GB2312" w:hAnsi="宋体" w:cs="宋体"/>
          <w:color w:val="000000"/>
          <w:sz w:val="28"/>
          <w:szCs w:val="28"/>
          <w:lang w:bidi="zh-CN"/>
        </w:rPr>
      </w:pPr>
      <w:r>
        <w:rPr>
          <w:rFonts w:ascii="仿宋_GB2312" w:eastAsia="仿宋_GB2312" w:hAnsi="宋体" w:cs="宋体" w:hint="eastAsia"/>
          <w:color w:val="000000"/>
          <w:sz w:val="28"/>
          <w:szCs w:val="28"/>
          <w:lang w:bidi="zh-CN"/>
        </w:rPr>
        <w:t>3.5 投标报价：本项目计划实施两轮投标报价。投标响应文件及报价</w:t>
      </w:r>
      <w:r>
        <w:rPr>
          <w:rFonts w:ascii="仿宋_GB2312" w:eastAsia="仿宋_GB2312" w:hAnsi="宋体" w:cs="宋体" w:hint="eastAsia"/>
          <w:color w:val="000000"/>
          <w:sz w:val="28"/>
          <w:szCs w:val="28"/>
          <w:lang w:bidi="zh-CN"/>
        </w:rPr>
        <w:lastRenderedPageBreak/>
        <w:t>上传至中粮糖业EPS采购平台。</w:t>
      </w:r>
    </w:p>
    <w:p w14:paraId="745E9AF0" w14:textId="77777777" w:rsidR="004B7F20" w:rsidRDefault="004B7F20">
      <w:pPr>
        <w:autoSpaceDE w:val="0"/>
        <w:autoSpaceDN w:val="0"/>
        <w:spacing w:line="360" w:lineRule="auto"/>
        <w:ind w:leftChars="-15" w:left="-31" w:firstLine="566"/>
        <w:rPr>
          <w:rFonts w:ascii="仿宋_GB2312" w:eastAsia="仿宋_GB2312" w:hAnsi="宋体" w:cs="宋体"/>
          <w:color w:val="000000"/>
          <w:sz w:val="28"/>
          <w:szCs w:val="28"/>
          <w:highlight w:val="yellow"/>
          <w:lang w:bidi="zh-CN"/>
        </w:rPr>
      </w:pPr>
    </w:p>
    <w:p w14:paraId="6C6AE8CA" w14:textId="77777777" w:rsidR="004B7F20" w:rsidRDefault="00000000">
      <w:pPr>
        <w:pStyle w:val="2"/>
        <w:spacing w:line="360" w:lineRule="auto"/>
        <w:ind w:leftChars="-15" w:left="-31" w:firstLine="566"/>
        <w:contextualSpacing/>
        <w:rPr>
          <w:rFonts w:ascii="仿宋_GB2312" w:eastAsia="仿宋_GB2312" w:hAnsi="宋体" w:cs="宋体"/>
          <w:color w:val="000000"/>
          <w:sz w:val="28"/>
          <w:szCs w:val="28"/>
          <w:u w:val="none"/>
        </w:rPr>
      </w:pPr>
      <w:bookmarkStart w:id="1" w:name="_Toc31709"/>
      <w:r>
        <w:rPr>
          <w:rFonts w:ascii="仿宋_GB2312" w:eastAsia="仿宋_GB2312" w:hAnsi="宋体" w:cs="宋体" w:hint="eastAsia"/>
          <w:color w:val="000000"/>
          <w:sz w:val="28"/>
          <w:szCs w:val="28"/>
          <w:u w:val="none"/>
        </w:rPr>
        <w:t>4.</w:t>
      </w:r>
      <w:r>
        <w:rPr>
          <w:rFonts w:ascii="仿宋_GB2312" w:eastAsia="仿宋_GB2312" w:hAnsi="宋体" w:cs="宋体"/>
          <w:color w:val="000000"/>
          <w:sz w:val="28"/>
          <w:szCs w:val="28"/>
          <w:u w:val="none"/>
        </w:rPr>
        <w:t xml:space="preserve"> </w:t>
      </w:r>
      <w:r>
        <w:rPr>
          <w:rFonts w:ascii="仿宋_GB2312" w:eastAsia="仿宋_GB2312" w:hAnsi="宋体" w:cs="宋体" w:hint="eastAsia"/>
          <w:color w:val="000000"/>
          <w:sz w:val="28"/>
          <w:szCs w:val="28"/>
          <w:u w:val="none"/>
        </w:rPr>
        <w:t>投标人资格要求：</w:t>
      </w:r>
      <w:bookmarkEnd w:id="1"/>
    </w:p>
    <w:p w14:paraId="5C71741C" w14:textId="77777777" w:rsidR="004B7F20" w:rsidRDefault="00000000">
      <w:pPr>
        <w:pStyle w:val="ab"/>
        <w:spacing w:line="360" w:lineRule="auto"/>
        <w:ind w:leftChars="-15" w:left="-31" w:firstLine="566"/>
        <w:rPr>
          <w:rFonts w:ascii="仿宋_GB2312" w:eastAsia="仿宋_GB2312" w:hAnsi="宋体" w:cs="宋体"/>
          <w:sz w:val="28"/>
          <w:szCs w:val="28"/>
        </w:rPr>
      </w:pPr>
      <w:r>
        <w:rPr>
          <w:rFonts w:ascii="仿宋_GB2312" w:eastAsia="仿宋_GB2312" w:hAnsi="宋体" w:cs="宋体" w:hint="eastAsia"/>
          <w:sz w:val="28"/>
          <w:szCs w:val="28"/>
        </w:rPr>
        <w:t>4.1投标人须为在中华人民共和国境内依法注册的独立法人企业或其他组织。</w:t>
      </w:r>
    </w:p>
    <w:p w14:paraId="07803137" w14:textId="77777777" w:rsidR="004B7F20" w:rsidRDefault="00000000">
      <w:pPr>
        <w:pStyle w:val="ab"/>
        <w:spacing w:line="360" w:lineRule="auto"/>
        <w:ind w:leftChars="-15" w:left="-31" w:firstLine="566"/>
        <w:rPr>
          <w:rFonts w:ascii="仿宋_GB2312" w:eastAsia="仿宋_GB2312" w:hAnsi="宋体" w:cs="宋体"/>
          <w:sz w:val="28"/>
          <w:szCs w:val="28"/>
        </w:rPr>
      </w:pPr>
      <w:r>
        <w:rPr>
          <w:rFonts w:ascii="仿宋_GB2312" w:eastAsia="仿宋_GB2312" w:hAnsi="宋体" w:cs="宋体" w:hint="eastAsia"/>
          <w:sz w:val="28"/>
          <w:szCs w:val="28"/>
        </w:rPr>
        <w:t>4.2具有</w:t>
      </w:r>
      <w:r>
        <w:rPr>
          <w:rFonts w:ascii="仿宋_GB2312" w:eastAsia="仿宋_GB2312" w:hAnsi="宋体" w:cs="宋体" w:hint="eastAsia"/>
          <w:bCs/>
          <w:kern w:val="0"/>
          <w:sz w:val="28"/>
          <w:szCs w:val="28"/>
        </w:rPr>
        <w:t>装修、装饰，销售餐厅后厨设备等相关资质</w:t>
      </w:r>
      <w:r>
        <w:rPr>
          <w:rFonts w:ascii="仿宋_GB2312" w:eastAsia="仿宋_GB2312" w:hAnsi="宋体" w:cs="宋体" w:hint="eastAsia"/>
          <w:sz w:val="28"/>
          <w:szCs w:val="28"/>
        </w:rPr>
        <w:t>。</w:t>
      </w:r>
    </w:p>
    <w:p w14:paraId="5BECB2B1" w14:textId="77777777" w:rsidR="004B7F20" w:rsidRDefault="00000000">
      <w:pPr>
        <w:spacing w:line="360" w:lineRule="auto"/>
        <w:ind w:leftChars="-15" w:left="-31" w:firstLine="566"/>
        <w:contextualSpacing/>
        <w:rPr>
          <w:rFonts w:ascii="仿宋_GB2312" w:eastAsia="仿宋_GB2312" w:hAnsi="宋体" w:cs="宋体"/>
          <w:color w:val="000000"/>
          <w:sz w:val="28"/>
          <w:szCs w:val="28"/>
        </w:rPr>
      </w:pPr>
      <w:r>
        <w:rPr>
          <w:rFonts w:ascii="仿宋_GB2312" w:eastAsia="仿宋_GB2312" w:hAnsi="宋体" w:cs="宋体" w:hint="eastAsia"/>
          <w:color w:val="000000"/>
          <w:sz w:val="28"/>
          <w:szCs w:val="28"/>
        </w:rPr>
        <w:t>4.3财务要求：没有处于财产被接管、冻结、破产状态；</w:t>
      </w:r>
    </w:p>
    <w:p w14:paraId="2290147B" w14:textId="77777777" w:rsidR="004B7F20" w:rsidRDefault="00000000">
      <w:pPr>
        <w:spacing w:line="360" w:lineRule="auto"/>
        <w:ind w:leftChars="-15" w:left="-31" w:firstLine="566"/>
        <w:contextualSpacing/>
        <w:rPr>
          <w:rFonts w:ascii="仿宋_GB2312" w:eastAsia="仿宋_GB2312" w:hAnsi="宋体" w:cs="宋体"/>
          <w:color w:val="000000"/>
          <w:sz w:val="28"/>
          <w:szCs w:val="28"/>
        </w:rPr>
      </w:pPr>
      <w:r>
        <w:rPr>
          <w:rFonts w:ascii="仿宋_GB2312" w:eastAsia="仿宋_GB2312" w:hAnsi="宋体" w:cs="宋体" w:hint="eastAsia"/>
          <w:color w:val="000000"/>
          <w:sz w:val="28"/>
          <w:szCs w:val="28"/>
        </w:rPr>
        <w:t>4.4信誉要求：近三年无因投标申请人违约或不恰当履约引起的合同终止、纠纷、争议、仲裁和公诉纪录，未列入失信被执行人、重大税收违法案件当事人名单；</w:t>
      </w:r>
    </w:p>
    <w:p w14:paraId="0C6E86E8" w14:textId="77777777" w:rsidR="004B7F20" w:rsidRDefault="00000000">
      <w:pPr>
        <w:spacing w:line="360" w:lineRule="auto"/>
        <w:ind w:leftChars="-15" w:left="-31" w:firstLine="566"/>
        <w:contextualSpacing/>
        <w:rPr>
          <w:rFonts w:ascii="仿宋_GB2312" w:eastAsia="仿宋_GB2312" w:hAnsi="宋体" w:cs="宋体"/>
          <w:color w:val="000000"/>
          <w:sz w:val="28"/>
          <w:szCs w:val="28"/>
        </w:rPr>
      </w:pPr>
      <w:r>
        <w:rPr>
          <w:rFonts w:ascii="仿宋_GB2312" w:eastAsia="仿宋_GB2312" w:hAnsi="宋体" w:cs="宋体" w:hint="eastAsia"/>
          <w:color w:val="000000"/>
          <w:sz w:val="28"/>
          <w:szCs w:val="28"/>
        </w:rPr>
        <w:t>4</w:t>
      </w:r>
      <w:r>
        <w:rPr>
          <w:rFonts w:ascii="仿宋_GB2312" w:eastAsia="仿宋_GB2312" w:hAnsi="宋体" w:cs="宋体"/>
          <w:color w:val="000000"/>
          <w:sz w:val="28"/>
          <w:szCs w:val="28"/>
        </w:rPr>
        <w:t>.5</w:t>
      </w:r>
      <w:r>
        <w:rPr>
          <w:rFonts w:ascii="仿宋_GB2312" w:eastAsia="仿宋_GB2312" w:hAnsi="宋体" w:cs="宋体" w:hint="eastAsia"/>
          <w:color w:val="000000"/>
          <w:sz w:val="28"/>
          <w:szCs w:val="28"/>
        </w:rPr>
        <w:t>投标人须提供国家企业信用信息公示系统行政处罚信息、列入经营异常名录信息、列入严重违法失信企业名单（黑名单）信息截图（查询网址：</w:t>
      </w:r>
      <w:hyperlink r:id="rId8" w:history="1">
        <w:r>
          <w:rPr>
            <w:rFonts w:ascii="仿宋_GB2312" w:eastAsia="仿宋_GB2312" w:hAnsi="宋体" w:cs="宋体" w:hint="eastAsia"/>
            <w:color w:val="000000"/>
            <w:sz w:val="28"/>
            <w:szCs w:val="28"/>
          </w:rPr>
          <w:t>http://www.gsxt.gov.cn/index.html</w:t>
        </w:r>
      </w:hyperlink>
      <w:r>
        <w:rPr>
          <w:rFonts w:ascii="仿宋_GB2312" w:eastAsia="仿宋_GB2312" w:hAnsi="宋体" w:cs="宋体" w:hint="eastAsia"/>
          <w:color w:val="000000"/>
          <w:sz w:val="28"/>
          <w:szCs w:val="28"/>
        </w:rPr>
        <w:t>）；</w:t>
      </w:r>
    </w:p>
    <w:p w14:paraId="073A2C0E" w14:textId="77777777" w:rsidR="004B7F20" w:rsidRDefault="00000000">
      <w:pPr>
        <w:spacing w:line="360" w:lineRule="auto"/>
        <w:ind w:leftChars="-15" w:left="-31" w:firstLine="566"/>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 xml:space="preserve">6 </w:t>
      </w:r>
      <w:r>
        <w:rPr>
          <w:rFonts w:ascii="仿宋_GB2312" w:eastAsia="仿宋_GB2312" w:hint="eastAsia"/>
          <w:sz w:val="28"/>
          <w:szCs w:val="28"/>
        </w:rPr>
        <w:t>本次采购</w:t>
      </w:r>
      <w:r>
        <w:rPr>
          <w:rFonts w:ascii="仿宋_GB2312" w:eastAsia="仿宋_GB2312" w:hAnsi="宋体" w:cs="宋体" w:hint="eastAsia"/>
          <w:sz w:val="28"/>
          <w:szCs w:val="28"/>
        </w:rPr>
        <w:t>不接受联合体投标。</w:t>
      </w:r>
    </w:p>
    <w:p w14:paraId="5DB8CA49" w14:textId="77777777" w:rsidR="004B7F20" w:rsidRDefault="00000000">
      <w:pPr>
        <w:spacing w:line="360" w:lineRule="auto"/>
        <w:ind w:leftChars="-15" w:left="-31" w:firstLine="566"/>
        <w:rPr>
          <w:rFonts w:ascii="仿宋_GB2312" w:eastAsia="仿宋_GB2312"/>
          <w:color w:val="000000"/>
          <w:sz w:val="28"/>
          <w:szCs w:val="28"/>
        </w:rPr>
      </w:pPr>
      <w:r>
        <w:rPr>
          <w:rFonts w:ascii="仿宋_GB2312" w:eastAsia="仿宋_GB2312" w:hint="eastAsia"/>
          <w:sz w:val="28"/>
          <w:szCs w:val="28"/>
        </w:rPr>
        <w:t>4.</w:t>
      </w:r>
      <w:r>
        <w:rPr>
          <w:rFonts w:ascii="仿宋_GB2312" w:eastAsia="仿宋_GB2312"/>
          <w:sz w:val="28"/>
          <w:szCs w:val="28"/>
        </w:rPr>
        <w:t>7</w:t>
      </w:r>
      <w:r>
        <w:rPr>
          <w:rFonts w:ascii="仿宋_GB2312" w:eastAsia="仿宋_GB2312" w:hint="eastAsia"/>
          <w:color w:val="000000"/>
          <w:sz w:val="28"/>
          <w:szCs w:val="28"/>
        </w:rPr>
        <w:t>其他说明：</w:t>
      </w:r>
    </w:p>
    <w:p w14:paraId="15352B03" w14:textId="77777777" w:rsidR="004B7F20" w:rsidRDefault="00000000">
      <w:pPr>
        <w:numPr>
          <w:ilvl w:val="0"/>
          <w:numId w:val="2"/>
        </w:numPr>
        <w:spacing w:line="360" w:lineRule="auto"/>
        <w:ind w:leftChars="-15" w:left="-31" w:firstLine="566"/>
        <w:rPr>
          <w:rFonts w:ascii="仿宋_GB2312" w:eastAsia="仿宋_GB2312"/>
          <w:color w:val="000000"/>
          <w:sz w:val="28"/>
          <w:szCs w:val="28"/>
        </w:rPr>
      </w:pPr>
      <w:r>
        <w:rPr>
          <w:rFonts w:ascii="仿宋_GB2312" w:eastAsia="仿宋_GB2312" w:hint="eastAsia"/>
          <w:color w:val="000000"/>
          <w:sz w:val="28"/>
          <w:szCs w:val="28"/>
        </w:rPr>
        <w:t>与招标人存在利害关系可能影响招标公正性的法人、其他组织或者个人，不得参加投标。</w:t>
      </w:r>
    </w:p>
    <w:p w14:paraId="33BFD96C" w14:textId="77777777" w:rsidR="004B7F20" w:rsidRDefault="00000000">
      <w:pPr>
        <w:numPr>
          <w:ilvl w:val="0"/>
          <w:numId w:val="2"/>
        </w:numPr>
        <w:spacing w:line="360" w:lineRule="auto"/>
        <w:ind w:leftChars="-15" w:left="-31" w:firstLine="566"/>
        <w:rPr>
          <w:rFonts w:ascii="仿宋_GB2312" w:eastAsia="仿宋_GB2312"/>
          <w:color w:val="000000"/>
          <w:sz w:val="28"/>
          <w:szCs w:val="28"/>
        </w:rPr>
      </w:pPr>
      <w:r>
        <w:rPr>
          <w:rFonts w:ascii="仿宋_GB2312" w:eastAsia="仿宋_GB2312" w:hint="eastAsia"/>
          <w:color w:val="000000"/>
          <w:sz w:val="28"/>
          <w:szCs w:val="28"/>
        </w:rPr>
        <w:t>单位负责人为同一人或者存在控股、管理关系的不同单位，不得参加同一标段投标或者未划分标段的同一招标项目投标。违反前两款规定的，相关投标均无效；</w:t>
      </w:r>
    </w:p>
    <w:p w14:paraId="6204DB13" w14:textId="77777777" w:rsidR="004B7F20" w:rsidRDefault="00000000">
      <w:pPr>
        <w:pStyle w:val="2"/>
        <w:spacing w:line="360" w:lineRule="auto"/>
        <w:ind w:leftChars="-15" w:left="-31" w:firstLine="566"/>
        <w:contextualSpacing/>
        <w:rPr>
          <w:rFonts w:ascii="仿宋_GB2312" w:eastAsia="仿宋_GB2312" w:hAnsi="宋体" w:cs="仿宋_GB2312"/>
          <w:color w:val="000000"/>
          <w:sz w:val="28"/>
          <w:szCs w:val="28"/>
          <w:u w:val="none"/>
        </w:rPr>
      </w:pPr>
      <w:bookmarkStart w:id="2" w:name="_Toc32567"/>
      <w:r>
        <w:rPr>
          <w:rFonts w:ascii="仿宋_GB2312" w:eastAsia="仿宋_GB2312" w:hAnsi="宋体" w:cs="仿宋_GB2312" w:hint="eastAsia"/>
          <w:color w:val="000000"/>
          <w:sz w:val="28"/>
          <w:szCs w:val="28"/>
          <w:u w:val="none"/>
        </w:rPr>
        <w:t>5. 采购文件的获取</w:t>
      </w:r>
      <w:bookmarkEnd w:id="2"/>
      <w:r>
        <w:rPr>
          <w:rFonts w:ascii="仿宋_GB2312" w:eastAsia="仿宋_GB2312" w:hAnsi="宋体" w:cs="仿宋_GB2312" w:hint="eastAsia"/>
          <w:color w:val="000000"/>
          <w:sz w:val="28"/>
          <w:szCs w:val="28"/>
          <w:u w:val="none"/>
        </w:rPr>
        <w:t>及递交</w:t>
      </w:r>
    </w:p>
    <w:p w14:paraId="6F5555BF" w14:textId="77777777" w:rsidR="004B7F20" w:rsidRDefault="00000000">
      <w:pPr>
        <w:spacing w:line="360" w:lineRule="auto"/>
        <w:ind w:leftChars="-15" w:left="-31" w:firstLine="566"/>
        <w:contextualSpacing/>
        <w:rPr>
          <w:rFonts w:ascii="仿宋_GB2312" w:eastAsia="仿宋_GB2312" w:hAnsi="宋体" w:cs="宋体"/>
          <w:color w:val="FF0000"/>
          <w:sz w:val="28"/>
          <w:szCs w:val="28"/>
        </w:rPr>
      </w:pPr>
      <w:r>
        <w:rPr>
          <w:rFonts w:ascii="仿宋_GB2312" w:eastAsia="仿宋_GB2312" w:hAnsi="宋体" w:cs="宋体" w:hint="eastAsia"/>
          <w:color w:val="000000"/>
          <w:sz w:val="28"/>
          <w:szCs w:val="28"/>
        </w:rPr>
        <w:t>5.1本次采购供应商选择方式为公开报名，投标方需在2023年12月15日24：00分前在中粮糖业EPS采购平台（网址：</w:t>
      </w:r>
      <w:r>
        <w:rPr>
          <w:rFonts w:ascii="仿宋_GB2312" w:eastAsia="仿宋_GB2312" w:hAnsi="宋体" w:cs="Arial"/>
          <w:color w:val="000000" w:themeColor="text1"/>
          <w:sz w:val="32"/>
          <w:szCs w:val="32"/>
        </w:rPr>
        <w:t>https://eps.cofcosugar.com/</w:t>
      </w:r>
      <w:r>
        <w:rPr>
          <w:rFonts w:ascii="仿宋_GB2312" w:eastAsia="仿宋_GB2312" w:hAnsi="宋体" w:cs="宋体" w:hint="eastAsia"/>
          <w:color w:val="000000"/>
          <w:sz w:val="28"/>
          <w:szCs w:val="28"/>
        </w:rPr>
        <w:t>）</w:t>
      </w:r>
      <w:r>
        <w:rPr>
          <w:rFonts w:ascii="仿宋_GB2312" w:eastAsia="仿宋_GB2312" w:hAnsi="宋体" w:cs="宋体" w:hint="eastAsia"/>
          <w:sz w:val="28"/>
          <w:szCs w:val="28"/>
        </w:rPr>
        <w:t>完成注册，报名；采购人组织资格审</w:t>
      </w:r>
      <w:r>
        <w:rPr>
          <w:rFonts w:ascii="仿宋_GB2312" w:eastAsia="仿宋_GB2312" w:hAnsi="宋体" w:cs="宋体" w:hint="eastAsia"/>
          <w:sz w:val="28"/>
          <w:szCs w:val="28"/>
        </w:rPr>
        <w:lastRenderedPageBreak/>
        <w:t>查合格后，投标人2023年12月17日后通过EPS采购平台获取采购文件；2023年12月21日24:00时前在中粮糖业EPS采购平台上按采购文件说明条款提供相关资料并提交第一轮报价（首轮投标响应文件以电子版PDF文件格式递交至：中粮糖业公司EPS电子采购系统），此时间之后不再接受投标。</w:t>
      </w:r>
    </w:p>
    <w:p w14:paraId="37C7652B" w14:textId="77777777" w:rsidR="004B7F20" w:rsidRDefault="00000000">
      <w:pPr>
        <w:spacing w:line="360" w:lineRule="auto"/>
        <w:ind w:leftChars="-15" w:left="-31" w:firstLine="566"/>
        <w:contextualSpacing/>
        <w:rPr>
          <w:rFonts w:ascii="仿宋_GB2312" w:eastAsia="仿宋_GB2312" w:hAnsi="宋体" w:cs="宋体"/>
          <w:color w:val="000000"/>
          <w:sz w:val="28"/>
          <w:szCs w:val="28"/>
        </w:rPr>
      </w:pPr>
      <w:r>
        <w:rPr>
          <w:rFonts w:ascii="仿宋_GB2312" w:eastAsia="仿宋_GB2312" w:hAnsi="宋体" w:cs="宋体" w:hint="eastAsia"/>
          <w:color w:val="000000"/>
          <w:sz w:val="28"/>
          <w:szCs w:val="28"/>
        </w:rPr>
        <w:t>5.2</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采购人在报名阶段组织的资格审查，不免除投标人在投标报价阶段以及合同执行阶段，发现投标人资格不符合而废除投标人资格或者废除合同。</w:t>
      </w:r>
    </w:p>
    <w:p w14:paraId="7780E1EF" w14:textId="77777777" w:rsidR="004B7F20" w:rsidRDefault="00000000">
      <w:pPr>
        <w:spacing w:line="360" w:lineRule="auto"/>
        <w:ind w:leftChars="-15" w:left="-31" w:firstLine="566"/>
        <w:contextualSpacing/>
        <w:rPr>
          <w:rFonts w:ascii="仿宋_GB2312" w:eastAsia="仿宋_GB2312" w:hAnsi="宋体" w:cs="宋体"/>
          <w:color w:val="000000"/>
          <w:sz w:val="28"/>
          <w:szCs w:val="28"/>
        </w:rPr>
      </w:pPr>
      <w:r>
        <w:rPr>
          <w:rFonts w:ascii="仿宋_GB2312" w:eastAsia="仿宋_GB2312" w:hAnsi="宋体" w:cs="宋体"/>
          <w:color w:val="000000"/>
          <w:sz w:val="28"/>
          <w:szCs w:val="28"/>
        </w:rPr>
        <w:t xml:space="preserve">5.3 </w:t>
      </w:r>
      <w:r>
        <w:rPr>
          <w:rFonts w:ascii="仿宋_GB2312" w:eastAsia="仿宋_GB2312" w:hAnsi="宋体" w:cs="宋体" w:hint="eastAsia"/>
          <w:color w:val="000000"/>
          <w:sz w:val="28"/>
          <w:szCs w:val="28"/>
        </w:rPr>
        <w:t>谈判采购计划进行两轮报价，第二轮计划进行线下谈判，谈判地点：内蒙古中粮番茄制品有限公司二楼会议室，具体时间我方通知。</w:t>
      </w:r>
    </w:p>
    <w:p w14:paraId="26687A53" w14:textId="77777777" w:rsidR="004B7F20" w:rsidRDefault="00000000">
      <w:pPr>
        <w:pStyle w:val="2"/>
        <w:spacing w:line="360" w:lineRule="auto"/>
        <w:ind w:leftChars="-15" w:left="-31" w:firstLine="566"/>
        <w:contextualSpacing/>
        <w:rPr>
          <w:rFonts w:ascii="仿宋_GB2312" w:eastAsia="仿宋_GB2312" w:hAnsi="宋体" w:cs="宋体"/>
          <w:color w:val="000000"/>
          <w:sz w:val="28"/>
          <w:szCs w:val="28"/>
          <w:u w:val="none"/>
        </w:rPr>
      </w:pPr>
      <w:bookmarkStart w:id="3" w:name="_Toc21651"/>
      <w:r>
        <w:rPr>
          <w:rFonts w:ascii="仿宋_GB2312" w:eastAsia="仿宋_GB2312" w:hAnsi="宋体" w:cs="宋体" w:hint="eastAsia"/>
          <w:color w:val="000000"/>
          <w:sz w:val="28"/>
          <w:szCs w:val="28"/>
          <w:u w:val="none"/>
        </w:rPr>
        <w:t>6. 发布公告的媒介</w:t>
      </w:r>
      <w:bookmarkEnd w:id="3"/>
    </w:p>
    <w:p w14:paraId="1129763B" w14:textId="77777777" w:rsidR="004B7F20" w:rsidRDefault="00000000">
      <w:pPr>
        <w:spacing w:line="360" w:lineRule="auto"/>
        <w:ind w:leftChars="-15" w:left="-31" w:firstLineChars="175" w:firstLine="490"/>
        <w:contextualSpacing/>
        <w:rPr>
          <w:rFonts w:ascii="仿宋_GB2312" w:eastAsia="仿宋_GB2312" w:hAnsi="宋体" w:cs="宋体"/>
          <w:color w:val="000000"/>
          <w:sz w:val="28"/>
          <w:szCs w:val="28"/>
        </w:rPr>
      </w:pPr>
      <w:bookmarkStart w:id="4" w:name="_Toc43732955"/>
      <w:r>
        <w:rPr>
          <w:rFonts w:ascii="仿宋_GB2312" w:eastAsia="仿宋_GB2312" w:hAnsi="宋体" w:cs="宋体" w:hint="eastAsia"/>
          <w:color w:val="000000"/>
          <w:sz w:val="28"/>
          <w:szCs w:val="28"/>
        </w:rPr>
        <w:t>本次</w:t>
      </w:r>
      <w:bookmarkStart w:id="5" w:name="_Toc25787"/>
      <w:bookmarkStart w:id="6" w:name="_Toc9870"/>
      <w:bookmarkStart w:id="7" w:name="_Toc30288"/>
      <w:bookmarkStart w:id="8" w:name="_Toc1597"/>
      <w:bookmarkStart w:id="9" w:name="_Toc26629"/>
      <w:bookmarkStart w:id="10" w:name="_Toc32404"/>
      <w:bookmarkStart w:id="11" w:name="_Toc27851"/>
      <w:bookmarkStart w:id="12" w:name="_Toc5837"/>
      <w:bookmarkStart w:id="13" w:name="_Toc18249"/>
      <w:bookmarkStart w:id="14" w:name="_Toc12326"/>
      <w:bookmarkStart w:id="15" w:name="_Toc17966"/>
      <w:bookmarkStart w:id="16" w:name="_Toc25027"/>
      <w:bookmarkStart w:id="17" w:name="_Toc13094"/>
      <w:bookmarkEnd w:id="4"/>
      <w:r>
        <w:rPr>
          <w:rFonts w:ascii="仿宋_GB2312" w:eastAsia="仿宋_GB2312" w:hAnsi="宋体" w:cs="宋体" w:hint="eastAsia"/>
          <w:color w:val="000000"/>
          <w:sz w:val="28"/>
          <w:szCs w:val="28"/>
        </w:rPr>
        <w:t>竞争性谈判在中粮糖业公司EPS采购管理平台（简称EPS平台）公开发布。（网址：</w:t>
      </w:r>
      <w:r>
        <w:rPr>
          <w:rFonts w:ascii="仿宋_GB2312" w:eastAsia="仿宋_GB2312" w:hAnsi="宋体" w:cs="Arial"/>
          <w:color w:val="000000" w:themeColor="text1"/>
          <w:sz w:val="32"/>
          <w:szCs w:val="32"/>
        </w:rPr>
        <w:t>https://eps.cofcosugar.com/</w:t>
      </w:r>
      <w:r>
        <w:rPr>
          <w:rFonts w:ascii="仿宋_GB2312" w:eastAsia="仿宋_GB2312" w:hAnsi="宋体" w:cs="宋体" w:hint="eastAsia"/>
          <w:color w:val="000000"/>
          <w:sz w:val="28"/>
          <w:szCs w:val="28"/>
        </w:rPr>
        <w:t>）</w:t>
      </w:r>
    </w:p>
    <w:p w14:paraId="7EA9721F" w14:textId="77777777" w:rsidR="004B7F20" w:rsidRDefault="00000000">
      <w:pPr>
        <w:spacing w:line="360" w:lineRule="auto"/>
        <w:ind w:leftChars="-15" w:left="-31" w:firstLine="599"/>
        <w:contextualSpacing/>
        <w:rPr>
          <w:rFonts w:ascii="仿宋_GB2312" w:eastAsia="仿宋_GB2312" w:hAnsi="宋体" w:cs="宋体"/>
          <w:b/>
          <w:color w:val="000000"/>
          <w:sz w:val="28"/>
          <w:szCs w:val="28"/>
        </w:rPr>
      </w:pPr>
      <w:r>
        <w:rPr>
          <w:rFonts w:ascii="仿宋_GB2312" w:eastAsia="仿宋_GB2312" w:hAnsi="宋体" w:cs="宋体" w:hint="eastAsia"/>
          <w:b/>
          <w:color w:val="000000"/>
          <w:sz w:val="28"/>
          <w:szCs w:val="28"/>
        </w:rPr>
        <w:t xml:space="preserve">7. </w:t>
      </w:r>
      <w:bookmarkEnd w:id="5"/>
      <w:bookmarkEnd w:id="6"/>
      <w:bookmarkEnd w:id="7"/>
      <w:bookmarkEnd w:id="8"/>
      <w:bookmarkEnd w:id="9"/>
      <w:bookmarkEnd w:id="10"/>
      <w:bookmarkEnd w:id="11"/>
      <w:bookmarkEnd w:id="12"/>
      <w:bookmarkEnd w:id="13"/>
      <w:bookmarkEnd w:id="14"/>
      <w:bookmarkEnd w:id="15"/>
      <w:bookmarkEnd w:id="16"/>
      <w:bookmarkEnd w:id="17"/>
      <w:r>
        <w:rPr>
          <w:rFonts w:ascii="仿宋_GB2312" w:eastAsia="仿宋_GB2312" w:hAnsi="宋体" w:cs="宋体" w:hint="eastAsia"/>
          <w:b/>
          <w:color w:val="000000"/>
          <w:sz w:val="28"/>
          <w:szCs w:val="28"/>
        </w:rPr>
        <w:t>采购人信息</w:t>
      </w:r>
    </w:p>
    <w:p w14:paraId="458C1469" w14:textId="77777777" w:rsidR="004B7F20" w:rsidRDefault="00000000">
      <w:pPr>
        <w:spacing w:line="360" w:lineRule="auto"/>
        <w:ind w:leftChars="-15" w:left="-31" w:firstLine="599"/>
        <w:contextualSpacing/>
        <w:rPr>
          <w:rFonts w:ascii="仿宋_GB2312" w:eastAsia="仿宋_GB2312" w:hAnsi="宋体" w:cs="宋体"/>
          <w:sz w:val="28"/>
          <w:szCs w:val="28"/>
        </w:rPr>
      </w:pPr>
      <w:r>
        <w:rPr>
          <w:rFonts w:ascii="仿宋_GB2312" w:eastAsia="仿宋_GB2312" w:hAnsi="宋体" w:cs="宋体" w:hint="eastAsia"/>
          <w:color w:val="000000"/>
          <w:sz w:val="28"/>
          <w:szCs w:val="28"/>
        </w:rPr>
        <w:t>采购人名称：</w:t>
      </w:r>
      <w:r>
        <w:rPr>
          <w:rFonts w:ascii="仿宋_GB2312" w:eastAsia="仿宋_GB2312" w:hAnsi="宋体" w:cs="宋体" w:hint="eastAsia"/>
          <w:sz w:val="28"/>
          <w:szCs w:val="28"/>
        </w:rPr>
        <w:t>内蒙古中粮番茄制品有限公司</w:t>
      </w:r>
    </w:p>
    <w:p w14:paraId="29F7D172" w14:textId="77777777" w:rsidR="004B7F20" w:rsidRDefault="00000000">
      <w:pPr>
        <w:spacing w:line="360" w:lineRule="auto"/>
        <w:ind w:leftChars="-15" w:left="-31" w:firstLine="599"/>
        <w:contextualSpacing/>
        <w:rPr>
          <w:rFonts w:ascii="仿宋_GB2312" w:eastAsia="仿宋_GB2312"/>
          <w:sz w:val="28"/>
          <w:szCs w:val="28"/>
        </w:rPr>
      </w:pPr>
      <w:r>
        <w:rPr>
          <w:rFonts w:ascii="仿宋_GB2312" w:eastAsia="仿宋_GB2312" w:hint="eastAsia"/>
          <w:sz w:val="28"/>
          <w:szCs w:val="28"/>
        </w:rPr>
        <w:t>采购人地址：内蒙古巴彦淖尔市磴口县工业园区</w:t>
      </w:r>
    </w:p>
    <w:p w14:paraId="232AB8F7" w14:textId="77777777" w:rsidR="004B7F20" w:rsidRDefault="00000000">
      <w:pPr>
        <w:spacing w:line="360" w:lineRule="auto"/>
        <w:ind w:leftChars="-15" w:left="-31" w:firstLine="599"/>
        <w:contextualSpacing/>
        <w:rPr>
          <w:rFonts w:ascii="仿宋_GB2312" w:eastAsia="仿宋_GB2312" w:hAnsi="宋体" w:cs="宋体"/>
          <w:color w:val="000000"/>
          <w:sz w:val="28"/>
          <w:szCs w:val="28"/>
        </w:rPr>
      </w:pPr>
      <w:r>
        <w:rPr>
          <w:rFonts w:ascii="仿宋_GB2312" w:eastAsia="仿宋_GB2312" w:hAnsi="宋体" w:cs="宋体" w:hint="eastAsia"/>
          <w:color w:val="000000"/>
          <w:sz w:val="28"/>
          <w:szCs w:val="28"/>
        </w:rPr>
        <w:t>联系人：石峰</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联系电话：18704910068</w:t>
      </w:r>
    </w:p>
    <w:p w14:paraId="39069833" w14:textId="77777777" w:rsidR="004B7F20" w:rsidRDefault="00000000">
      <w:pPr>
        <w:pStyle w:val="a4"/>
        <w:spacing w:line="360" w:lineRule="auto"/>
        <w:ind w:leftChars="-15" w:left="-31" w:firstLineChars="200" w:firstLine="562"/>
        <w:rPr>
          <w:rFonts w:ascii="仿宋_GB2312" w:eastAsia="仿宋_GB2312" w:hAnsi="黑体" w:cs="仿宋_GB2312"/>
          <w:b/>
          <w:bCs/>
          <w:kern w:val="0"/>
          <w:sz w:val="28"/>
          <w:szCs w:val="28"/>
        </w:rPr>
      </w:pPr>
      <w:r>
        <w:rPr>
          <w:rFonts w:ascii="仿宋_GB2312" w:eastAsia="仿宋_GB2312" w:hAnsi="黑体" w:cs="仿宋_GB2312" w:hint="eastAsia"/>
          <w:b/>
          <w:bCs/>
          <w:kern w:val="0"/>
          <w:sz w:val="28"/>
          <w:szCs w:val="28"/>
        </w:rPr>
        <w:t>8.监督部门及电话</w:t>
      </w:r>
    </w:p>
    <w:p w14:paraId="4D09A668" w14:textId="77777777" w:rsidR="004B7F20" w:rsidRDefault="00000000">
      <w:pPr>
        <w:spacing w:line="460" w:lineRule="exact"/>
        <w:ind w:firstLineChars="200" w:firstLine="562"/>
        <w:rPr>
          <w:rFonts w:ascii="仿宋_GB2312" w:eastAsia="仿宋_GB2312" w:hAnsi="仿宋" w:cs="仿宋_GB2312"/>
          <w:b/>
          <w:bCs/>
          <w:sz w:val="28"/>
          <w:szCs w:val="28"/>
        </w:rPr>
      </w:pPr>
      <w:r>
        <w:rPr>
          <w:rFonts w:ascii="仿宋_GB2312" w:eastAsia="仿宋_GB2312" w:hAnsi="仿宋" w:cs="仿宋_GB2312" w:hint="eastAsia"/>
          <w:b/>
          <w:bCs/>
          <w:sz w:val="28"/>
          <w:szCs w:val="28"/>
        </w:rPr>
        <w:t>中粮屯河糖业股份有限公司纪检信访举报联络方式:</w:t>
      </w:r>
    </w:p>
    <w:p w14:paraId="0641C15F" w14:textId="77777777" w:rsidR="004B7F20" w:rsidRDefault="00000000">
      <w:pPr>
        <w:pStyle w:val="ac"/>
        <w:numPr>
          <w:ilvl w:val="0"/>
          <w:numId w:val="3"/>
        </w:numPr>
        <w:ind w:left="798" w:firstLineChars="0"/>
        <w:jc w:val="left"/>
        <w:rPr>
          <w:rFonts w:ascii="仿宋_GB2312" w:eastAsia="仿宋_GB2312" w:hAnsi="仿宋" w:cs="仿宋_GB2312"/>
          <w:bCs/>
          <w:sz w:val="28"/>
          <w:szCs w:val="28"/>
        </w:rPr>
      </w:pPr>
      <w:r>
        <w:rPr>
          <w:rFonts w:ascii="仿宋_GB2312" w:eastAsia="仿宋_GB2312" w:hAnsi="仿宋" w:cs="仿宋_GB2312"/>
          <w:bCs/>
          <w:sz w:val="28"/>
          <w:szCs w:val="28"/>
        </w:rPr>
        <w:t>寄信</w:t>
      </w:r>
      <w:r>
        <w:rPr>
          <w:rFonts w:ascii="仿宋_GB2312" w:eastAsia="仿宋_GB2312" w:hAnsi="仿宋" w:cs="仿宋_GB2312" w:hint="eastAsia"/>
          <w:bCs/>
          <w:sz w:val="28"/>
          <w:szCs w:val="28"/>
        </w:rPr>
        <w:t xml:space="preserve"> 通讯地址1：北京市朝阳区朝阳门南大街8号中粮福临门大厦9层905房间，中粮糖业纪委办公室（收），邮政编码：100020</w:t>
      </w:r>
    </w:p>
    <w:p w14:paraId="23A407F8" w14:textId="77777777" w:rsidR="004B7F20" w:rsidRDefault="00000000">
      <w:pPr>
        <w:ind w:firstLineChars="200" w:firstLine="560"/>
        <w:rPr>
          <w:rFonts w:ascii="仿宋_GB2312" w:eastAsia="仿宋_GB2312" w:hAnsi="仿宋" w:cs="仿宋_GB2312"/>
          <w:bCs/>
          <w:sz w:val="28"/>
          <w:szCs w:val="28"/>
        </w:rPr>
      </w:pPr>
      <w:r>
        <w:rPr>
          <w:rFonts w:ascii="仿宋_GB2312" w:eastAsia="仿宋_GB2312" w:hAnsi="仿宋" w:cs="仿宋_GB2312" w:hint="eastAsia"/>
          <w:bCs/>
          <w:sz w:val="28"/>
          <w:szCs w:val="28"/>
        </w:rPr>
        <w:t>2</w:t>
      </w:r>
      <w:r>
        <w:rPr>
          <w:rFonts w:ascii="仿宋_GB2312" w:eastAsia="仿宋_GB2312" w:hAnsi="仿宋" w:cs="仿宋_GB2312"/>
          <w:bCs/>
          <w:sz w:val="28"/>
          <w:szCs w:val="28"/>
        </w:rPr>
        <w:t>.致电</w:t>
      </w:r>
      <w:r>
        <w:rPr>
          <w:rFonts w:ascii="仿宋_GB2312" w:eastAsia="仿宋_GB2312" w:hAnsi="仿宋" w:cs="仿宋_GB2312" w:hint="eastAsia"/>
          <w:bCs/>
          <w:sz w:val="28"/>
          <w:szCs w:val="28"/>
        </w:rPr>
        <w:t xml:space="preserve"> </w:t>
      </w:r>
      <w:r>
        <w:rPr>
          <w:rFonts w:ascii="仿宋_GB2312" w:eastAsia="仿宋_GB2312" w:hAnsi="仿宋" w:cs="仿宋_GB2312"/>
          <w:bCs/>
          <w:sz w:val="28"/>
          <w:szCs w:val="28"/>
        </w:rPr>
        <w:t xml:space="preserve"> 举报电话</w:t>
      </w:r>
      <w:r>
        <w:rPr>
          <w:rFonts w:ascii="仿宋_GB2312" w:eastAsia="仿宋_GB2312" w:hAnsi="仿宋" w:cs="仿宋_GB2312" w:hint="eastAsia"/>
          <w:bCs/>
          <w:sz w:val="28"/>
          <w:szCs w:val="28"/>
        </w:rPr>
        <w:t xml:space="preserve"> 010-85017235</w:t>
      </w:r>
    </w:p>
    <w:p w14:paraId="66D2803F" w14:textId="77777777" w:rsidR="004B7F20" w:rsidRDefault="00000000">
      <w:pPr>
        <w:spacing w:line="460" w:lineRule="exact"/>
        <w:ind w:firstLineChars="200" w:firstLine="562"/>
        <w:rPr>
          <w:rFonts w:ascii="仿宋_GB2312" w:eastAsia="仿宋_GB2312" w:hAnsi="仿宋" w:cs="仿宋_GB2312"/>
          <w:b/>
          <w:bCs/>
          <w:sz w:val="28"/>
          <w:szCs w:val="28"/>
        </w:rPr>
      </w:pPr>
      <w:r>
        <w:rPr>
          <w:rFonts w:ascii="仿宋_GB2312" w:eastAsia="仿宋_GB2312" w:hAnsi="仿宋" w:cs="仿宋_GB2312" w:hint="eastAsia"/>
          <w:b/>
          <w:bCs/>
          <w:sz w:val="28"/>
          <w:szCs w:val="28"/>
        </w:rPr>
        <w:t>中粮屯河番茄有限公司纪检信访举报联络方式:</w:t>
      </w:r>
    </w:p>
    <w:p w14:paraId="348ED1D8" w14:textId="77777777" w:rsidR="004B7F20" w:rsidRDefault="00000000">
      <w:pPr>
        <w:ind w:left="567" w:firstLineChars="27" w:firstLine="76"/>
        <w:rPr>
          <w:rFonts w:ascii="仿宋_GB2312" w:eastAsia="仿宋_GB2312" w:hAnsi="仿宋" w:cs="仿宋_GB2312"/>
          <w:bCs/>
          <w:sz w:val="28"/>
          <w:szCs w:val="28"/>
        </w:rPr>
      </w:pPr>
      <w:r>
        <w:rPr>
          <w:rFonts w:ascii="仿宋_GB2312" w:eastAsia="仿宋_GB2312" w:hAnsi="仿宋" w:cs="仿宋_GB2312" w:hint="eastAsia"/>
          <w:bCs/>
          <w:sz w:val="28"/>
          <w:szCs w:val="28"/>
        </w:rPr>
        <w:t>1</w:t>
      </w:r>
      <w:r>
        <w:rPr>
          <w:rFonts w:ascii="仿宋_GB2312" w:eastAsia="仿宋_GB2312" w:hAnsi="仿宋" w:cs="仿宋_GB2312"/>
          <w:bCs/>
          <w:sz w:val="28"/>
          <w:szCs w:val="28"/>
        </w:rPr>
        <w:t>.寄信</w:t>
      </w:r>
      <w:r>
        <w:rPr>
          <w:rFonts w:ascii="仿宋_GB2312" w:eastAsia="仿宋_GB2312" w:hAnsi="仿宋" w:cs="仿宋_GB2312" w:hint="eastAsia"/>
          <w:bCs/>
          <w:sz w:val="28"/>
          <w:szCs w:val="28"/>
        </w:rPr>
        <w:t xml:space="preserve"> </w:t>
      </w:r>
      <w:r>
        <w:rPr>
          <w:rFonts w:ascii="仿宋_GB2312" w:eastAsia="仿宋_GB2312" w:hAnsi="仿宋" w:cs="仿宋_GB2312"/>
          <w:bCs/>
          <w:sz w:val="28"/>
          <w:szCs w:val="28"/>
        </w:rPr>
        <w:t xml:space="preserve"> </w:t>
      </w:r>
      <w:r>
        <w:rPr>
          <w:rFonts w:ascii="仿宋_GB2312" w:eastAsia="仿宋_GB2312" w:hAnsi="仿宋" w:cs="仿宋_GB2312" w:hint="eastAsia"/>
          <w:bCs/>
          <w:sz w:val="28"/>
          <w:szCs w:val="28"/>
        </w:rPr>
        <w:t>通讯地址：新疆乌鲁木齐市黄河路2号招商银行大厦2</w:t>
      </w:r>
      <w:r>
        <w:rPr>
          <w:rFonts w:ascii="仿宋_GB2312" w:eastAsia="仿宋_GB2312" w:hAnsi="仿宋" w:cs="仿宋_GB2312"/>
          <w:bCs/>
          <w:sz w:val="28"/>
          <w:szCs w:val="28"/>
        </w:rPr>
        <w:t>0</w:t>
      </w:r>
      <w:r>
        <w:rPr>
          <w:rFonts w:ascii="仿宋_GB2312" w:eastAsia="仿宋_GB2312" w:hAnsi="仿宋" w:cs="仿宋_GB2312" w:hint="eastAsia"/>
          <w:bCs/>
          <w:sz w:val="28"/>
          <w:szCs w:val="28"/>
        </w:rPr>
        <w:t>楼中粮屯河番茄有限公司党群纪检部（收），邮政编码：</w:t>
      </w:r>
      <w:r>
        <w:rPr>
          <w:rFonts w:ascii="仿宋_GB2312" w:eastAsia="仿宋_GB2312" w:hAnsi="仿宋" w:cs="仿宋_GB2312"/>
          <w:bCs/>
          <w:sz w:val="28"/>
          <w:szCs w:val="28"/>
        </w:rPr>
        <w:t>83000</w:t>
      </w:r>
      <w:r>
        <w:rPr>
          <w:rFonts w:ascii="仿宋_GB2312" w:eastAsia="仿宋_GB2312" w:hAnsi="仿宋" w:cs="仿宋_GB2312" w:hint="eastAsia"/>
          <w:bCs/>
          <w:sz w:val="28"/>
          <w:szCs w:val="28"/>
        </w:rPr>
        <w:t>0</w:t>
      </w:r>
    </w:p>
    <w:p w14:paraId="661526F4" w14:textId="77777777" w:rsidR="004B7F20" w:rsidRDefault="00000000">
      <w:pPr>
        <w:ind w:left="567" w:firstLineChars="27" w:firstLine="76"/>
        <w:rPr>
          <w:rFonts w:ascii="仿宋_GB2312" w:eastAsia="仿宋_GB2312" w:hAnsi="仿宋" w:cs="仿宋_GB2312"/>
          <w:bCs/>
          <w:sz w:val="28"/>
          <w:szCs w:val="28"/>
        </w:rPr>
      </w:pPr>
      <w:r>
        <w:rPr>
          <w:rFonts w:ascii="仿宋_GB2312" w:eastAsia="仿宋_GB2312" w:hAnsi="仿宋" w:cs="仿宋_GB2312"/>
          <w:bCs/>
          <w:sz w:val="28"/>
          <w:szCs w:val="28"/>
        </w:rPr>
        <w:t>2.致电</w:t>
      </w:r>
      <w:r>
        <w:rPr>
          <w:rFonts w:ascii="仿宋_GB2312" w:eastAsia="仿宋_GB2312" w:hAnsi="仿宋" w:cs="仿宋_GB2312" w:hint="eastAsia"/>
          <w:bCs/>
          <w:sz w:val="28"/>
          <w:szCs w:val="28"/>
        </w:rPr>
        <w:t xml:space="preserve"> </w:t>
      </w:r>
      <w:r>
        <w:rPr>
          <w:rFonts w:ascii="仿宋_GB2312" w:eastAsia="仿宋_GB2312" w:hAnsi="仿宋" w:cs="仿宋_GB2312"/>
          <w:bCs/>
          <w:sz w:val="28"/>
          <w:szCs w:val="28"/>
        </w:rPr>
        <w:t xml:space="preserve"> </w:t>
      </w:r>
      <w:r>
        <w:rPr>
          <w:rFonts w:ascii="仿宋_GB2312" w:eastAsia="仿宋_GB2312" w:hAnsi="仿宋" w:cs="仿宋_GB2312" w:hint="eastAsia"/>
          <w:bCs/>
          <w:sz w:val="28"/>
          <w:szCs w:val="28"/>
        </w:rPr>
        <w:t>举报电话0991－6173321   手机</w:t>
      </w:r>
      <w:r>
        <w:rPr>
          <w:rFonts w:ascii="仿宋_GB2312" w:eastAsia="仿宋_GB2312" w:hAnsi="仿宋" w:cs="仿宋_GB2312"/>
          <w:bCs/>
          <w:sz w:val="28"/>
          <w:szCs w:val="28"/>
        </w:rPr>
        <w:t>18709967070</w:t>
      </w:r>
    </w:p>
    <w:p w14:paraId="54845686" w14:textId="77777777" w:rsidR="004B7F20" w:rsidRDefault="00000000">
      <w:pPr>
        <w:spacing w:line="360" w:lineRule="auto"/>
        <w:ind w:firstLineChars="200" w:firstLine="562"/>
        <w:rPr>
          <w:rFonts w:ascii="仿宋_GB2312" w:eastAsia="仿宋_GB2312" w:hAnsi="仿宋" w:cs="仿宋_GB2312"/>
          <w:b/>
          <w:bCs/>
          <w:sz w:val="28"/>
          <w:szCs w:val="28"/>
        </w:rPr>
      </w:pPr>
      <w:r>
        <w:rPr>
          <w:rFonts w:ascii="仿宋_GB2312" w:eastAsia="仿宋_GB2312" w:hAnsi="仿宋" w:cs="仿宋_GB2312" w:hint="eastAsia"/>
          <w:b/>
          <w:bCs/>
          <w:sz w:val="28"/>
          <w:szCs w:val="28"/>
        </w:rPr>
        <w:t>内蒙古中粮番茄制品有限公司联系方式：</w:t>
      </w:r>
    </w:p>
    <w:p w14:paraId="73F8447E" w14:textId="77777777" w:rsidR="004B7F20" w:rsidRDefault="00000000">
      <w:pPr>
        <w:spacing w:line="360" w:lineRule="auto"/>
        <w:ind w:firstLineChars="200" w:firstLine="560"/>
        <w:rPr>
          <w:rFonts w:ascii="仿宋_GB2312" w:eastAsia="仿宋_GB2312" w:hAnsi="仿宋" w:cs="仿宋_GB2312"/>
          <w:bCs/>
          <w:sz w:val="28"/>
          <w:szCs w:val="28"/>
        </w:rPr>
      </w:pPr>
      <w:r>
        <w:rPr>
          <w:rFonts w:ascii="仿宋_GB2312" w:eastAsia="仿宋_GB2312" w:hAnsi="仿宋" w:cs="仿宋_GB2312" w:hint="eastAsia"/>
          <w:bCs/>
          <w:sz w:val="28"/>
          <w:szCs w:val="28"/>
        </w:rPr>
        <w:t>纪检监督：内蒙中粮番茄公司纪检负责人  宋奎15199680055</w:t>
      </w:r>
    </w:p>
    <w:p w14:paraId="1668929B" w14:textId="77777777" w:rsidR="004B7F20" w:rsidRDefault="00000000">
      <w:pPr>
        <w:widowControl/>
        <w:ind w:firstLineChars="200" w:firstLine="560"/>
        <w:rPr>
          <w:rFonts w:ascii="仿宋_GB2312" w:eastAsia="仿宋_GB2312" w:hAnsi="仿宋" w:cs="仿宋_GB2312"/>
          <w:bCs/>
          <w:sz w:val="28"/>
          <w:szCs w:val="28"/>
        </w:rPr>
      </w:pPr>
      <w:r>
        <w:rPr>
          <w:rFonts w:ascii="仿宋_GB2312" w:eastAsia="仿宋_GB2312" w:hAnsi="仿宋" w:cs="仿宋_GB2312" w:hint="eastAsia"/>
          <w:bCs/>
          <w:sz w:val="28"/>
          <w:szCs w:val="28"/>
        </w:rPr>
        <w:lastRenderedPageBreak/>
        <w:t>业务监督: 内蒙中粮公司财务经理        张慧15048991914</w:t>
      </w:r>
    </w:p>
    <w:p w14:paraId="44CD0F76" w14:textId="77777777" w:rsidR="004B7F20" w:rsidRDefault="004B7F20">
      <w:pPr>
        <w:jc w:val="center"/>
        <w:rPr>
          <w:rFonts w:ascii="仿宋_GB2312" w:eastAsia="仿宋_GB2312"/>
          <w:sz w:val="28"/>
          <w:szCs w:val="36"/>
        </w:rPr>
      </w:pPr>
    </w:p>
    <w:p w14:paraId="09D702D4" w14:textId="77777777" w:rsidR="004B7F20" w:rsidRDefault="004B7F20">
      <w:pPr>
        <w:jc w:val="center"/>
        <w:rPr>
          <w:rFonts w:ascii="仿宋_GB2312" w:eastAsia="仿宋_GB2312"/>
          <w:sz w:val="28"/>
          <w:szCs w:val="36"/>
        </w:rPr>
      </w:pPr>
    </w:p>
    <w:p w14:paraId="18943424" w14:textId="77777777" w:rsidR="004B7F20" w:rsidRDefault="004B7F20">
      <w:pPr>
        <w:jc w:val="center"/>
        <w:rPr>
          <w:rFonts w:ascii="仿宋_GB2312" w:eastAsia="仿宋_GB2312"/>
          <w:sz w:val="28"/>
          <w:szCs w:val="36"/>
        </w:rPr>
      </w:pPr>
    </w:p>
    <w:p w14:paraId="08A11A9B" w14:textId="77777777" w:rsidR="004B7F20" w:rsidRDefault="00000000">
      <w:pPr>
        <w:jc w:val="center"/>
        <w:rPr>
          <w:rFonts w:ascii="仿宋_GB2312" w:eastAsia="仿宋_GB2312"/>
          <w:b/>
          <w:bCs/>
          <w:sz w:val="36"/>
          <w:szCs w:val="44"/>
        </w:rPr>
      </w:pPr>
      <w:r>
        <w:rPr>
          <w:rFonts w:ascii="仿宋_GB2312" w:eastAsia="仿宋_GB2312" w:hint="eastAsia"/>
          <w:b/>
          <w:bCs/>
          <w:sz w:val="36"/>
          <w:szCs w:val="44"/>
        </w:rPr>
        <w:t>廉洁告知书</w:t>
      </w:r>
    </w:p>
    <w:p w14:paraId="27865166" w14:textId="77777777" w:rsidR="004B7F20" w:rsidRDefault="00000000">
      <w:pPr>
        <w:rPr>
          <w:rFonts w:ascii="仿宋_GB2312" w:eastAsia="仿宋_GB2312"/>
          <w:sz w:val="28"/>
          <w:szCs w:val="36"/>
        </w:rPr>
      </w:pPr>
      <w:r>
        <w:rPr>
          <w:rFonts w:ascii="仿宋_GB2312" w:eastAsia="仿宋_GB2312" w:hint="eastAsia"/>
          <w:sz w:val="28"/>
          <w:szCs w:val="36"/>
        </w:rPr>
        <w:t>尊敬的供应商，您好！</w:t>
      </w:r>
    </w:p>
    <w:p w14:paraId="66ED8C85" w14:textId="77777777" w:rsidR="004B7F20" w:rsidRDefault="00000000">
      <w:pPr>
        <w:rPr>
          <w:rFonts w:ascii="仿宋_GB2312" w:eastAsia="仿宋_GB2312"/>
          <w:sz w:val="28"/>
          <w:szCs w:val="36"/>
        </w:rPr>
      </w:pPr>
      <w:r>
        <w:rPr>
          <w:rFonts w:ascii="仿宋_GB2312" w:eastAsia="仿宋_GB2312" w:hint="eastAsia"/>
          <w:sz w:val="28"/>
          <w:szCs w:val="36"/>
        </w:rPr>
        <w:t>中粮糖业控股股份有限公司（简称中粮糖业）对领导干部和员工实施廉洁从业管理，致力于保障供应商与我公司合作的正当权益，建立良好的合作关系。</w:t>
      </w:r>
    </w:p>
    <w:p w14:paraId="4234BBAF" w14:textId="77777777" w:rsidR="004B7F20" w:rsidRDefault="00000000">
      <w:pPr>
        <w:rPr>
          <w:rFonts w:ascii="仿宋_GB2312" w:eastAsia="仿宋_GB2312"/>
          <w:sz w:val="28"/>
          <w:szCs w:val="36"/>
        </w:rPr>
      </w:pPr>
      <w:r>
        <w:rPr>
          <w:rFonts w:ascii="仿宋_GB2312" w:eastAsia="仿宋_GB2312" w:hint="eastAsia"/>
          <w:sz w:val="28"/>
          <w:szCs w:val="36"/>
        </w:rPr>
        <w:t>在采购业务往来过程中（包括供应商调研、供应商审核、招标活动、合同签订、验收、结算等），我公司明确规定工作人员不得收受、索取来自合同户及其亲属、朋友或其他有特定关系人员的好处(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微信转账、银行转账等）。</w:t>
      </w:r>
    </w:p>
    <w:p w14:paraId="7C10FB97" w14:textId="77777777" w:rsidR="004B7F20" w:rsidRDefault="00000000">
      <w:pPr>
        <w:rPr>
          <w:rFonts w:ascii="仿宋_GB2312" w:eastAsia="仿宋_GB2312"/>
          <w:sz w:val="28"/>
          <w:szCs w:val="36"/>
        </w:rPr>
      </w:pPr>
      <w:r>
        <w:rPr>
          <w:rFonts w:ascii="仿宋_GB2312" w:eastAsia="仿宋_GB2312" w:hint="eastAsia"/>
          <w:sz w:val="28"/>
          <w:szCs w:val="36"/>
        </w:rPr>
        <w:t>我公司明确要求领导干部和相关采购工作人员在与供应商交往的过程中不得收取报酬或礼品，请您理解我公司人员谢绝接受报酬或礼品的做法。同时，请您不要向我公司工作人员输送利益或好处。</w:t>
      </w:r>
    </w:p>
    <w:p w14:paraId="3290D9F3" w14:textId="77777777" w:rsidR="004B7F20" w:rsidRDefault="00000000">
      <w:pPr>
        <w:rPr>
          <w:rFonts w:ascii="仿宋_GB2312" w:eastAsia="仿宋_GB2312"/>
          <w:sz w:val="28"/>
          <w:szCs w:val="36"/>
        </w:rPr>
      </w:pPr>
      <w:r>
        <w:rPr>
          <w:rFonts w:ascii="仿宋_GB2312" w:eastAsia="仿宋_GB2312" w:hint="eastAsia"/>
          <w:sz w:val="28"/>
          <w:szCs w:val="36"/>
        </w:rPr>
        <w:t>我公司不允许领导干部和员工吃、拿、卡、要为难供应商，请您监督。</w:t>
      </w:r>
    </w:p>
    <w:p w14:paraId="7A06101F" w14:textId="77777777" w:rsidR="004B7F20" w:rsidRDefault="00000000">
      <w:pPr>
        <w:rPr>
          <w:rFonts w:ascii="仿宋_GB2312" w:eastAsia="仿宋_GB2312"/>
          <w:sz w:val="28"/>
          <w:szCs w:val="36"/>
        </w:rPr>
      </w:pPr>
      <w:r>
        <w:rPr>
          <w:rFonts w:ascii="仿宋_GB2312" w:eastAsia="仿宋_GB2312" w:hint="eastAsia"/>
          <w:sz w:val="28"/>
          <w:szCs w:val="36"/>
        </w:rPr>
        <w:t>我们竭诚的希望与供应商共同建立公平、阳光的伙伴关系，如果中粮番茄公司的领导干部、员工出现舞弊行为、存在不廉洁的行为，请通过投诉受理渠道反映。</w:t>
      </w:r>
    </w:p>
    <w:p w14:paraId="55A57517" w14:textId="77777777" w:rsidR="004B7F20" w:rsidRDefault="00000000">
      <w:pPr>
        <w:rPr>
          <w:rFonts w:ascii="仿宋_GB2312" w:eastAsia="仿宋_GB2312"/>
          <w:sz w:val="28"/>
          <w:szCs w:val="36"/>
        </w:rPr>
      </w:pPr>
      <w:r>
        <w:rPr>
          <w:rFonts w:ascii="仿宋_GB2312" w:eastAsia="仿宋_GB2312" w:hint="eastAsia"/>
          <w:sz w:val="28"/>
          <w:szCs w:val="36"/>
        </w:rPr>
        <w:t>我公司向每位供应商（含潜在投标方）发放《廉洁告知书》，接受您的监督。</w:t>
      </w:r>
    </w:p>
    <w:p w14:paraId="4789C8B3" w14:textId="77777777" w:rsidR="004B7F20" w:rsidRDefault="00000000">
      <w:pPr>
        <w:rPr>
          <w:rFonts w:ascii="仿宋_GB2312" w:eastAsia="仿宋_GB2312"/>
          <w:sz w:val="28"/>
          <w:szCs w:val="36"/>
        </w:rPr>
      </w:pPr>
      <w:r>
        <w:rPr>
          <w:rFonts w:ascii="仿宋_GB2312" w:eastAsia="仿宋_GB2312" w:hint="eastAsia"/>
          <w:sz w:val="28"/>
          <w:szCs w:val="36"/>
        </w:rPr>
        <w:t>纪检信访举报联络方式</w:t>
      </w:r>
    </w:p>
    <w:p w14:paraId="0BE55099" w14:textId="77777777" w:rsidR="004B7F20" w:rsidRDefault="004B7F20">
      <w:pPr>
        <w:rPr>
          <w:rFonts w:ascii="仿宋_GB2312" w:eastAsia="仿宋_GB2312"/>
          <w:sz w:val="28"/>
          <w:szCs w:val="36"/>
        </w:rPr>
      </w:pPr>
    </w:p>
    <w:p w14:paraId="7751C1B0" w14:textId="77777777" w:rsidR="004B7F20" w:rsidRDefault="00000000">
      <w:pPr>
        <w:rPr>
          <w:rFonts w:ascii="仿宋_GB2312" w:eastAsia="仿宋_GB2312"/>
          <w:sz w:val="28"/>
          <w:szCs w:val="36"/>
        </w:rPr>
      </w:pPr>
      <w:r>
        <w:rPr>
          <w:rFonts w:ascii="仿宋_GB2312" w:eastAsia="仿宋_GB2312" w:hint="eastAsia"/>
          <w:sz w:val="28"/>
          <w:szCs w:val="36"/>
        </w:rPr>
        <w:t>一、中粮糖业控股股份有限公司纪检信访举报联络方式</w:t>
      </w:r>
    </w:p>
    <w:p w14:paraId="1680816A" w14:textId="77777777" w:rsidR="004B7F20" w:rsidRDefault="00000000">
      <w:pPr>
        <w:rPr>
          <w:rFonts w:ascii="仿宋_GB2312" w:eastAsia="仿宋_GB2312"/>
          <w:sz w:val="28"/>
          <w:szCs w:val="36"/>
        </w:rPr>
      </w:pPr>
      <w:r>
        <w:rPr>
          <w:rFonts w:ascii="仿宋_GB2312" w:eastAsia="仿宋_GB2312" w:hint="eastAsia"/>
          <w:sz w:val="28"/>
          <w:szCs w:val="36"/>
        </w:rPr>
        <w:t>1.寄信  通讯地址：北京市朝阳区朝阳门南大街8号中粮福临门大厦9层905室纪委办公室（收），邮政编码：100020</w:t>
      </w:r>
    </w:p>
    <w:p w14:paraId="5AF17861" w14:textId="77777777" w:rsidR="004B7F20" w:rsidRDefault="00000000">
      <w:pPr>
        <w:rPr>
          <w:rFonts w:ascii="仿宋_GB2312" w:eastAsia="仿宋_GB2312"/>
          <w:sz w:val="28"/>
          <w:szCs w:val="36"/>
        </w:rPr>
      </w:pPr>
      <w:r>
        <w:rPr>
          <w:rFonts w:ascii="仿宋_GB2312" w:eastAsia="仿宋_GB2312" w:hint="eastAsia"/>
          <w:sz w:val="28"/>
          <w:szCs w:val="36"/>
        </w:rPr>
        <w:t>2.致电  举报电话 010-85017235</w:t>
      </w:r>
    </w:p>
    <w:p w14:paraId="7CA3F5E7" w14:textId="77777777" w:rsidR="004B7F20" w:rsidRDefault="00000000">
      <w:pPr>
        <w:rPr>
          <w:rFonts w:ascii="仿宋_GB2312" w:eastAsia="仿宋_GB2312"/>
          <w:sz w:val="28"/>
          <w:szCs w:val="36"/>
        </w:rPr>
      </w:pPr>
      <w:r>
        <w:rPr>
          <w:rFonts w:ascii="仿宋_GB2312" w:eastAsia="仿宋_GB2312" w:hint="eastAsia"/>
          <w:sz w:val="28"/>
          <w:szCs w:val="36"/>
        </w:rPr>
        <w:t>二、中粮屯河番茄有限公司纪检信访举报联络方式</w:t>
      </w:r>
    </w:p>
    <w:p w14:paraId="391DA8DD" w14:textId="77777777" w:rsidR="004B7F20" w:rsidRDefault="00000000">
      <w:pPr>
        <w:rPr>
          <w:rFonts w:ascii="仿宋_GB2312" w:eastAsia="仿宋_GB2312"/>
          <w:sz w:val="28"/>
          <w:szCs w:val="36"/>
        </w:rPr>
      </w:pPr>
      <w:r>
        <w:rPr>
          <w:rFonts w:ascii="仿宋_GB2312" w:eastAsia="仿宋_GB2312" w:hint="eastAsia"/>
          <w:sz w:val="28"/>
          <w:szCs w:val="36"/>
        </w:rPr>
        <w:t>1.寄信  通讯地址：新疆乌鲁木齐市黄河路2号招商银行大厦20楼中粮屯河番茄有限公司党群纪检部（收），邮政编码：830000</w:t>
      </w:r>
    </w:p>
    <w:p w14:paraId="41E3E932" w14:textId="77777777" w:rsidR="004B7F20" w:rsidRDefault="00000000">
      <w:pPr>
        <w:rPr>
          <w:rFonts w:ascii="仿宋_GB2312" w:eastAsia="仿宋_GB2312"/>
          <w:sz w:val="28"/>
          <w:szCs w:val="36"/>
        </w:rPr>
      </w:pPr>
      <w:r>
        <w:rPr>
          <w:rFonts w:ascii="仿宋_GB2312" w:eastAsia="仿宋_GB2312" w:hint="eastAsia"/>
          <w:sz w:val="28"/>
          <w:szCs w:val="36"/>
        </w:rPr>
        <w:t>2.致电  举报电话 18709967070</w:t>
      </w:r>
    </w:p>
    <w:p w14:paraId="5F7604DE" w14:textId="77777777" w:rsidR="004B7F20" w:rsidRDefault="004B7F20"/>
    <w:p w14:paraId="4DA5B375" w14:textId="77777777" w:rsidR="004B7F20" w:rsidRDefault="004B7F20"/>
    <w:p w14:paraId="68E25E2D" w14:textId="77777777" w:rsidR="004B7F20" w:rsidRDefault="004B7F20">
      <w:pPr>
        <w:widowControl/>
        <w:jc w:val="center"/>
        <w:rPr>
          <w:rFonts w:ascii="方正小标宋_GBK" w:eastAsia="方正小标宋_GBK" w:hAnsi="宋体"/>
          <w:sz w:val="36"/>
          <w:szCs w:val="36"/>
        </w:rPr>
      </w:pPr>
    </w:p>
    <w:p w14:paraId="4F43D9E9" w14:textId="77777777" w:rsidR="004B7F20" w:rsidRDefault="00000000">
      <w:pPr>
        <w:widowControl/>
        <w:jc w:val="center"/>
        <w:rPr>
          <w:rFonts w:ascii="方正小标宋_GBK" w:eastAsia="方正小标宋_GBK" w:hAnsi="宋体"/>
          <w:sz w:val="36"/>
          <w:szCs w:val="36"/>
        </w:rPr>
      </w:pPr>
      <w:r>
        <w:rPr>
          <w:rFonts w:ascii="方正小标宋_GBK" w:eastAsia="方正小标宋_GBK" w:hAnsi="宋体" w:hint="eastAsia"/>
          <w:sz w:val="36"/>
          <w:szCs w:val="36"/>
        </w:rPr>
        <w:t>第二章  采购需求</w:t>
      </w:r>
    </w:p>
    <w:p w14:paraId="790B9941" w14:textId="77777777" w:rsidR="004B7F20" w:rsidRDefault="00000000">
      <w:pPr>
        <w:pStyle w:val="ac"/>
        <w:spacing w:line="360" w:lineRule="auto"/>
        <w:ind w:left="720" w:firstLineChars="0" w:firstLine="0"/>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一、采购标的及需求</w:t>
      </w:r>
    </w:p>
    <w:tbl>
      <w:tblPr>
        <w:tblStyle w:val="a8"/>
        <w:tblW w:w="9019" w:type="dxa"/>
        <w:jc w:val="center"/>
        <w:tblLayout w:type="fixed"/>
        <w:tblLook w:val="04A0" w:firstRow="1" w:lastRow="0" w:firstColumn="1" w:lastColumn="0" w:noHBand="0" w:noVBand="1"/>
      </w:tblPr>
      <w:tblGrid>
        <w:gridCol w:w="759"/>
        <w:gridCol w:w="1376"/>
        <w:gridCol w:w="5968"/>
        <w:gridCol w:w="916"/>
      </w:tblGrid>
      <w:tr w:rsidR="004B7F20" w14:paraId="6A31A448" w14:textId="77777777">
        <w:trPr>
          <w:trHeight w:val="878"/>
          <w:jc w:val="center"/>
        </w:trPr>
        <w:tc>
          <w:tcPr>
            <w:tcW w:w="759" w:type="dxa"/>
          </w:tcPr>
          <w:p w14:paraId="4D035C1B" w14:textId="77777777" w:rsidR="004B7F20" w:rsidRDefault="00000000">
            <w:pPr>
              <w:spacing w:line="360" w:lineRule="auto"/>
              <w:outlineLvl w:val="1"/>
              <w:rPr>
                <w:rFonts w:ascii="仿宋_GB2312" w:eastAsia="仿宋_GB2312" w:hAnsi="黑体"/>
                <w:color w:val="000000" w:themeColor="text1"/>
                <w:sz w:val="24"/>
              </w:rPr>
            </w:pPr>
            <w:r>
              <w:rPr>
                <w:rFonts w:ascii="仿宋_GB2312" w:eastAsia="仿宋_GB2312" w:hAnsi="黑体" w:hint="eastAsia"/>
                <w:color w:val="000000" w:themeColor="text1"/>
                <w:sz w:val="24"/>
              </w:rPr>
              <w:t>序号</w:t>
            </w:r>
          </w:p>
        </w:tc>
        <w:tc>
          <w:tcPr>
            <w:tcW w:w="1376" w:type="dxa"/>
          </w:tcPr>
          <w:p w14:paraId="14F15DA4" w14:textId="77777777" w:rsidR="004B7F20" w:rsidRDefault="00000000">
            <w:pPr>
              <w:spacing w:line="360" w:lineRule="auto"/>
              <w:outlineLvl w:val="1"/>
              <w:rPr>
                <w:rFonts w:ascii="仿宋_GB2312" w:eastAsia="仿宋_GB2312" w:hAnsi="黑体"/>
                <w:color w:val="000000" w:themeColor="text1"/>
                <w:sz w:val="24"/>
              </w:rPr>
            </w:pPr>
            <w:r>
              <w:rPr>
                <w:rFonts w:ascii="仿宋_GB2312" w:eastAsia="仿宋_GB2312" w:hAnsi="黑体" w:hint="eastAsia"/>
                <w:color w:val="000000" w:themeColor="text1"/>
                <w:sz w:val="24"/>
              </w:rPr>
              <w:t>标的</w:t>
            </w:r>
          </w:p>
        </w:tc>
        <w:tc>
          <w:tcPr>
            <w:tcW w:w="5968" w:type="dxa"/>
          </w:tcPr>
          <w:p w14:paraId="0AA20A4A" w14:textId="77777777" w:rsidR="004B7F20" w:rsidRDefault="00000000">
            <w:pPr>
              <w:spacing w:line="360" w:lineRule="auto"/>
              <w:outlineLvl w:val="1"/>
              <w:rPr>
                <w:rFonts w:ascii="仿宋_GB2312" w:eastAsia="仿宋_GB2312" w:hAnsi="黑体"/>
                <w:color w:val="000000" w:themeColor="text1"/>
                <w:sz w:val="24"/>
              </w:rPr>
            </w:pPr>
            <w:r>
              <w:rPr>
                <w:rFonts w:ascii="仿宋_GB2312" w:eastAsia="仿宋_GB2312" w:hAnsi="黑体" w:hint="eastAsia"/>
                <w:color w:val="000000" w:themeColor="text1"/>
                <w:sz w:val="24"/>
              </w:rPr>
              <w:t>规格要求</w:t>
            </w:r>
          </w:p>
        </w:tc>
        <w:tc>
          <w:tcPr>
            <w:tcW w:w="916" w:type="dxa"/>
          </w:tcPr>
          <w:p w14:paraId="057164B8" w14:textId="77777777" w:rsidR="004B7F20" w:rsidRDefault="00000000">
            <w:pPr>
              <w:spacing w:line="360" w:lineRule="auto"/>
              <w:outlineLvl w:val="1"/>
              <w:rPr>
                <w:rFonts w:ascii="仿宋_GB2312" w:eastAsia="仿宋_GB2312" w:hAnsi="黑体"/>
                <w:color w:val="000000" w:themeColor="text1"/>
                <w:sz w:val="24"/>
              </w:rPr>
            </w:pPr>
            <w:r>
              <w:rPr>
                <w:rFonts w:ascii="仿宋_GB2312" w:eastAsia="仿宋_GB2312" w:hAnsi="黑体" w:hint="eastAsia"/>
                <w:color w:val="000000" w:themeColor="text1"/>
                <w:sz w:val="24"/>
              </w:rPr>
              <w:t>数量（项）</w:t>
            </w:r>
          </w:p>
        </w:tc>
      </w:tr>
      <w:tr w:rsidR="004B7F20" w14:paraId="236D4AB2" w14:textId="77777777">
        <w:trPr>
          <w:trHeight w:val="3740"/>
          <w:jc w:val="center"/>
        </w:trPr>
        <w:tc>
          <w:tcPr>
            <w:tcW w:w="759" w:type="dxa"/>
          </w:tcPr>
          <w:p w14:paraId="0D785C44" w14:textId="77777777" w:rsidR="004B7F20" w:rsidRDefault="00000000">
            <w:pPr>
              <w:spacing w:line="360" w:lineRule="auto"/>
              <w:jc w:val="center"/>
              <w:outlineLvl w:val="1"/>
              <w:rPr>
                <w:rFonts w:ascii="仿宋_GB2312" w:eastAsia="仿宋_GB2312" w:hAnsi="黑体"/>
                <w:color w:val="000000" w:themeColor="text1"/>
                <w:sz w:val="24"/>
              </w:rPr>
            </w:pPr>
            <w:r>
              <w:rPr>
                <w:rFonts w:ascii="仿宋_GB2312" w:eastAsia="仿宋_GB2312" w:hAnsi="黑体" w:hint="eastAsia"/>
                <w:color w:val="000000" w:themeColor="text1"/>
                <w:sz w:val="24"/>
              </w:rPr>
              <w:t>1</w:t>
            </w:r>
          </w:p>
        </w:tc>
        <w:tc>
          <w:tcPr>
            <w:tcW w:w="1376" w:type="dxa"/>
          </w:tcPr>
          <w:p w14:paraId="5D7844B7" w14:textId="77777777" w:rsidR="004B7F20" w:rsidRDefault="00000000">
            <w:pPr>
              <w:spacing w:line="360" w:lineRule="auto"/>
              <w:outlineLvl w:val="1"/>
              <w:rPr>
                <w:rFonts w:ascii="仿宋_GB2312" w:eastAsia="仿宋_GB2312" w:hAnsi="黑体"/>
                <w:color w:val="000000" w:themeColor="text1"/>
                <w:sz w:val="24"/>
              </w:rPr>
            </w:pPr>
            <w:r>
              <w:rPr>
                <w:rFonts w:ascii="仿宋_GB2312" w:eastAsia="仿宋_GB2312" w:hAnsi="宋体" w:hint="eastAsia"/>
                <w:b/>
                <w:bCs/>
                <w:sz w:val="24"/>
              </w:rPr>
              <w:t>餐厅装修、大厅及后厨设备</w:t>
            </w:r>
          </w:p>
        </w:tc>
        <w:tc>
          <w:tcPr>
            <w:tcW w:w="5968" w:type="dxa"/>
          </w:tcPr>
          <w:p w14:paraId="69F0FA2B" w14:textId="77777777" w:rsidR="004B7F20" w:rsidRDefault="00000000">
            <w:pPr>
              <w:pStyle w:val="ab"/>
              <w:spacing w:line="400" w:lineRule="exact"/>
              <w:rPr>
                <w:rFonts w:ascii="宋体" w:hAnsi="宋体"/>
                <w:b/>
                <w:bCs/>
                <w:sz w:val="22"/>
                <w:szCs w:val="22"/>
              </w:rPr>
            </w:pPr>
            <w:r>
              <w:rPr>
                <w:rFonts w:ascii="宋体" w:hAnsi="宋体" w:hint="eastAsia"/>
                <w:b/>
                <w:bCs/>
                <w:sz w:val="22"/>
                <w:szCs w:val="22"/>
              </w:rPr>
              <w:t>1</w:t>
            </w:r>
            <w:r>
              <w:rPr>
                <w:rFonts w:ascii="宋体" w:hAnsi="宋体" w:hint="eastAsia"/>
                <w:b/>
                <w:bCs/>
                <w:sz w:val="22"/>
                <w:szCs w:val="22"/>
              </w:rPr>
              <w:t>、更换大厅桌椅、厨房设备，提高就餐舒适性和卫生水平；增加会议系统。</w:t>
            </w:r>
          </w:p>
          <w:p w14:paraId="5CBA2DB8" w14:textId="77777777" w:rsidR="004B7F20" w:rsidRDefault="00000000">
            <w:pPr>
              <w:pStyle w:val="ab"/>
              <w:spacing w:line="400" w:lineRule="exact"/>
              <w:rPr>
                <w:rFonts w:ascii="宋体" w:hAnsi="宋体"/>
                <w:b/>
                <w:bCs/>
                <w:sz w:val="22"/>
                <w:szCs w:val="22"/>
              </w:rPr>
            </w:pPr>
            <w:r>
              <w:rPr>
                <w:rFonts w:ascii="宋体" w:hAnsi="宋体" w:hint="eastAsia"/>
                <w:b/>
                <w:bCs/>
                <w:sz w:val="22"/>
                <w:szCs w:val="22"/>
              </w:rPr>
              <w:t>2</w:t>
            </w:r>
            <w:r>
              <w:rPr>
                <w:rFonts w:ascii="宋体" w:hAnsi="宋体" w:hint="eastAsia"/>
                <w:b/>
                <w:bCs/>
                <w:sz w:val="22"/>
                <w:szCs w:val="22"/>
              </w:rPr>
              <w:t>、改善就餐环境，对小包、打饭区进行升级，增加绿色植物和装饰品，营造温馨、舒适的就餐氛围。</w:t>
            </w:r>
          </w:p>
          <w:p w14:paraId="6D78CD79" w14:textId="77777777" w:rsidR="004B7F20" w:rsidRDefault="00000000">
            <w:pPr>
              <w:pStyle w:val="ab"/>
              <w:spacing w:line="400" w:lineRule="exact"/>
              <w:rPr>
                <w:rFonts w:ascii="宋体" w:hAnsi="宋体"/>
                <w:b/>
                <w:bCs/>
                <w:sz w:val="22"/>
                <w:szCs w:val="22"/>
              </w:rPr>
            </w:pPr>
            <w:r>
              <w:rPr>
                <w:rFonts w:ascii="宋体" w:hAnsi="宋体" w:hint="eastAsia"/>
                <w:b/>
                <w:bCs/>
                <w:sz w:val="22"/>
                <w:szCs w:val="22"/>
              </w:rPr>
              <w:t>3</w:t>
            </w:r>
            <w:r>
              <w:rPr>
                <w:rFonts w:ascii="宋体" w:hAnsi="宋体" w:hint="eastAsia"/>
                <w:b/>
                <w:bCs/>
                <w:sz w:val="22"/>
                <w:szCs w:val="22"/>
              </w:rPr>
              <w:t>、对大厅地面进行维修，改善餐厅、后厨吊顶，增加灯光。</w:t>
            </w:r>
          </w:p>
          <w:p w14:paraId="4E6F8ECC" w14:textId="77777777" w:rsidR="004B7F20" w:rsidRDefault="00000000">
            <w:pPr>
              <w:pStyle w:val="ab"/>
              <w:spacing w:line="400" w:lineRule="exact"/>
              <w:rPr>
                <w:rFonts w:ascii="宋体" w:hAnsi="宋体"/>
                <w:b/>
                <w:bCs/>
                <w:sz w:val="22"/>
                <w:szCs w:val="22"/>
              </w:rPr>
            </w:pPr>
            <w:r>
              <w:rPr>
                <w:rFonts w:ascii="宋体" w:hAnsi="宋体" w:hint="eastAsia"/>
                <w:b/>
                <w:bCs/>
                <w:sz w:val="22"/>
                <w:szCs w:val="22"/>
              </w:rPr>
              <w:t>4</w:t>
            </w:r>
            <w:r>
              <w:rPr>
                <w:rFonts w:ascii="宋体" w:hAnsi="宋体" w:hint="eastAsia"/>
                <w:b/>
                <w:bCs/>
                <w:sz w:val="22"/>
                <w:szCs w:val="22"/>
              </w:rPr>
              <w:t>、更新吊顶，就餐区采用铝方通与石膏相结合造型吊顶，后厨及打饭区顶面采用纤维防火板吊顶。</w:t>
            </w:r>
          </w:p>
          <w:p w14:paraId="28C5FB0F" w14:textId="77777777" w:rsidR="004B7F20" w:rsidRDefault="00000000">
            <w:pPr>
              <w:pStyle w:val="ab"/>
              <w:spacing w:line="400" w:lineRule="exact"/>
              <w:rPr>
                <w:rFonts w:ascii="宋体" w:hAnsi="宋体"/>
                <w:b/>
                <w:bCs/>
                <w:sz w:val="22"/>
                <w:szCs w:val="22"/>
              </w:rPr>
            </w:pPr>
            <w:r>
              <w:rPr>
                <w:rFonts w:ascii="宋体" w:hAnsi="宋体" w:hint="eastAsia"/>
                <w:b/>
                <w:bCs/>
                <w:sz w:val="22"/>
                <w:szCs w:val="22"/>
              </w:rPr>
              <w:t>5</w:t>
            </w:r>
            <w:r>
              <w:rPr>
                <w:rFonts w:ascii="宋体" w:hAnsi="宋体" w:hint="eastAsia"/>
                <w:b/>
                <w:bCs/>
                <w:sz w:val="22"/>
                <w:szCs w:val="22"/>
              </w:rPr>
              <w:t>、增加餐厅配套设施，如小菜区、洗手池、剩饭桶等。</w:t>
            </w:r>
          </w:p>
          <w:p w14:paraId="4E3D24D9" w14:textId="77777777" w:rsidR="004B7F20" w:rsidRDefault="00000000">
            <w:pPr>
              <w:spacing w:line="360" w:lineRule="auto"/>
              <w:outlineLvl w:val="1"/>
              <w:rPr>
                <w:rFonts w:ascii="仿宋_GB2312" w:eastAsia="仿宋_GB2312" w:hAnsi="黑体"/>
                <w:color w:val="000000" w:themeColor="text1"/>
                <w:sz w:val="24"/>
              </w:rPr>
            </w:pPr>
            <w:r>
              <w:rPr>
                <w:rFonts w:ascii="宋体" w:hAnsi="宋体" w:hint="eastAsia"/>
                <w:szCs w:val="21"/>
                <w:highlight w:val="yellow"/>
              </w:rPr>
              <w:t>装修要求详情见打包附件：效果图、施工图、设备明细单。</w:t>
            </w:r>
          </w:p>
        </w:tc>
        <w:tc>
          <w:tcPr>
            <w:tcW w:w="916" w:type="dxa"/>
          </w:tcPr>
          <w:p w14:paraId="1ABB6DBA" w14:textId="77777777" w:rsidR="004B7F20" w:rsidRDefault="00000000">
            <w:pPr>
              <w:spacing w:line="360" w:lineRule="auto"/>
              <w:jc w:val="center"/>
              <w:outlineLvl w:val="1"/>
              <w:rPr>
                <w:rFonts w:ascii="仿宋_GB2312" w:eastAsia="仿宋_GB2312" w:hAnsi="黑体"/>
                <w:color w:val="000000" w:themeColor="text1"/>
                <w:sz w:val="24"/>
              </w:rPr>
            </w:pPr>
            <w:r>
              <w:rPr>
                <w:rFonts w:ascii="仿宋_GB2312" w:eastAsia="仿宋_GB2312" w:hAnsi="黑体" w:hint="eastAsia"/>
                <w:color w:val="000000" w:themeColor="text1"/>
                <w:sz w:val="24"/>
              </w:rPr>
              <w:t>1</w:t>
            </w:r>
          </w:p>
        </w:tc>
      </w:tr>
    </w:tbl>
    <w:p w14:paraId="32D74523" w14:textId="77777777" w:rsidR="004B7F20" w:rsidRDefault="00000000">
      <w:pPr>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二、报价、费用及付款条件要求</w:t>
      </w:r>
    </w:p>
    <w:p w14:paraId="07842B95" w14:textId="77777777" w:rsidR="004B7F20" w:rsidRDefault="00000000">
      <w:pPr>
        <w:spacing w:line="360" w:lineRule="auto"/>
        <w:ind w:firstLineChars="200" w:firstLine="643"/>
        <w:outlineLvl w:val="1"/>
        <w:rPr>
          <w:rFonts w:ascii="仿宋_GB2312" w:eastAsia="仿宋_GB2312" w:hAnsi="宋体"/>
          <w:color w:val="000000" w:themeColor="text1"/>
          <w:sz w:val="32"/>
          <w:szCs w:val="32"/>
        </w:rPr>
      </w:pPr>
      <w:r>
        <w:rPr>
          <w:rFonts w:ascii="仿宋_GB2312" w:eastAsia="仿宋_GB2312" w:hAnsi="宋体" w:hint="eastAsia"/>
          <w:b/>
          <w:color w:val="000000" w:themeColor="text1"/>
          <w:sz w:val="32"/>
          <w:szCs w:val="32"/>
        </w:rPr>
        <w:t>2.1报价：</w:t>
      </w:r>
      <w:r>
        <w:rPr>
          <w:rFonts w:ascii="仿宋_GB2312" w:eastAsia="仿宋_GB2312" w:hAnsi="宋体" w:hint="eastAsia"/>
          <w:color w:val="000000" w:themeColor="text1"/>
          <w:sz w:val="32"/>
          <w:szCs w:val="32"/>
        </w:rPr>
        <w:t>需对餐厅装修、大厅及后厨设备进行分项报价，单价不作限制。</w:t>
      </w:r>
    </w:p>
    <w:p w14:paraId="74889AC3" w14:textId="77777777" w:rsidR="004B7F20" w:rsidRDefault="00000000">
      <w:pPr>
        <w:spacing w:line="360" w:lineRule="auto"/>
        <w:ind w:firstLineChars="200" w:firstLine="643"/>
        <w:outlineLvl w:val="1"/>
        <w:rPr>
          <w:rFonts w:ascii="仿宋_GB2312" w:eastAsia="仿宋_GB2312" w:hAnsi="宋体"/>
          <w:color w:val="000000" w:themeColor="text1"/>
          <w:sz w:val="32"/>
          <w:szCs w:val="32"/>
        </w:rPr>
      </w:pPr>
      <w:r>
        <w:rPr>
          <w:rFonts w:ascii="仿宋_GB2312" w:eastAsia="仿宋_GB2312" w:hAnsi="宋体" w:hint="eastAsia"/>
          <w:b/>
          <w:color w:val="000000" w:themeColor="text1"/>
          <w:sz w:val="32"/>
          <w:szCs w:val="32"/>
        </w:rPr>
        <w:t>2.2费用承担：</w:t>
      </w:r>
      <w:r>
        <w:rPr>
          <w:rFonts w:ascii="仿宋_GB2312" w:eastAsia="仿宋_GB2312" w:hAnsi="宋体" w:hint="eastAsia"/>
          <w:color w:val="000000" w:themeColor="text1"/>
          <w:sz w:val="32"/>
          <w:szCs w:val="32"/>
        </w:rPr>
        <w:t>报价需包含项目</w:t>
      </w:r>
      <w:r>
        <w:rPr>
          <w:rFonts w:ascii="宋体" w:hAnsi="宋体" w:cs="宋体" w:hint="eastAsia"/>
          <w:color w:val="000000" w:themeColor="text1"/>
          <w:sz w:val="28"/>
          <w:szCs w:val="28"/>
        </w:rPr>
        <w:t>施工</w:t>
      </w:r>
      <w:r>
        <w:rPr>
          <w:rFonts w:ascii="仿宋_GB2312" w:eastAsia="仿宋_GB2312" w:hAnsi="宋体" w:hint="eastAsia"/>
          <w:color w:val="000000" w:themeColor="text1"/>
          <w:sz w:val="32"/>
          <w:szCs w:val="32"/>
        </w:rPr>
        <w:t>人员保险费用、执行期间的管理费用和期间发生的相关费用等所有费用。</w:t>
      </w:r>
    </w:p>
    <w:p w14:paraId="37A62E6A" w14:textId="77777777" w:rsidR="004B7F20" w:rsidRDefault="00000000">
      <w:pPr>
        <w:spacing w:line="440" w:lineRule="exact"/>
        <w:ind w:firstLineChars="200" w:firstLine="643"/>
        <w:rPr>
          <w:rFonts w:ascii="仿宋_GB2312" w:eastAsia="仿宋_GB2312" w:hAnsi="宋体"/>
          <w:sz w:val="32"/>
          <w:szCs w:val="32"/>
        </w:rPr>
      </w:pPr>
      <w:r>
        <w:rPr>
          <w:rFonts w:ascii="仿宋_GB2312" w:eastAsia="仿宋_GB2312" w:hAnsi="宋体" w:hint="eastAsia"/>
          <w:b/>
          <w:color w:val="000000" w:themeColor="text1"/>
          <w:sz w:val="32"/>
          <w:szCs w:val="32"/>
        </w:rPr>
        <w:t>2.</w:t>
      </w:r>
      <w:r>
        <w:rPr>
          <w:rFonts w:ascii="仿宋_GB2312" w:eastAsia="仿宋_GB2312" w:hAnsi="宋体"/>
          <w:b/>
          <w:color w:val="000000" w:themeColor="text1"/>
          <w:sz w:val="32"/>
          <w:szCs w:val="32"/>
        </w:rPr>
        <w:t>3</w:t>
      </w:r>
      <w:r>
        <w:rPr>
          <w:rFonts w:ascii="仿宋_GB2312" w:eastAsia="仿宋_GB2312" w:hAnsi="宋体" w:hint="eastAsia"/>
          <w:b/>
          <w:color w:val="000000" w:themeColor="text1"/>
          <w:sz w:val="32"/>
          <w:szCs w:val="32"/>
        </w:rPr>
        <w:t>付款方式：</w:t>
      </w:r>
      <w:r>
        <w:rPr>
          <w:rFonts w:ascii="仿宋_GB2312" w:eastAsia="仿宋_GB2312" w:hAnsi="宋体" w:hint="eastAsia"/>
          <w:sz w:val="32"/>
          <w:szCs w:val="32"/>
        </w:rPr>
        <w:t>施工完成后并提供合同全额增值税发票后（根据中标单位报价税率开具相应发票）付合同款的40%，静态验收合格后，付合同款的20%，使用一个月后进行动态验收，验收合格后付合同款30％，剩余10％合同款在2024年10月前一次性付清。支付方式：（现金转账）。</w:t>
      </w:r>
    </w:p>
    <w:p w14:paraId="7D4F70D8" w14:textId="77777777" w:rsidR="004B7F20" w:rsidRDefault="004B7F20">
      <w:pPr>
        <w:spacing w:line="360" w:lineRule="exact"/>
        <w:outlineLvl w:val="1"/>
        <w:rPr>
          <w:rFonts w:ascii="宋体" w:hAnsi="宋体"/>
          <w:sz w:val="36"/>
          <w:szCs w:val="36"/>
        </w:rPr>
        <w:sectPr w:rsidR="004B7F20">
          <w:headerReference w:type="default" r:id="rId9"/>
          <w:footerReference w:type="even" r:id="rId10"/>
          <w:footerReference w:type="default" r:id="rId11"/>
          <w:pgSz w:w="11906" w:h="16838"/>
          <w:pgMar w:top="1418" w:right="1418" w:bottom="1418" w:left="1418" w:header="720" w:footer="720" w:gutter="0"/>
          <w:cols w:space="720"/>
          <w:titlePg/>
          <w:docGrid w:linePitch="331"/>
        </w:sectPr>
      </w:pPr>
    </w:p>
    <w:p w14:paraId="6BA91497" w14:textId="77777777" w:rsidR="004B7F20" w:rsidRDefault="00000000">
      <w:pPr>
        <w:jc w:val="center"/>
        <w:rPr>
          <w:rFonts w:ascii="宋体" w:hAnsi="宋体"/>
          <w:b/>
          <w:sz w:val="36"/>
          <w:szCs w:val="36"/>
        </w:rPr>
      </w:pPr>
      <w:r>
        <w:rPr>
          <w:rFonts w:ascii="宋体" w:hAnsi="宋体" w:hint="eastAsia"/>
          <w:b/>
          <w:sz w:val="36"/>
          <w:szCs w:val="36"/>
        </w:rPr>
        <w:lastRenderedPageBreak/>
        <w:t xml:space="preserve">第三章 </w:t>
      </w:r>
      <w:r>
        <w:rPr>
          <w:rFonts w:ascii="宋体" w:hAnsi="宋体"/>
          <w:b/>
          <w:sz w:val="36"/>
          <w:szCs w:val="36"/>
        </w:rPr>
        <w:t xml:space="preserve"> </w:t>
      </w:r>
      <w:r>
        <w:rPr>
          <w:rFonts w:ascii="宋体" w:hAnsi="宋体" w:hint="eastAsia"/>
          <w:b/>
          <w:sz w:val="36"/>
          <w:szCs w:val="36"/>
        </w:rPr>
        <w:t>投标须知</w:t>
      </w:r>
    </w:p>
    <w:p w14:paraId="5087C417" w14:textId="77777777" w:rsidR="004B7F20" w:rsidRDefault="00000000">
      <w:pPr>
        <w:rPr>
          <w:rFonts w:ascii="宋体" w:hAnsi="宋体"/>
          <w:b/>
          <w:sz w:val="36"/>
          <w:szCs w:val="36"/>
        </w:rPr>
      </w:pPr>
      <w:r>
        <w:rPr>
          <w:rFonts w:ascii="仿宋_GB2312" w:eastAsia="仿宋_GB2312" w:hint="eastAsia"/>
          <w:sz w:val="22"/>
          <w:szCs w:val="22"/>
          <w:highlight w:val="yellow"/>
        </w:rPr>
        <w:t>（本谈判文件请投标单位认真阅读，任何遗漏或疏忽都有可能导致无效标书或废标）</w:t>
      </w:r>
    </w:p>
    <w:tbl>
      <w:tblPr>
        <w:tblW w:w="88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17"/>
        <w:gridCol w:w="6693"/>
      </w:tblGrid>
      <w:tr w:rsidR="004B7F20" w14:paraId="3CA97ECA" w14:textId="77777777">
        <w:trPr>
          <w:trHeight w:val="506"/>
        </w:trPr>
        <w:tc>
          <w:tcPr>
            <w:tcW w:w="630" w:type="dxa"/>
            <w:vAlign w:val="center"/>
          </w:tcPr>
          <w:p w14:paraId="037A7B1A"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序号</w:t>
            </w:r>
          </w:p>
        </w:tc>
        <w:tc>
          <w:tcPr>
            <w:tcW w:w="1517" w:type="dxa"/>
            <w:vAlign w:val="center"/>
          </w:tcPr>
          <w:p w14:paraId="0CD158A2"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项目</w:t>
            </w:r>
          </w:p>
        </w:tc>
        <w:tc>
          <w:tcPr>
            <w:tcW w:w="6693" w:type="dxa"/>
            <w:vAlign w:val="center"/>
          </w:tcPr>
          <w:p w14:paraId="5641FD91"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说明与要求</w:t>
            </w:r>
          </w:p>
        </w:tc>
      </w:tr>
      <w:tr w:rsidR="004B7F20" w14:paraId="1B6230BD" w14:textId="77777777">
        <w:trPr>
          <w:trHeight w:val="564"/>
        </w:trPr>
        <w:tc>
          <w:tcPr>
            <w:tcW w:w="630" w:type="dxa"/>
            <w:vAlign w:val="center"/>
          </w:tcPr>
          <w:p w14:paraId="4D71E06D"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1</w:t>
            </w:r>
          </w:p>
        </w:tc>
        <w:tc>
          <w:tcPr>
            <w:tcW w:w="1517" w:type="dxa"/>
            <w:vAlign w:val="center"/>
          </w:tcPr>
          <w:p w14:paraId="24BB95A8"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项目名称</w:t>
            </w:r>
          </w:p>
        </w:tc>
        <w:tc>
          <w:tcPr>
            <w:tcW w:w="6693" w:type="dxa"/>
            <w:vAlign w:val="center"/>
          </w:tcPr>
          <w:p w14:paraId="4B6922A0" w14:textId="77777777" w:rsidR="004B7F20" w:rsidRDefault="00000000">
            <w:pPr>
              <w:pStyle w:val="ab"/>
              <w:spacing w:line="400" w:lineRule="exact"/>
              <w:rPr>
                <w:rFonts w:ascii="宋体" w:hAnsi="宋体" w:cs="宋体"/>
                <w:szCs w:val="21"/>
              </w:rPr>
            </w:pPr>
            <w:r>
              <w:rPr>
                <w:rFonts w:ascii="宋体" w:hAnsi="宋体" w:cs="宋体" w:hint="eastAsia"/>
                <w:bCs/>
                <w:szCs w:val="21"/>
              </w:rPr>
              <w:t>内蒙中粮番茄职工餐厅装修项目</w:t>
            </w:r>
          </w:p>
        </w:tc>
      </w:tr>
      <w:tr w:rsidR="004B7F20" w14:paraId="1D14FB16" w14:textId="77777777">
        <w:trPr>
          <w:trHeight w:val="564"/>
        </w:trPr>
        <w:tc>
          <w:tcPr>
            <w:tcW w:w="630" w:type="dxa"/>
            <w:vAlign w:val="center"/>
          </w:tcPr>
          <w:p w14:paraId="20F4899F"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2</w:t>
            </w:r>
          </w:p>
        </w:tc>
        <w:tc>
          <w:tcPr>
            <w:tcW w:w="1517" w:type="dxa"/>
            <w:vAlign w:val="center"/>
          </w:tcPr>
          <w:p w14:paraId="60504CC3"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采购方</w:t>
            </w:r>
          </w:p>
        </w:tc>
        <w:tc>
          <w:tcPr>
            <w:tcW w:w="6693" w:type="dxa"/>
            <w:vAlign w:val="center"/>
          </w:tcPr>
          <w:p w14:paraId="039DB0EE" w14:textId="77777777" w:rsidR="004B7F20" w:rsidRDefault="00000000">
            <w:pPr>
              <w:pStyle w:val="ab"/>
              <w:spacing w:line="400" w:lineRule="exact"/>
              <w:rPr>
                <w:rFonts w:ascii="宋体" w:hAnsi="宋体" w:cs="宋体"/>
                <w:bCs/>
                <w:szCs w:val="21"/>
              </w:rPr>
            </w:pPr>
            <w:r>
              <w:rPr>
                <w:rFonts w:ascii="宋体" w:hAnsi="宋体" w:cs="宋体" w:hint="eastAsia"/>
                <w:bCs/>
                <w:szCs w:val="21"/>
              </w:rPr>
              <w:t>采购方：内蒙古中粮番茄制品有限公司（简称内蒙中粮番茄）</w:t>
            </w:r>
          </w:p>
          <w:p w14:paraId="53995701" w14:textId="77777777" w:rsidR="004B7F20" w:rsidRDefault="00000000">
            <w:pPr>
              <w:pStyle w:val="ab"/>
              <w:spacing w:line="400" w:lineRule="exact"/>
              <w:rPr>
                <w:rFonts w:ascii="宋体" w:hAnsi="宋体" w:cs="宋体"/>
                <w:bCs/>
                <w:szCs w:val="21"/>
              </w:rPr>
            </w:pPr>
            <w:r>
              <w:rPr>
                <w:rFonts w:ascii="宋体" w:hAnsi="宋体" w:cs="宋体" w:hint="eastAsia"/>
                <w:bCs/>
                <w:szCs w:val="21"/>
              </w:rPr>
              <w:t>地址：内蒙古巴彦淖尔市磴口县工业园区</w:t>
            </w:r>
          </w:p>
          <w:p w14:paraId="3CAB9236" w14:textId="77777777" w:rsidR="004B7F20" w:rsidRDefault="00000000">
            <w:pPr>
              <w:pStyle w:val="ab"/>
              <w:spacing w:line="400" w:lineRule="exact"/>
              <w:rPr>
                <w:rFonts w:ascii="宋体" w:hAnsi="宋体" w:cs="宋体"/>
                <w:bCs/>
                <w:szCs w:val="21"/>
              </w:rPr>
            </w:pPr>
            <w:r>
              <w:rPr>
                <w:rFonts w:ascii="宋体" w:hAnsi="宋体" w:cs="宋体" w:hint="eastAsia"/>
                <w:bCs/>
                <w:szCs w:val="21"/>
              </w:rPr>
              <w:t>联系人：石峰   电话：18704910068 电子邮件：shifeng11@cofco.com</w:t>
            </w:r>
          </w:p>
        </w:tc>
      </w:tr>
      <w:tr w:rsidR="004B7F20" w14:paraId="4F9D775F" w14:textId="77777777">
        <w:trPr>
          <w:trHeight w:val="524"/>
        </w:trPr>
        <w:tc>
          <w:tcPr>
            <w:tcW w:w="630" w:type="dxa"/>
            <w:vAlign w:val="center"/>
          </w:tcPr>
          <w:p w14:paraId="48F129D2"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3</w:t>
            </w:r>
          </w:p>
        </w:tc>
        <w:tc>
          <w:tcPr>
            <w:tcW w:w="1517" w:type="dxa"/>
            <w:vAlign w:val="center"/>
          </w:tcPr>
          <w:p w14:paraId="66DE4B48"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采购方式</w:t>
            </w:r>
          </w:p>
        </w:tc>
        <w:tc>
          <w:tcPr>
            <w:tcW w:w="6693" w:type="dxa"/>
            <w:vAlign w:val="center"/>
          </w:tcPr>
          <w:p w14:paraId="78FAFBDE" w14:textId="77777777" w:rsidR="004B7F20" w:rsidRDefault="00000000">
            <w:pPr>
              <w:pStyle w:val="ab"/>
              <w:spacing w:line="400" w:lineRule="exact"/>
              <w:rPr>
                <w:rFonts w:ascii="宋体" w:hAnsi="宋体" w:cs="宋体"/>
                <w:szCs w:val="21"/>
              </w:rPr>
            </w:pPr>
            <w:r>
              <w:rPr>
                <w:rFonts w:ascii="宋体" w:hAnsi="宋体" w:cs="宋体" w:hint="eastAsia"/>
                <w:szCs w:val="21"/>
              </w:rPr>
              <w:t>EPS线上谈判采购</w:t>
            </w:r>
          </w:p>
        </w:tc>
      </w:tr>
      <w:tr w:rsidR="004B7F20" w14:paraId="0FDCC46D" w14:textId="77777777">
        <w:trPr>
          <w:trHeight w:val="524"/>
        </w:trPr>
        <w:tc>
          <w:tcPr>
            <w:tcW w:w="630" w:type="dxa"/>
            <w:vAlign w:val="center"/>
          </w:tcPr>
          <w:p w14:paraId="66F95DF0"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4</w:t>
            </w:r>
          </w:p>
        </w:tc>
        <w:tc>
          <w:tcPr>
            <w:tcW w:w="1517" w:type="dxa"/>
          </w:tcPr>
          <w:p w14:paraId="0795A5A5"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采购需求</w:t>
            </w:r>
          </w:p>
        </w:tc>
        <w:tc>
          <w:tcPr>
            <w:tcW w:w="6693" w:type="dxa"/>
          </w:tcPr>
          <w:p w14:paraId="13005C2C" w14:textId="77777777" w:rsidR="004B7F20" w:rsidRDefault="00000000">
            <w:pPr>
              <w:pStyle w:val="ab"/>
              <w:spacing w:line="400" w:lineRule="exact"/>
              <w:rPr>
                <w:rFonts w:ascii="宋体" w:hAnsi="宋体" w:cs="宋体"/>
                <w:szCs w:val="21"/>
              </w:rPr>
            </w:pPr>
            <w:r>
              <w:rPr>
                <w:rFonts w:ascii="宋体" w:hAnsi="宋体" w:cs="宋体" w:hint="eastAsia"/>
                <w:szCs w:val="21"/>
              </w:rPr>
              <w:t>详见：第二章 采购需求</w:t>
            </w:r>
          </w:p>
        </w:tc>
      </w:tr>
      <w:tr w:rsidR="004B7F20" w14:paraId="15C81AF3" w14:textId="77777777">
        <w:trPr>
          <w:trHeight w:val="524"/>
        </w:trPr>
        <w:tc>
          <w:tcPr>
            <w:tcW w:w="630" w:type="dxa"/>
            <w:vAlign w:val="center"/>
          </w:tcPr>
          <w:p w14:paraId="2368452B"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5</w:t>
            </w:r>
          </w:p>
        </w:tc>
        <w:tc>
          <w:tcPr>
            <w:tcW w:w="1517" w:type="dxa"/>
          </w:tcPr>
          <w:p w14:paraId="7232459B"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交货期</w:t>
            </w:r>
          </w:p>
        </w:tc>
        <w:tc>
          <w:tcPr>
            <w:tcW w:w="6693" w:type="dxa"/>
          </w:tcPr>
          <w:p w14:paraId="0DA533FD" w14:textId="77777777" w:rsidR="004B7F20" w:rsidRDefault="00000000">
            <w:pPr>
              <w:pStyle w:val="ab"/>
              <w:spacing w:line="400" w:lineRule="exact"/>
              <w:rPr>
                <w:rFonts w:ascii="宋体" w:hAnsi="宋体" w:cs="宋体"/>
                <w:szCs w:val="21"/>
              </w:rPr>
            </w:pPr>
            <w:r>
              <w:rPr>
                <w:rFonts w:ascii="宋体" w:hAnsi="宋体" w:cs="宋体" w:hint="eastAsia"/>
                <w:szCs w:val="21"/>
              </w:rPr>
              <w:t>交货时间：2024年2月29日前完成交付成果文件并验收。具体在合同中确定。</w:t>
            </w:r>
          </w:p>
        </w:tc>
      </w:tr>
      <w:tr w:rsidR="004B7F20" w14:paraId="5C5F525C" w14:textId="77777777">
        <w:trPr>
          <w:trHeight w:val="764"/>
        </w:trPr>
        <w:tc>
          <w:tcPr>
            <w:tcW w:w="630" w:type="dxa"/>
            <w:vAlign w:val="center"/>
          </w:tcPr>
          <w:p w14:paraId="38BE8BEF"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6</w:t>
            </w:r>
          </w:p>
        </w:tc>
        <w:tc>
          <w:tcPr>
            <w:tcW w:w="1517" w:type="dxa"/>
            <w:vAlign w:val="center"/>
          </w:tcPr>
          <w:p w14:paraId="010B1763" w14:textId="77777777" w:rsidR="004B7F20" w:rsidRDefault="00000000">
            <w:pPr>
              <w:pStyle w:val="ab"/>
              <w:spacing w:line="400" w:lineRule="exact"/>
              <w:jc w:val="center"/>
              <w:rPr>
                <w:rFonts w:ascii="宋体" w:hAnsi="宋体" w:cs="宋体"/>
                <w:kern w:val="0"/>
                <w:szCs w:val="21"/>
              </w:rPr>
            </w:pPr>
            <w:r>
              <w:rPr>
                <w:rFonts w:ascii="宋体" w:hAnsi="宋体" w:cs="宋体" w:hint="eastAsia"/>
                <w:kern w:val="0"/>
                <w:szCs w:val="21"/>
              </w:rPr>
              <w:t>合格意向投标人的资格条件</w:t>
            </w:r>
          </w:p>
        </w:tc>
        <w:tc>
          <w:tcPr>
            <w:tcW w:w="6693" w:type="dxa"/>
            <w:vAlign w:val="center"/>
          </w:tcPr>
          <w:p w14:paraId="218CCFFD" w14:textId="77777777" w:rsidR="004B7F20" w:rsidRDefault="00000000">
            <w:pPr>
              <w:spacing w:line="360" w:lineRule="auto"/>
              <w:rPr>
                <w:rFonts w:ascii="宋体" w:hAnsi="宋体" w:cs="宋体"/>
                <w:b/>
                <w:color w:val="000000" w:themeColor="text1"/>
                <w:szCs w:val="21"/>
              </w:rPr>
            </w:pPr>
            <w:r>
              <w:rPr>
                <w:rFonts w:ascii="宋体" w:hAnsi="宋体" w:cs="宋体" w:hint="eastAsia"/>
                <w:b/>
                <w:color w:val="000000" w:themeColor="text1"/>
                <w:szCs w:val="21"/>
              </w:rPr>
              <w:t>投标人资格：</w:t>
            </w:r>
          </w:p>
          <w:p w14:paraId="3213D808"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（1）具有本项目相应包件实施能力，符合、承认并承诺履行本文件各项规定的国内法人或其他组织；</w:t>
            </w:r>
          </w:p>
          <w:p w14:paraId="3E5375F3"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szCs w:val="21"/>
              </w:rPr>
              <w:t>具备：“统一社会信用代码证”的营业执照；营业执照经营范围内应有装修、装饰，销售餐厅后厨设备等相关资质</w:t>
            </w:r>
            <w:r>
              <w:rPr>
                <w:rFonts w:ascii="宋体" w:hAnsi="宋体" w:cs="宋体" w:hint="eastAsia"/>
                <w:color w:val="000000" w:themeColor="text1"/>
                <w:szCs w:val="21"/>
              </w:rPr>
              <w:t>。</w:t>
            </w:r>
          </w:p>
          <w:p w14:paraId="22E0AE9A" w14:textId="77777777" w:rsidR="004B7F20" w:rsidRDefault="00000000">
            <w:pPr>
              <w:spacing w:line="360" w:lineRule="auto"/>
              <w:rPr>
                <w:rFonts w:ascii="宋体" w:hAnsi="宋体" w:cs="宋体"/>
                <w:b/>
                <w:color w:val="000000" w:themeColor="text1"/>
                <w:szCs w:val="21"/>
              </w:rPr>
            </w:pPr>
            <w:r>
              <w:rPr>
                <w:rFonts w:ascii="宋体" w:hAnsi="宋体" w:cs="宋体" w:hint="eastAsia"/>
                <w:b/>
                <w:color w:val="000000" w:themeColor="text1"/>
                <w:szCs w:val="21"/>
              </w:rPr>
              <w:t>投标人投标条件：存在下列情</w:t>
            </w:r>
            <w:r>
              <w:rPr>
                <w:rFonts w:ascii="宋体" w:hAnsi="宋体" w:cs="宋体" w:hint="eastAsia"/>
                <w:b/>
                <w:szCs w:val="21"/>
              </w:rPr>
              <w:t>形</w:t>
            </w:r>
            <w:r>
              <w:rPr>
                <w:rFonts w:ascii="宋体" w:hAnsi="宋体" w:cs="宋体" w:hint="eastAsia"/>
                <w:b/>
                <w:color w:val="000000" w:themeColor="text1"/>
                <w:szCs w:val="21"/>
              </w:rPr>
              <w:t>之一的投标人不得参加本项目投标</w:t>
            </w:r>
          </w:p>
          <w:p w14:paraId="20971879" w14:textId="77777777" w:rsidR="004B7F20" w:rsidRDefault="00000000">
            <w:pPr>
              <w:pStyle w:val="ac"/>
              <w:numPr>
                <w:ilvl w:val="0"/>
                <w:numId w:val="4"/>
              </w:numPr>
              <w:spacing w:line="360" w:lineRule="auto"/>
              <w:ind w:firstLineChars="0"/>
              <w:rPr>
                <w:rFonts w:ascii="宋体" w:hAnsi="宋体" w:cs="宋体"/>
                <w:szCs w:val="21"/>
              </w:rPr>
            </w:pPr>
            <w:r>
              <w:rPr>
                <w:rFonts w:ascii="宋体" w:hAnsi="宋体" w:cs="宋体" w:hint="eastAsia"/>
                <w:szCs w:val="21"/>
              </w:rPr>
              <w:t>处于被责令停产停业、暂扣或者吊销执照、暂扣或者吊销许可证、吊销资质证书状态；</w:t>
            </w:r>
          </w:p>
          <w:p w14:paraId="5F929B38" w14:textId="77777777" w:rsidR="004B7F20" w:rsidRDefault="00000000">
            <w:pPr>
              <w:pStyle w:val="ac"/>
              <w:numPr>
                <w:ilvl w:val="0"/>
                <w:numId w:val="4"/>
              </w:numPr>
              <w:spacing w:line="360" w:lineRule="auto"/>
              <w:ind w:firstLineChars="0"/>
              <w:rPr>
                <w:rFonts w:ascii="宋体" w:hAnsi="宋体" w:cs="宋体"/>
                <w:color w:val="000000" w:themeColor="text1"/>
                <w:szCs w:val="21"/>
              </w:rPr>
            </w:pPr>
            <w:r>
              <w:rPr>
                <w:rFonts w:ascii="宋体" w:hAnsi="宋体" w:cs="宋体" w:hint="eastAsia"/>
                <w:szCs w:val="21"/>
              </w:rPr>
              <w:t>进入清算程序，或被宣告破产，或其他丧失履约能力的情形；</w:t>
            </w:r>
          </w:p>
          <w:p w14:paraId="16599534"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（3）被列入国家企业信用信息公示系统（http://www.gsxt.gov.cn/index.html）严重违法失信企业名单；</w:t>
            </w:r>
          </w:p>
          <w:p w14:paraId="05BDA7E9"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（4）被冻结供应关系、列入中粮糖业供应商黑名单的企业；</w:t>
            </w:r>
          </w:p>
          <w:p w14:paraId="57DF5C13"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（5）与采购人存在利害关系可能影响采购公正性； </w:t>
            </w:r>
          </w:p>
          <w:p w14:paraId="2EDC3B37"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（6）单位负责人为同一人或者存在控股、管理关系的不同单位；</w:t>
            </w:r>
          </w:p>
          <w:p w14:paraId="51D87F8D" w14:textId="77777777" w:rsidR="004B7F20" w:rsidRDefault="00000000">
            <w:pPr>
              <w:spacing w:line="360" w:lineRule="auto"/>
              <w:rPr>
                <w:rFonts w:ascii="宋体" w:hAnsi="宋体" w:cs="宋体"/>
                <w:color w:val="000000" w:themeColor="text1"/>
                <w:szCs w:val="21"/>
              </w:rPr>
            </w:pPr>
            <w:r>
              <w:rPr>
                <w:rFonts w:ascii="宋体" w:hAnsi="宋体" w:cs="宋体" w:hint="eastAsia"/>
                <w:color w:val="000000" w:themeColor="text1"/>
                <w:szCs w:val="21"/>
              </w:rPr>
              <w:t>（7）本次采购不接受联合体投标；</w:t>
            </w:r>
          </w:p>
          <w:p w14:paraId="79A22481" w14:textId="77777777" w:rsidR="004B7F20" w:rsidRDefault="00000000">
            <w:pPr>
              <w:pStyle w:val="ab"/>
              <w:spacing w:line="400" w:lineRule="exact"/>
              <w:rPr>
                <w:rFonts w:ascii="宋体" w:hAnsi="宋体" w:cs="宋体"/>
                <w:kern w:val="0"/>
                <w:szCs w:val="21"/>
              </w:rPr>
            </w:pPr>
            <w:r>
              <w:rPr>
                <w:rFonts w:ascii="宋体" w:hAnsi="宋体" w:cs="宋体" w:hint="eastAsia"/>
                <w:b/>
                <w:color w:val="000000" w:themeColor="text1"/>
                <w:szCs w:val="21"/>
                <w:lang w:bidi="ar"/>
              </w:rPr>
              <w:t>资审方式：资格后审，未达资格要求投标的为无效响应，将取消中标资格。</w:t>
            </w:r>
          </w:p>
        </w:tc>
      </w:tr>
      <w:tr w:rsidR="004B7F20" w14:paraId="2F0ED4F4" w14:textId="77777777">
        <w:trPr>
          <w:trHeight w:val="572"/>
        </w:trPr>
        <w:tc>
          <w:tcPr>
            <w:tcW w:w="630" w:type="dxa"/>
            <w:vAlign w:val="center"/>
          </w:tcPr>
          <w:p w14:paraId="4FE78A08" w14:textId="77777777" w:rsidR="004B7F20" w:rsidRDefault="00000000">
            <w:pPr>
              <w:pStyle w:val="a4"/>
              <w:spacing w:line="360" w:lineRule="exact"/>
              <w:jc w:val="center"/>
              <w:rPr>
                <w:rFonts w:hAnsi="宋体" w:cs="宋体"/>
                <w:szCs w:val="21"/>
              </w:rPr>
            </w:pPr>
            <w:r>
              <w:rPr>
                <w:rFonts w:hAnsi="宋体" w:cs="宋体" w:hint="eastAsia"/>
                <w:szCs w:val="21"/>
              </w:rPr>
              <w:t>7</w:t>
            </w:r>
          </w:p>
        </w:tc>
        <w:tc>
          <w:tcPr>
            <w:tcW w:w="1517" w:type="dxa"/>
            <w:vAlign w:val="center"/>
          </w:tcPr>
          <w:p w14:paraId="00A7435B" w14:textId="77777777" w:rsidR="004B7F20" w:rsidRDefault="00000000">
            <w:pPr>
              <w:spacing w:line="360" w:lineRule="exact"/>
              <w:jc w:val="center"/>
              <w:rPr>
                <w:rFonts w:ascii="宋体" w:hAnsi="宋体" w:cs="宋体"/>
                <w:kern w:val="0"/>
                <w:szCs w:val="21"/>
              </w:rPr>
            </w:pPr>
            <w:r>
              <w:rPr>
                <w:rFonts w:ascii="宋体" w:hAnsi="宋体" w:cs="宋体" w:hint="eastAsia"/>
                <w:bCs/>
                <w:szCs w:val="21"/>
              </w:rPr>
              <w:t>投标人注册</w:t>
            </w:r>
          </w:p>
        </w:tc>
        <w:tc>
          <w:tcPr>
            <w:tcW w:w="6693" w:type="dxa"/>
            <w:vAlign w:val="center"/>
          </w:tcPr>
          <w:p w14:paraId="2BCFA37F" w14:textId="77777777" w:rsidR="004B7F20" w:rsidRDefault="00000000">
            <w:pPr>
              <w:numPr>
                <w:ilvl w:val="255"/>
                <w:numId w:val="0"/>
              </w:numPr>
              <w:autoSpaceDE w:val="0"/>
              <w:autoSpaceDN w:val="0"/>
              <w:adjustRightInd w:val="0"/>
              <w:spacing w:line="240" w:lineRule="atLeast"/>
              <w:rPr>
                <w:rFonts w:ascii="宋体" w:hAnsi="宋体" w:cs="宋体"/>
                <w:szCs w:val="21"/>
              </w:rPr>
            </w:pPr>
            <w:r>
              <w:rPr>
                <w:rFonts w:ascii="宋体" w:hAnsi="宋体" w:cs="宋体" w:hint="eastAsia"/>
                <w:szCs w:val="21"/>
              </w:rPr>
              <w:t>意向投标人须在中粮糖业采购平台进行注册登记，通过审核的才能够在EPS系统内报名，进行查看公告等业务操作；</w:t>
            </w:r>
          </w:p>
          <w:p w14:paraId="57C003C5" w14:textId="77777777" w:rsidR="004B7F20" w:rsidRDefault="00000000">
            <w:pPr>
              <w:numPr>
                <w:ilvl w:val="255"/>
                <w:numId w:val="0"/>
              </w:numPr>
              <w:autoSpaceDE w:val="0"/>
              <w:autoSpaceDN w:val="0"/>
              <w:adjustRightInd w:val="0"/>
              <w:spacing w:line="240" w:lineRule="atLeast"/>
              <w:rPr>
                <w:rFonts w:ascii="宋体" w:hAnsi="宋体" w:cs="宋体"/>
                <w:szCs w:val="21"/>
              </w:rPr>
            </w:pPr>
            <w:r>
              <w:rPr>
                <w:rFonts w:ascii="宋体" w:hAnsi="宋体" w:cs="宋体" w:hint="eastAsia"/>
                <w:szCs w:val="21"/>
              </w:rPr>
              <w:lastRenderedPageBreak/>
              <w:t>采购平台网址：https://eps.cofcosugar.com。</w:t>
            </w:r>
          </w:p>
          <w:p w14:paraId="7C5D9097" w14:textId="77777777" w:rsidR="004B7F20" w:rsidRDefault="00000000">
            <w:pPr>
              <w:numPr>
                <w:ilvl w:val="255"/>
                <w:numId w:val="0"/>
              </w:numPr>
              <w:autoSpaceDE w:val="0"/>
              <w:autoSpaceDN w:val="0"/>
              <w:adjustRightInd w:val="0"/>
              <w:spacing w:line="240" w:lineRule="atLeast"/>
              <w:rPr>
                <w:rFonts w:ascii="宋体" w:hAnsi="宋体" w:cs="宋体"/>
                <w:szCs w:val="21"/>
              </w:rPr>
            </w:pPr>
            <w:r>
              <w:rPr>
                <w:rFonts w:ascii="宋体" w:hAnsi="宋体" w:cs="宋体" w:hint="eastAsia"/>
                <w:szCs w:val="21"/>
              </w:rPr>
              <w:t>已注册的意向投标人可直接在EPS系统内自行查看公告等业务操作；</w:t>
            </w:r>
          </w:p>
          <w:p w14:paraId="2C80E84B" w14:textId="77777777" w:rsidR="004B7F20" w:rsidRDefault="00000000">
            <w:pPr>
              <w:numPr>
                <w:ilvl w:val="255"/>
                <w:numId w:val="0"/>
              </w:numPr>
              <w:autoSpaceDE w:val="0"/>
              <w:autoSpaceDN w:val="0"/>
              <w:adjustRightInd w:val="0"/>
              <w:spacing w:line="240" w:lineRule="atLeast"/>
              <w:rPr>
                <w:rFonts w:ascii="宋体" w:hAnsi="宋体" w:cs="宋体"/>
                <w:szCs w:val="21"/>
              </w:rPr>
            </w:pPr>
            <w:r>
              <w:rPr>
                <w:rFonts w:ascii="宋体" w:hAnsi="宋体" w:cs="宋体" w:hint="eastAsia"/>
                <w:szCs w:val="21"/>
              </w:rPr>
              <w:t xml:space="preserve">资质审核不通过的不得参与报价； </w:t>
            </w:r>
          </w:p>
          <w:p w14:paraId="685C4D66" w14:textId="77777777" w:rsidR="004B7F20" w:rsidRDefault="00000000">
            <w:pPr>
              <w:numPr>
                <w:ilvl w:val="255"/>
                <w:numId w:val="0"/>
              </w:numPr>
              <w:autoSpaceDE w:val="0"/>
              <w:autoSpaceDN w:val="0"/>
              <w:adjustRightInd w:val="0"/>
              <w:spacing w:line="240" w:lineRule="atLeast"/>
              <w:rPr>
                <w:rFonts w:ascii="宋体" w:hAnsi="宋体" w:cs="宋体"/>
                <w:szCs w:val="21"/>
              </w:rPr>
            </w:pPr>
            <w:r>
              <w:rPr>
                <w:rFonts w:ascii="宋体" w:hAnsi="宋体" w:cs="宋体" w:hint="eastAsia"/>
                <w:szCs w:val="21"/>
              </w:rPr>
              <w:t>请参与本次报价的意向投标人注册填报采购组织时，选择：内蒙古中粮番茄制品有限公司。</w:t>
            </w:r>
          </w:p>
          <w:p w14:paraId="38123F30" w14:textId="77777777" w:rsidR="004B7F20" w:rsidRDefault="00000000">
            <w:pPr>
              <w:pStyle w:val="a4"/>
              <w:spacing w:line="360" w:lineRule="exact"/>
              <w:rPr>
                <w:rFonts w:hAnsi="宋体" w:cs="宋体"/>
                <w:kern w:val="0"/>
                <w:szCs w:val="21"/>
              </w:rPr>
            </w:pPr>
            <w:r>
              <w:rPr>
                <w:rFonts w:hAnsi="宋体" w:cs="宋体" w:hint="eastAsia"/>
                <w:szCs w:val="21"/>
              </w:rPr>
              <w:t>系统固定注册资料需有：营业执照、开户许可证、纳税人资格证、法人代表授权委托书、质量承诺书、廉洁承诺书。</w:t>
            </w:r>
          </w:p>
        </w:tc>
      </w:tr>
      <w:tr w:rsidR="004B7F20" w14:paraId="61670CF1" w14:textId="77777777">
        <w:trPr>
          <w:trHeight w:val="572"/>
        </w:trPr>
        <w:tc>
          <w:tcPr>
            <w:tcW w:w="630" w:type="dxa"/>
            <w:vAlign w:val="center"/>
          </w:tcPr>
          <w:p w14:paraId="670C572D" w14:textId="77777777" w:rsidR="004B7F20" w:rsidRDefault="00000000">
            <w:pPr>
              <w:pStyle w:val="a4"/>
              <w:spacing w:line="360" w:lineRule="exact"/>
              <w:jc w:val="center"/>
              <w:rPr>
                <w:rFonts w:hAnsi="宋体" w:cs="宋体"/>
                <w:szCs w:val="21"/>
              </w:rPr>
            </w:pPr>
            <w:r>
              <w:rPr>
                <w:rFonts w:hAnsi="宋体" w:cs="宋体" w:hint="eastAsia"/>
                <w:szCs w:val="21"/>
              </w:rPr>
              <w:lastRenderedPageBreak/>
              <w:t>8</w:t>
            </w:r>
          </w:p>
        </w:tc>
        <w:tc>
          <w:tcPr>
            <w:tcW w:w="1517" w:type="dxa"/>
            <w:vAlign w:val="center"/>
          </w:tcPr>
          <w:p w14:paraId="5F793E93" w14:textId="77777777" w:rsidR="004B7F20" w:rsidRDefault="00000000">
            <w:pPr>
              <w:spacing w:line="340" w:lineRule="exact"/>
              <w:jc w:val="center"/>
              <w:rPr>
                <w:rFonts w:ascii="宋体" w:hAnsi="宋体" w:cs="宋体"/>
                <w:szCs w:val="21"/>
              </w:rPr>
            </w:pPr>
            <w:r>
              <w:rPr>
                <w:rFonts w:ascii="宋体" w:hAnsi="宋体" w:cs="宋体" w:hint="eastAsia"/>
                <w:color w:val="000000" w:themeColor="text1"/>
                <w:szCs w:val="21"/>
              </w:rPr>
              <w:t>投标截止时间</w:t>
            </w:r>
          </w:p>
        </w:tc>
        <w:tc>
          <w:tcPr>
            <w:tcW w:w="6693" w:type="dxa"/>
            <w:vAlign w:val="center"/>
          </w:tcPr>
          <w:p w14:paraId="49627674" w14:textId="77777777" w:rsidR="004B7F20" w:rsidRDefault="00000000">
            <w:pPr>
              <w:spacing w:line="340" w:lineRule="exact"/>
              <w:rPr>
                <w:rFonts w:ascii="宋体" w:hAnsi="宋体" w:cs="宋体"/>
                <w:szCs w:val="21"/>
              </w:rPr>
            </w:pPr>
            <w:r>
              <w:rPr>
                <w:rFonts w:ascii="宋体" w:hAnsi="宋体" w:cs="宋体" w:hint="eastAsia"/>
                <w:bCs/>
                <w:szCs w:val="21"/>
              </w:rPr>
              <w:t>首轮投标截止时间</w:t>
            </w:r>
            <w:r w:rsidRPr="00E31D6F">
              <w:rPr>
                <w:rFonts w:ascii="宋体" w:hAnsi="宋体" w:cs="宋体" w:hint="eastAsia"/>
                <w:bCs/>
                <w:szCs w:val="21"/>
              </w:rPr>
              <w:t>：2023年12月21日24:00时前，</w:t>
            </w:r>
            <w:r>
              <w:rPr>
                <w:rFonts w:ascii="宋体" w:hAnsi="宋体" w:cs="宋体" w:hint="eastAsia"/>
                <w:szCs w:val="21"/>
              </w:rPr>
              <w:t>投标方须将首轮</w:t>
            </w:r>
            <w:r>
              <w:rPr>
                <w:rFonts w:ascii="宋体" w:hAnsi="宋体" w:cs="宋体" w:hint="eastAsia"/>
                <w:color w:val="000000" w:themeColor="text1"/>
                <w:szCs w:val="21"/>
              </w:rPr>
              <w:t>投标响应文件以电子版PDF文件格式递交至：中粮糖业公司EPS电子采购系统</w:t>
            </w:r>
            <w:r>
              <w:rPr>
                <w:rFonts w:ascii="宋体" w:hAnsi="宋体" w:cs="宋体" w:hint="eastAsia"/>
                <w:szCs w:val="21"/>
              </w:rPr>
              <w:t>，此时间之后不再接受投标报价。</w:t>
            </w:r>
            <w:r>
              <w:rPr>
                <w:rFonts w:ascii="宋体" w:hAnsi="宋体" w:cs="宋体" w:hint="eastAsia"/>
                <w:bCs/>
                <w:szCs w:val="21"/>
              </w:rPr>
              <w:t>后续轮次投标文件递交截止时间详见中粮糖业EPS采购平台。</w:t>
            </w:r>
          </w:p>
        </w:tc>
      </w:tr>
      <w:tr w:rsidR="004B7F20" w14:paraId="0BEF9255" w14:textId="77777777">
        <w:trPr>
          <w:trHeight w:val="593"/>
        </w:trPr>
        <w:tc>
          <w:tcPr>
            <w:tcW w:w="630" w:type="dxa"/>
            <w:vAlign w:val="center"/>
          </w:tcPr>
          <w:p w14:paraId="49685A5C" w14:textId="77777777" w:rsidR="004B7F20" w:rsidRDefault="00000000">
            <w:pPr>
              <w:pStyle w:val="a4"/>
              <w:spacing w:line="360" w:lineRule="exact"/>
              <w:jc w:val="center"/>
              <w:rPr>
                <w:rFonts w:hAnsi="宋体" w:cs="宋体"/>
                <w:szCs w:val="21"/>
              </w:rPr>
            </w:pPr>
            <w:r>
              <w:rPr>
                <w:rFonts w:hAnsi="宋体" w:cs="宋体" w:hint="eastAsia"/>
                <w:szCs w:val="21"/>
              </w:rPr>
              <w:t>9</w:t>
            </w:r>
          </w:p>
        </w:tc>
        <w:tc>
          <w:tcPr>
            <w:tcW w:w="1517" w:type="dxa"/>
            <w:vAlign w:val="center"/>
          </w:tcPr>
          <w:p w14:paraId="435F48F9" w14:textId="77777777" w:rsidR="004B7F20" w:rsidRDefault="00000000">
            <w:pPr>
              <w:spacing w:line="360" w:lineRule="exact"/>
              <w:jc w:val="center"/>
              <w:rPr>
                <w:rFonts w:ascii="宋体" w:hAnsi="宋体" w:cs="宋体"/>
                <w:szCs w:val="21"/>
              </w:rPr>
            </w:pPr>
            <w:r>
              <w:rPr>
                <w:rFonts w:ascii="宋体" w:hAnsi="宋体" w:cs="宋体" w:hint="eastAsia"/>
                <w:bCs/>
                <w:szCs w:val="21"/>
              </w:rPr>
              <w:t>谈判文件发布要求</w:t>
            </w:r>
          </w:p>
        </w:tc>
        <w:tc>
          <w:tcPr>
            <w:tcW w:w="6693" w:type="dxa"/>
            <w:vAlign w:val="center"/>
          </w:tcPr>
          <w:p w14:paraId="397F5239" w14:textId="77777777" w:rsidR="004B7F20" w:rsidRDefault="00000000">
            <w:pPr>
              <w:spacing w:line="240" w:lineRule="atLeast"/>
              <w:rPr>
                <w:rFonts w:ascii="宋体" w:hAnsi="宋体" w:cs="宋体"/>
                <w:szCs w:val="21"/>
              </w:rPr>
            </w:pPr>
            <w:r>
              <w:rPr>
                <w:rFonts w:ascii="宋体" w:hAnsi="宋体" w:cs="宋体" w:hint="eastAsia"/>
                <w:szCs w:val="21"/>
              </w:rPr>
              <w:t>请仔细检查招标文件是否齐全，如有缺漏，请立即与采购人联系解决。</w:t>
            </w:r>
          </w:p>
          <w:p w14:paraId="64821F69" w14:textId="77777777" w:rsidR="004B7F20" w:rsidRDefault="00000000">
            <w:pPr>
              <w:numPr>
                <w:ilvl w:val="255"/>
                <w:numId w:val="0"/>
              </w:numPr>
              <w:tabs>
                <w:tab w:val="left" w:pos="540"/>
              </w:tabs>
              <w:spacing w:line="240" w:lineRule="atLeast"/>
              <w:rPr>
                <w:rFonts w:ascii="宋体" w:hAnsi="宋体" w:cs="宋体"/>
                <w:szCs w:val="21"/>
              </w:rPr>
            </w:pPr>
            <w:r>
              <w:rPr>
                <w:rFonts w:ascii="宋体" w:hAnsi="宋体" w:cs="宋体" w:hint="eastAsia"/>
                <w:szCs w:val="21"/>
              </w:rPr>
              <w:t>1.投标人被视为充分熟悉本采购项目所在地的与履行合同有关的各种情况，本招标文件不再对上述情况进行描述。</w:t>
            </w:r>
          </w:p>
          <w:p w14:paraId="6EFBDCA7" w14:textId="77777777" w:rsidR="004B7F20" w:rsidRDefault="00000000">
            <w:pPr>
              <w:numPr>
                <w:ilvl w:val="255"/>
                <w:numId w:val="0"/>
              </w:numPr>
              <w:tabs>
                <w:tab w:val="left" w:pos="540"/>
              </w:tabs>
              <w:spacing w:line="240" w:lineRule="atLeast"/>
              <w:rPr>
                <w:rFonts w:ascii="宋体" w:hAnsi="宋体" w:cs="宋体"/>
                <w:szCs w:val="21"/>
              </w:rPr>
            </w:pPr>
            <w:r>
              <w:rPr>
                <w:rFonts w:ascii="宋体" w:hAnsi="宋体" w:cs="宋体" w:hint="eastAsia"/>
                <w:szCs w:val="21"/>
              </w:rPr>
              <w:t>2.投标人必须详阅招标文件的所有条款、文件及表格格式。如果投标人的投标文件因自身的疏忽、遗漏不能满足本招标文件的要求,责任由投标人自负。采购人有权拒绝没有实质上响应采购文件要求的投标文件。</w:t>
            </w:r>
          </w:p>
          <w:p w14:paraId="4F4CE6E2" w14:textId="77777777" w:rsidR="004B7F20" w:rsidRDefault="00000000">
            <w:pPr>
              <w:numPr>
                <w:ilvl w:val="255"/>
                <w:numId w:val="0"/>
              </w:numPr>
              <w:spacing w:line="240" w:lineRule="atLeast"/>
              <w:rPr>
                <w:rFonts w:ascii="宋体" w:hAnsi="宋体" w:cs="宋体"/>
                <w:szCs w:val="21"/>
              </w:rPr>
            </w:pPr>
            <w:r>
              <w:rPr>
                <w:rFonts w:ascii="宋体" w:hAnsi="宋体" w:cs="宋体" w:hint="eastAsia"/>
                <w:szCs w:val="21"/>
              </w:rPr>
              <w:t>3.采购文件的解释</w:t>
            </w:r>
          </w:p>
          <w:p w14:paraId="54423B73" w14:textId="77777777" w:rsidR="004B7F20" w:rsidRDefault="00000000">
            <w:pPr>
              <w:pStyle w:val="a4"/>
              <w:spacing w:line="360" w:lineRule="exact"/>
              <w:rPr>
                <w:rFonts w:hAnsi="宋体" w:cs="宋体"/>
                <w:szCs w:val="21"/>
                <w:highlight w:val="yellow"/>
              </w:rPr>
            </w:pPr>
            <w:r>
              <w:rPr>
                <w:rFonts w:hAnsi="宋体" w:cs="宋体" w:hint="eastAsia"/>
                <w:szCs w:val="21"/>
              </w:rPr>
              <w:t>如投标人对采购文件有任何疑问，请以电话或电子邮件形式向采购人在此采购文件上列明的联系人询问，不得向其他单位或个人提出任何查询 (除非已经得到采购人的书面同意)。答疑的截止日期在投标截止日期前1天截止，逾期将不予回复。</w:t>
            </w:r>
          </w:p>
        </w:tc>
      </w:tr>
      <w:tr w:rsidR="004B7F20" w14:paraId="7C535C51" w14:textId="77777777">
        <w:trPr>
          <w:trHeight w:val="790"/>
        </w:trPr>
        <w:tc>
          <w:tcPr>
            <w:tcW w:w="630" w:type="dxa"/>
            <w:vAlign w:val="center"/>
          </w:tcPr>
          <w:p w14:paraId="00CD7B68" w14:textId="77777777" w:rsidR="004B7F20" w:rsidRDefault="00000000">
            <w:pPr>
              <w:pStyle w:val="a4"/>
              <w:spacing w:line="360" w:lineRule="exact"/>
              <w:jc w:val="center"/>
              <w:rPr>
                <w:rFonts w:hAnsi="宋体" w:cs="宋体"/>
                <w:szCs w:val="21"/>
              </w:rPr>
            </w:pPr>
            <w:r>
              <w:rPr>
                <w:rFonts w:hAnsi="宋体" w:cs="宋体" w:hint="eastAsia"/>
                <w:szCs w:val="21"/>
              </w:rPr>
              <w:t>10</w:t>
            </w:r>
          </w:p>
        </w:tc>
        <w:tc>
          <w:tcPr>
            <w:tcW w:w="1517" w:type="dxa"/>
            <w:vAlign w:val="center"/>
          </w:tcPr>
          <w:p w14:paraId="660404EB" w14:textId="77777777" w:rsidR="004B7F20" w:rsidRDefault="00000000">
            <w:pPr>
              <w:spacing w:line="360" w:lineRule="exact"/>
              <w:jc w:val="center"/>
              <w:rPr>
                <w:rFonts w:ascii="宋体" w:hAnsi="宋体" w:cs="宋体"/>
                <w:szCs w:val="21"/>
              </w:rPr>
            </w:pPr>
            <w:r>
              <w:rPr>
                <w:rFonts w:ascii="宋体" w:hAnsi="宋体" w:cs="宋体" w:hint="eastAsia"/>
                <w:bCs/>
                <w:szCs w:val="21"/>
              </w:rPr>
              <w:t>开标时间及响应文件提交</w:t>
            </w:r>
          </w:p>
        </w:tc>
        <w:tc>
          <w:tcPr>
            <w:tcW w:w="6693" w:type="dxa"/>
            <w:vAlign w:val="center"/>
          </w:tcPr>
          <w:p w14:paraId="433D97CB" w14:textId="77777777" w:rsidR="004B7F20" w:rsidRDefault="00000000">
            <w:pPr>
              <w:snapToGrid w:val="0"/>
              <w:spacing w:line="240" w:lineRule="atLeast"/>
              <w:jc w:val="left"/>
              <w:rPr>
                <w:rFonts w:ascii="宋体" w:hAnsi="宋体" w:cs="宋体"/>
                <w:szCs w:val="21"/>
              </w:rPr>
            </w:pPr>
            <w:r>
              <w:rPr>
                <w:rFonts w:ascii="宋体" w:hAnsi="宋体" w:cs="宋体" w:hint="eastAsia"/>
                <w:szCs w:val="21"/>
              </w:rPr>
              <w:t>首轮开标时间为</w:t>
            </w:r>
            <w:r>
              <w:rPr>
                <w:rFonts w:ascii="宋体" w:hAnsi="宋体" w:cs="宋体" w:hint="eastAsia"/>
                <w:b/>
                <w:bCs/>
                <w:szCs w:val="21"/>
              </w:rPr>
              <w:t>2023</w:t>
            </w:r>
            <w:r>
              <w:rPr>
                <w:rFonts w:ascii="宋体" w:hAnsi="宋体" w:cs="宋体" w:hint="eastAsia"/>
                <w:szCs w:val="21"/>
              </w:rPr>
              <w:t>年</w:t>
            </w:r>
            <w:r>
              <w:rPr>
                <w:rFonts w:ascii="宋体" w:hAnsi="宋体" w:cs="宋体" w:hint="eastAsia"/>
                <w:b/>
                <w:bCs/>
                <w:szCs w:val="21"/>
                <w:u w:val="single"/>
              </w:rPr>
              <w:t>12</w:t>
            </w:r>
            <w:r>
              <w:rPr>
                <w:rFonts w:ascii="宋体" w:hAnsi="宋体" w:cs="宋体" w:hint="eastAsia"/>
                <w:szCs w:val="21"/>
              </w:rPr>
              <w:t>月</w:t>
            </w:r>
            <w:r>
              <w:rPr>
                <w:rFonts w:ascii="宋体" w:hAnsi="宋体" w:cs="宋体" w:hint="eastAsia"/>
                <w:szCs w:val="21"/>
                <w:u w:val="single"/>
              </w:rPr>
              <w:t>2</w:t>
            </w:r>
            <w:r>
              <w:rPr>
                <w:rFonts w:ascii="宋体" w:hAnsi="宋体" w:cs="宋体" w:hint="eastAsia"/>
                <w:b/>
                <w:bCs/>
                <w:szCs w:val="21"/>
                <w:u w:val="single"/>
              </w:rPr>
              <w:t>2</w:t>
            </w:r>
            <w:r>
              <w:rPr>
                <w:rFonts w:ascii="宋体" w:hAnsi="宋体" w:cs="宋体" w:hint="eastAsia"/>
                <w:szCs w:val="21"/>
              </w:rPr>
              <w:t>日</w:t>
            </w:r>
            <w:r>
              <w:rPr>
                <w:rFonts w:ascii="宋体" w:hAnsi="宋体" w:cs="宋体" w:hint="eastAsia"/>
                <w:b/>
                <w:bCs/>
                <w:szCs w:val="21"/>
                <w:u w:val="single"/>
              </w:rPr>
              <w:t>10</w:t>
            </w:r>
            <w:r>
              <w:rPr>
                <w:rFonts w:ascii="宋体" w:hAnsi="宋体" w:cs="宋体" w:hint="eastAsia"/>
                <w:szCs w:val="21"/>
              </w:rPr>
              <w:t>时</w:t>
            </w:r>
            <w:r>
              <w:rPr>
                <w:rFonts w:ascii="宋体" w:hAnsi="宋体" w:cs="宋体" w:hint="eastAsia"/>
                <w:b/>
                <w:bCs/>
                <w:szCs w:val="21"/>
                <w:u w:val="single"/>
              </w:rPr>
              <w:t>0</w:t>
            </w:r>
            <w:r>
              <w:rPr>
                <w:rFonts w:ascii="宋体" w:hAnsi="宋体" w:cs="宋体" w:hint="eastAsia"/>
                <w:szCs w:val="21"/>
              </w:rPr>
              <w:t>分；</w:t>
            </w:r>
          </w:p>
          <w:p w14:paraId="2CF525AF" w14:textId="77777777" w:rsidR="004B7F20" w:rsidRDefault="00000000">
            <w:pPr>
              <w:snapToGrid w:val="0"/>
              <w:spacing w:line="240" w:lineRule="atLeast"/>
              <w:rPr>
                <w:rFonts w:ascii="宋体" w:hAnsi="宋体" w:cs="宋体"/>
                <w:szCs w:val="21"/>
              </w:rPr>
            </w:pPr>
            <w:r>
              <w:rPr>
                <w:rFonts w:ascii="宋体" w:hAnsi="宋体" w:cs="宋体" w:hint="eastAsia"/>
                <w:szCs w:val="21"/>
              </w:rPr>
              <w:t>参加谈判的投标人需要在开标前完成报价，并把谈判响应文件填写完整并加盖公章后，在EPS系统中上传，上传文件只接受原件扫描件，不接受电子签，复印件为无效资料。</w:t>
            </w:r>
          </w:p>
          <w:p w14:paraId="53B3635E" w14:textId="77777777" w:rsidR="004B7F20" w:rsidRDefault="00000000">
            <w:pPr>
              <w:snapToGrid w:val="0"/>
              <w:spacing w:line="240" w:lineRule="atLeast"/>
              <w:rPr>
                <w:rFonts w:ascii="宋体" w:hAnsi="宋体" w:cs="宋体"/>
                <w:szCs w:val="21"/>
              </w:rPr>
            </w:pPr>
            <w:r>
              <w:rPr>
                <w:rFonts w:ascii="宋体" w:hAnsi="宋体" w:cs="宋体" w:hint="eastAsia"/>
                <w:bCs/>
                <w:szCs w:val="21"/>
              </w:rPr>
              <w:t>本项目采用“综合评审法”，详见第四章《评审办法》，评审方法中需要提供的评审要件包括但不限于为： “</w:t>
            </w:r>
            <w:r>
              <w:rPr>
                <w:rFonts w:ascii="宋体" w:hAnsi="宋体" w:cs="宋体" w:hint="eastAsia"/>
                <w:b/>
                <w:szCs w:val="21"/>
              </w:rPr>
              <w:t>企业业绩</w:t>
            </w:r>
            <w:r>
              <w:rPr>
                <w:rFonts w:ascii="宋体" w:hAnsi="宋体" w:cs="宋体" w:hint="eastAsia"/>
                <w:bCs/>
                <w:szCs w:val="21"/>
              </w:rPr>
              <w:t>”</w:t>
            </w:r>
            <w:r>
              <w:rPr>
                <w:rFonts w:ascii="宋体" w:hAnsi="宋体" w:cs="宋体" w:hint="eastAsia"/>
                <w:szCs w:val="21"/>
              </w:rPr>
              <w:t xml:space="preserve"> 、“方案内容完整性”、“逻辑策略”、“精准定位”、“方案的可执性”等。</w:t>
            </w:r>
          </w:p>
          <w:p w14:paraId="23F80137" w14:textId="77777777" w:rsidR="004B7F20" w:rsidRDefault="00000000">
            <w:pPr>
              <w:spacing w:line="240" w:lineRule="atLeast"/>
              <w:rPr>
                <w:rFonts w:ascii="宋体" w:hAnsi="宋体" w:cs="宋体"/>
                <w:szCs w:val="21"/>
              </w:rPr>
            </w:pPr>
            <w:r>
              <w:rPr>
                <w:rFonts w:ascii="宋体" w:hAnsi="宋体" w:cs="宋体" w:hint="eastAsia"/>
                <w:bCs/>
                <w:szCs w:val="21"/>
              </w:rPr>
              <w:t>谈判时，投标方提供的资料是否充分，将会影响其最终得分。</w:t>
            </w:r>
            <w:r>
              <w:rPr>
                <w:rFonts w:ascii="宋体" w:hAnsi="宋体" w:cs="宋体" w:hint="eastAsia"/>
                <w:szCs w:val="21"/>
              </w:rPr>
              <w:t>同时供应商业绩不得造假，一经发现取消投标资格。在谈判响应截止时间前，响应方未完成响应文件上传工作将被视为放弃响应。</w:t>
            </w:r>
          </w:p>
        </w:tc>
      </w:tr>
      <w:tr w:rsidR="004B7F20" w14:paraId="5E8A7C85" w14:textId="77777777">
        <w:trPr>
          <w:trHeight w:val="790"/>
        </w:trPr>
        <w:tc>
          <w:tcPr>
            <w:tcW w:w="630" w:type="dxa"/>
            <w:vAlign w:val="center"/>
          </w:tcPr>
          <w:p w14:paraId="25097841" w14:textId="77777777" w:rsidR="004B7F20" w:rsidRDefault="00000000">
            <w:pPr>
              <w:pStyle w:val="a4"/>
              <w:spacing w:line="360" w:lineRule="exact"/>
              <w:jc w:val="center"/>
              <w:rPr>
                <w:rFonts w:hAnsi="宋体" w:cs="宋体"/>
                <w:szCs w:val="21"/>
              </w:rPr>
            </w:pPr>
            <w:r>
              <w:rPr>
                <w:rFonts w:hAnsi="宋体" w:cs="宋体" w:hint="eastAsia"/>
                <w:szCs w:val="21"/>
              </w:rPr>
              <w:t>11</w:t>
            </w:r>
          </w:p>
        </w:tc>
        <w:tc>
          <w:tcPr>
            <w:tcW w:w="1517" w:type="dxa"/>
            <w:vAlign w:val="center"/>
          </w:tcPr>
          <w:p w14:paraId="77570D95" w14:textId="77777777" w:rsidR="004B7F20" w:rsidRDefault="00000000">
            <w:pPr>
              <w:spacing w:line="360" w:lineRule="exact"/>
              <w:jc w:val="center"/>
              <w:rPr>
                <w:rFonts w:ascii="宋体" w:hAnsi="宋体" w:cs="宋体"/>
                <w:szCs w:val="21"/>
              </w:rPr>
            </w:pPr>
            <w:r>
              <w:rPr>
                <w:rFonts w:ascii="宋体" w:hAnsi="宋体" w:cs="宋体" w:hint="eastAsia"/>
                <w:bCs/>
                <w:szCs w:val="21"/>
              </w:rPr>
              <w:t>评标方法</w:t>
            </w:r>
          </w:p>
        </w:tc>
        <w:tc>
          <w:tcPr>
            <w:tcW w:w="6693" w:type="dxa"/>
            <w:vAlign w:val="center"/>
          </w:tcPr>
          <w:p w14:paraId="61B10144" w14:textId="77777777" w:rsidR="004B7F20" w:rsidRDefault="00000000">
            <w:pPr>
              <w:snapToGrid w:val="0"/>
              <w:spacing w:line="240" w:lineRule="atLeast"/>
              <w:jc w:val="left"/>
              <w:rPr>
                <w:rFonts w:ascii="宋体" w:hAnsi="宋体" w:cs="宋体"/>
                <w:szCs w:val="21"/>
              </w:rPr>
            </w:pPr>
            <w:r>
              <w:rPr>
                <w:rFonts w:ascii="宋体" w:hAnsi="宋体" w:cs="宋体" w:hint="eastAsia"/>
                <w:szCs w:val="21"/>
              </w:rPr>
              <w:t>采用综合评标法，详见第四章《评审办法》</w:t>
            </w:r>
          </w:p>
        </w:tc>
      </w:tr>
      <w:tr w:rsidR="004B7F20" w14:paraId="7DC76A7F" w14:textId="77777777">
        <w:trPr>
          <w:trHeight w:val="790"/>
        </w:trPr>
        <w:tc>
          <w:tcPr>
            <w:tcW w:w="630" w:type="dxa"/>
            <w:vAlign w:val="center"/>
          </w:tcPr>
          <w:p w14:paraId="01D7ECF6" w14:textId="77777777" w:rsidR="004B7F20" w:rsidRDefault="00000000">
            <w:pPr>
              <w:pStyle w:val="a4"/>
              <w:spacing w:line="360" w:lineRule="exact"/>
              <w:jc w:val="center"/>
              <w:rPr>
                <w:rFonts w:hAnsi="宋体" w:cs="宋体"/>
                <w:szCs w:val="21"/>
              </w:rPr>
            </w:pPr>
            <w:r>
              <w:rPr>
                <w:rFonts w:hAnsi="宋体" w:cs="宋体" w:hint="eastAsia"/>
                <w:szCs w:val="21"/>
              </w:rPr>
              <w:t>12</w:t>
            </w:r>
          </w:p>
        </w:tc>
        <w:tc>
          <w:tcPr>
            <w:tcW w:w="1517" w:type="dxa"/>
            <w:vAlign w:val="center"/>
          </w:tcPr>
          <w:p w14:paraId="53AA4965" w14:textId="77777777" w:rsidR="004B7F20" w:rsidRDefault="00000000">
            <w:pPr>
              <w:spacing w:line="360" w:lineRule="exact"/>
              <w:jc w:val="center"/>
              <w:rPr>
                <w:rFonts w:ascii="宋体" w:hAnsi="宋体" w:cs="宋体"/>
                <w:bCs/>
                <w:szCs w:val="21"/>
              </w:rPr>
            </w:pPr>
            <w:r>
              <w:rPr>
                <w:rFonts w:ascii="宋体" w:hAnsi="宋体" w:cs="宋体" w:hint="eastAsia"/>
                <w:bCs/>
                <w:szCs w:val="21"/>
              </w:rPr>
              <w:t>谈判地点</w:t>
            </w:r>
          </w:p>
        </w:tc>
        <w:tc>
          <w:tcPr>
            <w:tcW w:w="6693" w:type="dxa"/>
            <w:vAlign w:val="center"/>
          </w:tcPr>
          <w:p w14:paraId="46CE9218" w14:textId="77777777" w:rsidR="004B7F20" w:rsidRDefault="00000000">
            <w:pPr>
              <w:snapToGrid w:val="0"/>
              <w:spacing w:line="240" w:lineRule="atLeast"/>
              <w:jc w:val="left"/>
              <w:rPr>
                <w:rFonts w:ascii="宋体" w:hAnsi="宋体" w:cs="宋体"/>
                <w:szCs w:val="21"/>
              </w:rPr>
            </w:pPr>
            <w:r>
              <w:rPr>
                <w:rFonts w:ascii="宋体" w:hAnsi="宋体" w:cs="宋体" w:hint="eastAsia"/>
                <w:szCs w:val="21"/>
              </w:rPr>
              <w:t>内蒙古中番茄制品有限公司二楼会议室</w:t>
            </w:r>
          </w:p>
        </w:tc>
      </w:tr>
      <w:tr w:rsidR="004B7F20" w14:paraId="058A3269" w14:textId="77777777">
        <w:trPr>
          <w:trHeight w:val="790"/>
        </w:trPr>
        <w:tc>
          <w:tcPr>
            <w:tcW w:w="630" w:type="dxa"/>
            <w:vAlign w:val="center"/>
          </w:tcPr>
          <w:p w14:paraId="664D8AC9"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13</w:t>
            </w:r>
          </w:p>
        </w:tc>
        <w:tc>
          <w:tcPr>
            <w:tcW w:w="1517" w:type="dxa"/>
            <w:vAlign w:val="center"/>
          </w:tcPr>
          <w:p w14:paraId="47D23C93" w14:textId="77777777" w:rsidR="004B7F20" w:rsidRDefault="00000000">
            <w:pPr>
              <w:pStyle w:val="ab"/>
              <w:spacing w:line="400" w:lineRule="exact"/>
              <w:jc w:val="center"/>
              <w:rPr>
                <w:rFonts w:ascii="宋体" w:hAnsi="宋体" w:cs="宋体"/>
                <w:bCs/>
                <w:szCs w:val="21"/>
              </w:rPr>
            </w:pPr>
            <w:r>
              <w:rPr>
                <w:rFonts w:ascii="宋体" w:hAnsi="宋体" w:cs="宋体" w:hint="eastAsia"/>
                <w:szCs w:val="21"/>
              </w:rPr>
              <w:t>谈判日期</w:t>
            </w:r>
          </w:p>
        </w:tc>
        <w:tc>
          <w:tcPr>
            <w:tcW w:w="6693" w:type="dxa"/>
            <w:vAlign w:val="center"/>
          </w:tcPr>
          <w:p w14:paraId="676AC165" w14:textId="77777777" w:rsidR="004B7F20" w:rsidRDefault="00000000">
            <w:pPr>
              <w:pStyle w:val="ab"/>
              <w:spacing w:line="400" w:lineRule="exact"/>
              <w:rPr>
                <w:rFonts w:ascii="宋体" w:hAnsi="宋体" w:cs="宋体"/>
                <w:szCs w:val="21"/>
              </w:rPr>
            </w:pPr>
            <w:r>
              <w:rPr>
                <w:rFonts w:ascii="宋体" w:hAnsi="宋体" w:cs="宋体" w:hint="eastAsia"/>
                <w:kern w:val="0"/>
                <w:szCs w:val="21"/>
                <w:lang w:val="zh-CN"/>
              </w:rPr>
              <w:t>谈判日期：</w:t>
            </w:r>
            <w:r>
              <w:rPr>
                <w:rFonts w:ascii="宋体" w:hAnsi="宋体" w:cs="宋体" w:hint="eastAsia"/>
                <w:kern w:val="0"/>
                <w:szCs w:val="21"/>
              </w:rPr>
              <w:t>具体时间详见中粮糖业EPS采购平台。</w:t>
            </w:r>
          </w:p>
        </w:tc>
      </w:tr>
      <w:tr w:rsidR="004B7F20" w14:paraId="03F02D3D" w14:textId="77777777">
        <w:trPr>
          <w:trHeight w:val="790"/>
        </w:trPr>
        <w:tc>
          <w:tcPr>
            <w:tcW w:w="630" w:type="dxa"/>
            <w:vAlign w:val="center"/>
          </w:tcPr>
          <w:p w14:paraId="21BC9D25" w14:textId="77777777" w:rsidR="004B7F20" w:rsidRDefault="00000000">
            <w:pPr>
              <w:pStyle w:val="a4"/>
              <w:spacing w:line="360" w:lineRule="exact"/>
              <w:jc w:val="center"/>
              <w:rPr>
                <w:rFonts w:hAnsi="宋体" w:cs="宋体"/>
                <w:szCs w:val="21"/>
              </w:rPr>
            </w:pPr>
            <w:r>
              <w:rPr>
                <w:rFonts w:hAnsi="宋体" w:cs="宋体" w:hint="eastAsia"/>
                <w:szCs w:val="21"/>
              </w:rPr>
              <w:t>14</w:t>
            </w:r>
          </w:p>
        </w:tc>
        <w:tc>
          <w:tcPr>
            <w:tcW w:w="1517" w:type="dxa"/>
            <w:vAlign w:val="center"/>
          </w:tcPr>
          <w:p w14:paraId="5BE5545B" w14:textId="77777777" w:rsidR="004B7F20" w:rsidRDefault="00000000">
            <w:pPr>
              <w:spacing w:line="360" w:lineRule="exact"/>
              <w:jc w:val="center"/>
              <w:rPr>
                <w:rFonts w:ascii="宋体" w:hAnsi="宋体" w:cs="宋体"/>
                <w:szCs w:val="21"/>
              </w:rPr>
            </w:pPr>
            <w:r>
              <w:rPr>
                <w:rFonts w:ascii="宋体" w:hAnsi="宋体" w:cs="宋体" w:hint="eastAsia"/>
                <w:bCs/>
                <w:szCs w:val="21"/>
              </w:rPr>
              <w:t>保密原则</w:t>
            </w:r>
          </w:p>
        </w:tc>
        <w:tc>
          <w:tcPr>
            <w:tcW w:w="6693" w:type="dxa"/>
            <w:vAlign w:val="center"/>
          </w:tcPr>
          <w:p w14:paraId="07E1FE94" w14:textId="77777777" w:rsidR="004B7F20" w:rsidRDefault="00000000">
            <w:pPr>
              <w:snapToGrid w:val="0"/>
              <w:spacing w:line="240" w:lineRule="atLeast"/>
              <w:jc w:val="left"/>
              <w:rPr>
                <w:rFonts w:ascii="宋体" w:hAnsi="宋体" w:cs="宋体"/>
                <w:szCs w:val="21"/>
              </w:rPr>
            </w:pPr>
            <w:r>
              <w:rPr>
                <w:rFonts w:ascii="宋体" w:hAnsi="宋体" w:cs="宋体" w:hint="eastAsia"/>
                <w:szCs w:val="21"/>
              </w:rPr>
              <w:t>投标人应将所有采购人发出的采购文件包括有关项目资料作为保密文件处理。对于任何违反此规定的投标人的投标文件视为废标。</w:t>
            </w:r>
          </w:p>
        </w:tc>
      </w:tr>
      <w:tr w:rsidR="004B7F20" w14:paraId="4CC5923E" w14:textId="77777777">
        <w:trPr>
          <w:trHeight w:val="790"/>
        </w:trPr>
        <w:tc>
          <w:tcPr>
            <w:tcW w:w="630" w:type="dxa"/>
            <w:vAlign w:val="center"/>
          </w:tcPr>
          <w:p w14:paraId="30043CDA" w14:textId="77777777" w:rsidR="004B7F20" w:rsidRDefault="00000000">
            <w:pPr>
              <w:pStyle w:val="a4"/>
              <w:spacing w:line="360" w:lineRule="exact"/>
              <w:jc w:val="center"/>
              <w:rPr>
                <w:rFonts w:hAnsi="宋体" w:cs="宋体"/>
                <w:szCs w:val="21"/>
              </w:rPr>
            </w:pPr>
            <w:r>
              <w:rPr>
                <w:rFonts w:hAnsi="宋体" w:cs="宋体" w:hint="eastAsia"/>
                <w:szCs w:val="21"/>
              </w:rPr>
              <w:lastRenderedPageBreak/>
              <w:t>15</w:t>
            </w:r>
          </w:p>
        </w:tc>
        <w:tc>
          <w:tcPr>
            <w:tcW w:w="1517" w:type="dxa"/>
            <w:vAlign w:val="center"/>
          </w:tcPr>
          <w:p w14:paraId="2D9F39CF" w14:textId="77777777" w:rsidR="004B7F20" w:rsidRDefault="00000000">
            <w:pPr>
              <w:spacing w:line="360" w:lineRule="exact"/>
              <w:jc w:val="center"/>
              <w:rPr>
                <w:rFonts w:ascii="宋体" w:hAnsi="宋体" w:cs="宋体"/>
                <w:bCs/>
                <w:szCs w:val="21"/>
              </w:rPr>
            </w:pPr>
            <w:r>
              <w:rPr>
                <w:rFonts w:ascii="宋体" w:hAnsi="宋体" w:cs="宋体" w:hint="eastAsia"/>
                <w:bCs/>
                <w:szCs w:val="21"/>
              </w:rPr>
              <w:t>谈判文件编制要求</w:t>
            </w:r>
          </w:p>
        </w:tc>
        <w:tc>
          <w:tcPr>
            <w:tcW w:w="6693" w:type="dxa"/>
            <w:vAlign w:val="center"/>
          </w:tcPr>
          <w:p w14:paraId="50798008" w14:textId="77777777" w:rsidR="004B7F20" w:rsidRDefault="00000000">
            <w:pPr>
              <w:spacing w:line="240" w:lineRule="atLeast"/>
              <w:rPr>
                <w:rFonts w:ascii="宋体" w:hAnsi="宋体" w:cs="宋体"/>
                <w:szCs w:val="21"/>
              </w:rPr>
            </w:pPr>
            <w:r>
              <w:rPr>
                <w:rFonts w:ascii="宋体" w:hAnsi="宋体" w:cs="宋体" w:hint="eastAsia"/>
                <w:szCs w:val="21"/>
              </w:rPr>
              <w:t>1.供应商对谈判响应文件应按要求编制。</w:t>
            </w:r>
          </w:p>
          <w:p w14:paraId="603197D5" w14:textId="77777777" w:rsidR="004B7F20" w:rsidRDefault="00000000">
            <w:pPr>
              <w:spacing w:line="240" w:lineRule="atLeast"/>
              <w:rPr>
                <w:rFonts w:ascii="宋体" w:hAnsi="宋体" w:cs="宋体"/>
                <w:szCs w:val="21"/>
              </w:rPr>
            </w:pPr>
            <w:r>
              <w:rPr>
                <w:rFonts w:ascii="宋体" w:hAnsi="宋体" w:cs="宋体" w:hint="eastAsia"/>
                <w:szCs w:val="21"/>
              </w:rPr>
              <w:t>2.供应商提交的谈判响应文件以及供应商与采购人就有关谈判的所有来往函电均应使用中文。供应商提交的支持文件和印刷的文献可以使用别的语言，但其相应内容必须附有中文翻译文本，在解释谈判响应文件时以翻译文本为主。</w:t>
            </w:r>
          </w:p>
          <w:p w14:paraId="699AB9EB" w14:textId="77777777" w:rsidR="004B7F20" w:rsidRDefault="00000000">
            <w:pPr>
              <w:spacing w:line="240" w:lineRule="atLeast"/>
              <w:rPr>
                <w:rFonts w:ascii="宋体" w:hAnsi="宋体" w:cs="宋体"/>
                <w:szCs w:val="21"/>
              </w:rPr>
            </w:pPr>
            <w:r>
              <w:rPr>
                <w:rFonts w:ascii="宋体" w:hAnsi="宋体" w:cs="宋体" w:hint="eastAsia"/>
                <w:szCs w:val="21"/>
              </w:rPr>
              <w:t>3.供应商应认真阅读、并充分理解本文件的全部内容（包括所有的补充、修改内容），承诺并履行本文件中各项条款规定及要求。</w:t>
            </w:r>
          </w:p>
          <w:p w14:paraId="6FDB49A7" w14:textId="77777777" w:rsidR="004B7F20" w:rsidRDefault="00000000">
            <w:pPr>
              <w:spacing w:line="240" w:lineRule="atLeast"/>
              <w:rPr>
                <w:rFonts w:ascii="宋体" w:hAnsi="宋体" w:cs="宋体"/>
                <w:szCs w:val="21"/>
              </w:rPr>
            </w:pPr>
            <w:r>
              <w:rPr>
                <w:rFonts w:ascii="宋体" w:hAnsi="宋体" w:cs="宋体" w:hint="eastAsia"/>
                <w:szCs w:val="21"/>
              </w:rPr>
              <w:t>4. 谈判响应文件必须按本文件的全部内容，包括所有的补充通知及附件进行编制。</w:t>
            </w:r>
          </w:p>
          <w:p w14:paraId="4AA59157" w14:textId="77777777" w:rsidR="004B7F20" w:rsidRDefault="00000000">
            <w:pPr>
              <w:snapToGrid w:val="0"/>
              <w:spacing w:line="240" w:lineRule="atLeast"/>
              <w:jc w:val="left"/>
              <w:rPr>
                <w:rFonts w:ascii="宋体" w:hAnsi="宋体" w:cs="宋体"/>
                <w:szCs w:val="21"/>
              </w:rPr>
            </w:pPr>
            <w:r>
              <w:rPr>
                <w:rFonts w:ascii="宋体" w:hAnsi="宋体" w:cs="宋体" w:hint="eastAsia"/>
                <w:szCs w:val="21"/>
              </w:rPr>
              <w:t>5.如因供应商只填写和提供了本文件要求的部分内容和附件，而给评审造成困难，其可能导致的结果和责任由供应商自行承担。</w:t>
            </w:r>
          </w:p>
        </w:tc>
      </w:tr>
      <w:tr w:rsidR="004B7F20" w14:paraId="437479E0" w14:textId="77777777">
        <w:trPr>
          <w:trHeight w:val="790"/>
        </w:trPr>
        <w:tc>
          <w:tcPr>
            <w:tcW w:w="630" w:type="dxa"/>
            <w:vAlign w:val="center"/>
          </w:tcPr>
          <w:p w14:paraId="528833FB" w14:textId="77777777" w:rsidR="004B7F20" w:rsidRDefault="00000000">
            <w:pPr>
              <w:pStyle w:val="a4"/>
              <w:spacing w:line="360" w:lineRule="exact"/>
              <w:jc w:val="center"/>
              <w:rPr>
                <w:rFonts w:hAnsi="宋体" w:cs="宋体"/>
                <w:szCs w:val="21"/>
              </w:rPr>
            </w:pPr>
            <w:r>
              <w:rPr>
                <w:rFonts w:hAnsi="宋体" w:cs="宋体" w:hint="eastAsia"/>
                <w:szCs w:val="21"/>
              </w:rPr>
              <w:t>16</w:t>
            </w:r>
          </w:p>
        </w:tc>
        <w:tc>
          <w:tcPr>
            <w:tcW w:w="1517" w:type="dxa"/>
            <w:vAlign w:val="center"/>
          </w:tcPr>
          <w:p w14:paraId="4E3F0DC2" w14:textId="77777777" w:rsidR="004B7F20" w:rsidRDefault="00000000">
            <w:pPr>
              <w:spacing w:line="360" w:lineRule="exact"/>
              <w:jc w:val="center"/>
              <w:rPr>
                <w:rFonts w:ascii="宋体" w:hAnsi="宋体" w:cs="宋体"/>
                <w:bCs/>
                <w:szCs w:val="21"/>
              </w:rPr>
            </w:pPr>
            <w:r>
              <w:rPr>
                <w:rFonts w:ascii="宋体" w:hAnsi="宋体" w:cs="宋体" w:hint="eastAsia"/>
                <w:szCs w:val="21"/>
              </w:rPr>
              <w:t>投标文件构成</w:t>
            </w:r>
          </w:p>
        </w:tc>
        <w:tc>
          <w:tcPr>
            <w:tcW w:w="6693" w:type="dxa"/>
            <w:vAlign w:val="center"/>
          </w:tcPr>
          <w:p w14:paraId="63FFA2B1"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企业信誉及财务状况良好声明；★</w:t>
            </w:r>
          </w:p>
          <w:p w14:paraId="61114A9F"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资质证明文件（1.三合一营业执照扫描件、2.开户许可证或开户银行账号信息）；★</w:t>
            </w:r>
          </w:p>
          <w:p w14:paraId="6F68AC4C"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法定代表人资格证明或授权委托书（适用于有委托代理人的情况）；★</w:t>
            </w:r>
          </w:p>
          <w:p w14:paraId="1DA6C716"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质量承诺书；★</w:t>
            </w:r>
          </w:p>
          <w:p w14:paraId="22306AFD"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廉洁承诺书；★</w:t>
            </w:r>
          </w:p>
          <w:p w14:paraId="36853724"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报价单（按要求填写）（含税价）；★</w:t>
            </w:r>
          </w:p>
          <w:p w14:paraId="2FA121A4"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施工方案、应急预案（本项目具体理解与思路，主要是方案内容完整性、策略逻辑、视觉创意、可行性和可执行性）；</w:t>
            </w:r>
          </w:p>
          <w:p w14:paraId="539467F2"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三年内成功案例（2021年1月1日至今,与本项目相关）</w:t>
            </w:r>
          </w:p>
          <w:p w14:paraId="7F6480CF"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证书资质（人员证书、公司证书）</w:t>
            </w:r>
          </w:p>
          <w:p w14:paraId="4DAE737E" w14:textId="77777777" w:rsidR="004B7F20" w:rsidRDefault="00000000">
            <w:pPr>
              <w:pStyle w:val="a4"/>
              <w:numPr>
                <w:ilvl w:val="0"/>
                <w:numId w:val="5"/>
              </w:numPr>
              <w:spacing w:line="360" w:lineRule="exact"/>
              <w:rPr>
                <w:rFonts w:hAnsi="宋体" w:cs="宋体"/>
                <w:szCs w:val="21"/>
              </w:rPr>
            </w:pPr>
            <w:r>
              <w:rPr>
                <w:rFonts w:hAnsi="宋体" w:cs="宋体" w:hint="eastAsia"/>
                <w:szCs w:val="21"/>
              </w:rPr>
              <w:t>其他（产品规格书、售后服务书等）</w:t>
            </w:r>
          </w:p>
          <w:p w14:paraId="38919100" w14:textId="77777777" w:rsidR="004B7F20" w:rsidRDefault="00000000">
            <w:pPr>
              <w:pStyle w:val="a4"/>
              <w:spacing w:line="360" w:lineRule="exact"/>
              <w:rPr>
                <w:rFonts w:hAnsi="宋体" w:cs="宋体"/>
                <w:szCs w:val="21"/>
              </w:rPr>
            </w:pPr>
            <w:r>
              <w:rPr>
                <w:rFonts w:hAnsi="宋体" w:cs="宋体" w:hint="eastAsia"/>
                <w:szCs w:val="21"/>
                <w:highlight w:val="yellow"/>
              </w:rPr>
              <w:t>加注★号的条款为主要要求，必须作出实质性响应。</w:t>
            </w:r>
          </w:p>
        </w:tc>
      </w:tr>
      <w:tr w:rsidR="004B7F20" w14:paraId="08655A65" w14:textId="77777777">
        <w:trPr>
          <w:trHeight w:val="750"/>
        </w:trPr>
        <w:tc>
          <w:tcPr>
            <w:tcW w:w="630" w:type="dxa"/>
            <w:vAlign w:val="center"/>
          </w:tcPr>
          <w:p w14:paraId="66746E26" w14:textId="77777777" w:rsidR="004B7F20" w:rsidRDefault="00000000">
            <w:pPr>
              <w:pStyle w:val="a4"/>
              <w:spacing w:line="360" w:lineRule="exact"/>
              <w:jc w:val="center"/>
              <w:rPr>
                <w:rFonts w:hAnsi="宋体" w:cs="宋体"/>
                <w:szCs w:val="21"/>
              </w:rPr>
            </w:pPr>
            <w:r>
              <w:rPr>
                <w:rFonts w:hAnsi="宋体" w:cs="宋体" w:hint="eastAsia"/>
                <w:szCs w:val="21"/>
              </w:rPr>
              <w:t>17</w:t>
            </w:r>
          </w:p>
        </w:tc>
        <w:tc>
          <w:tcPr>
            <w:tcW w:w="1517" w:type="dxa"/>
            <w:vAlign w:val="center"/>
          </w:tcPr>
          <w:p w14:paraId="1BB2979A" w14:textId="77777777" w:rsidR="004B7F20" w:rsidRDefault="00000000">
            <w:pPr>
              <w:spacing w:line="360" w:lineRule="exact"/>
              <w:jc w:val="center"/>
              <w:rPr>
                <w:rFonts w:ascii="宋体" w:hAnsi="宋体" w:cs="宋体"/>
                <w:szCs w:val="21"/>
              </w:rPr>
            </w:pPr>
            <w:r>
              <w:rPr>
                <w:rFonts w:ascii="宋体" w:hAnsi="宋体" w:cs="宋体" w:hint="eastAsia"/>
                <w:szCs w:val="21"/>
              </w:rPr>
              <w:t>分包</w:t>
            </w:r>
          </w:p>
        </w:tc>
        <w:tc>
          <w:tcPr>
            <w:tcW w:w="6693" w:type="dxa"/>
            <w:vAlign w:val="center"/>
          </w:tcPr>
          <w:p w14:paraId="2D6EA2B9" w14:textId="77777777" w:rsidR="004B7F20" w:rsidRDefault="00000000">
            <w:pPr>
              <w:pStyle w:val="a4"/>
              <w:spacing w:line="360" w:lineRule="exact"/>
              <w:rPr>
                <w:rFonts w:hAnsi="宋体" w:cs="宋体"/>
                <w:szCs w:val="21"/>
              </w:rPr>
            </w:pPr>
            <w:r>
              <w:rPr>
                <w:rFonts w:hAnsi="宋体" w:cs="宋体" w:hint="eastAsia"/>
                <w:szCs w:val="21"/>
              </w:rPr>
              <w:t>不允许</w:t>
            </w:r>
          </w:p>
        </w:tc>
      </w:tr>
      <w:tr w:rsidR="004B7F20" w14:paraId="23367552" w14:textId="77777777">
        <w:trPr>
          <w:trHeight w:val="790"/>
        </w:trPr>
        <w:tc>
          <w:tcPr>
            <w:tcW w:w="630" w:type="dxa"/>
            <w:vAlign w:val="center"/>
          </w:tcPr>
          <w:p w14:paraId="3349773C" w14:textId="77777777" w:rsidR="004B7F20" w:rsidRDefault="00000000">
            <w:pPr>
              <w:pStyle w:val="a4"/>
              <w:spacing w:line="360" w:lineRule="exact"/>
              <w:jc w:val="center"/>
              <w:rPr>
                <w:rFonts w:hAnsi="宋体" w:cs="宋体"/>
                <w:szCs w:val="21"/>
              </w:rPr>
            </w:pPr>
            <w:r>
              <w:rPr>
                <w:rFonts w:hAnsi="宋体" w:cs="宋体" w:hint="eastAsia"/>
                <w:szCs w:val="21"/>
              </w:rPr>
              <w:t>18</w:t>
            </w:r>
          </w:p>
        </w:tc>
        <w:tc>
          <w:tcPr>
            <w:tcW w:w="1517" w:type="dxa"/>
            <w:vAlign w:val="center"/>
          </w:tcPr>
          <w:p w14:paraId="24700886" w14:textId="77777777" w:rsidR="004B7F20" w:rsidRDefault="00000000">
            <w:pPr>
              <w:spacing w:line="360" w:lineRule="exact"/>
              <w:jc w:val="center"/>
              <w:rPr>
                <w:rFonts w:ascii="宋体" w:hAnsi="宋体" w:cs="宋体"/>
                <w:szCs w:val="21"/>
              </w:rPr>
            </w:pPr>
            <w:r>
              <w:rPr>
                <w:rFonts w:ascii="宋体" w:hAnsi="宋体" w:cs="宋体" w:hint="eastAsia"/>
                <w:color w:val="000000" w:themeColor="text1"/>
                <w:szCs w:val="21"/>
              </w:rPr>
              <w:t>报价要求</w:t>
            </w:r>
          </w:p>
        </w:tc>
        <w:tc>
          <w:tcPr>
            <w:tcW w:w="6693" w:type="dxa"/>
            <w:vAlign w:val="center"/>
          </w:tcPr>
          <w:p w14:paraId="7903BA58" w14:textId="77777777" w:rsidR="004B7F20" w:rsidRDefault="00000000">
            <w:pPr>
              <w:snapToGrid w:val="0"/>
              <w:rPr>
                <w:rFonts w:ascii="宋体" w:hAnsi="宋体" w:cs="宋体"/>
                <w:color w:val="000000" w:themeColor="text1"/>
                <w:szCs w:val="21"/>
              </w:rPr>
            </w:pPr>
            <w:r>
              <w:rPr>
                <w:rFonts w:ascii="宋体" w:hAnsi="宋体" w:cs="宋体" w:hint="eastAsia"/>
                <w:color w:val="000000" w:themeColor="text1"/>
                <w:szCs w:val="21"/>
              </w:rPr>
              <w:t>投标人在计算投标报价时应充分考虑可能蕴含的风险因素。</w:t>
            </w:r>
          </w:p>
          <w:p w14:paraId="1F10AE9E" w14:textId="77777777" w:rsidR="004B7F20" w:rsidRDefault="00000000">
            <w:pPr>
              <w:outlineLvl w:val="1"/>
              <w:rPr>
                <w:rFonts w:ascii="宋体" w:hAnsi="宋体" w:cs="宋体"/>
                <w:color w:val="000000" w:themeColor="text1"/>
                <w:szCs w:val="21"/>
              </w:rPr>
            </w:pPr>
            <w:r>
              <w:rPr>
                <w:rFonts w:ascii="宋体" w:hAnsi="宋体" w:cs="宋体" w:hint="eastAsia"/>
                <w:color w:val="000000" w:themeColor="text1"/>
                <w:szCs w:val="21"/>
              </w:rPr>
              <w:t>报价需对装修、后厨设备进行单项报价，不作限制。</w:t>
            </w:r>
          </w:p>
          <w:p w14:paraId="5E07A58F" w14:textId="77777777" w:rsidR="004B7F20" w:rsidRDefault="00000000">
            <w:pPr>
              <w:outlineLvl w:val="1"/>
              <w:rPr>
                <w:rFonts w:ascii="宋体" w:hAnsi="宋体" w:cs="宋体"/>
                <w:color w:val="000000" w:themeColor="text1"/>
                <w:szCs w:val="21"/>
              </w:rPr>
            </w:pPr>
            <w:r>
              <w:rPr>
                <w:rFonts w:ascii="宋体" w:hAnsi="宋体" w:cs="宋体" w:hint="eastAsia"/>
                <w:color w:val="000000" w:themeColor="text1"/>
                <w:szCs w:val="21"/>
              </w:rPr>
              <w:t>报价需包含项目施工人员保险费用、执行期间的管理费用和期间发生的相关费用等所有费用。</w:t>
            </w:r>
          </w:p>
          <w:p w14:paraId="666747B2" w14:textId="77777777" w:rsidR="004B7F20" w:rsidRDefault="00000000">
            <w:pPr>
              <w:pStyle w:val="a4"/>
              <w:spacing w:line="360" w:lineRule="exact"/>
              <w:rPr>
                <w:rFonts w:hAnsi="宋体" w:cs="宋体"/>
                <w:szCs w:val="21"/>
              </w:rPr>
            </w:pPr>
            <w:r>
              <w:rPr>
                <w:rFonts w:hAnsi="宋体" w:cs="宋体" w:hint="eastAsia"/>
                <w:color w:val="000000" w:themeColor="text1"/>
                <w:szCs w:val="21"/>
              </w:rPr>
              <w:t>投标人填报的报价由投标人自行承担全部风险并达到预期的质量要求，中标后除采购文件及服务合同条款规定外，不得以任何理由调整报价或追加任何费用。</w:t>
            </w:r>
          </w:p>
        </w:tc>
      </w:tr>
      <w:tr w:rsidR="004B7F20" w14:paraId="236CC244" w14:textId="77777777">
        <w:trPr>
          <w:trHeight w:val="790"/>
        </w:trPr>
        <w:tc>
          <w:tcPr>
            <w:tcW w:w="630" w:type="dxa"/>
            <w:vAlign w:val="center"/>
          </w:tcPr>
          <w:p w14:paraId="7B3F95B7" w14:textId="77777777" w:rsidR="004B7F20" w:rsidRDefault="00000000">
            <w:pPr>
              <w:pStyle w:val="a4"/>
              <w:spacing w:line="360" w:lineRule="exact"/>
              <w:jc w:val="center"/>
              <w:rPr>
                <w:rFonts w:hAnsi="宋体" w:cs="宋体"/>
                <w:szCs w:val="21"/>
              </w:rPr>
            </w:pPr>
            <w:r>
              <w:rPr>
                <w:rFonts w:hAnsi="宋体" w:cs="宋体" w:hint="eastAsia"/>
                <w:szCs w:val="21"/>
              </w:rPr>
              <w:t>19</w:t>
            </w:r>
          </w:p>
        </w:tc>
        <w:tc>
          <w:tcPr>
            <w:tcW w:w="1517" w:type="dxa"/>
            <w:vAlign w:val="center"/>
          </w:tcPr>
          <w:p w14:paraId="515F7FE5" w14:textId="77777777" w:rsidR="004B7F20" w:rsidRDefault="00000000">
            <w:pPr>
              <w:spacing w:line="360" w:lineRule="exact"/>
              <w:jc w:val="center"/>
              <w:rPr>
                <w:rFonts w:ascii="宋体" w:hAnsi="宋体" w:cs="宋体"/>
                <w:color w:val="000000" w:themeColor="text1"/>
                <w:szCs w:val="21"/>
              </w:rPr>
            </w:pPr>
            <w:r>
              <w:rPr>
                <w:rFonts w:ascii="宋体" w:hAnsi="宋体" w:cs="宋体" w:hint="eastAsia"/>
                <w:bCs/>
                <w:szCs w:val="21"/>
              </w:rPr>
              <w:t>中标通知书发布</w:t>
            </w:r>
          </w:p>
        </w:tc>
        <w:tc>
          <w:tcPr>
            <w:tcW w:w="6693" w:type="dxa"/>
            <w:vAlign w:val="center"/>
          </w:tcPr>
          <w:p w14:paraId="57BA5C1E" w14:textId="77777777" w:rsidR="004B7F20" w:rsidRDefault="00000000">
            <w:pPr>
              <w:pStyle w:val="a4"/>
              <w:spacing w:line="360" w:lineRule="exact"/>
              <w:rPr>
                <w:rFonts w:hAnsi="宋体" w:cs="宋体"/>
                <w:color w:val="000000" w:themeColor="text1"/>
                <w:szCs w:val="21"/>
              </w:rPr>
            </w:pPr>
            <w:r>
              <w:rPr>
                <w:rFonts w:hAnsi="宋体" w:cs="宋体" w:hint="eastAsia"/>
                <w:bCs/>
                <w:szCs w:val="21"/>
              </w:rPr>
              <w:t>采购人将在评标结束后在</w:t>
            </w:r>
            <w:r>
              <w:rPr>
                <w:rFonts w:hAnsi="宋体" w:cs="宋体" w:hint="eastAsia"/>
                <w:szCs w:val="21"/>
              </w:rPr>
              <w:t>https://eps.cofcosugar.com/平台网站</w:t>
            </w:r>
            <w:r>
              <w:rPr>
                <w:rFonts w:hAnsi="宋体" w:cs="宋体" w:hint="eastAsia"/>
                <w:bCs/>
                <w:szCs w:val="21"/>
              </w:rPr>
              <w:t>向中标人发出《中标通知书》，同时向所有落标人发出《采购结果通知书》。</w:t>
            </w:r>
          </w:p>
        </w:tc>
      </w:tr>
      <w:tr w:rsidR="004B7F20" w14:paraId="22AD34D3" w14:textId="77777777">
        <w:trPr>
          <w:trHeight w:val="790"/>
        </w:trPr>
        <w:tc>
          <w:tcPr>
            <w:tcW w:w="630" w:type="dxa"/>
            <w:vAlign w:val="center"/>
          </w:tcPr>
          <w:p w14:paraId="1E657C9A" w14:textId="77777777" w:rsidR="004B7F20" w:rsidRDefault="00000000">
            <w:pPr>
              <w:pStyle w:val="a4"/>
              <w:spacing w:line="360" w:lineRule="exact"/>
              <w:jc w:val="center"/>
              <w:rPr>
                <w:rFonts w:hAnsi="宋体" w:cs="宋体"/>
                <w:szCs w:val="21"/>
              </w:rPr>
            </w:pPr>
            <w:r>
              <w:rPr>
                <w:rFonts w:hAnsi="宋体" w:cs="宋体" w:hint="eastAsia"/>
                <w:szCs w:val="21"/>
              </w:rPr>
              <w:t>20</w:t>
            </w:r>
          </w:p>
        </w:tc>
        <w:tc>
          <w:tcPr>
            <w:tcW w:w="1517" w:type="dxa"/>
          </w:tcPr>
          <w:p w14:paraId="3669E7E1" w14:textId="77777777" w:rsidR="004B7F20" w:rsidRDefault="00000000">
            <w:pPr>
              <w:spacing w:line="360" w:lineRule="exact"/>
              <w:jc w:val="center"/>
              <w:rPr>
                <w:rFonts w:ascii="宋体" w:hAnsi="宋体" w:cs="宋体"/>
                <w:bCs/>
                <w:szCs w:val="21"/>
              </w:rPr>
            </w:pPr>
            <w:r>
              <w:rPr>
                <w:rFonts w:ascii="宋体" w:hAnsi="宋体" w:cs="宋体" w:hint="eastAsia"/>
                <w:bCs/>
                <w:szCs w:val="21"/>
              </w:rPr>
              <w:t>合同签订要求</w:t>
            </w:r>
          </w:p>
        </w:tc>
        <w:tc>
          <w:tcPr>
            <w:tcW w:w="6693" w:type="dxa"/>
          </w:tcPr>
          <w:p w14:paraId="17F1649A" w14:textId="77777777" w:rsidR="004B7F20" w:rsidRDefault="00000000">
            <w:pPr>
              <w:pStyle w:val="a4"/>
              <w:spacing w:line="360" w:lineRule="exact"/>
              <w:rPr>
                <w:rFonts w:hAnsi="宋体" w:cs="宋体"/>
                <w:bCs/>
                <w:szCs w:val="21"/>
              </w:rPr>
            </w:pPr>
            <w:r>
              <w:rPr>
                <w:rFonts w:hAnsi="宋体" w:cs="宋体" w:hint="eastAsia"/>
                <w:szCs w:val="21"/>
              </w:rPr>
              <w:t>中标人在收到《中标通知书》之后，应按照《中标通知书》规定的时间签订合同。</w:t>
            </w:r>
          </w:p>
        </w:tc>
      </w:tr>
      <w:tr w:rsidR="004B7F20" w14:paraId="202D5809" w14:textId="77777777">
        <w:trPr>
          <w:trHeight w:val="790"/>
        </w:trPr>
        <w:tc>
          <w:tcPr>
            <w:tcW w:w="630" w:type="dxa"/>
            <w:vAlign w:val="center"/>
          </w:tcPr>
          <w:p w14:paraId="69D04410" w14:textId="77777777" w:rsidR="004B7F20" w:rsidRDefault="00000000">
            <w:pPr>
              <w:pStyle w:val="a4"/>
              <w:spacing w:line="360" w:lineRule="exact"/>
              <w:jc w:val="center"/>
              <w:rPr>
                <w:rFonts w:hAnsi="宋体" w:cs="宋体"/>
                <w:szCs w:val="21"/>
              </w:rPr>
            </w:pPr>
            <w:r>
              <w:rPr>
                <w:rFonts w:hAnsi="宋体" w:cs="宋体" w:hint="eastAsia"/>
                <w:szCs w:val="21"/>
              </w:rPr>
              <w:t>21</w:t>
            </w:r>
          </w:p>
        </w:tc>
        <w:tc>
          <w:tcPr>
            <w:tcW w:w="1517" w:type="dxa"/>
            <w:vAlign w:val="center"/>
          </w:tcPr>
          <w:p w14:paraId="75D0099A" w14:textId="77777777" w:rsidR="004B7F20" w:rsidRDefault="00000000">
            <w:pPr>
              <w:spacing w:line="360" w:lineRule="exact"/>
              <w:jc w:val="center"/>
              <w:rPr>
                <w:rFonts w:ascii="宋体" w:hAnsi="宋体" w:cs="宋体"/>
                <w:bCs/>
                <w:szCs w:val="21"/>
              </w:rPr>
            </w:pPr>
            <w:r>
              <w:rPr>
                <w:rFonts w:ascii="宋体" w:hAnsi="宋体" w:cs="宋体" w:hint="eastAsia"/>
                <w:color w:val="000000" w:themeColor="text1"/>
                <w:szCs w:val="21"/>
              </w:rPr>
              <w:t>采购小组组成</w:t>
            </w:r>
          </w:p>
        </w:tc>
        <w:tc>
          <w:tcPr>
            <w:tcW w:w="6693" w:type="dxa"/>
            <w:vAlign w:val="center"/>
          </w:tcPr>
          <w:p w14:paraId="490D5972" w14:textId="77777777" w:rsidR="004B7F20" w:rsidRDefault="00000000">
            <w:pPr>
              <w:pStyle w:val="a4"/>
              <w:spacing w:line="360" w:lineRule="exact"/>
              <w:rPr>
                <w:rFonts w:hAnsi="宋体" w:cs="宋体"/>
                <w:szCs w:val="21"/>
              </w:rPr>
            </w:pPr>
            <w:r>
              <w:rPr>
                <w:rFonts w:hAnsi="宋体" w:cs="宋体" w:hint="eastAsia"/>
                <w:szCs w:val="21"/>
              </w:rPr>
              <w:t>采购（评标）小组总人数为3人及以上单数，其中包括组织方、使用部门、其它相关部门三方成员</w:t>
            </w:r>
          </w:p>
        </w:tc>
      </w:tr>
      <w:tr w:rsidR="004B7F20" w14:paraId="323D482E" w14:textId="77777777">
        <w:trPr>
          <w:trHeight w:val="790"/>
        </w:trPr>
        <w:tc>
          <w:tcPr>
            <w:tcW w:w="630" w:type="dxa"/>
            <w:vAlign w:val="center"/>
          </w:tcPr>
          <w:p w14:paraId="06972126" w14:textId="77777777" w:rsidR="004B7F20" w:rsidRDefault="00000000">
            <w:pPr>
              <w:pStyle w:val="a4"/>
              <w:spacing w:line="360" w:lineRule="exact"/>
              <w:jc w:val="center"/>
              <w:rPr>
                <w:rFonts w:hAnsi="宋体" w:cs="宋体"/>
                <w:szCs w:val="21"/>
              </w:rPr>
            </w:pPr>
            <w:r>
              <w:rPr>
                <w:rFonts w:hAnsi="宋体" w:cs="宋体" w:hint="eastAsia"/>
                <w:szCs w:val="21"/>
              </w:rPr>
              <w:lastRenderedPageBreak/>
              <w:t>22</w:t>
            </w:r>
          </w:p>
        </w:tc>
        <w:tc>
          <w:tcPr>
            <w:tcW w:w="1517" w:type="dxa"/>
            <w:vAlign w:val="center"/>
          </w:tcPr>
          <w:p w14:paraId="6EDF540B" w14:textId="77777777" w:rsidR="004B7F20" w:rsidRDefault="00000000">
            <w:pPr>
              <w:spacing w:line="360" w:lineRule="exact"/>
              <w:jc w:val="center"/>
              <w:rPr>
                <w:rFonts w:ascii="宋体" w:hAnsi="宋体" w:cs="宋体"/>
                <w:szCs w:val="21"/>
              </w:rPr>
            </w:pPr>
            <w:r>
              <w:rPr>
                <w:rFonts w:ascii="宋体" w:hAnsi="宋体" w:cs="宋体" w:hint="eastAsia"/>
                <w:szCs w:val="21"/>
              </w:rPr>
              <w:t>项目成交与中标</w:t>
            </w:r>
          </w:p>
        </w:tc>
        <w:tc>
          <w:tcPr>
            <w:tcW w:w="6693" w:type="dxa"/>
            <w:vAlign w:val="center"/>
          </w:tcPr>
          <w:p w14:paraId="08A80E67" w14:textId="77777777" w:rsidR="004B7F20" w:rsidRDefault="00000000">
            <w:pPr>
              <w:pStyle w:val="a4"/>
              <w:spacing w:line="360" w:lineRule="exact"/>
              <w:rPr>
                <w:rFonts w:hAnsi="宋体" w:cs="宋体"/>
                <w:szCs w:val="21"/>
              </w:rPr>
            </w:pPr>
            <w:r>
              <w:rPr>
                <w:rFonts w:hAnsi="宋体" w:cs="宋体" w:hint="eastAsia"/>
                <w:szCs w:val="21"/>
              </w:rPr>
              <w:t>本次谈判采购按综合评标法评标确定中标成交方，</w:t>
            </w:r>
            <w:r>
              <w:rPr>
                <w:rFonts w:hAnsi="宋体" w:cs="宋体" w:hint="eastAsia"/>
                <w:color w:val="000000" w:themeColor="text1"/>
                <w:szCs w:val="21"/>
              </w:rPr>
              <w:t>依据评分结果按照从高到低顺序排名，得分最高的投标人成为中标人。</w:t>
            </w:r>
          </w:p>
        </w:tc>
      </w:tr>
      <w:tr w:rsidR="004B7F20" w14:paraId="0745DB9A" w14:textId="77777777">
        <w:trPr>
          <w:trHeight w:val="790"/>
        </w:trPr>
        <w:tc>
          <w:tcPr>
            <w:tcW w:w="630" w:type="dxa"/>
            <w:vAlign w:val="center"/>
          </w:tcPr>
          <w:p w14:paraId="7406E07A" w14:textId="77777777" w:rsidR="004B7F20" w:rsidRDefault="00000000">
            <w:pPr>
              <w:spacing w:line="360" w:lineRule="exact"/>
              <w:jc w:val="center"/>
              <w:rPr>
                <w:rFonts w:ascii="宋体" w:hAnsi="宋体" w:cs="宋体"/>
                <w:szCs w:val="21"/>
              </w:rPr>
            </w:pPr>
            <w:r>
              <w:rPr>
                <w:rFonts w:ascii="宋体" w:hAnsi="宋体" w:cs="宋体" w:hint="eastAsia"/>
                <w:szCs w:val="21"/>
              </w:rPr>
              <w:t>23</w:t>
            </w:r>
          </w:p>
        </w:tc>
        <w:tc>
          <w:tcPr>
            <w:tcW w:w="1517" w:type="dxa"/>
            <w:vAlign w:val="center"/>
          </w:tcPr>
          <w:p w14:paraId="46DEAB5F" w14:textId="77777777" w:rsidR="004B7F20" w:rsidRDefault="00000000">
            <w:pPr>
              <w:spacing w:line="360" w:lineRule="exact"/>
              <w:jc w:val="center"/>
              <w:rPr>
                <w:rFonts w:ascii="宋体" w:hAnsi="宋体" w:cs="宋体"/>
                <w:szCs w:val="21"/>
              </w:rPr>
            </w:pPr>
            <w:r>
              <w:rPr>
                <w:rFonts w:ascii="宋体" w:hAnsi="宋体" w:cs="宋体" w:hint="eastAsia"/>
                <w:szCs w:val="21"/>
              </w:rPr>
              <w:t>投标响应纪律</w:t>
            </w:r>
          </w:p>
        </w:tc>
        <w:tc>
          <w:tcPr>
            <w:tcW w:w="6693" w:type="dxa"/>
            <w:vAlign w:val="center"/>
          </w:tcPr>
          <w:p w14:paraId="67612983" w14:textId="77777777" w:rsidR="004B7F20" w:rsidRDefault="00000000">
            <w:pPr>
              <w:pStyle w:val="a4"/>
              <w:spacing w:line="360" w:lineRule="exact"/>
              <w:rPr>
                <w:rFonts w:hAnsi="宋体" w:cs="宋体"/>
                <w:szCs w:val="21"/>
              </w:rPr>
            </w:pPr>
            <w:r>
              <w:rPr>
                <w:rFonts w:hAnsi="宋体" w:cs="宋体" w:hint="eastAsia"/>
                <w:szCs w:val="21"/>
              </w:rPr>
              <w:t>（1）有下列情形之一的，属于供应商相互串通响应报价：</w:t>
            </w:r>
          </w:p>
          <w:p w14:paraId="158263CE" w14:textId="77777777" w:rsidR="004B7F20" w:rsidRDefault="00000000">
            <w:pPr>
              <w:pStyle w:val="a4"/>
              <w:spacing w:line="360" w:lineRule="exact"/>
              <w:rPr>
                <w:rFonts w:hAnsi="宋体" w:cs="宋体"/>
                <w:szCs w:val="21"/>
              </w:rPr>
            </w:pPr>
            <w:r>
              <w:rPr>
                <w:rFonts w:hAnsi="宋体" w:cs="宋体" w:hint="eastAsia"/>
                <w:szCs w:val="21"/>
              </w:rPr>
              <w:t>（一）供应商之间协商响应报价等响应文件的实质性内容；</w:t>
            </w:r>
          </w:p>
          <w:p w14:paraId="463B87D0" w14:textId="77777777" w:rsidR="004B7F20" w:rsidRDefault="00000000">
            <w:pPr>
              <w:pStyle w:val="a4"/>
              <w:spacing w:line="360" w:lineRule="exact"/>
              <w:rPr>
                <w:rFonts w:hAnsi="宋体" w:cs="宋体"/>
                <w:szCs w:val="21"/>
              </w:rPr>
            </w:pPr>
            <w:r>
              <w:rPr>
                <w:rFonts w:hAnsi="宋体" w:cs="宋体" w:hint="eastAsia"/>
                <w:szCs w:val="21"/>
              </w:rPr>
              <w:t>（二）供应商之间约定成交供应商；</w:t>
            </w:r>
          </w:p>
          <w:p w14:paraId="74D61651" w14:textId="77777777" w:rsidR="004B7F20" w:rsidRDefault="00000000">
            <w:pPr>
              <w:pStyle w:val="a4"/>
              <w:spacing w:line="360" w:lineRule="exact"/>
              <w:rPr>
                <w:rFonts w:hAnsi="宋体" w:cs="宋体"/>
                <w:szCs w:val="21"/>
              </w:rPr>
            </w:pPr>
            <w:r>
              <w:rPr>
                <w:rFonts w:hAnsi="宋体" w:cs="宋体" w:hint="eastAsia"/>
                <w:szCs w:val="21"/>
              </w:rPr>
              <w:t>（三）供应商之间约定部分供应商放弃响应报价或者成交；</w:t>
            </w:r>
          </w:p>
          <w:p w14:paraId="542326DF" w14:textId="77777777" w:rsidR="004B7F20" w:rsidRDefault="00000000">
            <w:pPr>
              <w:pStyle w:val="a4"/>
              <w:spacing w:line="360" w:lineRule="exact"/>
              <w:rPr>
                <w:rFonts w:hAnsi="宋体" w:cs="宋体"/>
                <w:szCs w:val="21"/>
              </w:rPr>
            </w:pPr>
            <w:r>
              <w:rPr>
                <w:rFonts w:hAnsi="宋体" w:cs="宋体" w:hint="eastAsia"/>
                <w:szCs w:val="21"/>
              </w:rPr>
              <w:t>（四）属于同一集团、协会、商会等组织成员的供应商按照该组织要求协同响应报价；</w:t>
            </w:r>
          </w:p>
          <w:p w14:paraId="6397262E" w14:textId="77777777" w:rsidR="004B7F20" w:rsidRDefault="00000000">
            <w:pPr>
              <w:pStyle w:val="a4"/>
              <w:spacing w:line="360" w:lineRule="exact"/>
              <w:rPr>
                <w:rFonts w:hAnsi="宋体" w:cs="宋体"/>
                <w:szCs w:val="21"/>
              </w:rPr>
            </w:pPr>
            <w:r>
              <w:rPr>
                <w:rFonts w:hAnsi="宋体" w:cs="宋体" w:hint="eastAsia"/>
                <w:szCs w:val="21"/>
              </w:rPr>
              <w:t>（五）供应商之间为谋取成交或者排斥特定供应商而采取的其他联合行动。</w:t>
            </w:r>
          </w:p>
          <w:p w14:paraId="38A0A580" w14:textId="77777777" w:rsidR="004B7F20" w:rsidRDefault="00000000">
            <w:pPr>
              <w:pStyle w:val="a4"/>
              <w:spacing w:line="360" w:lineRule="exact"/>
              <w:rPr>
                <w:rFonts w:hAnsi="宋体" w:cs="宋体"/>
                <w:szCs w:val="21"/>
              </w:rPr>
            </w:pPr>
            <w:r>
              <w:rPr>
                <w:rFonts w:hAnsi="宋体" w:cs="宋体" w:hint="eastAsia"/>
                <w:szCs w:val="21"/>
              </w:rPr>
              <w:t>（2）有下列情形之一的，视为供应商相互串通响应报价：</w:t>
            </w:r>
          </w:p>
          <w:p w14:paraId="05FA03D5" w14:textId="77777777" w:rsidR="004B7F20" w:rsidRDefault="00000000">
            <w:pPr>
              <w:pStyle w:val="a4"/>
              <w:spacing w:line="360" w:lineRule="exact"/>
              <w:rPr>
                <w:rFonts w:hAnsi="宋体" w:cs="宋体"/>
                <w:szCs w:val="21"/>
              </w:rPr>
            </w:pPr>
            <w:r>
              <w:rPr>
                <w:rFonts w:hAnsi="宋体" w:cs="宋体" w:hint="eastAsia"/>
                <w:szCs w:val="21"/>
              </w:rPr>
              <w:t>（一）不同供应商的响应文件由同一单位或者个人编制；</w:t>
            </w:r>
          </w:p>
          <w:p w14:paraId="6371BE2B" w14:textId="77777777" w:rsidR="004B7F20" w:rsidRDefault="00000000">
            <w:pPr>
              <w:pStyle w:val="a4"/>
              <w:spacing w:line="360" w:lineRule="exact"/>
              <w:rPr>
                <w:rFonts w:hAnsi="宋体" w:cs="宋体"/>
                <w:szCs w:val="21"/>
              </w:rPr>
            </w:pPr>
            <w:r>
              <w:rPr>
                <w:rFonts w:hAnsi="宋体" w:cs="宋体" w:hint="eastAsia"/>
                <w:szCs w:val="21"/>
              </w:rPr>
              <w:t>（二）不同供应商委托同一单位或者个人办理响应报价事宜；</w:t>
            </w:r>
          </w:p>
          <w:p w14:paraId="1D9975E1" w14:textId="77777777" w:rsidR="004B7F20" w:rsidRDefault="00000000">
            <w:pPr>
              <w:pStyle w:val="a4"/>
              <w:spacing w:line="360" w:lineRule="exact"/>
              <w:rPr>
                <w:rFonts w:hAnsi="宋体" w:cs="宋体"/>
                <w:szCs w:val="21"/>
              </w:rPr>
            </w:pPr>
            <w:r>
              <w:rPr>
                <w:rFonts w:hAnsi="宋体" w:cs="宋体" w:hint="eastAsia"/>
                <w:szCs w:val="21"/>
              </w:rPr>
              <w:t>（三）不同供应商的响应文件载明的项目管理成员为同一人；</w:t>
            </w:r>
          </w:p>
          <w:p w14:paraId="234BEEB0" w14:textId="77777777" w:rsidR="004B7F20" w:rsidRDefault="00000000">
            <w:pPr>
              <w:pStyle w:val="a4"/>
              <w:spacing w:line="360" w:lineRule="exact"/>
              <w:rPr>
                <w:rFonts w:hAnsi="宋体" w:cs="宋体"/>
                <w:szCs w:val="21"/>
              </w:rPr>
            </w:pPr>
            <w:r>
              <w:rPr>
                <w:rFonts w:hAnsi="宋体" w:cs="宋体" w:hint="eastAsia"/>
                <w:szCs w:val="21"/>
              </w:rPr>
              <w:t>（四）不同供应商的响应文件异常一致或者响应报价呈规律性差异；</w:t>
            </w:r>
          </w:p>
          <w:p w14:paraId="3310A763" w14:textId="77777777" w:rsidR="004B7F20" w:rsidRDefault="00000000">
            <w:pPr>
              <w:pStyle w:val="a4"/>
              <w:spacing w:line="360" w:lineRule="exact"/>
              <w:rPr>
                <w:rFonts w:hAnsi="宋体" w:cs="宋体"/>
                <w:szCs w:val="21"/>
              </w:rPr>
            </w:pPr>
            <w:r>
              <w:rPr>
                <w:rFonts w:hAnsi="宋体" w:cs="宋体" w:hint="eastAsia"/>
                <w:szCs w:val="21"/>
              </w:rPr>
              <w:t>（五）不同供应商的响应文件相互混装；</w:t>
            </w:r>
          </w:p>
          <w:p w14:paraId="20F24574" w14:textId="77777777" w:rsidR="004B7F20" w:rsidRDefault="00000000">
            <w:pPr>
              <w:pStyle w:val="a4"/>
              <w:spacing w:line="360" w:lineRule="exact"/>
              <w:rPr>
                <w:rFonts w:hAnsi="宋体" w:cs="宋体"/>
                <w:szCs w:val="21"/>
              </w:rPr>
            </w:pPr>
            <w:r>
              <w:rPr>
                <w:rFonts w:hAnsi="宋体" w:cs="宋体" w:hint="eastAsia"/>
                <w:szCs w:val="21"/>
              </w:rPr>
              <w:t>（六）不同供应商的响应保证金从同一单位或者个人的账户转出。</w:t>
            </w:r>
          </w:p>
          <w:p w14:paraId="095F275F" w14:textId="77777777" w:rsidR="004B7F20" w:rsidRDefault="00000000">
            <w:pPr>
              <w:pStyle w:val="a4"/>
              <w:spacing w:line="360" w:lineRule="exact"/>
              <w:rPr>
                <w:rFonts w:hAnsi="宋体" w:cs="宋体"/>
                <w:szCs w:val="21"/>
              </w:rPr>
            </w:pPr>
            <w:r>
              <w:rPr>
                <w:rFonts w:hAnsi="宋体" w:cs="宋体" w:hint="eastAsia"/>
                <w:szCs w:val="21"/>
              </w:rPr>
              <w:t>（3）有下列情形之一的，属于采购人与供应商串通响应报价：</w:t>
            </w:r>
          </w:p>
          <w:p w14:paraId="22760BC7" w14:textId="77777777" w:rsidR="004B7F20" w:rsidRDefault="00000000">
            <w:pPr>
              <w:pStyle w:val="a4"/>
              <w:spacing w:line="360" w:lineRule="exact"/>
              <w:rPr>
                <w:rFonts w:hAnsi="宋体" w:cs="宋体"/>
                <w:szCs w:val="21"/>
              </w:rPr>
            </w:pPr>
            <w:r>
              <w:rPr>
                <w:rFonts w:hAnsi="宋体" w:cs="宋体" w:hint="eastAsia"/>
                <w:szCs w:val="21"/>
              </w:rPr>
              <w:t>（一）采购人在规定的集中开启响应文件时间前开启响应文件并将有关信息泄露给其他供应商;</w:t>
            </w:r>
          </w:p>
          <w:p w14:paraId="25AEA7D6" w14:textId="77777777" w:rsidR="004B7F20" w:rsidRDefault="00000000">
            <w:pPr>
              <w:pStyle w:val="a4"/>
              <w:spacing w:line="360" w:lineRule="exact"/>
              <w:rPr>
                <w:rFonts w:hAnsi="宋体" w:cs="宋体"/>
                <w:szCs w:val="21"/>
              </w:rPr>
            </w:pPr>
            <w:r>
              <w:rPr>
                <w:rFonts w:hAnsi="宋体" w:cs="宋体" w:hint="eastAsia"/>
                <w:szCs w:val="21"/>
              </w:rPr>
              <w:t>（二）采购人直接或者间接向供应商泄露标底、评审委员会成员等信息；</w:t>
            </w:r>
          </w:p>
          <w:p w14:paraId="38698EB7" w14:textId="77777777" w:rsidR="004B7F20" w:rsidRDefault="00000000">
            <w:pPr>
              <w:pStyle w:val="a4"/>
              <w:spacing w:line="360" w:lineRule="exact"/>
              <w:rPr>
                <w:rFonts w:hAnsi="宋体" w:cs="宋体"/>
                <w:szCs w:val="21"/>
              </w:rPr>
            </w:pPr>
            <w:r>
              <w:rPr>
                <w:rFonts w:hAnsi="宋体" w:cs="宋体" w:hint="eastAsia"/>
                <w:szCs w:val="21"/>
              </w:rPr>
              <w:t>（三）采购人明示或者暗示供应商压低或者抬高响应报价；</w:t>
            </w:r>
          </w:p>
          <w:p w14:paraId="4494D161" w14:textId="77777777" w:rsidR="004B7F20" w:rsidRDefault="00000000">
            <w:pPr>
              <w:pStyle w:val="a4"/>
              <w:spacing w:line="360" w:lineRule="exact"/>
              <w:rPr>
                <w:rFonts w:hAnsi="宋体" w:cs="宋体"/>
                <w:szCs w:val="21"/>
              </w:rPr>
            </w:pPr>
            <w:r>
              <w:rPr>
                <w:rFonts w:hAnsi="宋体" w:cs="宋体" w:hint="eastAsia"/>
                <w:szCs w:val="21"/>
              </w:rPr>
              <w:t>（四）采购人授意供应商撤换、修改响应文件；</w:t>
            </w:r>
          </w:p>
          <w:p w14:paraId="1C315A58" w14:textId="77777777" w:rsidR="004B7F20" w:rsidRDefault="00000000">
            <w:pPr>
              <w:pStyle w:val="a4"/>
              <w:spacing w:line="360" w:lineRule="exact"/>
              <w:rPr>
                <w:rFonts w:hAnsi="宋体" w:cs="宋体"/>
                <w:szCs w:val="21"/>
              </w:rPr>
            </w:pPr>
            <w:r>
              <w:rPr>
                <w:rFonts w:hAnsi="宋体" w:cs="宋体" w:hint="eastAsia"/>
                <w:szCs w:val="21"/>
              </w:rPr>
              <w:t>（五）采购人明示或者暗示供应商为特定供应商获得成交提供方便；</w:t>
            </w:r>
          </w:p>
          <w:p w14:paraId="2C63AF39" w14:textId="77777777" w:rsidR="004B7F20" w:rsidRDefault="00000000">
            <w:pPr>
              <w:pStyle w:val="a4"/>
              <w:spacing w:line="360" w:lineRule="exact"/>
              <w:rPr>
                <w:rFonts w:hAnsi="宋体" w:cs="宋体"/>
                <w:szCs w:val="21"/>
              </w:rPr>
            </w:pPr>
            <w:r>
              <w:rPr>
                <w:rFonts w:hAnsi="宋体" w:cs="宋体" w:hint="eastAsia"/>
                <w:szCs w:val="21"/>
              </w:rPr>
              <w:t>（六）采购人与供应商为谋求特定供应商获得成交而采取的其他串通行为。</w:t>
            </w:r>
          </w:p>
        </w:tc>
      </w:tr>
      <w:tr w:rsidR="004B7F20" w14:paraId="6632EF6F" w14:textId="77777777">
        <w:trPr>
          <w:trHeight w:val="790"/>
        </w:trPr>
        <w:tc>
          <w:tcPr>
            <w:tcW w:w="630" w:type="dxa"/>
            <w:vAlign w:val="center"/>
          </w:tcPr>
          <w:p w14:paraId="1E0657C6"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24</w:t>
            </w:r>
          </w:p>
        </w:tc>
        <w:tc>
          <w:tcPr>
            <w:tcW w:w="1517" w:type="dxa"/>
            <w:vAlign w:val="center"/>
          </w:tcPr>
          <w:p w14:paraId="7461FC93"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投标保证金</w:t>
            </w:r>
          </w:p>
        </w:tc>
        <w:tc>
          <w:tcPr>
            <w:tcW w:w="6693" w:type="dxa"/>
            <w:vAlign w:val="center"/>
          </w:tcPr>
          <w:p w14:paraId="6E2395B3" w14:textId="77777777" w:rsidR="004B7F20" w:rsidRDefault="00000000">
            <w:pPr>
              <w:spacing w:line="440" w:lineRule="exact"/>
              <w:rPr>
                <w:rFonts w:ascii="宋体" w:hAnsi="宋体" w:cs="宋体"/>
                <w:szCs w:val="21"/>
              </w:rPr>
            </w:pPr>
            <w:r>
              <w:rPr>
                <w:rFonts w:ascii="宋体" w:hAnsi="宋体" w:cs="宋体" w:hint="eastAsia"/>
                <w:szCs w:val="21"/>
              </w:rPr>
              <w:t>无</w:t>
            </w:r>
          </w:p>
        </w:tc>
      </w:tr>
      <w:tr w:rsidR="004B7F20" w14:paraId="4E1060DA" w14:textId="77777777">
        <w:trPr>
          <w:trHeight w:val="790"/>
        </w:trPr>
        <w:tc>
          <w:tcPr>
            <w:tcW w:w="630" w:type="dxa"/>
            <w:vAlign w:val="center"/>
          </w:tcPr>
          <w:p w14:paraId="4B185575"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25</w:t>
            </w:r>
          </w:p>
        </w:tc>
        <w:tc>
          <w:tcPr>
            <w:tcW w:w="1517" w:type="dxa"/>
            <w:vAlign w:val="center"/>
          </w:tcPr>
          <w:p w14:paraId="7F934510"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合同履约</w:t>
            </w:r>
          </w:p>
          <w:p w14:paraId="4FCD75AA"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保证金</w:t>
            </w:r>
          </w:p>
        </w:tc>
        <w:tc>
          <w:tcPr>
            <w:tcW w:w="6693" w:type="dxa"/>
            <w:vAlign w:val="center"/>
          </w:tcPr>
          <w:p w14:paraId="1827E888" w14:textId="77777777" w:rsidR="004B7F20" w:rsidRDefault="00000000">
            <w:pPr>
              <w:spacing w:line="440" w:lineRule="exact"/>
              <w:rPr>
                <w:rFonts w:ascii="宋体" w:hAnsi="宋体" w:cs="宋体"/>
                <w:szCs w:val="21"/>
              </w:rPr>
            </w:pPr>
            <w:r>
              <w:rPr>
                <w:rFonts w:ascii="宋体" w:hAnsi="宋体" w:cs="宋体" w:hint="eastAsia"/>
                <w:szCs w:val="21"/>
              </w:rPr>
              <w:t>无</w:t>
            </w:r>
          </w:p>
        </w:tc>
      </w:tr>
      <w:tr w:rsidR="004B7F20" w14:paraId="0D9BA7C4" w14:textId="77777777">
        <w:trPr>
          <w:trHeight w:val="790"/>
        </w:trPr>
        <w:tc>
          <w:tcPr>
            <w:tcW w:w="630" w:type="dxa"/>
            <w:vAlign w:val="center"/>
          </w:tcPr>
          <w:p w14:paraId="656074EB"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26</w:t>
            </w:r>
          </w:p>
        </w:tc>
        <w:tc>
          <w:tcPr>
            <w:tcW w:w="1517" w:type="dxa"/>
            <w:vAlign w:val="center"/>
          </w:tcPr>
          <w:p w14:paraId="40724086"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安全风险抵押金</w:t>
            </w:r>
          </w:p>
        </w:tc>
        <w:tc>
          <w:tcPr>
            <w:tcW w:w="6693" w:type="dxa"/>
            <w:vAlign w:val="center"/>
          </w:tcPr>
          <w:p w14:paraId="7A2236C2" w14:textId="77777777" w:rsidR="004B7F20" w:rsidRDefault="00000000">
            <w:pPr>
              <w:spacing w:line="440" w:lineRule="exact"/>
              <w:rPr>
                <w:rFonts w:ascii="宋体" w:hAnsi="宋体" w:cs="宋体"/>
                <w:szCs w:val="21"/>
              </w:rPr>
            </w:pPr>
            <w:r>
              <w:rPr>
                <w:rFonts w:ascii="宋体" w:hAnsi="宋体" w:cs="宋体" w:hint="eastAsia"/>
                <w:szCs w:val="21"/>
              </w:rPr>
              <w:t>合同签订后的5日内向甲方支付不得低于合同总金额的【1】%的风险抵押金（乙方缴纳的项目合同履约保证金可同时用作风险抵押金），作为安全、环保风险抵押金使用。</w:t>
            </w:r>
          </w:p>
        </w:tc>
      </w:tr>
      <w:tr w:rsidR="004B7F20" w14:paraId="68FC142B" w14:textId="77777777">
        <w:trPr>
          <w:trHeight w:val="3215"/>
        </w:trPr>
        <w:tc>
          <w:tcPr>
            <w:tcW w:w="630" w:type="dxa"/>
            <w:vAlign w:val="center"/>
          </w:tcPr>
          <w:p w14:paraId="277FC446"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lastRenderedPageBreak/>
              <w:t>27</w:t>
            </w:r>
          </w:p>
        </w:tc>
        <w:tc>
          <w:tcPr>
            <w:tcW w:w="1517" w:type="dxa"/>
            <w:vAlign w:val="center"/>
          </w:tcPr>
          <w:p w14:paraId="6B998280"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付款方式</w:t>
            </w:r>
          </w:p>
        </w:tc>
        <w:tc>
          <w:tcPr>
            <w:tcW w:w="6693" w:type="dxa"/>
            <w:vAlign w:val="center"/>
          </w:tcPr>
          <w:p w14:paraId="7B3056DE" w14:textId="77777777" w:rsidR="004B7F20" w:rsidRDefault="00000000">
            <w:pPr>
              <w:pStyle w:val="ab"/>
              <w:spacing w:line="400" w:lineRule="exact"/>
              <w:rPr>
                <w:rFonts w:ascii="宋体" w:hAnsi="宋体" w:cs="宋体"/>
                <w:szCs w:val="21"/>
              </w:rPr>
            </w:pPr>
            <w:r>
              <w:rPr>
                <w:rFonts w:ascii="宋体" w:hAnsi="宋体" w:cs="宋体" w:hint="eastAsia"/>
                <w:szCs w:val="21"/>
              </w:rPr>
              <w:t>本项目确定供应商后，由内蒙古中粮番茄制品有限公司与中标供应商签订合同，并按照合同约定条款进行付款。</w:t>
            </w:r>
          </w:p>
          <w:p w14:paraId="088171EC" w14:textId="77777777" w:rsidR="004B7F20" w:rsidRDefault="00000000">
            <w:pPr>
              <w:pStyle w:val="ab"/>
              <w:spacing w:line="400" w:lineRule="exact"/>
              <w:rPr>
                <w:rFonts w:ascii="宋体" w:hAnsi="宋体" w:cs="宋体"/>
                <w:color w:val="FF0000"/>
                <w:szCs w:val="21"/>
              </w:rPr>
            </w:pPr>
            <w:r>
              <w:rPr>
                <w:rFonts w:ascii="宋体" w:hAnsi="宋体" w:cs="宋体" w:hint="eastAsia"/>
                <w:szCs w:val="21"/>
              </w:rPr>
              <w:t>付款方式：</w:t>
            </w:r>
            <w:bookmarkStart w:id="18" w:name="_Hlk80538716"/>
            <w:r>
              <w:rPr>
                <w:rFonts w:ascii="宋体" w:hAnsi="宋体" w:cs="宋体" w:hint="eastAsia"/>
                <w:color w:val="FF0000"/>
                <w:szCs w:val="21"/>
              </w:rPr>
              <w:t>施工完成后并提供合同全额增值税发票后（根据中标单位报价税率开具相应发票）付合同款的40%，静态验收合格后，付合同款的20%，使用一个月后进行动态验收，验收合格后付合同款30％，剩余10％合同款在2024年10月前一次性付清。支付方式：（现金转账）。</w:t>
            </w:r>
            <w:bookmarkEnd w:id="18"/>
          </w:p>
        </w:tc>
      </w:tr>
      <w:tr w:rsidR="004B7F20" w14:paraId="3FDFF757" w14:textId="77777777">
        <w:trPr>
          <w:trHeight w:val="85"/>
        </w:trPr>
        <w:tc>
          <w:tcPr>
            <w:tcW w:w="630" w:type="dxa"/>
            <w:vAlign w:val="center"/>
          </w:tcPr>
          <w:p w14:paraId="299EA09F"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28</w:t>
            </w:r>
          </w:p>
        </w:tc>
        <w:tc>
          <w:tcPr>
            <w:tcW w:w="1517" w:type="dxa"/>
          </w:tcPr>
          <w:p w14:paraId="4584B5EC"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保密</w:t>
            </w:r>
          </w:p>
        </w:tc>
        <w:tc>
          <w:tcPr>
            <w:tcW w:w="6693" w:type="dxa"/>
          </w:tcPr>
          <w:p w14:paraId="0F44077D" w14:textId="77777777" w:rsidR="004B7F20" w:rsidRDefault="00000000">
            <w:pPr>
              <w:autoSpaceDE w:val="0"/>
              <w:autoSpaceDN w:val="0"/>
              <w:adjustRightInd w:val="0"/>
              <w:spacing w:beforeLines="50" w:before="156" w:afterLines="50" w:after="156" w:line="340" w:lineRule="exact"/>
              <w:jc w:val="left"/>
              <w:rPr>
                <w:rFonts w:ascii="宋体" w:hAnsi="宋体" w:cs="宋体"/>
                <w:color w:val="000000"/>
                <w:kern w:val="0"/>
                <w:szCs w:val="21"/>
              </w:rPr>
            </w:pPr>
            <w:r>
              <w:rPr>
                <w:rFonts w:ascii="宋体" w:hAnsi="宋体" w:cs="宋体" w:hint="eastAsia"/>
                <w:szCs w:val="21"/>
              </w:rPr>
              <w:t>参与采购投标活动的各方应对采购文件和投标文件中的商业和技术等秘密保密，违者应对由此造成的后果承担法律责任。</w:t>
            </w:r>
          </w:p>
        </w:tc>
      </w:tr>
      <w:tr w:rsidR="004B7F20" w14:paraId="783D0B79" w14:textId="77777777">
        <w:trPr>
          <w:trHeight w:val="85"/>
        </w:trPr>
        <w:tc>
          <w:tcPr>
            <w:tcW w:w="630" w:type="dxa"/>
            <w:vAlign w:val="center"/>
          </w:tcPr>
          <w:p w14:paraId="0E208F8A"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29</w:t>
            </w:r>
          </w:p>
        </w:tc>
        <w:tc>
          <w:tcPr>
            <w:tcW w:w="1517" w:type="dxa"/>
          </w:tcPr>
          <w:p w14:paraId="122F46D3" w14:textId="77777777" w:rsidR="004B7F20" w:rsidRDefault="00000000">
            <w:pPr>
              <w:spacing w:line="360" w:lineRule="exact"/>
              <w:jc w:val="center"/>
              <w:rPr>
                <w:rFonts w:ascii="宋体" w:hAnsi="宋体" w:cs="宋体"/>
                <w:szCs w:val="21"/>
              </w:rPr>
            </w:pPr>
            <w:r>
              <w:rPr>
                <w:rFonts w:ascii="宋体" w:hAnsi="宋体" w:cs="宋体" w:hint="eastAsia"/>
                <w:szCs w:val="21"/>
              </w:rPr>
              <w:t>现场监督</w:t>
            </w:r>
          </w:p>
        </w:tc>
        <w:tc>
          <w:tcPr>
            <w:tcW w:w="6693" w:type="dxa"/>
          </w:tcPr>
          <w:p w14:paraId="3ABCCE24" w14:textId="77777777" w:rsidR="004B7F20" w:rsidRDefault="00000000">
            <w:pPr>
              <w:pStyle w:val="a4"/>
              <w:spacing w:line="360" w:lineRule="exact"/>
              <w:rPr>
                <w:rFonts w:hAnsi="宋体" w:cs="宋体"/>
                <w:szCs w:val="21"/>
              </w:rPr>
            </w:pPr>
            <w:r>
              <w:rPr>
                <w:rFonts w:hAnsi="宋体" w:cs="宋体" w:hint="eastAsia"/>
                <w:szCs w:val="21"/>
              </w:rPr>
              <w:t>现场监督由内蒙中粮番茄财务部派人监督</w:t>
            </w:r>
          </w:p>
        </w:tc>
      </w:tr>
      <w:tr w:rsidR="004B7F20" w14:paraId="3552EF10" w14:textId="77777777">
        <w:trPr>
          <w:trHeight w:val="85"/>
        </w:trPr>
        <w:tc>
          <w:tcPr>
            <w:tcW w:w="630" w:type="dxa"/>
            <w:vAlign w:val="center"/>
          </w:tcPr>
          <w:p w14:paraId="58EE1D56" w14:textId="77777777" w:rsidR="004B7F20" w:rsidRDefault="00000000">
            <w:pPr>
              <w:pStyle w:val="ab"/>
              <w:spacing w:line="400" w:lineRule="exact"/>
              <w:jc w:val="center"/>
              <w:rPr>
                <w:rFonts w:ascii="宋体" w:hAnsi="宋体" w:cs="宋体"/>
                <w:szCs w:val="21"/>
              </w:rPr>
            </w:pPr>
            <w:r>
              <w:rPr>
                <w:rFonts w:ascii="宋体" w:hAnsi="宋体" w:cs="宋体" w:hint="eastAsia"/>
                <w:szCs w:val="21"/>
              </w:rPr>
              <w:t>30</w:t>
            </w:r>
          </w:p>
        </w:tc>
        <w:tc>
          <w:tcPr>
            <w:tcW w:w="1517" w:type="dxa"/>
            <w:vAlign w:val="center"/>
          </w:tcPr>
          <w:p w14:paraId="41E85A2A" w14:textId="77777777" w:rsidR="004B7F20" w:rsidRDefault="00000000">
            <w:pPr>
              <w:spacing w:line="360" w:lineRule="exact"/>
              <w:jc w:val="center"/>
              <w:rPr>
                <w:rFonts w:ascii="宋体" w:hAnsi="宋体" w:cs="宋体"/>
                <w:szCs w:val="21"/>
              </w:rPr>
            </w:pPr>
            <w:r>
              <w:rPr>
                <w:rFonts w:ascii="宋体" w:hAnsi="宋体" w:cs="宋体" w:hint="eastAsia"/>
                <w:color w:val="000000" w:themeColor="text1"/>
                <w:szCs w:val="21"/>
              </w:rPr>
              <w:t>计量单位</w:t>
            </w:r>
          </w:p>
        </w:tc>
        <w:tc>
          <w:tcPr>
            <w:tcW w:w="6693" w:type="dxa"/>
            <w:vAlign w:val="center"/>
          </w:tcPr>
          <w:p w14:paraId="09D7C2A5" w14:textId="77777777" w:rsidR="004B7F20" w:rsidRDefault="00000000">
            <w:pPr>
              <w:pStyle w:val="a4"/>
              <w:spacing w:line="360" w:lineRule="exact"/>
              <w:rPr>
                <w:rFonts w:hAnsi="宋体" w:cs="宋体"/>
                <w:szCs w:val="21"/>
              </w:rPr>
            </w:pPr>
            <w:r>
              <w:rPr>
                <w:rFonts w:hAnsi="宋体" w:cs="宋体" w:hint="eastAsia"/>
                <w:color w:val="000000" w:themeColor="text1"/>
                <w:szCs w:val="21"/>
              </w:rPr>
              <w:t>所有计量均采用中华人民共和国法定计量单位。</w:t>
            </w:r>
          </w:p>
        </w:tc>
      </w:tr>
    </w:tbl>
    <w:p w14:paraId="49A9F85A" w14:textId="77777777" w:rsidR="004B7F20" w:rsidRDefault="00000000">
      <w:r>
        <w:rPr>
          <w:rFonts w:hint="eastAsia"/>
        </w:rPr>
        <w:t xml:space="preserve"> </w:t>
      </w:r>
    </w:p>
    <w:p w14:paraId="18A96FBC" w14:textId="77777777" w:rsidR="004B7F20" w:rsidRDefault="00000000">
      <w:pPr>
        <w:pageBreakBefore/>
        <w:widowControl/>
        <w:spacing w:line="560" w:lineRule="exact"/>
        <w:ind w:firstLine="641"/>
        <w:jc w:val="center"/>
        <w:rPr>
          <w:rFonts w:ascii="黑体" w:eastAsia="黑体" w:hAnsi="黑体" w:cs="仿宋_GB2312"/>
          <w:kern w:val="0"/>
          <w:sz w:val="36"/>
          <w:szCs w:val="36"/>
        </w:rPr>
      </w:pPr>
      <w:r>
        <w:rPr>
          <w:rFonts w:ascii="黑体" w:eastAsia="黑体" w:hAnsi="黑体" w:cs="仿宋_GB2312" w:hint="eastAsia"/>
          <w:kern w:val="0"/>
          <w:sz w:val="36"/>
          <w:szCs w:val="36"/>
        </w:rPr>
        <w:lastRenderedPageBreak/>
        <w:t>第四章 评标办法</w:t>
      </w:r>
    </w:p>
    <w:p w14:paraId="37304D5F" w14:textId="77777777" w:rsidR="004B7F20" w:rsidRDefault="00000000">
      <w:pPr>
        <w:spacing w:line="560" w:lineRule="exact"/>
        <w:ind w:firstLineChars="200" w:firstLine="560"/>
        <w:rPr>
          <w:rFonts w:ascii="仿宋_GB2312" w:eastAsia="仿宋_GB2312" w:hAnsi="仿宋" w:cs="仿宋_GB2312"/>
          <w:bCs/>
          <w:kern w:val="0"/>
          <w:sz w:val="28"/>
          <w:szCs w:val="28"/>
        </w:rPr>
      </w:pPr>
      <w:r>
        <w:rPr>
          <w:rFonts w:ascii="仿宋_GB2312" w:eastAsia="仿宋_GB2312" w:hAnsi="仿宋" w:cs="仿宋_GB2312" w:hint="eastAsia"/>
          <w:bCs/>
          <w:kern w:val="0"/>
          <w:sz w:val="28"/>
          <w:szCs w:val="28"/>
        </w:rPr>
        <w:t>为保证谈判采购工作严格遵循公平、公正、公开的原则，维护采购方和投标方的合法权益，规范评标活动，根据《中华人民共和国招标投标法》等相关法律法规的要求制定本办法。</w:t>
      </w:r>
    </w:p>
    <w:p w14:paraId="531519B1" w14:textId="77777777" w:rsidR="004B7F20" w:rsidRDefault="00000000">
      <w:pPr>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1评审原则</w:t>
      </w:r>
    </w:p>
    <w:p w14:paraId="6B876F85" w14:textId="77777777" w:rsidR="004B7F20" w:rsidRDefault="00000000">
      <w:pPr>
        <w:spacing w:line="360" w:lineRule="auto"/>
        <w:ind w:firstLineChars="200" w:firstLine="560"/>
        <w:rPr>
          <w:rFonts w:ascii="仿宋_GB2312" w:eastAsia="仿宋_GB2312" w:hAnsiTheme="minorEastAsia"/>
          <w:color w:val="000000" w:themeColor="text1"/>
          <w:sz w:val="28"/>
          <w:szCs w:val="28"/>
        </w:rPr>
      </w:pPr>
      <w:bookmarkStart w:id="19" w:name="_Toc250362514"/>
      <w:bookmarkStart w:id="20" w:name="_Toc261621668"/>
      <w:bookmarkStart w:id="21" w:name="_Toc250361787"/>
      <w:bookmarkEnd w:id="19"/>
      <w:bookmarkEnd w:id="20"/>
      <w:bookmarkEnd w:id="21"/>
      <w:r>
        <w:rPr>
          <w:rFonts w:ascii="仿宋_GB2312" w:eastAsia="仿宋_GB2312" w:hAnsiTheme="minorEastAsia" w:hint="eastAsia"/>
          <w:color w:val="000000" w:themeColor="text1"/>
          <w:sz w:val="28"/>
          <w:szCs w:val="28"/>
        </w:rPr>
        <w:t>1.1评委构成：由采购人依法组建的评标小组负责。评标小组人数为3人或以上单数。</w:t>
      </w:r>
    </w:p>
    <w:p w14:paraId="45CE2173" w14:textId="77777777" w:rsidR="004B7F20" w:rsidRDefault="00000000">
      <w:pPr>
        <w:spacing w:line="560" w:lineRule="exact"/>
        <w:ind w:firstLineChars="200" w:firstLine="560"/>
        <w:rPr>
          <w:rFonts w:ascii="仿宋_GB2312" w:eastAsia="仿宋_GB2312" w:hAnsi="仿宋" w:cs="仿宋_GB2312"/>
          <w:bCs/>
          <w:kern w:val="0"/>
          <w:sz w:val="28"/>
          <w:szCs w:val="28"/>
        </w:rPr>
      </w:pPr>
      <w:bookmarkStart w:id="22" w:name="_Toc261621669"/>
      <w:bookmarkStart w:id="23" w:name="_Toc250361788"/>
      <w:bookmarkStart w:id="24" w:name="_Toc250362515"/>
      <w:bookmarkEnd w:id="22"/>
      <w:bookmarkEnd w:id="23"/>
      <w:bookmarkEnd w:id="24"/>
      <w:r>
        <w:rPr>
          <w:rFonts w:ascii="仿宋_GB2312" w:eastAsia="仿宋_GB2312" w:hAnsiTheme="minorEastAsia" w:hint="eastAsia"/>
          <w:color w:val="000000" w:themeColor="text1"/>
          <w:sz w:val="28"/>
          <w:szCs w:val="28"/>
        </w:rPr>
        <w:t>1.2评审依据：各谈判采购参与人按时提交合格招标响应文件后，由采购小组成员组成评标小组进行评标，根据符合采购需求、质量和服务等标准对各家招标响应文件进行综合打分，打分结果按照从高到底顺序排名，得分最高的参与人成为谈判采购中标人。</w:t>
      </w:r>
    </w:p>
    <w:p w14:paraId="0FE6146B" w14:textId="77777777" w:rsidR="004B7F20" w:rsidRDefault="00000000">
      <w:pPr>
        <w:spacing w:line="360" w:lineRule="auto"/>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2评审程序和内容</w:t>
      </w:r>
    </w:p>
    <w:p w14:paraId="08AA05F8" w14:textId="77777777" w:rsidR="004B7F20" w:rsidRDefault="00000000">
      <w:pPr>
        <w:spacing w:line="360" w:lineRule="auto"/>
        <w:ind w:firstLineChars="200" w:firstLine="560"/>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2.1初步评审</w:t>
      </w:r>
    </w:p>
    <w:p w14:paraId="7DB3BE4D" w14:textId="77777777" w:rsidR="004B7F20" w:rsidRDefault="00000000">
      <w:pPr>
        <w:spacing w:line="360" w:lineRule="auto"/>
        <w:ind w:firstLine="480"/>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供应商出现下列情形之一的，其响应将有否决响应处理的风险：</w:t>
      </w:r>
    </w:p>
    <w:p w14:paraId="73988D8D"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2.1.1</w:t>
      </w:r>
      <w:r>
        <w:rPr>
          <w:rFonts w:ascii="仿宋_GB2312" w:eastAsia="仿宋_GB2312" w:hAnsiTheme="minorEastAsia" w:hint="eastAsia"/>
          <w:bCs/>
          <w:color w:val="000000" w:themeColor="text1"/>
          <w:sz w:val="28"/>
          <w:szCs w:val="28"/>
        </w:rPr>
        <w:t>单位负责人为同一人或者存在控股、管理关系的不同单位，参加同一标段（包件）或者未划分标段（包件）的同一采购项目响应；</w:t>
      </w:r>
    </w:p>
    <w:p w14:paraId="3E7B448C"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2.1.2</w:t>
      </w:r>
      <w:r>
        <w:rPr>
          <w:rFonts w:ascii="仿宋_GB2312" w:eastAsia="仿宋_GB2312" w:hAnsiTheme="minorEastAsia" w:hint="eastAsia"/>
          <w:bCs/>
          <w:color w:val="000000" w:themeColor="text1"/>
          <w:sz w:val="28"/>
          <w:szCs w:val="28"/>
        </w:rPr>
        <w:t>投标响应文件中未按谈判采购文件要求加盖单位公章或法定代表人或法定代表人授权人签字或盖章的（谈判采购文件规定的签字或盖章之处）；或签字人无法定代表人有效授权书；</w:t>
      </w:r>
    </w:p>
    <w:p w14:paraId="1A017F1C"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w:t>
      </w:r>
      <w:r>
        <w:rPr>
          <w:rFonts w:ascii="仿宋_GB2312" w:eastAsia="仿宋_GB2312" w:hAnsiTheme="minorEastAsia" w:hint="eastAsia"/>
          <w:bCs/>
          <w:color w:val="000000" w:themeColor="text1"/>
          <w:sz w:val="28"/>
          <w:szCs w:val="28"/>
        </w:rPr>
        <w:t>3未提供资格证明文件、资格证明文件不全、提供虚假材料或不符合国家或者谈判采购文件规定的资格条件；</w:t>
      </w:r>
    </w:p>
    <w:p w14:paraId="46761D41"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2.1.4</w:t>
      </w:r>
      <w:r>
        <w:rPr>
          <w:rFonts w:ascii="仿宋_GB2312" w:eastAsia="仿宋_GB2312" w:hAnsiTheme="minorEastAsia" w:hint="eastAsia"/>
          <w:bCs/>
          <w:color w:val="000000" w:themeColor="text1"/>
          <w:sz w:val="28"/>
          <w:szCs w:val="28"/>
        </w:rPr>
        <w:t>同一供应商递交两份或多份内容不同的投标响应文件，或在一份投标响应文件中对同一采购项目报有两个或多个报价，且未声</w:t>
      </w:r>
      <w:r>
        <w:rPr>
          <w:rFonts w:ascii="仿宋_GB2312" w:eastAsia="仿宋_GB2312" w:hAnsiTheme="minorEastAsia" w:hint="eastAsia"/>
          <w:bCs/>
          <w:color w:val="000000" w:themeColor="text1"/>
          <w:sz w:val="28"/>
          <w:szCs w:val="28"/>
        </w:rPr>
        <w:lastRenderedPageBreak/>
        <w:t>明哪一个有效；</w:t>
      </w:r>
    </w:p>
    <w:p w14:paraId="3C4D166A"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2.1.5</w:t>
      </w:r>
      <w:r>
        <w:rPr>
          <w:rFonts w:ascii="仿宋_GB2312" w:eastAsia="仿宋_GB2312" w:hAnsiTheme="minorEastAsia" w:hint="eastAsia"/>
          <w:bCs/>
          <w:color w:val="000000" w:themeColor="text1"/>
          <w:sz w:val="28"/>
          <w:szCs w:val="28"/>
        </w:rPr>
        <w:t>响应报价高于谈判采购文件设定的最高响应限价（当谈判采购文件规定了最高响应限价或最高响应限价的计算方法）；</w:t>
      </w:r>
    </w:p>
    <w:p w14:paraId="7461A524"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w:t>
      </w:r>
      <w:r>
        <w:rPr>
          <w:rFonts w:ascii="仿宋_GB2312" w:eastAsia="仿宋_GB2312" w:hAnsiTheme="minorEastAsia" w:hint="eastAsia"/>
          <w:bCs/>
          <w:color w:val="000000" w:themeColor="text1"/>
          <w:sz w:val="28"/>
          <w:szCs w:val="28"/>
        </w:rPr>
        <w:t>6投标响应文件没有对谈判采购文件的实质性要求和条件作出响应（技术规格中加注★号的条款为主要要求，必须作出实质性响应）；</w:t>
      </w:r>
    </w:p>
    <w:p w14:paraId="61093E9A"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2.1.7</w:t>
      </w:r>
      <w:r>
        <w:rPr>
          <w:rFonts w:ascii="仿宋_GB2312" w:eastAsia="仿宋_GB2312" w:hAnsiTheme="minorEastAsia" w:hint="eastAsia"/>
          <w:bCs/>
          <w:color w:val="000000" w:themeColor="text1"/>
          <w:sz w:val="28"/>
          <w:szCs w:val="28"/>
        </w:rPr>
        <w:t>未按规定的格式填写，内容不全或关键字迹模糊、无法辨认；</w:t>
      </w:r>
    </w:p>
    <w:p w14:paraId="3AB382C5"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2.1.8</w:t>
      </w:r>
      <w:r>
        <w:rPr>
          <w:rFonts w:ascii="仿宋_GB2312" w:eastAsia="仿宋_GB2312" w:hAnsiTheme="minorEastAsia" w:hint="eastAsia"/>
          <w:bCs/>
          <w:color w:val="000000" w:themeColor="text1"/>
          <w:sz w:val="28"/>
          <w:szCs w:val="28"/>
        </w:rPr>
        <w:t>供应商有串通响应、弄虚作假、行贿等违法行为；</w:t>
      </w:r>
    </w:p>
    <w:p w14:paraId="13AC9DD4"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有下列情形之一的，视为供应商相互串通响应：</w:t>
      </w:r>
    </w:p>
    <w:p w14:paraId="602F94D2"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（a）不同供应商的投标响应文件由同一单位或者个人编制；</w:t>
      </w:r>
    </w:p>
    <w:p w14:paraId="1C6D2F15"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（b）不同供应商委托同一单位或者个人办理响应事宜；</w:t>
      </w:r>
    </w:p>
    <w:p w14:paraId="23B3F699"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（c）不同供应商的投标响应文件载明的项目管理成员为同一人；</w:t>
      </w:r>
    </w:p>
    <w:p w14:paraId="4A080760"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（d）不同供应商的投标响应文件异常一致或者响应报价呈规律性差异；</w:t>
      </w:r>
    </w:p>
    <w:p w14:paraId="310FC5C4"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（e）不同供应商的投标响应文件相互混装；</w:t>
      </w:r>
    </w:p>
    <w:p w14:paraId="4522CC84"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（f）不同供应商的投标响应保证金从同一单位或者个人的账户转出；</w:t>
      </w:r>
    </w:p>
    <w:p w14:paraId="630CB566"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（g）其他被评标小组认定为供应商相互串通响应的情形；</w:t>
      </w:r>
    </w:p>
    <w:p w14:paraId="7997F4E6"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2.1.9</w:t>
      </w:r>
      <w:r>
        <w:rPr>
          <w:rFonts w:ascii="仿宋_GB2312" w:eastAsia="仿宋_GB2312" w:hAnsiTheme="minorEastAsia" w:hint="eastAsia"/>
          <w:bCs/>
          <w:color w:val="000000" w:themeColor="text1"/>
          <w:sz w:val="28"/>
          <w:szCs w:val="28"/>
        </w:rPr>
        <w:t>响应有效期不足；</w:t>
      </w:r>
    </w:p>
    <w:p w14:paraId="559B1C81" w14:textId="77777777" w:rsidR="004B7F20" w:rsidRDefault="00000000">
      <w:pPr>
        <w:tabs>
          <w:tab w:val="left" w:pos="851"/>
        </w:tabs>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2.1.10</w:t>
      </w:r>
      <w:r>
        <w:rPr>
          <w:rFonts w:ascii="仿宋_GB2312" w:eastAsia="仿宋_GB2312" w:hAnsiTheme="minorEastAsia" w:hint="eastAsia"/>
          <w:bCs/>
          <w:color w:val="000000" w:themeColor="text1"/>
          <w:sz w:val="28"/>
          <w:szCs w:val="28"/>
        </w:rPr>
        <w:t>投标响应文件附有采购人不能接受的条件；</w:t>
      </w:r>
    </w:p>
    <w:p w14:paraId="3AA171EE"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bCs/>
          <w:color w:val="000000" w:themeColor="text1"/>
          <w:sz w:val="28"/>
          <w:szCs w:val="28"/>
        </w:rPr>
        <w:t>2.1.11</w:t>
      </w:r>
      <w:r>
        <w:rPr>
          <w:rFonts w:ascii="仿宋_GB2312" w:eastAsia="仿宋_GB2312" w:hAnsiTheme="minorEastAsia" w:hint="eastAsia"/>
          <w:bCs/>
          <w:color w:val="000000" w:themeColor="text1"/>
          <w:sz w:val="28"/>
          <w:szCs w:val="28"/>
        </w:rPr>
        <w:t>不符合相关法律、法规和采购文件中规定的其他实质性</w:t>
      </w:r>
      <w:r>
        <w:rPr>
          <w:rFonts w:ascii="仿宋_GB2312" w:eastAsia="仿宋_GB2312" w:hAnsiTheme="minorEastAsia" w:hint="eastAsia"/>
          <w:bCs/>
          <w:color w:val="000000" w:themeColor="text1"/>
          <w:sz w:val="28"/>
          <w:szCs w:val="28"/>
        </w:rPr>
        <w:lastRenderedPageBreak/>
        <w:t>要求。</w:t>
      </w:r>
    </w:p>
    <w:p w14:paraId="5E9C94F8"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2.3谈判</w:t>
      </w:r>
    </w:p>
    <w:p w14:paraId="380BE24F"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w:t>
      </w:r>
      <w:r>
        <w:rPr>
          <w:rFonts w:ascii="仿宋_GB2312" w:eastAsia="仿宋_GB2312" w:hAnsiTheme="minorEastAsia"/>
          <w:bCs/>
          <w:color w:val="000000" w:themeColor="text1"/>
          <w:sz w:val="28"/>
          <w:szCs w:val="28"/>
        </w:rPr>
        <w:t>3.1</w:t>
      </w:r>
      <w:r>
        <w:rPr>
          <w:rFonts w:ascii="仿宋_GB2312" w:eastAsia="仿宋_GB2312" w:hAnsiTheme="minorEastAsia" w:hint="eastAsia"/>
          <w:bCs/>
          <w:color w:val="000000" w:themeColor="text1"/>
          <w:sz w:val="28"/>
          <w:szCs w:val="28"/>
        </w:rPr>
        <w:t>采购小组将对有效的投标文件进行审阅，与投标响应方逐一谈判。谈判时，由采购小组提出问题，投标响应方首先做出口头解答，然后形成书面文字，经授权代表签字后，在规定的时间内提交E</w:t>
      </w:r>
      <w:r>
        <w:rPr>
          <w:rFonts w:ascii="仿宋_GB2312" w:eastAsia="仿宋_GB2312" w:hAnsiTheme="minorEastAsia"/>
          <w:bCs/>
          <w:color w:val="000000" w:themeColor="text1"/>
          <w:sz w:val="28"/>
          <w:szCs w:val="28"/>
        </w:rPr>
        <w:t>PS</w:t>
      </w:r>
      <w:r>
        <w:rPr>
          <w:rFonts w:ascii="仿宋_GB2312" w:eastAsia="仿宋_GB2312" w:hAnsiTheme="minorEastAsia" w:hint="eastAsia"/>
          <w:bCs/>
          <w:color w:val="000000" w:themeColor="text1"/>
          <w:sz w:val="28"/>
          <w:szCs w:val="28"/>
        </w:rPr>
        <w:t>系统。</w:t>
      </w:r>
    </w:p>
    <w:p w14:paraId="3AF5BFF9"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w:t>
      </w:r>
      <w:r>
        <w:rPr>
          <w:rFonts w:ascii="仿宋_GB2312" w:eastAsia="仿宋_GB2312" w:hAnsiTheme="minorEastAsia"/>
          <w:bCs/>
          <w:color w:val="000000" w:themeColor="text1"/>
          <w:sz w:val="28"/>
          <w:szCs w:val="28"/>
        </w:rPr>
        <w:t>3.2</w:t>
      </w:r>
      <w:r>
        <w:rPr>
          <w:rFonts w:ascii="仿宋_GB2312" w:eastAsia="仿宋_GB2312" w:hAnsiTheme="minorEastAsia" w:hint="eastAsia"/>
          <w:bCs/>
          <w:sz w:val="28"/>
          <w:szCs w:val="28"/>
        </w:rPr>
        <w:t>本项目需报价；</w:t>
      </w:r>
    </w:p>
    <w:p w14:paraId="00D2940B"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w:t>
      </w:r>
      <w:r>
        <w:rPr>
          <w:rFonts w:ascii="仿宋_GB2312" w:eastAsia="仿宋_GB2312" w:hAnsiTheme="minorEastAsia"/>
          <w:bCs/>
          <w:color w:val="000000" w:themeColor="text1"/>
          <w:sz w:val="28"/>
          <w:szCs w:val="28"/>
        </w:rPr>
        <w:t>3.3</w:t>
      </w:r>
      <w:r>
        <w:rPr>
          <w:rFonts w:ascii="仿宋_GB2312" w:eastAsia="仿宋_GB2312" w:hAnsiTheme="minorEastAsia" w:hint="eastAsia"/>
          <w:bCs/>
          <w:color w:val="000000" w:themeColor="text1"/>
          <w:sz w:val="28"/>
          <w:szCs w:val="28"/>
        </w:rPr>
        <w:t>谈判结束后，当采购小组认为必要时，仍然可以对投标响应方的响应文件或承诺中含义不明确、对同类问题表述不一致或者有明显文字和计算错误的内容做必要的澄清、说明或者补充。投标响应方应对其以书面的形式进行澄清、说明或者补充。该书面的澄清、说明或补充将作为合同的组成部分。</w:t>
      </w:r>
    </w:p>
    <w:p w14:paraId="298622A5"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w:t>
      </w:r>
      <w:r>
        <w:rPr>
          <w:rFonts w:ascii="仿宋_GB2312" w:eastAsia="仿宋_GB2312" w:hAnsiTheme="minorEastAsia"/>
          <w:bCs/>
          <w:color w:val="000000" w:themeColor="text1"/>
          <w:sz w:val="28"/>
          <w:szCs w:val="28"/>
        </w:rPr>
        <w:t>3.4</w:t>
      </w:r>
      <w:r>
        <w:rPr>
          <w:rFonts w:ascii="仿宋_GB2312" w:eastAsia="仿宋_GB2312" w:hAnsiTheme="minorEastAsia" w:hint="eastAsia"/>
          <w:bCs/>
          <w:color w:val="000000" w:themeColor="text1"/>
          <w:sz w:val="28"/>
          <w:szCs w:val="28"/>
        </w:rPr>
        <w:t>谈判中，谈判的任何一方不得透露与谈判有关的其他供应商的技术资料和其他信息。</w:t>
      </w:r>
    </w:p>
    <w:p w14:paraId="19EBD3B6"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2.4详细评审</w:t>
      </w:r>
    </w:p>
    <w:p w14:paraId="07259BD7" w14:textId="77777777" w:rsidR="004B7F20" w:rsidRDefault="00000000">
      <w:pPr>
        <w:spacing w:line="360" w:lineRule="auto"/>
        <w:ind w:firstLineChars="200" w:firstLine="560"/>
        <w:rPr>
          <w:rFonts w:ascii="仿宋_GB2312" w:eastAsia="仿宋_GB2312" w:hAnsiTheme="minorEastAsia"/>
          <w:bCs/>
          <w:color w:val="000000" w:themeColor="text1"/>
          <w:sz w:val="28"/>
          <w:szCs w:val="28"/>
        </w:rPr>
      </w:pPr>
      <w:r>
        <w:rPr>
          <w:rFonts w:ascii="仿宋_GB2312" w:eastAsia="仿宋_GB2312" w:hAnsiTheme="minorEastAsia" w:hint="eastAsia"/>
          <w:bCs/>
          <w:color w:val="000000" w:themeColor="text1"/>
          <w:sz w:val="28"/>
          <w:szCs w:val="28"/>
        </w:rPr>
        <w:t>2.4.1详细评审将根据符合采购需求、质量和服务等，按综合评分制对项目响应报价、综合实力、技术水平进行评审，满分100分，并将评审结果按采购人的审批流程报批。</w:t>
      </w:r>
    </w:p>
    <w:p w14:paraId="48D8311A" w14:textId="77777777" w:rsidR="004B7F20" w:rsidRDefault="00000000">
      <w:pPr>
        <w:spacing w:line="560" w:lineRule="exact"/>
        <w:ind w:firstLineChars="200" w:firstLine="560"/>
        <w:rPr>
          <w:rFonts w:ascii="仿宋_GB2312" w:eastAsia="仿宋_GB2312" w:hAnsi="仿宋" w:cs="仿宋_GB2312"/>
          <w:bCs/>
          <w:kern w:val="0"/>
          <w:sz w:val="32"/>
          <w:szCs w:val="32"/>
        </w:rPr>
      </w:pPr>
      <w:r>
        <w:rPr>
          <w:rFonts w:ascii="仿宋_GB2312" w:eastAsia="仿宋_GB2312" w:hAnsiTheme="minorEastAsia" w:hint="eastAsia"/>
          <w:bCs/>
          <w:color w:val="000000" w:themeColor="text1"/>
          <w:sz w:val="28"/>
          <w:szCs w:val="28"/>
        </w:rPr>
        <w:t>2.4.2评分细则（按四舍五入取至小数点后两位）</w:t>
      </w:r>
    </w:p>
    <w:tbl>
      <w:tblPr>
        <w:tblW w:w="0" w:type="auto"/>
        <w:jc w:val="center"/>
        <w:tblLook w:val="04A0" w:firstRow="1" w:lastRow="0" w:firstColumn="1" w:lastColumn="0" w:noHBand="0" w:noVBand="1"/>
      </w:tblPr>
      <w:tblGrid>
        <w:gridCol w:w="456"/>
        <w:gridCol w:w="925"/>
        <w:gridCol w:w="819"/>
        <w:gridCol w:w="6322"/>
      </w:tblGrid>
      <w:tr w:rsidR="004B7F20" w14:paraId="36A7652E" w14:textId="77777777">
        <w:trPr>
          <w:trHeight w:val="270"/>
          <w:jc w:val="center"/>
        </w:trPr>
        <w:tc>
          <w:tcPr>
            <w:tcW w:w="0" w:type="auto"/>
            <w:tcBorders>
              <w:top w:val="single" w:sz="4" w:space="0" w:color="auto"/>
              <w:left w:val="single" w:sz="4" w:space="0" w:color="auto"/>
              <w:bottom w:val="single" w:sz="4" w:space="0" w:color="auto"/>
              <w:right w:val="single" w:sz="4" w:space="0" w:color="auto"/>
            </w:tcBorders>
            <w:vAlign w:val="center"/>
          </w:tcPr>
          <w:p w14:paraId="28E0982A" w14:textId="77777777" w:rsidR="004B7F20" w:rsidRDefault="00000000">
            <w:pPr>
              <w:widowControl/>
              <w:spacing w:line="360" w:lineRule="auto"/>
              <w:jc w:val="center"/>
              <w:rPr>
                <w:rFonts w:ascii="仿宋_GB2312" w:eastAsia="仿宋_GB2312" w:hAnsi="仿宋" w:cs="宋体"/>
                <w:bCs/>
                <w:kern w:val="0"/>
                <w:sz w:val="24"/>
              </w:rPr>
            </w:pPr>
            <w:bookmarkStart w:id="25" w:name="OLE_LINK7"/>
            <w:bookmarkStart w:id="26" w:name="OLE_LINK8"/>
            <w:r>
              <w:rPr>
                <w:rFonts w:ascii="仿宋_GB2312" w:eastAsia="仿宋_GB2312" w:hAnsi="仿宋" w:cs="宋体" w:hint="eastAsia"/>
                <w:bCs/>
                <w:kern w:val="0"/>
                <w:sz w:val="24"/>
              </w:rPr>
              <w:t>评分因素</w:t>
            </w:r>
          </w:p>
        </w:tc>
        <w:tc>
          <w:tcPr>
            <w:tcW w:w="925" w:type="dxa"/>
            <w:tcBorders>
              <w:top w:val="single" w:sz="4" w:space="0" w:color="auto"/>
              <w:left w:val="nil"/>
              <w:bottom w:val="single" w:sz="4" w:space="0" w:color="auto"/>
              <w:right w:val="single" w:sz="4" w:space="0" w:color="auto"/>
            </w:tcBorders>
            <w:vAlign w:val="center"/>
          </w:tcPr>
          <w:p w14:paraId="4B3A39A8" w14:textId="77777777" w:rsidR="004B7F20" w:rsidRDefault="00000000">
            <w:pPr>
              <w:widowControl/>
              <w:spacing w:line="360" w:lineRule="auto"/>
              <w:jc w:val="center"/>
              <w:rPr>
                <w:rFonts w:ascii="仿宋_GB2312" w:eastAsia="仿宋_GB2312" w:hAnsi="仿宋" w:cs="宋体"/>
                <w:bCs/>
                <w:kern w:val="0"/>
                <w:sz w:val="24"/>
              </w:rPr>
            </w:pPr>
            <w:r>
              <w:rPr>
                <w:rFonts w:ascii="仿宋_GB2312" w:eastAsia="仿宋_GB2312" w:hAnsi="仿宋" w:cs="宋体" w:hint="eastAsia"/>
                <w:bCs/>
                <w:kern w:val="0"/>
                <w:sz w:val="24"/>
              </w:rPr>
              <w:t>评分内容</w:t>
            </w:r>
          </w:p>
        </w:tc>
        <w:tc>
          <w:tcPr>
            <w:tcW w:w="819" w:type="dxa"/>
            <w:tcBorders>
              <w:top w:val="single" w:sz="4" w:space="0" w:color="auto"/>
              <w:left w:val="nil"/>
              <w:bottom w:val="single" w:sz="4" w:space="0" w:color="auto"/>
              <w:right w:val="single" w:sz="4" w:space="0" w:color="auto"/>
            </w:tcBorders>
            <w:vAlign w:val="center"/>
          </w:tcPr>
          <w:p w14:paraId="13C2B6EE" w14:textId="77777777" w:rsidR="004B7F20" w:rsidRDefault="00000000">
            <w:pPr>
              <w:widowControl/>
              <w:spacing w:line="360" w:lineRule="auto"/>
              <w:jc w:val="center"/>
              <w:rPr>
                <w:rFonts w:ascii="仿宋_GB2312" w:eastAsia="仿宋_GB2312" w:hAnsi="仿宋" w:cs="宋体"/>
                <w:bCs/>
                <w:kern w:val="0"/>
                <w:sz w:val="24"/>
              </w:rPr>
            </w:pPr>
            <w:r>
              <w:rPr>
                <w:rFonts w:ascii="仿宋_GB2312" w:eastAsia="仿宋_GB2312" w:hAnsi="仿宋" w:cs="宋体" w:hint="eastAsia"/>
                <w:bCs/>
                <w:kern w:val="0"/>
                <w:sz w:val="24"/>
              </w:rPr>
              <w:t>分值</w:t>
            </w:r>
          </w:p>
        </w:tc>
        <w:tc>
          <w:tcPr>
            <w:tcW w:w="6322" w:type="dxa"/>
            <w:tcBorders>
              <w:top w:val="single" w:sz="4" w:space="0" w:color="auto"/>
              <w:left w:val="nil"/>
              <w:bottom w:val="single" w:sz="4" w:space="0" w:color="auto"/>
              <w:right w:val="single" w:sz="4" w:space="0" w:color="auto"/>
            </w:tcBorders>
            <w:vAlign w:val="center"/>
          </w:tcPr>
          <w:p w14:paraId="2FF07438" w14:textId="77777777" w:rsidR="004B7F20" w:rsidRDefault="00000000">
            <w:pPr>
              <w:widowControl/>
              <w:spacing w:line="360" w:lineRule="auto"/>
              <w:jc w:val="center"/>
              <w:rPr>
                <w:rFonts w:ascii="仿宋_GB2312" w:eastAsia="仿宋_GB2312" w:hAnsi="仿宋" w:cs="宋体"/>
                <w:bCs/>
                <w:kern w:val="0"/>
                <w:sz w:val="24"/>
              </w:rPr>
            </w:pPr>
            <w:r>
              <w:rPr>
                <w:rFonts w:ascii="仿宋_GB2312" w:eastAsia="仿宋_GB2312" w:hAnsi="仿宋" w:cs="宋体" w:hint="eastAsia"/>
                <w:bCs/>
                <w:kern w:val="0"/>
                <w:sz w:val="24"/>
              </w:rPr>
              <w:t>评分办法</w:t>
            </w:r>
          </w:p>
        </w:tc>
      </w:tr>
      <w:tr w:rsidR="004B7F20" w14:paraId="339AD504" w14:textId="77777777">
        <w:trPr>
          <w:trHeight w:val="270"/>
          <w:jc w:val="center"/>
        </w:trPr>
        <w:tc>
          <w:tcPr>
            <w:tcW w:w="0" w:type="auto"/>
            <w:tcBorders>
              <w:top w:val="nil"/>
              <w:left w:val="single" w:sz="4" w:space="0" w:color="auto"/>
              <w:bottom w:val="single" w:sz="4" w:space="0" w:color="auto"/>
              <w:right w:val="single" w:sz="4" w:space="0" w:color="auto"/>
            </w:tcBorders>
            <w:vAlign w:val="center"/>
          </w:tcPr>
          <w:p w14:paraId="4EE17193" w14:textId="77777777" w:rsidR="004B7F20" w:rsidRDefault="00000000">
            <w:pPr>
              <w:widowControl/>
              <w:spacing w:line="360" w:lineRule="auto"/>
              <w:jc w:val="center"/>
              <w:rPr>
                <w:rFonts w:ascii="仿宋_GB2312" w:eastAsia="仿宋_GB2312" w:hAnsi="仿宋" w:cs="宋体"/>
                <w:bCs/>
                <w:kern w:val="0"/>
                <w:sz w:val="24"/>
              </w:rPr>
            </w:pPr>
            <w:r>
              <w:rPr>
                <w:rFonts w:ascii="仿宋_GB2312" w:eastAsia="仿宋_GB2312" w:hAnsi="仿宋" w:cs="宋体" w:hint="eastAsia"/>
                <w:bCs/>
                <w:kern w:val="0"/>
                <w:sz w:val="24"/>
              </w:rPr>
              <w:lastRenderedPageBreak/>
              <w:t>价格部分</w:t>
            </w:r>
          </w:p>
        </w:tc>
        <w:tc>
          <w:tcPr>
            <w:tcW w:w="925" w:type="dxa"/>
            <w:tcBorders>
              <w:top w:val="nil"/>
              <w:left w:val="nil"/>
              <w:bottom w:val="single" w:sz="4" w:space="0" w:color="auto"/>
              <w:right w:val="single" w:sz="4" w:space="0" w:color="auto"/>
            </w:tcBorders>
            <w:vAlign w:val="center"/>
          </w:tcPr>
          <w:p w14:paraId="39CEE267"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报价</w:t>
            </w:r>
          </w:p>
        </w:tc>
        <w:tc>
          <w:tcPr>
            <w:tcW w:w="819" w:type="dxa"/>
            <w:tcBorders>
              <w:top w:val="nil"/>
              <w:left w:val="nil"/>
              <w:bottom w:val="single" w:sz="4" w:space="0" w:color="auto"/>
              <w:right w:val="single" w:sz="4" w:space="0" w:color="auto"/>
            </w:tcBorders>
            <w:vAlign w:val="center"/>
          </w:tcPr>
          <w:p w14:paraId="50D066A1"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50</w:t>
            </w:r>
          </w:p>
        </w:tc>
        <w:tc>
          <w:tcPr>
            <w:tcW w:w="6322" w:type="dxa"/>
            <w:tcBorders>
              <w:top w:val="nil"/>
              <w:left w:val="nil"/>
              <w:bottom w:val="single" w:sz="4" w:space="0" w:color="auto"/>
              <w:right w:val="single" w:sz="4" w:space="0" w:color="auto"/>
            </w:tcBorders>
            <w:vAlign w:val="center"/>
          </w:tcPr>
          <w:p w14:paraId="65FE06D4" w14:textId="77777777" w:rsidR="004B7F20" w:rsidRDefault="00000000">
            <w:pPr>
              <w:spacing w:line="560" w:lineRule="exact"/>
              <w:rPr>
                <w:rFonts w:ascii="仿宋_GB2312" w:eastAsia="仿宋_GB2312" w:hAnsi="仿宋" w:cs="仿宋_GB2312"/>
                <w:bCs/>
                <w:kern w:val="0"/>
                <w:sz w:val="24"/>
              </w:rPr>
            </w:pPr>
            <w:r>
              <w:rPr>
                <w:rFonts w:ascii="仿宋_GB2312" w:eastAsia="仿宋_GB2312" w:hAnsi="仿宋" w:cs="仿宋_GB2312" w:hint="eastAsia"/>
                <w:bCs/>
                <w:kern w:val="0"/>
                <w:sz w:val="24"/>
              </w:rPr>
              <w:t>1.对已通过资格性审查和符合性审查的所有投标人的最后一轮有效报价，以有效报价的算数平均值作为评标基准价。</w:t>
            </w:r>
          </w:p>
          <w:p w14:paraId="5D58D2C6"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2.有效报价比评标基准价每高1%的扣0.5分，有效报价比评标基准价每低1%的扣0.2分，分数保留俩位小数，小数点后第三位“四舍五入”。</w:t>
            </w:r>
          </w:p>
        </w:tc>
      </w:tr>
      <w:tr w:rsidR="004B7F20" w14:paraId="5D1F45D5" w14:textId="77777777">
        <w:trPr>
          <w:trHeight w:val="416"/>
          <w:jc w:val="center"/>
        </w:trPr>
        <w:tc>
          <w:tcPr>
            <w:tcW w:w="0" w:type="auto"/>
            <w:vMerge w:val="restart"/>
            <w:tcBorders>
              <w:top w:val="nil"/>
              <w:left w:val="single" w:sz="4" w:space="0" w:color="auto"/>
              <w:right w:val="single" w:sz="4" w:space="0" w:color="auto"/>
            </w:tcBorders>
            <w:vAlign w:val="center"/>
          </w:tcPr>
          <w:p w14:paraId="55EAC12F" w14:textId="77777777" w:rsidR="004B7F20" w:rsidRDefault="00000000">
            <w:pPr>
              <w:widowControl/>
              <w:spacing w:line="360" w:lineRule="auto"/>
              <w:jc w:val="center"/>
              <w:rPr>
                <w:rFonts w:ascii="仿宋_GB2312" w:eastAsia="仿宋_GB2312" w:hAnsi="仿宋" w:cs="宋体"/>
                <w:bCs/>
                <w:kern w:val="0"/>
                <w:sz w:val="24"/>
              </w:rPr>
            </w:pPr>
            <w:r>
              <w:rPr>
                <w:rFonts w:ascii="仿宋_GB2312" w:eastAsia="仿宋_GB2312" w:hAnsi="仿宋" w:cs="宋体" w:hint="eastAsia"/>
                <w:bCs/>
                <w:kern w:val="0"/>
                <w:sz w:val="24"/>
              </w:rPr>
              <w:t>技术部分</w:t>
            </w:r>
          </w:p>
        </w:tc>
        <w:tc>
          <w:tcPr>
            <w:tcW w:w="925" w:type="dxa"/>
            <w:tcBorders>
              <w:top w:val="nil"/>
              <w:left w:val="single" w:sz="4" w:space="0" w:color="auto"/>
              <w:bottom w:val="single" w:sz="4" w:space="0" w:color="auto"/>
              <w:right w:val="single" w:sz="4" w:space="0" w:color="auto"/>
            </w:tcBorders>
            <w:vAlign w:val="center"/>
          </w:tcPr>
          <w:p w14:paraId="2A0213E6"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施工方案</w:t>
            </w:r>
          </w:p>
        </w:tc>
        <w:tc>
          <w:tcPr>
            <w:tcW w:w="819" w:type="dxa"/>
            <w:tcBorders>
              <w:top w:val="nil"/>
              <w:left w:val="single" w:sz="4" w:space="0" w:color="auto"/>
              <w:bottom w:val="single" w:sz="4" w:space="0" w:color="auto"/>
              <w:right w:val="single" w:sz="4" w:space="0" w:color="auto"/>
            </w:tcBorders>
            <w:vAlign w:val="center"/>
          </w:tcPr>
          <w:p w14:paraId="2CC220A5"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14</w:t>
            </w:r>
          </w:p>
        </w:tc>
        <w:tc>
          <w:tcPr>
            <w:tcW w:w="6322" w:type="dxa"/>
            <w:tcBorders>
              <w:top w:val="nil"/>
              <w:left w:val="nil"/>
              <w:bottom w:val="single" w:sz="4" w:space="0" w:color="auto"/>
              <w:right w:val="single" w:sz="4" w:space="0" w:color="auto"/>
            </w:tcBorders>
            <w:vAlign w:val="center"/>
          </w:tcPr>
          <w:p w14:paraId="2E6B155C"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有合理的施工方案，总体方案的可行性、成熟性、正确性得4分，否则酌情扣分；材料使用、色彩搭配符合公司设计要求得6分，否则酌情扣分；方案细节处理阐述清晰合理得4分，否则酌情扣分；</w:t>
            </w:r>
          </w:p>
        </w:tc>
      </w:tr>
      <w:tr w:rsidR="004B7F20" w14:paraId="625CD811" w14:textId="77777777">
        <w:trPr>
          <w:trHeight w:val="416"/>
          <w:jc w:val="center"/>
        </w:trPr>
        <w:tc>
          <w:tcPr>
            <w:tcW w:w="0" w:type="auto"/>
            <w:vMerge/>
            <w:tcBorders>
              <w:left w:val="single" w:sz="4" w:space="0" w:color="auto"/>
              <w:right w:val="single" w:sz="4" w:space="0" w:color="auto"/>
            </w:tcBorders>
            <w:vAlign w:val="center"/>
          </w:tcPr>
          <w:p w14:paraId="13C6ED4D" w14:textId="77777777" w:rsidR="004B7F20" w:rsidRDefault="004B7F20">
            <w:pPr>
              <w:widowControl/>
              <w:spacing w:line="360" w:lineRule="auto"/>
              <w:jc w:val="center"/>
              <w:rPr>
                <w:rFonts w:ascii="仿宋_GB2312" w:eastAsia="仿宋_GB2312" w:hAnsi="仿宋" w:cs="宋体"/>
                <w:bCs/>
                <w:kern w:val="0"/>
                <w:sz w:val="24"/>
              </w:rPr>
            </w:pPr>
          </w:p>
        </w:tc>
        <w:tc>
          <w:tcPr>
            <w:tcW w:w="925" w:type="dxa"/>
            <w:tcBorders>
              <w:top w:val="nil"/>
              <w:left w:val="single" w:sz="4" w:space="0" w:color="auto"/>
              <w:bottom w:val="single" w:sz="4" w:space="0" w:color="auto"/>
              <w:right w:val="single" w:sz="4" w:space="0" w:color="auto"/>
            </w:tcBorders>
            <w:vAlign w:val="center"/>
          </w:tcPr>
          <w:p w14:paraId="518A4C2F"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安全管理</w:t>
            </w:r>
          </w:p>
        </w:tc>
        <w:tc>
          <w:tcPr>
            <w:tcW w:w="819" w:type="dxa"/>
            <w:tcBorders>
              <w:top w:val="nil"/>
              <w:left w:val="single" w:sz="4" w:space="0" w:color="auto"/>
              <w:bottom w:val="single" w:sz="4" w:space="0" w:color="auto"/>
              <w:right w:val="single" w:sz="4" w:space="0" w:color="auto"/>
            </w:tcBorders>
            <w:vAlign w:val="center"/>
          </w:tcPr>
          <w:p w14:paraId="41997D2B"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3</w:t>
            </w:r>
          </w:p>
        </w:tc>
        <w:tc>
          <w:tcPr>
            <w:tcW w:w="6322" w:type="dxa"/>
            <w:tcBorders>
              <w:top w:val="nil"/>
              <w:left w:val="nil"/>
              <w:bottom w:val="single" w:sz="4" w:space="0" w:color="auto"/>
              <w:right w:val="single" w:sz="4" w:space="0" w:color="auto"/>
            </w:tcBorders>
            <w:vAlign w:val="center"/>
          </w:tcPr>
          <w:p w14:paraId="3863A926"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有详细的应急预案，应急预案合理，能够保证项目正常完工，根据应急预案的完整性及可实施性，给予0-3分的加分。</w:t>
            </w:r>
          </w:p>
        </w:tc>
      </w:tr>
      <w:tr w:rsidR="004B7F20" w14:paraId="60403072" w14:textId="77777777">
        <w:trPr>
          <w:trHeight w:val="416"/>
          <w:jc w:val="center"/>
        </w:trPr>
        <w:tc>
          <w:tcPr>
            <w:tcW w:w="0" w:type="auto"/>
            <w:vMerge/>
            <w:tcBorders>
              <w:left w:val="single" w:sz="4" w:space="0" w:color="auto"/>
              <w:bottom w:val="single" w:sz="4" w:space="0" w:color="auto"/>
              <w:right w:val="single" w:sz="4" w:space="0" w:color="auto"/>
            </w:tcBorders>
            <w:vAlign w:val="center"/>
          </w:tcPr>
          <w:p w14:paraId="1ED9E609" w14:textId="77777777" w:rsidR="004B7F20" w:rsidRDefault="004B7F20">
            <w:pPr>
              <w:widowControl/>
              <w:spacing w:line="360" w:lineRule="auto"/>
              <w:jc w:val="center"/>
              <w:rPr>
                <w:rFonts w:ascii="仿宋_GB2312" w:eastAsia="仿宋_GB2312" w:hAnsi="仿宋" w:cs="宋体"/>
                <w:bCs/>
                <w:kern w:val="0"/>
                <w:sz w:val="24"/>
              </w:rPr>
            </w:pPr>
          </w:p>
        </w:tc>
        <w:tc>
          <w:tcPr>
            <w:tcW w:w="925" w:type="dxa"/>
            <w:tcBorders>
              <w:top w:val="nil"/>
              <w:left w:val="single" w:sz="4" w:space="0" w:color="auto"/>
              <w:bottom w:val="single" w:sz="4" w:space="0" w:color="auto"/>
              <w:right w:val="single" w:sz="4" w:space="0" w:color="auto"/>
            </w:tcBorders>
            <w:vAlign w:val="center"/>
          </w:tcPr>
          <w:p w14:paraId="285AA34A"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售后服务</w:t>
            </w:r>
          </w:p>
        </w:tc>
        <w:tc>
          <w:tcPr>
            <w:tcW w:w="819" w:type="dxa"/>
            <w:tcBorders>
              <w:top w:val="nil"/>
              <w:left w:val="single" w:sz="4" w:space="0" w:color="auto"/>
              <w:bottom w:val="single" w:sz="4" w:space="0" w:color="auto"/>
              <w:right w:val="single" w:sz="4" w:space="0" w:color="auto"/>
            </w:tcBorders>
            <w:vAlign w:val="center"/>
          </w:tcPr>
          <w:p w14:paraId="38371451"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4</w:t>
            </w:r>
          </w:p>
        </w:tc>
        <w:tc>
          <w:tcPr>
            <w:tcW w:w="6322" w:type="dxa"/>
            <w:tcBorders>
              <w:top w:val="nil"/>
              <w:left w:val="nil"/>
              <w:bottom w:val="single" w:sz="4" w:space="0" w:color="auto"/>
              <w:right w:val="single" w:sz="4" w:space="0" w:color="auto"/>
            </w:tcBorders>
            <w:vAlign w:val="center"/>
          </w:tcPr>
          <w:p w14:paraId="34133760"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能够提供售后增值服务及质量承诺书等，根据售后服务的合理性给予0-2分的价格；质保期承诺得分，根据质保期承诺时间长短给予0-2分加分。</w:t>
            </w:r>
          </w:p>
        </w:tc>
      </w:tr>
      <w:tr w:rsidR="004B7F20" w14:paraId="085C9380" w14:textId="77777777">
        <w:trPr>
          <w:trHeight w:val="1550"/>
          <w:jc w:val="center"/>
        </w:trPr>
        <w:tc>
          <w:tcPr>
            <w:tcW w:w="456" w:type="dxa"/>
            <w:vMerge w:val="restart"/>
            <w:tcBorders>
              <w:top w:val="nil"/>
              <w:left w:val="single" w:sz="4" w:space="0" w:color="auto"/>
              <w:right w:val="single" w:sz="4" w:space="0" w:color="auto"/>
            </w:tcBorders>
            <w:vAlign w:val="center"/>
          </w:tcPr>
          <w:p w14:paraId="198F65B3" w14:textId="77777777" w:rsidR="004B7F20" w:rsidRDefault="00000000">
            <w:pPr>
              <w:widowControl/>
              <w:spacing w:line="360" w:lineRule="auto"/>
              <w:jc w:val="center"/>
              <w:rPr>
                <w:rFonts w:ascii="仿宋_GB2312" w:eastAsia="仿宋_GB2312" w:hAnsi="仿宋" w:cs="宋体"/>
                <w:bCs/>
                <w:kern w:val="0"/>
                <w:sz w:val="24"/>
              </w:rPr>
            </w:pPr>
            <w:r>
              <w:rPr>
                <w:rFonts w:ascii="仿宋_GB2312" w:eastAsia="仿宋_GB2312" w:hAnsi="仿宋" w:cs="宋体" w:hint="eastAsia"/>
                <w:bCs/>
                <w:kern w:val="0"/>
                <w:sz w:val="24"/>
              </w:rPr>
              <w:t>综合实力</w:t>
            </w:r>
          </w:p>
        </w:tc>
        <w:tc>
          <w:tcPr>
            <w:tcW w:w="925" w:type="dxa"/>
            <w:tcBorders>
              <w:top w:val="nil"/>
              <w:left w:val="nil"/>
              <w:bottom w:val="single" w:sz="4" w:space="0" w:color="auto"/>
              <w:right w:val="single" w:sz="4" w:space="0" w:color="auto"/>
            </w:tcBorders>
            <w:vAlign w:val="center"/>
          </w:tcPr>
          <w:p w14:paraId="2D3D472A"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交工期限</w:t>
            </w:r>
          </w:p>
        </w:tc>
        <w:tc>
          <w:tcPr>
            <w:tcW w:w="819" w:type="dxa"/>
            <w:tcBorders>
              <w:top w:val="nil"/>
              <w:left w:val="nil"/>
              <w:bottom w:val="single" w:sz="4" w:space="0" w:color="auto"/>
              <w:right w:val="single" w:sz="4" w:space="0" w:color="auto"/>
            </w:tcBorders>
            <w:vAlign w:val="center"/>
          </w:tcPr>
          <w:p w14:paraId="22DFE682"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3</w:t>
            </w:r>
          </w:p>
        </w:tc>
        <w:tc>
          <w:tcPr>
            <w:tcW w:w="6322" w:type="dxa"/>
            <w:tcBorders>
              <w:top w:val="nil"/>
              <w:left w:val="nil"/>
              <w:bottom w:val="single" w:sz="4" w:space="0" w:color="auto"/>
              <w:right w:val="single" w:sz="4" w:space="0" w:color="auto"/>
            </w:tcBorders>
            <w:vAlign w:val="center"/>
          </w:tcPr>
          <w:p w14:paraId="029AD150"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能够在规定的完工期限内完工，得1分，每提前2天完工加1分，最多加2分。</w:t>
            </w:r>
          </w:p>
        </w:tc>
      </w:tr>
      <w:tr w:rsidR="004B7F20" w14:paraId="51D05CD0" w14:textId="77777777">
        <w:trPr>
          <w:trHeight w:val="90"/>
          <w:jc w:val="center"/>
        </w:trPr>
        <w:tc>
          <w:tcPr>
            <w:tcW w:w="456" w:type="dxa"/>
            <w:vMerge/>
            <w:tcBorders>
              <w:left w:val="single" w:sz="4" w:space="0" w:color="auto"/>
              <w:right w:val="single" w:sz="4" w:space="0" w:color="auto"/>
            </w:tcBorders>
            <w:vAlign w:val="center"/>
          </w:tcPr>
          <w:p w14:paraId="62935A23" w14:textId="77777777" w:rsidR="004B7F20" w:rsidRDefault="004B7F20">
            <w:pPr>
              <w:widowControl/>
              <w:jc w:val="left"/>
              <w:rPr>
                <w:rFonts w:ascii="仿宋_GB2312" w:eastAsia="仿宋_GB2312" w:hAnsi="仿宋" w:cs="宋体"/>
                <w:bCs/>
                <w:kern w:val="0"/>
                <w:sz w:val="24"/>
              </w:rPr>
            </w:pPr>
          </w:p>
        </w:tc>
        <w:tc>
          <w:tcPr>
            <w:tcW w:w="925" w:type="dxa"/>
            <w:tcBorders>
              <w:top w:val="single" w:sz="4" w:space="0" w:color="auto"/>
              <w:left w:val="nil"/>
              <w:bottom w:val="single" w:sz="4" w:space="0" w:color="auto"/>
              <w:right w:val="single" w:sz="4" w:space="0" w:color="auto"/>
            </w:tcBorders>
            <w:vAlign w:val="center"/>
          </w:tcPr>
          <w:p w14:paraId="49F5C9DF"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付款方式</w:t>
            </w:r>
          </w:p>
        </w:tc>
        <w:tc>
          <w:tcPr>
            <w:tcW w:w="819" w:type="dxa"/>
            <w:tcBorders>
              <w:top w:val="single" w:sz="4" w:space="0" w:color="auto"/>
              <w:left w:val="nil"/>
              <w:bottom w:val="single" w:sz="4" w:space="0" w:color="auto"/>
              <w:right w:val="single" w:sz="4" w:space="0" w:color="auto"/>
            </w:tcBorders>
            <w:vAlign w:val="center"/>
          </w:tcPr>
          <w:p w14:paraId="754E4068"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2</w:t>
            </w:r>
          </w:p>
        </w:tc>
        <w:tc>
          <w:tcPr>
            <w:tcW w:w="6322" w:type="dxa"/>
            <w:tcBorders>
              <w:top w:val="single" w:sz="4" w:space="0" w:color="auto"/>
              <w:left w:val="nil"/>
              <w:bottom w:val="single" w:sz="4" w:space="0" w:color="auto"/>
              <w:right w:val="single" w:sz="4" w:space="0" w:color="auto"/>
            </w:tcBorders>
            <w:vAlign w:val="center"/>
          </w:tcPr>
          <w:p w14:paraId="5609D229"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响应采购方付款方式得2分，部分响应得1分。。</w:t>
            </w:r>
          </w:p>
        </w:tc>
      </w:tr>
      <w:tr w:rsidR="004B7F20" w14:paraId="076F65FB" w14:textId="77777777">
        <w:trPr>
          <w:trHeight w:val="1080"/>
          <w:jc w:val="center"/>
        </w:trPr>
        <w:tc>
          <w:tcPr>
            <w:tcW w:w="456" w:type="dxa"/>
            <w:vMerge/>
            <w:tcBorders>
              <w:left w:val="single" w:sz="4" w:space="0" w:color="auto"/>
              <w:right w:val="single" w:sz="4" w:space="0" w:color="auto"/>
            </w:tcBorders>
            <w:vAlign w:val="center"/>
          </w:tcPr>
          <w:p w14:paraId="4185834F" w14:textId="77777777" w:rsidR="004B7F20" w:rsidRDefault="004B7F20">
            <w:pPr>
              <w:widowControl/>
              <w:jc w:val="left"/>
              <w:rPr>
                <w:rFonts w:ascii="仿宋_GB2312" w:eastAsia="仿宋_GB2312" w:hAnsi="仿宋" w:cs="宋体"/>
                <w:bCs/>
                <w:kern w:val="0"/>
                <w:sz w:val="24"/>
              </w:rPr>
            </w:pPr>
          </w:p>
        </w:tc>
        <w:tc>
          <w:tcPr>
            <w:tcW w:w="925" w:type="dxa"/>
            <w:tcBorders>
              <w:top w:val="single" w:sz="4" w:space="0" w:color="auto"/>
              <w:left w:val="nil"/>
              <w:bottom w:val="single" w:sz="4" w:space="0" w:color="auto"/>
              <w:right w:val="single" w:sz="4" w:space="0" w:color="auto"/>
            </w:tcBorders>
            <w:vAlign w:val="center"/>
          </w:tcPr>
          <w:p w14:paraId="3A0B4F2E"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技术团队实力</w:t>
            </w:r>
          </w:p>
        </w:tc>
        <w:tc>
          <w:tcPr>
            <w:tcW w:w="819" w:type="dxa"/>
            <w:tcBorders>
              <w:top w:val="single" w:sz="4" w:space="0" w:color="auto"/>
              <w:left w:val="nil"/>
              <w:bottom w:val="single" w:sz="4" w:space="0" w:color="auto"/>
              <w:right w:val="single" w:sz="4" w:space="0" w:color="auto"/>
            </w:tcBorders>
            <w:vAlign w:val="center"/>
          </w:tcPr>
          <w:p w14:paraId="5EE97D9D"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5</w:t>
            </w:r>
          </w:p>
        </w:tc>
        <w:tc>
          <w:tcPr>
            <w:tcW w:w="6322" w:type="dxa"/>
            <w:tcBorders>
              <w:top w:val="single" w:sz="4" w:space="0" w:color="auto"/>
              <w:left w:val="nil"/>
              <w:bottom w:val="single" w:sz="4" w:space="0" w:color="auto"/>
              <w:right w:val="single" w:sz="4" w:space="0" w:color="auto"/>
            </w:tcBorders>
            <w:vAlign w:val="center"/>
          </w:tcPr>
          <w:p w14:paraId="3E84CB13"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项目团队整体水平、团队人员配置，团队完善得5分，否则酌情扣分。</w:t>
            </w:r>
          </w:p>
        </w:tc>
      </w:tr>
      <w:tr w:rsidR="004B7F20" w14:paraId="3D7CC198" w14:textId="77777777">
        <w:trPr>
          <w:trHeight w:val="1080"/>
          <w:jc w:val="center"/>
        </w:trPr>
        <w:tc>
          <w:tcPr>
            <w:tcW w:w="456" w:type="dxa"/>
            <w:vMerge/>
            <w:tcBorders>
              <w:left w:val="single" w:sz="4" w:space="0" w:color="auto"/>
              <w:right w:val="single" w:sz="4" w:space="0" w:color="auto"/>
            </w:tcBorders>
            <w:vAlign w:val="center"/>
          </w:tcPr>
          <w:p w14:paraId="57A80C00" w14:textId="77777777" w:rsidR="004B7F20" w:rsidRDefault="004B7F20">
            <w:pPr>
              <w:widowControl/>
              <w:jc w:val="left"/>
              <w:rPr>
                <w:rFonts w:ascii="仿宋_GB2312" w:eastAsia="仿宋_GB2312" w:hAnsi="仿宋" w:cs="宋体"/>
                <w:bCs/>
                <w:kern w:val="0"/>
                <w:sz w:val="24"/>
              </w:rPr>
            </w:pPr>
          </w:p>
        </w:tc>
        <w:tc>
          <w:tcPr>
            <w:tcW w:w="925" w:type="dxa"/>
            <w:tcBorders>
              <w:top w:val="single" w:sz="4" w:space="0" w:color="auto"/>
              <w:left w:val="nil"/>
              <w:bottom w:val="single" w:sz="4" w:space="0" w:color="auto"/>
              <w:right w:val="single" w:sz="4" w:space="0" w:color="auto"/>
            </w:tcBorders>
            <w:vAlign w:val="center"/>
          </w:tcPr>
          <w:p w14:paraId="64E13038"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整体</w:t>
            </w:r>
          </w:p>
        </w:tc>
        <w:tc>
          <w:tcPr>
            <w:tcW w:w="819" w:type="dxa"/>
            <w:tcBorders>
              <w:top w:val="single" w:sz="4" w:space="0" w:color="auto"/>
              <w:left w:val="nil"/>
              <w:bottom w:val="single" w:sz="4" w:space="0" w:color="auto"/>
              <w:right w:val="single" w:sz="4" w:space="0" w:color="auto"/>
            </w:tcBorders>
            <w:vAlign w:val="center"/>
          </w:tcPr>
          <w:p w14:paraId="2E03B47A"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14</w:t>
            </w:r>
          </w:p>
        </w:tc>
        <w:tc>
          <w:tcPr>
            <w:tcW w:w="6322" w:type="dxa"/>
            <w:tcBorders>
              <w:top w:val="single" w:sz="4" w:space="0" w:color="auto"/>
              <w:left w:val="nil"/>
              <w:bottom w:val="single" w:sz="4" w:space="0" w:color="auto"/>
              <w:right w:val="single" w:sz="4" w:space="0" w:color="auto"/>
            </w:tcBorders>
            <w:vAlign w:val="center"/>
          </w:tcPr>
          <w:p w14:paraId="5F2F87E2"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报价文件制作规范，编制完整、详细、清晰得4分，否则酌情扣分；对采购文件规定要求提交的资料完整齐全得2分，否则酌情扣分；装修方案现场讲解清晰明了得8分，否则酌情扣分。</w:t>
            </w:r>
          </w:p>
        </w:tc>
      </w:tr>
      <w:tr w:rsidR="004B7F20" w14:paraId="70E91FB1" w14:textId="77777777">
        <w:trPr>
          <w:trHeight w:val="1080"/>
          <w:jc w:val="center"/>
        </w:trPr>
        <w:tc>
          <w:tcPr>
            <w:tcW w:w="456" w:type="dxa"/>
            <w:vMerge/>
            <w:tcBorders>
              <w:left w:val="single" w:sz="4" w:space="0" w:color="auto"/>
              <w:bottom w:val="single" w:sz="4" w:space="0" w:color="auto"/>
              <w:right w:val="single" w:sz="4" w:space="0" w:color="auto"/>
            </w:tcBorders>
            <w:vAlign w:val="center"/>
          </w:tcPr>
          <w:p w14:paraId="761BAB8C" w14:textId="77777777" w:rsidR="004B7F20" w:rsidRDefault="004B7F20">
            <w:pPr>
              <w:widowControl/>
              <w:jc w:val="left"/>
              <w:rPr>
                <w:rFonts w:ascii="仿宋_GB2312" w:eastAsia="仿宋_GB2312" w:hAnsi="仿宋" w:cs="宋体"/>
                <w:bCs/>
                <w:kern w:val="0"/>
                <w:sz w:val="24"/>
              </w:rPr>
            </w:pPr>
          </w:p>
        </w:tc>
        <w:tc>
          <w:tcPr>
            <w:tcW w:w="925" w:type="dxa"/>
            <w:tcBorders>
              <w:top w:val="single" w:sz="4" w:space="0" w:color="auto"/>
              <w:left w:val="nil"/>
              <w:bottom w:val="single" w:sz="4" w:space="0" w:color="auto"/>
              <w:right w:val="single" w:sz="4" w:space="0" w:color="auto"/>
            </w:tcBorders>
            <w:vAlign w:val="center"/>
          </w:tcPr>
          <w:p w14:paraId="1E911711" w14:textId="77777777"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过往案例</w:t>
            </w:r>
          </w:p>
        </w:tc>
        <w:tc>
          <w:tcPr>
            <w:tcW w:w="819" w:type="dxa"/>
            <w:tcBorders>
              <w:top w:val="single" w:sz="4" w:space="0" w:color="auto"/>
              <w:left w:val="nil"/>
              <w:bottom w:val="single" w:sz="4" w:space="0" w:color="auto"/>
              <w:right w:val="single" w:sz="4" w:space="0" w:color="auto"/>
            </w:tcBorders>
            <w:vAlign w:val="center"/>
          </w:tcPr>
          <w:p w14:paraId="3F2EAEBC" w14:textId="77777777" w:rsidR="004B7F20" w:rsidRDefault="00000000">
            <w:pPr>
              <w:widowControl/>
              <w:spacing w:line="360" w:lineRule="auto"/>
              <w:jc w:val="center"/>
              <w:rPr>
                <w:rFonts w:ascii="仿宋_GB2312" w:eastAsia="仿宋_GB2312" w:hAnsi="仿宋" w:cs="宋体"/>
                <w:kern w:val="0"/>
                <w:sz w:val="24"/>
              </w:rPr>
            </w:pPr>
            <w:r>
              <w:rPr>
                <w:rFonts w:ascii="仿宋_GB2312" w:eastAsia="仿宋_GB2312" w:hAnsi="仿宋" w:cs="宋体" w:hint="eastAsia"/>
                <w:kern w:val="0"/>
                <w:sz w:val="24"/>
              </w:rPr>
              <w:t>5</w:t>
            </w:r>
          </w:p>
        </w:tc>
        <w:tc>
          <w:tcPr>
            <w:tcW w:w="6322" w:type="dxa"/>
            <w:tcBorders>
              <w:top w:val="single" w:sz="4" w:space="0" w:color="auto"/>
              <w:left w:val="nil"/>
              <w:bottom w:val="single" w:sz="4" w:space="0" w:color="auto"/>
              <w:right w:val="single" w:sz="4" w:space="0" w:color="auto"/>
            </w:tcBorders>
            <w:vAlign w:val="center"/>
          </w:tcPr>
          <w:p w14:paraId="7CF227AD" w14:textId="145D5403" w:rsidR="004B7F20" w:rsidRDefault="00000000">
            <w:pPr>
              <w:widowControl/>
              <w:spacing w:line="360" w:lineRule="auto"/>
              <w:jc w:val="left"/>
              <w:rPr>
                <w:rFonts w:ascii="仿宋_GB2312" w:eastAsia="仿宋_GB2312" w:hAnsi="仿宋" w:cs="宋体"/>
                <w:kern w:val="0"/>
                <w:sz w:val="24"/>
              </w:rPr>
            </w:pPr>
            <w:r>
              <w:rPr>
                <w:rFonts w:ascii="仿宋_GB2312" w:eastAsia="仿宋_GB2312" w:hAnsi="仿宋" w:cs="宋体" w:hint="eastAsia"/>
                <w:kern w:val="0"/>
                <w:sz w:val="24"/>
              </w:rPr>
              <w:t>2021年1月1日至今，每具有1项相同业务的得1分，最高得5分。 注：须提供合同关键页复印件作为证明材料（施工案例展示、合同首页、合同金额页、合同签章页），否则不得分。。</w:t>
            </w:r>
          </w:p>
        </w:tc>
      </w:tr>
      <w:bookmarkEnd w:id="25"/>
      <w:bookmarkEnd w:id="26"/>
    </w:tbl>
    <w:p w14:paraId="3A71AF47" w14:textId="77777777" w:rsidR="004B7F20" w:rsidRDefault="004B7F20">
      <w:pPr>
        <w:jc w:val="center"/>
        <w:outlineLvl w:val="0"/>
        <w:rPr>
          <w:rFonts w:ascii="宋体" w:hAnsi="宋体"/>
          <w:b/>
          <w:color w:val="000000"/>
          <w:sz w:val="44"/>
          <w:szCs w:val="44"/>
        </w:rPr>
      </w:pPr>
    </w:p>
    <w:p w14:paraId="365E18E0" w14:textId="77777777" w:rsidR="004B7F20" w:rsidRDefault="004B7F20">
      <w:pPr>
        <w:jc w:val="center"/>
        <w:outlineLvl w:val="0"/>
        <w:rPr>
          <w:rFonts w:ascii="宋体" w:hAnsi="宋体"/>
          <w:b/>
          <w:color w:val="000000"/>
          <w:sz w:val="44"/>
          <w:szCs w:val="44"/>
        </w:rPr>
      </w:pPr>
    </w:p>
    <w:p w14:paraId="52ED1A4C" w14:textId="77777777" w:rsidR="004B7F20" w:rsidRDefault="004B7F20">
      <w:pPr>
        <w:jc w:val="center"/>
        <w:outlineLvl w:val="0"/>
        <w:rPr>
          <w:rFonts w:ascii="宋体" w:hAnsi="宋体"/>
          <w:b/>
          <w:color w:val="000000"/>
          <w:sz w:val="44"/>
          <w:szCs w:val="44"/>
        </w:rPr>
      </w:pPr>
    </w:p>
    <w:p w14:paraId="6D16B60A" w14:textId="77777777" w:rsidR="004B7F20" w:rsidRDefault="004B7F20">
      <w:pPr>
        <w:jc w:val="center"/>
        <w:outlineLvl w:val="0"/>
        <w:rPr>
          <w:rFonts w:ascii="宋体" w:hAnsi="宋体"/>
          <w:b/>
          <w:color w:val="000000"/>
          <w:sz w:val="44"/>
          <w:szCs w:val="44"/>
        </w:rPr>
      </w:pPr>
    </w:p>
    <w:p w14:paraId="1B529512" w14:textId="77777777" w:rsidR="004B7F20" w:rsidRDefault="004B7F20">
      <w:pPr>
        <w:jc w:val="center"/>
        <w:outlineLvl w:val="0"/>
        <w:rPr>
          <w:rFonts w:ascii="宋体" w:hAnsi="宋体"/>
          <w:b/>
          <w:color w:val="000000"/>
          <w:sz w:val="44"/>
          <w:szCs w:val="44"/>
        </w:rPr>
      </w:pPr>
    </w:p>
    <w:p w14:paraId="4A2D9BB2" w14:textId="77777777" w:rsidR="004B7F20" w:rsidRDefault="004B7F20">
      <w:pPr>
        <w:jc w:val="center"/>
        <w:outlineLvl w:val="0"/>
        <w:rPr>
          <w:rFonts w:ascii="宋体" w:hAnsi="宋体"/>
          <w:b/>
          <w:color w:val="000000"/>
          <w:sz w:val="44"/>
          <w:szCs w:val="44"/>
        </w:rPr>
      </w:pPr>
    </w:p>
    <w:p w14:paraId="52BAD26E" w14:textId="77777777" w:rsidR="004B7F20" w:rsidRDefault="004B7F20">
      <w:pPr>
        <w:jc w:val="center"/>
        <w:outlineLvl w:val="0"/>
        <w:rPr>
          <w:rFonts w:ascii="宋体" w:hAnsi="宋体"/>
          <w:b/>
          <w:color w:val="000000"/>
          <w:sz w:val="44"/>
          <w:szCs w:val="44"/>
        </w:rPr>
      </w:pPr>
    </w:p>
    <w:p w14:paraId="6427ACD6" w14:textId="77777777" w:rsidR="004B7F20" w:rsidRDefault="004B7F20">
      <w:pPr>
        <w:jc w:val="center"/>
        <w:outlineLvl w:val="0"/>
        <w:rPr>
          <w:rFonts w:ascii="宋体" w:hAnsi="宋体"/>
          <w:b/>
          <w:color w:val="000000"/>
          <w:sz w:val="44"/>
          <w:szCs w:val="44"/>
        </w:rPr>
      </w:pPr>
    </w:p>
    <w:p w14:paraId="611E76A4" w14:textId="77777777" w:rsidR="004B7F20" w:rsidRDefault="004B7F20">
      <w:pPr>
        <w:jc w:val="center"/>
        <w:outlineLvl w:val="0"/>
        <w:rPr>
          <w:rFonts w:ascii="宋体" w:hAnsi="宋体"/>
          <w:b/>
          <w:color w:val="000000"/>
          <w:sz w:val="44"/>
          <w:szCs w:val="44"/>
        </w:rPr>
      </w:pPr>
    </w:p>
    <w:p w14:paraId="68BA56CE" w14:textId="77777777" w:rsidR="004B7F20" w:rsidRDefault="004B7F20">
      <w:pPr>
        <w:jc w:val="center"/>
        <w:outlineLvl w:val="0"/>
        <w:rPr>
          <w:rFonts w:ascii="宋体" w:hAnsi="宋体"/>
          <w:b/>
          <w:color w:val="000000"/>
          <w:sz w:val="44"/>
          <w:szCs w:val="44"/>
        </w:rPr>
      </w:pPr>
    </w:p>
    <w:p w14:paraId="4FA105E3" w14:textId="77777777" w:rsidR="004B7F20" w:rsidRDefault="004B7F20">
      <w:pPr>
        <w:jc w:val="center"/>
        <w:outlineLvl w:val="0"/>
        <w:rPr>
          <w:rFonts w:ascii="宋体" w:hAnsi="宋体"/>
          <w:b/>
          <w:color w:val="000000"/>
          <w:sz w:val="44"/>
          <w:szCs w:val="44"/>
        </w:rPr>
      </w:pPr>
    </w:p>
    <w:p w14:paraId="6F6BA244" w14:textId="77777777" w:rsidR="004B7F20" w:rsidRDefault="004B7F20">
      <w:pPr>
        <w:jc w:val="center"/>
        <w:outlineLvl w:val="0"/>
        <w:rPr>
          <w:rFonts w:ascii="宋体" w:hAnsi="宋体"/>
          <w:b/>
          <w:color w:val="000000"/>
          <w:sz w:val="44"/>
          <w:szCs w:val="44"/>
        </w:rPr>
      </w:pPr>
    </w:p>
    <w:p w14:paraId="0F3CEB84" w14:textId="77777777" w:rsidR="004B7F20" w:rsidRDefault="004B7F20">
      <w:pPr>
        <w:jc w:val="center"/>
        <w:outlineLvl w:val="0"/>
        <w:rPr>
          <w:rFonts w:ascii="宋体" w:hAnsi="宋体"/>
          <w:b/>
          <w:color w:val="000000"/>
          <w:sz w:val="44"/>
          <w:szCs w:val="44"/>
        </w:rPr>
      </w:pPr>
    </w:p>
    <w:p w14:paraId="2F23CE24" w14:textId="77777777" w:rsidR="004B7F20" w:rsidRDefault="004B7F20">
      <w:pPr>
        <w:jc w:val="center"/>
        <w:outlineLvl w:val="0"/>
        <w:rPr>
          <w:rFonts w:ascii="宋体" w:hAnsi="宋体"/>
          <w:b/>
          <w:color w:val="000000"/>
          <w:sz w:val="44"/>
          <w:szCs w:val="44"/>
        </w:rPr>
      </w:pPr>
    </w:p>
    <w:p w14:paraId="0BA814D9" w14:textId="77777777" w:rsidR="004B7F20" w:rsidRDefault="004B7F20">
      <w:pPr>
        <w:jc w:val="center"/>
        <w:outlineLvl w:val="0"/>
        <w:rPr>
          <w:rFonts w:ascii="宋体" w:hAnsi="宋体"/>
          <w:b/>
          <w:color w:val="000000"/>
          <w:sz w:val="44"/>
          <w:szCs w:val="44"/>
        </w:rPr>
      </w:pPr>
    </w:p>
    <w:p w14:paraId="4A346D2C" w14:textId="77777777" w:rsidR="004B7F20" w:rsidRDefault="004B7F20">
      <w:pPr>
        <w:jc w:val="center"/>
        <w:outlineLvl w:val="0"/>
        <w:rPr>
          <w:rFonts w:ascii="宋体" w:hAnsi="宋体"/>
          <w:b/>
          <w:color w:val="000000"/>
          <w:sz w:val="44"/>
          <w:szCs w:val="44"/>
        </w:rPr>
      </w:pPr>
    </w:p>
    <w:p w14:paraId="584D0E7E" w14:textId="77777777" w:rsidR="004B7F20" w:rsidRDefault="004B7F20">
      <w:pPr>
        <w:jc w:val="center"/>
        <w:outlineLvl w:val="0"/>
        <w:rPr>
          <w:rFonts w:ascii="宋体" w:hAnsi="宋体"/>
          <w:b/>
          <w:color w:val="000000"/>
          <w:sz w:val="44"/>
          <w:szCs w:val="44"/>
        </w:rPr>
      </w:pPr>
    </w:p>
    <w:p w14:paraId="1F31EBFD" w14:textId="77777777" w:rsidR="004B7F20" w:rsidRDefault="004B7F20">
      <w:pPr>
        <w:jc w:val="center"/>
        <w:outlineLvl w:val="0"/>
        <w:rPr>
          <w:rFonts w:ascii="宋体" w:hAnsi="宋体"/>
          <w:b/>
          <w:color w:val="000000"/>
          <w:sz w:val="44"/>
          <w:szCs w:val="44"/>
        </w:rPr>
      </w:pPr>
    </w:p>
    <w:p w14:paraId="5937182F" w14:textId="77777777" w:rsidR="004B7F20" w:rsidRDefault="004B7F20">
      <w:pPr>
        <w:jc w:val="center"/>
        <w:outlineLvl w:val="0"/>
        <w:rPr>
          <w:rFonts w:ascii="宋体" w:hAnsi="宋体"/>
          <w:b/>
          <w:color w:val="000000"/>
          <w:sz w:val="44"/>
          <w:szCs w:val="44"/>
        </w:rPr>
      </w:pPr>
    </w:p>
    <w:p w14:paraId="31A7A3A8" w14:textId="77777777" w:rsidR="004B7F20" w:rsidRDefault="00000000">
      <w:pPr>
        <w:jc w:val="center"/>
        <w:outlineLvl w:val="0"/>
        <w:rPr>
          <w:rFonts w:ascii="宋体" w:hAnsi="宋体"/>
          <w:b/>
          <w:color w:val="000000"/>
          <w:sz w:val="36"/>
          <w:szCs w:val="36"/>
        </w:rPr>
      </w:pPr>
      <w:r>
        <w:rPr>
          <w:rFonts w:ascii="宋体" w:hAnsi="宋体" w:hint="eastAsia"/>
          <w:b/>
          <w:color w:val="000000"/>
          <w:sz w:val="36"/>
          <w:szCs w:val="36"/>
        </w:rPr>
        <w:lastRenderedPageBreak/>
        <w:t>第五章 合同条款</w:t>
      </w:r>
    </w:p>
    <w:p w14:paraId="073E430B" w14:textId="77777777" w:rsidR="004B7F20" w:rsidRDefault="00000000">
      <w:pPr>
        <w:jc w:val="center"/>
        <w:rPr>
          <w:rFonts w:ascii="方正小标宋简体" w:eastAsia="方正小标宋简体"/>
          <w:sz w:val="44"/>
          <w:szCs w:val="44"/>
        </w:rPr>
      </w:pPr>
      <w:r>
        <w:rPr>
          <w:rFonts w:ascii="方正小标宋简体" w:eastAsia="方正小标宋简体" w:hint="eastAsia"/>
          <w:sz w:val="44"/>
          <w:szCs w:val="44"/>
        </w:rPr>
        <w:t>职工餐厅装修合同</w:t>
      </w:r>
    </w:p>
    <w:p w14:paraId="7A9EBCC2" w14:textId="77777777" w:rsidR="004B7F20" w:rsidRDefault="00000000">
      <w:pPr>
        <w:wordWrap w:val="0"/>
        <w:spacing w:line="360" w:lineRule="auto"/>
        <w:jc w:val="right"/>
        <w:rPr>
          <w:rFonts w:ascii="仿宋_GB2312" w:eastAsia="仿宋_GB2312" w:hAnsiTheme="minorEastAsia" w:cstheme="minorEastAsia"/>
          <w:kern w:val="0"/>
          <w:sz w:val="32"/>
          <w:szCs w:val="32"/>
          <w:u w:val="single"/>
        </w:rPr>
      </w:pPr>
      <w:r>
        <w:rPr>
          <w:rFonts w:ascii="仿宋_GB2312" w:eastAsia="仿宋_GB2312" w:hAnsiTheme="minorEastAsia" w:cstheme="minorEastAsia" w:hint="eastAsia"/>
          <w:kern w:val="0"/>
          <w:sz w:val="32"/>
          <w:szCs w:val="32"/>
        </w:rPr>
        <w:t>合同编号：</w:t>
      </w:r>
      <w:r>
        <w:rPr>
          <w:rFonts w:ascii="仿宋_GB2312" w:eastAsia="仿宋_GB2312" w:hAnsiTheme="minorEastAsia" w:cstheme="minorEastAsia" w:hint="eastAsia"/>
          <w:kern w:val="0"/>
          <w:sz w:val="32"/>
          <w:szCs w:val="32"/>
          <w:u w:val="single"/>
        </w:rPr>
        <w:t xml:space="preserve"> F18-Ⅶ2023-</w:t>
      </w:r>
      <w:r>
        <w:rPr>
          <w:rFonts w:ascii="仿宋_GB2312" w:eastAsia="仿宋_GB2312" w:hAnsiTheme="minorEastAsia" w:cstheme="minorEastAsia"/>
          <w:kern w:val="0"/>
          <w:sz w:val="32"/>
          <w:szCs w:val="32"/>
          <w:u w:val="single"/>
        </w:rPr>
        <w:t xml:space="preserve">   </w:t>
      </w:r>
      <w:r>
        <w:rPr>
          <w:rFonts w:ascii="仿宋_GB2312" w:eastAsia="仿宋_GB2312" w:hAnsiTheme="minorEastAsia" w:cstheme="minorEastAsia" w:hint="eastAsia"/>
          <w:kern w:val="0"/>
          <w:sz w:val="32"/>
          <w:szCs w:val="32"/>
          <w:u w:val="single"/>
        </w:rPr>
        <w:t xml:space="preserve"> </w:t>
      </w:r>
    </w:p>
    <w:p w14:paraId="36BC4E6C" w14:textId="77777777" w:rsidR="004B7F20" w:rsidRDefault="00000000">
      <w:pPr>
        <w:wordWrap w:val="0"/>
        <w:spacing w:line="360" w:lineRule="auto"/>
        <w:jc w:val="right"/>
        <w:rPr>
          <w:rFonts w:ascii="仿宋_GB2312" w:eastAsia="仿宋_GB2312" w:hAnsiTheme="minorEastAsia" w:cstheme="minorEastAsia"/>
          <w:kern w:val="0"/>
          <w:sz w:val="32"/>
          <w:szCs w:val="32"/>
          <w:u w:val="single"/>
        </w:rPr>
      </w:pPr>
      <w:r>
        <w:rPr>
          <w:rFonts w:ascii="仿宋_GB2312" w:eastAsia="仿宋_GB2312" w:hAnsiTheme="minorEastAsia" w:hint="eastAsia"/>
          <w:sz w:val="32"/>
          <w:szCs w:val="32"/>
        </w:rPr>
        <w:t>合同签订地点：</w:t>
      </w:r>
      <w:r>
        <w:rPr>
          <w:rFonts w:ascii="仿宋_GB2312" w:eastAsia="仿宋_GB2312" w:hAnsiTheme="minorEastAsia" w:hint="eastAsia"/>
          <w:sz w:val="32"/>
          <w:szCs w:val="32"/>
          <w:u w:val="single"/>
        </w:rPr>
        <w:t xml:space="preserve"> </w:t>
      </w:r>
      <w:r>
        <w:rPr>
          <w:rFonts w:ascii="仿宋_GB2312" w:eastAsia="仿宋_GB2312" w:hAnsiTheme="minorEastAsia"/>
          <w:sz w:val="32"/>
          <w:szCs w:val="32"/>
          <w:u w:val="single"/>
        </w:rPr>
        <w:t xml:space="preserve"> </w:t>
      </w:r>
      <w:r>
        <w:rPr>
          <w:rFonts w:ascii="仿宋_GB2312" w:eastAsia="仿宋_GB2312" w:hAnsiTheme="minorEastAsia" w:hint="eastAsia"/>
          <w:sz w:val="32"/>
          <w:szCs w:val="32"/>
          <w:u w:val="single"/>
        </w:rPr>
        <w:t xml:space="preserve">磴 口 县  </w:t>
      </w:r>
    </w:p>
    <w:p w14:paraId="71194718" w14:textId="77777777" w:rsidR="004B7F20" w:rsidRDefault="004B7F20">
      <w:pPr>
        <w:pStyle w:val="ad"/>
        <w:ind w:firstLineChars="0" w:firstLine="0"/>
        <w:jc w:val="right"/>
        <w:rPr>
          <w:rFonts w:ascii="仿宋_GB2312" w:eastAsia="仿宋_GB2312" w:hAnsiTheme="minorEastAsia"/>
          <w:sz w:val="32"/>
          <w:szCs w:val="32"/>
        </w:rPr>
      </w:pPr>
    </w:p>
    <w:p w14:paraId="71C956F5" w14:textId="77777777" w:rsidR="004B7F20" w:rsidRDefault="00000000">
      <w:pPr>
        <w:spacing w:line="360" w:lineRule="auto"/>
        <w:rPr>
          <w:rFonts w:ascii="仿宋_GB2312" w:eastAsia="仿宋_GB2312" w:hAnsiTheme="minorEastAsia" w:cstheme="minorEastAsia"/>
          <w:kern w:val="0"/>
          <w:sz w:val="32"/>
          <w:szCs w:val="32"/>
        </w:rPr>
      </w:pPr>
      <w:r>
        <w:rPr>
          <w:rFonts w:ascii="仿宋_GB2312" w:eastAsia="仿宋_GB2312" w:hAnsiTheme="minorEastAsia" w:cstheme="minorEastAsia" w:hint="eastAsia"/>
          <w:kern w:val="0"/>
          <w:sz w:val="32"/>
          <w:szCs w:val="32"/>
        </w:rPr>
        <w:t>甲方（发包方）：</w:t>
      </w:r>
      <w:r>
        <w:rPr>
          <w:rFonts w:ascii="仿宋_GB2312" w:eastAsia="仿宋_GB2312" w:hAnsiTheme="minorEastAsia" w:cstheme="minorEastAsia" w:hint="eastAsia"/>
          <w:kern w:val="0"/>
          <w:sz w:val="32"/>
          <w:szCs w:val="32"/>
          <w:u w:val="single"/>
        </w:rPr>
        <w:t xml:space="preserve"> 内蒙古中粮番茄制品有限公司 </w:t>
      </w:r>
      <w:r>
        <w:rPr>
          <w:rFonts w:ascii="仿宋_GB2312" w:eastAsia="仿宋_GB2312" w:hAnsiTheme="minorEastAsia" w:cstheme="minorEastAsia" w:hint="eastAsia"/>
          <w:kern w:val="0"/>
          <w:sz w:val="32"/>
          <w:szCs w:val="32"/>
        </w:rPr>
        <w:t xml:space="preserve"> </w:t>
      </w:r>
    </w:p>
    <w:p w14:paraId="5419DCEE" w14:textId="77777777" w:rsidR="004B7F20" w:rsidRDefault="00000000">
      <w:pPr>
        <w:spacing w:line="360" w:lineRule="auto"/>
        <w:rPr>
          <w:rFonts w:ascii="仿宋_GB2312" w:eastAsia="仿宋_GB2312" w:hAnsiTheme="minorEastAsia" w:cstheme="minorEastAsia"/>
          <w:kern w:val="0"/>
          <w:sz w:val="32"/>
          <w:szCs w:val="32"/>
          <w:u w:val="single"/>
        </w:rPr>
      </w:pPr>
      <w:r>
        <w:rPr>
          <w:rFonts w:ascii="仿宋_GB2312" w:eastAsia="仿宋_GB2312" w:hAnsiTheme="minorEastAsia" w:cstheme="minorEastAsia" w:hint="eastAsia"/>
          <w:kern w:val="0"/>
          <w:sz w:val="32"/>
          <w:szCs w:val="32"/>
        </w:rPr>
        <w:t>乙方（承包方）：</w:t>
      </w:r>
      <w:r>
        <w:rPr>
          <w:rFonts w:ascii="仿宋_GB2312" w:eastAsia="仿宋_GB2312" w:hAnsiTheme="minorEastAsia" w:cstheme="minorEastAsia" w:hint="eastAsia"/>
          <w:kern w:val="0"/>
          <w:sz w:val="32"/>
          <w:szCs w:val="32"/>
          <w:u w:val="single"/>
        </w:rPr>
        <w:t xml:space="preserve"> </w:t>
      </w:r>
      <w:r>
        <w:rPr>
          <w:rFonts w:ascii="仿宋_GB2312" w:eastAsia="仿宋_GB2312" w:hAnsiTheme="minorEastAsia" w:cstheme="minorEastAsia"/>
          <w:kern w:val="0"/>
          <w:sz w:val="32"/>
          <w:szCs w:val="32"/>
          <w:u w:val="single"/>
        </w:rPr>
        <w:t xml:space="preserve">                           </w:t>
      </w:r>
    </w:p>
    <w:p w14:paraId="7F3D6DE6" w14:textId="77777777" w:rsidR="004B7F20" w:rsidRDefault="00000000">
      <w:pPr>
        <w:spacing w:line="360" w:lineRule="auto"/>
        <w:ind w:firstLineChars="200" w:firstLine="640"/>
        <w:rPr>
          <w:rFonts w:ascii="黑体" w:eastAsia="黑体" w:hAnsi="黑体" w:cs="黑体"/>
          <w:sz w:val="32"/>
          <w:szCs w:val="32"/>
        </w:rPr>
      </w:pPr>
      <w:r>
        <w:rPr>
          <w:rFonts w:ascii="仿宋_GB2312" w:eastAsia="仿宋_GB2312" w:hAnsiTheme="minorEastAsia" w:cstheme="minorEastAsia" w:hint="eastAsia"/>
          <w:kern w:val="0"/>
          <w:sz w:val="32"/>
          <w:szCs w:val="32"/>
        </w:rPr>
        <w:t>根据中华人民共和国（“</w:t>
      </w:r>
      <w:r>
        <w:rPr>
          <w:rFonts w:ascii="仿宋_GB2312" w:eastAsia="仿宋_GB2312" w:hAnsiTheme="minorEastAsia" w:cstheme="minorEastAsia" w:hint="eastAsia"/>
          <w:b/>
          <w:bCs/>
          <w:kern w:val="0"/>
          <w:sz w:val="32"/>
          <w:szCs w:val="32"/>
        </w:rPr>
        <w:t>中国</w:t>
      </w:r>
      <w:r>
        <w:rPr>
          <w:rFonts w:ascii="仿宋_GB2312" w:eastAsia="仿宋_GB2312" w:hAnsiTheme="minorEastAsia" w:cstheme="minorEastAsia" w:hint="eastAsia"/>
          <w:kern w:val="0"/>
          <w:sz w:val="32"/>
          <w:szCs w:val="32"/>
        </w:rPr>
        <w:t>”）有关法律法规的规定，经甲、乙双方友好协商，结合本工程具体情况，双方达成如下协议：</w:t>
      </w:r>
    </w:p>
    <w:p w14:paraId="72AE0FC8" w14:textId="77777777" w:rsidR="004B7F20" w:rsidRDefault="00000000">
      <w:pPr>
        <w:pStyle w:val="4"/>
        <w:spacing w:before="120" w:after="120" w:line="360" w:lineRule="auto"/>
        <w:rPr>
          <w:rFonts w:ascii="仿宋_GB2312" w:eastAsia="仿宋_GB2312" w:hAnsiTheme="minorEastAsia" w:cstheme="minorEastAsia"/>
          <w:bCs w:val="0"/>
          <w:sz w:val="32"/>
          <w:szCs w:val="32"/>
        </w:rPr>
      </w:pPr>
      <w:bookmarkStart w:id="27" w:name="_Toc351203481"/>
      <w:r>
        <w:rPr>
          <w:rFonts w:ascii="黑体" w:eastAsia="黑体" w:hAnsi="黑体" w:cs="黑体" w:hint="eastAsia"/>
          <w:b w:val="0"/>
          <w:bCs w:val="0"/>
          <w:sz w:val="32"/>
          <w:szCs w:val="32"/>
        </w:rPr>
        <w:t>一、工程概况</w:t>
      </w:r>
      <w:bookmarkEnd w:id="27"/>
    </w:p>
    <w:p w14:paraId="1AA055FB" w14:textId="77777777" w:rsidR="004B7F20" w:rsidRDefault="00000000">
      <w:pPr>
        <w:spacing w:line="360" w:lineRule="auto"/>
        <w:ind w:firstLineChars="200" w:firstLine="640"/>
        <w:rPr>
          <w:rFonts w:ascii="仿宋_GB2312" w:eastAsia="仿宋_GB2312" w:hAnsiTheme="minorEastAsia" w:cstheme="minorEastAsia"/>
          <w:sz w:val="32"/>
          <w:szCs w:val="32"/>
          <w:u w:val="single"/>
        </w:rPr>
      </w:pPr>
      <w:r>
        <w:rPr>
          <w:rFonts w:ascii="仿宋_GB2312" w:eastAsia="仿宋_GB2312" w:hAnsiTheme="minorEastAsia" w:cstheme="minorEastAsia" w:hint="eastAsia"/>
          <w:bCs/>
          <w:sz w:val="32"/>
          <w:szCs w:val="32"/>
        </w:rPr>
        <w:t>1、工程名称</w:t>
      </w: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职工餐厅装修</w:t>
      </w:r>
      <w:r>
        <w:rPr>
          <w:rFonts w:ascii="仿宋_GB2312" w:eastAsia="仿宋_GB2312" w:hAnsiTheme="minorEastAsia" w:cstheme="minorEastAsia" w:hint="eastAsia"/>
          <w:bCs/>
          <w:sz w:val="32"/>
          <w:szCs w:val="32"/>
          <w:u w:val="single"/>
        </w:rPr>
        <w:t>项目</w:t>
      </w:r>
      <w:r>
        <w:rPr>
          <w:rFonts w:ascii="仿宋_GB2312" w:eastAsia="仿宋_GB2312" w:hAnsiTheme="minorEastAsia" w:cstheme="minorEastAsia" w:hint="eastAsia"/>
          <w:sz w:val="32"/>
          <w:szCs w:val="32"/>
          <w:u w:val="single"/>
        </w:rPr>
        <w:t xml:space="preserve"> </w:t>
      </w:r>
    </w:p>
    <w:p w14:paraId="140F4E6F" w14:textId="77777777" w:rsidR="004B7F20" w:rsidRDefault="00000000">
      <w:pPr>
        <w:spacing w:line="360" w:lineRule="auto"/>
        <w:ind w:firstLineChars="200" w:firstLine="640"/>
        <w:rPr>
          <w:rFonts w:ascii="仿宋_GB2312" w:eastAsia="仿宋_GB2312" w:hAnsiTheme="minorEastAsia" w:cstheme="minorEastAsia"/>
          <w:bCs/>
          <w:sz w:val="32"/>
          <w:szCs w:val="32"/>
        </w:rPr>
      </w:pPr>
      <w:r>
        <w:rPr>
          <w:rFonts w:ascii="仿宋_GB2312" w:eastAsia="仿宋_GB2312" w:hAnsiTheme="minorEastAsia" w:cstheme="minorEastAsia" w:hint="eastAsia"/>
          <w:bCs/>
          <w:sz w:val="32"/>
          <w:szCs w:val="32"/>
        </w:rPr>
        <w:t>2、工程地点：</w:t>
      </w:r>
      <w:r>
        <w:rPr>
          <w:rFonts w:ascii="仿宋_GB2312" w:eastAsia="仿宋_GB2312" w:hAnsiTheme="minorEastAsia" w:cstheme="minorEastAsia" w:hint="eastAsia"/>
          <w:sz w:val="32"/>
          <w:szCs w:val="32"/>
          <w:u w:val="single"/>
        </w:rPr>
        <w:t xml:space="preserve">  内蒙古中粮番茄制品有限公司</w:t>
      </w:r>
    </w:p>
    <w:p w14:paraId="2A40C068" w14:textId="77777777" w:rsidR="004B7F20" w:rsidRDefault="00000000">
      <w:pPr>
        <w:spacing w:line="360" w:lineRule="auto"/>
        <w:ind w:right="-180" w:firstLineChars="200" w:firstLine="640"/>
        <w:rPr>
          <w:rFonts w:ascii="Arial" w:eastAsia="仿宋_GB2312" w:hAnsi="Arial" w:cs="Arial"/>
          <w:bCs/>
          <w:sz w:val="32"/>
          <w:szCs w:val="32"/>
          <w:u w:val="single"/>
        </w:rPr>
      </w:pPr>
      <w:r>
        <w:rPr>
          <w:rFonts w:ascii="仿宋_GB2312" w:eastAsia="仿宋_GB2312" w:hAnsiTheme="minorEastAsia" w:cstheme="minorEastAsia" w:hint="eastAsia"/>
          <w:bCs/>
          <w:sz w:val="32"/>
          <w:szCs w:val="32"/>
        </w:rPr>
        <w:t>3、工程内容及规模：</w:t>
      </w:r>
      <w:r>
        <w:rPr>
          <w:rFonts w:ascii="仿宋_GB2312" w:eastAsia="仿宋_GB2312" w:hAnsi="Arial" w:cs="Arial" w:hint="eastAsia"/>
          <w:bCs/>
          <w:sz w:val="32"/>
          <w:szCs w:val="32"/>
          <w:u w:val="single"/>
        </w:rPr>
        <w:t>更换厨房设备，提高就餐舒适性和卫生水平。改善就餐环境，对小包、打饭区进行升级，增加绿色植物和装饰品，营造温馨、舒适的就餐氛围。对大厅地面进行维修，改善餐厅、后厨吊顶，增加灯光。更新吊顶，就餐区采用铝方通与石膏相结合造型吊顶，后厨及打饭区顶面采用纤维防火板吊顶。增加餐厅配套设施，如小菜区、洗手池、剩饭桶等。装修要求详情见打包附件：效果图、施工图；设备要求详情见设备附件。</w:t>
      </w:r>
    </w:p>
    <w:p w14:paraId="11222595" w14:textId="77777777" w:rsidR="004B7F20" w:rsidRDefault="00000000">
      <w:pPr>
        <w:tabs>
          <w:tab w:val="left" w:pos="312"/>
        </w:tabs>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bCs/>
          <w:sz w:val="32"/>
          <w:szCs w:val="32"/>
        </w:rPr>
        <w:lastRenderedPageBreak/>
        <w:t>4、工程承包方式及范围：</w:t>
      </w:r>
      <w:r>
        <w:rPr>
          <w:rFonts w:ascii="仿宋_GB2312" w:eastAsia="仿宋_GB2312" w:hAnsiTheme="minorEastAsia" w:cstheme="minorEastAsia" w:hint="eastAsia"/>
          <w:sz w:val="32"/>
          <w:szCs w:val="32"/>
          <w:u w:val="single"/>
        </w:rPr>
        <w:t xml:space="preserve">全过程承包   </w:t>
      </w:r>
    </w:p>
    <w:p w14:paraId="660889C3" w14:textId="77777777" w:rsidR="004B7F20" w:rsidRDefault="00000000">
      <w:pPr>
        <w:pStyle w:val="ad"/>
        <w:tabs>
          <w:tab w:val="left" w:pos="312"/>
        </w:tabs>
        <w:spacing w:line="360" w:lineRule="auto"/>
        <w:ind w:firstLine="640"/>
        <w:rPr>
          <w:rFonts w:ascii="仿宋_GB2312" w:eastAsia="仿宋_GB2312" w:hAnsiTheme="minorEastAsia" w:cstheme="minorEastAsia"/>
          <w:bCs/>
          <w:kern w:val="2"/>
          <w:sz w:val="32"/>
          <w:szCs w:val="32"/>
          <w:u w:val="single"/>
        </w:rPr>
      </w:pPr>
      <w:r>
        <w:rPr>
          <w:rFonts w:ascii="仿宋_GB2312" w:eastAsia="仿宋_GB2312" w:hAnsiTheme="minorEastAsia" w:cstheme="minorEastAsia" w:hint="eastAsia"/>
          <w:bCs/>
          <w:kern w:val="2"/>
          <w:sz w:val="32"/>
          <w:szCs w:val="32"/>
        </w:rPr>
        <w:t>5、合同总价款：</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bCs/>
          <w:kern w:val="2"/>
          <w:sz w:val="32"/>
          <w:szCs w:val="32"/>
          <w:u w:val="single"/>
        </w:rPr>
        <w:t xml:space="preserve">      </w:t>
      </w:r>
      <w:r>
        <w:rPr>
          <w:rFonts w:ascii="仿宋_GB2312" w:eastAsia="仿宋_GB2312" w:hAnsiTheme="minorEastAsia" w:cstheme="minorEastAsia" w:hint="eastAsia"/>
          <w:bCs/>
          <w:kern w:val="2"/>
          <w:sz w:val="32"/>
          <w:szCs w:val="32"/>
          <w:u w:val="single"/>
        </w:rPr>
        <w:t xml:space="preserve">元  </w:t>
      </w:r>
    </w:p>
    <w:p w14:paraId="7099E65D"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bCs/>
          <w:kern w:val="2"/>
          <w:sz w:val="32"/>
          <w:szCs w:val="32"/>
        </w:rPr>
        <w:t>其中装修价款为</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bCs/>
          <w:kern w:val="2"/>
          <w:sz w:val="32"/>
          <w:szCs w:val="32"/>
          <w:u w:val="single"/>
        </w:rPr>
        <w:t xml:space="preserve">    </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hint="eastAsia"/>
          <w:bCs/>
          <w:kern w:val="2"/>
          <w:sz w:val="32"/>
          <w:szCs w:val="32"/>
        </w:rPr>
        <w:t>（含</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bCs/>
          <w:kern w:val="2"/>
          <w:sz w:val="32"/>
          <w:szCs w:val="32"/>
          <w:u w:val="single"/>
        </w:rPr>
        <w:t xml:space="preserve">  </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hint="eastAsia"/>
          <w:bCs/>
          <w:kern w:val="2"/>
          <w:sz w:val="32"/>
          <w:szCs w:val="32"/>
        </w:rPr>
        <w:t>增值税），大写：</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 xml:space="preserve"> ；不含税价为</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rPr>
        <w:t xml:space="preserve"> ，增值税款为</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rPr>
        <w:t>。</w:t>
      </w:r>
    </w:p>
    <w:p w14:paraId="5B276689"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bCs/>
          <w:kern w:val="2"/>
          <w:sz w:val="32"/>
          <w:szCs w:val="32"/>
        </w:rPr>
        <w:t>设备价款为</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bCs/>
          <w:kern w:val="2"/>
          <w:sz w:val="32"/>
          <w:szCs w:val="32"/>
          <w:u w:val="single"/>
        </w:rPr>
        <w:t xml:space="preserve">    </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hint="eastAsia"/>
          <w:bCs/>
          <w:kern w:val="2"/>
          <w:sz w:val="32"/>
          <w:szCs w:val="32"/>
        </w:rPr>
        <w:t>（含</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bCs/>
          <w:kern w:val="2"/>
          <w:sz w:val="32"/>
          <w:szCs w:val="32"/>
          <w:u w:val="single"/>
        </w:rPr>
        <w:t xml:space="preserve">  </w:t>
      </w:r>
      <w:r>
        <w:rPr>
          <w:rFonts w:ascii="仿宋_GB2312" w:eastAsia="仿宋_GB2312" w:hAnsiTheme="minorEastAsia" w:cstheme="minorEastAsia" w:hint="eastAsia"/>
          <w:bCs/>
          <w:kern w:val="2"/>
          <w:sz w:val="32"/>
          <w:szCs w:val="32"/>
          <w:u w:val="single"/>
        </w:rPr>
        <w:t xml:space="preserve">% </w:t>
      </w:r>
      <w:r>
        <w:rPr>
          <w:rFonts w:ascii="仿宋_GB2312" w:eastAsia="仿宋_GB2312" w:hAnsiTheme="minorEastAsia" w:cstheme="minorEastAsia" w:hint="eastAsia"/>
          <w:bCs/>
          <w:kern w:val="2"/>
          <w:sz w:val="32"/>
          <w:szCs w:val="32"/>
        </w:rPr>
        <w:t>增值税），大写：</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 xml:space="preserve"> ；不含税价为</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rPr>
        <w:t xml:space="preserve"> ，增值税款为</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rPr>
        <w:t>。</w:t>
      </w:r>
    </w:p>
    <w:p w14:paraId="11956D37" w14:textId="77777777" w:rsidR="004B7F20" w:rsidRDefault="00000000">
      <w:pPr>
        <w:ind w:firstLineChars="200" w:firstLine="640"/>
        <w:jc w:val="left"/>
        <w:rPr>
          <w:rFonts w:ascii="仿宋_GB2312" w:eastAsia="仿宋_GB2312" w:hAnsiTheme="minorEastAsia"/>
          <w:bCs/>
          <w:sz w:val="40"/>
          <w:szCs w:val="32"/>
        </w:rPr>
      </w:pPr>
      <w:r>
        <w:rPr>
          <w:rFonts w:ascii="仿宋_GB2312" w:eastAsia="仿宋_GB2312" w:hAnsiTheme="minorEastAsia" w:hint="eastAsia"/>
          <w:bCs/>
          <w:sz w:val="32"/>
          <w:szCs w:val="32"/>
        </w:rPr>
        <w:t>项目新购需安装的设备和装修费用清单如下：</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
        <w:gridCol w:w="1222"/>
        <w:gridCol w:w="2023"/>
        <w:gridCol w:w="722"/>
        <w:gridCol w:w="866"/>
        <w:gridCol w:w="577"/>
        <w:gridCol w:w="1023"/>
        <w:gridCol w:w="943"/>
      </w:tblGrid>
      <w:tr w:rsidR="004B7F20" w14:paraId="38366B7C" w14:textId="77777777">
        <w:trPr>
          <w:trHeight w:val="684"/>
          <w:jc w:val="center"/>
        </w:trPr>
        <w:tc>
          <w:tcPr>
            <w:tcW w:w="322" w:type="pct"/>
            <w:shd w:val="clear" w:color="auto" w:fill="auto"/>
            <w:tcMar>
              <w:top w:w="72" w:type="dxa"/>
              <w:left w:w="144" w:type="dxa"/>
              <w:bottom w:w="72" w:type="dxa"/>
              <w:right w:w="144" w:type="dxa"/>
            </w:tcMar>
            <w:vAlign w:val="center"/>
          </w:tcPr>
          <w:p w14:paraId="2C8B897C" w14:textId="77777777" w:rsidR="004B7F20" w:rsidRDefault="00000000">
            <w:pPr>
              <w:rPr>
                <w:rFonts w:asciiTheme="minorEastAsia" w:hAnsiTheme="minorEastAsia"/>
                <w:b/>
                <w:szCs w:val="21"/>
              </w:rPr>
            </w:pPr>
            <w:r>
              <w:rPr>
                <w:rFonts w:asciiTheme="minorEastAsia" w:hAnsiTheme="minorEastAsia" w:hint="eastAsia"/>
                <w:b/>
                <w:bCs/>
                <w:szCs w:val="21"/>
              </w:rPr>
              <w:t>序号</w:t>
            </w:r>
          </w:p>
        </w:tc>
        <w:tc>
          <w:tcPr>
            <w:tcW w:w="774" w:type="pct"/>
            <w:shd w:val="clear" w:color="auto" w:fill="auto"/>
            <w:tcMar>
              <w:top w:w="72" w:type="dxa"/>
              <w:left w:w="144" w:type="dxa"/>
              <w:bottom w:w="72" w:type="dxa"/>
              <w:right w:w="144" w:type="dxa"/>
            </w:tcMar>
            <w:vAlign w:val="center"/>
          </w:tcPr>
          <w:p w14:paraId="00261DDC" w14:textId="77777777" w:rsidR="004B7F20" w:rsidRDefault="00000000">
            <w:pPr>
              <w:jc w:val="center"/>
              <w:rPr>
                <w:rFonts w:asciiTheme="minorEastAsia" w:hAnsiTheme="minorEastAsia"/>
                <w:b/>
                <w:szCs w:val="21"/>
              </w:rPr>
            </w:pPr>
            <w:r>
              <w:rPr>
                <w:rFonts w:asciiTheme="minorEastAsia" w:hAnsiTheme="minorEastAsia" w:hint="eastAsia"/>
                <w:b/>
                <w:bCs/>
                <w:szCs w:val="21"/>
              </w:rPr>
              <w:t>设备类型</w:t>
            </w:r>
          </w:p>
        </w:tc>
        <w:tc>
          <w:tcPr>
            <w:tcW w:w="1283" w:type="pct"/>
            <w:shd w:val="clear" w:color="auto" w:fill="auto"/>
            <w:tcMar>
              <w:top w:w="72" w:type="dxa"/>
              <w:left w:w="144" w:type="dxa"/>
              <w:bottom w:w="72" w:type="dxa"/>
              <w:right w:w="144" w:type="dxa"/>
            </w:tcMar>
            <w:vAlign w:val="center"/>
          </w:tcPr>
          <w:p w14:paraId="51544328" w14:textId="77777777" w:rsidR="004B7F20" w:rsidRDefault="00000000">
            <w:pPr>
              <w:jc w:val="center"/>
              <w:rPr>
                <w:rFonts w:asciiTheme="minorEastAsia" w:hAnsiTheme="minorEastAsia"/>
                <w:b/>
                <w:szCs w:val="21"/>
              </w:rPr>
            </w:pPr>
            <w:r>
              <w:rPr>
                <w:rFonts w:asciiTheme="minorEastAsia" w:hAnsiTheme="minorEastAsia" w:hint="eastAsia"/>
                <w:b/>
                <w:bCs/>
                <w:szCs w:val="21"/>
              </w:rPr>
              <w:t>规格型号</w:t>
            </w:r>
          </w:p>
        </w:tc>
        <w:tc>
          <w:tcPr>
            <w:tcW w:w="458" w:type="pct"/>
            <w:shd w:val="clear" w:color="auto" w:fill="auto"/>
            <w:tcMar>
              <w:top w:w="72" w:type="dxa"/>
              <w:left w:w="144" w:type="dxa"/>
              <w:bottom w:w="72" w:type="dxa"/>
              <w:right w:w="144" w:type="dxa"/>
            </w:tcMar>
            <w:vAlign w:val="center"/>
          </w:tcPr>
          <w:p w14:paraId="28A14541" w14:textId="77777777" w:rsidR="004B7F20" w:rsidRDefault="00000000">
            <w:pPr>
              <w:jc w:val="center"/>
              <w:rPr>
                <w:rFonts w:asciiTheme="minorEastAsia" w:hAnsiTheme="minorEastAsia"/>
                <w:b/>
                <w:szCs w:val="21"/>
              </w:rPr>
            </w:pPr>
            <w:r>
              <w:rPr>
                <w:rFonts w:asciiTheme="minorEastAsia" w:hAnsiTheme="minorEastAsia" w:hint="eastAsia"/>
                <w:b/>
                <w:bCs/>
                <w:szCs w:val="21"/>
              </w:rPr>
              <w:t>数量</w:t>
            </w:r>
          </w:p>
        </w:tc>
        <w:tc>
          <w:tcPr>
            <w:tcW w:w="549" w:type="pct"/>
            <w:shd w:val="clear" w:color="auto" w:fill="auto"/>
            <w:tcMar>
              <w:top w:w="72" w:type="dxa"/>
              <w:left w:w="144" w:type="dxa"/>
              <w:bottom w:w="72" w:type="dxa"/>
              <w:right w:w="144" w:type="dxa"/>
            </w:tcMar>
            <w:vAlign w:val="center"/>
          </w:tcPr>
          <w:p w14:paraId="4DEA89CE" w14:textId="78270901" w:rsidR="004B7F20" w:rsidRDefault="00E31D6F">
            <w:pPr>
              <w:jc w:val="center"/>
              <w:rPr>
                <w:rFonts w:asciiTheme="minorEastAsia" w:hAnsiTheme="minorEastAsia"/>
                <w:b/>
                <w:szCs w:val="21"/>
              </w:rPr>
            </w:pPr>
            <w:r>
              <w:rPr>
                <w:rFonts w:asciiTheme="minorEastAsia" w:hAnsiTheme="minorEastAsia" w:hint="eastAsia"/>
                <w:b/>
                <w:szCs w:val="21"/>
              </w:rPr>
              <w:t>单位</w:t>
            </w:r>
          </w:p>
        </w:tc>
        <w:tc>
          <w:tcPr>
            <w:tcW w:w="366" w:type="pct"/>
          </w:tcPr>
          <w:p w14:paraId="39B590B5" w14:textId="77777777" w:rsidR="004B7F20" w:rsidRDefault="00000000">
            <w:pPr>
              <w:ind w:left="282" w:hangingChars="134" w:hanging="282"/>
              <w:jc w:val="center"/>
              <w:rPr>
                <w:rFonts w:asciiTheme="minorEastAsia" w:hAnsiTheme="minorEastAsia"/>
                <w:b/>
                <w:szCs w:val="21"/>
              </w:rPr>
            </w:pPr>
            <w:r>
              <w:rPr>
                <w:rFonts w:asciiTheme="minorEastAsia" w:hAnsiTheme="minorEastAsia" w:hint="eastAsia"/>
                <w:b/>
                <w:szCs w:val="21"/>
              </w:rPr>
              <w:t>税率</w:t>
            </w:r>
          </w:p>
        </w:tc>
        <w:tc>
          <w:tcPr>
            <w:tcW w:w="649" w:type="pct"/>
          </w:tcPr>
          <w:p w14:paraId="057D46AD" w14:textId="77777777" w:rsidR="004B7F20" w:rsidRDefault="00000000">
            <w:pPr>
              <w:ind w:left="282" w:hangingChars="134" w:hanging="282"/>
              <w:jc w:val="center"/>
              <w:rPr>
                <w:rFonts w:asciiTheme="minorEastAsia" w:hAnsiTheme="minorEastAsia"/>
                <w:b/>
                <w:szCs w:val="21"/>
              </w:rPr>
            </w:pPr>
            <w:r>
              <w:rPr>
                <w:rFonts w:asciiTheme="minorEastAsia" w:hAnsiTheme="minorEastAsia" w:hint="eastAsia"/>
                <w:b/>
                <w:szCs w:val="21"/>
              </w:rPr>
              <w:t>不含税金额</w:t>
            </w:r>
            <w:r>
              <w:rPr>
                <w:rFonts w:asciiTheme="minorEastAsia" w:hAnsiTheme="minorEastAsia"/>
                <w:b/>
                <w:szCs w:val="21"/>
              </w:rPr>
              <w:t>（元）</w:t>
            </w:r>
          </w:p>
        </w:tc>
        <w:tc>
          <w:tcPr>
            <w:tcW w:w="598" w:type="pct"/>
            <w:vAlign w:val="center"/>
          </w:tcPr>
          <w:p w14:paraId="320D02EF" w14:textId="77777777" w:rsidR="004B7F20" w:rsidRDefault="00000000">
            <w:pPr>
              <w:ind w:left="282" w:hangingChars="134" w:hanging="282"/>
              <w:jc w:val="center"/>
              <w:rPr>
                <w:rFonts w:asciiTheme="minorEastAsia" w:hAnsiTheme="minorEastAsia"/>
                <w:b/>
                <w:szCs w:val="21"/>
              </w:rPr>
            </w:pPr>
            <w:r>
              <w:rPr>
                <w:rFonts w:asciiTheme="minorEastAsia" w:hAnsiTheme="minorEastAsia" w:hint="eastAsia"/>
                <w:b/>
                <w:szCs w:val="21"/>
              </w:rPr>
              <w:t>含税金额</w:t>
            </w:r>
            <w:r>
              <w:rPr>
                <w:rFonts w:asciiTheme="minorEastAsia" w:hAnsiTheme="minorEastAsia"/>
                <w:b/>
                <w:szCs w:val="21"/>
              </w:rPr>
              <w:t>（元）</w:t>
            </w:r>
          </w:p>
        </w:tc>
      </w:tr>
      <w:tr w:rsidR="004B7F20" w14:paraId="58621B18" w14:textId="77777777">
        <w:trPr>
          <w:trHeight w:val="858"/>
          <w:jc w:val="center"/>
        </w:trPr>
        <w:tc>
          <w:tcPr>
            <w:tcW w:w="322" w:type="pct"/>
            <w:shd w:val="clear" w:color="auto" w:fill="auto"/>
            <w:tcMar>
              <w:top w:w="72" w:type="dxa"/>
              <w:left w:w="144" w:type="dxa"/>
              <w:bottom w:w="72" w:type="dxa"/>
              <w:right w:w="144" w:type="dxa"/>
            </w:tcMar>
            <w:vAlign w:val="center"/>
          </w:tcPr>
          <w:p w14:paraId="1AC633AA" w14:textId="77777777" w:rsidR="004B7F20" w:rsidRDefault="00000000">
            <w:pPr>
              <w:jc w:val="center"/>
              <w:rPr>
                <w:rFonts w:asciiTheme="minorEastAsia" w:hAnsiTheme="minorEastAsia"/>
                <w:szCs w:val="21"/>
              </w:rPr>
            </w:pPr>
            <w:r>
              <w:rPr>
                <w:rFonts w:asciiTheme="minorEastAsia" w:hAnsiTheme="minorEastAsia"/>
                <w:szCs w:val="21"/>
              </w:rPr>
              <w:t>1</w:t>
            </w:r>
          </w:p>
        </w:tc>
        <w:tc>
          <w:tcPr>
            <w:tcW w:w="774" w:type="pct"/>
            <w:shd w:val="clear" w:color="auto" w:fill="auto"/>
            <w:tcMar>
              <w:top w:w="72" w:type="dxa"/>
              <w:left w:w="144" w:type="dxa"/>
              <w:bottom w:w="72" w:type="dxa"/>
              <w:right w:w="144" w:type="dxa"/>
            </w:tcMar>
            <w:vAlign w:val="center"/>
          </w:tcPr>
          <w:p w14:paraId="40B8BC67" w14:textId="77777777" w:rsidR="004B7F20" w:rsidRDefault="004B7F20">
            <w:pPr>
              <w:jc w:val="center"/>
              <w:rPr>
                <w:rFonts w:asciiTheme="minorEastAsia" w:hAnsiTheme="minorEastAsia"/>
                <w:color w:val="FF0000"/>
                <w:szCs w:val="21"/>
              </w:rPr>
            </w:pPr>
          </w:p>
        </w:tc>
        <w:tc>
          <w:tcPr>
            <w:tcW w:w="1283" w:type="pct"/>
            <w:shd w:val="clear" w:color="auto" w:fill="auto"/>
            <w:tcMar>
              <w:top w:w="72" w:type="dxa"/>
              <w:left w:w="144" w:type="dxa"/>
              <w:bottom w:w="72" w:type="dxa"/>
              <w:right w:w="144" w:type="dxa"/>
            </w:tcMar>
            <w:vAlign w:val="center"/>
          </w:tcPr>
          <w:p w14:paraId="0A208560" w14:textId="77777777" w:rsidR="004B7F20" w:rsidRDefault="004B7F20">
            <w:pPr>
              <w:jc w:val="center"/>
              <w:rPr>
                <w:rFonts w:asciiTheme="minorEastAsia" w:hAnsiTheme="minorEastAsia"/>
                <w:color w:val="FF0000"/>
                <w:szCs w:val="21"/>
              </w:rPr>
            </w:pPr>
          </w:p>
        </w:tc>
        <w:tc>
          <w:tcPr>
            <w:tcW w:w="458" w:type="pct"/>
            <w:shd w:val="clear" w:color="auto" w:fill="auto"/>
            <w:tcMar>
              <w:top w:w="72" w:type="dxa"/>
              <w:left w:w="144" w:type="dxa"/>
              <w:bottom w:w="72" w:type="dxa"/>
              <w:right w:w="144" w:type="dxa"/>
            </w:tcMar>
            <w:vAlign w:val="center"/>
          </w:tcPr>
          <w:p w14:paraId="1CA97211" w14:textId="77777777" w:rsidR="004B7F20" w:rsidRDefault="004B7F20">
            <w:pPr>
              <w:jc w:val="center"/>
              <w:rPr>
                <w:rFonts w:asciiTheme="minorEastAsia" w:hAnsiTheme="minorEastAsia"/>
                <w:color w:val="FF0000"/>
                <w:szCs w:val="21"/>
              </w:rPr>
            </w:pPr>
          </w:p>
        </w:tc>
        <w:tc>
          <w:tcPr>
            <w:tcW w:w="549" w:type="pct"/>
            <w:shd w:val="clear" w:color="auto" w:fill="auto"/>
            <w:tcMar>
              <w:top w:w="15" w:type="dxa"/>
              <w:left w:w="15" w:type="dxa"/>
              <w:bottom w:w="0" w:type="dxa"/>
              <w:right w:w="15" w:type="dxa"/>
            </w:tcMar>
            <w:vAlign w:val="center"/>
          </w:tcPr>
          <w:p w14:paraId="2B89C6E0" w14:textId="77777777" w:rsidR="004B7F20" w:rsidRDefault="004B7F20">
            <w:pPr>
              <w:jc w:val="center"/>
              <w:rPr>
                <w:rFonts w:asciiTheme="minorEastAsia" w:hAnsiTheme="minorEastAsia"/>
                <w:color w:val="FF0000"/>
                <w:szCs w:val="21"/>
              </w:rPr>
            </w:pPr>
          </w:p>
        </w:tc>
        <w:tc>
          <w:tcPr>
            <w:tcW w:w="366" w:type="pct"/>
            <w:vAlign w:val="center"/>
          </w:tcPr>
          <w:p w14:paraId="5F9F4AE7" w14:textId="77777777" w:rsidR="004B7F20" w:rsidRDefault="004B7F20">
            <w:pPr>
              <w:jc w:val="center"/>
              <w:rPr>
                <w:rFonts w:asciiTheme="minorEastAsia" w:hAnsiTheme="minorEastAsia"/>
                <w:color w:val="FF0000"/>
                <w:szCs w:val="21"/>
              </w:rPr>
            </w:pPr>
          </w:p>
        </w:tc>
        <w:tc>
          <w:tcPr>
            <w:tcW w:w="649" w:type="pct"/>
            <w:vAlign w:val="center"/>
          </w:tcPr>
          <w:p w14:paraId="7D095D5A" w14:textId="77777777" w:rsidR="004B7F20" w:rsidRDefault="004B7F20">
            <w:pPr>
              <w:jc w:val="center"/>
              <w:rPr>
                <w:rFonts w:asciiTheme="minorEastAsia" w:hAnsiTheme="minorEastAsia"/>
                <w:color w:val="FF0000"/>
                <w:szCs w:val="21"/>
              </w:rPr>
            </w:pPr>
          </w:p>
        </w:tc>
        <w:tc>
          <w:tcPr>
            <w:tcW w:w="598" w:type="pct"/>
            <w:vAlign w:val="center"/>
          </w:tcPr>
          <w:p w14:paraId="6B4F32F0" w14:textId="77777777" w:rsidR="004B7F20" w:rsidRDefault="004B7F20">
            <w:pPr>
              <w:jc w:val="center"/>
              <w:rPr>
                <w:rFonts w:asciiTheme="minorEastAsia" w:hAnsiTheme="minorEastAsia"/>
                <w:color w:val="FF0000"/>
                <w:szCs w:val="21"/>
              </w:rPr>
            </w:pPr>
          </w:p>
        </w:tc>
      </w:tr>
      <w:tr w:rsidR="004B7F20" w14:paraId="2C68B050" w14:textId="77777777">
        <w:trPr>
          <w:trHeight w:val="806"/>
          <w:jc w:val="center"/>
        </w:trPr>
        <w:tc>
          <w:tcPr>
            <w:tcW w:w="322" w:type="pct"/>
            <w:shd w:val="clear" w:color="auto" w:fill="auto"/>
            <w:tcMar>
              <w:top w:w="72" w:type="dxa"/>
              <w:left w:w="144" w:type="dxa"/>
              <w:bottom w:w="72" w:type="dxa"/>
              <w:right w:w="144" w:type="dxa"/>
            </w:tcMar>
            <w:vAlign w:val="center"/>
          </w:tcPr>
          <w:p w14:paraId="46B655F0" w14:textId="77777777" w:rsidR="004B7F20" w:rsidRDefault="00000000">
            <w:pPr>
              <w:jc w:val="center"/>
              <w:rPr>
                <w:rFonts w:asciiTheme="minorEastAsia" w:hAnsiTheme="minorEastAsia"/>
                <w:szCs w:val="21"/>
              </w:rPr>
            </w:pPr>
            <w:r>
              <w:rPr>
                <w:rFonts w:asciiTheme="minorEastAsia" w:hAnsiTheme="minorEastAsia" w:hint="eastAsia"/>
                <w:szCs w:val="21"/>
              </w:rPr>
              <w:t>2</w:t>
            </w:r>
          </w:p>
        </w:tc>
        <w:tc>
          <w:tcPr>
            <w:tcW w:w="774" w:type="pct"/>
            <w:shd w:val="clear" w:color="auto" w:fill="auto"/>
            <w:tcMar>
              <w:top w:w="72" w:type="dxa"/>
              <w:left w:w="144" w:type="dxa"/>
              <w:bottom w:w="72" w:type="dxa"/>
              <w:right w:w="144" w:type="dxa"/>
            </w:tcMar>
            <w:vAlign w:val="center"/>
          </w:tcPr>
          <w:p w14:paraId="5C0BB971" w14:textId="77777777" w:rsidR="004B7F20" w:rsidRDefault="004B7F20">
            <w:pPr>
              <w:jc w:val="center"/>
              <w:rPr>
                <w:rFonts w:asciiTheme="minorEastAsia" w:hAnsiTheme="minorEastAsia"/>
                <w:color w:val="FF0000"/>
                <w:szCs w:val="21"/>
              </w:rPr>
            </w:pPr>
          </w:p>
        </w:tc>
        <w:tc>
          <w:tcPr>
            <w:tcW w:w="1283" w:type="pct"/>
            <w:shd w:val="clear" w:color="auto" w:fill="auto"/>
            <w:tcMar>
              <w:top w:w="72" w:type="dxa"/>
              <w:left w:w="144" w:type="dxa"/>
              <w:bottom w:w="72" w:type="dxa"/>
              <w:right w:w="144" w:type="dxa"/>
            </w:tcMar>
            <w:vAlign w:val="center"/>
          </w:tcPr>
          <w:p w14:paraId="48D61B69" w14:textId="77777777" w:rsidR="004B7F20" w:rsidRDefault="004B7F20">
            <w:pPr>
              <w:jc w:val="center"/>
              <w:rPr>
                <w:rFonts w:asciiTheme="minorEastAsia" w:hAnsiTheme="minorEastAsia"/>
                <w:color w:val="FF0000"/>
                <w:szCs w:val="21"/>
              </w:rPr>
            </w:pPr>
          </w:p>
        </w:tc>
        <w:tc>
          <w:tcPr>
            <w:tcW w:w="458" w:type="pct"/>
            <w:shd w:val="clear" w:color="auto" w:fill="auto"/>
            <w:tcMar>
              <w:top w:w="72" w:type="dxa"/>
              <w:left w:w="144" w:type="dxa"/>
              <w:bottom w:w="72" w:type="dxa"/>
              <w:right w:w="144" w:type="dxa"/>
            </w:tcMar>
            <w:vAlign w:val="center"/>
          </w:tcPr>
          <w:p w14:paraId="58E6728B" w14:textId="77777777" w:rsidR="004B7F20" w:rsidRDefault="004B7F20">
            <w:pPr>
              <w:jc w:val="center"/>
              <w:rPr>
                <w:rFonts w:asciiTheme="minorEastAsia" w:hAnsiTheme="minorEastAsia"/>
                <w:color w:val="FF0000"/>
                <w:szCs w:val="21"/>
              </w:rPr>
            </w:pPr>
          </w:p>
        </w:tc>
        <w:tc>
          <w:tcPr>
            <w:tcW w:w="549" w:type="pct"/>
            <w:shd w:val="clear" w:color="auto" w:fill="auto"/>
            <w:tcMar>
              <w:top w:w="15" w:type="dxa"/>
              <w:left w:w="15" w:type="dxa"/>
              <w:bottom w:w="0" w:type="dxa"/>
              <w:right w:w="15" w:type="dxa"/>
            </w:tcMar>
            <w:vAlign w:val="center"/>
          </w:tcPr>
          <w:p w14:paraId="1BC531D0" w14:textId="77777777" w:rsidR="004B7F20" w:rsidRDefault="004B7F20">
            <w:pPr>
              <w:jc w:val="center"/>
              <w:rPr>
                <w:rFonts w:asciiTheme="minorEastAsia" w:hAnsiTheme="minorEastAsia"/>
                <w:color w:val="FF0000"/>
                <w:szCs w:val="21"/>
              </w:rPr>
            </w:pPr>
          </w:p>
        </w:tc>
        <w:tc>
          <w:tcPr>
            <w:tcW w:w="366" w:type="pct"/>
            <w:vAlign w:val="center"/>
          </w:tcPr>
          <w:p w14:paraId="7714C0F1" w14:textId="77777777" w:rsidR="004B7F20" w:rsidRDefault="004B7F20">
            <w:pPr>
              <w:jc w:val="center"/>
              <w:rPr>
                <w:rFonts w:asciiTheme="minorEastAsia" w:hAnsiTheme="minorEastAsia"/>
                <w:color w:val="FF0000"/>
                <w:szCs w:val="21"/>
              </w:rPr>
            </w:pPr>
          </w:p>
        </w:tc>
        <w:tc>
          <w:tcPr>
            <w:tcW w:w="649" w:type="pct"/>
            <w:vAlign w:val="center"/>
          </w:tcPr>
          <w:p w14:paraId="723AC938" w14:textId="77777777" w:rsidR="004B7F20" w:rsidRDefault="004B7F20">
            <w:pPr>
              <w:jc w:val="center"/>
              <w:rPr>
                <w:rFonts w:asciiTheme="minorEastAsia" w:hAnsiTheme="minorEastAsia"/>
                <w:color w:val="FF0000"/>
                <w:szCs w:val="21"/>
              </w:rPr>
            </w:pPr>
          </w:p>
        </w:tc>
        <w:tc>
          <w:tcPr>
            <w:tcW w:w="598" w:type="pct"/>
            <w:vAlign w:val="center"/>
          </w:tcPr>
          <w:p w14:paraId="54466A4B" w14:textId="77777777" w:rsidR="004B7F20" w:rsidRDefault="004B7F20">
            <w:pPr>
              <w:jc w:val="center"/>
              <w:rPr>
                <w:rFonts w:asciiTheme="minorEastAsia" w:hAnsiTheme="minorEastAsia"/>
                <w:color w:val="FF0000"/>
                <w:szCs w:val="21"/>
              </w:rPr>
            </w:pPr>
          </w:p>
        </w:tc>
      </w:tr>
      <w:tr w:rsidR="004B7F20" w14:paraId="2EB1BFCC" w14:textId="77777777">
        <w:trPr>
          <w:trHeight w:val="806"/>
          <w:jc w:val="center"/>
        </w:trPr>
        <w:tc>
          <w:tcPr>
            <w:tcW w:w="322" w:type="pct"/>
            <w:shd w:val="clear" w:color="auto" w:fill="auto"/>
            <w:tcMar>
              <w:top w:w="72" w:type="dxa"/>
              <w:left w:w="144" w:type="dxa"/>
              <w:bottom w:w="72" w:type="dxa"/>
              <w:right w:w="144" w:type="dxa"/>
            </w:tcMar>
            <w:vAlign w:val="center"/>
          </w:tcPr>
          <w:p w14:paraId="4740CA93" w14:textId="77777777" w:rsidR="004B7F20" w:rsidRDefault="00000000">
            <w:pPr>
              <w:jc w:val="center"/>
              <w:rPr>
                <w:rFonts w:asciiTheme="minorEastAsia" w:hAnsiTheme="minorEastAsia"/>
                <w:szCs w:val="21"/>
              </w:rPr>
            </w:pPr>
            <w:r>
              <w:rPr>
                <w:rFonts w:asciiTheme="minorEastAsia" w:hAnsiTheme="minorEastAsia"/>
                <w:szCs w:val="21"/>
              </w:rPr>
              <w:t>3</w:t>
            </w:r>
          </w:p>
        </w:tc>
        <w:tc>
          <w:tcPr>
            <w:tcW w:w="774" w:type="pct"/>
            <w:shd w:val="clear" w:color="auto" w:fill="auto"/>
            <w:tcMar>
              <w:top w:w="72" w:type="dxa"/>
              <w:left w:w="144" w:type="dxa"/>
              <w:bottom w:w="72" w:type="dxa"/>
              <w:right w:w="144" w:type="dxa"/>
            </w:tcMar>
            <w:vAlign w:val="center"/>
          </w:tcPr>
          <w:p w14:paraId="1BA83741" w14:textId="77777777" w:rsidR="004B7F20" w:rsidRDefault="004B7F20">
            <w:pPr>
              <w:jc w:val="center"/>
              <w:rPr>
                <w:rFonts w:asciiTheme="minorEastAsia" w:hAnsiTheme="minorEastAsia"/>
                <w:color w:val="FF0000"/>
                <w:szCs w:val="21"/>
              </w:rPr>
            </w:pPr>
          </w:p>
        </w:tc>
        <w:tc>
          <w:tcPr>
            <w:tcW w:w="1283" w:type="pct"/>
            <w:shd w:val="clear" w:color="auto" w:fill="auto"/>
            <w:tcMar>
              <w:top w:w="72" w:type="dxa"/>
              <w:left w:w="144" w:type="dxa"/>
              <w:bottom w:w="72" w:type="dxa"/>
              <w:right w:w="144" w:type="dxa"/>
            </w:tcMar>
            <w:vAlign w:val="center"/>
          </w:tcPr>
          <w:p w14:paraId="1F5C87E4" w14:textId="77777777" w:rsidR="004B7F20" w:rsidRDefault="004B7F20">
            <w:pPr>
              <w:jc w:val="center"/>
              <w:rPr>
                <w:rFonts w:asciiTheme="minorEastAsia" w:hAnsiTheme="minorEastAsia"/>
                <w:color w:val="FF0000"/>
                <w:szCs w:val="21"/>
              </w:rPr>
            </w:pPr>
          </w:p>
        </w:tc>
        <w:tc>
          <w:tcPr>
            <w:tcW w:w="458" w:type="pct"/>
            <w:shd w:val="clear" w:color="auto" w:fill="auto"/>
            <w:tcMar>
              <w:top w:w="72" w:type="dxa"/>
              <w:left w:w="144" w:type="dxa"/>
              <w:bottom w:w="72" w:type="dxa"/>
              <w:right w:w="144" w:type="dxa"/>
            </w:tcMar>
            <w:vAlign w:val="center"/>
          </w:tcPr>
          <w:p w14:paraId="3BD5F00C" w14:textId="77777777" w:rsidR="004B7F20" w:rsidRDefault="004B7F20">
            <w:pPr>
              <w:jc w:val="center"/>
              <w:rPr>
                <w:rFonts w:asciiTheme="minorEastAsia" w:hAnsiTheme="minorEastAsia"/>
                <w:color w:val="FF0000"/>
                <w:szCs w:val="21"/>
              </w:rPr>
            </w:pPr>
          </w:p>
        </w:tc>
        <w:tc>
          <w:tcPr>
            <w:tcW w:w="549" w:type="pct"/>
            <w:shd w:val="clear" w:color="auto" w:fill="auto"/>
            <w:tcMar>
              <w:top w:w="15" w:type="dxa"/>
              <w:left w:w="15" w:type="dxa"/>
              <w:bottom w:w="0" w:type="dxa"/>
              <w:right w:w="15" w:type="dxa"/>
            </w:tcMar>
            <w:vAlign w:val="center"/>
          </w:tcPr>
          <w:p w14:paraId="1966DB5F" w14:textId="77777777" w:rsidR="004B7F20" w:rsidRDefault="004B7F20">
            <w:pPr>
              <w:jc w:val="center"/>
              <w:rPr>
                <w:rFonts w:asciiTheme="minorEastAsia" w:hAnsiTheme="minorEastAsia"/>
                <w:color w:val="FF0000"/>
                <w:szCs w:val="21"/>
              </w:rPr>
            </w:pPr>
          </w:p>
        </w:tc>
        <w:tc>
          <w:tcPr>
            <w:tcW w:w="366" w:type="pct"/>
            <w:vAlign w:val="center"/>
          </w:tcPr>
          <w:p w14:paraId="19FA8B47" w14:textId="77777777" w:rsidR="004B7F20" w:rsidRDefault="004B7F20">
            <w:pPr>
              <w:jc w:val="center"/>
              <w:rPr>
                <w:rFonts w:asciiTheme="minorEastAsia" w:hAnsiTheme="minorEastAsia"/>
                <w:color w:val="FF0000"/>
                <w:szCs w:val="21"/>
              </w:rPr>
            </w:pPr>
          </w:p>
        </w:tc>
        <w:tc>
          <w:tcPr>
            <w:tcW w:w="649" w:type="pct"/>
            <w:vAlign w:val="center"/>
          </w:tcPr>
          <w:p w14:paraId="3BBDEC60" w14:textId="77777777" w:rsidR="004B7F20" w:rsidRDefault="004B7F20">
            <w:pPr>
              <w:jc w:val="center"/>
              <w:rPr>
                <w:rFonts w:asciiTheme="minorEastAsia" w:hAnsiTheme="minorEastAsia"/>
                <w:color w:val="FF0000"/>
                <w:szCs w:val="21"/>
              </w:rPr>
            </w:pPr>
          </w:p>
        </w:tc>
        <w:tc>
          <w:tcPr>
            <w:tcW w:w="598" w:type="pct"/>
            <w:vAlign w:val="center"/>
          </w:tcPr>
          <w:p w14:paraId="0021E097" w14:textId="77777777" w:rsidR="004B7F20" w:rsidRDefault="004B7F20">
            <w:pPr>
              <w:jc w:val="center"/>
              <w:rPr>
                <w:rFonts w:asciiTheme="minorEastAsia" w:hAnsiTheme="minorEastAsia"/>
                <w:color w:val="FF0000"/>
                <w:szCs w:val="21"/>
              </w:rPr>
            </w:pPr>
          </w:p>
        </w:tc>
      </w:tr>
      <w:tr w:rsidR="004B7F20" w14:paraId="1AA54078" w14:textId="77777777">
        <w:trPr>
          <w:trHeight w:val="662"/>
          <w:jc w:val="center"/>
        </w:trPr>
        <w:tc>
          <w:tcPr>
            <w:tcW w:w="322" w:type="pct"/>
            <w:shd w:val="clear" w:color="auto" w:fill="auto"/>
            <w:tcMar>
              <w:top w:w="72" w:type="dxa"/>
              <w:left w:w="144" w:type="dxa"/>
              <w:bottom w:w="72" w:type="dxa"/>
              <w:right w:w="144" w:type="dxa"/>
            </w:tcMar>
            <w:vAlign w:val="center"/>
          </w:tcPr>
          <w:p w14:paraId="7417BEC3" w14:textId="77777777" w:rsidR="004B7F20" w:rsidRDefault="00000000">
            <w:pPr>
              <w:jc w:val="center"/>
              <w:rPr>
                <w:rFonts w:asciiTheme="minorEastAsia" w:hAnsiTheme="minorEastAsia"/>
                <w:szCs w:val="21"/>
              </w:rPr>
            </w:pPr>
            <w:r>
              <w:rPr>
                <w:rFonts w:asciiTheme="minorEastAsia" w:hAnsiTheme="minorEastAsia"/>
                <w:szCs w:val="21"/>
              </w:rPr>
              <w:t>4</w:t>
            </w:r>
          </w:p>
        </w:tc>
        <w:tc>
          <w:tcPr>
            <w:tcW w:w="774" w:type="pct"/>
            <w:shd w:val="clear" w:color="auto" w:fill="auto"/>
            <w:tcMar>
              <w:top w:w="72" w:type="dxa"/>
              <w:left w:w="144" w:type="dxa"/>
              <w:bottom w:w="72" w:type="dxa"/>
              <w:right w:w="144" w:type="dxa"/>
            </w:tcMar>
            <w:vAlign w:val="center"/>
          </w:tcPr>
          <w:p w14:paraId="4DFE3C45" w14:textId="77777777" w:rsidR="004B7F20" w:rsidRDefault="004B7F20">
            <w:pPr>
              <w:jc w:val="center"/>
              <w:rPr>
                <w:rFonts w:asciiTheme="minorEastAsia" w:hAnsiTheme="minorEastAsia"/>
                <w:color w:val="FF0000"/>
                <w:szCs w:val="21"/>
              </w:rPr>
            </w:pPr>
          </w:p>
        </w:tc>
        <w:tc>
          <w:tcPr>
            <w:tcW w:w="1283" w:type="pct"/>
            <w:shd w:val="clear" w:color="auto" w:fill="auto"/>
            <w:tcMar>
              <w:top w:w="72" w:type="dxa"/>
              <w:left w:w="144" w:type="dxa"/>
              <w:bottom w:w="72" w:type="dxa"/>
              <w:right w:w="144" w:type="dxa"/>
            </w:tcMar>
            <w:vAlign w:val="center"/>
          </w:tcPr>
          <w:p w14:paraId="2D5AFF9B" w14:textId="77777777" w:rsidR="004B7F20" w:rsidRDefault="004B7F20">
            <w:pPr>
              <w:jc w:val="center"/>
              <w:rPr>
                <w:rFonts w:asciiTheme="minorEastAsia" w:hAnsiTheme="minorEastAsia"/>
                <w:color w:val="FF0000"/>
                <w:szCs w:val="21"/>
              </w:rPr>
            </w:pPr>
          </w:p>
        </w:tc>
        <w:tc>
          <w:tcPr>
            <w:tcW w:w="458" w:type="pct"/>
            <w:shd w:val="clear" w:color="auto" w:fill="auto"/>
            <w:tcMar>
              <w:top w:w="72" w:type="dxa"/>
              <w:left w:w="144" w:type="dxa"/>
              <w:bottom w:w="72" w:type="dxa"/>
              <w:right w:w="144" w:type="dxa"/>
            </w:tcMar>
            <w:vAlign w:val="center"/>
          </w:tcPr>
          <w:p w14:paraId="170C9D4D" w14:textId="77777777" w:rsidR="004B7F20" w:rsidRDefault="004B7F20">
            <w:pPr>
              <w:jc w:val="center"/>
              <w:rPr>
                <w:rFonts w:asciiTheme="minorEastAsia" w:hAnsiTheme="minorEastAsia"/>
                <w:color w:val="FF0000"/>
                <w:szCs w:val="21"/>
              </w:rPr>
            </w:pPr>
          </w:p>
        </w:tc>
        <w:tc>
          <w:tcPr>
            <w:tcW w:w="549" w:type="pct"/>
            <w:shd w:val="clear" w:color="auto" w:fill="auto"/>
            <w:vAlign w:val="center"/>
          </w:tcPr>
          <w:p w14:paraId="59FB4B18" w14:textId="77777777" w:rsidR="004B7F20" w:rsidRDefault="004B7F20">
            <w:pPr>
              <w:jc w:val="center"/>
              <w:rPr>
                <w:rFonts w:asciiTheme="minorEastAsia" w:hAnsiTheme="minorEastAsia"/>
                <w:color w:val="FF0000"/>
                <w:szCs w:val="21"/>
              </w:rPr>
            </w:pPr>
          </w:p>
        </w:tc>
        <w:tc>
          <w:tcPr>
            <w:tcW w:w="366" w:type="pct"/>
            <w:vAlign w:val="center"/>
          </w:tcPr>
          <w:p w14:paraId="187CB36F" w14:textId="77777777" w:rsidR="004B7F20" w:rsidRDefault="004B7F20">
            <w:pPr>
              <w:jc w:val="center"/>
              <w:rPr>
                <w:rFonts w:asciiTheme="minorEastAsia" w:hAnsiTheme="minorEastAsia"/>
                <w:color w:val="FF0000"/>
                <w:szCs w:val="21"/>
              </w:rPr>
            </w:pPr>
          </w:p>
        </w:tc>
        <w:tc>
          <w:tcPr>
            <w:tcW w:w="649" w:type="pct"/>
            <w:vAlign w:val="center"/>
          </w:tcPr>
          <w:p w14:paraId="02FC6964" w14:textId="77777777" w:rsidR="004B7F20" w:rsidRDefault="004B7F20">
            <w:pPr>
              <w:jc w:val="center"/>
              <w:rPr>
                <w:rFonts w:asciiTheme="minorEastAsia" w:hAnsiTheme="minorEastAsia"/>
                <w:color w:val="FF0000"/>
                <w:szCs w:val="21"/>
              </w:rPr>
            </w:pPr>
          </w:p>
        </w:tc>
        <w:tc>
          <w:tcPr>
            <w:tcW w:w="598" w:type="pct"/>
            <w:vAlign w:val="center"/>
          </w:tcPr>
          <w:p w14:paraId="2863E06B" w14:textId="77777777" w:rsidR="004B7F20" w:rsidRDefault="004B7F20">
            <w:pPr>
              <w:jc w:val="center"/>
              <w:rPr>
                <w:rFonts w:asciiTheme="minorEastAsia" w:hAnsiTheme="minorEastAsia"/>
                <w:color w:val="FF0000"/>
                <w:szCs w:val="21"/>
              </w:rPr>
            </w:pPr>
          </w:p>
        </w:tc>
      </w:tr>
      <w:tr w:rsidR="004B7F20" w14:paraId="40639537" w14:textId="77777777">
        <w:trPr>
          <w:trHeight w:val="634"/>
          <w:jc w:val="center"/>
        </w:trPr>
        <w:tc>
          <w:tcPr>
            <w:tcW w:w="322" w:type="pct"/>
            <w:shd w:val="clear" w:color="auto" w:fill="auto"/>
            <w:tcMar>
              <w:top w:w="72" w:type="dxa"/>
              <w:left w:w="144" w:type="dxa"/>
              <w:bottom w:w="72" w:type="dxa"/>
              <w:right w:w="144" w:type="dxa"/>
            </w:tcMar>
            <w:vAlign w:val="center"/>
          </w:tcPr>
          <w:p w14:paraId="50A6ECAC" w14:textId="77777777" w:rsidR="004B7F20" w:rsidRDefault="00000000">
            <w:pPr>
              <w:jc w:val="center"/>
              <w:rPr>
                <w:rFonts w:asciiTheme="minorEastAsia" w:hAnsiTheme="minorEastAsia"/>
                <w:szCs w:val="21"/>
              </w:rPr>
            </w:pPr>
            <w:r>
              <w:rPr>
                <w:rFonts w:asciiTheme="minorEastAsia" w:hAnsiTheme="minorEastAsia"/>
                <w:szCs w:val="21"/>
              </w:rPr>
              <w:t>5</w:t>
            </w:r>
          </w:p>
        </w:tc>
        <w:tc>
          <w:tcPr>
            <w:tcW w:w="774" w:type="pct"/>
            <w:shd w:val="clear" w:color="auto" w:fill="auto"/>
            <w:tcMar>
              <w:top w:w="72" w:type="dxa"/>
              <w:left w:w="144" w:type="dxa"/>
              <w:bottom w:w="72" w:type="dxa"/>
              <w:right w:w="144" w:type="dxa"/>
            </w:tcMar>
            <w:vAlign w:val="center"/>
          </w:tcPr>
          <w:p w14:paraId="2ED25B5A" w14:textId="77777777" w:rsidR="004B7F20" w:rsidRDefault="004B7F20">
            <w:pPr>
              <w:jc w:val="center"/>
              <w:rPr>
                <w:rFonts w:asciiTheme="minorEastAsia" w:hAnsiTheme="minorEastAsia"/>
                <w:color w:val="FF0000"/>
                <w:szCs w:val="21"/>
              </w:rPr>
            </w:pPr>
          </w:p>
        </w:tc>
        <w:tc>
          <w:tcPr>
            <w:tcW w:w="1283" w:type="pct"/>
            <w:shd w:val="clear" w:color="auto" w:fill="auto"/>
            <w:tcMar>
              <w:top w:w="72" w:type="dxa"/>
              <w:left w:w="144" w:type="dxa"/>
              <w:bottom w:w="72" w:type="dxa"/>
              <w:right w:w="144" w:type="dxa"/>
            </w:tcMar>
            <w:vAlign w:val="center"/>
          </w:tcPr>
          <w:p w14:paraId="57074F81" w14:textId="77777777" w:rsidR="004B7F20" w:rsidRDefault="004B7F20">
            <w:pPr>
              <w:jc w:val="center"/>
              <w:rPr>
                <w:rFonts w:asciiTheme="minorEastAsia" w:hAnsiTheme="minorEastAsia"/>
                <w:color w:val="FF0000"/>
                <w:szCs w:val="21"/>
              </w:rPr>
            </w:pPr>
          </w:p>
        </w:tc>
        <w:tc>
          <w:tcPr>
            <w:tcW w:w="458" w:type="pct"/>
            <w:shd w:val="clear" w:color="auto" w:fill="auto"/>
            <w:tcMar>
              <w:top w:w="72" w:type="dxa"/>
              <w:left w:w="144" w:type="dxa"/>
              <w:bottom w:w="72" w:type="dxa"/>
              <w:right w:w="144" w:type="dxa"/>
            </w:tcMar>
            <w:vAlign w:val="center"/>
          </w:tcPr>
          <w:p w14:paraId="4E81F076" w14:textId="77777777" w:rsidR="004B7F20" w:rsidRDefault="004B7F20">
            <w:pPr>
              <w:jc w:val="center"/>
              <w:rPr>
                <w:rFonts w:asciiTheme="minorEastAsia" w:hAnsiTheme="minorEastAsia"/>
                <w:color w:val="FF0000"/>
                <w:szCs w:val="21"/>
              </w:rPr>
            </w:pPr>
          </w:p>
        </w:tc>
        <w:tc>
          <w:tcPr>
            <w:tcW w:w="549" w:type="pct"/>
            <w:shd w:val="clear" w:color="auto" w:fill="auto"/>
            <w:vAlign w:val="center"/>
          </w:tcPr>
          <w:p w14:paraId="69F2CE95" w14:textId="77777777" w:rsidR="004B7F20" w:rsidRDefault="004B7F20">
            <w:pPr>
              <w:jc w:val="center"/>
              <w:rPr>
                <w:rFonts w:asciiTheme="minorEastAsia" w:hAnsiTheme="minorEastAsia"/>
                <w:color w:val="FF0000"/>
                <w:szCs w:val="21"/>
              </w:rPr>
            </w:pPr>
          </w:p>
        </w:tc>
        <w:tc>
          <w:tcPr>
            <w:tcW w:w="366" w:type="pct"/>
            <w:vAlign w:val="center"/>
          </w:tcPr>
          <w:p w14:paraId="22EC23AA" w14:textId="77777777" w:rsidR="004B7F20" w:rsidRDefault="004B7F20">
            <w:pPr>
              <w:jc w:val="center"/>
              <w:rPr>
                <w:rFonts w:asciiTheme="minorEastAsia" w:hAnsiTheme="minorEastAsia"/>
                <w:color w:val="FF0000"/>
                <w:szCs w:val="21"/>
              </w:rPr>
            </w:pPr>
          </w:p>
        </w:tc>
        <w:tc>
          <w:tcPr>
            <w:tcW w:w="649" w:type="pct"/>
            <w:vAlign w:val="center"/>
          </w:tcPr>
          <w:p w14:paraId="5820FC0F" w14:textId="77777777" w:rsidR="004B7F20" w:rsidRDefault="004B7F20">
            <w:pPr>
              <w:jc w:val="center"/>
              <w:rPr>
                <w:rFonts w:asciiTheme="minorEastAsia" w:hAnsiTheme="minorEastAsia"/>
                <w:color w:val="FF0000"/>
                <w:szCs w:val="21"/>
              </w:rPr>
            </w:pPr>
          </w:p>
        </w:tc>
        <w:tc>
          <w:tcPr>
            <w:tcW w:w="598" w:type="pct"/>
            <w:vAlign w:val="center"/>
          </w:tcPr>
          <w:p w14:paraId="0472BA59" w14:textId="77777777" w:rsidR="004B7F20" w:rsidRDefault="004B7F20">
            <w:pPr>
              <w:jc w:val="center"/>
              <w:rPr>
                <w:rFonts w:asciiTheme="minorEastAsia" w:hAnsiTheme="minorEastAsia"/>
                <w:color w:val="FF0000"/>
                <w:szCs w:val="21"/>
              </w:rPr>
            </w:pPr>
          </w:p>
        </w:tc>
      </w:tr>
      <w:tr w:rsidR="004B7F20" w14:paraId="13DB06EB" w14:textId="77777777">
        <w:trPr>
          <w:trHeight w:val="472"/>
          <w:jc w:val="center"/>
        </w:trPr>
        <w:tc>
          <w:tcPr>
            <w:tcW w:w="322" w:type="pct"/>
            <w:shd w:val="clear" w:color="auto" w:fill="auto"/>
            <w:tcMar>
              <w:top w:w="72" w:type="dxa"/>
              <w:left w:w="144" w:type="dxa"/>
              <w:bottom w:w="72" w:type="dxa"/>
              <w:right w:w="144" w:type="dxa"/>
            </w:tcMar>
            <w:vAlign w:val="center"/>
          </w:tcPr>
          <w:p w14:paraId="47603140" w14:textId="77777777" w:rsidR="004B7F20" w:rsidRDefault="004B7F20">
            <w:pPr>
              <w:jc w:val="center"/>
              <w:rPr>
                <w:rFonts w:asciiTheme="minorEastAsia" w:hAnsiTheme="minorEastAsia"/>
                <w:szCs w:val="21"/>
              </w:rPr>
            </w:pPr>
          </w:p>
        </w:tc>
        <w:tc>
          <w:tcPr>
            <w:tcW w:w="774" w:type="pct"/>
            <w:shd w:val="clear" w:color="auto" w:fill="auto"/>
            <w:tcMar>
              <w:top w:w="72" w:type="dxa"/>
              <w:left w:w="144" w:type="dxa"/>
              <w:bottom w:w="72" w:type="dxa"/>
              <w:right w:w="144" w:type="dxa"/>
            </w:tcMar>
            <w:vAlign w:val="center"/>
          </w:tcPr>
          <w:p w14:paraId="504E4F06" w14:textId="77777777" w:rsidR="004B7F20" w:rsidRDefault="004B7F20">
            <w:pPr>
              <w:jc w:val="center"/>
              <w:rPr>
                <w:rFonts w:asciiTheme="minorEastAsia" w:hAnsiTheme="minorEastAsia"/>
                <w:color w:val="FF0000"/>
                <w:szCs w:val="21"/>
              </w:rPr>
            </w:pPr>
          </w:p>
        </w:tc>
        <w:tc>
          <w:tcPr>
            <w:tcW w:w="1283" w:type="pct"/>
            <w:shd w:val="clear" w:color="auto" w:fill="auto"/>
            <w:tcMar>
              <w:top w:w="72" w:type="dxa"/>
              <w:left w:w="144" w:type="dxa"/>
              <w:bottom w:w="72" w:type="dxa"/>
              <w:right w:w="144" w:type="dxa"/>
            </w:tcMar>
            <w:vAlign w:val="center"/>
          </w:tcPr>
          <w:p w14:paraId="673A6CCC" w14:textId="77777777" w:rsidR="004B7F20" w:rsidRDefault="004B7F20">
            <w:pPr>
              <w:jc w:val="center"/>
              <w:rPr>
                <w:rFonts w:asciiTheme="minorEastAsia" w:hAnsiTheme="minorEastAsia"/>
                <w:color w:val="FF0000"/>
                <w:szCs w:val="21"/>
              </w:rPr>
            </w:pPr>
          </w:p>
        </w:tc>
        <w:tc>
          <w:tcPr>
            <w:tcW w:w="458" w:type="pct"/>
            <w:shd w:val="clear" w:color="auto" w:fill="auto"/>
            <w:tcMar>
              <w:top w:w="72" w:type="dxa"/>
              <w:left w:w="144" w:type="dxa"/>
              <w:bottom w:w="72" w:type="dxa"/>
              <w:right w:w="144" w:type="dxa"/>
            </w:tcMar>
            <w:vAlign w:val="center"/>
          </w:tcPr>
          <w:p w14:paraId="476CC339" w14:textId="77777777" w:rsidR="004B7F20" w:rsidRDefault="004B7F20">
            <w:pPr>
              <w:jc w:val="center"/>
              <w:rPr>
                <w:rFonts w:asciiTheme="minorEastAsia" w:hAnsiTheme="minorEastAsia"/>
                <w:color w:val="FF0000"/>
                <w:szCs w:val="21"/>
              </w:rPr>
            </w:pPr>
          </w:p>
        </w:tc>
        <w:tc>
          <w:tcPr>
            <w:tcW w:w="549" w:type="pct"/>
            <w:shd w:val="clear" w:color="auto" w:fill="auto"/>
            <w:vAlign w:val="center"/>
          </w:tcPr>
          <w:p w14:paraId="328A37E0" w14:textId="77777777" w:rsidR="004B7F20" w:rsidRDefault="00000000">
            <w:pPr>
              <w:jc w:val="center"/>
              <w:rPr>
                <w:rFonts w:asciiTheme="minorEastAsia" w:hAnsiTheme="minorEastAsia"/>
                <w:color w:val="FF0000"/>
                <w:szCs w:val="21"/>
              </w:rPr>
            </w:pPr>
            <w:r>
              <w:rPr>
                <w:rFonts w:asciiTheme="minorEastAsia" w:hAnsiTheme="minorEastAsia" w:hint="eastAsia"/>
                <w:color w:val="FF0000"/>
                <w:szCs w:val="21"/>
              </w:rPr>
              <w:t>合计</w:t>
            </w:r>
          </w:p>
        </w:tc>
        <w:tc>
          <w:tcPr>
            <w:tcW w:w="366" w:type="pct"/>
            <w:vAlign w:val="center"/>
          </w:tcPr>
          <w:p w14:paraId="7B8E61DD" w14:textId="77777777" w:rsidR="004B7F20" w:rsidRDefault="004B7F20">
            <w:pPr>
              <w:jc w:val="center"/>
              <w:rPr>
                <w:rFonts w:asciiTheme="minorEastAsia" w:hAnsiTheme="minorEastAsia"/>
                <w:color w:val="FF0000"/>
                <w:szCs w:val="21"/>
              </w:rPr>
            </w:pPr>
          </w:p>
        </w:tc>
        <w:tc>
          <w:tcPr>
            <w:tcW w:w="649" w:type="pct"/>
            <w:vAlign w:val="center"/>
          </w:tcPr>
          <w:p w14:paraId="204D6528" w14:textId="77777777" w:rsidR="004B7F20" w:rsidRDefault="004B7F20">
            <w:pPr>
              <w:jc w:val="center"/>
              <w:rPr>
                <w:rFonts w:asciiTheme="minorEastAsia" w:hAnsiTheme="minorEastAsia"/>
                <w:color w:val="FF0000"/>
                <w:szCs w:val="21"/>
              </w:rPr>
            </w:pPr>
          </w:p>
        </w:tc>
        <w:tc>
          <w:tcPr>
            <w:tcW w:w="598" w:type="pct"/>
            <w:vAlign w:val="center"/>
          </w:tcPr>
          <w:p w14:paraId="542E6B66" w14:textId="77777777" w:rsidR="004B7F20" w:rsidRDefault="004B7F20">
            <w:pPr>
              <w:jc w:val="center"/>
              <w:rPr>
                <w:rFonts w:asciiTheme="minorEastAsia" w:hAnsiTheme="minorEastAsia"/>
                <w:color w:val="FF0000"/>
                <w:szCs w:val="21"/>
              </w:rPr>
            </w:pPr>
          </w:p>
        </w:tc>
      </w:tr>
    </w:tbl>
    <w:p w14:paraId="54A51733" w14:textId="77777777" w:rsidR="004B7F20" w:rsidRDefault="004B7F20">
      <w:pPr>
        <w:pStyle w:val="ad"/>
        <w:spacing w:line="360" w:lineRule="auto"/>
        <w:ind w:firstLine="640"/>
        <w:rPr>
          <w:rFonts w:ascii="仿宋_GB2312" w:eastAsia="仿宋_GB2312" w:hAnsiTheme="minorEastAsia" w:cstheme="minorEastAsia"/>
          <w:sz w:val="32"/>
          <w:szCs w:val="32"/>
        </w:rPr>
      </w:pPr>
    </w:p>
    <w:p w14:paraId="5C77D159"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上述合同价款为固定价，乙方应承担涉及本合同及本工程相关的全部竣工验收合格及维保各项工作所产生的人工费、机械费、材料费等一切费用，乙方不得再以任何理由或方式要求增加合同价款。</w:t>
      </w:r>
    </w:p>
    <w:p w14:paraId="7BA72AA8"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lastRenderedPageBreak/>
        <w:t>乙方承诺具有从事本</w:t>
      </w:r>
      <w:r>
        <w:rPr>
          <w:rFonts w:ascii="仿宋_GB2312" w:eastAsia="仿宋_GB2312" w:cs="仿宋_GB2312" w:hint="eastAsia"/>
          <w:sz w:val="32"/>
          <w:szCs w:val="32"/>
        </w:rPr>
        <w:t>工程项目施工（安装）、服务等外协作业的资格证书</w:t>
      </w:r>
    </w:p>
    <w:p w14:paraId="571C5B60" w14:textId="77777777" w:rsidR="004B7F20" w:rsidRDefault="00000000">
      <w:pPr>
        <w:pStyle w:val="4"/>
        <w:spacing w:before="120" w:after="120" w:line="360" w:lineRule="auto"/>
        <w:rPr>
          <w:rFonts w:ascii="黑体" w:eastAsia="黑体" w:hAnsi="黑体" w:cs="黑体"/>
          <w:b w:val="0"/>
          <w:bCs w:val="0"/>
          <w:sz w:val="32"/>
          <w:szCs w:val="32"/>
        </w:rPr>
      </w:pPr>
      <w:bookmarkStart w:id="28" w:name="_Toc351203482"/>
      <w:r>
        <w:rPr>
          <w:rFonts w:ascii="黑体" w:eastAsia="黑体" w:hAnsi="黑体" w:cs="黑体" w:hint="eastAsia"/>
          <w:b w:val="0"/>
          <w:bCs w:val="0"/>
          <w:sz w:val="32"/>
          <w:szCs w:val="32"/>
        </w:rPr>
        <w:t>二、合同工期</w:t>
      </w:r>
      <w:bookmarkEnd w:id="28"/>
    </w:p>
    <w:p w14:paraId="75EA64E3" w14:textId="77777777" w:rsidR="004B7F20" w:rsidRDefault="00000000">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计划开工日期：</w:t>
      </w:r>
      <w:r>
        <w:rPr>
          <w:rFonts w:ascii="仿宋_GB2312" w:eastAsia="仿宋_GB2312" w:hAnsiTheme="minorEastAsia" w:cstheme="minorEastAsia" w:hint="eastAsia"/>
          <w:sz w:val="32"/>
          <w:szCs w:val="32"/>
          <w:u w:val="single"/>
        </w:rPr>
        <w:t xml:space="preserve"> 2023 </w:t>
      </w:r>
      <w:r>
        <w:rPr>
          <w:rFonts w:ascii="仿宋_GB2312" w:eastAsia="仿宋_GB2312" w:hAnsiTheme="minorEastAsia" w:cstheme="minorEastAsia" w:hint="eastAsia"/>
          <w:sz w:val="32"/>
          <w:szCs w:val="32"/>
        </w:rPr>
        <w:t>年</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月</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日左右（具体以甲方通知为准）。</w:t>
      </w:r>
    </w:p>
    <w:p w14:paraId="3C2D51B3" w14:textId="77777777" w:rsidR="004B7F20" w:rsidRDefault="00000000">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工期总日历天数：</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rPr>
        <w:t>天。</w:t>
      </w:r>
    </w:p>
    <w:p w14:paraId="31A415F9" w14:textId="77777777" w:rsidR="004B7F20" w:rsidRDefault="00000000">
      <w:pPr>
        <w:pStyle w:val="ad"/>
        <w:spacing w:line="360" w:lineRule="auto"/>
        <w:ind w:firstLineChars="0" w:firstLine="0"/>
        <w:rPr>
          <w:rFonts w:ascii="黑体" w:eastAsia="黑体" w:hAnsi="黑体" w:cs="黑体"/>
          <w:kern w:val="2"/>
          <w:sz w:val="32"/>
          <w:szCs w:val="32"/>
        </w:rPr>
      </w:pPr>
      <w:r>
        <w:rPr>
          <w:rFonts w:ascii="黑体" w:eastAsia="黑体" w:hAnsi="黑体" w:cs="黑体" w:hint="eastAsia"/>
          <w:kern w:val="2"/>
          <w:sz w:val="32"/>
          <w:szCs w:val="32"/>
        </w:rPr>
        <w:t>三、管理方式</w:t>
      </w:r>
    </w:p>
    <w:p w14:paraId="7EEBB20B" w14:textId="77777777" w:rsidR="004B7F20" w:rsidRDefault="00000000">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乙方应当配备项目经理或现场负责人（现场对接人）。</w:t>
      </w:r>
    </w:p>
    <w:p w14:paraId="331A3FDD" w14:textId="77777777" w:rsidR="004B7F20" w:rsidRDefault="00000000">
      <w:pPr>
        <w:spacing w:line="360" w:lineRule="auto"/>
        <w:ind w:firstLineChars="200" w:firstLine="640"/>
        <w:rPr>
          <w:rFonts w:ascii="仿宋_GB2312" w:eastAsia="仿宋_GB2312" w:hAnsiTheme="minorEastAsia" w:cstheme="minorEastAsia"/>
          <w:sz w:val="32"/>
          <w:szCs w:val="32"/>
          <w:u w:val="single"/>
        </w:rPr>
      </w:pPr>
      <w:r>
        <w:rPr>
          <w:rFonts w:ascii="仿宋_GB2312" w:eastAsia="仿宋_GB2312" w:hAnsiTheme="minorEastAsia" w:cstheme="minorEastAsia" w:hint="eastAsia"/>
          <w:sz w:val="32"/>
          <w:szCs w:val="32"/>
        </w:rPr>
        <w:t>乙方现场负责人（现场对接人）：</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 xml:space="preserve">  乙方项目经理：</w:t>
      </w:r>
      <w:r>
        <w:rPr>
          <w:rFonts w:ascii="仿宋_GB2312" w:eastAsia="仿宋_GB2312" w:hAnsiTheme="minorEastAsia" w:cstheme="minorEastAsia" w:hint="eastAsia"/>
          <w:sz w:val="32"/>
          <w:szCs w:val="32"/>
          <w:u w:val="single"/>
        </w:rPr>
        <w:t xml:space="preserve">  /  </w:t>
      </w:r>
    </w:p>
    <w:p w14:paraId="1110E278" w14:textId="77777777" w:rsidR="004B7F20" w:rsidRDefault="00000000">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乙方项目经理应具有足够资质的项目经理证书及满足承包工程要求的经验和能力。现场负责人为乙方派出的履行合同的驻工地代表，负责组织合同履行的具体事宜，负责与甲方、设计单位的联络、配合、协调工作，以保证相互间的资料、信息等及时传递，确保承包工程顺利、按时完工。</w:t>
      </w:r>
    </w:p>
    <w:p w14:paraId="4FCCDF9F" w14:textId="77777777" w:rsidR="004B7F20" w:rsidRDefault="00000000">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乙方现场负责人或项目经理在开工前必须到位，并接受监理（如涉及）或甲方代表的查验；现场负责人或项目经理在工程施工期间必须全职在现场工作，不得兼任其他项目的工作；乙方现场负责人或项目经理违反本条规定的，乙方应按每人每日人民币</w:t>
      </w:r>
      <w:r>
        <w:rPr>
          <w:rFonts w:ascii="仿宋_GB2312" w:eastAsia="仿宋_GB2312" w:hAnsiTheme="minorEastAsia" w:cstheme="minorEastAsia" w:hint="eastAsia"/>
          <w:sz w:val="32"/>
          <w:szCs w:val="32"/>
          <w:u w:val="single"/>
        </w:rPr>
        <w:t xml:space="preserve"> 100 </w:t>
      </w:r>
      <w:r>
        <w:rPr>
          <w:rFonts w:ascii="仿宋_GB2312" w:eastAsia="仿宋_GB2312" w:hAnsiTheme="minorEastAsia" w:cstheme="minorEastAsia" w:hint="eastAsia"/>
          <w:sz w:val="32"/>
          <w:szCs w:val="32"/>
        </w:rPr>
        <w:t>元的标准向甲方支付违约金，未在现场总数超过3天则甲方有权解除合同，乙方应向甲方支付相当于合同总价</w:t>
      </w:r>
      <w:r>
        <w:rPr>
          <w:rFonts w:ascii="仿宋_GB2312" w:eastAsia="仿宋_GB2312" w:hAnsiTheme="minorEastAsia" w:cstheme="minorEastAsia" w:hint="eastAsia"/>
          <w:sz w:val="32"/>
          <w:szCs w:val="32"/>
          <w:u w:val="single"/>
        </w:rPr>
        <w:t xml:space="preserve"> </w:t>
      </w:r>
      <w:r>
        <w:rPr>
          <w:rFonts w:ascii="Arial" w:eastAsia="仿宋_GB2312" w:hAnsi="Arial" w:cs="Arial" w:hint="eastAsia"/>
          <w:sz w:val="32"/>
          <w:szCs w:val="32"/>
          <w:u w:val="single"/>
        </w:rPr>
        <w:t>10%</w:t>
      </w:r>
      <w:r>
        <w:rPr>
          <w:rFonts w:ascii="仿宋_GB2312" w:eastAsia="仿宋_GB2312" w:hAnsiTheme="minorEastAsia" w:cstheme="minorEastAsia" w:hint="eastAsia"/>
          <w:sz w:val="32"/>
          <w:szCs w:val="32"/>
        </w:rPr>
        <w:t>的违约金。</w:t>
      </w:r>
    </w:p>
    <w:p w14:paraId="01ABC24A" w14:textId="77777777" w:rsidR="004B7F20" w:rsidRDefault="00000000">
      <w:pPr>
        <w:pStyle w:val="ad"/>
        <w:spacing w:line="360" w:lineRule="auto"/>
        <w:ind w:firstLineChars="0" w:firstLine="0"/>
        <w:rPr>
          <w:rFonts w:ascii="黑体" w:eastAsia="黑体" w:hAnsi="黑体" w:cs="黑体"/>
          <w:kern w:val="2"/>
          <w:sz w:val="32"/>
          <w:szCs w:val="32"/>
        </w:rPr>
      </w:pPr>
      <w:r>
        <w:rPr>
          <w:rFonts w:ascii="黑体" w:eastAsia="黑体" w:hAnsi="黑体" w:cs="黑体" w:hint="eastAsia"/>
          <w:kern w:val="2"/>
          <w:sz w:val="32"/>
          <w:szCs w:val="32"/>
        </w:rPr>
        <w:lastRenderedPageBreak/>
        <w:t>四、双方权利义务</w:t>
      </w:r>
    </w:p>
    <w:p w14:paraId="35493719" w14:textId="77777777" w:rsidR="004B7F20" w:rsidRDefault="00000000">
      <w:pPr>
        <w:pStyle w:val="ad"/>
        <w:spacing w:line="360" w:lineRule="auto"/>
        <w:ind w:firstLine="643"/>
        <w:rPr>
          <w:rFonts w:ascii="仿宋_GB2312" w:eastAsia="仿宋_GB2312" w:hAnsiTheme="minorEastAsia" w:cstheme="minorEastAsia"/>
          <w:b/>
          <w:bCs/>
          <w:kern w:val="2"/>
          <w:sz w:val="32"/>
          <w:szCs w:val="32"/>
        </w:rPr>
      </w:pPr>
      <w:r>
        <w:rPr>
          <w:rFonts w:ascii="仿宋_GB2312" w:eastAsia="仿宋_GB2312" w:hAnsiTheme="minorEastAsia" w:cstheme="minorEastAsia" w:hint="eastAsia"/>
          <w:b/>
          <w:bCs/>
          <w:kern w:val="2"/>
          <w:sz w:val="32"/>
          <w:szCs w:val="32"/>
        </w:rPr>
        <w:t>1、甲方权利义务</w:t>
      </w:r>
    </w:p>
    <w:p w14:paraId="54D385FC"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（1）开工前</w:t>
      </w:r>
      <w:r>
        <w:rPr>
          <w:rFonts w:ascii="仿宋_GB2312" w:eastAsia="仿宋_GB2312" w:hAnsiTheme="minorEastAsia" w:cstheme="minorEastAsia" w:hint="eastAsia"/>
          <w:bCs/>
          <w:sz w:val="32"/>
          <w:szCs w:val="32"/>
          <w:u w:val="single"/>
        </w:rPr>
        <w:t xml:space="preserve"> </w:t>
      </w:r>
      <w:r>
        <w:rPr>
          <w:rFonts w:ascii="Arial" w:eastAsia="仿宋_GB2312" w:hAnsi="Arial" w:cs="Arial" w:hint="eastAsia"/>
          <w:bCs/>
          <w:sz w:val="32"/>
          <w:szCs w:val="32"/>
          <w:u w:val="single"/>
        </w:rPr>
        <w:t>1</w:t>
      </w:r>
      <w:r>
        <w:rPr>
          <w:rFonts w:ascii="仿宋_GB2312" w:eastAsia="仿宋_GB2312" w:hAnsiTheme="minorEastAsia" w:cstheme="minorEastAsia" w:hint="eastAsia"/>
          <w:bCs/>
          <w:sz w:val="32"/>
          <w:szCs w:val="32"/>
          <w:u w:val="single"/>
        </w:rPr>
        <w:t xml:space="preserve"> </w:t>
      </w:r>
      <w:r>
        <w:rPr>
          <w:rFonts w:ascii="仿宋_GB2312" w:eastAsia="仿宋_GB2312" w:hAnsiTheme="minorEastAsia" w:cstheme="minorEastAsia" w:hint="eastAsia"/>
          <w:sz w:val="32"/>
          <w:szCs w:val="32"/>
        </w:rPr>
        <w:t>天，向乙方进行现场交底。并在收到乙方修订的施工方案和进度计划后</w:t>
      </w:r>
      <w:r>
        <w:rPr>
          <w:rFonts w:ascii="Arial" w:eastAsia="仿宋_GB2312" w:hAnsi="Arial" w:cs="Arial" w:hint="eastAsia"/>
          <w:sz w:val="32"/>
          <w:szCs w:val="32"/>
          <w:u w:val="single"/>
        </w:rPr>
        <w:t>5</w:t>
      </w:r>
      <w:r>
        <w:rPr>
          <w:rFonts w:ascii="仿宋_GB2312" w:eastAsia="仿宋_GB2312" w:hAnsiTheme="minorEastAsia" w:cstheme="minorEastAsia" w:hint="eastAsia"/>
          <w:sz w:val="32"/>
          <w:szCs w:val="32"/>
        </w:rPr>
        <w:t>个工作日内确认或提出修改意见。</w:t>
      </w:r>
    </w:p>
    <w:p w14:paraId="51C80577" w14:textId="77777777" w:rsidR="004B7F20" w:rsidRDefault="00000000">
      <w:pPr>
        <w:pStyle w:val="ad"/>
        <w:spacing w:line="360" w:lineRule="auto"/>
        <w:ind w:firstLine="640"/>
        <w:rPr>
          <w:rFonts w:ascii="仿宋_GB2312" w:eastAsia="仿宋_GB2312" w:hAnsiTheme="minorEastAsia" w:cstheme="minorEastAsia"/>
          <w:kern w:val="2"/>
          <w:sz w:val="32"/>
          <w:szCs w:val="32"/>
        </w:rPr>
      </w:pPr>
      <w:r>
        <w:rPr>
          <w:rFonts w:ascii="仿宋_GB2312" w:eastAsia="仿宋_GB2312" w:hAnsiTheme="minorEastAsia" w:cstheme="minorEastAsia" w:hint="eastAsia"/>
          <w:kern w:val="2"/>
          <w:sz w:val="32"/>
          <w:szCs w:val="32"/>
        </w:rPr>
        <w:t>（2）向乙方提供必要的水、电、气及电讯设备，并说明使用注意事项；向乙方提供满足施工条件的场地；配合乙方办理相关人员机具进场施工手续。</w:t>
      </w:r>
    </w:p>
    <w:p w14:paraId="018675CF" w14:textId="77777777" w:rsidR="004B7F20" w:rsidRDefault="00000000">
      <w:pPr>
        <w:pStyle w:val="ac"/>
        <w:tabs>
          <w:tab w:val="left" w:pos="1335"/>
        </w:tabs>
        <w:spacing w:before="53" w:line="360" w:lineRule="auto"/>
        <w:ind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（3）有权监督并制止施工过程中出现的不文明施工和不安全施工。</w:t>
      </w:r>
    </w:p>
    <w:p w14:paraId="1E6235EE" w14:textId="77777777" w:rsidR="004B7F20" w:rsidRDefault="00000000">
      <w:pPr>
        <w:pStyle w:val="ac"/>
        <w:tabs>
          <w:tab w:val="left" w:pos="1335"/>
        </w:tabs>
        <w:spacing w:before="160" w:line="360" w:lineRule="auto"/>
        <w:ind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（4）当乙方施工出现与甲方不可协调的矛盾，甲方有权暂停施工，以保证甲方正常工作。</w:t>
      </w:r>
    </w:p>
    <w:p w14:paraId="38BBB9FD" w14:textId="77777777" w:rsidR="004B7F20" w:rsidRDefault="00000000">
      <w:pPr>
        <w:pStyle w:val="ac"/>
        <w:tabs>
          <w:tab w:val="left" w:pos="1335"/>
        </w:tabs>
        <w:spacing w:before="160" w:line="360" w:lineRule="auto"/>
        <w:ind w:firstLine="643"/>
        <w:jc w:val="left"/>
        <w:rPr>
          <w:rFonts w:ascii="仿宋_GB2312" w:eastAsia="仿宋_GB2312" w:hAnsiTheme="minorEastAsia" w:cstheme="minorEastAsia"/>
          <w:b/>
          <w:bCs/>
          <w:sz w:val="32"/>
          <w:szCs w:val="32"/>
        </w:rPr>
      </w:pPr>
      <w:r>
        <w:rPr>
          <w:rFonts w:ascii="仿宋_GB2312" w:eastAsia="仿宋_GB2312" w:hAnsiTheme="minorEastAsia" w:cstheme="minorEastAsia" w:hint="eastAsia"/>
          <w:b/>
          <w:bCs/>
          <w:sz w:val="32"/>
          <w:szCs w:val="32"/>
        </w:rPr>
        <w:t>2、乙方权利义务</w:t>
      </w:r>
    </w:p>
    <w:p w14:paraId="14DAEBAD" w14:textId="77777777" w:rsidR="004B7F20" w:rsidRDefault="00000000">
      <w:pPr>
        <w:pStyle w:val="ac"/>
        <w:tabs>
          <w:tab w:val="left" w:pos="1335"/>
        </w:tabs>
        <w:spacing w:before="160" w:line="360" w:lineRule="auto"/>
        <w:ind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（1）参加甲方组织的施工图纸或做法说明的现场交底，拟定施工方案和进度计划，并于施工前</w:t>
      </w:r>
      <w:r>
        <w:rPr>
          <w:rFonts w:ascii="仿宋_GB2312" w:eastAsia="仿宋_GB2312" w:hAnsiTheme="minorEastAsia" w:cstheme="minorEastAsia" w:hint="eastAsia"/>
          <w:sz w:val="32"/>
          <w:szCs w:val="32"/>
          <w:u w:val="single"/>
        </w:rPr>
        <w:t>2天</w:t>
      </w:r>
      <w:r>
        <w:rPr>
          <w:rFonts w:ascii="仿宋_GB2312" w:eastAsia="仿宋_GB2312" w:hAnsiTheme="minorEastAsia" w:cstheme="minorEastAsia" w:hint="eastAsia"/>
          <w:sz w:val="32"/>
          <w:szCs w:val="32"/>
        </w:rPr>
        <w:t>交甲方审定。</w:t>
      </w:r>
    </w:p>
    <w:p w14:paraId="2D901607" w14:textId="77777777" w:rsidR="004B7F20" w:rsidRDefault="00000000">
      <w:pPr>
        <w:pStyle w:val="a4"/>
        <w:adjustRightInd w:val="0"/>
        <w:snapToGrid w:val="0"/>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（2）指派工地代表，负责合同履行。按要求组织施工，保质、保量、按期完成施工任务，解决由乙方负责的各项事宜。</w:t>
      </w:r>
    </w:p>
    <w:p w14:paraId="0BA9DDA4" w14:textId="77777777" w:rsidR="004B7F20" w:rsidRDefault="00000000">
      <w:pPr>
        <w:pStyle w:val="a4"/>
        <w:adjustRightInd w:val="0"/>
        <w:snapToGrid w:val="0"/>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（3）严格按照图纸或做法说明（设计图纸）进行施工，做好各项质量检查记录。参加竣工验收，编制工程结算。</w:t>
      </w:r>
    </w:p>
    <w:p w14:paraId="0EA8A0EB" w14:textId="77777777" w:rsidR="004B7F20" w:rsidRDefault="00000000">
      <w:pPr>
        <w:pStyle w:val="a4"/>
        <w:adjustRightInd w:val="0"/>
        <w:snapToGrid w:val="0"/>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（4）遵守国家或地方政府及有关部门对施工现场管理</w:t>
      </w:r>
      <w:r>
        <w:rPr>
          <w:rFonts w:ascii="仿宋_GB2312" w:eastAsia="仿宋_GB2312" w:hAnsiTheme="minorEastAsia" w:cstheme="minorEastAsia" w:hint="eastAsia"/>
          <w:sz w:val="32"/>
          <w:szCs w:val="32"/>
        </w:rPr>
        <w:lastRenderedPageBreak/>
        <w:t>的规定，妥善保护好施工现场周围建筑物、设备管线、树木不受损坏。施工中未经甲方书面同意或有关部门批准，不得随意拆改原建筑物结构及各种设备管线。</w:t>
      </w:r>
    </w:p>
    <w:p w14:paraId="7631FDA8" w14:textId="77777777" w:rsidR="004B7F20" w:rsidRDefault="00000000">
      <w:pPr>
        <w:pStyle w:val="a4"/>
        <w:adjustRightInd w:val="0"/>
        <w:snapToGrid w:val="0"/>
        <w:spacing w:line="360" w:lineRule="auto"/>
        <w:ind w:firstLineChars="200" w:firstLine="636"/>
        <w:rPr>
          <w:rFonts w:ascii="仿宋_GB2312" w:eastAsia="仿宋_GB2312" w:hAnsiTheme="minorEastAsia" w:cstheme="minorEastAsia"/>
          <w:sz w:val="32"/>
          <w:szCs w:val="32"/>
        </w:rPr>
      </w:pPr>
      <w:r>
        <w:rPr>
          <w:rFonts w:ascii="仿宋_GB2312" w:eastAsia="仿宋_GB2312" w:hAnsiTheme="minorEastAsia" w:cstheme="minorEastAsia" w:hint="eastAsia"/>
          <w:spacing w:val="-1"/>
          <w:sz w:val="32"/>
          <w:szCs w:val="32"/>
        </w:rPr>
        <w:t>（5）遵守国家有关工程建设安全生产的各项管理规定和甲方工</w:t>
      </w:r>
      <w:r>
        <w:rPr>
          <w:rFonts w:ascii="仿宋_GB2312" w:eastAsia="仿宋_GB2312" w:hAnsiTheme="minorEastAsia" w:cstheme="minorEastAsia" w:hint="eastAsia"/>
          <w:sz w:val="32"/>
          <w:szCs w:val="32"/>
        </w:rPr>
        <w:t xml:space="preserve">厂（安全）管理规定。严格遵守劳动安全法规及安全操作规范，采取必要的安全措施。乙方在施工期间发生或者造成施工人员及第三方人身财产损失，由乙方承担全部责任。 </w:t>
      </w:r>
    </w:p>
    <w:p w14:paraId="76DD0F43" w14:textId="77777777" w:rsidR="004B7F20" w:rsidRDefault="00000000">
      <w:pPr>
        <w:pStyle w:val="ac"/>
        <w:tabs>
          <w:tab w:val="left" w:pos="1335"/>
        </w:tabs>
        <w:spacing w:line="360" w:lineRule="auto"/>
        <w:ind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（6）有权制止无关人员、无关物资等进入施工现场。</w:t>
      </w:r>
    </w:p>
    <w:p w14:paraId="199F79A6" w14:textId="77777777" w:rsidR="004B7F20" w:rsidRDefault="00000000">
      <w:pPr>
        <w:pStyle w:val="ac"/>
        <w:tabs>
          <w:tab w:val="left" w:pos="1335"/>
        </w:tabs>
        <w:spacing w:before="157" w:line="360" w:lineRule="auto"/>
        <w:ind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（7）配合提供相关施工资质及特种人员证件，在甲方质量安全部备案。</w:t>
      </w:r>
    </w:p>
    <w:p w14:paraId="160A95F8" w14:textId="77777777" w:rsidR="004B7F20" w:rsidRDefault="00000000">
      <w:pPr>
        <w:pStyle w:val="ac"/>
        <w:tabs>
          <w:tab w:val="left" w:pos="1335"/>
        </w:tabs>
        <w:spacing w:before="160" w:line="360" w:lineRule="auto"/>
        <w:ind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（8）现场特种作业：如登高作业、焊接作业、临时用电作业等必须经甲方批准后实施。</w:t>
      </w:r>
    </w:p>
    <w:p w14:paraId="2F281B91" w14:textId="77777777" w:rsidR="004B7F20" w:rsidRDefault="00000000">
      <w:pPr>
        <w:pStyle w:val="ac"/>
        <w:tabs>
          <w:tab w:val="left" w:pos="1335"/>
        </w:tabs>
        <w:spacing w:before="160" w:line="360" w:lineRule="auto"/>
        <w:ind w:firstLine="636"/>
        <w:jc w:val="left"/>
        <w:rPr>
          <w:rFonts w:ascii="仿宋_GB2312" w:eastAsia="仿宋_GB2312" w:hAnsiTheme="minorEastAsia" w:cstheme="minorEastAsia"/>
          <w:spacing w:val="-1"/>
          <w:sz w:val="32"/>
          <w:szCs w:val="32"/>
        </w:rPr>
      </w:pPr>
      <w:r>
        <w:rPr>
          <w:rFonts w:ascii="仿宋_GB2312" w:eastAsia="仿宋_GB2312" w:hAnsiTheme="minorEastAsia" w:cstheme="minorEastAsia" w:hint="eastAsia"/>
          <w:spacing w:val="-1"/>
          <w:sz w:val="32"/>
          <w:szCs w:val="32"/>
        </w:rPr>
        <w:t>（9）施工过程中，做好文明施工，边施工边清理，保证施工整洁有序。</w:t>
      </w:r>
    </w:p>
    <w:p w14:paraId="30B666AA"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（10）工程竣工验收合格之前，乙方负责对现场的一切设施和工程成品进行保护。</w:t>
      </w:r>
    </w:p>
    <w:p w14:paraId="608D4B31" w14:textId="77777777" w:rsidR="004B7F20" w:rsidRDefault="00000000">
      <w:pPr>
        <w:pStyle w:val="ac"/>
        <w:tabs>
          <w:tab w:val="left" w:pos="1335"/>
        </w:tabs>
        <w:spacing w:before="160" w:line="360" w:lineRule="auto"/>
        <w:ind w:firstLine="640"/>
        <w:jc w:val="left"/>
        <w:rPr>
          <w:rFonts w:ascii="黑体" w:eastAsia="黑体" w:hAnsi="黑体" w:cs="黑体"/>
          <w:sz w:val="32"/>
          <w:szCs w:val="32"/>
        </w:rPr>
      </w:pPr>
      <w:r>
        <w:rPr>
          <w:rFonts w:ascii="黑体" w:eastAsia="黑体" w:hAnsi="黑体" w:cs="黑体" w:hint="eastAsia"/>
          <w:sz w:val="32"/>
          <w:szCs w:val="32"/>
        </w:rPr>
        <w:t>五、工程质量及验收</w:t>
      </w:r>
    </w:p>
    <w:p w14:paraId="278A82ED" w14:textId="77777777" w:rsidR="004B7F20" w:rsidRDefault="00000000">
      <w:pPr>
        <w:pStyle w:val="ac"/>
        <w:tabs>
          <w:tab w:val="left" w:pos="1335"/>
        </w:tabs>
        <w:spacing w:before="157"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1、工程质量：</w:t>
      </w:r>
      <w:r>
        <w:rPr>
          <w:rFonts w:ascii="仿宋_GB2312" w:eastAsia="仿宋_GB2312" w:hAnsiTheme="minorEastAsia" w:cstheme="minorEastAsia" w:hint="eastAsia"/>
          <w:spacing w:val="-1"/>
          <w:sz w:val="32"/>
          <w:szCs w:val="32"/>
        </w:rPr>
        <w:t>双方按工程内容包括</w:t>
      </w:r>
      <w:r>
        <w:rPr>
          <w:rFonts w:ascii="仿宋_GB2312" w:eastAsia="仿宋_GB2312" w:hAnsiTheme="minorEastAsia" w:cstheme="minorEastAsia" w:hint="eastAsia"/>
          <w:sz w:val="32"/>
          <w:szCs w:val="32"/>
        </w:rPr>
        <w:t>施工图纸、做法说明、设计变更进行验收，同时验收标准需符合国家质量评定合格标准等其他国家制订的施工及验收规范标准。</w:t>
      </w:r>
    </w:p>
    <w:p w14:paraId="07CD75B3"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2、工程验收：乙方提交的竣工资料的内容：</w:t>
      </w:r>
      <w:r>
        <w:rPr>
          <w:rFonts w:ascii="仿宋_GB2312" w:eastAsia="仿宋_GB2312" w:hAnsiTheme="minorEastAsia" w:cstheme="minorEastAsia" w:hint="eastAsia"/>
          <w:sz w:val="32"/>
          <w:szCs w:val="32"/>
          <w:u w:val="single"/>
        </w:rPr>
        <w:t xml:space="preserve"> 项目</w:t>
      </w:r>
      <w:r>
        <w:rPr>
          <w:rFonts w:ascii="Arial" w:eastAsia="仿宋_GB2312" w:hAnsi="Arial" w:cs="Arial" w:hint="eastAsia"/>
          <w:sz w:val="32"/>
          <w:szCs w:val="32"/>
          <w:u w:val="single"/>
        </w:rPr>
        <w:t>验收</w:t>
      </w:r>
      <w:r>
        <w:rPr>
          <w:rFonts w:ascii="Arial" w:eastAsia="仿宋_GB2312" w:hAnsi="Arial" w:cs="Arial" w:hint="eastAsia"/>
          <w:sz w:val="32"/>
          <w:szCs w:val="32"/>
          <w:u w:val="single"/>
        </w:rPr>
        <w:lastRenderedPageBreak/>
        <w:t>报告</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。乙方需要提交的竣工资料套数：</w:t>
      </w:r>
      <w:r>
        <w:rPr>
          <w:rFonts w:ascii="Arial" w:eastAsia="仿宋_GB2312" w:hAnsi="Arial" w:cs="Arial" w:hint="eastAsia"/>
          <w:sz w:val="32"/>
          <w:szCs w:val="32"/>
          <w:u w:val="single"/>
        </w:rPr>
        <w:t>1</w:t>
      </w:r>
      <w:r>
        <w:rPr>
          <w:rFonts w:ascii="Arial" w:eastAsia="仿宋_GB2312" w:hAnsi="Arial" w:cs="Arial" w:hint="eastAsia"/>
          <w:sz w:val="32"/>
          <w:szCs w:val="32"/>
          <w:u w:val="single"/>
        </w:rPr>
        <w:t>份</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。乙方需承担提交的竣工资料的费用。乙方需于工程竣工后</w:t>
      </w:r>
      <w:r>
        <w:rPr>
          <w:rFonts w:ascii="仿宋_GB2312" w:eastAsia="仿宋_GB2312" w:hAnsiTheme="minorEastAsia" w:cstheme="minorEastAsia" w:hint="eastAsia"/>
          <w:sz w:val="32"/>
          <w:szCs w:val="32"/>
          <w:u w:val="single"/>
        </w:rPr>
        <w:t xml:space="preserve"> </w:t>
      </w:r>
      <w:r>
        <w:rPr>
          <w:rFonts w:ascii="Arial" w:eastAsia="仿宋_GB2312" w:hAnsi="Arial" w:cs="Arial" w:hint="eastAsia"/>
          <w:sz w:val="32"/>
          <w:szCs w:val="32"/>
          <w:u w:val="single"/>
        </w:rPr>
        <w:t>2</w:t>
      </w:r>
      <w:r>
        <w:rPr>
          <w:rFonts w:ascii="仿宋_GB2312" w:eastAsia="仿宋_GB2312" w:hAnsiTheme="minorEastAsia" w:cstheme="minorEastAsia" w:hint="eastAsia"/>
          <w:sz w:val="32"/>
          <w:szCs w:val="32"/>
        </w:rPr>
        <w:t>个工作日内提交全套竣工资料。乙方提交的竣工资料形式要求：</w:t>
      </w:r>
      <w:r>
        <w:rPr>
          <w:rFonts w:ascii="仿宋_GB2312" w:eastAsia="仿宋_GB2312" w:hAnsiTheme="minorEastAsia" w:cstheme="minorEastAsia" w:hint="eastAsia"/>
          <w:sz w:val="32"/>
          <w:szCs w:val="32"/>
          <w:u w:val="single"/>
        </w:rPr>
        <w:t xml:space="preserve"> </w:t>
      </w:r>
      <w:r>
        <w:rPr>
          <w:rFonts w:ascii="Arial" w:eastAsia="仿宋_GB2312" w:hAnsi="Arial" w:cs="Arial" w:hint="eastAsia"/>
          <w:sz w:val="32"/>
          <w:szCs w:val="32"/>
          <w:u w:val="single"/>
        </w:rPr>
        <w:t>纸质盖章</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z w:val="32"/>
          <w:szCs w:val="32"/>
        </w:rPr>
        <w:t>。</w:t>
      </w:r>
    </w:p>
    <w:p w14:paraId="7028FEF5" w14:textId="77777777" w:rsidR="004B7F20" w:rsidRDefault="00000000">
      <w:pPr>
        <w:pStyle w:val="ac"/>
        <w:tabs>
          <w:tab w:val="left" w:pos="1335"/>
        </w:tabs>
        <w:spacing w:before="157" w:line="360" w:lineRule="auto"/>
        <w:ind w:firstLine="636"/>
        <w:jc w:val="left"/>
        <w:rPr>
          <w:rFonts w:ascii="仿宋_GB2312" w:eastAsia="仿宋_GB2312" w:hAnsiTheme="minorEastAsia" w:cstheme="minorEastAsia"/>
          <w:spacing w:val="-1"/>
          <w:sz w:val="32"/>
          <w:szCs w:val="32"/>
        </w:rPr>
      </w:pPr>
      <w:r>
        <w:rPr>
          <w:rFonts w:ascii="仿宋_GB2312" w:eastAsia="仿宋_GB2312" w:hAnsiTheme="minorEastAsia" w:cstheme="minorEastAsia" w:hint="eastAsia"/>
          <w:spacing w:val="-1"/>
          <w:sz w:val="32"/>
          <w:szCs w:val="32"/>
        </w:rPr>
        <w:t>乙方按期提交竣工材料（竣工材料内需标注施工区域、安装结果等相关数据），甲方审核无误后，双方签字确认，表明工程竣工验收合格。</w:t>
      </w:r>
    </w:p>
    <w:p w14:paraId="6FCA0047" w14:textId="77777777" w:rsidR="004B7F20" w:rsidRDefault="00000000">
      <w:pPr>
        <w:pStyle w:val="ac"/>
        <w:tabs>
          <w:tab w:val="left" w:pos="1335"/>
        </w:tabs>
        <w:spacing w:before="157"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3、由于乙方采购的材料、设备质量不合格而影响工程质量，其返工费用由乙方承担，工期不顺延。</w:t>
      </w:r>
    </w:p>
    <w:p w14:paraId="337986A0" w14:textId="77777777" w:rsidR="004B7F20" w:rsidRDefault="00000000">
      <w:pPr>
        <w:pStyle w:val="ac"/>
        <w:tabs>
          <w:tab w:val="left" w:pos="1335"/>
        </w:tabs>
        <w:spacing w:before="157" w:line="360" w:lineRule="auto"/>
        <w:ind w:firstLine="640"/>
        <w:rPr>
          <w:rFonts w:ascii="仿宋_GB2312" w:eastAsia="仿宋_GB2312" w:hAnsiTheme="minorEastAsia" w:cstheme="minorEastAsia"/>
          <w:b/>
          <w:bCs/>
          <w:sz w:val="32"/>
          <w:szCs w:val="32"/>
        </w:rPr>
      </w:pPr>
      <w:r>
        <w:rPr>
          <w:rFonts w:ascii="仿宋_GB2312" w:eastAsia="仿宋_GB2312" w:hAnsiTheme="minorEastAsia" w:cstheme="minorEastAsia" w:hint="eastAsia"/>
          <w:sz w:val="32"/>
          <w:szCs w:val="32"/>
        </w:rPr>
        <w:t>4、由于乙方原因造成质量事故，事故责任由乙方自行承担，其返工费用由乙方承担，工期不顺延。</w:t>
      </w:r>
    </w:p>
    <w:p w14:paraId="582E7214" w14:textId="77777777" w:rsidR="004B7F20" w:rsidRDefault="00000000">
      <w:pPr>
        <w:pStyle w:val="ac"/>
        <w:tabs>
          <w:tab w:val="left" w:pos="1335"/>
        </w:tabs>
        <w:spacing w:before="157"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5、乙方应确保其施工工程的质量，在建设和施工中因施工质量原因造成人身和财产损害的，由乙方承担全部赔偿责任。</w:t>
      </w:r>
    </w:p>
    <w:p w14:paraId="08DB4DD3" w14:textId="77777777" w:rsidR="004B7F20" w:rsidRDefault="00000000">
      <w:pPr>
        <w:pStyle w:val="ac"/>
        <w:tabs>
          <w:tab w:val="left" w:pos="1335"/>
        </w:tabs>
        <w:spacing w:before="157" w:line="360" w:lineRule="auto"/>
        <w:ind w:firstLine="640"/>
        <w:jc w:val="left"/>
        <w:rPr>
          <w:rFonts w:ascii="黑体" w:eastAsia="黑体" w:hAnsi="黑体" w:cs="黑体"/>
          <w:sz w:val="32"/>
          <w:szCs w:val="32"/>
        </w:rPr>
      </w:pPr>
      <w:r>
        <w:rPr>
          <w:rFonts w:ascii="黑体" w:eastAsia="黑体" w:hAnsi="黑体" w:cs="黑体" w:hint="eastAsia"/>
          <w:sz w:val="32"/>
          <w:szCs w:val="32"/>
        </w:rPr>
        <w:t>六、付款方式</w:t>
      </w:r>
    </w:p>
    <w:p w14:paraId="604541FC" w14:textId="77777777" w:rsidR="004B7F20" w:rsidRDefault="00000000">
      <w:pPr>
        <w:spacing w:line="360" w:lineRule="auto"/>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施工完成后并提供合同全额增值税发票后付合同款的40%，静态验收合格后，付合同款的20%，使用一个月后进行动态验收，验收合格后付合同款30％，剩余10％合同款在2024年10月前一次性付清。支付方式：（现金转账）</w:t>
      </w:r>
      <w:r>
        <w:rPr>
          <w:rFonts w:ascii="仿宋_GB2312" w:eastAsia="仿宋_GB2312" w:hAnsiTheme="minorEastAsia" w:cstheme="minorEastAsia" w:hint="eastAsia"/>
          <w:sz w:val="32"/>
          <w:szCs w:val="32"/>
          <w:lang w:val="zh-CN" w:bidi="zh-CN"/>
        </w:rPr>
        <w:t>。</w:t>
      </w:r>
    </w:p>
    <w:p w14:paraId="5C015270" w14:textId="77777777" w:rsidR="004B7F20" w:rsidRDefault="00000000">
      <w:pPr>
        <w:spacing w:line="360" w:lineRule="auto"/>
        <w:ind w:firstLineChars="200" w:firstLine="640"/>
        <w:jc w:val="left"/>
        <w:rPr>
          <w:rFonts w:ascii="仿宋_GB2312" w:eastAsia="仿宋_GB2312" w:hAnsiTheme="minorEastAsia" w:cstheme="minorEastAsia"/>
          <w:sz w:val="36"/>
          <w:szCs w:val="36"/>
          <w:lang w:val="zh-CN" w:bidi="zh-CN"/>
        </w:rPr>
      </w:pPr>
      <w:r>
        <w:rPr>
          <w:rFonts w:ascii="仿宋_GB2312" w:eastAsia="仿宋_GB2312" w:hint="eastAsia"/>
          <w:sz w:val="32"/>
          <w:szCs w:val="40"/>
          <w:lang w:val="zh-CN" w:bidi="zh-CN"/>
        </w:rPr>
        <w:t>乙方就本合同约定的业务向甲方开具真实、合法、有效的票据（发票），如果因为乙方未开具增值税发票或者所开</w:t>
      </w:r>
      <w:r>
        <w:rPr>
          <w:rFonts w:ascii="仿宋_GB2312" w:eastAsia="仿宋_GB2312" w:hint="eastAsia"/>
          <w:sz w:val="32"/>
          <w:szCs w:val="40"/>
          <w:lang w:val="zh-CN" w:bidi="zh-CN"/>
        </w:rPr>
        <w:lastRenderedPageBreak/>
        <w:t>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5%的违约金。</w:t>
      </w:r>
    </w:p>
    <w:p w14:paraId="39C47020"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2、乙方指定账户银行信息如下：</w:t>
      </w:r>
    </w:p>
    <w:p w14:paraId="400E4282"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开户行：</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rPr>
        <w:t xml:space="preserve">  </w:t>
      </w:r>
    </w:p>
    <w:p w14:paraId="7E1A489E" w14:textId="77777777" w:rsidR="004B7F20" w:rsidRDefault="00000000">
      <w:pPr>
        <w:spacing w:line="360" w:lineRule="auto"/>
        <w:ind w:firstLineChars="200" w:firstLine="640"/>
        <w:jc w:val="left"/>
        <w:rPr>
          <w:rFonts w:ascii="仿宋_GB2312" w:eastAsia="仿宋_GB2312" w:hAnsiTheme="minorEastAsia" w:cstheme="minorEastAsia"/>
          <w:sz w:val="32"/>
          <w:szCs w:val="32"/>
          <w:u w:val="single"/>
        </w:rPr>
      </w:pPr>
      <w:r>
        <w:rPr>
          <w:rFonts w:ascii="仿宋_GB2312" w:eastAsia="仿宋_GB2312" w:hAnsiTheme="minorEastAsia" w:cstheme="minorEastAsia" w:hint="eastAsia"/>
          <w:sz w:val="32"/>
          <w:szCs w:val="32"/>
        </w:rPr>
        <w:t>户名：</w:t>
      </w:r>
      <w:r>
        <w:rPr>
          <w:rFonts w:ascii="仿宋_GB2312" w:eastAsia="仿宋_GB2312" w:hAnsiTheme="minorEastAsia" w:cstheme="minorEastAsia" w:hint="eastAsia"/>
          <w:kern w:val="0"/>
          <w:sz w:val="32"/>
          <w:szCs w:val="32"/>
          <w:u w:val="single"/>
        </w:rPr>
        <w:t xml:space="preserve"> </w:t>
      </w:r>
      <w:r>
        <w:rPr>
          <w:rFonts w:ascii="仿宋_GB2312" w:eastAsia="仿宋_GB2312" w:hAnsiTheme="minorEastAsia" w:cstheme="minorEastAsia"/>
          <w:kern w:val="0"/>
          <w:sz w:val="32"/>
          <w:szCs w:val="32"/>
          <w:u w:val="single"/>
        </w:rPr>
        <w:t xml:space="preserve">                        </w:t>
      </w:r>
      <w:r>
        <w:rPr>
          <w:rFonts w:ascii="仿宋_GB2312" w:eastAsia="仿宋_GB2312" w:hAnsiTheme="minorEastAsia" w:cstheme="minorEastAsia" w:hint="eastAsia"/>
          <w:sz w:val="32"/>
          <w:szCs w:val="32"/>
          <w:u w:val="single"/>
        </w:rPr>
        <w:t xml:space="preserve"> </w:t>
      </w:r>
    </w:p>
    <w:p w14:paraId="5160DBF8" w14:textId="77777777" w:rsidR="004B7F20" w:rsidRDefault="00000000">
      <w:pPr>
        <w:spacing w:line="360" w:lineRule="auto"/>
        <w:ind w:firstLineChars="200" w:firstLine="640"/>
        <w:jc w:val="left"/>
        <w:rPr>
          <w:rFonts w:ascii="仿宋_GB2312" w:eastAsia="仿宋_GB2312" w:hAnsiTheme="minorEastAsia" w:cstheme="minorEastAsia"/>
          <w:sz w:val="32"/>
          <w:szCs w:val="32"/>
          <w:u w:val="single"/>
        </w:rPr>
      </w:pPr>
      <w:r>
        <w:rPr>
          <w:rFonts w:ascii="仿宋_GB2312" w:eastAsia="仿宋_GB2312" w:hAnsiTheme="minorEastAsia" w:cstheme="minorEastAsia" w:hint="eastAsia"/>
          <w:sz w:val="32"/>
          <w:szCs w:val="32"/>
        </w:rPr>
        <w:t>银行账号 ：</w:t>
      </w:r>
      <w:r>
        <w:rPr>
          <w:rFonts w:ascii="仿宋_GB2312" w:eastAsia="仿宋_GB2312" w:hAnsiTheme="minorEastAsia" w:cstheme="minorEastAsia"/>
          <w:sz w:val="32"/>
          <w:szCs w:val="32"/>
          <w:u w:val="single"/>
        </w:rPr>
        <w:t xml:space="preserve">                    </w:t>
      </w:r>
      <w:r>
        <w:rPr>
          <w:rFonts w:ascii="仿宋_GB2312" w:eastAsia="仿宋_GB2312" w:hAnsiTheme="minorEastAsia" w:cstheme="minorEastAsia" w:hint="eastAsia"/>
          <w:sz w:val="32"/>
          <w:szCs w:val="32"/>
          <w:u w:val="single"/>
        </w:rPr>
        <w:t xml:space="preserve"> </w:t>
      </w:r>
    </w:p>
    <w:p w14:paraId="0BE39BA1"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甲方开票信息如下：</w:t>
      </w:r>
    </w:p>
    <w:p w14:paraId="35D61D7F"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开户行：</w:t>
      </w:r>
      <w:r>
        <w:rPr>
          <w:rFonts w:ascii="仿宋_GB2312" w:eastAsia="仿宋_GB2312" w:hAnsiTheme="minorEastAsia" w:cstheme="minorEastAsia" w:hint="eastAsia"/>
          <w:sz w:val="32"/>
          <w:szCs w:val="32"/>
          <w:u w:val="single"/>
        </w:rPr>
        <w:t>中国农业银行磴口县支行</w:t>
      </w:r>
      <w:r>
        <w:rPr>
          <w:rFonts w:ascii="仿宋_GB2312" w:eastAsia="仿宋_GB2312" w:hAnsiTheme="minorEastAsia" w:cstheme="minorEastAsia" w:hint="eastAsia"/>
          <w:sz w:val="32"/>
          <w:szCs w:val="32"/>
        </w:rPr>
        <w:t xml:space="preserve"> </w:t>
      </w:r>
    </w:p>
    <w:p w14:paraId="723658D7" w14:textId="77777777" w:rsidR="004B7F20" w:rsidRDefault="00000000">
      <w:pPr>
        <w:spacing w:line="360" w:lineRule="auto"/>
        <w:ind w:firstLineChars="200" w:firstLine="640"/>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户名：</w:t>
      </w:r>
      <w:r>
        <w:rPr>
          <w:rFonts w:ascii="仿宋_GB2312" w:eastAsia="仿宋_GB2312" w:hAnsiTheme="minorEastAsia" w:cstheme="minorEastAsia" w:hint="eastAsia"/>
          <w:sz w:val="32"/>
          <w:szCs w:val="32"/>
          <w:u w:val="single"/>
        </w:rPr>
        <w:t>内蒙古中粮番茄制品有限公司</w:t>
      </w:r>
      <w:r>
        <w:rPr>
          <w:rFonts w:ascii="仿宋_GB2312" w:eastAsia="仿宋_GB2312" w:hAnsiTheme="minorEastAsia" w:cstheme="minorEastAsia" w:hint="eastAsia"/>
          <w:sz w:val="32"/>
          <w:szCs w:val="32"/>
        </w:rPr>
        <w:t xml:space="preserve"> </w:t>
      </w:r>
    </w:p>
    <w:p w14:paraId="29FB29CA" w14:textId="77777777" w:rsidR="004B7F20" w:rsidRDefault="00000000">
      <w:pPr>
        <w:spacing w:line="360" w:lineRule="auto"/>
        <w:ind w:firstLineChars="200" w:firstLine="640"/>
        <w:jc w:val="left"/>
        <w:rPr>
          <w:rFonts w:ascii="黑体" w:eastAsia="黑体" w:hAnsi="黑体" w:cs="黑体"/>
          <w:sz w:val="32"/>
          <w:szCs w:val="32"/>
        </w:rPr>
      </w:pPr>
      <w:r>
        <w:rPr>
          <w:rFonts w:ascii="仿宋_GB2312" w:eastAsia="仿宋_GB2312" w:hAnsiTheme="minorEastAsia" w:cstheme="minorEastAsia" w:hint="eastAsia"/>
          <w:sz w:val="32"/>
          <w:szCs w:val="32"/>
        </w:rPr>
        <w:t>银行账号：</w:t>
      </w:r>
      <w:r>
        <w:rPr>
          <w:rFonts w:ascii="仿宋_GB2312" w:eastAsia="仿宋_GB2312" w:hAnsiTheme="minorEastAsia" w:cstheme="minorEastAsia"/>
          <w:sz w:val="32"/>
          <w:szCs w:val="32"/>
          <w:u w:val="single"/>
        </w:rPr>
        <w:t>43410101040005029</w:t>
      </w:r>
    </w:p>
    <w:p w14:paraId="237F03A0" w14:textId="77777777" w:rsidR="004B7F20" w:rsidRDefault="00000000">
      <w:pPr>
        <w:spacing w:line="360" w:lineRule="auto"/>
        <w:jc w:val="left"/>
        <w:rPr>
          <w:rFonts w:ascii="仿宋_GB2312" w:eastAsia="仿宋_GB2312" w:hAnsiTheme="minorEastAsia" w:cstheme="minorEastAsia"/>
          <w:b/>
          <w:bCs/>
          <w:sz w:val="32"/>
          <w:szCs w:val="32"/>
          <w:lang w:bidi="zh-CN"/>
        </w:rPr>
      </w:pPr>
      <w:r>
        <w:rPr>
          <w:rFonts w:ascii="黑体" w:eastAsia="黑体" w:hAnsi="黑体" w:cs="黑体" w:hint="eastAsia"/>
          <w:sz w:val="32"/>
          <w:szCs w:val="32"/>
        </w:rPr>
        <w:t>七、质量保修期</w:t>
      </w:r>
    </w:p>
    <w:p w14:paraId="5ABAD16A" w14:textId="77777777" w:rsidR="004B7F20" w:rsidRDefault="00000000">
      <w:pPr>
        <w:tabs>
          <w:tab w:val="left" w:pos="993"/>
        </w:tabs>
        <w:spacing w:beforeLines="50" w:before="156" w:afterLines="50" w:after="156" w:line="360" w:lineRule="auto"/>
        <w:ind w:firstLineChars="200" w:firstLine="640"/>
        <w:rPr>
          <w:rFonts w:ascii="仿宋_GB2312" w:eastAsia="仿宋_GB2312" w:hAnsiTheme="minorEastAsia" w:cstheme="minorEastAsia"/>
          <w:bCs/>
          <w:sz w:val="32"/>
          <w:szCs w:val="32"/>
        </w:rPr>
      </w:pPr>
      <w:r>
        <w:rPr>
          <w:rFonts w:ascii="仿宋_GB2312" w:eastAsia="仿宋_GB2312" w:hAnsiTheme="minorEastAsia" w:cstheme="minorEastAsia" w:hint="eastAsia"/>
          <w:sz w:val="32"/>
          <w:szCs w:val="32"/>
          <w:lang w:bidi="zh-CN"/>
        </w:rPr>
        <w:t>1.乙方对工程质量保证期限为</w:t>
      </w:r>
      <w:r>
        <w:rPr>
          <w:rFonts w:ascii="仿宋_GB2312" w:eastAsia="仿宋_GB2312" w:hAnsiTheme="minorEastAsia" w:cstheme="minorEastAsia" w:hint="eastAsia"/>
          <w:b/>
          <w:bCs/>
          <w:sz w:val="32"/>
          <w:szCs w:val="32"/>
          <w:u w:val="single"/>
          <w:lang w:bidi="zh-CN"/>
        </w:rPr>
        <w:t xml:space="preserve"> </w:t>
      </w:r>
      <w:r>
        <w:rPr>
          <w:rFonts w:ascii="Arial" w:eastAsia="仿宋_GB2312" w:hAnsi="Arial" w:cs="Arial" w:hint="eastAsia"/>
          <w:b/>
          <w:bCs/>
          <w:sz w:val="32"/>
          <w:szCs w:val="32"/>
          <w:u w:val="single"/>
          <w:lang w:bidi="zh-CN"/>
        </w:rPr>
        <w:t>1</w:t>
      </w:r>
      <w:r>
        <w:rPr>
          <w:rFonts w:ascii="Arial" w:eastAsia="仿宋_GB2312" w:hAnsi="Arial" w:cs="Arial" w:hint="eastAsia"/>
          <w:b/>
          <w:bCs/>
          <w:sz w:val="32"/>
          <w:szCs w:val="32"/>
          <w:u w:val="single"/>
          <w:lang w:bidi="zh-CN"/>
        </w:rPr>
        <w:t>年</w:t>
      </w:r>
      <w:r>
        <w:rPr>
          <w:rFonts w:ascii="仿宋_GB2312" w:eastAsia="仿宋_GB2312" w:hAnsiTheme="minorEastAsia" w:cstheme="minorEastAsia" w:hint="eastAsia"/>
          <w:b/>
          <w:bCs/>
          <w:sz w:val="32"/>
          <w:szCs w:val="32"/>
          <w:u w:val="single"/>
          <w:lang w:bidi="zh-CN"/>
        </w:rPr>
        <w:t xml:space="preserve"> </w:t>
      </w:r>
      <w:r>
        <w:rPr>
          <w:rFonts w:ascii="仿宋_GB2312" w:eastAsia="仿宋_GB2312" w:hAnsiTheme="minorEastAsia" w:cstheme="minorEastAsia" w:hint="eastAsia"/>
          <w:sz w:val="32"/>
          <w:szCs w:val="32"/>
          <w:lang w:bidi="zh-CN"/>
        </w:rPr>
        <w:t>，自工程验收合格之日并移交甲方之日起计算。</w:t>
      </w:r>
      <w:r>
        <w:rPr>
          <w:rFonts w:ascii="仿宋_GB2312" w:eastAsia="仿宋_GB2312" w:hAnsiTheme="minorEastAsia" w:cstheme="minorEastAsia" w:hint="eastAsia"/>
          <w:sz w:val="32"/>
          <w:szCs w:val="32"/>
        </w:rPr>
        <w:t>在质保期内如出现检测、质量问题（甲方原因造成除外）乙方应根据甲方要求免费回检，造成延期或其他损失的，由乙方向甲方承担赔偿责任。</w:t>
      </w:r>
      <w:r>
        <w:rPr>
          <w:rFonts w:ascii="仿宋_GB2312" w:eastAsia="仿宋_GB2312" w:hAnsiTheme="minorEastAsia" w:cstheme="minorEastAsia" w:hint="eastAsia"/>
          <w:bCs/>
          <w:sz w:val="32"/>
          <w:szCs w:val="32"/>
        </w:rPr>
        <w:t xml:space="preserve">保修期内因工程质量问题而造成人身及财产损害的，由乙方承担全部的责任。  </w:t>
      </w:r>
    </w:p>
    <w:p w14:paraId="4C00A381" w14:textId="77777777" w:rsidR="004B7F20" w:rsidRDefault="00000000">
      <w:pPr>
        <w:tabs>
          <w:tab w:val="left" w:pos="993"/>
        </w:tabs>
        <w:spacing w:beforeLines="50" w:before="156" w:afterLines="50" w:after="156" w:line="360" w:lineRule="auto"/>
        <w:ind w:firstLineChars="200" w:firstLine="640"/>
        <w:rPr>
          <w:rFonts w:ascii="仿宋_GB2312" w:eastAsia="仿宋_GB2312" w:hAnsiTheme="minorEastAsia" w:cstheme="minorEastAsia"/>
          <w:sz w:val="32"/>
          <w:szCs w:val="32"/>
          <w:lang w:bidi="zh-CN"/>
        </w:rPr>
      </w:pPr>
      <w:r>
        <w:rPr>
          <w:rFonts w:ascii="仿宋_GB2312" w:eastAsia="仿宋_GB2312" w:hAnsiTheme="minorEastAsia" w:cstheme="minorEastAsia" w:hint="eastAsia"/>
          <w:sz w:val="32"/>
          <w:szCs w:val="32"/>
          <w:lang w:bidi="zh-CN"/>
        </w:rPr>
        <w:t>2.乙方</w:t>
      </w:r>
      <w:r>
        <w:rPr>
          <w:rFonts w:ascii="仿宋_GB2312" w:eastAsia="仿宋_GB2312" w:hAnsiTheme="minorEastAsia" w:cstheme="minorEastAsia" w:hint="eastAsia"/>
          <w:kern w:val="0"/>
          <w:sz w:val="32"/>
          <w:szCs w:val="32"/>
        </w:rPr>
        <w:t>收到保修通知并到达工程现场的合理时间为</w:t>
      </w:r>
      <w:r>
        <w:rPr>
          <w:rFonts w:ascii="Arial" w:eastAsia="仿宋_GB2312" w:hAnsi="Arial" w:cs="Arial" w:hint="eastAsia"/>
          <w:sz w:val="32"/>
          <w:szCs w:val="32"/>
          <w:lang w:bidi="zh-CN"/>
        </w:rPr>
        <w:t>24</w:t>
      </w:r>
      <w:r>
        <w:rPr>
          <w:rFonts w:ascii="仿宋_GB2312" w:eastAsia="仿宋_GB2312" w:hAnsiTheme="minorEastAsia" w:cstheme="minorEastAsia" w:hint="eastAsia"/>
          <w:sz w:val="32"/>
          <w:szCs w:val="32"/>
          <w:lang w:bidi="zh-CN"/>
        </w:rPr>
        <w:t>小时内，如乙方在接到通知后未按时到达工程现场，视为违</w:t>
      </w:r>
      <w:r>
        <w:rPr>
          <w:rFonts w:ascii="仿宋_GB2312" w:eastAsia="仿宋_GB2312" w:hAnsiTheme="minorEastAsia" w:cstheme="minorEastAsia" w:hint="eastAsia"/>
          <w:sz w:val="32"/>
          <w:szCs w:val="32"/>
          <w:lang w:bidi="zh-CN"/>
        </w:rPr>
        <w:lastRenderedPageBreak/>
        <w:t>约，给甲方造成的损失（包括但不限于另找他方维修的费用）从质保金中扣除，不足部分甲方有权向乙方追索。</w:t>
      </w:r>
    </w:p>
    <w:p w14:paraId="4F8D5717" w14:textId="77777777" w:rsidR="004B7F20"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八、违约责任</w:t>
      </w:r>
    </w:p>
    <w:p w14:paraId="7C52F547" w14:textId="77777777" w:rsidR="004B7F20" w:rsidRDefault="00000000">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bidi="zh-CN"/>
        </w:rPr>
        <w:t>1、乙方不能</w:t>
      </w:r>
      <w:r>
        <w:rPr>
          <w:rFonts w:ascii="仿宋_GB2312" w:eastAsia="仿宋_GB2312" w:hAnsiTheme="minorEastAsia" w:cstheme="minorEastAsia" w:hint="eastAsia"/>
          <w:spacing w:val="-1"/>
          <w:sz w:val="32"/>
          <w:szCs w:val="32"/>
        </w:rPr>
        <w:t>按合同工期竣工的应承担违约责任。每迟延一日，甲方有权要求乙方每日</w:t>
      </w:r>
      <w:r>
        <w:rPr>
          <w:rFonts w:ascii="仿宋_GB2312" w:eastAsia="仿宋_GB2312" w:hAnsiTheme="minorEastAsia" w:cstheme="minorEastAsia" w:hint="eastAsia"/>
          <w:sz w:val="32"/>
          <w:szCs w:val="32"/>
        </w:rPr>
        <w:t>支付合同总价</w:t>
      </w:r>
      <w:r>
        <w:rPr>
          <w:rFonts w:ascii="Arial" w:eastAsia="仿宋_GB2312" w:hAnsi="Arial" w:cs="Arial" w:hint="eastAsia"/>
          <w:sz w:val="32"/>
          <w:szCs w:val="32"/>
          <w:u w:val="single"/>
        </w:rPr>
        <w:t>2%</w:t>
      </w:r>
      <w:r>
        <w:rPr>
          <w:rFonts w:ascii="仿宋_GB2312" w:eastAsia="仿宋_GB2312" w:hAnsiTheme="minorEastAsia" w:cstheme="minorEastAsia" w:hint="eastAsia"/>
          <w:sz w:val="32"/>
          <w:szCs w:val="32"/>
        </w:rPr>
        <w:t>的违约金，工程延期超过</w:t>
      </w:r>
      <w:r>
        <w:rPr>
          <w:rFonts w:ascii="仿宋_GB2312" w:eastAsia="仿宋_GB2312" w:hAnsiTheme="minorEastAsia" w:cstheme="minorEastAsia" w:hint="eastAsia"/>
          <w:sz w:val="32"/>
          <w:szCs w:val="32"/>
          <w:u w:val="single"/>
        </w:rPr>
        <w:t xml:space="preserve"> </w:t>
      </w:r>
      <w:r>
        <w:rPr>
          <w:rFonts w:ascii="Arial" w:eastAsia="仿宋_GB2312" w:hAnsi="Arial" w:cs="Arial" w:hint="eastAsia"/>
          <w:sz w:val="32"/>
          <w:szCs w:val="32"/>
          <w:u w:val="single"/>
        </w:rPr>
        <w:t>7</w:t>
      </w:r>
      <w:r>
        <w:rPr>
          <w:rFonts w:ascii="仿宋_GB2312" w:eastAsia="仿宋_GB2312" w:hAnsiTheme="minorEastAsia" w:cstheme="minorEastAsia" w:hint="eastAsia"/>
          <w:sz w:val="32"/>
          <w:szCs w:val="32"/>
        </w:rPr>
        <w:t>日，甲方有权解除合同且不承担任何责任，因此给甲方造成的损失（包括但不限于延期或影响供暖采取的补救措施费用、另找第三方检修费用等）由乙方承担。</w:t>
      </w:r>
    </w:p>
    <w:p w14:paraId="1598A287"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2、施工质量</w:t>
      </w:r>
      <w:r>
        <w:rPr>
          <w:rFonts w:ascii="仿宋_GB2312" w:eastAsia="仿宋_GB2312" w:hAnsiTheme="minorEastAsia" w:cstheme="minorEastAsia" w:hint="eastAsia"/>
          <w:spacing w:val="-1"/>
          <w:sz w:val="32"/>
          <w:szCs w:val="32"/>
        </w:rPr>
        <w:t>达不到设计和规范的要求，乙方需按照合同中甲方要求的质量和设计标准重新施工，</w:t>
      </w:r>
      <w:r>
        <w:rPr>
          <w:rFonts w:ascii="仿宋_GB2312" w:eastAsia="仿宋_GB2312" w:hAnsiTheme="minorEastAsia" w:cstheme="minorEastAsia" w:hint="eastAsia"/>
          <w:sz w:val="32"/>
          <w:szCs w:val="32"/>
        </w:rPr>
        <w:t>所发生的费用由乙方承担。</w:t>
      </w:r>
    </w:p>
    <w:p w14:paraId="1B9FC0BB"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3、乙方未经甲方同意将承包工程转包给他人，或将承包工程肢解后分别转包给他人，或将承包工程的任何部分分包的，甲方有权单方解除合同且不承担责任，乙方应向甲方支付相当于合同总价</w:t>
      </w:r>
      <w:r>
        <w:rPr>
          <w:rFonts w:ascii="Arial" w:eastAsia="仿宋_GB2312" w:hAnsi="Arial" w:cs="Arial" w:hint="eastAsia"/>
          <w:sz w:val="32"/>
          <w:szCs w:val="32"/>
          <w:u w:val="single"/>
        </w:rPr>
        <w:t>10%</w:t>
      </w:r>
      <w:r>
        <w:rPr>
          <w:rFonts w:ascii="仿宋_GB2312" w:eastAsia="仿宋_GB2312" w:hAnsiTheme="minorEastAsia" w:cstheme="minorEastAsia" w:hint="eastAsia"/>
          <w:sz w:val="32"/>
          <w:szCs w:val="32"/>
        </w:rPr>
        <w:t>的违约金。</w:t>
      </w:r>
    </w:p>
    <w:p w14:paraId="5AB17570"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4、乙方未按照合同约定向甲方提交完整的竣工资料和结算资料的，甲方有权暂停支付合同价款，待乙方提交全部竣工资料和结算资料后方予以支付。</w:t>
      </w:r>
    </w:p>
    <w:p w14:paraId="64F329AB" w14:textId="77777777" w:rsidR="004B7F20"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九、争议解决</w:t>
      </w:r>
    </w:p>
    <w:p w14:paraId="5F92791C" w14:textId="77777777" w:rsidR="004B7F20" w:rsidRDefault="00000000">
      <w:pPr>
        <w:spacing w:line="360" w:lineRule="auto"/>
        <w:ind w:firstLineChars="200" w:firstLine="636"/>
        <w:rPr>
          <w:rFonts w:ascii="仿宋_GB2312" w:eastAsia="仿宋_GB2312" w:hAnsiTheme="minorEastAsia" w:cstheme="minorEastAsia"/>
          <w:spacing w:val="-1"/>
          <w:kern w:val="0"/>
          <w:sz w:val="32"/>
          <w:szCs w:val="32"/>
          <w:u w:val="single"/>
        </w:rPr>
      </w:pPr>
      <w:r>
        <w:rPr>
          <w:rFonts w:ascii="仿宋_GB2312" w:eastAsia="仿宋_GB2312" w:hAnsiTheme="minorEastAsia" w:cstheme="minorEastAsia" w:hint="eastAsia"/>
          <w:spacing w:val="-1"/>
          <w:kern w:val="0"/>
          <w:sz w:val="32"/>
          <w:szCs w:val="32"/>
        </w:rPr>
        <w:t>凡因本合同的签署、履行有关的任何争议，双方均应秉承坦率、诚信和公平的精神协商解决。如双方未能协商解决争议，通过甲方所在地法院诉讼解决，由此产生的律师费、</w:t>
      </w:r>
      <w:r>
        <w:rPr>
          <w:rFonts w:ascii="仿宋_GB2312" w:eastAsia="仿宋_GB2312" w:hAnsiTheme="minorEastAsia" w:cstheme="minorEastAsia" w:hint="eastAsia"/>
          <w:spacing w:val="-1"/>
          <w:kern w:val="0"/>
          <w:sz w:val="32"/>
          <w:szCs w:val="32"/>
        </w:rPr>
        <w:lastRenderedPageBreak/>
        <w:t>交通费由违约方承担。</w:t>
      </w:r>
    </w:p>
    <w:p w14:paraId="113D07E8" w14:textId="77777777" w:rsidR="004B7F20"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十、不可抗力</w:t>
      </w:r>
    </w:p>
    <w:p w14:paraId="6D6515DC" w14:textId="77777777" w:rsidR="004B7F20" w:rsidRDefault="00000000">
      <w:pPr>
        <w:spacing w:line="360" w:lineRule="auto"/>
        <w:ind w:firstLineChars="200" w:firstLine="636"/>
        <w:rPr>
          <w:rFonts w:ascii="仿宋_GB2312" w:eastAsia="仿宋_GB2312" w:hAnsiTheme="minorEastAsia" w:cstheme="minorEastAsia"/>
          <w:spacing w:val="-1"/>
          <w:kern w:val="0"/>
          <w:sz w:val="32"/>
          <w:szCs w:val="32"/>
        </w:rPr>
      </w:pPr>
      <w:r>
        <w:rPr>
          <w:rFonts w:ascii="仿宋_GB2312" w:eastAsia="仿宋_GB2312" w:hAnsiTheme="minorEastAsia" w:cstheme="minorEastAsia" w:hint="eastAsia"/>
          <w:spacing w:val="-1"/>
          <w:kern w:val="0"/>
          <w:sz w:val="32"/>
          <w:szCs w:val="32"/>
        </w:rPr>
        <w:t>1、本条所称“不可抗力”系指合同签订时不能预见、合同履行过程中不能避免或不能克服的客观事件，包括但不限于自然灾害如洪水、火灾、雷电、地震和风暴以及社会事件如战争、动乱、瘟疫、流行性疾病、公共卫生事件、政府行为、国家政策的突然变动等。</w:t>
      </w:r>
    </w:p>
    <w:p w14:paraId="5A049D2B" w14:textId="77777777" w:rsidR="004B7F20" w:rsidRDefault="00000000">
      <w:pPr>
        <w:spacing w:line="360" w:lineRule="auto"/>
        <w:ind w:firstLineChars="200" w:firstLine="636"/>
        <w:rPr>
          <w:rFonts w:ascii="仿宋_GB2312" w:eastAsia="仿宋_GB2312" w:hAnsiTheme="minorEastAsia" w:cstheme="minorEastAsia"/>
          <w:spacing w:val="-1"/>
          <w:kern w:val="0"/>
          <w:sz w:val="32"/>
          <w:szCs w:val="32"/>
        </w:rPr>
      </w:pPr>
      <w:r>
        <w:rPr>
          <w:rFonts w:ascii="仿宋_GB2312" w:eastAsia="仿宋_GB2312" w:hAnsiTheme="minorEastAsia" w:cstheme="minorEastAsia" w:hint="eastAsia"/>
          <w:spacing w:val="-1"/>
          <w:kern w:val="0"/>
          <w:sz w:val="32"/>
          <w:szCs w:val="32"/>
        </w:rPr>
        <w:t>2、任何一方遇有不可抗力而全部或部分不能履行本合同或迟延履行本合同，应自不可抗力事件发生之日起</w:t>
      </w:r>
      <w:r>
        <w:rPr>
          <w:rFonts w:ascii="Arial" w:eastAsia="仿宋_GB2312" w:hAnsi="Arial" w:cs="Arial" w:hint="eastAsia"/>
          <w:spacing w:val="-1"/>
          <w:kern w:val="0"/>
          <w:sz w:val="32"/>
          <w:szCs w:val="32"/>
          <w:u w:val="single"/>
        </w:rPr>
        <w:t>5</w:t>
      </w:r>
      <w:r>
        <w:rPr>
          <w:rFonts w:ascii="仿宋_GB2312" w:eastAsia="仿宋_GB2312" w:hAnsiTheme="minorEastAsia" w:cstheme="minorEastAsia" w:hint="eastAsia"/>
          <w:spacing w:val="-1"/>
          <w:kern w:val="0"/>
          <w:sz w:val="32"/>
          <w:szCs w:val="32"/>
        </w:rPr>
        <w:t>日内，将事件情况以书面形式通知另一方，并于事件发生之日起</w:t>
      </w:r>
      <w:r>
        <w:rPr>
          <w:rFonts w:ascii="仿宋_GB2312" w:eastAsia="仿宋_GB2312" w:hAnsiTheme="minorEastAsia" w:cstheme="minorEastAsia" w:hint="eastAsia"/>
          <w:b/>
          <w:bCs/>
          <w:spacing w:val="-1"/>
          <w:kern w:val="0"/>
          <w:sz w:val="32"/>
          <w:szCs w:val="32"/>
          <w:u w:val="single"/>
        </w:rPr>
        <w:t>10</w:t>
      </w:r>
      <w:r>
        <w:rPr>
          <w:rFonts w:ascii="仿宋_GB2312" w:eastAsia="仿宋_GB2312" w:hAnsiTheme="minorEastAsia" w:cstheme="minorEastAsia" w:hint="eastAsia"/>
          <w:spacing w:val="-1"/>
          <w:kern w:val="0"/>
          <w:sz w:val="32"/>
          <w:szCs w:val="32"/>
        </w:rPr>
        <w:t>日内，提供不能履行或延期或部分履行的书面证明。发生不可抗力的一方在不可抗力影响的范围内免除其相应责任。</w:t>
      </w:r>
    </w:p>
    <w:p w14:paraId="7E0E6B62" w14:textId="77777777" w:rsidR="004B7F20" w:rsidRDefault="00000000">
      <w:pPr>
        <w:spacing w:line="360" w:lineRule="auto"/>
        <w:ind w:firstLineChars="200" w:firstLine="636"/>
        <w:rPr>
          <w:rFonts w:ascii="仿宋_GB2312" w:eastAsia="仿宋_GB2312" w:hAnsiTheme="minorEastAsia" w:cstheme="minorEastAsia"/>
          <w:spacing w:val="-1"/>
          <w:kern w:val="0"/>
          <w:sz w:val="32"/>
          <w:szCs w:val="32"/>
        </w:rPr>
      </w:pPr>
      <w:r>
        <w:rPr>
          <w:rFonts w:ascii="仿宋_GB2312" w:eastAsia="仿宋_GB2312" w:hAnsiTheme="minorEastAsia" w:cstheme="minorEastAsia" w:hint="eastAsia"/>
          <w:spacing w:val="-1"/>
          <w:kern w:val="0"/>
          <w:sz w:val="32"/>
          <w:szCs w:val="32"/>
        </w:rPr>
        <w:t>3.遭受不可抗力的一方应采取一切必要措施减少损失，并在事件消除后立即恢复本合同的履行，除非履行已不可能或者不必要。如不可抗力事件持续超过</w:t>
      </w:r>
      <w:r>
        <w:rPr>
          <w:rFonts w:ascii="Arial" w:eastAsia="仿宋_GB2312" w:hAnsi="Arial" w:cs="Arial" w:hint="eastAsia"/>
          <w:spacing w:val="-1"/>
          <w:kern w:val="0"/>
          <w:sz w:val="32"/>
          <w:szCs w:val="32"/>
        </w:rPr>
        <w:t>30</w:t>
      </w:r>
      <w:r>
        <w:rPr>
          <w:rFonts w:ascii="仿宋_GB2312" w:eastAsia="仿宋_GB2312" w:hAnsiTheme="minorEastAsia" w:cstheme="minorEastAsia" w:hint="eastAsia"/>
          <w:spacing w:val="-1"/>
          <w:kern w:val="0"/>
          <w:sz w:val="32"/>
          <w:szCs w:val="32"/>
        </w:rPr>
        <w:t>日，甲乙双方应对本合同的履行或解除进行协商。如</w:t>
      </w:r>
      <w:r>
        <w:rPr>
          <w:rFonts w:ascii="Arial" w:eastAsia="仿宋_GB2312" w:hAnsi="Arial" w:cs="Arial" w:hint="eastAsia"/>
          <w:spacing w:val="-1"/>
          <w:kern w:val="0"/>
          <w:sz w:val="32"/>
          <w:szCs w:val="32"/>
        </w:rPr>
        <w:t>10</w:t>
      </w:r>
      <w:r>
        <w:rPr>
          <w:rFonts w:ascii="仿宋_GB2312" w:eastAsia="仿宋_GB2312" w:hAnsiTheme="minorEastAsia" w:cstheme="minorEastAsia" w:hint="eastAsia"/>
          <w:spacing w:val="-1"/>
          <w:kern w:val="0"/>
          <w:sz w:val="32"/>
          <w:szCs w:val="32"/>
        </w:rPr>
        <w:t>日内甲乙双方不能达成协议，则任何一方均有权解除合同。</w:t>
      </w:r>
    </w:p>
    <w:p w14:paraId="0A3A9CF8" w14:textId="77777777" w:rsidR="004B7F20" w:rsidRDefault="00000000">
      <w:pPr>
        <w:spacing w:line="360" w:lineRule="auto"/>
        <w:ind w:firstLineChars="200" w:firstLine="640"/>
        <w:rPr>
          <w:rFonts w:ascii="仿宋_GB2312" w:eastAsia="仿宋_GB2312" w:hAnsiTheme="minorEastAsia" w:cstheme="minorEastAsia"/>
          <w:b/>
          <w:bCs/>
          <w:sz w:val="32"/>
          <w:szCs w:val="32"/>
        </w:rPr>
      </w:pPr>
      <w:r>
        <w:rPr>
          <w:rFonts w:ascii="黑体" w:eastAsia="黑体" w:hAnsi="黑体" w:cs="黑体" w:hint="eastAsia"/>
          <w:sz w:val="32"/>
          <w:szCs w:val="32"/>
        </w:rPr>
        <w:t>十一、合同生效及其它</w:t>
      </w:r>
      <w:r>
        <w:rPr>
          <w:rFonts w:ascii="仿宋_GB2312" w:eastAsia="仿宋_GB2312" w:hAnsiTheme="minorEastAsia" w:cstheme="minorEastAsia" w:hint="eastAsia"/>
          <w:b/>
          <w:bCs/>
          <w:sz w:val="32"/>
          <w:szCs w:val="32"/>
        </w:rPr>
        <w:t xml:space="preserve"> </w:t>
      </w:r>
    </w:p>
    <w:p w14:paraId="05A48E12" w14:textId="77777777" w:rsidR="004B7F20" w:rsidRDefault="00000000">
      <w:pPr>
        <w:pStyle w:val="a4"/>
        <w:spacing w:line="360" w:lineRule="auto"/>
        <w:ind w:firstLineChars="200" w:firstLine="636"/>
        <w:rPr>
          <w:rFonts w:ascii="仿宋_GB2312" w:eastAsia="仿宋_GB2312" w:hAnsiTheme="minorEastAsia" w:cstheme="minorEastAsia"/>
          <w:spacing w:val="-1"/>
          <w:kern w:val="0"/>
          <w:sz w:val="32"/>
          <w:szCs w:val="32"/>
        </w:rPr>
      </w:pPr>
      <w:r>
        <w:rPr>
          <w:rFonts w:ascii="仿宋_GB2312" w:eastAsia="仿宋_GB2312" w:hAnsiTheme="minorEastAsia" w:cstheme="minorEastAsia" w:hint="eastAsia"/>
          <w:spacing w:val="-1"/>
          <w:kern w:val="0"/>
          <w:sz w:val="32"/>
          <w:szCs w:val="32"/>
        </w:rPr>
        <w:t>1、本合同一式</w:t>
      </w:r>
      <w:r>
        <w:rPr>
          <w:rFonts w:ascii="仿宋_GB2312" w:eastAsia="仿宋_GB2312" w:hAnsiTheme="minorEastAsia" w:cstheme="minorEastAsia" w:hint="eastAsia"/>
          <w:sz w:val="32"/>
          <w:szCs w:val="32"/>
          <w:u w:val="single"/>
        </w:rPr>
        <w:t xml:space="preserve"> 贰 </w:t>
      </w:r>
      <w:r>
        <w:rPr>
          <w:rFonts w:ascii="仿宋_GB2312" w:eastAsia="仿宋_GB2312" w:hAnsiTheme="minorEastAsia" w:cstheme="minorEastAsia" w:hint="eastAsia"/>
          <w:spacing w:val="-1"/>
          <w:kern w:val="0"/>
          <w:sz w:val="32"/>
          <w:szCs w:val="32"/>
        </w:rPr>
        <w:t>份，经双方盖章后生效。甲方</w:t>
      </w:r>
      <w:r>
        <w:rPr>
          <w:rFonts w:ascii="Arial" w:eastAsia="仿宋_GB2312" w:hAnsi="Arial" w:cs="Arial" w:hint="eastAsia"/>
          <w:sz w:val="32"/>
          <w:szCs w:val="32"/>
          <w:u w:val="single"/>
        </w:rPr>
        <w:t>壹</w:t>
      </w:r>
      <w:r>
        <w:rPr>
          <w:rFonts w:ascii="仿宋_GB2312" w:eastAsia="仿宋_GB2312" w:hAnsiTheme="minorEastAsia" w:cstheme="minorEastAsia" w:hint="eastAsia"/>
          <w:sz w:val="32"/>
          <w:szCs w:val="32"/>
          <w:u w:val="single"/>
        </w:rPr>
        <w:t xml:space="preserve"> </w:t>
      </w:r>
      <w:r>
        <w:rPr>
          <w:rFonts w:ascii="仿宋_GB2312" w:eastAsia="仿宋_GB2312" w:hAnsiTheme="minorEastAsia" w:cstheme="minorEastAsia" w:hint="eastAsia"/>
          <w:spacing w:val="-1"/>
          <w:kern w:val="0"/>
          <w:sz w:val="32"/>
          <w:szCs w:val="32"/>
        </w:rPr>
        <w:t>份，乙方</w:t>
      </w:r>
      <w:r>
        <w:rPr>
          <w:rFonts w:ascii="Arial" w:eastAsia="仿宋_GB2312" w:hAnsi="Arial" w:cs="Arial" w:hint="eastAsia"/>
          <w:sz w:val="32"/>
          <w:szCs w:val="32"/>
          <w:u w:val="single"/>
        </w:rPr>
        <w:t>壹</w:t>
      </w:r>
      <w:r>
        <w:rPr>
          <w:rFonts w:ascii="仿宋_GB2312" w:eastAsia="仿宋_GB2312" w:hAnsiTheme="minorEastAsia" w:cstheme="minorEastAsia" w:hint="eastAsia"/>
          <w:spacing w:val="-1"/>
          <w:kern w:val="0"/>
          <w:sz w:val="32"/>
          <w:szCs w:val="32"/>
        </w:rPr>
        <w:t>份，均具有同等法律效力。</w:t>
      </w:r>
    </w:p>
    <w:p w14:paraId="14EAEFF4" w14:textId="77777777" w:rsidR="004B7F20" w:rsidRDefault="00000000">
      <w:pPr>
        <w:pStyle w:val="a4"/>
        <w:spacing w:line="360" w:lineRule="auto"/>
        <w:ind w:firstLineChars="200" w:firstLine="636"/>
        <w:rPr>
          <w:rFonts w:ascii="仿宋_GB2312" w:eastAsia="仿宋_GB2312" w:hAnsiTheme="minorEastAsia" w:cstheme="minorEastAsia"/>
          <w:spacing w:val="-1"/>
          <w:kern w:val="0"/>
          <w:sz w:val="32"/>
          <w:szCs w:val="32"/>
        </w:rPr>
      </w:pPr>
      <w:r>
        <w:rPr>
          <w:rFonts w:ascii="仿宋_GB2312" w:eastAsia="仿宋_GB2312" w:hAnsiTheme="minorEastAsia" w:cstheme="minorEastAsia" w:hint="eastAsia"/>
          <w:spacing w:val="-1"/>
          <w:kern w:val="0"/>
          <w:sz w:val="32"/>
          <w:szCs w:val="32"/>
        </w:rPr>
        <w:t>2、对本合同条款的任何变更、修改或增减，须经双方协商一致，以书面方式签署补充协议，并与本合同具有同等法</w:t>
      </w:r>
      <w:r>
        <w:rPr>
          <w:rFonts w:ascii="仿宋_GB2312" w:eastAsia="仿宋_GB2312" w:hAnsiTheme="minorEastAsia" w:cstheme="minorEastAsia" w:hint="eastAsia"/>
          <w:spacing w:val="-1"/>
          <w:kern w:val="0"/>
          <w:sz w:val="32"/>
          <w:szCs w:val="32"/>
        </w:rPr>
        <w:lastRenderedPageBreak/>
        <w:t>律效力。</w:t>
      </w:r>
    </w:p>
    <w:p w14:paraId="14042BF3" w14:textId="77777777" w:rsidR="004B7F20" w:rsidRDefault="00000000">
      <w:pPr>
        <w:pStyle w:val="a4"/>
        <w:spacing w:line="360" w:lineRule="auto"/>
        <w:ind w:firstLineChars="200" w:firstLine="636"/>
        <w:rPr>
          <w:rFonts w:ascii="仿宋_GB2312" w:eastAsia="仿宋_GB2312" w:hAnsiTheme="minorEastAsia" w:cstheme="minorEastAsia"/>
          <w:spacing w:val="-1"/>
          <w:kern w:val="0"/>
          <w:sz w:val="32"/>
          <w:szCs w:val="32"/>
        </w:rPr>
      </w:pPr>
      <w:r>
        <w:rPr>
          <w:rFonts w:ascii="仿宋_GB2312" w:eastAsia="仿宋_GB2312" w:hAnsiTheme="minorEastAsia" w:cstheme="minorEastAsia" w:hint="eastAsia"/>
          <w:spacing w:val="-1"/>
          <w:kern w:val="0"/>
          <w:sz w:val="32"/>
          <w:szCs w:val="32"/>
        </w:rPr>
        <w:t>3、</w:t>
      </w:r>
      <w:r>
        <w:rPr>
          <w:rFonts w:ascii="仿宋_GB2312" w:eastAsia="仿宋_GB2312" w:hAnsiTheme="minorEastAsia" w:cstheme="minorEastAsia" w:hint="eastAsia"/>
          <w:bCs/>
          <w:spacing w:val="-1"/>
          <w:kern w:val="0"/>
          <w:sz w:val="32"/>
          <w:szCs w:val="32"/>
        </w:rPr>
        <w:t>本合同任何一方给予对方的一切通知须采用书面形式，甲方给予乙方的通知在邮寄至本合同落款处所述乙方地址或由乙方现场负责人签收后，视为送达。司法送达及法律文书对乙方的送达也适用本条款。</w:t>
      </w:r>
    </w:p>
    <w:p w14:paraId="7F16C79D" w14:textId="77777777" w:rsidR="004B7F20" w:rsidRDefault="00000000">
      <w:pPr>
        <w:pStyle w:val="ad"/>
        <w:spacing w:line="360" w:lineRule="auto"/>
        <w:ind w:firstLine="636"/>
        <w:rPr>
          <w:rFonts w:ascii="黑体" w:eastAsia="黑体" w:hAnsi="黑体" w:cs="黑体"/>
          <w:spacing w:val="-1"/>
          <w:sz w:val="32"/>
          <w:szCs w:val="32"/>
        </w:rPr>
      </w:pPr>
      <w:r>
        <w:rPr>
          <w:rFonts w:ascii="黑体" w:eastAsia="黑体" w:hAnsi="黑体" w:cs="黑体" w:hint="eastAsia"/>
          <w:spacing w:val="-1"/>
          <w:sz w:val="32"/>
          <w:szCs w:val="32"/>
        </w:rPr>
        <w:t>十二、合同附件</w:t>
      </w:r>
    </w:p>
    <w:p w14:paraId="27F4D709"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1.本合同附件除合同正文中规定的外，还包括《安全管理协议》。</w:t>
      </w:r>
    </w:p>
    <w:p w14:paraId="76EA37A1" w14:textId="77777777" w:rsidR="004B7F20" w:rsidRDefault="00000000">
      <w:pPr>
        <w:pStyle w:val="ad"/>
        <w:spacing w:line="360" w:lineRule="auto"/>
        <w:ind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2.本合同附件是本合同的组成部分，与本合同具有同等效力。</w:t>
      </w:r>
    </w:p>
    <w:p w14:paraId="126500A5" w14:textId="77777777" w:rsidR="004B7F20" w:rsidRDefault="00000000">
      <w:pPr>
        <w:spacing w:line="360" w:lineRule="auto"/>
        <w:ind w:firstLineChars="196" w:firstLine="627"/>
        <w:jc w:val="center"/>
        <w:rPr>
          <w:rFonts w:ascii="仿宋_GB2312" w:eastAsia="仿宋_GB2312"/>
          <w:kern w:val="0"/>
          <w:sz w:val="32"/>
          <w:szCs w:val="32"/>
        </w:rPr>
      </w:pPr>
      <w:r>
        <w:rPr>
          <w:rFonts w:ascii="仿宋_GB2312" w:eastAsia="仿宋_GB2312" w:hint="eastAsia"/>
          <w:kern w:val="0"/>
          <w:sz w:val="32"/>
          <w:szCs w:val="32"/>
        </w:rPr>
        <w:t>（本页以下无正文）</w:t>
      </w:r>
    </w:p>
    <w:p w14:paraId="47D675CF" w14:textId="77777777" w:rsidR="004B7F20" w:rsidRDefault="00000000">
      <w:pPr>
        <w:spacing w:line="360" w:lineRule="auto"/>
        <w:ind w:firstLineChars="196" w:firstLine="630"/>
        <w:jc w:val="center"/>
        <w:rPr>
          <w:rFonts w:ascii="仿宋_GB2312" w:eastAsia="仿宋_GB2312"/>
          <w:b/>
          <w:kern w:val="0"/>
          <w:sz w:val="32"/>
          <w:szCs w:val="32"/>
        </w:rPr>
      </w:pPr>
      <w:r>
        <w:rPr>
          <w:rFonts w:ascii="仿宋_GB2312" w:eastAsia="仿宋_GB2312" w:hint="eastAsia"/>
          <w:b/>
          <w:kern w:val="0"/>
          <w:sz w:val="32"/>
          <w:szCs w:val="32"/>
        </w:rPr>
        <w:t>本页为签署页</w:t>
      </w:r>
    </w:p>
    <w:p w14:paraId="09726510" w14:textId="77777777" w:rsidR="004B7F20" w:rsidRDefault="004B7F20">
      <w:pPr>
        <w:spacing w:line="360" w:lineRule="auto"/>
        <w:ind w:firstLineChars="196" w:firstLine="630"/>
        <w:jc w:val="center"/>
        <w:rPr>
          <w:rFonts w:ascii="仿宋_GB2312" w:eastAsia="仿宋_GB2312"/>
          <w:b/>
          <w:kern w:val="0"/>
          <w:sz w:val="32"/>
          <w:szCs w:val="32"/>
        </w:rPr>
      </w:pPr>
    </w:p>
    <w:p w14:paraId="049BC8A5" w14:textId="77777777" w:rsidR="004B7F20" w:rsidRDefault="004B7F20">
      <w:pPr>
        <w:rPr>
          <w:rFonts w:ascii="仿宋_GB2312" w:eastAsia="仿宋_GB2312"/>
          <w:kern w:val="0"/>
          <w:sz w:val="32"/>
          <w:szCs w:val="32"/>
        </w:rPr>
      </w:pPr>
    </w:p>
    <w:p w14:paraId="676D0D66" w14:textId="77777777" w:rsidR="004B7F20" w:rsidRDefault="00000000">
      <w:pPr>
        <w:spacing w:line="360" w:lineRule="auto"/>
        <w:ind w:left="7680" w:hangingChars="2400" w:hanging="7680"/>
        <w:rPr>
          <w:rFonts w:ascii="仿宋_GB2312" w:eastAsia="仿宋_GB2312"/>
          <w:sz w:val="32"/>
          <w:szCs w:val="32"/>
        </w:rPr>
      </w:pPr>
      <w:r>
        <w:rPr>
          <w:rFonts w:ascii="仿宋_GB2312" w:eastAsia="仿宋_GB2312" w:hint="eastAsia"/>
          <w:sz w:val="32"/>
          <w:szCs w:val="32"/>
        </w:rPr>
        <w:t xml:space="preserve">甲方（章）：                          乙方（章）： </w:t>
      </w:r>
    </w:p>
    <w:p w14:paraId="5DA7E961" w14:textId="77777777" w:rsidR="004B7F20" w:rsidRDefault="00000000">
      <w:pPr>
        <w:spacing w:line="360" w:lineRule="auto"/>
        <w:ind w:left="7680" w:hangingChars="2400" w:hanging="7680"/>
        <w:rPr>
          <w:rFonts w:ascii="仿宋_GB2312" w:eastAsia="仿宋_GB2312"/>
          <w:sz w:val="32"/>
          <w:szCs w:val="32"/>
        </w:rPr>
      </w:pPr>
      <w:r>
        <w:rPr>
          <w:rFonts w:ascii="仿宋_GB2312" w:eastAsia="仿宋_GB2312" w:hint="eastAsia"/>
          <w:sz w:val="32"/>
          <w:szCs w:val="32"/>
        </w:rPr>
        <w:t xml:space="preserve">地    址：                            地     址： </w:t>
      </w:r>
    </w:p>
    <w:p w14:paraId="0DB11A97" w14:textId="77777777" w:rsidR="004B7F20" w:rsidRDefault="00000000">
      <w:pPr>
        <w:spacing w:line="360" w:lineRule="auto"/>
        <w:rPr>
          <w:rFonts w:ascii="仿宋_GB2312" w:eastAsia="仿宋_GB2312" w:hAnsiTheme="minorEastAsia" w:cstheme="minorEastAsia"/>
          <w:sz w:val="32"/>
          <w:szCs w:val="32"/>
        </w:rPr>
      </w:pPr>
      <w:r>
        <w:rPr>
          <w:rFonts w:ascii="仿宋_GB2312" w:eastAsia="仿宋_GB2312" w:hint="eastAsia"/>
          <w:sz w:val="32"/>
          <w:szCs w:val="32"/>
        </w:rPr>
        <w:t>甲方代表（签字）：                    乙方代表（签字）：</w:t>
      </w:r>
    </w:p>
    <w:p w14:paraId="5E55B8FE" w14:textId="77777777" w:rsidR="004B7F20" w:rsidRDefault="004B7F20">
      <w:pPr>
        <w:ind w:firstLineChars="845" w:firstLine="3733"/>
        <w:rPr>
          <w:rFonts w:ascii="宋体" w:hAnsi="宋体"/>
          <w:b/>
          <w:sz w:val="44"/>
          <w:szCs w:val="44"/>
        </w:rPr>
      </w:pPr>
    </w:p>
    <w:p w14:paraId="19A6D393" w14:textId="77777777" w:rsidR="004B7F20" w:rsidRDefault="004B7F20">
      <w:pPr>
        <w:pStyle w:val="3"/>
        <w:rPr>
          <w:rFonts w:ascii="宋体" w:hAnsi="宋体"/>
          <w:b w:val="0"/>
          <w:sz w:val="44"/>
          <w:szCs w:val="44"/>
        </w:rPr>
      </w:pPr>
    </w:p>
    <w:p w14:paraId="300F6613" w14:textId="77777777" w:rsidR="004B7F20" w:rsidRDefault="004B7F20">
      <w:pPr>
        <w:rPr>
          <w:rFonts w:ascii="宋体" w:hAnsi="宋体"/>
          <w:sz w:val="44"/>
          <w:szCs w:val="44"/>
        </w:rPr>
      </w:pPr>
    </w:p>
    <w:p w14:paraId="59CBBF2B" w14:textId="77777777" w:rsidR="004B7F20" w:rsidRDefault="004B7F20">
      <w:pPr>
        <w:jc w:val="center"/>
        <w:rPr>
          <w:rFonts w:ascii="宋体" w:hAnsi="宋体"/>
          <w:b/>
          <w:sz w:val="44"/>
          <w:szCs w:val="44"/>
        </w:rPr>
      </w:pPr>
    </w:p>
    <w:p w14:paraId="7871AD68" w14:textId="77777777" w:rsidR="004B7F20" w:rsidRDefault="004B7F20">
      <w:pPr>
        <w:rPr>
          <w:rFonts w:ascii="宋体" w:hAnsi="宋体"/>
          <w:b/>
          <w:sz w:val="44"/>
          <w:szCs w:val="44"/>
        </w:rPr>
      </w:pPr>
    </w:p>
    <w:p w14:paraId="3C16785A" w14:textId="77777777" w:rsidR="004B7F20" w:rsidRDefault="00000000">
      <w:pPr>
        <w:jc w:val="center"/>
        <w:rPr>
          <w:rFonts w:ascii="宋体" w:hAnsi="宋体"/>
          <w:b/>
          <w:sz w:val="36"/>
          <w:szCs w:val="36"/>
        </w:rPr>
      </w:pPr>
      <w:r>
        <w:rPr>
          <w:rFonts w:ascii="宋体" w:hAnsi="宋体" w:hint="eastAsia"/>
          <w:b/>
          <w:sz w:val="36"/>
          <w:szCs w:val="36"/>
        </w:rPr>
        <w:t xml:space="preserve">第六章 </w:t>
      </w:r>
      <w:r>
        <w:rPr>
          <w:rFonts w:ascii="宋体" w:hAnsi="宋体"/>
          <w:b/>
          <w:sz w:val="36"/>
          <w:szCs w:val="36"/>
        </w:rPr>
        <w:t xml:space="preserve"> </w:t>
      </w:r>
      <w:r>
        <w:rPr>
          <w:rFonts w:ascii="宋体" w:hAnsi="宋体" w:hint="eastAsia"/>
          <w:b/>
          <w:sz w:val="36"/>
          <w:szCs w:val="36"/>
        </w:rPr>
        <w:t>投标文件（格式）</w:t>
      </w:r>
    </w:p>
    <w:p w14:paraId="4513DB0E" w14:textId="77777777" w:rsidR="004B7F20" w:rsidRDefault="004B7F20">
      <w:pPr>
        <w:ind w:firstLineChars="150" w:firstLine="480"/>
        <w:rPr>
          <w:rFonts w:ascii="宋体" w:hAnsi="宋体"/>
          <w:sz w:val="32"/>
          <w:szCs w:val="32"/>
        </w:rPr>
      </w:pPr>
    </w:p>
    <w:p w14:paraId="25C77111" w14:textId="77777777" w:rsidR="004B7F20" w:rsidRDefault="004B7F20">
      <w:pPr>
        <w:ind w:firstLineChars="150" w:firstLine="480"/>
        <w:rPr>
          <w:rFonts w:ascii="宋体" w:hAnsi="宋体"/>
          <w:sz w:val="32"/>
          <w:szCs w:val="32"/>
        </w:rPr>
      </w:pPr>
    </w:p>
    <w:p w14:paraId="6F496FDE" w14:textId="77777777" w:rsidR="004B7F20" w:rsidRDefault="004B7F20">
      <w:pPr>
        <w:ind w:firstLineChars="150" w:firstLine="480"/>
        <w:rPr>
          <w:rFonts w:ascii="宋体" w:hAnsi="宋体"/>
          <w:sz w:val="32"/>
          <w:szCs w:val="32"/>
        </w:rPr>
      </w:pPr>
    </w:p>
    <w:p w14:paraId="6F55778E" w14:textId="77777777" w:rsidR="004B7F20" w:rsidRDefault="00000000">
      <w:pPr>
        <w:ind w:firstLineChars="150" w:firstLine="482"/>
        <w:jc w:val="center"/>
        <w:rPr>
          <w:rFonts w:ascii="宋体" w:hAnsi="宋体"/>
          <w:b/>
          <w:bCs/>
          <w:sz w:val="32"/>
          <w:szCs w:val="32"/>
        </w:rPr>
      </w:pPr>
      <w:r>
        <w:rPr>
          <w:rFonts w:ascii="宋体" w:hAnsi="宋体" w:hint="eastAsia"/>
          <w:b/>
          <w:sz w:val="32"/>
          <w:szCs w:val="32"/>
          <w:u w:val="single"/>
        </w:rPr>
        <w:t>（项目名称）       投标</w:t>
      </w:r>
      <w:r>
        <w:rPr>
          <w:rFonts w:ascii="宋体" w:hAnsi="宋体" w:hint="eastAsia"/>
          <w:b/>
          <w:sz w:val="32"/>
          <w:szCs w:val="32"/>
        </w:rPr>
        <w:t>文件</w:t>
      </w:r>
    </w:p>
    <w:p w14:paraId="3CD86F9B" w14:textId="77777777" w:rsidR="004B7F20" w:rsidRDefault="004B7F20">
      <w:pPr>
        <w:jc w:val="center"/>
        <w:rPr>
          <w:rFonts w:ascii="宋体" w:hAnsi="宋体"/>
          <w:b/>
          <w:sz w:val="32"/>
          <w:szCs w:val="32"/>
        </w:rPr>
      </w:pPr>
    </w:p>
    <w:p w14:paraId="563E723C" w14:textId="77777777" w:rsidR="004B7F20" w:rsidRDefault="004B7F20">
      <w:pPr>
        <w:jc w:val="center"/>
        <w:rPr>
          <w:rFonts w:ascii="宋体" w:hAnsi="宋体"/>
          <w:b/>
          <w:sz w:val="32"/>
          <w:szCs w:val="32"/>
        </w:rPr>
      </w:pPr>
    </w:p>
    <w:p w14:paraId="34B15B56" w14:textId="77777777" w:rsidR="004B7F20" w:rsidRDefault="00000000">
      <w:pPr>
        <w:spacing w:line="340" w:lineRule="exact"/>
        <w:rPr>
          <w:rFonts w:ascii="宋体" w:hAnsi="宋体"/>
          <w:b/>
          <w:sz w:val="32"/>
          <w:szCs w:val="32"/>
        </w:rPr>
      </w:pPr>
      <w:r>
        <w:rPr>
          <w:rFonts w:ascii="宋体" w:hAnsi="宋体" w:hint="eastAsia"/>
          <w:b/>
          <w:sz w:val="32"/>
          <w:szCs w:val="32"/>
        </w:rPr>
        <w:t>采购方名称：</w:t>
      </w:r>
    </w:p>
    <w:p w14:paraId="1309CF88" w14:textId="77777777" w:rsidR="004B7F20" w:rsidRDefault="004B7F20">
      <w:pPr>
        <w:spacing w:line="340" w:lineRule="exact"/>
        <w:ind w:firstLineChars="250" w:firstLine="803"/>
        <w:jc w:val="center"/>
        <w:rPr>
          <w:rFonts w:ascii="宋体" w:hAnsi="宋体"/>
          <w:b/>
          <w:sz w:val="32"/>
          <w:szCs w:val="32"/>
        </w:rPr>
      </w:pPr>
    </w:p>
    <w:p w14:paraId="7A6B4D59" w14:textId="77777777" w:rsidR="004B7F20" w:rsidRDefault="004B7F20">
      <w:pPr>
        <w:spacing w:line="340" w:lineRule="exact"/>
        <w:ind w:firstLineChars="250" w:firstLine="803"/>
        <w:jc w:val="center"/>
        <w:rPr>
          <w:rFonts w:ascii="宋体" w:hAnsi="宋体"/>
          <w:b/>
          <w:sz w:val="32"/>
          <w:szCs w:val="32"/>
        </w:rPr>
      </w:pPr>
    </w:p>
    <w:p w14:paraId="01835156" w14:textId="77777777" w:rsidR="004B7F20" w:rsidRDefault="004B7F20">
      <w:pPr>
        <w:spacing w:line="340" w:lineRule="exact"/>
        <w:ind w:firstLineChars="250" w:firstLine="803"/>
        <w:jc w:val="center"/>
        <w:rPr>
          <w:rFonts w:ascii="宋体" w:hAnsi="宋体"/>
          <w:b/>
          <w:sz w:val="32"/>
          <w:szCs w:val="32"/>
        </w:rPr>
      </w:pPr>
    </w:p>
    <w:p w14:paraId="25D4096A" w14:textId="77777777" w:rsidR="004B7F20" w:rsidRDefault="00000000">
      <w:pPr>
        <w:spacing w:line="340" w:lineRule="exact"/>
        <w:rPr>
          <w:rFonts w:ascii="宋体" w:hAnsi="宋体"/>
          <w:b/>
          <w:sz w:val="32"/>
          <w:szCs w:val="32"/>
        </w:rPr>
      </w:pPr>
      <w:r>
        <w:rPr>
          <w:rFonts w:ascii="宋体" w:hAnsi="宋体" w:hint="eastAsia"/>
          <w:b/>
          <w:sz w:val="32"/>
          <w:szCs w:val="32"/>
        </w:rPr>
        <w:t>采购方地址：</w:t>
      </w:r>
    </w:p>
    <w:p w14:paraId="5279F1B0" w14:textId="77777777" w:rsidR="004B7F20" w:rsidRDefault="004B7F20">
      <w:pPr>
        <w:spacing w:line="340" w:lineRule="exact"/>
        <w:ind w:firstLineChars="250" w:firstLine="803"/>
        <w:jc w:val="center"/>
        <w:rPr>
          <w:rFonts w:ascii="宋体" w:hAnsi="宋体"/>
          <w:b/>
          <w:sz w:val="32"/>
          <w:szCs w:val="32"/>
        </w:rPr>
      </w:pPr>
    </w:p>
    <w:p w14:paraId="2B39CB89" w14:textId="77777777" w:rsidR="004B7F20" w:rsidRDefault="004B7F20">
      <w:pPr>
        <w:spacing w:line="340" w:lineRule="exact"/>
        <w:ind w:firstLineChars="250" w:firstLine="803"/>
        <w:jc w:val="center"/>
        <w:rPr>
          <w:rFonts w:ascii="宋体" w:hAnsi="宋体"/>
          <w:b/>
          <w:sz w:val="32"/>
          <w:szCs w:val="32"/>
        </w:rPr>
      </w:pPr>
    </w:p>
    <w:p w14:paraId="634219CA" w14:textId="77777777" w:rsidR="004B7F20" w:rsidRDefault="004B7F20">
      <w:pPr>
        <w:spacing w:line="340" w:lineRule="exact"/>
        <w:ind w:firstLineChars="250" w:firstLine="803"/>
        <w:jc w:val="center"/>
        <w:rPr>
          <w:rFonts w:ascii="宋体" w:hAnsi="宋体"/>
          <w:b/>
          <w:sz w:val="32"/>
          <w:szCs w:val="32"/>
        </w:rPr>
      </w:pPr>
    </w:p>
    <w:p w14:paraId="79E43E1C" w14:textId="77777777" w:rsidR="004B7F20" w:rsidRDefault="00000000">
      <w:pPr>
        <w:spacing w:line="340" w:lineRule="exact"/>
        <w:rPr>
          <w:rFonts w:ascii="宋体" w:hAnsi="宋体"/>
          <w:b/>
          <w:sz w:val="32"/>
          <w:szCs w:val="32"/>
        </w:rPr>
      </w:pPr>
      <w:r>
        <w:rPr>
          <w:rFonts w:ascii="宋体" w:hAnsi="宋体" w:hint="eastAsia"/>
          <w:b/>
          <w:sz w:val="32"/>
          <w:szCs w:val="32"/>
        </w:rPr>
        <w:t>投标人名称：  （盖单位公章）</w:t>
      </w:r>
    </w:p>
    <w:p w14:paraId="442FAF4F" w14:textId="77777777" w:rsidR="004B7F20" w:rsidRDefault="004B7F20">
      <w:pPr>
        <w:spacing w:line="340" w:lineRule="exact"/>
        <w:ind w:firstLineChars="250" w:firstLine="803"/>
        <w:jc w:val="center"/>
        <w:rPr>
          <w:rFonts w:ascii="宋体" w:hAnsi="宋体"/>
          <w:b/>
          <w:sz w:val="32"/>
          <w:szCs w:val="32"/>
        </w:rPr>
      </w:pPr>
    </w:p>
    <w:p w14:paraId="74653C58" w14:textId="77777777" w:rsidR="004B7F20" w:rsidRDefault="004B7F20">
      <w:pPr>
        <w:spacing w:line="360" w:lineRule="auto"/>
        <w:rPr>
          <w:rFonts w:ascii="宋体" w:hAnsi="宋体"/>
          <w:b/>
          <w:sz w:val="32"/>
          <w:szCs w:val="32"/>
        </w:rPr>
      </w:pPr>
    </w:p>
    <w:p w14:paraId="6AC8E338" w14:textId="77777777" w:rsidR="004B7F20" w:rsidRDefault="00000000">
      <w:pPr>
        <w:spacing w:line="360" w:lineRule="auto"/>
        <w:rPr>
          <w:rFonts w:ascii="宋体" w:hAnsi="宋体"/>
          <w:color w:val="000000"/>
          <w:sz w:val="28"/>
          <w:szCs w:val="28"/>
        </w:rPr>
      </w:pPr>
      <w:r>
        <w:rPr>
          <w:rFonts w:ascii="宋体" w:hAnsi="宋体" w:hint="eastAsia"/>
          <w:b/>
          <w:sz w:val="32"/>
          <w:szCs w:val="32"/>
        </w:rPr>
        <w:t>投标人地址：</w:t>
      </w:r>
    </w:p>
    <w:p w14:paraId="37C1C0DF" w14:textId="77777777" w:rsidR="004B7F20" w:rsidRDefault="004B7F20">
      <w:pPr>
        <w:tabs>
          <w:tab w:val="center" w:pos="4535"/>
        </w:tabs>
        <w:spacing w:line="360" w:lineRule="auto"/>
        <w:rPr>
          <w:rFonts w:ascii="方正小标宋_GBK" w:eastAsia="方正小标宋_GBK" w:hAnsi="宋体"/>
          <w:sz w:val="44"/>
          <w:szCs w:val="44"/>
        </w:rPr>
      </w:pPr>
    </w:p>
    <w:p w14:paraId="1F1109A6" w14:textId="77777777" w:rsidR="004B7F20" w:rsidRDefault="004B7F20">
      <w:pPr>
        <w:tabs>
          <w:tab w:val="center" w:pos="4535"/>
        </w:tabs>
        <w:spacing w:line="360" w:lineRule="auto"/>
        <w:rPr>
          <w:rFonts w:ascii="方正小标宋_GBK" w:eastAsia="方正小标宋_GBK" w:hAnsi="宋体"/>
          <w:sz w:val="44"/>
          <w:szCs w:val="44"/>
        </w:rPr>
      </w:pPr>
    </w:p>
    <w:p w14:paraId="6BABE897" w14:textId="77777777" w:rsidR="004B7F20" w:rsidRDefault="004B7F20">
      <w:pPr>
        <w:tabs>
          <w:tab w:val="center" w:pos="4535"/>
        </w:tabs>
        <w:spacing w:line="360" w:lineRule="auto"/>
        <w:rPr>
          <w:rFonts w:ascii="方正小标宋_GBK" w:eastAsia="方正小标宋_GBK" w:hAnsi="宋体"/>
          <w:sz w:val="44"/>
          <w:szCs w:val="44"/>
        </w:rPr>
      </w:pPr>
    </w:p>
    <w:p w14:paraId="3D06C70A" w14:textId="77777777" w:rsidR="004B7F20" w:rsidRDefault="004B7F20">
      <w:pPr>
        <w:tabs>
          <w:tab w:val="center" w:pos="4535"/>
        </w:tabs>
        <w:spacing w:line="360" w:lineRule="auto"/>
        <w:rPr>
          <w:rFonts w:ascii="方正小标宋_GBK" w:eastAsia="方正小标宋_GBK" w:hAnsi="宋体"/>
          <w:sz w:val="44"/>
          <w:szCs w:val="44"/>
        </w:rPr>
      </w:pPr>
    </w:p>
    <w:p w14:paraId="480EB0E9" w14:textId="77777777" w:rsidR="004B7F20" w:rsidRDefault="004B7F20">
      <w:pPr>
        <w:tabs>
          <w:tab w:val="center" w:pos="4535"/>
        </w:tabs>
        <w:spacing w:line="360" w:lineRule="auto"/>
        <w:rPr>
          <w:rFonts w:ascii="方正小标宋_GBK" w:eastAsia="方正小标宋_GBK" w:hAnsi="宋体"/>
          <w:sz w:val="44"/>
          <w:szCs w:val="44"/>
        </w:rPr>
      </w:pPr>
    </w:p>
    <w:p w14:paraId="76A5B228" w14:textId="77777777" w:rsidR="004B7F20" w:rsidRDefault="00000000">
      <w:pPr>
        <w:tabs>
          <w:tab w:val="center" w:pos="4535"/>
        </w:tabs>
        <w:spacing w:line="360" w:lineRule="auto"/>
        <w:rPr>
          <w:rFonts w:ascii="方正小标宋_GBK" w:eastAsia="方正小标宋_GBK" w:hAnsi="宋体"/>
          <w:sz w:val="44"/>
          <w:szCs w:val="44"/>
        </w:rPr>
      </w:pPr>
      <w:r>
        <w:rPr>
          <w:rFonts w:ascii="方正小标宋_GBK" w:eastAsia="方正小标宋_GBK" w:hAnsi="宋体" w:hint="eastAsia"/>
          <w:sz w:val="44"/>
          <w:szCs w:val="44"/>
        </w:rPr>
        <w:tab/>
        <w:t>一、企业信誉及财务状况良好声明</w:t>
      </w:r>
    </w:p>
    <w:p w14:paraId="4DB0AEBA" w14:textId="77777777" w:rsidR="004B7F20" w:rsidRDefault="004B7F20">
      <w:pPr>
        <w:spacing w:line="360" w:lineRule="auto"/>
        <w:jc w:val="left"/>
        <w:rPr>
          <w:rFonts w:ascii="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12"/>
        <w:gridCol w:w="2149"/>
        <w:gridCol w:w="2113"/>
      </w:tblGrid>
      <w:tr w:rsidR="004B7F20" w14:paraId="3786E163" w14:textId="77777777">
        <w:tc>
          <w:tcPr>
            <w:tcW w:w="2392" w:type="dxa"/>
            <w:tcBorders>
              <w:top w:val="single" w:sz="4" w:space="0" w:color="auto"/>
              <w:left w:val="single" w:sz="4" w:space="0" w:color="auto"/>
              <w:bottom w:val="single" w:sz="4" w:space="0" w:color="auto"/>
              <w:right w:val="single" w:sz="4" w:space="0" w:color="auto"/>
            </w:tcBorders>
          </w:tcPr>
          <w:p w14:paraId="0E2BFBB3"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企业名称</w:t>
            </w:r>
          </w:p>
        </w:tc>
        <w:tc>
          <w:tcPr>
            <w:tcW w:w="7178" w:type="dxa"/>
            <w:gridSpan w:val="3"/>
            <w:tcBorders>
              <w:top w:val="single" w:sz="4" w:space="0" w:color="auto"/>
              <w:left w:val="single" w:sz="4" w:space="0" w:color="auto"/>
              <w:bottom w:val="single" w:sz="4" w:space="0" w:color="auto"/>
              <w:right w:val="single" w:sz="4" w:space="0" w:color="auto"/>
            </w:tcBorders>
          </w:tcPr>
          <w:p w14:paraId="4863CB9B" w14:textId="77777777" w:rsidR="004B7F20" w:rsidRDefault="004B7F20">
            <w:pPr>
              <w:spacing w:line="360" w:lineRule="auto"/>
              <w:rPr>
                <w:rFonts w:ascii="仿宋_GB2312" w:eastAsia="仿宋_GB2312" w:hAnsi="宋体"/>
                <w:sz w:val="28"/>
                <w:szCs w:val="28"/>
              </w:rPr>
            </w:pPr>
          </w:p>
        </w:tc>
      </w:tr>
      <w:tr w:rsidR="004B7F20" w14:paraId="2DF6FF69" w14:textId="77777777">
        <w:tc>
          <w:tcPr>
            <w:tcW w:w="2392" w:type="dxa"/>
            <w:tcBorders>
              <w:top w:val="single" w:sz="4" w:space="0" w:color="auto"/>
              <w:left w:val="single" w:sz="4" w:space="0" w:color="auto"/>
              <w:bottom w:val="single" w:sz="4" w:space="0" w:color="auto"/>
              <w:right w:val="single" w:sz="4" w:space="0" w:color="auto"/>
            </w:tcBorders>
          </w:tcPr>
          <w:p w14:paraId="4C8151E7"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企业电话</w:t>
            </w:r>
          </w:p>
        </w:tc>
        <w:tc>
          <w:tcPr>
            <w:tcW w:w="2392" w:type="dxa"/>
            <w:tcBorders>
              <w:top w:val="single" w:sz="4" w:space="0" w:color="auto"/>
              <w:left w:val="single" w:sz="4" w:space="0" w:color="auto"/>
              <w:bottom w:val="single" w:sz="4" w:space="0" w:color="auto"/>
              <w:right w:val="single" w:sz="4" w:space="0" w:color="auto"/>
            </w:tcBorders>
          </w:tcPr>
          <w:p w14:paraId="182FFAF0" w14:textId="77777777" w:rsidR="004B7F20" w:rsidRDefault="004B7F20">
            <w:pPr>
              <w:spacing w:line="360" w:lineRule="auto"/>
              <w:rPr>
                <w:rFonts w:ascii="仿宋_GB2312" w:eastAsia="仿宋_GB2312" w:hAnsi="宋体"/>
                <w:sz w:val="28"/>
                <w:szCs w:val="28"/>
              </w:rPr>
            </w:pPr>
          </w:p>
        </w:tc>
        <w:tc>
          <w:tcPr>
            <w:tcW w:w="2393" w:type="dxa"/>
            <w:tcBorders>
              <w:top w:val="single" w:sz="4" w:space="0" w:color="auto"/>
              <w:left w:val="single" w:sz="4" w:space="0" w:color="auto"/>
              <w:bottom w:val="single" w:sz="4" w:space="0" w:color="auto"/>
              <w:right w:val="single" w:sz="4" w:space="0" w:color="auto"/>
            </w:tcBorders>
          </w:tcPr>
          <w:p w14:paraId="03BA91DF"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证书编号</w:t>
            </w:r>
          </w:p>
        </w:tc>
        <w:tc>
          <w:tcPr>
            <w:tcW w:w="2393" w:type="dxa"/>
            <w:tcBorders>
              <w:top w:val="single" w:sz="4" w:space="0" w:color="auto"/>
              <w:left w:val="single" w:sz="4" w:space="0" w:color="auto"/>
              <w:bottom w:val="single" w:sz="4" w:space="0" w:color="auto"/>
              <w:right w:val="single" w:sz="4" w:space="0" w:color="auto"/>
            </w:tcBorders>
          </w:tcPr>
          <w:p w14:paraId="277AD2D5" w14:textId="77777777" w:rsidR="004B7F20" w:rsidRDefault="004B7F20">
            <w:pPr>
              <w:spacing w:line="360" w:lineRule="auto"/>
              <w:rPr>
                <w:rFonts w:ascii="仿宋_GB2312" w:eastAsia="仿宋_GB2312" w:hAnsi="宋体"/>
                <w:sz w:val="28"/>
                <w:szCs w:val="28"/>
              </w:rPr>
            </w:pPr>
          </w:p>
        </w:tc>
      </w:tr>
      <w:tr w:rsidR="004B7F20" w14:paraId="33262D10" w14:textId="77777777">
        <w:tc>
          <w:tcPr>
            <w:tcW w:w="2392" w:type="dxa"/>
            <w:tcBorders>
              <w:top w:val="single" w:sz="4" w:space="0" w:color="auto"/>
              <w:left w:val="single" w:sz="4" w:space="0" w:color="auto"/>
              <w:bottom w:val="single" w:sz="4" w:space="0" w:color="auto"/>
              <w:right w:val="single" w:sz="4" w:space="0" w:color="auto"/>
            </w:tcBorders>
          </w:tcPr>
          <w:p w14:paraId="77B1244D"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注册地址</w:t>
            </w:r>
          </w:p>
        </w:tc>
        <w:tc>
          <w:tcPr>
            <w:tcW w:w="7178" w:type="dxa"/>
            <w:gridSpan w:val="3"/>
            <w:tcBorders>
              <w:top w:val="single" w:sz="4" w:space="0" w:color="auto"/>
              <w:left w:val="single" w:sz="4" w:space="0" w:color="auto"/>
              <w:bottom w:val="single" w:sz="4" w:space="0" w:color="auto"/>
              <w:right w:val="single" w:sz="4" w:space="0" w:color="auto"/>
            </w:tcBorders>
          </w:tcPr>
          <w:p w14:paraId="61CA90E9" w14:textId="77777777" w:rsidR="004B7F20" w:rsidRDefault="004B7F20">
            <w:pPr>
              <w:spacing w:line="360" w:lineRule="auto"/>
              <w:rPr>
                <w:rFonts w:ascii="仿宋_GB2312" w:eastAsia="仿宋_GB2312" w:hAnsi="宋体"/>
                <w:sz w:val="28"/>
                <w:szCs w:val="28"/>
              </w:rPr>
            </w:pPr>
          </w:p>
        </w:tc>
      </w:tr>
      <w:tr w:rsidR="004B7F20" w14:paraId="59F5B51D" w14:textId="77777777">
        <w:tc>
          <w:tcPr>
            <w:tcW w:w="2392" w:type="dxa"/>
            <w:tcBorders>
              <w:top w:val="single" w:sz="4" w:space="0" w:color="auto"/>
              <w:left w:val="single" w:sz="4" w:space="0" w:color="auto"/>
              <w:bottom w:val="single" w:sz="4" w:space="0" w:color="auto"/>
              <w:right w:val="single" w:sz="4" w:space="0" w:color="auto"/>
            </w:tcBorders>
          </w:tcPr>
          <w:p w14:paraId="5A9B804C"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法定代表人</w:t>
            </w:r>
          </w:p>
        </w:tc>
        <w:tc>
          <w:tcPr>
            <w:tcW w:w="2392" w:type="dxa"/>
            <w:tcBorders>
              <w:top w:val="single" w:sz="4" w:space="0" w:color="auto"/>
              <w:left w:val="single" w:sz="4" w:space="0" w:color="auto"/>
              <w:bottom w:val="single" w:sz="4" w:space="0" w:color="auto"/>
              <w:right w:val="single" w:sz="4" w:space="0" w:color="auto"/>
            </w:tcBorders>
          </w:tcPr>
          <w:p w14:paraId="1A95DA60" w14:textId="77777777" w:rsidR="004B7F20" w:rsidRDefault="004B7F20">
            <w:pPr>
              <w:spacing w:line="360" w:lineRule="auto"/>
              <w:rPr>
                <w:rFonts w:ascii="仿宋_GB2312" w:eastAsia="仿宋_GB2312" w:hAnsi="宋体"/>
                <w:sz w:val="28"/>
                <w:szCs w:val="28"/>
              </w:rPr>
            </w:pPr>
          </w:p>
        </w:tc>
        <w:tc>
          <w:tcPr>
            <w:tcW w:w="2393" w:type="dxa"/>
            <w:tcBorders>
              <w:top w:val="single" w:sz="4" w:space="0" w:color="auto"/>
              <w:left w:val="single" w:sz="4" w:space="0" w:color="auto"/>
              <w:bottom w:val="single" w:sz="4" w:space="0" w:color="auto"/>
              <w:right w:val="single" w:sz="4" w:space="0" w:color="auto"/>
            </w:tcBorders>
          </w:tcPr>
          <w:p w14:paraId="01E74489"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电话</w:t>
            </w:r>
          </w:p>
        </w:tc>
        <w:tc>
          <w:tcPr>
            <w:tcW w:w="2393" w:type="dxa"/>
            <w:tcBorders>
              <w:top w:val="single" w:sz="4" w:space="0" w:color="auto"/>
              <w:left w:val="single" w:sz="4" w:space="0" w:color="auto"/>
              <w:bottom w:val="single" w:sz="4" w:space="0" w:color="auto"/>
              <w:right w:val="single" w:sz="4" w:space="0" w:color="auto"/>
            </w:tcBorders>
          </w:tcPr>
          <w:p w14:paraId="203CDCF7" w14:textId="77777777" w:rsidR="004B7F20" w:rsidRDefault="004B7F20">
            <w:pPr>
              <w:spacing w:line="360" w:lineRule="auto"/>
              <w:rPr>
                <w:rFonts w:ascii="仿宋_GB2312" w:eastAsia="仿宋_GB2312" w:hAnsi="宋体"/>
                <w:sz w:val="28"/>
                <w:szCs w:val="28"/>
              </w:rPr>
            </w:pPr>
          </w:p>
        </w:tc>
      </w:tr>
      <w:tr w:rsidR="004B7F20" w14:paraId="76FFB5FD" w14:textId="77777777">
        <w:tc>
          <w:tcPr>
            <w:tcW w:w="2392" w:type="dxa"/>
            <w:vMerge w:val="restart"/>
            <w:tcBorders>
              <w:top w:val="single" w:sz="4" w:space="0" w:color="auto"/>
              <w:left w:val="single" w:sz="4" w:space="0" w:color="auto"/>
              <w:bottom w:val="single" w:sz="4" w:space="0" w:color="auto"/>
              <w:right w:val="single" w:sz="4" w:space="0" w:color="auto"/>
            </w:tcBorders>
          </w:tcPr>
          <w:p w14:paraId="42321205"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委托代理人</w:t>
            </w:r>
          </w:p>
        </w:tc>
        <w:tc>
          <w:tcPr>
            <w:tcW w:w="2392" w:type="dxa"/>
            <w:vMerge w:val="restart"/>
            <w:tcBorders>
              <w:top w:val="single" w:sz="4" w:space="0" w:color="auto"/>
              <w:left w:val="single" w:sz="4" w:space="0" w:color="auto"/>
              <w:bottom w:val="single" w:sz="4" w:space="0" w:color="auto"/>
              <w:right w:val="single" w:sz="4" w:space="0" w:color="auto"/>
            </w:tcBorders>
          </w:tcPr>
          <w:p w14:paraId="15EA26A8" w14:textId="77777777" w:rsidR="004B7F20" w:rsidRDefault="004B7F20">
            <w:pPr>
              <w:spacing w:line="360" w:lineRule="auto"/>
              <w:rPr>
                <w:rFonts w:ascii="仿宋_GB2312" w:eastAsia="仿宋_GB2312" w:hAnsi="宋体"/>
                <w:sz w:val="28"/>
                <w:szCs w:val="28"/>
              </w:rPr>
            </w:pPr>
          </w:p>
        </w:tc>
        <w:tc>
          <w:tcPr>
            <w:tcW w:w="2393" w:type="dxa"/>
            <w:tcBorders>
              <w:top w:val="single" w:sz="4" w:space="0" w:color="auto"/>
              <w:left w:val="single" w:sz="4" w:space="0" w:color="auto"/>
              <w:bottom w:val="single" w:sz="4" w:space="0" w:color="auto"/>
              <w:right w:val="single" w:sz="4" w:space="0" w:color="auto"/>
            </w:tcBorders>
          </w:tcPr>
          <w:p w14:paraId="52D9B087"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身份证</w:t>
            </w:r>
          </w:p>
        </w:tc>
        <w:tc>
          <w:tcPr>
            <w:tcW w:w="2393" w:type="dxa"/>
            <w:tcBorders>
              <w:top w:val="single" w:sz="4" w:space="0" w:color="auto"/>
              <w:left w:val="single" w:sz="4" w:space="0" w:color="auto"/>
              <w:bottom w:val="single" w:sz="4" w:space="0" w:color="auto"/>
              <w:right w:val="single" w:sz="4" w:space="0" w:color="auto"/>
            </w:tcBorders>
          </w:tcPr>
          <w:p w14:paraId="04561F69" w14:textId="77777777" w:rsidR="004B7F20" w:rsidRDefault="004B7F20">
            <w:pPr>
              <w:spacing w:line="360" w:lineRule="auto"/>
              <w:rPr>
                <w:rFonts w:ascii="仿宋_GB2312" w:eastAsia="仿宋_GB2312" w:hAnsi="宋体"/>
                <w:sz w:val="28"/>
                <w:szCs w:val="28"/>
              </w:rPr>
            </w:pPr>
          </w:p>
        </w:tc>
      </w:tr>
      <w:tr w:rsidR="004B7F20" w14:paraId="5399293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AF5A99D" w14:textId="77777777" w:rsidR="004B7F20" w:rsidRDefault="004B7F20">
            <w:pPr>
              <w:widowControl/>
              <w:jc w:val="left"/>
              <w:rPr>
                <w:rFonts w:ascii="仿宋_GB2312" w:eastAsia="仿宋_GB2312" w:hAnsi="宋体"/>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78CBDE" w14:textId="77777777" w:rsidR="004B7F20" w:rsidRDefault="004B7F20">
            <w:pPr>
              <w:widowControl/>
              <w:jc w:val="left"/>
              <w:rPr>
                <w:rFonts w:ascii="仿宋_GB2312" w:eastAsia="仿宋_GB2312" w:hAnsi="宋体"/>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E31E9B4"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电话</w:t>
            </w:r>
          </w:p>
        </w:tc>
        <w:tc>
          <w:tcPr>
            <w:tcW w:w="2393" w:type="dxa"/>
            <w:tcBorders>
              <w:top w:val="single" w:sz="4" w:space="0" w:color="auto"/>
              <w:left w:val="single" w:sz="4" w:space="0" w:color="auto"/>
              <w:bottom w:val="single" w:sz="4" w:space="0" w:color="auto"/>
              <w:right w:val="single" w:sz="4" w:space="0" w:color="auto"/>
            </w:tcBorders>
          </w:tcPr>
          <w:p w14:paraId="4BDF6100" w14:textId="77777777" w:rsidR="004B7F20" w:rsidRDefault="004B7F20">
            <w:pPr>
              <w:spacing w:line="360" w:lineRule="auto"/>
              <w:rPr>
                <w:rFonts w:ascii="仿宋_GB2312" w:eastAsia="仿宋_GB2312" w:hAnsi="宋体"/>
                <w:sz w:val="28"/>
                <w:szCs w:val="28"/>
              </w:rPr>
            </w:pPr>
          </w:p>
        </w:tc>
      </w:tr>
      <w:tr w:rsidR="004B7F20" w14:paraId="2140677B" w14:textId="77777777">
        <w:tc>
          <w:tcPr>
            <w:tcW w:w="9570" w:type="dxa"/>
            <w:gridSpan w:val="4"/>
            <w:tcBorders>
              <w:top w:val="single" w:sz="4" w:space="0" w:color="auto"/>
              <w:left w:val="single" w:sz="4" w:space="0" w:color="auto"/>
              <w:bottom w:val="single" w:sz="4" w:space="0" w:color="auto"/>
              <w:right w:val="single" w:sz="4" w:space="0" w:color="auto"/>
            </w:tcBorders>
          </w:tcPr>
          <w:p w14:paraId="35CE4818" w14:textId="77777777" w:rsidR="004B7F20" w:rsidRDefault="00000000">
            <w:pPr>
              <w:spacing w:line="360" w:lineRule="auto"/>
              <w:rPr>
                <w:rFonts w:ascii="宋体" w:hAnsi="宋体"/>
                <w:sz w:val="28"/>
                <w:szCs w:val="28"/>
              </w:rPr>
            </w:pPr>
            <w:r>
              <w:rPr>
                <w:rFonts w:ascii="仿宋_GB2312" w:eastAsia="仿宋_GB2312" w:hAnsi="宋体" w:hint="eastAsia"/>
                <w:sz w:val="28"/>
                <w:szCs w:val="28"/>
              </w:rPr>
              <w:t>企业保证：</w:t>
            </w:r>
          </w:p>
          <w:p w14:paraId="45B08DE5" w14:textId="77777777" w:rsidR="004B7F20" w:rsidRDefault="00000000">
            <w:pPr>
              <w:spacing w:line="360" w:lineRule="auto"/>
              <w:rPr>
                <w:rFonts w:ascii="仿宋_GB2312" w:eastAsia="仿宋_GB2312" w:hAnsi="宋体"/>
                <w:sz w:val="28"/>
                <w:szCs w:val="28"/>
              </w:rPr>
            </w:pPr>
            <w:r>
              <w:rPr>
                <w:rFonts w:ascii="宋体" w:hAnsi="宋体" w:hint="eastAsia"/>
                <w:sz w:val="28"/>
                <w:szCs w:val="28"/>
              </w:rPr>
              <w:t xml:space="preserve">    本公司郑重承诺声明：近三年以来本企业信誉、财务状况良好，没有处于被责令停业、财产被接管、冻结、破产状态，没有骗取中标、严重违约以及无违法违规行为。如经核实存在上述情况并影响投标及合同履行给采购方带来损失的，承担相应的赔偿责任。特此声明。</w:t>
            </w:r>
          </w:p>
        </w:tc>
      </w:tr>
      <w:tr w:rsidR="004B7F20" w14:paraId="3245D422" w14:textId="77777777">
        <w:tc>
          <w:tcPr>
            <w:tcW w:w="9570" w:type="dxa"/>
            <w:gridSpan w:val="4"/>
            <w:tcBorders>
              <w:top w:val="single" w:sz="4" w:space="0" w:color="auto"/>
              <w:left w:val="single" w:sz="4" w:space="0" w:color="auto"/>
              <w:bottom w:val="single" w:sz="4" w:space="0" w:color="auto"/>
              <w:right w:val="single" w:sz="4" w:space="0" w:color="auto"/>
            </w:tcBorders>
          </w:tcPr>
          <w:p w14:paraId="3ECE92A1"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法定代表人或委托代理人签字：</w:t>
            </w:r>
          </w:p>
          <w:p w14:paraId="15DC0621" w14:textId="77777777" w:rsidR="004B7F20" w:rsidRDefault="004B7F20">
            <w:pPr>
              <w:spacing w:line="360" w:lineRule="auto"/>
              <w:rPr>
                <w:rFonts w:ascii="仿宋_GB2312" w:eastAsia="仿宋_GB2312" w:hAnsi="宋体"/>
                <w:sz w:val="28"/>
                <w:szCs w:val="28"/>
              </w:rPr>
            </w:pPr>
          </w:p>
          <w:p w14:paraId="34E3D916" w14:textId="77777777" w:rsidR="004B7F20" w:rsidRDefault="004B7F20">
            <w:pPr>
              <w:spacing w:line="360" w:lineRule="auto"/>
              <w:rPr>
                <w:rFonts w:ascii="仿宋_GB2312" w:eastAsia="仿宋_GB2312" w:hAnsi="宋体"/>
                <w:sz w:val="28"/>
                <w:szCs w:val="28"/>
              </w:rPr>
            </w:pPr>
          </w:p>
          <w:p w14:paraId="240BE434" w14:textId="77777777" w:rsidR="004B7F20" w:rsidRDefault="00000000">
            <w:pPr>
              <w:spacing w:line="360" w:lineRule="auto"/>
              <w:rPr>
                <w:rFonts w:ascii="仿宋_GB2312" w:eastAsia="仿宋_GB2312" w:hAnsi="宋体"/>
                <w:sz w:val="28"/>
                <w:szCs w:val="28"/>
              </w:rPr>
            </w:pPr>
            <w:r>
              <w:rPr>
                <w:rFonts w:ascii="仿宋_GB2312" w:eastAsia="仿宋_GB2312" w:hAnsi="宋体" w:hint="eastAsia"/>
                <w:sz w:val="28"/>
                <w:szCs w:val="28"/>
              </w:rPr>
              <w:t xml:space="preserve">                                    企业名称（印章）</w:t>
            </w:r>
          </w:p>
          <w:p w14:paraId="773E761B" w14:textId="77777777" w:rsidR="004B7F20" w:rsidRDefault="00000000">
            <w:pPr>
              <w:spacing w:line="360" w:lineRule="auto"/>
              <w:ind w:firstLineChars="2000" w:firstLine="5600"/>
              <w:rPr>
                <w:rFonts w:ascii="仿宋_GB2312" w:eastAsia="仿宋_GB2312" w:hAnsi="宋体"/>
                <w:sz w:val="28"/>
                <w:szCs w:val="28"/>
              </w:rPr>
            </w:pPr>
            <w:r>
              <w:rPr>
                <w:rFonts w:ascii="仿宋_GB2312" w:eastAsia="仿宋_GB2312" w:hAnsi="宋体" w:hint="eastAsia"/>
                <w:sz w:val="28"/>
                <w:szCs w:val="28"/>
              </w:rPr>
              <w:t>年  月   日</w:t>
            </w:r>
          </w:p>
        </w:tc>
      </w:tr>
    </w:tbl>
    <w:p w14:paraId="3BE7EC9A" w14:textId="77777777" w:rsidR="004B7F20" w:rsidRDefault="004B7F20">
      <w:pPr>
        <w:spacing w:line="360" w:lineRule="auto"/>
        <w:rPr>
          <w:rFonts w:ascii="宋体" w:hAnsi="宋体"/>
          <w:sz w:val="28"/>
          <w:szCs w:val="28"/>
        </w:rPr>
      </w:pPr>
    </w:p>
    <w:p w14:paraId="4B6C9807" w14:textId="77777777" w:rsidR="004B7F20" w:rsidRDefault="00000000">
      <w:pPr>
        <w:spacing w:line="360" w:lineRule="auto"/>
        <w:rPr>
          <w:rFonts w:ascii="宋体" w:hAnsi="宋体"/>
          <w:sz w:val="28"/>
          <w:szCs w:val="28"/>
        </w:rPr>
      </w:pPr>
      <w:r>
        <w:rPr>
          <w:rFonts w:ascii="宋体" w:hAnsi="宋体" w:hint="eastAsia"/>
          <w:sz w:val="28"/>
          <w:szCs w:val="28"/>
        </w:rPr>
        <w:t>需附</w:t>
      </w:r>
      <w:r>
        <w:rPr>
          <w:rFonts w:ascii="宋体" w:hAnsi="宋体" w:hint="eastAsia"/>
          <w:b/>
          <w:i/>
          <w:sz w:val="28"/>
          <w:szCs w:val="28"/>
        </w:rPr>
        <w:t>通过“信用中国”网站查询无违法违规行为的查询报告</w:t>
      </w:r>
      <w:r>
        <w:rPr>
          <w:rFonts w:ascii="宋体" w:hAnsi="宋体" w:hint="eastAsia"/>
          <w:sz w:val="28"/>
          <w:szCs w:val="28"/>
        </w:rPr>
        <w:t>并盖公章。</w:t>
      </w:r>
    </w:p>
    <w:p w14:paraId="20111458" w14:textId="77777777" w:rsidR="004B7F20" w:rsidRDefault="004B7F20">
      <w:pPr>
        <w:jc w:val="center"/>
        <w:rPr>
          <w:rFonts w:ascii="方正小标宋_GBK" w:eastAsia="方正小标宋_GBK"/>
          <w:sz w:val="44"/>
          <w:szCs w:val="44"/>
        </w:rPr>
      </w:pPr>
    </w:p>
    <w:p w14:paraId="4A46389A" w14:textId="77777777" w:rsidR="004B7F20" w:rsidRDefault="00000000">
      <w:pPr>
        <w:jc w:val="center"/>
        <w:rPr>
          <w:rFonts w:ascii="方正小标宋_GBK" w:eastAsia="方正小标宋_GBK"/>
          <w:sz w:val="44"/>
          <w:szCs w:val="44"/>
        </w:rPr>
      </w:pPr>
      <w:r>
        <w:rPr>
          <w:rFonts w:ascii="方正小标宋_GBK" w:eastAsia="方正小标宋_GBK" w:hint="eastAsia"/>
          <w:sz w:val="44"/>
          <w:szCs w:val="44"/>
        </w:rPr>
        <w:t>二、资质证明文件</w:t>
      </w:r>
    </w:p>
    <w:p w14:paraId="02F65479" w14:textId="77777777" w:rsidR="004B7F20" w:rsidRDefault="00000000">
      <w:pPr>
        <w:spacing w:line="360" w:lineRule="auto"/>
        <w:rPr>
          <w:rFonts w:ascii="方正小标宋_GBK" w:eastAsia="方正小标宋_GBK" w:hAnsi="宋体"/>
          <w:sz w:val="28"/>
          <w:szCs w:val="28"/>
        </w:rPr>
      </w:pPr>
      <w:r>
        <w:rPr>
          <w:rFonts w:ascii="仿宋_GB2312" w:eastAsia="仿宋_GB2312" w:hAnsi="宋体" w:hint="eastAsia"/>
          <w:sz w:val="32"/>
          <w:szCs w:val="32"/>
        </w:rPr>
        <w:t>（1.三合一营业执照扫描件、2.开户许可证或银行账户信息）</w:t>
      </w:r>
    </w:p>
    <w:p w14:paraId="3F136858" w14:textId="77777777" w:rsidR="004B7F20" w:rsidRDefault="004B7F20">
      <w:pPr>
        <w:spacing w:line="360" w:lineRule="auto"/>
        <w:jc w:val="center"/>
        <w:rPr>
          <w:rFonts w:ascii="方正小标宋_GBK" w:eastAsia="方正小标宋_GBK"/>
          <w:sz w:val="44"/>
          <w:szCs w:val="44"/>
        </w:rPr>
      </w:pPr>
    </w:p>
    <w:p w14:paraId="6696CF43" w14:textId="77777777" w:rsidR="004B7F20" w:rsidRDefault="004B7F20">
      <w:pPr>
        <w:spacing w:line="360" w:lineRule="auto"/>
        <w:jc w:val="center"/>
        <w:rPr>
          <w:rFonts w:ascii="方正小标宋_GBK" w:eastAsia="方正小标宋_GBK"/>
          <w:sz w:val="44"/>
          <w:szCs w:val="44"/>
        </w:rPr>
      </w:pPr>
    </w:p>
    <w:p w14:paraId="429A1F45" w14:textId="77777777" w:rsidR="004B7F20" w:rsidRDefault="004B7F20">
      <w:pPr>
        <w:spacing w:line="360" w:lineRule="auto"/>
        <w:jc w:val="center"/>
        <w:rPr>
          <w:rFonts w:ascii="方正小标宋_GBK" w:eastAsia="方正小标宋_GBK"/>
          <w:sz w:val="44"/>
          <w:szCs w:val="44"/>
        </w:rPr>
      </w:pPr>
    </w:p>
    <w:p w14:paraId="2DAE836B" w14:textId="77777777" w:rsidR="004B7F20" w:rsidRDefault="004B7F20">
      <w:pPr>
        <w:spacing w:line="360" w:lineRule="auto"/>
        <w:jc w:val="center"/>
        <w:rPr>
          <w:rFonts w:ascii="方正小标宋_GBK" w:eastAsia="方正小标宋_GBK"/>
          <w:sz w:val="44"/>
          <w:szCs w:val="44"/>
        </w:rPr>
      </w:pPr>
    </w:p>
    <w:p w14:paraId="1AF4622F" w14:textId="77777777" w:rsidR="004B7F20" w:rsidRDefault="004B7F20">
      <w:pPr>
        <w:spacing w:line="360" w:lineRule="auto"/>
        <w:jc w:val="center"/>
        <w:rPr>
          <w:rFonts w:ascii="方正小标宋_GBK" w:eastAsia="方正小标宋_GBK"/>
          <w:sz w:val="44"/>
          <w:szCs w:val="44"/>
        </w:rPr>
      </w:pPr>
    </w:p>
    <w:p w14:paraId="2C677566" w14:textId="77777777" w:rsidR="004B7F20" w:rsidRDefault="004B7F20">
      <w:pPr>
        <w:spacing w:line="360" w:lineRule="auto"/>
        <w:jc w:val="center"/>
        <w:rPr>
          <w:rFonts w:ascii="方正小标宋_GBK" w:eastAsia="方正小标宋_GBK"/>
          <w:sz w:val="44"/>
          <w:szCs w:val="44"/>
        </w:rPr>
      </w:pPr>
    </w:p>
    <w:p w14:paraId="180F991B" w14:textId="77777777" w:rsidR="004B7F20" w:rsidRDefault="004B7F20">
      <w:pPr>
        <w:spacing w:line="360" w:lineRule="auto"/>
        <w:jc w:val="center"/>
        <w:rPr>
          <w:rFonts w:ascii="方正小标宋_GBK" w:eastAsia="方正小标宋_GBK"/>
          <w:sz w:val="44"/>
          <w:szCs w:val="44"/>
        </w:rPr>
      </w:pPr>
    </w:p>
    <w:p w14:paraId="29716C7D" w14:textId="77777777" w:rsidR="004B7F20" w:rsidRDefault="004B7F20">
      <w:pPr>
        <w:spacing w:line="360" w:lineRule="auto"/>
        <w:jc w:val="center"/>
        <w:rPr>
          <w:rFonts w:ascii="方正小标宋_GBK" w:eastAsia="方正小标宋_GBK"/>
          <w:sz w:val="44"/>
          <w:szCs w:val="44"/>
        </w:rPr>
      </w:pPr>
    </w:p>
    <w:p w14:paraId="7F5BBC6A" w14:textId="77777777" w:rsidR="004B7F20" w:rsidRDefault="004B7F20">
      <w:pPr>
        <w:spacing w:line="360" w:lineRule="auto"/>
        <w:jc w:val="center"/>
        <w:rPr>
          <w:rFonts w:ascii="方正小标宋_GBK" w:eastAsia="方正小标宋_GBK"/>
          <w:sz w:val="44"/>
          <w:szCs w:val="44"/>
        </w:rPr>
      </w:pPr>
    </w:p>
    <w:p w14:paraId="7D5839DF" w14:textId="77777777" w:rsidR="004B7F20" w:rsidRDefault="004B7F20">
      <w:pPr>
        <w:spacing w:line="360" w:lineRule="auto"/>
        <w:jc w:val="center"/>
        <w:rPr>
          <w:rFonts w:ascii="方正小标宋_GBK" w:eastAsia="方正小标宋_GBK"/>
          <w:sz w:val="44"/>
          <w:szCs w:val="44"/>
        </w:rPr>
      </w:pPr>
    </w:p>
    <w:p w14:paraId="3CB11A85" w14:textId="77777777" w:rsidR="004B7F20" w:rsidRDefault="004B7F20">
      <w:pPr>
        <w:spacing w:line="360" w:lineRule="auto"/>
        <w:jc w:val="center"/>
        <w:rPr>
          <w:rFonts w:ascii="方正小标宋_GBK" w:eastAsia="方正小标宋_GBK"/>
          <w:sz w:val="44"/>
          <w:szCs w:val="44"/>
        </w:rPr>
      </w:pPr>
    </w:p>
    <w:p w14:paraId="7153398E" w14:textId="77777777" w:rsidR="004B7F20" w:rsidRDefault="004B7F20">
      <w:pPr>
        <w:spacing w:line="360" w:lineRule="auto"/>
        <w:jc w:val="center"/>
        <w:rPr>
          <w:rFonts w:ascii="方正小标宋_GBK" w:eastAsia="方正小标宋_GBK"/>
          <w:sz w:val="44"/>
          <w:szCs w:val="44"/>
        </w:rPr>
      </w:pPr>
    </w:p>
    <w:p w14:paraId="20D3E33D" w14:textId="77777777" w:rsidR="004B7F20" w:rsidRDefault="004B7F20">
      <w:pPr>
        <w:spacing w:line="360" w:lineRule="auto"/>
        <w:jc w:val="center"/>
        <w:rPr>
          <w:rFonts w:ascii="方正小标宋_GBK" w:eastAsia="方正小标宋_GBK"/>
          <w:sz w:val="44"/>
          <w:szCs w:val="44"/>
        </w:rPr>
      </w:pPr>
    </w:p>
    <w:p w14:paraId="7BC16F4D" w14:textId="77777777" w:rsidR="004B7F20" w:rsidRDefault="00000000">
      <w:pPr>
        <w:spacing w:line="360" w:lineRule="auto"/>
        <w:jc w:val="center"/>
        <w:rPr>
          <w:rFonts w:ascii="方正小标宋_GBK" w:eastAsia="方正小标宋_GBK" w:hAnsiTheme="minorEastAsia" w:cstheme="minorBidi"/>
          <w:b/>
          <w:sz w:val="44"/>
          <w:szCs w:val="44"/>
        </w:rPr>
      </w:pPr>
      <w:r>
        <w:rPr>
          <w:rFonts w:ascii="方正小标宋_GBK" w:eastAsia="方正小标宋_GBK" w:hint="eastAsia"/>
          <w:sz w:val="44"/>
          <w:szCs w:val="44"/>
        </w:rPr>
        <w:t>三、谈判采购参与人资格证明文件</w:t>
      </w:r>
    </w:p>
    <w:p w14:paraId="46D7DC80" w14:textId="77777777" w:rsidR="004B7F20" w:rsidRDefault="00000000">
      <w:pPr>
        <w:spacing w:line="360" w:lineRule="auto"/>
        <w:jc w:val="center"/>
        <w:rPr>
          <w:rFonts w:ascii="方正小标宋_GBK" w:eastAsia="方正小标宋_GBK" w:hAnsiTheme="minorEastAsia" w:cstheme="minorBidi"/>
          <w:b/>
          <w:sz w:val="44"/>
          <w:szCs w:val="44"/>
        </w:rPr>
      </w:pPr>
      <w:r>
        <w:rPr>
          <w:rFonts w:ascii="方正小标宋_GBK" w:eastAsia="方正小标宋_GBK" w:hAnsiTheme="minorEastAsia" w:cstheme="minorBidi" w:hint="eastAsia"/>
          <w:b/>
          <w:sz w:val="44"/>
          <w:szCs w:val="44"/>
        </w:rPr>
        <w:t>法定代表人资格证书</w:t>
      </w:r>
    </w:p>
    <w:p w14:paraId="6232FA55" w14:textId="77777777" w:rsidR="004B7F20" w:rsidRDefault="004B7F20">
      <w:pPr>
        <w:spacing w:line="360" w:lineRule="auto"/>
        <w:jc w:val="center"/>
        <w:rPr>
          <w:rFonts w:asciiTheme="minorEastAsia" w:eastAsiaTheme="minorEastAsia" w:hAnsiTheme="minorEastAsia" w:cstheme="minorBidi"/>
          <w:sz w:val="28"/>
          <w:szCs w:val="28"/>
        </w:rPr>
      </w:pPr>
    </w:p>
    <w:p w14:paraId="58BA74EE" w14:textId="77777777" w:rsidR="004B7F20" w:rsidRDefault="00000000">
      <w:pPr>
        <w:ind w:firstLineChars="200" w:firstLine="560"/>
        <w:rPr>
          <w:rFonts w:ascii="仿宋_GB2312" w:eastAsia="仿宋_GB2312" w:hAnsiTheme="minorEastAsia" w:cstheme="minorBidi"/>
          <w:sz w:val="28"/>
          <w:szCs w:val="28"/>
          <w:u w:val="single"/>
        </w:rPr>
      </w:pPr>
      <w:r>
        <w:rPr>
          <w:rFonts w:ascii="仿宋_GB2312" w:eastAsia="仿宋_GB2312" w:hAnsiTheme="minorEastAsia" w:cstheme="minorBidi" w:hint="eastAsia"/>
          <w:sz w:val="28"/>
          <w:szCs w:val="28"/>
        </w:rPr>
        <w:t>单位名称：</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地址：</w:t>
      </w:r>
      <w:r>
        <w:rPr>
          <w:rFonts w:ascii="仿宋_GB2312" w:eastAsia="仿宋_GB2312" w:hAnsiTheme="minorEastAsia" w:cstheme="minorBidi" w:hint="eastAsia"/>
          <w:sz w:val="28"/>
          <w:szCs w:val="28"/>
          <w:u w:val="single"/>
        </w:rPr>
        <w:t xml:space="preserve">                    </w:t>
      </w:r>
    </w:p>
    <w:p w14:paraId="0424B770" w14:textId="77777777" w:rsidR="004B7F20" w:rsidRDefault="00000000">
      <w:pPr>
        <w:rPr>
          <w:rFonts w:ascii="仿宋_GB2312" w:eastAsia="仿宋_GB2312" w:hAnsiTheme="minorEastAsia" w:cstheme="minorBidi"/>
          <w:sz w:val="28"/>
          <w:szCs w:val="28"/>
          <w:u w:val="single"/>
        </w:rPr>
      </w:pPr>
      <w:r>
        <w:rPr>
          <w:rFonts w:ascii="仿宋_GB2312" w:eastAsia="仿宋_GB2312" w:hAnsiTheme="minorEastAsia" w:cstheme="minorBidi" w:hint="eastAsia"/>
          <w:sz w:val="28"/>
          <w:szCs w:val="28"/>
        </w:rPr>
        <w:t>姓名：</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 xml:space="preserve"> 性别：</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年龄：</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职务：</w:t>
      </w:r>
      <w:r>
        <w:rPr>
          <w:rFonts w:ascii="仿宋_GB2312" w:eastAsia="仿宋_GB2312" w:hAnsiTheme="minorEastAsia" w:cstheme="minorBidi" w:hint="eastAsia"/>
          <w:sz w:val="28"/>
          <w:szCs w:val="28"/>
          <w:u w:val="single"/>
        </w:rPr>
        <w:t xml:space="preserve">       </w:t>
      </w:r>
    </w:p>
    <w:p w14:paraId="0F9E0986" w14:textId="77777777" w:rsidR="004B7F20" w:rsidRDefault="00000000">
      <w:pP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 xml:space="preserve">系 </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（投标方名称）的法定代表人。为</w:t>
      </w:r>
      <w:r>
        <w:rPr>
          <w:rFonts w:ascii="仿宋_GB2312" w:eastAsia="仿宋_GB2312" w:hAnsiTheme="minorEastAsia" w:cstheme="minorBidi" w:hint="eastAsia"/>
          <w:sz w:val="28"/>
          <w:szCs w:val="28"/>
          <w:u w:val="single"/>
        </w:rPr>
        <w:t xml:space="preserve"> 中粮糖业及所属分子公司采购项目</w:t>
      </w:r>
      <w:r>
        <w:rPr>
          <w:rFonts w:ascii="仿宋_GB2312" w:eastAsia="仿宋_GB2312" w:hAnsiTheme="minorEastAsia" w:cstheme="minorBidi" w:hint="eastAsia"/>
          <w:sz w:val="28"/>
          <w:szCs w:val="28"/>
        </w:rPr>
        <w:t>签署报价文件、进行合同谈判、签署合同和处理与之有关的一切事务。</w:t>
      </w:r>
    </w:p>
    <w:p w14:paraId="3CE0183F" w14:textId="77777777" w:rsidR="004B7F20" w:rsidRDefault="00000000">
      <w:pPr>
        <w:ind w:firstLineChars="200" w:firstLine="560"/>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特此证明。</w:t>
      </w:r>
    </w:p>
    <w:p w14:paraId="7C0EF60F" w14:textId="77777777" w:rsidR="004B7F20" w:rsidRDefault="00000000">
      <w:pPr>
        <w:ind w:firstLineChars="150" w:firstLine="420"/>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附：法定代表人身份证扫描件</w:t>
      </w:r>
    </w:p>
    <w:tbl>
      <w:tblPr>
        <w:tblW w:w="878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391"/>
        <w:gridCol w:w="4391"/>
      </w:tblGrid>
      <w:tr w:rsidR="004B7F20" w14:paraId="09783838" w14:textId="77777777">
        <w:trPr>
          <w:trHeight w:val="3137"/>
          <w:jc w:val="center"/>
        </w:trPr>
        <w:tc>
          <w:tcPr>
            <w:tcW w:w="4391" w:type="dxa"/>
            <w:vAlign w:val="center"/>
          </w:tcPr>
          <w:p w14:paraId="6502A119" w14:textId="77777777" w:rsidR="004B7F20" w:rsidRDefault="00000000">
            <w:pPr>
              <w:topLinePunct/>
              <w:spacing w:line="400" w:lineRule="exact"/>
              <w:jc w:val="center"/>
              <w:rPr>
                <w:rFonts w:ascii="仿宋_GB2312" w:eastAsia="仿宋_GB2312"/>
                <w:sz w:val="24"/>
              </w:rPr>
            </w:pPr>
            <w:r>
              <w:rPr>
                <w:rFonts w:ascii="仿宋_GB2312" w:eastAsia="仿宋_GB2312" w:hint="eastAsia"/>
                <w:bCs/>
                <w:sz w:val="24"/>
              </w:rPr>
              <w:t>法定代表人</w:t>
            </w:r>
            <w:r>
              <w:rPr>
                <w:rFonts w:ascii="仿宋_GB2312" w:eastAsia="仿宋_GB2312" w:hint="eastAsia"/>
                <w:sz w:val="24"/>
              </w:rPr>
              <w:t>身份证复印件粘贴处</w:t>
            </w:r>
          </w:p>
          <w:p w14:paraId="30EB1B78" w14:textId="77777777" w:rsidR="004B7F20" w:rsidRDefault="00000000">
            <w:pPr>
              <w:topLinePunct/>
              <w:spacing w:line="400" w:lineRule="exact"/>
              <w:jc w:val="center"/>
              <w:rPr>
                <w:rFonts w:ascii="仿宋_GB2312" w:eastAsia="仿宋_GB2312"/>
                <w:sz w:val="24"/>
              </w:rPr>
            </w:pPr>
            <w:r>
              <w:rPr>
                <w:rFonts w:ascii="仿宋_GB2312" w:eastAsia="仿宋_GB2312" w:hint="eastAsia"/>
                <w:sz w:val="24"/>
              </w:rPr>
              <w:t>（正面）</w:t>
            </w:r>
          </w:p>
        </w:tc>
        <w:tc>
          <w:tcPr>
            <w:tcW w:w="4391" w:type="dxa"/>
            <w:vAlign w:val="center"/>
          </w:tcPr>
          <w:p w14:paraId="468986D6" w14:textId="77777777" w:rsidR="004B7F20" w:rsidRDefault="00000000">
            <w:pPr>
              <w:topLinePunct/>
              <w:spacing w:line="400" w:lineRule="exact"/>
              <w:jc w:val="center"/>
              <w:rPr>
                <w:rFonts w:ascii="仿宋_GB2312" w:eastAsia="仿宋_GB2312"/>
                <w:sz w:val="24"/>
              </w:rPr>
            </w:pPr>
            <w:r>
              <w:rPr>
                <w:rFonts w:ascii="仿宋_GB2312" w:eastAsia="仿宋_GB2312" w:hint="eastAsia"/>
                <w:bCs/>
                <w:sz w:val="24"/>
              </w:rPr>
              <w:t>法定代表人</w:t>
            </w:r>
            <w:r>
              <w:rPr>
                <w:rFonts w:ascii="仿宋_GB2312" w:eastAsia="仿宋_GB2312" w:hint="eastAsia"/>
                <w:sz w:val="24"/>
              </w:rPr>
              <w:t>身份证复印件粘贴处</w:t>
            </w:r>
          </w:p>
          <w:p w14:paraId="25069B15" w14:textId="77777777" w:rsidR="004B7F20" w:rsidRDefault="00000000">
            <w:pPr>
              <w:topLinePunct/>
              <w:spacing w:line="400" w:lineRule="exact"/>
              <w:jc w:val="center"/>
              <w:rPr>
                <w:rFonts w:ascii="仿宋_GB2312" w:eastAsia="仿宋_GB2312"/>
                <w:sz w:val="24"/>
              </w:rPr>
            </w:pPr>
            <w:r>
              <w:rPr>
                <w:rFonts w:ascii="仿宋_GB2312" w:eastAsia="仿宋_GB2312" w:hint="eastAsia"/>
                <w:sz w:val="24"/>
              </w:rPr>
              <w:t>（背面）</w:t>
            </w:r>
          </w:p>
        </w:tc>
      </w:tr>
    </w:tbl>
    <w:p w14:paraId="641169AC" w14:textId="77777777" w:rsidR="004B7F20" w:rsidRDefault="004B7F20">
      <w:pPr>
        <w:ind w:firstLineChars="200" w:firstLine="560"/>
        <w:rPr>
          <w:rFonts w:ascii="仿宋_GB2312" w:eastAsia="仿宋_GB2312" w:hAnsiTheme="minorEastAsia" w:cstheme="minorBidi"/>
          <w:sz w:val="28"/>
          <w:szCs w:val="28"/>
        </w:rPr>
      </w:pPr>
    </w:p>
    <w:p w14:paraId="0B0FE792" w14:textId="77777777" w:rsidR="004B7F20" w:rsidRDefault="00000000">
      <w:pPr>
        <w:ind w:firstLineChars="1450" w:firstLine="4060"/>
        <w:rPr>
          <w:rFonts w:ascii="仿宋_GB2312" w:eastAsia="仿宋_GB2312" w:hAnsiTheme="minorEastAsia" w:cstheme="minorBidi"/>
          <w:sz w:val="28"/>
          <w:szCs w:val="28"/>
          <w:u w:val="single"/>
        </w:rPr>
      </w:pPr>
      <w:r>
        <w:rPr>
          <w:rFonts w:ascii="仿宋_GB2312" w:eastAsia="仿宋_GB2312" w:hAnsiTheme="minorEastAsia" w:cstheme="minorBidi" w:hint="eastAsia"/>
          <w:sz w:val="28"/>
          <w:szCs w:val="28"/>
        </w:rPr>
        <w:t>投标方（盖章）：</w:t>
      </w:r>
      <w:r>
        <w:rPr>
          <w:rFonts w:ascii="仿宋_GB2312" w:eastAsia="仿宋_GB2312" w:hAnsiTheme="minorEastAsia" w:cstheme="minorBidi" w:hint="eastAsia"/>
          <w:sz w:val="28"/>
          <w:szCs w:val="28"/>
          <w:u w:val="single"/>
        </w:rPr>
        <w:t xml:space="preserve">                </w:t>
      </w:r>
    </w:p>
    <w:p w14:paraId="7C3377B8" w14:textId="77777777" w:rsidR="004B7F20" w:rsidRDefault="00000000">
      <w:pPr>
        <w:ind w:firstLineChars="1450" w:firstLine="4060"/>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日期：</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年</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u w:val="single"/>
        </w:rPr>
        <w:t xml:space="preserve">    </w:t>
      </w:r>
      <w:r>
        <w:rPr>
          <w:rFonts w:ascii="仿宋_GB2312" w:eastAsia="仿宋_GB2312" w:hAnsiTheme="minorEastAsia" w:cstheme="minorBidi" w:hint="eastAsia"/>
          <w:sz w:val="28"/>
          <w:szCs w:val="28"/>
        </w:rPr>
        <w:t>日</w:t>
      </w:r>
    </w:p>
    <w:p w14:paraId="5D84CA13" w14:textId="77777777" w:rsidR="004B7F20" w:rsidRDefault="004B7F20">
      <w:pPr>
        <w:jc w:val="center"/>
        <w:rPr>
          <w:rFonts w:ascii="方正小标宋_GBK" w:eastAsia="方正小标宋_GBK"/>
          <w:sz w:val="44"/>
          <w:szCs w:val="44"/>
        </w:rPr>
      </w:pPr>
      <w:bookmarkStart w:id="29" w:name="_Toc94149564"/>
    </w:p>
    <w:p w14:paraId="4A491B09" w14:textId="77777777" w:rsidR="004B7F20" w:rsidRDefault="004B7F20">
      <w:pPr>
        <w:jc w:val="center"/>
        <w:rPr>
          <w:rFonts w:ascii="方正小标宋_GBK" w:eastAsia="方正小标宋_GBK"/>
          <w:sz w:val="44"/>
          <w:szCs w:val="44"/>
        </w:rPr>
      </w:pPr>
    </w:p>
    <w:p w14:paraId="719F03D4" w14:textId="77777777" w:rsidR="004B7F20" w:rsidRDefault="00000000">
      <w:pPr>
        <w:jc w:val="center"/>
        <w:rPr>
          <w:rFonts w:ascii="方正小标宋_GBK" w:eastAsia="方正小标宋_GBK"/>
          <w:sz w:val="44"/>
          <w:szCs w:val="44"/>
        </w:rPr>
      </w:pPr>
      <w:r>
        <w:rPr>
          <w:rFonts w:ascii="方正小标宋_GBK" w:eastAsia="方正小标宋_GBK"/>
          <w:sz w:val="44"/>
          <w:szCs w:val="44"/>
        </w:rPr>
        <w:t>授权委托书</w:t>
      </w:r>
      <w:bookmarkEnd w:id="29"/>
    </w:p>
    <w:p w14:paraId="7C62DADE" w14:textId="77777777" w:rsidR="004B7F20" w:rsidRDefault="00000000">
      <w:pPr>
        <w:jc w:val="center"/>
        <w:rPr>
          <w:rFonts w:ascii="宋体" w:hAnsi="宋体"/>
          <w:color w:val="000000"/>
          <w:sz w:val="30"/>
          <w:szCs w:val="30"/>
          <w:highlight w:val="yellow"/>
        </w:rPr>
      </w:pPr>
      <w:r>
        <w:rPr>
          <w:rFonts w:asciiTheme="minorEastAsia" w:eastAsia="仿宋" w:hAnsiTheme="minorEastAsia"/>
          <w:snapToGrid w:val="0"/>
          <w:highlight w:val="yellow"/>
        </w:rPr>
        <w:t>（适用于有委托代理人的情况）</w:t>
      </w:r>
    </w:p>
    <w:p w14:paraId="7773646A" w14:textId="77777777" w:rsidR="004B7F20" w:rsidRDefault="00000000">
      <w:pPr>
        <w:jc w:val="center"/>
        <w:rPr>
          <w:rFonts w:ascii="楷体_GB2312" w:eastAsia="楷体_GB2312"/>
          <w:b/>
          <w:sz w:val="36"/>
          <w:szCs w:val="36"/>
        </w:rPr>
      </w:pPr>
      <w:r>
        <w:rPr>
          <w:rFonts w:ascii="楷体_GB2312" w:eastAsia="楷体_GB2312" w:hint="eastAsia"/>
          <w:b/>
          <w:sz w:val="36"/>
          <w:szCs w:val="36"/>
        </w:rPr>
        <w:t>授权委托书</w:t>
      </w:r>
    </w:p>
    <w:p w14:paraId="20E03AC2" w14:textId="77777777" w:rsidR="004B7F20" w:rsidRDefault="00000000">
      <w:pPr>
        <w:spacing w:line="440" w:lineRule="exact"/>
        <w:rPr>
          <w:rFonts w:ascii="楷体_GB2312" w:eastAsia="楷体_GB2312"/>
          <w:sz w:val="24"/>
        </w:rPr>
      </w:pPr>
      <w:r>
        <w:rPr>
          <w:rFonts w:ascii="楷体_GB2312" w:eastAsia="楷体_GB2312" w:hint="eastAsia"/>
          <w:sz w:val="24"/>
        </w:rPr>
        <w:t>委托人：</w:t>
      </w:r>
      <w:r>
        <w:rPr>
          <w:rFonts w:ascii="楷体_GB2312" w:eastAsia="楷体_GB2312" w:hint="eastAsia"/>
          <w:b/>
          <w:sz w:val="24"/>
        </w:rPr>
        <w:t>XXXXXX公司</w:t>
      </w:r>
    </w:p>
    <w:p w14:paraId="553AEEE1" w14:textId="77777777" w:rsidR="004B7F20" w:rsidRDefault="00000000">
      <w:pPr>
        <w:spacing w:line="440" w:lineRule="exact"/>
        <w:rPr>
          <w:rFonts w:ascii="楷体_GB2312" w:eastAsia="楷体_GB2312"/>
          <w:sz w:val="24"/>
        </w:rPr>
      </w:pPr>
      <w:r>
        <w:rPr>
          <w:rFonts w:ascii="楷体_GB2312" w:eastAsia="楷体_GB2312" w:hint="eastAsia"/>
          <w:sz w:val="24"/>
        </w:rPr>
        <w:t>住所：</w:t>
      </w:r>
    </w:p>
    <w:p w14:paraId="50EB15BD" w14:textId="77777777" w:rsidR="004B7F20" w:rsidRDefault="00000000">
      <w:pPr>
        <w:spacing w:line="440" w:lineRule="exact"/>
        <w:rPr>
          <w:rFonts w:ascii="楷体_GB2312" w:eastAsia="楷体_GB2312"/>
          <w:sz w:val="24"/>
        </w:rPr>
      </w:pPr>
      <w:r>
        <w:rPr>
          <w:rFonts w:ascii="楷体_GB2312" w:eastAsia="楷体_GB2312" w:hint="eastAsia"/>
          <w:sz w:val="24"/>
        </w:rPr>
        <w:t>法定代表人（或负责人）：</w:t>
      </w:r>
    </w:p>
    <w:p w14:paraId="65ADD1FE" w14:textId="77777777" w:rsidR="004B7F20" w:rsidRDefault="00000000">
      <w:pPr>
        <w:spacing w:line="440" w:lineRule="exact"/>
        <w:rPr>
          <w:rFonts w:ascii="楷体_GB2312" w:eastAsia="楷体_GB2312"/>
          <w:sz w:val="24"/>
        </w:rPr>
      </w:pPr>
      <w:r>
        <w:rPr>
          <w:rFonts w:ascii="楷体_GB2312" w:eastAsia="楷体_GB2312" w:hint="eastAsia"/>
          <w:sz w:val="24"/>
        </w:rPr>
        <w:t>代理人：</w:t>
      </w:r>
      <w:r>
        <w:rPr>
          <w:rFonts w:ascii="楷体_GB2312" w:eastAsia="楷体_GB2312" w:hint="eastAsia"/>
          <w:b/>
          <w:sz w:val="24"/>
        </w:rPr>
        <w:t>XXX</w:t>
      </w:r>
      <w:r>
        <w:rPr>
          <w:rFonts w:ascii="楷体_GB2312" w:eastAsia="楷体_GB2312" w:hint="eastAsia"/>
          <w:sz w:val="24"/>
        </w:rPr>
        <w:t>，男或女， 年 月 日出生，身份证号码：</w:t>
      </w:r>
      <w:r>
        <w:rPr>
          <w:rFonts w:ascii="楷体_GB2312" w:eastAsia="楷体_GB2312" w:hint="eastAsia"/>
          <w:b/>
          <w:sz w:val="24"/>
        </w:rPr>
        <w:t>XXXXXXXXXXXXXX</w:t>
      </w:r>
      <w:r>
        <w:rPr>
          <w:rFonts w:ascii="楷体_GB2312" w:eastAsia="楷体_GB2312" w:hint="eastAsia"/>
          <w:sz w:val="24"/>
        </w:rPr>
        <w:t>,系</w:t>
      </w:r>
      <w:r>
        <w:rPr>
          <w:rFonts w:ascii="楷体_GB2312" w:eastAsia="楷体_GB2312" w:hint="eastAsia"/>
          <w:b/>
          <w:sz w:val="24"/>
        </w:rPr>
        <w:t>XXXXX</w:t>
      </w:r>
      <w:r>
        <w:rPr>
          <w:rFonts w:ascii="楷体_GB2312" w:eastAsia="楷体_GB2312" w:hint="eastAsia"/>
          <w:sz w:val="24"/>
        </w:rPr>
        <w:t>单位职工，现住</w:t>
      </w:r>
      <w:r>
        <w:rPr>
          <w:rFonts w:ascii="楷体_GB2312" w:eastAsia="楷体_GB2312" w:hint="eastAsia"/>
          <w:b/>
          <w:sz w:val="24"/>
        </w:rPr>
        <w:t>XXXXXXX</w:t>
      </w:r>
      <w:r>
        <w:rPr>
          <w:rFonts w:ascii="楷体_GB2312" w:eastAsia="楷体_GB2312" w:hint="eastAsia"/>
          <w:sz w:val="24"/>
        </w:rPr>
        <w:t>.</w:t>
      </w:r>
    </w:p>
    <w:p w14:paraId="585DF169" w14:textId="77777777" w:rsidR="004B7F20" w:rsidRDefault="00000000">
      <w:pPr>
        <w:spacing w:line="440" w:lineRule="exact"/>
        <w:rPr>
          <w:rFonts w:ascii="楷体_GB2312" w:eastAsia="楷体_GB2312"/>
          <w:sz w:val="24"/>
        </w:rPr>
      </w:pPr>
      <w:r>
        <w:rPr>
          <w:rFonts w:ascii="楷体_GB2312" w:eastAsia="楷体_GB2312" w:hint="eastAsia"/>
          <w:sz w:val="24"/>
        </w:rPr>
        <w:t>授权事项：</w:t>
      </w:r>
    </w:p>
    <w:p w14:paraId="270337D1" w14:textId="77777777" w:rsidR="004B7F20" w:rsidRDefault="00000000">
      <w:pPr>
        <w:spacing w:line="440" w:lineRule="exact"/>
        <w:ind w:firstLineChars="196" w:firstLine="470"/>
        <w:rPr>
          <w:rFonts w:ascii="楷体_GB2312" w:eastAsia="楷体_GB2312"/>
          <w:sz w:val="24"/>
        </w:rPr>
      </w:pPr>
      <w:r>
        <w:rPr>
          <w:rFonts w:ascii="楷体_GB2312" w:eastAsia="楷体_GB2312" w:hint="eastAsia"/>
          <w:sz w:val="24"/>
        </w:rPr>
        <w:t>1、委托人委托代理人</w:t>
      </w:r>
      <w:r>
        <w:rPr>
          <w:rFonts w:ascii="楷体_GB2312" w:eastAsia="楷体_GB2312" w:hint="eastAsia"/>
          <w:b/>
          <w:sz w:val="24"/>
        </w:rPr>
        <w:t>XXX</w:t>
      </w:r>
      <w:r>
        <w:rPr>
          <w:rFonts w:ascii="楷体_GB2312" w:eastAsia="楷体_GB2312" w:hint="eastAsia"/>
          <w:sz w:val="24"/>
        </w:rPr>
        <w:t>代表委托人参加XX</w:t>
      </w:r>
      <w:r>
        <w:rPr>
          <w:rFonts w:ascii="楷体_GB2312" w:eastAsia="楷体_GB2312" w:hint="eastAsia"/>
          <w:b/>
          <w:sz w:val="24"/>
        </w:rPr>
        <w:t>集团公司及所属各级单位</w:t>
      </w:r>
      <w:r>
        <w:rPr>
          <w:rFonts w:ascii="楷体_GB2312" w:eastAsia="楷体_GB2312" w:hint="eastAsia"/>
          <w:sz w:val="24"/>
        </w:rPr>
        <w:t>的招标或议标活动，以委托人的名义全权办理招标或议标过程中的投标、报价、议标谈判等一切与招标或议标相关的事宜。</w:t>
      </w:r>
    </w:p>
    <w:p w14:paraId="41810B44" w14:textId="77777777" w:rsidR="004B7F20" w:rsidRDefault="00000000">
      <w:pPr>
        <w:spacing w:line="440" w:lineRule="exact"/>
        <w:ind w:firstLineChars="196" w:firstLine="470"/>
        <w:rPr>
          <w:rFonts w:ascii="楷体_GB2312" w:eastAsia="楷体_GB2312"/>
          <w:sz w:val="24"/>
        </w:rPr>
      </w:pPr>
      <w:r>
        <w:rPr>
          <w:rFonts w:ascii="楷体_GB2312" w:eastAsia="楷体_GB2312" w:hint="eastAsia"/>
          <w:sz w:val="24"/>
        </w:rPr>
        <w:t>2、如果委托人中标，代理人以委托人的名义与</w:t>
      </w:r>
      <w:r>
        <w:rPr>
          <w:rFonts w:ascii="楷体_GB2312" w:eastAsia="楷体_GB2312" w:hint="eastAsia"/>
          <w:b/>
          <w:sz w:val="24"/>
        </w:rPr>
        <w:t>X</w:t>
      </w:r>
      <w:r>
        <w:rPr>
          <w:rFonts w:ascii="楷体_GB2312" w:eastAsia="楷体_GB2312"/>
          <w:b/>
          <w:sz w:val="24"/>
        </w:rPr>
        <w:t>X</w:t>
      </w:r>
      <w:r>
        <w:rPr>
          <w:rFonts w:ascii="楷体_GB2312" w:eastAsia="楷体_GB2312" w:hint="eastAsia"/>
          <w:b/>
          <w:sz w:val="24"/>
        </w:rPr>
        <w:t>集团公司及所属各级单位</w:t>
      </w:r>
      <w:r>
        <w:rPr>
          <w:rFonts w:ascii="楷体_GB2312" w:eastAsia="楷体_GB2312" w:hint="eastAsia"/>
          <w:sz w:val="24"/>
        </w:rPr>
        <w:t>签订合同，并办理合同履行过程中的一切相关事宜。</w:t>
      </w:r>
    </w:p>
    <w:p w14:paraId="0E9A0E57" w14:textId="77777777" w:rsidR="004B7F20" w:rsidRDefault="00000000">
      <w:pPr>
        <w:spacing w:line="440" w:lineRule="exact"/>
        <w:ind w:firstLineChars="196" w:firstLine="470"/>
        <w:rPr>
          <w:rFonts w:ascii="楷体_GB2312" w:eastAsia="楷体_GB2312"/>
          <w:sz w:val="24"/>
        </w:rPr>
      </w:pPr>
      <w:r>
        <w:rPr>
          <w:rFonts w:ascii="楷体_GB2312" w:eastAsia="楷体_GB2312" w:hint="eastAsia"/>
          <w:sz w:val="24"/>
        </w:rPr>
        <w:t>本公司对代理人的上述代理行为均予以认可并承担责任。</w:t>
      </w:r>
    </w:p>
    <w:p w14:paraId="4724E2E4" w14:textId="77777777" w:rsidR="004B7F20" w:rsidRDefault="00000000">
      <w:pPr>
        <w:spacing w:line="440" w:lineRule="exact"/>
        <w:ind w:right="560"/>
        <w:rPr>
          <w:rFonts w:ascii="楷体_GB2312" w:eastAsia="楷体_GB2312"/>
          <w:sz w:val="24"/>
        </w:rPr>
      </w:pPr>
      <w:r>
        <w:rPr>
          <w:rFonts w:ascii="楷体_GB2312" w:eastAsia="楷体_GB2312" w:hint="eastAsia"/>
          <w:sz w:val="24"/>
        </w:rPr>
        <w:t>授权期限：本授权委托书自授权之日起生效，至</w:t>
      </w:r>
      <w:r>
        <w:rPr>
          <w:rFonts w:ascii="楷体_GB2312" w:eastAsia="楷体_GB2312" w:hint="eastAsia"/>
          <w:b/>
          <w:sz w:val="24"/>
        </w:rPr>
        <w:t>XXXXXXXXXX</w:t>
      </w:r>
      <w:r>
        <w:rPr>
          <w:rFonts w:ascii="楷体_GB2312" w:eastAsia="楷体_GB2312" w:hint="eastAsia"/>
          <w:sz w:val="24"/>
        </w:rPr>
        <w:t>起失效。</w:t>
      </w:r>
    </w:p>
    <w:p w14:paraId="6D212303" w14:textId="77777777" w:rsidR="004B7F20" w:rsidRDefault="004B7F20">
      <w:pPr>
        <w:spacing w:line="440" w:lineRule="exact"/>
        <w:ind w:right="560"/>
        <w:jc w:val="right"/>
        <w:rPr>
          <w:rFonts w:ascii="楷体_GB2312" w:eastAsia="楷体_GB2312"/>
          <w:sz w:val="24"/>
        </w:rPr>
      </w:pPr>
    </w:p>
    <w:p w14:paraId="2B49104B" w14:textId="77777777" w:rsidR="004B7F20" w:rsidRDefault="00000000">
      <w:pPr>
        <w:spacing w:line="440" w:lineRule="exact"/>
        <w:ind w:right="560"/>
        <w:jc w:val="center"/>
        <w:rPr>
          <w:rFonts w:ascii="楷体_GB2312" w:eastAsia="楷体_GB2312"/>
          <w:sz w:val="24"/>
        </w:rPr>
      </w:pPr>
      <w:r>
        <w:rPr>
          <w:rFonts w:ascii="楷体_GB2312" w:eastAsia="楷体_GB2312" w:hint="eastAsia"/>
          <w:sz w:val="24"/>
        </w:rPr>
        <w:t>代理人身份证（正、反面）粘贴处：</w:t>
      </w:r>
    </w:p>
    <w:p w14:paraId="2D02DDCC" w14:textId="77777777" w:rsidR="004B7F20" w:rsidRDefault="004B7F20">
      <w:pPr>
        <w:spacing w:line="440" w:lineRule="exact"/>
        <w:ind w:right="560"/>
        <w:jc w:val="center"/>
        <w:rPr>
          <w:rFonts w:ascii="楷体_GB2312" w:eastAsia="楷体_GB2312"/>
          <w:sz w:val="24"/>
        </w:rPr>
      </w:pPr>
    </w:p>
    <w:p w14:paraId="620398B3" w14:textId="77777777" w:rsidR="004B7F20" w:rsidRDefault="004B7F20">
      <w:pPr>
        <w:spacing w:line="440" w:lineRule="exact"/>
        <w:ind w:right="560"/>
        <w:jc w:val="center"/>
        <w:rPr>
          <w:rFonts w:ascii="楷体_GB2312" w:eastAsia="楷体_GB2312"/>
          <w:sz w:val="24"/>
        </w:rPr>
      </w:pPr>
    </w:p>
    <w:p w14:paraId="3F05F0B5" w14:textId="77777777" w:rsidR="004B7F20" w:rsidRDefault="004B7F20">
      <w:pPr>
        <w:spacing w:line="440" w:lineRule="exact"/>
        <w:ind w:right="560"/>
        <w:rPr>
          <w:rFonts w:ascii="楷体_GB2312" w:eastAsia="楷体_GB2312"/>
          <w:sz w:val="24"/>
        </w:rPr>
      </w:pPr>
    </w:p>
    <w:p w14:paraId="61F015E3" w14:textId="77777777" w:rsidR="004B7F20" w:rsidRDefault="004B7F20">
      <w:pPr>
        <w:spacing w:line="440" w:lineRule="exact"/>
        <w:ind w:right="560"/>
        <w:jc w:val="center"/>
        <w:rPr>
          <w:rFonts w:ascii="楷体_GB2312" w:eastAsia="楷体_GB2312"/>
          <w:sz w:val="24"/>
        </w:rPr>
      </w:pPr>
    </w:p>
    <w:p w14:paraId="52847FE7" w14:textId="77777777" w:rsidR="004B7F20" w:rsidRDefault="004B7F20">
      <w:pPr>
        <w:spacing w:line="440" w:lineRule="exact"/>
        <w:ind w:right="560"/>
        <w:jc w:val="center"/>
        <w:rPr>
          <w:rFonts w:ascii="楷体_GB2312" w:eastAsia="楷体_GB2312"/>
          <w:sz w:val="24"/>
        </w:rPr>
      </w:pPr>
    </w:p>
    <w:p w14:paraId="402BA3F9" w14:textId="77777777" w:rsidR="004B7F20" w:rsidRDefault="00000000">
      <w:pPr>
        <w:spacing w:line="440" w:lineRule="exact"/>
        <w:ind w:leftChars="50" w:left="105" w:right="480" w:firstLineChars="1606" w:firstLine="3854"/>
        <w:rPr>
          <w:rFonts w:ascii="楷体_GB2312" w:eastAsia="楷体_GB2312"/>
          <w:sz w:val="24"/>
        </w:rPr>
      </w:pPr>
      <w:r>
        <w:rPr>
          <w:rFonts w:ascii="楷体_GB2312" w:eastAsia="楷体_GB2312" w:hint="eastAsia"/>
          <w:sz w:val="24"/>
        </w:rPr>
        <w:t>委托人：</w:t>
      </w:r>
      <w:r>
        <w:rPr>
          <w:rFonts w:ascii="楷体_GB2312" w:eastAsia="楷体_GB2312" w:hint="eastAsia"/>
          <w:b/>
          <w:sz w:val="24"/>
        </w:rPr>
        <w:t>XXXXXX公司</w:t>
      </w:r>
    </w:p>
    <w:p w14:paraId="653E663D" w14:textId="77777777" w:rsidR="004B7F20" w:rsidRDefault="00000000">
      <w:pPr>
        <w:spacing w:line="440" w:lineRule="exact"/>
        <w:ind w:leftChars="50" w:left="105" w:right="480" w:firstLineChars="1606" w:firstLine="3854"/>
        <w:rPr>
          <w:rFonts w:ascii="楷体_GB2312" w:eastAsia="楷体_GB2312"/>
          <w:sz w:val="24"/>
        </w:rPr>
      </w:pPr>
      <w:r>
        <w:rPr>
          <w:rFonts w:ascii="楷体_GB2312" w:eastAsia="楷体_GB2312" w:hint="eastAsia"/>
          <w:sz w:val="24"/>
        </w:rPr>
        <w:t>法定代表人（或负责人）：</w:t>
      </w:r>
    </w:p>
    <w:p w14:paraId="25E529BF" w14:textId="77777777" w:rsidR="004B7F20" w:rsidRDefault="00000000">
      <w:pPr>
        <w:spacing w:line="440" w:lineRule="exact"/>
        <w:ind w:leftChars="50" w:left="105" w:right="26" w:firstLineChars="1606" w:firstLine="3854"/>
        <w:rPr>
          <w:rFonts w:ascii="楷体_GB2312" w:eastAsia="楷体_GB2312"/>
          <w:sz w:val="24"/>
        </w:rPr>
      </w:pPr>
      <w:r>
        <w:rPr>
          <w:rFonts w:ascii="楷体_GB2312" w:eastAsia="楷体_GB2312" w:hint="eastAsia"/>
          <w:sz w:val="24"/>
        </w:rPr>
        <w:t>委托授权时间：      年   月   日</w:t>
      </w:r>
    </w:p>
    <w:p w14:paraId="637F5A54" w14:textId="77777777" w:rsidR="004B7F20" w:rsidRDefault="004B7F20">
      <w:pPr>
        <w:spacing w:line="440" w:lineRule="exact"/>
        <w:ind w:right="26"/>
        <w:rPr>
          <w:rFonts w:ascii="宋体" w:hAnsi="宋体"/>
          <w:color w:val="000000"/>
          <w:sz w:val="32"/>
          <w:szCs w:val="32"/>
        </w:rPr>
      </w:pPr>
    </w:p>
    <w:p w14:paraId="27B92F78" w14:textId="77777777" w:rsidR="004B7F20" w:rsidRDefault="004B7F20">
      <w:pPr>
        <w:spacing w:line="360" w:lineRule="auto"/>
        <w:rPr>
          <w:rFonts w:ascii="宋体" w:hAnsi="宋体"/>
          <w:color w:val="000000"/>
          <w:sz w:val="30"/>
          <w:szCs w:val="30"/>
        </w:rPr>
      </w:pPr>
    </w:p>
    <w:p w14:paraId="065ED81A" w14:textId="77777777" w:rsidR="004B7F20" w:rsidRDefault="004B7F20">
      <w:pPr>
        <w:spacing w:line="360" w:lineRule="auto"/>
        <w:rPr>
          <w:rFonts w:ascii="宋体" w:hAnsi="宋体"/>
          <w:color w:val="000000"/>
          <w:sz w:val="30"/>
          <w:szCs w:val="30"/>
        </w:rPr>
      </w:pPr>
    </w:p>
    <w:p w14:paraId="7F95182F" w14:textId="77777777" w:rsidR="004B7F20" w:rsidRDefault="00000000">
      <w:pPr>
        <w:autoSpaceDE w:val="0"/>
        <w:autoSpaceDN w:val="0"/>
        <w:adjustRightInd w:val="0"/>
        <w:jc w:val="center"/>
        <w:rPr>
          <w:rFonts w:ascii="黑体" w:eastAsia="黑体" w:hAnsi="黑体" w:cs="宋体"/>
          <w:kern w:val="0"/>
          <w:sz w:val="36"/>
          <w:szCs w:val="32"/>
        </w:rPr>
      </w:pPr>
      <w:r>
        <w:rPr>
          <w:rFonts w:ascii="黑体" w:eastAsia="黑体" w:hAnsi="黑体" w:cs="宋体" w:hint="eastAsia"/>
          <w:kern w:val="0"/>
          <w:sz w:val="36"/>
          <w:szCs w:val="32"/>
        </w:rPr>
        <w:t>五、中粮糖业廉洁承诺书</w:t>
      </w:r>
    </w:p>
    <w:p w14:paraId="15CDD2DD" w14:textId="77777777" w:rsidR="004B7F20" w:rsidRDefault="004B7F20">
      <w:pPr>
        <w:autoSpaceDE w:val="0"/>
        <w:autoSpaceDN w:val="0"/>
        <w:adjustRightInd w:val="0"/>
        <w:ind w:firstLineChars="200" w:firstLine="720"/>
        <w:jc w:val="center"/>
        <w:rPr>
          <w:rFonts w:ascii="黑体" w:eastAsia="黑体" w:hAnsi="黑体" w:cs="宋体"/>
          <w:kern w:val="0"/>
          <w:sz w:val="36"/>
          <w:szCs w:val="32"/>
        </w:rPr>
      </w:pPr>
    </w:p>
    <w:p w14:paraId="141F31A5" w14:textId="77777777" w:rsidR="004B7F20" w:rsidRDefault="00000000">
      <w:pPr>
        <w:autoSpaceDE w:val="0"/>
        <w:autoSpaceDN w:val="0"/>
        <w:adjustRightInd w:val="0"/>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中粮糖业及下属分子公司</w:t>
      </w:r>
      <w:r>
        <w:rPr>
          <w:rFonts w:ascii="仿宋_GB2312" w:eastAsia="仿宋_GB2312" w:cs="宋体" w:hint="eastAsia"/>
          <w:color w:val="000000"/>
          <w:kern w:val="0"/>
          <w:sz w:val="32"/>
          <w:szCs w:val="32"/>
        </w:rPr>
        <w:t>：</w:t>
      </w:r>
    </w:p>
    <w:p w14:paraId="0BC033C1"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为积极配合贵公司进行的项目采购与招投标工作，有效遏制不公平竞争和违规违纪问题的发生，确保采购与招投标工作的公平、公正、公开，我们特向贵公司承诺如下事项：</w:t>
      </w:r>
    </w:p>
    <w:p w14:paraId="678E180D"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1.自觉遵守国家法律法规及中粮糖业有关廉政建设制度。</w:t>
      </w:r>
    </w:p>
    <w:p w14:paraId="513D999E"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2.不使用不正当手段妨碍、排挤其它投标单位或串通投标。</w:t>
      </w:r>
    </w:p>
    <w:p w14:paraId="433B15A5"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3.按照采购文件规定的方式进行投标，不隐瞒本单位投标资质的真实情况，投标资质符合规定；保证不会以其他人名义投标或者以其他方式弄虚作假，骗取中标。</w:t>
      </w:r>
    </w:p>
    <w:p w14:paraId="4CBA2D36"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4.不将主体、关键性工作进行分包（包括贴牌生产、转包等）。</w:t>
      </w:r>
    </w:p>
    <w:p w14:paraId="1D655B64"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546FDEF2"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6.不向贵公司涉及采购与招投标的部门及个人支付好</w:t>
      </w:r>
      <w:r>
        <w:rPr>
          <w:rFonts w:ascii="仿宋_GB2312" w:eastAsia="仿宋_GB2312" w:cs="宋体" w:hint="eastAsia"/>
          <w:kern w:val="0"/>
          <w:sz w:val="32"/>
          <w:szCs w:val="32"/>
        </w:rPr>
        <w:lastRenderedPageBreak/>
        <w:t>处费、介绍费；购置或提供通讯工具、交通工具、电脑等。</w:t>
      </w:r>
    </w:p>
    <w:p w14:paraId="62C8DF06"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 xml:space="preserve">. </w:t>
      </w:r>
      <w:r>
        <w:rPr>
          <w:rFonts w:ascii="仿宋_GB2312" w:eastAsia="仿宋_GB2312" w:cs="宋体" w:hint="eastAsia"/>
          <w:kern w:val="0"/>
          <w:sz w:val="32"/>
          <w:szCs w:val="32"/>
        </w:rPr>
        <w:t>经查实对于参与串通行为的投标人，其中标无效，列入供应商黑名单，并对投标人处中标项目金额千分之五以上千分之十以下的罚款如</w:t>
      </w:r>
      <w:r>
        <w:rPr>
          <w:rFonts w:ascii="仿宋_GB2312" w:eastAsia="仿宋_GB2312" w:cs="宋体"/>
          <w:kern w:val="0"/>
          <w:sz w:val="32"/>
          <w:szCs w:val="32"/>
        </w:rPr>
        <w:t>事后查实无法追溯的</w:t>
      </w:r>
      <w:r>
        <w:rPr>
          <w:rFonts w:ascii="仿宋_GB2312" w:eastAsia="仿宋_GB2312" w:cs="宋体" w:hint="eastAsia"/>
          <w:kern w:val="0"/>
          <w:sz w:val="32"/>
          <w:szCs w:val="32"/>
        </w:rPr>
        <w:t>仅</w:t>
      </w:r>
      <w:r>
        <w:rPr>
          <w:rFonts w:ascii="仿宋_GB2312" w:eastAsia="仿宋_GB2312" w:cs="宋体"/>
          <w:kern w:val="0"/>
          <w:sz w:val="32"/>
          <w:szCs w:val="32"/>
        </w:rPr>
        <w:t>列入供应</w:t>
      </w:r>
      <w:r>
        <w:rPr>
          <w:rFonts w:ascii="仿宋_GB2312" w:eastAsia="仿宋_GB2312" w:cs="宋体" w:hint="eastAsia"/>
          <w:kern w:val="0"/>
          <w:sz w:val="32"/>
          <w:szCs w:val="32"/>
        </w:rPr>
        <w:t>商</w:t>
      </w:r>
      <w:r>
        <w:rPr>
          <w:rFonts w:ascii="仿宋_GB2312" w:eastAsia="仿宋_GB2312" w:cs="宋体"/>
          <w:kern w:val="0"/>
          <w:sz w:val="32"/>
          <w:szCs w:val="32"/>
        </w:rPr>
        <w:t>黑名单</w:t>
      </w:r>
      <w:r>
        <w:rPr>
          <w:rFonts w:ascii="仿宋_GB2312" w:eastAsia="仿宋_GB2312" w:cs="宋体" w:hint="eastAsia"/>
          <w:kern w:val="0"/>
          <w:sz w:val="32"/>
          <w:szCs w:val="32"/>
        </w:rPr>
        <w:t>，加大不诚信供应商的违规成本。</w:t>
      </w:r>
    </w:p>
    <w:p w14:paraId="4F20E5B6"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.一旦发现相关人员在招标过程中有索要财物等不廉洁行为，坚决予以抵制，并及时向贵公司纪委办公室举报。</w:t>
      </w:r>
    </w:p>
    <w:p w14:paraId="3C194C9C"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.我方自愿将本承诺书作为投标文件及合同的附件，具有同等的法律效力。</w:t>
      </w:r>
    </w:p>
    <w:p w14:paraId="319CE02E"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.若违反上述承诺或违反有关法律法规及贵公司有关规定，我方自愿永久放弃参与贵公司的所有业务往来，并承担贵公司制度规定的一切法律责任。</w:t>
      </w:r>
    </w:p>
    <w:p w14:paraId="6A510094" w14:textId="77777777" w:rsidR="004B7F20" w:rsidRDefault="00000000">
      <w:pPr>
        <w:autoSpaceDE w:val="0"/>
        <w:autoSpaceDN w:val="0"/>
        <w:adjustRightInd w:val="0"/>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.本承诺书自签署之日起生效。</w:t>
      </w:r>
    </w:p>
    <w:p w14:paraId="40900CA0" w14:textId="77777777" w:rsidR="004B7F20" w:rsidRDefault="004B7F20">
      <w:pPr>
        <w:autoSpaceDE w:val="0"/>
        <w:autoSpaceDN w:val="0"/>
        <w:adjustRightInd w:val="0"/>
        <w:rPr>
          <w:rFonts w:ascii="仿宋_GB2312" w:eastAsia="仿宋_GB2312" w:cs="宋体"/>
          <w:kern w:val="0"/>
          <w:sz w:val="32"/>
          <w:szCs w:val="32"/>
        </w:rPr>
      </w:pPr>
    </w:p>
    <w:p w14:paraId="71412E50" w14:textId="77777777" w:rsidR="004B7F20" w:rsidRDefault="00000000">
      <w:pPr>
        <w:autoSpaceDE w:val="0"/>
        <w:autoSpaceDN w:val="0"/>
        <w:adjustRightInd w:val="0"/>
        <w:ind w:firstLineChars="1250" w:firstLine="4000"/>
        <w:jc w:val="left"/>
        <w:rPr>
          <w:rFonts w:ascii="仿宋_GB2312" w:eastAsia="仿宋_GB2312" w:cs="宋体"/>
          <w:kern w:val="0"/>
          <w:sz w:val="32"/>
          <w:szCs w:val="32"/>
        </w:rPr>
      </w:pPr>
      <w:r>
        <w:rPr>
          <w:rFonts w:ascii="仿宋_GB2312" w:eastAsia="仿宋_GB2312" w:cs="宋体" w:hint="eastAsia"/>
          <w:kern w:val="0"/>
          <w:sz w:val="32"/>
          <w:szCs w:val="32"/>
        </w:rPr>
        <w:t>投标单位（公章）：</w:t>
      </w:r>
    </w:p>
    <w:p w14:paraId="6C9AAB3F" w14:textId="77777777" w:rsidR="004B7F20" w:rsidRDefault="00000000">
      <w:pPr>
        <w:autoSpaceDE w:val="0"/>
        <w:autoSpaceDN w:val="0"/>
        <w:adjustRightInd w:val="0"/>
        <w:ind w:firstLineChars="1250" w:firstLine="4000"/>
        <w:jc w:val="left"/>
        <w:rPr>
          <w:rFonts w:ascii="仿宋_GB2312" w:eastAsia="仿宋_GB2312" w:cs="宋体"/>
          <w:kern w:val="0"/>
          <w:sz w:val="32"/>
          <w:szCs w:val="32"/>
        </w:rPr>
      </w:pPr>
      <w:r>
        <w:rPr>
          <w:rFonts w:ascii="仿宋_GB2312" w:eastAsia="仿宋_GB2312" w:cs="宋体" w:hint="eastAsia"/>
          <w:kern w:val="0"/>
          <w:sz w:val="32"/>
          <w:szCs w:val="32"/>
        </w:rPr>
        <w:t>法定代表人或授权代理人（签名）：</w:t>
      </w:r>
    </w:p>
    <w:p w14:paraId="04A87737" w14:textId="77777777" w:rsidR="004B7F20" w:rsidRDefault="00000000">
      <w:pPr>
        <w:autoSpaceDE w:val="0"/>
        <w:autoSpaceDN w:val="0"/>
        <w:adjustRightInd w:val="0"/>
        <w:ind w:firstLineChars="1250" w:firstLine="4000"/>
        <w:rPr>
          <w:rFonts w:ascii="仿宋_GB2312" w:eastAsia="仿宋_GB2312" w:cs="宋体"/>
          <w:kern w:val="0"/>
          <w:sz w:val="32"/>
          <w:szCs w:val="32"/>
        </w:rPr>
      </w:pPr>
      <w:r>
        <w:rPr>
          <w:rFonts w:ascii="仿宋_GB2312" w:eastAsia="仿宋_GB2312" w:cs="宋体" w:hint="eastAsia"/>
          <w:kern w:val="0"/>
          <w:sz w:val="32"/>
          <w:szCs w:val="32"/>
        </w:rPr>
        <w:t>日期： 年 月 日</w:t>
      </w:r>
    </w:p>
    <w:p w14:paraId="4DF23F0A" w14:textId="77777777" w:rsidR="004B7F20" w:rsidRDefault="004B7F20">
      <w:pPr>
        <w:jc w:val="center"/>
        <w:rPr>
          <w:rFonts w:ascii="方正小标宋简体" w:eastAsia="方正小标宋简体" w:hAnsi="方正小标宋简体" w:cs="方正小标宋简体"/>
          <w:bCs/>
          <w:sz w:val="38"/>
          <w:szCs w:val="38"/>
        </w:rPr>
      </w:pPr>
    </w:p>
    <w:p w14:paraId="6169361A" w14:textId="77777777" w:rsidR="004B7F20" w:rsidRDefault="004B7F20">
      <w:pPr>
        <w:spacing w:line="360" w:lineRule="auto"/>
        <w:rPr>
          <w:rFonts w:ascii="仿宋_GB2312" w:eastAsia="仿宋_GB2312" w:hAnsi="黑体"/>
          <w:b/>
          <w:sz w:val="36"/>
          <w:szCs w:val="36"/>
        </w:rPr>
      </w:pPr>
    </w:p>
    <w:p w14:paraId="1C4D6AA0" w14:textId="77777777" w:rsidR="004B7F20" w:rsidRDefault="004B7F20">
      <w:pPr>
        <w:spacing w:line="500" w:lineRule="exact"/>
        <w:jc w:val="center"/>
        <w:rPr>
          <w:rFonts w:ascii="仿宋_GB2312" w:eastAsia="仿宋_GB2312" w:hAnsi="黑体"/>
          <w:b/>
          <w:sz w:val="36"/>
          <w:szCs w:val="36"/>
        </w:rPr>
      </w:pPr>
    </w:p>
    <w:p w14:paraId="6100342B" w14:textId="77777777" w:rsidR="004B7F20" w:rsidRDefault="004B7F20">
      <w:pPr>
        <w:spacing w:line="500" w:lineRule="exact"/>
        <w:jc w:val="center"/>
        <w:rPr>
          <w:rFonts w:ascii="仿宋_GB2312" w:eastAsia="仿宋_GB2312" w:hAnsi="黑体"/>
          <w:b/>
          <w:sz w:val="36"/>
          <w:szCs w:val="36"/>
        </w:rPr>
      </w:pPr>
    </w:p>
    <w:p w14:paraId="5FDE50BA" w14:textId="77777777" w:rsidR="004B7F20" w:rsidRDefault="004B7F20">
      <w:pPr>
        <w:spacing w:line="500" w:lineRule="exact"/>
        <w:jc w:val="center"/>
        <w:rPr>
          <w:rFonts w:ascii="仿宋_GB2312" w:eastAsia="仿宋_GB2312" w:hAnsi="黑体"/>
          <w:b/>
          <w:sz w:val="36"/>
          <w:szCs w:val="36"/>
        </w:rPr>
      </w:pPr>
    </w:p>
    <w:p w14:paraId="6ECBDA1E" w14:textId="77777777" w:rsidR="004B7F20" w:rsidRDefault="004B7F20">
      <w:pPr>
        <w:spacing w:line="500" w:lineRule="exact"/>
        <w:jc w:val="center"/>
        <w:rPr>
          <w:rFonts w:ascii="仿宋_GB2312" w:eastAsia="仿宋_GB2312" w:hAnsi="黑体"/>
          <w:b/>
          <w:sz w:val="36"/>
          <w:szCs w:val="36"/>
        </w:rPr>
      </w:pPr>
    </w:p>
    <w:p w14:paraId="1D7B95FB" w14:textId="77777777" w:rsidR="004B7F20" w:rsidRDefault="00000000">
      <w:pPr>
        <w:spacing w:line="500" w:lineRule="exact"/>
        <w:jc w:val="center"/>
        <w:rPr>
          <w:rFonts w:ascii="仿宋_GB2312" w:eastAsia="仿宋_GB2312" w:hAnsi="黑体"/>
          <w:b/>
          <w:sz w:val="36"/>
          <w:szCs w:val="36"/>
        </w:rPr>
      </w:pPr>
      <w:r>
        <w:rPr>
          <w:rFonts w:ascii="仿宋_GB2312" w:eastAsia="仿宋_GB2312" w:hAnsi="黑体" w:hint="eastAsia"/>
          <w:b/>
          <w:sz w:val="36"/>
          <w:szCs w:val="36"/>
        </w:rPr>
        <w:t>四、质量承诺书</w:t>
      </w:r>
    </w:p>
    <w:p w14:paraId="29357302" w14:textId="77777777" w:rsidR="004B7F20" w:rsidRDefault="004B7F20">
      <w:pPr>
        <w:spacing w:line="500" w:lineRule="exact"/>
        <w:rPr>
          <w:rFonts w:ascii="仿宋" w:eastAsia="仿宋" w:hAnsi="仿宋"/>
          <w:sz w:val="28"/>
          <w:szCs w:val="28"/>
        </w:rPr>
      </w:pPr>
    </w:p>
    <w:p w14:paraId="0289EFBE" w14:textId="77777777" w:rsidR="004B7F20" w:rsidRDefault="00000000">
      <w:pPr>
        <w:tabs>
          <w:tab w:val="left" w:pos="5055"/>
        </w:tabs>
        <w:spacing w:line="500" w:lineRule="exact"/>
        <w:rPr>
          <w:rFonts w:ascii="仿宋_GB2312" w:eastAsia="仿宋_GB2312" w:hAnsi="仿宋"/>
          <w:sz w:val="28"/>
          <w:szCs w:val="28"/>
        </w:rPr>
      </w:pPr>
      <w:r>
        <w:rPr>
          <w:rFonts w:ascii="仿宋" w:eastAsia="仿宋" w:hAnsi="仿宋" w:hint="eastAsia"/>
          <w:b/>
          <w:color w:val="000000"/>
          <w:sz w:val="28"/>
          <w:szCs w:val="28"/>
          <w:u w:val="single"/>
        </w:rPr>
        <w:t>中粮</w:t>
      </w:r>
      <w:r>
        <w:rPr>
          <w:rFonts w:ascii="仿宋" w:eastAsia="仿宋" w:hAnsi="仿宋"/>
          <w:b/>
          <w:color w:val="000000"/>
          <w:sz w:val="28"/>
          <w:szCs w:val="28"/>
          <w:u w:val="single"/>
        </w:rPr>
        <w:t>糖业及下属各</w:t>
      </w:r>
      <w:r>
        <w:rPr>
          <w:rFonts w:ascii="仿宋_GB2312" w:eastAsia="仿宋_GB2312" w:hAnsi="仿宋" w:hint="eastAsia"/>
          <w:sz w:val="28"/>
          <w:szCs w:val="28"/>
        </w:rPr>
        <w:t>公司：</w:t>
      </w:r>
    </w:p>
    <w:p w14:paraId="00BF019A" w14:textId="77777777" w:rsidR="004B7F20" w:rsidRDefault="00000000">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为积极配合贵公司进行的</w:t>
      </w:r>
      <w:r>
        <w:rPr>
          <w:rFonts w:ascii="仿宋" w:eastAsia="仿宋" w:hAnsi="仿宋" w:hint="eastAsia"/>
          <w:b/>
          <w:color w:val="000000"/>
          <w:sz w:val="28"/>
          <w:szCs w:val="28"/>
          <w:u w:val="single"/>
        </w:rPr>
        <w:t>采购</w:t>
      </w:r>
      <w:r>
        <w:rPr>
          <w:rFonts w:ascii="仿宋_GB2312" w:eastAsia="仿宋_GB2312" w:hAnsi="仿宋" w:hint="eastAsia"/>
          <w:sz w:val="28"/>
          <w:szCs w:val="28"/>
        </w:rPr>
        <w:t>工作，保证产品质量，我们特向贵公司承诺如下事项：</w:t>
      </w:r>
    </w:p>
    <w:p w14:paraId="3AAD1F8E" w14:textId="77777777" w:rsidR="004B7F20" w:rsidRDefault="00000000">
      <w:pPr>
        <w:spacing w:line="500" w:lineRule="exact"/>
        <w:ind w:firstLineChars="200" w:firstLine="560"/>
        <w:rPr>
          <w:rFonts w:ascii="仿宋_GB2312" w:eastAsia="仿宋_GB2312" w:hAnsi="Calibri" w:cs="Calibri"/>
          <w:sz w:val="28"/>
          <w:szCs w:val="28"/>
        </w:rPr>
      </w:pPr>
      <w:r>
        <w:rPr>
          <w:rFonts w:ascii="仿宋_GB2312" w:eastAsia="仿宋_GB2312" w:hAnsi="仿宋" w:hint="eastAsia"/>
          <w:sz w:val="28"/>
          <w:szCs w:val="28"/>
        </w:rPr>
        <w:t>1.</w:t>
      </w:r>
      <w:r>
        <w:rPr>
          <w:rFonts w:ascii="Calibri" w:eastAsia="仿宋_GB2312" w:hAnsi="Calibri" w:cs="Calibri" w:hint="eastAsia"/>
          <w:sz w:val="28"/>
          <w:szCs w:val="28"/>
        </w:rPr>
        <w:t> </w:t>
      </w:r>
      <w:r>
        <w:rPr>
          <w:rFonts w:ascii="仿宋_GB2312" w:eastAsia="仿宋_GB2312" w:hAnsi="仿宋" w:hint="eastAsia"/>
          <w:sz w:val="28"/>
          <w:szCs w:val="28"/>
        </w:rPr>
        <w:t>我公司承诺所供之商品质量，数量均不出现假冒、短少现象，并随时按贵公司要求提供各种质量检测报告，如发生与之相关的客户投诉赔偿，待材料质量查明之后一概由本供应商负责。</w:t>
      </w:r>
    </w:p>
    <w:p w14:paraId="1EA05450" w14:textId="77777777" w:rsidR="004B7F20" w:rsidRDefault="00000000">
      <w:pPr>
        <w:spacing w:line="500" w:lineRule="exact"/>
        <w:ind w:firstLineChars="200" w:firstLine="560"/>
        <w:rPr>
          <w:rFonts w:ascii="仿宋_GB2312" w:eastAsia="仿宋_GB2312" w:hAnsi="Calibri" w:cs="Calibri"/>
          <w:sz w:val="28"/>
          <w:szCs w:val="28"/>
        </w:rPr>
      </w:pPr>
      <w:r>
        <w:rPr>
          <w:rFonts w:ascii="仿宋_GB2312" w:eastAsia="仿宋_GB2312" w:hAnsi="仿宋" w:hint="eastAsia"/>
          <w:sz w:val="28"/>
          <w:szCs w:val="28"/>
        </w:rPr>
        <w:t>2.</w:t>
      </w:r>
      <w:r>
        <w:rPr>
          <w:rFonts w:ascii="Calibri" w:eastAsia="仿宋_GB2312" w:hAnsi="Calibri" w:cs="Calibri" w:hint="eastAsia"/>
          <w:sz w:val="28"/>
          <w:szCs w:val="28"/>
        </w:rPr>
        <w:t> </w:t>
      </w:r>
      <w:r>
        <w:rPr>
          <w:rFonts w:ascii="仿宋_GB2312" w:eastAsia="仿宋_GB2312" w:hAnsi="仿宋" w:hint="eastAsia"/>
          <w:sz w:val="28"/>
          <w:szCs w:val="28"/>
        </w:rPr>
        <w:t>严格按照合同、订单要求供货、补货，商品价格上调需提前上交调价单，商品下调或做特价时与贵公司联系下调方案。</w:t>
      </w:r>
    </w:p>
    <w:p w14:paraId="07CF3D9C" w14:textId="77777777" w:rsidR="004B7F20" w:rsidRDefault="00000000">
      <w:pPr>
        <w:spacing w:line="500" w:lineRule="exact"/>
        <w:ind w:firstLineChars="200" w:firstLine="560"/>
        <w:rPr>
          <w:rFonts w:ascii="仿宋_GB2312" w:eastAsia="仿宋_GB2312" w:hAnsi="Calibri" w:cs="Calibri"/>
          <w:sz w:val="28"/>
          <w:szCs w:val="28"/>
        </w:rPr>
      </w:pPr>
      <w:r>
        <w:rPr>
          <w:rFonts w:ascii="仿宋_GB2312" w:eastAsia="仿宋_GB2312" w:hAnsi="仿宋" w:hint="eastAsia"/>
          <w:sz w:val="28"/>
          <w:szCs w:val="28"/>
        </w:rPr>
        <w:t>3.</w:t>
      </w:r>
      <w:r>
        <w:rPr>
          <w:rFonts w:ascii="Calibri" w:eastAsia="仿宋_GB2312" w:hAnsi="Calibri" w:cs="Calibri" w:hint="eastAsia"/>
          <w:sz w:val="28"/>
          <w:szCs w:val="28"/>
        </w:rPr>
        <w:t> </w:t>
      </w:r>
      <w:r>
        <w:rPr>
          <w:rFonts w:ascii="仿宋_GB2312" w:eastAsia="仿宋_GB2312" w:hAnsi="仿宋" w:hint="eastAsia"/>
          <w:sz w:val="28"/>
          <w:szCs w:val="28"/>
        </w:rPr>
        <w:t>我公司严格执行供应商应尽义务，做到送货及时，货物质量优质，货物装箱整齐方便运输。</w:t>
      </w:r>
    </w:p>
    <w:p w14:paraId="347B3428" w14:textId="77777777" w:rsidR="004B7F20" w:rsidRDefault="00000000">
      <w:pPr>
        <w:spacing w:line="500" w:lineRule="exact"/>
        <w:ind w:firstLineChars="200" w:firstLine="560"/>
        <w:rPr>
          <w:rFonts w:ascii="仿宋_GB2312" w:eastAsia="仿宋_GB2312" w:hAnsi="Calibri" w:cs="Calibri"/>
          <w:sz w:val="28"/>
          <w:szCs w:val="28"/>
        </w:rPr>
      </w:pPr>
      <w:r>
        <w:rPr>
          <w:rFonts w:ascii="仿宋_GB2312" w:eastAsia="仿宋_GB2312" w:hAnsi="仿宋" w:hint="eastAsia"/>
          <w:sz w:val="28"/>
          <w:szCs w:val="28"/>
        </w:rPr>
        <w:t>4.我公司承诺保证为贵公司所供之货，货源充足，不发生断货拒供现象。</w:t>
      </w:r>
    </w:p>
    <w:p w14:paraId="758CBBFE" w14:textId="77777777" w:rsidR="004B7F20" w:rsidRDefault="00000000">
      <w:pPr>
        <w:spacing w:line="500" w:lineRule="exact"/>
        <w:ind w:firstLineChars="200" w:firstLine="560"/>
        <w:rPr>
          <w:rFonts w:ascii="仿宋_GB2312" w:eastAsia="仿宋_GB2312" w:hAnsi="Calibri" w:cs="Calibri"/>
          <w:sz w:val="28"/>
          <w:szCs w:val="28"/>
        </w:rPr>
      </w:pPr>
      <w:r>
        <w:rPr>
          <w:rFonts w:ascii="仿宋_GB2312" w:eastAsia="仿宋_GB2312" w:hAnsi="仿宋" w:hint="eastAsia"/>
          <w:sz w:val="28"/>
          <w:szCs w:val="28"/>
        </w:rPr>
        <w:t>5.我公司认可贵公司的货物验收制度和仓库保存条件，并在对供应货物进行验收时，自愿严格遵守贵公司的货物验收制度。</w:t>
      </w:r>
    </w:p>
    <w:p w14:paraId="3314FAD5" w14:textId="77777777" w:rsidR="004B7F20" w:rsidRDefault="00000000">
      <w:pPr>
        <w:spacing w:line="500" w:lineRule="exact"/>
        <w:ind w:firstLineChars="200" w:firstLine="560"/>
        <w:rPr>
          <w:rFonts w:ascii="仿宋_GB2312" w:eastAsia="仿宋_GB2312" w:hAnsi="Calibri" w:cs="Calibri"/>
          <w:sz w:val="28"/>
          <w:szCs w:val="28"/>
        </w:rPr>
      </w:pPr>
      <w:r>
        <w:rPr>
          <w:rFonts w:ascii="仿宋_GB2312" w:eastAsia="仿宋_GB2312" w:hAnsi="仿宋" w:hint="eastAsia"/>
          <w:sz w:val="28"/>
          <w:szCs w:val="28"/>
        </w:rPr>
        <w:t>6.我公司对未通过验收的货物，保证在贵公司规定时间内补充合格的货物，否则自愿承担由此造成的所有损失。</w:t>
      </w:r>
    </w:p>
    <w:p w14:paraId="46E78516" w14:textId="77777777" w:rsidR="004B7F20" w:rsidRDefault="00000000">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14:paraId="3AE97050" w14:textId="77777777" w:rsidR="004B7F20" w:rsidRDefault="004B7F20">
      <w:pPr>
        <w:tabs>
          <w:tab w:val="left" w:pos="5055"/>
        </w:tabs>
        <w:spacing w:line="500" w:lineRule="exact"/>
        <w:rPr>
          <w:rFonts w:ascii="仿宋_GB2312" w:eastAsia="仿宋_GB2312" w:hAnsi="仿宋"/>
          <w:sz w:val="28"/>
          <w:szCs w:val="28"/>
        </w:rPr>
      </w:pPr>
    </w:p>
    <w:p w14:paraId="2886864E" w14:textId="77777777" w:rsidR="004B7F20" w:rsidRDefault="00000000">
      <w:pPr>
        <w:tabs>
          <w:tab w:val="left" w:pos="5055"/>
        </w:tabs>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法定代表人或授权代理人（签名）：</w:t>
      </w:r>
    </w:p>
    <w:p w14:paraId="4BDB1EA0" w14:textId="77777777" w:rsidR="004B7F20" w:rsidRDefault="004B7F20">
      <w:pPr>
        <w:tabs>
          <w:tab w:val="left" w:pos="5055"/>
        </w:tabs>
        <w:spacing w:line="500" w:lineRule="exact"/>
        <w:ind w:left="435"/>
        <w:rPr>
          <w:rFonts w:ascii="仿宋_GB2312" w:eastAsia="仿宋_GB2312" w:hAnsi="仿宋"/>
          <w:sz w:val="28"/>
          <w:szCs w:val="28"/>
        </w:rPr>
      </w:pPr>
    </w:p>
    <w:p w14:paraId="3032B41F" w14:textId="77777777" w:rsidR="004B7F20" w:rsidRDefault="00000000">
      <w:pPr>
        <w:tabs>
          <w:tab w:val="left" w:pos="5055"/>
        </w:tabs>
        <w:spacing w:line="500" w:lineRule="exact"/>
        <w:ind w:left="435"/>
        <w:rPr>
          <w:rFonts w:ascii="仿宋_GB2312" w:eastAsia="仿宋_GB2312" w:hAnsi="仿宋"/>
          <w:sz w:val="28"/>
          <w:szCs w:val="28"/>
        </w:rPr>
      </w:pPr>
      <w:r>
        <w:rPr>
          <w:rFonts w:ascii="仿宋_GB2312" w:eastAsia="仿宋_GB2312" w:hAnsi="仿宋" w:hint="eastAsia"/>
          <w:sz w:val="28"/>
          <w:szCs w:val="28"/>
        </w:rPr>
        <w:lastRenderedPageBreak/>
        <w:t xml:space="preserve">                                </w:t>
      </w:r>
    </w:p>
    <w:p w14:paraId="2434D47E" w14:textId="77777777" w:rsidR="004B7F20" w:rsidRDefault="00000000">
      <w:pPr>
        <w:tabs>
          <w:tab w:val="left" w:pos="5055"/>
        </w:tabs>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日期：</w:t>
      </w:r>
    </w:p>
    <w:p w14:paraId="19C8A757" w14:textId="77777777" w:rsidR="004B7F20" w:rsidRDefault="00000000">
      <w:pPr>
        <w:numPr>
          <w:ilvl w:val="0"/>
          <w:numId w:val="6"/>
        </w:numPr>
        <w:autoSpaceDE w:val="0"/>
        <w:autoSpaceDN w:val="0"/>
        <w:adjustRightInd w:val="0"/>
        <w:ind w:firstLineChars="200" w:firstLine="880"/>
        <w:jc w:val="center"/>
        <w:rPr>
          <w:rFonts w:ascii="方正小标宋_GBK" w:eastAsia="方正小标宋_GBK" w:hAnsi="宋体"/>
          <w:bCs/>
          <w:kern w:val="44"/>
          <w:sz w:val="44"/>
          <w:szCs w:val="44"/>
        </w:rPr>
      </w:pPr>
      <w:r>
        <w:rPr>
          <w:rFonts w:ascii="方正小标宋_GBK" w:eastAsia="方正小标宋_GBK" w:hAnsi="宋体" w:hint="eastAsia"/>
          <w:bCs/>
          <w:kern w:val="44"/>
          <w:sz w:val="44"/>
          <w:szCs w:val="44"/>
        </w:rPr>
        <w:t>报价单</w:t>
      </w:r>
    </w:p>
    <w:p w14:paraId="41C8659C" w14:textId="77777777" w:rsidR="004B7F20" w:rsidRDefault="00000000">
      <w:pPr>
        <w:autoSpaceDE w:val="0"/>
        <w:autoSpaceDN w:val="0"/>
        <w:adjustRightInd w:val="0"/>
        <w:rPr>
          <w:rFonts w:ascii="方正小标宋_GBK" w:eastAsia="方正小标宋_GBK" w:hAnsi="宋体"/>
          <w:bCs/>
          <w:kern w:val="44"/>
          <w:sz w:val="44"/>
          <w:szCs w:val="44"/>
        </w:rPr>
      </w:pPr>
      <w:r>
        <w:rPr>
          <w:rFonts w:ascii="方正小标宋_GBK" w:eastAsia="方正小标宋_GBK" w:hAnsi="宋体" w:hint="eastAsia"/>
          <w:bCs/>
          <w:kern w:val="44"/>
          <w:sz w:val="28"/>
          <w:szCs w:val="28"/>
        </w:rPr>
        <w:t>装修部分</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1139"/>
        <w:gridCol w:w="1905"/>
        <w:gridCol w:w="665"/>
        <w:gridCol w:w="816"/>
        <w:gridCol w:w="529"/>
        <w:gridCol w:w="962"/>
        <w:gridCol w:w="963"/>
        <w:gridCol w:w="878"/>
      </w:tblGrid>
      <w:tr w:rsidR="004B7F20" w14:paraId="547B7152" w14:textId="77777777">
        <w:trPr>
          <w:trHeight w:val="829"/>
          <w:jc w:val="center"/>
        </w:trPr>
        <w:tc>
          <w:tcPr>
            <w:tcW w:w="310" w:type="pct"/>
            <w:shd w:val="clear" w:color="auto" w:fill="auto"/>
            <w:tcMar>
              <w:top w:w="72" w:type="dxa"/>
              <w:left w:w="144" w:type="dxa"/>
              <w:bottom w:w="72" w:type="dxa"/>
              <w:right w:w="144" w:type="dxa"/>
            </w:tcMar>
            <w:vAlign w:val="center"/>
          </w:tcPr>
          <w:p w14:paraId="3FEEE392" w14:textId="77777777" w:rsidR="004B7F20" w:rsidRDefault="00000000">
            <w:pPr>
              <w:rPr>
                <w:rFonts w:ascii="宋体" w:hAnsi="宋体" w:cs="宋体"/>
                <w:b/>
                <w:szCs w:val="21"/>
              </w:rPr>
            </w:pPr>
            <w:r>
              <w:rPr>
                <w:rFonts w:ascii="宋体" w:hAnsi="宋体" w:cs="宋体" w:hint="eastAsia"/>
                <w:b/>
                <w:bCs/>
                <w:szCs w:val="21"/>
              </w:rPr>
              <w:t>序号</w:t>
            </w:r>
          </w:p>
        </w:tc>
        <w:tc>
          <w:tcPr>
            <w:tcW w:w="679" w:type="pct"/>
            <w:shd w:val="clear" w:color="auto" w:fill="auto"/>
            <w:tcMar>
              <w:top w:w="72" w:type="dxa"/>
              <w:left w:w="144" w:type="dxa"/>
              <w:bottom w:w="72" w:type="dxa"/>
              <w:right w:w="144" w:type="dxa"/>
            </w:tcMar>
            <w:vAlign w:val="center"/>
          </w:tcPr>
          <w:p w14:paraId="4A9D1FF8" w14:textId="77777777" w:rsidR="004B7F20" w:rsidRDefault="00000000">
            <w:pPr>
              <w:jc w:val="center"/>
              <w:rPr>
                <w:rFonts w:ascii="宋体" w:hAnsi="宋体" w:cs="宋体"/>
                <w:b/>
                <w:szCs w:val="21"/>
              </w:rPr>
            </w:pPr>
            <w:r>
              <w:rPr>
                <w:rFonts w:ascii="宋体" w:hAnsi="宋体" w:cs="宋体" w:hint="eastAsia"/>
                <w:b/>
                <w:bCs/>
                <w:szCs w:val="21"/>
              </w:rPr>
              <w:t>名称</w:t>
            </w:r>
          </w:p>
        </w:tc>
        <w:tc>
          <w:tcPr>
            <w:tcW w:w="1137" w:type="pct"/>
            <w:shd w:val="clear" w:color="auto" w:fill="auto"/>
            <w:tcMar>
              <w:top w:w="72" w:type="dxa"/>
              <w:left w:w="144" w:type="dxa"/>
              <w:bottom w:w="72" w:type="dxa"/>
              <w:right w:w="144" w:type="dxa"/>
            </w:tcMar>
            <w:vAlign w:val="center"/>
          </w:tcPr>
          <w:p w14:paraId="08E05553" w14:textId="77777777" w:rsidR="004B7F20" w:rsidRDefault="00000000">
            <w:pPr>
              <w:jc w:val="center"/>
              <w:rPr>
                <w:rFonts w:ascii="宋体" w:hAnsi="宋体" w:cs="宋体"/>
                <w:b/>
                <w:szCs w:val="21"/>
              </w:rPr>
            </w:pPr>
            <w:r>
              <w:rPr>
                <w:rFonts w:ascii="宋体" w:hAnsi="宋体" w:cs="宋体" w:hint="eastAsia"/>
                <w:b/>
                <w:bCs/>
                <w:szCs w:val="21"/>
              </w:rPr>
              <w:t>规格型号</w:t>
            </w:r>
          </w:p>
        </w:tc>
        <w:tc>
          <w:tcPr>
            <w:tcW w:w="397" w:type="pct"/>
            <w:shd w:val="clear" w:color="auto" w:fill="auto"/>
            <w:tcMar>
              <w:top w:w="72" w:type="dxa"/>
              <w:left w:w="144" w:type="dxa"/>
              <w:bottom w:w="72" w:type="dxa"/>
              <w:right w:w="144" w:type="dxa"/>
            </w:tcMar>
            <w:vAlign w:val="center"/>
          </w:tcPr>
          <w:p w14:paraId="2135F7AB" w14:textId="77777777" w:rsidR="004B7F20" w:rsidRDefault="00000000">
            <w:pPr>
              <w:jc w:val="center"/>
              <w:rPr>
                <w:rFonts w:ascii="宋体" w:hAnsi="宋体" w:cs="宋体"/>
                <w:b/>
                <w:szCs w:val="21"/>
              </w:rPr>
            </w:pPr>
            <w:r>
              <w:rPr>
                <w:rFonts w:ascii="宋体" w:hAnsi="宋体" w:cs="宋体" w:hint="eastAsia"/>
                <w:b/>
                <w:bCs/>
                <w:szCs w:val="21"/>
              </w:rPr>
              <w:t>数量</w:t>
            </w:r>
          </w:p>
        </w:tc>
        <w:tc>
          <w:tcPr>
            <w:tcW w:w="485" w:type="pct"/>
            <w:shd w:val="clear" w:color="auto" w:fill="auto"/>
            <w:tcMar>
              <w:top w:w="72" w:type="dxa"/>
              <w:left w:w="144" w:type="dxa"/>
              <w:bottom w:w="72" w:type="dxa"/>
              <w:right w:w="144" w:type="dxa"/>
            </w:tcMar>
            <w:vAlign w:val="center"/>
          </w:tcPr>
          <w:p w14:paraId="2E6B1C89" w14:textId="77777777" w:rsidR="004B7F20" w:rsidRDefault="00000000">
            <w:pPr>
              <w:jc w:val="center"/>
              <w:rPr>
                <w:rFonts w:ascii="宋体" w:hAnsi="宋体" w:cs="宋体"/>
                <w:b/>
                <w:szCs w:val="21"/>
              </w:rPr>
            </w:pPr>
            <w:r>
              <w:rPr>
                <w:rFonts w:ascii="宋体" w:hAnsi="宋体" w:cs="宋体" w:hint="eastAsia"/>
                <w:b/>
                <w:szCs w:val="21"/>
              </w:rPr>
              <w:t>单位</w:t>
            </w:r>
          </w:p>
        </w:tc>
        <w:tc>
          <w:tcPr>
            <w:tcW w:w="316" w:type="pct"/>
          </w:tcPr>
          <w:p w14:paraId="5E327D33"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税率</w:t>
            </w:r>
          </w:p>
        </w:tc>
        <w:tc>
          <w:tcPr>
            <w:tcW w:w="574" w:type="pct"/>
          </w:tcPr>
          <w:p w14:paraId="51F9E7AA"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不含税金额（元）</w:t>
            </w:r>
          </w:p>
        </w:tc>
        <w:tc>
          <w:tcPr>
            <w:tcW w:w="574" w:type="pct"/>
            <w:vAlign w:val="center"/>
          </w:tcPr>
          <w:p w14:paraId="7B39524D"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含税金额（元）</w:t>
            </w:r>
          </w:p>
        </w:tc>
        <w:tc>
          <w:tcPr>
            <w:tcW w:w="524" w:type="pct"/>
            <w:vAlign w:val="center"/>
          </w:tcPr>
          <w:p w14:paraId="6117433D"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备注</w:t>
            </w:r>
          </w:p>
        </w:tc>
      </w:tr>
      <w:tr w:rsidR="004B7F20" w14:paraId="64E31477" w14:textId="77777777">
        <w:trPr>
          <w:trHeight w:val="1078"/>
          <w:jc w:val="center"/>
        </w:trPr>
        <w:tc>
          <w:tcPr>
            <w:tcW w:w="310" w:type="pct"/>
            <w:shd w:val="clear" w:color="auto" w:fill="auto"/>
            <w:tcMar>
              <w:top w:w="72" w:type="dxa"/>
              <w:left w:w="144" w:type="dxa"/>
              <w:bottom w:w="72" w:type="dxa"/>
              <w:right w:w="144" w:type="dxa"/>
            </w:tcMar>
            <w:vAlign w:val="center"/>
          </w:tcPr>
          <w:p w14:paraId="1EB741CA" w14:textId="77777777" w:rsidR="004B7F20" w:rsidRDefault="00000000">
            <w:pPr>
              <w:jc w:val="center"/>
              <w:rPr>
                <w:rFonts w:ascii="宋体" w:hAnsi="宋体" w:cs="宋体"/>
                <w:szCs w:val="21"/>
              </w:rPr>
            </w:pPr>
            <w:r>
              <w:rPr>
                <w:rFonts w:ascii="宋体" w:hAnsi="宋体" w:cs="宋体" w:hint="eastAsia"/>
                <w:szCs w:val="21"/>
              </w:rPr>
              <w:t>1</w:t>
            </w:r>
          </w:p>
        </w:tc>
        <w:tc>
          <w:tcPr>
            <w:tcW w:w="679" w:type="pct"/>
            <w:shd w:val="clear" w:color="auto" w:fill="auto"/>
            <w:tcMar>
              <w:top w:w="72" w:type="dxa"/>
              <w:left w:w="144" w:type="dxa"/>
              <w:bottom w:w="72" w:type="dxa"/>
              <w:right w:w="144" w:type="dxa"/>
            </w:tcMar>
            <w:vAlign w:val="center"/>
          </w:tcPr>
          <w:p w14:paraId="7763A48B" w14:textId="77777777" w:rsidR="004B7F20" w:rsidRDefault="00000000">
            <w:pPr>
              <w:jc w:val="center"/>
              <w:rPr>
                <w:rFonts w:ascii="宋体" w:hAnsi="宋体" w:cs="宋体"/>
                <w:color w:val="FF0000"/>
                <w:szCs w:val="21"/>
              </w:rPr>
            </w:pPr>
            <w:r>
              <w:rPr>
                <w:rFonts w:ascii="宋体" w:hAnsi="宋体" w:cs="宋体" w:hint="eastAsia"/>
                <w:b/>
                <w:bCs/>
                <w:sz w:val="24"/>
              </w:rPr>
              <w:t>餐厅装修</w:t>
            </w:r>
          </w:p>
        </w:tc>
        <w:tc>
          <w:tcPr>
            <w:tcW w:w="1137" w:type="pct"/>
            <w:shd w:val="clear" w:color="auto" w:fill="auto"/>
            <w:tcMar>
              <w:top w:w="72" w:type="dxa"/>
              <w:left w:w="144" w:type="dxa"/>
              <w:bottom w:w="72" w:type="dxa"/>
              <w:right w:w="144" w:type="dxa"/>
            </w:tcMar>
            <w:vAlign w:val="center"/>
          </w:tcPr>
          <w:p w14:paraId="44AC513F" w14:textId="77777777" w:rsidR="004B7F20" w:rsidRDefault="00000000">
            <w:pPr>
              <w:jc w:val="center"/>
              <w:rPr>
                <w:rFonts w:ascii="宋体" w:hAnsi="宋体" w:cs="宋体"/>
                <w:color w:val="FF0000"/>
                <w:szCs w:val="21"/>
              </w:rPr>
            </w:pPr>
            <w:r>
              <w:rPr>
                <w:rFonts w:ascii="宋体" w:hAnsi="宋体" w:cs="宋体" w:hint="eastAsia"/>
                <w:color w:val="FF0000"/>
                <w:szCs w:val="21"/>
                <w:lang w:val="zh-CN"/>
              </w:rPr>
              <w:t>装修要求</w:t>
            </w:r>
            <w:r>
              <w:rPr>
                <w:rFonts w:ascii="宋体" w:hAnsi="宋体" w:cs="宋体" w:hint="eastAsia"/>
                <w:color w:val="FF0000"/>
                <w:szCs w:val="21"/>
              </w:rPr>
              <w:t>详情见打包效果图、施工图</w:t>
            </w:r>
          </w:p>
        </w:tc>
        <w:tc>
          <w:tcPr>
            <w:tcW w:w="397" w:type="pct"/>
            <w:shd w:val="clear" w:color="auto" w:fill="auto"/>
            <w:tcMar>
              <w:top w:w="72" w:type="dxa"/>
              <w:left w:w="144" w:type="dxa"/>
              <w:bottom w:w="72" w:type="dxa"/>
              <w:right w:w="144" w:type="dxa"/>
            </w:tcMar>
            <w:vAlign w:val="center"/>
          </w:tcPr>
          <w:p w14:paraId="21B5B555" w14:textId="77777777" w:rsidR="004B7F20" w:rsidRDefault="00000000">
            <w:pPr>
              <w:jc w:val="center"/>
              <w:rPr>
                <w:rFonts w:ascii="宋体" w:hAnsi="宋体" w:cs="宋体"/>
                <w:color w:val="FF0000"/>
                <w:szCs w:val="21"/>
              </w:rPr>
            </w:pPr>
            <w:r>
              <w:rPr>
                <w:rFonts w:ascii="宋体" w:hAnsi="宋体" w:cs="宋体" w:hint="eastAsia"/>
                <w:color w:val="FF0000"/>
                <w:szCs w:val="21"/>
              </w:rPr>
              <w:t>1</w:t>
            </w:r>
          </w:p>
        </w:tc>
        <w:tc>
          <w:tcPr>
            <w:tcW w:w="485" w:type="pct"/>
            <w:shd w:val="clear" w:color="auto" w:fill="auto"/>
            <w:tcMar>
              <w:top w:w="15" w:type="dxa"/>
              <w:left w:w="15" w:type="dxa"/>
              <w:bottom w:w="0" w:type="dxa"/>
              <w:right w:w="15" w:type="dxa"/>
            </w:tcMar>
            <w:vAlign w:val="center"/>
          </w:tcPr>
          <w:p w14:paraId="52FA3061" w14:textId="77777777" w:rsidR="004B7F20" w:rsidRDefault="00000000">
            <w:pPr>
              <w:jc w:val="center"/>
              <w:rPr>
                <w:rFonts w:ascii="宋体" w:hAnsi="宋体" w:cs="宋体"/>
                <w:color w:val="FF0000"/>
                <w:szCs w:val="21"/>
              </w:rPr>
            </w:pPr>
            <w:r>
              <w:rPr>
                <w:rFonts w:ascii="宋体" w:hAnsi="宋体" w:cs="宋体" w:hint="eastAsia"/>
                <w:color w:val="FF0000"/>
                <w:szCs w:val="21"/>
              </w:rPr>
              <w:t>项</w:t>
            </w:r>
          </w:p>
        </w:tc>
        <w:tc>
          <w:tcPr>
            <w:tcW w:w="316" w:type="pct"/>
            <w:vAlign w:val="center"/>
          </w:tcPr>
          <w:p w14:paraId="631EE369" w14:textId="77777777" w:rsidR="004B7F20" w:rsidRDefault="004B7F20">
            <w:pPr>
              <w:jc w:val="center"/>
              <w:rPr>
                <w:rFonts w:ascii="宋体" w:hAnsi="宋体" w:cs="宋体"/>
                <w:color w:val="FF0000"/>
                <w:szCs w:val="21"/>
              </w:rPr>
            </w:pPr>
          </w:p>
        </w:tc>
        <w:tc>
          <w:tcPr>
            <w:tcW w:w="574" w:type="pct"/>
            <w:vAlign w:val="center"/>
          </w:tcPr>
          <w:p w14:paraId="33071BBF" w14:textId="77777777" w:rsidR="004B7F20" w:rsidRDefault="004B7F20">
            <w:pPr>
              <w:jc w:val="center"/>
              <w:rPr>
                <w:rFonts w:ascii="宋体" w:hAnsi="宋体" w:cs="宋体"/>
                <w:color w:val="FF0000"/>
                <w:szCs w:val="21"/>
              </w:rPr>
            </w:pPr>
          </w:p>
        </w:tc>
        <w:tc>
          <w:tcPr>
            <w:tcW w:w="574" w:type="pct"/>
            <w:vAlign w:val="center"/>
          </w:tcPr>
          <w:p w14:paraId="32C037BE" w14:textId="77777777" w:rsidR="004B7F20" w:rsidRDefault="004B7F20">
            <w:pPr>
              <w:jc w:val="center"/>
              <w:rPr>
                <w:rFonts w:ascii="宋体" w:hAnsi="宋体" w:cs="宋体"/>
                <w:color w:val="FF0000"/>
                <w:szCs w:val="21"/>
              </w:rPr>
            </w:pPr>
          </w:p>
        </w:tc>
        <w:tc>
          <w:tcPr>
            <w:tcW w:w="524" w:type="pct"/>
            <w:vAlign w:val="center"/>
          </w:tcPr>
          <w:p w14:paraId="13274732" w14:textId="77777777" w:rsidR="004B7F20" w:rsidRDefault="004B7F20">
            <w:pPr>
              <w:jc w:val="center"/>
              <w:rPr>
                <w:rFonts w:ascii="宋体" w:hAnsi="宋体" w:cs="宋体"/>
                <w:color w:val="FF0000"/>
                <w:szCs w:val="21"/>
              </w:rPr>
            </w:pPr>
          </w:p>
        </w:tc>
      </w:tr>
      <w:tr w:rsidR="004B7F20" w14:paraId="2DCDCEF9" w14:textId="77777777">
        <w:trPr>
          <w:trHeight w:val="597"/>
          <w:jc w:val="center"/>
        </w:trPr>
        <w:tc>
          <w:tcPr>
            <w:tcW w:w="310" w:type="pct"/>
            <w:shd w:val="clear" w:color="auto" w:fill="auto"/>
            <w:tcMar>
              <w:top w:w="72" w:type="dxa"/>
              <w:left w:w="144" w:type="dxa"/>
              <w:bottom w:w="72" w:type="dxa"/>
              <w:right w:w="144" w:type="dxa"/>
            </w:tcMar>
            <w:vAlign w:val="center"/>
          </w:tcPr>
          <w:p w14:paraId="7695081F" w14:textId="77777777" w:rsidR="004B7F20" w:rsidRDefault="004B7F20">
            <w:pPr>
              <w:jc w:val="center"/>
              <w:rPr>
                <w:rFonts w:ascii="宋体" w:hAnsi="宋体" w:cs="宋体"/>
                <w:szCs w:val="21"/>
              </w:rPr>
            </w:pPr>
          </w:p>
        </w:tc>
        <w:tc>
          <w:tcPr>
            <w:tcW w:w="2700" w:type="pct"/>
            <w:gridSpan w:val="4"/>
            <w:shd w:val="clear" w:color="auto" w:fill="auto"/>
            <w:tcMar>
              <w:top w:w="72" w:type="dxa"/>
              <w:left w:w="144" w:type="dxa"/>
              <w:bottom w:w="72" w:type="dxa"/>
              <w:right w:w="144" w:type="dxa"/>
            </w:tcMar>
            <w:vAlign w:val="center"/>
          </w:tcPr>
          <w:p w14:paraId="4E6586DF" w14:textId="77777777" w:rsidR="004B7F20" w:rsidRDefault="00000000">
            <w:pPr>
              <w:jc w:val="center"/>
              <w:rPr>
                <w:rFonts w:ascii="宋体" w:hAnsi="宋体" w:cs="宋体"/>
                <w:color w:val="FF0000"/>
                <w:szCs w:val="21"/>
              </w:rPr>
            </w:pPr>
            <w:r>
              <w:rPr>
                <w:rFonts w:ascii="宋体" w:hAnsi="宋体" w:cs="宋体" w:hint="eastAsia"/>
                <w:color w:val="FF0000"/>
                <w:szCs w:val="21"/>
              </w:rPr>
              <w:t>合计人民币金额（大写）：</w:t>
            </w:r>
          </w:p>
        </w:tc>
        <w:tc>
          <w:tcPr>
            <w:tcW w:w="1465" w:type="pct"/>
            <w:gridSpan w:val="3"/>
            <w:vAlign w:val="center"/>
          </w:tcPr>
          <w:p w14:paraId="27F3EB5C" w14:textId="77777777" w:rsidR="004B7F20" w:rsidRDefault="004B7F20">
            <w:pPr>
              <w:jc w:val="center"/>
              <w:rPr>
                <w:rFonts w:ascii="宋体" w:hAnsi="宋体" w:cs="宋体"/>
                <w:color w:val="FF0000"/>
                <w:szCs w:val="21"/>
              </w:rPr>
            </w:pPr>
          </w:p>
        </w:tc>
        <w:tc>
          <w:tcPr>
            <w:tcW w:w="524" w:type="pct"/>
            <w:vAlign w:val="center"/>
          </w:tcPr>
          <w:p w14:paraId="5398F3CD" w14:textId="77777777" w:rsidR="004B7F20" w:rsidRDefault="004B7F20">
            <w:pPr>
              <w:jc w:val="center"/>
              <w:rPr>
                <w:rFonts w:ascii="宋体" w:hAnsi="宋体" w:cs="宋体"/>
                <w:color w:val="FF0000"/>
                <w:szCs w:val="21"/>
              </w:rPr>
            </w:pPr>
          </w:p>
        </w:tc>
      </w:tr>
    </w:tbl>
    <w:p w14:paraId="4B89F595" w14:textId="77777777" w:rsidR="004B7F20" w:rsidRDefault="00000000">
      <w:pPr>
        <w:autoSpaceDE w:val="0"/>
        <w:autoSpaceDN w:val="0"/>
        <w:adjustRightInd w:val="0"/>
        <w:rPr>
          <w:rFonts w:ascii="方正小标宋_GBK" w:eastAsia="方正小标宋_GBK" w:hAnsi="宋体"/>
          <w:bCs/>
          <w:kern w:val="44"/>
          <w:sz w:val="32"/>
          <w:szCs w:val="32"/>
        </w:rPr>
      </w:pPr>
      <w:r>
        <w:rPr>
          <w:rFonts w:ascii="方正小标宋_GBK" w:eastAsia="方正小标宋_GBK" w:hAnsi="宋体" w:hint="eastAsia"/>
          <w:bCs/>
          <w:kern w:val="44"/>
          <w:sz w:val="32"/>
          <w:szCs w:val="32"/>
        </w:rPr>
        <w:t>设备部分</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1101"/>
        <w:gridCol w:w="1988"/>
        <w:gridCol w:w="638"/>
        <w:gridCol w:w="777"/>
        <w:gridCol w:w="505"/>
        <w:gridCol w:w="919"/>
        <w:gridCol w:w="904"/>
        <w:gridCol w:w="847"/>
      </w:tblGrid>
      <w:tr w:rsidR="004B7F20" w14:paraId="7897AD7F" w14:textId="77777777">
        <w:trPr>
          <w:trHeight w:val="684"/>
          <w:jc w:val="center"/>
        </w:trPr>
        <w:tc>
          <w:tcPr>
            <w:tcW w:w="300" w:type="pct"/>
            <w:shd w:val="clear" w:color="auto" w:fill="auto"/>
            <w:tcMar>
              <w:top w:w="72" w:type="dxa"/>
              <w:left w:w="144" w:type="dxa"/>
              <w:bottom w:w="72" w:type="dxa"/>
              <w:right w:w="144" w:type="dxa"/>
            </w:tcMar>
            <w:vAlign w:val="center"/>
          </w:tcPr>
          <w:p w14:paraId="069F27C7" w14:textId="77777777" w:rsidR="004B7F20" w:rsidRDefault="00000000">
            <w:pPr>
              <w:rPr>
                <w:rFonts w:ascii="宋体" w:hAnsi="宋体" w:cs="宋体"/>
                <w:b/>
                <w:szCs w:val="21"/>
              </w:rPr>
            </w:pPr>
            <w:r>
              <w:rPr>
                <w:rFonts w:ascii="宋体" w:hAnsi="宋体" w:cs="宋体" w:hint="eastAsia"/>
                <w:b/>
                <w:bCs/>
                <w:szCs w:val="21"/>
              </w:rPr>
              <w:t>序号</w:t>
            </w:r>
          </w:p>
        </w:tc>
        <w:tc>
          <w:tcPr>
            <w:tcW w:w="677" w:type="pct"/>
            <w:shd w:val="clear" w:color="auto" w:fill="auto"/>
            <w:tcMar>
              <w:top w:w="72" w:type="dxa"/>
              <w:left w:w="144" w:type="dxa"/>
              <w:bottom w:w="72" w:type="dxa"/>
              <w:right w:w="144" w:type="dxa"/>
            </w:tcMar>
            <w:vAlign w:val="center"/>
          </w:tcPr>
          <w:p w14:paraId="22C5BE2F" w14:textId="77777777" w:rsidR="004B7F20" w:rsidRDefault="00000000">
            <w:pPr>
              <w:jc w:val="center"/>
              <w:rPr>
                <w:rFonts w:ascii="宋体" w:hAnsi="宋体" w:cs="宋体"/>
                <w:b/>
                <w:szCs w:val="21"/>
              </w:rPr>
            </w:pPr>
            <w:r>
              <w:rPr>
                <w:rFonts w:ascii="宋体" w:hAnsi="宋体" w:cs="宋体" w:hint="eastAsia"/>
                <w:b/>
                <w:bCs/>
                <w:szCs w:val="21"/>
              </w:rPr>
              <w:t>设备类型</w:t>
            </w:r>
          </w:p>
        </w:tc>
        <w:tc>
          <w:tcPr>
            <w:tcW w:w="1195" w:type="pct"/>
            <w:shd w:val="clear" w:color="auto" w:fill="auto"/>
            <w:tcMar>
              <w:top w:w="72" w:type="dxa"/>
              <w:left w:w="144" w:type="dxa"/>
              <w:bottom w:w="72" w:type="dxa"/>
              <w:right w:w="144" w:type="dxa"/>
            </w:tcMar>
            <w:vAlign w:val="center"/>
          </w:tcPr>
          <w:p w14:paraId="171DD017" w14:textId="77777777" w:rsidR="004B7F20" w:rsidRDefault="00000000">
            <w:pPr>
              <w:jc w:val="center"/>
              <w:rPr>
                <w:rFonts w:ascii="宋体" w:hAnsi="宋体" w:cs="宋体"/>
                <w:b/>
                <w:szCs w:val="21"/>
              </w:rPr>
            </w:pPr>
            <w:r>
              <w:rPr>
                <w:rFonts w:ascii="宋体" w:hAnsi="宋体" w:cs="宋体" w:hint="eastAsia"/>
                <w:b/>
                <w:bCs/>
                <w:szCs w:val="21"/>
              </w:rPr>
              <w:t>规格型号</w:t>
            </w:r>
          </w:p>
        </w:tc>
        <w:tc>
          <w:tcPr>
            <w:tcW w:w="394" w:type="pct"/>
            <w:shd w:val="clear" w:color="auto" w:fill="auto"/>
            <w:tcMar>
              <w:top w:w="72" w:type="dxa"/>
              <w:left w:w="144" w:type="dxa"/>
              <w:bottom w:w="72" w:type="dxa"/>
              <w:right w:w="144" w:type="dxa"/>
            </w:tcMar>
            <w:vAlign w:val="center"/>
          </w:tcPr>
          <w:p w14:paraId="6DC4D2FA" w14:textId="77777777" w:rsidR="004B7F20" w:rsidRDefault="00000000">
            <w:pPr>
              <w:jc w:val="center"/>
              <w:rPr>
                <w:rFonts w:ascii="宋体" w:hAnsi="宋体" w:cs="宋体"/>
                <w:b/>
                <w:szCs w:val="21"/>
              </w:rPr>
            </w:pPr>
            <w:r>
              <w:rPr>
                <w:rFonts w:ascii="宋体" w:hAnsi="宋体" w:cs="宋体" w:hint="eastAsia"/>
                <w:b/>
                <w:bCs/>
                <w:szCs w:val="21"/>
              </w:rPr>
              <w:t>数量</w:t>
            </w:r>
          </w:p>
        </w:tc>
        <w:tc>
          <w:tcPr>
            <w:tcW w:w="476" w:type="pct"/>
            <w:shd w:val="clear" w:color="auto" w:fill="auto"/>
            <w:tcMar>
              <w:top w:w="72" w:type="dxa"/>
              <w:left w:w="144" w:type="dxa"/>
              <w:bottom w:w="72" w:type="dxa"/>
              <w:right w:w="144" w:type="dxa"/>
            </w:tcMar>
            <w:vAlign w:val="center"/>
          </w:tcPr>
          <w:p w14:paraId="32DEABBE" w14:textId="77777777" w:rsidR="004B7F20" w:rsidRDefault="00000000">
            <w:pPr>
              <w:jc w:val="center"/>
              <w:rPr>
                <w:rFonts w:ascii="宋体" w:hAnsi="宋体" w:cs="宋体"/>
                <w:b/>
                <w:szCs w:val="21"/>
              </w:rPr>
            </w:pPr>
            <w:r>
              <w:rPr>
                <w:rFonts w:ascii="宋体" w:hAnsi="宋体" w:cs="宋体" w:hint="eastAsia"/>
                <w:b/>
                <w:szCs w:val="21"/>
              </w:rPr>
              <w:t>单位</w:t>
            </w:r>
          </w:p>
        </w:tc>
        <w:tc>
          <w:tcPr>
            <w:tcW w:w="312" w:type="pct"/>
          </w:tcPr>
          <w:p w14:paraId="236F79A8"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税率</w:t>
            </w:r>
          </w:p>
        </w:tc>
        <w:tc>
          <w:tcPr>
            <w:tcW w:w="565" w:type="pct"/>
          </w:tcPr>
          <w:p w14:paraId="069AEF83"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不含税金额（元）</w:t>
            </w:r>
          </w:p>
        </w:tc>
        <w:tc>
          <w:tcPr>
            <w:tcW w:w="556" w:type="pct"/>
            <w:vAlign w:val="center"/>
          </w:tcPr>
          <w:p w14:paraId="00E32107"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含税金额（元）</w:t>
            </w:r>
          </w:p>
        </w:tc>
        <w:tc>
          <w:tcPr>
            <w:tcW w:w="521" w:type="pct"/>
            <w:vAlign w:val="center"/>
          </w:tcPr>
          <w:p w14:paraId="2476B202" w14:textId="77777777" w:rsidR="004B7F20" w:rsidRDefault="00000000">
            <w:pPr>
              <w:ind w:left="282" w:hangingChars="134" w:hanging="282"/>
              <w:jc w:val="center"/>
              <w:rPr>
                <w:rFonts w:ascii="宋体" w:hAnsi="宋体" w:cs="宋体"/>
                <w:b/>
                <w:szCs w:val="21"/>
              </w:rPr>
            </w:pPr>
            <w:r>
              <w:rPr>
                <w:rFonts w:ascii="宋体" w:hAnsi="宋体" w:cs="宋体" w:hint="eastAsia"/>
                <w:b/>
                <w:szCs w:val="21"/>
              </w:rPr>
              <w:t>备注</w:t>
            </w:r>
          </w:p>
        </w:tc>
      </w:tr>
      <w:tr w:rsidR="004B7F20" w14:paraId="53B8BD63" w14:textId="77777777">
        <w:trPr>
          <w:trHeight w:val="858"/>
          <w:jc w:val="center"/>
        </w:trPr>
        <w:tc>
          <w:tcPr>
            <w:tcW w:w="300" w:type="pct"/>
            <w:shd w:val="clear" w:color="auto" w:fill="auto"/>
            <w:tcMar>
              <w:top w:w="72" w:type="dxa"/>
              <w:left w:w="144" w:type="dxa"/>
              <w:bottom w:w="72" w:type="dxa"/>
              <w:right w:w="144" w:type="dxa"/>
            </w:tcMar>
            <w:vAlign w:val="center"/>
          </w:tcPr>
          <w:p w14:paraId="6DE7E45F"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w:t>
            </w:r>
          </w:p>
        </w:tc>
        <w:tc>
          <w:tcPr>
            <w:tcW w:w="677" w:type="pct"/>
            <w:shd w:val="clear" w:color="auto" w:fill="auto"/>
            <w:tcMar>
              <w:top w:w="72" w:type="dxa"/>
              <w:left w:w="144" w:type="dxa"/>
              <w:bottom w:w="72" w:type="dxa"/>
              <w:right w:w="144" w:type="dxa"/>
            </w:tcMar>
            <w:vAlign w:val="center"/>
          </w:tcPr>
          <w:p w14:paraId="7431031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平台雪柜</w:t>
            </w:r>
          </w:p>
        </w:tc>
        <w:tc>
          <w:tcPr>
            <w:tcW w:w="1195" w:type="pct"/>
            <w:shd w:val="clear" w:color="auto" w:fill="auto"/>
            <w:tcMar>
              <w:top w:w="72" w:type="dxa"/>
              <w:left w:w="144" w:type="dxa"/>
              <w:bottom w:w="72" w:type="dxa"/>
              <w:right w:w="144" w:type="dxa"/>
            </w:tcMar>
            <w:vAlign w:val="center"/>
          </w:tcPr>
          <w:p w14:paraId="174FE5C4"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1800*800*800</w:t>
            </w:r>
          </w:p>
        </w:tc>
        <w:tc>
          <w:tcPr>
            <w:tcW w:w="394" w:type="pct"/>
            <w:shd w:val="clear" w:color="auto" w:fill="auto"/>
            <w:tcMar>
              <w:top w:w="72" w:type="dxa"/>
              <w:left w:w="144" w:type="dxa"/>
              <w:bottom w:w="72" w:type="dxa"/>
              <w:right w:w="144" w:type="dxa"/>
            </w:tcMar>
            <w:vAlign w:val="center"/>
          </w:tcPr>
          <w:p w14:paraId="6F2E5F66"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tcMar>
              <w:top w:w="15" w:type="dxa"/>
              <w:left w:w="15" w:type="dxa"/>
              <w:bottom w:w="0" w:type="dxa"/>
              <w:right w:w="15" w:type="dxa"/>
            </w:tcMar>
            <w:vAlign w:val="center"/>
          </w:tcPr>
          <w:p w14:paraId="610ECC0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0FB6320A" w14:textId="77777777" w:rsidR="004B7F20" w:rsidRDefault="004B7F20">
            <w:pPr>
              <w:jc w:val="center"/>
              <w:rPr>
                <w:rFonts w:ascii="宋体" w:hAnsi="宋体" w:cs="宋体"/>
                <w:color w:val="FF0000"/>
                <w:szCs w:val="21"/>
              </w:rPr>
            </w:pPr>
          </w:p>
        </w:tc>
        <w:tc>
          <w:tcPr>
            <w:tcW w:w="565" w:type="pct"/>
            <w:vAlign w:val="center"/>
          </w:tcPr>
          <w:p w14:paraId="5BAA6905" w14:textId="77777777" w:rsidR="004B7F20" w:rsidRDefault="004B7F20">
            <w:pPr>
              <w:jc w:val="center"/>
              <w:rPr>
                <w:rFonts w:ascii="宋体" w:hAnsi="宋体" w:cs="宋体"/>
                <w:color w:val="FF0000"/>
                <w:szCs w:val="21"/>
              </w:rPr>
            </w:pPr>
          </w:p>
        </w:tc>
        <w:tc>
          <w:tcPr>
            <w:tcW w:w="556" w:type="pct"/>
            <w:vAlign w:val="center"/>
          </w:tcPr>
          <w:p w14:paraId="338BD848" w14:textId="77777777" w:rsidR="004B7F20" w:rsidRDefault="004B7F20">
            <w:pPr>
              <w:jc w:val="center"/>
              <w:rPr>
                <w:rFonts w:ascii="宋体" w:hAnsi="宋体" w:cs="宋体"/>
                <w:color w:val="FF0000"/>
                <w:szCs w:val="21"/>
              </w:rPr>
            </w:pPr>
          </w:p>
        </w:tc>
        <w:tc>
          <w:tcPr>
            <w:tcW w:w="521" w:type="pct"/>
            <w:vAlign w:val="center"/>
          </w:tcPr>
          <w:p w14:paraId="16F5187A" w14:textId="77777777" w:rsidR="004B7F20" w:rsidRDefault="004B7F20">
            <w:pPr>
              <w:jc w:val="center"/>
              <w:rPr>
                <w:rFonts w:ascii="宋体" w:hAnsi="宋体" w:cs="宋体"/>
                <w:color w:val="FF0000"/>
                <w:szCs w:val="21"/>
              </w:rPr>
            </w:pPr>
          </w:p>
        </w:tc>
      </w:tr>
      <w:tr w:rsidR="004B7F20" w14:paraId="6E32451B" w14:textId="77777777">
        <w:trPr>
          <w:trHeight w:val="806"/>
          <w:jc w:val="center"/>
        </w:trPr>
        <w:tc>
          <w:tcPr>
            <w:tcW w:w="300" w:type="pct"/>
            <w:shd w:val="clear" w:color="auto" w:fill="auto"/>
            <w:tcMar>
              <w:top w:w="72" w:type="dxa"/>
              <w:left w:w="144" w:type="dxa"/>
              <w:bottom w:w="72" w:type="dxa"/>
              <w:right w:w="144" w:type="dxa"/>
            </w:tcMar>
            <w:vAlign w:val="center"/>
          </w:tcPr>
          <w:p w14:paraId="71465A3A"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p>
        </w:tc>
        <w:tc>
          <w:tcPr>
            <w:tcW w:w="677" w:type="pct"/>
            <w:shd w:val="clear" w:color="auto" w:fill="auto"/>
            <w:tcMar>
              <w:top w:w="72" w:type="dxa"/>
              <w:left w:w="144" w:type="dxa"/>
              <w:bottom w:w="72" w:type="dxa"/>
              <w:right w:w="144" w:type="dxa"/>
            </w:tcMar>
            <w:vAlign w:val="center"/>
          </w:tcPr>
          <w:p w14:paraId="3300460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电磁双头单尾小炒炉</w:t>
            </w:r>
          </w:p>
        </w:tc>
        <w:tc>
          <w:tcPr>
            <w:tcW w:w="1195" w:type="pct"/>
            <w:shd w:val="clear" w:color="auto" w:fill="auto"/>
            <w:tcMar>
              <w:top w:w="72" w:type="dxa"/>
              <w:left w:w="144" w:type="dxa"/>
              <w:bottom w:w="72" w:type="dxa"/>
              <w:right w:w="144" w:type="dxa"/>
            </w:tcMar>
            <w:vAlign w:val="center"/>
          </w:tcPr>
          <w:p w14:paraId="2C8C389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1800*1100*800/400</w:t>
            </w:r>
          </w:p>
        </w:tc>
        <w:tc>
          <w:tcPr>
            <w:tcW w:w="394" w:type="pct"/>
            <w:shd w:val="clear" w:color="auto" w:fill="auto"/>
            <w:tcMar>
              <w:top w:w="72" w:type="dxa"/>
              <w:left w:w="144" w:type="dxa"/>
              <w:bottom w:w="72" w:type="dxa"/>
              <w:right w:w="144" w:type="dxa"/>
            </w:tcMar>
            <w:vAlign w:val="center"/>
          </w:tcPr>
          <w:p w14:paraId="1A64BB59"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tcMar>
              <w:top w:w="15" w:type="dxa"/>
              <w:left w:w="15" w:type="dxa"/>
              <w:bottom w:w="0" w:type="dxa"/>
              <w:right w:w="15" w:type="dxa"/>
            </w:tcMar>
            <w:vAlign w:val="center"/>
          </w:tcPr>
          <w:p w14:paraId="257416C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719ABB23" w14:textId="77777777" w:rsidR="004B7F20" w:rsidRDefault="004B7F20">
            <w:pPr>
              <w:jc w:val="center"/>
              <w:rPr>
                <w:rFonts w:ascii="宋体" w:hAnsi="宋体" w:cs="宋体"/>
                <w:color w:val="FF0000"/>
                <w:szCs w:val="21"/>
              </w:rPr>
            </w:pPr>
          </w:p>
        </w:tc>
        <w:tc>
          <w:tcPr>
            <w:tcW w:w="565" w:type="pct"/>
            <w:vAlign w:val="center"/>
          </w:tcPr>
          <w:p w14:paraId="580A2EAA" w14:textId="77777777" w:rsidR="004B7F20" w:rsidRDefault="004B7F20">
            <w:pPr>
              <w:jc w:val="center"/>
              <w:rPr>
                <w:rFonts w:ascii="宋体" w:hAnsi="宋体" w:cs="宋体"/>
                <w:color w:val="FF0000"/>
                <w:szCs w:val="21"/>
              </w:rPr>
            </w:pPr>
          </w:p>
        </w:tc>
        <w:tc>
          <w:tcPr>
            <w:tcW w:w="556" w:type="pct"/>
            <w:vAlign w:val="center"/>
          </w:tcPr>
          <w:p w14:paraId="19AD20D4" w14:textId="77777777" w:rsidR="004B7F20" w:rsidRDefault="004B7F20">
            <w:pPr>
              <w:jc w:val="center"/>
              <w:rPr>
                <w:rFonts w:ascii="宋体" w:hAnsi="宋体" w:cs="宋体"/>
                <w:color w:val="FF0000"/>
                <w:szCs w:val="21"/>
              </w:rPr>
            </w:pPr>
          </w:p>
        </w:tc>
        <w:tc>
          <w:tcPr>
            <w:tcW w:w="521" w:type="pct"/>
            <w:vAlign w:val="center"/>
          </w:tcPr>
          <w:p w14:paraId="21D11C2A" w14:textId="77777777" w:rsidR="004B7F20" w:rsidRDefault="004B7F20">
            <w:pPr>
              <w:jc w:val="center"/>
              <w:rPr>
                <w:rFonts w:ascii="宋体" w:hAnsi="宋体" w:cs="宋体"/>
                <w:color w:val="FF0000"/>
                <w:szCs w:val="21"/>
              </w:rPr>
            </w:pPr>
          </w:p>
        </w:tc>
      </w:tr>
      <w:tr w:rsidR="004B7F20" w14:paraId="6548477C" w14:textId="77777777">
        <w:trPr>
          <w:trHeight w:val="806"/>
          <w:jc w:val="center"/>
        </w:trPr>
        <w:tc>
          <w:tcPr>
            <w:tcW w:w="300" w:type="pct"/>
            <w:shd w:val="clear" w:color="auto" w:fill="auto"/>
            <w:tcMar>
              <w:top w:w="72" w:type="dxa"/>
              <w:left w:w="144" w:type="dxa"/>
              <w:bottom w:w="72" w:type="dxa"/>
              <w:right w:w="144" w:type="dxa"/>
            </w:tcMar>
            <w:vAlign w:val="center"/>
          </w:tcPr>
          <w:p w14:paraId="19921273"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3</w:t>
            </w:r>
          </w:p>
        </w:tc>
        <w:tc>
          <w:tcPr>
            <w:tcW w:w="677" w:type="pct"/>
            <w:shd w:val="clear" w:color="auto" w:fill="auto"/>
            <w:tcMar>
              <w:top w:w="72" w:type="dxa"/>
              <w:left w:w="144" w:type="dxa"/>
              <w:bottom w:w="72" w:type="dxa"/>
              <w:right w:w="144" w:type="dxa"/>
            </w:tcMar>
            <w:vAlign w:val="center"/>
          </w:tcPr>
          <w:p w14:paraId="13DA8026"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单通打荷台</w:t>
            </w:r>
          </w:p>
        </w:tc>
        <w:tc>
          <w:tcPr>
            <w:tcW w:w="1195" w:type="pct"/>
            <w:shd w:val="clear" w:color="auto" w:fill="auto"/>
            <w:tcMar>
              <w:top w:w="72" w:type="dxa"/>
              <w:left w:w="144" w:type="dxa"/>
              <w:bottom w:w="72" w:type="dxa"/>
              <w:right w:w="144" w:type="dxa"/>
            </w:tcMar>
            <w:vAlign w:val="center"/>
          </w:tcPr>
          <w:p w14:paraId="4072F86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1800*800*800</w:t>
            </w:r>
          </w:p>
        </w:tc>
        <w:tc>
          <w:tcPr>
            <w:tcW w:w="394" w:type="pct"/>
            <w:shd w:val="clear" w:color="auto" w:fill="auto"/>
            <w:tcMar>
              <w:top w:w="72" w:type="dxa"/>
              <w:left w:w="144" w:type="dxa"/>
              <w:bottom w:w="72" w:type="dxa"/>
              <w:right w:w="144" w:type="dxa"/>
            </w:tcMar>
            <w:vAlign w:val="center"/>
          </w:tcPr>
          <w:p w14:paraId="15AFCBDA"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w:t>
            </w:r>
          </w:p>
        </w:tc>
        <w:tc>
          <w:tcPr>
            <w:tcW w:w="476" w:type="pct"/>
            <w:shd w:val="clear" w:color="auto" w:fill="auto"/>
            <w:tcMar>
              <w:top w:w="15" w:type="dxa"/>
              <w:left w:w="15" w:type="dxa"/>
              <w:bottom w:w="0" w:type="dxa"/>
              <w:right w:w="15" w:type="dxa"/>
            </w:tcMar>
            <w:vAlign w:val="center"/>
          </w:tcPr>
          <w:p w14:paraId="142C348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7EE7D9B5" w14:textId="77777777" w:rsidR="004B7F20" w:rsidRDefault="004B7F20">
            <w:pPr>
              <w:jc w:val="center"/>
              <w:rPr>
                <w:rFonts w:ascii="宋体" w:hAnsi="宋体" w:cs="宋体"/>
                <w:color w:val="FF0000"/>
                <w:szCs w:val="21"/>
              </w:rPr>
            </w:pPr>
          </w:p>
        </w:tc>
        <w:tc>
          <w:tcPr>
            <w:tcW w:w="565" w:type="pct"/>
            <w:vAlign w:val="center"/>
          </w:tcPr>
          <w:p w14:paraId="1F97FD93" w14:textId="77777777" w:rsidR="004B7F20" w:rsidRDefault="004B7F20">
            <w:pPr>
              <w:jc w:val="center"/>
              <w:rPr>
                <w:rFonts w:ascii="宋体" w:hAnsi="宋体" w:cs="宋体"/>
                <w:color w:val="FF0000"/>
                <w:szCs w:val="21"/>
              </w:rPr>
            </w:pPr>
          </w:p>
        </w:tc>
        <w:tc>
          <w:tcPr>
            <w:tcW w:w="556" w:type="pct"/>
            <w:vAlign w:val="center"/>
          </w:tcPr>
          <w:p w14:paraId="24E7BDF5" w14:textId="77777777" w:rsidR="004B7F20" w:rsidRDefault="004B7F20">
            <w:pPr>
              <w:jc w:val="center"/>
              <w:rPr>
                <w:rFonts w:ascii="宋体" w:hAnsi="宋体" w:cs="宋体"/>
                <w:color w:val="FF0000"/>
                <w:szCs w:val="21"/>
              </w:rPr>
            </w:pPr>
          </w:p>
        </w:tc>
        <w:tc>
          <w:tcPr>
            <w:tcW w:w="521" w:type="pct"/>
            <w:vAlign w:val="center"/>
          </w:tcPr>
          <w:p w14:paraId="696F1367" w14:textId="77777777" w:rsidR="004B7F20" w:rsidRDefault="004B7F20">
            <w:pPr>
              <w:jc w:val="center"/>
              <w:rPr>
                <w:rFonts w:ascii="宋体" w:hAnsi="宋体" w:cs="宋体"/>
                <w:color w:val="FF0000"/>
                <w:szCs w:val="21"/>
              </w:rPr>
            </w:pPr>
          </w:p>
        </w:tc>
      </w:tr>
      <w:tr w:rsidR="004B7F20" w14:paraId="3095041F" w14:textId="77777777">
        <w:trPr>
          <w:trHeight w:val="662"/>
          <w:jc w:val="center"/>
        </w:trPr>
        <w:tc>
          <w:tcPr>
            <w:tcW w:w="300" w:type="pct"/>
            <w:shd w:val="clear" w:color="auto" w:fill="auto"/>
            <w:tcMar>
              <w:top w:w="72" w:type="dxa"/>
              <w:left w:w="144" w:type="dxa"/>
              <w:bottom w:w="72" w:type="dxa"/>
              <w:right w:w="144" w:type="dxa"/>
            </w:tcMar>
            <w:vAlign w:val="center"/>
          </w:tcPr>
          <w:p w14:paraId="20EB3D8F"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4</w:t>
            </w:r>
          </w:p>
        </w:tc>
        <w:tc>
          <w:tcPr>
            <w:tcW w:w="677" w:type="pct"/>
            <w:shd w:val="clear" w:color="auto" w:fill="auto"/>
            <w:tcMar>
              <w:top w:w="72" w:type="dxa"/>
              <w:left w:w="144" w:type="dxa"/>
              <w:bottom w:w="72" w:type="dxa"/>
              <w:right w:w="144" w:type="dxa"/>
            </w:tcMar>
            <w:vAlign w:val="center"/>
          </w:tcPr>
          <w:p w14:paraId="7BA564C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单星蔬菜水池柜</w:t>
            </w:r>
          </w:p>
        </w:tc>
        <w:tc>
          <w:tcPr>
            <w:tcW w:w="1195" w:type="pct"/>
            <w:shd w:val="clear" w:color="auto" w:fill="auto"/>
            <w:tcMar>
              <w:top w:w="72" w:type="dxa"/>
              <w:left w:w="144" w:type="dxa"/>
              <w:bottom w:w="72" w:type="dxa"/>
              <w:right w:w="144" w:type="dxa"/>
            </w:tcMar>
            <w:vAlign w:val="center"/>
          </w:tcPr>
          <w:p w14:paraId="1318DBC0"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700*800*800/100</w:t>
            </w:r>
          </w:p>
        </w:tc>
        <w:tc>
          <w:tcPr>
            <w:tcW w:w="394" w:type="pct"/>
            <w:shd w:val="clear" w:color="auto" w:fill="auto"/>
            <w:tcMar>
              <w:top w:w="72" w:type="dxa"/>
              <w:left w:w="144" w:type="dxa"/>
              <w:bottom w:w="72" w:type="dxa"/>
              <w:right w:w="144" w:type="dxa"/>
            </w:tcMar>
            <w:vAlign w:val="center"/>
          </w:tcPr>
          <w:p w14:paraId="3BB30F1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w:t>
            </w:r>
          </w:p>
        </w:tc>
        <w:tc>
          <w:tcPr>
            <w:tcW w:w="476" w:type="pct"/>
            <w:shd w:val="clear" w:color="auto" w:fill="auto"/>
            <w:vAlign w:val="center"/>
          </w:tcPr>
          <w:p w14:paraId="5F57DED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490CE25B" w14:textId="77777777" w:rsidR="004B7F20" w:rsidRDefault="004B7F20">
            <w:pPr>
              <w:jc w:val="center"/>
              <w:rPr>
                <w:rFonts w:ascii="宋体" w:hAnsi="宋体" w:cs="宋体"/>
                <w:color w:val="FF0000"/>
                <w:szCs w:val="21"/>
              </w:rPr>
            </w:pPr>
          </w:p>
        </w:tc>
        <w:tc>
          <w:tcPr>
            <w:tcW w:w="565" w:type="pct"/>
            <w:vAlign w:val="center"/>
          </w:tcPr>
          <w:p w14:paraId="0E548764" w14:textId="77777777" w:rsidR="004B7F20" w:rsidRDefault="004B7F20">
            <w:pPr>
              <w:jc w:val="center"/>
              <w:rPr>
                <w:rFonts w:ascii="宋体" w:hAnsi="宋体" w:cs="宋体"/>
                <w:color w:val="FF0000"/>
                <w:szCs w:val="21"/>
              </w:rPr>
            </w:pPr>
          </w:p>
        </w:tc>
        <w:tc>
          <w:tcPr>
            <w:tcW w:w="556" w:type="pct"/>
            <w:vAlign w:val="center"/>
          </w:tcPr>
          <w:p w14:paraId="5BDAC1FF" w14:textId="77777777" w:rsidR="004B7F20" w:rsidRDefault="004B7F20">
            <w:pPr>
              <w:jc w:val="center"/>
              <w:rPr>
                <w:rFonts w:ascii="宋体" w:hAnsi="宋体" w:cs="宋体"/>
                <w:color w:val="FF0000"/>
                <w:szCs w:val="21"/>
              </w:rPr>
            </w:pPr>
          </w:p>
        </w:tc>
        <w:tc>
          <w:tcPr>
            <w:tcW w:w="521" w:type="pct"/>
            <w:vAlign w:val="center"/>
          </w:tcPr>
          <w:p w14:paraId="72513617" w14:textId="77777777" w:rsidR="004B7F20" w:rsidRDefault="004B7F20">
            <w:pPr>
              <w:jc w:val="center"/>
              <w:rPr>
                <w:rFonts w:ascii="宋体" w:hAnsi="宋体" w:cs="宋体"/>
                <w:color w:val="FF0000"/>
                <w:szCs w:val="21"/>
              </w:rPr>
            </w:pPr>
          </w:p>
        </w:tc>
      </w:tr>
      <w:tr w:rsidR="004B7F20" w14:paraId="0EF6E7F3" w14:textId="77777777">
        <w:trPr>
          <w:trHeight w:val="634"/>
          <w:jc w:val="center"/>
        </w:trPr>
        <w:tc>
          <w:tcPr>
            <w:tcW w:w="300" w:type="pct"/>
            <w:shd w:val="clear" w:color="auto" w:fill="auto"/>
            <w:tcMar>
              <w:top w:w="72" w:type="dxa"/>
              <w:left w:w="144" w:type="dxa"/>
              <w:bottom w:w="72" w:type="dxa"/>
              <w:right w:w="144" w:type="dxa"/>
            </w:tcMar>
            <w:vAlign w:val="center"/>
          </w:tcPr>
          <w:p w14:paraId="5FCBE52A"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5</w:t>
            </w:r>
          </w:p>
        </w:tc>
        <w:tc>
          <w:tcPr>
            <w:tcW w:w="677" w:type="pct"/>
            <w:shd w:val="clear" w:color="auto" w:fill="auto"/>
            <w:tcMar>
              <w:top w:w="72" w:type="dxa"/>
              <w:left w:w="144" w:type="dxa"/>
              <w:bottom w:w="72" w:type="dxa"/>
              <w:right w:w="144" w:type="dxa"/>
            </w:tcMar>
            <w:vAlign w:val="center"/>
          </w:tcPr>
          <w:p w14:paraId="2C23562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炉拼台</w:t>
            </w:r>
          </w:p>
        </w:tc>
        <w:tc>
          <w:tcPr>
            <w:tcW w:w="1195" w:type="pct"/>
            <w:shd w:val="clear" w:color="auto" w:fill="auto"/>
            <w:tcMar>
              <w:top w:w="72" w:type="dxa"/>
              <w:left w:w="144" w:type="dxa"/>
              <w:bottom w:w="72" w:type="dxa"/>
              <w:right w:w="144" w:type="dxa"/>
            </w:tcMar>
            <w:vAlign w:val="center"/>
          </w:tcPr>
          <w:p w14:paraId="62ADAE9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300*1100*800/400</w:t>
            </w:r>
          </w:p>
        </w:tc>
        <w:tc>
          <w:tcPr>
            <w:tcW w:w="394" w:type="pct"/>
            <w:shd w:val="clear" w:color="auto" w:fill="auto"/>
            <w:tcMar>
              <w:top w:w="72" w:type="dxa"/>
              <w:left w:w="144" w:type="dxa"/>
              <w:bottom w:w="72" w:type="dxa"/>
              <w:right w:w="144" w:type="dxa"/>
            </w:tcMar>
            <w:vAlign w:val="center"/>
          </w:tcPr>
          <w:p w14:paraId="3C11056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7408C24A"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0F127F7B" w14:textId="77777777" w:rsidR="004B7F20" w:rsidRDefault="004B7F20">
            <w:pPr>
              <w:jc w:val="center"/>
              <w:rPr>
                <w:rFonts w:ascii="宋体" w:hAnsi="宋体" w:cs="宋体"/>
                <w:color w:val="FF0000"/>
                <w:szCs w:val="21"/>
              </w:rPr>
            </w:pPr>
          </w:p>
        </w:tc>
        <w:tc>
          <w:tcPr>
            <w:tcW w:w="565" w:type="pct"/>
            <w:vAlign w:val="center"/>
          </w:tcPr>
          <w:p w14:paraId="53B1490E" w14:textId="77777777" w:rsidR="004B7F20" w:rsidRDefault="004B7F20">
            <w:pPr>
              <w:jc w:val="center"/>
              <w:rPr>
                <w:rFonts w:ascii="宋体" w:hAnsi="宋体" w:cs="宋体"/>
                <w:color w:val="FF0000"/>
                <w:szCs w:val="21"/>
              </w:rPr>
            </w:pPr>
          </w:p>
        </w:tc>
        <w:tc>
          <w:tcPr>
            <w:tcW w:w="556" w:type="pct"/>
            <w:vAlign w:val="center"/>
          </w:tcPr>
          <w:p w14:paraId="534C80D7" w14:textId="77777777" w:rsidR="004B7F20" w:rsidRDefault="004B7F20">
            <w:pPr>
              <w:jc w:val="center"/>
              <w:rPr>
                <w:rFonts w:ascii="宋体" w:hAnsi="宋体" w:cs="宋体"/>
                <w:color w:val="FF0000"/>
                <w:szCs w:val="21"/>
              </w:rPr>
            </w:pPr>
          </w:p>
        </w:tc>
        <w:tc>
          <w:tcPr>
            <w:tcW w:w="521" w:type="pct"/>
            <w:vAlign w:val="center"/>
          </w:tcPr>
          <w:p w14:paraId="38F7A161" w14:textId="77777777" w:rsidR="004B7F20" w:rsidRDefault="004B7F20">
            <w:pPr>
              <w:jc w:val="center"/>
              <w:rPr>
                <w:rFonts w:ascii="宋体" w:hAnsi="宋体" w:cs="宋体"/>
                <w:color w:val="FF0000"/>
                <w:szCs w:val="21"/>
              </w:rPr>
            </w:pPr>
          </w:p>
        </w:tc>
      </w:tr>
      <w:tr w:rsidR="004B7F20" w14:paraId="4287B0C2" w14:textId="77777777">
        <w:trPr>
          <w:trHeight w:val="634"/>
          <w:jc w:val="center"/>
        </w:trPr>
        <w:tc>
          <w:tcPr>
            <w:tcW w:w="300" w:type="pct"/>
            <w:shd w:val="clear" w:color="auto" w:fill="auto"/>
            <w:tcMar>
              <w:top w:w="72" w:type="dxa"/>
              <w:left w:w="144" w:type="dxa"/>
              <w:bottom w:w="72" w:type="dxa"/>
              <w:right w:w="144" w:type="dxa"/>
            </w:tcMar>
            <w:vAlign w:val="center"/>
          </w:tcPr>
          <w:p w14:paraId="312D035C"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6</w:t>
            </w:r>
          </w:p>
        </w:tc>
        <w:tc>
          <w:tcPr>
            <w:tcW w:w="677" w:type="pct"/>
            <w:shd w:val="clear" w:color="auto" w:fill="auto"/>
            <w:tcMar>
              <w:top w:w="72" w:type="dxa"/>
              <w:left w:w="144" w:type="dxa"/>
              <w:bottom w:w="72" w:type="dxa"/>
              <w:right w:w="144" w:type="dxa"/>
            </w:tcMar>
            <w:vAlign w:val="center"/>
          </w:tcPr>
          <w:p w14:paraId="26E6AF19"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电磁820单头大锅灶</w:t>
            </w:r>
          </w:p>
        </w:tc>
        <w:tc>
          <w:tcPr>
            <w:tcW w:w="1195" w:type="pct"/>
            <w:shd w:val="clear" w:color="auto" w:fill="auto"/>
            <w:tcMar>
              <w:top w:w="72" w:type="dxa"/>
              <w:left w:w="144" w:type="dxa"/>
              <w:bottom w:w="72" w:type="dxa"/>
              <w:right w:w="144" w:type="dxa"/>
            </w:tcMar>
            <w:vAlign w:val="center"/>
          </w:tcPr>
          <w:p w14:paraId="7AD8214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1100*1100*800/400</w:t>
            </w:r>
          </w:p>
        </w:tc>
        <w:tc>
          <w:tcPr>
            <w:tcW w:w="394" w:type="pct"/>
            <w:shd w:val="clear" w:color="auto" w:fill="auto"/>
            <w:tcMar>
              <w:top w:w="72" w:type="dxa"/>
              <w:left w:w="144" w:type="dxa"/>
              <w:bottom w:w="72" w:type="dxa"/>
              <w:right w:w="144" w:type="dxa"/>
            </w:tcMar>
            <w:vAlign w:val="center"/>
          </w:tcPr>
          <w:p w14:paraId="5081A0C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180188B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0DE5FA6C" w14:textId="77777777" w:rsidR="004B7F20" w:rsidRDefault="004B7F20">
            <w:pPr>
              <w:jc w:val="center"/>
              <w:rPr>
                <w:rFonts w:ascii="宋体" w:hAnsi="宋体" w:cs="宋体"/>
                <w:color w:val="FF0000"/>
                <w:szCs w:val="21"/>
              </w:rPr>
            </w:pPr>
          </w:p>
        </w:tc>
        <w:tc>
          <w:tcPr>
            <w:tcW w:w="565" w:type="pct"/>
            <w:vAlign w:val="center"/>
          </w:tcPr>
          <w:p w14:paraId="4AC4A7F9" w14:textId="77777777" w:rsidR="004B7F20" w:rsidRDefault="004B7F20">
            <w:pPr>
              <w:jc w:val="center"/>
              <w:rPr>
                <w:rFonts w:ascii="宋体" w:hAnsi="宋体" w:cs="宋体"/>
                <w:color w:val="FF0000"/>
                <w:szCs w:val="21"/>
              </w:rPr>
            </w:pPr>
          </w:p>
        </w:tc>
        <w:tc>
          <w:tcPr>
            <w:tcW w:w="556" w:type="pct"/>
            <w:vAlign w:val="center"/>
          </w:tcPr>
          <w:p w14:paraId="756CD1C6" w14:textId="77777777" w:rsidR="004B7F20" w:rsidRDefault="004B7F20">
            <w:pPr>
              <w:jc w:val="center"/>
              <w:rPr>
                <w:rFonts w:ascii="宋体" w:hAnsi="宋体" w:cs="宋体"/>
                <w:color w:val="FF0000"/>
                <w:szCs w:val="21"/>
              </w:rPr>
            </w:pPr>
          </w:p>
        </w:tc>
        <w:tc>
          <w:tcPr>
            <w:tcW w:w="521" w:type="pct"/>
            <w:vAlign w:val="center"/>
          </w:tcPr>
          <w:p w14:paraId="6AB87C5B" w14:textId="77777777" w:rsidR="004B7F20" w:rsidRDefault="004B7F20">
            <w:pPr>
              <w:jc w:val="center"/>
              <w:rPr>
                <w:rFonts w:ascii="宋体" w:hAnsi="宋体" w:cs="宋体"/>
                <w:color w:val="FF0000"/>
                <w:szCs w:val="21"/>
              </w:rPr>
            </w:pPr>
          </w:p>
        </w:tc>
      </w:tr>
      <w:tr w:rsidR="004B7F20" w14:paraId="2D1E673D" w14:textId="77777777">
        <w:trPr>
          <w:trHeight w:val="634"/>
          <w:jc w:val="center"/>
        </w:trPr>
        <w:tc>
          <w:tcPr>
            <w:tcW w:w="300" w:type="pct"/>
            <w:shd w:val="clear" w:color="auto" w:fill="auto"/>
            <w:tcMar>
              <w:top w:w="72" w:type="dxa"/>
              <w:left w:w="144" w:type="dxa"/>
              <w:bottom w:w="72" w:type="dxa"/>
              <w:right w:w="144" w:type="dxa"/>
            </w:tcMar>
            <w:vAlign w:val="center"/>
          </w:tcPr>
          <w:p w14:paraId="6A94EC6C"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7</w:t>
            </w:r>
          </w:p>
        </w:tc>
        <w:tc>
          <w:tcPr>
            <w:tcW w:w="677" w:type="pct"/>
            <w:shd w:val="clear" w:color="auto" w:fill="auto"/>
            <w:tcMar>
              <w:top w:w="72" w:type="dxa"/>
              <w:left w:w="144" w:type="dxa"/>
              <w:bottom w:w="72" w:type="dxa"/>
              <w:right w:w="144" w:type="dxa"/>
            </w:tcMar>
            <w:vAlign w:val="center"/>
          </w:tcPr>
          <w:p w14:paraId="6E3EE54A"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带背双层工作台</w:t>
            </w:r>
          </w:p>
        </w:tc>
        <w:tc>
          <w:tcPr>
            <w:tcW w:w="1195" w:type="pct"/>
            <w:shd w:val="clear" w:color="auto" w:fill="auto"/>
            <w:tcMar>
              <w:top w:w="72" w:type="dxa"/>
              <w:left w:w="144" w:type="dxa"/>
              <w:bottom w:w="72" w:type="dxa"/>
              <w:right w:w="144" w:type="dxa"/>
            </w:tcMar>
            <w:vAlign w:val="center"/>
          </w:tcPr>
          <w:p w14:paraId="7DEF43F6"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1800*800*800/100</w:t>
            </w:r>
          </w:p>
        </w:tc>
        <w:tc>
          <w:tcPr>
            <w:tcW w:w="394" w:type="pct"/>
            <w:shd w:val="clear" w:color="auto" w:fill="auto"/>
            <w:tcMar>
              <w:top w:w="72" w:type="dxa"/>
              <w:left w:w="144" w:type="dxa"/>
              <w:bottom w:w="72" w:type="dxa"/>
              <w:right w:w="144" w:type="dxa"/>
            </w:tcMar>
            <w:vAlign w:val="center"/>
          </w:tcPr>
          <w:p w14:paraId="5F0F2CC6"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w:t>
            </w:r>
          </w:p>
        </w:tc>
        <w:tc>
          <w:tcPr>
            <w:tcW w:w="476" w:type="pct"/>
            <w:shd w:val="clear" w:color="auto" w:fill="auto"/>
            <w:vAlign w:val="center"/>
          </w:tcPr>
          <w:p w14:paraId="6435A43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78EA78BF" w14:textId="77777777" w:rsidR="004B7F20" w:rsidRDefault="004B7F20">
            <w:pPr>
              <w:jc w:val="center"/>
              <w:rPr>
                <w:rFonts w:ascii="宋体" w:hAnsi="宋体" w:cs="宋体"/>
                <w:color w:val="FF0000"/>
                <w:szCs w:val="21"/>
              </w:rPr>
            </w:pPr>
          </w:p>
        </w:tc>
        <w:tc>
          <w:tcPr>
            <w:tcW w:w="565" w:type="pct"/>
            <w:vAlign w:val="center"/>
          </w:tcPr>
          <w:p w14:paraId="56272741" w14:textId="77777777" w:rsidR="004B7F20" w:rsidRDefault="004B7F20">
            <w:pPr>
              <w:jc w:val="center"/>
              <w:rPr>
                <w:rFonts w:ascii="宋体" w:hAnsi="宋体" w:cs="宋体"/>
                <w:color w:val="FF0000"/>
                <w:szCs w:val="21"/>
              </w:rPr>
            </w:pPr>
          </w:p>
        </w:tc>
        <w:tc>
          <w:tcPr>
            <w:tcW w:w="556" w:type="pct"/>
            <w:vAlign w:val="center"/>
          </w:tcPr>
          <w:p w14:paraId="3719C9CC" w14:textId="77777777" w:rsidR="004B7F20" w:rsidRDefault="004B7F20">
            <w:pPr>
              <w:jc w:val="center"/>
              <w:rPr>
                <w:rFonts w:ascii="宋体" w:hAnsi="宋体" w:cs="宋体"/>
                <w:color w:val="FF0000"/>
                <w:szCs w:val="21"/>
              </w:rPr>
            </w:pPr>
          </w:p>
        </w:tc>
        <w:tc>
          <w:tcPr>
            <w:tcW w:w="521" w:type="pct"/>
            <w:vAlign w:val="center"/>
          </w:tcPr>
          <w:p w14:paraId="735F6123" w14:textId="77777777" w:rsidR="004B7F20" w:rsidRDefault="004B7F20">
            <w:pPr>
              <w:jc w:val="center"/>
              <w:rPr>
                <w:rFonts w:ascii="宋体" w:hAnsi="宋体" w:cs="宋体"/>
                <w:color w:val="FF0000"/>
                <w:szCs w:val="21"/>
              </w:rPr>
            </w:pPr>
          </w:p>
        </w:tc>
      </w:tr>
      <w:tr w:rsidR="004B7F20" w14:paraId="58AE756C" w14:textId="77777777">
        <w:trPr>
          <w:trHeight w:val="634"/>
          <w:jc w:val="center"/>
        </w:trPr>
        <w:tc>
          <w:tcPr>
            <w:tcW w:w="300" w:type="pct"/>
            <w:shd w:val="clear" w:color="auto" w:fill="auto"/>
            <w:tcMar>
              <w:top w:w="72" w:type="dxa"/>
              <w:left w:w="144" w:type="dxa"/>
              <w:bottom w:w="72" w:type="dxa"/>
              <w:right w:w="144" w:type="dxa"/>
            </w:tcMar>
            <w:vAlign w:val="center"/>
          </w:tcPr>
          <w:p w14:paraId="026B5BD1"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lastRenderedPageBreak/>
              <w:t>8</w:t>
            </w:r>
          </w:p>
        </w:tc>
        <w:tc>
          <w:tcPr>
            <w:tcW w:w="677" w:type="pct"/>
            <w:shd w:val="clear" w:color="auto" w:fill="auto"/>
            <w:tcMar>
              <w:top w:w="72" w:type="dxa"/>
              <w:left w:w="144" w:type="dxa"/>
              <w:bottom w:w="72" w:type="dxa"/>
              <w:right w:w="144" w:type="dxa"/>
            </w:tcMar>
            <w:vAlign w:val="center"/>
          </w:tcPr>
          <w:p w14:paraId="6BAE0D6E"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蒸饭柜-双门</w:t>
            </w:r>
          </w:p>
        </w:tc>
        <w:tc>
          <w:tcPr>
            <w:tcW w:w="1195" w:type="pct"/>
            <w:shd w:val="clear" w:color="auto" w:fill="auto"/>
            <w:tcMar>
              <w:top w:w="72" w:type="dxa"/>
              <w:left w:w="144" w:type="dxa"/>
              <w:bottom w:w="72" w:type="dxa"/>
              <w:right w:w="144" w:type="dxa"/>
            </w:tcMar>
            <w:vAlign w:val="center"/>
          </w:tcPr>
          <w:p w14:paraId="0F46311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1410*600*1700</w:t>
            </w:r>
          </w:p>
        </w:tc>
        <w:tc>
          <w:tcPr>
            <w:tcW w:w="394" w:type="pct"/>
            <w:shd w:val="clear" w:color="auto" w:fill="auto"/>
            <w:tcMar>
              <w:top w:w="72" w:type="dxa"/>
              <w:left w:w="144" w:type="dxa"/>
              <w:bottom w:w="72" w:type="dxa"/>
              <w:right w:w="144" w:type="dxa"/>
            </w:tcMar>
            <w:vAlign w:val="center"/>
          </w:tcPr>
          <w:p w14:paraId="12D73BEB"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66226F0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520B26E7" w14:textId="77777777" w:rsidR="004B7F20" w:rsidRDefault="004B7F20">
            <w:pPr>
              <w:jc w:val="center"/>
              <w:rPr>
                <w:rFonts w:ascii="宋体" w:hAnsi="宋体" w:cs="宋体"/>
                <w:color w:val="FF0000"/>
                <w:szCs w:val="21"/>
              </w:rPr>
            </w:pPr>
          </w:p>
        </w:tc>
        <w:tc>
          <w:tcPr>
            <w:tcW w:w="565" w:type="pct"/>
            <w:vAlign w:val="center"/>
          </w:tcPr>
          <w:p w14:paraId="10E05C50" w14:textId="77777777" w:rsidR="004B7F20" w:rsidRDefault="004B7F20">
            <w:pPr>
              <w:jc w:val="center"/>
              <w:rPr>
                <w:rFonts w:ascii="宋体" w:hAnsi="宋体" w:cs="宋体"/>
                <w:color w:val="FF0000"/>
                <w:szCs w:val="21"/>
              </w:rPr>
            </w:pPr>
          </w:p>
        </w:tc>
        <w:tc>
          <w:tcPr>
            <w:tcW w:w="556" w:type="pct"/>
            <w:vAlign w:val="center"/>
          </w:tcPr>
          <w:p w14:paraId="0A422E3A" w14:textId="77777777" w:rsidR="004B7F20" w:rsidRDefault="004B7F20">
            <w:pPr>
              <w:jc w:val="center"/>
              <w:rPr>
                <w:rFonts w:ascii="宋体" w:hAnsi="宋体" w:cs="宋体"/>
                <w:color w:val="FF0000"/>
                <w:szCs w:val="21"/>
              </w:rPr>
            </w:pPr>
          </w:p>
        </w:tc>
        <w:tc>
          <w:tcPr>
            <w:tcW w:w="521" w:type="pct"/>
            <w:vAlign w:val="center"/>
          </w:tcPr>
          <w:p w14:paraId="27F40D49" w14:textId="77777777" w:rsidR="004B7F20" w:rsidRDefault="004B7F20">
            <w:pPr>
              <w:jc w:val="center"/>
              <w:rPr>
                <w:rFonts w:ascii="宋体" w:hAnsi="宋体" w:cs="宋体"/>
                <w:color w:val="FF0000"/>
                <w:szCs w:val="21"/>
              </w:rPr>
            </w:pPr>
          </w:p>
        </w:tc>
      </w:tr>
      <w:tr w:rsidR="004B7F20" w14:paraId="206254BD" w14:textId="77777777">
        <w:trPr>
          <w:trHeight w:val="634"/>
          <w:jc w:val="center"/>
        </w:trPr>
        <w:tc>
          <w:tcPr>
            <w:tcW w:w="300" w:type="pct"/>
            <w:shd w:val="clear" w:color="auto" w:fill="auto"/>
            <w:tcMar>
              <w:top w:w="72" w:type="dxa"/>
              <w:left w:w="144" w:type="dxa"/>
              <w:bottom w:w="72" w:type="dxa"/>
              <w:right w:w="144" w:type="dxa"/>
            </w:tcMar>
            <w:vAlign w:val="center"/>
          </w:tcPr>
          <w:p w14:paraId="37DB8A26"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9</w:t>
            </w:r>
          </w:p>
        </w:tc>
        <w:tc>
          <w:tcPr>
            <w:tcW w:w="677" w:type="pct"/>
            <w:shd w:val="clear" w:color="auto" w:fill="auto"/>
            <w:tcMar>
              <w:top w:w="72" w:type="dxa"/>
              <w:left w:w="144" w:type="dxa"/>
              <w:bottom w:w="72" w:type="dxa"/>
              <w:right w:w="144" w:type="dxa"/>
            </w:tcMar>
            <w:vAlign w:val="center"/>
          </w:tcPr>
          <w:p w14:paraId="7C4FAC7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木质案板台</w:t>
            </w:r>
          </w:p>
        </w:tc>
        <w:tc>
          <w:tcPr>
            <w:tcW w:w="1195" w:type="pct"/>
            <w:shd w:val="clear" w:color="auto" w:fill="auto"/>
            <w:tcMar>
              <w:top w:w="72" w:type="dxa"/>
              <w:left w:w="144" w:type="dxa"/>
              <w:bottom w:w="72" w:type="dxa"/>
              <w:right w:w="144" w:type="dxa"/>
            </w:tcMar>
            <w:vAlign w:val="center"/>
          </w:tcPr>
          <w:p w14:paraId="179766A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1600*800*800</w:t>
            </w:r>
          </w:p>
        </w:tc>
        <w:tc>
          <w:tcPr>
            <w:tcW w:w="394" w:type="pct"/>
            <w:shd w:val="clear" w:color="auto" w:fill="auto"/>
            <w:tcMar>
              <w:top w:w="72" w:type="dxa"/>
              <w:left w:w="144" w:type="dxa"/>
              <w:bottom w:w="72" w:type="dxa"/>
              <w:right w:w="144" w:type="dxa"/>
            </w:tcMar>
            <w:vAlign w:val="center"/>
          </w:tcPr>
          <w:p w14:paraId="264B165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29A44452"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1DDDD349" w14:textId="77777777" w:rsidR="004B7F20" w:rsidRDefault="004B7F20">
            <w:pPr>
              <w:jc w:val="center"/>
              <w:rPr>
                <w:rFonts w:ascii="宋体" w:hAnsi="宋体" w:cs="宋体"/>
                <w:color w:val="FF0000"/>
                <w:szCs w:val="21"/>
              </w:rPr>
            </w:pPr>
          </w:p>
        </w:tc>
        <w:tc>
          <w:tcPr>
            <w:tcW w:w="565" w:type="pct"/>
            <w:vAlign w:val="center"/>
          </w:tcPr>
          <w:p w14:paraId="61FF54A9" w14:textId="77777777" w:rsidR="004B7F20" w:rsidRDefault="004B7F20">
            <w:pPr>
              <w:jc w:val="center"/>
              <w:rPr>
                <w:rFonts w:ascii="宋体" w:hAnsi="宋体" w:cs="宋体"/>
                <w:color w:val="FF0000"/>
                <w:szCs w:val="21"/>
              </w:rPr>
            </w:pPr>
          </w:p>
        </w:tc>
        <w:tc>
          <w:tcPr>
            <w:tcW w:w="556" w:type="pct"/>
            <w:vAlign w:val="center"/>
          </w:tcPr>
          <w:p w14:paraId="1B5FB9A1" w14:textId="77777777" w:rsidR="004B7F20" w:rsidRDefault="004B7F20">
            <w:pPr>
              <w:jc w:val="center"/>
              <w:rPr>
                <w:rFonts w:ascii="宋体" w:hAnsi="宋体" w:cs="宋体"/>
                <w:color w:val="FF0000"/>
                <w:szCs w:val="21"/>
              </w:rPr>
            </w:pPr>
          </w:p>
        </w:tc>
        <w:tc>
          <w:tcPr>
            <w:tcW w:w="521" w:type="pct"/>
            <w:vAlign w:val="center"/>
          </w:tcPr>
          <w:p w14:paraId="42610DFC" w14:textId="77777777" w:rsidR="004B7F20" w:rsidRDefault="004B7F20">
            <w:pPr>
              <w:jc w:val="center"/>
              <w:rPr>
                <w:rFonts w:ascii="宋体" w:hAnsi="宋体" w:cs="宋体"/>
                <w:color w:val="FF0000"/>
                <w:szCs w:val="21"/>
              </w:rPr>
            </w:pPr>
          </w:p>
        </w:tc>
      </w:tr>
      <w:tr w:rsidR="004B7F20" w14:paraId="67B00310" w14:textId="77777777">
        <w:trPr>
          <w:trHeight w:val="634"/>
          <w:jc w:val="center"/>
        </w:trPr>
        <w:tc>
          <w:tcPr>
            <w:tcW w:w="300" w:type="pct"/>
            <w:shd w:val="clear" w:color="auto" w:fill="auto"/>
            <w:tcMar>
              <w:top w:w="72" w:type="dxa"/>
              <w:left w:w="144" w:type="dxa"/>
              <w:bottom w:w="72" w:type="dxa"/>
              <w:right w:w="144" w:type="dxa"/>
            </w:tcMar>
            <w:vAlign w:val="center"/>
          </w:tcPr>
          <w:p w14:paraId="7759A87B"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10</w:t>
            </w:r>
          </w:p>
        </w:tc>
        <w:tc>
          <w:tcPr>
            <w:tcW w:w="677" w:type="pct"/>
            <w:shd w:val="clear" w:color="auto" w:fill="auto"/>
            <w:tcMar>
              <w:top w:w="72" w:type="dxa"/>
              <w:left w:w="144" w:type="dxa"/>
              <w:bottom w:w="72" w:type="dxa"/>
              <w:right w:w="144" w:type="dxa"/>
            </w:tcMar>
            <w:vAlign w:val="center"/>
          </w:tcPr>
          <w:p w14:paraId="45A15E02"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面粉车</w:t>
            </w:r>
          </w:p>
        </w:tc>
        <w:tc>
          <w:tcPr>
            <w:tcW w:w="1195" w:type="pct"/>
            <w:shd w:val="clear" w:color="auto" w:fill="auto"/>
            <w:tcMar>
              <w:top w:w="72" w:type="dxa"/>
              <w:left w:w="144" w:type="dxa"/>
              <w:bottom w:w="72" w:type="dxa"/>
              <w:right w:w="144" w:type="dxa"/>
            </w:tcMar>
            <w:vAlign w:val="center"/>
          </w:tcPr>
          <w:p w14:paraId="5AA05F26"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590*655*550</w:t>
            </w:r>
          </w:p>
        </w:tc>
        <w:tc>
          <w:tcPr>
            <w:tcW w:w="394" w:type="pct"/>
            <w:shd w:val="clear" w:color="auto" w:fill="auto"/>
            <w:tcMar>
              <w:top w:w="72" w:type="dxa"/>
              <w:left w:w="144" w:type="dxa"/>
              <w:bottom w:w="72" w:type="dxa"/>
              <w:right w:w="144" w:type="dxa"/>
            </w:tcMar>
            <w:vAlign w:val="center"/>
          </w:tcPr>
          <w:p w14:paraId="556F0846"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w:t>
            </w:r>
          </w:p>
        </w:tc>
        <w:tc>
          <w:tcPr>
            <w:tcW w:w="476" w:type="pct"/>
            <w:shd w:val="clear" w:color="auto" w:fill="auto"/>
            <w:vAlign w:val="center"/>
          </w:tcPr>
          <w:p w14:paraId="1F9D4C9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7090B4B7" w14:textId="77777777" w:rsidR="004B7F20" w:rsidRDefault="004B7F20">
            <w:pPr>
              <w:jc w:val="center"/>
              <w:rPr>
                <w:rFonts w:ascii="宋体" w:hAnsi="宋体" w:cs="宋体"/>
                <w:color w:val="FF0000"/>
                <w:szCs w:val="21"/>
              </w:rPr>
            </w:pPr>
          </w:p>
        </w:tc>
        <w:tc>
          <w:tcPr>
            <w:tcW w:w="565" w:type="pct"/>
            <w:vAlign w:val="center"/>
          </w:tcPr>
          <w:p w14:paraId="7A71CB96" w14:textId="77777777" w:rsidR="004B7F20" w:rsidRDefault="004B7F20">
            <w:pPr>
              <w:jc w:val="center"/>
              <w:rPr>
                <w:rFonts w:ascii="宋体" w:hAnsi="宋体" w:cs="宋体"/>
                <w:color w:val="FF0000"/>
                <w:szCs w:val="21"/>
              </w:rPr>
            </w:pPr>
          </w:p>
        </w:tc>
        <w:tc>
          <w:tcPr>
            <w:tcW w:w="556" w:type="pct"/>
            <w:vAlign w:val="center"/>
          </w:tcPr>
          <w:p w14:paraId="7A9C241D" w14:textId="77777777" w:rsidR="004B7F20" w:rsidRDefault="004B7F20">
            <w:pPr>
              <w:jc w:val="center"/>
              <w:rPr>
                <w:rFonts w:ascii="宋体" w:hAnsi="宋体" w:cs="宋体"/>
                <w:color w:val="FF0000"/>
                <w:szCs w:val="21"/>
              </w:rPr>
            </w:pPr>
          </w:p>
        </w:tc>
        <w:tc>
          <w:tcPr>
            <w:tcW w:w="521" w:type="pct"/>
            <w:vAlign w:val="center"/>
          </w:tcPr>
          <w:p w14:paraId="532258A8" w14:textId="77777777" w:rsidR="004B7F20" w:rsidRDefault="004B7F20">
            <w:pPr>
              <w:jc w:val="center"/>
              <w:rPr>
                <w:rFonts w:ascii="宋体" w:hAnsi="宋体" w:cs="宋体"/>
                <w:color w:val="FF0000"/>
                <w:szCs w:val="21"/>
              </w:rPr>
            </w:pPr>
          </w:p>
        </w:tc>
      </w:tr>
      <w:tr w:rsidR="004B7F20" w14:paraId="4363F9A5" w14:textId="77777777">
        <w:trPr>
          <w:trHeight w:val="634"/>
          <w:jc w:val="center"/>
        </w:trPr>
        <w:tc>
          <w:tcPr>
            <w:tcW w:w="300" w:type="pct"/>
            <w:shd w:val="clear" w:color="auto" w:fill="auto"/>
            <w:tcMar>
              <w:top w:w="72" w:type="dxa"/>
              <w:left w:w="144" w:type="dxa"/>
              <w:bottom w:w="72" w:type="dxa"/>
              <w:right w:w="144" w:type="dxa"/>
            </w:tcMar>
            <w:vAlign w:val="center"/>
          </w:tcPr>
          <w:p w14:paraId="66727B70"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11</w:t>
            </w:r>
          </w:p>
        </w:tc>
        <w:tc>
          <w:tcPr>
            <w:tcW w:w="677" w:type="pct"/>
            <w:shd w:val="clear" w:color="auto" w:fill="auto"/>
            <w:tcMar>
              <w:top w:w="72" w:type="dxa"/>
              <w:left w:w="144" w:type="dxa"/>
              <w:bottom w:w="72" w:type="dxa"/>
              <w:right w:w="144" w:type="dxa"/>
            </w:tcMar>
            <w:vAlign w:val="center"/>
          </w:tcPr>
          <w:p w14:paraId="50F676D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落地式电饼铛</w:t>
            </w:r>
          </w:p>
        </w:tc>
        <w:tc>
          <w:tcPr>
            <w:tcW w:w="1195" w:type="pct"/>
            <w:shd w:val="clear" w:color="auto" w:fill="auto"/>
            <w:tcMar>
              <w:top w:w="72" w:type="dxa"/>
              <w:left w:w="144" w:type="dxa"/>
              <w:bottom w:w="72" w:type="dxa"/>
              <w:right w:w="144" w:type="dxa"/>
            </w:tcMar>
            <w:vAlign w:val="center"/>
          </w:tcPr>
          <w:p w14:paraId="1A39F950"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700*800*900</w:t>
            </w:r>
          </w:p>
        </w:tc>
        <w:tc>
          <w:tcPr>
            <w:tcW w:w="394" w:type="pct"/>
            <w:shd w:val="clear" w:color="auto" w:fill="auto"/>
            <w:tcMar>
              <w:top w:w="72" w:type="dxa"/>
              <w:left w:w="144" w:type="dxa"/>
              <w:bottom w:w="72" w:type="dxa"/>
              <w:right w:w="144" w:type="dxa"/>
            </w:tcMar>
            <w:vAlign w:val="center"/>
          </w:tcPr>
          <w:p w14:paraId="3D1E386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4B67503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557D24AC" w14:textId="77777777" w:rsidR="004B7F20" w:rsidRDefault="004B7F20">
            <w:pPr>
              <w:jc w:val="center"/>
              <w:rPr>
                <w:rFonts w:ascii="宋体" w:hAnsi="宋体" w:cs="宋体"/>
                <w:color w:val="FF0000"/>
                <w:szCs w:val="21"/>
              </w:rPr>
            </w:pPr>
          </w:p>
        </w:tc>
        <w:tc>
          <w:tcPr>
            <w:tcW w:w="565" w:type="pct"/>
            <w:vAlign w:val="center"/>
          </w:tcPr>
          <w:p w14:paraId="3CF4BA65" w14:textId="77777777" w:rsidR="004B7F20" w:rsidRDefault="004B7F20">
            <w:pPr>
              <w:jc w:val="center"/>
              <w:rPr>
                <w:rFonts w:ascii="宋体" w:hAnsi="宋体" w:cs="宋体"/>
                <w:color w:val="FF0000"/>
                <w:szCs w:val="21"/>
              </w:rPr>
            </w:pPr>
          </w:p>
        </w:tc>
        <w:tc>
          <w:tcPr>
            <w:tcW w:w="556" w:type="pct"/>
            <w:vAlign w:val="center"/>
          </w:tcPr>
          <w:p w14:paraId="139F7B5A" w14:textId="77777777" w:rsidR="004B7F20" w:rsidRDefault="004B7F20">
            <w:pPr>
              <w:jc w:val="center"/>
              <w:rPr>
                <w:rFonts w:ascii="宋体" w:hAnsi="宋体" w:cs="宋体"/>
                <w:color w:val="FF0000"/>
                <w:szCs w:val="21"/>
              </w:rPr>
            </w:pPr>
          </w:p>
        </w:tc>
        <w:tc>
          <w:tcPr>
            <w:tcW w:w="521" w:type="pct"/>
            <w:vAlign w:val="center"/>
          </w:tcPr>
          <w:p w14:paraId="684BEA2F" w14:textId="77777777" w:rsidR="004B7F20" w:rsidRDefault="004B7F20">
            <w:pPr>
              <w:jc w:val="center"/>
              <w:rPr>
                <w:rFonts w:ascii="宋体" w:hAnsi="宋体" w:cs="宋体"/>
                <w:color w:val="FF0000"/>
                <w:szCs w:val="21"/>
              </w:rPr>
            </w:pPr>
          </w:p>
        </w:tc>
      </w:tr>
      <w:tr w:rsidR="004B7F20" w14:paraId="48F77703" w14:textId="77777777">
        <w:trPr>
          <w:trHeight w:val="634"/>
          <w:jc w:val="center"/>
        </w:trPr>
        <w:tc>
          <w:tcPr>
            <w:tcW w:w="300" w:type="pct"/>
            <w:shd w:val="clear" w:color="auto" w:fill="auto"/>
            <w:tcMar>
              <w:top w:w="72" w:type="dxa"/>
              <w:left w:w="144" w:type="dxa"/>
              <w:bottom w:w="72" w:type="dxa"/>
              <w:right w:w="144" w:type="dxa"/>
            </w:tcMar>
            <w:vAlign w:val="center"/>
          </w:tcPr>
          <w:p w14:paraId="6D6D1059"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12</w:t>
            </w:r>
          </w:p>
        </w:tc>
        <w:tc>
          <w:tcPr>
            <w:tcW w:w="677" w:type="pct"/>
            <w:shd w:val="clear" w:color="auto" w:fill="auto"/>
            <w:tcMar>
              <w:top w:w="72" w:type="dxa"/>
              <w:left w:w="144" w:type="dxa"/>
              <w:bottom w:w="72" w:type="dxa"/>
              <w:right w:w="144" w:type="dxa"/>
            </w:tcMar>
            <w:vAlign w:val="center"/>
          </w:tcPr>
          <w:p w14:paraId="0C19054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50压面机</w:t>
            </w:r>
          </w:p>
        </w:tc>
        <w:tc>
          <w:tcPr>
            <w:tcW w:w="1195" w:type="pct"/>
            <w:shd w:val="clear" w:color="auto" w:fill="auto"/>
            <w:tcMar>
              <w:top w:w="72" w:type="dxa"/>
              <w:left w:w="144" w:type="dxa"/>
              <w:bottom w:w="72" w:type="dxa"/>
              <w:right w:w="144" w:type="dxa"/>
            </w:tcMar>
            <w:vAlign w:val="center"/>
          </w:tcPr>
          <w:p w14:paraId="36EBE0F0"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605*635*1025</w:t>
            </w:r>
          </w:p>
        </w:tc>
        <w:tc>
          <w:tcPr>
            <w:tcW w:w="394" w:type="pct"/>
            <w:shd w:val="clear" w:color="auto" w:fill="auto"/>
            <w:tcMar>
              <w:top w:w="72" w:type="dxa"/>
              <w:left w:w="144" w:type="dxa"/>
              <w:bottom w:w="72" w:type="dxa"/>
              <w:right w:w="144" w:type="dxa"/>
            </w:tcMar>
            <w:vAlign w:val="center"/>
          </w:tcPr>
          <w:p w14:paraId="12212BD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1D9C5424"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1154ABEB" w14:textId="77777777" w:rsidR="004B7F20" w:rsidRDefault="004B7F20">
            <w:pPr>
              <w:jc w:val="center"/>
              <w:rPr>
                <w:rFonts w:ascii="宋体" w:hAnsi="宋体" w:cs="宋体"/>
                <w:color w:val="FF0000"/>
                <w:szCs w:val="21"/>
              </w:rPr>
            </w:pPr>
          </w:p>
        </w:tc>
        <w:tc>
          <w:tcPr>
            <w:tcW w:w="565" w:type="pct"/>
            <w:vAlign w:val="center"/>
          </w:tcPr>
          <w:p w14:paraId="78540ABE" w14:textId="77777777" w:rsidR="004B7F20" w:rsidRDefault="004B7F20">
            <w:pPr>
              <w:jc w:val="center"/>
              <w:rPr>
                <w:rFonts w:ascii="宋体" w:hAnsi="宋体" w:cs="宋体"/>
                <w:color w:val="FF0000"/>
                <w:szCs w:val="21"/>
              </w:rPr>
            </w:pPr>
          </w:p>
        </w:tc>
        <w:tc>
          <w:tcPr>
            <w:tcW w:w="556" w:type="pct"/>
            <w:vAlign w:val="center"/>
          </w:tcPr>
          <w:p w14:paraId="4B2D19F4" w14:textId="77777777" w:rsidR="004B7F20" w:rsidRDefault="004B7F20">
            <w:pPr>
              <w:jc w:val="center"/>
              <w:rPr>
                <w:rFonts w:ascii="宋体" w:hAnsi="宋体" w:cs="宋体"/>
                <w:color w:val="FF0000"/>
                <w:szCs w:val="21"/>
              </w:rPr>
            </w:pPr>
          </w:p>
        </w:tc>
        <w:tc>
          <w:tcPr>
            <w:tcW w:w="521" w:type="pct"/>
            <w:vAlign w:val="center"/>
          </w:tcPr>
          <w:p w14:paraId="1C497418" w14:textId="77777777" w:rsidR="004B7F20" w:rsidRDefault="004B7F20">
            <w:pPr>
              <w:jc w:val="center"/>
              <w:rPr>
                <w:rFonts w:ascii="宋体" w:hAnsi="宋体" w:cs="宋体"/>
                <w:color w:val="FF0000"/>
                <w:szCs w:val="21"/>
              </w:rPr>
            </w:pPr>
          </w:p>
        </w:tc>
      </w:tr>
      <w:tr w:rsidR="004B7F20" w14:paraId="7B342024" w14:textId="77777777">
        <w:trPr>
          <w:trHeight w:val="634"/>
          <w:jc w:val="center"/>
        </w:trPr>
        <w:tc>
          <w:tcPr>
            <w:tcW w:w="300" w:type="pct"/>
            <w:shd w:val="clear" w:color="auto" w:fill="auto"/>
            <w:tcMar>
              <w:top w:w="72" w:type="dxa"/>
              <w:left w:w="144" w:type="dxa"/>
              <w:bottom w:w="72" w:type="dxa"/>
              <w:right w:w="144" w:type="dxa"/>
            </w:tcMar>
            <w:vAlign w:val="center"/>
          </w:tcPr>
          <w:p w14:paraId="589D9411"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13</w:t>
            </w:r>
          </w:p>
        </w:tc>
        <w:tc>
          <w:tcPr>
            <w:tcW w:w="677" w:type="pct"/>
            <w:shd w:val="clear" w:color="auto" w:fill="auto"/>
            <w:tcMar>
              <w:top w:w="72" w:type="dxa"/>
              <w:left w:w="144" w:type="dxa"/>
              <w:bottom w:w="72" w:type="dxa"/>
              <w:right w:w="144" w:type="dxa"/>
            </w:tcMar>
            <w:vAlign w:val="center"/>
          </w:tcPr>
          <w:p w14:paraId="3046322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25KG和面机</w:t>
            </w:r>
          </w:p>
        </w:tc>
        <w:tc>
          <w:tcPr>
            <w:tcW w:w="1195" w:type="pct"/>
            <w:shd w:val="clear" w:color="auto" w:fill="auto"/>
            <w:tcMar>
              <w:top w:w="72" w:type="dxa"/>
              <w:left w:w="144" w:type="dxa"/>
              <w:bottom w:w="72" w:type="dxa"/>
              <w:right w:w="144" w:type="dxa"/>
            </w:tcMar>
            <w:vAlign w:val="center"/>
          </w:tcPr>
          <w:p w14:paraId="0FFFFF0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580*980*1080</w:t>
            </w:r>
          </w:p>
        </w:tc>
        <w:tc>
          <w:tcPr>
            <w:tcW w:w="394" w:type="pct"/>
            <w:shd w:val="clear" w:color="auto" w:fill="auto"/>
            <w:tcMar>
              <w:top w:w="72" w:type="dxa"/>
              <w:left w:w="144" w:type="dxa"/>
              <w:bottom w:w="72" w:type="dxa"/>
              <w:right w:w="144" w:type="dxa"/>
            </w:tcMar>
            <w:vAlign w:val="center"/>
          </w:tcPr>
          <w:p w14:paraId="6AE7941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512953C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397FEB42" w14:textId="77777777" w:rsidR="004B7F20" w:rsidRDefault="004B7F20">
            <w:pPr>
              <w:jc w:val="center"/>
              <w:rPr>
                <w:rFonts w:ascii="宋体" w:hAnsi="宋体" w:cs="宋体"/>
                <w:color w:val="FF0000"/>
                <w:szCs w:val="21"/>
              </w:rPr>
            </w:pPr>
          </w:p>
        </w:tc>
        <w:tc>
          <w:tcPr>
            <w:tcW w:w="565" w:type="pct"/>
            <w:vAlign w:val="center"/>
          </w:tcPr>
          <w:p w14:paraId="7B712761" w14:textId="77777777" w:rsidR="004B7F20" w:rsidRDefault="004B7F20">
            <w:pPr>
              <w:jc w:val="center"/>
              <w:rPr>
                <w:rFonts w:ascii="宋体" w:hAnsi="宋体" w:cs="宋体"/>
                <w:color w:val="FF0000"/>
                <w:szCs w:val="21"/>
              </w:rPr>
            </w:pPr>
          </w:p>
        </w:tc>
        <w:tc>
          <w:tcPr>
            <w:tcW w:w="556" w:type="pct"/>
            <w:vAlign w:val="center"/>
          </w:tcPr>
          <w:p w14:paraId="3F009D5D" w14:textId="77777777" w:rsidR="004B7F20" w:rsidRDefault="004B7F20">
            <w:pPr>
              <w:jc w:val="center"/>
              <w:rPr>
                <w:rFonts w:ascii="宋体" w:hAnsi="宋体" w:cs="宋体"/>
                <w:color w:val="FF0000"/>
                <w:szCs w:val="21"/>
              </w:rPr>
            </w:pPr>
          </w:p>
        </w:tc>
        <w:tc>
          <w:tcPr>
            <w:tcW w:w="521" w:type="pct"/>
            <w:vAlign w:val="center"/>
          </w:tcPr>
          <w:p w14:paraId="15A1CCA2" w14:textId="77777777" w:rsidR="004B7F20" w:rsidRDefault="004B7F20">
            <w:pPr>
              <w:jc w:val="center"/>
              <w:rPr>
                <w:rFonts w:ascii="宋体" w:hAnsi="宋体" w:cs="宋体"/>
                <w:color w:val="FF0000"/>
                <w:szCs w:val="21"/>
              </w:rPr>
            </w:pPr>
          </w:p>
        </w:tc>
      </w:tr>
      <w:tr w:rsidR="004B7F20" w14:paraId="141BE3CD" w14:textId="77777777">
        <w:trPr>
          <w:trHeight w:val="634"/>
          <w:jc w:val="center"/>
        </w:trPr>
        <w:tc>
          <w:tcPr>
            <w:tcW w:w="300" w:type="pct"/>
            <w:shd w:val="clear" w:color="auto" w:fill="auto"/>
            <w:tcMar>
              <w:top w:w="72" w:type="dxa"/>
              <w:left w:w="144" w:type="dxa"/>
              <w:bottom w:w="72" w:type="dxa"/>
              <w:right w:w="144" w:type="dxa"/>
            </w:tcMar>
            <w:vAlign w:val="center"/>
          </w:tcPr>
          <w:p w14:paraId="19C1F540" w14:textId="7777777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14</w:t>
            </w:r>
          </w:p>
        </w:tc>
        <w:tc>
          <w:tcPr>
            <w:tcW w:w="677" w:type="pct"/>
            <w:shd w:val="clear" w:color="auto" w:fill="auto"/>
            <w:tcMar>
              <w:top w:w="72" w:type="dxa"/>
              <w:left w:w="144" w:type="dxa"/>
              <w:bottom w:w="72" w:type="dxa"/>
              <w:right w:w="144" w:type="dxa"/>
            </w:tcMar>
            <w:vAlign w:val="center"/>
          </w:tcPr>
          <w:p w14:paraId="40EA4894"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双星盆台（圆脚斜背）</w:t>
            </w:r>
          </w:p>
        </w:tc>
        <w:tc>
          <w:tcPr>
            <w:tcW w:w="1195" w:type="pct"/>
            <w:shd w:val="clear" w:color="auto" w:fill="auto"/>
            <w:tcMar>
              <w:top w:w="72" w:type="dxa"/>
              <w:left w:w="144" w:type="dxa"/>
              <w:bottom w:w="72" w:type="dxa"/>
              <w:right w:w="144" w:type="dxa"/>
            </w:tcMar>
            <w:vAlign w:val="center"/>
          </w:tcPr>
          <w:p w14:paraId="76EF35A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1400*700*800/150</w:t>
            </w:r>
          </w:p>
        </w:tc>
        <w:tc>
          <w:tcPr>
            <w:tcW w:w="394" w:type="pct"/>
            <w:shd w:val="clear" w:color="auto" w:fill="auto"/>
            <w:tcMar>
              <w:top w:w="72" w:type="dxa"/>
              <w:left w:w="144" w:type="dxa"/>
              <w:bottom w:w="72" w:type="dxa"/>
              <w:right w:w="144" w:type="dxa"/>
            </w:tcMar>
            <w:vAlign w:val="center"/>
          </w:tcPr>
          <w:p w14:paraId="51EAF48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w:t>
            </w:r>
          </w:p>
        </w:tc>
        <w:tc>
          <w:tcPr>
            <w:tcW w:w="476" w:type="pct"/>
            <w:shd w:val="clear" w:color="auto" w:fill="auto"/>
            <w:vAlign w:val="center"/>
          </w:tcPr>
          <w:p w14:paraId="3DB2DDCB"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11F381ED" w14:textId="77777777" w:rsidR="004B7F20" w:rsidRDefault="004B7F20">
            <w:pPr>
              <w:jc w:val="center"/>
              <w:rPr>
                <w:rFonts w:ascii="宋体" w:hAnsi="宋体" w:cs="宋体"/>
                <w:color w:val="FF0000"/>
                <w:szCs w:val="21"/>
              </w:rPr>
            </w:pPr>
          </w:p>
        </w:tc>
        <w:tc>
          <w:tcPr>
            <w:tcW w:w="565" w:type="pct"/>
            <w:vAlign w:val="center"/>
          </w:tcPr>
          <w:p w14:paraId="45CC1805" w14:textId="77777777" w:rsidR="004B7F20" w:rsidRDefault="004B7F20">
            <w:pPr>
              <w:jc w:val="center"/>
              <w:rPr>
                <w:rFonts w:ascii="宋体" w:hAnsi="宋体" w:cs="宋体"/>
                <w:color w:val="FF0000"/>
                <w:szCs w:val="21"/>
              </w:rPr>
            </w:pPr>
          </w:p>
        </w:tc>
        <w:tc>
          <w:tcPr>
            <w:tcW w:w="556" w:type="pct"/>
            <w:vAlign w:val="center"/>
          </w:tcPr>
          <w:p w14:paraId="41C25720" w14:textId="77777777" w:rsidR="004B7F20" w:rsidRDefault="004B7F20">
            <w:pPr>
              <w:jc w:val="center"/>
              <w:rPr>
                <w:rFonts w:ascii="宋体" w:hAnsi="宋体" w:cs="宋体"/>
                <w:color w:val="FF0000"/>
                <w:szCs w:val="21"/>
              </w:rPr>
            </w:pPr>
          </w:p>
        </w:tc>
        <w:tc>
          <w:tcPr>
            <w:tcW w:w="521" w:type="pct"/>
            <w:vAlign w:val="center"/>
          </w:tcPr>
          <w:p w14:paraId="57954243" w14:textId="77777777" w:rsidR="004B7F20" w:rsidRDefault="004B7F20">
            <w:pPr>
              <w:jc w:val="center"/>
              <w:rPr>
                <w:rFonts w:ascii="宋体" w:hAnsi="宋体" w:cs="宋体"/>
                <w:color w:val="FF0000"/>
                <w:szCs w:val="21"/>
              </w:rPr>
            </w:pPr>
          </w:p>
        </w:tc>
      </w:tr>
      <w:tr w:rsidR="00060C40" w14:paraId="1C3C3A1F" w14:textId="77777777">
        <w:trPr>
          <w:trHeight w:val="634"/>
          <w:jc w:val="center"/>
        </w:trPr>
        <w:tc>
          <w:tcPr>
            <w:tcW w:w="300" w:type="pct"/>
            <w:shd w:val="clear" w:color="auto" w:fill="auto"/>
            <w:tcMar>
              <w:top w:w="72" w:type="dxa"/>
              <w:left w:w="144" w:type="dxa"/>
              <w:bottom w:w="72" w:type="dxa"/>
              <w:right w:w="144" w:type="dxa"/>
            </w:tcMar>
            <w:vAlign w:val="center"/>
          </w:tcPr>
          <w:p w14:paraId="7CE71E61" w14:textId="59505BF8" w:rsidR="00060C40" w:rsidRDefault="00060C4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15</w:t>
            </w:r>
          </w:p>
        </w:tc>
        <w:tc>
          <w:tcPr>
            <w:tcW w:w="677" w:type="pct"/>
            <w:shd w:val="clear" w:color="auto" w:fill="auto"/>
            <w:tcMar>
              <w:top w:w="72" w:type="dxa"/>
              <w:left w:w="144" w:type="dxa"/>
              <w:bottom w:w="72" w:type="dxa"/>
              <w:right w:w="144" w:type="dxa"/>
            </w:tcMar>
            <w:vAlign w:val="center"/>
          </w:tcPr>
          <w:p w14:paraId="49857895" w14:textId="78FE2914" w:rsidR="00060C40" w:rsidRDefault="00060C4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排烟系统</w:t>
            </w:r>
          </w:p>
        </w:tc>
        <w:tc>
          <w:tcPr>
            <w:tcW w:w="1195" w:type="pct"/>
            <w:shd w:val="clear" w:color="auto" w:fill="auto"/>
            <w:tcMar>
              <w:top w:w="72" w:type="dxa"/>
              <w:left w:w="144" w:type="dxa"/>
              <w:bottom w:w="72" w:type="dxa"/>
              <w:right w:w="144" w:type="dxa"/>
            </w:tcMar>
            <w:vAlign w:val="center"/>
          </w:tcPr>
          <w:p w14:paraId="206FC406" w14:textId="77777777" w:rsidR="00060C40" w:rsidRDefault="00060C40">
            <w:pPr>
              <w:widowControl/>
              <w:jc w:val="center"/>
              <w:textAlignment w:val="center"/>
              <w:rPr>
                <w:rFonts w:ascii="宋体" w:hAnsi="宋体" w:cs="宋体" w:hint="eastAsia"/>
                <w:color w:val="000000"/>
                <w:kern w:val="0"/>
                <w:sz w:val="20"/>
                <w:szCs w:val="20"/>
                <w:lang w:bidi="ar"/>
              </w:rPr>
            </w:pPr>
          </w:p>
        </w:tc>
        <w:tc>
          <w:tcPr>
            <w:tcW w:w="394" w:type="pct"/>
            <w:shd w:val="clear" w:color="auto" w:fill="auto"/>
            <w:tcMar>
              <w:top w:w="72" w:type="dxa"/>
              <w:left w:w="144" w:type="dxa"/>
              <w:bottom w:w="72" w:type="dxa"/>
              <w:right w:w="144" w:type="dxa"/>
            </w:tcMar>
            <w:vAlign w:val="center"/>
          </w:tcPr>
          <w:p w14:paraId="7ABFD020" w14:textId="497AD867" w:rsidR="00060C40" w:rsidRDefault="00060C4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p>
        </w:tc>
        <w:tc>
          <w:tcPr>
            <w:tcW w:w="476" w:type="pct"/>
            <w:shd w:val="clear" w:color="auto" w:fill="auto"/>
            <w:vAlign w:val="center"/>
          </w:tcPr>
          <w:p w14:paraId="2BA05370" w14:textId="6A6B32E6" w:rsidR="00060C40" w:rsidRDefault="00060C4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套</w:t>
            </w:r>
          </w:p>
        </w:tc>
        <w:tc>
          <w:tcPr>
            <w:tcW w:w="312" w:type="pct"/>
            <w:vAlign w:val="center"/>
          </w:tcPr>
          <w:p w14:paraId="40ADB43F" w14:textId="77777777" w:rsidR="00060C40" w:rsidRDefault="00060C40">
            <w:pPr>
              <w:jc w:val="center"/>
              <w:rPr>
                <w:rFonts w:ascii="宋体" w:hAnsi="宋体" w:cs="宋体"/>
                <w:color w:val="FF0000"/>
                <w:szCs w:val="21"/>
              </w:rPr>
            </w:pPr>
          </w:p>
        </w:tc>
        <w:tc>
          <w:tcPr>
            <w:tcW w:w="565" w:type="pct"/>
            <w:vAlign w:val="center"/>
          </w:tcPr>
          <w:p w14:paraId="62E8B671" w14:textId="77777777" w:rsidR="00060C40" w:rsidRDefault="00060C40">
            <w:pPr>
              <w:jc w:val="center"/>
              <w:rPr>
                <w:rFonts w:ascii="宋体" w:hAnsi="宋体" w:cs="宋体"/>
                <w:color w:val="FF0000"/>
                <w:szCs w:val="21"/>
              </w:rPr>
            </w:pPr>
          </w:p>
        </w:tc>
        <w:tc>
          <w:tcPr>
            <w:tcW w:w="556" w:type="pct"/>
            <w:vAlign w:val="center"/>
          </w:tcPr>
          <w:p w14:paraId="14ABF9ED" w14:textId="77777777" w:rsidR="00060C40" w:rsidRDefault="00060C40">
            <w:pPr>
              <w:jc w:val="center"/>
              <w:rPr>
                <w:rFonts w:ascii="宋体" w:hAnsi="宋体" w:cs="宋体"/>
                <w:color w:val="FF0000"/>
                <w:szCs w:val="21"/>
              </w:rPr>
            </w:pPr>
          </w:p>
        </w:tc>
        <w:tc>
          <w:tcPr>
            <w:tcW w:w="521" w:type="pct"/>
            <w:vAlign w:val="center"/>
          </w:tcPr>
          <w:p w14:paraId="249FA9A7" w14:textId="77777777" w:rsidR="00060C40" w:rsidRDefault="00060C40">
            <w:pPr>
              <w:jc w:val="center"/>
              <w:rPr>
                <w:rFonts w:ascii="宋体" w:hAnsi="宋体" w:cs="宋体"/>
                <w:color w:val="FF0000"/>
                <w:szCs w:val="21"/>
              </w:rPr>
            </w:pPr>
          </w:p>
        </w:tc>
      </w:tr>
      <w:tr w:rsidR="004B7F20" w14:paraId="4798930E" w14:textId="77777777">
        <w:trPr>
          <w:trHeight w:val="634"/>
          <w:jc w:val="center"/>
        </w:trPr>
        <w:tc>
          <w:tcPr>
            <w:tcW w:w="300" w:type="pct"/>
            <w:shd w:val="clear" w:color="auto" w:fill="auto"/>
            <w:tcMar>
              <w:top w:w="72" w:type="dxa"/>
              <w:left w:w="144" w:type="dxa"/>
              <w:bottom w:w="72" w:type="dxa"/>
              <w:right w:w="144" w:type="dxa"/>
            </w:tcMar>
            <w:vAlign w:val="center"/>
          </w:tcPr>
          <w:p w14:paraId="0CFEF2B0" w14:textId="223B3F7A"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w:t>
            </w:r>
            <w:r w:rsidR="00060C40">
              <w:rPr>
                <w:rFonts w:ascii="宋体" w:hAnsi="宋体" w:cs="宋体" w:hint="eastAsia"/>
                <w:color w:val="000000"/>
                <w:kern w:val="0"/>
                <w:sz w:val="20"/>
                <w:szCs w:val="20"/>
                <w:lang w:bidi="ar"/>
              </w:rPr>
              <w:t>6</w:t>
            </w:r>
          </w:p>
        </w:tc>
        <w:tc>
          <w:tcPr>
            <w:tcW w:w="677" w:type="pct"/>
            <w:shd w:val="clear" w:color="auto" w:fill="auto"/>
            <w:tcMar>
              <w:top w:w="72" w:type="dxa"/>
              <w:left w:w="144" w:type="dxa"/>
              <w:bottom w:w="72" w:type="dxa"/>
              <w:right w:w="144" w:type="dxa"/>
            </w:tcMar>
            <w:vAlign w:val="center"/>
          </w:tcPr>
          <w:p w14:paraId="2BB0FACB"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投影幕布</w:t>
            </w:r>
          </w:p>
        </w:tc>
        <w:tc>
          <w:tcPr>
            <w:tcW w:w="1195" w:type="pct"/>
            <w:shd w:val="clear" w:color="auto" w:fill="auto"/>
            <w:tcMar>
              <w:top w:w="72" w:type="dxa"/>
              <w:left w:w="144" w:type="dxa"/>
              <w:bottom w:w="72" w:type="dxa"/>
              <w:right w:w="144" w:type="dxa"/>
            </w:tcMar>
            <w:vAlign w:val="center"/>
          </w:tcPr>
          <w:p w14:paraId="3F9201B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吊顶投影、电动升降幕布</w:t>
            </w:r>
          </w:p>
        </w:tc>
        <w:tc>
          <w:tcPr>
            <w:tcW w:w="394" w:type="pct"/>
            <w:shd w:val="clear" w:color="auto" w:fill="auto"/>
            <w:tcMar>
              <w:top w:w="72" w:type="dxa"/>
              <w:left w:w="144" w:type="dxa"/>
              <w:bottom w:w="72" w:type="dxa"/>
              <w:right w:w="144" w:type="dxa"/>
            </w:tcMar>
            <w:vAlign w:val="center"/>
          </w:tcPr>
          <w:p w14:paraId="5F584CE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598C079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套</w:t>
            </w:r>
          </w:p>
        </w:tc>
        <w:tc>
          <w:tcPr>
            <w:tcW w:w="312" w:type="pct"/>
            <w:vAlign w:val="center"/>
          </w:tcPr>
          <w:p w14:paraId="6C0B6652" w14:textId="77777777" w:rsidR="004B7F20" w:rsidRDefault="004B7F20">
            <w:pPr>
              <w:jc w:val="center"/>
              <w:rPr>
                <w:rFonts w:ascii="宋体" w:hAnsi="宋体" w:cs="宋体"/>
                <w:color w:val="FF0000"/>
                <w:szCs w:val="21"/>
              </w:rPr>
            </w:pPr>
          </w:p>
        </w:tc>
        <w:tc>
          <w:tcPr>
            <w:tcW w:w="565" w:type="pct"/>
            <w:vAlign w:val="center"/>
          </w:tcPr>
          <w:p w14:paraId="0C61426A" w14:textId="77777777" w:rsidR="004B7F20" w:rsidRDefault="004B7F20">
            <w:pPr>
              <w:jc w:val="center"/>
              <w:rPr>
                <w:rFonts w:ascii="宋体" w:hAnsi="宋体" w:cs="宋体"/>
                <w:color w:val="FF0000"/>
                <w:szCs w:val="21"/>
              </w:rPr>
            </w:pPr>
          </w:p>
        </w:tc>
        <w:tc>
          <w:tcPr>
            <w:tcW w:w="556" w:type="pct"/>
            <w:vAlign w:val="center"/>
          </w:tcPr>
          <w:p w14:paraId="0A3DA245" w14:textId="77777777" w:rsidR="004B7F20" w:rsidRDefault="004B7F20">
            <w:pPr>
              <w:jc w:val="center"/>
              <w:rPr>
                <w:rFonts w:ascii="宋体" w:hAnsi="宋体" w:cs="宋体"/>
                <w:color w:val="FF0000"/>
                <w:szCs w:val="21"/>
              </w:rPr>
            </w:pPr>
          </w:p>
        </w:tc>
        <w:tc>
          <w:tcPr>
            <w:tcW w:w="521" w:type="pct"/>
            <w:vAlign w:val="center"/>
          </w:tcPr>
          <w:p w14:paraId="7986E8A9" w14:textId="77777777" w:rsidR="004B7F20" w:rsidRDefault="004B7F20">
            <w:pPr>
              <w:jc w:val="center"/>
              <w:rPr>
                <w:rFonts w:ascii="宋体" w:hAnsi="宋体" w:cs="宋体"/>
                <w:color w:val="FF0000"/>
                <w:szCs w:val="21"/>
              </w:rPr>
            </w:pPr>
          </w:p>
        </w:tc>
      </w:tr>
      <w:tr w:rsidR="004B7F20" w14:paraId="06C3815F" w14:textId="77777777">
        <w:trPr>
          <w:trHeight w:val="634"/>
          <w:jc w:val="center"/>
        </w:trPr>
        <w:tc>
          <w:tcPr>
            <w:tcW w:w="300" w:type="pct"/>
            <w:shd w:val="clear" w:color="auto" w:fill="auto"/>
            <w:tcMar>
              <w:top w:w="72" w:type="dxa"/>
              <w:left w:w="144" w:type="dxa"/>
              <w:bottom w:w="72" w:type="dxa"/>
              <w:right w:w="144" w:type="dxa"/>
            </w:tcMar>
            <w:vAlign w:val="center"/>
          </w:tcPr>
          <w:p w14:paraId="434E5D12" w14:textId="6E54C147"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w:t>
            </w:r>
            <w:r w:rsidR="00060C40">
              <w:rPr>
                <w:rFonts w:ascii="宋体" w:hAnsi="宋体" w:cs="宋体" w:hint="eastAsia"/>
                <w:color w:val="000000"/>
                <w:kern w:val="0"/>
                <w:sz w:val="20"/>
                <w:szCs w:val="20"/>
                <w:lang w:bidi="ar"/>
              </w:rPr>
              <w:t>7</w:t>
            </w:r>
          </w:p>
        </w:tc>
        <w:tc>
          <w:tcPr>
            <w:tcW w:w="677" w:type="pct"/>
            <w:shd w:val="clear" w:color="auto" w:fill="auto"/>
            <w:tcMar>
              <w:top w:w="72" w:type="dxa"/>
              <w:left w:w="144" w:type="dxa"/>
              <w:bottom w:w="72" w:type="dxa"/>
              <w:right w:w="144" w:type="dxa"/>
            </w:tcMar>
            <w:vAlign w:val="center"/>
          </w:tcPr>
          <w:p w14:paraId="3055655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音响功放</w:t>
            </w:r>
          </w:p>
        </w:tc>
        <w:tc>
          <w:tcPr>
            <w:tcW w:w="1195" w:type="pct"/>
            <w:shd w:val="clear" w:color="auto" w:fill="auto"/>
            <w:tcMar>
              <w:top w:w="72" w:type="dxa"/>
              <w:left w:w="144" w:type="dxa"/>
              <w:bottom w:w="72" w:type="dxa"/>
              <w:right w:w="144" w:type="dxa"/>
            </w:tcMar>
            <w:vAlign w:val="center"/>
          </w:tcPr>
          <w:p w14:paraId="571D805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环绕式音响、4立式话筒、2移动话筒（无线）</w:t>
            </w:r>
          </w:p>
        </w:tc>
        <w:tc>
          <w:tcPr>
            <w:tcW w:w="394" w:type="pct"/>
            <w:shd w:val="clear" w:color="auto" w:fill="auto"/>
            <w:tcMar>
              <w:top w:w="72" w:type="dxa"/>
              <w:left w:w="144" w:type="dxa"/>
              <w:bottom w:w="72" w:type="dxa"/>
              <w:right w:w="144" w:type="dxa"/>
            </w:tcMar>
            <w:vAlign w:val="center"/>
          </w:tcPr>
          <w:p w14:paraId="21D24DB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1BFD69B0"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套</w:t>
            </w:r>
          </w:p>
        </w:tc>
        <w:tc>
          <w:tcPr>
            <w:tcW w:w="312" w:type="pct"/>
            <w:vAlign w:val="center"/>
          </w:tcPr>
          <w:p w14:paraId="63CC3B7C" w14:textId="77777777" w:rsidR="004B7F20" w:rsidRDefault="004B7F20">
            <w:pPr>
              <w:jc w:val="center"/>
              <w:rPr>
                <w:rFonts w:ascii="宋体" w:hAnsi="宋体" w:cs="宋体"/>
                <w:color w:val="FF0000"/>
                <w:szCs w:val="21"/>
              </w:rPr>
            </w:pPr>
          </w:p>
        </w:tc>
        <w:tc>
          <w:tcPr>
            <w:tcW w:w="565" w:type="pct"/>
            <w:vAlign w:val="center"/>
          </w:tcPr>
          <w:p w14:paraId="2D12E6E1" w14:textId="77777777" w:rsidR="004B7F20" w:rsidRDefault="004B7F20">
            <w:pPr>
              <w:jc w:val="center"/>
              <w:rPr>
                <w:rFonts w:ascii="宋体" w:hAnsi="宋体" w:cs="宋体"/>
                <w:color w:val="FF0000"/>
                <w:szCs w:val="21"/>
              </w:rPr>
            </w:pPr>
          </w:p>
        </w:tc>
        <w:tc>
          <w:tcPr>
            <w:tcW w:w="556" w:type="pct"/>
            <w:vAlign w:val="center"/>
          </w:tcPr>
          <w:p w14:paraId="49300F9E" w14:textId="77777777" w:rsidR="004B7F20" w:rsidRDefault="004B7F20">
            <w:pPr>
              <w:jc w:val="center"/>
              <w:rPr>
                <w:rFonts w:ascii="宋体" w:hAnsi="宋体" w:cs="宋体"/>
                <w:color w:val="FF0000"/>
                <w:szCs w:val="21"/>
              </w:rPr>
            </w:pPr>
          </w:p>
        </w:tc>
        <w:tc>
          <w:tcPr>
            <w:tcW w:w="521" w:type="pct"/>
            <w:vAlign w:val="center"/>
          </w:tcPr>
          <w:p w14:paraId="53D3FDFC" w14:textId="77777777" w:rsidR="004B7F20" w:rsidRDefault="004B7F20">
            <w:pPr>
              <w:jc w:val="center"/>
              <w:rPr>
                <w:rFonts w:ascii="宋体" w:hAnsi="宋体" w:cs="宋体"/>
                <w:color w:val="FF0000"/>
                <w:szCs w:val="21"/>
              </w:rPr>
            </w:pPr>
          </w:p>
        </w:tc>
      </w:tr>
      <w:tr w:rsidR="004B7F20" w14:paraId="08BD171C" w14:textId="77777777">
        <w:trPr>
          <w:trHeight w:val="634"/>
          <w:jc w:val="center"/>
        </w:trPr>
        <w:tc>
          <w:tcPr>
            <w:tcW w:w="300" w:type="pct"/>
            <w:shd w:val="clear" w:color="auto" w:fill="auto"/>
            <w:tcMar>
              <w:top w:w="72" w:type="dxa"/>
              <w:left w:w="144" w:type="dxa"/>
              <w:bottom w:w="72" w:type="dxa"/>
              <w:right w:w="144" w:type="dxa"/>
            </w:tcMar>
            <w:vAlign w:val="center"/>
          </w:tcPr>
          <w:p w14:paraId="1546BE4E" w14:textId="1E15E4FE" w:rsidR="004B7F20" w:rsidRDefault="00060C40">
            <w:pPr>
              <w:widowControl/>
              <w:jc w:val="center"/>
              <w:textAlignment w:val="center"/>
              <w:rPr>
                <w:rFonts w:ascii="宋体" w:hAnsi="宋体" w:cs="宋体"/>
                <w:szCs w:val="21"/>
              </w:rPr>
            </w:pPr>
            <w:r>
              <w:rPr>
                <w:rFonts w:ascii="宋体" w:hAnsi="宋体" w:cs="宋体" w:hint="eastAsia"/>
                <w:color w:val="000000"/>
                <w:kern w:val="0"/>
                <w:sz w:val="20"/>
                <w:szCs w:val="20"/>
                <w:lang w:bidi="ar"/>
              </w:rPr>
              <w:t>18</w:t>
            </w:r>
          </w:p>
        </w:tc>
        <w:tc>
          <w:tcPr>
            <w:tcW w:w="677" w:type="pct"/>
            <w:shd w:val="clear" w:color="auto" w:fill="auto"/>
            <w:tcMar>
              <w:top w:w="72" w:type="dxa"/>
              <w:left w:w="144" w:type="dxa"/>
              <w:bottom w:w="72" w:type="dxa"/>
              <w:right w:w="144" w:type="dxa"/>
            </w:tcMar>
            <w:vAlign w:val="center"/>
          </w:tcPr>
          <w:p w14:paraId="55FF70EE"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灭蝇灯</w:t>
            </w:r>
          </w:p>
        </w:tc>
        <w:tc>
          <w:tcPr>
            <w:tcW w:w="1195" w:type="pct"/>
            <w:shd w:val="clear" w:color="auto" w:fill="auto"/>
            <w:tcMar>
              <w:top w:w="72" w:type="dxa"/>
              <w:left w:w="144" w:type="dxa"/>
              <w:bottom w:w="72" w:type="dxa"/>
              <w:right w:w="144" w:type="dxa"/>
            </w:tcMar>
            <w:vAlign w:val="center"/>
          </w:tcPr>
          <w:p w14:paraId="439C35F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壁挂式</w:t>
            </w:r>
          </w:p>
        </w:tc>
        <w:tc>
          <w:tcPr>
            <w:tcW w:w="394" w:type="pct"/>
            <w:shd w:val="clear" w:color="auto" w:fill="auto"/>
            <w:tcMar>
              <w:top w:w="72" w:type="dxa"/>
              <w:left w:w="144" w:type="dxa"/>
              <w:bottom w:w="72" w:type="dxa"/>
              <w:right w:w="144" w:type="dxa"/>
            </w:tcMar>
            <w:vAlign w:val="center"/>
          </w:tcPr>
          <w:p w14:paraId="5ACE7CC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8</w:t>
            </w:r>
          </w:p>
        </w:tc>
        <w:tc>
          <w:tcPr>
            <w:tcW w:w="476" w:type="pct"/>
            <w:shd w:val="clear" w:color="auto" w:fill="auto"/>
            <w:vAlign w:val="center"/>
          </w:tcPr>
          <w:p w14:paraId="3E968FE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311C4D91" w14:textId="77777777" w:rsidR="004B7F20" w:rsidRDefault="004B7F20">
            <w:pPr>
              <w:jc w:val="center"/>
              <w:rPr>
                <w:rFonts w:ascii="宋体" w:hAnsi="宋体" w:cs="宋体"/>
                <w:color w:val="FF0000"/>
                <w:szCs w:val="21"/>
              </w:rPr>
            </w:pPr>
          </w:p>
        </w:tc>
        <w:tc>
          <w:tcPr>
            <w:tcW w:w="565" w:type="pct"/>
            <w:vAlign w:val="center"/>
          </w:tcPr>
          <w:p w14:paraId="25D87EAE" w14:textId="77777777" w:rsidR="004B7F20" w:rsidRDefault="004B7F20">
            <w:pPr>
              <w:jc w:val="center"/>
              <w:rPr>
                <w:rFonts w:ascii="宋体" w:hAnsi="宋体" w:cs="宋体"/>
                <w:color w:val="FF0000"/>
                <w:szCs w:val="21"/>
              </w:rPr>
            </w:pPr>
          </w:p>
        </w:tc>
        <w:tc>
          <w:tcPr>
            <w:tcW w:w="556" w:type="pct"/>
            <w:vAlign w:val="center"/>
          </w:tcPr>
          <w:p w14:paraId="7D80AC3A" w14:textId="77777777" w:rsidR="004B7F20" w:rsidRDefault="004B7F20">
            <w:pPr>
              <w:jc w:val="center"/>
              <w:rPr>
                <w:rFonts w:ascii="宋体" w:hAnsi="宋体" w:cs="宋体"/>
                <w:color w:val="FF0000"/>
                <w:szCs w:val="21"/>
              </w:rPr>
            </w:pPr>
          </w:p>
        </w:tc>
        <w:tc>
          <w:tcPr>
            <w:tcW w:w="521" w:type="pct"/>
            <w:vAlign w:val="center"/>
          </w:tcPr>
          <w:p w14:paraId="4C5C372A" w14:textId="77777777" w:rsidR="004B7F20" w:rsidRDefault="004B7F20">
            <w:pPr>
              <w:jc w:val="center"/>
              <w:rPr>
                <w:rFonts w:ascii="宋体" w:hAnsi="宋体" w:cs="宋体"/>
                <w:color w:val="FF0000"/>
                <w:szCs w:val="21"/>
              </w:rPr>
            </w:pPr>
          </w:p>
        </w:tc>
      </w:tr>
      <w:tr w:rsidR="004B7F20" w14:paraId="0573775B" w14:textId="77777777">
        <w:trPr>
          <w:trHeight w:val="634"/>
          <w:jc w:val="center"/>
        </w:trPr>
        <w:tc>
          <w:tcPr>
            <w:tcW w:w="300" w:type="pct"/>
            <w:shd w:val="clear" w:color="auto" w:fill="auto"/>
            <w:tcMar>
              <w:top w:w="72" w:type="dxa"/>
              <w:left w:w="144" w:type="dxa"/>
              <w:bottom w:w="72" w:type="dxa"/>
              <w:right w:w="144" w:type="dxa"/>
            </w:tcMar>
            <w:vAlign w:val="center"/>
          </w:tcPr>
          <w:p w14:paraId="592C4046" w14:textId="20CD5AEC"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1</w:t>
            </w:r>
            <w:r w:rsidR="00060C40">
              <w:rPr>
                <w:rFonts w:ascii="宋体" w:hAnsi="宋体" w:cs="宋体" w:hint="eastAsia"/>
                <w:color w:val="000000"/>
                <w:kern w:val="0"/>
                <w:sz w:val="20"/>
                <w:szCs w:val="20"/>
                <w:lang w:bidi="ar"/>
              </w:rPr>
              <w:t>9</w:t>
            </w:r>
          </w:p>
        </w:tc>
        <w:tc>
          <w:tcPr>
            <w:tcW w:w="677" w:type="pct"/>
            <w:shd w:val="clear" w:color="auto" w:fill="auto"/>
            <w:tcMar>
              <w:top w:w="72" w:type="dxa"/>
              <w:left w:w="144" w:type="dxa"/>
              <w:bottom w:w="72" w:type="dxa"/>
              <w:right w:w="144" w:type="dxa"/>
            </w:tcMar>
            <w:vAlign w:val="center"/>
          </w:tcPr>
          <w:p w14:paraId="11AA92A0"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大厅员工桌椅</w:t>
            </w:r>
          </w:p>
        </w:tc>
        <w:tc>
          <w:tcPr>
            <w:tcW w:w="1195" w:type="pct"/>
            <w:shd w:val="clear" w:color="auto" w:fill="auto"/>
            <w:tcMar>
              <w:top w:w="72" w:type="dxa"/>
              <w:left w:w="144" w:type="dxa"/>
              <w:bottom w:w="72" w:type="dxa"/>
              <w:right w:w="144" w:type="dxa"/>
            </w:tcMar>
            <w:vAlign w:val="center"/>
          </w:tcPr>
          <w:p w14:paraId="57C7CBC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80人次就餐座位</w:t>
            </w:r>
          </w:p>
        </w:tc>
        <w:tc>
          <w:tcPr>
            <w:tcW w:w="394" w:type="pct"/>
            <w:shd w:val="clear" w:color="auto" w:fill="auto"/>
            <w:tcMar>
              <w:top w:w="72" w:type="dxa"/>
              <w:left w:w="144" w:type="dxa"/>
              <w:bottom w:w="72" w:type="dxa"/>
              <w:right w:w="144" w:type="dxa"/>
            </w:tcMar>
            <w:vAlign w:val="center"/>
          </w:tcPr>
          <w:p w14:paraId="26E09DD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1213AB6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批</w:t>
            </w:r>
          </w:p>
        </w:tc>
        <w:tc>
          <w:tcPr>
            <w:tcW w:w="312" w:type="pct"/>
            <w:vAlign w:val="center"/>
          </w:tcPr>
          <w:p w14:paraId="17A26828" w14:textId="77777777" w:rsidR="004B7F20" w:rsidRDefault="004B7F20">
            <w:pPr>
              <w:jc w:val="center"/>
              <w:rPr>
                <w:rFonts w:ascii="宋体" w:hAnsi="宋体" w:cs="宋体"/>
                <w:color w:val="FF0000"/>
                <w:szCs w:val="21"/>
              </w:rPr>
            </w:pPr>
          </w:p>
        </w:tc>
        <w:tc>
          <w:tcPr>
            <w:tcW w:w="565" w:type="pct"/>
            <w:vAlign w:val="center"/>
          </w:tcPr>
          <w:p w14:paraId="4C8277AF" w14:textId="77777777" w:rsidR="004B7F20" w:rsidRDefault="004B7F20">
            <w:pPr>
              <w:jc w:val="center"/>
              <w:rPr>
                <w:rFonts w:ascii="宋体" w:hAnsi="宋体" w:cs="宋体"/>
                <w:color w:val="FF0000"/>
                <w:szCs w:val="21"/>
              </w:rPr>
            </w:pPr>
          </w:p>
        </w:tc>
        <w:tc>
          <w:tcPr>
            <w:tcW w:w="556" w:type="pct"/>
            <w:vAlign w:val="center"/>
          </w:tcPr>
          <w:p w14:paraId="44365468" w14:textId="77777777" w:rsidR="004B7F20" w:rsidRDefault="004B7F20">
            <w:pPr>
              <w:jc w:val="center"/>
              <w:rPr>
                <w:rFonts w:ascii="宋体" w:hAnsi="宋体" w:cs="宋体"/>
                <w:color w:val="FF0000"/>
                <w:szCs w:val="21"/>
              </w:rPr>
            </w:pPr>
          </w:p>
        </w:tc>
        <w:tc>
          <w:tcPr>
            <w:tcW w:w="521" w:type="pct"/>
            <w:vAlign w:val="center"/>
          </w:tcPr>
          <w:p w14:paraId="7350FFD5" w14:textId="77777777" w:rsidR="004B7F20" w:rsidRDefault="004B7F20">
            <w:pPr>
              <w:jc w:val="center"/>
              <w:rPr>
                <w:rFonts w:ascii="宋体" w:hAnsi="宋体" w:cs="宋体"/>
                <w:color w:val="FF0000"/>
                <w:szCs w:val="21"/>
              </w:rPr>
            </w:pPr>
          </w:p>
        </w:tc>
      </w:tr>
      <w:tr w:rsidR="004B7F20" w14:paraId="20863986" w14:textId="77777777">
        <w:trPr>
          <w:trHeight w:val="634"/>
          <w:jc w:val="center"/>
        </w:trPr>
        <w:tc>
          <w:tcPr>
            <w:tcW w:w="300" w:type="pct"/>
            <w:shd w:val="clear" w:color="auto" w:fill="auto"/>
            <w:tcMar>
              <w:top w:w="72" w:type="dxa"/>
              <w:left w:w="144" w:type="dxa"/>
              <w:bottom w:w="72" w:type="dxa"/>
              <w:right w:w="144" w:type="dxa"/>
            </w:tcMar>
            <w:vAlign w:val="center"/>
          </w:tcPr>
          <w:p w14:paraId="39B6A3F8" w14:textId="750D50EE" w:rsidR="004B7F20" w:rsidRDefault="00060C40">
            <w:pPr>
              <w:widowControl/>
              <w:jc w:val="center"/>
              <w:textAlignment w:val="center"/>
              <w:rPr>
                <w:rFonts w:ascii="宋体" w:hAnsi="宋体" w:cs="宋体"/>
                <w:szCs w:val="21"/>
              </w:rPr>
            </w:pPr>
            <w:r>
              <w:rPr>
                <w:rFonts w:ascii="宋体" w:hAnsi="宋体" w:cs="宋体" w:hint="eastAsia"/>
                <w:color w:val="000000"/>
                <w:kern w:val="0"/>
                <w:sz w:val="20"/>
                <w:szCs w:val="20"/>
                <w:lang w:bidi="ar"/>
              </w:rPr>
              <w:t>20</w:t>
            </w:r>
          </w:p>
        </w:tc>
        <w:tc>
          <w:tcPr>
            <w:tcW w:w="677" w:type="pct"/>
            <w:shd w:val="clear" w:color="auto" w:fill="auto"/>
            <w:tcMar>
              <w:top w:w="72" w:type="dxa"/>
              <w:left w:w="144" w:type="dxa"/>
              <w:bottom w:w="72" w:type="dxa"/>
              <w:right w:w="144" w:type="dxa"/>
            </w:tcMar>
            <w:vAlign w:val="center"/>
          </w:tcPr>
          <w:p w14:paraId="2EBD26A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可移动式自助餐台</w:t>
            </w:r>
          </w:p>
        </w:tc>
        <w:tc>
          <w:tcPr>
            <w:tcW w:w="1195" w:type="pct"/>
            <w:shd w:val="clear" w:color="auto" w:fill="auto"/>
            <w:tcMar>
              <w:top w:w="72" w:type="dxa"/>
              <w:left w:w="144" w:type="dxa"/>
              <w:bottom w:w="72" w:type="dxa"/>
              <w:right w:w="144" w:type="dxa"/>
            </w:tcMar>
            <w:vAlign w:val="center"/>
          </w:tcPr>
          <w:p w14:paraId="297FB78C"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4m*2m</w:t>
            </w:r>
          </w:p>
        </w:tc>
        <w:tc>
          <w:tcPr>
            <w:tcW w:w="394" w:type="pct"/>
            <w:shd w:val="clear" w:color="auto" w:fill="auto"/>
            <w:tcMar>
              <w:top w:w="72" w:type="dxa"/>
              <w:left w:w="144" w:type="dxa"/>
              <w:bottom w:w="72" w:type="dxa"/>
              <w:right w:w="144" w:type="dxa"/>
            </w:tcMar>
            <w:vAlign w:val="center"/>
          </w:tcPr>
          <w:p w14:paraId="23B12D29"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5F1E335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张</w:t>
            </w:r>
          </w:p>
        </w:tc>
        <w:tc>
          <w:tcPr>
            <w:tcW w:w="312" w:type="pct"/>
            <w:vAlign w:val="center"/>
          </w:tcPr>
          <w:p w14:paraId="24A397D3" w14:textId="77777777" w:rsidR="004B7F20" w:rsidRDefault="004B7F20">
            <w:pPr>
              <w:jc w:val="center"/>
              <w:rPr>
                <w:rFonts w:ascii="宋体" w:hAnsi="宋体" w:cs="宋体"/>
                <w:color w:val="FF0000"/>
                <w:szCs w:val="21"/>
              </w:rPr>
            </w:pPr>
          </w:p>
        </w:tc>
        <w:tc>
          <w:tcPr>
            <w:tcW w:w="565" w:type="pct"/>
            <w:vAlign w:val="center"/>
          </w:tcPr>
          <w:p w14:paraId="3304349F" w14:textId="77777777" w:rsidR="004B7F20" w:rsidRDefault="004B7F20">
            <w:pPr>
              <w:jc w:val="center"/>
              <w:rPr>
                <w:rFonts w:ascii="宋体" w:hAnsi="宋体" w:cs="宋体"/>
                <w:color w:val="FF0000"/>
                <w:szCs w:val="21"/>
              </w:rPr>
            </w:pPr>
          </w:p>
        </w:tc>
        <w:tc>
          <w:tcPr>
            <w:tcW w:w="556" w:type="pct"/>
            <w:vAlign w:val="center"/>
          </w:tcPr>
          <w:p w14:paraId="43638FBA" w14:textId="77777777" w:rsidR="004B7F20" w:rsidRDefault="004B7F20">
            <w:pPr>
              <w:jc w:val="center"/>
              <w:rPr>
                <w:rFonts w:ascii="宋体" w:hAnsi="宋体" w:cs="宋体"/>
                <w:color w:val="FF0000"/>
                <w:szCs w:val="21"/>
              </w:rPr>
            </w:pPr>
          </w:p>
        </w:tc>
        <w:tc>
          <w:tcPr>
            <w:tcW w:w="521" w:type="pct"/>
            <w:vAlign w:val="center"/>
          </w:tcPr>
          <w:p w14:paraId="5D8DB5D9" w14:textId="77777777" w:rsidR="004B7F20" w:rsidRDefault="004B7F20">
            <w:pPr>
              <w:jc w:val="center"/>
              <w:rPr>
                <w:rFonts w:ascii="宋体" w:hAnsi="宋体" w:cs="宋体"/>
                <w:color w:val="FF0000"/>
                <w:szCs w:val="21"/>
              </w:rPr>
            </w:pPr>
          </w:p>
        </w:tc>
      </w:tr>
      <w:tr w:rsidR="004B7F20" w14:paraId="15211F88" w14:textId="77777777">
        <w:trPr>
          <w:trHeight w:val="634"/>
          <w:jc w:val="center"/>
        </w:trPr>
        <w:tc>
          <w:tcPr>
            <w:tcW w:w="300" w:type="pct"/>
            <w:shd w:val="clear" w:color="auto" w:fill="auto"/>
            <w:tcMar>
              <w:top w:w="72" w:type="dxa"/>
              <w:left w:w="144" w:type="dxa"/>
              <w:bottom w:w="72" w:type="dxa"/>
              <w:right w:w="144" w:type="dxa"/>
            </w:tcMar>
            <w:vAlign w:val="center"/>
          </w:tcPr>
          <w:p w14:paraId="58598E8A" w14:textId="72CFAE50"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r w:rsidR="00060C40">
              <w:rPr>
                <w:rFonts w:ascii="宋体" w:hAnsi="宋体" w:cs="宋体" w:hint="eastAsia"/>
                <w:color w:val="000000"/>
                <w:kern w:val="0"/>
                <w:sz w:val="20"/>
                <w:szCs w:val="20"/>
                <w:lang w:bidi="ar"/>
              </w:rPr>
              <w:t>1</w:t>
            </w:r>
          </w:p>
        </w:tc>
        <w:tc>
          <w:tcPr>
            <w:tcW w:w="677" w:type="pct"/>
            <w:shd w:val="clear" w:color="auto" w:fill="auto"/>
            <w:tcMar>
              <w:top w:w="72" w:type="dxa"/>
              <w:left w:w="144" w:type="dxa"/>
              <w:bottom w:w="72" w:type="dxa"/>
              <w:right w:w="144" w:type="dxa"/>
            </w:tcMar>
            <w:vAlign w:val="center"/>
          </w:tcPr>
          <w:p w14:paraId="7EBE1B32"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不锈钢保温粥锅</w:t>
            </w:r>
          </w:p>
        </w:tc>
        <w:tc>
          <w:tcPr>
            <w:tcW w:w="1195" w:type="pct"/>
            <w:shd w:val="clear" w:color="auto" w:fill="auto"/>
            <w:tcMar>
              <w:top w:w="72" w:type="dxa"/>
              <w:left w:w="144" w:type="dxa"/>
              <w:bottom w:w="72" w:type="dxa"/>
              <w:right w:w="144" w:type="dxa"/>
            </w:tcMar>
            <w:vAlign w:val="center"/>
          </w:tcPr>
          <w:p w14:paraId="5E264FEA"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电加热</w:t>
            </w:r>
          </w:p>
        </w:tc>
        <w:tc>
          <w:tcPr>
            <w:tcW w:w="394" w:type="pct"/>
            <w:shd w:val="clear" w:color="auto" w:fill="auto"/>
            <w:tcMar>
              <w:top w:w="72" w:type="dxa"/>
              <w:left w:w="144" w:type="dxa"/>
              <w:bottom w:w="72" w:type="dxa"/>
              <w:right w:w="144" w:type="dxa"/>
            </w:tcMar>
            <w:vAlign w:val="center"/>
          </w:tcPr>
          <w:p w14:paraId="7ED49C7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3D84A1D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24413F39" w14:textId="77777777" w:rsidR="004B7F20" w:rsidRDefault="004B7F20">
            <w:pPr>
              <w:jc w:val="center"/>
              <w:rPr>
                <w:rFonts w:ascii="宋体" w:hAnsi="宋体" w:cs="宋体"/>
                <w:color w:val="FF0000"/>
                <w:szCs w:val="21"/>
              </w:rPr>
            </w:pPr>
          </w:p>
        </w:tc>
        <w:tc>
          <w:tcPr>
            <w:tcW w:w="565" w:type="pct"/>
            <w:vAlign w:val="center"/>
          </w:tcPr>
          <w:p w14:paraId="76233530" w14:textId="77777777" w:rsidR="004B7F20" w:rsidRDefault="004B7F20">
            <w:pPr>
              <w:jc w:val="center"/>
              <w:rPr>
                <w:rFonts w:ascii="宋体" w:hAnsi="宋体" w:cs="宋体"/>
                <w:color w:val="FF0000"/>
                <w:szCs w:val="21"/>
              </w:rPr>
            </w:pPr>
          </w:p>
        </w:tc>
        <w:tc>
          <w:tcPr>
            <w:tcW w:w="556" w:type="pct"/>
            <w:vAlign w:val="center"/>
          </w:tcPr>
          <w:p w14:paraId="3FBC5737" w14:textId="77777777" w:rsidR="004B7F20" w:rsidRDefault="004B7F20">
            <w:pPr>
              <w:jc w:val="center"/>
              <w:rPr>
                <w:rFonts w:ascii="宋体" w:hAnsi="宋体" w:cs="宋体"/>
                <w:color w:val="FF0000"/>
                <w:szCs w:val="21"/>
              </w:rPr>
            </w:pPr>
          </w:p>
        </w:tc>
        <w:tc>
          <w:tcPr>
            <w:tcW w:w="521" w:type="pct"/>
            <w:vAlign w:val="center"/>
          </w:tcPr>
          <w:p w14:paraId="376ABEA9" w14:textId="77777777" w:rsidR="004B7F20" w:rsidRDefault="004B7F20">
            <w:pPr>
              <w:jc w:val="center"/>
              <w:rPr>
                <w:rFonts w:ascii="宋体" w:hAnsi="宋体" w:cs="宋体"/>
                <w:color w:val="FF0000"/>
                <w:szCs w:val="21"/>
              </w:rPr>
            </w:pPr>
          </w:p>
        </w:tc>
      </w:tr>
      <w:tr w:rsidR="004B7F20" w14:paraId="1B6131FB" w14:textId="77777777">
        <w:trPr>
          <w:trHeight w:val="634"/>
          <w:jc w:val="center"/>
        </w:trPr>
        <w:tc>
          <w:tcPr>
            <w:tcW w:w="300" w:type="pct"/>
            <w:shd w:val="clear" w:color="auto" w:fill="auto"/>
            <w:tcMar>
              <w:top w:w="72" w:type="dxa"/>
              <w:left w:w="144" w:type="dxa"/>
              <w:bottom w:w="72" w:type="dxa"/>
              <w:right w:w="144" w:type="dxa"/>
            </w:tcMar>
            <w:vAlign w:val="center"/>
          </w:tcPr>
          <w:p w14:paraId="32C3587C" w14:textId="08BA7CE2"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r w:rsidR="00060C40">
              <w:rPr>
                <w:rFonts w:ascii="宋体" w:hAnsi="宋体" w:cs="宋体" w:hint="eastAsia"/>
                <w:color w:val="000000"/>
                <w:kern w:val="0"/>
                <w:sz w:val="20"/>
                <w:szCs w:val="20"/>
                <w:lang w:bidi="ar"/>
              </w:rPr>
              <w:t>2</w:t>
            </w:r>
          </w:p>
        </w:tc>
        <w:tc>
          <w:tcPr>
            <w:tcW w:w="677" w:type="pct"/>
            <w:shd w:val="clear" w:color="auto" w:fill="auto"/>
            <w:tcMar>
              <w:top w:w="72" w:type="dxa"/>
              <w:left w:w="144" w:type="dxa"/>
              <w:bottom w:w="72" w:type="dxa"/>
              <w:right w:w="144" w:type="dxa"/>
            </w:tcMar>
            <w:vAlign w:val="center"/>
          </w:tcPr>
          <w:p w14:paraId="0B2649BE"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筷子机</w:t>
            </w:r>
          </w:p>
        </w:tc>
        <w:tc>
          <w:tcPr>
            <w:tcW w:w="1195" w:type="pct"/>
            <w:shd w:val="clear" w:color="auto" w:fill="auto"/>
            <w:tcMar>
              <w:top w:w="72" w:type="dxa"/>
              <w:left w:w="144" w:type="dxa"/>
              <w:bottom w:w="72" w:type="dxa"/>
              <w:right w:w="144" w:type="dxa"/>
            </w:tcMar>
            <w:vAlign w:val="center"/>
          </w:tcPr>
          <w:p w14:paraId="56E7B672"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消毒</w:t>
            </w:r>
          </w:p>
        </w:tc>
        <w:tc>
          <w:tcPr>
            <w:tcW w:w="394" w:type="pct"/>
            <w:shd w:val="clear" w:color="auto" w:fill="auto"/>
            <w:tcMar>
              <w:top w:w="72" w:type="dxa"/>
              <w:left w:w="144" w:type="dxa"/>
              <w:bottom w:w="72" w:type="dxa"/>
              <w:right w:w="144" w:type="dxa"/>
            </w:tcMar>
            <w:vAlign w:val="center"/>
          </w:tcPr>
          <w:p w14:paraId="124F04A4"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7C71B72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318C607C" w14:textId="77777777" w:rsidR="004B7F20" w:rsidRDefault="004B7F20">
            <w:pPr>
              <w:jc w:val="center"/>
              <w:rPr>
                <w:rFonts w:ascii="宋体" w:hAnsi="宋体" w:cs="宋体"/>
                <w:color w:val="FF0000"/>
                <w:szCs w:val="21"/>
              </w:rPr>
            </w:pPr>
          </w:p>
        </w:tc>
        <w:tc>
          <w:tcPr>
            <w:tcW w:w="565" w:type="pct"/>
            <w:vAlign w:val="center"/>
          </w:tcPr>
          <w:p w14:paraId="715E3EB3" w14:textId="77777777" w:rsidR="004B7F20" w:rsidRDefault="004B7F20">
            <w:pPr>
              <w:jc w:val="center"/>
              <w:rPr>
                <w:rFonts w:ascii="宋体" w:hAnsi="宋体" w:cs="宋体"/>
                <w:color w:val="FF0000"/>
                <w:szCs w:val="21"/>
              </w:rPr>
            </w:pPr>
          </w:p>
        </w:tc>
        <w:tc>
          <w:tcPr>
            <w:tcW w:w="556" w:type="pct"/>
            <w:vAlign w:val="center"/>
          </w:tcPr>
          <w:p w14:paraId="47984812" w14:textId="77777777" w:rsidR="004B7F20" w:rsidRDefault="004B7F20">
            <w:pPr>
              <w:jc w:val="center"/>
              <w:rPr>
                <w:rFonts w:ascii="宋体" w:hAnsi="宋体" w:cs="宋体"/>
                <w:color w:val="FF0000"/>
                <w:szCs w:val="21"/>
              </w:rPr>
            </w:pPr>
          </w:p>
        </w:tc>
        <w:tc>
          <w:tcPr>
            <w:tcW w:w="521" w:type="pct"/>
            <w:vAlign w:val="center"/>
          </w:tcPr>
          <w:p w14:paraId="3811BBDF" w14:textId="77777777" w:rsidR="004B7F20" w:rsidRDefault="004B7F20">
            <w:pPr>
              <w:jc w:val="center"/>
              <w:rPr>
                <w:rFonts w:ascii="宋体" w:hAnsi="宋体" w:cs="宋体"/>
                <w:color w:val="FF0000"/>
                <w:szCs w:val="21"/>
              </w:rPr>
            </w:pPr>
          </w:p>
        </w:tc>
      </w:tr>
      <w:tr w:rsidR="004B7F20" w14:paraId="263B9BAC" w14:textId="77777777">
        <w:trPr>
          <w:trHeight w:val="634"/>
          <w:jc w:val="center"/>
        </w:trPr>
        <w:tc>
          <w:tcPr>
            <w:tcW w:w="300" w:type="pct"/>
            <w:shd w:val="clear" w:color="auto" w:fill="auto"/>
            <w:tcMar>
              <w:top w:w="72" w:type="dxa"/>
              <w:left w:w="144" w:type="dxa"/>
              <w:bottom w:w="72" w:type="dxa"/>
              <w:right w:w="144" w:type="dxa"/>
            </w:tcMar>
            <w:vAlign w:val="center"/>
          </w:tcPr>
          <w:p w14:paraId="7AC72719" w14:textId="197A14E6"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r w:rsidR="00060C40">
              <w:rPr>
                <w:rFonts w:ascii="宋体" w:hAnsi="宋体" w:cs="宋体" w:hint="eastAsia"/>
                <w:color w:val="000000"/>
                <w:kern w:val="0"/>
                <w:sz w:val="20"/>
                <w:szCs w:val="20"/>
                <w:lang w:bidi="ar"/>
              </w:rPr>
              <w:t>3</w:t>
            </w:r>
          </w:p>
        </w:tc>
        <w:tc>
          <w:tcPr>
            <w:tcW w:w="677" w:type="pct"/>
            <w:shd w:val="clear" w:color="auto" w:fill="auto"/>
            <w:tcMar>
              <w:top w:w="72" w:type="dxa"/>
              <w:left w:w="144" w:type="dxa"/>
              <w:bottom w:w="72" w:type="dxa"/>
              <w:right w:w="144" w:type="dxa"/>
            </w:tcMar>
            <w:vAlign w:val="center"/>
          </w:tcPr>
          <w:p w14:paraId="4533DDC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不锈钢展示架</w:t>
            </w:r>
          </w:p>
        </w:tc>
        <w:tc>
          <w:tcPr>
            <w:tcW w:w="1195" w:type="pct"/>
            <w:shd w:val="clear" w:color="auto" w:fill="auto"/>
            <w:tcMar>
              <w:top w:w="72" w:type="dxa"/>
              <w:left w:w="144" w:type="dxa"/>
              <w:bottom w:w="72" w:type="dxa"/>
              <w:right w:w="144" w:type="dxa"/>
            </w:tcMar>
            <w:vAlign w:val="center"/>
          </w:tcPr>
          <w:p w14:paraId="71CFB9C9"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双格</w:t>
            </w:r>
          </w:p>
        </w:tc>
        <w:tc>
          <w:tcPr>
            <w:tcW w:w="394" w:type="pct"/>
            <w:shd w:val="clear" w:color="auto" w:fill="auto"/>
            <w:tcMar>
              <w:top w:w="72" w:type="dxa"/>
              <w:left w:w="144" w:type="dxa"/>
              <w:bottom w:w="72" w:type="dxa"/>
              <w:right w:w="144" w:type="dxa"/>
            </w:tcMar>
            <w:vAlign w:val="center"/>
          </w:tcPr>
          <w:p w14:paraId="49175173"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4</w:t>
            </w:r>
          </w:p>
        </w:tc>
        <w:tc>
          <w:tcPr>
            <w:tcW w:w="476" w:type="pct"/>
            <w:shd w:val="clear" w:color="auto" w:fill="auto"/>
            <w:vAlign w:val="center"/>
          </w:tcPr>
          <w:p w14:paraId="1E9C855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75B33469" w14:textId="77777777" w:rsidR="004B7F20" w:rsidRDefault="004B7F20">
            <w:pPr>
              <w:jc w:val="center"/>
              <w:rPr>
                <w:rFonts w:ascii="宋体" w:hAnsi="宋体" w:cs="宋体"/>
                <w:color w:val="FF0000"/>
                <w:szCs w:val="21"/>
              </w:rPr>
            </w:pPr>
          </w:p>
        </w:tc>
        <w:tc>
          <w:tcPr>
            <w:tcW w:w="565" w:type="pct"/>
            <w:vAlign w:val="center"/>
          </w:tcPr>
          <w:p w14:paraId="76EEA4FD" w14:textId="77777777" w:rsidR="004B7F20" w:rsidRDefault="004B7F20">
            <w:pPr>
              <w:jc w:val="center"/>
              <w:rPr>
                <w:rFonts w:ascii="宋体" w:hAnsi="宋体" w:cs="宋体"/>
                <w:color w:val="FF0000"/>
                <w:szCs w:val="21"/>
              </w:rPr>
            </w:pPr>
          </w:p>
        </w:tc>
        <w:tc>
          <w:tcPr>
            <w:tcW w:w="556" w:type="pct"/>
            <w:vAlign w:val="center"/>
          </w:tcPr>
          <w:p w14:paraId="3C3C8010" w14:textId="77777777" w:rsidR="004B7F20" w:rsidRDefault="004B7F20">
            <w:pPr>
              <w:jc w:val="center"/>
              <w:rPr>
                <w:rFonts w:ascii="宋体" w:hAnsi="宋体" w:cs="宋体"/>
                <w:color w:val="FF0000"/>
                <w:szCs w:val="21"/>
              </w:rPr>
            </w:pPr>
          </w:p>
        </w:tc>
        <w:tc>
          <w:tcPr>
            <w:tcW w:w="521" w:type="pct"/>
            <w:vAlign w:val="center"/>
          </w:tcPr>
          <w:p w14:paraId="7809ACEB" w14:textId="77777777" w:rsidR="004B7F20" w:rsidRDefault="004B7F20">
            <w:pPr>
              <w:jc w:val="center"/>
              <w:rPr>
                <w:rFonts w:ascii="宋体" w:hAnsi="宋体" w:cs="宋体"/>
                <w:color w:val="FF0000"/>
                <w:szCs w:val="21"/>
              </w:rPr>
            </w:pPr>
          </w:p>
        </w:tc>
      </w:tr>
      <w:tr w:rsidR="004B7F20" w14:paraId="0026FC11" w14:textId="77777777">
        <w:trPr>
          <w:trHeight w:val="634"/>
          <w:jc w:val="center"/>
        </w:trPr>
        <w:tc>
          <w:tcPr>
            <w:tcW w:w="300" w:type="pct"/>
            <w:shd w:val="clear" w:color="auto" w:fill="auto"/>
            <w:tcMar>
              <w:top w:w="72" w:type="dxa"/>
              <w:left w:w="144" w:type="dxa"/>
              <w:bottom w:w="72" w:type="dxa"/>
              <w:right w:w="144" w:type="dxa"/>
            </w:tcMar>
            <w:vAlign w:val="center"/>
          </w:tcPr>
          <w:p w14:paraId="57CFE954" w14:textId="7F4EF414"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lastRenderedPageBreak/>
              <w:t>2</w:t>
            </w:r>
            <w:r w:rsidR="00060C40">
              <w:rPr>
                <w:rFonts w:ascii="宋体" w:hAnsi="宋体" w:cs="宋体" w:hint="eastAsia"/>
                <w:color w:val="000000"/>
                <w:kern w:val="0"/>
                <w:sz w:val="20"/>
                <w:szCs w:val="20"/>
                <w:lang w:bidi="ar"/>
              </w:rPr>
              <w:t>4</w:t>
            </w:r>
          </w:p>
        </w:tc>
        <w:tc>
          <w:tcPr>
            <w:tcW w:w="677" w:type="pct"/>
            <w:shd w:val="clear" w:color="auto" w:fill="auto"/>
            <w:tcMar>
              <w:top w:w="72" w:type="dxa"/>
              <w:left w:w="144" w:type="dxa"/>
              <w:bottom w:w="72" w:type="dxa"/>
              <w:right w:w="144" w:type="dxa"/>
            </w:tcMar>
            <w:vAlign w:val="center"/>
          </w:tcPr>
          <w:p w14:paraId="5E371F2B"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餐具</w:t>
            </w:r>
          </w:p>
        </w:tc>
        <w:tc>
          <w:tcPr>
            <w:tcW w:w="1195" w:type="pct"/>
            <w:shd w:val="clear" w:color="auto" w:fill="auto"/>
            <w:tcMar>
              <w:top w:w="72" w:type="dxa"/>
              <w:left w:w="144" w:type="dxa"/>
              <w:bottom w:w="72" w:type="dxa"/>
              <w:right w:w="144" w:type="dxa"/>
            </w:tcMar>
            <w:vAlign w:val="center"/>
          </w:tcPr>
          <w:p w14:paraId="03B3A4CB"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不锈钢/陶瓷、盘碗筷</w:t>
            </w:r>
          </w:p>
        </w:tc>
        <w:tc>
          <w:tcPr>
            <w:tcW w:w="394" w:type="pct"/>
            <w:shd w:val="clear" w:color="auto" w:fill="auto"/>
            <w:tcMar>
              <w:top w:w="72" w:type="dxa"/>
              <w:left w:w="144" w:type="dxa"/>
              <w:bottom w:w="72" w:type="dxa"/>
              <w:right w:w="144" w:type="dxa"/>
            </w:tcMar>
            <w:vAlign w:val="center"/>
          </w:tcPr>
          <w:p w14:paraId="1DC5B00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43FDC8F1"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批</w:t>
            </w:r>
          </w:p>
        </w:tc>
        <w:tc>
          <w:tcPr>
            <w:tcW w:w="312" w:type="pct"/>
            <w:vAlign w:val="center"/>
          </w:tcPr>
          <w:p w14:paraId="7A129053" w14:textId="77777777" w:rsidR="004B7F20" w:rsidRDefault="004B7F20">
            <w:pPr>
              <w:jc w:val="center"/>
              <w:rPr>
                <w:rFonts w:ascii="宋体" w:hAnsi="宋体" w:cs="宋体"/>
                <w:color w:val="FF0000"/>
                <w:szCs w:val="21"/>
              </w:rPr>
            </w:pPr>
          </w:p>
        </w:tc>
        <w:tc>
          <w:tcPr>
            <w:tcW w:w="565" w:type="pct"/>
            <w:vAlign w:val="center"/>
          </w:tcPr>
          <w:p w14:paraId="3537CAFF" w14:textId="77777777" w:rsidR="004B7F20" w:rsidRDefault="004B7F20">
            <w:pPr>
              <w:jc w:val="center"/>
              <w:rPr>
                <w:rFonts w:ascii="宋体" w:hAnsi="宋体" w:cs="宋体"/>
                <w:color w:val="FF0000"/>
                <w:szCs w:val="21"/>
              </w:rPr>
            </w:pPr>
          </w:p>
        </w:tc>
        <w:tc>
          <w:tcPr>
            <w:tcW w:w="556" w:type="pct"/>
            <w:vAlign w:val="center"/>
          </w:tcPr>
          <w:p w14:paraId="38736271" w14:textId="77777777" w:rsidR="004B7F20" w:rsidRDefault="004B7F20">
            <w:pPr>
              <w:jc w:val="center"/>
              <w:rPr>
                <w:rFonts w:ascii="宋体" w:hAnsi="宋体" w:cs="宋体"/>
                <w:color w:val="FF0000"/>
                <w:szCs w:val="21"/>
              </w:rPr>
            </w:pPr>
          </w:p>
        </w:tc>
        <w:tc>
          <w:tcPr>
            <w:tcW w:w="521" w:type="pct"/>
            <w:vAlign w:val="center"/>
          </w:tcPr>
          <w:p w14:paraId="3D945FAB" w14:textId="77777777" w:rsidR="004B7F20" w:rsidRDefault="004B7F20">
            <w:pPr>
              <w:jc w:val="center"/>
              <w:rPr>
                <w:rFonts w:ascii="宋体" w:hAnsi="宋体" w:cs="宋体"/>
                <w:color w:val="FF0000"/>
                <w:szCs w:val="21"/>
              </w:rPr>
            </w:pPr>
          </w:p>
        </w:tc>
      </w:tr>
      <w:tr w:rsidR="004B7F20" w14:paraId="3B37BFD2" w14:textId="77777777">
        <w:trPr>
          <w:trHeight w:val="634"/>
          <w:jc w:val="center"/>
        </w:trPr>
        <w:tc>
          <w:tcPr>
            <w:tcW w:w="300" w:type="pct"/>
            <w:shd w:val="clear" w:color="auto" w:fill="auto"/>
            <w:tcMar>
              <w:top w:w="72" w:type="dxa"/>
              <w:left w:w="144" w:type="dxa"/>
              <w:bottom w:w="72" w:type="dxa"/>
              <w:right w:w="144" w:type="dxa"/>
            </w:tcMar>
            <w:vAlign w:val="center"/>
          </w:tcPr>
          <w:p w14:paraId="72A0BC97" w14:textId="7754111F"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r w:rsidR="00060C40">
              <w:rPr>
                <w:rFonts w:ascii="宋体" w:hAnsi="宋体" w:cs="宋体" w:hint="eastAsia"/>
                <w:color w:val="000000"/>
                <w:kern w:val="0"/>
                <w:sz w:val="20"/>
                <w:szCs w:val="20"/>
                <w:lang w:bidi="ar"/>
              </w:rPr>
              <w:t>5</w:t>
            </w:r>
          </w:p>
        </w:tc>
        <w:tc>
          <w:tcPr>
            <w:tcW w:w="677" w:type="pct"/>
            <w:shd w:val="clear" w:color="auto" w:fill="auto"/>
            <w:tcMar>
              <w:top w:w="72" w:type="dxa"/>
              <w:left w:w="144" w:type="dxa"/>
              <w:bottom w:w="72" w:type="dxa"/>
              <w:right w:w="144" w:type="dxa"/>
            </w:tcMar>
            <w:vAlign w:val="center"/>
          </w:tcPr>
          <w:p w14:paraId="1B6FD157"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风幕机</w:t>
            </w:r>
          </w:p>
        </w:tc>
        <w:tc>
          <w:tcPr>
            <w:tcW w:w="1195" w:type="pct"/>
            <w:shd w:val="clear" w:color="auto" w:fill="auto"/>
            <w:tcMar>
              <w:top w:w="72" w:type="dxa"/>
              <w:left w:w="144" w:type="dxa"/>
              <w:bottom w:w="72" w:type="dxa"/>
              <w:right w:w="144" w:type="dxa"/>
            </w:tcMar>
            <w:vAlign w:val="center"/>
          </w:tcPr>
          <w:p w14:paraId="2BBEA86F"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可调温</w:t>
            </w:r>
          </w:p>
        </w:tc>
        <w:tc>
          <w:tcPr>
            <w:tcW w:w="394" w:type="pct"/>
            <w:shd w:val="clear" w:color="auto" w:fill="auto"/>
            <w:tcMar>
              <w:top w:w="72" w:type="dxa"/>
              <w:left w:w="144" w:type="dxa"/>
              <w:bottom w:w="72" w:type="dxa"/>
              <w:right w:w="144" w:type="dxa"/>
            </w:tcMar>
            <w:vAlign w:val="center"/>
          </w:tcPr>
          <w:p w14:paraId="4C507C25"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2</w:t>
            </w:r>
          </w:p>
        </w:tc>
        <w:tc>
          <w:tcPr>
            <w:tcW w:w="476" w:type="pct"/>
            <w:shd w:val="clear" w:color="auto" w:fill="auto"/>
            <w:vAlign w:val="center"/>
          </w:tcPr>
          <w:p w14:paraId="46B77EC4"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台</w:t>
            </w:r>
          </w:p>
        </w:tc>
        <w:tc>
          <w:tcPr>
            <w:tcW w:w="312" w:type="pct"/>
            <w:vAlign w:val="center"/>
          </w:tcPr>
          <w:p w14:paraId="0887118E" w14:textId="77777777" w:rsidR="004B7F20" w:rsidRDefault="004B7F20">
            <w:pPr>
              <w:jc w:val="center"/>
              <w:rPr>
                <w:rFonts w:ascii="宋体" w:hAnsi="宋体" w:cs="宋体"/>
                <w:color w:val="FF0000"/>
                <w:szCs w:val="21"/>
              </w:rPr>
            </w:pPr>
          </w:p>
        </w:tc>
        <w:tc>
          <w:tcPr>
            <w:tcW w:w="565" w:type="pct"/>
            <w:vAlign w:val="center"/>
          </w:tcPr>
          <w:p w14:paraId="40B91ABA" w14:textId="77777777" w:rsidR="004B7F20" w:rsidRDefault="004B7F20">
            <w:pPr>
              <w:jc w:val="center"/>
              <w:rPr>
                <w:rFonts w:ascii="宋体" w:hAnsi="宋体" w:cs="宋体"/>
                <w:color w:val="FF0000"/>
                <w:szCs w:val="21"/>
              </w:rPr>
            </w:pPr>
          </w:p>
        </w:tc>
        <w:tc>
          <w:tcPr>
            <w:tcW w:w="556" w:type="pct"/>
            <w:vAlign w:val="center"/>
          </w:tcPr>
          <w:p w14:paraId="18431682" w14:textId="77777777" w:rsidR="004B7F20" w:rsidRDefault="004B7F20">
            <w:pPr>
              <w:jc w:val="center"/>
              <w:rPr>
                <w:rFonts w:ascii="宋体" w:hAnsi="宋体" w:cs="宋体"/>
                <w:color w:val="FF0000"/>
                <w:szCs w:val="21"/>
              </w:rPr>
            </w:pPr>
          </w:p>
        </w:tc>
        <w:tc>
          <w:tcPr>
            <w:tcW w:w="521" w:type="pct"/>
            <w:vAlign w:val="center"/>
          </w:tcPr>
          <w:p w14:paraId="60C330E6" w14:textId="77777777" w:rsidR="004B7F20" w:rsidRDefault="004B7F20">
            <w:pPr>
              <w:jc w:val="center"/>
              <w:rPr>
                <w:rFonts w:ascii="宋体" w:hAnsi="宋体" w:cs="宋体"/>
                <w:color w:val="FF0000"/>
                <w:szCs w:val="21"/>
              </w:rPr>
            </w:pPr>
          </w:p>
        </w:tc>
      </w:tr>
      <w:tr w:rsidR="004B7F20" w14:paraId="62D62F22" w14:textId="77777777">
        <w:trPr>
          <w:trHeight w:val="634"/>
          <w:jc w:val="center"/>
        </w:trPr>
        <w:tc>
          <w:tcPr>
            <w:tcW w:w="300" w:type="pct"/>
            <w:shd w:val="clear" w:color="auto" w:fill="auto"/>
            <w:tcMar>
              <w:top w:w="72" w:type="dxa"/>
              <w:left w:w="144" w:type="dxa"/>
              <w:bottom w:w="72" w:type="dxa"/>
              <w:right w:w="144" w:type="dxa"/>
            </w:tcMar>
            <w:vAlign w:val="center"/>
          </w:tcPr>
          <w:p w14:paraId="64C6B414" w14:textId="0CA1E5C2"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r w:rsidR="00060C40">
              <w:rPr>
                <w:rFonts w:ascii="宋体" w:hAnsi="宋体" w:cs="宋体" w:hint="eastAsia"/>
                <w:color w:val="000000"/>
                <w:kern w:val="0"/>
                <w:sz w:val="20"/>
                <w:szCs w:val="20"/>
                <w:lang w:bidi="ar"/>
              </w:rPr>
              <w:t>6</w:t>
            </w:r>
          </w:p>
        </w:tc>
        <w:tc>
          <w:tcPr>
            <w:tcW w:w="677" w:type="pct"/>
            <w:shd w:val="clear" w:color="auto" w:fill="auto"/>
            <w:tcMar>
              <w:top w:w="72" w:type="dxa"/>
              <w:left w:w="144" w:type="dxa"/>
              <w:bottom w:w="72" w:type="dxa"/>
              <w:right w:w="144" w:type="dxa"/>
            </w:tcMar>
            <w:vAlign w:val="center"/>
          </w:tcPr>
          <w:p w14:paraId="35F74679"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绿植装饰</w:t>
            </w:r>
          </w:p>
        </w:tc>
        <w:tc>
          <w:tcPr>
            <w:tcW w:w="1195" w:type="pct"/>
            <w:shd w:val="clear" w:color="auto" w:fill="auto"/>
            <w:tcMar>
              <w:top w:w="72" w:type="dxa"/>
              <w:left w:w="144" w:type="dxa"/>
              <w:bottom w:w="72" w:type="dxa"/>
              <w:right w:w="144" w:type="dxa"/>
            </w:tcMar>
            <w:vAlign w:val="center"/>
          </w:tcPr>
          <w:p w14:paraId="6A575650" w14:textId="77777777" w:rsidR="004B7F20" w:rsidRDefault="004B7F20">
            <w:pPr>
              <w:jc w:val="center"/>
              <w:rPr>
                <w:rFonts w:ascii="宋体" w:hAnsi="宋体" w:cs="宋体"/>
                <w:color w:val="FF0000"/>
                <w:szCs w:val="21"/>
              </w:rPr>
            </w:pPr>
          </w:p>
        </w:tc>
        <w:tc>
          <w:tcPr>
            <w:tcW w:w="394" w:type="pct"/>
            <w:shd w:val="clear" w:color="auto" w:fill="auto"/>
            <w:tcMar>
              <w:top w:w="72" w:type="dxa"/>
              <w:left w:w="144" w:type="dxa"/>
              <w:bottom w:w="72" w:type="dxa"/>
              <w:right w:w="144" w:type="dxa"/>
            </w:tcMar>
            <w:vAlign w:val="center"/>
          </w:tcPr>
          <w:p w14:paraId="33972A6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4942AE79"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批</w:t>
            </w:r>
          </w:p>
        </w:tc>
        <w:tc>
          <w:tcPr>
            <w:tcW w:w="312" w:type="pct"/>
            <w:vAlign w:val="center"/>
          </w:tcPr>
          <w:p w14:paraId="1E2C37DE" w14:textId="77777777" w:rsidR="004B7F20" w:rsidRDefault="004B7F20">
            <w:pPr>
              <w:jc w:val="center"/>
              <w:rPr>
                <w:rFonts w:ascii="宋体" w:hAnsi="宋体" w:cs="宋体"/>
                <w:color w:val="FF0000"/>
                <w:szCs w:val="21"/>
              </w:rPr>
            </w:pPr>
          </w:p>
        </w:tc>
        <w:tc>
          <w:tcPr>
            <w:tcW w:w="565" w:type="pct"/>
            <w:vAlign w:val="center"/>
          </w:tcPr>
          <w:p w14:paraId="2168064F" w14:textId="77777777" w:rsidR="004B7F20" w:rsidRDefault="004B7F20">
            <w:pPr>
              <w:jc w:val="center"/>
              <w:rPr>
                <w:rFonts w:ascii="宋体" w:hAnsi="宋体" w:cs="宋体"/>
                <w:color w:val="FF0000"/>
                <w:szCs w:val="21"/>
              </w:rPr>
            </w:pPr>
          </w:p>
        </w:tc>
        <w:tc>
          <w:tcPr>
            <w:tcW w:w="556" w:type="pct"/>
            <w:vAlign w:val="center"/>
          </w:tcPr>
          <w:p w14:paraId="2EC6C331" w14:textId="77777777" w:rsidR="004B7F20" w:rsidRDefault="004B7F20">
            <w:pPr>
              <w:jc w:val="center"/>
              <w:rPr>
                <w:rFonts w:ascii="宋体" w:hAnsi="宋体" w:cs="宋体"/>
                <w:color w:val="FF0000"/>
                <w:szCs w:val="21"/>
              </w:rPr>
            </w:pPr>
          </w:p>
        </w:tc>
        <w:tc>
          <w:tcPr>
            <w:tcW w:w="521" w:type="pct"/>
            <w:vAlign w:val="center"/>
          </w:tcPr>
          <w:p w14:paraId="1A3AF503" w14:textId="77777777" w:rsidR="004B7F20" w:rsidRDefault="004B7F20">
            <w:pPr>
              <w:jc w:val="center"/>
              <w:rPr>
                <w:rFonts w:ascii="宋体" w:hAnsi="宋体" w:cs="宋体"/>
                <w:color w:val="FF0000"/>
                <w:szCs w:val="21"/>
              </w:rPr>
            </w:pPr>
          </w:p>
        </w:tc>
      </w:tr>
      <w:tr w:rsidR="004B7F20" w14:paraId="2D8FF115" w14:textId="77777777">
        <w:trPr>
          <w:trHeight w:val="634"/>
          <w:jc w:val="center"/>
        </w:trPr>
        <w:tc>
          <w:tcPr>
            <w:tcW w:w="300" w:type="pct"/>
            <w:shd w:val="clear" w:color="auto" w:fill="auto"/>
            <w:tcMar>
              <w:top w:w="72" w:type="dxa"/>
              <w:left w:w="144" w:type="dxa"/>
              <w:bottom w:w="72" w:type="dxa"/>
              <w:right w:w="144" w:type="dxa"/>
            </w:tcMar>
            <w:vAlign w:val="center"/>
          </w:tcPr>
          <w:p w14:paraId="4DDB0A49" w14:textId="04913EE6" w:rsidR="004B7F20" w:rsidRDefault="00000000">
            <w:pPr>
              <w:widowControl/>
              <w:jc w:val="center"/>
              <w:textAlignment w:val="center"/>
              <w:rPr>
                <w:rFonts w:ascii="宋体" w:hAnsi="宋体" w:cs="宋体"/>
                <w:szCs w:val="21"/>
              </w:rPr>
            </w:pPr>
            <w:r>
              <w:rPr>
                <w:rFonts w:ascii="宋体" w:hAnsi="宋体" w:cs="宋体" w:hint="eastAsia"/>
                <w:color w:val="000000"/>
                <w:kern w:val="0"/>
                <w:sz w:val="20"/>
                <w:szCs w:val="20"/>
                <w:lang w:bidi="ar"/>
              </w:rPr>
              <w:t>2</w:t>
            </w:r>
            <w:r w:rsidR="00060C40">
              <w:rPr>
                <w:rFonts w:ascii="宋体" w:hAnsi="宋体" w:cs="宋体" w:hint="eastAsia"/>
                <w:color w:val="000000"/>
                <w:kern w:val="0"/>
                <w:sz w:val="20"/>
                <w:szCs w:val="20"/>
                <w:lang w:bidi="ar"/>
              </w:rPr>
              <w:t>7</w:t>
            </w:r>
          </w:p>
        </w:tc>
        <w:tc>
          <w:tcPr>
            <w:tcW w:w="677" w:type="pct"/>
            <w:shd w:val="clear" w:color="auto" w:fill="auto"/>
            <w:tcMar>
              <w:top w:w="72" w:type="dxa"/>
              <w:left w:w="144" w:type="dxa"/>
              <w:bottom w:w="72" w:type="dxa"/>
              <w:right w:w="144" w:type="dxa"/>
            </w:tcMar>
            <w:vAlign w:val="center"/>
          </w:tcPr>
          <w:p w14:paraId="672671AD"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安全出口应急指示灯</w:t>
            </w:r>
          </w:p>
        </w:tc>
        <w:tc>
          <w:tcPr>
            <w:tcW w:w="1195" w:type="pct"/>
            <w:shd w:val="clear" w:color="auto" w:fill="auto"/>
            <w:tcMar>
              <w:top w:w="72" w:type="dxa"/>
              <w:left w:w="144" w:type="dxa"/>
              <w:bottom w:w="72" w:type="dxa"/>
              <w:right w:w="144" w:type="dxa"/>
            </w:tcMar>
            <w:vAlign w:val="center"/>
          </w:tcPr>
          <w:p w14:paraId="48E3EDE9" w14:textId="77777777" w:rsidR="004B7F20" w:rsidRDefault="004B7F20">
            <w:pPr>
              <w:jc w:val="center"/>
              <w:rPr>
                <w:rFonts w:ascii="宋体" w:hAnsi="宋体" w:cs="宋体"/>
                <w:color w:val="FF0000"/>
                <w:szCs w:val="21"/>
              </w:rPr>
            </w:pPr>
          </w:p>
        </w:tc>
        <w:tc>
          <w:tcPr>
            <w:tcW w:w="394" w:type="pct"/>
            <w:shd w:val="clear" w:color="auto" w:fill="auto"/>
            <w:tcMar>
              <w:top w:w="72" w:type="dxa"/>
              <w:left w:w="144" w:type="dxa"/>
              <w:bottom w:w="72" w:type="dxa"/>
              <w:right w:w="144" w:type="dxa"/>
            </w:tcMar>
            <w:vAlign w:val="center"/>
          </w:tcPr>
          <w:p w14:paraId="6B2AEB58"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1</w:t>
            </w:r>
          </w:p>
        </w:tc>
        <w:tc>
          <w:tcPr>
            <w:tcW w:w="476" w:type="pct"/>
            <w:shd w:val="clear" w:color="auto" w:fill="auto"/>
            <w:vAlign w:val="center"/>
          </w:tcPr>
          <w:p w14:paraId="689377CB" w14:textId="77777777" w:rsidR="004B7F20" w:rsidRDefault="00000000">
            <w:pPr>
              <w:widowControl/>
              <w:jc w:val="center"/>
              <w:textAlignment w:val="center"/>
              <w:rPr>
                <w:rFonts w:ascii="宋体" w:hAnsi="宋体" w:cs="宋体"/>
                <w:color w:val="FF0000"/>
                <w:szCs w:val="21"/>
              </w:rPr>
            </w:pPr>
            <w:r>
              <w:rPr>
                <w:rFonts w:ascii="宋体" w:hAnsi="宋体" w:cs="宋体" w:hint="eastAsia"/>
                <w:color w:val="000000"/>
                <w:kern w:val="0"/>
                <w:sz w:val="20"/>
                <w:szCs w:val="20"/>
                <w:lang w:bidi="ar"/>
              </w:rPr>
              <w:t>批</w:t>
            </w:r>
          </w:p>
        </w:tc>
        <w:tc>
          <w:tcPr>
            <w:tcW w:w="312" w:type="pct"/>
            <w:vAlign w:val="center"/>
          </w:tcPr>
          <w:p w14:paraId="7C678514" w14:textId="77777777" w:rsidR="004B7F20" w:rsidRDefault="004B7F20">
            <w:pPr>
              <w:jc w:val="center"/>
              <w:rPr>
                <w:rFonts w:ascii="宋体" w:hAnsi="宋体" w:cs="宋体"/>
                <w:color w:val="FF0000"/>
                <w:szCs w:val="21"/>
              </w:rPr>
            </w:pPr>
          </w:p>
        </w:tc>
        <w:tc>
          <w:tcPr>
            <w:tcW w:w="565" w:type="pct"/>
            <w:vAlign w:val="center"/>
          </w:tcPr>
          <w:p w14:paraId="2A694468" w14:textId="77777777" w:rsidR="004B7F20" w:rsidRDefault="004B7F20">
            <w:pPr>
              <w:jc w:val="center"/>
              <w:rPr>
                <w:rFonts w:ascii="宋体" w:hAnsi="宋体" w:cs="宋体"/>
                <w:color w:val="FF0000"/>
                <w:szCs w:val="21"/>
              </w:rPr>
            </w:pPr>
          </w:p>
        </w:tc>
        <w:tc>
          <w:tcPr>
            <w:tcW w:w="556" w:type="pct"/>
            <w:vAlign w:val="center"/>
          </w:tcPr>
          <w:p w14:paraId="2372123D" w14:textId="77777777" w:rsidR="004B7F20" w:rsidRDefault="004B7F20">
            <w:pPr>
              <w:jc w:val="center"/>
              <w:rPr>
                <w:rFonts w:ascii="宋体" w:hAnsi="宋体" w:cs="宋体"/>
                <w:color w:val="FF0000"/>
                <w:szCs w:val="21"/>
              </w:rPr>
            </w:pPr>
          </w:p>
        </w:tc>
        <w:tc>
          <w:tcPr>
            <w:tcW w:w="521" w:type="pct"/>
            <w:vAlign w:val="center"/>
          </w:tcPr>
          <w:p w14:paraId="6A327A6F" w14:textId="77777777" w:rsidR="004B7F20" w:rsidRDefault="004B7F20">
            <w:pPr>
              <w:jc w:val="center"/>
              <w:rPr>
                <w:rFonts w:ascii="宋体" w:hAnsi="宋体" w:cs="宋体"/>
                <w:color w:val="FF0000"/>
                <w:szCs w:val="21"/>
              </w:rPr>
            </w:pPr>
          </w:p>
        </w:tc>
      </w:tr>
      <w:tr w:rsidR="004B7F20" w14:paraId="572A3CE8" w14:textId="77777777">
        <w:trPr>
          <w:trHeight w:val="472"/>
          <w:jc w:val="center"/>
        </w:trPr>
        <w:tc>
          <w:tcPr>
            <w:tcW w:w="300" w:type="pct"/>
            <w:shd w:val="clear" w:color="auto" w:fill="auto"/>
            <w:tcMar>
              <w:top w:w="72" w:type="dxa"/>
              <w:left w:w="144" w:type="dxa"/>
              <w:bottom w:w="72" w:type="dxa"/>
              <w:right w:w="144" w:type="dxa"/>
            </w:tcMar>
            <w:vAlign w:val="center"/>
          </w:tcPr>
          <w:p w14:paraId="062076AB" w14:textId="77777777" w:rsidR="004B7F20" w:rsidRDefault="004B7F20">
            <w:pPr>
              <w:jc w:val="center"/>
              <w:rPr>
                <w:rFonts w:ascii="宋体" w:hAnsi="宋体" w:cs="宋体"/>
                <w:szCs w:val="21"/>
              </w:rPr>
            </w:pPr>
          </w:p>
        </w:tc>
        <w:tc>
          <w:tcPr>
            <w:tcW w:w="2744" w:type="pct"/>
            <w:gridSpan w:val="4"/>
            <w:shd w:val="clear" w:color="auto" w:fill="auto"/>
            <w:tcMar>
              <w:top w:w="72" w:type="dxa"/>
              <w:left w:w="144" w:type="dxa"/>
              <w:bottom w:w="72" w:type="dxa"/>
              <w:right w:w="144" w:type="dxa"/>
            </w:tcMar>
            <w:vAlign w:val="center"/>
          </w:tcPr>
          <w:p w14:paraId="26752EE7" w14:textId="77777777" w:rsidR="004B7F20" w:rsidRDefault="00000000">
            <w:pPr>
              <w:jc w:val="center"/>
              <w:rPr>
                <w:rFonts w:ascii="宋体" w:hAnsi="宋体" w:cs="宋体"/>
                <w:color w:val="FF0000"/>
                <w:szCs w:val="21"/>
              </w:rPr>
            </w:pPr>
            <w:r>
              <w:rPr>
                <w:rFonts w:ascii="宋体" w:hAnsi="宋体" w:cs="宋体" w:hint="eastAsia"/>
                <w:color w:val="FF0000"/>
                <w:szCs w:val="21"/>
              </w:rPr>
              <w:t>合计人民币金额（大写）：</w:t>
            </w:r>
          </w:p>
        </w:tc>
        <w:tc>
          <w:tcPr>
            <w:tcW w:w="312" w:type="pct"/>
            <w:vAlign w:val="center"/>
          </w:tcPr>
          <w:p w14:paraId="789510E8" w14:textId="77777777" w:rsidR="004B7F20" w:rsidRDefault="004B7F20">
            <w:pPr>
              <w:jc w:val="center"/>
              <w:rPr>
                <w:rFonts w:ascii="宋体" w:hAnsi="宋体" w:cs="宋体"/>
                <w:color w:val="FF0000"/>
                <w:szCs w:val="21"/>
              </w:rPr>
            </w:pPr>
          </w:p>
        </w:tc>
        <w:tc>
          <w:tcPr>
            <w:tcW w:w="565" w:type="pct"/>
            <w:vAlign w:val="center"/>
          </w:tcPr>
          <w:p w14:paraId="09B68EF1" w14:textId="77777777" w:rsidR="004B7F20" w:rsidRDefault="004B7F20">
            <w:pPr>
              <w:jc w:val="center"/>
              <w:rPr>
                <w:rFonts w:ascii="宋体" w:hAnsi="宋体" w:cs="宋体"/>
                <w:color w:val="FF0000"/>
                <w:szCs w:val="21"/>
              </w:rPr>
            </w:pPr>
          </w:p>
        </w:tc>
        <w:tc>
          <w:tcPr>
            <w:tcW w:w="556" w:type="pct"/>
            <w:vAlign w:val="center"/>
          </w:tcPr>
          <w:p w14:paraId="3B96745D" w14:textId="77777777" w:rsidR="004B7F20" w:rsidRDefault="004B7F20">
            <w:pPr>
              <w:jc w:val="center"/>
              <w:rPr>
                <w:rFonts w:ascii="宋体" w:hAnsi="宋体" w:cs="宋体"/>
                <w:color w:val="FF0000"/>
                <w:szCs w:val="21"/>
              </w:rPr>
            </w:pPr>
          </w:p>
        </w:tc>
        <w:tc>
          <w:tcPr>
            <w:tcW w:w="521" w:type="pct"/>
            <w:vAlign w:val="center"/>
          </w:tcPr>
          <w:p w14:paraId="15FAF233" w14:textId="77777777" w:rsidR="004B7F20" w:rsidRDefault="004B7F20">
            <w:pPr>
              <w:jc w:val="center"/>
              <w:rPr>
                <w:rFonts w:ascii="宋体" w:hAnsi="宋体" w:cs="宋体"/>
                <w:color w:val="FF0000"/>
                <w:szCs w:val="21"/>
              </w:rPr>
            </w:pPr>
          </w:p>
        </w:tc>
      </w:tr>
    </w:tbl>
    <w:p w14:paraId="0A6F7AD5" w14:textId="77777777" w:rsidR="004B7F20" w:rsidRDefault="004B7F20">
      <w:pPr>
        <w:autoSpaceDE w:val="0"/>
        <w:autoSpaceDN w:val="0"/>
        <w:adjustRightInd w:val="0"/>
        <w:rPr>
          <w:rFonts w:ascii="方正小标宋_GBK" w:eastAsia="方正小标宋_GBK" w:hAnsi="宋体"/>
          <w:bCs/>
          <w:kern w:val="44"/>
          <w:sz w:val="44"/>
          <w:szCs w:val="44"/>
        </w:rPr>
      </w:pPr>
    </w:p>
    <w:p w14:paraId="71C7FC17" w14:textId="77777777" w:rsidR="004B7F20" w:rsidRDefault="004B7F20">
      <w:pPr>
        <w:autoSpaceDE w:val="0"/>
        <w:autoSpaceDN w:val="0"/>
        <w:adjustRightInd w:val="0"/>
        <w:rPr>
          <w:rFonts w:ascii="方正小标宋_GBK" w:eastAsia="方正小标宋_GBK" w:hAnsi="宋体"/>
          <w:bCs/>
          <w:kern w:val="44"/>
          <w:sz w:val="44"/>
          <w:szCs w:val="44"/>
        </w:rPr>
      </w:pPr>
    </w:p>
    <w:p w14:paraId="201EFFD5" w14:textId="77777777" w:rsidR="004B7F20" w:rsidRDefault="004B7F20">
      <w:pPr>
        <w:autoSpaceDE w:val="0"/>
        <w:autoSpaceDN w:val="0"/>
        <w:adjustRightInd w:val="0"/>
        <w:rPr>
          <w:rFonts w:ascii="方正小标宋_GBK" w:eastAsia="方正小标宋_GBK" w:hAnsi="宋体"/>
          <w:bCs/>
          <w:kern w:val="44"/>
          <w:sz w:val="44"/>
          <w:szCs w:val="44"/>
        </w:rPr>
      </w:pPr>
    </w:p>
    <w:p w14:paraId="6049636C" w14:textId="77777777" w:rsidR="004B7F20" w:rsidRDefault="004B7F20">
      <w:pPr>
        <w:autoSpaceDE w:val="0"/>
        <w:autoSpaceDN w:val="0"/>
        <w:adjustRightInd w:val="0"/>
        <w:rPr>
          <w:rFonts w:ascii="方正小标宋_GBK" w:eastAsia="方正小标宋_GBK" w:hAnsi="宋体"/>
          <w:bCs/>
          <w:kern w:val="44"/>
          <w:sz w:val="44"/>
          <w:szCs w:val="44"/>
        </w:rPr>
      </w:pPr>
    </w:p>
    <w:p w14:paraId="7A78064A" w14:textId="77777777" w:rsidR="004B7F20" w:rsidRDefault="004B7F20">
      <w:pPr>
        <w:autoSpaceDE w:val="0"/>
        <w:autoSpaceDN w:val="0"/>
        <w:adjustRightInd w:val="0"/>
        <w:rPr>
          <w:rFonts w:ascii="方正小标宋_GBK" w:eastAsia="方正小标宋_GBK" w:hAnsi="宋体"/>
          <w:bCs/>
          <w:kern w:val="44"/>
          <w:sz w:val="44"/>
          <w:szCs w:val="44"/>
        </w:rPr>
      </w:pPr>
    </w:p>
    <w:p w14:paraId="69963FD7" w14:textId="77777777" w:rsidR="004B7F20" w:rsidRDefault="004B7F20">
      <w:pPr>
        <w:autoSpaceDE w:val="0"/>
        <w:autoSpaceDN w:val="0"/>
        <w:adjustRightInd w:val="0"/>
        <w:rPr>
          <w:rFonts w:ascii="方正小标宋_GBK" w:eastAsia="方正小标宋_GBK" w:hAnsi="宋体"/>
          <w:bCs/>
          <w:kern w:val="44"/>
          <w:sz w:val="44"/>
          <w:szCs w:val="44"/>
        </w:rPr>
      </w:pPr>
    </w:p>
    <w:p w14:paraId="441BF7CB" w14:textId="77777777" w:rsidR="004B7F20" w:rsidRDefault="004B7F20">
      <w:pPr>
        <w:autoSpaceDE w:val="0"/>
        <w:autoSpaceDN w:val="0"/>
        <w:adjustRightInd w:val="0"/>
        <w:rPr>
          <w:rFonts w:ascii="方正小标宋_GBK" w:eastAsia="方正小标宋_GBK" w:hAnsi="宋体"/>
          <w:bCs/>
          <w:kern w:val="44"/>
          <w:sz w:val="44"/>
          <w:szCs w:val="44"/>
        </w:rPr>
      </w:pPr>
    </w:p>
    <w:p w14:paraId="7FFDF4AB" w14:textId="77777777" w:rsidR="004B7F20" w:rsidRDefault="004B7F20">
      <w:pPr>
        <w:autoSpaceDE w:val="0"/>
        <w:autoSpaceDN w:val="0"/>
        <w:adjustRightInd w:val="0"/>
        <w:rPr>
          <w:rFonts w:ascii="方正小标宋_GBK" w:eastAsia="方正小标宋_GBK" w:hAnsi="宋体"/>
          <w:bCs/>
          <w:kern w:val="44"/>
          <w:sz w:val="44"/>
          <w:szCs w:val="44"/>
        </w:rPr>
      </w:pPr>
    </w:p>
    <w:p w14:paraId="4CA040BA" w14:textId="77777777" w:rsidR="004B7F20" w:rsidRDefault="004B7F20">
      <w:pPr>
        <w:autoSpaceDE w:val="0"/>
        <w:autoSpaceDN w:val="0"/>
        <w:adjustRightInd w:val="0"/>
        <w:rPr>
          <w:rFonts w:ascii="方正小标宋_GBK" w:eastAsia="方正小标宋_GBK" w:hAnsi="宋体"/>
          <w:bCs/>
          <w:kern w:val="44"/>
          <w:sz w:val="44"/>
          <w:szCs w:val="44"/>
        </w:rPr>
      </w:pPr>
    </w:p>
    <w:p w14:paraId="3ADFFC1B" w14:textId="77777777" w:rsidR="004B7F20" w:rsidRDefault="004B7F20">
      <w:pPr>
        <w:autoSpaceDE w:val="0"/>
        <w:autoSpaceDN w:val="0"/>
        <w:adjustRightInd w:val="0"/>
        <w:rPr>
          <w:rFonts w:ascii="方正小标宋_GBK" w:eastAsia="方正小标宋_GBK" w:hAnsi="宋体"/>
          <w:bCs/>
          <w:kern w:val="44"/>
          <w:sz w:val="44"/>
          <w:szCs w:val="44"/>
        </w:rPr>
      </w:pPr>
    </w:p>
    <w:p w14:paraId="3DD77E29" w14:textId="77777777" w:rsidR="004B7F20" w:rsidRDefault="004B7F20">
      <w:pPr>
        <w:autoSpaceDE w:val="0"/>
        <w:autoSpaceDN w:val="0"/>
        <w:adjustRightInd w:val="0"/>
        <w:rPr>
          <w:rFonts w:ascii="方正小标宋_GBK" w:eastAsia="方正小标宋_GBK" w:hAnsi="宋体"/>
          <w:bCs/>
          <w:kern w:val="44"/>
          <w:sz w:val="44"/>
          <w:szCs w:val="44"/>
        </w:rPr>
      </w:pPr>
    </w:p>
    <w:p w14:paraId="0F0FC962" w14:textId="77777777" w:rsidR="004B7F20" w:rsidRDefault="004B7F20">
      <w:pPr>
        <w:autoSpaceDE w:val="0"/>
        <w:autoSpaceDN w:val="0"/>
        <w:adjustRightInd w:val="0"/>
        <w:rPr>
          <w:rFonts w:ascii="方正小标宋_GBK" w:eastAsia="方正小标宋_GBK" w:hAnsi="宋体"/>
          <w:bCs/>
          <w:kern w:val="44"/>
          <w:sz w:val="44"/>
          <w:szCs w:val="44"/>
        </w:rPr>
      </w:pPr>
    </w:p>
    <w:p w14:paraId="6BAD69F3" w14:textId="77777777" w:rsidR="004B7F20" w:rsidRDefault="00000000">
      <w:pPr>
        <w:numPr>
          <w:ilvl w:val="0"/>
          <w:numId w:val="6"/>
        </w:numPr>
        <w:autoSpaceDE w:val="0"/>
        <w:autoSpaceDN w:val="0"/>
        <w:adjustRightInd w:val="0"/>
        <w:ind w:firstLineChars="200" w:firstLine="880"/>
        <w:jc w:val="center"/>
        <w:rPr>
          <w:rFonts w:ascii="方正小标宋_GBK" w:eastAsia="方正小标宋_GBK" w:hAnsi="宋体"/>
          <w:bCs/>
          <w:kern w:val="44"/>
          <w:sz w:val="44"/>
          <w:szCs w:val="44"/>
        </w:rPr>
      </w:pPr>
      <w:r>
        <w:rPr>
          <w:rFonts w:ascii="方正小标宋_GBK" w:eastAsia="方正小标宋_GBK" w:hAnsi="宋体"/>
          <w:bCs/>
          <w:kern w:val="44"/>
          <w:sz w:val="44"/>
          <w:szCs w:val="44"/>
        </w:rPr>
        <w:t>施工方案、应急预案</w:t>
      </w:r>
    </w:p>
    <w:p w14:paraId="76C675B4" w14:textId="77777777" w:rsidR="004B7F20" w:rsidRDefault="00000000">
      <w:pPr>
        <w:autoSpaceDE w:val="0"/>
        <w:autoSpaceDN w:val="0"/>
        <w:adjustRightInd w:val="0"/>
        <w:rPr>
          <w:rFonts w:asciiTheme="minorEastAsia" w:eastAsiaTheme="minorEastAsia" w:hAnsiTheme="minorEastAsia" w:cstheme="minorEastAsia"/>
          <w:bCs/>
          <w:kern w:val="44"/>
          <w:sz w:val="32"/>
          <w:szCs w:val="32"/>
        </w:rPr>
      </w:pPr>
      <w:r>
        <w:rPr>
          <w:rFonts w:asciiTheme="minorEastAsia" w:eastAsiaTheme="minorEastAsia" w:hAnsiTheme="minorEastAsia" w:cstheme="minorEastAsia" w:hint="eastAsia"/>
          <w:bCs/>
          <w:kern w:val="44"/>
          <w:sz w:val="32"/>
          <w:szCs w:val="32"/>
        </w:rPr>
        <w:t>（本项目具体理解与思路，主要是方案内容完整性、策略逻辑、视觉创意、可行性和可执行性）</w:t>
      </w:r>
    </w:p>
    <w:p w14:paraId="369E5FEB"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74D29901"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4E44A503"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3A7B426D"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25B01D60"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7063B42E"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3C042D6A"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074F1A25"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00AAC0BB"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31B07DC2"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5AD53B51"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41516E7A"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6C080A98"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0B8B65FA"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7DD3EBED"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460EE792"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44D6AB46"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7A757118" w14:textId="77777777" w:rsidR="004B7F20" w:rsidRDefault="004B7F20">
      <w:pPr>
        <w:autoSpaceDE w:val="0"/>
        <w:autoSpaceDN w:val="0"/>
        <w:adjustRightInd w:val="0"/>
        <w:rPr>
          <w:rFonts w:asciiTheme="minorEastAsia" w:eastAsiaTheme="minorEastAsia" w:hAnsiTheme="minorEastAsia" w:cstheme="minorEastAsia"/>
          <w:bCs/>
          <w:kern w:val="44"/>
          <w:sz w:val="32"/>
          <w:szCs w:val="32"/>
        </w:rPr>
      </w:pPr>
    </w:p>
    <w:p w14:paraId="0680AFAA" w14:textId="77777777" w:rsidR="004B7F20" w:rsidRDefault="00000000">
      <w:pPr>
        <w:autoSpaceDE w:val="0"/>
        <w:autoSpaceDN w:val="0"/>
        <w:adjustRightInd w:val="0"/>
        <w:ind w:firstLineChars="200" w:firstLine="880"/>
        <w:jc w:val="center"/>
        <w:rPr>
          <w:rFonts w:ascii="方正小标宋_GBK" w:eastAsia="方正小标宋_GBK" w:hAnsi="宋体"/>
          <w:bCs/>
          <w:kern w:val="44"/>
          <w:sz w:val="44"/>
          <w:szCs w:val="44"/>
        </w:rPr>
      </w:pPr>
      <w:r>
        <w:rPr>
          <w:rFonts w:ascii="方正小标宋_GBK" w:eastAsia="方正小标宋_GBK" w:hAnsi="宋体" w:hint="eastAsia"/>
          <w:bCs/>
          <w:kern w:val="44"/>
          <w:sz w:val="44"/>
          <w:szCs w:val="44"/>
        </w:rPr>
        <w:t>八、三年内成功案例</w:t>
      </w:r>
    </w:p>
    <w:p w14:paraId="11DFCFAC" w14:textId="77777777" w:rsidR="004B7F20" w:rsidRDefault="00000000">
      <w:pPr>
        <w:pStyle w:val="a4"/>
        <w:spacing w:line="360" w:lineRule="exact"/>
        <w:jc w:val="center"/>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（2021年1月1日至今,与本项目相关）</w:t>
      </w:r>
    </w:p>
    <w:p w14:paraId="522EB4D4"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64DBFD75"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6697668A"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5945B1B2"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61BED347"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70BC2DEC"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7E3A9C7C"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299234AA"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68FB1BB9"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04636A5E"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74F449AC"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5ABB4E28"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5EB24C57" w14:textId="77777777" w:rsidR="004B7F20" w:rsidRDefault="004B7F20">
      <w:pPr>
        <w:autoSpaceDE w:val="0"/>
        <w:autoSpaceDN w:val="0"/>
        <w:adjustRightInd w:val="0"/>
        <w:ind w:firstLineChars="200" w:firstLine="880"/>
        <w:jc w:val="center"/>
        <w:rPr>
          <w:rFonts w:ascii="方正小标宋_GBK" w:eastAsia="方正小标宋_GBK" w:hAnsi="宋体"/>
          <w:bCs/>
          <w:kern w:val="44"/>
          <w:sz w:val="44"/>
          <w:szCs w:val="44"/>
        </w:rPr>
      </w:pPr>
    </w:p>
    <w:p w14:paraId="79279073" w14:textId="77777777" w:rsidR="004B7F20" w:rsidRDefault="00000000">
      <w:pPr>
        <w:autoSpaceDE w:val="0"/>
        <w:autoSpaceDN w:val="0"/>
        <w:adjustRightInd w:val="0"/>
        <w:ind w:firstLineChars="200" w:firstLine="880"/>
        <w:jc w:val="center"/>
        <w:rPr>
          <w:rFonts w:ascii="仿宋_GB2312" w:eastAsia="仿宋_GB2312" w:hAnsi="仿宋"/>
          <w:sz w:val="28"/>
          <w:szCs w:val="28"/>
        </w:rPr>
      </w:pPr>
      <w:r>
        <w:rPr>
          <w:rFonts w:ascii="方正小标宋_GBK" w:eastAsia="方正小标宋_GBK" w:hAnsi="宋体" w:hint="eastAsia"/>
          <w:bCs/>
          <w:kern w:val="44"/>
          <w:sz w:val="44"/>
          <w:szCs w:val="44"/>
        </w:rPr>
        <w:t>九、其他</w:t>
      </w:r>
      <w:r>
        <w:rPr>
          <w:rFonts w:ascii="仿宋_GB2312" w:eastAsia="仿宋_GB2312" w:cs="宋体" w:hint="eastAsia"/>
          <w:kern w:val="0"/>
          <w:sz w:val="32"/>
          <w:szCs w:val="32"/>
        </w:rPr>
        <w:t>（产品规格书、售后服务书等）</w:t>
      </w:r>
    </w:p>
    <w:sectPr w:rsidR="004B7F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C9D4" w14:textId="77777777" w:rsidR="009C6CE2" w:rsidRDefault="009C6CE2">
      <w:r>
        <w:separator/>
      </w:r>
    </w:p>
  </w:endnote>
  <w:endnote w:type="continuationSeparator" w:id="0">
    <w:p w14:paraId="2489A77B" w14:textId="77777777" w:rsidR="009C6CE2" w:rsidRDefault="009C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隶书">
    <w:altName w:val="微软雅黑"/>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679C" w14:textId="77777777" w:rsidR="004B7F20" w:rsidRDefault="00000000">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7D61898F" w14:textId="77777777" w:rsidR="004B7F20" w:rsidRDefault="004B7F2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EE96" w14:textId="77777777" w:rsidR="004B7F20" w:rsidRDefault="00000000">
    <w:pPr>
      <w:pStyle w:val="a6"/>
      <w:framePr w:w="715" w:h="285" w:hRule="exact" w:wrap="around" w:vAnchor="text" w:hAnchor="page" w:x="5815" w:y="76"/>
      <w:rPr>
        <w:rStyle w:val="a9"/>
        <w:sz w:val="21"/>
      </w:rPr>
    </w:pPr>
    <w:r>
      <w:rPr>
        <w:rStyle w:val="a9"/>
        <w:rFonts w:hint="eastAsia"/>
        <w:sz w:val="21"/>
      </w:rPr>
      <w:t>-</w:t>
    </w:r>
    <w:r>
      <w:rPr>
        <w:sz w:val="21"/>
      </w:rPr>
      <w:fldChar w:fldCharType="begin"/>
    </w:r>
    <w:r>
      <w:rPr>
        <w:rStyle w:val="a9"/>
        <w:sz w:val="21"/>
      </w:rPr>
      <w:instrText xml:space="preserve">PAGE  </w:instrText>
    </w:r>
    <w:r>
      <w:rPr>
        <w:sz w:val="21"/>
      </w:rPr>
      <w:fldChar w:fldCharType="separate"/>
    </w:r>
    <w:r>
      <w:rPr>
        <w:rStyle w:val="a9"/>
        <w:sz w:val="21"/>
      </w:rPr>
      <w:t>11</w:t>
    </w:r>
    <w:r>
      <w:rPr>
        <w:sz w:val="21"/>
      </w:rPr>
      <w:fldChar w:fldCharType="end"/>
    </w:r>
    <w:r>
      <w:rPr>
        <w:rStyle w:val="a9"/>
        <w:rFonts w:hint="eastAsia"/>
        <w:sz w:val="21"/>
      </w:rPr>
      <w:t>-</w:t>
    </w:r>
  </w:p>
  <w:p w14:paraId="532ED366" w14:textId="77777777" w:rsidR="004B7F20" w:rsidRDefault="004B7F2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34B6" w14:textId="77777777" w:rsidR="009C6CE2" w:rsidRDefault="009C6CE2">
      <w:r>
        <w:separator/>
      </w:r>
    </w:p>
  </w:footnote>
  <w:footnote w:type="continuationSeparator" w:id="0">
    <w:p w14:paraId="576A85E2" w14:textId="77777777" w:rsidR="009C6CE2" w:rsidRDefault="009C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3C2B" w14:textId="77777777" w:rsidR="004B7F20" w:rsidRDefault="004B7F20">
    <w:pPr>
      <w:pStyle w:val="a7"/>
      <w:pBdr>
        <w:bottom w:val="none" w:sz="0" w:space="0" w:color="auto"/>
      </w:pBdr>
      <w:wordWrap w:val="0"/>
      <w:ind w:right="810"/>
      <w:jc w:val="both"/>
      <w:rPr>
        <w:rFonts w:hAnsi="宋体"/>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B83EB6"/>
    <w:multiLevelType w:val="singleLevel"/>
    <w:tmpl w:val="A0B83EB6"/>
    <w:lvl w:ilvl="0">
      <w:start w:val="1"/>
      <w:numFmt w:val="lowerLetter"/>
      <w:lvlText w:val="%1."/>
      <w:lvlJc w:val="left"/>
      <w:pPr>
        <w:tabs>
          <w:tab w:val="left" w:pos="312"/>
        </w:tabs>
      </w:pPr>
    </w:lvl>
  </w:abstractNum>
  <w:abstractNum w:abstractNumId="1" w15:restartNumberingAfterBreak="0">
    <w:nsid w:val="A2D2AF6F"/>
    <w:multiLevelType w:val="singleLevel"/>
    <w:tmpl w:val="A2D2AF6F"/>
    <w:lvl w:ilvl="0">
      <w:start w:val="6"/>
      <w:numFmt w:val="chineseCounting"/>
      <w:suff w:val="nothing"/>
      <w:lvlText w:val="%1、"/>
      <w:lvlJc w:val="left"/>
      <w:rPr>
        <w:rFonts w:hint="eastAsia"/>
      </w:rPr>
    </w:lvl>
  </w:abstractNum>
  <w:abstractNum w:abstractNumId="2" w15:restartNumberingAfterBreak="0">
    <w:nsid w:val="04D93968"/>
    <w:multiLevelType w:val="multilevel"/>
    <w:tmpl w:val="04D93968"/>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2545A6"/>
    <w:multiLevelType w:val="multilevel"/>
    <w:tmpl w:val="212545A6"/>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6752E9F"/>
    <w:multiLevelType w:val="multilevel"/>
    <w:tmpl w:val="46752E9F"/>
    <w:lvl w:ilvl="0">
      <w:start w:val="1"/>
      <w:numFmt w:val="decimal"/>
      <w:lvlText w:val="（%1）"/>
      <w:lvlJc w:val="left"/>
      <w:pPr>
        <w:ind w:left="720" w:hanging="720"/>
      </w:pPr>
      <w:rPr>
        <w:rFonts w:hAnsiTheme="minorEastAsia"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630464C"/>
    <w:multiLevelType w:val="multilevel"/>
    <w:tmpl w:val="5630464C"/>
    <w:lvl w:ilvl="0">
      <w:start w:val="1"/>
      <w:numFmt w:val="decimal"/>
      <w:lvlText w:val="%1."/>
      <w:lvlJc w:val="left"/>
      <w:pPr>
        <w:ind w:left="1015" w:hanging="372"/>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1802919783">
    <w:abstractNumId w:val="3"/>
  </w:num>
  <w:num w:numId="2" w16cid:durableId="1446844595">
    <w:abstractNumId w:val="0"/>
  </w:num>
  <w:num w:numId="3" w16cid:durableId="1989161766">
    <w:abstractNumId w:val="5"/>
  </w:num>
  <w:num w:numId="4" w16cid:durableId="49426471">
    <w:abstractNumId w:val="4"/>
  </w:num>
  <w:num w:numId="5" w16cid:durableId="1397782136">
    <w:abstractNumId w:val="2"/>
  </w:num>
  <w:num w:numId="6" w16cid:durableId="198797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ZiNmRlODk5N2M3ODg1ZjllN2QyZGU2Y2ZlNTAyNzgifQ=="/>
  </w:docVars>
  <w:rsids>
    <w:rsidRoot w:val="00F67070"/>
    <w:rsid w:val="00026043"/>
    <w:rsid w:val="00060C40"/>
    <w:rsid w:val="00086E47"/>
    <w:rsid w:val="000C4810"/>
    <w:rsid w:val="00117757"/>
    <w:rsid w:val="00132A66"/>
    <w:rsid w:val="00147A38"/>
    <w:rsid w:val="00163334"/>
    <w:rsid w:val="00197879"/>
    <w:rsid w:val="001C1E5E"/>
    <w:rsid w:val="001C5B63"/>
    <w:rsid w:val="001E7E08"/>
    <w:rsid w:val="001F6EA0"/>
    <w:rsid w:val="002256D4"/>
    <w:rsid w:val="0023464C"/>
    <w:rsid w:val="002923D7"/>
    <w:rsid w:val="00296DA2"/>
    <w:rsid w:val="003300B9"/>
    <w:rsid w:val="00337B2F"/>
    <w:rsid w:val="003755D4"/>
    <w:rsid w:val="003809C1"/>
    <w:rsid w:val="003832C9"/>
    <w:rsid w:val="00397897"/>
    <w:rsid w:val="003A338F"/>
    <w:rsid w:val="003E292E"/>
    <w:rsid w:val="003E6FA2"/>
    <w:rsid w:val="003F05EB"/>
    <w:rsid w:val="0040690F"/>
    <w:rsid w:val="00425D36"/>
    <w:rsid w:val="0046334E"/>
    <w:rsid w:val="00464A71"/>
    <w:rsid w:val="00484971"/>
    <w:rsid w:val="004A424D"/>
    <w:rsid w:val="004A5FD3"/>
    <w:rsid w:val="004B7F20"/>
    <w:rsid w:val="004C7AF7"/>
    <w:rsid w:val="004F012B"/>
    <w:rsid w:val="004F6B5C"/>
    <w:rsid w:val="00505605"/>
    <w:rsid w:val="00524E9D"/>
    <w:rsid w:val="00545B40"/>
    <w:rsid w:val="00586E69"/>
    <w:rsid w:val="005C7489"/>
    <w:rsid w:val="005D0389"/>
    <w:rsid w:val="005D2CAE"/>
    <w:rsid w:val="005E78EA"/>
    <w:rsid w:val="00612144"/>
    <w:rsid w:val="00633739"/>
    <w:rsid w:val="00635711"/>
    <w:rsid w:val="00692656"/>
    <w:rsid w:val="00694A98"/>
    <w:rsid w:val="0069786E"/>
    <w:rsid w:val="006B79B0"/>
    <w:rsid w:val="00740340"/>
    <w:rsid w:val="0074340A"/>
    <w:rsid w:val="007570DE"/>
    <w:rsid w:val="0077369A"/>
    <w:rsid w:val="007810E9"/>
    <w:rsid w:val="00785887"/>
    <w:rsid w:val="007A3324"/>
    <w:rsid w:val="007C6705"/>
    <w:rsid w:val="007F178B"/>
    <w:rsid w:val="00804B24"/>
    <w:rsid w:val="00850C72"/>
    <w:rsid w:val="00852A27"/>
    <w:rsid w:val="00883EAF"/>
    <w:rsid w:val="008D4562"/>
    <w:rsid w:val="0090354D"/>
    <w:rsid w:val="009067A6"/>
    <w:rsid w:val="00985746"/>
    <w:rsid w:val="009C6CE2"/>
    <w:rsid w:val="00A125CA"/>
    <w:rsid w:val="00A2685F"/>
    <w:rsid w:val="00A30626"/>
    <w:rsid w:val="00A43A3E"/>
    <w:rsid w:val="00A67DC2"/>
    <w:rsid w:val="00A9268C"/>
    <w:rsid w:val="00B03E0B"/>
    <w:rsid w:val="00B61837"/>
    <w:rsid w:val="00B625A7"/>
    <w:rsid w:val="00BB1CC0"/>
    <w:rsid w:val="00BB2E2E"/>
    <w:rsid w:val="00BC455D"/>
    <w:rsid w:val="00BF3057"/>
    <w:rsid w:val="00BF453A"/>
    <w:rsid w:val="00C0240E"/>
    <w:rsid w:val="00C3477A"/>
    <w:rsid w:val="00CB0550"/>
    <w:rsid w:val="00CB3AEC"/>
    <w:rsid w:val="00CC166A"/>
    <w:rsid w:val="00CD5795"/>
    <w:rsid w:val="00CD6D38"/>
    <w:rsid w:val="00D06066"/>
    <w:rsid w:val="00D060FB"/>
    <w:rsid w:val="00E04D85"/>
    <w:rsid w:val="00E06D13"/>
    <w:rsid w:val="00E21F8C"/>
    <w:rsid w:val="00E31D6F"/>
    <w:rsid w:val="00E32FC3"/>
    <w:rsid w:val="00E974EA"/>
    <w:rsid w:val="00ED7ACC"/>
    <w:rsid w:val="00EE61BD"/>
    <w:rsid w:val="00F53EF5"/>
    <w:rsid w:val="00F54FCA"/>
    <w:rsid w:val="00F67070"/>
    <w:rsid w:val="00FA3272"/>
    <w:rsid w:val="00FA3684"/>
    <w:rsid w:val="00FC3658"/>
    <w:rsid w:val="00FD37F6"/>
    <w:rsid w:val="00FD6416"/>
    <w:rsid w:val="00FE7CBE"/>
    <w:rsid w:val="01F42330"/>
    <w:rsid w:val="027307D9"/>
    <w:rsid w:val="0F200DDA"/>
    <w:rsid w:val="135671D0"/>
    <w:rsid w:val="137A4505"/>
    <w:rsid w:val="14640307"/>
    <w:rsid w:val="1EC20D7D"/>
    <w:rsid w:val="22255F8E"/>
    <w:rsid w:val="22E33566"/>
    <w:rsid w:val="2721647E"/>
    <w:rsid w:val="2959732A"/>
    <w:rsid w:val="29D21F8B"/>
    <w:rsid w:val="2AEB65EF"/>
    <w:rsid w:val="2BF160D2"/>
    <w:rsid w:val="3317708F"/>
    <w:rsid w:val="39C94D13"/>
    <w:rsid w:val="3ABA6381"/>
    <w:rsid w:val="3D2F184D"/>
    <w:rsid w:val="41654BA6"/>
    <w:rsid w:val="41AD7014"/>
    <w:rsid w:val="43945626"/>
    <w:rsid w:val="443F3927"/>
    <w:rsid w:val="44965E27"/>
    <w:rsid w:val="44A7246F"/>
    <w:rsid w:val="47B97221"/>
    <w:rsid w:val="4ACC37FA"/>
    <w:rsid w:val="4F592327"/>
    <w:rsid w:val="59C73777"/>
    <w:rsid w:val="5A7A3039"/>
    <w:rsid w:val="635E5B29"/>
    <w:rsid w:val="70312E38"/>
    <w:rsid w:val="744A5220"/>
    <w:rsid w:val="773360F9"/>
    <w:rsid w:val="778D41CE"/>
    <w:rsid w:val="78C94D03"/>
    <w:rsid w:val="7903333C"/>
    <w:rsid w:val="7C0A1472"/>
    <w:rsid w:val="7ED1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6C0D46"/>
  <w15:docId w15:val="{9E4CD1A2-FCE3-4451-B940-557AA943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color w:val="CCCCFF"/>
      <w:sz w:val="32"/>
      <w:szCs w:val="32"/>
      <w:u w:val="single"/>
    </w:rPr>
  </w:style>
  <w:style w:type="paragraph" w:styleId="3">
    <w:name w:val="heading 3"/>
    <w:basedOn w:val="a"/>
    <w:next w:val="a"/>
    <w:qFormat/>
    <w:pPr>
      <w:keepNext/>
      <w:keepLines/>
      <w:spacing w:before="260" w:after="260" w:line="416" w:lineRule="auto"/>
      <w:outlineLvl w:val="2"/>
    </w:pPr>
    <w:rPr>
      <w:rFonts w:ascii="Book Antiqua" w:eastAsia="隶书" w:hAnsi="Book Antiqua"/>
      <w:b/>
      <w:bCs/>
      <w:color w:val="CCCCFF"/>
      <w:sz w:val="32"/>
      <w:szCs w:val="32"/>
      <w:u w:val="single"/>
    </w:rPr>
  </w:style>
  <w:style w:type="paragraph" w:styleId="4">
    <w:name w:val="heading 4"/>
    <w:basedOn w:val="a"/>
    <w:next w:val="a0"/>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方正书宋简体" w:eastAsia="方正书宋简体"/>
      <w:sz w:val="30"/>
      <w:szCs w:val="30"/>
    </w:rPr>
  </w:style>
  <w:style w:type="paragraph" w:styleId="a4">
    <w:name w:val="Plain Text"/>
    <w:basedOn w:val="a"/>
    <w:link w:val="a5"/>
    <w:qFormat/>
    <w:rPr>
      <w:rFonts w:ascii="宋体" w:hAnsi="Courier New"/>
      <w:szCs w:val="20"/>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styleId="aa">
    <w:name w:val="Hyperlink"/>
    <w:basedOn w:val="a1"/>
    <w:qFormat/>
    <w:rPr>
      <w:color w:val="0000FF"/>
      <w:u w:val="single"/>
    </w:rPr>
  </w:style>
  <w:style w:type="paragraph" w:styleId="ab">
    <w:name w:val="No Spacing"/>
    <w:uiPriority w:val="99"/>
    <w:qFormat/>
    <w:pPr>
      <w:widowControl w:val="0"/>
      <w:jc w:val="both"/>
    </w:pPr>
    <w:rPr>
      <w:kern w:val="2"/>
      <w:sz w:val="21"/>
      <w:szCs w:val="24"/>
    </w:rPr>
  </w:style>
  <w:style w:type="paragraph" w:styleId="ac">
    <w:name w:val="List Paragraph"/>
    <w:basedOn w:val="a"/>
    <w:uiPriority w:val="1"/>
    <w:qFormat/>
    <w:pPr>
      <w:ind w:firstLineChars="200" w:firstLine="420"/>
    </w:pPr>
  </w:style>
  <w:style w:type="character" w:customStyle="1" w:styleId="a5">
    <w:name w:val="纯文本 字符"/>
    <w:link w:val="a4"/>
    <w:qFormat/>
    <w:locked/>
    <w:rPr>
      <w:rFonts w:ascii="宋体" w:eastAsia="宋体" w:hAnsi="Courier New" w:cs="Times New Roman"/>
      <w:kern w:val="2"/>
      <w:sz w:val="21"/>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ad">
    <w:name w:val="首行缩进"/>
    <w:basedOn w:val="a"/>
    <w:uiPriority w:val="99"/>
    <w:qFormat/>
    <w:pPr>
      <w:spacing w:line="300" w:lineRule="auto"/>
      <w:ind w:firstLineChars="200" w:firstLine="200"/>
    </w:pPr>
    <w:rPr>
      <w:rFonts w:asciiTheme="minorHAnsi" w:eastAsia="方正书宋简体" w:hAnsi="宋体" w:cstheme="minorBidi"/>
      <w:kern w:val="0"/>
      <w:sz w:val="20"/>
    </w:rPr>
  </w:style>
  <w:style w:type="character" w:styleId="ae">
    <w:name w:val="Unresolved Mention"/>
    <w:basedOn w:val="a1"/>
    <w:uiPriority w:val="99"/>
    <w:semiHidden/>
    <w:unhideWhenUsed/>
    <w:rsid w:val="00E31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石 峰</cp:lastModifiedBy>
  <cp:revision>51</cp:revision>
  <dcterms:created xsi:type="dcterms:W3CDTF">2021-04-28T00:54:00Z</dcterms:created>
  <dcterms:modified xsi:type="dcterms:W3CDTF">2023-12-11T06:49:00Z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A51B8FC0E4A4467A94214662C2838372</vt:lpwstr>
  </property>
</Properties>
</file>