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515B" w14:textId="77777777" w:rsidR="007F62CD" w:rsidRPr="009275F0" w:rsidRDefault="00000000">
      <w:pPr>
        <w:spacing w:after="0" w:line="360" w:lineRule="auto"/>
        <w:jc w:val="center"/>
        <w:rPr>
          <w:rFonts w:ascii="宋体" w:eastAsia="宋体" w:hAnsi="宋体" w:cs="宋体"/>
          <w:b/>
          <w:sz w:val="32"/>
        </w:rPr>
      </w:pPr>
      <w:r w:rsidRPr="009275F0">
        <w:rPr>
          <w:rFonts w:ascii="宋体" w:eastAsia="宋体" w:hAnsi="宋体" w:cs="宋体"/>
          <w:b/>
          <w:sz w:val="32"/>
        </w:rPr>
        <w:t>全国糖酒商品交易会</w:t>
      </w:r>
    </w:p>
    <w:p w14:paraId="166DE2B5" w14:textId="77777777" w:rsidR="007F62CD" w:rsidRPr="009275F0" w:rsidRDefault="00000000">
      <w:pPr>
        <w:spacing w:after="0" w:line="360" w:lineRule="auto"/>
        <w:jc w:val="center"/>
        <w:rPr>
          <w:rFonts w:ascii="宋体" w:eastAsia="宋体" w:hAnsi="宋体" w:cs="宋体"/>
          <w:b/>
          <w:sz w:val="32"/>
          <w:u w:val="single"/>
        </w:rPr>
      </w:pPr>
      <w:r w:rsidRPr="009275F0">
        <w:rPr>
          <w:rFonts w:ascii="Times New Roman" w:eastAsia="Times New Roman" w:hAnsi="Times New Roman" w:cs="Times New Roman"/>
          <w:b/>
          <w:sz w:val="32"/>
        </w:rPr>
        <w:t>2024</w:t>
      </w:r>
      <w:r w:rsidRPr="009275F0">
        <w:rPr>
          <w:rFonts w:ascii="宋体" w:eastAsia="宋体" w:hAnsi="宋体" w:cs="宋体"/>
          <w:b/>
          <w:sz w:val="32"/>
        </w:rPr>
        <w:t>年度展会客服项目服务协议</w:t>
      </w:r>
    </w:p>
    <w:p w14:paraId="109EFAA5" w14:textId="77777777" w:rsidR="007F62CD" w:rsidRPr="009275F0" w:rsidRDefault="007F62CD">
      <w:pPr>
        <w:tabs>
          <w:tab w:val="right" w:pos="8306"/>
        </w:tabs>
        <w:spacing w:after="0" w:line="360" w:lineRule="auto"/>
        <w:ind w:firstLine="422"/>
        <w:rPr>
          <w:rFonts w:ascii="Times New Roman" w:eastAsia="Times New Roman" w:hAnsi="Times New Roman" w:cs="Times New Roman"/>
          <w:b/>
          <w:sz w:val="21"/>
        </w:rPr>
      </w:pPr>
    </w:p>
    <w:p w14:paraId="3E024AF5" w14:textId="77777777" w:rsidR="007F62CD" w:rsidRPr="009275F0" w:rsidRDefault="00000000">
      <w:pPr>
        <w:tabs>
          <w:tab w:val="right" w:pos="8306"/>
        </w:tabs>
        <w:spacing w:before="156" w:after="156" w:line="360" w:lineRule="auto"/>
        <w:rPr>
          <w:rFonts w:ascii="Times New Roman" w:eastAsia="Times New Roman" w:hAnsi="Times New Roman" w:cs="Times New Roman"/>
          <w:b/>
          <w:sz w:val="24"/>
        </w:rPr>
      </w:pPr>
      <w:r w:rsidRPr="009275F0">
        <w:rPr>
          <w:rFonts w:ascii="宋体" w:eastAsia="宋体" w:hAnsi="宋体" w:cs="宋体"/>
          <w:b/>
          <w:sz w:val="24"/>
        </w:rPr>
        <w:t>甲方（委托方）：中粮会展（天津）有限公司</w:t>
      </w:r>
    </w:p>
    <w:p w14:paraId="790269A0" w14:textId="77777777" w:rsidR="007F62CD" w:rsidRPr="009275F0" w:rsidRDefault="00000000">
      <w:pPr>
        <w:tabs>
          <w:tab w:val="right" w:pos="8306"/>
        </w:tabs>
        <w:spacing w:before="156" w:after="156" w:line="360" w:lineRule="auto"/>
        <w:rPr>
          <w:rFonts w:ascii="Times New Roman" w:eastAsia="Times New Roman" w:hAnsi="Times New Roman" w:cs="Times New Roman"/>
          <w:b/>
          <w:sz w:val="24"/>
        </w:rPr>
      </w:pPr>
      <w:r w:rsidRPr="009275F0">
        <w:rPr>
          <w:rFonts w:ascii="宋体" w:eastAsia="宋体" w:hAnsi="宋体" w:cs="宋体"/>
          <w:b/>
          <w:sz w:val="24"/>
        </w:rPr>
        <w:t>乙方（受托方）：</w:t>
      </w:r>
      <w:r w:rsidRPr="009275F0">
        <w:rPr>
          <w:rFonts w:ascii="Times New Roman" w:eastAsia="Times New Roman" w:hAnsi="Times New Roman" w:cs="Times New Roman"/>
          <w:b/>
          <w:sz w:val="24"/>
        </w:rPr>
        <w:t>----</w:t>
      </w:r>
      <w:r w:rsidRPr="009275F0">
        <w:rPr>
          <w:rFonts w:ascii="宋体" w:eastAsia="宋体" w:hAnsi="宋体" w:cs="宋体"/>
          <w:b/>
          <w:sz w:val="24"/>
        </w:rPr>
        <w:t>科技有限公司</w:t>
      </w:r>
    </w:p>
    <w:p w14:paraId="6C9B0A0C" w14:textId="77777777" w:rsidR="007F62CD" w:rsidRPr="009275F0" w:rsidRDefault="00000000">
      <w:pPr>
        <w:tabs>
          <w:tab w:val="right" w:pos="8306"/>
        </w:tabs>
        <w:spacing w:after="0" w:line="360" w:lineRule="auto"/>
        <w:jc w:val="both"/>
        <w:rPr>
          <w:rFonts w:ascii="Times New Roman" w:eastAsia="Times New Roman" w:hAnsi="Times New Roman" w:cs="Times New Roman"/>
          <w:b/>
          <w:spacing w:val="20"/>
          <w:sz w:val="24"/>
        </w:rPr>
      </w:pPr>
      <w:r w:rsidRPr="009275F0">
        <w:rPr>
          <w:rFonts w:ascii="Times New Roman" w:eastAsia="Times New Roman" w:hAnsi="Times New Roman" w:cs="Times New Roman"/>
          <w:b/>
          <w:spacing w:val="20"/>
          <w:sz w:val="24"/>
        </w:rPr>
        <w:t xml:space="preserve">    </w:t>
      </w:r>
      <w:r w:rsidRPr="009275F0">
        <w:rPr>
          <w:rFonts w:ascii="宋体" w:eastAsia="宋体" w:hAnsi="宋体" w:cs="宋体"/>
          <w:b/>
          <w:spacing w:val="20"/>
          <w:sz w:val="24"/>
        </w:rPr>
        <w:t>甲乙双方经过友好协商，本着诚实信用、互惠互利的原则，并根据《中华人民共和国民法典》及其他法律法规的规定，就甲方委托乙方提供全国糖酒商品交易会</w:t>
      </w:r>
      <w:r w:rsidRPr="009275F0">
        <w:rPr>
          <w:rFonts w:ascii="Times New Roman" w:eastAsia="Times New Roman" w:hAnsi="Times New Roman" w:cs="Times New Roman"/>
          <w:b/>
          <w:spacing w:val="20"/>
          <w:sz w:val="24"/>
        </w:rPr>
        <w:t>----</w:t>
      </w:r>
      <w:r w:rsidRPr="009275F0">
        <w:rPr>
          <w:rFonts w:ascii="宋体" w:eastAsia="宋体" w:hAnsi="宋体" w:cs="宋体"/>
          <w:b/>
          <w:spacing w:val="20"/>
          <w:sz w:val="24"/>
        </w:rPr>
        <w:t>服务的相关合作事项达成以下协议，以供双方共同遵守：</w:t>
      </w:r>
    </w:p>
    <w:p w14:paraId="12DD4FFE" w14:textId="77777777" w:rsidR="007F62CD" w:rsidRPr="009275F0" w:rsidRDefault="007F62CD">
      <w:pPr>
        <w:tabs>
          <w:tab w:val="left" w:pos="360"/>
        </w:tabs>
        <w:spacing w:after="0" w:line="360" w:lineRule="auto"/>
        <w:rPr>
          <w:rFonts w:ascii="Times New Roman" w:eastAsia="Times New Roman" w:hAnsi="Times New Roman" w:cs="Times New Roman"/>
          <w:b/>
          <w:sz w:val="24"/>
        </w:rPr>
      </w:pPr>
    </w:p>
    <w:p w14:paraId="4F5290D3" w14:textId="77777777" w:rsidR="007F62CD" w:rsidRPr="009275F0" w:rsidRDefault="00000000">
      <w:pPr>
        <w:tabs>
          <w:tab w:val="left" w:pos="360"/>
        </w:tabs>
        <w:spacing w:after="0" w:line="360" w:lineRule="auto"/>
        <w:rPr>
          <w:rFonts w:ascii="Times New Roman" w:eastAsia="Times New Roman" w:hAnsi="Times New Roman" w:cs="Times New Roman"/>
          <w:b/>
          <w:sz w:val="24"/>
        </w:rPr>
      </w:pPr>
      <w:r w:rsidRPr="009275F0">
        <w:rPr>
          <w:rFonts w:ascii="宋体" w:eastAsia="宋体" w:hAnsi="宋体" w:cs="宋体"/>
          <w:b/>
          <w:sz w:val="24"/>
        </w:rPr>
        <w:t>一、服务内容</w:t>
      </w:r>
    </w:p>
    <w:p w14:paraId="2D8AC86B" w14:textId="77777777" w:rsidR="007F62CD" w:rsidRPr="009275F0" w:rsidRDefault="00000000">
      <w:pPr>
        <w:tabs>
          <w:tab w:val="left" w:pos="360"/>
        </w:tabs>
        <w:spacing w:after="0" w:line="360" w:lineRule="auto"/>
        <w:rPr>
          <w:rFonts w:ascii="Times New Roman" w:eastAsia="Times New Roman" w:hAnsi="Times New Roman" w:cs="Times New Roman"/>
          <w:b/>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（一）客服电话</w:t>
      </w:r>
      <w:r w:rsidRPr="009275F0">
        <w:rPr>
          <w:rFonts w:ascii="Times New Roman" w:eastAsia="Times New Roman" w:hAnsi="Times New Roman" w:cs="Times New Roman"/>
          <w:b/>
          <w:sz w:val="24"/>
        </w:rPr>
        <w:t xml:space="preserve"> - 2024</w:t>
      </w:r>
      <w:r w:rsidRPr="009275F0">
        <w:rPr>
          <w:rFonts w:ascii="宋体" w:eastAsia="宋体" w:hAnsi="宋体" w:cs="宋体"/>
          <w:b/>
          <w:sz w:val="24"/>
        </w:rPr>
        <w:t>年度</w:t>
      </w:r>
      <w:r w:rsidRPr="009275F0">
        <w:rPr>
          <w:rFonts w:ascii="Times New Roman" w:eastAsia="Times New Roman" w:hAnsi="Times New Roman" w:cs="Times New Roman"/>
          <w:b/>
          <w:sz w:val="24"/>
        </w:rPr>
        <w:t xml:space="preserve"> </w:t>
      </w:r>
    </w:p>
    <w:tbl>
      <w:tblPr>
        <w:tblW w:w="8407" w:type="dxa"/>
        <w:tblInd w:w="108" w:type="dxa"/>
        <w:tblCellMar>
          <w:left w:w="10" w:type="dxa"/>
          <w:right w:w="10" w:type="dxa"/>
        </w:tblCellMar>
        <w:tblLook w:val="0000" w:firstRow="0" w:lastRow="0" w:firstColumn="0" w:lastColumn="0" w:noHBand="0" w:noVBand="0"/>
      </w:tblPr>
      <w:tblGrid>
        <w:gridCol w:w="710"/>
        <w:gridCol w:w="2847"/>
        <w:gridCol w:w="633"/>
        <w:gridCol w:w="1056"/>
        <w:gridCol w:w="634"/>
        <w:gridCol w:w="1163"/>
        <w:gridCol w:w="1364"/>
      </w:tblGrid>
      <w:tr w:rsidR="009275F0" w:rsidRPr="009275F0" w14:paraId="2AC23167" w14:textId="77777777" w:rsidTr="00214930">
        <w:trPr>
          <w:trHeight w:val="1202"/>
        </w:trPr>
        <w:tc>
          <w:tcPr>
            <w:tcW w:w="710" w:type="dxa"/>
            <w:tcBorders>
              <w:top w:val="single" w:sz="4" w:space="0" w:color="000000"/>
              <w:left w:val="single" w:sz="4" w:space="0" w:color="000000"/>
              <w:bottom w:val="single" w:sz="4" w:space="0" w:color="000000"/>
              <w:right w:val="single" w:sz="4" w:space="0" w:color="000000"/>
            </w:tcBorders>
            <w:shd w:val="clear" w:color="000000" w:fill="E2EFDA"/>
            <w:tcMar>
              <w:left w:w="108" w:type="dxa"/>
              <w:right w:w="108" w:type="dxa"/>
            </w:tcMar>
            <w:vAlign w:val="center"/>
          </w:tcPr>
          <w:p w14:paraId="40377B93" w14:textId="77777777" w:rsidR="007F62CD" w:rsidRPr="009275F0" w:rsidRDefault="00000000">
            <w:pPr>
              <w:spacing w:before="40" w:after="40" w:line="400" w:lineRule="auto"/>
              <w:jc w:val="center"/>
              <w:rPr>
                <w:rFonts w:ascii="微软雅黑 Light" w:eastAsia="微软雅黑 Light" w:hAnsi="微软雅黑 Light" w:cs="微软雅黑 Light"/>
                <w:b/>
                <w:sz w:val="20"/>
              </w:rPr>
            </w:pPr>
            <w:r w:rsidRPr="009275F0">
              <w:rPr>
                <w:rFonts w:ascii="微软雅黑 Light" w:eastAsia="微软雅黑 Light" w:hAnsi="微软雅黑 Light" w:cs="微软雅黑 Light"/>
                <w:b/>
                <w:sz w:val="20"/>
              </w:rPr>
              <w:t>功能</w:t>
            </w:r>
          </w:p>
          <w:p w14:paraId="2B8C93EA"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服务</w:t>
            </w:r>
          </w:p>
        </w:tc>
        <w:tc>
          <w:tcPr>
            <w:tcW w:w="2846"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4B1345DC" w14:textId="77777777" w:rsidR="007F62CD" w:rsidRPr="009275F0" w:rsidRDefault="00000000">
            <w:pPr>
              <w:spacing w:before="40" w:after="40" w:line="400" w:lineRule="auto"/>
              <w:ind w:firstLine="200"/>
              <w:jc w:val="center"/>
              <w:rPr>
                <w:rFonts w:ascii="微软雅黑 Light" w:eastAsia="微软雅黑 Light" w:hAnsi="微软雅黑 Light" w:cs="微软雅黑 Light"/>
                <w:b/>
                <w:sz w:val="20"/>
              </w:rPr>
            </w:pPr>
            <w:r w:rsidRPr="009275F0">
              <w:rPr>
                <w:rFonts w:ascii="微软雅黑 Light" w:eastAsia="微软雅黑 Light" w:hAnsi="微软雅黑 Light" w:cs="微软雅黑 Light"/>
                <w:b/>
                <w:sz w:val="20"/>
              </w:rPr>
              <w:t>功能解释</w:t>
            </w:r>
          </w:p>
          <w:p w14:paraId="3D6BD832" w14:textId="77777777" w:rsidR="007F62CD" w:rsidRPr="009275F0" w:rsidRDefault="00000000">
            <w:pPr>
              <w:spacing w:before="40" w:after="40" w:line="400" w:lineRule="auto"/>
              <w:ind w:firstLine="200"/>
              <w:jc w:val="center"/>
            </w:pPr>
            <w:r w:rsidRPr="009275F0">
              <w:rPr>
                <w:rFonts w:ascii="微软雅黑 Light" w:eastAsia="微软雅黑 Light" w:hAnsi="微软雅黑 Light" w:cs="微软雅黑 Light"/>
                <w:b/>
                <w:sz w:val="20"/>
              </w:rPr>
              <w:t>服务说明</w:t>
            </w:r>
          </w:p>
        </w:tc>
        <w:tc>
          <w:tcPr>
            <w:tcW w:w="633"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6D51D6BF"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计费分类</w:t>
            </w:r>
          </w:p>
        </w:tc>
        <w:tc>
          <w:tcPr>
            <w:tcW w:w="1056"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77A83C65"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数量</w:t>
            </w:r>
          </w:p>
        </w:tc>
        <w:tc>
          <w:tcPr>
            <w:tcW w:w="634"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0C21D4D2"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单位</w:t>
            </w:r>
          </w:p>
        </w:tc>
        <w:tc>
          <w:tcPr>
            <w:tcW w:w="1163"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08EE45F2" w14:textId="18E6C764"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含</w:t>
            </w:r>
            <w:r w:rsidRPr="009275F0">
              <w:rPr>
                <w:rFonts w:ascii="微软雅黑 Light" w:eastAsia="微软雅黑 Light" w:hAnsi="微软雅黑 Light" w:cs="微软雅黑 Light"/>
                <w:b/>
                <w:sz w:val="20"/>
              </w:rPr>
              <w:t>税单价</w:t>
            </w:r>
            <w:r w:rsidRPr="009275F0">
              <w:rPr>
                <w:rFonts w:ascii="微软雅黑 Light" w:eastAsia="微软雅黑 Light" w:hAnsi="微软雅黑 Light" w:cs="微软雅黑 Light"/>
                <w:b/>
                <w:sz w:val="20"/>
              </w:rPr>
              <w:br/>
              <w:t>（元）</w:t>
            </w:r>
          </w:p>
        </w:tc>
        <w:tc>
          <w:tcPr>
            <w:tcW w:w="1362"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37FE1D98" w14:textId="76D30832"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含</w:t>
            </w:r>
            <w:r w:rsidRPr="009275F0">
              <w:rPr>
                <w:rFonts w:ascii="微软雅黑 Light" w:eastAsia="微软雅黑 Light" w:hAnsi="微软雅黑 Light" w:cs="微软雅黑 Light"/>
                <w:b/>
                <w:sz w:val="20"/>
              </w:rPr>
              <w:t>税金额</w:t>
            </w:r>
            <w:r w:rsidRPr="009275F0">
              <w:rPr>
                <w:rFonts w:ascii="微软雅黑 Light" w:eastAsia="微软雅黑 Light" w:hAnsi="微软雅黑 Light" w:cs="微软雅黑 Light"/>
                <w:b/>
                <w:sz w:val="20"/>
              </w:rPr>
              <w:br/>
              <w:t>（元）</w:t>
            </w:r>
          </w:p>
        </w:tc>
      </w:tr>
      <w:tr w:rsidR="009275F0" w:rsidRPr="009275F0" w14:paraId="15AD8E3D" w14:textId="77777777" w:rsidTr="00214930">
        <w:trPr>
          <w:trHeight w:val="6150"/>
        </w:trPr>
        <w:tc>
          <w:tcPr>
            <w:tcW w:w="71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EE0672" w14:textId="77777777" w:rsidR="007F62CD" w:rsidRPr="009275F0" w:rsidRDefault="00000000">
            <w:pPr>
              <w:spacing w:before="40" w:after="40" w:line="400" w:lineRule="auto"/>
              <w:jc w:val="center"/>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客服</w:t>
            </w:r>
          </w:p>
          <w:p w14:paraId="247A2EF0"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电话</w:t>
            </w:r>
          </w:p>
        </w:tc>
        <w:tc>
          <w:tcPr>
            <w:tcW w:w="284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6779D6" w14:textId="77777777" w:rsidR="007F62CD" w:rsidRPr="009275F0" w:rsidRDefault="0000000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一、服务内容</w:t>
            </w:r>
          </w:p>
          <w:p w14:paraId="62B9FFF9" w14:textId="77777777" w:rsidR="007F62CD" w:rsidRPr="009275F0" w:rsidRDefault="0000000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1. 向展会观众介绍全年全国糖酒会展会基础信息</w:t>
            </w:r>
          </w:p>
          <w:p w14:paraId="149DEFC4" w14:textId="77777777" w:rsidR="007F62CD" w:rsidRPr="009275F0" w:rsidRDefault="0000000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2. 向会议观众介绍全年全国糖酒会论坛活动信息</w:t>
            </w:r>
          </w:p>
          <w:p w14:paraId="0A03F2CC" w14:textId="77777777" w:rsidR="007F62CD" w:rsidRPr="009275F0" w:rsidRDefault="0000000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3. 向搭建单位介绍全年全国糖酒会布展撤展信息</w:t>
            </w:r>
          </w:p>
          <w:p w14:paraId="54861F40" w14:textId="77777777" w:rsidR="007F62CD" w:rsidRPr="009275F0" w:rsidRDefault="0000000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4. 向展会各方介绍全年全国糖酒会展会门禁信息</w:t>
            </w:r>
          </w:p>
          <w:p w14:paraId="3869BB5C" w14:textId="77777777" w:rsidR="007F62CD" w:rsidRPr="009275F0" w:rsidRDefault="0000000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二、人员规划</w:t>
            </w:r>
          </w:p>
          <w:p w14:paraId="4B457B7B" w14:textId="5A0FE394" w:rsidR="007F62CD" w:rsidRPr="009275F0" w:rsidRDefault="0000000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日常工作时间</w:t>
            </w:r>
            <w:r w:rsidR="00E56F80" w:rsidRPr="009275F0">
              <w:rPr>
                <w:rFonts w:ascii="微软雅黑 Light" w:eastAsia="微软雅黑 Light" w:hAnsi="微软雅黑 Light" w:cs="微软雅黑 Light" w:hint="eastAsia"/>
                <w:sz w:val="18"/>
              </w:rPr>
              <w:t>不少于</w:t>
            </w:r>
            <w:r w:rsidRPr="009275F0">
              <w:rPr>
                <w:rFonts w:ascii="微软雅黑 Light" w:eastAsia="微软雅黑 Light" w:hAnsi="微软雅黑 Light" w:cs="微软雅黑 Light"/>
                <w:sz w:val="18"/>
              </w:rPr>
              <w:tab/>
              <w:t>1人</w:t>
            </w:r>
            <w:r w:rsidRPr="009275F0">
              <w:rPr>
                <w:rFonts w:ascii="微软雅黑 Light" w:eastAsia="微软雅黑 Light" w:hAnsi="微软雅黑 Light" w:cs="微软雅黑 Light"/>
                <w:sz w:val="18"/>
              </w:rPr>
              <w:tab/>
              <w:t>9:00-17:00</w:t>
            </w:r>
          </w:p>
          <w:p w14:paraId="439F0D54" w14:textId="2BA13C78" w:rsidR="007F62CD" w:rsidRPr="009275F0" w:rsidRDefault="0000000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lastRenderedPageBreak/>
              <w:t>春季展前两周至展后两周</w:t>
            </w:r>
            <w:r w:rsidR="00E56F80" w:rsidRPr="009275F0">
              <w:rPr>
                <w:rFonts w:ascii="微软雅黑 Light" w:eastAsia="微软雅黑 Light" w:hAnsi="微软雅黑 Light" w:cs="微软雅黑 Light" w:hint="eastAsia"/>
                <w:sz w:val="18"/>
              </w:rPr>
              <w:t>不少于</w:t>
            </w:r>
            <w:r w:rsidRPr="009275F0">
              <w:rPr>
                <w:rFonts w:ascii="微软雅黑 Light" w:eastAsia="微软雅黑 Light" w:hAnsi="微软雅黑 Light" w:cs="微软雅黑 Light"/>
                <w:sz w:val="18"/>
              </w:rPr>
              <w:tab/>
              <w:t>4人</w:t>
            </w:r>
            <w:r w:rsidRPr="009275F0">
              <w:rPr>
                <w:rFonts w:ascii="微软雅黑 Light" w:eastAsia="微软雅黑 Light" w:hAnsi="微软雅黑 Light" w:cs="微软雅黑 Light"/>
                <w:sz w:val="18"/>
              </w:rPr>
              <w:tab/>
              <w:t>8:00-22:00</w:t>
            </w:r>
          </w:p>
          <w:p w14:paraId="47CF1BB8" w14:textId="639980B0" w:rsidR="007F62CD" w:rsidRPr="009275F0" w:rsidRDefault="0000000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秋季展前一周至展后一周</w:t>
            </w:r>
            <w:r w:rsidR="00E56F80" w:rsidRPr="009275F0">
              <w:rPr>
                <w:rFonts w:ascii="微软雅黑 Light" w:eastAsia="微软雅黑 Light" w:hAnsi="微软雅黑 Light" w:cs="微软雅黑 Light" w:hint="eastAsia"/>
                <w:sz w:val="18"/>
              </w:rPr>
              <w:t>不少于</w:t>
            </w:r>
            <w:r w:rsidRPr="009275F0">
              <w:rPr>
                <w:rFonts w:ascii="微软雅黑 Light" w:eastAsia="微软雅黑 Light" w:hAnsi="微软雅黑 Light" w:cs="微软雅黑 Light"/>
                <w:sz w:val="18"/>
              </w:rPr>
              <w:tab/>
              <w:t>3人</w:t>
            </w:r>
            <w:r w:rsidRPr="009275F0">
              <w:rPr>
                <w:rFonts w:ascii="微软雅黑 Light" w:eastAsia="微软雅黑 Light" w:hAnsi="微软雅黑 Light" w:cs="微软雅黑 Light"/>
                <w:sz w:val="18"/>
              </w:rPr>
              <w:tab/>
              <w:t>8:00-22:00</w:t>
            </w:r>
          </w:p>
          <w:p w14:paraId="6F673144" w14:textId="12EAC984" w:rsidR="007F62CD" w:rsidRPr="009275F0" w:rsidRDefault="00000000">
            <w:pPr>
              <w:spacing w:before="40" w:after="40" w:line="400" w:lineRule="auto"/>
            </w:pPr>
            <w:r w:rsidRPr="009275F0">
              <w:rPr>
                <w:rFonts w:ascii="微软雅黑 Light" w:eastAsia="微软雅黑 Light" w:hAnsi="微软雅黑 Light" w:cs="微软雅黑 Light"/>
                <w:sz w:val="18"/>
              </w:rPr>
              <w:t>日常突发应急事件</w:t>
            </w:r>
            <w:r w:rsidR="00E56F80" w:rsidRPr="009275F0">
              <w:rPr>
                <w:rFonts w:ascii="微软雅黑 Light" w:eastAsia="微软雅黑 Light" w:hAnsi="微软雅黑 Light" w:cs="微软雅黑 Light" w:hint="eastAsia"/>
                <w:sz w:val="18"/>
              </w:rPr>
              <w:t>不少于</w:t>
            </w:r>
            <w:r w:rsidRPr="009275F0">
              <w:rPr>
                <w:rFonts w:ascii="微软雅黑 Light" w:eastAsia="微软雅黑 Light" w:hAnsi="微软雅黑 Light" w:cs="微软雅黑 Light"/>
                <w:sz w:val="18"/>
              </w:rPr>
              <w:tab/>
              <w:t>1人</w:t>
            </w:r>
            <w:r w:rsidRPr="009275F0">
              <w:rPr>
                <w:rFonts w:ascii="微软雅黑 Light" w:eastAsia="微软雅黑 Light" w:hAnsi="微软雅黑 Light" w:cs="微软雅黑 Light"/>
                <w:sz w:val="18"/>
              </w:rPr>
              <w:tab/>
              <w:t>按需临时增加</w:t>
            </w:r>
          </w:p>
        </w:tc>
        <w:tc>
          <w:tcPr>
            <w:tcW w:w="6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4D9EC38"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lastRenderedPageBreak/>
              <w:t>计数</w:t>
            </w:r>
          </w:p>
        </w:tc>
        <w:tc>
          <w:tcPr>
            <w:tcW w:w="105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481D8D"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150</w:t>
            </w:r>
          </w:p>
        </w:tc>
        <w:tc>
          <w:tcPr>
            <w:tcW w:w="6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4A271B4"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人/天</w:t>
            </w:r>
          </w:p>
        </w:tc>
        <w:tc>
          <w:tcPr>
            <w:tcW w:w="116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6F0EB2C"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w:t>
            </w:r>
          </w:p>
        </w:tc>
        <w:tc>
          <w:tcPr>
            <w:tcW w:w="1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7AB63A"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w:t>
            </w:r>
          </w:p>
        </w:tc>
      </w:tr>
      <w:tr w:rsidR="009275F0" w:rsidRPr="009275F0" w14:paraId="7C7307F6" w14:textId="77777777" w:rsidTr="00214930">
        <w:trPr>
          <w:trHeight w:val="140"/>
        </w:trPr>
        <w:tc>
          <w:tcPr>
            <w:tcW w:w="3557"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3E36725B" w14:textId="0B3648C8"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含</w:t>
            </w:r>
            <w:r w:rsidRPr="009275F0">
              <w:rPr>
                <w:rFonts w:ascii="微软雅黑 Light" w:eastAsia="微软雅黑 Light" w:hAnsi="微软雅黑 Light" w:cs="微软雅黑 Light"/>
                <w:b/>
                <w:sz w:val="20"/>
              </w:rPr>
              <w:t>税费用合计（元）</w:t>
            </w:r>
          </w:p>
        </w:tc>
        <w:tc>
          <w:tcPr>
            <w:tcW w:w="4850"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49CDEFBD"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273A7FE3" w14:textId="77777777" w:rsidTr="00214930">
        <w:trPr>
          <w:trHeight w:val="140"/>
        </w:trPr>
        <w:tc>
          <w:tcPr>
            <w:tcW w:w="3557"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6405748E"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增值税税率</w:t>
            </w:r>
          </w:p>
        </w:tc>
        <w:tc>
          <w:tcPr>
            <w:tcW w:w="4850"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40556618"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5AEFA491" w14:textId="77777777" w:rsidTr="00214930">
        <w:trPr>
          <w:trHeight w:val="140"/>
        </w:trPr>
        <w:tc>
          <w:tcPr>
            <w:tcW w:w="3557"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0A48E0CA"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增值税税额</w:t>
            </w:r>
          </w:p>
        </w:tc>
        <w:tc>
          <w:tcPr>
            <w:tcW w:w="4850"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28E45723"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738E04D1" w14:textId="77777777" w:rsidTr="00214930">
        <w:trPr>
          <w:trHeight w:val="140"/>
        </w:trPr>
        <w:tc>
          <w:tcPr>
            <w:tcW w:w="3557"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36893A20" w14:textId="670957B9"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未</w:t>
            </w:r>
            <w:r w:rsidRPr="009275F0">
              <w:rPr>
                <w:rFonts w:ascii="微软雅黑 Light" w:eastAsia="微软雅黑 Light" w:hAnsi="微软雅黑 Light" w:cs="微软雅黑 Light"/>
                <w:b/>
                <w:sz w:val="20"/>
              </w:rPr>
              <w:t>税费用合计（元）</w:t>
            </w:r>
          </w:p>
        </w:tc>
        <w:tc>
          <w:tcPr>
            <w:tcW w:w="4850"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4987A33C"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17B1B218" w14:textId="77777777" w:rsidTr="00214930">
        <w:trPr>
          <w:trHeight w:val="1163"/>
        </w:trPr>
        <w:tc>
          <w:tcPr>
            <w:tcW w:w="3557"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2A5BC5D4" w14:textId="77777777" w:rsidR="007F62CD" w:rsidRPr="009275F0" w:rsidRDefault="00000000">
            <w:pPr>
              <w:spacing w:before="40" w:after="40" w:line="400" w:lineRule="auto"/>
              <w:jc w:val="center"/>
              <w:rPr>
                <w:rFonts w:ascii="微软雅黑 Light" w:eastAsia="微软雅黑 Light" w:hAnsi="微软雅黑 Light" w:cs="微软雅黑 Light"/>
                <w:b/>
                <w:sz w:val="20"/>
              </w:rPr>
            </w:pPr>
            <w:r w:rsidRPr="009275F0">
              <w:rPr>
                <w:rFonts w:ascii="微软雅黑 Light" w:eastAsia="微软雅黑 Light" w:hAnsi="微软雅黑 Light" w:cs="微软雅黑 Light"/>
                <w:b/>
                <w:sz w:val="20"/>
              </w:rPr>
              <w:t>备注</w:t>
            </w:r>
          </w:p>
        </w:tc>
        <w:tc>
          <w:tcPr>
            <w:tcW w:w="4850"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1DC13241" w14:textId="61D190D7" w:rsidR="007F62CD" w:rsidRPr="009275F0" w:rsidRDefault="00214930">
            <w:pPr>
              <w:spacing w:before="40" w:after="40" w:line="400" w:lineRule="auto"/>
              <w:jc w:val="center"/>
              <w:rPr>
                <w:rFonts w:ascii="微软雅黑 Light" w:eastAsia="微软雅黑 Light" w:hAnsi="微软雅黑 Light" w:cs="微软雅黑 Light"/>
                <w:b/>
                <w:sz w:val="20"/>
              </w:rPr>
            </w:pPr>
            <w:r w:rsidRPr="009275F0">
              <w:rPr>
                <w:rFonts w:ascii="微软雅黑 Light" w:eastAsia="微软雅黑 Light" w:hAnsi="微软雅黑 Light" w:cs="微软雅黑 Light" w:hint="eastAsia"/>
                <w:b/>
                <w:sz w:val="20"/>
              </w:rPr>
              <w:t>电话客服以</w:t>
            </w:r>
            <w:r w:rsidRPr="009275F0">
              <w:rPr>
                <w:rFonts w:ascii="微软雅黑 Light" w:eastAsia="微软雅黑 Light" w:hAnsi="微软雅黑 Light" w:cs="微软雅黑 Light"/>
                <w:b/>
                <w:sz w:val="20"/>
              </w:rPr>
              <w:t>30条折算为1人天；客服电话总量</w:t>
            </w:r>
            <w:r w:rsidR="003F7730" w:rsidRPr="009275F0">
              <w:rPr>
                <w:rFonts w:ascii="微软雅黑 Light" w:eastAsia="微软雅黑 Light" w:hAnsi="微软雅黑 Light" w:cs="微软雅黑 Light" w:hint="eastAsia"/>
                <w:b/>
                <w:sz w:val="20"/>
              </w:rPr>
              <w:t>/</w:t>
            </w:r>
            <w:r w:rsidRPr="009275F0">
              <w:rPr>
                <w:rFonts w:ascii="微软雅黑 Light" w:eastAsia="微软雅黑 Light" w:hAnsi="微软雅黑 Light" w:cs="微软雅黑 Light"/>
                <w:b/>
                <w:sz w:val="20"/>
              </w:rPr>
              <w:t>30为计费人天。</w:t>
            </w:r>
          </w:p>
        </w:tc>
      </w:tr>
    </w:tbl>
    <w:p w14:paraId="170A0B54" w14:textId="77777777" w:rsidR="007F62CD" w:rsidRPr="009275F0" w:rsidRDefault="007F62CD">
      <w:pPr>
        <w:tabs>
          <w:tab w:val="left" w:pos="360"/>
        </w:tabs>
        <w:spacing w:after="0" w:line="360" w:lineRule="auto"/>
        <w:rPr>
          <w:rFonts w:ascii="Times New Roman" w:eastAsia="Times New Roman" w:hAnsi="Times New Roman" w:cs="Times New Roman"/>
          <w:b/>
          <w:sz w:val="24"/>
        </w:rPr>
      </w:pPr>
    </w:p>
    <w:p w14:paraId="7761495D" w14:textId="77777777" w:rsidR="007F62CD" w:rsidRPr="009275F0" w:rsidRDefault="00000000">
      <w:pPr>
        <w:tabs>
          <w:tab w:val="left" w:pos="360"/>
        </w:tabs>
        <w:spacing w:after="0" w:line="360" w:lineRule="auto"/>
        <w:rPr>
          <w:rFonts w:ascii="Times New Roman" w:eastAsia="Times New Roman" w:hAnsi="Times New Roman" w:cs="Times New Roman"/>
          <w:b/>
          <w:sz w:val="24"/>
        </w:rPr>
      </w:pPr>
      <w:r w:rsidRPr="009275F0">
        <w:rPr>
          <w:rFonts w:ascii="宋体" w:eastAsia="宋体" w:hAnsi="宋体" w:cs="宋体"/>
          <w:b/>
          <w:sz w:val="24"/>
        </w:rPr>
        <w:t>（二）回访电话</w:t>
      </w:r>
      <w:r w:rsidRPr="009275F0">
        <w:rPr>
          <w:rFonts w:ascii="Times New Roman" w:eastAsia="Times New Roman" w:hAnsi="Times New Roman" w:cs="Times New Roman"/>
          <w:b/>
          <w:sz w:val="24"/>
        </w:rPr>
        <w:t xml:space="preserve"> - </w:t>
      </w:r>
      <w:r w:rsidRPr="009275F0">
        <w:rPr>
          <w:rFonts w:ascii="宋体" w:eastAsia="宋体" w:hAnsi="宋体" w:cs="宋体"/>
          <w:b/>
          <w:sz w:val="24"/>
        </w:rPr>
        <w:t>第</w:t>
      </w:r>
      <w:r w:rsidRPr="009275F0">
        <w:rPr>
          <w:rFonts w:ascii="Times New Roman" w:eastAsia="Times New Roman" w:hAnsi="Times New Roman" w:cs="Times New Roman"/>
          <w:b/>
          <w:sz w:val="24"/>
        </w:rPr>
        <w:t>110</w:t>
      </w:r>
      <w:r w:rsidRPr="009275F0">
        <w:rPr>
          <w:rFonts w:ascii="宋体" w:eastAsia="宋体" w:hAnsi="宋体" w:cs="宋体"/>
          <w:b/>
          <w:sz w:val="24"/>
        </w:rPr>
        <w:t>届全国糖酒商品交易会</w:t>
      </w:r>
    </w:p>
    <w:tbl>
      <w:tblPr>
        <w:tblW w:w="0" w:type="auto"/>
        <w:tblInd w:w="108" w:type="dxa"/>
        <w:tblCellMar>
          <w:left w:w="10" w:type="dxa"/>
          <w:right w:w="10" w:type="dxa"/>
        </w:tblCellMar>
        <w:tblLook w:val="0000" w:firstRow="0" w:lastRow="0" w:firstColumn="0" w:lastColumn="0" w:noHBand="0" w:noVBand="0"/>
      </w:tblPr>
      <w:tblGrid>
        <w:gridCol w:w="692"/>
        <w:gridCol w:w="2729"/>
        <w:gridCol w:w="617"/>
        <w:gridCol w:w="1071"/>
        <w:gridCol w:w="618"/>
        <w:gridCol w:w="1133"/>
        <w:gridCol w:w="1328"/>
      </w:tblGrid>
      <w:tr w:rsidR="009275F0" w:rsidRPr="009275F0" w14:paraId="672A7827" w14:textId="77777777">
        <w:tc>
          <w:tcPr>
            <w:tcW w:w="817" w:type="dxa"/>
            <w:tcBorders>
              <w:top w:val="single" w:sz="4" w:space="0" w:color="000000"/>
              <w:left w:val="single" w:sz="4" w:space="0" w:color="000000"/>
              <w:bottom w:val="single" w:sz="4" w:space="0" w:color="000000"/>
              <w:right w:val="single" w:sz="4" w:space="0" w:color="000000"/>
            </w:tcBorders>
            <w:shd w:val="clear" w:color="000000" w:fill="E2EFDA"/>
            <w:tcMar>
              <w:left w:w="108" w:type="dxa"/>
              <w:right w:w="108" w:type="dxa"/>
            </w:tcMar>
            <w:vAlign w:val="center"/>
          </w:tcPr>
          <w:p w14:paraId="6A48694C" w14:textId="77777777" w:rsidR="007F62CD" w:rsidRPr="009275F0" w:rsidRDefault="00000000">
            <w:pPr>
              <w:spacing w:before="40" w:after="40" w:line="400" w:lineRule="auto"/>
              <w:jc w:val="center"/>
              <w:rPr>
                <w:rFonts w:ascii="微软雅黑 Light" w:eastAsia="微软雅黑 Light" w:hAnsi="微软雅黑 Light" w:cs="微软雅黑 Light"/>
                <w:b/>
                <w:sz w:val="20"/>
              </w:rPr>
            </w:pPr>
            <w:r w:rsidRPr="009275F0">
              <w:rPr>
                <w:rFonts w:ascii="微软雅黑 Light" w:eastAsia="微软雅黑 Light" w:hAnsi="微软雅黑 Light" w:cs="微软雅黑 Light"/>
                <w:b/>
                <w:sz w:val="20"/>
              </w:rPr>
              <w:t>功能</w:t>
            </w:r>
          </w:p>
          <w:p w14:paraId="76FC73D4"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服务</w:t>
            </w:r>
          </w:p>
        </w:tc>
        <w:tc>
          <w:tcPr>
            <w:tcW w:w="3686"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4DF48972" w14:textId="77777777" w:rsidR="007F62CD" w:rsidRPr="009275F0" w:rsidRDefault="00000000">
            <w:pPr>
              <w:spacing w:before="40" w:after="40" w:line="400" w:lineRule="auto"/>
              <w:ind w:firstLine="200"/>
              <w:jc w:val="center"/>
              <w:rPr>
                <w:rFonts w:ascii="微软雅黑 Light" w:eastAsia="微软雅黑 Light" w:hAnsi="微软雅黑 Light" w:cs="微软雅黑 Light"/>
                <w:b/>
                <w:sz w:val="20"/>
              </w:rPr>
            </w:pPr>
            <w:r w:rsidRPr="009275F0">
              <w:rPr>
                <w:rFonts w:ascii="微软雅黑 Light" w:eastAsia="微软雅黑 Light" w:hAnsi="微软雅黑 Light" w:cs="微软雅黑 Light"/>
                <w:b/>
                <w:sz w:val="20"/>
              </w:rPr>
              <w:t>功能解释</w:t>
            </w:r>
          </w:p>
          <w:p w14:paraId="3949B6F4" w14:textId="77777777" w:rsidR="007F62CD" w:rsidRPr="009275F0" w:rsidRDefault="00000000">
            <w:pPr>
              <w:spacing w:before="40" w:after="40" w:line="400" w:lineRule="auto"/>
              <w:ind w:firstLine="200"/>
              <w:jc w:val="center"/>
            </w:pPr>
            <w:r w:rsidRPr="009275F0">
              <w:rPr>
                <w:rFonts w:ascii="微软雅黑 Light" w:eastAsia="微软雅黑 Light" w:hAnsi="微软雅黑 Light" w:cs="微软雅黑 Light"/>
                <w:b/>
                <w:sz w:val="20"/>
              </w:rPr>
              <w:t>服务说明</w:t>
            </w:r>
          </w:p>
        </w:tc>
        <w:tc>
          <w:tcPr>
            <w:tcW w:w="708"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5BFC6EA1"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计费分类</w:t>
            </w:r>
          </w:p>
        </w:tc>
        <w:tc>
          <w:tcPr>
            <w:tcW w:w="1276"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7E2CF4F8"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数量</w:t>
            </w:r>
          </w:p>
        </w:tc>
        <w:tc>
          <w:tcPr>
            <w:tcW w:w="709"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1DBED02C"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单位</w:t>
            </w:r>
          </w:p>
        </w:tc>
        <w:tc>
          <w:tcPr>
            <w:tcW w:w="1276"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3C44E80C" w14:textId="3370710F"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含</w:t>
            </w:r>
            <w:r w:rsidRPr="009275F0">
              <w:rPr>
                <w:rFonts w:ascii="微软雅黑 Light" w:eastAsia="微软雅黑 Light" w:hAnsi="微软雅黑 Light" w:cs="微软雅黑 Light"/>
                <w:b/>
                <w:sz w:val="20"/>
              </w:rPr>
              <w:t>税单价</w:t>
            </w:r>
            <w:r w:rsidRPr="009275F0">
              <w:rPr>
                <w:rFonts w:ascii="微软雅黑 Light" w:eastAsia="微软雅黑 Light" w:hAnsi="微软雅黑 Light" w:cs="微软雅黑 Light"/>
                <w:b/>
                <w:sz w:val="20"/>
              </w:rPr>
              <w:br/>
              <w:t>（元）</w:t>
            </w:r>
          </w:p>
        </w:tc>
        <w:tc>
          <w:tcPr>
            <w:tcW w:w="1559"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3A86F9D0" w14:textId="603C965E"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含</w:t>
            </w:r>
            <w:r w:rsidRPr="009275F0">
              <w:rPr>
                <w:rFonts w:ascii="微软雅黑 Light" w:eastAsia="微软雅黑 Light" w:hAnsi="微软雅黑 Light" w:cs="微软雅黑 Light"/>
                <w:b/>
                <w:sz w:val="20"/>
              </w:rPr>
              <w:t>税金额</w:t>
            </w:r>
            <w:r w:rsidRPr="009275F0">
              <w:rPr>
                <w:rFonts w:ascii="微软雅黑 Light" w:eastAsia="微软雅黑 Light" w:hAnsi="微软雅黑 Light" w:cs="微软雅黑 Light"/>
                <w:b/>
                <w:sz w:val="20"/>
              </w:rPr>
              <w:br/>
              <w:t>（元）</w:t>
            </w:r>
          </w:p>
        </w:tc>
      </w:tr>
      <w:tr w:rsidR="009275F0" w:rsidRPr="009275F0" w14:paraId="1A6AD270" w14:textId="77777777">
        <w:tc>
          <w:tcPr>
            <w:tcW w:w="81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5056F8" w14:textId="77777777" w:rsidR="007F62CD" w:rsidRPr="009275F0" w:rsidRDefault="00000000">
            <w:pPr>
              <w:spacing w:before="40" w:after="40" w:line="400" w:lineRule="auto"/>
              <w:jc w:val="center"/>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回访</w:t>
            </w:r>
          </w:p>
          <w:p w14:paraId="1C254A07"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电话</w:t>
            </w:r>
          </w:p>
        </w:tc>
        <w:tc>
          <w:tcPr>
            <w:tcW w:w="36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DFE3643" w14:textId="7BBC0F87" w:rsidR="00E56F80" w:rsidRPr="009275F0" w:rsidRDefault="00E56F8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1.根据主办单位目标需求，制定合理的回访服务方案，经过主办单位审核后，在招标方的指</w:t>
            </w:r>
            <w:r w:rsidRPr="009275F0">
              <w:rPr>
                <w:rFonts w:ascii="微软雅黑 Light" w:eastAsia="微软雅黑 Light" w:hAnsi="微软雅黑 Light" w:cs="微软雅黑 Light"/>
                <w:sz w:val="18"/>
              </w:rPr>
              <w:lastRenderedPageBreak/>
              <w:t>导下组织实施相关工作。</w:t>
            </w:r>
          </w:p>
          <w:p w14:paraId="5D95B187" w14:textId="1246C86A" w:rsidR="007F62CD" w:rsidRPr="009275F0" w:rsidRDefault="00E56F8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2. 以人工电话客服方式回访全国糖酒商品交易会各届展会的主要展商。主要内容包括展会交易效果及参展体验、展会整体服务评价、个别展馆专项服务评价、对展会的意见建议等。</w:t>
            </w:r>
          </w:p>
          <w:p w14:paraId="6E99132A" w14:textId="77777777" w:rsidR="007F62CD" w:rsidRPr="009275F0" w:rsidRDefault="00000000">
            <w:pPr>
              <w:spacing w:before="40" w:after="40" w:line="400" w:lineRule="auto"/>
            </w:pPr>
            <w:r w:rsidRPr="009275F0">
              <w:rPr>
                <w:rFonts w:ascii="微软雅黑 Light" w:eastAsia="微软雅黑 Light" w:hAnsi="微软雅黑 Light" w:cs="微软雅黑 Light"/>
                <w:sz w:val="18"/>
              </w:rPr>
              <w:t>3. 服务人员通过合理的话术进行调研，关注重点问题，获取真实有效的反馈结果并记录总结。</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18127AD"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lastRenderedPageBreak/>
              <w:t>计数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2DBBD3C"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2500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2F79923"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条</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FBAC00F"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A66F251"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w:t>
            </w:r>
          </w:p>
        </w:tc>
      </w:tr>
      <w:tr w:rsidR="009275F0" w:rsidRPr="009275F0" w14:paraId="171DC790"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0F17D155" w14:textId="2A26B92B"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含</w:t>
            </w:r>
            <w:r w:rsidRPr="009275F0">
              <w:rPr>
                <w:rFonts w:ascii="微软雅黑 Light" w:eastAsia="微软雅黑 Light" w:hAnsi="微软雅黑 Light" w:cs="微软雅黑 Light"/>
                <w:b/>
                <w:sz w:val="20"/>
              </w:rPr>
              <w:t>税费用合计（元）</w:t>
            </w:r>
          </w:p>
        </w:tc>
        <w:tc>
          <w:tcPr>
            <w:tcW w:w="5528"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1FC657AA"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49F632F2"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6C7D98A1"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增值税税率</w:t>
            </w:r>
          </w:p>
        </w:tc>
        <w:tc>
          <w:tcPr>
            <w:tcW w:w="5528"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295556F8"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23DD94B8"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050D595D"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增值税税额</w:t>
            </w:r>
          </w:p>
        </w:tc>
        <w:tc>
          <w:tcPr>
            <w:tcW w:w="5528"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6C2A0A64"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076689B3"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069F0A06" w14:textId="7FBB7486"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未</w:t>
            </w:r>
            <w:r w:rsidRPr="009275F0">
              <w:rPr>
                <w:rFonts w:ascii="微软雅黑 Light" w:eastAsia="微软雅黑 Light" w:hAnsi="微软雅黑 Light" w:cs="微软雅黑 Light"/>
                <w:b/>
                <w:sz w:val="20"/>
              </w:rPr>
              <w:t>税费用合计（元）</w:t>
            </w:r>
          </w:p>
        </w:tc>
        <w:tc>
          <w:tcPr>
            <w:tcW w:w="5528"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1E503DFB"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7E4FAF4A"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03BD3E65"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备注</w:t>
            </w:r>
          </w:p>
        </w:tc>
        <w:tc>
          <w:tcPr>
            <w:tcW w:w="5528"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0E0F5C2C" w14:textId="77777777" w:rsidR="007F62CD" w:rsidRPr="009275F0" w:rsidRDefault="007F62CD">
            <w:pPr>
              <w:spacing w:before="40" w:after="40" w:line="400" w:lineRule="auto"/>
              <w:jc w:val="center"/>
              <w:rPr>
                <w:rFonts w:ascii="宋体" w:eastAsia="宋体" w:hAnsi="宋体" w:cs="宋体"/>
              </w:rPr>
            </w:pPr>
          </w:p>
        </w:tc>
      </w:tr>
    </w:tbl>
    <w:p w14:paraId="5204A9A3" w14:textId="77777777" w:rsidR="007F62CD" w:rsidRPr="009275F0" w:rsidRDefault="007F62CD">
      <w:pPr>
        <w:tabs>
          <w:tab w:val="left" w:pos="360"/>
        </w:tabs>
        <w:spacing w:after="0" w:line="360" w:lineRule="auto"/>
        <w:rPr>
          <w:rFonts w:ascii="Times New Roman" w:eastAsia="Times New Roman" w:hAnsi="Times New Roman" w:cs="Times New Roman"/>
          <w:b/>
          <w:sz w:val="24"/>
        </w:rPr>
      </w:pPr>
    </w:p>
    <w:p w14:paraId="17ECA085" w14:textId="77777777" w:rsidR="007F62CD" w:rsidRPr="009275F0" w:rsidRDefault="00000000">
      <w:pPr>
        <w:tabs>
          <w:tab w:val="left" w:pos="360"/>
        </w:tabs>
        <w:spacing w:after="0" w:line="360" w:lineRule="auto"/>
        <w:rPr>
          <w:rFonts w:ascii="Times New Roman" w:eastAsia="Times New Roman" w:hAnsi="Times New Roman" w:cs="Times New Roman"/>
          <w:b/>
          <w:sz w:val="24"/>
        </w:rPr>
      </w:pPr>
      <w:r w:rsidRPr="009275F0">
        <w:rPr>
          <w:rFonts w:ascii="宋体" w:eastAsia="宋体" w:hAnsi="宋体" w:cs="宋体"/>
          <w:b/>
          <w:sz w:val="24"/>
        </w:rPr>
        <w:t>（三）回访电话</w:t>
      </w:r>
      <w:r w:rsidRPr="009275F0">
        <w:rPr>
          <w:rFonts w:ascii="Times New Roman" w:eastAsia="Times New Roman" w:hAnsi="Times New Roman" w:cs="Times New Roman"/>
          <w:b/>
          <w:sz w:val="24"/>
        </w:rPr>
        <w:t xml:space="preserve"> - </w:t>
      </w:r>
      <w:r w:rsidRPr="009275F0">
        <w:rPr>
          <w:rFonts w:ascii="宋体" w:eastAsia="宋体" w:hAnsi="宋体" w:cs="宋体"/>
          <w:b/>
          <w:sz w:val="24"/>
        </w:rPr>
        <w:t>第</w:t>
      </w:r>
      <w:r w:rsidRPr="009275F0">
        <w:rPr>
          <w:rFonts w:ascii="Times New Roman" w:eastAsia="Times New Roman" w:hAnsi="Times New Roman" w:cs="Times New Roman"/>
          <w:b/>
          <w:sz w:val="24"/>
        </w:rPr>
        <w:t>111</w:t>
      </w:r>
      <w:r w:rsidRPr="009275F0">
        <w:rPr>
          <w:rFonts w:ascii="宋体" w:eastAsia="宋体" w:hAnsi="宋体" w:cs="宋体"/>
          <w:b/>
          <w:sz w:val="24"/>
        </w:rPr>
        <w:t>届全国糖酒商品交易会</w:t>
      </w:r>
    </w:p>
    <w:tbl>
      <w:tblPr>
        <w:tblW w:w="0" w:type="auto"/>
        <w:tblInd w:w="108" w:type="dxa"/>
        <w:tblCellMar>
          <w:left w:w="10" w:type="dxa"/>
          <w:right w:w="10" w:type="dxa"/>
        </w:tblCellMar>
        <w:tblLook w:val="0000" w:firstRow="0" w:lastRow="0" w:firstColumn="0" w:lastColumn="0" w:noHBand="0" w:noVBand="0"/>
      </w:tblPr>
      <w:tblGrid>
        <w:gridCol w:w="693"/>
        <w:gridCol w:w="2734"/>
        <w:gridCol w:w="618"/>
        <w:gridCol w:w="1062"/>
        <w:gridCol w:w="618"/>
        <w:gridCol w:w="1134"/>
        <w:gridCol w:w="1329"/>
      </w:tblGrid>
      <w:tr w:rsidR="009275F0" w:rsidRPr="009275F0" w14:paraId="3489084C" w14:textId="77777777">
        <w:tc>
          <w:tcPr>
            <w:tcW w:w="817" w:type="dxa"/>
            <w:tcBorders>
              <w:top w:val="single" w:sz="4" w:space="0" w:color="000000"/>
              <w:left w:val="single" w:sz="4" w:space="0" w:color="000000"/>
              <w:bottom w:val="single" w:sz="4" w:space="0" w:color="000000"/>
              <w:right w:val="single" w:sz="4" w:space="0" w:color="000000"/>
            </w:tcBorders>
            <w:shd w:val="clear" w:color="000000" w:fill="E2EFDA"/>
            <w:tcMar>
              <w:left w:w="108" w:type="dxa"/>
              <w:right w:w="108" w:type="dxa"/>
            </w:tcMar>
            <w:vAlign w:val="center"/>
          </w:tcPr>
          <w:p w14:paraId="6BD6BAAC" w14:textId="77777777" w:rsidR="007F62CD" w:rsidRPr="009275F0" w:rsidRDefault="00000000">
            <w:pPr>
              <w:spacing w:before="40" w:after="40" w:line="400" w:lineRule="auto"/>
              <w:jc w:val="center"/>
              <w:rPr>
                <w:rFonts w:ascii="微软雅黑 Light" w:eastAsia="微软雅黑 Light" w:hAnsi="微软雅黑 Light" w:cs="微软雅黑 Light"/>
                <w:b/>
                <w:sz w:val="20"/>
              </w:rPr>
            </w:pPr>
            <w:r w:rsidRPr="009275F0">
              <w:rPr>
                <w:rFonts w:ascii="微软雅黑 Light" w:eastAsia="微软雅黑 Light" w:hAnsi="微软雅黑 Light" w:cs="微软雅黑 Light"/>
                <w:b/>
                <w:sz w:val="20"/>
              </w:rPr>
              <w:t>功能</w:t>
            </w:r>
          </w:p>
          <w:p w14:paraId="27C446B5"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服务</w:t>
            </w:r>
          </w:p>
        </w:tc>
        <w:tc>
          <w:tcPr>
            <w:tcW w:w="3686" w:type="dxa"/>
            <w:tcBorders>
              <w:top w:val="single" w:sz="4" w:space="0" w:color="000000"/>
              <w:left w:val="single" w:sz="4" w:space="0" w:color="000000"/>
              <w:bottom w:val="single" w:sz="4" w:space="0" w:color="000000"/>
              <w:right w:val="single" w:sz="4" w:space="0" w:color="000000"/>
            </w:tcBorders>
            <w:shd w:val="clear" w:color="000000" w:fill="E2EFDA"/>
            <w:tcMar>
              <w:left w:w="108" w:type="dxa"/>
              <w:right w:w="108" w:type="dxa"/>
            </w:tcMar>
            <w:vAlign w:val="center"/>
          </w:tcPr>
          <w:p w14:paraId="2FD948B9" w14:textId="77777777" w:rsidR="007F62CD" w:rsidRPr="009275F0" w:rsidRDefault="00000000">
            <w:pPr>
              <w:spacing w:before="40" w:after="40" w:line="400" w:lineRule="auto"/>
              <w:ind w:firstLine="200"/>
              <w:jc w:val="center"/>
              <w:rPr>
                <w:rFonts w:ascii="微软雅黑 Light" w:eastAsia="微软雅黑 Light" w:hAnsi="微软雅黑 Light" w:cs="微软雅黑 Light"/>
                <w:b/>
                <w:sz w:val="20"/>
              </w:rPr>
            </w:pPr>
            <w:r w:rsidRPr="009275F0">
              <w:rPr>
                <w:rFonts w:ascii="微软雅黑 Light" w:eastAsia="微软雅黑 Light" w:hAnsi="微软雅黑 Light" w:cs="微软雅黑 Light"/>
                <w:b/>
                <w:sz w:val="20"/>
              </w:rPr>
              <w:t>功能解释</w:t>
            </w:r>
          </w:p>
          <w:p w14:paraId="3DC7B92C" w14:textId="77777777" w:rsidR="007F62CD" w:rsidRPr="009275F0" w:rsidRDefault="00000000">
            <w:pPr>
              <w:spacing w:before="40" w:after="40" w:line="400" w:lineRule="auto"/>
              <w:ind w:firstLine="200"/>
              <w:jc w:val="center"/>
            </w:pPr>
            <w:r w:rsidRPr="009275F0">
              <w:rPr>
                <w:rFonts w:ascii="微软雅黑 Light" w:eastAsia="微软雅黑 Light" w:hAnsi="微软雅黑 Light" w:cs="微软雅黑 Light"/>
                <w:b/>
                <w:sz w:val="20"/>
              </w:rPr>
              <w:t>服务说明</w:t>
            </w:r>
          </w:p>
        </w:tc>
        <w:tc>
          <w:tcPr>
            <w:tcW w:w="708" w:type="dxa"/>
            <w:tcBorders>
              <w:top w:val="single" w:sz="4" w:space="0" w:color="000000"/>
              <w:left w:val="single" w:sz="4" w:space="0" w:color="000000"/>
              <w:bottom w:val="single" w:sz="4" w:space="0" w:color="000000"/>
              <w:right w:val="single" w:sz="4" w:space="0" w:color="000000"/>
            </w:tcBorders>
            <w:shd w:val="clear" w:color="000000" w:fill="E2EFDA"/>
            <w:tcMar>
              <w:left w:w="108" w:type="dxa"/>
              <w:right w:w="108" w:type="dxa"/>
            </w:tcMar>
            <w:vAlign w:val="center"/>
          </w:tcPr>
          <w:p w14:paraId="3217B044"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计费分类</w:t>
            </w:r>
          </w:p>
        </w:tc>
        <w:tc>
          <w:tcPr>
            <w:tcW w:w="1276" w:type="dxa"/>
            <w:tcBorders>
              <w:top w:val="single" w:sz="4" w:space="0" w:color="000000"/>
              <w:left w:val="single" w:sz="4" w:space="0" w:color="000000"/>
              <w:bottom w:val="single" w:sz="4" w:space="0" w:color="000000"/>
              <w:right w:val="single" w:sz="4" w:space="0" w:color="000000"/>
            </w:tcBorders>
            <w:shd w:val="clear" w:color="000000" w:fill="E2EFDA"/>
            <w:tcMar>
              <w:left w:w="108" w:type="dxa"/>
              <w:right w:w="108" w:type="dxa"/>
            </w:tcMar>
            <w:vAlign w:val="center"/>
          </w:tcPr>
          <w:p w14:paraId="51D1EE07"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数量</w:t>
            </w:r>
          </w:p>
        </w:tc>
        <w:tc>
          <w:tcPr>
            <w:tcW w:w="709" w:type="dxa"/>
            <w:tcBorders>
              <w:top w:val="single" w:sz="4" w:space="0" w:color="000000"/>
              <w:left w:val="single" w:sz="4" w:space="0" w:color="000000"/>
              <w:bottom w:val="single" w:sz="4" w:space="0" w:color="000000"/>
              <w:right w:val="single" w:sz="4" w:space="0" w:color="000000"/>
            </w:tcBorders>
            <w:shd w:val="clear" w:color="000000" w:fill="E2EFDA"/>
            <w:tcMar>
              <w:left w:w="108" w:type="dxa"/>
              <w:right w:w="108" w:type="dxa"/>
            </w:tcMar>
            <w:vAlign w:val="center"/>
          </w:tcPr>
          <w:p w14:paraId="7DA56DC3"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单位</w:t>
            </w:r>
          </w:p>
        </w:tc>
        <w:tc>
          <w:tcPr>
            <w:tcW w:w="1276" w:type="dxa"/>
            <w:tcBorders>
              <w:top w:val="single" w:sz="4" w:space="0" w:color="000000"/>
              <w:left w:val="single" w:sz="4" w:space="0" w:color="000000"/>
              <w:bottom w:val="single" w:sz="4" w:space="0" w:color="000000"/>
              <w:right w:val="single" w:sz="4" w:space="0" w:color="000000"/>
            </w:tcBorders>
            <w:shd w:val="clear" w:color="000000" w:fill="E2EFDA"/>
            <w:tcMar>
              <w:left w:w="108" w:type="dxa"/>
              <w:right w:w="108" w:type="dxa"/>
            </w:tcMar>
            <w:vAlign w:val="center"/>
          </w:tcPr>
          <w:p w14:paraId="4E70CF45" w14:textId="1AF9FC78"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含</w:t>
            </w:r>
            <w:r w:rsidRPr="009275F0">
              <w:rPr>
                <w:rFonts w:ascii="微软雅黑 Light" w:eastAsia="微软雅黑 Light" w:hAnsi="微软雅黑 Light" w:cs="微软雅黑 Light"/>
                <w:b/>
                <w:sz w:val="20"/>
              </w:rPr>
              <w:t>税单价</w:t>
            </w:r>
            <w:r w:rsidRPr="009275F0">
              <w:rPr>
                <w:rFonts w:ascii="微软雅黑 Light" w:eastAsia="微软雅黑 Light" w:hAnsi="微软雅黑 Light" w:cs="微软雅黑 Light"/>
                <w:b/>
                <w:sz w:val="20"/>
              </w:rPr>
              <w:br/>
              <w:t>（元）</w:t>
            </w:r>
          </w:p>
        </w:tc>
        <w:tc>
          <w:tcPr>
            <w:tcW w:w="1559" w:type="dxa"/>
            <w:tcBorders>
              <w:top w:val="single" w:sz="4" w:space="0" w:color="000000"/>
              <w:left w:val="single" w:sz="4" w:space="0" w:color="000000"/>
              <w:bottom w:val="single" w:sz="4" w:space="0" w:color="000000"/>
              <w:right w:val="single" w:sz="4" w:space="0" w:color="000000"/>
            </w:tcBorders>
            <w:shd w:val="clear" w:color="000000" w:fill="E2EFDA"/>
            <w:tcMar>
              <w:left w:w="108" w:type="dxa"/>
              <w:right w:w="108" w:type="dxa"/>
            </w:tcMar>
            <w:vAlign w:val="center"/>
          </w:tcPr>
          <w:p w14:paraId="58CC669A" w14:textId="0754C756"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含</w:t>
            </w:r>
            <w:r w:rsidRPr="009275F0">
              <w:rPr>
                <w:rFonts w:ascii="微软雅黑 Light" w:eastAsia="微软雅黑 Light" w:hAnsi="微软雅黑 Light" w:cs="微软雅黑 Light"/>
                <w:b/>
                <w:sz w:val="20"/>
              </w:rPr>
              <w:t>税金额</w:t>
            </w:r>
            <w:r w:rsidRPr="009275F0">
              <w:rPr>
                <w:rFonts w:ascii="微软雅黑 Light" w:eastAsia="微软雅黑 Light" w:hAnsi="微软雅黑 Light" w:cs="微软雅黑 Light"/>
                <w:b/>
                <w:sz w:val="20"/>
              </w:rPr>
              <w:br/>
              <w:t>（元）</w:t>
            </w:r>
          </w:p>
        </w:tc>
      </w:tr>
      <w:tr w:rsidR="009275F0" w:rsidRPr="009275F0" w14:paraId="1E794DF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102A19" w14:textId="77777777" w:rsidR="007F62CD" w:rsidRPr="009275F0" w:rsidRDefault="00000000">
            <w:pPr>
              <w:spacing w:before="40" w:after="40" w:line="400" w:lineRule="auto"/>
              <w:jc w:val="center"/>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回访</w:t>
            </w:r>
          </w:p>
          <w:p w14:paraId="6F2BB66E"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电话</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32CE50" w14:textId="2186F229" w:rsidR="00E56F80" w:rsidRPr="009275F0" w:rsidRDefault="00E56F8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1.根据主办单位目标需求，制定合理的回访服务方案，经过主办单位审核后，在招标方的指导下组织实施相关工作。</w:t>
            </w:r>
          </w:p>
          <w:p w14:paraId="7B028062" w14:textId="16694A12" w:rsidR="007F62CD" w:rsidRPr="009275F0" w:rsidRDefault="00E56F8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lastRenderedPageBreak/>
              <w:t>2. 以人工电话客服方式回访全国糖酒商品交易会各届展会的主要展商。主要内容包括展会交易效果及参展体验、展会整体服务评价、个别展馆专项服务评价、对展会的意见建议等。</w:t>
            </w:r>
          </w:p>
          <w:p w14:paraId="7F6B2F68" w14:textId="77777777" w:rsidR="007F62CD" w:rsidRPr="009275F0" w:rsidRDefault="00000000">
            <w:pPr>
              <w:spacing w:before="40" w:after="40" w:line="400" w:lineRule="auto"/>
            </w:pPr>
            <w:r w:rsidRPr="009275F0">
              <w:rPr>
                <w:rFonts w:ascii="微软雅黑 Light" w:eastAsia="微软雅黑 Light" w:hAnsi="微软雅黑 Light" w:cs="微软雅黑 Light"/>
                <w:sz w:val="18"/>
              </w:rPr>
              <w:t>3. 服务人员通过合理的话术进行调研，关注重点问题，获取真实有效的反馈结果并记录总结。</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06926E"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lastRenderedPageBreak/>
              <w:t>计数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2C644B"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108562"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D9EF6C"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C2CE82"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w:t>
            </w:r>
          </w:p>
        </w:tc>
      </w:tr>
      <w:tr w:rsidR="009275F0" w:rsidRPr="009275F0" w14:paraId="5263C350"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2EB180A8" w14:textId="11CB7AAA"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含</w:t>
            </w:r>
            <w:r w:rsidRPr="009275F0">
              <w:rPr>
                <w:rFonts w:ascii="微软雅黑 Light" w:eastAsia="微软雅黑 Light" w:hAnsi="微软雅黑 Light" w:cs="微软雅黑 Light"/>
                <w:b/>
                <w:sz w:val="20"/>
              </w:rPr>
              <w:t>税费用合计（元）</w:t>
            </w:r>
          </w:p>
        </w:tc>
        <w:tc>
          <w:tcPr>
            <w:tcW w:w="5528" w:type="dxa"/>
            <w:gridSpan w:val="5"/>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6AA18B24"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58A717CA"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5848A8BB"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增值税税率</w:t>
            </w:r>
          </w:p>
        </w:tc>
        <w:tc>
          <w:tcPr>
            <w:tcW w:w="5528" w:type="dxa"/>
            <w:gridSpan w:val="5"/>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767DF183"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4ECC8F51"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1D487B20"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增值税税额</w:t>
            </w:r>
          </w:p>
        </w:tc>
        <w:tc>
          <w:tcPr>
            <w:tcW w:w="5528" w:type="dxa"/>
            <w:gridSpan w:val="5"/>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00A82CD5"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2577E6DE"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18A2E927" w14:textId="5C28FEF0"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未</w:t>
            </w:r>
            <w:r w:rsidRPr="009275F0">
              <w:rPr>
                <w:rFonts w:ascii="微软雅黑 Light" w:eastAsia="微软雅黑 Light" w:hAnsi="微软雅黑 Light" w:cs="微软雅黑 Light"/>
                <w:b/>
                <w:sz w:val="20"/>
              </w:rPr>
              <w:t>税费用合计（元）</w:t>
            </w:r>
          </w:p>
        </w:tc>
        <w:tc>
          <w:tcPr>
            <w:tcW w:w="5528" w:type="dxa"/>
            <w:gridSpan w:val="5"/>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3CD72A20"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7F0C374C"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03E092F1"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备注</w:t>
            </w:r>
          </w:p>
        </w:tc>
        <w:tc>
          <w:tcPr>
            <w:tcW w:w="5528" w:type="dxa"/>
            <w:gridSpan w:val="5"/>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5971D52E" w14:textId="77777777" w:rsidR="007F62CD" w:rsidRPr="009275F0" w:rsidRDefault="007F62CD">
            <w:pPr>
              <w:spacing w:before="40" w:after="40" w:line="400" w:lineRule="auto"/>
              <w:jc w:val="center"/>
              <w:rPr>
                <w:rFonts w:ascii="宋体" w:eastAsia="宋体" w:hAnsi="宋体" w:cs="宋体"/>
              </w:rPr>
            </w:pPr>
          </w:p>
        </w:tc>
      </w:tr>
    </w:tbl>
    <w:p w14:paraId="12B26CE7" w14:textId="77777777" w:rsidR="007F62CD" w:rsidRPr="009275F0" w:rsidRDefault="007F62CD">
      <w:pPr>
        <w:tabs>
          <w:tab w:val="left" w:pos="360"/>
        </w:tabs>
        <w:spacing w:after="0" w:line="360" w:lineRule="auto"/>
        <w:rPr>
          <w:rFonts w:ascii="Times New Roman" w:eastAsia="Times New Roman" w:hAnsi="Times New Roman" w:cs="Times New Roman"/>
          <w:b/>
          <w:sz w:val="24"/>
        </w:rPr>
      </w:pPr>
    </w:p>
    <w:p w14:paraId="62088AFF" w14:textId="77777777" w:rsidR="007F62CD" w:rsidRPr="009275F0" w:rsidRDefault="00000000">
      <w:pPr>
        <w:tabs>
          <w:tab w:val="left" w:pos="360"/>
        </w:tabs>
        <w:spacing w:after="0" w:line="360" w:lineRule="auto"/>
        <w:rPr>
          <w:rFonts w:ascii="Times New Roman" w:eastAsia="Times New Roman" w:hAnsi="Times New Roman" w:cs="Times New Roman"/>
          <w:b/>
          <w:sz w:val="24"/>
        </w:rPr>
      </w:pPr>
      <w:r w:rsidRPr="009275F0">
        <w:rPr>
          <w:rFonts w:ascii="宋体" w:eastAsia="宋体" w:hAnsi="宋体" w:cs="宋体"/>
          <w:b/>
          <w:sz w:val="24"/>
        </w:rPr>
        <w:t>（四）回访电话</w:t>
      </w:r>
      <w:r w:rsidRPr="009275F0">
        <w:rPr>
          <w:rFonts w:ascii="Times New Roman" w:eastAsia="Times New Roman" w:hAnsi="Times New Roman" w:cs="Times New Roman"/>
          <w:b/>
          <w:sz w:val="24"/>
        </w:rPr>
        <w:t xml:space="preserve"> - </w:t>
      </w:r>
      <w:r w:rsidRPr="009275F0">
        <w:rPr>
          <w:rFonts w:ascii="宋体" w:eastAsia="宋体" w:hAnsi="宋体" w:cs="宋体"/>
          <w:b/>
          <w:sz w:val="24"/>
        </w:rPr>
        <w:t>保留额外调整</w:t>
      </w:r>
    </w:p>
    <w:tbl>
      <w:tblPr>
        <w:tblW w:w="0" w:type="auto"/>
        <w:tblInd w:w="108" w:type="dxa"/>
        <w:tblCellMar>
          <w:left w:w="10" w:type="dxa"/>
          <w:right w:w="10" w:type="dxa"/>
        </w:tblCellMar>
        <w:tblLook w:val="0000" w:firstRow="0" w:lastRow="0" w:firstColumn="0" w:lastColumn="0" w:noHBand="0" w:noVBand="0"/>
      </w:tblPr>
      <w:tblGrid>
        <w:gridCol w:w="693"/>
        <w:gridCol w:w="2734"/>
        <w:gridCol w:w="618"/>
        <w:gridCol w:w="1062"/>
        <w:gridCol w:w="618"/>
        <w:gridCol w:w="1134"/>
        <w:gridCol w:w="1329"/>
      </w:tblGrid>
      <w:tr w:rsidR="009275F0" w:rsidRPr="009275F0" w14:paraId="3BF8B510" w14:textId="77777777">
        <w:tc>
          <w:tcPr>
            <w:tcW w:w="817" w:type="dxa"/>
            <w:tcBorders>
              <w:top w:val="single" w:sz="4" w:space="0" w:color="000000"/>
              <w:left w:val="single" w:sz="4" w:space="0" w:color="000000"/>
              <w:bottom w:val="single" w:sz="4" w:space="0" w:color="000000"/>
              <w:right w:val="single" w:sz="4" w:space="0" w:color="000000"/>
            </w:tcBorders>
            <w:shd w:val="clear" w:color="000000" w:fill="E2EFDA"/>
            <w:tcMar>
              <w:left w:w="108" w:type="dxa"/>
              <w:right w:w="108" w:type="dxa"/>
            </w:tcMar>
            <w:vAlign w:val="center"/>
          </w:tcPr>
          <w:p w14:paraId="7CC93180" w14:textId="77777777" w:rsidR="007F62CD" w:rsidRPr="009275F0" w:rsidRDefault="00000000">
            <w:pPr>
              <w:spacing w:before="40" w:after="40" w:line="400" w:lineRule="auto"/>
              <w:jc w:val="center"/>
              <w:rPr>
                <w:rFonts w:ascii="微软雅黑 Light" w:eastAsia="微软雅黑 Light" w:hAnsi="微软雅黑 Light" w:cs="微软雅黑 Light"/>
                <w:b/>
                <w:sz w:val="20"/>
              </w:rPr>
            </w:pPr>
            <w:r w:rsidRPr="009275F0">
              <w:rPr>
                <w:rFonts w:ascii="微软雅黑 Light" w:eastAsia="微软雅黑 Light" w:hAnsi="微软雅黑 Light" w:cs="微软雅黑 Light"/>
                <w:b/>
                <w:sz w:val="20"/>
              </w:rPr>
              <w:t>功能</w:t>
            </w:r>
          </w:p>
          <w:p w14:paraId="4D7CE5AC"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服务</w:t>
            </w:r>
          </w:p>
        </w:tc>
        <w:tc>
          <w:tcPr>
            <w:tcW w:w="3686"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4B83E029" w14:textId="77777777" w:rsidR="007F62CD" w:rsidRPr="009275F0" w:rsidRDefault="00000000">
            <w:pPr>
              <w:spacing w:before="40" w:after="40" w:line="400" w:lineRule="auto"/>
              <w:ind w:firstLine="200"/>
              <w:jc w:val="center"/>
              <w:rPr>
                <w:rFonts w:ascii="微软雅黑 Light" w:eastAsia="微软雅黑 Light" w:hAnsi="微软雅黑 Light" w:cs="微软雅黑 Light"/>
                <w:b/>
                <w:sz w:val="20"/>
              </w:rPr>
            </w:pPr>
            <w:r w:rsidRPr="009275F0">
              <w:rPr>
                <w:rFonts w:ascii="微软雅黑 Light" w:eastAsia="微软雅黑 Light" w:hAnsi="微软雅黑 Light" w:cs="微软雅黑 Light"/>
                <w:b/>
                <w:sz w:val="20"/>
              </w:rPr>
              <w:t>功能解释</w:t>
            </w:r>
          </w:p>
          <w:p w14:paraId="1D3B5538" w14:textId="77777777" w:rsidR="007F62CD" w:rsidRPr="009275F0" w:rsidRDefault="00000000">
            <w:pPr>
              <w:spacing w:before="40" w:after="40" w:line="400" w:lineRule="auto"/>
              <w:ind w:firstLine="200"/>
              <w:jc w:val="center"/>
            </w:pPr>
            <w:r w:rsidRPr="009275F0">
              <w:rPr>
                <w:rFonts w:ascii="微软雅黑 Light" w:eastAsia="微软雅黑 Light" w:hAnsi="微软雅黑 Light" w:cs="微软雅黑 Light"/>
                <w:b/>
                <w:sz w:val="20"/>
              </w:rPr>
              <w:t>服务说明</w:t>
            </w:r>
          </w:p>
        </w:tc>
        <w:tc>
          <w:tcPr>
            <w:tcW w:w="708"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08411466"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计费分类</w:t>
            </w:r>
          </w:p>
        </w:tc>
        <w:tc>
          <w:tcPr>
            <w:tcW w:w="1276"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43B8325E"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数量</w:t>
            </w:r>
          </w:p>
        </w:tc>
        <w:tc>
          <w:tcPr>
            <w:tcW w:w="709"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0C712B86"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单位</w:t>
            </w:r>
          </w:p>
        </w:tc>
        <w:tc>
          <w:tcPr>
            <w:tcW w:w="1276"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6C9F7251" w14:textId="60EEE663"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含</w:t>
            </w:r>
            <w:r w:rsidRPr="009275F0">
              <w:rPr>
                <w:rFonts w:ascii="微软雅黑 Light" w:eastAsia="微软雅黑 Light" w:hAnsi="微软雅黑 Light" w:cs="微软雅黑 Light"/>
                <w:b/>
                <w:sz w:val="20"/>
              </w:rPr>
              <w:t>税单价</w:t>
            </w:r>
            <w:r w:rsidRPr="009275F0">
              <w:rPr>
                <w:rFonts w:ascii="微软雅黑 Light" w:eastAsia="微软雅黑 Light" w:hAnsi="微软雅黑 Light" w:cs="微软雅黑 Light"/>
                <w:b/>
                <w:sz w:val="20"/>
              </w:rPr>
              <w:br/>
              <w:t>（元）</w:t>
            </w:r>
          </w:p>
        </w:tc>
        <w:tc>
          <w:tcPr>
            <w:tcW w:w="1559" w:type="dxa"/>
            <w:tcBorders>
              <w:top w:val="single" w:sz="4" w:space="0" w:color="000000"/>
              <w:left w:val="single" w:sz="0" w:space="0" w:color="000000"/>
              <w:bottom w:val="single" w:sz="4" w:space="0" w:color="000000"/>
              <w:right w:val="single" w:sz="4" w:space="0" w:color="000000"/>
            </w:tcBorders>
            <w:shd w:val="clear" w:color="000000" w:fill="E2EFDA"/>
            <w:tcMar>
              <w:left w:w="108" w:type="dxa"/>
              <w:right w:w="108" w:type="dxa"/>
            </w:tcMar>
            <w:vAlign w:val="center"/>
          </w:tcPr>
          <w:p w14:paraId="3BF187EF" w14:textId="2A04466D"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含</w:t>
            </w:r>
            <w:r w:rsidRPr="009275F0">
              <w:rPr>
                <w:rFonts w:ascii="微软雅黑 Light" w:eastAsia="微软雅黑 Light" w:hAnsi="微软雅黑 Light" w:cs="微软雅黑 Light"/>
                <w:b/>
                <w:sz w:val="20"/>
              </w:rPr>
              <w:t>税金额</w:t>
            </w:r>
            <w:r w:rsidRPr="009275F0">
              <w:rPr>
                <w:rFonts w:ascii="微软雅黑 Light" w:eastAsia="微软雅黑 Light" w:hAnsi="微软雅黑 Light" w:cs="微软雅黑 Light"/>
                <w:b/>
                <w:sz w:val="20"/>
              </w:rPr>
              <w:br/>
              <w:t>（元）</w:t>
            </w:r>
          </w:p>
        </w:tc>
      </w:tr>
      <w:tr w:rsidR="009275F0" w:rsidRPr="009275F0" w14:paraId="4AA20E45" w14:textId="77777777">
        <w:tc>
          <w:tcPr>
            <w:tcW w:w="81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470D77" w14:textId="77777777" w:rsidR="007F62CD" w:rsidRPr="009275F0" w:rsidRDefault="00000000">
            <w:pPr>
              <w:spacing w:before="40" w:after="40" w:line="400" w:lineRule="auto"/>
              <w:jc w:val="center"/>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回访</w:t>
            </w:r>
          </w:p>
          <w:p w14:paraId="73DC6239"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电话</w:t>
            </w:r>
          </w:p>
        </w:tc>
        <w:tc>
          <w:tcPr>
            <w:tcW w:w="36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82052F2" w14:textId="49DEB13A" w:rsidR="00E56F80" w:rsidRPr="009275F0" w:rsidRDefault="00E56F8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1.根据主办单位目标需求，制定合理的回访服务方案，经过主办单位审核后，在招标方的指导下组织实施相关工作。</w:t>
            </w:r>
          </w:p>
          <w:p w14:paraId="68B1164C" w14:textId="1C1BD649" w:rsidR="007F62CD" w:rsidRPr="009275F0" w:rsidRDefault="00E56F80">
            <w:pPr>
              <w:spacing w:before="40" w:after="40" w:line="400" w:lineRule="auto"/>
              <w:rPr>
                <w:rFonts w:ascii="微软雅黑 Light" w:eastAsia="微软雅黑 Light" w:hAnsi="微软雅黑 Light" w:cs="微软雅黑 Light"/>
                <w:sz w:val="18"/>
              </w:rPr>
            </w:pPr>
            <w:r w:rsidRPr="009275F0">
              <w:rPr>
                <w:rFonts w:ascii="微软雅黑 Light" w:eastAsia="微软雅黑 Light" w:hAnsi="微软雅黑 Light" w:cs="微软雅黑 Light"/>
                <w:sz w:val="18"/>
              </w:rPr>
              <w:t>2. 以人工电话客服方式回访全</w:t>
            </w:r>
            <w:r w:rsidRPr="009275F0">
              <w:rPr>
                <w:rFonts w:ascii="微软雅黑 Light" w:eastAsia="微软雅黑 Light" w:hAnsi="微软雅黑 Light" w:cs="微软雅黑 Light"/>
                <w:sz w:val="18"/>
              </w:rPr>
              <w:lastRenderedPageBreak/>
              <w:t>国糖酒商品交易会各届展会的主要展商。主要内容包括展会交易效果及参展体验、展会整体服务评价、个别展馆专项服务评价、对展会的意见建议等。</w:t>
            </w:r>
          </w:p>
          <w:p w14:paraId="685EE422" w14:textId="77777777" w:rsidR="007F62CD" w:rsidRPr="009275F0" w:rsidRDefault="00000000">
            <w:pPr>
              <w:spacing w:before="40" w:after="40" w:line="400" w:lineRule="auto"/>
            </w:pPr>
            <w:r w:rsidRPr="009275F0">
              <w:rPr>
                <w:rFonts w:ascii="微软雅黑 Light" w:eastAsia="微软雅黑 Light" w:hAnsi="微软雅黑 Light" w:cs="微软雅黑 Light"/>
                <w:sz w:val="18"/>
              </w:rPr>
              <w:t>3. 服务人员通过合理的话术进行调研，关注重点问题，获取真实有效的反馈结果并记录总结。</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62E4C4"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lastRenderedPageBreak/>
              <w:t>计数</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BEEE2B5"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1000</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7C19BC"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条</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1F43548"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0AD1241"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sz w:val="18"/>
              </w:rPr>
              <w:t>--</w:t>
            </w:r>
          </w:p>
        </w:tc>
      </w:tr>
      <w:tr w:rsidR="009275F0" w:rsidRPr="009275F0" w14:paraId="2BC64EF6"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460A51EB" w14:textId="262E20B8"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含</w:t>
            </w:r>
            <w:r w:rsidRPr="009275F0">
              <w:rPr>
                <w:rFonts w:ascii="微软雅黑 Light" w:eastAsia="微软雅黑 Light" w:hAnsi="微软雅黑 Light" w:cs="微软雅黑 Light"/>
                <w:b/>
                <w:sz w:val="20"/>
              </w:rPr>
              <w:t>税费用合计（元）</w:t>
            </w:r>
          </w:p>
        </w:tc>
        <w:tc>
          <w:tcPr>
            <w:tcW w:w="5528"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14F590F2"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6D5A652E"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71CFEBEF"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增值税税率</w:t>
            </w:r>
          </w:p>
        </w:tc>
        <w:tc>
          <w:tcPr>
            <w:tcW w:w="5528"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509B3559"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68F370C2"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3FE88B59"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增值税税额</w:t>
            </w:r>
          </w:p>
        </w:tc>
        <w:tc>
          <w:tcPr>
            <w:tcW w:w="5528"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5736B610"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51C16B91"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5E39A05C" w14:textId="5D1ABC42" w:rsidR="007F62CD" w:rsidRPr="009275F0" w:rsidRDefault="0000718E">
            <w:pPr>
              <w:spacing w:before="40" w:after="40" w:line="400" w:lineRule="auto"/>
              <w:jc w:val="center"/>
            </w:pPr>
            <w:r w:rsidRPr="009275F0">
              <w:rPr>
                <w:rFonts w:ascii="微软雅黑 Light" w:eastAsia="微软雅黑 Light" w:hAnsi="微软雅黑 Light" w:cs="微软雅黑 Light" w:hint="eastAsia"/>
                <w:b/>
                <w:sz w:val="20"/>
              </w:rPr>
              <w:t>未</w:t>
            </w:r>
            <w:r w:rsidRPr="009275F0">
              <w:rPr>
                <w:rFonts w:ascii="微软雅黑 Light" w:eastAsia="微软雅黑 Light" w:hAnsi="微软雅黑 Light" w:cs="微软雅黑 Light"/>
                <w:b/>
                <w:sz w:val="20"/>
              </w:rPr>
              <w:t>税费用合计（元）</w:t>
            </w:r>
          </w:p>
        </w:tc>
        <w:tc>
          <w:tcPr>
            <w:tcW w:w="5528"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63C9DA1D"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w:t>
            </w:r>
          </w:p>
        </w:tc>
      </w:tr>
      <w:tr w:rsidR="009275F0" w:rsidRPr="009275F0" w14:paraId="7D1D44F0" w14:textId="77777777">
        <w:tc>
          <w:tcPr>
            <w:tcW w:w="4503"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vAlign w:val="center"/>
          </w:tcPr>
          <w:p w14:paraId="04487C23" w14:textId="77777777" w:rsidR="007F62CD" w:rsidRPr="009275F0" w:rsidRDefault="00000000">
            <w:pPr>
              <w:spacing w:before="40" w:after="40" w:line="400" w:lineRule="auto"/>
              <w:jc w:val="center"/>
            </w:pPr>
            <w:r w:rsidRPr="009275F0">
              <w:rPr>
                <w:rFonts w:ascii="微软雅黑 Light" w:eastAsia="微软雅黑 Light" w:hAnsi="微软雅黑 Light" w:cs="微软雅黑 Light"/>
                <w:b/>
                <w:sz w:val="20"/>
              </w:rPr>
              <w:t>备注</w:t>
            </w:r>
          </w:p>
        </w:tc>
        <w:tc>
          <w:tcPr>
            <w:tcW w:w="5528" w:type="dxa"/>
            <w:gridSpan w:val="5"/>
            <w:tcBorders>
              <w:top w:val="single" w:sz="4" w:space="0" w:color="000000"/>
              <w:left w:val="single" w:sz="0" w:space="0" w:color="000000"/>
              <w:bottom w:val="single" w:sz="4" w:space="0" w:color="000000"/>
              <w:right w:val="single" w:sz="4" w:space="0" w:color="000000"/>
            </w:tcBorders>
            <w:shd w:val="clear" w:color="000000" w:fill="D9D9D9"/>
            <w:tcMar>
              <w:left w:w="108" w:type="dxa"/>
              <w:right w:w="108" w:type="dxa"/>
            </w:tcMar>
            <w:vAlign w:val="center"/>
          </w:tcPr>
          <w:p w14:paraId="6BCEF1C0" w14:textId="77777777" w:rsidR="007F62CD" w:rsidRPr="009275F0" w:rsidRDefault="007F62CD">
            <w:pPr>
              <w:spacing w:before="40" w:after="40" w:line="400" w:lineRule="auto"/>
              <w:jc w:val="center"/>
              <w:rPr>
                <w:rFonts w:ascii="宋体" w:eastAsia="宋体" w:hAnsi="宋体" w:cs="宋体"/>
              </w:rPr>
            </w:pPr>
          </w:p>
        </w:tc>
      </w:tr>
    </w:tbl>
    <w:p w14:paraId="66EAA47F" w14:textId="77777777" w:rsidR="007F62CD" w:rsidRPr="009275F0" w:rsidRDefault="007F62CD">
      <w:pPr>
        <w:tabs>
          <w:tab w:val="left" w:pos="360"/>
        </w:tabs>
        <w:spacing w:after="0" w:line="360" w:lineRule="auto"/>
        <w:rPr>
          <w:rFonts w:ascii="Times New Roman" w:eastAsia="Times New Roman" w:hAnsi="Times New Roman" w:cs="Times New Roman"/>
          <w:b/>
          <w:sz w:val="24"/>
        </w:rPr>
      </w:pPr>
    </w:p>
    <w:p w14:paraId="52B578F9" w14:textId="77777777" w:rsidR="007F62CD" w:rsidRPr="009275F0" w:rsidRDefault="00000000">
      <w:pPr>
        <w:tabs>
          <w:tab w:val="left" w:pos="360"/>
        </w:tabs>
        <w:spacing w:after="0" w:line="360" w:lineRule="auto"/>
        <w:rPr>
          <w:rFonts w:ascii="Times New Roman" w:eastAsia="Times New Roman" w:hAnsi="Times New Roman" w:cs="Times New Roman"/>
          <w:b/>
          <w:sz w:val="24"/>
        </w:rPr>
      </w:pPr>
      <w:r w:rsidRPr="009275F0">
        <w:rPr>
          <w:rFonts w:ascii="宋体" w:eastAsia="宋体" w:hAnsi="宋体" w:cs="宋体"/>
          <w:b/>
          <w:sz w:val="24"/>
        </w:rPr>
        <w:t>二、服务约定</w:t>
      </w:r>
    </w:p>
    <w:p w14:paraId="16EEC452" w14:textId="77777777" w:rsidR="007F62CD" w:rsidRPr="009275F0" w:rsidRDefault="00000000">
      <w:pPr>
        <w:spacing w:after="0" w:line="360" w:lineRule="auto"/>
        <w:rPr>
          <w:rFonts w:ascii="Times New Roman" w:eastAsia="Times New Roman" w:hAnsi="Times New Roman" w:cs="Times New Roman"/>
          <w:b/>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（一）合作期限</w:t>
      </w:r>
      <w:r w:rsidRPr="009275F0">
        <w:rPr>
          <w:rFonts w:ascii="Times New Roman" w:eastAsia="Times New Roman" w:hAnsi="Times New Roman" w:cs="Times New Roman"/>
          <w:b/>
          <w:sz w:val="24"/>
        </w:rPr>
        <w:t xml:space="preserve"> </w:t>
      </w:r>
    </w:p>
    <w:p w14:paraId="60EE4BCA" w14:textId="77777777" w:rsidR="007F62CD" w:rsidRPr="009275F0" w:rsidRDefault="00000000">
      <w:pPr>
        <w:spacing w:after="0" w:line="360" w:lineRule="auto"/>
        <w:rPr>
          <w:rFonts w:ascii="宋体" w:eastAsia="宋体" w:hAnsi="宋体" w:cs="宋体"/>
          <w:sz w:val="24"/>
        </w:rPr>
      </w:pPr>
      <w:r w:rsidRPr="009275F0">
        <w:rPr>
          <w:rFonts w:ascii="Times New Roman" w:eastAsia="Times New Roman" w:hAnsi="Times New Roman" w:cs="Times New Roman"/>
          <w:b/>
          <w:sz w:val="24"/>
        </w:rPr>
        <w:t xml:space="preserve">    1. </w:t>
      </w:r>
      <w:r w:rsidRPr="009275F0">
        <w:rPr>
          <w:rFonts w:ascii="宋体" w:eastAsia="宋体" w:hAnsi="宋体" w:cs="宋体"/>
          <w:sz w:val="24"/>
        </w:rPr>
        <w:t>本合作协议期限：自本协议签订之日起至</w:t>
      </w:r>
      <w:r w:rsidRPr="009275F0">
        <w:rPr>
          <w:rFonts w:ascii="Times New Roman" w:eastAsia="Times New Roman" w:hAnsi="Times New Roman" w:cs="Times New Roman"/>
          <w:sz w:val="24"/>
        </w:rPr>
        <w:t>2024</w:t>
      </w:r>
      <w:r w:rsidRPr="009275F0">
        <w:rPr>
          <w:rFonts w:ascii="宋体" w:eastAsia="宋体" w:hAnsi="宋体" w:cs="宋体"/>
          <w:sz w:val="24"/>
        </w:rPr>
        <w:t>年</w:t>
      </w:r>
      <w:r w:rsidRPr="009275F0">
        <w:rPr>
          <w:rFonts w:ascii="Times New Roman" w:eastAsia="Times New Roman" w:hAnsi="Times New Roman" w:cs="Times New Roman"/>
          <w:sz w:val="24"/>
        </w:rPr>
        <w:t>12</w:t>
      </w:r>
      <w:r w:rsidRPr="009275F0">
        <w:rPr>
          <w:rFonts w:ascii="宋体" w:eastAsia="宋体" w:hAnsi="宋体" w:cs="宋体"/>
          <w:sz w:val="24"/>
        </w:rPr>
        <w:t>月</w:t>
      </w:r>
      <w:r w:rsidRPr="009275F0">
        <w:rPr>
          <w:rFonts w:ascii="Times New Roman" w:eastAsia="Times New Roman" w:hAnsi="Times New Roman" w:cs="Times New Roman"/>
          <w:sz w:val="24"/>
        </w:rPr>
        <w:t>31</w:t>
      </w:r>
      <w:r w:rsidRPr="009275F0">
        <w:rPr>
          <w:rFonts w:ascii="宋体" w:eastAsia="宋体" w:hAnsi="宋体" w:cs="宋体"/>
          <w:sz w:val="24"/>
        </w:rPr>
        <w:t>日截止。</w:t>
      </w:r>
    </w:p>
    <w:p w14:paraId="30DE6198" w14:textId="77777777" w:rsidR="007F62CD" w:rsidRPr="009275F0" w:rsidRDefault="00000000">
      <w:pPr>
        <w:spacing w:after="0" w:line="360" w:lineRule="auto"/>
        <w:rPr>
          <w:rFonts w:ascii="宋体" w:eastAsia="宋体" w:hAnsi="宋体" w:cs="宋体"/>
          <w:sz w:val="24"/>
        </w:rPr>
      </w:pPr>
      <w:r w:rsidRPr="009275F0">
        <w:rPr>
          <w:rFonts w:ascii="Times New Roman" w:eastAsia="Times New Roman" w:hAnsi="Times New Roman" w:cs="Times New Roman"/>
          <w:b/>
          <w:sz w:val="24"/>
        </w:rPr>
        <w:t xml:space="preserve">    2. </w:t>
      </w:r>
      <w:r w:rsidRPr="009275F0">
        <w:rPr>
          <w:rFonts w:ascii="宋体" w:eastAsia="宋体" w:hAnsi="宋体" w:cs="宋体"/>
          <w:sz w:val="24"/>
        </w:rPr>
        <w:t>甲方有权根据自身业务需要，提前一个月通知乙方终止本协议服务内容。</w:t>
      </w:r>
    </w:p>
    <w:p w14:paraId="5E52DC8F" w14:textId="77777777" w:rsidR="007F62CD" w:rsidRPr="009275F0" w:rsidRDefault="007F62CD">
      <w:pPr>
        <w:spacing w:after="0" w:line="440" w:lineRule="auto"/>
        <w:rPr>
          <w:rFonts w:ascii="Times New Roman" w:eastAsia="Times New Roman" w:hAnsi="Times New Roman" w:cs="Times New Roman"/>
          <w:b/>
          <w:sz w:val="24"/>
        </w:rPr>
      </w:pPr>
    </w:p>
    <w:p w14:paraId="2BE439B6" w14:textId="77777777" w:rsidR="007F62CD" w:rsidRPr="009275F0" w:rsidRDefault="00000000">
      <w:pPr>
        <w:spacing w:after="0" w:line="440" w:lineRule="auto"/>
        <w:rPr>
          <w:rFonts w:ascii="Times New Roman" w:eastAsia="Times New Roman" w:hAnsi="Times New Roman" w:cs="Times New Roman"/>
          <w:b/>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（二）服务费用</w:t>
      </w:r>
    </w:p>
    <w:p w14:paraId="6D86B3D6" w14:textId="77777777" w:rsidR="007F62CD" w:rsidRPr="009275F0" w:rsidRDefault="00000000">
      <w:pPr>
        <w:spacing w:after="0" w:line="440" w:lineRule="auto"/>
        <w:rPr>
          <w:rFonts w:ascii="Times New Roman" w:eastAsia="Times New Roman" w:hAnsi="Times New Roman" w:cs="Times New Roman"/>
          <w:b/>
          <w:sz w:val="24"/>
        </w:rPr>
      </w:pPr>
      <w:r w:rsidRPr="009275F0">
        <w:rPr>
          <w:rFonts w:ascii="Times New Roman" w:eastAsia="Times New Roman" w:hAnsi="Times New Roman" w:cs="Times New Roman"/>
          <w:b/>
          <w:sz w:val="24"/>
        </w:rPr>
        <w:t xml:space="preserve">    1. </w:t>
      </w:r>
      <w:r w:rsidRPr="009275F0">
        <w:rPr>
          <w:rFonts w:ascii="宋体" w:eastAsia="宋体" w:hAnsi="宋体" w:cs="宋体"/>
          <w:sz w:val="24"/>
        </w:rPr>
        <w:t>双方商定本协议含税总价为人民币</w:t>
      </w:r>
      <w:r w:rsidRPr="009275F0">
        <w:rPr>
          <w:rFonts w:ascii="Times New Roman" w:eastAsia="Times New Roman" w:hAnsi="Times New Roman" w:cs="Times New Roman"/>
          <w:b/>
          <w:sz w:val="24"/>
        </w:rPr>
        <w:t>----</w:t>
      </w:r>
      <w:r w:rsidRPr="009275F0">
        <w:rPr>
          <w:rFonts w:ascii="宋体" w:eastAsia="宋体" w:hAnsi="宋体" w:cs="宋体"/>
          <w:b/>
          <w:sz w:val="24"/>
        </w:rPr>
        <w:t>元（大写：</w:t>
      </w:r>
      <w:r w:rsidRPr="009275F0">
        <w:rPr>
          <w:rFonts w:ascii="Times New Roman" w:eastAsia="Times New Roman" w:hAnsi="Times New Roman" w:cs="Times New Roman"/>
          <w:b/>
          <w:sz w:val="24"/>
        </w:rPr>
        <w:t>--</w:t>
      </w:r>
      <w:r w:rsidRPr="009275F0">
        <w:rPr>
          <w:rFonts w:ascii="宋体" w:eastAsia="宋体" w:hAnsi="宋体" w:cs="宋体"/>
          <w:b/>
          <w:sz w:val="24"/>
        </w:rPr>
        <w:t>元整）</w:t>
      </w:r>
      <w:r w:rsidRPr="009275F0">
        <w:rPr>
          <w:rFonts w:ascii="宋体" w:eastAsia="宋体" w:hAnsi="宋体" w:cs="宋体"/>
          <w:sz w:val="24"/>
        </w:rPr>
        <w:t>。</w:t>
      </w:r>
    </w:p>
    <w:p w14:paraId="63AE05D6" w14:textId="77777777" w:rsidR="007F62CD" w:rsidRPr="009275F0" w:rsidRDefault="00000000">
      <w:pPr>
        <w:spacing w:after="0" w:line="44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2. </w:t>
      </w:r>
      <w:r w:rsidRPr="009275F0">
        <w:rPr>
          <w:rFonts w:ascii="宋体" w:eastAsia="宋体" w:hAnsi="宋体" w:cs="宋体"/>
          <w:sz w:val="24"/>
        </w:rPr>
        <w:t>其中不含税费用为人民币</w:t>
      </w:r>
      <w:r w:rsidRPr="009275F0">
        <w:rPr>
          <w:rFonts w:ascii="Times New Roman" w:eastAsia="Times New Roman" w:hAnsi="Times New Roman" w:cs="Times New Roman"/>
          <w:b/>
          <w:sz w:val="24"/>
        </w:rPr>
        <w:t>--</w:t>
      </w:r>
      <w:r w:rsidRPr="009275F0">
        <w:rPr>
          <w:rFonts w:ascii="宋体" w:eastAsia="宋体" w:hAnsi="宋体" w:cs="宋体"/>
          <w:b/>
          <w:sz w:val="24"/>
        </w:rPr>
        <w:t>元</w:t>
      </w:r>
      <w:r w:rsidRPr="009275F0">
        <w:rPr>
          <w:rFonts w:ascii="宋体" w:eastAsia="宋体" w:hAnsi="宋体" w:cs="宋体"/>
          <w:sz w:val="24"/>
        </w:rPr>
        <w:t>，增值税税率为（</w:t>
      </w:r>
      <w:r w:rsidRPr="009275F0">
        <w:rPr>
          <w:rFonts w:ascii="Times New Roman" w:eastAsia="Times New Roman" w:hAnsi="Times New Roman" w:cs="Times New Roman"/>
          <w:sz w:val="24"/>
        </w:rPr>
        <w:t>-%</w:t>
      </w:r>
      <w:r w:rsidRPr="009275F0">
        <w:rPr>
          <w:rFonts w:ascii="宋体" w:eastAsia="宋体" w:hAnsi="宋体" w:cs="宋体"/>
          <w:sz w:val="24"/>
        </w:rPr>
        <w:t>），增值税税费为人民币</w:t>
      </w:r>
      <w:r w:rsidRPr="009275F0">
        <w:rPr>
          <w:rFonts w:ascii="Times New Roman" w:eastAsia="Times New Roman" w:hAnsi="Times New Roman" w:cs="Times New Roman"/>
          <w:b/>
          <w:sz w:val="24"/>
        </w:rPr>
        <w:t>--</w:t>
      </w:r>
      <w:r w:rsidRPr="009275F0">
        <w:rPr>
          <w:rFonts w:ascii="宋体" w:eastAsia="宋体" w:hAnsi="宋体" w:cs="宋体"/>
          <w:b/>
          <w:sz w:val="24"/>
        </w:rPr>
        <w:t>元</w:t>
      </w:r>
      <w:r w:rsidRPr="009275F0">
        <w:rPr>
          <w:rFonts w:ascii="宋体" w:eastAsia="宋体" w:hAnsi="宋体" w:cs="宋体"/>
          <w:sz w:val="24"/>
        </w:rPr>
        <w:t>。</w:t>
      </w:r>
    </w:p>
    <w:p w14:paraId="2622CE91" w14:textId="77777777" w:rsidR="007F62CD" w:rsidRPr="009275F0" w:rsidRDefault="007F62CD">
      <w:pPr>
        <w:spacing w:after="0" w:line="440" w:lineRule="auto"/>
        <w:rPr>
          <w:rFonts w:ascii="Times New Roman" w:eastAsia="Times New Roman" w:hAnsi="Times New Roman" w:cs="Times New Roman"/>
          <w:b/>
          <w:sz w:val="24"/>
        </w:rPr>
      </w:pPr>
    </w:p>
    <w:p w14:paraId="205B52C4" w14:textId="77777777" w:rsidR="007F62CD" w:rsidRPr="009275F0" w:rsidRDefault="00000000">
      <w:pPr>
        <w:spacing w:after="0" w:line="440" w:lineRule="auto"/>
        <w:rPr>
          <w:rFonts w:ascii="Times New Roman" w:eastAsia="Times New Roman" w:hAnsi="Times New Roman" w:cs="Times New Roman"/>
          <w:b/>
          <w:sz w:val="24"/>
        </w:rPr>
      </w:pPr>
      <w:r w:rsidRPr="009275F0">
        <w:rPr>
          <w:rFonts w:ascii="Times New Roman" w:eastAsia="Times New Roman" w:hAnsi="Times New Roman" w:cs="Times New Roman"/>
          <w:b/>
          <w:sz w:val="24"/>
        </w:rPr>
        <w:lastRenderedPageBreak/>
        <w:t xml:space="preserve">  </w:t>
      </w:r>
      <w:r w:rsidRPr="009275F0">
        <w:rPr>
          <w:rFonts w:ascii="宋体" w:eastAsia="宋体" w:hAnsi="宋体" w:cs="宋体"/>
          <w:b/>
          <w:sz w:val="24"/>
        </w:rPr>
        <w:t>（三）付款方式</w:t>
      </w:r>
    </w:p>
    <w:p w14:paraId="6A82E49E" w14:textId="77777777" w:rsidR="007F62CD" w:rsidRPr="009275F0" w:rsidRDefault="00000000">
      <w:pPr>
        <w:spacing w:after="0" w:line="440" w:lineRule="auto"/>
        <w:ind w:firstLine="482"/>
        <w:rPr>
          <w:rFonts w:ascii="Times New Roman" w:eastAsia="Times New Roman" w:hAnsi="Times New Roman" w:cs="Times New Roman"/>
          <w:b/>
          <w:sz w:val="24"/>
        </w:rPr>
      </w:pPr>
      <w:r w:rsidRPr="009275F0">
        <w:rPr>
          <w:rFonts w:ascii="Times New Roman" w:eastAsia="Times New Roman" w:hAnsi="Times New Roman" w:cs="Times New Roman"/>
          <w:b/>
          <w:sz w:val="24"/>
        </w:rPr>
        <w:t xml:space="preserve">1. </w:t>
      </w:r>
      <w:r w:rsidRPr="009275F0">
        <w:rPr>
          <w:rFonts w:ascii="宋体" w:eastAsia="宋体" w:hAnsi="宋体" w:cs="宋体"/>
          <w:b/>
          <w:sz w:val="24"/>
        </w:rPr>
        <w:t>客服电话</w:t>
      </w:r>
      <w:r w:rsidRPr="009275F0">
        <w:rPr>
          <w:rFonts w:ascii="Times New Roman" w:eastAsia="Times New Roman" w:hAnsi="Times New Roman" w:cs="Times New Roman"/>
          <w:b/>
          <w:sz w:val="24"/>
        </w:rPr>
        <w:t xml:space="preserve"> - 2024</w:t>
      </w:r>
      <w:r w:rsidRPr="009275F0">
        <w:rPr>
          <w:rFonts w:ascii="宋体" w:eastAsia="宋体" w:hAnsi="宋体" w:cs="宋体"/>
          <w:b/>
          <w:sz w:val="24"/>
        </w:rPr>
        <w:t>年度</w:t>
      </w:r>
      <w:r w:rsidRPr="009275F0">
        <w:rPr>
          <w:rFonts w:ascii="Times New Roman" w:eastAsia="Times New Roman" w:hAnsi="Times New Roman" w:cs="Times New Roman"/>
          <w:b/>
          <w:sz w:val="24"/>
        </w:rPr>
        <w:t xml:space="preserve"> </w:t>
      </w:r>
    </w:p>
    <w:p w14:paraId="3A89832D" w14:textId="7F5A5130" w:rsidR="007F62CD" w:rsidRPr="009275F0" w:rsidRDefault="00000000">
      <w:pPr>
        <w:spacing w:after="0" w:line="440" w:lineRule="auto"/>
        <w:ind w:firstLine="480"/>
        <w:rPr>
          <w:rFonts w:ascii="Times New Roman" w:eastAsia="Times New Roman" w:hAnsi="Times New Roman" w:cs="Times New Roman"/>
          <w:sz w:val="24"/>
        </w:rPr>
      </w:pPr>
      <w:r w:rsidRPr="009275F0">
        <w:rPr>
          <w:rFonts w:ascii="Times New Roman" w:eastAsia="Times New Roman" w:hAnsi="Times New Roman" w:cs="Times New Roman"/>
          <w:sz w:val="24"/>
        </w:rPr>
        <w:t>1</w:t>
      </w:r>
      <w:r w:rsidRPr="009275F0">
        <w:rPr>
          <w:rFonts w:ascii="宋体" w:eastAsia="宋体" w:hAnsi="宋体" w:cs="宋体"/>
          <w:sz w:val="24"/>
        </w:rPr>
        <w:t>）本协议签订之日起</w:t>
      </w:r>
      <w:r w:rsidRPr="009275F0">
        <w:rPr>
          <w:rFonts w:ascii="Times New Roman" w:eastAsia="Times New Roman" w:hAnsi="Times New Roman" w:cs="Times New Roman"/>
          <w:sz w:val="24"/>
        </w:rPr>
        <w:t>15</w:t>
      </w:r>
      <w:r w:rsidRPr="009275F0">
        <w:rPr>
          <w:rFonts w:ascii="宋体" w:eastAsia="宋体" w:hAnsi="宋体" w:cs="宋体"/>
          <w:sz w:val="24"/>
        </w:rPr>
        <w:t>个工作日内，甲方向乙方支付本部分金额的</w:t>
      </w:r>
      <w:r w:rsidR="0000718E" w:rsidRPr="009275F0">
        <w:rPr>
          <w:rFonts w:ascii="Times New Roman" w:eastAsia="Times New Roman" w:hAnsi="Times New Roman" w:cs="Times New Roman"/>
          <w:sz w:val="24"/>
        </w:rPr>
        <w:t>20</w:t>
      </w:r>
      <w:r w:rsidRPr="009275F0">
        <w:rPr>
          <w:rFonts w:ascii="Times New Roman" w:eastAsia="Times New Roman" w:hAnsi="Times New Roman" w:cs="Times New Roman"/>
          <w:sz w:val="24"/>
        </w:rPr>
        <w:t>%</w:t>
      </w:r>
      <w:r w:rsidRPr="009275F0">
        <w:rPr>
          <w:rFonts w:ascii="宋体" w:eastAsia="宋体" w:hAnsi="宋体" w:cs="宋体"/>
          <w:sz w:val="24"/>
        </w:rPr>
        <w:t>，即人民币</w:t>
      </w:r>
      <w:r w:rsidRPr="009275F0">
        <w:rPr>
          <w:rFonts w:ascii="Times New Roman" w:eastAsia="Times New Roman" w:hAnsi="Times New Roman" w:cs="Times New Roman"/>
          <w:b/>
          <w:sz w:val="24"/>
        </w:rPr>
        <w:t>----</w:t>
      </w:r>
      <w:r w:rsidRPr="009275F0">
        <w:rPr>
          <w:rFonts w:ascii="宋体" w:eastAsia="宋体" w:hAnsi="宋体" w:cs="宋体"/>
          <w:b/>
          <w:sz w:val="24"/>
        </w:rPr>
        <w:t>元</w:t>
      </w:r>
      <w:r w:rsidRPr="009275F0">
        <w:rPr>
          <w:rFonts w:ascii="宋体" w:eastAsia="宋体" w:hAnsi="宋体" w:cs="宋体"/>
          <w:sz w:val="24"/>
        </w:rPr>
        <w:t>作为本部分首付款；</w:t>
      </w:r>
    </w:p>
    <w:p w14:paraId="487A1FE7" w14:textId="77722AFA" w:rsidR="007F62CD" w:rsidRPr="009275F0" w:rsidRDefault="00000000">
      <w:pPr>
        <w:spacing w:after="0" w:line="440" w:lineRule="auto"/>
        <w:ind w:firstLine="480"/>
        <w:rPr>
          <w:rFonts w:ascii="Times New Roman" w:eastAsia="Times New Roman" w:hAnsi="Times New Roman" w:cs="Times New Roman"/>
          <w:sz w:val="24"/>
        </w:rPr>
      </w:pPr>
      <w:r w:rsidRPr="009275F0">
        <w:rPr>
          <w:rFonts w:ascii="Times New Roman" w:eastAsia="Times New Roman" w:hAnsi="Times New Roman" w:cs="Times New Roman"/>
          <w:sz w:val="24"/>
        </w:rPr>
        <w:t>2</w:t>
      </w:r>
      <w:r w:rsidRPr="009275F0">
        <w:rPr>
          <w:rFonts w:ascii="宋体" w:eastAsia="宋体" w:hAnsi="宋体" w:cs="宋体"/>
          <w:sz w:val="24"/>
        </w:rPr>
        <w:t>）乙方应在</w:t>
      </w:r>
      <w:r w:rsidR="00F7308B" w:rsidRPr="009275F0">
        <w:rPr>
          <w:rFonts w:ascii="宋体" w:eastAsia="宋体" w:hAnsi="宋体" w:cs="宋体"/>
          <w:sz w:val="24"/>
        </w:rPr>
        <w:t>2024</w:t>
      </w:r>
      <w:r w:rsidR="00F7308B" w:rsidRPr="009275F0">
        <w:rPr>
          <w:rFonts w:ascii="宋体" w:eastAsia="宋体" w:hAnsi="宋体" w:cs="宋体" w:hint="eastAsia"/>
          <w:sz w:val="24"/>
        </w:rPr>
        <w:t>年4月1</w:t>
      </w:r>
      <w:r w:rsidR="00F7308B" w:rsidRPr="009275F0">
        <w:rPr>
          <w:rFonts w:ascii="宋体" w:eastAsia="宋体" w:hAnsi="宋体" w:cs="宋体"/>
          <w:sz w:val="24"/>
        </w:rPr>
        <w:t>5</w:t>
      </w:r>
      <w:r w:rsidR="00F7308B" w:rsidRPr="009275F0">
        <w:rPr>
          <w:rFonts w:ascii="宋体" w:eastAsia="宋体" w:hAnsi="宋体" w:cs="宋体" w:hint="eastAsia"/>
          <w:sz w:val="24"/>
        </w:rPr>
        <w:t>日前</w:t>
      </w:r>
      <w:r w:rsidRPr="009275F0">
        <w:rPr>
          <w:rFonts w:ascii="宋体" w:eastAsia="宋体" w:hAnsi="宋体" w:cs="宋体"/>
          <w:sz w:val="24"/>
        </w:rPr>
        <w:t>提供</w:t>
      </w:r>
      <w:r w:rsidR="00F7308B" w:rsidRPr="009275F0">
        <w:rPr>
          <w:rFonts w:ascii="宋体" w:eastAsia="宋体" w:hAnsi="宋体" w:cs="宋体" w:hint="eastAsia"/>
          <w:sz w:val="24"/>
        </w:rPr>
        <w:t>2</w:t>
      </w:r>
      <w:r w:rsidR="00F7308B" w:rsidRPr="009275F0">
        <w:rPr>
          <w:rFonts w:ascii="宋体" w:eastAsia="宋体" w:hAnsi="宋体" w:cs="宋体"/>
          <w:sz w:val="24"/>
        </w:rPr>
        <w:t>024</w:t>
      </w:r>
      <w:r w:rsidR="00F7308B" w:rsidRPr="009275F0">
        <w:rPr>
          <w:rFonts w:ascii="宋体" w:eastAsia="宋体" w:hAnsi="宋体" w:cs="宋体" w:hint="eastAsia"/>
          <w:sz w:val="24"/>
        </w:rPr>
        <w:t>年1月至</w:t>
      </w:r>
      <w:r w:rsidR="00F7308B" w:rsidRPr="009275F0">
        <w:rPr>
          <w:rFonts w:ascii="宋体" w:eastAsia="宋体" w:hAnsi="宋体" w:cs="宋体"/>
          <w:sz w:val="24"/>
        </w:rPr>
        <w:t>3</w:t>
      </w:r>
      <w:r w:rsidR="00F7308B" w:rsidRPr="009275F0">
        <w:rPr>
          <w:rFonts w:ascii="宋体" w:eastAsia="宋体" w:hAnsi="宋体" w:cs="宋体" w:hint="eastAsia"/>
          <w:sz w:val="24"/>
        </w:rPr>
        <w:t>月的服务</w:t>
      </w:r>
      <w:r w:rsidRPr="009275F0">
        <w:rPr>
          <w:rFonts w:ascii="宋体" w:eastAsia="宋体" w:hAnsi="宋体" w:cs="宋体"/>
          <w:sz w:val="24"/>
        </w:rPr>
        <w:t>总结报告；甲方验收完成后，乙方向甲方提供本部分实际结算费用对应的增值税专用发票；甲方收到发票后结算实际费用。</w:t>
      </w:r>
    </w:p>
    <w:p w14:paraId="1026B07F" w14:textId="7404168C" w:rsidR="007F62CD" w:rsidRPr="009275F0" w:rsidRDefault="00000000" w:rsidP="00716CC0">
      <w:pPr>
        <w:spacing w:after="0" w:line="440" w:lineRule="auto"/>
        <w:ind w:firstLine="240"/>
        <w:rPr>
          <w:rFonts w:ascii="宋体" w:eastAsia="宋体" w:hAnsi="宋体" w:cs="宋体"/>
          <w:sz w:val="24"/>
        </w:rPr>
      </w:pPr>
      <w:r w:rsidRPr="009275F0">
        <w:rPr>
          <w:rFonts w:ascii="Times New Roman" w:eastAsia="Times New Roman" w:hAnsi="Times New Roman" w:cs="Times New Roman"/>
          <w:sz w:val="24"/>
        </w:rPr>
        <w:t>3</w:t>
      </w:r>
      <w:r w:rsidRPr="009275F0">
        <w:rPr>
          <w:rFonts w:ascii="宋体" w:eastAsia="宋体" w:hAnsi="宋体" w:cs="宋体"/>
          <w:sz w:val="24"/>
        </w:rPr>
        <w:t>）</w:t>
      </w:r>
      <w:r w:rsidR="00F7308B" w:rsidRPr="009275F0">
        <w:rPr>
          <w:rFonts w:ascii="宋体" w:eastAsia="宋体" w:hAnsi="宋体" w:cs="宋体"/>
          <w:sz w:val="24"/>
        </w:rPr>
        <w:t>乙方应在2024</w:t>
      </w:r>
      <w:r w:rsidR="00F7308B" w:rsidRPr="009275F0">
        <w:rPr>
          <w:rFonts w:ascii="宋体" w:eastAsia="宋体" w:hAnsi="宋体" w:cs="宋体" w:hint="eastAsia"/>
          <w:sz w:val="24"/>
        </w:rPr>
        <w:t>年</w:t>
      </w:r>
      <w:r w:rsidR="00F7308B" w:rsidRPr="009275F0">
        <w:rPr>
          <w:rFonts w:ascii="宋体" w:eastAsia="宋体" w:hAnsi="宋体" w:cs="宋体"/>
          <w:sz w:val="24"/>
        </w:rPr>
        <w:t>10</w:t>
      </w:r>
      <w:r w:rsidR="00F7308B" w:rsidRPr="009275F0">
        <w:rPr>
          <w:rFonts w:ascii="宋体" w:eastAsia="宋体" w:hAnsi="宋体" w:cs="宋体" w:hint="eastAsia"/>
          <w:sz w:val="24"/>
        </w:rPr>
        <w:t>月</w:t>
      </w:r>
      <w:r w:rsidR="00F7308B" w:rsidRPr="009275F0">
        <w:rPr>
          <w:rFonts w:ascii="宋体" w:eastAsia="宋体" w:hAnsi="宋体" w:cs="宋体"/>
          <w:sz w:val="24"/>
        </w:rPr>
        <w:t>30</w:t>
      </w:r>
      <w:r w:rsidR="00F7308B" w:rsidRPr="009275F0">
        <w:rPr>
          <w:rFonts w:ascii="宋体" w:eastAsia="宋体" w:hAnsi="宋体" w:cs="宋体" w:hint="eastAsia"/>
          <w:sz w:val="24"/>
        </w:rPr>
        <w:t>日前</w:t>
      </w:r>
      <w:r w:rsidR="00F7308B" w:rsidRPr="009275F0">
        <w:rPr>
          <w:rFonts w:ascii="宋体" w:eastAsia="宋体" w:hAnsi="宋体" w:cs="宋体"/>
          <w:sz w:val="24"/>
        </w:rPr>
        <w:t>提供</w:t>
      </w:r>
      <w:r w:rsidR="00F7308B" w:rsidRPr="009275F0">
        <w:rPr>
          <w:rFonts w:ascii="宋体" w:eastAsia="宋体" w:hAnsi="宋体" w:cs="宋体" w:hint="eastAsia"/>
          <w:sz w:val="24"/>
        </w:rPr>
        <w:t>2</w:t>
      </w:r>
      <w:r w:rsidR="00F7308B" w:rsidRPr="009275F0">
        <w:rPr>
          <w:rFonts w:ascii="宋体" w:eastAsia="宋体" w:hAnsi="宋体" w:cs="宋体"/>
          <w:sz w:val="24"/>
        </w:rPr>
        <w:t>024</w:t>
      </w:r>
      <w:r w:rsidR="00F7308B" w:rsidRPr="009275F0">
        <w:rPr>
          <w:rFonts w:ascii="宋体" w:eastAsia="宋体" w:hAnsi="宋体" w:cs="宋体" w:hint="eastAsia"/>
          <w:sz w:val="24"/>
        </w:rPr>
        <w:t>年</w:t>
      </w:r>
      <w:r w:rsidR="00F7308B" w:rsidRPr="009275F0">
        <w:rPr>
          <w:rFonts w:ascii="宋体" w:eastAsia="宋体" w:hAnsi="宋体" w:cs="宋体"/>
          <w:sz w:val="24"/>
        </w:rPr>
        <w:t>4</w:t>
      </w:r>
      <w:r w:rsidR="00F7308B" w:rsidRPr="009275F0">
        <w:rPr>
          <w:rFonts w:ascii="宋体" w:eastAsia="宋体" w:hAnsi="宋体" w:cs="宋体" w:hint="eastAsia"/>
          <w:sz w:val="24"/>
        </w:rPr>
        <w:t>月至</w:t>
      </w:r>
      <w:r w:rsidR="00F7308B" w:rsidRPr="009275F0">
        <w:rPr>
          <w:rFonts w:ascii="宋体" w:eastAsia="宋体" w:hAnsi="宋体" w:cs="宋体"/>
          <w:sz w:val="24"/>
        </w:rPr>
        <w:t>10</w:t>
      </w:r>
      <w:r w:rsidR="00F7308B" w:rsidRPr="009275F0">
        <w:rPr>
          <w:rFonts w:ascii="宋体" w:eastAsia="宋体" w:hAnsi="宋体" w:cs="宋体" w:hint="eastAsia"/>
          <w:sz w:val="24"/>
        </w:rPr>
        <w:t>月的服务</w:t>
      </w:r>
      <w:r w:rsidR="00F7308B" w:rsidRPr="009275F0">
        <w:rPr>
          <w:rFonts w:ascii="宋体" w:eastAsia="宋体" w:hAnsi="宋体" w:cs="宋体"/>
          <w:sz w:val="24"/>
        </w:rPr>
        <w:t>总结报告</w:t>
      </w:r>
      <w:r w:rsidR="00F7308B" w:rsidRPr="009275F0">
        <w:rPr>
          <w:rFonts w:ascii="宋体" w:eastAsia="宋体" w:hAnsi="宋体" w:cs="宋体" w:hint="eastAsia"/>
          <w:b/>
          <w:bCs/>
          <w:sz w:val="24"/>
        </w:rPr>
        <w:t>，并</w:t>
      </w:r>
      <w:r w:rsidR="00F7308B" w:rsidRPr="009275F0">
        <w:rPr>
          <w:rFonts w:ascii="宋体" w:eastAsia="宋体" w:hAnsi="宋体" w:cs="宋体"/>
          <w:sz w:val="24"/>
        </w:rPr>
        <w:t>在2025</w:t>
      </w:r>
      <w:r w:rsidR="00F7308B" w:rsidRPr="009275F0">
        <w:rPr>
          <w:rFonts w:ascii="宋体" w:eastAsia="宋体" w:hAnsi="宋体" w:cs="宋体" w:hint="eastAsia"/>
          <w:sz w:val="24"/>
        </w:rPr>
        <w:t>年</w:t>
      </w:r>
      <w:r w:rsidR="00F7308B" w:rsidRPr="009275F0">
        <w:rPr>
          <w:rFonts w:ascii="宋体" w:eastAsia="宋体" w:hAnsi="宋体" w:cs="宋体"/>
          <w:sz w:val="24"/>
        </w:rPr>
        <w:t>1</w:t>
      </w:r>
      <w:r w:rsidR="00F7308B" w:rsidRPr="009275F0">
        <w:rPr>
          <w:rFonts w:ascii="宋体" w:eastAsia="宋体" w:hAnsi="宋体" w:cs="宋体" w:hint="eastAsia"/>
          <w:sz w:val="24"/>
        </w:rPr>
        <w:t>月</w:t>
      </w:r>
      <w:r w:rsidR="00F7308B" w:rsidRPr="009275F0">
        <w:rPr>
          <w:rFonts w:ascii="宋体" w:eastAsia="宋体" w:hAnsi="宋体" w:cs="宋体"/>
          <w:sz w:val="24"/>
        </w:rPr>
        <w:t>15</w:t>
      </w:r>
      <w:r w:rsidR="00F7308B" w:rsidRPr="009275F0">
        <w:rPr>
          <w:rFonts w:ascii="宋体" w:eastAsia="宋体" w:hAnsi="宋体" w:cs="宋体" w:hint="eastAsia"/>
          <w:sz w:val="24"/>
        </w:rPr>
        <w:t>日前</w:t>
      </w:r>
      <w:r w:rsidR="00F7308B" w:rsidRPr="009275F0">
        <w:rPr>
          <w:rFonts w:ascii="宋体" w:eastAsia="宋体" w:hAnsi="宋体" w:cs="宋体"/>
          <w:sz w:val="24"/>
        </w:rPr>
        <w:t>提供</w:t>
      </w:r>
      <w:r w:rsidR="00F7308B" w:rsidRPr="009275F0">
        <w:rPr>
          <w:rFonts w:ascii="宋体" w:eastAsia="宋体" w:hAnsi="宋体" w:cs="宋体" w:hint="eastAsia"/>
          <w:sz w:val="24"/>
        </w:rPr>
        <w:t>2</w:t>
      </w:r>
      <w:r w:rsidR="00F7308B" w:rsidRPr="009275F0">
        <w:rPr>
          <w:rFonts w:ascii="宋体" w:eastAsia="宋体" w:hAnsi="宋体" w:cs="宋体"/>
          <w:sz w:val="24"/>
        </w:rPr>
        <w:t>024</w:t>
      </w:r>
      <w:r w:rsidR="00F7308B" w:rsidRPr="009275F0">
        <w:rPr>
          <w:rFonts w:ascii="宋体" w:eastAsia="宋体" w:hAnsi="宋体" w:cs="宋体" w:hint="eastAsia"/>
          <w:sz w:val="24"/>
        </w:rPr>
        <w:t>年</w:t>
      </w:r>
      <w:r w:rsidR="00F7308B" w:rsidRPr="009275F0">
        <w:rPr>
          <w:rFonts w:ascii="宋体" w:eastAsia="宋体" w:hAnsi="宋体" w:cs="宋体"/>
          <w:sz w:val="24"/>
        </w:rPr>
        <w:t>11</w:t>
      </w:r>
      <w:r w:rsidR="00F7308B" w:rsidRPr="009275F0">
        <w:rPr>
          <w:rFonts w:ascii="宋体" w:eastAsia="宋体" w:hAnsi="宋体" w:cs="宋体" w:hint="eastAsia"/>
          <w:sz w:val="24"/>
        </w:rPr>
        <w:t>月至</w:t>
      </w:r>
      <w:r w:rsidR="00F7308B" w:rsidRPr="009275F0">
        <w:rPr>
          <w:rFonts w:ascii="宋体" w:eastAsia="宋体" w:hAnsi="宋体" w:cs="宋体"/>
          <w:sz w:val="24"/>
        </w:rPr>
        <w:t>12</w:t>
      </w:r>
      <w:r w:rsidR="00F7308B" w:rsidRPr="009275F0">
        <w:rPr>
          <w:rFonts w:ascii="宋体" w:eastAsia="宋体" w:hAnsi="宋体" w:cs="宋体" w:hint="eastAsia"/>
          <w:sz w:val="24"/>
        </w:rPr>
        <w:t>月的服务</w:t>
      </w:r>
      <w:r w:rsidR="00F7308B" w:rsidRPr="009275F0">
        <w:rPr>
          <w:rFonts w:ascii="宋体" w:eastAsia="宋体" w:hAnsi="宋体" w:cs="宋体"/>
          <w:sz w:val="24"/>
        </w:rPr>
        <w:t>总结报告</w:t>
      </w:r>
      <w:r w:rsidRPr="009275F0">
        <w:rPr>
          <w:rFonts w:ascii="宋体" w:eastAsia="宋体" w:hAnsi="宋体" w:cs="宋体"/>
          <w:sz w:val="24"/>
        </w:rPr>
        <w:t>；甲方验收完成后，乙方向甲方提供本部分实际结算费用对应的增值税专用发票；甲方收到发票后结算实际费用，多退少补。</w:t>
      </w:r>
    </w:p>
    <w:p w14:paraId="5BE1E5F4" w14:textId="1947DF8F" w:rsidR="00716CC0" w:rsidRPr="009275F0" w:rsidRDefault="00716CC0" w:rsidP="00716CC0">
      <w:pPr>
        <w:spacing w:after="0" w:line="440" w:lineRule="auto"/>
        <w:ind w:firstLine="240"/>
        <w:rPr>
          <w:rFonts w:ascii="Times New Roman" w:eastAsia="Times New Roman" w:hAnsi="Times New Roman" w:cs="Times New Roman"/>
          <w:sz w:val="24"/>
        </w:rPr>
      </w:pPr>
      <w:r w:rsidRPr="009275F0">
        <w:rPr>
          <w:rFonts w:ascii="宋体" w:eastAsia="宋体" w:hAnsi="宋体" w:cs="宋体" w:hint="eastAsia"/>
          <w:sz w:val="24"/>
        </w:rPr>
        <w:t>4）本部分最终</w:t>
      </w:r>
      <w:r w:rsidR="00D77180" w:rsidRPr="009275F0">
        <w:rPr>
          <w:rFonts w:ascii="宋体" w:eastAsia="宋体" w:hAnsi="宋体" w:cs="宋体" w:hint="eastAsia"/>
          <w:sz w:val="24"/>
        </w:rPr>
        <w:t>费用</w:t>
      </w:r>
      <w:r w:rsidRPr="009275F0">
        <w:rPr>
          <w:rFonts w:ascii="宋体" w:eastAsia="宋体" w:hAnsi="宋体" w:cs="宋体" w:hint="eastAsia"/>
          <w:sz w:val="24"/>
        </w:rPr>
        <w:t>结算的总数量不超过</w:t>
      </w:r>
      <w:r w:rsidRPr="009275F0">
        <w:rPr>
          <w:rFonts w:ascii="宋体" w:eastAsia="宋体" w:hAnsi="宋体" w:cs="宋体"/>
          <w:sz w:val="24"/>
        </w:rPr>
        <w:t>150人/天</w:t>
      </w:r>
      <w:r w:rsidRPr="009275F0">
        <w:rPr>
          <w:rFonts w:ascii="宋体" w:eastAsia="宋体" w:hAnsi="宋体" w:cs="宋体" w:hint="eastAsia"/>
          <w:sz w:val="24"/>
        </w:rPr>
        <w:t>。</w:t>
      </w:r>
    </w:p>
    <w:p w14:paraId="6410CFE3" w14:textId="77777777" w:rsidR="00716CC0" w:rsidRPr="009275F0" w:rsidRDefault="00716CC0" w:rsidP="00716CC0">
      <w:pPr>
        <w:spacing w:after="0" w:line="440" w:lineRule="auto"/>
        <w:ind w:firstLine="240"/>
        <w:rPr>
          <w:rFonts w:ascii="Times New Roman" w:eastAsia="Times New Roman" w:hAnsi="Times New Roman" w:cs="Times New Roman"/>
          <w:sz w:val="24"/>
        </w:rPr>
      </w:pPr>
    </w:p>
    <w:p w14:paraId="374DA7DE" w14:textId="77777777" w:rsidR="007F62CD" w:rsidRPr="009275F0" w:rsidRDefault="007F62CD">
      <w:pPr>
        <w:spacing w:after="0" w:line="440" w:lineRule="auto"/>
        <w:rPr>
          <w:rFonts w:ascii="Times New Roman" w:eastAsia="Times New Roman" w:hAnsi="Times New Roman" w:cs="Times New Roman"/>
          <w:b/>
          <w:sz w:val="24"/>
        </w:rPr>
      </w:pPr>
    </w:p>
    <w:p w14:paraId="392DBE2D" w14:textId="77777777" w:rsidR="007F62CD" w:rsidRPr="009275F0" w:rsidRDefault="00000000">
      <w:pPr>
        <w:spacing w:after="0" w:line="440" w:lineRule="auto"/>
        <w:rPr>
          <w:rFonts w:ascii="Times New Roman" w:eastAsia="Times New Roman" w:hAnsi="Times New Roman" w:cs="Times New Roman"/>
          <w:b/>
          <w:sz w:val="24"/>
        </w:rPr>
      </w:pPr>
      <w:r w:rsidRPr="009275F0">
        <w:rPr>
          <w:rFonts w:ascii="Times New Roman" w:eastAsia="Times New Roman" w:hAnsi="Times New Roman" w:cs="Times New Roman"/>
          <w:b/>
          <w:sz w:val="24"/>
        </w:rPr>
        <w:t xml:space="preserve">    2. </w:t>
      </w:r>
      <w:bookmarkStart w:id="0" w:name="_Hlk153285215"/>
      <w:r w:rsidRPr="009275F0">
        <w:rPr>
          <w:rFonts w:ascii="宋体" w:eastAsia="宋体" w:hAnsi="宋体" w:cs="宋体"/>
          <w:b/>
          <w:sz w:val="24"/>
        </w:rPr>
        <w:t>回访电话</w:t>
      </w:r>
      <w:r w:rsidRPr="009275F0">
        <w:rPr>
          <w:rFonts w:ascii="Times New Roman" w:eastAsia="Times New Roman" w:hAnsi="Times New Roman" w:cs="Times New Roman"/>
          <w:b/>
          <w:sz w:val="24"/>
        </w:rPr>
        <w:t xml:space="preserve"> - </w:t>
      </w:r>
      <w:bookmarkStart w:id="1" w:name="_Hlk153284715"/>
      <w:r w:rsidRPr="009275F0">
        <w:rPr>
          <w:rFonts w:ascii="宋体" w:eastAsia="宋体" w:hAnsi="宋体" w:cs="宋体"/>
          <w:b/>
          <w:sz w:val="24"/>
        </w:rPr>
        <w:t>第</w:t>
      </w:r>
      <w:r w:rsidRPr="009275F0">
        <w:rPr>
          <w:rFonts w:ascii="Times New Roman" w:eastAsia="Times New Roman" w:hAnsi="Times New Roman" w:cs="Times New Roman"/>
          <w:b/>
          <w:sz w:val="24"/>
        </w:rPr>
        <w:t>110</w:t>
      </w:r>
      <w:r w:rsidRPr="009275F0">
        <w:rPr>
          <w:rFonts w:ascii="宋体" w:eastAsia="宋体" w:hAnsi="宋体" w:cs="宋体"/>
          <w:b/>
          <w:sz w:val="24"/>
        </w:rPr>
        <w:t>届全国糖酒商品交易会</w:t>
      </w:r>
      <w:bookmarkEnd w:id="0"/>
    </w:p>
    <w:bookmarkEnd w:id="1"/>
    <w:p w14:paraId="2AE5859D" w14:textId="72F86716" w:rsidR="007F62CD" w:rsidRPr="009275F0" w:rsidRDefault="00000000">
      <w:pPr>
        <w:spacing w:after="0" w:line="440" w:lineRule="auto"/>
        <w:rPr>
          <w:rFonts w:ascii="Times New Roman" w:eastAsia="Times New Roman" w:hAnsi="Times New Roman" w:cs="Times New Roman"/>
          <w:sz w:val="24"/>
        </w:rPr>
      </w:pPr>
      <w:r w:rsidRPr="009275F0">
        <w:rPr>
          <w:rFonts w:ascii="Times New Roman" w:eastAsia="Times New Roman" w:hAnsi="Times New Roman" w:cs="Times New Roman"/>
          <w:sz w:val="24"/>
        </w:rPr>
        <w:t xml:space="preserve">    1</w:t>
      </w:r>
      <w:r w:rsidRPr="009275F0">
        <w:rPr>
          <w:rFonts w:ascii="宋体" w:eastAsia="宋体" w:hAnsi="宋体" w:cs="宋体"/>
          <w:sz w:val="24"/>
        </w:rPr>
        <w:t>）</w:t>
      </w:r>
      <w:r w:rsidR="0000718E" w:rsidRPr="009275F0">
        <w:rPr>
          <w:rFonts w:ascii="宋体" w:eastAsia="宋体" w:hAnsi="宋体" w:cs="宋体" w:hint="eastAsia"/>
          <w:sz w:val="24"/>
        </w:rPr>
        <w:t>第1</w:t>
      </w:r>
      <w:r w:rsidR="0000718E" w:rsidRPr="009275F0">
        <w:rPr>
          <w:rFonts w:ascii="宋体" w:eastAsia="宋体" w:hAnsi="宋体" w:cs="宋体"/>
          <w:sz w:val="24"/>
        </w:rPr>
        <w:t>10</w:t>
      </w:r>
      <w:r w:rsidR="0000718E" w:rsidRPr="009275F0">
        <w:rPr>
          <w:rFonts w:ascii="宋体" w:eastAsia="宋体" w:hAnsi="宋体" w:cs="宋体" w:hint="eastAsia"/>
          <w:sz w:val="24"/>
        </w:rPr>
        <w:t>届全国糖酒商品交易会开展前</w:t>
      </w:r>
      <w:r w:rsidRPr="009275F0">
        <w:rPr>
          <w:rFonts w:ascii="Times New Roman" w:eastAsia="Times New Roman" w:hAnsi="Times New Roman" w:cs="Times New Roman"/>
          <w:sz w:val="24"/>
        </w:rPr>
        <w:t>1</w:t>
      </w:r>
      <w:r w:rsidR="0000718E" w:rsidRPr="009275F0">
        <w:rPr>
          <w:rFonts w:ascii="Times New Roman" w:eastAsia="Times New Roman" w:hAnsi="Times New Roman" w:cs="Times New Roman"/>
          <w:sz w:val="24"/>
        </w:rPr>
        <w:t>0</w:t>
      </w:r>
      <w:r w:rsidRPr="009275F0">
        <w:rPr>
          <w:rFonts w:ascii="宋体" w:eastAsia="宋体" w:hAnsi="宋体" w:cs="宋体"/>
          <w:sz w:val="24"/>
        </w:rPr>
        <w:t>个工作日，甲方向乙方支付本部分金额的</w:t>
      </w:r>
      <w:r w:rsidRPr="009275F0">
        <w:rPr>
          <w:rFonts w:ascii="Times New Roman" w:eastAsia="Times New Roman" w:hAnsi="Times New Roman" w:cs="Times New Roman"/>
          <w:sz w:val="24"/>
        </w:rPr>
        <w:t>20%</w:t>
      </w:r>
      <w:r w:rsidRPr="009275F0">
        <w:rPr>
          <w:rFonts w:ascii="宋体" w:eastAsia="宋体" w:hAnsi="宋体" w:cs="宋体"/>
          <w:sz w:val="24"/>
        </w:rPr>
        <w:t>，即人民币</w:t>
      </w:r>
      <w:r w:rsidRPr="009275F0">
        <w:rPr>
          <w:rFonts w:ascii="Times New Roman" w:eastAsia="Times New Roman" w:hAnsi="Times New Roman" w:cs="Times New Roman"/>
          <w:b/>
          <w:sz w:val="24"/>
        </w:rPr>
        <w:t>----</w:t>
      </w:r>
      <w:r w:rsidRPr="009275F0">
        <w:rPr>
          <w:rFonts w:ascii="宋体" w:eastAsia="宋体" w:hAnsi="宋体" w:cs="宋体"/>
          <w:b/>
          <w:sz w:val="24"/>
        </w:rPr>
        <w:t>元</w:t>
      </w:r>
      <w:r w:rsidRPr="009275F0">
        <w:rPr>
          <w:rFonts w:ascii="宋体" w:eastAsia="宋体" w:hAnsi="宋体" w:cs="宋体"/>
          <w:sz w:val="24"/>
        </w:rPr>
        <w:t>作为本部分首付款；</w:t>
      </w:r>
    </w:p>
    <w:p w14:paraId="42439387" w14:textId="77777777" w:rsidR="007F62CD" w:rsidRPr="009275F0" w:rsidRDefault="00000000">
      <w:pPr>
        <w:spacing w:after="0" w:line="440" w:lineRule="auto"/>
        <w:rPr>
          <w:rFonts w:ascii="Times New Roman" w:eastAsia="Times New Roman" w:hAnsi="Times New Roman" w:cs="Times New Roman"/>
          <w:sz w:val="24"/>
        </w:rPr>
      </w:pPr>
      <w:r w:rsidRPr="009275F0">
        <w:rPr>
          <w:rFonts w:ascii="Times New Roman" w:eastAsia="Times New Roman" w:hAnsi="Times New Roman" w:cs="Times New Roman"/>
          <w:sz w:val="24"/>
        </w:rPr>
        <w:t xml:space="preserve">    2</w:t>
      </w:r>
      <w:r w:rsidRPr="009275F0">
        <w:rPr>
          <w:rFonts w:ascii="宋体" w:eastAsia="宋体" w:hAnsi="宋体" w:cs="宋体"/>
          <w:sz w:val="24"/>
        </w:rPr>
        <w:t>）本部分服务完成后，乙方应在服务结束后一个月内提供总结报告；甲方验收完成后，乙方向甲方提供本部分对应的增值税专用发票；甲方收到发票后向乙方支付本部分金额的</w:t>
      </w:r>
      <w:r w:rsidRPr="009275F0">
        <w:rPr>
          <w:rFonts w:ascii="Times New Roman" w:eastAsia="Times New Roman" w:hAnsi="Times New Roman" w:cs="Times New Roman"/>
          <w:sz w:val="24"/>
        </w:rPr>
        <w:t>80%</w:t>
      </w:r>
      <w:r w:rsidRPr="009275F0">
        <w:rPr>
          <w:rFonts w:ascii="宋体" w:eastAsia="宋体" w:hAnsi="宋体" w:cs="宋体"/>
          <w:sz w:val="24"/>
        </w:rPr>
        <w:t>，即人民币</w:t>
      </w:r>
      <w:r w:rsidRPr="009275F0">
        <w:rPr>
          <w:rFonts w:ascii="Times New Roman" w:eastAsia="Times New Roman" w:hAnsi="Times New Roman" w:cs="Times New Roman"/>
          <w:b/>
          <w:sz w:val="24"/>
        </w:rPr>
        <w:t>----</w:t>
      </w:r>
      <w:r w:rsidRPr="009275F0">
        <w:rPr>
          <w:rFonts w:ascii="宋体" w:eastAsia="宋体" w:hAnsi="宋体" w:cs="宋体"/>
          <w:b/>
          <w:sz w:val="24"/>
        </w:rPr>
        <w:t>元</w:t>
      </w:r>
      <w:r w:rsidRPr="009275F0">
        <w:rPr>
          <w:rFonts w:ascii="宋体" w:eastAsia="宋体" w:hAnsi="宋体" w:cs="宋体"/>
          <w:sz w:val="24"/>
        </w:rPr>
        <w:t>；</w:t>
      </w:r>
    </w:p>
    <w:p w14:paraId="357F846D" w14:textId="77777777" w:rsidR="007F62CD" w:rsidRPr="009275F0" w:rsidRDefault="007F62CD">
      <w:pPr>
        <w:spacing w:after="0" w:line="440" w:lineRule="auto"/>
        <w:rPr>
          <w:rFonts w:ascii="Times New Roman" w:eastAsia="Times New Roman" w:hAnsi="Times New Roman" w:cs="Times New Roman"/>
          <w:b/>
          <w:sz w:val="24"/>
        </w:rPr>
      </w:pPr>
    </w:p>
    <w:p w14:paraId="78081007" w14:textId="77777777" w:rsidR="007F62CD" w:rsidRPr="009275F0" w:rsidRDefault="00000000">
      <w:pPr>
        <w:spacing w:after="0" w:line="440" w:lineRule="auto"/>
        <w:rPr>
          <w:rFonts w:ascii="Times New Roman" w:eastAsia="Times New Roman" w:hAnsi="Times New Roman" w:cs="Times New Roman"/>
          <w:b/>
          <w:sz w:val="24"/>
        </w:rPr>
      </w:pPr>
      <w:r w:rsidRPr="009275F0">
        <w:rPr>
          <w:rFonts w:ascii="Times New Roman" w:eastAsia="Times New Roman" w:hAnsi="Times New Roman" w:cs="Times New Roman"/>
          <w:b/>
          <w:sz w:val="24"/>
        </w:rPr>
        <w:t xml:space="preserve">    3. </w:t>
      </w:r>
      <w:r w:rsidRPr="009275F0">
        <w:rPr>
          <w:rFonts w:ascii="宋体" w:eastAsia="宋体" w:hAnsi="宋体" w:cs="宋体"/>
          <w:b/>
          <w:sz w:val="24"/>
        </w:rPr>
        <w:t>回访电话</w:t>
      </w:r>
      <w:r w:rsidRPr="009275F0">
        <w:rPr>
          <w:rFonts w:ascii="Times New Roman" w:eastAsia="Times New Roman" w:hAnsi="Times New Roman" w:cs="Times New Roman"/>
          <w:b/>
          <w:sz w:val="24"/>
        </w:rPr>
        <w:t xml:space="preserve"> - </w:t>
      </w:r>
      <w:r w:rsidRPr="009275F0">
        <w:rPr>
          <w:rFonts w:ascii="宋体" w:eastAsia="宋体" w:hAnsi="宋体" w:cs="宋体"/>
          <w:b/>
          <w:sz w:val="24"/>
        </w:rPr>
        <w:t>第</w:t>
      </w:r>
      <w:r w:rsidRPr="009275F0">
        <w:rPr>
          <w:rFonts w:ascii="Times New Roman" w:eastAsia="Times New Roman" w:hAnsi="Times New Roman" w:cs="Times New Roman"/>
          <w:b/>
          <w:sz w:val="24"/>
        </w:rPr>
        <w:t>111</w:t>
      </w:r>
      <w:r w:rsidRPr="009275F0">
        <w:rPr>
          <w:rFonts w:ascii="宋体" w:eastAsia="宋体" w:hAnsi="宋体" w:cs="宋体"/>
          <w:b/>
          <w:sz w:val="24"/>
        </w:rPr>
        <w:t>届全国糖酒商品交易会</w:t>
      </w:r>
    </w:p>
    <w:p w14:paraId="685BD2DA" w14:textId="3E97BC84" w:rsidR="007F62CD" w:rsidRPr="009275F0" w:rsidRDefault="00000000">
      <w:pPr>
        <w:spacing w:after="0" w:line="440" w:lineRule="auto"/>
        <w:rPr>
          <w:rFonts w:ascii="Times New Roman" w:eastAsia="Times New Roman" w:hAnsi="Times New Roman" w:cs="Times New Roman"/>
          <w:sz w:val="24"/>
        </w:rPr>
      </w:pPr>
      <w:r w:rsidRPr="009275F0">
        <w:rPr>
          <w:rFonts w:ascii="Times New Roman" w:eastAsia="Times New Roman" w:hAnsi="Times New Roman" w:cs="Times New Roman"/>
          <w:sz w:val="24"/>
        </w:rPr>
        <w:t xml:space="preserve">    1</w:t>
      </w:r>
      <w:r w:rsidRPr="009275F0">
        <w:rPr>
          <w:rFonts w:ascii="宋体" w:eastAsia="宋体" w:hAnsi="宋体" w:cs="宋体"/>
          <w:sz w:val="24"/>
        </w:rPr>
        <w:t>）</w:t>
      </w:r>
      <w:r w:rsidR="0000718E" w:rsidRPr="009275F0">
        <w:rPr>
          <w:rFonts w:ascii="宋体" w:eastAsia="宋体" w:hAnsi="宋体" w:cs="宋体" w:hint="eastAsia"/>
          <w:sz w:val="24"/>
        </w:rPr>
        <w:t>第</w:t>
      </w:r>
      <w:r w:rsidR="0000718E" w:rsidRPr="009275F0">
        <w:rPr>
          <w:rFonts w:ascii="宋体" w:eastAsia="宋体" w:hAnsi="宋体" w:cs="宋体"/>
          <w:sz w:val="24"/>
        </w:rPr>
        <w:t>111届全国糖酒商品交易会开展前10个工作日</w:t>
      </w:r>
      <w:r w:rsidR="0000718E" w:rsidRPr="009275F0">
        <w:rPr>
          <w:rFonts w:ascii="宋体" w:eastAsia="宋体" w:hAnsi="宋体" w:cs="宋体" w:hint="eastAsia"/>
          <w:sz w:val="24"/>
        </w:rPr>
        <w:t>，</w:t>
      </w:r>
      <w:r w:rsidRPr="009275F0">
        <w:rPr>
          <w:rFonts w:ascii="宋体" w:eastAsia="宋体" w:hAnsi="宋体" w:cs="宋体"/>
          <w:sz w:val="24"/>
        </w:rPr>
        <w:t>甲方向乙方支付本部分金额的</w:t>
      </w:r>
      <w:r w:rsidRPr="009275F0">
        <w:rPr>
          <w:rFonts w:ascii="Times New Roman" w:eastAsia="Times New Roman" w:hAnsi="Times New Roman" w:cs="Times New Roman"/>
          <w:sz w:val="24"/>
        </w:rPr>
        <w:t>20%</w:t>
      </w:r>
      <w:r w:rsidRPr="009275F0">
        <w:rPr>
          <w:rFonts w:ascii="宋体" w:eastAsia="宋体" w:hAnsi="宋体" w:cs="宋体"/>
          <w:sz w:val="24"/>
        </w:rPr>
        <w:t>，即人民币</w:t>
      </w:r>
      <w:r w:rsidRPr="009275F0">
        <w:rPr>
          <w:rFonts w:ascii="Times New Roman" w:eastAsia="Times New Roman" w:hAnsi="Times New Roman" w:cs="Times New Roman"/>
          <w:b/>
          <w:sz w:val="24"/>
        </w:rPr>
        <w:t>----</w:t>
      </w:r>
      <w:r w:rsidRPr="009275F0">
        <w:rPr>
          <w:rFonts w:ascii="宋体" w:eastAsia="宋体" w:hAnsi="宋体" w:cs="宋体"/>
          <w:b/>
          <w:sz w:val="24"/>
        </w:rPr>
        <w:t>元</w:t>
      </w:r>
      <w:r w:rsidRPr="009275F0">
        <w:rPr>
          <w:rFonts w:ascii="宋体" w:eastAsia="宋体" w:hAnsi="宋体" w:cs="宋体"/>
          <w:sz w:val="24"/>
        </w:rPr>
        <w:t>作为本部分首付款；</w:t>
      </w:r>
    </w:p>
    <w:p w14:paraId="25B4EE35" w14:textId="77777777" w:rsidR="007F62CD" w:rsidRPr="009275F0" w:rsidRDefault="00000000">
      <w:pPr>
        <w:spacing w:after="0" w:line="440" w:lineRule="auto"/>
        <w:rPr>
          <w:rFonts w:ascii="Times New Roman" w:eastAsia="Times New Roman" w:hAnsi="Times New Roman" w:cs="Times New Roman"/>
          <w:sz w:val="24"/>
        </w:rPr>
      </w:pPr>
      <w:r w:rsidRPr="009275F0">
        <w:rPr>
          <w:rFonts w:ascii="Times New Roman" w:eastAsia="Times New Roman" w:hAnsi="Times New Roman" w:cs="Times New Roman"/>
          <w:sz w:val="24"/>
        </w:rPr>
        <w:lastRenderedPageBreak/>
        <w:t xml:space="preserve">    2</w:t>
      </w:r>
      <w:r w:rsidRPr="009275F0">
        <w:rPr>
          <w:rFonts w:ascii="宋体" w:eastAsia="宋体" w:hAnsi="宋体" w:cs="宋体"/>
          <w:sz w:val="24"/>
        </w:rPr>
        <w:t>）本部分服务完成后，乙方应在服务结束后一个月内提供总结报告；甲方验收完成后，乙方向甲方提供本部分对应的增值税专用发票；甲方收到发票后向乙方支付本部分金额的</w:t>
      </w:r>
      <w:r w:rsidRPr="009275F0">
        <w:rPr>
          <w:rFonts w:ascii="Times New Roman" w:eastAsia="Times New Roman" w:hAnsi="Times New Roman" w:cs="Times New Roman"/>
          <w:sz w:val="24"/>
        </w:rPr>
        <w:t>80%</w:t>
      </w:r>
      <w:r w:rsidRPr="009275F0">
        <w:rPr>
          <w:rFonts w:ascii="宋体" w:eastAsia="宋体" w:hAnsi="宋体" w:cs="宋体"/>
          <w:sz w:val="24"/>
        </w:rPr>
        <w:t>，即人民币</w:t>
      </w:r>
      <w:r w:rsidRPr="009275F0">
        <w:rPr>
          <w:rFonts w:ascii="Times New Roman" w:eastAsia="Times New Roman" w:hAnsi="Times New Roman" w:cs="Times New Roman"/>
          <w:b/>
          <w:sz w:val="24"/>
        </w:rPr>
        <w:t>----</w:t>
      </w:r>
      <w:r w:rsidRPr="009275F0">
        <w:rPr>
          <w:rFonts w:ascii="宋体" w:eastAsia="宋体" w:hAnsi="宋体" w:cs="宋体"/>
          <w:b/>
          <w:sz w:val="24"/>
        </w:rPr>
        <w:t>元</w:t>
      </w:r>
      <w:r w:rsidRPr="009275F0">
        <w:rPr>
          <w:rFonts w:ascii="宋体" w:eastAsia="宋体" w:hAnsi="宋体" w:cs="宋体"/>
          <w:sz w:val="24"/>
        </w:rPr>
        <w:t>；</w:t>
      </w:r>
    </w:p>
    <w:p w14:paraId="29232825" w14:textId="77777777" w:rsidR="007F62CD" w:rsidRPr="009275F0" w:rsidRDefault="007F62CD">
      <w:pPr>
        <w:spacing w:after="0" w:line="440" w:lineRule="auto"/>
        <w:rPr>
          <w:rFonts w:ascii="Times New Roman" w:eastAsia="Times New Roman" w:hAnsi="Times New Roman" w:cs="Times New Roman"/>
          <w:sz w:val="24"/>
        </w:rPr>
      </w:pPr>
    </w:p>
    <w:p w14:paraId="44C7D275" w14:textId="77777777" w:rsidR="007F62CD" w:rsidRPr="009275F0" w:rsidRDefault="00000000">
      <w:pPr>
        <w:spacing w:after="0" w:line="440" w:lineRule="auto"/>
        <w:rPr>
          <w:rFonts w:ascii="Times New Roman" w:eastAsia="Times New Roman" w:hAnsi="Times New Roman" w:cs="Times New Roman"/>
          <w:b/>
          <w:sz w:val="24"/>
        </w:rPr>
      </w:pPr>
      <w:r w:rsidRPr="009275F0">
        <w:rPr>
          <w:rFonts w:ascii="Times New Roman" w:eastAsia="Times New Roman" w:hAnsi="Times New Roman" w:cs="Times New Roman"/>
          <w:b/>
          <w:sz w:val="24"/>
        </w:rPr>
        <w:t xml:space="preserve">    4. </w:t>
      </w:r>
      <w:r w:rsidRPr="009275F0">
        <w:rPr>
          <w:rFonts w:ascii="宋体" w:eastAsia="宋体" w:hAnsi="宋体" w:cs="宋体"/>
          <w:b/>
          <w:sz w:val="24"/>
        </w:rPr>
        <w:t>回访电话</w:t>
      </w:r>
      <w:r w:rsidRPr="009275F0">
        <w:rPr>
          <w:rFonts w:ascii="Times New Roman" w:eastAsia="Times New Roman" w:hAnsi="Times New Roman" w:cs="Times New Roman"/>
          <w:b/>
          <w:sz w:val="24"/>
        </w:rPr>
        <w:t xml:space="preserve"> - </w:t>
      </w:r>
      <w:r w:rsidRPr="009275F0">
        <w:rPr>
          <w:rFonts w:ascii="宋体" w:eastAsia="宋体" w:hAnsi="宋体" w:cs="宋体"/>
          <w:b/>
          <w:sz w:val="24"/>
        </w:rPr>
        <w:t>保留额外调整</w:t>
      </w:r>
    </w:p>
    <w:p w14:paraId="2B3BED8D" w14:textId="57323AB0" w:rsidR="007F62CD" w:rsidRPr="009275F0" w:rsidRDefault="00000000" w:rsidP="00716CC0">
      <w:pPr>
        <w:spacing w:after="0" w:line="440" w:lineRule="auto"/>
        <w:rPr>
          <w:rFonts w:ascii="宋体" w:eastAsia="宋体" w:hAnsi="宋体" w:cs="宋体"/>
          <w:sz w:val="24"/>
        </w:rPr>
      </w:pPr>
      <w:r w:rsidRPr="009275F0">
        <w:rPr>
          <w:rFonts w:ascii="Times New Roman" w:eastAsia="Times New Roman" w:hAnsi="Times New Roman" w:cs="Times New Roman"/>
          <w:sz w:val="24"/>
        </w:rPr>
        <w:t xml:space="preserve">    1</w:t>
      </w:r>
      <w:r w:rsidRPr="009275F0">
        <w:rPr>
          <w:rFonts w:ascii="宋体" w:eastAsia="宋体" w:hAnsi="宋体" w:cs="宋体"/>
          <w:sz w:val="24"/>
        </w:rPr>
        <w:t>）</w:t>
      </w:r>
      <w:r w:rsidR="00716CC0" w:rsidRPr="009275F0">
        <w:rPr>
          <w:rFonts w:ascii="宋体" w:eastAsia="宋体" w:hAnsi="宋体" w:cs="宋体"/>
          <w:sz w:val="24"/>
        </w:rPr>
        <w:t>第110届全国糖酒商品交易会</w:t>
      </w:r>
      <w:r w:rsidR="00716CC0" w:rsidRPr="009275F0">
        <w:rPr>
          <w:rFonts w:ascii="宋体" w:eastAsia="宋体" w:hAnsi="宋体" w:cs="宋体" w:hint="eastAsia"/>
          <w:sz w:val="24"/>
        </w:rPr>
        <w:t>回访电话</w:t>
      </w:r>
      <w:r w:rsidR="0043006B" w:rsidRPr="009275F0">
        <w:rPr>
          <w:rFonts w:ascii="宋体" w:eastAsia="宋体" w:hAnsi="宋体" w:cs="宋体" w:hint="eastAsia"/>
          <w:sz w:val="24"/>
        </w:rPr>
        <w:t>项目的预计执行数量为</w:t>
      </w:r>
      <w:r w:rsidR="00E56F80" w:rsidRPr="009275F0">
        <w:rPr>
          <w:rFonts w:ascii="宋体" w:eastAsia="宋体" w:hAnsi="宋体" w:cs="宋体"/>
          <w:sz w:val="24"/>
        </w:rPr>
        <w:t>2</w:t>
      </w:r>
      <w:r w:rsidR="0043006B" w:rsidRPr="009275F0">
        <w:rPr>
          <w:rFonts w:ascii="宋体" w:eastAsia="宋体" w:hAnsi="宋体" w:cs="宋体"/>
          <w:sz w:val="24"/>
        </w:rPr>
        <w:t>500</w:t>
      </w:r>
      <w:r w:rsidR="0043006B" w:rsidRPr="009275F0">
        <w:rPr>
          <w:rFonts w:ascii="宋体" w:eastAsia="宋体" w:hAnsi="宋体" w:cs="宋体" w:hint="eastAsia"/>
          <w:sz w:val="24"/>
        </w:rPr>
        <w:t>条，第</w:t>
      </w:r>
      <w:r w:rsidR="0043006B" w:rsidRPr="009275F0">
        <w:rPr>
          <w:rFonts w:ascii="宋体" w:eastAsia="宋体" w:hAnsi="宋体" w:cs="宋体"/>
          <w:sz w:val="24"/>
        </w:rPr>
        <w:t>111届全国糖酒商品交易会回访电话项目的预计执行数量为1500</w:t>
      </w:r>
      <w:r w:rsidR="0043006B" w:rsidRPr="009275F0">
        <w:rPr>
          <w:rFonts w:ascii="宋体" w:eastAsia="宋体" w:hAnsi="宋体" w:cs="宋体" w:hint="eastAsia"/>
          <w:sz w:val="24"/>
        </w:rPr>
        <w:t>条，以上两项服务在实际执行过程中超出原定计划数量的部分由本部分完成，</w:t>
      </w:r>
      <w:r w:rsidR="00D87129" w:rsidRPr="009275F0">
        <w:rPr>
          <w:rFonts w:ascii="宋体" w:eastAsia="宋体" w:hAnsi="宋体" w:cs="宋体" w:hint="eastAsia"/>
          <w:sz w:val="24"/>
        </w:rPr>
        <w:t>并在每</w:t>
      </w:r>
      <w:r w:rsidR="00E56F80" w:rsidRPr="009275F0">
        <w:rPr>
          <w:rFonts w:ascii="宋体" w:eastAsia="宋体" w:hAnsi="宋体" w:cs="宋体" w:hint="eastAsia"/>
          <w:sz w:val="24"/>
        </w:rPr>
        <w:t>次</w:t>
      </w:r>
      <w:r w:rsidR="00D87129" w:rsidRPr="009275F0">
        <w:rPr>
          <w:rFonts w:ascii="宋体" w:eastAsia="宋体" w:hAnsi="宋体" w:cs="宋体" w:hint="eastAsia"/>
          <w:sz w:val="24"/>
        </w:rPr>
        <w:t>提供的总结报告中体现本部分内容，</w:t>
      </w:r>
      <w:r w:rsidR="0043006B" w:rsidRPr="009275F0">
        <w:rPr>
          <w:rFonts w:ascii="宋体" w:eastAsia="宋体" w:hAnsi="宋体" w:cs="宋体" w:hint="eastAsia"/>
          <w:sz w:val="24"/>
        </w:rPr>
        <w:t>甲方根据实际</w:t>
      </w:r>
      <w:r w:rsidR="00D87129" w:rsidRPr="009275F0">
        <w:rPr>
          <w:rFonts w:ascii="宋体" w:eastAsia="宋体" w:hAnsi="宋体" w:cs="宋体" w:hint="eastAsia"/>
          <w:sz w:val="24"/>
        </w:rPr>
        <w:t>的服务</w:t>
      </w:r>
      <w:r w:rsidR="0043006B" w:rsidRPr="009275F0">
        <w:rPr>
          <w:rFonts w:ascii="宋体" w:eastAsia="宋体" w:hAnsi="宋体" w:cs="宋体" w:hint="eastAsia"/>
          <w:sz w:val="24"/>
        </w:rPr>
        <w:t>执行情况进行验收，</w:t>
      </w:r>
      <w:r w:rsidR="0043006B" w:rsidRPr="009275F0">
        <w:rPr>
          <w:rFonts w:ascii="宋体" w:eastAsia="宋体" w:hAnsi="宋体" w:cs="宋体"/>
          <w:sz w:val="24"/>
        </w:rPr>
        <w:t>验收完成后，乙方向甲方提供本部分对应的增值税专用发票</w:t>
      </w:r>
      <w:r w:rsidR="0043006B" w:rsidRPr="009275F0">
        <w:rPr>
          <w:rFonts w:ascii="宋体" w:eastAsia="宋体" w:hAnsi="宋体" w:cs="宋体" w:hint="eastAsia"/>
          <w:sz w:val="24"/>
        </w:rPr>
        <w:t>，甲方收到发票后结算实际费用。</w:t>
      </w:r>
    </w:p>
    <w:p w14:paraId="3514F56B" w14:textId="52BF1E77" w:rsidR="007F62CD" w:rsidRPr="009275F0" w:rsidRDefault="00716CC0" w:rsidP="00D77180">
      <w:pPr>
        <w:spacing w:after="0" w:line="440" w:lineRule="auto"/>
        <w:ind w:firstLineChars="200" w:firstLine="480"/>
        <w:rPr>
          <w:rFonts w:ascii="Times New Roman" w:eastAsia="Times New Roman" w:hAnsi="Times New Roman" w:cs="Times New Roman"/>
          <w:sz w:val="24"/>
        </w:rPr>
      </w:pPr>
      <w:r w:rsidRPr="009275F0">
        <w:rPr>
          <w:rFonts w:ascii="宋体" w:eastAsia="宋体" w:hAnsi="宋体" w:cs="宋体" w:hint="eastAsia"/>
          <w:sz w:val="24"/>
        </w:rPr>
        <w:t>2）</w:t>
      </w:r>
      <w:r w:rsidR="0043006B" w:rsidRPr="009275F0">
        <w:rPr>
          <w:rFonts w:ascii="宋体" w:eastAsia="宋体" w:hAnsi="宋体" w:cs="宋体"/>
          <w:sz w:val="24"/>
        </w:rPr>
        <w:t>第110届全国糖酒商品交易会</w:t>
      </w:r>
      <w:r w:rsidR="0043006B" w:rsidRPr="009275F0">
        <w:rPr>
          <w:rFonts w:ascii="宋体" w:eastAsia="宋体" w:hAnsi="宋体" w:cs="宋体" w:hint="eastAsia"/>
          <w:sz w:val="24"/>
        </w:rPr>
        <w:t>回访电话、第</w:t>
      </w:r>
      <w:r w:rsidR="0043006B" w:rsidRPr="009275F0">
        <w:rPr>
          <w:rFonts w:ascii="宋体" w:eastAsia="宋体" w:hAnsi="宋体" w:cs="宋体"/>
          <w:sz w:val="24"/>
        </w:rPr>
        <w:t>111届全国糖酒商品交易会回访电话</w:t>
      </w:r>
      <w:r w:rsidR="0043006B" w:rsidRPr="009275F0">
        <w:rPr>
          <w:rFonts w:ascii="宋体" w:eastAsia="宋体" w:hAnsi="宋体" w:cs="宋体" w:hint="eastAsia"/>
          <w:sz w:val="24"/>
        </w:rPr>
        <w:t>以及保留额外调整</w:t>
      </w:r>
      <w:r w:rsidR="00E56F80" w:rsidRPr="009275F0">
        <w:rPr>
          <w:rFonts w:ascii="宋体" w:eastAsia="宋体" w:hAnsi="宋体" w:cs="宋体" w:hint="eastAsia"/>
          <w:sz w:val="24"/>
        </w:rPr>
        <w:t>的</w:t>
      </w:r>
      <w:r w:rsidR="00D87129" w:rsidRPr="009275F0">
        <w:rPr>
          <w:rFonts w:ascii="宋体" w:eastAsia="宋体" w:hAnsi="宋体" w:cs="宋体" w:hint="eastAsia"/>
          <w:sz w:val="24"/>
        </w:rPr>
        <w:t>回访电话</w:t>
      </w:r>
      <w:r w:rsidR="00E56F80" w:rsidRPr="009275F0">
        <w:rPr>
          <w:rFonts w:ascii="宋体" w:eastAsia="宋体" w:hAnsi="宋体" w:cs="宋体" w:hint="eastAsia"/>
          <w:sz w:val="24"/>
        </w:rPr>
        <w:t>，</w:t>
      </w:r>
      <w:r w:rsidR="00D87129" w:rsidRPr="009275F0">
        <w:rPr>
          <w:rFonts w:ascii="宋体" w:eastAsia="宋体" w:hAnsi="宋体" w:cs="宋体" w:hint="eastAsia"/>
          <w:sz w:val="24"/>
        </w:rPr>
        <w:t>这三</w:t>
      </w:r>
      <w:r w:rsidR="00E56F80" w:rsidRPr="009275F0">
        <w:rPr>
          <w:rFonts w:ascii="宋体" w:eastAsia="宋体" w:hAnsi="宋体" w:cs="宋体" w:hint="eastAsia"/>
          <w:sz w:val="24"/>
        </w:rPr>
        <w:t>项</w:t>
      </w:r>
      <w:r w:rsidR="00D87129" w:rsidRPr="009275F0">
        <w:rPr>
          <w:rFonts w:ascii="宋体" w:eastAsia="宋体" w:hAnsi="宋体" w:cs="宋体" w:hint="eastAsia"/>
          <w:sz w:val="24"/>
        </w:rPr>
        <w:t>服务</w:t>
      </w:r>
      <w:r w:rsidR="00D77180" w:rsidRPr="009275F0">
        <w:rPr>
          <w:rFonts w:ascii="宋体" w:eastAsia="宋体" w:hAnsi="宋体" w:cs="宋体" w:hint="eastAsia"/>
          <w:sz w:val="24"/>
        </w:rPr>
        <w:t>最终费用结算的总数量不超过5</w:t>
      </w:r>
      <w:r w:rsidR="00D77180" w:rsidRPr="009275F0">
        <w:rPr>
          <w:rFonts w:ascii="宋体" w:eastAsia="宋体" w:hAnsi="宋体" w:cs="宋体"/>
          <w:sz w:val="24"/>
        </w:rPr>
        <w:t>000</w:t>
      </w:r>
      <w:r w:rsidR="00D77180" w:rsidRPr="009275F0">
        <w:rPr>
          <w:rFonts w:ascii="宋体" w:eastAsia="宋体" w:hAnsi="宋体" w:cs="宋体" w:hint="eastAsia"/>
          <w:sz w:val="24"/>
        </w:rPr>
        <w:t>条。</w:t>
      </w:r>
    </w:p>
    <w:p w14:paraId="0017D062" w14:textId="77777777" w:rsidR="007F62CD" w:rsidRPr="009275F0" w:rsidRDefault="00000000">
      <w:pPr>
        <w:spacing w:after="0" w:line="440" w:lineRule="auto"/>
        <w:rPr>
          <w:rFonts w:ascii="Times New Roman" w:eastAsia="Times New Roman" w:hAnsi="Times New Roman" w:cs="Times New Roman"/>
          <w:b/>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（四）发票账号</w:t>
      </w:r>
    </w:p>
    <w:p w14:paraId="2CA1F028" w14:textId="77777777" w:rsidR="007F62CD" w:rsidRPr="009275F0" w:rsidRDefault="00000000">
      <w:pPr>
        <w:spacing w:after="0" w:line="400" w:lineRule="auto"/>
        <w:rPr>
          <w:rFonts w:ascii="Times New Roman" w:eastAsia="Times New Roman" w:hAnsi="Times New Roman" w:cs="Times New Roman"/>
          <w:sz w:val="24"/>
        </w:rPr>
      </w:pPr>
      <w:r w:rsidRPr="009275F0">
        <w:rPr>
          <w:rFonts w:ascii="等线" w:eastAsia="等线" w:hAnsi="等线" w:cs="等线"/>
          <w:b/>
          <w:sz w:val="24"/>
        </w:rPr>
        <w:t xml:space="preserve">    </w:t>
      </w:r>
      <w:r w:rsidRPr="009275F0">
        <w:rPr>
          <w:rFonts w:ascii="Times New Roman" w:eastAsia="Times New Roman" w:hAnsi="Times New Roman" w:cs="Times New Roman"/>
          <w:b/>
          <w:sz w:val="24"/>
        </w:rPr>
        <w:t>1.</w:t>
      </w:r>
      <w:r w:rsidRPr="009275F0">
        <w:rPr>
          <w:rFonts w:ascii="Times New Roman" w:eastAsia="Times New Roman" w:hAnsi="Times New Roman" w:cs="Times New Roman"/>
          <w:sz w:val="24"/>
        </w:rPr>
        <w:t xml:space="preserve"> </w:t>
      </w:r>
      <w:r w:rsidRPr="009275F0">
        <w:rPr>
          <w:rFonts w:ascii="等线" w:eastAsia="等线" w:hAnsi="等线" w:cs="等线"/>
          <w:sz w:val="24"/>
        </w:rPr>
        <w:t>发票金额以甲方验收完成后认定的实际结算费用为准，发票类型为增值税专用发票。</w:t>
      </w:r>
    </w:p>
    <w:p w14:paraId="5B86FCFB" w14:textId="77777777" w:rsidR="007F62CD" w:rsidRPr="009275F0" w:rsidRDefault="00000000">
      <w:pPr>
        <w:spacing w:after="0" w:line="400" w:lineRule="auto"/>
        <w:rPr>
          <w:rFonts w:ascii="Times New Roman" w:eastAsia="Times New Roman" w:hAnsi="Times New Roman" w:cs="Times New Roman"/>
          <w:sz w:val="24"/>
        </w:rPr>
      </w:pPr>
      <w:r w:rsidRPr="009275F0">
        <w:rPr>
          <w:rFonts w:ascii="等线" w:eastAsia="等线" w:hAnsi="等线" w:cs="等线"/>
          <w:b/>
          <w:sz w:val="24"/>
        </w:rPr>
        <w:t xml:space="preserve">    </w:t>
      </w:r>
      <w:r w:rsidRPr="009275F0">
        <w:rPr>
          <w:rFonts w:ascii="Times New Roman" w:eastAsia="Times New Roman" w:hAnsi="Times New Roman" w:cs="Times New Roman"/>
          <w:b/>
          <w:sz w:val="24"/>
        </w:rPr>
        <w:t>2.</w:t>
      </w:r>
      <w:r w:rsidRPr="009275F0">
        <w:rPr>
          <w:rFonts w:ascii="Times New Roman" w:eastAsia="Times New Roman" w:hAnsi="Times New Roman" w:cs="Times New Roman"/>
          <w:sz w:val="24"/>
        </w:rPr>
        <w:t xml:space="preserve"> </w:t>
      </w:r>
      <w:r w:rsidRPr="009275F0">
        <w:rPr>
          <w:rFonts w:ascii="等线" w:eastAsia="等线" w:hAnsi="等线" w:cs="等线"/>
          <w:sz w:val="24"/>
        </w:rPr>
        <w:t>乙方公司账号信息</w:t>
      </w:r>
    </w:p>
    <w:tbl>
      <w:tblPr>
        <w:tblW w:w="0" w:type="auto"/>
        <w:tblInd w:w="108" w:type="dxa"/>
        <w:tblCellMar>
          <w:left w:w="10" w:type="dxa"/>
          <w:right w:w="10" w:type="dxa"/>
        </w:tblCellMar>
        <w:tblLook w:val="0000" w:firstRow="0" w:lastRow="0" w:firstColumn="0" w:lastColumn="0" w:noHBand="0" w:noVBand="0"/>
      </w:tblPr>
      <w:tblGrid>
        <w:gridCol w:w="2033"/>
        <w:gridCol w:w="6165"/>
      </w:tblGrid>
      <w:tr w:rsidR="009275F0" w:rsidRPr="009275F0" w14:paraId="696746BC" w14:textId="77777777">
        <w:trPr>
          <w:trHeight w:val="1"/>
        </w:trPr>
        <w:tc>
          <w:tcPr>
            <w:tcW w:w="2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4A4177A" w14:textId="77777777" w:rsidR="007F62CD" w:rsidRPr="009275F0" w:rsidRDefault="00000000">
            <w:pPr>
              <w:spacing w:after="0" w:line="400" w:lineRule="auto"/>
              <w:jc w:val="right"/>
              <w:rPr>
                <w:rFonts w:ascii="宋体" w:eastAsia="宋体" w:hAnsi="宋体" w:cs="宋体"/>
              </w:rPr>
            </w:pPr>
            <w:r w:rsidRPr="009275F0">
              <w:rPr>
                <w:rFonts w:ascii="宋体" w:eastAsia="宋体" w:hAnsi="宋体" w:cs="宋体"/>
                <w:sz w:val="24"/>
              </w:rPr>
              <w:t>开户银行：</w:t>
            </w:r>
          </w:p>
        </w:tc>
        <w:tc>
          <w:tcPr>
            <w:tcW w:w="64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6258B8D" w14:textId="77777777" w:rsidR="007F62CD" w:rsidRPr="009275F0" w:rsidRDefault="007F62CD">
            <w:pPr>
              <w:spacing w:after="0" w:line="400" w:lineRule="auto"/>
              <w:rPr>
                <w:rFonts w:ascii="宋体" w:eastAsia="宋体" w:hAnsi="宋体" w:cs="宋体"/>
              </w:rPr>
            </w:pPr>
          </w:p>
        </w:tc>
      </w:tr>
      <w:tr w:rsidR="009275F0" w:rsidRPr="009275F0" w14:paraId="448C8305" w14:textId="77777777">
        <w:trPr>
          <w:trHeight w:val="1"/>
        </w:trPr>
        <w:tc>
          <w:tcPr>
            <w:tcW w:w="2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A118213" w14:textId="77777777" w:rsidR="007F62CD" w:rsidRPr="009275F0" w:rsidRDefault="00000000">
            <w:pPr>
              <w:spacing w:after="0" w:line="400" w:lineRule="auto"/>
              <w:jc w:val="right"/>
              <w:rPr>
                <w:rFonts w:ascii="宋体" w:eastAsia="宋体" w:hAnsi="宋体" w:cs="宋体"/>
              </w:rPr>
            </w:pPr>
            <w:r w:rsidRPr="009275F0">
              <w:rPr>
                <w:rFonts w:ascii="宋体" w:eastAsia="宋体" w:hAnsi="宋体" w:cs="宋体"/>
                <w:sz w:val="24"/>
              </w:rPr>
              <w:t>账户名称：</w:t>
            </w:r>
          </w:p>
        </w:tc>
        <w:tc>
          <w:tcPr>
            <w:tcW w:w="64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CB7DC55" w14:textId="77777777" w:rsidR="007F62CD" w:rsidRPr="009275F0" w:rsidRDefault="007F62CD">
            <w:pPr>
              <w:spacing w:after="0" w:line="400" w:lineRule="auto"/>
              <w:rPr>
                <w:rFonts w:ascii="宋体" w:eastAsia="宋体" w:hAnsi="宋体" w:cs="宋体"/>
              </w:rPr>
            </w:pPr>
          </w:p>
        </w:tc>
      </w:tr>
      <w:tr w:rsidR="009275F0" w:rsidRPr="009275F0" w14:paraId="5DE4CA01" w14:textId="77777777">
        <w:trPr>
          <w:trHeight w:val="1"/>
        </w:trPr>
        <w:tc>
          <w:tcPr>
            <w:tcW w:w="2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D8B1DFF" w14:textId="77777777" w:rsidR="007F62CD" w:rsidRPr="009275F0" w:rsidRDefault="00000000">
            <w:pPr>
              <w:spacing w:after="0" w:line="400" w:lineRule="auto"/>
              <w:jc w:val="right"/>
              <w:rPr>
                <w:rFonts w:ascii="宋体" w:eastAsia="宋体" w:hAnsi="宋体" w:cs="宋体"/>
              </w:rPr>
            </w:pPr>
            <w:r w:rsidRPr="009275F0">
              <w:rPr>
                <w:rFonts w:ascii="宋体" w:eastAsia="宋体" w:hAnsi="宋体" w:cs="宋体"/>
                <w:sz w:val="24"/>
              </w:rPr>
              <w:t>账户编号：</w:t>
            </w:r>
          </w:p>
        </w:tc>
        <w:tc>
          <w:tcPr>
            <w:tcW w:w="64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D0AAEE8" w14:textId="77777777" w:rsidR="007F62CD" w:rsidRPr="009275F0" w:rsidRDefault="007F62CD">
            <w:pPr>
              <w:spacing w:after="0" w:line="400" w:lineRule="auto"/>
              <w:rPr>
                <w:rFonts w:ascii="宋体" w:eastAsia="宋体" w:hAnsi="宋体" w:cs="宋体"/>
              </w:rPr>
            </w:pPr>
          </w:p>
        </w:tc>
      </w:tr>
    </w:tbl>
    <w:p w14:paraId="2D266C65" w14:textId="77777777" w:rsidR="007F62CD" w:rsidRPr="009275F0" w:rsidRDefault="007F62CD">
      <w:pPr>
        <w:spacing w:after="0" w:line="400" w:lineRule="auto"/>
        <w:ind w:left="680"/>
        <w:rPr>
          <w:rFonts w:ascii="Times New Roman" w:eastAsia="Times New Roman" w:hAnsi="Times New Roman" w:cs="Times New Roman"/>
          <w:sz w:val="24"/>
        </w:rPr>
      </w:pPr>
    </w:p>
    <w:p w14:paraId="361924FA" w14:textId="77777777" w:rsidR="007F62CD" w:rsidRPr="009275F0" w:rsidRDefault="00000000">
      <w:pPr>
        <w:spacing w:after="0" w:line="360" w:lineRule="auto"/>
        <w:rPr>
          <w:rFonts w:ascii="Times New Roman" w:eastAsia="Times New Roman" w:hAnsi="Times New Roman" w:cs="Times New Roman"/>
          <w:b/>
          <w:sz w:val="24"/>
        </w:rPr>
      </w:pPr>
      <w:r w:rsidRPr="009275F0">
        <w:rPr>
          <w:rFonts w:ascii="宋体" w:eastAsia="宋体" w:hAnsi="宋体" w:cs="宋体"/>
          <w:b/>
          <w:sz w:val="24"/>
        </w:rPr>
        <w:t>三、权利义务</w:t>
      </w:r>
    </w:p>
    <w:p w14:paraId="7DAC4CD4" w14:textId="77777777" w:rsidR="007F62CD" w:rsidRPr="009275F0" w:rsidRDefault="00000000">
      <w:pPr>
        <w:spacing w:after="0" w:line="360" w:lineRule="auto"/>
        <w:rPr>
          <w:rFonts w:ascii="Times New Roman" w:eastAsia="Times New Roman" w:hAnsi="Times New Roman" w:cs="Times New Roman"/>
          <w:b/>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（一）乙方事项</w:t>
      </w:r>
    </w:p>
    <w:p w14:paraId="560C6231"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1. </w:t>
      </w:r>
      <w:r w:rsidRPr="009275F0">
        <w:rPr>
          <w:rFonts w:ascii="宋体" w:eastAsia="宋体" w:hAnsi="宋体" w:cs="宋体"/>
          <w:sz w:val="24"/>
        </w:rPr>
        <w:t>乙方在进行甲方项目期间和项目终止后须严格保守甲方机密，未经甲方许</w:t>
      </w:r>
      <w:r w:rsidRPr="009275F0">
        <w:rPr>
          <w:rFonts w:ascii="宋体" w:eastAsia="宋体" w:hAnsi="宋体" w:cs="宋体"/>
          <w:sz w:val="24"/>
        </w:rPr>
        <w:lastRenderedPageBreak/>
        <w:t>可乙方不得将甲方任何信息告知第三方，若因此造成甲方利益受损乙方应当赔偿甲方的全部损失。</w:t>
      </w:r>
    </w:p>
    <w:p w14:paraId="341FD156"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2. </w:t>
      </w:r>
      <w:r w:rsidRPr="009275F0">
        <w:rPr>
          <w:rFonts w:ascii="宋体" w:eastAsia="宋体" w:hAnsi="宋体" w:cs="宋体"/>
          <w:sz w:val="24"/>
        </w:rPr>
        <w:t>乙方应尊重甲方的知识产权（对外宣传及运营过程中一致采纳甲方身份），乙方所使用甲方提供的资料不得用于与提供服务无关的事务，甲方对本合同项目乙方完成的各项运营成果享有完整著作权，在项目实施过程中，乙方如发现有针对甲方侵权行为的，应在</w:t>
      </w:r>
      <w:r w:rsidRPr="009275F0">
        <w:rPr>
          <w:rFonts w:ascii="Times New Roman" w:eastAsia="Times New Roman" w:hAnsi="Times New Roman" w:cs="Times New Roman"/>
          <w:sz w:val="24"/>
        </w:rPr>
        <w:t>24</w:t>
      </w:r>
      <w:r w:rsidRPr="009275F0">
        <w:rPr>
          <w:rFonts w:ascii="宋体" w:eastAsia="宋体" w:hAnsi="宋体" w:cs="宋体"/>
          <w:sz w:val="24"/>
        </w:rPr>
        <w:t>小时内通知甲方并提供相应的援助。</w:t>
      </w:r>
    </w:p>
    <w:p w14:paraId="43AE9A6C"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3. </w:t>
      </w:r>
      <w:r w:rsidRPr="009275F0">
        <w:rPr>
          <w:rFonts w:ascii="宋体" w:eastAsia="宋体" w:hAnsi="宋体" w:cs="宋体"/>
          <w:sz w:val="24"/>
        </w:rPr>
        <w:t>乙方应积极履行服务项目，并维护甲方的品牌形象，如实向服务对象告知所提供的服务项目及内容等，不得作出有损甲方利益的行为。</w:t>
      </w:r>
    </w:p>
    <w:p w14:paraId="1C66F455"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4. </w:t>
      </w:r>
      <w:r w:rsidRPr="009275F0">
        <w:rPr>
          <w:rFonts w:ascii="宋体" w:eastAsia="宋体" w:hAnsi="宋体" w:cs="宋体"/>
          <w:sz w:val="24"/>
        </w:rPr>
        <w:t>乙方在工作过程中应避免出现项目有关的安全问题，一旦出现类似问题，应尽快采取积极措施，确保项目的正常运营，如遇到不能自行解决的问题，应及时与甲方取得联系，进行共同商议。</w:t>
      </w:r>
    </w:p>
    <w:p w14:paraId="34B82537"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5. </w:t>
      </w:r>
      <w:r w:rsidRPr="009275F0">
        <w:rPr>
          <w:rFonts w:ascii="宋体" w:eastAsia="宋体" w:hAnsi="宋体" w:cs="宋体"/>
          <w:sz w:val="24"/>
        </w:rPr>
        <w:t>乙方依据甲方的实际情况进行项目工作，确保该项目工作的正常运行；乙方在收到甲方终止项目的要求后，应配合甲方完成相关材料移交及收尾工作。</w:t>
      </w:r>
    </w:p>
    <w:p w14:paraId="17787BA3"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6. </w:t>
      </w:r>
      <w:r w:rsidRPr="009275F0">
        <w:rPr>
          <w:rFonts w:ascii="宋体" w:eastAsia="宋体" w:hAnsi="宋体" w:cs="宋体"/>
          <w:sz w:val="24"/>
        </w:rPr>
        <w:t>乙方有义务对项目过程中的文件、资料主动与甲方确认，在与甲方达成一致后实施，并在实施过程中根据实际情况与甲方商议后做相应的调整。</w:t>
      </w:r>
    </w:p>
    <w:p w14:paraId="042BC8BA"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7. </w:t>
      </w:r>
      <w:r w:rsidRPr="009275F0">
        <w:rPr>
          <w:rFonts w:ascii="宋体" w:eastAsia="宋体" w:hAnsi="宋体" w:cs="宋体"/>
          <w:sz w:val="24"/>
        </w:rPr>
        <w:t>乙方在执行本协议服务中按计数结算部分前，应获得甲方通过电子邮件、即时通讯工具或书面文件中任何一项正式确认，否则相关费用由乙方自行承担。</w:t>
      </w:r>
    </w:p>
    <w:p w14:paraId="1EC03701" w14:textId="77777777" w:rsidR="007F62CD" w:rsidRPr="009275F0" w:rsidRDefault="00000000">
      <w:pPr>
        <w:spacing w:after="0" w:line="360" w:lineRule="auto"/>
        <w:rPr>
          <w:rFonts w:ascii="Times New Roman" w:eastAsia="Times New Roman" w:hAnsi="Times New Roman" w:cs="Times New Roman"/>
          <w:b/>
          <w:sz w:val="24"/>
        </w:rPr>
      </w:pPr>
      <w:r w:rsidRPr="009275F0">
        <w:rPr>
          <w:rFonts w:ascii="Times New Roman" w:eastAsia="Times New Roman" w:hAnsi="Times New Roman" w:cs="Times New Roman"/>
          <w:b/>
          <w:sz w:val="24"/>
        </w:rPr>
        <w:t xml:space="preserve">    8. </w:t>
      </w:r>
      <w:r w:rsidRPr="009275F0">
        <w:rPr>
          <w:rFonts w:ascii="宋体" w:eastAsia="宋体" w:hAnsi="宋体" w:cs="宋体"/>
          <w:sz w:val="24"/>
        </w:rPr>
        <w:t>乙方须明确本项目团队组成人员，乙方负责己方人员所需的一切办公设备和必要工作软件；合同履行过程中主要人员变更须事先告知甲方，在工作安排上以不影响甲方委托事项的正常进行为前提。</w:t>
      </w:r>
    </w:p>
    <w:p w14:paraId="4F0AD404"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9. </w:t>
      </w:r>
      <w:r w:rsidRPr="009275F0">
        <w:rPr>
          <w:rFonts w:ascii="宋体" w:eastAsia="宋体" w:hAnsi="宋体" w:cs="宋体"/>
          <w:sz w:val="24"/>
        </w:rPr>
        <w:t>乙方需保证其所有经营活动完全符合中国有关法律、法规、行政规章的规定以及遵守各平台相关经营规则。</w:t>
      </w:r>
    </w:p>
    <w:p w14:paraId="6D746F33" w14:textId="77777777" w:rsidR="007F62CD" w:rsidRPr="009275F0" w:rsidRDefault="007F62CD">
      <w:pPr>
        <w:spacing w:after="0" w:line="360" w:lineRule="auto"/>
        <w:ind w:firstLine="600"/>
        <w:rPr>
          <w:rFonts w:ascii="Times New Roman" w:eastAsia="Times New Roman" w:hAnsi="Times New Roman" w:cs="Times New Roman"/>
          <w:sz w:val="24"/>
        </w:rPr>
      </w:pPr>
    </w:p>
    <w:p w14:paraId="26DAD7E3" w14:textId="77777777" w:rsidR="007F62CD" w:rsidRPr="009275F0" w:rsidRDefault="00000000">
      <w:pPr>
        <w:spacing w:after="0" w:line="360" w:lineRule="auto"/>
        <w:rPr>
          <w:rFonts w:ascii="Times New Roman" w:eastAsia="Times New Roman" w:hAnsi="Times New Roman" w:cs="Times New Roman"/>
          <w:b/>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（二）甲方事项</w:t>
      </w:r>
    </w:p>
    <w:p w14:paraId="3498E9B8" w14:textId="0791AADF"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sz w:val="24"/>
        </w:rPr>
        <w:t xml:space="preserve">    </w:t>
      </w:r>
      <w:r w:rsidRPr="009275F0">
        <w:rPr>
          <w:rFonts w:ascii="Times New Roman" w:eastAsia="Times New Roman" w:hAnsi="Times New Roman" w:cs="Times New Roman"/>
          <w:b/>
          <w:sz w:val="24"/>
        </w:rPr>
        <w:t>1.</w:t>
      </w:r>
      <w:r w:rsidRPr="009275F0">
        <w:rPr>
          <w:rFonts w:ascii="Times New Roman" w:eastAsia="Times New Roman" w:hAnsi="Times New Roman" w:cs="Times New Roman"/>
          <w:sz w:val="24"/>
        </w:rPr>
        <w:t xml:space="preserve"> </w:t>
      </w:r>
      <w:r w:rsidRPr="009275F0">
        <w:rPr>
          <w:rFonts w:ascii="宋体" w:eastAsia="宋体" w:hAnsi="宋体" w:cs="宋体"/>
          <w:sz w:val="24"/>
        </w:rPr>
        <w:t>甲方有权在合同期内提前一个月通知乙方终止合同执行，甲方依照乙方实际服务</w:t>
      </w:r>
      <w:r w:rsidR="002C1C33" w:rsidRPr="009275F0">
        <w:rPr>
          <w:rFonts w:ascii="宋体" w:eastAsia="宋体" w:hAnsi="宋体" w:cs="宋体" w:hint="eastAsia"/>
          <w:sz w:val="24"/>
        </w:rPr>
        <w:t>完成情况及数量</w:t>
      </w:r>
      <w:r w:rsidRPr="009275F0">
        <w:rPr>
          <w:rFonts w:ascii="宋体" w:eastAsia="宋体" w:hAnsi="宋体" w:cs="宋体"/>
          <w:sz w:val="24"/>
        </w:rPr>
        <w:t>支付乙方费用。</w:t>
      </w:r>
    </w:p>
    <w:p w14:paraId="694B11E8"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2. </w:t>
      </w:r>
      <w:r w:rsidRPr="009275F0">
        <w:rPr>
          <w:rFonts w:ascii="宋体" w:eastAsia="宋体" w:hAnsi="宋体" w:cs="宋体"/>
          <w:sz w:val="24"/>
        </w:rPr>
        <w:t>甲方有权对乙方的项目工作进度和数据进行查阅，发现数据等方面存在问题与疑问时，均有权向乙方发出询问及要求整改的通知等相应处理。</w:t>
      </w:r>
    </w:p>
    <w:p w14:paraId="7FFAD7DB"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lastRenderedPageBreak/>
        <w:t xml:space="preserve">    3. </w:t>
      </w:r>
      <w:r w:rsidRPr="009275F0">
        <w:rPr>
          <w:rFonts w:ascii="宋体" w:eastAsia="宋体" w:hAnsi="宋体" w:cs="宋体"/>
          <w:sz w:val="24"/>
        </w:rPr>
        <w:t>甲方应配合乙方的执行工作，为乙方提供项目执行过程中所需必要资料。</w:t>
      </w:r>
    </w:p>
    <w:p w14:paraId="5537DFF2"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4. </w:t>
      </w:r>
      <w:r w:rsidRPr="009275F0">
        <w:rPr>
          <w:rFonts w:ascii="宋体" w:eastAsia="宋体" w:hAnsi="宋体" w:cs="宋体"/>
          <w:sz w:val="24"/>
        </w:rPr>
        <w:t>甲方保证其已通过或取得服务目标的各项审批与许可，对其享有唯一的合法所有权，且未侵犯任何第三方的权利。</w:t>
      </w:r>
    </w:p>
    <w:p w14:paraId="53FDADAD" w14:textId="77777777" w:rsidR="007F62CD" w:rsidRPr="009275F0" w:rsidRDefault="007F62CD">
      <w:pPr>
        <w:spacing w:after="0" w:line="360" w:lineRule="auto"/>
        <w:ind w:firstLine="600"/>
        <w:rPr>
          <w:rFonts w:ascii="Times New Roman" w:eastAsia="Times New Roman" w:hAnsi="Times New Roman" w:cs="Times New Roman"/>
          <w:sz w:val="24"/>
        </w:rPr>
      </w:pPr>
    </w:p>
    <w:p w14:paraId="45FCA0BC" w14:textId="77777777" w:rsidR="007F62CD" w:rsidRPr="009275F0" w:rsidRDefault="00000000">
      <w:pPr>
        <w:spacing w:after="0" w:line="360" w:lineRule="auto"/>
        <w:rPr>
          <w:rFonts w:ascii="Times New Roman" w:eastAsia="Times New Roman" w:hAnsi="Times New Roman" w:cs="Times New Roman"/>
          <w:b/>
          <w:sz w:val="24"/>
        </w:rPr>
      </w:pPr>
      <w:r w:rsidRPr="009275F0">
        <w:rPr>
          <w:rFonts w:ascii="宋体" w:eastAsia="宋体" w:hAnsi="宋体" w:cs="宋体"/>
          <w:b/>
          <w:sz w:val="24"/>
        </w:rPr>
        <w:t>四、违约责任</w:t>
      </w:r>
    </w:p>
    <w:p w14:paraId="07AF32CD"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（一）</w:t>
      </w:r>
      <w:r w:rsidRPr="009275F0">
        <w:rPr>
          <w:rFonts w:ascii="宋体" w:eastAsia="宋体" w:hAnsi="宋体" w:cs="宋体"/>
          <w:sz w:val="24"/>
        </w:rPr>
        <w:t>甲乙双方任何一方违约给对方造成损失的，应赔偿因违约给对方造成的一切经济损失，且违约方应额外支付给对方造成实际损失金额的</w:t>
      </w:r>
      <w:r w:rsidRPr="009275F0">
        <w:rPr>
          <w:rFonts w:ascii="Times New Roman" w:eastAsia="Times New Roman" w:hAnsi="Times New Roman" w:cs="Times New Roman"/>
          <w:sz w:val="24"/>
        </w:rPr>
        <w:t>30%</w:t>
      </w:r>
      <w:r w:rsidRPr="009275F0">
        <w:rPr>
          <w:rFonts w:ascii="宋体" w:eastAsia="宋体" w:hAnsi="宋体" w:cs="宋体"/>
          <w:sz w:val="24"/>
        </w:rPr>
        <w:t>作为违约金。</w:t>
      </w:r>
    </w:p>
    <w:p w14:paraId="673CA887"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（二）</w:t>
      </w:r>
      <w:r w:rsidRPr="009275F0">
        <w:rPr>
          <w:rFonts w:ascii="宋体" w:eastAsia="宋体" w:hAnsi="宋体" w:cs="宋体"/>
          <w:sz w:val="24"/>
        </w:rPr>
        <w:t>乙方不得以任何形式向服务对象多收取费用或索要好处，相关行为经查属实，甲方将不予支付协议款项，已经支付款项的，乙方应全额退回。若情节严重影响甲方或甲方产品形象的，甲方有权追加协议总额</w:t>
      </w:r>
      <w:r w:rsidRPr="009275F0">
        <w:rPr>
          <w:rFonts w:ascii="Times New Roman" w:eastAsia="Times New Roman" w:hAnsi="Times New Roman" w:cs="Times New Roman"/>
          <w:sz w:val="24"/>
        </w:rPr>
        <w:t>30%</w:t>
      </w:r>
      <w:r w:rsidRPr="009275F0">
        <w:rPr>
          <w:rFonts w:ascii="宋体" w:eastAsia="宋体" w:hAnsi="宋体" w:cs="宋体"/>
          <w:sz w:val="24"/>
        </w:rPr>
        <w:t>的罚款。</w:t>
      </w:r>
    </w:p>
    <w:p w14:paraId="1D1A3CE1"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（三）</w:t>
      </w:r>
      <w:r w:rsidRPr="009275F0">
        <w:rPr>
          <w:rFonts w:ascii="宋体" w:eastAsia="宋体" w:hAnsi="宋体" w:cs="宋体"/>
          <w:sz w:val="24"/>
        </w:rPr>
        <w:t>乙方不得主办或承办与甲方相同品类的展会，不得利用在为甲方服务期间收集的相关数据信息（包括但不限于展商、专业观众、搭建商等相关信息）从事损害甲方利益的行为，否则甲方有权解除协议，给甲方造成损失的，无论该违约行为发生时间节点是否已过本协议有效期，乙方均应承担由此给甲方造成的相应损失，并支付甲方相当于协议总金额</w:t>
      </w:r>
      <w:r w:rsidRPr="009275F0">
        <w:rPr>
          <w:rFonts w:ascii="Times New Roman" w:eastAsia="Times New Roman" w:hAnsi="Times New Roman" w:cs="Times New Roman"/>
          <w:sz w:val="24"/>
        </w:rPr>
        <w:t>30%</w:t>
      </w:r>
      <w:r w:rsidRPr="009275F0">
        <w:rPr>
          <w:rFonts w:ascii="宋体" w:eastAsia="宋体" w:hAnsi="宋体" w:cs="宋体"/>
          <w:sz w:val="24"/>
        </w:rPr>
        <w:t>的违约金，如中标标的涵盖其他服务，甲方有权解除其他已经签订的协议或不再签订其余协议。</w:t>
      </w:r>
    </w:p>
    <w:p w14:paraId="129E448E" w14:textId="77777777" w:rsidR="007F62CD" w:rsidRPr="009275F0" w:rsidRDefault="007F62CD">
      <w:pPr>
        <w:spacing w:after="0" w:line="360" w:lineRule="auto"/>
        <w:rPr>
          <w:rFonts w:ascii="Times New Roman" w:eastAsia="Times New Roman" w:hAnsi="Times New Roman" w:cs="Times New Roman"/>
          <w:sz w:val="24"/>
        </w:rPr>
      </w:pPr>
    </w:p>
    <w:p w14:paraId="5CB8B3A2" w14:textId="77777777" w:rsidR="007F62CD" w:rsidRPr="009275F0" w:rsidRDefault="00000000">
      <w:pPr>
        <w:spacing w:after="0" w:line="360" w:lineRule="auto"/>
        <w:rPr>
          <w:rFonts w:ascii="Times New Roman" w:eastAsia="Times New Roman" w:hAnsi="Times New Roman" w:cs="Times New Roman"/>
          <w:b/>
          <w:sz w:val="24"/>
        </w:rPr>
      </w:pPr>
      <w:r w:rsidRPr="009275F0">
        <w:rPr>
          <w:rFonts w:ascii="宋体" w:eastAsia="宋体" w:hAnsi="宋体" w:cs="宋体"/>
          <w:b/>
          <w:sz w:val="24"/>
        </w:rPr>
        <w:t>五、合同的终止</w:t>
      </w:r>
    </w:p>
    <w:p w14:paraId="34D02299"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（一）</w:t>
      </w:r>
      <w:r w:rsidRPr="009275F0">
        <w:rPr>
          <w:rFonts w:ascii="宋体" w:eastAsia="宋体" w:hAnsi="宋体" w:cs="宋体"/>
          <w:sz w:val="24"/>
        </w:rPr>
        <w:t>本合同所有规定的条款执行完毕且协议有效期到期后</w:t>
      </w:r>
      <w:r w:rsidRPr="009275F0">
        <w:rPr>
          <w:rFonts w:ascii="Times New Roman" w:eastAsia="Times New Roman" w:hAnsi="Times New Roman" w:cs="Times New Roman"/>
          <w:sz w:val="24"/>
        </w:rPr>
        <w:t>,</w:t>
      </w:r>
      <w:r w:rsidRPr="009275F0">
        <w:rPr>
          <w:rFonts w:ascii="宋体" w:eastAsia="宋体" w:hAnsi="宋体" w:cs="宋体"/>
          <w:sz w:val="24"/>
        </w:rPr>
        <w:t>合同自行终止。若双方继续合作，须签署新的合作协议，本协议不具有延续性。</w:t>
      </w:r>
    </w:p>
    <w:p w14:paraId="2FCC0BC5" w14:textId="77777777" w:rsidR="007F62CD" w:rsidRPr="009275F0" w:rsidRDefault="007F62CD">
      <w:pPr>
        <w:spacing w:after="0" w:line="360" w:lineRule="auto"/>
        <w:rPr>
          <w:rFonts w:ascii="Times New Roman" w:eastAsia="Times New Roman" w:hAnsi="Times New Roman" w:cs="Times New Roman"/>
          <w:sz w:val="24"/>
        </w:rPr>
      </w:pPr>
    </w:p>
    <w:p w14:paraId="41EC4348" w14:textId="77777777" w:rsidR="007F62CD" w:rsidRPr="009275F0" w:rsidRDefault="00000000">
      <w:pPr>
        <w:spacing w:after="0" w:line="360" w:lineRule="auto"/>
        <w:rPr>
          <w:rFonts w:ascii="Times New Roman" w:eastAsia="Times New Roman" w:hAnsi="Times New Roman" w:cs="Times New Roman"/>
          <w:b/>
          <w:sz w:val="24"/>
        </w:rPr>
      </w:pPr>
      <w:r w:rsidRPr="009275F0">
        <w:rPr>
          <w:rFonts w:ascii="宋体" w:eastAsia="宋体" w:hAnsi="宋体" w:cs="宋体"/>
          <w:b/>
          <w:sz w:val="24"/>
        </w:rPr>
        <w:t>六、争议解决</w:t>
      </w:r>
    </w:p>
    <w:p w14:paraId="1FDDFC45"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（一）</w:t>
      </w:r>
      <w:r w:rsidRPr="009275F0">
        <w:rPr>
          <w:rFonts w:ascii="宋体" w:eastAsia="宋体" w:hAnsi="宋体" w:cs="宋体"/>
          <w:sz w:val="24"/>
        </w:rPr>
        <w:t>本协议在履行过程中如发生争议或纠纷的，甲乙双方应当通过友好协商解决；协商不成的，由甲方所在地人民法院管辖。</w:t>
      </w:r>
    </w:p>
    <w:p w14:paraId="2223B81D" w14:textId="77777777" w:rsidR="007F62CD" w:rsidRPr="009275F0" w:rsidRDefault="007F62CD">
      <w:pPr>
        <w:spacing w:after="0" w:line="360" w:lineRule="auto"/>
        <w:rPr>
          <w:rFonts w:ascii="Times New Roman" w:eastAsia="Times New Roman" w:hAnsi="Times New Roman" w:cs="Times New Roman"/>
          <w:sz w:val="24"/>
        </w:rPr>
      </w:pPr>
    </w:p>
    <w:p w14:paraId="4F5AEA3B" w14:textId="77777777" w:rsidR="007F62CD" w:rsidRPr="009275F0" w:rsidRDefault="00000000">
      <w:pPr>
        <w:spacing w:after="0" w:line="360" w:lineRule="auto"/>
        <w:rPr>
          <w:rFonts w:ascii="Times New Roman" w:eastAsia="Times New Roman" w:hAnsi="Times New Roman" w:cs="Times New Roman"/>
          <w:b/>
          <w:sz w:val="24"/>
        </w:rPr>
      </w:pPr>
      <w:r w:rsidRPr="009275F0">
        <w:rPr>
          <w:rFonts w:ascii="宋体" w:eastAsia="宋体" w:hAnsi="宋体" w:cs="宋体"/>
          <w:b/>
          <w:sz w:val="24"/>
        </w:rPr>
        <w:t>七、特别声明</w:t>
      </w:r>
    </w:p>
    <w:p w14:paraId="6DD8AE06"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（一）</w:t>
      </w:r>
      <w:r w:rsidRPr="009275F0">
        <w:rPr>
          <w:rFonts w:ascii="宋体" w:eastAsia="宋体" w:hAnsi="宋体" w:cs="宋体"/>
          <w:sz w:val="24"/>
        </w:rPr>
        <w:t>甲乙双方遵守有关反贿赂、反腐败、反洗钱法律法规之规定，包括甲、乙双方在履行本合同时不得向对方工作人员以任何形式支付报酬、回扣、便利</w:t>
      </w:r>
      <w:r w:rsidRPr="009275F0">
        <w:rPr>
          <w:rFonts w:ascii="宋体" w:eastAsia="宋体" w:hAnsi="宋体" w:cs="宋体"/>
          <w:sz w:val="24"/>
        </w:rPr>
        <w:lastRenderedPageBreak/>
        <w:t>费等等。</w:t>
      </w:r>
    </w:p>
    <w:p w14:paraId="2C991F28"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（二）</w:t>
      </w:r>
      <w:r w:rsidRPr="009275F0">
        <w:rPr>
          <w:rFonts w:ascii="宋体" w:eastAsia="宋体" w:hAnsi="宋体" w:cs="宋体"/>
          <w:sz w:val="24"/>
        </w:rPr>
        <w:t>中粮糖业纪检信访举报渠道</w:t>
      </w:r>
    </w:p>
    <w:p w14:paraId="094D087E"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1. </w:t>
      </w:r>
      <w:r w:rsidRPr="009275F0">
        <w:rPr>
          <w:rFonts w:ascii="宋体" w:eastAsia="宋体" w:hAnsi="宋体" w:cs="宋体"/>
          <w:b/>
          <w:sz w:val="24"/>
        </w:rPr>
        <w:t>寄信</w:t>
      </w:r>
    </w:p>
    <w:p w14:paraId="6B4B7DC5"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sz w:val="24"/>
        </w:rPr>
        <w:t xml:space="preserve">    </w:t>
      </w:r>
      <w:r w:rsidRPr="009275F0">
        <w:rPr>
          <w:rFonts w:ascii="宋体" w:eastAsia="宋体" w:hAnsi="宋体" w:cs="宋体"/>
          <w:sz w:val="24"/>
        </w:rPr>
        <w:t>通信地址：北京市朝阳区朝阳门南大街</w:t>
      </w:r>
      <w:r w:rsidRPr="009275F0">
        <w:rPr>
          <w:rFonts w:ascii="Times New Roman" w:eastAsia="Times New Roman" w:hAnsi="Times New Roman" w:cs="Times New Roman"/>
          <w:sz w:val="24"/>
        </w:rPr>
        <w:t xml:space="preserve">8 </w:t>
      </w:r>
      <w:r w:rsidRPr="009275F0">
        <w:rPr>
          <w:rFonts w:ascii="宋体" w:eastAsia="宋体" w:hAnsi="宋体" w:cs="宋体"/>
          <w:sz w:val="24"/>
        </w:rPr>
        <w:t>号中粮福临门大厦</w:t>
      </w:r>
      <w:r w:rsidRPr="009275F0">
        <w:rPr>
          <w:rFonts w:ascii="Times New Roman" w:eastAsia="Times New Roman" w:hAnsi="Times New Roman" w:cs="Times New Roman"/>
          <w:sz w:val="24"/>
        </w:rPr>
        <w:t xml:space="preserve"> 9 </w:t>
      </w:r>
      <w:r w:rsidRPr="009275F0">
        <w:rPr>
          <w:rFonts w:ascii="宋体" w:eastAsia="宋体" w:hAnsi="宋体" w:cs="宋体"/>
          <w:sz w:val="24"/>
        </w:rPr>
        <w:t>层</w:t>
      </w:r>
      <w:r w:rsidRPr="009275F0">
        <w:rPr>
          <w:rFonts w:ascii="Times New Roman" w:eastAsia="Times New Roman" w:hAnsi="Times New Roman" w:cs="Times New Roman"/>
          <w:sz w:val="24"/>
        </w:rPr>
        <w:t xml:space="preserve"> 905 </w:t>
      </w:r>
      <w:r w:rsidRPr="009275F0">
        <w:rPr>
          <w:rFonts w:ascii="宋体" w:eastAsia="宋体" w:hAnsi="宋体" w:cs="宋体"/>
          <w:sz w:val="24"/>
        </w:rPr>
        <w:t>房间，中粮糖业纪委办公室收，邮编</w:t>
      </w:r>
      <w:r w:rsidRPr="009275F0">
        <w:rPr>
          <w:rFonts w:ascii="Times New Roman" w:eastAsia="Times New Roman" w:hAnsi="Times New Roman" w:cs="Times New Roman"/>
          <w:sz w:val="24"/>
        </w:rPr>
        <w:t>100020</w:t>
      </w:r>
      <w:r w:rsidRPr="009275F0">
        <w:rPr>
          <w:rFonts w:ascii="宋体" w:eastAsia="宋体" w:hAnsi="宋体" w:cs="宋体"/>
          <w:sz w:val="24"/>
        </w:rPr>
        <w:t>。</w:t>
      </w:r>
    </w:p>
    <w:p w14:paraId="4A24F104"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2. </w:t>
      </w:r>
      <w:r w:rsidRPr="009275F0">
        <w:rPr>
          <w:rFonts w:ascii="宋体" w:eastAsia="宋体" w:hAnsi="宋体" w:cs="宋体"/>
          <w:b/>
          <w:sz w:val="24"/>
        </w:rPr>
        <w:t>致电</w:t>
      </w:r>
    </w:p>
    <w:p w14:paraId="063F0970"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sz w:val="24"/>
        </w:rPr>
        <w:t xml:space="preserve">    </w:t>
      </w:r>
      <w:r w:rsidRPr="009275F0">
        <w:rPr>
          <w:rFonts w:ascii="宋体" w:eastAsia="宋体" w:hAnsi="宋体" w:cs="宋体"/>
          <w:sz w:val="24"/>
        </w:rPr>
        <w:t>举报电话：</w:t>
      </w:r>
      <w:r w:rsidRPr="009275F0">
        <w:rPr>
          <w:rFonts w:ascii="Times New Roman" w:eastAsia="Times New Roman" w:hAnsi="Times New Roman" w:cs="Times New Roman"/>
          <w:sz w:val="24"/>
        </w:rPr>
        <w:t>010-85017235</w:t>
      </w:r>
      <w:r w:rsidRPr="009275F0">
        <w:rPr>
          <w:rFonts w:ascii="宋体" w:eastAsia="宋体" w:hAnsi="宋体" w:cs="宋体"/>
          <w:sz w:val="24"/>
        </w:rPr>
        <w:t>。</w:t>
      </w:r>
    </w:p>
    <w:p w14:paraId="3B59BF24" w14:textId="77777777" w:rsidR="007F62CD" w:rsidRPr="009275F0" w:rsidRDefault="007F62CD">
      <w:pPr>
        <w:spacing w:after="0" w:line="360" w:lineRule="auto"/>
        <w:rPr>
          <w:rFonts w:ascii="Times New Roman" w:eastAsia="Times New Roman" w:hAnsi="Times New Roman" w:cs="Times New Roman"/>
          <w:sz w:val="24"/>
        </w:rPr>
      </w:pPr>
    </w:p>
    <w:p w14:paraId="7D069D6B" w14:textId="77777777" w:rsidR="007F62CD" w:rsidRPr="009275F0" w:rsidRDefault="00000000">
      <w:pPr>
        <w:spacing w:after="0" w:line="360" w:lineRule="auto"/>
        <w:rPr>
          <w:rFonts w:ascii="Times New Roman" w:eastAsia="Times New Roman" w:hAnsi="Times New Roman" w:cs="Times New Roman"/>
          <w:b/>
          <w:sz w:val="24"/>
        </w:rPr>
      </w:pPr>
      <w:r w:rsidRPr="009275F0">
        <w:rPr>
          <w:rFonts w:ascii="宋体" w:eastAsia="宋体" w:hAnsi="宋体" w:cs="宋体"/>
          <w:b/>
          <w:sz w:val="24"/>
        </w:rPr>
        <w:t>八、信息安全</w:t>
      </w:r>
    </w:p>
    <w:p w14:paraId="01D20DCE"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（一）</w:t>
      </w:r>
      <w:r w:rsidRPr="009275F0">
        <w:rPr>
          <w:rFonts w:ascii="宋体" w:eastAsia="宋体" w:hAnsi="宋体" w:cs="宋体"/>
          <w:sz w:val="24"/>
        </w:rPr>
        <w:t>乙方不得主办或承办与甲方相同品类的展会，不得利用在为甲方服务期间收集的相关数据信息（包括但不限于展商、专业观众、搭建企业等相关信息）从事损害甲方利益的行为，否则甲方有权解除协议，给甲方造成损失的，无论该违约行为发生时间节点是否已过本协议有效期，乙方均应承担由此给甲方造成的相应损失，并支付甲方相当于协议总金额</w:t>
      </w:r>
      <w:r w:rsidRPr="009275F0">
        <w:rPr>
          <w:rFonts w:ascii="Times New Roman" w:eastAsia="Times New Roman" w:hAnsi="Times New Roman" w:cs="Times New Roman"/>
          <w:sz w:val="24"/>
        </w:rPr>
        <w:t>30%</w:t>
      </w:r>
      <w:r w:rsidRPr="009275F0">
        <w:rPr>
          <w:rFonts w:ascii="宋体" w:eastAsia="宋体" w:hAnsi="宋体" w:cs="宋体"/>
          <w:sz w:val="24"/>
        </w:rPr>
        <w:t>的违约金，如中标标的涵盖其他服务，甲方有权解除其他已经签订的协议或不再签订其余协议。</w:t>
      </w:r>
    </w:p>
    <w:p w14:paraId="72685C18" w14:textId="77777777" w:rsidR="007F62CD" w:rsidRPr="009275F0" w:rsidRDefault="007F62CD">
      <w:pPr>
        <w:spacing w:after="0" w:line="360" w:lineRule="auto"/>
        <w:rPr>
          <w:rFonts w:ascii="Times New Roman" w:eastAsia="Times New Roman" w:hAnsi="Times New Roman" w:cs="Times New Roman"/>
          <w:sz w:val="24"/>
        </w:rPr>
      </w:pPr>
    </w:p>
    <w:p w14:paraId="28A1F0C5" w14:textId="77777777" w:rsidR="007F62CD" w:rsidRPr="009275F0" w:rsidRDefault="00000000">
      <w:pPr>
        <w:spacing w:after="0" w:line="360" w:lineRule="auto"/>
        <w:rPr>
          <w:rFonts w:ascii="Times New Roman" w:eastAsia="Times New Roman" w:hAnsi="Times New Roman" w:cs="Times New Roman"/>
          <w:b/>
          <w:sz w:val="24"/>
        </w:rPr>
      </w:pPr>
      <w:r w:rsidRPr="009275F0">
        <w:rPr>
          <w:rFonts w:ascii="宋体" w:eastAsia="宋体" w:hAnsi="宋体" w:cs="宋体"/>
          <w:b/>
          <w:sz w:val="24"/>
        </w:rPr>
        <w:t>九、协议生效</w:t>
      </w:r>
    </w:p>
    <w:p w14:paraId="679E7D45"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（一）</w:t>
      </w:r>
      <w:r w:rsidRPr="009275F0">
        <w:rPr>
          <w:rFonts w:ascii="宋体" w:eastAsia="宋体" w:hAnsi="宋体" w:cs="宋体"/>
          <w:sz w:val="24"/>
        </w:rPr>
        <w:t>本合同甲乙双方授权代表签字并加盖公章后生效</w:t>
      </w:r>
      <w:r w:rsidRPr="009275F0">
        <w:rPr>
          <w:rFonts w:ascii="Times New Roman" w:eastAsia="Times New Roman" w:hAnsi="Times New Roman" w:cs="Times New Roman"/>
          <w:sz w:val="24"/>
        </w:rPr>
        <w:t>,</w:t>
      </w:r>
      <w:r w:rsidRPr="009275F0">
        <w:rPr>
          <w:rFonts w:ascii="宋体" w:eastAsia="宋体" w:hAnsi="宋体" w:cs="宋体"/>
          <w:sz w:val="24"/>
        </w:rPr>
        <w:t>一式四份</w:t>
      </w:r>
      <w:r w:rsidRPr="009275F0">
        <w:rPr>
          <w:rFonts w:ascii="Times New Roman" w:eastAsia="Times New Roman" w:hAnsi="Times New Roman" w:cs="Times New Roman"/>
          <w:sz w:val="24"/>
        </w:rPr>
        <w:t>,</w:t>
      </w:r>
      <w:r w:rsidRPr="009275F0">
        <w:rPr>
          <w:rFonts w:ascii="宋体" w:eastAsia="宋体" w:hAnsi="宋体" w:cs="宋体"/>
          <w:sz w:val="24"/>
        </w:rPr>
        <w:t>甲乙双方各执两份，具有同等法律效力。</w:t>
      </w:r>
    </w:p>
    <w:p w14:paraId="4638B9C0" w14:textId="77777777" w:rsidR="007F62CD" w:rsidRPr="009275F0" w:rsidRDefault="00000000">
      <w:pPr>
        <w:spacing w:after="0" w:line="360" w:lineRule="auto"/>
        <w:rPr>
          <w:rFonts w:ascii="Times New Roman" w:eastAsia="Times New Roman" w:hAnsi="Times New Roman" w:cs="Times New Roman"/>
          <w:sz w:val="24"/>
        </w:rPr>
      </w:pPr>
      <w:r w:rsidRPr="009275F0">
        <w:rPr>
          <w:rFonts w:ascii="Times New Roman" w:eastAsia="Times New Roman" w:hAnsi="Times New Roman" w:cs="Times New Roman"/>
          <w:b/>
          <w:sz w:val="24"/>
        </w:rPr>
        <w:t xml:space="preserve">  </w:t>
      </w:r>
      <w:r w:rsidRPr="009275F0">
        <w:rPr>
          <w:rFonts w:ascii="宋体" w:eastAsia="宋体" w:hAnsi="宋体" w:cs="宋体"/>
          <w:b/>
          <w:sz w:val="24"/>
        </w:rPr>
        <w:t>（二）</w:t>
      </w:r>
      <w:r w:rsidRPr="009275F0">
        <w:rPr>
          <w:rFonts w:ascii="宋体" w:eastAsia="宋体" w:hAnsi="宋体" w:cs="宋体"/>
          <w:sz w:val="24"/>
        </w:rPr>
        <w:t>本合同未尽事宜</w:t>
      </w:r>
      <w:r w:rsidRPr="009275F0">
        <w:rPr>
          <w:rFonts w:ascii="Times New Roman" w:eastAsia="Times New Roman" w:hAnsi="Times New Roman" w:cs="Times New Roman"/>
          <w:sz w:val="24"/>
        </w:rPr>
        <w:t>,</w:t>
      </w:r>
      <w:r w:rsidRPr="009275F0">
        <w:rPr>
          <w:rFonts w:ascii="宋体" w:eastAsia="宋体" w:hAnsi="宋体" w:cs="宋体"/>
          <w:sz w:val="24"/>
        </w:rPr>
        <w:t>双方应在本合同达成的原则基础上以补充条款的方式明确</w:t>
      </w:r>
      <w:r w:rsidRPr="009275F0">
        <w:rPr>
          <w:rFonts w:ascii="Times New Roman" w:eastAsia="Times New Roman" w:hAnsi="Times New Roman" w:cs="Times New Roman"/>
          <w:sz w:val="24"/>
        </w:rPr>
        <w:t>,</w:t>
      </w:r>
      <w:r w:rsidRPr="009275F0">
        <w:rPr>
          <w:rFonts w:ascii="宋体" w:eastAsia="宋体" w:hAnsi="宋体" w:cs="宋体"/>
          <w:sz w:val="24"/>
        </w:rPr>
        <w:t>补充条款与本合同具有同等的法律效力。</w:t>
      </w:r>
    </w:p>
    <w:p w14:paraId="093AD3FE" w14:textId="77777777" w:rsidR="007F62CD" w:rsidRPr="009275F0" w:rsidRDefault="007F62CD">
      <w:pPr>
        <w:spacing w:after="0" w:line="360" w:lineRule="auto"/>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4099"/>
        <w:gridCol w:w="4099"/>
      </w:tblGrid>
      <w:tr w:rsidR="009275F0" w:rsidRPr="009275F0" w14:paraId="2C7BD8EE" w14:textId="77777777">
        <w:trPr>
          <w:trHeight w:val="1"/>
        </w:trPr>
        <w:tc>
          <w:tcPr>
            <w:tcW w:w="42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0E37790" w14:textId="77777777" w:rsidR="007F62CD" w:rsidRPr="009275F0" w:rsidRDefault="00000000">
            <w:pPr>
              <w:spacing w:after="0" w:line="360" w:lineRule="auto"/>
            </w:pPr>
            <w:r w:rsidRPr="009275F0">
              <w:rPr>
                <w:rFonts w:ascii="宋体" w:eastAsia="宋体" w:hAnsi="宋体" w:cs="宋体"/>
                <w:sz w:val="24"/>
              </w:rPr>
              <w:t>甲方：中粮会展（天津）有限公司</w:t>
            </w:r>
            <w:r w:rsidRPr="009275F0">
              <w:rPr>
                <w:rFonts w:ascii="Times New Roman" w:eastAsia="Times New Roman" w:hAnsi="Times New Roman" w:cs="Times New Roman"/>
                <w:sz w:val="24"/>
              </w:rPr>
              <w:t xml:space="preserve">  </w:t>
            </w:r>
          </w:p>
        </w:tc>
        <w:tc>
          <w:tcPr>
            <w:tcW w:w="42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16EA34F" w14:textId="77777777" w:rsidR="007F62CD" w:rsidRPr="009275F0" w:rsidRDefault="00000000">
            <w:pPr>
              <w:spacing w:after="0" w:line="360" w:lineRule="auto"/>
            </w:pPr>
            <w:r w:rsidRPr="009275F0">
              <w:rPr>
                <w:rFonts w:ascii="宋体" w:eastAsia="宋体" w:hAnsi="宋体" w:cs="宋体"/>
                <w:sz w:val="24"/>
              </w:rPr>
              <w:t>乙方：</w:t>
            </w:r>
            <w:r w:rsidRPr="009275F0">
              <w:rPr>
                <w:rFonts w:ascii="Times New Roman" w:eastAsia="Times New Roman" w:hAnsi="Times New Roman" w:cs="Times New Roman"/>
                <w:sz w:val="24"/>
              </w:rPr>
              <w:t>----</w:t>
            </w:r>
            <w:r w:rsidRPr="009275F0">
              <w:rPr>
                <w:rFonts w:ascii="宋体" w:eastAsia="宋体" w:hAnsi="宋体" w:cs="宋体"/>
                <w:sz w:val="24"/>
              </w:rPr>
              <w:t>科技有限公司</w:t>
            </w:r>
          </w:p>
        </w:tc>
      </w:tr>
      <w:tr w:rsidR="009275F0" w:rsidRPr="009275F0" w14:paraId="4D1979C1" w14:textId="77777777">
        <w:trPr>
          <w:trHeight w:val="1"/>
        </w:trPr>
        <w:tc>
          <w:tcPr>
            <w:tcW w:w="42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63DE406" w14:textId="77777777" w:rsidR="007F62CD" w:rsidRPr="009275F0" w:rsidRDefault="00000000">
            <w:pPr>
              <w:spacing w:after="0" w:line="360" w:lineRule="auto"/>
            </w:pPr>
            <w:r w:rsidRPr="009275F0">
              <w:rPr>
                <w:rFonts w:ascii="Times New Roman" w:eastAsia="Times New Roman" w:hAnsi="Times New Roman" w:cs="Times New Roman"/>
                <w:sz w:val="24"/>
              </w:rPr>
              <w:t xml:space="preserve">     </w:t>
            </w:r>
            <w:r w:rsidRPr="009275F0">
              <w:rPr>
                <w:rFonts w:ascii="宋体" w:eastAsia="宋体" w:hAnsi="宋体" w:cs="宋体"/>
                <w:sz w:val="24"/>
              </w:rPr>
              <w:t>（签章）</w:t>
            </w:r>
          </w:p>
        </w:tc>
        <w:tc>
          <w:tcPr>
            <w:tcW w:w="42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F61918C" w14:textId="77777777" w:rsidR="007F62CD" w:rsidRPr="009275F0" w:rsidRDefault="00000000">
            <w:pPr>
              <w:spacing w:after="0" w:line="360" w:lineRule="auto"/>
            </w:pPr>
            <w:r w:rsidRPr="009275F0">
              <w:rPr>
                <w:rFonts w:ascii="Times New Roman" w:eastAsia="Times New Roman" w:hAnsi="Times New Roman" w:cs="Times New Roman"/>
                <w:sz w:val="24"/>
              </w:rPr>
              <w:t xml:space="preserve">     </w:t>
            </w:r>
            <w:r w:rsidRPr="009275F0">
              <w:rPr>
                <w:rFonts w:ascii="宋体" w:eastAsia="宋体" w:hAnsi="宋体" w:cs="宋体"/>
                <w:sz w:val="24"/>
              </w:rPr>
              <w:t>（签章）</w:t>
            </w:r>
          </w:p>
        </w:tc>
      </w:tr>
      <w:tr w:rsidR="009275F0" w:rsidRPr="009275F0" w14:paraId="31F0669B" w14:textId="77777777">
        <w:trPr>
          <w:trHeight w:val="1"/>
        </w:trPr>
        <w:tc>
          <w:tcPr>
            <w:tcW w:w="42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560CF68" w14:textId="77777777" w:rsidR="007F62CD" w:rsidRPr="009275F0" w:rsidRDefault="007F62CD">
            <w:pPr>
              <w:spacing w:after="0" w:line="360" w:lineRule="auto"/>
              <w:rPr>
                <w:rFonts w:ascii="宋体" w:eastAsia="宋体" w:hAnsi="宋体" w:cs="宋体"/>
              </w:rPr>
            </w:pPr>
          </w:p>
        </w:tc>
        <w:tc>
          <w:tcPr>
            <w:tcW w:w="42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E01B102" w14:textId="77777777" w:rsidR="007F62CD" w:rsidRPr="009275F0" w:rsidRDefault="007F62CD">
            <w:pPr>
              <w:spacing w:after="0" w:line="360" w:lineRule="auto"/>
              <w:rPr>
                <w:rFonts w:ascii="宋体" w:eastAsia="宋体" w:hAnsi="宋体" w:cs="宋体"/>
              </w:rPr>
            </w:pPr>
          </w:p>
        </w:tc>
      </w:tr>
      <w:tr w:rsidR="009275F0" w:rsidRPr="009275F0" w14:paraId="7C19925A" w14:textId="77777777">
        <w:trPr>
          <w:trHeight w:val="1"/>
        </w:trPr>
        <w:tc>
          <w:tcPr>
            <w:tcW w:w="42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E9D09B8" w14:textId="77777777" w:rsidR="007F62CD" w:rsidRPr="009275F0" w:rsidRDefault="00000000">
            <w:pPr>
              <w:spacing w:after="0" w:line="360" w:lineRule="auto"/>
              <w:rPr>
                <w:rFonts w:ascii="宋体" w:eastAsia="宋体" w:hAnsi="宋体" w:cs="宋体"/>
              </w:rPr>
            </w:pPr>
            <w:r w:rsidRPr="009275F0">
              <w:rPr>
                <w:rFonts w:ascii="宋体" w:eastAsia="宋体" w:hAnsi="宋体" w:cs="宋体"/>
                <w:sz w:val="24"/>
              </w:rPr>
              <w:t>授权代表：</w:t>
            </w:r>
          </w:p>
        </w:tc>
        <w:tc>
          <w:tcPr>
            <w:tcW w:w="42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98AC7A4" w14:textId="77777777" w:rsidR="007F62CD" w:rsidRPr="009275F0" w:rsidRDefault="00000000">
            <w:pPr>
              <w:spacing w:after="0" w:line="360" w:lineRule="auto"/>
              <w:rPr>
                <w:rFonts w:ascii="宋体" w:eastAsia="宋体" w:hAnsi="宋体" w:cs="宋体"/>
              </w:rPr>
            </w:pPr>
            <w:r w:rsidRPr="009275F0">
              <w:rPr>
                <w:rFonts w:ascii="宋体" w:eastAsia="宋体" w:hAnsi="宋体" w:cs="宋体"/>
                <w:sz w:val="24"/>
              </w:rPr>
              <w:t>授权代表：</w:t>
            </w:r>
          </w:p>
        </w:tc>
      </w:tr>
      <w:tr w:rsidR="009275F0" w:rsidRPr="009275F0" w14:paraId="53890680" w14:textId="77777777">
        <w:trPr>
          <w:trHeight w:val="1"/>
        </w:trPr>
        <w:tc>
          <w:tcPr>
            <w:tcW w:w="42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C10743D" w14:textId="77777777" w:rsidR="007F62CD" w:rsidRPr="009275F0" w:rsidRDefault="00000000">
            <w:pPr>
              <w:spacing w:after="0" w:line="360" w:lineRule="auto"/>
            </w:pPr>
            <w:r w:rsidRPr="009275F0">
              <w:rPr>
                <w:rFonts w:ascii="宋体" w:eastAsia="宋体" w:hAnsi="宋体" w:cs="宋体"/>
                <w:sz w:val="24"/>
              </w:rPr>
              <w:t>签定日期：</w:t>
            </w:r>
            <w:r w:rsidRPr="009275F0">
              <w:rPr>
                <w:rFonts w:ascii="Times New Roman" w:eastAsia="Times New Roman" w:hAnsi="Times New Roman" w:cs="Times New Roman"/>
                <w:sz w:val="24"/>
              </w:rPr>
              <w:t xml:space="preserve"> 202-</w:t>
            </w:r>
            <w:r w:rsidRPr="009275F0">
              <w:rPr>
                <w:rFonts w:ascii="宋体" w:eastAsia="宋体" w:hAnsi="宋体" w:cs="宋体"/>
                <w:sz w:val="24"/>
              </w:rPr>
              <w:t>年</w:t>
            </w:r>
            <w:r w:rsidRPr="009275F0">
              <w:rPr>
                <w:rFonts w:ascii="Times New Roman" w:eastAsia="Times New Roman" w:hAnsi="Times New Roman" w:cs="Times New Roman"/>
                <w:sz w:val="24"/>
              </w:rPr>
              <w:t xml:space="preserve"> --</w:t>
            </w:r>
            <w:r w:rsidRPr="009275F0">
              <w:rPr>
                <w:rFonts w:ascii="宋体" w:eastAsia="宋体" w:hAnsi="宋体" w:cs="宋体"/>
                <w:sz w:val="24"/>
              </w:rPr>
              <w:t>月</w:t>
            </w:r>
            <w:r w:rsidRPr="009275F0">
              <w:rPr>
                <w:rFonts w:ascii="Times New Roman" w:eastAsia="Times New Roman" w:hAnsi="Times New Roman" w:cs="Times New Roman"/>
                <w:sz w:val="24"/>
              </w:rPr>
              <w:t xml:space="preserve"> --</w:t>
            </w:r>
            <w:r w:rsidRPr="009275F0">
              <w:rPr>
                <w:rFonts w:ascii="宋体" w:eastAsia="宋体" w:hAnsi="宋体" w:cs="宋体"/>
                <w:sz w:val="24"/>
              </w:rPr>
              <w:t>日</w:t>
            </w:r>
          </w:p>
        </w:tc>
        <w:tc>
          <w:tcPr>
            <w:tcW w:w="42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E483795" w14:textId="77777777" w:rsidR="007F62CD" w:rsidRPr="009275F0" w:rsidRDefault="00000000">
            <w:pPr>
              <w:spacing w:after="0" w:line="360" w:lineRule="auto"/>
            </w:pPr>
            <w:r w:rsidRPr="009275F0">
              <w:rPr>
                <w:rFonts w:ascii="宋体" w:eastAsia="宋体" w:hAnsi="宋体" w:cs="宋体"/>
                <w:sz w:val="24"/>
              </w:rPr>
              <w:t>签定日期：</w:t>
            </w:r>
            <w:r w:rsidRPr="009275F0">
              <w:rPr>
                <w:rFonts w:ascii="Times New Roman" w:eastAsia="Times New Roman" w:hAnsi="Times New Roman" w:cs="Times New Roman"/>
                <w:sz w:val="24"/>
              </w:rPr>
              <w:t xml:space="preserve"> 202-</w:t>
            </w:r>
            <w:r w:rsidRPr="009275F0">
              <w:rPr>
                <w:rFonts w:ascii="宋体" w:eastAsia="宋体" w:hAnsi="宋体" w:cs="宋体"/>
                <w:sz w:val="24"/>
              </w:rPr>
              <w:t>年</w:t>
            </w:r>
            <w:r w:rsidRPr="009275F0">
              <w:rPr>
                <w:rFonts w:ascii="Times New Roman" w:eastAsia="Times New Roman" w:hAnsi="Times New Roman" w:cs="Times New Roman"/>
                <w:sz w:val="24"/>
              </w:rPr>
              <w:t xml:space="preserve"> --</w:t>
            </w:r>
            <w:r w:rsidRPr="009275F0">
              <w:rPr>
                <w:rFonts w:ascii="宋体" w:eastAsia="宋体" w:hAnsi="宋体" w:cs="宋体"/>
                <w:sz w:val="24"/>
              </w:rPr>
              <w:t>月</w:t>
            </w:r>
            <w:r w:rsidRPr="009275F0">
              <w:rPr>
                <w:rFonts w:ascii="Times New Roman" w:eastAsia="Times New Roman" w:hAnsi="Times New Roman" w:cs="Times New Roman"/>
                <w:sz w:val="24"/>
              </w:rPr>
              <w:t xml:space="preserve"> --</w:t>
            </w:r>
            <w:r w:rsidRPr="009275F0">
              <w:rPr>
                <w:rFonts w:ascii="宋体" w:eastAsia="宋体" w:hAnsi="宋体" w:cs="宋体"/>
                <w:sz w:val="24"/>
              </w:rPr>
              <w:t>日</w:t>
            </w:r>
          </w:p>
        </w:tc>
      </w:tr>
    </w:tbl>
    <w:p w14:paraId="4ACB3F41" w14:textId="77777777" w:rsidR="007F62CD" w:rsidRPr="009275F0" w:rsidRDefault="007F62CD">
      <w:pPr>
        <w:spacing w:after="0" w:line="360" w:lineRule="auto"/>
        <w:ind w:left="90" w:firstLine="360"/>
        <w:rPr>
          <w:rFonts w:ascii="Times New Roman" w:eastAsia="Times New Roman" w:hAnsi="Times New Roman" w:cs="Times New Roman"/>
          <w:sz w:val="18"/>
        </w:rPr>
      </w:pPr>
    </w:p>
    <w:p w14:paraId="724689E3" w14:textId="77777777" w:rsidR="007F62CD" w:rsidRPr="009275F0" w:rsidRDefault="007F62CD">
      <w:pPr>
        <w:spacing w:after="0" w:line="360" w:lineRule="auto"/>
        <w:ind w:firstLine="420"/>
        <w:rPr>
          <w:rFonts w:ascii="Times New Roman" w:eastAsia="Times New Roman" w:hAnsi="Times New Roman" w:cs="Times New Roman"/>
          <w:sz w:val="21"/>
        </w:rPr>
      </w:pPr>
    </w:p>
    <w:sectPr w:rsidR="007F62CD" w:rsidRPr="009275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3B7B" w14:textId="77777777" w:rsidR="00EE7164" w:rsidRDefault="00EE7164" w:rsidP="007B4932">
      <w:pPr>
        <w:spacing w:after="0" w:line="240" w:lineRule="auto"/>
      </w:pPr>
      <w:r>
        <w:separator/>
      </w:r>
    </w:p>
  </w:endnote>
  <w:endnote w:type="continuationSeparator" w:id="0">
    <w:p w14:paraId="4C5CD67D" w14:textId="77777777" w:rsidR="00EE7164" w:rsidRDefault="00EE7164" w:rsidP="007B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D870" w14:textId="77777777" w:rsidR="00EE7164" w:rsidRDefault="00EE7164" w:rsidP="007B4932">
      <w:pPr>
        <w:spacing w:after="0" w:line="240" w:lineRule="auto"/>
      </w:pPr>
      <w:r>
        <w:separator/>
      </w:r>
    </w:p>
  </w:footnote>
  <w:footnote w:type="continuationSeparator" w:id="0">
    <w:p w14:paraId="49CB7CA5" w14:textId="77777777" w:rsidR="00EE7164" w:rsidRDefault="00EE7164" w:rsidP="007B49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CD"/>
    <w:rsid w:val="0000718E"/>
    <w:rsid w:val="00214930"/>
    <w:rsid w:val="002C1C33"/>
    <w:rsid w:val="003F5549"/>
    <w:rsid w:val="003F7730"/>
    <w:rsid w:val="0043006B"/>
    <w:rsid w:val="004C515E"/>
    <w:rsid w:val="0050100A"/>
    <w:rsid w:val="00716CC0"/>
    <w:rsid w:val="007B4932"/>
    <w:rsid w:val="007F62CD"/>
    <w:rsid w:val="009275F0"/>
    <w:rsid w:val="00D340D5"/>
    <w:rsid w:val="00D77180"/>
    <w:rsid w:val="00D87129"/>
    <w:rsid w:val="00DC5612"/>
    <w:rsid w:val="00E56F80"/>
    <w:rsid w:val="00E80BFD"/>
    <w:rsid w:val="00EE7164"/>
    <w:rsid w:val="00F7308B"/>
    <w:rsid w:val="00F9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6BD89"/>
  <w15:docId w15:val="{3FD41661-40F4-41DE-83AA-45DA1F27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932"/>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7B4932"/>
    <w:rPr>
      <w:sz w:val="18"/>
      <w:szCs w:val="18"/>
    </w:rPr>
  </w:style>
  <w:style w:type="paragraph" w:styleId="a5">
    <w:name w:val="footer"/>
    <w:basedOn w:val="a"/>
    <w:link w:val="a6"/>
    <w:uiPriority w:val="99"/>
    <w:unhideWhenUsed/>
    <w:rsid w:val="007B4932"/>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7B49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E25FC-01E2-4470-8263-1C8903E7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Danwen Jia</dc:creator>
  <cp:lastModifiedBy>Danwen Jia</cp:lastModifiedBy>
  <cp:revision>13</cp:revision>
  <dcterms:created xsi:type="dcterms:W3CDTF">2023-12-12T06:21:00Z</dcterms:created>
  <dcterms:modified xsi:type="dcterms:W3CDTF">2023-12-18T06:20:00Z</dcterms:modified>
</cp:coreProperties>
</file>