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jc w:val="center"/>
        <w:rPr>
          <w:rFonts w:ascii="仿宋" w:hAnsi="仿宋" w:eastAsia="仿宋"/>
          <w:b/>
          <w:bCs/>
          <w:snapToGrid w:val="0"/>
          <w:sz w:val="36"/>
          <w:szCs w:val="36"/>
          <w:lang w:eastAsia="zh-CN"/>
        </w:rPr>
      </w:pPr>
      <w:bookmarkStart w:id="0" w:name="扫描"/>
      <w:bookmarkEnd w:id="0"/>
      <w:r>
        <w:rPr>
          <w:rFonts w:hint="eastAsia" w:ascii="仿宋" w:hAnsi="仿宋" w:eastAsia="仿宋"/>
          <w:b/>
          <w:bCs/>
          <w:snapToGrid w:val="0"/>
          <w:sz w:val="36"/>
          <w:szCs w:val="36"/>
          <w:u w:val="single"/>
          <w:lang w:eastAsia="zh-CN"/>
        </w:rPr>
        <w:t>中粮梁河糖业勐养制炼车间2</w:t>
      </w:r>
      <w:r>
        <w:rPr>
          <w:rFonts w:ascii="仿宋" w:hAnsi="仿宋" w:eastAsia="仿宋"/>
          <w:b/>
          <w:bCs/>
          <w:snapToGrid w:val="0"/>
          <w:sz w:val="36"/>
          <w:szCs w:val="36"/>
          <w:u w:val="single"/>
          <w:lang w:eastAsia="zh-CN"/>
        </w:rPr>
        <w:t>023/2024</w:t>
      </w:r>
      <w:r>
        <w:rPr>
          <w:rFonts w:hint="eastAsia" w:ascii="仿宋" w:hAnsi="仿宋" w:eastAsia="仿宋"/>
          <w:b/>
          <w:bCs/>
          <w:snapToGrid w:val="0"/>
          <w:sz w:val="36"/>
          <w:szCs w:val="36"/>
          <w:u w:val="single"/>
          <w:lang w:eastAsia="zh-CN"/>
        </w:rPr>
        <w:t>榨季劳务服务</w:t>
      </w:r>
      <w:r>
        <w:rPr>
          <w:rFonts w:hint="eastAsia" w:ascii="仿宋" w:hAnsi="仿宋" w:eastAsia="仿宋"/>
          <w:b/>
          <w:bCs/>
          <w:snapToGrid w:val="0"/>
          <w:sz w:val="36"/>
          <w:szCs w:val="36"/>
          <w:lang w:eastAsia="zh-CN"/>
        </w:rPr>
        <w:t>采</w:t>
      </w:r>
      <w:r>
        <w:rPr>
          <w:rFonts w:ascii="仿宋" w:hAnsi="仿宋" w:eastAsia="仿宋"/>
          <w:b/>
          <w:bCs/>
          <w:snapToGrid w:val="0"/>
          <w:sz w:val="36"/>
          <w:szCs w:val="36"/>
          <w:lang w:eastAsia="zh-CN"/>
        </w:rPr>
        <w:t>购项目</w:t>
      </w:r>
    </w:p>
    <w:p>
      <w:pPr>
        <w:spacing w:line="276" w:lineRule="auto"/>
        <w:jc w:val="center"/>
        <w:rPr>
          <w:rFonts w:ascii="仿宋" w:hAnsi="仿宋" w:eastAsia="仿宋"/>
          <w:snapToGrid w:val="0"/>
          <w:sz w:val="36"/>
          <w:szCs w:val="36"/>
          <w:lang w:eastAsia="zh-CN"/>
        </w:rPr>
      </w:pPr>
    </w:p>
    <w:p>
      <w:pPr>
        <w:spacing w:line="276" w:lineRule="auto"/>
        <w:jc w:val="center"/>
        <w:rPr>
          <w:rFonts w:ascii="仿宋" w:hAnsi="仿宋" w:eastAsia="仿宋"/>
          <w:snapToGrid w:val="0"/>
          <w:sz w:val="32"/>
          <w:szCs w:val="32"/>
          <w:lang w:eastAsia="zh-CN"/>
        </w:rPr>
      </w:pPr>
      <w:r>
        <w:rPr>
          <w:rFonts w:ascii="仿宋" w:hAnsi="仿宋" w:eastAsia="仿宋"/>
          <w:snapToGrid w:val="0"/>
          <w:sz w:val="32"/>
          <w:szCs w:val="32"/>
          <w:lang w:eastAsia="zh-CN"/>
        </w:rPr>
        <w:t>（采购编号：</w:t>
      </w:r>
      <w:r>
        <w:rPr>
          <w:rFonts w:hint="eastAsia" w:ascii="仿宋" w:hAnsi="仿宋" w:eastAsia="仿宋"/>
          <w:snapToGrid w:val="0"/>
          <w:sz w:val="32"/>
          <w:szCs w:val="32"/>
          <w:u w:val="single"/>
          <w:shd w:val="clear" w:color="auto" w:fill="FFFF00"/>
          <w:lang w:eastAsia="zh-CN"/>
        </w:rPr>
        <w:t xml:space="preserve">  </w:t>
      </w:r>
      <w:r>
        <w:rPr>
          <w:rFonts w:ascii="仿宋" w:hAnsi="仿宋" w:eastAsia="仿宋"/>
          <w:snapToGrid w:val="0"/>
          <w:sz w:val="32"/>
          <w:szCs w:val="32"/>
          <w:u w:val="single"/>
          <w:shd w:val="clear" w:color="auto" w:fill="FFFF00"/>
          <w:lang w:eastAsia="zh-CN"/>
        </w:rPr>
        <w:t xml:space="preserve">         </w:t>
      </w:r>
      <w:r>
        <w:rPr>
          <w:rFonts w:ascii="仿宋" w:hAnsi="仿宋" w:eastAsia="仿宋"/>
          <w:snapToGrid w:val="0"/>
          <w:sz w:val="32"/>
          <w:szCs w:val="32"/>
          <w:lang w:eastAsia="zh-CN"/>
        </w:rPr>
        <w:t>）</w:t>
      </w: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jc w:val="center"/>
        <w:rPr>
          <w:rFonts w:ascii="仿宋" w:hAnsi="仿宋" w:eastAsia="仿宋"/>
          <w:b/>
          <w:bCs/>
          <w:snapToGrid w:val="0"/>
          <w:sz w:val="52"/>
          <w:szCs w:val="52"/>
          <w:lang w:eastAsia="zh-CN"/>
        </w:rPr>
      </w:pPr>
      <w:r>
        <w:rPr>
          <w:rFonts w:ascii="仿宋" w:hAnsi="仿宋" w:eastAsia="仿宋"/>
          <w:b/>
          <w:bCs/>
          <w:snapToGrid w:val="0"/>
          <w:sz w:val="52"/>
          <w:szCs w:val="52"/>
          <w:lang w:eastAsia="zh-CN"/>
        </w:rPr>
        <w:t>竞争性谈判采购文件</w:t>
      </w: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8"/>
          <w:szCs w:val="28"/>
          <w:lang w:eastAsia="zh-CN"/>
        </w:rPr>
      </w:pPr>
    </w:p>
    <w:p>
      <w:pPr>
        <w:ind w:firstLine="1120" w:firstLineChars="400"/>
        <w:rPr>
          <w:rFonts w:ascii="仿宋" w:hAnsi="仿宋" w:eastAsia="仿宋"/>
          <w:snapToGrid w:val="0"/>
          <w:sz w:val="28"/>
          <w:szCs w:val="28"/>
          <w:lang w:eastAsia="zh-CN"/>
        </w:rPr>
      </w:pPr>
      <w:r>
        <w:rPr>
          <w:rFonts w:hint="eastAsia" w:ascii="仿宋" w:hAnsi="仿宋" w:eastAsia="仿宋"/>
          <w:snapToGrid w:val="0"/>
          <w:sz w:val="28"/>
          <w:szCs w:val="28"/>
          <w:lang w:eastAsia="zh-CN"/>
        </w:rPr>
        <w:t>采购人</w:t>
      </w:r>
      <w:r>
        <w:rPr>
          <w:rFonts w:ascii="仿宋" w:hAnsi="仿宋" w:eastAsia="仿宋"/>
          <w:snapToGrid w:val="0"/>
          <w:sz w:val="28"/>
          <w:szCs w:val="28"/>
          <w:lang w:eastAsia="zh-CN"/>
        </w:rPr>
        <w:t>：</w:t>
      </w:r>
      <w:r>
        <w:rPr>
          <w:rFonts w:hint="eastAsia" w:ascii="仿宋" w:hAnsi="仿宋" w:eastAsia="仿宋"/>
          <w:snapToGrid w:val="0"/>
          <w:sz w:val="28"/>
          <w:szCs w:val="28"/>
          <w:u w:val="single"/>
          <w:lang w:eastAsia="zh-CN"/>
        </w:rPr>
        <w:t xml:space="preserve"> </w:t>
      </w:r>
      <w:r>
        <w:rPr>
          <w:rFonts w:hAnsi="仿宋_GB2312" w:eastAsia="仿宋_GB2312"/>
          <w:bCs/>
          <w:sz w:val="32"/>
          <w:szCs w:val="32"/>
          <w:u w:val="single"/>
          <w:lang w:eastAsia="zh-CN"/>
        </w:rPr>
        <w:t>中粮</w:t>
      </w:r>
      <w:r>
        <w:rPr>
          <w:rFonts w:hint="eastAsia" w:hAnsi="仿宋_GB2312" w:eastAsia="仿宋_GB2312"/>
          <w:bCs/>
          <w:sz w:val="32"/>
          <w:szCs w:val="32"/>
          <w:u w:val="single"/>
          <w:lang w:eastAsia="zh-CN"/>
        </w:rPr>
        <w:t>梁河</w:t>
      </w:r>
      <w:r>
        <w:rPr>
          <w:rFonts w:hAnsi="仿宋_GB2312" w:eastAsia="仿宋_GB2312"/>
          <w:bCs/>
          <w:sz w:val="32"/>
          <w:szCs w:val="32"/>
          <w:u w:val="single"/>
          <w:lang w:eastAsia="zh-CN"/>
        </w:rPr>
        <w:t>糖业有限公司</w:t>
      </w:r>
      <w:r>
        <w:rPr>
          <w:rFonts w:ascii="仿宋" w:hAnsi="仿宋" w:eastAsia="仿宋"/>
          <w:snapToGrid w:val="0"/>
          <w:sz w:val="28"/>
          <w:szCs w:val="28"/>
          <w:u w:val="single"/>
          <w:lang w:eastAsia="zh-CN"/>
        </w:rPr>
        <w:t>（盖单位公章）</w:t>
      </w:r>
    </w:p>
    <w:p>
      <w:pPr>
        <w:spacing w:line="276" w:lineRule="auto"/>
        <w:jc w:val="center"/>
        <w:rPr>
          <w:rFonts w:ascii="仿宋" w:hAnsi="仿宋" w:eastAsia="仿宋"/>
          <w:snapToGrid w:val="0"/>
          <w:sz w:val="28"/>
          <w:szCs w:val="28"/>
          <w:lang w:eastAsia="zh-CN"/>
        </w:rPr>
      </w:pPr>
    </w:p>
    <w:p>
      <w:pPr>
        <w:spacing w:line="276" w:lineRule="auto"/>
        <w:jc w:val="center"/>
        <w:rPr>
          <w:rFonts w:ascii="仿宋" w:hAnsi="仿宋" w:eastAsia="仿宋"/>
          <w:snapToGrid w:val="0"/>
          <w:sz w:val="28"/>
          <w:szCs w:val="28"/>
          <w:lang w:eastAsia="zh-CN"/>
        </w:rPr>
      </w:pPr>
      <w:r>
        <w:rPr>
          <w:rFonts w:ascii="仿宋" w:hAnsi="仿宋" w:eastAsia="仿宋"/>
          <w:snapToGrid w:val="0"/>
          <w:sz w:val="28"/>
          <w:szCs w:val="28"/>
          <w:u w:val="single"/>
          <w:shd w:val="clear" w:color="auto" w:fill="FFFF00"/>
          <w:lang w:eastAsia="zh-CN"/>
        </w:rPr>
        <w:t xml:space="preserve">         </w:t>
      </w:r>
      <w:r>
        <w:rPr>
          <w:rFonts w:ascii="仿宋" w:hAnsi="仿宋" w:eastAsia="仿宋"/>
          <w:snapToGrid w:val="0"/>
          <w:sz w:val="28"/>
          <w:szCs w:val="28"/>
          <w:lang w:eastAsia="zh-CN"/>
        </w:rPr>
        <w:t>年</w:t>
      </w:r>
      <w:r>
        <w:rPr>
          <w:rFonts w:ascii="仿宋" w:hAnsi="仿宋" w:eastAsia="仿宋"/>
          <w:snapToGrid w:val="0"/>
          <w:sz w:val="28"/>
          <w:szCs w:val="28"/>
          <w:u w:val="single"/>
          <w:shd w:val="clear" w:color="auto" w:fill="FFFF00"/>
          <w:lang w:eastAsia="zh-CN"/>
        </w:rPr>
        <w:t xml:space="preserve">  </w:t>
      </w:r>
      <w:r>
        <w:rPr>
          <w:rFonts w:ascii="仿宋" w:hAnsi="仿宋" w:eastAsia="仿宋"/>
          <w:snapToGrid w:val="0"/>
          <w:sz w:val="28"/>
          <w:szCs w:val="28"/>
          <w:lang w:eastAsia="zh-CN"/>
        </w:rPr>
        <w:t>月</w:t>
      </w:r>
      <w:r>
        <w:rPr>
          <w:rFonts w:ascii="仿宋" w:hAnsi="仿宋" w:eastAsia="仿宋"/>
          <w:snapToGrid w:val="0"/>
          <w:sz w:val="28"/>
          <w:szCs w:val="28"/>
          <w:u w:val="single"/>
          <w:shd w:val="clear" w:color="auto" w:fill="FFFF00"/>
          <w:lang w:eastAsia="zh-CN"/>
        </w:rPr>
        <w:t xml:space="preserve">   </w:t>
      </w:r>
      <w:r>
        <w:rPr>
          <w:rFonts w:hint="eastAsia" w:ascii="仿宋" w:hAnsi="仿宋" w:eastAsia="仿宋"/>
          <w:snapToGrid w:val="0"/>
          <w:sz w:val="28"/>
          <w:szCs w:val="28"/>
          <w:lang w:eastAsia="zh-CN"/>
        </w:rPr>
        <w:t>日</w:t>
      </w: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sdt>
      <w:sdtPr>
        <w:rPr>
          <w:rFonts w:ascii="仿宋" w:hAnsi="仿宋" w:eastAsia="仿宋" w:cs="宋体"/>
          <w:color w:val="auto"/>
          <w:sz w:val="22"/>
          <w:szCs w:val="22"/>
          <w:lang w:val="zh-CN" w:eastAsia="en-US"/>
        </w:rPr>
        <w:id w:val="-705559850"/>
        <w:docPartObj>
          <w:docPartGallery w:val="Table of Contents"/>
          <w:docPartUnique/>
        </w:docPartObj>
      </w:sdtPr>
      <w:sdtEndPr>
        <w:rPr>
          <w:rFonts w:ascii="仿宋" w:hAnsi="仿宋" w:eastAsia="仿宋" w:cs="宋体"/>
          <w:b/>
          <w:bCs/>
          <w:color w:val="auto"/>
          <w:sz w:val="22"/>
          <w:szCs w:val="22"/>
          <w:lang w:val="zh-CN" w:eastAsia="en-US"/>
        </w:rPr>
      </w:sdtEndPr>
      <w:sdtContent>
        <w:p>
          <w:pPr>
            <w:pStyle w:val="50"/>
            <w:rPr>
              <w:rFonts w:ascii="仿宋" w:hAnsi="仿宋" w:eastAsia="仿宋"/>
              <w:color w:val="auto"/>
            </w:rPr>
          </w:pPr>
          <w:r>
            <w:rPr>
              <w:rFonts w:ascii="仿宋" w:hAnsi="仿宋" w:eastAsia="仿宋"/>
              <w:color w:val="auto"/>
              <w:lang w:val="zh-CN"/>
            </w:rPr>
            <w:t>目录</w:t>
          </w:r>
        </w:p>
        <w:p>
          <w:pPr>
            <w:pStyle w:val="19"/>
            <w:tabs>
              <w:tab w:val="right" w:leader="dot" w:pos="9552"/>
              <w:tab w:val="clear" w:pos="9350"/>
            </w:tabs>
          </w:pPr>
          <w:r>
            <w:rPr>
              <w:rFonts w:ascii="仿宋" w:hAnsi="仿宋" w:eastAsia="仿宋"/>
            </w:rPr>
            <w:fldChar w:fldCharType="begin"/>
          </w:r>
          <w:r>
            <w:rPr>
              <w:rFonts w:ascii="仿宋" w:hAnsi="仿宋" w:eastAsia="仿宋"/>
            </w:rPr>
            <w:instrText xml:space="preserve"> TOC \o "1-3" \h \z \u </w:instrText>
          </w:r>
          <w:r>
            <w:rPr>
              <w:rFonts w:ascii="仿宋" w:hAnsi="仿宋" w:eastAsia="仿宋"/>
            </w:rPr>
            <w:fldChar w:fldCharType="separate"/>
          </w:r>
          <w:r>
            <w:rPr>
              <w:rFonts w:ascii="仿宋" w:hAnsi="仿宋" w:eastAsia="仿宋"/>
            </w:rPr>
            <w:fldChar w:fldCharType="begin"/>
          </w:r>
          <w:r>
            <w:rPr>
              <w:rFonts w:ascii="仿宋" w:hAnsi="仿宋" w:eastAsia="仿宋"/>
            </w:rPr>
            <w:instrText xml:space="preserve"> HYPERLINK \l _Toc27789 </w:instrText>
          </w:r>
          <w:r>
            <w:rPr>
              <w:rFonts w:ascii="仿宋" w:hAnsi="仿宋" w:eastAsia="仿宋"/>
            </w:rPr>
            <w:fldChar w:fldCharType="separate"/>
          </w:r>
          <w:r>
            <w:rPr>
              <w:rFonts w:ascii="仿宋" w:hAnsi="仿宋" w:eastAsia="仿宋"/>
              <w:bCs/>
              <w:snapToGrid w:val="0"/>
              <w:szCs w:val="32"/>
              <w:lang w:eastAsia="zh-CN"/>
            </w:rPr>
            <w:t>第一章</w:t>
          </w:r>
          <w:r>
            <w:rPr>
              <w:rFonts w:hint="eastAsia" w:ascii="仿宋" w:hAnsi="仿宋" w:eastAsia="仿宋"/>
              <w:bCs/>
              <w:snapToGrid w:val="0"/>
              <w:szCs w:val="32"/>
              <w:lang w:eastAsia="zh-CN"/>
            </w:rPr>
            <w:t xml:space="preserve">  </w:t>
          </w:r>
          <w:r>
            <w:rPr>
              <w:rFonts w:ascii="仿宋" w:hAnsi="仿宋" w:eastAsia="仿宋"/>
              <w:bCs/>
              <w:snapToGrid w:val="0"/>
              <w:szCs w:val="32"/>
              <w:lang w:eastAsia="zh-CN"/>
            </w:rPr>
            <w:t>竞争性谈判采购公告</w:t>
          </w:r>
          <w:r>
            <w:tab/>
          </w:r>
          <w:r>
            <w:fldChar w:fldCharType="begin"/>
          </w:r>
          <w:r>
            <w:instrText xml:space="preserve"> PAGEREF _Toc27789 \h </w:instrText>
          </w:r>
          <w:r>
            <w:fldChar w:fldCharType="separate"/>
          </w:r>
          <w:r>
            <w:t>4</w:t>
          </w:r>
          <w:r>
            <w:fldChar w:fldCharType="end"/>
          </w:r>
          <w:r>
            <w:rPr>
              <w:rFonts w:ascii="仿宋" w:hAnsi="仿宋" w:eastAsia="仿宋"/>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_Toc3025 </w:instrText>
          </w:r>
          <w:r>
            <w:rPr>
              <w:rFonts w:ascii="仿宋" w:hAnsi="仿宋" w:eastAsia="仿宋"/>
              <w:bCs/>
              <w:lang w:val="zh-CN"/>
            </w:rPr>
            <w:fldChar w:fldCharType="separate"/>
          </w:r>
          <w:r>
            <w:rPr>
              <w:rFonts w:hint="eastAsia" w:ascii="仿宋" w:hAnsi="仿宋" w:eastAsia="仿宋"/>
              <w:bCs/>
              <w:snapToGrid w:val="0"/>
              <w:szCs w:val="32"/>
              <w:lang w:eastAsia="zh-CN"/>
            </w:rPr>
            <w:t>梁河糖业勐养制炼车间2023/2024榨季劳务服务项目</w:t>
          </w:r>
          <w:r>
            <w:tab/>
          </w:r>
          <w:r>
            <w:fldChar w:fldCharType="begin"/>
          </w:r>
          <w:r>
            <w:instrText xml:space="preserve"> PAGEREF _Toc3025 \h </w:instrText>
          </w:r>
          <w:r>
            <w:fldChar w:fldCharType="separate"/>
          </w:r>
          <w:r>
            <w:t>5</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_Toc16271 </w:instrText>
          </w:r>
          <w:r>
            <w:rPr>
              <w:rFonts w:ascii="仿宋" w:hAnsi="仿宋" w:eastAsia="仿宋"/>
              <w:bCs/>
              <w:lang w:val="zh-CN"/>
            </w:rPr>
            <w:fldChar w:fldCharType="separate"/>
          </w:r>
          <w:r>
            <w:rPr>
              <w:rFonts w:ascii="仿宋" w:hAnsi="仿宋" w:eastAsia="仿宋"/>
              <w:bCs/>
              <w:snapToGrid w:val="0"/>
              <w:szCs w:val="32"/>
              <w:lang w:eastAsia="zh-CN"/>
            </w:rPr>
            <w:t>竞争性谈判采购公告</w:t>
          </w:r>
          <w:r>
            <w:tab/>
          </w:r>
          <w:r>
            <w:fldChar w:fldCharType="begin"/>
          </w:r>
          <w:r>
            <w:instrText xml:space="preserve"> PAGEREF _Toc16271 \h </w:instrText>
          </w:r>
          <w:r>
            <w:fldChar w:fldCharType="separate"/>
          </w:r>
          <w:r>
            <w:t>5</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_Toc30822 </w:instrText>
          </w:r>
          <w:r>
            <w:rPr>
              <w:rFonts w:ascii="仿宋" w:hAnsi="仿宋" w:eastAsia="仿宋"/>
              <w:bCs/>
              <w:lang w:val="zh-CN"/>
            </w:rPr>
            <w:fldChar w:fldCharType="separate"/>
          </w:r>
          <w:r>
            <w:rPr>
              <w:rFonts w:ascii="仿宋" w:hAnsi="仿宋" w:eastAsia="仿宋"/>
              <w:snapToGrid w:val="0"/>
              <w:szCs w:val="24"/>
              <w:lang w:eastAsia="zh-CN"/>
            </w:rPr>
            <w:t>1.采购项目简介</w:t>
          </w:r>
          <w:r>
            <w:tab/>
          </w:r>
          <w:r>
            <w:fldChar w:fldCharType="begin"/>
          </w:r>
          <w:r>
            <w:instrText xml:space="preserve"> PAGEREF _Toc30822 \h </w:instrText>
          </w:r>
          <w:r>
            <w:fldChar w:fldCharType="separate"/>
          </w:r>
          <w:r>
            <w:t>5</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_Toc30623 </w:instrText>
          </w:r>
          <w:r>
            <w:rPr>
              <w:rFonts w:ascii="仿宋" w:hAnsi="仿宋" w:eastAsia="仿宋"/>
              <w:bCs/>
              <w:lang w:val="zh-CN"/>
            </w:rPr>
            <w:fldChar w:fldCharType="separate"/>
          </w:r>
          <w:r>
            <w:rPr>
              <w:rFonts w:ascii="仿宋" w:hAnsi="仿宋" w:eastAsia="仿宋"/>
              <w:snapToGrid w:val="0"/>
              <w:szCs w:val="24"/>
              <w:lang w:eastAsia="zh-CN"/>
            </w:rPr>
            <w:t>2.采购范围及相关要求</w:t>
          </w:r>
          <w:r>
            <w:tab/>
          </w:r>
          <w:r>
            <w:fldChar w:fldCharType="begin"/>
          </w:r>
          <w:r>
            <w:instrText xml:space="preserve"> PAGEREF _Toc30623 \h </w:instrText>
          </w:r>
          <w:r>
            <w:fldChar w:fldCharType="separate"/>
          </w:r>
          <w:r>
            <w:t>5</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_Toc19178 </w:instrText>
          </w:r>
          <w:r>
            <w:rPr>
              <w:rFonts w:ascii="仿宋" w:hAnsi="仿宋" w:eastAsia="仿宋"/>
              <w:bCs/>
              <w:lang w:val="zh-CN"/>
            </w:rPr>
            <w:fldChar w:fldCharType="separate"/>
          </w:r>
          <w:r>
            <w:rPr>
              <w:rFonts w:ascii="仿宋" w:hAnsi="仿宋" w:eastAsia="仿宋"/>
              <w:snapToGrid w:val="0"/>
              <w:szCs w:val="24"/>
              <w:lang w:eastAsia="zh-CN"/>
            </w:rPr>
            <w:t>3.供应商资格要求</w:t>
          </w:r>
          <w:r>
            <w:tab/>
          </w:r>
          <w:r>
            <w:fldChar w:fldCharType="begin"/>
          </w:r>
          <w:r>
            <w:instrText xml:space="preserve"> PAGEREF _Toc19178 \h </w:instrText>
          </w:r>
          <w:r>
            <w:fldChar w:fldCharType="separate"/>
          </w:r>
          <w:r>
            <w:t>6</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_Toc13205 </w:instrText>
          </w:r>
          <w:r>
            <w:rPr>
              <w:rFonts w:ascii="仿宋" w:hAnsi="仿宋" w:eastAsia="仿宋"/>
              <w:bCs/>
              <w:lang w:val="zh-CN"/>
            </w:rPr>
            <w:fldChar w:fldCharType="separate"/>
          </w:r>
          <w:r>
            <w:rPr>
              <w:rFonts w:ascii="仿宋" w:hAnsi="仿宋" w:eastAsia="仿宋"/>
              <w:bCs/>
              <w:snapToGrid w:val="0"/>
              <w:szCs w:val="24"/>
              <w:lang w:eastAsia="zh-CN"/>
            </w:rPr>
            <w:t>4.采购文件的获取</w:t>
          </w:r>
          <w:r>
            <w:tab/>
          </w:r>
          <w:r>
            <w:fldChar w:fldCharType="begin"/>
          </w:r>
          <w:r>
            <w:instrText xml:space="preserve"> PAGEREF _Toc13205 \h </w:instrText>
          </w:r>
          <w:r>
            <w:fldChar w:fldCharType="separate"/>
          </w:r>
          <w:r>
            <w:t>7</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_Toc4511 </w:instrText>
          </w:r>
          <w:r>
            <w:rPr>
              <w:rFonts w:ascii="仿宋" w:hAnsi="仿宋" w:eastAsia="仿宋"/>
              <w:bCs/>
              <w:lang w:val="zh-CN"/>
            </w:rPr>
            <w:fldChar w:fldCharType="separate"/>
          </w:r>
          <w:r>
            <w:rPr>
              <w:rFonts w:ascii="仿宋" w:hAnsi="仿宋" w:eastAsia="仿宋"/>
              <w:bCs/>
              <w:snapToGrid w:val="0"/>
              <w:szCs w:val="24"/>
              <w:lang w:eastAsia="zh-CN"/>
            </w:rPr>
            <w:t>5.</w:t>
          </w:r>
          <w:r>
            <w:rPr>
              <w:rFonts w:hint="eastAsia" w:ascii="仿宋" w:hAnsi="仿宋" w:eastAsia="仿宋"/>
              <w:bCs/>
              <w:snapToGrid w:val="0"/>
              <w:szCs w:val="24"/>
              <w:lang w:eastAsia="zh-CN"/>
            </w:rPr>
            <w:t>响应保证金</w:t>
          </w:r>
          <w:r>
            <w:tab/>
          </w:r>
          <w:r>
            <w:fldChar w:fldCharType="begin"/>
          </w:r>
          <w:r>
            <w:instrText xml:space="preserve"> PAGEREF _Toc4511 \h </w:instrText>
          </w:r>
          <w:r>
            <w:fldChar w:fldCharType="separate"/>
          </w:r>
          <w:r>
            <w:t>8</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_Toc12367 </w:instrText>
          </w:r>
          <w:r>
            <w:rPr>
              <w:rFonts w:ascii="仿宋" w:hAnsi="仿宋" w:eastAsia="仿宋"/>
              <w:bCs/>
              <w:lang w:val="zh-CN"/>
            </w:rPr>
            <w:fldChar w:fldCharType="separate"/>
          </w:r>
          <w:r>
            <w:rPr>
              <w:rFonts w:hint="eastAsia" w:ascii="仿宋" w:hAnsi="仿宋" w:eastAsia="仿宋"/>
              <w:bCs/>
              <w:snapToGrid w:val="0"/>
              <w:szCs w:val="24"/>
              <w:lang w:eastAsia="zh-CN"/>
            </w:rPr>
            <w:t>6</w:t>
          </w:r>
          <w:r>
            <w:rPr>
              <w:rFonts w:ascii="仿宋" w:hAnsi="仿宋" w:eastAsia="仿宋"/>
              <w:bCs/>
              <w:snapToGrid w:val="0"/>
              <w:szCs w:val="24"/>
              <w:lang w:eastAsia="zh-CN"/>
            </w:rPr>
            <w:t>.响应文件的</w:t>
          </w:r>
          <w:r>
            <w:rPr>
              <w:rFonts w:hint="eastAsia" w:ascii="仿宋" w:hAnsi="仿宋" w:eastAsia="仿宋"/>
              <w:bCs/>
              <w:snapToGrid w:val="0"/>
              <w:szCs w:val="24"/>
              <w:lang w:eastAsia="zh-CN"/>
            </w:rPr>
            <w:t>上传</w:t>
          </w:r>
          <w:r>
            <w:tab/>
          </w:r>
          <w:r>
            <w:fldChar w:fldCharType="begin"/>
          </w:r>
          <w:r>
            <w:instrText xml:space="preserve"> PAGEREF _Toc12367 \h </w:instrText>
          </w:r>
          <w:r>
            <w:fldChar w:fldCharType="separate"/>
          </w:r>
          <w:r>
            <w:t>8</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_Toc26374 </w:instrText>
          </w:r>
          <w:r>
            <w:rPr>
              <w:rFonts w:ascii="仿宋" w:hAnsi="仿宋" w:eastAsia="仿宋"/>
              <w:bCs/>
              <w:lang w:val="zh-CN"/>
            </w:rPr>
            <w:fldChar w:fldCharType="separate"/>
          </w:r>
          <w:r>
            <w:rPr>
              <w:rFonts w:ascii="仿宋" w:hAnsi="仿宋" w:eastAsia="仿宋"/>
              <w:bCs/>
              <w:snapToGrid w:val="0"/>
              <w:szCs w:val="24"/>
              <w:lang w:eastAsia="zh-CN"/>
            </w:rPr>
            <w:t>7.</w:t>
          </w:r>
          <w:r>
            <w:rPr>
              <w:rFonts w:hint="eastAsia" w:ascii="仿宋" w:hAnsi="仿宋" w:eastAsia="仿宋"/>
              <w:bCs/>
              <w:snapToGrid w:val="0"/>
              <w:szCs w:val="24"/>
              <w:lang w:eastAsia="zh-CN"/>
            </w:rPr>
            <w:t>响应文件的开启</w:t>
          </w:r>
          <w:r>
            <w:tab/>
          </w:r>
          <w:r>
            <w:fldChar w:fldCharType="begin"/>
          </w:r>
          <w:r>
            <w:instrText xml:space="preserve"> PAGEREF _Toc26374 \h </w:instrText>
          </w:r>
          <w:r>
            <w:fldChar w:fldCharType="separate"/>
          </w:r>
          <w:r>
            <w:t>8</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_Toc4858 </w:instrText>
          </w:r>
          <w:r>
            <w:rPr>
              <w:rFonts w:ascii="仿宋" w:hAnsi="仿宋" w:eastAsia="仿宋"/>
              <w:bCs/>
              <w:lang w:val="zh-CN"/>
            </w:rPr>
            <w:fldChar w:fldCharType="separate"/>
          </w:r>
          <w:r>
            <w:rPr>
              <w:rFonts w:ascii="仿宋" w:hAnsi="仿宋" w:eastAsia="仿宋"/>
              <w:bCs/>
              <w:snapToGrid w:val="0"/>
              <w:szCs w:val="24"/>
              <w:lang w:eastAsia="zh-CN"/>
            </w:rPr>
            <w:t>8.谈判时间和地点</w:t>
          </w:r>
          <w:r>
            <w:tab/>
          </w:r>
          <w:r>
            <w:fldChar w:fldCharType="begin"/>
          </w:r>
          <w:r>
            <w:instrText xml:space="preserve"> PAGEREF _Toc4858 \h </w:instrText>
          </w:r>
          <w:r>
            <w:fldChar w:fldCharType="separate"/>
          </w:r>
          <w:r>
            <w:t>8</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_Toc17794 </w:instrText>
          </w:r>
          <w:r>
            <w:rPr>
              <w:rFonts w:ascii="仿宋" w:hAnsi="仿宋" w:eastAsia="仿宋"/>
              <w:bCs/>
              <w:lang w:val="zh-CN"/>
            </w:rPr>
            <w:fldChar w:fldCharType="separate"/>
          </w:r>
          <w:r>
            <w:rPr>
              <w:rFonts w:ascii="仿宋" w:hAnsi="仿宋" w:eastAsia="仿宋"/>
              <w:bCs/>
              <w:snapToGrid w:val="0"/>
              <w:szCs w:val="24"/>
              <w:lang w:eastAsia="zh-CN"/>
            </w:rPr>
            <w:t>9.纪检监督</w:t>
          </w:r>
          <w:r>
            <w:tab/>
          </w:r>
          <w:r>
            <w:fldChar w:fldCharType="begin"/>
          </w:r>
          <w:r>
            <w:instrText xml:space="preserve"> PAGEREF _Toc17794 \h </w:instrText>
          </w:r>
          <w:r>
            <w:fldChar w:fldCharType="separate"/>
          </w:r>
          <w:r>
            <w:t>8</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_Toc22195 </w:instrText>
          </w:r>
          <w:r>
            <w:rPr>
              <w:rFonts w:ascii="仿宋" w:hAnsi="仿宋" w:eastAsia="仿宋"/>
              <w:bCs/>
              <w:lang w:val="zh-CN"/>
            </w:rPr>
            <w:fldChar w:fldCharType="separate"/>
          </w:r>
          <w:r>
            <w:rPr>
              <w:rFonts w:ascii="仿宋" w:hAnsi="仿宋" w:eastAsia="仿宋"/>
              <w:bCs/>
              <w:snapToGrid w:val="0"/>
              <w:szCs w:val="24"/>
              <w:lang w:eastAsia="zh-CN"/>
            </w:rPr>
            <w:t>10.其他</w:t>
          </w:r>
          <w:r>
            <w:tab/>
          </w:r>
          <w:r>
            <w:fldChar w:fldCharType="begin"/>
          </w:r>
          <w:r>
            <w:instrText xml:space="preserve"> PAGEREF _Toc22195 \h </w:instrText>
          </w:r>
          <w:r>
            <w:fldChar w:fldCharType="separate"/>
          </w:r>
          <w:r>
            <w:t>8</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_Toc1268 </w:instrText>
          </w:r>
          <w:r>
            <w:rPr>
              <w:rFonts w:ascii="仿宋" w:hAnsi="仿宋" w:eastAsia="仿宋"/>
              <w:bCs/>
              <w:lang w:val="zh-CN"/>
            </w:rPr>
            <w:fldChar w:fldCharType="separate"/>
          </w:r>
          <w:r>
            <w:rPr>
              <w:rFonts w:ascii="仿宋" w:hAnsi="仿宋" w:eastAsia="仿宋"/>
              <w:bCs/>
              <w:snapToGrid w:val="0"/>
              <w:szCs w:val="24"/>
              <w:lang w:eastAsia="zh-CN"/>
            </w:rPr>
            <w:t>11.联系方式</w:t>
          </w:r>
          <w:r>
            <w:tab/>
          </w:r>
          <w:r>
            <w:fldChar w:fldCharType="begin"/>
          </w:r>
          <w:r>
            <w:instrText xml:space="preserve"> PAGEREF _Toc1268 \h </w:instrText>
          </w:r>
          <w:r>
            <w:fldChar w:fldCharType="separate"/>
          </w:r>
          <w:r>
            <w:t>9</w:t>
          </w:r>
          <w:r>
            <w:fldChar w:fldCharType="end"/>
          </w:r>
          <w:r>
            <w:rPr>
              <w:rFonts w:ascii="仿宋" w:hAnsi="仿宋" w:eastAsia="仿宋"/>
              <w:bCs/>
              <w:lang w:val="zh-CN"/>
            </w:rPr>
            <w:fldChar w:fldCharType="end"/>
          </w:r>
        </w:p>
        <w:p>
          <w:pPr>
            <w:pStyle w:val="19"/>
            <w:tabs>
              <w:tab w:val="right" w:leader="dot" w:pos="9552"/>
              <w:tab w:val="clear" w:pos="9350"/>
            </w:tabs>
          </w:pPr>
          <w:r>
            <w:rPr>
              <w:rFonts w:ascii="仿宋" w:hAnsi="仿宋" w:eastAsia="仿宋"/>
              <w:bCs/>
              <w:lang w:val="zh-CN"/>
            </w:rPr>
            <w:fldChar w:fldCharType="begin"/>
          </w:r>
          <w:r>
            <w:rPr>
              <w:rFonts w:ascii="仿宋" w:hAnsi="仿宋" w:eastAsia="仿宋"/>
              <w:bCs/>
              <w:lang w:val="zh-CN"/>
            </w:rPr>
            <w:instrText xml:space="preserve"> HYPERLINK \l _Toc35 </w:instrText>
          </w:r>
          <w:r>
            <w:rPr>
              <w:rFonts w:ascii="仿宋" w:hAnsi="仿宋" w:eastAsia="仿宋"/>
              <w:bCs/>
              <w:lang w:val="zh-CN"/>
            </w:rPr>
            <w:fldChar w:fldCharType="separate"/>
          </w:r>
          <w:r>
            <w:rPr>
              <w:rFonts w:hint="eastAsia" w:ascii="仿宋" w:hAnsi="仿宋" w:eastAsia="仿宋"/>
              <w:bCs/>
              <w:snapToGrid w:val="0"/>
              <w:szCs w:val="32"/>
              <w:lang w:eastAsia="zh-CN"/>
            </w:rPr>
            <w:t>第</w:t>
          </w:r>
          <w:r>
            <w:rPr>
              <w:rFonts w:ascii="仿宋" w:hAnsi="仿宋" w:eastAsia="仿宋"/>
              <w:bCs/>
              <w:snapToGrid w:val="0"/>
              <w:szCs w:val="32"/>
              <w:lang w:eastAsia="zh-CN"/>
            </w:rPr>
            <w:t>二</w:t>
          </w:r>
          <w:r>
            <w:rPr>
              <w:rFonts w:hint="eastAsia" w:ascii="仿宋" w:hAnsi="仿宋" w:eastAsia="仿宋"/>
              <w:bCs/>
              <w:snapToGrid w:val="0"/>
              <w:szCs w:val="32"/>
              <w:lang w:eastAsia="zh-CN"/>
            </w:rPr>
            <w:t xml:space="preserve">章  </w:t>
          </w:r>
          <w:r>
            <w:rPr>
              <w:rFonts w:ascii="仿宋" w:hAnsi="仿宋" w:eastAsia="仿宋"/>
              <w:bCs/>
              <w:snapToGrid w:val="0"/>
              <w:szCs w:val="32"/>
              <w:lang w:eastAsia="zh-CN"/>
            </w:rPr>
            <w:t>供应商</w:t>
          </w:r>
          <w:r>
            <w:rPr>
              <w:rFonts w:hint="eastAsia" w:ascii="仿宋" w:hAnsi="仿宋" w:eastAsia="仿宋"/>
              <w:bCs/>
              <w:snapToGrid w:val="0"/>
              <w:szCs w:val="32"/>
              <w:lang w:eastAsia="zh-CN"/>
            </w:rPr>
            <w:t>须知</w:t>
          </w:r>
          <w:r>
            <w:tab/>
          </w:r>
          <w:r>
            <w:fldChar w:fldCharType="begin"/>
          </w:r>
          <w:r>
            <w:instrText xml:space="preserve"> PAGEREF _Toc35 \h </w:instrText>
          </w:r>
          <w:r>
            <w:fldChar w:fldCharType="separate"/>
          </w:r>
          <w:r>
            <w:t>10</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_Toc14956 </w:instrText>
          </w:r>
          <w:r>
            <w:rPr>
              <w:rFonts w:ascii="仿宋" w:hAnsi="仿宋" w:eastAsia="仿宋"/>
              <w:bCs/>
              <w:lang w:val="zh-CN"/>
            </w:rPr>
            <w:fldChar w:fldCharType="separate"/>
          </w:r>
          <w:r>
            <w:rPr>
              <w:rFonts w:ascii="仿宋" w:hAnsi="仿宋" w:eastAsia="仿宋"/>
              <w:bCs/>
              <w:snapToGrid w:val="0"/>
              <w:szCs w:val="32"/>
              <w:lang w:eastAsia="zh-CN"/>
            </w:rPr>
            <w:t>供应商须知前附表</w:t>
          </w:r>
          <w:r>
            <w:tab/>
          </w:r>
          <w:r>
            <w:fldChar w:fldCharType="begin"/>
          </w:r>
          <w:r>
            <w:instrText xml:space="preserve"> PAGEREF _Toc14956 \h </w:instrText>
          </w:r>
          <w:r>
            <w:fldChar w:fldCharType="separate"/>
          </w:r>
          <w:r>
            <w:t>11</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_Toc3842 </w:instrText>
          </w:r>
          <w:r>
            <w:rPr>
              <w:rFonts w:ascii="仿宋" w:hAnsi="仿宋" w:eastAsia="仿宋"/>
              <w:bCs/>
              <w:lang w:val="zh-CN"/>
            </w:rPr>
            <w:fldChar w:fldCharType="separate"/>
          </w:r>
          <w:r>
            <w:rPr>
              <w:rFonts w:ascii="仿宋" w:hAnsi="仿宋" w:eastAsia="仿宋"/>
              <w:snapToGrid w:val="0"/>
              <w:szCs w:val="24"/>
              <w:lang w:eastAsia="zh-CN"/>
            </w:rPr>
            <w:t>1</w:t>
          </w:r>
          <w:r>
            <w:rPr>
              <w:rFonts w:hint="eastAsia" w:ascii="仿宋" w:hAnsi="仿宋" w:eastAsia="仿宋"/>
              <w:snapToGrid w:val="0"/>
              <w:szCs w:val="24"/>
              <w:lang w:eastAsia="zh-CN"/>
            </w:rPr>
            <w:t>.</w:t>
          </w:r>
          <w:r>
            <w:rPr>
              <w:rFonts w:ascii="仿宋" w:hAnsi="仿宋" w:eastAsia="仿宋"/>
              <w:snapToGrid w:val="0"/>
              <w:szCs w:val="24"/>
              <w:lang w:eastAsia="zh-CN"/>
            </w:rPr>
            <w:t>总则</w:t>
          </w:r>
          <w:r>
            <w:tab/>
          </w:r>
          <w:r>
            <w:fldChar w:fldCharType="begin"/>
          </w:r>
          <w:r>
            <w:instrText xml:space="preserve"> PAGEREF _Toc3842 \h </w:instrText>
          </w:r>
          <w:r>
            <w:fldChar w:fldCharType="separate"/>
          </w:r>
          <w:r>
            <w:t>15</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_Toc12830 </w:instrText>
          </w:r>
          <w:r>
            <w:rPr>
              <w:rFonts w:ascii="仿宋" w:hAnsi="仿宋" w:eastAsia="仿宋"/>
              <w:bCs/>
              <w:lang w:val="zh-CN"/>
            </w:rPr>
            <w:fldChar w:fldCharType="separate"/>
          </w:r>
          <w:r>
            <w:rPr>
              <w:rFonts w:ascii="仿宋" w:hAnsi="仿宋" w:eastAsia="仿宋"/>
              <w:bCs/>
              <w:snapToGrid w:val="0"/>
              <w:szCs w:val="24"/>
              <w:lang w:eastAsia="zh-CN"/>
            </w:rPr>
            <w:t>1.1 采购方式</w:t>
          </w:r>
          <w:r>
            <w:tab/>
          </w:r>
          <w:r>
            <w:fldChar w:fldCharType="begin"/>
          </w:r>
          <w:r>
            <w:instrText xml:space="preserve"> PAGEREF _Toc12830 \h </w:instrText>
          </w:r>
          <w:r>
            <w:fldChar w:fldCharType="separate"/>
          </w:r>
          <w:r>
            <w:t>15</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_Toc9378 </w:instrText>
          </w:r>
          <w:r>
            <w:rPr>
              <w:rFonts w:ascii="仿宋" w:hAnsi="仿宋" w:eastAsia="仿宋"/>
              <w:bCs/>
              <w:lang w:val="zh-CN"/>
            </w:rPr>
            <w:fldChar w:fldCharType="separate"/>
          </w:r>
          <w:r>
            <w:rPr>
              <w:rFonts w:ascii="仿宋" w:hAnsi="仿宋" w:eastAsia="仿宋"/>
              <w:bCs/>
              <w:snapToGrid w:val="0"/>
              <w:szCs w:val="24"/>
              <w:lang w:eastAsia="zh-CN"/>
            </w:rPr>
            <w:t>1.2 采购项目概况和供应商资格要求</w:t>
          </w:r>
          <w:r>
            <w:tab/>
          </w:r>
          <w:r>
            <w:fldChar w:fldCharType="begin"/>
          </w:r>
          <w:r>
            <w:instrText xml:space="preserve"> PAGEREF _Toc9378 \h </w:instrText>
          </w:r>
          <w:r>
            <w:fldChar w:fldCharType="separate"/>
          </w:r>
          <w:r>
            <w:t>15</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_Toc15930 </w:instrText>
          </w:r>
          <w:r>
            <w:rPr>
              <w:rFonts w:ascii="仿宋" w:hAnsi="仿宋" w:eastAsia="仿宋"/>
              <w:bCs/>
              <w:lang w:val="zh-CN"/>
            </w:rPr>
            <w:fldChar w:fldCharType="separate"/>
          </w:r>
          <w:r>
            <w:rPr>
              <w:rFonts w:ascii="仿宋" w:hAnsi="仿宋" w:eastAsia="仿宋"/>
              <w:bCs/>
              <w:snapToGrid w:val="0"/>
              <w:szCs w:val="24"/>
              <w:lang w:eastAsia="zh-CN"/>
            </w:rPr>
            <w:t>1.3 费用承担</w:t>
          </w:r>
          <w:r>
            <w:tab/>
          </w:r>
          <w:r>
            <w:fldChar w:fldCharType="begin"/>
          </w:r>
          <w:r>
            <w:instrText xml:space="preserve"> PAGEREF _Toc15930 \h </w:instrText>
          </w:r>
          <w:r>
            <w:fldChar w:fldCharType="separate"/>
          </w:r>
          <w:r>
            <w:t>15</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_Toc20472 </w:instrText>
          </w:r>
          <w:r>
            <w:rPr>
              <w:rFonts w:ascii="仿宋" w:hAnsi="仿宋" w:eastAsia="仿宋"/>
              <w:bCs/>
              <w:lang w:val="zh-CN"/>
            </w:rPr>
            <w:fldChar w:fldCharType="separate"/>
          </w:r>
          <w:r>
            <w:rPr>
              <w:rFonts w:ascii="仿宋" w:hAnsi="仿宋" w:eastAsia="仿宋"/>
              <w:bCs/>
              <w:snapToGrid w:val="0"/>
              <w:szCs w:val="24"/>
              <w:lang w:eastAsia="zh-CN"/>
            </w:rPr>
            <w:t>1.4 保密</w:t>
          </w:r>
          <w:r>
            <w:tab/>
          </w:r>
          <w:r>
            <w:fldChar w:fldCharType="begin"/>
          </w:r>
          <w:r>
            <w:instrText xml:space="preserve"> PAGEREF _Toc20472 \h </w:instrText>
          </w:r>
          <w:r>
            <w:fldChar w:fldCharType="separate"/>
          </w:r>
          <w:r>
            <w:t>15</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_Toc10590 </w:instrText>
          </w:r>
          <w:r>
            <w:rPr>
              <w:rFonts w:ascii="仿宋" w:hAnsi="仿宋" w:eastAsia="仿宋"/>
              <w:bCs/>
              <w:lang w:val="zh-CN"/>
            </w:rPr>
            <w:fldChar w:fldCharType="separate"/>
          </w:r>
          <w:r>
            <w:rPr>
              <w:rFonts w:ascii="仿宋" w:hAnsi="仿宋" w:eastAsia="仿宋"/>
              <w:bCs/>
              <w:snapToGrid w:val="0"/>
              <w:szCs w:val="24"/>
              <w:lang w:eastAsia="zh-CN"/>
            </w:rPr>
            <w:t>1.5 语言文字</w:t>
          </w:r>
          <w:r>
            <w:tab/>
          </w:r>
          <w:r>
            <w:fldChar w:fldCharType="begin"/>
          </w:r>
          <w:r>
            <w:instrText xml:space="preserve"> PAGEREF _Toc10590 \h </w:instrText>
          </w:r>
          <w:r>
            <w:fldChar w:fldCharType="separate"/>
          </w:r>
          <w:r>
            <w:t>15</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_Toc12984 </w:instrText>
          </w:r>
          <w:r>
            <w:rPr>
              <w:rFonts w:ascii="仿宋" w:hAnsi="仿宋" w:eastAsia="仿宋"/>
              <w:bCs/>
              <w:lang w:val="zh-CN"/>
            </w:rPr>
            <w:fldChar w:fldCharType="separate"/>
          </w:r>
          <w:r>
            <w:rPr>
              <w:rFonts w:ascii="仿宋" w:hAnsi="仿宋" w:eastAsia="仿宋"/>
              <w:bCs/>
              <w:snapToGrid w:val="0"/>
              <w:szCs w:val="24"/>
              <w:lang w:eastAsia="zh-CN"/>
            </w:rPr>
            <w:t>1.6 计量单位</w:t>
          </w:r>
          <w:r>
            <w:tab/>
          </w:r>
          <w:r>
            <w:fldChar w:fldCharType="begin"/>
          </w:r>
          <w:r>
            <w:instrText xml:space="preserve"> PAGEREF _Toc12984 \h </w:instrText>
          </w:r>
          <w:r>
            <w:fldChar w:fldCharType="separate"/>
          </w:r>
          <w:r>
            <w:t>15</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_Toc20920 </w:instrText>
          </w:r>
          <w:r>
            <w:rPr>
              <w:rFonts w:ascii="仿宋" w:hAnsi="仿宋" w:eastAsia="仿宋"/>
              <w:bCs/>
              <w:lang w:val="zh-CN"/>
            </w:rPr>
            <w:fldChar w:fldCharType="separate"/>
          </w:r>
          <w:r>
            <w:rPr>
              <w:rFonts w:ascii="仿宋" w:hAnsi="仿宋" w:eastAsia="仿宋"/>
              <w:bCs/>
              <w:snapToGrid w:val="0"/>
              <w:szCs w:val="24"/>
              <w:lang w:eastAsia="zh-CN"/>
            </w:rPr>
            <w:t>1.7 踏勘现场</w:t>
          </w:r>
          <w:r>
            <w:tab/>
          </w:r>
          <w:r>
            <w:fldChar w:fldCharType="begin"/>
          </w:r>
          <w:r>
            <w:instrText xml:space="preserve"> PAGEREF _Toc20920 \h </w:instrText>
          </w:r>
          <w:r>
            <w:fldChar w:fldCharType="separate"/>
          </w:r>
          <w:r>
            <w:t>15</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_Toc4220 </w:instrText>
          </w:r>
          <w:r>
            <w:rPr>
              <w:rFonts w:ascii="仿宋" w:hAnsi="仿宋" w:eastAsia="仿宋"/>
              <w:bCs/>
              <w:lang w:val="zh-CN"/>
            </w:rPr>
            <w:fldChar w:fldCharType="separate"/>
          </w:r>
          <w:r>
            <w:rPr>
              <w:rFonts w:ascii="仿宋" w:hAnsi="仿宋" w:eastAsia="仿宋"/>
              <w:bCs/>
              <w:snapToGrid w:val="0"/>
              <w:szCs w:val="24"/>
              <w:lang w:eastAsia="zh-CN"/>
            </w:rPr>
            <w:t>1.8 竞争性谈判采购预备会</w:t>
          </w:r>
          <w:r>
            <w:tab/>
          </w:r>
          <w:r>
            <w:fldChar w:fldCharType="begin"/>
          </w:r>
          <w:r>
            <w:instrText xml:space="preserve"> PAGEREF _Toc4220 \h </w:instrText>
          </w:r>
          <w:r>
            <w:fldChar w:fldCharType="separate"/>
          </w:r>
          <w:r>
            <w:t>15</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_Toc23059 </w:instrText>
          </w:r>
          <w:r>
            <w:rPr>
              <w:rFonts w:ascii="仿宋" w:hAnsi="仿宋" w:eastAsia="仿宋"/>
              <w:bCs/>
              <w:lang w:val="zh-CN"/>
            </w:rPr>
            <w:fldChar w:fldCharType="separate"/>
          </w:r>
          <w:r>
            <w:rPr>
              <w:rFonts w:ascii="仿宋" w:hAnsi="仿宋" w:eastAsia="仿宋"/>
              <w:bCs/>
              <w:snapToGrid w:val="0"/>
              <w:szCs w:val="24"/>
              <w:lang w:eastAsia="zh-CN"/>
            </w:rPr>
            <w:t>1.9 分包</w:t>
          </w:r>
          <w:r>
            <w:rPr>
              <w:rFonts w:hint="eastAsia" w:ascii="仿宋" w:hAnsi="仿宋" w:eastAsia="仿宋"/>
              <w:bCs/>
              <w:snapToGrid w:val="0"/>
              <w:szCs w:val="24"/>
              <w:lang w:eastAsia="zh-CN"/>
            </w:rPr>
            <w:t>（不适用）</w:t>
          </w:r>
          <w:r>
            <w:tab/>
          </w:r>
          <w:r>
            <w:fldChar w:fldCharType="begin"/>
          </w:r>
          <w:r>
            <w:instrText xml:space="preserve"> PAGEREF _Toc23059 \h </w:instrText>
          </w:r>
          <w:r>
            <w:fldChar w:fldCharType="separate"/>
          </w:r>
          <w:r>
            <w:t>15</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_Toc8216 </w:instrText>
          </w:r>
          <w:r>
            <w:rPr>
              <w:rFonts w:ascii="仿宋" w:hAnsi="仿宋" w:eastAsia="仿宋"/>
              <w:bCs/>
              <w:lang w:val="zh-CN"/>
            </w:rPr>
            <w:fldChar w:fldCharType="separate"/>
          </w:r>
          <w:r>
            <w:rPr>
              <w:rFonts w:ascii="仿宋" w:hAnsi="仿宋" w:eastAsia="仿宋"/>
              <w:bCs/>
              <w:snapToGrid w:val="0"/>
              <w:szCs w:val="24"/>
              <w:lang w:eastAsia="zh-CN"/>
            </w:rPr>
            <w:t>1.10 响应和偏差</w:t>
          </w:r>
          <w:r>
            <w:tab/>
          </w:r>
          <w:r>
            <w:fldChar w:fldCharType="begin"/>
          </w:r>
          <w:r>
            <w:instrText xml:space="preserve"> PAGEREF _Toc8216 \h </w:instrText>
          </w:r>
          <w:r>
            <w:fldChar w:fldCharType="separate"/>
          </w:r>
          <w:r>
            <w:t>16</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_Toc2140 </w:instrText>
          </w:r>
          <w:r>
            <w:rPr>
              <w:rFonts w:ascii="仿宋" w:hAnsi="仿宋" w:eastAsia="仿宋"/>
              <w:bCs/>
              <w:lang w:val="zh-CN"/>
            </w:rPr>
            <w:fldChar w:fldCharType="separate"/>
          </w:r>
          <w:r>
            <w:rPr>
              <w:rFonts w:ascii="仿宋" w:hAnsi="仿宋" w:eastAsia="仿宋"/>
              <w:bCs/>
              <w:snapToGrid w:val="0"/>
              <w:szCs w:val="24"/>
              <w:lang w:eastAsia="zh-CN"/>
            </w:rPr>
            <w:t>2</w:t>
          </w:r>
          <w:r>
            <w:rPr>
              <w:rFonts w:hint="eastAsia" w:ascii="仿宋" w:hAnsi="仿宋" w:eastAsia="仿宋"/>
              <w:bCs/>
              <w:snapToGrid w:val="0"/>
              <w:szCs w:val="24"/>
              <w:lang w:eastAsia="zh-CN"/>
            </w:rPr>
            <w:t>.</w:t>
          </w:r>
          <w:r>
            <w:rPr>
              <w:rFonts w:ascii="仿宋" w:hAnsi="仿宋" w:eastAsia="仿宋"/>
              <w:bCs/>
              <w:snapToGrid w:val="0"/>
              <w:szCs w:val="24"/>
              <w:lang w:eastAsia="zh-CN"/>
            </w:rPr>
            <w:t>采购文件</w:t>
          </w:r>
          <w:r>
            <w:tab/>
          </w:r>
          <w:r>
            <w:fldChar w:fldCharType="begin"/>
          </w:r>
          <w:r>
            <w:instrText xml:space="preserve"> PAGEREF _Toc2140 \h </w:instrText>
          </w:r>
          <w:r>
            <w:fldChar w:fldCharType="separate"/>
          </w:r>
          <w:r>
            <w:t>16</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_Toc30849 </w:instrText>
          </w:r>
          <w:r>
            <w:rPr>
              <w:rFonts w:ascii="仿宋" w:hAnsi="仿宋" w:eastAsia="仿宋"/>
              <w:bCs/>
              <w:lang w:val="zh-CN"/>
            </w:rPr>
            <w:fldChar w:fldCharType="separate"/>
          </w:r>
          <w:r>
            <w:rPr>
              <w:rFonts w:hint="eastAsia" w:ascii="仿宋" w:hAnsi="仿宋" w:eastAsia="仿宋"/>
              <w:snapToGrid w:val="0"/>
              <w:szCs w:val="24"/>
              <w:lang w:eastAsia="zh-CN"/>
            </w:rPr>
            <w:t>2</w:t>
          </w:r>
          <w:r>
            <w:rPr>
              <w:rFonts w:ascii="仿宋" w:hAnsi="仿宋" w:eastAsia="仿宋"/>
              <w:snapToGrid w:val="0"/>
              <w:szCs w:val="24"/>
              <w:lang w:eastAsia="zh-CN"/>
            </w:rPr>
            <w:t>.1 采购文件的组成</w:t>
          </w:r>
          <w:r>
            <w:tab/>
          </w:r>
          <w:r>
            <w:fldChar w:fldCharType="begin"/>
          </w:r>
          <w:r>
            <w:instrText xml:space="preserve"> PAGEREF _Toc30849 \h </w:instrText>
          </w:r>
          <w:r>
            <w:fldChar w:fldCharType="separate"/>
          </w:r>
          <w:r>
            <w:t>16</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_Toc25971 </w:instrText>
          </w:r>
          <w:r>
            <w:rPr>
              <w:rFonts w:ascii="仿宋" w:hAnsi="仿宋" w:eastAsia="仿宋"/>
              <w:bCs/>
              <w:lang w:val="zh-CN"/>
            </w:rPr>
            <w:fldChar w:fldCharType="separate"/>
          </w:r>
          <w:r>
            <w:rPr>
              <w:rFonts w:hint="eastAsia" w:ascii="仿宋" w:hAnsi="仿宋" w:eastAsia="仿宋"/>
              <w:snapToGrid w:val="0"/>
              <w:szCs w:val="24"/>
              <w:lang w:eastAsia="zh-CN"/>
            </w:rPr>
            <w:t>2</w:t>
          </w:r>
          <w:r>
            <w:rPr>
              <w:rFonts w:ascii="仿宋" w:hAnsi="仿宋" w:eastAsia="仿宋"/>
              <w:snapToGrid w:val="0"/>
              <w:szCs w:val="24"/>
              <w:lang w:eastAsia="zh-CN"/>
            </w:rPr>
            <w:t>.2 采购文件的澄清和修改</w:t>
          </w:r>
          <w:r>
            <w:tab/>
          </w:r>
          <w:r>
            <w:fldChar w:fldCharType="begin"/>
          </w:r>
          <w:r>
            <w:instrText xml:space="preserve"> PAGEREF _Toc25971 \h </w:instrText>
          </w:r>
          <w:r>
            <w:fldChar w:fldCharType="separate"/>
          </w:r>
          <w:r>
            <w:t>16</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_Toc32238 </w:instrText>
          </w:r>
          <w:r>
            <w:rPr>
              <w:rFonts w:ascii="仿宋" w:hAnsi="仿宋" w:eastAsia="仿宋"/>
              <w:bCs/>
              <w:lang w:val="zh-CN"/>
            </w:rPr>
            <w:fldChar w:fldCharType="separate"/>
          </w:r>
          <w:r>
            <w:rPr>
              <w:rFonts w:ascii="仿宋" w:hAnsi="仿宋" w:eastAsia="仿宋"/>
              <w:bCs/>
              <w:snapToGrid w:val="0"/>
              <w:szCs w:val="24"/>
              <w:lang w:eastAsia="zh-CN"/>
            </w:rPr>
            <w:t>3.响应文件</w:t>
          </w:r>
          <w:r>
            <w:tab/>
          </w:r>
          <w:r>
            <w:fldChar w:fldCharType="begin"/>
          </w:r>
          <w:r>
            <w:instrText xml:space="preserve"> PAGEREF _Toc32238 \h </w:instrText>
          </w:r>
          <w:r>
            <w:fldChar w:fldCharType="separate"/>
          </w:r>
          <w:r>
            <w:t>17</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_Toc4149 </w:instrText>
          </w:r>
          <w:r>
            <w:rPr>
              <w:rFonts w:ascii="仿宋" w:hAnsi="仿宋" w:eastAsia="仿宋"/>
              <w:bCs/>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.1响应文件的组成</w:t>
          </w:r>
          <w:r>
            <w:tab/>
          </w:r>
          <w:r>
            <w:fldChar w:fldCharType="begin"/>
          </w:r>
          <w:r>
            <w:instrText xml:space="preserve"> PAGEREF _Toc4149 \h </w:instrText>
          </w:r>
          <w:r>
            <w:fldChar w:fldCharType="separate"/>
          </w:r>
          <w:r>
            <w:t>17</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_Toc6442 </w:instrText>
          </w:r>
          <w:r>
            <w:rPr>
              <w:rFonts w:ascii="仿宋" w:hAnsi="仿宋" w:eastAsia="仿宋"/>
              <w:bCs/>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.2 报价</w:t>
          </w:r>
          <w:r>
            <w:tab/>
          </w:r>
          <w:r>
            <w:fldChar w:fldCharType="begin"/>
          </w:r>
          <w:r>
            <w:instrText xml:space="preserve"> PAGEREF _Toc6442 \h </w:instrText>
          </w:r>
          <w:r>
            <w:fldChar w:fldCharType="separate"/>
          </w:r>
          <w:r>
            <w:t>17</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_Toc1571 </w:instrText>
          </w:r>
          <w:r>
            <w:rPr>
              <w:rFonts w:ascii="仿宋" w:hAnsi="仿宋" w:eastAsia="仿宋"/>
              <w:bCs/>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.3 响应文件有效期</w:t>
          </w:r>
          <w:r>
            <w:tab/>
          </w:r>
          <w:r>
            <w:fldChar w:fldCharType="begin"/>
          </w:r>
          <w:r>
            <w:instrText xml:space="preserve"> PAGEREF _Toc1571 \h </w:instrText>
          </w:r>
          <w:r>
            <w:fldChar w:fldCharType="separate"/>
          </w:r>
          <w:r>
            <w:t>18</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_Toc4640 </w:instrText>
          </w:r>
          <w:r>
            <w:rPr>
              <w:rFonts w:ascii="仿宋" w:hAnsi="仿宋" w:eastAsia="仿宋"/>
              <w:bCs/>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.4 响应保证金</w:t>
          </w:r>
          <w:r>
            <w:tab/>
          </w:r>
          <w:r>
            <w:fldChar w:fldCharType="begin"/>
          </w:r>
          <w:r>
            <w:instrText xml:space="preserve"> PAGEREF _Toc4640 \h </w:instrText>
          </w:r>
          <w:r>
            <w:fldChar w:fldCharType="separate"/>
          </w:r>
          <w:r>
            <w:t>18</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_Toc30238 </w:instrText>
          </w:r>
          <w:r>
            <w:rPr>
              <w:rFonts w:ascii="仿宋" w:hAnsi="仿宋" w:eastAsia="仿宋"/>
              <w:bCs/>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.5 资格审查资料</w:t>
          </w:r>
          <w:r>
            <w:tab/>
          </w:r>
          <w:r>
            <w:fldChar w:fldCharType="begin"/>
          </w:r>
          <w:r>
            <w:instrText xml:space="preserve"> PAGEREF _Toc30238 \h </w:instrText>
          </w:r>
          <w:r>
            <w:fldChar w:fldCharType="separate"/>
          </w:r>
          <w:r>
            <w:t>18</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_Toc28721 </w:instrText>
          </w:r>
          <w:r>
            <w:rPr>
              <w:rFonts w:ascii="仿宋" w:hAnsi="仿宋" w:eastAsia="仿宋"/>
              <w:bCs/>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.6 响应方案</w:t>
          </w:r>
          <w:r>
            <w:tab/>
          </w:r>
          <w:r>
            <w:fldChar w:fldCharType="begin"/>
          </w:r>
          <w:r>
            <w:instrText xml:space="preserve"> PAGEREF _Toc28721 \h </w:instrText>
          </w:r>
          <w:r>
            <w:fldChar w:fldCharType="separate"/>
          </w:r>
          <w:r>
            <w:t>18</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_Toc5637 </w:instrText>
          </w:r>
          <w:r>
            <w:rPr>
              <w:rFonts w:ascii="仿宋" w:hAnsi="仿宋" w:eastAsia="仿宋"/>
              <w:bCs/>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.7 响应文件的编制</w:t>
          </w:r>
          <w:r>
            <w:tab/>
          </w:r>
          <w:r>
            <w:fldChar w:fldCharType="begin"/>
          </w:r>
          <w:r>
            <w:instrText xml:space="preserve"> PAGEREF _Toc5637 \h </w:instrText>
          </w:r>
          <w:r>
            <w:fldChar w:fldCharType="separate"/>
          </w:r>
          <w:r>
            <w:t>19</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_Toc5588 </w:instrText>
          </w:r>
          <w:r>
            <w:rPr>
              <w:rFonts w:ascii="仿宋" w:hAnsi="仿宋" w:eastAsia="仿宋"/>
              <w:bCs/>
              <w:lang w:val="zh-CN"/>
            </w:rPr>
            <w:fldChar w:fldCharType="separate"/>
          </w:r>
          <w:r>
            <w:rPr>
              <w:rFonts w:ascii="仿宋" w:hAnsi="仿宋" w:eastAsia="仿宋"/>
              <w:bCs/>
              <w:snapToGrid w:val="0"/>
              <w:szCs w:val="24"/>
              <w:lang w:eastAsia="zh-CN"/>
            </w:rPr>
            <w:t>4</w:t>
          </w:r>
          <w:r>
            <w:rPr>
              <w:rFonts w:hint="eastAsia" w:ascii="仿宋" w:hAnsi="仿宋" w:eastAsia="仿宋"/>
              <w:bCs/>
              <w:snapToGrid w:val="0"/>
              <w:szCs w:val="24"/>
              <w:lang w:eastAsia="zh-CN"/>
            </w:rPr>
            <w:t>.采购</w:t>
          </w:r>
          <w:r>
            <w:rPr>
              <w:rFonts w:ascii="仿宋" w:hAnsi="仿宋" w:eastAsia="仿宋"/>
              <w:bCs/>
              <w:snapToGrid w:val="0"/>
              <w:szCs w:val="24"/>
              <w:lang w:eastAsia="zh-CN"/>
            </w:rPr>
            <w:t>和评审</w:t>
          </w:r>
          <w:r>
            <w:tab/>
          </w:r>
          <w:r>
            <w:fldChar w:fldCharType="begin"/>
          </w:r>
          <w:r>
            <w:instrText xml:space="preserve"> PAGEREF _Toc5588 \h </w:instrText>
          </w:r>
          <w:r>
            <w:fldChar w:fldCharType="separate"/>
          </w:r>
          <w:r>
            <w:t>19</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_Toc31287 </w:instrText>
          </w:r>
          <w:r>
            <w:rPr>
              <w:rFonts w:ascii="仿宋" w:hAnsi="仿宋" w:eastAsia="仿宋"/>
              <w:bCs/>
              <w:lang w:val="zh-CN"/>
            </w:rPr>
            <w:fldChar w:fldCharType="separate"/>
          </w:r>
          <w:r>
            <w:rPr>
              <w:rFonts w:ascii="仿宋" w:hAnsi="仿宋" w:eastAsia="仿宋"/>
              <w:snapToGrid w:val="0"/>
              <w:szCs w:val="24"/>
              <w:lang w:eastAsia="zh-CN"/>
            </w:rPr>
            <w:t>4.1 采购小组</w:t>
          </w:r>
          <w:r>
            <w:tab/>
          </w:r>
          <w:r>
            <w:fldChar w:fldCharType="begin"/>
          </w:r>
          <w:r>
            <w:instrText xml:space="preserve"> PAGEREF _Toc31287 \h </w:instrText>
          </w:r>
          <w:r>
            <w:fldChar w:fldCharType="separate"/>
          </w:r>
          <w:r>
            <w:t>19</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_Toc14985 </w:instrText>
          </w:r>
          <w:r>
            <w:rPr>
              <w:rFonts w:ascii="仿宋" w:hAnsi="仿宋" w:eastAsia="仿宋"/>
              <w:bCs/>
              <w:lang w:val="zh-CN"/>
            </w:rPr>
            <w:fldChar w:fldCharType="separate"/>
          </w:r>
          <w:r>
            <w:rPr>
              <w:rFonts w:ascii="仿宋" w:hAnsi="仿宋" w:eastAsia="仿宋"/>
              <w:snapToGrid w:val="0"/>
              <w:szCs w:val="24"/>
              <w:lang w:eastAsia="zh-CN"/>
            </w:rPr>
            <w:t>4.2 初步评审</w:t>
          </w:r>
          <w:r>
            <w:tab/>
          </w:r>
          <w:r>
            <w:fldChar w:fldCharType="begin"/>
          </w:r>
          <w:r>
            <w:instrText xml:space="preserve"> PAGEREF _Toc14985 \h </w:instrText>
          </w:r>
          <w:r>
            <w:fldChar w:fldCharType="separate"/>
          </w:r>
          <w:r>
            <w:t>20</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_Toc9809 </w:instrText>
          </w:r>
          <w:r>
            <w:rPr>
              <w:rFonts w:ascii="仿宋" w:hAnsi="仿宋" w:eastAsia="仿宋"/>
              <w:bCs/>
              <w:lang w:val="zh-CN"/>
            </w:rPr>
            <w:fldChar w:fldCharType="separate"/>
          </w:r>
          <w:r>
            <w:rPr>
              <w:rFonts w:ascii="仿宋" w:hAnsi="仿宋" w:eastAsia="仿宋"/>
              <w:snapToGrid w:val="0"/>
              <w:szCs w:val="24"/>
              <w:lang w:eastAsia="zh-CN"/>
            </w:rPr>
            <w:t>4.3 谈判</w:t>
          </w:r>
          <w:r>
            <w:tab/>
          </w:r>
          <w:r>
            <w:fldChar w:fldCharType="begin"/>
          </w:r>
          <w:r>
            <w:instrText xml:space="preserve"> PAGEREF _Toc9809 \h </w:instrText>
          </w:r>
          <w:r>
            <w:fldChar w:fldCharType="separate"/>
          </w:r>
          <w:r>
            <w:t>20</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_Toc15666 </w:instrText>
          </w:r>
          <w:r>
            <w:rPr>
              <w:rFonts w:ascii="仿宋" w:hAnsi="仿宋" w:eastAsia="仿宋"/>
              <w:bCs/>
              <w:lang w:val="zh-CN"/>
            </w:rPr>
            <w:fldChar w:fldCharType="separate"/>
          </w:r>
          <w:r>
            <w:rPr>
              <w:rFonts w:ascii="仿宋" w:hAnsi="仿宋" w:eastAsia="仿宋"/>
              <w:snapToGrid w:val="0"/>
              <w:szCs w:val="24"/>
              <w:lang w:eastAsia="zh-CN"/>
            </w:rPr>
            <w:t>4.4 递交补充响应文件</w:t>
          </w:r>
          <w:r>
            <w:tab/>
          </w:r>
          <w:r>
            <w:fldChar w:fldCharType="begin"/>
          </w:r>
          <w:r>
            <w:instrText xml:space="preserve"> PAGEREF _Toc15666 \h </w:instrText>
          </w:r>
          <w:r>
            <w:fldChar w:fldCharType="separate"/>
          </w:r>
          <w:r>
            <w:t>20</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_Toc2198 </w:instrText>
          </w:r>
          <w:r>
            <w:rPr>
              <w:rFonts w:ascii="仿宋" w:hAnsi="仿宋" w:eastAsia="仿宋"/>
              <w:bCs/>
              <w:lang w:val="zh-CN"/>
            </w:rPr>
            <w:fldChar w:fldCharType="separate"/>
          </w:r>
          <w:r>
            <w:rPr>
              <w:rFonts w:ascii="仿宋" w:hAnsi="仿宋" w:eastAsia="仿宋"/>
              <w:snapToGrid w:val="0"/>
              <w:szCs w:val="24"/>
              <w:lang w:eastAsia="zh-CN"/>
            </w:rPr>
            <w:t>4.5 递交最终报价</w:t>
          </w:r>
          <w:r>
            <w:tab/>
          </w:r>
          <w:r>
            <w:fldChar w:fldCharType="begin"/>
          </w:r>
          <w:r>
            <w:instrText xml:space="preserve"> PAGEREF _Toc2198 \h </w:instrText>
          </w:r>
          <w:r>
            <w:fldChar w:fldCharType="separate"/>
          </w:r>
          <w:r>
            <w:t>21</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_Toc23106 </w:instrText>
          </w:r>
          <w:r>
            <w:rPr>
              <w:rFonts w:ascii="仿宋" w:hAnsi="仿宋" w:eastAsia="仿宋"/>
              <w:bCs/>
              <w:lang w:val="zh-CN"/>
            </w:rPr>
            <w:fldChar w:fldCharType="separate"/>
          </w:r>
          <w:r>
            <w:rPr>
              <w:rFonts w:ascii="仿宋" w:hAnsi="仿宋" w:eastAsia="仿宋"/>
              <w:snapToGrid w:val="0"/>
              <w:szCs w:val="24"/>
              <w:lang w:eastAsia="zh-CN"/>
            </w:rPr>
            <w:t xml:space="preserve">4.6 </w:t>
          </w:r>
          <w:r>
            <w:rPr>
              <w:rFonts w:eastAsia="仿宋" w:asciiTheme="minorEastAsia" w:hAnsiTheme="minorEastAsia"/>
              <w:snapToGrid w:val="0"/>
              <w:szCs w:val="24"/>
              <w:lang w:eastAsia="zh-CN"/>
            </w:rPr>
            <w:t>详细评</w:t>
          </w:r>
          <w:r>
            <w:rPr>
              <w:rFonts w:hint="eastAsia" w:eastAsia="仿宋" w:asciiTheme="minorEastAsia" w:hAnsiTheme="minorEastAsia"/>
              <w:snapToGrid w:val="0"/>
              <w:szCs w:val="24"/>
              <w:lang w:eastAsia="zh-CN"/>
            </w:rPr>
            <w:t>审</w:t>
          </w:r>
          <w:r>
            <w:rPr>
              <w:rFonts w:eastAsia="仿宋" w:asciiTheme="minorEastAsia" w:hAnsiTheme="minorEastAsia"/>
              <w:snapToGrid w:val="0"/>
              <w:szCs w:val="24"/>
              <w:lang w:eastAsia="zh-CN"/>
            </w:rPr>
            <w:t>及推荐成交供应商</w:t>
          </w:r>
          <w:r>
            <w:tab/>
          </w:r>
          <w:r>
            <w:fldChar w:fldCharType="begin"/>
          </w:r>
          <w:r>
            <w:instrText xml:space="preserve"> PAGEREF _Toc23106 \h </w:instrText>
          </w:r>
          <w:r>
            <w:fldChar w:fldCharType="separate"/>
          </w:r>
          <w:r>
            <w:t>21</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_Toc24039 </w:instrText>
          </w:r>
          <w:r>
            <w:rPr>
              <w:rFonts w:ascii="仿宋" w:hAnsi="仿宋" w:eastAsia="仿宋"/>
              <w:bCs/>
              <w:lang w:val="zh-CN"/>
            </w:rPr>
            <w:fldChar w:fldCharType="separate"/>
          </w:r>
          <w:r>
            <w:rPr>
              <w:rFonts w:ascii="仿宋" w:hAnsi="仿宋" w:eastAsia="仿宋"/>
              <w:snapToGrid w:val="0"/>
              <w:szCs w:val="24"/>
              <w:lang w:eastAsia="zh-CN"/>
            </w:rPr>
            <w:t>4.7 特殊情形处理</w:t>
          </w:r>
          <w:r>
            <w:tab/>
          </w:r>
          <w:r>
            <w:fldChar w:fldCharType="begin"/>
          </w:r>
          <w:r>
            <w:instrText xml:space="preserve"> PAGEREF _Toc24039 \h </w:instrText>
          </w:r>
          <w:r>
            <w:fldChar w:fldCharType="separate"/>
          </w:r>
          <w:r>
            <w:t>21</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_Toc27755 </w:instrText>
          </w:r>
          <w:r>
            <w:rPr>
              <w:rFonts w:ascii="仿宋" w:hAnsi="仿宋" w:eastAsia="仿宋"/>
              <w:bCs/>
              <w:lang w:val="zh-CN"/>
            </w:rPr>
            <w:fldChar w:fldCharType="separate"/>
          </w:r>
          <w:r>
            <w:rPr>
              <w:rFonts w:ascii="仿宋" w:hAnsi="仿宋" w:eastAsia="仿宋"/>
              <w:bCs/>
              <w:snapToGrid w:val="0"/>
              <w:szCs w:val="24"/>
              <w:lang w:eastAsia="zh-CN"/>
            </w:rPr>
            <w:t>5</w:t>
          </w:r>
          <w:r>
            <w:rPr>
              <w:rFonts w:hint="eastAsia" w:ascii="仿宋" w:hAnsi="仿宋" w:eastAsia="仿宋"/>
              <w:bCs/>
              <w:snapToGrid w:val="0"/>
              <w:szCs w:val="24"/>
              <w:lang w:eastAsia="zh-CN"/>
            </w:rPr>
            <w:t>．</w:t>
          </w:r>
          <w:r>
            <w:rPr>
              <w:rFonts w:ascii="仿宋" w:hAnsi="仿宋" w:eastAsia="仿宋"/>
              <w:bCs/>
              <w:snapToGrid w:val="0"/>
              <w:szCs w:val="24"/>
              <w:lang w:eastAsia="zh-CN"/>
            </w:rPr>
            <w:t>合同授予</w:t>
          </w:r>
          <w:r>
            <w:tab/>
          </w:r>
          <w:r>
            <w:fldChar w:fldCharType="begin"/>
          </w:r>
          <w:r>
            <w:instrText xml:space="preserve"> PAGEREF _Toc27755 \h </w:instrText>
          </w:r>
          <w:r>
            <w:fldChar w:fldCharType="separate"/>
          </w:r>
          <w:r>
            <w:t>21</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_Toc10809 </w:instrText>
          </w:r>
          <w:r>
            <w:rPr>
              <w:rFonts w:ascii="仿宋" w:hAnsi="仿宋" w:eastAsia="仿宋"/>
              <w:bCs/>
              <w:lang w:val="zh-CN"/>
            </w:rPr>
            <w:fldChar w:fldCharType="separate"/>
          </w:r>
          <w:r>
            <w:rPr>
              <w:rFonts w:ascii="仿宋" w:hAnsi="仿宋" w:eastAsia="仿宋"/>
              <w:snapToGrid w:val="0"/>
              <w:szCs w:val="24"/>
              <w:lang w:eastAsia="zh-CN"/>
            </w:rPr>
            <w:t>5.1 发出成交通知书</w:t>
          </w:r>
          <w:r>
            <w:tab/>
          </w:r>
          <w:r>
            <w:fldChar w:fldCharType="begin"/>
          </w:r>
          <w:r>
            <w:instrText xml:space="preserve"> PAGEREF _Toc10809 \h </w:instrText>
          </w:r>
          <w:r>
            <w:fldChar w:fldCharType="separate"/>
          </w:r>
          <w:r>
            <w:t>21</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_Toc21422 </w:instrText>
          </w:r>
          <w:r>
            <w:rPr>
              <w:rFonts w:ascii="仿宋" w:hAnsi="仿宋" w:eastAsia="仿宋"/>
              <w:bCs/>
              <w:lang w:val="zh-CN"/>
            </w:rPr>
            <w:fldChar w:fldCharType="separate"/>
          </w:r>
          <w:r>
            <w:rPr>
              <w:rFonts w:ascii="仿宋" w:hAnsi="仿宋" w:eastAsia="仿宋"/>
              <w:snapToGrid w:val="0"/>
              <w:szCs w:val="24"/>
              <w:lang w:eastAsia="zh-CN"/>
            </w:rPr>
            <w:t>5.2 履约保证金</w:t>
          </w:r>
          <w:r>
            <w:tab/>
          </w:r>
          <w:r>
            <w:fldChar w:fldCharType="begin"/>
          </w:r>
          <w:r>
            <w:instrText xml:space="preserve"> PAGEREF _Toc21422 \h </w:instrText>
          </w:r>
          <w:r>
            <w:fldChar w:fldCharType="separate"/>
          </w:r>
          <w:r>
            <w:t>21</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_Toc4579 </w:instrText>
          </w:r>
          <w:r>
            <w:rPr>
              <w:rFonts w:ascii="仿宋" w:hAnsi="仿宋" w:eastAsia="仿宋"/>
              <w:bCs/>
              <w:lang w:val="zh-CN"/>
            </w:rPr>
            <w:fldChar w:fldCharType="separate"/>
          </w:r>
          <w:r>
            <w:rPr>
              <w:rFonts w:ascii="仿宋" w:hAnsi="仿宋" w:eastAsia="仿宋"/>
              <w:snapToGrid w:val="0"/>
              <w:szCs w:val="24"/>
              <w:lang w:eastAsia="zh-CN"/>
            </w:rPr>
            <w:t>5.3 签订合同</w:t>
          </w:r>
          <w:r>
            <w:tab/>
          </w:r>
          <w:r>
            <w:fldChar w:fldCharType="begin"/>
          </w:r>
          <w:r>
            <w:instrText xml:space="preserve"> PAGEREF _Toc4579 \h </w:instrText>
          </w:r>
          <w:r>
            <w:fldChar w:fldCharType="separate"/>
          </w:r>
          <w:r>
            <w:t>22</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_Toc15866 </w:instrText>
          </w:r>
          <w:r>
            <w:rPr>
              <w:rFonts w:ascii="仿宋" w:hAnsi="仿宋" w:eastAsia="仿宋"/>
              <w:bCs/>
              <w:lang w:val="zh-CN"/>
            </w:rPr>
            <w:fldChar w:fldCharType="separate"/>
          </w:r>
          <w:r>
            <w:rPr>
              <w:rFonts w:ascii="仿宋" w:hAnsi="仿宋" w:eastAsia="仿宋"/>
              <w:snapToGrid w:val="0"/>
              <w:szCs w:val="24"/>
              <w:lang w:eastAsia="zh-CN"/>
            </w:rPr>
            <w:t>6</w:t>
          </w:r>
          <w:r>
            <w:rPr>
              <w:rFonts w:hint="eastAsia" w:ascii="仿宋" w:hAnsi="仿宋" w:eastAsia="仿宋"/>
              <w:snapToGrid w:val="0"/>
              <w:szCs w:val="24"/>
              <w:lang w:eastAsia="zh-CN"/>
            </w:rPr>
            <w:t>．</w:t>
          </w:r>
          <w:r>
            <w:rPr>
              <w:rFonts w:ascii="仿宋" w:hAnsi="仿宋" w:eastAsia="仿宋"/>
              <w:snapToGrid w:val="0"/>
              <w:szCs w:val="24"/>
              <w:lang w:eastAsia="zh-CN"/>
            </w:rPr>
            <w:t>纪律要求</w:t>
          </w:r>
          <w:r>
            <w:tab/>
          </w:r>
          <w:r>
            <w:fldChar w:fldCharType="begin"/>
          </w:r>
          <w:r>
            <w:instrText xml:space="preserve"> PAGEREF _Toc15866 \h </w:instrText>
          </w:r>
          <w:r>
            <w:fldChar w:fldCharType="separate"/>
          </w:r>
          <w:r>
            <w:t>22</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_Toc575 </w:instrText>
          </w:r>
          <w:r>
            <w:rPr>
              <w:rFonts w:ascii="仿宋" w:hAnsi="仿宋" w:eastAsia="仿宋"/>
              <w:bCs/>
              <w:lang w:val="zh-CN"/>
            </w:rPr>
            <w:fldChar w:fldCharType="separate"/>
          </w:r>
          <w:r>
            <w:rPr>
              <w:rFonts w:ascii="仿宋" w:hAnsi="仿宋" w:eastAsia="仿宋"/>
              <w:snapToGrid w:val="0"/>
              <w:szCs w:val="24"/>
              <w:lang w:eastAsia="zh-CN"/>
            </w:rPr>
            <w:t>6.1 对采购人的纪律要求</w:t>
          </w:r>
          <w:r>
            <w:tab/>
          </w:r>
          <w:r>
            <w:fldChar w:fldCharType="begin"/>
          </w:r>
          <w:r>
            <w:instrText xml:space="preserve"> PAGEREF _Toc575 \h </w:instrText>
          </w:r>
          <w:r>
            <w:fldChar w:fldCharType="separate"/>
          </w:r>
          <w:r>
            <w:t>22</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_Toc9666 </w:instrText>
          </w:r>
          <w:r>
            <w:rPr>
              <w:rFonts w:ascii="仿宋" w:hAnsi="仿宋" w:eastAsia="仿宋"/>
              <w:bCs/>
              <w:lang w:val="zh-CN"/>
            </w:rPr>
            <w:fldChar w:fldCharType="separate"/>
          </w:r>
          <w:r>
            <w:rPr>
              <w:rFonts w:ascii="仿宋" w:hAnsi="仿宋" w:eastAsia="仿宋"/>
              <w:snapToGrid w:val="0"/>
              <w:szCs w:val="24"/>
              <w:lang w:eastAsia="zh-CN"/>
            </w:rPr>
            <w:t>6.2 对供应商的纪律要求</w:t>
          </w:r>
          <w:r>
            <w:tab/>
          </w:r>
          <w:r>
            <w:fldChar w:fldCharType="begin"/>
          </w:r>
          <w:r>
            <w:instrText xml:space="preserve"> PAGEREF _Toc9666 \h </w:instrText>
          </w:r>
          <w:r>
            <w:fldChar w:fldCharType="separate"/>
          </w:r>
          <w:r>
            <w:t>22</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_Toc19570 </w:instrText>
          </w:r>
          <w:r>
            <w:rPr>
              <w:rFonts w:ascii="仿宋" w:hAnsi="仿宋" w:eastAsia="仿宋"/>
              <w:bCs/>
              <w:lang w:val="zh-CN"/>
            </w:rPr>
            <w:fldChar w:fldCharType="separate"/>
          </w:r>
          <w:r>
            <w:rPr>
              <w:rFonts w:ascii="仿宋" w:hAnsi="仿宋" w:eastAsia="仿宋"/>
              <w:snapToGrid w:val="0"/>
              <w:szCs w:val="24"/>
              <w:lang w:eastAsia="zh-CN"/>
            </w:rPr>
            <w:t>6.3 对采购小组成员的纪律要求</w:t>
          </w:r>
          <w:r>
            <w:tab/>
          </w:r>
          <w:r>
            <w:fldChar w:fldCharType="begin"/>
          </w:r>
          <w:r>
            <w:instrText xml:space="preserve"> PAGEREF _Toc19570 \h </w:instrText>
          </w:r>
          <w:r>
            <w:fldChar w:fldCharType="separate"/>
          </w:r>
          <w:r>
            <w:t>22</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_Toc15914 </w:instrText>
          </w:r>
          <w:r>
            <w:rPr>
              <w:rFonts w:ascii="仿宋" w:hAnsi="仿宋" w:eastAsia="仿宋"/>
              <w:bCs/>
              <w:lang w:val="zh-CN"/>
            </w:rPr>
            <w:fldChar w:fldCharType="separate"/>
          </w:r>
          <w:r>
            <w:rPr>
              <w:rFonts w:ascii="仿宋" w:hAnsi="仿宋" w:eastAsia="仿宋"/>
              <w:snapToGrid w:val="0"/>
              <w:szCs w:val="24"/>
              <w:lang w:eastAsia="zh-CN"/>
            </w:rPr>
            <w:t>6.4 对与采购活动有关的工作人员的纪律要求</w:t>
          </w:r>
          <w:r>
            <w:tab/>
          </w:r>
          <w:r>
            <w:fldChar w:fldCharType="begin"/>
          </w:r>
          <w:r>
            <w:instrText xml:space="preserve"> PAGEREF _Toc15914 \h </w:instrText>
          </w:r>
          <w:r>
            <w:fldChar w:fldCharType="separate"/>
          </w:r>
          <w:r>
            <w:t>22</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_Toc11096 </w:instrText>
          </w:r>
          <w:r>
            <w:rPr>
              <w:rFonts w:ascii="仿宋" w:hAnsi="仿宋" w:eastAsia="仿宋"/>
              <w:bCs/>
              <w:lang w:val="zh-CN"/>
            </w:rPr>
            <w:fldChar w:fldCharType="separate"/>
          </w:r>
          <w:r>
            <w:rPr>
              <w:rFonts w:ascii="仿宋" w:hAnsi="仿宋" w:eastAsia="仿宋"/>
              <w:snapToGrid w:val="0"/>
              <w:szCs w:val="24"/>
              <w:lang w:eastAsia="zh-CN"/>
            </w:rPr>
            <w:t>7</w:t>
          </w:r>
          <w:r>
            <w:rPr>
              <w:rFonts w:hint="eastAsia" w:ascii="仿宋" w:hAnsi="仿宋" w:eastAsia="仿宋"/>
              <w:snapToGrid w:val="0"/>
              <w:szCs w:val="24"/>
              <w:lang w:eastAsia="zh-CN"/>
            </w:rPr>
            <w:t>．</w:t>
          </w:r>
          <w:r>
            <w:rPr>
              <w:rFonts w:ascii="仿宋" w:hAnsi="仿宋" w:eastAsia="仿宋"/>
              <w:snapToGrid w:val="0"/>
              <w:szCs w:val="24"/>
              <w:lang w:eastAsia="zh-CN"/>
            </w:rPr>
            <w:t>需要补充的其他内容</w:t>
          </w:r>
          <w:r>
            <w:tab/>
          </w:r>
          <w:r>
            <w:fldChar w:fldCharType="begin"/>
          </w:r>
          <w:r>
            <w:instrText xml:space="preserve"> PAGEREF _Toc11096 \h </w:instrText>
          </w:r>
          <w:r>
            <w:fldChar w:fldCharType="separate"/>
          </w:r>
          <w:r>
            <w:t>22</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_Toc446 </w:instrText>
          </w:r>
          <w:r>
            <w:rPr>
              <w:rFonts w:ascii="仿宋" w:hAnsi="仿宋" w:eastAsia="仿宋"/>
              <w:bCs/>
              <w:lang w:val="zh-CN"/>
            </w:rPr>
            <w:fldChar w:fldCharType="separate"/>
          </w:r>
          <w:r>
            <w:rPr>
              <w:rFonts w:ascii="仿宋" w:hAnsi="仿宋" w:eastAsia="仿宋"/>
              <w:snapToGrid w:val="0"/>
              <w:szCs w:val="24"/>
              <w:lang w:eastAsia="zh-CN"/>
            </w:rPr>
            <w:t>附件1 问题澄清通知</w:t>
          </w:r>
          <w:r>
            <w:tab/>
          </w:r>
          <w:r>
            <w:fldChar w:fldCharType="begin"/>
          </w:r>
          <w:r>
            <w:instrText xml:space="preserve"> PAGEREF _Toc446 \h </w:instrText>
          </w:r>
          <w:r>
            <w:fldChar w:fldCharType="separate"/>
          </w:r>
          <w:r>
            <w:t>23</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_Toc13797 </w:instrText>
          </w:r>
          <w:r>
            <w:rPr>
              <w:rFonts w:ascii="仿宋" w:hAnsi="仿宋" w:eastAsia="仿宋"/>
              <w:bCs/>
              <w:lang w:val="zh-CN"/>
            </w:rPr>
            <w:fldChar w:fldCharType="separate"/>
          </w:r>
          <w:r>
            <w:rPr>
              <w:rFonts w:ascii="仿宋" w:hAnsi="仿宋" w:eastAsia="仿宋"/>
              <w:bCs/>
              <w:snapToGrid w:val="0"/>
              <w:szCs w:val="32"/>
              <w:lang w:eastAsia="zh-CN"/>
            </w:rPr>
            <w:t>问题澄清通知</w:t>
          </w:r>
          <w:r>
            <w:tab/>
          </w:r>
          <w:r>
            <w:fldChar w:fldCharType="begin"/>
          </w:r>
          <w:r>
            <w:instrText xml:space="preserve"> PAGEREF _Toc13797 \h </w:instrText>
          </w:r>
          <w:r>
            <w:fldChar w:fldCharType="separate"/>
          </w:r>
          <w:r>
            <w:t>23</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_Toc32728 </w:instrText>
          </w:r>
          <w:r>
            <w:rPr>
              <w:rFonts w:ascii="仿宋" w:hAnsi="仿宋" w:eastAsia="仿宋"/>
              <w:bCs/>
              <w:lang w:val="zh-CN"/>
            </w:rPr>
            <w:fldChar w:fldCharType="separate"/>
          </w:r>
          <w:r>
            <w:rPr>
              <w:rFonts w:ascii="仿宋" w:hAnsi="仿宋" w:eastAsia="仿宋"/>
              <w:snapToGrid w:val="0"/>
              <w:szCs w:val="24"/>
              <w:lang w:eastAsia="zh-CN"/>
            </w:rPr>
            <w:t>附件2 问题的澄清</w:t>
          </w:r>
          <w:r>
            <w:tab/>
          </w:r>
          <w:r>
            <w:fldChar w:fldCharType="begin"/>
          </w:r>
          <w:r>
            <w:instrText xml:space="preserve"> PAGEREF _Toc32728 \h </w:instrText>
          </w:r>
          <w:r>
            <w:fldChar w:fldCharType="separate"/>
          </w:r>
          <w:r>
            <w:t>24</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_Toc2427 </w:instrText>
          </w:r>
          <w:r>
            <w:rPr>
              <w:rFonts w:ascii="仿宋" w:hAnsi="仿宋" w:eastAsia="仿宋"/>
              <w:bCs/>
              <w:lang w:val="zh-CN"/>
            </w:rPr>
            <w:fldChar w:fldCharType="separate"/>
          </w:r>
          <w:r>
            <w:rPr>
              <w:rFonts w:ascii="仿宋" w:hAnsi="仿宋" w:eastAsia="仿宋"/>
              <w:bCs/>
              <w:snapToGrid w:val="0"/>
              <w:szCs w:val="32"/>
              <w:lang w:eastAsia="zh-CN"/>
            </w:rPr>
            <w:t>问题的澄清</w:t>
          </w:r>
          <w:r>
            <w:tab/>
          </w:r>
          <w:r>
            <w:fldChar w:fldCharType="begin"/>
          </w:r>
          <w:r>
            <w:instrText xml:space="preserve"> PAGEREF _Toc2427 \h </w:instrText>
          </w:r>
          <w:r>
            <w:fldChar w:fldCharType="separate"/>
          </w:r>
          <w:r>
            <w:t>24</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_Toc9745 </w:instrText>
          </w:r>
          <w:r>
            <w:rPr>
              <w:rFonts w:ascii="仿宋" w:hAnsi="仿宋" w:eastAsia="仿宋"/>
              <w:bCs/>
              <w:lang w:val="zh-CN"/>
            </w:rPr>
            <w:fldChar w:fldCharType="separate"/>
          </w:r>
          <w:r>
            <w:rPr>
              <w:rFonts w:ascii="仿宋" w:hAnsi="仿宋" w:eastAsia="仿宋"/>
              <w:snapToGrid w:val="0"/>
              <w:szCs w:val="24"/>
              <w:lang w:eastAsia="zh-CN"/>
            </w:rPr>
            <w:t>附件3 成交通知书</w:t>
          </w:r>
          <w:r>
            <w:tab/>
          </w:r>
          <w:r>
            <w:fldChar w:fldCharType="begin"/>
          </w:r>
          <w:r>
            <w:instrText xml:space="preserve"> PAGEREF _Toc9745 \h </w:instrText>
          </w:r>
          <w:r>
            <w:fldChar w:fldCharType="separate"/>
          </w:r>
          <w:r>
            <w:t>25</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_Toc5124 </w:instrText>
          </w:r>
          <w:r>
            <w:rPr>
              <w:rFonts w:ascii="仿宋" w:hAnsi="仿宋" w:eastAsia="仿宋"/>
              <w:bCs/>
              <w:lang w:val="zh-CN"/>
            </w:rPr>
            <w:fldChar w:fldCharType="separate"/>
          </w:r>
          <w:r>
            <w:rPr>
              <w:rFonts w:ascii="仿宋" w:hAnsi="仿宋" w:eastAsia="仿宋"/>
              <w:bCs/>
              <w:snapToGrid w:val="0"/>
              <w:szCs w:val="32"/>
              <w:lang w:eastAsia="zh-CN"/>
            </w:rPr>
            <w:t>成交通知书</w:t>
          </w:r>
          <w:r>
            <w:tab/>
          </w:r>
          <w:r>
            <w:fldChar w:fldCharType="begin"/>
          </w:r>
          <w:r>
            <w:instrText xml:space="preserve"> PAGEREF _Toc5124 \h </w:instrText>
          </w:r>
          <w:r>
            <w:fldChar w:fldCharType="separate"/>
          </w:r>
          <w:r>
            <w:t>25</w:t>
          </w:r>
          <w:r>
            <w:fldChar w:fldCharType="end"/>
          </w:r>
          <w:r>
            <w:rPr>
              <w:rFonts w:ascii="仿宋" w:hAnsi="仿宋" w:eastAsia="仿宋"/>
              <w:bCs/>
              <w:lang w:val="zh-CN"/>
            </w:rPr>
            <w:fldChar w:fldCharType="end"/>
          </w:r>
        </w:p>
        <w:p>
          <w:pPr>
            <w:pStyle w:val="19"/>
            <w:tabs>
              <w:tab w:val="right" w:leader="dot" w:pos="9552"/>
              <w:tab w:val="clear" w:pos="9350"/>
            </w:tabs>
          </w:pPr>
          <w:r>
            <w:rPr>
              <w:rFonts w:ascii="仿宋" w:hAnsi="仿宋" w:eastAsia="仿宋"/>
              <w:bCs/>
              <w:lang w:val="zh-CN"/>
            </w:rPr>
            <w:fldChar w:fldCharType="begin"/>
          </w:r>
          <w:r>
            <w:rPr>
              <w:rFonts w:ascii="仿宋" w:hAnsi="仿宋" w:eastAsia="仿宋"/>
              <w:bCs/>
              <w:lang w:val="zh-CN"/>
            </w:rPr>
            <w:instrText xml:space="preserve"> HYPERLINK \l _Toc28282 </w:instrText>
          </w:r>
          <w:r>
            <w:rPr>
              <w:rFonts w:ascii="仿宋" w:hAnsi="仿宋" w:eastAsia="仿宋"/>
              <w:bCs/>
              <w:lang w:val="zh-CN"/>
            </w:rPr>
            <w:fldChar w:fldCharType="separate"/>
          </w:r>
          <w:r>
            <w:rPr>
              <w:rFonts w:hint="eastAsia" w:ascii="仿宋" w:hAnsi="仿宋" w:eastAsia="仿宋"/>
              <w:bCs/>
              <w:snapToGrid w:val="0"/>
              <w:szCs w:val="32"/>
              <w:lang w:eastAsia="zh-CN"/>
            </w:rPr>
            <w:t>第</w:t>
          </w:r>
          <w:r>
            <w:rPr>
              <w:rFonts w:ascii="仿宋" w:hAnsi="仿宋" w:eastAsia="仿宋"/>
              <w:bCs/>
              <w:snapToGrid w:val="0"/>
              <w:szCs w:val="32"/>
              <w:lang w:eastAsia="zh-CN"/>
            </w:rPr>
            <w:t>三</w:t>
          </w:r>
          <w:r>
            <w:rPr>
              <w:rFonts w:hint="eastAsia" w:ascii="仿宋" w:hAnsi="仿宋" w:eastAsia="仿宋"/>
              <w:bCs/>
              <w:snapToGrid w:val="0"/>
              <w:szCs w:val="32"/>
              <w:lang w:eastAsia="zh-CN"/>
            </w:rPr>
            <w:t>章  评</w:t>
          </w:r>
          <w:r>
            <w:rPr>
              <w:rFonts w:ascii="仿宋" w:hAnsi="仿宋" w:eastAsia="仿宋"/>
              <w:bCs/>
              <w:snapToGrid w:val="0"/>
              <w:szCs w:val="32"/>
              <w:lang w:eastAsia="zh-CN"/>
            </w:rPr>
            <w:t>审办法</w:t>
          </w:r>
          <w:r>
            <w:tab/>
          </w:r>
          <w:r>
            <w:fldChar w:fldCharType="begin"/>
          </w:r>
          <w:r>
            <w:instrText xml:space="preserve"> PAGEREF _Toc28282 \h </w:instrText>
          </w:r>
          <w:r>
            <w:fldChar w:fldCharType="separate"/>
          </w:r>
          <w:r>
            <w:t>26</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_Toc25559 </w:instrText>
          </w:r>
          <w:r>
            <w:rPr>
              <w:rFonts w:ascii="仿宋" w:hAnsi="仿宋" w:eastAsia="仿宋"/>
              <w:bCs/>
              <w:lang w:val="zh-CN"/>
            </w:rPr>
            <w:fldChar w:fldCharType="separate"/>
          </w:r>
          <w:r>
            <w:rPr>
              <w:rFonts w:ascii="仿宋" w:hAnsi="仿宋" w:eastAsia="仿宋"/>
              <w:bCs/>
              <w:snapToGrid w:val="0"/>
              <w:szCs w:val="32"/>
              <w:lang w:eastAsia="zh-CN"/>
            </w:rPr>
            <w:t>评审办法前附表</w:t>
          </w:r>
          <w:r>
            <w:tab/>
          </w:r>
          <w:r>
            <w:fldChar w:fldCharType="begin"/>
          </w:r>
          <w:r>
            <w:instrText xml:space="preserve"> PAGEREF _Toc25559 \h </w:instrText>
          </w:r>
          <w:r>
            <w:fldChar w:fldCharType="separate"/>
          </w:r>
          <w:r>
            <w:t>27</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_Toc24694 </w:instrText>
          </w:r>
          <w:r>
            <w:rPr>
              <w:rFonts w:ascii="仿宋" w:hAnsi="仿宋" w:eastAsia="仿宋"/>
              <w:bCs/>
              <w:lang w:val="zh-CN"/>
            </w:rPr>
            <w:fldChar w:fldCharType="separate"/>
          </w:r>
          <w:r>
            <w:rPr>
              <w:rFonts w:ascii="仿宋" w:hAnsi="仿宋" w:eastAsia="仿宋"/>
              <w:bCs/>
              <w:snapToGrid w:val="0"/>
              <w:szCs w:val="24"/>
              <w:lang w:eastAsia="zh-CN"/>
            </w:rPr>
            <w:t>1.评审方法（</w:t>
          </w:r>
          <w:r>
            <w:rPr>
              <w:rFonts w:eastAsia="仿宋" w:asciiTheme="minorEastAsia" w:hAnsiTheme="minorEastAsia"/>
              <w:bCs/>
              <w:snapToGrid w:val="0"/>
              <w:szCs w:val="24"/>
              <w:lang w:eastAsia="zh-CN"/>
            </w:rPr>
            <w:t>综合评分法</w:t>
          </w:r>
          <w:r>
            <w:rPr>
              <w:rFonts w:ascii="仿宋" w:hAnsi="仿宋" w:eastAsia="仿宋"/>
              <w:bCs/>
              <w:snapToGrid w:val="0"/>
              <w:szCs w:val="24"/>
              <w:lang w:eastAsia="zh-CN"/>
            </w:rPr>
            <w:t>）</w:t>
          </w:r>
          <w:r>
            <w:tab/>
          </w:r>
          <w:r>
            <w:fldChar w:fldCharType="begin"/>
          </w:r>
          <w:r>
            <w:instrText xml:space="preserve"> PAGEREF _Toc24694 \h </w:instrText>
          </w:r>
          <w:r>
            <w:fldChar w:fldCharType="separate"/>
          </w:r>
          <w:r>
            <w:t>30</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_Toc21413 </w:instrText>
          </w:r>
          <w:r>
            <w:rPr>
              <w:rFonts w:ascii="仿宋" w:hAnsi="仿宋" w:eastAsia="仿宋"/>
              <w:bCs/>
              <w:lang w:val="zh-CN"/>
            </w:rPr>
            <w:fldChar w:fldCharType="separate"/>
          </w:r>
          <w:r>
            <w:rPr>
              <w:rFonts w:ascii="仿宋" w:hAnsi="仿宋" w:eastAsia="仿宋"/>
              <w:snapToGrid w:val="0"/>
              <w:szCs w:val="24"/>
              <w:lang w:eastAsia="zh-CN"/>
            </w:rPr>
            <w:t>2.初步评审标准和程序</w:t>
          </w:r>
          <w:r>
            <w:tab/>
          </w:r>
          <w:r>
            <w:fldChar w:fldCharType="begin"/>
          </w:r>
          <w:r>
            <w:instrText xml:space="preserve"> PAGEREF _Toc21413 \h </w:instrText>
          </w:r>
          <w:r>
            <w:fldChar w:fldCharType="separate"/>
          </w:r>
          <w:r>
            <w:t>30</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_Toc352 </w:instrText>
          </w:r>
          <w:r>
            <w:rPr>
              <w:rFonts w:ascii="仿宋" w:hAnsi="仿宋" w:eastAsia="仿宋"/>
              <w:bCs/>
              <w:lang w:val="zh-CN"/>
            </w:rPr>
            <w:fldChar w:fldCharType="separate"/>
          </w:r>
          <w:r>
            <w:rPr>
              <w:rFonts w:hint="eastAsia" w:ascii="仿宋" w:hAnsi="仿宋" w:eastAsia="仿宋"/>
              <w:snapToGrid w:val="0"/>
              <w:szCs w:val="24"/>
              <w:lang w:eastAsia="zh-CN"/>
            </w:rPr>
            <w:t>2</w:t>
          </w:r>
          <w:r>
            <w:rPr>
              <w:rFonts w:ascii="仿宋" w:hAnsi="仿宋" w:eastAsia="仿宋"/>
              <w:snapToGrid w:val="0"/>
              <w:szCs w:val="24"/>
              <w:lang w:eastAsia="zh-CN"/>
            </w:rPr>
            <w:t>.1 初步评审标准</w:t>
          </w:r>
          <w:r>
            <w:tab/>
          </w:r>
          <w:r>
            <w:fldChar w:fldCharType="begin"/>
          </w:r>
          <w:r>
            <w:instrText xml:space="preserve"> PAGEREF _Toc352 \h </w:instrText>
          </w:r>
          <w:r>
            <w:fldChar w:fldCharType="separate"/>
          </w:r>
          <w:r>
            <w:t>30</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_Toc23307 </w:instrText>
          </w:r>
          <w:r>
            <w:rPr>
              <w:rFonts w:ascii="仿宋" w:hAnsi="仿宋" w:eastAsia="仿宋"/>
              <w:bCs/>
              <w:lang w:val="zh-CN"/>
            </w:rPr>
            <w:fldChar w:fldCharType="separate"/>
          </w:r>
          <w:r>
            <w:rPr>
              <w:rFonts w:hint="eastAsia" w:ascii="仿宋" w:hAnsi="仿宋" w:eastAsia="仿宋"/>
              <w:snapToGrid w:val="0"/>
              <w:szCs w:val="24"/>
              <w:lang w:eastAsia="zh-CN"/>
            </w:rPr>
            <w:t>2</w:t>
          </w:r>
          <w:r>
            <w:rPr>
              <w:rFonts w:ascii="仿宋" w:hAnsi="仿宋" w:eastAsia="仿宋"/>
              <w:snapToGrid w:val="0"/>
              <w:szCs w:val="24"/>
              <w:lang w:eastAsia="zh-CN"/>
            </w:rPr>
            <w:t>.2 初步评审程序</w:t>
          </w:r>
          <w:r>
            <w:tab/>
          </w:r>
          <w:r>
            <w:fldChar w:fldCharType="begin"/>
          </w:r>
          <w:r>
            <w:instrText xml:space="preserve"> PAGEREF _Toc23307 \h </w:instrText>
          </w:r>
          <w:r>
            <w:fldChar w:fldCharType="separate"/>
          </w:r>
          <w:r>
            <w:t>30</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_Toc31588 </w:instrText>
          </w:r>
          <w:r>
            <w:rPr>
              <w:rFonts w:ascii="仿宋" w:hAnsi="仿宋" w:eastAsia="仿宋"/>
              <w:bCs/>
              <w:lang w:val="zh-CN"/>
            </w:rPr>
            <w:fldChar w:fldCharType="separate"/>
          </w:r>
          <w:r>
            <w:rPr>
              <w:rFonts w:ascii="仿宋" w:hAnsi="仿宋" w:eastAsia="仿宋"/>
              <w:bCs/>
              <w:snapToGrid w:val="0"/>
              <w:szCs w:val="24"/>
              <w:lang w:eastAsia="zh-CN"/>
            </w:rPr>
            <w:t>3</w:t>
          </w:r>
          <w:r>
            <w:rPr>
              <w:rFonts w:hint="eastAsia" w:ascii="仿宋" w:hAnsi="仿宋" w:eastAsia="仿宋"/>
              <w:bCs/>
              <w:snapToGrid w:val="0"/>
              <w:szCs w:val="24"/>
              <w:lang w:eastAsia="zh-CN"/>
            </w:rPr>
            <w:t>.</w:t>
          </w:r>
          <w:r>
            <w:rPr>
              <w:rFonts w:ascii="仿宋" w:hAnsi="仿宋" w:eastAsia="仿宋"/>
              <w:bCs/>
              <w:snapToGrid w:val="0"/>
              <w:szCs w:val="24"/>
              <w:lang w:eastAsia="zh-CN"/>
            </w:rPr>
            <w:t>详细评审标准和程序</w:t>
          </w:r>
          <w:r>
            <w:tab/>
          </w:r>
          <w:r>
            <w:fldChar w:fldCharType="begin"/>
          </w:r>
          <w:r>
            <w:instrText xml:space="preserve"> PAGEREF _Toc31588 \h </w:instrText>
          </w:r>
          <w:r>
            <w:fldChar w:fldCharType="separate"/>
          </w:r>
          <w:r>
            <w:t>31</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_Toc20605 </w:instrText>
          </w:r>
          <w:r>
            <w:rPr>
              <w:rFonts w:ascii="仿宋" w:hAnsi="仿宋" w:eastAsia="仿宋"/>
              <w:bCs/>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.1 评审价格确定</w:t>
          </w:r>
          <w:r>
            <w:tab/>
          </w:r>
          <w:r>
            <w:fldChar w:fldCharType="begin"/>
          </w:r>
          <w:r>
            <w:instrText xml:space="preserve"> PAGEREF _Toc20605 \h </w:instrText>
          </w:r>
          <w:r>
            <w:fldChar w:fldCharType="separate"/>
          </w:r>
          <w:r>
            <w:t>31</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_Toc13370 </w:instrText>
          </w:r>
          <w:r>
            <w:rPr>
              <w:rFonts w:ascii="仿宋" w:hAnsi="仿宋" w:eastAsia="仿宋"/>
              <w:bCs/>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.2</w:t>
          </w:r>
          <w:r>
            <w:rPr>
              <w:rFonts w:hint="eastAsia" w:ascii="仿宋" w:hAnsi="仿宋" w:eastAsia="仿宋"/>
              <w:snapToGrid w:val="0"/>
              <w:szCs w:val="24"/>
              <w:lang w:eastAsia="zh-CN"/>
            </w:rPr>
            <w:t xml:space="preserve"> 评审价格比较和排序</w:t>
          </w:r>
          <w:r>
            <w:rPr>
              <w:rFonts w:ascii="仿宋" w:hAnsi="仿宋" w:eastAsia="仿宋"/>
              <w:snapToGrid w:val="0"/>
              <w:szCs w:val="24"/>
              <w:lang w:eastAsia="zh-CN"/>
            </w:rPr>
            <w:t>(</w:t>
          </w:r>
          <w:r>
            <w:rPr>
              <w:rFonts w:eastAsia="仿宋" w:asciiTheme="minorEastAsia" w:hAnsiTheme="minorEastAsia"/>
              <w:bCs/>
              <w:snapToGrid w:val="0"/>
              <w:szCs w:val="24"/>
              <w:lang w:eastAsia="zh-CN"/>
            </w:rPr>
            <w:t>综合评分法</w:t>
          </w:r>
          <w:r>
            <w:rPr>
              <w:rFonts w:ascii="仿宋" w:hAnsi="仿宋" w:eastAsia="仿宋"/>
              <w:snapToGrid w:val="0"/>
              <w:szCs w:val="24"/>
              <w:lang w:eastAsia="zh-CN"/>
            </w:rPr>
            <w:t>)</w:t>
          </w:r>
          <w:r>
            <w:tab/>
          </w:r>
          <w:r>
            <w:fldChar w:fldCharType="begin"/>
          </w:r>
          <w:r>
            <w:instrText xml:space="preserve"> PAGEREF _Toc13370 \h </w:instrText>
          </w:r>
          <w:r>
            <w:fldChar w:fldCharType="separate"/>
          </w:r>
          <w:r>
            <w:t>32</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_Toc3993 </w:instrText>
          </w:r>
          <w:r>
            <w:rPr>
              <w:rFonts w:ascii="仿宋" w:hAnsi="仿宋" w:eastAsia="仿宋"/>
              <w:bCs/>
              <w:lang w:val="zh-CN"/>
            </w:rPr>
            <w:fldChar w:fldCharType="separate"/>
          </w:r>
          <w:r>
            <w:rPr>
              <w:rFonts w:ascii="仿宋" w:hAnsi="仿宋" w:eastAsia="仿宋"/>
              <w:bCs/>
              <w:snapToGrid w:val="0"/>
              <w:szCs w:val="24"/>
              <w:lang w:eastAsia="zh-CN"/>
            </w:rPr>
            <w:t>4</w:t>
          </w:r>
          <w:r>
            <w:rPr>
              <w:rFonts w:hint="eastAsia" w:ascii="仿宋" w:hAnsi="仿宋" w:eastAsia="仿宋"/>
              <w:bCs/>
              <w:snapToGrid w:val="0"/>
              <w:szCs w:val="24"/>
              <w:lang w:eastAsia="zh-CN"/>
            </w:rPr>
            <w:t>.</w:t>
          </w:r>
          <w:r>
            <w:rPr>
              <w:rFonts w:ascii="仿宋" w:hAnsi="仿宋" w:eastAsia="仿宋"/>
              <w:bCs/>
              <w:snapToGrid w:val="0"/>
              <w:szCs w:val="24"/>
              <w:lang w:eastAsia="zh-CN"/>
            </w:rPr>
            <w:t>评审结果</w:t>
          </w:r>
          <w:r>
            <w:tab/>
          </w:r>
          <w:r>
            <w:fldChar w:fldCharType="begin"/>
          </w:r>
          <w:r>
            <w:instrText xml:space="preserve"> PAGEREF _Toc3993 \h </w:instrText>
          </w:r>
          <w:r>
            <w:fldChar w:fldCharType="separate"/>
          </w:r>
          <w:r>
            <w:t>33</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_Toc6821 </w:instrText>
          </w:r>
          <w:r>
            <w:rPr>
              <w:rFonts w:ascii="仿宋" w:hAnsi="仿宋" w:eastAsia="仿宋"/>
              <w:bCs/>
              <w:lang w:val="zh-CN"/>
            </w:rPr>
            <w:fldChar w:fldCharType="separate"/>
          </w:r>
          <w:r>
            <w:rPr>
              <w:rFonts w:hint="eastAsia" w:ascii="仿宋" w:hAnsi="仿宋" w:eastAsia="仿宋"/>
              <w:snapToGrid w:val="0"/>
              <w:szCs w:val="24"/>
              <w:lang w:eastAsia="zh-CN"/>
            </w:rPr>
            <w:t>4</w:t>
          </w:r>
          <w:r>
            <w:rPr>
              <w:rFonts w:ascii="仿宋" w:hAnsi="仿宋" w:eastAsia="仿宋"/>
              <w:snapToGrid w:val="0"/>
              <w:szCs w:val="24"/>
              <w:lang w:eastAsia="zh-CN"/>
            </w:rPr>
            <w:t>.1 推荐成交供应商</w:t>
          </w:r>
          <w:r>
            <w:tab/>
          </w:r>
          <w:r>
            <w:fldChar w:fldCharType="begin"/>
          </w:r>
          <w:r>
            <w:instrText xml:space="preserve"> PAGEREF _Toc6821 \h </w:instrText>
          </w:r>
          <w:r>
            <w:fldChar w:fldCharType="separate"/>
          </w:r>
          <w:r>
            <w:t>34</w:t>
          </w:r>
          <w:r>
            <w:fldChar w:fldCharType="end"/>
          </w:r>
          <w:r>
            <w:rPr>
              <w:rFonts w:ascii="仿宋" w:hAnsi="仿宋" w:eastAsia="仿宋"/>
              <w:bCs/>
              <w:lang w:val="zh-CN"/>
            </w:rPr>
            <w:fldChar w:fldCharType="end"/>
          </w:r>
        </w:p>
        <w:p>
          <w:pPr>
            <w:pStyle w:val="19"/>
            <w:tabs>
              <w:tab w:val="right" w:leader="dot" w:pos="9552"/>
              <w:tab w:val="clear" w:pos="9350"/>
            </w:tabs>
          </w:pPr>
          <w:r>
            <w:rPr>
              <w:rFonts w:ascii="仿宋" w:hAnsi="仿宋" w:eastAsia="仿宋"/>
              <w:bCs/>
              <w:lang w:val="zh-CN"/>
            </w:rPr>
            <w:fldChar w:fldCharType="begin"/>
          </w:r>
          <w:r>
            <w:rPr>
              <w:rFonts w:ascii="仿宋" w:hAnsi="仿宋" w:eastAsia="仿宋"/>
              <w:bCs/>
              <w:lang w:val="zh-CN"/>
            </w:rPr>
            <w:instrText xml:space="preserve"> HYPERLINK \l _Toc20277 </w:instrText>
          </w:r>
          <w:r>
            <w:rPr>
              <w:rFonts w:ascii="仿宋" w:hAnsi="仿宋" w:eastAsia="仿宋"/>
              <w:bCs/>
              <w:lang w:val="zh-CN"/>
            </w:rPr>
            <w:fldChar w:fldCharType="separate"/>
          </w:r>
          <w:r>
            <w:rPr>
              <w:rFonts w:hint="eastAsia" w:ascii="仿宋" w:hAnsi="仿宋" w:eastAsia="仿宋"/>
              <w:bCs/>
              <w:snapToGrid w:val="0"/>
              <w:szCs w:val="32"/>
              <w:lang w:eastAsia="zh-CN"/>
            </w:rPr>
            <w:t>第</w:t>
          </w:r>
          <w:r>
            <w:rPr>
              <w:rFonts w:ascii="仿宋" w:hAnsi="仿宋" w:eastAsia="仿宋"/>
              <w:bCs/>
              <w:snapToGrid w:val="0"/>
              <w:szCs w:val="32"/>
              <w:lang w:eastAsia="zh-CN"/>
            </w:rPr>
            <w:t>四</w:t>
          </w:r>
          <w:r>
            <w:rPr>
              <w:rFonts w:hint="eastAsia" w:ascii="仿宋" w:hAnsi="仿宋" w:eastAsia="仿宋"/>
              <w:bCs/>
              <w:snapToGrid w:val="0"/>
              <w:szCs w:val="32"/>
              <w:lang w:eastAsia="zh-CN"/>
            </w:rPr>
            <w:t>章  劳务服务合同</w:t>
          </w:r>
          <w:r>
            <w:tab/>
          </w:r>
          <w:r>
            <w:fldChar w:fldCharType="begin"/>
          </w:r>
          <w:r>
            <w:instrText xml:space="preserve"> PAGEREF _Toc20277 \h </w:instrText>
          </w:r>
          <w:r>
            <w:fldChar w:fldCharType="separate"/>
          </w:r>
          <w:r>
            <w:t>35</w:t>
          </w:r>
          <w:r>
            <w:fldChar w:fldCharType="end"/>
          </w:r>
          <w:r>
            <w:rPr>
              <w:rFonts w:ascii="仿宋" w:hAnsi="仿宋" w:eastAsia="仿宋"/>
              <w:bCs/>
              <w:lang w:val="zh-CN"/>
            </w:rPr>
            <w:fldChar w:fldCharType="end"/>
          </w:r>
        </w:p>
        <w:p>
          <w:pPr>
            <w:pStyle w:val="19"/>
            <w:tabs>
              <w:tab w:val="right" w:leader="dot" w:pos="9552"/>
              <w:tab w:val="clear" w:pos="9350"/>
            </w:tabs>
          </w:pPr>
          <w:r>
            <w:rPr>
              <w:rFonts w:ascii="仿宋" w:hAnsi="仿宋" w:eastAsia="仿宋"/>
              <w:bCs/>
              <w:lang w:val="zh-CN"/>
            </w:rPr>
            <w:fldChar w:fldCharType="begin"/>
          </w:r>
          <w:r>
            <w:rPr>
              <w:rFonts w:ascii="仿宋" w:hAnsi="仿宋" w:eastAsia="仿宋"/>
              <w:bCs/>
              <w:lang w:val="zh-CN"/>
            </w:rPr>
            <w:instrText xml:space="preserve"> HYPERLINK \l _Toc26843 </w:instrText>
          </w:r>
          <w:r>
            <w:rPr>
              <w:rFonts w:ascii="仿宋" w:hAnsi="仿宋" w:eastAsia="仿宋"/>
              <w:bCs/>
              <w:lang w:val="zh-CN"/>
            </w:rPr>
            <w:fldChar w:fldCharType="separate"/>
          </w:r>
          <w:r>
            <w:rPr>
              <w:rFonts w:hint="eastAsia" w:ascii="仿宋" w:hAnsi="仿宋" w:eastAsia="仿宋"/>
              <w:bCs/>
              <w:snapToGrid w:val="0"/>
              <w:szCs w:val="32"/>
              <w:lang w:eastAsia="zh-CN"/>
            </w:rPr>
            <w:t>第</w:t>
          </w:r>
          <w:r>
            <w:rPr>
              <w:rFonts w:ascii="仿宋" w:hAnsi="仿宋" w:eastAsia="仿宋"/>
              <w:bCs/>
              <w:snapToGrid w:val="0"/>
              <w:szCs w:val="32"/>
              <w:lang w:eastAsia="zh-CN"/>
            </w:rPr>
            <w:t>五</w:t>
          </w:r>
          <w:r>
            <w:rPr>
              <w:rFonts w:hint="eastAsia" w:ascii="仿宋" w:hAnsi="仿宋" w:eastAsia="仿宋"/>
              <w:bCs/>
              <w:snapToGrid w:val="0"/>
              <w:szCs w:val="32"/>
              <w:lang w:eastAsia="zh-CN"/>
            </w:rPr>
            <w:t>章</w:t>
          </w:r>
          <w:r>
            <w:rPr>
              <w:rFonts w:ascii="仿宋" w:hAnsi="仿宋" w:eastAsia="仿宋"/>
              <w:bCs/>
              <w:snapToGrid w:val="0"/>
              <w:szCs w:val="32"/>
              <w:lang w:eastAsia="zh-CN"/>
            </w:rPr>
            <w:t xml:space="preserve">  </w:t>
          </w:r>
          <w:r>
            <w:rPr>
              <w:rFonts w:hint="eastAsia" w:ascii="仿宋" w:hAnsi="仿宋" w:eastAsia="仿宋"/>
              <w:bCs/>
              <w:snapToGrid w:val="0"/>
              <w:szCs w:val="32"/>
              <w:lang w:eastAsia="zh-CN"/>
            </w:rPr>
            <w:t>采购需</w:t>
          </w:r>
          <w:r>
            <w:rPr>
              <w:rFonts w:ascii="仿宋" w:hAnsi="仿宋" w:eastAsia="仿宋"/>
              <w:bCs/>
              <w:snapToGrid w:val="0"/>
              <w:szCs w:val="32"/>
              <w:lang w:eastAsia="zh-CN"/>
            </w:rPr>
            <w:t>求</w:t>
          </w:r>
          <w:r>
            <w:tab/>
          </w:r>
          <w:r>
            <w:fldChar w:fldCharType="begin"/>
          </w:r>
          <w:r>
            <w:instrText xml:space="preserve"> PAGEREF _Toc26843 \h </w:instrText>
          </w:r>
          <w:r>
            <w:fldChar w:fldCharType="separate"/>
          </w:r>
          <w:r>
            <w:t>50</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_Toc3224 </w:instrText>
          </w:r>
          <w:r>
            <w:rPr>
              <w:rFonts w:ascii="仿宋" w:hAnsi="仿宋" w:eastAsia="仿宋"/>
              <w:bCs/>
              <w:lang w:val="zh-CN"/>
            </w:rPr>
            <w:fldChar w:fldCharType="separate"/>
          </w:r>
          <w:r>
            <w:rPr>
              <w:rFonts w:ascii="仿宋" w:hAnsi="仿宋" w:eastAsia="仿宋"/>
              <w:bCs/>
              <w:snapToGrid w:val="0"/>
              <w:szCs w:val="32"/>
              <w:lang w:eastAsia="zh-CN"/>
            </w:rPr>
            <w:t>—、响应函</w:t>
          </w:r>
          <w:r>
            <w:tab/>
          </w:r>
          <w:r>
            <w:fldChar w:fldCharType="begin"/>
          </w:r>
          <w:r>
            <w:instrText xml:space="preserve"> PAGEREF _Toc3224 \h </w:instrText>
          </w:r>
          <w:r>
            <w:fldChar w:fldCharType="separate"/>
          </w:r>
          <w:r>
            <w:t>54</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_Toc19268 </w:instrText>
          </w:r>
          <w:r>
            <w:rPr>
              <w:rFonts w:ascii="仿宋" w:hAnsi="仿宋" w:eastAsia="仿宋"/>
              <w:bCs/>
              <w:lang w:val="zh-CN"/>
            </w:rPr>
            <w:fldChar w:fldCharType="separate"/>
          </w:r>
          <w:r>
            <w:rPr>
              <w:rFonts w:ascii="仿宋" w:hAnsi="仿宋" w:eastAsia="仿宋"/>
              <w:bCs/>
              <w:snapToGrid w:val="0"/>
              <w:szCs w:val="32"/>
              <w:lang w:eastAsia="zh-CN"/>
            </w:rPr>
            <w:t>二、授权委托书</w:t>
          </w:r>
          <w:r>
            <w:tab/>
          </w:r>
          <w:r>
            <w:fldChar w:fldCharType="begin"/>
          </w:r>
          <w:r>
            <w:instrText xml:space="preserve"> PAGEREF _Toc19268 \h </w:instrText>
          </w:r>
          <w:r>
            <w:fldChar w:fldCharType="separate"/>
          </w:r>
          <w:r>
            <w:t>55</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_Toc24000 </w:instrText>
          </w:r>
          <w:r>
            <w:rPr>
              <w:rFonts w:ascii="仿宋" w:hAnsi="仿宋" w:eastAsia="仿宋"/>
              <w:bCs/>
              <w:lang w:val="zh-CN"/>
            </w:rPr>
            <w:fldChar w:fldCharType="separate"/>
          </w:r>
          <w:r>
            <w:rPr>
              <w:rFonts w:ascii="仿宋" w:hAnsi="仿宋" w:eastAsia="仿宋"/>
              <w:bCs/>
              <w:snapToGrid w:val="0"/>
              <w:szCs w:val="32"/>
              <w:lang w:eastAsia="zh-CN"/>
            </w:rPr>
            <w:t>三、联合体协议书</w:t>
          </w:r>
          <w:r>
            <w:tab/>
          </w:r>
          <w:r>
            <w:fldChar w:fldCharType="begin"/>
          </w:r>
          <w:r>
            <w:instrText xml:space="preserve"> PAGEREF _Toc24000 \h </w:instrText>
          </w:r>
          <w:r>
            <w:fldChar w:fldCharType="separate"/>
          </w:r>
          <w:r>
            <w:t>56</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_Toc5692 </w:instrText>
          </w:r>
          <w:r>
            <w:rPr>
              <w:rFonts w:ascii="仿宋" w:hAnsi="仿宋" w:eastAsia="仿宋"/>
              <w:bCs/>
              <w:lang w:val="zh-CN"/>
            </w:rPr>
            <w:fldChar w:fldCharType="separate"/>
          </w:r>
          <w:r>
            <w:rPr>
              <w:rFonts w:ascii="仿宋" w:hAnsi="仿宋" w:eastAsia="仿宋"/>
              <w:bCs/>
              <w:snapToGrid w:val="0"/>
              <w:szCs w:val="32"/>
              <w:lang w:eastAsia="zh-CN"/>
            </w:rPr>
            <w:t>四、响应保证金</w:t>
          </w:r>
          <w:r>
            <w:tab/>
          </w:r>
          <w:r>
            <w:fldChar w:fldCharType="begin"/>
          </w:r>
          <w:r>
            <w:instrText xml:space="preserve"> PAGEREF _Toc5692 \h </w:instrText>
          </w:r>
          <w:r>
            <w:fldChar w:fldCharType="separate"/>
          </w:r>
          <w:r>
            <w:t>57</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_Toc19114 </w:instrText>
          </w:r>
          <w:r>
            <w:rPr>
              <w:rFonts w:ascii="仿宋" w:hAnsi="仿宋" w:eastAsia="仿宋"/>
              <w:bCs/>
              <w:lang w:val="zh-CN"/>
            </w:rPr>
            <w:fldChar w:fldCharType="separate"/>
          </w:r>
          <w:r>
            <w:rPr>
              <w:rFonts w:ascii="仿宋" w:hAnsi="仿宋" w:eastAsia="仿宋"/>
              <w:bCs/>
              <w:snapToGrid w:val="0"/>
              <w:szCs w:val="32"/>
              <w:lang w:eastAsia="zh-CN"/>
            </w:rPr>
            <w:t>五、商务和技术偏差表</w:t>
          </w:r>
          <w:r>
            <w:tab/>
          </w:r>
          <w:r>
            <w:fldChar w:fldCharType="begin"/>
          </w:r>
          <w:r>
            <w:instrText xml:space="preserve"> PAGEREF _Toc19114 \h </w:instrText>
          </w:r>
          <w:r>
            <w:fldChar w:fldCharType="separate"/>
          </w:r>
          <w:r>
            <w:t>58</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_Toc19117 </w:instrText>
          </w:r>
          <w:r>
            <w:rPr>
              <w:rFonts w:ascii="仿宋" w:hAnsi="仿宋" w:eastAsia="仿宋"/>
              <w:bCs/>
              <w:lang w:val="zh-CN"/>
            </w:rPr>
            <w:fldChar w:fldCharType="separate"/>
          </w:r>
          <w:r>
            <w:rPr>
              <w:rFonts w:ascii="仿宋" w:hAnsi="仿宋" w:eastAsia="仿宋"/>
              <w:bCs/>
              <w:snapToGrid w:val="0"/>
              <w:szCs w:val="32"/>
              <w:lang w:eastAsia="zh-CN"/>
            </w:rPr>
            <w:t>六、报价单</w:t>
          </w:r>
          <w:r>
            <w:tab/>
          </w:r>
          <w:r>
            <w:fldChar w:fldCharType="begin"/>
          </w:r>
          <w:r>
            <w:instrText xml:space="preserve"> PAGEREF _Toc19117 \h </w:instrText>
          </w:r>
          <w:r>
            <w:fldChar w:fldCharType="separate"/>
          </w:r>
          <w:r>
            <w:t>59</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_Toc3565 </w:instrText>
          </w:r>
          <w:r>
            <w:rPr>
              <w:rFonts w:ascii="仿宋" w:hAnsi="仿宋" w:eastAsia="仿宋"/>
              <w:bCs/>
              <w:lang w:val="zh-CN"/>
            </w:rPr>
            <w:fldChar w:fldCharType="separate"/>
          </w:r>
          <w:r>
            <w:rPr>
              <w:rFonts w:hint="eastAsia" w:ascii="仿宋" w:hAnsi="仿宋" w:eastAsia="仿宋"/>
              <w:bCs/>
              <w:snapToGrid w:val="0"/>
              <w:szCs w:val="32"/>
              <w:lang w:eastAsia="zh-CN"/>
            </w:rPr>
            <w:t>七</w:t>
          </w:r>
          <w:r>
            <w:rPr>
              <w:rFonts w:ascii="仿宋" w:hAnsi="仿宋" w:eastAsia="仿宋"/>
              <w:bCs/>
              <w:snapToGrid w:val="0"/>
              <w:szCs w:val="32"/>
              <w:lang w:eastAsia="zh-CN"/>
            </w:rPr>
            <w:t>、资格审查资料</w:t>
          </w:r>
          <w:r>
            <w:tab/>
          </w:r>
          <w:r>
            <w:fldChar w:fldCharType="begin"/>
          </w:r>
          <w:r>
            <w:instrText xml:space="preserve"> PAGEREF _Toc3565 \h </w:instrText>
          </w:r>
          <w:r>
            <w:fldChar w:fldCharType="separate"/>
          </w:r>
          <w:r>
            <w:t>60</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_Toc26820 </w:instrText>
          </w:r>
          <w:r>
            <w:rPr>
              <w:rFonts w:ascii="仿宋" w:hAnsi="仿宋" w:eastAsia="仿宋"/>
              <w:bCs/>
              <w:lang w:val="zh-CN"/>
            </w:rPr>
            <w:fldChar w:fldCharType="separate"/>
          </w:r>
          <w:r>
            <w:rPr>
              <w:rFonts w:hint="eastAsia" w:ascii="仿宋" w:hAnsi="仿宋" w:eastAsia="仿宋"/>
              <w:bCs/>
              <w:snapToGrid w:val="0"/>
              <w:szCs w:val="32"/>
              <w:lang w:eastAsia="zh-CN"/>
            </w:rPr>
            <w:t>八</w:t>
          </w:r>
          <w:r>
            <w:rPr>
              <w:rFonts w:ascii="仿宋" w:hAnsi="仿宋" w:eastAsia="仿宋"/>
              <w:bCs/>
              <w:snapToGrid w:val="0"/>
              <w:szCs w:val="32"/>
              <w:lang w:eastAsia="zh-CN"/>
            </w:rPr>
            <w:t>、响应方案</w:t>
          </w:r>
          <w:r>
            <w:tab/>
          </w:r>
          <w:r>
            <w:fldChar w:fldCharType="begin"/>
          </w:r>
          <w:r>
            <w:instrText xml:space="preserve"> PAGEREF _Toc26820 \h </w:instrText>
          </w:r>
          <w:r>
            <w:fldChar w:fldCharType="separate"/>
          </w:r>
          <w:r>
            <w:t>63</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_Toc24366 </w:instrText>
          </w:r>
          <w:r>
            <w:rPr>
              <w:rFonts w:ascii="仿宋" w:hAnsi="仿宋" w:eastAsia="仿宋"/>
              <w:bCs/>
              <w:lang w:val="zh-CN"/>
            </w:rPr>
            <w:fldChar w:fldCharType="separate"/>
          </w:r>
          <w:r>
            <w:rPr>
              <w:rFonts w:hint="eastAsia" w:ascii="仿宋" w:hAnsi="仿宋" w:eastAsia="仿宋"/>
              <w:bCs/>
              <w:snapToGrid w:val="0"/>
              <w:szCs w:val="32"/>
              <w:lang w:eastAsia="zh-CN"/>
            </w:rPr>
            <w:t>九</w:t>
          </w:r>
          <w:r>
            <w:rPr>
              <w:rFonts w:ascii="仿宋" w:hAnsi="仿宋" w:eastAsia="仿宋"/>
              <w:bCs/>
              <w:snapToGrid w:val="0"/>
              <w:szCs w:val="32"/>
              <w:lang w:eastAsia="zh-CN"/>
            </w:rPr>
            <w:t>、</w:t>
          </w:r>
          <w:r>
            <w:rPr>
              <w:rFonts w:hint="eastAsia" w:ascii="仿宋" w:hAnsi="仿宋" w:eastAsia="仿宋"/>
              <w:bCs/>
              <w:snapToGrid w:val="0"/>
              <w:szCs w:val="32"/>
              <w:lang w:eastAsia="zh-CN"/>
            </w:rPr>
            <w:t>廉洁承诺书</w:t>
          </w:r>
          <w:r>
            <w:tab/>
          </w:r>
          <w:r>
            <w:fldChar w:fldCharType="begin"/>
          </w:r>
          <w:r>
            <w:instrText xml:space="preserve"> PAGEREF _Toc24366 \h </w:instrText>
          </w:r>
          <w:r>
            <w:fldChar w:fldCharType="separate"/>
          </w:r>
          <w:r>
            <w:t>64</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_Toc18704 </w:instrText>
          </w:r>
          <w:r>
            <w:rPr>
              <w:rFonts w:ascii="仿宋" w:hAnsi="仿宋" w:eastAsia="仿宋"/>
              <w:bCs/>
              <w:lang w:val="zh-CN"/>
            </w:rPr>
            <w:fldChar w:fldCharType="separate"/>
          </w:r>
          <w:r>
            <w:rPr>
              <w:rFonts w:hint="eastAsia" w:ascii="仿宋" w:hAnsi="仿宋" w:eastAsia="仿宋"/>
              <w:bCs/>
              <w:snapToGrid w:val="0"/>
              <w:szCs w:val="32"/>
              <w:lang w:eastAsia="zh-CN"/>
            </w:rPr>
            <w:t>十、保密承诺书</w:t>
          </w:r>
          <w:r>
            <w:tab/>
          </w:r>
          <w:r>
            <w:fldChar w:fldCharType="begin"/>
          </w:r>
          <w:r>
            <w:instrText xml:space="preserve"> PAGEREF _Toc18704 \h </w:instrText>
          </w:r>
          <w:r>
            <w:fldChar w:fldCharType="separate"/>
          </w:r>
          <w:r>
            <w:t>65</w:t>
          </w:r>
          <w:r>
            <w:fldChar w:fldCharType="end"/>
          </w:r>
          <w:r>
            <w:rPr>
              <w:rFonts w:ascii="仿宋" w:hAnsi="仿宋" w:eastAsia="仿宋"/>
              <w:bCs/>
              <w:lang w:val="zh-CN"/>
            </w:rPr>
            <w:fldChar w:fldCharType="end"/>
          </w:r>
        </w:p>
        <w:p>
          <w:pPr>
            <w:rPr>
              <w:rFonts w:ascii="仿宋" w:hAnsi="仿宋" w:eastAsia="仿宋"/>
            </w:rPr>
          </w:pPr>
          <w:r>
            <w:rPr>
              <w:rFonts w:ascii="仿宋" w:hAnsi="仿宋" w:eastAsia="仿宋"/>
              <w:bCs/>
              <w:lang w:val="zh-CN"/>
            </w:rPr>
            <w:fldChar w:fldCharType="end"/>
          </w:r>
        </w:p>
      </w:sdtContent>
    </w:sdt>
    <w:p>
      <w:pPr>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bookmarkStart w:id="1" w:name="扫描0001"/>
      <w:bookmarkEnd w:id="1"/>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tabs>
          <w:tab w:val="left" w:pos="8361"/>
        </w:tabs>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ab/>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pStyle w:val="2"/>
        <w:spacing w:line="480" w:lineRule="auto"/>
        <w:rPr>
          <w:rFonts w:ascii="仿宋" w:hAnsi="仿宋" w:eastAsia="仿宋"/>
          <w:b/>
          <w:bCs/>
          <w:snapToGrid w:val="0"/>
          <w:sz w:val="32"/>
          <w:szCs w:val="32"/>
          <w:lang w:eastAsia="zh-CN"/>
        </w:rPr>
      </w:pPr>
      <w:bookmarkStart w:id="2" w:name="扫描0006"/>
      <w:bookmarkEnd w:id="2"/>
      <w:bookmarkStart w:id="3" w:name="_Toc27789"/>
      <w:r>
        <w:rPr>
          <w:rFonts w:ascii="仿宋" w:hAnsi="仿宋" w:eastAsia="仿宋"/>
          <w:b/>
          <w:bCs/>
          <w:snapToGrid w:val="0"/>
          <w:sz w:val="32"/>
          <w:szCs w:val="32"/>
          <w:lang w:eastAsia="zh-CN"/>
        </w:rPr>
        <w:t>第一章</w:t>
      </w:r>
      <w:r>
        <w:rPr>
          <w:rFonts w:hint="eastAsia" w:ascii="仿宋" w:hAnsi="仿宋" w:eastAsia="仿宋"/>
          <w:b/>
          <w:bCs/>
          <w:snapToGrid w:val="0"/>
          <w:sz w:val="32"/>
          <w:szCs w:val="32"/>
          <w:lang w:eastAsia="zh-CN"/>
        </w:rPr>
        <w:t xml:space="preserve">  </w:t>
      </w:r>
      <w:r>
        <w:rPr>
          <w:rFonts w:ascii="仿宋" w:hAnsi="仿宋" w:eastAsia="仿宋"/>
          <w:b/>
          <w:bCs/>
          <w:snapToGrid w:val="0"/>
          <w:sz w:val="32"/>
          <w:szCs w:val="32"/>
          <w:lang w:eastAsia="zh-CN"/>
        </w:rPr>
        <w:t>竞争性谈判采购公告</w:t>
      </w:r>
      <w:bookmarkEnd w:id="3"/>
    </w:p>
    <w:p>
      <w:pPr>
        <w:adjustRightInd w:val="0"/>
        <w:snapToGrid w:val="0"/>
        <w:spacing w:line="480" w:lineRule="auto"/>
        <w:jc w:val="center"/>
        <w:rPr>
          <w:rFonts w:ascii="仿宋" w:hAnsi="仿宋" w:eastAsia="仿宋"/>
          <w:snapToGrid w:val="0"/>
          <w:sz w:val="28"/>
          <w:szCs w:val="28"/>
          <w:lang w:eastAsia="zh-CN"/>
        </w:rPr>
      </w:pPr>
      <w:r>
        <w:rPr>
          <w:rFonts w:ascii="仿宋" w:hAnsi="仿宋" w:eastAsia="仿宋"/>
          <w:snapToGrid w:val="0"/>
          <w:sz w:val="28"/>
          <w:szCs w:val="28"/>
          <w:lang w:eastAsia="zh-CN"/>
        </w:rPr>
        <w:t>（适用于公</w:t>
      </w:r>
      <w:r>
        <w:rPr>
          <w:rFonts w:hint="eastAsia" w:ascii="仿宋" w:hAnsi="仿宋" w:eastAsia="仿宋"/>
          <w:snapToGrid w:val="0"/>
          <w:sz w:val="28"/>
          <w:szCs w:val="28"/>
          <w:lang w:eastAsia="zh-CN"/>
        </w:rPr>
        <w:t>开</w:t>
      </w:r>
      <w:r>
        <w:rPr>
          <w:rFonts w:ascii="仿宋" w:hAnsi="仿宋" w:eastAsia="仿宋"/>
          <w:snapToGrid w:val="0"/>
          <w:sz w:val="28"/>
          <w:szCs w:val="28"/>
          <w:lang w:eastAsia="zh-CN"/>
        </w:rPr>
        <w:t>邀请供应商方式）</w:t>
      </w: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pStyle w:val="3"/>
        <w:spacing w:line="360" w:lineRule="auto"/>
        <w:jc w:val="center"/>
        <w:rPr>
          <w:rFonts w:ascii="仿宋" w:hAnsi="仿宋" w:eastAsia="仿宋"/>
          <w:b/>
          <w:bCs/>
          <w:snapToGrid w:val="0"/>
          <w:sz w:val="32"/>
          <w:szCs w:val="32"/>
          <w:lang w:eastAsia="zh-CN"/>
        </w:rPr>
      </w:pPr>
      <w:bookmarkStart w:id="4" w:name="_Toc3025"/>
      <w:r>
        <w:rPr>
          <w:rFonts w:hint="eastAsia" w:ascii="仿宋" w:hAnsi="仿宋" w:eastAsia="仿宋"/>
          <w:b/>
          <w:bCs/>
          <w:snapToGrid w:val="0"/>
          <w:sz w:val="32"/>
          <w:szCs w:val="32"/>
          <w:lang w:eastAsia="zh-CN"/>
        </w:rPr>
        <w:t>梁河糖业勐养制炼车间2023/2024榨季劳务服务项目</w:t>
      </w:r>
      <w:bookmarkEnd w:id="4"/>
    </w:p>
    <w:p>
      <w:pPr>
        <w:pStyle w:val="3"/>
        <w:spacing w:line="360" w:lineRule="auto"/>
        <w:jc w:val="center"/>
        <w:rPr>
          <w:rFonts w:ascii="仿宋" w:hAnsi="仿宋" w:eastAsia="仿宋"/>
          <w:b/>
          <w:bCs/>
          <w:snapToGrid w:val="0"/>
          <w:sz w:val="32"/>
          <w:szCs w:val="32"/>
          <w:lang w:eastAsia="zh-CN"/>
        </w:rPr>
      </w:pPr>
      <w:bookmarkStart w:id="5" w:name="_Toc16271"/>
      <w:r>
        <w:rPr>
          <w:rFonts w:ascii="仿宋" w:hAnsi="仿宋" w:eastAsia="仿宋"/>
          <w:b/>
          <w:bCs/>
          <w:snapToGrid w:val="0"/>
          <w:sz w:val="32"/>
          <w:szCs w:val="32"/>
          <w:lang w:eastAsia="zh-CN"/>
        </w:rPr>
        <w:t>竞争性谈判采购公告</w:t>
      </w:r>
      <w:bookmarkEnd w:id="5"/>
    </w:p>
    <w:p>
      <w:pPr>
        <w:adjustRightInd w:val="0"/>
        <w:snapToGrid w:val="0"/>
        <w:spacing w:line="276" w:lineRule="auto"/>
        <w:rPr>
          <w:rFonts w:ascii="仿宋" w:hAnsi="仿宋" w:eastAsia="仿宋"/>
          <w:snapToGrid w:val="0"/>
          <w:sz w:val="24"/>
          <w:szCs w:val="24"/>
          <w:highlight w:val="yellow"/>
          <w:shd w:val="clear" w:color="auto" w:fill="FFFF00"/>
          <w:lang w:eastAsia="zh-CN"/>
        </w:rPr>
      </w:pPr>
    </w:p>
    <w:p>
      <w:pPr>
        <w:spacing w:line="360" w:lineRule="auto"/>
        <w:ind w:firstLine="480"/>
        <w:rPr>
          <w:rFonts w:ascii="仿宋" w:hAnsi="仿宋" w:eastAsia="仿宋"/>
          <w:snapToGrid w:val="0"/>
          <w:sz w:val="24"/>
          <w:szCs w:val="24"/>
          <w:u w:val="single"/>
          <w:shd w:val="clear" w:color="auto" w:fill="FFFF00"/>
          <w:lang w:eastAsia="zh-CN"/>
        </w:rPr>
      </w:pPr>
      <w:r>
        <w:rPr>
          <w:rFonts w:hint="eastAsia" w:ascii="仿宋" w:hAnsi="仿宋" w:eastAsia="仿宋"/>
          <w:snapToGrid w:val="0"/>
          <w:sz w:val="24"/>
          <w:szCs w:val="24"/>
          <w:highlight w:val="yellow"/>
          <w:u w:val="single"/>
          <w:lang w:eastAsia="zh-CN"/>
        </w:rPr>
        <w:t>梁河糖业勐养制炼车间2023/2024榨季劳</w:t>
      </w:r>
      <w:r>
        <w:rPr>
          <w:rFonts w:hint="eastAsia" w:ascii="仿宋" w:hAnsi="仿宋" w:eastAsia="仿宋"/>
          <w:snapToGrid w:val="0"/>
          <w:sz w:val="24"/>
          <w:szCs w:val="24"/>
          <w:highlight w:val="yellow"/>
          <w:u w:val="single"/>
          <w:shd w:val="clear" w:color="auto" w:fill="FFFF00"/>
          <w:lang w:eastAsia="zh-CN"/>
        </w:rPr>
        <w:t>务</w:t>
      </w:r>
      <w:r>
        <w:rPr>
          <w:rFonts w:hint="eastAsia" w:ascii="仿宋" w:hAnsi="仿宋" w:eastAsia="仿宋"/>
          <w:snapToGrid w:val="0"/>
          <w:sz w:val="24"/>
          <w:szCs w:val="24"/>
          <w:u w:val="single"/>
          <w:lang w:eastAsia="zh-CN"/>
        </w:rPr>
        <w:t>服务</w:t>
      </w:r>
      <w:r>
        <w:rPr>
          <w:rFonts w:ascii="仿宋" w:hAnsi="仿宋" w:eastAsia="仿宋"/>
          <w:snapToGrid w:val="0"/>
          <w:sz w:val="24"/>
          <w:szCs w:val="24"/>
          <w:lang w:eastAsia="zh-CN"/>
        </w:rPr>
        <w:t>已具备采购条件，现公开邀请供应商参加竞争性谈判采购活动。</w:t>
      </w:r>
    </w:p>
    <w:p>
      <w:pPr>
        <w:adjustRightInd w:val="0"/>
        <w:snapToGrid w:val="0"/>
        <w:spacing w:line="360" w:lineRule="auto"/>
        <w:rPr>
          <w:rFonts w:ascii="仿宋" w:hAnsi="仿宋" w:eastAsia="仿宋"/>
          <w:snapToGrid w:val="0"/>
          <w:sz w:val="24"/>
          <w:szCs w:val="24"/>
          <w:lang w:eastAsia="zh-CN"/>
        </w:rPr>
      </w:pPr>
    </w:p>
    <w:p>
      <w:pPr>
        <w:pStyle w:val="4"/>
        <w:ind w:left="0"/>
        <w:rPr>
          <w:rFonts w:ascii="仿宋" w:hAnsi="仿宋" w:eastAsia="仿宋"/>
          <w:b/>
          <w:snapToGrid w:val="0"/>
          <w:sz w:val="24"/>
          <w:szCs w:val="24"/>
          <w:lang w:eastAsia="zh-CN"/>
        </w:rPr>
      </w:pPr>
      <w:bookmarkStart w:id="6" w:name="_Toc30822"/>
      <w:r>
        <w:rPr>
          <w:rFonts w:ascii="仿宋" w:hAnsi="仿宋" w:eastAsia="仿宋"/>
          <w:b/>
          <w:snapToGrid w:val="0"/>
          <w:sz w:val="24"/>
          <w:szCs w:val="24"/>
          <w:lang w:eastAsia="zh-CN"/>
        </w:rPr>
        <w:t>1.采购项目简介</w:t>
      </w:r>
      <w:bookmarkEnd w:id="6"/>
    </w:p>
    <w:p>
      <w:pPr>
        <w:adjustRightInd w:val="0"/>
        <w:snapToGrid w:val="0"/>
        <w:spacing w:line="360" w:lineRule="auto"/>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.1 采购项目名称：</w:t>
      </w:r>
      <w:r>
        <w:rPr>
          <w:rFonts w:hint="eastAsia" w:ascii="仿宋" w:hAnsi="仿宋" w:eastAsia="仿宋"/>
          <w:snapToGrid w:val="0"/>
          <w:sz w:val="24"/>
          <w:szCs w:val="24"/>
          <w:u w:val="single"/>
          <w:shd w:val="clear" w:color="auto" w:fill="FFFF00"/>
          <w:lang w:eastAsia="zh-CN"/>
        </w:rPr>
        <w:t>梁河糖业勐养制炼车间2023/2024榨季劳务服务</w:t>
      </w:r>
      <w:r>
        <w:rPr>
          <w:rFonts w:ascii="仿宋" w:hAnsi="仿宋" w:eastAsia="仿宋"/>
          <w:snapToGrid w:val="0"/>
          <w:sz w:val="24"/>
          <w:szCs w:val="24"/>
          <w:u w:val="single"/>
          <w:shd w:val="clear" w:color="auto" w:fill="FFFF00"/>
          <w:lang w:eastAsia="zh-CN"/>
        </w:rPr>
        <w:t xml:space="preserve">                                                   </w:t>
      </w:r>
    </w:p>
    <w:p>
      <w:pPr>
        <w:adjustRightInd w:val="0"/>
        <w:snapToGrid w:val="0"/>
        <w:spacing w:line="360" w:lineRule="auto"/>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.2 采购</w:t>
      </w:r>
      <w:r>
        <w:rPr>
          <w:rFonts w:hint="eastAsia" w:ascii="仿宋" w:hAnsi="仿宋" w:eastAsia="仿宋"/>
          <w:snapToGrid w:val="0"/>
          <w:sz w:val="24"/>
          <w:szCs w:val="24"/>
          <w:lang w:eastAsia="zh-CN"/>
        </w:rPr>
        <w:t>人</w:t>
      </w:r>
      <w:r>
        <w:rPr>
          <w:rFonts w:ascii="仿宋" w:hAnsi="仿宋" w:eastAsia="仿宋"/>
          <w:snapToGrid w:val="0"/>
          <w:sz w:val="24"/>
          <w:szCs w:val="24"/>
          <w:lang w:eastAsia="zh-CN"/>
        </w:rPr>
        <w:t>：</w:t>
      </w:r>
      <w:r>
        <w:rPr>
          <w:rFonts w:ascii="仿宋" w:hAnsi="仿宋" w:eastAsia="仿宋"/>
          <w:snapToGrid w:val="0"/>
          <w:sz w:val="24"/>
          <w:szCs w:val="24"/>
          <w:u w:val="single"/>
          <w:shd w:val="clear" w:color="auto" w:fill="FFFF00"/>
          <w:lang w:eastAsia="zh-CN"/>
        </w:rPr>
        <w:t xml:space="preserve">   </w:t>
      </w:r>
      <w:r>
        <w:rPr>
          <w:rFonts w:hint="eastAsia" w:ascii="仿宋" w:hAnsi="仿宋" w:eastAsia="仿宋"/>
          <w:snapToGrid w:val="0"/>
          <w:sz w:val="24"/>
          <w:szCs w:val="24"/>
          <w:u w:val="single"/>
          <w:shd w:val="clear" w:color="auto" w:fill="FFFF00"/>
          <w:lang w:eastAsia="zh-CN"/>
        </w:rPr>
        <w:t>中粮梁河糖业有限公司</w:t>
      </w:r>
      <w:r>
        <w:rPr>
          <w:rFonts w:ascii="仿宋" w:hAnsi="仿宋" w:eastAsia="仿宋"/>
          <w:snapToGrid w:val="0"/>
          <w:sz w:val="24"/>
          <w:szCs w:val="24"/>
          <w:u w:val="single"/>
          <w:shd w:val="clear" w:color="auto" w:fill="FFFF00"/>
          <w:lang w:eastAsia="zh-CN"/>
        </w:rPr>
        <w:t xml:space="preserve">                                                          </w:t>
      </w:r>
    </w:p>
    <w:p>
      <w:pPr>
        <w:adjustRightInd w:val="0"/>
        <w:snapToGrid w:val="0"/>
        <w:spacing w:line="360" w:lineRule="auto"/>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.3 采购项目资金落实情况：</w:t>
      </w:r>
      <w:r>
        <w:rPr>
          <w:rFonts w:ascii="仿宋" w:hAnsi="仿宋" w:eastAsia="仿宋"/>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已落实</w:t>
      </w:r>
      <w:r>
        <w:rPr>
          <w:rFonts w:eastAsia="仿宋" w:asciiTheme="minorEastAsia" w:hAnsiTheme="minorEastAsia"/>
          <w:snapToGrid w:val="0"/>
          <w:sz w:val="24"/>
          <w:szCs w:val="24"/>
          <w:u w:val="single"/>
          <w:shd w:val="clear" w:color="auto" w:fill="FFFF00"/>
          <w:lang w:eastAsia="zh-CN"/>
        </w:rPr>
        <w:t xml:space="preserve">  </w:t>
      </w:r>
      <w:r>
        <w:rPr>
          <w:rFonts w:ascii="仿宋" w:hAnsi="仿宋" w:eastAsia="仿宋"/>
          <w:snapToGrid w:val="0"/>
          <w:sz w:val="24"/>
          <w:szCs w:val="24"/>
          <w:u w:val="single"/>
          <w:shd w:val="clear" w:color="auto" w:fill="FFFF00"/>
          <w:lang w:eastAsia="zh-CN"/>
        </w:rPr>
        <w:t xml:space="preserve">  </w:t>
      </w:r>
    </w:p>
    <w:p>
      <w:pPr>
        <w:adjustRightInd w:val="0"/>
        <w:snapToGrid w:val="0"/>
        <w:spacing w:line="360" w:lineRule="auto"/>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.4 采购项目概况：</w:t>
      </w:r>
      <w:r>
        <w:rPr>
          <w:rFonts w:ascii="仿宋" w:hAnsi="仿宋" w:eastAsia="仿宋"/>
          <w:snapToGrid w:val="0"/>
          <w:sz w:val="24"/>
          <w:szCs w:val="24"/>
          <w:u w:val="single"/>
          <w:shd w:val="clear" w:color="auto" w:fill="FFFF00"/>
          <w:lang w:eastAsia="zh-CN"/>
        </w:rPr>
        <w:t xml:space="preserve"> </w:t>
      </w:r>
      <w:r>
        <w:rPr>
          <w:rFonts w:hint="eastAsia" w:ascii="仿宋" w:hAnsi="仿宋" w:eastAsia="仿宋"/>
          <w:snapToGrid w:val="0"/>
          <w:sz w:val="24"/>
          <w:szCs w:val="24"/>
          <w:u w:val="single"/>
          <w:shd w:val="clear" w:color="auto" w:fill="FFFF00"/>
          <w:lang w:eastAsia="zh-CN"/>
        </w:rPr>
        <w:t xml:space="preserve">为中粮梁河糖业有限公司提供劳务服务，劳务内容： </w:t>
      </w:r>
      <w:r>
        <w:rPr>
          <w:rFonts w:ascii="仿宋" w:hAnsi="仿宋" w:eastAsia="仿宋"/>
          <w:snapToGrid w:val="0"/>
          <w:sz w:val="24"/>
          <w:szCs w:val="24"/>
          <w:u w:val="single"/>
          <w:shd w:val="clear" w:color="auto" w:fill="FFFF00"/>
          <w:lang w:eastAsia="zh-CN"/>
        </w:rPr>
        <w:t>白砂糖装包</w:t>
      </w:r>
      <w:r>
        <w:rPr>
          <w:rFonts w:hint="eastAsia" w:ascii="仿宋" w:hAnsi="仿宋" w:eastAsia="仿宋"/>
          <w:snapToGrid w:val="0"/>
          <w:sz w:val="24"/>
          <w:szCs w:val="24"/>
          <w:u w:val="single"/>
          <w:shd w:val="clear" w:color="auto" w:fill="FFFF00"/>
          <w:lang w:eastAsia="zh-CN"/>
        </w:rPr>
        <w:t>、</w:t>
      </w:r>
      <w:r>
        <w:rPr>
          <w:rFonts w:ascii="仿宋" w:hAnsi="仿宋" w:eastAsia="仿宋"/>
          <w:snapToGrid w:val="0"/>
          <w:sz w:val="24"/>
          <w:szCs w:val="24"/>
          <w:u w:val="single"/>
          <w:shd w:val="clear" w:color="auto" w:fill="FFFF00"/>
          <w:lang w:eastAsia="zh-CN"/>
        </w:rPr>
        <w:t>缝包</w:t>
      </w:r>
      <w:r>
        <w:rPr>
          <w:rFonts w:hint="eastAsia" w:ascii="仿宋" w:hAnsi="仿宋" w:eastAsia="仿宋"/>
          <w:snapToGrid w:val="0"/>
          <w:sz w:val="24"/>
          <w:szCs w:val="24"/>
          <w:u w:val="single"/>
          <w:shd w:val="clear" w:color="auto" w:fill="FFFF00"/>
          <w:lang w:eastAsia="zh-CN"/>
        </w:rPr>
        <w:t>，</w:t>
      </w:r>
      <w:r>
        <w:rPr>
          <w:rFonts w:ascii="仿宋" w:hAnsi="仿宋" w:eastAsia="仿宋"/>
          <w:snapToGrid w:val="0"/>
          <w:sz w:val="24"/>
          <w:szCs w:val="24"/>
          <w:u w:val="single"/>
          <w:shd w:val="clear" w:color="auto" w:fill="FFFF00"/>
          <w:lang w:eastAsia="zh-CN"/>
        </w:rPr>
        <w:t>平送机、干燥机、筛选机</w:t>
      </w:r>
      <w:r>
        <w:rPr>
          <w:rFonts w:hint="eastAsia" w:ascii="仿宋" w:hAnsi="仿宋" w:eastAsia="仿宋"/>
          <w:snapToGrid w:val="0"/>
          <w:sz w:val="24"/>
          <w:szCs w:val="24"/>
          <w:u w:val="single"/>
          <w:shd w:val="clear" w:color="auto" w:fill="FFFF00"/>
          <w:lang w:eastAsia="zh-CN"/>
        </w:rPr>
        <w:t>、</w:t>
      </w:r>
      <w:r>
        <w:rPr>
          <w:rFonts w:ascii="仿宋" w:hAnsi="仿宋" w:eastAsia="仿宋"/>
          <w:snapToGrid w:val="0"/>
          <w:sz w:val="24"/>
          <w:szCs w:val="24"/>
          <w:u w:val="single"/>
          <w:shd w:val="clear" w:color="auto" w:fill="FFFF00"/>
          <w:lang w:eastAsia="zh-CN"/>
        </w:rPr>
        <w:t>暂储库、包装间卫生</w:t>
      </w:r>
      <w:r>
        <w:rPr>
          <w:rFonts w:hint="eastAsia" w:ascii="仿宋" w:hAnsi="仿宋" w:eastAsia="仿宋"/>
          <w:snapToGrid w:val="0"/>
          <w:sz w:val="24"/>
          <w:szCs w:val="24"/>
          <w:u w:val="single"/>
          <w:shd w:val="clear" w:color="auto" w:fill="FFFF00"/>
          <w:lang w:eastAsia="zh-CN"/>
        </w:rPr>
        <w:t>、</w:t>
      </w:r>
      <w:r>
        <w:rPr>
          <w:rFonts w:ascii="仿宋" w:hAnsi="仿宋" w:eastAsia="仿宋"/>
          <w:snapToGrid w:val="0"/>
          <w:sz w:val="24"/>
          <w:szCs w:val="24"/>
          <w:u w:val="single"/>
          <w:shd w:val="clear" w:color="auto" w:fill="FFFF00"/>
          <w:lang w:eastAsia="zh-CN"/>
        </w:rPr>
        <w:t>回溶</w:t>
      </w:r>
      <w:r>
        <w:rPr>
          <w:rFonts w:hint="eastAsia" w:ascii="仿宋" w:hAnsi="仿宋" w:eastAsia="仿宋"/>
          <w:snapToGrid w:val="0"/>
          <w:sz w:val="24"/>
          <w:szCs w:val="24"/>
          <w:u w:val="single"/>
          <w:shd w:val="clear" w:color="auto" w:fill="FFFF00"/>
          <w:lang w:eastAsia="zh-CN"/>
        </w:rPr>
        <w:t>白砂糖</w:t>
      </w:r>
      <w:r>
        <w:rPr>
          <w:rFonts w:ascii="仿宋" w:hAnsi="仿宋" w:eastAsia="仿宋"/>
          <w:snapToGrid w:val="0"/>
          <w:sz w:val="24"/>
          <w:szCs w:val="24"/>
          <w:u w:val="single"/>
          <w:shd w:val="clear" w:color="auto" w:fill="FFFF00"/>
          <w:lang w:eastAsia="zh-CN"/>
        </w:rPr>
        <w:t>拉运</w:t>
      </w:r>
      <w:r>
        <w:rPr>
          <w:rFonts w:hint="eastAsia" w:ascii="仿宋" w:hAnsi="仿宋" w:eastAsia="仿宋"/>
          <w:snapToGrid w:val="0"/>
          <w:sz w:val="24"/>
          <w:szCs w:val="24"/>
          <w:u w:val="single"/>
          <w:shd w:val="clear" w:color="auto" w:fill="FFFF00"/>
          <w:lang w:eastAsia="zh-CN"/>
        </w:rPr>
        <w:t>等。</w:t>
      </w:r>
      <w:r>
        <w:rPr>
          <w:rFonts w:ascii="仿宋" w:hAnsi="仿宋" w:eastAsia="仿宋"/>
          <w:snapToGrid w:val="0"/>
          <w:sz w:val="24"/>
          <w:szCs w:val="24"/>
          <w:u w:val="single"/>
          <w:shd w:val="clear" w:color="auto" w:fill="FFFF00"/>
          <w:lang w:eastAsia="zh-CN"/>
        </w:rPr>
        <w:t xml:space="preserve">      </w:t>
      </w:r>
    </w:p>
    <w:p>
      <w:pPr>
        <w:spacing w:line="500" w:lineRule="exact"/>
        <w:rPr>
          <w:rFonts w:ascii="仿宋" w:hAnsi="仿宋" w:eastAsia="仿宋"/>
          <w:snapToGrid w:val="0"/>
          <w:sz w:val="24"/>
          <w:szCs w:val="24"/>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 xml:space="preserve">.5 </w:t>
      </w:r>
      <w:r>
        <w:rPr>
          <w:rFonts w:hint="eastAsia" w:ascii="仿宋" w:hAnsi="仿宋" w:eastAsia="仿宋"/>
          <w:snapToGrid w:val="0"/>
          <w:sz w:val="24"/>
          <w:szCs w:val="24"/>
          <w:lang w:eastAsia="zh-CN"/>
        </w:rPr>
        <w:t>服务期：</w:t>
      </w:r>
      <w:r>
        <w:rPr>
          <w:rFonts w:hint="eastAsia" w:ascii="仿宋" w:hAnsi="仿宋" w:eastAsia="仿宋"/>
          <w:snapToGrid w:val="0"/>
          <w:sz w:val="24"/>
          <w:szCs w:val="24"/>
          <w:u w:val="single"/>
          <w:lang w:eastAsia="zh-CN"/>
        </w:rPr>
        <w:t>2023/2024榨季接到甲方通知到厂之日起至榨季结束为止（具体时间以甲方通知为准）</w:t>
      </w:r>
      <w:r>
        <w:rPr>
          <w:rFonts w:hint="eastAsia" w:ascii="仿宋" w:hAnsi="仿宋" w:eastAsia="仿宋"/>
          <w:snapToGrid w:val="0"/>
          <w:sz w:val="24"/>
          <w:szCs w:val="24"/>
          <w:lang w:eastAsia="zh-CN"/>
        </w:rPr>
        <w:t>。</w:t>
      </w:r>
    </w:p>
    <w:p>
      <w:pPr>
        <w:adjustRightInd w:val="0"/>
        <w:snapToGrid w:val="0"/>
        <w:spacing w:line="360" w:lineRule="auto"/>
        <w:outlineLvl w:val="3"/>
        <w:rPr>
          <w:rFonts w:ascii="仿宋" w:hAnsi="仿宋" w:eastAsia="仿宋"/>
          <w:snapToGrid w:val="0"/>
          <w:sz w:val="24"/>
          <w:szCs w:val="24"/>
          <w:lang w:eastAsia="zh-CN"/>
        </w:rPr>
      </w:pPr>
    </w:p>
    <w:p>
      <w:pPr>
        <w:pStyle w:val="4"/>
        <w:ind w:left="0"/>
        <w:rPr>
          <w:rFonts w:ascii="仿宋" w:hAnsi="仿宋" w:eastAsia="仿宋"/>
          <w:b/>
          <w:snapToGrid w:val="0"/>
          <w:sz w:val="24"/>
          <w:szCs w:val="24"/>
          <w:lang w:eastAsia="zh-CN"/>
        </w:rPr>
      </w:pPr>
      <w:bookmarkStart w:id="7" w:name="_Toc30623"/>
      <w:r>
        <w:rPr>
          <w:rFonts w:ascii="仿宋" w:hAnsi="仿宋" w:eastAsia="仿宋"/>
          <w:b/>
          <w:snapToGrid w:val="0"/>
          <w:sz w:val="24"/>
          <w:szCs w:val="24"/>
          <w:lang w:eastAsia="zh-CN"/>
        </w:rPr>
        <w:t>2.采购范围及相关要求</w:t>
      </w:r>
      <w:bookmarkEnd w:id="7"/>
    </w:p>
    <w:p>
      <w:pPr>
        <w:adjustRightInd w:val="0"/>
        <w:snapToGrid w:val="0"/>
        <w:spacing w:line="360" w:lineRule="auto"/>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.1 采购范围：</w:t>
      </w:r>
    </w:p>
    <w:p>
      <w:pPr>
        <w:adjustRightInd w:val="0"/>
        <w:snapToGrid w:val="0"/>
        <w:spacing w:line="360" w:lineRule="auto"/>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保安</w:t>
      </w:r>
    </w:p>
    <w:p>
      <w:pPr>
        <w:adjustRightInd w:val="0"/>
        <w:snapToGrid w:val="0"/>
        <w:spacing w:line="360" w:lineRule="auto"/>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接卸</w:t>
      </w:r>
    </w:p>
    <w:p>
      <w:pPr>
        <w:adjustRightInd w:val="0"/>
        <w:snapToGrid w:val="0"/>
        <w:spacing w:line="360" w:lineRule="auto"/>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保洁</w:t>
      </w:r>
    </w:p>
    <w:p>
      <w:pPr>
        <w:adjustRightInd w:val="0"/>
        <w:snapToGrid w:val="0"/>
        <w:spacing w:line="360" w:lineRule="auto"/>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绿化</w:t>
      </w:r>
    </w:p>
    <w:p>
      <w:pPr>
        <w:adjustRightInd w:val="0"/>
        <w:snapToGrid w:val="0"/>
        <w:spacing w:line="360" w:lineRule="auto"/>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蔗场外包</w:t>
      </w:r>
    </w:p>
    <w:p>
      <w:pPr>
        <w:adjustRightInd w:val="0"/>
        <w:snapToGrid w:val="0"/>
        <w:spacing w:line="360" w:lineRule="auto"/>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季节工劳务派遣</w:t>
      </w:r>
    </w:p>
    <w:p>
      <w:pPr>
        <w:adjustRightInd w:val="0"/>
        <w:snapToGrid w:val="0"/>
        <w:spacing w:line="360" w:lineRule="auto"/>
        <w:outlineLvl w:val="3"/>
        <w:rPr>
          <w:rFonts w:ascii="仿宋" w:hAnsi="仿宋" w:eastAsia="仿宋"/>
          <w:snapToGrid w:val="0"/>
          <w:sz w:val="24"/>
          <w:szCs w:val="24"/>
          <w:u w:val="single"/>
          <w:lang w:eastAsia="zh-CN"/>
        </w:rPr>
      </w:pPr>
      <w:r>
        <w:rPr>
          <w:rFonts w:ascii="Segoe UI Symbol" w:hAnsi="Segoe UI Symbol" w:eastAsia="仿宋" w:cs="Segoe UI Symbol"/>
          <w:snapToGrid w:val="0"/>
          <w:sz w:val="24"/>
          <w:szCs w:val="24"/>
          <w:shd w:val="clear" w:color="auto" w:fill="FFFF00"/>
          <w:lang w:eastAsia="zh-CN"/>
        </w:rPr>
        <w:t>☑</w:t>
      </w:r>
      <w:r>
        <w:rPr>
          <w:rFonts w:hint="eastAsia" w:ascii="仿宋" w:hAnsi="仿宋" w:eastAsia="仿宋"/>
          <w:snapToGrid w:val="0"/>
          <w:sz w:val="24"/>
          <w:szCs w:val="24"/>
          <w:u w:val="single"/>
          <w:lang w:eastAsia="zh-CN"/>
        </w:rPr>
        <w:t>小包装包装和产品装车发运</w:t>
      </w:r>
    </w:p>
    <w:p>
      <w:pPr>
        <w:adjustRightInd w:val="0"/>
        <w:snapToGrid w:val="0"/>
        <w:spacing w:line="360" w:lineRule="auto"/>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会展类人员服务</w:t>
      </w:r>
    </w:p>
    <w:p>
      <w:pPr>
        <w:adjustRightInd w:val="0"/>
        <w:snapToGrid w:val="0"/>
        <w:spacing w:line="360" w:lineRule="auto"/>
        <w:outlineLvl w:val="3"/>
        <w:rPr>
          <w:rFonts w:ascii="仿宋" w:hAnsi="仿宋" w:eastAsia="仿宋"/>
          <w:snapToGrid w:val="0"/>
          <w:sz w:val="24"/>
          <w:szCs w:val="24"/>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 xml:space="preserve">其他： </w:t>
      </w:r>
      <w:r>
        <w:rPr>
          <w:rFonts w:ascii="仿宋" w:hAnsi="仿宋" w:eastAsia="仿宋"/>
          <w:snapToGrid w:val="0"/>
          <w:sz w:val="24"/>
          <w:szCs w:val="24"/>
          <w:u w:val="single"/>
          <w:lang w:eastAsia="zh-CN"/>
        </w:rPr>
        <w:t xml:space="preserve">               </w:t>
      </w:r>
    </w:p>
    <w:p>
      <w:pPr>
        <w:adjustRightInd w:val="0"/>
        <w:snapToGrid w:val="0"/>
        <w:spacing w:line="360" w:lineRule="auto"/>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.2 服务期：</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2023/2024榨季接到甲方通知到厂之日起至榨季结束为止（具体时间以甲方通知为准）</w:t>
      </w:r>
      <w:r>
        <w:rPr>
          <w:rFonts w:ascii="仿宋" w:hAnsi="仿宋" w:eastAsia="仿宋"/>
          <w:snapToGrid w:val="0"/>
          <w:sz w:val="24"/>
          <w:szCs w:val="24"/>
          <w:u w:val="single"/>
          <w:lang w:eastAsia="zh-CN"/>
        </w:rPr>
        <w:t xml:space="preserve">  </w:t>
      </w:r>
    </w:p>
    <w:p>
      <w:pPr>
        <w:adjustRightInd w:val="0"/>
        <w:snapToGrid w:val="0"/>
        <w:spacing w:line="360" w:lineRule="auto"/>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.3 服务地点：</w:t>
      </w:r>
      <w:r>
        <w:rPr>
          <w:rFonts w:ascii="仿宋" w:hAnsi="仿宋" w:eastAsia="仿宋"/>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梁河糖业有限公司芒东工厂</w:t>
      </w:r>
      <w:r>
        <w:rPr>
          <w:rFonts w:ascii="仿宋" w:hAnsi="仿宋" w:eastAsia="仿宋"/>
          <w:snapToGrid w:val="0"/>
          <w:sz w:val="24"/>
          <w:szCs w:val="24"/>
          <w:u w:val="single"/>
          <w:lang w:eastAsia="zh-CN"/>
        </w:rPr>
        <w:t xml:space="preserve">  </w:t>
      </w:r>
    </w:p>
    <w:p>
      <w:pPr>
        <w:adjustRightInd w:val="0"/>
        <w:snapToGrid w:val="0"/>
        <w:spacing w:line="360" w:lineRule="auto"/>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.4 质量要求或服务标准：</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达到甲方验收标准及要求，以甲方利益最大化。</w:t>
      </w:r>
      <w:r>
        <w:rPr>
          <w:rFonts w:ascii="仿宋" w:hAnsi="仿宋" w:eastAsia="仿宋"/>
          <w:snapToGrid w:val="0"/>
          <w:sz w:val="24"/>
          <w:szCs w:val="24"/>
          <w:u w:val="single"/>
          <w:lang w:eastAsia="zh-CN"/>
        </w:rPr>
        <w:t xml:space="preserve">   </w:t>
      </w:r>
    </w:p>
    <w:p>
      <w:pPr>
        <w:adjustRightInd w:val="0"/>
        <w:snapToGrid w:val="0"/>
        <w:spacing w:line="360" w:lineRule="auto"/>
        <w:outlineLvl w:val="3"/>
        <w:rPr>
          <w:rFonts w:ascii="仿宋" w:hAnsi="仿宋" w:eastAsia="仿宋"/>
          <w:snapToGrid w:val="0"/>
          <w:sz w:val="24"/>
          <w:szCs w:val="24"/>
          <w:u w:val="single"/>
          <w:shd w:val="clear" w:color="auto" w:fill="FFFF00"/>
          <w:lang w:eastAsia="zh-CN"/>
        </w:rPr>
      </w:pPr>
      <w:r>
        <w:rPr>
          <w:rFonts w:hint="eastAsia" w:ascii="仿宋" w:hAnsi="仿宋" w:eastAsia="仿宋"/>
          <w:snapToGrid w:val="0"/>
          <w:sz w:val="24"/>
          <w:szCs w:val="24"/>
          <w:u w:val="single"/>
          <w:shd w:val="clear" w:color="auto" w:fill="FFFF00"/>
          <w:lang w:eastAsia="zh-CN"/>
        </w:rPr>
        <w:t>2</w:t>
      </w:r>
      <w:r>
        <w:rPr>
          <w:rFonts w:ascii="仿宋" w:hAnsi="仿宋" w:eastAsia="仿宋"/>
          <w:snapToGrid w:val="0"/>
          <w:sz w:val="24"/>
          <w:szCs w:val="24"/>
          <w:u w:val="single"/>
          <w:shd w:val="clear" w:color="auto" w:fill="FFFF00"/>
          <w:lang w:eastAsia="zh-CN"/>
        </w:rPr>
        <w:t xml:space="preserve">.5 </w:t>
      </w:r>
      <w:r>
        <w:rPr>
          <w:rFonts w:hint="eastAsia" w:ascii="仿宋" w:hAnsi="仿宋" w:eastAsia="仿宋"/>
          <w:snapToGrid w:val="0"/>
          <w:sz w:val="24"/>
          <w:szCs w:val="24"/>
          <w:u w:val="single"/>
          <w:shd w:val="clear" w:color="auto" w:fill="FFFF00"/>
          <w:lang w:eastAsia="zh-CN"/>
        </w:rPr>
        <w:t>最高限价：</w:t>
      </w:r>
    </w:p>
    <w:p>
      <w:pPr>
        <w:adjustRightInd w:val="0"/>
        <w:snapToGrid w:val="0"/>
        <w:spacing w:line="360" w:lineRule="auto"/>
        <w:ind w:left="425" w:leftChars="193"/>
        <w:outlineLvl w:val="3"/>
        <w:rPr>
          <w:rFonts w:ascii="仿宋" w:hAnsi="仿宋" w:eastAsia="仿宋"/>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sym w:font="Wingdings 2" w:char="00A3"/>
      </w:r>
      <w:r>
        <w:rPr>
          <w:rFonts w:hint="eastAsia" w:ascii="仿宋" w:hAnsi="仿宋" w:eastAsia="仿宋"/>
          <w:snapToGrid w:val="0"/>
          <w:sz w:val="24"/>
          <w:szCs w:val="24"/>
          <w:u w:val="single"/>
          <w:shd w:val="clear" w:color="auto" w:fill="FFFF00"/>
          <w:lang w:eastAsia="zh-CN"/>
        </w:rPr>
        <w:t>设置最高限价，最高限价为</w:t>
      </w:r>
      <w:r>
        <w:rPr>
          <w:rFonts w:ascii="仿宋" w:hAnsi="仿宋" w:eastAsia="仿宋"/>
          <w:snapToGrid w:val="0"/>
          <w:sz w:val="24"/>
          <w:szCs w:val="24"/>
          <w:u w:val="single"/>
          <w:shd w:val="clear" w:color="auto" w:fill="FFFF00"/>
          <w:lang w:eastAsia="zh-CN"/>
        </w:rPr>
        <w:t xml:space="preserve">             万元</w:t>
      </w:r>
      <w:r>
        <w:rPr>
          <w:rFonts w:hint="eastAsia" w:eastAsia="仿宋" w:asciiTheme="minorEastAsia" w:hAnsiTheme="minorEastAsia"/>
          <w:snapToGrid w:val="0"/>
          <w:sz w:val="24"/>
          <w:szCs w:val="24"/>
          <w:lang w:eastAsia="zh-CN"/>
        </w:rPr>
        <w:t>或计算方式：</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left="425" w:leftChars="193"/>
        <w:outlineLvl w:val="3"/>
        <w:rPr>
          <w:rFonts w:ascii="仿宋" w:hAnsi="仿宋" w:eastAsia="仿宋"/>
          <w:snapToGrid w:val="0"/>
          <w:sz w:val="24"/>
          <w:szCs w:val="24"/>
          <w:u w:val="single"/>
          <w:shd w:val="clear" w:color="auto" w:fill="FFFF00"/>
          <w:lang w:eastAsia="zh-CN"/>
        </w:rPr>
      </w:pPr>
      <w:r>
        <w:rPr>
          <w:rFonts w:hint="eastAsia" w:ascii="仿宋" w:hAnsi="仿宋" w:eastAsia="仿宋"/>
          <w:snapToGrid w:val="0"/>
          <w:sz w:val="24"/>
          <w:szCs w:val="24"/>
          <w:u w:val="single"/>
          <w:shd w:val="clear" w:color="auto" w:fill="FFFF00"/>
          <w:lang w:eastAsia="zh-CN"/>
        </w:rPr>
        <w:t>☑不设置最高限价</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2</w:t>
      </w:r>
      <w:r>
        <w:rPr>
          <w:rFonts w:eastAsia="仿宋" w:asciiTheme="minorEastAsia" w:hAnsiTheme="minorEastAsia"/>
          <w:snapToGrid w:val="0"/>
          <w:sz w:val="24"/>
          <w:szCs w:val="24"/>
          <w:u w:val="single"/>
          <w:shd w:val="clear" w:color="auto" w:fill="FFFF00"/>
          <w:lang w:eastAsia="zh-CN"/>
        </w:rPr>
        <w:t xml:space="preserve">.6 </w:t>
      </w:r>
      <w:r>
        <w:rPr>
          <w:rFonts w:hint="eastAsia" w:eastAsia="仿宋" w:asciiTheme="minorEastAsia" w:hAnsiTheme="minorEastAsia"/>
          <w:snapToGrid w:val="0"/>
          <w:sz w:val="24"/>
          <w:szCs w:val="24"/>
          <w:u w:val="single"/>
          <w:shd w:val="clear" w:color="auto" w:fill="FFFF00"/>
          <w:lang w:eastAsia="zh-CN"/>
        </w:rPr>
        <w:t>是否集采：</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□是，集采-统签（集中采购，采购成交后单一采购人与成交人统一签订合同）</w:t>
      </w:r>
    </w:p>
    <w:p>
      <w:pPr>
        <w:adjustRightInd w:val="0"/>
        <w:snapToGrid w:val="0"/>
        <w:spacing w:line="360" w:lineRule="auto"/>
        <w:ind w:left="425" w:leftChars="193"/>
        <w:outlineLvl w:val="3"/>
        <w:rPr>
          <w:rFonts w:ascii="Apple Color Emoji" w:hAnsi="Apple Color Emoji" w:eastAsia="Apple Color Emoji"/>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□是，集采-分签（集中采购，采购成交后多方联合采购人与成交人分别签订合同）</w:t>
      </w:r>
    </w:p>
    <w:p>
      <w:pPr>
        <w:ind w:firstLine="480" w:firstLineChars="200"/>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否</w:t>
      </w:r>
    </w:p>
    <w:p>
      <w:pPr>
        <w:rPr>
          <w:rFonts w:ascii="仿宋" w:hAnsi="仿宋" w:eastAsia="仿宋"/>
          <w:lang w:eastAsia="zh-CN"/>
        </w:rPr>
      </w:pPr>
    </w:p>
    <w:p>
      <w:pPr>
        <w:pStyle w:val="4"/>
        <w:ind w:left="0"/>
        <w:rPr>
          <w:rFonts w:ascii="仿宋" w:hAnsi="仿宋" w:eastAsia="仿宋"/>
          <w:b/>
          <w:snapToGrid w:val="0"/>
          <w:sz w:val="24"/>
          <w:szCs w:val="24"/>
          <w:lang w:eastAsia="zh-CN"/>
        </w:rPr>
      </w:pPr>
      <w:bookmarkStart w:id="8" w:name="_Toc19178"/>
      <w:r>
        <w:rPr>
          <w:rFonts w:ascii="仿宋" w:hAnsi="仿宋" w:eastAsia="仿宋"/>
          <w:b/>
          <w:snapToGrid w:val="0"/>
          <w:sz w:val="24"/>
          <w:szCs w:val="24"/>
          <w:lang w:eastAsia="zh-CN"/>
        </w:rPr>
        <w:t>3.供应商资格要求</w:t>
      </w:r>
      <w:bookmarkEnd w:id="8"/>
    </w:p>
    <w:p>
      <w:pPr>
        <w:adjustRightInd w:val="0"/>
        <w:snapToGrid w:val="0"/>
        <w:spacing w:line="360" w:lineRule="auto"/>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.1 供应商应依法设立且满足如下要求：</w:t>
      </w:r>
    </w:p>
    <w:p>
      <w:pPr>
        <w:spacing w:line="440" w:lineRule="exact"/>
        <w:ind w:firstLine="480"/>
        <w:rPr>
          <w:rFonts w:ascii="仿宋" w:hAnsi="仿宋" w:eastAsia="仿宋"/>
          <w:snapToGrid w:val="0"/>
          <w:sz w:val="24"/>
          <w:szCs w:val="24"/>
          <w:lang w:eastAsia="zh-CN"/>
        </w:rPr>
      </w:pPr>
      <w:r>
        <w:rPr>
          <w:rFonts w:ascii="仿宋" w:hAnsi="仿宋" w:eastAsia="仿宋"/>
          <w:snapToGrid w:val="0"/>
          <w:sz w:val="24"/>
          <w:szCs w:val="24"/>
          <w:lang w:eastAsia="zh-CN"/>
        </w:rPr>
        <w:t>资质要求：</w:t>
      </w:r>
      <w:r>
        <w:rPr>
          <w:rFonts w:hint="eastAsia" w:ascii="仿宋" w:hAnsi="仿宋" w:eastAsia="仿宋"/>
          <w:snapToGrid w:val="0"/>
          <w:sz w:val="24"/>
          <w:szCs w:val="24"/>
          <w:lang w:eastAsia="zh-CN"/>
        </w:rPr>
        <w:t>投标人应具有独立法人资格和独立签订合同的权利，应为中华人民共和国境内注册的企业法人；</w:t>
      </w:r>
    </w:p>
    <w:p>
      <w:pPr>
        <w:pStyle w:val="10"/>
        <w:numPr>
          <w:ilvl w:val="2"/>
          <w:numId w:val="1"/>
        </w:numPr>
        <w:adjustRightInd w:val="0"/>
        <w:snapToGrid w:val="0"/>
        <w:spacing w:line="360" w:lineRule="auto"/>
        <w:ind w:left="141" w:leftChars="64" w:firstLine="0"/>
        <w:outlineLvl w:val="4"/>
        <w:rPr>
          <w:rFonts w:ascii="仿宋" w:hAnsi="仿宋" w:eastAsia="仿宋"/>
          <w:snapToGrid w:val="0"/>
          <w:sz w:val="24"/>
          <w:szCs w:val="24"/>
          <w:lang w:eastAsia="zh-CN"/>
        </w:rPr>
      </w:pPr>
      <w:r>
        <w:rPr>
          <w:rFonts w:ascii="仿宋" w:hAnsi="仿宋" w:eastAsia="仿宋"/>
          <w:snapToGrid w:val="0"/>
          <w:sz w:val="24"/>
          <w:szCs w:val="24"/>
          <w:lang w:eastAsia="zh-CN"/>
        </w:rPr>
        <w:t>财务要求：</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注册资本必须超过人民币</w:t>
      </w:r>
      <w:r>
        <w:rPr>
          <w:rFonts w:hint="eastAsia" w:ascii="仿宋" w:hAnsi="仿宋" w:eastAsia="仿宋"/>
          <w:snapToGrid w:val="0"/>
          <w:sz w:val="24"/>
          <w:szCs w:val="24"/>
          <w:u w:val="single"/>
          <w:lang w:val="en-US" w:eastAsia="zh-CN"/>
        </w:rPr>
        <w:t>4</w:t>
      </w:r>
      <w:r>
        <w:rPr>
          <w:rFonts w:hint="eastAsia" w:ascii="仿宋" w:hAnsi="仿宋" w:eastAsia="仿宋"/>
          <w:snapToGrid w:val="0"/>
          <w:sz w:val="24"/>
          <w:szCs w:val="24"/>
          <w:u w:val="single"/>
          <w:lang w:eastAsia="zh-CN"/>
        </w:rPr>
        <w:t>万元以上，经营状况良好。</w:t>
      </w:r>
    </w:p>
    <w:p>
      <w:pPr>
        <w:pStyle w:val="10"/>
        <w:numPr>
          <w:ilvl w:val="2"/>
          <w:numId w:val="1"/>
        </w:numPr>
        <w:adjustRightInd w:val="0"/>
        <w:snapToGrid w:val="0"/>
        <w:spacing w:line="360" w:lineRule="auto"/>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业绩要求：</w:t>
      </w:r>
      <w:r>
        <w:rPr>
          <w:rFonts w:hint="eastAsia" w:eastAsia="仿宋" w:asciiTheme="minorEastAsia" w:hAnsiTheme="minorEastAsia"/>
          <w:snapToGrid w:val="0"/>
          <w:sz w:val="24"/>
          <w:szCs w:val="24"/>
          <w:u w:val="single"/>
          <w:shd w:val="clear" w:color="auto" w:fill="FFFF00"/>
          <w:lang w:eastAsia="zh-CN"/>
        </w:rPr>
        <w:t>类似外包业务的相关业绩</w:t>
      </w:r>
      <w:r>
        <w:rPr>
          <w:rFonts w:hint="eastAsia" w:ascii="仿宋" w:hAnsi="仿宋" w:eastAsia="仿宋"/>
          <w:snapToGrid w:val="0"/>
          <w:sz w:val="24"/>
          <w:szCs w:val="24"/>
          <w:u w:val="single"/>
          <w:lang w:eastAsia="zh-CN"/>
        </w:rPr>
        <w:t>相关案例。</w:t>
      </w:r>
    </w:p>
    <w:p>
      <w:pPr>
        <w:pStyle w:val="10"/>
        <w:numPr>
          <w:ilvl w:val="2"/>
          <w:numId w:val="1"/>
        </w:numPr>
        <w:adjustRightInd w:val="0"/>
        <w:snapToGrid w:val="0"/>
        <w:spacing w:line="360" w:lineRule="auto"/>
        <w:ind w:left="141" w:leftChars="64" w:firstLine="0"/>
        <w:outlineLvl w:val="4"/>
        <w:rPr>
          <w:rFonts w:ascii="仿宋" w:hAnsi="仿宋" w:eastAsia="仿宋"/>
          <w:snapToGrid w:val="0"/>
          <w:sz w:val="24"/>
          <w:szCs w:val="24"/>
          <w:lang w:eastAsia="zh-CN"/>
        </w:rPr>
      </w:pPr>
      <w:r>
        <w:rPr>
          <w:rFonts w:ascii="仿宋" w:hAnsi="仿宋" w:eastAsia="仿宋"/>
          <w:snapToGrid w:val="0"/>
          <w:sz w:val="24"/>
          <w:szCs w:val="24"/>
          <w:lang w:eastAsia="zh-CN"/>
        </w:rPr>
        <w:t>信誉要求：</w:t>
      </w:r>
    </w:p>
    <w:p>
      <w:pPr>
        <w:pStyle w:val="10"/>
        <w:adjustRightInd w:val="0"/>
        <w:snapToGrid w:val="0"/>
        <w:spacing w:line="360" w:lineRule="auto"/>
        <w:ind w:left="426"/>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☑信誉要求：在信用中国网查无不良信息记录；在中国政府采购网查无严重违法失信行为</w:t>
      </w:r>
      <w:r>
        <w:rPr>
          <w:rFonts w:eastAsia="仿宋" w:asciiTheme="minorEastAsia" w:hAnsiTheme="minorEastAsia"/>
          <w:snapToGrid w:val="0"/>
          <w:sz w:val="24"/>
          <w:szCs w:val="24"/>
          <w:u w:val="single"/>
          <w:shd w:val="clear" w:color="auto" w:fill="FFFF00"/>
          <w:lang w:eastAsia="zh-CN"/>
        </w:rPr>
        <w:t xml:space="preserve">  </w:t>
      </w:r>
    </w:p>
    <w:p>
      <w:pPr>
        <w:pStyle w:val="10"/>
        <w:adjustRightInd w:val="0"/>
        <w:snapToGrid w:val="0"/>
        <w:spacing w:line="360" w:lineRule="auto"/>
        <w:ind w:left="426"/>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GB/T19001系列/IS09001系列质量管理体系认证证书，且在有效期内的</w:t>
      </w:r>
      <w:r>
        <w:rPr>
          <w:rFonts w:hint="eastAsia" w:eastAsia="仿宋" w:asciiTheme="minorEastAsia" w:hAnsiTheme="minorEastAsia"/>
          <w:snapToGrid w:val="0"/>
          <w:sz w:val="24"/>
          <w:szCs w:val="24"/>
          <w:u w:val="single"/>
          <w:lang w:eastAsia="zh-CN"/>
        </w:rPr>
        <w:t>；</w:t>
      </w:r>
    </w:p>
    <w:p>
      <w:pPr>
        <w:pStyle w:val="10"/>
        <w:adjustRightInd w:val="0"/>
        <w:snapToGrid w:val="0"/>
        <w:spacing w:line="360" w:lineRule="auto"/>
        <w:ind w:left="426"/>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GB/T28001系列/ISO45001系列职业健康安全管理体系认证证书，且在有效期内的</w:t>
      </w:r>
      <w:r>
        <w:rPr>
          <w:rFonts w:hint="eastAsia" w:eastAsia="仿宋" w:asciiTheme="minorEastAsia" w:hAnsiTheme="minorEastAsia"/>
          <w:snapToGrid w:val="0"/>
          <w:sz w:val="24"/>
          <w:szCs w:val="24"/>
          <w:u w:val="single"/>
          <w:lang w:eastAsia="zh-CN"/>
        </w:rPr>
        <w:t>；</w:t>
      </w:r>
    </w:p>
    <w:p>
      <w:pPr>
        <w:pStyle w:val="10"/>
        <w:adjustRightInd w:val="0"/>
        <w:snapToGrid w:val="0"/>
        <w:spacing w:line="360" w:lineRule="auto"/>
        <w:ind w:left="426"/>
        <w:outlineLvl w:val="4"/>
        <w:rPr>
          <w:rFonts w:ascii="仿宋" w:hAnsi="仿宋" w:eastAsia="仿宋"/>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GB/T24001系列或ISO14001系列环境管理体系认证证书，且在有效期内的</w:t>
      </w:r>
      <w:r>
        <w:rPr>
          <w:rFonts w:hint="eastAsia" w:eastAsia="仿宋" w:asciiTheme="minorEastAsia" w:hAnsiTheme="minorEastAsia"/>
          <w:snapToGrid w:val="0"/>
          <w:sz w:val="24"/>
          <w:szCs w:val="24"/>
          <w:u w:val="single"/>
          <w:lang w:eastAsia="zh-CN"/>
        </w:rPr>
        <w:t>；</w:t>
      </w:r>
    </w:p>
    <w:p>
      <w:pPr>
        <w:pStyle w:val="10"/>
        <w:numPr>
          <w:ilvl w:val="2"/>
          <w:numId w:val="1"/>
        </w:numPr>
        <w:adjustRightInd w:val="0"/>
        <w:snapToGrid w:val="0"/>
        <w:spacing w:line="360" w:lineRule="auto"/>
        <w:ind w:left="141" w:leftChars="64" w:firstLine="0"/>
        <w:outlineLvl w:val="4"/>
        <w:rPr>
          <w:rFonts w:ascii="仿宋" w:hAnsi="仿宋" w:eastAsia="仿宋"/>
          <w:snapToGrid w:val="0"/>
          <w:sz w:val="24"/>
          <w:szCs w:val="24"/>
          <w:lang w:eastAsia="zh-CN"/>
        </w:rPr>
      </w:pPr>
      <w:bookmarkStart w:id="9" w:name="_Hlk91560203"/>
      <w:r>
        <w:rPr>
          <w:rFonts w:hint="eastAsia" w:ascii="仿宋" w:hAnsi="仿宋" w:eastAsia="仿宋"/>
          <w:snapToGrid w:val="0"/>
          <w:sz w:val="24"/>
          <w:szCs w:val="24"/>
          <w:lang w:eastAsia="zh-CN"/>
        </w:rPr>
        <w:t>本项目负责人资格要求：</w:t>
      </w:r>
    </w:p>
    <w:p>
      <w:pPr>
        <w:pStyle w:val="10"/>
        <w:adjustRightInd w:val="0"/>
        <w:snapToGrid w:val="0"/>
        <w:spacing w:line="360" w:lineRule="auto"/>
        <w:ind w:left="426"/>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□技术职称要求：类似相关专业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p>
    <w:p>
      <w:pPr>
        <w:pStyle w:val="10"/>
        <w:adjustRightInd w:val="0"/>
        <w:snapToGrid w:val="0"/>
        <w:spacing w:line="360" w:lineRule="auto"/>
        <w:ind w:left="426"/>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 xml:space="preserve">□年龄要求：不超过 </w:t>
      </w:r>
      <w:r>
        <w:rPr>
          <w:rFonts w:eastAsia="仿宋" w:asciiTheme="minorEastAsia" w:hAnsiTheme="minorEastAsia"/>
          <w:snapToGrid w:val="0"/>
          <w:sz w:val="24"/>
          <w:szCs w:val="24"/>
          <w:u w:val="single"/>
          <w:shd w:val="clear" w:color="auto" w:fill="FFFF00"/>
          <w:lang w:eastAsia="zh-CN"/>
        </w:rPr>
        <w:t xml:space="preserve">60 </w:t>
      </w:r>
      <w:r>
        <w:rPr>
          <w:rFonts w:hint="eastAsia" w:eastAsia="仿宋" w:asciiTheme="minorEastAsia" w:hAnsiTheme="minorEastAsia"/>
          <w:snapToGrid w:val="0"/>
          <w:sz w:val="24"/>
          <w:szCs w:val="24"/>
          <w:u w:val="single"/>
          <w:shd w:val="clear" w:color="auto" w:fill="FFFF00"/>
          <w:lang w:eastAsia="zh-CN"/>
        </w:rPr>
        <w:t>同岁；</w:t>
      </w:r>
    </w:p>
    <w:p>
      <w:pPr>
        <w:pStyle w:val="10"/>
        <w:adjustRightInd w:val="0"/>
        <w:snapToGrid w:val="0"/>
        <w:spacing w:line="360" w:lineRule="auto"/>
        <w:ind w:left="426"/>
        <w:outlineLvl w:val="4"/>
        <w:rPr>
          <w:rFonts w:ascii="仿宋" w:hAnsi="仿宋" w:eastAsia="仿宋"/>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□业绩要求：</w:t>
      </w:r>
      <w:r>
        <w:rPr>
          <w:rFonts w:eastAsia="仿宋" w:asciiTheme="minorEastAsia" w:hAnsiTheme="minorEastAsia"/>
          <w:snapToGrid w:val="0"/>
          <w:sz w:val="24"/>
          <w:szCs w:val="24"/>
          <w:u w:val="single"/>
          <w:shd w:val="clear" w:color="auto" w:fill="FFFF00"/>
          <w:lang w:eastAsia="zh-CN"/>
        </w:rPr>
        <w:t>近三年内（2020年1月1日至响应截止日期）</w:t>
      </w:r>
      <w:r>
        <w:rPr>
          <w:rFonts w:hint="eastAsia" w:eastAsia="仿宋" w:asciiTheme="minorEastAsia" w:hAnsiTheme="minorEastAsia"/>
          <w:snapToGrid w:val="0"/>
          <w:sz w:val="24"/>
          <w:szCs w:val="24"/>
          <w:u w:val="single"/>
          <w:shd w:val="clear" w:color="auto" w:fill="FFFF00"/>
          <w:lang w:eastAsia="zh-CN"/>
        </w:rPr>
        <w:t>有担任类似项目负责人业绩（类似外包业务的相关业绩</w:t>
      </w:r>
      <w:r>
        <w:rPr>
          <w:rFonts w:eastAsia="仿宋" w:asciiTheme="minorEastAsia" w:hAnsiTheme="minorEastAsia"/>
          <w:snapToGrid w:val="0"/>
          <w:sz w:val="24"/>
          <w:szCs w:val="24"/>
          <w:u w:val="single"/>
          <w:shd w:val="clear" w:color="auto" w:fill="FFFF00"/>
          <w:lang w:eastAsia="zh-CN"/>
        </w:rPr>
        <w:t>相关案例</w:t>
      </w:r>
      <w:r>
        <w:rPr>
          <w:rFonts w:hint="eastAsia" w:eastAsia="仿宋" w:asciiTheme="minorEastAsia" w:hAnsiTheme="minorEastAsia"/>
          <w:snapToGrid w:val="0"/>
          <w:sz w:val="24"/>
          <w:szCs w:val="24"/>
          <w:u w:val="single"/>
          <w:shd w:val="clear" w:color="auto" w:fill="FFFF00"/>
          <w:lang w:eastAsia="zh-CN"/>
        </w:rPr>
        <w:t>）；</w:t>
      </w:r>
    </w:p>
    <w:p>
      <w:pPr>
        <w:pStyle w:val="10"/>
        <w:numPr>
          <w:ilvl w:val="2"/>
          <w:numId w:val="1"/>
        </w:numPr>
        <w:adjustRightInd w:val="0"/>
        <w:snapToGrid w:val="0"/>
        <w:spacing w:line="360" w:lineRule="auto"/>
        <w:ind w:left="141" w:leftChars="64" w:firstLine="0"/>
        <w:outlineLvl w:val="4"/>
        <w:rPr>
          <w:rFonts w:ascii="仿宋" w:hAnsi="仿宋" w:eastAsia="仿宋"/>
          <w:snapToGrid w:val="0"/>
          <w:sz w:val="24"/>
          <w:szCs w:val="24"/>
          <w:lang w:eastAsia="zh-CN"/>
        </w:rPr>
      </w:pPr>
      <w:r>
        <w:rPr>
          <w:rFonts w:ascii="仿宋" w:hAnsi="仿宋" w:eastAsia="仿宋"/>
          <w:snapToGrid w:val="0"/>
          <w:sz w:val="24"/>
          <w:szCs w:val="24"/>
          <w:lang w:eastAsia="zh-CN"/>
        </w:rPr>
        <w:t>承担本项目的</w:t>
      </w:r>
      <w:r>
        <w:rPr>
          <w:rFonts w:hint="eastAsia" w:ascii="仿宋" w:hAnsi="仿宋" w:eastAsia="仿宋"/>
          <w:snapToGrid w:val="0"/>
          <w:sz w:val="24"/>
          <w:szCs w:val="24"/>
          <w:lang w:eastAsia="zh-CN"/>
        </w:rPr>
        <w:t>其他</w:t>
      </w:r>
      <w:r>
        <w:rPr>
          <w:rFonts w:ascii="仿宋" w:hAnsi="仿宋" w:eastAsia="仿宋"/>
          <w:snapToGrid w:val="0"/>
          <w:sz w:val="24"/>
          <w:szCs w:val="24"/>
          <w:lang w:eastAsia="zh-CN"/>
        </w:rPr>
        <w:t>主要人员要求：</w:t>
      </w:r>
    </w:p>
    <w:p>
      <w:pPr>
        <w:pStyle w:val="10"/>
        <w:adjustRightInd w:val="0"/>
        <w:snapToGrid w:val="0"/>
        <w:spacing w:line="360" w:lineRule="auto"/>
        <w:ind w:left="426"/>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□专职安全人员：需提供专职安全员证书</w:t>
      </w:r>
    </w:p>
    <w:p>
      <w:pPr>
        <w:pStyle w:val="10"/>
        <w:adjustRightInd w:val="0"/>
        <w:snapToGrid w:val="0"/>
        <w:spacing w:line="360" w:lineRule="auto"/>
        <w:ind w:left="426"/>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□司机：倒运司机、叉车司机；</w:t>
      </w:r>
    </w:p>
    <w:p>
      <w:pPr>
        <w:pStyle w:val="10"/>
        <w:adjustRightInd w:val="0"/>
        <w:snapToGrid w:val="0"/>
        <w:spacing w:line="360" w:lineRule="auto"/>
        <w:ind w:left="426"/>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□其他用工：</w:t>
      </w:r>
    </w:p>
    <w:p>
      <w:pPr>
        <w:adjustRightInd w:val="0"/>
        <w:snapToGrid w:val="0"/>
        <w:spacing w:line="360" w:lineRule="auto"/>
        <w:ind w:firstLine="720" w:firstLineChars="300"/>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保安</w:t>
      </w:r>
    </w:p>
    <w:p>
      <w:pPr>
        <w:adjustRightInd w:val="0"/>
        <w:snapToGrid w:val="0"/>
        <w:spacing w:line="360" w:lineRule="auto"/>
        <w:ind w:firstLine="720" w:firstLineChars="300"/>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接卸</w:t>
      </w:r>
    </w:p>
    <w:p>
      <w:pPr>
        <w:adjustRightInd w:val="0"/>
        <w:snapToGrid w:val="0"/>
        <w:spacing w:line="360" w:lineRule="auto"/>
        <w:ind w:firstLine="720" w:firstLineChars="300"/>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保洁</w:t>
      </w:r>
    </w:p>
    <w:p>
      <w:pPr>
        <w:adjustRightInd w:val="0"/>
        <w:snapToGrid w:val="0"/>
        <w:spacing w:line="360" w:lineRule="auto"/>
        <w:ind w:firstLine="720" w:firstLineChars="300"/>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绿化</w:t>
      </w:r>
    </w:p>
    <w:p>
      <w:pPr>
        <w:adjustRightInd w:val="0"/>
        <w:snapToGrid w:val="0"/>
        <w:spacing w:line="360" w:lineRule="auto"/>
        <w:ind w:firstLine="720" w:firstLineChars="300"/>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蔗场外包</w:t>
      </w:r>
    </w:p>
    <w:p>
      <w:pPr>
        <w:adjustRightInd w:val="0"/>
        <w:snapToGrid w:val="0"/>
        <w:spacing w:line="360" w:lineRule="auto"/>
        <w:ind w:firstLine="720" w:firstLineChars="300"/>
        <w:outlineLvl w:val="3"/>
        <w:rPr>
          <w:rFonts w:eastAsia="仿宋" w:asciiTheme="minorEastAsia" w:hAnsiTheme="minorEastAsia"/>
          <w:snapToGrid w:val="0"/>
          <w:sz w:val="24"/>
          <w:szCs w:val="24"/>
          <w:shd w:val="clear" w:color="auto" w:fill="FFFF00"/>
          <w:lang w:eastAsia="zh-CN"/>
        </w:rPr>
      </w:pPr>
      <w:r>
        <w:rPr>
          <w:rFonts w:hint="eastAsia" w:eastAsia="仿宋" w:asciiTheme="minorEastAsia" w:hAnsiTheme="minorEastAsia"/>
          <w:snapToGrid w:val="0"/>
          <w:sz w:val="24"/>
          <w:szCs w:val="24"/>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季节工劳务派遣</w:t>
      </w:r>
    </w:p>
    <w:p>
      <w:pPr>
        <w:adjustRightInd w:val="0"/>
        <w:snapToGrid w:val="0"/>
        <w:spacing w:line="360" w:lineRule="auto"/>
        <w:ind w:firstLine="720" w:firstLineChars="300"/>
        <w:outlineLvl w:val="3"/>
        <w:rPr>
          <w:rFonts w:ascii="仿宋" w:hAnsi="仿宋" w:eastAsia="仿宋"/>
          <w:snapToGrid w:val="0"/>
          <w:sz w:val="24"/>
          <w:szCs w:val="24"/>
          <w:u w:val="single"/>
          <w:lang w:eastAsia="zh-CN"/>
        </w:rPr>
      </w:pPr>
      <w:r>
        <w:rPr>
          <w:rFonts w:ascii="Segoe UI Symbol" w:hAnsi="Segoe UI Symbol" w:eastAsia="仿宋" w:cs="Segoe UI Symbol"/>
          <w:snapToGrid w:val="0"/>
          <w:sz w:val="24"/>
          <w:szCs w:val="24"/>
          <w:shd w:val="clear" w:color="auto" w:fill="FFFF00"/>
          <w:lang w:eastAsia="zh-CN"/>
        </w:rPr>
        <w:t>☑</w:t>
      </w:r>
      <w:r>
        <w:rPr>
          <w:rFonts w:hint="eastAsia" w:ascii="仿宋" w:hAnsi="仿宋" w:eastAsia="仿宋"/>
          <w:snapToGrid w:val="0"/>
          <w:sz w:val="24"/>
          <w:szCs w:val="24"/>
          <w:u w:val="single"/>
          <w:lang w:eastAsia="zh-CN"/>
        </w:rPr>
        <w:t>小包装包装和产品装车发运</w:t>
      </w:r>
    </w:p>
    <w:p>
      <w:pPr>
        <w:adjustRightInd w:val="0"/>
        <w:snapToGrid w:val="0"/>
        <w:spacing w:line="360" w:lineRule="auto"/>
        <w:ind w:firstLine="720" w:firstLineChars="300"/>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会展类人员服务</w:t>
      </w:r>
    </w:p>
    <w:p>
      <w:pPr>
        <w:adjustRightInd w:val="0"/>
        <w:snapToGrid w:val="0"/>
        <w:spacing w:line="360" w:lineRule="auto"/>
        <w:ind w:firstLine="720" w:firstLineChars="300"/>
        <w:outlineLvl w:val="3"/>
        <w:rPr>
          <w:rFonts w:eastAsia="仿宋" w:asciiTheme="minorEastAsia" w:hAnsiTheme="minorEastAsia"/>
          <w:snapToGrid w:val="0"/>
          <w:sz w:val="24"/>
          <w:szCs w:val="24"/>
          <w:shd w:val="clear" w:color="auto" w:fill="FFFF00"/>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 xml:space="preserve">其他： </w:t>
      </w:r>
      <w:r>
        <w:rPr>
          <w:rFonts w:ascii="仿宋" w:hAnsi="仿宋" w:eastAsia="仿宋"/>
          <w:snapToGrid w:val="0"/>
          <w:sz w:val="24"/>
          <w:szCs w:val="24"/>
          <w:u w:val="single"/>
          <w:lang w:eastAsia="zh-CN"/>
        </w:rPr>
        <w:t xml:space="preserve">               </w:t>
      </w:r>
    </w:p>
    <w:bookmarkEnd w:id="9"/>
    <w:p>
      <w:pPr>
        <w:pStyle w:val="10"/>
        <w:numPr>
          <w:ilvl w:val="2"/>
          <w:numId w:val="1"/>
        </w:numPr>
        <w:adjustRightInd w:val="0"/>
        <w:snapToGrid w:val="0"/>
        <w:spacing w:line="360" w:lineRule="auto"/>
        <w:ind w:left="141" w:leftChars="64" w:firstLine="0"/>
        <w:outlineLvl w:val="4"/>
        <w:rPr>
          <w:rFonts w:ascii="仿宋" w:hAnsi="仿宋" w:eastAsia="仿宋"/>
          <w:snapToGrid w:val="0"/>
          <w:sz w:val="24"/>
          <w:szCs w:val="24"/>
          <w:lang w:eastAsia="zh-CN"/>
        </w:rPr>
      </w:pPr>
      <w:r>
        <w:rPr>
          <w:rFonts w:ascii="仿宋" w:hAnsi="仿宋" w:eastAsia="仿宋"/>
          <w:snapToGrid w:val="0"/>
          <w:sz w:val="24"/>
          <w:szCs w:val="24"/>
          <w:lang w:eastAsia="zh-CN"/>
        </w:rPr>
        <w:t>其他要求：</w:t>
      </w:r>
    </w:p>
    <w:p>
      <w:pPr>
        <w:pStyle w:val="10"/>
        <w:adjustRightInd w:val="0"/>
        <w:snapToGrid w:val="0"/>
        <w:spacing w:line="360" w:lineRule="auto"/>
        <w:ind w:firstLine="480" w:firstLineChars="200"/>
        <w:outlineLvl w:val="4"/>
        <w:rPr>
          <w:rFonts w:ascii="仿宋" w:hAnsi="仿宋" w:eastAsia="仿宋"/>
          <w:snapToGrid w:val="0"/>
          <w:sz w:val="24"/>
          <w:szCs w:val="24"/>
          <w:u w:val="single"/>
          <w:shd w:val="clear" w:color="auto" w:fill="FFFF00"/>
          <w:lang w:eastAsia="zh-CN"/>
        </w:rPr>
      </w:pPr>
      <w:r>
        <w:rPr>
          <w:rFonts w:hint="eastAsia" w:ascii="仿宋" w:hAnsi="仿宋" w:eastAsia="仿宋"/>
          <w:snapToGrid w:val="0"/>
          <w:sz w:val="24"/>
          <w:szCs w:val="24"/>
          <w:u w:val="single"/>
          <w:shd w:val="clear" w:color="auto" w:fill="FFFF00"/>
          <w:lang w:eastAsia="zh-CN"/>
        </w:rPr>
        <w:t>□汽运承运商：道路运输许可证；</w:t>
      </w:r>
    </w:p>
    <w:p>
      <w:pPr>
        <w:pStyle w:val="10"/>
        <w:adjustRightInd w:val="0"/>
        <w:snapToGrid w:val="0"/>
        <w:spacing w:line="360" w:lineRule="auto"/>
        <w:ind w:firstLine="480" w:firstLineChars="200"/>
        <w:outlineLvl w:val="4"/>
        <w:rPr>
          <w:rFonts w:ascii="仿宋" w:hAnsi="仿宋" w:eastAsia="仿宋"/>
          <w:snapToGrid w:val="0"/>
          <w:sz w:val="24"/>
          <w:szCs w:val="24"/>
          <w:u w:val="single"/>
          <w:shd w:val="clear" w:color="auto" w:fill="FFFF00"/>
          <w:lang w:eastAsia="zh-CN"/>
        </w:rPr>
      </w:pPr>
      <w:r>
        <w:rPr>
          <w:rFonts w:hint="eastAsia" w:ascii="仿宋" w:hAnsi="仿宋" w:eastAsia="仿宋"/>
          <w:snapToGrid w:val="0"/>
          <w:sz w:val="24"/>
          <w:szCs w:val="24"/>
          <w:u w:val="single"/>
          <w:shd w:val="clear" w:color="auto" w:fill="FFFF00"/>
          <w:lang w:eastAsia="zh-CN"/>
        </w:rPr>
        <w:t>□装箱单位：提供关于装箱业务的相关资质。</w:t>
      </w:r>
    </w:p>
    <w:p>
      <w:pPr>
        <w:pStyle w:val="10"/>
        <w:adjustRightInd w:val="0"/>
        <w:snapToGrid w:val="0"/>
        <w:spacing w:line="360" w:lineRule="auto"/>
        <w:ind w:firstLine="480" w:firstLineChars="200"/>
        <w:outlineLvl w:val="4"/>
        <w:rPr>
          <w:rFonts w:ascii="仿宋" w:hAnsi="仿宋" w:eastAsia="仿宋"/>
          <w:snapToGrid w:val="0"/>
          <w:sz w:val="24"/>
          <w:szCs w:val="24"/>
          <w:u w:val="single"/>
          <w:shd w:val="clear" w:color="auto" w:fill="FFFF00"/>
          <w:lang w:eastAsia="zh-CN"/>
        </w:rPr>
      </w:pPr>
      <w:r>
        <w:rPr>
          <w:rFonts w:hint="eastAsia" w:ascii="仿宋" w:hAnsi="仿宋" w:eastAsia="仿宋"/>
          <w:snapToGrid w:val="0"/>
          <w:sz w:val="24"/>
          <w:szCs w:val="24"/>
          <w:u w:val="single"/>
          <w:shd w:val="clear" w:color="auto" w:fill="FFFF00"/>
          <w:lang w:eastAsia="zh-CN"/>
        </w:rPr>
        <w:t xml:space="preserve">□其他： </w:t>
      </w:r>
      <w:r>
        <w:rPr>
          <w:rFonts w:ascii="仿宋" w:hAnsi="仿宋" w:eastAsia="仿宋"/>
          <w:snapToGrid w:val="0"/>
          <w:sz w:val="24"/>
          <w:szCs w:val="24"/>
          <w:u w:val="single"/>
          <w:shd w:val="clear" w:color="auto" w:fill="FFFF00"/>
          <w:lang w:eastAsia="zh-CN"/>
        </w:rPr>
        <w:t xml:space="preserve">                 </w:t>
      </w:r>
    </w:p>
    <w:p>
      <w:pPr>
        <w:adjustRightInd w:val="0"/>
        <w:snapToGrid w:val="0"/>
        <w:spacing w:line="360" w:lineRule="auto"/>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.2 供应商不得存在下列</w:t>
      </w:r>
      <w:r>
        <w:rPr>
          <w:rFonts w:hint="eastAsia" w:ascii="仿宋" w:hAnsi="仿宋" w:eastAsia="仿宋"/>
          <w:snapToGrid w:val="0"/>
          <w:sz w:val="24"/>
          <w:szCs w:val="24"/>
          <w:lang w:eastAsia="zh-CN"/>
        </w:rPr>
        <w:t>情形之一：</w:t>
      </w:r>
    </w:p>
    <w:p>
      <w:pPr>
        <w:pStyle w:val="10"/>
        <w:numPr>
          <w:ilvl w:val="2"/>
          <w:numId w:val="2"/>
        </w:numPr>
        <w:adjustRightInd w:val="0"/>
        <w:snapToGrid w:val="0"/>
        <w:spacing w:line="360" w:lineRule="auto"/>
        <w:ind w:left="141" w:leftChars="63" w:hanging="2"/>
        <w:outlineLvl w:val="4"/>
        <w:rPr>
          <w:rFonts w:ascii="仿宋" w:hAnsi="仿宋" w:eastAsia="仿宋"/>
          <w:snapToGrid w:val="0"/>
          <w:sz w:val="24"/>
          <w:szCs w:val="24"/>
          <w:lang w:eastAsia="zh-CN"/>
        </w:rPr>
      </w:pPr>
      <w:r>
        <w:rPr>
          <w:rFonts w:ascii="仿宋" w:hAnsi="仿宋" w:eastAsia="仿宋"/>
          <w:snapToGrid w:val="0"/>
          <w:sz w:val="24"/>
          <w:szCs w:val="24"/>
          <w:lang w:eastAsia="zh-CN"/>
        </w:rPr>
        <w:t>处于被责令停产停业、暂扣或者吊销执照、暂扣或者吊销许可证、吊销资质</w:t>
      </w:r>
      <w:r>
        <w:rPr>
          <w:rFonts w:hint="eastAsia" w:ascii="仿宋" w:hAnsi="仿宋" w:eastAsia="仿宋"/>
          <w:snapToGrid w:val="0"/>
          <w:sz w:val="24"/>
          <w:szCs w:val="24"/>
          <w:lang w:eastAsia="zh-CN"/>
        </w:rPr>
        <w:t>证</w:t>
      </w:r>
      <w:r>
        <w:rPr>
          <w:rFonts w:ascii="仿宋" w:hAnsi="仿宋" w:eastAsia="仿宋"/>
          <w:snapToGrid w:val="0"/>
          <w:sz w:val="24"/>
          <w:szCs w:val="24"/>
          <w:lang w:eastAsia="zh-CN"/>
        </w:rPr>
        <w:t>书状态；</w:t>
      </w:r>
    </w:p>
    <w:p>
      <w:pPr>
        <w:pStyle w:val="10"/>
        <w:numPr>
          <w:ilvl w:val="2"/>
          <w:numId w:val="2"/>
        </w:numPr>
        <w:adjustRightInd w:val="0"/>
        <w:snapToGrid w:val="0"/>
        <w:spacing w:line="360" w:lineRule="auto"/>
        <w:ind w:left="141" w:leftChars="63" w:hanging="2"/>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进入清算程序，或被宣告破产，或其他丧失履约能力的情形；</w:t>
      </w:r>
    </w:p>
    <w:p>
      <w:pPr>
        <w:pStyle w:val="10"/>
        <w:numPr>
          <w:ilvl w:val="2"/>
          <w:numId w:val="2"/>
        </w:numPr>
        <w:adjustRightInd w:val="0"/>
        <w:snapToGrid w:val="0"/>
        <w:spacing w:line="360" w:lineRule="auto"/>
        <w:ind w:left="141" w:leftChars="63" w:hanging="2"/>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近三年内（2</w:t>
      </w:r>
      <w:r>
        <w:rPr>
          <w:rFonts w:ascii="仿宋" w:hAnsi="仿宋" w:eastAsia="仿宋"/>
          <w:snapToGrid w:val="0"/>
          <w:sz w:val="24"/>
          <w:szCs w:val="24"/>
          <w:lang w:eastAsia="zh-CN"/>
        </w:rPr>
        <w:t>020</w:t>
      </w:r>
      <w:r>
        <w:rPr>
          <w:rFonts w:hint="eastAsia" w:ascii="仿宋" w:hAnsi="仿宋" w:eastAsia="仿宋"/>
          <w:snapToGrid w:val="0"/>
          <w:sz w:val="24"/>
          <w:szCs w:val="24"/>
          <w:lang w:eastAsia="zh-CN"/>
        </w:rPr>
        <w:t>年</w:t>
      </w:r>
      <w:r>
        <w:rPr>
          <w:rFonts w:ascii="仿宋" w:hAnsi="仿宋" w:eastAsia="仿宋"/>
          <w:snapToGrid w:val="0"/>
          <w:sz w:val="24"/>
          <w:szCs w:val="24"/>
          <w:lang w:eastAsia="zh-CN"/>
        </w:rPr>
        <w:t>1</w:t>
      </w:r>
      <w:r>
        <w:rPr>
          <w:rFonts w:hint="eastAsia" w:ascii="仿宋" w:hAnsi="仿宋" w:eastAsia="仿宋"/>
          <w:snapToGrid w:val="0"/>
          <w:sz w:val="24"/>
          <w:szCs w:val="24"/>
          <w:lang w:eastAsia="zh-CN"/>
        </w:rPr>
        <w:t>月</w:t>
      </w:r>
      <w:r>
        <w:rPr>
          <w:rFonts w:ascii="仿宋" w:hAnsi="仿宋" w:eastAsia="仿宋"/>
          <w:snapToGrid w:val="0"/>
          <w:sz w:val="24"/>
          <w:szCs w:val="24"/>
          <w:lang w:eastAsia="zh-CN"/>
        </w:rPr>
        <w:t>1</w:t>
      </w:r>
      <w:r>
        <w:rPr>
          <w:rFonts w:hint="eastAsia" w:ascii="仿宋" w:hAnsi="仿宋" w:eastAsia="仿宋"/>
          <w:snapToGrid w:val="0"/>
          <w:sz w:val="24"/>
          <w:szCs w:val="24"/>
          <w:lang w:eastAsia="zh-CN"/>
        </w:rPr>
        <w:t>日至响应截止时间日期），不得被列入失信惩戒对象（供应商提供通过“信用中国”网站查询的信用信息查询记录网络截图件并加盖供应商公章）</w:t>
      </w:r>
    </w:p>
    <w:p>
      <w:pPr>
        <w:pStyle w:val="10"/>
        <w:numPr>
          <w:ilvl w:val="2"/>
          <w:numId w:val="2"/>
        </w:numPr>
        <w:adjustRightInd w:val="0"/>
        <w:snapToGrid w:val="0"/>
        <w:spacing w:line="360" w:lineRule="auto"/>
        <w:ind w:left="141" w:leftChars="63" w:hanging="2"/>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近三年内（2</w:t>
      </w:r>
      <w:r>
        <w:rPr>
          <w:rFonts w:ascii="仿宋" w:hAnsi="仿宋" w:eastAsia="仿宋"/>
          <w:snapToGrid w:val="0"/>
          <w:sz w:val="24"/>
          <w:szCs w:val="24"/>
          <w:lang w:eastAsia="zh-CN"/>
        </w:rPr>
        <w:t>01</w:t>
      </w:r>
      <w:r>
        <w:rPr>
          <w:rFonts w:hint="eastAsia" w:ascii="仿宋" w:hAnsi="仿宋" w:eastAsia="仿宋"/>
          <w:snapToGrid w:val="0"/>
          <w:sz w:val="24"/>
          <w:szCs w:val="24"/>
          <w:lang w:eastAsia="zh-CN"/>
        </w:rPr>
        <w:t>年</w:t>
      </w:r>
      <w:r>
        <w:rPr>
          <w:rFonts w:ascii="仿宋" w:hAnsi="仿宋" w:eastAsia="仿宋"/>
          <w:snapToGrid w:val="0"/>
          <w:sz w:val="24"/>
          <w:szCs w:val="24"/>
          <w:lang w:eastAsia="zh-CN"/>
        </w:rPr>
        <w:t>1</w:t>
      </w:r>
      <w:r>
        <w:rPr>
          <w:rFonts w:hint="eastAsia" w:ascii="仿宋" w:hAnsi="仿宋" w:eastAsia="仿宋"/>
          <w:snapToGrid w:val="0"/>
          <w:sz w:val="24"/>
          <w:szCs w:val="24"/>
          <w:lang w:eastAsia="zh-CN"/>
        </w:rPr>
        <w:t>月</w:t>
      </w:r>
      <w:r>
        <w:rPr>
          <w:rFonts w:ascii="仿宋" w:hAnsi="仿宋" w:eastAsia="仿宋"/>
          <w:snapToGrid w:val="0"/>
          <w:sz w:val="24"/>
          <w:szCs w:val="24"/>
          <w:lang w:eastAsia="zh-CN"/>
        </w:rPr>
        <w:t>1</w:t>
      </w:r>
      <w:r>
        <w:rPr>
          <w:rFonts w:hint="eastAsia" w:ascii="仿宋" w:hAnsi="仿宋" w:eastAsia="仿宋"/>
          <w:snapToGrid w:val="0"/>
          <w:sz w:val="24"/>
          <w:szCs w:val="24"/>
          <w:lang w:eastAsia="zh-CN"/>
        </w:rPr>
        <w:t>日至响应截止时间日期），没有骗取中标（成交）和严重违约及重大质量、安全问题，供应商须提供相应承诺书；</w:t>
      </w:r>
    </w:p>
    <w:p>
      <w:pPr>
        <w:pStyle w:val="10"/>
        <w:numPr>
          <w:ilvl w:val="2"/>
          <w:numId w:val="2"/>
        </w:numPr>
        <w:adjustRightInd w:val="0"/>
        <w:snapToGrid w:val="0"/>
        <w:spacing w:line="360" w:lineRule="auto"/>
        <w:ind w:left="141" w:leftChars="63" w:hanging="2"/>
        <w:outlineLvl w:val="4"/>
        <w:rPr>
          <w:rFonts w:ascii="仿宋" w:hAnsi="仿宋" w:eastAsia="仿宋"/>
          <w:snapToGrid w:val="0"/>
          <w:sz w:val="24"/>
          <w:szCs w:val="24"/>
        </w:rPr>
      </w:pPr>
      <w:r>
        <w:rPr>
          <w:rFonts w:ascii="仿宋" w:hAnsi="仿宋" w:eastAsia="仿宋"/>
          <w:snapToGrid w:val="0"/>
          <w:sz w:val="24"/>
          <w:szCs w:val="24"/>
        </w:rPr>
        <w:t>其他：</w:t>
      </w:r>
      <w:r>
        <w:rPr>
          <w:rFonts w:ascii="仿宋" w:hAnsi="仿宋" w:eastAsia="仿宋"/>
          <w:snapToGrid w:val="0"/>
          <w:sz w:val="24"/>
          <w:szCs w:val="24"/>
          <w:u w:val="single"/>
          <w:lang w:eastAsia="zh-CN"/>
        </w:rPr>
        <w:t xml:space="preserve">                                                       </w:t>
      </w:r>
    </w:p>
    <w:p>
      <w:pPr>
        <w:adjustRightInd w:val="0"/>
        <w:snapToGrid w:val="0"/>
        <w:spacing w:line="360" w:lineRule="auto"/>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.3 本次采购</w:t>
      </w:r>
      <w:r>
        <w:rPr>
          <w:rFonts w:hint="eastAsia" w:ascii="仿宋" w:hAnsi="仿宋" w:eastAsia="仿宋"/>
          <w:snapToGrid w:val="0"/>
          <w:sz w:val="24"/>
          <w:szCs w:val="24"/>
          <w:lang w:eastAsia="zh-CN"/>
        </w:rPr>
        <w:t>是否接受联</w:t>
      </w:r>
      <w:r>
        <w:rPr>
          <w:rFonts w:ascii="仿宋" w:hAnsi="仿宋" w:eastAsia="仿宋"/>
          <w:snapToGrid w:val="0"/>
          <w:sz w:val="24"/>
          <w:szCs w:val="24"/>
          <w:lang w:eastAsia="zh-CN"/>
        </w:rPr>
        <w:t>合体</w:t>
      </w:r>
      <w:r>
        <w:rPr>
          <w:rFonts w:hint="eastAsia" w:ascii="仿宋" w:hAnsi="仿宋" w:eastAsia="仿宋"/>
          <w:snapToGrid w:val="0"/>
          <w:sz w:val="24"/>
          <w:szCs w:val="24"/>
          <w:lang w:eastAsia="zh-CN"/>
        </w:rPr>
        <w:t>：</w:t>
      </w:r>
    </w:p>
    <w:p>
      <w:pPr>
        <w:pStyle w:val="38"/>
        <w:adjustRightInd w:val="0"/>
        <w:snapToGrid w:val="0"/>
        <w:spacing w:line="360" w:lineRule="auto"/>
        <w:ind w:left="426" w:firstLine="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是</w:t>
      </w:r>
    </w:p>
    <w:p>
      <w:pPr>
        <w:pStyle w:val="38"/>
        <w:adjustRightInd w:val="0"/>
        <w:snapToGrid w:val="0"/>
        <w:spacing w:line="360" w:lineRule="auto"/>
        <w:ind w:left="426" w:firstLine="0"/>
        <w:outlineLvl w:val="3"/>
        <w:rPr>
          <w:rFonts w:eastAsia="仿宋" w:asciiTheme="minorEastAsia" w:hAnsiTheme="minorEastAsia"/>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否</w:t>
      </w:r>
    </w:p>
    <w:p>
      <w:pPr>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联合体参加竞争性谈判采购活动的，联合体应满足本条第3.1款规定的要求，且联合体各方均不得存在本条第3.2款规定的情形。此外，联合体各方应分别满足如下条件：</w:t>
      </w:r>
    </w:p>
    <w:p>
      <w:pPr>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联合体的资格认定标准如下：</w:t>
      </w:r>
      <w:r>
        <w:rPr>
          <w:rFonts w:ascii="仿宋" w:hAnsi="仿宋" w:eastAsia="仿宋"/>
          <w:snapToGrid w:val="0"/>
          <w:sz w:val="24"/>
          <w:szCs w:val="24"/>
          <w:u w:val="single"/>
          <w:lang w:eastAsia="zh-CN"/>
        </w:rPr>
        <w:t xml:space="preserve">                                                </w:t>
      </w:r>
    </w:p>
    <w:p>
      <w:pPr>
        <w:spacing w:line="360" w:lineRule="auto"/>
        <w:ind w:firstLine="420"/>
        <w:rPr>
          <w:rFonts w:ascii="仿宋" w:hAnsi="仿宋" w:eastAsia="仿宋"/>
          <w:snapToGrid w:val="0"/>
          <w:sz w:val="21"/>
          <w:szCs w:val="21"/>
          <w:lang w:eastAsia="zh-CN"/>
        </w:rPr>
      </w:pPr>
      <w:r>
        <w:rPr>
          <w:rFonts w:ascii="仿宋" w:hAnsi="仿宋" w:eastAsia="仿宋"/>
          <w:snapToGrid w:val="0"/>
          <w:sz w:val="21"/>
          <w:szCs w:val="21"/>
          <w:lang w:eastAsia="zh-CN"/>
        </w:rPr>
        <w:t>(注：此部分应明确由同一专业或不同专业组成的联合体中各专业的资质、财务、业绩、信誉、主要人员等的</w:t>
      </w:r>
      <w:r>
        <w:rPr>
          <w:rFonts w:hint="eastAsia" w:ascii="仿宋" w:hAnsi="仿宋" w:eastAsia="仿宋"/>
          <w:snapToGrid w:val="0"/>
          <w:sz w:val="21"/>
          <w:szCs w:val="21"/>
          <w:lang w:eastAsia="zh-CN"/>
        </w:rPr>
        <w:t>认</w:t>
      </w:r>
      <w:r>
        <w:rPr>
          <w:rFonts w:ascii="仿宋" w:hAnsi="仿宋" w:eastAsia="仿宋"/>
          <w:snapToGrid w:val="0"/>
          <w:sz w:val="21"/>
          <w:szCs w:val="21"/>
          <w:lang w:eastAsia="zh-CN"/>
        </w:rPr>
        <w:t>定方法，以最终认定联合体的资格。)</w:t>
      </w:r>
    </w:p>
    <w:p>
      <w:pPr>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联合体应递交联合体协议书，且联合体各方不得再以自己名义单独或参加其他联合体参与本竞争性谈判采购项目</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否则相关响应文件均无效。</w:t>
      </w:r>
    </w:p>
    <w:p>
      <w:pPr>
        <w:rPr>
          <w:rFonts w:ascii="仿宋" w:hAnsi="仿宋" w:eastAsia="仿宋"/>
          <w:lang w:eastAsia="zh-CN"/>
        </w:rPr>
      </w:pPr>
    </w:p>
    <w:p>
      <w:pPr>
        <w:pStyle w:val="4"/>
        <w:ind w:left="0"/>
        <w:rPr>
          <w:rFonts w:ascii="仿宋" w:hAnsi="仿宋" w:eastAsia="仿宋"/>
          <w:b/>
          <w:bCs/>
          <w:snapToGrid w:val="0"/>
          <w:sz w:val="24"/>
          <w:szCs w:val="24"/>
          <w:lang w:eastAsia="zh-CN"/>
        </w:rPr>
      </w:pPr>
      <w:bookmarkStart w:id="10" w:name="_Toc13205"/>
      <w:r>
        <w:rPr>
          <w:rFonts w:ascii="仿宋" w:hAnsi="仿宋" w:eastAsia="仿宋"/>
          <w:b/>
          <w:bCs/>
          <w:snapToGrid w:val="0"/>
          <w:sz w:val="24"/>
          <w:szCs w:val="24"/>
          <w:lang w:eastAsia="zh-CN"/>
        </w:rPr>
        <w:t>4.采购文件的获取</w:t>
      </w:r>
      <w:bookmarkEnd w:id="10"/>
    </w:p>
    <w:p>
      <w:pPr>
        <w:adjustRightInd w:val="0"/>
        <w:snapToGrid w:val="0"/>
        <w:spacing w:line="360" w:lineRule="auto"/>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4</w:t>
      </w:r>
      <w:r>
        <w:rPr>
          <w:rFonts w:ascii="仿宋" w:hAnsi="仿宋" w:eastAsia="仿宋"/>
          <w:snapToGrid w:val="0"/>
          <w:sz w:val="24"/>
          <w:szCs w:val="24"/>
          <w:lang w:eastAsia="zh-CN"/>
        </w:rPr>
        <w:t>.1 有意参加竞争性谈判采购活动的单位，需在</w:t>
      </w:r>
      <w:r>
        <w:rPr>
          <w:rFonts w:hint="eastAsia" w:ascii="仿宋" w:hAnsi="仿宋" w:eastAsia="仿宋"/>
          <w:snapToGrid w:val="0"/>
          <w:sz w:val="24"/>
          <w:szCs w:val="24"/>
          <w:u w:val="single"/>
          <w:lang w:eastAsia="zh-CN"/>
        </w:rPr>
        <w:t xml:space="preserve">  202</w:t>
      </w:r>
      <w:r>
        <w:rPr>
          <w:rFonts w:hint="eastAsia" w:ascii="仿宋" w:hAnsi="仿宋" w:eastAsia="仿宋"/>
          <w:snapToGrid w:val="0"/>
          <w:sz w:val="24"/>
          <w:szCs w:val="24"/>
          <w:u w:val="single"/>
          <w:lang w:val="en-US" w:eastAsia="zh-CN"/>
        </w:rPr>
        <w:t>4</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1</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1</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17</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时</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00</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分前在中粮糖业EPS</w:t>
      </w:r>
      <w:r>
        <w:rPr>
          <w:rFonts w:hint="eastAsia" w:ascii="仿宋" w:hAnsi="仿宋" w:eastAsia="仿宋"/>
          <w:snapToGrid w:val="0"/>
          <w:sz w:val="24"/>
          <w:szCs w:val="24"/>
          <w:lang w:eastAsia="zh-CN"/>
        </w:rPr>
        <w:t>电子</w:t>
      </w:r>
      <w:r>
        <w:rPr>
          <w:rFonts w:ascii="仿宋" w:hAnsi="仿宋" w:eastAsia="仿宋"/>
          <w:snapToGrid w:val="0"/>
          <w:sz w:val="24"/>
          <w:szCs w:val="24"/>
          <w:lang w:eastAsia="zh-CN"/>
        </w:rPr>
        <w:t>采购平台（网址：http://eps.tunhe.com）完成注册报名；采购人组织资格审查合格后，</w:t>
      </w:r>
      <w:r>
        <w:rPr>
          <w:rFonts w:hint="eastAsia" w:ascii="仿宋" w:hAnsi="仿宋" w:eastAsia="仿宋"/>
          <w:snapToGrid w:val="0"/>
          <w:sz w:val="24"/>
          <w:szCs w:val="24"/>
          <w:lang w:eastAsia="zh-CN"/>
        </w:rPr>
        <w:t>供应商于</w:t>
      </w:r>
      <w:r>
        <w:rPr>
          <w:rFonts w:hint="eastAsia" w:ascii="仿宋" w:hAnsi="仿宋" w:eastAsia="仿宋"/>
          <w:snapToGrid w:val="0"/>
          <w:sz w:val="24"/>
          <w:szCs w:val="24"/>
          <w:u w:val="single"/>
          <w:lang w:eastAsia="zh-CN"/>
        </w:rPr>
        <w:t xml:space="preserve">  202</w:t>
      </w:r>
      <w:r>
        <w:rPr>
          <w:rFonts w:hint="eastAsia" w:ascii="仿宋" w:hAnsi="仿宋" w:eastAsia="仿宋"/>
          <w:snapToGrid w:val="0"/>
          <w:sz w:val="24"/>
          <w:szCs w:val="24"/>
          <w:u w:val="single"/>
          <w:lang w:val="en-US" w:eastAsia="zh-CN"/>
        </w:rPr>
        <w:t>4</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1</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1</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18</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时</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00</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分</w:t>
      </w:r>
      <w:r>
        <w:rPr>
          <w:rFonts w:hint="eastAsia" w:ascii="仿宋" w:hAnsi="仿宋" w:eastAsia="仿宋"/>
          <w:snapToGrid w:val="0"/>
          <w:sz w:val="24"/>
          <w:szCs w:val="24"/>
          <w:lang w:eastAsia="zh-CN"/>
        </w:rPr>
        <w:t>后</w:t>
      </w:r>
      <w:r>
        <w:rPr>
          <w:rFonts w:ascii="仿宋" w:hAnsi="仿宋" w:eastAsia="仿宋"/>
          <w:snapToGrid w:val="0"/>
          <w:sz w:val="24"/>
          <w:szCs w:val="24"/>
          <w:lang w:eastAsia="zh-CN"/>
        </w:rPr>
        <w:t>通过中粮糖业EPS</w:t>
      </w:r>
      <w:r>
        <w:rPr>
          <w:rFonts w:hint="eastAsia" w:ascii="仿宋" w:hAnsi="仿宋" w:eastAsia="仿宋"/>
          <w:snapToGrid w:val="0"/>
          <w:sz w:val="24"/>
          <w:szCs w:val="24"/>
          <w:lang w:eastAsia="zh-CN"/>
        </w:rPr>
        <w:t>电子</w:t>
      </w:r>
      <w:r>
        <w:rPr>
          <w:rFonts w:ascii="仿宋" w:hAnsi="仿宋" w:eastAsia="仿宋"/>
          <w:snapToGrid w:val="0"/>
          <w:sz w:val="24"/>
          <w:szCs w:val="24"/>
          <w:lang w:eastAsia="zh-CN"/>
        </w:rPr>
        <w:t>采购平台获取</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购买采购文件</w:t>
      </w:r>
      <w:r>
        <w:rPr>
          <w:rFonts w:hint="eastAsia" w:ascii="仿宋" w:hAnsi="仿宋" w:eastAsia="仿宋"/>
          <w:snapToGrid w:val="0"/>
          <w:sz w:val="24"/>
          <w:szCs w:val="24"/>
          <w:lang w:eastAsia="zh-CN"/>
        </w:rPr>
        <w:t>。</w:t>
      </w:r>
    </w:p>
    <w:p>
      <w:pPr>
        <w:adjustRightInd w:val="0"/>
        <w:snapToGrid w:val="0"/>
        <w:spacing w:line="360" w:lineRule="auto"/>
        <w:outlineLvl w:val="3"/>
        <w:rPr>
          <w:rFonts w:ascii="仿宋" w:hAnsi="仿宋" w:eastAsia="仿宋"/>
          <w:snapToGrid w:val="0"/>
          <w:sz w:val="24"/>
          <w:szCs w:val="24"/>
          <w:lang w:eastAsia="zh-CN"/>
        </w:rPr>
      </w:pPr>
      <w:r>
        <w:rPr>
          <w:rFonts w:ascii="仿宋" w:hAnsi="仿宋" w:eastAsia="仿宋"/>
          <w:snapToGrid w:val="0"/>
          <w:sz w:val="24"/>
          <w:szCs w:val="24"/>
          <w:lang w:eastAsia="zh-CN"/>
        </w:rPr>
        <w:t>4.2 采购文件每套售价</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0  </w:t>
      </w:r>
      <w:r>
        <w:rPr>
          <w:rFonts w:ascii="仿宋" w:hAnsi="仿宋" w:eastAsia="仿宋"/>
          <w:snapToGrid w:val="0"/>
          <w:sz w:val="24"/>
          <w:szCs w:val="24"/>
          <w:lang w:eastAsia="zh-CN"/>
        </w:rPr>
        <w:t>元，售后不退。</w:t>
      </w:r>
    </w:p>
    <w:p>
      <w:pPr>
        <w:rPr>
          <w:rFonts w:ascii="仿宋" w:hAnsi="仿宋" w:eastAsia="仿宋"/>
          <w:lang w:eastAsia="zh-CN"/>
        </w:rPr>
      </w:pPr>
    </w:p>
    <w:p>
      <w:pPr>
        <w:pStyle w:val="4"/>
        <w:ind w:left="0"/>
        <w:rPr>
          <w:rFonts w:ascii="仿宋" w:hAnsi="仿宋" w:eastAsia="仿宋"/>
          <w:b/>
          <w:bCs/>
          <w:snapToGrid w:val="0"/>
          <w:sz w:val="24"/>
          <w:szCs w:val="24"/>
          <w:lang w:eastAsia="zh-CN"/>
        </w:rPr>
      </w:pPr>
      <w:bookmarkStart w:id="11" w:name="_Toc4511"/>
      <w:r>
        <w:rPr>
          <w:rFonts w:ascii="仿宋" w:hAnsi="仿宋" w:eastAsia="仿宋"/>
          <w:b/>
          <w:bCs/>
          <w:snapToGrid w:val="0"/>
          <w:sz w:val="24"/>
          <w:szCs w:val="24"/>
          <w:lang w:eastAsia="zh-CN"/>
        </w:rPr>
        <w:t>5.</w:t>
      </w:r>
      <w:r>
        <w:rPr>
          <w:rFonts w:hint="eastAsia" w:ascii="仿宋" w:hAnsi="仿宋" w:eastAsia="仿宋"/>
          <w:b/>
          <w:bCs/>
          <w:snapToGrid w:val="0"/>
          <w:sz w:val="24"/>
          <w:szCs w:val="24"/>
          <w:lang w:eastAsia="zh-CN"/>
        </w:rPr>
        <w:t>响应保证金</w:t>
      </w:r>
      <w:bookmarkEnd w:id="11"/>
    </w:p>
    <w:p>
      <w:pPr>
        <w:adjustRightInd w:val="0"/>
        <w:snapToGrid w:val="0"/>
        <w:spacing w:line="360" w:lineRule="auto"/>
        <w:ind w:left="284" w:leftChars="129"/>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☑设置响应保证金，响应保证金为</w:t>
      </w:r>
      <w:r>
        <w:rPr>
          <w:rFonts w:ascii="仿宋" w:hAnsi="仿宋" w:eastAsia="仿宋"/>
          <w:snapToGrid w:val="0"/>
          <w:sz w:val="24"/>
          <w:szCs w:val="24"/>
          <w:u w:val="single"/>
          <w:shd w:val="clear" w:color="auto" w:fill="FFFF00"/>
          <w:lang w:eastAsia="zh-CN"/>
        </w:rPr>
        <w:t xml:space="preserve">     0.2      </w:t>
      </w:r>
      <w:r>
        <w:rPr>
          <w:rFonts w:ascii="仿宋" w:hAnsi="仿宋" w:eastAsia="仿宋"/>
          <w:snapToGrid w:val="0"/>
          <w:sz w:val="24"/>
          <w:szCs w:val="24"/>
          <w:lang w:eastAsia="zh-CN"/>
        </w:rPr>
        <w:t>万元</w:t>
      </w:r>
      <w:r>
        <w:rPr>
          <w:rFonts w:hint="eastAsia" w:ascii="仿宋" w:hAnsi="仿宋" w:eastAsia="仿宋"/>
          <w:snapToGrid w:val="0"/>
          <w:sz w:val="24"/>
          <w:szCs w:val="24"/>
          <w:lang w:eastAsia="zh-CN"/>
        </w:rPr>
        <w:t>。</w:t>
      </w:r>
    </w:p>
    <w:p>
      <w:pPr>
        <w:adjustRightInd w:val="0"/>
        <w:snapToGrid w:val="0"/>
        <w:spacing w:line="360" w:lineRule="auto"/>
        <w:ind w:left="284" w:leftChars="129"/>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□不设置响应保证金。</w:t>
      </w:r>
    </w:p>
    <w:p>
      <w:pPr>
        <w:rPr>
          <w:rFonts w:ascii="仿宋" w:hAnsi="仿宋" w:eastAsia="仿宋"/>
          <w:lang w:eastAsia="zh-CN"/>
        </w:rPr>
      </w:pPr>
    </w:p>
    <w:p>
      <w:pPr>
        <w:pStyle w:val="4"/>
        <w:ind w:left="0"/>
        <w:rPr>
          <w:rFonts w:ascii="仿宋" w:hAnsi="仿宋" w:eastAsia="仿宋"/>
          <w:b/>
          <w:bCs/>
          <w:snapToGrid w:val="0"/>
          <w:sz w:val="24"/>
          <w:szCs w:val="24"/>
          <w:lang w:eastAsia="zh-CN"/>
        </w:rPr>
      </w:pPr>
      <w:bookmarkStart w:id="12" w:name="_Toc12367"/>
      <w:r>
        <w:rPr>
          <w:rFonts w:hint="eastAsia" w:ascii="仿宋" w:hAnsi="仿宋" w:eastAsia="仿宋"/>
          <w:b/>
          <w:bCs/>
          <w:snapToGrid w:val="0"/>
          <w:sz w:val="24"/>
          <w:szCs w:val="24"/>
          <w:lang w:eastAsia="zh-CN"/>
        </w:rPr>
        <w:t>6</w:t>
      </w:r>
      <w:r>
        <w:rPr>
          <w:rFonts w:ascii="仿宋" w:hAnsi="仿宋" w:eastAsia="仿宋"/>
          <w:b/>
          <w:bCs/>
          <w:snapToGrid w:val="0"/>
          <w:sz w:val="24"/>
          <w:szCs w:val="24"/>
          <w:lang w:eastAsia="zh-CN"/>
        </w:rPr>
        <w:t>.响应文件的</w:t>
      </w:r>
      <w:r>
        <w:rPr>
          <w:rFonts w:hint="eastAsia" w:ascii="仿宋" w:hAnsi="仿宋" w:eastAsia="仿宋"/>
          <w:b/>
          <w:bCs/>
          <w:snapToGrid w:val="0"/>
          <w:sz w:val="24"/>
          <w:szCs w:val="24"/>
          <w:lang w:eastAsia="zh-CN"/>
        </w:rPr>
        <w:t>上传</w:t>
      </w:r>
      <w:bookmarkEnd w:id="12"/>
    </w:p>
    <w:p>
      <w:pPr>
        <w:adjustRightInd w:val="0"/>
        <w:snapToGrid w:val="0"/>
        <w:spacing w:line="360" w:lineRule="auto"/>
        <w:outlineLvl w:val="4"/>
        <w:rPr>
          <w:rFonts w:ascii="仿宋" w:hAnsi="仿宋" w:eastAsia="仿宋"/>
          <w:snapToGrid w:val="0"/>
          <w:sz w:val="24"/>
          <w:szCs w:val="24"/>
          <w:u w:val="single"/>
          <w:lang w:eastAsia="zh-CN"/>
        </w:rPr>
      </w:pPr>
      <w:r>
        <w:rPr>
          <w:rFonts w:ascii="仿宋" w:hAnsi="仿宋" w:eastAsia="仿宋"/>
          <w:snapToGrid w:val="0"/>
          <w:sz w:val="24"/>
          <w:szCs w:val="24"/>
          <w:lang w:eastAsia="zh-CN"/>
        </w:rPr>
        <w:t>6.1 响应文件</w:t>
      </w:r>
      <w:r>
        <w:rPr>
          <w:rFonts w:hint="eastAsia" w:ascii="仿宋" w:hAnsi="仿宋" w:eastAsia="仿宋"/>
          <w:snapToGrid w:val="0"/>
          <w:sz w:val="24"/>
          <w:szCs w:val="24"/>
          <w:lang w:eastAsia="zh-CN"/>
        </w:rPr>
        <w:t>上传</w:t>
      </w:r>
      <w:r>
        <w:rPr>
          <w:rFonts w:ascii="仿宋" w:hAnsi="仿宋" w:eastAsia="仿宋"/>
          <w:snapToGrid w:val="0"/>
          <w:sz w:val="24"/>
          <w:szCs w:val="24"/>
          <w:lang w:eastAsia="zh-CN"/>
        </w:rPr>
        <w:t>的截止时间为</w:t>
      </w:r>
      <w:r>
        <w:rPr>
          <w:rFonts w:hint="eastAsia" w:ascii="仿宋" w:hAnsi="仿宋" w:eastAsia="仿宋"/>
          <w:snapToGrid w:val="0"/>
          <w:sz w:val="24"/>
          <w:szCs w:val="24"/>
          <w:u w:val="single"/>
          <w:lang w:eastAsia="zh-CN"/>
        </w:rPr>
        <w:t xml:space="preserve">  202</w:t>
      </w:r>
      <w:r>
        <w:rPr>
          <w:rFonts w:hint="eastAsia" w:ascii="仿宋" w:hAnsi="仿宋" w:eastAsia="仿宋"/>
          <w:snapToGrid w:val="0"/>
          <w:sz w:val="24"/>
          <w:szCs w:val="24"/>
          <w:u w:val="single"/>
          <w:lang w:val="en-US" w:eastAsia="zh-CN"/>
        </w:rPr>
        <w:t>4</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1</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3</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16</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时</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00</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分，</w:t>
      </w:r>
      <w:r>
        <w:rPr>
          <w:rFonts w:hint="eastAsia" w:ascii="仿宋" w:hAnsi="仿宋" w:eastAsia="仿宋"/>
          <w:snapToGrid w:val="0"/>
          <w:sz w:val="24"/>
          <w:szCs w:val="24"/>
          <w:lang w:eastAsia="zh-CN"/>
        </w:rPr>
        <w:t>上传至</w:t>
      </w:r>
      <w:r>
        <w:rPr>
          <w:rFonts w:ascii="仿宋" w:hAnsi="仿宋" w:eastAsia="仿宋"/>
          <w:snapToGrid w:val="0"/>
          <w:sz w:val="24"/>
          <w:szCs w:val="24"/>
          <w:lang w:eastAsia="zh-CN"/>
        </w:rPr>
        <w:t>中粮糖业EPS</w:t>
      </w:r>
      <w:r>
        <w:rPr>
          <w:rFonts w:hint="eastAsia" w:ascii="仿宋" w:hAnsi="仿宋" w:eastAsia="仿宋"/>
          <w:snapToGrid w:val="0"/>
          <w:sz w:val="24"/>
          <w:szCs w:val="24"/>
          <w:lang w:eastAsia="zh-CN"/>
        </w:rPr>
        <w:t>电子</w:t>
      </w:r>
      <w:r>
        <w:rPr>
          <w:rFonts w:ascii="仿宋" w:hAnsi="仿宋" w:eastAsia="仿宋"/>
          <w:snapToGrid w:val="0"/>
          <w:sz w:val="24"/>
          <w:szCs w:val="24"/>
          <w:lang w:eastAsia="zh-CN"/>
        </w:rPr>
        <w:t>采购平台</w:t>
      </w:r>
      <w:r>
        <w:rPr>
          <w:rFonts w:hint="eastAsia" w:ascii="仿宋" w:hAnsi="仿宋" w:eastAsia="仿宋"/>
          <w:snapToGrid w:val="0"/>
          <w:sz w:val="24"/>
          <w:szCs w:val="24"/>
          <w:lang w:eastAsia="zh-CN"/>
        </w:rPr>
        <w:t>。</w:t>
      </w:r>
    </w:p>
    <w:p>
      <w:pPr>
        <w:adjustRightInd w:val="0"/>
        <w:snapToGrid w:val="0"/>
        <w:spacing w:line="360" w:lineRule="auto"/>
        <w:outlineLvl w:val="4"/>
        <w:rPr>
          <w:rFonts w:ascii="仿宋" w:hAnsi="仿宋" w:eastAsia="仿宋"/>
          <w:snapToGrid w:val="0"/>
          <w:sz w:val="24"/>
          <w:szCs w:val="24"/>
          <w:lang w:eastAsia="zh-CN"/>
        </w:rPr>
      </w:pPr>
      <w:r>
        <w:rPr>
          <w:rFonts w:ascii="仿宋" w:hAnsi="仿宋" w:eastAsia="仿宋"/>
          <w:snapToGrid w:val="0"/>
          <w:sz w:val="24"/>
          <w:szCs w:val="24"/>
          <w:lang w:eastAsia="zh-CN"/>
        </w:rPr>
        <w:t>6.2 逾期</w:t>
      </w:r>
      <w:r>
        <w:rPr>
          <w:rFonts w:hint="eastAsia" w:ascii="仿宋" w:hAnsi="仿宋" w:eastAsia="仿宋"/>
          <w:snapToGrid w:val="0"/>
          <w:sz w:val="24"/>
          <w:szCs w:val="24"/>
          <w:lang w:eastAsia="zh-CN"/>
        </w:rPr>
        <w:t>未上传至</w:t>
      </w:r>
      <w:r>
        <w:rPr>
          <w:rFonts w:ascii="仿宋" w:hAnsi="仿宋" w:eastAsia="仿宋"/>
          <w:snapToGrid w:val="0"/>
          <w:sz w:val="24"/>
          <w:szCs w:val="24"/>
          <w:lang w:eastAsia="zh-CN"/>
        </w:rPr>
        <w:t>中粮糖业EPS</w:t>
      </w:r>
      <w:r>
        <w:rPr>
          <w:rFonts w:hint="eastAsia" w:ascii="仿宋" w:hAnsi="仿宋" w:eastAsia="仿宋"/>
          <w:snapToGrid w:val="0"/>
          <w:sz w:val="24"/>
          <w:szCs w:val="24"/>
          <w:lang w:eastAsia="zh-CN"/>
        </w:rPr>
        <w:t>电子</w:t>
      </w:r>
      <w:r>
        <w:rPr>
          <w:rFonts w:ascii="仿宋" w:hAnsi="仿宋" w:eastAsia="仿宋"/>
          <w:snapToGrid w:val="0"/>
          <w:sz w:val="24"/>
          <w:szCs w:val="24"/>
          <w:lang w:eastAsia="zh-CN"/>
        </w:rPr>
        <w:t>采购平台的响应文件，采购人将拒绝接收。</w:t>
      </w:r>
    </w:p>
    <w:p>
      <w:pPr>
        <w:rPr>
          <w:rFonts w:ascii="仿宋" w:hAnsi="仿宋" w:eastAsia="仿宋"/>
          <w:lang w:eastAsia="zh-CN"/>
        </w:rPr>
      </w:pPr>
    </w:p>
    <w:p>
      <w:pPr>
        <w:pStyle w:val="4"/>
        <w:ind w:left="0"/>
        <w:rPr>
          <w:rFonts w:ascii="仿宋" w:hAnsi="仿宋" w:eastAsia="仿宋"/>
          <w:b/>
          <w:bCs/>
          <w:snapToGrid w:val="0"/>
          <w:sz w:val="24"/>
          <w:szCs w:val="24"/>
          <w:lang w:eastAsia="zh-CN"/>
        </w:rPr>
      </w:pPr>
      <w:bookmarkStart w:id="13" w:name="_Toc26374"/>
      <w:r>
        <w:rPr>
          <w:rFonts w:ascii="仿宋" w:hAnsi="仿宋" w:eastAsia="仿宋"/>
          <w:b/>
          <w:bCs/>
          <w:snapToGrid w:val="0"/>
          <w:sz w:val="24"/>
          <w:szCs w:val="24"/>
          <w:lang w:eastAsia="zh-CN"/>
        </w:rPr>
        <w:t>7.</w:t>
      </w:r>
      <w:r>
        <w:rPr>
          <w:rFonts w:hint="eastAsia" w:ascii="仿宋" w:hAnsi="仿宋" w:eastAsia="仿宋"/>
          <w:b/>
          <w:bCs/>
          <w:snapToGrid w:val="0"/>
          <w:sz w:val="24"/>
          <w:szCs w:val="24"/>
          <w:lang w:eastAsia="zh-CN"/>
        </w:rPr>
        <w:t>响应文件的开启</w:t>
      </w:r>
      <w:bookmarkEnd w:id="13"/>
    </w:p>
    <w:p>
      <w:pPr>
        <w:adjustRightInd w:val="0"/>
        <w:snapToGrid w:val="0"/>
        <w:spacing w:line="360" w:lineRule="auto"/>
        <w:ind w:firstLine="480"/>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开启地点：</w:t>
      </w:r>
      <w:r>
        <w:rPr>
          <w:rFonts w:ascii="仿宋" w:hAnsi="仿宋" w:eastAsia="仿宋"/>
          <w:snapToGrid w:val="0"/>
          <w:sz w:val="24"/>
          <w:szCs w:val="24"/>
          <w:lang w:eastAsia="zh-CN"/>
        </w:rPr>
        <w:t>中粮糖业EPS</w:t>
      </w:r>
      <w:r>
        <w:rPr>
          <w:rFonts w:hint="eastAsia" w:ascii="仿宋" w:hAnsi="仿宋" w:eastAsia="仿宋"/>
          <w:snapToGrid w:val="0"/>
          <w:sz w:val="24"/>
          <w:szCs w:val="24"/>
          <w:lang w:eastAsia="zh-CN"/>
        </w:rPr>
        <w:t>电子</w:t>
      </w:r>
      <w:r>
        <w:rPr>
          <w:rFonts w:ascii="仿宋" w:hAnsi="仿宋" w:eastAsia="仿宋"/>
          <w:snapToGrid w:val="0"/>
          <w:sz w:val="24"/>
          <w:szCs w:val="24"/>
          <w:lang w:eastAsia="zh-CN"/>
        </w:rPr>
        <w:t>采购平台</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http://eps.tunhe.com/）</w:t>
      </w:r>
      <w:r>
        <w:rPr>
          <w:rFonts w:hint="eastAsia" w:ascii="仿宋" w:hAnsi="仿宋" w:eastAsia="仿宋"/>
          <w:snapToGrid w:val="0"/>
          <w:sz w:val="24"/>
          <w:szCs w:val="24"/>
          <w:lang w:eastAsia="zh-CN"/>
        </w:rPr>
        <w:t>网上开启响应文件</w:t>
      </w:r>
    </w:p>
    <w:p>
      <w:pPr>
        <w:adjustRightInd w:val="0"/>
        <w:snapToGrid w:val="0"/>
        <w:spacing w:line="360" w:lineRule="auto"/>
        <w:ind w:firstLine="480"/>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开启时间：</w:t>
      </w:r>
      <w:r>
        <w:rPr>
          <w:rFonts w:hint="eastAsia" w:ascii="仿宋" w:hAnsi="仿宋" w:eastAsia="仿宋"/>
          <w:snapToGrid w:val="0"/>
          <w:sz w:val="24"/>
          <w:szCs w:val="24"/>
          <w:u w:val="single"/>
          <w:lang w:eastAsia="zh-CN"/>
        </w:rPr>
        <w:t xml:space="preserve">  202</w:t>
      </w:r>
      <w:r>
        <w:rPr>
          <w:rFonts w:hint="eastAsia" w:ascii="仿宋" w:hAnsi="仿宋" w:eastAsia="仿宋"/>
          <w:snapToGrid w:val="0"/>
          <w:sz w:val="24"/>
          <w:szCs w:val="24"/>
          <w:u w:val="single"/>
          <w:lang w:val="en-US" w:eastAsia="zh-CN"/>
        </w:rPr>
        <w:t>4</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1</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3</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16</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时</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30</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分</w:t>
      </w:r>
    </w:p>
    <w:p>
      <w:pPr>
        <w:adjustRightInd w:val="0"/>
        <w:snapToGrid w:val="0"/>
        <w:spacing w:line="360" w:lineRule="auto"/>
        <w:ind w:firstLine="480"/>
        <w:outlineLvl w:val="4"/>
        <w:rPr>
          <w:rFonts w:ascii="仿宋" w:hAnsi="仿宋" w:eastAsia="仿宋"/>
          <w:snapToGrid w:val="0"/>
          <w:sz w:val="24"/>
          <w:szCs w:val="24"/>
          <w:lang w:eastAsia="zh-CN"/>
        </w:rPr>
      </w:pPr>
    </w:p>
    <w:p>
      <w:pPr>
        <w:pStyle w:val="4"/>
        <w:ind w:left="0"/>
        <w:rPr>
          <w:rFonts w:ascii="仿宋" w:hAnsi="仿宋" w:eastAsia="仿宋"/>
          <w:b/>
          <w:bCs/>
          <w:snapToGrid w:val="0"/>
          <w:sz w:val="24"/>
          <w:szCs w:val="24"/>
          <w:lang w:eastAsia="zh-CN"/>
        </w:rPr>
      </w:pPr>
      <w:bookmarkStart w:id="14" w:name="_Toc4858"/>
      <w:r>
        <w:rPr>
          <w:rFonts w:ascii="仿宋" w:hAnsi="仿宋" w:eastAsia="仿宋"/>
          <w:b/>
          <w:bCs/>
          <w:snapToGrid w:val="0"/>
          <w:sz w:val="24"/>
          <w:szCs w:val="24"/>
          <w:lang w:eastAsia="zh-CN"/>
        </w:rPr>
        <w:t>8.谈判时间和地点</w:t>
      </w:r>
      <w:bookmarkEnd w:id="14"/>
    </w:p>
    <w:p>
      <w:pPr>
        <w:adjustRightInd w:val="0"/>
        <w:snapToGrid w:val="0"/>
        <w:spacing w:line="360" w:lineRule="auto"/>
        <w:ind w:firstLine="480"/>
        <w:rPr>
          <w:rFonts w:eastAsia="仿宋" w:asciiTheme="minorEastAsia" w:hAnsiTheme="minorEastAsia"/>
          <w:snapToGrid w:val="0"/>
          <w:sz w:val="24"/>
          <w:szCs w:val="24"/>
          <w:lang w:eastAsia="zh-CN"/>
        </w:rPr>
      </w:pPr>
      <w:r>
        <w:rPr>
          <w:rFonts w:hint="eastAsia" w:ascii="仿宋" w:hAnsi="仿宋" w:eastAsia="仿宋"/>
          <w:snapToGrid w:val="0"/>
          <w:sz w:val="24"/>
          <w:szCs w:val="24"/>
          <w:lang w:eastAsia="zh-CN"/>
        </w:rPr>
        <w:t>上传</w:t>
      </w:r>
      <w:r>
        <w:rPr>
          <w:rFonts w:ascii="仿宋" w:hAnsi="仿宋" w:eastAsia="仿宋"/>
          <w:snapToGrid w:val="0"/>
          <w:sz w:val="24"/>
          <w:szCs w:val="24"/>
          <w:lang w:eastAsia="zh-CN"/>
        </w:rPr>
        <w:t>响应文件的供应商应委派代表准时参加采购活动，谈判开始时间预计</w:t>
      </w:r>
      <w:r>
        <w:rPr>
          <w:rFonts w:hint="eastAsia" w:ascii="仿宋" w:hAnsi="仿宋" w:eastAsia="仿宋"/>
          <w:snapToGrid w:val="0"/>
          <w:sz w:val="24"/>
          <w:szCs w:val="24"/>
          <w:u w:val="single"/>
          <w:lang w:eastAsia="zh-CN"/>
        </w:rPr>
        <w:t xml:space="preserve">  202</w:t>
      </w:r>
      <w:r>
        <w:rPr>
          <w:rFonts w:hint="eastAsia" w:ascii="仿宋" w:hAnsi="仿宋" w:eastAsia="仿宋"/>
          <w:snapToGrid w:val="0"/>
          <w:sz w:val="24"/>
          <w:szCs w:val="24"/>
          <w:u w:val="single"/>
          <w:lang w:val="en-US" w:eastAsia="zh-CN"/>
        </w:rPr>
        <w:t>4</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1</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3</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16</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时</w:t>
      </w:r>
      <w:r>
        <w:rPr>
          <w:rFonts w:hint="eastAsia" w:ascii="仿宋" w:hAnsi="仿宋" w:eastAsia="仿宋"/>
          <w:snapToGrid w:val="0"/>
          <w:sz w:val="24"/>
          <w:szCs w:val="24"/>
          <w:u w:val="single"/>
          <w:lang w:val="en-US" w:eastAsia="zh-CN"/>
        </w:rPr>
        <w:t>30</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分，与每一供应商进行</w:t>
      </w:r>
      <w:r>
        <w:rPr>
          <w:rFonts w:hint="eastAsia" w:ascii="仿宋" w:hAnsi="仿宋" w:eastAsia="仿宋"/>
          <w:snapToGrid w:val="0"/>
          <w:sz w:val="24"/>
          <w:szCs w:val="24"/>
          <w:lang w:eastAsia="zh-CN"/>
        </w:rPr>
        <w:t>谈判</w:t>
      </w:r>
      <w:r>
        <w:rPr>
          <w:rFonts w:ascii="仿宋" w:hAnsi="仿宋" w:eastAsia="仿宋"/>
          <w:snapToGrid w:val="0"/>
          <w:sz w:val="24"/>
          <w:szCs w:val="24"/>
          <w:lang w:eastAsia="zh-CN"/>
        </w:rPr>
        <w:t xml:space="preserve">具体时间另行通知。谈判地点为 </w:t>
      </w:r>
      <w:r>
        <w:rPr>
          <w:rFonts w:hint="eastAsia" w:eastAsia="仿宋" w:asciiTheme="minorEastAsia" w:hAnsiTheme="minorEastAsia"/>
          <w:snapToGrid w:val="0"/>
          <w:sz w:val="24"/>
          <w:szCs w:val="24"/>
          <w:u w:val="single"/>
          <w:lang w:eastAsia="zh-CN"/>
        </w:rPr>
        <w:t xml:space="preserve">梁河糖业勐养工厂会议室       </w:t>
      </w:r>
      <w:r>
        <w:rPr>
          <w:rFonts w:hint="eastAsia" w:eastAsia="仿宋" w:asciiTheme="minorEastAsia" w:hAnsiTheme="minorEastAsia"/>
          <w:snapToGrid w:val="0"/>
          <w:sz w:val="24"/>
          <w:szCs w:val="24"/>
          <w:lang w:eastAsia="zh-CN"/>
        </w:rPr>
        <w:t>。</w:t>
      </w:r>
    </w:p>
    <w:p>
      <w:pPr>
        <w:pStyle w:val="4"/>
        <w:ind w:left="0"/>
        <w:rPr>
          <w:rFonts w:ascii="仿宋" w:hAnsi="仿宋" w:eastAsia="仿宋"/>
          <w:b/>
          <w:bCs/>
          <w:snapToGrid w:val="0"/>
          <w:sz w:val="24"/>
          <w:szCs w:val="24"/>
          <w:lang w:eastAsia="zh-CN"/>
        </w:rPr>
      </w:pPr>
      <w:bookmarkStart w:id="15" w:name="_Toc17794"/>
      <w:r>
        <w:rPr>
          <w:rFonts w:ascii="仿宋" w:hAnsi="仿宋" w:eastAsia="仿宋"/>
          <w:b/>
          <w:bCs/>
          <w:snapToGrid w:val="0"/>
          <w:sz w:val="24"/>
          <w:szCs w:val="24"/>
          <w:lang w:eastAsia="zh-CN"/>
        </w:rPr>
        <w:t>9.纪检监督</w:t>
      </w:r>
      <w:bookmarkEnd w:id="15"/>
    </w:p>
    <w:p>
      <w:pPr>
        <w:spacing w:before="240" w:line="440" w:lineRule="exact"/>
        <w:ind w:firstLine="480"/>
        <w:rPr>
          <w:rFonts w:ascii="仿宋" w:hAnsi="仿宋" w:eastAsia="仿宋"/>
          <w:b/>
          <w:sz w:val="24"/>
          <w:szCs w:val="24"/>
          <w:lang w:eastAsia="zh-CN"/>
        </w:rPr>
      </w:pPr>
      <w:r>
        <w:rPr>
          <w:rFonts w:hint="eastAsia" w:ascii="仿宋" w:hAnsi="仿宋" w:eastAsia="仿宋"/>
          <w:b/>
          <w:sz w:val="24"/>
          <w:szCs w:val="24"/>
          <w:lang w:eastAsia="zh-CN"/>
        </w:rPr>
        <w:t>中</w:t>
      </w:r>
      <w:r>
        <w:rPr>
          <w:rFonts w:ascii="仿宋" w:hAnsi="仿宋" w:eastAsia="仿宋"/>
          <w:b/>
          <w:sz w:val="24"/>
          <w:szCs w:val="24"/>
          <w:lang w:eastAsia="zh-CN"/>
        </w:rPr>
        <w:t>粮糖业纪检信访举报联络方式</w:t>
      </w:r>
      <w:r>
        <w:rPr>
          <w:rFonts w:hint="eastAsia" w:ascii="仿宋" w:hAnsi="仿宋" w:eastAsia="仿宋"/>
          <w:b/>
          <w:sz w:val="24"/>
          <w:szCs w:val="24"/>
          <w:lang w:eastAsia="zh-CN"/>
        </w:rPr>
        <w:t>：</w:t>
      </w:r>
    </w:p>
    <w:p>
      <w:pPr>
        <w:spacing w:line="440" w:lineRule="exact"/>
        <w:ind w:firstLine="480"/>
        <w:rPr>
          <w:rFonts w:ascii="仿宋" w:hAnsi="仿宋" w:eastAsia="仿宋"/>
          <w:b/>
          <w:sz w:val="24"/>
          <w:szCs w:val="24"/>
          <w:lang w:eastAsia="zh-CN"/>
        </w:rPr>
      </w:pPr>
      <w:r>
        <w:rPr>
          <w:rFonts w:ascii="仿宋" w:hAnsi="仿宋" w:eastAsia="仿宋"/>
          <w:b/>
          <w:sz w:val="24"/>
          <w:szCs w:val="24"/>
          <w:lang w:eastAsia="zh-CN"/>
        </w:rPr>
        <w:t>一、寄信 通信地址：北京市朝阳区朝阳门南大街8号中粮福临门大厦9层905房间，中粮糖业纪委办公室收，邮编100020</w:t>
      </w:r>
    </w:p>
    <w:p>
      <w:pPr>
        <w:spacing w:line="440" w:lineRule="exact"/>
        <w:ind w:firstLine="482" w:firstLineChars="200"/>
        <w:rPr>
          <w:rFonts w:ascii="仿宋" w:hAnsi="仿宋" w:eastAsia="仿宋"/>
          <w:sz w:val="24"/>
          <w:szCs w:val="24"/>
          <w:lang w:eastAsia="zh-CN"/>
        </w:rPr>
      </w:pPr>
      <w:r>
        <w:rPr>
          <w:rFonts w:ascii="仿宋" w:hAnsi="仿宋" w:eastAsia="仿宋"/>
          <w:b/>
          <w:sz w:val="24"/>
          <w:szCs w:val="24"/>
          <w:lang w:eastAsia="zh-CN"/>
        </w:rPr>
        <w:t>二、致电 举报电话：010-85017235。</w:t>
      </w:r>
      <w:r>
        <w:rPr>
          <w:rFonts w:ascii="Calibri" w:hAnsi="Calibri" w:eastAsia="仿宋" w:cs="Calibri"/>
          <w:sz w:val="24"/>
          <w:szCs w:val="24"/>
          <w:lang w:eastAsia="zh-CN"/>
        </w:rPr>
        <w:t> </w:t>
      </w:r>
    </w:p>
    <w:p>
      <w:pPr>
        <w:rPr>
          <w:rFonts w:ascii="仿宋" w:hAnsi="仿宋" w:eastAsia="仿宋"/>
          <w:lang w:eastAsia="zh-CN"/>
        </w:rPr>
      </w:pPr>
    </w:p>
    <w:p>
      <w:pPr>
        <w:pStyle w:val="4"/>
        <w:ind w:left="0"/>
        <w:rPr>
          <w:rFonts w:ascii="仿宋" w:hAnsi="仿宋" w:eastAsia="仿宋"/>
          <w:b/>
          <w:bCs/>
          <w:snapToGrid w:val="0"/>
          <w:sz w:val="24"/>
          <w:szCs w:val="24"/>
          <w:lang w:eastAsia="zh-CN"/>
        </w:rPr>
      </w:pPr>
      <w:bookmarkStart w:id="16" w:name="_Toc22195"/>
      <w:r>
        <w:rPr>
          <w:rFonts w:ascii="仿宋" w:hAnsi="仿宋" w:eastAsia="仿宋"/>
          <w:b/>
          <w:bCs/>
          <w:snapToGrid w:val="0"/>
          <w:sz w:val="24"/>
          <w:szCs w:val="24"/>
          <w:lang w:eastAsia="zh-CN"/>
        </w:rPr>
        <w:t>10.其他</w:t>
      </w:r>
      <w:bookmarkEnd w:id="16"/>
    </w:p>
    <w:p>
      <w:pPr>
        <w:spacing w:line="360" w:lineRule="auto"/>
        <w:ind w:firstLine="480"/>
        <w:rPr>
          <w:rFonts w:ascii="仿宋" w:hAnsi="仿宋" w:eastAsia="仿宋"/>
          <w:b/>
          <w:snapToGrid w:val="0"/>
          <w:sz w:val="24"/>
          <w:szCs w:val="24"/>
          <w:lang w:eastAsia="zh-CN"/>
        </w:rPr>
      </w:pPr>
      <w:r>
        <w:rPr>
          <w:rFonts w:hint="eastAsia" w:ascii="仿宋" w:hAnsi="仿宋" w:eastAsia="仿宋"/>
          <w:b/>
          <w:snapToGrid w:val="0"/>
          <w:sz w:val="24"/>
          <w:szCs w:val="24"/>
          <w:lang w:eastAsia="zh-CN"/>
        </w:rPr>
        <w:t>供应商需同时在</w:t>
      </w:r>
      <w:r>
        <w:rPr>
          <w:rFonts w:ascii="仿宋" w:hAnsi="仿宋" w:eastAsia="仿宋"/>
          <w:b/>
          <w:snapToGrid w:val="0"/>
          <w:sz w:val="24"/>
          <w:szCs w:val="24"/>
          <w:lang w:eastAsia="zh-CN"/>
        </w:rPr>
        <w:t>中粮糖业EPS电子采购平台（网址：http://eps.tunhe.com）中，按项目明细填写报价</w:t>
      </w:r>
      <w:r>
        <w:rPr>
          <w:rFonts w:hint="eastAsia" w:ascii="仿宋" w:hAnsi="仿宋" w:eastAsia="仿宋"/>
          <w:b/>
          <w:snapToGrid w:val="0"/>
          <w:sz w:val="24"/>
          <w:szCs w:val="24"/>
          <w:lang w:eastAsia="zh-CN"/>
        </w:rPr>
        <w:t>。</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（注：可根据项目情况简述采购项</w:t>
      </w:r>
      <w:r>
        <w:rPr>
          <w:rFonts w:hint="eastAsia" w:ascii="仿宋" w:hAnsi="仿宋" w:eastAsia="仿宋"/>
          <w:snapToGrid w:val="0"/>
          <w:sz w:val="24"/>
          <w:szCs w:val="24"/>
          <w:lang w:eastAsia="zh-CN"/>
        </w:rPr>
        <w:t>目</w:t>
      </w:r>
      <w:r>
        <w:rPr>
          <w:rFonts w:ascii="仿宋" w:hAnsi="仿宋" w:eastAsia="仿宋"/>
          <w:snapToGrid w:val="0"/>
          <w:sz w:val="24"/>
          <w:szCs w:val="24"/>
          <w:lang w:eastAsia="zh-CN"/>
        </w:rPr>
        <w:t>评审方法等其他需要说明的内容。）</w:t>
      </w:r>
    </w:p>
    <w:p>
      <w:pPr>
        <w:rPr>
          <w:rFonts w:ascii="仿宋" w:hAnsi="仿宋" w:eastAsia="仿宋"/>
        </w:rPr>
      </w:pPr>
    </w:p>
    <w:p>
      <w:pPr>
        <w:pStyle w:val="4"/>
        <w:ind w:left="0"/>
        <w:rPr>
          <w:rFonts w:ascii="仿宋" w:hAnsi="仿宋" w:eastAsia="仿宋"/>
          <w:b/>
          <w:bCs/>
          <w:snapToGrid w:val="0"/>
          <w:sz w:val="24"/>
          <w:szCs w:val="24"/>
          <w:lang w:eastAsia="zh-CN"/>
        </w:rPr>
      </w:pPr>
      <w:bookmarkStart w:id="17" w:name="_Toc1268"/>
      <w:r>
        <w:rPr>
          <w:rFonts w:ascii="仿宋" w:hAnsi="仿宋" w:eastAsia="仿宋"/>
          <w:b/>
          <w:bCs/>
          <w:snapToGrid w:val="0"/>
          <w:sz w:val="24"/>
          <w:szCs w:val="24"/>
          <w:lang w:eastAsia="zh-CN"/>
        </w:rPr>
        <w:t>11.联系方式</w:t>
      </w:r>
      <w:bookmarkEnd w:id="17"/>
    </w:p>
    <w:tbl>
      <w:tblPr>
        <w:tblStyle w:val="28"/>
        <w:tblW w:w="6123" w:type="dxa"/>
        <w:tblInd w:w="567" w:type="dxa"/>
        <w:tblLayout w:type="fixed"/>
        <w:tblCellMar>
          <w:top w:w="0" w:type="dxa"/>
          <w:left w:w="108" w:type="dxa"/>
          <w:bottom w:w="0" w:type="dxa"/>
          <w:right w:w="108" w:type="dxa"/>
        </w:tblCellMar>
      </w:tblPr>
      <w:tblGrid>
        <w:gridCol w:w="6123"/>
      </w:tblGrid>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采购人：</w:t>
            </w:r>
            <w:r>
              <w:rPr>
                <w:rFonts w:hint="eastAsia" w:ascii="仿宋" w:hAnsi="仿宋" w:eastAsia="仿宋"/>
                <w:snapToGrid w:val="0"/>
                <w:sz w:val="24"/>
                <w:szCs w:val="24"/>
                <w:lang w:eastAsia="zh-CN"/>
              </w:rPr>
              <w:t>中粮梁河糖业有限公司</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rPr>
              <w:t>联系人：</w:t>
            </w:r>
            <w:r>
              <w:rPr>
                <w:rFonts w:hint="eastAsia" w:ascii="仿宋" w:hAnsi="仿宋" w:eastAsia="仿宋"/>
                <w:snapToGrid w:val="0"/>
                <w:sz w:val="24"/>
                <w:szCs w:val="24"/>
                <w:lang w:eastAsia="zh-CN"/>
              </w:rPr>
              <w:t>马永峰</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rPr>
              <w:t>电话：</w:t>
            </w:r>
            <w:r>
              <w:rPr>
                <w:rFonts w:hint="eastAsia" w:ascii="仿宋" w:hAnsi="仿宋" w:eastAsia="仿宋"/>
                <w:snapToGrid w:val="0"/>
                <w:sz w:val="24"/>
                <w:szCs w:val="24"/>
                <w:lang w:eastAsia="zh-CN"/>
              </w:rPr>
              <w:t>15</w:t>
            </w:r>
            <w:r>
              <w:rPr>
                <w:rFonts w:ascii="仿宋" w:hAnsi="仿宋" w:eastAsia="仿宋"/>
                <w:snapToGrid w:val="0"/>
                <w:sz w:val="24"/>
                <w:szCs w:val="24"/>
                <w:lang w:eastAsia="zh-CN"/>
              </w:rPr>
              <w:t>977775887</w:t>
            </w:r>
          </w:p>
        </w:tc>
      </w:tr>
    </w:tbl>
    <w:p>
      <w:pPr>
        <w:adjustRightInd w:val="0"/>
        <w:snapToGrid w:val="0"/>
        <w:spacing w:line="276" w:lineRule="auto"/>
        <w:jc w:val="right"/>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2023</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12</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27</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r>
        <w:rPr>
          <w:rFonts w:ascii="仿宋" w:hAnsi="仿宋" w:eastAsia="仿宋"/>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bookmarkStart w:id="18" w:name="扫描0010"/>
      <w:bookmarkEnd w:id="18"/>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19" w:name="扫描0015"/>
      <w:bookmarkEnd w:id="19"/>
      <w:bookmarkStart w:id="20" w:name="_Toc35"/>
      <w:r>
        <w:rPr>
          <w:rFonts w:hint="eastAsia" w:ascii="仿宋" w:hAnsi="仿宋" w:eastAsia="仿宋"/>
          <w:b/>
          <w:bCs/>
          <w:snapToGrid w:val="0"/>
          <w:sz w:val="32"/>
          <w:szCs w:val="32"/>
          <w:lang w:eastAsia="zh-CN"/>
        </w:rPr>
        <w:t>第</w:t>
      </w:r>
      <w:r>
        <w:rPr>
          <w:rFonts w:ascii="仿宋" w:hAnsi="仿宋" w:eastAsia="仿宋"/>
          <w:b/>
          <w:bCs/>
          <w:snapToGrid w:val="0"/>
          <w:sz w:val="32"/>
          <w:szCs w:val="32"/>
          <w:lang w:eastAsia="zh-CN"/>
        </w:rPr>
        <w:t>二</w:t>
      </w:r>
      <w:r>
        <w:rPr>
          <w:rFonts w:hint="eastAsia" w:ascii="仿宋" w:hAnsi="仿宋" w:eastAsia="仿宋"/>
          <w:b/>
          <w:bCs/>
          <w:snapToGrid w:val="0"/>
          <w:sz w:val="32"/>
          <w:szCs w:val="32"/>
          <w:lang w:eastAsia="zh-CN"/>
        </w:rPr>
        <w:t xml:space="preserve">章  </w:t>
      </w:r>
      <w:r>
        <w:rPr>
          <w:rFonts w:ascii="仿宋" w:hAnsi="仿宋" w:eastAsia="仿宋"/>
          <w:b/>
          <w:bCs/>
          <w:snapToGrid w:val="0"/>
          <w:sz w:val="32"/>
          <w:szCs w:val="32"/>
          <w:lang w:eastAsia="zh-CN"/>
        </w:rPr>
        <w:t>供应商</w:t>
      </w:r>
      <w:r>
        <w:rPr>
          <w:rFonts w:hint="eastAsia" w:ascii="仿宋" w:hAnsi="仿宋" w:eastAsia="仿宋"/>
          <w:b/>
          <w:bCs/>
          <w:snapToGrid w:val="0"/>
          <w:sz w:val="32"/>
          <w:szCs w:val="32"/>
          <w:lang w:eastAsia="zh-CN"/>
        </w:rPr>
        <w:t>须知</w:t>
      </w:r>
      <w:bookmarkEnd w:id="20"/>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21" w:name="_Toc14956"/>
      <w:r>
        <w:rPr>
          <w:rFonts w:ascii="仿宋" w:hAnsi="仿宋" w:eastAsia="仿宋"/>
          <w:b/>
          <w:bCs/>
          <w:snapToGrid w:val="0"/>
          <w:sz w:val="32"/>
          <w:szCs w:val="32"/>
          <w:lang w:eastAsia="zh-CN"/>
        </w:rPr>
        <w:t>供应商须知前附表</w:t>
      </w:r>
      <w:bookmarkEnd w:id="21"/>
    </w:p>
    <w:p>
      <w:pPr>
        <w:adjustRightInd w:val="0"/>
        <w:snapToGrid w:val="0"/>
        <w:spacing w:line="276" w:lineRule="auto"/>
        <w:rPr>
          <w:rFonts w:ascii="仿宋" w:hAnsi="仿宋" w:eastAsia="仿宋"/>
          <w:snapToGrid w:val="0"/>
          <w:sz w:val="24"/>
          <w:szCs w:val="24"/>
          <w:lang w:eastAsia="zh-CN"/>
        </w:rPr>
      </w:pPr>
    </w:p>
    <w:tbl>
      <w:tblPr>
        <w:tblStyle w:val="28"/>
        <w:tblW w:w="9713"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8"/>
        <w:gridCol w:w="3544"/>
        <w:gridCol w:w="4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b/>
                <w:bCs/>
                <w:snapToGrid w:val="0"/>
                <w:sz w:val="21"/>
                <w:szCs w:val="21"/>
              </w:rPr>
            </w:pPr>
            <w:r>
              <w:rPr>
                <w:rFonts w:ascii="仿宋" w:hAnsi="仿宋" w:eastAsia="仿宋"/>
                <w:b/>
                <w:bCs/>
                <w:snapToGrid w:val="0"/>
                <w:sz w:val="21"/>
                <w:szCs w:val="21"/>
              </w:rPr>
              <w:t>条款号</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b/>
                <w:bCs/>
                <w:snapToGrid w:val="0"/>
                <w:sz w:val="21"/>
                <w:szCs w:val="21"/>
              </w:rPr>
            </w:pPr>
            <w:r>
              <w:rPr>
                <w:rFonts w:ascii="仿宋" w:hAnsi="仿宋" w:eastAsia="仿宋"/>
                <w:b/>
                <w:bCs/>
                <w:snapToGrid w:val="0"/>
                <w:sz w:val="21"/>
                <w:szCs w:val="21"/>
                <w:u w:val="single"/>
              </w:rPr>
              <w:t>条款内</w:t>
            </w:r>
            <w:r>
              <w:rPr>
                <w:rFonts w:ascii="仿宋" w:hAnsi="仿宋" w:eastAsia="仿宋"/>
                <w:b/>
                <w:bCs/>
                <w:snapToGrid w:val="0"/>
                <w:sz w:val="21"/>
                <w:szCs w:val="21"/>
              </w:rPr>
              <w:t>容</w:t>
            </w:r>
          </w:p>
        </w:tc>
        <w:tc>
          <w:tcPr>
            <w:tcW w:w="4961"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b/>
                <w:bCs/>
                <w:snapToGrid w:val="0"/>
                <w:sz w:val="21"/>
                <w:szCs w:val="21"/>
              </w:rPr>
            </w:pPr>
            <w:r>
              <w:rPr>
                <w:rFonts w:ascii="仿宋" w:hAnsi="仿宋" w:eastAsia="仿宋"/>
                <w:b/>
                <w:bCs/>
                <w:snapToGrid w:val="0"/>
                <w:sz w:val="21"/>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1.7.1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踏勘现场</w:t>
            </w:r>
          </w:p>
        </w:tc>
        <w:tc>
          <w:tcPr>
            <w:tcW w:w="4961" w:type="dxa"/>
            <w:tcMar>
              <w:top w:w="57" w:type="dxa"/>
              <w:left w:w="57" w:type="dxa"/>
              <w:bottom w:w="57" w:type="dxa"/>
              <w:right w:w="57" w:type="dxa"/>
            </w:tcMar>
            <w:vAlign w:val="center"/>
          </w:tcPr>
          <w:p>
            <w:pPr>
              <w:adjustRightInd w:val="0"/>
              <w:snapToGrid w:val="0"/>
              <w:spacing w:line="276" w:lineRule="auto"/>
              <w:ind w:firstLine="18" w:firstLineChars="9"/>
              <w:jc w:val="both"/>
              <w:rPr>
                <w:rFonts w:ascii="仿宋" w:hAnsi="仿宋" w:eastAsia="仿宋"/>
                <w:snapToGrid w:val="0"/>
                <w:sz w:val="21"/>
                <w:szCs w:val="21"/>
                <w:lang w:eastAsia="zh-CN"/>
              </w:rPr>
            </w:pPr>
            <w:r>
              <w:rPr>
                <w:rFonts w:ascii="仿宋" w:hAnsi="仿宋" w:eastAsia="仿宋"/>
                <w:snapToGrid w:val="0"/>
                <w:sz w:val="21"/>
                <w:szCs w:val="21"/>
                <w:lang w:eastAsia="zh-CN"/>
              </w:rPr>
              <w:t>不组织</w:t>
            </w:r>
            <w:r>
              <w:rPr>
                <w:rFonts w:hint="eastAsia" w:ascii="仿宋" w:hAnsi="仿宋" w:eastAsia="仿宋"/>
                <w:snapToGrid w:val="0"/>
                <w:sz w:val="21"/>
                <w:szCs w:val="21"/>
                <w:lang w:eastAsia="zh-CN"/>
              </w:rPr>
              <w:t>集中踏勘，供应商自行踏勘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1.8</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竞争性谈判采购预备会</w:t>
            </w:r>
          </w:p>
        </w:tc>
        <w:tc>
          <w:tcPr>
            <w:tcW w:w="4961" w:type="dxa"/>
            <w:tcMar>
              <w:top w:w="57" w:type="dxa"/>
              <w:left w:w="57" w:type="dxa"/>
              <w:bottom w:w="57" w:type="dxa"/>
              <w:right w:w="57" w:type="dxa"/>
            </w:tcMar>
            <w:vAlign w:val="center"/>
          </w:tcPr>
          <w:p>
            <w:pPr>
              <w:adjustRightInd w:val="0"/>
              <w:snapToGrid w:val="0"/>
              <w:spacing w:line="276" w:lineRule="auto"/>
              <w:ind w:firstLine="18" w:firstLineChars="9"/>
              <w:jc w:val="both"/>
              <w:rPr>
                <w:rFonts w:ascii="仿宋" w:hAnsi="仿宋" w:eastAsia="仿宋"/>
                <w:snapToGrid w:val="0"/>
                <w:sz w:val="21"/>
                <w:szCs w:val="21"/>
                <w:lang w:eastAsia="zh-CN"/>
              </w:rPr>
            </w:pPr>
            <w:r>
              <w:rPr>
                <w:rFonts w:ascii="仿宋" w:hAnsi="仿宋" w:eastAsia="仿宋"/>
                <w:snapToGrid w:val="0"/>
                <w:sz w:val="21"/>
                <w:szCs w:val="21"/>
                <w:lang w:eastAsia="zh-CN"/>
              </w:rPr>
              <w:t>不召开</w:t>
            </w:r>
            <w:r>
              <w:rPr>
                <w:rFonts w:hint="eastAsia" w:ascii="仿宋" w:hAnsi="仿宋" w:eastAsia="仿宋"/>
                <w:snapToGrid w:val="0"/>
                <w:sz w:val="21"/>
                <w:szCs w:val="21"/>
                <w:lang w:eastAsia="zh-CN"/>
              </w:rPr>
              <w:t>，书面澄清及回复供应商疑问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1.9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分包</w:t>
            </w:r>
            <w:r>
              <w:rPr>
                <w:rFonts w:hint="eastAsia" w:ascii="仿宋" w:hAnsi="仿宋" w:eastAsia="仿宋"/>
                <w:snapToGrid w:val="0"/>
                <w:sz w:val="21"/>
                <w:szCs w:val="21"/>
                <w:lang w:eastAsia="zh-CN"/>
              </w:rPr>
              <w:t>（不适用）</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不得分包的内容：</w:t>
            </w:r>
            <w:r>
              <w:rPr>
                <w:rFonts w:hint="eastAsia" w:ascii="仿宋" w:hAnsi="仿宋" w:eastAsia="仿宋"/>
                <w:snapToGrid w:val="0"/>
                <w:sz w:val="21"/>
                <w:szCs w:val="21"/>
                <w:u w:val="single"/>
                <w:lang w:eastAsia="zh-CN"/>
              </w:rPr>
              <w:t xml:space="preserve">  </w:t>
            </w:r>
            <w:r>
              <w:rPr>
                <w:rFonts w:ascii="仿宋" w:hAnsi="仿宋" w:eastAsia="仿宋"/>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不分包</w:t>
            </w:r>
            <w:r>
              <w:rPr>
                <w:rFonts w:ascii="仿宋" w:hAnsi="仿宋" w:eastAsia="仿宋"/>
                <w:snapToGrid w:val="0"/>
                <w:sz w:val="21"/>
                <w:szCs w:val="21"/>
                <w:u w:val="single"/>
                <w:lang w:eastAsia="zh-CN"/>
              </w:rPr>
              <w:t xml:space="preserve">      </w:t>
            </w: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对分包供应商的要求：</w:t>
            </w:r>
            <w:r>
              <w:rPr>
                <w:rFonts w:hint="eastAsia" w:ascii="仿宋" w:hAnsi="仿宋" w:eastAsia="仿宋"/>
                <w:snapToGrid w:val="0"/>
                <w:sz w:val="21"/>
                <w:szCs w:val="21"/>
                <w:u w:val="single"/>
                <w:lang w:eastAsia="zh-CN"/>
              </w:rPr>
              <w:t xml:space="preserve">  </w:t>
            </w:r>
            <w:r>
              <w:rPr>
                <w:rFonts w:ascii="仿宋" w:hAnsi="仿宋" w:eastAsia="仿宋"/>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不分包</w:t>
            </w:r>
            <w:r>
              <w:rPr>
                <w:rFonts w:ascii="仿宋" w:hAnsi="仿宋" w:eastAsia="仿宋"/>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1.10.2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对非关键条款的偏差</w:t>
            </w:r>
          </w:p>
        </w:tc>
        <w:tc>
          <w:tcPr>
            <w:tcW w:w="4961" w:type="dxa"/>
            <w:tcMar>
              <w:top w:w="57" w:type="dxa"/>
              <w:left w:w="57" w:type="dxa"/>
              <w:bottom w:w="57" w:type="dxa"/>
              <w:right w:w="57" w:type="dxa"/>
            </w:tcMar>
            <w:vAlign w:val="center"/>
          </w:tcPr>
          <w:p>
            <w:pPr>
              <w:adjustRightInd w:val="0"/>
              <w:snapToGrid w:val="0"/>
              <w:spacing w:line="276" w:lineRule="auto"/>
              <w:ind w:left="210" w:hanging="210" w:hangingChars="100"/>
              <w:jc w:val="both"/>
              <w:rPr>
                <w:rFonts w:ascii="仿宋" w:hAnsi="仿宋" w:eastAsia="仿宋"/>
                <w:snapToGrid w:val="0"/>
                <w:sz w:val="21"/>
                <w:szCs w:val="21"/>
                <w:u w:val="single"/>
                <w:lang w:eastAsia="zh-CN"/>
              </w:rPr>
            </w:pPr>
            <w:r>
              <w:rPr>
                <w:rFonts w:ascii="仿宋" w:hAnsi="仿宋" w:eastAsia="仿宋"/>
                <w:snapToGrid w:val="0"/>
                <w:sz w:val="21"/>
                <w:szCs w:val="21"/>
                <w:lang w:eastAsia="zh-CN"/>
              </w:rPr>
              <w:t>允许偏差的范围：</w:t>
            </w:r>
            <w:r>
              <w:rPr>
                <w:rFonts w:ascii="仿宋" w:hAnsi="仿宋" w:eastAsia="仿宋"/>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不允许</w:t>
            </w:r>
            <w:r>
              <w:rPr>
                <w:rFonts w:ascii="仿宋" w:hAnsi="仿宋" w:eastAsia="仿宋"/>
                <w:snapToGrid w:val="0"/>
                <w:sz w:val="21"/>
                <w:szCs w:val="21"/>
                <w:u w:val="single"/>
                <w:lang w:eastAsia="zh-CN"/>
              </w:rPr>
              <w:t xml:space="preserve">   </w:t>
            </w:r>
          </w:p>
          <w:p>
            <w:pPr>
              <w:adjustRightInd w:val="0"/>
              <w:snapToGrid w:val="0"/>
              <w:spacing w:line="276" w:lineRule="auto"/>
              <w:ind w:left="210" w:leftChars="0" w:hanging="210" w:hangingChars="100"/>
              <w:jc w:val="both"/>
              <w:rPr>
                <w:rFonts w:ascii="仿宋" w:hAnsi="仿宋" w:eastAsia="仿宋"/>
                <w:snapToGrid w:val="0"/>
                <w:sz w:val="21"/>
                <w:szCs w:val="21"/>
                <w:lang w:eastAsia="zh-CN"/>
              </w:rPr>
            </w:pPr>
            <w:r>
              <w:rPr>
                <w:rFonts w:ascii="仿宋" w:hAnsi="仿宋" w:eastAsia="仿宋"/>
                <w:snapToGrid w:val="0"/>
                <w:sz w:val="21"/>
                <w:szCs w:val="21"/>
                <w:lang w:eastAsia="zh-CN"/>
              </w:rPr>
              <w:t>允许偏差的项数：</w:t>
            </w:r>
            <w:r>
              <w:rPr>
                <w:rFonts w:ascii="仿宋" w:hAnsi="仿宋" w:eastAsia="仿宋"/>
                <w:snapToGrid w:val="0"/>
                <w:sz w:val="21"/>
                <w:szCs w:val="21"/>
                <w:u w:val="single"/>
                <w:lang w:eastAsia="zh-CN"/>
              </w:rPr>
              <w:t xml:space="preserve">    0   </w:t>
            </w:r>
            <w:r>
              <w:rPr>
                <w:rFonts w:ascii="仿宋" w:hAnsi="仿宋" w:eastAsia="仿宋"/>
                <w:snapToGrid w:val="0"/>
                <w:sz w:val="21"/>
                <w:szCs w:val="21"/>
                <w:lang w:eastAsia="zh-CN"/>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rPr>
              <w:t>2</w:t>
            </w:r>
            <w:r>
              <w:rPr>
                <w:rFonts w:hint="eastAsia" w:ascii="仿宋" w:hAnsi="仿宋" w:eastAsia="仿宋" w:cs="Cambria Math"/>
                <w:snapToGrid w:val="0"/>
                <w:sz w:val="21"/>
                <w:szCs w:val="21"/>
                <w:lang w:eastAsia="zh-CN"/>
              </w:rPr>
              <w:t>.</w:t>
            </w:r>
            <w:r>
              <w:rPr>
                <w:rFonts w:ascii="仿宋" w:hAnsi="仿宋" w:eastAsia="仿宋"/>
                <w:snapToGrid w:val="0"/>
                <w:sz w:val="21"/>
                <w:szCs w:val="21"/>
              </w:rPr>
              <w:t>1</w:t>
            </w:r>
            <w:r>
              <w:rPr>
                <w:rFonts w:hint="eastAsia" w:ascii="仿宋" w:hAnsi="仿宋" w:eastAsia="仿宋"/>
                <w:snapToGrid w:val="0"/>
                <w:sz w:val="21"/>
                <w:szCs w:val="21"/>
                <w:lang w:eastAsia="zh-CN"/>
              </w:rPr>
              <w:t>（7）</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构成采购文件的其他资料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2.2.1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供应商要求澄清采购文件的时间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rPr>
              <w:t>截止时间：</w:t>
            </w:r>
            <w:r>
              <w:rPr>
                <w:rFonts w:hint="eastAsia" w:ascii="仿宋" w:hAnsi="仿宋" w:eastAsia="仿宋"/>
                <w:snapToGrid w:val="0"/>
                <w:sz w:val="21"/>
                <w:szCs w:val="21"/>
                <w:u w:val="single"/>
                <w:lang w:eastAsia="zh-CN"/>
              </w:rPr>
              <w:t xml:space="preserve">  </w:t>
            </w:r>
            <w:r>
              <w:rPr>
                <w:rFonts w:ascii="仿宋" w:hAnsi="仿宋" w:eastAsia="仿宋"/>
                <w:snapToGrid w:val="0"/>
                <w:sz w:val="21"/>
                <w:szCs w:val="21"/>
                <w:u w:val="single"/>
                <w:lang w:eastAsia="zh-CN"/>
              </w:rPr>
              <w:t xml:space="preserve"> </w:t>
            </w:r>
            <w:r>
              <w:rPr>
                <w:rFonts w:hint="eastAsia" w:ascii="仿宋" w:hAnsi="仿宋" w:eastAsia="仿宋"/>
                <w:snapToGrid w:val="0"/>
                <w:sz w:val="21"/>
                <w:szCs w:val="21"/>
                <w:u w:val="single"/>
                <w:lang w:val="en-US" w:eastAsia="zh-CN"/>
              </w:rPr>
              <w:t>2024年1月2日17:00</w:t>
            </w:r>
            <w:r>
              <w:rPr>
                <w:rFonts w:ascii="仿宋" w:hAnsi="仿宋" w:eastAsia="仿宋"/>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2.2.3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供应商确认收到采购文件补充文件</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u w:val="single"/>
                <w:lang w:eastAsia="zh-CN"/>
              </w:rPr>
            </w:pPr>
            <w:r>
              <w:rPr>
                <w:rFonts w:ascii="仿宋" w:hAnsi="仿宋" w:eastAsia="仿宋"/>
                <w:snapToGrid w:val="0"/>
                <w:sz w:val="21"/>
                <w:szCs w:val="21"/>
                <w:lang w:eastAsia="zh-CN"/>
              </w:rPr>
              <w:t>确认的最晚时间：</w:t>
            </w:r>
            <w:r>
              <w:rPr>
                <w:rFonts w:ascii="仿宋" w:hAnsi="仿宋" w:eastAsia="仿宋"/>
                <w:snapToGrid w:val="0"/>
                <w:sz w:val="21"/>
                <w:szCs w:val="21"/>
                <w:u w:val="single"/>
                <w:lang w:eastAsia="zh-CN"/>
              </w:rPr>
              <w:t xml:space="preserve">  </w:t>
            </w:r>
            <w:r>
              <w:rPr>
                <w:rFonts w:hint="eastAsia" w:ascii="仿宋" w:hAnsi="仿宋" w:eastAsia="仿宋"/>
                <w:snapToGrid w:val="0"/>
                <w:sz w:val="21"/>
                <w:szCs w:val="21"/>
                <w:u w:val="single"/>
                <w:lang w:val="en-US" w:eastAsia="zh-CN"/>
              </w:rPr>
              <w:t>2024年1月2日17:00</w:t>
            </w:r>
            <w:r>
              <w:rPr>
                <w:rFonts w:ascii="仿宋" w:hAnsi="仿宋" w:eastAsia="仿宋"/>
                <w:snapToGrid w:val="0"/>
                <w:sz w:val="21"/>
                <w:szCs w:val="21"/>
                <w:u w:val="single"/>
                <w:lang w:eastAsia="zh-CN"/>
              </w:rPr>
              <w:t xml:space="preserve">                            </w:t>
            </w: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确认的方式：</w:t>
            </w:r>
            <w:r>
              <w:rPr>
                <w:rFonts w:hint="eastAsia" w:ascii="仿宋" w:hAnsi="仿宋" w:eastAsia="仿宋"/>
                <w:snapToGrid w:val="0"/>
                <w:sz w:val="21"/>
                <w:szCs w:val="21"/>
                <w:u w:val="single"/>
                <w:lang w:eastAsia="zh-CN"/>
              </w:rPr>
              <w:t xml:space="preserve">  </w:t>
            </w:r>
            <w:r>
              <w:rPr>
                <w:rFonts w:hint="eastAsia" w:ascii="仿宋" w:hAnsi="仿宋" w:eastAsia="仿宋"/>
                <w:snapToGrid w:val="0"/>
                <w:sz w:val="21"/>
                <w:szCs w:val="21"/>
                <w:u w:val="single"/>
                <w:lang w:val="en-US" w:eastAsia="zh-CN"/>
              </w:rPr>
              <w:t>邮件、电话通知</w:t>
            </w:r>
            <w:r>
              <w:rPr>
                <w:rFonts w:ascii="仿宋" w:hAnsi="仿宋" w:eastAsia="仿宋"/>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3.1.1(9)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构成响</w:t>
            </w:r>
            <w:r>
              <w:rPr>
                <w:rFonts w:hint="eastAsia" w:ascii="仿宋" w:hAnsi="仿宋" w:eastAsia="仿宋"/>
                <w:snapToGrid w:val="0"/>
                <w:sz w:val="21"/>
                <w:szCs w:val="21"/>
                <w:lang w:eastAsia="zh-CN"/>
              </w:rPr>
              <w:t>应文件的其它资料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□响应单位获奖荣誉</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□响应单位公司介绍</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□响应单位承诺函</w:t>
            </w:r>
          </w:p>
          <w:p>
            <w:pPr>
              <w:adjustRightInd w:val="0"/>
              <w:snapToGrid w:val="0"/>
              <w:spacing w:line="276" w:lineRule="auto"/>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□其他说明文件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3.2.2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采购标的数量增减幅度</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采购标的数量增减幅度：</w:t>
            </w:r>
            <w:r>
              <w:rPr>
                <w:rFonts w:ascii="仿宋" w:hAnsi="仿宋" w:eastAsia="仿宋"/>
                <w:snapToGrid w:val="0"/>
                <w:sz w:val="21"/>
                <w:szCs w:val="21"/>
                <w:u w:val="single"/>
                <w:lang w:eastAsia="zh-CN"/>
              </w:rPr>
              <w:t xml:space="preserve">    </w:t>
            </w:r>
            <w:r>
              <w:rPr>
                <w:rFonts w:ascii="仿宋" w:hAnsi="仿宋" w:eastAsia="仿宋"/>
                <w:snapToGrid w:val="0"/>
                <w:sz w:val="21"/>
                <w:szCs w:val="21"/>
                <w:lang w:eastAsia="zh-CN"/>
              </w:rPr>
              <w:t>%</w:t>
            </w:r>
          </w:p>
          <w:p>
            <w:pPr>
              <w:adjustRightInd w:val="0"/>
              <w:snapToGrid w:val="0"/>
              <w:spacing w:line="276" w:lineRule="auto"/>
              <w:jc w:val="both"/>
              <w:rPr>
                <w:rFonts w:ascii="仿宋" w:hAnsi="仿宋" w:eastAsia="仿宋"/>
                <w:snapToGrid w:val="0"/>
                <w:sz w:val="21"/>
                <w:szCs w:val="21"/>
              </w:rPr>
            </w:pPr>
            <w:r>
              <w:rPr>
                <w:rFonts w:ascii="仿宋" w:hAnsi="仿宋" w:eastAsia="仿宋"/>
                <w:snapToGrid w:val="0"/>
                <w:sz w:val="21"/>
                <w:szCs w:val="21"/>
                <w:lang w:eastAsia="zh-CN"/>
              </w:rPr>
              <w:t>（注：数</w:t>
            </w:r>
            <w:r>
              <w:rPr>
                <w:rFonts w:hint="eastAsia" w:ascii="仿宋" w:hAnsi="仿宋" w:eastAsia="仿宋"/>
                <w:snapToGrid w:val="0"/>
                <w:sz w:val="21"/>
                <w:szCs w:val="21"/>
                <w:lang w:eastAsia="zh-CN"/>
              </w:rPr>
              <w:t>量</w:t>
            </w:r>
            <w:r>
              <w:rPr>
                <w:rFonts w:ascii="仿宋" w:hAnsi="仿宋" w:eastAsia="仿宋"/>
                <w:snapToGrid w:val="0"/>
                <w:sz w:val="21"/>
                <w:szCs w:val="21"/>
                <w:lang w:eastAsia="zh-CN"/>
              </w:rPr>
              <w:t>增减幅度通常在10%以内。</w:t>
            </w: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3.2.3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最高限价或其计算方法</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Segoe UI Symbol" w:hAnsi="Segoe UI Symbol" w:eastAsia="仿宋" w:cs="Segoe UI Symbol"/>
                <w:snapToGrid w:val="0"/>
                <w:sz w:val="21"/>
                <w:szCs w:val="21"/>
                <w:lang w:eastAsia="zh-CN"/>
              </w:rPr>
              <w:t>☑</w:t>
            </w:r>
            <w:r>
              <w:rPr>
                <w:rFonts w:ascii="仿宋" w:hAnsi="仿宋" w:eastAsia="仿宋"/>
                <w:snapToGrid w:val="0"/>
                <w:sz w:val="21"/>
                <w:szCs w:val="21"/>
                <w:lang w:eastAsia="zh-CN"/>
              </w:rPr>
              <w:t>无</w:t>
            </w:r>
          </w:p>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有，最高限价或其计算方法：</w:t>
            </w:r>
            <w:r>
              <w:rPr>
                <w:rFonts w:hint="eastAsia" w:ascii="仿宋" w:hAnsi="仿宋" w:eastAsia="仿宋"/>
                <w:snapToGrid w:val="0"/>
                <w:sz w:val="21"/>
                <w:szCs w:val="21"/>
                <w:u w:val="single"/>
                <w:lang w:eastAsia="zh-CN"/>
              </w:rPr>
              <w:t xml:space="preserve">  </w:t>
            </w:r>
            <w:r>
              <w:rPr>
                <w:rFonts w:ascii="仿宋" w:hAnsi="仿宋" w:eastAsia="仿宋"/>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3.2.4</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报价的其他要求</w:t>
            </w:r>
          </w:p>
        </w:tc>
        <w:tc>
          <w:tcPr>
            <w:tcW w:w="4961" w:type="dxa"/>
            <w:shd w:val="clear" w:color="auto" w:fill="auto"/>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3.3.1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响应文件有效期</w:t>
            </w:r>
          </w:p>
        </w:tc>
        <w:tc>
          <w:tcPr>
            <w:tcW w:w="4961" w:type="dxa"/>
            <w:shd w:val="clear" w:color="auto" w:fill="auto"/>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提交</w:t>
            </w:r>
            <w:r>
              <w:rPr>
                <w:rFonts w:hint="eastAsia" w:ascii="仿宋" w:hAnsi="仿宋" w:eastAsia="仿宋"/>
                <w:snapToGrid w:val="0"/>
                <w:sz w:val="21"/>
                <w:szCs w:val="21"/>
                <w:lang w:eastAsia="zh-CN"/>
              </w:rPr>
              <w:t>响应</w:t>
            </w:r>
            <w:r>
              <w:rPr>
                <w:rFonts w:ascii="仿宋" w:hAnsi="仿宋" w:eastAsia="仿宋"/>
                <w:snapToGrid w:val="0"/>
                <w:sz w:val="21"/>
                <w:szCs w:val="21"/>
                <w:lang w:eastAsia="zh-CN"/>
              </w:rPr>
              <w:t>文件截止期后</w:t>
            </w:r>
            <w:r>
              <w:rPr>
                <w:rFonts w:ascii="仿宋" w:hAnsi="仿宋" w:eastAsia="仿宋"/>
                <w:snapToGrid w:val="0"/>
                <w:sz w:val="21"/>
                <w:szCs w:val="21"/>
                <w:u w:val="single"/>
                <w:shd w:val="clear" w:color="auto" w:fill="FFFF00"/>
                <w:lang w:eastAsia="zh-CN"/>
              </w:rPr>
              <w:t xml:space="preserve">  90 </w:t>
            </w:r>
            <w:r>
              <w:rPr>
                <w:rFonts w:hint="eastAsia" w:ascii="仿宋" w:hAnsi="仿宋" w:eastAsia="仿宋"/>
                <w:snapToGrid w:val="0"/>
                <w:sz w:val="21"/>
                <w:szCs w:val="21"/>
                <w:shd w:val="clear" w:color="auto" w:fill="FFFF00"/>
                <w:lang w:eastAsia="zh-CN"/>
              </w:rPr>
              <w:t>日历天</w:t>
            </w:r>
            <w:r>
              <w:rPr>
                <w:rFonts w:ascii="仿宋" w:hAnsi="仿宋" w:eastAsia="仿宋"/>
                <w:snapToGrid w:val="0"/>
                <w:sz w:val="21"/>
                <w:szCs w:val="21"/>
                <w:shd w:val="clear" w:color="auto" w:fill="FFFF00"/>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3.4.1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响应保证金</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不要求递交</w:t>
            </w:r>
          </w:p>
          <w:p>
            <w:pPr>
              <w:adjustRightInd w:val="0"/>
              <w:snapToGrid w:val="0"/>
              <w:spacing w:line="276" w:lineRule="auto"/>
              <w:jc w:val="both"/>
              <w:rPr>
                <w:rFonts w:ascii="仿宋" w:hAnsi="仿宋" w:eastAsia="仿宋"/>
                <w:snapToGrid w:val="0"/>
                <w:sz w:val="21"/>
                <w:szCs w:val="21"/>
                <w:lang w:eastAsia="zh-CN"/>
              </w:rPr>
            </w:pPr>
            <w:r>
              <w:rPr>
                <w:rFonts w:ascii="Wingdings 2" w:hAnsi="Wingdings 2" w:eastAsia="仿宋" w:cs="Apple Color Emoji"/>
                <w:snapToGrid w:val="0"/>
                <w:sz w:val="24"/>
                <w:szCs w:val="24"/>
                <w:shd w:val="clear" w:color="auto" w:fill="FFFF00"/>
                <w:lang w:eastAsia="zh-CN"/>
              </w:rPr>
              <w:t></w:t>
            </w:r>
            <w:r>
              <w:rPr>
                <w:rFonts w:ascii="仿宋" w:hAnsi="仿宋" w:eastAsia="仿宋"/>
                <w:snapToGrid w:val="0"/>
                <w:sz w:val="21"/>
                <w:szCs w:val="21"/>
                <w:lang w:eastAsia="zh-CN"/>
              </w:rPr>
              <w:t>要求递交</w:t>
            </w:r>
          </w:p>
          <w:p>
            <w:pPr>
              <w:adjustRightInd w:val="0"/>
              <w:snapToGrid w:val="0"/>
              <w:spacing w:line="276" w:lineRule="auto"/>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保证金的金额：</w:t>
            </w:r>
            <w:r>
              <w:rPr>
                <w:snapToGrid w:val="0"/>
                <w:sz w:val="21"/>
                <w:szCs w:val="21"/>
                <w:highlight w:val="yellow"/>
                <w:u w:val="single"/>
                <w:lang w:eastAsia="zh-CN"/>
              </w:rPr>
              <w:t>¥</w:t>
            </w:r>
            <w:r>
              <w:rPr>
                <w:rFonts w:ascii="仿宋" w:hAnsi="仿宋" w:eastAsia="仿宋"/>
                <w:snapToGrid w:val="0"/>
                <w:sz w:val="21"/>
                <w:szCs w:val="21"/>
                <w:highlight w:val="yellow"/>
                <w:u w:val="single"/>
                <w:lang w:eastAsia="zh-CN"/>
              </w:rPr>
              <w:t>2</w:t>
            </w:r>
            <w:r>
              <w:rPr>
                <w:rFonts w:hint="eastAsia" w:ascii="仿宋" w:hAnsi="仿宋" w:eastAsia="仿宋"/>
                <w:snapToGrid w:val="0"/>
                <w:sz w:val="21"/>
                <w:szCs w:val="21"/>
                <w:highlight w:val="yellow"/>
                <w:u w:val="single"/>
                <w:lang w:eastAsia="zh-CN"/>
              </w:rPr>
              <w:t>,000.00</w:t>
            </w:r>
            <w:r>
              <w:rPr>
                <w:rFonts w:ascii="仿宋" w:hAnsi="仿宋" w:eastAsia="仿宋"/>
                <w:snapToGrid w:val="0"/>
                <w:sz w:val="21"/>
                <w:szCs w:val="21"/>
                <w:highlight w:val="yellow"/>
                <w:u w:val="single"/>
                <w:lang w:eastAsia="zh-CN"/>
              </w:rPr>
              <w:t>元</w:t>
            </w:r>
            <w:r>
              <w:rPr>
                <w:rFonts w:hint="eastAsia" w:ascii="仿宋" w:hAnsi="仿宋" w:eastAsia="仿宋"/>
                <w:snapToGrid w:val="0"/>
                <w:sz w:val="21"/>
                <w:szCs w:val="21"/>
                <w:highlight w:val="yellow"/>
                <w:u w:val="single"/>
                <w:lang w:eastAsia="zh-CN"/>
              </w:rPr>
              <w:t>（大写：人民币贰仟元整）</w:t>
            </w:r>
          </w:p>
          <w:p>
            <w:pPr>
              <w:adjustRightInd w:val="0"/>
              <w:snapToGrid w:val="0"/>
              <w:spacing w:line="276" w:lineRule="auto"/>
              <w:ind w:firstLine="420"/>
              <w:jc w:val="both"/>
              <w:rPr>
                <w:rFonts w:ascii="仿宋" w:hAnsi="仿宋" w:eastAsia="仿宋"/>
                <w:snapToGrid w:val="0"/>
                <w:sz w:val="21"/>
                <w:szCs w:val="21"/>
                <w:u w:val="single"/>
                <w:lang w:eastAsia="zh-CN"/>
              </w:rPr>
            </w:pPr>
            <w:r>
              <w:rPr>
                <w:rFonts w:ascii="仿宋" w:hAnsi="仿宋" w:eastAsia="仿宋"/>
                <w:snapToGrid w:val="0"/>
                <w:sz w:val="21"/>
                <w:szCs w:val="21"/>
                <w:lang w:eastAsia="zh-CN"/>
              </w:rPr>
              <w:t>保证金的形式：</w:t>
            </w:r>
            <w:r>
              <w:rPr>
                <w:rFonts w:hint="eastAsia" w:ascii="仿宋" w:hAnsi="仿宋" w:eastAsia="仿宋"/>
                <w:snapToGrid w:val="0"/>
                <w:sz w:val="21"/>
                <w:szCs w:val="21"/>
                <w:u w:val="single"/>
                <w:lang w:eastAsia="zh-CN"/>
              </w:rPr>
              <w:t>银行转账</w:t>
            </w:r>
          </w:p>
          <w:p>
            <w:pPr>
              <w:spacing w:line="320" w:lineRule="exact"/>
              <w:ind w:firstLine="420" w:firstLineChars="200"/>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账号：</w:t>
            </w:r>
            <w:r>
              <w:rPr>
                <w:rFonts w:hint="eastAsia" w:eastAsia="仿宋" w:asciiTheme="minorEastAsia" w:hAnsiTheme="minorEastAsia"/>
                <w:snapToGrid w:val="0"/>
                <w:sz w:val="21"/>
                <w:szCs w:val="21"/>
                <w:lang w:eastAsia="zh-CN"/>
              </w:rPr>
              <w:t>24139701040011717</w:t>
            </w:r>
          </w:p>
          <w:p>
            <w:pPr>
              <w:spacing w:line="320" w:lineRule="exact"/>
              <w:ind w:firstLine="420" w:firstLineChars="200"/>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开户行：</w:t>
            </w:r>
            <w:r>
              <w:rPr>
                <w:rFonts w:hint="eastAsia" w:eastAsia="仿宋" w:asciiTheme="minorEastAsia" w:hAnsiTheme="minorEastAsia"/>
                <w:snapToGrid w:val="0"/>
                <w:sz w:val="21"/>
                <w:szCs w:val="21"/>
                <w:lang w:eastAsia="zh-CN"/>
              </w:rPr>
              <w:t>中国农业银行股份有限公司梁河县支行</w:t>
            </w:r>
          </w:p>
          <w:p>
            <w:pPr>
              <w:adjustRightInd w:val="0"/>
              <w:snapToGrid w:val="0"/>
              <w:spacing w:line="360" w:lineRule="auto"/>
              <w:outlineLvl w:val="3"/>
              <w:rPr>
                <w:rFonts w:ascii="仿宋" w:hAnsi="仿宋" w:eastAsia="仿宋" w:cs="仿宋"/>
                <w:bCs/>
                <w:kern w:val="2"/>
                <w:sz w:val="21"/>
                <w:szCs w:val="21"/>
                <w:highlight w:val="yellow"/>
                <w:u w:val="single"/>
                <w:lang w:eastAsia="zh-CN"/>
              </w:rPr>
            </w:pPr>
            <w:r>
              <w:rPr>
                <w:rFonts w:eastAsia="仿宋" w:asciiTheme="minorEastAsia" w:hAnsiTheme="minorEastAsia"/>
                <w:snapToGrid w:val="0"/>
                <w:sz w:val="21"/>
                <w:szCs w:val="21"/>
                <w:lang w:eastAsia="zh-CN"/>
              </w:rPr>
              <w:t>交款方式：电汇（交款时注明“</w:t>
            </w:r>
            <w:r>
              <w:rPr>
                <w:rFonts w:hint="eastAsia" w:eastAsia="仿宋" w:asciiTheme="minorEastAsia" w:hAnsiTheme="minorEastAsia"/>
                <w:snapToGrid w:val="0"/>
                <w:sz w:val="21"/>
                <w:szCs w:val="21"/>
                <w:lang w:eastAsia="zh-CN"/>
              </w:rPr>
              <w:t>中粮梁河糖业勐养制炼车间2023/2024榨季劳务服务</w:t>
            </w:r>
            <w:r>
              <w:rPr>
                <w:rFonts w:eastAsia="仿宋" w:asciiTheme="minorEastAsia" w:hAnsiTheme="minorEastAsia"/>
                <w:snapToGrid w:val="0"/>
                <w:sz w:val="21"/>
                <w:szCs w:val="21"/>
                <w:lang w:eastAsia="zh-CN"/>
              </w:rPr>
              <w:t>项目</w:t>
            </w:r>
            <w:r>
              <w:rPr>
                <w:rFonts w:hint="eastAsia" w:eastAsia="仿宋" w:asciiTheme="minorEastAsia" w:hAnsiTheme="minorEastAsia"/>
                <w:snapToGrid w:val="0"/>
                <w:sz w:val="21"/>
                <w:szCs w:val="21"/>
                <w:u w:val="single"/>
                <w:lang w:eastAsia="zh-CN"/>
              </w:rPr>
              <w:t>响应保证金</w:t>
            </w:r>
            <w:r>
              <w:rPr>
                <w:rFonts w:eastAsia="仿宋" w:asciiTheme="minorEastAsia" w:hAnsiTheme="minorEastAsia"/>
                <w:snapToGrid w:val="0"/>
                <w:sz w:val="21"/>
                <w:szCs w:val="21"/>
                <w:highlight w:val="yellow"/>
                <w:lang w:eastAsia="zh-CN"/>
              </w:rPr>
              <w:t>”字样</w:t>
            </w:r>
            <w:r>
              <w:rPr>
                <w:rFonts w:eastAsia="仿宋" w:asciiTheme="minorEastAsia" w:hAnsiTheme="minorEastAsia"/>
                <w:snapToGrid w:val="0"/>
                <w:sz w:val="21"/>
                <w:szCs w:val="21"/>
                <w:lang w:eastAsia="zh-CN"/>
              </w:rPr>
              <w:t>）</w:t>
            </w:r>
          </w:p>
          <w:p>
            <w:pPr>
              <w:adjustRightInd w:val="0"/>
              <w:snapToGrid w:val="0"/>
              <w:spacing w:line="276" w:lineRule="auto"/>
              <w:ind w:firstLine="420"/>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缴款期限：</w:t>
            </w:r>
            <w:r>
              <w:rPr>
                <w:rFonts w:hint="eastAsia" w:ascii="仿宋" w:hAnsi="仿宋" w:eastAsia="仿宋"/>
                <w:snapToGrid w:val="0"/>
                <w:sz w:val="21"/>
                <w:szCs w:val="21"/>
                <w:u w:val="single"/>
                <w:lang w:val="en-US" w:eastAsia="zh-CN"/>
              </w:rPr>
              <w:t>2024年1月2日17:00</w:t>
            </w:r>
            <w:r>
              <w:rPr>
                <w:rFonts w:eastAsia="仿宋" w:asciiTheme="minorEastAsia" w:hAnsiTheme="minorEastAsia"/>
                <w:snapToGrid w:val="0"/>
                <w:sz w:val="21"/>
                <w:szCs w:val="21"/>
                <w:highlight w:val="yellow"/>
                <w:lang w:eastAsia="zh-CN"/>
              </w:rPr>
              <w:t>前</w:t>
            </w:r>
          </w:p>
          <w:p>
            <w:pPr>
              <w:adjustRightInd w:val="0"/>
              <w:snapToGrid w:val="0"/>
              <w:spacing w:line="276" w:lineRule="auto"/>
              <w:ind w:firstLine="42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收款账户名称：中粮梁河糖业有限公司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3.4.2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退还响应保证金的时间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未成交供应商的响应保证金于成交通知书发出后1</w:t>
            </w:r>
            <w:r>
              <w:rPr>
                <w:rFonts w:ascii="仿宋" w:hAnsi="仿宋" w:eastAsia="仿宋"/>
                <w:snapToGrid w:val="0"/>
                <w:sz w:val="21"/>
                <w:szCs w:val="21"/>
                <w:lang w:eastAsia="zh-CN"/>
              </w:rPr>
              <w:t>4</w:t>
            </w:r>
            <w:r>
              <w:rPr>
                <w:rFonts w:hint="eastAsia" w:ascii="仿宋" w:hAnsi="仿宋" w:eastAsia="仿宋"/>
                <w:snapToGrid w:val="0"/>
                <w:sz w:val="21"/>
                <w:szCs w:val="21"/>
                <w:lang w:eastAsia="zh-CN"/>
              </w:rPr>
              <w:t>日历天内退还；成交供应商的响应保证金于劳务服务合同签订后1</w:t>
            </w:r>
            <w:r>
              <w:rPr>
                <w:rFonts w:ascii="仿宋" w:hAnsi="仿宋" w:eastAsia="仿宋"/>
                <w:snapToGrid w:val="0"/>
                <w:sz w:val="21"/>
                <w:szCs w:val="21"/>
                <w:lang w:eastAsia="zh-CN"/>
              </w:rPr>
              <w:t>4</w:t>
            </w:r>
            <w:r>
              <w:rPr>
                <w:rFonts w:hint="eastAsia" w:ascii="仿宋" w:hAnsi="仿宋" w:eastAsia="仿宋"/>
                <w:snapToGrid w:val="0"/>
                <w:sz w:val="21"/>
                <w:szCs w:val="21"/>
                <w:lang w:eastAsia="zh-CN"/>
              </w:rPr>
              <w:t>日历天内退还。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3.4.3(3)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不退还响应保证金的其他情形</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开启响应文件后在响应有效期内，供应商撤回其响应</w:t>
            </w:r>
            <w:r>
              <w:rPr>
                <w:rFonts w:hint="eastAsia" w:eastAsia="仿宋" w:asciiTheme="minorEastAsia" w:hAnsiTheme="minorEastAsia"/>
                <w:snapToGrid w:val="0"/>
                <w:sz w:val="21"/>
                <w:szCs w:val="21"/>
                <w:lang w:eastAsia="zh-CN"/>
              </w:rPr>
              <w:t>文件</w:t>
            </w:r>
            <w:r>
              <w:rPr>
                <w:rFonts w:eastAsia="仿宋" w:asciiTheme="minorEastAsia" w:hAnsiTheme="minorEastAsia"/>
                <w:snapToGrid w:val="0"/>
                <w:sz w:val="21"/>
                <w:szCs w:val="21"/>
                <w:lang w:eastAsia="zh-CN"/>
              </w:rPr>
              <w:t>；</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提供虚假材料谋取中标、成交的；</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成交供应商未按本竞争性磋商文件规定签约；</w:t>
            </w:r>
          </w:p>
          <w:p>
            <w:pPr>
              <w:adjustRightInd w:val="0"/>
              <w:snapToGrid w:val="0"/>
              <w:spacing w:line="276" w:lineRule="auto"/>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□在响应本次采购中存在围标串标等违法违规行为的。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w:t>
            </w:r>
            <w:r>
              <w:rPr>
                <w:rFonts w:hint="eastAsia" w:ascii="仿宋" w:hAnsi="仿宋" w:eastAsia="仿宋" w:cs="微软雅黑"/>
                <w:snapToGrid w:val="0"/>
                <w:sz w:val="21"/>
                <w:szCs w:val="21"/>
                <w:lang w:eastAsia="zh-CN"/>
              </w:rPr>
              <w:t>.</w:t>
            </w:r>
            <w:r>
              <w:rPr>
                <w:rFonts w:ascii="仿宋" w:hAnsi="仿宋" w:eastAsia="仿宋"/>
                <w:snapToGrid w:val="0"/>
                <w:sz w:val="21"/>
                <w:szCs w:val="21"/>
              </w:rPr>
              <w:t>5(1)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依法设立的证明材料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供应商应提供市场监管部门或其他行政机关颁发的可以合法开展业务的执照或证书复印件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3.5(2)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资质要求证明材料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不适用</w:t>
            </w:r>
          </w:p>
          <w:p>
            <w:pPr>
              <w:adjustRightInd w:val="0"/>
              <w:snapToGrid w:val="0"/>
              <w:spacing w:line="276" w:lineRule="auto"/>
              <w:jc w:val="both"/>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ascii="仿宋" w:hAnsi="仿宋" w:eastAsia="仿宋"/>
                <w:snapToGrid w:val="0"/>
                <w:sz w:val="21"/>
                <w:szCs w:val="21"/>
                <w:lang w:eastAsia="zh-CN"/>
              </w:rPr>
              <w:t>适用</w:t>
            </w:r>
            <w:r>
              <w:rPr>
                <w:rFonts w:hint="eastAsia" w:ascii="仿宋" w:hAnsi="仿宋" w:eastAsia="仿宋"/>
                <w:snapToGrid w:val="0"/>
                <w:sz w:val="21"/>
                <w:szCs w:val="21"/>
                <w:lang w:eastAsia="zh-CN"/>
              </w:rPr>
              <w:t>。供应商应提供相关资质证书副本的复印件</w:t>
            </w:r>
            <w:r>
              <w:rPr>
                <w:rFonts w:ascii="仿宋" w:hAnsi="仿宋" w:eastAsia="仿宋"/>
                <w:snapToGrid w:val="0"/>
                <w:sz w:val="21"/>
                <w:szCs w:val="21"/>
                <w:lang w:eastAsia="zh-CN"/>
              </w:rPr>
              <w:t>,以证明供应商具有承担本项目要求的资质</w:t>
            </w: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资质证书包括：</w:t>
            </w:r>
            <w:r>
              <w:rPr>
                <w:rFonts w:ascii="仿宋" w:hAnsi="仿宋" w:eastAsia="仿宋"/>
                <w:snapToGrid w:val="0"/>
                <w:sz w:val="21"/>
                <w:szCs w:val="21"/>
                <w:u w:val="single"/>
                <w:lang w:eastAsia="zh-CN"/>
              </w:rPr>
              <w:t xml:space="preserve">                   </w:t>
            </w: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（注：此处应填写资质证书的名称、等级、专业、颁发机构等内容。</w:t>
            </w: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w:t>
            </w:r>
            <w:r>
              <w:rPr>
                <w:rFonts w:hint="eastAsia" w:ascii="仿宋" w:hAnsi="仿宋" w:eastAsia="仿宋" w:cs="微软雅黑"/>
                <w:snapToGrid w:val="0"/>
                <w:sz w:val="21"/>
                <w:szCs w:val="21"/>
                <w:lang w:eastAsia="zh-CN"/>
              </w:rPr>
              <w:t>.</w:t>
            </w:r>
            <w:r>
              <w:rPr>
                <w:rFonts w:ascii="仿宋" w:hAnsi="仿宋" w:eastAsia="仿宋"/>
                <w:snapToGrid w:val="0"/>
                <w:sz w:val="21"/>
                <w:szCs w:val="21"/>
              </w:rPr>
              <w:t>5(3)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财务要求证明材料</w:t>
            </w:r>
          </w:p>
        </w:tc>
        <w:tc>
          <w:tcPr>
            <w:tcW w:w="4961" w:type="dxa"/>
            <w:tcMar>
              <w:top w:w="57" w:type="dxa"/>
              <w:left w:w="57" w:type="dxa"/>
              <w:bottom w:w="57" w:type="dxa"/>
              <w:right w:w="57" w:type="dxa"/>
            </w:tcMar>
            <w:vAlign w:val="center"/>
          </w:tcPr>
          <w:p>
            <w:pPr>
              <w:adjustRightInd w:val="0"/>
              <w:snapToGrid w:val="0"/>
              <w:spacing w:after="120" w:afterLines="50"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不适用</w:t>
            </w:r>
          </w:p>
          <w:p>
            <w:pPr>
              <w:adjustRightInd w:val="0"/>
              <w:snapToGrid w:val="0"/>
              <w:spacing w:after="120" w:afterLines="50" w:line="276" w:lineRule="auto"/>
              <w:jc w:val="both"/>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sym w:font="Wingdings 2" w:char="00A3"/>
            </w:r>
            <w:r>
              <w:rPr>
                <w:rFonts w:ascii="仿宋" w:hAnsi="仿宋" w:eastAsia="仿宋"/>
                <w:snapToGrid w:val="0"/>
                <w:sz w:val="21"/>
                <w:szCs w:val="21"/>
                <w:lang w:eastAsia="zh-CN"/>
              </w:rPr>
              <w:t>适用。供应商应提供经会计师事务所或审计机构审计的近年财务会计报表复印件，包括资产负债表、现金流量表、利润表等。近年财务会计报表年份是指：</w:t>
            </w:r>
            <w:r>
              <w:rPr>
                <w:rFonts w:ascii="仿宋" w:hAnsi="仿宋" w:eastAsia="仿宋"/>
                <w:snapToGrid w:val="0"/>
                <w:sz w:val="21"/>
                <w:szCs w:val="21"/>
                <w:u w:val="single"/>
                <w:lang w:eastAsia="zh-CN"/>
              </w:rPr>
              <w:t xml:space="preserve">    2020</w:t>
            </w:r>
            <w:r>
              <w:rPr>
                <w:rFonts w:ascii="仿宋" w:hAnsi="仿宋" w:eastAsia="仿宋"/>
                <w:snapToGrid w:val="0"/>
                <w:sz w:val="21"/>
                <w:szCs w:val="21"/>
                <w:lang w:eastAsia="zh-CN"/>
              </w:rPr>
              <w:t>至</w:t>
            </w:r>
            <w:r>
              <w:rPr>
                <w:rFonts w:ascii="仿宋" w:hAnsi="仿宋" w:eastAsia="仿宋"/>
                <w:snapToGrid w:val="0"/>
                <w:sz w:val="21"/>
                <w:szCs w:val="21"/>
                <w:u w:val="single"/>
                <w:lang w:eastAsia="zh-CN"/>
              </w:rPr>
              <w:t xml:space="preserve"> 2022  </w:t>
            </w:r>
            <w:r>
              <w:rPr>
                <w:rFonts w:ascii="仿宋" w:hAnsi="仿宋" w:eastAsia="仿宋"/>
                <w:snapToGrid w:val="0"/>
                <w:sz w:val="21"/>
                <w:szCs w:val="21"/>
                <w:lang w:eastAsia="zh-CN"/>
              </w:rPr>
              <w:t>年（供应商的成立时间少于该规定年份的，应提供成立以来的财务会计报表）</w:t>
            </w:r>
          </w:p>
          <w:p>
            <w:pPr>
              <w:adjustRightInd w:val="0"/>
              <w:snapToGrid w:val="0"/>
              <w:spacing w:after="120" w:afterLines="50"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适用。供应商应提供近年财务会计报表复印件，包括资产负债表、利润表。近年财务会计报表年份是指：</w:t>
            </w:r>
            <w:r>
              <w:rPr>
                <w:rFonts w:ascii="仿宋" w:hAnsi="仿宋" w:eastAsia="仿宋"/>
                <w:snapToGrid w:val="0"/>
                <w:sz w:val="21"/>
                <w:szCs w:val="21"/>
                <w:u w:val="single"/>
                <w:lang w:eastAsia="zh-CN"/>
              </w:rPr>
              <w:t xml:space="preserve">  2020  </w:t>
            </w:r>
            <w:r>
              <w:rPr>
                <w:rFonts w:ascii="仿宋" w:hAnsi="仿宋" w:eastAsia="仿宋"/>
                <w:snapToGrid w:val="0"/>
                <w:sz w:val="21"/>
                <w:szCs w:val="21"/>
                <w:lang w:eastAsia="zh-CN"/>
              </w:rPr>
              <w:t>至</w:t>
            </w:r>
            <w:r>
              <w:rPr>
                <w:rFonts w:ascii="仿宋" w:hAnsi="仿宋" w:eastAsia="仿宋"/>
                <w:snapToGrid w:val="0"/>
                <w:sz w:val="21"/>
                <w:szCs w:val="21"/>
                <w:u w:val="single"/>
                <w:lang w:eastAsia="zh-CN"/>
              </w:rPr>
              <w:t xml:space="preserve">  2022  </w:t>
            </w:r>
            <w:r>
              <w:rPr>
                <w:rFonts w:ascii="仿宋" w:hAnsi="仿宋" w:eastAsia="仿宋"/>
                <w:snapToGrid w:val="0"/>
                <w:sz w:val="21"/>
                <w:szCs w:val="21"/>
                <w:lang w:eastAsia="zh-CN"/>
              </w:rPr>
              <w:t>年（供应商的成立时间少于该规定年份的，应提供成立以来的财务会计报表）</w:t>
            </w: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（注：有财务要求的，应选择两种财务会计报表中的一种作为财务证明资料。</w:t>
            </w: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3.5(4)</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业绩要求证明材料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不适用</w:t>
            </w:r>
          </w:p>
          <w:p>
            <w:pPr>
              <w:adjustRightInd w:val="0"/>
              <w:snapToGrid w:val="0"/>
              <w:spacing w:line="276" w:lineRule="auto"/>
              <w:jc w:val="both"/>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ascii="仿宋" w:hAnsi="仿宋" w:eastAsia="仿宋"/>
                <w:snapToGrid w:val="0"/>
                <w:sz w:val="21"/>
                <w:szCs w:val="21"/>
                <w:lang w:eastAsia="zh-CN"/>
              </w:rPr>
              <w:t>适用。供应商应提供近年的类似项目情况表</w:t>
            </w: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（格式见第六章“响应文件格式”七、资格审查资料（三）近年的类似项目情况表），以证明供应商具有承担本项目要求的业绩。近年是指：</w:t>
            </w:r>
            <w:r>
              <w:rPr>
                <w:rFonts w:ascii="仿宋" w:hAnsi="仿宋" w:eastAsia="仿宋"/>
                <w:snapToGrid w:val="0"/>
                <w:sz w:val="21"/>
                <w:szCs w:val="21"/>
                <w:u w:val="single"/>
                <w:lang w:eastAsia="zh-CN"/>
              </w:rPr>
              <w:t xml:space="preserve">   2020 </w:t>
            </w:r>
            <w:r>
              <w:rPr>
                <w:rFonts w:ascii="仿宋" w:hAnsi="仿宋" w:eastAsia="仿宋"/>
                <w:snapToGrid w:val="0"/>
                <w:sz w:val="21"/>
                <w:szCs w:val="21"/>
                <w:lang w:eastAsia="zh-CN"/>
              </w:rPr>
              <w:t>至</w:t>
            </w:r>
            <w:r>
              <w:rPr>
                <w:rFonts w:ascii="仿宋" w:hAnsi="仿宋" w:eastAsia="仿宋"/>
                <w:snapToGrid w:val="0"/>
                <w:sz w:val="21"/>
                <w:szCs w:val="21"/>
                <w:u w:val="single"/>
                <w:lang w:eastAsia="zh-CN"/>
              </w:rPr>
              <w:t xml:space="preserve"> 2022   </w:t>
            </w:r>
            <w:r>
              <w:rPr>
                <w:rFonts w:ascii="仿宋" w:hAnsi="仿宋" w:eastAsia="仿宋"/>
                <w:snapToGrid w:val="0"/>
                <w:sz w:val="21"/>
                <w:szCs w:val="21"/>
                <w:lang w:eastAsia="zh-CN"/>
              </w:rPr>
              <w:t>年</w:t>
            </w:r>
          </w:p>
          <w:p>
            <w:pPr>
              <w:spacing w:line="276" w:lineRule="auto"/>
              <w:rPr>
                <w:rFonts w:ascii="仿宋" w:hAnsi="仿宋" w:eastAsia="仿宋"/>
                <w:snapToGrid w:val="0"/>
                <w:sz w:val="21"/>
                <w:szCs w:val="21"/>
                <w:lang w:eastAsia="zh-CN"/>
              </w:rPr>
            </w:pP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业绩证明材料：</w:t>
            </w:r>
          </w:p>
          <w:p>
            <w:pPr>
              <w:adjustRightInd w:val="0"/>
              <w:snapToGrid w:val="0"/>
              <w:spacing w:line="276" w:lineRule="auto"/>
              <w:ind w:left="282" w:leftChars="128"/>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ascii="仿宋" w:hAnsi="仿宋" w:eastAsia="仿宋"/>
                <w:snapToGrid w:val="0"/>
                <w:sz w:val="21"/>
                <w:szCs w:val="21"/>
                <w:lang w:eastAsia="zh-CN"/>
              </w:rPr>
              <w:t>合同/订单</w:t>
            </w:r>
          </w:p>
          <w:p>
            <w:pPr>
              <w:adjustRightInd w:val="0"/>
              <w:snapToGrid w:val="0"/>
              <w:spacing w:line="276" w:lineRule="auto"/>
              <w:ind w:left="282" w:leftChars="128"/>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ascii="仿宋" w:hAnsi="仿宋" w:eastAsia="仿宋"/>
                <w:snapToGrid w:val="0"/>
                <w:sz w:val="21"/>
                <w:szCs w:val="21"/>
                <w:lang w:eastAsia="zh-CN"/>
              </w:rPr>
              <w:t>履约证明</w:t>
            </w:r>
          </w:p>
          <w:p>
            <w:pPr>
              <w:adjustRightInd w:val="0"/>
              <w:snapToGrid w:val="0"/>
              <w:spacing w:line="276" w:lineRule="auto"/>
              <w:ind w:left="282" w:leftChars="128"/>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ascii="仿宋" w:hAnsi="仿宋" w:eastAsia="仿宋"/>
                <w:snapToGrid w:val="0"/>
                <w:sz w:val="21"/>
                <w:szCs w:val="21"/>
                <w:lang w:eastAsia="zh-CN"/>
              </w:rPr>
              <w:t>合作单位</w:t>
            </w:r>
            <w:r>
              <w:rPr>
                <w:rFonts w:ascii="仿宋" w:hAnsi="仿宋" w:eastAsia="仿宋"/>
                <w:snapToGrid w:val="0"/>
                <w:sz w:val="21"/>
                <w:szCs w:val="21"/>
                <w:lang w:eastAsia="zh-CN"/>
              </w:rPr>
              <w:t>证明</w:t>
            </w:r>
            <w:r>
              <w:rPr>
                <w:rFonts w:hint="eastAsia" w:ascii="仿宋" w:hAnsi="仿宋" w:eastAsia="仿宋"/>
                <w:snapToGrid w:val="0"/>
                <w:sz w:val="21"/>
                <w:szCs w:val="21"/>
                <w:lang w:eastAsia="zh-CN"/>
              </w:rPr>
              <w:t>（合作单位评价等）</w:t>
            </w:r>
          </w:p>
          <w:p>
            <w:pPr>
              <w:adjustRightInd w:val="0"/>
              <w:snapToGrid w:val="0"/>
              <w:spacing w:line="276" w:lineRule="auto"/>
              <w:ind w:left="282" w:leftChars="128"/>
              <w:rPr>
                <w:rFonts w:ascii="仿宋" w:hAnsi="仿宋" w:eastAsia="仿宋"/>
                <w:snapToGrid w:val="0"/>
                <w:sz w:val="21"/>
                <w:szCs w:val="21"/>
                <w:lang w:eastAsia="zh-CN"/>
              </w:rPr>
            </w:pPr>
            <w:r>
              <w:rPr>
                <w:rFonts w:ascii="仿宋" w:hAnsi="仿宋" w:eastAsia="仿宋"/>
                <w:snapToGrid w:val="0"/>
                <w:sz w:val="21"/>
                <w:szCs w:val="21"/>
                <w:lang w:eastAsia="zh-CN"/>
              </w:rPr>
              <w:t>□其他材料：</w:t>
            </w:r>
            <w:r>
              <w:rPr>
                <w:rFonts w:hint="eastAsia" w:ascii="仿宋" w:hAnsi="仿宋" w:eastAsia="仿宋"/>
                <w:snapToGrid w:val="0"/>
                <w:sz w:val="21"/>
                <w:szCs w:val="21"/>
                <w:u w:val="single"/>
                <w:lang w:eastAsia="zh-CN"/>
              </w:rPr>
              <w:t xml:space="preserve">  </w:t>
            </w:r>
            <w:r>
              <w:rPr>
                <w:rFonts w:ascii="仿宋" w:hAnsi="仿宋" w:eastAsia="仿宋"/>
                <w:snapToGrid w:val="0"/>
                <w:sz w:val="21"/>
                <w:szCs w:val="21"/>
                <w:u w:val="single"/>
                <w:lang w:eastAsia="zh-CN"/>
              </w:rPr>
              <w:t xml:space="preserve">                 </w:t>
            </w:r>
          </w:p>
          <w:p>
            <w:pPr>
              <w:spacing w:line="276" w:lineRule="auto"/>
              <w:rPr>
                <w:rFonts w:ascii="仿宋" w:hAnsi="仿宋" w:eastAsia="仿宋"/>
                <w:snapToGrid w:val="0"/>
                <w:sz w:val="21"/>
                <w:szCs w:val="21"/>
                <w:lang w:eastAsia="zh-CN"/>
              </w:rPr>
            </w:pP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业绩证明材料种类要求：</w:t>
            </w:r>
          </w:p>
          <w:p>
            <w:pPr>
              <w:adjustRightInd w:val="0"/>
              <w:snapToGrid w:val="0"/>
              <w:spacing w:line="276" w:lineRule="auto"/>
              <w:ind w:left="282" w:leftChars="128"/>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ascii="仿宋" w:hAnsi="仿宋" w:eastAsia="仿宋"/>
                <w:snapToGrid w:val="0"/>
                <w:sz w:val="21"/>
                <w:szCs w:val="21"/>
                <w:lang w:eastAsia="zh-CN"/>
              </w:rPr>
              <w:t>提供上述勾选的任一项证明材料即可</w:t>
            </w:r>
          </w:p>
          <w:p>
            <w:pPr>
              <w:adjustRightInd w:val="0"/>
              <w:snapToGrid w:val="0"/>
              <w:spacing w:line="276" w:lineRule="auto"/>
              <w:ind w:left="282" w:leftChars="128"/>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需同时提供上述勾选的所有证明材料</w:t>
            </w:r>
          </w:p>
          <w:p>
            <w:pPr>
              <w:adjustRightInd w:val="0"/>
              <w:snapToGrid w:val="0"/>
              <w:spacing w:line="276" w:lineRule="auto"/>
              <w:ind w:left="282" w:leftChars="128"/>
              <w:rPr>
                <w:rFonts w:ascii="仿宋" w:hAnsi="仿宋" w:eastAsia="仿宋"/>
                <w:snapToGrid w:val="0"/>
                <w:sz w:val="21"/>
                <w:szCs w:val="21"/>
                <w:lang w:eastAsia="zh-CN"/>
              </w:rPr>
            </w:pPr>
            <w:r>
              <w:rPr>
                <w:rFonts w:ascii="仿宋" w:hAnsi="仿宋" w:eastAsia="仿宋"/>
                <w:snapToGrid w:val="0"/>
                <w:sz w:val="21"/>
                <w:szCs w:val="21"/>
                <w:lang w:eastAsia="zh-CN"/>
              </w:rPr>
              <w:t>□其他要求：</w:t>
            </w:r>
            <w:r>
              <w:rPr>
                <w:rFonts w:hint="eastAsia" w:ascii="仿宋" w:hAnsi="仿宋" w:eastAsia="仿宋"/>
                <w:snapToGrid w:val="0"/>
                <w:sz w:val="21"/>
                <w:szCs w:val="21"/>
                <w:u w:val="single"/>
                <w:lang w:eastAsia="zh-CN"/>
              </w:rPr>
              <w:t xml:space="preserve">  </w:t>
            </w:r>
            <w:r>
              <w:rPr>
                <w:rFonts w:ascii="仿宋" w:hAnsi="仿宋" w:eastAsia="仿宋"/>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3.5(5)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信誉要求证明材料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不适用</w:t>
            </w:r>
          </w:p>
          <w:p>
            <w:pPr>
              <w:adjustRightInd w:val="0"/>
              <w:snapToGrid w:val="0"/>
              <w:spacing w:line="276" w:lineRule="auto"/>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ascii="仿宋" w:hAnsi="仿宋" w:eastAsia="仿宋"/>
                <w:snapToGrid w:val="0"/>
                <w:sz w:val="21"/>
                <w:szCs w:val="21"/>
                <w:lang w:eastAsia="zh-CN"/>
              </w:rPr>
              <w:t>适用。供应商应提供相关信誉情况的证明材料，包括：</w:t>
            </w:r>
            <w:r>
              <w:rPr>
                <w:rFonts w:hint="eastAsia" w:ascii="仿宋" w:hAnsi="仿宋" w:eastAsia="仿宋"/>
                <w:snapToGrid w:val="0"/>
                <w:sz w:val="21"/>
                <w:szCs w:val="21"/>
                <w:u w:val="single"/>
                <w:lang w:eastAsia="zh-CN"/>
              </w:rPr>
              <w:t xml:space="preserve">  </w:t>
            </w:r>
            <w:r>
              <w:rPr>
                <w:rFonts w:ascii="仿宋" w:hAnsi="仿宋" w:eastAsia="仿宋"/>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3.5(6)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承担本项目的主要人员要求证明材料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不适用</w:t>
            </w:r>
          </w:p>
          <w:p>
            <w:pPr>
              <w:adjustRightInd w:val="0"/>
              <w:snapToGrid w:val="0"/>
              <w:spacing w:line="276" w:lineRule="auto"/>
              <w:jc w:val="both"/>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sym w:font="Wingdings 2" w:char="00A3"/>
            </w:r>
            <w:r>
              <w:rPr>
                <w:rFonts w:ascii="仿宋" w:hAnsi="仿宋" w:eastAsia="仿宋"/>
                <w:snapToGrid w:val="0"/>
                <w:sz w:val="21"/>
                <w:szCs w:val="21"/>
                <w:lang w:eastAsia="zh-CN"/>
              </w:rPr>
              <w:t>适用。供应商应提供拟委任的主要人员汇总表和主要人员简历表（格式见第六章“响应文件格式”七、资格审查资料（四）拟委任的主要人员汇总表和（五）主要人员简历表）。供应商应填报满足第一章“竞争性谈判采购公告/竞争性谈判采购邀请书”规定的项目负责人和其他主要人员的相关信息，并按如下要求提供相关证明文件：</w:t>
            </w:r>
            <w:r>
              <w:rPr>
                <w:rFonts w:hint="eastAsia" w:ascii="仿宋" w:hAnsi="仿宋" w:eastAsia="仿宋"/>
                <w:snapToGrid w:val="0"/>
                <w:sz w:val="21"/>
                <w:szCs w:val="21"/>
                <w:u w:val="single"/>
                <w:lang w:eastAsia="zh-CN"/>
              </w:rPr>
              <w:t xml:space="preserve">  </w:t>
            </w:r>
            <w:r>
              <w:rPr>
                <w:rFonts w:ascii="仿宋" w:hAnsi="仿宋" w:eastAsia="仿宋"/>
                <w:snapToGrid w:val="0"/>
                <w:sz w:val="21"/>
                <w:szCs w:val="21"/>
                <w:u w:val="single"/>
                <w:lang w:eastAsia="zh-CN"/>
              </w:rPr>
              <w:t xml:space="preserve">                             </w:t>
            </w: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（注：一般工程和服务项目有本项要求。采购人可在此处明确对有关人员职称证书、执业证书、社保缴费证明及业绩证明等的具体要求。</w:t>
            </w: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3.5(7)</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rPr>
              <w:t>其他要求的证明材料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3.5(8)</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供应商不存在第一章3.2款情形的证明材料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不需提供证明材料</w:t>
            </w:r>
          </w:p>
          <w:p>
            <w:pPr>
              <w:adjustRightInd w:val="0"/>
              <w:snapToGrid w:val="0"/>
              <w:spacing w:line="276" w:lineRule="auto"/>
              <w:jc w:val="both"/>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ascii="仿宋" w:hAnsi="仿宋" w:eastAsia="仿宋"/>
                <w:snapToGrid w:val="0"/>
                <w:sz w:val="21"/>
                <w:szCs w:val="21"/>
                <w:lang w:eastAsia="zh-CN"/>
              </w:rPr>
              <w:t>需要提供证明材料，包括：</w:t>
            </w:r>
            <w:r>
              <w:rPr>
                <w:rFonts w:hint="eastAsia" w:ascii="仿宋" w:hAnsi="仿宋" w:eastAsia="仿宋"/>
                <w:snapToGrid w:val="0"/>
                <w:sz w:val="21"/>
                <w:szCs w:val="21"/>
                <w:u w:val="single"/>
                <w:lang w:eastAsia="zh-CN"/>
              </w:rPr>
              <w:t xml:space="preserve">  </w:t>
            </w:r>
            <w:r>
              <w:rPr>
                <w:rFonts w:ascii="仿宋" w:hAnsi="仿宋" w:eastAsia="仿宋"/>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3.5(9)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联合体要求的证明材料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ascii="仿宋" w:hAnsi="仿宋" w:eastAsia="仿宋"/>
                <w:snapToGrid w:val="0"/>
                <w:sz w:val="21"/>
                <w:szCs w:val="21"/>
                <w:lang w:eastAsia="zh-CN"/>
              </w:rPr>
              <w:t>不适用</w:t>
            </w:r>
          </w:p>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适用。供应商应按照采购文件提供的格式</w:t>
            </w: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（格式见第六章“响应文件格式”三、联合体协议书）拟订联合体协议书，并提供联合体协议书的原件。联合体协议书应明确联合体各方的分工</w:t>
            </w:r>
            <w:r>
              <w:rPr>
                <w:rFonts w:hint="eastAsia" w:ascii="仿宋" w:hAnsi="仿宋" w:eastAsia="仿宋"/>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3.6.1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对关键条款进行响应的证据或证明材料要求</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3.6.2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rPr>
              <w:t>响应方案数量</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eastAsia="仿宋" w:asciiTheme="minorEastAsia" w:hAnsiTheme="minorEastAsia"/>
                <w:snapToGrid w:val="0"/>
                <w:sz w:val="21"/>
                <w:szCs w:val="21"/>
                <w:lang w:eastAsia="zh-CN"/>
              </w:rPr>
              <w:t>供应商只能提出唯一响应方案</w:t>
            </w:r>
            <w:r>
              <w:rPr>
                <w:rFonts w:hint="eastAsia" w:eastAsia="仿宋" w:asciiTheme="minorEastAsia" w:hAnsiTheme="minorEastAsia"/>
                <w:snapToGrid w:val="0"/>
                <w:sz w:val="21"/>
                <w:szCs w:val="21"/>
                <w:lang w:eastAsia="zh-CN"/>
              </w:rPr>
              <w:t>（除有文件规定允许的除外）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3.7.5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响应文件电子版要求</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以E</w:t>
            </w:r>
            <w:r>
              <w:rPr>
                <w:rFonts w:eastAsia="仿宋" w:asciiTheme="minorEastAsia" w:hAnsiTheme="minorEastAsia"/>
                <w:snapToGrid w:val="0"/>
                <w:sz w:val="21"/>
                <w:szCs w:val="21"/>
                <w:lang w:eastAsia="zh-CN"/>
              </w:rPr>
              <w:t>PS</w:t>
            </w:r>
            <w:r>
              <w:rPr>
                <w:rFonts w:hint="eastAsia" w:eastAsia="仿宋" w:asciiTheme="minorEastAsia" w:hAnsiTheme="minorEastAsia"/>
                <w:snapToGrid w:val="0"/>
                <w:sz w:val="21"/>
                <w:szCs w:val="21"/>
                <w:lang w:eastAsia="zh-CN"/>
              </w:rPr>
              <w:t>电子采购平台系统内上传的版本为准。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3.7.6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rPr>
              <w:t>分册装订要求</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u w:val="single"/>
                <w:lang w:eastAsia="zh-CN"/>
              </w:rPr>
              <w:t xml:space="preserve">  </w:t>
            </w:r>
            <w:r>
              <w:rPr>
                <w:rFonts w:ascii="仿宋" w:hAnsi="仿宋" w:eastAsia="仿宋"/>
                <w:snapToGrid w:val="0"/>
                <w:sz w:val="21"/>
                <w:szCs w:val="21"/>
                <w:u w:val="single"/>
                <w:lang w:eastAsia="zh-CN"/>
              </w:rPr>
              <w:t xml:space="preserve"> 提供电子版响应文件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4.1.1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响应文件密封</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按</w:t>
            </w:r>
            <w:r>
              <w:rPr>
                <w:rFonts w:ascii="仿宋" w:hAnsi="仿宋" w:eastAsia="仿宋"/>
                <w:snapToGrid w:val="0"/>
                <w:sz w:val="21"/>
                <w:szCs w:val="21"/>
                <w:lang w:eastAsia="zh-CN"/>
              </w:rPr>
              <w:t>中粮糖业EPS电子采购平台</w:t>
            </w:r>
            <w:r>
              <w:rPr>
                <w:rFonts w:hint="eastAsia" w:ascii="仿宋" w:hAnsi="仿宋" w:eastAsia="仿宋"/>
                <w:snapToGrid w:val="0"/>
                <w:sz w:val="21"/>
                <w:szCs w:val="21"/>
                <w:lang w:eastAsia="zh-CN"/>
              </w:rPr>
              <w:t>要求</w:t>
            </w:r>
            <w:r>
              <w:rPr>
                <w:rFonts w:ascii="仿宋" w:hAnsi="仿宋" w:eastAsia="仿宋"/>
                <w:snapToGrid w:val="0"/>
                <w:sz w:val="21"/>
                <w:szCs w:val="21"/>
                <w:lang w:eastAsia="zh-CN"/>
              </w:rPr>
              <w:t>提</w:t>
            </w:r>
            <w:r>
              <w:rPr>
                <w:rFonts w:hint="eastAsia" w:ascii="仿宋" w:hAnsi="仿宋" w:eastAsia="仿宋"/>
                <w:snapToGrid w:val="0"/>
                <w:sz w:val="21"/>
                <w:szCs w:val="21"/>
                <w:lang w:eastAsia="zh-CN"/>
              </w:rPr>
              <w:t>交</w:t>
            </w:r>
            <w:r>
              <w:rPr>
                <w:rFonts w:ascii="仿宋" w:hAnsi="仿宋" w:eastAsia="仿宋"/>
                <w:snapToGrid w:val="0"/>
                <w:sz w:val="21"/>
                <w:szCs w:val="21"/>
                <w:lang w:eastAsia="zh-CN"/>
              </w:rPr>
              <w:t>电子版响应文件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4.2.1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递交响应文件截止时间和地点</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截止时间：</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1"/>
                <w:szCs w:val="21"/>
                <w:lang w:eastAsia="zh-CN"/>
              </w:rPr>
              <w:t xml:space="preserve"> 202</w:t>
            </w:r>
            <w:r>
              <w:rPr>
                <w:rFonts w:hint="eastAsia" w:ascii="仿宋" w:hAnsi="仿宋" w:eastAsia="仿宋"/>
                <w:snapToGrid w:val="0"/>
                <w:sz w:val="21"/>
                <w:szCs w:val="21"/>
                <w:lang w:val="en-US" w:eastAsia="zh-CN"/>
              </w:rPr>
              <w:t>4</w:t>
            </w:r>
            <w:r>
              <w:rPr>
                <w:rFonts w:ascii="仿宋" w:hAnsi="仿宋" w:eastAsia="仿宋"/>
                <w:snapToGrid w:val="0"/>
                <w:sz w:val="21"/>
                <w:szCs w:val="21"/>
                <w:lang w:eastAsia="zh-CN"/>
              </w:rPr>
              <w:t xml:space="preserve"> 年</w:t>
            </w:r>
            <w:r>
              <w:rPr>
                <w:rFonts w:hint="eastAsia" w:ascii="仿宋" w:hAnsi="仿宋" w:eastAsia="仿宋"/>
                <w:snapToGrid w:val="0"/>
                <w:sz w:val="21"/>
                <w:szCs w:val="21"/>
                <w:lang w:val="en-US" w:eastAsia="zh-CN"/>
              </w:rPr>
              <w:t>1</w:t>
            </w:r>
            <w:r>
              <w:rPr>
                <w:rFonts w:ascii="仿宋" w:hAnsi="仿宋" w:eastAsia="仿宋"/>
                <w:snapToGrid w:val="0"/>
                <w:sz w:val="21"/>
                <w:szCs w:val="21"/>
                <w:lang w:eastAsia="zh-CN"/>
              </w:rPr>
              <w:t>月</w:t>
            </w:r>
            <w:r>
              <w:rPr>
                <w:rFonts w:hint="eastAsia" w:ascii="仿宋" w:hAnsi="仿宋" w:eastAsia="仿宋"/>
                <w:snapToGrid w:val="0"/>
                <w:sz w:val="21"/>
                <w:szCs w:val="21"/>
                <w:lang w:eastAsia="zh-CN"/>
              </w:rPr>
              <w:t xml:space="preserve"> </w:t>
            </w:r>
            <w:r>
              <w:rPr>
                <w:rFonts w:hint="eastAsia" w:ascii="仿宋" w:hAnsi="仿宋" w:eastAsia="仿宋"/>
                <w:snapToGrid w:val="0"/>
                <w:sz w:val="21"/>
                <w:szCs w:val="21"/>
                <w:lang w:val="en-US" w:eastAsia="zh-CN"/>
              </w:rPr>
              <w:t>3</w:t>
            </w:r>
            <w:r>
              <w:rPr>
                <w:rFonts w:ascii="仿宋" w:hAnsi="仿宋" w:eastAsia="仿宋"/>
                <w:snapToGrid w:val="0"/>
                <w:sz w:val="21"/>
                <w:szCs w:val="21"/>
                <w:lang w:eastAsia="zh-CN"/>
              </w:rPr>
              <w:t xml:space="preserve">日 </w:t>
            </w:r>
            <w:r>
              <w:rPr>
                <w:rFonts w:hint="eastAsia" w:ascii="仿宋" w:hAnsi="仿宋" w:eastAsia="仿宋"/>
                <w:snapToGrid w:val="0"/>
                <w:sz w:val="21"/>
                <w:szCs w:val="21"/>
                <w:lang w:val="en-US" w:eastAsia="zh-CN"/>
              </w:rPr>
              <w:t>16</w:t>
            </w:r>
            <w:r>
              <w:rPr>
                <w:rFonts w:ascii="仿宋" w:hAnsi="仿宋" w:eastAsia="仿宋"/>
                <w:snapToGrid w:val="0"/>
                <w:sz w:val="21"/>
                <w:szCs w:val="21"/>
                <w:lang w:eastAsia="zh-CN"/>
              </w:rPr>
              <w:t xml:space="preserve">  时</w:t>
            </w:r>
            <w:r>
              <w:rPr>
                <w:rFonts w:hint="eastAsia" w:ascii="仿宋" w:hAnsi="仿宋" w:eastAsia="仿宋"/>
                <w:snapToGrid w:val="0"/>
                <w:sz w:val="21"/>
                <w:szCs w:val="21"/>
                <w:lang w:eastAsia="zh-CN"/>
              </w:rPr>
              <w:t xml:space="preserve"> </w:t>
            </w:r>
            <w:r>
              <w:rPr>
                <w:rFonts w:hint="eastAsia" w:ascii="仿宋" w:hAnsi="仿宋" w:eastAsia="仿宋"/>
                <w:snapToGrid w:val="0"/>
                <w:sz w:val="21"/>
                <w:szCs w:val="21"/>
                <w:lang w:val="en-US" w:eastAsia="zh-CN"/>
              </w:rPr>
              <w:t>00</w:t>
            </w:r>
            <w:r>
              <w:rPr>
                <w:rFonts w:hint="eastAsia" w:ascii="仿宋" w:hAnsi="仿宋" w:eastAsia="仿宋"/>
                <w:snapToGrid w:val="0"/>
                <w:sz w:val="21"/>
                <w:szCs w:val="21"/>
                <w:lang w:eastAsia="zh-CN"/>
              </w:rPr>
              <w:t xml:space="preserve"> </w:t>
            </w:r>
            <w:r>
              <w:rPr>
                <w:rFonts w:ascii="仿宋" w:hAnsi="仿宋" w:eastAsia="仿宋"/>
                <w:snapToGrid w:val="0"/>
                <w:sz w:val="21"/>
                <w:szCs w:val="21"/>
                <w:lang w:eastAsia="zh-CN"/>
              </w:rPr>
              <w:t xml:space="preserve"> 分</w:t>
            </w:r>
          </w:p>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提</w:t>
            </w:r>
            <w:r>
              <w:rPr>
                <w:rFonts w:ascii="仿宋" w:hAnsi="仿宋" w:eastAsia="仿宋"/>
                <w:snapToGrid w:val="0"/>
                <w:sz w:val="21"/>
                <w:szCs w:val="21"/>
                <w:lang w:eastAsia="zh-CN"/>
              </w:rPr>
              <w:t>交</w:t>
            </w:r>
            <w:r>
              <w:rPr>
                <w:rFonts w:hint="eastAsia" w:ascii="仿宋" w:hAnsi="仿宋" w:eastAsia="仿宋"/>
                <w:snapToGrid w:val="0"/>
                <w:sz w:val="21"/>
                <w:szCs w:val="21"/>
                <w:lang w:eastAsia="zh-CN"/>
              </w:rPr>
              <w:t>电子</w:t>
            </w:r>
            <w:r>
              <w:rPr>
                <w:rFonts w:ascii="仿宋" w:hAnsi="仿宋" w:eastAsia="仿宋"/>
                <w:snapToGrid w:val="0"/>
                <w:sz w:val="21"/>
                <w:szCs w:val="21"/>
                <w:lang w:eastAsia="zh-CN"/>
              </w:rPr>
              <w:t>响应文件的</w:t>
            </w:r>
            <w:r>
              <w:rPr>
                <w:rFonts w:hint="eastAsia" w:ascii="仿宋" w:hAnsi="仿宋" w:eastAsia="仿宋"/>
                <w:snapToGrid w:val="0"/>
                <w:sz w:val="21"/>
                <w:szCs w:val="21"/>
                <w:lang w:eastAsia="zh-CN"/>
              </w:rPr>
              <w:t>方式</w:t>
            </w:r>
            <w:r>
              <w:rPr>
                <w:rFonts w:ascii="仿宋" w:hAnsi="仿宋" w:eastAsia="仿宋"/>
                <w:snapToGrid w:val="0"/>
                <w:sz w:val="21"/>
                <w:szCs w:val="21"/>
                <w:lang w:eastAsia="zh-CN"/>
              </w:rPr>
              <w:t>：</w:t>
            </w:r>
            <w:r>
              <w:rPr>
                <w:rFonts w:ascii="仿宋" w:hAnsi="仿宋" w:eastAsia="仿宋"/>
                <w:snapToGrid w:val="0"/>
                <w:sz w:val="21"/>
                <w:szCs w:val="21"/>
                <w:u w:val="single"/>
                <w:lang w:eastAsia="zh-CN"/>
              </w:rPr>
              <w:t xml:space="preserve">  </w:t>
            </w:r>
            <w:r>
              <w:rPr>
                <w:rFonts w:hint="eastAsia" w:ascii="仿宋" w:hAnsi="仿宋" w:eastAsia="仿宋"/>
                <w:snapToGrid w:val="0"/>
                <w:sz w:val="21"/>
                <w:szCs w:val="21"/>
                <w:u w:val="single"/>
                <w:lang w:eastAsia="zh-CN"/>
              </w:rPr>
              <w:t>通过</w:t>
            </w:r>
            <w:r>
              <w:rPr>
                <w:rFonts w:ascii="仿宋" w:hAnsi="仿宋" w:eastAsia="仿宋"/>
                <w:snapToGrid w:val="0"/>
                <w:sz w:val="21"/>
                <w:szCs w:val="21"/>
                <w:u w:val="single"/>
                <w:lang w:eastAsia="zh-CN"/>
              </w:rPr>
              <w:t>中粮糖业EPS电子采购平台</w:t>
            </w:r>
            <w:r>
              <w:rPr>
                <w:rFonts w:hint="eastAsia" w:ascii="仿宋" w:hAnsi="仿宋" w:eastAsia="仿宋"/>
                <w:snapToGrid w:val="0"/>
                <w:sz w:val="21"/>
                <w:szCs w:val="21"/>
                <w:u w:val="single"/>
                <w:lang w:eastAsia="zh-CN"/>
              </w:rPr>
              <w:t>上传</w:t>
            </w:r>
            <w:r>
              <w:rPr>
                <w:rFonts w:ascii="仿宋" w:hAnsi="仿宋" w:eastAsia="仿宋"/>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4.3.3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供应商撤回响应文件情况下退还响应保证金的时间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自采购人收到供应商递交的书面通知之日起14日</w:t>
            </w:r>
            <w:r>
              <w:rPr>
                <w:rFonts w:hint="eastAsia" w:ascii="仿宋" w:hAnsi="仿宋" w:eastAsia="仿宋"/>
                <w:snapToGrid w:val="0"/>
                <w:sz w:val="21"/>
                <w:szCs w:val="21"/>
                <w:lang w:eastAsia="zh-CN"/>
              </w:rPr>
              <w:t>历天</w:t>
            </w:r>
            <w:r>
              <w:rPr>
                <w:rFonts w:ascii="仿宋" w:hAnsi="仿宋" w:eastAsia="仿宋"/>
                <w:snapToGrid w:val="0"/>
                <w:sz w:val="21"/>
                <w:szCs w:val="21"/>
                <w:lang w:eastAsia="zh-CN"/>
              </w:rPr>
              <w:t>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6.3.1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谈判轮次及谈判顺序</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谈判轮次：</w:t>
            </w:r>
          </w:p>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本项目共进行</w:t>
            </w:r>
            <w:r>
              <w:rPr>
                <w:rFonts w:ascii="仿宋" w:hAnsi="仿宋" w:eastAsia="仿宋"/>
                <w:snapToGrid w:val="0"/>
                <w:sz w:val="21"/>
                <w:szCs w:val="21"/>
                <w:u w:val="single"/>
                <w:lang w:eastAsia="zh-CN"/>
              </w:rPr>
              <w:t xml:space="preserve">  </w:t>
            </w:r>
            <w:r>
              <w:rPr>
                <w:rFonts w:hint="eastAsia" w:ascii="仿宋" w:hAnsi="仿宋" w:eastAsia="仿宋"/>
                <w:snapToGrid w:val="0"/>
                <w:sz w:val="21"/>
                <w:szCs w:val="21"/>
                <w:u w:val="single"/>
                <w:lang w:val="en-US" w:eastAsia="zh-CN"/>
              </w:rPr>
              <w:t>1</w:t>
            </w:r>
            <w:r>
              <w:rPr>
                <w:rFonts w:ascii="仿宋" w:hAnsi="仿宋" w:eastAsia="仿宋"/>
                <w:snapToGrid w:val="0"/>
                <w:sz w:val="21"/>
                <w:szCs w:val="21"/>
                <w:u w:val="single"/>
                <w:lang w:eastAsia="zh-CN"/>
              </w:rPr>
              <w:t xml:space="preserve">  </w:t>
            </w:r>
            <w:r>
              <w:rPr>
                <w:rFonts w:ascii="仿宋" w:hAnsi="仿宋" w:eastAsia="仿宋"/>
                <w:snapToGrid w:val="0"/>
                <w:sz w:val="21"/>
                <w:szCs w:val="21"/>
                <w:lang w:eastAsia="zh-CN"/>
              </w:rPr>
              <w:t>轮谈判</w:t>
            </w: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（注：一般不超过3轮。）</w:t>
            </w:r>
          </w:p>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采购小组在首轮谈判前告知被邀请参加谈判的供应商谈判轮次</w:t>
            </w:r>
          </w:p>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本项目不事先确定谈判轮次，采购小组根据谈判情况确定，并在最后一轮谈判前告知供应商</w:t>
            </w:r>
          </w:p>
          <w:p>
            <w:pPr>
              <w:adjustRightInd w:val="0"/>
              <w:snapToGrid w:val="0"/>
              <w:spacing w:line="276" w:lineRule="auto"/>
              <w:jc w:val="both"/>
              <w:rPr>
                <w:rFonts w:ascii="仿宋" w:hAnsi="仿宋" w:eastAsia="仿宋"/>
                <w:snapToGrid w:val="0"/>
                <w:sz w:val="21"/>
                <w:szCs w:val="21"/>
              </w:rPr>
            </w:pPr>
            <w:r>
              <w:rPr>
                <w:rFonts w:ascii="仿宋" w:hAnsi="仿宋" w:eastAsia="仿宋"/>
                <w:snapToGrid w:val="0"/>
                <w:sz w:val="21"/>
                <w:szCs w:val="21"/>
              </w:rPr>
              <w:t>谈判顺序</w:t>
            </w:r>
            <w:r>
              <w:rPr>
                <w:rFonts w:hint="eastAsia" w:ascii="仿宋" w:hAnsi="仿宋" w:eastAsia="仿宋"/>
                <w:snapToGrid w:val="0"/>
                <w:sz w:val="21"/>
                <w:szCs w:val="21"/>
                <w:lang w:eastAsia="zh-CN"/>
              </w:rPr>
              <w:t>：</w:t>
            </w:r>
            <w:r>
              <w:rPr>
                <w:rFonts w:hint="eastAsia" w:ascii="仿宋" w:hAnsi="仿宋" w:eastAsia="仿宋"/>
                <w:snapToGrid w:val="0"/>
                <w:sz w:val="21"/>
                <w:szCs w:val="21"/>
                <w:u w:val="single"/>
                <w:lang w:eastAsia="zh-CN"/>
              </w:rPr>
              <w:t xml:space="preserve">  </w:t>
            </w:r>
            <w:r>
              <w:rPr>
                <w:rFonts w:ascii="仿宋" w:hAnsi="仿宋" w:eastAsia="仿宋"/>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6.7.2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供应商</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授标策略：按评分由高到低排序，原则上评分最高为成交供应商。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7.5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发布</w:t>
            </w:r>
            <w:r>
              <w:rPr>
                <w:rFonts w:hint="eastAsia" w:ascii="仿宋" w:hAnsi="仿宋" w:eastAsia="仿宋"/>
                <w:snapToGrid w:val="0"/>
                <w:sz w:val="21"/>
                <w:szCs w:val="21"/>
                <w:lang w:eastAsia="zh-CN"/>
              </w:rPr>
              <w:t>成交</w:t>
            </w:r>
            <w:r>
              <w:rPr>
                <w:rFonts w:ascii="仿宋" w:hAnsi="仿宋" w:eastAsia="仿宋"/>
                <w:snapToGrid w:val="0"/>
                <w:sz w:val="21"/>
                <w:szCs w:val="21"/>
              </w:rPr>
              <w:t>公告</w:t>
            </w:r>
          </w:p>
        </w:tc>
        <w:tc>
          <w:tcPr>
            <w:tcW w:w="4961" w:type="dxa"/>
            <w:tcMar>
              <w:top w:w="57" w:type="dxa"/>
              <w:left w:w="57" w:type="dxa"/>
              <w:bottom w:w="57" w:type="dxa"/>
              <w:right w:w="57" w:type="dxa"/>
            </w:tcMar>
            <w:vAlign w:val="center"/>
          </w:tcPr>
          <w:p>
            <w:pPr>
              <w:tabs>
                <w:tab w:val="left" w:pos="4500"/>
              </w:tabs>
              <w:spacing w:line="276" w:lineRule="auto"/>
              <w:ind w:hanging="10"/>
              <w:jc w:val="both"/>
              <w:rPr>
                <w:rFonts w:ascii="仿宋" w:hAnsi="仿宋" w:eastAsia="仿宋"/>
                <w:snapToGrid w:val="0"/>
                <w:sz w:val="21"/>
                <w:szCs w:val="21"/>
                <w:u w:val="single"/>
                <w:lang w:eastAsia="zh-CN"/>
              </w:rPr>
            </w:pPr>
            <w:r>
              <w:rPr>
                <w:rFonts w:ascii="仿宋" w:hAnsi="仿宋" w:eastAsia="仿宋"/>
                <w:snapToGrid w:val="0"/>
                <w:sz w:val="21"/>
                <w:szCs w:val="21"/>
                <w:lang w:eastAsia="zh-CN"/>
              </w:rPr>
              <w:t>公告媒介：</w:t>
            </w:r>
            <w:r>
              <w:rPr>
                <w:rFonts w:ascii="仿宋" w:hAnsi="仿宋" w:eastAsia="仿宋"/>
                <w:snapToGrid w:val="0"/>
                <w:sz w:val="21"/>
                <w:szCs w:val="21"/>
                <w:u w:val="single"/>
                <w:lang w:eastAsia="zh-CN"/>
              </w:rPr>
              <w:t>中粮糖业EPS电子采购平台</w:t>
            </w:r>
          </w:p>
          <w:p>
            <w:pPr>
              <w:tabs>
                <w:tab w:val="left" w:pos="4500"/>
              </w:tabs>
              <w:spacing w:line="276" w:lineRule="auto"/>
              <w:ind w:hanging="10"/>
              <w:jc w:val="both"/>
              <w:rPr>
                <w:rFonts w:ascii="仿宋" w:hAnsi="仿宋" w:eastAsia="仿宋"/>
                <w:snapToGrid w:val="0"/>
                <w:sz w:val="21"/>
                <w:szCs w:val="21"/>
              </w:rPr>
            </w:pPr>
            <w:r>
              <w:rPr>
                <w:rFonts w:ascii="仿宋" w:hAnsi="仿宋" w:eastAsia="仿宋"/>
                <w:snapToGrid w:val="0"/>
                <w:sz w:val="21"/>
                <w:szCs w:val="21"/>
                <w:lang w:eastAsia="zh-CN"/>
              </w:rPr>
              <w:t>其他应公告的内容：</w:t>
            </w:r>
            <w:r>
              <w:rPr>
                <w:rFonts w:hint="eastAsia" w:ascii="仿宋" w:hAnsi="仿宋" w:eastAsia="仿宋"/>
                <w:snapToGrid w:val="0"/>
                <w:sz w:val="21"/>
                <w:szCs w:val="21"/>
                <w:u w:val="single"/>
                <w:lang w:eastAsia="zh-CN"/>
              </w:rPr>
              <w:t xml:space="preserve">  </w:t>
            </w:r>
            <w:r>
              <w:rPr>
                <w:rFonts w:ascii="仿宋" w:hAnsi="仿宋" w:eastAsia="仿宋"/>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7.6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履约保证金</w:t>
            </w:r>
          </w:p>
        </w:tc>
        <w:tc>
          <w:tcPr>
            <w:tcW w:w="4961" w:type="dxa"/>
            <w:tcMar>
              <w:top w:w="57" w:type="dxa"/>
              <w:left w:w="57" w:type="dxa"/>
              <w:bottom w:w="57" w:type="dxa"/>
              <w:right w:w="57" w:type="dxa"/>
            </w:tcMar>
            <w:vAlign w:val="center"/>
          </w:tcPr>
          <w:p>
            <w:pPr>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不要求递交</w:t>
            </w:r>
          </w:p>
          <w:p>
            <w:pPr>
              <w:spacing w:line="276" w:lineRule="auto"/>
              <w:jc w:val="both"/>
              <w:rPr>
                <w:rFonts w:ascii="仿宋" w:hAnsi="仿宋" w:eastAsia="仿宋"/>
                <w:snapToGrid w:val="0"/>
                <w:sz w:val="21"/>
                <w:szCs w:val="21"/>
                <w:lang w:eastAsia="zh-CN"/>
              </w:rPr>
            </w:pPr>
            <w:r>
              <w:rPr>
                <w:rFonts w:ascii="Segoe UI Symbol" w:hAnsi="Segoe UI Symbol" w:eastAsia="仿宋" w:cs="Segoe UI Symbol"/>
                <w:snapToGrid w:val="0"/>
                <w:sz w:val="21"/>
                <w:szCs w:val="21"/>
                <w:lang w:eastAsia="zh-CN"/>
              </w:rPr>
              <w:t>☑</w:t>
            </w:r>
            <w:r>
              <w:rPr>
                <w:rFonts w:ascii="仿宋" w:hAnsi="仿宋" w:eastAsia="仿宋"/>
                <w:snapToGrid w:val="0"/>
                <w:sz w:val="21"/>
                <w:szCs w:val="21"/>
                <w:lang w:eastAsia="zh-CN"/>
              </w:rPr>
              <w:t>要求递交</w:t>
            </w:r>
          </w:p>
          <w:p>
            <w:pPr>
              <w:tabs>
                <w:tab w:val="left" w:pos="4707"/>
              </w:tabs>
              <w:spacing w:line="276" w:lineRule="auto"/>
              <w:ind w:left="282" w:leftChars="128"/>
              <w:jc w:val="both"/>
              <w:rPr>
                <w:rFonts w:hint="eastAsia" w:eastAsia="仿宋" w:asciiTheme="minorEastAsia" w:hAnsiTheme="minorEastAsia"/>
                <w:snapToGrid w:val="0"/>
                <w:sz w:val="21"/>
                <w:szCs w:val="21"/>
                <w:lang w:val="en-US" w:eastAsia="zh-CN"/>
              </w:rPr>
            </w:pPr>
            <w:r>
              <w:rPr>
                <w:rFonts w:ascii="仿宋" w:hAnsi="仿宋" w:eastAsia="仿宋"/>
                <w:snapToGrid w:val="0"/>
                <w:sz w:val="21"/>
                <w:szCs w:val="21"/>
                <w:lang w:eastAsia="zh-CN"/>
              </w:rPr>
              <w:t>履约保证金金额：</w:t>
            </w:r>
            <w:r>
              <w:rPr>
                <w:rFonts w:hint="eastAsia" w:ascii="仿宋" w:hAnsi="仿宋" w:eastAsia="仿宋"/>
                <w:snapToGrid w:val="0"/>
                <w:sz w:val="21"/>
                <w:szCs w:val="21"/>
                <w:lang w:val="en-US" w:eastAsia="zh-CN"/>
              </w:rPr>
              <w:t>5</w:t>
            </w:r>
            <w:r>
              <w:rPr>
                <w:rFonts w:hint="eastAsia" w:eastAsia="仿宋" w:asciiTheme="minorEastAsia" w:hAnsiTheme="minorEastAsia"/>
                <w:snapToGrid w:val="0"/>
                <w:sz w:val="21"/>
                <w:szCs w:val="21"/>
                <w:lang w:val="en-US" w:eastAsia="zh-CN"/>
              </w:rPr>
              <w:t>000.00元</w:t>
            </w:r>
          </w:p>
          <w:p>
            <w:pPr>
              <w:tabs>
                <w:tab w:val="left" w:pos="4707"/>
              </w:tabs>
              <w:spacing w:line="276" w:lineRule="auto"/>
              <w:ind w:left="282" w:leftChars="128"/>
              <w:jc w:val="both"/>
              <w:rPr>
                <w:rFonts w:ascii="仿宋" w:hAnsi="仿宋" w:eastAsia="仿宋"/>
                <w:snapToGrid w:val="0"/>
                <w:sz w:val="21"/>
                <w:szCs w:val="21"/>
                <w:lang w:eastAsia="zh-CN"/>
              </w:rPr>
            </w:pPr>
            <w:r>
              <w:rPr>
                <w:rFonts w:ascii="仿宋" w:hAnsi="仿宋" w:eastAsia="仿宋"/>
                <w:snapToGrid w:val="0"/>
                <w:sz w:val="21"/>
                <w:szCs w:val="21"/>
                <w:lang w:eastAsia="zh-CN"/>
              </w:rPr>
              <w:t>履约保证金形式：</w:t>
            </w:r>
            <w:r>
              <w:rPr>
                <w:rFonts w:hint="eastAsia" w:eastAsia="仿宋" w:asciiTheme="minorEastAsia" w:hAnsiTheme="minorEastAsia"/>
                <w:snapToGrid w:val="0"/>
                <w:sz w:val="21"/>
                <w:szCs w:val="21"/>
                <w:u w:val="single"/>
                <w:lang w:eastAsia="zh-CN"/>
              </w:rPr>
              <w:t>银行转账或电子汇款形式（对公账户缴纳）</w:t>
            </w:r>
          </w:p>
          <w:p>
            <w:pPr>
              <w:spacing w:line="276" w:lineRule="auto"/>
              <w:ind w:left="282" w:leftChars="128"/>
              <w:jc w:val="both"/>
              <w:rPr>
                <w:rFonts w:ascii="仿宋" w:hAnsi="仿宋" w:eastAsia="仿宋"/>
                <w:snapToGrid w:val="0"/>
                <w:sz w:val="21"/>
                <w:szCs w:val="21"/>
                <w:lang w:eastAsia="zh-CN"/>
              </w:rPr>
            </w:pPr>
            <w:r>
              <w:rPr>
                <w:rFonts w:ascii="仿宋" w:hAnsi="仿宋" w:eastAsia="仿宋"/>
                <w:snapToGrid w:val="0"/>
                <w:sz w:val="21"/>
                <w:szCs w:val="21"/>
                <w:lang w:eastAsia="zh-CN"/>
              </w:rPr>
              <w:t>履约保证金有效期限：</w:t>
            </w:r>
            <w:r>
              <w:rPr>
                <w:rFonts w:hint="eastAsia" w:eastAsia="仿宋" w:asciiTheme="minorEastAsia" w:hAnsiTheme="minorEastAsia"/>
                <w:snapToGrid w:val="0"/>
                <w:sz w:val="21"/>
                <w:szCs w:val="21"/>
                <w:u w:val="single"/>
                <w:lang w:eastAsia="zh-CN"/>
              </w:rPr>
              <w:t>于合同履约结束后</w:t>
            </w:r>
            <w:r>
              <w:rPr>
                <w:rFonts w:eastAsia="仿宋" w:asciiTheme="minorEastAsia" w:hAnsiTheme="minorEastAsia"/>
                <w:snapToGrid w:val="0"/>
                <w:sz w:val="21"/>
                <w:szCs w:val="21"/>
                <w:u w:val="single"/>
                <w:lang w:eastAsia="zh-CN"/>
              </w:rPr>
              <w:t>30</w:t>
            </w:r>
            <w:r>
              <w:rPr>
                <w:rFonts w:hint="eastAsia" w:eastAsia="仿宋" w:asciiTheme="minorEastAsia" w:hAnsiTheme="minorEastAsia"/>
                <w:snapToGrid w:val="0"/>
                <w:sz w:val="21"/>
                <w:szCs w:val="21"/>
                <w:u w:val="single"/>
                <w:lang w:eastAsia="zh-CN"/>
              </w:rPr>
              <w:t>个工作日内无息如数退还履约保证金</w:t>
            </w:r>
          </w:p>
          <w:p>
            <w:pPr>
              <w:tabs>
                <w:tab w:val="left" w:pos="4884"/>
              </w:tabs>
              <w:spacing w:line="276" w:lineRule="auto"/>
              <w:ind w:left="282" w:leftChars="128"/>
              <w:jc w:val="both"/>
              <w:rPr>
                <w:rFonts w:ascii="仿宋" w:hAnsi="仿宋" w:eastAsia="仿宋"/>
                <w:snapToGrid w:val="0"/>
                <w:sz w:val="21"/>
                <w:szCs w:val="21"/>
                <w:u w:val="single"/>
                <w:lang w:eastAsia="zh-CN"/>
              </w:rPr>
            </w:pPr>
            <w:r>
              <w:rPr>
                <w:rFonts w:ascii="仿宋" w:hAnsi="仿宋" w:eastAsia="仿宋"/>
                <w:snapToGrid w:val="0"/>
                <w:sz w:val="21"/>
                <w:szCs w:val="21"/>
                <w:lang w:eastAsia="zh-CN"/>
              </w:rPr>
              <w:t>递交时间：</w:t>
            </w:r>
            <w:r>
              <w:rPr>
                <w:rFonts w:hint="eastAsia" w:ascii="仿宋" w:hAnsi="仿宋" w:eastAsia="仿宋"/>
                <w:snapToGrid w:val="0"/>
                <w:sz w:val="21"/>
                <w:szCs w:val="21"/>
                <w:u w:val="single"/>
                <w:lang w:eastAsia="zh-CN"/>
              </w:rPr>
              <w:t>合同签订前</w:t>
            </w:r>
          </w:p>
          <w:p>
            <w:pPr>
              <w:adjustRightInd w:val="0"/>
              <w:snapToGrid w:val="0"/>
              <w:spacing w:line="276" w:lineRule="auto"/>
              <w:ind w:left="282" w:leftChars="128"/>
              <w:jc w:val="both"/>
              <w:rPr>
                <w:rFonts w:ascii="仿宋" w:hAnsi="仿宋" w:eastAsia="仿宋"/>
                <w:snapToGrid w:val="0"/>
                <w:sz w:val="21"/>
                <w:szCs w:val="21"/>
                <w:lang w:eastAsia="zh-CN"/>
              </w:rPr>
            </w:pPr>
            <w:r>
              <w:rPr>
                <w:rFonts w:ascii="仿宋" w:hAnsi="仿宋" w:eastAsia="仿宋"/>
                <w:snapToGrid w:val="0"/>
                <w:sz w:val="21"/>
                <w:szCs w:val="21"/>
                <w:lang w:eastAsia="zh-CN"/>
              </w:rPr>
              <w:t>其他要求：</w:t>
            </w:r>
            <w:r>
              <w:rPr>
                <w:rFonts w:hint="eastAsia" w:ascii="仿宋" w:hAnsi="仿宋" w:eastAsia="仿宋"/>
                <w:snapToGrid w:val="0"/>
                <w:sz w:val="21"/>
                <w:szCs w:val="21"/>
                <w:u w:val="single"/>
                <w:lang w:eastAsia="zh-CN"/>
              </w:rPr>
              <w:t xml:space="preserve">  </w:t>
            </w:r>
            <w:r>
              <w:rPr>
                <w:rFonts w:ascii="仿宋" w:hAnsi="仿宋" w:eastAsia="仿宋"/>
                <w:snapToGrid w:val="0"/>
                <w:sz w:val="21"/>
                <w:szCs w:val="21"/>
                <w:u w:val="single"/>
                <w:lang w:eastAsia="zh-CN"/>
              </w:rPr>
              <w:t xml:space="preserve">              </w:t>
            </w:r>
          </w:p>
        </w:tc>
      </w:tr>
    </w:tbl>
    <w:p>
      <w:pPr>
        <w:adjustRightInd w:val="0"/>
        <w:snapToGrid w:val="0"/>
        <w:spacing w:line="276" w:lineRule="auto"/>
        <w:rPr>
          <w:rFonts w:ascii="仿宋" w:hAnsi="仿宋" w:eastAsia="仿宋" w:cs="Times New Roman"/>
          <w:snapToGrid w:val="0"/>
          <w:sz w:val="24"/>
          <w:szCs w:val="24"/>
          <w:lang w:eastAsia="zh-CN"/>
        </w:rPr>
      </w:pPr>
      <w:bookmarkStart w:id="22" w:name="扫描0017"/>
      <w:bookmarkEnd w:id="22"/>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adjustRightInd w:val="0"/>
        <w:snapToGrid w:val="0"/>
        <w:spacing w:line="276" w:lineRule="auto"/>
        <w:ind w:firstLine="400"/>
        <w:rPr>
          <w:rFonts w:ascii="仿宋" w:hAnsi="仿宋" w:eastAsia="仿宋"/>
          <w:snapToGrid w:val="0"/>
          <w:sz w:val="24"/>
          <w:szCs w:val="24"/>
          <w:lang w:eastAsia="zh-CN"/>
        </w:rPr>
      </w:pPr>
      <w:bookmarkStart w:id="23" w:name="扫描0020"/>
      <w:bookmarkEnd w:id="23"/>
    </w:p>
    <w:p>
      <w:pPr>
        <w:pStyle w:val="3"/>
        <w:spacing w:line="360" w:lineRule="auto"/>
        <w:rPr>
          <w:rFonts w:ascii="仿宋" w:hAnsi="仿宋" w:eastAsia="仿宋"/>
          <w:b/>
          <w:snapToGrid w:val="0"/>
          <w:sz w:val="24"/>
          <w:szCs w:val="24"/>
          <w:lang w:eastAsia="zh-CN"/>
        </w:rPr>
      </w:pPr>
      <w:bookmarkStart w:id="24" w:name="_Toc3842"/>
      <w:r>
        <w:rPr>
          <w:rFonts w:ascii="仿宋" w:hAnsi="仿宋" w:eastAsia="仿宋"/>
          <w:b/>
          <w:snapToGrid w:val="0"/>
          <w:sz w:val="24"/>
          <w:szCs w:val="24"/>
          <w:lang w:eastAsia="zh-CN"/>
        </w:rPr>
        <w:t>1</w:t>
      </w:r>
      <w:r>
        <w:rPr>
          <w:rFonts w:hint="eastAsia" w:ascii="仿宋" w:hAnsi="仿宋" w:eastAsia="仿宋"/>
          <w:b/>
          <w:snapToGrid w:val="0"/>
          <w:sz w:val="24"/>
          <w:szCs w:val="24"/>
          <w:lang w:eastAsia="zh-CN"/>
        </w:rPr>
        <w:t>.</w:t>
      </w:r>
      <w:r>
        <w:rPr>
          <w:rFonts w:ascii="仿宋" w:hAnsi="仿宋" w:eastAsia="仿宋"/>
          <w:b/>
          <w:snapToGrid w:val="0"/>
          <w:sz w:val="24"/>
          <w:szCs w:val="24"/>
          <w:lang w:eastAsia="zh-CN"/>
        </w:rPr>
        <w:t>总则</w:t>
      </w:r>
      <w:bookmarkEnd w:id="24"/>
    </w:p>
    <w:p>
      <w:pPr>
        <w:adjustRightInd w:val="0"/>
        <w:snapToGrid w:val="0"/>
        <w:spacing w:line="360" w:lineRule="auto"/>
        <w:ind w:left="400"/>
        <w:outlineLvl w:val="2"/>
        <w:rPr>
          <w:rFonts w:ascii="仿宋" w:hAnsi="仿宋" w:eastAsia="仿宋"/>
          <w:b/>
          <w:bCs/>
          <w:snapToGrid w:val="0"/>
          <w:sz w:val="24"/>
          <w:szCs w:val="24"/>
          <w:lang w:eastAsia="zh-CN"/>
        </w:rPr>
      </w:pPr>
      <w:bookmarkStart w:id="25" w:name="_Toc12830"/>
      <w:r>
        <w:rPr>
          <w:rFonts w:ascii="仿宋" w:hAnsi="仿宋" w:eastAsia="仿宋"/>
          <w:b/>
          <w:bCs/>
          <w:snapToGrid w:val="0"/>
          <w:sz w:val="24"/>
          <w:szCs w:val="24"/>
          <w:lang w:eastAsia="zh-CN"/>
        </w:rPr>
        <w:t>1.1 采购方式</w:t>
      </w:r>
      <w:bookmarkEnd w:id="25"/>
    </w:p>
    <w:p>
      <w:pPr>
        <w:adjustRightInd w:val="0"/>
        <w:snapToGrid w:val="0"/>
        <w:spacing w:line="360" w:lineRule="auto"/>
        <w:ind w:firstLine="400"/>
        <w:rPr>
          <w:rFonts w:ascii="仿宋" w:hAnsi="仿宋" w:eastAsia="仿宋"/>
          <w:b/>
          <w:snapToGrid w:val="0"/>
          <w:sz w:val="24"/>
          <w:szCs w:val="24"/>
          <w:lang w:eastAsia="zh-CN"/>
        </w:rPr>
      </w:pPr>
      <w:r>
        <w:rPr>
          <w:rFonts w:hint="eastAsia" w:ascii="仿宋" w:hAnsi="仿宋" w:eastAsia="仿宋"/>
          <w:snapToGrid w:val="0"/>
          <w:sz w:val="24"/>
          <w:szCs w:val="24"/>
          <w:lang w:eastAsia="zh-CN"/>
        </w:rPr>
        <w:t>本</w:t>
      </w:r>
      <w:r>
        <w:rPr>
          <w:rFonts w:ascii="仿宋" w:hAnsi="仿宋" w:eastAsia="仿宋"/>
          <w:snapToGrid w:val="0"/>
          <w:sz w:val="24"/>
          <w:szCs w:val="24"/>
          <w:lang w:eastAsia="zh-CN"/>
        </w:rPr>
        <w:t>项目采用</w:t>
      </w:r>
      <w:r>
        <w:rPr>
          <w:rFonts w:hint="eastAsia" w:ascii="仿宋" w:hAnsi="仿宋" w:eastAsia="仿宋"/>
          <w:snapToGrid w:val="0"/>
          <w:sz w:val="24"/>
          <w:szCs w:val="24"/>
          <w:lang w:eastAsia="zh-CN"/>
        </w:rPr>
        <w:t>中粮糖业</w:t>
      </w:r>
      <w:r>
        <w:rPr>
          <w:rFonts w:ascii="仿宋" w:hAnsi="仿宋" w:eastAsia="仿宋"/>
          <w:snapToGrid w:val="0"/>
          <w:sz w:val="24"/>
          <w:szCs w:val="24"/>
          <w:lang w:eastAsia="zh-CN"/>
        </w:rPr>
        <w:t>竞争性谈判采购方式。</w:t>
      </w:r>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竞争性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pPr>
        <w:adjustRightInd w:val="0"/>
        <w:snapToGrid w:val="0"/>
        <w:spacing w:line="360" w:lineRule="auto"/>
        <w:ind w:left="400"/>
        <w:outlineLvl w:val="2"/>
        <w:rPr>
          <w:rFonts w:ascii="仿宋" w:hAnsi="仿宋" w:eastAsia="仿宋"/>
          <w:b/>
          <w:bCs/>
          <w:snapToGrid w:val="0"/>
          <w:sz w:val="24"/>
          <w:szCs w:val="24"/>
          <w:lang w:eastAsia="zh-CN"/>
        </w:rPr>
      </w:pPr>
      <w:bookmarkStart w:id="26" w:name="_Toc9378"/>
      <w:r>
        <w:rPr>
          <w:rFonts w:ascii="仿宋" w:hAnsi="仿宋" w:eastAsia="仿宋"/>
          <w:b/>
          <w:bCs/>
          <w:snapToGrid w:val="0"/>
          <w:sz w:val="24"/>
          <w:szCs w:val="24"/>
          <w:lang w:eastAsia="zh-CN"/>
        </w:rPr>
        <w:t>1.2 采购项目概况和供应商资格要求</w:t>
      </w:r>
      <w:bookmarkEnd w:id="26"/>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采购项目概况和供应商资格要求见第一章“竞争性谈判采购公告/竞争性谈判采购邀请书”</w:t>
      </w:r>
      <w:r>
        <w:rPr>
          <w:rFonts w:hint="eastAsia" w:ascii="仿宋" w:hAnsi="仿宋" w:eastAsia="仿宋"/>
          <w:snapToGrid w:val="0"/>
          <w:sz w:val="24"/>
          <w:szCs w:val="24"/>
          <w:lang w:eastAsia="zh-CN"/>
        </w:rPr>
        <w:t>。</w:t>
      </w:r>
    </w:p>
    <w:p>
      <w:pPr>
        <w:adjustRightInd w:val="0"/>
        <w:snapToGrid w:val="0"/>
        <w:spacing w:line="360" w:lineRule="auto"/>
        <w:ind w:left="400"/>
        <w:outlineLvl w:val="2"/>
        <w:rPr>
          <w:rFonts w:ascii="仿宋" w:hAnsi="仿宋" w:eastAsia="仿宋"/>
          <w:b/>
          <w:bCs/>
          <w:snapToGrid w:val="0"/>
          <w:sz w:val="24"/>
          <w:szCs w:val="24"/>
          <w:lang w:eastAsia="zh-CN"/>
        </w:rPr>
      </w:pPr>
      <w:bookmarkStart w:id="27" w:name="_Toc15930"/>
      <w:r>
        <w:rPr>
          <w:rFonts w:ascii="仿宋" w:hAnsi="仿宋" w:eastAsia="仿宋"/>
          <w:b/>
          <w:bCs/>
          <w:snapToGrid w:val="0"/>
          <w:sz w:val="24"/>
          <w:szCs w:val="24"/>
          <w:lang w:eastAsia="zh-CN"/>
        </w:rPr>
        <w:t>1.3 费用承担</w:t>
      </w:r>
      <w:bookmarkEnd w:id="27"/>
    </w:p>
    <w:p>
      <w:pPr>
        <w:adjustRightInd w:val="0"/>
        <w:snapToGrid w:val="0"/>
        <w:spacing w:line="360" w:lineRule="auto"/>
        <w:ind w:firstLine="400"/>
        <w:rPr>
          <w:rFonts w:ascii="仿宋" w:hAnsi="仿宋" w:eastAsia="仿宋"/>
          <w:snapToGrid w:val="0"/>
          <w:sz w:val="24"/>
          <w:szCs w:val="24"/>
          <w:lang w:eastAsia="zh-CN"/>
        </w:rPr>
      </w:pPr>
      <w:bookmarkStart w:id="28" w:name="_bookmark1"/>
      <w:bookmarkEnd w:id="28"/>
      <w:r>
        <w:rPr>
          <w:rFonts w:ascii="仿宋" w:hAnsi="仿宋" w:eastAsia="仿宋"/>
          <w:snapToGrid w:val="0"/>
          <w:sz w:val="24"/>
          <w:szCs w:val="24"/>
          <w:lang w:eastAsia="zh-CN"/>
        </w:rPr>
        <w:t>供应商准备和参加竞争性谈判采购活动所发生的各种费用由供应商自行承担。</w:t>
      </w:r>
    </w:p>
    <w:p>
      <w:pPr>
        <w:adjustRightInd w:val="0"/>
        <w:snapToGrid w:val="0"/>
        <w:spacing w:line="360" w:lineRule="auto"/>
        <w:ind w:left="400"/>
        <w:outlineLvl w:val="2"/>
        <w:rPr>
          <w:rFonts w:ascii="仿宋" w:hAnsi="仿宋" w:eastAsia="仿宋"/>
          <w:b/>
          <w:bCs/>
          <w:snapToGrid w:val="0"/>
          <w:sz w:val="24"/>
          <w:szCs w:val="24"/>
          <w:lang w:eastAsia="zh-CN"/>
        </w:rPr>
      </w:pPr>
      <w:bookmarkStart w:id="29" w:name="_Toc20472"/>
      <w:r>
        <w:rPr>
          <w:rFonts w:ascii="仿宋" w:hAnsi="仿宋" w:eastAsia="仿宋"/>
          <w:b/>
          <w:bCs/>
          <w:snapToGrid w:val="0"/>
          <w:sz w:val="24"/>
          <w:szCs w:val="24"/>
          <w:lang w:eastAsia="zh-CN"/>
        </w:rPr>
        <w:t>1.4 保密</w:t>
      </w:r>
      <w:bookmarkEnd w:id="29"/>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参加竞争性谈判采购活动的各方应对采购文件和响应文件中的商业和技术等秘密保密,否则应承担相应的法律责任。</w:t>
      </w:r>
    </w:p>
    <w:p>
      <w:pPr>
        <w:adjustRightInd w:val="0"/>
        <w:snapToGrid w:val="0"/>
        <w:spacing w:line="360" w:lineRule="auto"/>
        <w:ind w:left="400"/>
        <w:outlineLvl w:val="2"/>
        <w:rPr>
          <w:rFonts w:ascii="仿宋" w:hAnsi="仿宋" w:eastAsia="仿宋"/>
          <w:b/>
          <w:bCs/>
          <w:snapToGrid w:val="0"/>
          <w:sz w:val="24"/>
          <w:szCs w:val="24"/>
          <w:lang w:eastAsia="zh-CN"/>
        </w:rPr>
      </w:pPr>
      <w:bookmarkStart w:id="30" w:name="_Toc10590"/>
      <w:r>
        <w:rPr>
          <w:rFonts w:ascii="仿宋" w:hAnsi="仿宋" w:eastAsia="仿宋"/>
          <w:b/>
          <w:bCs/>
          <w:snapToGrid w:val="0"/>
          <w:sz w:val="24"/>
          <w:szCs w:val="24"/>
          <w:lang w:eastAsia="zh-CN"/>
        </w:rPr>
        <w:t>1.5 语言文字</w:t>
      </w:r>
      <w:bookmarkEnd w:id="30"/>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采购文件和响应文件使用的语言文字为中文。专用术语使用外文的，应附有中文注释。</w:t>
      </w:r>
    </w:p>
    <w:p>
      <w:pPr>
        <w:adjustRightInd w:val="0"/>
        <w:snapToGrid w:val="0"/>
        <w:spacing w:line="360" w:lineRule="auto"/>
        <w:ind w:left="400"/>
        <w:outlineLvl w:val="2"/>
        <w:rPr>
          <w:rFonts w:ascii="仿宋" w:hAnsi="仿宋" w:eastAsia="仿宋"/>
          <w:b/>
          <w:bCs/>
          <w:snapToGrid w:val="0"/>
          <w:sz w:val="24"/>
          <w:szCs w:val="24"/>
          <w:lang w:eastAsia="zh-CN"/>
        </w:rPr>
      </w:pPr>
      <w:bookmarkStart w:id="31" w:name="_Toc12984"/>
      <w:r>
        <w:rPr>
          <w:rFonts w:ascii="仿宋" w:hAnsi="仿宋" w:eastAsia="仿宋"/>
          <w:b/>
          <w:bCs/>
          <w:snapToGrid w:val="0"/>
          <w:sz w:val="24"/>
          <w:szCs w:val="24"/>
          <w:lang w:eastAsia="zh-CN"/>
        </w:rPr>
        <w:t>1.6 计量单位</w:t>
      </w:r>
      <w:bookmarkEnd w:id="31"/>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所有计量均采用中华人民共和国法定计量单位。</w:t>
      </w:r>
    </w:p>
    <w:p>
      <w:pPr>
        <w:adjustRightInd w:val="0"/>
        <w:snapToGrid w:val="0"/>
        <w:spacing w:line="360" w:lineRule="auto"/>
        <w:ind w:left="400"/>
        <w:outlineLvl w:val="2"/>
        <w:rPr>
          <w:rFonts w:ascii="仿宋" w:hAnsi="仿宋" w:eastAsia="仿宋"/>
          <w:b/>
          <w:bCs/>
          <w:snapToGrid w:val="0"/>
          <w:sz w:val="24"/>
          <w:szCs w:val="24"/>
          <w:lang w:eastAsia="zh-CN"/>
        </w:rPr>
      </w:pPr>
      <w:bookmarkStart w:id="32" w:name="_Toc20920"/>
      <w:r>
        <w:rPr>
          <w:rFonts w:ascii="仿宋" w:hAnsi="仿宋" w:eastAsia="仿宋"/>
          <w:b/>
          <w:bCs/>
          <w:snapToGrid w:val="0"/>
          <w:sz w:val="24"/>
          <w:szCs w:val="24"/>
          <w:lang w:eastAsia="zh-CN"/>
        </w:rPr>
        <w:t>1.7 踏勘现场</w:t>
      </w:r>
      <w:bookmarkEnd w:id="32"/>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7.1</w:t>
      </w:r>
      <w:r>
        <w:rPr>
          <w:rFonts w:ascii="仿宋" w:hAnsi="仿宋" w:eastAsia="仿宋"/>
          <w:snapToGrid w:val="0"/>
          <w:sz w:val="24"/>
          <w:szCs w:val="24"/>
          <w:lang w:eastAsia="zh-CN"/>
        </w:rPr>
        <w:tab/>
      </w:r>
      <w:r>
        <w:rPr>
          <w:rFonts w:ascii="仿宋" w:hAnsi="仿宋" w:eastAsia="仿宋"/>
          <w:snapToGrid w:val="0"/>
          <w:sz w:val="24"/>
          <w:szCs w:val="24"/>
          <w:lang w:eastAsia="zh-CN"/>
        </w:rPr>
        <w:t>供应商须知前附表规定组织踏勘现场的，采购人按供应商须知前附表规定的时间、地点组织供应商踏勘项目现场。部分供应商未按时参加踏勘现场的，不影响踏勘现场的正常进行。</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7.2</w:t>
      </w:r>
      <w:r>
        <w:rPr>
          <w:rFonts w:ascii="仿宋" w:hAnsi="仿宋" w:eastAsia="仿宋"/>
          <w:snapToGrid w:val="0"/>
          <w:sz w:val="24"/>
          <w:szCs w:val="24"/>
          <w:lang w:eastAsia="zh-CN"/>
        </w:rPr>
        <w:tab/>
      </w:r>
      <w:r>
        <w:rPr>
          <w:rFonts w:ascii="仿宋" w:hAnsi="仿宋" w:eastAsia="仿宋"/>
          <w:snapToGrid w:val="0"/>
          <w:sz w:val="24"/>
          <w:szCs w:val="24"/>
          <w:lang w:eastAsia="zh-CN"/>
        </w:rPr>
        <w:t>供应商可自愿参加踏勘现场活动。除采购人的原因外，采购人对供应商参加踏勘现场中所发生的人员伤亡和财产损失不承担责任。</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7.3</w:t>
      </w:r>
      <w:r>
        <w:rPr>
          <w:rFonts w:ascii="仿宋" w:hAnsi="仿宋" w:eastAsia="仿宋"/>
          <w:snapToGrid w:val="0"/>
          <w:sz w:val="24"/>
          <w:szCs w:val="24"/>
          <w:lang w:eastAsia="zh-CN"/>
        </w:rPr>
        <w:tab/>
      </w:r>
      <w:r>
        <w:rPr>
          <w:rFonts w:ascii="仿宋" w:hAnsi="仿宋" w:eastAsia="仿宋"/>
          <w:snapToGrid w:val="0"/>
          <w:sz w:val="24"/>
          <w:szCs w:val="24"/>
          <w:lang w:eastAsia="zh-CN"/>
        </w:rPr>
        <w:t>采购人在踏勘现场中介绍的工程场地和相关的周边环境情况，仅作为供应商编制响应文件的参考，采购人不对供应商据此作出的判断和决策负责。</w:t>
      </w:r>
    </w:p>
    <w:p>
      <w:pPr>
        <w:adjustRightInd w:val="0"/>
        <w:snapToGrid w:val="0"/>
        <w:spacing w:line="360" w:lineRule="auto"/>
        <w:ind w:left="400"/>
        <w:outlineLvl w:val="2"/>
        <w:rPr>
          <w:rFonts w:ascii="仿宋" w:hAnsi="仿宋" w:eastAsia="仿宋"/>
          <w:b/>
          <w:bCs/>
          <w:snapToGrid w:val="0"/>
          <w:sz w:val="24"/>
          <w:szCs w:val="24"/>
          <w:lang w:eastAsia="zh-CN"/>
        </w:rPr>
      </w:pPr>
      <w:bookmarkStart w:id="33" w:name="_Toc4220"/>
      <w:r>
        <w:rPr>
          <w:rFonts w:ascii="仿宋" w:hAnsi="仿宋" w:eastAsia="仿宋"/>
          <w:b/>
          <w:bCs/>
          <w:snapToGrid w:val="0"/>
          <w:sz w:val="24"/>
          <w:szCs w:val="24"/>
          <w:lang w:eastAsia="zh-CN"/>
        </w:rPr>
        <w:t>1.8 竞争性谈判采购预备会</w:t>
      </w:r>
      <w:bookmarkEnd w:id="33"/>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供应商须知前附表规定召开竞争性谈判采购预备会的，采购人按供应商须知前附表规定的时间和地点召开竞争性谈判采购预备会。</w:t>
      </w:r>
    </w:p>
    <w:p>
      <w:pPr>
        <w:adjustRightInd w:val="0"/>
        <w:snapToGrid w:val="0"/>
        <w:spacing w:line="360" w:lineRule="auto"/>
        <w:ind w:left="400"/>
        <w:outlineLvl w:val="2"/>
        <w:rPr>
          <w:rFonts w:ascii="仿宋" w:hAnsi="仿宋" w:eastAsia="仿宋"/>
          <w:b/>
          <w:bCs/>
          <w:snapToGrid w:val="0"/>
          <w:sz w:val="24"/>
          <w:szCs w:val="24"/>
          <w:lang w:eastAsia="zh-CN"/>
        </w:rPr>
      </w:pPr>
      <w:bookmarkStart w:id="34" w:name="_Toc23059"/>
      <w:r>
        <w:rPr>
          <w:rFonts w:ascii="仿宋" w:hAnsi="仿宋" w:eastAsia="仿宋"/>
          <w:b/>
          <w:bCs/>
          <w:snapToGrid w:val="0"/>
          <w:sz w:val="24"/>
          <w:szCs w:val="24"/>
          <w:lang w:eastAsia="zh-CN"/>
        </w:rPr>
        <w:t>1.9 分包</w:t>
      </w:r>
      <w:r>
        <w:rPr>
          <w:rFonts w:hint="eastAsia" w:ascii="仿宋" w:hAnsi="仿宋" w:eastAsia="仿宋"/>
          <w:b/>
          <w:bCs/>
          <w:snapToGrid w:val="0"/>
          <w:sz w:val="24"/>
          <w:szCs w:val="24"/>
          <w:lang w:eastAsia="zh-CN"/>
        </w:rPr>
        <w:t>（不适用）</w:t>
      </w:r>
      <w:bookmarkEnd w:id="34"/>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供应商拟在</w:t>
      </w:r>
      <w:r>
        <w:rPr>
          <w:rFonts w:hint="eastAsia" w:ascii="仿宋" w:hAnsi="仿宋" w:eastAsia="仿宋"/>
          <w:snapToGrid w:val="0"/>
          <w:sz w:val="24"/>
          <w:szCs w:val="24"/>
          <w:lang w:eastAsia="zh-CN"/>
        </w:rPr>
        <w:t>成交</w:t>
      </w:r>
      <w:r>
        <w:rPr>
          <w:rFonts w:ascii="仿宋" w:hAnsi="仿宋" w:eastAsia="仿宋"/>
          <w:snapToGrid w:val="0"/>
          <w:sz w:val="24"/>
          <w:szCs w:val="24"/>
          <w:lang w:eastAsia="zh-CN"/>
        </w:rPr>
        <w:t>后将成交项目的部分工作进行分包的，应符合供应商须知前附表的规定，并在响应文件中作出说明。</w:t>
      </w:r>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分包供应商不得将分包项目再次分包。成交供应商应当就分包项目向采购人负责,分包供应商就分包项目承担连带责任。</w:t>
      </w:r>
    </w:p>
    <w:p>
      <w:pPr>
        <w:adjustRightInd w:val="0"/>
        <w:snapToGrid w:val="0"/>
        <w:spacing w:line="360" w:lineRule="auto"/>
        <w:ind w:left="400"/>
        <w:outlineLvl w:val="2"/>
        <w:rPr>
          <w:rFonts w:ascii="仿宋" w:hAnsi="仿宋" w:eastAsia="仿宋"/>
          <w:b/>
          <w:bCs/>
          <w:snapToGrid w:val="0"/>
          <w:sz w:val="24"/>
          <w:szCs w:val="24"/>
          <w:lang w:eastAsia="zh-CN"/>
        </w:rPr>
      </w:pPr>
      <w:bookmarkStart w:id="35" w:name="_Toc8216"/>
      <w:r>
        <w:rPr>
          <w:rFonts w:ascii="仿宋" w:hAnsi="仿宋" w:eastAsia="仿宋"/>
          <w:b/>
          <w:bCs/>
          <w:snapToGrid w:val="0"/>
          <w:sz w:val="24"/>
          <w:szCs w:val="24"/>
          <w:lang w:eastAsia="zh-CN"/>
        </w:rPr>
        <w:t>1.10 响应和偏差</w:t>
      </w:r>
      <w:bookmarkEnd w:id="35"/>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1.10.1</w:t>
      </w:r>
      <w:r>
        <w:rPr>
          <w:rFonts w:ascii="仿宋" w:hAnsi="仿宋" w:eastAsia="仿宋"/>
          <w:snapToGrid w:val="0"/>
          <w:sz w:val="24"/>
          <w:szCs w:val="24"/>
          <w:lang w:eastAsia="zh-CN"/>
        </w:rPr>
        <w:tab/>
      </w:r>
      <w:r>
        <w:rPr>
          <w:rFonts w:ascii="仿宋" w:hAnsi="仿宋" w:eastAsia="仿宋"/>
          <w:snapToGrid w:val="0"/>
          <w:sz w:val="24"/>
          <w:szCs w:val="24"/>
          <w:lang w:eastAsia="zh-CN"/>
        </w:rPr>
        <w:t>采购需求和合同草案中的关键条款均以“</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”符号标记。响应文件应当对采购需求和合同草案中的关键条款作出满足性或更有利于采购人的响应，否则，供应商的响应文件将被视为无效。</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1.10.2</w:t>
      </w:r>
      <w:r>
        <w:rPr>
          <w:rFonts w:ascii="仿宋" w:hAnsi="仿宋" w:eastAsia="仿宋"/>
          <w:snapToGrid w:val="0"/>
          <w:sz w:val="24"/>
          <w:szCs w:val="24"/>
          <w:lang w:eastAsia="zh-CN"/>
        </w:rPr>
        <w:tab/>
      </w:r>
      <w:r>
        <w:rPr>
          <w:rFonts w:ascii="仿宋" w:hAnsi="仿宋" w:eastAsia="仿宋"/>
          <w:snapToGrid w:val="0"/>
          <w:sz w:val="24"/>
          <w:szCs w:val="24"/>
          <w:lang w:eastAsia="zh-CN"/>
        </w:rPr>
        <w:t>供应商须知前附表规定了对非关键条款允许偏差的范围和可以偏差的项数的,如响应文件存在的偏差超出上述范围或项数，将被视为无效。</w:t>
      </w:r>
    </w:p>
    <w:p>
      <w:pPr>
        <w:rPr>
          <w:rFonts w:ascii="仿宋" w:hAnsi="仿宋" w:eastAsia="仿宋"/>
          <w:lang w:eastAsia="zh-CN"/>
        </w:rPr>
      </w:pPr>
    </w:p>
    <w:p>
      <w:pPr>
        <w:pStyle w:val="3"/>
        <w:spacing w:line="360" w:lineRule="auto"/>
        <w:rPr>
          <w:rFonts w:ascii="仿宋" w:hAnsi="仿宋" w:eastAsia="仿宋"/>
          <w:b/>
          <w:bCs/>
          <w:snapToGrid w:val="0"/>
          <w:sz w:val="24"/>
          <w:szCs w:val="24"/>
          <w:lang w:eastAsia="zh-CN"/>
        </w:rPr>
      </w:pPr>
      <w:bookmarkStart w:id="36" w:name="_Toc2140"/>
      <w:r>
        <w:rPr>
          <w:rFonts w:ascii="仿宋" w:hAnsi="仿宋" w:eastAsia="仿宋"/>
          <w:b/>
          <w:bCs/>
          <w:snapToGrid w:val="0"/>
          <w:sz w:val="24"/>
          <w:szCs w:val="24"/>
          <w:lang w:eastAsia="zh-CN"/>
        </w:rPr>
        <w:t>2</w:t>
      </w:r>
      <w:r>
        <w:rPr>
          <w:rFonts w:hint="eastAsia" w:ascii="仿宋" w:hAnsi="仿宋" w:eastAsia="仿宋"/>
          <w:b/>
          <w:bCs/>
          <w:snapToGrid w:val="0"/>
          <w:sz w:val="24"/>
          <w:szCs w:val="24"/>
          <w:lang w:eastAsia="zh-CN"/>
        </w:rPr>
        <w:t>.</w:t>
      </w:r>
      <w:r>
        <w:rPr>
          <w:rFonts w:ascii="仿宋" w:hAnsi="仿宋" w:eastAsia="仿宋"/>
          <w:b/>
          <w:bCs/>
          <w:snapToGrid w:val="0"/>
          <w:sz w:val="24"/>
          <w:szCs w:val="24"/>
          <w:lang w:eastAsia="zh-CN"/>
        </w:rPr>
        <w:t>采购文件</w:t>
      </w:r>
      <w:bookmarkEnd w:id="36"/>
    </w:p>
    <w:p>
      <w:pPr>
        <w:adjustRightInd w:val="0"/>
        <w:snapToGrid w:val="0"/>
        <w:spacing w:line="360" w:lineRule="auto"/>
        <w:ind w:left="400"/>
        <w:jc w:val="both"/>
        <w:outlineLvl w:val="2"/>
        <w:rPr>
          <w:rFonts w:ascii="仿宋" w:hAnsi="仿宋" w:eastAsia="仿宋"/>
          <w:b/>
          <w:snapToGrid w:val="0"/>
          <w:sz w:val="24"/>
          <w:szCs w:val="24"/>
          <w:lang w:eastAsia="zh-CN"/>
        </w:rPr>
      </w:pPr>
      <w:bookmarkStart w:id="37" w:name="_Toc30849"/>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.1 采购文件的组成</w:t>
      </w:r>
      <w:bookmarkEnd w:id="37"/>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本采购文件包括：</w:t>
      </w:r>
    </w:p>
    <w:p>
      <w:pPr>
        <w:pStyle w:val="10"/>
        <w:numPr>
          <w:ilvl w:val="2"/>
          <w:numId w:val="3"/>
        </w:numPr>
        <w:adjustRightInd w:val="0"/>
        <w:snapToGrid w:val="0"/>
        <w:spacing w:line="360" w:lineRule="auto"/>
        <w:ind w:left="0" w:firstLine="400"/>
        <w:rPr>
          <w:rFonts w:ascii="仿宋" w:hAnsi="仿宋" w:eastAsia="仿宋"/>
          <w:snapToGrid w:val="0"/>
          <w:sz w:val="24"/>
          <w:szCs w:val="24"/>
          <w:lang w:eastAsia="zh-CN"/>
        </w:rPr>
      </w:pPr>
      <w:r>
        <w:rPr>
          <w:rFonts w:ascii="仿宋" w:hAnsi="仿宋" w:eastAsia="仿宋"/>
          <w:snapToGrid w:val="0"/>
          <w:sz w:val="24"/>
          <w:szCs w:val="24"/>
          <w:lang w:eastAsia="zh-CN"/>
        </w:rPr>
        <w:t>竞争性谈判采购公告(或竞争性谈判采购邀请书)；</w:t>
      </w:r>
    </w:p>
    <w:p>
      <w:pPr>
        <w:pStyle w:val="10"/>
        <w:numPr>
          <w:ilvl w:val="2"/>
          <w:numId w:val="3"/>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供应商须知；</w:t>
      </w:r>
    </w:p>
    <w:p>
      <w:pPr>
        <w:pStyle w:val="10"/>
        <w:numPr>
          <w:ilvl w:val="2"/>
          <w:numId w:val="3"/>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评审办法；</w:t>
      </w:r>
    </w:p>
    <w:p>
      <w:pPr>
        <w:pStyle w:val="10"/>
        <w:numPr>
          <w:ilvl w:val="2"/>
          <w:numId w:val="3"/>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合同草案；</w:t>
      </w:r>
    </w:p>
    <w:p>
      <w:pPr>
        <w:pStyle w:val="10"/>
        <w:numPr>
          <w:ilvl w:val="2"/>
          <w:numId w:val="3"/>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采购需求；</w:t>
      </w:r>
    </w:p>
    <w:p>
      <w:pPr>
        <w:pStyle w:val="10"/>
        <w:numPr>
          <w:ilvl w:val="2"/>
          <w:numId w:val="3"/>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响应文件格式；</w:t>
      </w:r>
    </w:p>
    <w:p>
      <w:pPr>
        <w:pStyle w:val="10"/>
        <w:numPr>
          <w:ilvl w:val="2"/>
          <w:numId w:val="3"/>
        </w:numPr>
        <w:adjustRightInd w:val="0"/>
        <w:snapToGrid w:val="0"/>
        <w:spacing w:line="360" w:lineRule="auto"/>
        <w:ind w:left="0" w:firstLine="400"/>
        <w:rPr>
          <w:rFonts w:ascii="仿宋" w:hAnsi="仿宋" w:eastAsia="仿宋"/>
          <w:snapToGrid w:val="0"/>
          <w:sz w:val="24"/>
          <w:szCs w:val="24"/>
          <w:lang w:eastAsia="zh-CN"/>
        </w:rPr>
      </w:pPr>
      <w:r>
        <w:rPr>
          <w:rFonts w:ascii="仿宋" w:hAnsi="仿宋" w:eastAsia="仿宋"/>
          <w:snapToGrid w:val="0"/>
          <w:sz w:val="24"/>
          <w:szCs w:val="24"/>
          <w:lang w:eastAsia="zh-CN"/>
        </w:rPr>
        <w:t>供应商须知前附表规定的其他资料。</w:t>
      </w:r>
    </w:p>
    <w:p>
      <w:pPr>
        <w:adjustRightInd w:val="0"/>
        <w:snapToGrid w:val="0"/>
        <w:spacing w:line="360" w:lineRule="auto"/>
        <w:ind w:firstLine="400"/>
        <w:rPr>
          <w:rFonts w:ascii="仿宋" w:hAnsi="仿宋" w:eastAsia="仿宋"/>
          <w:snapToGrid w:val="0"/>
          <w:sz w:val="24"/>
          <w:szCs w:val="24"/>
          <w:lang w:eastAsia="zh-CN"/>
        </w:rPr>
      </w:pPr>
      <w:bookmarkStart w:id="38" w:name="_bookmark3"/>
      <w:bookmarkEnd w:id="38"/>
      <w:r>
        <w:rPr>
          <w:rFonts w:ascii="仿宋" w:hAnsi="仿宋" w:eastAsia="仿宋"/>
          <w:snapToGrid w:val="0"/>
          <w:sz w:val="24"/>
          <w:szCs w:val="24"/>
          <w:lang w:eastAsia="zh-CN"/>
        </w:rPr>
        <w:t>采购人依照本章规定，对采购文件所作的澄清、修改，构成采购文件的组成部分。</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39" w:name="_Toc25971"/>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.2 采购文件的澄清和修改</w:t>
      </w:r>
      <w:bookmarkEnd w:id="39"/>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2.2.1</w:t>
      </w:r>
      <w:r>
        <w:rPr>
          <w:rFonts w:ascii="仿宋" w:hAnsi="仿宋" w:eastAsia="仿宋"/>
          <w:snapToGrid w:val="0"/>
          <w:sz w:val="24"/>
          <w:szCs w:val="24"/>
          <w:lang w:eastAsia="zh-CN"/>
        </w:rPr>
        <w:tab/>
      </w:r>
      <w:r>
        <w:rPr>
          <w:rFonts w:ascii="仿宋" w:hAnsi="仿宋" w:eastAsia="仿宋"/>
          <w:snapToGrid w:val="0"/>
          <w:sz w:val="24"/>
          <w:szCs w:val="24"/>
          <w:lang w:eastAsia="zh-CN"/>
        </w:rPr>
        <w:t>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2.2.2</w:t>
      </w:r>
      <w:r>
        <w:rPr>
          <w:rFonts w:ascii="仿宋" w:hAnsi="仿宋" w:eastAsia="仿宋"/>
          <w:snapToGrid w:val="0"/>
          <w:sz w:val="24"/>
          <w:szCs w:val="24"/>
          <w:lang w:eastAsia="zh-CN"/>
        </w:rPr>
        <w:tab/>
      </w:r>
      <w:r>
        <w:rPr>
          <w:rFonts w:ascii="仿宋" w:hAnsi="仿宋" w:eastAsia="仿宋"/>
          <w:snapToGrid w:val="0"/>
          <w:sz w:val="24"/>
          <w:szCs w:val="24"/>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2.2.3</w:t>
      </w:r>
      <w:r>
        <w:rPr>
          <w:rFonts w:ascii="仿宋" w:hAnsi="仿宋" w:eastAsia="仿宋"/>
          <w:snapToGrid w:val="0"/>
          <w:sz w:val="24"/>
          <w:szCs w:val="24"/>
          <w:lang w:eastAsia="zh-CN"/>
        </w:rPr>
        <w:tab/>
      </w:r>
      <w:r>
        <w:rPr>
          <w:rFonts w:ascii="仿宋" w:hAnsi="仿宋" w:eastAsia="仿宋"/>
          <w:snapToGrid w:val="0"/>
          <w:sz w:val="24"/>
          <w:szCs w:val="24"/>
          <w:lang w:eastAsia="zh-CN"/>
        </w:rPr>
        <w:t>供应商在收到补充文件后，应按供应商须知前附表规定的时间和方式通知采购人，确认已收到该补充文件。</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2.2.4</w:t>
      </w:r>
      <w:r>
        <w:rPr>
          <w:rFonts w:ascii="仿宋" w:hAnsi="仿宋" w:eastAsia="仿宋"/>
          <w:snapToGrid w:val="0"/>
          <w:sz w:val="24"/>
          <w:szCs w:val="24"/>
          <w:lang w:eastAsia="zh-CN"/>
        </w:rPr>
        <w:tab/>
      </w:r>
      <w:r>
        <w:rPr>
          <w:rFonts w:ascii="仿宋" w:hAnsi="仿宋" w:eastAsia="仿宋"/>
          <w:snapToGrid w:val="0"/>
          <w:sz w:val="24"/>
          <w:szCs w:val="24"/>
          <w:lang w:eastAsia="zh-CN"/>
        </w:rPr>
        <w:t>除非确有必要，采购人有权拒绝回复供应商在本章第2.2.1项规定的时间后提出的任何澄清要求。</w:t>
      </w:r>
    </w:p>
    <w:p>
      <w:pPr>
        <w:adjustRightInd w:val="0"/>
        <w:snapToGrid w:val="0"/>
        <w:spacing w:line="360" w:lineRule="auto"/>
        <w:ind w:firstLine="400"/>
        <w:jc w:val="both"/>
        <w:outlineLvl w:val="3"/>
        <w:rPr>
          <w:rFonts w:ascii="仿宋" w:hAnsi="仿宋" w:eastAsia="仿宋"/>
          <w:snapToGrid w:val="0"/>
          <w:sz w:val="24"/>
          <w:szCs w:val="24"/>
          <w:lang w:eastAsia="zh-CN"/>
        </w:rPr>
      </w:pPr>
    </w:p>
    <w:p>
      <w:pPr>
        <w:pStyle w:val="3"/>
        <w:spacing w:line="360" w:lineRule="auto"/>
        <w:rPr>
          <w:rFonts w:ascii="仿宋" w:hAnsi="仿宋" w:eastAsia="仿宋"/>
          <w:b/>
          <w:bCs/>
          <w:snapToGrid w:val="0"/>
          <w:sz w:val="24"/>
          <w:szCs w:val="24"/>
          <w:lang w:eastAsia="zh-CN"/>
        </w:rPr>
      </w:pPr>
      <w:bookmarkStart w:id="40" w:name="_Toc32238"/>
      <w:r>
        <w:rPr>
          <w:rFonts w:ascii="仿宋" w:hAnsi="仿宋" w:eastAsia="仿宋"/>
          <w:b/>
          <w:bCs/>
          <w:snapToGrid w:val="0"/>
          <w:sz w:val="24"/>
          <w:szCs w:val="24"/>
          <w:lang w:eastAsia="zh-CN"/>
        </w:rPr>
        <w:t>3.响应文件</w:t>
      </w:r>
      <w:bookmarkEnd w:id="40"/>
    </w:p>
    <w:p>
      <w:pPr>
        <w:adjustRightInd w:val="0"/>
        <w:snapToGrid w:val="0"/>
        <w:spacing w:line="360" w:lineRule="auto"/>
        <w:ind w:left="400"/>
        <w:jc w:val="both"/>
        <w:outlineLvl w:val="2"/>
        <w:rPr>
          <w:rFonts w:ascii="仿宋" w:hAnsi="仿宋" w:eastAsia="仿宋"/>
          <w:b/>
          <w:snapToGrid w:val="0"/>
          <w:sz w:val="24"/>
          <w:szCs w:val="24"/>
          <w:lang w:eastAsia="zh-CN"/>
        </w:rPr>
      </w:pPr>
      <w:bookmarkStart w:id="41" w:name="_Toc4149"/>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.1响应文件的组成</w:t>
      </w:r>
      <w:bookmarkEnd w:id="41"/>
    </w:p>
    <w:p>
      <w:pPr>
        <w:pStyle w:val="10"/>
        <w:adjustRightInd w:val="0"/>
        <w:snapToGrid w:val="0"/>
        <w:spacing w:line="360" w:lineRule="auto"/>
        <w:ind w:left="400"/>
        <w:outlineLvl w:val="3"/>
        <w:rPr>
          <w:rFonts w:ascii="仿宋" w:hAnsi="仿宋" w:eastAsia="仿宋"/>
          <w:snapToGrid w:val="0"/>
          <w:sz w:val="24"/>
          <w:szCs w:val="24"/>
          <w:lang w:eastAsia="zh-CN"/>
        </w:rPr>
      </w:pPr>
      <w:r>
        <w:rPr>
          <w:rFonts w:ascii="仿宋" w:hAnsi="仿宋" w:eastAsia="仿宋"/>
          <w:snapToGrid w:val="0"/>
          <w:sz w:val="24"/>
          <w:szCs w:val="24"/>
          <w:lang w:eastAsia="zh-CN"/>
        </w:rPr>
        <w:t>3.1.1</w:t>
      </w:r>
      <w:r>
        <w:rPr>
          <w:rFonts w:ascii="仿宋" w:hAnsi="仿宋" w:eastAsia="仿宋"/>
          <w:snapToGrid w:val="0"/>
          <w:sz w:val="24"/>
          <w:szCs w:val="24"/>
          <w:lang w:eastAsia="zh-CN"/>
        </w:rPr>
        <w:tab/>
      </w:r>
      <w:r>
        <w:rPr>
          <w:rFonts w:ascii="仿宋" w:hAnsi="仿宋" w:eastAsia="仿宋"/>
          <w:snapToGrid w:val="0"/>
          <w:sz w:val="24"/>
          <w:szCs w:val="24"/>
          <w:lang w:eastAsia="zh-CN"/>
        </w:rPr>
        <w:t>响应文件应包括下列内容：</w:t>
      </w:r>
    </w:p>
    <w:p>
      <w:pPr>
        <w:pStyle w:val="10"/>
        <w:numPr>
          <w:ilvl w:val="0"/>
          <w:numId w:val="4"/>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响应函；</w:t>
      </w:r>
    </w:p>
    <w:p>
      <w:pPr>
        <w:pStyle w:val="10"/>
        <w:numPr>
          <w:ilvl w:val="0"/>
          <w:numId w:val="4"/>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授权委托书(如有)；</w:t>
      </w:r>
    </w:p>
    <w:p>
      <w:pPr>
        <w:pStyle w:val="10"/>
        <w:numPr>
          <w:ilvl w:val="0"/>
          <w:numId w:val="4"/>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联合体协议书(如有)；</w:t>
      </w:r>
    </w:p>
    <w:p>
      <w:pPr>
        <w:pStyle w:val="10"/>
        <w:numPr>
          <w:ilvl w:val="0"/>
          <w:numId w:val="4"/>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响应保证金(如有)；</w:t>
      </w:r>
    </w:p>
    <w:p>
      <w:pPr>
        <w:pStyle w:val="10"/>
        <w:numPr>
          <w:ilvl w:val="0"/>
          <w:numId w:val="4"/>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商务和技术偏差表；</w:t>
      </w:r>
    </w:p>
    <w:p>
      <w:pPr>
        <w:pStyle w:val="10"/>
        <w:numPr>
          <w:ilvl w:val="0"/>
          <w:numId w:val="4"/>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报价表；</w:t>
      </w:r>
    </w:p>
    <w:p>
      <w:pPr>
        <w:pStyle w:val="10"/>
        <w:numPr>
          <w:ilvl w:val="0"/>
          <w:numId w:val="4"/>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资格审查资料；</w:t>
      </w:r>
    </w:p>
    <w:p>
      <w:pPr>
        <w:pStyle w:val="10"/>
        <w:numPr>
          <w:ilvl w:val="0"/>
          <w:numId w:val="4"/>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响应方案；</w:t>
      </w:r>
    </w:p>
    <w:p>
      <w:pPr>
        <w:pStyle w:val="10"/>
        <w:numPr>
          <w:ilvl w:val="0"/>
          <w:numId w:val="4"/>
        </w:numPr>
        <w:adjustRightInd w:val="0"/>
        <w:snapToGrid w:val="0"/>
        <w:spacing w:line="360" w:lineRule="auto"/>
        <w:ind w:left="0" w:firstLine="400"/>
        <w:outlineLvl w:val="4"/>
        <w:rPr>
          <w:rFonts w:ascii="仿宋" w:hAnsi="仿宋" w:eastAsia="仿宋"/>
          <w:snapToGrid w:val="0"/>
          <w:sz w:val="24"/>
          <w:szCs w:val="24"/>
          <w:lang w:eastAsia="zh-CN"/>
        </w:rPr>
      </w:pPr>
      <w:r>
        <w:rPr>
          <w:rFonts w:ascii="仿宋" w:hAnsi="仿宋" w:eastAsia="仿宋"/>
          <w:snapToGrid w:val="0"/>
          <w:sz w:val="24"/>
          <w:szCs w:val="24"/>
          <w:lang w:eastAsia="zh-CN"/>
        </w:rPr>
        <w:t>供应商须知前附表规定的其他资料。</w:t>
      </w:r>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供应商在谈判和评审过程中作出的符合采购文件要求的澄清、说明和补正，构成响应文件的组成部分。</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2</w:t>
      </w:r>
      <w:r>
        <w:rPr>
          <w:rFonts w:ascii="仿宋" w:hAnsi="仿宋" w:eastAsia="仿宋"/>
          <w:snapToGrid w:val="0"/>
          <w:sz w:val="24"/>
          <w:szCs w:val="24"/>
          <w:lang w:eastAsia="zh-CN"/>
        </w:rPr>
        <w:tab/>
      </w:r>
      <w:r>
        <w:rPr>
          <w:rFonts w:ascii="仿宋" w:hAnsi="仿宋" w:eastAsia="仿宋"/>
          <w:snapToGrid w:val="0"/>
          <w:sz w:val="24"/>
          <w:szCs w:val="24"/>
          <w:lang w:eastAsia="zh-CN"/>
        </w:rPr>
        <w:t>供应商的法定代表人(单位负责人)亲自签署响应文件、亲自参加谈判的，响应文件不包括第3.1.1(2)目所指的授权委托书。第一章“竞争性谈判采购公告/竞争性谈判采购邀请书”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42" w:name="_Toc6442"/>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.2 报价</w:t>
      </w:r>
      <w:bookmarkEnd w:id="42"/>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3.2.1</w:t>
      </w:r>
      <w:r>
        <w:rPr>
          <w:rFonts w:ascii="仿宋" w:hAnsi="仿宋" w:eastAsia="仿宋"/>
          <w:snapToGrid w:val="0"/>
          <w:sz w:val="24"/>
          <w:szCs w:val="24"/>
          <w:lang w:eastAsia="zh-CN"/>
        </w:rPr>
        <w:tab/>
      </w:r>
      <w:r>
        <w:rPr>
          <w:rFonts w:ascii="仿宋" w:hAnsi="仿宋" w:eastAsia="仿宋"/>
          <w:snapToGrid w:val="0"/>
          <w:sz w:val="24"/>
          <w:szCs w:val="24"/>
          <w:lang w:eastAsia="zh-CN"/>
        </w:rPr>
        <w:t>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3.1.1项中选择按照含税价格或不含税价格对供应商进行价格评审。</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3.2.2</w:t>
      </w:r>
      <w:r>
        <w:rPr>
          <w:rFonts w:ascii="仿宋" w:hAnsi="仿宋" w:eastAsia="仿宋"/>
          <w:snapToGrid w:val="0"/>
          <w:sz w:val="24"/>
          <w:szCs w:val="24"/>
          <w:lang w:eastAsia="zh-CN"/>
        </w:rPr>
        <w:tab/>
      </w:r>
      <w:r>
        <w:rPr>
          <w:rFonts w:ascii="仿宋" w:hAnsi="仿宋" w:eastAsia="仿宋"/>
          <w:snapToGrid w:val="0"/>
          <w:sz w:val="24"/>
          <w:szCs w:val="24"/>
          <w:lang w:eastAsia="zh-CN"/>
        </w:rPr>
        <w:t>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3.2.3</w:t>
      </w:r>
      <w:r>
        <w:rPr>
          <w:rFonts w:ascii="仿宋" w:hAnsi="仿宋" w:eastAsia="仿宋"/>
          <w:snapToGrid w:val="0"/>
          <w:sz w:val="24"/>
          <w:szCs w:val="24"/>
          <w:lang w:eastAsia="zh-CN"/>
        </w:rPr>
        <w:tab/>
      </w:r>
      <w:r>
        <w:rPr>
          <w:rFonts w:ascii="仿宋" w:hAnsi="仿宋" w:eastAsia="仿宋"/>
          <w:snapToGrid w:val="0"/>
          <w:sz w:val="24"/>
          <w:szCs w:val="24"/>
          <w:lang w:eastAsia="zh-CN"/>
        </w:rPr>
        <w:t>采购人设有最高限价的，供应商的报价不得超过最高限价。最高限价或最高限价计算方法在供应商须知前附表中载明。</w:t>
      </w:r>
    </w:p>
    <w:p>
      <w:pPr>
        <w:adjustRightInd w:val="0"/>
        <w:snapToGrid w:val="0"/>
        <w:spacing w:line="360" w:lineRule="auto"/>
        <w:ind w:firstLine="400"/>
        <w:jc w:val="both"/>
        <w:outlineLvl w:val="3"/>
        <w:rPr>
          <w:rFonts w:ascii="仿宋" w:hAnsi="仿宋" w:eastAsia="仿宋"/>
          <w:snapToGrid w:val="0"/>
          <w:sz w:val="24"/>
          <w:szCs w:val="24"/>
          <w:lang w:eastAsia="zh-CN"/>
        </w:rPr>
      </w:pPr>
      <w:bookmarkStart w:id="43" w:name="_bookmark4"/>
      <w:bookmarkEnd w:id="43"/>
      <w:r>
        <w:rPr>
          <w:rFonts w:ascii="仿宋" w:hAnsi="仿宋" w:eastAsia="仿宋"/>
          <w:snapToGrid w:val="0"/>
          <w:sz w:val="24"/>
          <w:szCs w:val="24"/>
          <w:lang w:eastAsia="zh-CN"/>
        </w:rPr>
        <w:t>3.2.4</w:t>
      </w:r>
      <w:r>
        <w:rPr>
          <w:rFonts w:ascii="仿宋" w:hAnsi="仿宋" w:eastAsia="仿宋"/>
          <w:snapToGrid w:val="0"/>
          <w:sz w:val="24"/>
          <w:szCs w:val="24"/>
          <w:lang w:eastAsia="zh-CN"/>
        </w:rPr>
        <w:tab/>
      </w:r>
      <w:r>
        <w:rPr>
          <w:rFonts w:ascii="仿宋" w:hAnsi="仿宋" w:eastAsia="仿宋"/>
          <w:snapToGrid w:val="0"/>
          <w:sz w:val="24"/>
          <w:szCs w:val="24"/>
          <w:lang w:eastAsia="zh-CN"/>
        </w:rPr>
        <w:t>报价的其他要求见供应商须知前附表。</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44" w:name="_Toc1571"/>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.3 响应文件有效期</w:t>
      </w:r>
      <w:bookmarkEnd w:id="44"/>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3.3.1</w:t>
      </w:r>
      <w:r>
        <w:rPr>
          <w:rFonts w:ascii="仿宋" w:hAnsi="仿宋" w:eastAsia="仿宋"/>
          <w:snapToGrid w:val="0"/>
          <w:sz w:val="24"/>
          <w:szCs w:val="24"/>
          <w:lang w:eastAsia="zh-CN"/>
        </w:rPr>
        <w:tab/>
      </w:r>
      <w:r>
        <w:rPr>
          <w:rFonts w:ascii="仿宋" w:hAnsi="仿宋" w:eastAsia="仿宋"/>
          <w:snapToGrid w:val="0"/>
          <w:sz w:val="24"/>
          <w:szCs w:val="24"/>
          <w:lang w:eastAsia="zh-CN"/>
        </w:rPr>
        <w:t>除供应商须知前附表另有规定外，响应文件有效期应为90日</w:t>
      </w:r>
      <w:r>
        <w:rPr>
          <w:rFonts w:hint="eastAsia" w:ascii="仿宋" w:hAnsi="仿宋" w:eastAsia="仿宋"/>
          <w:snapToGrid w:val="0"/>
          <w:sz w:val="24"/>
          <w:szCs w:val="24"/>
          <w:lang w:eastAsia="zh-CN"/>
        </w:rPr>
        <w:t>历天</w:t>
      </w:r>
      <w:r>
        <w:rPr>
          <w:rFonts w:ascii="仿宋" w:hAnsi="仿宋" w:eastAsia="仿宋"/>
          <w:snapToGrid w:val="0"/>
          <w:sz w:val="24"/>
          <w:szCs w:val="24"/>
          <w:lang w:eastAsia="zh-CN"/>
        </w:rPr>
        <w:t>，从采购文件规定的递交响应文件的截止时间开始计算。</w:t>
      </w:r>
    </w:p>
    <w:p>
      <w:pPr>
        <w:adjustRightInd w:val="0"/>
        <w:snapToGrid w:val="0"/>
        <w:spacing w:line="360" w:lineRule="auto"/>
        <w:ind w:firstLine="400"/>
        <w:jc w:val="both"/>
        <w:outlineLvl w:val="3"/>
        <w:rPr>
          <w:rFonts w:ascii="仿宋" w:hAnsi="仿宋" w:eastAsia="仿宋"/>
          <w:snapToGrid w:val="0"/>
          <w:sz w:val="24"/>
          <w:szCs w:val="24"/>
          <w:lang w:eastAsia="zh-CN"/>
        </w:rPr>
      </w:pPr>
      <w:bookmarkStart w:id="45" w:name="扫描0024"/>
      <w:bookmarkEnd w:id="45"/>
      <w:r>
        <w:rPr>
          <w:rFonts w:hint="eastAsia" w:ascii="仿宋" w:hAnsi="仿宋" w:eastAsia="仿宋"/>
          <w:snapToGrid w:val="0"/>
          <w:sz w:val="24"/>
          <w:szCs w:val="24"/>
          <w:lang w:eastAsia="zh-CN"/>
        </w:rPr>
        <w:t>3</w:t>
      </w:r>
      <w:r>
        <w:rPr>
          <w:rFonts w:ascii="仿宋" w:hAnsi="仿宋" w:eastAsia="仿宋"/>
          <w:snapToGrid w:val="0"/>
          <w:sz w:val="24"/>
          <w:szCs w:val="24"/>
          <w:lang w:eastAsia="zh-CN"/>
        </w:rPr>
        <w:t>.3.2</w:t>
      </w:r>
      <w:r>
        <w:rPr>
          <w:rFonts w:ascii="仿宋" w:hAnsi="仿宋" w:eastAsia="仿宋"/>
          <w:snapToGrid w:val="0"/>
          <w:sz w:val="24"/>
          <w:szCs w:val="24"/>
          <w:lang w:eastAsia="zh-CN"/>
        </w:rPr>
        <w:tab/>
      </w:r>
      <w:r>
        <w:rPr>
          <w:rFonts w:ascii="仿宋" w:hAnsi="仿宋" w:eastAsia="仿宋"/>
          <w:snapToGrid w:val="0"/>
          <w:sz w:val="24"/>
          <w:szCs w:val="24"/>
          <w:lang w:eastAsia="zh-CN"/>
        </w:rPr>
        <w:t>出现特殊情况需要延长响应文件有效期的，采购人</w:t>
      </w:r>
      <w:r>
        <w:rPr>
          <w:rFonts w:hint="eastAsia" w:ascii="仿宋" w:hAnsi="仿宋" w:eastAsia="仿宋"/>
          <w:snapToGrid w:val="0"/>
          <w:sz w:val="24"/>
          <w:szCs w:val="24"/>
          <w:lang w:eastAsia="zh-CN"/>
        </w:rPr>
        <w:t>在E</w:t>
      </w:r>
      <w:r>
        <w:rPr>
          <w:rFonts w:ascii="仿宋" w:hAnsi="仿宋" w:eastAsia="仿宋"/>
          <w:snapToGrid w:val="0"/>
          <w:sz w:val="24"/>
          <w:szCs w:val="24"/>
          <w:lang w:eastAsia="zh-CN"/>
        </w:rPr>
        <w:t>PS</w:t>
      </w:r>
      <w:r>
        <w:rPr>
          <w:rFonts w:hint="eastAsia" w:ascii="仿宋" w:hAnsi="仿宋" w:eastAsia="仿宋"/>
          <w:snapToGrid w:val="0"/>
          <w:sz w:val="24"/>
          <w:szCs w:val="24"/>
          <w:lang w:eastAsia="zh-CN"/>
        </w:rPr>
        <w:t>系统中通过标前澄清</w:t>
      </w:r>
      <w:r>
        <w:rPr>
          <w:rFonts w:ascii="仿宋" w:hAnsi="仿宋" w:eastAsia="仿宋"/>
          <w:snapToGrid w:val="0"/>
          <w:sz w:val="24"/>
          <w:szCs w:val="24"/>
          <w:lang w:eastAsia="zh-CN"/>
        </w:rPr>
        <w:t>通知所有供应商延长响应文件有效期</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 xml:space="preserve"> </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46" w:name="_Toc4640"/>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.4 响应保证金</w:t>
      </w:r>
      <w:bookmarkEnd w:id="46"/>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3.4.1</w:t>
      </w:r>
      <w:r>
        <w:rPr>
          <w:rFonts w:ascii="仿宋" w:hAnsi="仿宋" w:eastAsia="仿宋"/>
          <w:snapToGrid w:val="0"/>
          <w:sz w:val="24"/>
          <w:szCs w:val="24"/>
          <w:lang w:eastAsia="zh-CN"/>
        </w:rPr>
        <w:tab/>
      </w:r>
      <w:r>
        <w:rPr>
          <w:rFonts w:ascii="仿宋" w:hAnsi="仿宋" w:eastAsia="仿宋"/>
          <w:snapToGrid w:val="0"/>
          <w:sz w:val="24"/>
          <w:szCs w:val="24"/>
          <w:lang w:eastAsia="zh-CN"/>
        </w:rPr>
        <w:t>供应商须知前附表规定要求递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将被视为无效。</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.4.2</w:t>
      </w:r>
      <w:r>
        <w:rPr>
          <w:rFonts w:ascii="仿宋" w:hAnsi="仿宋" w:eastAsia="仿宋"/>
          <w:snapToGrid w:val="0"/>
          <w:sz w:val="24"/>
          <w:szCs w:val="24"/>
          <w:lang w:eastAsia="zh-CN"/>
        </w:rPr>
        <w:tab/>
      </w:r>
      <w:r>
        <w:rPr>
          <w:rFonts w:ascii="仿宋" w:hAnsi="仿宋" w:eastAsia="仿宋"/>
          <w:snapToGrid w:val="0"/>
          <w:sz w:val="24"/>
          <w:szCs w:val="24"/>
          <w:lang w:eastAsia="zh-CN"/>
        </w:rPr>
        <w:t>除供应商须知前附表另有规定外，采购人将在发出成交通知书后尽快向除候选成交供应商外的其他供应商原额退还响应保证金，并在采购合同签订后尽快向成交供应商和未成交的其他候选成交供应商原额退还响应保证金。采用银行保函、担保机构担保函、保险机构保险单形式递交的响应保证金，经供应商同意后采购人可以不再退还。</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.4.3</w:t>
      </w:r>
      <w:r>
        <w:rPr>
          <w:rFonts w:ascii="仿宋" w:hAnsi="仿宋" w:eastAsia="仿宋"/>
          <w:snapToGrid w:val="0"/>
          <w:sz w:val="24"/>
          <w:szCs w:val="24"/>
          <w:lang w:eastAsia="zh-CN"/>
        </w:rPr>
        <w:tab/>
      </w:r>
      <w:r>
        <w:rPr>
          <w:rFonts w:ascii="仿宋" w:hAnsi="仿宋" w:eastAsia="仿宋"/>
          <w:snapToGrid w:val="0"/>
          <w:sz w:val="24"/>
          <w:szCs w:val="24"/>
          <w:lang w:eastAsia="zh-CN"/>
        </w:rPr>
        <w:t>有下列情形之一的，响应保证金将不予退还：</w:t>
      </w:r>
    </w:p>
    <w:p>
      <w:pPr>
        <w:pStyle w:val="10"/>
        <w:numPr>
          <w:ilvl w:val="3"/>
          <w:numId w:val="5"/>
        </w:numPr>
        <w:adjustRightInd w:val="0"/>
        <w:snapToGrid w:val="0"/>
        <w:spacing w:line="360" w:lineRule="auto"/>
        <w:ind w:left="0" w:firstLine="400"/>
        <w:outlineLvl w:val="4"/>
        <w:rPr>
          <w:rFonts w:ascii="仿宋" w:hAnsi="仿宋" w:eastAsia="仿宋"/>
          <w:snapToGrid w:val="0"/>
          <w:sz w:val="24"/>
          <w:szCs w:val="24"/>
          <w:lang w:eastAsia="zh-CN"/>
        </w:rPr>
      </w:pPr>
      <w:r>
        <w:rPr>
          <w:rFonts w:ascii="仿宋" w:hAnsi="仿宋" w:eastAsia="仿宋"/>
          <w:snapToGrid w:val="0"/>
          <w:sz w:val="24"/>
          <w:szCs w:val="24"/>
          <w:lang w:eastAsia="zh-CN"/>
        </w:rPr>
        <w:t>供应商在响应文件有效期内撤销响应文件；</w:t>
      </w:r>
    </w:p>
    <w:p>
      <w:pPr>
        <w:pStyle w:val="10"/>
        <w:numPr>
          <w:ilvl w:val="3"/>
          <w:numId w:val="5"/>
        </w:numPr>
        <w:adjustRightInd w:val="0"/>
        <w:snapToGrid w:val="0"/>
        <w:spacing w:line="360" w:lineRule="auto"/>
        <w:ind w:left="0" w:firstLine="400"/>
        <w:outlineLvl w:val="4"/>
        <w:rPr>
          <w:rFonts w:ascii="仿宋" w:hAnsi="仿宋" w:eastAsia="仿宋"/>
          <w:snapToGrid w:val="0"/>
          <w:sz w:val="24"/>
          <w:szCs w:val="24"/>
          <w:lang w:eastAsia="zh-CN"/>
        </w:rPr>
      </w:pPr>
      <w:r>
        <w:rPr>
          <w:rFonts w:ascii="仿宋" w:hAnsi="仿宋" w:eastAsia="仿宋"/>
          <w:snapToGrid w:val="0"/>
          <w:sz w:val="24"/>
          <w:szCs w:val="24"/>
          <w:lang w:eastAsia="zh-CN"/>
        </w:rPr>
        <w:t>成交供应商在收到成交通知书后，无正当理由不与采购人订立合同，在签订合同时向采购人提出附加条件，或者不按照采购文件要求递交履约保证金；</w:t>
      </w:r>
    </w:p>
    <w:p>
      <w:pPr>
        <w:pStyle w:val="10"/>
        <w:numPr>
          <w:ilvl w:val="3"/>
          <w:numId w:val="5"/>
        </w:numPr>
        <w:adjustRightInd w:val="0"/>
        <w:snapToGrid w:val="0"/>
        <w:spacing w:line="360" w:lineRule="auto"/>
        <w:ind w:left="0" w:firstLine="400"/>
        <w:outlineLvl w:val="4"/>
        <w:rPr>
          <w:rFonts w:ascii="仿宋" w:hAnsi="仿宋" w:eastAsia="仿宋"/>
          <w:snapToGrid w:val="0"/>
          <w:sz w:val="24"/>
          <w:szCs w:val="24"/>
          <w:lang w:eastAsia="zh-CN"/>
        </w:rPr>
      </w:pPr>
      <w:r>
        <w:rPr>
          <w:rFonts w:ascii="仿宋" w:hAnsi="仿宋" w:eastAsia="仿宋"/>
          <w:snapToGrid w:val="0"/>
          <w:sz w:val="24"/>
          <w:szCs w:val="24"/>
          <w:lang w:eastAsia="zh-CN"/>
        </w:rPr>
        <w:t>发生供应商须知前附表规定的其他不予退还响应保证金的情形。</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47" w:name="_Toc30238"/>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.5 资格审查资料</w:t>
      </w:r>
      <w:bookmarkEnd w:id="47"/>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供应商应提供供应商须知前附表3.5(1)-3.5(9)中规定的资格审查资料，以证明其满足第一章“竞争性谈判采购公告/竞争性谈判采购邀请书”对供应商的各项资格要求。</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48" w:name="_Toc28721"/>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.6 响应方案</w:t>
      </w:r>
      <w:bookmarkEnd w:id="48"/>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3.6.1</w:t>
      </w:r>
      <w:r>
        <w:rPr>
          <w:rFonts w:ascii="仿宋" w:hAnsi="仿宋" w:eastAsia="仿宋"/>
          <w:snapToGrid w:val="0"/>
          <w:sz w:val="24"/>
          <w:szCs w:val="24"/>
          <w:lang w:eastAsia="zh-CN"/>
        </w:rPr>
        <w:tab/>
      </w:r>
      <w:r>
        <w:rPr>
          <w:rFonts w:ascii="仿宋" w:hAnsi="仿宋" w:eastAsia="仿宋"/>
          <w:snapToGrid w:val="0"/>
          <w:sz w:val="24"/>
          <w:szCs w:val="24"/>
          <w:lang w:eastAsia="zh-CN"/>
        </w:rPr>
        <w:t>响应文件应当对采购文件中的实质性内容作出响应。采购需求中明确为关键条款(标记“</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”)的，供应商还应按照供应商须知前附表的规定提供有关证据或证明材料。</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3.6.2</w:t>
      </w:r>
      <w:r>
        <w:rPr>
          <w:rFonts w:ascii="仿宋" w:hAnsi="仿宋" w:eastAsia="仿宋"/>
          <w:snapToGrid w:val="0"/>
          <w:sz w:val="24"/>
          <w:szCs w:val="24"/>
          <w:lang w:eastAsia="zh-CN"/>
        </w:rPr>
        <w:tab/>
      </w:r>
      <w:r>
        <w:rPr>
          <w:rFonts w:ascii="仿宋" w:hAnsi="仿宋" w:eastAsia="仿宋"/>
          <w:snapToGrid w:val="0"/>
          <w:sz w:val="24"/>
          <w:szCs w:val="24"/>
          <w:lang w:eastAsia="zh-CN"/>
        </w:rPr>
        <w:t>除供应商须知前附表规定供应商只能提出唯一响应方案外，供应商可在首次递交的响应文件中提出多个响应方案。供应商在最终报价前应确定一个最终方案，并针对最终方案提出最终报价。</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3.6.3</w:t>
      </w:r>
      <w:r>
        <w:rPr>
          <w:rFonts w:ascii="仿宋" w:hAnsi="仿宋" w:eastAsia="仿宋"/>
          <w:snapToGrid w:val="0"/>
          <w:sz w:val="24"/>
          <w:szCs w:val="24"/>
          <w:lang w:eastAsia="zh-CN"/>
        </w:rPr>
        <w:tab/>
      </w:r>
      <w:r>
        <w:rPr>
          <w:rFonts w:ascii="仿宋" w:hAnsi="仿宋" w:eastAsia="仿宋"/>
          <w:snapToGrid w:val="0"/>
          <w:sz w:val="24"/>
          <w:szCs w:val="24"/>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49" w:name="扫描0025"/>
      <w:bookmarkEnd w:id="49"/>
      <w:bookmarkStart w:id="50" w:name="_bookmark5"/>
      <w:bookmarkEnd w:id="50"/>
      <w:bookmarkStart w:id="51" w:name="_Toc5637"/>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.7 响应文件的编制</w:t>
      </w:r>
      <w:bookmarkEnd w:id="51"/>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3.7.1</w:t>
      </w:r>
      <w:r>
        <w:rPr>
          <w:rFonts w:ascii="仿宋" w:hAnsi="仿宋" w:eastAsia="仿宋"/>
          <w:snapToGrid w:val="0"/>
          <w:sz w:val="24"/>
          <w:szCs w:val="24"/>
          <w:lang w:eastAsia="zh-CN"/>
        </w:rPr>
        <w:tab/>
      </w:r>
      <w:r>
        <w:rPr>
          <w:rFonts w:ascii="仿宋" w:hAnsi="仿宋" w:eastAsia="仿宋"/>
          <w:snapToGrid w:val="0"/>
          <w:sz w:val="24"/>
          <w:szCs w:val="24"/>
          <w:lang w:eastAsia="zh-CN"/>
        </w:rPr>
        <w:t>响应文件应按第六章“响应文件格式”进行编写，如有必要，可以增加附页，作为响应文件的组成部分。</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3.7.2</w:t>
      </w:r>
      <w:r>
        <w:rPr>
          <w:rFonts w:ascii="仿宋" w:hAnsi="仿宋" w:eastAsia="仿宋"/>
          <w:snapToGrid w:val="0"/>
          <w:sz w:val="24"/>
          <w:szCs w:val="24"/>
          <w:lang w:eastAsia="zh-CN"/>
        </w:rPr>
        <w:tab/>
      </w:r>
      <w:r>
        <w:rPr>
          <w:rFonts w:ascii="仿宋" w:hAnsi="仿宋" w:eastAsia="仿宋"/>
          <w:snapToGrid w:val="0"/>
          <w:sz w:val="24"/>
          <w:szCs w:val="24"/>
          <w:lang w:eastAsia="zh-CN"/>
        </w:rPr>
        <w:t>响应文件应用不褪色的材料书写或打印。</w:t>
      </w:r>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响应函应由供应商的法定代表人（单位负责人）或其授权的代理人签字并加盖单位公章。</w:t>
      </w:r>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联合体协议书（如有）应由联合体各方的法定代表人（单位负责人）或其授权的代理人签字并加盖单位公章。</w:t>
      </w:r>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响应函或联合体协议书（如有）由代理人签字的，应在响应文件中附授权委托书，授权委托书应由供应商或联合体各方的法定代表人（单位负责人）签字并加盖单位公章。</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3.7.3</w:t>
      </w:r>
      <w:r>
        <w:rPr>
          <w:rFonts w:ascii="仿宋" w:hAnsi="仿宋" w:eastAsia="仿宋"/>
          <w:snapToGrid w:val="0"/>
          <w:sz w:val="24"/>
          <w:szCs w:val="24"/>
          <w:lang w:eastAsia="zh-CN"/>
        </w:rPr>
        <w:tab/>
      </w:r>
      <w:r>
        <w:rPr>
          <w:rFonts w:ascii="仿宋" w:hAnsi="仿宋" w:eastAsia="仿宋"/>
          <w:snapToGrid w:val="0"/>
          <w:sz w:val="24"/>
          <w:szCs w:val="24"/>
          <w:lang w:eastAsia="zh-CN"/>
        </w:rPr>
        <w:t>谈判中供应商对响应文件的澄清、说明和补正应由供应商的法定代表人（单位负责人）或其授权的代理人签字或加盖单位公章。</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3.7.4</w:t>
      </w:r>
      <w:r>
        <w:rPr>
          <w:rFonts w:ascii="仿宋" w:hAnsi="仿宋" w:eastAsia="仿宋"/>
          <w:snapToGrid w:val="0"/>
          <w:sz w:val="24"/>
          <w:szCs w:val="24"/>
          <w:lang w:eastAsia="zh-CN"/>
        </w:rPr>
        <w:tab/>
      </w:r>
      <w:r>
        <w:rPr>
          <w:rFonts w:ascii="仿宋" w:hAnsi="仿宋" w:eastAsia="仿宋"/>
          <w:snapToGrid w:val="0"/>
          <w:sz w:val="24"/>
          <w:szCs w:val="24"/>
          <w:lang w:eastAsia="zh-CN"/>
        </w:rPr>
        <w:t>响应文件应尽量避免涂改、行间插字或删除。如果出现上述情况，改动之处应由供应商的法定代表人（单位负责人）或其授权的代理人签字或加盖单位公章。</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3.7.5</w:t>
      </w:r>
      <w:r>
        <w:rPr>
          <w:rFonts w:ascii="仿宋" w:hAnsi="仿宋" w:eastAsia="仿宋"/>
          <w:snapToGrid w:val="0"/>
          <w:sz w:val="24"/>
          <w:szCs w:val="24"/>
          <w:lang w:eastAsia="zh-CN"/>
        </w:rPr>
        <w:tab/>
      </w:r>
      <w:r>
        <w:rPr>
          <w:rFonts w:ascii="仿宋" w:hAnsi="仿宋" w:eastAsia="仿宋"/>
          <w:snapToGrid w:val="0"/>
          <w:sz w:val="24"/>
          <w:szCs w:val="24"/>
          <w:lang w:eastAsia="zh-CN"/>
        </w:rPr>
        <w:t>响应文件正本一份，副本份数见供应商须知前附表。正本和副本的封面右上角应清楚地标记“正本”或“副本”的字样。供应商应根据供应商须知前附表要求提供电子版文件。当副本和正本不一致，或电子版文件和纸质正本文件不一致时，以</w:t>
      </w:r>
      <w:r>
        <w:rPr>
          <w:rFonts w:hint="eastAsia" w:ascii="仿宋" w:hAnsi="仿宋" w:eastAsia="仿宋"/>
          <w:snapToGrid w:val="0"/>
          <w:sz w:val="24"/>
          <w:szCs w:val="24"/>
          <w:lang w:eastAsia="zh-CN"/>
        </w:rPr>
        <w:t>E</w:t>
      </w:r>
      <w:r>
        <w:rPr>
          <w:rFonts w:ascii="仿宋" w:hAnsi="仿宋" w:eastAsia="仿宋"/>
          <w:snapToGrid w:val="0"/>
          <w:sz w:val="24"/>
          <w:szCs w:val="24"/>
          <w:lang w:eastAsia="zh-CN"/>
        </w:rPr>
        <w:t>PS</w:t>
      </w:r>
      <w:r>
        <w:rPr>
          <w:rFonts w:hint="eastAsia" w:ascii="仿宋" w:hAnsi="仿宋" w:eastAsia="仿宋"/>
          <w:snapToGrid w:val="0"/>
          <w:sz w:val="24"/>
          <w:szCs w:val="24"/>
          <w:lang w:eastAsia="zh-CN"/>
        </w:rPr>
        <w:t>中上传的</w:t>
      </w:r>
      <w:r>
        <w:rPr>
          <w:rFonts w:ascii="仿宋" w:hAnsi="仿宋" w:eastAsia="仿宋"/>
          <w:snapToGrid w:val="0"/>
          <w:sz w:val="24"/>
          <w:szCs w:val="24"/>
          <w:lang w:eastAsia="zh-CN"/>
        </w:rPr>
        <w:t>正本</w:t>
      </w:r>
      <w:r>
        <w:rPr>
          <w:rFonts w:hint="eastAsia" w:ascii="仿宋" w:hAnsi="仿宋" w:eastAsia="仿宋"/>
          <w:snapToGrid w:val="0"/>
          <w:sz w:val="24"/>
          <w:szCs w:val="24"/>
          <w:lang w:eastAsia="zh-CN"/>
        </w:rPr>
        <w:t>扫描件</w:t>
      </w:r>
      <w:r>
        <w:rPr>
          <w:rFonts w:ascii="仿宋" w:hAnsi="仿宋" w:eastAsia="仿宋"/>
          <w:snapToGrid w:val="0"/>
          <w:sz w:val="24"/>
          <w:szCs w:val="24"/>
          <w:lang w:eastAsia="zh-CN"/>
        </w:rPr>
        <w:t>为准。</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3.7.6</w:t>
      </w:r>
      <w:r>
        <w:rPr>
          <w:rFonts w:ascii="仿宋" w:hAnsi="仿宋" w:eastAsia="仿宋"/>
          <w:snapToGrid w:val="0"/>
          <w:sz w:val="24"/>
          <w:szCs w:val="24"/>
          <w:lang w:eastAsia="zh-CN"/>
        </w:rPr>
        <w:tab/>
      </w:r>
      <w:r>
        <w:rPr>
          <w:rFonts w:ascii="仿宋" w:hAnsi="仿宋" w:eastAsia="仿宋"/>
          <w:snapToGrid w:val="0"/>
          <w:sz w:val="24"/>
          <w:szCs w:val="24"/>
          <w:lang w:eastAsia="zh-CN"/>
        </w:rPr>
        <w:t>响应文件的正本与副本应分别装订，并编制目录。响应文件需分册装订的，具体分册装订要求见供应商须知前附表规定。</w:t>
      </w:r>
    </w:p>
    <w:p>
      <w:pPr>
        <w:rPr>
          <w:rFonts w:ascii="仿宋" w:hAnsi="仿宋" w:eastAsia="仿宋"/>
          <w:lang w:eastAsia="zh-CN"/>
        </w:rPr>
      </w:pPr>
    </w:p>
    <w:p>
      <w:pPr>
        <w:pStyle w:val="3"/>
        <w:spacing w:line="360" w:lineRule="auto"/>
        <w:rPr>
          <w:rFonts w:ascii="仿宋" w:hAnsi="仿宋" w:eastAsia="仿宋"/>
          <w:b/>
          <w:bCs/>
          <w:snapToGrid w:val="0"/>
          <w:sz w:val="24"/>
          <w:szCs w:val="24"/>
          <w:lang w:eastAsia="zh-CN"/>
        </w:rPr>
      </w:pPr>
      <w:bookmarkStart w:id="52" w:name="_Toc5588"/>
      <w:r>
        <w:rPr>
          <w:rFonts w:ascii="仿宋" w:hAnsi="仿宋" w:eastAsia="仿宋"/>
          <w:b/>
          <w:bCs/>
          <w:snapToGrid w:val="0"/>
          <w:sz w:val="24"/>
          <w:szCs w:val="24"/>
          <w:lang w:eastAsia="zh-CN"/>
        </w:rPr>
        <w:t>4</w:t>
      </w:r>
      <w:r>
        <w:rPr>
          <w:rFonts w:hint="eastAsia" w:ascii="仿宋" w:hAnsi="仿宋" w:eastAsia="仿宋"/>
          <w:b/>
          <w:bCs/>
          <w:snapToGrid w:val="0"/>
          <w:sz w:val="24"/>
          <w:szCs w:val="24"/>
          <w:lang w:eastAsia="zh-CN"/>
        </w:rPr>
        <w:t>.采购</w:t>
      </w:r>
      <w:r>
        <w:rPr>
          <w:rFonts w:ascii="仿宋" w:hAnsi="仿宋" w:eastAsia="仿宋"/>
          <w:b/>
          <w:bCs/>
          <w:snapToGrid w:val="0"/>
          <w:sz w:val="24"/>
          <w:szCs w:val="24"/>
          <w:lang w:eastAsia="zh-CN"/>
        </w:rPr>
        <w:t>和评审</w:t>
      </w:r>
      <w:bookmarkEnd w:id="52"/>
    </w:p>
    <w:p>
      <w:pPr>
        <w:adjustRightInd w:val="0"/>
        <w:snapToGrid w:val="0"/>
        <w:spacing w:line="360" w:lineRule="auto"/>
        <w:ind w:left="400"/>
        <w:jc w:val="both"/>
        <w:outlineLvl w:val="2"/>
        <w:rPr>
          <w:rFonts w:ascii="仿宋" w:hAnsi="仿宋" w:eastAsia="仿宋"/>
          <w:b/>
          <w:snapToGrid w:val="0"/>
          <w:sz w:val="24"/>
          <w:szCs w:val="24"/>
          <w:lang w:eastAsia="zh-CN"/>
        </w:rPr>
      </w:pPr>
      <w:bookmarkStart w:id="53" w:name="_Toc31287"/>
      <w:r>
        <w:rPr>
          <w:rFonts w:ascii="仿宋" w:hAnsi="仿宋" w:eastAsia="仿宋"/>
          <w:b/>
          <w:snapToGrid w:val="0"/>
          <w:sz w:val="24"/>
          <w:szCs w:val="24"/>
          <w:lang w:eastAsia="zh-CN"/>
        </w:rPr>
        <w:t>4.1 采购小组</w:t>
      </w:r>
      <w:bookmarkEnd w:id="53"/>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4.1.1</w:t>
      </w:r>
      <w:r>
        <w:rPr>
          <w:rFonts w:ascii="仿宋" w:hAnsi="仿宋" w:eastAsia="仿宋"/>
          <w:snapToGrid w:val="0"/>
          <w:sz w:val="24"/>
          <w:szCs w:val="24"/>
          <w:lang w:eastAsia="zh-CN"/>
        </w:rPr>
        <w:tab/>
      </w:r>
      <w:r>
        <w:rPr>
          <w:rFonts w:hint="eastAsia" w:ascii="仿宋" w:hAnsi="仿宋" w:eastAsia="仿宋"/>
          <w:snapToGrid w:val="0"/>
          <w:sz w:val="24"/>
          <w:szCs w:val="24"/>
          <w:lang w:eastAsia="zh-CN"/>
        </w:rPr>
        <w:t>采</w:t>
      </w:r>
      <w:r>
        <w:rPr>
          <w:rFonts w:ascii="仿宋" w:hAnsi="仿宋" w:eastAsia="仿宋"/>
          <w:snapToGrid w:val="0"/>
          <w:sz w:val="24"/>
          <w:szCs w:val="24"/>
          <w:lang w:eastAsia="zh-CN"/>
        </w:rPr>
        <w:t>购</w:t>
      </w:r>
      <w:r>
        <w:rPr>
          <w:rFonts w:hint="eastAsia" w:ascii="仿宋" w:hAnsi="仿宋" w:eastAsia="仿宋"/>
          <w:snapToGrid w:val="0"/>
          <w:sz w:val="24"/>
          <w:szCs w:val="24"/>
          <w:lang w:eastAsia="zh-CN"/>
        </w:rPr>
        <w:t>方</w:t>
      </w:r>
      <w:r>
        <w:rPr>
          <w:rFonts w:ascii="仿宋" w:hAnsi="仿宋" w:eastAsia="仿宋"/>
          <w:snapToGrid w:val="0"/>
          <w:sz w:val="24"/>
          <w:szCs w:val="24"/>
          <w:lang w:eastAsia="zh-CN"/>
        </w:rPr>
        <w:t>将组建采购小组，由采购小组按照本条规定的程序以及第三章“评审办法”的规定与供应商进行谈判、对响应文件进行评审和比较。</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4.1.2</w:t>
      </w:r>
      <w:r>
        <w:rPr>
          <w:rFonts w:ascii="仿宋" w:hAnsi="仿宋" w:eastAsia="仿宋"/>
          <w:snapToGrid w:val="0"/>
          <w:sz w:val="24"/>
          <w:szCs w:val="24"/>
          <w:lang w:eastAsia="zh-CN"/>
        </w:rPr>
        <w:tab/>
      </w:r>
      <w:r>
        <w:rPr>
          <w:rFonts w:ascii="仿宋" w:hAnsi="仿宋" w:eastAsia="仿宋"/>
          <w:snapToGrid w:val="0"/>
          <w:sz w:val="24"/>
          <w:szCs w:val="24"/>
          <w:lang w:eastAsia="zh-CN"/>
        </w:rPr>
        <w:t>采购小组成员有下列情形之一的，应当回避：</w:t>
      </w:r>
    </w:p>
    <w:p>
      <w:pPr>
        <w:pStyle w:val="10"/>
        <w:numPr>
          <w:ilvl w:val="3"/>
          <w:numId w:val="6"/>
        </w:numPr>
        <w:adjustRightInd w:val="0"/>
        <w:snapToGrid w:val="0"/>
        <w:spacing w:line="276" w:lineRule="auto"/>
        <w:ind w:left="0" w:firstLine="400"/>
        <w:outlineLvl w:val="4"/>
        <w:rPr>
          <w:rFonts w:ascii="仿宋" w:hAnsi="仿宋" w:eastAsia="仿宋"/>
          <w:snapToGrid w:val="0"/>
          <w:sz w:val="24"/>
          <w:szCs w:val="24"/>
          <w:lang w:eastAsia="zh-CN"/>
        </w:rPr>
      </w:pPr>
      <w:r>
        <w:rPr>
          <w:rFonts w:ascii="仿宋" w:hAnsi="仿宋" w:eastAsia="仿宋"/>
          <w:snapToGrid w:val="0"/>
          <w:sz w:val="24"/>
          <w:szCs w:val="24"/>
          <w:lang w:eastAsia="zh-CN"/>
        </w:rPr>
        <w:t>供应商主要负责人或供应商主要负责人的近亲属；</w:t>
      </w:r>
    </w:p>
    <w:p>
      <w:pPr>
        <w:pStyle w:val="10"/>
        <w:numPr>
          <w:ilvl w:val="3"/>
          <w:numId w:val="6"/>
        </w:numPr>
        <w:adjustRightInd w:val="0"/>
        <w:snapToGrid w:val="0"/>
        <w:spacing w:line="276" w:lineRule="auto"/>
        <w:ind w:left="0" w:firstLine="400"/>
        <w:outlineLvl w:val="4"/>
        <w:rPr>
          <w:rFonts w:ascii="仿宋" w:hAnsi="仿宋" w:eastAsia="仿宋"/>
          <w:snapToGrid w:val="0"/>
          <w:sz w:val="24"/>
          <w:szCs w:val="24"/>
          <w:lang w:eastAsia="zh-CN"/>
        </w:rPr>
      </w:pPr>
      <w:r>
        <w:rPr>
          <w:rFonts w:ascii="仿宋" w:hAnsi="仿宋" w:eastAsia="仿宋"/>
          <w:snapToGrid w:val="0"/>
          <w:sz w:val="24"/>
          <w:szCs w:val="24"/>
          <w:lang w:eastAsia="zh-CN"/>
        </w:rPr>
        <w:t>与供应商有经济利益关系或其他利害关系，可能影响公正评审的。</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4.1.3</w:t>
      </w:r>
      <w:r>
        <w:rPr>
          <w:rFonts w:ascii="仿宋" w:hAnsi="仿宋" w:eastAsia="仿宋"/>
          <w:snapToGrid w:val="0"/>
          <w:sz w:val="24"/>
          <w:szCs w:val="24"/>
          <w:lang w:eastAsia="zh-CN"/>
        </w:rPr>
        <w:tab/>
      </w:r>
      <w:r>
        <w:rPr>
          <w:rFonts w:ascii="仿宋" w:hAnsi="仿宋" w:eastAsia="仿宋"/>
          <w:snapToGrid w:val="0"/>
          <w:sz w:val="24"/>
          <w:szCs w:val="24"/>
          <w:lang w:eastAsia="zh-CN"/>
        </w:rPr>
        <w:t>采购小组组建后，采购小组成员共同推选或由采购人指定采购小组组长，采购小组组长负责组织谈判及评审工作。</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4.1.4</w:t>
      </w:r>
      <w:r>
        <w:rPr>
          <w:rFonts w:ascii="仿宋" w:hAnsi="仿宋" w:eastAsia="仿宋"/>
          <w:snapToGrid w:val="0"/>
          <w:sz w:val="24"/>
          <w:szCs w:val="24"/>
          <w:lang w:eastAsia="zh-CN"/>
        </w:rPr>
        <w:tab/>
      </w:r>
      <w:r>
        <w:rPr>
          <w:rFonts w:ascii="仿宋" w:hAnsi="仿宋" w:eastAsia="仿宋"/>
          <w:snapToGrid w:val="0"/>
          <w:sz w:val="24"/>
          <w:szCs w:val="24"/>
          <w:lang w:eastAsia="zh-CN"/>
        </w:rPr>
        <w:t>在谈判和评审过程中，采购小组成员对需要共同认定的事项存在争议的，将按照少数服从多数的原则作出结论。持不同意见的采购小组成员应当在评审</w:t>
      </w:r>
      <w:r>
        <w:rPr>
          <w:rFonts w:hint="eastAsia" w:ascii="仿宋" w:hAnsi="仿宋" w:eastAsia="仿宋"/>
          <w:snapToGrid w:val="0"/>
          <w:sz w:val="24"/>
          <w:szCs w:val="24"/>
          <w:lang w:eastAsia="zh-CN"/>
        </w:rPr>
        <w:t>资料上写明不</w:t>
      </w:r>
      <w:r>
        <w:rPr>
          <w:rFonts w:ascii="仿宋" w:hAnsi="仿宋" w:eastAsia="仿宋"/>
          <w:snapToGrid w:val="0"/>
          <w:sz w:val="24"/>
          <w:szCs w:val="24"/>
          <w:lang w:eastAsia="zh-CN"/>
        </w:rPr>
        <w:t>同意见及理由，否则视为同意评审</w:t>
      </w:r>
      <w:r>
        <w:rPr>
          <w:rFonts w:hint="eastAsia" w:ascii="仿宋" w:hAnsi="仿宋" w:eastAsia="仿宋"/>
          <w:snapToGrid w:val="0"/>
          <w:sz w:val="24"/>
          <w:szCs w:val="24"/>
          <w:lang w:eastAsia="zh-CN"/>
        </w:rPr>
        <w:t>资料</w:t>
      </w:r>
      <w:r>
        <w:rPr>
          <w:rFonts w:ascii="仿宋" w:hAnsi="仿宋" w:eastAsia="仿宋"/>
          <w:snapToGrid w:val="0"/>
          <w:sz w:val="24"/>
          <w:szCs w:val="24"/>
          <w:lang w:eastAsia="zh-CN"/>
        </w:rPr>
        <w:t>。</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54" w:name="_Toc14985"/>
      <w:r>
        <w:rPr>
          <w:rFonts w:ascii="仿宋" w:hAnsi="仿宋" w:eastAsia="仿宋"/>
          <w:b/>
          <w:snapToGrid w:val="0"/>
          <w:sz w:val="24"/>
          <w:szCs w:val="24"/>
          <w:lang w:eastAsia="zh-CN"/>
        </w:rPr>
        <w:t>4.2 初步评审</w:t>
      </w:r>
      <w:bookmarkEnd w:id="54"/>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4.2.1</w:t>
      </w:r>
      <w:r>
        <w:rPr>
          <w:rFonts w:ascii="仿宋" w:hAnsi="仿宋" w:eastAsia="仿宋"/>
          <w:snapToGrid w:val="0"/>
          <w:sz w:val="24"/>
          <w:szCs w:val="24"/>
          <w:lang w:eastAsia="zh-CN"/>
        </w:rPr>
        <w:tab/>
      </w:r>
      <w:r>
        <w:rPr>
          <w:rFonts w:ascii="仿宋" w:hAnsi="仿宋" w:eastAsia="仿宋"/>
          <w:snapToGrid w:val="0"/>
          <w:sz w:val="24"/>
          <w:szCs w:val="24"/>
          <w:lang w:eastAsia="zh-CN"/>
        </w:rPr>
        <w:t>采购小组按照第三章“评审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4.2.2</w:t>
      </w:r>
      <w:r>
        <w:rPr>
          <w:rFonts w:ascii="仿宋" w:hAnsi="仿宋" w:eastAsia="仿宋"/>
          <w:snapToGrid w:val="0"/>
          <w:sz w:val="24"/>
          <w:szCs w:val="24"/>
          <w:lang w:eastAsia="zh-CN"/>
        </w:rPr>
        <w:tab/>
      </w:r>
      <w:r>
        <w:rPr>
          <w:rFonts w:ascii="仿宋" w:hAnsi="仿宋" w:eastAsia="仿宋"/>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4.2.3</w:t>
      </w:r>
      <w:r>
        <w:rPr>
          <w:rFonts w:ascii="仿宋" w:hAnsi="仿宋" w:eastAsia="仿宋"/>
          <w:snapToGrid w:val="0"/>
          <w:sz w:val="24"/>
          <w:szCs w:val="24"/>
          <w:lang w:eastAsia="zh-CN"/>
        </w:rPr>
        <w:tab/>
      </w:r>
      <w:r>
        <w:rPr>
          <w:rFonts w:ascii="仿宋" w:hAnsi="仿宋" w:eastAsia="仿宋"/>
          <w:snapToGrid w:val="0"/>
          <w:sz w:val="24"/>
          <w:szCs w:val="24"/>
          <w:lang w:eastAsia="zh-CN"/>
        </w:rPr>
        <w:t>只有形式评审和资格评审合格且实质性响应采购文件要求的供应商才可通过初步评审。经供应商澄清、说明和补正后仍未通过初步评审的响应文件将被视为无效，采购小组应告知有关供应商。</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55" w:name="_Toc9809"/>
      <w:r>
        <w:rPr>
          <w:rFonts w:ascii="仿宋" w:hAnsi="仿宋" w:eastAsia="仿宋"/>
          <w:b/>
          <w:snapToGrid w:val="0"/>
          <w:sz w:val="24"/>
          <w:szCs w:val="24"/>
          <w:lang w:eastAsia="zh-CN"/>
        </w:rPr>
        <w:t>4.3 谈判</w:t>
      </w:r>
      <w:bookmarkEnd w:id="55"/>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4.3.1</w:t>
      </w:r>
      <w:r>
        <w:rPr>
          <w:rFonts w:ascii="仿宋" w:hAnsi="仿宋" w:eastAsia="仿宋"/>
          <w:snapToGrid w:val="0"/>
          <w:sz w:val="24"/>
          <w:szCs w:val="24"/>
          <w:lang w:eastAsia="zh-CN"/>
        </w:rPr>
        <w:tab/>
      </w:r>
      <w:r>
        <w:rPr>
          <w:rFonts w:ascii="仿宋" w:hAnsi="仿宋" w:eastAsia="仿宋"/>
          <w:snapToGrid w:val="0"/>
          <w:sz w:val="24"/>
          <w:szCs w:val="24"/>
          <w:lang w:eastAsia="zh-CN"/>
        </w:rPr>
        <w:t>采购小组应按照供应商须知前附表规定的谈判轮次及谈判顺序与通过初步评审的供应商逐一进行谈判。</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4.3.2</w:t>
      </w:r>
      <w:r>
        <w:rPr>
          <w:rFonts w:ascii="仿宋" w:hAnsi="仿宋" w:eastAsia="仿宋"/>
          <w:snapToGrid w:val="0"/>
          <w:sz w:val="24"/>
          <w:szCs w:val="24"/>
          <w:lang w:eastAsia="zh-CN"/>
        </w:rPr>
        <w:tab/>
      </w:r>
      <w:r>
        <w:rPr>
          <w:rFonts w:ascii="仿宋" w:hAnsi="仿宋" w:eastAsia="仿宋"/>
          <w:snapToGrid w:val="0"/>
          <w:sz w:val="24"/>
          <w:szCs w:val="24"/>
          <w:lang w:eastAsia="zh-CN"/>
        </w:rPr>
        <w:t>通过公告方式邀请供应商且通过初步评审的供应商</w:t>
      </w:r>
      <w:r>
        <w:rPr>
          <w:rFonts w:hint="eastAsia" w:ascii="仿宋" w:hAnsi="仿宋" w:eastAsia="仿宋"/>
          <w:snapToGrid w:val="0"/>
          <w:sz w:val="24"/>
          <w:szCs w:val="24"/>
          <w:lang w:eastAsia="zh-CN"/>
        </w:rPr>
        <w:t>均需</w:t>
      </w:r>
      <w:r>
        <w:rPr>
          <w:rFonts w:ascii="仿宋" w:hAnsi="仿宋" w:eastAsia="仿宋"/>
          <w:snapToGrid w:val="0"/>
          <w:sz w:val="24"/>
          <w:szCs w:val="24"/>
          <w:lang w:eastAsia="zh-CN"/>
        </w:rPr>
        <w:t>进行谈判。</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4.3.3</w:t>
      </w:r>
      <w:r>
        <w:rPr>
          <w:rFonts w:ascii="仿宋" w:hAnsi="仿宋" w:eastAsia="仿宋"/>
          <w:snapToGrid w:val="0"/>
          <w:sz w:val="24"/>
          <w:szCs w:val="24"/>
          <w:lang w:eastAsia="zh-CN"/>
        </w:rPr>
        <w:tab/>
      </w:r>
      <w:r>
        <w:rPr>
          <w:rFonts w:ascii="仿宋" w:hAnsi="仿宋" w:eastAsia="仿宋"/>
          <w:snapToGrid w:val="0"/>
          <w:sz w:val="24"/>
          <w:szCs w:val="24"/>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56" w:name="_Toc15666"/>
      <w:r>
        <w:rPr>
          <w:rFonts w:ascii="仿宋" w:hAnsi="仿宋" w:eastAsia="仿宋"/>
          <w:b/>
          <w:snapToGrid w:val="0"/>
          <w:sz w:val="24"/>
          <w:szCs w:val="24"/>
          <w:lang w:eastAsia="zh-CN"/>
        </w:rPr>
        <w:t>4.4 递交补充响应文件</w:t>
      </w:r>
      <w:bookmarkEnd w:id="56"/>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4.4.1</w:t>
      </w:r>
      <w:r>
        <w:rPr>
          <w:rFonts w:ascii="仿宋" w:hAnsi="仿宋" w:eastAsia="仿宋"/>
          <w:snapToGrid w:val="0"/>
          <w:sz w:val="24"/>
          <w:szCs w:val="24"/>
          <w:lang w:eastAsia="zh-CN"/>
        </w:rPr>
        <w:tab/>
      </w:r>
      <w:r>
        <w:rPr>
          <w:rFonts w:ascii="仿宋" w:hAnsi="仿宋" w:eastAsia="仿宋"/>
          <w:snapToGrid w:val="0"/>
          <w:sz w:val="24"/>
          <w:szCs w:val="24"/>
          <w:lang w:eastAsia="zh-CN"/>
        </w:rPr>
        <w:t>在谈判过程中，采购小组可根据谈判情况修改和补充采购文件中采购需求部分</w:t>
      </w:r>
      <w:bookmarkStart w:id="57" w:name="扫描0028"/>
      <w:bookmarkEnd w:id="57"/>
      <w:r>
        <w:rPr>
          <w:rFonts w:ascii="仿宋" w:hAnsi="仿宋" w:eastAsia="仿宋"/>
          <w:snapToGrid w:val="0"/>
          <w:sz w:val="24"/>
          <w:szCs w:val="24"/>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w:t>
      </w:r>
      <w:r>
        <w:rPr>
          <w:rFonts w:hint="eastAsia" w:ascii="仿宋" w:hAnsi="仿宋" w:eastAsia="仿宋"/>
          <w:snapToGrid w:val="0"/>
          <w:sz w:val="24"/>
          <w:szCs w:val="24"/>
          <w:lang w:eastAsia="zh-CN"/>
        </w:rPr>
        <w:t>分。</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4.4.2</w:t>
      </w:r>
      <w:r>
        <w:rPr>
          <w:rFonts w:ascii="仿宋" w:hAnsi="仿宋" w:eastAsia="仿宋"/>
          <w:snapToGrid w:val="0"/>
          <w:sz w:val="24"/>
          <w:szCs w:val="24"/>
          <w:lang w:eastAsia="zh-CN"/>
        </w:rPr>
        <w:tab/>
      </w:r>
      <w:r>
        <w:rPr>
          <w:rFonts w:ascii="仿宋" w:hAnsi="仿宋" w:eastAsia="仿宋"/>
          <w:snapToGrid w:val="0"/>
          <w:sz w:val="24"/>
          <w:szCs w:val="24"/>
          <w:lang w:eastAsia="zh-CN"/>
        </w:rPr>
        <w:t>采购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作出实质性的响应。补充响应文件与首次递交的响应文件共同构成供应商响应文件的组成部分，二者内容不一致的，以补充响应文件内容为准。</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4.4.3</w:t>
      </w:r>
      <w:r>
        <w:rPr>
          <w:rFonts w:ascii="仿宋" w:hAnsi="仿宋" w:eastAsia="仿宋"/>
          <w:snapToGrid w:val="0"/>
          <w:sz w:val="24"/>
          <w:szCs w:val="24"/>
          <w:lang w:eastAsia="zh-CN"/>
        </w:rPr>
        <w:tab/>
      </w:r>
      <w:r>
        <w:rPr>
          <w:rFonts w:ascii="仿宋" w:hAnsi="仿宋" w:eastAsia="仿宋"/>
          <w:snapToGrid w:val="0"/>
          <w:sz w:val="24"/>
          <w:szCs w:val="24"/>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58" w:name="_Toc2198"/>
      <w:r>
        <w:rPr>
          <w:rFonts w:ascii="仿宋" w:hAnsi="仿宋" w:eastAsia="仿宋"/>
          <w:b/>
          <w:snapToGrid w:val="0"/>
          <w:sz w:val="24"/>
          <w:szCs w:val="24"/>
          <w:lang w:eastAsia="zh-CN"/>
        </w:rPr>
        <w:t>4.5 递交最终报价</w:t>
      </w:r>
      <w:bookmarkEnd w:id="58"/>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采购小组在谈判中未修改或补充采购文件的，谈判结束后，采购小组将要求所有参加谈判的供应商在规定时间内递交最终报价；采购小组修改和补充了采购文件的，采购小组应要求按照本章第4.4款规定递交了实质性响应的补充响应文件的供应商在规定时间内</w:t>
      </w:r>
      <w:r>
        <w:rPr>
          <w:rFonts w:hint="eastAsia" w:eastAsia="仿宋" w:asciiTheme="minorEastAsia" w:hAnsiTheme="minorEastAsia"/>
          <w:snapToGrid w:val="0"/>
          <w:sz w:val="24"/>
          <w:szCs w:val="24"/>
          <w:lang w:eastAsia="zh-CN"/>
        </w:rPr>
        <w:t>在E</w:t>
      </w:r>
      <w:r>
        <w:rPr>
          <w:rFonts w:eastAsia="仿宋" w:asciiTheme="minorEastAsia" w:hAnsiTheme="minorEastAsia"/>
          <w:snapToGrid w:val="0"/>
          <w:sz w:val="24"/>
          <w:szCs w:val="24"/>
          <w:lang w:eastAsia="zh-CN"/>
        </w:rPr>
        <w:t>PS</w:t>
      </w:r>
      <w:r>
        <w:rPr>
          <w:rFonts w:hint="eastAsia" w:eastAsia="仿宋" w:asciiTheme="minorEastAsia" w:hAnsiTheme="minorEastAsia"/>
          <w:snapToGrid w:val="0"/>
          <w:sz w:val="24"/>
          <w:szCs w:val="24"/>
          <w:lang w:eastAsia="zh-CN"/>
        </w:rPr>
        <w:t>系统上</w:t>
      </w:r>
      <w:r>
        <w:rPr>
          <w:rFonts w:ascii="仿宋" w:hAnsi="仿宋" w:eastAsia="仿宋"/>
          <w:snapToGrid w:val="0"/>
          <w:sz w:val="24"/>
          <w:szCs w:val="24"/>
          <w:lang w:eastAsia="zh-CN"/>
        </w:rPr>
        <w:t>递交最终报价。最终报价是供应商响应文件的组成部分。</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59" w:name="_Toc23106"/>
      <w:r>
        <w:rPr>
          <w:rFonts w:ascii="仿宋" w:hAnsi="仿宋" w:eastAsia="仿宋"/>
          <w:b/>
          <w:snapToGrid w:val="0"/>
          <w:sz w:val="24"/>
          <w:szCs w:val="24"/>
          <w:lang w:eastAsia="zh-CN"/>
        </w:rPr>
        <w:t xml:space="preserve">4.6 </w:t>
      </w:r>
      <w:r>
        <w:rPr>
          <w:rFonts w:eastAsia="仿宋" w:asciiTheme="minorEastAsia" w:hAnsiTheme="minorEastAsia"/>
          <w:b/>
          <w:snapToGrid w:val="0"/>
          <w:sz w:val="24"/>
          <w:szCs w:val="24"/>
          <w:lang w:eastAsia="zh-CN"/>
        </w:rPr>
        <w:t>详细评</w:t>
      </w:r>
      <w:r>
        <w:rPr>
          <w:rFonts w:hint="eastAsia" w:eastAsia="仿宋" w:asciiTheme="minorEastAsia" w:hAnsiTheme="minorEastAsia"/>
          <w:b/>
          <w:snapToGrid w:val="0"/>
          <w:sz w:val="24"/>
          <w:szCs w:val="24"/>
          <w:lang w:eastAsia="zh-CN"/>
        </w:rPr>
        <w:t>审</w:t>
      </w:r>
      <w:r>
        <w:rPr>
          <w:rFonts w:eastAsia="仿宋" w:asciiTheme="minorEastAsia" w:hAnsiTheme="minorEastAsia"/>
          <w:b/>
          <w:snapToGrid w:val="0"/>
          <w:sz w:val="24"/>
          <w:szCs w:val="24"/>
          <w:lang w:eastAsia="zh-CN"/>
        </w:rPr>
        <w:t>及推荐成交供应商</w:t>
      </w:r>
      <w:bookmarkEnd w:id="59"/>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4.6.1</w:t>
      </w:r>
      <w:r>
        <w:rPr>
          <w:rFonts w:ascii="仿宋" w:hAnsi="仿宋" w:eastAsia="仿宋"/>
          <w:snapToGrid w:val="0"/>
          <w:sz w:val="24"/>
          <w:szCs w:val="24"/>
          <w:lang w:eastAsia="zh-CN"/>
        </w:rPr>
        <w:tab/>
      </w:r>
      <w:r>
        <w:rPr>
          <w:rFonts w:ascii="仿宋" w:hAnsi="仿宋" w:eastAsia="仿宋"/>
          <w:snapToGrid w:val="0"/>
          <w:sz w:val="24"/>
          <w:szCs w:val="24"/>
          <w:lang w:eastAsia="zh-CN"/>
        </w:rPr>
        <w:t>采购小组按照第三章“评审办法”规定的评审方法、评审因素、评审标准和程序对响应文件进行详细评审。第三章“评审办法”没有规定的方法、因素和标准，不作为评审依据。</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4.6.2</w:t>
      </w:r>
      <w:r>
        <w:rPr>
          <w:rFonts w:ascii="仿宋" w:hAnsi="仿宋" w:eastAsia="仿宋"/>
          <w:snapToGrid w:val="0"/>
          <w:sz w:val="24"/>
          <w:szCs w:val="24"/>
          <w:lang w:eastAsia="zh-CN"/>
        </w:rPr>
        <w:tab/>
      </w:r>
      <w:r>
        <w:rPr>
          <w:rFonts w:ascii="仿宋" w:hAnsi="仿宋" w:eastAsia="仿宋"/>
          <w:snapToGrid w:val="0"/>
          <w:sz w:val="24"/>
          <w:szCs w:val="24"/>
          <w:lang w:eastAsia="zh-CN"/>
        </w:rPr>
        <w:t>评审完成后，</w:t>
      </w:r>
      <w:r>
        <w:rPr>
          <w:rFonts w:eastAsia="仿宋" w:asciiTheme="minorEastAsia" w:hAnsiTheme="minorEastAsia"/>
          <w:snapToGrid w:val="0"/>
          <w:sz w:val="24"/>
          <w:szCs w:val="24"/>
          <w:lang w:eastAsia="zh-CN"/>
        </w:rPr>
        <w:t>采购小组应当向采购人提交书面评审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和</w:t>
      </w:r>
      <w:r>
        <w:rPr>
          <w:rFonts w:hint="eastAsia" w:eastAsia="仿宋" w:asciiTheme="minorEastAsia" w:hAnsiTheme="minorEastAsia"/>
          <w:snapToGrid w:val="0"/>
          <w:sz w:val="24"/>
          <w:szCs w:val="24"/>
          <w:lang w:eastAsia="zh-CN"/>
        </w:rPr>
        <w:t>推荐成</w:t>
      </w:r>
      <w:r>
        <w:rPr>
          <w:rFonts w:eastAsia="仿宋" w:asciiTheme="minorEastAsia" w:hAnsiTheme="minorEastAsia"/>
          <w:snapToGrid w:val="0"/>
          <w:sz w:val="24"/>
          <w:szCs w:val="24"/>
          <w:lang w:eastAsia="zh-CN"/>
        </w:rPr>
        <w:t>交供应商名单。</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4.6.3</w:t>
      </w:r>
      <w:r>
        <w:rPr>
          <w:rFonts w:ascii="仿宋" w:hAnsi="仿宋" w:eastAsia="仿宋"/>
          <w:snapToGrid w:val="0"/>
          <w:sz w:val="24"/>
          <w:szCs w:val="24"/>
          <w:lang w:eastAsia="zh-CN"/>
        </w:rPr>
        <w:tab/>
      </w:r>
      <w:r>
        <w:rPr>
          <w:rFonts w:ascii="仿宋" w:hAnsi="仿宋" w:eastAsia="仿宋"/>
          <w:snapToGrid w:val="0"/>
          <w:sz w:val="24"/>
          <w:szCs w:val="24"/>
          <w:lang w:eastAsia="zh-CN"/>
        </w:rPr>
        <w:t>所有供应商最终报价均明显不合理的，采购人将终止采购活动。</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60" w:name="_Toc24039"/>
      <w:r>
        <w:rPr>
          <w:rFonts w:ascii="仿宋" w:hAnsi="仿宋" w:eastAsia="仿宋"/>
          <w:b/>
          <w:snapToGrid w:val="0"/>
          <w:sz w:val="24"/>
          <w:szCs w:val="24"/>
          <w:lang w:eastAsia="zh-CN"/>
        </w:rPr>
        <w:t>4.7 特殊情形处理</w:t>
      </w:r>
      <w:bookmarkEnd w:id="60"/>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61" w:name="扫描0029"/>
      <w:bookmarkEnd w:id="61"/>
      <w:r>
        <w:rPr>
          <w:rFonts w:ascii="仿宋" w:hAnsi="仿宋" w:eastAsia="仿宋"/>
          <w:snapToGrid w:val="0"/>
          <w:sz w:val="24"/>
          <w:szCs w:val="24"/>
          <w:lang w:eastAsia="zh-CN"/>
        </w:rPr>
        <w:t>将终止采购活动。</w:t>
      </w:r>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决定终止采购活动的，采购人将向采购小组出具停止谈判通知书。</w:t>
      </w:r>
    </w:p>
    <w:p>
      <w:pPr>
        <w:adjustRightInd w:val="0"/>
        <w:snapToGrid w:val="0"/>
        <w:spacing w:line="360" w:lineRule="auto"/>
        <w:ind w:firstLine="400"/>
        <w:rPr>
          <w:rFonts w:ascii="仿宋" w:hAnsi="仿宋" w:eastAsia="仿宋"/>
          <w:snapToGrid w:val="0"/>
          <w:sz w:val="24"/>
          <w:szCs w:val="24"/>
          <w:lang w:eastAsia="zh-CN"/>
        </w:rPr>
      </w:pPr>
    </w:p>
    <w:p>
      <w:pPr>
        <w:pStyle w:val="3"/>
        <w:spacing w:line="360" w:lineRule="auto"/>
        <w:rPr>
          <w:rFonts w:ascii="仿宋" w:hAnsi="仿宋" w:eastAsia="仿宋"/>
          <w:b/>
          <w:bCs/>
          <w:snapToGrid w:val="0"/>
          <w:sz w:val="24"/>
          <w:szCs w:val="24"/>
          <w:lang w:eastAsia="zh-CN"/>
        </w:rPr>
      </w:pPr>
      <w:bookmarkStart w:id="62" w:name="_Toc27755"/>
      <w:r>
        <w:rPr>
          <w:rFonts w:ascii="仿宋" w:hAnsi="仿宋" w:eastAsia="仿宋"/>
          <w:b/>
          <w:bCs/>
          <w:snapToGrid w:val="0"/>
          <w:sz w:val="24"/>
          <w:szCs w:val="24"/>
          <w:lang w:eastAsia="zh-CN"/>
        </w:rPr>
        <w:t>5</w:t>
      </w:r>
      <w:r>
        <w:rPr>
          <w:rFonts w:hint="eastAsia" w:ascii="仿宋" w:hAnsi="仿宋" w:eastAsia="仿宋"/>
          <w:b/>
          <w:bCs/>
          <w:snapToGrid w:val="0"/>
          <w:sz w:val="24"/>
          <w:szCs w:val="24"/>
          <w:lang w:eastAsia="zh-CN"/>
        </w:rPr>
        <w:t>．</w:t>
      </w:r>
      <w:r>
        <w:rPr>
          <w:rFonts w:ascii="仿宋" w:hAnsi="仿宋" w:eastAsia="仿宋"/>
          <w:b/>
          <w:bCs/>
          <w:snapToGrid w:val="0"/>
          <w:sz w:val="24"/>
          <w:szCs w:val="24"/>
          <w:lang w:eastAsia="zh-CN"/>
        </w:rPr>
        <w:t>合同授予</w:t>
      </w:r>
      <w:bookmarkEnd w:id="62"/>
    </w:p>
    <w:p>
      <w:pPr>
        <w:adjustRightInd w:val="0"/>
        <w:snapToGrid w:val="0"/>
        <w:spacing w:line="360" w:lineRule="auto"/>
        <w:ind w:left="400"/>
        <w:jc w:val="both"/>
        <w:outlineLvl w:val="2"/>
        <w:rPr>
          <w:rFonts w:ascii="仿宋" w:hAnsi="仿宋" w:eastAsia="仿宋"/>
          <w:b/>
          <w:snapToGrid w:val="0"/>
          <w:sz w:val="24"/>
          <w:szCs w:val="24"/>
          <w:lang w:eastAsia="zh-CN"/>
        </w:rPr>
      </w:pPr>
      <w:bookmarkStart w:id="63" w:name="_Toc10809"/>
      <w:bookmarkStart w:id="64" w:name="_Toc91750572"/>
      <w:r>
        <w:rPr>
          <w:rFonts w:ascii="仿宋" w:hAnsi="仿宋" w:eastAsia="仿宋"/>
          <w:b/>
          <w:snapToGrid w:val="0"/>
          <w:sz w:val="24"/>
          <w:szCs w:val="24"/>
          <w:lang w:eastAsia="zh-CN"/>
        </w:rPr>
        <w:t>5.1 发出成交通知书</w:t>
      </w:r>
      <w:bookmarkEnd w:id="63"/>
      <w:bookmarkEnd w:id="64"/>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采购人</w:t>
      </w:r>
      <w:r>
        <w:rPr>
          <w:rFonts w:hint="eastAsia" w:ascii="仿宋" w:hAnsi="仿宋" w:eastAsia="仿宋"/>
          <w:snapToGrid w:val="0"/>
          <w:sz w:val="24"/>
          <w:szCs w:val="24"/>
          <w:lang w:eastAsia="zh-CN"/>
        </w:rPr>
        <w:t>在</w:t>
      </w:r>
      <w:r>
        <w:rPr>
          <w:rFonts w:ascii="仿宋" w:hAnsi="仿宋" w:eastAsia="仿宋"/>
          <w:snapToGrid w:val="0"/>
          <w:sz w:val="24"/>
          <w:szCs w:val="24"/>
          <w:lang w:eastAsia="zh-CN"/>
        </w:rPr>
        <w:t>EPS</w:t>
      </w:r>
      <w:r>
        <w:rPr>
          <w:rFonts w:hint="eastAsia" w:ascii="仿宋" w:hAnsi="仿宋" w:eastAsia="仿宋"/>
          <w:snapToGrid w:val="0"/>
          <w:sz w:val="24"/>
          <w:szCs w:val="24"/>
          <w:lang w:eastAsia="zh-CN"/>
        </w:rPr>
        <w:t>系统上</w:t>
      </w:r>
      <w:r>
        <w:rPr>
          <w:rFonts w:ascii="仿宋" w:hAnsi="仿宋" w:eastAsia="仿宋"/>
          <w:snapToGrid w:val="0"/>
          <w:sz w:val="24"/>
          <w:szCs w:val="24"/>
          <w:lang w:eastAsia="zh-CN"/>
        </w:rPr>
        <w:t>发出成交通知书。</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65" w:name="_Toc91750574"/>
      <w:bookmarkStart w:id="66" w:name="_Toc21422"/>
      <w:r>
        <w:rPr>
          <w:rFonts w:ascii="仿宋" w:hAnsi="仿宋" w:eastAsia="仿宋"/>
          <w:b/>
          <w:snapToGrid w:val="0"/>
          <w:sz w:val="24"/>
          <w:szCs w:val="24"/>
          <w:lang w:eastAsia="zh-CN"/>
        </w:rPr>
        <w:t>5.2 履约保证金</w:t>
      </w:r>
      <w:bookmarkEnd w:id="65"/>
      <w:bookmarkEnd w:id="66"/>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供应商须知前附表规定递交履约保证金的，成交供应商应按供应商须知前附表规定的形式、有效期限和递交时间向采购人递交履约保证金。</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67" w:name="_Toc4579"/>
      <w:bookmarkStart w:id="68" w:name="_Toc91750575"/>
      <w:r>
        <w:rPr>
          <w:rFonts w:ascii="仿宋" w:hAnsi="仿宋" w:eastAsia="仿宋"/>
          <w:b/>
          <w:snapToGrid w:val="0"/>
          <w:sz w:val="24"/>
          <w:szCs w:val="24"/>
          <w:lang w:eastAsia="zh-CN"/>
        </w:rPr>
        <w:t>5.3 签订合同</w:t>
      </w:r>
      <w:bookmarkEnd w:id="67"/>
      <w:bookmarkEnd w:id="68"/>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联合体成交的，联合体各方应当共同与采购人签订合同，就成交项目向采购人承担连带责任。</w:t>
      </w:r>
    </w:p>
    <w:p>
      <w:pPr>
        <w:rPr>
          <w:rFonts w:ascii="仿宋" w:hAnsi="仿宋" w:eastAsia="仿宋"/>
          <w:lang w:eastAsia="zh-CN"/>
        </w:rPr>
      </w:pPr>
    </w:p>
    <w:p>
      <w:pPr>
        <w:pStyle w:val="3"/>
        <w:spacing w:line="360" w:lineRule="auto"/>
        <w:rPr>
          <w:rFonts w:ascii="仿宋" w:hAnsi="仿宋" w:eastAsia="仿宋"/>
          <w:b/>
          <w:snapToGrid w:val="0"/>
          <w:sz w:val="24"/>
          <w:szCs w:val="24"/>
          <w:lang w:eastAsia="zh-CN"/>
        </w:rPr>
      </w:pPr>
      <w:bookmarkStart w:id="69" w:name="扫描0031"/>
      <w:bookmarkEnd w:id="69"/>
      <w:bookmarkStart w:id="70" w:name="_Toc15866"/>
      <w:r>
        <w:rPr>
          <w:rFonts w:ascii="仿宋" w:hAnsi="仿宋" w:eastAsia="仿宋"/>
          <w:b/>
          <w:snapToGrid w:val="0"/>
          <w:sz w:val="24"/>
          <w:szCs w:val="24"/>
          <w:lang w:eastAsia="zh-CN"/>
        </w:rPr>
        <w:t>6</w:t>
      </w:r>
      <w:r>
        <w:rPr>
          <w:rFonts w:hint="eastAsia" w:ascii="仿宋" w:hAnsi="仿宋" w:eastAsia="仿宋"/>
          <w:b/>
          <w:snapToGrid w:val="0"/>
          <w:sz w:val="24"/>
          <w:szCs w:val="24"/>
          <w:lang w:eastAsia="zh-CN"/>
        </w:rPr>
        <w:t>．</w:t>
      </w:r>
      <w:r>
        <w:rPr>
          <w:rFonts w:ascii="仿宋" w:hAnsi="仿宋" w:eastAsia="仿宋"/>
          <w:b/>
          <w:snapToGrid w:val="0"/>
          <w:sz w:val="24"/>
          <w:szCs w:val="24"/>
          <w:lang w:eastAsia="zh-CN"/>
        </w:rPr>
        <w:t>纪律要求</w:t>
      </w:r>
      <w:bookmarkEnd w:id="70"/>
    </w:p>
    <w:p>
      <w:pPr>
        <w:adjustRightInd w:val="0"/>
        <w:snapToGrid w:val="0"/>
        <w:spacing w:line="360" w:lineRule="auto"/>
        <w:ind w:left="400"/>
        <w:jc w:val="both"/>
        <w:outlineLvl w:val="2"/>
        <w:rPr>
          <w:rFonts w:ascii="仿宋" w:hAnsi="仿宋" w:eastAsia="仿宋"/>
          <w:b/>
          <w:snapToGrid w:val="0"/>
          <w:sz w:val="24"/>
          <w:szCs w:val="24"/>
          <w:lang w:eastAsia="zh-CN"/>
        </w:rPr>
      </w:pPr>
      <w:bookmarkStart w:id="71" w:name="_Toc575"/>
      <w:r>
        <w:rPr>
          <w:rFonts w:ascii="仿宋" w:hAnsi="仿宋" w:eastAsia="仿宋"/>
          <w:b/>
          <w:snapToGrid w:val="0"/>
          <w:sz w:val="24"/>
          <w:szCs w:val="24"/>
          <w:lang w:eastAsia="zh-CN"/>
        </w:rPr>
        <w:t>6.1 对采购人的纪律要求</w:t>
      </w:r>
      <w:bookmarkEnd w:id="71"/>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采购人不得泄露竞争性谈判采购活动中应当保密的情况和资料，不得与供应商串通损害国家利益、社会公共利益或者他人合法权益。</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72" w:name="_Toc9666"/>
      <w:r>
        <w:rPr>
          <w:rFonts w:ascii="仿宋" w:hAnsi="仿宋" w:eastAsia="仿宋"/>
          <w:b/>
          <w:snapToGrid w:val="0"/>
          <w:sz w:val="24"/>
          <w:szCs w:val="24"/>
          <w:lang w:eastAsia="zh-CN"/>
        </w:rPr>
        <w:t>6.2 对供应商的纪律要求</w:t>
      </w:r>
      <w:bookmarkEnd w:id="72"/>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供应商不得相互串通或者与采购人串通，不得向采购人或者采购小组成员行贿谋取成交，不得以他人名义参加竞争性谈判采购活动或者以其他方式弄虚作假骗取成交；供应商不得以任何方式干扰、影响评审工作。</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73" w:name="_Toc19570"/>
      <w:r>
        <w:rPr>
          <w:rFonts w:ascii="仿宋" w:hAnsi="仿宋" w:eastAsia="仿宋"/>
          <w:b/>
          <w:snapToGrid w:val="0"/>
          <w:sz w:val="24"/>
          <w:szCs w:val="24"/>
          <w:lang w:eastAsia="zh-CN"/>
        </w:rPr>
        <w:t>6.3 对采购小组成员的纪律要求</w:t>
      </w:r>
      <w:bookmarkEnd w:id="73"/>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采购小组成员不得收受他人的财物或者其他好处，不得向他人透露对响应文件的评审和比较、候选成交供应商的推荐情况以及评审有关的其他情况。在采购活动中，采购小组成员应当客观、公正地履行职责，遵守职业道德，不得擅离职守、影响谈判工作正常进行，不得使用第三章“评审办法”没有规定的评审因素和标准进行评审。</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74" w:name="_Toc15914"/>
      <w:r>
        <w:rPr>
          <w:rFonts w:ascii="仿宋" w:hAnsi="仿宋" w:eastAsia="仿宋"/>
          <w:b/>
          <w:snapToGrid w:val="0"/>
          <w:sz w:val="24"/>
          <w:szCs w:val="24"/>
          <w:lang w:eastAsia="zh-CN"/>
        </w:rPr>
        <w:t>6.4 对与采购活动有关的工作人员的纪律要求</w:t>
      </w:r>
      <w:bookmarkEnd w:id="74"/>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与采购活动有关的工作人员不得收受他人的财物或者其他好处，不得向他人透露对响应文件的评审和比较、候选成交供应商的推荐情况以及谈判有关的其他情况。在采购活动中，与采购活动有关的工作人员不得擅离职守，影响谈判工作正常进行。</w:t>
      </w:r>
    </w:p>
    <w:p>
      <w:pPr>
        <w:rPr>
          <w:rFonts w:ascii="仿宋" w:hAnsi="仿宋" w:eastAsia="仿宋"/>
          <w:lang w:eastAsia="zh-CN"/>
        </w:rPr>
      </w:pPr>
    </w:p>
    <w:p>
      <w:pPr>
        <w:pStyle w:val="3"/>
        <w:spacing w:line="360" w:lineRule="auto"/>
        <w:rPr>
          <w:rFonts w:ascii="仿宋" w:hAnsi="仿宋" w:eastAsia="仿宋"/>
          <w:b/>
          <w:snapToGrid w:val="0"/>
          <w:sz w:val="24"/>
          <w:szCs w:val="24"/>
          <w:lang w:eastAsia="zh-CN"/>
        </w:rPr>
      </w:pPr>
      <w:bookmarkStart w:id="75" w:name="_Toc11096"/>
      <w:r>
        <w:rPr>
          <w:rFonts w:ascii="仿宋" w:hAnsi="仿宋" w:eastAsia="仿宋"/>
          <w:b/>
          <w:snapToGrid w:val="0"/>
          <w:sz w:val="24"/>
          <w:szCs w:val="24"/>
          <w:lang w:eastAsia="zh-CN"/>
        </w:rPr>
        <w:t>7</w:t>
      </w:r>
      <w:r>
        <w:rPr>
          <w:rFonts w:hint="eastAsia" w:ascii="仿宋" w:hAnsi="仿宋" w:eastAsia="仿宋"/>
          <w:b/>
          <w:snapToGrid w:val="0"/>
          <w:sz w:val="24"/>
          <w:szCs w:val="24"/>
          <w:lang w:eastAsia="zh-CN"/>
        </w:rPr>
        <w:t>．</w:t>
      </w:r>
      <w:r>
        <w:rPr>
          <w:rFonts w:ascii="仿宋" w:hAnsi="仿宋" w:eastAsia="仿宋"/>
          <w:b/>
          <w:snapToGrid w:val="0"/>
          <w:sz w:val="24"/>
          <w:szCs w:val="24"/>
          <w:lang w:eastAsia="zh-CN"/>
        </w:rPr>
        <w:t>需要补充的其他内容</w:t>
      </w:r>
      <w:bookmarkEnd w:id="75"/>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需要补充的其他内容：见供应商须知前附表。</w:t>
      </w: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bookmarkStart w:id="76" w:name="扫描0033"/>
      <w:bookmarkEnd w:id="76"/>
    </w:p>
    <w:p>
      <w:pPr>
        <w:pStyle w:val="3"/>
        <w:spacing w:line="276" w:lineRule="auto"/>
        <w:rPr>
          <w:rFonts w:ascii="仿宋" w:hAnsi="仿宋" w:eastAsia="仿宋"/>
          <w:snapToGrid w:val="0"/>
          <w:sz w:val="24"/>
          <w:szCs w:val="24"/>
          <w:lang w:eastAsia="zh-CN"/>
        </w:rPr>
      </w:pPr>
      <w:bookmarkStart w:id="77" w:name="_Toc446"/>
      <w:r>
        <w:rPr>
          <w:rFonts w:ascii="仿宋" w:hAnsi="仿宋" w:eastAsia="仿宋"/>
          <w:snapToGrid w:val="0"/>
          <w:sz w:val="24"/>
          <w:szCs w:val="24"/>
          <w:lang w:eastAsia="zh-CN"/>
        </w:rPr>
        <w:t>附件1 问题澄清通知</w:t>
      </w:r>
      <w:bookmarkEnd w:id="77"/>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pStyle w:val="4"/>
        <w:adjustRightInd w:val="0"/>
        <w:snapToGrid w:val="0"/>
        <w:spacing w:line="276" w:lineRule="auto"/>
        <w:ind w:left="0"/>
        <w:jc w:val="center"/>
        <w:rPr>
          <w:rFonts w:ascii="仿宋" w:hAnsi="仿宋" w:eastAsia="仿宋"/>
          <w:b/>
          <w:bCs/>
          <w:snapToGrid w:val="0"/>
          <w:sz w:val="32"/>
          <w:szCs w:val="32"/>
          <w:lang w:eastAsia="zh-CN"/>
        </w:rPr>
      </w:pPr>
      <w:bookmarkStart w:id="78" w:name="_Toc13797"/>
      <w:r>
        <w:rPr>
          <w:rFonts w:ascii="仿宋" w:hAnsi="仿宋" w:eastAsia="仿宋"/>
          <w:b/>
          <w:bCs/>
          <w:snapToGrid w:val="0"/>
          <w:sz w:val="32"/>
          <w:szCs w:val="32"/>
          <w:lang w:eastAsia="zh-CN"/>
        </w:rPr>
        <w:t>问题澄清通知</w:t>
      </w:r>
      <w:bookmarkEnd w:id="78"/>
    </w:p>
    <w:p>
      <w:pPr>
        <w:adjustRightInd w:val="0"/>
        <w:snapToGrid w:val="0"/>
        <w:spacing w:line="276" w:lineRule="auto"/>
        <w:jc w:val="center"/>
        <w:rPr>
          <w:rFonts w:ascii="仿宋" w:hAnsi="仿宋" w:eastAsia="仿宋"/>
          <w:b/>
          <w:bCs/>
          <w:snapToGrid w:val="0"/>
          <w:sz w:val="32"/>
          <w:szCs w:val="32"/>
          <w:lang w:eastAsia="zh-CN"/>
        </w:rPr>
      </w:pPr>
      <w:r>
        <w:rPr>
          <w:rFonts w:ascii="仿宋" w:hAnsi="仿宋" w:eastAsia="仿宋"/>
          <w:b/>
          <w:bCs/>
          <w:snapToGrid w:val="0"/>
          <w:sz w:val="32"/>
          <w:szCs w:val="32"/>
          <w:lang w:eastAsia="zh-CN"/>
        </w:rPr>
        <w:t>（编号：</w:t>
      </w:r>
      <w:r>
        <w:rPr>
          <w:rFonts w:hint="eastAsia" w:ascii="仿宋" w:hAnsi="仿宋" w:eastAsia="仿宋"/>
          <w:b/>
          <w:bCs/>
          <w:snapToGrid w:val="0"/>
          <w:sz w:val="32"/>
          <w:szCs w:val="32"/>
          <w:u w:val="single"/>
          <w:lang w:eastAsia="zh-CN"/>
        </w:rPr>
        <w:t xml:space="preserve">  </w:t>
      </w:r>
      <w:r>
        <w:rPr>
          <w:rFonts w:ascii="仿宋" w:hAnsi="仿宋" w:eastAsia="仿宋"/>
          <w:b/>
          <w:bCs/>
          <w:snapToGrid w:val="0"/>
          <w:sz w:val="32"/>
          <w:szCs w:val="32"/>
          <w:u w:val="single"/>
          <w:lang w:eastAsia="zh-CN"/>
        </w:rPr>
        <w:t xml:space="preserve">   </w:t>
      </w:r>
      <w:r>
        <w:rPr>
          <w:rFonts w:ascii="仿宋" w:hAnsi="仿宋" w:eastAsia="仿宋"/>
          <w:b/>
          <w:bCs/>
          <w:snapToGrid w:val="0"/>
          <w:sz w:val="32"/>
          <w:szCs w:val="32"/>
          <w:lang w:eastAsia="zh-CN"/>
        </w:rPr>
        <w:t>）</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（供应商名称）:</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采购小组对你方的响应文件进行了仔细审查，现需你方对下列问题以书面形式予以澄清、说明和补正：</w:t>
      </w:r>
    </w:p>
    <w:p>
      <w:pPr>
        <w:adjustRightInd w:val="0"/>
        <w:snapToGrid w:val="0"/>
        <w:spacing w:line="360" w:lineRule="auto"/>
        <w:ind w:firstLine="480"/>
        <w:rPr>
          <w:rFonts w:ascii="仿宋" w:hAnsi="仿宋" w:eastAsia="仿宋"/>
          <w:snapToGrid w:val="0"/>
          <w:sz w:val="24"/>
          <w:szCs w:val="24"/>
          <w:lang w:eastAsia="zh-CN"/>
        </w:rPr>
      </w:pPr>
    </w:p>
    <w:p>
      <w:pPr>
        <w:pStyle w:val="5"/>
        <w:spacing w:line="360" w:lineRule="auto"/>
        <w:ind w:left="0" w:firstLine="480"/>
        <w:jc w:val="left"/>
        <w:rPr>
          <w:rFonts w:ascii="仿宋" w:hAnsi="仿宋" w:eastAsia="仿宋"/>
          <w:snapToGrid w:val="0"/>
          <w:szCs w:val="24"/>
          <w:shd w:val="clear" w:color="auto" w:fill="FFFF00"/>
          <w:lang w:eastAsia="zh-CN"/>
        </w:rPr>
      </w:pPr>
      <w:r>
        <w:rPr>
          <w:rFonts w:ascii="仿宋" w:hAnsi="仿宋" w:eastAsia="仿宋"/>
          <w:snapToGrid w:val="0"/>
          <w:szCs w:val="24"/>
          <w:shd w:val="clear" w:color="auto" w:fill="FFFF00"/>
          <w:lang w:eastAsia="zh-CN"/>
        </w:rPr>
        <w:t>1.</w:t>
      </w:r>
    </w:p>
    <w:p>
      <w:pPr>
        <w:pStyle w:val="5"/>
        <w:spacing w:line="360" w:lineRule="auto"/>
        <w:ind w:left="0" w:firstLine="480"/>
        <w:jc w:val="left"/>
        <w:rPr>
          <w:rFonts w:ascii="仿宋" w:hAnsi="仿宋" w:eastAsia="仿宋"/>
          <w:snapToGrid w:val="0"/>
          <w:szCs w:val="24"/>
          <w:shd w:val="clear" w:color="auto" w:fill="FFFF00"/>
          <w:lang w:eastAsia="zh-CN"/>
        </w:rPr>
      </w:pPr>
      <w:r>
        <w:rPr>
          <w:rFonts w:ascii="仿宋" w:hAnsi="仿宋" w:eastAsia="仿宋"/>
          <w:snapToGrid w:val="0"/>
          <w:szCs w:val="24"/>
          <w:shd w:val="clear" w:color="auto" w:fill="FFFF00"/>
          <w:lang w:eastAsia="zh-CN"/>
        </w:rPr>
        <w:t>2.</w:t>
      </w:r>
    </w:p>
    <w:p>
      <w:pPr>
        <w:adjustRightInd w:val="0"/>
        <w:snapToGrid w:val="0"/>
        <w:spacing w:line="360" w:lineRule="auto"/>
        <w:ind w:firstLine="480"/>
        <w:rPr>
          <w:rFonts w:ascii="仿宋" w:hAnsi="仿宋" w:eastAsia="仿宋"/>
          <w:snapToGrid w:val="0"/>
          <w:sz w:val="24"/>
          <w:szCs w:val="24"/>
          <w:shd w:val="clear" w:color="auto" w:fill="FFFF00"/>
          <w:lang w:eastAsia="zh-CN"/>
        </w:rPr>
      </w:pPr>
      <w:r>
        <w:rPr>
          <w:rFonts w:ascii="仿宋" w:hAnsi="仿宋" w:eastAsia="仿宋"/>
          <w:snapToGrid w:val="0"/>
          <w:sz w:val="24"/>
          <w:szCs w:val="24"/>
          <w:shd w:val="clear" w:color="auto" w:fill="FFFF00"/>
          <w:lang w:eastAsia="zh-CN"/>
        </w:rPr>
        <w:t>……</w:t>
      </w:r>
    </w:p>
    <w:p>
      <w:pPr>
        <w:adjustRightInd w:val="0"/>
        <w:snapToGrid w:val="0"/>
        <w:spacing w:line="360" w:lineRule="auto"/>
        <w:ind w:firstLine="480"/>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请将上述问题的澄清、说明和补正于</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日时前递交至</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（详细地址）</w:t>
      </w:r>
      <w:r>
        <w:rPr>
          <w:rFonts w:ascii="仿宋" w:hAnsi="仿宋" w:eastAsia="仿宋"/>
          <w:snapToGrid w:val="0"/>
          <w:sz w:val="24"/>
          <w:szCs w:val="24"/>
          <w:lang w:eastAsia="zh-CN"/>
        </w:rPr>
        <w:t>或发电子邮件至</w:t>
      </w:r>
      <w:r>
        <w:rPr>
          <w:rFonts w:ascii="仿宋" w:hAnsi="仿宋" w:eastAsia="仿宋"/>
          <w:snapToGrid w:val="0"/>
          <w:sz w:val="24"/>
          <w:szCs w:val="24"/>
          <w:u w:val="single"/>
          <w:lang w:eastAsia="zh-CN"/>
        </w:rPr>
        <w:t xml:space="preserve">               （电子邮箱地址）</w:t>
      </w:r>
      <w:r>
        <w:rPr>
          <w:rFonts w:ascii="仿宋" w:hAnsi="仿宋" w:eastAsia="仿宋"/>
          <w:snapToGrid w:val="0"/>
          <w:sz w:val="24"/>
          <w:szCs w:val="24"/>
          <w:lang w:eastAsia="zh-CN"/>
        </w:rPr>
        <w:t>。采用电子邮件方式的，应在</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时前将原件递交至</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采购小组组长：</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（签字）</w:t>
      </w:r>
      <w:r>
        <w:rPr>
          <w:rFonts w:ascii="仿宋" w:hAnsi="仿宋" w:eastAsia="仿宋"/>
          <w:snapToGrid w:val="0"/>
          <w:sz w:val="24"/>
          <w:szCs w:val="24"/>
          <w:lang w:eastAsia="zh-CN"/>
        </w:rPr>
        <w:t xml:space="preserve"> </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或</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采购人：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（签字或盖单位公章）</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right"/>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cs="Times New Roman"/>
          <w:snapToGrid w:val="0"/>
          <w:sz w:val="24"/>
          <w:szCs w:val="24"/>
          <w:lang w:eastAsia="zh-CN"/>
        </w:rPr>
      </w:pPr>
      <w:bookmarkStart w:id="79" w:name="扫描0034"/>
      <w:bookmarkEnd w:id="79"/>
      <w:r>
        <w:rPr>
          <w:rFonts w:ascii="仿宋" w:hAnsi="仿宋" w:eastAsia="仿宋" w:cs="Times New Roman"/>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pStyle w:val="3"/>
        <w:spacing w:line="276" w:lineRule="auto"/>
        <w:rPr>
          <w:rFonts w:ascii="仿宋" w:hAnsi="仿宋" w:eastAsia="仿宋"/>
          <w:snapToGrid w:val="0"/>
          <w:sz w:val="24"/>
          <w:szCs w:val="24"/>
          <w:lang w:eastAsia="zh-CN"/>
        </w:rPr>
      </w:pPr>
      <w:bookmarkStart w:id="80" w:name="_Toc32728"/>
      <w:r>
        <w:rPr>
          <w:rFonts w:ascii="仿宋" w:hAnsi="仿宋" w:eastAsia="仿宋"/>
          <w:snapToGrid w:val="0"/>
          <w:sz w:val="24"/>
          <w:szCs w:val="24"/>
          <w:lang w:eastAsia="zh-CN"/>
        </w:rPr>
        <w:t>附件</w:t>
      </w:r>
      <w:r>
        <w:rPr>
          <w:rFonts w:ascii="仿宋" w:hAnsi="仿宋" w:eastAsia="仿宋"/>
          <w:b/>
          <w:snapToGrid w:val="0"/>
          <w:sz w:val="24"/>
          <w:szCs w:val="24"/>
          <w:lang w:eastAsia="zh-CN"/>
        </w:rPr>
        <w:t xml:space="preserve">2 </w:t>
      </w:r>
      <w:r>
        <w:rPr>
          <w:rFonts w:ascii="仿宋" w:hAnsi="仿宋" w:eastAsia="仿宋"/>
          <w:snapToGrid w:val="0"/>
          <w:sz w:val="24"/>
          <w:szCs w:val="24"/>
          <w:lang w:eastAsia="zh-CN"/>
        </w:rPr>
        <w:t>问题的澄清</w:t>
      </w:r>
      <w:bookmarkEnd w:id="80"/>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pStyle w:val="4"/>
        <w:adjustRightInd w:val="0"/>
        <w:snapToGrid w:val="0"/>
        <w:spacing w:line="276" w:lineRule="auto"/>
        <w:ind w:left="0"/>
        <w:jc w:val="center"/>
        <w:rPr>
          <w:rFonts w:ascii="仿宋" w:hAnsi="仿宋" w:eastAsia="仿宋"/>
          <w:b/>
          <w:bCs/>
          <w:snapToGrid w:val="0"/>
          <w:sz w:val="32"/>
          <w:szCs w:val="32"/>
          <w:lang w:eastAsia="zh-CN"/>
        </w:rPr>
      </w:pPr>
      <w:bookmarkStart w:id="81" w:name="_Toc2427"/>
      <w:r>
        <w:rPr>
          <w:rFonts w:ascii="仿宋" w:hAnsi="仿宋" w:eastAsia="仿宋"/>
          <w:b/>
          <w:bCs/>
          <w:snapToGrid w:val="0"/>
          <w:sz w:val="32"/>
          <w:szCs w:val="32"/>
          <w:lang w:eastAsia="zh-CN"/>
        </w:rPr>
        <w:t>问题的澄清</w:t>
      </w:r>
      <w:bookmarkEnd w:id="81"/>
    </w:p>
    <w:p>
      <w:pPr>
        <w:adjustRightInd w:val="0"/>
        <w:snapToGrid w:val="0"/>
        <w:spacing w:line="276" w:lineRule="auto"/>
        <w:jc w:val="center"/>
        <w:rPr>
          <w:rFonts w:ascii="仿宋" w:hAnsi="仿宋" w:eastAsia="仿宋"/>
          <w:b/>
          <w:bCs/>
          <w:snapToGrid w:val="0"/>
          <w:sz w:val="32"/>
          <w:szCs w:val="32"/>
          <w:lang w:eastAsia="zh-CN"/>
        </w:rPr>
      </w:pPr>
      <w:r>
        <w:rPr>
          <w:rFonts w:ascii="仿宋" w:hAnsi="仿宋" w:eastAsia="仿宋"/>
          <w:b/>
          <w:bCs/>
          <w:snapToGrid w:val="0"/>
          <w:sz w:val="32"/>
          <w:szCs w:val="32"/>
          <w:lang w:eastAsia="zh-CN"/>
        </w:rPr>
        <w:t>（编号:     ）</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rPr>
          <w:rFonts w:ascii="仿宋" w:hAnsi="仿宋" w:eastAsia="仿宋"/>
          <w:snapToGrid w:val="0"/>
          <w:sz w:val="24"/>
          <w:szCs w:val="24"/>
          <w:lang w:eastAsia="zh-CN"/>
        </w:rPr>
      </w:pPr>
      <w:r>
        <w:rPr>
          <w:rFonts w:ascii="仿宋" w:hAnsi="仿宋" w:eastAsia="仿宋"/>
          <w:snapToGrid w:val="0"/>
          <w:sz w:val="24"/>
          <w:szCs w:val="24"/>
          <w:lang w:eastAsia="zh-CN"/>
        </w:rPr>
        <w:t>采购小组：</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问题澄清通知（编号：）已收悉，现澄清、说明和补正如下：</w:t>
      </w:r>
    </w:p>
    <w:p>
      <w:pPr>
        <w:pStyle w:val="5"/>
        <w:spacing w:line="360" w:lineRule="auto"/>
        <w:ind w:left="440" w:leftChars="200"/>
        <w:jc w:val="left"/>
        <w:rPr>
          <w:rFonts w:ascii="仿宋" w:hAnsi="仿宋" w:eastAsia="仿宋"/>
          <w:snapToGrid w:val="0"/>
          <w:szCs w:val="24"/>
          <w:shd w:val="clear" w:color="auto" w:fill="FFFF00"/>
          <w:lang w:eastAsia="zh-CN"/>
        </w:rPr>
      </w:pPr>
      <w:r>
        <w:rPr>
          <w:rFonts w:ascii="仿宋" w:hAnsi="仿宋" w:eastAsia="仿宋"/>
          <w:snapToGrid w:val="0"/>
          <w:szCs w:val="24"/>
          <w:shd w:val="clear" w:color="auto" w:fill="FFFF00"/>
          <w:lang w:eastAsia="zh-CN"/>
        </w:rPr>
        <w:t>1.</w:t>
      </w:r>
    </w:p>
    <w:p>
      <w:pPr>
        <w:pStyle w:val="5"/>
        <w:spacing w:line="360" w:lineRule="auto"/>
        <w:ind w:left="440" w:leftChars="200"/>
        <w:jc w:val="left"/>
        <w:rPr>
          <w:rFonts w:ascii="仿宋" w:hAnsi="仿宋" w:eastAsia="仿宋"/>
          <w:snapToGrid w:val="0"/>
          <w:szCs w:val="24"/>
          <w:shd w:val="clear" w:color="auto" w:fill="FFFF00"/>
          <w:lang w:eastAsia="zh-CN"/>
        </w:rPr>
      </w:pPr>
      <w:r>
        <w:rPr>
          <w:rFonts w:ascii="仿宋" w:hAnsi="仿宋" w:eastAsia="仿宋"/>
          <w:snapToGrid w:val="0"/>
          <w:szCs w:val="24"/>
          <w:shd w:val="clear" w:color="auto" w:fill="FFFF00"/>
          <w:lang w:eastAsia="zh-CN"/>
        </w:rPr>
        <w:t>2.</w:t>
      </w:r>
    </w:p>
    <w:p>
      <w:pPr>
        <w:adjustRightInd w:val="0"/>
        <w:snapToGrid w:val="0"/>
        <w:spacing w:line="360" w:lineRule="auto"/>
        <w:ind w:firstLine="480"/>
        <w:rPr>
          <w:rFonts w:ascii="仿宋" w:hAnsi="仿宋" w:eastAsia="仿宋"/>
          <w:snapToGrid w:val="0"/>
          <w:sz w:val="24"/>
          <w:szCs w:val="24"/>
          <w:shd w:val="clear" w:color="auto" w:fill="FFFF00"/>
          <w:lang w:eastAsia="zh-CN"/>
        </w:rPr>
      </w:pPr>
      <w:r>
        <w:rPr>
          <w:rFonts w:ascii="仿宋" w:hAnsi="仿宋" w:eastAsia="仿宋"/>
          <w:snapToGrid w:val="0"/>
          <w:sz w:val="24"/>
          <w:szCs w:val="24"/>
          <w:shd w:val="clear" w:color="auto" w:fill="FFFF00"/>
          <w:lang w:eastAsia="zh-CN"/>
        </w:rPr>
        <w:t>……</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上述问题澄清、说明和补正，构成我方响应文件的组成部分。</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r>
        <w:rPr>
          <w:rFonts w:ascii="仿宋" w:hAnsi="仿宋" w:eastAsia="仿宋"/>
          <w:snapToGrid w:val="0"/>
          <w:sz w:val="24"/>
          <w:szCs w:val="24"/>
          <w:lang w:eastAsia="zh-CN"/>
        </w:rPr>
        <w:t xml:space="preserve"> </w:t>
      </w:r>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或</w:t>
      </w:r>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（签字）</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right"/>
        <w:rPr>
          <w:rFonts w:ascii="仿宋" w:hAnsi="仿宋" w:eastAsia="仿宋"/>
          <w:snapToGrid w:val="0"/>
          <w:sz w:val="24"/>
          <w:szCs w:val="24"/>
          <w:lang w:eastAsia="zh-CN"/>
        </w:rPr>
      </w:pPr>
      <w:bookmarkStart w:id="82" w:name="扫描0035"/>
      <w:bookmarkEnd w:id="82"/>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pStyle w:val="3"/>
        <w:spacing w:line="276" w:lineRule="auto"/>
        <w:rPr>
          <w:rFonts w:ascii="仿宋" w:hAnsi="仿宋" w:eastAsia="仿宋"/>
          <w:snapToGrid w:val="0"/>
          <w:sz w:val="24"/>
          <w:szCs w:val="24"/>
          <w:lang w:eastAsia="zh-CN"/>
        </w:rPr>
      </w:pPr>
      <w:bookmarkStart w:id="83" w:name="_Toc9745"/>
      <w:r>
        <w:rPr>
          <w:rFonts w:ascii="仿宋" w:hAnsi="仿宋" w:eastAsia="仿宋"/>
          <w:snapToGrid w:val="0"/>
          <w:sz w:val="24"/>
          <w:szCs w:val="24"/>
          <w:lang w:eastAsia="zh-CN"/>
        </w:rPr>
        <w:t>附件3 成交通知书</w:t>
      </w:r>
      <w:bookmarkEnd w:id="83"/>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pStyle w:val="4"/>
        <w:adjustRightInd w:val="0"/>
        <w:snapToGrid w:val="0"/>
        <w:spacing w:line="276" w:lineRule="auto"/>
        <w:ind w:left="0"/>
        <w:jc w:val="center"/>
        <w:rPr>
          <w:rFonts w:ascii="仿宋" w:hAnsi="仿宋" w:eastAsia="仿宋"/>
          <w:b/>
          <w:bCs/>
          <w:snapToGrid w:val="0"/>
          <w:sz w:val="32"/>
          <w:szCs w:val="32"/>
          <w:lang w:eastAsia="zh-CN"/>
        </w:rPr>
      </w:pPr>
      <w:bookmarkStart w:id="84" w:name="_Toc5124"/>
      <w:r>
        <w:rPr>
          <w:rFonts w:ascii="仿宋" w:hAnsi="仿宋" w:eastAsia="仿宋"/>
          <w:b/>
          <w:bCs/>
          <w:snapToGrid w:val="0"/>
          <w:sz w:val="32"/>
          <w:szCs w:val="32"/>
          <w:lang w:eastAsia="zh-CN"/>
        </w:rPr>
        <w:t>成交通知书</w:t>
      </w:r>
      <w:bookmarkEnd w:id="84"/>
    </w:p>
    <w:p>
      <w:pPr>
        <w:adjustRightInd w:val="0"/>
        <w:snapToGrid w:val="0"/>
        <w:spacing w:line="276" w:lineRule="auto"/>
        <w:rPr>
          <w:rFonts w:ascii="仿宋" w:hAnsi="仿宋" w:eastAsia="仿宋"/>
          <w:snapToGrid w:val="0"/>
          <w:sz w:val="24"/>
          <w:szCs w:val="24"/>
          <w:lang w:eastAsia="zh-CN"/>
        </w:rPr>
      </w:pPr>
    </w:p>
    <w:p>
      <w:pPr>
        <w:adjustRightInd w:val="0"/>
        <w:snapToGrid w:val="0"/>
        <w:spacing w:line="360" w:lineRule="auto"/>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（成交供应商名称）:</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你方所递交的</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（项目名称）</w:t>
      </w:r>
      <w:r>
        <w:rPr>
          <w:rFonts w:ascii="仿宋" w:hAnsi="仿宋" w:eastAsia="仿宋"/>
          <w:snapToGrid w:val="0"/>
          <w:sz w:val="24"/>
          <w:szCs w:val="24"/>
          <w:lang w:eastAsia="zh-CN"/>
        </w:rPr>
        <w:t>的响应文件已被我方接受，被确定为成交供应商。</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成交价：</w:t>
      </w:r>
      <w:r>
        <w:rPr>
          <w:rFonts w:ascii="仿宋" w:hAnsi="仿宋" w:eastAsia="仿宋"/>
          <w:snapToGrid w:val="0"/>
          <w:sz w:val="24"/>
          <w:szCs w:val="24"/>
          <w:u w:val="single"/>
          <w:lang w:eastAsia="zh-CN"/>
        </w:rPr>
        <w:t xml:space="preserve">                               </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请</w:t>
      </w:r>
      <w:r>
        <w:rPr>
          <w:rFonts w:hint="eastAsia" w:ascii="仿宋" w:hAnsi="仿宋" w:eastAsia="仿宋"/>
          <w:snapToGrid w:val="0"/>
          <w:sz w:val="24"/>
          <w:szCs w:val="24"/>
          <w:lang w:eastAsia="zh-CN"/>
        </w:rPr>
        <w:t>你</w:t>
      </w:r>
      <w:r>
        <w:rPr>
          <w:rFonts w:ascii="仿宋" w:hAnsi="仿宋" w:eastAsia="仿宋"/>
          <w:snapToGrid w:val="0"/>
          <w:sz w:val="24"/>
          <w:szCs w:val="24"/>
          <w:lang w:eastAsia="zh-CN"/>
        </w:rPr>
        <w:t>方在接到本通知书后的</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日内到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（指定地点）</w:t>
      </w:r>
      <w:r>
        <w:rPr>
          <w:rFonts w:ascii="仿宋" w:hAnsi="仿宋" w:eastAsia="仿宋"/>
          <w:snapToGrid w:val="0"/>
          <w:sz w:val="24"/>
          <w:szCs w:val="24"/>
          <w:lang w:eastAsia="zh-CN"/>
        </w:rPr>
        <w:t>与我方签订采购合同，并按采购文件第二章“供应商须知”第7.6款规定向我方递交履约保证金。</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特此通知。</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ind w:firstLine="4678"/>
        <w:rPr>
          <w:rFonts w:ascii="仿宋" w:hAnsi="仿宋" w:eastAsia="仿宋"/>
          <w:snapToGrid w:val="0"/>
          <w:sz w:val="24"/>
          <w:szCs w:val="24"/>
          <w:lang w:eastAsia="zh-CN"/>
        </w:rPr>
      </w:pPr>
      <w:r>
        <w:rPr>
          <w:rFonts w:ascii="仿宋" w:hAnsi="仿宋" w:eastAsia="仿宋"/>
          <w:snapToGrid w:val="0"/>
          <w:sz w:val="24"/>
          <w:szCs w:val="24"/>
          <w:lang w:eastAsia="zh-CN"/>
        </w:rPr>
        <w:t>采购人：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rPr>
          <w:rFonts w:ascii="仿宋" w:hAnsi="仿宋" w:eastAsia="仿宋"/>
          <w:lang w:eastAsia="zh-CN"/>
        </w:rPr>
      </w:pPr>
    </w:p>
    <w:p>
      <w:pPr>
        <w:adjustRightInd w:val="0"/>
        <w:snapToGrid w:val="0"/>
        <w:spacing w:line="360" w:lineRule="auto"/>
        <w:jc w:val="right"/>
        <w:rPr>
          <w:rFonts w:ascii="仿宋" w:hAnsi="仿宋" w:eastAsia="仿宋"/>
          <w:snapToGrid w:val="0"/>
          <w:sz w:val="24"/>
          <w:szCs w:val="24"/>
          <w:lang w:eastAsia="zh-CN"/>
        </w:rPr>
      </w:pPr>
      <w:bookmarkStart w:id="85" w:name="扫描0036"/>
      <w:bookmarkEnd w:id="85"/>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86" w:name="扫描0037"/>
      <w:bookmarkEnd w:id="86"/>
      <w:bookmarkStart w:id="87" w:name="_Toc28282"/>
      <w:r>
        <w:rPr>
          <w:rFonts w:hint="eastAsia" w:ascii="仿宋" w:hAnsi="仿宋" w:eastAsia="仿宋"/>
          <w:b/>
          <w:bCs/>
          <w:snapToGrid w:val="0"/>
          <w:sz w:val="32"/>
          <w:szCs w:val="32"/>
          <w:lang w:eastAsia="zh-CN"/>
        </w:rPr>
        <w:t>第</w:t>
      </w:r>
      <w:r>
        <w:rPr>
          <w:rFonts w:ascii="仿宋" w:hAnsi="仿宋" w:eastAsia="仿宋"/>
          <w:b/>
          <w:bCs/>
          <w:snapToGrid w:val="0"/>
          <w:sz w:val="32"/>
          <w:szCs w:val="32"/>
          <w:lang w:eastAsia="zh-CN"/>
        </w:rPr>
        <w:t>三</w:t>
      </w:r>
      <w:r>
        <w:rPr>
          <w:rFonts w:hint="eastAsia" w:ascii="仿宋" w:hAnsi="仿宋" w:eastAsia="仿宋"/>
          <w:b/>
          <w:bCs/>
          <w:snapToGrid w:val="0"/>
          <w:sz w:val="32"/>
          <w:szCs w:val="32"/>
          <w:lang w:eastAsia="zh-CN"/>
        </w:rPr>
        <w:t>章  评</w:t>
      </w:r>
      <w:r>
        <w:rPr>
          <w:rFonts w:ascii="仿宋" w:hAnsi="仿宋" w:eastAsia="仿宋"/>
          <w:b/>
          <w:bCs/>
          <w:snapToGrid w:val="0"/>
          <w:sz w:val="32"/>
          <w:szCs w:val="32"/>
          <w:lang w:eastAsia="zh-CN"/>
        </w:rPr>
        <w:t>审办法</w:t>
      </w:r>
      <w:bookmarkEnd w:id="87"/>
    </w:p>
    <w:p>
      <w:pPr>
        <w:spacing w:line="276" w:lineRule="auto"/>
        <w:rPr>
          <w:rFonts w:ascii="仿宋" w:hAnsi="仿宋" w:eastAsia="仿宋"/>
          <w:snapToGrid w:val="0"/>
          <w:sz w:val="24"/>
          <w:szCs w:val="24"/>
          <w:lang w:eastAsia="zh-CN"/>
        </w:rPr>
      </w:pPr>
      <w:bookmarkStart w:id="88" w:name="扫描0038"/>
      <w:bookmarkEnd w:id="88"/>
      <w:r>
        <w:rPr>
          <w:rFonts w:ascii="仿宋" w:hAnsi="仿宋" w:eastAsia="仿宋"/>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89" w:name="_Toc25559"/>
      <w:r>
        <w:rPr>
          <w:rFonts w:ascii="仿宋" w:hAnsi="仿宋" w:eastAsia="仿宋"/>
          <w:b/>
          <w:bCs/>
          <w:snapToGrid w:val="0"/>
          <w:sz w:val="32"/>
          <w:szCs w:val="32"/>
          <w:lang w:eastAsia="zh-CN"/>
        </w:rPr>
        <w:t>评审办法前附表</w:t>
      </w:r>
      <w:bookmarkEnd w:id="89"/>
    </w:p>
    <w:p>
      <w:pPr>
        <w:adjustRightInd w:val="0"/>
        <w:snapToGrid w:val="0"/>
        <w:spacing w:line="276" w:lineRule="auto"/>
        <w:rPr>
          <w:rFonts w:ascii="仿宋" w:hAnsi="仿宋" w:eastAsia="仿宋"/>
          <w:snapToGrid w:val="0"/>
          <w:sz w:val="24"/>
          <w:szCs w:val="24"/>
          <w:lang w:eastAsia="zh-CN"/>
        </w:rPr>
      </w:pPr>
    </w:p>
    <w:tbl>
      <w:tblPr>
        <w:tblStyle w:val="28"/>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3"/>
        <w:gridCol w:w="17"/>
        <w:gridCol w:w="1018"/>
        <w:gridCol w:w="2250"/>
        <w:gridCol w:w="903"/>
        <w:gridCol w:w="4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仿宋" w:hAnsi="仿宋" w:eastAsia="仿宋"/>
                <w:b/>
                <w:bCs/>
                <w:snapToGrid w:val="0"/>
                <w:sz w:val="24"/>
                <w:szCs w:val="24"/>
              </w:rPr>
            </w:pPr>
            <w:bookmarkStart w:id="90" w:name="扫描0039"/>
            <w:bookmarkEnd w:id="90"/>
            <w:r>
              <w:rPr>
                <w:rFonts w:ascii="仿宋" w:hAnsi="仿宋" w:eastAsia="仿宋"/>
                <w:b/>
                <w:bCs/>
                <w:snapToGrid w:val="0"/>
                <w:sz w:val="24"/>
                <w:szCs w:val="24"/>
              </w:rPr>
              <w:t>条款号及名称</w:t>
            </w:r>
          </w:p>
        </w:tc>
        <w:tc>
          <w:tcPr>
            <w:tcW w:w="2250" w:type="dxa"/>
            <w:tcMar>
              <w:left w:w="57" w:type="dxa"/>
              <w:right w:w="57" w:type="dxa"/>
            </w:tcMar>
            <w:vAlign w:val="center"/>
          </w:tcPr>
          <w:p>
            <w:pPr>
              <w:adjustRightInd w:val="0"/>
              <w:snapToGrid w:val="0"/>
              <w:jc w:val="center"/>
              <w:rPr>
                <w:rFonts w:ascii="仿宋" w:hAnsi="仿宋" w:eastAsia="仿宋"/>
                <w:b/>
                <w:bCs/>
                <w:snapToGrid w:val="0"/>
                <w:sz w:val="24"/>
                <w:szCs w:val="24"/>
              </w:rPr>
            </w:pPr>
            <w:r>
              <w:rPr>
                <w:rFonts w:ascii="仿宋" w:hAnsi="仿宋" w:eastAsia="仿宋"/>
                <w:b/>
                <w:bCs/>
                <w:snapToGrid w:val="0"/>
                <w:sz w:val="24"/>
                <w:szCs w:val="24"/>
              </w:rPr>
              <w:t>评审因素</w:t>
            </w:r>
          </w:p>
        </w:tc>
        <w:tc>
          <w:tcPr>
            <w:tcW w:w="5180" w:type="dxa"/>
            <w:gridSpan w:val="2"/>
            <w:tcMar>
              <w:left w:w="57" w:type="dxa"/>
              <w:right w:w="57" w:type="dxa"/>
            </w:tcMar>
            <w:vAlign w:val="center"/>
          </w:tcPr>
          <w:p>
            <w:pPr>
              <w:adjustRightInd w:val="0"/>
              <w:snapToGrid w:val="0"/>
              <w:jc w:val="center"/>
              <w:rPr>
                <w:rFonts w:ascii="仿宋" w:hAnsi="仿宋" w:eastAsia="仿宋"/>
                <w:b/>
                <w:bCs/>
                <w:snapToGrid w:val="0"/>
                <w:sz w:val="24"/>
                <w:szCs w:val="24"/>
              </w:rPr>
            </w:pPr>
            <w:r>
              <w:rPr>
                <w:rFonts w:ascii="仿宋" w:hAnsi="仿宋" w:eastAsia="仿宋"/>
                <w:b/>
                <w:bCs/>
                <w:snapToGrid w:val="0"/>
                <w:sz w:val="24"/>
                <w:szCs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1</w:t>
            </w:r>
          </w:p>
        </w:tc>
        <w:tc>
          <w:tcPr>
            <w:tcW w:w="1018" w:type="dxa"/>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评审方法</w:t>
            </w: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评审方法</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eastAsia="仿宋" w:asciiTheme="minorEastAsia" w:hAnsiTheme="minorEastAsia"/>
                <w:snapToGrid w:val="0"/>
                <w:sz w:val="21"/>
                <w:szCs w:val="21"/>
                <w:lang w:eastAsia="zh-CN"/>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2.1.1</w:t>
            </w:r>
          </w:p>
        </w:tc>
        <w:tc>
          <w:tcPr>
            <w:tcW w:w="1018" w:type="dxa"/>
            <w:vMerge w:val="restart"/>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形式评审标准</w:t>
            </w: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供应商名称</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与市场监管部门或其他行政机关颁发的可以合法开展业务的执照或证书一致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hint="eastAsia" w:ascii="仿宋" w:hAnsi="仿宋" w:eastAsia="仿宋"/>
                <w:snapToGrid w:val="0"/>
                <w:sz w:val="21"/>
                <w:szCs w:val="21"/>
                <w:lang w:eastAsia="zh-CN"/>
              </w:rPr>
              <w:t>响</w:t>
            </w:r>
            <w:r>
              <w:rPr>
                <w:rFonts w:ascii="仿宋" w:hAnsi="仿宋" w:eastAsia="仿宋"/>
                <w:snapToGrid w:val="0"/>
                <w:sz w:val="21"/>
                <w:szCs w:val="21"/>
              </w:rPr>
              <w:t>应文件签字盖章</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符合第二章第3.7.2项及第3.7.3项的规定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联合体协议书</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递交联合体协议书，并明确联合体</w:t>
            </w:r>
            <w:r>
              <w:rPr>
                <w:rFonts w:hint="eastAsia" w:ascii="仿宋" w:hAnsi="仿宋" w:eastAsia="仿宋"/>
                <w:snapToGrid w:val="0"/>
                <w:sz w:val="21"/>
                <w:szCs w:val="21"/>
                <w:lang w:eastAsia="zh-CN"/>
              </w:rPr>
              <w:t>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响应函中实质性内容</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shd w:val="clear" w:color="auto" w:fill="FFFF00"/>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2.1.2</w:t>
            </w:r>
          </w:p>
        </w:tc>
        <w:tc>
          <w:tcPr>
            <w:tcW w:w="1018" w:type="dxa"/>
            <w:vMerge w:val="restart"/>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资格评审标准</w:t>
            </w: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依法设立</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资质要求</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财务要求</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符合第一章第3.1款及供应商须知前附表第3.5(3)款规定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Borders>
              <w:bottom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hint="eastAsia" w:ascii="仿宋" w:hAnsi="仿宋" w:eastAsia="仿宋"/>
                <w:snapToGrid w:val="0"/>
                <w:sz w:val="21"/>
                <w:szCs w:val="21"/>
                <w:lang w:eastAsia="zh-CN"/>
              </w:rPr>
              <w:t>业绩要求</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right w:val="single" w:color="auto" w:sz="4" w:space="0"/>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信誉要求</w:t>
            </w:r>
          </w:p>
        </w:tc>
        <w:tc>
          <w:tcPr>
            <w:tcW w:w="5180" w:type="dxa"/>
            <w:gridSpan w:val="2"/>
            <w:tcBorders>
              <w:left w:val="single" w:color="auto" w:sz="4" w:space="0"/>
            </w:tcBorders>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符合第一章第3.1款及供应商须知前附表第3.5(5)款规定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Borders>
              <w:top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人员要求</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其他要求</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符合第一章第3.1款及供应商须知前附表第3.5(7)款规定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不存在第一章第3.2款情形</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符合第一章第3.2款及供应商须知前附表第3.5(8)款规定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联合体供应商</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符合第一章第3.3款及供应商须知前附表第3.5(9)款规定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仿宋" w:hAnsi="仿宋" w:eastAsia="仿宋"/>
                <w:b/>
                <w:bCs/>
                <w:snapToGrid w:val="0"/>
                <w:sz w:val="21"/>
                <w:szCs w:val="21"/>
              </w:rPr>
            </w:pPr>
            <w:r>
              <w:rPr>
                <w:rFonts w:ascii="仿宋" w:hAnsi="仿宋" w:eastAsia="仿宋"/>
                <w:b/>
                <w:bCs/>
                <w:snapToGrid w:val="0"/>
                <w:sz w:val="21"/>
                <w:szCs w:val="21"/>
              </w:rPr>
              <w:t>条款号及名称</w:t>
            </w:r>
          </w:p>
        </w:tc>
        <w:tc>
          <w:tcPr>
            <w:tcW w:w="2250" w:type="dxa"/>
            <w:tcMar>
              <w:left w:w="57" w:type="dxa"/>
              <w:right w:w="57" w:type="dxa"/>
            </w:tcMar>
            <w:vAlign w:val="center"/>
          </w:tcPr>
          <w:p>
            <w:pPr>
              <w:adjustRightInd w:val="0"/>
              <w:snapToGrid w:val="0"/>
              <w:jc w:val="center"/>
              <w:rPr>
                <w:rFonts w:ascii="仿宋" w:hAnsi="仿宋" w:eastAsia="仿宋"/>
                <w:b/>
                <w:bCs/>
                <w:snapToGrid w:val="0"/>
                <w:sz w:val="21"/>
                <w:szCs w:val="21"/>
                <w:lang w:eastAsia="zh-CN"/>
              </w:rPr>
            </w:pPr>
            <w:r>
              <w:rPr>
                <w:rFonts w:ascii="仿宋" w:hAnsi="仿宋" w:eastAsia="仿宋"/>
                <w:b/>
                <w:bCs/>
                <w:snapToGrid w:val="0"/>
                <w:sz w:val="21"/>
                <w:szCs w:val="21"/>
              </w:rPr>
              <w:t>评审因素</w:t>
            </w:r>
          </w:p>
        </w:tc>
        <w:tc>
          <w:tcPr>
            <w:tcW w:w="5180" w:type="dxa"/>
            <w:gridSpan w:val="2"/>
            <w:tcMar>
              <w:left w:w="57" w:type="dxa"/>
              <w:right w:w="57" w:type="dxa"/>
            </w:tcMar>
            <w:vAlign w:val="center"/>
          </w:tcPr>
          <w:p>
            <w:pPr>
              <w:adjustRightInd w:val="0"/>
              <w:snapToGrid w:val="0"/>
              <w:jc w:val="center"/>
              <w:rPr>
                <w:rFonts w:ascii="仿宋" w:hAnsi="仿宋" w:eastAsia="仿宋"/>
                <w:b/>
                <w:bCs/>
                <w:snapToGrid w:val="0"/>
                <w:sz w:val="21"/>
                <w:szCs w:val="21"/>
              </w:rPr>
            </w:pPr>
            <w:r>
              <w:rPr>
                <w:rFonts w:ascii="仿宋" w:hAnsi="仿宋" w:eastAsia="仿宋"/>
                <w:b/>
                <w:bCs/>
                <w:snapToGrid w:val="0"/>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adjustRightInd w:val="0"/>
              <w:snapToGrid w:val="0"/>
              <w:jc w:val="both"/>
              <w:rPr>
                <w:rFonts w:ascii="仿宋" w:hAnsi="仿宋" w:eastAsia="仿宋"/>
                <w:snapToGrid w:val="0"/>
                <w:sz w:val="21"/>
                <w:szCs w:val="21"/>
                <w:lang w:eastAsia="zh-CN"/>
              </w:rPr>
            </w:pPr>
            <w:r>
              <w:rPr>
                <w:rFonts w:ascii="仿宋" w:hAnsi="仿宋" w:eastAsia="仿宋"/>
                <w:snapToGrid w:val="0"/>
                <w:sz w:val="21"/>
                <w:szCs w:val="21"/>
              </w:rPr>
              <w:t>2.1.3</w:t>
            </w:r>
          </w:p>
        </w:tc>
        <w:tc>
          <w:tcPr>
            <w:tcW w:w="1018" w:type="dxa"/>
            <w:vMerge w:val="restart"/>
            <w:tcBorders>
              <w:top w:val="nil"/>
            </w:tcBorders>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响应性评审标准</w:t>
            </w: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hint="eastAsia" w:ascii="仿宋" w:hAnsi="仿宋" w:eastAsia="仿宋"/>
                <w:snapToGrid w:val="0"/>
                <w:sz w:val="21"/>
                <w:szCs w:val="21"/>
                <w:lang w:eastAsia="zh-CN"/>
              </w:rPr>
              <w:t>报</w:t>
            </w:r>
            <w:r>
              <w:rPr>
                <w:rFonts w:ascii="仿宋" w:hAnsi="仿宋" w:eastAsia="仿宋"/>
                <w:snapToGrid w:val="0"/>
                <w:sz w:val="21"/>
                <w:szCs w:val="21"/>
              </w:rPr>
              <w:t>价</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符合第二章第3.2款规定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响应文件有效期</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符合第二章第3.3.1项规定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响应保证金</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符合第二章第3.4.1项规定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hint="eastAsia" w:ascii="仿宋" w:hAnsi="仿宋" w:eastAsia="仿宋"/>
                <w:snapToGrid w:val="0"/>
                <w:sz w:val="21"/>
                <w:szCs w:val="21"/>
                <w:lang w:eastAsia="zh-CN"/>
              </w:rPr>
              <w:t>响应采购需求</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符合第二章第3.6款规定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质量标准</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hint="eastAsia" w:ascii="仿宋" w:hAnsi="仿宋" w:eastAsia="仿宋"/>
                <w:snapToGrid w:val="0"/>
                <w:sz w:val="21"/>
                <w:szCs w:val="21"/>
                <w:lang w:eastAsia="zh-CN"/>
              </w:rPr>
              <w:t>服务期</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合同条款</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符合第二章第1.10.1项规定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对非关键条款的偏差</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lang w:eastAsia="zh-CN"/>
              </w:rPr>
            </w:pPr>
            <w:r>
              <w:rPr>
                <w:rFonts w:ascii="仿宋" w:hAnsi="仿宋" w:eastAsia="仿宋"/>
                <w:snapToGrid w:val="0"/>
                <w:sz w:val="21"/>
                <w:szCs w:val="21"/>
                <w:lang w:eastAsia="zh-CN"/>
              </w:rPr>
              <w:t>偏差范围和偏差项数符合第二章第1.10.2项的规定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bottom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lang w:eastAsia="zh-CN"/>
              </w:rPr>
              <w:t>……</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lang w:eastAsia="zh-CN"/>
              </w:rPr>
            </w:pPr>
            <w:r>
              <w:rPr>
                <w:rFonts w:ascii="仿宋" w:hAnsi="仿宋" w:eastAsia="仿宋"/>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3.1.1</w:t>
            </w: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评审价格</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仿宋" w:hAnsi="仿宋" w:eastAsia="仿宋"/>
                <w:b/>
                <w:bCs/>
                <w:snapToGrid w:val="0"/>
                <w:sz w:val="21"/>
                <w:szCs w:val="21"/>
                <w:lang w:eastAsia="zh-CN"/>
              </w:rPr>
            </w:pPr>
            <w:r>
              <w:rPr>
                <w:rFonts w:ascii="仿宋" w:hAnsi="仿宋" w:eastAsia="仿宋"/>
                <w:b/>
                <w:bCs/>
                <w:snapToGrid w:val="0"/>
                <w:sz w:val="21"/>
                <w:szCs w:val="21"/>
              </w:rPr>
              <w:t>条款号</w:t>
            </w:r>
          </w:p>
        </w:tc>
        <w:tc>
          <w:tcPr>
            <w:tcW w:w="2250" w:type="dxa"/>
            <w:tcMar>
              <w:left w:w="57" w:type="dxa"/>
              <w:right w:w="57" w:type="dxa"/>
            </w:tcMar>
            <w:vAlign w:val="center"/>
          </w:tcPr>
          <w:p>
            <w:pPr>
              <w:adjustRightInd w:val="0"/>
              <w:snapToGrid w:val="0"/>
              <w:jc w:val="center"/>
              <w:rPr>
                <w:rFonts w:ascii="仿宋" w:hAnsi="仿宋" w:eastAsia="仿宋"/>
                <w:b/>
                <w:bCs/>
                <w:snapToGrid w:val="0"/>
                <w:sz w:val="21"/>
                <w:szCs w:val="21"/>
              </w:rPr>
            </w:pPr>
            <w:r>
              <w:rPr>
                <w:rFonts w:ascii="仿宋" w:hAnsi="仿宋" w:eastAsia="仿宋"/>
                <w:b/>
                <w:bCs/>
                <w:snapToGrid w:val="0"/>
                <w:sz w:val="21"/>
                <w:szCs w:val="21"/>
              </w:rPr>
              <w:t>条款内容</w:t>
            </w:r>
          </w:p>
        </w:tc>
        <w:tc>
          <w:tcPr>
            <w:tcW w:w="5180" w:type="dxa"/>
            <w:gridSpan w:val="2"/>
            <w:tcMar>
              <w:left w:w="57" w:type="dxa"/>
              <w:right w:w="57" w:type="dxa"/>
            </w:tcMar>
            <w:vAlign w:val="center"/>
          </w:tcPr>
          <w:p>
            <w:pPr>
              <w:adjustRightInd w:val="0"/>
              <w:snapToGrid w:val="0"/>
              <w:jc w:val="center"/>
              <w:rPr>
                <w:rFonts w:ascii="仿宋" w:hAnsi="仿宋" w:eastAsia="仿宋"/>
                <w:b/>
                <w:bCs/>
                <w:snapToGrid w:val="0"/>
                <w:sz w:val="21"/>
                <w:szCs w:val="21"/>
              </w:rPr>
            </w:pPr>
            <w:r>
              <w:rPr>
                <w:rFonts w:hint="eastAsia" w:ascii="仿宋" w:hAnsi="仿宋" w:eastAsia="仿宋"/>
                <w:b/>
                <w:bCs/>
                <w:snapToGrid w:val="0"/>
                <w:sz w:val="21"/>
                <w:szCs w:val="21"/>
                <w:lang w:eastAsia="zh-CN"/>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9178" w:type="dxa"/>
            <w:gridSpan w:val="6"/>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lang w:eastAsia="zh-CN"/>
              </w:rPr>
              <w:t>3.2</w:t>
            </w:r>
            <w:r>
              <w:rPr>
                <w:rFonts w:eastAsia="仿宋" w:asciiTheme="minorEastAsia" w:hAnsiTheme="minorEastAsia"/>
                <w:snapToGrid w:val="0"/>
                <w:sz w:val="21"/>
                <w:szCs w:val="21"/>
                <w:lang w:eastAsia="zh-CN"/>
              </w:rPr>
              <w:t>综合评分和排序(综合评分法)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3.2.1</w:t>
            </w: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分值构成</w:t>
            </w:r>
          </w:p>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(总分100分)</w:t>
            </w:r>
          </w:p>
        </w:tc>
        <w:tc>
          <w:tcPr>
            <w:tcW w:w="5180" w:type="dxa"/>
            <w:gridSpan w:val="2"/>
            <w:tcMar>
              <w:left w:w="57" w:type="dxa"/>
              <w:right w:w="57" w:type="dxa"/>
            </w:tcMar>
            <w:vAlign w:val="center"/>
          </w:tcPr>
          <w:p>
            <w:pPr>
              <w:numPr>
                <w:ilvl w:val="0"/>
                <w:numId w:val="7"/>
              </w:numPr>
              <w:adjustRightInd w:val="0"/>
              <w:snapToGrid w:val="0"/>
              <w:ind w:left="0" w:firstLine="0"/>
              <w:jc w:val="both"/>
              <w:rPr>
                <w:rFonts w:ascii="仿宋" w:hAnsi="仿宋" w:eastAsia="仿宋"/>
                <w:snapToGrid w:val="0"/>
                <w:sz w:val="21"/>
                <w:szCs w:val="21"/>
              </w:rPr>
            </w:pPr>
            <w:r>
              <w:rPr>
                <w:rFonts w:ascii="仿宋" w:hAnsi="仿宋" w:eastAsia="仿宋"/>
                <w:snapToGrid w:val="0"/>
                <w:sz w:val="21"/>
                <w:szCs w:val="21"/>
              </w:rPr>
              <w:t>商务部分：</w:t>
            </w:r>
            <w:r>
              <w:rPr>
                <w:rFonts w:ascii="仿宋" w:hAnsi="仿宋" w:eastAsia="仿宋"/>
                <w:snapToGrid w:val="0"/>
                <w:sz w:val="21"/>
                <w:szCs w:val="21"/>
                <w:u w:val="single"/>
              </w:rPr>
              <w:t xml:space="preserve"> 20 </w:t>
            </w:r>
            <w:r>
              <w:rPr>
                <w:rFonts w:ascii="仿宋" w:hAnsi="仿宋" w:eastAsia="仿宋"/>
                <w:snapToGrid w:val="0"/>
                <w:sz w:val="21"/>
                <w:szCs w:val="21"/>
              </w:rPr>
              <w:t>分</w:t>
            </w:r>
          </w:p>
          <w:p>
            <w:pPr>
              <w:numPr>
                <w:ilvl w:val="0"/>
                <w:numId w:val="7"/>
              </w:numPr>
              <w:adjustRightInd w:val="0"/>
              <w:snapToGrid w:val="0"/>
              <w:ind w:left="0" w:firstLine="0"/>
              <w:jc w:val="both"/>
              <w:rPr>
                <w:rFonts w:ascii="仿宋" w:hAnsi="仿宋" w:eastAsia="仿宋"/>
                <w:snapToGrid w:val="0"/>
                <w:sz w:val="21"/>
                <w:szCs w:val="21"/>
              </w:rPr>
            </w:pPr>
            <w:r>
              <w:rPr>
                <w:rFonts w:ascii="仿宋" w:hAnsi="仿宋" w:eastAsia="仿宋"/>
                <w:snapToGrid w:val="0"/>
                <w:sz w:val="21"/>
                <w:szCs w:val="21"/>
              </w:rPr>
              <w:t>技术部分：</w:t>
            </w:r>
            <w:r>
              <w:rPr>
                <w:rFonts w:ascii="仿宋" w:hAnsi="仿宋" w:eastAsia="仿宋"/>
                <w:snapToGrid w:val="0"/>
                <w:sz w:val="21"/>
                <w:szCs w:val="21"/>
                <w:u w:val="single"/>
              </w:rPr>
              <w:t xml:space="preserve"> 20 </w:t>
            </w:r>
            <w:r>
              <w:rPr>
                <w:rFonts w:ascii="仿宋" w:hAnsi="仿宋" w:eastAsia="仿宋"/>
                <w:snapToGrid w:val="0"/>
                <w:sz w:val="21"/>
                <w:szCs w:val="21"/>
              </w:rPr>
              <w:t>分</w:t>
            </w:r>
          </w:p>
          <w:p>
            <w:pPr>
              <w:numPr>
                <w:ilvl w:val="0"/>
                <w:numId w:val="7"/>
              </w:numPr>
              <w:adjustRightInd w:val="0"/>
              <w:snapToGrid w:val="0"/>
              <w:ind w:left="0" w:firstLine="0"/>
              <w:jc w:val="both"/>
              <w:rPr>
                <w:rFonts w:ascii="仿宋" w:hAnsi="仿宋" w:eastAsia="仿宋"/>
                <w:snapToGrid w:val="0"/>
                <w:sz w:val="21"/>
                <w:szCs w:val="21"/>
              </w:rPr>
            </w:pPr>
            <w:r>
              <w:rPr>
                <w:rFonts w:ascii="仿宋" w:hAnsi="仿宋" w:eastAsia="仿宋"/>
                <w:snapToGrid w:val="0"/>
                <w:sz w:val="21"/>
                <w:szCs w:val="21"/>
              </w:rPr>
              <w:t>报价：</w:t>
            </w:r>
            <w:r>
              <w:rPr>
                <w:rFonts w:ascii="仿宋" w:hAnsi="仿宋" w:eastAsia="仿宋"/>
                <w:snapToGrid w:val="0"/>
                <w:sz w:val="21"/>
                <w:szCs w:val="21"/>
                <w:u w:val="single"/>
              </w:rPr>
              <w:t xml:space="preserve"> 60 </w:t>
            </w:r>
            <w:r>
              <w:rPr>
                <w:rFonts w:ascii="仿宋" w:hAnsi="仿宋" w:eastAsia="仿宋"/>
                <w:snapToGrid w:val="0"/>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7" w:hRule="atLeast"/>
        </w:trPr>
        <w:tc>
          <w:tcPr>
            <w:tcW w:w="1748" w:type="dxa"/>
            <w:gridSpan w:val="3"/>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3.2.2(2)</w:t>
            </w: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评审基准价计算方法</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按照以下方法计算评审基准价：</w:t>
            </w:r>
          </w:p>
          <w:p>
            <w:pPr>
              <w:adjustRightInd w:val="0"/>
              <w:snapToGri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评审基准价的计算：以不含税价计算</w:t>
            </w:r>
          </w:p>
          <w:p>
            <w:pPr>
              <w:adjustRightInd w:val="0"/>
              <w:snapToGrid w:val="0"/>
              <w:jc w:val="both"/>
              <w:rPr>
                <w:rFonts w:ascii="仿宋" w:hAnsi="仿宋" w:eastAsia="仿宋"/>
                <w:snapToGrid w:val="0"/>
                <w:sz w:val="21"/>
                <w:szCs w:val="21"/>
                <w:lang w:eastAsia="zh-CN"/>
              </w:rPr>
            </w:pPr>
            <w:r>
              <w:rPr>
                <w:rFonts w:ascii="仿宋" w:hAnsi="仿宋" w:eastAsia="仿宋"/>
                <w:snapToGrid w:val="0"/>
                <w:sz w:val="21"/>
                <w:szCs w:val="21"/>
                <w:lang w:eastAsia="zh-CN"/>
              </w:rPr>
              <w:t>□</w:t>
            </w:r>
            <w:r>
              <w:rPr>
                <w:rFonts w:hint="eastAsia" w:ascii="仿宋" w:hAnsi="仿宋" w:eastAsia="仿宋"/>
                <w:snapToGrid w:val="0"/>
                <w:sz w:val="21"/>
                <w:szCs w:val="21"/>
                <w:lang w:eastAsia="zh-CN"/>
              </w:rPr>
              <w:t>按有效报价的平均值作为基准值</w:t>
            </w:r>
          </w:p>
          <w:p>
            <w:pPr>
              <w:adjustRightInd w:val="0"/>
              <w:snapToGri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☑以最低有效报价为基准值</w:t>
            </w:r>
          </w:p>
          <w:p>
            <w:pPr>
              <w:adjustRightInd w:val="0"/>
              <w:snapToGri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无效报价、响应文件被否决的供应商，其报价不参与评审基准价的计算。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仿宋" w:hAnsi="仿宋" w:eastAsia="仿宋"/>
                <w:b/>
                <w:bCs/>
                <w:snapToGrid w:val="0"/>
                <w:sz w:val="21"/>
                <w:szCs w:val="21"/>
                <w:lang w:eastAsia="zh-CN"/>
              </w:rPr>
            </w:pPr>
            <w:r>
              <w:rPr>
                <w:rFonts w:ascii="仿宋" w:hAnsi="仿宋" w:eastAsia="仿宋"/>
                <w:b/>
                <w:bCs/>
                <w:snapToGrid w:val="0"/>
                <w:sz w:val="21"/>
                <w:szCs w:val="21"/>
              </w:rPr>
              <w:t>条款号及名称</w:t>
            </w:r>
          </w:p>
        </w:tc>
        <w:tc>
          <w:tcPr>
            <w:tcW w:w="2250" w:type="dxa"/>
            <w:tcMar>
              <w:left w:w="57" w:type="dxa"/>
              <w:right w:w="57" w:type="dxa"/>
            </w:tcMar>
            <w:vAlign w:val="center"/>
          </w:tcPr>
          <w:p>
            <w:pPr>
              <w:adjustRightInd w:val="0"/>
              <w:snapToGrid w:val="0"/>
              <w:jc w:val="center"/>
              <w:rPr>
                <w:rFonts w:ascii="仿宋" w:hAnsi="仿宋" w:eastAsia="仿宋"/>
                <w:b/>
                <w:bCs/>
                <w:snapToGrid w:val="0"/>
                <w:sz w:val="21"/>
                <w:szCs w:val="21"/>
                <w:lang w:eastAsia="zh-CN"/>
              </w:rPr>
            </w:pPr>
            <w:r>
              <w:rPr>
                <w:rFonts w:ascii="仿宋" w:hAnsi="仿宋" w:eastAsia="仿宋"/>
                <w:b/>
                <w:bCs/>
                <w:snapToGrid w:val="0"/>
                <w:sz w:val="21"/>
                <w:szCs w:val="21"/>
              </w:rPr>
              <w:t>评分因素</w:t>
            </w:r>
          </w:p>
        </w:tc>
        <w:tc>
          <w:tcPr>
            <w:tcW w:w="5180" w:type="dxa"/>
            <w:gridSpan w:val="2"/>
            <w:tcMar>
              <w:left w:w="57" w:type="dxa"/>
              <w:right w:w="57" w:type="dxa"/>
            </w:tcMar>
            <w:vAlign w:val="center"/>
          </w:tcPr>
          <w:p>
            <w:pPr>
              <w:adjustRightInd w:val="0"/>
              <w:snapToGrid w:val="0"/>
              <w:jc w:val="center"/>
              <w:rPr>
                <w:rFonts w:ascii="仿宋" w:hAnsi="仿宋" w:eastAsia="仿宋"/>
                <w:b/>
                <w:bCs/>
                <w:snapToGrid w:val="0"/>
                <w:sz w:val="21"/>
                <w:szCs w:val="21"/>
                <w:lang w:eastAsia="zh-CN"/>
              </w:rPr>
            </w:pPr>
            <w:r>
              <w:rPr>
                <w:rFonts w:ascii="仿宋" w:hAnsi="仿宋" w:eastAsia="仿宋"/>
                <w:b/>
                <w:bCs/>
                <w:snapToGrid w:val="0"/>
                <w:sz w:val="21"/>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713" w:type="dxa"/>
            <w:vMerge w:val="restart"/>
            <w:tcBorders>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3.2.3</w:t>
            </w:r>
          </w:p>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(1)</w:t>
            </w:r>
          </w:p>
        </w:tc>
        <w:tc>
          <w:tcPr>
            <w:tcW w:w="1035" w:type="dxa"/>
            <w:gridSpan w:val="2"/>
            <w:vMerge w:val="restart"/>
            <w:tcBorders>
              <w:left w:val="single" w:color="auto" w:sz="4" w:space="0"/>
            </w:tcBorders>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商务评分标准</w:t>
            </w:r>
          </w:p>
        </w:tc>
        <w:tc>
          <w:tcPr>
            <w:tcW w:w="2250" w:type="dxa"/>
            <w:tcMar>
              <w:left w:w="57" w:type="dxa"/>
              <w:right w:w="57" w:type="dxa"/>
            </w:tcMar>
            <w:vAlign w:val="center"/>
          </w:tcPr>
          <w:p>
            <w:pPr>
              <w:jc w:val="center"/>
              <w:rPr>
                <w:rFonts w:ascii="仿宋" w:hAnsi="仿宋" w:eastAsia="仿宋"/>
                <w:snapToGrid w:val="0"/>
                <w:sz w:val="21"/>
                <w:szCs w:val="21"/>
                <w:lang w:eastAsia="zh-CN"/>
              </w:rPr>
            </w:pPr>
            <w:r>
              <w:rPr>
                <w:rFonts w:hint="eastAsia" w:ascii="仿宋" w:hAnsi="仿宋" w:eastAsia="仿宋"/>
                <w:sz w:val="20"/>
                <w:szCs w:val="20"/>
                <w:lang w:eastAsia="zh-CN"/>
              </w:rPr>
              <w:t>供应商近</w:t>
            </w:r>
            <w:r>
              <w:rPr>
                <w:rFonts w:ascii="仿宋" w:hAnsi="仿宋" w:eastAsia="仿宋"/>
                <w:sz w:val="20"/>
                <w:szCs w:val="20"/>
                <w:lang w:eastAsia="zh-CN"/>
              </w:rPr>
              <w:t>3</w:t>
            </w:r>
            <w:r>
              <w:rPr>
                <w:rFonts w:hint="eastAsia" w:ascii="仿宋" w:hAnsi="仿宋" w:eastAsia="仿宋"/>
                <w:sz w:val="20"/>
                <w:szCs w:val="20"/>
                <w:lang w:eastAsia="zh-CN"/>
              </w:rPr>
              <w:t>年（</w:t>
            </w:r>
            <w:r>
              <w:rPr>
                <w:rFonts w:ascii="仿宋" w:hAnsi="仿宋" w:eastAsia="仿宋"/>
                <w:sz w:val="20"/>
                <w:szCs w:val="20"/>
                <w:u w:val="single"/>
                <w:lang w:eastAsia="zh-CN"/>
              </w:rPr>
              <w:t xml:space="preserve">  2020  </w:t>
            </w:r>
            <w:r>
              <w:rPr>
                <w:rFonts w:hint="eastAsia" w:ascii="仿宋" w:hAnsi="仿宋" w:eastAsia="仿宋"/>
                <w:sz w:val="20"/>
                <w:szCs w:val="20"/>
                <w:lang w:eastAsia="zh-CN"/>
              </w:rPr>
              <w:t>年</w:t>
            </w:r>
            <w:bookmarkStart w:id="136" w:name="_GoBack"/>
            <w:bookmarkEnd w:id="136"/>
            <w:r>
              <w:rPr>
                <w:rFonts w:ascii="仿宋" w:hAnsi="仿宋" w:eastAsia="仿宋"/>
                <w:sz w:val="20"/>
                <w:szCs w:val="20"/>
                <w:u w:val="single"/>
                <w:lang w:eastAsia="zh-CN"/>
              </w:rPr>
              <w:t xml:space="preserve">  1 </w:t>
            </w:r>
            <w:r>
              <w:rPr>
                <w:rFonts w:hint="eastAsia" w:ascii="仿宋" w:hAnsi="仿宋" w:eastAsia="仿宋"/>
                <w:sz w:val="20"/>
                <w:szCs w:val="20"/>
                <w:lang w:eastAsia="zh-CN"/>
              </w:rPr>
              <w:t>月</w:t>
            </w:r>
            <w:r>
              <w:rPr>
                <w:rFonts w:ascii="仿宋" w:hAnsi="仿宋" w:eastAsia="仿宋"/>
                <w:sz w:val="20"/>
                <w:szCs w:val="20"/>
                <w:u w:val="single"/>
                <w:lang w:eastAsia="zh-CN"/>
              </w:rPr>
              <w:t xml:space="preserve">  1 </w:t>
            </w:r>
            <w:r>
              <w:rPr>
                <w:rFonts w:hint="eastAsia" w:ascii="仿宋" w:hAnsi="仿宋" w:eastAsia="仿宋"/>
                <w:sz w:val="20"/>
                <w:szCs w:val="20"/>
                <w:lang w:eastAsia="zh-CN"/>
              </w:rPr>
              <w:t>日至今，以合同签订时间为准）类似业绩（</w:t>
            </w:r>
            <w:r>
              <w:rPr>
                <w:rFonts w:ascii="仿宋" w:hAnsi="仿宋" w:eastAsia="仿宋"/>
                <w:sz w:val="20"/>
                <w:szCs w:val="20"/>
                <w:lang w:eastAsia="zh-CN"/>
              </w:rPr>
              <w:t>5分）</w:t>
            </w:r>
          </w:p>
        </w:tc>
        <w:tc>
          <w:tcPr>
            <w:tcW w:w="903" w:type="dxa"/>
            <w:tcBorders>
              <w:bottom w:val="single" w:color="auto" w:sz="4" w:space="0"/>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lang w:eastAsia="zh-CN"/>
              </w:rPr>
              <w:t>5</w:t>
            </w:r>
          </w:p>
        </w:tc>
        <w:tc>
          <w:tcPr>
            <w:tcW w:w="4277" w:type="dxa"/>
            <w:tcBorders>
              <w:left w:val="single" w:color="auto" w:sz="4" w:space="0"/>
              <w:bottom w:val="single" w:color="auto" w:sz="4" w:space="0"/>
            </w:tcBorders>
            <w:vAlign w:val="center"/>
          </w:tcPr>
          <w:p>
            <w:pPr>
              <w:adjustRightInd w:val="0"/>
              <w:snapToGrid w:val="0"/>
              <w:jc w:val="both"/>
              <w:rPr>
                <w:rFonts w:ascii="仿宋" w:hAnsi="仿宋" w:eastAsia="仿宋"/>
                <w:w w:val="105"/>
                <w:sz w:val="21"/>
                <w:szCs w:val="21"/>
                <w:lang w:eastAsia="zh-CN"/>
              </w:rPr>
            </w:pPr>
            <w:r>
              <w:rPr>
                <w:rFonts w:hint="eastAsia" w:ascii="仿宋" w:hAnsi="仿宋" w:eastAsia="仿宋"/>
                <w:w w:val="105"/>
                <w:sz w:val="21"/>
                <w:szCs w:val="21"/>
                <w:lang w:eastAsia="zh-CN"/>
              </w:rPr>
              <w:t>近</w:t>
            </w:r>
            <w:r>
              <w:rPr>
                <w:rFonts w:ascii="仿宋" w:hAnsi="仿宋" w:eastAsia="仿宋"/>
                <w:w w:val="105"/>
                <w:sz w:val="21"/>
                <w:szCs w:val="21"/>
                <w:lang w:eastAsia="zh-CN"/>
              </w:rPr>
              <w:t>3</w:t>
            </w:r>
            <w:r>
              <w:rPr>
                <w:rFonts w:hint="eastAsia" w:ascii="仿宋" w:hAnsi="仿宋" w:eastAsia="仿宋"/>
                <w:w w:val="105"/>
                <w:sz w:val="21"/>
                <w:szCs w:val="21"/>
                <w:lang w:eastAsia="zh-CN"/>
              </w:rPr>
              <w:t>年来提供类似本项目劳务服务的得</w:t>
            </w:r>
            <w:r>
              <w:rPr>
                <w:rFonts w:ascii="仿宋" w:hAnsi="仿宋" w:eastAsia="仿宋"/>
                <w:w w:val="105"/>
                <w:sz w:val="21"/>
                <w:szCs w:val="21"/>
                <w:lang w:eastAsia="zh-CN"/>
              </w:rPr>
              <w:t>1</w:t>
            </w:r>
            <w:r>
              <w:rPr>
                <w:rFonts w:hint="eastAsia" w:ascii="仿宋" w:hAnsi="仿宋" w:eastAsia="仿宋"/>
                <w:w w:val="105"/>
                <w:sz w:val="21"/>
                <w:szCs w:val="21"/>
                <w:lang w:eastAsia="zh-CN"/>
              </w:rPr>
              <w:t>分，最多得分</w:t>
            </w:r>
            <w:r>
              <w:rPr>
                <w:rFonts w:ascii="仿宋" w:hAnsi="仿宋" w:eastAsia="仿宋"/>
                <w:w w:val="105"/>
                <w:sz w:val="21"/>
                <w:szCs w:val="21"/>
                <w:lang w:eastAsia="zh-CN"/>
              </w:rPr>
              <w:t>5</w:t>
            </w:r>
            <w:r>
              <w:rPr>
                <w:rFonts w:hint="eastAsia" w:ascii="仿宋" w:hAnsi="仿宋" w:eastAsia="仿宋"/>
                <w:w w:val="105"/>
                <w:sz w:val="21"/>
                <w:szCs w:val="21"/>
                <w:lang w:eastAsia="zh-CN"/>
              </w:rPr>
              <w:t>分。需提供相应合同或者中标通知书。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6"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仿宋" w:hAnsi="仿宋" w:eastAsia="仿宋"/>
                <w:snapToGrid w:val="0"/>
                <w:sz w:val="21"/>
                <w:szCs w:val="21"/>
                <w:lang w:eastAsia="zh-CN"/>
              </w:rPr>
            </w:pPr>
          </w:p>
        </w:tc>
        <w:tc>
          <w:tcPr>
            <w:tcW w:w="2250" w:type="dxa"/>
            <w:vMerge w:val="restart"/>
            <w:tcMar>
              <w:left w:w="57" w:type="dxa"/>
              <w:right w:w="57" w:type="dxa"/>
            </w:tcMar>
            <w:vAlign w:val="center"/>
          </w:tcPr>
          <w:p>
            <w:pPr>
              <w:jc w:val="center"/>
              <w:rPr>
                <w:rFonts w:ascii="仿宋" w:hAnsi="仿宋" w:eastAsia="仿宋"/>
                <w:snapToGrid w:val="0"/>
                <w:sz w:val="21"/>
                <w:szCs w:val="21"/>
                <w:lang w:eastAsia="zh-CN"/>
              </w:rPr>
            </w:pPr>
            <w:r>
              <w:rPr>
                <w:rFonts w:hint="eastAsia" w:ascii="仿宋" w:hAnsi="仿宋" w:eastAsia="仿宋"/>
                <w:sz w:val="20"/>
                <w:szCs w:val="20"/>
                <w:lang w:eastAsia="zh-CN"/>
              </w:rPr>
              <w:t>资质（</w:t>
            </w:r>
            <w:r>
              <w:rPr>
                <w:rFonts w:ascii="仿宋" w:hAnsi="仿宋" w:eastAsia="仿宋"/>
                <w:sz w:val="20"/>
                <w:szCs w:val="20"/>
                <w:lang w:eastAsia="zh-CN"/>
              </w:rPr>
              <w:t>9</w:t>
            </w:r>
            <w:r>
              <w:rPr>
                <w:rFonts w:hint="eastAsia" w:ascii="仿宋" w:hAnsi="仿宋" w:eastAsia="仿宋"/>
                <w:sz w:val="20"/>
                <w:szCs w:val="20"/>
                <w:lang w:eastAsia="zh-CN"/>
              </w:rPr>
              <w:t>分）</w:t>
            </w:r>
          </w:p>
        </w:tc>
        <w:tc>
          <w:tcPr>
            <w:tcW w:w="903" w:type="dxa"/>
            <w:tcBorders>
              <w:right w:val="single" w:color="auto" w:sz="4" w:space="0"/>
            </w:tcBorders>
            <w:tcMar>
              <w:left w:w="57" w:type="dxa"/>
              <w:right w:w="57" w:type="dxa"/>
            </w:tcMar>
            <w:vAlign w:val="center"/>
          </w:tcPr>
          <w:p>
            <w:pPr>
              <w:adjustRightInd w:val="0"/>
              <w:snapToGrid w:val="0"/>
              <w:jc w:val="center"/>
              <w:rPr>
                <w:rFonts w:hint="default" w:ascii="仿宋" w:hAnsi="仿宋" w:eastAsia="仿宋"/>
                <w:sz w:val="20"/>
                <w:szCs w:val="20"/>
                <w:lang w:val="en-US" w:eastAsia="zh-CN"/>
              </w:rPr>
            </w:pPr>
            <w:r>
              <w:rPr>
                <w:rFonts w:hint="eastAsia" w:ascii="仿宋" w:hAnsi="仿宋" w:eastAsia="仿宋"/>
                <w:sz w:val="20"/>
                <w:szCs w:val="20"/>
                <w:lang w:val="en-US" w:eastAsia="zh-CN"/>
              </w:rPr>
              <w:t>5</w:t>
            </w:r>
          </w:p>
        </w:tc>
        <w:tc>
          <w:tcPr>
            <w:tcW w:w="4277" w:type="dxa"/>
            <w:tcBorders>
              <w:left w:val="single" w:color="auto" w:sz="4" w:space="0"/>
            </w:tcBorders>
            <w:vAlign w:val="center"/>
          </w:tcPr>
          <w:p>
            <w:pPr>
              <w:adjustRightInd w:val="0"/>
              <w:snapToGrid w:val="0"/>
              <w:jc w:val="both"/>
              <w:rPr>
                <w:rStyle w:val="59"/>
                <w:rFonts w:ascii="仿宋" w:hAnsi="仿宋" w:eastAsia="仿宋"/>
                <w:color w:val="auto"/>
                <w:sz w:val="21"/>
                <w:szCs w:val="21"/>
                <w:lang w:eastAsia="zh-CN" w:bidi="ar"/>
              </w:rPr>
            </w:pPr>
            <w:r>
              <w:rPr>
                <w:rStyle w:val="59"/>
                <w:rFonts w:ascii="仿宋" w:hAnsi="仿宋" w:eastAsia="仿宋"/>
                <w:color w:val="auto"/>
                <w:sz w:val="21"/>
                <w:szCs w:val="21"/>
                <w:lang w:eastAsia="zh-CN" w:bidi="ar"/>
              </w:rPr>
              <w:t>有开户银行出具的资信证明，评价为良好及以上或无不良记录的加</w:t>
            </w:r>
            <w:r>
              <w:rPr>
                <w:rStyle w:val="59"/>
                <w:rFonts w:hint="eastAsia" w:ascii="仿宋" w:hAnsi="仿宋" w:eastAsia="仿宋"/>
                <w:color w:val="auto"/>
                <w:sz w:val="21"/>
                <w:szCs w:val="21"/>
                <w:lang w:val="en-US" w:eastAsia="zh-CN" w:bidi="ar"/>
              </w:rPr>
              <w:t>2</w:t>
            </w:r>
            <w:r>
              <w:rPr>
                <w:rStyle w:val="59"/>
                <w:rFonts w:ascii="仿宋" w:hAnsi="仿宋" w:eastAsia="仿宋"/>
                <w:color w:val="auto"/>
                <w:sz w:val="21"/>
                <w:szCs w:val="21"/>
                <w:lang w:eastAsia="zh-CN" w:bidi="ar"/>
              </w:rPr>
              <w:t>分</w:t>
            </w:r>
            <w:r>
              <w:rPr>
                <w:rStyle w:val="59"/>
                <w:rFonts w:hint="eastAsia" w:ascii="仿宋" w:hAnsi="仿宋" w:eastAsia="仿宋"/>
                <w:color w:val="auto"/>
                <w:sz w:val="21"/>
                <w:szCs w:val="21"/>
                <w:lang w:eastAsia="zh-CN" w:bidi="ar"/>
              </w:rPr>
              <w:t>；</w:t>
            </w:r>
          </w:p>
          <w:p>
            <w:pPr>
              <w:adjustRightInd w:val="0"/>
              <w:snapToGrid w:val="0"/>
              <w:jc w:val="both"/>
              <w:rPr>
                <w:rStyle w:val="59"/>
                <w:rFonts w:ascii="仿宋" w:hAnsi="仿宋" w:eastAsia="仿宋"/>
                <w:color w:val="auto"/>
                <w:sz w:val="21"/>
                <w:szCs w:val="21"/>
                <w:lang w:eastAsia="zh-CN" w:bidi="ar"/>
              </w:rPr>
            </w:pPr>
            <w:r>
              <w:rPr>
                <w:rStyle w:val="59"/>
                <w:rFonts w:ascii="仿宋" w:hAnsi="仿宋" w:eastAsia="仿宋"/>
                <w:color w:val="auto"/>
                <w:sz w:val="21"/>
                <w:szCs w:val="21"/>
                <w:lang w:eastAsia="zh-CN" w:bidi="ar"/>
              </w:rPr>
              <w:t>通过ISO或国际同等系列质量管理体系认证的加</w:t>
            </w:r>
            <w:r>
              <w:rPr>
                <w:rStyle w:val="59"/>
                <w:rFonts w:hint="eastAsia" w:ascii="仿宋" w:hAnsi="仿宋" w:eastAsia="仿宋"/>
                <w:color w:val="auto"/>
                <w:sz w:val="21"/>
                <w:szCs w:val="21"/>
                <w:lang w:val="en-US" w:eastAsia="zh-CN" w:bidi="ar"/>
              </w:rPr>
              <w:t>1</w:t>
            </w:r>
            <w:r>
              <w:rPr>
                <w:rStyle w:val="59"/>
                <w:rFonts w:ascii="仿宋" w:hAnsi="仿宋" w:eastAsia="仿宋"/>
                <w:color w:val="auto"/>
                <w:sz w:val="21"/>
                <w:szCs w:val="21"/>
                <w:lang w:eastAsia="zh-CN" w:bidi="ar"/>
              </w:rPr>
              <w:t>分。</w:t>
            </w:r>
          </w:p>
          <w:p>
            <w:pPr>
              <w:adjustRightInd w:val="0"/>
              <w:snapToGrid w:val="0"/>
              <w:jc w:val="both"/>
              <w:rPr>
                <w:rFonts w:ascii="仿宋" w:hAnsi="仿宋" w:eastAsia="仿宋"/>
                <w:w w:val="105"/>
                <w:sz w:val="20"/>
                <w:szCs w:val="20"/>
                <w:lang w:eastAsia="zh-CN"/>
              </w:rPr>
            </w:pPr>
            <w:r>
              <w:rPr>
                <w:rFonts w:eastAsia="仿宋" w:asciiTheme="minorEastAsia" w:hAnsiTheme="minorEastAsia"/>
                <w:snapToGrid w:val="0"/>
                <w:sz w:val="21"/>
                <w:szCs w:val="21"/>
                <w:lang w:eastAsia="zh-CN"/>
              </w:rPr>
              <w:t>通过ISO环境管理</w:t>
            </w:r>
            <w:r>
              <w:rPr>
                <w:rFonts w:hint="eastAsia" w:eastAsia="仿宋" w:asciiTheme="minorEastAsia" w:hAnsiTheme="minorEastAsia"/>
                <w:snapToGrid w:val="0"/>
                <w:sz w:val="21"/>
                <w:szCs w:val="21"/>
                <w:lang w:eastAsia="zh-CN"/>
              </w:rPr>
              <w:t>体系、</w:t>
            </w:r>
            <w:r>
              <w:rPr>
                <w:rFonts w:eastAsia="仿宋" w:asciiTheme="minorEastAsia" w:hAnsiTheme="minorEastAsia"/>
                <w:snapToGrid w:val="0"/>
                <w:sz w:val="21"/>
                <w:szCs w:val="21"/>
                <w:lang w:eastAsia="zh-CN"/>
              </w:rPr>
              <w:t>职业健康安全管理体系认证的</w:t>
            </w:r>
            <w:r>
              <w:rPr>
                <w:rFonts w:hint="eastAsia" w:eastAsia="仿宋" w:asciiTheme="minorEastAsia" w:hAnsiTheme="minorEastAsia"/>
                <w:snapToGrid w:val="0"/>
                <w:sz w:val="21"/>
                <w:szCs w:val="21"/>
                <w:lang w:eastAsia="zh-CN"/>
              </w:rPr>
              <w:t>，每一项</w:t>
            </w:r>
            <w:r>
              <w:rPr>
                <w:rFonts w:eastAsia="仿宋" w:asciiTheme="minorEastAsia" w:hAnsiTheme="minorEastAsia"/>
                <w:snapToGrid w:val="0"/>
                <w:sz w:val="21"/>
                <w:szCs w:val="21"/>
                <w:lang w:eastAsia="zh-CN"/>
              </w:rPr>
              <w:t>加</w:t>
            </w:r>
            <w:r>
              <w:rPr>
                <w:rFonts w:hint="eastAsia" w:eastAsia="仿宋" w:asciiTheme="minorEastAsia" w:hAnsiTheme="minorEastAsia"/>
                <w:snapToGrid w:val="0"/>
                <w:sz w:val="21"/>
                <w:szCs w:val="21"/>
                <w:lang w:val="en-US" w:eastAsia="zh-CN"/>
              </w:rPr>
              <w:t>1</w:t>
            </w:r>
            <w:r>
              <w:rPr>
                <w:rFonts w:eastAsia="仿宋" w:asciiTheme="minorEastAsia" w:hAnsiTheme="minorEastAsia"/>
                <w:snapToGrid w:val="0"/>
                <w:sz w:val="21"/>
                <w:szCs w:val="21"/>
                <w:lang w:eastAsia="zh-CN"/>
              </w:rPr>
              <w:t>分</w:t>
            </w:r>
            <w:r>
              <w:rPr>
                <w:rFonts w:hint="eastAsia" w:eastAsia="仿宋" w:asciiTheme="minorEastAsia" w:hAnsiTheme="minorEastAsia"/>
                <w:snapToGrid w:val="0"/>
                <w:sz w:val="21"/>
                <w:szCs w:val="21"/>
                <w:lang w:eastAsia="zh-CN"/>
              </w:rPr>
              <w:t>，最多加</w:t>
            </w:r>
            <w:r>
              <w:rPr>
                <w:rFonts w:hint="eastAsia" w:eastAsia="仿宋" w:asciiTheme="minorEastAsia" w:hAnsiTheme="minorEastAsia"/>
                <w:snapToGrid w:val="0"/>
                <w:sz w:val="21"/>
                <w:szCs w:val="21"/>
                <w:lang w:val="en-US" w:eastAsia="zh-CN"/>
              </w:rPr>
              <w:t>2</w:t>
            </w:r>
            <w:r>
              <w:rPr>
                <w:rFonts w:hint="eastAsia" w:eastAsia="仿宋" w:asciiTheme="minorEastAsia" w:hAnsiTheme="minorEastAsia"/>
                <w:snapToGrid w:val="0"/>
                <w:sz w:val="21"/>
                <w:szCs w:val="21"/>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仿宋" w:hAnsi="仿宋" w:eastAsia="仿宋"/>
                <w:snapToGrid w:val="0"/>
                <w:sz w:val="21"/>
                <w:szCs w:val="21"/>
                <w:lang w:eastAsia="zh-CN"/>
              </w:rPr>
            </w:pPr>
          </w:p>
        </w:tc>
        <w:tc>
          <w:tcPr>
            <w:tcW w:w="2250" w:type="dxa"/>
            <w:vMerge w:val="continue"/>
            <w:tcMar>
              <w:left w:w="57" w:type="dxa"/>
              <w:right w:w="57" w:type="dxa"/>
            </w:tcMar>
            <w:vAlign w:val="center"/>
          </w:tcPr>
          <w:p>
            <w:pPr>
              <w:jc w:val="center"/>
              <w:rPr>
                <w:rFonts w:ascii="仿宋" w:hAnsi="仿宋" w:eastAsia="仿宋"/>
                <w:snapToGrid w:val="0"/>
                <w:sz w:val="21"/>
                <w:szCs w:val="21"/>
                <w:lang w:eastAsia="zh-CN"/>
              </w:rPr>
            </w:pPr>
          </w:p>
        </w:tc>
        <w:tc>
          <w:tcPr>
            <w:tcW w:w="903" w:type="dxa"/>
            <w:tcBorders>
              <w:right w:val="single" w:color="auto" w:sz="4" w:space="0"/>
            </w:tcBorders>
            <w:tcMar>
              <w:left w:w="57" w:type="dxa"/>
              <w:right w:w="57" w:type="dxa"/>
            </w:tcMar>
            <w:vAlign w:val="center"/>
          </w:tcPr>
          <w:p>
            <w:pPr>
              <w:adjustRightInd w:val="0"/>
              <w:snapToGrid w:val="0"/>
              <w:jc w:val="center"/>
              <w:rPr>
                <w:rFonts w:hint="default" w:ascii="仿宋" w:hAnsi="仿宋" w:eastAsia="仿宋"/>
                <w:sz w:val="20"/>
                <w:szCs w:val="20"/>
                <w:lang w:val="en-US" w:eastAsia="zh-CN"/>
              </w:rPr>
            </w:pPr>
            <w:r>
              <w:rPr>
                <w:rFonts w:hint="eastAsia" w:ascii="仿宋" w:hAnsi="仿宋" w:eastAsia="仿宋"/>
                <w:sz w:val="20"/>
                <w:szCs w:val="20"/>
                <w:lang w:val="en-US" w:eastAsia="zh-CN"/>
              </w:rPr>
              <w:t>4</w:t>
            </w:r>
          </w:p>
        </w:tc>
        <w:tc>
          <w:tcPr>
            <w:tcW w:w="4277" w:type="dxa"/>
            <w:tcBorders>
              <w:left w:val="single" w:color="auto" w:sz="4" w:space="0"/>
            </w:tcBorders>
            <w:vAlign w:val="center"/>
          </w:tcPr>
          <w:p>
            <w:pPr>
              <w:adjustRightInd w:val="0"/>
              <w:snapToGrid w:val="0"/>
              <w:jc w:val="both"/>
              <w:rPr>
                <w:rFonts w:ascii="仿宋" w:hAnsi="仿宋" w:eastAsia="仿宋"/>
                <w:w w:val="105"/>
                <w:sz w:val="20"/>
                <w:szCs w:val="20"/>
                <w:lang w:eastAsia="zh-CN"/>
              </w:rPr>
            </w:pPr>
            <w:r>
              <w:rPr>
                <w:rStyle w:val="59"/>
                <w:rFonts w:ascii="仿宋" w:hAnsi="仿宋" w:eastAsia="仿宋"/>
                <w:color w:val="auto"/>
                <w:sz w:val="21"/>
                <w:szCs w:val="21"/>
                <w:lang w:eastAsia="zh-CN" w:bidi="ar"/>
              </w:rPr>
              <w:t>企业2年内无不良行为（需提供信用报告）。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8"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jc w:val="center"/>
              <w:rPr>
                <w:rFonts w:ascii="仿宋" w:hAnsi="仿宋" w:eastAsia="仿宋"/>
                <w:snapToGrid w:val="0"/>
                <w:sz w:val="21"/>
                <w:szCs w:val="21"/>
                <w:lang w:eastAsia="zh-CN"/>
              </w:rPr>
            </w:pPr>
            <w:r>
              <w:rPr>
                <w:rFonts w:hint="eastAsia" w:ascii="仿宋" w:hAnsi="仿宋" w:eastAsia="仿宋"/>
                <w:w w:val="105"/>
                <w:sz w:val="20"/>
                <w:szCs w:val="20"/>
                <w:lang w:eastAsia="zh-CN"/>
              </w:rPr>
              <w:t>人力资源（</w:t>
            </w:r>
            <w:r>
              <w:rPr>
                <w:rFonts w:ascii="仿宋" w:hAnsi="仿宋" w:eastAsia="仿宋"/>
                <w:w w:val="105"/>
                <w:sz w:val="20"/>
                <w:szCs w:val="20"/>
                <w:lang w:eastAsia="zh-CN"/>
              </w:rPr>
              <w:t>6分）</w:t>
            </w:r>
          </w:p>
        </w:tc>
        <w:tc>
          <w:tcPr>
            <w:tcW w:w="903" w:type="dxa"/>
            <w:tcBorders>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lang w:eastAsia="zh-CN"/>
              </w:rPr>
              <w:t>6</w:t>
            </w:r>
          </w:p>
        </w:tc>
        <w:tc>
          <w:tcPr>
            <w:tcW w:w="4277" w:type="dxa"/>
            <w:tcBorders>
              <w:left w:val="single" w:color="auto" w:sz="4" w:space="0"/>
            </w:tcBorders>
          </w:tcPr>
          <w:p>
            <w:pPr>
              <w:pStyle w:val="38"/>
              <w:numPr>
                <w:ilvl w:val="0"/>
                <w:numId w:val="8"/>
              </w:numPr>
              <w:adjustRightInd w:val="0"/>
              <w:snapToGrid w:val="0"/>
              <w:jc w:val="both"/>
              <w:rPr>
                <w:rStyle w:val="59"/>
                <w:rFonts w:ascii="仿宋" w:hAnsi="仿宋" w:eastAsia="仿宋"/>
                <w:color w:val="auto"/>
                <w:sz w:val="21"/>
                <w:szCs w:val="21"/>
                <w:lang w:eastAsia="zh-CN" w:bidi="ar"/>
              </w:rPr>
            </w:pPr>
            <w:r>
              <w:rPr>
                <w:rStyle w:val="59"/>
                <w:rFonts w:hint="eastAsia" w:ascii="仿宋" w:hAnsi="仿宋" w:eastAsia="仿宋"/>
                <w:color w:val="auto"/>
                <w:sz w:val="21"/>
                <w:szCs w:val="21"/>
                <w:lang w:eastAsia="zh-CN" w:bidi="ar"/>
              </w:rPr>
              <w:t>公司具有持证安全管理人员，每提供</w:t>
            </w:r>
            <w:r>
              <w:rPr>
                <w:rStyle w:val="59"/>
                <w:rFonts w:ascii="仿宋" w:hAnsi="仿宋" w:eastAsia="仿宋"/>
                <w:color w:val="auto"/>
                <w:sz w:val="21"/>
                <w:szCs w:val="21"/>
                <w:lang w:eastAsia="zh-CN" w:bidi="ar"/>
              </w:rPr>
              <w:t>1名得1分，最高得3分。</w:t>
            </w:r>
            <w:r>
              <w:rPr>
                <w:rStyle w:val="59"/>
                <w:rFonts w:hint="eastAsia" w:ascii="仿宋" w:hAnsi="仿宋" w:eastAsia="仿宋"/>
                <w:color w:val="auto"/>
                <w:sz w:val="21"/>
                <w:szCs w:val="21"/>
                <w:lang w:eastAsia="zh-CN" w:bidi="ar"/>
              </w:rPr>
              <w:t>无持证安全管理人员不得分。</w:t>
            </w:r>
          </w:p>
          <w:p>
            <w:pPr>
              <w:pStyle w:val="38"/>
              <w:numPr>
                <w:ilvl w:val="0"/>
                <w:numId w:val="8"/>
              </w:numPr>
              <w:adjustRightInd w:val="0"/>
              <w:snapToGrid w:val="0"/>
              <w:jc w:val="both"/>
              <w:rPr>
                <w:rStyle w:val="59"/>
                <w:rFonts w:ascii="仿宋" w:hAnsi="仿宋" w:eastAsia="仿宋"/>
                <w:color w:val="auto"/>
                <w:sz w:val="21"/>
                <w:szCs w:val="21"/>
                <w:lang w:eastAsia="zh-CN" w:bidi="ar"/>
              </w:rPr>
            </w:pPr>
            <w:r>
              <w:rPr>
                <w:rStyle w:val="59"/>
                <w:rFonts w:hint="eastAsia" w:ascii="仿宋" w:hAnsi="仿宋" w:eastAsia="仿宋"/>
                <w:color w:val="auto"/>
                <w:sz w:val="21"/>
                <w:szCs w:val="21"/>
                <w:lang w:eastAsia="zh-CN" w:bidi="ar"/>
              </w:rPr>
              <w:t>其他服务/操作人员，依据方案配置合理人数，人数配置合理得</w:t>
            </w:r>
            <w:r>
              <w:rPr>
                <w:rStyle w:val="59"/>
                <w:rFonts w:ascii="仿宋" w:hAnsi="仿宋" w:eastAsia="仿宋"/>
                <w:color w:val="auto"/>
                <w:sz w:val="21"/>
                <w:szCs w:val="21"/>
                <w:lang w:eastAsia="zh-CN" w:bidi="ar"/>
              </w:rPr>
              <w:t>3</w:t>
            </w:r>
            <w:r>
              <w:rPr>
                <w:rStyle w:val="59"/>
                <w:rFonts w:hint="eastAsia" w:ascii="仿宋" w:hAnsi="仿宋" w:eastAsia="仿宋"/>
                <w:color w:val="auto"/>
                <w:sz w:val="21"/>
                <w:szCs w:val="21"/>
                <w:lang w:eastAsia="zh-CN" w:bidi="ar"/>
              </w:rPr>
              <w:t>分；配置符合要求得2分；配置不全面、不合理则不得分。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restart"/>
            <w:tcBorders>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3.2.3</w:t>
            </w:r>
          </w:p>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(2)</w:t>
            </w:r>
          </w:p>
        </w:tc>
        <w:tc>
          <w:tcPr>
            <w:tcW w:w="1035" w:type="dxa"/>
            <w:gridSpan w:val="2"/>
            <w:vMerge w:val="restart"/>
            <w:tcBorders>
              <w:left w:val="single" w:color="auto" w:sz="4" w:space="0"/>
            </w:tcBorders>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技术评分标准</w:t>
            </w:r>
          </w:p>
        </w:tc>
        <w:tc>
          <w:tcPr>
            <w:tcW w:w="2250" w:type="dxa"/>
            <w:tcMar>
              <w:left w:w="57" w:type="dxa"/>
              <w:right w:w="57" w:type="dxa"/>
            </w:tcMar>
            <w:vAlign w:val="center"/>
          </w:tcPr>
          <w:p>
            <w:pPr>
              <w:jc w:val="center"/>
              <w:rPr>
                <w:rFonts w:ascii="仿宋" w:hAnsi="仿宋" w:eastAsia="仿宋"/>
                <w:snapToGrid w:val="0"/>
                <w:sz w:val="21"/>
                <w:szCs w:val="21"/>
                <w:lang w:eastAsia="zh-CN"/>
              </w:rPr>
            </w:pPr>
            <w:r>
              <w:rPr>
                <w:rFonts w:hint="eastAsia" w:ascii="仿宋" w:hAnsi="仿宋" w:eastAsia="仿宋"/>
                <w:snapToGrid w:val="0"/>
                <w:sz w:val="21"/>
                <w:szCs w:val="21"/>
                <w:lang w:eastAsia="zh-CN"/>
              </w:rPr>
              <w:t>服务方案：包括作业质量的控制措施、安全预防措施包括日常安全管理、危机处理、突发情况处理等</w:t>
            </w:r>
          </w:p>
        </w:tc>
        <w:tc>
          <w:tcPr>
            <w:tcW w:w="903" w:type="dxa"/>
            <w:tcBorders>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z w:val="20"/>
                <w:szCs w:val="20"/>
                <w:lang w:eastAsia="zh-CN"/>
              </w:rPr>
              <w:t>16</w:t>
            </w:r>
          </w:p>
        </w:tc>
        <w:tc>
          <w:tcPr>
            <w:tcW w:w="4277" w:type="dxa"/>
            <w:tcBorders>
              <w:left w:val="single" w:color="auto" w:sz="4" w:space="0"/>
            </w:tcBorders>
            <w:vAlign w:val="center"/>
          </w:tcPr>
          <w:p>
            <w:pPr>
              <w:adjustRightInd w:val="0"/>
              <w:snapToGrid w:val="0"/>
              <w:rPr>
                <w:rFonts w:ascii="仿宋" w:hAnsi="仿宋" w:eastAsia="仿宋"/>
                <w:w w:val="105"/>
                <w:sz w:val="20"/>
                <w:szCs w:val="20"/>
                <w:lang w:eastAsia="zh-CN"/>
              </w:rPr>
            </w:pPr>
            <w:r>
              <w:rPr>
                <w:rFonts w:hint="eastAsia" w:ascii="仿宋" w:hAnsi="仿宋" w:eastAsia="仿宋"/>
                <w:w w:val="105"/>
                <w:sz w:val="20"/>
                <w:szCs w:val="20"/>
                <w:lang w:eastAsia="zh-CN"/>
              </w:rPr>
              <w:t>对作业质量、安全控制等的承诺内容具体、条理清晰、明确且符合本次采购需求，且相关保证措施针对性强，切实可行，对各项关键工作安排合理；对本项目的风险预见、风险应对措施完备，有完善的项目解决方案，并附具体可行的违约责任及相关承诺，得1</w:t>
            </w:r>
            <w:r>
              <w:rPr>
                <w:rFonts w:ascii="仿宋" w:hAnsi="仿宋" w:eastAsia="仿宋"/>
                <w:w w:val="105"/>
                <w:sz w:val="20"/>
                <w:szCs w:val="20"/>
                <w:lang w:eastAsia="zh-CN"/>
              </w:rPr>
              <w:t>0</w:t>
            </w:r>
            <w:r>
              <w:rPr>
                <w:rFonts w:hint="eastAsia" w:ascii="仿宋" w:hAnsi="仿宋" w:eastAsia="仿宋"/>
                <w:w w:val="105"/>
                <w:sz w:val="20"/>
                <w:szCs w:val="20"/>
                <w:lang w:eastAsia="zh-CN"/>
              </w:rPr>
              <w:t>-</w:t>
            </w:r>
            <w:r>
              <w:rPr>
                <w:rFonts w:ascii="仿宋" w:hAnsi="仿宋" w:eastAsia="仿宋"/>
                <w:w w:val="105"/>
                <w:sz w:val="20"/>
                <w:szCs w:val="20"/>
                <w:lang w:eastAsia="zh-CN"/>
              </w:rPr>
              <w:t>16</w:t>
            </w:r>
            <w:r>
              <w:rPr>
                <w:rFonts w:hint="eastAsia" w:ascii="仿宋" w:hAnsi="仿宋" w:eastAsia="仿宋"/>
                <w:w w:val="105"/>
                <w:sz w:val="20"/>
                <w:szCs w:val="20"/>
                <w:lang w:eastAsia="zh-CN"/>
              </w:rPr>
              <w:t>分；</w:t>
            </w:r>
          </w:p>
          <w:p>
            <w:pPr>
              <w:adjustRightInd w:val="0"/>
              <w:snapToGrid w:val="0"/>
              <w:rPr>
                <w:rFonts w:ascii="仿宋" w:hAnsi="仿宋" w:eastAsia="仿宋"/>
                <w:w w:val="105"/>
                <w:sz w:val="20"/>
                <w:szCs w:val="20"/>
                <w:lang w:eastAsia="zh-CN"/>
              </w:rPr>
            </w:pPr>
            <w:r>
              <w:rPr>
                <w:rFonts w:hint="eastAsia" w:ascii="仿宋" w:hAnsi="仿宋" w:eastAsia="仿宋"/>
                <w:w w:val="105"/>
                <w:sz w:val="20"/>
                <w:szCs w:val="20"/>
                <w:lang w:eastAsia="zh-CN"/>
              </w:rPr>
              <w:t>对作业质量、安全控制等的承诺内容基本符合本次采购需求，有相关保证措施，对各项关键工作安排较合理；对本项目的风险预见、风险应对措施描述较简单；有违约责任及相关承诺，得5-</w:t>
            </w:r>
            <w:r>
              <w:rPr>
                <w:rFonts w:ascii="仿宋" w:hAnsi="仿宋" w:eastAsia="仿宋"/>
                <w:w w:val="105"/>
                <w:sz w:val="20"/>
                <w:szCs w:val="20"/>
                <w:lang w:eastAsia="zh-CN"/>
              </w:rPr>
              <w:t>9</w:t>
            </w:r>
            <w:r>
              <w:rPr>
                <w:rFonts w:hint="eastAsia" w:ascii="仿宋" w:hAnsi="仿宋" w:eastAsia="仿宋"/>
                <w:w w:val="105"/>
                <w:sz w:val="20"/>
                <w:szCs w:val="20"/>
                <w:lang w:eastAsia="zh-CN"/>
              </w:rPr>
              <w:t>分；</w:t>
            </w:r>
          </w:p>
          <w:p>
            <w:pPr>
              <w:adjustRightInd w:val="0"/>
              <w:snapToGrid w:val="0"/>
              <w:rPr>
                <w:rFonts w:ascii="仿宋" w:hAnsi="仿宋" w:eastAsia="仿宋"/>
                <w:snapToGrid w:val="0"/>
                <w:sz w:val="21"/>
                <w:szCs w:val="21"/>
                <w:lang w:eastAsia="zh-CN"/>
              </w:rPr>
            </w:pPr>
            <w:r>
              <w:rPr>
                <w:rFonts w:hint="eastAsia" w:ascii="仿宋" w:hAnsi="仿宋" w:eastAsia="仿宋"/>
                <w:w w:val="105"/>
                <w:sz w:val="20"/>
                <w:szCs w:val="20"/>
                <w:lang w:eastAsia="zh-CN"/>
              </w:rPr>
              <w:t>对作业质量、安全控制等的承诺内容不完全符合本次采购需求，有相关保证措施，但对各项关键工作安排不太合理；对本项目的风险预见、风险应对措施无考虑且无违约责任及相关承诺，得</w:t>
            </w:r>
            <w:r>
              <w:rPr>
                <w:rFonts w:ascii="仿宋" w:hAnsi="仿宋" w:eastAsia="仿宋"/>
                <w:w w:val="105"/>
                <w:sz w:val="20"/>
                <w:szCs w:val="20"/>
                <w:lang w:eastAsia="zh-CN"/>
              </w:rPr>
              <w:t>0-4</w:t>
            </w:r>
            <w:r>
              <w:rPr>
                <w:rFonts w:hint="eastAsia" w:ascii="仿宋" w:hAnsi="仿宋" w:eastAsia="仿宋"/>
                <w:w w:val="105"/>
                <w:sz w:val="20"/>
                <w:szCs w:val="20"/>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jc w:val="center"/>
              <w:rPr>
                <w:rFonts w:ascii="仿宋" w:hAnsi="仿宋" w:eastAsia="仿宋"/>
                <w:snapToGrid w:val="0"/>
                <w:sz w:val="21"/>
                <w:szCs w:val="21"/>
                <w:lang w:eastAsia="zh-CN"/>
              </w:rPr>
            </w:pPr>
            <w:r>
              <w:rPr>
                <w:rStyle w:val="59"/>
                <w:rFonts w:hint="eastAsia" w:ascii="仿宋" w:hAnsi="仿宋" w:eastAsia="仿宋"/>
                <w:color w:val="auto"/>
                <w:sz w:val="21"/>
                <w:szCs w:val="21"/>
                <w:lang w:bidi="ar"/>
              </w:rPr>
              <w:t>响应文件编制</w:t>
            </w:r>
          </w:p>
        </w:tc>
        <w:tc>
          <w:tcPr>
            <w:tcW w:w="903" w:type="dxa"/>
            <w:tcBorders>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z w:val="20"/>
                <w:szCs w:val="20"/>
                <w:lang w:eastAsia="zh-CN"/>
              </w:rPr>
              <w:t>4</w:t>
            </w:r>
          </w:p>
        </w:tc>
        <w:tc>
          <w:tcPr>
            <w:tcW w:w="4277" w:type="dxa"/>
            <w:tcBorders>
              <w:left w:val="single" w:color="auto" w:sz="4" w:space="0"/>
            </w:tcBorders>
            <w:vAlign w:val="center"/>
          </w:tcPr>
          <w:p>
            <w:pPr>
              <w:adjustRightInd w:val="0"/>
              <w:snapToGrid w:val="0"/>
              <w:rPr>
                <w:rFonts w:ascii="仿宋" w:hAnsi="仿宋" w:eastAsia="仿宋"/>
                <w:w w:val="105"/>
                <w:sz w:val="20"/>
                <w:szCs w:val="20"/>
                <w:lang w:eastAsia="zh-CN"/>
              </w:rPr>
            </w:pPr>
            <w:r>
              <w:rPr>
                <w:rFonts w:hint="eastAsia" w:ascii="仿宋" w:hAnsi="仿宋" w:eastAsia="仿宋"/>
                <w:w w:val="105"/>
                <w:sz w:val="20"/>
                <w:szCs w:val="20"/>
                <w:lang w:eastAsia="zh-CN"/>
              </w:rPr>
              <w:t>响应文件符合竞谈文件内容得</w:t>
            </w:r>
            <w:r>
              <w:rPr>
                <w:rFonts w:ascii="仿宋" w:hAnsi="仿宋" w:eastAsia="仿宋"/>
                <w:w w:val="105"/>
                <w:sz w:val="20"/>
                <w:szCs w:val="20"/>
                <w:lang w:eastAsia="zh-CN"/>
              </w:rPr>
              <w:t>2</w:t>
            </w:r>
            <w:r>
              <w:rPr>
                <w:rFonts w:hint="eastAsia" w:ascii="仿宋" w:hAnsi="仿宋" w:eastAsia="仿宋"/>
                <w:w w:val="105"/>
                <w:sz w:val="20"/>
                <w:szCs w:val="20"/>
                <w:lang w:eastAsia="zh-CN"/>
              </w:rPr>
              <w:t>分；响应文件符合竞谈文件装订要求得</w:t>
            </w:r>
            <w:r>
              <w:rPr>
                <w:rFonts w:ascii="仿宋" w:hAnsi="仿宋" w:eastAsia="仿宋"/>
                <w:w w:val="105"/>
                <w:sz w:val="20"/>
                <w:szCs w:val="20"/>
                <w:lang w:eastAsia="zh-CN"/>
              </w:rPr>
              <w:t>2</w:t>
            </w:r>
            <w:r>
              <w:rPr>
                <w:rFonts w:hint="eastAsia" w:ascii="仿宋" w:hAnsi="仿宋" w:eastAsia="仿宋"/>
                <w:w w:val="105"/>
                <w:sz w:val="20"/>
                <w:szCs w:val="20"/>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713" w:type="dxa"/>
            <w:tcBorders>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3.2.3</w:t>
            </w:r>
          </w:p>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(3)</w:t>
            </w:r>
          </w:p>
        </w:tc>
        <w:tc>
          <w:tcPr>
            <w:tcW w:w="1035" w:type="dxa"/>
            <w:gridSpan w:val="2"/>
            <w:tcBorders>
              <w:left w:val="single" w:color="auto" w:sz="4" w:space="0"/>
            </w:tcBorders>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报价评分标准</w:t>
            </w:r>
          </w:p>
        </w:tc>
        <w:tc>
          <w:tcPr>
            <w:tcW w:w="7430" w:type="dxa"/>
            <w:gridSpan w:val="3"/>
            <w:tcMar>
              <w:left w:w="57" w:type="dxa"/>
              <w:right w:w="57" w:type="dxa"/>
            </w:tcMar>
            <w:vAlign w:val="center"/>
          </w:tcPr>
          <w:p>
            <w:pPr>
              <w:adjustRightInd w:val="0"/>
              <w:snapToGrid w:val="0"/>
              <w:spacing w:line="276" w:lineRule="auto"/>
              <w:ind w:left="257" w:leftChars="117"/>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□按有效报价的平均值作为基准值，基准值为满分</w:t>
            </w:r>
            <w:r>
              <w:rPr>
                <w:rFonts w:ascii="仿宋" w:hAnsi="仿宋" w:eastAsia="仿宋"/>
                <w:snapToGrid w:val="0"/>
                <w:sz w:val="21"/>
                <w:szCs w:val="21"/>
                <w:lang w:eastAsia="zh-CN"/>
              </w:rPr>
              <w:t>60分，有效报价每高于基准价1%的减1分，有效报价每低于基准价1%的减0.5分，扣减至</w:t>
            </w:r>
            <w:r>
              <w:rPr>
                <w:rFonts w:ascii="仿宋" w:hAnsi="仿宋" w:eastAsia="仿宋"/>
                <w:snapToGrid w:val="0"/>
                <w:sz w:val="21"/>
                <w:szCs w:val="21"/>
                <w:u w:val="single"/>
                <w:lang w:eastAsia="zh-CN"/>
              </w:rPr>
              <w:t xml:space="preserve">    </w:t>
            </w:r>
            <w:r>
              <w:rPr>
                <w:rFonts w:ascii="仿宋" w:hAnsi="仿宋" w:eastAsia="仿宋"/>
                <w:snapToGrid w:val="0"/>
                <w:sz w:val="21"/>
                <w:szCs w:val="21"/>
                <w:lang w:eastAsia="zh-CN"/>
              </w:rPr>
              <w:t>分为</w:t>
            </w:r>
            <w:r>
              <w:rPr>
                <w:rFonts w:hint="eastAsia" w:ascii="仿宋" w:hAnsi="仿宋" w:eastAsia="仿宋"/>
                <w:snapToGrid w:val="0"/>
                <w:sz w:val="21"/>
                <w:szCs w:val="21"/>
                <w:lang w:eastAsia="zh-CN"/>
              </w:rPr>
              <w:t>止</w:t>
            </w:r>
            <w:r>
              <w:rPr>
                <w:rFonts w:ascii="仿宋" w:hAnsi="仿宋" w:eastAsia="仿宋"/>
                <w:snapToGrid w:val="0"/>
                <w:sz w:val="21"/>
                <w:szCs w:val="21"/>
                <w:lang w:eastAsia="zh-CN"/>
              </w:rPr>
              <w:t>。</w:t>
            </w:r>
          </w:p>
          <w:p>
            <w:pPr>
              <w:adjustRightInd w:val="0"/>
              <w:snapToGrid w:val="0"/>
              <w:spacing w:line="276" w:lineRule="auto"/>
              <w:ind w:left="257" w:leftChars="117"/>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☑以最低有效报价为基准值，基准值为满分</w:t>
            </w:r>
            <w:r>
              <w:rPr>
                <w:rFonts w:ascii="仿宋" w:hAnsi="仿宋" w:eastAsia="仿宋"/>
                <w:snapToGrid w:val="0"/>
                <w:sz w:val="21"/>
                <w:szCs w:val="21"/>
                <w:lang w:eastAsia="zh-CN"/>
              </w:rPr>
              <w:t>60分，有效报价每高于基准价1%的减1分，扣减至</w:t>
            </w:r>
            <w:r>
              <w:rPr>
                <w:rFonts w:ascii="仿宋" w:hAnsi="仿宋" w:eastAsia="仿宋"/>
                <w:snapToGrid w:val="0"/>
                <w:sz w:val="21"/>
                <w:szCs w:val="21"/>
                <w:u w:val="single"/>
                <w:lang w:eastAsia="zh-CN"/>
              </w:rPr>
              <w:t xml:space="preserve">  </w:t>
            </w:r>
            <w:r>
              <w:rPr>
                <w:rFonts w:hint="eastAsia" w:ascii="仿宋" w:hAnsi="仿宋" w:eastAsia="仿宋"/>
                <w:snapToGrid w:val="0"/>
                <w:sz w:val="21"/>
                <w:szCs w:val="21"/>
                <w:u w:val="single"/>
                <w:lang w:val="en-US" w:eastAsia="zh-CN"/>
              </w:rPr>
              <w:t>45</w:t>
            </w:r>
            <w:r>
              <w:rPr>
                <w:rFonts w:ascii="仿宋" w:hAnsi="仿宋" w:eastAsia="仿宋"/>
                <w:snapToGrid w:val="0"/>
                <w:sz w:val="21"/>
                <w:szCs w:val="21"/>
                <w:u w:val="single"/>
                <w:lang w:eastAsia="zh-CN"/>
              </w:rPr>
              <w:t xml:space="preserve">  </w:t>
            </w:r>
            <w:r>
              <w:rPr>
                <w:rFonts w:ascii="仿宋" w:hAnsi="仿宋" w:eastAsia="仿宋"/>
                <w:snapToGrid w:val="0"/>
                <w:sz w:val="21"/>
                <w:szCs w:val="21"/>
                <w:lang w:eastAsia="zh-CN"/>
              </w:rPr>
              <w:t>分为</w:t>
            </w:r>
            <w:r>
              <w:rPr>
                <w:rFonts w:hint="eastAsia" w:ascii="仿宋" w:hAnsi="仿宋" w:eastAsia="仿宋"/>
                <w:snapToGrid w:val="0"/>
                <w:sz w:val="21"/>
                <w:szCs w:val="21"/>
                <w:lang w:eastAsia="zh-CN"/>
              </w:rPr>
              <w:t>止</w:t>
            </w:r>
            <w:r>
              <w:rPr>
                <w:rFonts w:ascii="仿宋" w:hAnsi="仿宋" w:eastAsia="仿宋"/>
                <w:snapToGrid w:val="0"/>
                <w:sz w:val="21"/>
                <w:szCs w:val="21"/>
                <w:lang w:eastAsia="zh-CN"/>
              </w:rPr>
              <w:t>。</w:t>
            </w:r>
          </w:p>
          <w:p>
            <w:pPr>
              <w:adjustRightInd w:val="0"/>
              <w:snapToGrid w:val="0"/>
              <w:spacing w:line="276" w:lineRule="auto"/>
              <w:ind w:left="257" w:leftChars="117"/>
              <w:jc w:val="both"/>
              <w:rPr>
                <w:rFonts w:ascii="仿宋" w:hAnsi="仿宋" w:eastAsia="仿宋"/>
                <w:snapToGrid w:val="0"/>
                <w:sz w:val="21"/>
                <w:szCs w:val="21"/>
                <w:lang w:eastAsia="zh-CN"/>
              </w:rPr>
            </w:pPr>
            <w:r>
              <w:rPr>
                <w:rFonts w:ascii="等线" w:hAnsi="等线" w:eastAsia="仿宋"/>
                <w:snapToGrid w:val="0"/>
                <w:sz w:val="21"/>
                <w:szCs w:val="21"/>
                <w:lang w:eastAsia="zh-CN"/>
              </w:rPr>
              <w:t>□以最低有效报价为基准值，基准值为满分60分，</w:t>
            </w:r>
            <w:r>
              <w:rPr>
                <w:rFonts w:hint="eastAsia" w:ascii="等线" w:hAnsi="等线" w:eastAsia="仿宋"/>
                <w:snapToGrid w:val="0"/>
                <w:sz w:val="21"/>
                <w:szCs w:val="21"/>
                <w:lang w:eastAsia="zh-CN"/>
              </w:rPr>
              <w:t>其他报价得分按公式计算：</w:t>
            </w:r>
            <w:r>
              <w:rPr>
                <w:rFonts w:ascii="等线" w:hAnsi="等线" w:eastAsia="仿宋"/>
                <w:snapToGrid w:val="0"/>
                <w:sz w:val="21"/>
                <w:szCs w:val="21"/>
                <w:lang w:eastAsia="zh-CN"/>
              </w:rPr>
              <w:t>60</w:t>
            </w:r>
            <w:r>
              <w:rPr>
                <w:rFonts w:hint="eastAsia" w:ascii="等线" w:hAnsi="等线" w:eastAsia="仿宋"/>
                <w:snapToGrid w:val="0"/>
                <w:sz w:val="21"/>
                <w:szCs w:val="21"/>
                <w:lang w:eastAsia="zh-CN"/>
              </w:rPr>
              <w:t>×</w:t>
            </w:r>
            <w:r>
              <w:rPr>
                <w:rFonts w:ascii="等线" w:hAnsi="等线" w:eastAsia="仿宋"/>
                <w:snapToGrid w:val="0"/>
                <w:sz w:val="21"/>
                <w:szCs w:val="21"/>
                <w:lang w:eastAsia="zh-CN"/>
              </w:rPr>
              <w:t>基准价</w:t>
            </w:r>
            <w:r>
              <w:rPr>
                <w:rFonts w:hint="eastAsia" w:ascii="等线" w:hAnsi="等线" w:eastAsia="仿宋"/>
                <w:snapToGrid w:val="0"/>
                <w:sz w:val="21"/>
                <w:szCs w:val="21"/>
                <w:lang w:eastAsia="zh-CN"/>
              </w:rPr>
              <w:t>/</w:t>
            </w:r>
            <w:r>
              <w:rPr>
                <w:rFonts w:ascii="等线" w:hAnsi="等线" w:eastAsia="仿宋"/>
                <w:snapToGrid w:val="0"/>
                <w:sz w:val="21"/>
                <w:szCs w:val="21"/>
                <w:lang w:eastAsia="zh-CN"/>
              </w:rPr>
              <w:t>有效报价。</w:t>
            </w:r>
          </w:p>
          <w:p>
            <w:pPr>
              <w:adjustRightInd w:val="0"/>
              <w:snapToGrid w:val="0"/>
              <w:spacing w:line="360" w:lineRule="auto"/>
              <w:ind w:left="257" w:leftChars="117"/>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中间值线性插入，小数点后保留</w:t>
            </w:r>
            <w:r>
              <w:rPr>
                <w:rFonts w:ascii="仿宋" w:hAnsi="仿宋" w:eastAsia="仿宋"/>
                <w:snapToGrid w:val="0"/>
                <w:sz w:val="21"/>
                <w:szCs w:val="21"/>
                <w:lang w:eastAsia="zh-CN"/>
              </w:rPr>
              <w:t>2位，四舍五入。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tcBorders>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3.2.3</w:t>
            </w:r>
          </w:p>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(4)</w:t>
            </w:r>
          </w:p>
        </w:tc>
        <w:tc>
          <w:tcPr>
            <w:tcW w:w="1035" w:type="dxa"/>
            <w:gridSpan w:val="2"/>
            <w:tcBorders>
              <w:left w:val="single" w:color="auto" w:sz="4" w:space="0"/>
            </w:tcBorders>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其他因素评分标准</w:t>
            </w:r>
          </w:p>
        </w:tc>
        <w:tc>
          <w:tcPr>
            <w:tcW w:w="2250" w:type="dxa"/>
            <w:tcMar>
              <w:left w:w="57" w:type="dxa"/>
              <w:right w:w="57" w:type="dxa"/>
            </w:tcMar>
            <w:vAlign w:val="center"/>
          </w:tcPr>
          <w:p>
            <w:pPr>
              <w:jc w:val="center"/>
              <w:rPr>
                <w:rFonts w:ascii="仿宋" w:hAnsi="仿宋" w:eastAsia="仿宋"/>
                <w:snapToGrid w:val="0"/>
                <w:sz w:val="21"/>
                <w:szCs w:val="21"/>
                <w:lang w:eastAsia="zh-CN"/>
              </w:rPr>
            </w:pPr>
            <w:r>
              <w:rPr>
                <w:rFonts w:ascii="仿宋" w:hAnsi="仿宋" w:eastAsia="仿宋"/>
                <w:snapToGrid w:val="0"/>
                <w:sz w:val="21"/>
                <w:szCs w:val="21"/>
                <w:lang w:eastAsia="zh-CN"/>
              </w:rPr>
              <w:t>……</w:t>
            </w:r>
          </w:p>
        </w:tc>
        <w:tc>
          <w:tcPr>
            <w:tcW w:w="5180" w:type="dxa"/>
            <w:gridSpan w:val="2"/>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lang w:eastAsia="zh-CN"/>
              </w:rPr>
              <w:t>……</w:t>
            </w:r>
          </w:p>
        </w:tc>
      </w:tr>
    </w:tbl>
    <w:p>
      <w:pPr>
        <w:spacing w:after="120" w:afterLines="50" w:line="360" w:lineRule="auto"/>
        <w:ind w:firstLine="442" w:firstLineChars="200"/>
        <w:rPr>
          <w:rFonts w:ascii="仿宋" w:hAnsi="仿宋" w:eastAsia="仿宋"/>
          <w:b/>
          <w:lang w:eastAsia="zh-CN"/>
        </w:rPr>
      </w:pPr>
    </w:p>
    <w:p>
      <w:pPr>
        <w:rPr>
          <w:rFonts w:ascii="仿宋" w:hAnsi="仿宋" w:eastAsia="仿宋"/>
          <w:lang w:eastAsia="zh-CN"/>
        </w:rPr>
      </w:pPr>
    </w:p>
    <w:p>
      <w:pPr>
        <w:rPr>
          <w:rFonts w:ascii="仿宋" w:hAnsi="仿宋" w:eastAsia="仿宋"/>
          <w:lang w:eastAsia="zh-CN"/>
        </w:rPr>
      </w:pPr>
      <w:r>
        <w:rPr>
          <w:rFonts w:ascii="仿宋" w:hAnsi="仿宋" w:eastAsia="仿宋"/>
          <w:lang w:eastAsia="zh-CN"/>
        </w:rPr>
        <w:br w:type="page"/>
      </w:r>
    </w:p>
    <w:p>
      <w:pPr>
        <w:pStyle w:val="3"/>
        <w:spacing w:line="360" w:lineRule="auto"/>
        <w:rPr>
          <w:rFonts w:ascii="仿宋" w:hAnsi="仿宋" w:eastAsia="仿宋"/>
          <w:b/>
          <w:bCs/>
          <w:snapToGrid w:val="0"/>
          <w:sz w:val="24"/>
          <w:szCs w:val="24"/>
          <w:lang w:eastAsia="zh-CN"/>
        </w:rPr>
      </w:pPr>
      <w:bookmarkStart w:id="91" w:name="_bookmark10"/>
      <w:bookmarkEnd w:id="91"/>
      <w:bookmarkStart w:id="92" w:name="_Toc24694"/>
      <w:r>
        <w:rPr>
          <w:rFonts w:ascii="仿宋" w:hAnsi="仿宋" w:eastAsia="仿宋"/>
          <w:b/>
          <w:bCs/>
          <w:snapToGrid w:val="0"/>
          <w:sz w:val="24"/>
          <w:szCs w:val="24"/>
          <w:lang w:eastAsia="zh-CN"/>
        </w:rPr>
        <w:t>1.评审方法（</w:t>
      </w:r>
      <w:r>
        <w:rPr>
          <w:rFonts w:eastAsia="仿宋" w:asciiTheme="minorEastAsia" w:hAnsiTheme="minorEastAsia"/>
          <w:b/>
          <w:bCs/>
          <w:snapToGrid w:val="0"/>
          <w:sz w:val="24"/>
          <w:szCs w:val="24"/>
          <w:lang w:eastAsia="zh-CN"/>
        </w:rPr>
        <w:t>综合评分法</w:t>
      </w:r>
      <w:r>
        <w:rPr>
          <w:rFonts w:ascii="仿宋" w:hAnsi="仿宋" w:eastAsia="仿宋"/>
          <w:b/>
          <w:bCs/>
          <w:snapToGrid w:val="0"/>
          <w:sz w:val="24"/>
          <w:szCs w:val="24"/>
          <w:lang w:eastAsia="zh-CN"/>
        </w:rPr>
        <w:t>）</w:t>
      </w:r>
      <w:bookmarkEnd w:id="92"/>
    </w:p>
    <w:p>
      <w:pPr>
        <w:adjustRightInd w:val="0"/>
        <w:snapToGrid w:val="0"/>
        <w:spacing w:line="360" w:lineRule="auto"/>
        <w:ind w:firstLine="480"/>
        <w:jc w:val="both"/>
        <w:rPr>
          <w:rFonts w:ascii="仿宋" w:hAnsi="仿宋" w:eastAsia="仿宋"/>
          <w:snapToGrid w:val="0"/>
          <w:sz w:val="24"/>
          <w:szCs w:val="24"/>
          <w:lang w:eastAsia="zh-CN"/>
        </w:rPr>
      </w:pPr>
      <w:r>
        <w:rPr>
          <w:rFonts w:eastAsia="仿宋" w:asciiTheme="minorEastAsia" w:hAnsiTheme="minorEastAsia"/>
          <w:snapToGrid w:val="0"/>
          <w:sz w:val="24"/>
          <w:szCs w:val="24"/>
          <w:lang w:eastAsia="zh-CN"/>
        </w:rPr>
        <w:t>本次评审采用综合评分法。采购小组对满足采购文件实质性要求的响应文件，按照本章第3.2款规定的评分标准进行打分，并按得分由高到低的顺序推荐候选成交供应商。</w:t>
      </w:r>
    </w:p>
    <w:p>
      <w:pPr>
        <w:rPr>
          <w:rFonts w:ascii="仿宋" w:hAnsi="仿宋" w:eastAsia="仿宋"/>
          <w:lang w:eastAsia="zh-CN"/>
        </w:rPr>
      </w:pPr>
      <w:bookmarkStart w:id="93" w:name="_bookmark11"/>
      <w:bookmarkEnd w:id="93"/>
    </w:p>
    <w:p>
      <w:pPr>
        <w:pStyle w:val="3"/>
        <w:spacing w:line="360" w:lineRule="auto"/>
        <w:rPr>
          <w:rFonts w:ascii="仿宋" w:hAnsi="仿宋" w:eastAsia="仿宋"/>
          <w:b/>
          <w:snapToGrid w:val="0"/>
          <w:sz w:val="24"/>
          <w:szCs w:val="24"/>
          <w:lang w:eastAsia="zh-CN"/>
        </w:rPr>
      </w:pPr>
      <w:bookmarkStart w:id="94" w:name="_Toc21413"/>
      <w:r>
        <w:rPr>
          <w:rFonts w:ascii="仿宋" w:hAnsi="仿宋" w:eastAsia="仿宋"/>
          <w:b/>
          <w:snapToGrid w:val="0"/>
          <w:sz w:val="24"/>
          <w:szCs w:val="24"/>
          <w:lang w:eastAsia="zh-CN"/>
        </w:rPr>
        <w:t>2.初步评审标准和程序</w:t>
      </w:r>
      <w:bookmarkEnd w:id="94"/>
    </w:p>
    <w:p>
      <w:pPr>
        <w:adjustRightInd w:val="0"/>
        <w:snapToGrid w:val="0"/>
        <w:spacing w:line="360" w:lineRule="auto"/>
        <w:ind w:left="400"/>
        <w:jc w:val="both"/>
        <w:outlineLvl w:val="2"/>
        <w:rPr>
          <w:rFonts w:ascii="仿宋" w:hAnsi="仿宋" w:eastAsia="仿宋"/>
          <w:b/>
          <w:snapToGrid w:val="0"/>
          <w:sz w:val="24"/>
          <w:szCs w:val="24"/>
          <w:lang w:eastAsia="zh-CN"/>
        </w:rPr>
      </w:pPr>
      <w:bookmarkStart w:id="95" w:name="_Toc352"/>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.1 初步评审标准</w:t>
      </w:r>
      <w:bookmarkEnd w:id="95"/>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1.1</w:t>
      </w:r>
      <w:r>
        <w:rPr>
          <w:rFonts w:ascii="仿宋" w:hAnsi="仿宋" w:eastAsia="仿宋"/>
          <w:snapToGrid w:val="0"/>
          <w:sz w:val="24"/>
          <w:szCs w:val="24"/>
          <w:lang w:eastAsia="zh-CN"/>
        </w:rPr>
        <w:tab/>
      </w:r>
      <w:r>
        <w:rPr>
          <w:rFonts w:ascii="仿宋" w:hAnsi="仿宋" w:eastAsia="仿宋"/>
          <w:snapToGrid w:val="0"/>
          <w:sz w:val="24"/>
          <w:szCs w:val="24"/>
          <w:lang w:eastAsia="zh-CN"/>
        </w:rPr>
        <w:t>形式评审标准：见评审办法前附表。</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2.1.2</w:t>
      </w:r>
      <w:r>
        <w:rPr>
          <w:rFonts w:ascii="仿宋" w:hAnsi="仿宋" w:eastAsia="仿宋"/>
          <w:snapToGrid w:val="0"/>
          <w:sz w:val="24"/>
          <w:szCs w:val="24"/>
          <w:lang w:eastAsia="zh-CN"/>
        </w:rPr>
        <w:tab/>
      </w:r>
      <w:r>
        <w:rPr>
          <w:rFonts w:ascii="仿宋" w:hAnsi="仿宋" w:eastAsia="仿宋"/>
          <w:snapToGrid w:val="0"/>
          <w:sz w:val="24"/>
          <w:szCs w:val="24"/>
          <w:lang w:eastAsia="zh-CN"/>
        </w:rPr>
        <w:t>资格评审标准：见评审办法前附表。</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2.1.3</w:t>
      </w:r>
      <w:r>
        <w:rPr>
          <w:rFonts w:ascii="仿宋" w:hAnsi="仿宋" w:eastAsia="仿宋"/>
          <w:snapToGrid w:val="0"/>
          <w:sz w:val="24"/>
          <w:szCs w:val="24"/>
          <w:lang w:eastAsia="zh-CN"/>
        </w:rPr>
        <w:tab/>
      </w:r>
      <w:r>
        <w:rPr>
          <w:rFonts w:ascii="仿宋" w:hAnsi="仿宋" w:eastAsia="仿宋"/>
          <w:snapToGrid w:val="0"/>
          <w:sz w:val="24"/>
          <w:szCs w:val="24"/>
          <w:lang w:eastAsia="zh-CN"/>
        </w:rPr>
        <w:t>响应性评审标准：见评审办法前附表。</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96" w:name="_Toc23307"/>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.2 初步评审程序</w:t>
      </w:r>
      <w:bookmarkEnd w:id="96"/>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2.2.1</w:t>
      </w:r>
      <w:r>
        <w:rPr>
          <w:rFonts w:ascii="仿宋" w:hAnsi="仿宋" w:eastAsia="仿宋"/>
          <w:snapToGrid w:val="0"/>
          <w:sz w:val="24"/>
          <w:szCs w:val="24"/>
          <w:lang w:eastAsia="zh-CN"/>
        </w:rPr>
        <w:tab/>
      </w:r>
      <w:r>
        <w:rPr>
          <w:rFonts w:ascii="仿宋" w:hAnsi="仿宋" w:eastAsia="仿宋"/>
          <w:snapToGrid w:val="0"/>
          <w:sz w:val="24"/>
          <w:szCs w:val="24"/>
          <w:lang w:eastAsia="zh-CN"/>
        </w:rPr>
        <w:t>采购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2.2.2</w:t>
      </w:r>
      <w:r>
        <w:rPr>
          <w:rFonts w:ascii="仿宋" w:hAnsi="仿宋" w:eastAsia="仿宋"/>
          <w:snapToGrid w:val="0"/>
          <w:sz w:val="24"/>
          <w:szCs w:val="24"/>
          <w:lang w:eastAsia="zh-CN"/>
        </w:rPr>
        <w:tab/>
      </w:r>
      <w:r>
        <w:rPr>
          <w:rFonts w:ascii="仿宋" w:hAnsi="仿宋" w:eastAsia="仿宋"/>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ascii="仿宋" w:hAnsi="仿宋" w:eastAsia="仿宋"/>
          <w:snapToGrid w:val="0"/>
          <w:sz w:val="24"/>
          <w:szCs w:val="24"/>
          <w:lang w:eastAsia="zh-CN"/>
        </w:rPr>
        <w:t>2.2.3</w:t>
      </w:r>
      <w:r>
        <w:rPr>
          <w:rFonts w:ascii="仿宋" w:hAnsi="仿宋" w:eastAsia="仿宋"/>
          <w:snapToGrid w:val="0"/>
          <w:sz w:val="24"/>
          <w:szCs w:val="24"/>
          <w:lang w:eastAsia="zh-CN"/>
        </w:rPr>
        <w:tab/>
      </w:r>
      <w:r>
        <w:rPr>
          <w:rFonts w:eastAsia="仿宋" w:asciiTheme="minorEastAsia" w:hAnsiTheme="minorEastAsia"/>
          <w:snapToGrid w:val="0"/>
          <w:sz w:val="24"/>
          <w:szCs w:val="24"/>
          <w:lang w:eastAsia="zh-CN"/>
        </w:rPr>
        <w:t>经供应商澄清、说明和补正后仍不满足初步评审要求的响应文件（即响应文件不满足本章第2.1款规定的任一项标准），其响应文件将被视为无效，采购小组应告知有关供应商。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2.2.4    供应商有串通</w:t>
      </w:r>
      <w:r>
        <w:rPr>
          <w:rFonts w:hint="eastAsia" w:eastAsia="仿宋" w:asciiTheme="minorEastAsia" w:hAnsiTheme="minorEastAsia"/>
          <w:snapToGrid w:val="0"/>
          <w:sz w:val="24"/>
          <w:szCs w:val="24"/>
          <w:lang w:eastAsia="zh-CN"/>
        </w:rPr>
        <w:t>（符合第2</w:t>
      </w:r>
      <w:r>
        <w:rPr>
          <w:rFonts w:eastAsia="仿宋" w:asciiTheme="minorEastAsia" w:hAnsiTheme="minorEastAsia"/>
          <w:snapToGrid w:val="0"/>
          <w:sz w:val="24"/>
          <w:szCs w:val="24"/>
          <w:lang w:eastAsia="zh-CN"/>
        </w:rPr>
        <w:t>.2.8</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hint="eastAsia" w:eastAsia="仿宋" w:asciiTheme="minorEastAsia" w:hAnsiTheme="minorEastAsia"/>
          <w:snapToGrid w:val="0"/>
          <w:sz w:val="24"/>
          <w:szCs w:val="24"/>
          <w:lang w:eastAsia="zh-CN"/>
        </w:rPr>
        <w:t>项情况）</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以各种方式</w:t>
      </w:r>
      <w:r>
        <w:rPr>
          <w:rFonts w:eastAsia="仿宋" w:asciiTheme="minorEastAsia" w:hAnsiTheme="minorEastAsia"/>
          <w:snapToGrid w:val="0"/>
          <w:sz w:val="24"/>
          <w:szCs w:val="24"/>
          <w:lang w:eastAsia="zh-CN"/>
        </w:rPr>
        <w:t>弄虚作假、行贿</w:t>
      </w:r>
      <w:r>
        <w:rPr>
          <w:rFonts w:hint="eastAsia" w:eastAsia="仿宋" w:asciiTheme="minorEastAsia" w:hAnsiTheme="minorEastAsia"/>
          <w:snapToGrid w:val="0"/>
          <w:sz w:val="24"/>
          <w:szCs w:val="24"/>
          <w:lang w:eastAsia="zh-CN"/>
        </w:rPr>
        <w:t>（如一切商业贿赂行为，以及对从事采购与招投标活动的各类相关人员进行利益输送，或其它可能影响公正执行工作的行为）、不遵守国家法律法规或地方性</w:t>
      </w:r>
      <w:r>
        <w:rPr>
          <w:rFonts w:eastAsia="仿宋" w:asciiTheme="minorEastAsia" w:hAnsiTheme="minorEastAsia"/>
          <w:snapToGrid w:val="0"/>
          <w:sz w:val="24"/>
          <w:szCs w:val="24"/>
          <w:lang w:eastAsia="zh-CN"/>
        </w:rPr>
        <w:t>规章制度，在采购与招投标过程中恶</w:t>
      </w:r>
      <w:r>
        <w:rPr>
          <w:rFonts w:hint="eastAsia" w:eastAsia="仿宋" w:asciiTheme="minorEastAsia" w:hAnsiTheme="minorEastAsia"/>
          <w:snapToGrid w:val="0"/>
          <w:sz w:val="24"/>
          <w:szCs w:val="24"/>
          <w:lang w:eastAsia="zh-CN"/>
        </w:rPr>
        <w:t>意诽谤、诬告陷害其它竞争对手的不良行为</w:t>
      </w:r>
      <w:r>
        <w:rPr>
          <w:rFonts w:eastAsia="仿宋" w:asciiTheme="minorEastAsia" w:hAnsiTheme="minorEastAsia"/>
          <w:snapToGrid w:val="0"/>
          <w:sz w:val="24"/>
          <w:szCs w:val="24"/>
          <w:lang w:eastAsia="zh-CN"/>
        </w:rPr>
        <w:t>等违法行为的，其响应文件将被视为无效，其响应保证金将被没收。</w:t>
      </w:r>
      <w:r>
        <w:rPr>
          <w:rFonts w:hint="eastAsia" w:eastAsia="仿宋" w:asciiTheme="minorEastAsia" w:hAnsiTheme="minorEastAsia"/>
          <w:snapToGrid w:val="0"/>
          <w:sz w:val="24"/>
          <w:szCs w:val="24"/>
          <w:lang w:eastAsia="zh-CN"/>
        </w:rPr>
        <w:t>同时将处以成交与中标项目金额千分之五以上千分之十以下的罚款，对串通投标单位直接负责的主管人员和其他直接责任人员处单位罚款数额百分之五以上百分之十以下的罚款。</w:t>
      </w:r>
      <w:r>
        <w:rPr>
          <w:rFonts w:eastAsia="仿宋" w:asciiTheme="minorEastAsia" w:hAnsiTheme="minorEastAsia"/>
          <w:snapToGrid w:val="0"/>
          <w:sz w:val="24"/>
          <w:szCs w:val="24"/>
          <w:lang w:eastAsia="zh-CN"/>
        </w:rPr>
        <w:t>并且该供应商将被列入采购人</w:t>
      </w:r>
      <w:r>
        <w:rPr>
          <w:rFonts w:hint="eastAsia" w:eastAsia="仿宋" w:asciiTheme="minorEastAsia" w:hAnsiTheme="minorEastAsia"/>
          <w:snapToGrid w:val="0"/>
          <w:sz w:val="24"/>
          <w:szCs w:val="24"/>
          <w:lang w:eastAsia="zh-CN"/>
        </w:rPr>
        <w:t>供应商黑名单（供应商“黑名单”每年发布一次，并在</w:t>
      </w:r>
      <w:r>
        <w:rPr>
          <w:rFonts w:eastAsia="仿宋" w:asciiTheme="minorEastAsia" w:hAnsiTheme="minorEastAsia"/>
          <w:snapToGrid w:val="0"/>
          <w:sz w:val="24"/>
          <w:szCs w:val="24"/>
          <w:lang w:eastAsia="zh-CN"/>
        </w:rPr>
        <w:t xml:space="preserve"> EPS 系统中</w:t>
      </w:r>
      <w:r>
        <w:rPr>
          <w:rFonts w:hint="eastAsia" w:eastAsia="仿宋" w:asciiTheme="minorEastAsia" w:hAnsiTheme="minorEastAsia"/>
          <w:snapToGrid w:val="0"/>
          <w:sz w:val="24"/>
          <w:szCs w:val="24"/>
          <w:lang w:eastAsia="zh-CN"/>
        </w:rPr>
        <w:t>公示），进行供应商淘汰，永久禁止与采购人及下属单位开展业务；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 xml:space="preserve">.2.5    </w:t>
      </w:r>
      <w:r>
        <w:rPr>
          <w:rFonts w:hint="eastAsia" w:eastAsia="仿宋" w:asciiTheme="minorEastAsia" w:hAnsiTheme="minorEastAsia"/>
          <w:snapToGrid w:val="0"/>
          <w:sz w:val="24"/>
          <w:szCs w:val="24"/>
          <w:lang w:eastAsia="zh-CN"/>
        </w:rPr>
        <w:t>供应商成交后无正当理由拒不签约或拒不履行合同的，至少进行采购人分子公司供应关系关闭，也可进行采购人各一级经营单位，华商中心供应关系关闭或</w:t>
      </w:r>
      <w:r>
        <w:rPr>
          <w:rFonts w:eastAsia="仿宋" w:asciiTheme="minorEastAsia" w:hAnsiTheme="minorEastAsia"/>
          <w:snapToGrid w:val="0"/>
          <w:sz w:val="24"/>
          <w:szCs w:val="24"/>
          <w:lang w:eastAsia="zh-CN"/>
        </w:rPr>
        <w:t>***品</w:t>
      </w:r>
      <w:r>
        <w:rPr>
          <w:rFonts w:hint="eastAsia" w:eastAsia="仿宋" w:asciiTheme="minorEastAsia" w:hAnsiTheme="minorEastAsia"/>
          <w:snapToGrid w:val="0"/>
          <w:sz w:val="24"/>
          <w:szCs w:val="24"/>
          <w:lang w:eastAsia="zh-CN"/>
        </w:rPr>
        <w:t>类供应关系关闭，关闭期一年；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 xml:space="preserve">2.2.6   </w:t>
      </w:r>
      <w:r>
        <w:rPr>
          <w:rFonts w:hint="eastAsia" w:eastAsia="仿宋" w:asciiTheme="minorEastAsia" w:hAnsiTheme="minorEastAsia"/>
          <w:snapToGrid w:val="0"/>
          <w:sz w:val="24"/>
          <w:szCs w:val="24"/>
          <w:lang w:eastAsia="zh-CN"/>
        </w:rPr>
        <w:t>接到成交通知后，因供应商原因未能按时签约，经两次催促后，在规定时间内仍未签约的，可进行采购人单条供应关系关闭或采购人分子公司供应关系关闭，关闭期半年。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 xml:space="preserve">.2.7   </w:t>
      </w:r>
      <w:r>
        <w:rPr>
          <w:rFonts w:hint="eastAsia" w:eastAsia="仿宋" w:asciiTheme="minorEastAsia" w:hAnsiTheme="minorEastAsia"/>
          <w:snapToGrid w:val="0"/>
          <w:sz w:val="24"/>
          <w:szCs w:val="24"/>
          <w:lang w:eastAsia="zh-CN"/>
        </w:rPr>
        <w:t>上述行为</w:t>
      </w:r>
      <w:r>
        <w:rPr>
          <w:rFonts w:eastAsia="仿宋" w:asciiTheme="minorEastAsia" w:hAnsiTheme="minorEastAsia"/>
          <w:snapToGrid w:val="0"/>
          <w:sz w:val="24"/>
          <w:szCs w:val="24"/>
          <w:lang w:eastAsia="zh-CN"/>
        </w:rPr>
        <w:t>情节严重的，采购人将</w:t>
      </w:r>
      <w:r>
        <w:rPr>
          <w:rFonts w:hint="eastAsia" w:eastAsia="仿宋" w:asciiTheme="minorEastAsia" w:hAnsiTheme="minorEastAsia"/>
          <w:snapToGrid w:val="0"/>
          <w:sz w:val="24"/>
          <w:szCs w:val="24"/>
          <w:lang w:eastAsia="zh-CN"/>
        </w:rPr>
        <w:t>移交</w:t>
      </w:r>
      <w:r>
        <w:rPr>
          <w:rFonts w:eastAsia="仿宋" w:asciiTheme="minorEastAsia" w:hAnsiTheme="minorEastAsia"/>
          <w:snapToGrid w:val="0"/>
          <w:sz w:val="24"/>
          <w:szCs w:val="24"/>
          <w:lang w:eastAsia="zh-CN"/>
        </w:rPr>
        <w:t>公安经侦部门进行刑事调查。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.2.8</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（一）供应商之间协商响应报价等响应文件的实质性内容；</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（二）供应商之间约定成交供应商；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（三）供应商之间约定部分供应商放弃响应报价或者成交；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（四）属于同一集团、协会、商会等组织成员的供应商按照该组织要求协同响应报价；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（五）供应商之间为谋取成交或者排斥特定供应商而采取的其他联合行动。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有下列情形之一的，视为供应商相互串通响应报价：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（一）不同供应商的响应文件由同一单位或者个人编制；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（二）不同供应商委托同一单位或者个人办理响应报价事宜；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（三）不同供应商的响应文件载明的项目管理成员为同一人；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（四）不同供应商的响应文件异常一致或者响应报价呈规律性差异；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（五）不同供应商的响应文件相互混装；</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（六）不同供应商的响应保证金从同一单位或者个人的账户转出。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有下列情形之一的，属于采购人与供应商串通响应报价：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（一）采购人在规定的集中开启响应文件时间前开启响应文件并将有关信息泄露给其他供应商</w:t>
      </w:r>
      <w:r>
        <w:rPr>
          <w:rFonts w:eastAsia="仿宋" w:asciiTheme="minorEastAsia" w:hAnsiTheme="minorEastAsia"/>
          <w:snapToGrid w:val="0"/>
          <w:sz w:val="24"/>
          <w:szCs w:val="24"/>
          <w:lang w:eastAsia="zh-CN"/>
        </w:rPr>
        <w:t>;</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（二）采购人直接或者间接向供应商泄露标底、评审委员会成员等信息；</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（三）采购人明示或者暗示供应商压低或者抬高响应报价；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（四）采购人授意供应商撤换、修改响应文件；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（五）采购人明示或者暗示供应商为特定供应商获得成交提供方便；</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eastAsia="仿宋" w:asciiTheme="minorEastAsia" w:hAnsiTheme="minorEastAsia"/>
          <w:snapToGrid w:val="0"/>
          <w:sz w:val="24"/>
          <w:szCs w:val="24"/>
          <w:lang w:eastAsia="zh-CN"/>
        </w:rPr>
        <w:t>（六）采购人与供应商为谋求特定供应商获得成交而采取的其他串通行为。</w:t>
      </w:r>
    </w:p>
    <w:p>
      <w:pPr>
        <w:rPr>
          <w:rFonts w:ascii="仿宋" w:hAnsi="仿宋" w:eastAsia="仿宋"/>
          <w:lang w:eastAsia="zh-CN"/>
        </w:rPr>
      </w:pPr>
    </w:p>
    <w:p>
      <w:pPr>
        <w:pStyle w:val="3"/>
        <w:spacing w:line="360" w:lineRule="auto"/>
        <w:rPr>
          <w:rFonts w:ascii="仿宋" w:hAnsi="仿宋" w:eastAsia="仿宋"/>
          <w:b/>
          <w:bCs/>
          <w:snapToGrid w:val="0"/>
          <w:sz w:val="24"/>
          <w:szCs w:val="24"/>
          <w:lang w:eastAsia="zh-CN"/>
        </w:rPr>
      </w:pPr>
      <w:bookmarkStart w:id="97" w:name="_Toc31588"/>
      <w:r>
        <w:rPr>
          <w:rFonts w:ascii="仿宋" w:hAnsi="仿宋" w:eastAsia="仿宋"/>
          <w:b/>
          <w:bCs/>
          <w:snapToGrid w:val="0"/>
          <w:sz w:val="24"/>
          <w:szCs w:val="24"/>
          <w:lang w:eastAsia="zh-CN"/>
        </w:rPr>
        <w:t>3</w:t>
      </w:r>
      <w:r>
        <w:rPr>
          <w:rFonts w:hint="eastAsia" w:ascii="仿宋" w:hAnsi="仿宋" w:eastAsia="仿宋"/>
          <w:b/>
          <w:bCs/>
          <w:snapToGrid w:val="0"/>
          <w:sz w:val="24"/>
          <w:szCs w:val="24"/>
          <w:lang w:eastAsia="zh-CN"/>
        </w:rPr>
        <w:t>.</w:t>
      </w:r>
      <w:r>
        <w:rPr>
          <w:rFonts w:ascii="仿宋" w:hAnsi="仿宋" w:eastAsia="仿宋"/>
          <w:b/>
          <w:bCs/>
          <w:snapToGrid w:val="0"/>
          <w:sz w:val="24"/>
          <w:szCs w:val="24"/>
          <w:lang w:eastAsia="zh-CN"/>
        </w:rPr>
        <w:t>详细评审标准和程序</w:t>
      </w:r>
      <w:bookmarkEnd w:id="97"/>
    </w:p>
    <w:p>
      <w:pPr>
        <w:adjustRightInd w:val="0"/>
        <w:snapToGrid w:val="0"/>
        <w:spacing w:line="360" w:lineRule="auto"/>
        <w:ind w:left="400"/>
        <w:jc w:val="both"/>
        <w:outlineLvl w:val="2"/>
        <w:rPr>
          <w:rFonts w:ascii="仿宋" w:hAnsi="仿宋" w:eastAsia="仿宋"/>
          <w:b/>
          <w:snapToGrid w:val="0"/>
          <w:sz w:val="24"/>
          <w:szCs w:val="24"/>
          <w:lang w:eastAsia="zh-CN"/>
        </w:rPr>
      </w:pPr>
      <w:bookmarkStart w:id="98" w:name="_Toc20605"/>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.1 评审价格确定</w:t>
      </w:r>
      <w:bookmarkEnd w:id="98"/>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3.1.1</w:t>
      </w:r>
      <w:r>
        <w:rPr>
          <w:rFonts w:ascii="仿宋" w:hAnsi="仿宋" w:eastAsia="仿宋"/>
          <w:snapToGrid w:val="0"/>
          <w:sz w:val="24"/>
          <w:szCs w:val="24"/>
          <w:lang w:eastAsia="zh-CN"/>
        </w:rPr>
        <w:tab/>
      </w:r>
      <w:r>
        <w:rPr>
          <w:rFonts w:ascii="仿宋" w:hAnsi="仿宋" w:eastAsia="仿宋"/>
          <w:snapToGrid w:val="0"/>
          <w:sz w:val="24"/>
          <w:szCs w:val="24"/>
          <w:lang w:eastAsia="zh-CN"/>
        </w:rPr>
        <w:t>除评审办法前附表另有规定外，评审价格以最终报价的大写</w:t>
      </w:r>
      <w:r>
        <w:rPr>
          <w:rFonts w:hint="eastAsia" w:eastAsia="仿宋" w:asciiTheme="minorEastAsia" w:hAnsiTheme="minorEastAsia"/>
          <w:snapToGrid w:val="0"/>
          <w:sz w:val="24"/>
          <w:szCs w:val="24"/>
          <w:lang w:eastAsia="zh-CN"/>
        </w:rPr>
        <w:t>不</w:t>
      </w:r>
      <w:r>
        <w:rPr>
          <w:rFonts w:ascii="仿宋" w:hAnsi="仿宋" w:eastAsia="仿宋"/>
          <w:snapToGrid w:val="0"/>
          <w:sz w:val="24"/>
          <w:szCs w:val="24"/>
          <w:lang w:eastAsia="zh-CN"/>
        </w:rPr>
        <w:t>含税价格为准。</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3.1.2</w:t>
      </w:r>
      <w:r>
        <w:rPr>
          <w:rFonts w:ascii="仿宋" w:hAnsi="仿宋" w:eastAsia="仿宋"/>
          <w:snapToGrid w:val="0"/>
          <w:sz w:val="24"/>
          <w:szCs w:val="24"/>
          <w:lang w:eastAsia="zh-CN"/>
        </w:rPr>
        <w:tab/>
      </w:r>
      <w:r>
        <w:rPr>
          <w:rFonts w:ascii="仿宋" w:hAnsi="仿宋" w:eastAsia="仿宋"/>
          <w:snapToGrid w:val="0"/>
          <w:sz w:val="24"/>
          <w:szCs w:val="24"/>
          <w:lang w:eastAsia="zh-CN"/>
        </w:rPr>
        <w:t>评审价格超过最高限价（如有）的，其响应文件将被视为无效。</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3.1.3</w:t>
      </w:r>
      <w:r>
        <w:rPr>
          <w:rFonts w:ascii="仿宋" w:hAnsi="仿宋" w:eastAsia="仿宋"/>
          <w:snapToGrid w:val="0"/>
          <w:sz w:val="24"/>
          <w:szCs w:val="24"/>
          <w:lang w:eastAsia="zh-CN"/>
        </w:rPr>
        <w:tab/>
      </w:r>
      <w:r>
        <w:rPr>
          <w:rFonts w:ascii="仿宋" w:hAnsi="仿宋" w:eastAsia="仿宋"/>
          <w:snapToGrid w:val="0"/>
          <w:sz w:val="24"/>
          <w:szCs w:val="24"/>
          <w:lang w:eastAsia="zh-CN"/>
        </w:rPr>
        <w:t>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3.1.4</w:t>
      </w:r>
      <w:r>
        <w:rPr>
          <w:rFonts w:ascii="仿宋" w:hAnsi="仿宋" w:eastAsia="仿宋"/>
          <w:snapToGrid w:val="0"/>
          <w:sz w:val="24"/>
          <w:szCs w:val="24"/>
          <w:lang w:eastAsia="zh-CN"/>
        </w:rPr>
        <w:tab/>
      </w:r>
      <w:r>
        <w:rPr>
          <w:rFonts w:ascii="仿宋" w:hAnsi="仿宋" w:eastAsia="仿宋"/>
          <w:snapToGrid w:val="0"/>
          <w:sz w:val="24"/>
          <w:szCs w:val="24"/>
          <w:lang w:eastAsia="zh-CN"/>
        </w:rPr>
        <w:t>最终报价有算术错误或其他错误的，采购小组按以下原则进行修正，并要求供应商对修正后的价格进行书面澄清确认。供应商拒不澄清确认的，其响应文件将被视为无效：</w:t>
      </w:r>
    </w:p>
    <w:p>
      <w:pPr>
        <w:pStyle w:val="10"/>
        <w:numPr>
          <w:ilvl w:val="1"/>
          <w:numId w:val="9"/>
        </w:numPr>
        <w:tabs>
          <w:tab w:val="left" w:pos="993"/>
        </w:tabs>
        <w:adjustRightInd w:val="0"/>
        <w:snapToGrid w:val="0"/>
        <w:spacing w:line="360" w:lineRule="auto"/>
        <w:ind w:left="0"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大写金额与小写金额不一致的，以大写金额为准；</w:t>
      </w:r>
    </w:p>
    <w:p>
      <w:pPr>
        <w:pStyle w:val="10"/>
        <w:numPr>
          <w:ilvl w:val="1"/>
          <w:numId w:val="9"/>
        </w:numPr>
        <w:tabs>
          <w:tab w:val="left" w:pos="993"/>
        </w:tabs>
        <w:adjustRightInd w:val="0"/>
        <w:snapToGrid w:val="0"/>
        <w:spacing w:line="360" w:lineRule="auto"/>
        <w:ind w:left="0"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总价金额与单价金额不一致的，以单价金额为准，但单价金额小数点有明显</w:t>
      </w:r>
      <w:r>
        <w:rPr>
          <w:rFonts w:hint="eastAsia" w:ascii="仿宋" w:hAnsi="仿宋" w:eastAsia="仿宋"/>
          <w:snapToGrid w:val="0"/>
          <w:sz w:val="24"/>
          <w:szCs w:val="24"/>
          <w:lang w:eastAsia="zh-CN"/>
        </w:rPr>
        <w:t>错</w:t>
      </w:r>
      <w:r>
        <w:rPr>
          <w:rFonts w:ascii="仿宋" w:hAnsi="仿宋" w:eastAsia="仿宋"/>
          <w:snapToGrid w:val="0"/>
          <w:sz w:val="24"/>
          <w:szCs w:val="24"/>
          <w:lang w:eastAsia="zh-CN"/>
        </w:rPr>
        <w:t>误的除外；</w:t>
      </w:r>
    </w:p>
    <w:p>
      <w:pPr>
        <w:pStyle w:val="10"/>
        <w:numPr>
          <w:ilvl w:val="1"/>
          <w:numId w:val="9"/>
        </w:numPr>
        <w:tabs>
          <w:tab w:val="left" w:pos="993"/>
        </w:tabs>
        <w:adjustRightInd w:val="0"/>
        <w:snapToGrid w:val="0"/>
        <w:spacing w:line="360" w:lineRule="auto"/>
        <w:ind w:left="0"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报价表中合计报价与分项报价的合价不一致的，以各分项报价的合价累计数为准；</w:t>
      </w:r>
    </w:p>
    <w:p>
      <w:pPr>
        <w:pStyle w:val="10"/>
        <w:numPr>
          <w:ilvl w:val="1"/>
          <w:numId w:val="9"/>
        </w:numPr>
        <w:tabs>
          <w:tab w:val="left" w:pos="993"/>
        </w:tabs>
        <w:adjustRightInd w:val="0"/>
        <w:snapToGrid w:val="0"/>
        <w:spacing w:line="360" w:lineRule="auto"/>
        <w:ind w:left="0"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如果分项报价中存在缺漏项，且缺漏项内容不属于实质性偏差的，则视为缺漏项内容的价格已包含在其他分项报价之中。</w:t>
      </w:r>
    </w:p>
    <w:p>
      <w:pPr>
        <w:adjustRightInd w:val="0"/>
        <w:snapToGrid w:val="0"/>
        <w:spacing w:line="360" w:lineRule="auto"/>
        <w:ind w:firstLine="480"/>
        <w:jc w:val="both"/>
        <w:outlineLvl w:val="4"/>
        <w:rPr>
          <w:rFonts w:ascii="仿宋" w:hAnsi="仿宋" w:eastAsia="仿宋"/>
          <w:snapToGrid w:val="0"/>
          <w:sz w:val="24"/>
          <w:szCs w:val="24"/>
          <w:lang w:eastAsia="zh-CN"/>
        </w:rPr>
      </w:pPr>
      <w:r>
        <w:rPr>
          <w:rFonts w:ascii="仿宋" w:hAnsi="仿宋" w:eastAsia="仿宋"/>
          <w:snapToGrid w:val="0"/>
          <w:sz w:val="24"/>
          <w:szCs w:val="24"/>
          <w:lang w:eastAsia="zh-CN"/>
        </w:rPr>
        <w:t>最终报价的算术错误修正不改变评审依据的最终总报价。当修正后的总报价高于原最终报价时，视同供应商最终报价错误产生少漏计费用，签订合同时由供应商承担,如</w:t>
      </w:r>
      <w:r>
        <w:rPr>
          <w:rFonts w:hint="eastAsia" w:ascii="仿宋" w:hAnsi="仿宋" w:eastAsia="仿宋"/>
          <w:snapToGrid w:val="0"/>
          <w:sz w:val="24"/>
          <w:szCs w:val="24"/>
          <w:lang w:eastAsia="zh-CN"/>
        </w:rPr>
        <w:t>采购</w:t>
      </w:r>
      <w:r>
        <w:rPr>
          <w:rFonts w:ascii="仿宋" w:hAnsi="仿宋" w:eastAsia="仿宋"/>
          <w:snapToGrid w:val="0"/>
          <w:sz w:val="24"/>
          <w:szCs w:val="24"/>
          <w:lang w:eastAsia="zh-CN"/>
        </w:rPr>
        <w:t>小组认为供应商无法承受少漏计费用，可以将最终报价作为异常低价处理；当</w:t>
      </w:r>
      <w:bookmarkStart w:id="99" w:name="_bookmark13"/>
      <w:bookmarkEnd w:id="99"/>
      <w:r>
        <w:rPr>
          <w:rFonts w:ascii="仿宋" w:hAnsi="仿宋" w:eastAsia="仿宋"/>
          <w:snapToGrid w:val="0"/>
          <w:sz w:val="24"/>
          <w:szCs w:val="24"/>
          <w:lang w:eastAsia="zh-CN"/>
        </w:rPr>
        <w:t>修正后的总报价低于原最终报价时，签订合同时以修正后的报价为准。</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100" w:name="_Toc13370"/>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.2</w:t>
      </w:r>
      <w:r>
        <w:rPr>
          <w:rFonts w:hint="eastAsia" w:ascii="仿宋" w:hAnsi="仿宋" w:eastAsia="仿宋"/>
          <w:b/>
          <w:snapToGrid w:val="0"/>
          <w:sz w:val="24"/>
          <w:szCs w:val="24"/>
          <w:lang w:eastAsia="zh-CN"/>
        </w:rPr>
        <w:t xml:space="preserve"> 评审价格比较和排序</w:t>
      </w:r>
      <w:r>
        <w:rPr>
          <w:rFonts w:ascii="仿宋" w:hAnsi="仿宋" w:eastAsia="仿宋"/>
          <w:b/>
          <w:snapToGrid w:val="0"/>
          <w:sz w:val="24"/>
          <w:szCs w:val="24"/>
          <w:lang w:eastAsia="zh-CN"/>
        </w:rPr>
        <w:t>(</w:t>
      </w:r>
      <w:r>
        <w:rPr>
          <w:rFonts w:eastAsia="仿宋" w:asciiTheme="minorEastAsia" w:hAnsiTheme="minorEastAsia"/>
          <w:b/>
          <w:bCs/>
          <w:snapToGrid w:val="0"/>
          <w:sz w:val="24"/>
          <w:szCs w:val="24"/>
          <w:lang w:eastAsia="zh-CN"/>
        </w:rPr>
        <w:t>综合评分法</w:t>
      </w:r>
      <w:r>
        <w:rPr>
          <w:rFonts w:ascii="仿宋" w:hAnsi="仿宋" w:eastAsia="仿宋"/>
          <w:b/>
          <w:snapToGrid w:val="0"/>
          <w:sz w:val="24"/>
          <w:szCs w:val="24"/>
          <w:lang w:eastAsia="zh-CN"/>
        </w:rPr>
        <w:t>)</w:t>
      </w:r>
      <w:bookmarkEnd w:id="100"/>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分值构成</w:t>
      </w:r>
    </w:p>
    <w:p>
      <w:pPr>
        <w:pStyle w:val="10"/>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商务部分：见评审办法前附表；</w:t>
      </w:r>
    </w:p>
    <w:p>
      <w:pPr>
        <w:pStyle w:val="10"/>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技术部分：见评审办法前附表；</w:t>
      </w:r>
    </w:p>
    <w:p>
      <w:pPr>
        <w:pStyle w:val="10"/>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见评审办法前附表；</w:t>
      </w:r>
    </w:p>
    <w:p>
      <w:pPr>
        <w:pStyle w:val="10"/>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其他评分因素：见评审办法前附表。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.2.2</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评审基准价计算</w:t>
      </w:r>
    </w:p>
    <w:p>
      <w:pPr>
        <w:pStyle w:val="10"/>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评审价格：评审价格为按照本章第3.1.1项规定确定的价格。</w:t>
      </w:r>
    </w:p>
    <w:p>
      <w:pPr>
        <w:pStyle w:val="10"/>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评审基准价计算方法：</w:t>
      </w:r>
    </w:p>
    <w:p>
      <w:pPr>
        <w:pStyle w:val="7"/>
        <w:ind w:left="568" w:leftChars="258" w:firstLine="479"/>
        <w:rPr>
          <w:rFonts w:eastAsia="仿宋" w:asciiTheme="minorEastAsia" w:hAnsiTheme="minorEastAsia"/>
          <w:snapToGrid w:val="0"/>
          <w:szCs w:val="24"/>
          <w:u w:val="single"/>
          <w:lang w:eastAsia="zh-CN"/>
        </w:rPr>
      </w:pPr>
      <w:r>
        <w:rPr>
          <w:rFonts w:eastAsia="仿宋" w:asciiTheme="minorEastAsia" w:hAnsiTheme="minorEastAsia"/>
          <w:snapToGrid w:val="0"/>
          <w:szCs w:val="24"/>
          <w:u w:val="single"/>
          <w:lang w:eastAsia="zh-CN"/>
        </w:rPr>
        <w:t>□</w:t>
      </w:r>
      <w:r>
        <w:rPr>
          <w:rFonts w:hint="eastAsia" w:eastAsia="仿宋" w:asciiTheme="minorEastAsia" w:hAnsiTheme="minorEastAsia"/>
          <w:snapToGrid w:val="0"/>
          <w:szCs w:val="24"/>
          <w:u w:val="single"/>
          <w:lang w:eastAsia="zh-CN"/>
        </w:rPr>
        <w:t>按有效报价的平均值作为基准值</w:t>
      </w:r>
    </w:p>
    <w:p>
      <w:pPr>
        <w:pStyle w:val="7"/>
        <w:ind w:left="568" w:leftChars="258" w:firstLine="479"/>
        <w:rPr>
          <w:rFonts w:eastAsia="仿宋" w:asciiTheme="minorEastAsia" w:hAnsiTheme="minorEastAsia"/>
          <w:snapToGrid w:val="0"/>
          <w:szCs w:val="24"/>
          <w:u w:val="single"/>
          <w:lang w:eastAsia="zh-CN"/>
        </w:rPr>
      </w:pPr>
      <w:r>
        <w:rPr>
          <w:rFonts w:eastAsia="仿宋" w:asciiTheme="minorEastAsia" w:hAnsiTheme="minorEastAsia"/>
          <w:snapToGrid w:val="0"/>
          <w:szCs w:val="24"/>
          <w:u w:val="single"/>
          <w:lang w:eastAsia="zh-CN"/>
        </w:rPr>
        <w:t>□</w:t>
      </w:r>
      <w:r>
        <w:rPr>
          <w:rFonts w:hint="eastAsia" w:eastAsia="仿宋" w:asciiTheme="minorEastAsia" w:hAnsiTheme="minorEastAsia"/>
          <w:snapToGrid w:val="0"/>
          <w:szCs w:val="24"/>
          <w:u w:val="single"/>
          <w:lang w:eastAsia="zh-CN"/>
        </w:rPr>
        <w:t>以最低有效报价为基准值</w:t>
      </w:r>
    </w:p>
    <w:p>
      <w:pPr>
        <w:pStyle w:val="7"/>
        <w:ind w:left="568" w:leftChars="258" w:firstLine="479"/>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无效报价、响应被否决的供应商，其报价不参与评审基准价的计算。</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3.2.3</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评分标准</w:t>
      </w:r>
    </w:p>
    <w:p>
      <w:pPr>
        <w:pStyle w:val="10"/>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商务评分标准：见评审办法前附表；</w:t>
      </w:r>
    </w:p>
    <w:p>
      <w:pPr>
        <w:pStyle w:val="10"/>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技术评分标准：见评审办法前附表；</w:t>
      </w:r>
    </w:p>
    <w:p>
      <w:pPr>
        <w:pStyle w:val="10"/>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bookmarkStart w:id="101" w:name="扫描0043"/>
      <w:bookmarkEnd w:id="101"/>
      <w:r>
        <w:rPr>
          <w:rFonts w:eastAsia="仿宋" w:asciiTheme="minorEastAsia" w:hAnsiTheme="minorEastAsia"/>
          <w:snapToGrid w:val="0"/>
          <w:sz w:val="24"/>
          <w:szCs w:val="24"/>
          <w:lang w:eastAsia="zh-CN"/>
        </w:rPr>
        <w:t>报价评分标准：</w:t>
      </w:r>
    </w:p>
    <w:p>
      <w:pPr>
        <w:adjustRightInd w:val="0"/>
        <w:snapToGrid w:val="0"/>
        <w:spacing w:before="240"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一</w:t>
      </w:r>
      <w:r>
        <w:rPr>
          <w:rFonts w:eastAsia="仿宋" w:asciiTheme="minorEastAsia" w:hAnsiTheme="minorEastAsia"/>
          <w:snapToGrid w:val="0"/>
          <w:sz w:val="24"/>
          <w:szCs w:val="24"/>
          <w:lang w:eastAsia="zh-CN"/>
        </w:rPr>
        <w:t>：按</w:t>
      </w:r>
      <w:r>
        <w:rPr>
          <w:rFonts w:eastAsia="仿宋" w:asciiTheme="minorEastAsia" w:hAnsiTheme="minorEastAsia"/>
          <w:snapToGrid w:val="0"/>
          <w:sz w:val="24"/>
          <w:szCs w:val="24"/>
          <w:u w:val="single"/>
          <w:shd w:val="clear" w:color="auto" w:fill="FFFF00"/>
          <w:lang w:eastAsia="zh-CN"/>
        </w:rPr>
        <w:t>有效报价的算术平均值为评审基准价</w:t>
      </w:r>
      <w:r>
        <w:rPr>
          <w:rFonts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①如果供应商的评审价格</w:t>
      </w:r>
      <w:r>
        <w:rPr>
          <w:rFonts w:hint="eastAsia" w:eastAsia="仿宋" w:asciiTheme="minorEastAsia" w:hAnsiTheme="minorEastAsia"/>
          <w:snapToGrid w:val="0"/>
          <w:sz w:val="24"/>
          <w:szCs w:val="24"/>
          <w:lang w:eastAsia="zh-CN"/>
        </w:rPr>
        <w:t>＞评</w:t>
      </w:r>
      <w:r>
        <w:rPr>
          <w:rFonts w:eastAsia="仿宋" w:asciiTheme="minorEastAsia" w:hAnsiTheme="minorEastAsia"/>
          <w:snapToGrid w:val="0"/>
          <w:sz w:val="24"/>
          <w:szCs w:val="24"/>
          <w:lang w:eastAsia="zh-CN"/>
        </w:rPr>
        <w:t>审基准价，则报价得分=F-偏差率×100×E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②如果供应商的评审价格</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评审基准价，则报价得分=</w:t>
      </w:r>
      <w:r>
        <w:rPr>
          <w:rFonts w:hint="eastAsia" w:eastAsia="仿宋" w:asciiTheme="minorEastAsia" w:hAnsiTheme="minorEastAsia"/>
          <w:snapToGrid w:val="0"/>
          <w:sz w:val="24"/>
          <w:szCs w:val="24"/>
          <w:lang w:eastAsia="zh-CN"/>
        </w:rPr>
        <w:t>F</w:t>
      </w:r>
      <w:r>
        <w:rPr>
          <w:rFonts w:eastAsia="仿宋" w:asciiTheme="minorEastAsia" w:hAnsiTheme="minorEastAsia"/>
          <w:snapToGrid w:val="0"/>
          <w:sz w:val="24"/>
          <w:szCs w:val="24"/>
          <w:lang w:eastAsia="zh-CN"/>
        </w:rPr>
        <w:t>+偏差率×100×E</w:t>
      </w:r>
      <w:r>
        <w:rPr>
          <w:rFonts w:eastAsia="仿宋" w:asciiTheme="minorEastAsia" w:hAnsiTheme="minorEastAsia"/>
          <w:snapToGrid w:val="0"/>
          <w:sz w:val="24"/>
          <w:szCs w:val="24"/>
          <w:vertAlign w:val="subscript"/>
          <w:lang w:eastAsia="zh-CN"/>
        </w:rPr>
        <w:t>2</w:t>
      </w:r>
      <w:r>
        <w:rPr>
          <w:rFonts w:hint="eastAsia" w:eastAsia="仿宋" w:asciiTheme="minorEastAsia" w:hAnsiTheme="minorEastAsia"/>
          <w:snapToGrid w:val="0"/>
          <w:sz w:val="24"/>
          <w:szCs w:val="24"/>
          <w:lang w:eastAsia="zh-CN"/>
        </w:rPr>
        <w:t>；</w:t>
      </w:r>
    </w:p>
    <w:p>
      <w:pPr>
        <w:adjustRightInd w:val="0"/>
        <w:snapToGrid w:val="0"/>
        <w:spacing w:line="360" w:lineRule="auto"/>
        <w:ind w:left="284"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是评审价格每低于评审基准价一个百分点的扣分值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可大于或等于</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的取值见评审办法前附表。</w:t>
      </w:r>
      <w:r>
        <w:rPr>
          <w:rFonts w:hint="eastAsia" w:eastAsia="仿宋" w:asciiTheme="minorEastAsia" w:hAnsiTheme="minorEastAsia"/>
          <w:snapToGrid w:val="0"/>
          <w:sz w:val="24"/>
          <w:szCs w:val="24"/>
          <w:lang w:eastAsia="zh-CN"/>
        </w:rPr>
        <w:t>中间值线性插入。</w:t>
      </w:r>
    </w:p>
    <w:p>
      <w:pPr>
        <w:adjustRightInd w:val="0"/>
        <w:snapToGrid w:val="0"/>
        <w:spacing w:before="240"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二</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shd w:val="clear" w:color="auto" w:fill="FFFF00"/>
          <w:lang w:eastAsia="zh-CN"/>
        </w:rPr>
        <w:t>按最低有效报价作为评审基准价</w:t>
      </w:r>
      <w:r>
        <w:rPr>
          <w:rFonts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284" w:firstLine="480"/>
        <w:rPr>
          <w:rFonts w:eastAsia="仿宋" w:asciiTheme="minorEastAsia" w:hAnsiTheme="minorEastAsia"/>
          <w:snapToGrid w:val="0"/>
          <w:sz w:val="24"/>
          <w:szCs w:val="24"/>
          <w:vertAlign w:val="subscript"/>
          <w:lang w:eastAsia="zh-CN"/>
        </w:rPr>
      </w:pPr>
      <w:r>
        <w:rPr>
          <w:rFonts w:eastAsia="仿宋" w:asciiTheme="minorEastAsia" w:hAnsiTheme="minorEastAsia"/>
          <w:snapToGrid w:val="0"/>
          <w:sz w:val="24"/>
          <w:szCs w:val="24"/>
          <w:lang w:eastAsia="zh-CN"/>
        </w:rPr>
        <w:t>报价得分=F-偏差率×100×E</w:t>
      </w:r>
      <w:r>
        <w:rPr>
          <w:rFonts w:eastAsia="仿宋" w:asciiTheme="minorEastAsia" w:hAnsiTheme="minorEastAsia"/>
          <w:snapToGrid w:val="0"/>
          <w:sz w:val="24"/>
          <w:szCs w:val="24"/>
          <w:vertAlign w:val="subscript"/>
          <w:lang w:eastAsia="zh-CN"/>
        </w:rPr>
        <w:t>3</w:t>
      </w:r>
    </w:p>
    <w:p>
      <w:pPr>
        <w:adjustRightInd w:val="0"/>
        <w:snapToGrid w:val="0"/>
        <w:spacing w:line="360" w:lineRule="auto"/>
        <w:ind w:left="284"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的取值见评审办法前附表。</w:t>
      </w:r>
    </w:p>
    <w:p>
      <w:pPr>
        <w:adjustRightInd w:val="0"/>
        <w:snapToGrid w:val="0"/>
        <w:spacing w:before="240" w:line="360" w:lineRule="auto"/>
        <w:ind w:left="719"/>
        <w:rPr>
          <w:rFonts w:eastAsia="仿宋"/>
          <w:snapToGrid w:val="0"/>
          <w:sz w:val="24"/>
          <w:szCs w:val="24"/>
          <w:lang w:eastAsia="zh-CN"/>
        </w:rPr>
      </w:pPr>
      <w:r>
        <w:rPr>
          <w:rFonts w:eastAsia="仿宋"/>
          <w:snapToGrid w:val="0"/>
          <w:sz w:val="24"/>
          <w:szCs w:val="24"/>
          <w:lang w:eastAsia="zh-CN"/>
        </w:rPr>
        <w:t>□</w:t>
      </w:r>
      <w:r>
        <w:rPr>
          <w:rFonts w:hint="eastAsia" w:eastAsia="仿宋"/>
          <w:snapToGrid w:val="0"/>
          <w:sz w:val="24"/>
          <w:szCs w:val="24"/>
          <w:lang w:eastAsia="zh-CN"/>
        </w:rPr>
        <w:t>方法三：按最低有效报价作为评审基准价：</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评审基准价</w:t>
      </w:r>
      <w:r>
        <w:rPr>
          <w:rFonts w:eastAsia="仿宋"/>
          <w:snapToGrid w:val="0"/>
          <w:sz w:val="24"/>
          <w:szCs w:val="24"/>
          <w:lang w:eastAsia="zh-CN"/>
        </w:rPr>
        <w:t>为满分</w:t>
      </w:r>
      <w:r>
        <w:rPr>
          <w:rFonts w:hint="eastAsia" w:eastAsia="仿宋"/>
          <w:snapToGrid w:val="0"/>
          <w:sz w:val="24"/>
          <w:szCs w:val="24"/>
          <w:lang w:eastAsia="zh-CN"/>
        </w:rPr>
        <w:t>F</w:t>
      </w:r>
      <w:r>
        <w:rPr>
          <w:rFonts w:eastAsia="仿宋"/>
          <w:snapToGrid w:val="0"/>
          <w:sz w:val="24"/>
          <w:szCs w:val="24"/>
          <w:lang w:eastAsia="zh-CN"/>
        </w:rPr>
        <w:t>分，</w:t>
      </w:r>
      <w:r>
        <w:rPr>
          <w:rFonts w:hint="eastAsia" w:eastAsia="仿宋"/>
          <w:snapToGrid w:val="0"/>
          <w:sz w:val="24"/>
          <w:szCs w:val="24"/>
          <w:lang w:eastAsia="zh-CN"/>
        </w:rPr>
        <w:t>其他报价得分=F×</w:t>
      </w:r>
      <w:r>
        <w:rPr>
          <w:rFonts w:eastAsia="仿宋"/>
          <w:snapToGrid w:val="0"/>
          <w:sz w:val="24"/>
          <w:szCs w:val="24"/>
          <w:lang w:eastAsia="zh-CN"/>
        </w:rPr>
        <w:t>基准价</w:t>
      </w:r>
      <w:r>
        <w:rPr>
          <w:rFonts w:hint="eastAsia" w:eastAsia="仿宋"/>
          <w:snapToGrid w:val="0"/>
          <w:sz w:val="24"/>
          <w:szCs w:val="24"/>
          <w:lang w:eastAsia="zh-CN"/>
        </w:rPr>
        <w:t>/</w:t>
      </w:r>
      <w:r>
        <w:rPr>
          <w:rFonts w:eastAsia="仿宋"/>
          <w:snapToGrid w:val="0"/>
          <w:sz w:val="24"/>
          <w:szCs w:val="24"/>
          <w:lang w:eastAsia="zh-CN"/>
        </w:rPr>
        <w:t>有效报价。</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其中</w:t>
      </w:r>
      <w:r>
        <w:rPr>
          <w:rFonts w:eastAsia="仿宋"/>
          <w:snapToGrid w:val="0"/>
          <w:sz w:val="24"/>
          <w:szCs w:val="24"/>
          <w:lang w:eastAsia="zh-CN"/>
        </w:rPr>
        <w:t>F为本章第3.2.1(3)目规定的报价所占的分值</w:t>
      </w:r>
      <w:r>
        <w:rPr>
          <w:rFonts w:hint="eastAsia" w:eastAsia="仿宋"/>
          <w:snapToGrid w:val="0"/>
          <w:sz w:val="24"/>
          <w:szCs w:val="24"/>
          <w:lang w:eastAsia="zh-CN"/>
        </w:rPr>
        <w:t>。</w:t>
      </w:r>
    </w:p>
    <w:p>
      <w:pPr>
        <w:pStyle w:val="10"/>
        <w:tabs>
          <w:tab w:val="left" w:pos="993"/>
        </w:tabs>
        <w:adjustRightInd w:val="0"/>
        <w:snapToGrid w:val="0"/>
        <w:spacing w:line="360" w:lineRule="auto"/>
        <w:ind w:left="567"/>
        <w:outlineLvl w:val="4"/>
        <w:rPr>
          <w:rFonts w:eastAsia="仿宋" w:asciiTheme="minorEastAsia" w:hAnsiTheme="minorEastAsia"/>
          <w:snapToGrid w:val="0"/>
          <w:sz w:val="24"/>
          <w:szCs w:val="24"/>
          <w:lang w:eastAsia="zh-CN"/>
        </w:rPr>
      </w:pPr>
      <w:r>
        <w:rPr>
          <w:rFonts w:eastAsia="仿宋"/>
          <w:snapToGrid w:val="0"/>
          <w:sz w:val="24"/>
          <w:szCs w:val="24"/>
          <w:lang w:eastAsia="zh-CN"/>
        </w:rPr>
        <w:t>小数点后保留2位，四舍五入。</w:t>
      </w:r>
    </w:p>
    <w:p>
      <w:pPr>
        <w:adjustRightInd w:val="0"/>
        <w:snapToGrid w:val="0"/>
        <w:spacing w:line="360" w:lineRule="auto"/>
        <w:ind w:firstLine="480" w:firstLineChars="2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报价得分计算方法见评审办法前附表。</w:t>
      </w:r>
    </w:p>
    <w:p>
      <w:pPr>
        <w:pStyle w:val="10"/>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其他因素评分标准：见评审办法前附表。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分。采购小组成员按照评分标准独立对供应商的商务、技术和其他内家直有评分。报价评分由采购小组统一计算。各项得分汇总后为该成员给供应商的评分总分。评分分值计算保留小数点后两位，小数点后第三位“四舍五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汇总。采购小组汇总每个成员对供应商的评分总分，每个供应商的评分总分的算术平均值为供应商最终得分。</w:t>
      </w:r>
    </w:p>
    <w:p>
      <w:pPr>
        <w:adjustRightInd w:val="0"/>
        <w:snapToGrid w:val="0"/>
        <w:spacing w:line="360" w:lineRule="auto"/>
        <w:ind w:firstLine="400"/>
        <w:outlineLvl w:val="3"/>
        <w:rPr>
          <w:rFonts w:ascii="仿宋" w:hAnsi="仿宋" w:eastAsia="仿宋"/>
          <w:snapToGrid w:val="0"/>
          <w:sz w:val="24"/>
          <w:szCs w:val="24"/>
          <w:lang w:eastAsia="zh-CN"/>
        </w:rPr>
      </w:pPr>
      <w:r>
        <w:rPr>
          <w:rFonts w:eastAsia="仿宋" w:asciiTheme="minorEastAsia" w:hAnsiTheme="minorEastAsia"/>
          <w:snapToGrid w:val="0"/>
          <w:sz w:val="24"/>
          <w:szCs w:val="24"/>
          <w:lang w:eastAsia="zh-CN"/>
        </w:rPr>
        <w:t>3.2.6</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采购小组对供应商最终得分进行比较后，按照供应商最终得分由高到低的顺序对供应商排序。最终得分相等时，以评审价格低的优先；评审价格也相等的，以技术得分高的优先；</w:t>
      </w:r>
      <w:r>
        <w:rPr>
          <w:rFonts w:ascii="仿宋" w:hAnsi="仿宋" w:eastAsia="仿宋"/>
          <w:snapToGrid w:val="0"/>
          <w:sz w:val="24"/>
          <w:szCs w:val="24"/>
          <w:lang w:eastAsia="zh-CN"/>
        </w:rPr>
        <w:t>如果技术得分也相等，</w:t>
      </w:r>
      <w:r>
        <w:rPr>
          <w:rFonts w:ascii="仿宋" w:hAnsi="仿宋" w:eastAsia="仿宋"/>
          <w:snapToGrid w:val="0"/>
          <w:sz w:val="21"/>
          <w:szCs w:val="21"/>
          <w:lang w:eastAsia="zh-CN"/>
        </w:rPr>
        <w:t>由采购小组投票决定</w:t>
      </w:r>
      <w:r>
        <w:rPr>
          <w:rFonts w:eastAsia="仿宋" w:asciiTheme="minorEastAsia" w:hAnsiTheme="minorEastAsia"/>
          <w:snapToGrid w:val="0"/>
          <w:szCs w:val="24"/>
          <w:lang w:eastAsia="zh-CN"/>
        </w:rPr>
        <w:t>。</w:t>
      </w:r>
    </w:p>
    <w:p>
      <w:pPr>
        <w:rPr>
          <w:rFonts w:ascii="仿宋" w:hAnsi="仿宋" w:eastAsia="仿宋"/>
          <w:lang w:eastAsia="zh-CN"/>
        </w:rPr>
      </w:pPr>
    </w:p>
    <w:p>
      <w:pPr>
        <w:pStyle w:val="3"/>
        <w:spacing w:line="360" w:lineRule="auto"/>
        <w:rPr>
          <w:rFonts w:ascii="仿宋" w:hAnsi="仿宋" w:eastAsia="仿宋"/>
          <w:b/>
          <w:bCs/>
          <w:snapToGrid w:val="0"/>
          <w:sz w:val="24"/>
          <w:szCs w:val="24"/>
          <w:lang w:eastAsia="zh-CN"/>
        </w:rPr>
      </w:pPr>
      <w:bookmarkStart w:id="102" w:name="_Toc3993"/>
      <w:r>
        <w:rPr>
          <w:rFonts w:ascii="仿宋" w:hAnsi="仿宋" w:eastAsia="仿宋"/>
          <w:b/>
          <w:bCs/>
          <w:snapToGrid w:val="0"/>
          <w:sz w:val="24"/>
          <w:szCs w:val="24"/>
          <w:lang w:eastAsia="zh-CN"/>
        </w:rPr>
        <w:t>4</w:t>
      </w:r>
      <w:r>
        <w:rPr>
          <w:rFonts w:hint="eastAsia" w:ascii="仿宋" w:hAnsi="仿宋" w:eastAsia="仿宋"/>
          <w:b/>
          <w:bCs/>
          <w:snapToGrid w:val="0"/>
          <w:sz w:val="24"/>
          <w:szCs w:val="24"/>
          <w:lang w:eastAsia="zh-CN"/>
        </w:rPr>
        <w:t>.</w:t>
      </w:r>
      <w:r>
        <w:rPr>
          <w:rFonts w:ascii="仿宋" w:hAnsi="仿宋" w:eastAsia="仿宋"/>
          <w:b/>
          <w:bCs/>
          <w:snapToGrid w:val="0"/>
          <w:sz w:val="24"/>
          <w:szCs w:val="24"/>
          <w:lang w:eastAsia="zh-CN"/>
        </w:rPr>
        <w:t>评审结果</w:t>
      </w:r>
      <w:bookmarkEnd w:id="102"/>
    </w:p>
    <w:p>
      <w:pPr>
        <w:adjustRightInd w:val="0"/>
        <w:snapToGrid w:val="0"/>
        <w:spacing w:line="360" w:lineRule="auto"/>
        <w:ind w:left="400"/>
        <w:jc w:val="both"/>
        <w:outlineLvl w:val="2"/>
        <w:rPr>
          <w:rFonts w:ascii="仿宋" w:hAnsi="仿宋" w:eastAsia="仿宋"/>
          <w:b/>
          <w:snapToGrid w:val="0"/>
          <w:sz w:val="24"/>
          <w:szCs w:val="24"/>
          <w:lang w:eastAsia="zh-CN"/>
        </w:rPr>
      </w:pPr>
      <w:bookmarkStart w:id="103" w:name="_Toc6821"/>
      <w:r>
        <w:rPr>
          <w:rFonts w:hint="eastAsia" w:ascii="仿宋" w:hAnsi="仿宋" w:eastAsia="仿宋"/>
          <w:b/>
          <w:snapToGrid w:val="0"/>
          <w:sz w:val="24"/>
          <w:szCs w:val="24"/>
          <w:lang w:eastAsia="zh-CN"/>
        </w:rPr>
        <w:t>4</w:t>
      </w:r>
      <w:r>
        <w:rPr>
          <w:rFonts w:ascii="仿宋" w:hAnsi="仿宋" w:eastAsia="仿宋"/>
          <w:b/>
          <w:snapToGrid w:val="0"/>
          <w:sz w:val="24"/>
          <w:szCs w:val="24"/>
          <w:lang w:eastAsia="zh-CN"/>
        </w:rPr>
        <w:t>.1 推荐成交供应商</w:t>
      </w:r>
      <w:bookmarkEnd w:id="103"/>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eastAsia="仿宋"/>
          <w:snapToGrid w:val="0"/>
          <w:sz w:val="24"/>
          <w:szCs w:val="24"/>
          <w:lang w:eastAsia="zh-CN"/>
        </w:rPr>
        <w:t>□</w:t>
      </w:r>
      <w:r>
        <w:rPr>
          <w:rFonts w:eastAsia="仿宋" w:asciiTheme="minorEastAsia" w:hAnsiTheme="minorEastAsia"/>
          <w:snapToGrid w:val="0"/>
          <w:sz w:val="24"/>
          <w:szCs w:val="24"/>
          <w:lang w:eastAsia="zh-CN"/>
        </w:rPr>
        <w:t>采购小组应在书面评审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中按照</w:t>
      </w:r>
      <w:r>
        <w:rPr>
          <w:rFonts w:hint="eastAsia" w:eastAsia="仿宋" w:asciiTheme="minorEastAsia" w:hAnsiTheme="minorEastAsia"/>
          <w:snapToGrid w:val="0"/>
          <w:sz w:val="24"/>
          <w:szCs w:val="24"/>
          <w:lang w:eastAsia="zh-CN"/>
        </w:rPr>
        <w:t>综合得分最高的</w:t>
      </w:r>
      <w:r>
        <w:rPr>
          <w:rFonts w:eastAsia="仿宋" w:asciiTheme="minorEastAsia" w:hAnsiTheme="minorEastAsia"/>
          <w:snapToGrid w:val="0"/>
          <w:sz w:val="24"/>
          <w:szCs w:val="24"/>
          <w:lang w:eastAsia="zh-CN"/>
        </w:rPr>
        <w:t>向采购人推荐成交供应商。</w:t>
      </w:r>
    </w:p>
    <w:p>
      <w:pPr>
        <w:adjustRightInd w:val="0"/>
        <w:snapToGrid w:val="0"/>
        <w:spacing w:line="360" w:lineRule="auto"/>
        <w:ind w:firstLine="480"/>
        <w:jc w:val="both"/>
        <w:rPr>
          <w:rFonts w:ascii="仿宋" w:hAnsi="仿宋" w:eastAsia="仿宋"/>
          <w:snapToGrid w:val="0"/>
          <w:sz w:val="24"/>
          <w:szCs w:val="24"/>
          <w:lang w:eastAsia="zh-CN"/>
        </w:rPr>
      </w:pPr>
      <w:r>
        <w:rPr>
          <w:rFonts w:eastAsia="仿宋"/>
          <w:snapToGrid w:val="0"/>
          <w:sz w:val="24"/>
          <w:szCs w:val="24"/>
          <w:lang w:eastAsia="zh-CN"/>
        </w:rPr>
        <w:t>□</w:t>
      </w:r>
      <w:r>
        <w:rPr>
          <w:rFonts w:hint="eastAsia" w:eastAsia="仿宋"/>
          <w:snapToGrid w:val="0"/>
          <w:sz w:val="24"/>
          <w:szCs w:val="24"/>
          <w:lang w:eastAsia="zh-CN"/>
        </w:rPr>
        <w:t>采购小组应在书面评审资料中按照综合得分从高到低依次向采购人推荐成交候选供应商</w:t>
      </w:r>
      <w:r>
        <w:rPr>
          <w:rFonts w:hint="eastAsia" w:eastAsia="仿宋"/>
          <w:snapToGrid w:val="0"/>
          <w:sz w:val="24"/>
          <w:szCs w:val="24"/>
          <w:u w:val="single"/>
          <w:lang w:eastAsia="zh-CN"/>
        </w:rPr>
        <w:t xml:space="preserve"> </w:t>
      </w:r>
      <w:r>
        <w:rPr>
          <w:rFonts w:eastAsia="仿宋"/>
          <w:snapToGrid w:val="0"/>
          <w:sz w:val="24"/>
          <w:szCs w:val="24"/>
          <w:u w:val="single"/>
          <w:lang w:eastAsia="zh-CN"/>
        </w:rPr>
        <w:t xml:space="preserve">    </w:t>
      </w:r>
      <w:r>
        <w:rPr>
          <w:rFonts w:hint="eastAsia" w:eastAsia="仿宋"/>
          <w:snapToGrid w:val="0"/>
          <w:sz w:val="24"/>
          <w:szCs w:val="24"/>
          <w:lang w:eastAsia="zh-CN"/>
        </w:rPr>
        <w:t>名。</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104" w:name="扫描0044"/>
      <w:bookmarkEnd w:id="104"/>
      <w:bookmarkStart w:id="105" w:name="_Toc20277"/>
      <w:r>
        <w:rPr>
          <w:rFonts w:hint="eastAsia" w:ascii="仿宋" w:hAnsi="仿宋" w:eastAsia="仿宋"/>
          <w:b/>
          <w:bCs/>
          <w:snapToGrid w:val="0"/>
          <w:sz w:val="32"/>
          <w:szCs w:val="32"/>
          <w:lang w:eastAsia="zh-CN"/>
        </w:rPr>
        <w:t>第</w:t>
      </w:r>
      <w:r>
        <w:rPr>
          <w:rFonts w:ascii="仿宋" w:hAnsi="仿宋" w:eastAsia="仿宋"/>
          <w:b/>
          <w:bCs/>
          <w:snapToGrid w:val="0"/>
          <w:sz w:val="32"/>
          <w:szCs w:val="32"/>
          <w:lang w:eastAsia="zh-CN"/>
        </w:rPr>
        <w:t>四</w:t>
      </w:r>
      <w:r>
        <w:rPr>
          <w:rFonts w:hint="eastAsia" w:ascii="仿宋" w:hAnsi="仿宋" w:eastAsia="仿宋"/>
          <w:b/>
          <w:bCs/>
          <w:snapToGrid w:val="0"/>
          <w:sz w:val="32"/>
          <w:szCs w:val="32"/>
          <w:lang w:eastAsia="zh-CN"/>
        </w:rPr>
        <w:t>章  劳务服务合同</w:t>
      </w:r>
      <w:bookmarkEnd w:id="105"/>
    </w:p>
    <w:p>
      <w:pPr>
        <w:spacing w:line="276" w:lineRule="auto"/>
        <w:rPr>
          <w:rFonts w:ascii="仿宋" w:hAnsi="仿宋" w:eastAsia="仿宋"/>
          <w:snapToGrid w:val="0"/>
          <w:sz w:val="24"/>
          <w:szCs w:val="24"/>
          <w:lang w:eastAsia="zh-CN"/>
        </w:rPr>
      </w:pPr>
    </w:p>
    <w:p>
      <w:pPr>
        <w:jc w:val="center"/>
        <w:rPr>
          <w:rFonts w:ascii="仿宋" w:hAnsi="仿宋" w:eastAsia="仿宋"/>
          <w:sz w:val="24"/>
          <w:szCs w:val="24"/>
          <w:lang w:eastAsia="zh-CN"/>
        </w:rPr>
      </w:pPr>
    </w:p>
    <w:p>
      <w:pPr>
        <w:rPr>
          <w:rFonts w:ascii="仿宋" w:hAnsi="仿宋" w:eastAsia="仿宋"/>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pStyle w:val="3"/>
        <w:jc w:val="center"/>
        <w:rPr>
          <w:rFonts w:ascii="仿宋" w:hAnsi="仿宋" w:eastAsia="仿宋"/>
          <w:sz w:val="24"/>
          <w:szCs w:val="32"/>
          <w:lang w:eastAsia="zh-CN"/>
        </w:rPr>
      </w:pPr>
      <w:r>
        <w:rPr>
          <w:rFonts w:ascii="仿宋" w:hAnsi="仿宋" w:eastAsia="仿宋"/>
          <w:b/>
          <w:bCs/>
          <w:sz w:val="24"/>
          <w:lang w:eastAsia="zh-CN"/>
        </w:rPr>
        <w:br w:type="page"/>
      </w:r>
    </w:p>
    <w:p>
      <w:pPr>
        <w:spacing w:line="360" w:lineRule="auto"/>
        <w:jc w:val="center"/>
        <w:rPr>
          <w:rFonts w:ascii="仿宋" w:hAnsi="仿宋" w:eastAsia="仿宋"/>
          <w:sz w:val="44"/>
          <w:szCs w:val="44"/>
          <w:lang w:eastAsia="zh-CN"/>
        </w:rPr>
      </w:pPr>
      <w:r>
        <w:rPr>
          <w:rFonts w:hint="eastAsia" w:ascii="仿宋" w:hAnsi="仿宋" w:eastAsia="仿宋"/>
          <w:b/>
          <w:bCs/>
          <w:snapToGrid w:val="0"/>
          <w:sz w:val="36"/>
          <w:szCs w:val="36"/>
          <w:u w:val="single"/>
          <w:lang w:eastAsia="zh-CN"/>
        </w:rPr>
        <w:t>中粮糖业勐养制炼车间2023/2024榨季项目</w:t>
      </w:r>
      <w:r>
        <w:rPr>
          <w:rFonts w:hint="eastAsia" w:ascii="仿宋" w:hAnsi="仿宋" w:eastAsia="仿宋"/>
          <w:b/>
          <w:bCs/>
          <w:snapToGrid w:val="0"/>
          <w:sz w:val="36"/>
          <w:szCs w:val="36"/>
          <w:lang w:eastAsia="zh-CN"/>
        </w:rPr>
        <w:t>劳务服务合同</w:t>
      </w:r>
    </w:p>
    <w:p>
      <w:pPr>
        <w:spacing w:line="360" w:lineRule="auto"/>
        <w:jc w:val="center"/>
        <w:rPr>
          <w:rFonts w:ascii="仿宋" w:hAnsi="仿宋" w:eastAsia="仿宋"/>
          <w:sz w:val="44"/>
          <w:szCs w:val="44"/>
          <w:lang w:eastAsia="zh-CN"/>
        </w:rPr>
      </w:pPr>
      <w:r>
        <w:rPr>
          <w:rFonts w:hint="eastAsia" w:ascii="仿宋" w:hAnsi="仿宋" w:eastAsia="仿宋"/>
          <w:sz w:val="24"/>
          <w:szCs w:val="24"/>
          <w:lang w:eastAsia="zh-CN"/>
        </w:rPr>
        <w:t xml:space="preserve"> </w:t>
      </w:r>
      <w:r>
        <w:rPr>
          <w:rFonts w:ascii="仿宋" w:hAnsi="仿宋" w:eastAsia="仿宋"/>
          <w:sz w:val="24"/>
          <w:szCs w:val="24"/>
          <w:lang w:eastAsia="zh-CN"/>
        </w:rPr>
        <w:t xml:space="preserve">          </w:t>
      </w:r>
      <w:r>
        <w:rPr>
          <w:rFonts w:hint="eastAsia" w:ascii="仿宋" w:hAnsi="仿宋" w:eastAsia="仿宋"/>
          <w:sz w:val="24"/>
          <w:szCs w:val="24"/>
          <w:lang w:eastAsia="zh-CN"/>
        </w:rPr>
        <w:t>合同号：</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甲方：中粮梁河糖业有限公司 </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乙方： </w:t>
      </w:r>
    </w:p>
    <w:p>
      <w:pPr>
        <w:spacing w:line="360" w:lineRule="auto"/>
        <w:rPr>
          <w:rFonts w:ascii="仿宋" w:hAnsi="仿宋" w:eastAsia="仿宋"/>
          <w:sz w:val="24"/>
          <w:szCs w:val="24"/>
          <w:lang w:eastAsia="zh-CN"/>
        </w:rPr>
      </w:pPr>
    </w:p>
    <w:p>
      <w:pPr>
        <w:spacing w:line="360" w:lineRule="auto"/>
        <w:rPr>
          <w:rFonts w:ascii="仿宋" w:hAnsi="仿宋" w:eastAsia="仿宋"/>
          <w:color w:val="FF0000"/>
          <w:sz w:val="24"/>
          <w:szCs w:val="24"/>
          <w:lang w:eastAsia="zh-CN"/>
        </w:rPr>
      </w:pPr>
      <w:r>
        <w:rPr>
          <w:rFonts w:hint="eastAsia" w:ascii="仿宋" w:hAnsi="仿宋" w:eastAsia="仿宋"/>
          <w:color w:val="FF0000"/>
          <w:sz w:val="24"/>
          <w:szCs w:val="24"/>
          <w:lang w:eastAsia="zh-CN"/>
        </w:rPr>
        <w:t>第一条：合同范围</w:t>
      </w:r>
    </w:p>
    <w:tbl>
      <w:tblPr>
        <w:tblStyle w:val="28"/>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4251"/>
        <w:gridCol w:w="864"/>
        <w:gridCol w:w="865"/>
        <w:gridCol w:w="1441"/>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60" w:type="dxa"/>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序号</w:t>
            </w:r>
          </w:p>
        </w:tc>
        <w:tc>
          <w:tcPr>
            <w:tcW w:w="4251" w:type="dxa"/>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内容</w:t>
            </w:r>
          </w:p>
        </w:tc>
        <w:tc>
          <w:tcPr>
            <w:tcW w:w="864" w:type="dxa"/>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单位</w:t>
            </w:r>
          </w:p>
        </w:tc>
        <w:tc>
          <w:tcPr>
            <w:tcW w:w="865" w:type="dxa"/>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数量</w:t>
            </w:r>
          </w:p>
        </w:tc>
        <w:tc>
          <w:tcPr>
            <w:tcW w:w="1441" w:type="dxa"/>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单价</w:t>
            </w:r>
          </w:p>
          <w:p>
            <w:pPr>
              <w:spacing w:line="500" w:lineRule="exact"/>
              <w:jc w:val="center"/>
              <w:rPr>
                <w:rFonts w:ascii="仿宋" w:hAnsi="仿宋" w:eastAsia="仿宋"/>
                <w:color w:val="000000"/>
                <w:sz w:val="24"/>
                <w:szCs w:val="24"/>
              </w:rPr>
            </w:pPr>
            <w:r>
              <w:rPr>
                <w:rFonts w:ascii="仿宋" w:hAnsi="仿宋" w:eastAsia="仿宋"/>
                <w:color w:val="000000"/>
                <w:sz w:val="24"/>
                <w:szCs w:val="24"/>
              </w:rPr>
              <w:t>（元/吨</w:t>
            </w:r>
            <w:r>
              <w:rPr>
                <w:rFonts w:hint="eastAsia" w:ascii="仿宋" w:hAnsi="仿宋" w:eastAsia="仿宋"/>
                <w:color w:val="000000"/>
                <w:sz w:val="24"/>
                <w:szCs w:val="24"/>
              </w:rPr>
              <w:t>糖</w:t>
            </w:r>
            <w:r>
              <w:rPr>
                <w:rFonts w:ascii="仿宋" w:hAnsi="仿宋" w:eastAsia="仿宋"/>
                <w:color w:val="000000"/>
                <w:sz w:val="24"/>
                <w:szCs w:val="24"/>
              </w:rPr>
              <w:t>）</w:t>
            </w:r>
          </w:p>
        </w:tc>
        <w:tc>
          <w:tcPr>
            <w:tcW w:w="1587" w:type="dxa"/>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60" w:type="dxa"/>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1</w:t>
            </w:r>
          </w:p>
        </w:tc>
        <w:tc>
          <w:tcPr>
            <w:tcW w:w="4251" w:type="dxa"/>
            <w:vAlign w:val="center"/>
          </w:tcPr>
          <w:p>
            <w:pPr>
              <w:spacing w:line="500" w:lineRule="exact"/>
              <w:jc w:val="center"/>
              <w:rPr>
                <w:rFonts w:ascii="仿宋" w:hAnsi="仿宋" w:eastAsia="仿宋"/>
                <w:color w:val="000000"/>
                <w:sz w:val="24"/>
                <w:szCs w:val="24"/>
              </w:rPr>
            </w:pPr>
            <w:r>
              <w:rPr>
                <w:rFonts w:ascii="仿宋" w:hAnsi="仿宋" w:eastAsia="仿宋"/>
                <w:sz w:val="24"/>
                <w:szCs w:val="24"/>
              </w:rPr>
              <w:t>白砂糖装包</w:t>
            </w:r>
          </w:p>
        </w:tc>
        <w:tc>
          <w:tcPr>
            <w:tcW w:w="864" w:type="dxa"/>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项</w:t>
            </w:r>
          </w:p>
        </w:tc>
        <w:tc>
          <w:tcPr>
            <w:tcW w:w="865" w:type="dxa"/>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1</w:t>
            </w:r>
          </w:p>
        </w:tc>
        <w:tc>
          <w:tcPr>
            <w:tcW w:w="1441" w:type="dxa"/>
          </w:tcPr>
          <w:p>
            <w:pPr>
              <w:spacing w:line="500" w:lineRule="exact"/>
              <w:rPr>
                <w:rFonts w:ascii="仿宋" w:hAnsi="仿宋" w:eastAsia="仿宋"/>
                <w:color w:val="000000"/>
                <w:sz w:val="24"/>
                <w:szCs w:val="24"/>
              </w:rPr>
            </w:pPr>
          </w:p>
        </w:tc>
        <w:tc>
          <w:tcPr>
            <w:tcW w:w="1587" w:type="dxa"/>
          </w:tcPr>
          <w:p>
            <w:pPr>
              <w:spacing w:line="500" w:lineRule="exact"/>
              <w:rPr>
                <w:rFonts w:ascii="仿宋" w:hAnsi="仿宋" w:eastAsia="仿宋"/>
                <w:sz w:val="24"/>
                <w:szCs w:val="24"/>
              </w:rPr>
            </w:pPr>
            <w:r>
              <w:rPr>
                <w:rFonts w:ascii="仿宋" w:hAnsi="仿宋" w:eastAsia="仿宋"/>
                <w:sz w:val="24"/>
                <w:szCs w:val="24"/>
              </w:rPr>
              <w:t>元/吨糖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60" w:type="dxa"/>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5</w:t>
            </w:r>
          </w:p>
        </w:tc>
        <w:tc>
          <w:tcPr>
            <w:tcW w:w="4251" w:type="dxa"/>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承包期限</w:t>
            </w:r>
          </w:p>
        </w:tc>
        <w:tc>
          <w:tcPr>
            <w:tcW w:w="4757" w:type="dxa"/>
            <w:gridSpan w:val="4"/>
            <w:vAlign w:val="center"/>
          </w:tcPr>
          <w:p>
            <w:pPr>
              <w:spacing w:line="500" w:lineRule="exact"/>
              <w:rPr>
                <w:rFonts w:ascii="仿宋" w:hAnsi="仿宋" w:eastAsia="仿宋"/>
                <w:color w:val="000000"/>
                <w:sz w:val="24"/>
                <w:szCs w:val="24"/>
              </w:rPr>
            </w:pPr>
            <w:r>
              <w:rPr>
                <w:rFonts w:ascii="仿宋" w:hAnsi="仿宋" w:eastAsia="仿宋"/>
                <w:color w:val="000000"/>
                <w:sz w:val="24"/>
                <w:szCs w:val="24"/>
              </w:rPr>
              <w:t>2023/2024榨季开始至榨季结束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60" w:type="dxa"/>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6</w:t>
            </w:r>
          </w:p>
        </w:tc>
        <w:tc>
          <w:tcPr>
            <w:tcW w:w="4251" w:type="dxa"/>
            <w:vAlign w:val="center"/>
          </w:tcPr>
          <w:p>
            <w:pPr>
              <w:spacing w:line="500" w:lineRule="exact"/>
              <w:jc w:val="center"/>
              <w:rPr>
                <w:rFonts w:ascii="仿宋" w:hAnsi="仿宋" w:eastAsia="仿宋"/>
                <w:sz w:val="24"/>
                <w:szCs w:val="24"/>
                <w:lang w:eastAsia="zh-CN"/>
              </w:rPr>
            </w:pPr>
            <w:r>
              <w:rPr>
                <w:rFonts w:ascii="仿宋" w:hAnsi="仿宋" w:eastAsia="仿宋"/>
                <w:sz w:val="24"/>
                <w:szCs w:val="24"/>
                <w:lang w:eastAsia="zh-CN"/>
              </w:rPr>
              <w:t>开票方式</w:t>
            </w:r>
          </w:p>
        </w:tc>
        <w:tc>
          <w:tcPr>
            <w:tcW w:w="4757" w:type="dxa"/>
            <w:gridSpan w:val="4"/>
            <w:vAlign w:val="center"/>
          </w:tcPr>
          <w:p>
            <w:pPr>
              <w:spacing w:line="500" w:lineRule="exact"/>
              <w:rPr>
                <w:rFonts w:ascii="仿宋" w:hAnsi="仿宋" w:eastAsia="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60" w:type="dxa"/>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7</w:t>
            </w:r>
          </w:p>
        </w:tc>
        <w:tc>
          <w:tcPr>
            <w:tcW w:w="4251" w:type="dxa"/>
            <w:vAlign w:val="center"/>
          </w:tcPr>
          <w:p>
            <w:pPr>
              <w:spacing w:line="500" w:lineRule="exact"/>
              <w:jc w:val="center"/>
              <w:rPr>
                <w:rFonts w:ascii="仿宋" w:hAnsi="仿宋" w:eastAsia="仿宋"/>
                <w:sz w:val="24"/>
                <w:szCs w:val="24"/>
                <w:lang w:eastAsia="zh-CN"/>
              </w:rPr>
            </w:pPr>
            <w:r>
              <w:rPr>
                <w:rFonts w:ascii="仿宋" w:hAnsi="仿宋" w:eastAsia="仿宋"/>
                <w:sz w:val="24"/>
                <w:szCs w:val="24"/>
                <w:lang w:eastAsia="zh-CN"/>
              </w:rPr>
              <w:t>其他</w:t>
            </w:r>
          </w:p>
        </w:tc>
        <w:tc>
          <w:tcPr>
            <w:tcW w:w="4757" w:type="dxa"/>
            <w:gridSpan w:val="4"/>
            <w:vAlign w:val="center"/>
          </w:tcPr>
          <w:p>
            <w:pPr>
              <w:spacing w:line="500" w:lineRule="exact"/>
              <w:rPr>
                <w:rFonts w:ascii="仿宋" w:hAnsi="仿宋" w:eastAsia="仿宋"/>
                <w:sz w:val="24"/>
                <w:szCs w:val="24"/>
                <w:lang w:eastAsia="zh-CN"/>
              </w:rPr>
            </w:pPr>
          </w:p>
        </w:tc>
      </w:tr>
    </w:tbl>
    <w:p>
      <w:pPr>
        <w:spacing w:line="440" w:lineRule="exact"/>
        <w:rPr>
          <w:rFonts w:ascii="仿宋" w:hAnsi="仿宋" w:eastAsia="仿宋"/>
          <w:b/>
          <w:sz w:val="24"/>
          <w:szCs w:val="24"/>
          <w:lang w:eastAsia="zh-CN"/>
        </w:rPr>
      </w:pPr>
      <w:r>
        <w:rPr>
          <w:rFonts w:ascii="仿宋" w:hAnsi="仿宋" w:eastAsia="仿宋"/>
          <w:b/>
          <w:sz w:val="24"/>
          <w:szCs w:val="24"/>
          <w:lang w:eastAsia="zh-CN"/>
        </w:rPr>
        <w:t>岗位定员</w:t>
      </w:r>
    </w:p>
    <w:p>
      <w:pPr>
        <w:tabs>
          <w:tab w:val="left" w:pos="180"/>
          <w:tab w:val="left" w:pos="1620"/>
        </w:tabs>
        <w:spacing w:line="300" w:lineRule="auto"/>
        <w:ind w:firstLine="480" w:firstLineChars="200"/>
        <w:rPr>
          <w:rFonts w:ascii="仿宋" w:hAnsi="仿宋" w:eastAsia="仿宋"/>
          <w:color w:val="000000"/>
          <w:sz w:val="24"/>
          <w:szCs w:val="24"/>
          <w:lang w:eastAsia="zh-CN"/>
        </w:rPr>
      </w:pPr>
      <w:r>
        <w:rPr>
          <w:rFonts w:ascii="仿宋" w:hAnsi="仿宋" w:eastAsia="仿宋"/>
          <w:color w:val="000000"/>
          <w:sz w:val="24"/>
          <w:szCs w:val="24"/>
          <w:lang w:eastAsia="zh-CN"/>
        </w:rPr>
        <w:t>根据甲方工作需要，2023/2024成品糖包装岗位定员不少于x人。按三班倒进行编制，每班不少于</w:t>
      </w:r>
      <w:r>
        <w:rPr>
          <w:rFonts w:hint="eastAsia" w:ascii="仿宋" w:hAnsi="仿宋" w:eastAsia="仿宋"/>
          <w:color w:val="000000"/>
          <w:sz w:val="24"/>
          <w:szCs w:val="24"/>
          <w:lang w:eastAsia="zh-CN"/>
        </w:rPr>
        <w:t>x</w:t>
      </w:r>
      <w:r>
        <w:rPr>
          <w:rFonts w:ascii="仿宋" w:hAnsi="仿宋" w:eastAsia="仿宋"/>
          <w:color w:val="000000"/>
          <w:sz w:val="24"/>
          <w:szCs w:val="24"/>
          <w:lang w:eastAsia="zh-CN"/>
        </w:rPr>
        <w:t>人，承包方人员满勤后仍无法满足生产要求的，由承包方继续增加人员，费用由承包方负责。人员具体如下表：</w:t>
      </w:r>
    </w:p>
    <w:tbl>
      <w:tblPr>
        <w:tblStyle w:val="28"/>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567"/>
        <w:gridCol w:w="1418"/>
        <w:gridCol w:w="1134"/>
        <w:gridCol w:w="709"/>
        <w:gridCol w:w="5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134" w:type="dxa"/>
            <w:gridSpan w:val="2"/>
            <w:vMerge w:val="restart"/>
            <w:vAlign w:val="center"/>
          </w:tcPr>
          <w:p>
            <w:pPr>
              <w:spacing w:line="360" w:lineRule="exact"/>
              <w:jc w:val="center"/>
              <w:rPr>
                <w:rFonts w:ascii="仿宋" w:hAnsi="仿宋" w:eastAsia="仿宋"/>
                <w:sz w:val="24"/>
                <w:szCs w:val="24"/>
              </w:rPr>
            </w:pPr>
            <w:r>
              <w:rPr>
                <w:rFonts w:ascii="仿宋" w:hAnsi="仿宋" w:eastAsia="仿宋"/>
                <w:sz w:val="24"/>
                <w:szCs w:val="24"/>
              </w:rPr>
              <w:t>岗位</w:t>
            </w:r>
          </w:p>
        </w:tc>
        <w:tc>
          <w:tcPr>
            <w:tcW w:w="3261" w:type="dxa"/>
            <w:gridSpan w:val="3"/>
            <w:vAlign w:val="center"/>
          </w:tcPr>
          <w:p>
            <w:pPr>
              <w:spacing w:line="360" w:lineRule="exact"/>
              <w:jc w:val="center"/>
              <w:rPr>
                <w:rFonts w:ascii="仿宋" w:hAnsi="仿宋" w:eastAsia="仿宋"/>
                <w:sz w:val="24"/>
                <w:szCs w:val="24"/>
              </w:rPr>
            </w:pPr>
            <w:r>
              <w:rPr>
                <w:rFonts w:ascii="仿宋" w:hAnsi="仿宋" w:eastAsia="仿宋"/>
                <w:sz w:val="24"/>
                <w:szCs w:val="24"/>
              </w:rPr>
              <w:t>定员</w:t>
            </w:r>
          </w:p>
        </w:tc>
        <w:tc>
          <w:tcPr>
            <w:tcW w:w="5244" w:type="dxa"/>
            <w:vAlign w:val="center"/>
          </w:tcPr>
          <w:p>
            <w:pPr>
              <w:spacing w:line="360" w:lineRule="exact"/>
              <w:jc w:val="center"/>
              <w:rPr>
                <w:rFonts w:ascii="仿宋" w:hAnsi="仿宋" w:eastAsia="仿宋"/>
                <w:sz w:val="24"/>
                <w:szCs w:val="24"/>
              </w:rPr>
            </w:pPr>
            <w:r>
              <w:rPr>
                <w:rFonts w:ascii="仿宋" w:hAnsi="仿宋" w:eastAsia="仿宋"/>
                <w:sz w:val="24"/>
                <w:szCs w:val="24"/>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134" w:type="dxa"/>
            <w:gridSpan w:val="2"/>
            <w:vMerge w:val="continue"/>
            <w:vAlign w:val="center"/>
          </w:tcPr>
          <w:p>
            <w:pPr>
              <w:spacing w:line="360" w:lineRule="exact"/>
              <w:rPr>
                <w:rFonts w:ascii="仿宋" w:hAnsi="仿宋" w:eastAsia="仿宋"/>
                <w:sz w:val="24"/>
                <w:szCs w:val="24"/>
              </w:rPr>
            </w:pPr>
          </w:p>
        </w:tc>
        <w:tc>
          <w:tcPr>
            <w:tcW w:w="1418" w:type="dxa"/>
            <w:vAlign w:val="center"/>
          </w:tcPr>
          <w:p>
            <w:pPr>
              <w:spacing w:line="360" w:lineRule="exact"/>
              <w:jc w:val="center"/>
              <w:rPr>
                <w:rFonts w:ascii="仿宋" w:hAnsi="仿宋" w:eastAsia="仿宋"/>
                <w:sz w:val="24"/>
                <w:szCs w:val="24"/>
              </w:rPr>
            </w:pPr>
            <w:r>
              <w:rPr>
                <w:rFonts w:ascii="仿宋" w:hAnsi="仿宋" w:eastAsia="仿宋"/>
                <w:sz w:val="24"/>
                <w:szCs w:val="24"/>
              </w:rPr>
              <w:t>每班（人）</w:t>
            </w:r>
          </w:p>
        </w:tc>
        <w:tc>
          <w:tcPr>
            <w:tcW w:w="1134" w:type="dxa"/>
            <w:vAlign w:val="center"/>
          </w:tcPr>
          <w:p>
            <w:pPr>
              <w:spacing w:line="360" w:lineRule="exact"/>
              <w:jc w:val="center"/>
              <w:rPr>
                <w:rFonts w:ascii="仿宋" w:hAnsi="仿宋" w:eastAsia="仿宋"/>
                <w:sz w:val="24"/>
                <w:szCs w:val="24"/>
              </w:rPr>
            </w:pPr>
            <w:r>
              <w:rPr>
                <w:rFonts w:ascii="仿宋" w:hAnsi="仿宋" w:eastAsia="仿宋"/>
                <w:sz w:val="24"/>
                <w:szCs w:val="24"/>
              </w:rPr>
              <w:t>小计(人)</w:t>
            </w:r>
          </w:p>
        </w:tc>
        <w:tc>
          <w:tcPr>
            <w:tcW w:w="709" w:type="dxa"/>
            <w:vAlign w:val="center"/>
          </w:tcPr>
          <w:p>
            <w:pPr>
              <w:spacing w:line="360" w:lineRule="exact"/>
              <w:jc w:val="center"/>
              <w:rPr>
                <w:rFonts w:ascii="仿宋" w:hAnsi="仿宋" w:eastAsia="仿宋"/>
                <w:sz w:val="24"/>
                <w:szCs w:val="24"/>
              </w:rPr>
            </w:pPr>
            <w:r>
              <w:rPr>
                <w:rFonts w:ascii="仿宋" w:hAnsi="仿宋" w:eastAsia="仿宋"/>
                <w:sz w:val="24"/>
                <w:szCs w:val="24"/>
              </w:rPr>
              <w:t>性别</w:t>
            </w:r>
          </w:p>
        </w:tc>
        <w:tc>
          <w:tcPr>
            <w:tcW w:w="5244" w:type="dxa"/>
            <w:vAlign w:val="center"/>
          </w:tcPr>
          <w:p>
            <w:pPr>
              <w:spacing w:line="3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34" w:type="dxa"/>
            <w:gridSpan w:val="2"/>
            <w:vAlign w:val="center"/>
          </w:tcPr>
          <w:p>
            <w:pPr>
              <w:spacing w:line="360" w:lineRule="exact"/>
              <w:jc w:val="center"/>
              <w:rPr>
                <w:rFonts w:ascii="仿宋" w:hAnsi="仿宋" w:eastAsia="仿宋"/>
                <w:sz w:val="24"/>
                <w:szCs w:val="24"/>
              </w:rPr>
            </w:pPr>
            <w:r>
              <w:rPr>
                <w:rFonts w:ascii="仿宋" w:hAnsi="仿宋" w:eastAsia="仿宋"/>
                <w:sz w:val="24"/>
                <w:szCs w:val="24"/>
              </w:rPr>
              <w:t>白砂糖装包工</w:t>
            </w:r>
          </w:p>
        </w:tc>
        <w:tc>
          <w:tcPr>
            <w:tcW w:w="1418" w:type="dxa"/>
            <w:vAlign w:val="center"/>
          </w:tcPr>
          <w:p>
            <w:pPr>
              <w:spacing w:line="360" w:lineRule="exact"/>
              <w:jc w:val="center"/>
              <w:rPr>
                <w:rFonts w:ascii="仿宋" w:hAnsi="仿宋" w:eastAsia="仿宋"/>
                <w:sz w:val="24"/>
                <w:szCs w:val="24"/>
              </w:rPr>
            </w:pPr>
          </w:p>
        </w:tc>
        <w:tc>
          <w:tcPr>
            <w:tcW w:w="1134" w:type="dxa"/>
            <w:vAlign w:val="center"/>
          </w:tcPr>
          <w:p>
            <w:pPr>
              <w:spacing w:line="360" w:lineRule="exact"/>
              <w:jc w:val="center"/>
              <w:rPr>
                <w:rFonts w:ascii="仿宋" w:hAnsi="仿宋" w:eastAsia="仿宋"/>
                <w:sz w:val="24"/>
                <w:szCs w:val="24"/>
              </w:rPr>
            </w:pPr>
          </w:p>
        </w:tc>
        <w:tc>
          <w:tcPr>
            <w:tcW w:w="709" w:type="dxa"/>
            <w:vAlign w:val="center"/>
          </w:tcPr>
          <w:p>
            <w:pPr>
              <w:spacing w:line="360" w:lineRule="exact"/>
              <w:jc w:val="center"/>
              <w:rPr>
                <w:rFonts w:ascii="仿宋" w:hAnsi="仿宋" w:eastAsia="仿宋"/>
                <w:sz w:val="24"/>
                <w:szCs w:val="24"/>
              </w:rPr>
            </w:pPr>
            <w:r>
              <w:rPr>
                <w:rFonts w:ascii="仿宋" w:hAnsi="仿宋" w:eastAsia="仿宋"/>
                <w:sz w:val="24"/>
                <w:szCs w:val="24"/>
              </w:rPr>
              <w:t>不限</w:t>
            </w:r>
          </w:p>
        </w:tc>
        <w:tc>
          <w:tcPr>
            <w:tcW w:w="5244" w:type="dxa"/>
            <w:vAlign w:val="center"/>
          </w:tcPr>
          <w:p>
            <w:pPr>
              <w:pStyle w:val="25"/>
              <w:spacing w:line="400" w:lineRule="exact"/>
              <w:rPr>
                <w:rFonts w:hint="default" w:ascii="仿宋" w:hAnsi="仿宋" w:eastAsia="仿宋" w:cs="Times New Roman"/>
                <w:kern w:val="2"/>
                <w:lang w:val="en-US"/>
              </w:rPr>
            </w:pPr>
            <w:r>
              <w:rPr>
                <w:rFonts w:hint="eastAsia" w:ascii="仿宋" w:hAnsi="仿宋" w:eastAsia="仿宋" w:cs="Times New Roman"/>
                <w:kern w:val="2"/>
              </w:rPr>
              <w:t>1、负责采购方生产期，每天车间产出的白砂糖装包（50KG/包）工作。2、检查缝包质量不跳线、脱线，打码整齐清晰，包装无污染。3、负责装包间清洁卫生，并将打扫的糖粉搬到车间指定地点回溶。</w:t>
            </w:r>
            <w:r>
              <w:rPr>
                <w:rFonts w:hint="eastAsia" w:ascii="仿宋" w:hAnsi="仿宋" w:eastAsia="仿宋" w:cs="Times New Roman"/>
                <w:kern w:val="2"/>
                <w:lang w:val="en-US" w:eastAsia="zh-CN"/>
              </w:rPr>
              <w:t>4、待检库白糖堆码。5、服从车间的其他工作安排。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34" w:type="dxa"/>
            <w:gridSpan w:val="2"/>
            <w:vAlign w:val="center"/>
          </w:tcPr>
          <w:p>
            <w:pPr>
              <w:spacing w:line="360" w:lineRule="exact"/>
              <w:jc w:val="center"/>
              <w:rPr>
                <w:rFonts w:ascii="仿宋" w:hAnsi="仿宋" w:eastAsia="仿宋"/>
                <w:sz w:val="24"/>
                <w:szCs w:val="24"/>
              </w:rPr>
            </w:pPr>
            <w:r>
              <w:rPr>
                <w:rFonts w:ascii="仿宋" w:hAnsi="仿宋" w:eastAsia="仿宋"/>
                <w:sz w:val="24"/>
                <w:szCs w:val="24"/>
              </w:rPr>
              <w:t>合计</w:t>
            </w:r>
          </w:p>
        </w:tc>
        <w:tc>
          <w:tcPr>
            <w:tcW w:w="1418" w:type="dxa"/>
            <w:vAlign w:val="center"/>
          </w:tcPr>
          <w:p>
            <w:pPr>
              <w:spacing w:line="360" w:lineRule="exact"/>
              <w:jc w:val="center"/>
              <w:rPr>
                <w:rFonts w:ascii="仿宋" w:hAnsi="仿宋" w:eastAsia="仿宋"/>
                <w:sz w:val="24"/>
                <w:szCs w:val="24"/>
              </w:rPr>
            </w:pPr>
          </w:p>
        </w:tc>
        <w:tc>
          <w:tcPr>
            <w:tcW w:w="1134" w:type="dxa"/>
            <w:vAlign w:val="center"/>
          </w:tcPr>
          <w:p>
            <w:pPr>
              <w:spacing w:line="360" w:lineRule="exact"/>
              <w:jc w:val="center"/>
              <w:rPr>
                <w:rFonts w:ascii="仿宋" w:hAnsi="仿宋" w:eastAsia="仿宋"/>
                <w:sz w:val="24"/>
                <w:szCs w:val="24"/>
              </w:rPr>
            </w:pPr>
          </w:p>
        </w:tc>
        <w:tc>
          <w:tcPr>
            <w:tcW w:w="709" w:type="dxa"/>
            <w:vAlign w:val="center"/>
          </w:tcPr>
          <w:p>
            <w:pPr>
              <w:spacing w:line="360" w:lineRule="exact"/>
              <w:jc w:val="center"/>
              <w:rPr>
                <w:rFonts w:ascii="仿宋" w:hAnsi="仿宋" w:eastAsia="仿宋"/>
                <w:sz w:val="24"/>
                <w:szCs w:val="24"/>
              </w:rPr>
            </w:pPr>
          </w:p>
        </w:tc>
        <w:tc>
          <w:tcPr>
            <w:tcW w:w="5244" w:type="dxa"/>
            <w:vAlign w:val="center"/>
          </w:tcPr>
          <w:p>
            <w:pPr>
              <w:spacing w:line="3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7" w:type="dxa"/>
            <w:vAlign w:val="center"/>
          </w:tcPr>
          <w:p>
            <w:pPr>
              <w:spacing w:line="360" w:lineRule="exact"/>
              <w:jc w:val="center"/>
              <w:rPr>
                <w:rFonts w:ascii="仿宋" w:hAnsi="仿宋" w:eastAsia="仿宋"/>
                <w:sz w:val="24"/>
                <w:szCs w:val="24"/>
              </w:rPr>
            </w:pPr>
            <w:r>
              <w:rPr>
                <w:rFonts w:ascii="仿宋" w:hAnsi="仿宋" w:eastAsia="仿宋"/>
                <w:sz w:val="24"/>
                <w:szCs w:val="24"/>
              </w:rPr>
              <w:t>定员要求</w:t>
            </w:r>
          </w:p>
        </w:tc>
        <w:tc>
          <w:tcPr>
            <w:tcW w:w="9072" w:type="dxa"/>
            <w:gridSpan w:val="5"/>
            <w:vAlign w:val="center"/>
          </w:tcPr>
          <w:p>
            <w:pPr>
              <w:spacing w:line="320" w:lineRule="exact"/>
              <w:ind w:firstLine="480" w:firstLineChars="200"/>
              <w:rPr>
                <w:rFonts w:ascii="仿宋" w:hAnsi="仿宋" w:eastAsia="仿宋"/>
                <w:sz w:val="24"/>
                <w:szCs w:val="24"/>
                <w:lang w:eastAsia="zh-CN"/>
              </w:rPr>
            </w:pPr>
            <w:r>
              <w:rPr>
                <w:rFonts w:ascii="仿宋" w:hAnsi="仿宋" w:eastAsia="仿宋"/>
                <w:sz w:val="24"/>
                <w:szCs w:val="24"/>
                <w:lang w:eastAsia="zh-CN"/>
              </w:rPr>
              <w:t>1、白砂糖装包工必须保证每班熟练工的比例不低50%，所有人员必须是政治思想好、身体健康、女性年龄</w:t>
            </w:r>
            <w:r>
              <w:rPr>
                <w:rFonts w:hint="eastAsia" w:ascii="仿宋" w:hAnsi="仿宋" w:eastAsia="仿宋"/>
                <w:sz w:val="24"/>
                <w:szCs w:val="24"/>
                <w:lang w:eastAsia="zh-CN"/>
              </w:rPr>
              <w:t>不超过5</w:t>
            </w:r>
            <w:r>
              <w:rPr>
                <w:rFonts w:ascii="仿宋" w:hAnsi="仿宋" w:eastAsia="仿宋"/>
                <w:sz w:val="24"/>
                <w:szCs w:val="24"/>
                <w:lang w:eastAsia="zh-CN"/>
              </w:rPr>
              <w:t>0周岁，男姓年龄</w:t>
            </w:r>
            <w:r>
              <w:rPr>
                <w:rFonts w:hint="eastAsia" w:ascii="仿宋" w:hAnsi="仿宋" w:eastAsia="仿宋"/>
                <w:sz w:val="24"/>
                <w:szCs w:val="24"/>
                <w:lang w:eastAsia="zh-CN"/>
              </w:rPr>
              <w:t>不超过</w:t>
            </w:r>
            <w:r>
              <w:rPr>
                <w:rFonts w:ascii="仿宋" w:hAnsi="仿宋" w:eastAsia="仿宋"/>
                <w:sz w:val="24"/>
                <w:szCs w:val="24"/>
                <w:lang w:eastAsia="zh-CN"/>
              </w:rPr>
              <w:t>60周岁的中国合法公民（须提供身份证、体检报告单审核）。</w:t>
            </w:r>
          </w:p>
          <w:p>
            <w:pPr>
              <w:spacing w:line="320" w:lineRule="exact"/>
              <w:ind w:firstLine="480" w:firstLineChars="200"/>
              <w:rPr>
                <w:rFonts w:ascii="仿宋" w:hAnsi="仿宋" w:eastAsia="仿宋"/>
                <w:sz w:val="24"/>
                <w:szCs w:val="24"/>
                <w:lang w:eastAsia="zh-CN"/>
              </w:rPr>
            </w:pPr>
            <w:r>
              <w:rPr>
                <w:rFonts w:ascii="仿宋" w:hAnsi="仿宋" w:eastAsia="仿宋"/>
                <w:sz w:val="24"/>
                <w:szCs w:val="24"/>
                <w:lang w:eastAsia="zh-CN"/>
              </w:rPr>
              <w:t>2、签订合同后，若乙方人员出现如下违法乱纪行为，甲方有权单方解除合同，另聘承包单位。</w:t>
            </w:r>
          </w:p>
          <w:p>
            <w:pPr>
              <w:spacing w:line="320" w:lineRule="exact"/>
              <w:ind w:firstLine="480" w:firstLineChars="200"/>
              <w:rPr>
                <w:rFonts w:ascii="仿宋" w:hAnsi="仿宋" w:eastAsia="仿宋"/>
                <w:sz w:val="24"/>
                <w:szCs w:val="24"/>
                <w:lang w:eastAsia="zh-CN"/>
              </w:rPr>
            </w:pPr>
            <w:r>
              <w:rPr>
                <w:rFonts w:ascii="仿宋" w:hAnsi="仿宋" w:eastAsia="仿宋"/>
                <w:sz w:val="24"/>
                <w:szCs w:val="24"/>
                <w:lang w:eastAsia="zh-CN"/>
              </w:rPr>
              <w:t>2.1乙方人员的条件不符合合同要求。</w:t>
            </w:r>
          </w:p>
          <w:p>
            <w:pPr>
              <w:spacing w:line="320" w:lineRule="exact"/>
              <w:ind w:firstLine="480" w:firstLineChars="200"/>
              <w:rPr>
                <w:rFonts w:ascii="仿宋" w:hAnsi="仿宋" w:eastAsia="仿宋"/>
                <w:sz w:val="24"/>
                <w:szCs w:val="24"/>
                <w:lang w:eastAsia="zh-CN"/>
              </w:rPr>
            </w:pPr>
            <w:r>
              <w:rPr>
                <w:rFonts w:ascii="仿宋" w:hAnsi="仿宋" w:eastAsia="仿宋"/>
                <w:sz w:val="24"/>
                <w:szCs w:val="24"/>
                <w:lang w:eastAsia="zh-CN"/>
              </w:rPr>
              <w:t>2.2乙方人员出现不服从现场指挥或安排的情形时，乙方对责任人没有执行甲方的教育或辞退的处理要求。</w:t>
            </w:r>
          </w:p>
          <w:p>
            <w:pPr>
              <w:spacing w:line="320" w:lineRule="exact"/>
              <w:ind w:firstLine="480" w:firstLineChars="200"/>
              <w:rPr>
                <w:rFonts w:ascii="仿宋" w:hAnsi="仿宋" w:eastAsia="仿宋"/>
                <w:sz w:val="24"/>
                <w:szCs w:val="24"/>
                <w:lang w:eastAsia="zh-CN"/>
              </w:rPr>
            </w:pPr>
            <w:r>
              <w:rPr>
                <w:rFonts w:ascii="仿宋" w:hAnsi="仿宋" w:eastAsia="仿宋"/>
                <w:sz w:val="24"/>
                <w:szCs w:val="24"/>
                <w:lang w:eastAsia="zh-CN"/>
              </w:rPr>
              <w:t>2.3承包队伍人员不遵守甲方安全操作规定、交接班制度及其它各项管理要求。</w:t>
            </w:r>
          </w:p>
          <w:p>
            <w:pPr>
              <w:spacing w:line="320" w:lineRule="exact"/>
              <w:ind w:firstLine="480" w:firstLineChars="200"/>
              <w:rPr>
                <w:rFonts w:ascii="仿宋" w:hAnsi="仿宋" w:eastAsia="仿宋"/>
                <w:sz w:val="24"/>
                <w:szCs w:val="24"/>
                <w:lang w:eastAsia="zh-CN"/>
              </w:rPr>
            </w:pPr>
            <w:r>
              <w:rPr>
                <w:rFonts w:ascii="仿宋" w:hAnsi="仿宋" w:eastAsia="仿宋"/>
                <w:sz w:val="24"/>
                <w:szCs w:val="24"/>
                <w:lang w:eastAsia="zh-CN"/>
              </w:rPr>
              <w:t>3、为确保甲方榨季生产安全，在双休日、国家法定假日、传统节日，乙方都必须保证人员正常上班，上班加班费用由乙方自理。</w:t>
            </w:r>
          </w:p>
          <w:p>
            <w:pPr>
              <w:spacing w:line="320" w:lineRule="exact"/>
              <w:ind w:firstLine="480" w:firstLineChars="200"/>
              <w:rPr>
                <w:rFonts w:ascii="仿宋" w:hAnsi="仿宋" w:eastAsia="仿宋"/>
                <w:sz w:val="24"/>
                <w:szCs w:val="24"/>
                <w:lang w:eastAsia="zh-CN"/>
              </w:rPr>
            </w:pPr>
            <w:r>
              <w:rPr>
                <w:rFonts w:ascii="仿宋" w:hAnsi="仿宋" w:eastAsia="仿宋"/>
                <w:sz w:val="24"/>
                <w:szCs w:val="24"/>
                <w:lang w:eastAsia="zh-CN"/>
              </w:rPr>
              <w:t>4、乙方工作人员每天不能连续上两班，而且正常上班时间每天不允许超过10小时，出现当班人员请假的情况，允许从其它班抽调人员补充，但最多不能超过3人。如乙方组织的人员不能满足工作需要，需协调甲方组织人员完成工作时，按组织实际人数乘以200元/天从乙方当月劳务费用中扣减。</w:t>
            </w:r>
          </w:p>
          <w:p>
            <w:pPr>
              <w:spacing w:line="320" w:lineRule="exact"/>
              <w:ind w:firstLine="480" w:firstLineChars="200"/>
              <w:rPr>
                <w:rFonts w:ascii="仿宋" w:hAnsi="仿宋" w:eastAsia="仿宋"/>
                <w:sz w:val="24"/>
                <w:szCs w:val="24"/>
                <w:lang w:eastAsia="zh-CN"/>
              </w:rPr>
            </w:pPr>
            <w:r>
              <w:rPr>
                <w:rFonts w:ascii="仿宋" w:hAnsi="仿宋" w:eastAsia="仿宋"/>
                <w:sz w:val="24"/>
                <w:szCs w:val="24"/>
                <w:lang w:eastAsia="zh-CN"/>
              </w:rPr>
              <w:t>5、乙方每班人员出勤情况由甲方当班组长进行考勤监督。如乙方出现缺勤，缺勤影响到正常生产，缺勤以班为单位计算，按缺勤人数乘以200元/天从乙方当月劳务费用中扣减。</w:t>
            </w:r>
          </w:p>
        </w:tc>
      </w:tr>
    </w:tbl>
    <w:p>
      <w:pPr>
        <w:spacing w:line="360" w:lineRule="auto"/>
        <w:rPr>
          <w:rFonts w:ascii="楷体_GB2312" w:hAnsi="仿宋" w:eastAsia="楷体_GB2312"/>
          <w:color w:val="FF0000"/>
          <w:sz w:val="28"/>
          <w:szCs w:val="28"/>
          <w:lang w:eastAsia="zh-CN"/>
        </w:rPr>
      </w:pPr>
      <w:r>
        <w:rPr>
          <w:rFonts w:hint="eastAsia" w:ascii="楷体_GB2312" w:hAnsi="仿宋" w:eastAsia="楷体_GB2312"/>
          <w:color w:val="FF0000"/>
          <w:sz w:val="28"/>
          <w:szCs w:val="28"/>
          <w:lang w:eastAsia="zh-CN"/>
        </w:rPr>
        <w:t>（注：人员必须身体健康，并要求女性年龄18-49周岁，男性年龄在18-59周岁的中国籍合法公民或合法外籍工人。）</w:t>
      </w:r>
    </w:p>
    <w:p>
      <w:pPr>
        <w:spacing w:line="360" w:lineRule="auto"/>
        <w:rPr>
          <w:rFonts w:ascii="仿宋" w:hAnsi="仿宋" w:eastAsia="仿宋"/>
          <w:sz w:val="24"/>
          <w:szCs w:val="24"/>
          <w:lang w:eastAsia="zh-CN"/>
        </w:rPr>
      </w:pPr>
    </w:p>
    <w:p>
      <w:pPr>
        <w:spacing w:line="360" w:lineRule="auto"/>
        <w:rPr>
          <w:rFonts w:ascii="仿宋" w:hAnsi="仿宋" w:eastAsia="仿宋"/>
          <w:sz w:val="24"/>
          <w:szCs w:val="24"/>
          <w:lang w:eastAsia="zh-CN"/>
        </w:rPr>
      </w:pPr>
      <w:r>
        <w:rPr>
          <w:rFonts w:hint="eastAsia" w:ascii="仿宋" w:hAnsi="仿宋" w:eastAsia="仿宋"/>
          <w:sz w:val="24"/>
          <w:szCs w:val="24"/>
          <w:lang w:eastAsia="zh-CN"/>
        </w:rPr>
        <w:t>第二条：合同周期</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合同周期：</w:t>
      </w:r>
      <w:r>
        <w:rPr>
          <w:rFonts w:ascii="仿宋" w:hAnsi="仿宋" w:eastAsia="仿宋"/>
          <w:sz w:val="24"/>
          <w:szCs w:val="24"/>
          <w:lang w:eastAsia="zh-CN"/>
        </w:rPr>
        <w:t xml:space="preserve"> </w:t>
      </w:r>
      <w:r>
        <w:rPr>
          <w:rFonts w:hint="eastAsia" w:ascii="仿宋" w:hAnsi="仿宋" w:eastAsia="仿宋"/>
          <w:snapToGrid w:val="0"/>
          <w:sz w:val="24"/>
          <w:szCs w:val="24"/>
          <w:lang w:eastAsia="zh-CN"/>
        </w:rPr>
        <w:t>2023/2024榨季接到甲方通知到厂之日起至榨季结束为止（具体时间以甲方通知为准）</w:t>
      </w:r>
      <w:r>
        <w:rPr>
          <w:rFonts w:hint="eastAsia" w:ascii="仿宋" w:hAnsi="仿宋" w:eastAsia="仿宋"/>
          <w:sz w:val="24"/>
          <w:szCs w:val="24"/>
          <w:lang w:eastAsia="zh-CN"/>
        </w:rPr>
        <w:t>。</w:t>
      </w:r>
    </w:p>
    <w:p>
      <w:pPr>
        <w:spacing w:line="360" w:lineRule="auto"/>
        <w:rPr>
          <w:rFonts w:ascii="仿宋" w:hAnsi="仿宋" w:eastAsia="仿宋"/>
          <w:sz w:val="24"/>
          <w:szCs w:val="24"/>
          <w:lang w:eastAsia="zh-CN"/>
        </w:rPr>
      </w:pPr>
    </w:p>
    <w:p>
      <w:pPr>
        <w:spacing w:line="360" w:lineRule="auto"/>
        <w:rPr>
          <w:rFonts w:ascii="仿宋" w:hAnsi="仿宋" w:eastAsia="仿宋"/>
          <w:sz w:val="24"/>
          <w:szCs w:val="24"/>
          <w:lang w:eastAsia="zh-CN"/>
        </w:rPr>
      </w:pPr>
      <w:r>
        <w:rPr>
          <w:rFonts w:hint="eastAsia" w:ascii="仿宋" w:hAnsi="仿宋" w:eastAsia="仿宋"/>
          <w:sz w:val="24"/>
          <w:szCs w:val="24"/>
          <w:lang w:eastAsia="zh-CN"/>
        </w:rPr>
        <w:t>第三条：结算方式</w:t>
      </w:r>
    </w:p>
    <w:p>
      <w:pPr>
        <w:numPr>
          <w:ilvl w:val="0"/>
          <w:numId w:val="13"/>
        </w:numPr>
        <w:spacing w:line="420" w:lineRule="exact"/>
        <w:ind w:firstLine="360" w:firstLineChars="150"/>
        <w:rPr>
          <w:rFonts w:ascii="仿宋" w:hAnsi="仿宋" w:eastAsia="仿宋"/>
          <w:sz w:val="24"/>
          <w:szCs w:val="24"/>
          <w:lang w:eastAsia="zh-CN"/>
        </w:rPr>
      </w:pPr>
      <w:r>
        <w:rPr>
          <w:rFonts w:hint="eastAsia" w:ascii="仿宋" w:hAnsi="仿宋" w:eastAsia="仿宋"/>
          <w:sz w:val="24"/>
          <w:szCs w:val="24"/>
          <w:lang w:eastAsia="zh-CN"/>
        </w:rPr>
        <w:t>结算付款方式</w:t>
      </w:r>
    </w:p>
    <w:p>
      <w:pPr>
        <w:spacing w:line="360"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1）劳务费用的结算方式按甲、乙双方商定的日劳务费价格进行结算（以甲方生产数据为准），甲方每月15日前将根据乙方出勤情况进行上一个月的劳务费用结算，产生的其它费用一起结清并汇入乙方指定的银行账号。</w:t>
      </w:r>
    </w:p>
    <w:p>
      <w:pPr>
        <w:spacing w:line="360"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（2）榨季结束后的15个工作日内，甲方根据乙方借、领用物资的退还情况及未结清的费用情况进行补足或扣除，与乙方全部结清余款，并退还相应保证金。</w:t>
      </w:r>
    </w:p>
    <w:p>
      <w:pPr>
        <w:spacing w:line="360"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（3）费用均含税，由乙方到税务部门开具有效税务发票后到甲方财务部门凭票结算。</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2、合同签订后，乙方向甲方提交履约保证</w:t>
      </w:r>
      <w:r>
        <w:rPr>
          <w:rFonts w:hint="eastAsia" w:ascii="仿宋" w:hAnsi="仿宋" w:eastAsia="仿宋"/>
          <w:color w:val="FF0000"/>
          <w:sz w:val="24"/>
          <w:szCs w:val="24"/>
          <w:lang w:eastAsia="zh-CN"/>
        </w:rPr>
        <w:t xml:space="preserve">金 </w:t>
      </w:r>
      <w:r>
        <w:rPr>
          <w:rFonts w:ascii="仿宋" w:hAnsi="仿宋" w:eastAsia="仿宋"/>
          <w:color w:val="FF0000"/>
          <w:sz w:val="24"/>
          <w:szCs w:val="24"/>
          <w:lang w:eastAsia="zh-CN"/>
        </w:rPr>
        <w:t>0.</w:t>
      </w:r>
      <w:r>
        <w:rPr>
          <w:rFonts w:hint="eastAsia" w:ascii="仿宋" w:hAnsi="仿宋" w:eastAsia="仿宋"/>
          <w:color w:val="FF0000"/>
          <w:sz w:val="24"/>
          <w:szCs w:val="24"/>
          <w:lang w:val="en-US" w:eastAsia="zh-CN"/>
        </w:rPr>
        <w:t>5</w:t>
      </w:r>
      <w:r>
        <w:rPr>
          <w:rFonts w:hint="eastAsia" w:ascii="仿宋" w:hAnsi="仿宋" w:eastAsia="仿宋"/>
          <w:color w:val="FF0000"/>
          <w:sz w:val="24"/>
          <w:szCs w:val="24"/>
          <w:lang w:eastAsia="zh-CN"/>
        </w:rPr>
        <w:t xml:space="preserve">万人民币。如出现扣款,乙方需保证当月结账日前合同履约保证金不低于 </w:t>
      </w:r>
      <w:r>
        <w:rPr>
          <w:rFonts w:ascii="仿宋" w:hAnsi="仿宋" w:eastAsia="仿宋"/>
          <w:color w:val="FF0000"/>
          <w:sz w:val="24"/>
          <w:szCs w:val="24"/>
          <w:lang w:eastAsia="zh-CN"/>
        </w:rPr>
        <w:t>0.</w:t>
      </w:r>
      <w:r>
        <w:rPr>
          <w:rFonts w:hint="eastAsia" w:ascii="仿宋" w:hAnsi="仿宋" w:eastAsia="仿宋"/>
          <w:color w:val="FF0000"/>
          <w:sz w:val="24"/>
          <w:szCs w:val="24"/>
          <w:lang w:val="en-US" w:eastAsia="zh-CN"/>
        </w:rPr>
        <w:t>5</w:t>
      </w:r>
      <w:r>
        <w:rPr>
          <w:rFonts w:hint="eastAsia" w:ascii="仿宋" w:hAnsi="仿宋" w:eastAsia="仿宋"/>
          <w:color w:val="FF0000"/>
          <w:sz w:val="24"/>
          <w:szCs w:val="24"/>
          <w:lang w:eastAsia="zh-CN"/>
        </w:rPr>
        <w:t>万元,若履约保证金低于</w:t>
      </w:r>
      <w:r>
        <w:rPr>
          <w:rFonts w:ascii="仿宋" w:hAnsi="仿宋" w:eastAsia="仿宋"/>
          <w:color w:val="FF0000"/>
          <w:sz w:val="24"/>
          <w:szCs w:val="24"/>
          <w:lang w:eastAsia="zh-CN"/>
        </w:rPr>
        <w:t>0.</w:t>
      </w:r>
      <w:r>
        <w:rPr>
          <w:rFonts w:hint="eastAsia" w:ascii="仿宋" w:hAnsi="仿宋" w:eastAsia="仿宋"/>
          <w:color w:val="FF0000"/>
          <w:sz w:val="24"/>
          <w:szCs w:val="24"/>
          <w:lang w:val="en-US" w:eastAsia="zh-CN"/>
        </w:rPr>
        <w:t>5</w:t>
      </w:r>
      <w:r>
        <w:rPr>
          <w:rFonts w:hint="eastAsia" w:ascii="仿宋" w:hAnsi="仿宋" w:eastAsia="仿宋"/>
          <w:color w:val="FF0000"/>
          <w:sz w:val="24"/>
          <w:szCs w:val="24"/>
          <w:lang w:eastAsia="zh-CN"/>
        </w:rPr>
        <w:t>万,甲方有权解除合同.</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合同履约保证金于合同履约完毕后退回.(不含合同履约保证金所产生的利息)</w:t>
      </w:r>
    </w:p>
    <w:p>
      <w:pPr>
        <w:spacing w:line="360" w:lineRule="auto"/>
        <w:rPr>
          <w:rFonts w:ascii="仿宋" w:hAnsi="仿宋" w:eastAsia="仿宋"/>
          <w:sz w:val="24"/>
          <w:szCs w:val="24"/>
          <w:lang w:eastAsia="zh-CN"/>
        </w:rPr>
      </w:pPr>
    </w:p>
    <w:p>
      <w:pPr>
        <w:spacing w:line="360" w:lineRule="auto"/>
        <w:rPr>
          <w:rFonts w:ascii="仿宋" w:hAnsi="仿宋" w:eastAsia="仿宋"/>
          <w:sz w:val="24"/>
          <w:szCs w:val="24"/>
          <w:lang w:eastAsia="zh-CN"/>
        </w:rPr>
      </w:pPr>
      <w:r>
        <w:rPr>
          <w:rFonts w:hint="eastAsia" w:ascii="仿宋" w:hAnsi="仿宋" w:eastAsia="仿宋"/>
          <w:sz w:val="24"/>
          <w:szCs w:val="24"/>
          <w:lang w:eastAsia="zh-CN"/>
        </w:rPr>
        <w:t>第四条：甲方权利和义务</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（一）权利</w:t>
      </w:r>
    </w:p>
    <w:p>
      <w:pPr>
        <w:spacing w:line="360" w:lineRule="auto"/>
        <w:rPr>
          <w:rFonts w:ascii="仿宋" w:hAnsi="仿宋" w:eastAsia="仿宋"/>
          <w:sz w:val="24"/>
          <w:szCs w:val="24"/>
          <w:lang w:eastAsia="zh-CN"/>
        </w:rPr>
      </w:pPr>
      <w:r>
        <w:rPr>
          <w:rFonts w:ascii="仿宋" w:hAnsi="仿宋" w:eastAsia="仿宋"/>
          <w:sz w:val="24"/>
          <w:szCs w:val="24"/>
          <w:lang w:eastAsia="zh-CN"/>
        </w:rPr>
        <w:t>1</w:t>
      </w:r>
      <w:r>
        <w:rPr>
          <w:rFonts w:hint="eastAsia" w:ascii="仿宋" w:hAnsi="仿宋" w:eastAsia="仿宋"/>
          <w:sz w:val="24"/>
          <w:szCs w:val="24"/>
          <w:lang w:eastAsia="zh-CN"/>
        </w:rPr>
        <w:t>、有权派代表监督管理，验收乙方作业情况。</w:t>
      </w:r>
    </w:p>
    <w:p>
      <w:pPr>
        <w:spacing w:line="360" w:lineRule="auto"/>
        <w:rPr>
          <w:rFonts w:ascii="仿宋" w:hAnsi="仿宋" w:eastAsia="仿宋"/>
          <w:sz w:val="24"/>
          <w:szCs w:val="24"/>
          <w:lang w:eastAsia="zh-CN"/>
        </w:rPr>
      </w:pPr>
      <w:r>
        <w:rPr>
          <w:rFonts w:ascii="仿宋" w:hAnsi="仿宋" w:eastAsia="仿宋"/>
          <w:sz w:val="24"/>
          <w:szCs w:val="24"/>
          <w:lang w:eastAsia="zh-CN"/>
        </w:rPr>
        <w:t>2</w:t>
      </w:r>
      <w:r>
        <w:rPr>
          <w:rFonts w:hint="eastAsia" w:ascii="仿宋" w:hAnsi="仿宋" w:eastAsia="仿宋"/>
          <w:sz w:val="24"/>
          <w:szCs w:val="24"/>
          <w:lang w:eastAsia="zh-CN"/>
        </w:rPr>
        <w:t>、有权利要求乙方保证质量，准时完成作业任务。</w:t>
      </w:r>
    </w:p>
    <w:p>
      <w:pPr>
        <w:spacing w:line="360" w:lineRule="auto"/>
        <w:rPr>
          <w:rFonts w:ascii="仿宋" w:hAnsi="仿宋" w:eastAsia="仿宋"/>
          <w:sz w:val="24"/>
          <w:szCs w:val="24"/>
          <w:lang w:eastAsia="zh-CN"/>
        </w:rPr>
      </w:pPr>
      <w:r>
        <w:rPr>
          <w:rFonts w:ascii="仿宋" w:hAnsi="仿宋" w:eastAsia="仿宋"/>
          <w:sz w:val="24"/>
          <w:szCs w:val="24"/>
          <w:lang w:eastAsia="zh-CN"/>
        </w:rPr>
        <w:t>3</w:t>
      </w:r>
      <w:r>
        <w:rPr>
          <w:rFonts w:hint="eastAsia" w:ascii="仿宋" w:hAnsi="仿宋" w:eastAsia="仿宋"/>
          <w:sz w:val="24"/>
          <w:szCs w:val="24"/>
          <w:lang w:eastAsia="zh-CN"/>
        </w:rPr>
        <w:t>、有权利要乙方对不符合作业的人员进行管理和更换。</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（二）义务</w:t>
      </w:r>
    </w:p>
    <w:p>
      <w:pPr>
        <w:spacing w:line="360" w:lineRule="auto"/>
        <w:rPr>
          <w:rFonts w:ascii="仿宋" w:hAnsi="仿宋" w:eastAsia="仿宋"/>
          <w:sz w:val="24"/>
          <w:szCs w:val="24"/>
          <w:lang w:eastAsia="zh-CN"/>
        </w:rPr>
      </w:pPr>
      <w:r>
        <w:rPr>
          <w:rFonts w:ascii="仿宋" w:hAnsi="仿宋" w:eastAsia="仿宋"/>
          <w:sz w:val="24"/>
          <w:szCs w:val="24"/>
          <w:lang w:eastAsia="zh-CN"/>
        </w:rPr>
        <w:t>1</w:t>
      </w:r>
      <w:r>
        <w:rPr>
          <w:rFonts w:hint="eastAsia" w:ascii="仿宋" w:hAnsi="仿宋" w:eastAsia="仿宋"/>
          <w:sz w:val="24"/>
          <w:szCs w:val="24"/>
          <w:lang w:eastAsia="zh-CN"/>
        </w:rPr>
        <w:t>、及时通知乙方作业地点及时间。</w:t>
      </w:r>
    </w:p>
    <w:p>
      <w:pPr>
        <w:spacing w:line="360" w:lineRule="auto"/>
        <w:rPr>
          <w:rFonts w:ascii="仿宋" w:hAnsi="仿宋" w:eastAsia="仿宋"/>
          <w:sz w:val="24"/>
          <w:szCs w:val="24"/>
          <w:lang w:eastAsia="zh-CN"/>
        </w:rPr>
      </w:pPr>
      <w:r>
        <w:rPr>
          <w:rFonts w:ascii="仿宋" w:hAnsi="仿宋" w:eastAsia="仿宋"/>
          <w:sz w:val="24"/>
          <w:szCs w:val="24"/>
          <w:lang w:eastAsia="zh-CN"/>
        </w:rPr>
        <w:t>2</w:t>
      </w:r>
      <w:r>
        <w:rPr>
          <w:rFonts w:hint="eastAsia" w:ascii="仿宋" w:hAnsi="仿宋" w:eastAsia="仿宋"/>
          <w:sz w:val="24"/>
          <w:szCs w:val="24"/>
          <w:lang w:eastAsia="zh-CN"/>
        </w:rPr>
        <w:t>、监管劳务人员，督促乙方及时完成作业任务。</w:t>
      </w:r>
    </w:p>
    <w:p>
      <w:pPr>
        <w:spacing w:line="360" w:lineRule="auto"/>
        <w:rPr>
          <w:rFonts w:ascii="仿宋" w:hAnsi="仿宋" w:eastAsia="仿宋"/>
          <w:sz w:val="24"/>
          <w:szCs w:val="24"/>
          <w:lang w:eastAsia="zh-CN"/>
        </w:rPr>
      </w:pPr>
      <w:r>
        <w:rPr>
          <w:rFonts w:ascii="仿宋" w:hAnsi="仿宋" w:eastAsia="仿宋"/>
          <w:sz w:val="24"/>
          <w:szCs w:val="24"/>
          <w:lang w:eastAsia="zh-CN"/>
        </w:rPr>
        <w:t>3</w:t>
      </w:r>
      <w:r>
        <w:rPr>
          <w:rFonts w:hint="eastAsia" w:ascii="仿宋" w:hAnsi="仿宋" w:eastAsia="仿宋"/>
          <w:sz w:val="24"/>
          <w:szCs w:val="24"/>
          <w:lang w:eastAsia="zh-CN"/>
        </w:rPr>
        <w:t>、对不符合要求的作业，甲方发现应及时告知乙方。</w:t>
      </w:r>
    </w:p>
    <w:p>
      <w:pPr>
        <w:spacing w:line="360" w:lineRule="auto"/>
        <w:rPr>
          <w:rFonts w:ascii="仿宋" w:hAnsi="仿宋" w:eastAsia="仿宋"/>
          <w:sz w:val="24"/>
          <w:szCs w:val="24"/>
          <w:lang w:eastAsia="zh-CN"/>
        </w:rPr>
      </w:pPr>
      <w:r>
        <w:rPr>
          <w:rFonts w:ascii="仿宋" w:hAnsi="仿宋" w:eastAsia="仿宋"/>
          <w:sz w:val="24"/>
          <w:szCs w:val="24"/>
          <w:lang w:eastAsia="zh-CN"/>
        </w:rPr>
        <w:t>4</w:t>
      </w:r>
      <w:r>
        <w:rPr>
          <w:rFonts w:hint="eastAsia" w:ascii="仿宋" w:hAnsi="仿宋" w:eastAsia="仿宋"/>
          <w:sz w:val="24"/>
          <w:szCs w:val="24"/>
          <w:lang w:eastAsia="zh-CN"/>
        </w:rPr>
        <w:t>、按时结算支付劳务费。</w:t>
      </w:r>
    </w:p>
    <w:p>
      <w:pPr>
        <w:spacing w:line="360" w:lineRule="auto"/>
        <w:rPr>
          <w:rFonts w:ascii="仿宋" w:hAnsi="仿宋" w:eastAsia="仿宋"/>
          <w:sz w:val="24"/>
          <w:szCs w:val="24"/>
          <w:lang w:eastAsia="zh-CN"/>
        </w:rPr>
      </w:pPr>
    </w:p>
    <w:p>
      <w:pPr>
        <w:spacing w:line="360" w:lineRule="auto"/>
        <w:rPr>
          <w:rFonts w:ascii="仿宋" w:hAnsi="仿宋" w:eastAsia="仿宋"/>
          <w:sz w:val="24"/>
          <w:szCs w:val="24"/>
          <w:lang w:eastAsia="zh-CN"/>
        </w:rPr>
      </w:pPr>
      <w:r>
        <w:rPr>
          <w:rFonts w:hint="eastAsia" w:ascii="仿宋" w:hAnsi="仿宋" w:eastAsia="仿宋"/>
          <w:sz w:val="24"/>
          <w:szCs w:val="24"/>
          <w:lang w:eastAsia="zh-CN"/>
        </w:rPr>
        <w:t>第五条、乙方权利义务</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（一）权利</w:t>
      </w:r>
    </w:p>
    <w:p>
      <w:pPr>
        <w:spacing w:line="360" w:lineRule="auto"/>
        <w:rPr>
          <w:rFonts w:ascii="仿宋" w:hAnsi="仿宋" w:eastAsia="仿宋"/>
          <w:sz w:val="24"/>
          <w:szCs w:val="24"/>
          <w:lang w:eastAsia="zh-CN"/>
        </w:rPr>
      </w:pPr>
      <w:r>
        <w:rPr>
          <w:rFonts w:ascii="仿宋" w:hAnsi="仿宋" w:eastAsia="仿宋"/>
          <w:sz w:val="24"/>
          <w:szCs w:val="24"/>
          <w:lang w:eastAsia="zh-CN"/>
        </w:rPr>
        <w:t xml:space="preserve"> 1</w:t>
      </w:r>
      <w:r>
        <w:rPr>
          <w:rFonts w:hint="eastAsia" w:ascii="仿宋" w:hAnsi="仿宋" w:eastAsia="仿宋"/>
          <w:sz w:val="24"/>
          <w:szCs w:val="24"/>
          <w:lang w:eastAsia="zh-CN"/>
        </w:rPr>
        <w:t>、有权要求甲方提供准确的作业任务、时间、地点信息。</w:t>
      </w:r>
    </w:p>
    <w:p>
      <w:pPr>
        <w:spacing w:line="360" w:lineRule="auto"/>
        <w:rPr>
          <w:rFonts w:ascii="仿宋" w:hAnsi="仿宋" w:eastAsia="仿宋"/>
          <w:sz w:val="24"/>
          <w:szCs w:val="24"/>
          <w:lang w:eastAsia="zh-CN"/>
        </w:rPr>
      </w:pPr>
      <w:r>
        <w:rPr>
          <w:rFonts w:ascii="仿宋" w:hAnsi="仿宋" w:eastAsia="仿宋"/>
          <w:sz w:val="24"/>
          <w:szCs w:val="24"/>
          <w:lang w:eastAsia="zh-CN"/>
        </w:rPr>
        <w:t>2</w:t>
      </w:r>
      <w:r>
        <w:rPr>
          <w:rFonts w:hint="eastAsia" w:ascii="仿宋" w:hAnsi="仿宋" w:eastAsia="仿宋"/>
          <w:sz w:val="24"/>
          <w:szCs w:val="24"/>
          <w:lang w:eastAsia="zh-CN"/>
        </w:rPr>
        <w:t>、有权利要求甲方提供安全防范措施及安全教育。</w:t>
      </w:r>
    </w:p>
    <w:p>
      <w:pPr>
        <w:spacing w:line="360" w:lineRule="auto"/>
        <w:rPr>
          <w:rFonts w:ascii="仿宋" w:hAnsi="仿宋" w:eastAsia="仿宋"/>
          <w:sz w:val="24"/>
          <w:szCs w:val="24"/>
          <w:lang w:eastAsia="zh-CN"/>
        </w:rPr>
      </w:pPr>
      <w:r>
        <w:rPr>
          <w:rFonts w:ascii="仿宋" w:hAnsi="仿宋" w:eastAsia="仿宋"/>
          <w:sz w:val="24"/>
          <w:szCs w:val="24"/>
          <w:lang w:eastAsia="zh-CN"/>
        </w:rPr>
        <w:t>3</w:t>
      </w:r>
      <w:r>
        <w:rPr>
          <w:rFonts w:hint="eastAsia" w:ascii="仿宋" w:hAnsi="仿宋" w:eastAsia="仿宋"/>
          <w:sz w:val="24"/>
          <w:szCs w:val="24"/>
          <w:lang w:eastAsia="zh-CN"/>
        </w:rPr>
        <w:t>、有权利要求甲方及时支付劳务费用。</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（二）义务</w:t>
      </w:r>
    </w:p>
    <w:p>
      <w:pPr>
        <w:spacing w:line="360" w:lineRule="auto"/>
        <w:rPr>
          <w:rFonts w:ascii="仿宋" w:hAnsi="仿宋" w:eastAsia="仿宋"/>
          <w:sz w:val="24"/>
          <w:szCs w:val="24"/>
          <w:lang w:eastAsia="zh-CN"/>
        </w:rPr>
      </w:pPr>
      <w:r>
        <w:rPr>
          <w:rFonts w:ascii="仿宋" w:hAnsi="仿宋" w:eastAsia="仿宋"/>
          <w:sz w:val="24"/>
          <w:szCs w:val="24"/>
          <w:lang w:eastAsia="zh-CN"/>
        </w:rPr>
        <w:t xml:space="preserve"> 1</w:t>
      </w:r>
      <w:r>
        <w:rPr>
          <w:rFonts w:hint="eastAsia" w:ascii="仿宋" w:hAnsi="仿宋" w:eastAsia="仿宋"/>
          <w:sz w:val="24"/>
          <w:szCs w:val="24"/>
          <w:lang w:eastAsia="zh-CN"/>
        </w:rPr>
        <w:t>、乙方作业人员进入甲方工作区域须统一着装并按甲方要求办理出入证，乙方对作业人员进行培训，工作人员应待人礼貌，尊敬甲方人员及客户。乙方作业人员名单交甲方备案。</w:t>
      </w:r>
    </w:p>
    <w:p>
      <w:pPr>
        <w:spacing w:line="360" w:lineRule="auto"/>
        <w:rPr>
          <w:rFonts w:ascii="仿宋" w:hAnsi="仿宋" w:eastAsia="仿宋"/>
          <w:sz w:val="24"/>
          <w:szCs w:val="24"/>
          <w:lang w:eastAsia="zh-CN"/>
        </w:rPr>
      </w:pPr>
      <w:r>
        <w:rPr>
          <w:rFonts w:ascii="仿宋" w:hAnsi="仿宋" w:eastAsia="仿宋"/>
          <w:sz w:val="24"/>
          <w:szCs w:val="24"/>
          <w:lang w:eastAsia="zh-CN"/>
        </w:rPr>
        <w:t>2</w:t>
      </w:r>
      <w:r>
        <w:rPr>
          <w:rFonts w:hint="eastAsia" w:ascii="仿宋" w:hAnsi="仿宋" w:eastAsia="仿宋"/>
          <w:sz w:val="24"/>
          <w:szCs w:val="24"/>
          <w:lang w:eastAsia="zh-CN"/>
        </w:rPr>
        <w:t>、乙方工作任务以保证甲方正常生产经营需要为前提，临时性工作任务乙方须按甲方要求及时完成；对于甲方要求整改或完善的工作，乙方应按照要求立即整改，并达到甲方要求。</w:t>
      </w:r>
    </w:p>
    <w:p>
      <w:pPr>
        <w:spacing w:line="360" w:lineRule="auto"/>
        <w:rPr>
          <w:rFonts w:ascii="仿宋" w:hAnsi="仿宋" w:eastAsia="仿宋"/>
          <w:sz w:val="24"/>
          <w:szCs w:val="24"/>
          <w:lang w:eastAsia="zh-CN"/>
        </w:rPr>
      </w:pPr>
      <w:r>
        <w:rPr>
          <w:rFonts w:ascii="仿宋" w:hAnsi="仿宋" w:eastAsia="仿宋"/>
          <w:sz w:val="24"/>
          <w:szCs w:val="24"/>
          <w:lang w:eastAsia="zh-CN"/>
        </w:rPr>
        <w:t>3</w:t>
      </w:r>
      <w:r>
        <w:rPr>
          <w:rFonts w:hint="eastAsia" w:ascii="仿宋" w:hAnsi="仿宋" w:eastAsia="仿宋"/>
          <w:sz w:val="24"/>
          <w:szCs w:val="24"/>
          <w:lang w:eastAsia="zh-CN"/>
        </w:rPr>
        <w:t>、乙方需配备专职管理人员,现场辅助甲方各项业务的开展。</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3</w:t>
      </w:r>
      <w:r>
        <w:rPr>
          <w:rFonts w:ascii="仿宋" w:hAnsi="仿宋" w:eastAsia="仿宋"/>
          <w:sz w:val="24"/>
          <w:szCs w:val="24"/>
          <w:lang w:eastAsia="zh-CN"/>
        </w:rPr>
        <w:t>.1</w:t>
      </w:r>
      <w:r>
        <w:rPr>
          <w:rFonts w:hint="eastAsia" w:ascii="仿宋" w:hAnsi="仿宋" w:eastAsia="仿宋"/>
          <w:sz w:val="24"/>
          <w:szCs w:val="24"/>
          <w:lang w:eastAsia="zh-CN"/>
        </w:rPr>
        <w:t>现场劳务人员的安全作业、工作纪律管理;</w:t>
      </w:r>
    </w:p>
    <w:p>
      <w:pPr>
        <w:spacing w:line="360" w:lineRule="auto"/>
        <w:rPr>
          <w:rFonts w:ascii="仿宋" w:hAnsi="仿宋" w:eastAsia="仿宋"/>
          <w:sz w:val="24"/>
          <w:szCs w:val="24"/>
          <w:lang w:eastAsia="zh-CN"/>
        </w:rPr>
      </w:pPr>
      <w:r>
        <w:rPr>
          <w:rFonts w:ascii="仿宋" w:hAnsi="仿宋" w:eastAsia="仿宋"/>
          <w:sz w:val="24"/>
          <w:szCs w:val="24"/>
          <w:lang w:eastAsia="zh-CN"/>
        </w:rPr>
        <w:t>3.2</w:t>
      </w:r>
      <w:r>
        <w:rPr>
          <w:rFonts w:hint="eastAsia" w:ascii="仿宋" w:hAnsi="仿宋" w:eastAsia="仿宋"/>
          <w:sz w:val="24"/>
          <w:szCs w:val="24"/>
          <w:lang w:eastAsia="zh-CN"/>
        </w:rPr>
        <w:t>组织其它临时性作业活动;</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3.</w:t>
      </w:r>
      <w:r>
        <w:rPr>
          <w:rFonts w:ascii="仿宋" w:hAnsi="仿宋" w:eastAsia="仿宋"/>
          <w:sz w:val="24"/>
          <w:szCs w:val="24"/>
          <w:lang w:eastAsia="zh-CN"/>
        </w:rPr>
        <w:t>3根据实际情况</w:t>
      </w:r>
      <w:r>
        <w:rPr>
          <w:rFonts w:hint="eastAsia" w:ascii="仿宋" w:hAnsi="仿宋" w:eastAsia="仿宋"/>
          <w:sz w:val="24"/>
          <w:szCs w:val="24"/>
          <w:lang w:eastAsia="zh-CN"/>
        </w:rPr>
        <w:t>遵循甲方现场管理人员要求从事各项临时辅助</w:t>
      </w:r>
      <w:r>
        <w:rPr>
          <w:rFonts w:ascii="仿宋" w:hAnsi="仿宋" w:eastAsia="仿宋"/>
          <w:sz w:val="24"/>
          <w:szCs w:val="24"/>
          <w:lang w:eastAsia="zh-CN"/>
        </w:rPr>
        <w:t>工作</w:t>
      </w:r>
      <w:r>
        <w:rPr>
          <w:rFonts w:hint="eastAsia" w:ascii="仿宋" w:hAnsi="仿宋" w:eastAsia="仿宋"/>
          <w:sz w:val="24"/>
          <w:szCs w:val="24"/>
          <w:lang w:eastAsia="zh-CN"/>
        </w:rPr>
        <w:t>。</w:t>
      </w:r>
    </w:p>
    <w:p>
      <w:pPr>
        <w:spacing w:line="360" w:lineRule="auto"/>
        <w:rPr>
          <w:rFonts w:ascii="仿宋" w:hAnsi="仿宋" w:eastAsia="仿宋"/>
          <w:sz w:val="24"/>
          <w:szCs w:val="24"/>
          <w:lang w:eastAsia="zh-CN"/>
        </w:rPr>
      </w:pPr>
      <w:r>
        <w:rPr>
          <w:rFonts w:ascii="仿宋" w:hAnsi="仿宋" w:eastAsia="仿宋"/>
          <w:sz w:val="24"/>
          <w:szCs w:val="24"/>
          <w:lang w:eastAsia="zh-CN"/>
        </w:rPr>
        <w:t>该人员在岗期间须全程在厂区各业务现场巡视并保持</w:t>
      </w:r>
      <w:r>
        <w:rPr>
          <w:rFonts w:hint="eastAsia" w:ascii="仿宋" w:hAnsi="仿宋" w:eastAsia="仿宋"/>
          <w:sz w:val="24"/>
          <w:szCs w:val="24"/>
          <w:lang w:eastAsia="zh-CN"/>
        </w:rPr>
        <w:t>电话畅通。</w:t>
      </w:r>
    </w:p>
    <w:p>
      <w:pPr>
        <w:spacing w:line="360" w:lineRule="auto"/>
        <w:rPr>
          <w:rFonts w:ascii="仿宋" w:hAnsi="仿宋" w:eastAsia="仿宋"/>
          <w:sz w:val="24"/>
          <w:szCs w:val="24"/>
          <w:lang w:eastAsia="zh-CN"/>
        </w:rPr>
      </w:pPr>
      <w:r>
        <w:rPr>
          <w:rFonts w:ascii="仿宋" w:hAnsi="仿宋" w:eastAsia="仿宋"/>
          <w:sz w:val="24"/>
          <w:szCs w:val="24"/>
          <w:lang w:eastAsia="zh-CN"/>
        </w:rPr>
        <w:t>4</w:t>
      </w:r>
      <w:r>
        <w:rPr>
          <w:rFonts w:hint="eastAsia" w:ascii="仿宋" w:hAnsi="仿宋" w:eastAsia="仿宋"/>
          <w:sz w:val="24"/>
          <w:szCs w:val="24"/>
          <w:lang w:eastAsia="zh-CN"/>
        </w:rPr>
        <w:t>、乙方必须确保进厂作业人员经岗前体检，满足相关工作要求，作业人员总量保持稳定。</w:t>
      </w:r>
    </w:p>
    <w:p>
      <w:pPr>
        <w:spacing w:line="360" w:lineRule="auto"/>
        <w:rPr>
          <w:rFonts w:ascii="仿宋" w:hAnsi="仿宋" w:eastAsia="仿宋"/>
          <w:sz w:val="24"/>
          <w:szCs w:val="24"/>
          <w:lang w:eastAsia="zh-CN"/>
        </w:rPr>
      </w:pPr>
      <w:r>
        <w:rPr>
          <w:rFonts w:ascii="仿宋" w:hAnsi="仿宋" w:eastAsia="仿宋"/>
          <w:sz w:val="24"/>
          <w:szCs w:val="24"/>
          <w:lang w:eastAsia="zh-CN"/>
        </w:rPr>
        <w:t>5</w:t>
      </w:r>
      <w:r>
        <w:rPr>
          <w:rFonts w:hint="eastAsia" w:ascii="仿宋" w:hAnsi="仿宋" w:eastAsia="仿宋"/>
          <w:sz w:val="24"/>
          <w:szCs w:val="24"/>
          <w:lang w:eastAsia="zh-CN"/>
        </w:rPr>
        <w:t>、乙方必须树立良好环保意识，坚持文明作业，做好甲方环境保护、劳动保护和安全生产。</w:t>
      </w:r>
    </w:p>
    <w:p>
      <w:pPr>
        <w:spacing w:line="360" w:lineRule="auto"/>
        <w:rPr>
          <w:rFonts w:ascii="仿宋" w:hAnsi="仿宋" w:eastAsia="仿宋"/>
          <w:sz w:val="24"/>
          <w:szCs w:val="24"/>
          <w:lang w:eastAsia="zh-CN"/>
        </w:rPr>
      </w:pPr>
      <w:r>
        <w:rPr>
          <w:rFonts w:ascii="仿宋" w:hAnsi="仿宋" w:eastAsia="仿宋"/>
          <w:sz w:val="24"/>
          <w:szCs w:val="24"/>
          <w:lang w:eastAsia="zh-CN"/>
        </w:rPr>
        <w:t>6</w:t>
      </w:r>
      <w:r>
        <w:rPr>
          <w:rFonts w:hint="eastAsia" w:ascii="仿宋" w:hAnsi="仿宋" w:eastAsia="仿宋"/>
          <w:sz w:val="24"/>
          <w:szCs w:val="24"/>
          <w:lang w:eastAsia="zh-CN"/>
        </w:rPr>
        <w:t>、乙方负责为作业人员缴纳国家规定的应交的各种薪津、保险等费用。</w:t>
      </w:r>
    </w:p>
    <w:p>
      <w:pPr>
        <w:spacing w:line="420" w:lineRule="exact"/>
        <w:rPr>
          <w:rFonts w:ascii="仿宋" w:hAnsi="仿宋" w:eastAsia="仿宋"/>
          <w:sz w:val="24"/>
          <w:szCs w:val="24"/>
          <w:lang w:eastAsia="zh-CN"/>
        </w:rPr>
      </w:pPr>
      <w:r>
        <w:rPr>
          <w:rFonts w:ascii="仿宋" w:hAnsi="仿宋" w:eastAsia="仿宋"/>
          <w:sz w:val="24"/>
          <w:szCs w:val="24"/>
          <w:lang w:eastAsia="zh-CN"/>
        </w:rPr>
        <w:t>7</w:t>
      </w:r>
      <w:r>
        <w:rPr>
          <w:rFonts w:hint="eastAsia" w:ascii="仿宋" w:hAnsi="仿宋" w:eastAsia="仿宋"/>
          <w:sz w:val="24"/>
          <w:szCs w:val="24"/>
          <w:lang w:eastAsia="zh-CN"/>
        </w:rPr>
        <w:t>、</w:t>
      </w:r>
      <w:r>
        <w:rPr>
          <w:rFonts w:hint="eastAsia" w:ascii="仿宋" w:hAnsi="仿宋" w:eastAsia="仿宋" w:cs="宋体"/>
          <w:sz w:val="24"/>
          <w:szCs w:val="24"/>
          <w:lang w:eastAsia="zh-CN"/>
        </w:rPr>
        <w:t>乙方必须为所有现场施工人员购买工伤保险或雇主责任保险（保额100万元以上）并提供入场人员健康体检报告, 并自负一切安全问题责任。</w:t>
      </w:r>
      <w:r>
        <w:rPr>
          <w:rFonts w:hint="eastAsia" w:ascii="仿宋" w:hAnsi="仿宋" w:eastAsia="仿宋"/>
          <w:sz w:val="24"/>
          <w:szCs w:val="24"/>
          <w:lang w:eastAsia="zh-CN"/>
        </w:rPr>
        <w:t>乙方工作人员在甲方工厂劳务时如发生工伤事故，由乙方或相关第三人承担责任。</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第六条、安全管理规定</w:t>
      </w:r>
    </w:p>
    <w:p>
      <w:pPr>
        <w:spacing w:line="500" w:lineRule="exact"/>
        <w:rPr>
          <w:rFonts w:ascii="仿宋_GB2312" w:hAnsi="仿宋_GB2312" w:eastAsia="仿宋_GB2312" w:cs="仿宋_GB2312"/>
          <w:sz w:val="32"/>
          <w:szCs w:val="32"/>
          <w:lang w:eastAsia="zh-CN"/>
        </w:rPr>
      </w:pPr>
      <w:r>
        <w:rPr>
          <w:rFonts w:ascii="仿宋" w:hAnsi="仿宋" w:eastAsia="仿宋"/>
          <w:sz w:val="24"/>
          <w:szCs w:val="24"/>
          <w:lang w:eastAsia="zh-CN"/>
        </w:rPr>
        <w:t>1</w:t>
      </w:r>
      <w:r>
        <w:rPr>
          <w:rFonts w:hint="eastAsia" w:ascii="仿宋" w:hAnsi="仿宋" w:eastAsia="仿宋"/>
          <w:sz w:val="24"/>
          <w:szCs w:val="24"/>
          <w:lang w:eastAsia="zh-CN"/>
        </w:rPr>
        <w:t>、乙方工人上岗前及工作中，不允许饮酒，发现一次，甲方有权停止该工作人员的工作，</w:t>
      </w:r>
      <w:r>
        <w:rPr>
          <w:rFonts w:hint="eastAsia" w:ascii="仿宋" w:hAnsi="仿宋" w:eastAsia="仿宋"/>
          <w:sz w:val="24"/>
          <w:szCs w:val="24"/>
          <w:highlight w:val="yellow"/>
          <w:lang w:eastAsia="zh-CN"/>
        </w:rPr>
        <w:t>扣减乙方费用</w:t>
      </w:r>
      <w:r>
        <w:rPr>
          <w:rFonts w:ascii="仿宋" w:hAnsi="仿宋" w:eastAsia="仿宋"/>
          <w:sz w:val="24"/>
          <w:szCs w:val="24"/>
          <w:highlight w:val="yellow"/>
          <w:lang w:eastAsia="zh-CN"/>
        </w:rPr>
        <w:t>1</w:t>
      </w:r>
      <w:r>
        <w:rPr>
          <w:rFonts w:hint="eastAsia" w:ascii="仿宋" w:hAnsi="仿宋" w:eastAsia="仿宋"/>
          <w:sz w:val="24"/>
          <w:szCs w:val="24"/>
          <w:highlight w:val="yellow"/>
          <w:lang w:eastAsia="zh-CN"/>
        </w:rPr>
        <w:t>00元/次</w:t>
      </w:r>
      <w:r>
        <w:rPr>
          <w:rFonts w:hint="eastAsia" w:ascii="仿宋" w:hAnsi="仿宋" w:eastAsia="仿宋"/>
          <w:sz w:val="24"/>
          <w:szCs w:val="24"/>
          <w:lang w:eastAsia="zh-CN"/>
        </w:rPr>
        <w:t>。</w:t>
      </w:r>
    </w:p>
    <w:p>
      <w:pPr>
        <w:spacing w:line="360" w:lineRule="auto"/>
        <w:rPr>
          <w:rFonts w:ascii="仿宋" w:hAnsi="仿宋" w:eastAsia="仿宋"/>
          <w:sz w:val="24"/>
          <w:szCs w:val="24"/>
          <w:lang w:eastAsia="zh-CN"/>
        </w:rPr>
      </w:pPr>
      <w:r>
        <w:rPr>
          <w:rFonts w:ascii="仿宋" w:hAnsi="仿宋" w:eastAsia="仿宋"/>
          <w:sz w:val="24"/>
          <w:szCs w:val="24"/>
          <w:lang w:eastAsia="zh-CN"/>
        </w:rPr>
        <w:t xml:space="preserve"> 2</w:t>
      </w:r>
      <w:r>
        <w:rPr>
          <w:rFonts w:hint="eastAsia" w:ascii="仿宋" w:hAnsi="仿宋" w:eastAsia="仿宋"/>
          <w:sz w:val="24"/>
          <w:szCs w:val="24"/>
          <w:lang w:eastAsia="zh-CN"/>
        </w:rPr>
        <w:t>、甲方工厂内除特定吸烟点外全厂禁烟，乙方工人进入厂区后，不允许流动吸烟，检查发现</w:t>
      </w:r>
      <w:r>
        <w:rPr>
          <w:rFonts w:hint="eastAsia" w:ascii="仿宋" w:hAnsi="仿宋" w:eastAsia="仿宋"/>
          <w:sz w:val="24"/>
          <w:szCs w:val="24"/>
          <w:highlight w:val="yellow"/>
          <w:lang w:eastAsia="zh-CN"/>
        </w:rPr>
        <w:t>扣减乙方费用</w:t>
      </w:r>
      <w:r>
        <w:rPr>
          <w:rFonts w:ascii="仿宋" w:hAnsi="仿宋" w:eastAsia="仿宋"/>
          <w:sz w:val="24"/>
          <w:szCs w:val="24"/>
          <w:highlight w:val="yellow"/>
          <w:lang w:eastAsia="zh-CN"/>
        </w:rPr>
        <w:t>1</w:t>
      </w:r>
      <w:r>
        <w:rPr>
          <w:rFonts w:hint="eastAsia" w:ascii="仿宋" w:hAnsi="仿宋" w:eastAsia="仿宋"/>
          <w:sz w:val="24"/>
          <w:szCs w:val="24"/>
          <w:highlight w:val="yellow"/>
          <w:lang w:eastAsia="zh-CN"/>
        </w:rPr>
        <w:t>00元/次</w:t>
      </w:r>
      <w:r>
        <w:rPr>
          <w:rFonts w:hint="eastAsia" w:ascii="仿宋" w:hAnsi="仿宋" w:eastAsia="仿宋"/>
          <w:sz w:val="24"/>
          <w:szCs w:val="24"/>
          <w:lang w:eastAsia="zh-CN"/>
        </w:rPr>
        <w:t>。</w:t>
      </w:r>
    </w:p>
    <w:p>
      <w:pPr>
        <w:spacing w:line="360" w:lineRule="auto"/>
        <w:rPr>
          <w:rFonts w:ascii="仿宋" w:hAnsi="仿宋" w:eastAsia="仿宋"/>
          <w:sz w:val="24"/>
          <w:szCs w:val="24"/>
          <w:lang w:eastAsia="zh-CN"/>
        </w:rPr>
      </w:pPr>
      <w:r>
        <w:rPr>
          <w:rFonts w:ascii="仿宋" w:hAnsi="仿宋" w:eastAsia="仿宋"/>
          <w:sz w:val="24"/>
          <w:szCs w:val="24"/>
          <w:lang w:eastAsia="zh-CN"/>
        </w:rPr>
        <w:t>3</w:t>
      </w:r>
      <w:r>
        <w:rPr>
          <w:rFonts w:hint="eastAsia" w:ascii="仿宋" w:hAnsi="仿宋" w:eastAsia="仿宋"/>
          <w:sz w:val="24"/>
          <w:szCs w:val="24"/>
          <w:lang w:eastAsia="zh-CN"/>
        </w:rPr>
        <w:t>、乙方工人进入工作区域后不得违规操作，登高作业、动火作业按甲方安全部门要求办理相应手续。</w:t>
      </w:r>
    </w:p>
    <w:p>
      <w:pPr>
        <w:spacing w:line="360" w:lineRule="auto"/>
        <w:rPr>
          <w:rFonts w:ascii="仿宋" w:hAnsi="仿宋" w:eastAsia="仿宋"/>
          <w:sz w:val="24"/>
          <w:szCs w:val="24"/>
          <w:lang w:eastAsia="zh-CN"/>
        </w:rPr>
      </w:pPr>
      <w:r>
        <w:rPr>
          <w:rFonts w:ascii="仿宋" w:hAnsi="仿宋" w:eastAsia="仿宋"/>
          <w:sz w:val="24"/>
          <w:szCs w:val="24"/>
          <w:lang w:eastAsia="zh-CN"/>
        </w:rPr>
        <w:t>4</w:t>
      </w:r>
      <w:r>
        <w:rPr>
          <w:rFonts w:hint="eastAsia" w:ascii="仿宋" w:hAnsi="仿宋" w:eastAsia="仿宋"/>
          <w:sz w:val="24"/>
          <w:szCs w:val="24"/>
          <w:lang w:eastAsia="zh-CN"/>
        </w:rPr>
        <w:t>、作业前对作业环境及设备进行安全评估，确保无安全隐患或具备有效防范措施后方可作业。</w:t>
      </w:r>
    </w:p>
    <w:p>
      <w:pPr>
        <w:spacing w:line="360" w:lineRule="auto"/>
        <w:rPr>
          <w:rFonts w:ascii="仿宋" w:hAnsi="仿宋" w:eastAsia="仿宋"/>
          <w:sz w:val="24"/>
          <w:szCs w:val="24"/>
          <w:lang w:eastAsia="zh-CN"/>
        </w:rPr>
      </w:pPr>
      <w:r>
        <w:rPr>
          <w:rFonts w:ascii="仿宋" w:hAnsi="仿宋" w:eastAsia="仿宋"/>
          <w:sz w:val="24"/>
          <w:szCs w:val="24"/>
          <w:lang w:eastAsia="zh-CN"/>
        </w:rPr>
        <w:t>5</w:t>
      </w:r>
      <w:r>
        <w:rPr>
          <w:rFonts w:hint="eastAsia" w:ascii="仿宋" w:hAnsi="仿宋" w:eastAsia="仿宋"/>
          <w:sz w:val="24"/>
          <w:szCs w:val="24"/>
          <w:lang w:eastAsia="zh-CN"/>
        </w:rPr>
        <w:t>、拆、码垛作业时乙方负责人应不定时对垛位进行检查。</w:t>
      </w:r>
    </w:p>
    <w:p>
      <w:pPr>
        <w:spacing w:line="360" w:lineRule="auto"/>
        <w:rPr>
          <w:rFonts w:ascii="仿宋" w:hAnsi="仿宋" w:eastAsia="仿宋"/>
          <w:sz w:val="24"/>
          <w:szCs w:val="24"/>
          <w:lang w:eastAsia="zh-CN"/>
        </w:rPr>
      </w:pPr>
      <w:r>
        <w:rPr>
          <w:rFonts w:ascii="仿宋" w:hAnsi="仿宋" w:eastAsia="仿宋"/>
          <w:sz w:val="24"/>
          <w:szCs w:val="24"/>
          <w:lang w:eastAsia="zh-CN"/>
        </w:rPr>
        <w:t>6</w:t>
      </w:r>
      <w:r>
        <w:rPr>
          <w:rFonts w:hint="eastAsia" w:ascii="仿宋" w:hAnsi="仿宋" w:eastAsia="仿宋"/>
          <w:sz w:val="24"/>
          <w:szCs w:val="24"/>
          <w:lang w:eastAsia="zh-CN"/>
        </w:rPr>
        <w:t>、装卸工人上下垛、上下车必须使用安全扶梯，扒垛时，糖垛四周必须放置防坠落垫等安全防护措施，严禁在垛位上或垛位周边休息或逗留。</w:t>
      </w:r>
    </w:p>
    <w:p>
      <w:pPr>
        <w:spacing w:line="360" w:lineRule="auto"/>
        <w:rPr>
          <w:rFonts w:ascii="仿宋" w:hAnsi="仿宋" w:eastAsia="仿宋"/>
          <w:sz w:val="24"/>
          <w:szCs w:val="24"/>
          <w:lang w:eastAsia="zh-CN"/>
        </w:rPr>
      </w:pPr>
      <w:r>
        <w:rPr>
          <w:rFonts w:ascii="仿宋" w:hAnsi="仿宋" w:eastAsia="仿宋"/>
          <w:sz w:val="24"/>
          <w:szCs w:val="24"/>
          <w:lang w:eastAsia="zh-CN"/>
        </w:rPr>
        <w:t>7</w:t>
      </w:r>
      <w:r>
        <w:rPr>
          <w:rFonts w:hint="eastAsia" w:ascii="仿宋" w:hAnsi="仿宋" w:eastAsia="仿宋"/>
          <w:sz w:val="24"/>
          <w:szCs w:val="24"/>
          <w:lang w:eastAsia="zh-CN"/>
        </w:rPr>
        <w:t>、皮带输送机挪动时，装卸工作不得在皮带输送机上站立或行走，严格按照码垛机、移动式皮带机的安全规程进行操作，皮带输送机使用时，滑动轮下面必须放置挡车器，防止移动。</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8、甲乙双方需另签订《安全管理协议书》后乙方人员方可进厂作业。</w:t>
      </w:r>
    </w:p>
    <w:p>
      <w:pPr>
        <w:spacing w:line="360" w:lineRule="auto"/>
        <w:rPr>
          <w:rFonts w:ascii="仿宋" w:hAnsi="仿宋" w:eastAsia="仿宋"/>
          <w:sz w:val="24"/>
          <w:szCs w:val="24"/>
          <w:lang w:eastAsia="zh-CN"/>
        </w:rPr>
      </w:pPr>
    </w:p>
    <w:p>
      <w:pPr>
        <w:spacing w:line="30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第七条：违约责任</w:t>
      </w:r>
    </w:p>
    <w:p>
      <w:pPr>
        <w:spacing w:line="360" w:lineRule="auto"/>
        <w:rPr>
          <w:rFonts w:ascii="仿宋" w:hAnsi="仿宋" w:eastAsia="仿宋"/>
          <w:sz w:val="24"/>
          <w:szCs w:val="24"/>
          <w:lang w:eastAsia="zh-CN"/>
        </w:rPr>
      </w:pPr>
      <w:r>
        <w:rPr>
          <w:rFonts w:ascii="仿宋" w:hAnsi="仿宋" w:eastAsia="仿宋"/>
          <w:sz w:val="24"/>
          <w:szCs w:val="24"/>
          <w:lang w:eastAsia="zh-CN"/>
        </w:rPr>
        <w:t>1</w:t>
      </w:r>
      <w:r>
        <w:rPr>
          <w:rFonts w:hint="eastAsia" w:ascii="仿宋" w:hAnsi="仿宋" w:eastAsia="仿宋"/>
          <w:sz w:val="24"/>
          <w:szCs w:val="24"/>
          <w:lang w:eastAsia="zh-CN"/>
        </w:rPr>
        <w:t>、</w:t>
      </w:r>
      <w:r>
        <w:rPr>
          <w:rFonts w:ascii="仿宋" w:hAnsi="仿宋" w:eastAsia="仿宋"/>
          <w:sz w:val="24"/>
          <w:szCs w:val="24"/>
          <w:lang w:eastAsia="zh-CN"/>
        </w:rPr>
        <w:t>在成品糖入库过程中除皮带廊原因以外</w:t>
      </w:r>
      <w:r>
        <w:rPr>
          <w:rFonts w:hint="eastAsia" w:ascii="仿宋" w:hAnsi="仿宋" w:eastAsia="仿宋"/>
          <w:sz w:val="24"/>
          <w:szCs w:val="24"/>
          <w:lang w:eastAsia="zh-CN"/>
        </w:rPr>
        <w:t>，</w:t>
      </w:r>
      <w:r>
        <w:rPr>
          <w:rFonts w:ascii="仿宋" w:hAnsi="仿宋" w:eastAsia="仿宋"/>
          <w:sz w:val="24"/>
          <w:szCs w:val="24"/>
          <w:lang w:eastAsia="zh-CN"/>
        </w:rPr>
        <w:t>造成的脏包破包</w:t>
      </w:r>
      <w:r>
        <w:rPr>
          <w:rFonts w:hint="eastAsia" w:ascii="仿宋" w:hAnsi="仿宋" w:eastAsia="仿宋"/>
          <w:sz w:val="24"/>
          <w:szCs w:val="24"/>
          <w:lang w:eastAsia="zh-CN"/>
        </w:rPr>
        <w:t>，</w:t>
      </w:r>
      <w:r>
        <w:rPr>
          <w:rFonts w:ascii="仿宋" w:hAnsi="仿宋" w:eastAsia="仿宋"/>
          <w:sz w:val="24"/>
          <w:szCs w:val="24"/>
          <w:lang w:eastAsia="zh-CN"/>
        </w:rPr>
        <w:t>带来的损失均由乙方承担</w:t>
      </w:r>
      <w:r>
        <w:rPr>
          <w:rFonts w:hint="eastAsia" w:ascii="仿宋" w:hAnsi="仿宋" w:eastAsia="仿宋"/>
          <w:sz w:val="24"/>
          <w:szCs w:val="24"/>
          <w:lang w:eastAsia="zh-CN"/>
        </w:rPr>
        <w:t>。其中5</w:t>
      </w:r>
      <w:r>
        <w:rPr>
          <w:rFonts w:ascii="仿宋" w:hAnsi="仿宋" w:eastAsia="仿宋"/>
          <w:sz w:val="24"/>
          <w:szCs w:val="24"/>
          <w:lang w:eastAsia="zh-CN"/>
        </w:rPr>
        <w:t>0</w:t>
      </w:r>
      <w:r>
        <w:rPr>
          <w:rFonts w:hint="eastAsia" w:ascii="仿宋" w:hAnsi="仿宋" w:eastAsia="仿宋"/>
          <w:sz w:val="24"/>
          <w:szCs w:val="24"/>
          <w:lang w:eastAsia="zh-CN"/>
        </w:rPr>
        <w:t>K</w:t>
      </w:r>
      <w:r>
        <w:rPr>
          <w:rFonts w:ascii="仿宋" w:hAnsi="仿宋" w:eastAsia="仿宋"/>
          <w:sz w:val="24"/>
          <w:szCs w:val="24"/>
          <w:lang w:eastAsia="zh-CN"/>
        </w:rPr>
        <w:t>G包装按照</w:t>
      </w:r>
      <w:r>
        <w:rPr>
          <w:rFonts w:hint="eastAsia" w:ascii="仿宋" w:hAnsi="仿宋" w:eastAsia="仿宋"/>
          <w:sz w:val="24"/>
          <w:szCs w:val="24"/>
          <w:lang w:eastAsia="zh-CN"/>
        </w:rPr>
        <w:t>2</w:t>
      </w:r>
      <w:r>
        <w:rPr>
          <w:rFonts w:ascii="仿宋" w:hAnsi="仿宋" w:eastAsia="仿宋"/>
          <w:sz w:val="24"/>
          <w:szCs w:val="24"/>
          <w:lang w:eastAsia="zh-CN"/>
        </w:rPr>
        <w:t>0</w:t>
      </w:r>
      <w:r>
        <w:rPr>
          <w:rFonts w:hint="eastAsia" w:ascii="仿宋" w:hAnsi="仿宋" w:eastAsia="仿宋"/>
          <w:sz w:val="24"/>
          <w:szCs w:val="24"/>
          <w:lang w:eastAsia="zh-CN"/>
        </w:rPr>
        <w:t>元每袋进行罚款，1</w:t>
      </w:r>
      <w:r>
        <w:rPr>
          <w:rFonts w:ascii="仿宋" w:hAnsi="仿宋" w:eastAsia="仿宋"/>
          <w:sz w:val="24"/>
          <w:szCs w:val="24"/>
          <w:lang w:eastAsia="zh-CN"/>
        </w:rPr>
        <w:t>000KG吨包按照400元每袋进行罚款</w:t>
      </w:r>
      <w:r>
        <w:rPr>
          <w:rFonts w:hint="eastAsia" w:ascii="仿宋" w:hAnsi="仿宋" w:eastAsia="仿宋"/>
          <w:sz w:val="24"/>
          <w:szCs w:val="24"/>
          <w:lang w:eastAsia="zh-CN"/>
        </w:rPr>
        <w:t>。</w:t>
      </w:r>
    </w:p>
    <w:p>
      <w:pPr>
        <w:spacing w:line="360" w:lineRule="auto"/>
        <w:rPr>
          <w:rFonts w:ascii="仿宋" w:hAnsi="仿宋" w:eastAsia="仿宋"/>
          <w:sz w:val="24"/>
          <w:szCs w:val="24"/>
          <w:lang w:eastAsia="zh-CN"/>
        </w:rPr>
      </w:pPr>
      <w:r>
        <w:rPr>
          <w:rFonts w:ascii="仿宋" w:hAnsi="仿宋" w:eastAsia="仿宋"/>
          <w:sz w:val="24"/>
          <w:szCs w:val="24"/>
          <w:lang w:eastAsia="zh-CN"/>
        </w:rPr>
        <w:t>2</w:t>
      </w:r>
      <w:r>
        <w:rPr>
          <w:rFonts w:hint="eastAsia" w:ascii="仿宋" w:hAnsi="仿宋" w:eastAsia="仿宋"/>
          <w:sz w:val="24"/>
          <w:szCs w:val="24"/>
          <w:lang w:eastAsia="zh-CN"/>
        </w:rPr>
        <w:t>、在入库过程中，造成皮带机、配电箱等设备设施损坏，每次处以</w:t>
      </w:r>
      <w:r>
        <w:rPr>
          <w:rFonts w:ascii="仿宋" w:hAnsi="仿宋" w:eastAsia="仿宋"/>
          <w:sz w:val="24"/>
          <w:szCs w:val="24"/>
          <w:lang w:eastAsia="zh-CN"/>
        </w:rPr>
        <w:t>200元罚款</w:t>
      </w:r>
      <w:r>
        <w:rPr>
          <w:rFonts w:hint="eastAsia" w:ascii="仿宋" w:hAnsi="仿宋" w:eastAsia="仿宋"/>
          <w:sz w:val="24"/>
          <w:szCs w:val="24"/>
          <w:lang w:eastAsia="zh-CN"/>
        </w:rPr>
        <w:t>；作业过程中造成托盘破损，每块处以</w:t>
      </w:r>
      <w:r>
        <w:rPr>
          <w:rFonts w:ascii="仿宋" w:hAnsi="仿宋" w:eastAsia="仿宋"/>
          <w:sz w:val="24"/>
          <w:szCs w:val="24"/>
          <w:lang w:eastAsia="zh-CN"/>
        </w:rPr>
        <w:t>100元罚款</w:t>
      </w:r>
      <w:r>
        <w:rPr>
          <w:rFonts w:hint="eastAsia" w:ascii="仿宋" w:hAnsi="仿宋" w:eastAsia="仿宋"/>
          <w:sz w:val="24"/>
          <w:szCs w:val="24"/>
          <w:lang w:eastAsia="zh-CN"/>
        </w:rPr>
        <w:t>；出现叉车外部配件（车体外观、车漆、门架、车灯、货叉、座椅、方向盘、安全带以及其他外部结构）破损，按维修单位维修工单原价赔偿。</w:t>
      </w:r>
    </w:p>
    <w:p>
      <w:pPr>
        <w:spacing w:line="360" w:lineRule="auto"/>
        <w:rPr>
          <w:rFonts w:ascii="仿宋" w:hAnsi="仿宋" w:eastAsia="仿宋"/>
          <w:sz w:val="24"/>
          <w:szCs w:val="24"/>
          <w:lang w:eastAsia="zh-CN"/>
        </w:rPr>
      </w:pPr>
      <w:r>
        <w:rPr>
          <w:rFonts w:ascii="仿宋" w:hAnsi="仿宋" w:eastAsia="仿宋"/>
          <w:sz w:val="24"/>
          <w:szCs w:val="24"/>
          <w:lang w:eastAsia="zh-CN"/>
        </w:rPr>
        <w:t>3</w:t>
      </w:r>
      <w:r>
        <w:rPr>
          <w:rFonts w:hint="eastAsia" w:ascii="仿宋" w:hAnsi="仿宋" w:eastAsia="仿宋"/>
          <w:sz w:val="24"/>
          <w:szCs w:val="24"/>
          <w:lang w:eastAsia="zh-CN"/>
        </w:rPr>
        <w:t>、乙方劳务人员在厂区作业时,进场作业劳务人员需严格遵循甲方现场管理，若出现不同意见，需向乙方当日管理人员反馈，由乙方管理人员进行沟通调解，禁止出现与现场人员争吵，罢工等现象。若劳务人员出现此现象，第一次给予乙方书面警告通知，第二次取消该劳务人员厂区作业资格，由此产生的作业影响，由乙方承担。</w:t>
      </w:r>
    </w:p>
    <w:p>
      <w:pPr>
        <w:spacing w:line="360" w:lineRule="auto"/>
        <w:rPr>
          <w:rFonts w:ascii="仿宋" w:hAnsi="仿宋" w:eastAsia="仿宋"/>
          <w:sz w:val="24"/>
          <w:szCs w:val="24"/>
          <w:lang w:eastAsia="zh-CN"/>
        </w:rPr>
      </w:pPr>
      <w:r>
        <w:rPr>
          <w:rFonts w:ascii="仿宋" w:hAnsi="仿宋" w:eastAsia="仿宋"/>
          <w:sz w:val="24"/>
          <w:szCs w:val="24"/>
          <w:lang w:eastAsia="zh-CN"/>
        </w:rPr>
        <w:t>4</w:t>
      </w:r>
      <w:r>
        <w:rPr>
          <w:rFonts w:hint="eastAsia" w:ascii="仿宋" w:hAnsi="仿宋" w:eastAsia="仿宋"/>
          <w:sz w:val="24"/>
          <w:szCs w:val="24"/>
          <w:lang w:eastAsia="zh-CN"/>
        </w:rPr>
        <w:t>、乙方劳务人员在厂区作业时,须严格遵守甲方规章制度、安全操作规程，对于违规情况，对乙方责任人每次处于2</w:t>
      </w:r>
      <w:r>
        <w:rPr>
          <w:rFonts w:ascii="仿宋" w:hAnsi="仿宋" w:eastAsia="仿宋"/>
          <w:sz w:val="24"/>
          <w:szCs w:val="24"/>
          <w:lang w:eastAsia="zh-CN"/>
        </w:rPr>
        <w:t>00元罚款</w:t>
      </w:r>
      <w:r>
        <w:rPr>
          <w:rFonts w:hint="eastAsia" w:ascii="仿宋" w:hAnsi="仿宋" w:eastAsia="仿宋"/>
          <w:sz w:val="24"/>
          <w:szCs w:val="24"/>
          <w:lang w:eastAsia="zh-CN"/>
        </w:rPr>
        <w:t>，</w:t>
      </w:r>
      <w:r>
        <w:rPr>
          <w:rFonts w:ascii="仿宋" w:hAnsi="仿宋" w:eastAsia="仿宋"/>
          <w:sz w:val="24"/>
          <w:szCs w:val="24"/>
          <w:lang w:eastAsia="zh-CN"/>
        </w:rPr>
        <w:t>情节严重的</w:t>
      </w:r>
      <w:r>
        <w:rPr>
          <w:rFonts w:hint="eastAsia" w:ascii="仿宋" w:hAnsi="仿宋" w:eastAsia="仿宋"/>
          <w:sz w:val="24"/>
          <w:szCs w:val="24"/>
          <w:lang w:eastAsia="zh-CN"/>
        </w:rPr>
        <w:t>（带烟火、随地大小便、饮酒上岗等）给予5</w:t>
      </w:r>
      <w:r>
        <w:rPr>
          <w:rFonts w:ascii="仿宋" w:hAnsi="仿宋" w:eastAsia="仿宋"/>
          <w:sz w:val="24"/>
          <w:szCs w:val="24"/>
          <w:lang w:eastAsia="zh-CN"/>
        </w:rPr>
        <w:t>00元罚款</w:t>
      </w:r>
      <w:r>
        <w:rPr>
          <w:rFonts w:hint="eastAsia" w:ascii="仿宋" w:hAnsi="仿宋" w:eastAsia="仿宋"/>
          <w:sz w:val="24"/>
          <w:szCs w:val="24"/>
          <w:lang w:eastAsia="zh-CN"/>
        </w:rPr>
        <w:t>。同一年度违反3次以上的人员，永久取消进场作业资格。</w:t>
      </w:r>
    </w:p>
    <w:p>
      <w:pPr>
        <w:spacing w:line="360" w:lineRule="auto"/>
        <w:rPr>
          <w:rFonts w:ascii="仿宋" w:hAnsi="仿宋" w:eastAsia="仿宋"/>
          <w:sz w:val="24"/>
          <w:szCs w:val="24"/>
          <w:lang w:eastAsia="zh-CN"/>
        </w:rPr>
      </w:pPr>
      <w:r>
        <w:rPr>
          <w:rFonts w:ascii="仿宋" w:hAnsi="仿宋" w:eastAsia="仿宋"/>
          <w:sz w:val="24"/>
          <w:szCs w:val="24"/>
          <w:lang w:eastAsia="zh-CN"/>
        </w:rPr>
        <w:t>5</w:t>
      </w:r>
      <w:r>
        <w:rPr>
          <w:rFonts w:hint="eastAsia" w:ascii="仿宋" w:hAnsi="仿宋" w:eastAsia="仿宋"/>
          <w:sz w:val="24"/>
          <w:szCs w:val="24"/>
          <w:lang w:eastAsia="zh-CN"/>
        </w:rPr>
        <w:t>、 合同履约期间乙方须配备项目负责人（1人）以及专职安全管理人员（至少1人）驻场管理各项事务，上述人员每月出勤时间不低于21日（白班8小时），于每月月初报甲方次月人员出勤计划，出现出勤调整的情况需向甲方报备，于该人员旷工、脱岗、失联、迟到、早退的情况每次对乙方处以500元罚款；乙方在厂内有任何劳务作业活动期间，必须配备专职脱产管理人员现场辅助甲方各项业务开展，对于该人员旷工、脱岗、失联、迟到、早退的情况每次对乙方处以500元罚款。</w:t>
      </w:r>
    </w:p>
    <w:p>
      <w:pPr>
        <w:spacing w:line="360" w:lineRule="auto"/>
        <w:rPr>
          <w:rFonts w:ascii="仿宋" w:hAnsi="仿宋" w:eastAsia="仿宋"/>
          <w:sz w:val="24"/>
          <w:szCs w:val="24"/>
          <w:lang w:eastAsia="zh-CN"/>
        </w:rPr>
      </w:pPr>
      <w:r>
        <w:rPr>
          <w:rFonts w:ascii="仿宋" w:hAnsi="仿宋" w:eastAsia="仿宋"/>
          <w:sz w:val="24"/>
          <w:szCs w:val="24"/>
          <w:lang w:eastAsia="zh-CN"/>
        </w:rPr>
        <w:t>6</w:t>
      </w:r>
      <w:r>
        <w:rPr>
          <w:rFonts w:hint="eastAsia" w:ascii="仿宋" w:hAnsi="仿宋" w:eastAsia="仿宋"/>
          <w:sz w:val="24"/>
          <w:szCs w:val="24"/>
          <w:lang w:eastAsia="zh-CN"/>
        </w:rPr>
        <w:t>、乙方须在接到甲方罚款通知单后，需在当月20日之前缴清罚款，对于拒不缴纳或恶意拖欠的情况，对于延期缴费30日以上的情况，采购人将于当月从履约保证金内双倍扣除。</w:t>
      </w:r>
    </w:p>
    <w:p>
      <w:pPr>
        <w:spacing w:line="360" w:lineRule="auto"/>
        <w:rPr>
          <w:rFonts w:ascii="仿宋" w:hAnsi="仿宋" w:eastAsia="仿宋"/>
          <w:sz w:val="24"/>
          <w:szCs w:val="24"/>
          <w:lang w:eastAsia="zh-CN"/>
        </w:rPr>
      </w:pPr>
      <w:r>
        <w:rPr>
          <w:rFonts w:ascii="仿宋" w:hAnsi="仿宋" w:eastAsia="仿宋"/>
          <w:sz w:val="24"/>
          <w:szCs w:val="24"/>
          <w:lang w:eastAsia="zh-CN"/>
        </w:rPr>
        <w:t>7</w:t>
      </w:r>
      <w:r>
        <w:rPr>
          <w:rFonts w:hint="eastAsia" w:ascii="仿宋" w:hAnsi="仿宋" w:eastAsia="仿宋"/>
          <w:sz w:val="24"/>
          <w:szCs w:val="24"/>
          <w:lang w:eastAsia="zh-CN"/>
        </w:rPr>
        <w:t>、中标方在作业中如违反唐山糖业有关规定，唐山糖业有权要求中标单位进行赔偿并追究中标单位的违约责任。如中标单位造成货物丢失、短缺或发生盗窃行为，唐山糖业除报公安机关追究中标方当事人的刑事责任外，有权终止合同并有权要求中标单位赔偿损失</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上述违约处罚费在乙方须在接到甲方罚款通知单后，需在当月20日之前缴清罚款，对于拒不缴纳或恶意拖欠30日以上的情况，采购人将于当月从履约保证金内双倍扣除。</w:t>
      </w:r>
    </w:p>
    <w:p>
      <w:pPr>
        <w:spacing w:line="360" w:lineRule="auto"/>
        <w:rPr>
          <w:rFonts w:ascii="仿宋" w:hAnsi="仿宋" w:eastAsia="仿宋"/>
          <w:sz w:val="24"/>
          <w:szCs w:val="24"/>
          <w:lang w:eastAsia="zh-CN"/>
        </w:rPr>
      </w:pPr>
    </w:p>
    <w:p>
      <w:pPr>
        <w:spacing w:line="360" w:lineRule="auto"/>
        <w:rPr>
          <w:rFonts w:ascii="仿宋" w:hAnsi="仿宋" w:eastAsia="仿宋"/>
          <w:sz w:val="24"/>
          <w:szCs w:val="24"/>
          <w:lang w:eastAsia="zh-CN"/>
        </w:rPr>
      </w:pPr>
      <w:r>
        <w:rPr>
          <w:rFonts w:hint="eastAsia" w:ascii="仿宋" w:hAnsi="仿宋" w:eastAsia="仿宋"/>
          <w:sz w:val="24"/>
          <w:szCs w:val="24"/>
          <w:lang w:eastAsia="zh-CN"/>
        </w:rPr>
        <w:t>第八条、甲方提供设备、设施及损坏赔偿要求</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w:t>
      </w:r>
      <w:r>
        <w:rPr>
          <w:rFonts w:ascii="仿宋" w:hAnsi="仿宋" w:eastAsia="仿宋"/>
          <w:sz w:val="24"/>
          <w:szCs w:val="24"/>
          <w:lang w:eastAsia="zh-CN"/>
        </w:rPr>
        <w:t>1</w:t>
      </w:r>
      <w:r>
        <w:rPr>
          <w:rFonts w:hint="eastAsia" w:ascii="仿宋" w:hAnsi="仿宋" w:eastAsia="仿宋"/>
          <w:sz w:val="24"/>
          <w:szCs w:val="24"/>
          <w:lang w:eastAsia="zh-CN"/>
        </w:rPr>
        <w:t>、甲方向乙方免费提供防坠垫来完成挂钩过程中的高空作业防护，乙方劳务人员在移动防坠垫过程中应避免在地面拖拽、拉扯，出现防坠垫外套袋破损的情况时乙方需安排人员在7个工作日内完成修复，对于无法修复或故意拖延的情况，甲方有权对乙方按原价进行罚款（单价以采购清单为准）；</w:t>
      </w:r>
    </w:p>
    <w:p>
      <w:pPr>
        <w:spacing w:line="360" w:lineRule="auto"/>
        <w:ind w:firstLine="480"/>
        <w:rPr>
          <w:rFonts w:ascii="仿宋" w:hAnsi="仿宋" w:eastAsia="仿宋"/>
          <w:sz w:val="24"/>
          <w:szCs w:val="24"/>
          <w:lang w:eastAsia="zh-CN"/>
        </w:rPr>
      </w:pPr>
    </w:p>
    <w:p>
      <w:pPr>
        <w:spacing w:line="360" w:lineRule="auto"/>
        <w:rPr>
          <w:rFonts w:ascii="仿宋" w:hAnsi="仿宋" w:eastAsia="仿宋"/>
          <w:sz w:val="24"/>
          <w:szCs w:val="24"/>
          <w:lang w:eastAsia="zh-CN"/>
        </w:rPr>
      </w:pPr>
      <w:r>
        <w:rPr>
          <w:rFonts w:hint="eastAsia" w:ascii="仿宋" w:hAnsi="仿宋" w:eastAsia="仿宋"/>
          <w:sz w:val="24"/>
          <w:szCs w:val="24"/>
          <w:lang w:eastAsia="zh-CN"/>
        </w:rPr>
        <w:t>第九条：其它条款</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1、</w:t>
      </w:r>
      <w:r>
        <w:rPr>
          <w:rFonts w:hint="eastAsia" w:ascii="仿宋" w:hAnsi="仿宋" w:eastAsia="仿宋"/>
          <w:sz w:val="24"/>
          <w:szCs w:val="24"/>
          <w:highlight w:val="yellow"/>
          <w:lang w:eastAsia="zh-CN"/>
        </w:rPr>
        <w:t>乙方工作中所使用到的斗车、铁铲、扫把等工器具，由甲方负责购买，乙方在使用过程中要爱护、收管，榨季结束后归还甲方。</w:t>
      </w:r>
    </w:p>
    <w:p>
      <w:pPr>
        <w:spacing w:line="360" w:lineRule="auto"/>
        <w:rPr>
          <w:rFonts w:ascii="仿宋" w:hAnsi="仿宋" w:eastAsia="仿宋"/>
          <w:sz w:val="24"/>
          <w:szCs w:val="24"/>
          <w:lang w:eastAsia="zh-CN"/>
        </w:rPr>
      </w:pPr>
      <w:r>
        <w:rPr>
          <w:rFonts w:ascii="仿宋" w:hAnsi="仿宋" w:eastAsia="仿宋"/>
          <w:sz w:val="24"/>
          <w:szCs w:val="24"/>
          <w:lang w:eastAsia="zh-CN"/>
        </w:rPr>
        <w:t>2</w:t>
      </w:r>
      <w:r>
        <w:rPr>
          <w:rFonts w:hint="eastAsia" w:ascii="仿宋" w:hAnsi="仿宋" w:eastAsia="仿宋"/>
          <w:sz w:val="24"/>
          <w:szCs w:val="24"/>
          <w:lang w:eastAsia="zh-CN"/>
        </w:rPr>
        <w:t>、乙方工作人员人身安全由乙方全权负责管理，因违反采购人安全管理制度等而产生的一切事故由乙方负责。</w:t>
      </w:r>
    </w:p>
    <w:p>
      <w:pPr>
        <w:spacing w:line="360" w:lineRule="auto"/>
        <w:rPr>
          <w:rFonts w:ascii="仿宋" w:hAnsi="仿宋" w:eastAsia="仿宋"/>
          <w:sz w:val="24"/>
          <w:szCs w:val="24"/>
          <w:lang w:eastAsia="zh-CN"/>
        </w:rPr>
      </w:pPr>
      <w:r>
        <w:rPr>
          <w:rFonts w:ascii="仿宋" w:hAnsi="仿宋" w:eastAsia="仿宋"/>
          <w:sz w:val="24"/>
          <w:szCs w:val="24"/>
          <w:lang w:eastAsia="zh-CN"/>
        </w:rPr>
        <w:t>3</w:t>
      </w:r>
      <w:r>
        <w:rPr>
          <w:rFonts w:hint="eastAsia" w:ascii="仿宋" w:hAnsi="仿宋" w:eastAsia="仿宋"/>
          <w:sz w:val="24"/>
          <w:szCs w:val="24"/>
          <w:lang w:eastAsia="zh-CN"/>
        </w:rPr>
        <w:t>、乙方与其工人产生的一切劳动纠纷由承包方自行负责，与甲方无关。</w:t>
      </w:r>
    </w:p>
    <w:p>
      <w:pPr>
        <w:spacing w:line="360" w:lineRule="auto"/>
        <w:rPr>
          <w:rFonts w:ascii="仿宋" w:hAnsi="仿宋" w:eastAsia="仿宋"/>
          <w:sz w:val="24"/>
          <w:szCs w:val="24"/>
          <w:lang w:eastAsia="zh-CN"/>
        </w:rPr>
      </w:pPr>
      <w:r>
        <w:rPr>
          <w:rFonts w:ascii="仿宋" w:hAnsi="仿宋" w:eastAsia="仿宋"/>
          <w:sz w:val="24"/>
          <w:szCs w:val="24"/>
          <w:lang w:eastAsia="zh-CN"/>
        </w:rPr>
        <w:t>4</w:t>
      </w:r>
      <w:r>
        <w:rPr>
          <w:rFonts w:hint="eastAsia" w:ascii="仿宋" w:hAnsi="仿宋" w:eastAsia="仿宋"/>
          <w:sz w:val="24"/>
          <w:szCs w:val="24"/>
          <w:lang w:eastAsia="zh-CN"/>
        </w:rPr>
        <w:t>、解决合同纠纷的方式：供需双方协商解决，如协商不成，应向甲方所在地法院提起诉讼，律师费等相关费用由违约方承担。</w:t>
      </w:r>
    </w:p>
    <w:p>
      <w:pPr>
        <w:spacing w:line="360" w:lineRule="auto"/>
        <w:rPr>
          <w:rFonts w:ascii="仿宋" w:hAnsi="仿宋" w:eastAsia="仿宋"/>
          <w:sz w:val="24"/>
          <w:szCs w:val="24"/>
          <w:lang w:eastAsia="zh-CN"/>
        </w:rPr>
      </w:pPr>
      <w:r>
        <w:rPr>
          <w:rFonts w:ascii="仿宋" w:hAnsi="仿宋" w:eastAsia="仿宋"/>
          <w:sz w:val="24"/>
          <w:szCs w:val="24"/>
          <w:lang w:eastAsia="zh-CN"/>
        </w:rPr>
        <w:t>5</w:t>
      </w:r>
      <w:r>
        <w:rPr>
          <w:rFonts w:hint="eastAsia" w:ascii="仿宋" w:hAnsi="仿宋" w:eastAsia="仿宋"/>
          <w:sz w:val="24"/>
          <w:szCs w:val="24"/>
          <w:lang w:eastAsia="zh-CN"/>
        </w:rPr>
        <w:t>、本合同执行期间，双方不得随意变更和解除合同，合同如有未尽事宜，由双方共同协商做出补充规定，补充规定与本合同具有同等法律效力。</w:t>
      </w:r>
    </w:p>
    <w:p>
      <w:pPr>
        <w:spacing w:line="360" w:lineRule="auto"/>
        <w:rPr>
          <w:rFonts w:ascii="仿宋" w:hAnsi="仿宋" w:eastAsia="仿宋"/>
          <w:sz w:val="24"/>
          <w:szCs w:val="24"/>
          <w:lang w:eastAsia="zh-CN"/>
        </w:rPr>
      </w:pPr>
      <w:r>
        <w:rPr>
          <w:rFonts w:ascii="仿宋" w:hAnsi="仿宋" w:eastAsia="仿宋"/>
          <w:sz w:val="24"/>
          <w:szCs w:val="24"/>
          <w:lang w:eastAsia="zh-CN"/>
        </w:rPr>
        <w:t>6</w:t>
      </w:r>
      <w:r>
        <w:rPr>
          <w:rFonts w:hint="eastAsia" w:ascii="仿宋" w:hAnsi="仿宋" w:eastAsia="仿宋"/>
          <w:sz w:val="24"/>
          <w:szCs w:val="24"/>
          <w:lang w:eastAsia="zh-CN"/>
        </w:rPr>
        <w:t>、未经我司书面许可，中标单位不得将本合同项下权利、义务转让给第三人。</w:t>
      </w:r>
    </w:p>
    <w:p>
      <w:pPr>
        <w:spacing w:line="360" w:lineRule="auto"/>
        <w:rPr>
          <w:rFonts w:ascii="仿宋" w:hAnsi="仿宋" w:eastAsia="仿宋"/>
          <w:sz w:val="24"/>
          <w:szCs w:val="24"/>
          <w:lang w:eastAsia="zh-CN"/>
        </w:rPr>
      </w:pPr>
    </w:p>
    <w:p>
      <w:pPr>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甲方：  </w:t>
      </w:r>
      <w:r>
        <w:rPr>
          <w:rFonts w:ascii="仿宋" w:hAnsi="仿宋" w:eastAsia="仿宋"/>
          <w:sz w:val="24"/>
          <w:szCs w:val="24"/>
          <w:lang w:eastAsia="zh-CN"/>
        </w:rPr>
        <w:t xml:space="preserve">                   </w:t>
      </w:r>
      <w:r>
        <w:rPr>
          <w:rFonts w:hint="eastAsia" w:ascii="仿宋" w:hAnsi="仿宋" w:eastAsia="仿宋"/>
          <w:sz w:val="24"/>
          <w:szCs w:val="24"/>
          <w:lang w:eastAsia="zh-CN"/>
        </w:rPr>
        <w:t xml:space="preserve">           乙方：                      </w:t>
      </w:r>
      <w:r>
        <w:rPr>
          <w:rFonts w:hint="eastAsia" w:ascii="仿宋" w:hAnsi="仿宋" w:eastAsia="仿宋"/>
          <w:sz w:val="24"/>
          <w:szCs w:val="24"/>
          <w:lang w:eastAsia="zh-CN"/>
        </w:rPr>
        <w:tab/>
      </w:r>
      <w:r>
        <w:rPr>
          <w:rFonts w:hint="eastAsia" w:ascii="仿宋" w:hAnsi="仿宋" w:eastAsia="仿宋"/>
          <w:sz w:val="24"/>
          <w:szCs w:val="24"/>
          <w:lang w:eastAsia="zh-CN"/>
        </w:rPr>
        <w:t xml:space="preserve">                </w:t>
      </w:r>
    </w:p>
    <w:p>
      <w:pPr>
        <w:spacing w:line="360" w:lineRule="auto"/>
        <w:rPr>
          <w:rFonts w:ascii="仿宋" w:hAnsi="仿宋" w:eastAsia="仿宋"/>
          <w:sz w:val="24"/>
          <w:szCs w:val="24"/>
          <w:lang w:eastAsia="zh-CN"/>
        </w:rPr>
      </w:pPr>
    </w:p>
    <w:p>
      <w:pPr>
        <w:spacing w:line="360" w:lineRule="auto"/>
        <w:rPr>
          <w:rFonts w:ascii="仿宋" w:hAnsi="仿宋" w:eastAsia="仿宋"/>
          <w:sz w:val="24"/>
          <w:szCs w:val="24"/>
        </w:rPr>
      </w:pPr>
      <w:r>
        <w:rPr>
          <w:rFonts w:hint="eastAsia" w:ascii="仿宋" w:hAnsi="仿宋" w:eastAsia="仿宋"/>
          <w:sz w:val="24"/>
          <w:szCs w:val="24"/>
        </w:rPr>
        <w:t>甲方代表：                            乙方代表：</w:t>
      </w:r>
    </w:p>
    <w:p>
      <w:pPr>
        <w:spacing w:line="360" w:lineRule="auto"/>
        <w:rPr>
          <w:rFonts w:ascii="仿宋" w:hAnsi="仿宋" w:eastAsia="仿宋"/>
          <w:sz w:val="24"/>
          <w:szCs w:val="24"/>
        </w:rPr>
      </w:pPr>
    </w:p>
    <w:p>
      <w:pPr>
        <w:spacing w:line="360" w:lineRule="auto"/>
        <w:rPr>
          <w:rFonts w:ascii="仿宋" w:hAnsi="仿宋" w:eastAsia="仿宋"/>
          <w:sz w:val="24"/>
          <w:szCs w:val="24"/>
        </w:rPr>
      </w:pPr>
      <w:r>
        <w:rPr>
          <w:rFonts w:hint="eastAsia" w:ascii="仿宋" w:hAnsi="仿宋" w:eastAsia="仿宋"/>
          <w:sz w:val="24"/>
          <w:szCs w:val="24"/>
        </w:rPr>
        <w:t>日期：</w:t>
      </w:r>
      <w:r>
        <w:rPr>
          <w:rFonts w:hint="eastAsia" w:ascii="仿宋" w:hAnsi="仿宋" w:eastAsia="仿宋"/>
          <w:sz w:val="24"/>
          <w:szCs w:val="24"/>
          <w:u w:val="single"/>
          <w:lang w:eastAsia="zh-CN"/>
        </w:rPr>
        <w:t xml:space="preserve">      </w:t>
      </w:r>
      <w:r>
        <w:rPr>
          <w:rFonts w:hint="eastAsia" w:ascii="仿宋" w:hAnsi="仿宋" w:eastAsia="仿宋"/>
          <w:sz w:val="24"/>
          <w:szCs w:val="24"/>
        </w:rPr>
        <w:t xml:space="preserve">年 </w:t>
      </w:r>
      <w:r>
        <w:rPr>
          <w:rFonts w:hint="eastAsia" w:ascii="仿宋" w:hAnsi="仿宋" w:eastAsia="仿宋"/>
          <w:sz w:val="24"/>
          <w:szCs w:val="24"/>
          <w:u w:val="single"/>
          <w:lang w:eastAsia="zh-CN"/>
        </w:rPr>
        <w:t xml:space="preserve">   </w:t>
      </w:r>
      <w:r>
        <w:rPr>
          <w:rFonts w:hint="eastAsia" w:ascii="仿宋" w:hAnsi="仿宋" w:eastAsia="仿宋"/>
          <w:sz w:val="24"/>
          <w:szCs w:val="24"/>
        </w:rPr>
        <w:t xml:space="preserve">月 </w:t>
      </w:r>
      <w:r>
        <w:rPr>
          <w:rFonts w:hint="eastAsia" w:ascii="仿宋" w:hAnsi="仿宋" w:eastAsia="仿宋"/>
          <w:sz w:val="24"/>
          <w:szCs w:val="24"/>
          <w:u w:val="single"/>
          <w:lang w:eastAsia="zh-CN"/>
        </w:rPr>
        <w:t xml:space="preserve">   </w:t>
      </w:r>
      <w:r>
        <w:rPr>
          <w:rFonts w:hint="eastAsia" w:ascii="仿宋" w:hAnsi="仿宋" w:eastAsia="仿宋"/>
          <w:sz w:val="24"/>
          <w:szCs w:val="24"/>
        </w:rPr>
        <w:t xml:space="preserve"> 日</w:t>
      </w:r>
      <w:r>
        <w:rPr>
          <w:rFonts w:hint="eastAsia" w:ascii="仿宋" w:hAnsi="仿宋" w:eastAsia="仿宋"/>
          <w:sz w:val="24"/>
          <w:szCs w:val="24"/>
        </w:rPr>
        <w:tab/>
      </w:r>
      <w:r>
        <w:rPr>
          <w:rFonts w:hint="eastAsia" w:ascii="仿宋" w:hAnsi="仿宋" w:eastAsia="仿宋"/>
          <w:sz w:val="24"/>
          <w:szCs w:val="24"/>
        </w:rPr>
        <w:t xml:space="preserve">        日期：</w:t>
      </w:r>
      <w:r>
        <w:rPr>
          <w:rFonts w:hint="eastAsia" w:ascii="仿宋" w:hAnsi="仿宋" w:eastAsia="仿宋"/>
          <w:sz w:val="24"/>
          <w:szCs w:val="24"/>
          <w:u w:val="single"/>
          <w:lang w:eastAsia="zh-CN"/>
        </w:rPr>
        <w:t xml:space="preserve">      </w:t>
      </w:r>
      <w:r>
        <w:rPr>
          <w:rFonts w:hint="eastAsia" w:ascii="仿宋" w:hAnsi="仿宋" w:eastAsia="仿宋"/>
          <w:sz w:val="24"/>
          <w:szCs w:val="24"/>
        </w:rPr>
        <w:t xml:space="preserve">年 </w:t>
      </w:r>
      <w:r>
        <w:rPr>
          <w:rFonts w:hint="eastAsia" w:ascii="仿宋" w:hAnsi="仿宋" w:eastAsia="仿宋"/>
          <w:sz w:val="24"/>
          <w:szCs w:val="24"/>
          <w:u w:val="single"/>
          <w:lang w:eastAsia="zh-CN"/>
        </w:rPr>
        <w:t xml:space="preserve">   </w:t>
      </w:r>
      <w:r>
        <w:rPr>
          <w:rFonts w:hint="eastAsia" w:ascii="仿宋" w:hAnsi="仿宋" w:eastAsia="仿宋"/>
          <w:sz w:val="24"/>
          <w:szCs w:val="24"/>
        </w:rPr>
        <w:t xml:space="preserve">月 </w:t>
      </w:r>
      <w:r>
        <w:rPr>
          <w:rFonts w:hint="eastAsia" w:ascii="仿宋" w:hAnsi="仿宋" w:eastAsia="仿宋"/>
          <w:sz w:val="24"/>
          <w:szCs w:val="24"/>
          <w:u w:val="single"/>
          <w:lang w:eastAsia="zh-CN"/>
        </w:rPr>
        <w:t xml:space="preserve">   </w:t>
      </w:r>
      <w:r>
        <w:rPr>
          <w:rFonts w:hint="eastAsia" w:ascii="仿宋" w:hAnsi="仿宋" w:eastAsia="仿宋"/>
          <w:sz w:val="24"/>
          <w:szCs w:val="24"/>
        </w:rPr>
        <w:t xml:space="preserve"> 日</w:t>
      </w:r>
      <w:r>
        <w:rPr>
          <w:rFonts w:hint="eastAsia" w:ascii="仿宋" w:hAnsi="仿宋" w:eastAsia="仿宋"/>
          <w:sz w:val="24"/>
          <w:szCs w:val="24"/>
        </w:rPr>
        <w:tab/>
      </w:r>
    </w:p>
    <w:p>
      <w:pPr>
        <w:spacing w:line="360" w:lineRule="auto"/>
        <w:rPr>
          <w:rFonts w:ascii="仿宋" w:hAnsi="仿宋" w:eastAsia="仿宋"/>
          <w:sz w:val="24"/>
          <w:szCs w:val="24"/>
        </w:rPr>
      </w:pPr>
      <w:r>
        <w:rPr>
          <w:rFonts w:hint="eastAsia" w:ascii="仿宋" w:hAnsi="仿宋" w:eastAsia="仿宋"/>
          <w:sz w:val="24"/>
          <w:szCs w:val="24"/>
        </w:rPr>
        <w:t xml:space="preserve">           </w:t>
      </w:r>
    </w:p>
    <w:p>
      <w:pPr>
        <w:widowControl/>
        <w:autoSpaceDE/>
        <w:autoSpaceDN/>
        <w:rPr>
          <w:rFonts w:ascii="仿宋" w:hAnsi="仿宋" w:eastAsia="仿宋"/>
          <w:sz w:val="24"/>
          <w:szCs w:val="24"/>
        </w:rPr>
      </w:pPr>
      <w:r>
        <w:rPr>
          <w:rFonts w:ascii="仿宋" w:hAnsi="仿宋" w:eastAsia="仿宋"/>
          <w:sz w:val="24"/>
          <w:szCs w:val="24"/>
        </w:rPr>
        <w:br w:type="page"/>
      </w:r>
    </w:p>
    <w:p>
      <w:pPr>
        <w:spacing w:line="360" w:lineRule="auto"/>
        <w:rPr>
          <w:rFonts w:ascii="仿宋" w:hAnsi="仿宋" w:eastAsia="仿宋"/>
          <w:sz w:val="24"/>
          <w:szCs w:val="24"/>
          <w:lang w:eastAsia="zh-CN"/>
        </w:rPr>
      </w:pPr>
      <w:r>
        <w:rPr>
          <w:rFonts w:ascii="仿宋" w:hAnsi="仿宋" w:eastAsia="仿宋" w:cs="仿宋"/>
          <w:b/>
          <w:sz w:val="24"/>
          <w:szCs w:val="24"/>
          <w:lang w:eastAsia="zh-CN"/>
        </w:rPr>
        <w:t>合同附件</w:t>
      </w:r>
    </w:p>
    <w:p>
      <w:pPr>
        <w:adjustRightInd w:val="0"/>
        <w:snapToGrid w:val="0"/>
        <w:spacing w:line="360" w:lineRule="auto"/>
        <w:rPr>
          <w:rFonts w:ascii="仿宋" w:hAnsi="仿宋" w:eastAsia="仿宋"/>
          <w:sz w:val="24"/>
          <w:szCs w:val="24"/>
          <w:lang w:eastAsia="zh-CN"/>
        </w:rPr>
      </w:pPr>
      <w:r>
        <w:rPr>
          <w:rFonts w:ascii="仿宋" w:hAnsi="仿宋" w:eastAsia="仿宋" w:cs="仿宋"/>
          <w:sz w:val="24"/>
          <w:szCs w:val="24"/>
          <w:lang w:eastAsia="zh-CN"/>
        </w:rPr>
        <w:t>1</w:t>
      </w:r>
      <w:r>
        <w:rPr>
          <w:rFonts w:hint="eastAsia" w:ascii="仿宋" w:hAnsi="仿宋" w:eastAsia="仿宋" w:cs="仿宋"/>
          <w:sz w:val="24"/>
          <w:szCs w:val="24"/>
          <w:lang w:eastAsia="zh-CN"/>
        </w:rPr>
        <w:t>、</w:t>
      </w:r>
      <w:r>
        <w:rPr>
          <w:rFonts w:hint="eastAsia" w:ascii="仿宋" w:hAnsi="仿宋" w:eastAsia="仿宋"/>
          <w:b/>
          <w:bCs/>
          <w:sz w:val="24"/>
          <w:szCs w:val="24"/>
          <w:lang w:eastAsia="zh-CN"/>
        </w:rPr>
        <w:t>廉洁承诺书</w:t>
      </w:r>
    </w:p>
    <w:p>
      <w:pPr>
        <w:adjustRightInd w:val="0"/>
        <w:jc w:val="center"/>
        <w:rPr>
          <w:rFonts w:ascii="仿宋" w:hAnsi="仿宋" w:eastAsia="仿宋" w:cs="方正小标宋_GBK"/>
          <w:sz w:val="24"/>
          <w:szCs w:val="24"/>
          <w:lang w:eastAsia="zh-CN"/>
        </w:rPr>
      </w:pPr>
      <w:r>
        <w:rPr>
          <w:rFonts w:hint="eastAsia" w:ascii="仿宋" w:hAnsi="仿宋" w:eastAsia="仿宋" w:cs="方正小标宋_GBK"/>
          <w:sz w:val="24"/>
          <w:szCs w:val="24"/>
          <w:lang w:eastAsia="zh-CN"/>
        </w:rPr>
        <w:t>廉洁承诺书</w:t>
      </w:r>
    </w:p>
    <w:p>
      <w:pPr>
        <w:adjustRightInd w:val="0"/>
        <w:spacing w:before="240" w:line="360" w:lineRule="auto"/>
        <w:rPr>
          <w:rFonts w:ascii="仿宋" w:hAnsi="仿宋" w:eastAsia="仿宋"/>
          <w:sz w:val="24"/>
          <w:szCs w:val="24"/>
          <w:lang w:eastAsia="zh-CN"/>
        </w:rPr>
      </w:pPr>
      <w:r>
        <w:rPr>
          <w:rFonts w:hint="eastAsia" w:ascii="仿宋" w:hAnsi="仿宋" w:eastAsia="仿宋"/>
          <w:sz w:val="24"/>
          <w:szCs w:val="24"/>
          <w:lang w:eastAsia="zh-CN"/>
        </w:rPr>
        <w:t>中粮糖业及下属分子公司：</w:t>
      </w:r>
    </w:p>
    <w:p>
      <w:pPr>
        <w:adjustRightInd w:val="0"/>
        <w:spacing w:before="240"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为积极配合贵公司进行的项目采购工作，有效遏制不公平竞争和违规违纪问题的发生，确保采购工作的公平、公正、公开，我们特向贵公司承诺如下事项：</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1.</w:t>
      </w:r>
      <w:r>
        <w:rPr>
          <w:rFonts w:hint="eastAsia" w:ascii="仿宋" w:hAnsi="仿宋" w:eastAsia="仿宋"/>
          <w:sz w:val="24"/>
          <w:szCs w:val="24"/>
          <w:lang w:eastAsia="zh-CN"/>
        </w:rPr>
        <w:t>自觉遵守国家法律法规及中粮糖业控股股份有限公司有关廉政建设制度。</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2.</w:t>
      </w:r>
      <w:r>
        <w:rPr>
          <w:rFonts w:hint="eastAsia" w:ascii="仿宋" w:hAnsi="仿宋" w:eastAsia="仿宋"/>
          <w:sz w:val="24"/>
          <w:szCs w:val="24"/>
          <w:lang w:eastAsia="zh-CN"/>
        </w:rPr>
        <w:t>不使用不正当手段妨碍、排挤其它供应商或串通响应报价。</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3.</w:t>
      </w:r>
      <w:r>
        <w:rPr>
          <w:rFonts w:hint="eastAsia" w:ascii="仿宋" w:hAnsi="仿宋" w:eastAsia="仿宋"/>
          <w:sz w:val="24"/>
          <w:szCs w:val="24"/>
          <w:lang w:eastAsia="zh-CN"/>
        </w:rPr>
        <w:t>按照采购文件规定的方式进行响应报价，不隐瞒本单位供应商资格的真实情况，供应商资格符合规定；保证不会以其他人名义响应报价或者以其他方式弄虚作假，骗取成交。</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4.</w:t>
      </w:r>
      <w:r>
        <w:rPr>
          <w:rFonts w:hint="eastAsia" w:ascii="仿宋" w:hAnsi="仿宋" w:eastAsia="仿宋"/>
          <w:sz w:val="24"/>
          <w:szCs w:val="24"/>
          <w:lang w:eastAsia="zh-CN"/>
        </w:rPr>
        <w:t>不将主体、关键性工作进行分包（包括转包等）。</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5.</w:t>
      </w:r>
      <w:r>
        <w:rPr>
          <w:rFonts w:hint="eastAsia" w:ascii="仿宋" w:hAnsi="仿宋" w:eastAsia="仿宋"/>
          <w:sz w:val="24"/>
          <w:szCs w:val="24"/>
          <w:lang w:eastAsia="zh-CN"/>
        </w:rPr>
        <w:t>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6.</w:t>
      </w:r>
      <w:r>
        <w:rPr>
          <w:rFonts w:hint="eastAsia" w:ascii="仿宋" w:hAnsi="仿宋" w:eastAsia="仿宋"/>
          <w:sz w:val="24"/>
          <w:szCs w:val="24"/>
          <w:lang w:eastAsia="zh-CN"/>
        </w:rPr>
        <w:t>不向贵公司涉及采购的部门及个人支付好处费、介绍费；购置或提供通讯工具、交通工具、电脑等。</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7.</w:t>
      </w:r>
      <w:r>
        <w:rPr>
          <w:rFonts w:hint="eastAsia" w:ascii="仿宋" w:hAnsi="仿宋" w:eastAsia="仿宋"/>
          <w:sz w:val="24"/>
          <w:szCs w:val="24"/>
          <w:lang w:eastAsia="zh-CN"/>
        </w:rPr>
        <w:t>一旦发现相关人员在采购过程中有索要财物等不廉洁行为，坚决予以抵制，并及时向贵公司举报。</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8.</w:t>
      </w:r>
      <w:r>
        <w:rPr>
          <w:rFonts w:hint="eastAsia" w:ascii="仿宋" w:hAnsi="仿宋" w:eastAsia="仿宋"/>
          <w:sz w:val="24"/>
          <w:szCs w:val="24"/>
          <w:lang w:eastAsia="zh-CN"/>
        </w:rPr>
        <w:t>我方自愿将本承诺书作为响应文件及合同的附件，具有同等的法律效力。</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9.</w:t>
      </w:r>
      <w:r>
        <w:rPr>
          <w:rFonts w:hint="eastAsia" w:ascii="仿宋" w:hAnsi="仿宋" w:eastAsia="仿宋"/>
          <w:sz w:val="24"/>
          <w:szCs w:val="24"/>
          <w:lang w:eastAsia="zh-CN"/>
        </w:rPr>
        <w:t>若违反上述承诺或违反有关法律法规及贵公司有关规定，我方自愿永久放弃参与贵公司的所有业务往来，并承担贵公司制度规定的一切法律责任。</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10.</w:t>
      </w:r>
      <w:r>
        <w:rPr>
          <w:rFonts w:hint="eastAsia" w:ascii="仿宋" w:hAnsi="仿宋" w:eastAsia="仿宋"/>
          <w:sz w:val="24"/>
          <w:szCs w:val="24"/>
          <w:lang w:eastAsia="zh-CN"/>
        </w:rPr>
        <w:t>本承诺书自签署之日起生效。</w:t>
      </w:r>
    </w:p>
    <w:p>
      <w:pPr>
        <w:adjustRightInd w:val="0"/>
        <w:spacing w:line="360" w:lineRule="auto"/>
        <w:ind w:firstLine="3000" w:firstLineChars="1250"/>
        <w:rPr>
          <w:rFonts w:ascii="仿宋" w:hAnsi="仿宋" w:eastAsia="仿宋"/>
          <w:sz w:val="24"/>
          <w:szCs w:val="24"/>
          <w:lang w:eastAsia="zh-CN"/>
        </w:rPr>
      </w:pPr>
    </w:p>
    <w:p>
      <w:pPr>
        <w:adjustRightInd w:val="0"/>
        <w:spacing w:line="360" w:lineRule="auto"/>
        <w:rPr>
          <w:rFonts w:ascii="仿宋" w:hAnsi="仿宋" w:eastAsia="仿宋"/>
          <w:sz w:val="24"/>
          <w:szCs w:val="24"/>
          <w:lang w:eastAsia="zh-CN"/>
        </w:rPr>
      </w:pPr>
    </w:p>
    <w:p>
      <w:pPr>
        <w:adjustRightInd w:val="0"/>
        <w:spacing w:line="360" w:lineRule="auto"/>
        <w:ind w:firstLine="3000" w:firstLineChars="1250"/>
        <w:rPr>
          <w:rFonts w:ascii="仿宋" w:hAnsi="仿宋" w:eastAsia="仿宋"/>
          <w:sz w:val="24"/>
          <w:szCs w:val="24"/>
          <w:lang w:eastAsia="zh-CN"/>
        </w:rPr>
      </w:pPr>
      <w:r>
        <w:rPr>
          <w:rFonts w:hint="eastAsia" w:ascii="仿宋" w:hAnsi="仿宋" w:eastAsia="仿宋"/>
          <w:sz w:val="24"/>
          <w:szCs w:val="24"/>
          <w:lang w:eastAsia="zh-CN"/>
        </w:rPr>
        <w:t>供应商（盖单位公章）：</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p>
    <w:p>
      <w:pPr>
        <w:adjustRightInd w:val="0"/>
        <w:spacing w:line="360" w:lineRule="auto"/>
        <w:ind w:firstLine="3000" w:firstLineChars="1250"/>
        <w:rPr>
          <w:rFonts w:ascii="仿宋" w:hAnsi="仿宋" w:eastAsia="仿宋"/>
          <w:sz w:val="24"/>
          <w:szCs w:val="24"/>
          <w:lang w:eastAsia="zh-CN"/>
        </w:rPr>
      </w:pPr>
      <w:r>
        <w:rPr>
          <w:rFonts w:hint="eastAsia" w:ascii="仿宋" w:hAnsi="仿宋" w:eastAsia="仿宋"/>
          <w:sz w:val="24"/>
          <w:szCs w:val="24"/>
          <w:lang w:eastAsia="zh-CN"/>
        </w:rPr>
        <w:t>法定代表人或授权代理人（签名）：</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p>
    <w:p>
      <w:pPr>
        <w:adjustRightInd w:val="0"/>
        <w:spacing w:line="360" w:lineRule="auto"/>
        <w:ind w:firstLine="3000" w:firstLineChars="1250"/>
        <w:rPr>
          <w:rFonts w:ascii="仿宋" w:hAnsi="仿宋" w:eastAsia="仿宋"/>
          <w:sz w:val="24"/>
          <w:szCs w:val="24"/>
          <w:lang w:eastAsia="zh-CN"/>
        </w:rPr>
      </w:pPr>
      <w:r>
        <w:rPr>
          <w:rFonts w:hint="eastAsia" w:ascii="仿宋" w:hAnsi="仿宋" w:eastAsia="仿宋"/>
          <w:sz w:val="24"/>
          <w:szCs w:val="24"/>
          <w:lang w:eastAsia="zh-CN"/>
        </w:rPr>
        <w:t>日期：</w:t>
      </w:r>
      <w:r>
        <w:rPr>
          <w:rFonts w:ascii="仿宋" w:hAnsi="仿宋" w:eastAsia="仿宋"/>
          <w:sz w:val="24"/>
          <w:szCs w:val="24"/>
          <w:u w:val="single"/>
          <w:lang w:eastAsia="zh-CN"/>
        </w:rPr>
        <w:t xml:space="preserve">       </w:t>
      </w:r>
      <w:r>
        <w:rPr>
          <w:rFonts w:hint="eastAsia" w:ascii="仿宋" w:hAnsi="仿宋" w:eastAsia="仿宋"/>
          <w:sz w:val="24"/>
          <w:szCs w:val="24"/>
          <w:lang w:eastAsia="zh-CN"/>
        </w:rPr>
        <w:t>年</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r>
        <w:rPr>
          <w:rFonts w:hint="eastAsia" w:ascii="仿宋" w:hAnsi="仿宋" w:eastAsia="仿宋"/>
          <w:sz w:val="24"/>
          <w:szCs w:val="24"/>
          <w:lang w:eastAsia="zh-CN"/>
        </w:rPr>
        <w:t>月</w:t>
      </w:r>
      <w:r>
        <w:rPr>
          <w:rFonts w:ascii="仿宋" w:hAnsi="仿宋" w:eastAsia="仿宋"/>
          <w:sz w:val="24"/>
          <w:szCs w:val="24"/>
          <w:u w:val="single"/>
          <w:lang w:eastAsia="zh-CN"/>
        </w:rPr>
        <w:t xml:space="preserve">   </w:t>
      </w:r>
      <w:r>
        <w:rPr>
          <w:rFonts w:hint="eastAsia" w:ascii="仿宋" w:hAnsi="仿宋" w:eastAsia="仿宋"/>
          <w:sz w:val="24"/>
          <w:szCs w:val="24"/>
          <w:lang w:eastAsia="zh-CN"/>
        </w:rPr>
        <w:t>日</w:t>
      </w:r>
    </w:p>
    <w:p>
      <w:pPr>
        <w:widowControl/>
        <w:autoSpaceDE/>
        <w:autoSpaceDN/>
        <w:rPr>
          <w:rFonts w:ascii="仿宋" w:hAnsi="仿宋" w:eastAsia="仿宋" w:cs="仿宋"/>
          <w:sz w:val="24"/>
          <w:szCs w:val="24"/>
          <w:lang w:eastAsia="zh-CN"/>
        </w:rPr>
      </w:pPr>
      <w:r>
        <w:rPr>
          <w:rFonts w:ascii="仿宋" w:hAnsi="仿宋" w:eastAsia="仿宋" w:cs="仿宋"/>
          <w:sz w:val="24"/>
          <w:szCs w:val="24"/>
          <w:lang w:eastAsia="zh-CN"/>
        </w:rPr>
        <w:br w:type="page"/>
      </w:r>
      <w:r>
        <w:rPr>
          <w:rFonts w:ascii="仿宋" w:hAnsi="仿宋" w:eastAsia="仿宋" w:cs="仿宋"/>
          <w:sz w:val="24"/>
          <w:szCs w:val="24"/>
          <w:lang w:eastAsia="zh-CN"/>
        </w:rPr>
        <w:t>2</w:t>
      </w:r>
      <w:r>
        <w:rPr>
          <w:rFonts w:hint="eastAsia" w:ascii="仿宋" w:hAnsi="仿宋" w:eastAsia="仿宋" w:cs="仿宋"/>
          <w:sz w:val="24"/>
          <w:szCs w:val="24"/>
          <w:lang w:eastAsia="zh-CN"/>
        </w:rPr>
        <w:t>、</w:t>
      </w:r>
      <w:r>
        <w:rPr>
          <w:rFonts w:hint="eastAsia" w:ascii="仿宋" w:hAnsi="仿宋" w:eastAsia="仿宋"/>
          <w:b/>
          <w:bCs/>
          <w:sz w:val="24"/>
          <w:szCs w:val="24"/>
          <w:lang w:eastAsia="zh-CN"/>
        </w:rPr>
        <w:t>质量承诺书</w:t>
      </w:r>
    </w:p>
    <w:p>
      <w:pPr>
        <w:spacing w:line="500" w:lineRule="exact"/>
        <w:jc w:val="center"/>
        <w:rPr>
          <w:rFonts w:ascii="仿宋" w:hAnsi="仿宋" w:eastAsia="仿宋"/>
          <w:b/>
          <w:sz w:val="24"/>
          <w:szCs w:val="24"/>
          <w:lang w:eastAsia="zh-CN"/>
        </w:rPr>
      </w:pPr>
      <w:r>
        <w:rPr>
          <w:rFonts w:ascii="仿宋" w:hAnsi="仿宋" w:eastAsia="仿宋"/>
          <w:b/>
          <w:sz w:val="24"/>
          <w:szCs w:val="24"/>
          <w:lang w:eastAsia="zh-CN"/>
        </w:rPr>
        <w:t>质量承诺书</w:t>
      </w:r>
    </w:p>
    <w:p>
      <w:pPr>
        <w:spacing w:line="500" w:lineRule="exact"/>
        <w:rPr>
          <w:rFonts w:ascii="仿宋" w:hAnsi="仿宋" w:eastAsia="仿宋"/>
          <w:sz w:val="24"/>
          <w:szCs w:val="24"/>
          <w:lang w:eastAsia="zh-CN"/>
        </w:rPr>
      </w:pPr>
    </w:p>
    <w:p>
      <w:pPr>
        <w:tabs>
          <w:tab w:val="left" w:pos="5055"/>
        </w:tabs>
        <w:spacing w:line="500" w:lineRule="exact"/>
        <w:rPr>
          <w:rFonts w:ascii="仿宋" w:hAnsi="仿宋" w:eastAsia="仿宋"/>
          <w:sz w:val="24"/>
          <w:szCs w:val="24"/>
          <w:lang w:eastAsia="zh-CN"/>
        </w:rPr>
      </w:pPr>
      <w:r>
        <w:rPr>
          <w:rFonts w:hint="eastAsia" w:ascii="仿宋" w:hAnsi="仿宋" w:eastAsia="仿宋"/>
          <w:sz w:val="24"/>
          <w:szCs w:val="24"/>
          <w:lang w:eastAsia="zh-CN"/>
        </w:rPr>
        <w:t>X</w:t>
      </w:r>
      <w:r>
        <w:rPr>
          <w:rFonts w:ascii="仿宋" w:hAnsi="仿宋" w:eastAsia="仿宋"/>
          <w:sz w:val="24"/>
          <w:szCs w:val="24"/>
          <w:lang w:eastAsia="zh-CN"/>
        </w:rPr>
        <w:t>XXXXXXXXXX</w:t>
      </w:r>
      <w:r>
        <w:rPr>
          <w:rFonts w:hint="eastAsia" w:ascii="仿宋" w:hAnsi="仿宋" w:eastAsia="仿宋"/>
          <w:sz w:val="24"/>
          <w:szCs w:val="24"/>
          <w:lang w:eastAsia="zh-CN"/>
        </w:rPr>
        <w:t>有限公司：</w:t>
      </w:r>
    </w:p>
    <w:p>
      <w:pPr>
        <w:tabs>
          <w:tab w:val="left" w:pos="5055"/>
        </w:tabs>
        <w:spacing w:line="500" w:lineRule="exact"/>
        <w:rPr>
          <w:rFonts w:ascii="仿宋" w:hAnsi="仿宋" w:eastAsia="仿宋"/>
          <w:sz w:val="24"/>
          <w:szCs w:val="24"/>
          <w:lang w:eastAsia="zh-CN"/>
        </w:rPr>
      </w:pPr>
      <w:r>
        <w:rPr>
          <w:rFonts w:hint="eastAsia" w:ascii="仿宋" w:hAnsi="仿宋" w:eastAsia="仿宋"/>
          <w:sz w:val="24"/>
          <w:szCs w:val="24"/>
          <w:lang w:eastAsia="zh-CN"/>
        </w:rPr>
        <w:t>为积极配合贵公司进行的</w:t>
      </w:r>
      <w:r>
        <w:rPr>
          <w:rFonts w:ascii="仿宋" w:hAnsi="仿宋" w:eastAsia="仿宋"/>
          <w:sz w:val="24"/>
          <w:szCs w:val="24"/>
          <w:u w:val="single"/>
          <w:lang w:eastAsia="zh-CN"/>
        </w:rPr>
        <w:t xml:space="preserve"> </w:t>
      </w:r>
      <w:r>
        <w:rPr>
          <w:rFonts w:hint="eastAsia" w:ascii="仿宋" w:hAnsi="仿宋" w:eastAsia="仿宋"/>
          <w:sz w:val="24"/>
          <w:szCs w:val="24"/>
          <w:u w:val="single"/>
          <w:lang w:eastAsia="zh-CN"/>
        </w:rPr>
        <w:t>劳务</w:t>
      </w:r>
      <w:r>
        <w:rPr>
          <w:rFonts w:ascii="仿宋" w:hAnsi="仿宋" w:eastAsia="仿宋"/>
          <w:sz w:val="24"/>
          <w:szCs w:val="24"/>
          <w:u w:val="single"/>
          <w:lang w:eastAsia="zh-CN"/>
        </w:rPr>
        <w:t xml:space="preserve"> </w:t>
      </w:r>
      <w:r>
        <w:rPr>
          <w:rFonts w:ascii="仿宋" w:hAnsi="仿宋" w:eastAsia="仿宋"/>
          <w:sz w:val="24"/>
          <w:szCs w:val="24"/>
          <w:lang w:eastAsia="zh-CN"/>
        </w:rPr>
        <w:t>工作，保证产品质量，我们特向贵公司承诺如下事项：</w:t>
      </w:r>
    </w:p>
    <w:p>
      <w:pPr>
        <w:tabs>
          <w:tab w:val="left" w:pos="5055"/>
        </w:tabs>
        <w:spacing w:line="500" w:lineRule="exact"/>
        <w:rPr>
          <w:rFonts w:ascii="仿宋" w:hAnsi="仿宋" w:eastAsia="仿宋"/>
          <w:sz w:val="24"/>
          <w:szCs w:val="24"/>
          <w:lang w:eastAsia="zh-CN"/>
        </w:rPr>
      </w:pPr>
      <w:r>
        <w:rPr>
          <w:rFonts w:ascii="仿宋" w:hAnsi="仿宋" w:eastAsia="仿宋"/>
          <w:sz w:val="24"/>
          <w:szCs w:val="24"/>
          <w:lang w:eastAsia="zh-CN"/>
        </w:rPr>
        <w:t>1. 我公司承诺所供之商品质量，数量均不出现假冒、短少现象，并随时按贵公司要求提供各种质量检测报告，如发生与之相关的客户投诉赔偿，待材料质量查明之后一概由本供应商负责。</w:t>
      </w:r>
    </w:p>
    <w:p>
      <w:pPr>
        <w:tabs>
          <w:tab w:val="left" w:pos="5055"/>
        </w:tabs>
        <w:spacing w:line="500" w:lineRule="exact"/>
        <w:rPr>
          <w:rFonts w:ascii="仿宋" w:hAnsi="仿宋" w:eastAsia="仿宋"/>
          <w:sz w:val="24"/>
          <w:szCs w:val="24"/>
          <w:lang w:eastAsia="zh-CN"/>
        </w:rPr>
      </w:pPr>
      <w:r>
        <w:rPr>
          <w:rFonts w:ascii="仿宋" w:hAnsi="仿宋" w:eastAsia="仿宋"/>
          <w:sz w:val="24"/>
          <w:szCs w:val="24"/>
          <w:lang w:eastAsia="zh-CN"/>
        </w:rPr>
        <w:t>2. 严格按照合同、订单要求供货、补货，商品价格上调需提前上交调价单，商品下调或做特价时与贵公司联系下调方案。</w:t>
      </w:r>
    </w:p>
    <w:p>
      <w:pPr>
        <w:tabs>
          <w:tab w:val="left" w:pos="5055"/>
        </w:tabs>
        <w:spacing w:line="500" w:lineRule="exact"/>
        <w:rPr>
          <w:rFonts w:ascii="仿宋" w:hAnsi="仿宋" w:eastAsia="仿宋"/>
          <w:sz w:val="24"/>
          <w:szCs w:val="24"/>
          <w:lang w:eastAsia="zh-CN"/>
        </w:rPr>
      </w:pPr>
      <w:r>
        <w:rPr>
          <w:rFonts w:ascii="仿宋" w:hAnsi="仿宋" w:eastAsia="仿宋"/>
          <w:sz w:val="24"/>
          <w:szCs w:val="24"/>
          <w:lang w:eastAsia="zh-CN"/>
        </w:rPr>
        <w:t>3. 我公司严格执行供应商应尽义务，做到送货及时，货物质量优质，货物装箱整齐方便运输。</w:t>
      </w:r>
    </w:p>
    <w:p>
      <w:pPr>
        <w:tabs>
          <w:tab w:val="left" w:pos="5055"/>
        </w:tabs>
        <w:spacing w:line="500" w:lineRule="exact"/>
        <w:rPr>
          <w:rFonts w:ascii="仿宋" w:hAnsi="仿宋" w:eastAsia="仿宋"/>
          <w:sz w:val="24"/>
          <w:szCs w:val="24"/>
          <w:lang w:eastAsia="zh-CN"/>
        </w:rPr>
      </w:pPr>
      <w:r>
        <w:rPr>
          <w:rFonts w:ascii="仿宋" w:hAnsi="仿宋" w:eastAsia="仿宋"/>
          <w:sz w:val="24"/>
          <w:szCs w:val="24"/>
          <w:lang w:eastAsia="zh-CN"/>
        </w:rPr>
        <w:t>4.我公司承诺保证为贵公司所供之货，货源充足，不发生断货拒供现象。</w:t>
      </w:r>
    </w:p>
    <w:p>
      <w:pPr>
        <w:tabs>
          <w:tab w:val="left" w:pos="5055"/>
        </w:tabs>
        <w:spacing w:line="500" w:lineRule="exact"/>
        <w:rPr>
          <w:rFonts w:ascii="仿宋" w:hAnsi="仿宋" w:eastAsia="仿宋"/>
          <w:sz w:val="24"/>
          <w:szCs w:val="24"/>
          <w:lang w:eastAsia="zh-CN"/>
        </w:rPr>
      </w:pPr>
      <w:r>
        <w:rPr>
          <w:rFonts w:ascii="仿宋" w:hAnsi="仿宋" w:eastAsia="仿宋"/>
          <w:sz w:val="24"/>
          <w:szCs w:val="24"/>
          <w:lang w:eastAsia="zh-CN"/>
        </w:rPr>
        <w:t>5.我公司认可贵公司的货物验收制度和仓库保存条件，并在对供应货物进行验收时，自愿严格遵守贵公司的货物验收制度。</w:t>
      </w:r>
    </w:p>
    <w:p>
      <w:pPr>
        <w:tabs>
          <w:tab w:val="left" w:pos="5055"/>
        </w:tabs>
        <w:spacing w:line="500" w:lineRule="exact"/>
        <w:rPr>
          <w:rFonts w:ascii="仿宋" w:hAnsi="仿宋" w:eastAsia="仿宋"/>
          <w:sz w:val="24"/>
          <w:szCs w:val="24"/>
          <w:lang w:eastAsia="zh-CN"/>
        </w:rPr>
      </w:pPr>
      <w:r>
        <w:rPr>
          <w:rFonts w:ascii="仿宋" w:hAnsi="仿宋" w:eastAsia="仿宋"/>
          <w:sz w:val="24"/>
          <w:szCs w:val="24"/>
          <w:lang w:eastAsia="zh-CN"/>
        </w:rPr>
        <w:t>6.我公司对未通过验收的货物，保证在贵公司规定时间内补充合格的货物，否则自愿承担由此造成的所有损失。</w:t>
      </w:r>
    </w:p>
    <w:p>
      <w:pPr>
        <w:tabs>
          <w:tab w:val="left" w:pos="5055"/>
        </w:tabs>
        <w:spacing w:line="500" w:lineRule="exact"/>
        <w:rPr>
          <w:rFonts w:ascii="仿宋" w:hAnsi="仿宋" w:eastAsia="仿宋"/>
          <w:sz w:val="24"/>
          <w:szCs w:val="24"/>
          <w:lang w:eastAsia="zh-CN"/>
        </w:rPr>
      </w:pPr>
      <w:r>
        <w:rPr>
          <w:rFonts w:ascii="仿宋" w:hAnsi="仿宋" w:eastAsia="仿宋"/>
          <w:sz w:val="24"/>
          <w:szCs w:val="24"/>
          <w:lang w:eastAsia="zh-CN"/>
        </w:rPr>
        <w:t>7.我公司对通过验收的货物，在贵公司投入使用之前，出现相关证照不全、品牌不符及任何质量问题的，我公司承诺无条件退货，并在贵公司规定时间内补充合格的货物，否则自愿承担由此造成的所有损失。</w:t>
      </w:r>
    </w:p>
    <w:p>
      <w:pPr>
        <w:tabs>
          <w:tab w:val="left" w:pos="5055"/>
        </w:tabs>
        <w:spacing w:line="500" w:lineRule="exact"/>
        <w:rPr>
          <w:rFonts w:ascii="仿宋" w:hAnsi="仿宋" w:eastAsia="仿宋"/>
          <w:sz w:val="24"/>
          <w:szCs w:val="24"/>
          <w:lang w:eastAsia="zh-CN"/>
        </w:rPr>
      </w:pPr>
    </w:p>
    <w:p>
      <w:pPr>
        <w:tabs>
          <w:tab w:val="left" w:pos="5055"/>
        </w:tabs>
        <w:spacing w:line="50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法定代表人或授权代理人（签名）：</w:t>
      </w:r>
    </w:p>
    <w:p>
      <w:pPr>
        <w:tabs>
          <w:tab w:val="left" w:pos="5055"/>
        </w:tabs>
        <w:spacing w:line="50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日期：  年 月</w:t>
      </w:r>
      <w:r>
        <w:rPr>
          <w:rFonts w:ascii="仿宋" w:hAnsi="仿宋" w:eastAsia="仿宋"/>
          <w:sz w:val="24"/>
          <w:szCs w:val="24"/>
          <w:lang w:eastAsia="zh-CN"/>
        </w:rPr>
        <w:t xml:space="preserve">  </w:t>
      </w:r>
      <w:r>
        <w:rPr>
          <w:rFonts w:hint="eastAsia" w:ascii="仿宋" w:hAnsi="仿宋" w:eastAsia="仿宋"/>
          <w:sz w:val="24"/>
          <w:szCs w:val="24"/>
          <w:lang w:eastAsia="zh-CN"/>
        </w:rPr>
        <w:t>日</w:t>
      </w:r>
    </w:p>
    <w:p>
      <w:pPr>
        <w:widowControl/>
        <w:autoSpaceDE/>
        <w:autoSpaceDN/>
        <w:rPr>
          <w:rFonts w:ascii="仿宋" w:hAnsi="仿宋" w:eastAsia="仿宋"/>
          <w:sz w:val="24"/>
          <w:szCs w:val="24"/>
          <w:lang w:eastAsia="zh-CN"/>
        </w:rPr>
      </w:pPr>
      <w:r>
        <w:rPr>
          <w:rFonts w:ascii="仿宋" w:hAnsi="仿宋" w:eastAsia="仿宋"/>
          <w:sz w:val="24"/>
          <w:szCs w:val="24"/>
          <w:lang w:eastAsia="zh-CN"/>
        </w:rPr>
        <w:br w:type="page"/>
      </w:r>
    </w:p>
    <w:p>
      <w:pPr>
        <w:adjustRightInd w:val="0"/>
        <w:snapToGrid w:val="0"/>
        <w:spacing w:line="360" w:lineRule="auto"/>
        <w:rPr>
          <w:rFonts w:ascii="仿宋" w:hAnsi="仿宋" w:eastAsia="仿宋" w:cs="仿宋"/>
          <w:b/>
          <w:sz w:val="24"/>
          <w:szCs w:val="24"/>
          <w:lang w:eastAsia="zh-CN"/>
        </w:rPr>
      </w:pPr>
      <w:r>
        <w:rPr>
          <w:rFonts w:ascii="仿宋" w:hAnsi="仿宋" w:eastAsia="仿宋" w:cs="仿宋"/>
          <w:b/>
          <w:sz w:val="24"/>
          <w:szCs w:val="24"/>
          <w:lang w:eastAsia="zh-CN"/>
        </w:rPr>
        <w:t>3</w:t>
      </w:r>
      <w:r>
        <w:rPr>
          <w:rFonts w:hint="eastAsia" w:ascii="仿宋" w:hAnsi="仿宋" w:eastAsia="仿宋" w:cs="仿宋"/>
          <w:b/>
          <w:sz w:val="24"/>
          <w:szCs w:val="24"/>
          <w:lang w:eastAsia="zh-CN"/>
        </w:rPr>
        <w:t>、环保协议书</w:t>
      </w:r>
    </w:p>
    <w:p>
      <w:pPr>
        <w:adjustRightInd w:val="0"/>
        <w:snapToGrid w:val="0"/>
        <w:spacing w:line="360" w:lineRule="auto"/>
        <w:jc w:val="center"/>
        <w:rPr>
          <w:rFonts w:ascii="仿宋" w:hAnsi="仿宋" w:eastAsia="仿宋" w:cs="仿宋"/>
          <w:b/>
          <w:sz w:val="24"/>
          <w:szCs w:val="24"/>
          <w:lang w:eastAsia="zh-CN"/>
        </w:rPr>
      </w:pPr>
      <w:r>
        <w:rPr>
          <w:rFonts w:hint="eastAsia" w:ascii="仿宋" w:hAnsi="仿宋" w:eastAsia="仿宋" w:cs="仿宋"/>
          <w:b/>
          <w:sz w:val="24"/>
          <w:szCs w:val="24"/>
          <w:lang w:eastAsia="zh-CN"/>
        </w:rPr>
        <w:t>环保协议书</w:t>
      </w:r>
    </w:p>
    <w:p>
      <w:pPr>
        <w:spacing w:line="360" w:lineRule="auto"/>
        <w:ind w:left="1200" w:hanging="1200" w:hangingChars="500"/>
        <w:rPr>
          <w:rFonts w:ascii="仿宋" w:hAnsi="仿宋" w:eastAsia="仿宋"/>
          <w:sz w:val="24"/>
          <w:lang w:eastAsia="zh-CN"/>
        </w:rPr>
      </w:pPr>
      <w:r>
        <w:rPr>
          <w:rFonts w:ascii="仿宋" w:hAnsi="仿宋" w:eastAsia="仿宋"/>
          <w:sz w:val="24"/>
          <w:lang w:eastAsia="zh-CN"/>
        </w:rPr>
        <w:t>甲方：</w:t>
      </w:r>
      <w:r>
        <w:rPr>
          <w:rFonts w:hint="eastAsia" w:ascii="仿宋" w:hAnsi="仿宋" w:eastAsia="仿宋"/>
          <w:sz w:val="24"/>
          <w:lang w:eastAsia="zh-CN"/>
        </w:rPr>
        <w:t>中粮梁河糖业糖业有限公司</w:t>
      </w:r>
      <w:r>
        <w:rPr>
          <w:rFonts w:ascii="仿宋" w:hAnsi="仿宋" w:eastAsia="仿宋"/>
          <w:sz w:val="24"/>
          <w:lang w:eastAsia="zh-CN"/>
        </w:rPr>
        <w:t xml:space="preserve"> </w:t>
      </w:r>
    </w:p>
    <w:p>
      <w:pPr>
        <w:spacing w:line="360" w:lineRule="auto"/>
        <w:ind w:left="1200" w:hanging="1200" w:hangingChars="500"/>
        <w:rPr>
          <w:rFonts w:ascii="仿宋" w:hAnsi="仿宋" w:eastAsia="仿宋"/>
          <w:sz w:val="24"/>
          <w:lang w:eastAsia="zh-CN"/>
        </w:rPr>
      </w:pPr>
      <w:r>
        <w:rPr>
          <w:rFonts w:ascii="仿宋" w:hAnsi="仿宋" w:eastAsia="仿宋"/>
          <w:sz w:val="24"/>
          <w:lang w:eastAsia="zh-CN"/>
        </w:rPr>
        <w:t>乙方：</w:t>
      </w:r>
      <w:r>
        <w:rPr>
          <w:rFonts w:hint="eastAsia" w:ascii="仿宋" w:hAnsi="仿宋" w:eastAsia="仿宋"/>
          <w:sz w:val="24"/>
          <w:lang w:eastAsia="zh-CN"/>
        </w:rPr>
        <w:t xml:space="preserve"> </w:t>
      </w:r>
    </w:p>
    <w:p>
      <w:pPr>
        <w:spacing w:line="360" w:lineRule="auto"/>
        <w:ind w:firstLine="480" w:firstLineChars="200"/>
        <w:rPr>
          <w:rFonts w:ascii="仿宋" w:hAnsi="仿宋" w:eastAsia="仿宋"/>
          <w:sz w:val="24"/>
          <w:lang w:eastAsia="zh-CN"/>
        </w:rPr>
      </w:pPr>
      <w:r>
        <w:rPr>
          <w:rFonts w:ascii="仿宋" w:hAnsi="仿宋" w:eastAsia="仿宋"/>
          <w:sz w:val="24"/>
          <w:lang w:eastAsia="zh-CN"/>
        </w:rPr>
        <w:t>为做好</w:t>
      </w:r>
      <w:r>
        <w:rPr>
          <w:rFonts w:hint="eastAsia" w:ascii="仿宋" w:hAnsi="仿宋" w:eastAsia="仿宋"/>
          <w:sz w:val="24"/>
          <w:lang w:eastAsia="zh-CN"/>
        </w:rPr>
        <w:t>甲方</w:t>
      </w:r>
      <w:r>
        <w:rPr>
          <w:rFonts w:ascii="仿宋" w:hAnsi="仿宋" w:eastAsia="仿宋"/>
          <w:sz w:val="24"/>
          <w:lang w:eastAsia="zh-CN"/>
        </w:rPr>
        <w:t>环境保护工作，获得和保持良好的环境绩效，确保乙方给甲方提供</w:t>
      </w:r>
      <w:r>
        <w:rPr>
          <w:rFonts w:hint="eastAsia" w:ascii="仿宋" w:hAnsi="仿宋" w:eastAsia="仿宋"/>
          <w:sz w:val="24"/>
          <w:lang w:eastAsia="zh-CN"/>
        </w:rPr>
        <w:t>产品/服务</w:t>
      </w:r>
      <w:r>
        <w:rPr>
          <w:rFonts w:ascii="仿宋" w:hAnsi="仿宋" w:eastAsia="仿宋"/>
          <w:sz w:val="24"/>
          <w:lang w:eastAsia="zh-CN"/>
        </w:rPr>
        <w:t>过程中不对环境造成污染，</w:t>
      </w:r>
      <w:r>
        <w:rPr>
          <w:rFonts w:hint="eastAsia" w:ascii="仿宋" w:hAnsi="仿宋" w:eastAsia="仿宋"/>
          <w:sz w:val="24"/>
          <w:lang w:eastAsia="zh-CN"/>
        </w:rPr>
        <w:t>依据《</w:t>
      </w:r>
      <w:r>
        <w:rPr>
          <w:rFonts w:ascii="仿宋" w:hAnsi="仿宋" w:eastAsia="仿宋"/>
          <w:sz w:val="24"/>
          <w:lang w:eastAsia="zh-CN"/>
        </w:rPr>
        <w:t>中华人民共和国环境保护法》、《</w:t>
      </w:r>
      <w:r>
        <w:rPr>
          <w:rFonts w:hint="eastAsia" w:ascii="仿宋" w:hAnsi="仿宋" w:eastAsia="仿宋"/>
          <w:sz w:val="24"/>
          <w:lang w:eastAsia="zh-CN"/>
        </w:rPr>
        <w:t>中华人民共和国</w:t>
      </w:r>
      <w:r>
        <w:rPr>
          <w:rFonts w:ascii="仿宋" w:hAnsi="仿宋" w:eastAsia="仿宋"/>
          <w:sz w:val="24"/>
          <w:lang w:eastAsia="zh-CN"/>
        </w:rPr>
        <w:t>水污染防治法》、《</w:t>
      </w:r>
      <w:r>
        <w:rPr>
          <w:rFonts w:hint="eastAsia" w:ascii="仿宋" w:hAnsi="仿宋" w:eastAsia="仿宋"/>
          <w:sz w:val="24"/>
          <w:lang w:eastAsia="zh-CN"/>
        </w:rPr>
        <w:t>中华人民共和国</w:t>
      </w:r>
      <w:r>
        <w:rPr>
          <w:rFonts w:ascii="仿宋" w:hAnsi="仿宋" w:eastAsia="仿宋"/>
          <w:sz w:val="24"/>
          <w:lang w:eastAsia="zh-CN"/>
        </w:rPr>
        <w:t>环境噪声污染防治法》、《</w:t>
      </w:r>
      <w:r>
        <w:rPr>
          <w:rFonts w:hint="eastAsia" w:ascii="仿宋" w:hAnsi="仿宋" w:eastAsia="仿宋"/>
          <w:sz w:val="24"/>
          <w:lang w:eastAsia="zh-CN"/>
        </w:rPr>
        <w:t>中华人民共和国</w:t>
      </w:r>
      <w:r>
        <w:rPr>
          <w:rFonts w:ascii="仿宋" w:hAnsi="仿宋" w:eastAsia="仿宋"/>
          <w:sz w:val="24"/>
          <w:lang w:eastAsia="zh-CN"/>
        </w:rPr>
        <w:t>固体废物污染环境防治法》等相关</w:t>
      </w:r>
      <w:r>
        <w:rPr>
          <w:rFonts w:hint="eastAsia" w:ascii="仿宋" w:hAnsi="仿宋" w:eastAsia="仿宋"/>
          <w:sz w:val="24"/>
          <w:lang w:eastAsia="zh-CN"/>
        </w:rPr>
        <w:t>生态环境</w:t>
      </w:r>
      <w:r>
        <w:rPr>
          <w:rFonts w:ascii="仿宋" w:hAnsi="仿宋" w:eastAsia="仿宋"/>
          <w:sz w:val="24"/>
          <w:lang w:eastAsia="zh-CN"/>
        </w:rPr>
        <w:t>法律法规</w:t>
      </w:r>
      <w:r>
        <w:rPr>
          <w:rFonts w:hint="eastAsia" w:ascii="仿宋" w:hAnsi="仿宋" w:eastAsia="仿宋"/>
          <w:sz w:val="24"/>
          <w:lang w:eastAsia="zh-CN"/>
        </w:rPr>
        <w:t>，</w:t>
      </w:r>
      <w:r>
        <w:rPr>
          <w:rFonts w:ascii="仿宋" w:hAnsi="仿宋" w:eastAsia="仿宋"/>
          <w:sz w:val="24"/>
          <w:lang w:eastAsia="zh-CN"/>
        </w:rPr>
        <w:t>经甲、乙双方协商，特签订以下环保协议</w:t>
      </w:r>
      <w:r>
        <w:rPr>
          <w:rFonts w:hint="eastAsia" w:ascii="仿宋" w:hAnsi="仿宋" w:eastAsia="仿宋"/>
          <w:sz w:val="24"/>
          <w:lang w:eastAsia="zh-CN"/>
        </w:rPr>
        <w:t>：</w:t>
      </w:r>
    </w:p>
    <w:p>
      <w:pPr>
        <w:spacing w:line="360" w:lineRule="auto"/>
        <w:ind w:left="1200" w:hanging="1200" w:hangingChars="500"/>
        <w:rPr>
          <w:rFonts w:ascii="仿宋" w:hAnsi="仿宋" w:eastAsia="仿宋"/>
          <w:sz w:val="24"/>
          <w:lang w:eastAsia="zh-CN"/>
        </w:rPr>
      </w:pPr>
      <w:r>
        <w:rPr>
          <w:rFonts w:hint="eastAsia" w:ascii="仿宋" w:hAnsi="仿宋" w:eastAsia="仿宋"/>
          <w:sz w:val="24"/>
          <w:lang w:eastAsia="zh-CN"/>
        </w:rPr>
        <w:t>一、</w:t>
      </w:r>
      <w:r>
        <w:rPr>
          <w:rFonts w:ascii="仿宋" w:hAnsi="仿宋" w:eastAsia="仿宋"/>
          <w:sz w:val="24"/>
          <w:lang w:eastAsia="zh-CN"/>
        </w:rPr>
        <w:t>乙方为甲方</w:t>
      </w:r>
      <w:r>
        <w:rPr>
          <w:rFonts w:hint="eastAsia" w:ascii="仿宋" w:hAnsi="仿宋" w:eastAsia="仿宋"/>
          <w:sz w:val="24"/>
          <w:lang w:eastAsia="zh-CN"/>
        </w:rPr>
        <w:t>提供</w:t>
      </w:r>
      <w:r>
        <w:rPr>
          <w:rFonts w:ascii="仿宋" w:hAnsi="仿宋" w:eastAsia="仿宋"/>
          <w:sz w:val="24"/>
          <w:lang w:eastAsia="zh-CN"/>
        </w:rPr>
        <w:t>产品</w:t>
      </w:r>
      <w:r>
        <w:rPr>
          <w:rFonts w:hint="eastAsia" w:ascii="仿宋" w:hAnsi="仿宋" w:eastAsia="仿宋"/>
          <w:sz w:val="24"/>
          <w:lang w:eastAsia="zh-CN"/>
        </w:rPr>
        <w:t>/</w:t>
      </w:r>
      <w:r>
        <w:rPr>
          <w:rFonts w:ascii="仿宋" w:hAnsi="仿宋" w:eastAsia="仿宋"/>
          <w:sz w:val="24"/>
          <w:lang w:eastAsia="zh-CN"/>
        </w:rPr>
        <w:t>服务应满足如下</w:t>
      </w:r>
      <w:r>
        <w:rPr>
          <w:rFonts w:hint="eastAsia" w:ascii="仿宋" w:hAnsi="仿宋" w:eastAsia="仿宋"/>
          <w:sz w:val="24"/>
          <w:lang w:eastAsia="zh-CN"/>
        </w:rPr>
        <w:t>环保</w:t>
      </w:r>
      <w:r>
        <w:rPr>
          <w:rFonts w:ascii="仿宋" w:hAnsi="仿宋" w:eastAsia="仿宋"/>
          <w:sz w:val="24"/>
          <w:lang w:eastAsia="zh-CN"/>
        </w:rPr>
        <w:t>要求：</w:t>
      </w:r>
    </w:p>
    <w:p>
      <w:pPr>
        <w:spacing w:line="360" w:lineRule="auto"/>
        <w:rPr>
          <w:rFonts w:ascii="仿宋" w:hAnsi="仿宋" w:eastAsia="仿宋"/>
          <w:sz w:val="24"/>
          <w:lang w:eastAsia="zh-CN"/>
        </w:rPr>
      </w:pPr>
      <w:r>
        <w:rPr>
          <w:rFonts w:ascii="仿宋" w:hAnsi="仿宋" w:eastAsia="仿宋"/>
          <w:sz w:val="24"/>
          <w:lang w:eastAsia="zh-CN"/>
        </w:rPr>
        <w:t>（一）乙方提供给甲方的产品/服务的原材料、包装物等必须满足国家、地方、行业的有关环境保护的法律法规要求。</w:t>
      </w:r>
    </w:p>
    <w:p>
      <w:pPr>
        <w:spacing w:line="360" w:lineRule="auto"/>
        <w:rPr>
          <w:rFonts w:ascii="仿宋" w:hAnsi="仿宋" w:eastAsia="仿宋"/>
          <w:sz w:val="24"/>
          <w:lang w:eastAsia="zh-CN"/>
        </w:rPr>
      </w:pPr>
      <w:r>
        <w:rPr>
          <w:rFonts w:ascii="仿宋" w:hAnsi="仿宋" w:eastAsia="仿宋"/>
          <w:sz w:val="24"/>
          <w:lang w:eastAsia="zh-CN"/>
        </w:rPr>
        <w:t>（二）乙方在保证甲方要求的产品/服务质量条件下，要优先考虑采用无污染或少污染的生产工艺和原材料，不得采用国家或地方已禁止使用的产品和原材料。</w:t>
      </w:r>
    </w:p>
    <w:p>
      <w:pPr>
        <w:spacing w:line="360" w:lineRule="auto"/>
        <w:rPr>
          <w:rFonts w:ascii="仿宋" w:hAnsi="仿宋" w:eastAsia="仿宋"/>
          <w:sz w:val="24"/>
          <w:lang w:eastAsia="zh-CN"/>
        </w:rPr>
      </w:pPr>
      <w:r>
        <w:rPr>
          <w:rFonts w:ascii="仿宋" w:hAnsi="仿宋" w:eastAsia="仿宋"/>
          <w:sz w:val="24"/>
          <w:lang w:eastAsia="zh-CN"/>
        </w:rPr>
        <w:t>（三）乙方在产品/服务包装上除满足搬运和储存要求外，应优先采用可回收利用的包装材料，避免因资源浪费破坏环境。</w:t>
      </w:r>
    </w:p>
    <w:p>
      <w:pPr>
        <w:spacing w:line="360" w:lineRule="auto"/>
        <w:rPr>
          <w:rFonts w:ascii="仿宋" w:hAnsi="仿宋" w:eastAsia="仿宋"/>
          <w:sz w:val="24"/>
          <w:lang w:eastAsia="zh-CN"/>
        </w:rPr>
      </w:pPr>
      <w:r>
        <w:rPr>
          <w:rFonts w:ascii="仿宋" w:hAnsi="仿宋" w:eastAsia="仿宋"/>
          <w:sz w:val="24"/>
          <w:lang w:eastAsia="zh-CN"/>
        </w:rPr>
        <w:t>（四）乙方在提供产品/服务过程中排放的污染物（废水、废气、固废、噪声等），由乙方采取积极措施予以治理，确保在规定期限内达到国家或地方排放标准。</w:t>
      </w:r>
    </w:p>
    <w:p>
      <w:pPr>
        <w:spacing w:line="360" w:lineRule="auto"/>
        <w:rPr>
          <w:rFonts w:ascii="仿宋" w:hAnsi="仿宋" w:eastAsia="仿宋"/>
          <w:sz w:val="24"/>
          <w:lang w:eastAsia="zh-CN"/>
        </w:rPr>
      </w:pPr>
      <w:r>
        <w:rPr>
          <w:rFonts w:ascii="仿宋" w:hAnsi="仿宋" w:eastAsia="仿宋"/>
          <w:sz w:val="24"/>
          <w:lang w:eastAsia="zh-CN"/>
        </w:rPr>
        <w:t>（五）乙方对提供产品/服务过程中的危险物品以及危险废弃物堆放场应设立明显识别标志，并按照国家规定进行处置。</w:t>
      </w:r>
    </w:p>
    <w:p>
      <w:pPr>
        <w:spacing w:line="360" w:lineRule="auto"/>
        <w:rPr>
          <w:rFonts w:ascii="仿宋" w:hAnsi="仿宋" w:eastAsia="仿宋"/>
          <w:sz w:val="24"/>
          <w:lang w:eastAsia="zh-CN"/>
        </w:rPr>
      </w:pPr>
      <w:r>
        <w:rPr>
          <w:rFonts w:ascii="仿宋" w:hAnsi="仿宋" w:eastAsia="仿宋"/>
          <w:sz w:val="24"/>
          <w:lang w:eastAsia="zh-CN"/>
        </w:rPr>
        <w:t>（六）乙方应防止因提供产品/服务中造成跑、冒、滴、漏污染环境，产品安装应采取防渗漏措施。</w:t>
      </w:r>
    </w:p>
    <w:p>
      <w:pPr>
        <w:spacing w:line="360" w:lineRule="auto"/>
        <w:rPr>
          <w:rFonts w:ascii="仿宋" w:hAnsi="仿宋" w:eastAsia="仿宋"/>
          <w:sz w:val="24"/>
          <w:lang w:eastAsia="zh-CN"/>
        </w:rPr>
      </w:pPr>
      <w:r>
        <w:rPr>
          <w:rFonts w:ascii="仿宋" w:hAnsi="仿宋" w:eastAsia="仿宋"/>
          <w:sz w:val="24"/>
          <w:lang w:eastAsia="zh-CN"/>
        </w:rPr>
        <w:t>（七）乙方在甲方现场作业过程中应保持现场整洁干净无污染物泄漏。</w:t>
      </w:r>
    </w:p>
    <w:p>
      <w:pPr>
        <w:spacing w:line="360" w:lineRule="auto"/>
        <w:rPr>
          <w:rFonts w:ascii="仿宋" w:hAnsi="仿宋" w:eastAsia="仿宋"/>
          <w:sz w:val="24"/>
          <w:lang w:eastAsia="zh-CN"/>
        </w:rPr>
      </w:pPr>
      <w:r>
        <w:rPr>
          <w:rFonts w:ascii="仿宋" w:hAnsi="仿宋" w:eastAsia="仿宋"/>
          <w:sz w:val="24"/>
          <w:lang w:eastAsia="zh-CN"/>
        </w:rPr>
        <w:t>（八）乙方为甲方提供的产品如果是易燃易爆或有毒有害危险化学品，应向甲方提供MSDS，其容器或包装物应予回收。</w:t>
      </w:r>
    </w:p>
    <w:p>
      <w:pPr>
        <w:spacing w:line="360" w:lineRule="auto"/>
        <w:ind w:left="1200" w:hanging="1200" w:hangingChars="500"/>
        <w:rPr>
          <w:rFonts w:ascii="仿宋" w:hAnsi="仿宋" w:eastAsia="仿宋"/>
          <w:sz w:val="24"/>
          <w:lang w:eastAsia="zh-CN"/>
        </w:rPr>
      </w:pPr>
      <w:r>
        <w:rPr>
          <w:rFonts w:ascii="仿宋" w:hAnsi="仿宋" w:eastAsia="仿宋"/>
          <w:sz w:val="24"/>
          <w:lang w:eastAsia="zh-CN"/>
        </w:rPr>
        <w:t>（九）原材料、包装物发生重大变化时应通知甲方。</w:t>
      </w:r>
    </w:p>
    <w:p>
      <w:pPr>
        <w:spacing w:line="360" w:lineRule="auto"/>
        <w:rPr>
          <w:rFonts w:ascii="仿宋" w:hAnsi="仿宋" w:eastAsia="仿宋"/>
          <w:sz w:val="24"/>
          <w:lang w:eastAsia="zh-CN"/>
        </w:rPr>
      </w:pPr>
      <w:r>
        <w:rPr>
          <w:rFonts w:ascii="仿宋" w:hAnsi="仿宋" w:eastAsia="仿宋"/>
          <w:sz w:val="24"/>
          <w:lang w:eastAsia="zh-CN"/>
        </w:rPr>
        <w:t>（十）乙方应对在甲方现场的作业人员进行必要的环境保护知识的培训，保证作业人员熟知在工作中因工作失误将对环境造成的不良影响，以及一旦污染事故发生如何采取应急措施，减少污染。</w:t>
      </w:r>
    </w:p>
    <w:p>
      <w:pPr>
        <w:spacing w:line="360" w:lineRule="auto"/>
        <w:ind w:left="1200" w:hanging="1200" w:hangingChars="500"/>
        <w:rPr>
          <w:rFonts w:ascii="仿宋" w:hAnsi="仿宋" w:eastAsia="仿宋"/>
          <w:sz w:val="24"/>
          <w:lang w:eastAsia="zh-CN"/>
        </w:rPr>
      </w:pPr>
      <w:r>
        <w:rPr>
          <w:rFonts w:ascii="仿宋" w:hAnsi="仿宋" w:eastAsia="仿宋"/>
          <w:sz w:val="24"/>
          <w:lang w:eastAsia="zh-CN"/>
        </w:rPr>
        <w:t>二、</w:t>
      </w:r>
      <w:r>
        <w:rPr>
          <w:rFonts w:hint="cs" w:ascii="仿宋" w:hAnsi="仿宋" w:eastAsia="仿宋"/>
          <w:sz w:val="24"/>
          <w:lang w:eastAsia="zh-CN"/>
        </w:rPr>
        <w:t>甲方接受产品</w:t>
      </w:r>
      <w:r>
        <w:rPr>
          <w:rFonts w:ascii="仿宋" w:hAnsi="仿宋" w:eastAsia="仿宋"/>
          <w:sz w:val="24"/>
          <w:lang w:eastAsia="zh-CN"/>
        </w:rPr>
        <w:t>/</w:t>
      </w:r>
      <w:r>
        <w:rPr>
          <w:rFonts w:hint="cs" w:ascii="仿宋" w:hAnsi="仿宋" w:eastAsia="仿宋"/>
          <w:sz w:val="24"/>
          <w:lang w:eastAsia="zh-CN"/>
        </w:rPr>
        <w:t>服务的义务</w:t>
      </w:r>
    </w:p>
    <w:p>
      <w:pPr>
        <w:spacing w:line="360" w:lineRule="auto"/>
        <w:rPr>
          <w:rFonts w:ascii="仿宋" w:hAnsi="仿宋" w:eastAsia="仿宋"/>
          <w:sz w:val="24"/>
          <w:lang w:eastAsia="zh-CN"/>
        </w:rPr>
      </w:pPr>
      <w:r>
        <w:rPr>
          <w:rFonts w:ascii="仿宋" w:hAnsi="仿宋" w:eastAsia="仿宋"/>
          <w:sz w:val="24"/>
          <w:lang w:eastAsia="zh-CN"/>
        </w:rPr>
        <w:t>（一）甲方安排专人负责对接乙方提供产品/服务事宜，全过程提供协助服务，监督乙方产品/服务符合环保要求。</w:t>
      </w:r>
    </w:p>
    <w:p>
      <w:pPr>
        <w:spacing w:line="360" w:lineRule="auto"/>
        <w:rPr>
          <w:rFonts w:ascii="仿宋" w:hAnsi="仿宋" w:eastAsia="仿宋"/>
          <w:sz w:val="24"/>
          <w:lang w:eastAsia="zh-CN"/>
        </w:rPr>
      </w:pPr>
      <w:r>
        <w:rPr>
          <w:rFonts w:ascii="仿宋" w:hAnsi="仿宋" w:eastAsia="仿宋"/>
          <w:sz w:val="24"/>
          <w:lang w:eastAsia="zh-CN"/>
        </w:rPr>
        <w:t>（二）</w:t>
      </w:r>
      <w:r>
        <w:rPr>
          <w:rFonts w:hint="cs" w:ascii="仿宋" w:hAnsi="仿宋" w:eastAsia="仿宋"/>
          <w:sz w:val="24"/>
          <w:lang w:eastAsia="zh-CN"/>
        </w:rPr>
        <w:t>提前</w:t>
      </w:r>
      <w:r>
        <w:rPr>
          <w:rFonts w:ascii="仿宋" w:hAnsi="仿宋" w:eastAsia="仿宋"/>
          <w:sz w:val="24"/>
          <w:lang w:eastAsia="zh-CN"/>
        </w:rPr>
        <w:t>向乙方</w:t>
      </w:r>
      <w:r>
        <w:rPr>
          <w:rFonts w:hint="cs" w:ascii="仿宋" w:hAnsi="仿宋" w:eastAsia="仿宋"/>
          <w:sz w:val="24"/>
          <w:lang w:eastAsia="zh-CN"/>
        </w:rPr>
        <w:t>提供甲方对产品</w:t>
      </w:r>
      <w:r>
        <w:rPr>
          <w:rFonts w:ascii="仿宋" w:hAnsi="仿宋" w:eastAsia="仿宋"/>
          <w:sz w:val="24"/>
          <w:lang w:eastAsia="zh-CN"/>
        </w:rPr>
        <w:t>/</w:t>
      </w:r>
      <w:r>
        <w:rPr>
          <w:rFonts w:hint="cs" w:ascii="仿宋" w:hAnsi="仿宋" w:eastAsia="仿宋"/>
          <w:sz w:val="24"/>
          <w:lang w:eastAsia="zh-CN"/>
        </w:rPr>
        <w:t>服务的相关</w:t>
      </w:r>
      <w:r>
        <w:rPr>
          <w:rFonts w:ascii="仿宋" w:hAnsi="仿宋" w:eastAsia="仿宋"/>
          <w:sz w:val="24"/>
          <w:lang w:eastAsia="zh-CN"/>
        </w:rPr>
        <w:t>环保</w:t>
      </w:r>
      <w:r>
        <w:rPr>
          <w:rFonts w:hint="cs" w:ascii="仿宋" w:hAnsi="仿宋" w:eastAsia="仿宋"/>
          <w:sz w:val="24"/>
          <w:lang w:eastAsia="zh-CN"/>
        </w:rPr>
        <w:t>要求</w:t>
      </w:r>
      <w:r>
        <w:rPr>
          <w:rFonts w:ascii="仿宋" w:hAnsi="仿宋" w:eastAsia="仿宋"/>
          <w:sz w:val="24"/>
          <w:lang w:eastAsia="zh-CN"/>
        </w:rPr>
        <w:t>。</w:t>
      </w:r>
    </w:p>
    <w:p>
      <w:pPr>
        <w:spacing w:line="360" w:lineRule="auto"/>
        <w:rPr>
          <w:rFonts w:ascii="仿宋" w:hAnsi="仿宋" w:eastAsia="仿宋"/>
          <w:sz w:val="24"/>
          <w:lang w:eastAsia="zh-CN"/>
        </w:rPr>
      </w:pPr>
      <w:r>
        <w:rPr>
          <w:rFonts w:ascii="仿宋" w:hAnsi="仿宋" w:eastAsia="仿宋"/>
          <w:sz w:val="24"/>
          <w:lang w:eastAsia="zh-CN"/>
        </w:rPr>
        <w:t>（三）向</w:t>
      </w:r>
      <w:r>
        <w:rPr>
          <w:rFonts w:hint="cs" w:ascii="仿宋" w:hAnsi="仿宋" w:eastAsia="仿宋"/>
          <w:sz w:val="24"/>
          <w:lang w:eastAsia="zh-CN"/>
        </w:rPr>
        <w:t>乙方进行环保要求交底。</w:t>
      </w:r>
    </w:p>
    <w:p>
      <w:pPr>
        <w:spacing w:line="360" w:lineRule="auto"/>
        <w:ind w:left="1200" w:hanging="1200" w:hangingChars="500"/>
        <w:rPr>
          <w:rFonts w:ascii="仿宋" w:hAnsi="仿宋" w:eastAsia="仿宋"/>
          <w:sz w:val="24"/>
          <w:lang w:eastAsia="zh-CN"/>
        </w:rPr>
      </w:pPr>
      <w:r>
        <w:rPr>
          <w:rFonts w:ascii="仿宋" w:hAnsi="仿宋" w:eastAsia="仿宋"/>
          <w:sz w:val="24"/>
          <w:lang w:eastAsia="zh-CN"/>
        </w:rPr>
        <w:t>三、甲方有权对乙方作业现场不定期检查，检查主要内容：</w:t>
      </w:r>
    </w:p>
    <w:p>
      <w:pPr>
        <w:spacing w:line="360" w:lineRule="auto"/>
        <w:rPr>
          <w:rFonts w:ascii="仿宋" w:hAnsi="仿宋" w:eastAsia="仿宋"/>
          <w:sz w:val="24"/>
          <w:lang w:eastAsia="zh-CN"/>
        </w:rPr>
      </w:pPr>
      <w:r>
        <w:rPr>
          <w:rFonts w:ascii="仿宋" w:hAnsi="仿宋" w:eastAsia="仿宋"/>
          <w:sz w:val="24"/>
          <w:lang w:eastAsia="zh-CN"/>
        </w:rPr>
        <w:t>（一）乙方的作业环境是否符合环保要求。</w:t>
      </w:r>
    </w:p>
    <w:p>
      <w:pPr>
        <w:spacing w:line="360" w:lineRule="auto"/>
        <w:ind w:left="1200" w:hanging="1200" w:hangingChars="500"/>
        <w:rPr>
          <w:rFonts w:ascii="仿宋" w:hAnsi="仿宋" w:eastAsia="仿宋"/>
          <w:sz w:val="24"/>
          <w:lang w:eastAsia="zh-CN"/>
        </w:rPr>
      </w:pPr>
      <w:r>
        <w:rPr>
          <w:rFonts w:ascii="仿宋" w:hAnsi="仿宋" w:eastAsia="仿宋"/>
          <w:sz w:val="24"/>
          <w:lang w:eastAsia="zh-CN"/>
        </w:rPr>
        <w:t>（二）乙方排放的废水、废气、固废、噪声等是否达标。</w:t>
      </w:r>
    </w:p>
    <w:p>
      <w:pPr>
        <w:spacing w:line="360" w:lineRule="auto"/>
        <w:ind w:left="1200" w:hanging="1200" w:hangingChars="500"/>
        <w:rPr>
          <w:rFonts w:ascii="仿宋" w:hAnsi="仿宋" w:eastAsia="仿宋"/>
          <w:sz w:val="24"/>
          <w:lang w:eastAsia="zh-CN"/>
        </w:rPr>
      </w:pPr>
      <w:r>
        <w:rPr>
          <w:rFonts w:ascii="仿宋" w:hAnsi="仿宋" w:eastAsia="仿宋"/>
          <w:sz w:val="24"/>
          <w:lang w:eastAsia="zh-CN"/>
        </w:rPr>
        <w:t>（三）乙方是否因环境保护问题受到相关方投诉。</w:t>
      </w:r>
    </w:p>
    <w:p>
      <w:pPr>
        <w:spacing w:line="360" w:lineRule="auto"/>
        <w:rPr>
          <w:rFonts w:ascii="仿宋" w:hAnsi="仿宋" w:eastAsia="仿宋"/>
          <w:sz w:val="24"/>
          <w:lang w:eastAsia="zh-CN"/>
        </w:rPr>
      </w:pPr>
      <w:r>
        <w:rPr>
          <w:rFonts w:ascii="仿宋" w:hAnsi="仿宋" w:eastAsia="仿宋"/>
          <w:sz w:val="24"/>
          <w:lang w:eastAsia="zh-CN"/>
        </w:rPr>
        <w:t>对不符合环保要求的，甲方有权提出整改意见，对整改不符或拒绝整改，可能造成严重环境污染的，甲方可以终止供货/服务合同，其损失由乙方承担。因乙方违反环保协议造成环境污染的，乙方承担全部法律后果以及甲方因此受到的损失。</w:t>
      </w:r>
    </w:p>
    <w:p>
      <w:pPr>
        <w:spacing w:line="360" w:lineRule="auto"/>
        <w:ind w:left="1200" w:hanging="1200" w:hangingChars="500"/>
        <w:rPr>
          <w:rFonts w:ascii="仿宋" w:hAnsi="仿宋" w:eastAsia="仿宋"/>
          <w:sz w:val="24"/>
          <w:lang w:eastAsia="zh-CN"/>
        </w:rPr>
      </w:pPr>
      <w:r>
        <w:rPr>
          <w:rFonts w:ascii="仿宋" w:hAnsi="仿宋" w:eastAsia="仿宋"/>
          <w:sz w:val="24"/>
          <w:lang w:eastAsia="zh-CN"/>
        </w:rPr>
        <w:t>本协议</w:t>
      </w:r>
      <w:r>
        <w:rPr>
          <w:rFonts w:hint="eastAsia" w:ascii="仿宋" w:hAnsi="仿宋" w:eastAsia="仿宋"/>
          <w:sz w:val="24"/>
          <w:lang w:eastAsia="zh-CN"/>
        </w:rPr>
        <w:t>书一</w:t>
      </w:r>
      <w:r>
        <w:rPr>
          <w:rFonts w:ascii="仿宋" w:hAnsi="仿宋" w:eastAsia="仿宋"/>
          <w:sz w:val="24"/>
          <w:lang w:eastAsia="zh-CN"/>
        </w:rPr>
        <w:t>式</w:t>
      </w:r>
      <w:r>
        <w:rPr>
          <w:rFonts w:hint="eastAsia" w:ascii="仿宋" w:hAnsi="仿宋" w:eastAsia="仿宋"/>
          <w:sz w:val="24"/>
          <w:lang w:eastAsia="zh-CN"/>
        </w:rPr>
        <w:t>两</w:t>
      </w:r>
      <w:r>
        <w:rPr>
          <w:rFonts w:ascii="仿宋" w:hAnsi="仿宋" w:eastAsia="仿宋"/>
          <w:sz w:val="24"/>
          <w:lang w:eastAsia="zh-CN"/>
        </w:rPr>
        <w:t>份，甲乙双方各执</w:t>
      </w:r>
      <w:r>
        <w:rPr>
          <w:rFonts w:hint="eastAsia" w:ascii="仿宋" w:hAnsi="仿宋" w:eastAsia="仿宋"/>
          <w:sz w:val="24"/>
          <w:lang w:eastAsia="zh-CN"/>
        </w:rPr>
        <w:t>一</w:t>
      </w:r>
      <w:r>
        <w:rPr>
          <w:rFonts w:ascii="仿宋" w:hAnsi="仿宋" w:eastAsia="仿宋"/>
          <w:sz w:val="24"/>
          <w:lang w:eastAsia="zh-CN"/>
        </w:rPr>
        <w:t xml:space="preserve">份，自签订之日起执行。 </w:t>
      </w:r>
    </w:p>
    <w:p>
      <w:pPr>
        <w:spacing w:line="360" w:lineRule="auto"/>
        <w:ind w:left="1200" w:hanging="1200" w:hangingChars="500"/>
        <w:rPr>
          <w:rFonts w:ascii="仿宋" w:hAnsi="仿宋" w:eastAsia="仿宋"/>
          <w:sz w:val="24"/>
          <w:lang w:eastAsia="zh-CN"/>
        </w:rPr>
      </w:pPr>
    </w:p>
    <w:p>
      <w:pPr>
        <w:spacing w:line="360" w:lineRule="auto"/>
        <w:ind w:left="1200" w:hanging="1200" w:hangingChars="500"/>
        <w:rPr>
          <w:rFonts w:ascii="仿宋" w:hAnsi="仿宋" w:eastAsia="仿宋"/>
          <w:sz w:val="24"/>
          <w:lang w:eastAsia="zh-CN"/>
        </w:rPr>
      </w:pPr>
      <w:r>
        <w:rPr>
          <w:rFonts w:ascii="仿宋" w:hAnsi="仿宋" w:eastAsia="仿宋"/>
          <w:sz w:val="24"/>
          <w:lang w:eastAsia="zh-CN"/>
        </w:rPr>
        <w:t>甲方：</w:t>
      </w:r>
      <w:r>
        <w:rPr>
          <w:rFonts w:hint="eastAsia" w:ascii="仿宋" w:hAnsi="仿宋" w:eastAsia="仿宋"/>
          <w:sz w:val="24"/>
          <w:lang w:eastAsia="zh-CN"/>
        </w:rPr>
        <w:t xml:space="preserve">中粮梁河糖业有限公司  </w:t>
      </w:r>
      <w:r>
        <w:rPr>
          <w:rFonts w:ascii="仿宋" w:hAnsi="仿宋" w:eastAsia="仿宋"/>
          <w:sz w:val="24"/>
          <w:lang w:eastAsia="zh-CN"/>
        </w:rPr>
        <w:t>乙方：</w:t>
      </w:r>
      <w:r>
        <w:rPr>
          <w:rFonts w:hint="eastAsia" w:ascii="仿宋" w:hAnsi="仿宋" w:eastAsia="仿宋"/>
          <w:sz w:val="24"/>
          <w:lang w:eastAsia="zh-CN"/>
        </w:rPr>
        <w:t>xxxxxxxxx公司</w:t>
      </w:r>
    </w:p>
    <w:p>
      <w:pPr>
        <w:spacing w:line="360" w:lineRule="auto"/>
        <w:ind w:left="1200" w:hanging="1200" w:hangingChars="500"/>
        <w:rPr>
          <w:rFonts w:ascii="仿宋" w:hAnsi="仿宋" w:eastAsia="仿宋"/>
          <w:sz w:val="24"/>
          <w:lang w:eastAsia="zh-CN"/>
        </w:rPr>
      </w:pPr>
      <w:r>
        <w:rPr>
          <w:rFonts w:ascii="仿宋" w:hAnsi="仿宋" w:eastAsia="仿宋"/>
          <w:sz w:val="24"/>
          <w:lang w:eastAsia="zh-CN"/>
        </w:rPr>
        <w:t xml:space="preserve">代表人：                     </w:t>
      </w:r>
      <w:r>
        <w:rPr>
          <w:rFonts w:hint="eastAsia" w:ascii="仿宋" w:hAnsi="仿宋" w:eastAsia="仿宋"/>
          <w:sz w:val="24"/>
          <w:lang w:eastAsia="zh-CN"/>
        </w:rPr>
        <w:t xml:space="preserve">   </w:t>
      </w:r>
      <w:r>
        <w:rPr>
          <w:rFonts w:ascii="仿宋" w:hAnsi="仿宋" w:eastAsia="仿宋"/>
          <w:sz w:val="24"/>
          <w:lang w:eastAsia="zh-CN"/>
        </w:rPr>
        <w:t>代表人：</w:t>
      </w:r>
    </w:p>
    <w:p>
      <w:pPr>
        <w:spacing w:line="360" w:lineRule="auto"/>
        <w:ind w:left="1200" w:hanging="1200" w:hangingChars="500"/>
        <w:rPr>
          <w:rFonts w:ascii="仿宋" w:hAnsi="仿宋" w:eastAsia="仿宋"/>
          <w:sz w:val="24"/>
          <w:lang w:eastAsia="zh-CN"/>
        </w:rPr>
      </w:pPr>
      <w:r>
        <w:rPr>
          <w:rFonts w:ascii="仿宋" w:hAnsi="仿宋" w:eastAsia="仿宋"/>
          <w:sz w:val="24"/>
          <w:lang w:eastAsia="zh-CN"/>
        </w:rPr>
        <w:t>签订日期：</w:t>
      </w:r>
      <w:r>
        <w:rPr>
          <w:rFonts w:hint="eastAsia" w:ascii="仿宋" w:hAnsi="仿宋" w:eastAsia="仿宋"/>
          <w:sz w:val="24"/>
          <w:lang w:eastAsia="zh-CN"/>
        </w:rPr>
        <w:t xml:space="preserve">      </w:t>
      </w:r>
      <w:r>
        <w:rPr>
          <w:rFonts w:ascii="仿宋" w:hAnsi="仿宋" w:eastAsia="仿宋"/>
          <w:sz w:val="24"/>
          <w:lang w:eastAsia="zh-CN"/>
        </w:rPr>
        <w:t xml:space="preserve">年  月  日   </w:t>
      </w:r>
      <w:r>
        <w:rPr>
          <w:rFonts w:hint="eastAsia" w:ascii="仿宋" w:hAnsi="仿宋" w:eastAsia="仿宋"/>
          <w:sz w:val="24"/>
          <w:lang w:eastAsia="zh-CN"/>
        </w:rPr>
        <w:t xml:space="preserve">   </w:t>
      </w:r>
      <w:r>
        <w:rPr>
          <w:rFonts w:ascii="仿宋" w:hAnsi="仿宋" w:eastAsia="仿宋"/>
          <w:sz w:val="24"/>
          <w:lang w:eastAsia="zh-CN"/>
        </w:rPr>
        <w:t>签订日期：</w:t>
      </w:r>
      <w:r>
        <w:rPr>
          <w:rFonts w:hint="eastAsia" w:ascii="仿宋" w:hAnsi="仿宋" w:eastAsia="仿宋"/>
          <w:sz w:val="24"/>
          <w:lang w:eastAsia="zh-CN"/>
        </w:rPr>
        <w:t xml:space="preserve">      </w:t>
      </w:r>
      <w:r>
        <w:rPr>
          <w:rFonts w:ascii="仿宋" w:hAnsi="仿宋" w:eastAsia="仿宋"/>
          <w:sz w:val="24"/>
          <w:lang w:eastAsia="zh-CN"/>
        </w:rPr>
        <w:t xml:space="preserve">年 </w:t>
      </w:r>
      <w:r>
        <w:rPr>
          <w:rFonts w:hint="eastAsia" w:ascii="仿宋" w:hAnsi="仿宋" w:eastAsia="仿宋"/>
          <w:sz w:val="24"/>
          <w:lang w:eastAsia="zh-CN"/>
        </w:rPr>
        <w:t xml:space="preserve"> </w:t>
      </w:r>
      <w:r>
        <w:rPr>
          <w:rFonts w:ascii="仿宋" w:hAnsi="仿宋" w:eastAsia="仿宋"/>
          <w:sz w:val="24"/>
          <w:lang w:eastAsia="zh-CN"/>
        </w:rPr>
        <w:t>月  日</w:t>
      </w:r>
    </w:p>
    <w:p>
      <w:pPr>
        <w:rPr>
          <w:rFonts w:ascii="仿宋" w:hAnsi="仿宋" w:eastAsia="仿宋" w:cs="仿宋"/>
          <w:sz w:val="24"/>
          <w:szCs w:val="24"/>
          <w:lang w:eastAsia="zh-CN"/>
        </w:rPr>
      </w:pPr>
      <w:r>
        <w:rPr>
          <w:rFonts w:ascii="仿宋" w:hAnsi="仿宋" w:eastAsia="仿宋" w:cs="仿宋"/>
          <w:sz w:val="24"/>
          <w:szCs w:val="24"/>
          <w:lang w:eastAsia="zh-CN"/>
        </w:rPr>
        <w:br w:type="page"/>
      </w:r>
      <w:r>
        <w:rPr>
          <w:rFonts w:hint="eastAsia" w:ascii="仿宋" w:hAnsi="仿宋" w:eastAsia="仿宋" w:cs="仿宋"/>
          <w:b/>
          <w:sz w:val="24"/>
          <w:szCs w:val="24"/>
          <w:lang w:eastAsia="zh-CN"/>
        </w:rPr>
        <w:t>4、劳务外包安全管理协议</w:t>
      </w:r>
    </w:p>
    <w:p>
      <w:pPr>
        <w:adjustRightInd w:val="0"/>
        <w:snapToGrid w:val="0"/>
        <w:spacing w:line="360" w:lineRule="auto"/>
        <w:rPr>
          <w:rFonts w:ascii="仿宋" w:hAnsi="仿宋" w:eastAsia="仿宋" w:cs="仿宋"/>
          <w:b/>
          <w:sz w:val="24"/>
          <w:szCs w:val="24"/>
          <w:lang w:eastAsia="zh-CN"/>
        </w:rPr>
      </w:pPr>
    </w:p>
    <w:p>
      <w:pPr>
        <w:adjustRightInd w:val="0"/>
        <w:snapToGrid w:val="0"/>
        <w:spacing w:line="276" w:lineRule="auto"/>
        <w:jc w:val="center"/>
        <w:rPr>
          <w:rFonts w:ascii="仿宋" w:hAnsi="仿宋" w:eastAsia="仿宋"/>
          <w:b/>
          <w:snapToGrid w:val="0"/>
          <w:sz w:val="28"/>
          <w:szCs w:val="28"/>
          <w:lang w:eastAsia="zh-CN"/>
        </w:rPr>
      </w:pPr>
      <w:r>
        <w:rPr>
          <w:rFonts w:hint="eastAsia" w:ascii="仿宋" w:hAnsi="仿宋" w:eastAsia="仿宋"/>
          <w:b/>
          <w:snapToGrid w:val="0"/>
          <w:sz w:val="28"/>
          <w:szCs w:val="28"/>
          <w:lang w:eastAsia="zh-CN"/>
        </w:rPr>
        <w:t>中粮</w:t>
      </w:r>
      <w:r>
        <w:rPr>
          <w:rFonts w:hint="eastAsia" w:ascii="仿宋" w:hAnsi="仿宋" w:eastAsia="仿宋"/>
          <w:b/>
          <w:snapToGrid w:val="0"/>
          <w:sz w:val="28"/>
          <w:szCs w:val="28"/>
          <w:u w:val="single"/>
          <w:lang w:eastAsia="zh-CN"/>
        </w:rPr>
        <w:t>梁河糖业</w:t>
      </w:r>
      <w:r>
        <w:rPr>
          <w:rFonts w:hint="eastAsia" w:ascii="仿宋" w:hAnsi="仿宋" w:eastAsia="仿宋"/>
          <w:b/>
          <w:snapToGrid w:val="0"/>
          <w:sz w:val="28"/>
          <w:szCs w:val="28"/>
          <w:lang w:eastAsia="zh-CN"/>
        </w:rPr>
        <w:t>有限公司</w:t>
      </w:r>
    </w:p>
    <w:p>
      <w:pPr>
        <w:adjustRightInd w:val="0"/>
        <w:snapToGrid w:val="0"/>
        <w:spacing w:line="276" w:lineRule="auto"/>
        <w:jc w:val="center"/>
        <w:rPr>
          <w:rFonts w:ascii="仿宋" w:hAnsi="仿宋" w:eastAsia="仿宋"/>
          <w:b/>
          <w:snapToGrid w:val="0"/>
          <w:sz w:val="28"/>
          <w:szCs w:val="28"/>
          <w:lang w:eastAsia="zh-CN"/>
        </w:rPr>
      </w:pPr>
    </w:p>
    <w:p>
      <w:pPr>
        <w:adjustRightInd w:val="0"/>
        <w:snapToGrid w:val="0"/>
        <w:spacing w:line="276" w:lineRule="auto"/>
        <w:jc w:val="center"/>
        <w:rPr>
          <w:rFonts w:ascii="仿宋" w:hAnsi="仿宋" w:eastAsia="仿宋"/>
          <w:b/>
          <w:snapToGrid w:val="0"/>
          <w:sz w:val="28"/>
          <w:szCs w:val="28"/>
          <w:lang w:eastAsia="zh-CN"/>
        </w:rPr>
      </w:pPr>
      <w:r>
        <w:rPr>
          <w:rFonts w:hint="eastAsia" w:ascii="仿宋" w:hAnsi="仿宋" w:eastAsia="仿宋"/>
          <w:b/>
          <w:snapToGrid w:val="0"/>
          <w:sz w:val="28"/>
          <w:szCs w:val="28"/>
          <w:lang w:eastAsia="zh-CN"/>
        </w:rPr>
        <w:t>劳务外包安全管理协议</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snapToGrid w:val="0"/>
          <w:sz w:val="24"/>
          <w:szCs w:val="24"/>
          <w:lang w:eastAsia="zh-CN"/>
        </w:rPr>
      </w:pPr>
      <w:r>
        <w:rPr>
          <w:rFonts w:hint="eastAsia" w:ascii="仿宋" w:hAnsi="仿宋" w:eastAsia="仿宋"/>
          <w:snapToGrid w:val="0"/>
          <w:sz w:val="24"/>
          <w:szCs w:val="24"/>
          <w:lang w:eastAsia="zh-CN"/>
        </w:rPr>
        <w:t>合同名称：《劳务外包安全管理协议》</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snapToGrid w:val="0"/>
          <w:sz w:val="24"/>
          <w:szCs w:val="24"/>
          <w:lang w:eastAsia="zh-CN"/>
        </w:rPr>
      </w:pPr>
      <w:r>
        <w:rPr>
          <w:rFonts w:hint="eastAsia" w:ascii="仿宋" w:hAnsi="仿宋" w:eastAsia="仿宋"/>
          <w:snapToGrid w:val="0"/>
          <w:sz w:val="24"/>
          <w:szCs w:val="24"/>
          <w:lang w:eastAsia="zh-CN"/>
        </w:rPr>
        <w:t>中粮</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梁河糖业</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有限公司</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用工单位（甲方）： 中粮梁河糖业有限公司</w:t>
      </w: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劳务外包单位（乙方）：</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为了贯彻落实《中华人民共和国安全生产法》和中粮（梁河）糖业有限公司等有关安全生产管理规定，明确甲乙双方的安全职责，确保中粮（梁河）糖业有限公司安全生产、稳定运营，乙方人员在甲方工作期间的人身安全，避免生产安全事故的发生，经双方协商一致签订本协议。</w:t>
      </w: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一、劳务外包：</w:t>
      </w: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（一）外包项目：勐养制炼车间劳务外包。</w:t>
      </w: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（二）外包期限：自2023/2024榨季接到甲方通知到厂之日起至榨季结束为止（具体时间以甲方通知为准）。</w:t>
      </w: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二、协议内容：</w:t>
      </w: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（一）甲方的权利、义务、责任</w:t>
      </w:r>
      <w:r>
        <w:rPr>
          <w:rFonts w:ascii="仿宋" w:hAnsi="仿宋" w:eastAsia="仿宋"/>
          <w:snapToGrid w:val="0"/>
          <w:sz w:val="24"/>
          <w:szCs w:val="24"/>
          <w:lang w:eastAsia="zh-CN"/>
        </w:rPr>
        <w:t xml:space="preserve"> </w:t>
      </w: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⒈</w:t>
      </w:r>
      <w:r>
        <w:rPr>
          <w:rFonts w:ascii="仿宋" w:hAnsi="仿宋" w:eastAsia="仿宋"/>
          <w:snapToGrid w:val="0"/>
          <w:sz w:val="24"/>
          <w:szCs w:val="24"/>
          <w:lang w:eastAsia="zh-CN"/>
        </w:rPr>
        <w:t>权利</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1）对乙方提供的单位资质、人员资质等资料进行审核并备案。需制定外包人员准入标准，明确年龄、性别、文化程度、工作经验和作业资质等内容。</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2）对乙方提供的外包人员健康检查报告等资料进行审核并备案。</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3）对乙方提供的外包人员工伤保险或人身意外伤害保险等资料进行审核并备案。</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4）对乙方机械设备、器具审查合规性证明材料，并确保其完好。</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5）负责监督指导外包人员正确使用劳动防护用品。</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6）对乙方外包人员在工作中履行安全管理协议、遵章守纪情况进行监督检查，对发现外包人员存在的违章违纪行为，及时进行教育并要求其整改。对不听劝告、严重违章违纪者，甲方有权将其驱逐出厂。</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7）甲方应组织相关单位及外包单位对其所从事的作业活动开展危险源辨识工作，并将危险源辨识的内容作为安全技术交底和安全工作交底的其中内容之一。</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2</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义务</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1）负责对外包人员进行入厂级安全教育培训，取得安全教育培训合格证，持证上岗；书面告知外包人员本单位的安全生产管理规章制度，工作中存在的危险源、职业病危害因素、可能存在的安全隐患和应采取的防范措施等应注意的事项，建立外包人员花名册。</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2）作业现场有两个以上单位交叉作业有可能危及对方安全或影响施工作业进度时，甲方有义务统一协调管理，督促双方签订安全管理协议。</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3</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责任</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1）将乙方外包人员纳入本单位从业人员统一管理。</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2）甲方负责向乙方如实告知根据甲方能力所知的作业场所和岗位存在的危险因素，要求乙方制订防范措施以及事故应急预案。</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3）甲方有义务对乙方的安全奖惩情况进行告知。</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（二）乙方的权利、义务、责任</w:t>
      </w:r>
      <w:r>
        <w:rPr>
          <w:rFonts w:ascii="仿宋" w:hAnsi="仿宋" w:eastAsia="仿宋"/>
          <w:snapToGrid w:val="0"/>
          <w:sz w:val="24"/>
          <w:szCs w:val="24"/>
          <w:lang w:eastAsia="zh-CN"/>
        </w:rPr>
        <w:t xml:space="preserve"> </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1.权利</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 xml:space="preserve"> 1）乙方有权了解其作业场所和工作岗位存在的危险因素、防范措施及事故应急措施，有权对安全生产工作提出建议。</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2）乙方有权对作业场所安全生产工作中存在的问题提出批评、检举、控告;有权拒绝违章指挥和强令冒险作业。</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2</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义务</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1）乙方人员有义务接受安全生产教育和培训，掌握本职工作所需的安全生产知识，提高安全生产技能，同时对本单位员工开展“三级”安全教育。</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2）乙方人员有义务严格遵守甲方的安全生产规章制度和操作规程，服从管理。</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3</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责任</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1）必须具有独立的法人资质，具备核准从事相关经营范围的资质，在签订协议前将其相关的资质证照复印件交甲方备案，并对其真实性、合法性、有效性负责。</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2）应根据有关法律法规规定和甲方要求设置安全生产管理机构，配备专职的安全生产管理人员（至少一名），对外包业务进行安全生产管理，督促乙方人员遵守甲方的安全生产管理制度，接受甲方的安全生产监督管理。</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3）按照甲方安全生产管理体系要求，建立与甲方相配套的安全生产管理体系，建立健全以安全生产责任制为核心各项安全生产管理制度、流程，并严格执行。</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4）负责为外包人员购买用工期间的工伤保险或人身意外伤害保险（购买金额不低于100万），并将购买保单复印件交甲方备案。</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5）负责为乙方人员办理相应作业资质，并将复印件交甲方备案。</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6）负责为乙方人员进行健康体检，涉及职业危害的岗位要落实好员工上岗前、在岗、离岗的职业健康检查，并将检查报告复印件交甲方备案，并留存相关资料。不得安排未经上岗前职业健康检查的人员从事接触职业病危害的作业，不得安排有职业禁忌的人员从事其所禁忌的作业。</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7）负责为员工提供符合国家相关质量标准要求的该作业岗位必须配备的劳动防护用品，并监督指导员工正确使用劳动防护用品。</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8）乙方人员在工作中发生伤亡事故时，乙方及时开展对伤亡人员的救援救治工作，保护好事故现场，承担伤亡人员的医疗费用、工伤认定、保险索赔及相关的善后处理工作。</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9）乙方人员在申请进行职业病诊断、鉴定时，乙方负责处理职业病诊断、鉴定事宜，并如实提供职业病诊断、鉴定所需的劳动者职业史和职业危害接触史等资料。</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10）乙方人员发生变更情况应及时书面告知甲方并履行人员变更手续。</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11）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12）乙方需按照甲方安全生产费用管理制度等相关制度要求，制定《年度安全生产费用使用计划》报甲方备案并严格实施。</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（三）安全考核</w:t>
      </w: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甲方可根据内部管理制度对乙方进行考核。</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三、附则</w:t>
      </w: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一）本协议约定的各项条款，经双方签字、盖章后生效，作为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（二）本协议内容如与国家有关法律、法规和规定不一致，按照国家有关规定执行。</w:t>
      </w: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（三）协议有效期按照合同工期。合同工期变更，本协议有效期相应变更。</w:t>
      </w: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（四）因不可抗力造成的双方设备损坏、人员伤亡，各自承担相应的损失。</w:t>
      </w: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（五）其它未尽事宜：</w:t>
      </w: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（六）本协议一式贰份。甲方、乙方各执壹份。</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甲方单位名称：中粮梁河糖业有限公司</w:t>
      </w:r>
      <w:r>
        <w:rPr>
          <w:rFonts w:ascii="仿宋" w:hAnsi="仿宋" w:eastAsia="仿宋"/>
          <w:snapToGrid w:val="0"/>
          <w:sz w:val="24"/>
          <w:szCs w:val="24"/>
          <w:lang w:eastAsia="zh-CN"/>
        </w:rPr>
        <w:t xml:space="preserve"> </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劳务外包部门负责人</w:t>
      </w:r>
      <w:r>
        <w:rPr>
          <w:rFonts w:ascii="仿宋" w:hAnsi="仿宋" w:eastAsia="仿宋"/>
          <w:snapToGrid w:val="0"/>
          <w:sz w:val="24"/>
          <w:szCs w:val="24"/>
          <w:lang w:eastAsia="zh-CN"/>
        </w:rPr>
        <w:t xml:space="preserve">                 法人代表或委托代理</w:t>
      </w: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（签字）：                        （签字）：</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乙方单位名称：公司（盖章）</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业务外包公司负责人</w:t>
      </w:r>
      <w:r>
        <w:rPr>
          <w:rFonts w:ascii="仿宋" w:hAnsi="仿宋" w:eastAsia="仿宋"/>
          <w:snapToGrid w:val="0"/>
          <w:sz w:val="24"/>
          <w:szCs w:val="24"/>
          <w:lang w:eastAsia="zh-CN"/>
        </w:rPr>
        <w:t xml:space="preserve">              法人代表或委托代理人</w:t>
      </w: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（签字）：                      （签字）：</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签字日期：年月日</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pStyle w:val="2"/>
        <w:spacing w:line="276" w:lineRule="auto"/>
        <w:rPr>
          <w:rFonts w:ascii="仿宋" w:hAnsi="仿宋" w:eastAsia="仿宋"/>
          <w:snapToGrid w:val="0"/>
          <w:sz w:val="24"/>
          <w:szCs w:val="24"/>
          <w:lang w:eastAsia="zh-CN"/>
        </w:rPr>
      </w:pPr>
    </w:p>
    <w:p>
      <w:pPr>
        <w:pStyle w:val="2"/>
        <w:spacing w:line="276" w:lineRule="auto"/>
        <w:rPr>
          <w:rFonts w:ascii="仿宋" w:hAnsi="仿宋" w:eastAsia="仿宋"/>
          <w:snapToGrid w:val="0"/>
          <w:sz w:val="24"/>
          <w:szCs w:val="24"/>
          <w:lang w:eastAsia="zh-CN"/>
        </w:rPr>
      </w:pPr>
    </w:p>
    <w:p>
      <w:pPr>
        <w:pStyle w:val="2"/>
        <w:spacing w:line="276" w:lineRule="auto"/>
        <w:rPr>
          <w:rFonts w:ascii="仿宋" w:hAnsi="仿宋" w:eastAsia="仿宋"/>
          <w:snapToGrid w:val="0"/>
          <w:sz w:val="24"/>
          <w:szCs w:val="24"/>
          <w:lang w:eastAsia="zh-CN"/>
        </w:rPr>
      </w:pPr>
    </w:p>
    <w:p>
      <w:pPr>
        <w:pStyle w:val="2"/>
        <w:spacing w:line="276" w:lineRule="auto"/>
        <w:rPr>
          <w:rFonts w:ascii="仿宋" w:hAnsi="仿宋" w:eastAsia="仿宋"/>
          <w:snapToGrid w:val="0"/>
          <w:sz w:val="24"/>
          <w:szCs w:val="24"/>
          <w:lang w:eastAsia="zh-CN"/>
        </w:rPr>
      </w:pPr>
    </w:p>
    <w:p>
      <w:pPr>
        <w:pStyle w:val="2"/>
        <w:spacing w:line="276" w:lineRule="auto"/>
        <w:rPr>
          <w:rFonts w:ascii="仿宋" w:hAnsi="仿宋" w:eastAsia="仿宋"/>
          <w:snapToGrid w:val="0"/>
          <w:sz w:val="24"/>
          <w:szCs w:val="24"/>
          <w:lang w:eastAsia="zh-CN"/>
        </w:rPr>
      </w:pPr>
    </w:p>
    <w:p>
      <w:pPr>
        <w:pStyle w:val="2"/>
        <w:spacing w:line="276" w:lineRule="auto"/>
        <w:rPr>
          <w:rFonts w:ascii="仿宋" w:hAnsi="仿宋" w:eastAsia="仿宋"/>
          <w:snapToGrid w:val="0"/>
          <w:sz w:val="24"/>
          <w:szCs w:val="24"/>
          <w:lang w:eastAsia="zh-CN"/>
        </w:rPr>
      </w:pPr>
    </w:p>
    <w:p>
      <w:pPr>
        <w:pStyle w:val="2"/>
        <w:spacing w:line="276" w:lineRule="auto"/>
        <w:rPr>
          <w:rFonts w:ascii="仿宋" w:hAnsi="仿宋" w:eastAsia="仿宋"/>
          <w:snapToGrid w:val="0"/>
          <w:sz w:val="24"/>
          <w:szCs w:val="24"/>
          <w:lang w:eastAsia="zh-CN"/>
        </w:rPr>
      </w:pPr>
    </w:p>
    <w:p>
      <w:pPr>
        <w:pStyle w:val="2"/>
        <w:spacing w:line="276" w:lineRule="auto"/>
        <w:rPr>
          <w:rFonts w:ascii="仿宋" w:hAnsi="仿宋" w:eastAsia="仿宋"/>
          <w:snapToGrid w:val="0"/>
          <w:sz w:val="24"/>
          <w:szCs w:val="24"/>
          <w:lang w:eastAsia="zh-CN"/>
        </w:rPr>
      </w:pPr>
    </w:p>
    <w:p>
      <w:pPr>
        <w:pStyle w:val="2"/>
        <w:spacing w:line="276" w:lineRule="auto"/>
        <w:rPr>
          <w:rFonts w:ascii="仿宋" w:hAnsi="仿宋" w:eastAsia="仿宋"/>
          <w:snapToGrid w:val="0"/>
          <w:sz w:val="24"/>
          <w:szCs w:val="24"/>
          <w:lang w:eastAsia="zh-CN"/>
        </w:rPr>
      </w:pPr>
    </w:p>
    <w:p>
      <w:pPr>
        <w:pStyle w:val="2"/>
        <w:spacing w:line="276" w:lineRule="auto"/>
        <w:rPr>
          <w:rFonts w:ascii="仿宋" w:hAnsi="仿宋" w:eastAsia="仿宋"/>
          <w:snapToGrid w:val="0"/>
          <w:sz w:val="24"/>
          <w:szCs w:val="24"/>
          <w:lang w:eastAsia="zh-CN"/>
        </w:rPr>
      </w:pPr>
    </w:p>
    <w:p>
      <w:pPr>
        <w:pStyle w:val="2"/>
        <w:spacing w:line="276" w:lineRule="auto"/>
        <w:rPr>
          <w:rFonts w:ascii="仿宋" w:hAnsi="仿宋" w:eastAsia="仿宋"/>
          <w:snapToGrid w:val="0"/>
          <w:sz w:val="24"/>
          <w:szCs w:val="24"/>
          <w:lang w:eastAsia="zh-CN"/>
        </w:rPr>
      </w:pPr>
    </w:p>
    <w:p>
      <w:pPr>
        <w:pStyle w:val="2"/>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106" w:name="_Toc26843"/>
      <w:r>
        <w:rPr>
          <w:rFonts w:hint="eastAsia" w:ascii="仿宋" w:hAnsi="仿宋" w:eastAsia="仿宋"/>
          <w:b/>
          <w:bCs/>
          <w:snapToGrid w:val="0"/>
          <w:sz w:val="32"/>
          <w:szCs w:val="32"/>
          <w:lang w:eastAsia="zh-CN"/>
        </w:rPr>
        <w:t>第</w:t>
      </w:r>
      <w:r>
        <w:rPr>
          <w:rFonts w:ascii="仿宋" w:hAnsi="仿宋" w:eastAsia="仿宋"/>
          <w:b/>
          <w:bCs/>
          <w:snapToGrid w:val="0"/>
          <w:sz w:val="32"/>
          <w:szCs w:val="32"/>
          <w:lang w:eastAsia="zh-CN"/>
        </w:rPr>
        <w:t>五</w:t>
      </w:r>
      <w:r>
        <w:rPr>
          <w:rFonts w:hint="eastAsia" w:ascii="仿宋" w:hAnsi="仿宋" w:eastAsia="仿宋"/>
          <w:b/>
          <w:bCs/>
          <w:snapToGrid w:val="0"/>
          <w:sz w:val="32"/>
          <w:szCs w:val="32"/>
          <w:lang w:eastAsia="zh-CN"/>
        </w:rPr>
        <w:t>章</w:t>
      </w:r>
      <w:r>
        <w:rPr>
          <w:rFonts w:ascii="仿宋" w:hAnsi="仿宋" w:eastAsia="仿宋"/>
          <w:b/>
          <w:bCs/>
          <w:snapToGrid w:val="0"/>
          <w:sz w:val="32"/>
          <w:szCs w:val="32"/>
          <w:lang w:eastAsia="zh-CN"/>
        </w:rPr>
        <w:t xml:space="preserve">  </w:t>
      </w:r>
      <w:r>
        <w:rPr>
          <w:rFonts w:hint="eastAsia" w:ascii="仿宋" w:hAnsi="仿宋" w:eastAsia="仿宋"/>
          <w:b/>
          <w:bCs/>
          <w:snapToGrid w:val="0"/>
          <w:sz w:val="32"/>
          <w:szCs w:val="32"/>
          <w:lang w:eastAsia="zh-CN"/>
        </w:rPr>
        <w:t>采购需</w:t>
      </w:r>
      <w:r>
        <w:rPr>
          <w:rFonts w:ascii="仿宋" w:hAnsi="仿宋" w:eastAsia="仿宋"/>
          <w:b/>
          <w:bCs/>
          <w:snapToGrid w:val="0"/>
          <w:sz w:val="32"/>
          <w:szCs w:val="32"/>
          <w:lang w:eastAsia="zh-CN"/>
        </w:rPr>
        <w:t>求</w:t>
      </w:r>
      <w:bookmarkEnd w:id="106"/>
    </w:p>
    <w:p>
      <w:pPr>
        <w:rPr>
          <w:rFonts w:ascii="仿宋" w:hAnsi="仿宋" w:eastAsia="仿宋"/>
          <w:snapToGrid w:val="0"/>
          <w:sz w:val="24"/>
          <w:szCs w:val="24"/>
          <w:lang w:eastAsia="zh-CN"/>
        </w:rPr>
      </w:pPr>
    </w:p>
    <w:p>
      <w:pPr>
        <w:rPr>
          <w:rFonts w:ascii="仿宋" w:hAnsi="仿宋" w:eastAsia="仿宋"/>
          <w:snapToGrid w:val="0"/>
          <w:sz w:val="24"/>
          <w:szCs w:val="24"/>
          <w:lang w:eastAsia="zh-CN"/>
        </w:rPr>
      </w:pPr>
    </w:p>
    <w:p>
      <w:pPr>
        <w:rPr>
          <w:rFonts w:ascii="仿宋" w:hAnsi="仿宋" w:eastAsia="仿宋"/>
          <w:snapToGrid w:val="0"/>
          <w:sz w:val="24"/>
          <w:szCs w:val="24"/>
          <w:lang w:eastAsia="zh-CN"/>
        </w:rPr>
      </w:pPr>
    </w:p>
    <w:p>
      <w:pPr>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bookmarkStart w:id="107" w:name="扫描0046"/>
      <w:bookmarkEnd w:id="107"/>
      <w:bookmarkStart w:id="108" w:name="扫描0045"/>
      <w:bookmarkEnd w:id="108"/>
      <w:r>
        <w:rPr>
          <w:rFonts w:ascii="仿宋" w:hAnsi="仿宋" w:eastAsia="仿宋"/>
          <w:snapToGrid w:val="0"/>
          <w:sz w:val="24"/>
          <w:szCs w:val="24"/>
          <w:lang w:eastAsia="zh-CN"/>
        </w:rPr>
        <w:br w:type="page"/>
      </w:r>
    </w:p>
    <w:p>
      <w:pPr>
        <w:pStyle w:val="60"/>
        <w:ind w:firstLine="354"/>
        <w:rPr>
          <w:rFonts w:ascii="仿宋" w:hAnsi="仿宋" w:eastAsia="仿宋"/>
          <w:b/>
          <w:bCs/>
          <w:color w:val="auto"/>
        </w:rPr>
      </w:pPr>
      <w:r>
        <w:rPr>
          <w:rFonts w:hint="eastAsia" w:ascii="仿宋" w:hAnsi="仿宋" w:eastAsia="仿宋"/>
          <w:b/>
          <w:bCs/>
          <w:color w:val="auto"/>
        </w:rPr>
        <w:t>一、采购项目说明</w:t>
      </w:r>
    </w:p>
    <w:p>
      <w:pPr>
        <w:pStyle w:val="60"/>
        <w:ind w:firstLine="354"/>
        <w:rPr>
          <w:rFonts w:ascii="仿宋" w:hAnsi="仿宋" w:eastAsia="仿宋"/>
          <w:color w:val="auto"/>
        </w:rPr>
      </w:pPr>
      <w:r>
        <w:rPr>
          <w:rFonts w:hint="eastAsia" w:ascii="仿宋" w:hAnsi="仿宋" w:eastAsia="仿宋"/>
          <w:b/>
          <w:bCs/>
          <w:color w:val="auto"/>
        </w:rPr>
        <w:t>项目名称：</w:t>
      </w:r>
      <w:r>
        <w:rPr>
          <w:rFonts w:hint="eastAsia" w:ascii="仿宋" w:hAnsi="仿宋" w:eastAsia="仿宋"/>
          <w:color w:val="auto"/>
        </w:rPr>
        <w:t>梁河糖业2</w:t>
      </w:r>
      <w:r>
        <w:rPr>
          <w:rFonts w:ascii="仿宋" w:hAnsi="仿宋" w:eastAsia="仿宋"/>
          <w:color w:val="auto"/>
        </w:rPr>
        <w:t>023/2024</w:t>
      </w:r>
      <w:r>
        <w:rPr>
          <w:rFonts w:hint="eastAsia" w:ascii="仿宋" w:hAnsi="仿宋" w:eastAsia="仿宋"/>
          <w:color w:val="auto"/>
        </w:rPr>
        <w:t>榨季勐养制炼车间劳务服务</w:t>
      </w:r>
    </w:p>
    <w:p>
      <w:pPr>
        <w:pStyle w:val="60"/>
        <w:ind w:firstLine="354"/>
        <w:rPr>
          <w:rFonts w:ascii="仿宋" w:hAnsi="仿宋" w:eastAsia="仿宋"/>
          <w:b/>
          <w:bCs/>
          <w:color w:val="auto"/>
        </w:rPr>
      </w:pPr>
      <w:r>
        <w:rPr>
          <w:rFonts w:hint="eastAsia" w:ascii="仿宋" w:hAnsi="仿宋" w:eastAsia="仿宋"/>
          <w:b/>
          <w:bCs/>
          <w:color w:val="FF0000"/>
        </w:rPr>
        <w:t>预计天数：</w:t>
      </w:r>
      <w:r>
        <w:rPr>
          <w:rFonts w:hint="eastAsia" w:ascii="仿宋" w:hAnsi="仿宋" w:eastAsia="仿宋"/>
          <w:snapToGrid w:val="0"/>
          <w:color w:val="FF0000"/>
          <w:u w:val="single"/>
        </w:rPr>
        <w:t>到甲方通知到厂之日起至榨季结束为止</w:t>
      </w:r>
      <w:r>
        <w:rPr>
          <w:rFonts w:hint="eastAsia" w:ascii="仿宋" w:hAnsi="仿宋" w:eastAsia="仿宋"/>
          <w:color w:val="FF0000"/>
        </w:rPr>
        <w:t>（天数为暂估，按天结算）；</w:t>
      </w:r>
    </w:p>
    <w:p>
      <w:pPr>
        <w:pStyle w:val="60"/>
        <w:ind w:firstLine="354"/>
        <w:rPr>
          <w:rFonts w:ascii="仿宋" w:hAnsi="仿宋" w:eastAsia="仿宋"/>
          <w:color w:val="auto"/>
        </w:rPr>
      </w:pPr>
      <w:r>
        <w:rPr>
          <w:rFonts w:hint="eastAsia" w:ascii="仿宋" w:hAnsi="仿宋" w:eastAsia="仿宋"/>
          <w:b/>
          <w:bCs/>
          <w:color w:val="auto"/>
        </w:rPr>
        <w:t>服务期限：</w:t>
      </w:r>
      <w:r>
        <w:rPr>
          <w:rFonts w:hint="eastAsia" w:ascii="仿宋" w:hAnsi="仿宋" w:eastAsia="仿宋"/>
          <w:snapToGrid w:val="0"/>
          <w:u w:val="single"/>
        </w:rPr>
        <w:t>2023/2024榨季接到甲方通知到厂之日起至榨季结束为止（具体以甲方通知为准）</w:t>
      </w:r>
      <w:r>
        <w:rPr>
          <w:rFonts w:ascii="仿宋" w:hAnsi="仿宋" w:eastAsia="仿宋"/>
          <w:color w:val="auto"/>
          <w:u w:val="single"/>
        </w:rPr>
        <w:t xml:space="preserve">  </w:t>
      </w:r>
      <w:r>
        <w:rPr>
          <w:rFonts w:hint="eastAsia" w:ascii="仿宋" w:hAnsi="仿宋" w:eastAsia="仿宋"/>
          <w:color w:val="auto"/>
        </w:rPr>
        <w:t>；</w:t>
      </w:r>
    </w:p>
    <w:p>
      <w:pPr>
        <w:pStyle w:val="60"/>
        <w:ind w:firstLine="353"/>
        <w:rPr>
          <w:rFonts w:ascii="仿宋" w:hAnsi="仿宋" w:eastAsia="仿宋"/>
          <w:color w:val="auto"/>
        </w:rPr>
      </w:pPr>
    </w:p>
    <w:p>
      <w:pPr>
        <w:pStyle w:val="60"/>
        <w:ind w:firstLine="354"/>
        <w:rPr>
          <w:rFonts w:ascii="仿宋" w:hAnsi="仿宋" w:eastAsia="仿宋"/>
          <w:b/>
          <w:bCs/>
          <w:color w:val="auto"/>
        </w:rPr>
      </w:pPr>
      <w:r>
        <w:rPr>
          <w:rFonts w:hint="eastAsia" w:ascii="仿宋" w:hAnsi="仿宋" w:eastAsia="仿宋"/>
          <w:b/>
          <w:bCs/>
          <w:color w:val="auto"/>
        </w:rPr>
        <w:t>二、采购范围</w:t>
      </w:r>
    </w:p>
    <w:p>
      <w:pPr>
        <w:pStyle w:val="60"/>
        <w:numPr>
          <w:ilvl w:val="0"/>
          <w:numId w:val="14"/>
        </w:numPr>
        <w:ind w:hanging="574" w:firstLineChars="0"/>
        <w:jc w:val="left"/>
        <w:rPr>
          <w:rFonts w:ascii="仿宋" w:hAnsi="仿宋" w:eastAsia="仿宋"/>
          <w:b/>
          <w:bCs/>
          <w:color w:val="auto"/>
        </w:rPr>
      </w:pPr>
      <w:r>
        <w:rPr>
          <w:rFonts w:hint="eastAsia" w:ascii="仿宋" w:hAnsi="仿宋" w:eastAsia="仿宋"/>
          <w:b/>
          <w:bCs/>
          <w:color w:val="auto"/>
        </w:rPr>
        <w:t>采购范围</w:t>
      </w:r>
    </w:p>
    <w:p>
      <w:pPr>
        <w:pStyle w:val="60"/>
        <w:ind w:firstLine="354"/>
        <w:rPr>
          <w:rFonts w:ascii="仿宋" w:hAnsi="仿宋" w:eastAsia="仿宋"/>
          <w:b/>
          <w:bCs/>
          <w:color w:val="auto"/>
        </w:rPr>
      </w:pPr>
      <w:r>
        <w:rPr>
          <w:rFonts w:hint="eastAsia" w:ascii="仿宋" w:hAnsi="仿宋" w:eastAsia="仿宋"/>
          <w:b/>
          <w:bCs/>
          <w:color w:val="auto"/>
        </w:rPr>
        <w:t xml:space="preserve">  勐养制炼车间劳务服务：</w:t>
      </w:r>
    </w:p>
    <w:p>
      <w:pPr>
        <w:pStyle w:val="38"/>
        <w:numPr>
          <w:ilvl w:val="0"/>
          <w:numId w:val="15"/>
        </w:numPr>
        <w:spacing w:line="300" w:lineRule="exact"/>
        <w:rPr>
          <w:rFonts w:ascii="仿宋_GB2312" w:eastAsia="仿宋_GB2312"/>
          <w:sz w:val="24"/>
          <w:lang w:eastAsia="zh-CN"/>
        </w:rPr>
      </w:pPr>
      <w:r>
        <w:rPr>
          <w:rFonts w:hint="eastAsia" w:ascii="仿宋_GB2312" w:eastAsia="仿宋_GB2312"/>
          <w:sz w:val="24"/>
          <w:lang w:eastAsia="zh-CN"/>
        </w:rPr>
        <w:t>主要负责白砂糖装包、缝包、糖袋打码等。</w:t>
      </w:r>
    </w:p>
    <w:p>
      <w:pPr>
        <w:pStyle w:val="38"/>
        <w:numPr>
          <w:ilvl w:val="0"/>
          <w:numId w:val="15"/>
        </w:numPr>
        <w:spacing w:line="300" w:lineRule="exact"/>
        <w:rPr>
          <w:rFonts w:ascii="仿宋_GB2312" w:eastAsia="仿宋_GB2312"/>
          <w:sz w:val="24"/>
          <w:lang w:eastAsia="zh-CN"/>
        </w:rPr>
      </w:pPr>
      <w:r>
        <w:rPr>
          <w:rFonts w:hint="eastAsia" w:ascii="仿宋_GB2312" w:eastAsia="仿宋_GB2312"/>
          <w:sz w:val="24"/>
          <w:lang w:eastAsia="zh-CN"/>
        </w:rPr>
        <w:t>负责白砂糖洄溶拉运及洄溶工作等。</w:t>
      </w:r>
    </w:p>
    <w:p>
      <w:pPr>
        <w:pStyle w:val="38"/>
        <w:numPr>
          <w:ilvl w:val="0"/>
          <w:numId w:val="15"/>
        </w:numPr>
        <w:spacing w:line="300" w:lineRule="exact"/>
        <w:rPr>
          <w:rFonts w:ascii="仿宋_GB2312" w:eastAsia="仿宋_GB2312"/>
          <w:sz w:val="24"/>
          <w:lang w:eastAsia="zh-CN"/>
        </w:rPr>
      </w:pPr>
      <w:r>
        <w:rPr>
          <w:rFonts w:hint="eastAsia" w:ascii="仿宋_GB2312" w:eastAsia="仿宋_GB2312"/>
          <w:sz w:val="24"/>
          <w:lang w:eastAsia="zh-CN"/>
        </w:rPr>
        <w:t>负责装包间、</w:t>
      </w:r>
      <w:r>
        <w:rPr>
          <w:rFonts w:ascii="仿宋_GB2312" w:eastAsia="仿宋_GB2312"/>
          <w:sz w:val="24"/>
          <w:lang w:eastAsia="zh-CN"/>
        </w:rPr>
        <w:t>平送机、干燥机、筛选机</w:t>
      </w:r>
      <w:r>
        <w:rPr>
          <w:rFonts w:hint="eastAsia" w:ascii="仿宋_GB2312" w:eastAsia="仿宋_GB2312"/>
          <w:sz w:val="24"/>
          <w:lang w:eastAsia="zh-CN"/>
        </w:rPr>
        <w:t>、</w:t>
      </w:r>
      <w:r>
        <w:rPr>
          <w:rFonts w:ascii="仿宋_GB2312" w:eastAsia="仿宋_GB2312"/>
          <w:sz w:val="24"/>
          <w:lang w:eastAsia="zh-CN"/>
        </w:rPr>
        <w:t>暂储库</w:t>
      </w:r>
      <w:r>
        <w:rPr>
          <w:rFonts w:hint="eastAsia" w:ascii="仿宋_GB2312" w:eastAsia="仿宋_GB2312"/>
          <w:sz w:val="24"/>
          <w:lang w:eastAsia="zh-CN"/>
        </w:rPr>
        <w:t>等卫生清洁工作。</w:t>
      </w:r>
    </w:p>
    <w:p>
      <w:pPr>
        <w:spacing w:line="300" w:lineRule="exact"/>
        <w:ind w:firstLine="480" w:firstLineChars="200"/>
        <w:rPr>
          <w:rFonts w:ascii="仿宋_GB2312" w:eastAsia="仿宋_GB2312"/>
          <w:sz w:val="24"/>
          <w:lang w:eastAsia="zh-CN"/>
        </w:rPr>
      </w:pPr>
      <w:r>
        <w:rPr>
          <w:rFonts w:hint="eastAsia" w:ascii="微软雅黑" w:hAnsi="微软雅黑" w:eastAsia="微软雅黑" w:cs="微软雅黑"/>
          <w:sz w:val="24"/>
          <w:lang w:eastAsia="zh-CN"/>
        </w:rPr>
        <w:t xml:space="preserve">④ </w:t>
      </w:r>
      <w:r>
        <w:rPr>
          <w:rFonts w:ascii="微软雅黑" w:hAnsi="微软雅黑" w:eastAsia="微软雅黑" w:cs="微软雅黑"/>
          <w:sz w:val="24"/>
          <w:lang w:eastAsia="zh-CN"/>
        </w:rPr>
        <w:t xml:space="preserve"> </w:t>
      </w:r>
      <w:r>
        <w:rPr>
          <w:rFonts w:hint="eastAsia" w:ascii="仿宋_GB2312" w:eastAsia="仿宋_GB2312"/>
          <w:sz w:val="24"/>
          <w:lang w:eastAsia="zh-CN"/>
        </w:rPr>
        <w:t>服从车间的其他工作安排</w:t>
      </w:r>
      <w:r>
        <w:rPr>
          <w:rFonts w:hint="eastAsia" w:ascii="仿宋" w:hAnsi="仿宋" w:eastAsia="仿宋" w:cs="Times New Roman"/>
          <w:snapToGrid w:val="0"/>
          <w:color w:val="000000"/>
          <w:sz w:val="24"/>
          <w:szCs w:val="24"/>
          <w:lang w:eastAsia="zh-CN"/>
        </w:rPr>
        <w:t>。</w:t>
      </w:r>
    </w:p>
    <w:p>
      <w:pPr>
        <w:spacing w:line="360" w:lineRule="auto"/>
        <w:rPr>
          <w:rFonts w:ascii="仿宋" w:hAnsi="仿宋" w:eastAsia="仿宋"/>
          <w:color w:val="FF0000"/>
          <w:sz w:val="24"/>
          <w:lang w:eastAsia="zh-CN"/>
        </w:rPr>
      </w:pPr>
      <w:bookmarkStart w:id="109" w:name="扫描0048"/>
      <w:bookmarkEnd w:id="109"/>
      <w:r>
        <w:rPr>
          <w:rFonts w:ascii="仿宋" w:hAnsi="仿宋" w:eastAsia="仿宋"/>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480" w:lineRule="auto"/>
        <w:jc w:val="center"/>
        <w:rPr>
          <w:rFonts w:ascii="仿宋" w:hAnsi="仿宋" w:eastAsia="仿宋"/>
          <w:snapToGrid w:val="0"/>
          <w:sz w:val="36"/>
          <w:szCs w:val="36"/>
          <w:u w:val="single"/>
          <w:lang w:eastAsia="zh-CN"/>
        </w:rPr>
      </w:pPr>
      <w:r>
        <w:rPr>
          <w:rFonts w:hint="eastAsia" w:ascii="仿宋" w:hAnsi="仿宋" w:eastAsia="仿宋"/>
          <w:snapToGrid w:val="0"/>
          <w:sz w:val="36"/>
          <w:szCs w:val="36"/>
          <w:u w:val="single"/>
          <w:lang w:eastAsia="zh-CN"/>
        </w:rPr>
        <w:t xml:space="preserve"> 中粮梁河糖业勐养制炼车间2023/2024榨季</w:t>
      </w:r>
    </w:p>
    <w:p>
      <w:pPr>
        <w:adjustRightInd w:val="0"/>
        <w:snapToGrid w:val="0"/>
        <w:spacing w:line="480" w:lineRule="auto"/>
        <w:jc w:val="center"/>
        <w:rPr>
          <w:rFonts w:ascii="仿宋" w:hAnsi="仿宋" w:eastAsia="仿宋"/>
          <w:snapToGrid w:val="0"/>
          <w:sz w:val="36"/>
          <w:szCs w:val="36"/>
          <w:u w:val="single"/>
          <w:lang w:eastAsia="zh-CN"/>
        </w:rPr>
      </w:pPr>
      <w:r>
        <w:rPr>
          <w:rFonts w:hint="eastAsia" w:ascii="仿宋" w:hAnsi="仿宋" w:eastAsia="仿宋"/>
          <w:snapToGrid w:val="0"/>
          <w:sz w:val="36"/>
          <w:szCs w:val="36"/>
          <w:u w:val="single"/>
          <w:lang w:eastAsia="zh-CN"/>
        </w:rPr>
        <w:t>劳务服务项目</w:t>
      </w:r>
    </w:p>
    <w:p>
      <w:pPr>
        <w:adjustRightInd w:val="0"/>
        <w:snapToGrid w:val="0"/>
        <w:spacing w:line="480" w:lineRule="auto"/>
        <w:jc w:val="center"/>
        <w:rPr>
          <w:rFonts w:ascii="仿宋" w:hAnsi="仿宋" w:eastAsia="仿宋"/>
          <w:snapToGrid w:val="0"/>
          <w:sz w:val="36"/>
          <w:szCs w:val="36"/>
          <w:lang w:eastAsia="zh-CN"/>
        </w:rPr>
      </w:pPr>
      <w:r>
        <w:rPr>
          <w:rFonts w:hint="eastAsia" w:ascii="仿宋" w:hAnsi="仿宋" w:eastAsia="仿宋"/>
          <w:snapToGrid w:val="0"/>
          <w:sz w:val="36"/>
          <w:szCs w:val="36"/>
          <w:lang w:eastAsia="zh-CN"/>
        </w:rPr>
        <w:t>劳务服务</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52"/>
          <w:szCs w:val="52"/>
          <w:lang w:eastAsia="zh-CN"/>
        </w:rPr>
      </w:pPr>
      <w:r>
        <w:rPr>
          <w:rFonts w:ascii="仿宋" w:hAnsi="仿宋" w:eastAsia="仿宋"/>
          <w:b/>
          <w:bCs/>
          <w:snapToGrid w:val="0"/>
          <w:sz w:val="52"/>
          <w:szCs w:val="52"/>
          <w:lang w:eastAsia="zh-CN"/>
        </w:rPr>
        <w:t>响应文件</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ind w:left="2125" w:leftChars="966"/>
        <w:rPr>
          <w:rFonts w:ascii="仿宋" w:hAnsi="仿宋" w:eastAsia="仿宋"/>
          <w:snapToGrid w:val="0"/>
          <w:sz w:val="32"/>
          <w:szCs w:val="32"/>
          <w:lang w:eastAsia="zh-CN"/>
        </w:rPr>
      </w:pPr>
      <w:r>
        <w:rPr>
          <w:rFonts w:ascii="仿宋" w:hAnsi="仿宋" w:eastAsia="仿宋"/>
          <w:snapToGrid w:val="0"/>
          <w:sz w:val="32"/>
          <w:szCs w:val="32"/>
          <w:lang w:eastAsia="zh-CN"/>
        </w:rPr>
        <w:t>供应商</w:t>
      </w:r>
      <w:r>
        <w:rPr>
          <w:rFonts w:hint="eastAsia" w:ascii="仿宋" w:hAnsi="仿宋" w:eastAsia="仿宋"/>
          <w:snapToGrid w:val="0"/>
          <w:sz w:val="32"/>
          <w:szCs w:val="32"/>
          <w:lang w:eastAsia="zh-CN"/>
        </w:rPr>
        <w:t>：</w:t>
      </w:r>
      <w:r>
        <w:rPr>
          <w:rFonts w:ascii="仿宋" w:hAnsi="仿宋" w:eastAsia="仿宋"/>
          <w:snapToGrid w:val="0"/>
          <w:sz w:val="32"/>
          <w:szCs w:val="32"/>
          <w:u w:val="single"/>
          <w:lang w:eastAsia="zh-CN"/>
        </w:rPr>
        <w:t xml:space="preserve">                        </w:t>
      </w:r>
    </w:p>
    <w:p>
      <w:pPr>
        <w:adjustRightInd w:val="0"/>
        <w:snapToGrid w:val="0"/>
        <w:spacing w:line="276" w:lineRule="auto"/>
        <w:jc w:val="center"/>
        <w:rPr>
          <w:rFonts w:ascii="仿宋" w:hAnsi="仿宋" w:eastAsia="仿宋"/>
          <w:snapToGrid w:val="0"/>
          <w:sz w:val="24"/>
          <w:szCs w:val="24"/>
          <w:lang w:eastAsia="zh-CN"/>
        </w:rPr>
      </w:pPr>
    </w:p>
    <w:p>
      <w:pPr>
        <w:adjustRightInd w:val="0"/>
        <w:snapToGrid w:val="0"/>
        <w:spacing w:line="276" w:lineRule="auto"/>
        <w:ind w:left="3401" w:leftChars="1546"/>
        <w:rPr>
          <w:rFonts w:ascii="仿宋" w:hAnsi="仿宋" w:eastAsia="仿宋"/>
          <w:snapToGrid w:val="0"/>
          <w:sz w:val="32"/>
          <w:szCs w:val="32"/>
          <w:lang w:eastAsia="zh-CN"/>
        </w:rPr>
      </w:pPr>
      <w:r>
        <w:rPr>
          <w:rFonts w:hint="eastAsia" w:ascii="仿宋" w:hAnsi="仿宋" w:eastAsia="仿宋"/>
          <w:snapToGrid w:val="0"/>
          <w:sz w:val="32"/>
          <w:szCs w:val="32"/>
          <w:u w:val="single"/>
          <w:lang w:eastAsia="zh-CN"/>
        </w:rPr>
        <w:t xml:space="preserve">  2023</w:t>
      </w:r>
      <w:r>
        <w:rPr>
          <w:rFonts w:ascii="仿宋" w:hAnsi="仿宋" w:eastAsia="仿宋"/>
          <w:snapToGrid w:val="0"/>
          <w:sz w:val="32"/>
          <w:szCs w:val="32"/>
          <w:u w:val="single"/>
          <w:lang w:eastAsia="zh-CN"/>
        </w:rPr>
        <w:t xml:space="preserve">     </w:t>
      </w:r>
      <w:r>
        <w:rPr>
          <w:rFonts w:ascii="仿宋" w:hAnsi="仿宋" w:eastAsia="仿宋"/>
          <w:snapToGrid w:val="0"/>
          <w:sz w:val="32"/>
          <w:szCs w:val="32"/>
          <w:lang w:eastAsia="zh-CN"/>
        </w:rPr>
        <w:t>年</w:t>
      </w:r>
      <w:r>
        <w:rPr>
          <w:rFonts w:hint="eastAsia" w:ascii="仿宋" w:hAnsi="仿宋" w:eastAsia="仿宋"/>
          <w:snapToGrid w:val="0"/>
          <w:sz w:val="32"/>
          <w:szCs w:val="32"/>
          <w:u w:val="single"/>
          <w:lang w:eastAsia="zh-CN"/>
        </w:rPr>
        <w:t xml:space="preserve">  </w:t>
      </w:r>
      <w:r>
        <w:rPr>
          <w:rFonts w:ascii="仿宋" w:hAnsi="仿宋" w:eastAsia="仿宋"/>
          <w:snapToGrid w:val="0"/>
          <w:sz w:val="32"/>
          <w:szCs w:val="32"/>
          <w:u w:val="single"/>
          <w:lang w:eastAsia="zh-CN"/>
        </w:rPr>
        <w:t xml:space="preserve"> </w:t>
      </w:r>
      <w:r>
        <w:rPr>
          <w:rFonts w:ascii="仿宋" w:hAnsi="仿宋" w:eastAsia="仿宋"/>
          <w:snapToGrid w:val="0"/>
          <w:sz w:val="32"/>
          <w:szCs w:val="32"/>
          <w:lang w:eastAsia="zh-CN"/>
        </w:rPr>
        <w:t>月</w:t>
      </w:r>
      <w:r>
        <w:rPr>
          <w:rFonts w:hint="eastAsia" w:ascii="仿宋" w:hAnsi="仿宋" w:eastAsia="仿宋"/>
          <w:snapToGrid w:val="0"/>
          <w:sz w:val="32"/>
          <w:szCs w:val="32"/>
          <w:u w:val="single"/>
          <w:lang w:eastAsia="zh-CN"/>
        </w:rPr>
        <w:t xml:space="preserve">  </w:t>
      </w:r>
      <w:r>
        <w:rPr>
          <w:rFonts w:ascii="仿宋" w:hAnsi="仿宋" w:eastAsia="仿宋"/>
          <w:snapToGrid w:val="0"/>
          <w:sz w:val="32"/>
          <w:szCs w:val="32"/>
          <w:u w:val="single"/>
          <w:lang w:eastAsia="zh-CN"/>
        </w:rPr>
        <w:t xml:space="preserve"> </w:t>
      </w:r>
      <w:r>
        <w:rPr>
          <w:rFonts w:ascii="仿宋" w:hAnsi="仿宋" w:eastAsia="仿宋"/>
          <w:snapToGrid w:val="0"/>
          <w:sz w:val="32"/>
          <w:szCs w:val="32"/>
          <w:lang w:eastAsia="zh-CN"/>
        </w:rPr>
        <w:t>日</w:t>
      </w:r>
    </w:p>
    <w:p>
      <w:pPr>
        <w:spacing w:line="276" w:lineRule="auto"/>
        <w:rPr>
          <w:rFonts w:ascii="仿宋" w:hAnsi="仿宋" w:eastAsia="仿宋" w:cs="Times New Roman"/>
          <w:snapToGrid w:val="0"/>
          <w:sz w:val="24"/>
          <w:szCs w:val="24"/>
          <w:lang w:eastAsia="zh-CN"/>
        </w:rPr>
      </w:pPr>
      <w:bookmarkStart w:id="110" w:name="扫描0049"/>
      <w:bookmarkEnd w:id="110"/>
      <w:r>
        <w:rPr>
          <w:rFonts w:ascii="仿宋" w:hAnsi="仿宋" w:eastAsia="仿宋" w:cs="Times New Roman"/>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32"/>
          <w:szCs w:val="32"/>
          <w:lang w:eastAsia="zh-CN"/>
        </w:rPr>
      </w:pPr>
      <w:r>
        <w:rPr>
          <w:rFonts w:ascii="仿宋" w:hAnsi="仿宋" w:eastAsia="仿宋"/>
          <w:b/>
          <w:bCs/>
          <w:snapToGrid w:val="0"/>
          <w:sz w:val="32"/>
          <w:szCs w:val="32"/>
          <w:lang w:eastAsia="zh-CN"/>
        </w:rPr>
        <w:t>目 录</w:t>
      </w:r>
    </w:p>
    <w:p>
      <w:pPr>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一、响应函</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二、授权委托书（适用于有委托代理人的情况）</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三、联合体协议书（适用于供应商组成联合体的情况）</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四、响应保证金（适用于递交响应保证金的情况）</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五、商务和技术偏差表</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六、报价表</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七、资格审查资料</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八、响应方案</w:t>
      </w:r>
    </w:p>
    <w:p>
      <w:pPr>
        <w:adjustRightInd w:val="0"/>
        <w:snapToGrid w:val="0"/>
        <w:spacing w:line="276" w:lineRule="auto"/>
        <w:jc w:val="both"/>
        <w:rPr>
          <w:rFonts w:ascii="仿宋" w:hAnsi="仿宋" w:eastAsia="仿宋"/>
          <w:snapToGrid w:val="0"/>
          <w:sz w:val="24"/>
          <w:szCs w:val="24"/>
          <w:lang w:eastAsia="zh-CN"/>
        </w:rPr>
      </w:pPr>
      <w:r>
        <w:rPr>
          <w:rFonts w:ascii="仿宋" w:hAnsi="仿宋" w:eastAsia="仿宋"/>
          <w:snapToGrid w:val="0"/>
          <w:sz w:val="24"/>
          <w:szCs w:val="24"/>
          <w:lang w:eastAsia="zh-CN"/>
        </w:rPr>
        <w:t>九、</w:t>
      </w:r>
      <w:r>
        <w:rPr>
          <w:rFonts w:hint="eastAsia" w:ascii="仿宋" w:hAnsi="仿宋" w:eastAsia="仿宋"/>
          <w:snapToGrid w:val="0"/>
          <w:sz w:val="24"/>
          <w:szCs w:val="24"/>
          <w:lang w:eastAsia="zh-CN"/>
        </w:rPr>
        <w:t>廉洁协议书</w:t>
      </w:r>
    </w:p>
    <w:p>
      <w:pPr>
        <w:adjustRightInd w:val="0"/>
        <w:snapToGrid w:val="0"/>
        <w:spacing w:line="276" w:lineRule="auto"/>
        <w:jc w:val="both"/>
        <w:rPr>
          <w:rFonts w:ascii="仿宋" w:hAnsi="仿宋" w:eastAsia="仿宋"/>
          <w:snapToGrid w:val="0"/>
          <w:sz w:val="24"/>
          <w:szCs w:val="24"/>
          <w:lang w:eastAsia="zh-CN"/>
        </w:rPr>
      </w:pPr>
      <w:r>
        <w:rPr>
          <w:rFonts w:hint="eastAsia" w:ascii="仿宋" w:hAnsi="仿宋" w:eastAsia="仿宋"/>
          <w:snapToGrid w:val="0"/>
          <w:sz w:val="24"/>
          <w:szCs w:val="24"/>
          <w:lang w:eastAsia="zh-CN"/>
        </w:rPr>
        <w:t>十、保密协议书</w:t>
      </w:r>
    </w:p>
    <w:p>
      <w:pPr>
        <w:spacing w:line="276" w:lineRule="auto"/>
        <w:rPr>
          <w:rFonts w:ascii="仿宋" w:hAnsi="仿宋" w:eastAsia="仿宋" w:cs="Times New Roman"/>
          <w:snapToGrid w:val="0"/>
          <w:sz w:val="24"/>
          <w:szCs w:val="24"/>
          <w:lang w:eastAsia="zh-CN"/>
        </w:rPr>
      </w:pPr>
      <w:bookmarkStart w:id="111" w:name="扫描0050"/>
      <w:bookmarkEnd w:id="111"/>
      <w:r>
        <w:rPr>
          <w:rFonts w:ascii="仿宋" w:hAnsi="仿宋" w:eastAsia="仿宋" w:cs="Times New Roman"/>
          <w:snapToGrid w:val="0"/>
          <w:sz w:val="24"/>
          <w:szCs w:val="24"/>
          <w:lang w:eastAsia="zh-CN"/>
        </w:rPr>
        <w:br w:type="page"/>
      </w:r>
    </w:p>
    <w:p>
      <w:pPr>
        <w:rPr>
          <w:rFonts w:ascii="仿宋" w:hAnsi="仿宋" w:eastAsia="仿宋"/>
          <w:lang w:eastAsia="zh-CN"/>
        </w:rPr>
      </w:pPr>
    </w:p>
    <w:p>
      <w:pPr>
        <w:pStyle w:val="3"/>
        <w:spacing w:line="276" w:lineRule="auto"/>
        <w:jc w:val="center"/>
        <w:rPr>
          <w:rFonts w:ascii="仿宋" w:hAnsi="仿宋" w:eastAsia="仿宋"/>
          <w:b/>
          <w:bCs/>
          <w:snapToGrid w:val="0"/>
          <w:sz w:val="32"/>
          <w:szCs w:val="32"/>
          <w:lang w:eastAsia="zh-CN"/>
        </w:rPr>
      </w:pPr>
      <w:bookmarkStart w:id="112" w:name="_bookmark17"/>
      <w:bookmarkEnd w:id="112"/>
      <w:bookmarkStart w:id="113" w:name="_Toc3224"/>
      <w:r>
        <w:rPr>
          <w:rFonts w:ascii="仿宋" w:hAnsi="仿宋" w:eastAsia="仿宋"/>
          <w:b/>
          <w:bCs/>
          <w:snapToGrid w:val="0"/>
          <w:sz w:val="32"/>
          <w:szCs w:val="32"/>
          <w:lang w:eastAsia="zh-CN"/>
        </w:rPr>
        <w:t>—、响应函</w:t>
      </w:r>
      <w:bookmarkEnd w:id="113"/>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(采购人名称)</w:t>
      </w:r>
      <w:r>
        <w:rPr>
          <w:rFonts w:hint="eastAsia" w:ascii="仿宋" w:hAnsi="仿宋" w:eastAsia="仿宋"/>
          <w:snapToGrid w:val="0"/>
          <w:sz w:val="24"/>
          <w:szCs w:val="24"/>
          <w:lang w:eastAsia="zh-CN"/>
        </w:rPr>
        <w:t>：</w:t>
      </w:r>
    </w:p>
    <w:p>
      <w:pPr>
        <w:pStyle w:val="10"/>
        <w:numPr>
          <w:ilvl w:val="0"/>
          <w:numId w:val="16"/>
        </w:numPr>
        <w:adjustRightInd w:val="0"/>
        <w:snapToGrid w:val="0"/>
        <w:spacing w:before="240" w:line="276" w:lineRule="auto"/>
        <w:ind w:left="0" w:firstLine="0"/>
        <w:jc w:val="both"/>
        <w:rPr>
          <w:rFonts w:ascii="仿宋" w:hAnsi="仿宋" w:eastAsia="仿宋"/>
          <w:snapToGrid w:val="0"/>
          <w:sz w:val="24"/>
          <w:szCs w:val="24"/>
          <w:lang w:eastAsia="zh-CN"/>
        </w:rPr>
      </w:pPr>
      <w:r>
        <w:rPr>
          <w:rFonts w:ascii="仿宋" w:hAnsi="仿宋" w:eastAsia="仿宋"/>
          <w:snapToGrid w:val="0"/>
          <w:sz w:val="24"/>
          <w:szCs w:val="24"/>
          <w:lang w:eastAsia="zh-CN"/>
        </w:rPr>
        <w:t>我方已仔细研究了</w:t>
      </w:r>
      <w:r>
        <w:rPr>
          <w:rFonts w:hint="eastAsia" w:ascii="仿宋" w:hAnsi="仿宋" w:eastAsia="仿宋"/>
          <w:snapToGrid w:val="0"/>
          <w:sz w:val="24"/>
          <w:szCs w:val="24"/>
          <w:lang w:eastAsia="zh-CN"/>
        </w:rPr>
        <w:t>中粮梁河糖业</w:t>
      </w:r>
      <w:r>
        <w:rPr>
          <w:rFonts w:hint="eastAsia" w:ascii="仿宋" w:hAnsi="仿宋" w:eastAsia="仿宋"/>
          <w:snapToGrid w:val="0"/>
          <w:sz w:val="24"/>
          <w:szCs w:val="24"/>
          <w:u w:val="single"/>
          <w:lang w:eastAsia="zh-CN"/>
        </w:rPr>
        <w:t xml:space="preserve">勐养制炼车间2023/2024榨季 </w:t>
      </w:r>
      <w:r>
        <w:rPr>
          <w:rFonts w:hint="eastAsia" w:ascii="仿宋" w:hAnsi="仿宋" w:eastAsia="仿宋"/>
          <w:snapToGrid w:val="0"/>
          <w:sz w:val="24"/>
          <w:szCs w:val="24"/>
          <w:lang w:eastAsia="zh-CN"/>
        </w:rPr>
        <w:t>劳务服务</w:t>
      </w:r>
      <w:r>
        <w:rPr>
          <w:rFonts w:ascii="仿宋" w:hAnsi="仿宋" w:eastAsia="仿宋"/>
          <w:snapToGrid w:val="0"/>
          <w:sz w:val="24"/>
          <w:szCs w:val="24"/>
          <w:lang w:eastAsia="zh-CN"/>
        </w:rPr>
        <w:t>采购文件的全部内容，愿意以含税价</w:t>
      </w:r>
      <w:r>
        <w:rPr>
          <w:rFonts w:hint="eastAsia" w:ascii="仿宋" w:hAnsi="仿宋" w:eastAsia="仿宋"/>
          <w:snapToGrid w:val="0"/>
          <w:sz w:val="24"/>
          <w:szCs w:val="24"/>
          <w:lang w:eastAsia="zh-CN"/>
        </w:rPr>
        <w:t>（综合响应报价）</w:t>
      </w:r>
      <w:r>
        <w:rPr>
          <w:rFonts w:ascii="仿宋" w:hAnsi="仿宋" w:eastAsia="仿宋"/>
          <w:snapToGrid w:val="0"/>
          <w:sz w:val="24"/>
          <w:szCs w:val="24"/>
          <w:lang w:eastAsia="zh-CN"/>
        </w:rPr>
        <w:t>人民币(大写)</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w:t>
      </w:r>
      <w:r>
        <w:rPr>
          <w:rFonts w:ascii="Calibri" w:hAnsi="Calibri" w:eastAsia="仿宋" w:cs="Calibri"/>
          <w:snapToGrid w:val="0"/>
          <w:sz w:val="24"/>
          <w:szCs w:val="24"/>
          <w:lang w:eastAsia="zh-CN"/>
        </w:rPr>
        <w:t>¥</w:t>
      </w:r>
      <w:r>
        <w:rPr>
          <w:rFonts w:ascii="仿宋" w:hAnsi="仿宋" w:eastAsia="仿宋"/>
          <w:snapToGrid w:val="0"/>
          <w:sz w:val="24"/>
          <w:szCs w:val="24"/>
          <w:lang w:eastAsia="zh-CN"/>
        </w:rPr>
        <w:t>)</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的报价(其中不含税价为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增值税税额为：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)完成/提供本项目服务，并按合同约定履行义务。</w:t>
      </w:r>
    </w:p>
    <w:p>
      <w:pPr>
        <w:pStyle w:val="10"/>
        <w:numPr>
          <w:ilvl w:val="0"/>
          <w:numId w:val="16"/>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我方的响应文件包括下列内容：</w:t>
      </w:r>
    </w:p>
    <w:p>
      <w:pPr>
        <w:pStyle w:val="10"/>
        <w:numPr>
          <w:ilvl w:val="0"/>
          <w:numId w:val="17"/>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响应函；</w:t>
      </w:r>
    </w:p>
    <w:p>
      <w:pPr>
        <w:pStyle w:val="10"/>
        <w:numPr>
          <w:ilvl w:val="0"/>
          <w:numId w:val="17"/>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授权委托书(如有)；</w:t>
      </w:r>
    </w:p>
    <w:p>
      <w:pPr>
        <w:pStyle w:val="10"/>
        <w:numPr>
          <w:ilvl w:val="0"/>
          <w:numId w:val="17"/>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联合体协议书(如有);</w:t>
      </w:r>
    </w:p>
    <w:p>
      <w:pPr>
        <w:pStyle w:val="10"/>
        <w:numPr>
          <w:ilvl w:val="0"/>
          <w:numId w:val="17"/>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响应保证金(如有)；</w:t>
      </w:r>
    </w:p>
    <w:p>
      <w:pPr>
        <w:pStyle w:val="10"/>
        <w:numPr>
          <w:ilvl w:val="0"/>
          <w:numId w:val="17"/>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商务和技术偏差表；</w:t>
      </w:r>
    </w:p>
    <w:p>
      <w:pPr>
        <w:pStyle w:val="10"/>
        <w:numPr>
          <w:ilvl w:val="0"/>
          <w:numId w:val="17"/>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报价表；</w:t>
      </w:r>
    </w:p>
    <w:p>
      <w:pPr>
        <w:pStyle w:val="10"/>
        <w:numPr>
          <w:ilvl w:val="0"/>
          <w:numId w:val="17"/>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资格审查资料；</w:t>
      </w:r>
    </w:p>
    <w:p>
      <w:pPr>
        <w:pStyle w:val="10"/>
        <w:numPr>
          <w:ilvl w:val="0"/>
          <w:numId w:val="17"/>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响应方案；</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响应文件的上述组成部分如存在内容不一致的，以响应函为准。</w:t>
      </w:r>
    </w:p>
    <w:p>
      <w:pPr>
        <w:pStyle w:val="10"/>
        <w:numPr>
          <w:ilvl w:val="0"/>
          <w:numId w:val="16"/>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我方承诺除商务和技术偏差表列出的偏差外，我方响应采购文件的全部要求。</w:t>
      </w:r>
    </w:p>
    <w:p>
      <w:pPr>
        <w:pStyle w:val="10"/>
        <w:numPr>
          <w:ilvl w:val="0"/>
          <w:numId w:val="16"/>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我方承诺在采购文件规定的响应文件有效期内不撤销响应文件。</w:t>
      </w:r>
    </w:p>
    <w:p>
      <w:pPr>
        <w:pStyle w:val="10"/>
        <w:numPr>
          <w:ilvl w:val="0"/>
          <w:numId w:val="16"/>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如我方</w:t>
      </w:r>
      <w:r>
        <w:rPr>
          <w:rFonts w:hint="eastAsia" w:ascii="仿宋" w:hAnsi="仿宋" w:eastAsia="仿宋"/>
          <w:snapToGrid w:val="0"/>
          <w:sz w:val="24"/>
          <w:szCs w:val="24"/>
          <w:lang w:eastAsia="zh-CN"/>
        </w:rPr>
        <w:t>与贵方达成成</w:t>
      </w:r>
      <w:r>
        <w:rPr>
          <w:rFonts w:ascii="仿宋" w:hAnsi="仿宋" w:eastAsia="仿宋"/>
          <w:snapToGrid w:val="0"/>
          <w:sz w:val="24"/>
          <w:szCs w:val="24"/>
          <w:lang w:eastAsia="zh-CN"/>
        </w:rPr>
        <w:t>交，我方承诺：</w:t>
      </w:r>
    </w:p>
    <w:p>
      <w:pPr>
        <w:pStyle w:val="10"/>
        <w:numPr>
          <w:ilvl w:val="0"/>
          <w:numId w:val="18"/>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在收到成交通知书后，在成交通知书规定的期限内与你方签订合同；</w:t>
      </w:r>
    </w:p>
    <w:p>
      <w:pPr>
        <w:pStyle w:val="10"/>
        <w:numPr>
          <w:ilvl w:val="0"/>
          <w:numId w:val="18"/>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在签订合同时不向你方提出附加条件；</w:t>
      </w:r>
    </w:p>
    <w:p>
      <w:pPr>
        <w:pStyle w:val="10"/>
        <w:numPr>
          <w:ilvl w:val="0"/>
          <w:numId w:val="18"/>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按照采购文件要求递交履约保证金；</w:t>
      </w:r>
    </w:p>
    <w:p>
      <w:pPr>
        <w:pStyle w:val="10"/>
        <w:numPr>
          <w:ilvl w:val="0"/>
          <w:numId w:val="18"/>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在合同约定的期限内完成合同规定的全部义务。</w:t>
      </w:r>
    </w:p>
    <w:p>
      <w:pPr>
        <w:pStyle w:val="10"/>
        <w:numPr>
          <w:ilvl w:val="0"/>
          <w:numId w:val="16"/>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我方在此声明，所递交的响应文件及有关资料内容完整、真实和准确，且不存在第一章“竞争性谈判采购公告/竞争性谈判采购邀请书”中规定的供应商不得存在的情形。</w:t>
      </w:r>
    </w:p>
    <w:p>
      <w:pPr>
        <w:pStyle w:val="10"/>
        <w:numPr>
          <w:ilvl w:val="0"/>
          <w:numId w:val="16"/>
        </w:numPr>
        <w:adjustRightInd w:val="0"/>
        <w:snapToGrid w:val="0"/>
        <w:spacing w:line="276" w:lineRule="auto"/>
        <w:ind w:left="0" w:firstLine="0"/>
        <w:jc w:val="left"/>
        <w:rPr>
          <w:rFonts w:ascii="仿宋" w:hAnsi="仿宋" w:eastAsia="仿宋"/>
          <w:snapToGrid w:val="0"/>
          <w:sz w:val="24"/>
          <w:szCs w:val="24"/>
        </w:rPr>
      </w:pPr>
      <w:r>
        <w:rPr>
          <w:rFonts w:hint="eastAsia" w:ascii="仿宋" w:hAnsi="仿宋" w:eastAsia="仿宋"/>
          <w:snapToGrid w:val="0"/>
          <w:sz w:val="24"/>
          <w:szCs w:val="24"/>
          <w:lang w:eastAsia="zh-CN"/>
        </w:rPr>
        <w:t>其</w:t>
      </w:r>
      <w:r>
        <w:rPr>
          <w:rFonts w:ascii="仿宋" w:hAnsi="仿宋" w:eastAsia="仿宋"/>
          <w:snapToGrid w:val="0"/>
          <w:sz w:val="24"/>
          <w:szCs w:val="24"/>
        </w:rPr>
        <w:t>他补充说明</w:t>
      </w:r>
      <w:r>
        <w:rPr>
          <w:rFonts w:hint="eastAsia" w:ascii="仿宋" w:hAnsi="仿宋" w:eastAsia="仿宋"/>
          <w:snapToGrid w:val="0"/>
          <w:sz w:val="24"/>
          <w:szCs w:val="24"/>
          <w:lang w:eastAsia="zh-CN"/>
        </w:rPr>
        <w:t>：</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rPr>
        <w:t>。</w:t>
      </w:r>
    </w:p>
    <w:p>
      <w:pPr>
        <w:rPr>
          <w:rFonts w:ascii="仿宋" w:hAnsi="仿宋" w:eastAsia="仿宋"/>
        </w:rPr>
      </w:pPr>
    </w:p>
    <w:p>
      <w:pPr>
        <w:adjustRightInd w:val="0"/>
        <w:snapToGrid w:val="0"/>
        <w:spacing w:line="276" w:lineRule="auto"/>
        <w:ind w:left="2409" w:leftChars="1095"/>
        <w:rPr>
          <w:rFonts w:ascii="仿宋" w:hAnsi="仿宋" w:eastAsia="仿宋"/>
          <w:snapToGrid w:val="0"/>
          <w:sz w:val="24"/>
          <w:szCs w:val="24"/>
          <w:lang w:eastAsia="zh-CN"/>
        </w:rPr>
      </w:pPr>
      <w:r>
        <w:rPr>
          <w:rFonts w:ascii="仿宋" w:hAnsi="仿宋" w:eastAsia="仿宋"/>
          <w:snapToGrid w:val="0"/>
          <w:sz w:val="24"/>
          <w:szCs w:val="24"/>
          <w:lang w:eastAsia="zh-CN"/>
        </w:rPr>
        <w:t>供</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应</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商：</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w:t>
      </w:r>
      <w:r>
        <w:rPr>
          <w:rFonts w:ascii="仿宋" w:hAnsi="仿宋" w:eastAsia="仿宋"/>
          <w:snapToGrid w:val="0"/>
          <w:sz w:val="24"/>
          <w:szCs w:val="24"/>
          <w:u w:val="single"/>
          <w:lang w:eastAsia="zh-CN"/>
        </w:rPr>
        <w:t>盖单位公章)</w:t>
      </w:r>
    </w:p>
    <w:p>
      <w:pPr>
        <w:adjustRightInd w:val="0"/>
        <w:snapToGrid w:val="0"/>
        <w:spacing w:line="276" w:lineRule="auto"/>
        <w:ind w:left="2409" w:leftChars="1095"/>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adjustRightInd w:val="0"/>
        <w:snapToGrid w:val="0"/>
        <w:spacing w:line="276" w:lineRule="auto"/>
        <w:ind w:left="2409" w:leftChars="1095"/>
        <w:rPr>
          <w:rFonts w:ascii="仿宋" w:hAnsi="仿宋" w:eastAsia="仿宋"/>
          <w:snapToGrid w:val="0"/>
          <w:sz w:val="24"/>
          <w:szCs w:val="24"/>
          <w:u w:val="single"/>
          <w:lang w:eastAsia="zh-CN"/>
        </w:rPr>
      </w:pPr>
      <w:r>
        <w:rPr>
          <w:rFonts w:ascii="仿宋" w:hAnsi="仿宋" w:eastAsia="仿宋"/>
          <w:snapToGrid w:val="0"/>
          <w:sz w:val="24"/>
          <w:szCs w:val="24"/>
          <w:lang w:eastAsia="zh-CN"/>
        </w:rPr>
        <w:t>地    址：</w:t>
      </w:r>
      <w:r>
        <w:rPr>
          <w:rFonts w:ascii="仿宋" w:hAnsi="仿宋" w:eastAsia="仿宋"/>
          <w:snapToGrid w:val="0"/>
          <w:sz w:val="24"/>
          <w:szCs w:val="24"/>
          <w:u w:val="single"/>
          <w:lang w:eastAsia="zh-CN"/>
        </w:rPr>
        <w:t xml:space="preserve">                                            </w:t>
      </w:r>
    </w:p>
    <w:p>
      <w:pPr>
        <w:adjustRightInd w:val="0"/>
        <w:snapToGrid w:val="0"/>
        <w:spacing w:line="276" w:lineRule="auto"/>
        <w:ind w:left="2409" w:leftChars="1095"/>
        <w:rPr>
          <w:rFonts w:ascii="仿宋" w:hAnsi="仿宋" w:eastAsia="仿宋"/>
          <w:snapToGrid w:val="0"/>
          <w:sz w:val="24"/>
          <w:szCs w:val="24"/>
          <w:lang w:eastAsia="zh-CN"/>
        </w:rPr>
      </w:pPr>
      <w:r>
        <w:rPr>
          <w:rFonts w:ascii="仿宋" w:hAnsi="仿宋" w:eastAsia="仿宋"/>
          <w:snapToGrid w:val="0"/>
          <w:sz w:val="24"/>
          <w:szCs w:val="24"/>
          <w:lang w:eastAsia="zh-CN"/>
        </w:rPr>
        <w:t>电子邮箱：</w:t>
      </w:r>
      <w:r>
        <w:rPr>
          <w:rFonts w:ascii="仿宋" w:hAnsi="仿宋" w:eastAsia="仿宋"/>
          <w:snapToGrid w:val="0"/>
          <w:sz w:val="24"/>
          <w:szCs w:val="24"/>
          <w:u w:val="single"/>
          <w:lang w:eastAsia="zh-CN"/>
        </w:rPr>
        <w:t xml:space="preserve">                                            </w:t>
      </w:r>
    </w:p>
    <w:p>
      <w:pPr>
        <w:adjustRightInd w:val="0"/>
        <w:snapToGrid w:val="0"/>
        <w:spacing w:line="276" w:lineRule="auto"/>
        <w:ind w:left="2409" w:leftChars="1095"/>
        <w:rPr>
          <w:rFonts w:ascii="仿宋" w:hAnsi="仿宋" w:eastAsia="仿宋"/>
          <w:snapToGrid w:val="0"/>
          <w:sz w:val="24"/>
          <w:szCs w:val="24"/>
          <w:lang w:eastAsia="zh-CN"/>
        </w:rPr>
      </w:pPr>
      <w:r>
        <w:rPr>
          <w:rFonts w:ascii="仿宋" w:hAnsi="仿宋" w:eastAsia="仿宋"/>
          <w:snapToGrid w:val="0"/>
          <w:sz w:val="24"/>
          <w:szCs w:val="24"/>
          <w:lang w:eastAsia="zh-CN"/>
        </w:rPr>
        <w:t>电    话：</w:t>
      </w:r>
      <w:r>
        <w:rPr>
          <w:rFonts w:ascii="仿宋" w:hAnsi="仿宋" w:eastAsia="仿宋"/>
          <w:snapToGrid w:val="0"/>
          <w:sz w:val="24"/>
          <w:szCs w:val="24"/>
          <w:u w:val="single"/>
          <w:lang w:eastAsia="zh-CN"/>
        </w:rPr>
        <w:t xml:space="preserve">                                            </w:t>
      </w:r>
    </w:p>
    <w:p>
      <w:pPr>
        <w:adjustRightInd w:val="0"/>
        <w:snapToGrid w:val="0"/>
        <w:spacing w:line="276" w:lineRule="auto"/>
        <w:ind w:left="2409" w:leftChars="1095"/>
        <w:rPr>
          <w:rFonts w:ascii="仿宋" w:hAnsi="仿宋" w:eastAsia="仿宋"/>
          <w:snapToGrid w:val="0"/>
          <w:sz w:val="24"/>
          <w:szCs w:val="24"/>
          <w:lang w:eastAsia="zh-CN"/>
        </w:rPr>
      </w:pPr>
      <w:r>
        <w:rPr>
          <w:rFonts w:ascii="仿宋" w:hAnsi="仿宋" w:eastAsia="仿宋"/>
          <w:snapToGrid w:val="0"/>
          <w:sz w:val="24"/>
          <w:szCs w:val="24"/>
          <w:lang w:eastAsia="zh-CN"/>
        </w:rPr>
        <w:t>传</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 xml:space="preserve">  真：</w:t>
      </w:r>
      <w:r>
        <w:rPr>
          <w:rFonts w:ascii="仿宋" w:hAnsi="仿宋" w:eastAsia="仿宋"/>
          <w:snapToGrid w:val="0"/>
          <w:sz w:val="24"/>
          <w:szCs w:val="24"/>
          <w:u w:val="single"/>
          <w:lang w:eastAsia="zh-CN"/>
        </w:rPr>
        <w:t xml:space="preserve">                                            </w:t>
      </w:r>
    </w:p>
    <w:p>
      <w:pPr>
        <w:adjustRightInd w:val="0"/>
        <w:snapToGrid w:val="0"/>
        <w:spacing w:line="276" w:lineRule="auto"/>
        <w:ind w:left="2409" w:leftChars="1095"/>
        <w:rPr>
          <w:rFonts w:ascii="仿宋" w:hAnsi="仿宋" w:eastAsia="仿宋"/>
          <w:snapToGrid w:val="0"/>
          <w:sz w:val="24"/>
          <w:szCs w:val="24"/>
          <w:lang w:eastAsia="zh-CN"/>
        </w:rPr>
      </w:pPr>
      <w:r>
        <w:rPr>
          <w:rFonts w:ascii="仿宋" w:hAnsi="仿宋" w:eastAsia="仿宋"/>
          <w:snapToGrid w:val="0"/>
          <w:sz w:val="24"/>
          <w:szCs w:val="24"/>
          <w:lang w:eastAsia="zh-CN"/>
        </w:rPr>
        <w:t>邮政编码：</w:t>
      </w:r>
      <w:r>
        <w:rPr>
          <w:rFonts w:ascii="仿宋" w:hAnsi="仿宋" w:eastAsia="仿宋"/>
          <w:snapToGrid w:val="0"/>
          <w:sz w:val="24"/>
          <w:szCs w:val="24"/>
          <w:u w:val="single"/>
          <w:lang w:eastAsia="zh-CN"/>
        </w:rPr>
        <w:t xml:space="preserve">                                            </w:t>
      </w:r>
    </w:p>
    <w:p>
      <w:pPr>
        <w:rPr>
          <w:rFonts w:ascii="仿宋" w:hAnsi="仿宋" w:eastAsia="仿宋"/>
          <w:lang w:eastAsia="zh-CN"/>
        </w:rPr>
      </w:pPr>
    </w:p>
    <w:p>
      <w:pPr>
        <w:wordWrap w:val="0"/>
        <w:adjustRightInd w:val="0"/>
        <w:snapToGrid w:val="0"/>
        <w:spacing w:line="276" w:lineRule="auto"/>
        <w:jc w:val="right"/>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bookmarkStart w:id="114" w:name="扫描0052"/>
      <w:bookmarkEnd w:id="114"/>
      <w:r>
        <w:rPr>
          <w:rFonts w:ascii="仿宋" w:hAnsi="仿宋" w:eastAsia="仿宋" w:cs="Times New Roman"/>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pStyle w:val="3"/>
        <w:jc w:val="center"/>
        <w:rPr>
          <w:rFonts w:ascii="仿宋" w:hAnsi="仿宋" w:eastAsia="仿宋"/>
          <w:b/>
          <w:bCs/>
          <w:snapToGrid w:val="0"/>
          <w:sz w:val="32"/>
          <w:szCs w:val="32"/>
          <w:lang w:eastAsia="zh-CN"/>
        </w:rPr>
      </w:pPr>
      <w:bookmarkStart w:id="115" w:name="_Toc19268"/>
      <w:r>
        <w:rPr>
          <w:rFonts w:ascii="仿宋" w:hAnsi="仿宋" w:eastAsia="仿宋"/>
          <w:b/>
          <w:bCs/>
          <w:snapToGrid w:val="0"/>
          <w:sz w:val="32"/>
          <w:szCs w:val="32"/>
          <w:lang w:eastAsia="zh-CN"/>
        </w:rPr>
        <w:t>二、授权委托书</w:t>
      </w:r>
      <w:bookmarkEnd w:id="115"/>
    </w:p>
    <w:p>
      <w:pPr>
        <w:pStyle w:val="5"/>
        <w:ind w:firstLine="960" w:firstLineChars="400"/>
        <w:jc w:val="left"/>
        <w:rPr>
          <w:rFonts w:ascii="仿宋" w:hAnsi="仿宋" w:eastAsia="仿宋"/>
          <w:snapToGrid w:val="0"/>
          <w:szCs w:val="24"/>
          <w:lang w:eastAsia="zh-CN"/>
        </w:rPr>
      </w:pPr>
      <w:r>
        <w:rPr>
          <w:rFonts w:ascii="仿宋" w:hAnsi="仿宋" w:eastAsia="仿宋"/>
          <w:snapToGrid w:val="0"/>
          <w:szCs w:val="24"/>
          <w:lang w:eastAsia="zh-CN"/>
        </w:rPr>
        <w:t>（适用于有委托代理人的情况）</w:t>
      </w:r>
    </w:p>
    <w:p>
      <w:pPr>
        <w:adjustRightInd w:val="0"/>
        <w:snapToGrid w:val="0"/>
        <w:spacing w:line="360" w:lineRule="auto"/>
        <w:rPr>
          <w:rFonts w:ascii="仿宋" w:hAnsi="仿宋" w:eastAsia="仿宋"/>
          <w:b/>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本人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（姓名）</w:t>
      </w:r>
      <w:r>
        <w:rPr>
          <w:rFonts w:ascii="仿宋" w:hAnsi="仿宋" w:eastAsia="仿宋"/>
          <w:snapToGrid w:val="0"/>
          <w:sz w:val="24"/>
          <w:szCs w:val="24"/>
          <w:lang w:eastAsia="zh-CN"/>
        </w:rPr>
        <w:t>系</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（供应商名称）</w:t>
      </w:r>
      <w:r>
        <w:rPr>
          <w:rFonts w:ascii="仿宋" w:hAnsi="仿宋" w:eastAsia="仿宋"/>
          <w:snapToGrid w:val="0"/>
          <w:sz w:val="24"/>
          <w:szCs w:val="24"/>
          <w:lang w:eastAsia="zh-CN"/>
        </w:rPr>
        <w:t>的法定代表人（单位负责人），现委托</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（姓名）</w:t>
      </w:r>
      <w:r>
        <w:rPr>
          <w:rFonts w:ascii="仿宋" w:hAnsi="仿宋" w:eastAsia="仿宋"/>
          <w:snapToGrid w:val="0"/>
          <w:sz w:val="24"/>
          <w:szCs w:val="24"/>
          <w:lang w:eastAsia="zh-CN"/>
        </w:rPr>
        <w:t>为我方代理人。代理人根据授权，以我方名义签署、澄清确认、递交、撤回、修改竞争性谈判采购项目响应文件、签订合同和处理有关事宜，其法律后果由我方承担。</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委托期限：自本委托书签署之日起至竞争性谈判采购项目签订采购合同之日止。</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代理人无转委托权。</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附：法定代表人（单位负责人）身份证复印件及委托代理人身份证复印件。</w:t>
      </w:r>
    </w:p>
    <w:p>
      <w:pPr>
        <w:adjustRightInd w:val="0"/>
        <w:snapToGrid w:val="0"/>
        <w:spacing w:line="360" w:lineRule="auto"/>
        <w:ind w:firstLine="480"/>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p>
    <w:p>
      <w:pPr>
        <w:adjustRightInd w:val="0"/>
        <w:snapToGrid w:val="0"/>
        <w:spacing w:line="360"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供应商：</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adjustRightInd w:val="0"/>
        <w:snapToGrid w:val="0"/>
        <w:spacing w:line="360"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（签字）</w:t>
      </w:r>
    </w:p>
    <w:p>
      <w:pPr>
        <w:adjustRightInd w:val="0"/>
        <w:snapToGrid w:val="0"/>
        <w:spacing w:line="360"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身份证号码：</w:t>
      </w:r>
      <w:r>
        <w:rPr>
          <w:rFonts w:ascii="仿宋" w:hAnsi="仿宋" w:eastAsia="仿宋"/>
          <w:snapToGrid w:val="0"/>
          <w:sz w:val="24"/>
          <w:szCs w:val="24"/>
          <w:u w:val="single"/>
          <w:lang w:eastAsia="zh-CN"/>
        </w:rPr>
        <w:t xml:space="preserve">                                 </w:t>
      </w:r>
    </w:p>
    <w:p>
      <w:pPr>
        <w:adjustRightInd w:val="0"/>
        <w:snapToGrid w:val="0"/>
        <w:spacing w:line="360"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 xml:space="preserve">委托代理人：  </w:t>
      </w:r>
      <w:r>
        <w:rPr>
          <w:rFonts w:ascii="仿宋" w:hAnsi="仿宋" w:eastAsia="仿宋"/>
          <w:snapToGrid w:val="0"/>
          <w:sz w:val="24"/>
          <w:szCs w:val="24"/>
          <w:u w:val="single"/>
          <w:lang w:eastAsia="zh-CN"/>
        </w:rPr>
        <w:t xml:space="preserve">                       （签字）</w:t>
      </w:r>
    </w:p>
    <w:p>
      <w:pPr>
        <w:adjustRightInd w:val="0"/>
        <w:snapToGrid w:val="0"/>
        <w:spacing w:line="360"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身份证号码：</w:t>
      </w:r>
      <w:r>
        <w:rPr>
          <w:rFonts w:ascii="仿宋" w:hAnsi="仿宋" w:eastAsia="仿宋"/>
          <w:snapToGrid w:val="0"/>
          <w:sz w:val="24"/>
          <w:szCs w:val="24"/>
          <w:u w:val="single"/>
          <w:lang w:eastAsia="zh-CN"/>
        </w:rPr>
        <w:t xml:space="preserve">                                 </w:t>
      </w:r>
    </w:p>
    <w:p>
      <w:pPr>
        <w:wordWrap w:val="0"/>
        <w:adjustRightInd w:val="0"/>
        <w:snapToGrid w:val="0"/>
        <w:spacing w:line="276" w:lineRule="auto"/>
        <w:jc w:val="right"/>
        <w:rPr>
          <w:rFonts w:ascii="仿宋" w:hAnsi="仿宋" w:eastAsia="仿宋"/>
          <w:snapToGrid w:val="0"/>
          <w:sz w:val="24"/>
          <w:szCs w:val="24"/>
          <w:u w:val="single"/>
          <w:lang w:eastAsia="zh-CN"/>
        </w:rPr>
      </w:pPr>
      <w:bookmarkStart w:id="116" w:name="扫描0053"/>
      <w:bookmarkEnd w:id="116"/>
    </w:p>
    <w:p>
      <w:pPr>
        <w:adjustRightInd w:val="0"/>
        <w:snapToGrid w:val="0"/>
        <w:spacing w:line="276" w:lineRule="auto"/>
        <w:jc w:val="right"/>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pStyle w:val="3"/>
        <w:jc w:val="center"/>
        <w:rPr>
          <w:rFonts w:ascii="仿宋" w:hAnsi="仿宋" w:eastAsia="仿宋"/>
          <w:b/>
          <w:bCs/>
          <w:snapToGrid w:val="0"/>
          <w:sz w:val="32"/>
          <w:szCs w:val="32"/>
          <w:lang w:eastAsia="zh-CN"/>
        </w:rPr>
      </w:pPr>
      <w:bookmarkStart w:id="117" w:name="_Toc24000"/>
      <w:r>
        <w:rPr>
          <w:rFonts w:ascii="仿宋" w:hAnsi="仿宋" w:eastAsia="仿宋"/>
          <w:b/>
          <w:bCs/>
          <w:snapToGrid w:val="0"/>
          <w:sz w:val="32"/>
          <w:szCs w:val="32"/>
          <w:lang w:eastAsia="zh-CN"/>
        </w:rPr>
        <w:t>三、联合体协议书</w:t>
      </w:r>
      <w:bookmarkEnd w:id="117"/>
    </w:p>
    <w:p>
      <w:pPr>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（适用于供应商组成联合体的情况）</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w:t>
      </w:r>
      <w:r>
        <w:rPr>
          <w:rFonts w:ascii="仿宋" w:hAnsi="仿宋" w:eastAsia="仿宋"/>
          <w:snapToGrid w:val="0"/>
          <w:sz w:val="24"/>
          <w:szCs w:val="24"/>
          <w:u w:val="single"/>
          <w:lang w:eastAsia="zh-CN"/>
        </w:rPr>
        <w:t>所有成员单位名称）</w:t>
      </w:r>
      <w:r>
        <w:rPr>
          <w:rFonts w:ascii="仿宋" w:hAnsi="仿宋" w:eastAsia="仿宋"/>
          <w:snapToGrid w:val="0"/>
          <w:sz w:val="24"/>
          <w:szCs w:val="24"/>
          <w:lang w:eastAsia="zh-CN"/>
        </w:rPr>
        <w:t>自愿组成</w:t>
      </w:r>
      <w:r>
        <w:rPr>
          <w:rFonts w:ascii="仿宋" w:hAnsi="仿宋" w:eastAsia="仿宋"/>
          <w:snapToGrid w:val="0"/>
          <w:sz w:val="24"/>
          <w:szCs w:val="24"/>
          <w:u w:val="single"/>
          <w:lang w:eastAsia="zh-CN"/>
        </w:rPr>
        <w:t>（联合体名称）</w:t>
      </w:r>
      <w:r>
        <w:rPr>
          <w:rFonts w:ascii="仿宋" w:hAnsi="仿宋" w:eastAsia="仿宋"/>
          <w:snapToGrid w:val="0"/>
          <w:sz w:val="24"/>
          <w:szCs w:val="24"/>
          <w:lang w:eastAsia="zh-CN"/>
        </w:rPr>
        <w:t>联合体，共同参加</w:t>
      </w:r>
      <w:r>
        <w:rPr>
          <w:rFonts w:ascii="仿宋" w:hAnsi="仿宋" w:eastAsia="仿宋"/>
          <w:snapToGrid w:val="0"/>
          <w:sz w:val="24"/>
          <w:szCs w:val="24"/>
          <w:u w:val="single"/>
          <w:lang w:eastAsia="zh-CN"/>
        </w:rPr>
        <w:t>（项目名称）</w:t>
      </w:r>
      <w:r>
        <w:rPr>
          <w:rFonts w:ascii="仿宋" w:hAnsi="仿宋" w:eastAsia="仿宋"/>
          <w:snapToGrid w:val="0"/>
          <w:sz w:val="24"/>
          <w:szCs w:val="24"/>
          <w:lang w:eastAsia="zh-CN"/>
        </w:rPr>
        <w:t>采购活动。现就组成联合体事宜订立如下协议。</w:t>
      </w:r>
    </w:p>
    <w:p>
      <w:pPr>
        <w:pStyle w:val="10"/>
        <w:numPr>
          <w:ilvl w:val="1"/>
          <w:numId w:val="19"/>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（某成员单位名称）为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（联合体名称）牵头人。</w:t>
      </w:r>
    </w:p>
    <w:p>
      <w:pPr>
        <w:pStyle w:val="10"/>
        <w:numPr>
          <w:ilvl w:val="1"/>
          <w:numId w:val="19"/>
        </w:numPr>
        <w:adjustRightInd w:val="0"/>
        <w:snapToGrid w:val="0"/>
        <w:spacing w:line="360" w:lineRule="auto"/>
        <w:ind w:left="0" w:firstLine="480"/>
        <w:rPr>
          <w:rFonts w:ascii="仿宋" w:hAnsi="仿宋" w:eastAsia="仿宋"/>
          <w:snapToGrid w:val="0"/>
          <w:sz w:val="24"/>
          <w:szCs w:val="24"/>
          <w:lang w:eastAsia="zh-CN"/>
        </w:rPr>
      </w:pPr>
      <w:r>
        <w:rPr>
          <w:rFonts w:hint="eastAsia" w:ascii="仿宋" w:hAnsi="仿宋" w:eastAsia="仿宋"/>
          <w:snapToGrid w:val="0"/>
          <w:sz w:val="24"/>
          <w:szCs w:val="24"/>
          <w:lang w:eastAsia="zh-CN"/>
        </w:rPr>
        <w:t>联合体各成员授权牵头人代表联合体参加竞争性谈判采购活动，签署文件，递交和接收相关的资料、信息及指示，进行合同采购活动，负责合同实施阶段的组织和协调工作，以及处理与本采购项目有关的一切事宜。</w:t>
      </w:r>
    </w:p>
    <w:p>
      <w:pPr>
        <w:pStyle w:val="10"/>
        <w:numPr>
          <w:ilvl w:val="1"/>
          <w:numId w:val="19"/>
        </w:numPr>
        <w:adjustRightInd w:val="0"/>
        <w:snapToGrid w:val="0"/>
        <w:spacing w:line="360" w:lineRule="auto"/>
        <w:ind w:left="0" w:firstLine="480"/>
        <w:rPr>
          <w:rFonts w:ascii="仿宋" w:hAnsi="仿宋" w:eastAsia="仿宋"/>
          <w:snapToGrid w:val="0"/>
          <w:sz w:val="24"/>
          <w:szCs w:val="24"/>
          <w:lang w:eastAsia="zh-CN"/>
        </w:rPr>
      </w:pPr>
      <w:r>
        <w:rPr>
          <w:rFonts w:hint="eastAsia" w:ascii="仿宋" w:hAnsi="仿宋" w:eastAsia="仿宋"/>
          <w:snapToGrid w:val="0"/>
          <w:sz w:val="24"/>
          <w:szCs w:val="24"/>
          <w:lang w:eastAsia="zh-CN"/>
        </w:rPr>
        <w:t>联合体牵头人在本项目中签署的一切文件和处理的一切事宜，联合体各成员均予以承认。联合体各成员将严格按照采购文件、响应文件和合同的要求全面履行义务，并向采购人承担连带责任。</w:t>
      </w:r>
    </w:p>
    <w:p>
      <w:pPr>
        <w:pStyle w:val="10"/>
        <w:numPr>
          <w:ilvl w:val="1"/>
          <w:numId w:val="19"/>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联合体各方承诺不以自己名义单独或参加其他联合体参与本竞争性谈判采购项目。</w:t>
      </w:r>
    </w:p>
    <w:p>
      <w:pPr>
        <w:pStyle w:val="10"/>
        <w:numPr>
          <w:ilvl w:val="1"/>
          <w:numId w:val="19"/>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联合体各成员单位内部的职责分工如下：</w:t>
      </w:r>
      <w:r>
        <w:rPr>
          <w:rFonts w:ascii="仿宋" w:hAnsi="仿宋" w:eastAsia="仿宋"/>
          <w:snapToGrid w:val="0"/>
          <w:sz w:val="24"/>
          <w:szCs w:val="24"/>
          <w:u w:val="single"/>
          <w:lang w:eastAsia="zh-CN"/>
        </w:rPr>
        <w:t xml:space="preserve">                                     </w:t>
      </w:r>
    </w:p>
    <w:p>
      <w:pPr>
        <w:pStyle w:val="10"/>
        <w:numPr>
          <w:ilvl w:val="1"/>
          <w:numId w:val="19"/>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本协议书自所有成员单位法定代表人（单位负责人）或其授权的代理人签字并加盖单位公章之日起生效，合同履行完毕后自动失效。</w:t>
      </w:r>
    </w:p>
    <w:p>
      <w:pPr>
        <w:pStyle w:val="10"/>
        <w:numPr>
          <w:ilvl w:val="1"/>
          <w:numId w:val="19"/>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本协议书一式</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份，联合体成员和采购人各执一份。</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（注：本协议书由委托代理人签字的，应附授权委托书。）</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联合体牵头人名称：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adjustRightInd w:val="0"/>
        <w:snapToGrid w:val="0"/>
        <w:spacing w:line="360"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adjustRightInd w:val="0"/>
        <w:snapToGrid w:val="0"/>
        <w:spacing w:line="360" w:lineRule="auto"/>
        <w:ind w:left="2125" w:leftChars="966"/>
        <w:rPr>
          <w:rFonts w:ascii="仿宋" w:hAnsi="仿宋" w:eastAsia="仿宋"/>
          <w:snapToGrid w:val="0"/>
          <w:sz w:val="24"/>
          <w:szCs w:val="24"/>
          <w:lang w:eastAsia="zh-CN"/>
        </w:rPr>
      </w:pPr>
    </w:p>
    <w:p>
      <w:pPr>
        <w:adjustRightInd w:val="0"/>
        <w:snapToGrid w:val="0"/>
        <w:spacing w:line="360"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联合体成员名称：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adjustRightInd w:val="0"/>
        <w:snapToGrid w:val="0"/>
        <w:spacing w:line="360"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adjustRightInd w:val="0"/>
        <w:snapToGrid w:val="0"/>
        <w:spacing w:line="360" w:lineRule="auto"/>
        <w:ind w:left="2125" w:leftChars="966"/>
        <w:rPr>
          <w:rFonts w:ascii="仿宋" w:hAnsi="仿宋" w:eastAsia="仿宋"/>
          <w:snapToGrid w:val="0"/>
          <w:sz w:val="24"/>
          <w:szCs w:val="24"/>
          <w:lang w:eastAsia="zh-CN"/>
        </w:rPr>
      </w:pPr>
    </w:p>
    <w:p>
      <w:pPr>
        <w:adjustRightInd w:val="0"/>
        <w:snapToGrid w:val="0"/>
        <w:spacing w:line="360"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联合体成员名称：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adjustRightInd w:val="0"/>
        <w:snapToGrid w:val="0"/>
        <w:spacing w:line="360"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rPr>
          <w:rFonts w:ascii="仿宋" w:hAnsi="仿宋" w:eastAsia="仿宋"/>
          <w:lang w:eastAsia="zh-CN"/>
        </w:rPr>
      </w:pPr>
    </w:p>
    <w:p>
      <w:pPr>
        <w:adjustRightInd w:val="0"/>
        <w:snapToGrid w:val="0"/>
        <w:spacing w:line="360" w:lineRule="auto"/>
        <w:jc w:val="right"/>
        <w:rPr>
          <w:rFonts w:ascii="仿宋" w:hAnsi="仿宋" w:eastAsia="仿宋"/>
          <w:snapToGrid w:val="0"/>
          <w:sz w:val="24"/>
          <w:szCs w:val="24"/>
          <w:lang w:eastAsia="zh-CN"/>
        </w:rPr>
      </w:pPr>
      <w:bookmarkStart w:id="118" w:name="扫描0054"/>
      <w:bookmarkEnd w:id="118"/>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pStyle w:val="3"/>
        <w:jc w:val="center"/>
        <w:rPr>
          <w:rFonts w:ascii="仿宋" w:hAnsi="仿宋" w:eastAsia="仿宋"/>
          <w:b/>
          <w:bCs/>
          <w:snapToGrid w:val="0"/>
          <w:sz w:val="32"/>
          <w:szCs w:val="32"/>
          <w:lang w:eastAsia="zh-CN"/>
        </w:rPr>
      </w:pPr>
      <w:bookmarkStart w:id="119" w:name="_Toc5692"/>
      <w:r>
        <w:rPr>
          <w:rFonts w:ascii="仿宋" w:hAnsi="仿宋" w:eastAsia="仿宋"/>
          <w:b/>
          <w:bCs/>
          <w:snapToGrid w:val="0"/>
          <w:sz w:val="32"/>
          <w:szCs w:val="32"/>
          <w:lang w:eastAsia="zh-CN"/>
        </w:rPr>
        <w:t>四、响应保证金</w:t>
      </w:r>
      <w:bookmarkEnd w:id="119"/>
    </w:p>
    <w:p>
      <w:pPr>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（适用于递交响应保证金的情况）</w:t>
      </w:r>
    </w:p>
    <w:p>
      <w:pPr>
        <w:adjustRightInd w:val="0"/>
        <w:snapToGrid w:val="0"/>
        <w:spacing w:line="276" w:lineRule="auto"/>
        <w:rPr>
          <w:rFonts w:ascii="仿宋" w:hAnsi="仿宋" w:eastAsia="仿宋"/>
          <w:snapToGrid w:val="0"/>
          <w:sz w:val="24"/>
          <w:szCs w:val="24"/>
          <w:lang w:eastAsia="zh-CN"/>
        </w:rPr>
      </w:pPr>
    </w:p>
    <w:p>
      <w:pPr>
        <w:pStyle w:val="10"/>
        <w:numPr>
          <w:ilvl w:val="0"/>
          <w:numId w:val="20"/>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采用转账方式的，供应商应在此提供转账凭证复印件。</w:t>
      </w:r>
    </w:p>
    <w:p>
      <w:pPr>
        <w:pStyle w:val="10"/>
        <w:numPr>
          <w:ilvl w:val="0"/>
          <w:numId w:val="20"/>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采用支票、汇票等方式的，供应商应在此提供支票、汇票等的复印件 原件应单独递交。</w:t>
      </w:r>
    </w:p>
    <w:p>
      <w:pPr>
        <w:pStyle w:val="10"/>
        <w:numPr>
          <w:ilvl w:val="0"/>
          <w:numId w:val="20"/>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采用银行或担保机构担保函方式的，格式如下：</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（采购人名称）</w:t>
      </w:r>
      <w:r>
        <w:rPr>
          <w:rFonts w:ascii="仿宋" w:hAnsi="仿宋" w:eastAsia="仿宋"/>
          <w:snapToGrid w:val="0"/>
          <w:sz w:val="24"/>
          <w:szCs w:val="24"/>
          <w:lang w:eastAsia="zh-CN"/>
        </w:rPr>
        <w:t>:</w:t>
      </w:r>
    </w:p>
    <w:p>
      <w:pPr>
        <w:rPr>
          <w:rFonts w:ascii="仿宋" w:hAnsi="仿宋" w:eastAsia="仿宋"/>
          <w:lang w:eastAsia="zh-CN"/>
        </w:rPr>
      </w:pP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鉴于</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（供应商名称）</w:t>
      </w:r>
      <w:r>
        <w:rPr>
          <w:rFonts w:ascii="仿宋" w:hAnsi="仿宋" w:eastAsia="仿宋"/>
          <w:snapToGrid w:val="0"/>
          <w:sz w:val="24"/>
          <w:szCs w:val="24"/>
          <w:lang w:eastAsia="zh-CN"/>
        </w:rPr>
        <w:t>（以下称“供应商</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）于</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日参加</w:t>
      </w:r>
      <w:r>
        <w:rPr>
          <w:rFonts w:hint="eastAsia" w:ascii="仿宋" w:hAnsi="仿宋" w:eastAsia="仿宋"/>
          <w:snapToGrid w:val="0"/>
          <w:sz w:val="24"/>
          <w:szCs w:val="24"/>
          <w:u w:val="single"/>
          <w:lang w:eastAsia="zh-CN"/>
        </w:rPr>
        <w:t xml:space="preserve"> 中粮梁河糖业勐养制炼车间2023/2024榨季劳务</w:t>
      </w:r>
      <w:r>
        <w:rPr>
          <w:rFonts w:hint="eastAsia" w:ascii="仿宋" w:hAnsi="仿宋" w:eastAsia="仿宋"/>
          <w:snapToGrid w:val="0"/>
          <w:sz w:val="24"/>
          <w:szCs w:val="24"/>
          <w:lang w:eastAsia="zh-CN"/>
        </w:rPr>
        <w:t>服务</w:t>
      </w:r>
      <w:r>
        <w:rPr>
          <w:rFonts w:ascii="仿宋" w:hAnsi="仿宋" w:eastAsia="仿宋"/>
          <w:snapToGrid w:val="0"/>
          <w:sz w:val="24"/>
          <w:szCs w:val="24"/>
          <w:lang w:eastAsia="zh-CN"/>
        </w:rPr>
        <w:t>竞争性谈判采购活动，</w:t>
      </w:r>
      <w:r>
        <w:rPr>
          <w:rFonts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br w:type="textWrapping"/>
      </w:r>
      <w:r>
        <w:rPr>
          <w:rFonts w:ascii="仿宋" w:hAnsi="仿宋" w:eastAsia="仿宋"/>
          <w:snapToGrid w:val="0"/>
          <w:sz w:val="24"/>
          <w:szCs w:val="24"/>
          <w:u w:val="single"/>
          <w:lang w:eastAsia="zh-CN"/>
        </w:rPr>
        <w:t xml:space="preserve">    （担保人名称）</w:t>
      </w:r>
      <w:r>
        <w:rPr>
          <w:rFonts w:ascii="仿宋" w:hAnsi="仿宋" w:eastAsia="仿宋"/>
          <w:snapToGrid w:val="0"/>
          <w:sz w:val="24"/>
          <w:szCs w:val="24"/>
          <w:lang w:eastAsia="zh-CN"/>
        </w:rPr>
        <w:t>（以下称“我方”）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7日内向你方无条件支付人民币（大写）</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本保函在响应文件有效期内保持有效。要求我方承担保证责任的通知应在响应文件有效期内送达我方。</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ind w:firstLine="4394" w:firstLineChars="1831"/>
        <w:rPr>
          <w:rFonts w:ascii="仿宋" w:hAnsi="仿宋" w:eastAsia="仿宋"/>
          <w:snapToGrid w:val="0"/>
          <w:sz w:val="24"/>
          <w:szCs w:val="24"/>
          <w:u w:val="single"/>
          <w:lang w:eastAsia="zh-CN"/>
        </w:rPr>
      </w:pPr>
      <w:r>
        <w:rPr>
          <w:rFonts w:ascii="仿宋" w:hAnsi="仿宋" w:eastAsia="仿宋"/>
          <w:snapToGrid w:val="0"/>
          <w:sz w:val="24"/>
          <w:szCs w:val="24"/>
          <w:lang w:eastAsia="zh-CN"/>
        </w:rPr>
        <w:t>担保人名称：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adjustRightInd w:val="0"/>
        <w:snapToGrid w:val="0"/>
        <w:spacing w:line="360" w:lineRule="auto"/>
        <w:ind w:firstLine="4394" w:firstLineChars="1831"/>
        <w:rPr>
          <w:rFonts w:ascii="仿宋" w:hAnsi="仿宋" w:eastAsia="仿宋"/>
          <w:snapToGrid w:val="0"/>
          <w:sz w:val="24"/>
          <w:szCs w:val="24"/>
          <w:lang w:eastAsia="zh-CN"/>
        </w:rPr>
      </w:pPr>
      <w:r>
        <w:rPr>
          <w:rFonts w:ascii="仿宋" w:hAnsi="仿宋" w:eastAsia="仿宋"/>
          <w:snapToGrid w:val="0"/>
          <w:sz w:val="24"/>
          <w:szCs w:val="24"/>
          <w:lang w:eastAsia="zh-CN"/>
        </w:rPr>
        <w:t>地</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 xml:space="preserve">  址：</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p>
    <w:p>
      <w:pPr>
        <w:adjustRightInd w:val="0"/>
        <w:snapToGrid w:val="0"/>
        <w:spacing w:line="360" w:lineRule="auto"/>
        <w:ind w:firstLine="4394" w:firstLineChars="1831"/>
        <w:rPr>
          <w:rFonts w:ascii="仿宋" w:hAnsi="仿宋" w:eastAsia="仿宋"/>
          <w:snapToGrid w:val="0"/>
          <w:sz w:val="24"/>
          <w:szCs w:val="24"/>
          <w:lang w:eastAsia="zh-CN"/>
        </w:rPr>
      </w:pPr>
      <w:r>
        <w:rPr>
          <w:rFonts w:ascii="仿宋" w:hAnsi="仿宋" w:eastAsia="仿宋"/>
          <w:snapToGrid w:val="0"/>
          <w:sz w:val="24"/>
          <w:szCs w:val="24"/>
          <w:lang w:eastAsia="zh-CN"/>
        </w:rPr>
        <w:t>邮政编码：</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p>
    <w:p>
      <w:pPr>
        <w:adjustRightInd w:val="0"/>
        <w:snapToGrid w:val="0"/>
        <w:spacing w:line="360" w:lineRule="auto"/>
        <w:ind w:firstLine="4394" w:firstLineChars="1831"/>
        <w:rPr>
          <w:rFonts w:ascii="仿宋" w:hAnsi="仿宋" w:eastAsia="仿宋"/>
          <w:snapToGrid w:val="0"/>
          <w:sz w:val="24"/>
          <w:szCs w:val="24"/>
          <w:lang w:eastAsia="zh-CN"/>
        </w:rPr>
      </w:pPr>
      <w:r>
        <w:rPr>
          <w:rFonts w:ascii="仿宋" w:hAnsi="仿宋" w:eastAsia="仿宋"/>
          <w:snapToGrid w:val="0"/>
          <w:sz w:val="24"/>
          <w:szCs w:val="24"/>
          <w:lang w:eastAsia="zh-CN"/>
        </w:rPr>
        <w:t>电    话：</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p>
    <w:p>
      <w:pPr>
        <w:rPr>
          <w:rFonts w:ascii="仿宋" w:hAnsi="仿宋" w:eastAsia="仿宋"/>
          <w:lang w:eastAsia="zh-CN"/>
        </w:rPr>
      </w:pPr>
    </w:p>
    <w:p>
      <w:pPr>
        <w:adjustRightInd w:val="0"/>
        <w:snapToGrid w:val="0"/>
        <w:spacing w:line="360" w:lineRule="auto"/>
        <w:jc w:val="right"/>
        <w:rPr>
          <w:rFonts w:ascii="仿宋" w:hAnsi="仿宋" w:eastAsia="仿宋"/>
          <w:snapToGrid w:val="0"/>
          <w:sz w:val="24"/>
          <w:szCs w:val="24"/>
          <w:lang w:eastAsia="zh-CN"/>
        </w:rPr>
      </w:pPr>
      <w:bookmarkStart w:id="120" w:name="扫描0055"/>
      <w:bookmarkEnd w:id="120"/>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pStyle w:val="3"/>
        <w:jc w:val="center"/>
        <w:rPr>
          <w:rFonts w:ascii="仿宋" w:hAnsi="仿宋" w:eastAsia="仿宋"/>
          <w:b/>
          <w:bCs/>
          <w:snapToGrid w:val="0"/>
          <w:sz w:val="32"/>
          <w:szCs w:val="32"/>
          <w:lang w:eastAsia="zh-CN"/>
        </w:rPr>
      </w:pPr>
      <w:bookmarkStart w:id="121" w:name="_bookmark18"/>
      <w:bookmarkEnd w:id="121"/>
      <w:bookmarkStart w:id="122" w:name="_Toc19114"/>
      <w:r>
        <w:rPr>
          <w:rFonts w:ascii="仿宋" w:hAnsi="仿宋" w:eastAsia="仿宋"/>
          <w:b/>
          <w:bCs/>
          <w:snapToGrid w:val="0"/>
          <w:sz w:val="32"/>
          <w:szCs w:val="32"/>
          <w:lang w:eastAsia="zh-CN"/>
        </w:rPr>
        <w:t>五、商务和技术偏差表</w:t>
      </w:r>
      <w:bookmarkEnd w:id="122"/>
    </w:p>
    <w:p>
      <w:pPr>
        <w:adjustRightInd w:val="0"/>
        <w:snapToGrid w:val="0"/>
        <w:spacing w:line="276" w:lineRule="auto"/>
        <w:rPr>
          <w:rFonts w:ascii="仿宋" w:hAnsi="仿宋" w:eastAsia="仿宋"/>
          <w:snapToGrid w:val="0"/>
          <w:sz w:val="24"/>
          <w:szCs w:val="24"/>
          <w:lang w:eastAsia="zh-CN"/>
        </w:rPr>
      </w:pP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3120"/>
        <w:gridCol w:w="3120"/>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152"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序号</w:t>
            </w:r>
          </w:p>
        </w:tc>
        <w:tc>
          <w:tcPr>
            <w:tcW w:w="3120" w:type="dxa"/>
            <w:vAlign w:val="center"/>
          </w:tcPr>
          <w:p>
            <w:pPr>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采购文件章节及条款号</w:t>
            </w:r>
          </w:p>
        </w:tc>
        <w:tc>
          <w:tcPr>
            <w:tcW w:w="3120" w:type="dxa"/>
            <w:vAlign w:val="center"/>
          </w:tcPr>
          <w:p>
            <w:pPr>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响应文件章节及条款号</w:t>
            </w:r>
          </w:p>
        </w:tc>
        <w:tc>
          <w:tcPr>
            <w:tcW w:w="1718"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152"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1</w:t>
            </w: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1718"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152"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2</w:t>
            </w: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1718"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152"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3</w:t>
            </w: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1718"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152"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4</w:t>
            </w: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1718"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2"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5</w:t>
            </w: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1718"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1152"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w:t>
            </w: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1718" w:type="dxa"/>
            <w:vAlign w:val="center"/>
          </w:tcPr>
          <w:p>
            <w:pPr>
              <w:adjustRightInd w:val="0"/>
              <w:snapToGrid w:val="0"/>
              <w:spacing w:line="276" w:lineRule="auto"/>
              <w:jc w:val="center"/>
              <w:rPr>
                <w:rFonts w:ascii="仿宋" w:hAnsi="仿宋" w:eastAsia="仿宋"/>
                <w:snapToGrid w:val="0"/>
                <w:sz w:val="24"/>
                <w:szCs w:val="24"/>
              </w:rPr>
            </w:pPr>
          </w:p>
        </w:tc>
      </w:tr>
    </w:tbl>
    <w:p>
      <w:pPr>
        <w:adjustRightInd w:val="0"/>
        <w:snapToGrid w:val="0"/>
        <w:spacing w:line="276" w:lineRule="auto"/>
        <w:rPr>
          <w:rFonts w:ascii="仿宋" w:hAnsi="仿宋" w:eastAsia="仿宋"/>
          <w:snapToGrid w:val="0"/>
          <w:sz w:val="24"/>
          <w:szCs w:val="24"/>
        </w:rPr>
      </w:pPr>
    </w:p>
    <w:p>
      <w:pPr>
        <w:adjustRightInd w:val="0"/>
        <w:snapToGrid w:val="0"/>
        <w:spacing w:line="276"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供应商保证：除商务和技术偏差表列出的偏差外，供应商响应采购文件的全部要求。</w:t>
      </w:r>
    </w:p>
    <w:p>
      <w:pPr>
        <w:adjustRightInd w:val="0"/>
        <w:snapToGrid w:val="0"/>
        <w:spacing w:line="276" w:lineRule="auto"/>
        <w:rPr>
          <w:rFonts w:ascii="仿宋" w:hAnsi="仿宋" w:eastAsia="仿宋"/>
          <w:snapToGrid w:val="0"/>
          <w:sz w:val="24"/>
          <w:szCs w:val="24"/>
          <w:lang w:eastAsia="zh-CN"/>
        </w:rPr>
      </w:pPr>
      <w:bookmarkStart w:id="123" w:name="扫描0056"/>
      <w:bookmarkEnd w:id="123"/>
    </w:p>
    <w:p>
      <w:pPr>
        <w:spacing w:line="276" w:lineRule="auto"/>
        <w:rPr>
          <w:rFonts w:ascii="仿宋" w:hAnsi="仿宋" w:eastAsia="仿宋" w:cs="Times New Roman"/>
          <w:snapToGrid w:val="0"/>
          <w:sz w:val="24"/>
          <w:szCs w:val="24"/>
          <w:lang w:eastAsia="zh-CN"/>
        </w:rPr>
        <w:sectPr>
          <w:footerReference r:id="rId5" w:type="default"/>
          <w:pgSz w:w="12160" w:h="17020"/>
          <w:pgMar w:top="1304" w:right="1304" w:bottom="1304" w:left="1304" w:header="720" w:footer="720" w:gutter="0"/>
          <w:cols w:space="720" w:num="1"/>
          <w:docGrid w:linePitch="299" w:charSpace="0"/>
        </w:sectPr>
      </w:pPr>
      <w:bookmarkStart w:id="124" w:name="扫描0057"/>
      <w:bookmarkEnd w:id="124"/>
    </w:p>
    <w:p>
      <w:pPr>
        <w:pStyle w:val="3"/>
        <w:jc w:val="center"/>
        <w:rPr>
          <w:rFonts w:ascii="仿宋" w:hAnsi="仿宋" w:eastAsia="仿宋"/>
          <w:sz w:val="24"/>
          <w:szCs w:val="24"/>
          <w:lang w:eastAsia="zh-CN"/>
        </w:rPr>
      </w:pPr>
    </w:p>
    <w:p>
      <w:pPr>
        <w:rPr>
          <w:rFonts w:ascii="仿宋" w:hAnsi="仿宋" w:eastAsia="仿宋"/>
          <w:lang w:eastAsia="zh-CN"/>
        </w:rPr>
      </w:pPr>
    </w:p>
    <w:p>
      <w:pPr>
        <w:pStyle w:val="3"/>
        <w:jc w:val="center"/>
        <w:rPr>
          <w:rFonts w:ascii="仿宋" w:hAnsi="仿宋" w:eastAsia="仿宋"/>
          <w:b/>
          <w:bCs/>
          <w:snapToGrid w:val="0"/>
          <w:sz w:val="32"/>
          <w:szCs w:val="32"/>
          <w:lang w:eastAsia="zh-CN"/>
        </w:rPr>
      </w:pPr>
      <w:bookmarkStart w:id="125" w:name="_Toc19117"/>
      <w:r>
        <w:rPr>
          <w:rFonts w:ascii="仿宋" w:hAnsi="仿宋" w:eastAsia="仿宋"/>
          <w:b/>
          <w:bCs/>
          <w:snapToGrid w:val="0"/>
          <w:sz w:val="32"/>
          <w:szCs w:val="32"/>
          <w:lang w:eastAsia="zh-CN"/>
        </w:rPr>
        <w:t>六、报价单</w:t>
      </w:r>
      <w:bookmarkEnd w:id="125"/>
    </w:p>
    <w:p>
      <w:pPr>
        <w:spacing w:line="360" w:lineRule="auto"/>
        <w:rPr>
          <w:rFonts w:ascii="仿宋" w:hAnsi="仿宋" w:eastAsia="仿宋"/>
          <w:b/>
          <w:sz w:val="24"/>
          <w:szCs w:val="24"/>
          <w:lang w:eastAsia="zh-CN"/>
        </w:rPr>
      </w:pPr>
    </w:p>
    <w:p>
      <w:pPr>
        <w:spacing w:line="500" w:lineRule="exact"/>
        <w:ind w:firstLine="480" w:firstLineChars="200"/>
        <w:rPr>
          <w:rFonts w:ascii="仿宋" w:hAnsi="仿宋" w:eastAsia="仿宋"/>
          <w:sz w:val="24"/>
          <w:szCs w:val="24"/>
          <w:lang w:eastAsia="zh-CN"/>
        </w:rPr>
      </w:pPr>
      <w:bookmarkStart w:id="126" w:name="扫描0058"/>
      <w:bookmarkEnd w:id="126"/>
      <w:bookmarkStart w:id="127" w:name="扫描0059"/>
      <w:bookmarkEnd w:id="127"/>
      <w:r>
        <w:rPr>
          <w:rFonts w:ascii="仿宋" w:hAnsi="仿宋" w:eastAsia="仿宋"/>
          <w:sz w:val="24"/>
          <w:szCs w:val="24"/>
          <w:lang w:eastAsia="zh-CN"/>
        </w:rPr>
        <w:t>项目名称:</w:t>
      </w:r>
    </w:p>
    <w:p>
      <w:pPr>
        <w:spacing w:line="500" w:lineRule="exact"/>
        <w:ind w:firstLine="480" w:firstLineChars="200"/>
        <w:rPr>
          <w:rFonts w:ascii="仿宋" w:hAnsi="仿宋" w:eastAsia="仿宋"/>
          <w:sz w:val="24"/>
          <w:szCs w:val="24"/>
          <w:u w:val="single"/>
          <w:lang w:eastAsia="zh-CN"/>
        </w:rPr>
      </w:pPr>
    </w:p>
    <w:p>
      <w:pPr>
        <w:spacing w:line="50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致：中粮梁河糖业有限公司</w:t>
      </w:r>
    </w:p>
    <w:p>
      <w:pPr>
        <w:spacing w:line="500" w:lineRule="exact"/>
        <w:ind w:firstLine="480" w:firstLineChars="200"/>
        <w:rPr>
          <w:rFonts w:ascii="仿宋" w:hAnsi="仿宋" w:eastAsia="仿宋"/>
          <w:sz w:val="24"/>
          <w:szCs w:val="24"/>
          <w:lang w:eastAsia="zh-CN"/>
        </w:rPr>
      </w:pPr>
    </w:p>
    <w:p>
      <w:pPr>
        <w:spacing w:line="50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根据《中华人民共和国民法通则》、《中华人民共和国合同法》的有关规定，经甲、乙双方友好协商，就乙方代理</w:t>
      </w:r>
      <w:r>
        <w:rPr>
          <w:rFonts w:ascii="仿宋" w:hAnsi="仿宋" w:eastAsia="仿宋"/>
          <w:sz w:val="24"/>
          <w:szCs w:val="24"/>
          <w:u w:val="single"/>
          <w:lang w:eastAsia="zh-CN"/>
        </w:rPr>
        <w:t xml:space="preserve">                      </w:t>
      </w:r>
      <w:r>
        <w:rPr>
          <w:rFonts w:ascii="仿宋" w:hAnsi="仿宋" w:eastAsia="仿宋"/>
          <w:sz w:val="24"/>
          <w:szCs w:val="24"/>
          <w:lang w:eastAsia="zh-CN"/>
        </w:rPr>
        <w:t>等</w:t>
      </w:r>
      <w:r>
        <w:rPr>
          <w:rFonts w:hint="eastAsia" w:ascii="仿宋" w:hAnsi="仿宋" w:eastAsia="仿宋"/>
          <w:sz w:val="24"/>
          <w:szCs w:val="24"/>
          <w:lang w:eastAsia="zh-CN"/>
        </w:rPr>
        <w:t>劳务服务</w:t>
      </w:r>
      <w:r>
        <w:rPr>
          <w:rFonts w:ascii="仿宋" w:hAnsi="仿宋" w:eastAsia="仿宋"/>
          <w:sz w:val="24"/>
          <w:szCs w:val="24"/>
          <w:lang w:eastAsia="zh-CN"/>
        </w:rPr>
        <w:t>事宜，费用报价如下：</w:t>
      </w:r>
    </w:p>
    <w:p>
      <w:pPr>
        <w:pStyle w:val="38"/>
        <w:numPr>
          <w:ilvl w:val="0"/>
          <w:numId w:val="21"/>
        </w:numPr>
        <w:spacing w:line="500" w:lineRule="exact"/>
        <w:rPr>
          <w:rFonts w:ascii="仿宋" w:hAnsi="仿宋" w:eastAsia="仿宋"/>
          <w:sz w:val="24"/>
          <w:szCs w:val="24"/>
          <w:lang w:eastAsia="zh-CN"/>
        </w:rPr>
      </w:pPr>
      <w:r>
        <w:rPr>
          <w:rFonts w:hint="eastAsia" w:ascii="仿宋" w:hAnsi="仿宋" w:eastAsia="仿宋"/>
          <w:sz w:val="24"/>
          <w:szCs w:val="24"/>
          <w:lang w:eastAsia="zh-CN"/>
        </w:rPr>
        <w:t>劳务服务</w:t>
      </w:r>
      <w:r>
        <w:rPr>
          <w:rFonts w:ascii="仿宋" w:hAnsi="仿宋" w:eastAsia="仿宋"/>
          <w:sz w:val="24"/>
          <w:szCs w:val="24"/>
          <w:lang w:eastAsia="zh-CN"/>
        </w:rPr>
        <w:t>费用如下：</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4240"/>
        <w:gridCol w:w="861"/>
        <w:gridCol w:w="863"/>
        <w:gridCol w:w="1438"/>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389" w:type="pct"/>
            <w:vAlign w:val="center"/>
          </w:tcPr>
          <w:p>
            <w:pPr>
              <w:spacing w:line="500" w:lineRule="exact"/>
              <w:jc w:val="center"/>
              <w:rPr>
                <w:rFonts w:eastAsia="仿宋_GB2312"/>
                <w:color w:val="000000"/>
                <w:sz w:val="24"/>
              </w:rPr>
            </w:pPr>
            <w:r>
              <w:rPr>
                <w:rFonts w:eastAsia="仿宋_GB2312"/>
                <w:color w:val="000000"/>
                <w:sz w:val="24"/>
              </w:rPr>
              <w:t>序号</w:t>
            </w:r>
          </w:p>
        </w:tc>
        <w:tc>
          <w:tcPr>
            <w:tcW w:w="2176" w:type="pct"/>
            <w:vAlign w:val="center"/>
          </w:tcPr>
          <w:p>
            <w:pPr>
              <w:spacing w:line="500" w:lineRule="exact"/>
              <w:jc w:val="center"/>
              <w:rPr>
                <w:rFonts w:eastAsia="仿宋_GB2312"/>
                <w:color w:val="000000"/>
                <w:sz w:val="24"/>
              </w:rPr>
            </w:pPr>
            <w:r>
              <w:rPr>
                <w:rFonts w:eastAsia="仿宋_GB2312"/>
                <w:color w:val="000000"/>
                <w:sz w:val="24"/>
              </w:rPr>
              <w:t>内容</w:t>
            </w:r>
          </w:p>
        </w:tc>
        <w:tc>
          <w:tcPr>
            <w:tcW w:w="442" w:type="pct"/>
            <w:vAlign w:val="center"/>
          </w:tcPr>
          <w:p>
            <w:pPr>
              <w:spacing w:line="500" w:lineRule="exact"/>
              <w:jc w:val="center"/>
              <w:rPr>
                <w:rFonts w:eastAsia="仿宋_GB2312"/>
                <w:color w:val="000000"/>
                <w:sz w:val="24"/>
              </w:rPr>
            </w:pPr>
            <w:r>
              <w:rPr>
                <w:rFonts w:eastAsia="仿宋_GB2312"/>
                <w:color w:val="000000"/>
                <w:sz w:val="24"/>
              </w:rPr>
              <w:t>单位</w:t>
            </w:r>
          </w:p>
        </w:tc>
        <w:tc>
          <w:tcPr>
            <w:tcW w:w="443" w:type="pct"/>
            <w:vAlign w:val="center"/>
          </w:tcPr>
          <w:p>
            <w:pPr>
              <w:spacing w:line="500" w:lineRule="exact"/>
              <w:jc w:val="center"/>
              <w:rPr>
                <w:rFonts w:eastAsia="仿宋_GB2312"/>
                <w:color w:val="000000"/>
                <w:sz w:val="24"/>
              </w:rPr>
            </w:pPr>
            <w:r>
              <w:rPr>
                <w:rFonts w:eastAsia="仿宋_GB2312"/>
                <w:color w:val="000000"/>
                <w:sz w:val="24"/>
              </w:rPr>
              <w:t>数量</w:t>
            </w:r>
          </w:p>
        </w:tc>
        <w:tc>
          <w:tcPr>
            <w:tcW w:w="738" w:type="pct"/>
            <w:vAlign w:val="center"/>
          </w:tcPr>
          <w:p>
            <w:pPr>
              <w:spacing w:line="500" w:lineRule="exact"/>
              <w:jc w:val="center"/>
              <w:rPr>
                <w:rFonts w:eastAsia="仿宋_GB2312"/>
                <w:color w:val="000000"/>
                <w:sz w:val="24"/>
              </w:rPr>
            </w:pPr>
            <w:r>
              <w:rPr>
                <w:rFonts w:eastAsia="仿宋_GB2312"/>
                <w:color w:val="000000"/>
                <w:sz w:val="24"/>
              </w:rPr>
              <w:t>单价</w:t>
            </w:r>
          </w:p>
          <w:p>
            <w:pPr>
              <w:spacing w:line="500" w:lineRule="exact"/>
              <w:jc w:val="center"/>
              <w:rPr>
                <w:rFonts w:eastAsia="仿宋_GB2312"/>
                <w:color w:val="000000"/>
                <w:sz w:val="24"/>
              </w:rPr>
            </w:pPr>
            <w:r>
              <w:rPr>
                <w:rFonts w:eastAsia="仿宋_GB2312"/>
                <w:color w:val="000000"/>
                <w:sz w:val="24"/>
              </w:rPr>
              <w:t>（元/</w:t>
            </w:r>
            <w:r>
              <w:rPr>
                <w:rFonts w:hint="eastAsia" w:eastAsia="仿宋_GB2312"/>
                <w:color w:val="000000"/>
                <w:sz w:val="24"/>
              </w:rPr>
              <w:t>日</w:t>
            </w:r>
            <w:r>
              <w:rPr>
                <w:rFonts w:eastAsia="仿宋_GB2312"/>
                <w:color w:val="000000"/>
                <w:sz w:val="24"/>
              </w:rPr>
              <w:t>）</w:t>
            </w:r>
          </w:p>
        </w:tc>
        <w:tc>
          <w:tcPr>
            <w:tcW w:w="812" w:type="pct"/>
            <w:vAlign w:val="center"/>
          </w:tcPr>
          <w:p>
            <w:pPr>
              <w:spacing w:line="500" w:lineRule="exact"/>
              <w:jc w:val="center"/>
              <w:rPr>
                <w:rFonts w:eastAsia="仿宋_GB2312"/>
                <w:color w:val="000000"/>
                <w:sz w:val="24"/>
              </w:rPr>
            </w:pPr>
            <w:r>
              <w:rPr>
                <w:rFonts w:eastAsia="仿宋_GB2312"/>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89" w:type="pct"/>
            <w:vAlign w:val="center"/>
          </w:tcPr>
          <w:p>
            <w:pPr>
              <w:spacing w:line="500" w:lineRule="exact"/>
              <w:jc w:val="center"/>
              <w:rPr>
                <w:rFonts w:eastAsia="仿宋_GB2312"/>
                <w:color w:val="000000"/>
                <w:sz w:val="24"/>
              </w:rPr>
            </w:pPr>
            <w:r>
              <w:rPr>
                <w:rFonts w:eastAsia="仿宋_GB2312"/>
                <w:color w:val="000000"/>
                <w:sz w:val="24"/>
              </w:rPr>
              <w:t>1</w:t>
            </w:r>
          </w:p>
        </w:tc>
        <w:tc>
          <w:tcPr>
            <w:tcW w:w="2176" w:type="pct"/>
            <w:vAlign w:val="center"/>
          </w:tcPr>
          <w:p>
            <w:pPr>
              <w:spacing w:line="500" w:lineRule="exact"/>
              <w:jc w:val="center"/>
              <w:rPr>
                <w:rFonts w:eastAsia="仿宋_GB2312"/>
                <w:color w:val="000000"/>
                <w:sz w:val="24"/>
                <w:lang w:eastAsia="zh-CN"/>
              </w:rPr>
            </w:pPr>
            <w:r>
              <w:rPr>
                <w:rFonts w:hint="eastAsia" w:eastAsia="仿宋_GB2312"/>
                <w:color w:val="000000"/>
                <w:sz w:val="24"/>
                <w:lang w:eastAsia="zh-CN"/>
              </w:rPr>
              <w:t>白砂糖装包、缝包、糖袋打码、白砂糖洄溶拉运及洄溶、装包间、</w:t>
            </w:r>
            <w:r>
              <w:rPr>
                <w:rFonts w:eastAsia="仿宋_GB2312"/>
                <w:color w:val="000000"/>
                <w:sz w:val="24"/>
                <w:lang w:eastAsia="zh-CN"/>
              </w:rPr>
              <w:t>平送机、干燥机、筛选机</w:t>
            </w:r>
            <w:r>
              <w:rPr>
                <w:rFonts w:hint="eastAsia" w:eastAsia="仿宋_GB2312"/>
                <w:color w:val="000000"/>
                <w:sz w:val="24"/>
                <w:lang w:eastAsia="zh-CN"/>
              </w:rPr>
              <w:t>、</w:t>
            </w:r>
            <w:r>
              <w:rPr>
                <w:rFonts w:eastAsia="仿宋_GB2312"/>
                <w:color w:val="000000"/>
                <w:sz w:val="24"/>
                <w:lang w:eastAsia="zh-CN"/>
              </w:rPr>
              <w:t>暂储库</w:t>
            </w:r>
            <w:r>
              <w:rPr>
                <w:rFonts w:hint="eastAsia" w:eastAsia="仿宋_GB2312"/>
                <w:color w:val="000000"/>
                <w:sz w:val="24"/>
                <w:lang w:eastAsia="zh-CN"/>
              </w:rPr>
              <w:t>等卫生清洁工作等</w:t>
            </w:r>
          </w:p>
        </w:tc>
        <w:tc>
          <w:tcPr>
            <w:tcW w:w="442" w:type="pct"/>
            <w:vAlign w:val="center"/>
          </w:tcPr>
          <w:p>
            <w:pPr>
              <w:spacing w:line="500" w:lineRule="exact"/>
              <w:jc w:val="center"/>
              <w:rPr>
                <w:rFonts w:eastAsia="仿宋_GB2312"/>
                <w:color w:val="000000"/>
                <w:sz w:val="24"/>
              </w:rPr>
            </w:pPr>
            <w:r>
              <w:rPr>
                <w:rFonts w:eastAsia="仿宋_GB2312"/>
                <w:color w:val="000000"/>
                <w:sz w:val="24"/>
              </w:rPr>
              <w:t>项</w:t>
            </w:r>
          </w:p>
        </w:tc>
        <w:tc>
          <w:tcPr>
            <w:tcW w:w="443" w:type="pct"/>
            <w:vAlign w:val="center"/>
          </w:tcPr>
          <w:p>
            <w:pPr>
              <w:spacing w:line="500" w:lineRule="exact"/>
              <w:jc w:val="center"/>
              <w:rPr>
                <w:rFonts w:eastAsia="仿宋_GB2312"/>
                <w:color w:val="000000"/>
                <w:sz w:val="24"/>
              </w:rPr>
            </w:pPr>
            <w:r>
              <w:rPr>
                <w:rFonts w:eastAsia="仿宋_GB2312"/>
                <w:color w:val="000000"/>
                <w:sz w:val="24"/>
              </w:rPr>
              <w:t>1</w:t>
            </w:r>
          </w:p>
        </w:tc>
        <w:tc>
          <w:tcPr>
            <w:tcW w:w="738" w:type="pct"/>
          </w:tcPr>
          <w:p>
            <w:pPr>
              <w:spacing w:line="500" w:lineRule="exact"/>
              <w:rPr>
                <w:rFonts w:eastAsia="仿宋_GB2312"/>
                <w:color w:val="000000"/>
                <w:sz w:val="24"/>
              </w:rPr>
            </w:pPr>
          </w:p>
        </w:tc>
        <w:tc>
          <w:tcPr>
            <w:tcW w:w="812" w:type="pct"/>
          </w:tcPr>
          <w:p>
            <w:pPr>
              <w:spacing w:line="500" w:lineRule="exact"/>
              <w:rPr>
                <w:rFonts w:eastAsia="仿宋_GB2312"/>
                <w:sz w:val="24"/>
              </w:rPr>
            </w:pPr>
            <w:r>
              <w:rPr>
                <w:rFonts w:eastAsia="仿宋_GB2312"/>
                <w:sz w:val="24"/>
              </w:rPr>
              <w:t>元/</w:t>
            </w:r>
            <w:r>
              <w:rPr>
                <w:rFonts w:hint="eastAsia"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389" w:type="pct"/>
            <w:vAlign w:val="center"/>
          </w:tcPr>
          <w:p>
            <w:pPr>
              <w:spacing w:line="500" w:lineRule="exact"/>
              <w:jc w:val="both"/>
              <w:rPr>
                <w:rFonts w:eastAsia="仿宋_GB2312"/>
                <w:color w:val="000000"/>
                <w:sz w:val="24"/>
              </w:rPr>
            </w:pPr>
          </w:p>
        </w:tc>
        <w:tc>
          <w:tcPr>
            <w:tcW w:w="2176" w:type="pct"/>
            <w:vAlign w:val="center"/>
          </w:tcPr>
          <w:p>
            <w:pPr>
              <w:spacing w:line="500" w:lineRule="exact"/>
              <w:jc w:val="both"/>
              <w:rPr>
                <w:rFonts w:eastAsia="仿宋_GB2312"/>
                <w:color w:val="000000"/>
                <w:sz w:val="24"/>
              </w:rPr>
            </w:pPr>
          </w:p>
        </w:tc>
        <w:tc>
          <w:tcPr>
            <w:tcW w:w="2435" w:type="pct"/>
            <w:gridSpan w:val="4"/>
            <w:vAlign w:val="center"/>
          </w:tcPr>
          <w:p>
            <w:pPr>
              <w:spacing w:line="500" w:lineRule="exact"/>
              <w:rPr>
                <w:rFonts w:eastAsia="仿宋_GB2312"/>
                <w:color w:val="000000"/>
                <w:sz w:val="24"/>
              </w:rPr>
            </w:pPr>
          </w:p>
          <w:p>
            <w:pPr>
              <w:spacing w:line="500" w:lineRule="exact"/>
              <w:rPr>
                <w:rFonts w:eastAsia="仿宋_GB2312"/>
                <w:color w:val="000000"/>
                <w:sz w:val="24"/>
              </w:rPr>
            </w:pPr>
          </w:p>
        </w:tc>
      </w:tr>
    </w:tbl>
    <w:p>
      <w:pPr>
        <w:pStyle w:val="38"/>
        <w:spacing w:line="500" w:lineRule="exact"/>
        <w:ind w:left="0" w:firstLine="0"/>
        <w:rPr>
          <w:rFonts w:ascii="仿宋" w:hAnsi="仿宋" w:eastAsia="仿宋"/>
          <w:sz w:val="24"/>
          <w:szCs w:val="24"/>
          <w:lang w:eastAsia="zh-CN"/>
        </w:rPr>
      </w:pPr>
    </w:p>
    <w:p>
      <w:pPr>
        <w:rPr>
          <w:rFonts w:ascii="仿宋" w:hAnsi="仿宋" w:eastAsia="仿宋"/>
          <w:sz w:val="24"/>
          <w:szCs w:val="24"/>
          <w:lang w:eastAsia="zh-CN"/>
        </w:rPr>
      </w:pPr>
      <w:r>
        <w:rPr>
          <w:rFonts w:hint="eastAsia" w:ascii="仿宋" w:hAnsi="仿宋" w:eastAsia="仿宋"/>
          <w:sz w:val="24"/>
          <w:szCs w:val="24"/>
          <w:lang w:eastAsia="zh-CN"/>
        </w:rPr>
        <w:t>注：</w:t>
      </w:r>
    </w:p>
    <w:p>
      <w:pPr>
        <w:snapToGrid w:val="0"/>
        <w:spacing w:line="360" w:lineRule="auto"/>
        <w:rPr>
          <w:rFonts w:ascii="仿宋" w:hAnsi="仿宋" w:eastAsia="仿宋"/>
          <w:sz w:val="24"/>
          <w:szCs w:val="24"/>
          <w:lang w:eastAsia="zh-CN"/>
        </w:rPr>
      </w:pPr>
      <w:r>
        <w:rPr>
          <w:rFonts w:ascii="仿宋" w:hAnsi="仿宋" w:eastAsia="仿宋"/>
          <w:sz w:val="24"/>
          <w:szCs w:val="24"/>
          <w:lang w:eastAsia="zh-CN"/>
        </w:rPr>
        <w:t>1）</w:t>
      </w:r>
      <w:r>
        <w:rPr>
          <w:rFonts w:hint="eastAsia" w:ascii="仿宋" w:hAnsi="仿宋" w:eastAsia="仿宋"/>
          <w:sz w:val="24"/>
          <w:szCs w:val="24"/>
          <w:lang w:eastAsia="zh-CN"/>
        </w:rPr>
        <w:t>响应人应逐项计算并填写单价、合价和总价，响应人没有填写单价和合价的项目将被认为此项目所涉及的全部费用已包含在其他分项报价及响应总价中；</w:t>
      </w:r>
    </w:p>
    <w:p>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2</w:t>
      </w:r>
      <w:r>
        <w:rPr>
          <w:rFonts w:ascii="仿宋" w:hAnsi="仿宋" w:eastAsia="仿宋"/>
          <w:sz w:val="24"/>
          <w:szCs w:val="24"/>
          <w:lang w:eastAsia="zh-CN"/>
        </w:rPr>
        <w:t>）</w:t>
      </w:r>
      <w:r>
        <w:rPr>
          <w:rFonts w:hint="eastAsia" w:ascii="仿宋" w:hAnsi="仿宋" w:eastAsia="仿宋"/>
          <w:sz w:val="24"/>
          <w:szCs w:val="24"/>
          <w:lang w:eastAsia="zh-CN"/>
        </w:rPr>
        <w:t>响应</w:t>
      </w:r>
      <w:r>
        <w:rPr>
          <w:rFonts w:ascii="仿宋" w:hAnsi="仿宋" w:eastAsia="仿宋"/>
          <w:sz w:val="24"/>
          <w:szCs w:val="24"/>
          <w:lang w:eastAsia="zh-CN"/>
        </w:rPr>
        <w:t>人应认真复核报价表中所有单价、合价和总价的一致性，保证</w:t>
      </w:r>
      <w:r>
        <w:rPr>
          <w:rFonts w:hint="eastAsia" w:ascii="仿宋" w:hAnsi="仿宋" w:eastAsia="仿宋"/>
          <w:sz w:val="24"/>
          <w:szCs w:val="24"/>
          <w:lang w:eastAsia="zh-CN"/>
        </w:rPr>
        <w:t>响应</w:t>
      </w:r>
      <w:r>
        <w:rPr>
          <w:rFonts w:ascii="仿宋" w:hAnsi="仿宋" w:eastAsia="仿宋"/>
          <w:sz w:val="24"/>
          <w:szCs w:val="24"/>
          <w:lang w:eastAsia="zh-CN"/>
        </w:rPr>
        <w:t>报价的正确性；</w:t>
      </w:r>
    </w:p>
    <w:p>
      <w:pPr>
        <w:snapToGrid w:val="0"/>
        <w:spacing w:line="360" w:lineRule="auto"/>
        <w:rPr>
          <w:rFonts w:ascii="仿宋" w:hAnsi="仿宋" w:eastAsia="仿宋"/>
          <w:sz w:val="24"/>
          <w:szCs w:val="24"/>
          <w:lang w:eastAsia="zh-CN"/>
        </w:rPr>
      </w:pPr>
      <w:r>
        <w:rPr>
          <w:rFonts w:ascii="仿宋" w:hAnsi="仿宋" w:eastAsia="仿宋"/>
          <w:sz w:val="24"/>
          <w:szCs w:val="24"/>
          <w:lang w:eastAsia="zh-CN"/>
        </w:rPr>
        <w:t>3</w:t>
      </w:r>
      <w:r>
        <w:rPr>
          <w:rFonts w:hint="eastAsia" w:ascii="仿宋" w:hAnsi="仿宋" w:eastAsia="仿宋"/>
          <w:sz w:val="24"/>
          <w:szCs w:val="24"/>
          <w:lang w:eastAsia="zh-CN"/>
        </w:rPr>
        <w:t>）分项及加权综合报价均不得超过最高响应限价，否则将按否决响应处理；</w:t>
      </w:r>
    </w:p>
    <w:p>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4）本项目为框架采购，按实进行结算；</w:t>
      </w:r>
    </w:p>
    <w:p>
      <w:pPr>
        <w:snapToGrid w:val="0"/>
        <w:spacing w:line="360" w:lineRule="auto"/>
        <w:rPr>
          <w:rFonts w:ascii="仿宋" w:hAnsi="仿宋" w:eastAsia="仿宋"/>
          <w:sz w:val="24"/>
          <w:szCs w:val="24"/>
          <w:lang w:eastAsia="zh-CN"/>
        </w:rPr>
      </w:pPr>
      <w:r>
        <w:rPr>
          <w:rFonts w:ascii="仿宋" w:hAnsi="仿宋" w:eastAsia="仿宋"/>
          <w:sz w:val="24"/>
          <w:szCs w:val="24"/>
          <w:lang w:eastAsia="zh-CN"/>
        </w:rPr>
        <w:t>5）</w:t>
      </w:r>
      <w:r>
        <w:rPr>
          <w:rFonts w:hint="eastAsia" w:ascii="仿宋" w:hAnsi="仿宋" w:eastAsia="仿宋"/>
          <w:sz w:val="24"/>
          <w:szCs w:val="24"/>
          <w:lang w:eastAsia="zh-CN"/>
        </w:rPr>
        <w:t>响应</w:t>
      </w:r>
      <w:r>
        <w:rPr>
          <w:rFonts w:ascii="仿宋" w:hAnsi="仿宋" w:eastAsia="仿宋"/>
          <w:sz w:val="24"/>
          <w:szCs w:val="24"/>
          <w:lang w:eastAsia="zh-CN"/>
        </w:rPr>
        <w:t>时需同时提供EXCEL电子报价文件。</w:t>
      </w:r>
    </w:p>
    <w:p>
      <w:pPr>
        <w:spacing w:line="500" w:lineRule="exact"/>
        <w:rPr>
          <w:rFonts w:ascii="仿宋" w:hAnsi="仿宋" w:eastAsia="仿宋"/>
          <w:sz w:val="24"/>
          <w:szCs w:val="24"/>
          <w:lang w:eastAsia="zh-CN"/>
        </w:rPr>
      </w:pPr>
    </w:p>
    <w:p>
      <w:pPr>
        <w:spacing w:line="500" w:lineRule="exact"/>
        <w:rPr>
          <w:rFonts w:ascii="仿宋" w:hAnsi="仿宋" w:eastAsia="仿宋"/>
          <w:sz w:val="24"/>
          <w:szCs w:val="24"/>
          <w:u w:val="single"/>
          <w:lang w:eastAsia="zh-CN"/>
        </w:rPr>
      </w:pPr>
      <w:r>
        <w:rPr>
          <w:rFonts w:ascii="仿宋" w:hAnsi="仿宋" w:eastAsia="仿宋"/>
          <w:sz w:val="24"/>
          <w:szCs w:val="24"/>
          <w:lang w:eastAsia="zh-CN"/>
        </w:rPr>
        <w:t>授权代表（签字）:</w:t>
      </w:r>
      <w:r>
        <w:rPr>
          <w:rFonts w:ascii="仿宋" w:hAnsi="仿宋" w:eastAsia="仿宋"/>
          <w:sz w:val="24"/>
          <w:szCs w:val="24"/>
          <w:u w:val="single"/>
          <w:lang w:eastAsia="zh-CN"/>
        </w:rPr>
        <w:t xml:space="preserve">              </w:t>
      </w:r>
    </w:p>
    <w:p>
      <w:pPr>
        <w:spacing w:line="500" w:lineRule="exact"/>
        <w:rPr>
          <w:rFonts w:ascii="仿宋" w:hAnsi="仿宋" w:eastAsia="仿宋"/>
          <w:sz w:val="24"/>
          <w:szCs w:val="24"/>
          <w:u w:val="single"/>
          <w:lang w:eastAsia="zh-CN"/>
        </w:rPr>
      </w:pPr>
      <w:r>
        <w:rPr>
          <w:rFonts w:ascii="仿宋" w:hAnsi="仿宋" w:eastAsia="仿宋"/>
          <w:sz w:val="24"/>
          <w:szCs w:val="24"/>
          <w:lang w:eastAsia="zh-CN"/>
        </w:rPr>
        <w:t>谈判供应商名称（签章）：</w:t>
      </w:r>
      <w:r>
        <w:rPr>
          <w:rFonts w:ascii="仿宋" w:hAnsi="仿宋" w:eastAsia="仿宋"/>
          <w:sz w:val="24"/>
          <w:szCs w:val="24"/>
          <w:u w:val="single"/>
          <w:lang w:eastAsia="zh-CN"/>
        </w:rPr>
        <w:t xml:space="preserve">       </w:t>
      </w:r>
    </w:p>
    <w:p>
      <w:pPr>
        <w:spacing w:line="500" w:lineRule="exact"/>
        <w:rPr>
          <w:rFonts w:ascii="仿宋" w:hAnsi="仿宋" w:eastAsia="仿宋"/>
          <w:b/>
          <w:sz w:val="24"/>
          <w:szCs w:val="24"/>
          <w:lang w:eastAsia="zh-CN"/>
        </w:rPr>
      </w:pPr>
      <w:r>
        <w:rPr>
          <w:rFonts w:ascii="仿宋" w:hAnsi="仿宋" w:eastAsia="仿宋"/>
          <w:sz w:val="24"/>
          <w:szCs w:val="24"/>
          <w:lang w:eastAsia="zh-CN"/>
        </w:rPr>
        <w:t>报价时间：</w:t>
      </w:r>
      <w:r>
        <w:rPr>
          <w:rFonts w:ascii="仿宋" w:hAnsi="仿宋" w:eastAsia="仿宋"/>
          <w:sz w:val="24"/>
          <w:szCs w:val="24"/>
          <w:u w:val="single"/>
          <w:lang w:eastAsia="zh-CN"/>
        </w:rPr>
        <w:t xml:space="preserve">     </w:t>
      </w:r>
      <w:r>
        <w:rPr>
          <w:rFonts w:ascii="仿宋" w:hAnsi="仿宋" w:eastAsia="仿宋"/>
          <w:sz w:val="24"/>
          <w:szCs w:val="24"/>
          <w:lang w:eastAsia="zh-CN"/>
        </w:rPr>
        <w:t>年</w:t>
      </w:r>
      <w:r>
        <w:rPr>
          <w:rFonts w:ascii="仿宋" w:hAnsi="仿宋" w:eastAsia="仿宋"/>
          <w:sz w:val="24"/>
          <w:szCs w:val="24"/>
          <w:u w:val="single"/>
          <w:lang w:eastAsia="zh-CN"/>
        </w:rPr>
        <w:t xml:space="preserve">     </w:t>
      </w:r>
      <w:r>
        <w:rPr>
          <w:rFonts w:ascii="仿宋" w:hAnsi="仿宋" w:eastAsia="仿宋"/>
          <w:sz w:val="24"/>
          <w:szCs w:val="24"/>
          <w:lang w:eastAsia="zh-CN"/>
        </w:rPr>
        <w:t>月</w:t>
      </w:r>
      <w:r>
        <w:rPr>
          <w:rFonts w:ascii="仿宋" w:hAnsi="仿宋" w:eastAsia="仿宋"/>
          <w:sz w:val="24"/>
          <w:szCs w:val="24"/>
          <w:u w:val="single"/>
          <w:lang w:eastAsia="zh-CN"/>
        </w:rPr>
        <w:t xml:space="preserve">    </w:t>
      </w:r>
      <w:r>
        <w:rPr>
          <w:rFonts w:ascii="仿宋" w:hAnsi="仿宋" w:eastAsia="仿宋"/>
          <w:sz w:val="24"/>
          <w:szCs w:val="24"/>
          <w:lang w:eastAsia="zh-CN"/>
        </w:rPr>
        <w:t>日</w:t>
      </w:r>
    </w:p>
    <w:p>
      <w:pPr>
        <w:rPr>
          <w:rFonts w:ascii="仿宋" w:hAnsi="仿宋" w:eastAsia="仿宋"/>
          <w:b/>
          <w:sz w:val="24"/>
          <w:szCs w:val="24"/>
          <w:lang w:eastAsia="zh-CN"/>
        </w:rPr>
      </w:pPr>
    </w:p>
    <w:p>
      <w:pPr>
        <w:rPr>
          <w:rFonts w:ascii="仿宋" w:hAnsi="仿宋" w:eastAsia="仿宋"/>
          <w:b/>
          <w:sz w:val="24"/>
          <w:szCs w:val="24"/>
          <w:lang w:eastAsia="zh-CN"/>
        </w:rPr>
      </w:pPr>
    </w:p>
    <w:p>
      <w:pPr>
        <w:rPr>
          <w:rFonts w:ascii="仿宋" w:hAnsi="仿宋" w:eastAsia="仿宋"/>
          <w:lang w:val="zh-CN" w:eastAsia="zh-CN"/>
        </w:rPr>
      </w:pPr>
    </w:p>
    <w:p>
      <w:pPr>
        <w:rPr>
          <w:rFonts w:ascii="仿宋" w:hAnsi="仿宋" w:eastAsia="仿宋"/>
          <w:lang w:eastAsia="zh-CN"/>
        </w:rPr>
      </w:pPr>
    </w:p>
    <w:p>
      <w:pPr>
        <w:pStyle w:val="3"/>
        <w:jc w:val="center"/>
        <w:rPr>
          <w:rFonts w:ascii="仿宋" w:hAnsi="仿宋" w:eastAsia="仿宋"/>
          <w:b/>
          <w:bCs/>
          <w:snapToGrid w:val="0"/>
          <w:sz w:val="32"/>
          <w:szCs w:val="32"/>
          <w:lang w:eastAsia="zh-CN"/>
        </w:rPr>
      </w:pPr>
      <w:bookmarkStart w:id="128" w:name="_bookmark20"/>
      <w:bookmarkEnd w:id="128"/>
      <w:bookmarkStart w:id="129" w:name="_Toc3565"/>
      <w:r>
        <w:rPr>
          <w:rFonts w:hint="eastAsia" w:ascii="仿宋" w:hAnsi="仿宋" w:eastAsia="仿宋"/>
          <w:b/>
          <w:bCs/>
          <w:snapToGrid w:val="0"/>
          <w:sz w:val="32"/>
          <w:szCs w:val="32"/>
          <w:lang w:eastAsia="zh-CN"/>
        </w:rPr>
        <w:t>七</w:t>
      </w:r>
      <w:r>
        <w:rPr>
          <w:rFonts w:ascii="仿宋" w:hAnsi="仿宋" w:eastAsia="仿宋"/>
          <w:b/>
          <w:bCs/>
          <w:snapToGrid w:val="0"/>
          <w:sz w:val="32"/>
          <w:szCs w:val="32"/>
          <w:lang w:eastAsia="zh-CN"/>
        </w:rPr>
        <w:t>、资格审查资料</w:t>
      </w:r>
      <w:bookmarkEnd w:id="129"/>
    </w:p>
    <w:p>
      <w:pPr>
        <w:adjustRightInd w:val="0"/>
        <w:snapToGrid w:val="0"/>
        <w:spacing w:line="276" w:lineRule="auto"/>
        <w:rPr>
          <w:rFonts w:ascii="仿宋" w:hAnsi="仿宋" w:eastAsia="仿宋"/>
          <w:b/>
          <w:snapToGrid w:val="0"/>
          <w:sz w:val="24"/>
          <w:szCs w:val="24"/>
          <w:lang w:eastAsia="zh-CN"/>
        </w:rPr>
      </w:pPr>
    </w:p>
    <w:p>
      <w:pPr>
        <w:pStyle w:val="5"/>
        <w:adjustRightInd w:val="0"/>
        <w:snapToGrid w:val="0"/>
        <w:spacing w:line="276" w:lineRule="auto"/>
        <w:ind w:left="0"/>
        <w:rPr>
          <w:rFonts w:ascii="仿宋" w:hAnsi="仿宋" w:eastAsia="仿宋"/>
          <w:b/>
          <w:bCs/>
          <w:snapToGrid w:val="0"/>
          <w:szCs w:val="24"/>
          <w:lang w:eastAsia="zh-CN"/>
        </w:rPr>
      </w:pPr>
      <w:r>
        <w:rPr>
          <w:rFonts w:ascii="仿宋" w:hAnsi="仿宋" w:eastAsia="仿宋"/>
          <w:b/>
          <w:bCs/>
          <w:snapToGrid w:val="0"/>
          <w:szCs w:val="24"/>
          <w:lang w:eastAsia="zh-CN"/>
        </w:rPr>
        <w:t>(一)基本情况</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供应商应根据供应商须知前附表第3.5(1)项和第3.5(2)项的要求提供主体资格证明及相关资质证明材料。</w:t>
      </w:r>
    </w:p>
    <w:p>
      <w:pPr>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供应商还应根据供应商须知前附表第3.5(5)项、第3.5(7)项和第3.5(8)项的要求提供其他相关证明材料。</w:t>
      </w:r>
    </w:p>
    <w:p>
      <w:pPr>
        <w:adjustRightInd w:val="0"/>
        <w:snapToGrid w:val="0"/>
        <w:spacing w:line="276" w:lineRule="auto"/>
        <w:rPr>
          <w:rFonts w:ascii="仿宋" w:hAnsi="仿宋" w:eastAsia="仿宋"/>
          <w:snapToGrid w:val="0"/>
          <w:sz w:val="24"/>
          <w:szCs w:val="24"/>
          <w:lang w:eastAsia="zh-CN"/>
        </w:rPr>
      </w:pPr>
    </w:p>
    <w:p>
      <w:pPr>
        <w:pStyle w:val="5"/>
        <w:adjustRightInd w:val="0"/>
        <w:snapToGrid w:val="0"/>
        <w:spacing w:line="276" w:lineRule="auto"/>
        <w:ind w:left="0"/>
        <w:rPr>
          <w:rFonts w:ascii="仿宋" w:hAnsi="仿宋" w:eastAsia="仿宋"/>
          <w:b/>
          <w:bCs/>
          <w:snapToGrid w:val="0"/>
          <w:szCs w:val="24"/>
          <w:lang w:eastAsia="zh-CN"/>
        </w:rPr>
      </w:pPr>
      <w:r>
        <w:rPr>
          <w:rFonts w:ascii="仿宋" w:hAnsi="仿宋" w:eastAsia="仿宋"/>
          <w:b/>
          <w:bCs/>
          <w:snapToGrid w:val="0"/>
          <w:szCs w:val="24"/>
          <w:lang w:eastAsia="zh-CN"/>
        </w:rPr>
        <w:t>(二)近年财务状况</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供应商应根据供应商须知前附表第3.5(3)项的要求提供近年财务会计报表复印件。</w:t>
      </w:r>
    </w:p>
    <w:p>
      <w:pPr>
        <w:adjustRightInd w:val="0"/>
        <w:snapToGrid w:val="0"/>
        <w:spacing w:line="276" w:lineRule="auto"/>
        <w:rPr>
          <w:rFonts w:ascii="仿宋" w:hAnsi="仿宋" w:eastAsia="仿宋"/>
          <w:snapToGrid w:val="0"/>
          <w:sz w:val="24"/>
          <w:szCs w:val="24"/>
          <w:lang w:eastAsia="zh-CN"/>
        </w:rPr>
      </w:pPr>
    </w:p>
    <w:p>
      <w:pPr>
        <w:pStyle w:val="5"/>
        <w:adjustRightInd w:val="0"/>
        <w:snapToGrid w:val="0"/>
        <w:spacing w:line="276" w:lineRule="auto"/>
        <w:ind w:left="0"/>
        <w:rPr>
          <w:rFonts w:ascii="仿宋" w:hAnsi="仿宋" w:eastAsia="仿宋"/>
          <w:b/>
          <w:bCs/>
          <w:snapToGrid w:val="0"/>
          <w:szCs w:val="24"/>
          <w:lang w:eastAsia="zh-CN"/>
        </w:rPr>
      </w:pPr>
      <w:r>
        <w:rPr>
          <w:rFonts w:ascii="仿宋" w:hAnsi="仿宋" w:eastAsia="仿宋"/>
          <w:b/>
          <w:bCs/>
          <w:snapToGrid w:val="0"/>
          <w:szCs w:val="24"/>
          <w:lang w:eastAsia="zh-CN"/>
        </w:rPr>
        <w:t>(</w:t>
      </w:r>
      <w:r>
        <w:rPr>
          <w:rFonts w:hint="eastAsia" w:ascii="仿宋" w:hAnsi="仿宋" w:eastAsia="仿宋"/>
          <w:b/>
          <w:bCs/>
          <w:snapToGrid w:val="0"/>
          <w:szCs w:val="24"/>
          <w:lang w:eastAsia="zh-CN"/>
        </w:rPr>
        <w:t>三</w:t>
      </w:r>
      <w:r>
        <w:rPr>
          <w:rFonts w:ascii="仿宋" w:hAnsi="仿宋" w:eastAsia="仿宋"/>
          <w:b/>
          <w:bCs/>
          <w:snapToGrid w:val="0"/>
          <w:szCs w:val="24"/>
          <w:lang w:eastAsia="zh-CN"/>
        </w:rPr>
        <w:t>)近年的类似项目情况表</w:t>
      </w:r>
    </w:p>
    <w:p>
      <w:pPr>
        <w:adjustRightInd w:val="0"/>
        <w:snapToGrid w:val="0"/>
        <w:spacing w:line="276" w:lineRule="auto"/>
        <w:rPr>
          <w:rFonts w:ascii="仿宋" w:hAnsi="仿宋" w:eastAsia="仿宋"/>
          <w:snapToGrid w:val="0"/>
          <w:sz w:val="24"/>
          <w:szCs w:val="24"/>
          <w:lang w:eastAsia="zh-CN"/>
        </w:rPr>
      </w:pP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39"/>
        <w:gridCol w:w="6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项目名称</w:t>
            </w:r>
          </w:p>
        </w:tc>
        <w:tc>
          <w:tcPr>
            <w:tcW w:w="6762"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服务内容</w:t>
            </w:r>
          </w:p>
        </w:tc>
        <w:tc>
          <w:tcPr>
            <w:tcW w:w="6762"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委托人/发包人名称</w:t>
            </w:r>
          </w:p>
        </w:tc>
        <w:tc>
          <w:tcPr>
            <w:tcW w:w="6762"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委托人/发包人联系人</w:t>
            </w:r>
            <w:r>
              <w:rPr>
                <w:rFonts w:ascii="仿宋" w:hAnsi="仿宋" w:eastAsia="仿宋"/>
                <w:snapToGrid w:val="0"/>
                <w:sz w:val="24"/>
                <w:szCs w:val="24"/>
                <w:u w:val="single"/>
                <w:lang w:eastAsia="zh-CN"/>
              </w:rPr>
              <w:t>及电话</w:t>
            </w:r>
          </w:p>
        </w:tc>
        <w:tc>
          <w:tcPr>
            <w:tcW w:w="6762" w:type="dxa"/>
            <w:vAlign w:val="center"/>
          </w:tcPr>
          <w:p>
            <w:pPr>
              <w:adjustRightInd w:val="0"/>
              <w:snapToGrid w:val="0"/>
              <w:spacing w:line="276" w:lineRule="auto"/>
              <w:jc w:val="center"/>
              <w:rPr>
                <w:rFonts w:ascii="仿宋" w:hAnsi="仿宋" w:eastAsia="仿宋"/>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合同价格</w:t>
            </w:r>
          </w:p>
        </w:tc>
        <w:tc>
          <w:tcPr>
            <w:tcW w:w="6762"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服务是否完成</w:t>
            </w:r>
          </w:p>
        </w:tc>
        <w:tc>
          <w:tcPr>
            <w:tcW w:w="6762"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项目负责人(如有)</w:t>
            </w:r>
          </w:p>
        </w:tc>
        <w:tc>
          <w:tcPr>
            <w:tcW w:w="6762"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9" w:hRule="atLeast"/>
          <w:jc w:val="center"/>
        </w:trPr>
        <w:tc>
          <w:tcPr>
            <w:tcW w:w="2339" w:type="dxa"/>
            <w:vAlign w:val="center"/>
          </w:tcPr>
          <w:p>
            <w:pPr>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项目概况及供应商履约情况</w:t>
            </w:r>
          </w:p>
        </w:tc>
        <w:tc>
          <w:tcPr>
            <w:tcW w:w="6762" w:type="dxa"/>
            <w:vAlign w:val="center"/>
          </w:tcPr>
          <w:p>
            <w:pPr>
              <w:adjustRightInd w:val="0"/>
              <w:snapToGrid w:val="0"/>
              <w:spacing w:line="276" w:lineRule="auto"/>
              <w:jc w:val="center"/>
              <w:rPr>
                <w:rFonts w:ascii="仿宋" w:hAnsi="仿宋" w:eastAsia="仿宋"/>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u w:val="single"/>
              </w:rPr>
              <w:t>备注</w:t>
            </w:r>
          </w:p>
        </w:tc>
        <w:tc>
          <w:tcPr>
            <w:tcW w:w="6762" w:type="dxa"/>
            <w:vAlign w:val="center"/>
          </w:tcPr>
          <w:p>
            <w:pPr>
              <w:adjustRightInd w:val="0"/>
              <w:snapToGrid w:val="0"/>
              <w:spacing w:line="276" w:lineRule="auto"/>
              <w:jc w:val="center"/>
              <w:rPr>
                <w:rFonts w:ascii="仿宋" w:hAnsi="仿宋" w:eastAsia="仿宋"/>
                <w:snapToGrid w:val="0"/>
                <w:sz w:val="24"/>
                <w:szCs w:val="24"/>
              </w:rPr>
            </w:pPr>
          </w:p>
        </w:tc>
      </w:tr>
    </w:tbl>
    <w:p>
      <w:pPr>
        <w:adjustRightInd w:val="0"/>
        <w:snapToGrid w:val="0"/>
        <w:spacing w:before="240" w:line="276" w:lineRule="auto"/>
        <w:ind w:firstLine="360"/>
        <w:rPr>
          <w:rFonts w:ascii="仿宋" w:hAnsi="仿宋" w:eastAsia="仿宋"/>
          <w:snapToGrid w:val="0"/>
          <w:sz w:val="24"/>
          <w:szCs w:val="24"/>
          <w:lang w:eastAsia="zh-CN"/>
        </w:rPr>
      </w:pPr>
      <w:r>
        <w:rPr>
          <w:rFonts w:ascii="仿宋" w:hAnsi="仿宋" w:eastAsia="仿宋"/>
          <w:snapToGrid w:val="0"/>
          <w:sz w:val="24"/>
          <w:szCs w:val="24"/>
          <w:lang w:eastAsia="zh-CN"/>
        </w:rPr>
        <w:t>注：供应商应根据供应商须知前附表第3.5(4)项的要求在本表后附相关证明材料。</w:t>
      </w:r>
    </w:p>
    <w:p>
      <w:pPr>
        <w:adjustRightInd w:val="0"/>
        <w:snapToGrid w:val="0"/>
        <w:spacing w:line="276" w:lineRule="auto"/>
        <w:rPr>
          <w:rFonts w:ascii="仿宋" w:hAnsi="仿宋" w:eastAsia="仿宋"/>
          <w:snapToGrid w:val="0"/>
          <w:sz w:val="24"/>
          <w:szCs w:val="24"/>
          <w:lang w:eastAsia="zh-CN"/>
        </w:rPr>
      </w:pPr>
    </w:p>
    <w:p>
      <w:pPr>
        <w:spacing w:line="276" w:lineRule="auto"/>
        <w:rPr>
          <w:rFonts w:ascii="仿宋" w:hAnsi="仿宋" w:eastAsia="仿宋" w:cs="Times New Roman"/>
          <w:snapToGrid w:val="0"/>
          <w:sz w:val="24"/>
          <w:szCs w:val="24"/>
          <w:lang w:eastAsia="zh-CN"/>
        </w:rPr>
      </w:pPr>
      <w:bookmarkStart w:id="130" w:name="扫描0064"/>
      <w:bookmarkEnd w:id="130"/>
      <w:r>
        <w:rPr>
          <w:rFonts w:ascii="仿宋" w:hAnsi="仿宋" w:eastAsia="仿宋" w:cs="Times New Roman"/>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pStyle w:val="5"/>
        <w:adjustRightInd w:val="0"/>
        <w:snapToGrid w:val="0"/>
        <w:spacing w:line="276" w:lineRule="auto"/>
        <w:ind w:left="0"/>
        <w:rPr>
          <w:rFonts w:ascii="仿宋" w:hAnsi="仿宋" w:eastAsia="仿宋"/>
          <w:b/>
          <w:bCs/>
          <w:snapToGrid w:val="0"/>
          <w:szCs w:val="24"/>
          <w:lang w:eastAsia="zh-CN"/>
        </w:rPr>
      </w:pPr>
      <w:r>
        <w:rPr>
          <w:rFonts w:ascii="仿宋" w:hAnsi="仿宋" w:eastAsia="仿宋"/>
          <w:b/>
          <w:bCs/>
          <w:snapToGrid w:val="0"/>
          <w:szCs w:val="24"/>
          <w:lang w:eastAsia="zh-CN"/>
        </w:rPr>
        <w:t>（四）拟委任的主要人员汇总表</w:t>
      </w:r>
    </w:p>
    <w:p>
      <w:pPr>
        <w:adjustRightInd w:val="0"/>
        <w:snapToGrid w:val="0"/>
        <w:spacing w:line="276" w:lineRule="auto"/>
        <w:rPr>
          <w:rFonts w:ascii="仿宋" w:hAnsi="仿宋" w:eastAsia="仿宋"/>
          <w:snapToGrid w:val="0"/>
          <w:sz w:val="24"/>
          <w:szCs w:val="24"/>
          <w:lang w:eastAsia="zh-CN"/>
        </w:rPr>
      </w:pPr>
    </w:p>
    <w:tbl>
      <w:tblPr>
        <w:tblStyle w:val="28"/>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1"/>
        <w:gridCol w:w="1418"/>
        <w:gridCol w:w="992"/>
        <w:gridCol w:w="1098"/>
        <w:gridCol w:w="681"/>
        <w:gridCol w:w="1248"/>
        <w:gridCol w:w="855"/>
        <w:gridCol w:w="1221"/>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Merge w:val="restart"/>
            <w:vAlign w:val="center"/>
          </w:tcPr>
          <w:p>
            <w:pPr>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序号</w:t>
            </w:r>
          </w:p>
        </w:tc>
        <w:tc>
          <w:tcPr>
            <w:tcW w:w="1418" w:type="dxa"/>
            <w:vMerge w:val="restart"/>
            <w:vAlign w:val="center"/>
          </w:tcPr>
          <w:p>
            <w:pPr>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本项目任职</w:t>
            </w:r>
          </w:p>
        </w:tc>
        <w:tc>
          <w:tcPr>
            <w:tcW w:w="992" w:type="dxa"/>
            <w:vMerge w:val="restart"/>
            <w:vAlign w:val="center"/>
          </w:tcPr>
          <w:p>
            <w:pPr>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姓名</w:t>
            </w:r>
          </w:p>
        </w:tc>
        <w:tc>
          <w:tcPr>
            <w:tcW w:w="1098" w:type="dxa"/>
            <w:vMerge w:val="restart"/>
            <w:vAlign w:val="center"/>
          </w:tcPr>
          <w:p>
            <w:pPr>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职称</w:t>
            </w:r>
          </w:p>
        </w:tc>
        <w:tc>
          <w:tcPr>
            <w:tcW w:w="681" w:type="dxa"/>
            <w:vMerge w:val="restart"/>
            <w:vAlign w:val="center"/>
          </w:tcPr>
          <w:p>
            <w:pPr>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专业</w:t>
            </w:r>
          </w:p>
        </w:tc>
        <w:tc>
          <w:tcPr>
            <w:tcW w:w="3324" w:type="dxa"/>
            <w:gridSpan w:val="3"/>
            <w:vAlign w:val="center"/>
          </w:tcPr>
          <w:p>
            <w:pPr>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执业或职业资格证明</w:t>
            </w:r>
          </w:p>
        </w:tc>
        <w:tc>
          <w:tcPr>
            <w:tcW w:w="1134" w:type="dxa"/>
            <w:vMerge w:val="restart"/>
            <w:vAlign w:val="center"/>
          </w:tcPr>
          <w:p>
            <w:pPr>
              <w:adjustRightInd w:val="0"/>
              <w:snapToGrid w:val="0"/>
              <w:spacing w:line="276" w:lineRule="auto"/>
              <w:jc w:val="center"/>
              <w:rPr>
                <w:rFonts w:ascii="仿宋" w:hAnsi="仿宋" w:eastAsia="仿宋"/>
                <w:b/>
                <w:bCs/>
                <w:snapToGrid w:val="0"/>
                <w:sz w:val="24"/>
                <w:szCs w:val="24"/>
                <w:lang w:eastAsia="zh-CN"/>
              </w:rPr>
            </w:pPr>
            <w:r>
              <w:rPr>
                <w:rFonts w:hint="eastAsia" w:ascii="仿宋" w:hAnsi="仿宋" w:eastAsia="仿宋"/>
                <w:b/>
                <w:bCs/>
                <w:snapToGrid w:val="0"/>
                <w:sz w:val="24"/>
                <w:szCs w:val="24"/>
                <w:lang w:eastAsia="zh-CN"/>
              </w:rPr>
              <w:t>从事劳务服务工作年限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01" w:type="dxa"/>
            <w:vMerge w:val="continue"/>
            <w:tcBorders>
              <w:top w:val="nil"/>
            </w:tcBorders>
            <w:vAlign w:val="center"/>
          </w:tcPr>
          <w:p>
            <w:pPr>
              <w:adjustRightInd w:val="0"/>
              <w:snapToGrid w:val="0"/>
              <w:spacing w:line="276" w:lineRule="auto"/>
              <w:jc w:val="center"/>
              <w:rPr>
                <w:rFonts w:ascii="仿宋" w:hAnsi="仿宋" w:eastAsia="仿宋"/>
                <w:b/>
                <w:bCs/>
                <w:snapToGrid w:val="0"/>
                <w:sz w:val="24"/>
                <w:szCs w:val="24"/>
                <w:lang w:eastAsia="zh-CN"/>
              </w:rPr>
            </w:pPr>
          </w:p>
        </w:tc>
        <w:tc>
          <w:tcPr>
            <w:tcW w:w="1418" w:type="dxa"/>
            <w:vMerge w:val="continue"/>
            <w:tcBorders>
              <w:top w:val="nil"/>
            </w:tcBorders>
            <w:vAlign w:val="center"/>
          </w:tcPr>
          <w:p>
            <w:pPr>
              <w:adjustRightInd w:val="0"/>
              <w:snapToGrid w:val="0"/>
              <w:spacing w:line="276" w:lineRule="auto"/>
              <w:jc w:val="center"/>
              <w:rPr>
                <w:rFonts w:ascii="仿宋" w:hAnsi="仿宋" w:eastAsia="仿宋"/>
                <w:b/>
                <w:bCs/>
                <w:snapToGrid w:val="0"/>
                <w:sz w:val="24"/>
                <w:szCs w:val="24"/>
                <w:lang w:eastAsia="zh-CN"/>
              </w:rPr>
            </w:pPr>
          </w:p>
        </w:tc>
        <w:tc>
          <w:tcPr>
            <w:tcW w:w="992" w:type="dxa"/>
            <w:vMerge w:val="continue"/>
            <w:tcBorders>
              <w:top w:val="nil"/>
            </w:tcBorders>
            <w:vAlign w:val="center"/>
          </w:tcPr>
          <w:p>
            <w:pPr>
              <w:adjustRightInd w:val="0"/>
              <w:snapToGrid w:val="0"/>
              <w:spacing w:line="276" w:lineRule="auto"/>
              <w:jc w:val="center"/>
              <w:rPr>
                <w:rFonts w:ascii="仿宋" w:hAnsi="仿宋" w:eastAsia="仿宋"/>
                <w:b/>
                <w:bCs/>
                <w:snapToGrid w:val="0"/>
                <w:sz w:val="24"/>
                <w:szCs w:val="24"/>
                <w:lang w:eastAsia="zh-CN"/>
              </w:rPr>
            </w:pPr>
          </w:p>
        </w:tc>
        <w:tc>
          <w:tcPr>
            <w:tcW w:w="1098" w:type="dxa"/>
            <w:vMerge w:val="continue"/>
            <w:tcBorders>
              <w:top w:val="nil"/>
            </w:tcBorders>
            <w:vAlign w:val="center"/>
          </w:tcPr>
          <w:p>
            <w:pPr>
              <w:adjustRightInd w:val="0"/>
              <w:snapToGrid w:val="0"/>
              <w:spacing w:line="276" w:lineRule="auto"/>
              <w:jc w:val="center"/>
              <w:rPr>
                <w:rFonts w:ascii="仿宋" w:hAnsi="仿宋" w:eastAsia="仿宋"/>
                <w:b/>
                <w:bCs/>
                <w:snapToGrid w:val="0"/>
                <w:sz w:val="24"/>
                <w:szCs w:val="24"/>
                <w:lang w:eastAsia="zh-CN"/>
              </w:rPr>
            </w:pPr>
          </w:p>
        </w:tc>
        <w:tc>
          <w:tcPr>
            <w:tcW w:w="681" w:type="dxa"/>
            <w:vMerge w:val="continue"/>
            <w:tcBorders>
              <w:top w:val="nil"/>
            </w:tcBorders>
            <w:vAlign w:val="center"/>
          </w:tcPr>
          <w:p>
            <w:pPr>
              <w:adjustRightInd w:val="0"/>
              <w:snapToGrid w:val="0"/>
              <w:spacing w:line="276" w:lineRule="auto"/>
              <w:jc w:val="center"/>
              <w:rPr>
                <w:rFonts w:ascii="仿宋" w:hAnsi="仿宋" w:eastAsia="仿宋"/>
                <w:b/>
                <w:bCs/>
                <w:snapToGrid w:val="0"/>
                <w:sz w:val="24"/>
                <w:szCs w:val="24"/>
                <w:lang w:eastAsia="zh-CN"/>
              </w:rPr>
            </w:pPr>
          </w:p>
        </w:tc>
        <w:tc>
          <w:tcPr>
            <w:tcW w:w="1248" w:type="dxa"/>
            <w:vAlign w:val="center"/>
          </w:tcPr>
          <w:p>
            <w:pPr>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证书名称</w:t>
            </w:r>
          </w:p>
        </w:tc>
        <w:tc>
          <w:tcPr>
            <w:tcW w:w="855" w:type="dxa"/>
            <w:vAlign w:val="center"/>
          </w:tcPr>
          <w:p>
            <w:pPr>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级别</w:t>
            </w:r>
          </w:p>
        </w:tc>
        <w:tc>
          <w:tcPr>
            <w:tcW w:w="1221" w:type="dxa"/>
            <w:vAlign w:val="center"/>
          </w:tcPr>
          <w:p>
            <w:pPr>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证号</w:t>
            </w:r>
          </w:p>
        </w:tc>
        <w:tc>
          <w:tcPr>
            <w:tcW w:w="1134" w:type="dxa"/>
            <w:vMerge w:val="continue"/>
            <w:tcBorders>
              <w:top w:val="nil"/>
            </w:tcBorders>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bl>
    <w:p>
      <w:pPr>
        <w:adjustRightInd w:val="0"/>
        <w:snapToGrid w:val="0"/>
        <w:spacing w:line="276" w:lineRule="auto"/>
        <w:rPr>
          <w:rFonts w:ascii="仿宋" w:hAnsi="仿宋" w:eastAsia="仿宋"/>
          <w:snapToGrid w:val="0"/>
          <w:sz w:val="24"/>
          <w:szCs w:val="24"/>
        </w:rPr>
      </w:pPr>
    </w:p>
    <w:p>
      <w:pPr>
        <w:spacing w:line="276" w:lineRule="auto"/>
        <w:rPr>
          <w:rFonts w:ascii="仿宋" w:hAnsi="仿宋" w:eastAsia="仿宋" w:cs="Times New Roman"/>
          <w:snapToGrid w:val="0"/>
          <w:sz w:val="24"/>
          <w:szCs w:val="24"/>
        </w:rPr>
      </w:pPr>
      <w:r>
        <w:rPr>
          <w:rFonts w:ascii="仿宋" w:hAnsi="仿宋" w:eastAsia="仿宋" w:cs="Times New Roman"/>
          <w:snapToGrid w:val="0"/>
          <w:sz w:val="24"/>
          <w:szCs w:val="24"/>
        </w:rPr>
        <w:br w:type="page"/>
      </w:r>
    </w:p>
    <w:p>
      <w:pPr>
        <w:adjustRightInd w:val="0"/>
        <w:snapToGrid w:val="0"/>
        <w:spacing w:line="276" w:lineRule="auto"/>
        <w:rPr>
          <w:rFonts w:ascii="仿宋" w:hAnsi="仿宋" w:eastAsia="仿宋"/>
          <w:snapToGrid w:val="0"/>
          <w:sz w:val="24"/>
          <w:szCs w:val="24"/>
          <w:lang w:eastAsia="zh-CN"/>
        </w:rPr>
      </w:pPr>
    </w:p>
    <w:p>
      <w:pPr>
        <w:pStyle w:val="4"/>
        <w:adjustRightInd w:val="0"/>
        <w:snapToGrid w:val="0"/>
        <w:spacing w:line="276" w:lineRule="auto"/>
        <w:ind w:left="0"/>
        <w:jc w:val="center"/>
        <w:rPr>
          <w:rFonts w:ascii="仿宋" w:hAnsi="仿宋" w:eastAsia="仿宋"/>
          <w:b/>
          <w:bCs/>
          <w:snapToGrid w:val="0"/>
          <w:sz w:val="32"/>
          <w:szCs w:val="32"/>
          <w:lang w:eastAsia="zh-CN"/>
        </w:rPr>
      </w:pPr>
    </w:p>
    <w:p>
      <w:pPr>
        <w:pStyle w:val="3"/>
        <w:jc w:val="center"/>
        <w:rPr>
          <w:rFonts w:ascii="仿宋" w:hAnsi="仿宋" w:eastAsia="仿宋"/>
          <w:b/>
          <w:bCs/>
          <w:snapToGrid w:val="0"/>
          <w:sz w:val="32"/>
          <w:szCs w:val="32"/>
          <w:lang w:eastAsia="zh-CN"/>
        </w:rPr>
      </w:pPr>
      <w:bookmarkStart w:id="131" w:name="_Toc26820"/>
      <w:r>
        <w:rPr>
          <w:rFonts w:hint="eastAsia" w:ascii="仿宋" w:hAnsi="仿宋" w:eastAsia="仿宋"/>
          <w:b/>
          <w:bCs/>
          <w:snapToGrid w:val="0"/>
          <w:sz w:val="32"/>
          <w:szCs w:val="32"/>
          <w:lang w:eastAsia="zh-CN"/>
        </w:rPr>
        <w:t>八</w:t>
      </w:r>
      <w:r>
        <w:rPr>
          <w:rFonts w:ascii="仿宋" w:hAnsi="仿宋" w:eastAsia="仿宋"/>
          <w:b/>
          <w:bCs/>
          <w:snapToGrid w:val="0"/>
          <w:sz w:val="32"/>
          <w:szCs w:val="32"/>
          <w:lang w:eastAsia="zh-CN"/>
        </w:rPr>
        <w:t>、响应方案</w:t>
      </w:r>
      <w:bookmarkEnd w:id="131"/>
    </w:p>
    <w:p>
      <w:pPr>
        <w:spacing w:line="276" w:lineRule="auto"/>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响应方案一般包括(但不限于)下列内容：</w:t>
      </w:r>
    </w:p>
    <w:p>
      <w:pPr>
        <w:pStyle w:val="10"/>
        <w:numPr>
          <w:ilvl w:val="0"/>
          <w:numId w:val="22"/>
        </w:numPr>
        <w:adjustRightInd w:val="0"/>
        <w:snapToGrid w:val="0"/>
        <w:spacing w:line="360" w:lineRule="auto"/>
        <w:ind w:left="0" w:firstLine="480"/>
        <w:rPr>
          <w:rFonts w:ascii="仿宋" w:hAnsi="仿宋" w:eastAsia="仿宋"/>
          <w:snapToGrid w:val="0"/>
          <w:sz w:val="24"/>
          <w:szCs w:val="24"/>
        </w:rPr>
      </w:pPr>
      <w:r>
        <w:rPr>
          <w:rFonts w:ascii="仿宋" w:hAnsi="仿宋" w:eastAsia="仿宋"/>
          <w:snapToGrid w:val="0"/>
          <w:sz w:val="24"/>
          <w:szCs w:val="24"/>
        </w:rPr>
        <w:t>对项目的理解；</w:t>
      </w:r>
    </w:p>
    <w:p>
      <w:pPr>
        <w:pStyle w:val="10"/>
        <w:numPr>
          <w:ilvl w:val="0"/>
          <w:numId w:val="22"/>
        </w:numPr>
        <w:adjustRightInd w:val="0"/>
        <w:snapToGrid w:val="0"/>
        <w:spacing w:line="360" w:lineRule="auto"/>
        <w:ind w:left="0" w:firstLine="480"/>
        <w:rPr>
          <w:rFonts w:ascii="仿宋" w:hAnsi="仿宋" w:eastAsia="仿宋"/>
          <w:snapToGrid w:val="0"/>
          <w:sz w:val="24"/>
          <w:szCs w:val="24"/>
        </w:rPr>
      </w:pPr>
      <w:r>
        <w:rPr>
          <w:rFonts w:ascii="仿宋" w:hAnsi="仿宋" w:eastAsia="仿宋"/>
          <w:snapToGrid w:val="0"/>
          <w:sz w:val="24"/>
          <w:szCs w:val="24"/>
        </w:rPr>
        <w:t>服务范围及内容；</w:t>
      </w:r>
    </w:p>
    <w:p>
      <w:pPr>
        <w:pStyle w:val="10"/>
        <w:numPr>
          <w:ilvl w:val="0"/>
          <w:numId w:val="22"/>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服务工作的依据、工作目标；</w:t>
      </w:r>
    </w:p>
    <w:p>
      <w:pPr>
        <w:pStyle w:val="10"/>
        <w:numPr>
          <w:ilvl w:val="0"/>
          <w:numId w:val="22"/>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服务机构设置(框图)、岗位职责；</w:t>
      </w:r>
    </w:p>
    <w:p>
      <w:pPr>
        <w:pStyle w:val="10"/>
        <w:numPr>
          <w:ilvl w:val="0"/>
          <w:numId w:val="22"/>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拟投入本项目的服务人员及主要人员简历；</w:t>
      </w:r>
    </w:p>
    <w:p>
      <w:pPr>
        <w:pStyle w:val="10"/>
        <w:numPr>
          <w:ilvl w:val="0"/>
          <w:numId w:val="22"/>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服务质量、进度、保密等保证措施；</w:t>
      </w:r>
    </w:p>
    <w:p>
      <w:pPr>
        <w:pStyle w:val="10"/>
        <w:numPr>
          <w:ilvl w:val="0"/>
          <w:numId w:val="22"/>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服务工作重点、难点分析；</w:t>
      </w:r>
    </w:p>
    <w:p>
      <w:pPr>
        <w:pStyle w:val="10"/>
        <w:numPr>
          <w:ilvl w:val="0"/>
          <w:numId w:val="22"/>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对本项目的合理化建议。</w:t>
      </w:r>
    </w:p>
    <w:p>
      <w:pPr>
        <w:spacing w:line="276" w:lineRule="auto"/>
        <w:rPr>
          <w:rFonts w:ascii="仿宋" w:hAnsi="仿宋" w:eastAsia="仿宋" w:cs="Times New Roman"/>
          <w:snapToGrid w:val="0"/>
          <w:sz w:val="24"/>
          <w:szCs w:val="24"/>
          <w:lang w:eastAsia="zh-CN"/>
        </w:rPr>
      </w:pPr>
      <w:bookmarkStart w:id="132" w:name="扫描0069"/>
      <w:bookmarkEnd w:id="132"/>
      <w:r>
        <w:rPr>
          <w:rFonts w:ascii="仿宋" w:hAnsi="仿宋" w:eastAsia="仿宋" w:cs="Times New Roman"/>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pStyle w:val="3"/>
        <w:jc w:val="center"/>
        <w:rPr>
          <w:rFonts w:ascii="仿宋" w:hAnsi="仿宋" w:eastAsia="仿宋"/>
          <w:b/>
          <w:bCs/>
          <w:snapToGrid w:val="0"/>
          <w:sz w:val="32"/>
          <w:szCs w:val="32"/>
          <w:lang w:eastAsia="zh-CN"/>
        </w:rPr>
      </w:pPr>
      <w:bookmarkStart w:id="133" w:name="_bookmark23"/>
      <w:bookmarkEnd w:id="133"/>
      <w:bookmarkStart w:id="134" w:name="_Toc24366"/>
      <w:r>
        <w:rPr>
          <w:rFonts w:hint="eastAsia" w:ascii="仿宋" w:hAnsi="仿宋" w:eastAsia="仿宋"/>
          <w:b/>
          <w:bCs/>
          <w:snapToGrid w:val="0"/>
          <w:sz w:val="32"/>
          <w:szCs w:val="32"/>
          <w:lang w:eastAsia="zh-CN"/>
        </w:rPr>
        <w:t>九</w:t>
      </w:r>
      <w:r>
        <w:rPr>
          <w:rFonts w:ascii="仿宋" w:hAnsi="仿宋" w:eastAsia="仿宋"/>
          <w:b/>
          <w:bCs/>
          <w:snapToGrid w:val="0"/>
          <w:sz w:val="32"/>
          <w:szCs w:val="32"/>
          <w:lang w:eastAsia="zh-CN"/>
        </w:rPr>
        <w:t>、</w:t>
      </w:r>
      <w:r>
        <w:rPr>
          <w:rFonts w:hint="eastAsia" w:ascii="仿宋" w:hAnsi="仿宋" w:eastAsia="仿宋"/>
          <w:b/>
          <w:bCs/>
          <w:snapToGrid w:val="0"/>
          <w:sz w:val="32"/>
          <w:szCs w:val="32"/>
          <w:lang w:eastAsia="zh-CN"/>
        </w:rPr>
        <w:t>廉洁承诺书</w:t>
      </w:r>
      <w:bookmarkEnd w:id="134"/>
    </w:p>
    <w:p>
      <w:pPr>
        <w:rPr>
          <w:rFonts w:ascii="仿宋" w:hAnsi="仿宋" w:eastAsia="仿宋"/>
          <w:lang w:eastAsia="zh-CN"/>
        </w:rPr>
      </w:pPr>
    </w:p>
    <w:p>
      <w:pPr>
        <w:adjustRightInd w:val="0"/>
        <w:spacing w:before="240" w:line="360" w:lineRule="auto"/>
        <w:rPr>
          <w:rFonts w:ascii="仿宋" w:hAnsi="仿宋" w:eastAsia="仿宋"/>
          <w:sz w:val="24"/>
          <w:szCs w:val="24"/>
          <w:lang w:eastAsia="zh-CN"/>
        </w:rPr>
      </w:pPr>
      <w:r>
        <w:rPr>
          <w:rFonts w:hint="eastAsia" w:ascii="仿宋" w:hAnsi="仿宋" w:eastAsia="仿宋"/>
          <w:sz w:val="24"/>
          <w:szCs w:val="24"/>
          <w:lang w:eastAsia="zh-CN"/>
        </w:rPr>
        <w:t>中粮糖业及下属分子公司：</w:t>
      </w:r>
    </w:p>
    <w:p>
      <w:pPr>
        <w:adjustRightInd w:val="0"/>
        <w:spacing w:before="240"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为积极配合贵公司进行的项目采购工作，有效遏制不公平竞争和违规违纪问题的发生，确保采购工作的公平、公正、公开，我们特向贵公司承诺如下事项：</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1.</w:t>
      </w:r>
      <w:r>
        <w:rPr>
          <w:rFonts w:hint="eastAsia" w:ascii="仿宋" w:hAnsi="仿宋" w:eastAsia="仿宋"/>
          <w:sz w:val="24"/>
          <w:szCs w:val="24"/>
          <w:lang w:eastAsia="zh-CN"/>
        </w:rPr>
        <w:t>自觉遵守国家法律法规及中粮糖业控股股份有限公司有关廉政建设制度。</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2.</w:t>
      </w:r>
      <w:r>
        <w:rPr>
          <w:rFonts w:hint="eastAsia" w:ascii="仿宋" w:hAnsi="仿宋" w:eastAsia="仿宋"/>
          <w:sz w:val="24"/>
          <w:szCs w:val="24"/>
          <w:lang w:eastAsia="zh-CN"/>
        </w:rPr>
        <w:t>不使用不正当手段妨碍、排挤其它供应商或串通响应报价。</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3.</w:t>
      </w:r>
      <w:r>
        <w:rPr>
          <w:rFonts w:hint="eastAsia" w:ascii="仿宋" w:hAnsi="仿宋" w:eastAsia="仿宋"/>
          <w:sz w:val="24"/>
          <w:szCs w:val="24"/>
          <w:lang w:eastAsia="zh-CN"/>
        </w:rPr>
        <w:t>按照采购文件规定的方式进行响应报价，不隐瞒本单位供应商资格的真实情况，供应商资格符合规定；保证不会以其他人名义响应报价或者以其他方式弄虚作假，骗取成交。</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4.</w:t>
      </w:r>
      <w:r>
        <w:rPr>
          <w:rFonts w:hint="eastAsia" w:ascii="仿宋" w:hAnsi="仿宋" w:eastAsia="仿宋"/>
          <w:sz w:val="24"/>
          <w:szCs w:val="24"/>
          <w:lang w:eastAsia="zh-CN"/>
        </w:rPr>
        <w:t>不将主体、关键性工作进行分包（包括转包等）。</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5.</w:t>
      </w:r>
      <w:r>
        <w:rPr>
          <w:rFonts w:hint="eastAsia" w:ascii="仿宋" w:hAnsi="仿宋" w:eastAsia="仿宋"/>
          <w:sz w:val="24"/>
          <w:szCs w:val="24"/>
          <w:lang w:eastAsia="zh-CN"/>
        </w:rPr>
        <w:t>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6.</w:t>
      </w:r>
      <w:r>
        <w:rPr>
          <w:rFonts w:hint="eastAsia" w:ascii="仿宋" w:hAnsi="仿宋" w:eastAsia="仿宋"/>
          <w:sz w:val="24"/>
          <w:szCs w:val="24"/>
          <w:lang w:eastAsia="zh-CN"/>
        </w:rPr>
        <w:t>不向贵公司涉及采购的部门及个人支付好处费、介绍费；购置或提供通讯工具、交通工具、电脑等。</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7.</w:t>
      </w:r>
      <w:r>
        <w:rPr>
          <w:rFonts w:hint="eastAsia" w:ascii="仿宋" w:hAnsi="仿宋" w:eastAsia="仿宋"/>
          <w:sz w:val="24"/>
          <w:szCs w:val="24"/>
          <w:lang w:eastAsia="zh-CN"/>
        </w:rPr>
        <w:t>一旦发现相关人员在采购过程中有索要财物等不廉洁行为，坚决予以抵制，并及时向贵公司举报。</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8.</w:t>
      </w:r>
      <w:r>
        <w:rPr>
          <w:rFonts w:hint="eastAsia" w:ascii="仿宋" w:hAnsi="仿宋" w:eastAsia="仿宋"/>
          <w:sz w:val="24"/>
          <w:szCs w:val="24"/>
          <w:lang w:eastAsia="zh-CN"/>
        </w:rPr>
        <w:t>我方自愿将本承诺书作为响应文件及合同的附件，具有同等的法律效力。</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9.</w:t>
      </w:r>
      <w:r>
        <w:rPr>
          <w:rFonts w:hint="eastAsia" w:ascii="仿宋" w:hAnsi="仿宋" w:eastAsia="仿宋"/>
          <w:sz w:val="24"/>
          <w:szCs w:val="24"/>
          <w:lang w:eastAsia="zh-CN"/>
        </w:rPr>
        <w:t>若违反上述承诺或违反有关法律法规及贵公司有关规定，我方自愿永久放弃参与贵公司的所有业务往来，并承担贵公司制度规定的一切法律责任。</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10.</w:t>
      </w:r>
      <w:r>
        <w:rPr>
          <w:rFonts w:hint="eastAsia" w:ascii="仿宋" w:hAnsi="仿宋" w:eastAsia="仿宋"/>
          <w:sz w:val="24"/>
          <w:szCs w:val="24"/>
          <w:lang w:eastAsia="zh-CN"/>
        </w:rPr>
        <w:t>本承诺书自签署之日起生效。</w:t>
      </w:r>
    </w:p>
    <w:p>
      <w:pPr>
        <w:adjustRightInd w:val="0"/>
        <w:spacing w:line="360" w:lineRule="auto"/>
        <w:ind w:firstLine="3000" w:firstLineChars="1250"/>
        <w:rPr>
          <w:rFonts w:ascii="仿宋" w:hAnsi="仿宋" w:eastAsia="仿宋"/>
          <w:sz w:val="24"/>
          <w:szCs w:val="24"/>
          <w:lang w:eastAsia="zh-CN"/>
        </w:rPr>
      </w:pPr>
    </w:p>
    <w:p>
      <w:pPr>
        <w:adjustRightInd w:val="0"/>
        <w:spacing w:line="360" w:lineRule="auto"/>
        <w:rPr>
          <w:rFonts w:ascii="仿宋" w:hAnsi="仿宋" w:eastAsia="仿宋"/>
          <w:sz w:val="24"/>
          <w:szCs w:val="24"/>
          <w:lang w:eastAsia="zh-CN"/>
        </w:rPr>
      </w:pPr>
    </w:p>
    <w:p>
      <w:pPr>
        <w:adjustRightInd w:val="0"/>
        <w:spacing w:line="360" w:lineRule="auto"/>
        <w:ind w:firstLine="3000" w:firstLineChars="1250"/>
        <w:rPr>
          <w:rFonts w:ascii="仿宋" w:hAnsi="仿宋" w:eastAsia="仿宋"/>
          <w:sz w:val="24"/>
          <w:szCs w:val="24"/>
          <w:lang w:eastAsia="zh-CN"/>
        </w:rPr>
      </w:pPr>
      <w:r>
        <w:rPr>
          <w:rFonts w:hint="eastAsia" w:ascii="仿宋" w:hAnsi="仿宋" w:eastAsia="仿宋"/>
          <w:sz w:val="24"/>
          <w:szCs w:val="24"/>
          <w:lang w:eastAsia="zh-CN"/>
        </w:rPr>
        <w:t>供应商（盖单位公章）：</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p>
    <w:p>
      <w:pPr>
        <w:adjustRightInd w:val="0"/>
        <w:spacing w:line="360" w:lineRule="auto"/>
        <w:ind w:firstLine="3000" w:firstLineChars="1250"/>
        <w:rPr>
          <w:rFonts w:ascii="仿宋" w:hAnsi="仿宋" w:eastAsia="仿宋"/>
          <w:sz w:val="24"/>
          <w:szCs w:val="24"/>
          <w:lang w:eastAsia="zh-CN"/>
        </w:rPr>
      </w:pPr>
      <w:r>
        <w:rPr>
          <w:rFonts w:hint="eastAsia" w:ascii="仿宋" w:hAnsi="仿宋" w:eastAsia="仿宋"/>
          <w:sz w:val="24"/>
          <w:szCs w:val="24"/>
          <w:lang w:eastAsia="zh-CN"/>
        </w:rPr>
        <w:t>法定代表人或授权代理人（签名）：</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p>
    <w:p>
      <w:pPr>
        <w:adjustRightInd w:val="0"/>
        <w:spacing w:line="360" w:lineRule="auto"/>
        <w:ind w:firstLine="3000" w:firstLineChars="1250"/>
        <w:rPr>
          <w:rFonts w:ascii="仿宋" w:hAnsi="仿宋" w:eastAsia="仿宋"/>
          <w:sz w:val="24"/>
          <w:szCs w:val="24"/>
          <w:lang w:eastAsia="zh-CN"/>
        </w:rPr>
      </w:pPr>
      <w:r>
        <w:rPr>
          <w:rFonts w:hint="eastAsia" w:ascii="仿宋" w:hAnsi="仿宋" w:eastAsia="仿宋"/>
          <w:sz w:val="24"/>
          <w:szCs w:val="24"/>
          <w:lang w:eastAsia="zh-CN"/>
        </w:rPr>
        <w:t>日期：</w:t>
      </w:r>
      <w:r>
        <w:rPr>
          <w:rFonts w:ascii="仿宋" w:hAnsi="仿宋" w:eastAsia="仿宋"/>
          <w:sz w:val="24"/>
          <w:szCs w:val="24"/>
          <w:u w:val="single"/>
          <w:lang w:eastAsia="zh-CN"/>
        </w:rPr>
        <w:t xml:space="preserve">       </w:t>
      </w:r>
      <w:r>
        <w:rPr>
          <w:rFonts w:hint="eastAsia" w:ascii="仿宋" w:hAnsi="仿宋" w:eastAsia="仿宋"/>
          <w:sz w:val="24"/>
          <w:szCs w:val="24"/>
          <w:lang w:eastAsia="zh-CN"/>
        </w:rPr>
        <w:t>年</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r>
        <w:rPr>
          <w:rFonts w:hint="eastAsia" w:ascii="仿宋" w:hAnsi="仿宋" w:eastAsia="仿宋"/>
          <w:sz w:val="24"/>
          <w:szCs w:val="24"/>
          <w:lang w:eastAsia="zh-CN"/>
        </w:rPr>
        <w:t>月</w:t>
      </w:r>
      <w:r>
        <w:rPr>
          <w:rFonts w:ascii="仿宋" w:hAnsi="仿宋" w:eastAsia="仿宋"/>
          <w:sz w:val="24"/>
          <w:szCs w:val="24"/>
          <w:u w:val="single"/>
          <w:lang w:eastAsia="zh-CN"/>
        </w:rPr>
        <w:t xml:space="preserve">   </w:t>
      </w:r>
      <w:r>
        <w:rPr>
          <w:rFonts w:hint="eastAsia" w:ascii="仿宋" w:hAnsi="仿宋" w:eastAsia="仿宋"/>
          <w:sz w:val="24"/>
          <w:szCs w:val="24"/>
          <w:lang w:eastAsia="zh-CN"/>
        </w:rPr>
        <w:t>日</w:t>
      </w:r>
    </w:p>
    <w:p>
      <w:pPr>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rPr>
          <w:rFonts w:ascii="仿宋" w:hAnsi="仿宋" w:eastAsia="仿宋"/>
          <w:lang w:eastAsia="zh-CN"/>
        </w:rPr>
      </w:pPr>
    </w:p>
    <w:p>
      <w:pPr>
        <w:pStyle w:val="3"/>
        <w:jc w:val="center"/>
        <w:rPr>
          <w:rFonts w:ascii="仿宋" w:hAnsi="仿宋" w:eastAsia="仿宋"/>
          <w:b/>
          <w:bCs/>
          <w:snapToGrid w:val="0"/>
          <w:sz w:val="32"/>
          <w:szCs w:val="32"/>
          <w:lang w:eastAsia="zh-CN"/>
        </w:rPr>
      </w:pPr>
      <w:bookmarkStart w:id="135" w:name="_Toc18704"/>
      <w:r>
        <w:rPr>
          <w:rFonts w:hint="eastAsia" w:ascii="仿宋" w:hAnsi="仿宋" w:eastAsia="仿宋"/>
          <w:b/>
          <w:bCs/>
          <w:snapToGrid w:val="0"/>
          <w:sz w:val="32"/>
          <w:szCs w:val="32"/>
          <w:lang w:eastAsia="zh-CN"/>
        </w:rPr>
        <w:t>十、保密承诺书</w:t>
      </w:r>
      <w:bookmarkEnd w:id="135"/>
    </w:p>
    <w:p>
      <w:pPr>
        <w:rPr>
          <w:rFonts w:ascii="仿宋" w:hAnsi="仿宋" w:eastAsia="仿宋"/>
          <w:lang w:eastAsia="zh-CN"/>
        </w:rPr>
      </w:pPr>
    </w:p>
    <w:p>
      <w:pPr>
        <w:pStyle w:val="10"/>
        <w:spacing w:line="560" w:lineRule="exact"/>
        <w:rPr>
          <w:rFonts w:ascii="仿宋" w:hAnsi="仿宋" w:eastAsia="仿宋" w:cs="仿宋_GB2312"/>
          <w:sz w:val="24"/>
          <w:szCs w:val="24"/>
          <w:lang w:eastAsia="zh-CN" w:bidi="ar"/>
        </w:rPr>
      </w:pPr>
      <w:r>
        <w:rPr>
          <w:rFonts w:hint="eastAsia" w:ascii="仿宋" w:hAnsi="仿宋" w:eastAsia="仿宋" w:cs="仿宋_GB2312"/>
          <w:sz w:val="24"/>
          <w:szCs w:val="24"/>
          <w:lang w:eastAsia="zh-CN" w:bidi="ar"/>
        </w:rPr>
        <w:t>中粮梁河糖业有限公司：</w:t>
      </w:r>
    </w:p>
    <w:p>
      <w:pPr>
        <w:pStyle w:val="10"/>
        <w:tabs>
          <w:tab w:val="left" w:pos="6626"/>
        </w:tabs>
        <w:spacing w:before="240" w:line="360" w:lineRule="auto"/>
        <w:ind w:right="382" w:firstLine="482"/>
        <w:rPr>
          <w:rFonts w:ascii="仿宋" w:hAnsi="仿宋" w:eastAsia="仿宋" w:cs="仿宋_GB2312"/>
          <w:sz w:val="24"/>
          <w:szCs w:val="24"/>
          <w:lang w:eastAsia="zh-CN" w:bidi="ar"/>
        </w:rPr>
      </w:pPr>
      <w:r>
        <w:rPr>
          <w:rFonts w:hint="eastAsia" w:ascii="仿宋" w:hAnsi="仿宋" w:eastAsia="仿宋" w:cs="仿宋_GB2312"/>
          <w:sz w:val="24"/>
          <w:szCs w:val="24"/>
          <w:lang w:eastAsia="zh-CN" w:bidi="ar"/>
        </w:rPr>
        <w:t>鉴于我方自愿参加</w:t>
      </w:r>
      <w:r>
        <w:rPr>
          <w:rFonts w:hint="eastAsia" w:ascii="仿宋" w:hAnsi="仿宋" w:eastAsia="仿宋" w:cs="仿宋_GB2312"/>
          <w:sz w:val="24"/>
          <w:szCs w:val="24"/>
          <w:u w:val="single"/>
          <w:lang w:eastAsia="zh-CN" w:bidi="ar"/>
        </w:rPr>
        <w:t>中粮梁河糖业勐养制炼车间2023/2024榨季劳务服务</w:t>
      </w:r>
      <w:r>
        <w:rPr>
          <w:rFonts w:ascii="仿宋" w:hAnsi="仿宋" w:eastAsia="仿宋" w:cs="仿宋_GB2312"/>
          <w:sz w:val="24"/>
          <w:szCs w:val="24"/>
          <w:u w:val="single"/>
          <w:lang w:eastAsia="zh-CN" w:bidi="ar"/>
        </w:rPr>
        <w:t>项目</w:t>
      </w:r>
      <w:r>
        <w:rPr>
          <w:rFonts w:hint="eastAsia" w:ascii="仿宋" w:hAnsi="仿宋" w:eastAsia="仿宋" w:cs="仿宋_GB2312"/>
          <w:sz w:val="24"/>
          <w:szCs w:val="24"/>
          <w:lang w:eastAsia="zh-CN" w:bidi="ar"/>
        </w:rPr>
        <w:t>采购活动，我方现就有关保密义务事项作出如下承诺：</w:t>
      </w:r>
    </w:p>
    <w:p>
      <w:pPr>
        <w:pStyle w:val="10"/>
        <w:numPr>
          <w:ilvl w:val="0"/>
          <w:numId w:val="23"/>
        </w:numPr>
        <w:autoSpaceDE/>
        <w:autoSpaceDN/>
        <w:spacing w:line="360" w:lineRule="auto"/>
        <w:ind w:right="379" w:firstLine="482"/>
        <w:jc w:val="both"/>
        <w:rPr>
          <w:rFonts w:ascii="仿宋" w:hAnsi="仿宋" w:eastAsia="仿宋" w:cs="仿宋_GB2312"/>
          <w:sz w:val="24"/>
          <w:szCs w:val="24"/>
          <w:lang w:eastAsia="zh-CN" w:bidi="ar"/>
        </w:rPr>
      </w:pPr>
      <w:r>
        <w:rPr>
          <w:rFonts w:hint="eastAsia" w:ascii="仿宋" w:hAnsi="仿宋" w:eastAsia="仿宋" w:cs="仿宋_GB2312"/>
          <w:sz w:val="24"/>
          <w:szCs w:val="24"/>
          <w:lang w:eastAsia="zh-CN" w:bidi="ar"/>
        </w:rPr>
        <w:t>我方保证，未经采购人书面同意</w:t>
      </w:r>
      <w:r>
        <w:rPr>
          <w:rFonts w:ascii="仿宋" w:hAnsi="仿宋" w:eastAsia="仿宋" w:cs="仿宋_GB2312"/>
          <w:sz w:val="24"/>
          <w:szCs w:val="24"/>
          <w:lang w:eastAsia="zh-CN" w:bidi="ar"/>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pPr>
        <w:pStyle w:val="10"/>
        <w:numPr>
          <w:ilvl w:val="0"/>
          <w:numId w:val="23"/>
        </w:numPr>
        <w:autoSpaceDE/>
        <w:autoSpaceDN/>
        <w:spacing w:line="360" w:lineRule="auto"/>
        <w:ind w:right="379" w:firstLine="482"/>
        <w:jc w:val="both"/>
        <w:rPr>
          <w:rFonts w:ascii="仿宋" w:hAnsi="仿宋" w:eastAsia="仿宋" w:cs="仿宋_GB2312"/>
          <w:sz w:val="24"/>
          <w:szCs w:val="24"/>
          <w:lang w:eastAsia="zh-CN" w:bidi="ar"/>
        </w:rPr>
      </w:pPr>
      <w:r>
        <w:rPr>
          <w:rFonts w:hint="eastAsia" w:ascii="仿宋" w:hAnsi="仿宋" w:eastAsia="仿宋" w:cs="仿宋_GB2312"/>
          <w:sz w:val="24"/>
          <w:szCs w:val="24"/>
          <w:lang w:eastAsia="zh-CN" w:bidi="ar"/>
        </w:rPr>
        <w:t>我方保证，如为本合同目的确实需要向第三方披露对方的敏感信息，需事先得到采购人的书面许可，并与该第三方签订保密合同。</w:t>
      </w:r>
    </w:p>
    <w:p>
      <w:pPr>
        <w:pStyle w:val="10"/>
        <w:numPr>
          <w:ilvl w:val="0"/>
          <w:numId w:val="23"/>
        </w:numPr>
        <w:autoSpaceDE/>
        <w:autoSpaceDN/>
        <w:spacing w:line="360" w:lineRule="auto"/>
        <w:ind w:right="379" w:firstLine="482"/>
        <w:jc w:val="both"/>
        <w:rPr>
          <w:rFonts w:ascii="仿宋" w:hAnsi="仿宋" w:eastAsia="仿宋" w:cs="仿宋_GB2312"/>
          <w:sz w:val="24"/>
          <w:szCs w:val="24"/>
          <w:lang w:eastAsia="zh-CN" w:bidi="ar"/>
        </w:rPr>
      </w:pPr>
      <w:r>
        <w:rPr>
          <w:rFonts w:hint="eastAsia" w:ascii="仿宋" w:hAnsi="仿宋" w:eastAsia="仿宋" w:cs="仿宋_GB2312"/>
          <w:sz w:val="24"/>
          <w:szCs w:val="24"/>
          <w:lang w:eastAsia="zh-CN" w:bidi="ar"/>
        </w:rPr>
        <w:t>我方保证，只能将采购人的相关敏感信息提供给予本合同工作直接相关的员工，提供范围及程度仅限于可使该员工完成本项工作，并应约束其员工遵守保密义务。</w:t>
      </w:r>
    </w:p>
    <w:p>
      <w:pPr>
        <w:pStyle w:val="10"/>
        <w:numPr>
          <w:ilvl w:val="0"/>
          <w:numId w:val="23"/>
        </w:numPr>
        <w:autoSpaceDE/>
        <w:autoSpaceDN/>
        <w:spacing w:line="360" w:lineRule="auto"/>
        <w:ind w:right="379" w:firstLine="482"/>
        <w:jc w:val="both"/>
        <w:rPr>
          <w:rFonts w:ascii="仿宋" w:hAnsi="仿宋" w:eastAsia="仿宋" w:cs="仿宋_GB2312"/>
          <w:sz w:val="24"/>
          <w:szCs w:val="24"/>
          <w:lang w:eastAsia="zh-CN" w:bidi="ar"/>
        </w:rPr>
      </w:pPr>
      <w:r>
        <w:rPr>
          <w:rFonts w:hint="eastAsia" w:ascii="仿宋" w:hAnsi="仿宋" w:eastAsia="仿宋" w:cs="仿宋_GB2312"/>
          <w:sz w:val="24"/>
          <w:szCs w:val="24"/>
          <w:lang w:eastAsia="zh-CN" w:bidi="ar"/>
        </w:rPr>
        <w:t>我方保证，在双方合作关系结束后，我方有义务按照采购人的要求将敏感信息及其载体返还给采购人或者按照采购人的要求予以销毁，不得再以任何形式使用敏感信息。</w:t>
      </w:r>
    </w:p>
    <w:p>
      <w:pPr>
        <w:pStyle w:val="10"/>
        <w:numPr>
          <w:ilvl w:val="0"/>
          <w:numId w:val="23"/>
        </w:numPr>
        <w:autoSpaceDE/>
        <w:autoSpaceDN/>
        <w:spacing w:line="360" w:lineRule="auto"/>
        <w:ind w:right="379" w:firstLine="482"/>
        <w:jc w:val="both"/>
        <w:rPr>
          <w:rFonts w:ascii="仿宋" w:hAnsi="仿宋" w:eastAsia="仿宋" w:cs="仿宋_GB2312"/>
          <w:sz w:val="24"/>
          <w:szCs w:val="24"/>
          <w:lang w:eastAsia="zh-CN" w:bidi="ar"/>
        </w:rPr>
      </w:pPr>
      <w:r>
        <w:rPr>
          <w:rFonts w:hint="eastAsia" w:ascii="仿宋" w:hAnsi="仿宋" w:eastAsia="仿宋" w:cs="仿宋_GB2312"/>
          <w:sz w:val="24"/>
          <w:szCs w:val="24"/>
          <w:lang w:eastAsia="zh-CN" w:bidi="ar"/>
        </w:rPr>
        <w:t>我方同意采取任何必要的，以及采购人要求的合理措施，保护采购人提供的敏感信息。</w:t>
      </w:r>
    </w:p>
    <w:p>
      <w:pPr>
        <w:pStyle w:val="10"/>
        <w:numPr>
          <w:ilvl w:val="0"/>
          <w:numId w:val="23"/>
        </w:numPr>
        <w:autoSpaceDE/>
        <w:autoSpaceDN/>
        <w:spacing w:line="360" w:lineRule="auto"/>
        <w:ind w:right="379" w:firstLine="482"/>
        <w:jc w:val="both"/>
        <w:rPr>
          <w:rFonts w:ascii="仿宋" w:hAnsi="仿宋" w:eastAsia="仿宋" w:cs="仿宋_GB2312"/>
          <w:sz w:val="24"/>
          <w:szCs w:val="24"/>
          <w:lang w:eastAsia="zh-CN" w:bidi="ar"/>
        </w:rPr>
      </w:pPr>
      <w:r>
        <w:rPr>
          <w:rFonts w:hint="eastAsia" w:ascii="仿宋" w:hAnsi="仿宋" w:eastAsia="仿宋" w:cs="仿宋_GB2312"/>
          <w:sz w:val="24"/>
          <w:szCs w:val="24"/>
          <w:lang w:eastAsia="zh-CN" w:bidi="ar"/>
        </w:rPr>
        <w:t>如发生任何敏感信息泄漏事件，包括但不限于因我方原因导致的泄漏事件或者因第三方非法获取和使用而造成的泄漏事件，我方均应立即通知采购人，并采取有效措施防止泄密进一步扩大。</w:t>
      </w:r>
    </w:p>
    <w:p>
      <w:pPr>
        <w:pStyle w:val="10"/>
        <w:spacing w:line="360" w:lineRule="auto"/>
        <w:ind w:firstLine="482"/>
        <w:rPr>
          <w:rFonts w:ascii="仿宋" w:hAnsi="仿宋" w:eastAsia="仿宋" w:cs="仿宋_GB2312"/>
          <w:sz w:val="24"/>
          <w:szCs w:val="24"/>
          <w:lang w:eastAsia="zh-CN" w:bidi="ar"/>
        </w:rPr>
      </w:pPr>
      <w:r>
        <w:rPr>
          <w:rFonts w:hint="eastAsia" w:ascii="仿宋" w:hAnsi="仿宋" w:eastAsia="仿宋" w:cs="仿宋_GB2312"/>
          <w:sz w:val="24"/>
          <w:szCs w:val="24"/>
          <w:lang w:eastAsia="zh-CN" w:bidi="ar"/>
        </w:rPr>
        <w:t>特此承诺。</w:t>
      </w:r>
    </w:p>
    <w:p>
      <w:pPr>
        <w:pStyle w:val="10"/>
        <w:spacing w:line="560" w:lineRule="exact"/>
        <w:ind w:left="440" w:firstLine="640"/>
        <w:rPr>
          <w:rFonts w:ascii="仿宋" w:hAnsi="仿宋" w:eastAsia="仿宋" w:cs="仿宋_GB2312"/>
          <w:sz w:val="24"/>
          <w:szCs w:val="24"/>
          <w:lang w:eastAsia="zh-CN" w:bidi="ar"/>
        </w:rPr>
      </w:pPr>
    </w:p>
    <w:p>
      <w:pPr>
        <w:adjustRightInd w:val="0"/>
        <w:spacing w:line="360" w:lineRule="auto"/>
        <w:ind w:firstLine="3000" w:firstLineChars="1250"/>
        <w:rPr>
          <w:rFonts w:ascii="仿宋" w:hAnsi="仿宋" w:eastAsia="仿宋"/>
          <w:sz w:val="24"/>
          <w:szCs w:val="24"/>
          <w:lang w:eastAsia="zh-CN"/>
        </w:rPr>
      </w:pPr>
      <w:r>
        <w:rPr>
          <w:rFonts w:hint="eastAsia" w:ascii="仿宋" w:hAnsi="仿宋" w:eastAsia="仿宋"/>
          <w:sz w:val="24"/>
          <w:szCs w:val="24"/>
          <w:lang w:eastAsia="zh-CN"/>
        </w:rPr>
        <w:t>供应商（盖单位公章）：</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p>
    <w:p>
      <w:pPr>
        <w:adjustRightInd w:val="0"/>
        <w:spacing w:line="360" w:lineRule="auto"/>
        <w:ind w:firstLine="3000" w:firstLineChars="1250"/>
        <w:rPr>
          <w:rFonts w:ascii="仿宋" w:hAnsi="仿宋" w:eastAsia="仿宋"/>
          <w:sz w:val="24"/>
          <w:szCs w:val="24"/>
          <w:lang w:eastAsia="zh-CN"/>
        </w:rPr>
      </w:pPr>
      <w:r>
        <w:rPr>
          <w:rFonts w:hint="eastAsia" w:ascii="仿宋" w:hAnsi="仿宋" w:eastAsia="仿宋"/>
          <w:sz w:val="24"/>
          <w:szCs w:val="24"/>
          <w:lang w:eastAsia="zh-CN"/>
        </w:rPr>
        <w:t>法定代表人或授权代理人（签名）：</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p>
    <w:p>
      <w:pPr>
        <w:adjustRightInd w:val="0"/>
        <w:spacing w:line="360" w:lineRule="auto"/>
        <w:ind w:firstLine="3000" w:firstLineChars="1250"/>
        <w:rPr>
          <w:rFonts w:ascii="仿宋" w:hAnsi="仿宋" w:eastAsia="仿宋"/>
          <w:sz w:val="24"/>
          <w:szCs w:val="24"/>
        </w:rPr>
      </w:pPr>
      <w:r>
        <w:rPr>
          <w:rFonts w:hint="eastAsia" w:ascii="仿宋" w:hAnsi="仿宋" w:eastAsia="仿宋"/>
          <w:sz w:val="24"/>
          <w:szCs w:val="24"/>
        </w:rPr>
        <w:t>日期：</w:t>
      </w:r>
      <w:r>
        <w:rPr>
          <w:rFonts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lang w:eastAsia="zh-CN"/>
        </w:rPr>
        <w:t xml:space="preserve">  </w:t>
      </w:r>
      <w:r>
        <w:rPr>
          <w:rFonts w:ascii="仿宋" w:hAnsi="仿宋" w:eastAsia="仿宋"/>
          <w:sz w:val="24"/>
          <w:szCs w:val="24"/>
          <w:u w:val="single"/>
        </w:rPr>
        <w:t xml:space="preserve"> </w:t>
      </w:r>
      <w:r>
        <w:rPr>
          <w:rFonts w:hint="eastAsia" w:ascii="仿宋" w:hAnsi="仿宋" w:eastAsia="仿宋"/>
          <w:sz w:val="24"/>
          <w:szCs w:val="24"/>
        </w:rPr>
        <w:t>月</w:t>
      </w:r>
      <w:r>
        <w:rPr>
          <w:rFonts w:ascii="仿宋" w:hAnsi="仿宋" w:eastAsia="仿宋"/>
          <w:sz w:val="24"/>
          <w:szCs w:val="24"/>
          <w:u w:val="single"/>
        </w:rPr>
        <w:t xml:space="preserve">   </w:t>
      </w:r>
      <w:r>
        <w:rPr>
          <w:rFonts w:hint="eastAsia" w:ascii="仿宋" w:hAnsi="仿宋" w:eastAsia="仿宋"/>
          <w:sz w:val="24"/>
          <w:szCs w:val="24"/>
        </w:rPr>
        <w:t>日</w:t>
      </w:r>
    </w:p>
    <w:p>
      <w:pPr>
        <w:pStyle w:val="10"/>
        <w:spacing w:line="560" w:lineRule="exact"/>
        <w:ind w:left="440" w:firstLine="640"/>
        <w:rPr>
          <w:rFonts w:ascii="仿宋" w:hAnsi="仿宋" w:eastAsia="仿宋"/>
          <w:snapToGrid w:val="0"/>
          <w:sz w:val="24"/>
          <w:szCs w:val="24"/>
          <w:lang w:eastAsia="zh-CN"/>
        </w:rPr>
      </w:pPr>
    </w:p>
    <w:sectPr>
      <w:pgSz w:w="11910" w:h="16840"/>
      <w:pgMar w:top="1191" w:right="1191" w:bottom="1191" w:left="1191" w:header="720" w:footer="72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Apple Color Emoji">
    <w:altName w:val="Calibri"/>
    <w:panose1 w:val="00000000000000000000"/>
    <w:charset w:val="00"/>
    <w:family w:val="auto"/>
    <w:pitch w:val="default"/>
    <w:sig w:usb0="00000000" w:usb1="00000000" w:usb2="14000000" w:usb3="00000000" w:csb0="0000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panose1 w:val="03000509000000000000"/>
    <w:charset w:val="86"/>
    <w:family w:val="swiss"/>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9457356"/>
    </w:sdtPr>
    <w:sdtContent>
      <w:sdt>
        <w:sdtPr>
          <w:id w:val="2080625772"/>
        </w:sdtPr>
        <w:sdtContent>
          <w:p>
            <w:pPr>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52</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71</w:t>
            </w:r>
            <w:r>
              <w:rPr>
                <w:b/>
                <w:bCs/>
                <w:sz w:val="24"/>
                <w:szCs w:val="24"/>
              </w:rPr>
              <w:fldChar w:fldCharType="end"/>
            </w:r>
          </w:p>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E3DE9"/>
    <w:multiLevelType w:val="multilevel"/>
    <w:tmpl w:val="01DE3DE9"/>
    <w:lvl w:ilvl="0" w:tentative="0">
      <w:start w:val="1"/>
      <w:numFmt w:val="decimal"/>
      <w:lvlText w:val="(%1)"/>
      <w:lvlJc w:val="left"/>
      <w:pPr>
        <w:ind w:left="616" w:hanging="281"/>
      </w:pPr>
      <w:rPr>
        <w:rFonts w:hint="default" w:ascii="Times New Roman" w:hAnsi="Times New Roman" w:eastAsia="Times New Roman" w:cs="Times New Roman"/>
        <w:spacing w:val="-18"/>
        <w:w w:val="99"/>
        <w:sz w:val="22"/>
        <w:szCs w:val="22"/>
      </w:rPr>
    </w:lvl>
    <w:lvl w:ilvl="1" w:tentative="0">
      <w:start w:val="0"/>
      <w:numFmt w:val="bullet"/>
      <w:lvlText w:val="•"/>
      <w:lvlJc w:val="left"/>
      <w:pPr>
        <w:ind w:left="1102" w:hanging="281"/>
      </w:pPr>
      <w:rPr>
        <w:rFonts w:hint="default"/>
      </w:rPr>
    </w:lvl>
    <w:lvl w:ilvl="2" w:tentative="0">
      <w:start w:val="0"/>
      <w:numFmt w:val="bullet"/>
      <w:lvlText w:val="•"/>
      <w:lvlJc w:val="left"/>
      <w:pPr>
        <w:ind w:left="1584" w:hanging="281"/>
      </w:pPr>
      <w:rPr>
        <w:rFonts w:hint="default"/>
      </w:rPr>
    </w:lvl>
    <w:lvl w:ilvl="3" w:tentative="0">
      <w:start w:val="0"/>
      <w:numFmt w:val="bullet"/>
      <w:lvlText w:val="•"/>
      <w:lvlJc w:val="left"/>
      <w:pPr>
        <w:ind w:left="2066" w:hanging="281"/>
      </w:pPr>
      <w:rPr>
        <w:rFonts w:hint="default"/>
      </w:rPr>
    </w:lvl>
    <w:lvl w:ilvl="4" w:tentative="0">
      <w:start w:val="0"/>
      <w:numFmt w:val="bullet"/>
      <w:lvlText w:val="•"/>
      <w:lvlJc w:val="left"/>
      <w:pPr>
        <w:ind w:left="2549" w:hanging="281"/>
      </w:pPr>
      <w:rPr>
        <w:rFonts w:hint="default"/>
      </w:rPr>
    </w:lvl>
    <w:lvl w:ilvl="5" w:tentative="0">
      <w:start w:val="0"/>
      <w:numFmt w:val="bullet"/>
      <w:lvlText w:val="•"/>
      <w:lvlJc w:val="left"/>
      <w:pPr>
        <w:ind w:left="3031" w:hanging="281"/>
      </w:pPr>
      <w:rPr>
        <w:rFonts w:hint="default"/>
      </w:rPr>
    </w:lvl>
    <w:lvl w:ilvl="6" w:tentative="0">
      <w:start w:val="0"/>
      <w:numFmt w:val="bullet"/>
      <w:lvlText w:val="•"/>
      <w:lvlJc w:val="left"/>
      <w:pPr>
        <w:ind w:left="3513" w:hanging="281"/>
      </w:pPr>
      <w:rPr>
        <w:rFonts w:hint="default"/>
      </w:rPr>
    </w:lvl>
    <w:lvl w:ilvl="7" w:tentative="0">
      <w:start w:val="0"/>
      <w:numFmt w:val="bullet"/>
      <w:lvlText w:val="•"/>
      <w:lvlJc w:val="left"/>
      <w:pPr>
        <w:ind w:left="3996" w:hanging="281"/>
      </w:pPr>
      <w:rPr>
        <w:rFonts w:hint="default"/>
      </w:rPr>
    </w:lvl>
    <w:lvl w:ilvl="8" w:tentative="0">
      <w:start w:val="0"/>
      <w:numFmt w:val="bullet"/>
      <w:lvlText w:val="•"/>
      <w:lvlJc w:val="left"/>
      <w:pPr>
        <w:ind w:left="4478" w:hanging="281"/>
      </w:pPr>
      <w:rPr>
        <w:rFonts w:hint="default"/>
      </w:rPr>
    </w:lvl>
  </w:abstractNum>
  <w:abstractNum w:abstractNumId="1">
    <w:nsid w:val="082D6598"/>
    <w:multiLevelType w:val="multilevel"/>
    <w:tmpl w:val="082D6598"/>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4"/>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E7E3735"/>
    <w:multiLevelType w:val="multilevel"/>
    <w:tmpl w:val="0E7E3735"/>
    <w:lvl w:ilvl="0" w:tentative="0">
      <w:start w:val="1"/>
      <w:numFmt w:val="decimal"/>
      <w:lvlText w:val="(%1)"/>
      <w:lvlJc w:val="left"/>
      <w:pPr>
        <w:ind w:left="1531" w:hanging="509"/>
      </w:pPr>
      <w:rPr>
        <w:rFonts w:hint="default" w:ascii="Times New Roman" w:hAnsi="Times New Roman" w:eastAsia="Times New Roman" w:cs="Times New Roman"/>
        <w:w w:val="99"/>
        <w:sz w:val="24"/>
        <w:szCs w:val="24"/>
      </w:rPr>
    </w:lvl>
    <w:lvl w:ilvl="1" w:tentative="0">
      <w:start w:val="0"/>
      <w:numFmt w:val="bullet"/>
      <w:lvlText w:val="•"/>
      <w:lvlJc w:val="left"/>
      <w:pPr>
        <w:ind w:left="2396" w:hanging="509"/>
      </w:pPr>
      <w:rPr>
        <w:rFonts w:hint="default"/>
      </w:rPr>
    </w:lvl>
    <w:lvl w:ilvl="2" w:tentative="0">
      <w:start w:val="0"/>
      <w:numFmt w:val="bullet"/>
      <w:lvlText w:val="•"/>
      <w:lvlJc w:val="left"/>
      <w:pPr>
        <w:ind w:left="3252" w:hanging="509"/>
      </w:pPr>
      <w:rPr>
        <w:rFonts w:hint="default"/>
      </w:rPr>
    </w:lvl>
    <w:lvl w:ilvl="3" w:tentative="0">
      <w:start w:val="0"/>
      <w:numFmt w:val="bullet"/>
      <w:lvlText w:val="•"/>
      <w:lvlJc w:val="left"/>
      <w:pPr>
        <w:ind w:left="4109" w:hanging="509"/>
      </w:pPr>
      <w:rPr>
        <w:rFonts w:hint="default"/>
      </w:rPr>
    </w:lvl>
    <w:lvl w:ilvl="4" w:tentative="0">
      <w:start w:val="0"/>
      <w:numFmt w:val="bullet"/>
      <w:lvlText w:val="•"/>
      <w:lvlJc w:val="left"/>
      <w:pPr>
        <w:ind w:left="4965" w:hanging="509"/>
      </w:pPr>
      <w:rPr>
        <w:rFonts w:hint="default"/>
      </w:rPr>
    </w:lvl>
    <w:lvl w:ilvl="5" w:tentative="0">
      <w:start w:val="0"/>
      <w:numFmt w:val="bullet"/>
      <w:lvlText w:val="•"/>
      <w:lvlJc w:val="left"/>
      <w:pPr>
        <w:ind w:left="5822" w:hanging="509"/>
      </w:pPr>
      <w:rPr>
        <w:rFonts w:hint="default"/>
      </w:rPr>
    </w:lvl>
    <w:lvl w:ilvl="6" w:tentative="0">
      <w:start w:val="0"/>
      <w:numFmt w:val="bullet"/>
      <w:lvlText w:val="•"/>
      <w:lvlJc w:val="left"/>
      <w:pPr>
        <w:ind w:left="6678" w:hanging="509"/>
      </w:pPr>
      <w:rPr>
        <w:rFonts w:hint="default"/>
      </w:rPr>
    </w:lvl>
    <w:lvl w:ilvl="7" w:tentative="0">
      <w:start w:val="0"/>
      <w:numFmt w:val="bullet"/>
      <w:lvlText w:val="•"/>
      <w:lvlJc w:val="left"/>
      <w:pPr>
        <w:ind w:left="7534" w:hanging="509"/>
      </w:pPr>
      <w:rPr>
        <w:rFonts w:hint="default"/>
      </w:rPr>
    </w:lvl>
    <w:lvl w:ilvl="8" w:tentative="0">
      <w:start w:val="0"/>
      <w:numFmt w:val="bullet"/>
      <w:lvlText w:val="•"/>
      <w:lvlJc w:val="left"/>
      <w:pPr>
        <w:ind w:left="8391" w:hanging="509"/>
      </w:pPr>
      <w:rPr>
        <w:rFonts w:hint="default"/>
      </w:rPr>
    </w:lvl>
  </w:abstractNum>
  <w:abstractNum w:abstractNumId="3">
    <w:nsid w:val="126674BB"/>
    <w:multiLevelType w:val="multilevel"/>
    <w:tmpl w:val="126674BB"/>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4">
    <w:nsid w:val="1A305725"/>
    <w:multiLevelType w:val="multilevel"/>
    <w:tmpl w:val="1A305725"/>
    <w:lvl w:ilvl="0" w:tentative="0">
      <w:start w:val="1"/>
      <w:numFmt w:val="decimal"/>
      <w:lvlText w:val="(%1)"/>
      <w:lvlJc w:val="left"/>
      <w:pPr>
        <w:ind w:left="628" w:hanging="509"/>
      </w:pPr>
      <w:rPr>
        <w:rFonts w:hint="default" w:ascii="Times New Roman" w:hAnsi="Times New Roman" w:eastAsia="Times New Roman" w:cs="Times New Roman"/>
        <w:w w:val="99"/>
        <w:sz w:val="24"/>
        <w:szCs w:val="24"/>
      </w:rPr>
    </w:lvl>
    <w:lvl w:ilvl="1" w:tentative="0">
      <w:start w:val="0"/>
      <w:numFmt w:val="bullet"/>
      <w:lvlText w:val="•"/>
      <w:lvlJc w:val="left"/>
      <w:pPr>
        <w:ind w:left="3978" w:hanging="144"/>
      </w:pPr>
      <w:rPr>
        <w:rFonts w:hint="default" w:ascii="Times New Roman" w:hAnsi="Times New Roman" w:eastAsia="Times New Roman" w:cs="Times New Roman"/>
        <w:w w:val="99"/>
        <w:sz w:val="24"/>
        <w:szCs w:val="24"/>
      </w:rPr>
    </w:lvl>
    <w:lvl w:ilvl="2" w:tentative="0">
      <w:start w:val="0"/>
      <w:numFmt w:val="bullet"/>
      <w:lvlText w:val="•"/>
      <w:lvlJc w:val="left"/>
      <w:pPr>
        <w:ind w:left="4528" w:hanging="144"/>
      </w:pPr>
      <w:rPr>
        <w:rFonts w:hint="default"/>
      </w:rPr>
    </w:lvl>
    <w:lvl w:ilvl="3" w:tentative="0">
      <w:start w:val="0"/>
      <w:numFmt w:val="bullet"/>
      <w:lvlText w:val="•"/>
      <w:lvlJc w:val="left"/>
      <w:pPr>
        <w:ind w:left="5077" w:hanging="144"/>
      </w:pPr>
      <w:rPr>
        <w:rFonts w:hint="default"/>
      </w:rPr>
    </w:lvl>
    <w:lvl w:ilvl="4" w:tentative="0">
      <w:start w:val="0"/>
      <w:numFmt w:val="bullet"/>
      <w:lvlText w:val="•"/>
      <w:lvlJc w:val="left"/>
      <w:pPr>
        <w:ind w:left="5626" w:hanging="144"/>
      </w:pPr>
      <w:rPr>
        <w:rFonts w:hint="default"/>
      </w:rPr>
    </w:lvl>
    <w:lvl w:ilvl="5" w:tentative="0">
      <w:start w:val="0"/>
      <w:numFmt w:val="bullet"/>
      <w:lvlText w:val="•"/>
      <w:lvlJc w:val="left"/>
      <w:pPr>
        <w:ind w:left="6175" w:hanging="144"/>
      </w:pPr>
      <w:rPr>
        <w:rFonts w:hint="default"/>
      </w:rPr>
    </w:lvl>
    <w:lvl w:ilvl="6" w:tentative="0">
      <w:start w:val="0"/>
      <w:numFmt w:val="bullet"/>
      <w:lvlText w:val="•"/>
      <w:lvlJc w:val="left"/>
      <w:pPr>
        <w:ind w:left="6724" w:hanging="144"/>
      </w:pPr>
      <w:rPr>
        <w:rFonts w:hint="default"/>
      </w:rPr>
    </w:lvl>
    <w:lvl w:ilvl="7" w:tentative="0">
      <w:start w:val="0"/>
      <w:numFmt w:val="bullet"/>
      <w:lvlText w:val="•"/>
      <w:lvlJc w:val="left"/>
      <w:pPr>
        <w:ind w:left="7273" w:hanging="144"/>
      </w:pPr>
      <w:rPr>
        <w:rFonts w:hint="default"/>
      </w:rPr>
    </w:lvl>
    <w:lvl w:ilvl="8" w:tentative="0">
      <w:start w:val="0"/>
      <w:numFmt w:val="bullet"/>
      <w:lvlText w:val="•"/>
      <w:lvlJc w:val="left"/>
      <w:pPr>
        <w:ind w:left="7822" w:hanging="144"/>
      </w:pPr>
      <w:rPr>
        <w:rFonts w:hint="default"/>
      </w:rPr>
    </w:lvl>
  </w:abstractNum>
  <w:abstractNum w:abstractNumId="5">
    <w:nsid w:val="2A8B477D"/>
    <w:multiLevelType w:val="multilevel"/>
    <w:tmpl w:val="2A8B477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016014D"/>
    <w:multiLevelType w:val="multilevel"/>
    <w:tmpl w:val="3016014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4DF7E4D"/>
    <w:multiLevelType w:val="multilevel"/>
    <w:tmpl w:val="34DF7E4D"/>
    <w:lvl w:ilvl="0" w:tentative="0">
      <w:start w:val="3"/>
      <w:numFmt w:val="decimal"/>
      <w:lvlText w:val="%1"/>
      <w:lvlJc w:val="left"/>
      <w:pPr>
        <w:ind w:left="1118" w:hanging="276"/>
      </w:pPr>
      <w:rPr>
        <w:rFonts w:hint="default"/>
      </w:rPr>
    </w:lvl>
    <w:lvl w:ilvl="1" w:tentative="0">
      <w:start w:val="3"/>
      <w:numFmt w:val="decimal"/>
      <w:lvlText w:val="%1.%2"/>
      <w:lvlJc w:val="left"/>
      <w:pPr>
        <w:ind w:left="1118" w:hanging="276"/>
        <w:jc w:val="right"/>
      </w:pPr>
      <w:rPr>
        <w:rFonts w:hint="default" w:ascii="Times New Roman" w:hAnsi="Times New Roman" w:eastAsia="Times New Roman" w:cs="Times New Roman"/>
        <w:b/>
        <w:bCs/>
        <w:w w:val="100"/>
        <w:sz w:val="20"/>
        <w:szCs w:val="20"/>
      </w:rPr>
    </w:lvl>
    <w:lvl w:ilvl="2" w:tentative="0">
      <w:start w:val="3"/>
      <w:numFmt w:val="decimal"/>
      <w:lvlText w:val="%1.%2.%3"/>
      <w:lvlJc w:val="left"/>
      <w:pPr>
        <w:ind w:left="626"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62" w:hanging="518"/>
      </w:pPr>
      <w:rPr>
        <w:rFonts w:hint="default" w:ascii="Times New Roman" w:hAnsi="Times New Roman" w:eastAsia="Times New Roman" w:cs="Times New Roman"/>
        <w:w w:val="99"/>
        <w:sz w:val="24"/>
        <w:szCs w:val="24"/>
      </w:rPr>
    </w:lvl>
    <w:lvl w:ilvl="4" w:tentative="0">
      <w:start w:val="0"/>
      <w:numFmt w:val="bullet"/>
      <w:lvlText w:val="•"/>
      <w:lvlJc w:val="left"/>
      <w:pPr>
        <w:ind w:left="3165" w:hanging="518"/>
      </w:pPr>
      <w:rPr>
        <w:rFonts w:hint="default"/>
      </w:rPr>
    </w:lvl>
    <w:lvl w:ilvl="5" w:tentative="0">
      <w:start w:val="0"/>
      <w:numFmt w:val="bullet"/>
      <w:lvlText w:val="•"/>
      <w:lvlJc w:val="left"/>
      <w:pPr>
        <w:ind w:left="4167" w:hanging="518"/>
      </w:pPr>
      <w:rPr>
        <w:rFonts w:hint="default"/>
      </w:rPr>
    </w:lvl>
    <w:lvl w:ilvl="6" w:tentative="0">
      <w:start w:val="0"/>
      <w:numFmt w:val="bullet"/>
      <w:lvlText w:val="•"/>
      <w:lvlJc w:val="left"/>
      <w:pPr>
        <w:ind w:left="5170" w:hanging="518"/>
      </w:pPr>
      <w:rPr>
        <w:rFonts w:hint="default"/>
      </w:rPr>
    </w:lvl>
    <w:lvl w:ilvl="7" w:tentative="0">
      <w:start w:val="0"/>
      <w:numFmt w:val="bullet"/>
      <w:lvlText w:val="•"/>
      <w:lvlJc w:val="left"/>
      <w:pPr>
        <w:ind w:left="6172" w:hanging="518"/>
      </w:pPr>
      <w:rPr>
        <w:rFonts w:hint="default"/>
      </w:rPr>
    </w:lvl>
    <w:lvl w:ilvl="8" w:tentative="0">
      <w:start w:val="0"/>
      <w:numFmt w:val="bullet"/>
      <w:lvlText w:val="•"/>
      <w:lvlJc w:val="left"/>
      <w:pPr>
        <w:ind w:left="7175" w:hanging="518"/>
      </w:pPr>
      <w:rPr>
        <w:rFonts w:hint="default"/>
      </w:rPr>
    </w:lvl>
  </w:abstractNum>
  <w:abstractNum w:abstractNumId="8">
    <w:nsid w:val="3CC8119D"/>
    <w:multiLevelType w:val="singleLevel"/>
    <w:tmpl w:val="3CC8119D"/>
    <w:lvl w:ilvl="0" w:tentative="0">
      <w:start w:val="1"/>
      <w:numFmt w:val="decimal"/>
      <w:suff w:val="nothing"/>
      <w:lvlText w:val="%1．"/>
      <w:lvlJc w:val="left"/>
      <w:pPr>
        <w:ind w:left="0" w:firstLine="400"/>
      </w:pPr>
      <w:rPr>
        <w:rFonts w:hint="default"/>
      </w:rPr>
    </w:lvl>
  </w:abstractNum>
  <w:abstractNum w:abstractNumId="9">
    <w:nsid w:val="3FC12214"/>
    <w:multiLevelType w:val="multilevel"/>
    <w:tmpl w:val="3FC12214"/>
    <w:lvl w:ilvl="0" w:tentative="0">
      <w:start w:val="1"/>
      <w:numFmt w:val="decimal"/>
      <w:lvlText w:val="%1."/>
      <w:lvlJc w:val="left"/>
      <w:pPr>
        <w:ind w:left="935" w:hanging="278"/>
      </w:pPr>
      <w:rPr>
        <w:rFonts w:hint="default" w:ascii="Times New Roman" w:hAnsi="Times New Roman" w:eastAsia="Times New Roman" w:cs="Times New Roman"/>
        <w:spacing w:val="-22"/>
        <w:w w:val="100"/>
        <w:sz w:val="24"/>
        <w:szCs w:val="24"/>
      </w:rPr>
    </w:lvl>
    <w:lvl w:ilvl="1" w:tentative="0">
      <w:start w:val="0"/>
      <w:numFmt w:val="bullet"/>
      <w:lvlText w:val="•"/>
      <w:lvlJc w:val="left"/>
      <w:pPr>
        <w:ind w:left="1788" w:hanging="278"/>
      </w:pPr>
      <w:rPr>
        <w:rFonts w:hint="default"/>
      </w:rPr>
    </w:lvl>
    <w:lvl w:ilvl="2" w:tentative="0">
      <w:start w:val="0"/>
      <w:numFmt w:val="bullet"/>
      <w:lvlText w:val="•"/>
      <w:lvlJc w:val="left"/>
      <w:pPr>
        <w:ind w:left="2636" w:hanging="278"/>
      </w:pPr>
      <w:rPr>
        <w:rFonts w:hint="default"/>
      </w:rPr>
    </w:lvl>
    <w:lvl w:ilvl="3" w:tentative="0">
      <w:start w:val="0"/>
      <w:numFmt w:val="bullet"/>
      <w:lvlText w:val="•"/>
      <w:lvlJc w:val="left"/>
      <w:pPr>
        <w:ind w:left="3485" w:hanging="278"/>
      </w:pPr>
      <w:rPr>
        <w:rFonts w:hint="default"/>
      </w:rPr>
    </w:lvl>
    <w:lvl w:ilvl="4" w:tentative="0">
      <w:start w:val="0"/>
      <w:numFmt w:val="bullet"/>
      <w:lvlText w:val="•"/>
      <w:lvlJc w:val="left"/>
      <w:pPr>
        <w:ind w:left="4333" w:hanging="278"/>
      </w:pPr>
      <w:rPr>
        <w:rFonts w:hint="default"/>
      </w:rPr>
    </w:lvl>
    <w:lvl w:ilvl="5" w:tentative="0">
      <w:start w:val="0"/>
      <w:numFmt w:val="bullet"/>
      <w:lvlText w:val="•"/>
      <w:lvlJc w:val="left"/>
      <w:pPr>
        <w:ind w:left="5182" w:hanging="278"/>
      </w:pPr>
      <w:rPr>
        <w:rFonts w:hint="default"/>
      </w:rPr>
    </w:lvl>
    <w:lvl w:ilvl="6" w:tentative="0">
      <w:start w:val="0"/>
      <w:numFmt w:val="bullet"/>
      <w:lvlText w:val="•"/>
      <w:lvlJc w:val="left"/>
      <w:pPr>
        <w:ind w:left="6030" w:hanging="278"/>
      </w:pPr>
      <w:rPr>
        <w:rFonts w:hint="default"/>
      </w:rPr>
    </w:lvl>
    <w:lvl w:ilvl="7" w:tentative="0">
      <w:start w:val="0"/>
      <w:numFmt w:val="bullet"/>
      <w:lvlText w:val="•"/>
      <w:lvlJc w:val="left"/>
      <w:pPr>
        <w:ind w:left="6878" w:hanging="278"/>
      </w:pPr>
      <w:rPr>
        <w:rFonts w:hint="default"/>
      </w:rPr>
    </w:lvl>
    <w:lvl w:ilvl="8" w:tentative="0">
      <w:start w:val="0"/>
      <w:numFmt w:val="bullet"/>
      <w:lvlText w:val="•"/>
      <w:lvlJc w:val="left"/>
      <w:pPr>
        <w:ind w:left="7727" w:hanging="278"/>
      </w:pPr>
      <w:rPr>
        <w:rFonts w:hint="default"/>
      </w:rPr>
    </w:lvl>
  </w:abstractNum>
  <w:abstractNum w:abstractNumId="10">
    <w:nsid w:val="4CF932A4"/>
    <w:multiLevelType w:val="multilevel"/>
    <w:tmpl w:val="4CF932A4"/>
    <w:lvl w:ilvl="0" w:tentative="0">
      <w:start w:val="1"/>
      <w:numFmt w:val="decimal"/>
      <w:lvlText w:val="%1、"/>
      <w:lvlJc w:val="left"/>
      <w:pPr>
        <w:ind w:left="1141" w:hanging="720"/>
      </w:pPr>
      <w:rPr>
        <w:rFonts w:hint="default"/>
      </w:rPr>
    </w:lvl>
    <w:lvl w:ilvl="1" w:tentative="0">
      <w:start w:val="1"/>
      <w:numFmt w:val="lowerLetter"/>
      <w:lvlText w:val="%2)"/>
      <w:lvlJc w:val="left"/>
      <w:pPr>
        <w:ind w:left="1261" w:hanging="420"/>
      </w:pPr>
    </w:lvl>
    <w:lvl w:ilvl="2" w:tentative="0">
      <w:start w:val="1"/>
      <w:numFmt w:val="lowerRoman"/>
      <w:lvlText w:val="%3."/>
      <w:lvlJc w:val="right"/>
      <w:pPr>
        <w:ind w:left="1681" w:hanging="420"/>
      </w:pPr>
    </w:lvl>
    <w:lvl w:ilvl="3" w:tentative="0">
      <w:start w:val="1"/>
      <w:numFmt w:val="decimal"/>
      <w:lvlText w:val="%4."/>
      <w:lvlJc w:val="left"/>
      <w:pPr>
        <w:ind w:left="2101" w:hanging="420"/>
      </w:pPr>
    </w:lvl>
    <w:lvl w:ilvl="4" w:tentative="0">
      <w:start w:val="1"/>
      <w:numFmt w:val="lowerLetter"/>
      <w:lvlText w:val="%5)"/>
      <w:lvlJc w:val="left"/>
      <w:pPr>
        <w:ind w:left="2521" w:hanging="420"/>
      </w:pPr>
    </w:lvl>
    <w:lvl w:ilvl="5" w:tentative="0">
      <w:start w:val="1"/>
      <w:numFmt w:val="lowerRoman"/>
      <w:lvlText w:val="%6."/>
      <w:lvlJc w:val="right"/>
      <w:pPr>
        <w:ind w:left="2941" w:hanging="420"/>
      </w:pPr>
    </w:lvl>
    <w:lvl w:ilvl="6" w:tentative="0">
      <w:start w:val="1"/>
      <w:numFmt w:val="decimal"/>
      <w:lvlText w:val="%7."/>
      <w:lvlJc w:val="left"/>
      <w:pPr>
        <w:ind w:left="3361" w:hanging="420"/>
      </w:pPr>
    </w:lvl>
    <w:lvl w:ilvl="7" w:tentative="0">
      <w:start w:val="1"/>
      <w:numFmt w:val="lowerLetter"/>
      <w:lvlText w:val="%8)"/>
      <w:lvlJc w:val="left"/>
      <w:pPr>
        <w:ind w:left="3781" w:hanging="420"/>
      </w:pPr>
    </w:lvl>
    <w:lvl w:ilvl="8" w:tentative="0">
      <w:start w:val="1"/>
      <w:numFmt w:val="lowerRoman"/>
      <w:lvlText w:val="%9."/>
      <w:lvlJc w:val="right"/>
      <w:pPr>
        <w:ind w:left="4201" w:hanging="420"/>
      </w:pPr>
    </w:lvl>
  </w:abstractNum>
  <w:abstractNum w:abstractNumId="11">
    <w:nsid w:val="513D50E0"/>
    <w:multiLevelType w:val="multilevel"/>
    <w:tmpl w:val="513D50E0"/>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12">
    <w:nsid w:val="5368727B"/>
    <w:multiLevelType w:val="multilevel"/>
    <w:tmpl w:val="5368727B"/>
    <w:lvl w:ilvl="0" w:tentative="0">
      <w:start w:val="1"/>
      <w:numFmt w:val="decimal"/>
      <w:lvlText w:val="%1."/>
      <w:lvlJc w:val="left"/>
      <w:pPr>
        <w:ind w:left="522" w:hanging="220"/>
        <w:jc w:val="right"/>
      </w:pPr>
      <w:rPr>
        <w:rFonts w:hint="default" w:ascii="Times New Roman" w:hAnsi="Times New Roman" w:eastAsia="Times New Roman" w:cs="Times New Roman"/>
        <w:w w:val="100"/>
        <w:sz w:val="24"/>
        <w:szCs w:val="24"/>
      </w:rPr>
    </w:lvl>
    <w:lvl w:ilvl="1" w:tentative="0">
      <w:start w:val="4"/>
      <w:numFmt w:val="decimal"/>
      <w:lvlText w:val="%2."/>
      <w:lvlJc w:val="left"/>
      <w:pPr>
        <w:ind w:left="1391" w:hanging="307"/>
      </w:pPr>
      <w:rPr>
        <w:rFonts w:hint="default" w:ascii="Times New Roman" w:hAnsi="Times New Roman" w:eastAsia="Times New Roman" w:cs="Times New Roman"/>
        <w:w w:val="100"/>
        <w:sz w:val="24"/>
        <w:szCs w:val="24"/>
      </w:rPr>
    </w:lvl>
    <w:lvl w:ilvl="2" w:tentative="0">
      <w:start w:val="0"/>
      <w:numFmt w:val="bullet"/>
      <w:lvlText w:val="•"/>
      <w:lvlJc w:val="left"/>
      <w:pPr>
        <w:ind w:left="4962" w:hanging="144"/>
      </w:pPr>
      <w:rPr>
        <w:rFonts w:hint="default" w:ascii="Times New Roman" w:hAnsi="Times New Roman" w:eastAsia="Times New Roman" w:cs="Times New Roman"/>
        <w:w w:val="99"/>
        <w:sz w:val="24"/>
        <w:szCs w:val="24"/>
      </w:rPr>
    </w:lvl>
    <w:lvl w:ilvl="3" w:tentative="0">
      <w:start w:val="0"/>
      <w:numFmt w:val="bullet"/>
      <w:lvlText w:val="•"/>
      <w:lvlJc w:val="left"/>
      <w:pPr>
        <w:ind w:left="5498" w:hanging="144"/>
      </w:pPr>
      <w:rPr>
        <w:rFonts w:hint="default"/>
      </w:rPr>
    </w:lvl>
    <w:lvl w:ilvl="4" w:tentative="0">
      <w:start w:val="0"/>
      <w:numFmt w:val="bullet"/>
      <w:lvlText w:val="•"/>
      <w:lvlJc w:val="left"/>
      <w:pPr>
        <w:ind w:left="6036" w:hanging="144"/>
      </w:pPr>
      <w:rPr>
        <w:rFonts w:hint="default"/>
      </w:rPr>
    </w:lvl>
    <w:lvl w:ilvl="5" w:tentative="0">
      <w:start w:val="0"/>
      <w:numFmt w:val="bullet"/>
      <w:lvlText w:val="•"/>
      <w:lvlJc w:val="left"/>
      <w:pPr>
        <w:ind w:left="6574" w:hanging="144"/>
      </w:pPr>
      <w:rPr>
        <w:rFonts w:hint="default"/>
      </w:rPr>
    </w:lvl>
    <w:lvl w:ilvl="6" w:tentative="0">
      <w:start w:val="0"/>
      <w:numFmt w:val="bullet"/>
      <w:lvlText w:val="•"/>
      <w:lvlJc w:val="left"/>
      <w:pPr>
        <w:ind w:left="7112" w:hanging="144"/>
      </w:pPr>
      <w:rPr>
        <w:rFonts w:hint="default"/>
      </w:rPr>
    </w:lvl>
    <w:lvl w:ilvl="7" w:tentative="0">
      <w:start w:val="0"/>
      <w:numFmt w:val="bullet"/>
      <w:lvlText w:val="•"/>
      <w:lvlJc w:val="left"/>
      <w:pPr>
        <w:ind w:left="7650" w:hanging="144"/>
      </w:pPr>
      <w:rPr>
        <w:rFonts w:hint="default"/>
      </w:rPr>
    </w:lvl>
    <w:lvl w:ilvl="8" w:tentative="0">
      <w:start w:val="0"/>
      <w:numFmt w:val="bullet"/>
      <w:lvlText w:val="•"/>
      <w:lvlJc w:val="left"/>
      <w:pPr>
        <w:ind w:left="8188" w:hanging="144"/>
      </w:pPr>
      <w:rPr>
        <w:rFonts w:hint="default"/>
      </w:rPr>
    </w:lvl>
  </w:abstractNum>
  <w:abstractNum w:abstractNumId="13">
    <w:nsid w:val="541E5CA5"/>
    <w:multiLevelType w:val="multilevel"/>
    <w:tmpl w:val="541E5CA5"/>
    <w:lvl w:ilvl="0" w:tentative="0">
      <w:start w:val="1"/>
      <w:numFmt w:val="decimal"/>
      <w:lvlText w:val="(%1)"/>
      <w:lvlJc w:val="left"/>
      <w:pPr>
        <w:ind w:left="2679" w:hanging="518"/>
      </w:pPr>
      <w:rPr>
        <w:rFonts w:hint="default" w:ascii="Times New Roman" w:hAnsi="Times New Roman" w:eastAsia="Times New Roman" w:cs="Times New Roman"/>
        <w:w w:val="99"/>
        <w:sz w:val="24"/>
        <w:szCs w:val="24"/>
      </w:rPr>
    </w:lvl>
    <w:lvl w:ilvl="1" w:tentative="0">
      <w:start w:val="0"/>
      <w:numFmt w:val="bullet"/>
      <w:lvlText w:val="•"/>
      <w:lvlJc w:val="left"/>
      <w:pPr>
        <w:ind w:left="3504" w:hanging="518"/>
      </w:pPr>
      <w:rPr>
        <w:rFonts w:hint="default"/>
      </w:rPr>
    </w:lvl>
    <w:lvl w:ilvl="2" w:tentative="0">
      <w:start w:val="0"/>
      <w:numFmt w:val="bullet"/>
      <w:lvlText w:val="•"/>
      <w:lvlJc w:val="left"/>
      <w:pPr>
        <w:ind w:left="4329" w:hanging="518"/>
      </w:pPr>
      <w:rPr>
        <w:rFonts w:hint="default"/>
      </w:rPr>
    </w:lvl>
    <w:lvl w:ilvl="3" w:tentative="0">
      <w:start w:val="0"/>
      <w:numFmt w:val="bullet"/>
      <w:lvlText w:val="•"/>
      <w:lvlJc w:val="left"/>
      <w:pPr>
        <w:ind w:left="5154" w:hanging="518"/>
      </w:pPr>
      <w:rPr>
        <w:rFonts w:hint="default"/>
      </w:rPr>
    </w:lvl>
    <w:lvl w:ilvl="4" w:tentative="0">
      <w:start w:val="0"/>
      <w:numFmt w:val="bullet"/>
      <w:lvlText w:val="•"/>
      <w:lvlJc w:val="left"/>
      <w:pPr>
        <w:ind w:left="5978" w:hanging="518"/>
      </w:pPr>
      <w:rPr>
        <w:rFonts w:hint="default"/>
      </w:rPr>
    </w:lvl>
    <w:lvl w:ilvl="5" w:tentative="0">
      <w:start w:val="0"/>
      <w:numFmt w:val="bullet"/>
      <w:lvlText w:val="•"/>
      <w:lvlJc w:val="left"/>
      <w:pPr>
        <w:ind w:left="6803" w:hanging="518"/>
      </w:pPr>
      <w:rPr>
        <w:rFonts w:hint="default"/>
      </w:rPr>
    </w:lvl>
    <w:lvl w:ilvl="6" w:tentative="0">
      <w:start w:val="0"/>
      <w:numFmt w:val="bullet"/>
      <w:lvlText w:val="•"/>
      <w:lvlJc w:val="left"/>
      <w:pPr>
        <w:ind w:left="7628" w:hanging="518"/>
      </w:pPr>
      <w:rPr>
        <w:rFonts w:hint="default"/>
      </w:rPr>
    </w:lvl>
    <w:lvl w:ilvl="7" w:tentative="0">
      <w:start w:val="0"/>
      <w:numFmt w:val="bullet"/>
      <w:lvlText w:val="•"/>
      <w:lvlJc w:val="left"/>
      <w:pPr>
        <w:ind w:left="8452" w:hanging="518"/>
      </w:pPr>
      <w:rPr>
        <w:rFonts w:hint="default"/>
      </w:rPr>
    </w:lvl>
    <w:lvl w:ilvl="8" w:tentative="0">
      <w:start w:val="0"/>
      <w:numFmt w:val="bullet"/>
      <w:lvlText w:val="•"/>
      <w:lvlJc w:val="left"/>
      <w:pPr>
        <w:ind w:left="9277" w:hanging="518"/>
      </w:pPr>
      <w:rPr>
        <w:rFonts w:hint="default"/>
      </w:rPr>
    </w:lvl>
  </w:abstractNum>
  <w:abstractNum w:abstractNumId="14">
    <w:nsid w:val="5AD39405"/>
    <w:multiLevelType w:val="singleLevel"/>
    <w:tmpl w:val="5AD39405"/>
    <w:lvl w:ilvl="0" w:tentative="0">
      <w:start w:val="1"/>
      <w:numFmt w:val="decimal"/>
      <w:suff w:val="nothing"/>
      <w:lvlText w:val="%1、"/>
      <w:lvlJc w:val="left"/>
    </w:lvl>
  </w:abstractNum>
  <w:abstractNum w:abstractNumId="15">
    <w:nsid w:val="6985536C"/>
    <w:multiLevelType w:val="multilevel"/>
    <w:tmpl w:val="6985536C"/>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A7C588C"/>
    <w:multiLevelType w:val="multilevel"/>
    <w:tmpl w:val="6A7C588C"/>
    <w:lvl w:ilvl="0" w:tentative="0">
      <w:start w:val="1"/>
      <w:numFmt w:val="decimal"/>
      <w:lvlText w:val="(%1)"/>
      <w:lvlJc w:val="left"/>
      <w:pPr>
        <w:ind w:left="1502" w:hanging="509"/>
      </w:pPr>
      <w:rPr>
        <w:rFonts w:hint="default" w:ascii="Times New Roman" w:hAnsi="Times New Roman" w:eastAsia="Times New Roman" w:cs="Times New Roman"/>
        <w:w w:val="99"/>
        <w:sz w:val="24"/>
        <w:szCs w:val="24"/>
      </w:rPr>
    </w:lvl>
    <w:lvl w:ilvl="1" w:tentative="0">
      <w:start w:val="0"/>
      <w:numFmt w:val="bullet"/>
      <w:lvlText w:val="•"/>
      <w:lvlJc w:val="left"/>
      <w:pPr>
        <w:ind w:left="2360" w:hanging="509"/>
      </w:pPr>
      <w:rPr>
        <w:rFonts w:hint="default"/>
      </w:rPr>
    </w:lvl>
    <w:lvl w:ilvl="2" w:tentative="0">
      <w:start w:val="0"/>
      <w:numFmt w:val="bullet"/>
      <w:lvlText w:val="•"/>
      <w:lvlJc w:val="left"/>
      <w:pPr>
        <w:ind w:left="3220" w:hanging="509"/>
      </w:pPr>
      <w:rPr>
        <w:rFonts w:hint="default"/>
      </w:rPr>
    </w:lvl>
    <w:lvl w:ilvl="3" w:tentative="0">
      <w:start w:val="0"/>
      <w:numFmt w:val="bullet"/>
      <w:lvlText w:val="•"/>
      <w:lvlJc w:val="left"/>
      <w:pPr>
        <w:ind w:left="4081" w:hanging="509"/>
      </w:pPr>
      <w:rPr>
        <w:rFonts w:hint="default"/>
      </w:rPr>
    </w:lvl>
    <w:lvl w:ilvl="4" w:tentative="0">
      <w:start w:val="0"/>
      <w:numFmt w:val="bullet"/>
      <w:lvlText w:val="•"/>
      <w:lvlJc w:val="left"/>
      <w:pPr>
        <w:ind w:left="4941" w:hanging="509"/>
      </w:pPr>
      <w:rPr>
        <w:rFonts w:hint="default"/>
      </w:rPr>
    </w:lvl>
    <w:lvl w:ilvl="5" w:tentative="0">
      <w:start w:val="0"/>
      <w:numFmt w:val="bullet"/>
      <w:lvlText w:val="•"/>
      <w:lvlJc w:val="left"/>
      <w:pPr>
        <w:ind w:left="5802" w:hanging="509"/>
      </w:pPr>
      <w:rPr>
        <w:rFonts w:hint="default"/>
      </w:rPr>
    </w:lvl>
    <w:lvl w:ilvl="6" w:tentative="0">
      <w:start w:val="0"/>
      <w:numFmt w:val="bullet"/>
      <w:lvlText w:val="•"/>
      <w:lvlJc w:val="left"/>
      <w:pPr>
        <w:ind w:left="6662" w:hanging="509"/>
      </w:pPr>
      <w:rPr>
        <w:rFonts w:hint="default"/>
      </w:rPr>
    </w:lvl>
    <w:lvl w:ilvl="7" w:tentative="0">
      <w:start w:val="0"/>
      <w:numFmt w:val="bullet"/>
      <w:lvlText w:val="•"/>
      <w:lvlJc w:val="left"/>
      <w:pPr>
        <w:ind w:left="7522" w:hanging="509"/>
      </w:pPr>
      <w:rPr>
        <w:rFonts w:hint="default"/>
      </w:rPr>
    </w:lvl>
    <w:lvl w:ilvl="8" w:tentative="0">
      <w:start w:val="0"/>
      <w:numFmt w:val="bullet"/>
      <w:lvlText w:val="•"/>
      <w:lvlJc w:val="left"/>
      <w:pPr>
        <w:ind w:left="8383" w:hanging="509"/>
      </w:pPr>
      <w:rPr>
        <w:rFonts w:hint="default"/>
      </w:rPr>
    </w:lvl>
  </w:abstractNum>
  <w:abstractNum w:abstractNumId="17">
    <w:nsid w:val="6D8A03EB"/>
    <w:multiLevelType w:val="multilevel"/>
    <w:tmpl w:val="6D8A03EB"/>
    <w:lvl w:ilvl="0" w:tentative="0">
      <w:start w:val="2"/>
      <w:numFmt w:val="decimal"/>
      <w:lvlText w:val="%1"/>
      <w:lvlJc w:val="left"/>
      <w:pPr>
        <w:ind w:left="432" w:hanging="276"/>
      </w:pPr>
      <w:rPr>
        <w:rFonts w:hint="default"/>
      </w:rPr>
    </w:lvl>
    <w:lvl w:ilvl="1" w:tentative="0">
      <w:start w:val="1"/>
      <w:numFmt w:val="decimal"/>
      <w:lvlText w:val="%1.%2"/>
      <w:lvlJc w:val="left"/>
      <w:pPr>
        <w:ind w:left="432" w:hanging="276"/>
      </w:pPr>
      <w:rPr>
        <w:rFonts w:hint="default" w:ascii="Times New Roman" w:hAnsi="Times New Roman" w:eastAsia="Times New Roman" w:cs="Times New Roman"/>
        <w:b/>
        <w:bCs/>
        <w:w w:val="100"/>
        <w:sz w:val="20"/>
        <w:szCs w:val="20"/>
      </w:rPr>
    </w:lvl>
    <w:lvl w:ilvl="2" w:tentative="0">
      <w:start w:val="1"/>
      <w:numFmt w:val="decimal"/>
      <w:lvlText w:val="(%3)"/>
      <w:lvlJc w:val="left"/>
      <w:pPr>
        <w:ind w:left="1164" w:hanging="509"/>
      </w:pPr>
      <w:rPr>
        <w:rFonts w:hint="default" w:ascii="Times New Roman" w:hAnsi="Times New Roman" w:eastAsia="Times New Roman" w:cs="Times New Roman"/>
        <w:w w:val="99"/>
        <w:sz w:val="24"/>
        <w:szCs w:val="24"/>
      </w:rPr>
    </w:lvl>
    <w:lvl w:ilvl="3" w:tentative="0">
      <w:start w:val="0"/>
      <w:numFmt w:val="bullet"/>
      <w:lvlText w:val="•"/>
      <w:lvlJc w:val="left"/>
      <w:pPr>
        <w:ind w:left="3000" w:hanging="509"/>
      </w:pPr>
      <w:rPr>
        <w:rFonts w:hint="default"/>
      </w:rPr>
    </w:lvl>
    <w:lvl w:ilvl="4" w:tentative="0">
      <w:start w:val="0"/>
      <w:numFmt w:val="bullet"/>
      <w:lvlText w:val="•"/>
      <w:lvlJc w:val="left"/>
      <w:pPr>
        <w:ind w:left="3920" w:hanging="509"/>
      </w:pPr>
      <w:rPr>
        <w:rFonts w:hint="default"/>
      </w:rPr>
    </w:lvl>
    <w:lvl w:ilvl="5" w:tentative="0">
      <w:start w:val="0"/>
      <w:numFmt w:val="bullet"/>
      <w:lvlText w:val="•"/>
      <w:lvlJc w:val="left"/>
      <w:pPr>
        <w:ind w:left="4840" w:hanging="509"/>
      </w:pPr>
      <w:rPr>
        <w:rFonts w:hint="default"/>
      </w:rPr>
    </w:lvl>
    <w:lvl w:ilvl="6" w:tentative="0">
      <w:start w:val="0"/>
      <w:numFmt w:val="bullet"/>
      <w:lvlText w:val="•"/>
      <w:lvlJc w:val="left"/>
      <w:pPr>
        <w:ind w:left="5761" w:hanging="509"/>
      </w:pPr>
      <w:rPr>
        <w:rFonts w:hint="default"/>
      </w:rPr>
    </w:lvl>
    <w:lvl w:ilvl="7" w:tentative="0">
      <w:start w:val="0"/>
      <w:numFmt w:val="bullet"/>
      <w:lvlText w:val="•"/>
      <w:lvlJc w:val="left"/>
      <w:pPr>
        <w:ind w:left="6681" w:hanging="509"/>
      </w:pPr>
      <w:rPr>
        <w:rFonts w:hint="default"/>
      </w:rPr>
    </w:lvl>
    <w:lvl w:ilvl="8" w:tentative="0">
      <w:start w:val="0"/>
      <w:numFmt w:val="bullet"/>
      <w:lvlText w:val="•"/>
      <w:lvlJc w:val="left"/>
      <w:pPr>
        <w:ind w:left="7601" w:hanging="509"/>
      </w:pPr>
      <w:rPr>
        <w:rFonts w:hint="default"/>
      </w:rPr>
    </w:lvl>
  </w:abstractNum>
  <w:abstractNum w:abstractNumId="18">
    <w:nsid w:val="6D8A1A7A"/>
    <w:multiLevelType w:val="multilevel"/>
    <w:tmpl w:val="6D8A1A7A"/>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F712277"/>
    <w:multiLevelType w:val="multilevel"/>
    <w:tmpl w:val="6F712277"/>
    <w:lvl w:ilvl="0" w:tentative="0">
      <w:start w:val="6"/>
      <w:numFmt w:val="decimal"/>
      <w:lvlText w:val="%1"/>
      <w:lvlJc w:val="left"/>
      <w:pPr>
        <w:ind w:left="405" w:hanging="276"/>
      </w:pPr>
      <w:rPr>
        <w:rFonts w:hint="default"/>
      </w:rPr>
    </w:lvl>
    <w:lvl w:ilvl="1" w:tentative="0">
      <w:start w:val="1"/>
      <w:numFmt w:val="decimal"/>
      <w:lvlText w:val="%1.%2"/>
      <w:lvlJc w:val="left"/>
      <w:pPr>
        <w:ind w:left="405" w:hanging="276"/>
      </w:pPr>
      <w:rPr>
        <w:rFonts w:hint="default" w:ascii="Times New Roman" w:hAnsi="Times New Roman" w:eastAsia="Times New Roman" w:cs="Times New Roman"/>
        <w:b/>
        <w:bCs/>
        <w:w w:val="100"/>
        <w:sz w:val="20"/>
        <w:szCs w:val="20"/>
      </w:rPr>
    </w:lvl>
    <w:lvl w:ilvl="2" w:tentative="0">
      <w:start w:val="1"/>
      <w:numFmt w:val="decimal"/>
      <w:lvlText w:val="%1.%2.%3"/>
      <w:lvlJc w:val="left"/>
      <w:pPr>
        <w:ind w:left="138"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37" w:hanging="509"/>
      </w:pPr>
      <w:rPr>
        <w:rFonts w:hint="default"/>
        <w:b/>
        <w:bCs/>
        <w:w w:val="99"/>
      </w:rPr>
    </w:lvl>
    <w:lvl w:ilvl="4" w:tentative="0">
      <w:start w:val="0"/>
      <w:numFmt w:val="bullet"/>
      <w:lvlText w:val="•"/>
      <w:lvlJc w:val="left"/>
      <w:pPr>
        <w:ind w:left="3217" w:hanging="509"/>
      </w:pPr>
      <w:rPr>
        <w:rFonts w:hint="default"/>
      </w:rPr>
    </w:lvl>
    <w:lvl w:ilvl="5" w:tentative="0">
      <w:start w:val="0"/>
      <w:numFmt w:val="bullet"/>
      <w:lvlText w:val="•"/>
      <w:lvlJc w:val="left"/>
      <w:pPr>
        <w:ind w:left="4255" w:hanging="509"/>
      </w:pPr>
      <w:rPr>
        <w:rFonts w:hint="default"/>
      </w:rPr>
    </w:lvl>
    <w:lvl w:ilvl="6" w:tentative="0">
      <w:start w:val="0"/>
      <w:numFmt w:val="bullet"/>
      <w:lvlText w:val="•"/>
      <w:lvlJc w:val="left"/>
      <w:pPr>
        <w:ind w:left="5294" w:hanging="509"/>
      </w:pPr>
      <w:rPr>
        <w:rFonts w:hint="default"/>
      </w:rPr>
    </w:lvl>
    <w:lvl w:ilvl="7" w:tentative="0">
      <w:start w:val="0"/>
      <w:numFmt w:val="bullet"/>
      <w:lvlText w:val="•"/>
      <w:lvlJc w:val="left"/>
      <w:pPr>
        <w:ind w:left="6332" w:hanging="509"/>
      </w:pPr>
      <w:rPr>
        <w:rFonts w:hint="default"/>
      </w:rPr>
    </w:lvl>
    <w:lvl w:ilvl="8" w:tentative="0">
      <w:start w:val="0"/>
      <w:numFmt w:val="bullet"/>
      <w:lvlText w:val="•"/>
      <w:lvlJc w:val="left"/>
      <w:pPr>
        <w:ind w:left="7371" w:hanging="509"/>
      </w:pPr>
      <w:rPr>
        <w:rFonts w:hint="default"/>
      </w:rPr>
    </w:lvl>
  </w:abstractNum>
  <w:abstractNum w:abstractNumId="20">
    <w:nsid w:val="70997358"/>
    <w:multiLevelType w:val="multilevel"/>
    <w:tmpl w:val="70997358"/>
    <w:lvl w:ilvl="0" w:tentative="0">
      <w:start w:val="1"/>
      <w:numFmt w:val="decimal"/>
      <w:lvlText w:val="%1."/>
      <w:lvlJc w:val="left"/>
      <w:pPr>
        <w:ind w:left="1391" w:hanging="307"/>
      </w:pPr>
      <w:rPr>
        <w:rFonts w:hint="default" w:ascii="Times New Roman" w:hAnsi="Times New Roman" w:eastAsia="宋体" w:cs="Times New Roman"/>
        <w:w w:val="100"/>
        <w:sz w:val="24"/>
        <w:szCs w:val="24"/>
      </w:rPr>
    </w:lvl>
    <w:lvl w:ilvl="1" w:tentative="0">
      <w:start w:val="1"/>
      <w:numFmt w:val="decimal"/>
      <w:lvlText w:val="%2."/>
      <w:lvlJc w:val="left"/>
      <w:pPr>
        <w:ind w:left="840" w:hanging="420"/>
      </w:pPr>
      <w:rPr>
        <w:rFonts w:hint="default" w:ascii="Times New Roman" w:hAnsi="Times New Roman" w:eastAsia="宋体" w:cs="Times New Roman"/>
        <w:w w:val="100"/>
        <w:sz w:val="24"/>
        <w:szCs w:val="24"/>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18E2629"/>
    <w:multiLevelType w:val="multilevel"/>
    <w:tmpl w:val="718E2629"/>
    <w:lvl w:ilvl="0" w:tentative="0">
      <w:start w:val="7"/>
      <w:numFmt w:val="decimal"/>
      <w:lvlText w:val="%1."/>
      <w:lvlJc w:val="left"/>
      <w:pPr>
        <w:ind w:left="749" w:hanging="353"/>
      </w:pPr>
      <w:rPr>
        <w:rFonts w:hint="default" w:ascii="Times New Roman" w:hAnsi="Times New Roman" w:eastAsia="Times New Roman" w:cs="Times New Roman"/>
        <w:spacing w:val="-55"/>
        <w:w w:val="100"/>
        <w:sz w:val="24"/>
        <w:szCs w:val="24"/>
      </w:rPr>
    </w:lvl>
    <w:lvl w:ilvl="1" w:tentative="0">
      <w:start w:val="1"/>
      <w:numFmt w:val="decimal"/>
      <w:lvlText w:val="(%2)"/>
      <w:lvlJc w:val="left"/>
      <w:pPr>
        <w:ind w:left="1525" w:hanging="509"/>
      </w:pPr>
      <w:rPr>
        <w:rFonts w:hint="default" w:ascii="Times New Roman" w:hAnsi="Times New Roman" w:eastAsia="Times New Roman" w:cs="Times New Roman"/>
        <w:w w:val="99"/>
        <w:sz w:val="24"/>
        <w:szCs w:val="24"/>
      </w:rPr>
    </w:lvl>
    <w:lvl w:ilvl="2" w:tentative="0">
      <w:start w:val="0"/>
      <w:numFmt w:val="bullet"/>
      <w:lvlText w:val="•"/>
      <w:lvlJc w:val="left"/>
      <w:pPr>
        <w:ind w:left="1520" w:hanging="509"/>
      </w:pPr>
      <w:rPr>
        <w:rFonts w:hint="default"/>
      </w:rPr>
    </w:lvl>
    <w:lvl w:ilvl="3" w:tentative="0">
      <w:start w:val="0"/>
      <w:numFmt w:val="bullet"/>
      <w:lvlText w:val="•"/>
      <w:lvlJc w:val="left"/>
      <w:pPr>
        <w:ind w:left="2675" w:hanging="509"/>
      </w:pPr>
      <w:rPr>
        <w:rFonts w:hint="default"/>
      </w:rPr>
    </w:lvl>
    <w:lvl w:ilvl="4" w:tentative="0">
      <w:start w:val="0"/>
      <w:numFmt w:val="bullet"/>
      <w:lvlText w:val="•"/>
      <w:lvlJc w:val="left"/>
      <w:pPr>
        <w:ind w:left="3831" w:hanging="509"/>
      </w:pPr>
      <w:rPr>
        <w:rFonts w:hint="default"/>
      </w:rPr>
    </w:lvl>
    <w:lvl w:ilvl="5" w:tentative="0">
      <w:start w:val="0"/>
      <w:numFmt w:val="bullet"/>
      <w:lvlText w:val="•"/>
      <w:lvlJc w:val="left"/>
      <w:pPr>
        <w:ind w:left="4986" w:hanging="509"/>
      </w:pPr>
      <w:rPr>
        <w:rFonts w:hint="default"/>
      </w:rPr>
    </w:lvl>
    <w:lvl w:ilvl="6" w:tentative="0">
      <w:start w:val="0"/>
      <w:numFmt w:val="bullet"/>
      <w:lvlText w:val="•"/>
      <w:lvlJc w:val="left"/>
      <w:pPr>
        <w:ind w:left="6142" w:hanging="509"/>
      </w:pPr>
      <w:rPr>
        <w:rFonts w:hint="default"/>
      </w:rPr>
    </w:lvl>
    <w:lvl w:ilvl="7" w:tentative="0">
      <w:start w:val="0"/>
      <w:numFmt w:val="bullet"/>
      <w:lvlText w:val="•"/>
      <w:lvlJc w:val="left"/>
      <w:pPr>
        <w:ind w:left="7297" w:hanging="509"/>
      </w:pPr>
      <w:rPr>
        <w:rFonts w:hint="default"/>
      </w:rPr>
    </w:lvl>
    <w:lvl w:ilvl="8" w:tentative="0">
      <w:start w:val="0"/>
      <w:numFmt w:val="bullet"/>
      <w:lvlText w:val="•"/>
      <w:lvlJc w:val="left"/>
      <w:pPr>
        <w:ind w:left="8453" w:hanging="509"/>
      </w:pPr>
      <w:rPr>
        <w:rFonts w:hint="default"/>
      </w:rPr>
    </w:lvl>
  </w:abstractNum>
  <w:abstractNum w:abstractNumId="22">
    <w:nsid w:val="7B5A0F78"/>
    <w:multiLevelType w:val="multilevel"/>
    <w:tmpl w:val="7B5A0F78"/>
    <w:lvl w:ilvl="0" w:tentative="0">
      <w:start w:val="1"/>
      <w:numFmt w:val="decimalEnclosedCircle"/>
      <w:lvlText w:val="%1"/>
      <w:lvlJc w:val="left"/>
      <w:pPr>
        <w:ind w:left="840" w:hanging="360"/>
      </w:pPr>
      <w:rPr>
        <w:rFonts w:hint="default" w:ascii="微软雅黑" w:hAnsi="微软雅黑" w:eastAsia="微软雅黑" w:cs="微软雅黑"/>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num>
  <w:num w:numId="2">
    <w:abstractNumId w:val="11"/>
  </w:num>
  <w:num w:numId="3">
    <w:abstractNumId w:val="17"/>
  </w:num>
  <w:num w:numId="4">
    <w:abstractNumId w:val="13"/>
  </w:num>
  <w:num w:numId="5">
    <w:abstractNumId w:val="7"/>
  </w:num>
  <w:num w:numId="6">
    <w:abstractNumId w:val="19"/>
  </w:num>
  <w:num w:numId="7">
    <w:abstractNumId w:val="0"/>
  </w:num>
  <w:num w:numId="8">
    <w:abstractNumId w:val="6"/>
  </w:num>
  <w:num w:numId="9">
    <w:abstractNumId w:val="21"/>
  </w:num>
  <w:num w:numId="10">
    <w:abstractNumId w:val="1"/>
  </w:num>
  <w:num w:numId="11">
    <w:abstractNumId w:val="18"/>
  </w:num>
  <w:num w:numId="12">
    <w:abstractNumId w:val="15"/>
  </w:num>
  <w:num w:numId="13">
    <w:abstractNumId w:val="14"/>
  </w:num>
  <w:num w:numId="14">
    <w:abstractNumId w:val="10"/>
  </w:num>
  <w:num w:numId="15">
    <w:abstractNumId w:val="22"/>
  </w:num>
  <w:num w:numId="16">
    <w:abstractNumId w:val="12"/>
  </w:num>
  <w:num w:numId="17">
    <w:abstractNumId w:val="2"/>
  </w:num>
  <w:num w:numId="18">
    <w:abstractNumId w:val="16"/>
  </w:num>
  <w:num w:numId="19">
    <w:abstractNumId w:val="20"/>
  </w:num>
  <w:num w:numId="20">
    <w:abstractNumId w:val="9"/>
  </w:num>
  <w:num w:numId="21">
    <w:abstractNumId w:val="5"/>
  </w:num>
  <w:num w:numId="22">
    <w:abstractNumId w:val="4"/>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19"/>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5MDM2NTEzZmMwMTc2MWIwZjVkODE3ZDlkN2JiYmQifQ=="/>
  </w:docVars>
  <w:rsids>
    <w:rsidRoot w:val="002C7206"/>
    <w:rsid w:val="00004BB1"/>
    <w:rsid w:val="0000664D"/>
    <w:rsid w:val="00007326"/>
    <w:rsid w:val="00007EE5"/>
    <w:rsid w:val="00011702"/>
    <w:rsid w:val="00016CFE"/>
    <w:rsid w:val="00017FC3"/>
    <w:rsid w:val="00022478"/>
    <w:rsid w:val="0002380B"/>
    <w:rsid w:val="00024320"/>
    <w:rsid w:val="0002558A"/>
    <w:rsid w:val="00031CBC"/>
    <w:rsid w:val="00033E28"/>
    <w:rsid w:val="000343C6"/>
    <w:rsid w:val="00040D24"/>
    <w:rsid w:val="00041B76"/>
    <w:rsid w:val="00042471"/>
    <w:rsid w:val="000431F0"/>
    <w:rsid w:val="00044D19"/>
    <w:rsid w:val="00051372"/>
    <w:rsid w:val="00053D78"/>
    <w:rsid w:val="00053DBB"/>
    <w:rsid w:val="00061944"/>
    <w:rsid w:val="00066AA6"/>
    <w:rsid w:val="00070E65"/>
    <w:rsid w:val="00071D27"/>
    <w:rsid w:val="00073A9F"/>
    <w:rsid w:val="000770B9"/>
    <w:rsid w:val="00081B4E"/>
    <w:rsid w:val="00081BF4"/>
    <w:rsid w:val="0008725B"/>
    <w:rsid w:val="000874B6"/>
    <w:rsid w:val="0009117D"/>
    <w:rsid w:val="000916CA"/>
    <w:rsid w:val="0009540F"/>
    <w:rsid w:val="000A02EE"/>
    <w:rsid w:val="000A2724"/>
    <w:rsid w:val="000A4B84"/>
    <w:rsid w:val="000A4F29"/>
    <w:rsid w:val="000A60A1"/>
    <w:rsid w:val="000B280B"/>
    <w:rsid w:val="000B3587"/>
    <w:rsid w:val="000B452D"/>
    <w:rsid w:val="000B55DF"/>
    <w:rsid w:val="000B64D1"/>
    <w:rsid w:val="000B7B4A"/>
    <w:rsid w:val="000C1B43"/>
    <w:rsid w:val="000C2F78"/>
    <w:rsid w:val="000C3659"/>
    <w:rsid w:val="000C3DFD"/>
    <w:rsid w:val="000C52D2"/>
    <w:rsid w:val="000C551E"/>
    <w:rsid w:val="000C6808"/>
    <w:rsid w:val="000C7280"/>
    <w:rsid w:val="000D5BC3"/>
    <w:rsid w:val="000E1FB5"/>
    <w:rsid w:val="000E33AF"/>
    <w:rsid w:val="000E47A6"/>
    <w:rsid w:val="000E53D3"/>
    <w:rsid w:val="000E69FA"/>
    <w:rsid w:val="000E6E3E"/>
    <w:rsid w:val="000E7A8E"/>
    <w:rsid w:val="000F38CD"/>
    <w:rsid w:val="000F438D"/>
    <w:rsid w:val="00103B2B"/>
    <w:rsid w:val="00104C15"/>
    <w:rsid w:val="00105A40"/>
    <w:rsid w:val="00111574"/>
    <w:rsid w:val="00112C16"/>
    <w:rsid w:val="00116EF9"/>
    <w:rsid w:val="00122A92"/>
    <w:rsid w:val="00122F2D"/>
    <w:rsid w:val="00124769"/>
    <w:rsid w:val="001261C2"/>
    <w:rsid w:val="0012772B"/>
    <w:rsid w:val="00130025"/>
    <w:rsid w:val="00132AFF"/>
    <w:rsid w:val="00136518"/>
    <w:rsid w:val="00136542"/>
    <w:rsid w:val="00143C76"/>
    <w:rsid w:val="00145DD8"/>
    <w:rsid w:val="00155667"/>
    <w:rsid w:val="00156522"/>
    <w:rsid w:val="001578A4"/>
    <w:rsid w:val="00160EDC"/>
    <w:rsid w:val="001716AA"/>
    <w:rsid w:val="00172A8D"/>
    <w:rsid w:val="00175DB1"/>
    <w:rsid w:val="00184448"/>
    <w:rsid w:val="001865FA"/>
    <w:rsid w:val="00192D03"/>
    <w:rsid w:val="00192D8A"/>
    <w:rsid w:val="0019300F"/>
    <w:rsid w:val="00195317"/>
    <w:rsid w:val="001972DA"/>
    <w:rsid w:val="001A0978"/>
    <w:rsid w:val="001A0A45"/>
    <w:rsid w:val="001A2800"/>
    <w:rsid w:val="001A4574"/>
    <w:rsid w:val="001A4A54"/>
    <w:rsid w:val="001B132B"/>
    <w:rsid w:val="001B15D2"/>
    <w:rsid w:val="001B2985"/>
    <w:rsid w:val="001B2B23"/>
    <w:rsid w:val="001B4724"/>
    <w:rsid w:val="001B6925"/>
    <w:rsid w:val="001C170C"/>
    <w:rsid w:val="001C5CD7"/>
    <w:rsid w:val="001D1101"/>
    <w:rsid w:val="001E26F1"/>
    <w:rsid w:val="001E5559"/>
    <w:rsid w:val="001E5F99"/>
    <w:rsid w:val="001E618B"/>
    <w:rsid w:val="001F2615"/>
    <w:rsid w:val="001F41AD"/>
    <w:rsid w:val="001F67A0"/>
    <w:rsid w:val="001F7A89"/>
    <w:rsid w:val="00202FA0"/>
    <w:rsid w:val="002040CE"/>
    <w:rsid w:val="00207295"/>
    <w:rsid w:val="00211C82"/>
    <w:rsid w:val="00213F30"/>
    <w:rsid w:val="00214C24"/>
    <w:rsid w:val="00216DFB"/>
    <w:rsid w:val="00223077"/>
    <w:rsid w:val="0022389A"/>
    <w:rsid w:val="00225B12"/>
    <w:rsid w:val="00225D15"/>
    <w:rsid w:val="00231C86"/>
    <w:rsid w:val="002461DC"/>
    <w:rsid w:val="002464DD"/>
    <w:rsid w:val="00246E71"/>
    <w:rsid w:val="00253901"/>
    <w:rsid w:val="0025736B"/>
    <w:rsid w:val="00257760"/>
    <w:rsid w:val="00263565"/>
    <w:rsid w:val="00265C36"/>
    <w:rsid w:val="002670BC"/>
    <w:rsid w:val="002674B3"/>
    <w:rsid w:val="002710DB"/>
    <w:rsid w:val="00273BEC"/>
    <w:rsid w:val="00273F34"/>
    <w:rsid w:val="00274E25"/>
    <w:rsid w:val="00274E35"/>
    <w:rsid w:val="00275097"/>
    <w:rsid w:val="00275DEF"/>
    <w:rsid w:val="00275E42"/>
    <w:rsid w:val="00277D66"/>
    <w:rsid w:val="00282E49"/>
    <w:rsid w:val="002849C3"/>
    <w:rsid w:val="00292AF6"/>
    <w:rsid w:val="00294464"/>
    <w:rsid w:val="00295375"/>
    <w:rsid w:val="0029648A"/>
    <w:rsid w:val="002A002F"/>
    <w:rsid w:val="002A26D4"/>
    <w:rsid w:val="002A4B87"/>
    <w:rsid w:val="002B27F4"/>
    <w:rsid w:val="002B31A3"/>
    <w:rsid w:val="002B560A"/>
    <w:rsid w:val="002B5991"/>
    <w:rsid w:val="002B599C"/>
    <w:rsid w:val="002B7043"/>
    <w:rsid w:val="002B713B"/>
    <w:rsid w:val="002B737A"/>
    <w:rsid w:val="002C0B93"/>
    <w:rsid w:val="002C39A9"/>
    <w:rsid w:val="002C7206"/>
    <w:rsid w:val="002D3BA9"/>
    <w:rsid w:val="002D5A10"/>
    <w:rsid w:val="002E324C"/>
    <w:rsid w:val="002E464E"/>
    <w:rsid w:val="002F49E8"/>
    <w:rsid w:val="002F5DF7"/>
    <w:rsid w:val="002F6432"/>
    <w:rsid w:val="002F7CCB"/>
    <w:rsid w:val="00302F1F"/>
    <w:rsid w:val="00304E99"/>
    <w:rsid w:val="00306A78"/>
    <w:rsid w:val="003078EB"/>
    <w:rsid w:val="003112E0"/>
    <w:rsid w:val="00313C70"/>
    <w:rsid w:val="003140CD"/>
    <w:rsid w:val="00314CCD"/>
    <w:rsid w:val="00314FDF"/>
    <w:rsid w:val="0031593D"/>
    <w:rsid w:val="00316C76"/>
    <w:rsid w:val="0032537F"/>
    <w:rsid w:val="00326CBF"/>
    <w:rsid w:val="00332EF7"/>
    <w:rsid w:val="003343F8"/>
    <w:rsid w:val="003352D1"/>
    <w:rsid w:val="00335473"/>
    <w:rsid w:val="00337847"/>
    <w:rsid w:val="0034134F"/>
    <w:rsid w:val="00344B03"/>
    <w:rsid w:val="0034672E"/>
    <w:rsid w:val="003503DB"/>
    <w:rsid w:val="0035107B"/>
    <w:rsid w:val="00351D92"/>
    <w:rsid w:val="00354E85"/>
    <w:rsid w:val="00360C5B"/>
    <w:rsid w:val="003639C5"/>
    <w:rsid w:val="003731B1"/>
    <w:rsid w:val="00375BB0"/>
    <w:rsid w:val="00376512"/>
    <w:rsid w:val="00383CD1"/>
    <w:rsid w:val="00385C8B"/>
    <w:rsid w:val="003863D3"/>
    <w:rsid w:val="00397BD9"/>
    <w:rsid w:val="003A3DE0"/>
    <w:rsid w:val="003A3F1F"/>
    <w:rsid w:val="003A4FF3"/>
    <w:rsid w:val="003A5086"/>
    <w:rsid w:val="003B06D0"/>
    <w:rsid w:val="003B2A07"/>
    <w:rsid w:val="003B3B4B"/>
    <w:rsid w:val="003B4700"/>
    <w:rsid w:val="003C11FD"/>
    <w:rsid w:val="003C6007"/>
    <w:rsid w:val="003C63F0"/>
    <w:rsid w:val="003C76EC"/>
    <w:rsid w:val="003D32C1"/>
    <w:rsid w:val="003D5568"/>
    <w:rsid w:val="003D5BD7"/>
    <w:rsid w:val="003D7563"/>
    <w:rsid w:val="003E37C2"/>
    <w:rsid w:val="003E4F67"/>
    <w:rsid w:val="003F2EF6"/>
    <w:rsid w:val="003F5119"/>
    <w:rsid w:val="003F62A9"/>
    <w:rsid w:val="004020D3"/>
    <w:rsid w:val="00404AE5"/>
    <w:rsid w:val="0040537D"/>
    <w:rsid w:val="00414476"/>
    <w:rsid w:val="00414F8D"/>
    <w:rsid w:val="00415EB5"/>
    <w:rsid w:val="00420D55"/>
    <w:rsid w:val="004248ED"/>
    <w:rsid w:val="00433A6F"/>
    <w:rsid w:val="00434CAE"/>
    <w:rsid w:val="0044135B"/>
    <w:rsid w:val="00441F58"/>
    <w:rsid w:val="004427D5"/>
    <w:rsid w:val="004452CC"/>
    <w:rsid w:val="004459BC"/>
    <w:rsid w:val="004477E5"/>
    <w:rsid w:val="00454E14"/>
    <w:rsid w:val="0045595D"/>
    <w:rsid w:val="00456684"/>
    <w:rsid w:val="004566A9"/>
    <w:rsid w:val="00456D0B"/>
    <w:rsid w:val="004621C0"/>
    <w:rsid w:val="00462C0C"/>
    <w:rsid w:val="004635FA"/>
    <w:rsid w:val="00463621"/>
    <w:rsid w:val="00465852"/>
    <w:rsid w:val="004673AE"/>
    <w:rsid w:val="00474B8D"/>
    <w:rsid w:val="004777AF"/>
    <w:rsid w:val="00480D8E"/>
    <w:rsid w:val="004864A0"/>
    <w:rsid w:val="00492823"/>
    <w:rsid w:val="004947CB"/>
    <w:rsid w:val="0049592D"/>
    <w:rsid w:val="004A1AB8"/>
    <w:rsid w:val="004A574D"/>
    <w:rsid w:val="004A60F6"/>
    <w:rsid w:val="004A7189"/>
    <w:rsid w:val="004A790C"/>
    <w:rsid w:val="004A7B92"/>
    <w:rsid w:val="004B088B"/>
    <w:rsid w:val="004B1499"/>
    <w:rsid w:val="004B36F6"/>
    <w:rsid w:val="004B4208"/>
    <w:rsid w:val="004C06BC"/>
    <w:rsid w:val="004C2CFC"/>
    <w:rsid w:val="004C3335"/>
    <w:rsid w:val="004C38A8"/>
    <w:rsid w:val="004C38F4"/>
    <w:rsid w:val="004C4187"/>
    <w:rsid w:val="004D00C0"/>
    <w:rsid w:val="004D317C"/>
    <w:rsid w:val="004D4CDD"/>
    <w:rsid w:val="004D5E46"/>
    <w:rsid w:val="004D77A5"/>
    <w:rsid w:val="004E00C5"/>
    <w:rsid w:val="004E0DFA"/>
    <w:rsid w:val="004E1606"/>
    <w:rsid w:val="004E429B"/>
    <w:rsid w:val="004E5403"/>
    <w:rsid w:val="004E6C49"/>
    <w:rsid w:val="00504F21"/>
    <w:rsid w:val="005109CB"/>
    <w:rsid w:val="00510A59"/>
    <w:rsid w:val="00511609"/>
    <w:rsid w:val="00512577"/>
    <w:rsid w:val="0051538B"/>
    <w:rsid w:val="00515475"/>
    <w:rsid w:val="0052468A"/>
    <w:rsid w:val="0053125D"/>
    <w:rsid w:val="005326B9"/>
    <w:rsid w:val="0053521E"/>
    <w:rsid w:val="00536233"/>
    <w:rsid w:val="0053693F"/>
    <w:rsid w:val="0054133A"/>
    <w:rsid w:val="0055227E"/>
    <w:rsid w:val="00552E13"/>
    <w:rsid w:val="0055490A"/>
    <w:rsid w:val="005628B9"/>
    <w:rsid w:val="005648A7"/>
    <w:rsid w:val="00566940"/>
    <w:rsid w:val="00566D02"/>
    <w:rsid w:val="005672EE"/>
    <w:rsid w:val="00573404"/>
    <w:rsid w:val="00575DF6"/>
    <w:rsid w:val="00577EDF"/>
    <w:rsid w:val="00581CCE"/>
    <w:rsid w:val="00587F89"/>
    <w:rsid w:val="005948AF"/>
    <w:rsid w:val="00595F63"/>
    <w:rsid w:val="005968BE"/>
    <w:rsid w:val="00597257"/>
    <w:rsid w:val="005A0F24"/>
    <w:rsid w:val="005A49D5"/>
    <w:rsid w:val="005A55D7"/>
    <w:rsid w:val="005B0972"/>
    <w:rsid w:val="005B13A3"/>
    <w:rsid w:val="005B3D89"/>
    <w:rsid w:val="005B57B9"/>
    <w:rsid w:val="005B5D9C"/>
    <w:rsid w:val="005C077D"/>
    <w:rsid w:val="005C0DC8"/>
    <w:rsid w:val="005C3E7A"/>
    <w:rsid w:val="005C43C1"/>
    <w:rsid w:val="005C666D"/>
    <w:rsid w:val="005D1FB2"/>
    <w:rsid w:val="005E07E5"/>
    <w:rsid w:val="005F3A5F"/>
    <w:rsid w:val="005F5432"/>
    <w:rsid w:val="005F5984"/>
    <w:rsid w:val="006019E8"/>
    <w:rsid w:val="00603E4A"/>
    <w:rsid w:val="00610AF6"/>
    <w:rsid w:val="006139C6"/>
    <w:rsid w:val="0061428F"/>
    <w:rsid w:val="006150B2"/>
    <w:rsid w:val="0062056F"/>
    <w:rsid w:val="0062075A"/>
    <w:rsid w:val="0062173B"/>
    <w:rsid w:val="00622E26"/>
    <w:rsid w:val="006322CA"/>
    <w:rsid w:val="006328D3"/>
    <w:rsid w:val="00634279"/>
    <w:rsid w:val="00634508"/>
    <w:rsid w:val="00636CF0"/>
    <w:rsid w:val="0063779C"/>
    <w:rsid w:val="00637898"/>
    <w:rsid w:val="00637C10"/>
    <w:rsid w:val="0064075A"/>
    <w:rsid w:val="00641FDC"/>
    <w:rsid w:val="006420A4"/>
    <w:rsid w:val="006426A9"/>
    <w:rsid w:val="00653876"/>
    <w:rsid w:val="00656A37"/>
    <w:rsid w:val="00656DDE"/>
    <w:rsid w:val="00657652"/>
    <w:rsid w:val="00660043"/>
    <w:rsid w:val="006620AE"/>
    <w:rsid w:val="0066240A"/>
    <w:rsid w:val="00664639"/>
    <w:rsid w:val="006676FA"/>
    <w:rsid w:val="00674A9F"/>
    <w:rsid w:val="00675545"/>
    <w:rsid w:val="0067566D"/>
    <w:rsid w:val="0068532F"/>
    <w:rsid w:val="00686B37"/>
    <w:rsid w:val="006923A2"/>
    <w:rsid w:val="00695596"/>
    <w:rsid w:val="006966A4"/>
    <w:rsid w:val="00696C9F"/>
    <w:rsid w:val="006A1AAC"/>
    <w:rsid w:val="006A2024"/>
    <w:rsid w:val="006A2862"/>
    <w:rsid w:val="006A6DF2"/>
    <w:rsid w:val="006B0699"/>
    <w:rsid w:val="006B1316"/>
    <w:rsid w:val="006B1779"/>
    <w:rsid w:val="006B42E1"/>
    <w:rsid w:val="006C03F3"/>
    <w:rsid w:val="006C1351"/>
    <w:rsid w:val="006C142E"/>
    <w:rsid w:val="006C1ACE"/>
    <w:rsid w:val="006C4DA1"/>
    <w:rsid w:val="006C5D26"/>
    <w:rsid w:val="006D0303"/>
    <w:rsid w:val="006D187D"/>
    <w:rsid w:val="006D638E"/>
    <w:rsid w:val="006E0323"/>
    <w:rsid w:val="006E19C2"/>
    <w:rsid w:val="006E2BB9"/>
    <w:rsid w:val="006E2F6E"/>
    <w:rsid w:val="006E4DA0"/>
    <w:rsid w:val="006E724D"/>
    <w:rsid w:val="006E732C"/>
    <w:rsid w:val="006F06A5"/>
    <w:rsid w:val="006F17F9"/>
    <w:rsid w:val="006F2524"/>
    <w:rsid w:val="006F7BF6"/>
    <w:rsid w:val="006F7FA1"/>
    <w:rsid w:val="007001CD"/>
    <w:rsid w:val="00700326"/>
    <w:rsid w:val="00702E6B"/>
    <w:rsid w:val="00710322"/>
    <w:rsid w:val="007103CB"/>
    <w:rsid w:val="00713034"/>
    <w:rsid w:val="0071494A"/>
    <w:rsid w:val="00714D05"/>
    <w:rsid w:val="00723C6E"/>
    <w:rsid w:val="00724D73"/>
    <w:rsid w:val="00724E73"/>
    <w:rsid w:val="00730DDD"/>
    <w:rsid w:val="00731136"/>
    <w:rsid w:val="007346D7"/>
    <w:rsid w:val="00735D68"/>
    <w:rsid w:val="007368F7"/>
    <w:rsid w:val="007453FB"/>
    <w:rsid w:val="00746DF5"/>
    <w:rsid w:val="00751014"/>
    <w:rsid w:val="00753E35"/>
    <w:rsid w:val="00754225"/>
    <w:rsid w:val="00756BC8"/>
    <w:rsid w:val="00760BDC"/>
    <w:rsid w:val="00761595"/>
    <w:rsid w:val="00764690"/>
    <w:rsid w:val="00767577"/>
    <w:rsid w:val="00774046"/>
    <w:rsid w:val="00776247"/>
    <w:rsid w:val="007769DB"/>
    <w:rsid w:val="00781C91"/>
    <w:rsid w:val="00783019"/>
    <w:rsid w:val="00784790"/>
    <w:rsid w:val="00786703"/>
    <w:rsid w:val="007909C1"/>
    <w:rsid w:val="0079185B"/>
    <w:rsid w:val="007956A9"/>
    <w:rsid w:val="007A31E1"/>
    <w:rsid w:val="007A6050"/>
    <w:rsid w:val="007A7043"/>
    <w:rsid w:val="007B2624"/>
    <w:rsid w:val="007B390B"/>
    <w:rsid w:val="007B69C7"/>
    <w:rsid w:val="007B765D"/>
    <w:rsid w:val="007C10C9"/>
    <w:rsid w:val="007C2401"/>
    <w:rsid w:val="007C3BE7"/>
    <w:rsid w:val="007C56C4"/>
    <w:rsid w:val="007C5A30"/>
    <w:rsid w:val="007D3131"/>
    <w:rsid w:val="007D3E43"/>
    <w:rsid w:val="007E150B"/>
    <w:rsid w:val="007E2B76"/>
    <w:rsid w:val="007E72FF"/>
    <w:rsid w:val="007F3B5B"/>
    <w:rsid w:val="007F52F0"/>
    <w:rsid w:val="007F558E"/>
    <w:rsid w:val="007F5D1B"/>
    <w:rsid w:val="007F6570"/>
    <w:rsid w:val="007F6BF2"/>
    <w:rsid w:val="007F6C60"/>
    <w:rsid w:val="007F6E5A"/>
    <w:rsid w:val="00801DED"/>
    <w:rsid w:val="00802AE3"/>
    <w:rsid w:val="008040AA"/>
    <w:rsid w:val="00804FF1"/>
    <w:rsid w:val="0081402D"/>
    <w:rsid w:val="008146C3"/>
    <w:rsid w:val="00814F50"/>
    <w:rsid w:val="00815966"/>
    <w:rsid w:val="0081691B"/>
    <w:rsid w:val="00820C49"/>
    <w:rsid w:val="00825D7F"/>
    <w:rsid w:val="00827EB0"/>
    <w:rsid w:val="00830EB5"/>
    <w:rsid w:val="008404D7"/>
    <w:rsid w:val="00841F1B"/>
    <w:rsid w:val="00844D1A"/>
    <w:rsid w:val="00845A2C"/>
    <w:rsid w:val="008466E1"/>
    <w:rsid w:val="00846D7B"/>
    <w:rsid w:val="00846E16"/>
    <w:rsid w:val="0085342C"/>
    <w:rsid w:val="0085472C"/>
    <w:rsid w:val="0085570C"/>
    <w:rsid w:val="00857653"/>
    <w:rsid w:val="00861E5D"/>
    <w:rsid w:val="00862566"/>
    <w:rsid w:val="008635EB"/>
    <w:rsid w:val="00865478"/>
    <w:rsid w:val="00866E52"/>
    <w:rsid w:val="00871A20"/>
    <w:rsid w:val="00872349"/>
    <w:rsid w:val="00873564"/>
    <w:rsid w:val="0087483E"/>
    <w:rsid w:val="00875837"/>
    <w:rsid w:val="008806D5"/>
    <w:rsid w:val="00880712"/>
    <w:rsid w:val="00880CBF"/>
    <w:rsid w:val="00880FC5"/>
    <w:rsid w:val="00881BD3"/>
    <w:rsid w:val="0088694D"/>
    <w:rsid w:val="008878CF"/>
    <w:rsid w:val="00887A56"/>
    <w:rsid w:val="00891305"/>
    <w:rsid w:val="008959FB"/>
    <w:rsid w:val="008A1688"/>
    <w:rsid w:val="008A630C"/>
    <w:rsid w:val="008A7F44"/>
    <w:rsid w:val="008B02EE"/>
    <w:rsid w:val="008C2B0E"/>
    <w:rsid w:val="008C50D6"/>
    <w:rsid w:val="008C6878"/>
    <w:rsid w:val="008D15DC"/>
    <w:rsid w:val="008D3978"/>
    <w:rsid w:val="008D749B"/>
    <w:rsid w:val="008E1680"/>
    <w:rsid w:val="008E74EA"/>
    <w:rsid w:val="00903B7A"/>
    <w:rsid w:val="00906A56"/>
    <w:rsid w:val="009118B5"/>
    <w:rsid w:val="00916B7D"/>
    <w:rsid w:val="00921090"/>
    <w:rsid w:val="0092668E"/>
    <w:rsid w:val="00937522"/>
    <w:rsid w:val="009421EB"/>
    <w:rsid w:val="0094464A"/>
    <w:rsid w:val="00947216"/>
    <w:rsid w:val="00961748"/>
    <w:rsid w:val="00962F78"/>
    <w:rsid w:val="00964794"/>
    <w:rsid w:val="00965DFA"/>
    <w:rsid w:val="009676D7"/>
    <w:rsid w:val="0097193C"/>
    <w:rsid w:val="009737F8"/>
    <w:rsid w:val="00982F79"/>
    <w:rsid w:val="009847C1"/>
    <w:rsid w:val="00985129"/>
    <w:rsid w:val="009865E9"/>
    <w:rsid w:val="00986A7A"/>
    <w:rsid w:val="009902F0"/>
    <w:rsid w:val="009908CB"/>
    <w:rsid w:val="00992600"/>
    <w:rsid w:val="00994C5C"/>
    <w:rsid w:val="00994F1D"/>
    <w:rsid w:val="00994FDA"/>
    <w:rsid w:val="00997C4D"/>
    <w:rsid w:val="009A3B89"/>
    <w:rsid w:val="009A473C"/>
    <w:rsid w:val="009A53AF"/>
    <w:rsid w:val="009B1C0F"/>
    <w:rsid w:val="009B4A33"/>
    <w:rsid w:val="009C68F9"/>
    <w:rsid w:val="009D0EC4"/>
    <w:rsid w:val="009D2435"/>
    <w:rsid w:val="009D5294"/>
    <w:rsid w:val="009D6991"/>
    <w:rsid w:val="009D70A4"/>
    <w:rsid w:val="009E0880"/>
    <w:rsid w:val="009E22F5"/>
    <w:rsid w:val="009E3706"/>
    <w:rsid w:val="009E6598"/>
    <w:rsid w:val="009F4E1B"/>
    <w:rsid w:val="009F6FE0"/>
    <w:rsid w:val="00A01A4B"/>
    <w:rsid w:val="00A0221E"/>
    <w:rsid w:val="00A03487"/>
    <w:rsid w:val="00A04750"/>
    <w:rsid w:val="00A0528B"/>
    <w:rsid w:val="00A05AAE"/>
    <w:rsid w:val="00A05AC4"/>
    <w:rsid w:val="00A12E16"/>
    <w:rsid w:val="00A1736C"/>
    <w:rsid w:val="00A26AFA"/>
    <w:rsid w:val="00A32BC5"/>
    <w:rsid w:val="00A33693"/>
    <w:rsid w:val="00A35C5E"/>
    <w:rsid w:val="00A35E9D"/>
    <w:rsid w:val="00A366AB"/>
    <w:rsid w:val="00A40292"/>
    <w:rsid w:val="00A436F6"/>
    <w:rsid w:val="00A43BEF"/>
    <w:rsid w:val="00A51268"/>
    <w:rsid w:val="00A51C74"/>
    <w:rsid w:val="00A529EF"/>
    <w:rsid w:val="00A618B7"/>
    <w:rsid w:val="00A65A32"/>
    <w:rsid w:val="00A6707B"/>
    <w:rsid w:val="00A70E40"/>
    <w:rsid w:val="00A7321F"/>
    <w:rsid w:val="00A74604"/>
    <w:rsid w:val="00A75204"/>
    <w:rsid w:val="00A75F63"/>
    <w:rsid w:val="00A82146"/>
    <w:rsid w:val="00A84229"/>
    <w:rsid w:val="00A85C77"/>
    <w:rsid w:val="00A86BE7"/>
    <w:rsid w:val="00A90738"/>
    <w:rsid w:val="00A9259F"/>
    <w:rsid w:val="00A9463F"/>
    <w:rsid w:val="00A95CD1"/>
    <w:rsid w:val="00A964FA"/>
    <w:rsid w:val="00AA3532"/>
    <w:rsid w:val="00AA78C6"/>
    <w:rsid w:val="00AB0D09"/>
    <w:rsid w:val="00AB24F3"/>
    <w:rsid w:val="00AB7EC0"/>
    <w:rsid w:val="00AC1143"/>
    <w:rsid w:val="00AC1AB2"/>
    <w:rsid w:val="00AC7BB9"/>
    <w:rsid w:val="00AD1773"/>
    <w:rsid w:val="00AD697A"/>
    <w:rsid w:val="00AD7097"/>
    <w:rsid w:val="00AD75FE"/>
    <w:rsid w:val="00AE0245"/>
    <w:rsid w:val="00AE65FF"/>
    <w:rsid w:val="00AF05CC"/>
    <w:rsid w:val="00AF276E"/>
    <w:rsid w:val="00AF27F7"/>
    <w:rsid w:val="00AF3138"/>
    <w:rsid w:val="00AF6DFB"/>
    <w:rsid w:val="00B02435"/>
    <w:rsid w:val="00B02627"/>
    <w:rsid w:val="00B02F1F"/>
    <w:rsid w:val="00B05999"/>
    <w:rsid w:val="00B065D4"/>
    <w:rsid w:val="00B0736A"/>
    <w:rsid w:val="00B10754"/>
    <w:rsid w:val="00B1127A"/>
    <w:rsid w:val="00B14C08"/>
    <w:rsid w:val="00B15B9A"/>
    <w:rsid w:val="00B20DCE"/>
    <w:rsid w:val="00B23DB0"/>
    <w:rsid w:val="00B242AB"/>
    <w:rsid w:val="00B26FEF"/>
    <w:rsid w:val="00B27FB7"/>
    <w:rsid w:val="00B32D09"/>
    <w:rsid w:val="00B34F3B"/>
    <w:rsid w:val="00B41665"/>
    <w:rsid w:val="00B52B93"/>
    <w:rsid w:val="00B571D1"/>
    <w:rsid w:val="00B57450"/>
    <w:rsid w:val="00B61438"/>
    <w:rsid w:val="00B61502"/>
    <w:rsid w:val="00B747BF"/>
    <w:rsid w:val="00B749F3"/>
    <w:rsid w:val="00B76B99"/>
    <w:rsid w:val="00B77869"/>
    <w:rsid w:val="00B83F5B"/>
    <w:rsid w:val="00B8525B"/>
    <w:rsid w:val="00B85560"/>
    <w:rsid w:val="00B85E1A"/>
    <w:rsid w:val="00B92263"/>
    <w:rsid w:val="00B93320"/>
    <w:rsid w:val="00B937C5"/>
    <w:rsid w:val="00B957E2"/>
    <w:rsid w:val="00BA09DB"/>
    <w:rsid w:val="00BA2FEF"/>
    <w:rsid w:val="00BA5AA6"/>
    <w:rsid w:val="00BA61D9"/>
    <w:rsid w:val="00BA76BB"/>
    <w:rsid w:val="00BB235C"/>
    <w:rsid w:val="00BB3A62"/>
    <w:rsid w:val="00BB4C92"/>
    <w:rsid w:val="00BB60AB"/>
    <w:rsid w:val="00BB6F83"/>
    <w:rsid w:val="00BC1B7E"/>
    <w:rsid w:val="00BC3C70"/>
    <w:rsid w:val="00BC713E"/>
    <w:rsid w:val="00BD1759"/>
    <w:rsid w:val="00BD4060"/>
    <w:rsid w:val="00BE2079"/>
    <w:rsid w:val="00BE288E"/>
    <w:rsid w:val="00BE581D"/>
    <w:rsid w:val="00BE768C"/>
    <w:rsid w:val="00BF125B"/>
    <w:rsid w:val="00BF1540"/>
    <w:rsid w:val="00C00B83"/>
    <w:rsid w:val="00C01771"/>
    <w:rsid w:val="00C07222"/>
    <w:rsid w:val="00C10252"/>
    <w:rsid w:val="00C107EC"/>
    <w:rsid w:val="00C10C19"/>
    <w:rsid w:val="00C12EC3"/>
    <w:rsid w:val="00C16A1F"/>
    <w:rsid w:val="00C202C6"/>
    <w:rsid w:val="00C269EF"/>
    <w:rsid w:val="00C27B87"/>
    <w:rsid w:val="00C300B3"/>
    <w:rsid w:val="00C30DB2"/>
    <w:rsid w:val="00C32657"/>
    <w:rsid w:val="00C343B5"/>
    <w:rsid w:val="00C40401"/>
    <w:rsid w:val="00C411F7"/>
    <w:rsid w:val="00C43E04"/>
    <w:rsid w:val="00C515C4"/>
    <w:rsid w:val="00C5553A"/>
    <w:rsid w:val="00C55B49"/>
    <w:rsid w:val="00C57437"/>
    <w:rsid w:val="00C63530"/>
    <w:rsid w:val="00C64343"/>
    <w:rsid w:val="00C701A0"/>
    <w:rsid w:val="00C73007"/>
    <w:rsid w:val="00C74521"/>
    <w:rsid w:val="00C76D62"/>
    <w:rsid w:val="00C82681"/>
    <w:rsid w:val="00C8579E"/>
    <w:rsid w:val="00C85D3A"/>
    <w:rsid w:val="00C86E37"/>
    <w:rsid w:val="00C93542"/>
    <w:rsid w:val="00C94ECE"/>
    <w:rsid w:val="00C961F0"/>
    <w:rsid w:val="00CA3A5A"/>
    <w:rsid w:val="00CA7DBC"/>
    <w:rsid w:val="00CB3AFA"/>
    <w:rsid w:val="00CB58C9"/>
    <w:rsid w:val="00CB76D4"/>
    <w:rsid w:val="00CD1625"/>
    <w:rsid w:val="00CD3945"/>
    <w:rsid w:val="00CD3D3E"/>
    <w:rsid w:val="00CD4AE0"/>
    <w:rsid w:val="00CE03C2"/>
    <w:rsid w:val="00CE3F3B"/>
    <w:rsid w:val="00CE4CD7"/>
    <w:rsid w:val="00CE6723"/>
    <w:rsid w:val="00CF3057"/>
    <w:rsid w:val="00CF50A6"/>
    <w:rsid w:val="00CF5C9C"/>
    <w:rsid w:val="00CF7C7C"/>
    <w:rsid w:val="00D0045D"/>
    <w:rsid w:val="00D0131C"/>
    <w:rsid w:val="00D01538"/>
    <w:rsid w:val="00D049FD"/>
    <w:rsid w:val="00D0579C"/>
    <w:rsid w:val="00D116DC"/>
    <w:rsid w:val="00D1262D"/>
    <w:rsid w:val="00D132FA"/>
    <w:rsid w:val="00D162D9"/>
    <w:rsid w:val="00D22C69"/>
    <w:rsid w:val="00D2337F"/>
    <w:rsid w:val="00D2397E"/>
    <w:rsid w:val="00D348B7"/>
    <w:rsid w:val="00D349D3"/>
    <w:rsid w:val="00D36F37"/>
    <w:rsid w:val="00D406A0"/>
    <w:rsid w:val="00D409E8"/>
    <w:rsid w:val="00D40C02"/>
    <w:rsid w:val="00D43BD9"/>
    <w:rsid w:val="00D44832"/>
    <w:rsid w:val="00D5234D"/>
    <w:rsid w:val="00D547B5"/>
    <w:rsid w:val="00D575F6"/>
    <w:rsid w:val="00D62FEB"/>
    <w:rsid w:val="00D646EA"/>
    <w:rsid w:val="00D6637C"/>
    <w:rsid w:val="00D72CED"/>
    <w:rsid w:val="00D7319C"/>
    <w:rsid w:val="00D73805"/>
    <w:rsid w:val="00D756EE"/>
    <w:rsid w:val="00D763BD"/>
    <w:rsid w:val="00D769DE"/>
    <w:rsid w:val="00D8052A"/>
    <w:rsid w:val="00D82715"/>
    <w:rsid w:val="00D82FF7"/>
    <w:rsid w:val="00D90972"/>
    <w:rsid w:val="00D965D4"/>
    <w:rsid w:val="00DA16ED"/>
    <w:rsid w:val="00DA3CAD"/>
    <w:rsid w:val="00DA4E51"/>
    <w:rsid w:val="00DA51E4"/>
    <w:rsid w:val="00DA6F19"/>
    <w:rsid w:val="00DB1B06"/>
    <w:rsid w:val="00DC1109"/>
    <w:rsid w:val="00DC2C0C"/>
    <w:rsid w:val="00DE007C"/>
    <w:rsid w:val="00DE19FA"/>
    <w:rsid w:val="00DE2B50"/>
    <w:rsid w:val="00DE30FC"/>
    <w:rsid w:val="00DE4B48"/>
    <w:rsid w:val="00DE6B04"/>
    <w:rsid w:val="00DE70A2"/>
    <w:rsid w:val="00DF27C3"/>
    <w:rsid w:val="00DF5C90"/>
    <w:rsid w:val="00E0354F"/>
    <w:rsid w:val="00E0770A"/>
    <w:rsid w:val="00E1060F"/>
    <w:rsid w:val="00E11BFC"/>
    <w:rsid w:val="00E156BA"/>
    <w:rsid w:val="00E15CC7"/>
    <w:rsid w:val="00E230CA"/>
    <w:rsid w:val="00E238F7"/>
    <w:rsid w:val="00E24F2C"/>
    <w:rsid w:val="00E25D82"/>
    <w:rsid w:val="00E25FC7"/>
    <w:rsid w:val="00E30CA4"/>
    <w:rsid w:val="00E32B76"/>
    <w:rsid w:val="00E331E0"/>
    <w:rsid w:val="00E370E6"/>
    <w:rsid w:val="00E37E5F"/>
    <w:rsid w:val="00E40E66"/>
    <w:rsid w:val="00E41A5F"/>
    <w:rsid w:val="00E42E05"/>
    <w:rsid w:val="00E431E0"/>
    <w:rsid w:val="00E44825"/>
    <w:rsid w:val="00E46C53"/>
    <w:rsid w:val="00E46DC7"/>
    <w:rsid w:val="00E47A63"/>
    <w:rsid w:val="00E50433"/>
    <w:rsid w:val="00E50BFC"/>
    <w:rsid w:val="00E50E08"/>
    <w:rsid w:val="00E53DB7"/>
    <w:rsid w:val="00E61DD4"/>
    <w:rsid w:val="00E63F1B"/>
    <w:rsid w:val="00E70513"/>
    <w:rsid w:val="00E70664"/>
    <w:rsid w:val="00E71233"/>
    <w:rsid w:val="00E71DCB"/>
    <w:rsid w:val="00E71E8F"/>
    <w:rsid w:val="00E7312D"/>
    <w:rsid w:val="00E74060"/>
    <w:rsid w:val="00E74F1C"/>
    <w:rsid w:val="00E76FEA"/>
    <w:rsid w:val="00E81069"/>
    <w:rsid w:val="00E812C9"/>
    <w:rsid w:val="00E82D2A"/>
    <w:rsid w:val="00E8774A"/>
    <w:rsid w:val="00E94474"/>
    <w:rsid w:val="00EA085D"/>
    <w:rsid w:val="00EA5107"/>
    <w:rsid w:val="00EA7D62"/>
    <w:rsid w:val="00EB1F98"/>
    <w:rsid w:val="00EB1FB1"/>
    <w:rsid w:val="00EC169C"/>
    <w:rsid w:val="00EC30DA"/>
    <w:rsid w:val="00EC5A18"/>
    <w:rsid w:val="00EC5EA4"/>
    <w:rsid w:val="00ED0541"/>
    <w:rsid w:val="00ED2C60"/>
    <w:rsid w:val="00ED379E"/>
    <w:rsid w:val="00ED5E52"/>
    <w:rsid w:val="00ED6566"/>
    <w:rsid w:val="00EE09AB"/>
    <w:rsid w:val="00EE2026"/>
    <w:rsid w:val="00EE2DB3"/>
    <w:rsid w:val="00EE2F67"/>
    <w:rsid w:val="00EE3457"/>
    <w:rsid w:val="00EF080C"/>
    <w:rsid w:val="00EF2145"/>
    <w:rsid w:val="00EF3697"/>
    <w:rsid w:val="00EF5F95"/>
    <w:rsid w:val="00EF69F3"/>
    <w:rsid w:val="00F02806"/>
    <w:rsid w:val="00F072AD"/>
    <w:rsid w:val="00F13F19"/>
    <w:rsid w:val="00F229BA"/>
    <w:rsid w:val="00F23180"/>
    <w:rsid w:val="00F25079"/>
    <w:rsid w:val="00F2628B"/>
    <w:rsid w:val="00F271B8"/>
    <w:rsid w:val="00F32CDB"/>
    <w:rsid w:val="00F32E34"/>
    <w:rsid w:val="00F33291"/>
    <w:rsid w:val="00F35C1E"/>
    <w:rsid w:val="00F35FF3"/>
    <w:rsid w:val="00F40184"/>
    <w:rsid w:val="00F424FB"/>
    <w:rsid w:val="00F429D8"/>
    <w:rsid w:val="00F460D1"/>
    <w:rsid w:val="00F52685"/>
    <w:rsid w:val="00F531E6"/>
    <w:rsid w:val="00F53669"/>
    <w:rsid w:val="00F53B15"/>
    <w:rsid w:val="00F55E70"/>
    <w:rsid w:val="00F55F78"/>
    <w:rsid w:val="00F57FD0"/>
    <w:rsid w:val="00F63FC2"/>
    <w:rsid w:val="00F66BFC"/>
    <w:rsid w:val="00F70350"/>
    <w:rsid w:val="00F72DA8"/>
    <w:rsid w:val="00F81E3F"/>
    <w:rsid w:val="00F861D8"/>
    <w:rsid w:val="00F86F83"/>
    <w:rsid w:val="00F87026"/>
    <w:rsid w:val="00F93336"/>
    <w:rsid w:val="00F95E02"/>
    <w:rsid w:val="00F96A6F"/>
    <w:rsid w:val="00FA656C"/>
    <w:rsid w:val="00FB19D6"/>
    <w:rsid w:val="00FB1F69"/>
    <w:rsid w:val="00FB347D"/>
    <w:rsid w:val="00FB4802"/>
    <w:rsid w:val="00FB5407"/>
    <w:rsid w:val="00FB60A2"/>
    <w:rsid w:val="00FB72EE"/>
    <w:rsid w:val="00FC1DB5"/>
    <w:rsid w:val="00FC1E60"/>
    <w:rsid w:val="00FC40BB"/>
    <w:rsid w:val="00FC442D"/>
    <w:rsid w:val="00FC7586"/>
    <w:rsid w:val="00FD01BC"/>
    <w:rsid w:val="00FE5C49"/>
    <w:rsid w:val="00FF1792"/>
    <w:rsid w:val="00FF4C2B"/>
    <w:rsid w:val="00FF4F1B"/>
    <w:rsid w:val="00FF5429"/>
    <w:rsid w:val="00FF6266"/>
    <w:rsid w:val="00FF6F06"/>
    <w:rsid w:val="0147778C"/>
    <w:rsid w:val="03200295"/>
    <w:rsid w:val="047B2B5A"/>
    <w:rsid w:val="06157994"/>
    <w:rsid w:val="096E7078"/>
    <w:rsid w:val="0B6161A3"/>
    <w:rsid w:val="0C231A75"/>
    <w:rsid w:val="0CB63A18"/>
    <w:rsid w:val="13AC486C"/>
    <w:rsid w:val="14521A42"/>
    <w:rsid w:val="15A77E5C"/>
    <w:rsid w:val="18BA2FD5"/>
    <w:rsid w:val="1B6872FD"/>
    <w:rsid w:val="1F3031B6"/>
    <w:rsid w:val="1FBC2C9C"/>
    <w:rsid w:val="20B41BC5"/>
    <w:rsid w:val="20B85DB1"/>
    <w:rsid w:val="21D77A53"/>
    <w:rsid w:val="249851FC"/>
    <w:rsid w:val="24AD3A70"/>
    <w:rsid w:val="27DA63B5"/>
    <w:rsid w:val="31576CC8"/>
    <w:rsid w:val="33F75A4A"/>
    <w:rsid w:val="38D6196D"/>
    <w:rsid w:val="3E384FC6"/>
    <w:rsid w:val="3EA13D79"/>
    <w:rsid w:val="3F982986"/>
    <w:rsid w:val="423440E0"/>
    <w:rsid w:val="42DA6098"/>
    <w:rsid w:val="4374370A"/>
    <w:rsid w:val="49AD5280"/>
    <w:rsid w:val="4D0C3B08"/>
    <w:rsid w:val="4F675ED1"/>
    <w:rsid w:val="500B35A1"/>
    <w:rsid w:val="555427DB"/>
    <w:rsid w:val="583B614D"/>
    <w:rsid w:val="5CD34BA6"/>
    <w:rsid w:val="5D0D455B"/>
    <w:rsid w:val="5D235B2D"/>
    <w:rsid w:val="5EC10001"/>
    <w:rsid w:val="5FC829BC"/>
    <w:rsid w:val="620D6DC6"/>
    <w:rsid w:val="627961EF"/>
    <w:rsid w:val="62960927"/>
    <w:rsid w:val="64FD0658"/>
    <w:rsid w:val="6773320D"/>
    <w:rsid w:val="699F478D"/>
    <w:rsid w:val="6F11602F"/>
    <w:rsid w:val="796230E1"/>
    <w:rsid w:val="7B38234C"/>
    <w:rsid w:val="7E1D4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99" w:semiHidden="0"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autoRedefine/>
    <w:qFormat/>
    <w:uiPriority w:val="0"/>
    <w:pPr>
      <w:spacing w:line="360" w:lineRule="auto"/>
      <w:jc w:val="center"/>
      <w:outlineLvl w:val="0"/>
    </w:pPr>
    <w:rPr>
      <w:sz w:val="60"/>
      <w:szCs w:val="60"/>
    </w:rPr>
  </w:style>
  <w:style w:type="paragraph" w:styleId="3">
    <w:name w:val="heading 2"/>
    <w:basedOn w:val="1"/>
    <w:autoRedefine/>
    <w:unhideWhenUsed/>
    <w:qFormat/>
    <w:uiPriority w:val="0"/>
    <w:pPr>
      <w:outlineLvl w:val="1"/>
    </w:pPr>
    <w:rPr>
      <w:sz w:val="40"/>
      <w:szCs w:val="40"/>
    </w:rPr>
  </w:style>
  <w:style w:type="paragraph" w:styleId="4">
    <w:name w:val="heading 3"/>
    <w:basedOn w:val="1"/>
    <w:link w:val="35"/>
    <w:autoRedefine/>
    <w:unhideWhenUsed/>
    <w:qFormat/>
    <w:uiPriority w:val="0"/>
    <w:pPr>
      <w:spacing w:line="360" w:lineRule="auto"/>
      <w:ind w:left="2041"/>
      <w:outlineLvl w:val="2"/>
    </w:pPr>
    <w:rPr>
      <w:sz w:val="34"/>
      <w:szCs w:val="34"/>
    </w:rPr>
  </w:style>
  <w:style w:type="paragraph" w:styleId="5">
    <w:name w:val="heading 4"/>
    <w:basedOn w:val="1"/>
    <w:unhideWhenUsed/>
    <w:qFormat/>
    <w:uiPriority w:val="0"/>
    <w:pPr>
      <w:ind w:left="2268"/>
      <w:jc w:val="center"/>
      <w:outlineLvl w:val="3"/>
    </w:pPr>
    <w:rPr>
      <w:sz w:val="24"/>
      <w:szCs w:val="30"/>
    </w:rPr>
  </w:style>
  <w:style w:type="paragraph" w:styleId="6">
    <w:name w:val="heading 5"/>
    <w:basedOn w:val="1"/>
    <w:autoRedefine/>
    <w:unhideWhenUsed/>
    <w:qFormat/>
    <w:uiPriority w:val="0"/>
    <w:pPr>
      <w:spacing w:line="360" w:lineRule="auto"/>
      <w:ind w:left="600" w:leftChars="600"/>
      <w:outlineLvl w:val="4"/>
    </w:pPr>
    <w:rPr>
      <w:rFonts w:ascii="Times New Roman" w:hAnsi="Times New Roman" w:eastAsia="Times New Roman" w:cs="Times New Roman"/>
      <w:sz w:val="24"/>
      <w:szCs w:val="24"/>
    </w:rPr>
  </w:style>
  <w:style w:type="paragraph" w:styleId="7">
    <w:name w:val="heading 6"/>
    <w:basedOn w:val="1"/>
    <w:unhideWhenUsed/>
    <w:qFormat/>
    <w:uiPriority w:val="9"/>
    <w:pPr>
      <w:spacing w:line="360" w:lineRule="auto"/>
      <w:ind w:left="978" w:leftChars="700" w:hanging="278"/>
      <w:outlineLvl w:val="5"/>
    </w:pPr>
    <w:rPr>
      <w:bCs/>
      <w:sz w:val="24"/>
      <w:szCs w:val="20"/>
    </w:rPr>
  </w:style>
  <w:style w:type="character" w:default="1" w:styleId="30">
    <w:name w:val="Default Paragraph Font"/>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8">
    <w:name w:val="toc 7"/>
    <w:basedOn w:val="1"/>
    <w:next w:val="1"/>
    <w:unhideWhenUsed/>
    <w:qFormat/>
    <w:uiPriority w:val="39"/>
    <w:pPr>
      <w:autoSpaceDE/>
      <w:autoSpaceDN/>
      <w:ind w:left="2520" w:leftChars="1200"/>
      <w:jc w:val="both"/>
    </w:pPr>
    <w:rPr>
      <w:rFonts w:asciiTheme="minorHAnsi" w:hAnsiTheme="minorHAnsi" w:eastAsiaTheme="minorEastAsia" w:cstheme="minorBidi"/>
      <w:kern w:val="2"/>
      <w:sz w:val="21"/>
      <w:lang w:eastAsia="zh-CN"/>
    </w:rPr>
  </w:style>
  <w:style w:type="paragraph" w:styleId="9">
    <w:name w:val="annotation text"/>
    <w:basedOn w:val="1"/>
    <w:link w:val="46"/>
    <w:autoRedefine/>
    <w:qFormat/>
    <w:uiPriority w:val="0"/>
    <w:pPr>
      <w:autoSpaceDE/>
      <w:autoSpaceDN/>
    </w:pPr>
  </w:style>
  <w:style w:type="paragraph" w:styleId="10">
    <w:name w:val="Body Text"/>
    <w:basedOn w:val="1"/>
    <w:link w:val="37"/>
    <w:autoRedefine/>
    <w:qFormat/>
    <w:uiPriority w:val="99"/>
    <w:rPr>
      <w:sz w:val="20"/>
      <w:szCs w:val="20"/>
    </w:rPr>
  </w:style>
  <w:style w:type="paragraph" w:styleId="11">
    <w:name w:val="Body Text Indent"/>
    <w:basedOn w:val="1"/>
    <w:link w:val="47"/>
    <w:semiHidden/>
    <w:unhideWhenUsed/>
    <w:qFormat/>
    <w:uiPriority w:val="99"/>
    <w:pPr>
      <w:spacing w:after="120"/>
      <w:ind w:left="420" w:leftChars="200"/>
    </w:pPr>
  </w:style>
  <w:style w:type="paragraph" w:styleId="12">
    <w:name w:val="toc 5"/>
    <w:basedOn w:val="1"/>
    <w:next w:val="1"/>
    <w:unhideWhenUsed/>
    <w:qFormat/>
    <w:uiPriority w:val="39"/>
    <w:pPr>
      <w:autoSpaceDE/>
      <w:autoSpaceDN/>
      <w:ind w:left="1680" w:leftChars="800"/>
      <w:jc w:val="both"/>
    </w:pPr>
    <w:rPr>
      <w:rFonts w:asciiTheme="minorHAnsi" w:hAnsiTheme="minorHAnsi" w:eastAsiaTheme="minorEastAsia" w:cstheme="minorBidi"/>
      <w:kern w:val="2"/>
      <w:sz w:val="21"/>
      <w:lang w:eastAsia="zh-CN"/>
    </w:rPr>
  </w:style>
  <w:style w:type="paragraph" w:styleId="13">
    <w:name w:val="toc 3"/>
    <w:basedOn w:val="1"/>
    <w:next w:val="1"/>
    <w:autoRedefine/>
    <w:unhideWhenUsed/>
    <w:qFormat/>
    <w:uiPriority w:val="39"/>
    <w:pPr>
      <w:widowControl/>
      <w:tabs>
        <w:tab w:val="left" w:pos="1260"/>
        <w:tab w:val="right" w:leader="dot" w:pos="9350"/>
      </w:tabs>
      <w:autoSpaceDE/>
      <w:autoSpaceDN/>
      <w:spacing w:after="100" w:line="259" w:lineRule="auto"/>
      <w:ind w:left="440"/>
    </w:pPr>
    <w:rPr>
      <w:rFonts w:cs="Times New Roman" w:asciiTheme="minorHAnsi" w:hAnsiTheme="minorHAnsi" w:eastAsiaTheme="minorEastAsia"/>
      <w:lang w:eastAsia="zh-CN"/>
    </w:rPr>
  </w:style>
  <w:style w:type="paragraph" w:styleId="14">
    <w:name w:val="Plain Text"/>
    <w:basedOn w:val="1"/>
    <w:link w:val="55"/>
    <w:autoRedefine/>
    <w:qFormat/>
    <w:uiPriority w:val="0"/>
    <w:pPr>
      <w:autoSpaceDE/>
      <w:autoSpaceDN/>
      <w:jc w:val="both"/>
    </w:pPr>
    <w:rPr>
      <w:rFonts w:hAnsi="Courier New" w:cstheme="minorBidi"/>
      <w:kern w:val="2"/>
      <w:sz w:val="24"/>
      <w:szCs w:val="24"/>
      <w:lang w:eastAsia="zh-CN"/>
    </w:rPr>
  </w:style>
  <w:style w:type="paragraph" w:styleId="15">
    <w:name w:val="toc 8"/>
    <w:basedOn w:val="1"/>
    <w:next w:val="1"/>
    <w:autoRedefine/>
    <w:unhideWhenUsed/>
    <w:qFormat/>
    <w:uiPriority w:val="39"/>
    <w:pPr>
      <w:autoSpaceDE/>
      <w:autoSpaceDN/>
      <w:ind w:left="2940" w:leftChars="1400"/>
      <w:jc w:val="both"/>
    </w:pPr>
    <w:rPr>
      <w:rFonts w:asciiTheme="minorHAnsi" w:hAnsiTheme="minorHAnsi" w:eastAsiaTheme="minorEastAsia" w:cstheme="minorBidi"/>
      <w:kern w:val="2"/>
      <w:sz w:val="21"/>
      <w:lang w:eastAsia="zh-CN"/>
    </w:rPr>
  </w:style>
  <w:style w:type="paragraph" w:styleId="16">
    <w:name w:val="Balloon Text"/>
    <w:basedOn w:val="1"/>
    <w:link w:val="52"/>
    <w:autoRedefine/>
    <w:unhideWhenUsed/>
    <w:qFormat/>
    <w:uiPriority w:val="0"/>
    <w:rPr>
      <w:sz w:val="18"/>
      <w:szCs w:val="18"/>
    </w:rPr>
  </w:style>
  <w:style w:type="paragraph" w:styleId="17">
    <w:name w:val="footer"/>
    <w:basedOn w:val="1"/>
    <w:link w:val="41"/>
    <w:autoRedefine/>
    <w:unhideWhenUsed/>
    <w:qFormat/>
    <w:uiPriority w:val="0"/>
    <w:pPr>
      <w:tabs>
        <w:tab w:val="center" w:pos="4153"/>
        <w:tab w:val="right" w:pos="8306"/>
      </w:tabs>
      <w:snapToGrid w:val="0"/>
    </w:pPr>
    <w:rPr>
      <w:sz w:val="18"/>
      <w:szCs w:val="18"/>
    </w:rPr>
  </w:style>
  <w:style w:type="paragraph" w:styleId="18">
    <w:name w:val="header"/>
    <w:basedOn w:val="1"/>
    <w:link w:val="40"/>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pPr>
      <w:widowControl/>
      <w:tabs>
        <w:tab w:val="right" w:leader="dot" w:pos="9350"/>
      </w:tabs>
      <w:autoSpaceDE/>
      <w:autoSpaceDN/>
      <w:spacing w:after="100" w:line="259" w:lineRule="auto"/>
    </w:pPr>
    <w:rPr>
      <w:rFonts w:cs="Times New Roman" w:asciiTheme="minorHAnsi" w:hAnsiTheme="minorHAnsi" w:eastAsiaTheme="minorEastAsia"/>
      <w:lang w:eastAsia="zh-CN"/>
    </w:rPr>
  </w:style>
  <w:style w:type="paragraph" w:styleId="20">
    <w:name w:val="toc 4"/>
    <w:basedOn w:val="1"/>
    <w:next w:val="1"/>
    <w:autoRedefine/>
    <w:unhideWhenUsed/>
    <w:qFormat/>
    <w:uiPriority w:val="39"/>
    <w:pPr>
      <w:autoSpaceDE/>
      <w:autoSpaceDN/>
      <w:ind w:left="1260" w:leftChars="600"/>
      <w:jc w:val="both"/>
    </w:pPr>
    <w:rPr>
      <w:rFonts w:asciiTheme="minorHAnsi" w:hAnsiTheme="minorHAnsi" w:eastAsiaTheme="minorEastAsia" w:cstheme="minorBidi"/>
      <w:kern w:val="2"/>
      <w:sz w:val="21"/>
      <w:lang w:eastAsia="zh-CN"/>
    </w:rPr>
  </w:style>
  <w:style w:type="paragraph" w:styleId="21">
    <w:name w:val="footnote text"/>
    <w:basedOn w:val="1"/>
    <w:link w:val="45"/>
    <w:autoRedefine/>
    <w:semiHidden/>
    <w:qFormat/>
    <w:uiPriority w:val="0"/>
    <w:pPr>
      <w:autoSpaceDE/>
      <w:autoSpaceDN/>
      <w:snapToGrid w:val="0"/>
    </w:pPr>
    <w:rPr>
      <w:rFonts w:ascii="Times New Roman" w:hAnsi="Times New Roman" w:cs="Times New Roman"/>
      <w:kern w:val="2"/>
      <w:sz w:val="18"/>
      <w:szCs w:val="18"/>
      <w:lang w:eastAsia="zh-CN"/>
    </w:rPr>
  </w:style>
  <w:style w:type="paragraph" w:styleId="22">
    <w:name w:val="toc 6"/>
    <w:basedOn w:val="1"/>
    <w:next w:val="1"/>
    <w:autoRedefine/>
    <w:unhideWhenUsed/>
    <w:qFormat/>
    <w:uiPriority w:val="39"/>
    <w:pPr>
      <w:autoSpaceDE/>
      <w:autoSpaceDN/>
      <w:ind w:left="2100" w:leftChars="1000"/>
      <w:jc w:val="both"/>
    </w:pPr>
    <w:rPr>
      <w:rFonts w:asciiTheme="minorHAnsi" w:hAnsiTheme="minorHAnsi" w:eastAsiaTheme="minorEastAsia" w:cstheme="minorBidi"/>
      <w:kern w:val="2"/>
      <w:sz w:val="21"/>
      <w:lang w:eastAsia="zh-CN"/>
    </w:rPr>
  </w:style>
  <w:style w:type="paragraph" w:styleId="23">
    <w:name w:val="toc 2"/>
    <w:basedOn w:val="1"/>
    <w:next w:val="1"/>
    <w:autoRedefine/>
    <w:unhideWhenUsed/>
    <w:qFormat/>
    <w:uiPriority w:val="39"/>
    <w:pPr>
      <w:widowControl/>
      <w:autoSpaceDE/>
      <w:autoSpaceDN/>
      <w:spacing w:after="100" w:line="259" w:lineRule="auto"/>
      <w:ind w:left="220"/>
    </w:pPr>
    <w:rPr>
      <w:rFonts w:cs="Times New Roman" w:asciiTheme="minorHAnsi" w:hAnsiTheme="minorHAnsi" w:eastAsiaTheme="minorEastAsia"/>
      <w:lang w:eastAsia="zh-CN"/>
    </w:rPr>
  </w:style>
  <w:style w:type="paragraph" w:styleId="24">
    <w:name w:val="toc 9"/>
    <w:basedOn w:val="1"/>
    <w:next w:val="1"/>
    <w:autoRedefine/>
    <w:unhideWhenUsed/>
    <w:qFormat/>
    <w:uiPriority w:val="39"/>
    <w:pPr>
      <w:autoSpaceDE/>
      <w:autoSpaceDN/>
      <w:ind w:left="3360" w:leftChars="1600"/>
      <w:jc w:val="both"/>
    </w:pPr>
    <w:rPr>
      <w:rFonts w:asciiTheme="minorHAnsi" w:hAnsiTheme="minorHAnsi" w:eastAsiaTheme="minorEastAsia" w:cstheme="minorBidi"/>
      <w:kern w:val="2"/>
      <w:sz w:val="21"/>
      <w:lang w:eastAsia="zh-CN"/>
    </w:rPr>
  </w:style>
  <w:style w:type="paragraph" w:styleId="25">
    <w:name w:val="Normal (Web)"/>
    <w:basedOn w:val="1"/>
    <w:qFormat/>
    <w:uiPriority w:val="0"/>
    <w:pPr>
      <w:widowControl/>
      <w:autoSpaceDE/>
      <w:autoSpaceDN/>
      <w:spacing w:before="100" w:beforeAutospacing="1" w:after="100" w:afterAutospacing="1"/>
    </w:pPr>
    <w:rPr>
      <w:sz w:val="24"/>
      <w:szCs w:val="24"/>
      <w:lang w:eastAsia="zh-CN"/>
    </w:rPr>
  </w:style>
  <w:style w:type="paragraph" w:styleId="26">
    <w:name w:val="annotation subject"/>
    <w:basedOn w:val="9"/>
    <w:next w:val="9"/>
    <w:link w:val="49"/>
    <w:autoRedefine/>
    <w:unhideWhenUsed/>
    <w:qFormat/>
    <w:uiPriority w:val="0"/>
    <w:pPr>
      <w:autoSpaceDE w:val="0"/>
      <w:autoSpaceDN w:val="0"/>
    </w:pPr>
    <w:rPr>
      <w:b/>
      <w:bCs/>
    </w:rPr>
  </w:style>
  <w:style w:type="paragraph" w:styleId="27">
    <w:name w:val="Body Text First Indent 2"/>
    <w:basedOn w:val="11"/>
    <w:next w:val="1"/>
    <w:link w:val="48"/>
    <w:autoRedefine/>
    <w:qFormat/>
    <w:uiPriority w:val="99"/>
    <w:pPr>
      <w:autoSpaceDE/>
      <w:autoSpaceDN/>
      <w:ind w:firstLine="420" w:firstLineChars="200"/>
    </w:pPr>
  </w:style>
  <w:style w:type="table" w:styleId="29">
    <w:name w:val="Table Grid"/>
    <w:basedOn w:val="2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FollowedHyperlink"/>
    <w:basedOn w:val="30"/>
    <w:autoRedefine/>
    <w:semiHidden/>
    <w:unhideWhenUsed/>
    <w:qFormat/>
    <w:uiPriority w:val="99"/>
    <w:rPr>
      <w:color w:val="800080" w:themeColor="followedHyperlink"/>
      <w:u w:val="single"/>
      <w14:textFill>
        <w14:solidFill>
          <w14:schemeClr w14:val="folHlink"/>
        </w14:solidFill>
      </w14:textFill>
    </w:rPr>
  </w:style>
  <w:style w:type="character" w:styleId="32">
    <w:name w:val="Hyperlink"/>
    <w:basedOn w:val="30"/>
    <w:unhideWhenUsed/>
    <w:qFormat/>
    <w:uiPriority w:val="99"/>
    <w:rPr>
      <w:color w:val="0000FF" w:themeColor="hyperlink"/>
      <w:u w:val="single"/>
      <w14:textFill>
        <w14:solidFill>
          <w14:schemeClr w14:val="hlink"/>
        </w14:solidFill>
      </w14:textFill>
    </w:rPr>
  </w:style>
  <w:style w:type="character" w:styleId="33">
    <w:name w:val="annotation reference"/>
    <w:basedOn w:val="30"/>
    <w:autoRedefine/>
    <w:qFormat/>
    <w:uiPriority w:val="99"/>
    <w:rPr>
      <w:rFonts w:cs="Times New Roman"/>
      <w:sz w:val="21"/>
      <w:szCs w:val="21"/>
    </w:rPr>
  </w:style>
  <w:style w:type="character" w:styleId="34">
    <w:name w:val="footnote reference"/>
    <w:autoRedefine/>
    <w:semiHidden/>
    <w:qFormat/>
    <w:uiPriority w:val="0"/>
    <w:rPr>
      <w:vertAlign w:val="superscript"/>
    </w:rPr>
  </w:style>
  <w:style w:type="character" w:customStyle="1" w:styleId="35">
    <w:name w:val="标题 3 字符"/>
    <w:basedOn w:val="30"/>
    <w:link w:val="4"/>
    <w:autoRedefine/>
    <w:qFormat/>
    <w:uiPriority w:val="9"/>
    <w:rPr>
      <w:rFonts w:ascii="宋体" w:hAnsi="宋体" w:eastAsia="宋体" w:cs="宋体"/>
      <w:sz w:val="34"/>
      <w:szCs w:val="34"/>
    </w:rPr>
  </w:style>
  <w:style w:type="table" w:customStyle="1" w:styleId="36">
    <w:name w:val="Table Normal"/>
    <w:autoRedefine/>
    <w:semiHidden/>
    <w:unhideWhenUsed/>
    <w:qFormat/>
    <w:uiPriority w:val="2"/>
    <w:tblPr>
      <w:tblCellMar>
        <w:top w:w="0" w:type="dxa"/>
        <w:left w:w="0" w:type="dxa"/>
        <w:bottom w:w="0" w:type="dxa"/>
        <w:right w:w="0" w:type="dxa"/>
      </w:tblCellMar>
    </w:tblPr>
  </w:style>
  <w:style w:type="character" w:customStyle="1" w:styleId="37">
    <w:name w:val="正文文本 字符"/>
    <w:basedOn w:val="30"/>
    <w:link w:val="10"/>
    <w:autoRedefine/>
    <w:qFormat/>
    <w:uiPriority w:val="99"/>
    <w:rPr>
      <w:rFonts w:ascii="宋体" w:hAnsi="宋体" w:eastAsia="宋体" w:cs="宋体"/>
      <w:sz w:val="20"/>
      <w:szCs w:val="20"/>
    </w:rPr>
  </w:style>
  <w:style w:type="paragraph" w:styleId="38">
    <w:name w:val="List Paragraph"/>
    <w:basedOn w:val="1"/>
    <w:autoRedefine/>
    <w:qFormat/>
    <w:uiPriority w:val="99"/>
    <w:pPr>
      <w:ind w:left="390" w:hanging="276"/>
    </w:pPr>
  </w:style>
  <w:style w:type="paragraph" w:customStyle="1" w:styleId="39">
    <w:name w:val="Table Paragraph"/>
    <w:basedOn w:val="1"/>
    <w:autoRedefine/>
    <w:qFormat/>
    <w:uiPriority w:val="1"/>
  </w:style>
  <w:style w:type="character" w:customStyle="1" w:styleId="40">
    <w:name w:val="页眉 字符"/>
    <w:basedOn w:val="30"/>
    <w:link w:val="18"/>
    <w:autoRedefine/>
    <w:qFormat/>
    <w:uiPriority w:val="0"/>
    <w:rPr>
      <w:rFonts w:ascii="宋体" w:hAnsi="宋体" w:eastAsia="宋体" w:cs="宋体"/>
      <w:sz w:val="18"/>
      <w:szCs w:val="18"/>
    </w:rPr>
  </w:style>
  <w:style w:type="character" w:customStyle="1" w:styleId="41">
    <w:name w:val="页脚 字符"/>
    <w:basedOn w:val="30"/>
    <w:link w:val="17"/>
    <w:autoRedefine/>
    <w:qFormat/>
    <w:uiPriority w:val="0"/>
    <w:rPr>
      <w:rFonts w:ascii="宋体" w:hAnsi="宋体" w:eastAsia="宋体" w:cs="宋体"/>
      <w:sz w:val="18"/>
      <w:szCs w:val="18"/>
    </w:rPr>
  </w:style>
  <w:style w:type="paragraph" w:customStyle="1" w:styleId="42">
    <w:name w:val="样式 标题 2 + 新宋体"/>
    <w:basedOn w:val="3"/>
    <w:autoRedefine/>
    <w:qFormat/>
    <w:uiPriority w:val="0"/>
    <w:pPr>
      <w:keepNext/>
      <w:widowControl/>
      <w:autoSpaceDE/>
      <w:autoSpaceDN/>
      <w:adjustRightInd w:val="0"/>
      <w:snapToGrid w:val="0"/>
      <w:spacing w:before="240" w:after="240" w:line="360" w:lineRule="auto"/>
      <w:jc w:val="center"/>
      <w:textAlignment w:val="baseline"/>
    </w:pPr>
    <w:rPr>
      <w:rFonts w:ascii="新宋体" w:hAnsi="新宋体" w:eastAsia="黑体" w:cs="Times New Roman"/>
      <w:b/>
      <w:bCs/>
      <w:color w:val="000000"/>
      <w:sz w:val="30"/>
      <w:szCs w:val="20"/>
      <w:lang w:val="zh-CN" w:eastAsia="zh-CN"/>
    </w:rPr>
  </w:style>
  <w:style w:type="paragraph" w:customStyle="1" w:styleId="43">
    <w:name w:val="样式 标题 3 + 新宋体"/>
    <w:basedOn w:val="4"/>
    <w:link w:val="44"/>
    <w:autoRedefine/>
    <w:qFormat/>
    <w:uiPriority w:val="0"/>
    <w:pPr>
      <w:keepNext/>
      <w:keepLines/>
      <w:autoSpaceDE/>
      <w:autoSpaceDN/>
      <w:jc w:val="both"/>
    </w:pPr>
    <w:rPr>
      <w:rFonts w:ascii="新宋体" w:hAnsi="新宋体" w:cs="Times New Roman"/>
      <w:sz w:val="21"/>
      <w:szCs w:val="32"/>
      <w:lang w:val="zh-CN" w:eastAsia="zh-CN"/>
    </w:rPr>
  </w:style>
  <w:style w:type="character" w:customStyle="1" w:styleId="44">
    <w:name w:val="样式 标题 3 + 新宋体 Char"/>
    <w:link w:val="43"/>
    <w:autoRedefine/>
    <w:qFormat/>
    <w:uiPriority w:val="0"/>
    <w:rPr>
      <w:rFonts w:ascii="新宋体" w:hAnsi="新宋体" w:eastAsia="宋体" w:cs="Times New Roman"/>
      <w:sz w:val="21"/>
      <w:szCs w:val="32"/>
      <w:lang w:val="zh-CN" w:eastAsia="zh-CN"/>
    </w:rPr>
  </w:style>
  <w:style w:type="character" w:customStyle="1" w:styleId="45">
    <w:name w:val="脚注文本 字符"/>
    <w:basedOn w:val="30"/>
    <w:link w:val="21"/>
    <w:autoRedefine/>
    <w:semiHidden/>
    <w:qFormat/>
    <w:uiPriority w:val="0"/>
    <w:rPr>
      <w:rFonts w:ascii="Times New Roman" w:hAnsi="Times New Roman" w:eastAsia="宋体" w:cs="Times New Roman"/>
      <w:kern w:val="2"/>
      <w:sz w:val="18"/>
      <w:szCs w:val="18"/>
      <w:lang w:eastAsia="zh-CN"/>
    </w:rPr>
  </w:style>
  <w:style w:type="character" w:customStyle="1" w:styleId="46">
    <w:name w:val="批注文字 字符"/>
    <w:basedOn w:val="30"/>
    <w:link w:val="9"/>
    <w:autoRedefine/>
    <w:qFormat/>
    <w:uiPriority w:val="0"/>
    <w:rPr>
      <w:rFonts w:ascii="宋体" w:hAnsi="宋体" w:eastAsia="宋体" w:cs="宋体"/>
    </w:rPr>
  </w:style>
  <w:style w:type="character" w:customStyle="1" w:styleId="47">
    <w:name w:val="正文文本缩进 字符"/>
    <w:basedOn w:val="30"/>
    <w:link w:val="11"/>
    <w:autoRedefine/>
    <w:semiHidden/>
    <w:qFormat/>
    <w:uiPriority w:val="99"/>
    <w:rPr>
      <w:rFonts w:ascii="宋体" w:hAnsi="宋体" w:eastAsia="宋体" w:cs="宋体"/>
    </w:rPr>
  </w:style>
  <w:style w:type="character" w:customStyle="1" w:styleId="48">
    <w:name w:val="正文首行缩进 2 字符"/>
    <w:basedOn w:val="47"/>
    <w:link w:val="27"/>
    <w:autoRedefine/>
    <w:qFormat/>
    <w:uiPriority w:val="99"/>
    <w:rPr>
      <w:rFonts w:ascii="宋体" w:hAnsi="宋体" w:eastAsia="宋体" w:cs="宋体"/>
    </w:rPr>
  </w:style>
  <w:style w:type="character" w:customStyle="1" w:styleId="49">
    <w:name w:val="批注主题 字符"/>
    <w:basedOn w:val="46"/>
    <w:link w:val="26"/>
    <w:autoRedefine/>
    <w:qFormat/>
    <w:uiPriority w:val="0"/>
    <w:rPr>
      <w:rFonts w:ascii="宋体" w:hAnsi="宋体" w:eastAsia="宋体" w:cs="宋体"/>
      <w:b/>
      <w:bCs/>
    </w:rPr>
  </w:style>
  <w:style w:type="paragraph" w:customStyle="1" w:styleId="50">
    <w:name w:val="TOC 标题1"/>
    <w:basedOn w:val="2"/>
    <w:next w:val="1"/>
    <w:autoRedefine/>
    <w:unhideWhenUsed/>
    <w:qFormat/>
    <w:uiPriority w:val="39"/>
    <w:pPr>
      <w:keepNext/>
      <w:keepLines/>
      <w:widowControl/>
      <w:autoSpaceDE/>
      <w:autoSpaceDN/>
      <w:spacing w:before="240" w:line="259" w:lineRule="auto"/>
      <w:jc w:val="left"/>
      <w:outlineLvl w:val="9"/>
    </w:pPr>
    <w:rPr>
      <w:rFonts w:asciiTheme="majorHAnsi" w:hAnsiTheme="majorHAnsi" w:eastAsiaTheme="majorEastAsia" w:cstheme="majorBidi"/>
      <w:color w:val="376092" w:themeColor="accent1" w:themeShade="BF"/>
      <w:sz w:val="32"/>
      <w:szCs w:val="32"/>
      <w:lang w:eastAsia="zh-CN"/>
    </w:rPr>
  </w:style>
  <w:style w:type="character" w:customStyle="1" w:styleId="51">
    <w:name w:val="未处理的提及1"/>
    <w:basedOn w:val="30"/>
    <w:autoRedefine/>
    <w:semiHidden/>
    <w:unhideWhenUsed/>
    <w:qFormat/>
    <w:uiPriority w:val="99"/>
    <w:rPr>
      <w:color w:val="605E5C"/>
      <w:shd w:val="clear" w:color="auto" w:fill="E1DFDD"/>
    </w:rPr>
  </w:style>
  <w:style w:type="character" w:customStyle="1" w:styleId="52">
    <w:name w:val="批注框文本 字符"/>
    <w:basedOn w:val="30"/>
    <w:link w:val="16"/>
    <w:autoRedefine/>
    <w:qFormat/>
    <w:uiPriority w:val="0"/>
    <w:rPr>
      <w:rFonts w:ascii="宋体" w:hAnsi="宋体" w:eastAsia="宋体" w:cs="宋体"/>
      <w:sz w:val="18"/>
      <w:szCs w:val="18"/>
    </w:rPr>
  </w:style>
  <w:style w:type="paragraph" w:customStyle="1" w:styleId="53">
    <w:name w:val="修订1"/>
    <w:autoRedefine/>
    <w:hidden/>
    <w:semiHidden/>
    <w:qFormat/>
    <w:uiPriority w:val="99"/>
    <w:rPr>
      <w:rFonts w:ascii="宋体" w:hAnsi="宋体" w:eastAsia="宋体" w:cs="宋体"/>
      <w:sz w:val="22"/>
      <w:szCs w:val="22"/>
      <w:lang w:val="en-US" w:eastAsia="en-US" w:bidi="ar-SA"/>
    </w:rPr>
  </w:style>
  <w:style w:type="character" w:customStyle="1" w:styleId="54">
    <w:name w:val="未处理的提及2"/>
    <w:basedOn w:val="30"/>
    <w:autoRedefine/>
    <w:semiHidden/>
    <w:unhideWhenUsed/>
    <w:qFormat/>
    <w:uiPriority w:val="99"/>
    <w:rPr>
      <w:color w:val="605E5C"/>
      <w:shd w:val="clear" w:color="auto" w:fill="E1DFDD"/>
    </w:rPr>
  </w:style>
  <w:style w:type="character" w:customStyle="1" w:styleId="55">
    <w:name w:val="纯文本 字符"/>
    <w:link w:val="14"/>
    <w:autoRedefine/>
    <w:qFormat/>
    <w:uiPriority w:val="0"/>
    <w:rPr>
      <w:rFonts w:ascii="宋体" w:hAnsi="Courier New" w:eastAsia="宋体"/>
      <w:kern w:val="2"/>
      <w:sz w:val="24"/>
      <w:szCs w:val="24"/>
      <w:lang w:eastAsia="zh-CN"/>
    </w:rPr>
  </w:style>
  <w:style w:type="character" w:customStyle="1" w:styleId="56">
    <w:name w:val="纯文本 字符1"/>
    <w:basedOn w:val="30"/>
    <w:autoRedefine/>
    <w:semiHidden/>
    <w:qFormat/>
    <w:uiPriority w:val="99"/>
    <w:rPr>
      <w:rFonts w:hAnsi="Courier New" w:cs="Courier New" w:asciiTheme="minorEastAsia"/>
    </w:rPr>
  </w:style>
  <w:style w:type="character" w:customStyle="1" w:styleId="57">
    <w:name w:val="未处理的提及3"/>
    <w:basedOn w:val="30"/>
    <w:autoRedefine/>
    <w:semiHidden/>
    <w:unhideWhenUsed/>
    <w:qFormat/>
    <w:uiPriority w:val="99"/>
    <w:rPr>
      <w:color w:val="605E5C"/>
      <w:shd w:val="clear" w:color="auto" w:fill="E1DFDD"/>
    </w:rPr>
  </w:style>
  <w:style w:type="paragraph" w:customStyle="1" w:styleId="58">
    <w:name w:val="Char Char Char Char Char Char Char"/>
    <w:basedOn w:val="1"/>
    <w:autoRedefine/>
    <w:qFormat/>
    <w:uiPriority w:val="0"/>
    <w:pPr>
      <w:widowControl/>
      <w:autoSpaceDE/>
      <w:autoSpaceDN/>
      <w:spacing w:after="160" w:line="240" w:lineRule="exact"/>
    </w:pPr>
    <w:rPr>
      <w:rFonts w:ascii="Arial" w:hAnsi="Arial" w:eastAsia="Times New Roman" w:cs="Verdana"/>
      <w:b/>
      <w:sz w:val="24"/>
      <w:szCs w:val="20"/>
    </w:rPr>
  </w:style>
  <w:style w:type="character" w:customStyle="1" w:styleId="59">
    <w:name w:val="font41"/>
    <w:autoRedefine/>
    <w:qFormat/>
    <w:uiPriority w:val="0"/>
    <w:rPr>
      <w:rFonts w:ascii="仿宋_GB2312" w:eastAsia="仿宋_GB2312" w:cs="仿宋_GB2312"/>
      <w:color w:val="000000"/>
      <w:sz w:val="20"/>
      <w:szCs w:val="20"/>
      <w:u w:val="none"/>
    </w:rPr>
  </w:style>
  <w:style w:type="paragraph" w:customStyle="1" w:styleId="60">
    <w:name w:val="Default"/>
    <w:autoRedefine/>
    <w:qFormat/>
    <w:uiPriority w:val="99"/>
    <w:pPr>
      <w:widowControl w:val="0"/>
      <w:autoSpaceDE w:val="0"/>
      <w:autoSpaceDN w:val="0"/>
      <w:adjustRightInd w:val="0"/>
      <w:spacing w:line="360" w:lineRule="auto"/>
      <w:ind w:firstLine="147" w:firstLineChars="147"/>
      <w:jc w:val="both"/>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F0F9B-76D8-4B1C-A9A2-32F79828618A}">
  <ds:schemaRefs/>
</ds:datastoreItem>
</file>

<file path=docProps/app.xml><?xml version="1.0" encoding="utf-8"?>
<Properties xmlns="http://schemas.openxmlformats.org/officeDocument/2006/extended-properties" xmlns:vt="http://schemas.openxmlformats.org/officeDocument/2006/docPropsVTypes">
  <Template>Normal</Template>
  <Pages>71</Pages>
  <Words>6404</Words>
  <Characters>36506</Characters>
  <Lines>304</Lines>
  <Paragraphs>85</Paragraphs>
  <TotalTime>0</TotalTime>
  <ScaleCrop>false</ScaleCrop>
  <LinksUpToDate>false</LinksUpToDate>
  <CharactersWithSpaces>42825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2023-12-20T04:03:00Z</dcterms:created>
  <dc:creator>毛雪梅</dc:creator>
  <cp:lastModifiedBy>WPS_1558068846</cp:lastModifiedBy>
  <dcterms:modified xsi:type="dcterms:W3CDTF">2023-12-28T02:47:11Z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2052-12.1.0.16120</vt:lpwstr>
  </property>
  <property fmtid="{D5CDD505-2E9C-101B-9397-08002B2CF9AE}" pid="6" name="ICV">
    <vt:lpwstr>ABA075179D2A4FCAA20C2F714381DFAF_12</vt:lpwstr>
  </property>
</Properties>
</file>