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jc w:val="center"/>
        <w:rPr>
          <w:rFonts w:ascii="仿宋" w:hAnsi="仿宋" w:eastAsia="仿宋"/>
          <w:b/>
          <w:bCs/>
          <w:snapToGrid w:val="0"/>
          <w:sz w:val="36"/>
          <w:szCs w:val="36"/>
          <w:lang w:eastAsia="zh-CN"/>
        </w:rPr>
      </w:pPr>
      <w:bookmarkStart w:id="0" w:name="扫描"/>
      <w:bookmarkEnd w:id="0"/>
      <w:r>
        <w:rPr>
          <w:rFonts w:hint="eastAsia" w:ascii="仿宋" w:hAnsi="仿宋" w:eastAsia="仿宋"/>
          <w:b/>
          <w:bCs/>
          <w:snapToGrid w:val="0"/>
          <w:sz w:val="36"/>
          <w:szCs w:val="36"/>
          <w:u w:val="single"/>
          <w:lang w:eastAsia="zh-CN"/>
        </w:rPr>
        <w:t>中粮梁河糖业芒东制炼车间</w:t>
      </w:r>
      <w:r>
        <w:rPr>
          <w:rFonts w:ascii="仿宋" w:hAnsi="仿宋" w:eastAsia="仿宋"/>
          <w:b/>
          <w:bCs/>
          <w:snapToGrid w:val="0"/>
          <w:sz w:val="36"/>
          <w:szCs w:val="36"/>
          <w:u w:val="single"/>
          <w:lang w:eastAsia="zh-CN"/>
        </w:rPr>
        <w:t>2023-2024榨季成品糖装包劳务外包</w:t>
      </w:r>
      <w:r>
        <w:rPr>
          <w:rFonts w:hint="eastAsia" w:ascii="仿宋" w:hAnsi="仿宋" w:eastAsia="仿宋"/>
          <w:b/>
          <w:bCs/>
          <w:snapToGrid w:val="0"/>
          <w:sz w:val="36"/>
          <w:szCs w:val="36"/>
          <w:u w:val="single"/>
          <w:lang w:eastAsia="zh-CN"/>
        </w:rPr>
        <w:t>项目</w:t>
      </w:r>
      <w:r>
        <w:rPr>
          <w:rFonts w:hint="eastAsia" w:ascii="仿宋" w:hAnsi="仿宋" w:eastAsia="仿宋"/>
          <w:b/>
          <w:bCs/>
          <w:snapToGrid w:val="0"/>
          <w:sz w:val="36"/>
          <w:szCs w:val="36"/>
          <w:lang w:eastAsia="zh-CN"/>
        </w:rPr>
        <w:t>劳务服务采</w:t>
      </w:r>
      <w:r>
        <w:rPr>
          <w:rFonts w:ascii="仿宋" w:hAnsi="仿宋" w:eastAsia="仿宋"/>
          <w:b/>
          <w:bCs/>
          <w:snapToGrid w:val="0"/>
          <w:sz w:val="36"/>
          <w:szCs w:val="36"/>
          <w:lang w:eastAsia="zh-CN"/>
        </w:rPr>
        <w:t>购项目</w:t>
      </w:r>
    </w:p>
    <w:p>
      <w:pPr>
        <w:spacing w:line="276" w:lineRule="auto"/>
        <w:jc w:val="center"/>
        <w:rPr>
          <w:rFonts w:ascii="仿宋" w:hAnsi="仿宋" w:eastAsia="仿宋"/>
          <w:snapToGrid w:val="0"/>
          <w:sz w:val="36"/>
          <w:szCs w:val="36"/>
          <w:lang w:eastAsia="zh-CN"/>
        </w:rPr>
      </w:pPr>
    </w:p>
    <w:p>
      <w:pPr>
        <w:spacing w:line="276" w:lineRule="auto"/>
        <w:jc w:val="center"/>
        <w:rPr>
          <w:rFonts w:ascii="仿宋" w:hAnsi="仿宋" w:eastAsia="仿宋"/>
          <w:snapToGrid w:val="0"/>
          <w:sz w:val="32"/>
          <w:szCs w:val="32"/>
          <w:lang w:eastAsia="zh-CN"/>
        </w:rPr>
      </w:pPr>
      <w:r>
        <w:rPr>
          <w:rFonts w:ascii="仿宋" w:hAnsi="仿宋" w:eastAsia="仿宋"/>
          <w:snapToGrid w:val="0"/>
          <w:sz w:val="32"/>
          <w:szCs w:val="32"/>
          <w:lang w:eastAsia="zh-CN"/>
        </w:rPr>
        <w:t>（采购编号：</w:t>
      </w:r>
      <w:r>
        <w:rPr>
          <w:rFonts w:hint="eastAsia" w:ascii="仿宋" w:hAnsi="仿宋" w:eastAsia="仿宋"/>
          <w:snapToGrid w:val="0"/>
          <w:sz w:val="32"/>
          <w:szCs w:val="32"/>
          <w:u w:val="single"/>
          <w:lang w:eastAsia="zh-CN"/>
        </w:rPr>
        <w:t xml:space="preserve"> </w:t>
      </w:r>
      <w:r>
        <w:rPr>
          <w:rFonts w:ascii="仿宋" w:hAnsi="仿宋" w:eastAsia="仿宋"/>
          <w:snapToGrid w:val="0"/>
          <w:sz w:val="32"/>
          <w:szCs w:val="32"/>
          <w:u w:val="single"/>
          <w:lang w:eastAsia="zh-CN"/>
        </w:rPr>
        <w:t xml:space="preserve">   </w:t>
      </w:r>
      <w:r>
        <w:rPr>
          <w:rFonts w:hint="eastAsia" w:ascii="仿宋" w:hAnsi="仿宋" w:eastAsia="仿宋"/>
          <w:snapToGrid w:val="0"/>
          <w:sz w:val="32"/>
          <w:szCs w:val="32"/>
          <w:u w:val="single"/>
          <w:lang w:eastAsia="zh-CN"/>
        </w:rPr>
        <w:t xml:space="preserve">  </w:t>
      </w:r>
      <w:r>
        <w:rPr>
          <w:rFonts w:ascii="仿宋" w:hAnsi="仿宋" w:eastAsia="仿宋"/>
          <w:snapToGrid w:val="0"/>
          <w:sz w:val="32"/>
          <w:szCs w:val="32"/>
          <w:lang w:eastAsia="zh-CN"/>
        </w:rPr>
        <w:t>）</w:t>
      </w: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jc w:val="center"/>
        <w:rPr>
          <w:rFonts w:ascii="仿宋" w:hAnsi="仿宋" w:eastAsia="仿宋"/>
          <w:b/>
          <w:bCs/>
          <w:snapToGrid w:val="0"/>
          <w:sz w:val="52"/>
          <w:szCs w:val="52"/>
          <w:lang w:eastAsia="zh-CN"/>
        </w:rPr>
      </w:pPr>
      <w:r>
        <w:rPr>
          <w:rFonts w:ascii="仿宋" w:hAnsi="仿宋" w:eastAsia="仿宋"/>
          <w:b/>
          <w:bCs/>
          <w:snapToGrid w:val="0"/>
          <w:sz w:val="52"/>
          <w:szCs w:val="52"/>
          <w:lang w:eastAsia="zh-CN"/>
        </w:rPr>
        <w:t>谈判采购文件</w:t>
      </w: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8"/>
          <w:szCs w:val="28"/>
          <w:lang w:eastAsia="zh-CN"/>
        </w:rPr>
      </w:pPr>
    </w:p>
    <w:p>
      <w:pPr>
        <w:spacing w:line="276" w:lineRule="auto"/>
        <w:jc w:val="center"/>
        <w:rPr>
          <w:rFonts w:ascii="仿宋" w:hAnsi="仿宋" w:eastAsia="仿宋"/>
          <w:snapToGrid w:val="0"/>
          <w:sz w:val="28"/>
          <w:szCs w:val="28"/>
          <w:lang w:eastAsia="zh-CN"/>
        </w:rPr>
      </w:pPr>
      <w:r>
        <w:rPr>
          <w:rFonts w:hint="eastAsia" w:ascii="仿宋" w:hAnsi="仿宋" w:eastAsia="仿宋"/>
          <w:snapToGrid w:val="0"/>
          <w:sz w:val="28"/>
          <w:szCs w:val="28"/>
          <w:lang w:eastAsia="zh-CN"/>
        </w:rPr>
        <w:t>采购人</w:t>
      </w:r>
      <w:r>
        <w:rPr>
          <w:rFonts w:ascii="仿宋" w:hAnsi="仿宋" w:eastAsia="仿宋"/>
          <w:snapToGrid w:val="0"/>
          <w:sz w:val="28"/>
          <w:szCs w:val="28"/>
          <w:lang w:eastAsia="zh-CN"/>
        </w:rPr>
        <w:t>：</w:t>
      </w:r>
      <w:r>
        <w:rPr>
          <w:rFonts w:hint="eastAsia" w:ascii="仿宋" w:hAnsi="仿宋" w:eastAsia="仿宋"/>
          <w:snapToGrid w:val="0"/>
          <w:sz w:val="28"/>
          <w:szCs w:val="28"/>
          <w:u w:val="single"/>
          <w:lang w:eastAsia="zh-CN"/>
        </w:rPr>
        <w:t>中粮梁河糖业有限公司</w:t>
      </w:r>
      <w:r>
        <w:rPr>
          <w:rFonts w:ascii="仿宋" w:hAnsi="仿宋" w:eastAsia="仿宋"/>
          <w:snapToGrid w:val="0"/>
          <w:sz w:val="28"/>
          <w:szCs w:val="28"/>
          <w:u w:val="single"/>
          <w:lang w:eastAsia="zh-CN"/>
        </w:rPr>
        <w:t>（盖单位公章）</w:t>
      </w:r>
    </w:p>
    <w:p>
      <w:pPr>
        <w:spacing w:line="276" w:lineRule="auto"/>
        <w:jc w:val="center"/>
        <w:rPr>
          <w:rFonts w:ascii="仿宋" w:hAnsi="仿宋" w:eastAsia="仿宋"/>
          <w:snapToGrid w:val="0"/>
          <w:sz w:val="28"/>
          <w:szCs w:val="28"/>
          <w:lang w:eastAsia="zh-CN"/>
        </w:rPr>
      </w:pPr>
    </w:p>
    <w:p>
      <w:pPr>
        <w:spacing w:line="276" w:lineRule="auto"/>
        <w:ind w:firstLine="3640" w:firstLineChars="1300"/>
        <w:rPr>
          <w:rFonts w:ascii="仿宋" w:hAnsi="仿宋" w:eastAsia="仿宋"/>
          <w:snapToGrid w:val="0"/>
          <w:sz w:val="28"/>
          <w:szCs w:val="28"/>
          <w:lang w:eastAsia="zh-CN"/>
        </w:rPr>
      </w:pPr>
      <w:r>
        <w:rPr>
          <w:rFonts w:ascii="仿宋" w:hAnsi="仿宋" w:eastAsia="仿宋"/>
          <w:snapToGrid w:val="0"/>
          <w:sz w:val="28"/>
          <w:szCs w:val="28"/>
          <w:u w:val="single"/>
          <w:lang w:eastAsia="zh-CN"/>
        </w:rPr>
        <w:t xml:space="preserve">2023 </w:t>
      </w:r>
      <w:r>
        <w:rPr>
          <w:rFonts w:ascii="仿宋" w:hAnsi="仿宋" w:eastAsia="仿宋"/>
          <w:snapToGrid w:val="0"/>
          <w:sz w:val="28"/>
          <w:szCs w:val="28"/>
          <w:lang w:eastAsia="zh-CN"/>
        </w:rPr>
        <w:t>年</w:t>
      </w:r>
      <w:r>
        <w:rPr>
          <w:rFonts w:ascii="仿宋" w:hAnsi="仿宋" w:eastAsia="仿宋"/>
          <w:snapToGrid w:val="0"/>
          <w:sz w:val="28"/>
          <w:szCs w:val="28"/>
          <w:u w:val="single"/>
          <w:lang w:eastAsia="zh-CN"/>
        </w:rPr>
        <w:t xml:space="preserve"> 12 </w:t>
      </w:r>
      <w:r>
        <w:rPr>
          <w:rFonts w:ascii="仿宋" w:hAnsi="仿宋" w:eastAsia="仿宋"/>
          <w:snapToGrid w:val="0"/>
          <w:sz w:val="28"/>
          <w:szCs w:val="28"/>
          <w:lang w:eastAsia="zh-CN"/>
        </w:rPr>
        <w:t>月</w:t>
      </w:r>
      <w:r>
        <w:rPr>
          <w:rFonts w:ascii="仿宋" w:hAnsi="仿宋" w:eastAsia="仿宋"/>
          <w:snapToGrid w:val="0"/>
          <w:sz w:val="28"/>
          <w:szCs w:val="28"/>
          <w:u w:val="single"/>
          <w:lang w:eastAsia="zh-CN"/>
        </w:rPr>
        <w:t xml:space="preserve"> 21 </w:t>
      </w:r>
      <w:r>
        <w:rPr>
          <w:rFonts w:hint="eastAsia" w:ascii="仿宋" w:hAnsi="仿宋" w:eastAsia="仿宋"/>
          <w:snapToGrid w:val="0"/>
          <w:sz w:val="28"/>
          <w:szCs w:val="28"/>
          <w:lang w:eastAsia="zh-CN"/>
        </w:rPr>
        <w:t>日</w:t>
      </w: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sdt>
      <w:sdtPr>
        <w:rPr>
          <w:rFonts w:ascii="仿宋" w:hAnsi="仿宋" w:eastAsia="仿宋" w:cs="宋体"/>
          <w:color w:val="auto"/>
          <w:sz w:val="22"/>
          <w:szCs w:val="22"/>
          <w:lang w:val="zh-CN" w:eastAsia="en-US"/>
        </w:rPr>
        <w:id w:val="-705559850"/>
        <w:docPartObj>
          <w:docPartGallery w:val="Table of Contents"/>
          <w:docPartUnique/>
        </w:docPartObj>
      </w:sdtPr>
      <w:sdtEndPr>
        <w:rPr>
          <w:rFonts w:ascii="仿宋" w:hAnsi="仿宋" w:eastAsia="仿宋" w:cs="宋体"/>
          <w:b/>
          <w:bCs/>
          <w:color w:val="auto"/>
          <w:sz w:val="22"/>
          <w:szCs w:val="22"/>
          <w:lang w:val="zh-CN" w:eastAsia="en-US"/>
        </w:rPr>
      </w:sdtEndPr>
      <w:sdtContent>
        <w:p>
          <w:pPr>
            <w:pStyle w:val="50"/>
            <w:rPr>
              <w:rFonts w:ascii="仿宋" w:hAnsi="仿宋" w:eastAsia="仿宋"/>
              <w:color w:val="auto"/>
            </w:rPr>
          </w:pPr>
          <w:r>
            <w:rPr>
              <w:rFonts w:ascii="仿宋" w:hAnsi="仿宋" w:eastAsia="仿宋"/>
              <w:color w:val="auto"/>
              <w:lang w:val="zh-CN"/>
            </w:rPr>
            <w:t>目录</w:t>
          </w:r>
        </w:p>
        <w:p>
          <w:pPr>
            <w:pStyle w:val="19"/>
            <w:rPr>
              <w:rFonts w:cstheme="minorBidi"/>
              <w:kern w:val="2"/>
              <w:sz w:val="21"/>
            </w:rPr>
          </w:pPr>
          <w:r>
            <w:rPr>
              <w:rFonts w:ascii="仿宋" w:hAnsi="仿宋" w:eastAsia="仿宋"/>
            </w:rPr>
            <w:fldChar w:fldCharType="begin"/>
          </w:r>
          <w:r>
            <w:rPr>
              <w:rFonts w:ascii="仿宋" w:hAnsi="仿宋" w:eastAsia="仿宋"/>
            </w:rPr>
            <w:instrText xml:space="preserve"> TOC \o "1-3" \h \z \u </w:instrText>
          </w:r>
          <w:r>
            <w:rPr>
              <w:rFonts w:ascii="仿宋" w:hAnsi="仿宋" w:eastAsia="仿宋"/>
            </w:rPr>
            <w:fldChar w:fldCharType="separate"/>
          </w:r>
          <w:r>
            <w:fldChar w:fldCharType="begin"/>
          </w:r>
          <w:r>
            <w:instrText xml:space="preserve"> HYPERLINK \l "_Toc151404497" </w:instrText>
          </w:r>
          <w:r>
            <w:fldChar w:fldCharType="separate"/>
          </w:r>
          <w:r>
            <w:rPr>
              <w:rStyle w:val="32"/>
              <w:rFonts w:ascii="仿宋" w:hAnsi="仿宋" w:eastAsia="仿宋"/>
              <w:b/>
              <w:bCs/>
              <w:snapToGrid w:val="0"/>
            </w:rPr>
            <w:t>第一章  谈判采购公告</w:t>
          </w:r>
          <w:r>
            <w:tab/>
          </w:r>
          <w:r>
            <w:fldChar w:fldCharType="begin"/>
          </w:r>
          <w:r>
            <w:instrText xml:space="preserve"> PAGEREF _Toc151404497 \h </w:instrText>
          </w:r>
          <w:r>
            <w:fldChar w:fldCharType="separate"/>
          </w:r>
          <w:r>
            <w:t>5</w:t>
          </w:r>
          <w:r>
            <w:fldChar w:fldCharType="end"/>
          </w:r>
          <w:r>
            <w:fldChar w:fldCharType="end"/>
          </w:r>
        </w:p>
        <w:p>
          <w:pPr>
            <w:pStyle w:val="23"/>
            <w:tabs>
              <w:tab w:val="right" w:leader="dot" w:pos="9542"/>
            </w:tabs>
            <w:rPr>
              <w:rFonts w:cstheme="minorBidi"/>
              <w:kern w:val="2"/>
              <w:sz w:val="21"/>
            </w:rPr>
          </w:pPr>
          <w:r>
            <w:fldChar w:fldCharType="begin"/>
          </w:r>
          <w:r>
            <w:instrText xml:space="preserve"> HYPERLINK \l "_Toc151404498" </w:instrText>
          </w:r>
          <w:r>
            <w:fldChar w:fldCharType="separate"/>
          </w:r>
          <w:r>
            <w:rPr>
              <w:rStyle w:val="32"/>
              <w:rFonts w:ascii="仿宋" w:hAnsi="仿宋" w:eastAsia="仿宋"/>
              <w:b/>
              <w:bCs/>
              <w:snapToGrid w:val="0"/>
            </w:rPr>
            <w:t>梁河糖业芒东制炼车间2023-2024榨季成品糖装包劳务外包项目</w:t>
          </w:r>
          <w:r>
            <w:tab/>
          </w:r>
          <w:r>
            <w:fldChar w:fldCharType="begin"/>
          </w:r>
          <w:r>
            <w:instrText xml:space="preserve"> PAGEREF _Toc151404498 \h </w:instrText>
          </w:r>
          <w:r>
            <w:fldChar w:fldCharType="separate"/>
          </w:r>
          <w:r>
            <w:t>6</w:t>
          </w:r>
          <w:r>
            <w:fldChar w:fldCharType="end"/>
          </w:r>
          <w:r>
            <w:fldChar w:fldCharType="end"/>
          </w:r>
        </w:p>
        <w:p>
          <w:pPr>
            <w:pStyle w:val="13"/>
            <w:rPr>
              <w:rFonts w:cstheme="minorBidi"/>
              <w:kern w:val="2"/>
              <w:sz w:val="21"/>
            </w:rPr>
          </w:pPr>
          <w:r>
            <w:fldChar w:fldCharType="begin"/>
          </w:r>
          <w:r>
            <w:instrText xml:space="preserve"> HYPERLINK \l "_Toc151404499" </w:instrText>
          </w:r>
          <w:r>
            <w:fldChar w:fldCharType="separate"/>
          </w:r>
          <w:r>
            <w:rPr>
              <w:rStyle w:val="32"/>
              <w:rFonts w:ascii="仿宋" w:hAnsi="仿宋" w:eastAsia="仿宋"/>
              <w:b/>
              <w:snapToGrid w:val="0"/>
            </w:rPr>
            <w:t>1.采购项目简介</w:t>
          </w:r>
          <w:r>
            <w:tab/>
          </w:r>
          <w:r>
            <w:fldChar w:fldCharType="begin"/>
          </w:r>
          <w:r>
            <w:instrText xml:space="preserve"> PAGEREF _Toc151404499 \h </w:instrText>
          </w:r>
          <w:r>
            <w:fldChar w:fldCharType="separate"/>
          </w:r>
          <w:r>
            <w:t>6</w:t>
          </w:r>
          <w:r>
            <w:fldChar w:fldCharType="end"/>
          </w:r>
          <w:r>
            <w:fldChar w:fldCharType="end"/>
          </w:r>
        </w:p>
        <w:p>
          <w:pPr>
            <w:pStyle w:val="13"/>
            <w:rPr>
              <w:rFonts w:cstheme="minorBidi"/>
              <w:kern w:val="2"/>
              <w:sz w:val="21"/>
            </w:rPr>
          </w:pPr>
          <w:r>
            <w:fldChar w:fldCharType="begin"/>
          </w:r>
          <w:r>
            <w:instrText xml:space="preserve"> HYPERLINK \l "_Toc151404500" </w:instrText>
          </w:r>
          <w:r>
            <w:fldChar w:fldCharType="separate"/>
          </w:r>
          <w:r>
            <w:rPr>
              <w:rStyle w:val="32"/>
              <w:rFonts w:ascii="仿宋" w:hAnsi="仿宋" w:eastAsia="仿宋"/>
              <w:b/>
              <w:snapToGrid w:val="0"/>
            </w:rPr>
            <w:t>2.采购范围及相关要求</w:t>
          </w:r>
          <w:r>
            <w:tab/>
          </w:r>
          <w:r>
            <w:fldChar w:fldCharType="begin"/>
          </w:r>
          <w:r>
            <w:instrText xml:space="preserve"> PAGEREF _Toc151404500 \h </w:instrText>
          </w:r>
          <w:r>
            <w:fldChar w:fldCharType="separate"/>
          </w:r>
          <w:r>
            <w:t>6</w:t>
          </w:r>
          <w:r>
            <w:fldChar w:fldCharType="end"/>
          </w:r>
          <w:r>
            <w:fldChar w:fldCharType="end"/>
          </w:r>
        </w:p>
        <w:p>
          <w:pPr>
            <w:pStyle w:val="13"/>
            <w:rPr>
              <w:rFonts w:cstheme="minorBidi"/>
              <w:kern w:val="2"/>
              <w:sz w:val="21"/>
            </w:rPr>
          </w:pPr>
          <w:r>
            <w:fldChar w:fldCharType="begin"/>
          </w:r>
          <w:r>
            <w:instrText xml:space="preserve"> HYPERLINK \l "_Toc151404501" </w:instrText>
          </w:r>
          <w:r>
            <w:fldChar w:fldCharType="separate"/>
          </w:r>
          <w:r>
            <w:rPr>
              <w:rStyle w:val="32"/>
              <w:rFonts w:ascii="仿宋" w:hAnsi="仿宋" w:eastAsia="仿宋"/>
              <w:b/>
              <w:snapToGrid w:val="0"/>
            </w:rPr>
            <w:t>3.供应商资格要求</w:t>
          </w:r>
          <w:r>
            <w:tab/>
          </w:r>
          <w:r>
            <w:fldChar w:fldCharType="begin"/>
          </w:r>
          <w:r>
            <w:instrText xml:space="preserve"> PAGEREF _Toc151404501 \h </w:instrText>
          </w:r>
          <w:r>
            <w:fldChar w:fldCharType="separate"/>
          </w:r>
          <w:r>
            <w:t>7</w:t>
          </w:r>
          <w:r>
            <w:fldChar w:fldCharType="end"/>
          </w:r>
          <w:r>
            <w:fldChar w:fldCharType="end"/>
          </w:r>
        </w:p>
        <w:p>
          <w:pPr>
            <w:pStyle w:val="13"/>
            <w:rPr>
              <w:rFonts w:cstheme="minorBidi"/>
              <w:kern w:val="2"/>
              <w:sz w:val="21"/>
            </w:rPr>
          </w:pPr>
          <w:r>
            <w:fldChar w:fldCharType="begin"/>
          </w:r>
          <w:r>
            <w:instrText xml:space="preserve"> HYPERLINK \l "_Toc151404502" </w:instrText>
          </w:r>
          <w:r>
            <w:fldChar w:fldCharType="separate"/>
          </w:r>
          <w:r>
            <w:rPr>
              <w:rStyle w:val="32"/>
              <w:rFonts w:ascii="仿宋" w:hAnsi="仿宋" w:eastAsia="仿宋"/>
              <w:b/>
              <w:bCs/>
              <w:snapToGrid w:val="0"/>
            </w:rPr>
            <w:t>4.采购文件的获取</w:t>
          </w:r>
          <w:r>
            <w:tab/>
          </w:r>
          <w:r>
            <w:fldChar w:fldCharType="begin"/>
          </w:r>
          <w:r>
            <w:instrText xml:space="preserve"> PAGEREF _Toc151404502 \h </w:instrText>
          </w:r>
          <w:r>
            <w:fldChar w:fldCharType="separate"/>
          </w:r>
          <w:r>
            <w:t>8</w:t>
          </w:r>
          <w:r>
            <w:fldChar w:fldCharType="end"/>
          </w:r>
          <w:r>
            <w:fldChar w:fldCharType="end"/>
          </w:r>
        </w:p>
        <w:p>
          <w:pPr>
            <w:pStyle w:val="13"/>
            <w:rPr>
              <w:rFonts w:cstheme="minorBidi"/>
              <w:kern w:val="2"/>
              <w:sz w:val="21"/>
            </w:rPr>
          </w:pPr>
          <w:r>
            <w:fldChar w:fldCharType="begin"/>
          </w:r>
          <w:r>
            <w:instrText xml:space="preserve"> HYPERLINK \l "_Toc151404503" </w:instrText>
          </w:r>
          <w:r>
            <w:fldChar w:fldCharType="separate"/>
          </w:r>
          <w:r>
            <w:rPr>
              <w:rStyle w:val="32"/>
              <w:rFonts w:ascii="仿宋" w:hAnsi="仿宋" w:eastAsia="仿宋"/>
              <w:b/>
              <w:bCs/>
              <w:snapToGrid w:val="0"/>
            </w:rPr>
            <w:t>5.响应保证金</w:t>
          </w:r>
          <w:r>
            <w:tab/>
          </w:r>
          <w:r>
            <w:fldChar w:fldCharType="begin"/>
          </w:r>
          <w:r>
            <w:instrText xml:space="preserve"> PAGEREF _Toc151404503 \h </w:instrText>
          </w:r>
          <w:r>
            <w:fldChar w:fldCharType="separate"/>
          </w:r>
          <w:r>
            <w:t>9</w:t>
          </w:r>
          <w:r>
            <w:fldChar w:fldCharType="end"/>
          </w:r>
          <w:r>
            <w:fldChar w:fldCharType="end"/>
          </w:r>
        </w:p>
        <w:p>
          <w:pPr>
            <w:pStyle w:val="13"/>
            <w:rPr>
              <w:rFonts w:cstheme="minorBidi"/>
              <w:kern w:val="2"/>
              <w:sz w:val="21"/>
            </w:rPr>
          </w:pPr>
          <w:r>
            <w:fldChar w:fldCharType="begin"/>
          </w:r>
          <w:r>
            <w:instrText xml:space="preserve"> HYPERLINK \l "_Toc151404504" </w:instrText>
          </w:r>
          <w:r>
            <w:fldChar w:fldCharType="separate"/>
          </w:r>
          <w:r>
            <w:rPr>
              <w:rStyle w:val="32"/>
              <w:rFonts w:ascii="仿宋" w:hAnsi="仿宋" w:eastAsia="仿宋"/>
              <w:b/>
              <w:bCs/>
              <w:snapToGrid w:val="0"/>
            </w:rPr>
            <w:t>6.响应文件的上传</w:t>
          </w:r>
          <w:r>
            <w:tab/>
          </w:r>
          <w:r>
            <w:fldChar w:fldCharType="begin"/>
          </w:r>
          <w:r>
            <w:instrText xml:space="preserve"> PAGEREF _Toc151404504 \h </w:instrText>
          </w:r>
          <w:r>
            <w:fldChar w:fldCharType="separate"/>
          </w:r>
          <w:r>
            <w:t>9</w:t>
          </w:r>
          <w:r>
            <w:fldChar w:fldCharType="end"/>
          </w:r>
          <w:r>
            <w:fldChar w:fldCharType="end"/>
          </w:r>
        </w:p>
        <w:p>
          <w:pPr>
            <w:pStyle w:val="13"/>
            <w:rPr>
              <w:rFonts w:cstheme="minorBidi"/>
              <w:kern w:val="2"/>
              <w:sz w:val="21"/>
            </w:rPr>
          </w:pPr>
          <w:r>
            <w:fldChar w:fldCharType="begin"/>
          </w:r>
          <w:r>
            <w:instrText xml:space="preserve"> HYPERLINK \l "_Toc151404505" </w:instrText>
          </w:r>
          <w:r>
            <w:fldChar w:fldCharType="separate"/>
          </w:r>
          <w:r>
            <w:rPr>
              <w:rStyle w:val="32"/>
              <w:rFonts w:ascii="仿宋" w:hAnsi="仿宋" w:eastAsia="仿宋"/>
              <w:b/>
              <w:bCs/>
              <w:snapToGrid w:val="0"/>
            </w:rPr>
            <w:t>7.响应文件的开启</w:t>
          </w:r>
          <w:r>
            <w:tab/>
          </w:r>
          <w:r>
            <w:fldChar w:fldCharType="begin"/>
          </w:r>
          <w:r>
            <w:instrText xml:space="preserve"> PAGEREF _Toc151404505 \h </w:instrText>
          </w:r>
          <w:r>
            <w:fldChar w:fldCharType="separate"/>
          </w:r>
          <w:r>
            <w:t>9</w:t>
          </w:r>
          <w:r>
            <w:fldChar w:fldCharType="end"/>
          </w:r>
          <w:r>
            <w:fldChar w:fldCharType="end"/>
          </w:r>
        </w:p>
        <w:p>
          <w:pPr>
            <w:pStyle w:val="13"/>
            <w:rPr>
              <w:rFonts w:cstheme="minorBidi"/>
              <w:kern w:val="2"/>
              <w:sz w:val="21"/>
            </w:rPr>
          </w:pPr>
          <w:r>
            <w:fldChar w:fldCharType="begin"/>
          </w:r>
          <w:r>
            <w:instrText xml:space="preserve"> HYPERLINK \l "_Toc151404506" </w:instrText>
          </w:r>
          <w:r>
            <w:fldChar w:fldCharType="separate"/>
          </w:r>
          <w:r>
            <w:rPr>
              <w:rStyle w:val="32"/>
              <w:rFonts w:ascii="仿宋" w:hAnsi="仿宋" w:eastAsia="仿宋"/>
              <w:b/>
              <w:bCs/>
              <w:snapToGrid w:val="0"/>
            </w:rPr>
            <w:t>8.谈判时间和地点</w:t>
          </w:r>
          <w:r>
            <w:tab/>
          </w:r>
          <w:r>
            <w:fldChar w:fldCharType="begin"/>
          </w:r>
          <w:r>
            <w:instrText xml:space="preserve"> PAGEREF _Toc151404506 \h </w:instrText>
          </w:r>
          <w:r>
            <w:fldChar w:fldCharType="separate"/>
          </w:r>
          <w:r>
            <w:t>9</w:t>
          </w:r>
          <w:r>
            <w:fldChar w:fldCharType="end"/>
          </w:r>
          <w:r>
            <w:fldChar w:fldCharType="end"/>
          </w:r>
        </w:p>
        <w:p>
          <w:pPr>
            <w:pStyle w:val="13"/>
            <w:rPr>
              <w:rFonts w:cstheme="minorBidi"/>
              <w:kern w:val="2"/>
              <w:sz w:val="21"/>
            </w:rPr>
          </w:pPr>
          <w:r>
            <w:fldChar w:fldCharType="begin"/>
          </w:r>
          <w:r>
            <w:instrText xml:space="preserve"> HYPERLINK \l "_Toc151404507" </w:instrText>
          </w:r>
          <w:r>
            <w:fldChar w:fldCharType="separate"/>
          </w:r>
          <w:r>
            <w:rPr>
              <w:rStyle w:val="32"/>
              <w:rFonts w:ascii="仿宋" w:hAnsi="仿宋" w:eastAsia="仿宋"/>
              <w:b/>
              <w:bCs/>
              <w:snapToGrid w:val="0"/>
            </w:rPr>
            <w:t>9.纪检监督</w:t>
          </w:r>
          <w:r>
            <w:tab/>
          </w:r>
          <w:r>
            <w:fldChar w:fldCharType="begin"/>
          </w:r>
          <w:r>
            <w:instrText xml:space="preserve"> PAGEREF _Toc151404507 \h </w:instrText>
          </w:r>
          <w:r>
            <w:fldChar w:fldCharType="separate"/>
          </w:r>
          <w:r>
            <w:t>9</w:t>
          </w:r>
          <w:r>
            <w:fldChar w:fldCharType="end"/>
          </w:r>
          <w:r>
            <w:fldChar w:fldCharType="end"/>
          </w:r>
        </w:p>
        <w:p>
          <w:pPr>
            <w:pStyle w:val="13"/>
            <w:rPr>
              <w:rFonts w:cstheme="minorBidi"/>
              <w:kern w:val="2"/>
              <w:sz w:val="21"/>
            </w:rPr>
          </w:pPr>
          <w:r>
            <w:fldChar w:fldCharType="begin"/>
          </w:r>
          <w:r>
            <w:instrText xml:space="preserve"> HYPERLINK \l "_Toc151404508" </w:instrText>
          </w:r>
          <w:r>
            <w:fldChar w:fldCharType="separate"/>
          </w:r>
          <w:r>
            <w:rPr>
              <w:rStyle w:val="32"/>
              <w:rFonts w:ascii="仿宋" w:hAnsi="仿宋" w:eastAsia="仿宋"/>
              <w:b/>
              <w:bCs/>
              <w:snapToGrid w:val="0"/>
            </w:rPr>
            <w:t>10.其他</w:t>
          </w:r>
          <w:r>
            <w:tab/>
          </w:r>
          <w:r>
            <w:fldChar w:fldCharType="begin"/>
          </w:r>
          <w:r>
            <w:instrText xml:space="preserve"> PAGEREF _Toc151404508 \h </w:instrText>
          </w:r>
          <w:r>
            <w:fldChar w:fldCharType="separate"/>
          </w:r>
          <w:r>
            <w:t>9</w:t>
          </w:r>
          <w:r>
            <w:fldChar w:fldCharType="end"/>
          </w:r>
          <w:r>
            <w:fldChar w:fldCharType="end"/>
          </w:r>
        </w:p>
        <w:p>
          <w:pPr>
            <w:pStyle w:val="13"/>
            <w:rPr>
              <w:rFonts w:cstheme="minorBidi"/>
              <w:kern w:val="2"/>
              <w:sz w:val="21"/>
            </w:rPr>
          </w:pPr>
          <w:r>
            <w:fldChar w:fldCharType="begin"/>
          </w:r>
          <w:r>
            <w:instrText xml:space="preserve"> HYPERLINK \l "_Toc151404509" </w:instrText>
          </w:r>
          <w:r>
            <w:fldChar w:fldCharType="separate"/>
          </w:r>
          <w:r>
            <w:rPr>
              <w:rStyle w:val="32"/>
              <w:rFonts w:ascii="仿宋" w:hAnsi="仿宋" w:eastAsia="仿宋"/>
              <w:b/>
              <w:bCs/>
              <w:snapToGrid w:val="0"/>
            </w:rPr>
            <w:t>11.联系方式</w:t>
          </w:r>
          <w:r>
            <w:tab/>
          </w:r>
          <w:r>
            <w:fldChar w:fldCharType="begin"/>
          </w:r>
          <w:r>
            <w:instrText xml:space="preserve"> PAGEREF _Toc151404509 \h </w:instrText>
          </w:r>
          <w:r>
            <w:fldChar w:fldCharType="separate"/>
          </w:r>
          <w:r>
            <w:t>10</w:t>
          </w:r>
          <w:r>
            <w:fldChar w:fldCharType="end"/>
          </w:r>
          <w:r>
            <w:fldChar w:fldCharType="end"/>
          </w:r>
        </w:p>
        <w:p>
          <w:pPr>
            <w:pStyle w:val="19"/>
            <w:rPr>
              <w:rFonts w:cstheme="minorBidi"/>
              <w:kern w:val="2"/>
              <w:sz w:val="21"/>
            </w:rPr>
          </w:pPr>
          <w:r>
            <w:fldChar w:fldCharType="begin"/>
          </w:r>
          <w:r>
            <w:instrText xml:space="preserve"> HYPERLINK \l "_Toc151404510" </w:instrText>
          </w:r>
          <w:r>
            <w:fldChar w:fldCharType="separate"/>
          </w:r>
          <w:r>
            <w:rPr>
              <w:rStyle w:val="32"/>
              <w:rFonts w:ascii="仿宋" w:hAnsi="仿宋" w:eastAsia="仿宋"/>
              <w:b/>
              <w:bCs/>
              <w:snapToGrid w:val="0"/>
            </w:rPr>
            <w:t>第二章  供应商须知</w:t>
          </w:r>
          <w:r>
            <w:tab/>
          </w:r>
          <w:r>
            <w:fldChar w:fldCharType="begin"/>
          </w:r>
          <w:r>
            <w:instrText xml:space="preserve"> PAGEREF _Toc151404510 \h </w:instrText>
          </w:r>
          <w:r>
            <w:fldChar w:fldCharType="separate"/>
          </w:r>
          <w:r>
            <w:t>11</w:t>
          </w:r>
          <w:r>
            <w:fldChar w:fldCharType="end"/>
          </w:r>
          <w:r>
            <w:fldChar w:fldCharType="end"/>
          </w:r>
        </w:p>
        <w:p>
          <w:pPr>
            <w:pStyle w:val="23"/>
            <w:tabs>
              <w:tab w:val="right" w:leader="dot" w:pos="9542"/>
            </w:tabs>
            <w:rPr>
              <w:rFonts w:cstheme="minorBidi"/>
              <w:kern w:val="2"/>
              <w:sz w:val="21"/>
            </w:rPr>
          </w:pPr>
          <w:r>
            <w:fldChar w:fldCharType="begin"/>
          </w:r>
          <w:r>
            <w:instrText xml:space="preserve"> HYPERLINK \l "_Toc151404511" </w:instrText>
          </w:r>
          <w:r>
            <w:fldChar w:fldCharType="separate"/>
          </w:r>
          <w:r>
            <w:rPr>
              <w:rStyle w:val="32"/>
              <w:rFonts w:ascii="仿宋" w:hAnsi="仿宋" w:eastAsia="仿宋"/>
              <w:b/>
              <w:bCs/>
              <w:snapToGrid w:val="0"/>
            </w:rPr>
            <w:t>供应商须知前附表</w:t>
          </w:r>
          <w:r>
            <w:tab/>
          </w:r>
          <w:r>
            <w:fldChar w:fldCharType="begin"/>
          </w:r>
          <w:r>
            <w:instrText xml:space="preserve"> PAGEREF _Toc151404511 \h </w:instrText>
          </w:r>
          <w:r>
            <w:fldChar w:fldCharType="separate"/>
          </w:r>
          <w:r>
            <w:t>12</w:t>
          </w:r>
          <w:r>
            <w:fldChar w:fldCharType="end"/>
          </w:r>
          <w:r>
            <w:fldChar w:fldCharType="end"/>
          </w:r>
        </w:p>
        <w:p>
          <w:pPr>
            <w:pStyle w:val="23"/>
            <w:tabs>
              <w:tab w:val="right" w:leader="dot" w:pos="9542"/>
            </w:tabs>
            <w:rPr>
              <w:rFonts w:cstheme="minorBidi"/>
              <w:kern w:val="2"/>
              <w:sz w:val="21"/>
            </w:rPr>
          </w:pPr>
          <w:r>
            <w:fldChar w:fldCharType="begin"/>
          </w:r>
          <w:r>
            <w:instrText xml:space="preserve"> HYPERLINK \l "_Toc151404512" </w:instrText>
          </w:r>
          <w:r>
            <w:fldChar w:fldCharType="separate"/>
          </w:r>
          <w:r>
            <w:rPr>
              <w:rStyle w:val="32"/>
              <w:rFonts w:ascii="仿宋" w:hAnsi="仿宋" w:eastAsia="仿宋"/>
              <w:b/>
              <w:snapToGrid w:val="0"/>
            </w:rPr>
            <w:t>1.总则</w:t>
          </w:r>
          <w:r>
            <w:tab/>
          </w:r>
          <w:r>
            <w:fldChar w:fldCharType="begin"/>
          </w:r>
          <w:r>
            <w:instrText xml:space="preserve"> PAGEREF _Toc151404512 \h </w:instrText>
          </w:r>
          <w:r>
            <w:fldChar w:fldCharType="separate"/>
          </w:r>
          <w:r>
            <w:t>16</w:t>
          </w:r>
          <w:r>
            <w:fldChar w:fldCharType="end"/>
          </w:r>
          <w:r>
            <w:fldChar w:fldCharType="end"/>
          </w:r>
        </w:p>
        <w:p>
          <w:pPr>
            <w:pStyle w:val="13"/>
            <w:rPr>
              <w:rFonts w:cstheme="minorBidi"/>
              <w:kern w:val="2"/>
              <w:sz w:val="21"/>
            </w:rPr>
          </w:pPr>
          <w:r>
            <w:fldChar w:fldCharType="begin"/>
          </w:r>
          <w:r>
            <w:instrText xml:space="preserve"> HYPERLINK \l "_Toc151404513" </w:instrText>
          </w:r>
          <w:r>
            <w:fldChar w:fldCharType="separate"/>
          </w:r>
          <w:r>
            <w:rPr>
              <w:rStyle w:val="32"/>
              <w:rFonts w:ascii="仿宋" w:hAnsi="仿宋" w:eastAsia="仿宋"/>
              <w:b/>
              <w:bCs/>
              <w:snapToGrid w:val="0"/>
            </w:rPr>
            <w:t>1.1 采购方式</w:t>
          </w:r>
          <w:r>
            <w:tab/>
          </w:r>
          <w:r>
            <w:fldChar w:fldCharType="begin"/>
          </w:r>
          <w:r>
            <w:instrText xml:space="preserve"> PAGEREF _Toc151404513 \h </w:instrText>
          </w:r>
          <w:r>
            <w:fldChar w:fldCharType="separate"/>
          </w:r>
          <w:r>
            <w:t>16</w:t>
          </w:r>
          <w:r>
            <w:fldChar w:fldCharType="end"/>
          </w:r>
          <w:r>
            <w:fldChar w:fldCharType="end"/>
          </w:r>
        </w:p>
        <w:p>
          <w:pPr>
            <w:pStyle w:val="13"/>
            <w:rPr>
              <w:rFonts w:cstheme="minorBidi"/>
              <w:kern w:val="2"/>
              <w:sz w:val="21"/>
            </w:rPr>
          </w:pPr>
          <w:r>
            <w:fldChar w:fldCharType="begin"/>
          </w:r>
          <w:r>
            <w:instrText xml:space="preserve"> HYPERLINK \l "_Toc151404514" </w:instrText>
          </w:r>
          <w:r>
            <w:fldChar w:fldCharType="separate"/>
          </w:r>
          <w:r>
            <w:rPr>
              <w:rStyle w:val="32"/>
              <w:rFonts w:ascii="仿宋" w:hAnsi="仿宋" w:eastAsia="仿宋"/>
              <w:b/>
              <w:bCs/>
              <w:snapToGrid w:val="0"/>
            </w:rPr>
            <w:t>1.2 采购项目概况和供应商资格要求</w:t>
          </w:r>
          <w:r>
            <w:tab/>
          </w:r>
          <w:r>
            <w:fldChar w:fldCharType="begin"/>
          </w:r>
          <w:r>
            <w:instrText xml:space="preserve"> PAGEREF _Toc151404514 \h </w:instrText>
          </w:r>
          <w:r>
            <w:fldChar w:fldCharType="separate"/>
          </w:r>
          <w:r>
            <w:t>16</w:t>
          </w:r>
          <w:r>
            <w:fldChar w:fldCharType="end"/>
          </w:r>
          <w:r>
            <w:fldChar w:fldCharType="end"/>
          </w:r>
        </w:p>
        <w:p>
          <w:pPr>
            <w:pStyle w:val="13"/>
            <w:rPr>
              <w:rFonts w:cstheme="minorBidi"/>
              <w:kern w:val="2"/>
              <w:sz w:val="21"/>
            </w:rPr>
          </w:pPr>
          <w:r>
            <w:fldChar w:fldCharType="begin"/>
          </w:r>
          <w:r>
            <w:instrText xml:space="preserve"> HYPERLINK \l "_Toc151404515" </w:instrText>
          </w:r>
          <w:r>
            <w:fldChar w:fldCharType="separate"/>
          </w:r>
          <w:r>
            <w:rPr>
              <w:rStyle w:val="32"/>
              <w:rFonts w:ascii="仿宋" w:hAnsi="仿宋" w:eastAsia="仿宋"/>
              <w:b/>
              <w:bCs/>
              <w:snapToGrid w:val="0"/>
            </w:rPr>
            <w:t>1.3 费用承担</w:t>
          </w:r>
          <w:r>
            <w:tab/>
          </w:r>
          <w:r>
            <w:fldChar w:fldCharType="begin"/>
          </w:r>
          <w:r>
            <w:instrText xml:space="preserve"> PAGEREF _Toc151404515 \h </w:instrText>
          </w:r>
          <w:r>
            <w:fldChar w:fldCharType="separate"/>
          </w:r>
          <w:r>
            <w:t>16</w:t>
          </w:r>
          <w:r>
            <w:fldChar w:fldCharType="end"/>
          </w:r>
          <w:r>
            <w:fldChar w:fldCharType="end"/>
          </w:r>
        </w:p>
        <w:p>
          <w:pPr>
            <w:pStyle w:val="13"/>
            <w:rPr>
              <w:rFonts w:cstheme="minorBidi"/>
              <w:kern w:val="2"/>
              <w:sz w:val="21"/>
            </w:rPr>
          </w:pPr>
          <w:r>
            <w:fldChar w:fldCharType="begin"/>
          </w:r>
          <w:r>
            <w:instrText xml:space="preserve"> HYPERLINK \l "_Toc151404516" </w:instrText>
          </w:r>
          <w:r>
            <w:fldChar w:fldCharType="separate"/>
          </w:r>
          <w:r>
            <w:rPr>
              <w:rStyle w:val="32"/>
              <w:rFonts w:ascii="仿宋" w:hAnsi="仿宋" w:eastAsia="仿宋"/>
              <w:b/>
              <w:bCs/>
              <w:snapToGrid w:val="0"/>
            </w:rPr>
            <w:t>1.4 保密</w:t>
          </w:r>
          <w:r>
            <w:tab/>
          </w:r>
          <w:r>
            <w:fldChar w:fldCharType="begin"/>
          </w:r>
          <w:r>
            <w:instrText xml:space="preserve"> PAGEREF _Toc151404516 \h </w:instrText>
          </w:r>
          <w:r>
            <w:fldChar w:fldCharType="separate"/>
          </w:r>
          <w:r>
            <w:t>16</w:t>
          </w:r>
          <w:r>
            <w:fldChar w:fldCharType="end"/>
          </w:r>
          <w:r>
            <w:fldChar w:fldCharType="end"/>
          </w:r>
        </w:p>
        <w:p>
          <w:pPr>
            <w:pStyle w:val="13"/>
            <w:rPr>
              <w:rFonts w:cstheme="minorBidi"/>
              <w:kern w:val="2"/>
              <w:sz w:val="21"/>
            </w:rPr>
          </w:pPr>
          <w:r>
            <w:fldChar w:fldCharType="begin"/>
          </w:r>
          <w:r>
            <w:instrText xml:space="preserve"> HYPERLINK \l "_Toc151404517" </w:instrText>
          </w:r>
          <w:r>
            <w:fldChar w:fldCharType="separate"/>
          </w:r>
          <w:r>
            <w:rPr>
              <w:rStyle w:val="32"/>
              <w:rFonts w:ascii="仿宋" w:hAnsi="仿宋" w:eastAsia="仿宋"/>
              <w:b/>
              <w:bCs/>
              <w:snapToGrid w:val="0"/>
            </w:rPr>
            <w:t>1.5 语言文字</w:t>
          </w:r>
          <w:r>
            <w:tab/>
          </w:r>
          <w:r>
            <w:fldChar w:fldCharType="begin"/>
          </w:r>
          <w:r>
            <w:instrText xml:space="preserve"> PAGEREF _Toc151404517 \h </w:instrText>
          </w:r>
          <w:r>
            <w:fldChar w:fldCharType="separate"/>
          </w:r>
          <w:r>
            <w:t>16</w:t>
          </w:r>
          <w:r>
            <w:fldChar w:fldCharType="end"/>
          </w:r>
          <w:r>
            <w:fldChar w:fldCharType="end"/>
          </w:r>
        </w:p>
        <w:p>
          <w:pPr>
            <w:pStyle w:val="13"/>
            <w:rPr>
              <w:rFonts w:cstheme="minorBidi"/>
              <w:kern w:val="2"/>
              <w:sz w:val="21"/>
            </w:rPr>
          </w:pPr>
          <w:r>
            <w:fldChar w:fldCharType="begin"/>
          </w:r>
          <w:r>
            <w:instrText xml:space="preserve"> HYPERLINK \l "_Toc151404518" </w:instrText>
          </w:r>
          <w:r>
            <w:fldChar w:fldCharType="separate"/>
          </w:r>
          <w:r>
            <w:rPr>
              <w:rStyle w:val="32"/>
              <w:rFonts w:ascii="仿宋" w:hAnsi="仿宋" w:eastAsia="仿宋"/>
              <w:b/>
              <w:bCs/>
              <w:snapToGrid w:val="0"/>
            </w:rPr>
            <w:t>1.6 计量单位</w:t>
          </w:r>
          <w:r>
            <w:tab/>
          </w:r>
          <w:r>
            <w:fldChar w:fldCharType="begin"/>
          </w:r>
          <w:r>
            <w:instrText xml:space="preserve"> PAGEREF _Toc151404518 \h </w:instrText>
          </w:r>
          <w:r>
            <w:fldChar w:fldCharType="separate"/>
          </w:r>
          <w:r>
            <w:t>16</w:t>
          </w:r>
          <w:r>
            <w:fldChar w:fldCharType="end"/>
          </w:r>
          <w:r>
            <w:fldChar w:fldCharType="end"/>
          </w:r>
        </w:p>
        <w:p>
          <w:pPr>
            <w:pStyle w:val="13"/>
            <w:rPr>
              <w:rFonts w:cstheme="minorBidi"/>
              <w:kern w:val="2"/>
              <w:sz w:val="21"/>
            </w:rPr>
          </w:pPr>
          <w:r>
            <w:fldChar w:fldCharType="begin"/>
          </w:r>
          <w:r>
            <w:instrText xml:space="preserve"> HYPERLINK \l "_Toc151404519" </w:instrText>
          </w:r>
          <w:r>
            <w:fldChar w:fldCharType="separate"/>
          </w:r>
          <w:r>
            <w:rPr>
              <w:rStyle w:val="32"/>
              <w:rFonts w:ascii="仿宋" w:hAnsi="仿宋" w:eastAsia="仿宋"/>
              <w:b/>
              <w:bCs/>
              <w:snapToGrid w:val="0"/>
            </w:rPr>
            <w:t>1.7 踏勘现场</w:t>
          </w:r>
          <w:r>
            <w:tab/>
          </w:r>
          <w:r>
            <w:fldChar w:fldCharType="begin"/>
          </w:r>
          <w:r>
            <w:instrText xml:space="preserve"> PAGEREF _Toc151404519 \h </w:instrText>
          </w:r>
          <w:r>
            <w:fldChar w:fldCharType="separate"/>
          </w:r>
          <w:r>
            <w:t>16</w:t>
          </w:r>
          <w:r>
            <w:fldChar w:fldCharType="end"/>
          </w:r>
          <w:r>
            <w:fldChar w:fldCharType="end"/>
          </w:r>
        </w:p>
        <w:p>
          <w:pPr>
            <w:pStyle w:val="13"/>
            <w:rPr>
              <w:rFonts w:cstheme="minorBidi"/>
              <w:kern w:val="2"/>
              <w:sz w:val="21"/>
            </w:rPr>
          </w:pPr>
          <w:r>
            <w:fldChar w:fldCharType="begin"/>
          </w:r>
          <w:r>
            <w:instrText xml:space="preserve"> HYPERLINK \l "_Toc151404520" </w:instrText>
          </w:r>
          <w:r>
            <w:fldChar w:fldCharType="separate"/>
          </w:r>
          <w:r>
            <w:rPr>
              <w:rStyle w:val="32"/>
              <w:rFonts w:ascii="仿宋" w:hAnsi="仿宋" w:eastAsia="仿宋"/>
              <w:b/>
              <w:bCs/>
              <w:snapToGrid w:val="0"/>
            </w:rPr>
            <w:t>1.8 谈判采购预备会</w:t>
          </w:r>
          <w:r>
            <w:tab/>
          </w:r>
          <w:r>
            <w:fldChar w:fldCharType="begin"/>
          </w:r>
          <w:r>
            <w:instrText xml:space="preserve"> PAGEREF _Toc151404520 \h </w:instrText>
          </w:r>
          <w:r>
            <w:fldChar w:fldCharType="separate"/>
          </w:r>
          <w:r>
            <w:t>16</w:t>
          </w:r>
          <w:r>
            <w:fldChar w:fldCharType="end"/>
          </w:r>
          <w:r>
            <w:fldChar w:fldCharType="end"/>
          </w:r>
        </w:p>
        <w:p>
          <w:pPr>
            <w:pStyle w:val="13"/>
            <w:rPr>
              <w:rFonts w:cstheme="minorBidi"/>
              <w:kern w:val="2"/>
              <w:sz w:val="21"/>
            </w:rPr>
          </w:pPr>
          <w:r>
            <w:fldChar w:fldCharType="begin"/>
          </w:r>
          <w:r>
            <w:instrText xml:space="preserve"> HYPERLINK \l "_Toc151404521" </w:instrText>
          </w:r>
          <w:r>
            <w:fldChar w:fldCharType="separate"/>
          </w:r>
          <w:r>
            <w:rPr>
              <w:rStyle w:val="32"/>
              <w:rFonts w:ascii="仿宋" w:hAnsi="仿宋" w:eastAsia="仿宋"/>
              <w:b/>
              <w:bCs/>
              <w:snapToGrid w:val="0"/>
            </w:rPr>
            <w:t>1.9 分包（不适用）</w:t>
          </w:r>
          <w:r>
            <w:tab/>
          </w:r>
          <w:r>
            <w:fldChar w:fldCharType="begin"/>
          </w:r>
          <w:r>
            <w:instrText xml:space="preserve"> PAGEREF _Toc151404521 \h </w:instrText>
          </w:r>
          <w:r>
            <w:fldChar w:fldCharType="separate"/>
          </w:r>
          <w:r>
            <w:t>16</w:t>
          </w:r>
          <w:r>
            <w:fldChar w:fldCharType="end"/>
          </w:r>
          <w:r>
            <w:fldChar w:fldCharType="end"/>
          </w:r>
        </w:p>
        <w:p>
          <w:pPr>
            <w:pStyle w:val="13"/>
            <w:rPr>
              <w:rFonts w:cstheme="minorBidi"/>
              <w:kern w:val="2"/>
              <w:sz w:val="21"/>
            </w:rPr>
          </w:pPr>
          <w:r>
            <w:fldChar w:fldCharType="begin"/>
          </w:r>
          <w:r>
            <w:instrText xml:space="preserve"> HYPERLINK \l "_Toc151404522" </w:instrText>
          </w:r>
          <w:r>
            <w:fldChar w:fldCharType="separate"/>
          </w:r>
          <w:r>
            <w:rPr>
              <w:rStyle w:val="32"/>
              <w:rFonts w:ascii="仿宋" w:hAnsi="仿宋" w:eastAsia="仿宋"/>
              <w:b/>
              <w:bCs/>
              <w:snapToGrid w:val="0"/>
            </w:rPr>
            <w:t>1.10 响应和偏差</w:t>
          </w:r>
          <w:r>
            <w:tab/>
          </w:r>
          <w:r>
            <w:fldChar w:fldCharType="begin"/>
          </w:r>
          <w:r>
            <w:instrText xml:space="preserve"> PAGEREF _Toc151404522 \h </w:instrText>
          </w:r>
          <w:r>
            <w:fldChar w:fldCharType="separate"/>
          </w:r>
          <w:r>
            <w:t>17</w:t>
          </w:r>
          <w:r>
            <w:fldChar w:fldCharType="end"/>
          </w:r>
          <w:r>
            <w:fldChar w:fldCharType="end"/>
          </w:r>
        </w:p>
        <w:p>
          <w:pPr>
            <w:pStyle w:val="23"/>
            <w:tabs>
              <w:tab w:val="right" w:leader="dot" w:pos="9542"/>
            </w:tabs>
            <w:rPr>
              <w:rFonts w:cstheme="minorBidi"/>
              <w:kern w:val="2"/>
              <w:sz w:val="21"/>
            </w:rPr>
          </w:pPr>
          <w:r>
            <w:fldChar w:fldCharType="begin"/>
          </w:r>
          <w:r>
            <w:instrText xml:space="preserve"> HYPERLINK \l "_Toc151404523" </w:instrText>
          </w:r>
          <w:r>
            <w:fldChar w:fldCharType="separate"/>
          </w:r>
          <w:r>
            <w:rPr>
              <w:rStyle w:val="32"/>
              <w:rFonts w:ascii="仿宋" w:hAnsi="仿宋" w:eastAsia="仿宋"/>
              <w:b/>
              <w:bCs/>
              <w:snapToGrid w:val="0"/>
            </w:rPr>
            <w:t>2.采购文件</w:t>
          </w:r>
          <w:r>
            <w:tab/>
          </w:r>
          <w:r>
            <w:fldChar w:fldCharType="begin"/>
          </w:r>
          <w:r>
            <w:instrText xml:space="preserve"> PAGEREF _Toc151404523 \h </w:instrText>
          </w:r>
          <w:r>
            <w:fldChar w:fldCharType="separate"/>
          </w:r>
          <w:r>
            <w:t>17</w:t>
          </w:r>
          <w:r>
            <w:fldChar w:fldCharType="end"/>
          </w:r>
          <w:r>
            <w:fldChar w:fldCharType="end"/>
          </w:r>
        </w:p>
        <w:p>
          <w:pPr>
            <w:pStyle w:val="13"/>
            <w:rPr>
              <w:rFonts w:cstheme="minorBidi"/>
              <w:kern w:val="2"/>
              <w:sz w:val="21"/>
            </w:rPr>
          </w:pPr>
          <w:r>
            <w:fldChar w:fldCharType="begin"/>
          </w:r>
          <w:r>
            <w:instrText xml:space="preserve"> HYPERLINK \l "_Toc151404524" </w:instrText>
          </w:r>
          <w:r>
            <w:fldChar w:fldCharType="separate"/>
          </w:r>
          <w:r>
            <w:rPr>
              <w:rStyle w:val="32"/>
              <w:rFonts w:ascii="仿宋" w:hAnsi="仿宋" w:eastAsia="仿宋"/>
              <w:b/>
              <w:snapToGrid w:val="0"/>
            </w:rPr>
            <w:t>2.1 采购文件的组成</w:t>
          </w:r>
          <w:r>
            <w:tab/>
          </w:r>
          <w:r>
            <w:fldChar w:fldCharType="begin"/>
          </w:r>
          <w:r>
            <w:instrText xml:space="preserve"> PAGEREF _Toc151404524 \h </w:instrText>
          </w:r>
          <w:r>
            <w:fldChar w:fldCharType="separate"/>
          </w:r>
          <w:r>
            <w:t>17</w:t>
          </w:r>
          <w:r>
            <w:fldChar w:fldCharType="end"/>
          </w:r>
          <w:r>
            <w:fldChar w:fldCharType="end"/>
          </w:r>
        </w:p>
        <w:p>
          <w:pPr>
            <w:pStyle w:val="13"/>
            <w:rPr>
              <w:rFonts w:cstheme="minorBidi"/>
              <w:kern w:val="2"/>
              <w:sz w:val="21"/>
            </w:rPr>
          </w:pPr>
          <w:r>
            <w:fldChar w:fldCharType="begin"/>
          </w:r>
          <w:r>
            <w:instrText xml:space="preserve"> HYPERLINK \l "_Toc151404525" </w:instrText>
          </w:r>
          <w:r>
            <w:fldChar w:fldCharType="separate"/>
          </w:r>
          <w:r>
            <w:rPr>
              <w:rStyle w:val="32"/>
              <w:rFonts w:ascii="仿宋" w:hAnsi="仿宋" w:eastAsia="仿宋"/>
              <w:b/>
              <w:snapToGrid w:val="0"/>
            </w:rPr>
            <w:t>2.2 采购文件的澄清和修改</w:t>
          </w:r>
          <w:r>
            <w:tab/>
          </w:r>
          <w:r>
            <w:fldChar w:fldCharType="begin"/>
          </w:r>
          <w:r>
            <w:instrText xml:space="preserve"> PAGEREF _Toc151404525 \h </w:instrText>
          </w:r>
          <w:r>
            <w:fldChar w:fldCharType="separate"/>
          </w:r>
          <w:r>
            <w:t>17</w:t>
          </w:r>
          <w:r>
            <w:fldChar w:fldCharType="end"/>
          </w:r>
          <w:r>
            <w:fldChar w:fldCharType="end"/>
          </w:r>
        </w:p>
        <w:p>
          <w:pPr>
            <w:pStyle w:val="23"/>
            <w:tabs>
              <w:tab w:val="right" w:leader="dot" w:pos="9542"/>
            </w:tabs>
            <w:rPr>
              <w:rFonts w:cstheme="minorBidi"/>
              <w:kern w:val="2"/>
              <w:sz w:val="21"/>
            </w:rPr>
          </w:pPr>
          <w:r>
            <w:fldChar w:fldCharType="begin"/>
          </w:r>
          <w:r>
            <w:instrText xml:space="preserve"> HYPERLINK \l "_Toc151404526" </w:instrText>
          </w:r>
          <w:r>
            <w:fldChar w:fldCharType="separate"/>
          </w:r>
          <w:r>
            <w:rPr>
              <w:rStyle w:val="32"/>
              <w:rFonts w:ascii="仿宋" w:hAnsi="仿宋" w:eastAsia="仿宋"/>
              <w:b/>
              <w:bCs/>
              <w:snapToGrid w:val="0"/>
            </w:rPr>
            <w:t>3.响应文件</w:t>
          </w:r>
          <w:r>
            <w:tab/>
          </w:r>
          <w:r>
            <w:fldChar w:fldCharType="begin"/>
          </w:r>
          <w:r>
            <w:instrText xml:space="preserve"> PAGEREF _Toc151404526 \h </w:instrText>
          </w:r>
          <w:r>
            <w:fldChar w:fldCharType="separate"/>
          </w:r>
          <w:r>
            <w:t>18</w:t>
          </w:r>
          <w:r>
            <w:fldChar w:fldCharType="end"/>
          </w:r>
          <w:r>
            <w:fldChar w:fldCharType="end"/>
          </w:r>
        </w:p>
        <w:p>
          <w:pPr>
            <w:pStyle w:val="13"/>
            <w:rPr>
              <w:rFonts w:cstheme="minorBidi"/>
              <w:kern w:val="2"/>
              <w:sz w:val="21"/>
            </w:rPr>
          </w:pPr>
          <w:r>
            <w:fldChar w:fldCharType="begin"/>
          </w:r>
          <w:r>
            <w:instrText xml:space="preserve"> HYPERLINK \l "_Toc151404527" </w:instrText>
          </w:r>
          <w:r>
            <w:fldChar w:fldCharType="separate"/>
          </w:r>
          <w:r>
            <w:rPr>
              <w:rStyle w:val="32"/>
              <w:rFonts w:ascii="仿宋" w:hAnsi="仿宋" w:eastAsia="仿宋"/>
              <w:b/>
              <w:snapToGrid w:val="0"/>
            </w:rPr>
            <w:t>3.1响应文件的组成</w:t>
          </w:r>
          <w:r>
            <w:tab/>
          </w:r>
          <w:r>
            <w:fldChar w:fldCharType="begin"/>
          </w:r>
          <w:r>
            <w:instrText xml:space="preserve"> PAGEREF _Toc151404527 \h </w:instrText>
          </w:r>
          <w:r>
            <w:fldChar w:fldCharType="separate"/>
          </w:r>
          <w:r>
            <w:t>18</w:t>
          </w:r>
          <w:r>
            <w:fldChar w:fldCharType="end"/>
          </w:r>
          <w:r>
            <w:fldChar w:fldCharType="end"/>
          </w:r>
        </w:p>
        <w:p>
          <w:pPr>
            <w:pStyle w:val="13"/>
            <w:rPr>
              <w:rFonts w:cstheme="minorBidi"/>
              <w:kern w:val="2"/>
              <w:sz w:val="21"/>
            </w:rPr>
          </w:pPr>
          <w:r>
            <w:fldChar w:fldCharType="begin"/>
          </w:r>
          <w:r>
            <w:instrText xml:space="preserve"> HYPERLINK \l "_Toc151404528" </w:instrText>
          </w:r>
          <w:r>
            <w:fldChar w:fldCharType="separate"/>
          </w:r>
          <w:r>
            <w:rPr>
              <w:rStyle w:val="32"/>
              <w:rFonts w:ascii="仿宋" w:hAnsi="仿宋" w:eastAsia="仿宋"/>
              <w:b/>
              <w:snapToGrid w:val="0"/>
            </w:rPr>
            <w:t>3.2 报价</w:t>
          </w:r>
          <w:r>
            <w:tab/>
          </w:r>
          <w:r>
            <w:fldChar w:fldCharType="begin"/>
          </w:r>
          <w:r>
            <w:instrText xml:space="preserve"> PAGEREF _Toc151404528 \h </w:instrText>
          </w:r>
          <w:r>
            <w:fldChar w:fldCharType="separate"/>
          </w:r>
          <w:r>
            <w:t>18</w:t>
          </w:r>
          <w:r>
            <w:fldChar w:fldCharType="end"/>
          </w:r>
          <w:r>
            <w:fldChar w:fldCharType="end"/>
          </w:r>
        </w:p>
        <w:p>
          <w:pPr>
            <w:pStyle w:val="13"/>
            <w:rPr>
              <w:rFonts w:cstheme="minorBidi"/>
              <w:kern w:val="2"/>
              <w:sz w:val="21"/>
            </w:rPr>
          </w:pPr>
          <w:r>
            <w:fldChar w:fldCharType="begin"/>
          </w:r>
          <w:r>
            <w:instrText xml:space="preserve"> HYPERLINK \l "_Toc151404529" </w:instrText>
          </w:r>
          <w:r>
            <w:fldChar w:fldCharType="separate"/>
          </w:r>
          <w:r>
            <w:rPr>
              <w:rStyle w:val="32"/>
              <w:rFonts w:ascii="仿宋" w:hAnsi="仿宋" w:eastAsia="仿宋"/>
              <w:b/>
              <w:snapToGrid w:val="0"/>
            </w:rPr>
            <w:t>3.3 响应文件有效期</w:t>
          </w:r>
          <w:r>
            <w:tab/>
          </w:r>
          <w:r>
            <w:fldChar w:fldCharType="begin"/>
          </w:r>
          <w:r>
            <w:instrText xml:space="preserve"> PAGEREF _Toc151404529 \h </w:instrText>
          </w:r>
          <w:r>
            <w:fldChar w:fldCharType="separate"/>
          </w:r>
          <w:r>
            <w:t>19</w:t>
          </w:r>
          <w:r>
            <w:fldChar w:fldCharType="end"/>
          </w:r>
          <w:r>
            <w:fldChar w:fldCharType="end"/>
          </w:r>
        </w:p>
        <w:p>
          <w:pPr>
            <w:pStyle w:val="13"/>
            <w:rPr>
              <w:rFonts w:cstheme="minorBidi"/>
              <w:kern w:val="2"/>
              <w:sz w:val="21"/>
            </w:rPr>
          </w:pPr>
          <w:r>
            <w:fldChar w:fldCharType="begin"/>
          </w:r>
          <w:r>
            <w:instrText xml:space="preserve"> HYPERLINK \l "_Toc151404530" </w:instrText>
          </w:r>
          <w:r>
            <w:fldChar w:fldCharType="separate"/>
          </w:r>
          <w:r>
            <w:rPr>
              <w:rStyle w:val="32"/>
              <w:rFonts w:ascii="仿宋" w:hAnsi="仿宋" w:eastAsia="仿宋"/>
              <w:b/>
              <w:snapToGrid w:val="0"/>
            </w:rPr>
            <w:t>3.4 响应保证金</w:t>
          </w:r>
          <w:r>
            <w:tab/>
          </w:r>
          <w:r>
            <w:fldChar w:fldCharType="begin"/>
          </w:r>
          <w:r>
            <w:instrText xml:space="preserve"> PAGEREF _Toc151404530 \h </w:instrText>
          </w:r>
          <w:r>
            <w:fldChar w:fldCharType="separate"/>
          </w:r>
          <w:r>
            <w:t>19</w:t>
          </w:r>
          <w:r>
            <w:fldChar w:fldCharType="end"/>
          </w:r>
          <w:r>
            <w:fldChar w:fldCharType="end"/>
          </w:r>
        </w:p>
        <w:p>
          <w:pPr>
            <w:pStyle w:val="13"/>
            <w:rPr>
              <w:rFonts w:cstheme="minorBidi"/>
              <w:kern w:val="2"/>
              <w:sz w:val="21"/>
            </w:rPr>
          </w:pPr>
          <w:r>
            <w:fldChar w:fldCharType="begin"/>
          </w:r>
          <w:r>
            <w:instrText xml:space="preserve"> HYPERLINK \l "_Toc151404531" </w:instrText>
          </w:r>
          <w:r>
            <w:fldChar w:fldCharType="separate"/>
          </w:r>
          <w:r>
            <w:rPr>
              <w:rStyle w:val="32"/>
              <w:rFonts w:ascii="仿宋" w:hAnsi="仿宋" w:eastAsia="仿宋"/>
              <w:b/>
              <w:snapToGrid w:val="0"/>
            </w:rPr>
            <w:t>3.5 资格审查资料</w:t>
          </w:r>
          <w:r>
            <w:tab/>
          </w:r>
          <w:r>
            <w:fldChar w:fldCharType="begin"/>
          </w:r>
          <w:r>
            <w:instrText xml:space="preserve"> PAGEREF _Toc151404531 \h </w:instrText>
          </w:r>
          <w:r>
            <w:fldChar w:fldCharType="separate"/>
          </w:r>
          <w:r>
            <w:t>19</w:t>
          </w:r>
          <w:r>
            <w:fldChar w:fldCharType="end"/>
          </w:r>
          <w:r>
            <w:fldChar w:fldCharType="end"/>
          </w:r>
        </w:p>
        <w:p>
          <w:pPr>
            <w:pStyle w:val="13"/>
            <w:rPr>
              <w:rFonts w:cstheme="minorBidi"/>
              <w:kern w:val="2"/>
              <w:sz w:val="21"/>
            </w:rPr>
          </w:pPr>
          <w:r>
            <w:fldChar w:fldCharType="begin"/>
          </w:r>
          <w:r>
            <w:instrText xml:space="preserve"> HYPERLINK \l "_Toc151404532" </w:instrText>
          </w:r>
          <w:r>
            <w:fldChar w:fldCharType="separate"/>
          </w:r>
          <w:r>
            <w:rPr>
              <w:rStyle w:val="32"/>
              <w:rFonts w:ascii="仿宋" w:hAnsi="仿宋" w:eastAsia="仿宋"/>
              <w:b/>
              <w:snapToGrid w:val="0"/>
            </w:rPr>
            <w:t>3.6 响应方案</w:t>
          </w:r>
          <w:r>
            <w:tab/>
          </w:r>
          <w:r>
            <w:fldChar w:fldCharType="begin"/>
          </w:r>
          <w:r>
            <w:instrText xml:space="preserve"> PAGEREF _Toc151404532 \h </w:instrText>
          </w:r>
          <w:r>
            <w:fldChar w:fldCharType="separate"/>
          </w:r>
          <w:r>
            <w:t>19</w:t>
          </w:r>
          <w:r>
            <w:fldChar w:fldCharType="end"/>
          </w:r>
          <w:r>
            <w:fldChar w:fldCharType="end"/>
          </w:r>
        </w:p>
        <w:p>
          <w:pPr>
            <w:pStyle w:val="13"/>
            <w:rPr>
              <w:rFonts w:cstheme="minorBidi"/>
              <w:kern w:val="2"/>
              <w:sz w:val="21"/>
            </w:rPr>
          </w:pPr>
          <w:r>
            <w:fldChar w:fldCharType="begin"/>
          </w:r>
          <w:r>
            <w:instrText xml:space="preserve"> HYPERLINK \l "_Toc151404533" </w:instrText>
          </w:r>
          <w:r>
            <w:fldChar w:fldCharType="separate"/>
          </w:r>
          <w:r>
            <w:rPr>
              <w:rStyle w:val="32"/>
              <w:rFonts w:ascii="仿宋" w:hAnsi="仿宋" w:eastAsia="仿宋"/>
              <w:b/>
              <w:snapToGrid w:val="0"/>
            </w:rPr>
            <w:t>3.7 响应文件的编制</w:t>
          </w:r>
          <w:r>
            <w:tab/>
          </w:r>
          <w:r>
            <w:fldChar w:fldCharType="begin"/>
          </w:r>
          <w:r>
            <w:instrText xml:space="preserve"> PAGEREF _Toc151404533 \h </w:instrText>
          </w:r>
          <w:r>
            <w:fldChar w:fldCharType="separate"/>
          </w:r>
          <w:r>
            <w:t>20</w:t>
          </w:r>
          <w:r>
            <w:fldChar w:fldCharType="end"/>
          </w:r>
          <w:r>
            <w:fldChar w:fldCharType="end"/>
          </w:r>
        </w:p>
        <w:p>
          <w:pPr>
            <w:pStyle w:val="23"/>
            <w:tabs>
              <w:tab w:val="right" w:leader="dot" w:pos="9542"/>
            </w:tabs>
            <w:rPr>
              <w:rFonts w:cstheme="minorBidi"/>
              <w:kern w:val="2"/>
              <w:sz w:val="21"/>
            </w:rPr>
          </w:pPr>
          <w:r>
            <w:fldChar w:fldCharType="begin"/>
          </w:r>
          <w:r>
            <w:instrText xml:space="preserve"> HYPERLINK \l "_Toc151404534" </w:instrText>
          </w:r>
          <w:r>
            <w:fldChar w:fldCharType="separate"/>
          </w:r>
          <w:r>
            <w:rPr>
              <w:rStyle w:val="32"/>
              <w:rFonts w:ascii="仿宋" w:hAnsi="仿宋" w:eastAsia="仿宋"/>
              <w:b/>
              <w:bCs/>
              <w:snapToGrid w:val="0"/>
            </w:rPr>
            <w:t>4.采购和评审</w:t>
          </w:r>
          <w:r>
            <w:tab/>
          </w:r>
          <w:r>
            <w:fldChar w:fldCharType="begin"/>
          </w:r>
          <w:r>
            <w:instrText xml:space="preserve"> PAGEREF _Toc151404534 \h </w:instrText>
          </w:r>
          <w:r>
            <w:fldChar w:fldCharType="separate"/>
          </w:r>
          <w:r>
            <w:t>20</w:t>
          </w:r>
          <w:r>
            <w:fldChar w:fldCharType="end"/>
          </w:r>
          <w:r>
            <w:fldChar w:fldCharType="end"/>
          </w:r>
        </w:p>
        <w:p>
          <w:pPr>
            <w:pStyle w:val="13"/>
            <w:rPr>
              <w:rFonts w:cstheme="minorBidi"/>
              <w:kern w:val="2"/>
              <w:sz w:val="21"/>
            </w:rPr>
          </w:pPr>
          <w:r>
            <w:fldChar w:fldCharType="begin"/>
          </w:r>
          <w:r>
            <w:instrText xml:space="preserve"> HYPERLINK \l "_Toc151404535" </w:instrText>
          </w:r>
          <w:r>
            <w:fldChar w:fldCharType="separate"/>
          </w:r>
          <w:r>
            <w:rPr>
              <w:rStyle w:val="32"/>
              <w:rFonts w:ascii="仿宋" w:hAnsi="仿宋" w:eastAsia="仿宋"/>
              <w:b/>
              <w:snapToGrid w:val="0"/>
            </w:rPr>
            <w:t>4.1 采购小组</w:t>
          </w:r>
          <w:r>
            <w:tab/>
          </w:r>
          <w:r>
            <w:fldChar w:fldCharType="begin"/>
          </w:r>
          <w:r>
            <w:instrText xml:space="preserve"> PAGEREF _Toc151404535 \h </w:instrText>
          </w:r>
          <w:r>
            <w:fldChar w:fldCharType="separate"/>
          </w:r>
          <w:r>
            <w:t>20</w:t>
          </w:r>
          <w:r>
            <w:fldChar w:fldCharType="end"/>
          </w:r>
          <w:r>
            <w:fldChar w:fldCharType="end"/>
          </w:r>
        </w:p>
        <w:p>
          <w:pPr>
            <w:pStyle w:val="13"/>
            <w:rPr>
              <w:rFonts w:cstheme="minorBidi"/>
              <w:kern w:val="2"/>
              <w:sz w:val="21"/>
            </w:rPr>
          </w:pPr>
          <w:r>
            <w:fldChar w:fldCharType="begin"/>
          </w:r>
          <w:r>
            <w:instrText xml:space="preserve"> HYPERLINK \l "_Toc151404536" </w:instrText>
          </w:r>
          <w:r>
            <w:fldChar w:fldCharType="separate"/>
          </w:r>
          <w:r>
            <w:rPr>
              <w:rStyle w:val="32"/>
              <w:rFonts w:ascii="仿宋" w:hAnsi="仿宋" w:eastAsia="仿宋"/>
              <w:b/>
              <w:snapToGrid w:val="0"/>
            </w:rPr>
            <w:t>4.2 初步评审</w:t>
          </w:r>
          <w:r>
            <w:tab/>
          </w:r>
          <w:r>
            <w:fldChar w:fldCharType="begin"/>
          </w:r>
          <w:r>
            <w:instrText xml:space="preserve"> PAGEREF _Toc151404536 \h </w:instrText>
          </w:r>
          <w:r>
            <w:fldChar w:fldCharType="separate"/>
          </w:r>
          <w:r>
            <w:t>21</w:t>
          </w:r>
          <w:r>
            <w:fldChar w:fldCharType="end"/>
          </w:r>
          <w:r>
            <w:fldChar w:fldCharType="end"/>
          </w:r>
        </w:p>
        <w:p>
          <w:pPr>
            <w:pStyle w:val="13"/>
            <w:rPr>
              <w:rFonts w:cstheme="minorBidi"/>
              <w:kern w:val="2"/>
              <w:sz w:val="21"/>
            </w:rPr>
          </w:pPr>
          <w:r>
            <w:fldChar w:fldCharType="begin"/>
          </w:r>
          <w:r>
            <w:instrText xml:space="preserve"> HYPERLINK \l "_Toc151404537" </w:instrText>
          </w:r>
          <w:r>
            <w:fldChar w:fldCharType="separate"/>
          </w:r>
          <w:r>
            <w:rPr>
              <w:rStyle w:val="32"/>
              <w:rFonts w:ascii="仿宋" w:hAnsi="仿宋" w:eastAsia="仿宋"/>
              <w:b/>
              <w:snapToGrid w:val="0"/>
            </w:rPr>
            <w:t>4.3 谈判</w:t>
          </w:r>
          <w:r>
            <w:tab/>
          </w:r>
          <w:r>
            <w:fldChar w:fldCharType="begin"/>
          </w:r>
          <w:r>
            <w:instrText xml:space="preserve"> PAGEREF _Toc151404537 \h </w:instrText>
          </w:r>
          <w:r>
            <w:fldChar w:fldCharType="separate"/>
          </w:r>
          <w:r>
            <w:t>21</w:t>
          </w:r>
          <w:r>
            <w:fldChar w:fldCharType="end"/>
          </w:r>
          <w:r>
            <w:fldChar w:fldCharType="end"/>
          </w:r>
        </w:p>
        <w:p>
          <w:pPr>
            <w:pStyle w:val="13"/>
            <w:rPr>
              <w:rFonts w:cstheme="minorBidi"/>
              <w:kern w:val="2"/>
              <w:sz w:val="21"/>
            </w:rPr>
          </w:pPr>
          <w:r>
            <w:fldChar w:fldCharType="begin"/>
          </w:r>
          <w:r>
            <w:instrText xml:space="preserve"> HYPERLINK \l "_Toc151404538" </w:instrText>
          </w:r>
          <w:r>
            <w:fldChar w:fldCharType="separate"/>
          </w:r>
          <w:r>
            <w:rPr>
              <w:rStyle w:val="32"/>
              <w:rFonts w:ascii="仿宋" w:hAnsi="仿宋" w:eastAsia="仿宋"/>
              <w:b/>
              <w:snapToGrid w:val="0"/>
            </w:rPr>
            <w:t>4.4 递交补充响应文件</w:t>
          </w:r>
          <w:r>
            <w:tab/>
          </w:r>
          <w:r>
            <w:fldChar w:fldCharType="begin"/>
          </w:r>
          <w:r>
            <w:instrText xml:space="preserve"> PAGEREF _Toc151404538 \h </w:instrText>
          </w:r>
          <w:r>
            <w:fldChar w:fldCharType="separate"/>
          </w:r>
          <w:r>
            <w:t>21</w:t>
          </w:r>
          <w:r>
            <w:fldChar w:fldCharType="end"/>
          </w:r>
          <w:r>
            <w:fldChar w:fldCharType="end"/>
          </w:r>
        </w:p>
        <w:p>
          <w:pPr>
            <w:pStyle w:val="13"/>
            <w:rPr>
              <w:rFonts w:cstheme="minorBidi"/>
              <w:kern w:val="2"/>
              <w:sz w:val="21"/>
            </w:rPr>
          </w:pPr>
          <w:r>
            <w:fldChar w:fldCharType="begin"/>
          </w:r>
          <w:r>
            <w:instrText xml:space="preserve"> HYPERLINK \l "_Toc151404539" </w:instrText>
          </w:r>
          <w:r>
            <w:fldChar w:fldCharType="separate"/>
          </w:r>
          <w:r>
            <w:rPr>
              <w:rStyle w:val="32"/>
              <w:rFonts w:ascii="仿宋" w:hAnsi="仿宋" w:eastAsia="仿宋"/>
              <w:b/>
              <w:snapToGrid w:val="0"/>
            </w:rPr>
            <w:t>4.5 递交最终报价</w:t>
          </w:r>
          <w:r>
            <w:tab/>
          </w:r>
          <w:r>
            <w:fldChar w:fldCharType="begin"/>
          </w:r>
          <w:r>
            <w:instrText xml:space="preserve"> PAGEREF _Toc151404539 \h </w:instrText>
          </w:r>
          <w:r>
            <w:fldChar w:fldCharType="separate"/>
          </w:r>
          <w:r>
            <w:t>22</w:t>
          </w:r>
          <w:r>
            <w:fldChar w:fldCharType="end"/>
          </w:r>
          <w:r>
            <w:fldChar w:fldCharType="end"/>
          </w:r>
        </w:p>
        <w:p>
          <w:pPr>
            <w:pStyle w:val="13"/>
            <w:rPr>
              <w:rFonts w:cstheme="minorBidi"/>
              <w:kern w:val="2"/>
              <w:sz w:val="21"/>
            </w:rPr>
          </w:pPr>
          <w:r>
            <w:fldChar w:fldCharType="begin"/>
          </w:r>
          <w:r>
            <w:instrText xml:space="preserve"> HYPERLINK \l "_Toc151404540" </w:instrText>
          </w:r>
          <w:r>
            <w:fldChar w:fldCharType="separate"/>
          </w:r>
          <w:r>
            <w:rPr>
              <w:rStyle w:val="32"/>
              <w:rFonts w:ascii="仿宋" w:hAnsi="仿宋" w:eastAsia="仿宋"/>
              <w:b/>
              <w:snapToGrid w:val="0"/>
            </w:rPr>
            <w:t xml:space="preserve">4.6 </w:t>
          </w:r>
          <w:r>
            <w:rPr>
              <w:rStyle w:val="32"/>
              <w:rFonts w:eastAsia="仿宋" w:asciiTheme="minorEastAsia" w:hAnsiTheme="minorEastAsia"/>
              <w:b/>
              <w:snapToGrid w:val="0"/>
            </w:rPr>
            <w:t>详细评审及推荐成交供应商</w:t>
          </w:r>
          <w:r>
            <w:tab/>
          </w:r>
          <w:r>
            <w:fldChar w:fldCharType="begin"/>
          </w:r>
          <w:r>
            <w:instrText xml:space="preserve"> PAGEREF _Toc151404540 \h </w:instrText>
          </w:r>
          <w:r>
            <w:fldChar w:fldCharType="separate"/>
          </w:r>
          <w:r>
            <w:t>22</w:t>
          </w:r>
          <w:r>
            <w:fldChar w:fldCharType="end"/>
          </w:r>
          <w:r>
            <w:fldChar w:fldCharType="end"/>
          </w:r>
        </w:p>
        <w:p>
          <w:pPr>
            <w:pStyle w:val="13"/>
            <w:rPr>
              <w:rFonts w:cstheme="minorBidi"/>
              <w:kern w:val="2"/>
              <w:sz w:val="21"/>
            </w:rPr>
          </w:pPr>
          <w:r>
            <w:fldChar w:fldCharType="begin"/>
          </w:r>
          <w:r>
            <w:instrText xml:space="preserve"> HYPERLINK \l "_Toc151404541" </w:instrText>
          </w:r>
          <w:r>
            <w:fldChar w:fldCharType="separate"/>
          </w:r>
          <w:r>
            <w:rPr>
              <w:rStyle w:val="32"/>
              <w:rFonts w:ascii="仿宋" w:hAnsi="仿宋" w:eastAsia="仿宋"/>
              <w:b/>
              <w:snapToGrid w:val="0"/>
            </w:rPr>
            <w:t>4.7 特殊情形处理</w:t>
          </w:r>
          <w:r>
            <w:tab/>
          </w:r>
          <w:r>
            <w:fldChar w:fldCharType="begin"/>
          </w:r>
          <w:r>
            <w:instrText xml:space="preserve"> PAGEREF _Toc151404541 \h </w:instrText>
          </w:r>
          <w:r>
            <w:fldChar w:fldCharType="separate"/>
          </w:r>
          <w:r>
            <w:t>22</w:t>
          </w:r>
          <w:r>
            <w:fldChar w:fldCharType="end"/>
          </w:r>
          <w:r>
            <w:fldChar w:fldCharType="end"/>
          </w:r>
        </w:p>
        <w:p>
          <w:pPr>
            <w:pStyle w:val="23"/>
            <w:tabs>
              <w:tab w:val="right" w:leader="dot" w:pos="9542"/>
            </w:tabs>
            <w:rPr>
              <w:rFonts w:cstheme="minorBidi"/>
              <w:kern w:val="2"/>
              <w:sz w:val="21"/>
            </w:rPr>
          </w:pPr>
          <w:r>
            <w:fldChar w:fldCharType="begin"/>
          </w:r>
          <w:r>
            <w:instrText xml:space="preserve"> HYPERLINK \l "_Toc151404542" </w:instrText>
          </w:r>
          <w:r>
            <w:fldChar w:fldCharType="separate"/>
          </w:r>
          <w:r>
            <w:rPr>
              <w:rStyle w:val="32"/>
              <w:rFonts w:ascii="仿宋" w:hAnsi="仿宋" w:eastAsia="仿宋"/>
              <w:b/>
              <w:bCs/>
              <w:snapToGrid w:val="0"/>
            </w:rPr>
            <w:t>5．合同授予</w:t>
          </w:r>
          <w:r>
            <w:tab/>
          </w:r>
          <w:r>
            <w:fldChar w:fldCharType="begin"/>
          </w:r>
          <w:r>
            <w:instrText xml:space="preserve"> PAGEREF _Toc151404542 \h </w:instrText>
          </w:r>
          <w:r>
            <w:fldChar w:fldCharType="separate"/>
          </w:r>
          <w:r>
            <w:t>22</w:t>
          </w:r>
          <w:r>
            <w:fldChar w:fldCharType="end"/>
          </w:r>
          <w:r>
            <w:fldChar w:fldCharType="end"/>
          </w:r>
        </w:p>
        <w:p>
          <w:pPr>
            <w:pStyle w:val="13"/>
            <w:rPr>
              <w:rFonts w:cstheme="minorBidi"/>
              <w:kern w:val="2"/>
              <w:sz w:val="21"/>
            </w:rPr>
          </w:pPr>
          <w:r>
            <w:fldChar w:fldCharType="begin"/>
          </w:r>
          <w:r>
            <w:instrText xml:space="preserve"> HYPERLINK \l "_Toc151404543" </w:instrText>
          </w:r>
          <w:r>
            <w:fldChar w:fldCharType="separate"/>
          </w:r>
          <w:r>
            <w:rPr>
              <w:rStyle w:val="32"/>
              <w:rFonts w:ascii="仿宋" w:hAnsi="仿宋" w:eastAsia="仿宋"/>
              <w:b/>
              <w:snapToGrid w:val="0"/>
            </w:rPr>
            <w:t>5.1 发出成交通知书</w:t>
          </w:r>
          <w:r>
            <w:tab/>
          </w:r>
          <w:r>
            <w:fldChar w:fldCharType="begin"/>
          </w:r>
          <w:r>
            <w:instrText xml:space="preserve"> PAGEREF _Toc151404543 \h </w:instrText>
          </w:r>
          <w:r>
            <w:fldChar w:fldCharType="separate"/>
          </w:r>
          <w:r>
            <w:t>22</w:t>
          </w:r>
          <w:r>
            <w:fldChar w:fldCharType="end"/>
          </w:r>
          <w:r>
            <w:fldChar w:fldCharType="end"/>
          </w:r>
        </w:p>
        <w:p>
          <w:pPr>
            <w:pStyle w:val="13"/>
            <w:rPr>
              <w:rFonts w:cstheme="minorBidi"/>
              <w:kern w:val="2"/>
              <w:sz w:val="21"/>
            </w:rPr>
          </w:pPr>
          <w:r>
            <w:fldChar w:fldCharType="begin"/>
          </w:r>
          <w:r>
            <w:instrText xml:space="preserve"> HYPERLINK \l "_Toc151404544" </w:instrText>
          </w:r>
          <w:r>
            <w:fldChar w:fldCharType="separate"/>
          </w:r>
          <w:r>
            <w:rPr>
              <w:rStyle w:val="32"/>
              <w:rFonts w:ascii="仿宋" w:hAnsi="仿宋" w:eastAsia="仿宋"/>
              <w:b/>
              <w:snapToGrid w:val="0"/>
            </w:rPr>
            <w:t>5.2 履约保证金</w:t>
          </w:r>
          <w:r>
            <w:tab/>
          </w:r>
          <w:r>
            <w:fldChar w:fldCharType="begin"/>
          </w:r>
          <w:r>
            <w:instrText xml:space="preserve"> PAGEREF _Toc151404544 \h </w:instrText>
          </w:r>
          <w:r>
            <w:fldChar w:fldCharType="separate"/>
          </w:r>
          <w:r>
            <w:t>22</w:t>
          </w:r>
          <w:r>
            <w:fldChar w:fldCharType="end"/>
          </w:r>
          <w:r>
            <w:fldChar w:fldCharType="end"/>
          </w:r>
        </w:p>
        <w:p>
          <w:pPr>
            <w:pStyle w:val="13"/>
            <w:rPr>
              <w:rFonts w:cstheme="minorBidi"/>
              <w:kern w:val="2"/>
              <w:sz w:val="21"/>
            </w:rPr>
          </w:pPr>
          <w:r>
            <w:fldChar w:fldCharType="begin"/>
          </w:r>
          <w:r>
            <w:instrText xml:space="preserve"> HYPERLINK \l "_Toc151404545" </w:instrText>
          </w:r>
          <w:r>
            <w:fldChar w:fldCharType="separate"/>
          </w:r>
          <w:r>
            <w:rPr>
              <w:rStyle w:val="32"/>
              <w:rFonts w:ascii="仿宋" w:hAnsi="仿宋" w:eastAsia="仿宋"/>
              <w:b/>
              <w:snapToGrid w:val="0"/>
            </w:rPr>
            <w:t>5.3 签订合同</w:t>
          </w:r>
          <w:r>
            <w:tab/>
          </w:r>
          <w:r>
            <w:fldChar w:fldCharType="begin"/>
          </w:r>
          <w:r>
            <w:instrText xml:space="preserve"> PAGEREF _Toc151404545 \h </w:instrText>
          </w:r>
          <w:r>
            <w:fldChar w:fldCharType="separate"/>
          </w:r>
          <w:r>
            <w:t>23</w:t>
          </w:r>
          <w:r>
            <w:fldChar w:fldCharType="end"/>
          </w:r>
          <w:r>
            <w:fldChar w:fldCharType="end"/>
          </w:r>
        </w:p>
        <w:p>
          <w:pPr>
            <w:pStyle w:val="23"/>
            <w:tabs>
              <w:tab w:val="right" w:leader="dot" w:pos="9542"/>
            </w:tabs>
            <w:rPr>
              <w:rFonts w:cstheme="minorBidi"/>
              <w:kern w:val="2"/>
              <w:sz w:val="21"/>
            </w:rPr>
          </w:pPr>
          <w:r>
            <w:fldChar w:fldCharType="begin"/>
          </w:r>
          <w:r>
            <w:instrText xml:space="preserve"> HYPERLINK \l "_Toc151404546" </w:instrText>
          </w:r>
          <w:r>
            <w:fldChar w:fldCharType="separate"/>
          </w:r>
          <w:r>
            <w:rPr>
              <w:rStyle w:val="32"/>
              <w:rFonts w:ascii="仿宋" w:hAnsi="仿宋" w:eastAsia="仿宋"/>
              <w:b/>
              <w:snapToGrid w:val="0"/>
            </w:rPr>
            <w:t>6．纪律要求</w:t>
          </w:r>
          <w:r>
            <w:tab/>
          </w:r>
          <w:r>
            <w:fldChar w:fldCharType="begin"/>
          </w:r>
          <w:r>
            <w:instrText xml:space="preserve"> PAGEREF _Toc151404546 \h </w:instrText>
          </w:r>
          <w:r>
            <w:fldChar w:fldCharType="separate"/>
          </w:r>
          <w:r>
            <w:t>23</w:t>
          </w:r>
          <w:r>
            <w:fldChar w:fldCharType="end"/>
          </w:r>
          <w:r>
            <w:fldChar w:fldCharType="end"/>
          </w:r>
        </w:p>
        <w:p>
          <w:pPr>
            <w:pStyle w:val="13"/>
            <w:rPr>
              <w:rFonts w:cstheme="minorBidi"/>
              <w:kern w:val="2"/>
              <w:sz w:val="21"/>
            </w:rPr>
          </w:pPr>
          <w:r>
            <w:fldChar w:fldCharType="begin"/>
          </w:r>
          <w:r>
            <w:instrText xml:space="preserve"> HYPERLINK \l "_Toc151404547" </w:instrText>
          </w:r>
          <w:r>
            <w:fldChar w:fldCharType="separate"/>
          </w:r>
          <w:r>
            <w:rPr>
              <w:rStyle w:val="32"/>
              <w:rFonts w:ascii="仿宋" w:hAnsi="仿宋" w:eastAsia="仿宋"/>
              <w:b/>
              <w:snapToGrid w:val="0"/>
            </w:rPr>
            <w:t>6.1 对采购人的纪律要求</w:t>
          </w:r>
          <w:r>
            <w:tab/>
          </w:r>
          <w:r>
            <w:fldChar w:fldCharType="begin"/>
          </w:r>
          <w:r>
            <w:instrText xml:space="preserve"> PAGEREF _Toc151404547 \h </w:instrText>
          </w:r>
          <w:r>
            <w:fldChar w:fldCharType="separate"/>
          </w:r>
          <w:r>
            <w:t>23</w:t>
          </w:r>
          <w:r>
            <w:fldChar w:fldCharType="end"/>
          </w:r>
          <w:r>
            <w:fldChar w:fldCharType="end"/>
          </w:r>
        </w:p>
        <w:p>
          <w:pPr>
            <w:pStyle w:val="13"/>
            <w:rPr>
              <w:rFonts w:cstheme="minorBidi"/>
              <w:kern w:val="2"/>
              <w:sz w:val="21"/>
            </w:rPr>
          </w:pPr>
          <w:r>
            <w:fldChar w:fldCharType="begin"/>
          </w:r>
          <w:r>
            <w:instrText xml:space="preserve"> HYPERLINK \l "_Toc151404548" </w:instrText>
          </w:r>
          <w:r>
            <w:fldChar w:fldCharType="separate"/>
          </w:r>
          <w:r>
            <w:rPr>
              <w:rStyle w:val="32"/>
              <w:rFonts w:ascii="仿宋" w:hAnsi="仿宋" w:eastAsia="仿宋"/>
              <w:b/>
              <w:snapToGrid w:val="0"/>
            </w:rPr>
            <w:t>6.2 对供应商的纪律要求</w:t>
          </w:r>
          <w:r>
            <w:tab/>
          </w:r>
          <w:r>
            <w:fldChar w:fldCharType="begin"/>
          </w:r>
          <w:r>
            <w:instrText xml:space="preserve"> PAGEREF _Toc151404548 \h </w:instrText>
          </w:r>
          <w:r>
            <w:fldChar w:fldCharType="separate"/>
          </w:r>
          <w:r>
            <w:t>23</w:t>
          </w:r>
          <w:r>
            <w:fldChar w:fldCharType="end"/>
          </w:r>
          <w:r>
            <w:fldChar w:fldCharType="end"/>
          </w:r>
        </w:p>
        <w:p>
          <w:pPr>
            <w:pStyle w:val="13"/>
            <w:rPr>
              <w:rFonts w:cstheme="minorBidi"/>
              <w:kern w:val="2"/>
              <w:sz w:val="21"/>
            </w:rPr>
          </w:pPr>
          <w:r>
            <w:fldChar w:fldCharType="begin"/>
          </w:r>
          <w:r>
            <w:instrText xml:space="preserve"> HYPERLINK \l "_Toc151404549" </w:instrText>
          </w:r>
          <w:r>
            <w:fldChar w:fldCharType="separate"/>
          </w:r>
          <w:r>
            <w:rPr>
              <w:rStyle w:val="32"/>
              <w:rFonts w:ascii="仿宋" w:hAnsi="仿宋" w:eastAsia="仿宋"/>
              <w:b/>
              <w:snapToGrid w:val="0"/>
            </w:rPr>
            <w:t>6.3 对采购小组成员的纪律要求</w:t>
          </w:r>
          <w:r>
            <w:tab/>
          </w:r>
          <w:r>
            <w:fldChar w:fldCharType="begin"/>
          </w:r>
          <w:r>
            <w:instrText xml:space="preserve"> PAGEREF _Toc151404549 \h </w:instrText>
          </w:r>
          <w:r>
            <w:fldChar w:fldCharType="separate"/>
          </w:r>
          <w:r>
            <w:t>23</w:t>
          </w:r>
          <w:r>
            <w:fldChar w:fldCharType="end"/>
          </w:r>
          <w:r>
            <w:fldChar w:fldCharType="end"/>
          </w:r>
        </w:p>
        <w:p>
          <w:pPr>
            <w:pStyle w:val="13"/>
            <w:rPr>
              <w:rFonts w:cstheme="minorBidi"/>
              <w:kern w:val="2"/>
              <w:sz w:val="21"/>
            </w:rPr>
          </w:pPr>
          <w:r>
            <w:fldChar w:fldCharType="begin"/>
          </w:r>
          <w:r>
            <w:instrText xml:space="preserve"> HYPERLINK \l "_Toc151404550" </w:instrText>
          </w:r>
          <w:r>
            <w:fldChar w:fldCharType="separate"/>
          </w:r>
          <w:r>
            <w:rPr>
              <w:rStyle w:val="32"/>
              <w:rFonts w:ascii="仿宋" w:hAnsi="仿宋" w:eastAsia="仿宋"/>
              <w:b/>
              <w:snapToGrid w:val="0"/>
            </w:rPr>
            <w:t>6.4 对与采购活动有关的工作人员的纪律要求</w:t>
          </w:r>
          <w:r>
            <w:tab/>
          </w:r>
          <w:r>
            <w:fldChar w:fldCharType="begin"/>
          </w:r>
          <w:r>
            <w:instrText xml:space="preserve"> PAGEREF _Toc151404550 \h </w:instrText>
          </w:r>
          <w:r>
            <w:fldChar w:fldCharType="separate"/>
          </w:r>
          <w:r>
            <w:t>23</w:t>
          </w:r>
          <w:r>
            <w:fldChar w:fldCharType="end"/>
          </w:r>
          <w:r>
            <w:fldChar w:fldCharType="end"/>
          </w:r>
        </w:p>
        <w:p>
          <w:pPr>
            <w:pStyle w:val="23"/>
            <w:tabs>
              <w:tab w:val="right" w:leader="dot" w:pos="9542"/>
            </w:tabs>
            <w:rPr>
              <w:rFonts w:cstheme="minorBidi"/>
              <w:kern w:val="2"/>
              <w:sz w:val="21"/>
            </w:rPr>
          </w:pPr>
          <w:r>
            <w:fldChar w:fldCharType="begin"/>
          </w:r>
          <w:r>
            <w:instrText xml:space="preserve"> HYPERLINK \l "_Toc151404551" </w:instrText>
          </w:r>
          <w:r>
            <w:fldChar w:fldCharType="separate"/>
          </w:r>
          <w:r>
            <w:rPr>
              <w:rStyle w:val="32"/>
              <w:rFonts w:ascii="仿宋" w:hAnsi="仿宋" w:eastAsia="仿宋"/>
              <w:b/>
              <w:snapToGrid w:val="0"/>
            </w:rPr>
            <w:t>7．需要补充的其他内容</w:t>
          </w:r>
          <w:r>
            <w:tab/>
          </w:r>
          <w:r>
            <w:fldChar w:fldCharType="begin"/>
          </w:r>
          <w:r>
            <w:instrText xml:space="preserve"> PAGEREF _Toc151404551 \h </w:instrText>
          </w:r>
          <w:r>
            <w:fldChar w:fldCharType="separate"/>
          </w:r>
          <w:r>
            <w:t>23</w:t>
          </w:r>
          <w:r>
            <w:fldChar w:fldCharType="end"/>
          </w:r>
          <w:r>
            <w:fldChar w:fldCharType="end"/>
          </w:r>
        </w:p>
        <w:p>
          <w:pPr>
            <w:pStyle w:val="23"/>
            <w:tabs>
              <w:tab w:val="right" w:leader="dot" w:pos="9542"/>
            </w:tabs>
            <w:rPr>
              <w:rFonts w:cstheme="minorBidi"/>
              <w:kern w:val="2"/>
              <w:sz w:val="21"/>
            </w:rPr>
          </w:pPr>
          <w:r>
            <w:fldChar w:fldCharType="begin"/>
          </w:r>
          <w:r>
            <w:instrText xml:space="preserve"> HYPERLINK \l "_Toc151404552" </w:instrText>
          </w:r>
          <w:r>
            <w:fldChar w:fldCharType="separate"/>
          </w:r>
          <w:r>
            <w:rPr>
              <w:rStyle w:val="32"/>
              <w:rFonts w:ascii="仿宋" w:hAnsi="仿宋" w:eastAsia="仿宋"/>
              <w:snapToGrid w:val="0"/>
            </w:rPr>
            <w:t>附件1 问题澄清通知</w:t>
          </w:r>
          <w:r>
            <w:tab/>
          </w:r>
          <w:r>
            <w:fldChar w:fldCharType="begin"/>
          </w:r>
          <w:r>
            <w:instrText xml:space="preserve"> PAGEREF _Toc151404552 \h </w:instrText>
          </w:r>
          <w:r>
            <w:fldChar w:fldCharType="separate"/>
          </w:r>
          <w:r>
            <w:t>24</w:t>
          </w:r>
          <w:r>
            <w:fldChar w:fldCharType="end"/>
          </w:r>
          <w:r>
            <w:fldChar w:fldCharType="end"/>
          </w:r>
        </w:p>
        <w:p>
          <w:pPr>
            <w:pStyle w:val="13"/>
            <w:rPr>
              <w:rFonts w:cstheme="minorBidi"/>
              <w:kern w:val="2"/>
              <w:sz w:val="21"/>
            </w:rPr>
          </w:pPr>
          <w:r>
            <w:fldChar w:fldCharType="begin"/>
          </w:r>
          <w:r>
            <w:instrText xml:space="preserve"> HYPERLINK \l "_Toc151404553" </w:instrText>
          </w:r>
          <w:r>
            <w:fldChar w:fldCharType="separate"/>
          </w:r>
          <w:r>
            <w:rPr>
              <w:rStyle w:val="32"/>
              <w:rFonts w:ascii="仿宋" w:hAnsi="仿宋" w:eastAsia="仿宋"/>
              <w:b/>
              <w:bCs/>
              <w:snapToGrid w:val="0"/>
            </w:rPr>
            <w:t>问题澄清通知</w:t>
          </w:r>
          <w:r>
            <w:tab/>
          </w:r>
          <w:r>
            <w:fldChar w:fldCharType="begin"/>
          </w:r>
          <w:r>
            <w:instrText xml:space="preserve"> PAGEREF _Toc151404553 \h </w:instrText>
          </w:r>
          <w:r>
            <w:fldChar w:fldCharType="separate"/>
          </w:r>
          <w:r>
            <w:t>24</w:t>
          </w:r>
          <w:r>
            <w:fldChar w:fldCharType="end"/>
          </w:r>
          <w:r>
            <w:fldChar w:fldCharType="end"/>
          </w:r>
        </w:p>
        <w:p>
          <w:pPr>
            <w:pStyle w:val="23"/>
            <w:tabs>
              <w:tab w:val="right" w:leader="dot" w:pos="9542"/>
            </w:tabs>
            <w:rPr>
              <w:rFonts w:cstheme="minorBidi"/>
              <w:kern w:val="2"/>
              <w:sz w:val="21"/>
            </w:rPr>
          </w:pPr>
          <w:r>
            <w:fldChar w:fldCharType="begin"/>
          </w:r>
          <w:r>
            <w:instrText xml:space="preserve"> HYPERLINK \l "_Toc151404554" </w:instrText>
          </w:r>
          <w:r>
            <w:fldChar w:fldCharType="separate"/>
          </w:r>
          <w:r>
            <w:rPr>
              <w:rStyle w:val="32"/>
              <w:rFonts w:ascii="仿宋" w:hAnsi="仿宋" w:eastAsia="仿宋"/>
              <w:snapToGrid w:val="0"/>
            </w:rPr>
            <w:t>附件</w:t>
          </w:r>
          <w:r>
            <w:rPr>
              <w:rStyle w:val="32"/>
              <w:rFonts w:ascii="仿宋" w:hAnsi="仿宋" w:eastAsia="仿宋"/>
              <w:b/>
              <w:snapToGrid w:val="0"/>
            </w:rPr>
            <w:t xml:space="preserve">2 </w:t>
          </w:r>
          <w:r>
            <w:rPr>
              <w:rStyle w:val="32"/>
              <w:rFonts w:ascii="仿宋" w:hAnsi="仿宋" w:eastAsia="仿宋"/>
              <w:snapToGrid w:val="0"/>
            </w:rPr>
            <w:t>问题的澄清</w:t>
          </w:r>
          <w:r>
            <w:tab/>
          </w:r>
          <w:r>
            <w:fldChar w:fldCharType="begin"/>
          </w:r>
          <w:r>
            <w:instrText xml:space="preserve"> PAGEREF _Toc151404554 \h </w:instrText>
          </w:r>
          <w:r>
            <w:fldChar w:fldCharType="separate"/>
          </w:r>
          <w:r>
            <w:t>25</w:t>
          </w:r>
          <w:r>
            <w:fldChar w:fldCharType="end"/>
          </w:r>
          <w:r>
            <w:fldChar w:fldCharType="end"/>
          </w:r>
        </w:p>
        <w:p>
          <w:pPr>
            <w:pStyle w:val="13"/>
            <w:rPr>
              <w:rFonts w:cstheme="minorBidi"/>
              <w:kern w:val="2"/>
              <w:sz w:val="21"/>
            </w:rPr>
          </w:pPr>
          <w:r>
            <w:fldChar w:fldCharType="begin"/>
          </w:r>
          <w:r>
            <w:instrText xml:space="preserve"> HYPERLINK \l "_Toc151404555" </w:instrText>
          </w:r>
          <w:r>
            <w:fldChar w:fldCharType="separate"/>
          </w:r>
          <w:r>
            <w:rPr>
              <w:rStyle w:val="32"/>
              <w:rFonts w:ascii="仿宋" w:hAnsi="仿宋" w:eastAsia="仿宋"/>
              <w:b/>
              <w:bCs/>
              <w:snapToGrid w:val="0"/>
            </w:rPr>
            <w:t>问题的澄清</w:t>
          </w:r>
          <w:r>
            <w:tab/>
          </w:r>
          <w:r>
            <w:fldChar w:fldCharType="begin"/>
          </w:r>
          <w:r>
            <w:instrText xml:space="preserve"> PAGEREF _Toc151404555 \h </w:instrText>
          </w:r>
          <w:r>
            <w:fldChar w:fldCharType="separate"/>
          </w:r>
          <w:r>
            <w:t>25</w:t>
          </w:r>
          <w:r>
            <w:fldChar w:fldCharType="end"/>
          </w:r>
          <w:r>
            <w:fldChar w:fldCharType="end"/>
          </w:r>
        </w:p>
        <w:p>
          <w:pPr>
            <w:pStyle w:val="23"/>
            <w:tabs>
              <w:tab w:val="right" w:leader="dot" w:pos="9542"/>
            </w:tabs>
            <w:rPr>
              <w:rFonts w:cstheme="minorBidi"/>
              <w:kern w:val="2"/>
              <w:sz w:val="21"/>
            </w:rPr>
          </w:pPr>
          <w:r>
            <w:fldChar w:fldCharType="begin"/>
          </w:r>
          <w:r>
            <w:instrText xml:space="preserve"> HYPERLINK \l "_Toc151404556" </w:instrText>
          </w:r>
          <w:r>
            <w:fldChar w:fldCharType="separate"/>
          </w:r>
          <w:r>
            <w:rPr>
              <w:rStyle w:val="32"/>
              <w:rFonts w:ascii="仿宋" w:hAnsi="仿宋" w:eastAsia="仿宋"/>
              <w:snapToGrid w:val="0"/>
            </w:rPr>
            <w:t>附件3 成交通知书</w:t>
          </w:r>
          <w:r>
            <w:tab/>
          </w:r>
          <w:r>
            <w:fldChar w:fldCharType="begin"/>
          </w:r>
          <w:r>
            <w:instrText xml:space="preserve"> PAGEREF _Toc151404556 \h </w:instrText>
          </w:r>
          <w:r>
            <w:fldChar w:fldCharType="separate"/>
          </w:r>
          <w:r>
            <w:t>26</w:t>
          </w:r>
          <w:r>
            <w:fldChar w:fldCharType="end"/>
          </w:r>
          <w:r>
            <w:fldChar w:fldCharType="end"/>
          </w:r>
        </w:p>
        <w:p>
          <w:pPr>
            <w:pStyle w:val="13"/>
            <w:rPr>
              <w:rFonts w:cstheme="minorBidi"/>
              <w:kern w:val="2"/>
              <w:sz w:val="21"/>
            </w:rPr>
          </w:pPr>
          <w:r>
            <w:fldChar w:fldCharType="begin"/>
          </w:r>
          <w:r>
            <w:instrText xml:space="preserve"> HYPERLINK \l "_Toc151404557" </w:instrText>
          </w:r>
          <w:r>
            <w:fldChar w:fldCharType="separate"/>
          </w:r>
          <w:r>
            <w:rPr>
              <w:rStyle w:val="32"/>
              <w:rFonts w:ascii="仿宋" w:hAnsi="仿宋" w:eastAsia="仿宋"/>
              <w:b/>
              <w:bCs/>
              <w:snapToGrid w:val="0"/>
            </w:rPr>
            <w:t>成交通知书</w:t>
          </w:r>
          <w:r>
            <w:tab/>
          </w:r>
          <w:r>
            <w:fldChar w:fldCharType="begin"/>
          </w:r>
          <w:r>
            <w:instrText xml:space="preserve"> PAGEREF _Toc151404557 \h </w:instrText>
          </w:r>
          <w:r>
            <w:fldChar w:fldCharType="separate"/>
          </w:r>
          <w:r>
            <w:t>26</w:t>
          </w:r>
          <w:r>
            <w:fldChar w:fldCharType="end"/>
          </w:r>
          <w:r>
            <w:fldChar w:fldCharType="end"/>
          </w:r>
        </w:p>
        <w:p>
          <w:pPr>
            <w:pStyle w:val="19"/>
            <w:rPr>
              <w:rFonts w:cstheme="minorBidi"/>
              <w:kern w:val="2"/>
              <w:sz w:val="21"/>
            </w:rPr>
          </w:pPr>
          <w:r>
            <w:fldChar w:fldCharType="begin"/>
          </w:r>
          <w:r>
            <w:instrText xml:space="preserve"> HYPERLINK \l "_Toc151404558" </w:instrText>
          </w:r>
          <w:r>
            <w:fldChar w:fldCharType="separate"/>
          </w:r>
          <w:r>
            <w:rPr>
              <w:rStyle w:val="32"/>
              <w:rFonts w:ascii="仿宋" w:hAnsi="仿宋" w:eastAsia="仿宋"/>
              <w:b/>
              <w:bCs/>
              <w:snapToGrid w:val="0"/>
            </w:rPr>
            <w:t>第三章  评审办法</w:t>
          </w:r>
          <w:r>
            <w:tab/>
          </w:r>
          <w:r>
            <w:fldChar w:fldCharType="begin"/>
          </w:r>
          <w:r>
            <w:instrText xml:space="preserve"> PAGEREF _Toc151404558 \h </w:instrText>
          </w:r>
          <w:r>
            <w:fldChar w:fldCharType="separate"/>
          </w:r>
          <w:r>
            <w:t>27</w:t>
          </w:r>
          <w:r>
            <w:fldChar w:fldCharType="end"/>
          </w:r>
          <w:r>
            <w:fldChar w:fldCharType="end"/>
          </w:r>
        </w:p>
        <w:p>
          <w:pPr>
            <w:pStyle w:val="23"/>
            <w:tabs>
              <w:tab w:val="right" w:leader="dot" w:pos="9542"/>
            </w:tabs>
            <w:rPr>
              <w:rFonts w:cstheme="minorBidi"/>
              <w:kern w:val="2"/>
              <w:sz w:val="21"/>
            </w:rPr>
          </w:pPr>
          <w:r>
            <w:fldChar w:fldCharType="begin"/>
          </w:r>
          <w:r>
            <w:instrText xml:space="preserve"> HYPERLINK \l "_Toc151404559" </w:instrText>
          </w:r>
          <w:r>
            <w:fldChar w:fldCharType="separate"/>
          </w:r>
          <w:r>
            <w:rPr>
              <w:rStyle w:val="32"/>
              <w:rFonts w:ascii="仿宋" w:hAnsi="仿宋" w:eastAsia="仿宋"/>
              <w:b/>
              <w:bCs/>
              <w:snapToGrid w:val="0"/>
            </w:rPr>
            <w:t>评审办法前附表</w:t>
          </w:r>
          <w:r>
            <w:tab/>
          </w:r>
          <w:r>
            <w:fldChar w:fldCharType="begin"/>
          </w:r>
          <w:r>
            <w:instrText xml:space="preserve"> PAGEREF _Toc151404559 \h </w:instrText>
          </w:r>
          <w:r>
            <w:fldChar w:fldCharType="separate"/>
          </w:r>
          <w:r>
            <w:t>28</w:t>
          </w:r>
          <w:r>
            <w:fldChar w:fldCharType="end"/>
          </w:r>
          <w:r>
            <w:fldChar w:fldCharType="end"/>
          </w:r>
        </w:p>
        <w:p>
          <w:pPr>
            <w:pStyle w:val="23"/>
            <w:tabs>
              <w:tab w:val="right" w:leader="dot" w:pos="9542"/>
            </w:tabs>
            <w:rPr>
              <w:rFonts w:cstheme="minorBidi"/>
              <w:kern w:val="2"/>
              <w:sz w:val="21"/>
            </w:rPr>
          </w:pPr>
          <w:r>
            <w:fldChar w:fldCharType="begin"/>
          </w:r>
          <w:r>
            <w:instrText xml:space="preserve"> HYPERLINK \l "_Toc151404560" </w:instrText>
          </w:r>
          <w:r>
            <w:fldChar w:fldCharType="separate"/>
          </w:r>
          <w:r>
            <w:rPr>
              <w:rStyle w:val="32"/>
              <w:rFonts w:ascii="仿宋" w:hAnsi="仿宋" w:eastAsia="仿宋"/>
              <w:b/>
              <w:bCs/>
              <w:snapToGrid w:val="0"/>
            </w:rPr>
            <w:t>1.评审方法（</w:t>
          </w:r>
          <w:r>
            <w:rPr>
              <w:rStyle w:val="32"/>
              <w:rFonts w:eastAsia="仿宋" w:asciiTheme="minorEastAsia" w:hAnsiTheme="minorEastAsia"/>
              <w:b/>
              <w:bCs/>
              <w:snapToGrid w:val="0"/>
            </w:rPr>
            <w:t>综合评分法</w:t>
          </w:r>
          <w:r>
            <w:rPr>
              <w:rStyle w:val="32"/>
              <w:rFonts w:ascii="仿宋" w:hAnsi="仿宋" w:eastAsia="仿宋"/>
              <w:b/>
              <w:bCs/>
              <w:snapToGrid w:val="0"/>
            </w:rPr>
            <w:t>）</w:t>
          </w:r>
          <w:r>
            <w:tab/>
          </w:r>
          <w:r>
            <w:fldChar w:fldCharType="begin"/>
          </w:r>
          <w:r>
            <w:instrText xml:space="preserve"> PAGEREF _Toc151404560 \h </w:instrText>
          </w:r>
          <w:r>
            <w:fldChar w:fldCharType="separate"/>
          </w:r>
          <w:r>
            <w:t>31</w:t>
          </w:r>
          <w:r>
            <w:fldChar w:fldCharType="end"/>
          </w:r>
          <w:r>
            <w:fldChar w:fldCharType="end"/>
          </w:r>
        </w:p>
        <w:p>
          <w:pPr>
            <w:pStyle w:val="23"/>
            <w:tabs>
              <w:tab w:val="right" w:leader="dot" w:pos="9542"/>
            </w:tabs>
            <w:rPr>
              <w:rFonts w:cstheme="minorBidi"/>
              <w:kern w:val="2"/>
              <w:sz w:val="21"/>
            </w:rPr>
          </w:pPr>
          <w:r>
            <w:fldChar w:fldCharType="begin"/>
          </w:r>
          <w:r>
            <w:instrText xml:space="preserve"> HYPERLINK \l "_Toc151404561" </w:instrText>
          </w:r>
          <w:r>
            <w:fldChar w:fldCharType="separate"/>
          </w:r>
          <w:r>
            <w:rPr>
              <w:rStyle w:val="32"/>
              <w:rFonts w:ascii="仿宋" w:hAnsi="仿宋" w:eastAsia="仿宋"/>
              <w:b/>
              <w:snapToGrid w:val="0"/>
            </w:rPr>
            <w:t>2.初步评审标准和程序</w:t>
          </w:r>
          <w:r>
            <w:tab/>
          </w:r>
          <w:r>
            <w:fldChar w:fldCharType="begin"/>
          </w:r>
          <w:r>
            <w:instrText xml:space="preserve"> PAGEREF _Toc151404561 \h </w:instrText>
          </w:r>
          <w:r>
            <w:fldChar w:fldCharType="separate"/>
          </w:r>
          <w:r>
            <w:t>31</w:t>
          </w:r>
          <w:r>
            <w:fldChar w:fldCharType="end"/>
          </w:r>
          <w:r>
            <w:fldChar w:fldCharType="end"/>
          </w:r>
        </w:p>
        <w:p>
          <w:pPr>
            <w:pStyle w:val="13"/>
            <w:rPr>
              <w:rFonts w:cstheme="minorBidi"/>
              <w:kern w:val="2"/>
              <w:sz w:val="21"/>
            </w:rPr>
          </w:pPr>
          <w:r>
            <w:fldChar w:fldCharType="begin"/>
          </w:r>
          <w:r>
            <w:instrText xml:space="preserve"> HYPERLINK \l "_Toc151404562" </w:instrText>
          </w:r>
          <w:r>
            <w:fldChar w:fldCharType="separate"/>
          </w:r>
          <w:r>
            <w:rPr>
              <w:rStyle w:val="32"/>
              <w:rFonts w:ascii="仿宋" w:hAnsi="仿宋" w:eastAsia="仿宋"/>
              <w:b/>
              <w:snapToGrid w:val="0"/>
            </w:rPr>
            <w:t>2.1 初步评审标准</w:t>
          </w:r>
          <w:r>
            <w:tab/>
          </w:r>
          <w:r>
            <w:fldChar w:fldCharType="begin"/>
          </w:r>
          <w:r>
            <w:instrText xml:space="preserve"> PAGEREF _Toc151404562 \h </w:instrText>
          </w:r>
          <w:r>
            <w:fldChar w:fldCharType="separate"/>
          </w:r>
          <w:r>
            <w:t>31</w:t>
          </w:r>
          <w:r>
            <w:fldChar w:fldCharType="end"/>
          </w:r>
          <w:r>
            <w:fldChar w:fldCharType="end"/>
          </w:r>
        </w:p>
        <w:p>
          <w:pPr>
            <w:pStyle w:val="13"/>
            <w:rPr>
              <w:rFonts w:cstheme="minorBidi"/>
              <w:kern w:val="2"/>
              <w:sz w:val="21"/>
            </w:rPr>
          </w:pPr>
          <w:r>
            <w:fldChar w:fldCharType="begin"/>
          </w:r>
          <w:r>
            <w:instrText xml:space="preserve"> HYPERLINK \l "_Toc151404563" </w:instrText>
          </w:r>
          <w:r>
            <w:fldChar w:fldCharType="separate"/>
          </w:r>
          <w:r>
            <w:rPr>
              <w:rStyle w:val="32"/>
              <w:rFonts w:ascii="仿宋" w:hAnsi="仿宋" w:eastAsia="仿宋"/>
              <w:b/>
              <w:snapToGrid w:val="0"/>
            </w:rPr>
            <w:t>2.2 初步评审程序</w:t>
          </w:r>
          <w:r>
            <w:tab/>
          </w:r>
          <w:r>
            <w:fldChar w:fldCharType="begin"/>
          </w:r>
          <w:r>
            <w:instrText xml:space="preserve"> PAGEREF _Toc151404563 \h </w:instrText>
          </w:r>
          <w:r>
            <w:fldChar w:fldCharType="separate"/>
          </w:r>
          <w:r>
            <w:t>31</w:t>
          </w:r>
          <w:r>
            <w:fldChar w:fldCharType="end"/>
          </w:r>
          <w:r>
            <w:fldChar w:fldCharType="end"/>
          </w:r>
        </w:p>
        <w:p>
          <w:pPr>
            <w:pStyle w:val="23"/>
            <w:tabs>
              <w:tab w:val="right" w:leader="dot" w:pos="9542"/>
            </w:tabs>
            <w:rPr>
              <w:rFonts w:cstheme="minorBidi"/>
              <w:kern w:val="2"/>
              <w:sz w:val="21"/>
            </w:rPr>
          </w:pPr>
          <w:r>
            <w:fldChar w:fldCharType="begin"/>
          </w:r>
          <w:r>
            <w:instrText xml:space="preserve"> HYPERLINK \l "_Toc151404564" </w:instrText>
          </w:r>
          <w:r>
            <w:fldChar w:fldCharType="separate"/>
          </w:r>
          <w:r>
            <w:rPr>
              <w:rStyle w:val="32"/>
              <w:rFonts w:ascii="仿宋" w:hAnsi="仿宋" w:eastAsia="仿宋"/>
              <w:b/>
              <w:bCs/>
              <w:snapToGrid w:val="0"/>
            </w:rPr>
            <w:t>3.详细评审标准和程序</w:t>
          </w:r>
          <w:r>
            <w:tab/>
          </w:r>
          <w:r>
            <w:fldChar w:fldCharType="begin"/>
          </w:r>
          <w:r>
            <w:instrText xml:space="preserve"> PAGEREF _Toc151404564 \h </w:instrText>
          </w:r>
          <w:r>
            <w:fldChar w:fldCharType="separate"/>
          </w:r>
          <w:r>
            <w:t>32</w:t>
          </w:r>
          <w:r>
            <w:fldChar w:fldCharType="end"/>
          </w:r>
          <w:r>
            <w:fldChar w:fldCharType="end"/>
          </w:r>
        </w:p>
        <w:p>
          <w:pPr>
            <w:pStyle w:val="13"/>
            <w:rPr>
              <w:rFonts w:cstheme="minorBidi"/>
              <w:kern w:val="2"/>
              <w:sz w:val="21"/>
            </w:rPr>
          </w:pPr>
          <w:r>
            <w:fldChar w:fldCharType="begin"/>
          </w:r>
          <w:r>
            <w:instrText xml:space="preserve"> HYPERLINK \l "_Toc151404565" </w:instrText>
          </w:r>
          <w:r>
            <w:fldChar w:fldCharType="separate"/>
          </w:r>
          <w:r>
            <w:rPr>
              <w:rStyle w:val="32"/>
              <w:rFonts w:ascii="仿宋" w:hAnsi="仿宋" w:eastAsia="仿宋"/>
              <w:b/>
              <w:snapToGrid w:val="0"/>
            </w:rPr>
            <w:t>3.1 评审价格确定</w:t>
          </w:r>
          <w:r>
            <w:tab/>
          </w:r>
          <w:r>
            <w:fldChar w:fldCharType="begin"/>
          </w:r>
          <w:r>
            <w:instrText xml:space="preserve"> PAGEREF _Toc151404565 \h </w:instrText>
          </w:r>
          <w:r>
            <w:fldChar w:fldCharType="separate"/>
          </w:r>
          <w:r>
            <w:t>32</w:t>
          </w:r>
          <w:r>
            <w:fldChar w:fldCharType="end"/>
          </w:r>
          <w:r>
            <w:fldChar w:fldCharType="end"/>
          </w:r>
        </w:p>
        <w:p>
          <w:pPr>
            <w:pStyle w:val="13"/>
            <w:rPr>
              <w:rFonts w:cstheme="minorBidi"/>
              <w:kern w:val="2"/>
              <w:sz w:val="21"/>
            </w:rPr>
          </w:pPr>
          <w:r>
            <w:fldChar w:fldCharType="begin"/>
          </w:r>
          <w:r>
            <w:instrText xml:space="preserve"> HYPERLINK \l "_Toc151404566" </w:instrText>
          </w:r>
          <w:r>
            <w:fldChar w:fldCharType="separate"/>
          </w:r>
          <w:r>
            <w:rPr>
              <w:rStyle w:val="32"/>
              <w:rFonts w:ascii="仿宋" w:hAnsi="仿宋" w:eastAsia="仿宋"/>
              <w:b/>
              <w:snapToGrid w:val="0"/>
            </w:rPr>
            <w:t>3.2 评审价格比较和排序(</w:t>
          </w:r>
          <w:r>
            <w:rPr>
              <w:rStyle w:val="32"/>
              <w:rFonts w:eastAsia="仿宋" w:asciiTheme="minorEastAsia" w:hAnsiTheme="minorEastAsia"/>
              <w:b/>
              <w:bCs/>
              <w:snapToGrid w:val="0"/>
            </w:rPr>
            <w:t>综合评分法</w:t>
          </w:r>
          <w:r>
            <w:rPr>
              <w:rStyle w:val="32"/>
              <w:rFonts w:ascii="仿宋" w:hAnsi="仿宋" w:eastAsia="仿宋"/>
              <w:b/>
              <w:snapToGrid w:val="0"/>
            </w:rPr>
            <w:t>)</w:t>
          </w:r>
          <w:r>
            <w:tab/>
          </w:r>
          <w:r>
            <w:fldChar w:fldCharType="begin"/>
          </w:r>
          <w:r>
            <w:instrText xml:space="preserve"> PAGEREF _Toc151404566 \h </w:instrText>
          </w:r>
          <w:r>
            <w:fldChar w:fldCharType="separate"/>
          </w:r>
          <w:r>
            <w:t>33</w:t>
          </w:r>
          <w:r>
            <w:fldChar w:fldCharType="end"/>
          </w:r>
          <w:r>
            <w:fldChar w:fldCharType="end"/>
          </w:r>
        </w:p>
        <w:p>
          <w:pPr>
            <w:pStyle w:val="23"/>
            <w:tabs>
              <w:tab w:val="right" w:leader="dot" w:pos="9542"/>
            </w:tabs>
            <w:rPr>
              <w:rFonts w:cstheme="minorBidi"/>
              <w:kern w:val="2"/>
              <w:sz w:val="21"/>
            </w:rPr>
          </w:pPr>
          <w:r>
            <w:fldChar w:fldCharType="begin"/>
          </w:r>
          <w:r>
            <w:instrText xml:space="preserve"> HYPERLINK \l "_Toc151404567" </w:instrText>
          </w:r>
          <w:r>
            <w:fldChar w:fldCharType="separate"/>
          </w:r>
          <w:r>
            <w:rPr>
              <w:rStyle w:val="32"/>
              <w:rFonts w:ascii="仿宋" w:hAnsi="仿宋" w:eastAsia="仿宋"/>
              <w:b/>
              <w:bCs/>
              <w:snapToGrid w:val="0"/>
            </w:rPr>
            <w:t>4.评审结果</w:t>
          </w:r>
          <w:r>
            <w:tab/>
          </w:r>
          <w:r>
            <w:fldChar w:fldCharType="begin"/>
          </w:r>
          <w:r>
            <w:instrText xml:space="preserve"> PAGEREF _Toc151404567 \h </w:instrText>
          </w:r>
          <w:r>
            <w:fldChar w:fldCharType="separate"/>
          </w:r>
          <w:r>
            <w:t>35</w:t>
          </w:r>
          <w:r>
            <w:fldChar w:fldCharType="end"/>
          </w:r>
          <w:r>
            <w:fldChar w:fldCharType="end"/>
          </w:r>
        </w:p>
        <w:p>
          <w:pPr>
            <w:pStyle w:val="13"/>
            <w:rPr>
              <w:rFonts w:cstheme="minorBidi"/>
              <w:kern w:val="2"/>
              <w:sz w:val="21"/>
            </w:rPr>
          </w:pPr>
          <w:r>
            <w:fldChar w:fldCharType="begin"/>
          </w:r>
          <w:r>
            <w:instrText xml:space="preserve"> HYPERLINK \l "_Toc151404568" </w:instrText>
          </w:r>
          <w:r>
            <w:fldChar w:fldCharType="separate"/>
          </w:r>
          <w:r>
            <w:rPr>
              <w:rStyle w:val="32"/>
              <w:rFonts w:ascii="仿宋" w:hAnsi="仿宋" w:eastAsia="仿宋"/>
              <w:b/>
              <w:snapToGrid w:val="0"/>
            </w:rPr>
            <w:t>4.1 推荐成交供应商</w:t>
          </w:r>
          <w:r>
            <w:tab/>
          </w:r>
          <w:r>
            <w:fldChar w:fldCharType="begin"/>
          </w:r>
          <w:r>
            <w:instrText xml:space="preserve"> PAGEREF _Toc151404568 \h </w:instrText>
          </w:r>
          <w:r>
            <w:fldChar w:fldCharType="separate"/>
          </w:r>
          <w:r>
            <w:t>35</w:t>
          </w:r>
          <w:r>
            <w:fldChar w:fldCharType="end"/>
          </w:r>
          <w:r>
            <w:fldChar w:fldCharType="end"/>
          </w:r>
        </w:p>
        <w:p>
          <w:pPr>
            <w:pStyle w:val="19"/>
            <w:rPr>
              <w:rFonts w:cstheme="minorBidi"/>
              <w:kern w:val="2"/>
              <w:sz w:val="21"/>
            </w:rPr>
          </w:pPr>
          <w:r>
            <w:fldChar w:fldCharType="begin"/>
          </w:r>
          <w:r>
            <w:instrText xml:space="preserve"> HYPERLINK \l "_Toc151404569" </w:instrText>
          </w:r>
          <w:r>
            <w:fldChar w:fldCharType="separate"/>
          </w:r>
          <w:r>
            <w:rPr>
              <w:rStyle w:val="32"/>
              <w:rFonts w:ascii="仿宋" w:hAnsi="仿宋" w:eastAsia="仿宋"/>
              <w:b/>
              <w:bCs/>
              <w:snapToGrid w:val="0"/>
            </w:rPr>
            <w:t>第四章  劳务服务合同（草案）</w:t>
          </w:r>
          <w:r>
            <w:tab/>
          </w:r>
          <w:r>
            <w:fldChar w:fldCharType="begin"/>
          </w:r>
          <w:r>
            <w:instrText xml:space="preserve"> PAGEREF _Toc151404569 \h </w:instrText>
          </w:r>
          <w:r>
            <w:fldChar w:fldCharType="separate"/>
          </w:r>
          <w:r>
            <w:t>36</w:t>
          </w:r>
          <w:r>
            <w:fldChar w:fldCharType="end"/>
          </w:r>
          <w:r>
            <w:fldChar w:fldCharType="end"/>
          </w:r>
        </w:p>
        <w:p>
          <w:pPr>
            <w:pStyle w:val="19"/>
            <w:rPr>
              <w:rFonts w:cstheme="minorBidi"/>
              <w:kern w:val="2"/>
              <w:sz w:val="21"/>
            </w:rPr>
          </w:pPr>
          <w:r>
            <w:fldChar w:fldCharType="begin"/>
          </w:r>
          <w:r>
            <w:instrText xml:space="preserve"> HYPERLINK \l "_Toc151404570" </w:instrText>
          </w:r>
          <w:r>
            <w:fldChar w:fldCharType="separate"/>
          </w:r>
          <w:r>
            <w:rPr>
              <w:rStyle w:val="32"/>
              <w:rFonts w:ascii="仿宋" w:hAnsi="仿宋" w:eastAsia="仿宋"/>
              <w:b/>
              <w:bCs/>
              <w:snapToGrid w:val="0"/>
            </w:rPr>
            <w:t>第五章  采购需求</w:t>
          </w:r>
          <w:r>
            <w:tab/>
          </w:r>
          <w:r>
            <w:fldChar w:fldCharType="begin"/>
          </w:r>
          <w:r>
            <w:instrText xml:space="preserve"> PAGEREF _Toc151404570 \h </w:instrText>
          </w:r>
          <w:r>
            <w:fldChar w:fldCharType="separate"/>
          </w:r>
          <w:r>
            <w:t>50</w:t>
          </w:r>
          <w:r>
            <w:fldChar w:fldCharType="end"/>
          </w:r>
          <w:r>
            <w:fldChar w:fldCharType="end"/>
          </w:r>
        </w:p>
        <w:p>
          <w:pPr>
            <w:pStyle w:val="19"/>
            <w:rPr>
              <w:rFonts w:cstheme="minorBidi"/>
              <w:kern w:val="2"/>
              <w:sz w:val="21"/>
            </w:rPr>
          </w:pPr>
          <w:r>
            <w:fldChar w:fldCharType="begin"/>
          </w:r>
          <w:r>
            <w:instrText xml:space="preserve"> HYPERLINK \l "_Toc151404571" </w:instrText>
          </w:r>
          <w:r>
            <w:fldChar w:fldCharType="separate"/>
          </w:r>
          <w:r>
            <w:rPr>
              <w:rStyle w:val="32"/>
              <w:rFonts w:ascii="仿宋" w:hAnsi="仿宋" w:eastAsia="仿宋"/>
              <w:b/>
              <w:bCs/>
              <w:snapToGrid w:val="0"/>
            </w:rPr>
            <w:t>第六章  响应文件格式</w:t>
          </w:r>
          <w:r>
            <w:tab/>
          </w:r>
          <w:r>
            <w:fldChar w:fldCharType="begin"/>
          </w:r>
          <w:r>
            <w:instrText xml:space="preserve"> PAGEREF _Toc151404571 \h </w:instrText>
          </w:r>
          <w:r>
            <w:fldChar w:fldCharType="separate"/>
          </w:r>
          <w:r>
            <w:t>53</w:t>
          </w:r>
          <w:r>
            <w:fldChar w:fldCharType="end"/>
          </w:r>
          <w:r>
            <w:fldChar w:fldCharType="end"/>
          </w:r>
        </w:p>
        <w:p>
          <w:pPr>
            <w:pStyle w:val="23"/>
            <w:tabs>
              <w:tab w:val="right" w:leader="dot" w:pos="9542"/>
            </w:tabs>
            <w:rPr>
              <w:rFonts w:cstheme="minorBidi"/>
              <w:kern w:val="2"/>
              <w:sz w:val="21"/>
            </w:rPr>
          </w:pPr>
          <w:r>
            <w:fldChar w:fldCharType="begin"/>
          </w:r>
          <w:r>
            <w:instrText xml:space="preserve"> HYPERLINK \l "_Toc151404572" </w:instrText>
          </w:r>
          <w:r>
            <w:fldChar w:fldCharType="separate"/>
          </w:r>
          <w:r>
            <w:rPr>
              <w:rStyle w:val="32"/>
              <w:rFonts w:ascii="仿宋" w:hAnsi="仿宋" w:eastAsia="仿宋"/>
              <w:b/>
              <w:bCs/>
              <w:snapToGrid w:val="0"/>
            </w:rPr>
            <w:t>—、响应函</w:t>
          </w:r>
          <w:r>
            <w:tab/>
          </w:r>
          <w:r>
            <w:fldChar w:fldCharType="begin"/>
          </w:r>
          <w:r>
            <w:instrText xml:space="preserve"> PAGEREF _Toc151404572 \h </w:instrText>
          </w:r>
          <w:r>
            <w:fldChar w:fldCharType="separate"/>
          </w:r>
          <w:r>
            <w:t>56</w:t>
          </w:r>
          <w:r>
            <w:fldChar w:fldCharType="end"/>
          </w:r>
          <w:r>
            <w:fldChar w:fldCharType="end"/>
          </w:r>
        </w:p>
        <w:p>
          <w:pPr>
            <w:pStyle w:val="23"/>
            <w:tabs>
              <w:tab w:val="right" w:leader="dot" w:pos="9542"/>
            </w:tabs>
            <w:rPr>
              <w:rFonts w:cstheme="minorBidi"/>
              <w:kern w:val="2"/>
              <w:sz w:val="21"/>
            </w:rPr>
          </w:pPr>
          <w:r>
            <w:fldChar w:fldCharType="begin"/>
          </w:r>
          <w:r>
            <w:instrText xml:space="preserve"> HYPERLINK \l "_Toc151404573" </w:instrText>
          </w:r>
          <w:r>
            <w:fldChar w:fldCharType="separate"/>
          </w:r>
          <w:r>
            <w:rPr>
              <w:rStyle w:val="32"/>
              <w:rFonts w:ascii="仿宋" w:hAnsi="仿宋" w:eastAsia="仿宋"/>
              <w:b/>
              <w:bCs/>
              <w:snapToGrid w:val="0"/>
            </w:rPr>
            <w:t>二、授权委托书</w:t>
          </w:r>
          <w:r>
            <w:tab/>
          </w:r>
          <w:r>
            <w:fldChar w:fldCharType="begin"/>
          </w:r>
          <w:r>
            <w:instrText xml:space="preserve"> PAGEREF _Toc151404573 \h </w:instrText>
          </w:r>
          <w:r>
            <w:fldChar w:fldCharType="separate"/>
          </w:r>
          <w:r>
            <w:t>57</w:t>
          </w:r>
          <w:r>
            <w:fldChar w:fldCharType="end"/>
          </w:r>
          <w:r>
            <w:fldChar w:fldCharType="end"/>
          </w:r>
        </w:p>
        <w:p>
          <w:pPr>
            <w:pStyle w:val="23"/>
            <w:tabs>
              <w:tab w:val="right" w:leader="dot" w:pos="9542"/>
            </w:tabs>
            <w:rPr>
              <w:rFonts w:cstheme="minorBidi"/>
              <w:kern w:val="2"/>
              <w:sz w:val="21"/>
            </w:rPr>
          </w:pPr>
          <w:r>
            <w:fldChar w:fldCharType="begin"/>
          </w:r>
          <w:r>
            <w:instrText xml:space="preserve"> HYPERLINK \l "_Toc151404574" </w:instrText>
          </w:r>
          <w:r>
            <w:fldChar w:fldCharType="separate"/>
          </w:r>
          <w:r>
            <w:rPr>
              <w:rStyle w:val="32"/>
              <w:rFonts w:ascii="仿宋" w:hAnsi="仿宋" w:eastAsia="仿宋"/>
              <w:b/>
              <w:bCs/>
              <w:snapToGrid w:val="0"/>
            </w:rPr>
            <w:t>三、联合体协议书</w:t>
          </w:r>
          <w:r>
            <w:tab/>
          </w:r>
          <w:r>
            <w:fldChar w:fldCharType="begin"/>
          </w:r>
          <w:r>
            <w:instrText xml:space="preserve"> PAGEREF _Toc151404574 \h </w:instrText>
          </w:r>
          <w:r>
            <w:fldChar w:fldCharType="separate"/>
          </w:r>
          <w:r>
            <w:t>58</w:t>
          </w:r>
          <w:r>
            <w:fldChar w:fldCharType="end"/>
          </w:r>
          <w:r>
            <w:fldChar w:fldCharType="end"/>
          </w:r>
        </w:p>
        <w:p>
          <w:pPr>
            <w:pStyle w:val="23"/>
            <w:tabs>
              <w:tab w:val="right" w:leader="dot" w:pos="9542"/>
            </w:tabs>
            <w:rPr>
              <w:rFonts w:cstheme="minorBidi"/>
              <w:kern w:val="2"/>
              <w:sz w:val="21"/>
            </w:rPr>
          </w:pPr>
          <w:r>
            <w:fldChar w:fldCharType="begin"/>
          </w:r>
          <w:r>
            <w:instrText xml:space="preserve"> HYPERLINK \l "_Toc151404575" </w:instrText>
          </w:r>
          <w:r>
            <w:fldChar w:fldCharType="separate"/>
          </w:r>
          <w:r>
            <w:rPr>
              <w:rStyle w:val="32"/>
              <w:rFonts w:ascii="仿宋" w:hAnsi="仿宋" w:eastAsia="仿宋"/>
              <w:b/>
              <w:bCs/>
              <w:snapToGrid w:val="0"/>
            </w:rPr>
            <w:t>四、响应保证金</w:t>
          </w:r>
          <w:r>
            <w:tab/>
          </w:r>
          <w:r>
            <w:fldChar w:fldCharType="begin"/>
          </w:r>
          <w:r>
            <w:instrText xml:space="preserve"> PAGEREF _Toc151404575 \h </w:instrText>
          </w:r>
          <w:r>
            <w:fldChar w:fldCharType="separate"/>
          </w:r>
          <w:r>
            <w:t>59</w:t>
          </w:r>
          <w:r>
            <w:fldChar w:fldCharType="end"/>
          </w:r>
          <w:r>
            <w:fldChar w:fldCharType="end"/>
          </w:r>
        </w:p>
        <w:p>
          <w:pPr>
            <w:pStyle w:val="23"/>
            <w:tabs>
              <w:tab w:val="right" w:leader="dot" w:pos="9542"/>
            </w:tabs>
            <w:rPr>
              <w:rFonts w:cstheme="minorBidi"/>
              <w:kern w:val="2"/>
              <w:sz w:val="21"/>
            </w:rPr>
          </w:pPr>
          <w:r>
            <w:fldChar w:fldCharType="begin"/>
          </w:r>
          <w:r>
            <w:instrText xml:space="preserve"> HYPERLINK \l "_Toc151404576" </w:instrText>
          </w:r>
          <w:r>
            <w:fldChar w:fldCharType="separate"/>
          </w:r>
          <w:r>
            <w:rPr>
              <w:rStyle w:val="32"/>
              <w:rFonts w:ascii="仿宋" w:hAnsi="仿宋" w:eastAsia="仿宋"/>
              <w:b/>
              <w:bCs/>
              <w:snapToGrid w:val="0"/>
            </w:rPr>
            <w:t>五、商务和技术偏差表</w:t>
          </w:r>
          <w:r>
            <w:tab/>
          </w:r>
          <w:r>
            <w:fldChar w:fldCharType="begin"/>
          </w:r>
          <w:r>
            <w:instrText xml:space="preserve"> PAGEREF _Toc151404576 \h </w:instrText>
          </w:r>
          <w:r>
            <w:fldChar w:fldCharType="separate"/>
          </w:r>
          <w:r>
            <w:t>60</w:t>
          </w:r>
          <w:r>
            <w:fldChar w:fldCharType="end"/>
          </w:r>
          <w:r>
            <w:fldChar w:fldCharType="end"/>
          </w:r>
        </w:p>
        <w:p>
          <w:pPr>
            <w:pStyle w:val="23"/>
            <w:tabs>
              <w:tab w:val="right" w:leader="dot" w:pos="9542"/>
            </w:tabs>
            <w:rPr>
              <w:rFonts w:cstheme="minorBidi"/>
              <w:kern w:val="2"/>
              <w:sz w:val="21"/>
            </w:rPr>
          </w:pPr>
          <w:r>
            <w:fldChar w:fldCharType="begin"/>
          </w:r>
          <w:r>
            <w:instrText xml:space="preserve"> HYPERLINK \l "_Toc151404577" </w:instrText>
          </w:r>
          <w:r>
            <w:fldChar w:fldCharType="separate"/>
          </w:r>
          <w:r>
            <w:rPr>
              <w:rStyle w:val="32"/>
              <w:rFonts w:ascii="仿宋" w:hAnsi="仿宋" w:eastAsia="仿宋"/>
              <w:b/>
              <w:bCs/>
              <w:snapToGrid w:val="0"/>
            </w:rPr>
            <w:t>六、报价单</w:t>
          </w:r>
          <w:r>
            <w:tab/>
          </w:r>
          <w:r>
            <w:fldChar w:fldCharType="begin"/>
          </w:r>
          <w:r>
            <w:instrText xml:space="preserve"> PAGEREF _Toc151404577 \h </w:instrText>
          </w:r>
          <w:r>
            <w:fldChar w:fldCharType="separate"/>
          </w:r>
          <w:r>
            <w:t>61</w:t>
          </w:r>
          <w:r>
            <w:fldChar w:fldCharType="end"/>
          </w:r>
          <w:r>
            <w:fldChar w:fldCharType="end"/>
          </w:r>
        </w:p>
        <w:p>
          <w:pPr>
            <w:pStyle w:val="23"/>
            <w:tabs>
              <w:tab w:val="right" w:leader="dot" w:pos="9542"/>
            </w:tabs>
            <w:rPr>
              <w:rFonts w:cstheme="minorBidi"/>
              <w:kern w:val="2"/>
              <w:sz w:val="21"/>
            </w:rPr>
          </w:pPr>
          <w:r>
            <w:fldChar w:fldCharType="begin"/>
          </w:r>
          <w:r>
            <w:instrText xml:space="preserve"> HYPERLINK \l "_Toc151404578" </w:instrText>
          </w:r>
          <w:r>
            <w:fldChar w:fldCharType="separate"/>
          </w:r>
          <w:r>
            <w:rPr>
              <w:rStyle w:val="32"/>
              <w:rFonts w:ascii="仿宋" w:hAnsi="仿宋" w:eastAsia="仿宋"/>
              <w:b/>
              <w:bCs/>
              <w:snapToGrid w:val="0"/>
            </w:rPr>
            <w:t>七、资格审查资料</w:t>
          </w:r>
          <w:r>
            <w:tab/>
          </w:r>
          <w:r>
            <w:fldChar w:fldCharType="begin"/>
          </w:r>
          <w:r>
            <w:instrText xml:space="preserve"> PAGEREF _Toc151404578 \h </w:instrText>
          </w:r>
          <w:r>
            <w:fldChar w:fldCharType="separate"/>
          </w:r>
          <w:r>
            <w:t>62</w:t>
          </w:r>
          <w:r>
            <w:fldChar w:fldCharType="end"/>
          </w:r>
          <w:r>
            <w:fldChar w:fldCharType="end"/>
          </w:r>
        </w:p>
        <w:p>
          <w:pPr>
            <w:pStyle w:val="23"/>
            <w:tabs>
              <w:tab w:val="right" w:leader="dot" w:pos="9542"/>
            </w:tabs>
            <w:rPr>
              <w:rFonts w:cstheme="minorBidi"/>
              <w:kern w:val="2"/>
              <w:sz w:val="21"/>
            </w:rPr>
          </w:pPr>
          <w:r>
            <w:fldChar w:fldCharType="begin"/>
          </w:r>
          <w:r>
            <w:instrText xml:space="preserve"> HYPERLINK \l "_Toc151404579" </w:instrText>
          </w:r>
          <w:r>
            <w:fldChar w:fldCharType="separate"/>
          </w:r>
          <w:r>
            <w:rPr>
              <w:rStyle w:val="32"/>
              <w:rFonts w:ascii="仿宋" w:hAnsi="仿宋" w:eastAsia="仿宋"/>
              <w:b/>
              <w:bCs/>
              <w:snapToGrid w:val="0"/>
            </w:rPr>
            <w:t>八、响应方案</w:t>
          </w:r>
          <w:r>
            <w:tab/>
          </w:r>
          <w:r>
            <w:fldChar w:fldCharType="begin"/>
          </w:r>
          <w:r>
            <w:instrText xml:space="preserve"> PAGEREF _Toc151404579 \h </w:instrText>
          </w:r>
          <w:r>
            <w:fldChar w:fldCharType="separate"/>
          </w:r>
          <w:r>
            <w:t>64</w:t>
          </w:r>
          <w:r>
            <w:fldChar w:fldCharType="end"/>
          </w:r>
          <w:r>
            <w:fldChar w:fldCharType="end"/>
          </w:r>
        </w:p>
        <w:p>
          <w:pPr>
            <w:pStyle w:val="23"/>
            <w:tabs>
              <w:tab w:val="right" w:leader="dot" w:pos="9542"/>
            </w:tabs>
            <w:rPr>
              <w:rFonts w:cstheme="minorBidi"/>
              <w:kern w:val="2"/>
              <w:sz w:val="21"/>
            </w:rPr>
          </w:pPr>
          <w:r>
            <w:fldChar w:fldCharType="begin"/>
          </w:r>
          <w:r>
            <w:instrText xml:space="preserve"> HYPERLINK \l "_Toc151404580" </w:instrText>
          </w:r>
          <w:r>
            <w:fldChar w:fldCharType="separate"/>
          </w:r>
          <w:r>
            <w:rPr>
              <w:rStyle w:val="32"/>
              <w:rFonts w:ascii="仿宋" w:hAnsi="仿宋" w:eastAsia="仿宋"/>
              <w:b/>
              <w:bCs/>
              <w:snapToGrid w:val="0"/>
            </w:rPr>
            <w:t>九、廉洁承诺书</w:t>
          </w:r>
          <w:r>
            <w:tab/>
          </w:r>
          <w:r>
            <w:fldChar w:fldCharType="begin"/>
          </w:r>
          <w:r>
            <w:instrText xml:space="preserve"> PAGEREF _Toc151404580 \h </w:instrText>
          </w:r>
          <w:r>
            <w:fldChar w:fldCharType="separate"/>
          </w:r>
          <w:r>
            <w:t>65</w:t>
          </w:r>
          <w:r>
            <w:fldChar w:fldCharType="end"/>
          </w:r>
          <w:r>
            <w:fldChar w:fldCharType="end"/>
          </w:r>
        </w:p>
        <w:p>
          <w:pPr>
            <w:pStyle w:val="23"/>
            <w:tabs>
              <w:tab w:val="right" w:leader="dot" w:pos="9542"/>
            </w:tabs>
            <w:rPr>
              <w:rFonts w:cstheme="minorBidi"/>
              <w:kern w:val="2"/>
              <w:sz w:val="21"/>
            </w:rPr>
          </w:pPr>
          <w:r>
            <w:fldChar w:fldCharType="begin"/>
          </w:r>
          <w:r>
            <w:instrText xml:space="preserve"> HYPERLINK \l "_Toc151404581" </w:instrText>
          </w:r>
          <w:r>
            <w:fldChar w:fldCharType="separate"/>
          </w:r>
          <w:r>
            <w:rPr>
              <w:rStyle w:val="32"/>
              <w:rFonts w:ascii="仿宋" w:hAnsi="仿宋" w:eastAsia="仿宋"/>
              <w:b/>
              <w:bCs/>
              <w:snapToGrid w:val="0"/>
            </w:rPr>
            <w:t>十、保密承诺书</w:t>
          </w:r>
          <w:r>
            <w:tab/>
          </w:r>
          <w:r>
            <w:fldChar w:fldCharType="begin"/>
          </w:r>
          <w:r>
            <w:instrText xml:space="preserve"> PAGEREF _Toc151404581 \h </w:instrText>
          </w:r>
          <w:r>
            <w:fldChar w:fldCharType="separate"/>
          </w:r>
          <w:r>
            <w:t>66</w:t>
          </w:r>
          <w:r>
            <w:fldChar w:fldCharType="end"/>
          </w:r>
          <w:r>
            <w:fldChar w:fldCharType="end"/>
          </w:r>
        </w:p>
        <w:p>
          <w:pPr>
            <w:rPr>
              <w:rFonts w:ascii="仿宋" w:hAnsi="仿宋" w:eastAsia="仿宋"/>
            </w:rPr>
          </w:pPr>
          <w:r>
            <w:rPr>
              <w:rFonts w:ascii="仿宋" w:hAnsi="仿宋" w:eastAsia="仿宋"/>
              <w:b/>
              <w:bCs/>
              <w:lang w:val="zh-CN"/>
            </w:rPr>
            <w:fldChar w:fldCharType="end"/>
          </w:r>
        </w:p>
      </w:sdtContent>
    </w:sdt>
    <w:p>
      <w:pPr>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bookmarkStart w:id="1" w:name="扫描0001"/>
      <w:bookmarkEnd w:id="1"/>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pStyle w:val="2"/>
        <w:spacing w:line="480" w:lineRule="auto"/>
        <w:rPr>
          <w:rFonts w:ascii="仿宋" w:hAnsi="仿宋" w:eastAsia="仿宋"/>
          <w:b/>
          <w:bCs/>
          <w:snapToGrid w:val="0"/>
          <w:sz w:val="32"/>
          <w:szCs w:val="32"/>
          <w:lang w:eastAsia="zh-CN"/>
        </w:rPr>
      </w:pPr>
      <w:bookmarkStart w:id="2" w:name="扫描0006"/>
      <w:bookmarkEnd w:id="2"/>
      <w:bookmarkStart w:id="3" w:name="_Toc151404497"/>
      <w:r>
        <w:rPr>
          <w:rFonts w:ascii="仿宋" w:hAnsi="仿宋" w:eastAsia="仿宋"/>
          <w:b/>
          <w:bCs/>
          <w:snapToGrid w:val="0"/>
          <w:sz w:val="32"/>
          <w:szCs w:val="32"/>
          <w:lang w:eastAsia="zh-CN"/>
        </w:rPr>
        <w:t>第一章</w:t>
      </w:r>
      <w:r>
        <w:rPr>
          <w:rFonts w:hint="eastAsia" w:ascii="仿宋" w:hAnsi="仿宋" w:eastAsia="仿宋"/>
          <w:b/>
          <w:bCs/>
          <w:snapToGrid w:val="0"/>
          <w:sz w:val="32"/>
          <w:szCs w:val="32"/>
          <w:lang w:eastAsia="zh-CN"/>
        </w:rPr>
        <w:t xml:space="preserve">  </w:t>
      </w:r>
      <w:r>
        <w:rPr>
          <w:rFonts w:ascii="仿宋" w:hAnsi="仿宋" w:eastAsia="仿宋"/>
          <w:b/>
          <w:bCs/>
          <w:snapToGrid w:val="0"/>
          <w:sz w:val="32"/>
          <w:szCs w:val="32"/>
          <w:lang w:eastAsia="zh-CN"/>
        </w:rPr>
        <w:t>谈判采购公告</w:t>
      </w:r>
      <w:bookmarkEnd w:id="3"/>
    </w:p>
    <w:p>
      <w:pPr>
        <w:adjustRightInd w:val="0"/>
        <w:snapToGrid w:val="0"/>
        <w:spacing w:line="480" w:lineRule="auto"/>
        <w:jc w:val="center"/>
        <w:rPr>
          <w:rFonts w:ascii="仿宋" w:hAnsi="仿宋" w:eastAsia="仿宋"/>
          <w:snapToGrid w:val="0"/>
          <w:sz w:val="28"/>
          <w:szCs w:val="28"/>
          <w:lang w:eastAsia="zh-CN"/>
        </w:rPr>
      </w:pPr>
      <w:r>
        <w:rPr>
          <w:rFonts w:ascii="仿宋" w:hAnsi="仿宋" w:eastAsia="仿宋"/>
          <w:snapToGrid w:val="0"/>
          <w:sz w:val="28"/>
          <w:szCs w:val="28"/>
          <w:lang w:eastAsia="zh-CN"/>
        </w:rPr>
        <w:t>（适用于公</w:t>
      </w:r>
      <w:r>
        <w:rPr>
          <w:rFonts w:hint="eastAsia" w:ascii="仿宋" w:hAnsi="仿宋" w:eastAsia="仿宋"/>
          <w:snapToGrid w:val="0"/>
          <w:sz w:val="28"/>
          <w:szCs w:val="28"/>
          <w:lang w:eastAsia="zh-CN"/>
        </w:rPr>
        <w:t>开</w:t>
      </w:r>
      <w:r>
        <w:rPr>
          <w:rFonts w:ascii="仿宋" w:hAnsi="仿宋" w:eastAsia="仿宋"/>
          <w:snapToGrid w:val="0"/>
          <w:sz w:val="28"/>
          <w:szCs w:val="28"/>
          <w:lang w:eastAsia="zh-CN"/>
        </w:rPr>
        <w:t>邀请供应商方式）</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spacing w:line="276" w:lineRule="auto"/>
        <w:rPr>
          <w:rFonts w:ascii="仿宋" w:hAnsi="仿宋" w:eastAsia="仿宋"/>
          <w:snapToGrid w:val="0"/>
          <w:sz w:val="24"/>
          <w:szCs w:val="24"/>
          <w:shd w:val="clear" w:color="auto" w:fill="FFFF00"/>
          <w:lang w:eastAsia="zh-CN"/>
        </w:rPr>
      </w:pPr>
    </w:p>
    <w:p>
      <w:pPr>
        <w:pStyle w:val="3"/>
        <w:spacing w:line="360" w:lineRule="auto"/>
        <w:jc w:val="center"/>
        <w:rPr>
          <w:rFonts w:ascii="仿宋" w:hAnsi="仿宋" w:eastAsia="仿宋"/>
          <w:b/>
          <w:bCs/>
          <w:snapToGrid w:val="0"/>
          <w:sz w:val="32"/>
          <w:szCs w:val="32"/>
          <w:u w:val="single"/>
          <w:lang w:eastAsia="zh-CN"/>
        </w:rPr>
      </w:pPr>
      <w:bookmarkStart w:id="4" w:name="扫描0007"/>
      <w:bookmarkEnd w:id="4"/>
      <w:bookmarkStart w:id="5" w:name="_Toc151404498"/>
      <w:r>
        <w:rPr>
          <w:rFonts w:hint="eastAsia" w:ascii="仿宋" w:hAnsi="仿宋" w:eastAsia="仿宋"/>
          <w:b/>
          <w:bCs/>
          <w:snapToGrid w:val="0"/>
          <w:sz w:val="32"/>
          <w:szCs w:val="32"/>
          <w:u w:val="single"/>
          <w:lang w:eastAsia="zh-CN"/>
        </w:rPr>
        <w:t>梁河糖业芒东制炼车间</w:t>
      </w:r>
      <w:r>
        <w:rPr>
          <w:rFonts w:ascii="仿宋" w:hAnsi="仿宋" w:eastAsia="仿宋"/>
          <w:b/>
          <w:bCs/>
          <w:snapToGrid w:val="0"/>
          <w:sz w:val="32"/>
          <w:szCs w:val="32"/>
          <w:u w:val="single"/>
          <w:lang w:eastAsia="zh-CN"/>
        </w:rPr>
        <w:t>2023-2024榨季成品糖装包劳务外包</w:t>
      </w:r>
      <w:r>
        <w:rPr>
          <w:rFonts w:hint="eastAsia" w:ascii="仿宋" w:hAnsi="仿宋" w:eastAsia="仿宋"/>
          <w:b/>
          <w:bCs/>
          <w:snapToGrid w:val="0"/>
          <w:sz w:val="32"/>
          <w:szCs w:val="32"/>
          <w:u w:val="single"/>
          <w:lang w:eastAsia="zh-CN"/>
        </w:rPr>
        <w:t>项目</w:t>
      </w:r>
      <w:bookmarkEnd w:id="5"/>
    </w:p>
    <w:p>
      <w:pPr>
        <w:jc w:val="center"/>
        <w:rPr>
          <w:rFonts w:ascii="仿宋" w:hAnsi="仿宋" w:eastAsia="仿宋"/>
          <w:b/>
          <w:bCs/>
          <w:snapToGrid w:val="0"/>
          <w:sz w:val="32"/>
          <w:szCs w:val="32"/>
          <w:lang w:eastAsia="zh-CN"/>
        </w:rPr>
      </w:pPr>
      <w:r>
        <w:rPr>
          <w:rFonts w:hint="eastAsia" w:ascii="仿宋" w:hAnsi="仿宋" w:eastAsia="仿宋"/>
          <w:b/>
          <w:bCs/>
          <w:snapToGrid w:val="0"/>
          <w:sz w:val="32"/>
          <w:szCs w:val="32"/>
          <w:lang w:eastAsia="zh-CN"/>
        </w:rPr>
        <w:t>劳务服务</w:t>
      </w:r>
      <w:r>
        <w:rPr>
          <w:rFonts w:ascii="仿宋" w:hAnsi="仿宋" w:eastAsia="仿宋"/>
          <w:b/>
          <w:bCs/>
          <w:snapToGrid w:val="0"/>
          <w:sz w:val="32"/>
          <w:szCs w:val="32"/>
          <w:lang w:eastAsia="zh-CN"/>
        </w:rPr>
        <w:t>谈判采购公告</w:t>
      </w:r>
    </w:p>
    <w:p>
      <w:pPr>
        <w:adjustRightInd w:val="0"/>
        <w:snapToGrid w:val="0"/>
        <w:spacing w:line="276" w:lineRule="auto"/>
        <w:rPr>
          <w:rFonts w:ascii="仿宋" w:hAnsi="仿宋" w:eastAsia="仿宋"/>
          <w:b/>
          <w:bCs/>
          <w:snapToGrid w:val="0"/>
          <w:sz w:val="32"/>
          <w:szCs w:val="32"/>
          <w:u w:val="single"/>
          <w:lang w:eastAsia="zh-CN"/>
        </w:rPr>
      </w:pPr>
    </w:p>
    <w:p>
      <w:pPr>
        <w:ind w:firstLine="480" w:firstLineChars="200"/>
        <w:rPr>
          <w:snapToGrid w:val="0"/>
          <w:lang w:eastAsia="zh-CN"/>
        </w:rPr>
      </w:pPr>
      <w:r>
        <w:rPr>
          <w:rFonts w:hint="eastAsia" w:ascii="仿宋" w:hAnsi="仿宋" w:eastAsia="仿宋"/>
          <w:snapToGrid w:val="0"/>
          <w:sz w:val="24"/>
          <w:szCs w:val="24"/>
          <w:highlight w:val="yellow"/>
          <w:u w:val="single"/>
          <w:lang w:eastAsia="zh-CN"/>
        </w:rPr>
        <w:t>梁河糖业芒东制炼车间</w:t>
      </w:r>
      <w:r>
        <w:rPr>
          <w:rFonts w:ascii="仿宋" w:hAnsi="仿宋" w:eastAsia="仿宋"/>
          <w:snapToGrid w:val="0"/>
          <w:sz w:val="24"/>
          <w:szCs w:val="24"/>
          <w:highlight w:val="yellow"/>
          <w:u w:val="single"/>
          <w:lang w:eastAsia="zh-CN"/>
        </w:rPr>
        <w:t>2023-2024榨季成品糖装包劳务外包</w:t>
      </w:r>
      <w:r>
        <w:rPr>
          <w:rFonts w:hint="eastAsia" w:ascii="仿宋" w:hAnsi="仿宋" w:eastAsia="仿宋"/>
          <w:snapToGrid w:val="0"/>
          <w:sz w:val="24"/>
          <w:szCs w:val="24"/>
          <w:highlight w:val="yellow"/>
          <w:u w:val="single"/>
          <w:lang w:eastAsia="zh-CN"/>
        </w:rPr>
        <w:t>项目</w:t>
      </w:r>
      <w:r>
        <w:rPr>
          <w:rFonts w:hint="eastAsia" w:ascii="仿宋" w:hAnsi="仿宋" w:eastAsia="仿宋"/>
          <w:snapToGrid w:val="0"/>
          <w:sz w:val="24"/>
          <w:szCs w:val="24"/>
          <w:lang w:eastAsia="zh-CN"/>
        </w:rPr>
        <w:t>服务</w:t>
      </w:r>
      <w:r>
        <w:rPr>
          <w:rFonts w:ascii="仿宋" w:hAnsi="仿宋" w:eastAsia="仿宋"/>
          <w:snapToGrid w:val="0"/>
          <w:sz w:val="24"/>
          <w:szCs w:val="24"/>
          <w:lang w:eastAsia="zh-CN"/>
        </w:rPr>
        <w:t>已具备采购条件，现公开邀请供应商参加谈判采购活动。</w:t>
      </w:r>
    </w:p>
    <w:p>
      <w:pPr>
        <w:adjustRightInd w:val="0"/>
        <w:snapToGrid w:val="0"/>
        <w:spacing w:line="360" w:lineRule="auto"/>
        <w:rPr>
          <w:rFonts w:ascii="仿宋" w:hAnsi="仿宋" w:eastAsia="仿宋"/>
          <w:snapToGrid w:val="0"/>
          <w:sz w:val="24"/>
          <w:szCs w:val="24"/>
          <w:lang w:eastAsia="zh-CN"/>
        </w:rPr>
      </w:pPr>
    </w:p>
    <w:p>
      <w:pPr>
        <w:pStyle w:val="4"/>
        <w:ind w:left="0"/>
        <w:rPr>
          <w:rFonts w:ascii="仿宋" w:hAnsi="仿宋" w:eastAsia="仿宋"/>
          <w:b/>
          <w:snapToGrid w:val="0"/>
          <w:sz w:val="24"/>
          <w:szCs w:val="24"/>
          <w:lang w:eastAsia="zh-CN"/>
        </w:rPr>
      </w:pPr>
      <w:bookmarkStart w:id="6" w:name="_Toc151404499"/>
      <w:r>
        <w:rPr>
          <w:rFonts w:ascii="仿宋" w:hAnsi="仿宋" w:eastAsia="仿宋"/>
          <w:b/>
          <w:snapToGrid w:val="0"/>
          <w:sz w:val="24"/>
          <w:szCs w:val="24"/>
          <w:lang w:eastAsia="zh-CN"/>
        </w:rPr>
        <w:t>1.采购项目简介</w:t>
      </w:r>
      <w:bookmarkEnd w:id="6"/>
    </w:p>
    <w:p>
      <w:pPr>
        <w:adjustRightInd w:val="0"/>
        <w:snapToGrid w:val="0"/>
        <w:spacing w:line="360" w:lineRule="auto"/>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.1 采购项目名称：</w:t>
      </w:r>
      <w:r>
        <w:rPr>
          <w:rFonts w:hint="eastAsia" w:ascii="仿宋" w:hAnsi="仿宋" w:eastAsia="仿宋"/>
          <w:snapToGrid w:val="0"/>
          <w:sz w:val="24"/>
          <w:szCs w:val="24"/>
          <w:highlight w:val="yellow"/>
          <w:u w:val="single"/>
          <w:lang w:eastAsia="zh-CN"/>
        </w:rPr>
        <w:t>梁河糖业芒东制炼车间</w:t>
      </w:r>
      <w:r>
        <w:rPr>
          <w:rFonts w:ascii="仿宋" w:hAnsi="仿宋" w:eastAsia="仿宋"/>
          <w:snapToGrid w:val="0"/>
          <w:sz w:val="24"/>
          <w:szCs w:val="24"/>
          <w:highlight w:val="yellow"/>
          <w:u w:val="single"/>
          <w:lang w:eastAsia="zh-CN"/>
        </w:rPr>
        <w:t>2023-2024榨季成品糖装包劳务外包</w:t>
      </w:r>
      <w:r>
        <w:rPr>
          <w:rFonts w:hint="eastAsia" w:ascii="仿宋" w:hAnsi="仿宋" w:eastAsia="仿宋"/>
          <w:snapToGrid w:val="0"/>
          <w:sz w:val="24"/>
          <w:szCs w:val="24"/>
          <w:highlight w:val="yellow"/>
          <w:u w:val="single"/>
          <w:lang w:eastAsia="zh-CN"/>
        </w:rPr>
        <w:t>项目</w:t>
      </w:r>
    </w:p>
    <w:p>
      <w:pPr>
        <w:adjustRightInd w:val="0"/>
        <w:snapToGrid w:val="0"/>
        <w:spacing w:line="360" w:lineRule="auto"/>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.2 采购</w:t>
      </w:r>
      <w:r>
        <w:rPr>
          <w:rFonts w:hint="eastAsia" w:ascii="仿宋" w:hAnsi="仿宋" w:eastAsia="仿宋"/>
          <w:snapToGrid w:val="0"/>
          <w:sz w:val="24"/>
          <w:szCs w:val="24"/>
          <w:lang w:eastAsia="zh-CN"/>
        </w:rPr>
        <w:t>人</w:t>
      </w:r>
      <w:r>
        <w:rPr>
          <w:rFonts w:ascii="仿宋" w:hAnsi="仿宋" w:eastAsia="仿宋"/>
          <w:snapToGrid w:val="0"/>
          <w:sz w:val="24"/>
          <w:szCs w:val="24"/>
          <w:lang w:eastAsia="zh-CN"/>
        </w:rPr>
        <w:t>：</w:t>
      </w:r>
      <w:r>
        <w:rPr>
          <w:rFonts w:hint="eastAsia" w:ascii="仿宋" w:hAnsi="仿宋" w:eastAsia="仿宋"/>
          <w:snapToGrid w:val="0"/>
          <w:sz w:val="24"/>
          <w:szCs w:val="24"/>
          <w:highlight w:val="yellow"/>
          <w:u w:val="single"/>
          <w:lang w:eastAsia="zh-CN"/>
        </w:rPr>
        <w:t>中粮梁河糖业有限公司芒东制炼车间</w:t>
      </w:r>
    </w:p>
    <w:p>
      <w:pPr>
        <w:adjustRightInd w:val="0"/>
        <w:snapToGrid w:val="0"/>
        <w:spacing w:line="360" w:lineRule="auto"/>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.3 采购项目资金落实情况：</w:t>
      </w:r>
      <w:r>
        <w:rPr>
          <w:rFonts w:ascii="仿宋" w:hAnsi="仿宋" w:eastAsia="仿宋"/>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已落实</w:t>
      </w:r>
      <w:r>
        <w:rPr>
          <w:rFonts w:eastAsia="仿宋" w:asciiTheme="minorEastAsia" w:hAnsiTheme="minorEastAsia"/>
          <w:snapToGrid w:val="0"/>
          <w:sz w:val="24"/>
          <w:szCs w:val="24"/>
          <w:u w:val="single"/>
          <w:shd w:val="clear" w:color="auto" w:fill="FFFF00"/>
          <w:lang w:eastAsia="zh-CN"/>
        </w:rPr>
        <w:t xml:space="preserve">  </w:t>
      </w:r>
      <w:r>
        <w:rPr>
          <w:rFonts w:ascii="仿宋" w:hAnsi="仿宋" w:eastAsia="仿宋"/>
          <w:snapToGrid w:val="0"/>
          <w:sz w:val="24"/>
          <w:szCs w:val="24"/>
          <w:u w:val="single"/>
          <w:shd w:val="clear" w:color="auto" w:fill="FFFF00"/>
          <w:lang w:eastAsia="zh-CN"/>
        </w:rPr>
        <w:t xml:space="preserve">  </w:t>
      </w:r>
    </w:p>
    <w:p>
      <w:pPr>
        <w:adjustRightInd w:val="0"/>
        <w:snapToGrid w:val="0"/>
        <w:spacing w:line="360" w:lineRule="auto"/>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.4 采购项目概况：</w:t>
      </w:r>
      <w:r>
        <w:rPr>
          <w:rFonts w:ascii="仿宋" w:hAnsi="仿宋" w:eastAsia="仿宋"/>
          <w:snapToGrid w:val="0"/>
          <w:sz w:val="24"/>
          <w:szCs w:val="24"/>
          <w:u w:val="single"/>
          <w:shd w:val="clear" w:color="auto" w:fill="FFFF00"/>
          <w:lang w:eastAsia="zh-CN"/>
        </w:rPr>
        <w:t xml:space="preserve"> </w:t>
      </w:r>
      <w:r>
        <w:rPr>
          <w:rFonts w:hint="eastAsia" w:ascii="仿宋" w:hAnsi="仿宋" w:eastAsia="仿宋"/>
          <w:snapToGrid w:val="0"/>
          <w:sz w:val="24"/>
          <w:szCs w:val="24"/>
          <w:u w:val="single"/>
          <w:shd w:val="clear" w:color="auto" w:fill="FFFF00"/>
          <w:lang w:eastAsia="zh-CN"/>
        </w:rPr>
        <w:t>为梁河糖业芒东制炼车间提供劳务服务，劳务内容：成品糖装包。</w:t>
      </w:r>
    </w:p>
    <w:p>
      <w:pPr>
        <w:adjustRightInd w:val="0"/>
        <w:snapToGrid w:val="0"/>
        <w:spacing w:line="360" w:lineRule="auto"/>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 xml:space="preserve">.5 </w:t>
      </w:r>
      <w:r>
        <w:rPr>
          <w:rFonts w:hint="eastAsia" w:ascii="仿宋" w:hAnsi="仿宋" w:eastAsia="仿宋"/>
          <w:snapToGrid w:val="0"/>
          <w:sz w:val="24"/>
          <w:szCs w:val="24"/>
          <w:lang w:eastAsia="zh-CN"/>
        </w:rPr>
        <w:t>服务期：甲方2</w:t>
      </w:r>
      <w:r>
        <w:rPr>
          <w:rFonts w:ascii="仿宋" w:hAnsi="仿宋" w:eastAsia="仿宋"/>
          <w:snapToGrid w:val="0"/>
          <w:sz w:val="24"/>
          <w:szCs w:val="24"/>
          <w:lang w:eastAsia="zh-CN"/>
        </w:rPr>
        <w:t>023-2024</w:t>
      </w:r>
      <w:r>
        <w:rPr>
          <w:rFonts w:hint="eastAsia" w:ascii="仿宋" w:hAnsi="仿宋" w:eastAsia="仿宋"/>
          <w:snapToGrid w:val="0"/>
          <w:sz w:val="24"/>
          <w:szCs w:val="24"/>
          <w:lang w:eastAsia="zh-CN"/>
        </w:rPr>
        <w:t>榨季开始（预计2</w:t>
      </w:r>
      <w:r>
        <w:rPr>
          <w:rFonts w:ascii="仿宋" w:hAnsi="仿宋" w:eastAsia="仿宋"/>
          <w:snapToGrid w:val="0"/>
          <w:sz w:val="24"/>
          <w:szCs w:val="24"/>
          <w:lang w:eastAsia="zh-CN"/>
        </w:rPr>
        <w:t>024</w:t>
      </w:r>
      <w:r>
        <w:rPr>
          <w:rFonts w:hint="eastAsia" w:ascii="仿宋" w:hAnsi="仿宋" w:eastAsia="仿宋"/>
          <w:snapToGrid w:val="0"/>
          <w:sz w:val="24"/>
          <w:szCs w:val="24"/>
          <w:lang w:eastAsia="zh-CN"/>
        </w:rPr>
        <w:t>年1月）到2</w:t>
      </w:r>
      <w:r>
        <w:rPr>
          <w:rFonts w:ascii="仿宋" w:hAnsi="仿宋" w:eastAsia="仿宋"/>
          <w:snapToGrid w:val="0"/>
          <w:sz w:val="24"/>
          <w:szCs w:val="24"/>
          <w:lang w:eastAsia="zh-CN"/>
        </w:rPr>
        <w:t>023-2024</w:t>
      </w:r>
      <w:r>
        <w:rPr>
          <w:rFonts w:hint="eastAsia" w:ascii="仿宋" w:hAnsi="仿宋" w:eastAsia="仿宋"/>
          <w:snapToGrid w:val="0"/>
          <w:sz w:val="24"/>
          <w:szCs w:val="24"/>
          <w:lang w:eastAsia="zh-CN"/>
        </w:rPr>
        <w:t>榨季结束（预计2</w:t>
      </w:r>
      <w:r>
        <w:rPr>
          <w:rFonts w:ascii="仿宋" w:hAnsi="仿宋" w:eastAsia="仿宋"/>
          <w:snapToGrid w:val="0"/>
          <w:sz w:val="24"/>
          <w:szCs w:val="24"/>
          <w:lang w:eastAsia="zh-CN"/>
        </w:rPr>
        <w:t>024</w:t>
      </w:r>
      <w:r>
        <w:rPr>
          <w:rFonts w:hint="eastAsia" w:ascii="仿宋" w:hAnsi="仿宋" w:eastAsia="仿宋"/>
          <w:snapToGrid w:val="0"/>
          <w:sz w:val="24"/>
          <w:szCs w:val="24"/>
          <w:lang w:eastAsia="zh-CN"/>
        </w:rPr>
        <w:t>年</w:t>
      </w:r>
      <w:r>
        <w:rPr>
          <w:rFonts w:ascii="仿宋" w:hAnsi="仿宋" w:eastAsia="仿宋"/>
          <w:snapToGrid w:val="0"/>
          <w:sz w:val="24"/>
          <w:szCs w:val="24"/>
          <w:lang w:eastAsia="zh-CN"/>
        </w:rPr>
        <w:t>4</w:t>
      </w:r>
      <w:r>
        <w:rPr>
          <w:rFonts w:hint="eastAsia" w:ascii="仿宋" w:hAnsi="仿宋" w:eastAsia="仿宋"/>
          <w:snapToGrid w:val="0"/>
          <w:sz w:val="24"/>
          <w:szCs w:val="24"/>
          <w:lang w:eastAsia="zh-CN"/>
        </w:rPr>
        <w:t>月），具体以甲方通知为准。</w:t>
      </w:r>
    </w:p>
    <w:p>
      <w:pPr>
        <w:pStyle w:val="4"/>
        <w:ind w:left="0"/>
        <w:rPr>
          <w:rFonts w:ascii="仿宋" w:hAnsi="仿宋" w:eastAsia="仿宋"/>
          <w:b/>
          <w:snapToGrid w:val="0"/>
          <w:sz w:val="24"/>
          <w:szCs w:val="24"/>
          <w:lang w:eastAsia="zh-CN"/>
        </w:rPr>
      </w:pPr>
      <w:bookmarkStart w:id="7" w:name="_Toc151404500"/>
      <w:r>
        <w:rPr>
          <w:rFonts w:ascii="仿宋" w:hAnsi="仿宋" w:eastAsia="仿宋"/>
          <w:b/>
          <w:snapToGrid w:val="0"/>
          <w:sz w:val="24"/>
          <w:szCs w:val="24"/>
          <w:lang w:eastAsia="zh-CN"/>
        </w:rPr>
        <w:t>2.采购范围及相关要求</w:t>
      </w:r>
      <w:bookmarkEnd w:id="7"/>
    </w:p>
    <w:p>
      <w:pPr>
        <w:adjustRightInd w:val="0"/>
        <w:snapToGrid w:val="0"/>
        <w:spacing w:line="360" w:lineRule="auto"/>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.1 采购范围：</w:t>
      </w:r>
    </w:p>
    <w:p>
      <w:pPr>
        <w:adjustRightInd w:val="0"/>
        <w:snapToGrid w:val="0"/>
        <w:spacing w:line="360" w:lineRule="auto"/>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保安</w:t>
      </w:r>
    </w:p>
    <w:p>
      <w:pPr>
        <w:adjustRightInd w:val="0"/>
        <w:snapToGrid w:val="0"/>
        <w:spacing w:line="360" w:lineRule="auto"/>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接卸</w:t>
      </w:r>
    </w:p>
    <w:p>
      <w:pPr>
        <w:adjustRightInd w:val="0"/>
        <w:snapToGrid w:val="0"/>
        <w:spacing w:line="360" w:lineRule="auto"/>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保洁</w:t>
      </w:r>
    </w:p>
    <w:p>
      <w:pPr>
        <w:adjustRightInd w:val="0"/>
        <w:snapToGrid w:val="0"/>
        <w:spacing w:line="360" w:lineRule="auto"/>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绿化</w:t>
      </w:r>
    </w:p>
    <w:p>
      <w:pPr>
        <w:adjustRightInd w:val="0"/>
        <w:snapToGrid w:val="0"/>
        <w:spacing w:line="360" w:lineRule="auto"/>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蔗厂外包</w:t>
      </w:r>
    </w:p>
    <w:p>
      <w:pPr>
        <w:adjustRightInd w:val="0"/>
        <w:snapToGrid w:val="0"/>
        <w:spacing w:line="360" w:lineRule="auto"/>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季节工劳务派遣</w:t>
      </w:r>
    </w:p>
    <w:p>
      <w:pPr>
        <w:adjustRightInd w:val="0"/>
        <w:snapToGrid w:val="0"/>
        <w:spacing w:line="360" w:lineRule="auto"/>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小包装包装和产品装车发运</w:t>
      </w:r>
    </w:p>
    <w:p>
      <w:pPr>
        <w:adjustRightInd w:val="0"/>
        <w:snapToGrid w:val="0"/>
        <w:spacing w:line="360" w:lineRule="auto"/>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会展类人员服务</w:t>
      </w:r>
    </w:p>
    <w:p>
      <w:pPr>
        <w:adjustRightInd w:val="0"/>
        <w:snapToGrid w:val="0"/>
        <w:spacing w:line="360" w:lineRule="auto"/>
        <w:outlineLvl w:val="3"/>
        <w:rPr>
          <w:rFonts w:ascii="仿宋" w:hAnsi="仿宋" w:eastAsia="仿宋"/>
          <w:snapToGrid w:val="0"/>
          <w:sz w:val="24"/>
          <w:szCs w:val="24"/>
          <w:u w:val="single"/>
          <w:lang w:eastAsia="zh-CN"/>
        </w:rPr>
      </w:pPr>
      <w:r>
        <w:rPr>
          <w:rFonts w:hint="eastAsia" w:ascii="仿宋_GB2312" w:hAnsi="仿宋" w:eastAsia="仿宋_GB2312"/>
          <w:snapToGrid w:val="0"/>
          <w:sz w:val="24"/>
          <w:szCs w:val="24"/>
          <w:lang w:eastAsia="zh-CN"/>
        </w:rPr>
        <w:sym w:font="Wingdings 2" w:char="F052"/>
      </w:r>
      <w:r>
        <w:rPr>
          <w:rFonts w:hint="eastAsia" w:eastAsia="仿宋" w:asciiTheme="minorEastAsia" w:hAnsiTheme="minorEastAsia"/>
          <w:snapToGrid w:val="0"/>
          <w:sz w:val="24"/>
          <w:szCs w:val="24"/>
          <w:u w:val="single"/>
          <w:lang w:eastAsia="zh-CN"/>
        </w:rPr>
        <w:t>成品糖装包工作业务外包</w:t>
      </w:r>
    </w:p>
    <w:p>
      <w:pPr>
        <w:adjustRightInd w:val="0"/>
        <w:snapToGrid w:val="0"/>
        <w:spacing w:line="360" w:lineRule="auto"/>
        <w:outlineLvl w:val="3"/>
        <w:rPr>
          <w:rFonts w:ascii="仿宋" w:hAnsi="仿宋" w:eastAsia="仿宋"/>
          <w:snapToGrid w:val="0"/>
          <w:sz w:val="24"/>
          <w:szCs w:val="24"/>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 xml:space="preserve">其他： </w:t>
      </w:r>
      <w:r>
        <w:rPr>
          <w:rFonts w:ascii="仿宋" w:hAnsi="仿宋" w:eastAsia="仿宋"/>
          <w:snapToGrid w:val="0"/>
          <w:sz w:val="24"/>
          <w:szCs w:val="24"/>
          <w:u w:val="single"/>
          <w:lang w:eastAsia="zh-CN"/>
        </w:rPr>
        <w:t xml:space="preserve">               </w:t>
      </w:r>
    </w:p>
    <w:p>
      <w:pPr>
        <w:adjustRightInd w:val="0"/>
        <w:snapToGrid w:val="0"/>
        <w:spacing w:line="360" w:lineRule="auto"/>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.2 服务期：</w:t>
      </w:r>
      <w:r>
        <w:rPr>
          <w:rFonts w:hint="eastAsia" w:ascii="仿宋" w:hAnsi="仿宋" w:eastAsia="仿宋"/>
          <w:snapToGrid w:val="0"/>
          <w:sz w:val="24"/>
          <w:szCs w:val="24"/>
          <w:u w:val="single"/>
          <w:lang w:eastAsia="zh-CN"/>
        </w:rPr>
        <w:t>2</w:t>
      </w:r>
      <w:r>
        <w:rPr>
          <w:rFonts w:ascii="仿宋" w:hAnsi="仿宋" w:eastAsia="仿宋"/>
          <w:snapToGrid w:val="0"/>
          <w:sz w:val="24"/>
          <w:szCs w:val="24"/>
          <w:u w:val="single"/>
          <w:lang w:eastAsia="zh-CN"/>
        </w:rPr>
        <w:t>023-2024</w:t>
      </w:r>
      <w:r>
        <w:rPr>
          <w:rFonts w:hint="eastAsia" w:ascii="仿宋" w:hAnsi="仿宋" w:eastAsia="仿宋"/>
          <w:snapToGrid w:val="0"/>
          <w:sz w:val="24"/>
          <w:szCs w:val="24"/>
          <w:u w:val="single"/>
          <w:lang w:eastAsia="zh-CN"/>
        </w:rPr>
        <w:t>榨季</w:t>
      </w:r>
    </w:p>
    <w:p>
      <w:pPr>
        <w:adjustRightInd w:val="0"/>
        <w:snapToGrid w:val="0"/>
        <w:spacing w:line="360" w:lineRule="auto"/>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.3 服务地点：</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梁河糖业芒东制炼车间</w:t>
      </w:r>
      <w:r>
        <w:rPr>
          <w:rFonts w:ascii="仿宋" w:hAnsi="仿宋" w:eastAsia="仿宋"/>
          <w:snapToGrid w:val="0"/>
          <w:sz w:val="24"/>
          <w:szCs w:val="24"/>
          <w:u w:val="single"/>
          <w:lang w:eastAsia="zh-CN"/>
        </w:rPr>
        <w:t xml:space="preserve">  </w:t>
      </w:r>
    </w:p>
    <w:p>
      <w:pPr>
        <w:adjustRightInd w:val="0"/>
        <w:snapToGrid w:val="0"/>
        <w:spacing w:line="360" w:lineRule="auto"/>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.4 质量要求或服务标准：</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达到甲方验收标准及要求，以甲方利益最大化。</w:t>
      </w:r>
      <w:r>
        <w:rPr>
          <w:rFonts w:ascii="仿宋" w:hAnsi="仿宋" w:eastAsia="仿宋"/>
          <w:snapToGrid w:val="0"/>
          <w:sz w:val="24"/>
          <w:szCs w:val="24"/>
          <w:u w:val="single"/>
          <w:lang w:eastAsia="zh-CN"/>
        </w:rPr>
        <w:t xml:space="preserve">   </w:t>
      </w:r>
    </w:p>
    <w:p>
      <w:pPr>
        <w:adjustRightInd w:val="0"/>
        <w:snapToGrid w:val="0"/>
        <w:spacing w:line="360" w:lineRule="auto"/>
        <w:outlineLvl w:val="3"/>
        <w:rPr>
          <w:rFonts w:ascii="仿宋" w:hAnsi="仿宋" w:eastAsia="仿宋"/>
          <w:snapToGrid w:val="0"/>
          <w:sz w:val="24"/>
          <w:szCs w:val="24"/>
          <w:u w:val="single"/>
          <w:shd w:val="clear" w:color="auto" w:fill="FFFF00"/>
          <w:lang w:eastAsia="zh-CN"/>
        </w:rPr>
      </w:pPr>
      <w:r>
        <w:rPr>
          <w:rFonts w:hint="eastAsia" w:ascii="仿宋" w:hAnsi="仿宋" w:eastAsia="仿宋"/>
          <w:snapToGrid w:val="0"/>
          <w:sz w:val="24"/>
          <w:szCs w:val="24"/>
          <w:u w:val="single"/>
          <w:shd w:val="clear" w:color="auto" w:fill="FFFF00"/>
          <w:lang w:eastAsia="zh-CN"/>
        </w:rPr>
        <w:t>2</w:t>
      </w:r>
      <w:r>
        <w:rPr>
          <w:rFonts w:ascii="仿宋" w:hAnsi="仿宋" w:eastAsia="仿宋"/>
          <w:snapToGrid w:val="0"/>
          <w:sz w:val="24"/>
          <w:szCs w:val="24"/>
          <w:u w:val="single"/>
          <w:shd w:val="clear" w:color="auto" w:fill="FFFF00"/>
          <w:lang w:eastAsia="zh-CN"/>
        </w:rPr>
        <w:t xml:space="preserve">.5 </w:t>
      </w:r>
      <w:r>
        <w:rPr>
          <w:rFonts w:hint="eastAsia" w:ascii="仿宋" w:hAnsi="仿宋" w:eastAsia="仿宋"/>
          <w:snapToGrid w:val="0"/>
          <w:sz w:val="24"/>
          <w:szCs w:val="24"/>
          <w:u w:val="single"/>
          <w:shd w:val="clear" w:color="auto" w:fill="FFFF00"/>
          <w:lang w:eastAsia="zh-CN"/>
        </w:rPr>
        <w:t>最高限价：</w:t>
      </w:r>
    </w:p>
    <w:p>
      <w:pPr>
        <w:adjustRightInd w:val="0"/>
        <w:snapToGrid w:val="0"/>
        <w:spacing w:line="360" w:lineRule="auto"/>
        <w:ind w:left="425" w:leftChars="193"/>
        <w:outlineLvl w:val="3"/>
        <w:rPr>
          <w:rFonts w:ascii="仿宋" w:hAnsi="仿宋" w:eastAsia="仿宋"/>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ascii="仿宋" w:hAnsi="仿宋" w:eastAsia="仿宋"/>
          <w:snapToGrid w:val="0"/>
          <w:sz w:val="24"/>
          <w:szCs w:val="24"/>
          <w:u w:val="single"/>
          <w:shd w:val="clear" w:color="auto" w:fill="FFFF00"/>
          <w:lang w:eastAsia="zh-CN"/>
        </w:rPr>
        <w:t>设置最高限价，最高限价为</w:t>
      </w:r>
      <w:r>
        <w:rPr>
          <w:rFonts w:ascii="仿宋" w:hAnsi="仿宋" w:eastAsia="仿宋"/>
          <w:snapToGrid w:val="0"/>
          <w:sz w:val="24"/>
          <w:szCs w:val="24"/>
          <w:u w:val="single"/>
          <w:shd w:val="clear" w:color="auto" w:fill="FFFF00"/>
          <w:lang w:eastAsia="zh-CN"/>
        </w:rPr>
        <w:t xml:space="preserve">             万元</w:t>
      </w:r>
      <w:r>
        <w:rPr>
          <w:rFonts w:hint="eastAsia" w:eastAsia="仿宋" w:asciiTheme="minorEastAsia" w:hAnsiTheme="minorEastAsia"/>
          <w:snapToGrid w:val="0"/>
          <w:sz w:val="24"/>
          <w:szCs w:val="24"/>
          <w:lang w:eastAsia="zh-CN"/>
        </w:rPr>
        <w:t>或计算方式：</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left="425" w:leftChars="193"/>
        <w:outlineLvl w:val="3"/>
        <w:rPr>
          <w:rFonts w:ascii="仿宋" w:hAnsi="仿宋" w:eastAsia="仿宋"/>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t></w:t>
      </w:r>
      <w:r>
        <w:rPr>
          <w:rFonts w:hint="eastAsia" w:ascii="仿宋" w:hAnsi="仿宋" w:eastAsia="仿宋"/>
          <w:snapToGrid w:val="0"/>
          <w:sz w:val="24"/>
          <w:szCs w:val="24"/>
          <w:u w:val="single"/>
          <w:shd w:val="clear" w:color="auto" w:fill="FFFF00"/>
          <w:lang w:eastAsia="zh-CN"/>
        </w:rPr>
        <w:t>不设置最高限价</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2</w:t>
      </w:r>
      <w:r>
        <w:rPr>
          <w:rFonts w:eastAsia="仿宋" w:asciiTheme="minorEastAsia" w:hAnsiTheme="minorEastAsia"/>
          <w:snapToGrid w:val="0"/>
          <w:sz w:val="24"/>
          <w:szCs w:val="24"/>
          <w:u w:val="single"/>
          <w:shd w:val="clear" w:color="auto" w:fill="FFFF00"/>
          <w:lang w:eastAsia="zh-CN"/>
        </w:rPr>
        <w:t xml:space="preserve">.6 </w:t>
      </w:r>
      <w:r>
        <w:rPr>
          <w:rFonts w:hint="eastAsia" w:eastAsia="仿宋" w:asciiTheme="minorEastAsia" w:hAnsiTheme="minorEastAsia"/>
          <w:snapToGrid w:val="0"/>
          <w:sz w:val="24"/>
          <w:szCs w:val="24"/>
          <w:u w:val="single"/>
          <w:shd w:val="clear" w:color="auto" w:fill="FFFF00"/>
          <w:lang w:eastAsia="zh-CN"/>
        </w:rPr>
        <w:t>是否集采：</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□是，集采-统签（集中采购，采购成交后单一采购人与成交人统一签订合同）</w:t>
      </w:r>
    </w:p>
    <w:p>
      <w:pPr>
        <w:adjustRightInd w:val="0"/>
        <w:snapToGrid w:val="0"/>
        <w:spacing w:line="360" w:lineRule="auto"/>
        <w:ind w:left="425" w:leftChars="193"/>
        <w:outlineLvl w:val="3"/>
        <w:rPr>
          <w:rFonts w:ascii="Apple Color Emoji" w:hAnsi="Apple Color Emoji" w:eastAsia="Apple Color Emoji"/>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□是，集采-分签（集中采购，采购成交后多方联合采购人与成交人分别签订合同）</w:t>
      </w:r>
    </w:p>
    <w:p>
      <w:pPr>
        <w:ind w:firstLine="480" w:firstLineChars="200"/>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否</w:t>
      </w:r>
    </w:p>
    <w:p>
      <w:pPr>
        <w:rPr>
          <w:rFonts w:ascii="仿宋" w:hAnsi="仿宋" w:eastAsia="仿宋"/>
          <w:lang w:eastAsia="zh-CN"/>
        </w:rPr>
      </w:pPr>
    </w:p>
    <w:p>
      <w:pPr>
        <w:pStyle w:val="4"/>
        <w:ind w:left="0"/>
        <w:rPr>
          <w:rFonts w:ascii="仿宋" w:hAnsi="仿宋" w:eastAsia="仿宋"/>
          <w:b/>
          <w:snapToGrid w:val="0"/>
          <w:sz w:val="24"/>
          <w:szCs w:val="24"/>
          <w:lang w:eastAsia="zh-CN"/>
        </w:rPr>
      </w:pPr>
      <w:bookmarkStart w:id="8" w:name="_Toc151404501"/>
      <w:r>
        <w:rPr>
          <w:rFonts w:ascii="仿宋" w:hAnsi="仿宋" w:eastAsia="仿宋"/>
          <w:b/>
          <w:snapToGrid w:val="0"/>
          <w:sz w:val="24"/>
          <w:szCs w:val="24"/>
          <w:lang w:eastAsia="zh-CN"/>
        </w:rPr>
        <w:t>3.供应商资格要求</w:t>
      </w:r>
      <w:bookmarkEnd w:id="8"/>
    </w:p>
    <w:p>
      <w:pPr>
        <w:adjustRightInd w:val="0"/>
        <w:snapToGrid w:val="0"/>
        <w:spacing w:line="360" w:lineRule="auto"/>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.1 供应商应依法设立且满足如下要求：</w:t>
      </w:r>
    </w:p>
    <w:p>
      <w:pPr>
        <w:pStyle w:val="10"/>
        <w:numPr>
          <w:ilvl w:val="2"/>
          <w:numId w:val="1"/>
        </w:numPr>
        <w:adjustRightInd w:val="0"/>
        <w:snapToGrid w:val="0"/>
        <w:spacing w:line="360" w:lineRule="auto"/>
        <w:ind w:left="141" w:leftChars="64" w:firstLine="0"/>
        <w:outlineLvl w:val="4"/>
        <w:rPr>
          <w:rFonts w:ascii="仿宋" w:hAnsi="仿宋" w:eastAsia="仿宋"/>
          <w:snapToGrid w:val="0"/>
          <w:sz w:val="24"/>
          <w:szCs w:val="24"/>
          <w:lang w:eastAsia="zh-CN"/>
        </w:rPr>
      </w:pPr>
      <w:r>
        <w:rPr>
          <w:rFonts w:ascii="仿宋" w:hAnsi="仿宋" w:eastAsia="仿宋"/>
          <w:snapToGrid w:val="0"/>
          <w:sz w:val="24"/>
          <w:szCs w:val="24"/>
          <w:lang w:eastAsia="zh-CN"/>
        </w:rPr>
        <w:t>资质要求：</w:t>
      </w:r>
      <w:r>
        <w:rPr>
          <w:rFonts w:hint="eastAsia" w:ascii="仿宋_GB2312" w:eastAsia="仿宋_GB2312" w:hAnsiTheme="minorEastAsia"/>
          <w:snapToGrid w:val="0"/>
          <w:sz w:val="24"/>
          <w:szCs w:val="24"/>
          <w:u w:val="single"/>
          <w:lang w:eastAsia="zh-CN"/>
        </w:rPr>
        <w:t>具备独立签订合同能力，为中华人民共和国境内注册的企业法人或其他组织和自然人，</w:t>
      </w:r>
      <w:r>
        <w:rPr>
          <w:rFonts w:hint="eastAsia" w:ascii="仿宋_GB2312" w:hAnsi="仿宋" w:eastAsia="仿宋_GB2312"/>
          <w:snapToGrid w:val="0"/>
          <w:sz w:val="24"/>
          <w:szCs w:val="24"/>
          <w:u w:val="single"/>
          <w:lang w:eastAsia="zh-CN"/>
        </w:rPr>
        <w:t>具有劳务服务或装卸搬运营业范围的企业。</w:t>
      </w:r>
    </w:p>
    <w:p>
      <w:pPr>
        <w:pStyle w:val="10"/>
        <w:numPr>
          <w:ilvl w:val="2"/>
          <w:numId w:val="1"/>
        </w:numPr>
        <w:adjustRightInd w:val="0"/>
        <w:snapToGrid w:val="0"/>
        <w:spacing w:line="360" w:lineRule="auto"/>
        <w:ind w:left="141" w:leftChars="64" w:firstLine="0"/>
        <w:outlineLvl w:val="4"/>
        <w:rPr>
          <w:rFonts w:ascii="仿宋" w:hAnsi="仿宋" w:eastAsia="仿宋"/>
          <w:snapToGrid w:val="0"/>
          <w:sz w:val="24"/>
          <w:szCs w:val="24"/>
          <w:lang w:eastAsia="zh-CN"/>
        </w:rPr>
      </w:pPr>
      <w:r>
        <w:rPr>
          <w:rFonts w:ascii="仿宋" w:hAnsi="仿宋" w:eastAsia="仿宋"/>
          <w:snapToGrid w:val="0"/>
          <w:sz w:val="24"/>
          <w:szCs w:val="24"/>
          <w:lang w:eastAsia="zh-CN"/>
        </w:rPr>
        <w:t>财务要求：</w:t>
      </w:r>
      <w:r>
        <w:rPr>
          <w:rFonts w:hint="eastAsia" w:ascii="仿宋" w:hAnsi="仿宋" w:eastAsia="仿宋"/>
          <w:snapToGrid w:val="0"/>
          <w:sz w:val="24"/>
          <w:szCs w:val="24"/>
          <w:u w:val="single"/>
          <w:lang w:eastAsia="zh-CN"/>
        </w:rPr>
        <w:t xml:space="preserve"> 注册资本</w:t>
      </w:r>
      <w:r>
        <w:rPr>
          <w:rFonts w:hint="eastAsia" w:ascii="仿宋" w:hAnsi="仿宋" w:eastAsia="仿宋"/>
          <w:snapToGrid w:val="0"/>
          <w:sz w:val="24"/>
          <w:szCs w:val="24"/>
          <w:u w:val="single"/>
          <w:lang w:val="en-US" w:eastAsia="zh-CN"/>
        </w:rPr>
        <w:t>不低于</w:t>
      </w:r>
      <w:r>
        <w:rPr>
          <w:rFonts w:hint="eastAsia" w:ascii="仿宋" w:hAnsi="仿宋" w:eastAsia="仿宋"/>
          <w:snapToGrid w:val="0"/>
          <w:sz w:val="24"/>
          <w:szCs w:val="24"/>
          <w:u w:val="single"/>
          <w:lang w:eastAsia="zh-CN"/>
        </w:rPr>
        <w:t>人民币</w:t>
      </w:r>
      <w:r>
        <w:rPr>
          <w:rFonts w:ascii="仿宋" w:hAnsi="仿宋" w:eastAsia="仿宋"/>
          <w:snapToGrid w:val="0"/>
          <w:color w:val="FF0000"/>
          <w:sz w:val="24"/>
          <w:szCs w:val="24"/>
          <w:u w:val="single"/>
          <w:lang w:eastAsia="zh-CN"/>
        </w:rPr>
        <w:t>4</w:t>
      </w:r>
      <w:r>
        <w:rPr>
          <w:rFonts w:hint="eastAsia" w:ascii="仿宋" w:hAnsi="仿宋" w:eastAsia="仿宋"/>
          <w:snapToGrid w:val="0"/>
          <w:color w:val="FF0000"/>
          <w:sz w:val="24"/>
          <w:szCs w:val="24"/>
          <w:u w:val="single"/>
          <w:lang w:eastAsia="zh-CN"/>
        </w:rPr>
        <w:t>万</w:t>
      </w:r>
      <w:r>
        <w:rPr>
          <w:rFonts w:hint="eastAsia" w:ascii="仿宋" w:hAnsi="仿宋" w:eastAsia="仿宋"/>
          <w:snapToGrid w:val="0"/>
          <w:sz w:val="24"/>
          <w:szCs w:val="24"/>
          <w:u w:val="single"/>
          <w:lang w:eastAsia="zh-CN"/>
        </w:rPr>
        <w:t>元，经营状况良好。</w:t>
      </w:r>
      <w:r>
        <w:rPr>
          <w:rFonts w:ascii="仿宋" w:hAnsi="仿宋" w:eastAsia="仿宋"/>
          <w:snapToGrid w:val="0"/>
          <w:sz w:val="24"/>
          <w:szCs w:val="24"/>
          <w:u w:val="single"/>
          <w:lang w:eastAsia="zh-CN"/>
        </w:rPr>
        <w:t xml:space="preserve">    </w:t>
      </w:r>
    </w:p>
    <w:p>
      <w:pPr>
        <w:pStyle w:val="10"/>
        <w:numPr>
          <w:ilvl w:val="2"/>
          <w:numId w:val="1"/>
        </w:numPr>
        <w:adjustRightInd w:val="0"/>
        <w:snapToGrid w:val="0"/>
        <w:spacing w:line="360" w:lineRule="auto"/>
        <w:ind w:left="141" w:leftChars="64" w:firstLine="0"/>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业绩要求：</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类似本项目需求或其他装卸搬运等劳务服务相关案例。</w:t>
      </w:r>
      <w:r>
        <w:rPr>
          <w:rFonts w:ascii="仿宋" w:hAnsi="仿宋" w:eastAsia="仿宋"/>
          <w:snapToGrid w:val="0"/>
          <w:sz w:val="24"/>
          <w:szCs w:val="24"/>
          <w:u w:val="single"/>
          <w:lang w:eastAsia="zh-CN"/>
        </w:rPr>
        <w:t xml:space="preserve"> </w:t>
      </w:r>
    </w:p>
    <w:p>
      <w:pPr>
        <w:pStyle w:val="10"/>
        <w:numPr>
          <w:ilvl w:val="2"/>
          <w:numId w:val="1"/>
        </w:numPr>
        <w:adjustRightInd w:val="0"/>
        <w:snapToGrid w:val="0"/>
        <w:spacing w:line="360" w:lineRule="auto"/>
        <w:ind w:left="141" w:leftChars="64" w:firstLine="0"/>
        <w:outlineLvl w:val="4"/>
        <w:rPr>
          <w:rFonts w:ascii="仿宋" w:hAnsi="仿宋" w:eastAsia="仿宋"/>
          <w:snapToGrid w:val="0"/>
          <w:sz w:val="24"/>
          <w:szCs w:val="24"/>
          <w:lang w:eastAsia="zh-CN"/>
        </w:rPr>
      </w:pPr>
      <w:r>
        <w:rPr>
          <w:rFonts w:ascii="仿宋" w:hAnsi="仿宋" w:eastAsia="仿宋"/>
          <w:snapToGrid w:val="0"/>
          <w:sz w:val="24"/>
          <w:szCs w:val="24"/>
          <w:lang w:eastAsia="zh-CN"/>
        </w:rPr>
        <w:t>信誉要求：</w:t>
      </w:r>
    </w:p>
    <w:p>
      <w:pPr>
        <w:pStyle w:val="10"/>
        <w:adjustRightInd w:val="0"/>
        <w:snapToGrid w:val="0"/>
        <w:spacing w:line="360" w:lineRule="auto"/>
        <w:ind w:left="426"/>
        <w:outlineLvl w:val="4"/>
        <w:rPr>
          <w:rFonts w:eastAsia="仿宋" w:asciiTheme="minorEastAsia" w:hAnsiTheme="minorEastAsia"/>
          <w:snapToGrid w:val="0"/>
          <w:sz w:val="24"/>
          <w:szCs w:val="24"/>
          <w:u w:val="single"/>
          <w:shd w:val="clear" w:color="auto" w:fill="FFFF00"/>
          <w:lang w:eastAsia="zh-CN"/>
        </w:rPr>
      </w:pPr>
      <w:r>
        <w:rPr>
          <w:rFonts w:hint="eastAsia" w:ascii="仿宋_GB2312" w:hAnsi="仿宋" w:eastAsia="仿宋_GB2312"/>
          <w:snapToGrid w:val="0"/>
          <w:sz w:val="24"/>
          <w:szCs w:val="24"/>
          <w:lang w:eastAsia="zh-CN"/>
        </w:rPr>
        <w:sym w:font="Wingdings 2" w:char="F052"/>
      </w:r>
      <w:r>
        <w:rPr>
          <w:rFonts w:hint="eastAsia" w:eastAsia="仿宋" w:asciiTheme="minorEastAsia" w:hAnsiTheme="minorEastAsia"/>
          <w:snapToGrid w:val="0"/>
          <w:sz w:val="24"/>
          <w:szCs w:val="24"/>
          <w:u w:val="single"/>
          <w:shd w:val="clear" w:color="auto" w:fill="FFFF00"/>
          <w:lang w:eastAsia="zh-CN"/>
        </w:rPr>
        <w:t xml:space="preserve">信誉要求：具有良好的商业信誉 </w:t>
      </w:r>
      <w:r>
        <w:rPr>
          <w:rFonts w:eastAsia="仿宋" w:asciiTheme="minorEastAsia" w:hAnsiTheme="minorEastAsia"/>
          <w:snapToGrid w:val="0"/>
          <w:sz w:val="24"/>
          <w:szCs w:val="24"/>
          <w:u w:val="single"/>
          <w:shd w:val="clear" w:color="auto" w:fill="FFFF00"/>
          <w:lang w:eastAsia="zh-CN"/>
        </w:rPr>
        <w:t xml:space="preserve">                                         </w:t>
      </w:r>
    </w:p>
    <w:p>
      <w:pPr>
        <w:pStyle w:val="10"/>
        <w:adjustRightInd w:val="0"/>
        <w:snapToGrid w:val="0"/>
        <w:spacing w:line="360" w:lineRule="auto"/>
        <w:ind w:left="426"/>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GB/T19001系列/IS09001系列质量管理体系认证证书，且在有效期内的</w:t>
      </w:r>
      <w:r>
        <w:rPr>
          <w:rFonts w:hint="eastAsia" w:eastAsia="仿宋" w:asciiTheme="minorEastAsia" w:hAnsiTheme="minorEastAsia"/>
          <w:snapToGrid w:val="0"/>
          <w:sz w:val="24"/>
          <w:szCs w:val="24"/>
          <w:u w:val="single"/>
          <w:lang w:eastAsia="zh-CN"/>
        </w:rPr>
        <w:t>；</w:t>
      </w:r>
    </w:p>
    <w:p>
      <w:pPr>
        <w:pStyle w:val="10"/>
        <w:adjustRightInd w:val="0"/>
        <w:snapToGrid w:val="0"/>
        <w:spacing w:line="360" w:lineRule="auto"/>
        <w:ind w:left="426"/>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GB/T28001系列/ISO45001系列职业健康安全管理体系认证证书，且在有效期内的</w:t>
      </w:r>
      <w:r>
        <w:rPr>
          <w:rFonts w:hint="eastAsia" w:eastAsia="仿宋" w:asciiTheme="minorEastAsia" w:hAnsiTheme="minorEastAsia"/>
          <w:snapToGrid w:val="0"/>
          <w:sz w:val="24"/>
          <w:szCs w:val="24"/>
          <w:u w:val="single"/>
          <w:lang w:eastAsia="zh-CN"/>
        </w:rPr>
        <w:t>；</w:t>
      </w:r>
    </w:p>
    <w:p>
      <w:pPr>
        <w:pStyle w:val="10"/>
        <w:adjustRightInd w:val="0"/>
        <w:snapToGrid w:val="0"/>
        <w:spacing w:line="360" w:lineRule="auto"/>
        <w:ind w:left="426"/>
        <w:outlineLvl w:val="4"/>
        <w:rPr>
          <w:rFonts w:ascii="仿宋" w:hAnsi="仿宋" w:eastAsia="仿宋"/>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GB/T24001系列或ISO14001系列环境管理体系认证证书，且在有效期内的</w:t>
      </w:r>
      <w:r>
        <w:rPr>
          <w:rFonts w:hint="eastAsia" w:eastAsia="仿宋" w:asciiTheme="minorEastAsia" w:hAnsiTheme="minorEastAsia"/>
          <w:snapToGrid w:val="0"/>
          <w:sz w:val="24"/>
          <w:szCs w:val="24"/>
          <w:u w:val="single"/>
          <w:lang w:eastAsia="zh-CN"/>
        </w:rPr>
        <w:t>；</w:t>
      </w:r>
    </w:p>
    <w:p>
      <w:pPr>
        <w:pStyle w:val="10"/>
        <w:numPr>
          <w:ilvl w:val="2"/>
          <w:numId w:val="1"/>
        </w:numPr>
        <w:adjustRightInd w:val="0"/>
        <w:snapToGrid w:val="0"/>
        <w:spacing w:line="360" w:lineRule="auto"/>
        <w:ind w:left="141" w:leftChars="64" w:firstLine="0"/>
        <w:outlineLvl w:val="4"/>
        <w:rPr>
          <w:rFonts w:ascii="仿宋" w:hAnsi="仿宋" w:eastAsia="仿宋"/>
          <w:snapToGrid w:val="0"/>
          <w:sz w:val="24"/>
          <w:szCs w:val="24"/>
          <w:lang w:eastAsia="zh-CN"/>
        </w:rPr>
      </w:pPr>
      <w:bookmarkStart w:id="9" w:name="_Hlk91560203"/>
      <w:r>
        <w:rPr>
          <w:rFonts w:hint="eastAsia" w:ascii="仿宋" w:hAnsi="仿宋" w:eastAsia="仿宋"/>
          <w:snapToGrid w:val="0"/>
          <w:sz w:val="24"/>
          <w:szCs w:val="24"/>
          <w:lang w:eastAsia="zh-CN"/>
        </w:rPr>
        <w:t>本项目负责人资格要求：</w:t>
      </w:r>
    </w:p>
    <w:p>
      <w:pPr>
        <w:pStyle w:val="10"/>
        <w:adjustRightInd w:val="0"/>
        <w:snapToGrid w:val="0"/>
        <w:spacing w:line="360" w:lineRule="auto"/>
        <w:ind w:left="426"/>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□技术职称要求：类似相关专业中级及以上技术职称</w:t>
      </w:r>
    </w:p>
    <w:p>
      <w:pPr>
        <w:pStyle w:val="10"/>
        <w:adjustRightInd w:val="0"/>
        <w:snapToGrid w:val="0"/>
        <w:spacing w:line="360" w:lineRule="auto"/>
        <w:ind w:left="426"/>
        <w:outlineLvl w:val="4"/>
        <w:rPr>
          <w:rFonts w:eastAsia="仿宋" w:asciiTheme="minorEastAsia" w:hAnsiTheme="minorEastAsia"/>
          <w:snapToGrid w:val="0"/>
          <w:sz w:val="24"/>
          <w:szCs w:val="24"/>
          <w:u w:val="single"/>
          <w:shd w:val="clear" w:color="auto" w:fill="FFFF00"/>
          <w:lang w:eastAsia="zh-CN"/>
        </w:rPr>
      </w:pPr>
      <w:r>
        <w:rPr>
          <w:rFonts w:hint="eastAsia" w:ascii="仿宋_GB2312" w:hAnsi="仿宋" w:eastAsia="仿宋_GB2312"/>
          <w:snapToGrid w:val="0"/>
          <w:sz w:val="24"/>
          <w:szCs w:val="24"/>
          <w:lang w:eastAsia="zh-CN"/>
        </w:rPr>
        <w:sym w:font="Wingdings 2" w:char="F052"/>
      </w:r>
      <w:r>
        <w:rPr>
          <w:rFonts w:hint="eastAsia" w:eastAsia="仿宋" w:asciiTheme="minorEastAsia" w:hAnsiTheme="minorEastAsia"/>
          <w:snapToGrid w:val="0"/>
          <w:sz w:val="24"/>
          <w:szCs w:val="24"/>
          <w:u w:val="single"/>
          <w:shd w:val="clear" w:color="auto" w:fill="FFFF00"/>
          <w:lang w:eastAsia="zh-CN"/>
        </w:rPr>
        <w:t xml:space="preserve">年龄要求：不超过 </w:t>
      </w:r>
      <w:r>
        <w:rPr>
          <w:rFonts w:eastAsia="仿宋" w:asciiTheme="minorEastAsia" w:hAnsiTheme="minorEastAsia"/>
          <w:snapToGrid w:val="0"/>
          <w:sz w:val="24"/>
          <w:szCs w:val="24"/>
          <w:u w:val="single"/>
          <w:shd w:val="clear" w:color="auto" w:fill="FFFF00"/>
          <w:lang w:eastAsia="zh-CN"/>
        </w:rPr>
        <w:t xml:space="preserve">60 </w:t>
      </w:r>
      <w:r>
        <w:rPr>
          <w:rFonts w:hint="eastAsia" w:eastAsia="仿宋" w:asciiTheme="minorEastAsia" w:hAnsiTheme="minorEastAsia"/>
          <w:snapToGrid w:val="0"/>
          <w:sz w:val="24"/>
          <w:szCs w:val="24"/>
          <w:u w:val="single"/>
          <w:shd w:val="clear" w:color="auto" w:fill="FFFF00"/>
          <w:lang w:eastAsia="zh-CN"/>
        </w:rPr>
        <w:t>同岁；</w:t>
      </w:r>
    </w:p>
    <w:p>
      <w:pPr>
        <w:pStyle w:val="10"/>
        <w:adjustRightInd w:val="0"/>
        <w:snapToGrid w:val="0"/>
        <w:spacing w:line="360" w:lineRule="auto"/>
        <w:ind w:left="426"/>
        <w:outlineLvl w:val="4"/>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ascii="仿宋_GB2312" w:hAnsi="仿宋" w:eastAsia="仿宋_GB2312"/>
          <w:snapToGrid w:val="0"/>
          <w:sz w:val="24"/>
          <w:szCs w:val="24"/>
          <w:u w:val="single"/>
          <w:lang w:eastAsia="zh-CN"/>
        </w:rPr>
        <w:t>业绩要求：近三年内（20</w:t>
      </w:r>
      <w:r>
        <w:rPr>
          <w:rFonts w:ascii="仿宋_GB2312" w:hAnsi="仿宋" w:eastAsia="仿宋_GB2312"/>
          <w:snapToGrid w:val="0"/>
          <w:sz w:val="24"/>
          <w:szCs w:val="24"/>
          <w:u w:val="single"/>
          <w:lang w:eastAsia="zh-CN"/>
        </w:rPr>
        <w:t>2</w:t>
      </w:r>
      <w:r>
        <w:rPr>
          <w:rFonts w:hint="eastAsia" w:ascii="仿宋_GB2312" w:hAnsi="仿宋" w:eastAsia="仿宋_GB2312"/>
          <w:snapToGrid w:val="0"/>
          <w:sz w:val="24"/>
          <w:szCs w:val="24"/>
          <w:u w:val="single"/>
          <w:lang w:eastAsia="zh-CN"/>
        </w:rPr>
        <w:t>0年1月1日至响应截止日期）曾经从事外包业务服务相关业务案例</w:t>
      </w:r>
      <w:r>
        <w:rPr>
          <w:rFonts w:hint="eastAsia" w:ascii="仿宋" w:hAnsi="仿宋" w:eastAsia="仿宋"/>
          <w:snapToGrid w:val="0"/>
          <w:sz w:val="24"/>
          <w:szCs w:val="24"/>
          <w:u w:val="single"/>
          <w:lang w:eastAsia="zh-CN"/>
        </w:rPr>
        <w:t>。</w:t>
      </w:r>
    </w:p>
    <w:p>
      <w:pPr>
        <w:pStyle w:val="10"/>
        <w:numPr>
          <w:ilvl w:val="2"/>
          <w:numId w:val="1"/>
        </w:numPr>
        <w:adjustRightInd w:val="0"/>
        <w:snapToGrid w:val="0"/>
        <w:spacing w:line="360" w:lineRule="auto"/>
        <w:ind w:left="141" w:leftChars="64" w:firstLine="0"/>
        <w:outlineLvl w:val="4"/>
        <w:rPr>
          <w:rFonts w:ascii="仿宋" w:hAnsi="仿宋" w:eastAsia="仿宋"/>
          <w:snapToGrid w:val="0"/>
          <w:sz w:val="24"/>
          <w:szCs w:val="24"/>
          <w:lang w:eastAsia="zh-CN"/>
        </w:rPr>
      </w:pPr>
      <w:r>
        <w:rPr>
          <w:rFonts w:ascii="仿宋" w:hAnsi="仿宋" w:eastAsia="仿宋"/>
          <w:snapToGrid w:val="0"/>
          <w:sz w:val="24"/>
          <w:szCs w:val="24"/>
          <w:lang w:eastAsia="zh-CN"/>
        </w:rPr>
        <w:t>承担本项目的</w:t>
      </w:r>
      <w:r>
        <w:rPr>
          <w:rFonts w:hint="eastAsia" w:ascii="仿宋" w:hAnsi="仿宋" w:eastAsia="仿宋"/>
          <w:snapToGrid w:val="0"/>
          <w:sz w:val="24"/>
          <w:szCs w:val="24"/>
          <w:lang w:eastAsia="zh-CN"/>
        </w:rPr>
        <w:t>其他</w:t>
      </w:r>
      <w:r>
        <w:rPr>
          <w:rFonts w:ascii="仿宋" w:hAnsi="仿宋" w:eastAsia="仿宋"/>
          <w:snapToGrid w:val="0"/>
          <w:sz w:val="24"/>
          <w:szCs w:val="24"/>
          <w:lang w:eastAsia="zh-CN"/>
        </w:rPr>
        <w:t>主要人员要求：</w:t>
      </w:r>
    </w:p>
    <w:p>
      <w:pPr>
        <w:pStyle w:val="10"/>
        <w:adjustRightInd w:val="0"/>
        <w:snapToGrid w:val="0"/>
        <w:spacing w:line="360" w:lineRule="auto"/>
        <w:ind w:left="426"/>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□专职安全人员：需提供专职安全员证书</w:t>
      </w:r>
    </w:p>
    <w:p>
      <w:pPr>
        <w:pStyle w:val="10"/>
        <w:adjustRightInd w:val="0"/>
        <w:snapToGrid w:val="0"/>
        <w:spacing w:line="360" w:lineRule="auto"/>
        <w:ind w:left="426"/>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□司机：倒运司机、叉车司机；</w:t>
      </w:r>
    </w:p>
    <w:p>
      <w:pPr>
        <w:pStyle w:val="10"/>
        <w:adjustRightInd w:val="0"/>
        <w:snapToGrid w:val="0"/>
        <w:spacing w:line="360" w:lineRule="auto"/>
        <w:ind w:left="426"/>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□其他用工：</w:t>
      </w:r>
    </w:p>
    <w:p>
      <w:pPr>
        <w:adjustRightInd w:val="0"/>
        <w:snapToGrid w:val="0"/>
        <w:spacing w:line="360" w:lineRule="auto"/>
        <w:ind w:firstLine="720" w:firstLineChars="300"/>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保安</w:t>
      </w:r>
    </w:p>
    <w:p>
      <w:pPr>
        <w:adjustRightInd w:val="0"/>
        <w:snapToGrid w:val="0"/>
        <w:spacing w:line="360" w:lineRule="auto"/>
        <w:ind w:firstLine="720" w:firstLineChars="300"/>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接卸</w:t>
      </w:r>
    </w:p>
    <w:p>
      <w:pPr>
        <w:adjustRightInd w:val="0"/>
        <w:snapToGrid w:val="0"/>
        <w:spacing w:line="360" w:lineRule="auto"/>
        <w:ind w:firstLine="720" w:firstLineChars="300"/>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保洁</w:t>
      </w:r>
    </w:p>
    <w:p>
      <w:pPr>
        <w:adjustRightInd w:val="0"/>
        <w:snapToGrid w:val="0"/>
        <w:spacing w:line="360" w:lineRule="auto"/>
        <w:ind w:firstLine="720" w:firstLineChars="300"/>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绿化</w:t>
      </w:r>
    </w:p>
    <w:p>
      <w:pPr>
        <w:adjustRightInd w:val="0"/>
        <w:snapToGrid w:val="0"/>
        <w:spacing w:line="360" w:lineRule="auto"/>
        <w:ind w:firstLine="720" w:firstLineChars="300"/>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蔗厂外包</w:t>
      </w:r>
    </w:p>
    <w:p>
      <w:pPr>
        <w:adjustRightInd w:val="0"/>
        <w:snapToGrid w:val="0"/>
        <w:spacing w:line="360" w:lineRule="auto"/>
        <w:ind w:firstLine="720" w:firstLineChars="300"/>
        <w:outlineLvl w:val="3"/>
        <w:rPr>
          <w:rFonts w:eastAsia="仿宋" w:asciiTheme="minorEastAsia" w:hAnsiTheme="minorEastAsia"/>
          <w:snapToGrid w:val="0"/>
          <w:sz w:val="24"/>
          <w:szCs w:val="24"/>
          <w:shd w:val="clear" w:color="auto" w:fill="FFFF00"/>
          <w:lang w:eastAsia="zh-CN"/>
        </w:rPr>
      </w:pPr>
      <w:r>
        <w:rPr>
          <w:rFonts w:hint="eastAsia" w:eastAsia="仿宋" w:asciiTheme="minorEastAsia" w:hAnsiTheme="minorEastAsia"/>
          <w:snapToGrid w:val="0"/>
          <w:sz w:val="24"/>
          <w:szCs w:val="24"/>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季节工劳务派遣</w:t>
      </w:r>
    </w:p>
    <w:p>
      <w:pPr>
        <w:adjustRightInd w:val="0"/>
        <w:snapToGrid w:val="0"/>
        <w:spacing w:line="360" w:lineRule="auto"/>
        <w:ind w:firstLine="720" w:firstLineChars="300"/>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小包装包装和产品装车发运</w:t>
      </w:r>
    </w:p>
    <w:p>
      <w:pPr>
        <w:adjustRightInd w:val="0"/>
        <w:snapToGrid w:val="0"/>
        <w:spacing w:line="360" w:lineRule="auto"/>
        <w:ind w:firstLine="720" w:firstLineChars="300"/>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会展类人员服务</w:t>
      </w:r>
    </w:p>
    <w:p>
      <w:pPr>
        <w:adjustRightInd w:val="0"/>
        <w:snapToGrid w:val="0"/>
        <w:spacing w:line="360" w:lineRule="auto"/>
        <w:ind w:firstLine="720" w:firstLineChars="300"/>
        <w:outlineLvl w:val="3"/>
        <w:rPr>
          <w:rFonts w:eastAsia="仿宋" w:asciiTheme="minorEastAsia" w:hAnsiTheme="minorEastAsia"/>
          <w:snapToGrid w:val="0"/>
          <w:sz w:val="24"/>
          <w:szCs w:val="24"/>
          <w:shd w:val="clear" w:color="auto" w:fill="FFFF00"/>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 xml:space="preserve">其他： </w:t>
      </w:r>
      <w:r>
        <w:rPr>
          <w:rFonts w:ascii="仿宋" w:hAnsi="仿宋" w:eastAsia="仿宋"/>
          <w:snapToGrid w:val="0"/>
          <w:sz w:val="24"/>
          <w:szCs w:val="24"/>
          <w:u w:val="single"/>
          <w:lang w:eastAsia="zh-CN"/>
        </w:rPr>
        <w:t xml:space="preserve">               </w:t>
      </w:r>
    </w:p>
    <w:bookmarkEnd w:id="9"/>
    <w:p>
      <w:pPr>
        <w:pStyle w:val="10"/>
        <w:numPr>
          <w:ilvl w:val="2"/>
          <w:numId w:val="1"/>
        </w:numPr>
        <w:adjustRightInd w:val="0"/>
        <w:snapToGrid w:val="0"/>
        <w:spacing w:line="360" w:lineRule="auto"/>
        <w:ind w:left="141" w:leftChars="64" w:firstLine="0"/>
        <w:outlineLvl w:val="4"/>
        <w:rPr>
          <w:rFonts w:ascii="仿宋" w:hAnsi="仿宋" w:eastAsia="仿宋"/>
          <w:snapToGrid w:val="0"/>
          <w:sz w:val="24"/>
          <w:szCs w:val="24"/>
          <w:lang w:eastAsia="zh-CN"/>
        </w:rPr>
      </w:pPr>
      <w:r>
        <w:rPr>
          <w:rFonts w:ascii="仿宋" w:hAnsi="仿宋" w:eastAsia="仿宋"/>
          <w:snapToGrid w:val="0"/>
          <w:sz w:val="24"/>
          <w:szCs w:val="24"/>
          <w:lang w:eastAsia="zh-CN"/>
        </w:rPr>
        <w:t>其他要求：</w:t>
      </w:r>
    </w:p>
    <w:p>
      <w:pPr>
        <w:pStyle w:val="10"/>
        <w:adjustRightInd w:val="0"/>
        <w:snapToGrid w:val="0"/>
        <w:spacing w:line="360" w:lineRule="auto"/>
        <w:ind w:firstLine="480" w:firstLineChars="200"/>
        <w:outlineLvl w:val="4"/>
        <w:rPr>
          <w:rFonts w:ascii="仿宋" w:hAnsi="仿宋" w:eastAsia="仿宋"/>
          <w:snapToGrid w:val="0"/>
          <w:sz w:val="24"/>
          <w:szCs w:val="24"/>
          <w:u w:val="single"/>
          <w:shd w:val="clear" w:color="auto" w:fill="FFFF00"/>
          <w:lang w:eastAsia="zh-CN"/>
        </w:rPr>
      </w:pPr>
      <w:r>
        <w:rPr>
          <w:rFonts w:hint="eastAsia" w:ascii="仿宋" w:hAnsi="仿宋" w:eastAsia="仿宋"/>
          <w:snapToGrid w:val="0"/>
          <w:sz w:val="24"/>
          <w:szCs w:val="24"/>
          <w:u w:val="single"/>
          <w:shd w:val="clear" w:color="auto" w:fill="FFFF00"/>
          <w:lang w:eastAsia="zh-CN"/>
        </w:rPr>
        <w:t>□汽运承运商：道路运输许可证；</w:t>
      </w:r>
    </w:p>
    <w:p>
      <w:pPr>
        <w:pStyle w:val="10"/>
        <w:adjustRightInd w:val="0"/>
        <w:snapToGrid w:val="0"/>
        <w:spacing w:line="360" w:lineRule="auto"/>
        <w:ind w:firstLine="480" w:firstLineChars="200"/>
        <w:outlineLvl w:val="4"/>
        <w:rPr>
          <w:rFonts w:ascii="仿宋" w:hAnsi="仿宋" w:eastAsia="仿宋"/>
          <w:snapToGrid w:val="0"/>
          <w:sz w:val="24"/>
          <w:szCs w:val="24"/>
          <w:u w:val="single"/>
          <w:shd w:val="clear" w:color="auto" w:fill="FFFF00"/>
          <w:lang w:eastAsia="zh-CN"/>
        </w:rPr>
      </w:pPr>
      <w:r>
        <w:rPr>
          <w:rFonts w:hint="eastAsia" w:ascii="仿宋" w:hAnsi="仿宋" w:eastAsia="仿宋"/>
          <w:snapToGrid w:val="0"/>
          <w:sz w:val="24"/>
          <w:szCs w:val="24"/>
          <w:u w:val="single"/>
          <w:shd w:val="clear" w:color="auto" w:fill="FFFF00"/>
          <w:lang w:eastAsia="zh-CN"/>
        </w:rPr>
        <w:t>□装箱单位：提供关于装箱业务的相关资质。</w:t>
      </w:r>
    </w:p>
    <w:p>
      <w:pPr>
        <w:pStyle w:val="10"/>
        <w:adjustRightInd w:val="0"/>
        <w:snapToGrid w:val="0"/>
        <w:spacing w:line="360" w:lineRule="auto"/>
        <w:ind w:firstLine="480" w:firstLineChars="200"/>
        <w:outlineLvl w:val="4"/>
        <w:rPr>
          <w:rFonts w:ascii="仿宋" w:hAnsi="仿宋" w:eastAsia="仿宋"/>
          <w:snapToGrid w:val="0"/>
          <w:sz w:val="24"/>
          <w:szCs w:val="24"/>
          <w:u w:val="single"/>
          <w:shd w:val="clear" w:color="auto" w:fill="FFFF00"/>
          <w:lang w:eastAsia="zh-CN"/>
        </w:rPr>
      </w:pPr>
      <w:r>
        <w:rPr>
          <w:rFonts w:hint="eastAsia" w:ascii="仿宋" w:hAnsi="仿宋" w:eastAsia="仿宋"/>
          <w:snapToGrid w:val="0"/>
          <w:sz w:val="24"/>
          <w:szCs w:val="24"/>
          <w:u w:val="single"/>
          <w:shd w:val="clear" w:color="auto" w:fill="FFFF00"/>
          <w:lang w:eastAsia="zh-CN"/>
        </w:rPr>
        <w:t xml:space="preserve">□其他： </w:t>
      </w:r>
      <w:r>
        <w:rPr>
          <w:rFonts w:ascii="仿宋" w:hAnsi="仿宋" w:eastAsia="仿宋"/>
          <w:snapToGrid w:val="0"/>
          <w:sz w:val="24"/>
          <w:szCs w:val="24"/>
          <w:u w:val="single"/>
          <w:shd w:val="clear" w:color="auto" w:fill="FFFF00"/>
          <w:lang w:eastAsia="zh-CN"/>
        </w:rPr>
        <w:t xml:space="preserve">                 </w:t>
      </w:r>
    </w:p>
    <w:p>
      <w:pPr>
        <w:adjustRightInd w:val="0"/>
        <w:snapToGrid w:val="0"/>
        <w:spacing w:line="360" w:lineRule="auto"/>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.2 供应商不得存在下列</w:t>
      </w:r>
      <w:r>
        <w:rPr>
          <w:rFonts w:hint="eastAsia" w:ascii="仿宋" w:hAnsi="仿宋" w:eastAsia="仿宋"/>
          <w:snapToGrid w:val="0"/>
          <w:sz w:val="24"/>
          <w:szCs w:val="24"/>
          <w:lang w:eastAsia="zh-CN"/>
        </w:rPr>
        <w:t>情形之一：</w:t>
      </w:r>
    </w:p>
    <w:p>
      <w:pPr>
        <w:pStyle w:val="10"/>
        <w:numPr>
          <w:ilvl w:val="2"/>
          <w:numId w:val="2"/>
        </w:numPr>
        <w:adjustRightInd w:val="0"/>
        <w:snapToGrid w:val="0"/>
        <w:spacing w:line="360" w:lineRule="auto"/>
        <w:ind w:left="141" w:leftChars="63" w:hanging="2"/>
        <w:outlineLvl w:val="4"/>
        <w:rPr>
          <w:rFonts w:ascii="仿宋" w:hAnsi="仿宋" w:eastAsia="仿宋"/>
          <w:snapToGrid w:val="0"/>
          <w:sz w:val="24"/>
          <w:szCs w:val="24"/>
          <w:lang w:eastAsia="zh-CN"/>
        </w:rPr>
      </w:pPr>
      <w:r>
        <w:rPr>
          <w:rFonts w:ascii="仿宋" w:hAnsi="仿宋" w:eastAsia="仿宋"/>
          <w:snapToGrid w:val="0"/>
          <w:sz w:val="24"/>
          <w:szCs w:val="24"/>
          <w:lang w:eastAsia="zh-CN"/>
        </w:rPr>
        <w:t>处于被责令停产停业、暂扣或者吊销执照、暂扣或者吊销许可证、吊销资质</w:t>
      </w:r>
      <w:r>
        <w:rPr>
          <w:rFonts w:hint="eastAsia" w:ascii="仿宋" w:hAnsi="仿宋" w:eastAsia="仿宋"/>
          <w:snapToGrid w:val="0"/>
          <w:sz w:val="24"/>
          <w:szCs w:val="24"/>
          <w:lang w:eastAsia="zh-CN"/>
        </w:rPr>
        <w:t>证</w:t>
      </w:r>
      <w:r>
        <w:rPr>
          <w:rFonts w:ascii="仿宋" w:hAnsi="仿宋" w:eastAsia="仿宋"/>
          <w:snapToGrid w:val="0"/>
          <w:sz w:val="24"/>
          <w:szCs w:val="24"/>
          <w:lang w:eastAsia="zh-CN"/>
        </w:rPr>
        <w:t>书状态；</w:t>
      </w:r>
    </w:p>
    <w:p>
      <w:pPr>
        <w:pStyle w:val="10"/>
        <w:numPr>
          <w:ilvl w:val="2"/>
          <w:numId w:val="2"/>
        </w:numPr>
        <w:adjustRightInd w:val="0"/>
        <w:snapToGrid w:val="0"/>
        <w:spacing w:line="360" w:lineRule="auto"/>
        <w:ind w:left="141" w:leftChars="63" w:hanging="2"/>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进入清算程序，或被宣告破产，或其他丧失履约能力的情形；</w:t>
      </w:r>
    </w:p>
    <w:p>
      <w:pPr>
        <w:pStyle w:val="10"/>
        <w:numPr>
          <w:ilvl w:val="2"/>
          <w:numId w:val="2"/>
        </w:numPr>
        <w:adjustRightInd w:val="0"/>
        <w:snapToGrid w:val="0"/>
        <w:spacing w:line="360" w:lineRule="auto"/>
        <w:ind w:left="141" w:leftChars="63" w:hanging="2"/>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近三年内（2020年1月1日至响应截止时间日期），不得被列入失信惩戒对象（供应商提供通过“信用中国”网站查询的信用信息查询记录网络截图件并加盖供应商公章）</w:t>
      </w:r>
    </w:p>
    <w:p>
      <w:pPr>
        <w:pStyle w:val="10"/>
        <w:numPr>
          <w:ilvl w:val="2"/>
          <w:numId w:val="2"/>
        </w:numPr>
        <w:adjustRightInd w:val="0"/>
        <w:snapToGrid w:val="0"/>
        <w:spacing w:line="360" w:lineRule="auto"/>
        <w:ind w:left="141" w:leftChars="63" w:hanging="2"/>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近三年内（2020年1月1日至响应截止时间日期），没有骗取中标（成交）和严重违约及重大质量、安全问题，供应商须提供相应承诺书；</w:t>
      </w:r>
    </w:p>
    <w:p>
      <w:pPr>
        <w:pStyle w:val="10"/>
        <w:numPr>
          <w:ilvl w:val="2"/>
          <w:numId w:val="2"/>
        </w:numPr>
        <w:adjustRightInd w:val="0"/>
        <w:snapToGrid w:val="0"/>
        <w:spacing w:line="360" w:lineRule="auto"/>
        <w:ind w:left="141" w:leftChars="63" w:hanging="2"/>
        <w:outlineLvl w:val="4"/>
        <w:rPr>
          <w:rFonts w:ascii="仿宋" w:hAnsi="仿宋" w:eastAsia="仿宋"/>
          <w:snapToGrid w:val="0"/>
          <w:sz w:val="24"/>
          <w:szCs w:val="24"/>
        </w:rPr>
      </w:pPr>
      <w:r>
        <w:rPr>
          <w:rFonts w:ascii="仿宋" w:hAnsi="仿宋" w:eastAsia="仿宋"/>
          <w:snapToGrid w:val="0"/>
          <w:sz w:val="24"/>
          <w:szCs w:val="24"/>
        </w:rPr>
        <w:t>其他：</w:t>
      </w:r>
      <w:r>
        <w:rPr>
          <w:rFonts w:ascii="仿宋" w:hAnsi="仿宋" w:eastAsia="仿宋"/>
          <w:snapToGrid w:val="0"/>
          <w:sz w:val="24"/>
          <w:szCs w:val="24"/>
          <w:u w:val="single"/>
          <w:lang w:eastAsia="zh-CN"/>
        </w:rPr>
        <w:t xml:space="preserve">                                                       </w:t>
      </w:r>
    </w:p>
    <w:p>
      <w:pPr>
        <w:adjustRightInd w:val="0"/>
        <w:snapToGrid w:val="0"/>
        <w:spacing w:line="360" w:lineRule="auto"/>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.3 本次采购</w:t>
      </w:r>
      <w:r>
        <w:rPr>
          <w:rFonts w:hint="eastAsia" w:ascii="仿宋" w:hAnsi="仿宋" w:eastAsia="仿宋"/>
          <w:snapToGrid w:val="0"/>
          <w:sz w:val="24"/>
          <w:szCs w:val="24"/>
          <w:lang w:eastAsia="zh-CN"/>
        </w:rPr>
        <w:t>是否接受联</w:t>
      </w:r>
      <w:r>
        <w:rPr>
          <w:rFonts w:ascii="仿宋" w:hAnsi="仿宋" w:eastAsia="仿宋"/>
          <w:snapToGrid w:val="0"/>
          <w:sz w:val="24"/>
          <w:szCs w:val="24"/>
          <w:lang w:eastAsia="zh-CN"/>
        </w:rPr>
        <w:t>合体</w:t>
      </w:r>
      <w:r>
        <w:rPr>
          <w:rFonts w:hint="eastAsia" w:ascii="仿宋" w:hAnsi="仿宋" w:eastAsia="仿宋"/>
          <w:snapToGrid w:val="0"/>
          <w:sz w:val="24"/>
          <w:szCs w:val="24"/>
          <w:lang w:eastAsia="zh-CN"/>
        </w:rPr>
        <w:t>：</w:t>
      </w:r>
    </w:p>
    <w:p>
      <w:pPr>
        <w:pStyle w:val="38"/>
        <w:adjustRightInd w:val="0"/>
        <w:snapToGrid w:val="0"/>
        <w:spacing w:line="360" w:lineRule="auto"/>
        <w:ind w:left="426" w:firstLine="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是</w:t>
      </w:r>
    </w:p>
    <w:p>
      <w:pPr>
        <w:pStyle w:val="38"/>
        <w:adjustRightInd w:val="0"/>
        <w:snapToGrid w:val="0"/>
        <w:spacing w:line="360" w:lineRule="auto"/>
        <w:ind w:left="426" w:firstLine="0"/>
        <w:outlineLvl w:val="3"/>
        <w:rPr>
          <w:rFonts w:eastAsia="仿宋" w:asciiTheme="minorEastAsia" w:hAnsiTheme="minorEastAsia"/>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否</w:t>
      </w:r>
    </w:p>
    <w:p>
      <w:pPr>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联合体参加谈判采购活动的，联合体应满足本条第3.1款规定的要求，且联合体各方均不得存在本条第3.2款规定的情形。此外，联合体各方应分别满足如下条件：</w:t>
      </w:r>
    </w:p>
    <w:p>
      <w:pPr>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联合体的资格认定标准如下：</w:t>
      </w:r>
      <w:r>
        <w:rPr>
          <w:rFonts w:ascii="仿宋" w:hAnsi="仿宋" w:eastAsia="仿宋"/>
          <w:snapToGrid w:val="0"/>
          <w:sz w:val="24"/>
          <w:szCs w:val="24"/>
          <w:u w:val="single"/>
          <w:lang w:eastAsia="zh-CN"/>
        </w:rPr>
        <w:t xml:space="preserve">                                                </w:t>
      </w:r>
    </w:p>
    <w:p>
      <w:pPr>
        <w:spacing w:line="360" w:lineRule="auto"/>
        <w:ind w:firstLine="420"/>
        <w:rPr>
          <w:rFonts w:ascii="仿宋" w:hAnsi="仿宋" w:eastAsia="仿宋"/>
          <w:snapToGrid w:val="0"/>
          <w:sz w:val="21"/>
          <w:szCs w:val="21"/>
          <w:lang w:eastAsia="zh-CN"/>
        </w:rPr>
      </w:pPr>
      <w:r>
        <w:rPr>
          <w:rFonts w:ascii="仿宋" w:hAnsi="仿宋" w:eastAsia="仿宋"/>
          <w:snapToGrid w:val="0"/>
          <w:sz w:val="21"/>
          <w:szCs w:val="21"/>
          <w:lang w:eastAsia="zh-CN"/>
        </w:rPr>
        <w:t>(注：此部分应明确由同一专业或不同专业组成的联合体中各专业的资质、财务、业绩、信誉、主要人员等的</w:t>
      </w:r>
      <w:r>
        <w:rPr>
          <w:rFonts w:hint="eastAsia" w:ascii="仿宋" w:hAnsi="仿宋" w:eastAsia="仿宋"/>
          <w:snapToGrid w:val="0"/>
          <w:sz w:val="21"/>
          <w:szCs w:val="21"/>
          <w:lang w:eastAsia="zh-CN"/>
        </w:rPr>
        <w:t>认</w:t>
      </w:r>
      <w:r>
        <w:rPr>
          <w:rFonts w:ascii="仿宋" w:hAnsi="仿宋" w:eastAsia="仿宋"/>
          <w:snapToGrid w:val="0"/>
          <w:sz w:val="21"/>
          <w:szCs w:val="21"/>
          <w:lang w:eastAsia="zh-CN"/>
        </w:rPr>
        <w:t>定方法，以最终认定联合体的资格。)</w:t>
      </w:r>
    </w:p>
    <w:p>
      <w:pPr>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联合体应递交联合体协议书，且联合体各方不得再以自己名义单独或参加其他联合体参与本谈判采购项目</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否则相关响应文件均无效。</w:t>
      </w:r>
    </w:p>
    <w:p>
      <w:pPr>
        <w:rPr>
          <w:rFonts w:ascii="仿宋" w:hAnsi="仿宋" w:eastAsia="仿宋"/>
          <w:lang w:eastAsia="zh-CN"/>
        </w:rPr>
      </w:pPr>
    </w:p>
    <w:p>
      <w:pPr>
        <w:pStyle w:val="4"/>
        <w:ind w:left="0"/>
        <w:rPr>
          <w:rFonts w:ascii="仿宋" w:hAnsi="仿宋" w:eastAsia="仿宋"/>
          <w:b/>
          <w:bCs/>
          <w:snapToGrid w:val="0"/>
          <w:sz w:val="24"/>
          <w:szCs w:val="24"/>
          <w:lang w:eastAsia="zh-CN"/>
        </w:rPr>
      </w:pPr>
      <w:bookmarkStart w:id="10" w:name="_Toc151404502"/>
      <w:r>
        <w:rPr>
          <w:rFonts w:ascii="仿宋" w:hAnsi="仿宋" w:eastAsia="仿宋"/>
          <w:b/>
          <w:bCs/>
          <w:snapToGrid w:val="0"/>
          <w:sz w:val="24"/>
          <w:szCs w:val="24"/>
          <w:lang w:eastAsia="zh-CN"/>
        </w:rPr>
        <w:t>4.采购文件的获取</w:t>
      </w:r>
      <w:bookmarkEnd w:id="10"/>
    </w:p>
    <w:p>
      <w:pPr>
        <w:adjustRightInd w:val="0"/>
        <w:snapToGrid w:val="0"/>
        <w:spacing w:line="360" w:lineRule="auto"/>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4</w:t>
      </w:r>
      <w:r>
        <w:rPr>
          <w:rFonts w:ascii="仿宋" w:hAnsi="仿宋" w:eastAsia="仿宋"/>
          <w:snapToGrid w:val="0"/>
          <w:sz w:val="24"/>
          <w:szCs w:val="24"/>
          <w:lang w:eastAsia="zh-CN"/>
        </w:rPr>
        <w:t>.1 有意参加竞争性谈判采购活动的单位，需在</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202</w:t>
      </w:r>
      <w:r>
        <w:rPr>
          <w:rFonts w:hint="eastAsia" w:ascii="仿宋" w:hAnsi="仿宋" w:eastAsia="仿宋"/>
          <w:snapToGrid w:val="0"/>
          <w:sz w:val="24"/>
          <w:szCs w:val="24"/>
          <w:u w:val="single"/>
          <w:lang w:val="en-US" w:eastAsia="zh-CN"/>
        </w:rPr>
        <w:t>4</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1</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1</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17</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时</w:t>
      </w:r>
      <w:r>
        <w:rPr>
          <w:rFonts w:hint="eastAsia" w:ascii="仿宋" w:hAnsi="仿宋" w:eastAsia="仿宋"/>
          <w:snapToGrid w:val="0"/>
          <w:sz w:val="24"/>
          <w:szCs w:val="24"/>
          <w:u w:val="single"/>
          <w:lang w:eastAsia="zh-CN"/>
        </w:rPr>
        <w:t xml:space="preserve">  00</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分前在中粮糖业EPS</w:t>
      </w:r>
      <w:r>
        <w:rPr>
          <w:rFonts w:hint="eastAsia" w:ascii="仿宋" w:hAnsi="仿宋" w:eastAsia="仿宋"/>
          <w:snapToGrid w:val="0"/>
          <w:sz w:val="24"/>
          <w:szCs w:val="24"/>
          <w:lang w:eastAsia="zh-CN"/>
        </w:rPr>
        <w:t>电子</w:t>
      </w:r>
      <w:r>
        <w:rPr>
          <w:rFonts w:ascii="仿宋" w:hAnsi="仿宋" w:eastAsia="仿宋"/>
          <w:snapToGrid w:val="0"/>
          <w:sz w:val="24"/>
          <w:szCs w:val="24"/>
          <w:lang w:eastAsia="zh-CN"/>
        </w:rPr>
        <w:t>采购平台（网址：http://eps.tunhe.com）完成注册报名；采购人组织资格审查合格后，</w:t>
      </w:r>
      <w:r>
        <w:rPr>
          <w:rFonts w:hint="eastAsia" w:ascii="仿宋" w:hAnsi="仿宋" w:eastAsia="仿宋"/>
          <w:snapToGrid w:val="0"/>
          <w:sz w:val="24"/>
          <w:szCs w:val="24"/>
          <w:lang w:eastAsia="zh-CN"/>
        </w:rPr>
        <w:t>供应商于</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202</w:t>
      </w:r>
      <w:r>
        <w:rPr>
          <w:rFonts w:hint="eastAsia" w:ascii="仿宋" w:hAnsi="仿宋" w:eastAsia="仿宋"/>
          <w:snapToGrid w:val="0"/>
          <w:sz w:val="24"/>
          <w:szCs w:val="24"/>
          <w:u w:val="single"/>
          <w:lang w:val="en-US" w:eastAsia="zh-CN"/>
        </w:rPr>
        <w:t>4</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1</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1</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1</w:t>
      </w:r>
      <w:r>
        <w:rPr>
          <w:rFonts w:hint="eastAsia" w:ascii="仿宋" w:hAnsi="仿宋" w:eastAsia="仿宋"/>
          <w:snapToGrid w:val="0"/>
          <w:sz w:val="24"/>
          <w:szCs w:val="24"/>
          <w:u w:val="single"/>
          <w:lang w:val="en-US" w:eastAsia="zh-CN"/>
        </w:rPr>
        <w:t>8</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时</w:t>
      </w:r>
      <w:r>
        <w:rPr>
          <w:rFonts w:hint="eastAsia" w:ascii="仿宋" w:hAnsi="仿宋" w:eastAsia="仿宋"/>
          <w:snapToGrid w:val="0"/>
          <w:sz w:val="24"/>
          <w:szCs w:val="24"/>
          <w:u w:val="single"/>
          <w:lang w:eastAsia="zh-CN"/>
        </w:rPr>
        <w:t xml:space="preserve">  00</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分</w:t>
      </w:r>
      <w:r>
        <w:rPr>
          <w:rFonts w:hint="eastAsia" w:ascii="仿宋" w:hAnsi="仿宋" w:eastAsia="仿宋"/>
          <w:snapToGrid w:val="0"/>
          <w:sz w:val="24"/>
          <w:szCs w:val="24"/>
          <w:lang w:eastAsia="zh-CN"/>
        </w:rPr>
        <w:t>后</w:t>
      </w:r>
      <w:r>
        <w:rPr>
          <w:rFonts w:ascii="仿宋" w:hAnsi="仿宋" w:eastAsia="仿宋"/>
          <w:snapToGrid w:val="0"/>
          <w:sz w:val="24"/>
          <w:szCs w:val="24"/>
          <w:lang w:eastAsia="zh-CN"/>
        </w:rPr>
        <w:t>通过中粮糖业EPS</w:t>
      </w:r>
      <w:r>
        <w:rPr>
          <w:rFonts w:hint="eastAsia" w:ascii="仿宋" w:hAnsi="仿宋" w:eastAsia="仿宋"/>
          <w:snapToGrid w:val="0"/>
          <w:sz w:val="24"/>
          <w:szCs w:val="24"/>
          <w:lang w:eastAsia="zh-CN"/>
        </w:rPr>
        <w:t>电子</w:t>
      </w:r>
      <w:r>
        <w:rPr>
          <w:rFonts w:ascii="仿宋" w:hAnsi="仿宋" w:eastAsia="仿宋"/>
          <w:snapToGrid w:val="0"/>
          <w:sz w:val="24"/>
          <w:szCs w:val="24"/>
          <w:lang w:eastAsia="zh-CN"/>
        </w:rPr>
        <w:t>采购平台获取</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购买采购文件</w:t>
      </w:r>
      <w:r>
        <w:rPr>
          <w:rFonts w:hint="eastAsia" w:ascii="仿宋" w:hAnsi="仿宋" w:eastAsia="仿宋"/>
          <w:snapToGrid w:val="0"/>
          <w:sz w:val="24"/>
          <w:szCs w:val="24"/>
          <w:lang w:eastAsia="zh-CN"/>
        </w:rPr>
        <w:t>。</w:t>
      </w:r>
    </w:p>
    <w:p>
      <w:pPr>
        <w:adjustRightInd w:val="0"/>
        <w:snapToGrid w:val="0"/>
        <w:spacing w:line="360" w:lineRule="auto"/>
        <w:outlineLvl w:val="3"/>
        <w:rPr>
          <w:rFonts w:ascii="仿宋" w:hAnsi="仿宋" w:eastAsia="仿宋"/>
          <w:snapToGrid w:val="0"/>
          <w:sz w:val="24"/>
          <w:szCs w:val="24"/>
          <w:lang w:eastAsia="zh-CN"/>
        </w:rPr>
      </w:pPr>
      <w:r>
        <w:rPr>
          <w:rFonts w:ascii="仿宋" w:hAnsi="仿宋" w:eastAsia="仿宋"/>
          <w:snapToGrid w:val="0"/>
          <w:sz w:val="24"/>
          <w:szCs w:val="24"/>
          <w:lang w:eastAsia="zh-CN"/>
        </w:rPr>
        <w:t>4.2 采购文件每套售价</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0  </w:t>
      </w:r>
      <w:r>
        <w:rPr>
          <w:rFonts w:ascii="仿宋" w:hAnsi="仿宋" w:eastAsia="仿宋"/>
          <w:snapToGrid w:val="0"/>
          <w:sz w:val="24"/>
          <w:szCs w:val="24"/>
          <w:lang w:eastAsia="zh-CN"/>
        </w:rPr>
        <w:t>元，售后不退。</w:t>
      </w:r>
    </w:p>
    <w:p>
      <w:pPr>
        <w:rPr>
          <w:rFonts w:ascii="仿宋" w:hAnsi="仿宋" w:eastAsia="仿宋"/>
          <w:lang w:eastAsia="zh-CN"/>
        </w:rPr>
      </w:pPr>
    </w:p>
    <w:p>
      <w:pPr>
        <w:pStyle w:val="4"/>
        <w:ind w:left="0"/>
        <w:rPr>
          <w:rFonts w:ascii="仿宋" w:hAnsi="仿宋" w:eastAsia="仿宋"/>
          <w:b/>
          <w:bCs/>
          <w:snapToGrid w:val="0"/>
          <w:sz w:val="24"/>
          <w:szCs w:val="24"/>
          <w:lang w:eastAsia="zh-CN"/>
        </w:rPr>
      </w:pPr>
      <w:bookmarkStart w:id="11" w:name="_Toc29753"/>
      <w:r>
        <w:rPr>
          <w:rFonts w:ascii="仿宋" w:hAnsi="仿宋" w:eastAsia="仿宋"/>
          <w:b/>
          <w:bCs/>
          <w:snapToGrid w:val="0"/>
          <w:sz w:val="24"/>
          <w:szCs w:val="24"/>
          <w:lang w:eastAsia="zh-CN"/>
        </w:rPr>
        <w:t>5.</w:t>
      </w:r>
      <w:r>
        <w:rPr>
          <w:rFonts w:hint="eastAsia" w:ascii="仿宋" w:hAnsi="仿宋" w:eastAsia="仿宋"/>
          <w:b/>
          <w:bCs/>
          <w:snapToGrid w:val="0"/>
          <w:sz w:val="24"/>
          <w:szCs w:val="24"/>
          <w:lang w:eastAsia="zh-CN"/>
        </w:rPr>
        <w:t>响应保证金</w:t>
      </w:r>
      <w:bookmarkEnd w:id="11"/>
    </w:p>
    <w:p>
      <w:pPr>
        <w:adjustRightInd w:val="0"/>
        <w:snapToGrid w:val="0"/>
        <w:spacing w:line="360" w:lineRule="auto"/>
        <w:ind w:left="284" w:leftChars="129"/>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☑设置响应保证金，响应保证金为</w:t>
      </w:r>
      <w:r>
        <w:rPr>
          <w:rFonts w:ascii="仿宋" w:hAnsi="仿宋" w:eastAsia="仿宋"/>
          <w:snapToGrid w:val="0"/>
          <w:sz w:val="24"/>
          <w:szCs w:val="24"/>
          <w:u w:val="single"/>
          <w:shd w:val="clear" w:color="auto" w:fill="FFFF00"/>
          <w:lang w:eastAsia="zh-CN"/>
        </w:rPr>
        <w:t xml:space="preserve">     0.2      </w:t>
      </w:r>
      <w:r>
        <w:rPr>
          <w:rFonts w:ascii="仿宋" w:hAnsi="仿宋" w:eastAsia="仿宋"/>
          <w:snapToGrid w:val="0"/>
          <w:sz w:val="24"/>
          <w:szCs w:val="24"/>
          <w:lang w:eastAsia="zh-CN"/>
        </w:rPr>
        <w:t>万元</w:t>
      </w:r>
      <w:r>
        <w:rPr>
          <w:rFonts w:hint="eastAsia" w:ascii="仿宋" w:hAnsi="仿宋" w:eastAsia="仿宋"/>
          <w:snapToGrid w:val="0"/>
          <w:sz w:val="24"/>
          <w:szCs w:val="24"/>
          <w:lang w:eastAsia="zh-CN"/>
        </w:rPr>
        <w:t>。</w:t>
      </w:r>
    </w:p>
    <w:p>
      <w:pPr>
        <w:adjustRightInd w:val="0"/>
        <w:snapToGrid w:val="0"/>
        <w:spacing w:line="360" w:lineRule="auto"/>
        <w:ind w:left="284" w:leftChars="129"/>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□不设置响应保证金。</w:t>
      </w:r>
    </w:p>
    <w:p>
      <w:pPr>
        <w:rPr>
          <w:rFonts w:ascii="仿宋" w:hAnsi="仿宋" w:eastAsia="仿宋"/>
          <w:lang w:eastAsia="zh-CN"/>
        </w:rPr>
      </w:pPr>
    </w:p>
    <w:p>
      <w:pPr>
        <w:pStyle w:val="4"/>
        <w:ind w:left="0"/>
        <w:rPr>
          <w:rFonts w:ascii="仿宋" w:hAnsi="仿宋" w:eastAsia="仿宋"/>
          <w:b/>
          <w:bCs/>
          <w:snapToGrid w:val="0"/>
          <w:sz w:val="24"/>
          <w:szCs w:val="24"/>
          <w:lang w:eastAsia="zh-CN"/>
        </w:rPr>
      </w:pPr>
      <w:bookmarkStart w:id="12" w:name="_Toc32661"/>
      <w:r>
        <w:rPr>
          <w:rFonts w:hint="eastAsia" w:ascii="仿宋" w:hAnsi="仿宋" w:eastAsia="仿宋"/>
          <w:b/>
          <w:bCs/>
          <w:snapToGrid w:val="0"/>
          <w:sz w:val="24"/>
          <w:szCs w:val="24"/>
          <w:lang w:eastAsia="zh-CN"/>
        </w:rPr>
        <w:t>6</w:t>
      </w:r>
      <w:r>
        <w:rPr>
          <w:rFonts w:ascii="仿宋" w:hAnsi="仿宋" w:eastAsia="仿宋"/>
          <w:b/>
          <w:bCs/>
          <w:snapToGrid w:val="0"/>
          <w:sz w:val="24"/>
          <w:szCs w:val="24"/>
          <w:lang w:eastAsia="zh-CN"/>
        </w:rPr>
        <w:t>.响应文件的</w:t>
      </w:r>
      <w:r>
        <w:rPr>
          <w:rFonts w:hint="eastAsia" w:ascii="仿宋" w:hAnsi="仿宋" w:eastAsia="仿宋"/>
          <w:b/>
          <w:bCs/>
          <w:snapToGrid w:val="0"/>
          <w:sz w:val="24"/>
          <w:szCs w:val="24"/>
          <w:lang w:eastAsia="zh-CN"/>
        </w:rPr>
        <w:t>上传</w:t>
      </w:r>
      <w:bookmarkEnd w:id="12"/>
    </w:p>
    <w:p>
      <w:pPr>
        <w:adjustRightInd w:val="0"/>
        <w:snapToGrid w:val="0"/>
        <w:spacing w:line="360" w:lineRule="auto"/>
        <w:outlineLvl w:val="4"/>
        <w:rPr>
          <w:rFonts w:ascii="仿宋" w:hAnsi="仿宋" w:eastAsia="仿宋"/>
          <w:snapToGrid w:val="0"/>
          <w:sz w:val="24"/>
          <w:szCs w:val="24"/>
          <w:u w:val="single"/>
          <w:lang w:eastAsia="zh-CN"/>
        </w:rPr>
      </w:pPr>
      <w:r>
        <w:rPr>
          <w:rFonts w:ascii="仿宋" w:hAnsi="仿宋" w:eastAsia="仿宋"/>
          <w:snapToGrid w:val="0"/>
          <w:sz w:val="24"/>
          <w:szCs w:val="24"/>
          <w:lang w:eastAsia="zh-CN"/>
        </w:rPr>
        <w:t>6.1 响应文件</w:t>
      </w:r>
      <w:r>
        <w:rPr>
          <w:rFonts w:hint="eastAsia" w:ascii="仿宋" w:hAnsi="仿宋" w:eastAsia="仿宋"/>
          <w:snapToGrid w:val="0"/>
          <w:sz w:val="24"/>
          <w:szCs w:val="24"/>
          <w:lang w:eastAsia="zh-CN"/>
        </w:rPr>
        <w:t>上传</w:t>
      </w:r>
      <w:r>
        <w:rPr>
          <w:rFonts w:ascii="仿宋" w:hAnsi="仿宋" w:eastAsia="仿宋"/>
          <w:snapToGrid w:val="0"/>
          <w:sz w:val="24"/>
          <w:szCs w:val="24"/>
          <w:lang w:eastAsia="zh-CN"/>
        </w:rPr>
        <w:t>的截止时间为</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202</w:t>
      </w:r>
      <w:r>
        <w:rPr>
          <w:rFonts w:hint="eastAsia" w:ascii="仿宋" w:hAnsi="仿宋" w:eastAsia="仿宋"/>
          <w:snapToGrid w:val="0"/>
          <w:sz w:val="24"/>
          <w:szCs w:val="24"/>
          <w:u w:val="single"/>
          <w:lang w:val="en-US" w:eastAsia="zh-CN"/>
        </w:rPr>
        <w:t>4</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1</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4</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16</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时</w:t>
      </w:r>
      <w:r>
        <w:rPr>
          <w:rFonts w:hint="eastAsia" w:ascii="仿宋" w:hAnsi="仿宋" w:eastAsia="仿宋"/>
          <w:snapToGrid w:val="0"/>
          <w:sz w:val="24"/>
          <w:szCs w:val="24"/>
          <w:u w:val="single"/>
          <w:lang w:eastAsia="zh-CN"/>
        </w:rPr>
        <w:t xml:space="preserve">  00</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分，</w:t>
      </w:r>
      <w:r>
        <w:rPr>
          <w:rFonts w:hint="eastAsia" w:ascii="仿宋" w:hAnsi="仿宋" w:eastAsia="仿宋"/>
          <w:snapToGrid w:val="0"/>
          <w:sz w:val="24"/>
          <w:szCs w:val="24"/>
          <w:lang w:eastAsia="zh-CN"/>
        </w:rPr>
        <w:t>上传至</w:t>
      </w:r>
      <w:r>
        <w:rPr>
          <w:rFonts w:ascii="仿宋" w:hAnsi="仿宋" w:eastAsia="仿宋"/>
          <w:snapToGrid w:val="0"/>
          <w:sz w:val="24"/>
          <w:szCs w:val="24"/>
          <w:lang w:eastAsia="zh-CN"/>
        </w:rPr>
        <w:t>中粮糖业EPS</w:t>
      </w:r>
      <w:r>
        <w:rPr>
          <w:rFonts w:hint="eastAsia" w:ascii="仿宋" w:hAnsi="仿宋" w:eastAsia="仿宋"/>
          <w:snapToGrid w:val="0"/>
          <w:sz w:val="24"/>
          <w:szCs w:val="24"/>
          <w:lang w:eastAsia="zh-CN"/>
        </w:rPr>
        <w:t>电子</w:t>
      </w:r>
      <w:r>
        <w:rPr>
          <w:rFonts w:ascii="仿宋" w:hAnsi="仿宋" w:eastAsia="仿宋"/>
          <w:snapToGrid w:val="0"/>
          <w:sz w:val="24"/>
          <w:szCs w:val="24"/>
          <w:lang w:eastAsia="zh-CN"/>
        </w:rPr>
        <w:t>采购平台</w:t>
      </w:r>
      <w:r>
        <w:rPr>
          <w:rFonts w:hint="eastAsia" w:ascii="仿宋" w:hAnsi="仿宋" w:eastAsia="仿宋"/>
          <w:snapToGrid w:val="0"/>
          <w:sz w:val="24"/>
          <w:szCs w:val="24"/>
          <w:lang w:eastAsia="zh-CN"/>
        </w:rPr>
        <w:t>。</w:t>
      </w:r>
    </w:p>
    <w:p>
      <w:pPr>
        <w:adjustRightInd w:val="0"/>
        <w:snapToGrid w:val="0"/>
        <w:spacing w:line="360" w:lineRule="auto"/>
        <w:outlineLvl w:val="4"/>
        <w:rPr>
          <w:rFonts w:ascii="仿宋" w:hAnsi="仿宋" w:eastAsia="仿宋"/>
          <w:snapToGrid w:val="0"/>
          <w:sz w:val="24"/>
          <w:szCs w:val="24"/>
          <w:lang w:eastAsia="zh-CN"/>
        </w:rPr>
      </w:pPr>
      <w:r>
        <w:rPr>
          <w:rFonts w:ascii="仿宋" w:hAnsi="仿宋" w:eastAsia="仿宋"/>
          <w:snapToGrid w:val="0"/>
          <w:sz w:val="24"/>
          <w:szCs w:val="24"/>
          <w:lang w:eastAsia="zh-CN"/>
        </w:rPr>
        <w:t>6.2 逾期</w:t>
      </w:r>
      <w:r>
        <w:rPr>
          <w:rFonts w:hint="eastAsia" w:ascii="仿宋" w:hAnsi="仿宋" w:eastAsia="仿宋"/>
          <w:snapToGrid w:val="0"/>
          <w:sz w:val="24"/>
          <w:szCs w:val="24"/>
          <w:lang w:eastAsia="zh-CN"/>
        </w:rPr>
        <w:t>未上传至</w:t>
      </w:r>
      <w:r>
        <w:rPr>
          <w:rFonts w:ascii="仿宋" w:hAnsi="仿宋" w:eastAsia="仿宋"/>
          <w:snapToGrid w:val="0"/>
          <w:sz w:val="24"/>
          <w:szCs w:val="24"/>
          <w:lang w:eastAsia="zh-CN"/>
        </w:rPr>
        <w:t>中粮糖业EPS</w:t>
      </w:r>
      <w:r>
        <w:rPr>
          <w:rFonts w:hint="eastAsia" w:ascii="仿宋" w:hAnsi="仿宋" w:eastAsia="仿宋"/>
          <w:snapToGrid w:val="0"/>
          <w:sz w:val="24"/>
          <w:szCs w:val="24"/>
          <w:lang w:eastAsia="zh-CN"/>
        </w:rPr>
        <w:t>电子</w:t>
      </w:r>
      <w:r>
        <w:rPr>
          <w:rFonts w:ascii="仿宋" w:hAnsi="仿宋" w:eastAsia="仿宋"/>
          <w:snapToGrid w:val="0"/>
          <w:sz w:val="24"/>
          <w:szCs w:val="24"/>
          <w:lang w:eastAsia="zh-CN"/>
        </w:rPr>
        <w:t>采购平台的响应文件，采购人将拒绝接收。</w:t>
      </w:r>
    </w:p>
    <w:p>
      <w:pPr>
        <w:rPr>
          <w:rFonts w:ascii="仿宋" w:hAnsi="仿宋" w:eastAsia="仿宋"/>
          <w:lang w:eastAsia="zh-CN"/>
        </w:rPr>
      </w:pPr>
    </w:p>
    <w:p>
      <w:pPr>
        <w:pStyle w:val="4"/>
        <w:ind w:left="0"/>
        <w:rPr>
          <w:rFonts w:ascii="仿宋" w:hAnsi="仿宋" w:eastAsia="仿宋"/>
          <w:b/>
          <w:bCs/>
          <w:snapToGrid w:val="0"/>
          <w:sz w:val="24"/>
          <w:szCs w:val="24"/>
          <w:lang w:eastAsia="zh-CN"/>
        </w:rPr>
      </w:pPr>
      <w:bookmarkStart w:id="13" w:name="_Toc26950"/>
      <w:r>
        <w:rPr>
          <w:rFonts w:ascii="仿宋" w:hAnsi="仿宋" w:eastAsia="仿宋"/>
          <w:b/>
          <w:bCs/>
          <w:snapToGrid w:val="0"/>
          <w:sz w:val="24"/>
          <w:szCs w:val="24"/>
          <w:lang w:eastAsia="zh-CN"/>
        </w:rPr>
        <w:t>7.</w:t>
      </w:r>
      <w:r>
        <w:rPr>
          <w:rFonts w:hint="eastAsia" w:ascii="仿宋" w:hAnsi="仿宋" w:eastAsia="仿宋"/>
          <w:b/>
          <w:bCs/>
          <w:snapToGrid w:val="0"/>
          <w:sz w:val="24"/>
          <w:szCs w:val="24"/>
          <w:lang w:eastAsia="zh-CN"/>
        </w:rPr>
        <w:t>响应文件的开启</w:t>
      </w:r>
      <w:bookmarkEnd w:id="13"/>
    </w:p>
    <w:p>
      <w:pPr>
        <w:adjustRightInd w:val="0"/>
        <w:snapToGrid w:val="0"/>
        <w:spacing w:line="360" w:lineRule="auto"/>
        <w:ind w:firstLine="480"/>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开启地点：</w:t>
      </w:r>
      <w:r>
        <w:rPr>
          <w:rFonts w:ascii="仿宋" w:hAnsi="仿宋" w:eastAsia="仿宋"/>
          <w:snapToGrid w:val="0"/>
          <w:sz w:val="24"/>
          <w:szCs w:val="24"/>
          <w:lang w:eastAsia="zh-CN"/>
        </w:rPr>
        <w:t>中粮糖业EPS</w:t>
      </w:r>
      <w:r>
        <w:rPr>
          <w:rFonts w:hint="eastAsia" w:ascii="仿宋" w:hAnsi="仿宋" w:eastAsia="仿宋"/>
          <w:snapToGrid w:val="0"/>
          <w:sz w:val="24"/>
          <w:szCs w:val="24"/>
          <w:lang w:eastAsia="zh-CN"/>
        </w:rPr>
        <w:t>电子</w:t>
      </w:r>
      <w:r>
        <w:rPr>
          <w:rFonts w:ascii="仿宋" w:hAnsi="仿宋" w:eastAsia="仿宋"/>
          <w:snapToGrid w:val="0"/>
          <w:sz w:val="24"/>
          <w:szCs w:val="24"/>
          <w:lang w:eastAsia="zh-CN"/>
        </w:rPr>
        <w:t>采购平台</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http://eps.tunhe.com/）</w:t>
      </w:r>
      <w:r>
        <w:rPr>
          <w:rFonts w:hint="eastAsia" w:ascii="仿宋" w:hAnsi="仿宋" w:eastAsia="仿宋"/>
          <w:snapToGrid w:val="0"/>
          <w:sz w:val="24"/>
          <w:szCs w:val="24"/>
          <w:lang w:eastAsia="zh-CN"/>
        </w:rPr>
        <w:t>网上开启响应文件</w:t>
      </w:r>
    </w:p>
    <w:p>
      <w:pPr>
        <w:adjustRightInd w:val="0"/>
        <w:snapToGrid w:val="0"/>
        <w:spacing w:line="360" w:lineRule="auto"/>
        <w:ind w:firstLine="480"/>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开启时间：</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202</w:t>
      </w:r>
      <w:r>
        <w:rPr>
          <w:rFonts w:hint="eastAsia" w:ascii="仿宋" w:hAnsi="仿宋" w:eastAsia="仿宋"/>
          <w:snapToGrid w:val="0"/>
          <w:sz w:val="24"/>
          <w:szCs w:val="24"/>
          <w:u w:val="single"/>
          <w:lang w:val="en-US" w:eastAsia="zh-CN"/>
        </w:rPr>
        <w:t>4</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1</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4</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16</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时</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3</w:t>
      </w:r>
      <w:r>
        <w:rPr>
          <w:rFonts w:hint="eastAsia" w:ascii="仿宋" w:hAnsi="仿宋" w:eastAsia="仿宋"/>
          <w:snapToGrid w:val="0"/>
          <w:sz w:val="24"/>
          <w:szCs w:val="24"/>
          <w:u w:val="single"/>
          <w:lang w:eastAsia="zh-CN"/>
        </w:rPr>
        <w:t>0</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分</w:t>
      </w:r>
    </w:p>
    <w:p>
      <w:pPr>
        <w:pStyle w:val="4"/>
        <w:ind w:left="0"/>
        <w:rPr>
          <w:rFonts w:ascii="仿宋" w:hAnsi="仿宋" w:eastAsia="仿宋"/>
          <w:b/>
          <w:bCs/>
          <w:snapToGrid w:val="0"/>
          <w:sz w:val="24"/>
          <w:szCs w:val="24"/>
          <w:lang w:eastAsia="zh-CN"/>
        </w:rPr>
      </w:pPr>
      <w:bookmarkStart w:id="14" w:name="_Toc31768"/>
      <w:r>
        <w:rPr>
          <w:rFonts w:ascii="仿宋" w:hAnsi="仿宋" w:eastAsia="仿宋"/>
          <w:b/>
          <w:bCs/>
          <w:snapToGrid w:val="0"/>
          <w:sz w:val="24"/>
          <w:szCs w:val="24"/>
          <w:lang w:eastAsia="zh-CN"/>
        </w:rPr>
        <w:t>8.谈判时间和地点</w:t>
      </w:r>
      <w:bookmarkEnd w:id="14"/>
    </w:p>
    <w:p>
      <w:pPr>
        <w:adjustRightInd w:val="0"/>
        <w:snapToGrid w:val="0"/>
        <w:spacing w:line="360" w:lineRule="auto"/>
        <w:ind w:firstLine="480"/>
        <w:rPr>
          <w:rFonts w:eastAsia="仿宋" w:asciiTheme="minorEastAsia" w:hAnsiTheme="minorEastAsia"/>
          <w:snapToGrid w:val="0"/>
          <w:sz w:val="24"/>
          <w:szCs w:val="24"/>
          <w:lang w:eastAsia="zh-CN"/>
        </w:rPr>
      </w:pPr>
      <w:r>
        <w:rPr>
          <w:rFonts w:hint="eastAsia" w:ascii="仿宋" w:hAnsi="仿宋" w:eastAsia="仿宋"/>
          <w:snapToGrid w:val="0"/>
          <w:sz w:val="24"/>
          <w:szCs w:val="24"/>
          <w:lang w:eastAsia="zh-CN"/>
        </w:rPr>
        <w:t>上传</w:t>
      </w:r>
      <w:r>
        <w:rPr>
          <w:rFonts w:ascii="仿宋" w:hAnsi="仿宋" w:eastAsia="仿宋"/>
          <w:snapToGrid w:val="0"/>
          <w:sz w:val="24"/>
          <w:szCs w:val="24"/>
          <w:lang w:eastAsia="zh-CN"/>
        </w:rPr>
        <w:t>响应文件的供应商应委派代表准时参加采购活动，谈判开始时间预计</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202</w:t>
      </w:r>
      <w:r>
        <w:rPr>
          <w:rFonts w:hint="eastAsia" w:ascii="仿宋" w:hAnsi="仿宋" w:eastAsia="仿宋"/>
          <w:snapToGrid w:val="0"/>
          <w:sz w:val="24"/>
          <w:szCs w:val="24"/>
          <w:u w:val="single"/>
          <w:lang w:val="en-US" w:eastAsia="zh-CN"/>
        </w:rPr>
        <w:t>4</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1</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4</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16</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时</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3</w:t>
      </w:r>
      <w:r>
        <w:rPr>
          <w:rFonts w:hint="eastAsia" w:ascii="仿宋" w:hAnsi="仿宋" w:eastAsia="仿宋"/>
          <w:snapToGrid w:val="0"/>
          <w:sz w:val="24"/>
          <w:szCs w:val="24"/>
          <w:u w:val="single"/>
          <w:lang w:eastAsia="zh-CN"/>
        </w:rPr>
        <w:t>0</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分，与每一供应商进行</w:t>
      </w:r>
      <w:r>
        <w:rPr>
          <w:rFonts w:hint="eastAsia" w:ascii="仿宋" w:hAnsi="仿宋" w:eastAsia="仿宋"/>
          <w:snapToGrid w:val="0"/>
          <w:sz w:val="24"/>
          <w:szCs w:val="24"/>
          <w:lang w:eastAsia="zh-CN"/>
        </w:rPr>
        <w:t>谈判</w:t>
      </w:r>
      <w:r>
        <w:rPr>
          <w:rFonts w:ascii="仿宋" w:hAnsi="仿宋" w:eastAsia="仿宋"/>
          <w:snapToGrid w:val="0"/>
          <w:sz w:val="24"/>
          <w:szCs w:val="24"/>
          <w:lang w:eastAsia="zh-CN"/>
        </w:rPr>
        <w:t xml:space="preserve">具体时间另行通知。谈判地点为 </w:t>
      </w:r>
      <w:r>
        <w:rPr>
          <w:rFonts w:hint="eastAsia" w:eastAsia="仿宋" w:asciiTheme="minorEastAsia" w:hAnsiTheme="minorEastAsia"/>
          <w:snapToGrid w:val="0"/>
          <w:sz w:val="24"/>
          <w:szCs w:val="24"/>
          <w:u w:val="single"/>
          <w:lang w:eastAsia="zh-CN"/>
        </w:rPr>
        <w:t xml:space="preserve">梁河糖业芒东工厂会议室       </w:t>
      </w:r>
      <w:r>
        <w:rPr>
          <w:rFonts w:hint="eastAsia" w:eastAsia="仿宋" w:asciiTheme="minorEastAsia" w:hAnsiTheme="minorEastAsia"/>
          <w:snapToGrid w:val="0"/>
          <w:sz w:val="24"/>
          <w:szCs w:val="24"/>
          <w:lang w:eastAsia="zh-CN"/>
        </w:rPr>
        <w:t>。</w:t>
      </w:r>
    </w:p>
    <w:p>
      <w:pPr>
        <w:adjustRightInd w:val="0"/>
        <w:snapToGrid w:val="0"/>
        <w:spacing w:line="360" w:lineRule="auto"/>
        <w:ind w:firstLine="480"/>
        <w:rPr>
          <w:rFonts w:ascii="仿宋" w:hAnsi="仿宋" w:eastAsia="仿宋"/>
          <w:snapToGrid w:val="0"/>
          <w:sz w:val="24"/>
          <w:szCs w:val="24"/>
          <w:u w:val="single"/>
          <w:lang w:eastAsia="zh-CN"/>
        </w:rPr>
      </w:pPr>
    </w:p>
    <w:p>
      <w:pPr>
        <w:pStyle w:val="4"/>
        <w:ind w:left="0"/>
        <w:rPr>
          <w:rFonts w:ascii="仿宋" w:hAnsi="仿宋" w:eastAsia="仿宋"/>
          <w:b/>
          <w:bCs/>
          <w:snapToGrid w:val="0"/>
          <w:sz w:val="24"/>
          <w:szCs w:val="24"/>
          <w:lang w:eastAsia="zh-CN"/>
        </w:rPr>
      </w:pPr>
      <w:bookmarkStart w:id="15" w:name="_Toc151404507"/>
      <w:r>
        <w:rPr>
          <w:rFonts w:ascii="仿宋" w:hAnsi="仿宋" w:eastAsia="仿宋"/>
          <w:b/>
          <w:bCs/>
          <w:snapToGrid w:val="0"/>
          <w:sz w:val="24"/>
          <w:szCs w:val="24"/>
          <w:lang w:eastAsia="zh-CN"/>
        </w:rPr>
        <w:t>9.纪检监督</w:t>
      </w:r>
      <w:bookmarkEnd w:id="15"/>
    </w:p>
    <w:p>
      <w:pPr>
        <w:spacing w:before="240" w:line="440" w:lineRule="exact"/>
        <w:ind w:firstLine="480"/>
        <w:rPr>
          <w:rFonts w:ascii="仿宋" w:hAnsi="仿宋" w:eastAsia="仿宋"/>
          <w:b/>
          <w:sz w:val="24"/>
          <w:szCs w:val="24"/>
          <w:lang w:eastAsia="zh-CN"/>
        </w:rPr>
      </w:pPr>
      <w:r>
        <w:rPr>
          <w:rFonts w:hint="eastAsia" w:ascii="仿宋" w:hAnsi="仿宋" w:eastAsia="仿宋"/>
          <w:b/>
          <w:sz w:val="24"/>
          <w:szCs w:val="24"/>
          <w:lang w:eastAsia="zh-CN"/>
        </w:rPr>
        <w:t>中</w:t>
      </w:r>
      <w:r>
        <w:rPr>
          <w:rFonts w:ascii="仿宋" w:hAnsi="仿宋" w:eastAsia="仿宋"/>
          <w:b/>
          <w:sz w:val="24"/>
          <w:szCs w:val="24"/>
          <w:lang w:eastAsia="zh-CN"/>
        </w:rPr>
        <w:t>粮糖业纪检信访举报联络方式</w:t>
      </w:r>
      <w:r>
        <w:rPr>
          <w:rFonts w:hint="eastAsia" w:ascii="仿宋" w:hAnsi="仿宋" w:eastAsia="仿宋"/>
          <w:b/>
          <w:sz w:val="24"/>
          <w:szCs w:val="24"/>
          <w:lang w:eastAsia="zh-CN"/>
        </w:rPr>
        <w:t>：</w:t>
      </w:r>
    </w:p>
    <w:p>
      <w:pPr>
        <w:spacing w:line="440" w:lineRule="exact"/>
        <w:ind w:firstLine="480"/>
        <w:rPr>
          <w:rFonts w:ascii="仿宋" w:hAnsi="仿宋" w:eastAsia="仿宋"/>
          <w:b/>
          <w:sz w:val="24"/>
          <w:szCs w:val="24"/>
          <w:lang w:eastAsia="zh-CN"/>
        </w:rPr>
      </w:pPr>
      <w:r>
        <w:rPr>
          <w:rFonts w:ascii="仿宋" w:hAnsi="仿宋" w:eastAsia="仿宋"/>
          <w:b/>
          <w:sz w:val="24"/>
          <w:szCs w:val="24"/>
          <w:lang w:eastAsia="zh-CN"/>
        </w:rPr>
        <w:t>一、寄信 通信地址：北京市朝阳区朝阳门南大街8号中粮福临门大厦9层905房间，中粮糖业纪委办公室收，邮编100020</w:t>
      </w:r>
    </w:p>
    <w:p>
      <w:pPr>
        <w:spacing w:line="440" w:lineRule="exact"/>
        <w:ind w:firstLine="482" w:firstLineChars="200"/>
        <w:rPr>
          <w:rFonts w:ascii="仿宋" w:hAnsi="仿宋" w:eastAsia="仿宋"/>
          <w:sz w:val="24"/>
          <w:szCs w:val="24"/>
          <w:lang w:eastAsia="zh-CN"/>
        </w:rPr>
      </w:pPr>
      <w:r>
        <w:rPr>
          <w:rFonts w:ascii="仿宋" w:hAnsi="仿宋" w:eastAsia="仿宋"/>
          <w:b/>
          <w:sz w:val="24"/>
          <w:szCs w:val="24"/>
          <w:lang w:eastAsia="zh-CN"/>
        </w:rPr>
        <w:t>二、致电 举报电话：010-85017235。</w:t>
      </w:r>
      <w:r>
        <w:rPr>
          <w:rFonts w:ascii="Calibri" w:hAnsi="Calibri" w:eastAsia="仿宋" w:cs="Calibri"/>
          <w:sz w:val="24"/>
          <w:szCs w:val="24"/>
          <w:lang w:eastAsia="zh-CN"/>
        </w:rPr>
        <w:t> </w:t>
      </w:r>
    </w:p>
    <w:p>
      <w:pPr>
        <w:rPr>
          <w:rFonts w:ascii="仿宋" w:hAnsi="仿宋" w:eastAsia="仿宋"/>
          <w:lang w:eastAsia="zh-CN"/>
        </w:rPr>
      </w:pPr>
    </w:p>
    <w:p>
      <w:pPr>
        <w:pStyle w:val="4"/>
        <w:ind w:left="0"/>
        <w:rPr>
          <w:rFonts w:ascii="仿宋" w:hAnsi="仿宋" w:eastAsia="仿宋"/>
          <w:b/>
          <w:bCs/>
          <w:snapToGrid w:val="0"/>
          <w:sz w:val="24"/>
          <w:szCs w:val="24"/>
          <w:lang w:eastAsia="zh-CN"/>
        </w:rPr>
      </w:pPr>
      <w:bookmarkStart w:id="16" w:name="_Toc151404508"/>
      <w:r>
        <w:rPr>
          <w:rFonts w:ascii="仿宋" w:hAnsi="仿宋" w:eastAsia="仿宋"/>
          <w:b/>
          <w:bCs/>
          <w:snapToGrid w:val="0"/>
          <w:sz w:val="24"/>
          <w:szCs w:val="24"/>
          <w:lang w:eastAsia="zh-CN"/>
        </w:rPr>
        <w:t>10.其他</w:t>
      </w:r>
      <w:bookmarkEnd w:id="16"/>
    </w:p>
    <w:p>
      <w:pPr>
        <w:spacing w:line="360" w:lineRule="auto"/>
        <w:ind w:firstLine="480"/>
        <w:rPr>
          <w:rFonts w:ascii="仿宋" w:hAnsi="仿宋" w:eastAsia="仿宋"/>
          <w:b/>
          <w:snapToGrid w:val="0"/>
          <w:sz w:val="24"/>
          <w:szCs w:val="24"/>
          <w:lang w:eastAsia="zh-CN"/>
        </w:rPr>
      </w:pPr>
      <w:r>
        <w:rPr>
          <w:rFonts w:hint="eastAsia" w:ascii="仿宋" w:hAnsi="仿宋" w:eastAsia="仿宋"/>
          <w:b/>
          <w:snapToGrid w:val="0"/>
          <w:sz w:val="24"/>
          <w:szCs w:val="24"/>
          <w:lang w:eastAsia="zh-CN"/>
        </w:rPr>
        <w:t>供应商需同时在</w:t>
      </w:r>
      <w:r>
        <w:rPr>
          <w:rFonts w:ascii="仿宋" w:hAnsi="仿宋" w:eastAsia="仿宋"/>
          <w:b/>
          <w:snapToGrid w:val="0"/>
          <w:sz w:val="24"/>
          <w:szCs w:val="24"/>
          <w:lang w:eastAsia="zh-CN"/>
        </w:rPr>
        <w:t>中粮糖业EPS电子采购平台（网址：http://eps.tunhe.com）中，按项目明细填写报价</w:t>
      </w:r>
      <w:r>
        <w:rPr>
          <w:rFonts w:hint="eastAsia" w:ascii="仿宋" w:hAnsi="仿宋" w:eastAsia="仿宋"/>
          <w:b/>
          <w:snapToGrid w:val="0"/>
          <w:sz w:val="24"/>
          <w:szCs w:val="24"/>
          <w:lang w:eastAsia="zh-CN"/>
        </w:rPr>
        <w:t>。</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（注：可根据项目情况简述采购项</w:t>
      </w:r>
      <w:r>
        <w:rPr>
          <w:rFonts w:hint="eastAsia" w:ascii="仿宋" w:hAnsi="仿宋" w:eastAsia="仿宋"/>
          <w:snapToGrid w:val="0"/>
          <w:sz w:val="24"/>
          <w:szCs w:val="24"/>
          <w:lang w:eastAsia="zh-CN"/>
        </w:rPr>
        <w:t>目</w:t>
      </w:r>
      <w:r>
        <w:rPr>
          <w:rFonts w:ascii="仿宋" w:hAnsi="仿宋" w:eastAsia="仿宋"/>
          <w:snapToGrid w:val="0"/>
          <w:sz w:val="24"/>
          <w:szCs w:val="24"/>
          <w:lang w:eastAsia="zh-CN"/>
        </w:rPr>
        <w:t>评审方法等其他需要说明的内容。）</w:t>
      </w:r>
    </w:p>
    <w:p>
      <w:pPr>
        <w:rPr>
          <w:rFonts w:ascii="仿宋" w:hAnsi="仿宋" w:eastAsia="仿宋"/>
        </w:rPr>
      </w:pPr>
    </w:p>
    <w:p>
      <w:pPr>
        <w:pStyle w:val="4"/>
        <w:ind w:left="0"/>
        <w:rPr>
          <w:rFonts w:ascii="仿宋" w:hAnsi="仿宋" w:eastAsia="仿宋"/>
          <w:b/>
          <w:bCs/>
          <w:snapToGrid w:val="0"/>
          <w:sz w:val="24"/>
          <w:szCs w:val="24"/>
          <w:lang w:eastAsia="zh-CN"/>
        </w:rPr>
      </w:pPr>
      <w:bookmarkStart w:id="17" w:name="_Toc151404509"/>
      <w:r>
        <w:rPr>
          <w:rFonts w:ascii="仿宋" w:hAnsi="仿宋" w:eastAsia="仿宋"/>
          <w:b/>
          <w:bCs/>
          <w:snapToGrid w:val="0"/>
          <w:sz w:val="24"/>
          <w:szCs w:val="24"/>
          <w:lang w:eastAsia="zh-CN"/>
        </w:rPr>
        <w:t>11.联系方式</w:t>
      </w:r>
      <w:bookmarkEnd w:id="17"/>
    </w:p>
    <w:tbl>
      <w:tblPr>
        <w:tblStyle w:val="28"/>
        <w:tblW w:w="6123" w:type="dxa"/>
        <w:tblInd w:w="567" w:type="dxa"/>
        <w:tblLayout w:type="fixed"/>
        <w:tblCellMar>
          <w:top w:w="0" w:type="dxa"/>
          <w:left w:w="108" w:type="dxa"/>
          <w:bottom w:w="0" w:type="dxa"/>
          <w:right w:w="108" w:type="dxa"/>
        </w:tblCellMar>
      </w:tblPr>
      <w:tblGrid>
        <w:gridCol w:w="6123"/>
      </w:tblGrid>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采购人：</w:t>
            </w:r>
            <w:r>
              <w:rPr>
                <w:rFonts w:hint="eastAsia" w:ascii="仿宋" w:hAnsi="仿宋" w:eastAsia="仿宋"/>
                <w:snapToGrid w:val="0"/>
                <w:sz w:val="24"/>
                <w:szCs w:val="24"/>
                <w:lang w:eastAsia="zh-CN"/>
              </w:rPr>
              <w:t>中粮梁河糖业有限公司</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rPr>
              <w:t>联系人：</w:t>
            </w:r>
            <w:r>
              <w:rPr>
                <w:rFonts w:hint="eastAsia" w:ascii="仿宋" w:hAnsi="仿宋" w:eastAsia="仿宋"/>
                <w:snapToGrid w:val="0"/>
                <w:sz w:val="24"/>
                <w:szCs w:val="24"/>
                <w:lang w:eastAsia="zh-CN"/>
              </w:rPr>
              <w:t>黄仕福</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rPr>
              <w:t>电话：</w:t>
            </w:r>
            <w:r>
              <w:rPr>
                <w:rFonts w:hint="eastAsia" w:ascii="仿宋" w:hAnsi="仿宋" w:eastAsia="仿宋"/>
                <w:snapToGrid w:val="0"/>
                <w:sz w:val="24"/>
                <w:szCs w:val="24"/>
                <w:lang w:eastAsia="zh-CN"/>
              </w:rPr>
              <w:t>13977905693</w:t>
            </w:r>
          </w:p>
        </w:tc>
      </w:tr>
    </w:tbl>
    <w:p>
      <w:pPr>
        <w:adjustRightInd w:val="0"/>
        <w:snapToGrid w:val="0"/>
        <w:spacing w:line="276" w:lineRule="auto"/>
        <w:jc w:val="right"/>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r>
        <w:rPr>
          <w:rFonts w:ascii="仿宋" w:hAnsi="仿宋" w:eastAsia="仿宋"/>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18" w:name="扫描0015"/>
      <w:bookmarkEnd w:id="18"/>
      <w:bookmarkStart w:id="19" w:name="_Toc151404510"/>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二</w:t>
      </w:r>
      <w:r>
        <w:rPr>
          <w:rFonts w:hint="eastAsia" w:ascii="仿宋" w:hAnsi="仿宋" w:eastAsia="仿宋"/>
          <w:b/>
          <w:bCs/>
          <w:snapToGrid w:val="0"/>
          <w:sz w:val="32"/>
          <w:szCs w:val="32"/>
          <w:lang w:eastAsia="zh-CN"/>
        </w:rPr>
        <w:t xml:space="preserve">章  </w:t>
      </w:r>
      <w:r>
        <w:rPr>
          <w:rFonts w:ascii="仿宋" w:hAnsi="仿宋" w:eastAsia="仿宋"/>
          <w:b/>
          <w:bCs/>
          <w:snapToGrid w:val="0"/>
          <w:sz w:val="32"/>
          <w:szCs w:val="32"/>
          <w:lang w:eastAsia="zh-CN"/>
        </w:rPr>
        <w:t>供应商</w:t>
      </w:r>
      <w:r>
        <w:rPr>
          <w:rFonts w:hint="eastAsia" w:ascii="仿宋" w:hAnsi="仿宋" w:eastAsia="仿宋"/>
          <w:b/>
          <w:bCs/>
          <w:snapToGrid w:val="0"/>
          <w:sz w:val="32"/>
          <w:szCs w:val="32"/>
          <w:lang w:eastAsia="zh-CN"/>
        </w:rPr>
        <w:t>须知</w:t>
      </w:r>
      <w:bookmarkEnd w:id="19"/>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20" w:name="_Toc151404511"/>
      <w:r>
        <w:rPr>
          <w:rFonts w:ascii="仿宋" w:hAnsi="仿宋" w:eastAsia="仿宋"/>
          <w:b/>
          <w:bCs/>
          <w:snapToGrid w:val="0"/>
          <w:sz w:val="32"/>
          <w:szCs w:val="32"/>
          <w:lang w:eastAsia="zh-CN"/>
        </w:rPr>
        <w:t>供应商须知前附表</w:t>
      </w:r>
      <w:bookmarkEnd w:id="20"/>
    </w:p>
    <w:p>
      <w:pPr>
        <w:adjustRightInd w:val="0"/>
        <w:snapToGrid w:val="0"/>
        <w:spacing w:line="276" w:lineRule="auto"/>
        <w:rPr>
          <w:rFonts w:ascii="仿宋" w:hAnsi="仿宋" w:eastAsia="仿宋"/>
          <w:snapToGrid w:val="0"/>
          <w:sz w:val="24"/>
          <w:szCs w:val="24"/>
          <w:lang w:eastAsia="zh-CN"/>
        </w:rPr>
      </w:pPr>
    </w:p>
    <w:tbl>
      <w:tblPr>
        <w:tblStyle w:val="28"/>
        <w:tblW w:w="9713"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8"/>
        <w:gridCol w:w="3544"/>
        <w:gridCol w:w="4961"/>
      </w:tblGrid>
      <w:tr>
        <w:tblPrEx>
          <w:tblCellMar>
            <w:top w:w="0" w:type="dxa"/>
            <w:left w:w="108" w:type="dxa"/>
            <w:bottom w:w="0" w:type="dxa"/>
            <w:right w:w="108" w:type="dxa"/>
          </w:tblCellMar>
        </w:tblPrEx>
        <w:trPr>
          <w:trHeight w:val="397" w:hRule="atLeast"/>
          <w:tblHead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b/>
                <w:bCs/>
                <w:snapToGrid w:val="0"/>
                <w:sz w:val="21"/>
                <w:szCs w:val="21"/>
              </w:rPr>
            </w:pPr>
            <w:r>
              <w:rPr>
                <w:rFonts w:ascii="仿宋" w:hAnsi="仿宋" w:eastAsia="仿宋"/>
                <w:b/>
                <w:bCs/>
                <w:snapToGrid w:val="0"/>
                <w:sz w:val="21"/>
                <w:szCs w:val="21"/>
              </w:rPr>
              <w:t>条款号</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b/>
                <w:bCs/>
                <w:snapToGrid w:val="0"/>
                <w:sz w:val="21"/>
                <w:szCs w:val="21"/>
              </w:rPr>
            </w:pPr>
            <w:r>
              <w:rPr>
                <w:rFonts w:ascii="仿宋" w:hAnsi="仿宋" w:eastAsia="仿宋"/>
                <w:b/>
                <w:bCs/>
                <w:snapToGrid w:val="0"/>
                <w:sz w:val="21"/>
                <w:szCs w:val="21"/>
                <w:u w:val="single"/>
              </w:rPr>
              <w:t>条款内</w:t>
            </w:r>
            <w:r>
              <w:rPr>
                <w:rFonts w:ascii="仿宋" w:hAnsi="仿宋" w:eastAsia="仿宋"/>
                <w:b/>
                <w:bCs/>
                <w:snapToGrid w:val="0"/>
                <w:sz w:val="21"/>
                <w:szCs w:val="21"/>
              </w:rPr>
              <w:t>容</w:t>
            </w:r>
          </w:p>
        </w:tc>
        <w:tc>
          <w:tcPr>
            <w:tcW w:w="4961"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b/>
                <w:bCs/>
                <w:snapToGrid w:val="0"/>
                <w:sz w:val="21"/>
                <w:szCs w:val="21"/>
              </w:rPr>
            </w:pPr>
            <w:r>
              <w:rPr>
                <w:rFonts w:ascii="仿宋" w:hAnsi="仿宋" w:eastAsia="仿宋"/>
                <w:b/>
                <w:bCs/>
                <w:snapToGrid w:val="0"/>
                <w:sz w:val="21"/>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1.7.1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踏勘现场</w:t>
            </w:r>
          </w:p>
        </w:tc>
        <w:tc>
          <w:tcPr>
            <w:tcW w:w="4961" w:type="dxa"/>
            <w:tcMar>
              <w:top w:w="57" w:type="dxa"/>
              <w:left w:w="57" w:type="dxa"/>
              <w:bottom w:w="57" w:type="dxa"/>
              <w:right w:w="57" w:type="dxa"/>
            </w:tcMar>
            <w:vAlign w:val="center"/>
          </w:tcPr>
          <w:p>
            <w:pPr>
              <w:adjustRightInd w:val="0"/>
              <w:snapToGrid w:val="0"/>
              <w:spacing w:line="276" w:lineRule="auto"/>
              <w:ind w:firstLine="18" w:firstLineChars="9"/>
              <w:jc w:val="both"/>
              <w:rPr>
                <w:rFonts w:ascii="仿宋" w:hAnsi="仿宋" w:eastAsia="仿宋"/>
                <w:snapToGrid w:val="0"/>
                <w:sz w:val="21"/>
                <w:szCs w:val="21"/>
                <w:lang w:eastAsia="zh-CN"/>
              </w:rPr>
            </w:pPr>
            <w:r>
              <w:rPr>
                <w:rFonts w:ascii="仿宋" w:hAnsi="仿宋" w:eastAsia="仿宋"/>
                <w:snapToGrid w:val="0"/>
                <w:sz w:val="21"/>
                <w:szCs w:val="21"/>
                <w:lang w:eastAsia="zh-CN"/>
              </w:rPr>
              <w:t>不组织</w:t>
            </w:r>
            <w:r>
              <w:rPr>
                <w:rFonts w:hint="eastAsia" w:ascii="仿宋" w:hAnsi="仿宋" w:eastAsia="仿宋"/>
                <w:snapToGrid w:val="0"/>
                <w:sz w:val="21"/>
                <w:szCs w:val="21"/>
                <w:lang w:eastAsia="zh-CN"/>
              </w:rPr>
              <w:t>集中踏勘，供应商自行踏勘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1.8</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谈判采购预备会</w:t>
            </w:r>
          </w:p>
        </w:tc>
        <w:tc>
          <w:tcPr>
            <w:tcW w:w="4961" w:type="dxa"/>
            <w:tcMar>
              <w:top w:w="57" w:type="dxa"/>
              <w:left w:w="57" w:type="dxa"/>
              <w:bottom w:w="57" w:type="dxa"/>
              <w:right w:w="57" w:type="dxa"/>
            </w:tcMar>
            <w:vAlign w:val="center"/>
          </w:tcPr>
          <w:p>
            <w:pPr>
              <w:adjustRightInd w:val="0"/>
              <w:snapToGrid w:val="0"/>
              <w:spacing w:line="276" w:lineRule="auto"/>
              <w:ind w:firstLine="18" w:firstLineChars="9"/>
              <w:jc w:val="both"/>
              <w:rPr>
                <w:rFonts w:ascii="仿宋" w:hAnsi="仿宋" w:eastAsia="仿宋"/>
                <w:snapToGrid w:val="0"/>
                <w:sz w:val="21"/>
                <w:szCs w:val="21"/>
                <w:lang w:eastAsia="zh-CN"/>
              </w:rPr>
            </w:pPr>
            <w:r>
              <w:rPr>
                <w:rFonts w:ascii="仿宋" w:hAnsi="仿宋" w:eastAsia="仿宋"/>
                <w:snapToGrid w:val="0"/>
                <w:sz w:val="21"/>
                <w:szCs w:val="21"/>
                <w:lang w:eastAsia="zh-CN"/>
              </w:rPr>
              <w:t>不召开</w:t>
            </w:r>
            <w:r>
              <w:rPr>
                <w:rFonts w:hint="eastAsia" w:ascii="仿宋" w:hAnsi="仿宋" w:eastAsia="仿宋"/>
                <w:snapToGrid w:val="0"/>
                <w:sz w:val="21"/>
                <w:szCs w:val="21"/>
                <w:lang w:eastAsia="zh-CN"/>
              </w:rPr>
              <w:t>，书面澄清及回复供应商疑问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1.9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分包</w:t>
            </w:r>
            <w:r>
              <w:rPr>
                <w:rFonts w:hint="eastAsia" w:ascii="仿宋" w:hAnsi="仿宋" w:eastAsia="仿宋"/>
                <w:snapToGrid w:val="0"/>
                <w:sz w:val="21"/>
                <w:szCs w:val="21"/>
                <w:lang w:eastAsia="zh-CN"/>
              </w:rPr>
              <w:t>（不适用）</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不得分包的内容：</w:t>
            </w: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不分包</w:t>
            </w:r>
            <w:r>
              <w:rPr>
                <w:rFonts w:ascii="仿宋" w:hAnsi="仿宋" w:eastAsia="仿宋"/>
                <w:snapToGrid w:val="0"/>
                <w:sz w:val="21"/>
                <w:szCs w:val="21"/>
                <w:u w:val="single"/>
                <w:lang w:eastAsia="zh-CN"/>
              </w:rPr>
              <w:t xml:space="preserve">      </w:t>
            </w: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对分包供应商的要求：</w:t>
            </w: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不分包</w:t>
            </w:r>
            <w:r>
              <w:rPr>
                <w:rFonts w:ascii="仿宋" w:hAnsi="仿宋" w:eastAsia="仿宋"/>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1.10.2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对非关键条款的偏差</w:t>
            </w:r>
          </w:p>
        </w:tc>
        <w:tc>
          <w:tcPr>
            <w:tcW w:w="4961" w:type="dxa"/>
            <w:tcMar>
              <w:top w:w="57" w:type="dxa"/>
              <w:left w:w="57" w:type="dxa"/>
              <w:bottom w:w="57" w:type="dxa"/>
              <w:right w:w="57" w:type="dxa"/>
            </w:tcMar>
            <w:vAlign w:val="center"/>
          </w:tcPr>
          <w:p>
            <w:pPr>
              <w:adjustRightInd w:val="0"/>
              <w:snapToGrid w:val="0"/>
              <w:spacing w:line="276" w:lineRule="auto"/>
              <w:ind w:left="210" w:hanging="210" w:hangingChars="100"/>
              <w:jc w:val="both"/>
              <w:rPr>
                <w:rFonts w:ascii="仿宋" w:hAnsi="仿宋" w:eastAsia="仿宋"/>
                <w:snapToGrid w:val="0"/>
                <w:sz w:val="21"/>
                <w:szCs w:val="21"/>
                <w:u w:val="single"/>
                <w:lang w:eastAsia="zh-CN"/>
              </w:rPr>
            </w:pPr>
            <w:r>
              <w:rPr>
                <w:rFonts w:ascii="仿宋" w:hAnsi="仿宋" w:eastAsia="仿宋"/>
                <w:snapToGrid w:val="0"/>
                <w:sz w:val="21"/>
                <w:szCs w:val="21"/>
                <w:lang w:eastAsia="zh-CN"/>
              </w:rPr>
              <w:t>允许偏差的范围：</w:t>
            </w:r>
            <w:r>
              <w:rPr>
                <w:rFonts w:ascii="仿宋" w:hAnsi="仿宋" w:eastAsia="仿宋"/>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不允许</w:t>
            </w:r>
            <w:r>
              <w:rPr>
                <w:rFonts w:ascii="仿宋" w:hAnsi="仿宋" w:eastAsia="仿宋"/>
                <w:snapToGrid w:val="0"/>
                <w:sz w:val="21"/>
                <w:szCs w:val="21"/>
                <w:u w:val="single"/>
                <w:lang w:eastAsia="zh-CN"/>
              </w:rPr>
              <w:t xml:space="preserve">   </w:t>
            </w:r>
          </w:p>
          <w:p>
            <w:pPr>
              <w:adjustRightInd w:val="0"/>
              <w:snapToGrid w:val="0"/>
              <w:spacing w:line="276" w:lineRule="auto"/>
              <w:ind w:left="210" w:hanging="210" w:hangingChars="100"/>
              <w:jc w:val="both"/>
              <w:rPr>
                <w:rFonts w:ascii="仿宋" w:hAnsi="仿宋" w:eastAsia="仿宋"/>
                <w:snapToGrid w:val="0"/>
                <w:sz w:val="21"/>
                <w:szCs w:val="21"/>
                <w:lang w:eastAsia="zh-CN"/>
              </w:rPr>
            </w:pPr>
            <w:r>
              <w:rPr>
                <w:rFonts w:ascii="仿宋" w:hAnsi="仿宋" w:eastAsia="仿宋"/>
                <w:snapToGrid w:val="0"/>
                <w:sz w:val="21"/>
                <w:szCs w:val="21"/>
                <w:lang w:eastAsia="zh-CN"/>
              </w:rPr>
              <w:t>允许偏差的项数：</w:t>
            </w:r>
            <w:r>
              <w:rPr>
                <w:rFonts w:ascii="仿宋" w:hAnsi="仿宋" w:eastAsia="仿宋"/>
                <w:snapToGrid w:val="0"/>
                <w:sz w:val="21"/>
                <w:szCs w:val="21"/>
                <w:u w:val="single"/>
                <w:lang w:eastAsia="zh-CN"/>
              </w:rPr>
              <w:t xml:space="preserve">    0   </w:t>
            </w:r>
            <w:r>
              <w:rPr>
                <w:rFonts w:ascii="仿宋" w:hAnsi="仿宋" w:eastAsia="仿宋"/>
                <w:snapToGrid w:val="0"/>
                <w:sz w:val="21"/>
                <w:szCs w:val="21"/>
                <w:lang w:eastAsia="zh-CN"/>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rPr>
              <w:t>2</w:t>
            </w:r>
            <w:r>
              <w:rPr>
                <w:rFonts w:hint="eastAsia" w:ascii="仿宋" w:hAnsi="仿宋" w:eastAsia="仿宋" w:cs="Cambria Math"/>
                <w:snapToGrid w:val="0"/>
                <w:sz w:val="21"/>
                <w:szCs w:val="21"/>
                <w:lang w:eastAsia="zh-CN"/>
              </w:rPr>
              <w:t>.</w:t>
            </w:r>
            <w:r>
              <w:rPr>
                <w:rFonts w:ascii="仿宋" w:hAnsi="仿宋" w:eastAsia="仿宋"/>
                <w:snapToGrid w:val="0"/>
                <w:sz w:val="21"/>
                <w:szCs w:val="21"/>
              </w:rPr>
              <w:t>1</w:t>
            </w:r>
            <w:r>
              <w:rPr>
                <w:rFonts w:hint="eastAsia" w:ascii="仿宋" w:hAnsi="仿宋" w:eastAsia="仿宋"/>
                <w:snapToGrid w:val="0"/>
                <w:sz w:val="21"/>
                <w:szCs w:val="21"/>
                <w:lang w:eastAsia="zh-CN"/>
              </w:rPr>
              <w:t>（7）</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构成采购文件的其他资料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2.2.1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供应商要求澄清采购文件的时间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rPr>
              <w:t>截止时间：</w:t>
            </w: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w:t>
            </w:r>
            <w:r>
              <w:rPr>
                <w:rFonts w:hint="eastAsia" w:ascii="仿宋" w:hAnsi="仿宋" w:eastAsia="仿宋"/>
                <w:snapToGrid w:val="0"/>
                <w:sz w:val="21"/>
                <w:szCs w:val="21"/>
                <w:u w:val="single"/>
                <w:lang w:eastAsia="zh-CN"/>
              </w:rPr>
              <w:t>202</w:t>
            </w:r>
            <w:r>
              <w:rPr>
                <w:rFonts w:hint="eastAsia" w:ascii="仿宋" w:hAnsi="仿宋" w:eastAsia="仿宋"/>
                <w:snapToGrid w:val="0"/>
                <w:sz w:val="21"/>
                <w:szCs w:val="21"/>
                <w:u w:val="single"/>
                <w:lang w:val="en-US" w:eastAsia="zh-CN"/>
              </w:rPr>
              <w:t>4</w:t>
            </w:r>
            <w:r>
              <w:rPr>
                <w:rFonts w:hint="eastAsia" w:ascii="仿宋" w:hAnsi="仿宋" w:eastAsia="仿宋"/>
                <w:snapToGrid w:val="0"/>
                <w:sz w:val="21"/>
                <w:szCs w:val="21"/>
                <w:u w:val="single"/>
                <w:lang w:eastAsia="zh-CN"/>
              </w:rPr>
              <w:t>年1月</w:t>
            </w:r>
            <w:r>
              <w:rPr>
                <w:rFonts w:hint="eastAsia" w:ascii="仿宋" w:hAnsi="仿宋" w:eastAsia="仿宋"/>
                <w:snapToGrid w:val="0"/>
                <w:sz w:val="21"/>
                <w:szCs w:val="21"/>
                <w:u w:val="single"/>
                <w:lang w:val="en-US" w:eastAsia="zh-CN"/>
              </w:rPr>
              <w:t>3</w:t>
            </w:r>
            <w:r>
              <w:rPr>
                <w:rFonts w:hint="eastAsia" w:ascii="仿宋" w:hAnsi="仿宋" w:eastAsia="仿宋"/>
                <w:snapToGrid w:val="0"/>
                <w:sz w:val="21"/>
                <w:szCs w:val="21"/>
                <w:u w:val="single"/>
                <w:lang w:eastAsia="zh-CN"/>
              </w:rPr>
              <w:t>日17:00</w:t>
            </w:r>
            <w:r>
              <w:rPr>
                <w:rFonts w:ascii="仿宋" w:hAnsi="仿宋" w:eastAsia="仿宋"/>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2.2.3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供应商确认收到采购文件补充文件</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u w:val="single"/>
                <w:lang w:eastAsia="zh-CN"/>
              </w:rPr>
            </w:pPr>
            <w:r>
              <w:rPr>
                <w:rFonts w:ascii="仿宋" w:hAnsi="仿宋" w:eastAsia="仿宋"/>
                <w:snapToGrid w:val="0"/>
                <w:sz w:val="21"/>
                <w:szCs w:val="21"/>
                <w:lang w:eastAsia="zh-CN"/>
              </w:rPr>
              <w:t>确认的最晚时间：</w:t>
            </w:r>
            <w:r>
              <w:rPr>
                <w:rFonts w:ascii="仿宋" w:hAnsi="仿宋" w:eastAsia="仿宋"/>
                <w:snapToGrid w:val="0"/>
                <w:sz w:val="21"/>
                <w:szCs w:val="21"/>
                <w:u w:val="single"/>
                <w:lang w:eastAsia="zh-CN"/>
              </w:rPr>
              <w:t xml:space="preserve">  </w:t>
            </w:r>
            <w:r>
              <w:rPr>
                <w:rFonts w:hint="eastAsia" w:ascii="仿宋" w:hAnsi="仿宋" w:eastAsia="仿宋"/>
                <w:snapToGrid w:val="0"/>
                <w:sz w:val="21"/>
                <w:szCs w:val="21"/>
                <w:u w:val="single"/>
                <w:lang w:eastAsia="zh-CN"/>
              </w:rPr>
              <w:t>202</w:t>
            </w:r>
            <w:r>
              <w:rPr>
                <w:rFonts w:hint="eastAsia" w:ascii="仿宋" w:hAnsi="仿宋" w:eastAsia="仿宋"/>
                <w:snapToGrid w:val="0"/>
                <w:sz w:val="21"/>
                <w:szCs w:val="21"/>
                <w:u w:val="single"/>
                <w:lang w:val="en-US" w:eastAsia="zh-CN"/>
              </w:rPr>
              <w:t>4</w:t>
            </w:r>
            <w:r>
              <w:rPr>
                <w:rFonts w:hint="eastAsia" w:ascii="仿宋" w:hAnsi="仿宋" w:eastAsia="仿宋"/>
                <w:snapToGrid w:val="0"/>
                <w:sz w:val="21"/>
                <w:szCs w:val="21"/>
                <w:u w:val="single"/>
                <w:lang w:eastAsia="zh-CN"/>
              </w:rPr>
              <w:t>年1月</w:t>
            </w:r>
            <w:r>
              <w:rPr>
                <w:rFonts w:hint="eastAsia" w:ascii="仿宋" w:hAnsi="仿宋" w:eastAsia="仿宋"/>
                <w:snapToGrid w:val="0"/>
                <w:sz w:val="21"/>
                <w:szCs w:val="21"/>
                <w:u w:val="single"/>
                <w:lang w:val="en-US" w:eastAsia="zh-CN"/>
              </w:rPr>
              <w:t>3</w:t>
            </w:r>
            <w:r>
              <w:rPr>
                <w:rFonts w:hint="eastAsia" w:ascii="仿宋" w:hAnsi="仿宋" w:eastAsia="仿宋"/>
                <w:snapToGrid w:val="0"/>
                <w:sz w:val="21"/>
                <w:szCs w:val="21"/>
                <w:u w:val="single"/>
                <w:lang w:eastAsia="zh-CN"/>
              </w:rPr>
              <w:t>日17:00</w:t>
            </w:r>
            <w:r>
              <w:rPr>
                <w:rFonts w:ascii="仿宋" w:hAnsi="仿宋" w:eastAsia="仿宋"/>
                <w:snapToGrid w:val="0"/>
                <w:sz w:val="21"/>
                <w:szCs w:val="21"/>
                <w:u w:val="single"/>
                <w:lang w:eastAsia="zh-CN"/>
              </w:rPr>
              <w:t xml:space="preserve">                            </w:t>
            </w: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确认的方式：</w:t>
            </w:r>
            <w:r>
              <w:rPr>
                <w:rFonts w:hint="eastAsia" w:ascii="仿宋" w:hAnsi="仿宋" w:eastAsia="仿宋"/>
                <w:snapToGrid w:val="0"/>
                <w:sz w:val="21"/>
                <w:szCs w:val="21"/>
                <w:u w:val="single"/>
                <w:lang w:eastAsia="zh-CN"/>
              </w:rPr>
              <w:t xml:space="preserve">  邮件、电话通知</w:t>
            </w:r>
            <w:r>
              <w:rPr>
                <w:rFonts w:ascii="仿宋" w:hAnsi="仿宋" w:eastAsia="仿宋"/>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3.1.1(9)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构成响</w:t>
            </w:r>
            <w:r>
              <w:rPr>
                <w:rFonts w:hint="eastAsia" w:ascii="仿宋" w:hAnsi="仿宋" w:eastAsia="仿宋"/>
                <w:snapToGrid w:val="0"/>
                <w:sz w:val="21"/>
                <w:szCs w:val="21"/>
                <w:lang w:eastAsia="zh-CN"/>
              </w:rPr>
              <w:t>应文件的其它资料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响应单位获奖荣誉</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响应单位公司介绍</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响应单位承诺函</w:t>
            </w:r>
          </w:p>
          <w:p>
            <w:pPr>
              <w:adjustRightInd w:val="0"/>
              <w:snapToGrid w:val="0"/>
              <w:spacing w:line="276" w:lineRule="auto"/>
              <w:jc w:val="both"/>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其他说明文件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3.2.2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采购标的数量增减幅度</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采购标的数量增减幅度：</w:t>
            </w:r>
            <w:r>
              <w:rPr>
                <w:rFonts w:ascii="仿宋" w:hAnsi="仿宋" w:eastAsia="仿宋"/>
                <w:snapToGrid w:val="0"/>
                <w:sz w:val="21"/>
                <w:szCs w:val="21"/>
                <w:u w:val="single"/>
                <w:lang w:eastAsia="zh-CN"/>
              </w:rPr>
              <w:t>10</w:t>
            </w:r>
            <w:r>
              <w:rPr>
                <w:rFonts w:ascii="仿宋" w:hAnsi="仿宋" w:eastAsia="仿宋"/>
                <w:snapToGrid w:val="0"/>
                <w:sz w:val="21"/>
                <w:szCs w:val="21"/>
                <w:lang w:eastAsia="zh-CN"/>
              </w:rPr>
              <w:t>%</w:t>
            </w:r>
          </w:p>
          <w:p>
            <w:pPr>
              <w:adjustRightInd w:val="0"/>
              <w:snapToGrid w:val="0"/>
              <w:spacing w:line="276" w:lineRule="auto"/>
              <w:jc w:val="both"/>
              <w:rPr>
                <w:rFonts w:ascii="仿宋" w:hAnsi="仿宋" w:eastAsia="仿宋"/>
                <w:snapToGrid w:val="0"/>
                <w:sz w:val="21"/>
                <w:szCs w:val="21"/>
              </w:rPr>
            </w:pPr>
            <w:r>
              <w:rPr>
                <w:rFonts w:ascii="仿宋" w:hAnsi="仿宋" w:eastAsia="仿宋"/>
                <w:snapToGrid w:val="0"/>
                <w:sz w:val="21"/>
                <w:szCs w:val="21"/>
                <w:lang w:eastAsia="zh-CN"/>
              </w:rPr>
              <w:t>（注：数</w:t>
            </w:r>
            <w:r>
              <w:rPr>
                <w:rFonts w:hint="eastAsia" w:ascii="仿宋" w:hAnsi="仿宋" w:eastAsia="仿宋"/>
                <w:snapToGrid w:val="0"/>
                <w:sz w:val="21"/>
                <w:szCs w:val="21"/>
                <w:lang w:eastAsia="zh-CN"/>
              </w:rPr>
              <w:t>量</w:t>
            </w:r>
            <w:r>
              <w:rPr>
                <w:rFonts w:ascii="仿宋" w:hAnsi="仿宋" w:eastAsia="仿宋"/>
                <w:snapToGrid w:val="0"/>
                <w:sz w:val="21"/>
                <w:szCs w:val="21"/>
                <w:lang w:eastAsia="zh-CN"/>
              </w:rPr>
              <w:t>增减幅度通常在10%以内。</w:t>
            </w: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3.2.3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最高限价或其计算方法</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ascii="仿宋" w:hAnsi="仿宋" w:eastAsia="仿宋"/>
                <w:snapToGrid w:val="0"/>
                <w:sz w:val="21"/>
                <w:szCs w:val="21"/>
                <w:lang w:eastAsia="zh-CN"/>
              </w:rPr>
              <w:t>无</w:t>
            </w:r>
          </w:p>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有，最高限价或其计算方法：</w:t>
            </w: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3.2.4</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报价的其他要求</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3.3.1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响应文件有效期</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提交</w:t>
            </w:r>
            <w:r>
              <w:rPr>
                <w:rFonts w:hint="eastAsia" w:ascii="仿宋" w:hAnsi="仿宋" w:eastAsia="仿宋"/>
                <w:snapToGrid w:val="0"/>
                <w:sz w:val="21"/>
                <w:szCs w:val="21"/>
                <w:lang w:eastAsia="zh-CN"/>
              </w:rPr>
              <w:t>响应</w:t>
            </w:r>
            <w:r>
              <w:rPr>
                <w:rFonts w:ascii="仿宋" w:hAnsi="仿宋" w:eastAsia="仿宋"/>
                <w:snapToGrid w:val="0"/>
                <w:sz w:val="21"/>
                <w:szCs w:val="21"/>
                <w:lang w:eastAsia="zh-CN"/>
              </w:rPr>
              <w:t>文件截止期后</w:t>
            </w:r>
            <w:r>
              <w:rPr>
                <w:rFonts w:ascii="仿宋" w:hAnsi="仿宋" w:eastAsia="仿宋"/>
                <w:snapToGrid w:val="0"/>
                <w:sz w:val="21"/>
                <w:szCs w:val="21"/>
                <w:u w:val="single"/>
                <w:shd w:val="clear" w:color="auto" w:fill="FFFF00"/>
                <w:lang w:eastAsia="zh-CN"/>
              </w:rPr>
              <w:t xml:space="preserve">  90 </w:t>
            </w:r>
            <w:r>
              <w:rPr>
                <w:rFonts w:hint="eastAsia" w:ascii="仿宋" w:hAnsi="仿宋" w:eastAsia="仿宋"/>
                <w:snapToGrid w:val="0"/>
                <w:sz w:val="21"/>
                <w:szCs w:val="21"/>
                <w:shd w:val="clear" w:color="auto" w:fill="FFFF00"/>
                <w:lang w:eastAsia="zh-CN"/>
              </w:rPr>
              <w:t>日历天</w:t>
            </w:r>
            <w:r>
              <w:rPr>
                <w:rFonts w:ascii="仿宋" w:hAnsi="仿宋" w:eastAsia="仿宋"/>
                <w:snapToGrid w:val="0"/>
                <w:sz w:val="21"/>
                <w:szCs w:val="21"/>
                <w:shd w:val="clear" w:color="auto" w:fill="FFFF00"/>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3.4.1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响应保证金</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不要求递交</w:t>
            </w:r>
          </w:p>
          <w:p>
            <w:pPr>
              <w:adjustRightInd w:val="0"/>
              <w:snapToGrid w:val="0"/>
              <w:spacing w:line="276" w:lineRule="auto"/>
              <w:jc w:val="both"/>
              <w:rPr>
                <w:rFonts w:ascii="仿宋" w:hAnsi="仿宋" w:eastAsia="仿宋"/>
                <w:snapToGrid w:val="0"/>
                <w:sz w:val="21"/>
                <w:szCs w:val="21"/>
                <w:lang w:eastAsia="zh-CN"/>
              </w:rPr>
            </w:pPr>
            <w:r>
              <w:rPr>
                <w:rFonts w:ascii="Wingdings 2" w:hAnsi="Wingdings 2" w:eastAsia="仿宋" w:cs="Apple Color Emoji"/>
                <w:snapToGrid w:val="0"/>
                <w:sz w:val="24"/>
                <w:szCs w:val="24"/>
                <w:shd w:val="clear" w:color="auto" w:fill="FFFF00"/>
                <w:lang w:eastAsia="zh-CN"/>
              </w:rPr>
              <w:t></w:t>
            </w:r>
            <w:r>
              <w:rPr>
                <w:rFonts w:ascii="仿宋" w:hAnsi="仿宋" w:eastAsia="仿宋"/>
                <w:snapToGrid w:val="0"/>
                <w:sz w:val="21"/>
                <w:szCs w:val="21"/>
                <w:lang w:eastAsia="zh-CN"/>
              </w:rPr>
              <w:t>要求递交</w:t>
            </w:r>
          </w:p>
          <w:p>
            <w:pPr>
              <w:adjustRightInd w:val="0"/>
              <w:snapToGrid w:val="0"/>
              <w:spacing w:line="276" w:lineRule="auto"/>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保证金的金额：</w:t>
            </w:r>
            <w:r>
              <w:rPr>
                <w:snapToGrid w:val="0"/>
                <w:sz w:val="21"/>
                <w:szCs w:val="21"/>
                <w:highlight w:val="yellow"/>
                <w:u w:val="single"/>
                <w:lang w:eastAsia="zh-CN"/>
              </w:rPr>
              <w:t>¥</w:t>
            </w:r>
            <w:r>
              <w:rPr>
                <w:rFonts w:ascii="仿宋" w:hAnsi="仿宋" w:eastAsia="仿宋"/>
                <w:snapToGrid w:val="0"/>
                <w:sz w:val="21"/>
                <w:szCs w:val="21"/>
                <w:highlight w:val="yellow"/>
                <w:u w:val="single"/>
                <w:lang w:eastAsia="zh-CN"/>
              </w:rPr>
              <w:t>2</w:t>
            </w:r>
            <w:r>
              <w:rPr>
                <w:rFonts w:hint="eastAsia" w:ascii="仿宋" w:hAnsi="仿宋" w:eastAsia="仿宋"/>
                <w:snapToGrid w:val="0"/>
                <w:sz w:val="21"/>
                <w:szCs w:val="21"/>
                <w:highlight w:val="yellow"/>
                <w:u w:val="single"/>
                <w:lang w:eastAsia="zh-CN"/>
              </w:rPr>
              <w:t>,000.00</w:t>
            </w:r>
            <w:r>
              <w:rPr>
                <w:rFonts w:ascii="仿宋" w:hAnsi="仿宋" w:eastAsia="仿宋"/>
                <w:snapToGrid w:val="0"/>
                <w:sz w:val="21"/>
                <w:szCs w:val="21"/>
                <w:highlight w:val="yellow"/>
                <w:u w:val="single"/>
                <w:lang w:eastAsia="zh-CN"/>
              </w:rPr>
              <w:t>元</w:t>
            </w:r>
            <w:r>
              <w:rPr>
                <w:rFonts w:hint="eastAsia" w:ascii="仿宋" w:hAnsi="仿宋" w:eastAsia="仿宋"/>
                <w:snapToGrid w:val="0"/>
                <w:sz w:val="21"/>
                <w:szCs w:val="21"/>
                <w:highlight w:val="yellow"/>
                <w:u w:val="single"/>
                <w:lang w:eastAsia="zh-CN"/>
              </w:rPr>
              <w:t>（大写：人民币贰仟元整）</w:t>
            </w:r>
          </w:p>
          <w:p>
            <w:pPr>
              <w:adjustRightInd w:val="0"/>
              <w:snapToGrid w:val="0"/>
              <w:spacing w:line="276" w:lineRule="auto"/>
              <w:ind w:firstLine="420"/>
              <w:jc w:val="both"/>
              <w:rPr>
                <w:rFonts w:ascii="仿宋" w:hAnsi="仿宋" w:eastAsia="仿宋"/>
                <w:snapToGrid w:val="0"/>
                <w:sz w:val="21"/>
                <w:szCs w:val="21"/>
                <w:u w:val="single"/>
                <w:lang w:eastAsia="zh-CN"/>
              </w:rPr>
            </w:pPr>
            <w:r>
              <w:rPr>
                <w:rFonts w:ascii="仿宋" w:hAnsi="仿宋" w:eastAsia="仿宋"/>
                <w:snapToGrid w:val="0"/>
                <w:sz w:val="21"/>
                <w:szCs w:val="21"/>
                <w:lang w:eastAsia="zh-CN"/>
              </w:rPr>
              <w:t>保证金的形式：</w:t>
            </w:r>
            <w:r>
              <w:rPr>
                <w:rFonts w:hint="eastAsia" w:ascii="仿宋" w:hAnsi="仿宋" w:eastAsia="仿宋"/>
                <w:snapToGrid w:val="0"/>
                <w:sz w:val="21"/>
                <w:szCs w:val="21"/>
                <w:u w:val="single"/>
                <w:lang w:eastAsia="zh-CN"/>
              </w:rPr>
              <w:t>银行转账</w:t>
            </w:r>
          </w:p>
          <w:p>
            <w:pPr>
              <w:spacing w:line="320" w:lineRule="exact"/>
              <w:ind w:firstLine="420" w:firstLineChars="200"/>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账号：</w:t>
            </w:r>
            <w:r>
              <w:rPr>
                <w:rFonts w:hint="eastAsia" w:eastAsia="仿宋" w:asciiTheme="minorEastAsia" w:hAnsiTheme="minorEastAsia"/>
                <w:snapToGrid w:val="0"/>
                <w:sz w:val="21"/>
                <w:szCs w:val="21"/>
                <w:lang w:eastAsia="zh-CN"/>
              </w:rPr>
              <w:t>24139701040011717</w:t>
            </w:r>
          </w:p>
          <w:p>
            <w:pPr>
              <w:spacing w:line="320" w:lineRule="exact"/>
              <w:ind w:firstLine="420" w:firstLineChars="200"/>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开户行：</w:t>
            </w:r>
            <w:r>
              <w:rPr>
                <w:rFonts w:hint="eastAsia" w:eastAsia="仿宋" w:asciiTheme="minorEastAsia" w:hAnsiTheme="minorEastAsia"/>
                <w:snapToGrid w:val="0"/>
                <w:sz w:val="21"/>
                <w:szCs w:val="21"/>
                <w:lang w:eastAsia="zh-CN"/>
              </w:rPr>
              <w:t>中国农业银行股份有限公司梁河县支行</w:t>
            </w:r>
          </w:p>
          <w:p>
            <w:pPr>
              <w:widowControl/>
              <w:spacing w:line="360" w:lineRule="auto"/>
              <w:ind w:firstLine="420" w:firstLineChars="200"/>
              <w:rPr>
                <w:rFonts w:ascii="仿宋" w:hAnsi="仿宋" w:eastAsia="仿宋" w:cs="仿宋"/>
                <w:bCs/>
                <w:kern w:val="2"/>
                <w:sz w:val="21"/>
                <w:szCs w:val="21"/>
                <w:highlight w:val="yellow"/>
                <w:u w:val="single"/>
                <w:lang w:eastAsia="zh-CN"/>
              </w:rPr>
            </w:pPr>
            <w:r>
              <w:rPr>
                <w:rFonts w:eastAsia="仿宋" w:asciiTheme="minorEastAsia" w:hAnsiTheme="minorEastAsia"/>
                <w:snapToGrid w:val="0"/>
                <w:sz w:val="21"/>
                <w:szCs w:val="21"/>
                <w:lang w:eastAsia="zh-CN"/>
              </w:rPr>
              <w:t>交款方式：电汇（交款时注明“</w:t>
            </w:r>
            <w:r>
              <w:rPr>
                <w:rFonts w:hint="eastAsia" w:eastAsia="仿宋" w:asciiTheme="minorEastAsia" w:hAnsiTheme="minorEastAsia"/>
                <w:snapToGrid w:val="0"/>
                <w:sz w:val="21"/>
                <w:szCs w:val="21"/>
                <w:u w:val="single"/>
                <w:lang w:eastAsia="zh-CN"/>
              </w:rPr>
              <w:t>梁河糖业芒东制炼车间</w:t>
            </w:r>
            <w:r>
              <w:rPr>
                <w:rFonts w:eastAsia="仿宋" w:asciiTheme="minorEastAsia" w:hAnsiTheme="minorEastAsia"/>
                <w:snapToGrid w:val="0"/>
                <w:sz w:val="21"/>
                <w:szCs w:val="21"/>
                <w:u w:val="single"/>
                <w:lang w:eastAsia="zh-CN"/>
              </w:rPr>
              <w:t>2023-2024榨季成品糖</w:t>
            </w:r>
            <w:r>
              <w:rPr>
                <w:rFonts w:hint="eastAsia" w:eastAsia="仿宋" w:asciiTheme="minorEastAsia" w:hAnsiTheme="minorEastAsia"/>
                <w:snapToGrid w:val="0"/>
                <w:sz w:val="21"/>
                <w:szCs w:val="21"/>
                <w:u w:val="single"/>
                <w:lang w:eastAsia="zh-CN"/>
              </w:rPr>
              <w:t>装包</w:t>
            </w:r>
            <w:r>
              <w:rPr>
                <w:rFonts w:eastAsia="仿宋" w:asciiTheme="minorEastAsia" w:hAnsiTheme="minorEastAsia"/>
                <w:snapToGrid w:val="0"/>
                <w:sz w:val="21"/>
                <w:szCs w:val="21"/>
                <w:u w:val="single"/>
                <w:lang w:eastAsia="zh-CN"/>
              </w:rPr>
              <w:t>劳务外包项目</w:t>
            </w:r>
            <w:r>
              <w:rPr>
                <w:rFonts w:hint="eastAsia" w:eastAsia="仿宋" w:asciiTheme="minorEastAsia" w:hAnsiTheme="minorEastAsia"/>
                <w:snapToGrid w:val="0"/>
                <w:sz w:val="21"/>
                <w:szCs w:val="21"/>
                <w:u w:val="single"/>
                <w:lang w:eastAsia="zh-CN"/>
              </w:rPr>
              <w:t>响应保证金</w:t>
            </w:r>
            <w:r>
              <w:rPr>
                <w:rFonts w:eastAsia="仿宋" w:asciiTheme="minorEastAsia" w:hAnsiTheme="minorEastAsia"/>
                <w:snapToGrid w:val="0"/>
                <w:sz w:val="21"/>
                <w:szCs w:val="21"/>
                <w:highlight w:val="yellow"/>
                <w:lang w:eastAsia="zh-CN"/>
              </w:rPr>
              <w:t>”字样</w:t>
            </w:r>
            <w:r>
              <w:rPr>
                <w:rFonts w:eastAsia="仿宋" w:asciiTheme="minorEastAsia" w:hAnsiTheme="minorEastAsia"/>
                <w:snapToGrid w:val="0"/>
                <w:sz w:val="21"/>
                <w:szCs w:val="21"/>
                <w:lang w:eastAsia="zh-CN"/>
              </w:rPr>
              <w:t>）</w:t>
            </w:r>
          </w:p>
          <w:p>
            <w:pPr>
              <w:adjustRightInd w:val="0"/>
              <w:snapToGrid w:val="0"/>
              <w:spacing w:line="276" w:lineRule="auto"/>
              <w:ind w:firstLine="420"/>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缴款期限：</w:t>
            </w:r>
            <w:r>
              <w:rPr>
                <w:rFonts w:ascii="仿宋" w:hAnsi="仿宋" w:eastAsia="仿宋"/>
                <w:snapToGrid w:val="0"/>
                <w:sz w:val="21"/>
                <w:szCs w:val="21"/>
                <w:u w:val="single"/>
                <w:lang w:eastAsia="zh-CN"/>
              </w:rPr>
              <w:t xml:space="preserve"> </w:t>
            </w:r>
            <w:r>
              <w:rPr>
                <w:rFonts w:hint="eastAsia" w:ascii="仿宋" w:hAnsi="仿宋" w:eastAsia="仿宋"/>
                <w:snapToGrid w:val="0"/>
                <w:sz w:val="21"/>
                <w:szCs w:val="21"/>
                <w:u w:val="single"/>
                <w:lang w:eastAsia="zh-CN"/>
              </w:rPr>
              <w:t>202</w:t>
            </w:r>
            <w:r>
              <w:rPr>
                <w:rFonts w:hint="eastAsia" w:ascii="仿宋" w:hAnsi="仿宋" w:eastAsia="仿宋"/>
                <w:snapToGrid w:val="0"/>
                <w:sz w:val="21"/>
                <w:szCs w:val="21"/>
                <w:u w:val="single"/>
                <w:lang w:val="en-US" w:eastAsia="zh-CN"/>
              </w:rPr>
              <w:t>4</w:t>
            </w:r>
            <w:r>
              <w:rPr>
                <w:rFonts w:hint="eastAsia" w:ascii="仿宋" w:hAnsi="仿宋" w:eastAsia="仿宋"/>
                <w:snapToGrid w:val="0"/>
                <w:sz w:val="21"/>
                <w:szCs w:val="21"/>
                <w:u w:val="single"/>
                <w:lang w:eastAsia="zh-CN"/>
              </w:rPr>
              <w:t>年1月</w:t>
            </w:r>
            <w:r>
              <w:rPr>
                <w:rFonts w:hint="eastAsia" w:ascii="仿宋" w:hAnsi="仿宋" w:eastAsia="仿宋"/>
                <w:snapToGrid w:val="0"/>
                <w:sz w:val="21"/>
                <w:szCs w:val="21"/>
                <w:u w:val="single"/>
                <w:lang w:val="en-US" w:eastAsia="zh-CN"/>
              </w:rPr>
              <w:t>3</w:t>
            </w:r>
            <w:r>
              <w:rPr>
                <w:rFonts w:hint="eastAsia" w:ascii="仿宋" w:hAnsi="仿宋" w:eastAsia="仿宋"/>
                <w:snapToGrid w:val="0"/>
                <w:sz w:val="21"/>
                <w:szCs w:val="21"/>
                <w:u w:val="single"/>
                <w:lang w:eastAsia="zh-CN"/>
              </w:rPr>
              <w:t>日17:00</w:t>
            </w:r>
            <w:r>
              <w:rPr>
                <w:rFonts w:ascii="仿宋" w:hAnsi="仿宋" w:eastAsia="仿宋"/>
                <w:snapToGrid w:val="0"/>
                <w:sz w:val="21"/>
                <w:szCs w:val="21"/>
                <w:u w:val="single"/>
                <w:lang w:eastAsia="zh-CN"/>
              </w:rPr>
              <w:t xml:space="preserve">  </w:t>
            </w:r>
            <w:r>
              <w:rPr>
                <w:rFonts w:eastAsia="仿宋" w:asciiTheme="minorEastAsia" w:hAnsiTheme="minorEastAsia"/>
                <w:snapToGrid w:val="0"/>
                <w:sz w:val="21"/>
                <w:szCs w:val="21"/>
                <w:highlight w:val="yellow"/>
                <w:lang w:eastAsia="zh-CN"/>
              </w:rPr>
              <w:t>前</w:t>
            </w:r>
          </w:p>
          <w:p>
            <w:pPr>
              <w:adjustRightInd w:val="0"/>
              <w:snapToGrid w:val="0"/>
              <w:spacing w:line="276" w:lineRule="auto"/>
              <w:ind w:firstLine="42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收款账户名称：中粮梁河糖业有限公司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3.4.2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退还响应保证金的时间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未成交供应商的响应保证金于成交通知书发出后1</w:t>
            </w:r>
            <w:r>
              <w:rPr>
                <w:rFonts w:ascii="仿宋" w:hAnsi="仿宋" w:eastAsia="仿宋"/>
                <w:snapToGrid w:val="0"/>
                <w:sz w:val="21"/>
                <w:szCs w:val="21"/>
                <w:lang w:eastAsia="zh-CN"/>
              </w:rPr>
              <w:t>4</w:t>
            </w:r>
            <w:r>
              <w:rPr>
                <w:rFonts w:hint="eastAsia" w:ascii="仿宋" w:hAnsi="仿宋" w:eastAsia="仿宋"/>
                <w:snapToGrid w:val="0"/>
                <w:sz w:val="21"/>
                <w:szCs w:val="21"/>
                <w:lang w:eastAsia="zh-CN"/>
              </w:rPr>
              <w:t>日历天内退还；</w:t>
            </w:r>
            <w:r>
              <w:rPr>
                <w:rFonts w:ascii="仿宋" w:hAnsi="仿宋" w:eastAsia="仿宋"/>
                <w:snapToGrid w:val="0"/>
                <w:sz w:val="21"/>
                <w:szCs w:val="21"/>
                <w:lang w:eastAsia="zh-CN"/>
              </w:rPr>
              <w:t>中标单位在合同签订之日起保证金自动转为履约保证金</w:t>
            </w:r>
            <w:r>
              <w:rPr>
                <w:rFonts w:hint="eastAsia" w:ascii="仿宋" w:hAnsi="仿宋" w:eastAsia="仿宋"/>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3.4.3(3)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不退还响应保证金的其他情形</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开启响应文件后在响应有效期内，供应商撤回其响应</w:t>
            </w:r>
            <w:r>
              <w:rPr>
                <w:rFonts w:hint="eastAsia" w:eastAsia="仿宋" w:asciiTheme="minorEastAsia" w:hAnsiTheme="minorEastAsia"/>
                <w:snapToGrid w:val="0"/>
                <w:sz w:val="21"/>
                <w:szCs w:val="21"/>
                <w:lang w:eastAsia="zh-CN"/>
              </w:rPr>
              <w:t>文件</w:t>
            </w:r>
            <w:r>
              <w:rPr>
                <w:rFonts w:eastAsia="仿宋" w:asciiTheme="minorEastAsia" w:hAnsiTheme="minorEastAsia"/>
                <w:snapToGrid w:val="0"/>
                <w:sz w:val="21"/>
                <w:szCs w:val="21"/>
                <w:lang w:eastAsia="zh-CN"/>
              </w:rPr>
              <w:t>；</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提供虚假材料谋取中标、成交的；</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成交供应商未按本磋商文件规定签约；</w:t>
            </w:r>
          </w:p>
          <w:p>
            <w:pPr>
              <w:adjustRightInd w:val="0"/>
              <w:snapToGrid w:val="0"/>
              <w:spacing w:line="276" w:lineRule="auto"/>
              <w:jc w:val="both"/>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在响应本次采购中存在围标串标等违法违规行为的。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w:t>
            </w:r>
            <w:r>
              <w:rPr>
                <w:rFonts w:hint="eastAsia" w:ascii="仿宋" w:hAnsi="仿宋" w:eastAsia="仿宋" w:cs="微软雅黑"/>
                <w:snapToGrid w:val="0"/>
                <w:sz w:val="21"/>
                <w:szCs w:val="21"/>
                <w:lang w:eastAsia="zh-CN"/>
              </w:rPr>
              <w:t>.</w:t>
            </w:r>
            <w:r>
              <w:rPr>
                <w:rFonts w:ascii="仿宋" w:hAnsi="仿宋" w:eastAsia="仿宋"/>
                <w:snapToGrid w:val="0"/>
                <w:sz w:val="21"/>
                <w:szCs w:val="21"/>
              </w:rPr>
              <w:t>5(1)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依法设立的证明材料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供应商应提供市场监管部门或其他行政机关颁发的可以合法开展业务的执照或证书复印件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3.5(2)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资质要求证明材料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ascii="仿宋" w:hAnsi="仿宋" w:eastAsia="仿宋"/>
                <w:snapToGrid w:val="0"/>
                <w:sz w:val="21"/>
                <w:szCs w:val="21"/>
                <w:lang w:eastAsia="zh-CN"/>
              </w:rPr>
              <w:t>不适用</w:t>
            </w:r>
          </w:p>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适用</w:t>
            </w:r>
            <w:r>
              <w:rPr>
                <w:rFonts w:hint="eastAsia" w:ascii="仿宋" w:hAnsi="仿宋" w:eastAsia="仿宋"/>
                <w:snapToGrid w:val="0"/>
                <w:sz w:val="21"/>
                <w:szCs w:val="21"/>
                <w:lang w:eastAsia="zh-CN"/>
              </w:rPr>
              <w:t>。供应商应提供相关资质证书副本的复印件</w:t>
            </w:r>
            <w:r>
              <w:rPr>
                <w:rFonts w:ascii="仿宋" w:hAnsi="仿宋" w:eastAsia="仿宋"/>
                <w:snapToGrid w:val="0"/>
                <w:sz w:val="21"/>
                <w:szCs w:val="21"/>
                <w:lang w:eastAsia="zh-CN"/>
              </w:rPr>
              <w:t>,以证明供应商具有承担本项目要求的资质</w:t>
            </w: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资质证书包括：</w:t>
            </w:r>
            <w:r>
              <w:rPr>
                <w:rFonts w:ascii="仿宋" w:hAnsi="仿宋" w:eastAsia="仿宋"/>
                <w:snapToGrid w:val="0"/>
                <w:sz w:val="21"/>
                <w:szCs w:val="21"/>
                <w:u w:val="single"/>
                <w:lang w:eastAsia="zh-CN"/>
              </w:rPr>
              <w:t xml:space="preserve">                   </w:t>
            </w: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（注：此处应填写资质证书的名称、等级、专业、颁发机构等内容。</w:t>
            </w: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w:t>
            </w:r>
            <w:r>
              <w:rPr>
                <w:rFonts w:hint="eastAsia" w:ascii="仿宋" w:hAnsi="仿宋" w:eastAsia="仿宋" w:cs="微软雅黑"/>
                <w:snapToGrid w:val="0"/>
                <w:sz w:val="21"/>
                <w:szCs w:val="21"/>
                <w:lang w:eastAsia="zh-CN"/>
              </w:rPr>
              <w:t>.</w:t>
            </w:r>
            <w:r>
              <w:rPr>
                <w:rFonts w:ascii="仿宋" w:hAnsi="仿宋" w:eastAsia="仿宋"/>
                <w:snapToGrid w:val="0"/>
                <w:sz w:val="21"/>
                <w:szCs w:val="21"/>
              </w:rPr>
              <w:t>5(3)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财务要求证明材料</w:t>
            </w:r>
          </w:p>
        </w:tc>
        <w:tc>
          <w:tcPr>
            <w:tcW w:w="4961" w:type="dxa"/>
            <w:tcMar>
              <w:top w:w="57" w:type="dxa"/>
              <w:left w:w="57" w:type="dxa"/>
              <w:bottom w:w="57" w:type="dxa"/>
              <w:right w:w="57" w:type="dxa"/>
            </w:tcMar>
            <w:vAlign w:val="center"/>
          </w:tcPr>
          <w:p>
            <w:pPr>
              <w:adjustRightInd w:val="0"/>
              <w:snapToGrid w:val="0"/>
              <w:spacing w:after="120" w:afterLines="50" w:line="276" w:lineRule="auto"/>
              <w:jc w:val="both"/>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ascii="仿宋" w:hAnsi="仿宋" w:eastAsia="仿宋"/>
                <w:snapToGrid w:val="0"/>
                <w:sz w:val="21"/>
                <w:szCs w:val="21"/>
                <w:lang w:eastAsia="zh-CN"/>
              </w:rPr>
              <w:t>不适用</w:t>
            </w:r>
          </w:p>
          <w:p>
            <w:pPr>
              <w:adjustRightInd w:val="0"/>
              <w:snapToGrid w:val="0"/>
              <w:spacing w:after="120" w:afterLines="50"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适用。供应商应提供经会计师事务所或审计机构审计的近年财务会计报表复印件，包括资产负债表、现金流量表、利润表等。近年财务会计报表年份是指：</w:t>
            </w:r>
            <w:r>
              <w:rPr>
                <w:rFonts w:ascii="仿宋" w:hAnsi="仿宋" w:eastAsia="仿宋"/>
                <w:snapToGrid w:val="0"/>
                <w:sz w:val="21"/>
                <w:szCs w:val="21"/>
                <w:u w:val="single"/>
                <w:lang w:eastAsia="zh-CN"/>
              </w:rPr>
              <w:t xml:space="preserve">    </w:t>
            </w:r>
            <w:r>
              <w:rPr>
                <w:rFonts w:ascii="仿宋" w:hAnsi="仿宋" w:eastAsia="仿宋"/>
                <w:snapToGrid w:val="0"/>
                <w:sz w:val="21"/>
                <w:szCs w:val="21"/>
                <w:lang w:eastAsia="zh-CN"/>
              </w:rPr>
              <w:t>至</w:t>
            </w:r>
            <w:r>
              <w:rPr>
                <w:rFonts w:ascii="仿宋" w:hAnsi="仿宋" w:eastAsia="仿宋"/>
                <w:snapToGrid w:val="0"/>
                <w:sz w:val="21"/>
                <w:szCs w:val="21"/>
                <w:u w:val="single"/>
                <w:lang w:eastAsia="zh-CN"/>
              </w:rPr>
              <w:t xml:space="preserve">    </w:t>
            </w:r>
            <w:r>
              <w:rPr>
                <w:rFonts w:ascii="仿宋" w:hAnsi="仿宋" w:eastAsia="仿宋"/>
                <w:snapToGrid w:val="0"/>
                <w:sz w:val="21"/>
                <w:szCs w:val="21"/>
                <w:lang w:eastAsia="zh-CN"/>
              </w:rPr>
              <w:t>年（供应商的成立时间少于该规定年份的，应提供成立以来的财务会计报表）</w:t>
            </w:r>
          </w:p>
          <w:p>
            <w:pPr>
              <w:adjustRightInd w:val="0"/>
              <w:snapToGrid w:val="0"/>
              <w:spacing w:after="120" w:afterLines="50"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适用。供应商应提供近年财务会计报表复印件，包括资产负债表、利润表。近年财务会计报表年份是指：</w:t>
            </w:r>
            <w:r>
              <w:rPr>
                <w:rFonts w:ascii="仿宋" w:hAnsi="仿宋" w:eastAsia="仿宋"/>
                <w:snapToGrid w:val="0"/>
                <w:sz w:val="21"/>
                <w:szCs w:val="21"/>
                <w:u w:val="single"/>
                <w:lang w:eastAsia="zh-CN"/>
              </w:rPr>
              <w:t xml:space="preserve">    </w:t>
            </w:r>
            <w:r>
              <w:rPr>
                <w:rFonts w:ascii="仿宋" w:hAnsi="仿宋" w:eastAsia="仿宋"/>
                <w:snapToGrid w:val="0"/>
                <w:sz w:val="21"/>
                <w:szCs w:val="21"/>
                <w:lang w:eastAsia="zh-CN"/>
              </w:rPr>
              <w:t>至</w:t>
            </w:r>
            <w:r>
              <w:rPr>
                <w:rFonts w:ascii="仿宋" w:hAnsi="仿宋" w:eastAsia="仿宋"/>
                <w:snapToGrid w:val="0"/>
                <w:sz w:val="21"/>
                <w:szCs w:val="21"/>
                <w:u w:val="single"/>
                <w:lang w:eastAsia="zh-CN"/>
              </w:rPr>
              <w:t xml:space="preserve">    </w:t>
            </w:r>
            <w:r>
              <w:rPr>
                <w:rFonts w:ascii="仿宋" w:hAnsi="仿宋" w:eastAsia="仿宋"/>
                <w:snapToGrid w:val="0"/>
                <w:sz w:val="21"/>
                <w:szCs w:val="21"/>
                <w:lang w:eastAsia="zh-CN"/>
              </w:rPr>
              <w:t>年（供应商的成立时间少于该规定年份的，应提供成立以来的财务会计报表）</w:t>
            </w: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（注：有财务要求的，应选择两种财务会计报表中的一种作为财务证明资料。</w:t>
            </w: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3.5(4)</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业绩要求证明材料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不适用</w:t>
            </w:r>
          </w:p>
          <w:p>
            <w:pPr>
              <w:adjustRightInd w:val="0"/>
              <w:snapToGrid w:val="0"/>
              <w:spacing w:line="276" w:lineRule="auto"/>
              <w:jc w:val="both"/>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ascii="仿宋" w:hAnsi="仿宋" w:eastAsia="仿宋"/>
                <w:snapToGrid w:val="0"/>
                <w:sz w:val="21"/>
                <w:szCs w:val="21"/>
                <w:lang w:eastAsia="zh-CN"/>
              </w:rPr>
              <w:t>适用。供应商应提供近年的类似项目情况表</w:t>
            </w: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（格式见第六章“响应文件格式”七、资格审查资料（三）近年的类似项目情况表），以证明供应商具有承担本项目要求的业绩。近年是指：</w:t>
            </w:r>
            <w:r>
              <w:rPr>
                <w:rFonts w:ascii="仿宋" w:hAnsi="仿宋" w:eastAsia="仿宋"/>
                <w:snapToGrid w:val="0"/>
                <w:sz w:val="21"/>
                <w:szCs w:val="21"/>
                <w:u w:val="single"/>
                <w:lang w:eastAsia="zh-CN"/>
              </w:rPr>
              <w:t>20</w:t>
            </w:r>
            <w:r>
              <w:rPr>
                <w:rFonts w:hint="eastAsia" w:ascii="仿宋" w:hAnsi="仿宋" w:eastAsia="仿宋"/>
                <w:snapToGrid w:val="0"/>
                <w:sz w:val="21"/>
                <w:szCs w:val="21"/>
                <w:u w:val="single"/>
                <w:lang w:eastAsia="zh-CN"/>
              </w:rPr>
              <w:t>20</w:t>
            </w:r>
            <w:r>
              <w:rPr>
                <w:rFonts w:ascii="仿宋" w:hAnsi="仿宋" w:eastAsia="仿宋"/>
                <w:snapToGrid w:val="0"/>
                <w:sz w:val="21"/>
                <w:szCs w:val="21"/>
                <w:u w:val="single"/>
                <w:lang w:eastAsia="zh-CN"/>
              </w:rPr>
              <w:t>年</w:t>
            </w:r>
            <w:r>
              <w:rPr>
                <w:rFonts w:ascii="仿宋" w:hAnsi="仿宋" w:eastAsia="仿宋"/>
                <w:snapToGrid w:val="0"/>
                <w:sz w:val="21"/>
                <w:szCs w:val="21"/>
                <w:lang w:eastAsia="zh-CN"/>
              </w:rPr>
              <w:t>至</w:t>
            </w:r>
            <w:r>
              <w:rPr>
                <w:rFonts w:ascii="仿宋" w:hAnsi="仿宋" w:eastAsia="仿宋"/>
                <w:snapToGrid w:val="0"/>
                <w:sz w:val="21"/>
                <w:szCs w:val="21"/>
                <w:u w:val="single"/>
                <w:lang w:eastAsia="zh-CN"/>
              </w:rPr>
              <w:t>202</w:t>
            </w:r>
            <w:r>
              <w:rPr>
                <w:rFonts w:hint="eastAsia" w:ascii="仿宋" w:hAnsi="仿宋" w:eastAsia="仿宋"/>
                <w:snapToGrid w:val="0"/>
                <w:sz w:val="21"/>
                <w:szCs w:val="21"/>
                <w:u w:val="single"/>
                <w:lang w:eastAsia="zh-CN"/>
              </w:rPr>
              <w:t>3年</w:t>
            </w:r>
          </w:p>
          <w:p>
            <w:pPr>
              <w:spacing w:line="276" w:lineRule="auto"/>
              <w:rPr>
                <w:rFonts w:ascii="仿宋" w:hAnsi="仿宋" w:eastAsia="仿宋"/>
                <w:snapToGrid w:val="0"/>
                <w:sz w:val="21"/>
                <w:szCs w:val="21"/>
                <w:lang w:eastAsia="zh-CN"/>
              </w:rPr>
            </w:pP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业绩证明材料：</w:t>
            </w:r>
          </w:p>
          <w:p>
            <w:pPr>
              <w:adjustRightInd w:val="0"/>
              <w:snapToGrid w:val="0"/>
              <w:spacing w:line="276" w:lineRule="auto"/>
              <w:ind w:left="282" w:leftChars="128"/>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ascii="仿宋" w:hAnsi="仿宋" w:eastAsia="仿宋"/>
                <w:snapToGrid w:val="0"/>
                <w:sz w:val="21"/>
                <w:szCs w:val="21"/>
                <w:lang w:eastAsia="zh-CN"/>
              </w:rPr>
              <w:t>合同/订单</w:t>
            </w:r>
          </w:p>
          <w:p>
            <w:pPr>
              <w:adjustRightInd w:val="0"/>
              <w:snapToGrid w:val="0"/>
              <w:spacing w:line="276" w:lineRule="auto"/>
              <w:ind w:left="282" w:leftChars="128"/>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ascii="仿宋" w:hAnsi="仿宋" w:eastAsia="仿宋"/>
                <w:snapToGrid w:val="0"/>
                <w:sz w:val="21"/>
                <w:szCs w:val="21"/>
                <w:lang w:eastAsia="zh-CN"/>
              </w:rPr>
              <w:t>履约证明</w:t>
            </w:r>
          </w:p>
          <w:p>
            <w:pPr>
              <w:adjustRightInd w:val="0"/>
              <w:snapToGrid w:val="0"/>
              <w:spacing w:line="276" w:lineRule="auto"/>
              <w:ind w:left="282" w:leftChars="128"/>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ascii="仿宋" w:hAnsi="仿宋" w:eastAsia="仿宋"/>
                <w:snapToGrid w:val="0"/>
                <w:sz w:val="21"/>
                <w:szCs w:val="21"/>
                <w:lang w:eastAsia="zh-CN"/>
              </w:rPr>
              <w:t>合作单位</w:t>
            </w:r>
            <w:r>
              <w:rPr>
                <w:rFonts w:ascii="仿宋" w:hAnsi="仿宋" w:eastAsia="仿宋"/>
                <w:snapToGrid w:val="0"/>
                <w:sz w:val="21"/>
                <w:szCs w:val="21"/>
                <w:lang w:eastAsia="zh-CN"/>
              </w:rPr>
              <w:t>证明</w:t>
            </w:r>
            <w:r>
              <w:rPr>
                <w:rFonts w:hint="eastAsia" w:ascii="仿宋" w:hAnsi="仿宋" w:eastAsia="仿宋"/>
                <w:snapToGrid w:val="0"/>
                <w:sz w:val="21"/>
                <w:szCs w:val="21"/>
                <w:lang w:eastAsia="zh-CN"/>
              </w:rPr>
              <w:t>（合作单位评价等）</w:t>
            </w:r>
          </w:p>
          <w:p>
            <w:pPr>
              <w:adjustRightInd w:val="0"/>
              <w:snapToGrid w:val="0"/>
              <w:spacing w:line="276" w:lineRule="auto"/>
              <w:ind w:left="282" w:leftChars="128"/>
              <w:rPr>
                <w:rFonts w:ascii="仿宋" w:hAnsi="仿宋" w:eastAsia="仿宋"/>
                <w:snapToGrid w:val="0"/>
                <w:sz w:val="21"/>
                <w:szCs w:val="21"/>
                <w:lang w:eastAsia="zh-CN"/>
              </w:rPr>
            </w:pPr>
            <w:r>
              <w:rPr>
                <w:rFonts w:ascii="仿宋" w:hAnsi="仿宋" w:eastAsia="仿宋"/>
                <w:snapToGrid w:val="0"/>
                <w:sz w:val="21"/>
                <w:szCs w:val="21"/>
                <w:lang w:eastAsia="zh-CN"/>
              </w:rPr>
              <w:t>□其他材料：</w:t>
            </w: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w:t>
            </w:r>
          </w:p>
          <w:p>
            <w:pPr>
              <w:spacing w:line="276" w:lineRule="auto"/>
              <w:rPr>
                <w:rFonts w:ascii="仿宋" w:hAnsi="仿宋" w:eastAsia="仿宋"/>
                <w:snapToGrid w:val="0"/>
                <w:sz w:val="21"/>
                <w:szCs w:val="21"/>
                <w:lang w:eastAsia="zh-CN"/>
              </w:rPr>
            </w:pP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业绩证明材料种类要求：</w:t>
            </w:r>
          </w:p>
          <w:p>
            <w:pPr>
              <w:adjustRightInd w:val="0"/>
              <w:snapToGrid w:val="0"/>
              <w:spacing w:line="276" w:lineRule="auto"/>
              <w:ind w:left="282" w:leftChars="128"/>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ascii="仿宋" w:hAnsi="仿宋" w:eastAsia="仿宋"/>
                <w:snapToGrid w:val="0"/>
                <w:sz w:val="21"/>
                <w:szCs w:val="21"/>
                <w:lang w:eastAsia="zh-CN"/>
              </w:rPr>
              <w:t>提供上述勾选的任一项证明材料即可</w:t>
            </w:r>
          </w:p>
          <w:p>
            <w:pPr>
              <w:adjustRightInd w:val="0"/>
              <w:snapToGrid w:val="0"/>
              <w:spacing w:line="276" w:lineRule="auto"/>
              <w:ind w:left="282" w:leftChars="128"/>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需同时提供上述勾选的所有证明材料</w:t>
            </w:r>
          </w:p>
          <w:p>
            <w:pPr>
              <w:adjustRightInd w:val="0"/>
              <w:snapToGrid w:val="0"/>
              <w:spacing w:line="276" w:lineRule="auto"/>
              <w:ind w:left="282" w:leftChars="128"/>
              <w:rPr>
                <w:rFonts w:ascii="仿宋" w:hAnsi="仿宋" w:eastAsia="仿宋"/>
                <w:snapToGrid w:val="0"/>
                <w:sz w:val="21"/>
                <w:szCs w:val="21"/>
                <w:lang w:eastAsia="zh-CN"/>
              </w:rPr>
            </w:pPr>
            <w:r>
              <w:rPr>
                <w:rFonts w:ascii="仿宋" w:hAnsi="仿宋" w:eastAsia="仿宋"/>
                <w:snapToGrid w:val="0"/>
                <w:sz w:val="21"/>
                <w:szCs w:val="21"/>
                <w:lang w:eastAsia="zh-CN"/>
              </w:rPr>
              <w:t>□其他要求：</w:t>
            </w: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3.5(5)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信誉要求证明材料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不适用</w:t>
            </w:r>
          </w:p>
          <w:p>
            <w:pPr>
              <w:adjustRightInd w:val="0"/>
              <w:snapToGrid w:val="0"/>
              <w:spacing w:line="276" w:lineRule="auto"/>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ascii="仿宋" w:hAnsi="仿宋" w:eastAsia="仿宋"/>
                <w:snapToGrid w:val="0"/>
                <w:sz w:val="21"/>
                <w:szCs w:val="21"/>
                <w:lang w:eastAsia="zh-CN"/>
              </w:rPr>
              <w:t>适用。供应商应提供相关信誉情况的证明材料，包括：</w:t>
            </w:r>
            <w:r>
              <w:rPr>
                <w:rFonts w:hint="eastAsia" w:ascii="仿宋" w:hAnsi="仿宋" w:eastAsia="仿宋"/>
                <w:snapToGrid w:val="0"/>
                <w:sz w:val="21"/>
                <w:szCs w:val="21"/>
                <w:u w:val="single"/>
                <w:lang w:eastAsia="zh-CN"/>
              </w:rPr>
              <w:t>信用报告或开户银行出具的资信证明。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3.5(6)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承担本项目的主要人员要求证明材料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不适用</w:t>
            </w:r>
          </w:p>
          <w:p>
            <w:pPr>
              <w:adjustRightInd w:val="0"/>
              <w:snapToGrid w:val="0"/>
              <w:spacing w:line="276" w:lineRule="auto"/>
              <w:jc w:val="both"/>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ascii="仿宋" w:hAnsi="仿宋" w:eastAsia="仿宋"/>
                <w:snapToGrid w:val="0"/>
                <w:sz w:val="21"/>
                <w:szCs w:val="21"/>
                <w:lang w:eastAsia="zh-CN"/>
              </w:rPr>
              <w:t>适用。供应商应提供拟委任的主要人员汇总表和主要人员简历表（格式见第六章“响应文件格式”七、资格审查资料（四）拟委任的主要人员汇总表和（五）主要人员简历表）。供应商应填报满足第一章“谈判采购公告/谈判采购邀请书”规定的项目负责人和其他主要人员的相关信息，并按如下要求提供相关证明文件：</w:t>
            </w: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w:t>
            </w: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（注：一般工程和服务项目有本项要求。采购人可在此处明确对有关人员职称证书、执业证书、社保缴费证明及业绩证明等的具体要求。</w:t>
            </w: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3.5(7)</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rPr>
              <w:t>其他要求的证明材料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3.5(8)</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供应商不存在第一章3.2款情形的证明材料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不需提供证明材料</w:t>
            </w:r>
          </w:p>
          <w:p>
            <w:pPr>
              <w:adjustRightInd w:val="0"/>
              <w:snapToGrid w:val="0"/>
              <w:spacing w:line="276" w:lineRule="auto"/>
              <w:jc w:val="both"/>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ascii="仿宋" w:hAnsi="仿宋" w:eastAsia="仿宋"/>
                <w:snapToGrid w:val="0"/>
                <w:sz w:val="21"/>
                <w:szCs w:val="21"/>
                <w:lang w:eastAsia="zh-CN"/>
              </w:rPr>
              <w:t>需要提供证明材料，包括：</w:t>
            </w:r>
            <w:r>
              <w:rPr>
                <w:rFonts w:hint="eastAsia" w:ascii="仿宋" w:hAnsi="仿宋" w:eastAsia="仿宋"/>
                <w:snapToGrid w:val="0"/>
                <w:sz w:val="21"/>
                <w:szCs w:val="21"/>
                <w:u w:val="single"/>
                <w:lang w:eastAsia="zh-CN"/>
              </w:rPr>
              <w:t>1、供应商提供通过信用中国网站查询的信用信息查询记录网络截图件加盖供应商公章；近三年内（2020年1月1日至响应截止时间日期），没有骗取中标（成交）和严重违约及重大质量、重大安全问题，供应商须提供相应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3.5(9)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联合体要求的证明材料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ascii="仿宋" w:hAnsi="仿宋" w:eastAsia="仿宋"/>
                <w:snapToGrid w:val="0"/>
                <w:sz w:val="21"/>
                <w:szCs w:val="21"/>
                <w:lang w:eastAsia="zh-CN"/>
              </w:rPr>
              <w:t>不适用</w:t>
            </w:r>
          </w:p>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适用。供应商应按照采购文件提供的格式</w:t>
            </w: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（格式见第六章“响应文件格式”三、联合体协议书）拟订联合体协议书，并提供联合体协议书的原件。联合体协议书应明确联合体各方的分工</w:t>
            </w:r>
            <w:r>
              <w:rPr>
                <w:rFonts w:hint="eastAsia" w:ascii="仿宋" w:hAnsi="仿宋" w:eastAsia="仿宋"/>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3.6.1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对关键条款进行响应的证据或证明材料要求</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3.6.2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rPr>
              <w:t>响应方案数量</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eastAsia="仿宋" w:asciiTheme="minorEastAsia" w:hAnsiTheme="minorEastAsia"/>
                <w:snapToGrid w:val="0"/>
                <w:sz w:val="21"/>
                <w:szCs w:val="21"/>
                <w:lang w:eastAsia="zh-CN"/>
              </w:rPr>
              <w:t>供应商只能提出唯一响应方案</w:t>
            </w:r>
            <w:r>
              <w:rPr>
                <w:rFonts w:hint="eastAsia" w:eastAsia="仿宋" w:asciiTheme="minorEastAsia" w:hAnsiTheme="minorEastAsia"/>
                <w:snapToGrid w:val="0"/>
                <w:sz w:val="21"/>
                <w:szCs w:val="21"/>
                <w:lang w:eastAsia="zh-CN"/>
              </w:rPr>
              <w:t>（除有文件规定允许的除外）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3.7.5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响应文件电子版要求</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以E</w:t>
            </w:r>
            <w:r>
              <w:rPr>
                <w:rFonts w:eastAsia="仿宋" w:asciiTheme="minorEastAsia" w:hAnsiTheme="minorEastAsia"/>
                <w:snapToGrid w:val="0"/>
                <w:sz w:val="21"/>
                <w:szCs w:val="21"/>
                <w:lang w:eastAsia="zh-CN"/>
              </w:rPr>
              <w:t>PS</w:t>
            </w:r>
            <w:r>
              <w:rPr>
                <w:rFonts w:hint="eastAsia" w:eastAsia="仿宋" w:asciiTheme="minorEastAsia" w:hAnsiTheme="minorEastAsia"/>
                <w:snapToGrid w:val="0"/>
                <w:sz w:val="21"/>
                <w:szCs w:val="21"/>
                <w:lang w:eastAsia="zh-CN"/>
              </w:rPr>
              <w:t>电子采购平台系统内上传的版本为准。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3.7.6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rPr>
              <w:t>分册装订要求</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提供电子版响应文件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4.1.1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响应文件密封</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按</w:t>
            </w:r>
            <w:r>
              <w:rPr>
                <w:rFonts w:ascii="仿宋" w:hAnsi="仿宋" w:eastAsia="仿宋"/>
                <w:snapToGrid w:val="0"/>
                <w:sz w:val="21"/>
                <w:szCs w:val="21"/>
                <w:lang w:eastAsia="zh-CN"/>
              </w:rPr>
              <w:t>中粮糖业EPS电子采购平台</w:t>
            </w:r>
            <w:r>
              <w:rPr>
                <w:rFonts w:hint="eastAsia" w:ascii="仿宋" w:hAnsi="仿宋" w:eastAsia="仿宋"/>
                <w:snapToGrid w:val="0"/>
                <w:sz w:val="21"/>
                <w:szCs w:val="21"/>
                <w:lang w:eastAsia="zh-CN"/>
              </w:rPr>
              <w:t>要求</w:t>
            </w:r>
            <w:r>
              <w:rPr>
                <w:rFonts w:ascii="仿宋" w:hAnsi="仿宋" w:eastAsia="仿宋"/>
                <w:snapToGrid w:val="0"/>
                <w:sz w:val="21"/>
                <w:szCs w:val="21"/>
                <w:lang w:eastAsia="zh-CN"/>
              </w:rPr>
              <w:t>提</w:t>
            </w:r>
            <w:r>
              <w:rPr>
                <w:rFonts w:hint="eastAsia" w:ascii="仿宋" w:hAnsi="仿宋" w:eastAsia="仿宋"/>
                <w:snapToGrid w:val="0"/>
                <w:sz w:val="21"/>
                <w:szCs w:val="21"/>
                <w:lang w:eastAsia="zh-CN"/>
              </w:rPr>
              <w:t>交</w:t>
            </w:r>
            <w:r>
              <w:rPr>
                <w:rFonts w:ascii="仿宋" w:hAnsi="仿宋" w:eastAsia="仿宋"/>
                <w:snapToGrid w:val="0"/>
                <w:sz w:val="21"/>
                <w:szCs w:val="21"/>
                <w:lang w:eastAsia="zh-CN"/>
              </w:rPr>
              <w:t>电子版响应文件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4.2.1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递交响应文件截止时间和地点</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截止时间：</w:t>
            </w: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w:t>
            </w:r>
          </w:p>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提</w:t>
            </w:r>
            <w:r>
              <w:rPr>
                <w:rFonts w:ascii="仿宋" w:hAnsi="仿宋" w:eastAsia="仿宋"/>
                <w:snapToGrid w:val="0"/>
                <w:sz w:val="21"/>
                <w:szCs w:val="21"/>
                <w:lang w:eastAsia="zh-CN"/>
              </w:rPr>
              <w:t>交</w:t>
            </w:r>
            <w:r>
              <w:rPr>
                <w:rFonts w:hint="eastAsia" w:ascii="仿宋" w:hAnsi="仿宋" w:eastAsia="仿宋"/>
                <w:snapToGrid w:val="0"/>
                <w:sz w:val="21"/>
                <w:szCs w:val="21"/>
                <w:lang w:eastAsia="zh-CN"/>
              </w:rPr>
              <w:t>电子</w:t>
            </w:r>
            <w:r>
              <w:rPr>
                <w:rFonts w:ascii="仿宋" w:hAnsi="仿宋" w:eastAsia="仿宋"/>
                <w:snapToGrid w:val="0"/>
                <w:sz w:val="21"/>
                <w:szCs w:val="21"/>
                <w:lang w:eastAsia="zh-CN"/>
              </w:rPr>
              <w:t>响应文件的</w:t>
            </w:r>
            <w:r>
              <w:rPr>
                <w:rFonts w:hint="eastAsia" w:ascii="仿宋" w:hAnsi="仿宋" w:eastAsia="仿宋"/>
                <w:snapToGrid w:val="0"/>
                <w:sz w:val="21"/>
                <w:szCs w:val="21"/>
                <w:lang w:eastAsia="zh-CN"/>
              </w:rPr>
              <w:t>方式</w:t>
            </w:r>
            <w:r>
              <w:rPr>
                <w:rFonts w:ascii="仿宋" w:hAnsi="仿宋" w:eastAsia="仿宋"/>
                <w:snapToGrid w:val="0"/>
                <w:sz w:val="21"/>
                <w:szCs w:val="21"/>
                <w:lang w:eastAsia="zh-CN"/>
              </w:rPr>
              <w:t>：</w:t>
            </w:r>
            <w:r>
              <w:rPr>
                <w:rFonts w:ascii="仿宋" w:hAnsi="仿宋" w:eastAsia="仿宋"/>
                <w:snapToGrid w:val="0"/>
                <w:sz w:val="21"/>
                <w:szCs w:val="21"/>
                <w:u w:val="single"/>
                <w:lang w:eastAsia="zh-CN"/>
              </w:rPr>
              <w:t xml:space="preserve">  </w:t>
            </w:r>
            <w:r>
              <w:rPr>
                <w:rFonts w:hint="eastAsia" w:ascii="仿宋" w:hAnsi="仿宋" w:eastAsia="仿宋"/>
                <w:snapToGrid w:val="0"/>
                <w:sz w:val="21"/>
                <w:szCs w:val="21"/>
                <w:u w:val="single"/>
                <w:lang w:eastAsia="zh-CN"/>
              </w:rPr>
              <w:t>通过</w:t>
            </w:r>
            <w:r>
              <w:rPr>
                <w:rFonts w:ascii="仿宋" w:hAnsi="仿宋" w:eastAsia="仿宋"/>
                <w:snapToGrid w:val="0"/>
                <w:sz w:val="21"/>
                <w:szCs w:val="21"/>
                <w:u w:val="single"/>
                <w:lang w:eastAsia="zh-CN"/>
              </w:rPr>
              <w:t>中粮糖业EPS电子采购平台</w:t>
            </w:r>
            <w:r>
              <w:rPr>
                <w:rFonts w:hint="eastAsia" w:ascii="仿宋" w:hAnsi="仿宋" w:eastAsia="仿宋"/>
                <w:snapToGrid w:val="0"/>
                <w:sz w:val="21"/>
                <w:szCs w:val="21"/>
                <w:u w:val="single"/>
                <w:lang w:eastAsia="zh-CN"/>
              </w:rPr>
              <w:t>上传</w:t>
            </w:r>
            <w:r>
              <w:rPr>
                <w:rFonts w:ascii="仿宋" w:hAnsi="仿宋" w:eastAsia="仿宋"/>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4.3.3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供应商撤回响应文件情况下退还响应保证金的时间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自采购人收到供应商递交的书面通知之日起14日</w:t>
            </w:r>
            <w:r>
              <w:rPr>
                <w:rFonts w:hint="eastAsia" w:ascii="仿宋" w:hAnsi="仿宋" w:eastAsia="仿宋"/>
                <w:snapToGrid w:val="0"/>
                <w:sz w:val="21"/>
                <w:szCs w:val="21"/>
                <w:lang w:eastAsia="zh-CN"/>
              </w:rPr>
              <w:t>历天</w:t>
            </w:r>
            <w:r>
              <w:rPr>
                <w:rFonts w:ascii="仿宋" w:hAnsi="仿宋" w:eastAsia="仿宋"/>
                <w:snapToGrid w:val="0"/>
                <w:sz w:val="21"/>
                <w:szCs w:val="21"/>
                <w:lang w:eastAsia="zh-CN"/>
              </w:rPr>
              <w:t>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6.3.1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谈判轮次及谈判顺序</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谈判轮次：</w:t>
            </w:r>
          </w:p>
          <w:p>
            <w:pPr>
              <w:adjustRightInd w:val="0"/>
              <w:snapToGrid w:val="0"/>
              <w:spacing w:line="276" w:lineRule="auto"/>
              <w:jc w:val="both"/>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ascii="仿宋" w:hAnsi="仿宋" w:eastAsia="仿宋"/>
                <w:snapToGrid w:val="0"/>
                <w:sz w:val="21"/>
                <w:szCs w:val="21"/>
                <w:lang w:eastAsia="zh-CN"/>
              </w:rPr>
              <w:t>本项目共进行</w:t>
            </w:r>
            <w:r>
              <w:rPr>
                <w:rFonts w:ascii="仿宋" w:hAnsi="仿宋" w:eastAsia="仿宋"/>
                <w:snapToGrid w:val="0"/>
                <w:sz w:val="21"/>
                <w:szCs w:val="21"/>
                <w:u w:val="single"/>
                <w:lang w:eastAsia="zh-CN"/>
              </w:rPr>
              <w:t xml:space="preserve"> </w:t>
            </w:r>
            <w:r>
              <w:rPr>
                <w:rFonts w:hint="eastAsia" w:ascii="仿宋" w:hAnsi="仿宋" w:eastAsia="仿宋"/>
                <w:snapToGrid w:val="0"/>
                <w:sz w:val="21"/>
                <w:szCs w:val="21"/>
                <w:u w:val="single"/>
                <w:lang w:eastAsia="zh-CN"/>
              </w:rPr>
              <w:t xml:space="preserve">一 </w:t>
            </w:r>
            <w:r>
              <w:rPr>
                <w:rFonts w:ascii="仿宋" w:hAnsi="仿宋" w:eastAsia="仿宋"/>
                <w:snapToGrid w:val="0"/>
                <w:sz w:val="21"/>
                <w:szCs w:val="21"/>
                <w:lang w:eastAsia="zh-CN"/>
              </w:rPr>
              <w:t>轮谈判</w:t>
            </w: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（注：一般不超过3轮。）</w:t>
            </w:r>
          </w:p>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采购小组在首轮谈判前告知被邀请参加谈判的供应商谈判轮次</w:t>
            </w:r>
          </w:p>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本项目不事先确定谈判轮次，采购小组根据谈判情况确定，并在最后一轮谈判前告知供应商</w:t>
            </w: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谈判顺序</w:t>
            </w:r>
            <w:r>
              <w:rPr>
                <w:rFonts w:hint="eastAsia" w:ascii="仿宋" w:hAnsi="仿宋" w:eastAsia="仿宋"/>
                <w:snapToGrid w:val="0"/>
                <w:sz w:val="21"/>
                <w:szCs w:val="21"/>
                <w:lang w:eastAsia="zh-CN"/>
              </w:rPr>
              <w:t>：</w:t>
            </w:r>
            <w:r>
              <w:rPr>
                <w:rFonts w:hint="eastAsia" w:eastAsia="仿宋" w:asciiTheme="minorEastAsia" w:hAnsiTheme="minorEastAsia"/>
                <w:snapToGrid w:val="0"/>
                <w:sz w:val="21"/>
                <w:szCs w:val="21"/>
                <w:u w:val="single"/>
                <w:lang w:eastAsia="zh-CN"/>
              </w:rPr>
              <w:t>抽签确定。</w:t>
            </w:r>
            <w:r>
              <w:rPr>
                <w:rFonts w:ascii="仿宋" w:hAnsi="仿宋" w:eastAsia="仿宋"/>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6.7.2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供应商</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授标策略：按评分由高到低排序，原则上评分最高为成交供应商。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7.5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发布</w:t>
            </w:r>
            <w:r>
              <w:rPr>
                <w:rFonts w:hint="eastAsia" w:ascii="仿宋" w:hAnsi="仿宋" w:eastAsia="仿宋"/>
                <w:snapToGrid w:val="0"/>
                <w:sz w:val="21"/>
                <w:szCs w:val="21"/>
                <w:lang w:eastAsia="zh-CN"/>
              </w:rPr>
              <w:t>成交</w:t>
            </w:r>
            <w:r>
              <w:rPr>
                <w:rFonts w:ascii="仿宋" w:hAnsi="仿宋" w:eastAsia="仿宋"/>
                <w:snapToGrid w:val="0"/>
                <w:sz w:val="21"/>
                <w:szCs w:val="21"/>
              </w:rPr>
              <w:t>公告</w:t>
            </w:r>
          </w:p>
        </w:tc>
        <w:tc>
          <w:tcPr>
            <w:tcW w:w="4961" w:type="dxa"/>
            <w:tcMar>
              <w:top w:w="57" w:type="dxa"/>
              <w:left w:w="57" w:type="dxa"/>
              <w:bottom w:w="57" w:type="dxa"/>
              <w:right w:w="57" w:type="dxa"/>
            </w:tcMar>
            <w:vAlign w:val="center"/>
          </w:tcPr>
          <w:p>
            <w:pPr>
              <w:tabs>
                <w:tab w:val="left" w:pos="4500"/>
              </w:tabs>
              <w:spacing w:line="276" w:lineRule="auto"/>
              <w:ind w:hanging="10"/>
              <w:jc w:val="both"/>
              <w:rPr>
                <w:rFonts w:ascii="仿宋" w:hAnsi="仿宋" w:eastAsia="仿宋"/>
                <w:snapToGrid w:val="0"/>
                <w:sz w:val="21"/>
                <w:szCs w:val="21"/>
                <w:u w:val="single"/>
                <w:lang w:eastAsia="zh-CN"/>
              </w:rPr>
            </w:pPr>
            <w:r>
              <w:rPr>
                <w:rFonts w:ascii="仿宋" w:hAnsi="仿宋" w:eastAsia="仿宋"/>
                <w:snapToGrid w:val="0"/>
                <w:sz w:val="21"/>
                <w:szCs w:val="21"/>
                <w:lang w:eastAsia="zh-CN"/>
              </w:rPr>
              <w:t>公告媒介：</w:t>
            </w:r>
            <w:r>
              <w:rPr>
                <w:rFonts w:ascii="仿宋" w:hAnsi="仿宋" w:eastAsia="仿宋"/>
                <w:snapToGrid w:val="0"/>
                <w:sz w:val="21"/>
                <w:szCs w:val="21"/>
                <w:u w:val="single"/>
                <w:lang w:eastAsia="zh-CN"/>
              </w:rPr>
              <w:t>中粮糖业EPS电子采购平台</w:t>
            </w:r>
          </w:p>
          <w:p>
            <w:pPr>
              <w:tabs>
                <w:tab w:val="left" w:pos="4500"/>
              </w:tabs>
              <w:spacing w:line="276" w:lineRule="auto"/>
              <w:ind w:hanging="10"/>
              <w:jc w:val="both"/>
              <w:rPr>
                <w:rFonts w:ascii="仿宋" w:hAnsi="仿宋" w:eastAsia="仿宋"/>
                <w:snapToGrid w:val="0"/>
                <w:sz w:val="21"/>
                <w:szCs w:val="21"/>
              </w:rPr>
            </w:pPr>
            <w:r>
              <w:rPr>
                <w:rFonts w:ascii="仿宋" w:hAnsi="仿宋" w:eastAsia="仿宋"/>
                <w:snapToGrid w:val="0"/>
                <w:sz w:val="21"/>
                <w:szCs w:val="21"/>
                <w:lang w:eastAsia="zh-CN"/>
              </w:rPr>
              <w:t>其他应公告的内容：</w:t>
            </w: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7.6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履约保证金</w:t>
            </w:r>
          </w:p>
        </w:tc>
        <w:tc>
          <w:tcPr>
            <w:tcW w:w="4961" w:type="dxa"/>
            <w:tcMar>
              <w:top w:w="57" w:type="dxa"/>
              <w:left w:w="57" w:type="dxa"/>
              <w:bottom w:w="57" w:type="dxa"/>
              <w:right w:w="57" w:type="dxa"/>
            </w:tcMar>
            <w:vAlign w:val="center"/>
          </w:tcPr>
          <w:p>
            <w:pPr>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不要求递交</w:t>
            </w:r>
          </w:p>
          <w:p>
            <w:pPr>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要求递交</w:t>
            </w:r>
          </w:p>
          <w:p>
            <w:pPr>
              <w:tabs>
                <w:tab w:val="left" w:pos="4707"/>
              </w:tabs>
              <w:spacing w:line="276" w:lineRule="auto"/>
              <w:ind w:left="282" w:leftChars="128"/>
              <w:jc w:val="both"/>
              <w:rPr>
                <w:rFonts w:ascii="仿宋" w:hAnsi="仿宋" w:eastAsia="仿宋"/>
                <w:snapToGrid w:val="0"/>
                <w:sz w:val="21"/>
                <w:szCs w:val="21"/>
                <w:u w:val="single"/>
                <w:lang w:eastAsia="zh-CN"/>
              </w:rPr>
            </w:pPr>
            <w:r>
              <w:rPr>
                <w:rFonts w:ascii="仿宋" w:hAnsi="仿宋" w:eastAsia="仿宋"/>
                <w:snapToGrid w:val="0"/>
                <w:sz w:val="21"/>
                <w:szCs w:val="21"/>
                <w:lang w:eastAsia="zh-CN"/>
              </w:rPr>
              <w:t>履约保证金金额：</w:t>
            </w:r>
            <w:r>
              <w:rPr>
                <w:rFonts w:hint="eastAsia" w:ascii="仿宋" w:hAnsi="仿宋" w:eastAsia="仿宋"/>
                <w:snapToGrid w:val="0"/>
                <w:sz w:val="21"/>
                <w:szCs w:val="21"/>
                <w:u w:val="single"/>
                <w:lang w:eastAsia="zh-CN"/>
              </w:rPr>
              <w:t xml:space="preserve"> </w:t>
            </w:r>
            <w:r>
              <w:rPr>
                <w:rFonts w:hint="eastAsia" w:ascii="仿宋" w:hAnsi="仿宋" w:eastAsia="仿宋"/>
                <w:snapToGrid w:val="0"/>
                <w:sz w:val="21"/>
                <w:szCs w:val="21"/>
                <w:u w:val="single"/>
                <w:lang w:val="en-US" w:eastAsia="zh-CN"/>
              </w:rPr>
              <w:t>5</w:t>
            </w:r>
            <w:r>
              <w:rPr>
                <w:rFonts w:hint="eastAsia" w:ascii="仿宋" w:hAnsi="仿宋" w:eastAsia="仿宋"/>
                <w:snapToGrid w:val="0"/>
                <w:sz w:val="21"/>
                <w:szCs w:val="21"/>
                <w:u w:val="single"/>
                <w:lang w:eastAsia="zh-CN"/>
              </w:rPr>
              <w:t xml:space="preserve">000元 </w:t>
            </w:r>
            <w:r>
              <w:rPr>
                <w:rFonts w:ascii="仿宋" w:hAnsi="仿宋" w:eastAsia="仿宋"/>
                <w:snapToGrid w:val="0"/>
                <w:sz w:val="21"/>
                <w:szCs w:val="21"/>
                <w:u w:val="single"/>
                <w:lang w:eastAsia="zh-CN"/>
              </w:rPr>
              <w:t xml:space="preserve">              </w:t>
            </w:r>
          </w:p>
          <w:p>
            <w:pPr>
              <w:tabs>
                <w:tab w:val="left" w:pos="4707"/>
              </w:tabs>
              <w:spacing w:line="276" w:lineRule="auto"/>
              <w:ind w:left="282" w:leftChars="128"/>
              <w:jc w:val="both"/>
              <w:rPr>
                <w:rFonts w:ascii="仿宋" w:hAnsi="仿宋" w:eastAsia="仿宋"/>
                <w:snapToGrid w:val="0"/>
                <w:sz w:val="21"/>
                <w:szCs w:val="21"/>
                <w:lang w:eastAsia="zh-CN"/>
              </w:rPr>
            </w:pPr>
            <w:r>
              <w:rPr>
                <w:rFonts w:ascii="仿宋" w:hAnsi="仿宋" w:eastAsia="仿宋"/>
                <w:snapToGrid w:val="0"/>
                <w:sz w:val="21"/>
                <w:szCs w:val="21"/>
                <w:lang w:eastAsia="zh-CN"/>
              </w:rPr>
              <w:t>履约保证金形式：</w:t>
            </w:r>
            <w:r>
              <w:rPr>
                <w:rFonts w:hint="eastAsia" w:ascii="仿宋" w:hAnsi="仿宋" w:eastAsia="仿宋"/>
                <w:snapToGrid w:val="0"/>
                <w:sz w:val="21"/>
                <w:szCs w:val="21"/>
                <w:u w:val="single"/>
                <w:lang w:eastAsia="zh-CN"/>
              </w:rPr>
              <w:t xml:space="preserve"> </w:t>
            </w:r>
            <w:r>
              <w:rPr>
                <w:rFonts w:eastAsia="仿宋" w:asciiTheme="minorEastAsia" w:hAnsiTheme="minorEastAsia"/>
                <w:snapToGrid w:val="0"/>
                <w:sz w:val="21"/>
                <w:szCs w:val="21"/>
                <w:u w:val="single"/>
                <w:lang w:eastAsia="zh-CN"/>
              </w:rPr>
              <w:t>银行转账或电子汇款形式</w:t>
            </w:r>
            <w:r>
              <w:rPr>
                <w:rFonts w:hint="eastAsia" w:eastAsia="仿宋" w:asciiTheme="minorEastAsia" w:hAnsiTheme="minorEastAsia"/>
                <w:snapToGrid w:val="0"/>
                <w:sz w:val="21"/>
                <w:szCs w:val="21"/>
                <w:u w:val="single"/>
                <w:lang w:eastAsia="zh-CN"/>
              </w:rPr>
              <w:t>（对公账户缴纳）</w:t>
            </w:r>
            <w:r>
              <w:rPr>
                <w:rFonts w:eastAsia="仿宋" w:asciiTheme="minorEastAsia" w:hAnsiTheme="minorEastAsia"/>
                <w:snapToGrid w:val="0"/>
                <w:sz w:val="21"/>
                <w:szCs w:val="21"/>
                <w:lang w:eastAsia="zh-CN"/>
              </w:rPr>
              <w:t xml:space="preserve">    </w:t>
            </w:r>
          </w:p>
          <w:p>
            <w:pPr>
              <w:spacing w:line="276" w:lineRule="auto"/>
              <w:ind w:left="282" w:leftChars="128"/>
              <w:jc w:val="both"/>
              <w:rPr>
                <w:rFonts w:ascii="仿宋" w:hAnsi="仿宋" w:eastAsia="仿宋"/>
                <w:snapToGrid w:val="0"/>
                <w:sz w:val="21"/>
                <w:szCs w:val="21"/>
                <w:lang w:eastAsia="zh-CN"/>
              </w:rPr>
            </w:pPr>
            <w:r>
              <w:rPr>
                <w:rFonts w:ascii="仿宋" w:hAnsi="仿宋" w:eastAsia="仿宋"/>
                <w:snapToGrid w:val="0"/>
                <w:sz w:val="21"/>
                <w:szCs w:val="21"/>
                <w:lang w:eastAsia="zh-CN"/>
              </w:rPr>
              <w:t>履约保证金有效期限：</w:t>
            </w:r>
            <w:r>
              <w:rPr>
                <w:rFonts w:eastAsia="仿宋" w:asciiTheme="minorEastAsia" w:hAnsiTheme="minorEastAsia"/>
                <w:snapToGrid w:val="0"/>
                <w:sz w:val="21"/>
                <w:szCs w:val="21"/>
                <w:u w:val="single"/>
                <w:lang w:eastAsia="zh-CN"/>
              </w:rPr>
              <w:t>项目竣工且验收合格后，招标方</w:t>
            </w:r>
            <w:r>
              <w:rPr>
                <w:rFonts w:hint="eastAsia" w:eastAsia="仿宋" w:asciiTheme="minorEastAsia" w:hAnsiTheme="minorEastAsia"/>
                <w:snapToGrid w:val="0"/>
                <w:sz w:val="21"/>
                <w:szCs w:val="21"/>
                <w:u w:val="single"/>
                <w:lang w:val="en-US" w:eastAsia="zh-CN"/>
              </w:rPr>
              <w:t>30</w:t>
            </w:r>
            <w:r>
              <w:rPr>
                <w:rFonts w:eastAsia="仿宋" w:asciiTheme="minorEastAsia" w:hAnsiTheme="minorEastAsia"/>
                <w:snapToGrid w:val="0"/>
                <w:sz w:val="21"/>
                <w:szCs w:val="21"/>
                <w:u w:val="single"/>
                <w:lang w:eastAsia="zh-CN"/>
              </w:rPr>
              <w:t>个工作日内无息如数退还履约保证金</w:t>
            </w:r>
          </w:p>
          <w:p>
            <w:pPr>
              <w:tabs>
                <w:tab w:val="left" w:pos="4884"/>
              </w:tabs>
              <w:spacing w:line="276" w:lineRule="auto"/>
              <w:ind w:left="282" w:leftChars="128"/>
              <w:jc w:val="both"/>
              <w:rPr>
                <w:rFonts w:ascii="仿宋" w:hAnsi="仿宋" w:eastAsia="仿宋"/>
                <w:snapToGrid w:val="0"/>
                <w:sz w:val="21"/>
                <w:szCs w:val="21"/>
                <w:u w:val="single"/>
                <w:lang w:eastAsia="zh-CN"/>
              </w:rPr>
            </w:pPr>
            <w:r>
              <w:rPr>
                <w:rFonts w:ascii="仿宋" w:hAnsi="仿宋" w:eastAsia="仿宋"/>
                <w:snapToGrid w:val="0"/>
                <w:sz w:val="21"/>
                <w:szCs w:val="21"/>
                <w:lang w:eastAsia="zh-CN"/>
              </w:rPr>
              <w:t>递交时间：</w:t>
            </w:r>
            <w:r>
              <w:rPr>
                <w:rFonts w:hint="eastAsia" w:eastAsia="仿宋" w:asciiTheme="minorEastAsia" w:hAnsiTheme="minorEastAsia"/>
                <w:snapToGrid w:val="0"/>
                <w:color w:val="FF0000"/>
                <w:sz w:val="21"/>
                <w:szCs w:val="21"/>
                <w:lang w:eastAsia="zh-CN"/>
              </w:rPr>
              <w:t>收到中标通知书至合同签订之前缴纳</w:t>
            </w:r>
          </w:p>
          <w:p>
            <w:pPr>
              <w:adjustRightInd w:val="0"/>
              <w:snapToGrid w:val="0"/>
              <w:spacing w:line="276" w:lineRule="auto"/>
              <w:ind w:left="282" w:leftChars="128"/>
              <w:jc w:val="both"/>
              <w:rPr>
                <w:rFonts w:ascii="仿宋" w:hAnsi="仿宋" w:eastAsia="仿宋"/>
                <w:snapToGrid w:val="0"/>
                <w:sz w:val="21"/>
                <w:szCs w:val="21"/>
                <w:lang w:eastAsia="zh-CN"/>
              </w:rPr>
            </w:pPr>
            <w:r>
              <w:rPr>
                <w:rFonts w:ascii="仿宋" w:hAnsi="仿宋" w:eastAsia="仿宋"/>
                <w:snapToGrid w:val="0"/>
                <w:sz w:val="21"/>
                <w:szCs w:val="21"/>
                <w:lang w:eastAsia="zh-CN"/>
              </w:rPr>
              <w:t>其他要求：</w:t>
            </w: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w:t>
            </w:r>
          </w:p>
        </w:tc>
      </w:tr>
    </w:tbl>
    <w:p>
      <w:pPr>
        <w:adjustRightInd w:val="0"/>
        <w:snapToGrid w:val="0"/>
        <w:spacing w:line="276" w:lineRule="auto"/>
        <w:rPr>
          <w:rFonts w:ascii="仿宋" w:hAnsi="仿宋" w:eastAsia="仿宋" w:cs="Times New Roman"/>
          <w:snapToGrid w:val="0"/>
          <w:sz w:val="24"/>
          <w:szCs w:val="24"/>
          <w:lang w:eastAsia="zh-CN"/>
        </w:rPr>
      </w:pPr>
      <w:bookmarkStart w:id="21" w:name="扫描0017"/>
      <w:bookmarkEnd w:id="21"/>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adjustRightInd w:val="0"/>
        <w:snapToGrid w:val="0"/>
        <w:spacing w:line="276" w:lineRule="auto"/>
        <w:ind w:firstLine="400"/>
        <w:rPr>
          <w:rFonts w:ascii="仿宋" w:hAnsi="仿宋" w:eastAsia="仿宋"/>
          <w:snapToGrid w:val="0"/>
          <w:sz w:val="24"/>
          <w:szCs w:val="24"/>
          <w:lang w:eastAsia="zh-CN"/>
        </w:rPr>
      </w:pPr>
      <w:bookmarkStart w:id="22" w:name="扫描0020"/>
      <w:bookmarkEnd w:id="22"/>
    </w:p>
    <w:p>
      <w:pPr>
        <w:pStyle w:val="3"/>
        <w:spacing w:line="360" w:lineRule="auto"/>
        <w:rPr>
          <w:rFonts w:ascii="仿宋" w:hAnsi="仿宋" w:eastAsia="仿宋"/>
          <w:b/>
          <w:snapToGrid w:val="0"/>
          <w:sz w:val="24"/>
          <w:szCs w:val="24"/>
          <w:lang w:eastAsia="zh-CN"/>
        </w:rPr>
      </w:pPr>
      <w:bookmarkStart w:id="23" w:name="_Toc151404512"/>
      <w:r>
        <w:rPr>
          <w:rFonts w:ascii="仿宋" w:hAnsi="仿宋" w:eastAsia="仿宋"/>
          <w:b/>
          <w:snapToGrid w:val="0"/>
          <w:sz w:val="24"/>
          <w:szCs w:val="24"/>
          <w:lang w:eastAsia="zh-CN"/>
        </w:rPr>
        <w:t>1</w:t>
      </w:r>
      <w:r>
        <w:rPr>
          <w:rFonts w:hint="eastAsia" w:ascii="仿宋" w:hAnsi="仿宋" w:eastAsia="仿宋"/>
          <w:b/>
          <w:snapToGrid w:val="0"/>
          <w:sz w:val="24"/>
          <w:szCs w:val="24"/>
          <w:lang w:eastAsia="zh-CN"/>
        </w:rPr>
        <w:t>.</w:t>
      </w:r>
      <w:r>
        <w:rPr>
          <w:rFonts w:ascii="仿宋" w:hAnsi="仿宋" w:eastAsia="仿宋"/>
          <w:b/>
          <w:snapToGrid w:val="0"/>
          <w:sz w:val="24"/>
          <w:szCs w:val="24"/>
          <w:lang w:eastAsia="zh-CN"/>
        </w:rPr>
        <w:t>总则</w:t>
      </w:r>
      <w:bookmarkEnd w:id="23"/>
    </w:p>
    <w:p>
      <w:pPr>
        <w:adjustRightInd w:val="0"/>
        <w:snapToGrid w:val="0"/>
        <w:spacing w:line="360" w:lineRule="auto"/>
        <w:ind w:left="400"/>
        <w:outlineLvl w:val="2"/>
        <w:rPr>
          <w:rFonts w:ascii="仿宋" w:hAnsi="仿宋" w:eastAsia="仿宋"/>
          <w:b/>
          <w:bCs/>
          <w:snapToGrid w:val="0"/>
          <w:sz w:val="24"/>
          <w:szCs w:val="24"/>
          <w:lang w:eastAsia="zh-CN"/>
        </w:rPr>
      </w:pPr>
      <w:bookmarkStart w:id="24" w:name="_Toc151404513"/>
      <w:r>
        <w:rPr>
          <w:rFonts w:ascii="仿宋" w:hAnsi="仿宋" w:eastAsia="仿宋"/>
          <w:b/>
          <w:bCs/>
          <w:snapToGrid w:val="0"/>
          <w:sz w:val="24"/>
          <w:szCs w:val="24"/>
          <w:lang w:eastAsia="zh-CN"/>
        </w:rPr>
        <w:t>1.1 采购方式</w:t>
      </w:r>
      <w:bookmarkEnd w:id="24"/>
    </w:p>
    <w:p>
      <w:pPr>
        <w:adjustRightInd w:val="0"/>
        <w:snapToGrid w:val="0"/>
        <w:spacing w:line="360" w:lineRule="auto"/>
        <w:ind w:firstLine="400"/>
        <w:rPr>
          <w:rFonts w:ascii="仿宋" w:hAnsi="仿宋" w:eastAsia="仿宋"/>
          <w:b/>
          <w:snapToGrid w:val="0"/>
          <w:sz w:val="24"/>
          <w:szCs w:val="24"/>
          <w:lang w:eastAsia="zh-CN"/>
        </w:rPr>
      </w:pPr>
      <w:r>
        <w:rPr>
          <w:rFonts w:hint="eastAsia" w:ascii="仿宋" w:hAnsi="仿宋" w:eastAsia="仿宋"/>
          <w:snapToGrid w:val="0"/>
          <w:sz w:val="24"/>
          <w:szCs w:val="24"/>
          <w:lang w:eastAsia="zh-CN"/>
        </w:rPr>
        <w:t>本</w:t>
      </w:r>
      <w:r>
        <w:rPr>
          <w:rFonts w:ascii="仿宋" w:hAnsi="仿宋" w:eastAsia="仿宋"/>
          <w:snapToGrid w:val="0"/>
          <w:sz w:val="24"/>
          <w:szCs w:val="24"/>
          <w:lang w:eastAsia="zh-CN"/>
        </w:rPr>
        <w:t>项目采用</w:t>
      </w:r>
      <w:r>
        <w:rPr>
          <w:rFonts w:hint="eastAsia" w:ascii="仿宋" w:hAnsi="仿宋" w:eastAsia="仿宋"/>
          <w:snapToGrid w:val="0"/>
          <w:sz w:val="24"/>
          <w:szCs w:val="24"/>
          <w:lang w:eastAsia="zh-CN"/>
        </w:rPr>
        <w:t>中粮糖业</w:t>
      </w:r>
      <w:r>
        <w:rPr>
          <w:rFonts w:ascii="仿宋" w:hAnsi="仿宋" w:eastAsia="仿宋"/>
          <w:snapToGrid w:val="0"/>
          <w:sz w:val="24"/>
          <w:szCs w:val="24"/>
          <w:lang w:eastAsia="zh-CN"/>
        </w:rPr>
        <w:t>谈判采购方式。</w:t>
      </w:r>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pPr>
        <w:adjustRightInd w:val="0"/>
        <w:snapToGrid w:val="0"/>
        <w:spacing w:line="360" w:lineRule="auto"/>
        <w:ind w:left="400"/>
        <w:outlineLvl w:val="2"/>
        <w:rPr>
          <w:rFonts w:ascii="仿宋" w:hAnsi="仿宋" w:eastAsia="仿宋"/>
          <w:b/>
          <w:bCs/>
          <w:snapToGrid w:val="0"/>
          <w:sz w:val="24"/>
          <w:szCs w:val="24"/>
          <w:lang w:eastAsia="zh-CN"/>
        </w:rPr>
      </w:pPr>
      <w:bookmarkStart w:id="25" w:name="_Toc151404514"/>
      <w:r>
        <w:rPr>
          <w:rFonts w:ascii="仿宋" w:hAnsi="仿宋" w:eastAsia="仿宋"/>
          <w:b/>
          <w:bCs/>
          <w:snapToGrid w:val="0"/>
          <w:sz w:val="24"/>
          <w:szCs w:val="24"/>
          <w:lang w:eastAsia="zh-CN"/>
        </w:rPr>
        <w:t>1.2 采购项目概况和供应商资格要求</w:t>
      </w:r>
      <w:bookmarkEnd w:id="25"/>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采购项目概况和供应商资格要求见第一章“谈判采购公告/谈判采购邀请书”</w:t>
      </w:r>
      <w:r>
        <w:rPr>
          <w:rFonts w:hint="eastAsia" w:ascii="仿宋" w:hAnsi="仿宋" w:eastAsia="仿宋"/>
          <w:snapToGrid w:val="0"/>
          <w:sz w:val="24"/>
          <w:szCs w:val="24"/>
          <w:lang w:eastAsia="zh-CN"/>
        </w:rPr>
        <w:t>。</w:t>
      </w:r>
    </w:p>
    <w:p>
      <w:pPr>
        <w:adjustRightInd w:val="0"/>
        <w:snapToGrid w:val="0"/>
        <w:spacing w:line="360" w:lineRule="auto"/>
        <w:ind w:left="400"/>
        <w:outlineLvl w:val="2"/>
        <w:rPr>
          <w:rFonts w:ascii="仿宋" w:hAnsi="仿宋" w:eastAsia="仿宋"/>
          <w:b/>
          <w:bCs/>
          <w:snapToGrid w:val="0"/>
          <w:sz w:val="24"/>
          <w:szCs w:val="24"/>
          <w:lang w:eastAsia="zh-CN"/>
        </w:rPr>
      </w:pPr>
      <w:bookmarkStart w:id="26" w:name="_Toc151404515"/>
      <w:r>
        <w:rPr>
          <w:rFonts w:ascii="仿宋" w:hAnsi="仿宋" w:eastAsia="仿宋"/>
          <w:b/>
          <w:bCs/>
          <w:snapToGrid w:val="0"/>
          <w:sz w:val="24"/>
          <w:szCs w:val="24"/>
          <w:lang w:eastAsia="zh-CN"/>
        </w:rPr>
        <w:t>1.3 费用承担</w:t>
      </w:r>
      <w:bookmarkEnd w:id="26"/>
    </w:p>
    <w:p>
      <w:pPr>
        <w:adjustRightInd w:val="0"/>
        <w:snapToGrid w:val="0"/>
        <w:spacing w:line="360" w:lineRule="auto"/>
        <w:ind w:firstLine="400"/>
        <w:rPr>
          <w:rFonts w:ascii="仿宋" w:hAnsi="仿宋" w:eastAsia="仿宋"/>
          <w:snapToGrid w:val="0"/>
          <w:sz w:val="24"/>
          <w:szCs w:val="24"/>
          <w:lang w:eastAsia="zh-CN"/>
        </w:rPr>
      </w:pPr>
      <w:bookmarkStart w:id="27" w:name="_bookmark1"/>
      <w:bookmarkEnd w:id="27"/>
      <w:r>
        <w:rPr>
          <w:rFonts w:ascii="仿宋" w:hAnsi="仿宋" w:eastAsia="仿宋"/>
          <w:snapToGrid w:val="0"/>
          <w:sz w:val="24"/>
          <w:szCs w:val="24"/>
          <w:lang w:eastAsia="zh-CN"/>
        </w:rPr>
        <w:t>供应商准备和参加谈判采购活动所发生的各种费用由供应商自行承担。</w:t>
      </w:r>
    </w:p>
    <w:p>
      <w:pPr>
        <w:adjustRightInd w:val="0"/>
        <w:snapToGrid w:val="0"/>
        <w:spacing w:line="360" w:lineRule="auto"/>
        <w:ind w:left="400"/>
        <w:outlineLvl w:val="2"/>
        <w:rPr>
          <w:rFonts w:ascii="仿宋" w:hAnsi="仿宋" w:eastAsia="仿宋"/>
          <w:b/>
          <w:bCs/>
          <w:snapToGrid w:val="0"/>
          <w:sz w:val="24"/>
          <w:szCs w:val="24"/>
          <w:lang w:eastAsia="zh-CN"/>
        </w:rPr>
      </w:pPr>
      <w:bookmarkStart w:id="28" w:name="_Toc151404516"/>
      <w:r>
        <w:rPr>
          <w:rFonts w:ascii="仿宋" w:hAnsi="仿宋" w:eastAsia="仿宋"/>
          <w:b/>
          <w:bCs/>
          <w:snapToGrid w:val="0"/>
          <w:sz w:val="24"/>
          <w:szCs w:val="24"/>
          <w:lang w:eastAsia="zh-CN"/>
        </w:rPr>
        <w:t>1.4 保密</w:t>
      </w:r>
      <w:bookmarkEnd w:id="28"/>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参加谈判采购活动的各方应对采购文件和响应文件中的商业和技术等秘密保密,否则应承担相应的法律责任。</w:t>
      </w:r>
    </w:p>
    <w:p>
      <w:pPr>
        <w:adjustRightInd w:val="0"/>
        <w:snapToGrid w:val="0"/>
        <w:spacing w:line="360" w:lineRule="auto"/>
        <w:ind w:left="400"/>
        <w:outlineLvl w:val="2"/>
        <w:rPr>
          <w:rFonts w:ascii="仿宋" w:hAnsi="仿宋" w:eastAsia="仿宋"/>
          <w:b/>
          <w:bCs/>
          <w:snapToGrid w:val="0"/>
          <w:sz w:val="24"/>
          <w:szCs w:val="24"/>
          <w:lang w:eastAsia="zh-CN"/>
        </w:rPr>
      </w:pPr>
      <w:bookmarkStart w:id="29" w:name="_Toc151404517"/>
      <w:r>
        <w:rPr>
          <w:rFonts w:ascii="仿宋" w:hAnsi="仿宋" w:eastAsia="仿宋"/>
          <w:b/>
          <w:bCs/>
          <w:snapToGrid w:val="0"/>
          <w:sz w:val="24"/>
          <w:szCs w:val="24"/>
          <w:lang w:eastAsia="zh-CN"/>
        </w:rPr>
        <w:t>1.5 语言文字</w:t>
      </w:r>
      <w:bookmarkEnd w:id="29"/>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采购文件和响应文件使用的语言文字为中文。专用术语使用外文的，应附有中文注释。</w:t>
      </w:r>
    </w:p>
    <w:p>
      <w:pPr>
        <w:adjustRightInd w:val="0"/>
        <w:snapToGrid w:val="0"/>
        <w:spacing w:line="360" w:lineRule="auto"/>
        <w:ind w:left="400"/>
        <w:outlineLvl w:val="2"/>
        <w:rPr>
          <w:rFonts w:ascii="仿宋" w:hAnsi="仿宋" w:eastAsia="仿宋"/>
          <w:b/>
          <w:bCs/>
          <w:snapToGrid w:val="0"/>
          <w:sz w:val="24"/>
          <w:szCs w:val="24"/>
          <w:lang w:eastAsia="zh-CN"/>
        </w:rPr>
      </w:pPr>
      <w:bookmarkStart w:id="30" w:name="_Toc151404518"/>
      <w:r>
        <w:rPr>
          <w:rFonts w:ascii="仿宋" w:hAnsi="仿宋" w:eastAsia="仿宋"/>
          <w:b/>
          <w:bCs/>
          <w:snapToGrid w:val="0"/>
          <w:sz w:val="24"/>
          <w:szCs w:val="24"/>
          <w:lang w:eastAsia="zh-CN"/>
        </w:rPr>
        <w:t>1.6 计量单位</w:t>
      </w:r>
      <w:bookmarkEnd w:id="30"/>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所有计量均采用中华人民共和国法定计量单位。</w:t>
      </w:r>
    </w:p>
    <w:p>
      <w:pPr>
        <w:adjustRightInd w:val="0"/>
        <w:snapToGrid w:val="0"/>
        <w:spacing w:line="360" w:lineRule="auto"/>
        <w:ind w:left="400"/>
        <w:outlineLvl w:val="2"/>
        <w:rPr>
          <w:rFonts w:ascii="仿宋" w:hAnsi="仿宋" w:eastAsia="仿宋"/>
          <w:b/>
          <w:bCs/>
          <w:snapToGrid w:val="0"/>
          <w:sz w:val="24"/>
          <w:szCs w:val="24"/>
          <w:lang w:eastAsia="zh-CN"/>
        </w:rPr>
      </w:pPr>
      <w:bookmarkStart w:id="31" w:name="_Toc151404519"/>
      <w:r>
        <w:rPr>
          <w:rFonts w:ascii="仿宋" w:hAnsi="仿宋" w:eastAsia="仿宋"/>
          <w:b/>
          <w:bCs/>
          <w:snapToGrid w:val="0"/>
          <w:sz w:val="24"/>
          <w:szCs w:val="24"/>
          <w:lang w:eastAsia="zh-CN"/>
        </w:rPr>
        <w:t>1.7 踏勘现场</w:t>
      </w:r>
      <w:bookmarkEnd w:id="31"/>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7.1</w:t>
      </w:r>
      <w:r>
        <w:rPr>
          <w:rFonts w:ascii="仿宋" w:hAnsi="仿宋" w:eastAsia="仿宋"/>
          <w:snapToGrid w:val="0"/>
          <w:sz w:val="24"/>
          <w:szCs w:val="24"/>
          <w:lang w:eastAsia="zh-CN"/>
        </w:rPr>
        <w:tab/>
      </w:r>
      <w:r>
        <w:rPr>
          <w:rFonts w:ascii="仿宋" w:hAnsi="仿宋" w:eastAsia="仿宋"/>
          <w:snapToGrid w:val="0"/>
          <w:sz w:val="24"/>
          <w:szCs w:val="24"/>
          <w:lang w:eastAsia="zh-CN"/>
        </w:rPr>
        <w:t>供应商须知前附表规定组织踏勘现场的，采购人按供应商须知前附表规定的时间、地点组织供应商踏勘项目现场。部分供应商未按时参加踏勘现场的，不影响踏勘现场的正常进行。</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7.2</w:t>
      </w:r>
      <w:r>
        <w:rPr>
          <w:rFonts w:ascii="仿宋" w:hAnsi="仿宋" w:eastAsia="仿宋"/>
          <w:snapToGrid w:val="0"/>
          <w:sz w:val="24"/>
          <w:szCs w:val="24"/>
          <w:lang w:eastAsia="zh-CN"/>
        </w:rPr>
        <w:tab/>
      </w:r>
      <w:r>
        <w:rPr>
          <w:rFonts w:ascii="仿宋" w:hAnsi="仿宋" w:eastAsia="仿宋"/>
          <w:snapToGrid w:val="0"/>
          <w:sz w:val="24"/>
          <w:szCs w:val="24"/>
          <w:lang w:eastAsia="zh-CN"/>
        </w:rPr>
        <w:t>供应商可自愿参加踏勘现场活动。除采购人的原因外，采购人对供应商参加踏勘现场中所发生的人员伤亡和财产损失不承担责任。</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7.3</w:t>
      </w:r>
      <w:r>
        <w:rPr>
          <w:rFonts w:ascii="仿宋" w:hAnsi="仿宋" w:eastAsia="仿宋"/>
          <w:snapToGrid w:val="0"/>
          <w:sz w:val="24"/>
          <w:szCs w:val="24"/>
          <w:lang w:eastAsia="zh-CN"/>
        </w:rPr>
        <w:tab/>
      </w:r>
      <w:r>
        <w:rPr>
          <w:rFonts w:ascii="仿宋" w:hAnsi="仿宋" w:eastAsia="仿宋"/>
          <w:snapToGrid w:val="0"/>
          <w:sz w:val="24"/>
          <w:szCs w:val="24"/>
          <w:lang w:eastAsia="zh-CN"/>
        </w:rPr>
        <w:t>采购人在踏勘现场中介绍的工程场地和相关的周边环境情况，仅作为供应商编制响应文件的参考，采购人不对供应商据此作出的判断和决策负责。</w:t>
      </w:r>
    </w:p>
    <w:p>
      <w:pPr>
        <w:adjustRightInd w:val="0"/>
        <w:snapToGrid w:val="0"/>
        <w:spacing w:line="360" w:lineRule="auto"/>
        <w:ind w:left="400"/>
        <w:outlineLvl w:val="2"/>
        <w:rPr>
          <w:rFonts w:ascii="仿宋" w:hAnsi="仿宋" w:eastAsia="仿宋"/>
          <w:b/>
          <w:bCs/>
          <w:snapToGrid w:val="0"/>
          <w:sz w:val="24"/>
          <w:szCs w:val="24"/>
          <w:lang w:eastAsia="zh-CN"/>
        </w:rPr>
      </w:pPr>
      <w:bookmarkStart w:id="32" w:name="_Toc151404520"/>
      <w:r>
        <w:rPr>
          <w:rFonts w:ascii="仿宋" w:hAnsi="仿宋" w:eastAsia="仿宋"/>
          <w:b/>
          <w:bCs/>
          <w:snapToGrid w:val="0"/>
          <w:sz w:val="24"/>
          <w:szCs w:val="24"/>
          <w:lang w:eastAsia="zh-CN"/>
        </w:rPr>
        <w:t>1.8 谈判采购预备会</w:t>
      </w:r>
      <w:bookmarkEnd w:id="32"/>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供应商须知前附表规定召开谈判采购预备会的，采购人按供应商须知前附表规定的时间和地点召开谈判采购预备会。</w:t>
      </w:r>
    </w:p>
    <w:p>
      <w:pPr>
        <w:adjustRightInd w:val="0"/>
        <w:snapToGrid w:val="0"/>
        <w:spacing w:line="360" w:lineRule="auto"/>
        <w:ind w:left="400"/>
        <w:outlineLvl w:val="2"/>
        <w:rPr>
          <w:rFonts w:ascii="仿宋" w:hAnsi="仿宋" w:eastAsia="仿宋"/>
          <w:b/>
          <w:bCs/>
          <w:snapToGrid w:val="0"/>
          <w:sz w:val="24"/>
          <w:szCs w:val="24"/>
          <w:lang w:eastAsia="zh-CN"/>
        </w:rPr>
      </w:pPr>
      <w:bookmarkStart w:id="33" w:name="_Toc151404521"/>
      <w:r>
        <w:rPr>
          <w:rFonts w:ascii="仿宋" w:hAnsi="仿宋" w:eastAsia="仿宋"/>
          <w:b/>
          <w:bCs/>
          <w:snapToGrid w:val="0"/>
          <w:sz w:val="24"/>
          <w:szCs w:val="24"/>
          <w:lang w:eastAsia="zh-CN"/>
        </w:rPr>
        <w:t>1.9 分包</w:t>
      </w:r>
      <w:r>
        <w:rPr>
          <w:rFonts w:hint="eastAsia" w:ascii="仿宋" w:hAnsi="仿宋" w:eastAsia="仿宋"/>
          <w:b/>
          <w:bCs/>
          <w:snapToGrid w:val="0"/>
          <w:sz w:val="24"/>
          <w:szCs w:val="24"/>
          <w:lang w:eastAsia="zh-CN"/>
        </w:rPr>
        <w:t>（不适用）</w:t>
      </w:r>
      <w:bookmarkEnd w:id="33"/>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供应商拟在</w:t>
      </w:r>
      <w:r>
        <w:rPr>
          <w:rFonts w:hint="eastAsia" w:ascii="仿宋" w:hAnsi="仿宋" w:eastAsia="仿宋"/>
          <w:snapToGrid w:val="0"/>
          <w:sz w:val="24"/>
          <w:szCs w:val="24"/>
          <w:lang w:eastAsia="zh-CN"/>
        </w:rPr>
        <w:t>成交</w:t>
      </w:r>
      <w:r>
        <w:rPr>
          <w:rFonts w:ascii="仿宋" w:hAnsi="仿宋" w:eastAsia="仿宋"/>
          <w:snapToGrid w:val="0"/>
          <w:sz w:val="24"/>
          <w:szCs w:val="24"/>
          <w:lang w:eastAsia="zh-CN"/>
        </w:rPr>
        <w:t>后将成交项目的部分工作进行分包的，应符合供应商须知前附表的规定，并在响应文件中作出说明。</w:t>
      </w:r>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分包供应商不得将分包项目再次分包。成交供应商应当就分包项目向采购人负责,分包供应商就分包项目承担连带责任。</w:t>
      </w:r>
    </w:p>
    <w:p>
      <w:pPr>
        <w:adjustRightInd w:val="0"/>
        <w:snapToGrid w:val="0"/>
        <w:spacing w:line="360" w:lineRule="auto"/>
        <w:ind w:left="400"/>
        <w:outlineLvl w:val="2"/>
        <w:rPr>
          <w:rFonts w:ascii="仿宋" w:hAnsi="仿宋" w:eastAsia="仿宋"/>
          <w:b/>
          <w:bCs/>
          <w:snapToGrid w:val="0"/>
          <w:sz w:val="24"/>
          <w:szCs w:val="24"/>
          <w:lang w:eastAsia="zh-CN"/>
        </w:rPr>
      </w:pPr>
      <w:bookmarkStart w:id="34" w:name="_Toc151404522"/>
      <w:r>
        <w:rPr>
          <w:rFonts w:ascii="仿宋" w:hAnsi="仿宋" w:eastAsia="仿宋"/>
          <w:b/>
          <w:bCs/>
          <w:snapToGrid w:val="0"/>
          <w:sz w:val="24"/>
          <w:szCs w:val="24"/>
          <w:lang w:eastAsia="zh-CN"/>
        </w:rPr>
        <w:t>1.10 响应和偏差</w:t>
      </w:r>
      <w:bookmarkEnd w:id="34"/>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1.10.1</w:t>
      </w:r>
      <w:r>
        <w:rPr>
          <w:rFonts w:ascii="仿宋" w:hAnsi="仿宋" w:eastAsia="仿宋"/>
          <w:snapToGrid w:val="0"/>
          <w:sz w:val="24"/>
          <w:szCs w:val="24"/>
          <w:lang w:eastAsia="zh-CN"/>
        </w:rPr>
        <w:tab/>
      </w:r>
      <w:r>
        <w:rPr>
          <w:rFonts w:ascii="仿宋" w:hAnsi="仿宋" w:eastAsia="仿宋"/>
          <w:snapToGrid w:val="0"/>
          <w:sz w:val="24"/>
          <w:szCs w:val="24"/>
          <w:lang w:eastAsia="zh-CN"/>
        </w:rPr>
        <w:t>采购需求和合同草案中的关键条款均以“</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”符号标记。响应文件应当对采购需求和合同草案中的关键条款作出满足性或更有利于采购人的响应，否则，供应商的响应文件将被视为无效。</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1.10.2</w:t>
      </w:r>
      <w:r>
        <w:rPr>
          <w:rFonts w:ascii="仿宋" w:hAnsi="仿宋" w:eastAsia="仿宋"/>
          <w:snapToGrid w:val="0"/>
          <w:sz w:val="24"/>
          <w:szCs w:val="24"/>
          <w:lang w:eastAsia="zh-CN"/>
        </w:rPr>
        <w:tab/>
      </w:r>
      <w:r>
        <w:rPr>
          <w:rFonts w:ascii="仿宋" w:hAnsi="仿宋" w:eastAsia="仿宋"/>
          <w:snapToGrid w:val="0"/>
          <w:sz w:val="24"/>
          <w:szCs w:val="24"/>
          <w:lang w:eastAsia="zh-CN"/>
        </w:rPr>
        <w:t>供应商须知前附表规定了对非关键条款允许偏差的范围和可以偏差的项数的,如响应文件存在的偏差超出上述范围或项数，将被视为无效。</w:t>
      </w:r>
    </w:p>
    <w:p>
      <w:pPr>
        <w:rPr>
          <w:rFonts w:ascii="仿宋" w:hAnsi="仿宋" w:eastAsia="仿宋"/>
          <w:lang w:eastAsia="zh-CN"/>
        </w:rPr>
      </w:pPr>
    </w:p>
    <w:p>
      <w:pPr>
        <w:pStyle w:val="3"/>
        <w:spacing w:line="360" w:lineRule="auto"/>
        <w:rPr>
          <w:rFonts w:ascii="仿宋" w:hAnsi="仿宋" w:eastAsia="仿宋"/>
          <w:b/>
          <w:bCs/>
          <w:snapToGrid w:val="0"/>
          <w:sz w:val="24"/>
          <w:szCs w:val="24"/>
          <w:lang w:eastAsia="zh-CN"/>
        </w:rPr>
      </w:pPr>
      <w:bookmarkStart w:id="35" w:name="_Toc151404523"/>
      <w:r>
        <w:rPr>
          <w:rFonts w:ascii="仿宋" w:hAnsi="仿宋" w:eastAsia="仿宋"/>
          <w:b/>
          <w:bCs/>
          <w:snapToGrid w:val="0"/>
          <w:sz w:val="24"/>
          <w:szCs w:val="24"/>
          <w:lang w:eastAsia="zh-CN"/>
        </w:rPr>
        <w:t>2</w:t>
      </w:r>
      <w:r>
        <w:rPr>
          <w:rFonts w:hint="eastAsia" w:ascii="仿宋" w:hAnsi="仿宋" w:eastAsia="仿宋"/>
          <w:b/>
          <w:bCs/>
          <w:snapToGrid w:val="0"/>
          <w:sz w:val="24"/>
          <w:szCs w:val="24"/>
          <w:lang w:eastAsia="zh-CN"/>
        </w:rPr>
        <w:t>.</w:t>
      </w:r>
      <w:r>
        <w:rPr>
          <w:rFonts w:ascii="仿宋" w:hAnsi="仿宋" w:eastAsia="仿宋"/>
          <w:b/>
          <w:bCs/>
          <w:snapToGrid w:val="0"/>
          <w:sz w:val="24"/>
          <w:szCs w:val="24"/>
          <w:lang w:eastAsia="zh-CN"/>
        </w:rPr>
        <w:t>采购文件</w:t>
      </w:r>
      <w:bookmarkEnd w:id="35"/>
    </w:p>
    <w:p>
      <w:pPr>
        <w:adjustRightInd w:val="0"/>
        <w:snapToGrid w:val="0"/>
        <w:spacing w:line="360" w:lineRule="auto"/>
        <w:ind w:left="400"/>
        <w:jc w:val="both"/>
        <w:outlineLvl w:val="2"/>
        <w:rPr>
          <w:rFonts w:ascii="仿宋" w:hAnsi="仿宋" w:eastAsia="仿宋"/>
          <w:b/>
          <w:snapToGrid w:val="0"/>
          <w:sz w:val="24"/>
          <w:szCs w:val="24"/>
          <w:lang w:eastAsia="zh-CN"/>
        </w:rPr>
      </w:pPr>
      <w:bookmarkStart w:id="36" w:name="_Toc151404524"/>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.1 采购文件的组成</w:t>
      </w:r>
      <w:bookmarkEnd w:id="36"/>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本采购文件包括：</w:t>
      </w:r>
    </w:p>
    <w:p>
      <w:pPr>
        <w:pStyle w:val="10"/>
        <w:numPr>
          <w:ilvl w:val="2"/>
          <w:numId w:val="3"/>
        </w:numPr>
        <w:adjustRightInd w:val="0"/>
        <w:snapToGrid w:val="0"/>
        <w:spacing w:line="360" w:lineRule="auto"/>
        <w:ind w:left="0" w:firstLine="400"/>
        <w:rPr>
          <w:rFonts w:ascii="仿宋" w:hAnsi="仿宋" w:eastAsia="仿宋"/>
          <w:snapToGrid w:val="0"/>
          <w:sz w:val="24"/>
          <w:szCs w:val="24"/>
          <w:lang w:eastAsia="zh-CN"/>
        </w:rPr>
      </w:pPr>
      <w:r>
        <w:rPr>
          <w:rFonts w:ascii="仿宋" w:hAnsi="仿宋" w:eastAsia="仿宋"/>
          <w:snapToGrid w:val="0"/>
          <w:sz w:val="24"/>
          <w:szCs w:val="24"/>
          <w:lang w:eastAsia="zh-CN"/>
        </w:rPr>
        <w:t>谈判采购公告(或谈判采购邀请书)；</w:t>
      </w:r>
    </w:p>
    <w:p>
      <w:pPr>
        <w:pStyle w:val="10"/>
        <w:numPr>
          <w:ilvl w:val="2"/>
          <w:numId w:val="3"/>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供应商须知；</w:t>
      </w:r>
    </w:p>
    <w:p>
      <w:pPr>
        <w:pStyle w:val="10"/>
        <w:numPr>
          <w:ilvl w:val="2"/>
          <w:numId w:val="3"/>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评审办法；</w:t>
      </w:r>
    </w:p>
    <w:p>
      <w:pPr>
        <w:pStyle w:val="10"/>
        <w:numPr>
          <w:ilvl w:val="2"/>
          <w:numId w:val="3"/>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合同草案；</w:t>
      </w:r>
    </w:p>
    <w:p>
      <w:pPr>
        <w:pStyle w:val="10"/>
        <w:numPr>
          <w:ilvl w:val="2"/>
          <w:numId w:val="3"/>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采购需求；</w:t>
      </w:r>
    </w:p>
    <w:p>
      <w:pPr>
        <w:pStyle w:val="10"/>
        <w:numPr>
          <w:ilvl w:val="2"/>
          <w:numId w:val="3"/>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响应文件格式；</w:t>
      </w:r>
    </w:p>
    <w:p>
      <w:pPr>
        <w:pStyle w:val="10"/>
        <w:numPr>
          <w:ilvl w:val="2"/>
          <w:numId w:val="3"/>
        </w:numPr>
        <w:adjustRightInd w:val="0"/>
        <w:snapToGrid w:val="0"/>
        <w:spacing w:line="360" w:lineRule="auto"/>
        <w:ind w:left="0" w:firstLine="400"/>
        <w:rPr>
          <w:rFonts w:ascii="仿宋" w:hAnsi="仿宋" w:eastAsia="仿宋"/>
          <w:snapToGrid w:val="0"/>
          <w:sz w:val="24"/>
          <w:szCs w:val="24"/>
          <w:lang w:eastAsia="zh-CN"/>
        </w:rPr>
      </w:pPr>
      <w:r>
        <w:rPr>
          <w:rFonts w:ascii="仿宋" w:hAnsi="仿宋" w:eastAsia="仿宋"/>
          <w:snapToGrid w:val="0"/>
          <w:sz w:val="24"/>
          <w:szCs w:val="24"/>
          <w:lang w:eastAsia="zh-CN"/>
        </w:rPr>
        <w:t>供应商须知前附表规定的其他资料。</w:t>
      </w:r>
    </w:p>
    <w:p>
      <w:pPr>
        <w:adjustRightInd w:val="0"/>
        <w:snapToGrid w:val="0"/>
        <w:spacing w:line="360" w:lineRule="auto"/>
        <w:ind w:firstLine="400"/>
        <w:rPr>
          <w:rFonts w:ascii="仿宋" w:hAnsi="仿宋" w:eastAsia="仿宋"/>
          <w:snapToGrid w:val="0"/>
          <w:sz w:val="24"/>
          <w:szCs w:val="24"/>
          <w:lang w:eastAsia="zh-CN"/>
        </w:rPr>
      </w:pPr>
      <w:bookmarkStart w:id="37" w:name="_bookmark3"/>
      <w:bookmarkEnd w:id="37"/>
      <w:r>
        <w:rPr>
          <w:rFonts w:ascii="仿宋" w:hAnsi="仿宋" w:eastAsia="仿宋"/>
          <w:snapToGrid w:val="0"/>
          <w:sz w:val="24"/>
          <w:szCs w:val="24"/>
          <w:lang w:eastAsia="zh-CN"/>
        </w:rPr>
        <w:t>采购人依照本章规定，对采购文件所作的澄清、修改，构成采购文件的组成部分。</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38" w:name="_Toc151404525"/>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.2 采购文件的澄清和修改</w:t>
      </w:r>
      <w:bookmarkEnd w:id="38"/>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2.2.1</w:t>
      </w:r>
      <w:r>
        <w:rPr>
          <w:rFonts w:ascii="仿宋" w:hAnsi="仿宋" w:eastAsia="仿宋"/>
          <w:snapToGrid w:val="0"/>
          <w:sz w:val="24"/>
          <w:szCs w:val="24"/>
          <w:lang w:eastAsia="zh-CN"/>
        </w:rPr>
        <w:tab/>
      </w:r>
      <w:r>
        <w:rPr>
          <w:rFonts w:ascii="仿宋" w:hAnsi="仿宋" w:eastAsia="仿宋"/>
          <w:snapToGrid w:val="0"/>
          <w:sz w:val="24"/>
          <w:szCs w:val="24"/>
          <w:lang w:eastAsia="zh-CN"/>
        </w:rPr>
        <w:t>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2.2.2</w:t>
      </w:r>
      <w:r>
        <w:rPr>
          <w:rFonts w:ascii="仿宋" w:hAnsi="仿宋" w:eastAsia="仿宋"/>
          <w:snapToGrid w:val="0"/>
          <w:sz w:val="24"/>
          <w:szCs w:val="24"/>
          <w:lang w:eastAsia="zh-CN"/>
        </w:rPr>
        <w:tab/>
      </w:r>
      <w:r>
        <w:rPr>
          <w:rFonts w:ascii="仿宋" w:hAnsi="仿宋" w:eastAsia="仿宋"/>
          <w:snapToGrid w:val="0"/>
          <w:sz w:val="24"/>
          <w:szCs w:val="24"/>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2.2.3</w:t>
      </w:r>
      <w:r>
        <w:rPr>
          <w:rFonts w:ascii="仿宋" w:hAnsi="仿宋" w:eastAsia="仿宋"/>
          <w:snapToGrid w:val="0"/>
          <w:sz w:val="24"/>
          <w:szCs w:val="24"/>
          <w:lang w:eastAsia="zh-CN"/>
        </w:rPr>
        <w:tab/>
      </w:r>
      <w:r>
        <w:rPr>
          <w:rFonts w:ascii="仿宋" w:hAnsi="仿宋" w:eastAsia="仿宋"/>
          <w:snapToGrid w:val="0"/>
          <w:sz w:val="24"/>
          <w:szCs w:val="24"/>
          <w:lang w:eastAsia="zh-CN"/>
        </w:rPr>
        <w:t>供应商在收到补充文件后，应按供应商须知前附表规定的时间和方式通知采购人，确认已收到该补充文件。</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2.2.4</w:t>
      </w:r>
      <w:r>
        <w:rPr>
          <w:rFonts w:ascii="仿宋" w:hAnsi="仿宋" w:eastAsia="仿宋"/>
          <w:snapToGrid w:val="0"/>
          <w:sz w:val="24"/>
          <w:szCs w:val="24"/>
          <w:lang w:eastAsia="zh-CN"/>
        </w:rPr>
        <w:tab/>
      </w:r>
      <w:r>
        <w:rPr>
          <w:rFonts w:ascii="仿宋" w:hAnsi="仿宋" w:eastAsia="仿宋"/>
          <w:snapToGrid w:val="0"/>
          <w:sz w:val="24"/>
          <w:szCs w:val="24"/>
          <w:lang w:eastAsia="zh-CN"/>
        </w:rPr>
        <w:t>除非确有必要，采购人有权拒绝回复供应商在本章第2.2.1项规定的时间后提出的任何澄清要求。</w:t>
      </w:r>
    </w:p>
    <w:p>
      <w:pPr>
        <w:adjustRightInd w:val="0"/>
        <w:snapToGrid w:val="0"/>
        <w:spacing w:line="360" w:lineRule="auto"/>
        <w:ind w:firstLine="400"/>
        <w:jc w:val="both"/>
        <w:outlineLvl w:val="3"/>
        <w:rPr>
          <w:rFonts w:ascii="仿宋" w:hAnsi="仿宋" w:eastAsia="仿宋"/>
          <w:snapToGrid w:val="0"/>
          <w:sz w:val="24"/>
          <w:szCs w:val="24"/>
          <w:lang w:eastAsia="zh-CN"/>
        </w:rPr>
      </w:pPr>
    </w:p>
    <w:p>
      <w:pPr>
        <w:pStyle w:val="3"/>
        <w:spacing w:line="360" w:lineRule="auto"/>
        <w:rPr>
          <w:rFonts w:ascii="仿宋" w:hAnsi="仿宋" w:eastAsia="仿宋"/>
          <w:b/>
          <w:bCs/>
          <w:snapToGrid w:val="0"/>
          <w:sz w:val="24"/>
          <w:szCs w:val="24"/>
          <w:lang w:eastAsia="zh-CN"/>
        </w:rPr>
      </w:pPr>
      <w:bookmarkStart w:id="39" w:name="_Toc151404526"/>
      <w:r>
        <w:rPr>
          <w:rFonts w:ascii="仿宋" w:hAnsi="仿宋" w:eastAsia="仿宋"/>
          <w:b/>
          <w:bCs/>
          <w:snapToGrid w:val="0"/>
          <w:sz w:val="24"/>
          <w:szCs w:val="24"/>
          <w:lang w:eastAsia="zh-CN"/>
        </w:rPr>
        <w:t>3.响应文件</w:t>
      </w:r>
      <w:bookmarkEnd w:id="39"/>
    </w:p>
    <w:p>
      <w:pPr>
        <w:adjustRightInd w:val="0"/>
        <w:snapToGrid w:val="0"/>
        <w:spacing w:line="360" w:lineRule="auto"/>
        <w:ind w:left="400"/>
        <w:jc w:val="both"/>
        <w:outlineLvl w:val="2"/>
        <w:rPr>
          <w:rFonts w:ascii="仿宋" w:hAnsi="仿宋" w:eastAsia="仿宋"/>
          <w:b/>
          <w:snapToGrid w:val="0"/>
          <w:sz w:val="24"/>
          <w:szCs w:val="24"/>
          <w:lang w:eastAsia="zh-CN"/>
        </w:rPr>
      </w:pPr>
      <w:bookmarkStart w:id="40" w:name="_Toc151404527"/>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.1响应文件的组成</w:t>
      </w:r>
      <w:bookmarkEnd w:id="40"/>
    </w:p>
    <w:p>
      <w:pPr>
        <w:pStyle w:val="10"/>
        <w:adjustRightInd w:val="0"/>
        <w:snapToGrid w:val="0"/>
        <w:spacing w:line="360" w:lineRule="auto"/>
        <w:ind w:left="400"/>
        <w:outlineLvl w:val="3"/>
        <w:rPr>
          <w:rFonts w:ascii="仿宋" w:hAnsi="仿宋" w:eastAsia="仿宋"/>
          <w:snapToGrid w:val="0"/>
          <w:sz w:val="24"/>
          <w:szCs w:val="24"/>
          <w:lang w:eastAsia="zh-CN"/>
        </w:rPr>
      </w:pPr>
      <w:r>
        <w:rPr>
          <w:rFonts w:ascii="仿宋" w:hAnsi="仿宋" w:eastAsia="仿宋"/>
          <w:snapToGrid w:val="0"/>
          <w:sz w:val="24"/>
          <w:szCs w:val="24"/>
          <w:lang w:eastAsia="zh-CN"/>
        </w:rPr>
        <w:t>3.1.1</w:t>
      </w:r>
      <w:r>
        <w:rPr>
          <w:rFonts w:ascii="仿宋" w:hAnsi="仿宋" w:eastAsia="仿宋"/>
          <w:snapToGrid w:val="0"/>
          <w:sz w:val="24"/>
          <w:szCs w:val="24"/>
          <w:lang w:eastAsia="zh-CN"/>
        </w:rPr>
        <w:tab/>
      </w:r>
      <w:r>
        <w:rPr>
          <w:rFonts w:ascii="仿宋" w:hAnsi="仿宋" w:eastAsia="仿宋"/>
          <w:snapToGrid w:val="0"/>
          <w:sz w:val="24"/>
          <w:szCs w:val="24"/>
          <w:lang w:eastAsia="zh-CN"/>
        </w:rPr>
        <w:t>响应文件应包括下列内容：</w:t>
      </w:r>
    </w:p>
    <w:p>
      <w:pPr>
        <w:pStyle w:val="10"/>
        <w:numPr>
          <w:ilvl w:val="0"/>
          <w:numId w:val="4"/>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响应函；</w:t>
      </w:r>
    </w:p>
    <w:p>
      <w:pPr>
        <w:pStyle w:val="10"/>
        <w:numPr>
          <w:ilvl w:val="0"/>
          <w:numId w:val="4"/>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授权委托书(如有)；</w:t>
      </w:r>
    </w:p>
    <w:p>
      <w:pPr>
        <w:pStyle w:val="10"/>
        <w:numPr>
          <w:ilvl w:val="0"/>
          <w:numId w:val="4"/>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联合体协议书(如有)；</w:t>
      </w:r>
    </w:p>
    <w:p>
      <w:pPr>
        <w:pStyle w:val="10"/>
        <w:numPr>
          <w:ilvl w:val="0"/>
          <w:numId w:val="4"/>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响应保证金(如有)；</w:t>
      </w:r>
    </w:p>
    <w:p>
      <w:pPr>
        <w:pStyle w:val="10"/>
        <w:numPr>
          <w:ilvl w:val="0"/>
          <w:numId w:val="4"/>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商务和技术偏差表；</w:t>
      </w:r>
    </w:p>
    <w:p>
      <w:pPr>
        <w:pStyle w:val="10"/>
        <w:numPr>
          <w:ilvl w:val="0"/>
          <w:numId w:val="4"/>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报价表；</w:t>
      </w:r>
    </w:p>
    <w:p>
      <w:pPr>
        <w:pStyle w:val="10"/>
        <w:numPr>
          <w:ilvl w:val="0"/>
          <w:numId w:val="4"/>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资格审查资料；</w:t>
      </w:r>
    </w:p>
    <w:p>
      <w:pPr>
        <w:pStyle w:val="10"/>
        <w:numPr>
          <w:ilvl w:val="0"/>
          <w:numId w:val="4"/>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响应方案；</w:t>
      </w:r>
    </w:p>
    <w:p>
      <w:pPr>
        <w:pStyle w:val="10"/>
        <w:numPr>
          <w:ilvl w:val="0"/>
          <w:numId w:val="4"/>
        </w:numPr>
        <w:adjustRightInd w:val="0"/>
        <w:snapToGrid w:val="0"/>
        <w:spacing w:line="360"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供应商须知前附表规定的其他资料。</w:t>
      </w:r>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供应商在谈判和评审过程中作出的符合采购文件要求的澄清、说明和补正，构成响应文件的组成部分。</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2</w:t>
      </w:r>
      <w:r>
        <w:rPr>
          <w:rFonts w:ascii="仿宋" w:hAnsi="仿宋" w:eastAsia="仿宋"/>
          <w:snapToGrid w:val="0"/>
          <w:sz w:val="24"/>
          <w:szCs w:val="24"/>
          <w:lang w:eastAsia="zh-CN"/>
        </w:rPr>
        <w:tab/>
      </w:r>
      <w:r>
        <w:rPr>
          <w:rFonts w:ascii="仿宋" w:hAnsi="仿宋" w:eastAsia="仿宋"/>
          <w:snapToGrid w:val="0"/>
          <w:sz w:val="24"/>
          <w:szCs w:val="24"/>
          <w:lang w:eastAsia="zh-CN"/>
        </w:rPr>
        <w:t>供应商的法定代表人(单位负责人)亲自签署响应文件、亲自参加谈判的，响应文件不包括第3.1.1(2)目所指的授权委托书。第一章“谈判采购公告/谈判采购邀请书”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41" w:name="_Toc151404528"/>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.2 报价</w:t>
      </w:r>
      <w:bookmarkEnd w:id="41"/>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3.2.1</w:t>
      </w:r>
      <w:r>
        <w:rPr>
          <w:rFonts w:ascii="仿宋" w:hAnsi="仿宋" w:eastAsia="仿宋"/>
          <w:snapToGrid w:val="0"/>
          <w:sz w:val="24"/>
          <w:szCs w:val="24"/>
          <w:lang w:eastAsia="zh-CN"/>
        </w:rPr>
        <w:tab/>
      </w:r>
      <w:r>
        <w:rPr>
          <w:rFonts w:ascii="仿宋" w:hAnsi="仿宋" w:eastAsia="仿宋"/>
          <w:snapToGrid w:val="0"/>
          <w:sz w:val="24"/>
          <w:szCs w:val="24"/>
          <w:lang w:eastAsia="zh-CN"/>
        </w:rPr>
        <w:t>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3.1.1项中选择按照含税价格或不含税价格对供应商进行价格评审。</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3.2.2</w:t>
      </w:r>
      <w:r>
        <w:rPr>
          <w:rFonts w:ascii="仿宋" w:hAnsi="仿宋" w:eastAsia="仿宋"/>
          <w:snapToGrid w:val="0"/>
          <w:sz w:val="24"/>
          <w:szCs w:val="24"/>
          <w:lang w:eastAsia="zh-CN"/>
        </w:rPr>
        <w:tab/>
      </w:r>
      <w:r>
        <w:rPr>
          <w:rFonts w:ascii="仿宋" w:hAnsi="仿宋" w:eastAsia="仿宋"/>
          <w:snapToGrid w:val="0"/>
          <w:sz w:val="24"/>
          <w:szCs w:val="24"/>
          <w:lang w:eastAsia="zh-CN"/>
        </w:rPr>
        <w:t>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3.2.3</w:t>
      </w:r>
      <w:r>
        <w:rPr>
          <w:rFonts w:ascii="仿宋" w:hAnsi="仿宋" w:eastAsia="仿宋"/>
          <w:snapToGrid w:val="0"/>
          <w:sz w:val="24"/>
          <w:szCs w:val="24"/>
          <w:lang w:eastAsia="zh-CN"/>
        </w:rPr>
        <w:tab/>
      </w:r>
      <w:r>
        <w:rPr>
          <w:rFonts w:ascii="仿宋" w:hAnsi="仿宋" w:eastAsia="仿宋"/>
          <w:snapToGrid w:val="0"/>
          <w:sz w:val="24"/>
          <w:szCs w:val="24"/>
          <w:lang w:eastAsia="zh-CN"/>
        </w:rPr>
        <w:t>采购人设有最高限价的，供应商的报价不得超过最高限价。最高限价或最高限价计算方法在供应商须知前附表中载明。</w:t>
      </w:r>
    </w:p>
    <w:p>
      <w:pPr>
        <w:adjustRightInd w:val="0"/>
        <w:snapToGrid w:val="0"/>
        <w:spacing w:line="360" w:lineRule="auto"/>
        <w:ind w:firstLine="400"/>
        <w:jc w:val="both"/>
        <w:outlineLvl w:val="3"/>
        <w:rPr>
          <w:rFonts w:ascii="仿宋" w:hAnsi="仿宋" w:eastAsia="仿宋"/>
          <w:snapToGrid w:val="0"/>
          <w:sz w:val="24"/>
          <w:szCs w:val="24"/>
          <w:lang w:eastAsia="zh-CN"/>
        </w:rPr>
      </w:pPr>
      <w:bookmarkStart w:id="42" w:name="_bookmark4"/>
      <w:bookmarkEnd w:id="42"/>
      <w:r>
        <w:rPr>
          <w:rFonts w:ascii="仿宋" w:hAnsi="仿宋" w:eastAsia="仿宋"/>
          <w:snapToGrid w:val="0"/>
          <w:sz w:val="24"/>
          <w:szCs w:val="24"/>
          <w:lang w:eastAsia="zh-CN"/>
        </w:rPr>
        <w:t>3.2.4</w:t>
      </w:r>
      <w:r>
        <w:rPr>
          <w:rFonts w:ascii="仿宋" w:hAnsi="仿宋" w:eastAsia="仿宋"/>
          <w:snapToGrid w:val="0"/>
          <w:sz w:val="24"/>
          <w:szCs w:val="24"/>
          <w:lang w:eastAsia="zh-CN"/>
        </w:rPr>
        <w:tab/>
      </w:r>
      <w:r>
        <w:rPr>
          <w:rFonts w:ascii="仿宋" w:hAnsi="仿宋" w:eastAsia="仿宋"/>
          <w:snapToGrid w:val="0"/>
          <w:sz w:val="24"/>
          <w:szCs w:val="24"/>
          <w:lang w:eastAsia="zh-CN"/>
        </w:rPr>
        <w:t>报价的其他要求见供应商须知前附表。</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43" w:name="_Toc151404529"/>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.3 响应文件有效期</w:t>
      </w:r>
      <w:bookmarkEnd w:id="43"/>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3.3.1</w:t>
      </w:r>
      <w:r>
        <w:rPr>
          <w:rFonts w:ascii="仿宋" w:hAnsi="仿宋" w:eastAsia="仿宋"/>
          <w:snapToGrid w:val="0"/>
          <w:sz w:val="24"/>
          <w:szCs w:val="24"/>
          <w:lang w:eastAsia="zh-CN"/>
        </w:rPr>
        <w:tab/>
      </w:r>
      <w:r>
        <w:rPr>
          <w:rFonts w:ascii="仿宋" w:hAnsi="仿宋" w:eastAsia="仿宋"/>
          <w:snapToGrid w:val="0"/>
          <w:sz w:val="24"/>
          <w:szCs w:val="24"/>
          <w:lang w:eastAsia="zh-CN"/>
        </w:rPr>
        <w:t>除供应商须知前附表另有规定外，响应文件有效期应为90日</w:t>
      </w:r>
      <w:r>
        <w:rPr>
          <w:rFonts w:hint="eastAsia" w:ascii="仿宋" w:hAnsi="仿宋" w:eastAsia="仿宋"/>
          <w:snapToGrid w:val="0"/>
          <w:sz w:val="24"/>
          <w:szCs w:val="24"/>
          <w:lang w:eastAsia="zh-CN"/>
        </w:rPr>
        <w:t>历天</w:t>
      </w:r>
      <w:r>
        <w:rPr>
          <w:rFonts w:ascii="仿宋" w:hAnsi="仿宋" w:eastAsia="仿宋"/>
          <w:snapToGrid w:val="0"/>
          <w:sz w:val="24"/>
          <w:szCs w:val="24"/>
          <w:lang w:eastAsia="zh-CN"/>
        </w:rPr>
        <w:t>，从采购文件规定的递交响应文件的截止时间开始计算。</w:t>
      </w:r>
    </w:p>
    <w:p>
      <w:pPr>
        <w:adjustRightInd w:val="0"/>
        <w:snapToGrid w:val="0"/>
        <w:spacing w:line="360" w:lineRule="auto"/>
        <w:ind w:firstLine="400"/>
        <w:jc w:val="both"/>
        <w:outlineLvl w:val="3"/>
        <w:rPr>
          <w:rFonts w:ascii="仿宋" w:hAnsi="仿宋" w:eastAsia="仿宋"/>
          <w:snapToGrid w:val="0"/>
          <w:sz w:val="24"/>
          <w:szCs w:val="24"/>
          <w:lang w:eastAsia="zh-CN"/>
        </w:rPr>
      </w:pPr>
      <w:bookmarkStart w:id="44" w:name="扫描0024"/>
      <w:bookmarkEnd w:id="44"/>
      <w:r>
        <w:rPr>
          <w:rFonts w:hint="eastAsia" w:ascii="仿宋" w:hAnsi="仿宋" w:eastAsia="仿宋"/>
          <w:snapToGrid w:val="0"/>
          <w:sz w:val="24"/>
          <w:szCs w:val="24"/>
          <w:lang w:eastAsia="zh-CN"/>
        </w:rPr>
        <w:t>3</w:t>
      </w:r>
      <w:r>
        <w:rPr>
          <w:rFonts w:ascii="仿宋" w:hAnsi="仿宋" w:eastAsia="仿宋"/>
          <w:snapToGrid w:val="0"/>
          <w:sz w:val="24"/>
          <w:szCs w:val="24"/>
          <w:lang w:eastAsia="zh-CN"/>
        </w:rPr>
        <w:t>.3.2</w:t>
      </w:r>
      <w:r>
        <w:rPr>
          <w:rFonts w:ascii="仿宋" w:hAnsi="仿宋" w:eastAsia="仿宋"/>
          <w:snapToGrid w:val="0"/>
          <w:sz w:val="24"/>
          <w:szCs w:val="24"/>
          <w:lang w:eastAsia="zh-CN"/>
        </w:rPr>
        <w:tab/>
      </w:r>
      <w:r>
        <w:rPr>
          <w:rFonts w:ascii="仿宋" w:hAnsi="仿宋" w:eastAsia="仿宋"/>
          <w:snapToGrid w:val="0"/>
          <w:sz w:val="24"/>
          <w:szCs w:val="24"/>
          <w:lang w:eastAsia="zh-CN"/>
        </w:rPr>
        <w:t>出现特殊情况需要延长响应文件有效期的，采购人</w:t>
      </w:r>
      <w:r>
        <w:rPr>
          <w:rFonts w:hint="eastAsia" w:ascii="仿宋" w:hAnsi="仿宋" w:eastAsia="仿宋"/>
          <w:snapToGrid w:val="0"/>
          <w:sz w:val="24"/>
          <w:szCs w:val="24"/>
          <w:lang w:eastAsia="zh-CN"/>
        </w:rPr>
        <w:t>在E</w:t>
      </w:r>
      <w:r>
        <w:rPr>
          <w:rFonts w:ascii="仿宋" w:hAnsi="仿宋" w:eastAsia="仿宋"/>
          <w:snapToGrid w:val="0"/>
          <w:sz w:val="24"/>
          <w:szCs w:val="24"/>
          <w:lang w:eastAsia="zh-CN"/>
        </w:rPr>
        <w:t>PS</w:t>
      </w:r>
      <w:r>
        <w:rPr>
          <w:rFonts w:hint="eastAsia" w:ascii="仿宋" w:hAnsi="仿宋" w:eastAsia="仿宋"/>
          <w:snapToGrid w:val="0"/>
          <w:sz w:val="24"/>
          <w:szCs w:val="24"/>
          <w:lang w:eastAsia="zh-CN"/>
        </w:rPr>
        <w:t>系统中通过标前澄清</w:t>
      </w:r>
      <w:r>
        <w:rPr>
          <w:rFonts w:ascii="仿宋" w:hAnsi="仿宋" w:eastAsia="仿宋"/>
          <w:snapToGrid w:val="0"/>
          <w:sz w:val="24"/>
          <w:szCs w:val="24"/>
          <w:lang w:eastAsia="zh-CN"/>
        </w:rPr>
        <w:t>通知所有供应商延长响应文件有效期</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 xml:space="preserve"> </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45" w:name="_Toc151404530"/>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.4 响应保证金</w:t>
      </w:r>
      <w:bookmarkEnd w:id="45"/>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3.4.1</w:t>
      </w:r>
      <w:r>
        <w:rPr>
          <w:rFonts w:ascii="仿宋" w:hAnsi="仿宋" w:eastAsia="仿宋"/>
          <w:snapToGrid w:val="0"/>
          <w:sz w:val="24"/>
          <w:szCs w:val="24"/>
          <w:lang w:eastAsia="zh-CN"/>
        </w:rPr>
        <w:tab/>
      </w:r>
      <w:r>
        <w:rPr>
          <w:rFonts w:ascii="仿宋" w:hAnsi="仿宋" w:eastAsia="仿宋"/>
          <w:snapToGrid w:val="0"/>
          <w:sz w:val="24"/>
          <w:szCs w:val="24"/>
          <w:lang w:eastAsia="zh-CN"/>
        </w:rPr>
        <w:t>供应商须知前附表规定要求递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将被视为无效。</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.4.2</w:t>
      </w:r>
      <w:r>
        <w:rPr>
          <w:rFonts w:ascii="仿宋" w:hAnsi="仿宋" w:eastAsia="仿宋"/>
          <w:snapToGrid w:val="0"/>
          <w:sz w:val="24"/>
          <w:szCs w:val="24"/>
          <w:lang w:eastAsia="zh-CN"/>
        </w:rPr>
        <w:tab/>
      </w:r>
      <w:r>
        <w:rPr>
          <w:rFonts w:ascii="仿宋" w:hAnsi="仿宋" w:eastAsia="仿宋"/>
          <w:snapToGrid w:val="0"/>
          <w:sz w:val="24"/>
          <w:szCs w:val="24"/>
          <w:lang w:eastAsia="zh-CN"/>
        </w:rPr>
        <w:t>除供应商须知前附表另有规定外，采购人将在发出成交通知书后尽快向除候选成交供应商外的其他供应商原额退还响应保证金，并在采购合同签订后尽快向成交供应商和未成交的其他候选成交供应商原额退还响应保证金。采用银行保函、担保机构担保函、保险机构保险单形式递交的响应保证金，经供应商同意后采购人可以不再退还。</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.4.3</w:t>
      </w:r>
      <w:r>
        <w:rPr>
          <w:rFonts w:ascii="仿宋" w:hAnsi="仿宋" w:eastAsia="仿宋"/>
          <w:snapToGrid w:val="0"/>
          <w:sz w:val="24"/>
          <w:szCs w:val="24"/>
          <w:lang w:eastAsia="zh-CN"/>
        </w:rPr>
        <w:tab/>
      </w:r>
      <w:r>
        <w:rPr>
          <w:rFonts w:ascii="仿宋" w:hAnsi="仿宋" w:eastAsia="仿宋"/>
          <w:snapToGrid w:val="0"/>
          <w:sz w:val="24"/>
          <w:szCs w:val="24"/>
          <w:lang w:eastAsia="zh-CN"/>
        </w:rPr>
        <w:t>有下列情形之一的，响应保证金将不予退还：</w:t>
      </w:r>
    </w:p>
    <w:p>
      <w:pPr>
        <w:pStyle w:val="10"/>
        <w:numPr>
          <w:ilvl w:val="3"/>
          <w:numId w:val="5"/>
        </w:numPr>
        <w:adjustRightInd w:val="0"/>
        <w:snapToGrid w:val="0"/>
        <w:spacing w:line="360"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供应商在响应文件有效期内撤销响应文件；</w:t>
      </w:r>
    </w:p>
    <w:p>
      <w:pPr>
        <w:pStyle w:val="10"/>
        <w:numPr>
          <w:ilvl w:val="3"/>
          <w:numId w:val="5"/>
        </w:numPr>
        <w:adjustRightInd w:val="0"/>
        <w:snapToGrid w:val="0"/>
        <w:spacing w:line="360"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成交供应商在收到成交通知书后，无正当理由不与采购人订立合同，在签订合同时向采购人提出附加条件，或者不按照采购文件要求递交履约保证金；</w:t>
      </w:r>
    </w:p>
    <w:p>
      <w:pPr>
        <w:pStyle w:val="10"/>
        <w:numPr>
          <w:ilvl w:val="3"/>
          <w:numId w:val="5"/>
        </w:numPr>
        <w:adjustRightInd w:val="0"/>
        <w:snapToGrid w:val="0"/>
        <w:spacing w:line="360"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发生供应商须知前附表规定的其他不予退还响应保证金的情形。</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46" w:name="_Toc151404531"/>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.5 资格审查资料</w:t>
      </w:r>
      <w:bookmarkEnd w:id="46"/>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供应商应提供供应商须知前附表3.5(1)-3.5(9)中规定的资格审查资料，以证明其满足第一章“谈判采购公告/谈判采购邀请书”对供应商的各项资格要求。</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47" w:name="_Toc151404532"/>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.6 响应方案</w:t>
      </w:r>
      <w:bookmarkEnd w:id="47"/>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3.6.1</w:t>
      </w:r>
      <w:r>
        <w:rPr>
          <w:rFonts w:ascii="仿宋" w:hAnsi="仿宋" w:eastAsia="仿宋"/>
          <w:snapToGrid w:val="0"/>
          <w:sz w:val="24"/>
          <w:szCs w:val="24"/>
          <w:lang w:eastAsia="zh-CN"/>
        </w:rPr>
        <w:tab/>
      </w:r>
      <w:r>
        <w:rPr>
          <w:rFonts w:ascii="仿宋" w:hAnsi="仿宋" w:eastAsia="仿宋"/>
          <w:snapToGrid w:val="0"/>
          <w:sz w:val="24"/>
          <w:szCs w:val="24"/>
          <w:lang w:eastAsia="zh-CN"/>
        </w:rPr>
        <w:t>响应文件应当对采购文件中的实质性内容作出响应。采购需求中明确为关键条款(标记“</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”)的，供应商还应按照供应商须知前附表的规定提供有关证据或证明材料。</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3.6.2</w:t>
      </w:r>
      <w:r>
        <w:rPr>
          <w:rFonts w:ascii="仿宋" w:hAnsi="仿宋" w:eastAsia="仿宋"/>
          <w:snapToGrid w:val="0"/>
          <w:sz w:val="24"/>
          <w:szCs w:val="24"/>
          <w:lang w:eastAsia="zh-CN"/>
        </w:rPr>
        <w:tab/>
      </w:r>
      <w:r>
        <w:rPr>
          <w:rFonts w:ascii="仿宋" w:hAnsi="仿宋" w:eastAsia="仿宋"/>
          <w:snapToGrid w:val="0"/>
          <w:sz w:val="24"/>
          <w:szCs w:val="24"/>
          <w:lang w:eastAsia="zh-CN"/>
        </w:rPr>
        <w:t>除供应商须知前附表规定供应商只能提出唯一响应方案外，供应商可在首次递交的响应文件中提出多个响应方案。供应商在最终报价前应确定一个最终方案，并针对最终方案提出最终报价。</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3.6.3</w:t>
      </w:r>
      <w:r>
        <w:rPr>
          <w:rFonts w:ascii="仿宋" w:hAnsi="仿宋" w:eastAsia="仿宋"/>
          <w:snapToGrid w:val="0"/>
          <w:sz w:val="24"/>
          <w:szCs w:val="24"/>
          <w:lang w:eastAsia="zh-CN"/>
        </w:rPr>
        <w:tab/>
      </w:r>
      <w:r>
        <w:rPr>
          <w:rFonts w:ascii="仿宋" w:hAnsi="仿宋" w:eastAsia="仿宋"/>
          <w:snapToGrid w:val="0"/>
          <w:sz w:val="24"/>
          <w:szCs w:val="24"/>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48" w:name="_bookmark5"/>
      <w:bookmarkEnd w:id="48"/>
      <w:bookmarkStart w:id="49" w:name="扫描0025"/>
      <w:bookmarkEnd w:id="49"/>
      <w:bookmarkStart w:id="50" w:name="_Toc151404533"/>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.7 响应文件的编制</w:t>
      </w:r>
      <w:bookmarkEnd w:id="50"/>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3.7.1</w:t>
      </w:r>
      <w:r>
        <w:rPr>
          <w:rFonts w:ascii="仿宋" w:hAnsi="仿宋" w:eastAsia="仿宋"/>
          <w:snapToGrid w:val="0"/>
          <w:sz w:val="24"/>
          <w:szCs w:val="24"/>
          <w:lang w:eastAsia="zh-CN"/>
        </w:rPr>
        <w:tab/>
      </w:r>
      <w:r>
        <w:rPr>
          <w:rFonts w:ascii="仿宋" w:hAnsi="仿宋" w:eastAsia="仿宋"/>
          <w:snapToGrid w:val="0"/>
          <w:sz w:val="24"/>
          <w:szCs w:val="24"/>
          <w:lang w:eastAsia="zh-CN"/>
        </w:rPr>
        <w:t>响应文件应按第六章“响应文件格式”进行编写，如有必要，可以增加附页，作为响应文件的组成部分。</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3.7.2</w:t>
      </w:r>
      <w:r>
        <w:rPr>
          <w:rFonts w:ascii="仿宋" w:hAnsi="仿宋" w:eastAsia="仿宋"/>
          <w:snapToGrid w:val="0"/>
          <w:sz w:val="24"/>
          <w:szCs w:val="24"/>
          <w:lang w:eastAsia="zh-CN"/>
        </w:rPr>
        <w:tab/>
      </w:r>
      <w:r>
        <w:rPr>
          <w:rFonts w:ascii="仿宋" w:hAnsi="仿宋" w:eastAsia="仿宋"/>
          <w:snapToGrid w:val="0"/>
          <w:sz w:val="24"/>
          <w:szCs w:val="24"/>
          <w:lang w:eastAsia="zh-CN"/>
        </w:rPr>
        <w:t>响应文件应用不褪色的材料书写或打印。</w:t>
      </w:r>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响应函应由供应商的法定代表人（单位负责人）或其授权的代理人签字并加盖单位公章。</w:t>
      </w:r>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联合体协议书（如有）应由联合体各方的法定代表人（单位负责人）或其授权的代理人签字并加盖单位公章。</w:t>
      </w:r>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响应函或联合体协议书（如有）由代理人签字的，应在响应文件中附授权委托书，授权委托书应由供应商或联合体各方的法定代表人（单位负责人）签字并加盖单位公章。</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3.7.3</w:t>
      </w:r>
      <w:r>
        <w:rPr>
          <w:rFonts w:ascii="仿宋" w:hAnsi="仿宋" w:eastAsia="仿宋"/>
          <w:snapToGrid w:val="0"/>
          <w:sz w:val="24"/>
          <w:szCs w:val="24"/>
          <w:lang w:eastAsia="zh-CN"/>
        </w:rPr>
        <w:tab/>
      </w:r>
      <w:r>
        <w:rPr>
          <w:rFonts w:ascii="仿宋" w:hAnsi="仿宋" w:eastAsia="仿宋"/>
          <w:snapToGrid w:val="0"/>
          <w:sz w:val="24"/>
          <w:szCs w:val="24"/>
          <w:lang w:eastAsia="zh-CN"/>
        </w:rPr>
        <w:t>谈判中供应商对响应文件的澄清、说明和补正应由供应商的法定代表人（单位负责人）或其授权的代理人签字或加盖单位公章。</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3.7.4</w:t>
      </w:r>
      <w:r>
        <w:rPr>
          <w:rFonts w:ascii="仿宋" w:hAnsi="仿宋" w:eastAsia="仿宋"/>
          <w:snapToGrid w:val="0"/>
          <w:sz w:val="24"/>
          <w:szCs w:val="24"/>
          <w:lang w:eastAsia="zh-CN"/>
        </w:rPr>
        <w:tab/>
      </w:r>
      <w:r>
        <w:rPr>
          <w:rFonts w:ascii="仿宋" w:hAnsi="仿宋" w:eastAsia="仿宋"/>
          <w:snapToGrid w:val="0"/>
          <w:sz w:val="24"/>
          <w:szCs w:val="24"/>
          <w:lang w:eastAsia="zh-CN"/>
        </w:rPr>
        <w:t>响应文件应尽量避免涂改、行间插字或删除。如果出现上述情况，改动之处应由供应商的法定代表人（单位负责人）或其授权的代理人签字或加盖单位公章。</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3.7.5</w:t>
      </w:r>
      <w:r>
        <w:rPr>
          <w:rFonts w:ascii="仿宋" w:hAnsi="仿宋" w:eastAsia="仿宋"/>
          <w:snapToGrid w:val="0"/>
          <w:sz w:val="24"/>
          <w:szCs w:val="24"/>
          <w:lang w:eastAsia="zh-CN"/>
        </w:rPr>
        <w:tab/>
      </w:r>
      <w:r>
        <w:rPr>
          <w:rFonts w:ascii="仿宋" w:hAnsi="仿宋" w:eastAsia="仿宋"/>
          <w:snapToGrid w:val="0"/>
          <w:sz w:val="24"/>
          <w:szCs w:val="24"/>
          <w:lang w:eastAsia="zh-CN"/>
        </w:rPr>
        <w:t>响应文件正本一份，副本份数见供应商须知前附表。正本和副本的封面右上角应清楚地标记“正本”或“副本”的字样。供应商应根据供应商须知前附表要求提供电子版文件。当副本和正本不一致，或电子版文件和纸质正本文件不一致时，以</w:t>
      </w:r>
      <w:r>
        <w:rPr>
          <w:rFonts w:hint="eastAsia" w:ascii="仿宋" w:hAnsi="仿宋" w:eastAsia="仿宋"/>
          <w:snapToGrid w:val="0"/>
          <w:sz w:val="24"/>
          <w:szCs w:val="24"/>
          <w:lang w:eastAsia="zh-CN"/>
        </w:rPr>
        <w:t>E</w:t>
      </w:r>
      <w:r>
        <w:rPr>
          <w:rFonts w:ascii="仿宋" w:hAnsi="仿宋" w:eastAsia="仿宋"/>
          <w:snapToGrid w:val="0"/>
          <w:sz w:val="24"/>
          <w:szCs w:val="24"/>
          <w:lang w:eastAsia="zh-CN"/>
        </w:rPr>
        <w:t>PS</w:t>
      </w:r>
      <w:r>
        <w:rPr>
          <w:rFonts w:hint="eastAsia" w:ascii="仿宋" w:hAnsi="仿宋" w:eastAsia="仿宋"/>
          <w:snapToGrid w:val="0"/>
          <w:sz w:val="24"/>
          <w:szCs w:val="24"/>
          <w:lang w:eastAsia="zh-CN"/>
        </w:rPr>
        <w:t>中上传的</w:t>
      </w:r>
      <w:r>
        <w:rPr>
          <w:rFonts w:ascii="仿宋" w:hAnsi="仿宋" w:eastAsia="仿宋"/>
          <w:snapToGrid w:val="0"/>
          <w:sz w:val="24"/>
          <w:szCs w:val="24"/>
          <w:lang w:eastAsia="zh-CN"/>
        </w:rPr>
        <w:t>正本</w:t>
      </w:r>
      <w:r>
        <w:rPr>
          <w:rFonts w:hint="eastAsia" w:ascii="仿宋" w:hAnsi="仿宋" w:eastAsia="仿宋"/>
          <w:snapToGrid w:val="0"/>
          <w:sz w:val="24"/>
          <w:szCs w:val="24"/>
          <w:lang w:eastAsia="zh-CN"/>
        </w:rPr>
        <w:t>扫描件</w:t>
      </w:r>
      <w:r>
        <w:rPr>
          <w:rFonts w:ascii="仿宋" w:hAnsi="仿宋" w:eastAsia="仿宋"/>
          <w:snapToGrid w:val="0"/>
          <w:sz w:val="24"/>
          <w:szCs w:val="24"/>
          <w:lang w:eastAsia="zh-CN"/>
        </w:rPr>
        <w:t>为准。</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3.7.6</w:t>
      </w:r>
      <w:r>
        <w:rPr>
          <w:rFonts w:ascii="仿宋" w:hAnsi="仿宋" w:eastAsia="仿宋"/>
          <w:snapToGrid w:val="0"/>
          <w:sz w:val="24"/>
          <w:szCs w:val="24"/>
          <w:lang w:eastAsia="zh-CN"/>
        </w:rPr>
        <w:tab/>
      </w:r>
      <w:r>
        <w:rPr>
          <w:rFonts w:ascii="仿宋" w:hAnsi="仿宋" w:eastAsia="仿宋"/>
          <w:snapToGrid w:val="0"/>
          <w:sz w:val="24"/>
          <w:szCs w:val="24"/>
          <w:lang w:eastAsia="zh-CN"/>
        </w:rPr>
        <w:t>响应文件的正本与副本应分别装订，并编制目录。响应文件需分册装订的，具体分册装订要求见供应商须知前附表规定。</w:t>
      </w:r>
    </w:p>
    <w:p>
      <w:pPr>
        <w:rPr>
          <w:rFonts w:ascii="仿宋" w:hAnsi="仿宋" w:eastAsia="仿宋"/>
          <w:lang w:eastAsia="zh-CN"/>
        </w:rPr>
      </w:pPr>
    </w:p>
    <w:p>
      <w:pPr>
        <w:pStyle w:val="3"/>
        <w:spacing w:line="360" w:lineRule="auto"/>
        <w:rPr>
          <w:rFonts w:ascii="仿宋" w:hAnsi="仿宋" w:eastAsia="仿宋"/>
          <w:b/>
          <w:bCs/>
          <w:snapToGrid w:val="0"/>
          <w:sz w:val="24"/>
          <w:szCs w:val="24"/>
          <w:lang w:eastAsia="zh-CN"/>
        </w:rPr>
      </w:pPr>
      <w:bookmarkStart w:id="51" w:name="_Toc151404534"/>
      <w:r>
        <w:rPr>
          <w:rFonts w:ascii="仿宋" w:hAnsi="仿宋" w:eastAsia="仿宋"/>
          <w:b/>
          <w:bCs/>
          <w:snapToGrid w:val="0"/>
          <w:sz w:val="24"/>
          <w:szCs w:val="24"/>
          <w:lang w:eastAsia="zh-CN"/>
        </w:rPr>
        <w:t>4</w:t>
      </w:r>
      <w:r>
        <w:rPr>
          <w:rFonts w:hint="eastAsia" w:ascii="仿宋" w:hAnsi="仿宋" w:eastAsia="仿宋"/>
          <w:b/>
          <w:bCs/>
          <w:snapToGrid w:val="0"/>
          <w:sz w:val="24"/>
          <w:szCs w:val="24"/>
          <w:lang w:eastAsia="zh-CN"/>
        </w:rPr>
        <w:t>.采购</w:t>
      </w:r>
      <w:r>
        <w:rPr>
          <w:rFonts w:ascii="仿宋" w:hAnsi="仿宋" w:eastAsia="仿宋"/>
          <w:b/>
          <w:bCs/>
          <w:snapToGrid w:val="0"/>
          <w:sz w:val="24"/>
          <w:szCs w:val="24"/>
          <w:lang w:eastAsia="zh-CN"/>
        </w:rPr>
        <w:t>和评审</w:t>
      </w:r>
      <w:bookmarkEnd w:id="51"/>
    </w:p>
    <w:p>
      <w:pPr>
        <w:adjustRightInd w:val="0"/>
        <w:snapToGrid w:val="0"/>
        <w:spacing w:line="360" w:lineRule="auto"/>
        <w:ind w:left="400"/>
        <w:jc w:val="both"/>
        <w:outlineLvl w:val="2"/>
        <w:rPr>
          <w:rFonts w:ascii="仿宋" w:hAnsi="仿宋" w:eastAsia="仿宋"/>
          <w:b/>
          <w:snapToGrid w:val="0"/>
          <w:sz w:val="24"/>
          <w:szCs w:val="24"/>
          <w:lang w:eastAsia="zh-CN"/>
        </w:rPr>
      </w:pPr>
      <w:bookmarkStart w:id="52" w:name="_Toc151404535"/>
      <w:r>
        <w:rPr>
          <w:rFonts w:ascii="仿宋" w:hAnsi="仿宋" w:eastAsia="仿宋"/>
          <w:b/>
          <w:snapToGrid w:val="0"/>
          <w:sz w:val="24"/>
          <w:szCs w:val="24"/>
          <w:lang w:eastAsia="zh-CN"/>
        </w:rPr>
        <w:t>4.1 采购小组</w:t>
      </w:r>
      <w:bookmarkEnd w:id="52"/>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4.1.1</w:t>
      </w:r>
      <w:r>
        <w:rPr>
          <w:rFonts w:ascii="仿宋" w:hAnsi="仿宋" w:eastAsia="仿宋"/>
          <w:snapToGrid w:val="0"/>
          <w:sz w:val="24"/>
          <w:szCs w:val="24"/>
          <w:lang w:eastAsia="zh-CN"/>
        </w:rPr>
        <w:tab/>
      </w:r>
      <w:r>
        <w:rPr>
          <w:rFonts w:hint="eastAsia" w:ascii="仿宋" w:hAnsi="仿宋" w:eastAsia="仿宋"/>
          <w:snapToGrid w:val="0"/>
          <w:sz w:val="24"/>
          <w:szCs w:val="24"/>
          <w:lang w:eastAsia="zh-CN"/>
        </w:rPr>
        <w:t>采</w:t>
      </w:r>
      <w:r>
        <w:rPr>
          <w:rFonts w:ascii="仿宋" w:hAnsi="仿宋" w:eastAsia="仿宋"/>
          <w:snapToGrid w:val="0"/>
          <w:sz w:val="24"/>
          <w:szCs w:val="24"/>
          <w:lang w:eastAsia="zh-CN"/>
        </w:rPr>
        <w:t>购</w:t>
      </w:r>
      <w:r>
        <w:rPr>
          <w:rFonts w:hint="eastAsia" w:ascii="仿宋" w:hAnsi="仿宋" w:eastAsia="仿宋"/>
          <w:snapToGrid w:val="0"/>
          <w:sz w:val="24"/>
          <w:szCs w:val="24"/>
          <w:lang w:eastAsia="zh-CN"/>
        </w:rPr>
        <w:t>方</w:t>
      </w:r>
      <w:r>
        <w:rPr>
          <w:rFonts w:ascii="仿宋" w:hAnsi="仿宋" w:eastAsia="仿宋"/>
          <w:snapToGrid w:val="0"/>
          <w:sz w:val="24"/>
          <w:szCs w:val="24"/>
          <w:lang w:eastAsia="zh-CN"/>
        </w:rPr>
        <w:t>将组建采购小组，由采购小组按照本条规定的程序以及第三章“评审办法”的规定与供应商进行谈判、对响应文件进行评审和比较。</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4.1.2</w:t>
      </w:r>
      <w:r>
        <w:rPr>
          <w:rFonts w:ascii="仿宋" w:hAnsi="仿宋" w:eastAsia="仿宋"/>
          <w:snapToGrid w:val="0"/>
          <w:sz w:val="24"/>
          <w:szCs w:val="24"/>
          <w:lang w:eastAsia="zh-CN"/>
        </w:rPr>
        <w:tab/>
      </w:r>
      <w:r>
        <w:rPr>
          <w:rFonts w:ascii="仿宋" w:hAnsi="仿宋" w:eastAsia="仿宋"/>
          <w:snapToGrid w:val="0"/>
          <w:sz w:val="24"/>
          <w:szCs w:val="24"/>
          <w:lang w:eastAsia="zh-CN"/>
        </w:rPr>
        <w:t>采购小组成员有下列情形之一的，应当回避：</w:t>
      </w:r>
    </w:p>
    <w:p>
      <w:pPr>
        <w:pStyle w:val="10"/>
        <w:numPr>
          <w:ilvl w:val="3"/>
          <w:numId w:val="6"/>
        </w:numPr>
        <w:adjustRightInd w:val="0"/>
        <w:snapToGrid w:val="0"/>
        <w:spacing w:line="276"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供应商主要负责人或供应商主要负责人的近亲属；</w:t>
      </w:r>
    </w:p>
    <w:p>
      <w:pPr>
        <w:pStyle w:val="10"/>
        <w:numPr>
          <w:ilvl w:val="3"/>
          <w:numId w:val="6"/>
        </w:numPr>
        <w:adjustRightInd w:val="0"/>
        <w:snapToGrid w:val="0"/>
        <w:spacing w:line="276"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与供应商有经济利益关系或其他利害关系，可能影响公正评审的。</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4.1.3</w:t>
      </w:r>
      <w:r>
        <w:rPr>
          <w:rFonts w:ascii="仿宋" w:hAnsi="仿宋" w:eastAsia="仿宋"/>
          <w:snapToGrid w:val="0"/>
          <w:sz w:val="24"/>
          <w:szCs w:val="24"/>
          <w:lang w:eastAsia="zh-CN"/>
        </w:rPr>
        <w:tab/>
      </w:r>
      <w:r>
        <w:rPr>
          <w:rFonts w:ascii="仿宋" w:hAnsi="仿宋" w:eastAsia="仿宋"/>
          <w:snapToGrid w:val="0"/>
          <w:sz w:val="24"/>
          <w:szCs w:val="24"/>
          <w:lang w:eastAsia="zh-CN"/>
        </w:rPr>
        <w:t>采购小组组建后，采购小组成员共同推选或由采购人指定采购小组组长，采购小组组长负责组织谈判及评审工作。</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4.1.4</w:t>
      </w:r>
      <w:r>
        <w:rPr>
          <w:rFonts w:ascii="仿宋" w:hAnsi="仿宋" w:eastAsia="仿宋"/>
          <w:snapToGrid w:val="0"/>
          <w:sz w:val="24"/>
          <w:szCs w:val="24"/>
          <w:lang w:eastAsia="zh-CN"/>
        </w:rPr>
        <w:tab/>
      </w:r>
      <w:r>
        <w:rPr>
          <w:rFonts w:ascii="仿宋" w:hAnsi="仿宋" w:eastAsia="仿宋"/>
          <w:snapToGrid w:val="0"/>
          <w:sz w:val="24"/>
          <w:szCs w:val="24"/>
          <w:lang w:eastAsia="zh-CN"/>
        </w:rPr>
        <w:t>在谈判和评审过程中，采购小组成员对需要共同认定的事项存在争议的，将按照少数服从多数的原则作出结论。持不同意见的采购小组成员应当在评审</w:t>
      </w:r>
      <w:r>
        <w:rPr>
          <w:rFonts w:hint="eastAsia" w:ascii="仿宋" w:hAnsi="仿宋" w:eastAsia="仿宋"/>
          <w:snapToGrid w:val="0"/>
          <w:sz w:val="24"/>
          <w:szCs w:val="24"/>
          <w:lang w:eastAsia="zh-CN"/>
        </w:rPr>
        <w:t>资料上写明不</w:t>
      </w:r>
      <w:r>
        <w:rPr>
          <w:rFonts w:ascii="仿宋" w:hAnsi="仿宋" w:eastAsia="仿宋"/>
          <w:snapToGrid w:val="0"/>
          <w:sz w:val="24"/>
          <w:szCs w:val="24"/>
          <w:lang w:eastAsia="zh-CN"/>
        </w:rPr>
        <w:t>同意见及理由，否则视为同意评审</w:t>
      </w:r>
      <w:r>
        <w:rPr>
          <w:rFonts w:hint="eastAsia" w:ascii="仿宋" w:hAnsi="仿宋" w:eastAsia="仿宋"/>
          <w:snapToGrid w:val="0"/>
          <w:sz w:val="24"/>
          <w:szCs w:val="24"/>
          <w:lang w:eastAsia="zh-CN"/>
        </w:rPr>
        <w:t>资料</w:t>
      </w:r>
      <w:r>
        <w:rPr>
          <w:rFonts w:ascii="仿宋" w:hAnsi="仿宋" w:eastAsia="仿宋"/>
          <w:snapToGrid w:val="0"/>
          <w:sz w:val="24"/>
          <w:szCs w:val="24"/>
          <w:lang w:eastAsia="zh-CN"/>
        </w:rPr>
        <w:t>。</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53" w:name="_Toc151404536"/>
      <w:r>
        <w:rPr>
          <w:rFonts w:ascii="仿宋" w:hAnsi="仿宋" w:eastAsia="仿宋"/>
          <w:b/>
          <w:snapToGrid w:val="0"/>
          <w:sz w:val="24"/>
          <w:szCs w:val="24"/>
          <w:lang w:eastAsia="zh-CN"/>
        </w:rPr>
        <w:t>4.2 初步评审</w:t>
      </w:r>
      <w:bookmarkEnd w:id="53"/>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4.2.1</w:t>
      </w:r>
      <w:r>
        <w:rPr>
          <w:rFonts w:ascii="仿宋" w:hAnsi="仿宋" w:eastAsia="仿宋"/>
          <w:snapToGrid w:val="0"/>
          <w:sz w:val="24"/>
          <w:szCs w:val="24"/>
          <w:lang w:eastAsia="zh-CN"/>
        </w:rPr>
        <w:tab/>
      </w:r>
      <w:r>
        <w:rPr>
          <w:rFonts w:ascii="仿宋" w:hAnsi="仿宋" w:eastAsia="仿宋"/>
          <w:snapToGrid w:val="0"/>
          <w:sz w:val="24"/>
          <w:szCs w:val="24"/>
          <w:lang w:eastAsia="zh-CN"/>
        </w:rPr>
        <w:t>采购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4.2.2</w:t>
      </w:r>
      <w:r>
        <w:rPr>
          <w:rFonts w:ascii="仿宋" w:hAnsi="仿宋" w:eastAsia="仿宋"/>
          <w:snapToGrid w:val="0"/>
          <w:sz w:val="24"/>
          <w:szCs w:val="24"/>
          <w:lang w:eastAsia="zh-CN"/>
        </w:rPr>
        <w:tab/>
      </w:r>
      <w:r>
        <w:rPr>
          <w:rFonts w:ascii="仿宋" w:hAnsi="仿宋" w:eastAsia="仿宋"/>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4.2.3</w:t>
      </w:r>
      <w:r>
        <w:rPr>
          <w:rFonts w:ascii="仿宋" w:hAnsi="仿宋" w:eastAsia="仿宋"/>
          <w:snapToGrid w:val="0"/>
          <w:sz w:val="24"/>
          <w:szCs w:val="24"/>
          <w:lang w:eastAsia="zh-CN"/>
        </w:rPr>
        <w:tab/>
      </w:r>
      <w:r>
        <w:rPr>
          <w:rFonts w:ascii="仿宋" w:hAnsi="仿宋" w:eastAsia="仿宋"/>
          <w:snapToGrid w:val="0"/>
          <w:sz w:val="24"/>
          <w:szCs w:val="24"/>
          <w:lang w:eastAsia="zh-CN"/>
        </w:rPr>
        <w:t>只有形式评审和资格评审合格且实质性响应采购文件要求的供应商才可通过初步评审。经供应商澄清、说明和补正后仍未通过初步评审的响应文件将被视为无效，采购小组应告知有关供应商。</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54" w:name="_Toc151404537"/>
      <w:r>
        <w:rPr>
          <w:rFonts w:ascii="仿宋" w:hAnsi="仿宋" w:eastAsia="仿宋"/>
          <w:b/>
          <w:snapToGrid w:val="0"/>
          <w:sz w:val="24"/>
          <w:szCs w:val="24"/>
          <w:lang w:eastAsia="zh-CN"/>
        </w:rPr>
        <w:t>4.3 谈判</w:t>
      </w:r>
      <w:bookmarkEnd w:id="54"/>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4.3.1</w:t>
      </w:r>
      <w:r>
        <w:rPr>
          <w:rFonts w:ascii="仿宋" w:hAnsi="仿宋" w:eastAsia="仿宋"/>
          <w:snapToGrid w:val="0"/>
          <w:sz w:val="24"/>
          <w:szCs w:val="24"/>
          <w:lang w:eastAsia="zh-CN"/>
        </w:rPr>
        <w:tab/>
      </w:r>
      <w:r>
        <w:rPr>
          <w:rFonts w:ascii="仿宋" w:hAnsi="仿宋" w:eastAsia="仿宋"/>
          <w:snapToGrid w:val="0"/>
          <w:sz w:val="24"/>
          <w:szCs w:val="24"/>
          <w:lang w:eastAsia="zh-CN"/>
        </w:rPr>
        <w:t>采购小组应按照供应商须知前附表规定的谈判轮次及谈判顺序与通过初步评审的供应商逐一进行谈判。</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4.3.2</w:t>
      </w:r>
      <w:r>
        <w:rPr>
          <w:rFonts w:ascii="仿宋" w:hAnsi="仿宋" w:eastAsia="仿宋"/>
          <w:snapToGrid w:val="0"/>
          <w:sz w:val="24"/>
          <w:szCs w:val="24"/>
          <w:lang w:eastAsia="zh-CN"/>
        </w:rPr>
        <w:tab/>
      </w:r>
      <w:r>
        <w:rPr>
          <w:rFonts w:ascii="仿宋" w:hAnsi="仿宋" w:eastAsia="仿宋"/>
          <w:snapToGrid w:val="0"/>
          <w:sz w:val="24"/>
          <w:szCs w:val="24"/>
          <w:lang w:eastAsia="zh-CN"/>
        </w:rPr>
        <w:t>通过公告方式邀请供应商且通过初步评审的供应商</w:t>
      </w:r>
      <w:r>
        <w:rPr>
          <w:rFonts w:hint="eastAsia" w:ascii="仿宋" w:hAnsi="仿宋" w:eastAsia="仿宋"/>
          <w:snapToGrid w:val="0"/>
          <w:sz w:val="24"/>
          <w:szCs w:val="24"/>
          <w:lang w:eastAsia="zh-CN"/>
        </w:rPr>
        <w:t>均需</w:t>
      </w:r>
      <w:r>
        <w:rPr>
          <w:rFonts w:ascii="仿宋" w:hAnsi="仿宋" w:eastAsia="仿宋"/>
          <w:snapToGrid w:val="0"/>
          <w:sz w:val="24"/>
          <w:szCs w:val="24"/>
          <w:lang w:eastAsia="zh-CN"/>
        </w:rPr>
        <w:t>进行谈判。</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4.3.3</w:t>
      </w:r>
      <w:r>
        <w:rPr>
          <w:rFonts w:ascii="仿宋" w:hAnsi="仿宋" w:eastAsia="仿宋"/>
          <w:snapToGrid w:val="0"/>
          <w:sz w:val="24"/>
          <w:szCs w:val="24"/>
          <w:lang w:eastAsia="zh-CN"/>
        </w:rPr>
        <w:tab/>
      </w:r>
      <w:r>
        <w:rPr>
          <w:rFonts w:ascii="仿宋" w:hAnsi="仿宋" w:eastAsia="仿宋"/>
          <w:snapToGrid w:val="0"/>
          <w:sz w:val="24"/>
          <w:szCs w:val="24"/>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55" w:name="_Toc151404538"/>
      <w:r>
        <w:rPr>
          <w:rFonts w:ascii="仿宋" w:hAnsi="仿宋" w:eastAsia="仿宋"/>
          <w:b/>
          <w:snapToGrid w:val="0"/>
          <w:sz w:val="24"/>
          <w:szCs w:val="24"/>
          <w:lang w:eastAsia="zh-CN"/>
        </w:rPr>
        <w:t>4.4 递交补充响应文件</w:t>
      </w:r>
      <w:bookmarkEnd w:id="55"/>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4.4.1</w:t>
      </w:r>
      <w:r>
        <w:rPr>
          <w:rFonts w:ascii="仿宋" w:hAnsi="仿宋" w:eastAsia="仿宋"/>
          <w:snapToGrid w:val="0"/>
          <w:sz w:val="24"/>
          <w:szCs w:val="24"/>
          <w:lang w:eastAsia="zh-CN"/>
        </w:rPr>
        <w:tab/>
      </w:r>
      <w:r>
        <w:rPr>
          <w:rFonts w:ascii="仿宋" w:hAnsi="仿宋" w:eastAsia="仿宋"/>
          <w:snapToGrid w:val="0"/>
          <w:sz w:val="24"/>
          <w:szCs w:val="24"/>
          <w:lang w:eastAsia="zh-CN"/>
        </w:rPr>
        <w:t>在谈判过程中，采购小组可根据谈判情况修改和补充采购文件中采购需求部分</w:t>
      </w:r>
      <w:bookmarkStart w:id="56" w:name="扫描0028"/>
      <w:bookmarkEnd w:id="56"/>
      <w:r>
        <w:rPr>
          <w:rFonts w:ascii="仿宋" w:hAnsi="仿宋" w:eastAsia="仿宋"/>
          <w:snapToGrid w:val="0"/>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Pr>
          <w:rFonts w:hint="eastAsia" w:ascii="仿宋" w:hAnsi="仿宋" w:eastAsia="仿宋"/>
          <w:snapToGrid w:val="0"/>
          <w:sz w:val="24"/>
          <w:szCs w:val="24"/>
          <w:lang w:eastAsia="zh-CN"/>
        </w:rPr>
        <w:t>分。</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4.4.2</w:t>
      </w:r>
      <w:r>
        <w:rPr>
          <w:rFonts w:ascii="仿宋" w:hAnsi="仿宋" w:eastAsia="仿宋"/>
          <w:snapToGrid w:val="0"/>
          <w:sz w:val="24"/>
          <w:szCs w:val="24"/>
          <w:lang w:eastAsia="zh-CN"/>
        </w:rPr>
        <w:tab/>
      </w:r>
      <w:r>
        <w:rPr>
          <w:rFonts w:ascii="仿宋" w:hAnsi="仿宋" w:eastAsia="仿宋"/>
          <w:snapToGrid w:val="0"/>
          <w:sz w:val="24"/>
          <w:szCs w:val="24"/>
          <w:lang w:eastAsia="zh-CN"/>
        </w:rPr>
        <w:t>采购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作出实质性的响应。补充响应文件与首次递交的响应文件共同构成供应商响应文件的组成部分，二者内容不一致的，以补充响应文件内容为准。</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4.4.3</w:t>
      </w:r>
      <w:r>
        <w:rPr>
          <w:rFonts w:ascii="仿宋" w:hAnsi="仿宋" w:eastAsia="仿宋"/>
          <w:snapToGrid w:val="0"/>
          <w:sz w:val="24"/>
          <w:szCs w:val="24"/>
          <w:lang w:eastAsia="zh-CN"/>
        </w:rPr>
        <w:tab/>
      </w:r>
      <w:r>
        <w:rPr>
          <w:rFonts w:ascii="仿宋" w:hAnsi="仿宋" w:eastAsia="仿宋"/>
          <w:snapToGrid w:val="0"/>
          <w:sz w:val="24"/>
          <w:szCs w:val="24"/>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57" w:name="_Toc151404539"/>
      <w:r>
        <w:rPr>
          <w:rFonts w:ascii="仿宋" w:hAnsi="仿宋" w:eastAsia="仿宋"/>
          <w:b/>
          <w:snapToGrid w:val="0"/>
          <w:sz w:val="24"/>
          <w:szCs w:val="24"/>
          <w:lang w:eastAsia="zh-CN"/>
        </w:rPr>
        <w:t>4.5 递交最终报价</w:t>
      </w:r>
      <w:bookmarkEnd w:id="57"/>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采购小组在谈判中未修改或补充采购文件的，谈判结束后，采购小组将要求所有参加谈判的供应商在规定时间内递交最终报价；采购小组修改和补充了采购文件的，采购小组应要求按照本章第4.4款规定递交了实质性响应的补充响应文件的供应商在规定时间内</w:t>
      </w:r>
      <w:r>
        <w:rPr>
          <w:rFonts w:hint="eastAsia" w:eastAsia="仿宋" w:asciiTheme="minorEastAsia" w:hAnsiTheme="minorEastAsia"/>
          <w:snapToGrid w:val="0"/>
          <w:sz w:val="24"/>
          <w:szCs w:val="24"/>
          <w:lang w:eastAsia="zh-CN"/>
        </w:rPr>
        <w:t>在E</w:t>
      </w:r>
      <w:r>
        <w:rPr>
          <w:rFonts w:eastAsia="仿宋" w:asciiTheme="minorEastAsia" w:hAnsiTheme="minorEastAsia"/>
          <w:snapToGrid w:val="0"/>
          <w:sz w:val="24"/>
          <w:szCs w:val="24"/>
          <w:lang w:eastAsia="zh-CN"/>
        </w:rPr>
        <w:t>PS</w:t>
      </w:r>
      <w:r>
        <w:rPr>
          <w:rFonts w:hint="eastAsia" w:eastAsia="仿宋" w:asciiTheme="minorEastAsia" w:hAnsiTheme="minorEastAsia"/>
          <w:snapToGrid w:val="0"/>
          <w:sz w:val="24"/>
          <w:szCs w:val="24"/>
          <w:lang w:eastAsia="zh-CN"/>
        </w:rPr>
        <w:t>系统上</w:t>
      </w:r>
      <w:r>
        <w:rPr>
          <w:rFonts w:ascii="仿宋" w:hAnsi="仿宋" w:eastAsia="仿宋"/>
          <w:snapToGrid w:val="0"/>
          <w:sz w:val="24"/>
          <w:szCs w:val="24"/>
          <w:lang w:eastAsia="zh-CN"/>
        </w:rPr>
        <w:t>递交最终报价。最终报价是供应商响应文件的组成部分。</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58" w:name="_Toc151404540"/>
      <w:r>
        <w:rPr>
          <w:rFonts w:ascii="仿宋" w:hAnsi="仿宋" w:eastAsia="仿宋"/>
          <w:b/>
          <w:snapToGrid w:val="0"/>
          <w:sz w:val="24"/>
          <w:szCs w:val="24"/>
          <w:lang w:eastAsia="zh-CN"/>
        </w:rPr>
        <w:t xml:space="preserve">4.6 </w:t>
      </w:r>
      <w:r>
        <w:rPr>
          <w:rFonts w:eastAsia="仿宋" w:asciiTheme="minorEastAsia" w:hAnsiTheme="minorEastAsia"/>
          <w:b/>
          <w:snapToGrid w:val="0"/>
          <w:sz w:val="24"/>
          <w:szCs w:val="24"/>
          <w:lang w:eastAsia="zh-CN"/>
        </w:rPr>
        <w:t>详细评</w:t>
      </w:r>
      <w:r>
        <w:rPr>
          <w:rFonts w:hint="eastAsia" w:eastAsia="仿宋" w:asciiTheme="minorEastAsia" w:hAnsiTheme="minorEastAsia"/>
          <w:b/>
          <w:snapToGrid w:val="0"/>
          <w:sz w:val="24"/>
          <w:szCs w:val="24"/>
          <w:lang w:eastAsia="zh-CN"/>
        </w:rPr>
        <w:t>审</w:t>
      </w:r>
      <w:r>
        <w:rPr>
          <w:rFonts w:eastAsia="仿宋" w:asciiTheme="minorEastAsia" w:hAnsiTheme="minorEastAsia"/>
          <w:b/>
          <w:snapToGrid w:val="0"/>
          <w:sz w:val="24"/>
          <w:szCs w:val="24"/>
          <w:lang w:eastAsia="zh-CN"/>
        </w:rPr>
        <w:t>及推荐成交供应商</w:t>
      </w:r>
      <w:bookmarkEnd w:id="58"/>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4.6.1</w:t>
      </w:r>
      <w:r>
        <w:rPr>
          <w:rFonts w:ascii="仿宋" w:hAnsi="仿宋" w:eastAsia="仿宋"/>
          <w:snapToGrid w:val="0"/>
          <w:sz w:val="24"/>
          <w:szCs w:val="24"/>
          <w:lang w:eastAsia="zh-CN"/>
        </w:rPr>
        <w:tab/>
      </w:r>
      <w:r>
        <w:rPr>
          <w:rFonts w:ascii="仿宋" w:hAnsi="仿宋" w:eastAsia="仿宋"/>
          <w:snapToGrid w:val="0"/>
          <w:sz w:val="24"/>
          <w:szCs w:val="24"/>
          <w:lang w:eastAsia="zh-CN"/>
        </w:rPr>
        <w:t>采购小组按照第三章“评审办法”规定的评审方法、评审因素、评审标准和程序对响应文件进行详细评审。第三章“评审办法”没有规定的方法、因素和标准，不作为评审依据。</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4.6.2</w:t>
      </w:r>
      <w:r>
        <w:rPr>
          <w:rFonts w:ascii="仿宋" w:hAnsi="仿宋" w:eastAsia="仿宋"/>
          <w:snapToGrid w:val="0"/>
          <w:sz w:val="24"/>
          <w:szCs w:val="24"/>
          <w:lang w:eastAsia="zh-CN"/>
        </w:rPr>
        <w:tab/>
      </w:r>
      <w:r>
        <w:rPr>
          <w:rFonts w:ascii="仿宋" w:hAnsi="仿宋" w:eastAsia="仿宋"/>
          <w:snapToGrid w:val="0"/>
          <w:sz w:val="24"/>
          <w:szCs w:val="24"/>
          <w:lang w:eastAsia="zh-CN"/>
        </w:rPr>
        <w:t>评审完成后，</w:t>
      </w:r>
      <w:r>
        <w:rPr>
          <w:rFonts w:eastAsia="仿宋" w:asciiTheme="minorEastAsia" w:hAnsiTheme="minorEastAsia"/>
          <w:snapToGrid w:val="0"/>
          <w:sz w:val="24"/>
          <w:szCs w:val="24"/>
          <w:lang w:eastAsia="zh-CN"/>
        </w:rPr>
        <w:t>采购小组应当向采购人提交书面评审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和</w:t>
      </w:r>
      <w:r>
        <w:rPr>
          <w:rFonts w:hint="eastAsia" w:eastAsia="仿宋" w:asciiTheme="minorEastAsia" w:hAnsiTheme="minorEastAsia"/>
          <w:snapToGrid w:val="0"/>
          <w:sz w:val="24"/>
          <w:szCs w:val="24"/>
          <w:lang w:eastAsia="zh-CN"/>
        </w:rPr>
        <w:t>推荐成</w:t>
      </w:r>
      <w:r>
        <w:rPr>
          <w:rFonts w:eastAsia="仿宋" w:asciiTheme="minorEastAsia" w:hAnsiTheme="minorEastAsia"/>
          <w:snapToGrid w:val="0"/>
          <w:sz w:val="24"/>
          <w:szCs w:val="24"/>
          <w:lang w:eastAsia="zh-CN"/>
        </w:rPr>
        <w:t>交供应商名单。</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4.6.3</w:t>
      </w:r>
      <w:r>
        <w:rPr>
          <w:rFonts w:ascii="仿宋" w:hAnsi="仿宋" w:eastAsia="仿宋"/>
          <w:snapToGrid w:val="0"/>
          <w:sz w:val="24"/>
          <w:szCs w:val="24"/>
          <w:lang w:eastAsia="zh-CN"/>
        </w:rPr>
        <w:tab/>
      </w:r>
      <w:r>
        <w:rPr>
          <w:rFonts w:ascii="仿宋" w:hAnsi="仿宋" w:eastAsia="仿宋"/>
          <w:snapToGrid w:val="0"/>
          <w:sz w:val="24"/>
          <w:szCs w:val="24"/>
          <w:lang w:eastAsia="zh-CN"/>
        </w:rPr>
        <w:t>所有供应商最终报价均明显不合理的，采购人将终止采购活动。</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59" w:name="_Toc151404541"/>
      <w:r>
        <w:rPr>
          <w:rFonts w:ascii="仿宋" w:hAnsi="仿宋" w:eastAsia="仿宋"/>
          <w:b/>
          <w:snapToGrid w:val="0"/>
          <w:sz w:val="24"/>
          <w:szCs w:val="24"/>
          <w:lang w:eastAsia="zh-CN"/>
        </w:rPr>
        <w:t>4.7 特殊情形处理</w:t>
      </w:r>
      <w:bookmarkEnd w:id="59"/>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60" w:name="扫描0029"/>
      <w:bookmarkEnd w:id="60"/>
      <w:r>
        <w:rPr>
          <w:rFonts w:ascii="仿宋" w:hAnsi="仿宋" w:eastAsia="仿宋"/>
          <w:snapToGrid w:val="0"/>
          <w:sz w:val="24"/>
          <w:szCs w:val="24"/>
          <w:lang w:eastAsia="zh-CN"/>
        </w:rPr>
        <w:t>将终止采购活动。</w:t>
      </w:r>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决定终止采购活动的，采购人将向采购小组出具停止谈判通知书。</w:t>
      </w:r>
    </w:p>
    <w:p>
      <w:pPr>
        <w:adjustRightInd w:val="0"/>
        <w:snapToGrid w:val="0"/>
        <w:spacing w:line="360" w:lineRule="auto"/>
        <w:ind w:firstLine="400"/>
        <w:rPr>
          <w:rFonts w:ascii="仿宋" w:hAnsi="仿宋" w:eastAsia="仿宋"/>
          <w:snapToGrid w:val="0"/>
          <w:sz w:val="24"/>
          <w:szCs w:val="24"/>
          <w:lang w:eastAsia="zh-CN"/>
        </w:rPr>
      </w:pPr>
    </w:p>
    <w:p>
      <w:pPr>
        <w:pStyle w:val="3"/>
        <w:spacing w:line="360" w:lineRule="auto"/>
        <w:rPr>
          <w:rFonts w:ascii="仿宋" w:hAnsi="仿宋" w:eastAsia="仿宋"/>
          <w:b/>
          <w:bCs/>
          <w:snapToGrid w:val="0"/>
          <w:sz w:val="24"/>
          <w:szCs w:val="24"/>
          <w:lang w:eastAsia="zh-CN"/>
        </w:rPr>
      </w:pPr>
      <w:bookmarkStart w:id="61" w:name="_Toc151404542"/>
      <w:r>
        <w:rPr>
          <w:rFonts w:ascii="仿宋" w:hAnsi="仿宋" w:eastAsia="仿宋"/>
          <w:b/>
          <w:bCs/>
          <w:snapToGrid w:val="0"/>
          <w:sz w:val="24"/>
          <w:szCs w:val="24"/>
          <w:lang w:eastAsia="zh-CN"/>
        </w:rPr>
        <w:t>5</w:t>
      </w:r>
      <w:r>
        <w:rPr>
          <w:rFonts w:hint="eastAsia" w:ascii="仿宋" w:hAnsi="仿宋" w:eastAsia="仿宋"/>
          <w:b/>
          <w:bCs/>
          <w:snapToGrid w:val="0"/>
          <w:sz w:val="24"/>
          <w:szCs w:val="24"/>
          <w:lang w:eastAsia="zh-CN"/>
        </w:rPr>
        <w:t>．</w:t>
      </w:r>
      <w:r>
        <w:rPr>
          <w:rFonts w:ascii="仿宋" w:hAnsi="仿宋" w:eastAsia="仿宋"/>
          <w:b/>
          <w:bCs/>
          <w:snapToGrid w:val="0"/>
          <w:sz w:val="24"/>
          <w:szCs w:val="24"/>
          <w:lang w:eastAsia="zh-CN"/>
        </w:rPr>
        <w:t>合同授予</w:t>
      </w:r>
      <w:bookmarkEnd w:id="61"/>
    </w:p>
    <w:p>
      <w:pPr>
        <w:adjustRightInd w:val="0"/>
        <w:snapToGrid w:val="0"/>
        <w:spacing w:line="360" w:lineRule="auto"/>
        <w:ind w:left="400"/>
        <w:jc w:val="both"/>
        <w:outlineLvl w:val="2"/>
        <w:rPr>
          <w:rFonts w:ascii="仿宋" w:hAnsi="仿宋" w:eastAsia="仿宋"/>
          <w:b/>
          <w:snapToGrid w:val="0"/>
          <w:sz w:val="24"/>
          <w:szCs w:val="24"/>
          <w:lang w:eastAsia="zh-CN"/>
        </w:rPr>
      </w:pPr>
      <w:bookmarkStart w:id="62" w:name="_Toc151404543"/>
      <w:bookmarkStart w:id="63" w:name="_Toc91750572"/>
      <w:r>
        <w:rPr>
          <w:rFonts w:ascii="仿宋" w:hAnsi="仿宋" w:eastAsia="仿宋"/>
          <w:b/>
          <w:snapToGrid w:val="0"/>
          <w:sz w:val="24"/>
          <w:szCs w:val="24"/>
          <w:lang w:eastAsia="zh-CN"/>
        </w:rPr>
        <w:t>5.1 发出成交通知书</w:t>
      </w:r>
      <w:bookmarkEnd w:id="62"/>
      <w:bookmarkEnd w:id="63"/>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采购人</w:t>
      </w:r>
      <w:r>
        <w:rPr>
          <w:rFonts w:hint="eastAsia" w:ascii="仿宋" w:hAnsi="仿宋" w:eastAsia="仿宋"/>
          <w:snapToGrid w:val="0"/>
          <w:sz w:val="24"/>
          <w:szCs w:val="24"/>
          <w:lang w:eastAsia="zh-CN"/>
        </w:rPr>
        <w:t>在</w:t>
      </w:r>
      <w:r>
        <w:rPr>
          <w:rFonts w:ascii="仿宋" w:hAnsi="仿宋" w:eastAsia="仿宋"/>
          <w:snapToGrid w:val="0"/>
          <w:sz w:val="24"/>
          <w:szCs w:val="24"/>
          <w:lang w:eastAsia="zh-CN"/>
        </w:rPr>
        <w:t>EPS</w:t>
      </w:r>
      <w:r>
        <w:rPr>
          <w:rFonts w:hint="eastAsia" w:ascii="仿宋" w:hAnsi="仿宋" w:eastAsia="仿宋"/>
          <w:snapToGrid w:val="0"/>
          <w:sz w:val="24"/>
          <w:szCs w:val="24"/>
          <w:lang w:eastAsia="zh-CN"/>
        </w:rPr>
        <w:t>系统上</w:t>
      </w:r>
      <w:r>
        <w:rPr>
          <w:rFonts w:ascii="仿宋" w:hAnsi="仿宋" w:eastAsia="仿宋"/>
          <w:snapToGrid w:val="0"/>
          <w:sz w:val="24"/>
          <w:szCs w:val="24"/>
          <w:lang w:eastAsia="zh-CN"/>
        </w:rPr>
        <w:t>发出成交通知书。</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64" w:name="_Toc91750574"/>
      <w:bookmarkStart w:id="65" w:name="_Toc151404544"/>
      <w:r>
        <w:rPr>
          <w:rFonts w:ascii="仿宋" w:hAnsi="仿宋" w:eastAsia="仿宋"/>
          <w:b/>
          <w:snapToGrid w:val="0"/>
          <w:sz w:val="24"/>
          <w:szCs w:val="24"/>
          <w:lang w:eastAsia="zh-CN"/>
        </w:rPr>
        <w:t>5.2 履约保证金</w:t>
      </w:r>
      <w:bookmarkEnd w:id="64"/>
      <w:bookmarkEnd w:id="65"/>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供应商须知前附表规定递交履约保证金的，成交供应商应按供应商须知前附表规定的形式、有效期限和递交时间向采购人递交履约保证金。</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66" w:name="_Toc91750575"/>
      <w:bookmarkStart w:id="67" w:name="_Toc151404545"/>
      <w:r>
        <w:rPr>
          <w:rFonts w:ascii="仿宋" w:hAnsi="仿宋" w:eastAsia="仿宋"/>
          <w:b/>
          <w:snapToGrid w:val="0"/>
          <w:sz w:val="24"/>
          <w:szCs w:val="24"/>
          <w:lang w:eastAsia="zh-CN"/>
        </w:rPr>
        <w:t>5.3 签订合同</w:t>
      </w:r>
      <w:bookmarkEnd w:id="66"/>
      <w:bookmarkEnd w:id="67"/>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联合体成交的，联合体各方应当共同与采购人签订合同，就成交项目向采购人承担连带责任。</w:t>
      </w:r>
    </w:p>
    <w:p>
      <w:pPr>
        <w:rPr>
          <w:rFonts w:ascii="仿宋" w:hAnsi="仿宋" w:eastAsia="仿宋"/>
          <w:lang w:eastAsia="zh-CN"/>
        </w:rPr>
      </w:pPr>
    </w:p>
    <w:p>
      <w:pPr>
        <w:pStyle w:val="3"/>
        <w:spacing w:line="360" w:lineRule="auto"/>
        <w:rPr>
          <w:rFonts w:ascii="仿宋" w:hAnsi="仿宋" w:eastAsia="仿宋"/>
          <w:b/>
          <w:snapToGrid w:val="0"/>
          <w:sz w:val="24"/>
          <w:szCs w:val="24"/>
          <w:lang w:eastAsia="zh-CN"/>
        </w:rPr>
      </w:pPr>
      <w:bookmarkStart w:id="68" w:name="扫描0031"/>
      <w:bookmarkEnd w:id="68"/>
      <w:bookmarkStart w:id="69" w:name="_Toc151404546"/>
      <w:r>
        <w:rPr>
          <w:rFonts w:ascii="仿宋" w:hAnsi="仿宋" w:eastAsia="仿宋"/>
          <w:b/>
          <w:snapToGrid w:val="0"/>
          <w:sz w:val="24"/>
          <w:szCs w:val="24"/>
          <w:lang w:eastAsia="zh-CN"/>
        </w:rPr>
        <w:t>6</w:t>
      </w:r>
      <w:r>
        <w:rPr>
          <w:rFonts w:hint="eastAsia" w:ascii="仿宋" w:hAnsi="仿宋" w:eastAsia="仿宋"/>
          <w:b/>
          <w:snapToGrid w:val="0"/>
          <w:sz w:val="24"/>
          <w:szCs w:val="24"/>
          <w:lang w:eastAsia="zh-CN"/>
        </w:rPr>
        <w:t>．</w:t>
      </w:r>
      <w:r>
        <w:rPr>
          <w:rFonts w:ascii="仿宋" w:hAnsi="仿宋" w:eastAsia="仿宋"/>
          <w:b/>
          <w:snapToGrid w:val="0"/>
          <w:sz w:val="24"/>
          <w:szCs w:val="24"/>
          <w:lang w:eastAsia="zh-CN"/>
        </w:rPr>
        <w:t>纪律要求</w:t>
      </w:r>
      <w:bookmarkEnd w:id="69"/>
    </w:p>
    <w:p>
      <w:pPr>
        <w:adjustRightInd w:val="0"/>
        <w:snapToGrid w:val="0"/>
        <w:spacing w:line="360" w:lineRule="auto"/>
        <w:ind w:left="400"/>
        <w:jc w:val="both"/>
        <w:outlineLvl w:val="2"/>
        <w:rPr>
          <w:rFonts w:ascii="仿宋" w:hAnsi="仿宋" w:eastAsia="仿宋"/>
          <w:b/>
          <w:snapToGrid w:val="0"/>
          <w:sz w:val="24"/>
          <w:szCs w:val="24"/>
          <w:lang w:eastAsia="zh-CN"/>
        </w:rPr>
      </w:pPr>
      <w:bookmarkStart w:id="70" w:name="_Toc151404547"/>
      <w:r>
        <w:rPr>
          <w:rFonts w:ascii="仿宋" w:hAnsi="仿宋" w:eastAsia="仿宋"/>
          <w:b/>
          <w:snapToGrid w:val="0"/>
          <w:sz w:val="24"/>
          <w:szCs w:val="24"/>
          <w:lang w:eastAsia="zh-CN"/>
        </w:rPr>
        <w:t>6.1 对采购人的纪律要求</w:t>
      </w:r>
      <w:bookmarkEnd w:id="70"/>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采购人不得泄露谈判采购活动中应当保密的情况和资料，不得与供应商串通损害国家利益、社会公共利益或者他人合法权益。</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71" w:name="_Toc151404548"/>
      <w:r>
        <w:rPr>
          <w:rFonts w:ascii="仿宋" w:hAnsi="仿宋" w:eastAsia="仿宋"/>
          <w:b/>
          <w:snapToGrid w:val="0"/>
          <w:sz w:val="24"/>
          <w:szCs w:val="24"/>
          <w:lang w:eastAsia="zh-CN"/>
        </w:rPr>
        <w:t>6.2 对供应商的纪律要求</w:t>
      </w:r>
      <w:bookmarkEnd w:id="71"/>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供应商不得相互串通或者与采购人串通，不得向采购人或者采购小组成员行贿谋取成交，不得以他人名义参加谈判采购活动或者以其他方式弄虚作假骗取成交；供应商不得以任何方式干扰、影响评审工作。</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72" w:name="_Toc151404549"/>
      <w:r>
        <w:rPr>
          <w:rFonts w:ascii="仿宋" w:hAnsi="仿宋" w:eastAsia="仿宋"/>
          <w:b/>
          <w:snapToGrid w:val="0"/>
          <w:sz w:val="24"/>
          <w:szCs w:val="24"/>
          <w:lang w:eastAsia="zh-CN"/>
        </w:rPr>
        <w:t>6.3 对采购小组成员的纪律要求</w:t>
      </w:r>
      <w:bookmarkEnd w:id="72"/>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采购小组成员不得收受他人的财物或者其他好处，不得向他人透露对响应文件的评审和比较、候选成交供应商的推荐情况以及评审有关的其他情况。在采购活动中，采购小组成员应当客观、公正地履行职责，遵守职业道德，不得擅离职守、影响谈判工作正常进行，不得使用第三章“评审办法”没有规定的评审因素和标准进行评审。</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73" w:name="_Toc151404550"/>
      <w:r>
        <w:rPr>
          <w:rFonts w:ascii="仿宋" w:hAnsi="仿宋" w:eastAsia="仿宋"/>
          <w:b/>
          <w:snapToGrid w:val="0"/>
          <w:sz w:val="24"/>
          <w:szCs w:val="24"/>
          <w:lang w:eastAsia="zh-CN"/>
        </w:rPr>
        <w:t>6.4 对与采购活动有关的工作人员的纪律要求</w:t>
      </w:r>
      <w:bookmarkEnd w:id="73"/>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与采购活动有关的工作人员不得收受他人的财物或者其他好处，不得向他人透露对响应文件的评审和比较、候选成交供应商的推荐情况以及谈判有关的其他情况。在采购活动中，与采购活动有关的工作人员不得擅离职守，影响谈判工作正常进行。</w:t>
      </w:r>
    </w:p>
    <w:p>
      <w:pPr>
        <w:rPr>
          <w:rFonts w:ascii="仿宋" w:hAnsi="仿宋" w:eastAsia="仿宋"/>
          <w:lang w:eastAsia="zh-CN"/>
        </w:rPr>
      </w:pPr>
    </w:p>
    <w:p>
      <w:pPr>
        <w:pStyle w:val="3"/>
        <w:spacing w:line="360" w:lineRule="auto"/>
        <w:rPr>
          <w:rFonts w:ascii="仿宋" w:hAnsi="仿宋" w:eastAsia="仿宋"/>
          <w:b/>
          <w:snapToGrid w:val="0"/>
          <w:sz w:val="24"/>
          <w:szCs w:val="24"/>
          <w:lang w:eastAsia="zh-CN"/>
        </w:rPr>
      </w:pPr>
      <w:bookmarkStart w:id="74" w:name="_Toc151404551"/>
      <w:r>
        <w:rPr>
          <w:rFonts w:ascii="仿宋" w:hAnsi="仿宋" w:eastAsia="仿宋"/>
          <w:b/>
          <w:snapToGrid w:val="0"/>
          <w:sz w:val="24"/>
          <w:szCs w:val="24"/>
          <w:lang w:eastAsia="zh-CN"/>
        </w:rPr>
        <w:t>7</w:t>
      </w:r>
      <w:r>
        <w:rPr>
          <w:rFonts w:hint="eastAsia" w:ascii="仿宋" w:hAnsi="仿宋" w:eastAsia="仿宋"/>
          <w:b/>
          <w:snapToGrid w:val="0"/>
          <w:sz w:val="24"/>
          <w:szCs w:val="24"/>
          <w:lang w:eastAsia="zh-CN"/>
        </w:rPr>
        <w:t>．</w:t>
      </w:r>
      <w:r>
        <w:rPr>
          <w:rFonts w:ascii="仿宋" w:hAnsi="仿宋" w:eastAsia="仿宋"/>
          <w:b/>
          <w:snapToGrid w:val="0"/>
          <w:sz w:val="24"/>
          <w:szCs w:val="24"/>
          <w:lang w:eastAsia="zh-CN"/>
        </w:rPr>
        <w:t>需要补充的其他内容</w:t>
      </w:r>
      <w:bookmarkEnd w:id="74"/>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需要补充的其他内容：见供应商须知前附表。</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bookmarkStart w:id="75" w:name="扫描0033"/>
      <w:bookmarkEnd w:id="75"/>
    </w:p>
    <w:p>
      <w:pPr>
        <w:pStyle w:val="3"/>
        <w:spacing w:line="276" w:lineRule="auto"/>
        <w:rPr>
          <w:rFonts w:ascii="仿宋" w:hAnsi="仿宋" w:eastAsia="仿宋"/>
          <w:snapToGrid w:val="0"/>
          <w:sz w:val="24"/>
          <w:szCs w:val="24"/>
          <w:lang w:eastAsia="zh-CN"/>
        </w:rPr>
      </w:pPr>
      <w:bookmarkStart w:id="76" w:name="_Toc151404552"/>
      <w:r>
        <w:rPr>
          <w:rFonts w:ascii="仿宋" w:hAnsi="仿宋" w:eastAsia="仿宋"/>
          <w:snapToGrid w:val="0"/>
          <w:sz w:val="24"/>
          <w:szCs w:val="24"/>
          <w:lang w:eastAsia="zh-CN"/>
        </w:rPr>
        <w:t>附件1 问题澄清通知</w:t>
      </w:r>
      <w:bookmarkEnd w:id="76"/>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pStyle w:val="4"/>
        <w:adjustRightInd w:val="0"/>
        <w:snapToGrid w:val="0"/>
        <w:spacing w:line="276" w:lineRule="auto"/>
        <w:ind w:left="0"/>
        <w:jc w:val="center"/>
        <w:rPr>
          <w:rFonts w:ascii="仿宋" w:hAnsi="仿宋" w:eastAsia="仿宋"/>
          <w:b/>
          <w:bCs/>
          <w:snapToGrid w:val="0"/>
          <w:sz w:val="32"/>
          <w:szCs w:val="32"/>
          <w:lang w:eastAsia="zh-CN"/>
        </w:rPr>
      </w:pPr>
      <w:bookmarkStart w:id="77" w:name="_Toc151404553"/>
      <w:r>
        <w:rPr>
          <w:rFonts w:ascii="仿宋" w:hAnsi="仿宋" w:eastAsia="仿宋"/>
          <w:b/>
          <w:bCs/>
          <w:snapToGrid w:val="0"/>
          <w:sz w:val="32"/>
          <w:szCs w:val="32"/>
          <w:lang w:eastAsia="zh-CN"/>
        </w:rPr>
        <w:t>问题澄清通知</w:t>
      </w:r>
      <w:bookmarkEnd w:id="77"/>
    </w:p>
    <w:p>
      <w:pPr>
        <w:adjustRightInd w:val="0"/>
        <w:snapToGrid w:val="0"/>
        <w:spacing w:line="276" w:lineRule="auto"/>
        <w:jc w:val="center"/>
        <w:rPr>
          <w:rFonts w:ascii="仿宋" w:hAnsi="仿宋" w:eastAsia="仿宋"/>
          <w:b/>
          <w:bCs/>
          <w:snapToGrid w:val="0"/>
          <w:sz w:val="32"/>
          <w:szCs w:val="32"/>
          <w:lang w:eastAsia="zh-CN"/>
        </w:rPr>
      </w:pPr>
      <w:r>
        <w:rPr>
          <w:rFonts w:ascii="仿宋" w:hAnsi="仿宋" w:eastAsia="仿宋"/>
          <w:b/>
          <w:bCs/>
          <w:snapToGrid w:val="0"/>
          <w:sz w:val="32"/>
          <w:szCs w:val="32"/>
          <w:lang w:eastAsia="zh-CN"/>
        </w:rPr>
        <w:t>（编号：</w:t>
      </w:r>
      <w:r>
        <w:rPr>
          <w:rFonts w:hint="eastAsia" w:ascii="仿宋" w:hAnsi="仿宋" w:eastAsia="仿宋"/>
          <w:b/>
          <w:bCs/>
          <w:snapToGrid w:val="0"/>
          <w:sz w:val="32"/>
          <w:szCs w:val="32"/>
          <w:u w:val="single"/>
          <w:lang w:eastAsia="zh-CN"/>
        </w:rPr>
        <w:t xml:space="preserve">  </w:t>
      </w:r>
      <w:r>
        <w:rPr>
          <w:rFonts w:ascii="仿宋" w:hAnsi="仿宋" w:eastAsia="仿宋"/>
          <w:b/>
          <w:bCs/>
          <w:snapToGrid w:val="0"/>
          <w:sz w:val="32"/>
          <w:szCs w:val="32"/>
          <w:u w:val="single"/>
          <w:lang w:eastAsia="zh-CN"/>
        </w:rPr>
        <w:t xml:space="preserve">   </w:t>
      </w:r>
      <w:r>
        <w:rPr>
          <w:rFonts w:ascii="仿宋" w:hAnsi="仿宋" w:eastAsia="仿宋"/>
          <w:b/>
          <w:bCs/>
          <w:snapToGrid w:val="0"/>
          <w:sz w:val="32"/>
          <w:szCs w:val="32"/>
          <w:lang w:eastAsia="zh-CN"/>
        </w:rPr>
        <w:t>）</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（供应商名称）:</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采购小组对你方的响应文件进行了仔细审查，现需你方对下列问题以书面形式予以澄清、说明和补正：</w:t>
      </w:r>
    </w:p>
    <w:p>
      <w:pPr>
        <w:adjustRightInd w:val="0"/>
        <w:snapToGrid w:val="0"/>
        <w:spacing w:line="360" w:lineRule="auto"/>
        <w:ind w:firstLine="480"/>
        <w:rPr>
          <w:rFonts w:ascii="仿宋" w:hAnsi="仿宋" w:eastAsia="仿宋"/>
          <w:snapToGrid w:val="0"/>
          <w:sz w:val="24"/>
          <w:szCs w:val="24"/>
          <w:lang w:eastAsia="zh-CN"/>
        </w:rPr>
      </w:pPr>
    </w:p>
    <w:p>
      <w:pPr>
        <w:pStyle w:val="5"/>
        <w:spacing w:line="360" w:lineRule="auto"/>
        <w:ind w:left="0" w:firstLine="480"/>
        <w:jc w:val="left"/>
        <w:rPr>
          <w:rFonts w:ascii="仿宋" w:hAnsi="仿宋" w:eastAsia="仿宋"/>
          <w:snapToGrid w:val="0"/>
          <w:szCs w:val="24"/>
          <w:shd w:val="clear" w:color="auto" w:fill="FFFF00"/>
          <w:lang w:eastAsia="zh-CN"/>
        </w:rPr>
      </w:pPr>
      <w:r>
        <w:rPr>
          <w:rFonts w:ascii="仿宋" w:hAnsi="仿宋" w:eastAsia="仿宋"/>
          <w:snapToGrid w:val="0"/>
          <w:szCs w:val="24"/>
          <w:shd w:val="clear" w:color="auto" w:fill="FFFF00"/>
          <w:lang w:eastAsia="zh-CN"/>
        </w:rPr>
        <w:t>1.</w:t>
      </w:r>
    </w:p>
    <w:p>
      <w:pPr>
        <w:pStyle w:val="5"/>
        <w:spacing w:line="360" w:lineRule="auto"/>
        <w:ind w:left="0" w:firstLine="480"/>
        <w:jc w:val="left"/>
        <w:rPr>
          <w:rFonts w:ascii="仿宋" w:hAnsi="仿宋" w:eastAsia="仿宋"/>
          <w:snapToGrid w:val="0"/>
          <w:szCs w:val="24"/>
          <w:shd w:val="clear" w:color="auto" w:fill="FFFF00"/>
          <w:lang w:eastAsia="zh-CN"/>
        </w:rPr>
      </w:pPr>
      <w:r>
        <w:rPr>
          <w:rFonts w:ascii="仿宋" w:hAnsi="仿宋" w:eastAsia="仿宋"/>
          <w:snapToGrid w:val="0"/>
          <w:szCs w:val="24"/>
          <w:shd w:val="clear" w:color="auto" w:fill="FFFF00"/>
          <w:lang w:eastAsia="zh-CN"/>
        </w:rPr>
        <w:t>2.</w:t>
      </w:r>
    </w:p>
    <w:p>
      <w:pPr>
        <w:adjustRightInd w:val="0"/>
        <w:snapToGrid w:val="0"/>
        <w:spacing w:line="360" w:lineRule="auto"/>
        <w:ind w:firstLine="480"/>
        <w:rPr>
          <w:rFonts w:ascii="仿宋" w:hAnsi="仿宋" w:eastAsia="仿宋"/>
          <w:snapToGrid w:val="0"/>
          <w:sz w:val="24"/>
          <w:szCs w:val="24"/>
          <w:shd w:val="clear" w:color="auto" w:fill="FFFF00"/>
          <w:lang w:eastAsia="zh-CN"/>
        </w:rPr>
      </w:pPr>
      <w:r>
        <w:rPr>
          <w:rFonts w:ascii="仿宋" w:hAnsi="仿宋" w:eastAsia="仿宋"/>
          <w:snapToGrid w:val="0"/>
          <w:sz w:val="24"/>
          <w:szCs w:val="24"/>
          <w:shd w:val="clear" w:color="auto" w:fill="FFFF00"/>
          <w:lang w:eastAsia="zh-CN"/>
        </w:rPr>
        <w:t>……</w:t>
      </w:r>
    </w:p>
    <w:p>
      <w:pPr>
        <w:adjustRightInd w:val="0"/>
        <w:snapToGrid w:val="0"/>
        <w:spacing w:line="360" w:lineRule="auto"/>
        <w:ind w:firstLine="480"/>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请将上述问题的澄清、说明和补正于</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日时前递交至</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（详细地址）</w:t>
      </w:r>
      <w:r>
        <w:rPr>
          <w:rFonts w:ascii="仿宋" w:hAnsi="仿宋" w:eastAsia="仿宋"/>
          <w:snapToGrid w:val="0"/>
          <w:sz w:val="24"/>
          <w:szCs w:val="24"/>
          <w:lang w:eastAsia="zh-CN"/>
        </w:rPr>
        <w:t>或发电子邮件至</w:t>
      </w:r>
      <w:r>
        <w:rPr>
          <w:rFonts w:ascii="仿宋" w:hAnsi="仿宋" w:eastAsia="仿宋"/>
          <w:snapToGrid w:val="0"/>
          <w:sz w:val="24"/>
          <w:szCs w:val="24"/>
          <w:u w:val="single"/>
          <w:lang w:eastAsia="zh-CN"/>
        </w:rPr>
        <w:t xml:space="preserve">               （电子邮箱地址）</w:t>
      </w:r>
      <w:r>
        <w:rPr>
          <w:rFonts w:ascii="仿宋" w:hAnsi="仿宋" w:eastAsia="仿宋"/>
          <w:snapToGrid w:val="0"/>
          <w:sz w:val="24"/>
          <w:szCs w:val="24"/>
          <w:lang w:eastAsia="zh-CN"/>
        </w:rPr>
        <w:t>。采用电子邮件方式的，应在</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时前将原件递交至</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采购小组组长：</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（签字）</w:t>
      </w:r>
      <w:r>
        <w:rPr>
          <w:rFonts w:ascii="仿宋" w:hAnsi="仿宋" w:eastAsia="仿宋"/>
          <w:snapToGrid w:val="0"/>
          <w:sz w:val="24"/>
          <w:szCs w:val="24"/>
          <w:lang w:eastAsia="zh-CN"/>
        </w:rPr>
        <w:t xml:space="preserve"> </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或</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采购人：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（签字或盖单位公章）</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right"/>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cs="Times New Roman"/>
          <w:snapToGrid w:val="0"/>
          <w:sz w:val="24"/>
          <w:szCs w:val="24"/>
          <w:lang w:eastAsia="zh-CN"/>
        </w:rPr>
      </w:pPr>
      <w:bookmarkStart w:id="78" w:name="扫描0034"/>
      <w:bookmarkEnd w:id="78"/>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pStyle w:val="3"/>
        <w:spacing w:line="276" w:lineRule="auto"/>
        <w:rPr>
          <w:rFonts w:ascii="仿宋" w:hAnsi="仿宋" w:eastAsia="仿宋"/>
          <w:snapToGrid w:val="0"/>
          <w:sz w:val="24"/>
          <w:szCs w:val="24"/>
          <w:lang w:eastAsia="zh-CN"/>
        </w:rPr>
      </w:pPr>
      <w:bookmarkStart w:id="79" w:name="_Toc151404554"/>
      <w:r>
        <w:rPr>
          <w:rFonts w:ascii="仿宋" w:hAnsi="仿宋" w:eastAsia="仿宋"/>
          <w:snapToGrid w:val="0"/>
          <w:sz w:val="24"/>
          <w:szCs w:val="24"/>
          <w:lang w:eastAsia="zh-CN"/>
        </w:rPr>
        <w:t>附件</w:t>
      </w:r>
      <w:r>
        <w:rPr>
          <w:rFonts w:ascii="仿宋" w:hAnsi="仿宋" w:eastAsia="仿宋"/>
          <w:b/>
          <w:snapToGrid w:val="0"/>
          <w:sz w:val="24"/>
          <w:szCs w:val="24"/>
          <w:lang w:eastAsia="zh-CN"/>
        </w:rPr>
        <w:t xml:space="preserve">2 </w:t>
      </w:r>
      <w:r>
        <w:rPr>
          <w:rFonts w:ascii="仿宋" w:hAnsi="仿宋" w:eastAsia="仿宋"/>
          <w:snapToGrid w:val="0"/>
          <w:sz w:val="24"/>
          <w:szCs w:val="24"/>
          <w:lang w:eastAsia="zh-CN"/>
        </w:rPr>
        <w:t>问题的澄清</w:t>
      </w:r>
      <w:bookmarkEnd w:id="79"/>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pStyle w:val="4"/>
        <w:adjustRightInd w:val="0"/>
        <w:snapToGrid w:val="0"/>
        <w:spacing w:line="276" w:lineRule="auto"/>
        <w:ind w:left="0"/>
        <w:jc w:val="center"/>
        <w:rPr>
          <w:rFonts w:ascii="仿宋" w:hAnsi="仿宋" w:eastAsia="仿宋"/>
          <w:b/>
          <w:bCs/>
          <w:snapToGrid w:val="0"/>
          <w:sz w:val="32"/>
          <w:szCs w:val="32"/>
          <w:lang w:eastAsia="zh-CN"/>
        </w:rPr>
      </w:pPr>
      <w:bookmarkStart w:id="80" w:name="_Toc151404555"/>
      <w:r>
        <w:rPr>
          <w:rFonts w:ascii="仿宋" w:hAnsi="仿宋" w:eastAsia="仿宋"/>
          <w:b/>
          <w:bCs/>
          <w:snapToGrid w:val="0"/>
          <w:sz w:val="32"/>
          <w:szCs w:val="32"/>
          <w:lang w:eastAsia="zh-CN"/>
        </w:rPr>
        <w:t>问题的澄清</w:t>
      </w:r>
      <w:bookmarkEnd w:id="80"/>
    </w:p>
    <w:p>
      <w:pPr>
        <w:adjustRightInd w:val="0"/>
        <w:snapToGrid w:val="0"/>
        <w:spacing w:line="276" w:lineRule="auto"/>
        <w:jc w:val="center"/>
        <w:rPr>
          <w:rFonts w:ascii="仿宋" w:hAnsi="仿宋" w:eastAsia="仿宋"/>
          <w:b/>
          <w:bCs/>
          <w:snapToGrid w:val="0"/>
          <w:sz w:val="32"/>
          <w:szCs w:val="32"/>
          <w:lang w:eastAsia="zh-CN"/>
        </w:rPr>
      </w:pPr>
      <w:r>
        <w:rPr>
          <w:rFonts w:ascii="仿宋" w:hAnsi="仿宋" w:eastAsia="仿宋"/>
          <w:b/>
          <w:bCs/>
          <w:snapToGrid w:val="0"/>
          <w:sz w:val="32"/>
          <w:szCs w:val="32"/>
          <w:lang w:eastAsia="zh-CN"/>
        </w:rPr>
        <w:t>（编号:     ）</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rPr>
          <w:rFonts w:ascii="仿宋" w:hAnsi="仿宋" w:eastAsia="仿宋"/>
          <w:snapToGrid w:val="0"/>
          <w:sz w:val="24"/>
          <w:szCs w:val="24"/>
          <w:lang w:eastAsia="zh-CN"/>
        </w:rPr>
      </w:pPr>
      <w:r>
        <w:rPr>
          <w:rFonts w:ascii="仿宋" w:hAnsi="仿宋" w:eastAsia="仿宋"/>
          <w:snapToGrid w:val="0"/>
          <w:sz w:val="24"/>
          <w:szCs w:val="24"/>
          <w:lang w:eastAsia="zh-CN"/>
        </w:rPr>
        <w:t>采购小组：</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问题澄清通知（编号：）已收悉，现澄清、说明和补正如下：</w:t>
      </w:r>
    </w:p>
    <w:p>
      <w:pPr>
        <w:pStyle w:val="5"/>
        <w:spacing w:line="360" w:lineRule="auto"/>
        <w:ind w:left="440" w:leftChars="200"/>
        <w:jc w:val="left"/>
        <w:rPr>
          <w:rFonts w:ascii="仿宋" w:hAnsi="仿宋" w:eastAsia="仿宋"/>
          <w:snapToGrid w:val="0"/>
          <w:szCs w:val="24"/>
          <w:shd w:val="clear" w:color="auto" w:fill="FFFF00"/>
          <w:lang w:eastAsia="zh-CN"/>
        </w:rPr>
      </w:pPr>
      <w:r>
        <w:rPr>
          <w:rFonts w:ascii="仿宋" w:hAnsi="仿宋" w:eastAsia="仿宋"/>
          <w:snapToGrid w:val="0"/>
          <w:szCs w:val="24"/>
          <w:shd w:val="clear" w:color="auto" w:fill="FFFF00"/>
          <w:lang w:eastAsia="zh-CN"/>
        </w:rPr>
        <w:t>1.</w:t>
      </w:r>
    </w:p>
    <w:p>
      <w:pPr>
        <w:pStyle w:val="5"/>
        <w:spacing w:line="360" w:lineRule="auto"/>
        <w:ind w:left="440" w:leftChars="200"/>
        <w:jc w:val="left"/>
        <w:rPr>
          <w:rFonts w:ascii="仿宋" w:hAnsi="仿宋" w:eastAsia="仿宋"/>
          <w:snapToGrid w:val="0"/>
          <w:szCs w:val="24"/>
          <w:shd w:val="clear" w:color="auto" w:fill="FFFF00"/>
          <w:lang w:eastAsia="zh-CN"/>
        </w:rPr>
      </w:pPr>
      <w:r>
        <w:rPr>
          <w:rFonts w:ascii="仿宋" w:hAnsi="仿宋" w:eastAsia="仿宋"/>
          <w:snapToGrid w:val="0"/>
          <w:szCs w:val="24"/>
          <w:shd w:val="clear" w:color="auto" w:fill="FFFF00"/>
          <w:lang w:eastAsia="zh-CN"/>
        </w:rPr>
        <w:t>2.</w:t>
      </w:r>
    </w:p>
    <w:p>
      <w:pPr>
        <w:adjustRightInd w:val="0"/>
        <w:snapToGrid w:val="0"/>
        <w:spacing w:line="360" w:lineRule="auto"/>
        <w:ind w:firstLine="480"/>
        <w:rPr>
          <w:rFonts w:ascii="仿宋" w:hAnsi="仿宋" w:eastAsia="仿宋"/>
          <w:snapToGrid w:val="0"/>
          <w:sz w:val="24"/>
          <w:szCs w:val="24"/>
          <w:shd w:val="clear" w:color="auto" w:fill="FFFF00"/>
          <w:lang w:eastAsia="zh-CN"/>
        </w:rPr>
      </w:pPr>
      <w:r>
        <w:rPr>
          <w:rFonts w:ascii="仿宋" w:hAnsi="仿宋" w:eastAsia="仿宋"/>
          <w:snapToGrid w:val="0"/>
          <w:sz w:val="24"/>
          <w:szCs w:val="24"/>
          <w:shd w:val="clear" w:color="auto" w:fill="FFFF00"/>
          <w:lang w:eastAsia="zh-CN"/>
        </w:rPr>
        <w:t>……</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上述问题澄清、说明和补正，构成我方响应文件的组成部分。</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r>
        <w:rPr>
          <w:rFonts w:ascii="仿宋" w:hAnsi="仿宋" w:eastAsia="仿宋"/>
          <w:snapToGrid w:val="0"/>
          <w:sz w:val="24"/>
          <w:szCs w:val="24"/>
          <w:lang w:eastAsia="zh-CN"/>
        </w:rPr>
        <w:t xml:space="preserve"> </w:t>
      </w:r>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或</w:t>
      </w:r>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（签字）</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right"/>
        <w:rPr>
          <w:rFonts w:ascii="仿宋" w:hAnsi="仿宋" w:eastAsia="仿宋"/>
          <w:snapToGrid w:val="0"/>
          <w:sz w:val="24"/>
          <w:szCs w:val="24"/>
          <w:lang w:eastAsia="zh-CN"/>
        </w:rPr>
      </w:pPr>
      <w:bookmarkStart w:id="81" w:name="扫描0035"/>
      <w:bookmarkEnd w:id="81"/>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pStyle w:val="3"/>
        <w:spacing w:line="276" w:lineRule="auto"/>
        <w:rPr>
          <w:rFonts w:ascii="仿宋" w:hAnsi="仿宋" w:eastAsia="仿宋"/>
          <w:snapToGrid w:val="0"/>
          <w:sz w:val="24"/>
          <w:szCs w:val="24"/>
          <w:lang w:eastAsia="zh-CN"/>
        </w:rPr>
      </w:pPr>
      <w:bookmarkStart w:id="82" w:name="_Toc151404556"/>
      <w:r>
        <w:rPr>
          <w:rFonts w:ascii="仿宋" w:hAnsi="仿宋" w:eastAsia="仿宋"/>
          <w:snapToGrid w:val="0"/>
          <w:sz w:val="24"/>
          <w:szCs w:val="24"/>
          <w:lang w:eastAsia="zh-CN"/>
        </w:rPr>
        <w:t>附件3 成交通知书</w:t>
      </w:r>
      <w:bookmarkEnd w:id="82"/>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pStyle w:val="4"/>
        <w:adjustRightInd w:val="0"/>
        <w:snapToGrid w:val="0"/>
        <w:spacing w:line="276" w:lineRule="auto"/>
        <w:ind w:left="0"/>
        <w:jc w:val="center"/>
        <w:rPr>
          <w:rFonts w:ascii="仿宋" w:hAnsi="仿宋" w:eastAsia="仿宋"/>
          <w:b/>
          <w:bCs/>
          <w:snapToGrid w:val="0"/>
          <w:sz w:val="32"/>
          <w:szCs w:val="32"/>
          <w:lang w:eastAsia="zh-CN"/>
        </w:rPr>
      </w:pPr>
      <w:bookmarkStart w:id="83" w:name="_Toc151404557"/>
      <w:r>
        <w:rPr>
          <w:rFonts w:ascii="仿宋" w:hAnsi="仿宋" w:eastAsia="仿宋"/>
          <w:b/>
          <w:bCs/>
          <w:snapToGrid w:val="0"/>
          <w:sz w:val="32"/>
          <w:szCs w:val="32"/>
          <w:lang w:eastAsia="zh-CN"/>
        </w:rPr>
        <w:t>成交通知书</w:t>
      </w:r>
      <w:bookmarkEnd w:id="83"/>
    </w:p>
    <w:p>
      <w:pPr>
        <w:adjustRightInd w:val="0"/>
        <w:snapToGrid w:val="0"/>
        <w:spacing w:line="276" w:lineRule="auto"/>
        <w:rPr>
          <w:rFonts w:ascii="仿宋" w:hAnsi="仿宋" w:eastAsia="仿宋"/>
          <w:snapToGrid w:val="0"/>
          <w:sz w:val="24"/>
          <w:szCs w:val="24"/>
          <w:lang w:eastAsia="zh-CN"/>
        </w:rPr>
      </w:pPr>
    </w:p>
    <w:p>
      <w:pPr>
        <w:adjustRightInd w:val="0"/>
        <w:snapToGrid w:val="0"/>
        <w:spacing w:line="360" w:lineRule="auto"/>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（成交供应商名称）:</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你方所递交的</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（项目名称）</w:t>
      </w:r>
      <w:r>
        <w:rPr>
          <w:rFonts w:ascii="仿宋" w:hAnsi="仿宋" w:eastAsia="仿宋"/>
          <w:snapToGrid w:val="0"/>
          <w:sz w:val="24"/>
          <w:szCs w:val="24"/>
          <w:lang w:eastAsia="zh-CN"/>
        </w:rPr>
        <w:t>的响应文件已被我方接受，被确定为成交供应商。</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成交价：</w:t>
      </w:r>
      <w:r>
        <w:rPr>
          <w:rFonts w:ascii="仿宋" w:hAnsi="仿宋" w:eastAsia="仿宋"/>
          <w:snapToGrid w:val="0"/>
          <w:sz w:val="24"/>
          <w:szCs w:val="24"/>
          <w:u w:val="single"/>
          <w:lang w:eastAsia="zh-CN"/>
        </w:rPr>
        <w:t xml:space="preserve">                               </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请</w:t>
      </w:r>
      <w:r>
        <w:rPr>
          <w:rFonts w:hint="eastAsia" w:ascii="仿宋" w:hAnsi="仿宋" w:eastAsia="仿宋"/>
          <w:snapToGrid w:val="0"/>
          <w:sz w:val="24"/>
          <w:szCs w:val="24"/>
          <w:lang w:eastAsia="zh-CN"/>
        </w:rPr>
        <w:t>你</w:t>
      </w:r>
      <w:r>
        <w:rPr>
          <w:rFonts w:ascii="仿宋" w:hAnsi="仿宋" w:eastAsia="仿宋"/>
          <w:snapToGrid w:val="0"/>
          <w:sz w:val="24"/>
          <w:szCs w:val="24"/>
          <w:lang w:eastAsia="zh-CN"/>
        </w:rPr>
        <w:t>方在接到本通知书后的</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日内到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（指定地点）</w:t>
      </w:r>
      <w:r>
        <w:rPr>
          <w:rFonts w:ascii="仿宋" w:hAnsi="仿宋" w:eastAsia="仿宋"/>
          <w:snapToGrid w:val="0"/>
          <w:sz w:val="24"/>
          <w:szCs w:val="24"/>
          <w:lang w:eastAsia="zh-CN"/>
        </w:rPr>
        <w:t>与我方签订采购合同，并按采购文件第二章“供应商须知”第7.6款规定向我方递交履约保证金。</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特此通知。</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ind w:firstLine="4678"/>
        <w:rPr>
          <w:rFonts w:ascii="仿宋" w:hAnsi="仿宋" w:eastAsia="仿宋"/>
          <w:snapToGrid w:val="0"/>
          <w:sz w:val="24"/>
          <w:szCs w:val="24"/>
          <w:lang w:eastAsia="zh-CN"/>
        </w:rPr>
      </w:pPr>
      <w:r>
        <w:rPr>
          <w:rFonts w:ascii="仿宋" w:hAnsi="仿宋" w:eastAsia="仿宋"/>
          <w:snapToGrid w:val="0"/>
          <w:sz w:val="24"/>
          <w:szCs w:val="24"/>
          <w:lang w:eastAsia="zh-CN"/>
        </w:rPr>
        <w:t>采购人：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rPr>
          <w:rFonts w:ascii="仿宋" w:hAnsi="仿宋" w:eastAsia="仿宋"/>
          <w:lang w:eastAsia="zh-CN"/>
        </w:rPr>
      </w:pPr>
    </w:p>
    <w:p>
      <w:pPr>
        <w:adjustRightInd w:val="0"/>
        <w:snapToGrid w:val="0"/>
        <w:spacing w:line="360" w:lineRule="auto"/>
        <w:jc w:val="right"/>
        <w:rPr>
          <w:rFonts w:ascii="仿宋" w:hAnsi="仿宋" w:eastAsia="仿宋"/>
          <w:snapToGrid w:val="0"/>
          <w:sz w:val="24"/>
          <w:szCs w:val="24"/>
          <w:lang w:eastAsia="zh-CN"/>
        </w:rPr>
      </w:pPr>
      <w:bookmarkStart w:id="84" w:name="扫描0036"/>
      <w:bookmarkEnd w:id="84"/>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85" w:name="扫描0037"/>
      <w:bookmarkEnd w:id="85"/>
      <w:bookmarkStart w:id="86" w:name="_Toc151404558"/>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三</w:t>
      </w:r>
      <w:r>
        <w:rPr>
          <w:rFonts w:hint="eastAsia" w:ascii="仿宋" w:hAnsi="仿宋" w:eastAsia="仿宋"/>
          <w:b/>
          <w:bCs/>
          <w:snapToGrid w:val="0"/>
          <w:sz w:val="32"/>
          <w:szCs w:val="32"/>
          <w:lang w:eastAsia="zh-CN"/>
        </w:rPr>
        <w:t>章  评</w:t>
      </w:r>
      <w:r>
        <w:rPr>
          <w:rFonts w:ascii="仿宋" w:hAnsi="仿宋" w:eastAsia="仿宋"/>
          <w:b/>
          <w:bCs/>
          <w:snapToGrid w:val="0"/>
          <w:sz w:val="32"/>
          <w:szCs w:val="32"/>
          <w:lang w:eastAsia="zh-CN"/>
        </w:rPr>
        <w:t>审办法</w:t>
      </w:r>
      <w:bookmarkEnd w:id="86"/>
    </w:p>
    <w:p>
      <w:pPr>
        <w:spacing w:line="276" w:lineRule="auto"/>
        <w:rPr>
          <w:rFonts w:ascii="仿宋" w:hAnsi="仿宋" w:eastAsia="仿宋"/>
          <w:snapToGrid w:val="0"/>
          <w:sz w:val="24"/>
          <w:szCs w:val="24"/>
          <w:lang w:eastAsia="zh-CN"/>
        </w:rPr>
      </w:pPr>
      <w:bookmarkStart w:id="87" w:name="扫描0038"/>
      <w:bookmarkEnd w:id="87"/>
      <w:r>
        <w:rPr>
          <w:rFonts w:ascii="仿宋" w:hAnsi="仿宋" w:eastAsia="仿宋"/>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88" w:name="_Toc151404559"/>
      <w:r>
        <w:rPr>
          <w:rFonts w:ascii="仿宋" w:hAnsi="仿宋" w:eastAsia="仿宋"/>
          <w:b/>
          <w:bCs/>
          <w:snapToGrid w:val="0"/>
          <w:sz w:val="32"/>
          <w:szCs w:val="32"/>
          <w:lang w:eastAsia="zh-CN"/>
        </w:rPr>
        <w:t>评审办法前附表</w:t>
      </w:r>
      <w:bookmarkEnd w:id="88"/>
    </w:p>
    <w:p>
      <w:pPr>
        <w:adjustRightInd w:val="0"/>
        <w:snapToGrid w:val="0"/>
        <w:spacing w:line="276" w:lineRule="auto"/>
        <w:rPr>
          <w:rFonts w:ascii="仿宋" w:hAnsi="仿宋" w:eastAsia="仿宋"/>
          <w:snapToGrid w:val="0"/>
          <w:sz w:val="24"/>
          <w:szCs w:val="24"/>
          <w:lang w:eastAsia="zh-CN"/>
        </w:rPr>
      </w:pPr>
    </w:p>
    <w:tbl>
      <w:tblPr>
        <w:tblStyle w:val="28"/>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17"/>
        <w:gridCol w:w="1018"/>
        <w:gridCol w:w="2250"/>
        <w:gridCol w:w="903"/>
        <w:gridCol w:w="4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仿宋" w:hAnsi="仿宋" w:eastAsia="仿宋"/>
                <w:b/>
                <w:bCs/>
                <w:snapToGrid w:val="0"/>
                <w:sz w:val="24"/>
                <w:szCs w:val="24"/>
              </w:rPr>
            </w:pPr>
            <w:r>
              <w:rPr>
                <w:rFonts w:ascii="仿宋" w:hAnsi="仿宋" w:eastAsia="仿宋"/>
                <w:b/>
                <w:bCs/>
                <w:snapToGrid w:val="0"/>
                <w:sz w:val="24"/>
                <w:szCs w:val="24"/>
              </w:rPr>
              <w:t>条款号及名称</w:t>
            </w:r>
          </w:p>
        </w:tc>
        <w:tc>
          <w:tcPr>
            <w:tcW w:w="2250" w:type="dxa"/>
            <w:tcMar>
              <w:left w:w="57" w:type="dxa"/>
              <w:right w:w="57" w:type="dxa"/>
            </w:tcMar>
            <w:vAlign w:val="center"/>
          </w:tcPr>
          <w:p>
            <w:pPr>
              <w:adjustRightInd w:val="0"/>
              <w:snapToGrid w:val="0"/>
              <w:jc w:val="center"/>
              <w:rPr>
                <w:rFonts w:ascii="仿宋" w:hAnsi="仿宋" w:eastAsia="仿宋"/>
                <w:b/>
                <w:bCs/>
                <w:snapToGrid w:val="0"/>
                <w:sz w:val="24"/>
                <w:szCs w:val="24"/>
              </w:rPr>
            </w:pPr>
            <w:r>
              <w:rPr>
                <w:rFonts w:ascii="仿宋" w:hAnsi="仿宋" w:eastAsia="仿宋"/>
                <w:b/>
                <w:bCs/>
                <w:snapToGrid w:val="0"/>
                <w:sz w:val="24"/>
                <w:szCs w:val="24"/>
              </w:rPr>
              <w:t>评审因素</w:t>
            </w:r>
          </w:p>
        </w:tc>
        <w:tc>
          <w:tcPr>
            <w:tcW w:w="5180" w:type="dxa"/>
            <w:gridSpan w:val="2"/>
            <w:tcMar>
              <w:left w:w="57" w:type="dxa"/>
              <w:right w:w="57" w:type="dxa"/>
            </w:tcMar>
            <w:vAlign w:val="center"/>
          </w:tcPr>
          <w:p>
            <w:pPr>
              <w:adjustRightInd w:val="0"/>
              <w:snapToGrid w:val="0"/>
              <w:jc w:val="center"/>
              <w:rPr>
                <w:rFonts w:ascii="仿宋" w:hAnsi="仿宋" w:eastAsia="仿宋"/>
                <w:b/>
                <w:bCs/>
                <w:snapToGrid w:val="0"/>
                <w:sz w:val="24"/>
                <w:szCs w:val="24"/>
              </w:rPr>
            </w:pPr>
            <w:r>
              <w:rPr>
                <w:rFonts w:ascii="仿宋" w:hAnsi="仿宋" w:eastAsia="仿宋"/>
                <w:b/>
                <w:bCs/>
                <w:snapToGrid w:val="0"/>
                <w:sz w:val="24"/>
                <w:szCs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1</w:t>
            </w:r>
          </w:p>
        </w:tc>
        <w:tc>
          <w:tcPr>
            <w:tcW w:w="1018" w:type="dxa"/>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评审方法</w:t>
            </w: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评审方法</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eastAsia="仿宋" w:asciiTheme="minorEastAsia" w:hAnsiTheme="minorEastAsia"/>
                <w:snapToGrid w:val="0"/>
                <w:sz w:val="21"/>
                <w:szCs w:val="21"/>
                <w:lang w:eastAsia="zh-CN"/>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2.1.1</w:t>
            </w:r>
          </w:p>
        </w:tc>
        <w:tc>
          <w:tcPr>
            <w:tcW w:w="1018" w:type="dxa"/>
            <w:vMerge w:val="restart"/>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形式评审标准</w:t>
            </w: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供应商名称</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与市场监管部门或其他行政机关颁发的可以合法开展业务的执照或证书一致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hint="eastAsia" w:ascii="仿宋" w:hAnsi="仿宋" w:eastAsia="仿宋"/>
                <w:snapToGrid w:val="0"/>
                <w:sz w:val="21"/>
                <w:szCs w:val="21"/>
                <w:lang w:eastAsia="zh-CN"/>
              </w:rPr>
              <w:t>响</w:t>
            </w:r>
            <w:r>
              <w:rPr>
                <w:rFonts w:ascii="仿宋" w:hAnsi="仿宋" w:eastAsia="仿宋"/>
                <w:snapToGrid w:val="0"/>
                <w:sz w:val="21"/>
                <w:szCs w:val="21"/>
              </w:rPr>
              <w:t>应文件签字盖章</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符合第二章第3.7.2项及第3.7.3项的规定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联合体协议书</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递交联合体协议书，并明确联合体</w:t>
            </w:r>
            <w:r>
              <w:rPr>
                <w:rFonts w:hint="eastAsia" w:ascii="仿宋" w:hAnsi="仿宋" w:eastAsia="仿宋"/>
                <w:snapToGrid w:val="0"/>
                <w:sz w:val="21"/>
                <w:szCs w:val="21"/>
                <w:lang w:eastAsia="zh-CN"/>
              </w:rPr>
              <w:t>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响应函中实质性内容</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2.1.2</w:t>
            </w:r>
          </w:p>
        </w:tc>
        <w:tc>
          <w:tcPr>
            <w:tcW w:w="1018" w:type="dxa"/>
            <w:vMerge w:val="restart"/>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资格评审标准</w:t>
            </w: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依法设立</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资质要求</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财务要求</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符合第一章第3.1款及供应商须知前附表第3.5(3)款规定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Borders>
              <w:bottom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hint="eastAsia" w:ascii="仿宋" w:hAnsi="仿宋" w:eastAsia="仿宋"/>
                <w:snapToGrid w:val="0"/>
                <w:sz w:val="21"/>
                <w:szCs w:val="21"/>
                <w:lang w:eastAsia="zh-CN"/>
              </w:rPr>
              <w:t>业绩要求</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right w:val="single" w:color="auto" w:sz="4" w:space="0"/>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信誉要求</w:t>
            </w:r>
          </w:p>
        </w:tc>
        <w:tc>
          <w:tcPr>
            <w:tcW w:w="5180" w:type="dxa"/>
            <w:gridSpan w:val="2"/>
            <w:tcBorders>
              <w:left w:val="single" w:color="auto" w:sz="4" w:space="0"/>
            </w:tcBorders>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符合第一章第3.1款及供应商须知前附表第3.5(5)款规定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Borders>
              <w:top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人员要求</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其他要求</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符合第一章第3.1款及供应商须知前附表第3.5(7)款规定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不存在第一章第3.2款情形</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符合第一章第3.2款及供应商须知前附表第3.5(8)款规定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联合体供应商</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符合第一章第3.3款及供应商须知前附表第3.5(9)款规定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仿宋" w:hAnsi="仿宋" w:eastAsia="仿宋"/>
                <w:b/>
                <w:bCs/>
                <w:snapToGrid w:val="0"/>
                <w:sz w:val="21"/>
                <w:szCs w:val="21"/>
              </w:rPr>
            </w:pPr>
            <w:r>
              <w:rPr>
                <w:rFonts w:ascii="仿宋" w:hAnsi="仿宋" w:eastAsia="仿宋"/>
                <w:b/>
                <w:bCs/>
                <w:snapToGrid w:val="0"/>
                <w:sz w:val="21"/>
                <w:szCs w:val="21"/>
              </w:rPr>
              <w:t>条款号及名称</w:t>
            </w:r>
          </w:p>
        </w:tc>
        <w:tc>
          <w:tcPr>
            <w:tcW w:w="2250" w:type="dxa"/>
            <w:tcMar>
              <w:left w:w="57" w:type="dxa"/>
              <w:right w:w="57" w:type="dxa"/>
            </w:tcMar>
            <w:vAlign w:val="center"/>
          </w:tcPr>
          <w:p>
            <w:pPr>
              <w:adjustRightInd w:val="0"/>
              <w:snapToGrid w:val="0"/>
              <w:jc w:val="center"/>
              <w:rPr>
                <w:rFonts w:ascii="仿宋" w:hAnsi="仿宋" w:eastAsia="仿宋"/>
                <w:b/>
                <w:bCs/>
                <w:snapToGrid w:val="0"/>
                <w:sz w:val="21"/>
                <w:szCs w:val="21"/>
                <w:lang w:eastAsia="zh-CN"/>
              </w:rPr>
            </w:pPr>
            <w:r>
              <w:rPr>
                <w:rFonts w:ascii="仿宋" w:hAnsi="仿宋" w:eastAsia="仿宋"/>
                <w:b/>
                <w:bCs/>
                <w:snapToGrid w:val="0"/>
                <w:sz w:val="21"/>
                <w:szCs w:val="21"/>
              </w:rPr>
              <w:t>评审因素</w:t>
            </w:r>
          </w:p>
        </w:tc>
        <w:tc>
          <w:tcPr>
            <w:tcW w:w="5180" w:type="dxa"/>
            <w:gridSpan w:val="2"/>
            <w:tcMar>
              <w:left w:w="57" w:type="dxa"/>
              <w:right w:w="57" w:type="dxa"/>
            </w:tcMar>
            <w:vAlign w:val="center"/>
          </w:tcPr>
          <w:p>
            <w:pPr>
              <w:adjustRightInd w:val="0"/>
              <w:snapToGrid w:val="0"/>
              <w:jc w:val="center"/>
              <w:rPr>
                <w:rFonts w:ascii="仿宋" w:hAnsi="仿宋" w:eastAsia="仿宋"/>
                <w:b/>
                <w:bCs/>
                <w:snapToGrid w:val="0"/>
                <w:sz w:val="21"/>
                <w:szCs w:val="21"/>
              </w:rPr>
            </w:pPr>
            <w:r>
              <w:rPr>
                <w:rFonts w:ascii="仿宋" w:hAnsi="仿宋" w:eastAsia="仿宋"/>
                <w:b/>
                <w:bCs/>
                <w:snapToGrid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adjustRightInd w:val="0"/>
              <w:snapToGrid w:val="0"/>
              <w:jc w:val="both"/>
              <w:rPr>
                <w:rFonts w:ascii="仿宋" w:hAnsi="仿宋" w:eastAsia="仿宋"/>
                <w:snapToGrid w:val="0"/>
                <w:sz w:val="21"/>
                <w:szCs w:val="21"/>
                <w:lang w:eastAsia="zh-CN"/>
              </w:rPr>
            </w:pPr>
            <w:r>
              <w:rPr>
                <w:rFonts w:ascii="仿宋" w:hAnsi="仿宋" w:eastAsia="仿宋"/>
                <w:snapToGrid w:val="0"/>
                <w:sz w:val="21"/>
                <w:szCs w:val="21"/>
              </w:rPr>
              <w:t>2.1.3</w:t>
            </w:r>
          </w:p>
        </w:tc>
        <w:tc>
          <w:tcPr>
            <w:tcW w:w="1018" w:type="dxa"/>
            <w:vMerge w:val="restart"/>
            <w:tcBorders>
              <w:top w:val="nil"/>
            </w:tcBorders>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响应性评审标准</w:t>
            </w: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hint="eastAsia" w:ascii="仿宋" w:hAnsi="仿宋" w:eastAsia="仿宋"/>
                <w:snapToGrid w:val="0"/>
                <w:sz w:val="21"/>
                <w:szCs w:val="21"/>
                <w:lang w:eastAsia="zh-CN"/>
              </w:rPr>
              <w:t>报</w:t>
            </w:r>
            <w:r>
              <w:rPr>
                <w:rFonts w:ascii="仿宋" w:hAnsi="仿宋" w:eastAsia="仿宋"/>
                <w:snapToGrid w:val="0"/>
                <w:sz w:val="21"/>
                <w:szCs w:val="21"/>
              </w:rPr>
              <w:t>价</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符合第二章第3.2款规定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响应文件有效期</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符合第二章第3.3.1项规定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响应保证金</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符合第二章第3.4.1项规定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hint="eastAsia" w:ascii="仿宋" w:hAnsi="仿宋" w:eastAsia="仿宋"/>
                <w:snapToGrid w:val="0"/>
                <w:sz w:val="21"/>
                <w:szCs w:val="21"/>
                <w:lang w:eastAsia="zh-CN"/>
              </w:rPr>
              <w:t>响应采购需求</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符合第二章第3.6款规定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质量标准</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hint="eastAsia" w:ascii="仿宋" w:hAnsi="仿宋" w:eastAsia="仿宋"/>
                <w:snapToGrid w:val="0"/>
                <w:sz w:val="21"/>
                <w:szCs w:val="21"/>
                <w:lang w:eastAsia="zh-CN"/>
              </w:rPr>
              <w:t>服务期</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合同条款</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符合第二章第1.10.1项规定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对非关键条款的偏差</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lang w:eastAsia="zh-CN"/>
              </w:rPr>
            </w:pPr>
            <w:r>
              <w:rPr>
                <w:rFonts w:ascii="仿宋" w:hAnsi="仿宋" w:eastAsia="仿宋"/>
                <w:snapToGrid w:val="0"/>
                <w:sz w:val="21"/>
                <w:szCs w:val="21"/>
                <w:lang w:eastAsia="zh-CN"/>
              </w:rPr>
              <w:t>偏差范围和偏差项数符合第二章第1.10.2项的规定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3.1.1</w:t>
            </w: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评审价格</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仿宋" w:hAnsi="仿宋" w:eastAsia="仿宋"/>
                <w:b/>
                <w:bCs/>
                <w:snapToGrid w:val="0"/>
                <w:sz w:val="21"/>
                <w:szCs w:val="21"/>
                <w:lang w:eastAsia="zh-CN"/>
              </w:rPr>
            </w:pPr>
            <w:r>
              <w:rPr>
                <w:rFonts w:ascii="仿宋" w:hAnsi="仿宋" w:eastAsia="仿宋"/>
                <w:b/>
                <w:bCs/>
                <w:snapToGrid w:val="0"/>
                <w:sz w:val="21"/>
                <w:szCs w:val="21"/>
              </w:rPr>
              <w:t>条款号</w:t>
            </w:r>
          </w:p>
        </w:tc>
        <w:tc>
          <w:tcPr>
            <w:tcW w:w="2250" w:type="dxa"/>
            <w:tcMar>
              <w:left w:w="57" w:type="dxa"/>
              <w:right w:w="57" w:type="dxa"/>
            </w:tcMar>
            <w:vAlign w:val="center"/>
          </w:tcPr>
          <w:p>
            <w:pPr>
              <w:adjustRightInd w:val="0"/>
              <w:snapToGrid w:val="0"/>
              <w:jc w:val="center"/>
              <w:rPr>
                <w:rFonts w:ascii="仿宋" w:hAnsi="仿宋" w:eastAsia="仿宋"/>
                <w:b/>
                <w:bCs/>
                <w:snapToGrid w:val="0"/>
                <w:sz w:val="21"/>
                <w:szCs w:val="21"/>
              </w:rPr>
            </w:pPr>
            <w:r>
              <w:rPr>
                <w:rFonts w:ascii="仿宋" w:hAnsi="仿宋" w:eastAsia="仿宋"/>
                <w:b/>
                <w:bCs/>
                <w:snapToGrid w:val="0"/>
                <w:sz w:val="21"/>
                <w:szCs w:val="21"/>
              </w:rPr>
              <w:t>条款内容</w:t>
            </w:r>
          </w:p>
        </w:tc>
        <w:tc>
          <w:tcPr>
            <w:tcW w:w="5180" w:type="dxa"/>
            <w:gridSpan w:val="2"/>
            <w:tcMar>
              <w:left w:w="57" w:type="dxa"/>
              <w:right w:w="57" w:type="dxa"/>
            </w:tcMar>
            <w:vAlign w:val="center"/>
          </w:tcPr>
          <w:p>
            <w:pPr>
              <w:adjustRightInd w:val="0"/>
              <w:snapToGrid w:val="0"/>
              <w:jc w:val="center"/>
              <w:rPr>
                <w:rFonts w:ascii="仿宋" w:hAnsi="仿宋" w:eastAsia="仿宋"/>
                <w:b/>
                <w:bCs/>
                <w:snapToGrid w:val="0"/>
                <w:sz w:val="21"/>
                <w:szCs w:val="21"/>
              </w:rPr>
            </w:pPr>
            <w:r>
              <w:rPr>
                <w:rFonts w:hint="eastAsia" w:ascii="仿宋" w:hAnsi="仿宋" w:eastAsia="仿宋"/>
                <w:b/>
                <w:bCs/>
                <w:snapToGrid w:val="0"/>
                <w:sz w:val="21"/>
                <w:szCs w:val="21"/>
                <w:lang w:eastAsia="zh-CN"/>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9178" w:type="dxa"/>
            <w:gridSpan w:val="6"/>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lang w:eastAsia="zh-CN"/>
              </w:rPr>
              <w:t>3.2</w:t>
            </w:r>
            <w:r>
              <w:rPr>
                <w:rFonts w:eastAsia="仿宋" w:asciiTheme="minorEastAsia" w:hAnsiTheme="minorEastAsia"/>
                <w:snapToGrid w:val="0"/>
                <w:sz w:val="21"/>
                <w:szCs w:val="21"/>
                <w:lang w:eastAsia="zh-CN"/>
              </w:rPr>
              <w:t>综合评分和排序(综合评分法)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3.2.1</w:t>
            </w: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分值构成</w:t>
            </w:r>
          </w:p>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(总分100分)</w:t>
            </w:r>
          </w:p>
        </w:tc>
        <w:tc>
          <w:tcPr>
            <w:tcW w:w="5180" w:type="dxa"/>
            <w:gridSpan w:val="2"/>
            <w:tcMar>
              <w:left w:w="57" w:type="dxa"/>
              <w:right w:w="57" w:type="dxa"/>
            </w:tcMar>
            <w:vAlign w:val="center"/>
          </w:tcPr>
          <w:p>
            <w:pPr>
              <w:numPr>
                <w:ilvl w:val="0"/>
                <w:numId w:val="7"/>
              </w:numPr>
              <w:adjustRightInd w:val="0"/>
              <w:snapToGrid w:val="0"/>
              <w:ind w:left="0" w:firstLine="0"/>
              <w:jc w:val="both"/>
              <w:rPr>
                <w:rFonts w:ascii="仿宋" w:hAnsi="仿宋" w:eastAsia="仿宋"/>
                <w:snapToGrid w:val="0"/>
                <w:sz w:val="21"/>
                <w:szCs w:val="21"/>
              </w:rPr>
            </w:pPr>
            <w:r>
              <w:rPr>
                <w:rFonts w:ascii="仿宋" w:hAnsi="仿宋" w:eastAsia="仿宋"/>
                <w:snapToGrid w:val="0"/>
                <w:sz w:val="21"/>
                <w:szCs w:val="21"/>
              </w:rPr>
              <w:t>商务部分：</w:t>
            </w:r>
            <w:r>
              <w:rPr>
                <w:rFonts w:ascii="仿宋" w:hAnsi="仿宋" w:eastAsia="仿宋"/>
                <w:snapToGrid w:val="0"/>
                <w:sz w:val="21"/>
                <w:szCs w:val="21"/>
                <w:u w:val="single"/>
              </w:rPr>
              <w:t xml:space="preserve"> 20 </w:t>
            </w:r>
            <w:r>
              <w:rPr>
                <w:rFonts w:ascii="仿宋" w:hAnsi="仿宋" w:eastAsia="仿宋"/>
                <w:snapToGrid w:val="0"/>
                <w:sz w:val="21"/>
                <w:szCs w:val="21"/>
              </w:rPr>
              <w:t>分</w:t>
            </w:r>
          </w:p>
          <w:p>
            <w:pPr>
              <w:numPr>
                <w:ilvl w:val="0"/>
                <w:numId w:val="7"/>
              </w:numPr>
              <w:adjustRightInd w:val="0"/>
              <w:snapToGrid w:val="0"/>
              <w:ind w:left="0" w:firstLine="0"/>
              <w:jc w:val="both"/>
              <w:rPr>
                <w:rFonts w:ascii="仿宋" w:hAnsi="仿宋" w:eastAsia="仿宋"/>
                <w:snapToGrid w:val="0"/>
                <w:sz w:val="21"/>
                <w:szCs w:val="21"/>
              </w:rPr>
            </w:pPr>
            <w:r>
              <w:rPr>
                <w:rFonts w:ascii="仿宋" w:hAnsi="仿宋" w:eastAsia="仿宋"/>
                <w:snapToGrid w:val="0"/>
                <w:sz w:val="21"/>
                <w:szCs w:val="21"/>
              </w:rPr>
              <w:t>技术部分：</w:t>
            </w:r>
            <w:r>
              <w:rPr>
                <w:rFonts w:ascii="仿宋" w:hAnsi="仿宋" w:eastAsia="仿宋"/>
                <w:snapToGrid w:val="0"/>
                <w:sz w:val="21"/>
                <w:szCs w:val="21"/>
                <w:u w:val="single"/>
              </w:rPr>
              <w:t xml:space="preserve"> </w:t>
            </w:r>
            <w:r>
              <w:rPr>
                <w:rFonts w:hint="eastAsia" w:ascii="仿宋" w:hAnsi="仿宋" w:eastAsia="仿宋"/>
                <w:snapToGrid w:val="0"/>
                <w:sz w:val="21"/>
                <w:szCs w:val="21"/>
                <w:u w:val="single"/>
                <w:lang w:eastAsia="zh-CN"/>
              </w:rPr>
              <w:t>2</w:t>
            </w:r>
            <w:r>
              <w:rPr>
                <w:rFonts w:ascii="仿宋" w:hAnsi="仿宋" w:eastAsia="仿宋"/>
                <w:snapToGrid w:val="0"/>
                <w:sz w:val="21"/>
                <w:szCs w:val="21"/>
                <w:u w:val="single"/>
              </w:rPr>
              <w:t xml:space="preserve">0 </w:t>
            </w:r>
            <w:r>
              <w:rPr>
                <w:rFonts w:ascii="仿宋" w:hAnsi="仿宋" w:eastAsia="仿宋"/>
                <w:snapToGrid w:val="0"/>
                <w:sz w:val="21"/>
                <w:szCs w:val="21"/>
              </w:rPr>
              <w:t>分</w:t>
            </w:r>
          </w:p>
          <w:p>
            <w:pPr>
              <w:numPr>
                <w:ilvl w:val="0"/>
                <w:numId w:val="7"/>
              </w:numPr>
              <w:adjustRightInd w:val="0"/>
              <w:snapToGrid w:val="0"/>
              <w:ind w:left="0" w:firstLine="0"/>
              <w:jc w:val="both"/>
              <w:rPr>
                <w:rFonts w:ascii="仿宋" w:hAnsi="仿宋" w:eastAsia="仿宋"/>
                <w:snapToGrid w:val="0"/>
                <w:sz w:val="21"/>
                <w:szCs w:val="21"/>
              </w:rPr>
            </w:pPr>
            <w:r>
              <w:rPr>
                <w:rFonts w:ascii="仿宋" w:hAnsi="仿宋" w:eastAsia="仿宋"/>
                <w:snapToGrid w:val="0"/>
                <w:sz w:val="21"/>
                <w:szCs w:val="21"/>
              </w:rPr>
              <w:t>报价：</w:t>
            </w:r>
            <w:r>
              <w:rPr>
                <w:rFonts w:ascii="仿宋" w:hAnsi="仿宋" w:eastAsia="仿宋"/>
                <w:snapToGrid w:val="0"/>
                <w:sz w:val="21"/>
                <w:szCs w:val="21"/>
                <w:u w:val="single"/>
              </w:rPr>
              <w:t xml:space="preserve"> </w:t>
            </w:r>
            <w:r>
              <w:rPr>
                <w:rFonts w:hint="eastAsia" w:ascii="仿宋" w:hAnsi="仿宋" w:eastAsia="仿宋"/>
                <w:snapToGrid w:val="0"/>
                <w:sz w:val="21"/>
                <w:szCs w:val="21"/>
                <w:u w:val="single"/>
                <w:lang w:eastAsia="zh-CN"/>
              </w:rPr>
              <w:t>6</w:t>
            </w:r>
            <w:r>
              <w:rPr>
                <w:rFonts w:ascii="仿宋" w:hAnsi="仿宋" w:eastAsia="仿宋"/>
                <w:snapToGrid w:val="0"/>
                <w:sz w:val="21"/>
                <w:szCs w:val="21"/>
                <w:u w:val="single"/>
              </w:rPr>
              <w:t xml:space="preserve">0 </w:t>
            </w:r>
            <w:r>
              <w:rPr>
                <w:rFonts w:ascii="仿宋" w:hAnsi="仿宋" w:eastAsia="仿宋"/>
                <w:snapToGrid w:val="0"/>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7" w:hRule="atLeast"/>
        </w:trPr>
        <w:tc>
          <w:tcPr>
            <w:tcW w:w="1748" w:type="dxa"/>
            <w:gridSpan w:val="3"/>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3.2.2(2)</w:t>
            </w: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评审基准价计算方法</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按照以下方法计算评审基准价：</w:t>
            </w:r>
          </w:p>
          <w:p>
            <w:pPr>
              <w:adjustRightInd w:val="0"/>
              <w:snapToGri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评审基准价的计算：以不含税价计算</w:t>
            </w:r>
          </w:p>
          <w:p>
            <w:pPr>
              <w:adjustRightInd w:val="0"/>
              <w:snapToGrid w:val="0"/>
              <w:jc w:val="both"/>
              <w:rPr>
                <w:rFonts w:ascii="仿宋" w:hAnsi="仿宋" w:eastAsia="仿宋"/>
                <w:snapToGrid w:val="0"/>
                <w:sz w:val="21"/>
                <w:szCs w:val="21"/>
                <w:lang w:eastAsia="zh-CN"/>
              </w:rPr>
            </w:pPr>
            <w:r>
              <w:rPr>
                <w:rFonts w:ascii="仿宋" w:hAnsi="仿宋" w:eastAsia="仿宋"/>
                <w:snapToGrid w:val="0"/>
                <w:sz w:val="21"/>
                <w:szCs w:val="21"/>
                <w:lang w:eastAsia="zh-CN"/>
              </w:rPr>
              <w:t>□</w:t>
            </w:r>
            <w:r>
              <w:rPr>
                <w:rFonts w:hint="eastAsia" w:ascii="仿宋" w:hAnsi="仿宋" w:eastAsia="仿宋"/>
                <w:snapToGrid w:val="0"/>
                <w:sz w:val="21"/>
                <w:szCs w:val="21"/>
                <w:lang w:eastAsia="zh-CN"/>
              </w:rPr>
              <w:t>按有效报价的平均值作为基准值</w:t>
            </w:r>
          </w:p>
          <w:p>
            <w:pPr>
              <w:adjustRightInd w:val="0"/>
              <w:snapToGrid w:val="0"/>
              <w:jc w:val="both"/>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ascii="仿宋" w:hAnsi="仿宋" w:eastAsia="仿宋"/>
                <w:snapToGrid w:val="0"/>
                <w:sz w:val="21"/>
                <w:szCs w:val="21"/>
                <w:lang w:eastAsia="zh-CN"/>
              </w:rPr>
              <w:t>以最低有效报价为基准值</w:t>
            </w:r>
          </w:p>
          <w:p>
            <w:pPr>
              <w:adjustRightInd w:val="0"/>
              <w:snapToGri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无效报价、响应文件被否决的供应商，其报价不参与评审基准价的计算。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仿宋" w:hAnsi="仿宋" w:eastAsia="仿宋"/>
                <w:b/>
                <w:bCs/>
                <w:snapToGrid w:val="0"/>
                <w:sz w:val="21"/>
                <w:szCs w:val="21"/>
                <w:lang w:eastAsia="zh-CN"/>
              </w:rPr>
            </w:pPr>
            <w:r>
              <w:rPr>
                <w:rFonts w:ascii="仿宋" w:hAnsi="仿宋" w:eastAsia="仿宋"/>
                <w:b/>
                <w:bCs/>
                <w:snapToGrid w:val="0"/>
                <w:sz w:val="21"/>
                <w:szCs w:val="21"/>
              </w:rPr>
              <w:t>条款号及名称</w:t>
            </w:r>
          </w:p>
        </w:tc>
        <w:tc>
          <w:tcPr>
            <w:tcW w:w="2250" w:type="dxa"/>
            <w:tcMar>
              <w:left w:w="57" w:type="dxa"/>
              <w:right w:w="57" w:type="dxa"/>
            </w:tcMar>
            <w:vAlign w:val="center"/>
          </w:tcPr>
          <w:p>
            <w:pPr>
              <w:adjustRightInd w:val="0"/>
              <w:snapToGrid w:val="0"/>
              <w:jc w:val="center"/>
              <w:rPr>
                <w:rFonts w:ascii="仿宋" w:hAnsi="仿宋" w:eastAsia="仿宋"/>
                <w:b/>
                <w:bCs/>
                <w:snapToGrid w:val="0"/>
                <w:sz w:val="21"/>
                <w:szCs w:val="21"/>
                <w:lang w:eastAsia="zh-CN"/>
              </w:rPr>
            </w:pPr>
            <w:r>
              <w:rPr>
                <w:rFonts w:ascii="仿宋" w:hAnsi="仿宋" w:eastAsia="仿宋"/>
                <w:b/>
                <w:bCs/>
                <w:snapToGrid w:val="0"/>
                <w:sz w:val="21"/>
                <w:szCs w:val="21"/>
              </w:rPr>
              <w:t>评分因素</w:t>
            </w:r>
          </w:p>
        </w:tc>
        <w:tc>
          <w:tcPr>
            <w:tcW w:w="5180" w:type="dxa"/>
            <w:gridSpan w:val="2"/>
            <w:tcMar>
              <w:left w:w="57" w:type="dxa"/>
              <w:right w:w="57" w:type="dxa"/>
            </w:tcMar>
            <w:vAlign w:val="center"/>
          </w:tcPr>
          <w:p>
            <w:pPr>
              <w:adjustRightInd w:val="0"/>
              <w:snapToGrid w:val="0"/>
              <w:jc w:val="center"/>
              <w:rPr>
                <w:rFonts w:ascii="仿宋" w:hAnsi="仿宋" w:eastAsia="仿宋"/>
                <w:b/>
                <w:bCs/>
                <w:snapToGrid w:val="0"/>
                <w:sz w:val="21"/>
                <w:szCs w:val="21"/>
                <w:lang w:eastAsia="zh-CN"/>
              </w:rPr>
            </w:pPr>
            <w:r>
              <w:rPr>
                <w:rFonts w:ascii="仿宋" w:hAnsi="仿宋" w:eastAsia="仿宋"/>
                <w:b/>
                <w:bCs/>
                <w:snapToGrid w:val="0"/>
                <w:sz w:val="21"/>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3.2.3</w:t>
            </w:r>
          </w:p>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(1)</w:t>
            </w:r>
          </w:p>
        </w:tc>
        <w:tc>
          <w:tcPr>
            <w:tcW w:w="1035" w:type="dxa"/>
            <w:gridSpan w:val="2"/>
            <w:vMerge w:val="restart"/>
            <w:tcBorders>
              <w:left w:val="single" w:color="auto" w:sz="4" w:space="0"/>
            </w:tcBorders>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商务评分标准</w:t>
            </w:r>
          </w:p>
        </w:tc>
        <w:tc>
          <w:tcPr>
            <w:tcW w:w="2250" w:type="dxa"/>
            <w:tcMar>
              <w:left w:w="57" w:type="dxa"/>
              <w:right w:w="57" w:type="dxa"/>
            </w:tcMar>
            <w:vAlign w:val="center"/>
          </w:tcPr>
          <w:p>
            <w:pPr>
              <w:jc w:val="center"/>
              <w:rPr>
                <w:rFonts w:ascii="仿宋" w:hAnsi="仿宋" w:eastAsia="仿宋"/>
                <w:snapToGrid w:val="0"/>
                <w:sz w:val="21"/>
                <w:szCs w:val="21"/>
                <w:lang w:eastAsia="zh-CN"/>
              </w:rPr>
            </w:pPr>
            <w:r>
              <w:rPr>
                <w:rFonts w:hint="eastAsia" w:ascii="仿宋" w:hAnsi="仿宋" w:eastAsia="仿宋"/>
                <w:sz w:val="20"/>
                <w:szCs w:val="20"/>
                <w:lang w:eastAsia="zh-CN"/>
              </w:rPr>
              <w:t>供应商近</w:t>
            </w:r>
            <w:r>
              <w:rPr>
                <w:rFonts w:ascii="仿宋" w:hAnsi="仿宋" w:eastAsia="仿宋"/>
                <w:sz w:val="20"/>
                <w:szCs w:val="20"/>
                <w:lang w:eastAsia="zh-CN"/>
              </w:rPr>
              <w:t>3</w:t>
            </w:r>
            <w:r>
              <w:rPr>
                <w:rFonts w:hint="eastAsia" w:ascii="仿宋" w:hAnsi="仿宋" w:eastAsia="仿宋"/>
                <w:sz w:val="20"/>
                <w:szCs w:val="20"/>
                <w:lang w:eastAsia="zh-CN"/>
              </w:rPr>
              <w:t>年（</w:t>
            </w:r>
            <w:r>
              <w:rPr>
                <w:rFonts w:ascii="仿宋" w:hAnsi="仿宋" w:eastAsia="仿宋"/>
                <w:sz w:val="20"/>
                <w:szCs w:val="20"/>
                <w:u w:val="single"/>
                <w:lang w:eastAsia="zh-CN"/>
              </w:rPr>
              <w:t xml:space="preserve"> 2020</w:t>
            </w:r>
            <w:r>
              <w:rPr>
                <w:rFonts w:hint="eastAsia" w:ascii="仿宋" w:hAnsi="仿宋" w:eastAsia="仿宋"/>
                <w:sz w:val="20"/>
                <w:szCs w:val="20"/>
                <w:lang w:eastAsia="zh-CN"/>
              </w:rPr>
              <w:t>年</w:t>
            </w:r>
            <w:r>
              <w:rPr>
                <w:rFonts w:ascii="仿宋" w:hAnsi="仿宋" w:eastAsia="仿宋"/>
                <w:sz w:val="20"/>
                <w:szCs w:val="20"/>
                <w:lang w:eastAsia="zh-CN"/>
              </w:rPr>
              <w:br w:type="textWrapping"/>
            </w:r>
            <w:r>
              <w:rPr>
                <w:rFonts w:ascii="仿宋" w:hAnsi="仿宋" w:eastAsia="仿宋"/>
                <w:sz w:val="20"/>
                <w:szCs w:val="20"/>
                <w:u w:val="single"/>
                <w:lang w:eastAsia="zh-CN"/>
              </w:rPr>
              <w:t xml:space="preserve"> 1 </w:t>
            </w:r>
            <w:r>
              <w:rPr>
                <w:rFonts w:hint="eastAsia" w:ascii="仿宋" w:hAnsi="仿宋" w:eastAsia="仿宋"/>
                <w:sz w:val="20"/>
                <w:szCs w:val="20"/>
                <w:lang w:eastAsia="zh-CN"/>
              </w:rPr>
              <w:t>月</w:t>
            </w:r>
            <w:r>
              <w:rPr>
                <w:rFonts w:ascii="仿宋" w:hAnsi="仿宋" w:eastAsia="仿宋"/>
                <w:sz w:val="20"/>
                <w:szCs w:val="20"/>
                <w:u w:val="single"/>
                <w:lang w:eastAsia="zh-CN"/>
              </w:rPr>
              <w:t xml:space="preserve"> 1 </w:t>
            </w:r>
            <w:r>
              <w:rPr>
                <w:rFonts w:hint="eastAsia" w:ascii="仿宋" w:hAnsi="仿宋" w:eastAsia="仿宋"/>
                <w:sz w:val="20"/>
                <w:szCs w:val="20"/>
                <w:lang w:eastAsia="zh-CN"/>
              </w:rPr>
              <w:t>日至今，以合同签订时间为准）类似业绩（</w:t>
            </w:r>
            <w:r>
              <w:rPr>
                <w:rFonts w:ascii="仿宋" w:hAnsi="仿宋" w:eastAsia="仿宋"/>
                <w:sz w:val="20"/>
                <w:szCs w:val="20"/>
                <w:lang w:eastAsia="zh-CN"/>
              </w:rPr>
              <w:t>5分）</w:t>
            </w:r>
          </w:p>
        </w:tc>
        <w:tc>
          <w:tcPr>
            <w:tcW w:w="903" w:type="dxa"/>
            <w:tcBorders>
              <w:bottom w:val="single" w:color="auto" w:sz="4" w:space="0"/>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lang w:eastAsia="zh-CN"/>
              </w:rPr>
              <w:t>5</w:t>
            </w:r>
          </w:p>
        </w:tc>
        <w:tc>
          <w:tcPr>
            <w:tcW w:w="4277" w:type="dxa"/>
            <w:tcBorders>
              <w:left w:val="single" w:color="auto" w:sz="4" w:space="0"/>
              <w:bottom w:val="single" w:color="auto" w:sz="4" w:space="0"/>
            </w:tcBorders>
            <w:vAlign w:val="center"/>
          </w:tcPr>
          <w:p>
            <w:pPr>
              <w:adjustRightInd w:val="0"/>
              <w:snapToGrid w:val="0"/>
              <w:jc w:val="both"/>
              <w:rPr>
                <w:rFonts w:ascii="仿宋" w:hAnsi="仿宋" w:eastAsia="仿宋"/>
                <w:w w:val="105"/>
                <w:sz w:val="21"/>
                <w:szCs w:val="21"/>
                <w:lang w:eastAsia="zh-CN"/>
              </w:rPr>
            </w:pPr>
            <w:r>
              <w:rPr>
                <w:rFonts w:hint="eastAsia" w:ascii="仿宋" w:hAnsi="仿宋" w:eastAsia="仿宋"/>
                <w:w w:val="105"/>
                <w:sz w:val="21"/>
                <w:szCs w:val="21"/>
                <w:lang w:eastAsia="zh-CN"/>
              </w:rPr>
              <w:t>近</w:t>
            </w:r>
            <w:r>
              <w:rPr>
                <w:rFonts w:ascii="仿宋" w:hAnsi="仿宋" w:eastAsia="仿宋"/>
                <w:w w:val="105"/>
                <w:sz w:val="21"/>
                <w:szCs w:val="21"/>
                <w:lang w:eastAsia="zh-CN"/>
              </w:rPr>
              <w:t>3</w:t>
            </w:r>
            <w:r>
              <w:rPr>
                <w:rFonts w:hint="eastAsia" w:ascii="仿宋" w:hAnsi="仿宋" w:eastAsia="仿宋"/>
                <w:w w:val="105"/>
                <w:sz w:val="21"/>
                <w:szCs w:val="21"/>
                <w:lang w:eastAsia="zh-CN"/>
              </w:rPr>
              <w:t>年来提供类似本项目劳务服务的得</w:t>
            </w:r>
            <w:r>
              <w:rPr>
                <w:rFonts w:ascii="仿宋" w:hAnsi="仿宋" w:eastAsia="仿宋"/>
                <w:w w:val="105"/>
                <w:sz w:val="21"/>
                <w:szCs w:val="21"/>
                <w:lang w:eastAsia="zh-CN"/>
              </w:rPr>
              <w:t>1</w:t>
            </w:r>
            <w:r>
              <w:rPr>
                <w:rFonts w:hint="eastAsia" w:ascii="仿宋" w:hAnsi="仿宋" w:eastAsia="仿宋"/>
                <w:w w:val="105"/>
                <w:sz w:val="21"/>
                <w:szCs w:val="21"/>
                <w:lang w:eastAsia="zh-CN"/>
              </w:rPr>
              <w:t>分，最多得分</w:t>
            </w:r>
            <w:r>
              <w:rPr>
                <w:rFonts w:ascii="仿宋" w:hAnsi="仿宋" w:eastAsia="仿宋"/>
                <w:w w:val="105"/>
                <w:sz w:val="21"/>
                <w:szCs w:val="21"/>
                <w:lang w:eastAsia="zh-CN"/>
              </w:rPr>
              <w:t>5</w:t>
            </w:r>
            <w:r>
              <w:rPr>
                <w:rFonts w:hint="eastAsia" w:ascii="仿宋" w:hAnsi="仿宋" w:eastAsia="仿宋"/>
                <w:w w:val="105"/>
                <w:sz w:val="21"/>
                <w:szCs w:val="21"/>
                <w:lang w:eastAsia="zh-CN"/>
              </w:rPr>
              <w:t>分。需提供相应合同或者中标通知书。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4"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仿宋" w:hAnsi="仿宋" w:eastAsia="仿宋"/>
                <w:snapToGrid w:val="0"/>
                <w:sz w:val="21"/>
                <w:szCs w:val="21"/>
                <w:lang w:eastAsia="zh-CN"/>
              </w:rPr>
            </w:pPr>
          </w:p>
        </w:tc>
        <w:tc>
          <w:tcPr>
            <w:tcW w:w="2250" w:type="dxa"/>
            <w:vMerge w:val="restart"/>
            <w:tcMar>
              <w:left w:w="57" w:type="dxa"/>
              <w:right w:w="57" w:type="dxa"/>
            </w:tcMar>
            <w:vAlign w:val="center"/>
          </w:tcPr>
          <w:p>
            <w:pPr>
              <w:jc w:val="center"/>
              <w:rPr>
                <w:rFonts w:ascii="仿宋" w:hAnsi="仿宋" w:eastAsia="仿宋"/>
                <w:snapToGrid w:val="0"/>
                <w:sz w:val="21"/>
                <w:szCs w:val="21"/>
                <w:lang w:eastAsia="zh-CN"/>
              </w:rPr>
            </w:pPr>
            <w:r>
              <w:rPr>
                <w:rFonts w:hint="eastAsia" w:ascii="仿宋" w:hAnsi="仿宋" w:eastAsia="仿宋"/>
                <w:sz w:val="20"/>
                <w:szCs w:val="20"/>
                <w:lang w:eastAsia="zh-CN"/>
              </w:rPr>
              <w:t>资质（</w:t>
            </w:r>
            <w:r>
              <w:rPr>
                <w:rFonts w:ascii="仿宋" w:hAnsi="仿宋" w:eastAsia="仿宋"/>
                <w:sz w:val="20"/>
                <w:szCs w:val="20"/>
                <w:lang w:eastAsia="zh-CN"/>
              </w:rPr>
              <w:t>9</w:t>
            </w:r>
            <w:r>
              <w:rPr>
                <w:rFonts w:hint="eastAsia" w:ascii="仿宋" w:hAnsi="仿宋" w:eastAsia="仿宋"/>
                <w:sz w:val="20"/>
                <w:szCs w:val="20"/>
                <w:lang w:eastAsia="zh-CN"/>
              </w:rPr>
              <w:t>分）</w:t>
            </w:r>
          </w:p>
        </w:tc>
        <w:tc>
          <w:tcPr>
            <w:tcW w:w="903" w:type="dxa"/>
            <w:tcBorders>
              <w:right w:val="single" w:color="auto" w:sz="4" w:space="0"/>
            </w:tcBorders>
            <w:tcMar>
              <w:left w:w="57" w:type="dxa"/>
              <w:right w:w="57" w:type="dxa"/>
            </w:tcMar>
            <w:vAlign w:val="center"/>
          </w:tcPr>
          <w:p>
            <w:pPr>
              <w:adjustRightInd w:val="0"/>
              <w:snapToGrid w:val="0"/>
              <w:jc w:val="center"/>
              <w:rPr>
                <w:rFonts w:hint="default" w:ascii="仿宋" w:hAnsi="仿宋" w:eastAsia="仿宋"/>
                <w:sz w:val="20"/>
                <w:szCs w:val="20"/>
                <w:lang w:val="en-US" w:eastAsia="zh-CN"/>
              </w:rPr>
            </w:pPr>
            <w:r>
              <w:rPr>
                <w:rFonts w:hint="eastAsia" w:ascii="仿宋" w:hAnsi="仿宋" w:eastAsia="仿宋"/>
                <w:sz w:val="20"/>
                <w:szCs w:val="20"/>
                <w:lang w:val="en-US" w:eastAsia="zh-CN"/>
              </w:rPr>
              <w:t>5</w:t>
            </w:r>
          </w:p>
        </w:tc>
        <w:tc>
          <w:tcPr>
            <w:tcW w:w="4277" w:type="dxa"/>
            <w:tcBorders>
              <w:left w:val="single" w:color="auto" w:sz="4" w:space="0"/>
            </w:tcBorders>
            <w:vAlign w:val="center"/>
          </w:tcPr>
          <w:p>
            <w:pPr>
              <w:adjustRightInd w:val="0"/>
              <w:snapToGrid w:val="0"/>
              <w:jc w:val="both"/>
              <w:rPr>
                <w:rStyle w:val="59"/>
                <w:rFonts w:ascii="仿宋" w:hAnsi="仿宋" w:eastAsia="仿宋"/>
                <w:color w:val="auto"/>
                <w:sz w:val="21"/>
                <w:szCs w:val="21"/>
                <w:lang w:eastAsia="zh-CN" w:bidi="ar"/>
              </w:rPr>
            </w:pPr>
            <w:r>
              <w:rPr>
                <w:rStyle w:val="59"/>
                <w:rFonts w:ascii="仿宋" w:hAnsi="仿宋" w:eastAsia="仿宋"/>
                <w:color w:val="auto"/>
                <w:sz w:val="21"/>
                <w:szCs w:val="21"/>
                <w:lang w:eastAsia="zh-CN" w:bidi="ar"/>
              </w:rPr>
              <w:t>有开户银行出具的资信证明，评价为良好及以上或无不良记录的加</w:t>
            </w:r>
            <w:r>
              <w:rPr>
                <w:rStyle w:val="59"/>
                <w:rFonts w:hint="eastAsia" w:ascii="仿宋" w:hAnsi="仿宋" w:eastAsia="仿宋"/>
                <w:color w:val="auto"/>
                <w:sz w:val="21"/>
                <w:szCs w:val="21"/>
                <w:lang w:val="en-US" w:eastAsia="zh-CN" w:bidi="ar"/>
              </w:rPr>
              <w:t>2</w:t>
            </w:r>
            <w:r>
              <w:rPr>
                <w:rStyle w:val="59"/>
                <w:rFonts w:ascii="仿宋" w:hAnsi="仿宋" w:eastAsia="仿宋"/>
                <w:color w:val="auto"/>
                <w:sz w:val="21"/>
                <w:szCs w:val="21"/>
                <w:lang w:eastAsia="zh-CN" w:bidi="ar"/>
              </w:rPr>
              <w:t>分</w:t>
            </w:r>
            <w:r>
              <w:rPr>
                <w:rStyle w:val="59"/>
                <w:rFonts w:hint="eastAsia" w:ascii="仿宋" w:hAnsi="仿宋" w:eastAsia="仿宋"/>
                <w:color w:val="auto"/>
                <w:sz w:val="21"/>
                <w:szCs w:val="21"/>
                <w:lang w:eastAsia="zh-CN" w:bidi="ar"/>
              </w:rPr>
              <w:t>；</w:t>
            </w:r>
          </w:p>
          <w:p>
            <w:pPr>
              <w:adjustRightInd w:val="0"/>
              <w:snapToGrid w:val="0"/>
              <w:jc w:val="both"/>
              <w:rPr>
                <w:rStyle w:val="59"/>
                <w:rFonts w:ascii="仿宋" w:hAnsi="仿宋" w:eastAsia="仿宋"/>
                <w:color w:val="auto"/>
                <w:sz w:val="21"/>
                <w:szCs w:val="21"/>
                <w:lang w:eastAsia="zh-CN" w:bidi="ar"/>
              </w:rPr>
            </w:pPr>
            <w:r>
              <w:rPr>
                <w:rStyle w:val="59"/>
                <w:rFonts w:ascii="仿宋" w:hAnsi="仿宋" w:eastAsia="仿宋"/>
                <w:color w:val="auto"/>
                <w:sz w:val="21"/>
                <w:szCs w:val="21"/>
                <w:lang w:eastAsia="zh-CN" w:bidi="ar"/>
              </w:rPr>
              <w:t>通过ISO或国际同等系列质量管理体系认证的加</w:t>
            </w:r>
            <w:r>
              <w:rPr>
                <w:rStyle w:val="59"/>
                <w:rFonts w:hint="eastAsia" w:ascii="仿宋" w:hAnsi="仿宋" w:eastAsia="仿宋"/>
                <w:color w:val="auto"/>
                <w:sz w:val="21"/>
                <w:szCs w:val="21"/>
                <w:lang w:val="en-US" w:eastAsia="zh-CN" w:bidi="ar"/>
              </w:rPr>
              <w:t>1</w:t>
            </w:r>
            <w:r>
              <w:rPr>
                <w:rStyle w:val="59"/>
                <w:rFonts w:ascii="仿宋" w:hAnsi="仿宋" w:eastAsia="仿宋"/>
                <w:color w:val="auto"/>
                <w:sz w:val="21"/>
                <w:szCs w:val="21"/>
                <w:lang w:eastAsia="zh-CN" w:bidi="ar"/>
              </w:rPr>
              <w:t>分。</w:t>
            </w:r>
          </w:p>
          <w:p>
            <w:pPr>
              <w:adjustRightInd w:val="0"/>
              <w:snapToGrid w:val="0"/>
              <w:jc w:val="both"/>
              <w:rPr>
                <w:rFonts w:ascii="仿宋" w:hAnsi="仿宋" w:eastAsia="仿宋"/>
                <w:w w:val="105"/>
                <w:sz w:val="20"/>
                <w:szCs w:val="20"/>
                <w:lang w:eastAsia="zh-CN"/>
              </w:rPr>
            </w:pPr>
            <w:r>
              <w:rPr>
                <w:rFonts w:eastAsia="仿宋" w:asciiTheme="minorEastAsia" w:hAnsiTheme="minorEastAsia"/>
                <w:snapToGrid w:val="0"/>
                <w:sz w:val="21"/>
                <w:szCs w:val="21"/>
                <w:lang w:eastAsia="zh-CN"/>
              </w:rPr>
              <w:t>通过ISO环境管理</w:t>
            </w:r>
            <w:r>
              <w:rPr>
                <w:rFonts w:hint="eastAsia" w:eastAsia="仿宋" w:asciiTheme="minorEastAsia" w:hAnsiTheme="minorEastAsia"/>
                <w:snapToGrid w:val="0"/>
                <w:sz w:val="21"/>
                <w:szCs w:val="21"/>
                <w:lang w:eastAsia="zh-CN"/>
              </w:rPr>
              <w:t>体系、</w:t>
            </w:r>
            <w:r>
              <w:rPr>
                <w:rFonts w:eastAsia="仿宋" w:asciiTheme="minorEastAsia" w:hAnsiTheme="minorEastAsia"/>
                <w:snapToGrid w:val="0"/>
                <w:sz w:val="21"/>
                <w:szCs w:val="21"/>
                <w:lang w:eastAsia="zh-CN"/>
              </w:rPr>
              <w:t>职业健康安全管理体系认证的</w:t>
            </w:r>
            <w:r>
              <w:rPr>
                <w:rFonts w:hint="eastAsia" w:eastAsia="仿宋" w:asciiTheme="minorEastAsia" w:hAnsiTheme="minorEastAsia"/>
                <w:snapToGrid w:val="0"/>
                <w:sz w:val="21"/>
                <w:szCs w:val="21"/>
                <w:lang w:eastAsia="zh-CN"/>
              </w:rPr>
              <w:t>，每一项</w:t>
            </w:r>
            <w:r>
              <w:rPr>
                <w:rFonts w:eastAsia="仿宋" w:asciiTheme="minorEastAsia" w:hAnsiTheme="minorEastAsia"/>
                <w:snapToGrid w:val="0"/>
                <w:sz w:val="21"/>
                <w:szCs w:val="21"/>
                <w:lang w:eastAsia="zh-CN"/>
              </w:rPr>
              <w:t>加</w:t>
            </w:r>
            <w:r>
              <w:rPr>
                <w:rFonts w:hint="eastAsia" w:eastAsia="仿宋" w:asciiTheme="minorEastAsia" w:hAnsiTheme="minorEastAsia"/>
                <w:snapToGrid w:val="0"/>
                <w:sz w:val="21"/>
                <w:szCs w:val="21"/>
                <w:lang w:val="en-US" w:eastAsia="zh-CN"/>
              </w:rPr>
              <w:t>1</w:t>
            </w:r>
            <w:r>
              <w:rPr>
                <w:rFonts w:eastAsia="仿宋" w:asciiTheme="minorEastAsia" w:hAnsiTheme="minorEastAsia"/>
                <w:snapToGrid w:val="0"/>
                <w:sz w:val="21"/>
                <w:szCs w:val="21"/>
                <w:lang w:eastAsia="zh-CN"/>
              </w:rPr>
              <w:t>分</w:t>
            </w:r>
            <w:r>
              <w:rPr>
                <w:rFonts w:hint="eastAsia" w:eastAsia="仿宋" w:asciiTheme="minorEastAsia" w:hAnsiTheme="minorEastAsia"/>
                <w:snapToGrid w:val="0"/>
                <w:sz w:val="21"/>
                <w:szCs w:val="21"/>
                <w:lang w:eastAsia="zh-CN"/>
              </w:rPr>
              <w:t>，最多加</w:t>
            </w:r>
            <w:r>
              <w:rPr>
                <w:rFonts w:hint="eastAsia" w:eastAsia="仿宋" w:asciiTheme="minorEastAsia" w:hAnsiTheme="minorEastAsia"/>
                <w:snapToGrid w:val="0"/>
                <w:sz w:val="21"/>
                <w:szCs w:val="21"/>
                <w:lang w:val="en-US" w:eastAsia="zh-CN"/>
              </w:rPr>
              <w:t>2</w:t>
            </w:r>
            <w:r>
              <w:rPr>
                <w:rFonts w:hint="eastAsia" w:eastAsia="仿宋" w:asciiTheme="minorEastAsia" w:hAnsiTheme="minorEastAsia"/>
                <w:snapToGrid w:val="0"/>
                <w:sz w:val="21"/>
                <w:szCs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仿宋" w:hAnsi="仿宋" w:eastAsia="仿宋"/>
                <w:snapToGrid w:val="0"/>
                <w:sz w:val="21"/>
                <w:szCs w:val="21"/>
                <w:lang w:eastAsia="zh-CN"/>
              </w:rPr>
            </w:pPr>
          </w:p>
        </w:tc>
        <w:tc>
          <w:tcPr>
            <w:tcW w:w="2250" w:type="dxa"/>
            <w:vMerge w:val="continue"/>
            <w:tcMar>
              <w:left w:w="57" w:type="dxa"/>
              <w:right w:w="57" w:type="dxa"/>
            </w:tcMar>
            <w:vAlign w:val="center"/>
          </w:tcPr>
          <w:p>
            <w:pPr>
              <w:jc w:val="center"/>
              <w:rPr>
                <w:rFonts w:ascii="仿宋" w:hAnsi="仿宋" w:eastAsia="仿宋"/>
                <w:snapToGrid w:val="0"/>
                <w:sz w:val="21"/>
                <w:szCs w:val="21"/>
                <w:lang w:eastAsia="zh-CN"/>
              </w:rPr>
            </w:pPr>
          </w:p>
        </w:tc>
        <w:tc>
          <w:tcPr>
            <w:tcW w:w="903" w:type="dxa"/>
            <w:tcBorders>
              <w:right w:val="single" w:color="auto" w:sz="4" w:space="0"/>
            </w:tcBorders>
            <w:tcMar>
              <w:left w:w="57" w:type="dxa"/>
              <w:right w:w="57" w:type="dxa"/>
            </w:tcMar>
            <w:vAlign w:val="center"/>
          </w:tcPr>
          <w:p>
            <w:pPr>
              <w:adjustRightInd w:val="0"/>
              <w:snapToGrid w:val="0"/>
              <w:jc w:val="center"/>
              <w:rPr>
                <w:rFonts w:ascii="仿宋" w:hAnsi="仿宋" w:eastAsia="仿宋"/>
                <w:sz w:val="20"/>
                <w:szCs w:val="20"/>
                <w:lang w:eastAsia="zh-CN"/>
              </w:rPr>
            </w:pPr>
            <w:r>
              <w:rPr>
                <w:rFonts w:hint="eastAsia" w:ascii="仿宋" w:hAnsi="仿宋" w:eastAsia="仿宋"/>
                <w:sz w:val="20"/>
                <w:szCs w:val="20"/>
                <w:lang w:val="en-US" w:eastAsia="zh-CN"/>
              </w:rPr>
              <w:t>4</w:t>
            </w:r>
          </w:p>
        </w:tc>
        <w:tc>
          <w:tcPr>
            <w:tcW w:w="4277" w:type="dxa"/>
            <w:tcBorders>
              <w:left w:val="single" w:color="auto" w:sz="4" w:space="0"/>
            </w:tcBorders>
            <w:vAlign w:val="center"/>
          </w:tcPr>
          <w:p>
            <w:pPr>
              <w:adjustRightInd w:val="0"/>
              <w:snapToGrid w:val="0"/>
              <w:jc w:val="both"/>
              <w:rPr>
                <w:rFonts w:ascii="仿宋" w:hAnsi="仿宋" w:eastAsia="仿宋"/>
                <w:w w:val="105"/>
                <w:sz w:val="20"/>
                <w:szCs w:val="20"/>
                <w:lang w:eastAsia="zh-CN"/>
              </w:rPr>
            </w:pPr>
            <w:r>
              <w:rPr>
                <w:rStyle w:val="59"/>
                <w:rFonts w:ascii="仿宋" w:hAnsi="仿宋" w:eastAsia="仿宋"/>
                <w:color w:val="auto"/>
                <w:sz w:val="21"/>
                <w:szCs w:val="21"/>
                <w:lang w:eastAsia="zh-CN" w:bidi="ar"/>
              </w:rPr>
              <w:t>企业2年内无不良行为（需提供信用报告）。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8"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jc w:val="center"/>
              <w:rPr>
                <w:rFonts w:ascii="仿宋" w:hAnsi="仿宋" w:eastAsia="仿宋"/>
                <w:snapToGrid w:val="0"/>
                <w:sz w:val="21"/>
                <w:szCs w:val="21"/>
                <w:lang w:eastAsia="zh-CN"/>
              </w:rPr>
            </w:pPr>
            <w:r>
              <w:rPr>
                <w:rFonts w:hint="eastAsia" w:ascii="仿宋" w:hAnsi="仿宋" w:eastAsia="仿宋"/>
                <w:w w:val="105"/>
                <w:sz w:val="20"/>
                <w:szCs w:val="20"/>
                <w:lang w:eastAsia="zh-CN"/>
              </w:rPr>
              <w:t>人力资源（</w:t>
            </w:r>
            <w:r>
              <w:rPr>
                <w:rFonts w:ascii="仿宋" w:hAnsi="仿宋" w:eastAsia="仿宋"/>
                <w:w w:val="105"/>
                <w:sz w:val="20"/>
                <w:szCs w:val="20"/>
                <w:lang w:eastAsia="zh-CN"/>
              </w:rPr>
              <w:t>6分）</w:t>
            </w:r>
          </w:p>
        </w:tc>
        <w:tc>
          <w:tcPr>
            <w:tcW w:w="903" w:type="dxa"/>
            <w:tcBorders>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lang w:eastAsia="zh-CN"/>
              </w:rPr>
              <w:t>6</w:t>
            </w:r>
          </w:p>
        </w:tc>
        <w:tc>
          <w:tcPr>
            <w:tcW w:w="4277" w:type="dxa"/>
            <w:tcBorders>
              <w:left w:val="single" w:color="auto" w:sz="4" w:space="0"/>
            </w:tcBorders>
          </w:tcPr>
          <w:p>
            <w:pPr>
              <w:pStyle w:val="38"/>
              <w:numPr>
                <w:ilvl w:val="0"/>
                <w:numId w:val="8"/>
              </w:numPr>
              <w:adjustRightInd w:val="0"/>
              <w:snapToGrid w:val="0"/>
              <w:jc w:val="both"/>
              <w:rPr>
                <w:rStyle w:val="59"/>
                <w:rFonts w:ascii="仿宋" w:hAnsi="仿宋" w:eastAsia="仿宋"/>
                <w:color w:val="auto"/>
                <w:sz w:val="21"/>
                <w:szCs w:val="21"/>
                <w:lang w:eastAsia="zh-CN" w:bidi="ar"/>
              </w:rPr>
            </w:pPr>
            <w:r>
              <w:rPr>
                <w:rStyle w:val="59"/>
                <w:rFonts w:hint="eastAsia" w:ascii="仿宋" w:hAnsi="仿宋" w:eastAsia="仿宋"/>
                <w:color w:val="auto"/>
                <w:sz w:val="21"/>
                <w:szCs w:val="21"/>
                <w:lang w:eastAsia="zh-CN" w:bidi="ar"/>
              </w:rPr>
              <w:t>公司具有持证安全管理人员，每提供</w:t>
            </w:r>
            <w:r>
              <w:rPr>
                <w:rStyle w:val="59"/>
                <w:rFonts w:ascii="仿宋" w:hAnsi="仿宋" w:eastAsia="仿宋"/>
                <w:color w:val="auto"/>
                <w:sz w:val="21"/>
                <w:szCs w:val="21"/>
                <w:lang w:eastAsia="zh-CN" w:bidi="ar"/>
              </w:rPr>
              <w:t>1名得1分，最高得3分。</w:t>
            </w:r>
            <w:r>
              <w:rPr>
                <w:rStyle w:val="59"/>
                <w:rFonts w:hint="eastAsia" w:ascii="仿宋" w:hAnsi="仿宋" w:eastAsia="仿宋"/>
                <w:color w:val="auto"/>
                <w:sz w:val="21"/>
                <w:szCs w:val="21"/>
                <w:lang w:eastAsia="zh-CN" w:bidi="ar"/>
              </w:rPr>
              <w:t>无持证安全管理人员不得分。</w:t>
            </w:r>
          </w:p>
          <w:p>
            <w:pPr>
              <w:pStyle w:val="38"/>
              <w:numPr>
                <w:ilvl w:val="0"/>
                <w:numId w:val="8"/>
              </w:numPr>
              <w:adjustRightInd w:val="0"/>
              <w:snapToGrid w:val="0"/>
              <w:jc w:val="both"/>
              <w:rPr>
                <w:rStyle w:val="59"/>
                <w:rFonts w:ascii="仿宋" w:hAnsi="仿宋" w:eastAsia="仿宋"/>
                <w:color w:val="auto"/>
                <w:sz w:val="21"/>
                <w:szCs w:val="21"/>
                <w:lang w:eastAsia="zh-CN" w:bidi="ar"/>
              </w:rPr>
            </w:pPr>
            <w:r>
              <w:rPr>
                <w:rStyle w:val="59"/>
                <w:rFonts w:hint="eastAsia" w:ascii="仿宋" w:hAnsi="仿宋" w:eastAsia="仿宋"/>
                <w:color w:val="auto"/>
                <w:sz w:val="21"/>
                <w:szCs w:val="21"/>
                <w:lang w:eastAsia="zh-CN" w:bidi="ar"/>
              </w:rPr>
              <w:t>其他服务/操作人员，依据方案配置合理人数，人数配置合理得</w:t>
            </w:r>
            <w:r>
              <w:rPr>
                <w:rStyle w:val="59"/>
                <w:rFonts w:ascii="仿宋" w:hAnsi="仿宋" w:eastAsia="仿宋"/>
                <w:color w:val="auto"/>
                <w:sz w:val="21"/>
                <w:szCs w:val="21"/>
                <w:lang w:eastAsia="zh-CN" w:bidi="ar"/>
              </w:rPr>
              <w:t>3</w:t>
            </w:r>
            <w:r>
              <w:rPr>
                <w:rStyle w:val="59"/>
                <w:rFonts w:hint="eastAsia" w:ascii="仿宋" w:hAnsi="仿宋" w:eastAsia="仿宋"/>
                <w:color w:val="auto"/>
                <w:sz w:val="21"/>
                <w:szCs w:val="21"/>
                <w:lang w:eastAsia="zh-CN" w:bidi="ar"/>
              </w:rPr>
              <w:t>分；配置符合要求得2分；配置不全面、不合理则不得分。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3.2.3</w:t>
            </w:r>
          </w:p>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(2)</w:t>
            </w:r>
          </w:p>
        </w:tc>
        <w:tc>
          <w:tcPr>
            <w:tcW w:w="1035" w:type="dxa"/>
            <w:gridSpan w:val="2"/>
            <w:vMerge w:val="restart"/>
            <w:tcBorders>
              <w:left w:val="single" w:color="auto" w:sz="4" w:space="0"/>
            </w:tcBorders>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技术评分标准</w:t>
            </w:r>
          </w:p>
        </w:tc>
        <w:tc>
          <w:tcPr>
            <w:tcW w:w="2250" w:type="dxa"/>
            <w:tcMar>
              <w:left w:w="57" w:type="dxa"/>
              <w:right w:w="57" w:type="dxa"/>
            </w:tcMar>
            <w:vAlign w:val="center"/>
          </w:tcPr>
          <w:p>
            <w:pPr>
              <w:jc w:val="center"/>
              <w:rPr>
                <w:rFonts w:ascii="仿宋" w:hAnsi="仿宋" w:eastAsia="仿宋"/>
                <w:snapToGrid w:val="0"/>
                <w:sz w:val="21"/>
                <w:szCs w:val="21"/>
                <w:lang w:eastAsia="zh-CN"/>
              </w:rPr>
            </w:pPr>
            <w:r>
              <w:rPr>
                <w:rFonts w:hint="eastAsia" w:ascii="仿宋" w:hAnsi="仿宋" w:eastAsia="仿宋"/>
                <w:snapToGrid w:val="0"/>
                <w:sz w:val="21"/>
                <w:szCs w:val="21"/>
                <w:lang w:eastAsia="zh-CN"/>
              </w:rPr>
              <w:t>服务方案：包括作业质量的控制措施、安全预防措施包括日常安全管理、危机处理、突发情况处理等</w:t>
            </w:r>
          </w:p>
        </w:tc>
        <w:tc>
          <w:tcPr>
            <w:tcW w:w="903" w:type="dxa"/>
            <w:tcBorders>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hint="eastAsia" w:ascii="仿宋" w:hAnsi="仿宋" w:eastAsia="仿宋"/>
                <w:snapToGrid w:val="0"/>
                <w:sz w:val="21"/>
                <w:szCs w:val="21"/>
                <w:lang w:eastAsia="zh-CN"/>
              </w:rPr>
              <w:t>16</w:t>
            </w:r>
          </w:p>
        </w:tc>
        <w:tc>
          <w:tcPr>
            <w:tcW w:w="4277" w:type="dxa"/>
            <w:tcBorders>
              <w:left w:val="single" w:color="auto" w:sz="4" w:space="0"/>
            </w:tcBorders>
            <w:vAlign w:val="center"/>
          </w:tcPr>
          <w:p>
            <w:pPr>
              <w:adjustRightInd w:val="0"/>
              <w:snapToGrid w:val="0"/>
              <w:rPr>
                <w:rFonts w:ascii="仿宋" w:hAnsi="仿宋" w:eastAsia="仿宋"/>
                <w:w w:val="105"/>
                <w:sz w:val="20"/>
                <w:szCs w:val="20"/>
                <w:lang w:eastAsia="zh-CN"/>
              </w:rPr>
            </w:pPr>
            <w:r>
              <w:rPr>
                <w:rFonts w:hint="eastAsia" w:ascii="仿宋" w:hAnsi="仿宋" w:eastAsia="仿宋"/>
                <w:w w:val="105"/>
                <w:sz w:val="20"/>
                <w:szCs w:val="20"/>
                <w:lang w:eastAsia="zh-CN"/>
              </w:rPr>
              <w:t>对作业质量、安全控制等的承诺内容具体、条理清晰、明确且符合本次采购需求，且相关保证措施针对性强，切实可行，对各项关键工作安排合理；对本项目的风险预见、风险应对措施完备，有完善的项目解决方案，并附具体可行的违约责任及相关承诺，得</w:t>
            </w:r>
            <w:r>
              <w:rPr>
                <w:rFonts w:ascii="仿宋" w:hAnsi="仿宋" w:eastAsia="仿宋"/>
                <w:w w:val="105"/>
                <w:sz w:val="20"/>
                <w:szCs w:val="20"/>
                <w:lang w:eastAsia="zh-CN"/>
              </w:rPr>
              <w:t>20</w:t>
            </w:r>
            <w:r>
              <w:rPr>
                <w:rFonts w:hint="eastAsia" w:ascii="仿宋" w:hAnsi="仿宋" w:eastAsia="仿宋"/>
                <w:w w:val="105"/>
                <w:sz w:val="20"/>
                <w:szCs w:val="20"/>
                <w:lang w:eastAsia="zh-CN"/>
              </w:rPr>
              <w:t>-</w:t>
            </w:r>
            <w:r>
              <w:rPr>
                <w:rFonts w:ascii="仿宋" w:hAnsi="仿宋" w:eastAsia="仿宋"/>
                <w:w w:val="105"/>
                <w:sz w:val="20"/>
                <w:szCs w:val="20"/>
                <w:lang w:eastAsia="zh-CN"/>
              </w:rPr>
              <w:t>26</w:t>
            </w:r>
            <w:r>
              <w:rPr>
                <w:rFonts w:hint="eastAsia" w:ascii="仿宋" w:hAnsi="仿宋" w:eastAsia="仿宋"/>
                <w:w w:val="105"/>
                <w:sz w:val="20"/>
                <w:szCs w:val="20"/>
                <w:lang w:eastAsia="zh-CN"/>
              </w:rPr>
              <w:t>分；</w:t>
            </w:r>
          </w:p>
          <w:p>
            <w:pPr>
              <w:adjustRightInd w:val="0"/>
              <w:snapToGrid w:val="0"/>
              <w:rPr>
                <w:rFonts w:ascii="仿宋" w:hAnsi="仿宋" w:eastAsia="仿宋"/>
                <w:w w:val="105"/>
                <w:sz w:val="20"/>
                <w:szCs w:val="20"/>
                <w:lang w:eastAsia="zh-CN"/>
              </w:rPr>
            </w:pPr>
            <w:r>
              <w:rPr>
                <w:rFonts w:hint="eastAsia" w:ascii="仿宋" w:hAnsi="仿宋" w:eastAsia="仿宋"/>
                <w:w w:val="105"/>
                <w:sz w:val="20"/>
                <w:szCs w:val="20"/>
                <w:lang w:eastAsia="zh-CN"/>
              </w:rPr>
              <w:t>对作业质量、安全控制等的承诺内容基本符合本次采购需求，有相关保证措施，对各项关键工作安排较合理；对本项目的风险预见、风险应对措施描述较简单；有违约责任及相关承诺，得15-</w:t>
            </w:r>
            <w:r>
              <w:rPr>
                <w:rFonts w:ascii="仿宋" w:hAnsi="仿宋" w:eastAsia="仿宋"/>
                <w:w w:val="105"/>
                <w:sz w:val="20"/>
                <w:szCs w:val="20"/>
                <w:lang w:eastAsia="zh-CN"/>
              </w:rPr>
              <w:t>19</w:t>
            </w:r>
            <w:r>
              <w:rPr>
                <w:rFonts w:hint="eastAsia" w:ascii="仿宋" w:hAnsi="仿宋" w:eastAsia="仿宋"/>
                <w:w w:val="105"/>
                <w:sz w:val="20"/>
                <w:szCs w:val="20"/>
                <w:lang w:eastAsia="zh-CN"/>
              </w:rPr>
              <w:t>分；</w:t>
            </w:r>
          </w:p>
          <w:p>
            <w:pPr>
              <w:adjustRightInd w:val="0"/>
              <w:snapToGrid w:val="0"/>
              <w:rPr>
                <w:rFonts w:ascii="仿宋" w:hAnsi="仿宋" w:eastAsia="仿宋"/>
                <w:snapToGrid w:val="0"/>
                <w:sz w:val="21"/>
                <w:szCs w:val="21"/>
                <w:lang w:eastAsia="zh-CN"/>
              </w:rPr>
            </w:pPr>
            <w:r>
              <w:rPr>
                <w:rFonts w:hint="eastAsia" w:ascii="仿宋" w:hAnsi="仿宋" w:eastAsia="仿宋"/>
                <w:w w:val="105"/>
                <w:sz w:val="20"/>
                <w:szCs w:val="20"/>
                <w:lang w:eastAsia="zh-CN"/>
              </w:rPr>
              <w:t>对作业质量、安全控制等的承诺内容不完全符合本次采购需求，有相关保证措施，但对各项关键工作安排不太合理；对本项目的风险预见、风险应对措施无考虑且无违约责任及相关承诺，得1</w:t>
            </w:r>
            <w:r>
              <w:rPr>
                <w:rFonts w:ascii="仿宋" w:hAnsi="仿宋" w:eastAsia="仿宋"/>
                <w:w w:val="105"/>
                <w:sz w:val="20"/>
                <w:szCs w:val="20"/>
                <w:lang w:eastAsia="zh-CN"/>
              </w:rPr>
              <w:t>0-14</w:t>
            </w:r>
            <w:r>
              <w:rPr>
                <w:rFonts w:hint="eastAsia" w:ascii="仿宋" w:hAnsi="仿宋" w:eastAsia="仿宋"/>
                <w:w w:val="105"/>
                <w:sz w:val="20"/>
                <w:szCs w:val="20"/>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jc w:val="center"/>
              <w:rPr>
                <w:rFonts w:ascii="仿宋" w:hAnsi="仿宋" w:eastAsia="仿宋"/>
                <w:snapToGrid w:val="0"/>
                <w:sz w:val="21"/>
                <w:szCs w:val="21"/>
                <w:lang w:eastAsia="zh-CN"/>
              </w:rPr>
            </w:pPr>
            <w:r>
              <w:rPr>
                <w:rStyle w:val="59"/>
                <w:rFonts w:hint="eastAsia" w:ascii="仿宋" w:hAnsi="仿宋" w:eastAsia="仿宋"/>
                <w:color w:val="auto"/>
                <w:sz w:val="21"/>
                <w:szCs w:val="21"/>
                <w:lang w:bidi="ar"/>
              </w:rPr>
              <w:t>响应文件编制</w:t>
            </w:r>
          </w:p>
        </w:tc>
        <w:tc>
          <w:tcPr>
            <w:tcW w:w="903" w:type="dxa"/>
            <w:tcBorders>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z w:val="20"/>
                <w:szCs w:val="20"/>
                <w:lang w:eastAsia="zh-CN"/>
              </w:rPr>
              <w:t>4</w:t>
            </w:r>
          </w:p>
        </w:tc>
        <w:tc>
          <w:tcPr>
            <w:tcW w:w="4277" w:type="dxa"/>
            <w:tcBorders>
              <w:left w:val="single" w:color="auto" w:sz="4" w:space="0"/>
            </w:tcBorders>
            <w:vAlign w:val="center"/>
          </w:tcPr>
          <w:p>
            <w:pPr>
              <w:adjustRightInd w:val="0"/>
              <w:snapToGrid w:val="0"/>
              <w:rPr>
                <w:rFonts w:ascii="仿宋" w:hAnsi="仿宋" w:eastAsia="仿宋"/>
                <w:w w:val="105"/>
                <w:sz w:val="20"/>
                <w:szCs w:val="20"/>
                <w:lang w:eastAsia="zh-CN"/>
              </w:rPr>
            </w:pPr>
            <w:r>
              <w:rPr>
                <w:rFonts w:hint="eastAsia" w:ascii="仿宋" w:hAnsi="仿宋" w:eastAsia="仿宋"/>
                <w:w w:val="105"/>
                <w:sz w:val="20"/>
                <w:szCs w:val="20"/>
                <w:lang w:eastAsia="zh-CN"/>
              </w:rPr>
              <w:t>响应文件符合竞谈文件内容得</w:t>
            </w:r>
            <w:r>
              <w:rPr>
                <w:rFonts w:ascii="仿宋" w:hAnsi="仿宋" w:eastAsia="仿宋"/>
                <w:w w:val="105"/>
                <w:sz w:val="20"/>
                <w:szCs w:val="20"/>
                <w:lang w:eastAsia="zh-CN"/>
              </w:rPr>
              <w:t>2</w:t>
            </w:r>
            <w:r>
              <w:rPr>
                <w:rFonts w:hint="eastAsia" w:ascii="仿宋" w:hAnsi="仿宋" w:eastAsia="仿宋"/>
                <w:w w:val="105"/>
                <w:sz w:val="20"/>
                <w:szCs w:val="20"/>
                <w:lang w:eastAsia="zh-CN"/>
              </w:rPr>
              <w:t>分；响应文件符合竞谈文件装订要求得</w:t>
            </w:r>
            <w:r>
              <w:rPr>
                <w:rFonts w:ascii="仿宋" w:hAnsi="仿宋" w:eastAsia="仿宋"/>
                <w:w w:val="105"/>
                <w:sz w:val="20"/>
                <w:szCs w:val="20"/>
                <w:lang w:eastAsia="zh-CN"/>
              </w:rPr>
              <w:t>2</w:t>
            </w:r>
            <w:r>
              <w:rPr>
                <w:rFonts w:hint="eastAsia" w:ascii="仿宋" w:hAnsi="仿宋" w:eastAsia="仿宋"/>
                <w:w w:val="105"/>
                <w:sz w:val="20"/>
                <w:szCs w:val="20"/>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713" w:type="dxa"/>
            <w:tcBorders>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3.2.3</w:t>
            </w:r>
          </w:p>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(3)</w:t>
            </w:r>
          </w:p>
        </w:tc>
        <w:tc>
          <w:tcPr>
            <w:tcW w:w="1035" w:type="dxa"/>
            <w:gridSpan w:val="2"/>
            <w:tcBorders>
              <w:left w:val="single" w:color="auto" w:sz="4" w:space="0"/>
            </w:tcBorders>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报价评分标准</w:t>
            </w:r>
          </w:p>
        </w:tc>
        <w:tc>
          <w:tcPr>
            <w:tcW w:w="7430" w:type="dxa"/>
            <w:gridSpan w:val="3"/>
            <w:tcMar>
              <w:left w:w="57" w:type="dxa"/>
              <w:right w:w="57" w:type="dxa"/>
            </w:tcMar>
            <w:vAlign w:val="center"/>
          </w:tcPr>
          <w:p>
            <w:pPr>
              <w:adjustRightInd w:val="0"/>
              <w:snapToGrid w:val="0"/>
              <w:spacing w:line="276" w:lineRule="auto"/>
              <w:ind w:left="257" w:leftChars="117"/>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□按有效报价的平均值作为基准值，基准值为满分6</w:t>
            </w:r>
            <w:r>
              <w:rPr>
                <w:rFonts w:ascii="仿宋" w:hAnsi="仿宋" w:eastAsia="仿宋"/>
                <w:snapToGrid w:val="0"/>
                <w:sz w:val="21"/>
                <w:szCs w:val="21"/>
                <w:lang w:eastAsia="zh-CN"/>
              </w:rPr>
              <w:t>0分，有效报价每高于基准价1%的减1分，有效报价每低于基准价1%的减0.5分，扣减至</w:t>
            </w:r>
            <w:r>
              <w:rPr>
                <w:rFonts w:ascii="仿宋" w:hAnsi="仿宋" w:eastAsia="仿宋"/>
                <w:snapToGrid w:val="0"/>
                <w:sz w:val="21"/>
                <w:szCs w:val="21"/>
                <w:u w:val="single"/>
                <w:lang w:eastAsia="zh-CN"/>
              </w:rPr>
              <w:t xml:space="preserve">    </w:t>
            </w:r>
            <w:r>
              <w:rPr>
                <w:rFonts w:ascii="仿宋" w:hAnsi="仿宋" w:eastAsia="仿宋"/>
                <w:snapToGrid w:val="0"/>
                <w:sz w:val="21"/>
                <w:szCs w:val="21"/>
                <w:lang w:eastAsia="zh-CN"/>
              </w:rPr>
              <w:t>分为</w:t>
            </w:r>
            <w:r>
              <w:rPr>
                <w:rFonts w:hint="eastAsia" w:ascii="仿宋" w:hAnsi="仿宋" w:eastAsia="仿宋"/>
                <w:snapToGrid w:val="0"/>
                <w:sz w:val="21"/>
                <w:szCs w:val="21"/>
                <w:lang w:eastAsia="zh-CN"/>
              </w:rPr>
              <w:t>止</w:t>
            </w:r>
            <w:r>
              <w:rPr>
                <w:rFonts w:ascii="仿宋" w:hAnsi="仿宋" w:eastAsia="仿宋"/>
                <w:snapToGrid w:val="0"/>
                <w:sz w:val="21"/>
                <w:szCs w:val="21"/>
                <w:lang w:eastAsia="zh-CN"/>
              </w:rPr>
              <w:t>。</w:t>
            </w:r>
          </w:p>
          <w:p>
            <w:pPr>
              <w:adjustRightInd w:val="0"/>
              <w:snapToGrid w:val="0"/>
              <w:spacing w:line="276" w:lineRule="auto"/>
              <w:ind w:left="257" w:leftChars="117"/>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☑以最低有效报价为基准值，基准值为满分6</w:t>
            </w:r>
            <w:r>
              <w:rPr>
                <w:rFonts w:ascii="仿宋" w:hAnsi="仿宋" w:eastAsia="仿宋"/>
                <w:snapToGrid w:val="0"/>
                <w:sz w:val="21"/>
                <w:szCs w:val="21"/>
                <w:lang w:eastAsia="zh-CN"/>
              </w:rPr>
              <w:t>0分，有效报价每高于基准价1%的减1分，扣减至</w:t>
            </w:r>
            <w:r>
              <w:rPr>
                <w:rFonts w:ascii="仿宋" w:hAnsi="仿宋" w:eastAsia="仿宋"/>
                <w:snapToGrid w:val="0"/>
                <w:sz w:val="21"/>
                <w:szCs w:val="21"/>
                <w:u w:val="single"/>
                <w:lang w:eastAsia="zh-CN"/>
              </w:rPr>
              <w:t xml:space="preserve"> </w:t>
            </w:r>
            <w:r>
              <w:rPr>
                <w:rFonts w:hint="eastAsia" w:ascii="仿宋" w:hAnsi="仿宋" w:eastAsia="仿宋"/>
                <w:snapToGrid w:val="0"/>
                <w:sz w:val="21"/>
                <w:szCs w:val="21"/>
                <w:u w:val="single"/>
                <w:lang w:eastAsia="zh-CN"/>
              </w:rPr>
              <w:t>45</w:t>
            </w:r>
            <w:r>
              <w:rPr>
                <w:rFonts w:ascii="仿宋" w:hAnsi="仿宋" w:eastAsia="仿宋"/>
                <w:snapToGrid w:val="0"/>
                <w:sz w:val="21"/>
                <w:szCs w:val="21"/>
                <w:u w:val="single"/>
                <w:lang w:eastAsia="zh-CN"/>
              </w:rPr>
              <w:t xml:space="preserve">   </w:t>
            </w:r>
            <w:r>
              <w:rPr>
                <w:rFonts w:ascii="仿宋" w:hAnsi="仿宋" w:eastAsia="仿宋"/>
                <w:snapToGrid w:val="0"/>
                <w:sz w:val="21"/>
                <w:szCs w:val="21"/>
                <w:lang w:eastAsia="zh-CN"/>
              </w:rPr>
              <w:t>分为</w:t>
            </w:r>
            <w:r>
              <w:rPr>
                <w:rFonts w:hint="eastAsia" w:ascii="仿宋" w:hAnsi="仿宋" w:eastAsia="仿宋"/>
                <w:snapToGrid w:val="0"/>
                <w:sz w:val="21"/>
                <w:szCs w:val="21"/>
                <w:lang w:eastAsia="zh-CN"/>
              </w:rPr>
              <w:t>止</w:t>
            </w:r>
            <w:r>
              <w:rPr>
                <w:rFonts w:ascii="仿宋" w:hAnsi="仿宋" w:eastAsia="仿宋"/>
                <w:snapToGrid w:val="0"/>
                <w:sz w:val="21"/>
                <w:szCs w:val="21"/>
                <w:lang w:eastAsia="zh-CN"/>
              </w:rPr>
              <w:t>。</w:t>
            </w:r>
          </w:p>
          <w:p>
            <w:pPr>
              <w:adjustRightInd w:val="0"/>
              <w:snapToGrid w:val="0"/>
              <w:spacing w:line="276" w:lineRule="auto"/>
              <w:ind w:left="257" w:leftChars="117"/>
              <w:jc w:val="both"/>
              <w:rPr>
                <w:rFonts w:ascii="仿宋" w:hAnsi="仿宋" w:eastAsia="仿宋"/>
                <w:snapToGrid w:val="0"/>
                <w:sz w:val="21"/>
                <w:szCs w:val="21"/>
                <w:lang w:eastAsia="zh-CN"/>
              </w:rPr>
            </w:pPr>
            <w:r>
              <w:rPr>
                <w:rFonts w:ascii="Wingdings 2" w:hAnsi="Wingdings 2" w:eastAsia="仿宋" w:cs="Apple Color Emoji"/>
                <w:snapToGrid w:val="0"/>
                <w:sz w:val="24"/>
                <w:szCs w:val="24"/>
                <w:shd w:val="clear" w:color="auto" w:fill="FFFF00"/>
                <w:lang w:eastAsia="zh-CN"/>
              </w:rPr>
              <w:sym w:font="Wingdings 2" w:char="00A3"/>
            </w:r>
            <w:r>
              <w:rPr>
                <w:rFonts w:ascii="等线" w:hAnsi="等线" w:eastAsia="仿宋"/>
                <w:snapToGrid w:val="0"/>
                <w:sz w:val="21"/>
                <w:szCs w:val="21"/>
                <w:lang w:eastAsia="zh-CN"/>
              </w:rPr>
              <w:t>以最低有效报价为基准值，基准值为满分</w:t>
            </w:r>
            <w:r>
              <w:rPr>
                <w:rFonts w:hint="eastAsia" w:ascii="等线" w:hAnsi="等线" w:eastAsia="仿宋"/>
                <w:snapToGrid w:val="0"/>
                <w:sz w:val="21"/>
                <w:szCs w:val="21"/>
                <w:lang w:eastAsia="zh-CN"/>
              </w:rPr>
              <w:t>6</w:t>
            </w:r>
            <w:r>
              <w:rPr>
                <w:rFonts w:ascii="等线" w:hAnsi="等线" w:eastAsia="仿宋"/>
                <w:snapToGrid w:val="0"/>
                <w:sz w:val="21"/>
                <w:szCs w:val="21"/>
                <w:lang w:eastAsia="zh-CN"/>
              </w:rPr>
              <w:t>0分，</w:t>
            </w:r>
            <w:r>
              <w:rPr>
                <w:rFonts w:hint="eastAsia" w:ascii="等线" w:hAnsi="等线" w:eastAsia="仿宋"/>
                <w:snapToGrid w:val="0"/>
                <w:sz w:val="21"/>
                <w:szCs w:val="21"/>
                <w:lang w:eastAsia="zh-CN"/>
              </w:rPr>
              <w:t>其他报价得分按公式计算：6</w:t>
            </w:r>
            <w:r>
              <w:rPr>
                <w:rFonts w:ascii="等线" w:hAnsi="等线" w:eastAsia="仿宋"/>
                <w:snapToGrid w:val="0"/>
                <w:sz w:val="21"/>
                <w:szCs w:val="21"/>
                <w:lang w:eastAsia="zh-CN"/>
              </w:rPr>
              <w:t>0</w:t>
            </w:r>
            <w:r>
              <w:rPr>
                <w:rFonts w:hint="eastAsia" w:ascii="等线" w:hAnsi="等线" w:eastAsia="仿宋"/>
                <w:snapToGrid w:val="0"/>
                <w:sz w:val="21"/>
                <w:szCs w:val="21"/>
                <w:lang w:eastAsia="zh-CN"/>
              </w:rPr>
              <w:t>×</w:t>
            </w:r>
            <w:r>
              <w:rPr>
                <w:rFonts w:ascii="等线" w:hAnsi="等线" w:eastAsia="仿宋"/>
                <w:snapToGrid w:val="0"/>
                <w:sz w:val="21"/>
                <w:szCs w:val="21"/>
                <w:lang w:eastAsia="zh-CN"/>
              </w:rPr>
              <w:t>基准价</w:t>
            </w:r>
            <w:r>
              <w:rPr>
                <w:rFonts w:hint="eastAsia" w:ascii="等线" w:hAnsi="等线" w:eastAsia="仿宋"/>
                <w:snapToGrid w:val="0"/>
                <w:sz w:val="21"/>
                <w:szCs w:val="21"/>
                <w:lang w:eastAsia="zh-CN"/>
              </w:rPr>
              <w:t>/</w:t>
            </w:r>
            <w:r>
              <w:rPr>
                <w:rFonts w:ascii="等线" w:hAnsi="等线" w:eastAsia="仿宋"/>
                <w:snapToGrid w:val="0"/>
                <w:sz w:val="21"/>
                <w:szCs w:val="21"/>
                <w:lang w:eastAsia="zh-CN"/>
              </w:rPr>
              <w:t>有效报价。</w:t>
            </w:r>
          </w:p>
          <w:p>
            <w:pPr>
              <w:adjustRightInd w:val="0"/>
              <w:snapToGrid w:val="0"/>
              <w:spacing w:line="360" w:lineRule="auto"/>
              <w:ind w:left="257" w:leftChars="117"/>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中间值线性插入，小数点后保留</w:t>
            </w:r>
            <w:r>
              <w:rPr>
                <w:rFonts w:ascii="仿宋" w:hAnsi="仿宋" w:eastAsia="仿宋"/>
                <w:snapToGrid w:val="0"/>
                <w:sz w:val="21"/>
                <w:szCs w:val="21"/>
                <w:lang w:eastAsia="zh-CN"/>
              </w:rPr>
              <w:t>2位，四舍五入。</w:t>
            </w:r>
          </w:p>
        </w:tc>
      </w:tr>
    </w:tbl>
    <w:p>
      <w:pPr>
        <w:spacing w:after="120" w:afterLines="50" w:line="360" w:lineRule="auto"/>
        <w:ind w:firstLine="442" w:firstLineChars="200"/>
        <w:rPr>
          <w:rFonts w:ascii="仿宋" w:hAnsi="仿宋" w:eastAsia="仿宋"/>
          <w:b/>
          <w:lang w:eastAsia="zh-CN"/>
        </w:rPr>
      </w:pPr>
      <w:bookmarkStart w:id="89" w:name="扫描0039"/>
      <w:bookmarkEnd w:id="89"/>
    </w:p>
    <w:p>
      <w:pPr>
        <w:rPr>
          <w:rFonts w:ascii="仿宋" w:hAnsi="仿宋" w:eastAsia="仿宋"/>
          <w:lang w:eastAsia="zh-CN"/>
        </w:rPr>
      </w:pPr>
    </w:p>
    <w:p>
      <w:pPr>
        <w:rPr>
          <w:rFonts w:ascii="仿宋" w:hAnsi="仿宋" w:eastAsia="仿宋"/>
          <w:lang w:eastAsia="zh-CN"/>
        </w:rPr>
      </w:pPr>
      <w:r>
        <w:rPr>
          <w:rFonts w:ascii="仿宋" w:hAnsi="仿宋" w:eastAsia="仿宋"/>
          <w:lang w:eastAsia="zh-CN"/>
        </w:rPr>
        <w:br w:type="page"/>
      </w:r>
    </w:p>
    <w:p>
      <w:pPr>
        <w:pStyle w:val="3"/>
        <w:spacing w:line="360" w:lineRule="auto"/>
        <w:rPr>
          <w:rFonts w:ascii="仿宋" w:hAnsi="仿宋" w:eastAsia="仿宋"/>
          <w:b/>
          <w:bCs/>
          <w:snapToGrid w:val="0"/>
          <w:sz w:val="24"/>
          <w:szCs w:val="24"/>
          <w:lang w:eastAsia="zh-CN"/>
        </w:rPr>
      </w:pPr>
      <w:bookmarkStart w:id="90" w:name="_bookmark10"/>
      <w:bookmarkEnd w:id="90"/>
      <w:bookmarkStart w:id="91" w:name="_Toc151404560"/>
      <w:r>
        <w:rPr>
          <w:rFonts w:ascii="仿宋" w:hAnsi="仿宋" w:eastAsia="仿宋"/>
          <w:b/>
          <w:bCs/>
          <w:snapToGrid w:val="0"/>
          <w:sz w:val="24"/>
          <w:szCs w:val="24"/>
          <w:lang w:eastAsia="zh-CN"/>
        </w:rPr>
        <w:t>1.评审方法（</w:t>
      </w:r>
      <w:r>
        <w:rPr>
          <w:rFonts w:eastAsia="仿宋" w:asciiTheme="minorEastAsia" w:hAnsiTheme="minorEastAsia"/>
          <w:b/>
          <w:bCs/>
          <w:snapToGrid w:val="0"/>
          <w:sz w:val="24"/>
          <w:szCs w:val="24"/>
          <w:lang w:eastAsia="zh-CN"/>
        </w:rPr>
        <w:t>综合评分法</w:t>
      </w:r>
      <w:r>
        <w:rPr>
          <w:rFonts w:ascii="仿宋" w:hAnsi="仿宋" w:eastAsia="仿宋"/>
          <w:b/>
          <w:bCs/>
          <w:snapToGrid w:val="0"/>
          <w:sz w:val="24"/>
          <w:szCs w:val="24"/>
          <w:lang w:eastAsia="zh-CN"/>
        </w:rPr>
        <w:t>）</w:t>
      </w:r>
      <w:bookmarkEnd w:id="91"/>
    </w:p>
    <w:p>
      <w:pPr>
        <w:adjustRightInd w:val="0"/>
        <w:snapToGrid w:val="0"/>
        <w:spacing w:line="360" w:lineRule="auto"/>
        <w:ind w:firstLine="480"/>
        <w:jc w:val="both"/>
        <w:rPr>
          <w:rFonts w:ascii="仿宋" w:hAnsi="仿宋" w:eastAsia="仿宋"/>
          <w:snapToGrid w:val="0"/>
          <w:sz w:val="24"/>
          <w:szCs w:val="24"/>
          <w:lang w:eastAsia="zh-CN"/>
        </w:rPr>
      </w:pPr>
      <w:r>
        <w:rPr>
          <w:rFonts w:eastAsia="仿宋" w:asciiTheme="minorEastAsia" w:hAnsiTheme="minorEastAsia"/>
          <w:snapToGrid w:val="0"/>
          <w:sz w:val="24"/>
          <w:szCs w:val="24"/>
          <w:lang w:eastAsia="zh-CN"/>
        </w:rPr>
        <w:t>本次评审采用综合评分法。采购小组对满足采购文件实质性要求的响应文件，按照本章第3.2款规定的评分标准进行打分，并按得分由高到低的顺序推荐候选成交供应商。</w:t>
      </w:r>
    </w:p>
    <w:p>
      <w:pPr>
        <w:rPr>
          <w:rFonts w:ascii="仿宋" w:hAnsi="仿宋" w:eastAsia="仿宋"/>
          <w:lang w:eastAsia="zh-CN"/>
        </w:rPr>
      </w:pPr>
      <w:bookmarkStart w:id="92" w:name="_bookmark11"/>
      <w:bookmarkEnd w:id="92"/>
    </w:p>
    <w:p>
      <w:pPr>
        <w:pStyle w:val="3"/>
        <w:spacing w:line="360" w:lineRule="auto"/>
        <w:rPr>
          <w:rFonts w:ascii="仿宋" w:hAnsi="仿宋" w:eastAsia="仿宋"/>
          <w:b/>
          <w:snapToGrid w:val="0"/>
          <w:sz w:val="24"/>
          <w:szCs w:val="24"/>
          <w:lang w:eastAsia="zh-CN"/>
        </w:rPr>
      </w:pPr>
      <w:bookmarkStart w:id="93" w:name="_Toc151404561"/>
      <w:r>
        <w:rPr>
          <w:rFonts w:ascii="仿宋" w:hAnsi="仿宋" w:eastAsia="仿宋"/>
          <w:b/>
          <w:snapToGrid w:val="0"/>
          <w:sz w:val="24"/>
          <w:szCs w:val="24"/>
          <w:lang w:eastAsia="zh-CN"/>
        </w:rPr>
        <w:t>2.初步评审标准和程序</w:t>
      </w:r>
      <w:bookmarkEnd w:id="93"/>
    </w:p>
    <w:p>
      <w:pPr>
        <w:adjustRightInd w:val="0"/>
        <w:snapToGrid w:val="0"/>
        <w:spacing w:line="360" w:lineRule="auto"/>
        <w:ind w:left="400"/>
        <w:jc w:val="both"/>
        <w:outlineLvl w:val="2"/>
        <w:rPr>
          <w:rFonts w:ascii="仿宋" w:hAnsi="仿宋" w:eastAsia="仿宋"/>
          <w:b/>
          <w:snapToGrid w:val="0"/>
          <w:sz w:val="24"/>
          <w:szCs w:val="24"/>
          <w:lang w:eastAsia="zh-CN"/>
        </w:rPr>
      </w:pPr>
      <w:bookmarkStart w:id="94" w:name="_Toc151404562"/>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.1 初步评审标准</w:t>
      </w:r>
      <w:bookmarkEnd w:id="94"/>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1.1</w:t>
      </w:r>
      <w:r>
        <w:rPr>
          <w:rFonts w:ascii="仿宋" w:hAnsi="仿宋" w:eastAsia="仿宋"/>
          <w:snapToGrid w:val="0"/>
          <w:sz w:val="24"/>
          <w:szCs w:val="24"/>
          <w:lang w:eastAsia="zh-CN"/>
        </w:rPr>
        <w:tab/>
      </w:r>
      <w:r>
        <w:rPr>
          <w:rFonts w:ascii="仿宋" w:hAnsi="仿宋" w:eastAsia="仿宋"/>
          <w:snapToGrid w:val="0"/>
          <w:sz w:val="24"/>
          <w:szCs w:val="24"/>
          <w:lang w:eastAsia="zh-CN"/>
        </w:rPr>
        <w:t>形式评审标准：见评审办法前附表。</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2.1.2</w:t>
      </w:r>
      <w:r>
        <w:rPr>
          <w:rFonts w:ascii="仿宋" w:hAnsi="仿宋" w:eastAsia="仿宋"/>
          <w:snapToGrid w:val="0"/>
          <w:sz w:val="24"/>
          <w:szCs w:val="24"/>
          <w:lang w:eastAsia="zh-CN"/>
        </w:rPr>
        <w:tab/>
      </w:r>
      <w:r>
        <w:rPr>
          <w:rFonts w:ascii="仿宋" w:hAnsi="仿宋" w:eastAsia="仿宋"/>
          <w:snapToGrid w:val="0"/>
          <w:sz w:val="24"/>
          <w:szCs w:val="24"/>
          <w:lang w:eastAsia="zh-CN"/>
        </w:rPr>
        <w:t>资格评审标准：见评审办法前附表。</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2.1.3</w:t>
      </w:r>
      <w:r>
        <w:rPr>
          <w:rFonts w:ascii="仿宋" w:hAnsi="仿宋" w:eastAsia="仿宋"/>
          <w:snapToGrid w:val="0"/>
          <w:sz w:val="24"/>
          <w:szCs w:val="24"/>
          <w:lang w:eastAsia="zh-CN"/>
        </w:rPr>
        <w:tab/>
      </w:r>
      <w:r>
        <w:rPr>
          <w:rFonts w:ascii="仿宋" w:hAnsi="仿宋" w:eastAsia="仿宋"/>
          <w:snapToGrid w:val="0"/>
          <w:sz w:val="24"/>
          <w:szCs w:val="24"/>
          <w:lang w:eastAsia="zh-CN"/>
        </w:rPr>
        <w:t>响应性评审标准：见评审办法前附表。</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95" w:name="_Toc151404563"/>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.2 初步评审程序</w:t>
      </w:r>
      <w:bookmarkEnd w:id="95"/>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2.2.1</w:t>
      </w:r>
      <w:r>
        <w:rPr>
          <w:rFonts w:ascii="仿宋" w:hAnsi="仿宋" w:eastAsia="仿宋"/>
          <w:snapToGrid w:val="0"/>
          <w:sz w:val="24"/>
          <w:szCs w:val="24"/>
          <w:lang w:eastAsia="zh-CN"/>
        </w:rPr>
        <w:tab/>
      </w:r>
      <w:r>
        <w:rPr>
          <w:rFonts w:ascii="仿宋" w:hAnsi="仿宋" w:eastAsia="仿宋"/>
          <w:snapToGrid w:val="0"/>
          <w:sz w:val="24"/>
          <w:szCs w:val="24"/>
          <w:lang w:eastAsia="zh-CN"/>
        </w:rPr>
        <w:t>采购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2.2.2</w:t>
      </w:r>
      <w:r>
        <w:rPr>
          <w:rFonts w:ascii="仿宋" w:hAnsi="仿宋" w:eastAsia="仿宋"/>
          <w:snapToGrid w:val="0"/>
          <w:sz w:val="24"/>
          <w:szCs w:val="24"/>
          <w:lang w:eastAsia="zh-CN"/>
        </w:rPr>
        <w:tab/>
      </w:r>
      <w:r>
        <w:rPr>
          <w:rFonts w:ascii="仿宋" w:hAnsi="仿宋" w:eastAsia="仿宋"/>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ascii="仿宋" w:hAnsi="仿宋" w:eastAsia="仿宋"/>
          <w:snapToGrid w:val="0"/>
          <w:sz w:val="24"/>
          <w:szCs w:val="24"/>
          <w:lang w:eastAsia="zh-CN"/>
        </w:rPr>
        <w:t>2.2.3</w:t>
      </w:r>
      <w:r>
        <w:rPr>
          <w:rFonts w:ascii="仿宋" w:hAnsi="仿宋" w:eastAsia="仿宋"/>
          <w:snapToGrid w:val="0"/>
          <w:sz w:val="24"/>
          <w:szCs w:val="24"/>
          <w:lang w:eastAsia="zh-CN"/>
        </w:rPr>
        <w:tab/>
      </w:r>
      <w:r>
        <w:rPr>
          <w:rFonts w:eastAsia="仿宋" w:asciiTheme="minorEastAsia" w:hAnsiTheme="minorEastAsia"/>
          <w:snapToGrid w:val="0"/>
          <w:sz w:val="24"/>
          <w:szCs w:val="24"/>
          <w:lang w:eastAsia="zh-CN"/>
        </w:rPr>
        <w:t>经供应商澄清、说明和补正后仍不满足初步评审要求的响应文件（即响应文件不满足本章第2.1款规定的任一项标准），其响应文件将被视为无效，采购小组应告知有关供应商。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2.2.4    供应商有串通</w:t>
      </w:r>
      <w:r>
        <w:rPr>
          <w:rFonts w:hint="eastAsia" w:eastAsia="仿宋" w:asciiTheme="minorEastAsia" w:hAnsiTheme="minorEastAsia"/>
          <w:snapToGrid w:val="0"/>
          <w:sz w:val="24"/>
          <w:szCs w:val="24"/>
          <w:lang w:eastAsia="zh-CN"/>
        </w:rPr>
        <w:t>（符合第2</w:t>
      </w:r>
      <w:r>
        <w:rPr>
          <w:rFonts w:eastAsia="仿宋" w:asciiTheme="minorEastAsia" w:hAnsiTheme="minorEastAsia"/>
          <w:snapToGrid w:val="0"/>
          <w:sz w:val="24"/>
          <w:szCs w:val="24"/>
          <w:lang w:eastAsia="zh-CN"/>
        </w:rPr>
        <w:t>.2.8</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hint="eastAsia" w:eastAsia="仿宋" w:asciiTheme="minorEastAsia" w:hAnsiTheme="minorEastAsia"/>
          <w:snapToGrid w:val="0"/>
          <w:sz w:val="24"/>
          <w:szCs w:val="24"/>
          <w:lang w:eastAsia="zh-CN"/>
        </w:rPr>
        <w:t>项情况）</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以各种方式</w:t>
      </w:r>
      <w:r>
        <w:rPr>
          <w:rFonts w:eastAsia="仿宋" w:asciiTheme="minorEastAsia" w:hAnsiTheme="minorEastAsia"/>
          <w:snapToGrid w:val="0"/>
          <w:sz w:val="24"/>
          <w:szCs w:val="24"/>
          <w:lang w:eastAsia="zh-CN"/>
        </w:rPr>
        <w:t>弄虚作假、行贿</w:t>
      </w:r>
      <w:r>
        <w:rPr>
          <w:rFonts w:hint="eastAsia" w:eastAsia="仿宋" w:asciiTheme="minorEastAsia" w:hAnsiTheme="minorEastAsia"/>
          <w:snapToGrid w:val="0"/>
          <w:sz w:val="24"/>
          <w:szCs w:val="24"/>
          <w:lang w:eastAsia="zh-CN"/>
        </w:rPr>
        <w:t>（如一切商业贿赂行为，以及对从事采购与招投标活动的各类相关人员进行利益输送，或其它可能影响公正执行工作的行为）、不遵守国家法律法规或地方性</w:t>
      </w:r>
      <w:r>
        <w:rPr>
          <w:rFonts w:eastAsia="仿宋" w:asciiTheme="minorEastAsia" w:hAnsiTheme="minorEastAsia"/>
          <w:snapToGrid w:val="0"/>
          <w:sz w:val="24"/>
          <w:szCs w:val="24"/>
          <w:lang w:eastAsia="zh-CN"/>
        </w:rPr>
        <w:t>规章制度，在采购与招投标过程中恶</w:t>
      </w:r>
      <w:r>
        <w:rPr>
          <w:rFonts w:hint="eastAsia" w:eastAsia="仿宋" w:asciiTheme="minorEastAsia" w:hAnsiTheme="minorEastAsia"/>
          <w:snapToGrid w:val="0"/>
          <w:sz w:val="24"/>
          <w:szCs w:val="24"/>
          <w:lang w:eastAsia="zh-CN"/>
        </w:rPr>
        <w:t>意诽谤、诬告陷害其它竞争对手的不良行为</w:t>
      </w:r>
      <w:r>
        <w:rPr>
          <w:rFonts w:eastAsia="仿宋" w:asciiTheme="minorEastAsia" w:hAnsiTheme="minorEastAsia"/>
          <w:snapToGrid w:val="0"/>
          <w:sz w:val="24"/>
          <w:szCs w:val="24"/>
          <w:lang w:eastAsia="zh-CN"/>
        </w:rPr>
        <w:t>等违法行为的，其响应文件将被视为无效，其响应保证金将被没收。</w:t>
      </w:r>
      <w:r>
        <w:rPr>
          <w:rFonts w:hint="eastAsia" w:eastAsia="仿宋" w:asciiTheme="minorEastAsia" w:hAnsiTheme="minorEastAsia"/>
          <w:snapToGrid w:val="0"/>
          <w:sz w:val="24"/>
          <w:szCs w:val="24"/>
          <w:lang w:eastAsia="zh-CN"/>
        </w:rPr>
        <w:t>同时将处以成交与中标项目金额千分之五以上千分之十以下的罚款，对串通投标单位直接负责的主管人员和其他直接责任人员处单位罚款数额百分之五以上百分之十以下的罚款。</w:t>
      </w:r>
      <w:r>
        <w:rPr>
          <w:rFonts w:eastAsia="仿宋" w:asciiTheme="minorEastAsia" w:hAnsiTheme="minorEastAsia"/>
          <w:snapToGrid w:val="0"/>
          <w:sz w:val="24"/>
          <w:szCs w:val="24"/>
          <w:lang w:eastAsia="zh-CN"/>
        </w:rPr>
        <w:t>并且该供应商将被列入采购人</w:t>
      </w:r>
      <w:r>
        <w:rPr>
          <w:rFonts w:hint="eastAsia" w:eastAsia="仿宋" w:asciiTheme="minorEastAsia" w:hAnsiTheme="minorEastAsia"/>
          <w:snapToGrid w:val="0"/>
          <w:sz w:val="24"/>
          <w:szCs w:val="24"/>
          <w:lang w:eastAsia="zh-CN"/>
        </w:rPr>
        <w:t>供应商黑名单（供应商“黑名单”每年发布一次，并在</w:t>
      </w:r>
      <w:r>
        <w:rPr>
          <w:rFonts w:eastAsia="仿宋" w:asciiTheme="minorEastAsia" w:hAnsiTheme="minorEastAsia"/>
          <w:snapToGrid w:val="0"/>
          <w:sz w:val="24"/>
          <w:szCs w:val="24"/>
          <w:lang w:eastAsia="zh-CN"/>
        </w:rPr>
        <w:t xml:space="preserve"> EPS 系统中</w:t>
      </w:r>
      <w:r>
        <w:rPr>
          <w:rFonts w:hint="eastAsia" w:eastAsia="仿宋" w:asciiTheme="minorEastAsia" w:hAnsiTheme="minorEastAsia"/>
          <w:snapToGrid w:val="0"/>
          <w:sz w:val="24"/>
          <w:szCs w:val="24"/>
          <w:lang w:eastAsia="zh-CN"/>
        </w:rPr>
        <w:t>公示），进行供应商淘汰，永久禁止与采购人及下属单位开展业务；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 xml:space="preserve">.2.5    </w:t>
      </w:r>
      <w:r>
        <w:rPr>
          <w:rFonts w:hint="eastAsia" w:eastAsia="仿宋" w:asciiTheme="minorEastAsia" w:hAnsiTheme="minorEastAsia"/>
          <w:snapToGrid w:val="0"/>
          <w:sz w:val="24"/>
          <w:szCs w:val="24"/>
          <w:lang w:eastAsia="zh-CN"/>
        </w:rPr>
        <w:t>供应商成交后无正当理由拒不签约或拒不履行合同的，至少进行采购人分子公司供应关系关闭，也可进行采购人各一级经营单位，华商中心供应关系关闭或</w:t>
      </w:r>
      <w:r>
        <w:rPr>
          <w:rFonts w:eastAsia="仿宋" w:asciiTheme="minorEastAsia" w:hAnsiTheme="minorEastAsia"/>
          <w:snapToGrid w:val="0"/>
          <w:sz w:val="24"/>
          <w:szCs w:val="24"/>
          <w:lang w:eastAsia="zh-CN"/>
        </w:rPr>
        <w:t>***品</w:t>
      </w:r>
      <w:r>
        <w:rPr>
          <w:rFonts w:hint="eastAsia" w:eastAsia="仿宋" w:asciiTheme="minorEastAsia" w:hAnsiTheme="minorEastAsia"/>
          <w:snapToGrid w:val="0"/>
          <w:sz w:val="24"/>
          <w:szCs w:val="24"/>
          <w:lang w:eastAsia="zh-CN"/>
        </w:rPr>
        <w:t>类供应关系关闭，关闭期一年；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 xml:space="preserve">2.2.6   </w:t>
      </w:r>
      <w:r>
        <w:rPr>
          <w:rFonts w:hint="eastAsia" w:eastAsia="仿宋" w:asciiTheme="minorEastAsia" w:hAnsiTheme="minorEastAsia"/>
          <w:snapToGrid w:val="0"/>
          <w:sz w:val="24"/>
          <w:szCs w:val="24"/>
          <w:lang w:eastAsia="zh-CN"/>
        </w:rPr>
        <w:t>接到成交通知后，因供应商原因未能按时签约，经两次催促后，在规定时间内仍未签约的，可进行采购人单条供应关系关闭或采购人分子公司供应关系关闭，关闭期半年。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 xml:space="preserve">.2.7   </w:t>
      </w:r>
      <w:r>
        <w:rPr>
          <w:rFonts w:hint="eastAsia" w:eastAsia="仿宋" w:asciiTheme="minorEastAsia" w:hAnsiTheme="minorEastAsia"/>
          <w:snapToGrid w:val="0"/>
          <w:sz w:val="24"/>
          <w:szCs w:val="24"/>
          <w:lang w:eastAsia="zh-CN"/>
        </w:rPr>
        <w:t>上述行为</w:t>
      </w:r>
      <w:r>
        <w:rPr>
          <w:rFonts w:eastAsia="仿宋" w:asciiTheme="minorEastAsia" w:hAnsiTheme="minorEastAsia"/>
          <w:snapToGrid w:val="0"/>
          <w:sz w:val="24"/>
          <w:szCs w:val="24"/>
          <w:lang w:eastAsia="zh-CN"/>
        </w:rPr>
        <w:t>情节严重的，采购人将</w:t>
      </w:r>
      <w:r>
        <w:rPr>
          <w:rFonts w:hint="eastAsia" w:eastAsia="仿宋" w:asciiTheme="minorEastAsia" w:hAnsiTheme="minorEastAsia"/>
          <w:snapToGrid w:val="0"/>
          <w:sz w:val="24"/>
          <w:szCs w:val="24"/>
          <w:lang w:eastAsia="zh-CN"/>
        </w:rPr>
        <w:t>移交</w:t>
      </w:r>
      <w:r>
        <w:rPr>
          <w:rFonts w:eastAsia="仿宋" w:asciiTheme="minorEastAsia" w:hAnsiTheme="minorEastAsia"/>
          <w:snapToGrid w:val="0"/>
          <w:sz w:val="24"/>
          <w:szCs w:val="24"/>
          <w:lang w:eastAsia="zh-CN"/>
        </w:rPr>
        <w:t>公安经侦部门进行刑事调查。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.2.8</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（一）供应商之间协商响应报价等响应文件的实质性内容；</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（二）供应商之间约定成交供应商；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（三）供应商之间约定部分供应商放弃响应报价或者成交；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（四）属于同一集团、协会、商会等组织成员的供应商按照该组织要求协同响应报价；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（五）供应商之间为谋取成交或者排斥特定供应商而采取的其他联合行动。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有下列情形之一的，视为供应商相互串通响应报价：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（一）不同供应商的响应文件由同一单位或者个人编制；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（二）不同供应商委托同一单位或者个人办理响应报价事宜；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（三）不同供应商的响应文件载明的项目管理成员为同一人；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（四）不同供应商的响应文件异常一致或者响应报价呈规律性差异；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（五）不同供应商的响应文件相互混装；</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（六）不同供应商的响应保证金从同一单位或者个人的账户转出。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有下列情形之一的，属于采购人与供应商串通响应报价：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（一）采购人在规定的集中开启响应文件时间前开启响应文件并将有关信息泄露给其他供应商</w:t>
      </w:r>
      <w:r>
        <w:rPr>
          <w:rFonts w:eastAsia="仿宋" w:asciiTheme="minorEastAsia" w:hAnsiTheme="minorEastAsia"/>
          <w:snapToGrid w:val="0"/>
          <w:sz w:val="24"/>
          <w:szCs w:val="24"/>
          <w:lang w:eastAsia="zh-CN"/>
        </w:rPr>
        <w:t>;</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（二）采购人直接或者间接向供应商泄露标底、评审委员会成员等信息；</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（三）采购人明示或者暗示供应商压低或者抬高响应报价；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（四）采购人授意供应商撤换、修改响应文件；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（五）采购人明示或者暗示供应商为特定供应商获得成交提供方便；</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eastAsia="仿宋" w:asciiTheme="minorEastAsia" w:hAnsiTheme="minorEastAsia"/>
          <w:snapToGrid w:val="0"/>
          <w:sz w:val="24"/>
          <w:szCs w:val="24"/>
          <w:lang w:eastAsia="zh-CN"/>
        </w:rPr>
        <w:t>（六）采购人与供应商为谋求特定供应商获得成交而采取的其他串通行为。</w:t>
      </w:r>
    </w:p>
    <w:p>
      <w:pPr>
        <w:rPr>
          <w:rFonts w:ascii="仿宋" w:hAnsi="仿宋" w:eastAsia="仿宋"/>
          <w:lang w:eastAsia="zh-CN"/>
        </w:rPr>
      </w:pPr>
    </w:p>
    <w:p>
      <w:pPr>
        <w:pStyle w:val="3"/>
        <w:spacing w:line="360" w:lineRule="auto"/>
        <w:rPr>
          <w:rFonts w:ascii="仿宋" w:hAnsi="仿宋" w:eastAsia="仿宋"/>
          <w:b/>
          <w:bCs/>
          <w:snapToGrid w:val="0"/>
          <w:sz w:val="24"/>
          <w:szCs w:val="24"/>
          <w:lang w:eastAsia="zh-CN"/>
        </w:rPr>
      </w:pPr>
      <w:bookmarkStart w:id="96" w:name="_Toc151404564"/>
      <w:r>
        <w:rPr>
          <w:rFonts w:ascii="仿宋" w:hAnsi="仿宋" w:eastAsia="仿宋"/>
          <w:b/>
          <w:bCs/>
          <w:snapToGrid w:val="0"/>
          <w:sz w:val="24"/>
          <w:szCs w:val="24"/>
          <w:lang w:eastAsia="zh-CN"/>
        </w:rPr>
        <w:t>3</w:t>
      </w:r>
      <w:r>
        <w:rPr>
          <w:rFonts w:hint="eastAsia" w:ascii="仿宋" w:hAnsi="仿宋" w:eastAsia="仿宋"/>
          <w:b/>
          <w:bCs/>
          <w:snapToGrid w:val="0"/>
          <w:sz w:val="24"/>
          <w:szCs w:val="24"/>
          <w:lang w:eastAsia="zh-CN"/>
        </w:rPr>
        <w:t>.</w:t>
      </w:r>
      <w:r>
        <w:rPr>
          <w:rFonts w:ascii="仿宋" w:hAnsi="仿宋" w:eastAsia="仿宋"/>
          <w:b/>
          <w:bCs/>
          <w:snapToGrid w:val="0"/>
          <w:sz w:val="24"/>
          <w:szCs w:val="24"/>
          <w:lang w:eastAsia="zh-CN"/>
        </w:rPr>
        <w:t>详细评审标准和程序</w:t>
      </w:r>
      <w:bookmarkEnd w:id="96"/>
    </w:p>
    <w:p>
      <w:pPr>
        <w:adjustRightInd w:val="0"/>
        <w:snapToGrid w:val="0"/>
        <w:spacing w:line="360" w:lineRule="auto"/>
        <w:ind w:left="400"/>
        <w:jc w:val="both"/>
        <w:outlineLvl w:val="2"/>
        <w:rPr>
          <w:rFonts w:ascii="仿宋" w:hAnsi="仿宋" w:eastAsia="仿宋"/>
          <w:b/>
          <w:snapToGrid w:val="0"/>
          <w:sz w:val="24"/>
          <w:szCs w:val="24"/>
          <w:lang w:eastAsia="zh-CN"/>
        </w:rPr>
      </w:pPr>
      <w:bookmarkStart w:id="97" w:name="_Toc151404565"/>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.1 评审价格确定</w:t>
      </w:r>
      <w:bookmarkEnd w:id="97"/>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3.1.1</w:t>
      </w:r>
      <w:r>
        <w:rPr>
          <w:rFonts w:ascii="仿宋" w:hAnsi="仿宋" w:eastAsia="仿宋"/>
          <w:snapToGrid w:val="0"/>
          <w:sz w:val="24"/>
          <w:szCs w:val="24"/>
          <w:lang w:eastAsia="zh-CN"/>
        </w:rPr>
        <w:tab/>
      </w:r>
      <w:r>
        <w:rPr>
          <w:rFonts w:ascii="仿宋" w:hAnsi="仿宋" w:eastAsia="仿宋"/>
          <w:snapToGrid w:val="0"/>
          <w:sz w:val="24"/>
          <w:szCs w:val="24"/>
          <w:lang w:eastAsia="zh-CN"/>
        </w:rPr>
        <w:t>除评审办法前附表另有规定外，评审价格以最终报价的大写</w:t>
      </w:r>
      <w:r>
        <w:rPr>
          <w:rFonts w:hint="eastAsia" w:eastAsia="仿宋" w:asciiTheme="minorEastAsia" w:hAnsiTheme="minorEastAsia"/>
          <w:snapToGrid w:val="0"/>
          <w:sz w:val="24"/>
          <w:szCs w:val="24"/>
          <w:lang w:eastAsia="zh-CN"/>
        </w:rPr>
        <w:t>不</w:t>
      </w:r>
      <w:r>
        <w:rPr>
          <w:rFonts w:ascii="仿宋" w:hAnsi="仿宋" w:eastAsia="仿宋"/>
          <w:snapToGrid w:val="0"/>
          <w:sz w:val="24"/>
          <w:szCs w:val="24"/>
          <w:lang w:eastAsia="zh-CN"/>
        </w:rPr>
        <w:t>含税价格为准。</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3.1.2</w:t>
      </w:r>
      <w:r>
        <w:rPr>
          <w:rFonts w:ascii="仿宋" w:hAnsi="仿宋" w:eastAsia="仿宋"/>
          <w:snapToGrid w:val="0"/>
          <w:sz w:val="24"/>
          <w:szCs w:val="24"/>
          <w:lang w:eastAsia="zh-CN"/>
        </w:rPr>
        <w:tab/>
      </w:r>
      <w:r>
        <w:rPr>
          <w:rFonts w:ascii="仿宋" w:hAnsi="仿宋" w:eastAsia="仿宋"/>
          <w:snapToGrid w:val="0"/>
          <w:sz w:val="24"/>
          <w:szCs w:val="24"/>
          <w:lang w:eastAsia="zh-CN"/>
        </w:rPr>
        <w:t>评审价格超过最高限价（如有）的，其响应文件将被视为无效。</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3.1.3</w:t>
      </w:r>
      <w:r>
        <w:rPr>
          <w:rFonts w:ascii="仿宋" w:hAnsi="仿宋" w:eastAsia="仿宋"/>
          <w:snapToGrid w:val="0"/>
          <w:sz w:val="24"/>
          <w:szCs w:val="24"/>
          <w:lang w:eastAsia="zh-CN"/>
        </w:rPr>
        <w:tab/>
      </w:r>
      <w:r>
        <w:rPr>
          <w:rFonts w:ascii="仿宋" w:hAnsi="仿宋" w:eastAsia="仿宋"/>
          <w:snapToGrid w:val="0"/>
          <w:sz w:val="24"/>
          <w:szCs w:val="24"/>
          <w:lang w:eastAsia="zh-CN"/>
        </w:rPr>
        <w:t>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3.1.4</w:t>
      </w:r>
      <w:r>
        <w:rPr>
          <w:rFonts w:ascii="仿宋" w:hAnsi="仿宋" w:eastAsia="仿宋"/>
          <w:snapToGrid w:val="0"/>
          <w:sz w:val="24"/>
          <w:szCs w:val="24"/>
          <w:lang w:eastAsia="zh-CN"/>
        </w:rPr>
        <w:tab/>
      </w:r>
      <w:r>
        <w:rPr>
          <w:rFonts w:ascii="仿宋" w:hAnsi="仿宋" w:eastAsia="仿宋"/>
          <w:snapToGrid w:val="0"/>
          <w:sz w:val="24"/>
          <w:szCs w:val="24"/>
          <w:lang w:eastAsia="zh-CN"/>
        </w:rPr>
        <w:t>最终报价有算术错误或其他错误的，采购小组按以下原则进行修正，并要求供应商对修正后的价格进行书面澄清确认。供应商拒不澄清确认的，其响应文件将被视为无效：</w:t>
      </w:r>
    </w:p>
    <w:p>
      <w:pPr>
        <w:pStyle w:val="10"/>
        <w:numPr>
          <w:ilvl w:val="1"/>
          <w:numId w:val="9"/>
        </w:numPr>
        <w:tabs>
          <w:tab w:val="left" w:pos="993"/>
        </w:tabs>
        <w:adjustRightInd w:val="0"/>
        <w:snapToGrid w:val="0"/>
        <w:spacing w:line="360" w:lineRule="auto"/>
        <w:ind w:left="0"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大写金额与小写金额不一致的，以大写金额为准；</w:t>
      </w:r>
    </w:p>
    <w:p>
      <w:pPr>
        <w:pStyle w:val="10"/>
        <w:numPr>
          <w:ilvl w:val="1"/>
          <w:numId w:val="9"/>
        </w:numPr>
        <w:tabs>
          <w:tab w:val="left" w:pos="993"/>
        </w:tabs>
        <w:adjustRightInd w:val="0"/>
        <w:snapToGrid w:val="0"/>
        <w:spacing w:line="360" w:lineRule="auto"/>
        <w:ind w:left="0"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总价金额与单价金额不一致的，以单价金额为准，但单价金额小数点有明显</w:t>
      </w:r>
      <w:r>
        <w:rPr>
          <w:rFonts w:hint="eastAsia" w:ascii="仿宋" w:hAnsi="仿宋" w:eastAsia="仿宋"/>
          <w:snapToGrid w:val="0"/>
          <w:sz w:val="24"/>
          <w:szCs w:val="24"/>
          <w:lang w:eastAsia="zh-CN"/>
        </w:rPr>
        <w:t>错</w:t>
      </w:r>
      <w:r>
        <w:rPr>
          <w:rFonts w:ascii="仿宋" w:hAnsi="仿宋" w:eastAsia="仿宋"/>
          <w:snapToGrid w:val="0"/>
          <w:sz w:val="24"/>
          <w:szCs w:val="24"/>
          <w:lang w:eastAsia="zh-CN"/>
        </w:rPr>
        <w:t>误的除外；</w:t>
      </w:r>
    </w:p>
    <w:p>
      <w:pPr>
        <w:pStyle w:val="10"/>
        <w:numPr>
          <w:ilvl w:val="1"/>
          <w:numId w:val="9"/>
        </w:numPr>
        <w:tabs>
          <w:tab w:val="left" w:pos="993"/>
        </w:tabs>
        <w:adjustRightInd w:val="0"/>
        <w:snapToGrid w:val="0"/>
        <w:spacing w:line="360" w:lineRule="auto"/>
        <w:ind w:left="0"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报价表中合计报价与分项报价的合价不一致的，以各分项报价的合价累计数为准；</w:t>
      </w:r>
    </w:p>
    <w:p>
      <w:pPr>
        <w:pStyle w:val="10"/>
        <w:numPr>
          <w:ilvl w:val="1"/>
          <w:numId w:val="9"/>
        </w:numPr>
        <w:tabs>
          <w:tab w:val="left" w:pos="993"/>
        </w:tabs>
        <w:adjustRightInd w:val="0"/>
        <w:snapToGrid w:val="0"/>
        <w:spacing w:line="360" w:lineRule="auto"/>
        <w:ind w:left="0"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如果分项报价中存在缺漏项，且缺漏项内容不属于实质性偏差的，则视为缺漏项内容的价格已包含在其他分项报价之中。</w:t>
      </w:r>
    </w:p>
    <w:p>
      <w:pPr>
        <w:adjustRightInd w:val="0"/>
        <w:snapToGrid w:val="0"/>
        <w:spacing w:line="360" w:lineRule="auto"/>
        <w:ind w:firstLine="480"/>
        <w:jc w:val="both"/>
        <w:outlineLvl w:val="4"/>
        <w:rPr>
          <w:rFonts w:ascii="仿宋" w:hAnsi="仿宋" w:eastAsia="仿宋"/>
          <w:snapToGrid w:val="0"/>
          <w:sz w:val="24"/>
          <w:szCs w:val="24"/>
          <w:lang w:eastAsia="zh-CN"/>
        </w:rPr>
      </w:pPr>
      <w:r>
        <w:rPr>
          <w:rFonts w:ascii="仿宋" w:hAnsi="仿宋" w:eastAsia="仿宋"/>
          <w:snapToGrid w:val="0"/>
          <w:sz w:val="24"/>
          <w:szCs w:val="24"/>
          <w:lang w:eastAsia="zh-CN"/>
        </w:rPr>
        <w:t>最终报价的算术错误修正不改变评审依据的最终总报价。当修正后的总报价高于原最终报价时，视同供应商最终报价错误产生少漏计费用，签订合同时由供应商承担,如</w:t>
      </w:r>
      <w:r>
        <w:rPr>
          <w:rFonts w:hint="eastAsia" w:ascii="仿宋" w:hAnsi="仿宋" w:eastAsia="仿宋"/>
          <w:snapToGrid w:val="0"/>
          <w:sz w:val="24"/>
          <w:szCs w:val="24"/>
          <w:lang w:eastAsia="zh-CN"/>
        </w:rPr>
        <w:t>采购</w:t>
      </w:r>
      <w:r>
        <w:rPr>
          <w:rFonts w:ascii="仿宋" w:hAnsi="仿宋" w:eastAsia="仿宋"/>
          <w:snapToGrid w:val="0"/>
          <w:sz w:val="24"/>
          <w:szCs w:val="24"/>
          <w:lang w:eastAsia="zh-CN"/>
        </w:rPr>
        <w:t>小组认为供应商无法承受少漏计费用，可以将最终报价作为异常低价处理；当</w:t>
      </w:r>
      <w:bookmarkStart w:id="98" w:name="_bookmark13"/>
      <w:bookmarkEnd w:id="98"/>
      <w:r>
        <w:rPr>
          <w:rFonts w:ascii="仿宋" w:hAnsi="仿宋" w:eastAsia="仿宋"/>
          <w:snapToGrid w:val="0"/>
          <w:sz w:val="24"/>
          <w:szCs w:val="24"/>
          <w:lang w:eastAsia="zh-CN"/>
        </w:rPr>
        <w:t>修正后的总报价低于原最终报价时，签订合同时以修正后的报价为准。</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99" w:name="_Toc151404566"/>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.2</w:t>
      </w:r>
      <w:r>
        <w:rPr>
          <w:rFonts w:hint="eastAsia" w:ascii="仿宋" w:hAnsi="仿宋" w:eastAsia="仿宋"/>
          <w:b/>
          <w:snapToGrid w:val="0"/>
          <w:sz w:val="24"/>
          <w:szCs w:val="24"/>
          <w:lang w:eastAsia="zh-CN"/>
        </w:rPr>
        <w:t xml:space="preserve"> 评审价格比较和排序</w:t>
      </w:r>
      <w:r>
        <w:rPr>
          <w:rFonts w:ascii="仿宋" w:hAnsi="仿宋" w:eastAsia="仿宋"/>
          <w:b/>
          <w:snapToGrid w:val="0"/>
          <w:sz w:val="24"/>
          <w:szCs w:val="24"/>
          <w:lang w:eastAsia="zh-CN"/>
        </w:rPr>
        <w:t>(</w:t>
      </w:r>
      <w:r>
        <w:rPr>
          <w:rFonts w:eastAsia="仿宋" w:asciiTheme="minorEastAsia" w:hAnsiTheme="minorEastAsia"/>
          <w:b/>
          <w:bCs/>
          <w:snapToGrid w:val="0"/>
          <w:sz w:val="24"/>
          <w:szCs w:val="24"/>
          <w:lang w:eastAsia="zh-CN"/>
        </w:rPr>
        <w:t>综合评分法</w:t>
      </w:r>
      <w:r>
        <w:rPr>
          <w:rFonts w:ascii="仿宋" w:hAnsi="仿宋" w:eastAsia="仿宋"/>
          <w:b/>
          <w:snapToGrid w:val="0"/>
          <w:sz w:val="24"/>
          <w:szCs w:val="24"/>
          <w:lang w:eastAsia="zh-CN"/>
        </w:rPr>
        <w:t>)</w:t>
      </w:r>
      <w:bookmarkEnd w:id="99"/>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分值构成</w:t>
      </w:r>
    </w:p>
    <w:p>
      <w:pPr>
        <w:pStyle w:val="10"/>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商务部分：见评审办法前附表；</w:t>
      </w:r>
    </w:p>
    <w:p>
      <w:pPr>
        <w:pStyle w:val="10"/>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技术部分：见评审办法前附表；</w:t>
      </w:r>
    </w:p>
    <w:p>
      <w:pPr>
        <w:pStyle w:val="10"/>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见评审办法前附表；</w:t>
      </w:r>
    </w:p>
    <w:p>
      <w:pPr>
        <w:pStyle w:val="10"/>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其他评分因素：见评审办法前附表。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.2.2</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评审基准价计算</w:t>
      </w:r>
    </w:p>
    <w:p>
      <w:pPr>
        <w:pStyle w:val="10"/>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评审价格：评审价格为按照本章第3.1.1项规定确定的价格。</w:t>
      </w:r>
    </w:p>
    <w:p>
      <w:pPr>
        <w:pStyle w:val="10"/>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评审基准价计算方法：</w:t>
      </w:r>
    </w:p>
    <w:p>
      <w:pPr>
        <w:pStyle w:val="7"/>
        <w:ind w:left="568" w:leftChars="258" w:firstLine="479"/>
        <w:rPr>
          <w:rFonts w:eastAsia="仿宋" w:asciiTheme="minorEastAsia" w:hAnsiTheme="minorEastAsia"/>
          <w:snapToGrid w:val="0"/>
          <w:szCs w:val="24"/>
          <w:u w:val="single"/>
          <w:lang w:eastAsia="zh-CN"/>
        </w:rPr>
      </w:pPr>
      <w:r>
        <w:rPr>
          <w:rFonts w:eastAsia="仿宋" w:asciiTheme="minorEastAsia" w:hAnsiTheme="minorEastAsia"/>
          <w:snapToGrid w:val="0"/>
          <w:szCs w:val="24"/>
          <w:u w:val="single"/>
          <w:lang w:eastAsia="zh-CN"/>
        </w:rPr>
        <w:t>□</w:t>
      </w:r>
      <w:r>
        <w:rPr>
          <w:rFonts w:hint="eastAsia" w:eastAsia="仿宋" w:asciiTheme="minorEastAsia" w:hAnsiTheme="minorEastAsia"/>
          <w:snapToGrid w:val="0"/>
          <w:szCs w:val="24"/>
          <w:u w:val="single"/>
          <w:lang w:eastAsia="zh-CN"/>
        </w:rPr>
        <w:t>按有效报价的平均值作为基准值</w:t>
      </w:r>
    </w:p>
    <w:p>
      <w:pPr>
        <w:pStyle w:val="7"/>
        <w:ind w:left="568" w:leftChars="258" w:firstLine="479"/>
        <w:rPr>
          <w:rFonts w:eastAsia="仿宋" w:asciiTheme="minorEastAsia" w:hAnsiTheme="minorEastAsia"/>
          <w:snapToGrid w:val="0"/>
          <w:szCs w:val="24"/>
          <w:u w:val="single"/>
          <w:lang w:eastAsia="zh-CN"/>
        </w:rPr>
      </w:pPr>
      <w:r>
        <w:rPr>
          <w:rFonts w:ascii="Wingdings 2" w:hAnsi="Wingdings 2" w:eastAsia="仿宋" w:cs="Apple Color Emoji"/>
          <w:snapToGrid w:val="0"/>
          <w:szCs w:val="24"/>
          <w:shd w:val="clear" w:color="auto" w:fill="FFFF00"/>
          <w:lang w:eastAsia="zh-CN"/>
        </w:rPr>
        <w:t></w:t>
      </w:r>
      <w:r>
        <w:rPr>
          <w:rFonts w:hint="eastAsia" w:eastAsia="仿宋" w:asciiTheme="minorEastAsia" w:hAnsiTheme="minorEastAsia"/>
          <w:snapToGrid w:val="0"/>
          <w:szCs w:val="24"/>
          <w:u w:val="single"/>
          <w:lang w:eastAsia="zh-CN"/>
        </w:rPr>
        <w:t>以最低有效报价为基准值</w:t>
      </w:r>
    </w:p>
    <w:p>
      <w:pPr>
        <w:pStyle w:val="7"/>
        <w:ind w:left="568" w:leftChars="258" w:firstLine="479"/>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无效报价、响应被否决的供应商，其报价不参与评审基准价的计算。</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3.2.3</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评分标准</w:t>
      </w:r>
    </w:p>
    <w:p>
      <w:pPr>
        <w:pStyle w:val="10"/>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商务评分标准：见评审办法前附表；</w:t>
      </w:r>
    </w:p>
    <w:p>
      <w:pPr>
        <w:pStyle w:val="10"/>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技术评分标准：见评审办法前附表；</w:t>
      </w:r>
    </w:p>
    <w:p>
      <w:pPr>
        <w:pStyle w:val="10"/>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bookmarkStart w:id="100" w:name="扫描0043"/>
      <w:bookmarkEnd w:id="100"/>
      <w:r>
        <w:rPr>
          <w:rFonts w:eastAsia="仿宋" w:asciiTheme="minorEastAsia" w:hAnsiTheme="minorEastAsia"/>
          <w:snapToGrid w:val="0"/>
          <w:sz w:val="24"/>
          <w:szCs w:val="24"/>
          <w:lang w:eastAsia="zh-CN"/>
        </w:rPr>
        <w:t>报价评分标准：</w:t>
      </w:r>
    </w:p>
    <w:p>
      <w:pPr>
        <w:adjustRightInd w:val="0"/>
        <w:snapToGrid w:val="0"/>
        <w:spacing w:before="240"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一</w:t>
      </w:r>
      <w:r>
        <w:rPr>
          <w:rFonts w:eastAsia="仿宋" w:asciiTheme="minorEastAsia" w:hAnsiTheme="minorEastAsia"/>
          <w:snapToGrid w:val="0"/>
          <w:sz w:val="24"/>
          <w:szCs w:val="24"/>
          <w:lang w:eastAsia="zh-CN"/>
        </w:rPr>
        <w:t>：按</w:t>
      </w:r>
      <w:r>
        <w:rPr>
          <w:rFonts w:eastAsia="仿宋" w:asciiTheme="minorEastAsia" w:hAnsiTheme="minorEastAsia"/>
          <w:snapToGrid w:val="0"/>
          <w:sz w:val="24"/>
          <w:szCs w:val="24"/>
          <w:u w:val="single"/>
          <w:shd w:val="clear" w:color="auto" w:fill="FFFF00"/>
          <w:lang w:eastAsia="zh-CN"/>
        </w:rPr>
        <w:t>有效报价的算术平均值为评审基准价</w:t>
      </w:r>
      <w:r>
        <w:rPr>
          <w:rFonts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①如果供应商的评审价格</w:t>
      </w:r>
      <w:r>
        <w:rPr>
          <w:rFonts w:hint="eastAsia" w:eastAsia="仿宋" w:asciiTheme="minorEastAsia" w:hAnsiTheme="minorEastAsia"/>
          <w:snapToGrid w:val="0"/>
          <w:sz w:val="24"/>
          <w:szCs w:val="24"/>
          <w:lang w:eastAsia="zh-CN"/>
        </w:rPr>
        <w:t>＞评</w:t>
      </w:r>
      <w:r>
        <w:rPr>
          <w:rFonts w:eastAsia="仿宋" w:asciiTheme="minorEastAsia" w:hAnsiTheme="minorEastAsia"/>
          <w:snapToGrid w:val="0"/>
          <w:sz w:val="24"/>
          <w:szCs w:val="24"/>
          <w:lang w:eastAsia="zh-CN"/>
        </w:rPr>
        <w:t>审基准价，则报价得分=F-偏差率×100×E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②如果供应商的评审价格</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评审基准价，则报价得分=</w:t>
      </w:r>
      <w:r>
        <w:rPr>
          <w:rFonts w:hint="eastAsia" w:eastAsia="仿宋" w:asciiTheme="minorEastAsia" w:hAnsiTheme="minorEastAsia"/>
          <w:snapToGrid w:val="0"/>
          <w:sz w:val="24"/>
          <w:szCs w:val="24"/>
          <w:lang w:eastAsia="zh-CN"/>
        </w:rPr>
        <w:t>F</w:t>
      </w:r>
      <w:r>
        <w:rPr>
          <w:rFonts w:eastAsia="仿宋" w:asciiTheme="minorEastAsia" w:hAnsiTheme="minorEastAsia"/>
          <w:snapToGrid w:val="0"/>
          <w:sz w:val="24"/>
          <w:szCs w:val="24"/>
          <w:lang w:eastAsia="zh-CN"/>
        </w:rPr>
        <w:t>+偏差率×100×E</w:t>
      </w:r>
      <w:r>
        <w:rPr>
          <w:rFonts w:eastAsia="仿宋" w:asciiTheme="minorEastAsia" w:hAnsiTheme="minorEastAsia"/>
          <w:snapToGrid w:val="0"/>
          <w:sz w:val="24"/>
          <w:szCs w:val="24"/>
          <w:vertAlign w:val="subscript"/>
          <w:lang w:eastAsia="zh-CN"/>
        </w:rPr>
        <w:t>2</w:t>
      </w:r>
      <w:r>
        <w:rPr>
          <w:rFonts w:hint="eastAsia" w:eastAsia="仿宋" w:asciiTheme="minorEastAsia" w:hAnsiTheme="minorEastAsia"/>
          <w:snapToGrid w:val="0"/>
          <w:sz w:val="24"/>
          <w:szCs w:val="24"/>
          <w:lang w:eastAsia="zh-CN"/>
        </w:rPr>
        <w:t>；</w:t>
      </w:r>
    </w:p>
    <w:p>
      <w:pPr>
        <w:adjustRightInd w:val="0"/>
        <w:snapToGrid w:val="0"/>
        <w:spacing w:line="360" w:lineRule="auto"/>
        <w:ind w:left="284"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是评审价格每低于评审基准价一个百分点的扣分值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可大于或等于</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的取值见评审办法前附表。</w:t>
      </w:r>
      <w:r>
        <w:rPr>
          <w:rFonts w:hint="eastAsia" w:eastAsia="仿宋" w:asciiTheme="minorEastAsia" w:hAnsiTheme="minorEastAsia"/>
          <w:snapToGrid w:val="0"/>
          <w:sz w:val="24"/>
          <w:szCs w:val="24"/>
          <w:lang w:eastAsia="zh-CN"/>
        </w:rPr>
        <w:t>中间值线性插入。</w:t>
      </w:r>
    </w:p>
    <w:p>
      <w:pPr>
        <w:adjustRightInd w:val="0"/>
        <w:snapToGrid w:val="0"/>
        <w:spacing w:before="240" w:line="360" w:lineRule="auto"/>
        <w:ind w:left="719"/>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二</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shd w:val="clear" w:color="auto" w:fill="FFFF00"/>
          <w:lang w:eastAsia="zh-CN"/>
        </w:rPr>
        <w:t>按最低有效报价作为评审基准价</w:t>
      </w:r>
      <w:r>
        <w:rPr>
          <w:rFonts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284" w:firstLine="480"/>
        <w:rPr>
          <w:rFonts w:eastAsia="仿宋" w:asciiTheme="minorEastAsia" w:hAnsiTheme="minorEastAsia"/>
          <w:snapToGrid w:val="0"/>
          <w:sz w:val="24"/>
          <w:szCs w:val="24"/>
          <w:vertAlign w:val="subscript"/>
          <w:lang w:eastAsia="zh-CN"/>
        </w:rPr>
      </w:pPr>
      <w:r>
        <w:rPr>
          <w:rFonts w:eastAsia="仿宋" w:asciiTheme="minorEastAsia" w:hAnsiTheme="minorEastAsia"/>
          <w:snapToGrid w:val="0"/>
          <w:sz w:val="24"/>
          <w:szCs w:val="24"/>
          <w:lang w:eastAsia="zh-CN"/>
        </w:rPr>
        <w:t>报价得分=F-偏差率×100×E</w:t>
      </w:r>
      <w:r>
        <w:rPr>
          <w:rFonts w:eastAsia="仿宋" w:asciiTheme="minorEastAsia" w:hAnsiTheme="minorEastAsia"/>
          <w:snapToGrid w:val="0"/>
          <w:sz w:val="24"/>
          <w:szCs w:val="24"/>
          <w:vertAlign w:val="subscript"/>
          <w:lang w:eastAsia="zh-CN"/>
        </w:rPr>
        <w:t>3</w:t>
      </w:r>
    </w:p>
    <w:p>
      <w:pPr>
        <w:adjustRightInd w:val="0"/>
        <w:snapToGrid w:val="0"/>
        <w:spacing w:line="360" w:lineRule="auto"/>
        <w:ind w:left="284"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的取值见评审办法前附表。</w:t>
      </w:r>
    </w:p>
    <w:p>
      <w:pPr>
        <w:adjustRightInd w:val="0"/>
        <w:snapToGrid w:val="0"/>
        <w:spacing w:before="240" w:line="360" w:lineRule="auto"/>
        <w:ind w:left="719"/>
        <w:rPr>
          <w:rFonts w:eastAsia="仿宋"/>
          <w:snapToGrid w:val="0"/>
          <w:sz w:val="24"/>
          <w:szCs w:val="24"/>
          <w:lang w:eastAsia="zh-CN"/>
        </w:rPr>
      </w:pPr>
      <w:r>
        <w:rPr>
          <w:rFonts w:ascii="Wingdings 2" w:hAnsi="Wingdings 2" w:eastAsia="仿宋" w:cs="Apple Color Emoji"/>
          <w:snapToGrid w:val="0"/>
          <w:sz w:val="24"/>
          <w:szCs w:val="24"/>
          <w:shd w:val="clear" w:color="auto" w:fill="FFFF00"/>
          <w:lang w:eastAsia="zh-CN"/>
        </w:rPr>
        <w:sym w:font="Wingdings 2" w:char="0052"/>
      </w:r>
      <w:r>
        <w:rPr>
          <w:rFonts w:hint="eastAsia" w:eastAsia="仿宋"/>
          <w:snapToGrid w:val="0"/>
          <w:sz w:val="24"/>
          <w:szCs w:val="24"/>
          <w:lang w:eastAsia="zh-CN"/>
        </w:rPr>
        <w:t>方法三：按最低有效报价作为评审基准价：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评审基准价</w:t>
      </w:r>
      <w:r>
        <w:rPr>
          <w:rFonts w:eastAsia="仿宋"/>
          <w:snapToGrid w:val="0"/>
          <w:sz w:val="24"/>
          <w:szCs w:val="24"/>
          <w:lang w:eastAsia="zh-CN"/>
        </w:rPr>
        <w:t>为满分</w:t>
      </w:r>
      <w:r>
        <w:rPr>
          <w:rFonts w:hint="eastAsia" w:eastAsia="仿宋"/>
          <w:snapToGrid w:val="0"/>
          <w:sz w:val="24"/>
          <w:szCs w:val="24"/>
          <w:lang w:eastAsia="zh-CN"/>
        </w:rPr>
        <w:t>F</w:t>
      </w:r>
      <w:r>
        <w:rPr>
          <w:rFonts w:eastAsia="仿宋"/>
          <w:snapToGrid w:val="0"/>
          <w:sz w:val="24"/>
          <w:szCs w:val="24"/>
          <w:lang w:eastAsia="zh-CN"/>
        </w:rPr>
        <w:t>分，</w:t>
      </w:r>
      <w:r>
        <w:rPr>
          <w:rFonts w:hint="eastAsia" w:eastAsia="仿宋"/>
          <w:snapToGrid w:val="0"/>
          <w:sz w:val="24"/>
          <w:szCs w:val="24"/>
          <w:lang w:eastAsia="zh-CN"/>
        </w:rPr>
        <w:t>其他报价得分=F×</w:t>
      </w:r>
      <w:r>
        <w:rPr>
          <w:rFonts w:eastAsia="仿宋"/>
          <w:snapToGrid w:val="0"/>
          <w:sz w:val="24"/>
          <w:szCs w:val="24"/>
          <w:lang w:eastAsia="zh-CN"/>
        </w:rPr>
        <w:t>基准价</w:t>
      </w:r>
      <w:r>
        <w:rPr>
          <w:rFonts w:hint="eastAsia" w:eastAsia="仿宋"/>
          <w:snapToGrid w:val="0"/>
          <w:sz w:val="24"/>
          <w:szCs w:val="24"/>
          <w:lang w:eastAsia="zh-CN"/>
        </w:rPr>
        <w:t>/</w:t>
      </w:r>
      <w:r>
        <w:rPr>
          <w:rFonts w:eastAsia="仿宋"/>
          <w:snapToGrid w:val="0"/>
          <w:sz w:val="24"/>
          <w:szCs w:val="24"/>
          <w:lang w:eastAsia="zh-CN"/>
        </w:rPr>
        <w:t>有效报价。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其中</w:t>
      </w:r>
      <w:r>
        <w:rPr>
          <w:rFonts w:eastAsia="仿宋"/>
          <w:snapToGrid w:val="0"/>
          <w:sz w:val="24"/>
          <w:szCs w:val="24"/>
          <w:lang w:eastAsia="zh-CN"/>
        </w:rPr>
        <w:t>F为本章第3.2.1(3)目规定的报价所占的分值</w:t>
      </w:r>
      <w:r>
        <w:rPr>
          <w:rFonts w:hint="eastAsia" w:eastAsia="仿宋"/>
          <w:snapToGrid w:val="0"/>
          <w:sz w:val="24"/>
          <w:szCs w:val="24"/>
          <w:lang w:eastAsia="zh-CN"/>
        </w:rPr>
        <w:t>。</w:t>
      </w:r>
    </w:p>
    <w:p>
      <w:pPr>
        <w:pStyle w:val="10"/>
        <w:tabs>
          <w:tab w:val="left" w:pos="993"/>
        </w:tabs>
        <w:adjustRightInd w:val="0"/>
        <w:snapToGrid w:val="0"/>
        <w:spacing w:line="360" w:lineRule="auto"/>
        <w:ind w:left="567"/>
        <w:outlineLvl w:val="4"/>
        <w:rPr>
          <w:rFonts w:eastAsia="仿宋" w:asciiTheme="minorEastAsia" w:hAnsiTheme="minorEastAsia"/>
          <w:snapToGrid w:val="0"/>
          <w:sz w:val="24"/>
          <w:szCs w:val="24"/>
          <w:lang w:eastAsia="zh-CN"/>
        </w:rPr>
      </w:pPr>
      <w:r>
        <w:rPr>
          <w:rFonts w:eastAsia="仿宋"/>
          <w:snapToGrid w:val="0"/>
          <w:sz w:val="24"/>
          <w:szCs w:val="24"/>
          <w:lang w:eastAsia="zh-CN"/>
        </w:rPr>
        <w:t>小数点后保留2位，四舍五入。</w:t>
      </w:r>
    </w:p>
    <w:p>
      <w:pPr>
        <w:adjustRightInd w:val="0"/>
        <w:snapToGrid w:val="0"/>
        <w:spacing w:line="360" w:lineRule="auto"/>
        <w:ind w:firstLine="480" w:firstLineChars="2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报价得分计算方法见评审办法前附表。</w:t>
      </w:r>
    </w:p>
    <w:p>
      <w:pPr>
        <w:pStyle w:val="10"/>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其他因素评分标准：见评审办法前附表。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分。采购小组成员按照评分标准独立对供应商的商务、技术和其他内家直有评分。报价评分由采购小组统一计算。各项得分汇总后为该成员给供应商的评分总分。评分分值计算保留小数点后两位，小数点后第三位“四舍五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汇总。采购小组汇总每个成员对供应商的评分总分，每个供应商的评分总分的算术平均值为供应商最终得分。</w:t>
      </w:r>
    </w:p>
    <w:p>
      <w:pPr>
        <w:adjustRightInd w:val="0"/>
        <w:snapToGrid w:val="0"/>
        <w:spacing w:line="360" w:lineRule="auto"/>
        <w:ind w:firstLine="400"/>
        <w:outlineLvl w:val="3"/>
        <w:rPr>
          <w:rFonts w:ascii="仿宋" w:hAnsi="仿宋" w:eastAsia="仿宋"/>
          <w:snapToGrid w:val="0"/>
          <w:sz w:val="24"/>
          <w:szCs w:val="24"/>
          <w:lang w:eastAsia="zh-CN"/>
        </w:rPr>
      </w:pPr>
      <w:r>
        <w:rPr>
          <w:rFonts w:eastAsia="仿宋" w:asciiTheme="minorEastAsia" w:hAnsiTheme="minorEastAsia"/>
          <w:snapToGrid w:val="0"/>
          <w:sz w:val="24"/>
          <w:szCs w:val="24"/>
          <w:lang w:eastAsia="zh-CN"/>
        </w:rPr>
        <w:t>3.2.6</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采购小组对供应商最终得分进行比较后，按照供应商最终得分由高到低的顺序对供应商排序。最终得分相等时，以评审价格低的优先；评审价格也相等的，以技术得分高的优先；</w:t>
      </w:r>
      <w:r>
        <w:rPr>
          <w:rFonts w:ascii="仿宋" w:hAnsi="仿宋" w:eastAsia="仿宋"/>
          <w:snapToGrid w:val="0"/>
          <w:sz w:val="24"/>
          <w:szCs w:val="24"/>
          <w:lang w:eastAsia="zh-CN"/>
        </w:rPr>
        <w:t>如果技术得分也相等，</w:t>
      </w:r>
      <w:r>
        <w:rPr>
          <w:rFonts w:ascii="仿宋" w:hAnsi="仿宋" w:eastAsia="仿宋"/>
          <w:snapToGrid w:val="0"/>
          <w:sz w:val="21"/>
          <w:szCs w:val="21"/>
          <w:lang w:eastAsia="zh-CN"/>
        </w:rPr>
        <w:t>由采购小组投票决定</w:t>
      </w:r>
      <w:r>
        <w:rPr>
          <w:rFonts w:eastAsia="仿宋" w:asciiTheme="minorEastAsia" w:hAnsiTheme="minorEastAsia"/>
          <w:snapToGrid w:val="0"/>
          <w:szCs w:val="24"/>
          <w:lang w:eastAsia="zh-CN"/>
        </w:rPr>
        <w:t>。</w:t>
      </w:r>
    </w:p>
    <w:p>
      <w:pPr>
        <w:rPr>
          <w:rFonts w:ascii="仿宋" w:hAnsi="仿宋" w:eastAsia="仿宋"/>
          <w:lang w:eastAsia="zh-CN"/>
        </w:rPr>
      </w:pPr>
    </w:p>
    <w:p>
      <w:pPr>
        <w:pStyle w:val="3"/>
        <w:spacing w:line="360" w:lineRule="auto"/>
        <w:rPr>
          <w:rFonts w:ascii="仿宋" w:hAnsi="仿宋" w:eastAsia="仿宋"/>
          <w:b/>
          <w:bCs/>
          <w:snapToGrid w:val="0"/>
          <w:sz w:val="24"/>
          <w:szCs w:val="24"/>
          <w:lang w:eastAsia="zh-CN"/>
        </w:rPr>
      </w:pPr>
      <w:bookmarkStart w:id="101" w:name="_Toc151404567"/>
      <w:r>
        <w:rPr>
          <w:rFonts w:ascii="仿宋" w:hAnsi="仿宋" w:eastAsia="仿宋"/>
          <w:b/>
          <w:bCs/>
          <w:snapToGrid w:val="0"/>
          <w:sz w:val="24"/>
          <w:szCs w:val="24"/>
          <w:lang w:eastAsia="zh-CN"/>
        </w:rPr>
        <w:t>4</w:t>
      </w:r>
      <w:r>
        <w:rPr>
          <w:rFonts w:hint="eastAsia" w:ascii="仿宋" w:hAnsi="仿宋" w:eastAsia="仿宋"/>
          <w:b/>
          <w:bCs/>
          <w:snapToGrid w:val="0"/>
          <w:sz w:val="24"/>
          <w:szCs w:val="24"/>
          <w:lang w:eastAsia="zh-CN"/>
        </w:rPr>
        <w:t>.</w:t>
      </w:r>
      <w:r>
        <w:rPr>
          <w:rFonts w:ascii="仿宋" w:hAnsi="仿宋" w:eastAsia="仿宋"/>
          <w:b/>
          <w:bCs/>
          <w:snapToGrid w:val="0"/>
          <w:sz w:val="24"/>
          <w:szCs w:val="24"/>
          <w:lang w:eastAsia="zh-CN"/>
        </w:rPr>
        <w:t>评审结果</w:t>
      </w:r>
      <w:bookmarkEnd w:id="101"/>
    </w:p>
    <w:p>
      <w:pPr>
        <w:adjustRightInd w:val="0"/>
        <w:snapToGrid w:val="0"/>
        <w:spacing w:line="360" w:lineRule="auto"/>
        <w:ind w:left="400"/>
        <w:jc w:val="both"/>
        <w:outlineLvl w:val="2"/>
        <w:rPr>
          <w:rFonts w:ascii="仿宋" w:hAnsi="仿宋" w:eastAsia="仿宋"/>
          <w:b/>
          <w:snapToGrid w:val="0"/>
          <w:sz w:val="24"/>
          <w:szCs w:val="24"/>
          <w:lang w:eastAsia="zh-CN"/>
        </w:rPr>
      </w:pPr>
      <w:bookmarkStart w:id="102" w:name="_Toc151404568"/>
      <w:r>
        <w:rPr>
          <w:rFonts w:hint="eastAsia" w:ascii="仿宋" w:hAnsi="仿宋" w:eastAsia="仿宋"/>
          <w:b/>
          <w:snapToGrid w:val="0"/>
          <w:sz w:val="24"/>
          <w:szCs w:val="24"/>
          <w:lang w:eastAsia="zh-CN"/>
        </w:rPr>
        <w:t>4</w:t>
      </w:r>
      <w:r>
        <w:rPr>
          <w:rFonts w:ascii="仿宋" w:hAnsi="仿宋" w:eastAsia="仿宋"/>
          <w:b/>
          <w:snapToGrid w:val="0"/>
          <w:sz w:val="24"/>
          <w:szCs w:val="24"/>
          <w:lang w:eastAsia="zh-CN"/>
        </w:rPr>
        <w:t>.1 推荐成交供应商</w:t>
      </w:r>
      <w:bookmarkEnd w:id="102"/>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eastAsia="仿宋"/>
          <w:snapToGrid w:val="0"/>
          <w:sz w:val="24"/>
          <w:szCs w:val="24"/>
          <w:lang w:eastAsia="zh-CN"/>
        </w:rPr>
        <w:t>□</w:t>
      </w:r>
      <w:r>
        <w:rPr>
          <w:rFonts w:eastAsia="仿宋" w:asciiTheme="minorEastAsia" w:hAnsiTheme="minorEastAsia"/>
          <w:snapToGrid w:val="0"/>
          <w:sz w:val="24"/>
          <w:szCs w:val="24"/>
          <w:lang w:eastAsia="zh-CN"/>
        </w:rPr>
        <w:t>采购小组应在书面评审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中按照</w:t>
      </w:r>
      <w:r>
        <w:rPr>
          <w:rFonts w:hint="eastAsia" w:eastAsia="仿宋" w:asciiTheme="minorEastAsia" w:hAnsiTheme="minorEastAsia"/>
          <w:snapToGrid w:val="0"/>
          <w:sz w:val="24"/>
          <w:szCs w:val="24"/>
          <w:lang w:eastAsia="zh-CN"/>
        </w:rPr>
        <w:t>综合得分最高的</w:t>
      </w:r>
      <w:r>
        <w:rPr>
          <w:rFonts w:eastAsia="仿宋" w:asciiTheme="minorEastAsia" w:hAnsiTheme="minorEastAsia"/>
          <w:snapToGrid w:val="0"/>
          <w:sz w:val="24"/>
          <w:szCs w:val="24"/>
          <w:lang w:eastAsia="zh-CN"/>
        </w:rPr>
        <w:t>向采购人推荐成交供应商。</w:t>
      </w:r>
    </w:p>
    <w:p>
      <w:pPr>
        <w:adjustRightInd w:val="0"/>
        <w:snapToGrid w:val="0"/>
        <w:spacing w:line="360" w:lineRule="auto"/>
        <w:ind w:firstLine="480"/>
        <w:jc w:val="both"/>
        <w:rPr>
          <w:rFonts w:ascii="仿宋" w:hAnsi="仿宋" w:eastAsia="仿宋"/>
          <w:snapToGrid w:val="0"/>
          <w:sz w:val="24"/>
          <w:szCs w:val="24"/>
          <w:lang w:eastAsia="zh-CN"/>
        </w:rPr>
      </w:pPr>
      <w:r>
        <w:rPr>
          <w:rFonts w:hint="eastAsia" w:ascii="仿宋" w:hAnsi="仿宋" w:eastAsia="仿宋"/>
          <w:snapToGrid w:val="0"/>
          <w:sz w:val="24"/>
          <w:szCs w:val="24"/>
          <w:lang w:eastAsia="zh-CN"/>
        </w:rPr>
        <w:sym w:font="Wingdings 2" w:char="F052"/>
      </w:r>
      <w:r>
        <w:rPr>
          <w:rFonts w:hint="eastAsia" w:eastAsia="仿宋"/>
          <w:snapToGrid w:val="0"/>
          <w:sz w:val="24"/>
          <w:szCs w:val="24"/>
          <w:lang w:eastAsia="zh-CN"/>
        </w:rPr>
        <w:t>采购小组应在书面评审资料中按照综合得分从高到低依次向采购人推荐成交候选供应商。</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103" w:name="扫描0044"/>
      <w:bookmarkEnd w:id="103"/>
      <w:bookmarkStart w:id="104" w:name="_Toc151404569"/>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四</w:t>
      </w:r>
      <w:r>
        <w:rPr>
          <w:rFonts w:hint="eastAsia" w:ascii="仿宋" w:hAnsi="仿宋" w:eastAsia="仿宋"/>
          <w:b/>
          <w:bCs/>
          <w:snapToGrid w:val="0"/>
          <w:sz w:val="32"/>
          <w:szCs w:val="32"/>
          <w:lang w:eastAsia="zh-CN"/>
        </w:rPr>
        <w:t>章  劳务服务合同（草案）</w:t>
      </w:r>
      <w:bookmarkEnd w:id="104"/>
    </w:p>
    <w:p>
      <w:pPr>
        <w:spacing w:line="276" w:lineRule="auto"/>
        <w:rPr>
          <w:rFonts w:ascii="仿宋" w:hAnsi="仿宋" w:eastAsia="仿宋"/>
          <w:snapToGrid w:val="0"/>
          <w:sz w:val="24"/>
          <w:szCs w:val="24"/>
          <w:lang w:eastAsia="zh-CN"/>
        </w:rPr>
      </w:pPr>
    </w:p>
    <w:p>
      <w:pPr>
        <w:jc w:val="center"/>
        <w:rPr>
          <w:rFonts w:ascii="仿宋" w:hAnsi="仿宋" w:eastAsia="仿宋"/>
          <w:sz w:val="24"/>
          <w:szCs w:val="24"/>
          <w:lang w:eastAsia="zh-CN"/>
        </w:rPr>
      </w:pPr>
    </w:p>
    <w:p>
      <w:pPr>
        <w:rPr>
          <w:rFonts w:ascii="仿宋" w:hAnsi="仿宋" w:eastAsia="仿宋"/>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pStyle w:val="3"/>
        <w:jc w:val="center"/>
        <w:rPr>
          <w:rFonts w:ascii="仿宋" w:hAnsi="仿宋" w:eastAsia="仿宋"/>
          <w:sz w:val="24"/>
          <w:szCs w:val="32"/>
          <w:lang w:eastAsia="zh-CN"/>
        </w:rPr>
      </w:pPr>
      <w:r>
        <w:rPr>
          <w:rFonts w:ascii="仿宋" w:hAnsi="仿宋" w:eastAsia="仿宋"/>
          <w:b/>
          <w:bCs/>
          <w:sz w:val="24"/>
          <w:lang w:eastAsia="zh-CN"/>
        </w:rPr>
        <w:br w:type="page"/>
      </w:r>
    </w:p>
    <w:p>
      <w:pPr>
        <w:spacing w:line="420" w:lineRule="exact"/>
        <w:jc w:val="center"/>
        <w:rPr>
          <w:rFonts w:ascii="方正小标宋_GBK" w:eastAsia="方正小标宋_GBK"/>
          <w:color w:val="000000"/>
          <w:sz w:val="36"/>
          <w:szCs w:val="36"/>
          <w:lang w:eastAsia="zh-CN"/>
        </w:rPr>
      </w:pPr>
      <w:r>
        <w:rPr>
          <w:rFonts w:hint="eastAsia" w:ascii="方正小标宋_GBK" w:eastAsia="方正小标宋_GBK"/>
          <w:color w:val="000000"/>
          <w:sz w:val="36"/>
          <w:szCs w:val="36"/>
          <w:lang w:eastAsia="zh-CN"/>
        </w:rPr>
        <w:t>中粮梁河糖业芒东制炼车间202</w:t>
      </w:r>
      <w:r>
        <w:rPr>
          <w:rFonts w:ascii="方正小标宋_GBK" w:eastAsia="方正小标宋_GBK"/>
          <w:color w:val="000000"/>
          <w:sz w:val="36"/>
          <w:szCs w:val="36"/>
          <w:lang w:eastAsia="zh-CN"/>
        </w:rPr>
        <w:t>3</w:t>
      </w:r>
      <w:r>
        <w:rPr>
          <w:rFonts w:hint="eastAsia" w:ascii="方正小标宋_GBK" w:eastAsia="方正小标宋_GBK"/>
          <w:color w:val="000000"/>
          <w:sz w:val="36"/>
          <w:szCs w:val="36"/>
          <w:lang w:eastAsia="zh-CN"/>
        </w:rPr>
        <w:t>/202</w:t>
      </w:r>
      <w:r>
        <w:rPr>
          <w:rFonts w:ascii="方正小标宋_GBK" w:eastAsia="方正小标宋_GBK"/>
          <w:color w:val="000000"/>
          <w:sz w:val="36"/>
          <w:szCs w:val="36"/>
          <w:lang w:eastAsia="zh-CN"/>
        </w:rPr>
        <w:t>4</w:t>
      </w:r>
      <w:r>
        <w:rPr>
          <w:rFonts w:hint="eastAsia" w:ascii="方正小标宋_GBK" w:eastAsia="方正小标宋_GBK"/>
          <w:color w:val="000000"/>
          <w:sz w:val="36"/>
          <w:szCs w:val="36"/>
          <w:lang w:eastAsia="zh-CN"/>
        </w:rPr>
        <w:t>榨季</w:t>
      </w:r>
    </w:p>
    <w:p>
      <w:pPr>
        <w:spacing w:line="420" w:lineRule="exact"/>
        <w:jc w:val="center"/>
        <w:rPr>
          <w:rFonts w:ascii="方正小标宋_GBK" w:eastAsia="方正小标宋_GBK"/>
          <w:bCs/>
          <w:sz w:val="36"/>
          <w:szCs w:val="36"/>
          <w:lang w:eastAsia="zh-CN"/>
        </w:rPr>
      </w:pPr>
      <w:r>
        <w:rPr>
          <w:rFonts w:hint="eastAsia" w:ascii="方正小标宋_GBK" w:eastAsia="方正小标宋_GBK"/>
          <w:color w:val="000000"/>
          <w:sz w:val="36"/>
          <w:szCs w:val="36"/>
          <w:lang w:eastAsia="zh-CN"/>
        </w:rPr>
        <w:t>成品糖装包劳务外包项目</w:t>
      </w:r>
      <w:r>
        <w:rPr>
          <w:rFonts w:hint="eastAsia" w:ascii="方正小标宋_GBK" w:eastAsia="方正小标宋_GBK"/>
          <w:bCs/>
          <w:sz w:val="36"/>
          <w:szCs w:val="36"/>
          <w:lang w:eastAsia="zh-CN"/>
        </w:rPr>
        <w:t>合同（草案）</w:t>
      </w:r>
    </w:p>
    <w:p>
      <w:pPr>
        <w:spacing w:line="420" w:lineRule="exact"/>
        <w:rPr>
          <w:rFonts w:eastAsia="方正小标宋_GBK"/>
          <w:bCs/>
          <w:sz w:val="36"/>
          <w:szCs w:val="36"/>
          <w:lang w:eastAsia="zh-CN"/>
        </w:rPr>
      </w:pPr>
    </w:p>
    <w:p>
      <w:pPr>
        <w:spacing w:line="420" w:lineRule="exact"/>
        <w:rPr>
          <w:rFonts w:ascii="仿宋" w:hAnsi="仿宋" w:eastAsia="仿宋"/>
          <w:sz w:val="24"/>
          <w:szCs w:val="24"/>
          <w:lang w:eastAsia="zh-CN"/>
        </w:rPr>
      </w:pPr>
      <w:r>
        <w:rPr>
          <w:rFonts w:ascii="仿宋" w:hAnsi="仿宋" w:eastAsia="仿宋"/>
          <w:sz w:val="24"/>
          <w:szCs w:val="24"/>
          <w:lang w:eastAsia="zh-CN"/>
        </w:rPr>
        <w:t>甲方：中粮</w:t>
      </w:r>
      <w:r>
        <w:rPr>
          <w:rFonts w:hint="eastAsia" w:ascii="仿宋" w:hAnsi="仿宋" w:eastAsia="仿宋"/>
          <w:sz w:val="24"/>
          <w:szCs w:val="24"/>
          <w:lang w:eastAsia="zh-CN"/>
        </w:rPr>
        <w:t>梁河</w:t>
      </w:r>
      <w:r>
        <w:rPr>
          <w:rFonts w:ascii="仿宋" w:hAnsi="仿宋" w:eastAsia="仿宋"/>
          <w:sz w:val="24"/>
          <w:szCs w:val="24"/>
          <w:lang w:eastAsia="zh-CN"/>
        </w:rPr>
        <w:t>糖业有限公司</w:t>
      </w:r>
    </w:p>
    <w:p>
      <w:pPr>
        <w:spacing w:line="420" w:lineRule="exact"/>
        <w:rPr>
          <w:rFonts w:ascii="仿宋" w:hAnsi="仿宋" w:eastAsia="仿宋"/>
          <w:sz w:val="24"/>
          <w:szCs w:val="24"/>
          <w:lang w:eastAsia="zh-CN"/>
        </w:rPr>
      </w:pPr>
      <w:r>
        <w:rPr>
          <w:rFonts w:ascii="仿宋" w:hAnsi="仿宋" w:eastAsia="仿宋"/>
          <w:sz w:val="24"/>
          <w:szCs w:val="24"/>
          <w:lang w:eastAsia="zh-CN"/>
        </w:rPr>
        <w:t>乙方：</w:t>
      </w:r>
    </w:p>
    <w:p>
      <w:pPr>
        <w:spacing w:line="420" w:lineRule="exact"/>
        <w:rPr>
          <w:rFonts w:ascii="仿宋" w:hAnsi="仿宋" w:eastAsia="仿宋"/>
          <w:sz w:val="24"/>
          <w:szCs w:val="24"/>
          <w:lang w:eastAsia="zh-CN"/>
        </w:rPr>
      </w:pPr>
      <w:r>
        <w:rPr>
          <w:rFonts w:hint="eastAsia" w:ascii="仿宋" w:hAnsi="仿宋" w:eastAsia="仿宋"/>
          <w:sz w:val="24"/>
          <w:szCs w:val="24"/>
          <w:lang w:eastAsia="zh-CN"/>
        </w:rPr>
        <w:t>合同号：</w:t>
      </w:r>
    </w:p>
    <w:p>
      <w:pPr>
        <w:spacing w:line="360" w:lineRule="auto"/>
        <w:rPr>
          <w:rFonts w:ascii="仿宋" w:hAnsi="仿宋" w:eastAsia="仿宋"/>
          <w:sz w:val="24"/>
          <w:szCs w:val="24"/>
          <w:lang w:eastAsia="zh-CN"/>
        </w:rPr>
      </w:pPr>
    </w:p>
    <w:p>
      <w:pPr>
        <w:spacing w:line="360" w:lineRule="auto"/>
        <w:rPr>
          <w:rFonts w:ascii="仿宋" w:hAnsi="仿宋" w:eastAsia="仿宋"/>
          <w:sz w:val="24"/>
          <w:szCs w:val="24"/>
          <w:lang w:eastAsia="zh-CN"/>
        </w:rPr>
      </w:pPr>
      <w:r>
        <w:rPr>
          <w:rFonts w:hint="eastAsia" w:ascii="仿宋" w:hAnsi="仿宋" w:eastAsia="仿宋"/>
          <w:sz w:val="24"/>
          <w:szCs w:val="24"/>
          <w:lang w:eastAsia="zh-CN"/>
        </w:rPr>
        <w:t>第一条：合同范围</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4251"/>
        <w:gridCol w:w="864"/>
        <w:gridCol w:w="865"/>
        <w:gridCol w:w="1441"/>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trPr>
        <w:tc>
          <w:tcPr>
            <w:tcW w:w="389" w:type="pct"/>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序号</w:t>
            </w:r>
          </w:p>
        </w:tc>
        <w:tc>
          <w:tcPr>
            <w:tcW w:w="2176" w:type="pct"/>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内容</w:t>
            </w:r>
          </w:p>
        </w:tc>
        <w:tc>
          <w:tcPr>
            <w:tcW w:w="442" w:type="pct"/>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单位</w:t>
            </w:r>
          </w:p>
        </w:tc>
        <w:tc>
          <w:tcPr>
            <w:tcW w:w="443" w:type="pct"/>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数量</w:t>
            </w:r>
          </w:p>
        </w:tc>
        <w:tc>
          <w:tcPr>
            <w:tcW w:w="738" w:type="pct"/>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单价</w:t>
            </w:r>
          </w:p>
          <w:p>
            <w:pPr>
              <w:spacing w:line="500" w:lineRule="exact"/>
              <w:jc w:val="center"/>
              <w:rPr>
                <w:rFonts w:ascii="仿宋" w:hAnsi="仿宋" w:eastAsia="仿宋"/>
                <w:color w:val="000000"/>
                <w:sz w:val="24"/>
                <w:szCs w:val="24"/>
              </w:rPr>
            </w:pPr>
            <w:r>
              <w:rPr>
                <w:rFonts w:ascii="仿宋" w:hAnsi="仿宋" w:eastAsia="仿宋"/>
                <w:color w:val="000000"/>
                <w:sz w:val="24"/>
                <w:szCs w:val="24"/>
              </w:rPr>
              <w:t>（元/吨</w:t>
            </w:r>
            <w:r>
              <w:rPr>
                <w:rFonts w:hint="eastAsia" w:ascii="仿宋" w:hAnsi="仿宋" w:eastAsia="仿宋"/>
                <w:color w:val="000000"/>
                <w:sz w:val="24"/>
                <w:szCs w:val="24"/>
              </w:rPr>
              <w:t>糖</w:t>
            </w:r>
            <w:r>
              <w:rPr>
                <w:rFonts w:ascii="仿宋" w:hAnsi="仿宋" w:eastAsia="仿宋"/>
                <w:color w:val="000000"/>
                <w:sz w:val="24"/>
                <w:szCs w:val="24"/>
              </w:rPr>
              <w:t>）</w:t>
            </w:r>
          </w:p>
        </w:tc>
        <w:tc>
          <w:tcPr>
            <w:tcW w:w="812" w:type="pct"/>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89" w:type="pct"/>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1</w:t>
            </w:r>
          </w:p>
        </w:tc>
        <w:tc>
          <w:tcPr>
            <w:tcW w:w="2176" w:type="pct"/>
            <w:vAlign w:val="center"/>
          </w:tcPr>
          <w:p>
            <w:pPr>
              <w:spacing w:line="500" w:lineRule="exact"/>
              <w:jc w:val="center"/>
              <w:rPr>
                <w:rFonts w:ascii="仿宋" w:hAnsi="仿宋" w:eastAsia="仿宋"/>
                <w:color w:val="000000"/>
                <w:sz w:val="24"/>
                <w:szCs w:val="24"/>
              </w:rPr>
            </w:pPr>
            <w:r>
              <w:rPr>
                <w:rFonts w:ascii="仿宋" w:hAnsi="仿宋" w:eastAsia="仿宋"/>
                <w:sz w:val="24"/>
                <w:szCs w:val="24"/>
              </w:rPr>
              <w:t>白砂糖装包</w:t>
            </w:r>
          </w:p>
        </w:tc>
        <w:tc>
          <w:tcPr>
            <w:tcW w:w="442" w:type="pct"/>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项</w:t>
            </w:r>
          </w:p>
        </w:tc>
        <w:tc>
          <w:tcPr>
            <w:tcW w:w="443" w:type="pct"/>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1</w:t>
            </w:r>
          </w:p>
        </w:tc>
        <w:tc>
          <w:tcPr>
            <w:tcW w:w="738" w:type="pct"/>
          </w:tcPr>
          <w:p>
            <w:pPr>
              <w:spacing w:line="500" w:lineRule="exact"/>
              <w:rPr>
                <w:rFonts w:ascii="仿宋" w:hAnsi="仿宋" w:eastAsia="仿宋"/>
                <w:color w:val="000000"/>
                <w:sz w:val="24"/>
                <w:szCs w:val="24"/>
              </w:rPr>
            </w:pPr>
          </w:p>
        </w:tc>
        <w:tc>
          <w:tcPr>
            <w:tcW w:w="812" w:type="pct"/>
          </w:tcPr>
          <w:p>
            <w:pPr>
              <w:spacing w:line="500" w:lineRule="exact"/>
              <w:rPr>
                <w:rFonts w:ascii="仿宋" w:hAnsi="仿宋" w:eastAsia="仿宋"/>
                <w:sz w:val="24"/>
                <w:szCs w:val="24"/>
              </w:rPr>
            </w:pPr>
            <w:r>
              <w:rPr>
                <w:rFonts w:ascii="仿宋" w:hAnsi="仿宋" w:eastAsia="仿宋"/>
                <w:sz w:val="24"/>
                <w:szCs w:val="24"/>
              </w:rPr>
              <w:t>元/吨糖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89" w:type="pct"/>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5</w:t>
            </w:r>
          </w:p>
        </w:tc>
        <w:tc>
          <w:tcPr>
            <w:tcW w:w="2176" w:type="pct"/>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承包期限</w:t>
            </w:r>
          </w:p>
        </w:tc>
        <w:tc>
          <w:tcPr>
            <w:tcW w:w="2435" w:type="pct"/>
            <w:gridSpan w:val="4"/>
            <w:vAlign w:val="center"/>
          </w:tcPr>
          <w:p>
            <w:pPr>
              <w:spacing w:line="500" w:lineRule="exact"/>
              <w:rPr>
                <w:rFonts w:ascii="仿宋" w:hAnsi="仿宋" w:eastAsia="仿宋"/>
                <w:color w:val="000000"/>
                <w:sz w:val="24"/>
                <w:szCs w:val="24"/>
              </w:rPr>
            </w:pPr>
            <w:r>
              <w:rPr>
                <w:rFonts w:ascii="仿宋" w:hAnsi="仿宋" w:eastAsia="仿宋"/>
                <w:color w:val="000000"/>
                <w:sz w:val="24"/>
                <w:szCs w:val="24"/>
              </w:rPr>
              <w:t>2023/2024榨季开始至榨季结束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89" w:type="pct"/>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6</w:t>
            </w:r>
          </w:p>
        </w:tc>
        <w:tc>
          <w:tcPr>
            <w:tcW w:w="2176" w:type="pct"/>
            <w:vAlign w:val="center"/>
          </w:tcPr>
          <w:p>
            <w:pPr>
              <w:spacing w:line="500" w:lineRule="exact"/>
              <w:jc w:val="center"/>
              <w:rPr>
                <w:rFonts w:ascii="仿宋" w:hAnsi="仿宋" w:eastAsia="仿宋"/>
                <w:sz w:val="24"/>
                <w:szCs w:val="24"/>
                <w:lang w:eastAsia="zh-CN"/>
              </w:rPr>
            </w:pPr>
            <w:r>
              <w:rPr>
                <w:rFonts w:ascii="仿宋" w:hAnsi="仿宋" w:eastAsia="仿宋"/>
                <w:sz w:val="24"/>
                <w:szCs w:val="24"/>
                <w:lang w:eastAsia="zh-CN"/>
              </w:rPr>
              <w:t>开票方式</w:t>
            </w:r>
          </w:p>
        </w:tc>
        <w:tc>
          <w:tcPr>
            <w:tcW w:w="2435" w:type="pct"/>
            <w:gridSpan w:val="4"/>
            <w:vAlign w:val="center"/>
          </w:tcPr>
          <w:p>
            <w:pPr>
              <w:spacing w:line="500" w:lineRule="exact"/>
              <w:rPr>
                <w:rFonts w:ascii="仿宋" w:hAnsi="仿宋" w:eastAsia="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5" w:hRule="atLeast"/>
        </w:trPr>
        <w:tc>
          <w:tcPr>
            <w:tcW w:w="389" w:type="pct"/>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7</w:t>
            </w:r>
          </w:p>
        </w:tc>
        <w:tc>
          <w:tcPr>
            <w:tcW w:w="2176" w:type="pct"/>
            <w:vAlign w:val="center"/>
          </w:tcPr>
          <w:p>
            <w:pPr>
              <w:spacing w:line="500" w:lineRule="exact"/>
              <w:jc w:val="center"/>
              <w:rPr>
                <w:rFonts w:ascii="仿宋" w:hAnsi="仿宋" w:eastAsia="仿宋"/>
                <w:sz w:val="24"/>
                <w:szCs w:val="24"/>
                <w:lang w:eastAsia="zh-CN"/>
              </w:rPr>
            </w:pPr>
            <w:r>
              <w:rPr>
                <w:rFonts w:ascii="仿宋" w:hAnsi="仿宋" w:eastAsia="仿宋"/>
                <w:sz w:val="24"/>
                <w:szCs w:val="24"/>
                <w:lang w:eastAsia="zh-CN"/>
              </w:rPr>
              <w:t>其他</w:t>
            </w:r>
          </w:p>
        </w:tc>
        <w:tc>
          <w:tcPr>
            <w:tcW w:w="2435" w:type="pct"/>
            <w:gridSpan w:val="4"/>
            <w:vAlign w:val="center"/>
          </w:tcPr>
          <w:p>
            <w:pPr>
              <w:spacing w:line="500" w:lineRule="exact"/>
              <w:rPr>
                <w:rFonts w:ascii="仿宋" w:hAnsi="仿宋" w:eastAsia="仿宋"/>
                <w:sz w:val="24"/>
                <w:szCs w:val="24"/>
                <w:lang w:eastAsia="zh-CN"/>
              </w:rPr>
            </w:pPr>
          </w:p>
        </w:tc>
      </w:tr>
    </w:tbl>
    <w:p>
      <w:pPr>
        <w:spacing w:line="440" w:lineRule="exact"/>
        <w:rPr>
          <w:rFonts w:ascii="仿宋" w:hAnsi="仿宋" w:eastAsia="仿宋"/>
          <w:b/>
          <w:sz w:val="24"/>
          <w:szCs w:val="24"/>
          <w:lang w:eastAsia="zh-CN"/>
        </w:rPr>
      </w:pPr>
      <w:r>
        <w:rPr>
          <w:rFonts w:ascii="仿宋" w:hAnsi="仿宋" w:eastAsia="仿宋"/>
          <w:b/>
          <w:sz w:val="24"/>
          <w:szCs w:val="24"/>
          <w:lang w:eastAsia="zh-CN"/>
        </w:rPr>
        <w:t>岗位定员</w:t>
      </w:r>
    </w:p>
    <w:p>
      <w:pPr>
        <w:tabs>
          <w:tab w:val="left" w:pos="180"/>
          <w:tab w:val="left" w:pos="1620"/>
        </w:tabs>
        <w:spacing w:line="300" w:lineRule="auto"/>
        <w:ind w:firstLine="480" w:firstLineChars="200"/>
        <w:rPr>
          <w:rFonts w:ascii="仿宋" w:hAnsi="仿宋" w:eastAsia="仿宋"/>
          <w:color w:val="000000"/>
          <w:sz w:val="24"/>
          <w:szCs w:val="24"/>
          <w:lang w:eastAsia="zh-CN"/>
        </w:rPr>
      </w:pPr>
      <w:r>
        <w:rPr>
          <w:rFonts w:ascii="仿宋" w:hAnsi="仿宋" w:eastAsia="仿宋"/>
          <w:color w:val="000000"/>
          <w:sz w:val="24"/>
          <w:szCs w:val="24"/>
          <w:lang w:eastAsia="zh-CN"/>
        </w:rPr>
        <w:t>根据甲方工作需要，2023/2024成品糖包装岗位定员不少于x人。按三班倒进行编制，每班不少于</w:t>
      </w:r>
      <w:r>
        <w:rPr>
          <w:rFonts w:hint="eastAsia" w:ascii="仿宋" w:hAnsi="仿宋" w:eastAsia="仿宋"/>
          <w:color w:val="000000"/>
          <w:sz w:val="24"/>
          <w:szCs w:val="24"/>
          <w:lang w:eastAsia="zh-CN"/>
        </w:rPr>
        <w:t>x</w:t>
      </w:r>
      <w:r>
        <w:rPr>
          <w:rFonts w:ascii="仿宋" w:hAnsi="仿宋" w:eastAsia="仿宋"/>
          <w:color w:val="000000"/>
          <w:sz w:val="24"/>
          <w:szCs w:val="24"/>
          <w:lang w:eastAsia="zh-CN"/>
        </w:rPr>
        <w:t>人，承包方人员满勤后仍无法满足生产要求的，由承包方继续增加人员，费用由承包方负责。人员具体如下表：</w:t>
      </w:r>
    </w:p>
    <w:tbl>
      <w:tblPr>
        <w:tblStyle w:val="28"/>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567"/>
        <w:gridCol w:w="1418"/>
        <w:gridCol w:w="1134"/>
        <w:gridCol w:w="709"/>
        <w:gridCol w:w="5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134" w:type="dxa"/>
            <w:gridSpan w:val="2"/>
            <w:vMerge w:val="restart"/>
            <w:vAlign w:val="center"/>
          </w:tcPr>
          <w:p>
            <w:pPr>
              <w:spacing w:line="360" w:lineRule="exact"/>
              <w:jc w:val="center"/>
              <w:rPr>
                <w:rFonts w:ascii="仿宋" w:hAnsi="仿宋" w:eastAsia="仿宋"/>
                <w:sz w:val="24"/>
                <w:szCs w:val="24"/>
              </w:rPr>
            </w:pPr>
            <w:r>
              <w:rPr>
                <w:rFonts w:ascii="仿宋" w:hAnsi="仿宋" w:eastAsia="仿宋"/>
                <w:sz w:val="24"/>
                <w:szCs w:val="24"/>
              </w:rPr>
              <w:t>岗位</w:t>
            </w:r>
          </w:p>
        </w:tc>
        <w:tc>
          <w:tcPr>
            <w:tcW w:w="3261" w:type="dxa"/>
            <w:gridSpan w:val="3"/>
            <w:vAlign w:val="center"/>
          </w:tcPr>
          <w:p>
            <w:pPr>
              <w:spacing w:line="360" w:lineRule="exact"/>
              <w:jc w:val="center"/>
              <w:rPr>
                <w:rFonts w:ascii="仿宋" w:hAnsi="仿宋" w:eastAsia="仿宋"/>
                <w:sz w:val="24"/>
                <w:szCs w:val="24"/>
              </w:rPr>
            </w:pPr>
            <w:r>
              <w:rPr>
                <w:rFonts w:ascii="仿宋" w:hAnsi="仿宋" w:eastAsia="仿宋"/>
                <w:sz w:val="24"/>
                <w:szCs w:val="24"/>
              </w:rPr>
              <w:t>定员</w:t>
            </w:r>
          </w:p>
        </w:tc>
        <w:tc>
          <w:tcPr>
            <w:tcW w:w="5244" w:type="dxa"/>
            <w:vAlign w:val="center"/>
          </w:tcPr>
          <w:p>
            <w:pPr>
              <w:spacing w:line="360" w:lineRule="exact"/>
              <w:jc w:val="center"/>
              <w:rPr>
                <w:rFonts w:ascii="仿宋" w:hAnsi="仿宋" w:eastAsia="仿宋"/>
                <w:sz w:val="24"/>
                <w:szCs w:val="24"/>
              </w:rPr>
            </w:pPr>
            <w:r>
              <w:rPr>
                <w:rFonts w:ascii="仿宋" w:hAnsi="仿宋" w:eastAsia="仿宋"/>
                <w:sz w:val="24"/>
                <w:szCs w:val="24"/>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134" w:type="dxa"/>
            <w:gridSpan w:val="2"/>
            <w:vMerge w:val="continue"/>
            <w:vAlign w:val="center"/>
          </w:tcPr>
          <w:p>
            <w:pPr>
              <w:spacing w:line="360" w:lineRule="exact"/>
              <w:rPr>
                <w:rFonts w:ascii="仿宋" w:hAnsi="仿宋" w:eastAsia="仿宋"/>
                <w:sz w:val="24"/>
                <w:szCs w:val="24"/>
              </w:rPr>
            </w:pPr>
          </w:p>
        </w:tc>
        <w:tc>
          <w:tcPr>
            <w:tcW w:w="1418" w:type="dxa"/>
            <w:vAlign w:val="center"/>
          </w:tcPr>
          <w:p>
            <w:pPr>
              <w:spacing w:line="360" w:lineRule="exact"/>
              <w:jc w:val="center"/>
              <w:rPr>
                <w:rFonts w:ascii="仿宋" w:hAnsi="仿宋" w:eastAsia="仿宋"/>
                <w:sz w:val="24"/>
                <w:szCs w:val="24"/>
              </w:rPr>
            </w:pPr>
            <w:r>
              <w:rPr>
                <w:rFonts w:ascii="仿宋" w:hAnsi="仿宋" w:eastAsia="仿宋"/>
                <w:sz w:val="24"/>
                <w:szCs w:val="24"/>
              </w:rPr>
              <w:t>每班（人）</w:t>
            </w:r>
          </w:p>
        </w:tc>
        <w:tc>
          <w:tcPr>
            <w:tcW w:w="1134" w:type="dxa"/>
            <w:vAlign w:val="center"/>
          </w:tcPr>
          <w:p>
            <w:pPr>
              <w:spacing w:line="360" w:lineRule="exact"/>
              <w:jc w:val="center"/>
              <w:rPr>
                <w:rFonts w:ascii="仿宋" w:hAnsi="仿宋" w:eastAsia="仿宋"/>
                <w:sz w:val="24"/>
                <w:szCs w:val="24"/>
              </w:rPr>
            </w:pPr>
            <w:r>
              <w:rPr>
                <w:rFonts w:ascii="仿宋" w:hAnsi="仿宋" w:eastAsia="仿宋"/>
                <w:sz w:val="24"/>
                <w:szCs w:val="24"/>
              </w:rPr>
              <w:t>小计(人)</w:t>
            </w:r>
          </w:p>
        </w:tc>
        <w:tc>
          <w:tcPr>
            <w:tcW w:w="709" w:type="dxa"/>
            <w:vAlign w:val="center"/>
          </w:tcPr>
          <w:p>
            <w:pPr>
              <w:spacing w:line="360" w:lineRule="exact"/>
              <w:jc w:val="center"/>
              <w:rPr>
                <w:rFonts w:ascii="仿宋" w:hAnsi="仿宋" w:eastAsia="仿宋"/>
                <w:sz w:val="24"/>
                <w:szCs w:val="24"/>
              </w:rPr>
            </w:pPr>
            <w:r>
              <w:rPr>
                <w:rFonts w:ascii="仿宋" w:hAnsi="仿宋" w:eastAsia="仿宋"/>
                <w:sz w:val="24"/>
                <w:szCs w:val="24"/>
              </w:rPr>
              <w:t>性别</w:t>
            </w:r>
          </w:p>
        </w:tc>
        <w:tc>
          <w:tcPr>
            <w:tcW w:w="5244" w:type="dxa"/>
            <w:vAlign w:val="center"/>
          </w:tcPr>
          <w:p>
            <w:pPr>
              <w:spacing w:line="3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34" w:type="dxa"/>
            <w:gridSpan w:val="2"/>
            <w:vAlign w:val="center"/>
          </w:tcPr>
          <w:p>
            <w:pPr>
              <w:spacing w:line="360" w:lineRule="exact"/>
              <w:jc w:val="center"/>
              <w:rPr>
                <w:rFonts w:ascii="仿宋" w:hAnsi="仿宋" w:eastAsia="仿宋"/>
                <w:sz w:val="24"/>
                <w:szCs w:val="24"/>
              </w:rPr>
            </w:pPr>
            <w:r>
              <w:rPr>
                <w:rFonts w:ascii="仿宋" w:hAnsi="仿宋" w:eastAsia="仿宋"/>
                <w:sz w:val="24"/>
                <w:szCs w:val="24"/>
              </w:rPr>
              <w:t>白砂糖装包工</w:t>
            </w:r>
          </w:p>
        </w:tc>
        <w:tc>
          <w:tcPr>
            <w:tcW w:w="1418" w:type="dxa"/>
            <w:vAlign w:val="center"/>
          </w:tcPr>
          <w:p>
            <w:pPr>
              <w:spacing w:line="360" w:lineRule="exact"/>
              <w:jc w:val="center"/>
              <w:rPr>
                <w:rFonts w:ascii="仿宋" w:hAnsi="仿宋" w:eastAsia="仿宋"/>
                <w:sz w:val="24"/>
                <w:szCs w:val="24"/>
              </w:rPr>
            </w:pPr>
          </w:p>
        </w:tc>
        <w:tc>
          <w:tcPr>
            <w:tcW w:w="1134" w:type="dxa"/>
            <w:vAlign w:val="center"/>
          </w:tcPr>
          <w:p>
            <w:pPr>
              <w:spacing w:line="360" w:lineRule="exact"/>
              <w:jc w:val="center"/>
              <w:rPr>
                <w:rFonts w:ascii="仿宋" w:hAnsi="仿宋" w:eastAsia="仿宋"/>
                <w:sz w:val="24"/>
                <w:szCs w:val="24"/>
              </w:rPr>
            </w:pPr>
          </w:p>
        </w:tc>
        <w:tc>
          <w:tcPr>
            <w:tcW w:w="709" w:type="dxa"/>
            <w:vAlign w:val="center"/>
          </w:tcPr>
          <w:p>
            <w:pPr>
              <w:spacing w:line="360" w:lineRule="exact"/>
              <w:jc w:val="center"/>
              <w:rPr>
                <w:rFonts w:ascii="仿宋" w:hAnsi="仿宋" w:eastAsia="仿宋"/>
                <w:sz w:val="24"/>
                <w:szCs w:val="24"/>
              </w:rPr>
            </w:pPr>
            <w:r>
              <w:rPr>
                <w:rFonts w:ascii="仿宋" w:hAnsi="仿宋" w:eastAsia="仿宋"/>
                <w:sz w:val="24"/>
                <w:szCs w:val="24"/>
              </w:rPr>
              <w:t>不限</w:t>
            </w:r>
          </w:p>
        </w:tc>
        <w:tc>
          <w:tcPr>
            <w:tcW w:w="5244" w:type="dxa"/>
            <w:vAlign w:val="center"/>
          </w:tcPr>
          <w:p>
            <w:pPr>
              <w:pStyle w:val="25"/>
              <w:spacing w:line="400" w:lineRule="exact"/>
              <w:rPr>
                <w:rFonts w:ascii="仿宋" w:hAnsi="仿宋" w:eastAsia="仿宋" w:cs="Times New Roman"/>
                <w:kern w:val="2"/>
              </w:rPr>
            </w:pPr>
            <w:r>
              <w:rPr>
                <w:rFonts w:hint="eastAsia" w:ascii="仿宋" w:hAnsi="仿宋" w:eastAsia="仿宋" w:cs="Times New Roman"/>
                <w:kern w:val="2"/>
              </w:rPr>
              <w:t>1、负责采购方生产期，每天车间产出的白砂糖装包（50KG/包）工作。2、检查缝包质量不跳线、脱线，打码整齐清晰，包装无污染。3、负责装包间清洁卫生，并将打扫的糖粉搬到车间指定地点回溶。</w:t>
            </w:r>
            <w:r>
              <w:rPr>
                <w:rFonts w:hint="eastAsia" w:ascii="仿宋" w:hAnsi="仿宋" w:eastAsia="仿宋" w:cs="Times New Roman"/>
                <w:kern w:val="2"/>
                <w:lang w:val="en-US" w:eastAsia="zh-CN"/>
              </w:rPr>
              <w:t>4、待检库白糖堆码。5、服从车间的其他工作安排。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34" w:type="dxa"/>
            <w:gridSpan w:val="2"/>
            <w:vAlign w:val="center"/>
          </w:tcPr>
          <w:p>
            <w:pPr>
              <w:spacing w:line="360" w:lineRule="exact"/>
              <w:jc w:val="center"/>
              <w:rPr>
                <w:rFonts w:ascii="仿宋" w:hAnsi="仿宋" w:eastAsia="仿宋"/>
                <w:sz w:val="24"/>
                <w:szCs w:val="24"/>
              </w:rPr>
            </w:pPr>
            <w:r>
              <w:rPr>
                <w:rFonts w:ascii="仿宋" w:hAnsi="仿宋" w:eastAsia="仿宋"/>
                <w:sz w:val="24"/>
                <w:szCs w:val="24"/>
              </w:rPr>
              <w:t>合计</w:t>
            </w:r>
          </w:p>
        </w:tc>
        <w:tc>
          <w:tcPr>
            <w:tcW w:w="1418" w:type="dxa"/>
            <w:vAlign w:val="center"/>
          </w:tcPr>
          <w:p>
            <w:pPr>
              <w:spacing w:line="360" w:lineRule="exact"/>
              <w:jc w:val="center"/>
              <w:rPr>
                <w:rFonts w:ascii="仿宋" w:hAnsi="仿宋" w:eastAsia="仿宋"/>
                <w:sz w:val="24"/>
                <w:szCs w:val="24"/>
              </w:rPr>
            </w:pPr>
          </w:p>
        </w:tc>
        <w:tc>
          <w:tcPr>
            <w:tcW w:w="1134" w:type="dxa"/>
            <w:vAlign w:val="center"/>
          </w:tcPr>
          <w:p>
            <w:pPr>
              <w:spacing w:line="360" w:lineRule="exact"/>
              <w:jc w:val="center"/>
              <w:rPr>
                <w:rFonts w:ascii="仿宋" w:hAnsi="仿宋" w:eastAsia="仿宋"/>
                <w:sz w:val="24"/>
                <w:szCs w:val="24"/>
              </w:rPr>
            </w:pPr>
          </w:p>
        </w:tc>
        <w:tc>
          <w:tcPr>
            <w:tcW w:w="709" w:type="dxa"/>
            <w:vAlign w:val="center"/>
          </w:tcPr>
          <w:p>
            <w:pPr>
              <w:spacing w:line="360" w:lineRule="exact"/>
              <w:jc w:val="center"/>
              <w:rPr>
                <w:rFonts w:ascii="仿宋" w:hAnsi="仿宋" w:eastAsia="仿宋"/>
                <w:sz w:val="24"/>
                <w:szCs w:val="24"/>
              </w:rPr>
            </w:pPr>
          </w:p>
        </w:tc>
        <w:tc>
          <w:tcPr>
            <w:tcW w:w="5244" w:type="dxa"/>
            <w:vAlign w:val="center"/>
          </w:tcPr>
          <w:p>
            <w:pPr>
              <w:spacing w:line="3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7" w:type="dxa"/>
            <w:vAlign w:val="center"/>
          </w:tcPr>
          <w:p>
            <w:pPr>
              <w:spacing w:line="360" w:lineRule="exact"/>
              <w:jc w:val="center"/>
              <w:rPr>
                <w:rFonts w:ascii="仿宋" w:hAnsi="仿宋" w:eastAsia="仿宋"/>
                <w:sz w:val="24"/>
                <w:szCs w:val="24"/>
              </w:rPr>
            </w:pPr>
            <w:r>
              <w:rPr>
                <w:rFonts w:ascii="仿宋" w:hAnsi="仿宋" w:eastAsia="仿宋"/>
                <w:sz w:val="24"/>
                <w:szCs w:val="24"/>
              </w:rPr>
              <w:t>定员要求</w:t>
            </w:r>
          </w:p>
        </w:tc>
        <w:tc>
          <w:tcPr>
            <w:tcW w:w="9072" w:type="dxa"/>
            <w:gridSpan w:val="5"/>
            <w:vAlign w:val="center"/>
          </w:tcPr>
          <w:p>
            <w:pPr>
              <w:spacing w:line="320" w:lineRule="exact"/>
              <w:ind w:firstLine="480" w:firstLineChars="200"/>
              <w:rPr>
                <w:rFonts w:ascii="仿宋" w:hAnsi="仿宋" w:eastAsia="仿宋"/>
                <w:sz w:val="24"/>
                <w:szCs w:val="24"/>
                <w:lang w:eastAsia="zh-CN"/>
              </w:rPr>
            </w:pPr>
            <w:r>
              <w:rPr>
                <w:rFonts w:ascii="仿宋" w:hAnsi="仿宋" w:eastAsia="仿宋"/>
                <w:sz w:val="24"/>
                <w:szCs w:val="24"/>
                <w:lang w:eastAsia="zh-CN"/>
              </w:rPr>
              <w:t>1、白砂糖装包工必须保证每班熟练工的比例不低50%，所有人员必须是政治思想好、身体健康、女性年龄</w:t>
            </w:r>
            <w:r>
              <w:rPr>
                <w:rFonts w:hint="eastAsia" w:ascii="仿宋" w:hAnsi="仿宋" w:eastAsia="仿宋"/>
                <w:sz w:val="24"/>
                <w:szCs w:val="24"/>
                <w:lang w:eastAsia="zh-CN"/>
              </w:rPr>
              <w:t>不超过5</w:t>
            </w:r>
            <w:r>
              <w:rPr>
                <w:rFonts w:ascii="仿宋" w:hAnsi="仿宋" w:eastAsia="仿宋"/>
                <w:sz w:val="24"/>
                <w:szCs w:val="24"/>
                <w:lang w:eastAsia="zh-CN"/>
              </w:rPr>
              <w:t>0周岁，男姓年龄</w:t>
            </w:r>
            <w:r>
              <w:rPr>
                <w:rFonts w:hint="eastAsia" w:ascii="仿宋" w:hAnsi="仿宋" w:eastAsia="仿宋"/>
                <w:sz w:val="24"/>
                <w:szCs w:val="24"/>
                <w:lang w:eastAsia="zh-CN"/>
              </w:rPr>
              <w:t>不超过</w:t>
            </w:r>
            <w:r>
              <w:rPr>
                <w:rFonts w:ascii="仿宋" w:hAnsi="仿宋" w:eastAsia="仿宋"/>
                <w:sz w:val="24"/>
                <w:szCs w:val="24"/>
                <w:lang w:eastAsia="zh-CN"/>
              </w:rPr>
              <w:t>60周岁的中国合法公民（须提供身份证、体检报告单审核）。</w:t>
            </w:r>
          </w:p>
          <w:p>
            <w:pPr>
              <w:spacing w:line="320" w:lineRule="exact"/>
              <w:ind w:firstLine="480" w:firstLineChars="200"/>
              <w:rPr>
                <w:rFonts w:ascii="仿宋" w:hAnsi="仿宋" w:eastAsia="仿宋"/>
                <w:sz w:val="24"/>
                <w:szCs w:val="24"/>
                <w:lang w:eastAsia="zh-CN"/>
              </w:rPr>
            </w:pPr>
            <w:r>
              <w:rPr>
                <w:rFonts w:ascii="仿宋" w:hAnsi="仿宋" w:eastAsia="仿宋"/>
                <w:sz w:val="24"/>
                <w:szCs w:val="24"/>
                <w:lang w:eastAsia="zh-CN"/>
              </w:rPr>
              <w:t>2、签订合同后，若乙方人员出现如下违法乱纪行为，甲方有权单方解除合同，另聘承包单位。</w:t>
            </w:r>
          </w:p>
          <w:p>
            <w:pPr>
              <w:spacing w:line="320" w:lineRule="exact"/>
              <w:ind w:firstLine="480" w:firstLineChars="200"/>
              <w:rPr>
                <w:rFonts w:ascii="仿宋" w:hAnsi="仿宋" w:eastAsia="仿宋"/>
                <w:sz w:val="24"/>
                <w:szCs w:val="24"/>
                <w:lang w:eastAsia="zh-CN"/>
              </w:rPr>
            </w:pPr>
            <w:r>
              <w:rPr>
                <w:rFonts w:ascii="仿宋" w:hAnsi="仿宋" w:eastAsia="仿宋"/>
                <w:sz w:val="24"/>
                <w:szCs w:val="24"/>
                <w:lang w:eastAsia="zh-CN"/>
              </w:rPr>
              <w:t>2.1乙方人员的条件不符合合同要求。</w:t>
            </w:r>
          </w:p>
          <w:p>
            <w:pPr>
              <w:spacing w:line="320" w:lineRule="exact"/>
              <w:ind w:firstLine="480" w:firstLineChars="200"/>
              <w:rPr>
                <w:rFonts w:ascii="仿宋" w:hAnsi="仿宋" w:eastAsia="仿宋"/>
                <w:sz w:val="24"/>
                <w:szCs w:val="24"/>
                <w:lang w:eastAsia="zh-CN"/>
              </w:rPr>
            </w:pPr>
            <w:r>
              <w:rPr>
                <w:rFonts w:ascii="仿宋" w:hAnsi="仿宋" w:eastAsia="仿宋"/>
                <w:sz w:val="24"/>
                <w:szCs w:val="24"/>
                <w:lang w:eastAsia="zh-CN"/>
              </w:rPr>
              <w:t>2.2乙方人员出现不服从现场指挥或安排的情形时，乙方对责任人没有执行甲方的教育或辞退的处理要求。</w:t>
            </w:r>
          </w:p>
          <w:p>
            <w:pPr>
              <w:spacing w:line="320" w:lineRule="exact"/>
              <w:ind w:firstLine="480" w:firstLineChars="200"/>
              <w:rPr>
                <w:rFonts w:ascii="仿宋" w:hAnsi="仿宋" w:eastAsia="仿宋"/>
                <w:sz w:val="24"/>
                <w:szCs w:val="24"/>
                <w:lang w:eastAsia="zh-CN"/>
              </w:rPr>
            </w:pPr>
            <w:r>
              <w:rPr>
                <w:rFonts w:ascii="仿宋" w:hAnsi="仿宋" w:eastAsia="仿宋"/>
                <w:sz w:val="24"/>
                <w:szCs w:val="24"/>
                <w:lang w:eastAsia="zh-CN"/>
              </w:rPr>
              <w:t>2.3承包队伍人员不遵守甲方安全操作规定、交接班制度及其它各项管理要求。</w:t>
            </w:r>
          </w:p>
          <w:p>
            <w:pPr>
              <w:spacing w:line="320" w:lineRule="exact"/>
              <w:ind w:firstLine="480" w:firstLineChars="200"/>
              <w:rPr>
                <w:rFonts w:ascii="仿宋" w:hAnsi="仿宋" w:eastAsia="仿宋"/>
                <w:sz w:val="24"/>
                <w:szCs w:val="24"/>
                <w:lang w:eastAsia="zh-CN"/>
              </w:rPr>
            </w:pPr>
            <w:r>
              <w:rPr>
                <w:rFonts w:ascii="仿宋" w:hAnsi="仿宋" w:eastAsia="仿宋"/>
                <w:sz w:val="24"/>
                <w:szCs w:val="24"/>
                <w:lang w:eastAsia="zh-CN"/>
              </w:rPr>
              <w:t>3、为确保甲方榨季生产安全，在双休日、国家法定假日、传统节日，乙方都必须保证人员正常上班，上班加班费用由乙方自理。</w:t>
            </w:r>
          </w:p>
          <w:p>
            <w:pPr>
              <w:spacing w:line="320" w:lineRule="exact"/>
              <w:ind w:firstLine="480" w:firstLineChars="200"/>
              <w:rPr>
                <w:rFonts w:ascii="仿宋" w:hAnsi="仿宋" w:eastAsia="仿宋"/>
                <w:sz w:val="24"/>
                <w:szCs w:val="24"/>
                <w:lang w:eastAsia="zh-CN"/>
              </w:rPr>
            </w:pPr>
            <w:r>
              <w:rPr>
                <w:rFonts w:ascii="仿宋" w:hAnsi="仿宋" w:eastAsia="仿宋"/>
                <w:sz w:val="24"/>
                <w:szCs w:val="24"/>
                <w:lang w:eastAsia="zh-CN"/>
              </w:rPr>
              <w:t>4、乙方工作人员每天不能连续上两班，而且正常上班时间每天不允许超过10小时，出现当班人员请假的情况，允许从其它班抽调人员补充，但最多不能超过3人。如乙方组织的人员不能满足工作需要，需协调甲方组织人员完成工作时，按组织实际人数乘以200元/天从乙方当月劳务费用中扣减。</w:t>
            </w:r>
          </w:p>
          <w:p>
            <w:pPr>
              <w:spacing w:line="320" w:lineRule="exact"/>
              <w:ind w:firstLine="480" w:firstLineChars="200"/>
              <w:rPr>
                <w:rFonts w:ascii="仿宋" w:hAnsi="仿宋" w:eastAsia="仿宋"/>
                <w:sz w:val="24"/>
                <w:szCs w:val="24"/>
                <w:lang w:eastAsia="zh-CN"/>
              </w:rPr>
            </w:pPr>
            <w:r>
              <w:rPr>
                <w:rFonts w:ascii="仿宋" w:hAnsi="仿宋" w:eastAsia="仿宋"/>
                <w:sz w:val="24"/>
                <w:szCs w:val="24"/>
                <w:lang w:eastAsia="zh-CN"/>
              </w:rPr>
              <w:t>5、乙方每班人员出勤情况由甲方当班组长进行考勤监督。如乙方出现缺勤，缺勤影响到正常生产，缺勤以班为单位计算，按缺勤人数乘以200元/天从乙方当月劳务费用中扣减。</w:t>
            </w:r>
          </w:p>
        </w:tc>
      </w:tr>
    </w:tbl>
    <w:p>
      <w:pPr>
        <w:spacing w:line="360" w:lineRule="auto"/>
        <w:rPr>
          <w:rFonts w:ascii="仿宋" w:hAnsi="仿宋" w:eastAsia="仿宋"/>
          <w:sz w:val="24"/>
          <w:szCs w:val="24"/>
          <w:lang w:eastAsia="zh-CN"/>
        </w:rPr>
      </w:pPr>
    </w:p>
    <w:p>
      <w:pPr>
        <w:spacing w:line="360" w:lineRule="auto"/>
        <w:rPr>
          <w:rFonts w:ascii="仿宋" w:hAnsi="仿宋" w:eastAsia="仿宋"/>
          <w:sz w:val="24"/>
          <w:szCs w:val="24"/>
          <w:lang w:eastAsia="zh-CN"/>
        </w:rPr>
      </w:pPr>
      <w:r>
        <w:rPr>
          <w:rFonts w:hint="eastAsia" w:ascii="仿宋" w:hAnsi="仿宋" w:eastAsia="仿宋"/>
          <w:sz w:val="24"/>
          <w:szCs w:val="24"/>
          <w:lang w:eastAsia="zh-CN"/>
        </w:rPr>
        <w:t>第二条：合同周期</w:t>
      </w:r>
    </w:p>
    <w:p>
      <w:pPr>
        <w:spacing w:line="360" w:lineRule="auto"/>
        <w:rPr>
          <w:rFonts w:ascii="仿宋" w:hAnsi="仿宋" w:eastAsia="仿宋"/>
          <w:color w:val="000000"/>
          <w:sz w:val="24"/>
          <w:szCs w:val="24"/>
          <w:lang w:eastAsia="zh-CN"/>
        </w:rPr>
      </w:pPr>
      <w:r>
        <w:rPr>
          <w:rFonts w:ascii="仿宋" w:hAnsi="仿宋" w:eastAsia="仿宋"/>
          <w:color w:val="000000"/>
          <w:sz w:val="24"/>
          <w:szCs w:val="24"/>
          <w:lang w:eastAsia="zh-CN"/>
        </w:rPr>
        <w:t>2023/2024榨季开始至榨季结束</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第三条：结算方式</w:t>
      </w:r>
    </w:p>
    <w:p>
      <w:pPr>
        <w:spacing w:line="420" w:lineRule="exact"/>
        <w:ind w:firstLine="360" w:firstLineChars="150"/>
        <w:rPr>
          <w:rFonts w:ascii="仿宋" w:hAnsi="仿宋" w:eastAsia="仿宋"/>
          <w:sz w:val="24"/>
          <w:szCs w:val="24"/>
          <w:lang w:eastAsia="zh-CN"/>
        </w:rPr>
      </w:pPr>
      <w:r>
        <w:rPr>
          <w:rFonts w:ascii="仿宋" w:hAnsi="仿宋" w:eastAsia="仿宋"/>
          <w:sz w:val="24"/>
          <w:szCs w:val="24"/>
          <w:lang w:eastAsia="zh-CN"/>
        </w:rPr>
        <w:t>（一）劳务费用的结算方式按甲、乙双方商定的吨糖劳务费价格进行结算（以甲方生产报表数据为准），甲方每月15日前将根据乙方出勤情况进行上一个月的劳务费用结算，产生的其它费用一起结清并汇入乙方指定的银行账号。</w:t>
      </w:r>
    </w:p>
    <w:p>
      <w:pPr>
        <w:spacing w:line="420" w:lineRule="exact"/>
        <w:ind w:firstLine="360" w:firstLineChars="150"/>
        <w:rPr>
          <w:rFonts w:ascii="仿宋" w:hAnsi="仿宋" w:eastAsia="仿宋"/>
          <w:sz w:val="24"/>
          <w:szCs w:val="24"/>
          <w:lang w:eastAsia="zh-CN"/>
        </w:rPr>
      </w:pPr>
      <w:r>
        <w:rPr>
          <w:rFonts w:ascii="仿宋" w:hAnsi="仿宋" w:eastAsia="仿宋"/>
          <w:sz w:val="24"/>
          <w:szCs w:val="24"/>
          <w:lang w:eastAsia="zh-CN"/>
        </w:rPr>
        <w:t>（二）榨季结束后的15个工作日内，甲方根据乙方借、领用物资的退还情况及未结清的费用情况进行补足或扣除，与乙方全部结清余款，并退还相应保证金。</w:t>
      </w:r>
    </w:p>
    <w:p>
      <w:pPr>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（三）费用均含税，由乙方到税务部门开具有效税务发票后到甲方财务部门凭票结算。</w:t>
      </w:r>
      <w:r>
        <w:rPr>
          <w:rFonts w:hint="eastAsia" w:ascii="仿宋" w:hAnsi="仿宋" w:eastAsia="仿宋"/>
          <w:sz w:val="24"/>
          <w:szCs w:val="24"/>
          <w:lang w:eastAsia="zh-CN"/>
        </w:rPr>
        <w:t>因国家税收政策变化导致约定开票税率发生变化的，付款金额按照不含税合同金额</w:t>
      </w:r>
      <w:r>
        <w:rPr>
          <w:rFonts w:ascii="仿宋" w:hAnsi="仿宋" w:eastAsia="仿宋"/>
          <w:sz w:val="24"/>
          <w:szCs w:val="24"/>
          <w:lang w:eastAsia="zh-CN"/>
        </w:rPr>
        <w:t>*新税率执行</w:t>
      </w:r>
      <w:r>
        <w:rPr>
          <w:rFonts w:hint="eastAsia" w:ascii="仿宋" w:hAnsi="仿宋" w:eastAsia="仿宋"/>
          <w:sz w:val="24"/>
          <w:szCs w:val="24"/>
          <w:lang w:eastAsia="zh-CN"/>
        </w:rPr>
        <w:t>。</w:t>
      </w:r>
    </w:p>
    <w:p>
      <w:pPr>
        <w:spacing w:line="42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（四）合同签订后，乙方向甲方提交履约保证</w:t>
      </w:r>
      <w:r>
        <w:rPr>
          <w:rFonts w:hint="eastAsia" w:ascii="仿宋" w:hAnsi="仿宋" w:eastAsia="仿宋"/>
          <w:color w:val="FF0000"/>
          <w:sz w:val="24"/>
          <w:szCs w:val="24"/>
          <w:lang w:eastAsia="zh-CN"/>
        </w:rPr>
        <w:t>金</w:t>
      </w:r>
      <w:r>
        <w:rPr>
          <w:rFonts w:hint="eastAsia" w:ascii="仿宋" w:hAnsi="仿宋" w:eastAsia="仿宋"/>
          <w:color w:val="FF0000"/>
          <w:sz w:val="24"/>
          <w:szCs w:val="24"/>
          <w:lang w:val="en-US" w:eastAsia="zh-CN"/>
        </w:rPr>
        <w:t>0.5</w:t>
      </w:r>
      <w:r>
        <w:rPr>
          <w:rFonts w:hint="eastAsia" w:ascii="仿宋" w:hAnsi="仿宋" w:eastAsia="仿宋"/>
          <w:color w:val="FF0000"/>
          <w:sz w:val="24"/>
          <w:szCs w:val="24"/>
          <w:lang w:eastAsia="zh-CN"/>
        </w:rPr>
        <w:t>万人民币。如出现扣款,乙方需保证当月结账日前合同履约保证金不低于</w:t>
      </w:r>
      <w:r>
        <w:rPr>
          <w:rFonts w:hint="eastAsia" w:ascii="仿宋" w:hAnsi="仿宋" w:eastAsia="仿宋"/>
          <w:color w:val="FF0000"/>
          <w:sz w:val="24"/>
          <w:szCs w:val="24"/>
          <w:lang w:val="en-US" w:eastAsia="zh-CN"/>
        </w:rPr>
        <w:t>0.5</w:t>
      </w:r>
      <w:r>
        <w:rPr>
          <w:rFonts w:hint="eastAsia" w:ascii="仿宋" w:hAnsi="仿宋" w:eastAsia="仿宋"/>
          <w:color w:val="FF0000"/>
          <w:sz w:val="24"/>
          <w:szCs w:val="24"/>
          <w:lang w:eastAsia="zh-CN"/>
        </w:rPr>
        <w:t>万元,若履约保证金低于</w:t>
      </w:r>
      <w:r>
        <w:rPr>
          <w:rFonts w:hint="eastAsia" w:ascii="仿宋" w:hAnsi="仿宋" w:eastAsia="仿宋"/>
          <w:color w:val="FF0000"/>
          <w:sz w:val="24"/>
          <w:szCs w:val="24"/>
          <w:lang w:val="en-US" w:eastAsia="zh-CN"/>
        </w:rPr>
        <w:t>0.5</w:t>
      </w:r>
      <w:bookmarkStart w:id="137" w:name="_GoBack"/>
      <w:bookmarkEnd w:id="137"/>
      <w:r>
        <w:rPr>
          <w:rFonts w:hint="eastAsia" w:ascii="仿宋" w:hAnsi="仿宋" w:eastAsia="仿宋"/>
          <w:color w:val="FF0000"/>
          <w:sz w:val="24"/>
          <w:szCs w:val="24"/>
          <w:lang w:eastAsia="zh-CN"/>
        </w:rPr>
        <w:t>万,甲方有权解除合同.</w:t>
      </w:r>
    </w:p>
    <w:p>
      <w:pPr>
        <w:spacing w:line="360" w:lineRule="auto"/>
        <w:rPr>
          <w:rFonts w:ascii="仿宋" w:hAnsi="仿宋" w:eastAsia="仿宋"/>
          <w:b/>
          <w:sz w:val="24"/>
          <w:szCs w:val="24"/>
          <w:lang w:eastAsia="zh-CN"/>
        </w:rPr>
      </w:pPr>
    </w:p>
    <w:p>
      <w:pPr>
        <w:spacing w:line="360" w:lineRule="auto"/>
        <w:rPr>
          <w:rFonts w:ascii="仿宋" w:hAnsi="仿宋" w:eastAsia="仿宋"/>
          <w:sz w:val="24"/>
          <w:szCs w:val="24"/>
          <w:lang w:eastAsia="zh-CN"/>
        </w:rPr>
      </w:pPr>
      <w:r>
        <w:rPr>
          <w:rFonts w:hint="eastAsia" w:ascii="仿宋" w:hAnsi="仿宋" w:eastAsia="仿宋"/>
          <w:sz w:val="24"/>
          <w:szCs w:val="24"/>
          <w:lang w:eastAsia="zh-CN"/>
        </w:rPr>
        <w:t>第四条：甲方权利和义务</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（一）权利</w:t>
      </w:r>
    </w:p>
    <w:p>
      <w:pPr>
        <w:spacing w:line="360" w:lineRule="auto"/>
        <w:rPr>
          <w:rFonts w:ascii="仿宋" w:hAnsi="仿宋" w:eastAsia="仿宋"/>
          <w:sz w:val="24"/>
          <w:szCs w:val="24"/>
          <w:lang w:eastAsia="zh-CN"/>
        </w:rPr>
      </w:pPr>
      <w:r>
        <w:rPr>
          <w:rFonts w:ascii="仿宋" w:hAnsi="仿宋" w:eastAsia="仿宋"/>
          <w:sz w:val="24"/>
          <w:szCs w:val="24"/>
          <w:lang w:eastAsia="zh-CN"/>
        </w:rPr>
        <w:t>1</w:t>
      </w:r>
      <w:r>
        <w:rPr>
          <w:rFonts w:hint="eastAsia" w:ascii="仿宋" w:hAnsi="仿宋" w:eastAsia="仿宋"/>
          <w:sz w:val="24"/>
          <w:szCs w:val="24"/>
          <w:lang w:eastAsia="zh-CN"/>
        </w:rPr>
        <w:t>、有权派代表监督管理，验收乙方作业情况。</w:t>
      </w:r>
    </w:p>
    <w:p>
      <w:pPr>
        <w:spacing w:line="360" w:lineRule="auto"/>
        <w:rPr>
          <w:rFonts w:ascii="仿宋" w:hAnsi="仿宋" w:eastAsia="仿宋"/>
          <w:sz w:val="24"/>
          <w:szCs w:val="24"/>
          <w:lang w:eastAsia="zh-CN"/>
        </w:rPr>
      </w:pPr>
      <w:r>
        <w:rPr>
          <w:rFonts w:ascii="仿宋" w:hAnsi="仿宋" w:eastAsia="仿宋"/>
          <w:sz w:val="24"/>
          <w:szCs w:val="24"/>
          <w:lang w:eastAsia="zh-CN"/>
        </w:rPr>
        <w:t>2</w:t>
      </w:r>
      <w:r>
        <w:rPr>
          <w:rFonts w:hint="eastAsia" w:ascii="仿宋" w:hAnsi="仿宋" w:eastAsia="仿宋"/>
          <w:sz w:val="24"/>
          <w:szCs w:val="24"/>
          <w:lang w:eastAsia="zh-CN"/>
        </w:rPr>
        <w:t>、有权利要求乙方保证质量，准时完成装卸任务。</w:t>
      </w:r>
    </w:p>
    <w:p>
      <w:pPr>
        <w:spacing w:line="360" w:lineRule="auto"/>
        <w:rPr>
          <w:rFonts w:ascii="仿宋" w:hAnsi="仿宋" w:eastAsia="仿宋"/>
          <w:sz w:val="24"/>
          <w:szCs w:val="24"/>
          <w:lang w:eastAsia="zh-CN"/>
        </w:rPr>
      </w:pPr>
      <w:r>
        <w:rPr>
          <w:rFonts w:ascii="仿宋" w:hAnsi="仿宋" w:eastAsia="仿宋"/>
          <w:sz w:val="24"/>
          <w:szCs w:val="24"/>
          <w:lang w:eastAsia="zh-CN"/>
        </w:rPr>
        <w:t>3</w:t>
      </w:r>
      <w:r>
        <w:rPr>
          <w:rFonts w:hint="eastAsia" w:ascii="仿宋" w:hAnsi="仿宋" w:eastAsia="仿宋"/>
          <w:sz w:val="24"/>
          <w:szCs w:val="24"/>
          <w:lang w:eastAsia="zh-CN"/>
        </w:rPr>
        <w:t>、有权利要乙方对不符合作业的人员进行管理和更换。</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（二）义务</w:t>
      </w:r>
    </w:p>
    <w:p>
      <w:pPr>
        <w:spacing w:line="360" w:lineRule="auto"/>
        <w:rPr>
          <w:rFonts w:ascii="仿宋" w:hAnsi="仿宋" w:eastAsia="仿宋"/>
          <w:sz w:val="24"/>
          <w:szCs w:val="24"/>
          <w:lang w:eastAsia="zh-CN"/>
        </w:rPr>
      </w:pPr>
      <w:r>
        <w:rPr>
          <w:rFonts w:ascii="仿宋" w:hAnsi="仿宋" w:eastAsia="仿宋"/>
          <w:sz w:val="24"/>
          <w:szCs w:val="24"/>
          <w:lang w:eastAsia="zh-CN"/>
        </w:rPr>
        <w:t>1</w:t>
      </w:r>
      <w:r>
        <w:rPr>
          <w:rFonts w:hint="eastAsia" w:ascii="仿宋" w:hAnsi="仿宋" w:eastAsia="仿宋"/>
          <w:sz w:val="24"/>
          <w:szCs w:val="24"/>
          <w:lang w:eastAsia="zh-CN"/>
        </w:rPr>
        <w:t>、及时通知乙方作业地点及时间。</w:t>
      </w:r>
    </w:p>
    <w:p>
      <w:pPr>
        <w:spacing w:line="360" w:lineRule="auto"/>
        <w:rPr>
          <w:rFonts w:ascii="仿宋" w:hAnsi="仿宋" w:eastAsia="仿宋"/>
          <w:sz w:val="24"/>
          <w:szCs w:val="24"/>
          <w:lang w:eastAsia="zh-CN"/>
        </w:rPr>
      </w:pPr>
      <w:r>
        <w:rPr>
          <w:rFonts w:ascii="仿宋" w:hAnsi="仿宋" w:eastAsia="仿宋"/>
          <w:sz w:val="24"/>
          <w:szCs w:val="24"/>
          <w:lang w:eastAsia="zh-CN"/>
        </w:rPr>
        <w:t>2</w:t>
      </w:r>
      <w:r>
        <w:rPr>
          <w:rFonts w:hint="eastAsia" w:ascii="仿宋" w:hAnsi="仿宋" w:eastAsia="仿宋"/>
          <w:sz w:val="24"/>
          <w:szCs w:val="24"/>
          <w:lang w:eastAsia="zh-CN"/>
        </w:rPr>
        <w:t>、监管劳务人员，督促乙方及时完成作业任务。</w:t>
      </w:r>
    </w:p>
    <w:p>
      <w:pPr>
        <w:spacing w:line="360" w:lineRule="auto"/>
        <w:rPr>
          <w:rFonts w:ascii="仿宋" w:hAnsi="仿宋" w:eastAsia="仿宋"/>
          <w:sz w:val="24"/>
          <w:szCs w:val="24"/>
          <w:lang w:eastAsia="zh-CN"/>
        </w:rPr>
      </w:pPr>
      <w:r>
        <w:rPr>
          <w:rFonts w:ascii="仿宋" w:hAnsi="仿宋" w:eastAsia="仿宋"/>
          <w:sz w:val="24"/>
          <w:szCs w:val="24"/>
          <w:lang w:eastAsia="zh-CN"/>
        </w:rPr>
        <w:t>3</w:t>
      </w:r>
      <w:r>
        <w:rPr>
          <w:rFonts w:hint="eastAsia" w:ascii="仿宋" w:hAnsi="仿宋" w:eastAsia="仿宋"/>
          <w:sz w:val="24"/>
          <w:szCs w:val="24"/>
          <w:lang w:eastAsia="zh-CN"/>
        </w:rPr>
        <w:t>、对不符合要求的作业，甲方发现应及时告知乙方。</w:t>
      </w:r>
    </w:p>
    <w:p>
      <w:pPr>
        <w:spacing w:line="360" w:lineRule="auto"/>
        <w:rPr>
          <w:rFonts w:ascii="仿宋" w:hAnsi="仿宋" w:eastAsia="仿宋"/>
          <w:sz w:val="24"/>
          <w:szCs w:val="24"/>
          <w:lang w:eastAsia="zh-CN"/>
        </w:rPr>
      </w:pPr>
      <w:r>
        <w:rPr>
          <w:rFonts w:ascii="仿宋" w:hAnsi="仿宋" w:eastAsia="仿宋"/>
          <w:sz w:val="24"/>
          <w:szCs w:val="24"/>
          <w:lang w:eastAsia="zh-CN"/>
        </w:rPr>
        <w:t>4</w:t>
      </w:r>
      <w:r>
        <w:rPr>
          <w:rFonts w:hint="eastAsia" w:ascii="仿宋" w:hAnsi="仿宋" w:eastAsia="仿宋"/>
          <w:sz w:val="24"/>
          <w:szCs w:val="24"/>
          <w:lang w:eastAsia="zh-CN"/>
        </w:rPr>
        <w:t>、按时结算支付劳务费。</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第五条、乙方权利义务</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（一）权利</w:t>
      </w:r>
    </w:p>
    <w:p>
      <w:pPr>
        <w:spacing w:line="360" w:lineRule="auto"/>
        <w:rPr>
          <w:rFonts w:ascii="仿宋" w:hAnsi="仿宋" w:eastAsia="仿宋"/>
          <w:sz w:val="24"/>
          <w:szCs w:val="24"/>
          <w:lang w:eastAsia="zh-CN"/>
        </w:rPr>
      </w:pPr>
      <w:r>
        <w:rPr>
          <w:rFonts w:ascii="仿宋" w:hAnsi="仿宋" w:eastAsia="仿宋"/>
          <w:sz w:val="24"/>
          <w:szCs w:val="24"/>
          <w:lang w:eastAsia="zh-CN"/>
        </w:rPr>
        <w:t xml:space="preserve"> 1</w:t>
      </w:r>
      <w:r>
        <w:rPr>
          <w:rFonts w:hint="eastAsia" w:ascii="仿宋" w:hAnsi="仿宋" w:eastAsia="仿宋"/>
          <w:sz w:val="24"/>
          <w:szCs w:val="24"/>
          <w:lang w:eastAsia="zh-CN"/>
        </w:rPr>
        <w:t>、有权要求甲方提供准确的工作任务、时间、地点信息。</w:t>
      </w:r>
    </w:p>
    <w:p>
      <w:pPr>
        <w:spacing w:line="360" w:lineRule="auto"/>
        <w:rPr>
          <w:rFonts w:ascii="仿宋" w:hAnsi="仿宋" w:eastAsia="仿宋"/>
          <w:sz w:val="24"/>
          <w:szCs w:val="24"/>
          <w:lang w:eastAsia="zh-CN"/>
        </w:rPr>
      </w:pPr>
      <w:r>
        <w:rPr>
          <w:rFonts w:ascii="仿宋" w:hAnsi="仿宋" w:eastAsia="仿宋"/>
          <w:sz w:val="24"/>
          <w:szCs w:val="24"/>
          <w:lang w:eastAsia="zh-CN"/>
        </w:rPr>
        <w:t>2</w:t>
      </w:r>
      <w:r>
        <w:rPr>
          <w:rFonts w:hint="eastAsia" w:ascii="仿宋" w:hAnsi="仿宋" w:eastAsia="仿宋"/>
          <w:sz w:val="24"/>
          <w:szCs w:val="24"/>
          <w:lang w:eastAsia="zh-CN"/>
        </w:rPr>
        <w:t>、有权利要求甲方提供安全防范措施及安全教育。</w:t>
      </w:r>
    </w:p>
    <w:p>
      <w:pPr>
        <w:spacing w:line="360" w:lineRule="auto"/>
        <w:rPr>
          <w:rFonts w:ascii="仿宋" w:hAnsi="仿宋" w:eastAsia="仿宋"/>
          <w:sz w:val="24"/>
          <w:szCs w:val="24"/>
          <w:lang w:eastAsia="zh-CN"/>
        </w:rPr>
      </w:pPr>
      <w:r>
        <w:rPr>
          <w:rFonts w:ascii="仿宋" w:hAnsi="仿宋" w:eastAsia="仿宋"/>
          <w:sz w:val="24"/>
          <w:szCs w:val="24"/>
          <w:lang w:eastAsia="zh-CN"/>
        </w:rPr>
        <w:t>3</w:t>
      </w:r>
      <w:r>
        <w:rPr>
          <w:rFonts w:hint="eastAsia" w:ascii="仿宋" w:hAnsi="仿宋" w:eastAsia="仿宋"/>
          <w:sz w:val="24"/>
          <w:szCs w:val="24"/>
          <w:lang w:eastAsia="zh-CN"/>
        </w:rPr>
        <w:t>、有权利要求甲方及时支付劳务费用。</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（二）义务</w:t>
      </w:r>
    </w:p>
    <w:p>
      <w:pPr>
        <w:spacing w:line="360" w:lineRule="auto"/>
        <w:rPr>
          <w:rFonts w:ascii="仿宋" w:hAnsi="仿宋" w:eastAsia="仿宋"/>
          <w:sz w:val="24"/>
          <w:szCs w:val="24"/>
          <w:lang w:eastAsia="zh-CN"/>
        </w:rPr>
      </w:pPr>
      <w:r>
        <w:rPr>
          <w:rFonts w:ascii="仿宋" w:hAnsi="仿宋" w:eastAsia="仿宋"/>
          <w:sz w:val="24"/>
          <w:szCs w:val="24"/>
          <w:lang w:eastAsia="zh-CN"/>
        </w:rPr>
        <w:t xml:space="preserve"> 1</w:t>
      </w:r>
      <w:r>
        <w:rPr>
          <w:rFonts w:hint="eastAsia" w:ascii="仿宋" w:hAnsi="仿宋" w:eastAsia="仿宋"/>
          <w:sz w:val="24"/>
          <w:szCs w:val="24"/>
          <w:lang w:eastAsia="zh-CN"/>
        </w:rPr>
        <w:t>、乙方作业人员进入甲方工作区域须统一着装并按甲方要求办理出入证，乙方对作业人员进行培训，工作人员应待人礼貌，尊敬甲方人员及客户。乙方作业人员名单交甲方备案。</w:t>
      </w:r>
    </w:p>
    <w:p>
      <w:pPr>
        <w:spacing w:line="360" w:lineRule="auto"/>
        <w:rPr>
          <w:rFonts w:ascii="仿宋" w:hAnsi="仿宋" w:eastAsia="仿宋"/>
          <w:sz w:val="24"/>
          <w:szCs w:val="24"/>
          <w:lang w:eastAsia="zh-CN"/>
        </w:rPr>
      </w:pPr>
      <w:r>
        <w:rPr>
          <w:rFonts w:ascii="仿宋" w:hAnsi="仿宋" w:eastAsia="仿宋"/>
          <w:sz w:val="24"/>
          <w:szCs w:val="24"/>
          <w:lang w:eastAsia="zh-CN"/>
        </w:rPr>
        <w:t>2</w:t>
      </w:r>
      <w:r>
        <w:rPr>
          <w:rFonts w:hint="eastAsia" w:ascii="仿宋" w:hAnsi="仿宋" w:eastAsia="仿宋"/>
          <w:sz w:val="24"/>
          <w:szCs w:val="24"/>
          <w:lang w:eastAsia="zh-CN"/>
        </w:rPr>
        <w:t>、对于甲方要求整改或完善的工作，乙方应按照要求立即整改，并达到甲方要求。</w:t>
      </w:r>
    </w:p>
    <w:p>
      <w:pPr>
        <w:spacing w:line="360" w:lineRule="auto"/>
        <w:rPr>
          <w:rFonts w:ascii="仿宋" w:hAnsi="仿宋" w:eastAsia="仿宋"/>
          <w:sz w:val="24"/>
          <w:szCs w:val="24"/>
          <w:lang w:eastAsia="zh-CN"/>
        </w:rPr>
      </w:pPr>
      <w:r>
        <w:rPr>
          <w:rFonts w:ascii="仿宋" w:hAnsi="仿宋" w:eastAsia="仿宋"/>
          <w:sz w:val="24"/>
          <w:szCs w:val="24"/>
          <w:lang w:eastAsia="zh-CN"/>
        </w:rPr>
        <w:t>3</w:t>
      </w:r>
      <w:r>
        <w:rPr>
          <w:rFonts w:hint="eastAsia" w:ascii="仿宋" w:hAnsi="仿宋" w:eastAsia="仿宋"/>
          <w:sz w:val="24"/>
          <w:szCs w:val="24"/>
          <w:lang w:eastAsia="zh-CN"/>
        </w:rPr>
        <w:t>、乙方需配备专职管理人员,现场辅助甲方各项业务开展（该人员生产期间2</w:t>
      </w:r>
      <w:r>
        <w:rPr>
          <w:rFonts w:ascii="仿宋" w:hAnsi="仿宋" w:eastAsia="仿宋"/>
          <w:sz w:val="24"/>
          <w:szCs w:val="24"/>
          <w:lang w:eastAsia="zh-CN"/>
        </w:rPr>
        <w:t>4小时配备</w:t>
      </w:r>
      <w:r>
        <w:rPr>
          <w:rFonts w:hint="eastAsia" w:ascii="仿宋" w:hAnsi="仿宋" w:eastAsia="仿宋"/>
          <w:sz w:val="24"/>
          <w:szCs w:val="24"/>
          <w:lang w:eastAsia="zh-CN"/>
        </w:rPr>
        <w:t>）及专职安全管理人员。主要负责:</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3</w:t>
      </w:r>
      <w:r>
        <w:rPr>
          <w:rFonts w:ascii="仿宋" w:hAnsi="仿宋" w:eastAsia="仿宋"/>
          <w:sz w:val="24"/>
          <w:szCs w:val="24"/>
          <w:lang w:eastAsia="zh-CN"/>
        </w:rPr>
        <w:t>.1</w:t>
      </w:r>
      <w:r>
        <w:rPr>
          <w:rFonts w:hint="eastAsia" w:ascii="仿宋" w:hAnsi="仿宋" w:eastAsia="仿宋"/>
          <w:sz w:val="24"/>
          <w:szCs w:val="24"/>
          <w:lang w:eastAsia="zh-CN"/>
        </w:rPr>
        <w:t>现场劳务人员的安全作业、工作纪律管理;</w:t>
      </w:r>
    </w:p>
    <w:p>
      <w:pPr>
        <w:spacing w:line="360" w:lineRule="auto"/>
        <w:rPr>
          <w:rFonts w:ascii="仿宋" w:hAnsi="仿宋" w:eastAsia="仿宋"/>
          <w:sz w:val="24"/>
          <w:szCs w:val="24"/>
          <w:lang w:eastAsia="zh-CN"/>
        </w:rPr>
      </w:pPr>
      <w:r>
        <w:rPr>
          <w:rFonts w:ascii="仿宋" w:hAnsi="仿宋" w:eastAsia="仿宋"/>
          <w:sz w:val="24"/>
          <w:szCs w:val="24"/>
          <w:lang w:eastAsia="zh-CN"/>
        </w:rPr>
        <w:t>3.2</w:t>
      </w:r>
      <w:r>
        <w:rPr>
          <w:rFonts w:hint="eastAsia" w:ascii="仿宋" w:hAnsi="仿宋" w:eastAsia="仿宋"/>
          <w:sz w:val="24"/>
          <w:szCs w:val="24"/>
          <w:lang w:eastAsia="zh-CN"/>
        </w:rPr>
        <w:t>组织其它临时性作业活动;</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3.</w:t>
      </w:r>
      <w:r>
        <w:rPr>
          <w:rFonts w:ascii="仿宋" w:hAnsi="仿宋" w:eastAsia="仿宋"/>
          <w:sz w:val="24"/>
          <w:szCs w:val="24"/>
          <w:lang w:eastAsia="zh-CN"/>
        </w:rPr>
        <w:t>3根据实际情况</w:t>
      </w:r>
      <w:r>
        <w:rPr>
          <w:rFonts w:hint="eastAsia" w:ascii="仿宋" w:hAnsi="仿宋" w:eastAsia="仿宋"/>
          <w:sz w:val="24"/>
          <w:szCs w:val="24"/>
          <w:lang w:eastAsia="zh-CN"/>
        </w:rPr>
        <w:t>遵循甲方现场管理人员要求从事各项临时辅助</w:t>
      </w:r>
      <w:r>
        <w:rPr>
          <w:rFonts w:ascii="仿宋" w:hAnsi="仿宋" w:eastAsia="仿宋"/>
          <w:sz w:val="24"/>
          <w:szCs w:val="24"/>
          <w:lang w:eastAsia="zh-CN"/>
        </w:rPr>
        <w:t>工作</w:t>
      </w:r>
      <w:r>
        <w:rPr>
          <w:rFonts w:hint="eastAsia" w:ascii="仿宋" w:hAnsi="仿宋" w:eastAsia="仿宋"/>
          <w:sz w:val="24"/>
          <w:szCs w:val="24"/>
          <w:lang w:eastAsia="zh-CN"/>
        </w:rPr>
        <w:t>。</w:t>
      </w:r>
    </w:p>
    <w:p>
      <w:pPr>
        <w:spacing w:line="360" w:lineRule="auto"/>
        <w:rPr>
          <w:rFonts w:ascii="仿宋" w:hAnsi="仿宋" w:eastAsia="仿宋"/>
          <w:sz w:val="24"/>
          <w:szCs w:val="24"/>
          <w:lang w:eastAsia="zh-CN"/>
        </w:rPr>
      </w:pPr>
      <w:r>
        <w:rPr>
          <w:rFonts w:ascii="仿宋" w:hAnsi="仿宋" w:eastAsia="仿宋"/>
          <w:sz w:val="24"/>
          <w:szCs w:val="24"/>
          <w:lang w:eastAsia="zh-CN"/>
        </w:rPr>
        <w:t>该人员在岗期间须全程在厂区各业务现场巡视并保持</w:t>
      </w:r>
      <w:r>
        <w:rPr>
          <w:rFonts w:hint="eastAsia" w:ascii="仿宋" w:hAnsi="仿宋" w:eastAsia="仿宋"/>
          <w:sz w:val="24"/>
          <w:szCs w:val="24"/>
          <w:lang w:eastAsia="zh-CN"/>
        </w:rPr>
        <w:t>电话畅通。</w:t>
      </w:r>
    </w:p>
    <w:p>
      <w:pPr>
        <w:spacing w:line="360" w:lineRule="auto"/>
        <w:rPr>
          <w:rFonts w:ascii="仿宋" w:hAnsi="仿宋" w:eastAsia="仿宋"/>
          <w:sz w:val="24"/>
          <w:szCs w:val="24"/>
          <w:lang w:eastAsia="zh-CN"/>
        </w:rPr>
      </w:pPr>
      <w:r>
        <w:rPr>
          <w:rFonts w:ascii="仿宋" w:hAnsi="仿宋" w:eastAsia="仿宋"/>
          <w:sz w:val="24"/>
          <w:szCs w:val="24"/>
          <w:lang w:eastAsia="zh-CN"/>
        </w:rPr>
        <w:t>4</w:t>
      </w:r>
      <w:r>
        <w:rPr>
          <w:rFonts w:hint="eastAsia" w:ascii="仿宋" w:hAnsi="仿宋" w:eastAsia="仿宋"/>
          <w:sz w:val="24"/>
          <w:szCs w:val="24"/>
          <w:lang w:eastAsia="zh-CN"/>
        </w:rPr>
        <w:t>、乙方必须确保进厂作业人员经岗前体检，满足相关工作要求，作业人员总量保持稳定。</w:t>
      </w:r>
    </w:p>
    <w:p>
      <w:pPr>
        <w:spacing w:line="360" w:lineRule="auto"/>
        <w:rPr>
          <w:rFonts w:ascii="仿宋" w:hAnsi="仿宋" w:eastAsia="仿宋"/>
          <w:sz w:val="24"/>
          <w:szCs w:val="24"/>
          <w:lang w:eastAsia="zh-CN"/>
        </w:rPr>
      </w:pPr>
      <w:r>
        <w:rPr>
          <w:rFonts w:ascii="仿宋" w:hAnsi="仿宋" w:eastAsia="仿宋"/>
          <w:sz w:val="24"/>
          <w:szCs w:val="24"/>
          <w:lang w:eastAsia="zh-CN"/>
        </w:rPr>
        <w:t>5</w:t>
      </w:r>
      <w:r>
        <w:rPr>
          <w:rFonts w:hint="eastAsia" w:ascii="仿宋" w:hAnsi="仿宋" w:eastAsia="仿宋"/>
          <w:sz w:val="24"/>
          <w:szCs w:val="24"/>
          <w:lang w:eastAsia="zh-CN"/>
        </w:rPr>
        <w:t>、乙方必须树立良好环保意识，坚持文明作业，做好甲方环境保护、劳动保护和安全生产。</w:t>
      </w:r>
    </w:p>
    <w:p>
      <w:pPr>
        <w:spacing w:line="360" w:lineRule="auto"/>
        <w:rPr>
          <w:rFonts w:ascii="仿宋" w:hAnsi="仿宋" w:eastAsia="仿宋"/>
          <w:sz w:val="24"/>
          <w:szCs w:val="24"/>
          <w:lang w:eastAsia="zh-CN"/>
        </w:rPr>
      </w:pPr>
      <w:r>
        <w:rPr>
          <w:rFonts w:ascii="仿宋" w:hAnsi="仿宋" w:eastAsia="仿宋"/>
          <w:sz w:val="24"/>
          <w:szCs w:val="24"/>
          <w:lang w:eastAsia="zh-CN"/>
        </w:rPr>
        <w:t>6</w:t>
      </w:r>
      <w:r>
        <w:rPr>
          <w:rFonts w:hint="eastAsia" w:ascii="仿宋" w:hAnsi="仿宋" w:eastAsia="仿宋"/>
          <w:sz w:val="24"/>
          <w:szCs w:val="24"/>
          <w:lang w:eastAsia="zh-CN"/>
        </w:rPr>
        <w:t>、乙方负责为作业人员缴纳国家规定的应交的各种薪津、保险等费用。</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第六条、安全管理规定</w:t>
      </w:r>
    </w:p>
    <w:p>
      <w:pPr>
        <w:spacing w:line="360" w:lineRule="auto"/>
        <w:rPr>
          <w:rFonts w:ascii="仿宋" w:hAnsi="仿宋" w:eastAsia="仿宋"/>
          <w:sz w:val="24"/>
          <w:szCs w:val="24"/>
          <w:lang w:eastAsia="zh-CN"/>
        </w:rPr>
      </w:pPr>
      <w:r>
        <w:rPr>
          <w:rFonts w:ascii="仿宋" w:hAnsi="仿宋" w:eastAsia="仿宋"/>
          <w:sz w:val="24"/>
          <w:szCs w:val="24"/>
          <w:lang w:eastAsia="zh-CN"/>
        </w:rPr>
        <w:t>1</w:t>
      </w:r>
      <w:r>
        <w:rPr>
          <w:rFonts w:hint="eastAsia" w:ascii="仿宋" w:hAnsi="仿宋" w:eastAsia="仿宋"/>
          <w:sz w:val="24"/>
          <w:szCs w:val="24"/>
          <w:lang w:eastAsia="zh-CN"/>
        </w:rPr>
        <w:t>、乙方工人上岗前及工作中，不允许饮酒，发现一次，甲方有权停止该工作人员的工作。</w:t>
      </w:r>
    </w:p>
    <w:p>
      <w:pPr>
        <w:spacing w:line="360" w:lineRule="auto"/>
        <w:rPr>
          <w:rFonts w:ascii="仿宋" w:hAnsi="仿宋" w:eastAsia="仿宋"/>
          <w:sz w:val="24"/>
          <w:szCs w:val="24"/>
          <w:lang w:eastAsia="zh-CN"/>
        </w:rPr>
      </w:pPr>
      <w:r>
        <w:rPr>
          <w:rFonts w:ascii="仿宋" w:hAnsi="仿宋" w:eastAsia="仿宋"/>
          <w:sz w:val="24"/>
          <w:szCs w:val="24"/>
          <w:lang w:eastAsia="zh-CN"/>
        </w:rPr>
        <w:t>2</w:t>
      </w:r>
      <w:r>
        <w:rPr>
          <w:rFonts w:hint="eastAsia" w:ascii="仿宋" w:hAnsi="仿宋" w:eastAsia="仿宋"/>
          <w:sz w:val="24"/>
          <w:szCs w:val="24"/>
          <w:lang w:eastAsia="zh-CN"/>
        </w:rPr>
        <w:t>、甲方工厂内除特定吸烟点外全厂禁烟，不允许携带香烟打火机等进入工作场所。</w:t>
      </w:r>
    </w:p>
    <w:p>
      <w:pPr>
        <w:spacing w:line="360" w:lineRule="auto"/>
        <w:rPr>
          <w:rFonts w:ascii="仿宋" w:hAnsi="仿宋" w:eastAsia="仿宋"/>
          <w:sz w:val="24"/>
          <w:szCs w:val="24"/>
          <w:lang w:eastAsia="zh-CN"/>
        </w:rPr>
      </w:pPr>
      <w:r>
        <w:rPr>
          <w:rFonts w:ascii="仿宋" w:hAnsi="仿宋" w:eastAsia="仿宋"/>
          <w:sz w:val="24"/>
          <w:szCs w:val="24"/>
          <w:lang w:eastAsia="zh-CN"/>
        </w:rPr>
        <w:t>3</w:t>
      </w:r>
      <w:r>
        <w:rPr>
          <w:rFonts w:hint="eastAsia" w:ascii="仿宋" w:hAnsi="仿宋" w:eastAsia="仿宋"/>
          <w:sz w:val="24"/>
          <w:szCs w:val="24"/>
          <w:lang w:eastAsia="zh-CN"/>
        </w:rPr>
        <w:t>、不得违规操作，登高作业、动火作业按甲方安全部门要求办理相应手续。</w:t>
      </w:r>
    </w:p>
    <w:p>
      <w:pPr>
        <w:spacing w:line="360" w:lineRule="auto"/>
        <w:rPr>
          <w:rFonts w:ascii="仿宋" w:hAnsi="仿宋" w:eastAsia="仿宋"/>
          <w:sz w:val="24"/>
          <w:szCs w:val="24"/>
          <w:lang w:eastAsia="zh-CN"/>
        </w:rPr>
      </w:pPr>
      <w:r>
        <w:rPr>
          <w:rFonts w:ascii="仿宋" w:hAnsi="仿宋" w:eastAsia="仿宋"/>
          <w:sz w:val="24"/>
          <w:szCs w:val="24"/>
          <w:lang w:eastAsia="zh-CN"/>
        </w:rPr>
        <w:t>4</w:t>
      </w:r>
      <w:r>
        <w:rPr>
          <w:rFonts w:hint="eastAsia" w:ascii="仿宋" w:hAnsi="仿宋" w:eastAsia="仿宋"/>
          <w:sz w:val="24"/>
          <w:szCs w:val="24"/>
          <w:lang w:eastAsia="zh-CN"/>
        </w:rPr>
        <w:t>、作业前对作业环境及设备进行安全评估，严禁设备带病作业，确保无安全隐患或具备有效防范措施后方可作业。</w:t>
      </w:r>
    </w:p>
    <w:p>
      <w:pPr>
        <w:spacing w:line="440" w:lineRule="exact"/>
        <w:rPr>
          <w:rFonts w:ascii="仿宋" w:hAnsi="仿宋" w:eastAsia="仿宋"/>
          <w:sz w:val="24"/>
          <w:szCs w:val="24"/>
          <w:lang w:eastAsia="zh-CN"/>
        </w:rPr>
      </w:pPr>
      <w:r>
        <w:rPr>
          <w:rFonts w:hint="eastAsia" w:ascii="仿宋" w:hAnsi="仿宋" w:eastAsia="仿宋"/>
          <w:sz w:val="24"/>
          <w:szCs w:val="24"/>
          <w:lang w:eastAsia="zh-CN"/>
        </w:rPr>
        <w:t>第七条、装包</w:t>
      </w:r>
      <w:r>
        <w:rPr>
          <w:rFonts w:ascii="仿宋" w:hAnsi="仿宋" w:eastAsia="仿宋"/>
          <w:sz w:val="24"/>
          <w:szCs w:val="24"/>
          <w:lang w:eastAsia="zh-CN"/>
        </w:rPr>
        <w:t>岗位职责、范围及管理要求</w:t>
      </w:r>
    </w:p>
    <w:p>
      <w:pPr>
        <w:pStyle w:val="38"/>
        <w:spacing w:line="440" w:lineRule="exact"/>
        <w:ind w:left="420" w:firstLine="0"/>
        <w:rPr>
          <w:rFonts w:ascii="仿宋" w:hAnsi="仿宋" w:eastAsia="仿宋"/>
          <w:sz w:val="24"/>
          <w:szCs w:val="24"/>
          <w:lang w:eastAsia="zh-CN"/>
        </w:rPr>
      </w:pPr>
      <w:r>
        <w:rPr>
          <w:rFonts w:hint="eastAsia" w:ascii="仿宋" w:hAnsi="仿宋" w:eastAsia="仿宋"/>
          <w:sz w:val="24"/>
          <w:szCs w:val="24"/>
          <w:lang w:eastAsia="zh-CN"/>
        </w:rPr>
        <w:t>1</w:t>
      </w:r>
      <w:r>
        <w:rPr>
          <w:rFonts w:ascii="仿宋" w:hAnsi="仿宋" w:eastAsia="仿宋"/>
          <w:sz w:val="24"/>
          <w:szCs w:val="24"/>
          <w:lang w:eastAsia="zh-CN"/>
        </w:rPr>
        <w:t>.</w:t>
      </w:r>
      <w:r>
        <w:rPr>
          <w:rFonts w:hint="eastAsia" w:ascii="仿宋" w:hAnsi="仿宋" w:eastAsia="仿宋"/>
          <w:sz w:val="24"/>
          <w:szCs w:val="24"/>
          <w:lang w:eastAsia="zh-CN"/>
        </w:rPr>
        <w:t xml:space="preserve">负责对成品糖的包装工作（封包严密，无跳线、脱线，糖包无污染 ）。                                            </w:t>
      </w:r>
      <w:r>
        <w:rPr>
          <w:rFonts w:ascii="仿宋" w:hAnsi="仿宋" w:eastAsia="仿宋"/>
          <w:sz w:val="24"/>
          <w:szCs w:val="24"/>
          <w:lang w:eastAsia="zh-CN"/>
        </w:rPr>
        <w:t xml:space="preserve">                                    2</w:t>
      </w:r>
      <w:r>
        <w:rPr>
          <w:rFonts w:hint="eastAsia" w:ascii="仿宋" w:hAnsi="仿宋" w:eastAsia="仿宋"/>
          <w:sz w:val="24"/>
          <w:szCs w:val="24"/>
          <w:lang w:eastAsia="zh-CN"/>
        </w:rPr>
        <w:t>.负责包装间周围卫生、沟道、杂草清除。</w:t>
      </w:r>
    </w:p>
    <w:p>
      <w:pPr>
        <w:pStyle w:val="38"/>
        <w:spacing w:line="440" w:lineRule="exact"/>
        <w:ind w:left="420" w:firstLine="0"/>
        <w:rPr>
          <w:rFonts w:ascii="仿宋" w:hAnsi="仿宋" w:eastAsia="仿宋"/>
          <w:sz w:val="24"/>
          <w:szCs w:val="24"/>
          <w:lang w:eastAsia="zh-CN"/>
        </w:rPr>
      </w:pPr>
      <w:r>
        <w:rPr>
          <w:rFonts w:ascii="仿宋" w:hAnsi="仿宋" w:eastAsia="仿宋"/>
          <w:sz w:val="24"/>
          <w:szCs w:val="24"/>
          <w:lang w:eastAsia="zh-CN"/>
        </w:rPr>
        <w:t>3</w:t>
      </w:r>
      <w:r>
        <w:rPr>
          <w:rFonts w:hint="eastAsia" w:ascii="仿宋" w:hAnsi="仿宋" w:eastAsia="仿宋"/>
          <w:sz w:val="24"/>
          <w:szCs w:val="24"/>
          <w:lang w:eastAsia="zh-CN"/>
        </w:rPr>
        <w:t>.平送机至包装间卫生，每班清理干净，交班扫地糖送清净回溶，糖头在回溶箱回溶。</w:t>
      </w:r>
    </w:p>
    <w:p>
      <w:pPr>
        <w:pStyle w:val="38"/>
        <w:spacing w:line="440" w:lineRule="exact"/>
        <w:ind w:left="420" w:firstLine="0"/>
        <w:rPr>
          <w:rFonts w:ascii="仿宋" w:hAnsi="仿宋" w:eastAsia="仿宋"/>
          <w:sz w:val="24"/>
          <w:szCs w:val="24"/>
          <w:lang w:eastAsia="zh-CN"/>
        </w:rPr>
      </w:pPr>
      <w:r>
        <w:rPr>
          <w:rFonts w:ascii="仿宋" w:hAnsi="仿宋" w:eastAsia="仿宋"/>
          <w:sz w:val="24"/>
          <w:szCs w:val="24"/>
          <w:lang w:eastAsia="zh-CN"/>
        </w:rPr>
        <w:t>4</w:t>
      </w:r>
      <w:r>
        <w:rPr>
          <w:rFonts w:hint="eastAsia" w:ascii="仿宋" w:hAnsi="仿宋" w:eastAsia="仿宋"/>
          <w:sz w:val="24"/>
          <w:szCs w:val="24"/>
          <w:lang w:eastAsia="zh-CN"/>
        </w:rPr>
        <w:t>.遵守公司食品安全卫生要求配穿相关的劳动防护用品。</w:t>
      </w:r>
    </w:p>
    <w:p>
      <w:pPr>
        <w:spacing w:line="420" w:lineRule="exact"/>
        <w:ind w:firstLine="482" w:firstLineChars="200"/>
        <w:rPr>
          <w:rFonts w:ascii="仿宋" w:hAnsi="仿宋" w:eastAsia="仿宋"/>
          <w:b/>
          <w:sz w:val="24"/>
          <w:szCs w:val="24"/>
          <w:lang w:eastAsia="zh-CN"/>
        </w:rPr>
      </w:pPr>
      <w:r>
        <w:rPr>
          <w:rFonts w:hint="eastAsia" w:ascii="仿宋" w:hAnsi="仿宋" w:eastAsia="仿宋"/>
          <w:b/>
          <w:sz w:val="24"/>
          <w:szCs w:val="24"/>
          <w:lang w:eastAsia="zh-CN"/>
        </w:rPr>
        <w:t>第八条、</w:t>
      </w:r>
      <w:r>
        <w:rPr>
          <w:rFonts w:ascii="仿宋" w:hAnsi="仿宋" w:eastAsia="仿宋"/>
          <w:b/>
          <w:sz w:val="24"/>
          <w:szCs w:val="24"/>
          <w:lang w:eastAsia="zh-CN"/>
        </w:rPr>
        <w:t>劳动保护及安全要求</w:t>
      </w:r>
    </w:p>
    <w:p>
      <w:pPr>
        <w:spacing w:line="420" w:lineRule="exact"/>
        <w:ind w:firstLine="360" w:firstLineChars="150"/>
        <w:rPr>
          <w:rFonts w:ascii="仿宋" w:hAnsi="仿宋" w:eastAsia="仿宋"/>
          <w:sz w:val="24"/>
          <w:szCs w:val="24"/>
          <w:lang w:eastAsia="zh-CN"/>
        </w:rPr>
      </w:pPr>
      <w:r>
        <w:rPr>
          <w:rFonts w:ascii="仿宋" w:hAnsi="仿宋" w:eastAsia="仿宋"/>
          <w:sz w:val="24"/>
          <w:szCs w:val="24"/>
          <w:lang w:eastAsia="zh-CN"/>
        </w:rPr>
        <w:t>（一）乙方岗位人员上岗前，必须接受甲方安全教育，遵守相关安全制度</w:t>
      </w:r>
      <w:r>
        <w:rPr>
          <w:rFonts w:hint="eastAsia" w:ascii="仿宋" w:hAnsi="仿宋" w:eastAsia="仿宋"/>
          <w:sz w:val="24"/>
          <w:szCs w:val="24"/>
          <w:lang w:eastAsia="zh-CN"/>
        </w:rPr>
        <w:t>，</w:t>
      </w:r>
      <w:r>
        <w:rPr>
          <w:rFonts w:hint="eastAsia" w:ascii="仿宋" w:hAnsi="仿宋" w:eastAsia="仿宋"/>
          <w:sz w:val="24"/>
          <w:szCs w:val="24"/>
          <w:u w:val="single"/>
          <w:lang w:eastAsia="zh-CN"/>
        </w:rPr>
        <w:t>乙方需安排一名持安全资格管理证书的专职安全人员进行日常安全工作管理</w:t>
      </w:r>
      <w:r>
        <w:rPr>
          <w:rFonts w:ascii="仿宋" w:hAnsi="仿宋" w:eastAsia="仿宋"/>
          <w:sz w:val="24"/>
          <w:szCs w:val="24"/>
          <w:lang w:eastAsia="zh-CN"/>
        </w:rPr>
        <w:t>。</w:t>
      </w:r>
    </w:p>
    <w:p>
      <w:pPr>
        <w:spacing w:line="420" w:lineRule="exact"/>
        <w:ind w:firstLine="360" w:firstLineChars="150"/>
        <w:rPr>
          <w:rFonts w:ascii="仿宋" w:hAnsi="仿宋" w:eastAsia="仿宋"/>
          <w:sz w:val="24"/>
          <w:szCs w:val="24"/>
          <w:lang w:eastAsia="zh-CN"/>
        </w:rPr>
      </w:pPr>
      <w:r>
        <w:rPr>
          <w:rFonts w:ascii="仿宋" w:hAnsi="仿宋" w:eastAsia="仿宋"/>
          <w:sz w:val="24"/>
          <w:szCs w:val="24"/>
          <w:lang w:eastAsia="zh-CN"/>
        </w:rPr>
        <w:t>（二）乙方需为作业人员配备劳保手套，劳保手套由乙方自行购买。</w:t>
      </w:r>
    </w:p>
    <w:p>
      <w:pPr>
        <w:spacing w:line="420" w:lineRule="exact"/>
        <w:ind w:firstLine="360" w:firstLineChars="150"/>
        <w:rPr>
          <w:rFonts w:ascii="仿宋" w:hAnsi="仿宋" w:eastAsia="仿宋"/>
          <w:sz w:val="24"/>
          <w:szCs w:val="24"/>
          <w:lang w:eastAsia="zh-CN"/>
        </w:rPr>
      </w:pPr>
      <w:r>
        <w:rPr>
          <w:rFonts w:ascii="仿宋" w:hAnsi="仿宋" w:eastAsia="仿宋"/>
          <w:sz w:val="24"/>
          <w:szCs w:val="24"/>
          <w:lang w:eastAsia="zh-CN"/>
        </w:rPr>
        <w:t>（三）乙方需为作业人员配备反光衣、安全帽、劳保鞋等劳保用品，费用由乙方自行负责，物品由乙方自行负责。</w:t>
      </w:r>
    </w:p>
    <w:p>
      <w:pPr>
        <w:spacing w:line="420" w:lineRule="exact"/>
        <w:ind w:firstLine="360" w:firstLineChars="150"/>
        <w:rPr>
          <w:rFonts w:ascii="仿宋" w:hAnsi="仿宋" w:eastAsia="仿宋"/>
          <w:sz w:val="24"/>
          <w:szCs w:val="24"/>
          <w:lang w:eastAsia="zh-CN"/>
        </w:rPr>
      </w:pPr>
      <w:r>
        <w:rPr>
          <w:rFonts w:ascii="仿宋" w:hAnsi="仿宋" w:eastAsia="仿宋"/>
          <w:sz w:val="24"/>
          <w:szCs w:val="24"/>
          <w:lang w:eastAsia="zh-CN"/>
        </w:rPr>
        <w:t>（</w:t>
      </w:r>
      <w:r>
        <w:rPr>
          <w:rFonts w:hint="eastAsia" w:ascii="仿宋" w:hAnsi="仿宋" w:eastAsia="仿宋"/>
          <w:sz w:val="24"/>
          <w:szCs w:val="24"/>
          <w:lang w:eastAsia="zh-CN"/>
        </w:rPr>
        <w:t>四</w:t>
      </w:r>
      <w:r>
        <w:rPr>
          <w:rFonts w:ascii="仿宋" w:hAnsi="仿宋" w:eastAsia="仿宋"/>
          <w:sz w:val="24"/>
          <w:szCs w:val="24"/>
          <w:lang w:eastAsia="zh-CN"/>
        </w:rPr>
        <w:t>）乙方所有作业人员作业期间必须穿戴好相关劳动保护和安全防护用品。</w:t>
      </w:r>
    </w:p>
    <w:p>
      <w:pPr>
        <w:spacing w:line="42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（五）</w:t>
      </w:r>
      <w:r>
        <w:rPr>
          <w:rFonts w:ascii="仿宋" w:hAnsi="仿宋" w:eastAsia="仿宋"/>
          <w:sz w:val="24"/>
          <w:szCs w:val="24"/>
          <w:lang w:eastAsia="zh-CN"/>
        </w:rPr>
        <w:t>甲方为</w:t>
      </w:r>
      <w:r>
        <w:rPr>
          <w:rFonts w:hint="eastAsia" w:ascii="仿宋" w:hAnsi="仿宋" w:eastAsia="仿宋"/>
          <w:sz w:val="24"/>
          <w:szCs w:val="24"/>
          <w:lang w:eastAsia="zh-CN"/>
        </w:rPr>
        <w:t>乙方</w:t>
      </w:r>
      <w:r>
        <w:rPr>
          <w:rFonts w:ascii="仿宋" w:hAnsi="仿宋" w:eastAsia="仿宋"/>
          <w:sz w:val="24"/>
          <w:szCs w:val="24"/>
          <w:lang w:eastAsia="zh-CN"/>
        </w:rPr>
        <w:t>配备</w:t>
      </w:r>
      <w:r>
        <w:rPr>
          <w:rFonts w:hint="eastAsia" w:ascii="仿宋" w:hAnsi="仿宋" w:eastAsia="仿宋"/>
          <w:sz w:val="24"/>
          <w:szCs w:val="24"/>
          <w:u w:val="single"/>
          <w:lang w:eastAsia="zh-CN"/>
        </w:rPr>
        <w:t>装包人员定岗人员数量X2+额外3套备用的洁净</w:t>
      </w:r>
      <w:r>
        <w:rPr>
          <w:rFonts w:ascii="仿宋" w:hAnsi="仿宋" w:eastAsia="仿宋"/>
          <w:sz w:val="24"/>
          <w:szCs w:val="24"/>
          <w:u w:val="single"/>
          <w:lang w:eastAsia="zh-CN"/>
        </w:rPr>
        <w:t>服（含衣裤、帽子</w:t>
      </w:r>
      <w:r>
        <w:rPr>
          <w:rFonts w:hint="eastAsia" w:ascii="仿宋" w:hAnsi="仿宋" w:eastAsia="仿宋"/>
          <w:sz w:val="24"/>
          <w:szCs w:val="24"/>
          <w:u w:val="single"/>
          <w:lang w:eastAsia="zh-CN"/>
        </w:rPr>
        <w:t>）、洁净</w:t>
      </w:r>
      <w:r>
        <w:rPr>
          <w:rFonts w:ascii="仿宋" w:hAnsi="仿宋" w:eastAsia="仿宋"/>
          <w:sz w:val="24"/>
          <w:szCs w:val="24"/>
          <w:u w:val="single"/>
          <w:lang w:eastAsia="zh-CN"/>
        </w:rPr>
        <w:t>鞋，</w:t>
      </w:r>
      <w:r>
        <w:rPr>
          <w:rFonts w:hint="eastAsia" w:ascii="仿宋" w:hAnsi="仿宋" w:eastAsia="仿宋"/>
          <w:sz w:val="24"/>
          <w:szCs w:val="24"/>
          <w:u w:val="single"/>
          <w:lang w:eastAsia="zh-CN"/>
        </w:rPr>
        <w:t>如果由于乙方不停换人造成洁净服缺失，由乙方自费购买。</w:t>
      </w:r>
    </w:p>
    <w:p>
      <w:pPr>
        <w:spacing w:line="420" w:lineRule="exact"/>
        <w:ind w:firstLine="482" w:firstLineChars="200"/>
        <w:rPr>
          <w:rFonts w:ascii="仿宋" w:hAnsi="仿宋" w:eastAsia="仿宋"/>
          <w:b/>
          <w:sz w:val="24"/>
          <w:szCs w:val="24"/>
          <w:lang w:eastAsia="zh-CN"/>
        </w:rPr>
      </w:pPr>
      <w:r>
        <w:rPr>
          <w:rFonts w:hint="eastAsia" w:ascii="仿宋" w:hAnsi="仿宋" w:eastAsia="仿宋"/>
          <w:b/>
          <w:sz w:val="24"/>
          <w:szCs w:val="24"/>
          <w:lang w:eastAsia="zh-CN"/>
        </w:rPr>
        <w:t>第九条</w:t>
      </w:r>
      <w:r>
        <w:rPr>
          <w:rFonts w:ascii="仿宋" w:hAnsi="仿宋" w:eastAsia="仿宋"/>
          <w:b/>
          <w:sz w:val="24"/>
          <w:szCs w:val="24"/>
          <w:lang w:eastAsia="zh-CN"/>
        </w:rPr>
        <w:t>、用餐及住宿管理</w:t>
      </w:r>
    </w:p>
    <w:p>
      <w:pPr>
        <w:spacing w:line="420" w:lineRule="exact"/>
        <w:ind w:firstLine="360" w:firstLineChars="150"/>
        <w:rPr>
          <w:rFonts w:ascii="仿宋" w:hAnsi="仿宋" w:eastAsia="仿宋"/>
          <w:sz w:val="24"/>
          <w:szCs w:val="24"/>
          <w:lang w:eastAsia="zh-CN"/>
        </w:rPr>
      </w:pPr>
      <w:r>
        <w:rPr>
          <w:rFonts w:ascii="仿宋" w:hAnsi="仿宋" w:eastAsia="仿宋"/>
          <w:sz w:val="24"/>
          <w:szCs w:val="24"/>
          <w:lang w:eastAsia="zh-CN"/>
        </w:rPr>
        <w:t>（一）用餐管理</w:t>
      </w:r>
    </w:p>
    <w:p>
      <w:pPr>
        <w:spacing w:line="42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甲方若有条件提供就餐，需按甲方订餐就餐办法办理就餐卡及刷卡就餐。作业</w:t>
      </w:r>
      <w:r>
        <w:rPr>
          <w:rFonts w:ascii="仿宋" w:hAnsi="仿宋" w:eastAsia="仿宋"/>
          <w:sz w:val="24"/>
          <w:szCs w:val="24"/>
          <w:lang w:eastAsia="zh-CN"/>
        </w:rPr>
        <w:t>人员当班</w:t>
      </w:r>
      <w:r>
        <w:rPr>
          <w:rFonts w:hint="eastAsia" w:ascii="仿宋" w:hAnsi="仿宋" w:eastAsia="仿宋"/>
          <w:sz w:val="24"/>
          <w:szCs w:val="24"/>
          <w:lang w:eastAsia="zh-CN"/>
        </w:rPr>
        <w:t>时的中</w:t>
      </w:r>
      <w:r>
        <w:rPr>
          <w:rFonts w:ascii="仿宋" w:hAnsi="仿宋" w:eastAsia="仿宋"/>
          <w:sz w:val="24"/>
          <w:szCs w:val="24"/>
          <w:lang w:eastAsia="zh-CN"/>
        </w:rPr>
        <w:t>餐</w:t>
      </w:r>
      <w:r>
        <w:rPr>
          <w:rFonts w:hint="eastAsia" w:ascii="仿宋" w:hAnsi="仿宋" w:eastAsia="仿宋"/>
          <w:sz w:val="24"/>
          <w:szCs w:val="24"/>
          <w:lang w:eastAsia="zh-CN"/>
        </w:rPr>
        <w:t>和夜餐</w:t>
      </w:r>
      <w:r>
        <w:rPr>
          <w:rFonts w:ascii="仿宋" w:hAnsi="仿宋" w:eastAsia="仿宋"/>
          <w:sz w:val="24"/>
          <w:szCs w:val="24"/>
          <w:lang w:eastAsia="zh-CN"/>
        </w:rPr>
        <w:t>由</w:t>
      </w:r>
      <w:r>
        <w:rPr>
          <w:rFonts w:hint="eastAsia" w:ascii="仿宋" w:hAnsi="仿宋" w:eastAsia="仿宋"/>
          <w:sz w:val="24"/>
          <w:szCs w:val="24"/>
          <w:lang w:eastAsia="zh-CN"/>
        </w:rPr>
        <w:t>甲方</w:t>
      </w:r>
      <w:r>
        <w:rPr>
          <w:rFonts w:ascii="仿宋" w:hAnsi="仿宋" w:eastAsia="仿宋"/>
          <w:sz w:val="24"/>
          <w:szCs w:val="24"/>
          <w:lang w:eastAsia="zh-CN"/>
        </w:rPr>
        <w:t>饭堂统一</w:t>
      </w:r>
      <w:r>
        <w:rPr>
          <w:rFonts w:hint="eastAsia" w:ascii="仿宋" w:hAnsi="仿宋" w:eastAsia="仿宋"/>
          <w:sz w:val="24"/>
          <w:szCs w:val="24"/>
          <w:lang w:eastAsia="zh-CN"/>
        </w:rPr>
        <w:t>供</w:t>
      </w:r>
      <w:r>
        <w:rPr>
          <w:rFonts w:ascii="仿宋" w:hAnsi="仿宋" w:eastAsia="仿宋"/>
          <w:sz w:val="24"/>
          <w:szCs w:val="24"/>
          <w:lang w:eastAsia="zh-CN"/>
        </w:rPr>
        <w:t>餐</w:t>
      </w:r>
      <w:r>
        <w:rPr>
          <w:rFonts w:hint="eastAsia" w:ascii="仿宋" w:hAnsi="仿宋" w:eastAsia="仿宋"/>
          <w:sz w:val="24"/>
          <w:szCs w:val="24"/>
          <w:lang w:eastAsia="zh-CN"/>
        </w:rPr>
        <w:t>；非当班时用餐费用按早餐</w:t>
      </w:r>
      <w:r>
        <w:rPr>
          <w:rFonts w:ascii="仿宋" w:hAnsi="仿宋" w:eastAsia="仿宋"/>
          <w:sz w:val="24"/>
          <w:szCs w:val="24"/>
          <w:lang w:eastAsia="zh-CN"/>
        </w:rPr>
        <w:t xml:space="preserve">   </w:t>
      </w:r>
      <w:r>
        <w:rPr>
          <w:rFonts w:hint="eastAsia" w:ascii="仿宋" w:hAnsi="仿宋" w:eastAsia="仿宋"/>
          <w:sz w:val="24"/>
          <w:szCs w:val="24"/>
          <w:lang w:eastAsia="zh-CN"/>
        </w:rPr>
        <w:t>元/份，中、晚餐</w:t>
      </w:r>
      <w:r>
        <w:rPr>
          <w:rFonts w:ascii="仿宋" w:hAnsi="仿宋" w:eastAsia="仿宋"/>
          <w:sz w:val="24"/>
          <w:szCs w:val="24"/>
          <w:lang w:eastAsia="zh-CN"/>
        </w:rPr>
        <w:t xml:space="preserve">    </w:t>
      </w:r>
      <w:r>
        <w:rPr>
          <w:rFonts w:hint="eastAsia" w:ascii="仿宋" w:hAnsi="仿宋" w:eastAsia="仿宋"/>
          <w:sz w:val="24"/>
          <w:szCs w:val="24"/>
          <w:lang w:eastAsia="zh-CN"/>
        </w:rPr>
        <w:t>元/份收费。费用由乙方负责，每月从劳务费中扣除；甲方若不能提供就餐，则乙方自理。</w:t>
      </w:r>
    </w:p>
    <w:p>
      <w:pPr>
        <w:spacing w:line="420" w:lineRule="exact"/>
        <w:ind w:firstLine="360" w:firstLineChars="150"/>
        <w:rPr>
          <w:rFonts w:ascii="仿宋" w:hAnsi="仿宋" w:eastAsia="仿宋"/>
          <w:sz w:val="24"/>
          <w:szCs w:val="24"/>
          <w:lang w:eastAsia="zh-CN"/>
        </w:rPr>
      </w:pPr>
      <w:r>
        <w:rPr>
          <w:rFonts w:hint="eastAsia" w:ascii="仿宋" w:hAnsi="仿宋" w:eastAsia="仿宋"/>
          <w:sz w:val="24"/>
          <w:szCs w:val="24"/>
          <w:lang w:eastAsia="zh-CN"/>
        </w:rPr>
        <w:t>（二）住宿管理</w:t>
      </w:r>
    </w:p>
    <w:p>
      <w:pPr>
        <w:spacing w:line="42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甲方免费提供住宿（自带行李）。</w:t>
      </w:r>
    </w:p>
    <w:p>
      <w:pPr>
        <w:spacing w:line="420" w:lineRule="exact"/>
        <w:ind w:firstLine="482" w:firstLineChars="200"/>
        <w:rPr>
          <w:rFonts w:ascii="仿宋" w:hAnsi="仿宋" w:eastAsia="仿宋"/>
          <w:b/>
          <w:sz w:val="24"/>
          <w:szCs w:val="24"/>
          <w:lang w:eastAsia="zh-CN"/>
        </w:rPr>
      </w:pPr>
      <w:r>
        <w:rPr>
          <w:rFonts w:hint="eastAsia" w:ascii="仿宋" w:hAnsi="仿宋" w:eastAsia="仿宋"/>
          <w:b/>
          <w:sz w:val="24"/>
          <w:szCs w:val="24"/>
          <w:lang w:eastAsia="zh-CN"/>
        </w:rPr>
        <w:t>第十条</w:t>
      </w:r>
      <w:r>
        <w:rPr>
          <w:rFonts w:ascii="仿宋" w:hAnsi="仿宋" w:eastAsia="仿宋"/>
          <w:b/>
          <w:sz w:val="24"/>
          <w:szCs w:val="24"/>
          <w:lang w:eastAsia="zh-CN"/>
        </w:rPr>
        <w:t>、保险购买和工伤界定</w:t>
      </w:r>
    </w:p>
    <w:p>
      <w:pPr>
        <w:spacing w:line="420" w:lineRule="exact"/>
        <w:ind w:firstLine="360" w:firstLineChars="150"/>
        <w:rPr>
          <w:rFonts w:ascii="仿宋" w:hAnsi="仿宋" w:eastAsia="仿宋"/>
          <w:sz w:val="24"/>
          <w:szCs w:val="24"/>
          <w:lang w:eastAsia="zh-CN"/>
        </w:rPr>
      </w:pPr>
      <w:r>
        <w:rPr>
          <w:rFonts w:ascii="仿宋" w:hAnsi="仿宋" w:eastAsia="仿宋"/>
          <w:sz w:val="24"/>
          <w:szCs w:val="24"/>
          <w:lang w:eastAsia="zh-CN"/>
        </w:rPr>
        <w:t>（一）社保缴纳或保险购买</w:t>
      </w:r>
    </w:p>
    <w:p>
      <w:pPr>
        <w:spacing w:line="420" w:lineRule="exact"/>
        <w:ind w:firstLine="480" w:firstLineChars="200"/>
        <w:rPr>
          <w:rFonts w:ascii="仿宋" w:hAnsi="仿宋" w:eastAsia="仿宋"/>
          <w:sz w:val="24"/>
          <w:szCs w:val="24"/>
          <w:lang w:eastAsia="zh-CN"/>
        </w:rPr>
      </w:pPr>
      <w:r>
        <w:rPr>
          <w:rFonts w:hint="eastAsia" w:ascii="仿宋" w:hAnsi="仿宋" w:eastAsia="仿宋" w:cs="宋体"/>
          <w:sz w:val="24"/>
          <w:szCs w:val="24"/>
          <w:lang w:eastAsia="zh-CN"/>
        </w:rPr>
        <w:t>乙方必须为所有现场施工人员购买工伤保险或雇主责任保险（保额100万元以上）并提供入场人员健康体检报告, 并自负一切安全问题责任。</w:t>
      </w:r>
      <w:r>
        <w:rPr>
          <w:rFonts w:ascii="仿宋" w:hAnsi="仿宋" w:eastAsia="仿宋"/>
          <w:sz w:val="24"/>
          <w:szCs w:val="24"/>
          <w:lang w:eastAsia="zh-CN"/>
        </w:rPr>
        <w:t>乙方员工因工伤亡的医疗费用,乙方员工出现疾病等,由乙方自行处理。如果乙方不配合及时为其人员购买保险,甲方检查发现时,按l000元/人在乙方劳务费用中进行扣减,同时,若出现工伤事故所造成的损失全部由乙方负责。</w:t>
      </w:r>
    </w:p>
    <w:p>
      <w:pPr>
        <w:spacing w:line="420" w:lineRule="exact"/>
        <w:ind w:firstLine="360" w:firstLineChars="150"/>
        <w:rPr>
          <w:rFonts w:ascii="仿宋" w:hAnsi="仿宋" w:eastAsia="仿宋"/>
          <w:sz w:val="24"/>
          <w:szCs w:val="24"/>
          <w:lang w:eastAsia="zh-CN"/>
        </w:rPr>
      </w:pPr>
      <w:r>
        <w:rPr>
          <w:rFonts w:ascii="仿宋" w:hAnsi="仿宋" w:eastAsia="仿宋"/>
          <w:sz w:val="24"/>
          <w:szCs w:val="24"/>
          <w:lang w:eastAsia="zh-CN"/>
        </w:rPr>
        <w:t>（二）责任界定</w:t>
      </w:r>
    </w:p>
    <w:p>
      <w:pPr>
        <w:spacing w:line="420" w:lineRule="exact"/>
        <w:ind w:firstLine="480" w:firstLineChars="200"/>
        <w:rPr>
          <w:rFonts w:ascii="仿宋" w:hAnsi="仿宋" w:eastAsia="仿宋"/>
          <w:sz w:val="24"/>
          <w:szCs w:val="24"/>
          <w:lang w:eastAsia="zh-CN"/>
        </w:rPr>
      </w:pPr>
      <w:r>
        <w:rPr>
          <w:rFonts w:ascii="仿宋" w:hAnsi="仿宋" w:eastAsia="仿宋"/>
          <w:sz w:val="24"/>
          <w:szCs w:val="24"/>
          <w:lang w:eastAsia="zh-CN"/>
        </w:rPr>
        <w:t>1、乙方人员因工或非因工伤亡，界定范围按国家相关劳动保护条例规定划分。</w:t>
      </w:r>
    </w:p>
    <w:p>
      <w:pPr>
        <w:spacing w:line="420" w:lineRule="exact"/>
        <w:ind w:firstLine="480" w:firstLineChars="200"/>
        <w:rPr>
          <w:rFonts w:ascii="仿宋" w:hAnsi="仿宋" w:eastAsia="仿宋"/>
          <w:sz w:val="24"/>
          <w:szCs w:val="24"/>
          <w:lang w:eastAsia="zh-CN"/>
        </w:rPr>
      </w:pPr>
      <w:r>
        <w:rPr>
          <w:rFonts w:ascii="仿宋" w:hAnsi="仿宋" w:eastAsia="仿宋"/>
          <w:sz w:val="24"/>
          <w:szCs w:val="24"/>
          <w:lang w:eastAsia="zh-CN"/>
        </w:rPr>
        <w:t>2、如属乙方人员违反安全操作而造成自己或他人伤亡，一切责任由乙方负责。</w:t>
      </w:r>
    </w:p>
    <w:p>
      <w:pPr>
        <w:spacing w:line="420" w:lineRule="exact"/>
        <w:ind w:firstLine="480" w:firstLineChars="200"/>
        <w:rPr>
          <w:rFonts w:ascii="仿宋" w:hAnsi="仿宋" w:eastAsia="仿宋"/>
          <w:sz w:val="24"/>
          <w:szCs w:val="24"/>
          <w:lang w:eastAsia="zh-CN"/>
        </w:rPr>
      </w:pPr>
      <w:r>
        <w:rPr>
          <w:rFonts w:ascii="仿宋" w:hAnsi="仿宋" w:eastAsia="仿宋"/>
          <w:sz w:val="24"/>
          <w:szCs w:val="24"/>
          <w:lang w:eastAsia="zh-CN"/>
        </w:rPr>
        <w:t>3、工作场所的设备、设施存在安全隐患的，乙方在作业过程中有义务提出整改，确保设备或设施安全后再作业，若没提出，视同设备、设施完好，一切责任由乙方负责。</w:t>
      </w:r>
    </w:p>
    <w:p>
      <w:pPr>
        <w:spacing w:line="420" w:lineRule="exact"/>
        <w:ind w:firstLine="480" w:firstLineChars="200"/>
        <w:rPr>
          <w:rFonts w:ascii="仿宋" w:hAnsi="仿宋" w:eastAsia="仿宋"/>
          <w:sz w:val="24"/>
          <w:szCs w:val="24"/>
          <w:lang w:eastAsia="zh-CN"/>
        </w:rPr>
      </w:pPr>
      <w:r>
        <w:rPr>
          <w:rFonts w:ascii="仿宋" w:hAnsi="仿宋" w:eastAsia="仿宋"/>
          <w:sz w:val="24"/>
          <w:szCs w:val="24"/>
          <w:lang w:eastAsia="zh-CN"/>
        </w:rPr>
        <w:t>4、如果由于甲方人员违章操作而造成乙方人员伤亡，保险公司免赔部分，甲方则按照国家有关规定处理。</w:t>
      </w:r>
    </w:p>
    <w:p>
      <w:pPr>
        <w:spacing w:line="420" w:lineRule="exact"/>
        <w:ind w:firstLine="480" w:firstLineChars="200"/>
        <w:rPr>
          <w:rFonts w:ascii="仿宋" w:hAnsi="仿宋" w:eastAsia="仿宋"/>
          <w:sz w:val="24"/>
          <w:szCs w:val="24"/>
          <w:lang w:eastAsia="zh-CN"/>
        </w:rPr>
      </w:pPr>
    </w:p>
    <w:p>
      <w:pPr>
        <w:spacing w:line="42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第十一条</w:t>
      </w:r>
      <w:r>
        <w:rPr>
          <w:rFonts w:ascii="仿宋" w:hAnsi="仿宋" w:eastAsia="仿宋"/>
          <w:sz w:val="24"/>
          <w:szCs w:val="24"/>
          <w:lang w:eastAsia="zh-CN"/>
        </w:rPr>
        <w:t>、甲、乙双方必须签订《安全协议书》，且《安全协议书》为本合同不可分割部分。</w:t>
      </w:r>
    </w:p>
    <w:p>
      <w:pPr>
        <w:spacing w:line="42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第十二条</w:t>
      </w:r>
      <w:r>
        <w:rPr>
          <w:rFonts w:ascii="仿宋" w:hAnsi="仿宋" w:eastAsia="仿宋"/>
          <w:sz w:val="24"/>
          <w:szCs w:val="24"/>
          <w:lang w:eastAsia="zh-CN"/>
        </w:rPr>
        <w:t>、未尽事宜，双方友好协商解决，协商不成，受损方可向合同签订地人民法院提起诉讼。</w:t>
      </w:r>
    </w:p>
    <w:p>
      <w:pPr>
        <w:spacing w:line="42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第十三条</w:t>
      </w:r>
      <w:r>
        <w:rPr>
          <w:rFonts w:ascii="仿宋" w:hAnsi="仿宋" w:eastAsia="仿宋"/>
          <w:sz w:val="24"/>
          <w:szCs w:val="24"/>
          <w:lang w:eastAsia="zh-CN"/>
        </w:rPr>
        <w:t>、本合同壹式肆份，双方各执贰份，自双方签字盖章之日起生效。</w:t>
      </w:r>
    </w:p>
    <w:p>
      <w:pPr>
        <w:spacing w:line="42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第十四条</w:t>
      </w:r>
      <w:r>
        <w:rPr>
          <w:rFonts w:ascii="仿宋" w:hAnsi="仿宋" w:eastAsia="仿宋"/>
          <w:sz w:val="24"/>
          <w:szCs w:val="24"/>
          <w:lang w:eastAsia="zh-CN"/>
        </w:rPr>
        <w:t>、附件一《安全协议书》、附件二、《环保协议书》作为本合同的附件，与本合同具有同等法律效力。</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8"/>
        <w:gridCol w:w="4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5" w:hRule="atLeast"/>
          <w:jc w:val="center"/>
        </w:trPr>
        <w:tc>
          <w:tcPr>
            <w:tcW w:w="4638" w:type="dxa"/>
            <w:tcBorders>
              <w:bottom w:val="single" w:color="auto" w:sz="4" w:space="0"/>
            </w:tcBorders>
          </w:tcPr>
          <w:p>
            <w:pPr>
              <w:spacing w:line="420" w:lineRule="exact"/>
              <w:jc w:val="center"/>
              <w:rPr>
                <w:rFonts w:ascii="仿宋" w:hAnsi="仿宋" w:eastAsia="仿宋"/>
                <w:sz w:val="24"/>
                <w:szCs w:val="24"/>
                <w:lang w:eastAsia="zh-CN"/>
              </w:rPr>
            </w:pPr>
            <w:r>
              <w:rPr>
                <w:rFonts w:ascii="仿宋" w:hAnsi="仿宋" w:eastAsia="仿宋"/>
                <w:sz w:val="24"/>
                <w:szCs w:val="24"/>
                <w:lang w:eastAsia="zh-CN"/>
              </w:rPr>
              <w:t>甲方</w:t>
            </w:r>
          </w:p>
          <w:p>
            <w:pPr>
              <w:spacing w:line="420" w:lineRule="exact"/>
              <w:ind w:left="1200" w:hanging="1200" w:hangingChars="500"/>
              <w:rPr>
                <w:rFonts w:ascii="仿宋" w:hAnsi="仿宋" w:eastAsia="仿宋"/>
                <w:sz w:val="24"/>
                <w:szCs w:val="24"/>
                <w:lang w:eastAsia="zh-CN"/>
              </w:rPr>
            </w:pPr>
            <w:r>
              <w:rPr>
                <w:rFonts w:ascii="仿宋" w:hAnsi="仿宋" w:eastAsia="仿宋"/>
                <w:sz w:val="24"/>
                <w:szCs w:val="24"/>
                <w:lang w:eastAsia="zh-CN"/>
              </w:rPr>
              <w:t>单位名称：中粮</w:t>
            </w:r>
            <w:r>
              <w:rPr>
                <w:rFonts w:hint="eastAsia" w:ascii="仿宋" w:hAnsi="仿宋" w:eastAsia="仿宋"/>
                <w:sz w:val="24"/>
                <w:szCs w:val="24"/>
                <w:lang w:eastAsia="zh-CN"/>
              </w:rPr>
              <w:t>梁河</w:t>
            </w:r>
            <w:r>
              <w:rPr>
                <w:rFonts w:ascii="仿宋" w:hAnsi="仿宋" w:eastAsia="仿宋"/>
                <w:sz w:val="24"/>
                <w:szCs w:val="24"/>
                <w:lang w:eastAsia="zh-CN"/>
              </w:rPr>
              <w:t>糖业有限公司</w:t>
            </w:r>
          </w:p>
          <w:p>
            <w:pPr>
              <w:rPr>
                <w:rFonts w:ascii="仿宋" w:hAnsi="仿宋" w:eastAsia="仿宋"/>
                <w:sz w:val="24"/>
                <w:szCs w:val="24"/>
                <w:lang w:eastAsia="zh-CN"/>
              </w:rPr>
            </w:pPr>
            <w:r>
              <w:rPr>
                <w:rFonts w:ascii="仿宋" w:hAnsi="仿宋" w:eastAsia="仿宋"/>
                <w:sz w:val="24"/>
                <w:szCs w:val="24"/>
                <w:lang w:eastAsia="zh-CN"/>
              </w:rPr>
              <w:t>单位地址：云南省德宏州梁河县勐养镇中营村委会党良街（原勐养糖厂内）</w:t>
            </w:r>
          </w:p>
          <w:p>
            <w:pPr>
              <w:rPr>
                <w:rFonts w:ascii="仿宋" w:hAnsi="仿宋" w:eastAsia="仿宋"/>
                <w:sz w:val="24"/>
                <w:szCs w:val="24"/>
                <w:lang w:eastAsia="zh-CN"/>
              </w:rPr>
            </w:pPr>
            <w:r>
              <w:rPr>
                <w:rFonts w:ascii="仿宋" w:hAnsi="仿宋" w:eastAsia="仿宋"/>
                <w:sz w:val="24"/>
                <w:szCs w:val="24"/>
                <w:lang w:eastAsia="zh-CN"/>
              </w:rPr>
              <w:t>法定代表人：</w:t>
            </w:r>
          </w:p>
          <w:p>
            <w:pPr>
              <w:rPr>
                <w:rFonts w:ascii="仿宋" w:hAnsi="仿宋" w:eastAsia="仿宋"/>
                <w:sz w:val="24"/>
                <w:szCs w:val="24"/>
                <w:lang w:eastAsia="zh-CN"/>
              </w:rPr>
            </w:pPr>
            <w:r>
              <w:rPr>
                <w:rFonts w:hint="eastAsia" w:ascii="仿宋" w:hAnsi="仿宋" w:eastAsia="仿宋"/>
                <w:sz w:val="24"/>
                <w:szCs w:val="24"/>
                <w:lang w:eastAsia="zh-CN"/>
              </w:rPr>
              <w:t>授权代表</w:t>
            </w:r>
            <w:r>
              <w:rPr>
                <w:rFonts w:ascii="仿宋" w:hAnsi="仿宋" w:eastAsia="仿宋"/>
                <w:sz w:val="24"/>
                <w:szCs w:val="24"/>
                <w:lang w:eastAsia="zh-CN"/>
              </w:rPr>
              <w:t>：</w:t>
            </w:r>
          </w:p>
          <w:p>
            <w:pPr>
              <w:spacing w:line="420" w:lineRule="exact"/>
              <w:rPr>
                <w:rFonts w:ascii="仿宋" w:hAnsi="仿宋" w:eastAsia="仿宋"/>
                <w:sz w:val="24"/>
                <w:szCs w:val="24"/>
                <w:lang w:eastAsia="zh-CN"/>
              </w:rPr>
            </w:pPr>
            <w:r>
              <w:rPr>
                <w:rFonts w:ascii="仿宋" w:hAnsi="仿宋" w:eastAsia="仿宋"/>
                <w:sz w:val="24"/>
                <w:szCs w:val="24"/>
                <w:lang w:eastAsia="zh-CN"/>
              </w:rPr>
              <w:t>电话号码：</w:t>
            </w:r>
          </w:p>
          <w:p>
            <w:pPr>
              <w:spacing w:line="420" w:lineRule="exact"/>
              <w:rPr>
                <w:rFonts w:ascii="仿宋" w:hAnsi="仿宋" w:eastAsia="仿宋"/>
                <w:sz w:val="24"/>
                <w:szCs w:val="24"/>
                <w:lang w:eastAsia="zh-CN"/>
              </w:rPr>
            </w:pPr>
            <w:r>
              <w:rPr>
                <w:rFonts w:ascii="仿宋" w:hAnsi="仿宋" w:eastAsia="仿宋"/>
                <w:sz w:val="24"/>
                <w:szCs w:val="24"/>
                <w:lang w:eastAsia="zh-CN"/>
              </w:rPr>
              <w:t>传真号码：</w:t>
            </w:r>
          </w:p>
          <w:p>
            <w:pPr>
              <w:spacing w:line="420" w:lineRule="exact"/>
              <w:ind w:left="1050" w:hanging="1050"/>
              <w:rPr>
                <w:rFonts w:ascii="仿宋" w:hAnsi="仿宋" w:eastAsia="仿宋"/>
                <w:sz w:val="24"/>
                <w:szCs w:val="24"/>
                <w:lang w:eastAsia="zh-CN"/>
              </w:rPr>
            </w:pPr>
            <w:r>
              <w:rPr>
                <w:rFonts w:ascii="仿宋" w:hAnsi="仿宋" w:eastAsia="仿宋"/>
                <w:sz w:val="24"/>
                <w:szCs w:val="24"/>
                <w:lang w:eastAsia="zh-CN"/>
              </w:rPr>
              <w:t>开户行：</w:t>
            </w:r>
            <w:r>
              <w:rPr>
                <w:rFonts w:ascii="Calibri" w:hAnsi="Calibri" w:eastAsia="仿宋" w:cs="Calibri"/>
                <w:sz w:val="24"/>
                <w:szCs w:val="24"/>
                <w:lang w:eastAsia="zh-CN"/>
              </w:rPr>
              <w:t> </w:t>
            </w:r>
            <w:r>
              <w:rPr>
                <w:rFonts w:ascii="仿宋" w:hAnsi="仿宋" w:eastAsia="仿宋"/>
                <w:sz w:val="24"/>
                <w:szCs w:val="24"/>
                <w:lang w:eastAsia="zh-CN"/>
              </w:rPr>
              <w:t>中国农业银行股份有限公司梁河县支行营业室</w:t>
            </w:r>
          </w:p>
          <w:p>
            <w:pPr>
              <w:spacing w:line="360" w:lineRule="exact"/>
              <w:rPr>
                <w:rFonts w:ascii="仿宋" w:hAnsi="仿宋" w:eastAsia="仿宋"/>
                <w:sz w:val="24"/>
                <w:szCs w:val="24"/>
                <w:lang w:eastAsia="zh-CN"/>
              </w:rPr>
            </w:pPr>
            <w:r>
              <w:rPr>
                <w:rFonts w:ascii="仿宋" w:hAnsi="仿宋" w:eastAsia="仿宋"/>
                <w:sz w:val="24"/>
                <w:szCs w:val="24"/>
                <w:lang w:eastAsia="zh-CN"/>
              </w:rPr>
              <w:t>账 号：24139701040011717</w:t>
            </w:r>
          </w:p>
          <w:p>
            <w:pPr>
              <w:spacing w:line="360" w:lineRule="exact"/>
              <w:rPr>
                <w:rFonts w:ascii="仿宋" w:hAnsi="仿宋" w:eastAsia="仿宋"/>
                <w:sz w:val="24"/>
                <w:szCs w:val="24"/>
                <w:lang w:eastAsia="zh-CN"/>
              </w:rPr>
            </w:pPr>
            <w:r>
              <w:rPr>
                <w:rFonts w:ascii="仿宋" w:hAnsi="仿宋" w:eastAsia="仿宋"/>
                <w:sz w:val="24"/>
                <w:szCs w:val="24"/>
                <w:lang w:eastAsia="zh-CN"/>
              </w:rPr>
              <w:t>税 号：91533122MA6KX49T1F</w:t>
            </w:r>
          </w:p>
          <w:p>
            <w:pPr>
              <w:spacing w:line="420" w:lineRule="exact"/>
              <w:rPr>
                <w:rFonts w:ascii="仿宋" w:hAnsi="仿宋" w:eastAsia="仿宋"/>
                <w:sz w:val="24"/>
                <w:szCs w:val="24"/>
                <w:lang w:eastAsia="zh-CN"/>
              </w:rPr>
            </w:pPr>
            <w:r>
              <w:rPr>
                <w:rFonts w:ascii="仿宋" w:hAnsi="仿宋" w:eastAsia="仿宋"/>
                <w:sz w:val="24"/>
                <w:szCs w:val="24"/>
                <w:lang w:eastAsia="zh-CN"/>
              </w:rPr>
              <w:t>邮编：</w:t>
            </w:r>
            <w:r>
              <w:rPr>
                <w:rFonts w:hint="eastAsia" w:ascii="仿宋" w:hAnsi="仿宋" w:eastAsia="仿宋"/>
                <w:sz w:val="24"/>
                <w:szCs w:val="24"/>
                <w:lang w:eastAsia="zh-CN"/>
              </w:rPr>
              <w:t>6</w:t>
            </w:r>
            <w:r>
              <w:rPr>
                <w:rFonts w:ascii="仿宋" w:hAnsi="仿宋" w:eastAsia="仿宋"/>
                <w:sz w:val="24"/>
                <w:szCs w:val="24"/>
                <w:lang w:eastAsia="zh-CN"/>
              </w:rPr>
              <w:t>79207</w:t>
            </w:r>
          </w:p>
          <w:p>
            <w:pPr>
              <w:spacing w:line="420" w:lineRule="exact"/>
              <w:rPr>
                <w:rFonts w:ascii="仿宋" w:hAnsi="仿宋" w:eastAsia="仿宋"/>
                <w:sz w:val="24"/>
                <w:szCs w:val="24"/>
                <w:lang w:eastAsia="zh-CN"/>
              </w:rPr>
            </w:pPr>
            <w:r>
              <w:rPr>
                <w:rFonts w:ascii="仿宋" w:hAnsi="仿宋" w:eastAsia="仿宋"/>
                <w:sz w:val="24"/>
                <w:szCs w:val="24"/>
                <w:lang w:eastAsia="zh-CN"/>
              </w:rPr>
              <w:t>签订日期：</w:t>
            </w:r>
            <w:r>
              <w:rPr>
                <w:rFonts w:hint="eastAsia" w:ascii="仿宋" w:hAnsi="仿宋" w:eastAsia="仿宋"/>
                <w:sz w:val="24"/>
                <w:szCs w:val="24"/>
                <w:lang w:eastAsia="zh-CN"/>
              </w:rPr>
              <w:t>2</w:t>
            </w:r>
            <w:r>
              <w:rPr>
                <w:rFonts w:ascii="仿宋" w:hAnsi="仿宋" w:eastAsia="仿宋"/>
                <w:sz w:val="24"/>
                <w:szCs w:val="24"/>
                <w:lang w:eastAsia="zh-CN"/>
              </w:rPr>
              <w:t>023年  月  日</w:t>
            </w:r>
          </w:p>
        </w:tc>
        <w:tc>
          <w:tcPr>
            <w:tcW w:w="4640" w:type="dxa"/>
            <w:tcBorders>
              <w:bottom w:val="single" w:color="auto" w:sz="4" w:space="0"/>
            </w:tcBorders>
          </w:tcPr>
          <w:p>
            <w:pPr>
              <w:spacing w:line="420" w:lineRule="exact"/>
              <w:jc w:val="center"/>
              <w:rPr>
                <w:rFonts w:ascii="仿宋" w:hAnsi="仿宋" w:eastAsia="仿宋"/>
                <w:sz w:val="24"/>
                <w:szCs w:val="24"/>
                <w:lang w:eastAsia="zh-CN"/>
              </w:rPr>
            </w:pPr>
            <w:r>
              <w:rPr>
                <w:rFonts w:ascii="仿宋" w:hAnsi="仿宋" w:eastAsia="仿宋"/>
                <w:sz w:val="24"/>
                <w:szCs w:val="24"/>
                <w:lang w:eastAsia="zh-CN"/>
              </w:rPr>
              <w:t>乙方</w:t>
            </w:r>
          </w:p>
          <w:p>
            <w:pPr>
              <w:spacing w:line="420" w:lineRule="exact"/>
              <w:ind w:left="1200" w:hanging="1200" w:hangingChars="500"/>
              <w:rPr>
                <w:rFonts w:ascii="仿宋" w:hAnsi="仿宋" w:eastAsia="仿宋"/>
                <w:sz w:val="24"/>
                <w:szCs w:val="24"/>
                <w:lang w:eastAsia="zh-CN"/>
              </w:rPr>
            </w:pPr>
            <w:r>
              <w:rPr>
                <w:rFonts w:ascii="仿宋" w:hAnsi="仿宋" w:eastAsia="仿宋"/>
                <w:sz w:val="24"/>
                <w:szCs w:val="24"/>
                <w:lang w:eastAsia="zh-CN"/>
              </w:rPr>
              <w:t xml:space="preserve">单位名称： </w:t>
            </w:r>
          </w:p>
          <w:p>
            <w:pPr>
              <w:spacing w:line="420" w:lineRule="exact"/>
              <w:ind w:left="1200" w:hanging="1200" w:hangingChars="500"/>
              <w:rPr>
                <w:rFonts w:ascii="仿宋" w:hAnsi="仿宋" w:eastAsia="仿宋"/>
                <w:sz w:val="24"/>
                <w:szCs w:val="24"/>
                <w:lang w:eastAsia="zh-CN"/>
              </w:rPr>
            </w:pPr>
            <w:r>
              <w:rPr>
                <w:rFonts w:ascii="仿宋" w:hAnsi="仿宋" w:eastAsia="仿宋"/>
                <w:sz w:val="24"/>
                <w:szCs w:val="24"/>
                <w:lang w:eastAsia="zh-CN"/>
              </w:rPr>
              <w:t xml:space="preserve"> </w:t>
            </w:r>
          </w:p>
          <w:p>
            <w:pPr>
              <w:spacing w:line="420" w:lineRule="exact"/>
              <w:ind w:left="1200" w:hanging="1200" w:hangingChars="500"/>
              <w:rPr>
                <w:rFonts w:ascii="仿宋" w:hAnsi="仿宋" w:eastAsia="仿宋"/>
                <w:sz w:val="24"/>
                <w:szCs w:val="24"/>
                <w:lang w:eastAsia="zh-CN"/>
              </w:rPr>
            </w:pPr>
            <w:r>
              <w:rPr>
                <w:rFonts w:ascii="仿宋" w:hAnsi="仿宋" w:eastAsia="仿宋"/>
                <w:sz w:val="24"/>
                <w:szCs w:val="24"/>
                <w:lang w:eastAsia="zh-CN"/>
              </w:rPr>
              <w:t xml:space="preserve">单位地址： </w:t>
            </w:r>
          </w:p>
          <w:p>
            <w:pPr>
              <w:spacing w:line="420" w:lineRule="exact"/>
              <w:ind w:left="1200" w:hanging="1200" w:hangingChars="500"/>
              <w:rPr>
                <w:rFonts w:ascii="仿宋" w:hAnsi="仿宋" w:eastAsia="仿宋"/>
                <w:sz w:val="24"/>
                <w:szCs w:val="24"/>
                <w:lang w:eastAsia="zh-CN"/>
              </w:rPr>
            </w:pPr>
          </w:p>
          <w:p>
            <w:pPr>
              <w:rPr>
                <w:rFonts w:ascii="仿宋" w:hAnsi="仿宋" w:eastAsia="仿宋"/>
                <w:sz w:val="24"/>
                <w:szCs w:val="24"/>
                <w:lang w:eastAsia="zh-CN"/>
              </w:rPr>
            </w:pPr>
            <w:r>
              <w:rPr>
                <w:rFonts w:ascii="仿宋" w:hAnsi="仿宋" w:eastAsia="仿宋"/>
                <w:sz w:val="24"/>
                <w:szCs w:val="24"/>
                <w:lang w:eastAsia="zh-CN"/>
              </w:rPr>
              <w:t>法定代表人：</w:t>
            </w:r>
          </w:p>
          <w:p>
            <w:pPr>
              <w:rPr>
                <w:rFonts w:ascii="仿宋" w:hAnsi="仿宋" w:eastAsia="仿宋"/>
                <w:sz w:val="24"/>
                <w:szCs w:val="24"/>
                <w:lang w:eastAsia="zh-CN"/>
              </w:rPr>
            </w:pPr>
            <w:r>
              <w:rPr>
                <w:rFonts w:hint="eastAsia" w:ascii="仿宋" w:hAnsi="仿宋" w:eastAsia="仿宋"/>
                <w:sz w:val="24"/>
                <w:szCs w:val="24"/>
                <w:lang w:eastAsia="zh-CN"/>
              </w:rPr>
              <w:t>授权代表</w:t>
            </w:r>
            <w:r>
              <w:rPr>
                <w:rFonts w:ascii="仿宋" w:hAnsi="仿宋" w:eastAsia="仿宋"/>
                <w:sz w:val="24"/>
                <w:szCs w:val="24"/>
                <w:lang w:eastAsia="zh-CN"/>
              </w:rPr>
              <w:t>：</w:t>
            </w:r>
          </w:p>
          <w:p>
            <w:pPr>
              <w:spacing w:line="420" w:lineRule="exact"/>
              <w:rPr>
                <w:rFonts w:ascii="仿宋" w:hAnsi="仿宋" w:eastAsia="仿宋"/>
                <w:sz w:val="24"/>
                <w:szCs w:val="24"/>
                <w:lang w:eastAsia="zh-CN"/>
              </w:rPr>
            </w:pPr>
            <w:r>
              <w:rPr>
                <w:rFonts w:ascii="仿宋" w:hAnsi="仿宋" w:eastAsia="仿宋"/>
                <w:sz w:val="24"/>
                <w:szCs w:val="24"/>
                <w:lang w:eastAsia="zh-CN"/>
              </w:rPr>
              <w:t>电话号码：</w:t>
            </w:r>
          </w:p>
          <w:p>
            <w:pPr>
              <w:spacing w:line="420" w:lineRule="exact"/>
              <w:rPr>
                <w:rFonts w:ascii="仿宋" w:hAnsi="仿宋" w:eastAsia="仿宋"/>
                <w:sz w:val="24"/>
                <w:szCs w:val="24"/>
                <w:lang w:eastAsia="zh-CN"/>
              </w:rPr>
            </w:pPr>
            <w:r>
              <w:rPr>
                <w:rFonts w:ascii="仿宋" w:hAnsi="仿宋" w:eastAsia="仿宋"/>
                <w:sz w:val="24"/>
                <w:szCs w:val="24"/>
                <w:lang w:eastAsia="zh-CN"/>
              </w:rPr>
              <w:t xml:space="preserve">传真号码： </w:t>
            </w:r>
          </w:p>
          <w:p>
            <w:pPr>
              <w:spacing w:line="420" w:lineRule="exact"/>
              <w:rPr>
                <w:rFonts w:ascii="仿宋" w:hAnsi="仿宋" w:eastAsia="仿宋"/>
                <w:sz w:val="24"/>
                <w:szCs w:val="24"/>
                <w:lang w:eastAsia="zh-CN"/>
              </w:rPr>
            </w:pPr>
            <w:r>
              <w:rPr>
                <w:rFonts w:ascii="仿宋" w:hAnsi="仿宋" w:eastAsia="仿宋"/>
                <w:sz w:val="24"/>
                <w:szCs w:val="24"/>
                <w:lang w:eastAsia="zh-CN"/>
              </w:rPr>
              <w:t xml:space="preserve">开户行： </w:t>
            </w:r>
          </w:p>
          <w:p>
            <w:pPr>
              <w:spacing w:line="420" w:lineRule="exact"/>
              <w:rPr>
                <w:rFonts w:ascii="仿宋" w:hAnsi="仿宋" w:eastAsia="仿宋"/>
                <w:sz w:val="24"/>
                <w:szCs w:val="24"/>
                <w:lang w:eastAsia="zh-CN"/>
              </w:rPr>
            </w:pPr>
            <w:r>
              <w:rPr>
                <w:rFonts w:ascii="仿宋" w:hAnsi="仿宋" w:eastAsia="仿宋"/>
                <w:sz w:val="24"/>
                <w:szCs w:val="24"/>
                <w:lang w:eastAsia="zh-CN"/>
              </w:rPr>
              <w:t xml:space="preserve">帐号： </w:t>
            </w:r>
          </w:p>
          <w:p>
            <w:pPr>
              <w:spacing w:line="420" w:lineRule="exact"/>
              <w:rPr>
                <w:rFonts w:ascii="仿宋" w:hAnsi="仿宋" w:eastAsia="仿宋"/>
                <w:sz w:val="24"/>
                <w:szCs w:val="24"/>
                <w:lang w:eastAsia="zh-CN"/>
              </w:rPr>
            </w:pPr>
            <w:r>
              <w:rPr>
                <w:rFonts w:ascii="仿宋" w:hAnsi="仿宋" w:eastAsia="仿宋"/>
                <w:sz w:val="24"/>
                <w:szCs w:val="24"/>
                <w:lang w:eastAsia="zh-CN"/>
              </w:rPr>
              <w:t>税号：</w:t>
            </w:r>
          </w:p>
          <w:p>
            <w:pPr>
              <w:spacing w:line="420" w:lineRule="exact"/>
              <w:rPr>
                <w:rFonts w:ascii="仿宋" w:hAnsi="仿宋" w:eastAsia="仿宋"/>
                <w:sz w:val="24"/>
                <w:szCs w:val="24"/>
                <w:lang w:eastAsia="zh-CN"/>
              </w:rPr>
            </w:pPr>
            <w:r>
              <w:rPr>
                <w:rFonts w:ascii="仿宋" w:hAnsi="仿宋" w:eastAsia="仿宋"/>
                <w:sz w:val="24"/>
                <w:szCs w:val="24"/>
                <w:lang w:eastAsia="zh-CN"/>
              </w:rPr>
              <w:t>邮编：</w:t>
            </w:r>
          </w:p>
          <w:p>
            <w:pPr>
              <w:spacing w:line="420" w:lineRule="exact"/>
              <w:rPr>
                <w:rFonts w:ascii="仿宋" w:hAnsi="仿宋" w:eastAsia="仿宋"/>
                <w:sz w:val="24"/>
                <w:szCs w:val="24"/>
                <w:lang w:eastAsia="zh-CN"/>
              </w:rPr>
            </w:pPr>
            <w:r>
              <w:rPr>
                <w:rFonts w:ascii="仿宋" w:hAnsi="仿宋" w:eastAsia="仿宋"/>
                <w:sz w:val="24"/>
                <w:szCs w:val="24"/>
                <w:lang w:eastAsia="zh-CN"/>
              </w:rPr>
              <w:t>签订日期：</w:t>
            </w:r>
            <w:r>
              <w:rPr>
                <w:rFonts w:hint="eastAsia" w:ascii="仿宋" w:hAnsi="仿宋" w:eastAsia="仿宋"/>
                <w:sz w:val="24"/>
                <w:szCs w:val="24"/>
                <w:lang w:eastAsia="zh-CN"/>
              </w:rPr>
              <w:t>2</w:t>
            </w:r>
            <w:r>
              <w:rPr>
                <w:rFonts w:ascii="仿宋" w:hAnsi="仿宋" w:eastAsia="仿宋"/>
                <w:sz w:val="24"/>
                <w:szCs w:val="24"/>
                <w:lang w:eastAsia="zh-CN"/>
              </w:rPr>
              <w:t>023年  月  日</w:t>
            </w:r>
          </w:p>
        </w:tc>
      </w:tr>
    </w:tbl>
    <w:p>
      <w:pPr>
        <w:spacing w:line="420" w:lineRule="exact"/>
        <w:rPr>
          <w:rFonts w:ascii="仿宋" w:hAnsi="仿宋" w:eastAsia="仿宋"/>
          <w:sz w:val="24"/>
          <w:szCs w:val="24"/>
          <w:lang w:eastAsia="zh-CN"/>
        </w:rPr>
      </w:pPr>
    </w:p>
    <w:p>
      <w:pPr>
        <w:widowControl/>
        <w:rPr>
          <w:rFonts w:ascii="仿宋" w:hAnsi="仿宋" w:eastAsia="仿宋"/>
          <w:b/>
          <w:sz w:val="24"/>
          <w:szCs w:val="24"/>
          <w:lang w:eastAsia="zh-CN"/>
        </w:rPr>
      </w:pPr>
      <w:r>
        <w:rPr>
          <w:rFonts w:ascii="仿宋" w:hAnsi="仿宋" w:eastAsia="仿宋"/>
          <w:b/>
          <w:sz w:val="24"/>
          <w:szCs w:val="24"/>
          <w:lang w:eastAsia="zh-CN"/>
        </w:rPr>
        <w:br w:type="page"/>
      </w:r>
    </w:p>
    <w:p>
      <w:pPr>
        <w:spacing w:line="460" w:lineRule="exact"/>
        <w:jc w:val="center"/>
        <w:rPr>
          <w:rFonts w:ascii="仿宋" w:hAnsi="仿宋" w:eastAsia="仿宋"/>
          <w:b/>
          <w:sz w:val="24"/>
          <w:szCs w:val="24"/>
          <w:lang w:eastAsia="zh-CN"/>
        </w:rPr>
      </w:pPr>
      <w:r>
        <w:rPr>
          <w:rFonts w:hint="eastAsia" w:ascii="仿宋" w:hAnsi="仿宋" w:eastAsia="仿宋"/>
          <w:b/>
          <w:sz w:val="24"/>
          <w:szCs w:val="24"/>
          <w:lang w:eastAsia="zh-CN"/>
        </w:rPr>
        <w:t>廉洁合同</w:t>
      </w:r>
    </w:p>
    <w:p>
      <w:pPr>
        <w:spacing w:line="460" w:lineRule="exact"/>
        <w:rPr>
          <w:rFonts w:ascii="仿宋" w:hAnsi="仿宋" w:eastAsia="仿宋"/>
          <w:sz w:val="24"/>
          <w:szCs w:val="24"/>
          <w:lang w:eastAsia="zh-CN"/>
        </w:rPr>
      </w:pPr>
      <w:r>
        <w:rPr>
          <w:rFonts w:hint="eastAsia" w:ascii="仿宋" w:hAnsi="仿宋" w:eastAsia="仿宋"/>
          <w:sz w:val="24"/>
          <w:szCs w:val="24"/>
          <w:lang w:eastAsia="zh-CN"/>
        </w:rPr>
        <w:t>项目名称：</w:t>
      </w:r>
    </w:p>
    <w:p>
      <w:pPr>
        <w:spacing w:line="460" w:lineRule="exact"/>
        <w:rPr>
          <w:rFonts w:ascii="仿宋" w:hAnsi="仿宋" w:eastAsia="仿宋"/>
          <w:sz w:val="24"/>
          <w:szCs w:val="24"/>
          <w:lang w:eastAsia="zh-CN"/>
        </w:rPr>
      </w:pPr>
      <w:r>
        <w:rPr>
          <w:rFonts w:hint="eastAsia" w:ascii="仿宋" w:hAnsi="仿宋" w:eastAsia="仿宋"/>
          <w:sz w:val="24"/>
          <w:szCs w:val="24"/>
          <w:lang w:eastAsia="zh-CN"/>
        </w:rPr>
        <w:t>甲   方：中粮梁河糖业有限公司</w:t>
      </w:r>
    </w:p>
    <w:p>
      <w:pPr>
        <w:spacing w:line="460" w:lineRule="exact"/>
        <w:rPr>
          <w:rFonts w:ascii="仿宋" w:hAnsi="仿宋" w:eastAsia="仿宋"/>
          <w:sz w:val="24"/>
          <w:szCs w:val="24"/>
          <w:lang w:eastAsia="zh-CN"/>
        </w:rPr>
      </w:pPr>
      <w:r>
        <w:rPr>
          <w:rFonts w:hint="eastAsia" w:ascii="仿宋" w:hAnsi="仿宋" w:eastAsia="仿宋"/>
          <w:sz w:val="24"/>
          <w:szCs w:val="24"/>
          <w:lang w:eastAsia="zh-CN"/>
        </w:rPr>
        <w:t xml:space="preserve">乙   方： </w:t>
      </w:r>
    </w:p>
    <w:p>
      <w:pPr>
        <w:spacing w:line="4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为规范中粮梁河糖业有限公司的项目采购工作，防止违法违纪事件的发生，经甲方、乙方协商同意，双方将严格执行以下条款。</w:t>
      </w:r>
    </w:p>
    <w:p>
      <w:pPr>
        <w:spacing w:line="4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一、甲方的权利和义务</w:t>
      </w:r>
    </w:p>
    <w:p>
      <w:pPr>
        <w:spacing w:line="4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（一）甲方的工作人员有责任向乙方介绍本单位有关廉洁从业的制度、规定。甲方的纪检监察人员有权对双方在采购及合同执行过程中的廉洁情况进行监督。</w:t>
      </w:r>
    </w:p>
    <w:p>
      <w:pPr>
        <w:spacing w:line="4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（二）甲方的工作人员不得向乙方泄露采购过程中的商业秘密。</w:t>
      </w:r>
    </w:p>
    <w:p>
      <w:pPr>
        <w:spacing w:line="4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pPr>
        <w:spacing w:line="4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（四）对乙方主动给予的钱（含有价证券）、物，甲方的工作人员要坚决谢绝，无法拒绝的要在两周内上交甲方的纪检监察部门或上级纪检监察部门。</w:t>
      </w:r>
    </w:p>
    <w:p>
      <w:pPr>
        <w:spacing w:line="4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（五）甲方的工作人员在采购及执行合同过程中，必须遵守廉洁自律的其他有关规定。</w:t>
      </w:r>
    </w:p>
    <w:p>
      <w:pPr>
        <w:spacing w:line="4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二、乙方的权利和义务</w:t>
      </w:r>
    </w:p>
    <w:p>
      <w:pPr>
        <w:spacing w:line="4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（一）乙方的纪检监察人员有权对双方在采购及合同执行过程中的廉洁从业情况进行监督，并积极配合甲方纪检监察工作人员就有关违纪问题进行调查取证。</w:t>
      </w:r>
    </w:p>
    <w:p>
      <w:pPr>
        <w:spacing w:line="4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（二）乙方有权了解甲方在廉洁从业方面的各项制度和规定，并主动配合甲方遵守执行。</w:t>
      </w:r>
    </w:p>
    <w:p>
      <w:pPr>
        <w:spacing w:line="4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（三）乙方的工作人员不得以任何方式向甲方的工作人员了解采购过程中的商业秘密。</w:t>
      </w:r>
    </w:p>
    <w:p>
      <w:pPr>
        <w:spacing w:line="4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pPr>
        <w:spacing w:line="4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（五）乙方发现甲方的工作人员有不廉洁的行为，必须在48小时内署名报告甲方的纪检监察人员或有关领导。</w:t>
      </w:r>
    </w:p>
    <w:p>
      <w:pPr>
        <w:spacing w:line="4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三、违约责任</w:t>
      </w:r>
    </w:p>
    <w:p>
      <w:pPr>
        <w:spacing w:line="4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（一）甲方的工作人员违反廉洁责任，经调查属实的，甲方将依据党纪、公司有关规定对当事人进行严肃处理，对涉嫌犯罪人员移送司法机关。</w:t>
      </w:r>
    </w:p>
    <w:p>
      <w:pPr>
        <w:spacing w:line="4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屯河股份有限公司系统各企业不再考虑与乙方的合作。</w:t>
      </w:r>
    </w:p>
    <w:p>
      <w:pPr>
        <w:spacing w:line="4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四、合同的生效</w:t>
      </w:r>
    </w:p>
    <w:p>
      <w:pPr>
        <w:spacing w:line="4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（一）本合同在双方签字/盖章后生效。</w:t>
      </w:r>
    </w:p>
    <w:p>
      <w:pPr>
        <w:spacing w:line="4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（二）本合同一式贰份，双方各执一份。</w:t>
      </w:r>
    </w:p>
    <w:p>
      <w:pPr>
        <w:spacing w:line="46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（三）本合同在主合同授予、履行的全过程有效，并作为主合同的附件。</w:t>
      </w:r>
    </w:p>
    <w:p>
      <w:pPr>
        <w:spacing w:line="460" w:lineRule="exact"/>
        <w:ind w:left="1200" w:hanging="1200" w:hangingChars="500"/>
        <w:rPr>
          <w:rFonts w:ascii="仿宋" w:hAnsi="仿宋" w:eastAsia="仿宋"/>
          <w:sz w:val="24"/>
          <w:szCs w:val="24"/>
          <w:lang w:eastAsia="zh-CN"/>
        </w:rPr>
      </w:pPr>
      <w:r>
        <w:rPr>
          <w:rFonts w:hint="eastAsia" w:ascii="仿宋" w:hAnsi="仿宋" w:eastAsia="仿宋"/>
          <w:sz w:val="24"/>
          <w:szCs w:val="24"/>
          <w:lang w:eastAsia="zh-CN"/>
        </w:rPr>
        <w:t>监督联络方式：</w:t>
      </w:r>
    </w:p>
    <w:p>
      <w:pPr>
        <w:spacing w:line="460" w:lineRule="exact"/>
        <w:ind w:left="1200" w:hanging="1200" w:hangingChars="500"/>
        <w:rPr>
          <w:rFonts w:ascii="仿宋" w:hAnsi="仿宋" w:eastAsia="仿宋"/>
          <w:sz w:val="24"/>
          <w:szCs w:val="24"/>
          <w:lang w:eastAsia="zh-CN"/>
        </w:rPr>
      </w:pPr>
      <w:bookmarkStart w:id="105" w:name="_Hlk54615888"/>
      <w:r>
        <w:rPr>
          <w:rFonts w:hint="eastAsia" w:ascii="仿宋" w:hAnsi="仿宋" w:eastAsia="仿宋"/>
          <w:sz w:val="24"/>
          <w:szCs w:val="24"/>
          <w:lang w:eastAsia="zh-CN"/>
        </w:rPr>
        <w:t>中粮糖业纪委联系方式：办公电话  010-85017235</w:t>
      </w:r>
    </w:p>
    <w:p>
      <w:pPr>
        <w:spacing w:line="460" w:lineRule="exact"/>
        <w:ind w:left="1200" w:hanging="1200" w:hangingChars="500"/>
        <w:rPr>
          <w:rFonts w:ascii="仿宋" w:hAnsi="仿宋" w:eastAsia="仿宋"/>
          <w:sz w:val="24"/>
          <w:szCs w:val="24"/>
          <w:lang w:eastAsia="zh-CN"/>
        </w:rPr>
      </w:pPr>
      <w:r>
        <w:rPr>
          <w:rFonts w:hint="eastAsia" w:ascii="仿宋" w:hAnsi="仿宋" w:eastAsia="仿宋"/>
          <w:sz w:val="24"/>
          <w:szCs w:val="24"/>
          <w:lang w:eastAsia="zh-CN"/>
        </w:rPr>
        <w:t xml:space="preserve">通信地址：北京市朝阳区朝阳门南大街8号中粮福临门大厦9层905房间，中粮糖业纪委办公室收，邮编100020。          </w:t>
      </w:r>
    </w:p>
    <w:bookmarkEnd w:id="105"/>
    <w:p>
      <w:pPr>
        <w:spacing w:line="460" w:lineRule="exact"/>
        <w:ind w:left="1200" w:hanging="1200" w:hangingChars="500"/>
        <w:rPr>
          <w:rFonts w:ascii="仿宋" w:hAnsi="仿宋" w:eastAsia="仿宋"/>
          <w:sz w:val="24"/>
          <w:szCs w:val="24"/>
          <w:lang w:eastAsia="zh-CN"/>
        </w:rPr>
      </w:pPr>
    </w:p>
    <w:p>
      <w:pPr>
        <w:spacing w:line="460" w:lineRule="exact"/>
        <w:ind w:left="1200" w:hanging="1200" w:hangingChars="500"/>
        <w:rPr>
          <w:rFonts w:ascii="仿宋" w:hAnsi="仿宋" w:eastAsia="仿宋"/>
          <w:sz w:val="24"/>
          <w:szCs w:val="24"/>
          <w:lang w:eastAsia="zh-CN"/>
        </w:rPr>
      </w:pPr>
    </w:p>
    <w:p>
      <w:pPr>
        <w:spacing w:line="460" w:lineRule="exact"/>
        <w:ind w:left="1200" w:hanging="1200" w:hangingChars="500"/>
        <w:rPr>
          <w:rFonts w:ascii="仿宋" w:hAnsi="仿宋" w:eastAsia="仿宋"/>
          <w:sz w:val="24"/>
          <w:szCs w:val="24"/>
          <w:lang w:eastAsia="zh-CN"/>
        </w:rPr>
      </w:pPr>
    </w:p>
    <w:p>
      <w:pPr>
        <w:spacing w:line="460" w:lineRule="exact"/>
        <w:ind w:left="1200" w:hanging="1200" w:hangingChars="500"/>
        <w:rPr>
          <w:rFonts w:ascii="仿宋" w:hAnsi="仿宋" w:eastAsia="仿宋"/>
          <w:sz w:val="24"/>
          <w:szCs w:val="24"/>
          <w:lang w:eastAsia="zh-CN"/>
        </w:rPr>
      </w:pPr>
      <w:r>
        <w:rPr>
          <w:rFonts w:hint="eastAsia" w:ascii="仿宋" w:hAnsi="仿宋" w:eastAsia="仿宋"/>
          <w:sz w:val="24"/>
          <w:szCs w:val="24"/>
          <w:lang w:eastAsia="zh-CN"/>
        </w:rPr>
        <w:t xml:space="preserve">甲    方：中粮梁河糖业有限公司  </w:t>
      </w:r>
    </w:p>
    <w:p>
      <w:pPr>
        <w:spacing w:line="460" w:lineRule="exact"/>
        <w:ind w:left="1200" w:hanging="1200" w:hangingChars="500"/>
        <w:rPr>
          <w:rFonts w:ascii="仿宋" w:hAnsi="仿宋" w:eastAsia="仿宋"/>
          <w:sz w:val="24"/>
          <w:szCs w:val="24"/>
          <w:lang w:eastAsia="zh-CN"/>
        </w:rPr>
      </w:pPr>
      <w:r>
        <w:rPr>
          <w:rFonts w:hint="eastAsia" w:ascii="仿宋" w:hAnsi="仿宋" w:eastAsia="仿宋"/>
          <w:sz w:val="24"/>
          <w:szCs w:val="24"/>
          <w:lang w:eastAsia="zh-CN"/>
        </w:rPr>
        <w:t>法定代表人（或授权代表）签字：______________</w:t>
      </w:r>
    </w:p>
    <w:p>
      <w:pPr>
        <w:spacing w:line="460" w:lineRule="exact"/>
        <w:ind w:left="1200" w:hanging="1200" w:hangingChars="500"/>
        <w:rPr>
          <w:rFonts w:ascii="仿宋" w:hAnsi="仿宋" w:eastAsia="仿宋"/>
          <w:sz w:val="24"/>
          <w:szCs w:val="24"/>
          <w:lang w:eastAsia="zh-CN"/>
        </w:rPr>
      </w:pPr>
      <w:r>
        <w:rPr>
          <w:rFonts w:hint="eastAsia" w:ascii="仿宋" w:hAnsi="仿宋" w:eastAsia="仿宋"/>
          <w:sz w:val="24"/>
          <w:szCs w:val="24"/>
          <w:lang w:eastAsia="zh-CN"/>
        </w:rPr>
        <w:t>签字日期：__________________________________</w:t>
      </w:r>
    </w:p>
    <w:p>
      <w:pPr>
        <w:spacing w:line="460" w:lineRule="exact"/>
        <w:ind w:left="1200" w:hanging="1200" w:hangingChars="500"/>
        <w:rPr>
          <w:rFonts w:ascii="仿宋" w:hAnsi="仿宋" w:eastAsia="仿宋"/>
          <w:sz w:val="24"/>
          <w:szCs w:val="24"/>
          <w:lang w:eastAsia="zh-CN"/>
        </w:rPr>
      </w:pPr>
    </w:p>
    <w:p>
      <w:pPr>
        <w:spacing w:line="460" w:lineRule="exact"/>
        <w:ind w:left="1200" w:hanging="1200" w:hangingChars="500"/>
        <w:rPr>
          <w:rFonts w:ascii="仿宋" w:hAnsi="仿宋" w:eastAsia="仿宋"/>
          <w:sz w:val="24"/>
          <w:szCs w:val="24"/>
          <w:lang w:eastAsia="zh-CN"/>
        </w:rPr>
      </w:pPr>
      <w:r>
        <w:rPr>
          <w:rFonts w:hint="eastAsia" w:ascii="仿宋" w:hAnsi="仿宋" w:eastAsia="仿宋"/>
          <w:sz w:val="24"/>
          <w:szCs w:val="24"/>
          <w:lang w:eastAsia="zh-CN"/>
        </w:rPr>
        <w:t xml:space="preserve">乙    方：                                        </w:t>
      </w:r>
    </w:p>
    <w:p>
      <w:pPr>
        <w:spacing w:line="460" w:lineRule="exact"/>
        <w:ind w:left="1200" w:hanging="1200" w:hangingChars="500"/>
        <w:rPr>
          <w:rFonts w:ascii="仿宋" w:hAnsi="仿宋" w:eastAsia="仿宋"/>
          <w:sz w:val="24"/>
          <w:szCs w:val="24"/>
          <w:lang w:eastAsia="zh-CN"/>
        </w:rPr>
      </w:pPr>
      <w:r>
        <w:rPr>
          <w:rFonts w:hint="eastAsia" w:ascii="仿宋" w:hAnsi="仿宋" w:eastAsia="仿宋"/>
          <w:sz w:val="24"/>
          <w:szCs w:val="24"/>
          <w:lang w:eastAsia="zh-CN"/>
        </w:rPr>
        <w:t>法定代表人（或授权代表）签字：_______________</w:t>
      </w:r>
    </w:p>
    <w:p>
      <w:pPr>
        <w:spacing w:line="460" w:lineRule="exact"/>
        <w:ind w:left="1200" w:hanging="1200" w:hangingChars="500"/>
        <w:rPr>
          <w:rFonts w:ascii="仿宋" w:hAnsi="仿宋" w:eastAsia="仿宋"/>
          <w:sz w:val="24"/>
          <w:szCs w:val="24"/>
          <w:lang w:eastAsia="zh-CN"/>
        </w:rPr>
      </w:pPr>
      <w:r>
        <w:rPr>
          <w:rFonts w:hint="eastAsia" w:ascii="仿宋" w:hAnsi="仿宋" w:eastAsia="仿宋"/>
          <w:sz w:val="24"/>
          <w:szCs w:val="24"/>
          <w:lang w:eastAsia="zh-CN"/>
        </w:rPr>
        <w:t>签字日期：___________________________________</w:t>
      </w:r>
    </w:p>
    <w:p>
      <w:pPr>
        <w:jc w:val="center"/>
        <w:rPr>
          <w:rFonts w:ascii="仿宋" w:hAnsi="仿宋" w:eastAsia="仿宋"/>
          <w:sz w:val="24"/>
          <w:szCs w:val="24"/>
          <w:lang w:eastAsia="zh-CN"/>
        </w:rPr>
      </w:pPr>
    </w:p>
    <w:p>
      <w:pPr>
        <w:spacing w:line="276" w:lineRule="auto"/>
        <w:jc w:val="center"/>
        <w:rPr>
          <w:rFonts w:ascii="仿宋" w:hAnsi="仿宋" w:eastAsia="仿宋"/>
          <w:sz w:val="24"/>
          <w:szCs w:val="24"/>
          <w:lang w:eastAsia="zh-CN"/>
        </w:rPr>
      </w:pPr>
      <w:r>
        <w:rPr>
          <w:rFonts w:hint="eastAsia" w:ascii="仿宋" w:hAnsi="仿宋" w:eastAsia="仿宋"/>
          <w:sz w:val="24"/>
          <w:szCs w:val="24"/>
          <w:lang w:eastAsia="zh-CN"/>
        </w:rPr>
        <w:t>甲、乙类承包商环保管理协议</w:t>
      </w:r>
    </w:p>
    <w:p>
      <w:pPr>
        <w:spacing w:line="276" w:lineRule="auto"/>
        <w:jc w:val="center"/>
        <w:rPr>
          <w:rFonts w:ascii="仿宋" w:hAnsi="仿宋" w:eastAsia="仿宋"/>
          <w:sz w:val="24"/>
          <w:szCs w:val="24"/>
          <w:lang w:eastAsia="zh-CN"/>
        </w:rPr>
      </w:pPr>
    </w:p>
    <w:p>
      <w:pPr>
        <w:spacing w:line="276"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发包方：                         （以下称甲方）</w:t>
      </w:r>
    </w:p>
    <w:p>
      <w:pPr>
        <w:spacing w:line="276" w:lineRule="auto"/>
        <w:ind w:firstLine="480" w:firstLineChars="200"/>
        <w:rPr>
          <w:rFonts w:ascii="仿宋" w:hAnsi="仿宋" w:eastAsia="仿宋"/>
          <w:sz w:val="24"/>
          <w:szCs w:val="24"/>
          <w:lang w:eastAsia="zh-CN"/>
        </w:rPr>
      </w:pPr>
    </w:p>
    <w:p>
      <w:pPr>
        <w:spacing w:line="276"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承包方：                         （以下称乙方）</w:t>
      </w:r>
    </w:p>
    <w:p>
      <w:pPr>
        <w:spacing w:line="276" w:lineRule="auto"/>
        <w:ind w:firstLine="480" w:firstLineChars="200"/>
        <w:rPr>
          <w:rFonts w:ascii="仿宋" w:hAnsi="仿宋" w:eastAsia="仿宋"/>
          <w:sz w:val="24"/>
          <w:szCs w:val="24"/>
          <w:lang w:eastAsia="zh-CN"/>
        </w:rPr>
      </w:pPr>
    </w:p>
    <w:p>
      <w:pPr>
        <w:spacing w:line="276"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为做好甲方在劳务外包期间厂区及周边环境保护工作，减少作业对厂区环境的污染，认真贯彻执行环境保护等有关法律法规，结合本单位实际情况，经甲乙双方同意特签订环境保护协议如下：</w:t>
      </w:r>
    </w:p>
    <w:p>
      <w:pPr>
        <w:spacing w:line="276"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第一条乙方为甲方劳务外包期间，应满足如下要求：</w:t>
      </w:r>
    </w:p>
    <w:p>
      <w:pPr>
        <w:spacing w:line="276"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（一）乙方在甲方现场的所有活动必须遵守国家相关法律法规。</w:t>
      </w:r>
    </w:p>
    <w:p>
      <w:pPr>
        <w:spacing w:line="276"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（二）乙方进入甲方厂内必须对因施工或其他生产行为可能对环境造成的污染应采取积极预防并不断改进的措施，确保污染物达标排放，同时应做出持续改进 的承诺。</w:t>
      </w:r>
    </w:p>
    <w:p>
      <w:pPr>
        <w:spacing w:line="276"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（三）乙方在甲方厂内工作前有义务主动向甲方了解作业区域内环保管理要求。</w:t>
      </w:r>
    </w:p>
    <w:p>
      <w:pPr>
        <w:spacing w:line="276"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（四）甲乙双方合同履行期间，乙方必须采取有效措施将乙方人员在劳动过程对产生环境影响的主要因 素进行有效控制。</w:t>
      </w:r>
    </w:p>
    <w:p>
      <w:pPr>
        <w:spacing w:line="276"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（五）乙方人员在上岗前必须对现场作业人员进行环保教育或培训，提高现场人员的环保意识。</w:t>
      </w:r>
    </w:p>
    <w:p>
      <w:pPr>
        <w:spacing w:line="276"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（六）乙方必须建立一套环境事故应急反应预案并且在甲方处备案。</w:t>
      </w:r>
    </w:p>
    <w:p>
      <w:pPr>
        <w:spacing w:line="276"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（七）甲方将不定期对乙方在环境保护方面的工作落实情况进行检查，乙方应积极配合，如有检查确认的不合格项，乙方须予以整改。</w:t>
      </w:r>
    </w:p>
    <w:p>
      <w:pPr>
        <w:spacing w:line="276"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八）乙方在环境保护工作落实期间如遇突发问题,甲方应予以积极协助和指导。乙方在整个劳务外包期间,始终具有履行环境保护工作的责任和义务。甲方负责检查、指导和监督，乙方在作业过程必须做好如下工作要求：</w:t>
      </w:r>
    </w:p>
    <w:p>
      <w:pPr>
        <w:pStyle w:val="60"/>
        <w:spacing w:line="320" w:lineRule="exact"/>
        <w:ind w:firstLine="480" w:firstLineChars="200"/>
        <w:rPr>
          <w:rFonts w:ascii="仿宋" w:hAnsi="仿宋" w:eastAsia="仿宋"/>
          <w:color w:val="auto"/>
          <w:kern w:val="2"/>
        </w:rPr>
      </w:pPr>
      <w:r>
        <w:rPr>
          <w:rFonts w:hint="eastAsia" w:ascii="仿宋" w:hAnsi="仿宋" w:eastAsia="仿宋"/>
          <w:color w:val="auto"/>
          <w:kern w:val="2"/>
        </w:rPr>
        <w:t>1.固废</w:t>
      </w:r>
    </w:p>
    <w:p>
      <w:pPr>
        <w:pStyle w:val="60"/>
        <w:spacing w:line="320" w:lineRule="exact"/>
        <w:ind w:firstLine="480" w:firstLineChars="200"/>
        <w:rPr>
          <w:rFonts w:ascii="仿宋" w:hAnsi="仿宋" w:eastAsia="仿宋"/>
          <w:color w:val="auto"/>
          <w:kern w:val="2"/>
        </w:rPr>
      </w:pPr>
      <w:r>
        <w:rPr>
          <w:rFonts w:ascii="仿宋" w:hAnsi="仿宋" w:eastAsia="仿宋"/>
          <w:color w:val="auto"/>
          <w:kern w:val="2"/>
        </w:rPr>
        <w:t>(1)</w:t>
      </w:r>
      <w:r>
        <w:rPr>
          <w:rFonts w:hint="eastAsia" w:ascii="仿宋" w:hAnsi="仿宋" w:eastAsia="仿宋"/>
          <w:color w:val="auto"/>
          <w:kern w:val="2"/>
        </w:rPr>
        <w:t>施工作业产生的固废分类定点放置并及时合法合规处置。处置时向甲方报告处置地点，提供处置单位资质。</w:t>
      </w:r>
    </w:p>
    <w:p>
      <w:pPr>
        <w:pStyle w:val="60"/>
        <w:spacing w:line="320" w:lineRule="exact"/>
        <w:ind w:firstLine="480" w:firstLineChars="200"/>
        <w:rPr>
          <w:rFonts w:ascii="仿宋" w:hAnsi="仿宋" w:eastAsia="仿宋"/>
          <w:color w:val="auto"/>
          <w:kern w:val="2"/>
        </w:rPr>
      </w:pPr>
      <w:r>
        <w:rPr>
          <w:rFonts w:hint="eastAsia" w:ascii="仿宋" w:hAnsi="仿宋" w:eastAsia="仿宋"/>
          <w:color w:val="auto"/>
          <w:kern w:val="2"/>
        </w:rPr>
        <w:t>(</w:t>
      </w:r>
      <w:r>
        <w:rPr>
          <w:rFonts w:ascii="仿宋" w:hAnsi="仿宋" w:eastAsia="仿宋"/>
          <w:color w:val="auto"/>
          <w:kern w:val="2"/>
        </w:rPr>
        <w:t>2)</w:t>
      </w:r>
      <w:r>
        <w:rPr>
          <w:rFonts w:hint="eastAsia" w:ascii="仿宋" w:hAnsi="仿宋" w:eastAsia="仿宋"/>
          <w:color w:val="auto"/>
          <w:kern w:val="2"/>
        </w:rPr>
        <w:t>土建施工挖出的泥土砂石等须及时填埋洒水，恢复原状。</w:t>
      </w:r>
    </w:p>
    <w:p>
      <w:pPr>
        <w:pStyle w:val="60"/>
        <w:spacing w:line="320" w:lineRule="exact"/>
        <w:ind w:firstLine="480" w:firstLineChars="200"/>
        <w:rPr>
          <w:rFonts w:ascii="仿宋" w:hAnsi="仿宋" w:eastAsia="仿宋"/>
          <w:color w:val="auto"/>
          <w:kern w:val="2"/>
        </w:rPr>
      </w:pPr>
      <w:r>
        <w:rPr>
          <w:rFonts w:hint="eastAsia" w:ascii="仿宋" w:hAnsi="仿宋" w:eastAsia="仿宋"/>
          <w:color w:val="auto"/>
          <w:kern w:val="2"/>
        </w:rPr>
        <w:t>(</w:t>
      </w:r>
      <w:r>
        <w:rPr>
          <w:rFonts w:ascii="仿宋" w:hAnsi="仿宋" w:eastAsia="仿宋"/>
          <w:color w:val="auto"/>
          <w:kern w:val="2"/>
        </w:rPr>
        <w:t>3)</w:t>
      </w:r>
      <w:r>
        <w:rPr>
          <w:rFonts w:hint="eastAsia" w:ascii="仿宋" w:hAnsi="仿宋" w:eastAsia="仿宋"/>
          <w:color w:val="auto"/>
          <w:kern w:val="2"/>
        </w:rPr>
        <w:t>滤泥、白泥、环保污泥、锅炉灰渣等固废拉运处置时保持现场及路面干净，如有掉落及时清扫。</w:t>
      </w:r>
    </w:p>
    <w:p>
      <w:pPr>
        <w:pStyle w:val="60"/>
        <w:spacing w:line="320" w:lineRule="exact"/>
        <w:ind w:firstLine="480" w:firstLineChars="200"/>
        <w:rPr>
          <w:rFonts w:ascii="仿宋" w:hAnsi="仿宋" w:eastAsia="仿宋"/>
          <w:color w:val="auto"/>
          <w:kern w:val="2"/>
        </w:rPr>
      </w:pPr>
      <w:r>
        <w:rPr>
          <w:rFonts w:hint="eastAsia" w:ascii="仿宋" w:hAnsi="仿宋" w:eastAsia="仿宋"/>
          <w:color w:val="auto"/>
          <w:kern w:val="2"/>
        </w:rPr>
        <w:t>2</w:t>
      </w:r>
      <w:r>
        <w:rPr>
          <w:rFonts w:ascii="仿宋" w:hAnsi="仿宋" w:eastAsia="仿宋"/>
          <w:color w:val="auto"/>
          <w:kern w:val="2"/>
        </w:rPr>
        <w:t>.</w:t>
      </w:r>
      <w:r>
        <w:rPr>
          <w:rFonts w:hint="eastAsia" w:ascii="仿宋" w:hAnsi="仿宋" w:eastAsia="仿宋"/>
          <w:color w:val="auto"/>
          <w:kern w:val="2"/>
        </w:rPr>
        <w:t>危废</w:t>
      </w:r>
    </w:p>
    <w:p>
      <w:pPr>
        <w:pStyle w:val="60"/>
        <w:spacing w:line="320" w:lineRule="exact"/>
        <w:ind w:firstLine="480" w:firstLineChars="200"/>
        <w:rPr>
          <w:rFonts w:ascii="仿宋" w:hAnsi="仿宋" w:eastAsia="仿宋"/>
          <w:color w:val="auto"/>
          <w:kern w:val="2"/>
        </w:rPr>
      </w:pPr>
      <w:r>
        <w:rPr>
          <w:rFonts w:ascii="仿宋" w:hAnsi="仿宋" w:eastAsia="仿宋"/>
          <w:color w:val="auto"/>
          <w:kern w:val="2"/>
        </w:rPr>
        <w:t>(1)</w:t>
      </w:r>
      <w:r>
        <w:rPr>
          <w:rFonts w:hint="eastAsia" w:ascii="仿宋" w:hAnsi="仿宋" w:eastAsia="仿宋"/>
          <w:color w:val="auto"/>
          <w:kern w:val="2"/>
        </w:rPr>
        <w:t>乙方在施工过程中使用有毒有害物质如油漆、涂料、机油等，应做好防泄漏储存措施，以免泄漏危害环境。</w:t>
      </w:r>
    </w:p>
    <w:p>
      <w:pPr>
        <w:pStyle w:val="60"/>
        <w:spacing w:line="320" w:lineRule="exact"/>
        <w:ind w:firstLine="480" w:firstLineChars="200"/>
        <w:rPr>
          <w:rFonts w:ascii="仿宋" w:hAnsi="仿宋" w:eastAsia="仿宋"/>
          <w:color w:val="auto"/>
          <w:kern w:val="2"/>
        </w:rPr>
      </w:pPr>
      <w:r>
        <w:rPr>
          <w:rFonts w:hint="eastAsia" w:ascii="仿宋" w:hAnsi="仿宋" w:eastAsia="仿宋"/>
          <w:color w:val="auto"/>
          <w:kern w:val="2"/>
        </w:rPr>
        <w:t>(</w:t>
      </w:r>
      <w:r>
        <w:rPr>
          <w:rFonts w:ascii="仿宋" w:hAnsi="仿宋" w:eastAsia="仿宋"/>
          <w:color w:val="auto"/>
          <w:kern w:val="2"/>
        </w:rPr>
        <w:t>2)</w:t>
      </w:r>
      <w:r>
        <w:rPr>
          <w:rFonts w:hint="eastAsia" w:ascii="仿宋" w:hAnsi="仿宋" w:eastAsia="仿宋"/>
          <w:color w:val="auto"/>
          <w:kern w:val="2"/>
        </w:rPr>
        <w:t>施工过程产生的废机油、废机油桶、废油漆桶、石棉废物等危险废物联系有资质的第三方进行处置。处置时向甲方报告处置地点，提供处置单位资质。</w:t>
      </w:r>
    </w:p>
    <w:p>
      <w:pPr>
        <w:pStyle w:val="60"/>
        <w:spacing w:line="320" w:lineRule="exact"/>
        <w:ind w:firstLine="480" w:firstLineChars="200"/>
        <w:rPr>
          <w:rFonts w:ascii="仿宋" w:hAnsi="仿宋" w:eastAsia="仿宋"/>
          <w:color w:val="auto"/>
          <w:kern w:val="2"/>
        </w:rPr>
      </w:pPr>
      <w:r>
        <w:rPr>
          <w:rFonts w:hint="eastAsia" w:ascii="仿宋" w:hAnsi="仿宋" w:eastAsia="仿宋"/>
          <w:color w:val="auto"/>
          <w:kern w:val="2"/>
        </w:rPr>
        <w:t>3</w:t>
      </w:r>
      <w:r>
        <w:rPr>
          <w:rFonts w:ascii="仿宋" w:hAnsi="仿宋" w:eastAsia="仿宋"/>
          <w:color w:val="auto"/>
          <w:kern w:val="2"/>
        </w:rPr>
        <w:t>.</w:t>
      </w:r>
      <w:r>
        <w:rPr>
          <w:rFonts w:hint="eastAsia" w:ascii="仿宋" w:hAnsi="仿宋" w:eastAsia="仿宋"/>
          <w:color w:val="auto"/>
          <w:kern w:val="2"/>
        </w:rPr>
        <w:t>噪声</w:t>
      </w:r>
    </w:p>
    <w:p>
      <w:pPr>
        <w:pStyle w:val="60"/>
        <w:spacing w:line="320" w:lineRule="exact"/>
        <w:ind w:firstLine="480" w:firstLineChars="200"/>
        <w:rPr>
          <w:rFonts w:ascii="仿宋" w:hAnsi="仿宋" w:eastAsia="仿宋"/>
          <w:color w:val="auto"/>
          <w:kern w:val="2"/>
        </w:rPr>
      </w:pPr>
      <w:r>
        <w:rPr>
          <w:rFonts w:ascii="仿宋" w:hAnsi="仿宋" w:eastAsia="仿宋"/>
          <w:color w:val="auto"/>
          <w:kern w:val="2"/>
        </w:rPr>
        <w:t>(1)乙方施工</w:t>
      </w:r>
      <w:r>
        <w:rPr>
          <w:rFonts w:hint="eastAsia" w:ascii="仿宋" w:hAnsi="仿宋" w:eastAsia="仿宋"/>
          <w:color w:val="auto"/>
          <w:kern w:val="2"/>
        </w:rPr>
        <w:t>产生的</w:t>
      </w:r>
      <w:r>
        <w:rPr>
          <w:rFonts w:ascii="仿宋" w:hAnsi="仿宋" w:eastAsia="仿宋"/>
          <w:color w:val="auto"/>
          <w:kern w:val="2"/>
        </w:rPr>
        <w:t>噪声，</w:t>
      </w:r>
      <w:r>
        <w:rPr>
          <w:rFonts w:hint="eastAsia" w:ascii="仿宋" w:hAnsi="仿宋" w:eastAsia="仿宋"/>
          <w:color w:val="auto"/>
          <w:kern w:val="2"/>
        </w:rPr>
        <w:t>须</w:t>
      </w:r>
      <w:r>
        <w:rPr>
          <w:rFonts w:ascii="仿宋" w:hAnsi="仿宋" w:eastAsia="仿宋"/>
          <w:color w:val="auto"/>
          <w:kern w:val="2"/>
        </w:rPr>
        <w:t>符合国家规定的施工环境噪声排放标准</w:t>
      </w:r>
      <w:r>
        <w:rPr>
          <w:rFonts w:hint="eastAsia" w:ascii="仿宋" w:hAnsi="仿宋" w:eastAsia="仿宋"/>
          <w:color w:val="auto"/>
          <w:kern w:val="2"/>
        </w:rPr>
        <w:t>。同时</w:t>
      </w:r>
      <w:r>
        <w:rPr>
          <w:rFonts w:ascii="仿宋" w:hAnsi="仿宋" w:eastAsia="仿宋"/>
          <w:color w:val="auto"/>
          <w:kern w:val="2"/>
        </w:rPr>
        <w:t>应采取有效措施，减轻噪声对周围生活环境的影响。</w:t>
      </w:r>
    </w:p>
    <w:p>
      <w:pPr>
        <w:pStyle w:val="60"/>
        <w:spacing w:line="320" w:lineRule="exact"/>
        <w:ind w:firstLine="480" w:firstLineChars="200"/>
        <w:rPr>
          <w:rFonts w:ascii="仿宋" w:hAnsi="仿宋" w:eastAsia="仿宋"/>
          <w:color w:val="auto"/>
          <w:kern w:val="2"/>
        </w:rPr>
      </w:pPr>
      <w:r>
        <w:rPr>
          <w:rFonts w:hint="eastAsia" w:ascii="仿宋" w:hAnsi="仿宋" w:eastAsia="仿宋"/>
          <w:color w:val="auto"/>
          <w:kern w:val="2"/>
        </w:rPr>
        <w:t>(</w:t>
      </w:r>
      <w:r>
        <w:rPr>
          <w:rFonts w:ascii="仿宋" w:hAnsi="仿宋" w:eastAsia="仿宋"/>
          <w:color w:val="auto"/>
          <w:kern w:val="2"/>
        </w:rPr>
        <w:t>2)</w:t>
      </w:r>
      <w:r>
        <w:rPr>
          <w:rFonts w:hint="eastAsia" w:ascii="仿宋" w:hAnsi="仿宋" w:eastAsia="仿宋"/>
          <w:color w:val="auto"/>
          <w:kern w:val="2"/>
        </w:rPr>
        <w:t>乙方应</w:t>
      </w:r>
      <w:r>
        <w:rPr>
          <w:rFonts w:ascii="仿宋" w:hAnsi="仿宋" w:eastAsia="仿宋"/>
          <w:color w:val="auto"/>
          <w:kern w:val="2"/>
        </w:rPr>
        <w:t>加强机动车辆维修和保养，</w:t>
      </w:r>
      <w:r>
        <w:rPr>
          <w:rFonts w:hint="eastAsia" w:ascii="仿宋" w:hAnsi="仿宋" w:eastAsia="仿宋"/>
          <w:color w:val="auto"/>
          <w:kern w:val="2"/>
        </w:rPr>
        <w:t>机动车辆噪声符合国家规定的排放标准。</w:t>
      </w:r>
    </w:p>
    <w:p>
      <w:pPr>
        <w:pStyle w:val="60"/>
        <w:spacing w:line="320" w:lineRule="exact"/>
        <w:ind w:firstLine="480" w:firstLineChars="200"/>
        <w:rPr>
          <w:rFonts w:ascii="仿宋" w:hAnsi="仿宋" w:eastAsia="仿宋"/>
          <w:color w:val="auto"/>
          <w:kern w:val="2"/>
        </w:rPr>
      </w:pPr>
      <w:r>
        <w:rPr>
          <w:rFonts w:hint="eastAsia" w:ascii="仿宋" w:hAnsi="仿宋" w:eastAsia="仿宋"/>
          <w:color w:val="auto"/>
          <w:kern w:val="2"/>
        </w:rPr>
        <w:t>(</w:t>
      </w:r>
      <w:r>
        <w:rPr>
          <w:rFonts w:ascii="仿宋" w:hAnsi="仿宋" w:eastAsia="仿宋"/>
          <w:color w:val="auto"/>
          <w:kern w:val="2"/>
        </w:rPr>
        <w:t>3)乙方机动车辆进入</w:t>
      </w:r>
      <w:r>
        <w:rPr>
          <w:rFonts w:hint="eastAsia" w:ascii="仿宋" w:hAnsi="仿宋" w:eastAsia="仿宋"/>
          <w:color w:val="auto"/>
          <w:kern w:val="2"/>
        </w:rPr>
        <w:t>甲方项目/服务</w:t>
      </w:r>
      <w:r>
        <w:rPr>
          <w:rFonts w:ascii="仿宋" w:hAnsi="仿宋" w:eastAsia="仿宋"/>
          <w:color w:val="auto"/>
          <w:kern w:val="2"/>
        </w:rPr>
        <w:t>现场严禁使用喇叭。</w:t>
      </w:r>
    </w:p>
    <w:p>
      <w:pPr>
        <w:pStyle w:val="60"/>
        <w:spacing w:line="320" w:lineRule="exact"/>
        <w:ind w:firstLine="480" w:firstLineChars="200"/>
        <w:rPr>
          <w:rFonts w:ascii="仿宋" w:hAnsi="仿宋" w:eastAsia="仿宋"/>
          <w:color w:val="auto"/>
          <w:kern w:val="2"/>
        </w:rPr>
      </w:pPr>
      <w:r>
        <w:rPr>
          <w:rFonts w:hint="eastAsia" w:ascii="仿宋" w:hAnsi="仿宋" w:eastAsia="仿宋"/>
          <w:color w:val="auto"/>
          <w:kern w:val="2"/>
        </w:rPr>
        <w:t>4</w:t>
      </w:r>
      <w:r>
        <w:rPr>
          <w:rFonts w:ascii="仿宋" w:hAnsi="仿宋" w:eastAsia="仿宋"/>
          <w:color w:val="auto"/>
          <w:kern w:val="2"/>
        </w:rPr>
        <w:t>.</w:t>
      </w:r>
      <w:r>
        <w:rPr>
          <w:rFonts w:hint="eastAsia" w:ascii="仿宋" w:hAnsi="仿宋" w:eastAsia="仿宋"/>
          <w:color w:val="auto"/>
          <w:kern w:val="2"/>
        </w:rPr>
        <w:t>水</w:t>
      </w:r>
    </w:p>
    <w:p>
      <w:pPr>
        <w:pStyle w:val="60"/>
        <w:spacing w:line="320" w:lineRule="exact"/>
        <w:ind w:firstLine="480" w:firstLineChars="200"/>
        <w:rPr>
          <w:rFonts w:ascii="仿宋" w:hAnsi="仿宋" w:eastAsia="仿宋"/>
          <w:color w:val="auto"/>
          <w:kern w:val="2"/>
        </w:rPr>
      </w:pPr>
      <w:r>
        <w:rPr>
          <w:rFonts w:ascii="仿宋" w:hAnsi="仿宋" w:eastAsia="仿宋"/>
          <w:color w:val="auto"/>
          <w:kern w:val="2"/>
        </w:rPr>
        <w:t>(1)禁止</w:t>
      </w:r>
      <w:r>
        <w:rPr>
          <w:rFonts w:hint="eastAsia" w:ascii="仿宋" w:hAnsi="仿宋" w:eastAsia="仿宋"/>
          <w:color w:val="auto"/>
          <w:kern w:val="2"/>
        </w:rPr>
        <w:t>向</w:t>
      </w:r>
      <w:r>
        <w:rPr>
          <w:rFonts w:ascii="仿宋" w:hAnsi="仿宋" w:eastAsia="仿宋"/>
          <w:color w:val="auto"/>
          <w:kern w:val="2"/>
        </w:rPr>
        <w:t>施工现场周边排放油类、酸液、碱液或者</w:t>
      </w:r>
      <w:r>
        <w:rPr>
          <w:rFonts w:hint="eastAsia" w:ascii="仿宋" w:hAnsi="仿宋" w:eastAsia="仿宋"/>
          <w:color w:val="auto"/>
          <w:kern w:val="2"/>
        </w:rPr>
        <w:t>有</w:t>
      </w:r>
      <w:r>
        <w:rPr>
          <w:rFonts w:ascii="仿宋" w:hAnsi="仿宋" w:eastAsia="仿宋"/>
          <w:color w:val="auto"/>
          <w:kern w:val="2"/>
        </w:rPr>
        <w:t>毒废液。</w:t>
      </w:r>
    </w:p>
    <w:p>
      <w:pPr>
        <w:pStyle w:val="60"/>
        <w:spacing w:line="320" w:lineRule="exact"/>
        <w:ind w:firstLine="480" w:firstLineChars="200"/>
        <w:rPr>
          <w:rFonts w:ascii="仿宋" w:hAnsi="仿宋" w:eastAsia="仿宋"/>
          <w:color w:val="auto"/>
          <w:kern w:val="2"/>
        </w:rPr>
      </w:pPr>
      <w:r>
        <w:rPr>
          <w:rFonts w:hint="eastAsia" w:ascii="仿宋" w:hAnsi="仿宋" w:eastAsia="仿宋"/>
          <w:color w:val="auto"/>
          <w:kern w:val="2"/>
        </w:rPr>
        <w:t>(</w:t>
      </w:r>
      <w:r>
        <w:rPr>
          <w:rFonts w:ascii="仿宋" w:hAnsi="仿宋" w:eastAsia="仿宋"/>
          <w:color w:val="auto"/>
          <w:kern w:val="2"/>
        </w:rPr>
        <w:t>2)禁止向施工现场周边水体排放、倾倒放射性固体废物或者含有高放射性</w:t>
      </w:r>
      <w:r>
        <w:rPr>
          <w:rFonts w:hint="eastAsia" w:ascii="仿宋" w:hAnsi="仿宋" w:eastAsia="仿宋"/>
          <w:color w:val="auto"/>
          <w:kern w:val="2"/>
        </w:rPr>
        <w:t>或</w:t>
      </w:r>
      <w:r>
        <w:rPr>
          <w:rFonts w:ascii="仿宋" w:hAnsi="仿宋" w:eastAsia="仿宋"/>
          <w:color w:val="auto"/>
          <w:kern w:val="2"/>
        </w:rPr>
        <w:t>中放射性物质的废水。</w:t>
      </w:r>
    </w:p>
    <w:p>
      <w:pPr>
        <w:pStyle w:val="60"/>
        <w:spacing w:line="320" w:lineRule="exact"/>
        <w:ind w:firstLine="480" w:firstLineChars="200"/>
        <w:rPr>
          <w:rFonts w:ascii="仿宋" w:hAnsi="仿宋" w:eastAsia="仿宋"/>
          <w:color w:val="auto"/>
          <w:kern w:val="2"/>
        </w:rPr>
      </w:pPr>
      <w:r>
        <w:rPr>
          <w:rFonts w:hint="eastAsia" w:ascii="仿宋" w:hAnsi="仿宋" w:eastAsia="仿宋"/>
          <w:color w:val="auto"/>
          <w:kern w:val="2"/>
        </w:rPr>
        <w:t>5</w:t>
      </w:r>
      <w:r>
        <w:rPr>
          <w:rFonts w:ascii="仿宋" w:hAnsi="仿宋" w:eastAsia="仿宋"/>
          <w:color w:val="auto"/>
          <w:kern w:val="2"/>
        </w:rPr>
        <w:t>.</w:t>
      </w:r>
      <w:r>
        <w:rPr>
          <w:rFonts w:hint="eastAsia" w:ascii="仿宋" w:hAnsi="仿宋" w:eastAsia="仿宋"/>
          <w:color w:val="auto"/>
          <w:kern w:val="2"/>
        </w:rPr>
        <w:t>气</w:t>
      </w:r>
    </w:p>
    <w:p>
      <w:pPr>
        <w:pStyle w:val="60"/>
        <w:spacing w:line="320" w:lineRule="exact"/>
        <w:ind w:firstLine="480" w:firstLineChars="200"/>
        <w:rPr>
          <w:rFonts w:ascii="仿宋" w:hAnsi="仿宋" w:eastAsia="仿宋"/>
          <w:color w:val="auto"/>
          <w:kern w:val="2"/>
        </w:rPr>
      </w:pPr>
      <w:r>
        <w:rPr>
          <w:rFonts w:ascii="仿宋" w:hAnsi="仿宋" w:eastAsia="仿宋"/>
          <w:color w:val="auto"/>
          <w:kern w:val="2"/>
        </w:rPr>
        <w:t>(1)施工</w:t>
      </w:r>
      <w:r>
        <w:rPr>
          <w:rFonts w:hint="eastAsia" w:ascii="仿宋" w:hAnsi="仿宋" w:eastAsia="仿宋"/>
          <w:color w:val="auto"/>
          <w:kern w:val="2"/>
        </w:rPr>
        <w:t>现场</w:t>
      </w:r>
      <w:r>
        <w:rPr>
          <w:rFonts w:ascii="仿宋" w:hAnsi="仿宋" w:eastAsia="仿宋"/>
          <w:color w:val="auto"/>
          <w:kern w:val="2"/>
        </w:rPr>
        <w:t>禁止焚烧油毡、橡胶、塑料、皮革、垃圾以及其他产生有毒有害烟尘和恶臭气体的物质。</w:t>
      </w:r>
    </w:p>
    <w:p>
      <w:pPr>
        <w:pStyle w:val="60"/>
        <w:spacing w:line="320" w:lineRule="exact"/>
        <w:ind w:firstLine="480" w:firstLineChars="200"/>
        <w:rPr>
          <w:rFonts w:ascii="仿宋" w:hAnsi="仿宋" w:eastAsia="仿宋"/>
          <w:color w:val="auto"/>
          <w:kern w:val="2"/>
        </w:rPr>
      </w:pPr>
      <w:r>
        <w:rPr>
          <w:rFonts w:hint="eastAsia" w:ascii="仿宋" w:hAnsi="仿宋" w:eastAsia="仿宋"/>
          <w:color w:val="auto"/>
          <w:kern w:val="2"/>
        </w:rPr>
        <w:t>(</w:t>
      </w:r>
      <w:r>
        <w:rPr>
          <w:rFonts w:ascii="仿宋" w:hAnsi="仿宋" w:eastAsia="仿宋"/>
          <w:color w:val="auto"/>
          <w:kern w:val="2"/>
        </w:rPr>
        <w:t>2)</w:t>
      </w:r>
      <w:r>
        <w:rPr>
          <w:rFonts w:hint="eastAsia" w:ascii="仿宋" w:hAnsi="仿宋" w:eastAsia="仿宋"/>
          <w:color w:val="auto"/>
          <w:kern w:val="2"/>
        </w:rPr>
        <w:t>乙方应</w:t>
      </w:r>
      <w:r>
        <w:rPr>
          <w:rFonts w:ascii="仿宋" w:hAnsi="仿宋" w:eastAsia="仿宋"/>
          <w:color w:val="auto"/>
          <w:kern w:val="2"/>
        </w:rPr>
        <w:t>加强机动车辆维修和保养，</w:t>
      </w:r>
      <w:r>
        <w:rPr>
          <w:rFonts w:hint="eastAsia" w:ascii="仿宋" w:hAnsi="仿宋" w:eastAsia="仿宋"/>
          <w:color w:val="auto"/>
          <w:kern w:val="2"/>
        </w:rPr>
        <w:t>机动车辆尾气符合国家规定的排放标准。</w:t>
      </w:r>
    </w:p>
    <w:p>
      <w:pPr>
        <w:pStyle w:val="60"/>
        <w:spacing w:line="320" w:lineRule="exact"/>
        <w:ind w:firstLine="480" w:firstLineChars="200"/>
        <w:rPr>
          <w:rFonts w:ascii="仿宋" w:hAnsi="仿宋" w:eastAsia="仿宋"/>
          <w:color w:val="auto"/>
          <w:kern w:val="2"/>
        </w:rPr>
      </w:pPr>
      <w:r>
        <w:rPr>
          <w:rFonts w:ascii="仿宋" w:hAnsi="仿宋" w:eastAsia="仿宋"/>
          <w:color w:val="auto"/>
          <w:kern w:val="2"/>
        </w:rPr>
        <w:t>6.</w:t>
      </w:r>
      <w:r>
        <w:rPr>
          <w:rFonts w:hint="eastAsia" w:ascii="仿宋" w:hAnsi="仿宋" w:eastAsia="仿宋"/>
          <w:color w:val="auto"/>
          <w:kern w:val="2"/>
        </w:rPr>
        <w:t>无组织排放</w:t>
      </w:r>
    </w:p>
    <w:p>
      <w:pPr>
        <w:pStyle w:val="60"/>
        <w:spacing w:line="320" w:lineRule="exact"/>
        <w:ind w:firstLine="480" w:firstLineChars="200"/>
        <w:rPr>
          <w:rFonts w:ascii="仿宋" w:hAnsi="仿宋" w:eastAsia="仿宋"/>
          <w:color w:val="auto"/>
          <w:kern w:val="2"/>
        </w:rPr>
      </w:pPr>
      <w:r>
        <w:rPr>
          <w:rFonts w:ascii="仿宋" w:hAnsi="仿宋" w:eastAsia="仿宋"/>
          <w:color w:val="auto"/>
          <w:kern w:val="2"/>
        </w:rPr>
        <w:t>(1)</w:t>
      </w:r>
      <w:r>
        <w:rPr>
          <w:rFonts w:hint="eastAsia" w:ascii="仿宋" w:hAnsi="仿宋" w:eastAsia="仿宋"/>
          <w:color w:val="auto"/>
          <w:kern w:val="2"/>
        </w:rPr>
        <w:t>容易产生扬尘的施工现场、清扫地面时须洒水，运输建筑垃圾需加盖蓬布等，以免粉尘弥漫，污染环境。</w:t>
      </w:r>
    </w:p>
    <w:p>
      <w:pPr>
        <w:pStyle w:val="60"/>
        <w:spacing w:line="320" w:lineRule="exact"/>
        <w:ind w:firstLine="480" w:firstLineChars="200"/>
        <w:rPr>
          <w:rFonts w:ascii="仿宋" w:hAnsi="仿宋" w:eastAsia="仿宋"/>
          <w:color w:val="auto"/>
          <w:kern w:val="2"/>
        </w:rPr>
      </w:pPr>
      <w:r>
        <w:rPr>
          <w:rFonts w:hint="eastAsia" w:ascii="仿宋" w:hAnsi="仿宋" w:eastAsia="仿宋"/>
          <w:color w:val="auto"/>
          <w:kern w:val="2"/>
        </w:rPr>
        <w:t>(</w:t>
      </w:r>
      <w:r>
        <w:rPr>
          <w:rFonts w:ascii="仿宋" w:hAnsi="仿宋" w:eastAsia="仿宋"/>
          <w:color w:val="auto"/>
          <w:kern w:val="2"/>
        </w:rPr>
        <w:t>2)</w:t>
      </w:r>
      <w:r>
        <w:rPr>
          <w:rFonts w:hint="eastAsia" w:ascii="仿宋" w:hAnsi="仿宋" w:eastAsia="仿宋"/>
          <w:color w:val="auto"/>
          <w:kern w:val="2"/>
        </w:rPr>
        <w:t>临时堆放的土方采取彩条布覆盖等措施，以防尘土飞扬。</w:t>
      </w:r>
    </w:p>
    <w:p>
      <w:pPr>
        <w:pStyle w:val="60"/>
        <w:spacing w:line="320" w:lineRule="exact"/>
        <w:ind w:firstLine="480" w:firstLineChars="200"/>
        <w:rPr>
          <w:rFonts w:ascii="仿宋" w:hAnsi="仿宋" w:eastAsia="仿宋"/>
          <w:color w:val="auto"/>
          <w:kern w:val="2"/>
        </w:rPr>
      </w:pPr>
      <w:r>
        <w:rPr>
          <w:rFonts w:ascii="仿宋" w:hAnsi="仿宋" w:eastAsia="仿宋"/>
          <w:color w:val="auto"/>
          <w:kern w:val="2"/>
        </w:rPr>
        <w:t>7.</w:t>
      </w:r>
      <w:r>
        <w:rPr>
          <w:rFonts w:hint="eastAsia" w:ascii="仿宋" w:hAnsi="仿宋" w:eastAsia="仿宋"/>
          <w:color w:val="auto"/>
          <w:kern w:val="2"/>
        </w:rPr>
        <w:t>其它</w:t>
      </w:r>
    </w:p>
    <w:p>
      <w:pPr>
        <w:pStyle w:val="60"/>
        <w:spacing w:line="320" w:lineRule="exact"/>
        <w:ind w:firstLine="480" w:firstLineChars="200"/>
        <w:rPr>
          <w:rFonts w:ascii="仿宋" w:hAnsi="仿宋" w:eastAsia="仿宋"/>
          <w:color w:val="auto"/>
          <w:kern w:val="2"/>
        </w:rPr>
      </w:pPr>
      <w:r>
        <w:rPr>
          <w:rFonts w:ascii="仿宋" w:hAnsi="仿宋" w:eastAsia="仿宋"/>
          <w:color w:val="auto"/>
          <w:kern w:val="2"/>
        </w:rPr>
        <w:t>(1)</w:t>
      </w:r>
      <w:r>
        <w:rPr>
          <w:rFonts w:hint="eastAsia" w:ascii="仿宋" w:hAnsi="仿宋" w:eastAsia="仿宋"/>
          <w:color w:val="auto"/>
          <w:kern w:val="2"/>
        </w:rPr>
        <w:t>乙方施工／服务现场环境须遵守环境管理体系及法律法规有关作业场所的要求，场地功能划分及标识清楚，物资规范堆放和储存，保持现场的整洁有序。</w:t>
      </w:r>
    </w:p>
    <w:p>
      <w:pPr>
        <w:pStyle w:val="60"/>
        <w:spacing w:line="320" w:lineRule="exact"/>
        <w:ind w:firstLine="480" w:firstLineChars="200"/>
        <w:rPr>
          <w:rFonts w:ascii="仿宋" w:hAnsi="仿宋" w:eastAsia="仿宋"/>
          <w:color w:val="auto"/>
          <w:kern w:val="2"/>
        </w:rPr>
      </w:pPr>
      <w:r>
        <w:rPr>
          <w:rFonts w:hint="eastAsia" w:ascii="仿宋" w:hAnsi="仿宋" w:eastAsia="仿宋"/>
          <w:color w:val="auto"/>
          <w:kern w:val="2"/>
        </w:rPr>
        <w:t>(</w:t>
      </w:r>
      <w:r>
        <w:rPr>
          <w:rFonts w:ascii="仿宋" w:hAnsi="仿宋" w:eastAsia="仿宋"/>
          <w:color w:val="auto"/>
          <w:kern w:val="2"/>
        </w:rPr>
        <w:t>2)乙方应当合理选择和利用原材料、能源和其他资源，采用先进的生产工艺和设备，减少施工</w:t>
      </w:r>
      <w:r>
        <w:rPr>
          <w:rFonts w:hint="eastAsia" w:ascii="仿宋" w:hAnsi="仿宋" w:eastAsia="仿宋"/>
          <w:color w:val="auto"/>
          <w:kern w:val="2"/>
        </w:rPr>
        <w:t>废水、废气、固废及噪声</w:t>
      </w:r>
      <w:r>
        <w:rPr>
          <w:rFonts w:ascii="仿宋" w:hAnsi="仿宋" w:eastAsia="仿宋"/>
          <w:color w:val="auto"/>
          <w:kern w:val="2"/>
        </w:rPr>
        <w:t>产生。</w:t>
      </w:r>
    </w:p>
    <w:p>
      <w:pPr>
        <w:pStyle w:val="60"/>
        <w:spacing w:line="320" w:lineRule="exact"/>
        <w:ind w:firstLine="480" w:firstLineChars="200"/>
        <w:rPr>
          <w:rFonts w:ascii="仿宋" w:hAnsi="仿宋" w:eastAsia="仿宋"/>
          <w:color w:val="auto"/>
          <w:kern w:val="2"/>
        </w:rPr>
      </w:pPr>
      <w:r>
        <w:rPr>
          <w:rFonts w:hint="eastAsia" w:ascii="仿宋" w:hAnsi="仿宋" w:eastAsia="仿宋"/>
          <w:color w:val="auto"/>
          <w:kern w:val="2"/>
        </w:rPr>
        <w:t>(</w:t>
      </w:r>
      <w:r>
        <w:rPr>
          <w:rFonts w:ascii="仿宋" w:hAnsi="仿宋" w:eastAsia="仿宋"/>
          <w:color w:val="auto"/>
          <w:kern w:val="2"/>
        </w:rPr>
        <w:t>3)</w:t>
      </w:r>
      <w:r>
        <w:rPr>
          <w:rFonts w:hint="eastAsia" w:ascii="仿宋" w:hAnsi="仿宋" w:eastAsia="仿宋"/>
          <w:color w:val="auto"/>
          <w:kern w:val="2"/>
        </w:rPr>
        <w:t>乙方使用的车辆必须具备国家法规和甲方所在地环保政策及相关规定的资质和要求，并在项目/服务实施过程中严格遵守法规及相关政策、规定。</w:t>
      </w:r>
    </w:p>
    <w:p>
      <w:pPr>
        <w:pStyle w:val="60"/>
        <w:spacing w:line="320" w:lineRule="exact"/>
        <w:ind w:firstLine="480" w:firstLineChars="200"/>
        <w:rPr>
          <w:rFonts w:ascii="仿宋" w:hAnsi="仿宋" w:eastAsia="仿宋"/>
          <w:color w:val="auto"/>
          <w:kern w:val="2"/>
        </w:rPr>
      </w:pPr>
      <w:r>
        <w:rPr>
          <w:rFonts w:hint="eastAsia" w:ascii="仿宋" w:hAnsi="仿宋" w:eastAsia="仿宋"/>
          <w:color w:val="auto"/>
          <w:kern w:val="2"/>
        </w:rPr>
        <w:t>(</w:t>
      </w:r>
      <w:r>
        <w:rPr>
          <w:rFonts w:ascii="仿宋" w:hAnsi="仿宋" w:eastAsia="仿宋"/>
          <w:color w:val="auto"/>
          <w:kern w:val="2"/>
        </w:rPr>
        <w:t>4)</w:t>
      </w:r>
      <w:r>
        <w:rPr>
          <w:rFonts w:hint="eastAsia" w:ascii="仿宋" w:hAnsi="仿宋" w:eastAsia="仿宋"/>
          <w:color w:val="auto"/>
          <w:kern w:val="2"/>
        </w:rPr>
        <w:t>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pPr>
        <w:pStyle w:val="60"/>
        <w:spacing w:line="320" w:lineRule="exact"/>
        <w:ind w:firstLine="480" w:firstLineChars="200"/>
        <w:rPr>
          <w:rFonts w:ascii="仿宋" w:hAnsi="仿宋" w:eastAsia="仿宋"/>
          <w:color w:val="auto"/>
          <w:kern w:val="2"/>
        </w:rPr>
      </w:pPr>
      <w:r>
        <w:rPr>
          <w:rFonts w:hint="eastAsia" w:ascii="仿宋" w:hAnsi="仿宋" w:eastAsia="仿宋"/>
          <w:color w:val="auto"/>
          <w:kern w:val="2"/>
        </w:rPr>
        <w:t>(</w:t>
      </w:r>
      <w:r>
        <w:rPr>
          <w:rFonts w:ascii="仿宋" w:hAnsi="仿宋" w:eastAsia="仿宋"/>
          <w:color w:val="auto"/>
          <w:kern w:val="2"/>
        </w:rPr>
        <w:t>5)</w:t>
      </w:r>
      <w:r>
        <w:rPr>
          <w:rFonts w:hint="eastAsia" w:ascii="仿宋" w:hAnsi="仿宋" w:eastAsia="仿宋"/>
          <w:color w:val="auto"/>
          <w:kern w:val="2"/>
        </w:rPr>
        <w:t>乙方在施工现场根据区域大小合理设置1</w:t>
      </w:r>
      <w:r>
        <w:rPr>
          <w:rFonts w:ascii="仿宋" w:hAnsi="仿宋" w:eastAsia="仿宋"/>
          <w:color w:val="auto"/>
          <w:kern w:val="2"/>
        </w:rPr>
        <w:t>-2</w:t>
      </w:r>
      <w:r>
        <w:rPr>
          <w:rFonts w:hint="eastAsia" w:ascii="仿宋" w:hAnsi="仿宋" w:eastAsia="仿宋"/>
          <w:color w:val="auto"/>
          <w:kern w:val="2"/>
        </w:rPr>
        <w:t>个固废临时储放点，安排人员每天打扫一遍施工现场，每十天清理一次临时储放点。临时储放点设置超过</w:t>
      </w:r>
      <w:r>
        <w:rPr>
          <w:rFonts w:ascii="仿宋" w:hAnsi="仿宋" w:eastAsia="仿宋"/>
          <w:color w:val="auto"/>
          <w:kern w:val="2"/>
        </w:rPr>
        <w:t>2</w:t>
      </w:r>
      <w:r>
        <w:rPr>
          <w:rFonts w:hint="eastAsia" w:ascii="仿宋" w:hAnsi="仿宋" w:eastAsia="仿宋"/>
          <w:color w:val="auto"/>
          <w:kern w:val="2"/>
        </w:rPr>
        <w:t>个时须报经甲方安全环保部同意。</w:t>
      </w:r>
    </w:p>
    <w:p>
      <w:pPr>
        <w:spacing w:line="276"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（九）以上对乙方的环保要求的最终解释权归甲方所有，乙方可向甲方进行咨询。</w:t>
      </w:r>
    </w:p>
    <w:p>
      <w:pPr>
        <w:spacing w:line="48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（十）考核</w:t>
      </w:r>
    </w:p>
    <w:p>
      <w:pPr>
        <w:spacing w:line="48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1.乙方未按要求每天打扫施工现场的，由甲方安排人员打扫并按7</w:t>
      </w:r>
      <w:r>
        <w:rPr>
          <w:rFonts w:ascii="仿宋" w:hAnsi="仿宋" w:eastAsia="仿宋"/>
          <w:sz w:val="24"/>
          <w:szCs w:val="24"/>
          <w:lang w:eastAsia="zh-CN"/>
        </w:rPr>
        <w:t>0</w:t>
      </w:r>
      <w:r>
        <w:rPr>
          <w:rFonts w:hint="eastAsia" w:ascii="仿宋" w:hAnsi="仿宋" w:eastAsia="仿宋"/>
          <w:sz w:val="24"/>
          <w:szCs w:val="24"/>
          <w:lang w:eastAsia="zh-CN"/>
        </w:rPr>
        <w:t>元/人/小时扣款；施工作业产生的固废未及时合法处置的，由甲方联系第三方合法处置并按以下标准考核乙方：1</w:t>
      </w:r>
      <w:r>
        <w:rPr>
          <w:rFonts w:ascii="仿宋" w:hAnsi="仿宋" w:eastAsia="仿宋"/>
          <w:sz w:val="24"/>
          <w:szCs w:val="24"/>
          <w:lang w:eastAsia="zh-CN"/>
        </w:rPr>
        <w:t>.</w:t>
      </w:r>
      <w:r>
        <w:rPr>
          <w:rFonts w:hint="eastAsia" w:ascii="仿宋" w:hAnsi="仿宋" w:eastAsia="仿宋"/>
          <w:sz w:val="24"/>
          <w:szCs w:val="24"/>
          <w:lang w:eastAsia="zh-CN"/>
        </w:rPr>
        <w:t>一般固废：1000元/吨扣款；2</w:t>
      </w:r>
      <w:r>
        <w:rPr>
          <w:rFonts w:ascii="仿宋" w:hAnsi="仿宋" w:eastAsia="仿宋"/>
          <w:sz w:val="24"/>
          <w:szCs w:val="24"/>
          <w:lang w:eastAsia="zh-CN"/>
        </w:rPr>
        <w:t>.</w:t>
      </w:r>
      <w:r>
        <w:rPr>
          <w:rFonts w:hint="eastAsia" w:ascii="仿宋" w:hAnsi="仿宋" w:eastAsia="仿宋"/>
          <w:sz w:val="24"/>
          <w:szCs w:val="24"/>
          <w:lang w:eastAsia="zh-CN"/>
        </w:rPr>
        <w:t>危险废物：100</w:t>
      </w:r>
      <w:r>
        <w:rPr>
          <w:rFonts w:ascii="仿宋" w:hAnsi="仿宋" w:eastAsia="仿宋"/>
          <w:sz w:val="24"/>
          <w:szCs w:val="24"/>
          <w:lang w:eastAsia="zh-CN"/>
        </w:rPr>
        <w:t>00</w:t>
      </w:r>
      <w:r>
        <w:rPr>
          <w:rFonts w:hint="eastAsia" w:ascii="仿宋" w:hAnsi="仿宋" w:eastAsia="仿宋"/>
          <w:sz w:val="24"/>
          <w:szCs w:val="24"/>
          <w:lang w:eastAsia="zh-CN"/>
        </w:rPr>
        <w:t>元/吨扣款。</w:t>
      </w:r>
    </w:p>
    <w:p>
      <w:pPr>
        <w:spacing w:line="48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2.乙方违反甲方各项环保管理规定的，第一次扣200元、第二次扣500元、第三次扣1000元。累计违规四次以上的，第四次起每次扣2000元，视情况作停工整顿处理，停工所造成的损失由乙方负责。</w:t>
      </w:r>
    </w:p>
    <w:p>
      <w:pPr>
        <w:spacing w:line="48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3.若因乙方责任导致当地居民上访或当地环保管理部门对甲方提出整改、整顿或处罚的，将由乙方自行承担所有责任，并负责赔偿甲方由此带来的经济损失。</w:t>
      </w:r>
    </w:p>
    <w:p>
      <w:pPr>
        <w:spacing w:line="276"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（十一）如有未尽事宜，甲乙双方及时协商。</w:t>
      </w:r>
    </w:p>
    <w:p>
      <w:pPr>
        <w:spacing w:line="276"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（十二）本协议内容自双方签订之日起开始实施。</w:t>
      </w:r>
    </w:p>
    <w:p>
      <w:pPr>
        <w:spacing w:line="276" w:lineRule="auto"/>
        <w:ind w:firstLine="480" w:firstLineChars="200"/>
        <w:rPr>
          <w:rFonts w:ascii="仿宋" w:hAnsi="仿宋" w:eastAsia="仿宋"/>
          <w:sz w:val="24"/>
          <w:szCs w:val="24"/>
          <w:lang w:eastAsia="zh-CN"/>
        </w:rPr>
      </w:pPr>
    </w:p>
    <w:p>
      <w:pPr>
        <w:spacing w:line="276" w:lineRule="auto"/>
        <w:ind w:firstLine="480" w:firstLineChars="200"/>
        <w:rPr>
          <w:rFonts w:ascii="仿宋" w:hAnsi="仿宋" w:eastAsia="仿宋"/>
          <w:sz w:val="24"/>
          <w:szCs w:val="24"/>
          <w:lang w:eastAsia="zh-CN"/>
        </w:rPr>
      </w:pPr>
      <w:r>
        <w:rPr>
          <w:rFonts w:ascii="仿宋" w:hAnsi="仿宋" w:eastAsia="仿宋"/>
          <w:sz w:val="24"/>
          <w:szCs w:val="24"/>
          <w:lang w:eastAsia="zh-CN"/>
        </w:rPr>
        <w:t>甲方（盖章）：</w:t>
      </w:r>
      <w:r>
        <w:rPr>
          <w:rFonts w:hint="eastAsia" w:ascii="仿宋" w:hAnsi="仿宋" w:eastAsia="仿宋"/>
          <w:sz w:val="24"/>
          <w:szCs w:val="24"/>
          <w:lang w:eastAsia="zh-CN"/>
        </w:rPr>
        <w:t xml:space="preserve">                     </w:t>
      </w:r>
      <w:r>
        <w:rPr>
          <w:rFonts w:ascii="仿宋" w:hAnsi="仿宋" w:eastAsia="仿宋"/>
          <w:sz w:val="24"/>
          <w:szCs w:val="24"/>
          <w:lang w:eastAsia="zh-CN"/>
        </w:rPr>
        <w:t>乙方（盖章）：</w:t>
      </w:r>
    </w:p>
    <w:p>
      <w:pPr>
        <w:spacing w:line="276" w:lineRule="auto"/>
        <w:ind w:firstLine="480" w:firstLineChars="200"/>
        <w:rPr>
          <w:rFonts w:ascii="仿宋" w:hAnsi="仿宋" w:eastAsia="仿宋"/>
          <w:sz w:val="24"/>
          <w:szCs w:val="24"/>
          <w:lang w:eastAsia="zh-CN"/>
        </w:rPr>
      </w:pPr>
      <w:r>
        <w:rPr>
          <w:rFonts w:ascii="仿宋" w:hAnsi="仿宋" w:eastAsia="仿宋"/>
          <w:sz w:val="24"/>
          <w:szCs w:val="24"/>
          <w:lang w:eastAsia="zh-CN"/>
        </w:rPr>
        <w:t>法人/委托代理人(签字)：</w:t>
      </w:r>
      <w:r>
        <w:rPr>
          <w:rFonts w:hint="eastAsia" w:ascii="仿宋" w:hAnsi="仿宋" w:eastAsia="仿宋"/>
          <w:sz w:val="24"/>
          <w:szCs w:val="24"/>
          <w:lang w:eastAsia="zh-CN"/>
        </w:rPr>
        <w:t xml:space="preserve">           </w:t>
      </w:r>
      <w:r>
        <w:rPr>
          <w:rFonts w:ascii="仿宋" w:hAnsi="仿宋" w:eastAsia="仿宋"/>
          <w:sz w:val="24"/>
          <w:szCs w:val="24"/>
          <w:lang w:eastAsia="zh-CN"/>
        </w:rPr>
        <w:t>法人/委托代理人（签字）：</w:t>
      </w:r>
    </w:p>
    <w:p>
      <w:pPr>
        <w:spacing w:line="276" w:lineRule="auto"/>
        <w:ind w:firstLine="480" w:firstLineChars="200"/>
        <w:rPr>
          <w:rFonts w:ascii="仿宋" w:hAnsi="仿宋" w:eastAsia="仿宋"/>
          <w:sz w:val="24"/>
          <w:szCs w:val="24"/>
          <w:lang w:eastAsia="zh-CN"/>
        </w:rPr>
      </w:pPr>
    </w:p>
    <w:p>
      <w:pPr>
        <w:spacing w:line="276" w:lineRule="auto"/>
        <w:ind w:firstLine="480" w:firstLineChars="200"/>
        <w:rPr>
          <w:rFonts w:ascii="仿宋" w:hAnsi="仿宋" w:eastAsia="仿宋"/>
          <w:sz w:val="24"/>
          <w:szCs w:val="24"/>
        </w:rPr>
      </w:pPr>
      <w:r>
        <w:rPr>
          <w:rFonts w:hint="eastAsia" w:ascii="仿宋" w:hAnsi="仿宋" w:eastAsia="仿宋"/>
          <w:sz w:val="24"/>
          <w:szCs w:val="24"/>
          <w:lang w:eastAsia="zh-CN"/>
        </w:rPr>
        <w:t xml:space="preserve">日期：     </w:t>
      </w:r>
      <w:r>
        <w:rPr>
          <w:rFonts w:ascii="仿宋" w:hAnsi="仿宋" w:eastAsia="仿宋"/>
          <w:sz w:val="24"/>
          <w:szCs w:val="24"/>
        </w:rPr>
        <w:t>年</w:t>
      </w:r>
      <w:r>
        <w:rPr>
          <w:rFonts w:hint="eastAsia" w:ascii="仿宋" w:hAnsi="仿宋" w:eastAsia="仿宋"/>
          <w:sz w:val="24"/>
          <w:szCs w:val="24"/>
          <w:lang w:eastAsia="zh-CN"/>
        </w:rPr>
        <w:t xml:space="preserve">   </w:t>
      </w:r>
      <w:r>
        <w:rPr>
          <w:rFonts w:ascii="仿宋" w:hAnsi="仿宋" w:eastAsia="仿宋"/>
          <w:sz w:val="24"/>
          <w:szCs w:val="24"/>
        </w:rPr>
        <w:t>月</w:t>
      </w:r>
      <w:r>
        <w:rPr>
          <w:rFonts w:hint="eastAsia" w:ascii="仿宋" w:hAnsi="仿宋" w:eastAsia="仿宋"/>
          <w:sz w:val="24"/>
          <w:szCs w:val="24"/>
          <w:lang w:eastAsia="zh-CN"/>
        </w:rPr>
        <w:t xml:space="preserve">   </w:t>
      </w:r>
      <w:r>
        <w:rPr>
          <w:rFonts w:ascii="仿宋" w:hAnsi="仿宋" w:eastAsia="仿宋"/>
          <w:sz w:val="24"/>
          <w:szCs w:val="24"/>
        </w:rPr>
        <w:t>日</w:t>
      </w:r>
      <w:r>
        <w:rPr>
          <w:rFonts w:hint="eastAsia" w:ascii="仿宋" w:hAnsi="仿宋" w:eastAsia="仿宋"/>
          <w:sz w:val="24"/>
          <w:szCs w:val="24"/>
          <w:lang w:eastAsia="zh-CN"/>
        </w:rPr>
        <w:t xml:space="preserve">           日期：     </w:t>
      </w:r>
      <w:r>
        <w:rPr>
          <w:rFonts w:ascii="仿宋" w:hAnsi="仿宋" w:eastAsia="仿宋"/>
          <w:sz w:val="24"/>
          <w:szCs w:val="24"/>
        </w:rPr>
        <w:t>年</w:t>
      </w:r>
      <w:r>
        <w:rPr>
          <w:rFonts w:hint="eastAsia" w:ascii="仿宋" w:hAnsi="仿宋" w:eastAsia="仿宋"/>
          <w:sz w:val="24"/>
          <w:szCs w:val="24"/>
          <w:lang w:eastAsia="zh-CN"/>
        </w:rPr>
        <w:t xml:space="preserve">    </w:t>
      </w:r>
      <w:r>
        <w:rPr>
          <w:rFonts w:ascii="仿宋" w:hAnsi="仿宋" w:eastAsia="仿宋"/>
          <w:sz w:val="24"/>
          <w:szCs w:val="24"/>
        </w:rPr>
        <w:t>月</w:t>
      </w:r>
      <w:r>
        <w:rPr>
          <w:rFonts w:hint="eastAsia" w:ascii="仿宋" w:hAnsi="仿宋" w:eastAsia="仿宋"/>
          <w:sz w:val="24"/>
          <w:szCs w:val="24"/>
          <w:lang w:eastAsia="zh-CN"/>
        </w:rPr>
        <w:t xml:space="preserve">    </w:t>
      </w:r>
      <w:r>
        <w:rPr>
          <w:rFonts w:ascii="仿宋" w:hAnsi="仿宋" w:eastAsia="仿宋"/>
          <w:sz w:val="24"/>
          <w:szCs w:val="24"/>
        </w:rPr>
        <w:t>日</w:t>
      </w:r>
    </w:p>
    <w:p>
      <w:pPr>
        <w:jc w:val="center"/>
        <w:rPr>
          <w:rFonts w:ascii="仿宋" w:hAnsi="仿宋" w:eastAsia="仿宋"/>
          <w:sz w:val="24"/>
          <w:szCs w:val="24"/>
          <w:lang w:eastAsia="zh-CN"/>
        </w:rPr>
      </w:pPr>
    </w:p>
    <w:p>
      <w:pPr>
        <w:spacing w:line="276" w:lineRule="auto"/>
        <w:jc w:val="center"/>
        <w:rPr>
          <w:rFonts w:ascii="仿宋" w:hAnsi="仿宋" w:eastAsia="仿宋" w:cstheme="minorEastAsia"/>
          <w:sz w:val="24"/>
          <w:szCs w:val="24"/>
          <w:lang w:eastAsia="zh-CN"/>
        </w:rPr>
      </w:pPr>
      <w:r>
        <w:rPr>
          <w:rFonts w:hint="eastAsia" w:ascii="仿宋" w:hAnsi="仿宋" w:eastAsia="仿宋" w:cstheme="minorEastAsia"/>
          <w:sz w:val="24"/>
          <w:szCs w:val="24"/>
          <w:lang w:eastAsia="zh-CN"/>
        </w:rPr>
        <w:t>乙类承包商安全管理协议-（业务外包）</w:t>
      </w:r>
    </w:p>
    <w:p>
      <w:pPr>
        <w:spacing w:line="276" w:lineRule="auto"/>
        <w:jc w:val="center"/>
        <w:rPr>
          <w:rFonts w:ascii="仿宋" w:hAnsi="仿宋" w:eastAsia="仿宋"/>
          <w:sz w:val="24"/>
          <w:szCs w:val="24"/>
          <w:lang w:eastAsia="zh-CN"/>
        </w:rPr>
      </w:pPr>
    </w:p>
    <w:p>
      <w:pPr>
        <w:spacing w:line="276"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甲方：                           （以下称甲方）</w:t>
      </w:r>
    </w:p>
    <w:p>
      <w:pPr>
        <w:spacing w:line="276" w:lineRule="auto"/>
        <w:ind w:firstLine="480" w:firstLineChars="200"/>
        <w:rPr>
          <w:rFonts w:ascii="仿宋" w:hAnsi="仿宋" w:eastAsia="仿宋"/>
          <w:sz w:val="24"/>
          <w:szCs w:val="24"/>
          <w:lang w:eastAsia="zh-CN"/>
        </w:rPr>
      </w:pPr>
    </w:p>
    <w:p>
      <w:pPr>
        <w:spacing w:line="276"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乙方：                           （以下称乙方）</w:t>
      </w:r>
    </w:p>
    <w:p>
      <w:pPr>
        <w:spacing w:line="276" w:lineRule="auto"/>
        <w:ind w:firstLine="480" w:firstLineChars="200"/>
        <w:rPr>
          <w:rFonts w:ascii="仿宋" w:hAnsi="仿宋" w:eastAsia="仿宋"/>
          <w:sz w:val="24"/>
          <w:szCs w:val="24"/>
          <w:lang w:eastAsia="zh-CN"/>
        </w:rPr>
      </w:pPr>
    </w:p>
    <w:p>
      <w:pPr>
        <w:spacing w:line="276"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为了贯彻落实</w:t>
      </w:r>
      <w:r>
        <w:rPr>
          <w:rFonts w:ascii="仿宋" w:hAnsi="仿宋" w:eastAsia="仿宋"/>
          <w:sz w:val="24"/>
          <w:szCs w:val="24"/>
          <w:lang w:eastAsia="zh-CN"/>
        </w:rPr>
        <w:t>《中华人民共和国安全生产法》</w:t>
      </w:r>
      <w:r>
        <w:rPr>
          <w:rFonts w:hint="eastAsia" w:ascii="仿宋" w:hAnsi="仿宋" w:eastAsia="仿宋"/>
          <w:sz w:val="24"/>
          <w:szCs w:val="24"/>
          <w:lang w:eastAsia="zh-CN"/>
        </w:rPr>
        <w:t>和甲方等有关安全生产管理规定，</w:t>
      </w:r>
      <w:r>
        <w:rPr>
          <w:rFonts w:ascii="仿宋" w:hAnsi="仿宋" w:eastAsia="仿宋"/>
          <w:sz w:val="24"/>
          <w:szCs w:val="24"/>
          <w:lang w:eastAsia="zh-CN"/>
        </w:rPr>
        <w:t>明确</w:t>
      </w:r>
      <w:r>
        <w:rPr>
          <w:rFonts w:hint="eastAsia" w:ascii="仿宋" w:hAnsi="仿宋" w:eastAsia="仿宋"/>
          <w:sz w:val="24"/>
          <w:szCs w:val="24"/>
          <w:lang w:eastAsia="zh-CN"/>
        </w:rPr>
        <w:t>甲乙</w:t>
      </w:r>
      <w:r>
        <w:rPr>
          <w:rFonts w:ascii="仿宋" w:hAnsi="仿宋" w:eastAsia="仿宋"/>
          <w:sz w:val="24"/>
          <w:szCs w:val="24"/>
          <w:lang w:eastAsia="zh-CN"/>
        </w:rPr>
        <w:t>双方的安全</w:t>
      </w:r>
      <w:r>
        <w:rPr>
          <w:rFonts w:hint="eastAsia" w:ascii="仿宋" w:hAnsi="仿宋" w:eastAsia="仿宋"/>
          <w:sz w:val="24"/>
          <w:szCs w:val="24"/>
          <w:lang w:eastAsia="zh-CN"/>
        </w:rPr>
        <w:t>职责</w:t>
      </w:r>
      <w:r>
        <w:rPr>
          <w:rFonts w:ascii="仿宋" w:hAnsi="仿宋" w:eastAsia="仿宋"/>
          <w:sz w:val="24"/>
          <w:szCs w:val="24"/>
          <w:lang w:eastAsia="zh-CN"/>
        </w:rPr>
        <w:t>，确保</w:t>
      </w:r>
      <w:r>
        <w:rPr>
          <w:rFonts w:hint="eastAsia" w:ascii="仿宋" w:hAnsi="仿宋" w:eastAsia="仿宋"/>
          <w:sz w:val="24"/>
          <w:szCs w:val="24"/>
          <w:lang w:eastAsia="zh-CN"/>
        </w:rPr>
        <w:t>甲方</w:t>
      </w:r>
      <w:r>
        <w:rPr>
          <w:rFonts w:ascii="仿宋" w:hAnsi="仿宋" w:eastAsia="仿宋"/>
          <w:sz w:val="24"/>
          <w:szCs w:val="24"/>
          <w:lang w:eastAsia="zh-CN"/>
        </w:rPr>
        <w:t>安全</w:t>
      </w:r>
      <w:r>
        <w:rPr>
          <w:rFonts w:hint="eastAsia" w:ascii="仿宋" w:hAnsi="仿宋" w:eastAsia="仿宋"/>
          <w:sz w:val="24"/>
          <w:szCs w:val="24"/>
          <w:lang w:eastAsia="zh-CN"/>
        </w:rPr>
        <w:t>生产、稳定运营</w:t>
      </w:r>
      <w:r>
        <w:rPr>
          <w:rFonts w:ascii="仿宋" w:hAnsi="仿宋" w:eastAsia="仿宋"/>
          <w:sz w:val="24"/>
          <w:szCs w:val="24"/>
          <w:lang w:eastAsia="zh-CN"/>
        </w:rPr>
        <w:t>，</w:t>
      </w:r>
      <w:r>
        <w:rPr>
          <w:rFonts w:hint="eastAsia" w:ascii="仿宋" w:hAnsi="仿宋" w:eastAsia="仿宋"/>
          <w:sz w:val="24"/>
          <w:szCs w:val="24"/>
          <w:lang w:eastAsia="zh-CN"/>
        </w:rPr>
        <w:t>乙方人员在甲方工作期间的人身安全，避免生产安全事故的发生，经双方协商一致签订本协议。</w:t>
      </w:r>
    </w:p>
    <w:p>
      <w:pPr>
        <w:spacing w:line="276" w:lineRule="auto"/>
        <w:ind w:firstLine="480" w:firstLineChars="200"/>
        <w:rPr>
          <w:rFonts w:ascii="仿宋" w:hAnsi="仿宋" w:eastAsia="仿宋"/>
          <w:sz w:val="24"/>
          <w:szCs w:val="24"/>
          <w:lang w:eastAsia="zh-CN"/>
        </w:rPr>
      </w:pPr>
    </w:p>
    <w:p>
      <w:pPr>
        <w:spacing w:line="276"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一、业务外包：</w:t>
      </w:r>
    </w:p>
    <w:p>
      <w:pPr>
        <w:spacing w:line="276"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 xml:space="preserve">（一）外包地点： </w:t>
      </w:r>
    </w:p>
    <w:p>
      <w:pPr>
        <w:spacing w:line="276"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 xml:space="preserve">（二）外包范围： </w:t>
      </w:r>
    </w:p>
    <w:p>
      <w:pPr>
        <w:spacing w:line="276"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（三）外包期限：自     年   月   日起，至      年   月   日结束。</w:t>
      </w:r>
    </w:p>
    <w:p>
      <w:pPr>
        <w:spacing w:line="276"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二、协议内容：</w:t>
      </w:r>
    </w:p>
    <w:p>
      <w:pPr>
        <w:spacing w:line="276"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 xml:space="preserve">（一）甲方的权利、义务、责任 </w:t>
      </w:r>
    </w:p>
    <w:p>
      <w:pPr>
        <w:spacing w:line="276"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权利</w:t>
      </w:r>
    </w:p>
    <w:p>
      <w:pPr>
        <w:spacing w:line="276"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1）对乙方提供的单位资质、人员资质等资料进行审核并备案。需制定外包人员准入标准，明确</w:t>
      </w:r>
      <w:r>
        <w:rPr>
          <w:rFonts w:ascii="仿宋" w:hAnsi="仿宋" w:eastAsia="仿宋"/>
          <w:sz w:val="24"/>
          <w:szCs w:val="24"/>
          <w:lang w:eastAsia="zh-CN"/>
        </w:rPr>
        <w:t>年龄、性别、文化程度、工作经验</w:t>
      </w:r>
      <w:r>
        <w:rPr>
          <w:rFonts w:hint="eastAsia" w:ascii="仿宋" w:hAnsi="仿宋" w:eastAsia="仿宋"/>
          <w:sz w:val="24"/>
          <w:szCs w:val="24"/>
          <w:lang w:eastAsia="zh-CN"/>
        </w:rPr>
        <w:t>和作业资质等内容。</w:t>
      </w:r>
    </w:p>
    <w:p>
      <w:pPr>
        <w:spacing w:line="276"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2）对乙方提供的外包人员健康检查报告等资料进行审核并备案。</w:t>
      </w:r>
    </w:p>
    <w:p>
      <w:pPr>
        <w:spacing w:line="276"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3）对乙方提供的外包人员工伤保险或人身意外伤害保险等资料进行审核并备案。</w:t>
      </w:r>
    </w:p>
    <w:p>
      <w:pPr>
        <w:spacing w:line="276"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4）对</w:t>
      </w:r>
      <w:r>
        <w:rPr>
          <w:rFonts w:ascii="仿宋" w:hAnsi="仿宋" w:eastAsia="仿宋"/>
          <w:sz w:val="24"/>
          <w:szCs w:val="24"/>
          <w:lang w:eastAsia="zh-CN"/>
        </w:rPr>
        <w:t>乙方机械设备、器具审查合规性证明材料，并确保其完好。</w:t>
      </w:r>
    </w:p>
    <w:p>
      <w:pPr>
        <w:spacing w:line="276"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5）负责监督指导外包人员正确使用劳动防护用品。</w:t>
      </w:r>
    </w:p>
    <w:p>
      <w:pPr>
        <w:spacing w:line="276" w:lineRule="auto"/>
        <w:ind w:firstLine="480" w:firstLineChars="200"/>
        <w:rPr>
          <w:rFonts w:ascii="仿宋" w:hAnsi="仿宋" w:eastAsia="仿宋"/>
          <w:sz w:val="24"/>
          <w:szCs w:val="24"/>
          <w:lang w:eastAsia="zh-CN"/>
        </w:rPr>
      </w:pPr>
      <w:r>
        <w:rPr>
          <w:rFonts w:ascii="仿宋" w:hAnsi="仿宋" w:eastAsia="仿宋"/>
          <w:sz w:val="24"/>
          <w:szCs w:val="24"/>
          <w:lang w:eastAsia="zh-CN"/>
        </w:rPr>
        <w:t>6</w:t>
      </w:r>
      <w:r>
        <w:rPr>
          <w:rFonts w:hint="eastAsia" w:ascii="仿宋" w:hAnsi="仿宋" w:eastAsia="仿宋"/>
          <w:sz w:val="24"/>
          <w:szCs w:val="24"/>
          <w:lang w:eastAsia="zh-CN"/>
        </w:rPr>
        <w:t>）对乙方外包人员在工作中履行安全管理协议、遵章守纪情况进行监督检查，对发现外包人员存在的违章违纪行为，及时进行教育并要求其整改。对不听劝告、严重违章违纪者，甲方有权将其驱逐出厂。</w:t>
      </w:r>
    </w:p>
    <w:p>
      <w:pPr>
        <w:spacing w:line="276" w:lineRule="auto"/>
        <w:ind w:firstLine="480" w:firstLineChars="200"/>
        <w:rPr>
          <w:rFonts w:ascii="仿宋" w:hAnsi="仿宋" w:eastAsia="仿宋"/>
          <w:sz w:val="24"/>
          <w:szCs w:val="24"/>
          <w:lang w:eastAsia="zh-CN"/>
        </w:rPr>
      </w:pPr>
      <w:r>
        <w:rPr>
          <w:rFonts w:ascii="仿宋" w:hAnsi="仿宋" w:eastAsia="仿宋"/>
          <w:sz w:val="24"/>
          <w:szCs w:val="24"/>
          <w:lang w:eastAsia="zh-CN"/>
        </w:rPr>
        <w:t>7</w:t>
      </w:r>
      <w:r>
        <w:rPr>
          <w:rFonts w:hint="eastAsia" w:ascii="仿宋" w:hAnsi="仿宋" w:eastAsia="仿宋"/>
          <w:sz w:val="24"/>
          <w:szCs w:val="24"/>
          <w:lang w:eastAsia="zh-CN"/>
        </w:rPr>
        <w:t>）甲方应组织相关单位及外包单位对其所从事的作业活动开展危险源辨识工作，并将危险源辨识的内容作为安全技术交底和安全工作交底的其中内容之一。</w:t>
      </w:r>
    </w:p>
    <w:p>
      <w:pPr>
        <w:spacing w:line="276"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2义务</w:t>
      </w:r>
    </w:p>
    <w:p>
      <w:pPr>
        <w:spacing w:line="276"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1）负责对外包人员进行入厂安全教育培训，告知外包人员本单位的安全生产管理规章制度，工作中存在的危险源、职业病危害因素、可能存在的安全隐患和应采取的防范措施等应注意的事项，建立外包人员花名册。</w:t>
      </w:r>
    </w:p>
    <w:p>
      <w:pPr>
        <w:spacing w:line="276"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2）作业现场有两个以上单位交叉作业有可能危及对方安全或影响施工作业进度时，甲方有义务统一协调管理，督促双方签订安全管理协议。</w:t>
      </w:r>
    </w:p>
    <w:p>
      <w:pPr>
        <w:spacing w:line="276"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3责任</w:t>
      </w:r>
    </w:p>
    <w:p>
      <w:pPr>
        <w:spacing w:line="276"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1）监督乙方做好外包从业人员的统一管理，根据甲方管理规章制度，向乙方提出合理化管理建议。</w:t>
      </w:r>
    </w:p>
    <w:p>
      <w:pPr>
        <w:spacing w:line="276" w:lineRule="auto"/>
        <w:ind w:firstLine="480" w:firstLineChars="200"/>
        <w:rPr>
          <w:rFonts w:ascii="仿宋" w:hAnsi="仿宋" w:eastAsia="仿宋"/>
          <w:sz w:val="24"/>
          <w:szCs w:val="24"/>
          <w:lang w:eastAsia="zh-CN"/>
        </w:rPr>
      </w:pPr>
      <w:r>
        <w:rPr>
          <w:rFonts w:ascii="仿宋" w:hAnsi="仿宋" w:eastAsia="仿宋"/>
          <w:sz w:val="24"/>
          <w:szCs w:val="24"/>
          <w:lang w:eastAsia="zh-CN"/>
        </w:rPr>
        <w:t>2</w:t>
      </w:r>
      <w:r>
        <w:rPr>
          <w:rFonts w:hint="eastAsia" w:ascii="仿宋" w:hAnsi="仿宋" w:eastAsia="仿宋"/>
          <w:sz w:val="24"/>
          <w:szCs w:val="24"/>
          <w:lang w:eastAsia="zh-CN"/>
        </w:rPr>
        <w:t>）甲方负责向乙方如实告知根据甲方能力所知的作业场所和岗位存在的危险因素，要求乙方制订防范措施以及事故应急预案。</w:t>
      </w:r>
    </w:p>
    <w:p>
      <w:pPr>
        <w:spacing w:line="276"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3）甲方有义务对乙方的安全奖惩情况进行告知。</w:t>
      </w:r>
    </w:p>
    <w:p>
      <w:pPr>
        <w:spacing w:line="276"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 xml:space="preserve">（二）乙方的权利、义务、责任 </w:t>
      </w:r>
    </w:p>
    <w:p>
      <w:pPr>
        <w:spacing w:line="276"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1权利</w:t>
      </w:r>
    </w:p>
    <w:p>
      <w:pPr>
        <w:spacing w:line="276"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 xml:space="preserve"> 1）乙方有权了解其作业场所和工作岗位存在的危险因素、防范措施及事故应急措施，有权对安全生产工作提出建议。</w:t>
      </w:r>
    </w:p>
    <w:p>
      <w:pPr>
        <w:spacing w:line="276"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2）乙方有权对作业场所安全生产工作中存在的问题提出批评、检举、控告;有权拒绝违章指挥和强令冒险作业。</w:t>
      </w:r>
    </w:p>
    <w:p>
      <w:pPr>
        <w:spacing w:line="276"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2义务</w:t>
      </w:r>
    </w:p>
    <w:p>
      <w:pPr>
        <w:spacing w:line="276"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1）乙方人员有义务接受安全生产教育和培训，掌握本职工作所需的安全生产知识，提高安全生产技能，</w:t>
      </w:r>
      <w:r>
        <w:rPr>
          <w:rFonts w:ascii="仿宋" w:hAnsi="仿宋" w:eastAsia="仿宋"/>
          <w:sz w:val="24"/>
          <w:szCs w:val="24"/>
          <w:lang w:eastAsia="zh-CN"/>
        </w:rPr>
        <w:t>同时对</w:t>
      </w:r>
      <w:r>
        <w:rPr>
          <w:rFonts w:hint="eastAsia" w:ascii="仿宋" w:hAnsi="仿宋" w:eastAsia="仿宋"/>
          <w:sz w:val="24"/>
          <w:szCs w:val="24"/>
          <w:lang w:eastAsia="zh-CN"/>
        </w:rPr>
        <w:t>本单位</w:t>
      </w:r>
      <w:r>
        <w:rPr>
          <w:rFonts w:ascii="仿宋" w:hAnsi="仿宋" w:eastAsia="仿宋"/>
          <w:sz w:val="24"/>
          <w:szCs w:val="24"/>
          <w:lang w:eastAsia="zh-CN"/>
        </w:rPr>
        <w:t>员工开展“</w:t>
      </w:r>
      <w:r>
        <w:rPr>
          <w:rFonts w:hint="eastAsia" w:ascii="仿宋" w:hAnsi="仿宋" w:eastAsia="仿宋"/>
          <w:sz w:val="24"/>
          <w:szCs w:val="24"/>
          <w:lang w:eastAsia="zh-CN"/>
        </w:rPr>
        <w:t>三级</w:t>
      </w:r>
      <w:r>
        <w:rPr>
          <w:rFonts w:ascii="仿宋" w:hAnsi="仿宋" w:eastAsia="仿宋"/>
          <w:sz w:val="24"/>
          <w:szCs w:val="24"/>
          <w:lang w:eastAsia="zh-CN"/>
        </w:rPr>
        <w:t>”</w:t>
      </w:r>
      <w:r>
        <w:rPr>
          <w:rFonts w:hint="eastAsia" w:ascii="仿宋" w:hAnsi="仿宋" w:eastAsia="仿宋"/>
          <w:sz w:val="24"/>
          <w:szCs w:val="24"/>
          <w:lang w:eastAsia="zh-CN"/>
        </w:rPr>
        <w:t>安全教育。</w:t>
      </w:r>
    </w:p>
    <w:p>
      <w:pPr>
        <w:spacing w:line="276" w:lineRule="auto"/>
        <w:ind w:firstLine="480" w:firstLineChars="200"/>
        <w:rPr>
          <w:rFonts w:ascii="仿宋" w:hAnsi="仿宋" w:eastAsia="仿宋"/>
          <w:sz w:val="24"/>
          <w:szCs w:val="24"/>
          <w:lang w:eastAsia="zh-CN"/>
        </w:rPr>
      </w:pPr>
      <w:r>
        <w:rPr>
          <w:rFonts w:ascii="仿宋" w:hAnsi="仿宋" w:eastAsia="仿宋"/>
          <w:sz w:val="24"/>
          <w:szCs w:val="24"/>
          <w:lang w:eastAsia="zh-CN"/>
        </w:rPr>
        <w:t>2</w:t>
      </w:r>
      <w:r>
        <w:rPr>
          <w:rFonts w:hint="eastAsia" w:ascii="仿宋" w:hAnsi="仿宋" w:eastAsia="仿宋"/>
          <w:sz w:val="24"/>
          <w:szCs w:val="24"/>
          <w:lang w:eastAsia="zh-CN"/>
        </w:rPr>
        <w:t>）乙方人员有义务严格遵守甲方的安全生产规章制度和操作规程，服从管理。</w:t>
      </w:r>
    </w:p>
    <w:p>
      <w:pPr>
        <w:spacing w:line="276"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3 责任</w:t>
      </w:r>
    </w:p>
    <w:p>
      <w:pPr>
        <w:spacing w:line="276"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1）必须具有独立的法人资质，具备核准从事相关经营范围的资质，在签订协议前将其相关的资质证照复印件交甲方备案，并对其真实性、合法性、有效性负责。</w:t>
      </w:r>
    </w:p>
    <w:p>
      <w:pPr>
        <w:spacing w:line="276" w:lineRule="auto"/>
        <w:ind w:firstLine="480" w:firstLineChars="200"/>
        <w:rPr>
          <w:rFonts w:ascii="仿宋" w:hAnsi="仿宋" w:eastAsia="仿宋"/>
          <w:sz w:val="24"/>
          <w:szCs w:val="24"/>
          <w:lang w:eastAsia="zh-CN"/>
        </w:rPr>
      </w:pPr>
      <w:r>
        <w:rPr>
          <w:rFonts w:ascii="仿宋" w:hAnsi="仿宋" w:eastAsia="仿宋"/>
          <w:sz w:val="24"/>
          <w:szCs w:val="24"/>
          <w:lang w:eastAsia="zh-CN"/>
        </w:rPr>
        <w:t>2</w:t>
      </w:r>
      <w:r>
        <w:rPr>
          <w:rFonts w:hint="eastAsia" w:ascii="仿宋" w:hAnsi="仿宋" w:eastAsia="仿宋"/>
          <w:sz w:val="24"/>
          <w:szCs w:val="24"/>
          <w:lang w:eastAsia="zh-CN"/>
        </w:rPr>
        <w:t>）应根据有关法律法规规定和甲方要求设置安全生产管理机构，配备专职的安全生产管理人员（至少一名），对外包业务进行安全生产管理，督促乙方人员遵守甲方的安全生产管理制度，接受甲方的安全生产监督管理。</w:t>
      </w:r>
    </w:p>
    <w:p>
      <w:pPr>
        <w:spacing w:line="276" w:lineRule="auto"/>
        <w:ind w:firstLine="480" w:firstLineChars="200"/>
        <w:rPr>
          <w:rFonts w:ascii="仿宋" w:hAnsi="仿宋" w:eastAsia="仿宋"/>
          <w:sz w:val="24"/>
          <w:szCs w:val="24"/>
          <w:lang w:eastAsia="zh-CN"/>
        </w:rPr>
      </w:pPr>
      <w:r>
        <w:rPr>
          <w:rFonts w:ascii="仿宋" w:hAnsi="仿宋" w:eastAsia="仿宋"/>
          <w:sz w:val="24"/>
          <w:szCs w:val="24"/>
          <w:lang w:eastAsia="zh-CN"/>
        </w:rPr>
        <w:t>3</w:t>
      </w:r>
      <w:r>
        <w:rPr>
          <w:rFonts w:hint="eastAsia" w:ascii="仿宋" w:hAnsi="仿宋" w:eastAsia="仿宋"/>
          <w:sz w:val="24"/>
          <w:szCs w:val="24"/>
          <w:lang w:eastAsia="zh-CN"/>
        </w:rPr>
        <w:t>）按照甲方安全生产管理体系要求，建立与甲方相配套的安全生产管理体系，建立健全以</w:t>
      </w:r>
      <w:r>
        <w:rPr>
          <w:rFonts w:ascii="仿宋" w:hAnsi="仿宋" w:eastAsia="仿宋"/>
          <w:sz w:val="24"/>
          <w:szCs w:val="24"/>
          <w:lang w:eastAsia="zh-CN"/>
        </w:rPr>
        <w:t>安全生产责任制为核心</w:t>
      </w:r>
      <w:r>
        <w:rPr>
          <w:rFonts w:hint="eastAsia" w:ascii="仿宋" w:hAnsi="仿宋" w:eastAsia="仿宋"/>
          <w:sz w:val="24"/>
          <w:szCs w:val="24"/>
          <w:lang w:eastAsia="zh-CN"/>
        </w:rPr>
        <w:t>各项安全生产管理制度、流程，并严格执行。</w:t>
      </w:r>
    </w:p>
    <w:p>
      <w:pPr>
        <w:spacing w:line="276"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4）负责为外包人员购买用工期间的工伤保险或人身意外伤害保险（购买金额不低于100万），并将购买保单复印件交甲方备案。</w:t>
      </w:r>
    </w:p>
    <w:p>
      <w:pPr>
        <w:spacing w:line="276"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5）负责为乙方人员办理相应作业资质，并将复印件交甲方备案。</w:t>
      </w:r>
    </w:p>
    <w:p>
      <w:pPr>
        <w:spacing w:line="276"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6）负责为乙方人员进行健康体检，涉及职业危害的岗位要落实好员工上岗前、在岗、离岗的职业健康检查，并将检查报告复印件交甲方备案，并留存相关资料。不得安排未经上岗前职业健康检查的人员从事接触职业病危害的作业，不得安排有职业禁忌的人员从事其所禁忌的作业。</w:t>
      </w:r>
    </w:p>
    <w:p>
      <w:pPr>
        <w:spacing w:line="276" w:lineRule="auto"/>
        <w:ind w:firstLine="480" w:firstLineChars="200"/>
        <w:rPr>
          <w:rFonts w:ascii="仿宋" w:hAnsi="仿宋" w:eastAsia="仿宋"/>
          <w:sz w:val="24"/>
          <w:szCs w:val="24"/>
          <w:lang w:eastAsia="zh-CN"/>
        </w:rPr>
      </w:pPr>
      <w:r>
        <w:rPr>
          <w:rFonts w:ascii="仿宋" w:hAnsi="仿宋" w:eastAsia="仿宋"/>
          <w:sz w:val="24"/>
          <w:szCs w:val="24"/>
          <w:lang w:eastAsia="zh-CN"/>
        </w:rPr>
        <w:t>7</w:t>
      </w:r>
      <w:r>
        <w:rPr>
          <w:rFonts w:hint="eastAsia" w:ascii="仿宋" w:hAnsi="仿宋" w:eastAsia="仿宋"/>
          <w:sz w:val="24"/>
          <w:szCs w:val="24"/>
          <w:lang w:eastAsia="zh-CN"/>
        </w:rPr>
        <w:t>）负责为员工提供符合国家相关质量标准要求的该作业岗位必须配备的劳动防护用品，并监督指导员工正确使用劳动防护用品。</w:t>
      </w:r>
    </w:p>
    <w:p>
      <w:pPr>
        <w:spacing w:line="276" w:lineRule="auto"/>
        <w:ind w:firstLine="480" w:firstLineChars="200"/>
        <w:rPr>
          <w:rFonts w:ascii="仿宋" w:hAnsi="仿宋" w:eastAsia="仿宋"/>
          <w:sz w:val="24"/>
          <w:szCs w:val="24"/>
          <w:lang w:eastAsia="zh-CN"/>
        </w:rPr>
      </w:pPr>
      <w:r>
        <w:rPr>
          <w:rFonts w:ascii="仿宋" w:hAnsi="仿宋" w:eastAsia="仿宋"/>
          <w:sz w:val="24"/>
          <w:szCs w:val="24"/>
          <w:lang w:eastAsia="zh-CN"/>
        </w:rPr>
        <w:t>8</w:t>
      </w:r>
      <w:r>
        <w:rPr>
          <w:rFonts w:hint="eastAsia" w:ascii="仿宋" w:hAnsi="仿宋" w:eastAsia="仿宋"/>
          <w:sz w:val="24"/>
          <w:szCs w:val="24"/>
          <w:lang w:eastAsia="zh-CN"/>
        </w:rPr>
        <w:t>）乙方人员在工作中发生伤亡事故时，乙方及时开展对伤亡人员的救援救治工作，保护好事故现场，承担伤亡人员的医疗费用、工伤认定、保险索赔及相关的善后处理工作。</w:t>
      </w:r>
    </w:p>
    <w:p>
      <w:pPr>
        <w:spacing w:line="276"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9）乙方人员</w:t>
      </w:r>
      <w:r>
        <w:rPr>
          <w:rFonts w:ascii="仿宋" w:hAnsi="仿宋" w:eastAsia="仿宋"/>
          <w:sz w:val="24"/>
          <w:szCs w:val="24"/>
          <w:lang w:eastAsia="zh-CN"/>
        </w:rPr>
        <w:t>在申请进行职业病诊断、鉴定时，</w:t>
      </w:r>
      <w:r>
        <w:rPr>
          <w:rFonts w:hint="eastAsia" w:ascii="仿宋" w:hAnsi="仿宋" w:eastAsia="仿宋"/>
          <w:sz w:val="24"/>
          <w:szCs w:val="24"/>
          <w:lang w:eastAsia="zh-CN"/>
        </w:rPr>
        <w:t>乙方</w:t>
      </w:r>
      <w:r>
        <w:rPr>
          <w:rFonts w:ascii="仿宋" w:hAnsi="仿宋" w:eastAsia="仿宋"/>
          <w:sz w:val="24"/>
          <w:szCs w:val="24"/>
          <w:lang w:eastAsia="zh-CN"/>
        </w:rPr>
        <w:t>负责处理职业病诊断、鉴定事宜，并如实提供职业病诊断、鉴定所需的劳动者职业史和职业危害接触史等资料</w:t>
      </w:r>
      <w:r>
        <w:rPr>
          <w:rFonts w:hint="eastAsia" w:ascii="仿宋" w:hAnsi="仿宋" w:eastAsia="仿宋"/>
          <w:sz w:val="24"/>
          <w:szCs w:val="24"/>
          <w:lang w:eastAsia="zh-CN"/>
        </w:rPr>
        <w:t>。</w:t>
      </w:r>
    </w:p>
    <w:p>
      <w:pPr>
        <w:spacing w:line="276"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1</w:t>
      </w:r>
      <w:r>
        <w:rPr>
          <w:rFonts w:ascii="仿宋" w:hAnsi="仿宋" w:eastAsia="仿宋"/>
          <w:sz w:val="24"/>
          <w:szCs w:val="24"/>
          <w:lang w:eastAsia="zh-CN"/>
        </w:rPr>
        <w:t>0</w:t>
      </w:r>
      <w:r>
        <w:rPr>
          <w:rFonts w:hint="eastAsia" w:ascii="仿宋" w:hAnsi="仿宋" w:eastAsia="仿宋"/>
          <w:sz w:val="24"/>
          <w:szCs w:val="24"/>
          <w:lang w:eastAsia="zh-CN"/>
        </w:rPr>
        <w:t>）乙方人员发生变更情况应及时书面告知甲方并履行人员变更手续。</w:t>
      </w:r>
    </w:p>
    <w:p>
      <w:pPr>
        <w:spacing w:line="276"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1</w:t>
      </w:r>
      <w:r>
        <w:rPr>
          <w:rFonts w:ascii="仿宋" w:hAnsi="仿宋" w:eastAsia="仿宋"/>
          <w:sz w:val="24"/>
          <w:szCs w:val="24"/>
          <w:lang w:eastAsia="zh-CN"/>
        </w:rPr>
        <w:t>1</w:t>
      </w:r>
      <w:r>
        <w:rPr>
          <w:rFonts w:hint="eastAsia" w:ascii="仿宋" w:hAnsi="仿宋" w:eastAsia="仿宋"/>
          <w:sz w:val="24"/>
          <w:szCs w:val="24"/>
          <w:lang w:eastAsia="zh-CN"/>
        </w:rPr>
        <w:t>）乙方不得擅自对施工</w:t>
      </w:r>
      <w:r>
        <w:rPr>
          <w:rFonts w:ascii="仿宋" w:hAnsi="仿宋" w:eastAsia="仿宋"/>
          <w:sz w:val="24"/>
          <w:szCs w:val="24"/>
          <w:lang w:eastAsia="zh-CN"/>
        </w:rPr>
        <w:t>现场各类安全</w:t>
      </w:r>
      <w:r>
        <w:rPr>
          <w:rFonts w:hint="eastAsia" w:ascii="仿宋" w:hAnsi="仿宋" w:eastAsia="仿宋"/>
          <w:sz w:val="24"/>
          <w:szCs w:val="24"/>
          <w:lang w:eastAsia="zh-CN"/>
        </w:rPr>
        <w:t>环保设施</w:t>
      </w:r>
      <w:r>
        <w:rPr>
          <w:rFonts w:ascii="仿宋" w:hAnsi="仿宋" w:eastAsia="仿宋"/>
          <w:sz w:val="24"/>
          <w:szCs w:val="24"/>
          <w:lang w:eastAsia="zh-CN"/>
        </w:rPr>
        <w:t>措施、安全标志、警示牌等</w:t>
      </w:r>
      <w:r>
        <w:rPr>
          <w:rFonts w:hint="eastAsia" w:ascii="仿宋" w:hAnsi="仿宋" w:eastAsia="仿宋"/>
          <w:sz w:val="24"/>
          <w:szCs w:val="24"/>
          <w:lang w:eastAsia="zh-CN"/>
        </w:rPr>
        <w:t>进行</w:t>
      </w:r>
      <w:r>
        <w:rPr>
          <w:rFonts w:ascii="仿宋" w:hAnsi="仿宋" w:eastAsia="仿宋"/>
          <w:sz w:val="24"/>
          <w:szCs w:val="24"/>
          <w:lang w:eastAsia="zh-CN"/>
        </w:rPr>
        <w:t>变动拆除，如确需变动拆除的</w:t>
      </w:r>
      <w:r>
        <w:rPr>
          <w:rFonts w:hint="eastAsia" w:ascii="仿宋" w:hAnsi="仿宋" w:eastAsia="仿宋"/>
          <w:sz w:val="24"/>
          <w:szCs w:val="24"/>
          <w:lang w:eastAsia="zh-CN"/>
        </w:rPr>
        <w:t>，必须经甲方安全环保管理人员同意，并由乙方采取必要</w:t>
      </w:r>
      <w:r>
        <w:rPr>
          <w:rFonts w:ascii="仿宋" w:hAnsi="仿宋" w:eastAsia="仿宋"/>
          <w:sz w:val="24"/>
          <w:szCs w:val="24"/>
          <w:lang w:eastAsia="zh-CN"/>
        </w:rPr>
        <w:t>措施后方</w:t>
      </w:r>
      <w:r>
        <w:rPr>
          <w:rFonts w:hint="eastAsia" w:ascii="仿宋" w:hAnsi="仿宋" w:eastAsia="仿宋"/>
          <w:sz w:val="24"/>
          <w:szCs w:val="24"/>
          <w:lang w:eastAsia="zh-CN"/>
        </w:rPr>
        <w:t>可变动</w:t>
      </w:r>
      <w:r>
        <w:rPr>
          <w:rFonts w:ascii="仿宋" w:hAnsi="仿宋" w:eastAsia="仿宋"/>
          <w:sz w:val="24"/>
          <w:szCs w:val="24"/>
          <w:lang w:eastAsia="zh-CN"/>
        </w:rPr>
        <w:t>拆除</w:t>
      </w:r>
      <w:r>
        <w:rPr>
          <w:rFonts w:hint="eastAsia" w:ascii="仿宋" w:hAnsi="仿宋" w:eastAsia="仿宋"/>
          <w:sz w:val="24"/>
          <w:szCs w:val="24"/>
          <w:lang w:eastAsia="zh-CN"/>
        </w:rPr>
        <w:t>。乙方擅自变动拆除所造成的后果，均由乙方自行负责，承担后果。</w:t>
      </w:r>
    </w:p>
    <w:p>
      <w:pPr>
        <w:spacing w:line="276"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1</w:t>
      </w:r>
      <w:r>
        <w:rPr>
          <w:rFonts w:ascii="仿宋" w:hAnsi="仿宋" w:eastAsia="仿宋"/>
          <w:sz w:val="24"/>
          <w:szCs w:val="24"/>
          <w:lang w:eastAsia="zh-CN"/>
        </w:rPr>
        <w:t>2</w:t>
      </w:r>
      <w:r>
        <w:rPr>
          <w:rFonts w:hint="eastAsia" w:ascii="仿宋" w:hAnsi="仿宋" w:eastAsia="仿宋"/>
          <w:sz w:val="24"/>
          <w:szCs w:val="24"/>
          <w:lang w:eastAsia="zh-CN"/>
        </w:rPr>
        <w:t>）乙方需按照甲方安全生产费用管理制度等相关制度要求，制定</w:t>
      </w:r>
      <w:r>
        <w:rPr>
          <w:rFonts w:ascii="仿宋" w:hAnsi="仿宋" w:eastAsia="仿宋"/>
          <w:sz w:val="24"/>
          <w:szCs w:val="24"/>
          <w:lang w:eastAsia="zh-CN"/>
        </w:rPr>
        <w:t>《年度安全</w:t>
      </w:r>
      <w:r>
        <w:rPr>
          <w:rFonts w:hint="eastAsia" w:ascii="仿宋" w:hAnsi="仿宋" w:eastAsia="仿宋"/>
          <w:sz w:val="24"/>
          <w:szCs w:val="24"/>
          <w:lang w:eastAsia="zh-CN"/>
        </w:rPr>
        <w:t>生产</w:t>
      </w:r>
      <w:r>
        <w:rPr>
          <w:rFonts w:ascii="仿宋" w:hAnsi="仿宋" w:eastAsia="仿宋"/>
          <w:sz w:val="24"/>
          <w:szCs w:val="24"/>
          <w:lang w:eastAsia="zh-CN"/>
        </w:rPr>
        <w:t>费用</w:t>
      </w:r>
      <w:r>
        <w:rPr>
          <w:rFonts w:hint="eastAsia" w:ascii="仿宋" w:hAnsi="仿宋" w:eastAsia="仿宋"/>
          <w:sz w:val="24"/>
          <w:szCs w:val="24"/>
          <w:lang w:eastAsia="zh-CN"/>
        </w:rPr>
        <w:t>使用</w:t>
      </w:r>
      <w:r>
        <w:rPr>
          <w:rFonts w:ascii="仿宋" w:hAnsi="仿宋" w:eastAsia="仿宋"/>
          <w:sz w:val="24"/>
          <w:szCs w:val="24"/>
          <w:lang w:eastAsia="zh-CN"/>
        </w:rPr>
        <w:t>计划》</w:t>
      </w:r>
      <w:r>
        <w:rPr>
          <w:rFonts w:hint="eastAsia" w:ascii="仿宋" w:hAnsi="仿宋" w:eastAsia="仿宋"/>
          <w:sz w:val="24"/>
          <w:szCs w:val="24"/>
          <w:lang w:eastAsia="zh-CN"/>
        </w:rPr>
        <w:t>报甲方备案并严格实施。</w:t>
      </w:r>
    </w:p>
    <w:p>
      <w:pPr>
        <w:spacing w:line="276"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（三）安全考核</w:t>
      </w:r>
    </w:p>
    <w:p>
      <w:pPr>
        <w:spacing w:line="276"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甲方可根据内部管理</w:t>
      </w:r>
      <w:r>
        <w:rPr>
          <w:rFonts w:ascii="仿宋" w:hAnsi="仿宋" w:eastAsia="仿宋"/>
          <w:sz w:val="24"/>
          <w:szCs w:val="24"/>
          <w:lang w:eastAsia="zh-CN"/>
        </w:rPr>
        <w:t>制度对乙方进行</w:t>
      </w:r>
      <w:r>
        <w:rPr>
          <w:rFonts w:hint="eastAsia" w:ascii="仿宋" w:hAnsi="仿宋" w:eastAsia="仿宋"/>
          <w:sz w:val="24"/>
          <w:szCs w:val="24"/>
          <w:lang w:eastAsia="zh-CN"/>
        </w:rPr>
        <w:t>考核。</w:t>
      </w:r>
    </w:p>
    <w:p>
      <w:pPr>
        <w:spacing w:line="276"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（四）需要补充的协议内容：</w:t>
      </w:r>
    </w:p>
    <w:p>
      <w:pPr>
        <w:spacing w:line="276" w:lineRule="auto"/>
        <w:ind w:left="1102" w:leftChars="228" w:hanging="600" w:hangingChars="250"/>
        <w:rPr>
          <w:rFonts w:ascii="仿宋" w:hAnsi="仿宋" w:eastAsia="仿宋"/>
          <w:sz w:val="24"/>
          <w:szCs w:val="24"/>
          <w:lang w:eastAsia="zh-CN"/>
        </w:rPr>
      </w:pPr>
      <w:r>
        <w:rPr>
          <w:rFonts w:ascii="仿宋" w:hAnsi="仿宋" w:eastAsia="仿宋"/>
          <w:sz w:val="24"/>
          <w:szCs w:val="24"/>
          <w:lang w:eastAsia="zh-CN"/>
        </w:rPr>
        <w:t>______________________</w:t>
      </w:r>
      <w:r>
        <w:rPr>
          <w:rFonts w:ascii="仿宋" w:hAnsi="仿宋" w:eastAsia="仿宋"/>
          <w:sz w:val="24"/>
          <w:szCs w:val="24"/>
          <w:u w:val="single"/>
          <w:lang w:eastAsia="zh-CN"/>
        </w:rPr>
        <w:t>_</w:t>
      </w:r>
      <w:r>
        <w:rPr>
          <w:rFonts w:ascii="仿宋" w:hAnsi="仿宋" w:eastAsia="仿宋"/>
          <w:sz w:val="24"/>
          <w:szCs w:val="24"/>
          <w:lang w:eastAsia="zh-CN"/>
        </w:rPr>
        <w:t>_________</w:t>
      </w:r>
    </w:p>
    <w:p>
      <w:pPr>
        <w:spacing w:line="276" w:lineRule="auto"/>
        <w:ind w:left="1102" w:leftChars="228" w:hanging="600" w:hangingChars="250"/>
        <w:rPr>
          <w:rFonts w:ascii="仿宋" w:hAnsi="仿宋" w:eastAsia="仿宋"/>
          <w:sz w:val="24"/>
          <w:szCs w:val="24"/>
          <w:lang w:eastAsia="zh-CN"/>
        </w:rPr>
      </w:pPr>
      <w:r>
        <w:rPr>
          <w:rFonts w:ascii="仿宋" w:hAnsi="仿宋" w:eastAsia="仿宋"/>
          <w:sz w:val="24"/>
          <w:szCs w:val="24"/>
          <w:u w:val="single"/>
          <w:lang w:eastAsia="zh-CN"/>
        </w:rPr>
        <w:t>_______________________</w:t>
      </w:r>
      <w:r>
        <w:rPr>
          <w:rFonts w:ascii="仿宋" w:hAnsi="仿宋" w:eastAsia="仿宋"/>
          <w:sz w:val="24"/>
          <w:szCs w:val="24"/>
          <w:lang w:eastAsia="zh-CN"/>
        </w:rPr>
        <w:t>______</w:t>
      </w:r>
    </w:p>
    <w:p>
      <w:pPr>
        <w:spacing w:line="276"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三、附则</w:t>
      </w:r>
    </w:p>
    <w:p>
      <w:pPr>
        <w:spacing w:line="276"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一）本协议约定的各项条款，经双方签字、盖章后生效，作为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pPr>
        <w:spacing w:line="276"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（二）本协议内容如与国家有关法律、法规和规定不一致，按照国家有关规定执行。</w:t>
      </w:r>
    </w:p>
    <w:p>
      <w:pPr>
        <w:spacing w:line="276"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（三）协议有效期按照合同工期。合同工期变更，本协议有效期相应变更。</w:t>
      </w:r>
    </w:p>
    <w:p>
      <w:pPr>
        <w:spacing w:line="276"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（四）因不可抗力造成的双方设备损坏、人员伤亡，各自承担相应的损失。</w:t>
      </w:r>
    </w:p>
    <w:p>
      <w:pPr>
        <w:spacing w:line="276"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（五）其它未尽事宜：</w:t>
      </w:r>
    </w:p>
    <w:p>
      <w:pPr>
        <w:spacing w:line="276" w:lineRule="auto"/>
        <w:ind w:firstLine="480" w:firstLineChars="200"/>
        <w:rPr>
          <w:rFonts w:ascii="仿宋" w:hAnsi="仿宋" w:eastAsia="仿宋"/>
          <w:sz w:val="24"/>
          <w:szCs w:val="24"/>
          <w:lang w:eastAsia="zh-CN"/>
        </w:rPr>
      </w:pPr>
    </w:p>
    <w:p>
      <w:pPr>
        <w:spacing w:line="276"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甲方单位名称：</w:t>
      </w:r>
    </w:p>
    <w:p>
      <w:pPr>
        <w:spacing w:line="276"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公司 （盖章）：</w:t>
      </w:r>
    </w:p>
    <w:p>
      <w:pPr>
        <w:spacing w:line="276"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 xml:space="preserve">业务部门负责人（签字）：                      </w:t>
      </w:r>
    </w:p>
    <w:p>
      <w:pPr>
        <w:spacing w:line="276"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 xml:space="preserve">                                     </w:t>
      </w:r>
    </w:p>
    <w:p>
      <w:pPr>
        <w:spacing w:line="276"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签字日期：     年    月    日</w:t>
      </w:r>
    </w:p>
    <w:p>
      <w:pPr>
        <w:spacing w:line="276" w:lineRule="auto"/>
        <w:ind w:firstLine="480" w:firstLineChars="200"/>
        <w:rPr>
          <w:rFonts w:ascii="仿宋" w:hAnsi="仿宋" w:eastAsia="仿宋"/>
          <w:sz w:val="24"/>
          <w:szCs w:val="24"/>
          <w:lang w:eastAsia="zh-CN"/>
        </w:rPr>
      </w:pPr>
    </w:p>
    <w:p>
      <w:pPr>
        <w:spacing w:line="276"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乙方单位名称：</w:t>
      </w:r>
    </w:p>
    <w:p>
      <w:pPr>
        <w:spacing w:line="276" w:lineRule="auto"/>
        <w:ind w:firstLine="480" w:firstLineChars="200"/>
        <w:rPr>
          <w:rFonts w:ascii="仿宋" w:hAnsi="仿宋" w:eastAsia="仿宋"/>
          <w:sz w:val="24"/>
          <w:szCs w:val="24"/>
          <w:lang w:eastAsia="zh-CN"/>
        </w:rPr>
      </w:pPr>
      <w:r>
        <w:rPr>
          <w:rFonts w:ascii="仿宋" w:hAnsi="仿宋" w:eastAsia="仿宋"/>
          <w:sz w:val="24"/>
          <w:szCs w:val="24"/>
          <w:lang w:eastAsia="zh-CN"/>
        </w:rPr>
        <w:t>公司</w:t>
      </w:r>
      <w:r>
        <w:rPr>
          <w:rFonts w:hint="eastAsia" w:ascii="仿宋" w:hAnsi="仿宋" w:eastAsia="仿宋"/>
          <w:sz w:val="24"/>
          <w:szCs w:val="24"/>
          <w:lang w:eastAsia="zh-CN"/>
        </w:rPr>
        <w:t xml:space="preserve"> （盖章）：</w:t>
      </w:r>
    </w:p>
    <w:p>
      <w:pPr>
        <w:spacing w:line="276"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 xml:space="preserve">业务外包公司负责人（签字）：                   </w:t>
      </w:r>
    </w:p>
    <w:p>
      <w:pPr>
        <w:spacing w:line="276"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 xml:space="preserve">                             </w:t>
      </w:r>
    </w:p>
    <w:p>
      <w:pPr>
        <w:spacing w:line="276"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签字日期：     年    月    日</w:t>
      </w:r>
      <w:r>
        <w:rPr>
          <w:rFonts w:ascii="仿宋" w:hAnsi="仿宋" w:eastAsia="仿宋" w:cs="仿宋"/>
          <w:sz w:val="24"/>
          <w:szCs w:val="24"/>
          <w:lang w:eastAsia="zh-CN"/>
        </w:rPr>
        <w:br w:type="page"/>
      </w:r>
    </w:p>
    <w:p>
      <w:pPr>
        <w:pStyle w:val="2"/>
        <w:spacing w:line="276" w:lineRule="auto"/>
        <w:rPr>
          <w:rFonts w:ascii="仿宋" w:hAnsi="仿宋" w:eastAsia="仿宋"/>
          <w:snapToGrid w:val="0"/>
          <w:sz w:val="24"/>
          <w:szCs w:val="24"/>
          <w:lang w:eastAsia="zh-CN"/>
        </w:rPr>
      </w:pPr>
    </w:p>
    <w:p>
      <w:pPr>
        <w:pStyle w:val="2"/>
        <w:spacing w:line="276" w:lineRule="auto"/>
        <w:rPr>
          <w:rFonts w:ascii="仿宋" w:hAnsi="仿宋" w:eastAsia="仿宋"/>
          <w:snapToGrid w:val="0"/>
          <w:sz w:val="24"/>
          <w:szCs w:val="24"/>
          <w:lang w:eastAsia="zh-CN"/>
        </w:rPr>
      </w:pPr>
    </w:p>
    <w:p>
      <w:pPr>
        <w:pStyle w:val="2"/>
        <w:spacing w:line="276" w:lineRule="auto"/>
        <w:rPr>
          <w:rFonts w:ascii="仿宋" w:hAnsi="仿宋" w:eastAsia="仿宋"/>
          <w:snapToGrid w:val="0"/>
          <w:sz w:val="24"/>
          <w:szCs w:val="24"/>
          <w:lang w:eastAsia="zh-CN"/>
        </w:rPr>
      </w:pPr>
    </w:p>
    <w:p>
      <w:pPr>
        <w:pStyle w:val="2"/>
        <w:spacing w:line="276" w:lineRule="auto"/>
        <w:rPr>
          <w:rFonts w:ascii="仿宋" w:hAnsi="仿宋" w:eastAsia="仿宋"/>
          <w:snapToGrid w:val="0"/>
          <w:sz w:val="24"/>
          <w:szCs w:val="24"/>
          <w:lang w:eastAsia="zh-CN"/>
        </w:rPr>
      </w:pPr>
    </w:p>
    <w:p>
      <w:pPr>
        <w:pStyle w:val="2"/>
        <w:spacing w:line="276" w:lineRule="auto"/>
        <w:rPr>
          <w:rFonts w:ascii="仿宋" w:hAnsi="仿宋" w:eastAsia="仿宋"/>
          <w:snapToGrid w:val="0"/>
          <w:sz w:val="24"/>
          <w:szCs w:val="24"/>
          <w:lang w:eastAsia="zh-CN"/>
        </w:rPr>
      </w:pPr>
    </w:p>
    <w:p>
      <w:pPr>
        <w:pStyle w:val="2"/>
        <w:spacing w:line="276" w:lineRule="auto"/>
        <w:rPr>
          <w:rFonts w:ascii="仿宋" w:hAnsi="仿宋" w:eastAsia="仿宋"/>
          <w:snapToGrid w:val="0"/>
          <w:sz w:val="24"/>
          <w:szCs w:val="24"/>
          <w:lang w:eastAsia="zh-CN"/>
        </w:rPr>
      </w:pPr>
    </w:p>
    <w:p>
      <w:pPr>
        <w:pStyle w:val="2"/>
        <w:spacing w:line="276" w:lineRule="auto"/>
        <w:rPr>
          <w:rFonts w:ascii="仿宋" w:hAnsi="仿宋" w:eastAsia="仿宋"/>
          <w:snapToGrid w:val="0"/>
          <w:sz w:val="24"/>
          <w:szCs w:val="24"/>
          <w:lang w:eastAsia="zh-CN"/>
        </w:rPr>
      </w:pPr>
    </w:p>
    <w:p>
      <w:pPr>
        <w:pStyle w:val="2"/>
        <w:spacing w:line="276" w:lineRule="auto"/>
        <w:rPr>
          <w:rFonts w:ascii="仿宋" w:hAnsi="仿宋" w:eastAsia="仿宋"/>
          <w:snapToGrid w:val="0"/>
          <w:sz w:val="24"/>
          <w:szCs w:val="24"/>
          <w:lang w:eastAsia="zh-CN"/>
        </w:rPr>
      </w:pPr>
    </w:p>
    <w:p>
      <w:pPr>
        <w:pStyle w:val="2"/>
        <w:spacing w:line="276" w:lineRule="auto"/>
        <w:rPr>
          <w:rFonts w:ascii="仿宋" w:hAnsi="仿宋" w:eastAsia="仿宋"/>
          <w:snapToGrid w:val="0"/>
          <w:sz w:val="24"/>
          <w:szCs w:val="24"/>
          <w:lang w:eastAsia="zh-CN"/>
        </w:rPr>
      </w:pPr>
    </w:p>
    <w:p>
      <w:pPr>
        <w:pStyle w:val="2"/>
        <w:spacing w:line="276" w:lineRule="auto"/>
        <w:rPr>
          <w:rFonts w:ascii="仿宋" w:hAnsi="仿宋" w:eastAsia="仿宋"/>
          <w:snapToGrid w:val="0"/>
          <w:sz w:val="24"/>
          <w:szCs w:val="24"/>
          <w:lang w:eastAsia="zh-CN"/>
        </w:rPr>
      </w:pPr>
    </w:p>
    <w:p>
      <w:pPr>
        <w:pStyle w:val="2"/>
        <w:spacing w:line="276" w:lineRule="auto"/>
        <w:rPr>
          <w:rFonts w:ascii="仿宋" w:hAnsi="仿宋" w:eastAsia="仿宋"/>
          <w:snapToGrid w:val="0"/>
          <w:sz w:val="24"/>
          <w:szCs w:val="24"/>
          <w:lang w:eastAsia="zh-CN"/>
        </w:rPr>
      </w:pPr>
    </w:p>
    <w:p>
      <w:pPr>
        <w:pStyle w:val="2"/>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106" w:name="_Toc151404570"/>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五</w:t>
      </w:r>
      <w:r>
        <w:rPr>
          <w:rFonts w:hint="eastAsia" w:ascii="仿宋" w:hAnsi="仿宋" w:eastAsia="仿宋"/>
          <w:b/>
          <w:bCs/>
          <w:snapToGrid w:val="0"/>
          <w:sz w:val="32"/>
          <w:szCs w:val="32"/>
          <w:lang w:eastAsia="zh-CN"/>
        </w:rPr>
        <w:t>章</w:t>
      </w:r>
      <w:r>
        <w:rPr>
          <w:rFonts w:ascii="仿宋" w:hAnsi="仿宋" w:eastAsia="仿宋"/>
          <w:b/>
          <w:bCs/>
          <w:snapToGrid w:val="0"/>
          <w:sz w:val="32"/>
          <w:szCs w:val="32"/>
          <w:lang w:eastAsia="zh-CN"/>
        </w:rPr>
        <w:t xml:space="preserve">  </w:t>
      </w:r>
      <w:r>
        <w:rPr>
          <w:rFonts w:hint="eastAsia" w:ascii="仿宋" w:hAnsi="仿宋" w:eastAsia="仿宋"/>
          <w:b/>
          <w:bCs/>
          <w:snapToGrid w:val="0"/>
          <w:sz w:val="32"/>
          <w:szCs w:val="32"/>
          <w:lang w:eastAsia="zh-CN"/>
        </w:rPr>
        <w:t>采购需</w:t>
      </w:r>
      <w:r>
        <w:rPr>
          <w:rFonts w:ascii="仿宋" w:hAnsi="仿宋" w:eastAsia="仿宋"/>
          <w:b/>
          <w:bCs/>
          <w:snapToGrid w:val="0"/>
          <w:sz w:val="32"/>
          <w:szCs w:val="32"/>
          <w:lang w:eastAsia="zh-CN"/>
        </w:rPr>
        <w:t>求</w:t>
      </w:r>
      <w:bookmarkEnd w:id="106"/>
    </w:p>
    <w:p>
      <w:pPr>
        <w:rPr>
          <w:rFonts w:ascii="仿宋" w:hAnsi="仿宋" w:eastAsia="仿宋"/>
          <w:snapToGrid w:val="0"/>
          <w:sz w:val="24"/>
          <w:szCs w:val="24"/>
          <w:lang w:eastAsia="zh-CN"/>
        </w:rPr>
      </w:pPr>
    </w:p>
    <w:p>
      <w:pPr>
        <w:rPr>
          <w:rFonts w:ascii="仿宋" w:hAnsi="仿宋" w:eastAsia="仿宋"/>
          <w:snapToGrid w:val="0"/>
          <w:sz w:val="24"/>
          <w:szCs w:val="24"/>
          <w:lang w:eastAsia="zh-CN"/>
        </w:rPr>
      </w:pPr>
    </w:p>
    <w:p>
      <w:pPr>
        <w:rPr>
          <w:rFonts w:ascii="仿宋" w:hAnsi="仿宋" w:eastAsia="仿宋"/>
          <w:snapToGrid w:val="0"/>
          <w:sz w:val="24"/>
          <w:szCs w:val="24"/>
          <w:lang w:eastAsia="zh-CN"/>
        </w:rPr>
      </w:pPr>
    </w:p>
    <w:p>
      <w:pPr>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bookmarkStart w:id="107" w:name="扫描0045"/>
      <w:bookmarkEnd w:id="107"/>
      <w:bookmarkStart w:id="108" w:name="扫描0046"/>
      <w:bookmarkEnd w:id="108"/>
      <w:r>
        <w:rPr>
          <w:rFonts w:ascii="仿宋" w:hAnsi="仿宋" w:eastAsia="仿宋"/>
          <w:snapToGrid w:val="0"/>
          <w:sz w:val="24"/>
          <w:szCs w:val="24"/>
          <w:lang w:eastAsia="zh-CN"/>
        </w:rPr>
        <w:br w:type="page"/>
      </w:r>
    </w:p>
    <w:p>
      <w:pPr>
        <w:rPr>
          <w:rFonts w:ascii="仿宋" w:hAnsi="仿宋" w:eastAsia="仿宋"/>
          <w:sz w:val="24"/>
          <w:szCs w:val="24"/>
          <w:u w:val="single"/>
          <w:lang w:eastAsia="zh-CN"/>
        </w:rPr>
      </w:pPr>
      <w:r>
        <w:rPr>
          <w:rFonts w:ascii="仿宋" w:hAnsi="仿宋" w:eastAsia="仿宋"/>
          <w:b/>
          <w:color w:val="000000"/>
          <w:sz w:val="24"/>
          <w:szCs w:val="24"/>
          <w:lang w:eastAsia="zh-CN"/>
        </w:rPr>
        <w:t>一、项目名称</w:t>
      </w:r>
      <w:r>
        <w:rPr>
          <w:rFonts w:ascii="仿宋" w:hAnsi="仿宋" w:eastAsia="仿宋"/>
          <w:color w:val="000000"/>
          <w:sz w:val="24"/>
          <w:szCs w:val="24"/>
          <w:lang w:eastAsia="zh-CN"/>
        </w:rPr>
        <w:t>：</w:t>
      </w:r>
      <w:r>
        <w:rPr>
          <w:rFonts w:hint="eastAsia" w:ascii="仿宋" w:hAnsi="仿宋" w:eastAsia="仿宋"/>
          <w:sz w:val="24"/>
          <w:szCs w:val="24"/>
          <w:u w:val="single"/>
          <w:lang w:eastAsia="zh-CN"/>
        </w:rPr>
        <w:t>梁河</w:t>
      </w:r>
      <w:r>
        <w:rPr>
          <w:rFonts w:ascii="仿宋" w:hAnsi="仿宋" w:eastAsia="仿宋"/>
          <w:sz w:val="24"/>
          <w:szCs w:val="24"/>
          <w:u w:val="single"/>
          <w:lang w:eastAsia="zh-CN"/>
        </w:rPr>
        <w:t>糖业</w:t>
      </w:r>
      <w:r>
        <w:rPr>
          <w:rFonts w:hint="eastAsia" w:ascii="仿宋" w:hAnsi="仿宋" w:eastAsia="仿宋"/>
          <w:sz w:val="24"/>
          <w:szCs w:val="24"/>
          <w:u w:val="single"/>
          <w:lang w:eastAsia="zh-CN"/>
        </w:rPr>
        <w:t>芒东制炼车间</w:t>
      </w:r>
      <w:r>
        <w:rPr>
          <w:rFonts w:ascii="仿宋" w:hAnsi="仿宋" w:eastAsia="仿宋"/>
          <w:sz w:val="24"/>
          <w:szCs w:val="24"/>
          <w:u w:val="single"/>
          <w:lang w:eastAsia="zh-CN"/>
        </w:rPr>
        <w:t>2023/2024榨季成品糖</w:t>
      </w:r>
      <w:r>
        <w:rPr>
          <w:rFonts w:hint="eastAsia" w:ascii="仿宋" w:hAnsi="仿宋" w:eastAsia="仿宋"/>
          <w:sz w:val="24"/>
          <w:szCs w:val="24"/>
          <w:u w:val="single"/>
          <w:lang w:eastAsia="zh-CN"/>
        </w:rPr>
        <w:t>装包</w:t>
      </w:r>
      <w:r>
        <w:rPr>
          <w:rFonts w:ascii="仿宋" w:hAnsi="仿宋" w:eastAsia="仿宋"/>
          <w:sz w:val="24"/>
          <w:szCs w:val="24"/>
          <w:u w:val="single"/>
          <w:lang w:eastAsia="zh-CN"/>
        </w:rPr>
        <w:t>劳务外包项目</w:t>
      </w:r>
    </w:p>
    <w:p>
      <w:pPr>
        <w:spacing w:line="360" w:lineRule="auto"/>
        <w:rPr>
          <w:rFonts w:ascii="仿宋" w:hAnsi="仿宋" w:eastAsia="仿宋"/>
          <w:b/>
          <w:sz w:val="24"/>
          <w:szCs w:val="24"/>
          <w:lang w:eastAsia="zh-CN"/>
        </w:rPr>
      </w:pPr>
      <w:r>
        <w:rPr>
          <w:rFonts w:hint="eastAsia" w:ascii="仿宋" w:hAnsi="仿宋" w:eastAsia="仿宋"/>
          <w:b/>
          <w:sz w:val="24"/>
          <w:szCs w:val="24"/>
          <w:lang w:eastAsia="zh-CN"/>
        </w:rPr>
        <w:t>二、合同范围</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4251"/>
        <w:gridCol w:w="864"/>
        <w:gridCol w:w="865"/>
        <w:gridCol w:w="1441"/>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389" w:type="pct"/>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序号</w:t>
            </w:r>
          </w:p>
        </w:tc>
        <w:tc>
          <w:tcPr>
            <w:tcW w:w="2176" w:type="pct"/>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内容</w:t>
            </w:r>
          </w:p>
        </w:tc>
        <w:tc>
          <w:tcPr>
            <w:tcW w:w="442" w:type="pct"/>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单位</w:t>
            </w:r>
          </w:p>
        </w:tc>
        <w:tc>
          <w:tcPr>
            <w:tcW w:w="443" w:type="pct"/>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数量</w:t>
            </w:r>
          </w:p>
        </w:tc>
        <w:tc>
          <w:tcPr>
            <w:tcW w:w="738" w:type="pct"/>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单价</w:t>
            </w:r>
          </w:p>
          <w:p>
            <w:pPr>
              <w:spacing w:line="500" w:lineRule="exact"/>
              <w:jc w:val="center"/>
              <w:rPr>
                <w:rFonts w:ascii="仿宋" w:hAnsi="仿宋" w:eastAsia="仿宋"/>
                <w:color w:val="000000"/>
                <w:sz w:val="24"/>
                <w:szCs w:val="24"/>
              </w:rPr>
            </w:pPr>
            <w:r>
              <w:rPr>
                <w:rFonts w:ascii="仿宋" w:hAnsi="仿宋" w:eastAsia="仿宋"/>
                <w:color w:val="000000"/>
                <w:sz w:val="24"/>
                <w:szCs w:val="24"/>
              </w:rPr>
              <w:t>（元/吨</w:t>
            </w:r>
            <w:r>
              <w:rPr>
                <w:rFonts w:hint="eastAsia" w:ascii="仿宋" w:hAnsi="仿宋" w:eastAsia="仿宋"/>
                <w:color w:val="000000"/>
                <w:sz w:val="24"/>
                <w:szCs w:val="24"/>
              </w:rPr>
              <w:t>糖</w:t>
            </w:r>
            <w:r>
              <w:rPr>
                <w:rFonts w:ascii="仿宋" w:hAnsi="仿宋" w:eastAsia="仿宋"/>
                <w:color w:val="000000"/>
                <w:sz w:val="24"/>
                <w:szCs w:val="24"/>
              </w:rPr>
              <w:t>）</w:t>
            </w:r>
          </w:p>
        </w:tc>
        <w:tc>
          <w:tcPr>
            <w:tcW w:w="812" w:type="pct"/>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89" w:type="pct"/>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1</w:t>
            </w:r>
          </w:p>
        </w:tc>
        <w:tc>
          <w:tcPr>
            <w:tcW w:w="2176" w:type="pct"/>
            <w:vAlign w:val="center"/>
          </w:tcPr>
          <w:p>
            <w:pPr>
              <w:spacing w:line="500" w:lineRule="exact"/>
              <w:jc w:val="center"/>
              <w:rPr>
                <w:rFonts w:ascii="仿宋" w:hAnsi="仿宋" w:eastAsia="仿宋"/>
                <w:color w:val="000000"/>
                <w:sz w:val="24"/>
                <w:szCs w:val="24"/>
              </w:rPr>
            </w:pPr>
            <w:r>
              <w:rPr>
                <w:rFonts w:ascii="仿宋" w:hAnsi="仿宋" w:eastAsia="仿宋"/>
                <w:sz w:val="24"/>
                <w:szCs w:val="24"/>
              </w:rPr>
              <w:t>白砂糖装包</w:t>
            </w:r>
          </w:p>
        </w:tc>
        <w:tc>
          <w:tcPr>
            <w:tcW w:w="442" w:type="pct"/>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项</w:t>
            </w:r>
          </w:p>
        </w:tc>
        <w:tc>
          <w:tcPr>
            <w:tcW w:w="443" w:type="pct"/>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1</w:t>
            </w:r>
          </w:p>
        </w:tc>
        <w:tc>
          <w:tcPr>
            <w:tcW w:w="738" w:type="pct"/>
          </w:tcPr>
          <w:p>
            <w:pPr>
              <w:spacing w:line="500" w:lineRule="exact"/>
              <w:rPr>
                <w:rFonts w:ascii="仿宋" w:hAnsi="仿宋" w:eastAsia="仿宋"/>
                <w:color w:val="000000"/>
                <w:sz w:val="24"/>
                <w:szCs w:val="24"/>
              </w:rPr>
            </w:pPr>
          </w:p>
        </w:tc>
        <w:tc>
          <w:tcPr>
            <w:tcW w:w="812" w:type="pct"/>
          </w:tcPr>
          <w:p>
            <w:pPr>
              <w:spacing w:line="500" w:lineRule="exact"/>
              <w:rPr>
                <w:rFonts w:ascii="仿宋" w:hAnsi="仿宋" w:eastAsia="仿宋"/>
                <w:sz w:val="24"/>
                <w:szCs w:val="24"/>
              </w:rPr>
            </w:pPr>
            <w:r>
              <w:rPr>
                <w:rFonts w:ascii="仿宋" w:hAnsi="仿宋" w:eastAsia="仿宋"/>
                <w:sz w:val="24"/>
                <w:szCs w:val="24"/>
              </w:rPr>
              <w:t>元/吨糖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89" w:type="pct"/>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5</w:t>
            </w:r>
          </w:p>
        </w:tc>
        <w:tc>
          <w:tcPr>
            <w:tcW w:w="2176" w:type="pct"/>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承包期限</w:t>
            </w:r>
          </w:p>
        </w:tc>
        <w:tc>
          <w:tcPr>
            <w:tcW w:w="2435" w:type="pct"/>
            <w:gridSpan w:val="4"/>
            <w:vAlign w:val="center"/>
          </w:tcPr>
          <w:p>
            <w:pPr>
              <w:spacing w:line="500" w:lineRule="exact"/>
              <w:rPr>
                <w:rFonts w:ascii="仿宋" w:hAnsi="仿宋" w:eastAsia="仿宋"/>
                <w:color w:val="000000"/>
                <w:sz w:val="24"/>
                <w:szCs w:val="24"/>
              </w:rPr>
            </w:pPr>
            <w:r>
              <w:rPr>
                <w:rFonts w:ascii="仿宋" w:hAnsi="仿宋" w:eastAsia="仿宋"/>
                <w:color w:val="000000"/>
                <w:sz w:val="24"/>
                <w:szCs w:val="24"/>
              </w:rPr>
              <w:t>2023/2024榨季开始至榨季结束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89" w:type="pct"/>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6</w:t>
            </w:r>
          </w:p>
        </w:tc>
        <w:tc>
          <w:tcPr>
            <w:tcW w:w="2176" w:type="pct"/>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开票方式</w:t>
            </w:r>
          </w:p>
        </w:tc>
        <w:tc>
          <w:tcPr>
            <w:tcW w:w="2435" w:type="pct"/>
            <w:gridSpan w:val="4"/>
            <w:vAlign w:val="center"/>
          </w:tcPr>
          <w:p>
            <w:pPr>
              <w:spacing w:line="500" w:lineRule="exact"/>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89" w:type="pct"/>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7</w:t>
            </w:r>
          </w:p>
        </w:tc>
        <w:tc>
          <w:tcPr>
            <w:tcW w:w="2176" w:type="pct"/>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其他</w:t>
            </w:r>
          </w:p>
        </w:tc>
        <w:tc>
          <w:tcPr>
            <w:tcW w:w="2435" w:type="pct"/>
            <w:gridSpan w:val="4"/>
            <w:vAlign w:val="center"/>
          </w:tcPr>
          <w:p>
            <w:pPr>
              <w:spacing w:line="500" w:lineRule="exact"/>
              <w:rPr>
                <w:rFonts w:ascii="仿宋" w:hAnsi="仿宋" w:eastAsia="仿宋"/>
                <w:color w:val="000000"/>
                <w:sz w:val="24"/>
                <w:szCs w:val="24"/>
              </w:rPr>
            </w:pPr>
          </w:p>
        </w:tc>
      </w:tr>
    </w:tbl>
    <w:p>
      <w:pPr>
        <w:spacing w:line="440" w:lineRule="exact"/>
        <w:rPr>
          <w:rFonts w:ascii="仿宋" w:hAnsi="仿宋" w:eastAsia="仿宋"/>
          <w:b/>
          <w:sz w:val="24"/>
          <w:szCs w:val="24"/>
          <w:lang w:eastAsia="zh-CN"/>
        </w:rPr>
      </w:pPr>
      <w:r>
        <w:rPr>
          <w:rFonts w:ascii="仿宋" w:hAnsi="仿宋" w:eastAsia="仿宋"/>
          <w:b/>
          <w:sz w:val="24"/>
          <w:szCs w:val="24"/>
          <w:lang w:eastAsia="zh-CN"/>
        </w:rPr>
        <w:t>岗位定员</w:t>
      </w:r>
    </w:p>
    <w:p>
      <w:pPr>
        <w:tabs>
          <w:tab w:val="left" w:pos="180"/>
          <w:tab w:val="left" w:pos="1620"/>
        </w:tabs>
        <w:spacing w:line="300" w:lineRule="auto"/>
        <w:ind w:firstLine="480" w:firstLineChars="200"/>
        <w:rPr>
          <w:rFonts w:ascii="仿宋" w:hAnsi="仿宋" w:eastAsia="仿宋"/>
          <w:color w:val="000000"/>
          <w:sz w:val="24"/>
          <w:szCs w:val="24"/>
          <w:lang w:eastAsia="zh-CN"/>
        </w:rPr>
      </w:pPr>
      <w:r>
        <w:rPr>
          <w:rFonts w:ascii="仿宋" w:hAnsi="仿宋" w:eastAsia="仿宋"/>
          <w:color w:val="000000"/>
          <w:sz w:val="24"/>
          <w:szCs w:val="24"/>
          <w:lang w:eastAsia="zh-CN"/>
        </w:rPr>
        <w:t>根据甲方工作需要，2023/2024成品糖包装岗位定员x人。按</w:t>
      </w:r>
      <w:r>
        <w:rPr>
          <w:rFonts w:hint="eastAsia" w:ascii="仿宋" w:hAnsi="仿宋" w:eastAsia="仿宋"/>
          <w:color w:val="000000"/>
          <w:sz w:val="24"/>
          <w:szCs w:val="24"/>
          <w:lang w:val="en-US" w:eastAsia="zh-CN"/>
        </w:rPr>
        <w:t>X</w:t>
      </w:r>
      <w:r>
        <w:rPr>
          <w:rFonts w:ascii="仿宋" w:hAnsi="仿宋" w:eastAsia="仿宋"/>
          <w:color w:val="000000"/>
          <w:sz w:val="24"/>
          <w:szCs w:val="24"/>
          <w:lang w:eastAsia="zh-CN"/>
        </w:rPr>
        <w:t>班倒进行编制，每班x人，承包方人员满勤后仍无法满足生产要求的，由承包方继续增加人员，费用由承包方负责。人员具体如下表：</w:t>
      </w:r>
    </w:p>
    <w:tbl>
      <w:tblPr>
        <w:tblStyle w:val="28"/>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567"/>
        <w:gridCol w:w="1418"/>
        <w:gridCol w:w="1134"/>
        <w:gridCol w:w="709"/>
        <w:gridCol w:w="5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134" w:type="dxa"/>
            <w:gridSpan w:val="2"/>
            <w:vMerge w:val="restart"/>
            <w:vAlign w:val="center"/>
          </w:tcPr>
          <w:p>
            <w:pPr>
              <w:spacing w:line="360" w:lineRule="exact"/>
              <w:jc w:val="center"/>
              <w:rPr>
                <w:rFonts w:ascii="仿宋" w:hAnsi="仿宋" w:eastAsia="仿宋"/>
                <w:sz w:val="24"/>
                <w:szCs w:val="24"/>
              </w:rPr>
            </w:pPr>
            <w:r>
              <w:rPr>
                <w:rFonts w:ascii="仿宋" w:hAnsi="仿宋" w:eastAsia="仿宋"/>
                <w:sz w:val="24"/>
                <w:szCs w:val="24"/>
              </w:rPr>
              <w:t>岗位</w:t>
            </w:r>
          </w:p>
        </w:tc>
        <w:tc>
          <w:tcPr>
            <w:tcW w:w="3261" w:type="dxa"/>
            <w:gridSpan w:val="3"/>
            <w:vAlign w:val="center"/>
          </w:tcPr>
          <w:p>
            <w:pPr>
              <w:spacing w:line="360" w:lineRule="exact"/>
              <w:jc w:val="center"/>
              <w:rPr>
                <w:rFonts w:ascii="仿宋" w:hAnsi="仿宋" w:eastAsia="仿宋"/>
                <w:sz w:val="24"/>
                <w:szCs w:val="24"/>
              </w:rPr>
            </w:pPr>
            <w:r>
              <w:rPr>
                <w:rFonts w:ascii="仿宋" w:hAnsi="仿宋" w:eastAsia="仿宋"/>
                <w:sz w:val="24"/>
                <w:szCs w:val="24"/>
              </w:rPr>
              <w:t>定员</w:t>
            </w:r>
          </w:p>
        </w:tc>
        <w:tc>
          <w:tcPr>
            <w:tcW w:w="5244" w:type="dxa"/>
            <w:vAlign w:val="center"/>
          </w:tcPr>
          <w:p>
            <w:pPr>
              <w:spacing w:line="360" w:lineRule="exact"/>
              <w:jc w:val="center"/>
              <w:rPr>
                <w:rFonts w:ascii="仿宋" w:hAnsi="仿宋" w:eastAsia="仿宋"/>
                <w:sz w:val="24"/>
                <w:szCs w:val="24"/>
              </w:rPr>
            </w:pPr>
            <w:r>
              <w:rPr>
                <w:rFonts w:ascii="仿宋" w:hAnsi="仿宋" w:eastAsia="仿宋"/>
                <w:sz w:val="24"/>
                <w:szCs w:val="24"/>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134" w:type="dxa"/>
            <w:gridSpan w:val="2"/>
            <w:vMerge w:val="continue"/>
            <w:vAlign w:val="center"/>
          </w:tcPr>
          <w:p>
            <w:pPr>
              <w:spacing w:line="360" w:lineRule="exact"/>
              <w:rPr>
                <w:rFonts w:ascii="仿宋" w:hAnsi="仿宋" w:eastAsia="仿宋"/>
                <w:sz w:val="24"/>
                <w:szCs w:val="24"/>
              </w:rPr>
            </w:pPr>
          </w:p>
        </w:tc>
        <w:tc>
          <w:tcPr>
            <w:tcW w:w="1418" w:type="dxa"/>
            <w:vAlign w:val="center"/>
          </w:tcPr>
          <w:p>
            <w:pPr>
              <w:spacing w:line="360" w:lineRule="exact"/>
              <w:jc w:val="center"/>
              <w:rPr>
                <w:rFonts w:ascii="仿宋" w:hAnsi="仿宋" w:eastAsia="仿宋"/>
                <w:sz w:val="24"/>
                <w:szCs w:val="24"/>
              </w:rPr>
            </w:pPr>
            <w:r>
              <w:rPr>
                <w:rFonts w:ascii="仿宋" w:hAnsi="仿宋" w:eastAsia="仿宋"/>
                <w:sz w:val="24"/>
                <w:szCs w:val="24"/>
              </w:rPr>
              <w:t>每班（人）</w:t>
            </w:r>
          </w:p>
        </w:tc>
        <w:tc>
          <w:tcPr>
            <w:tcW w:w="1134" w:type="dxa"/>
            <w:vAlign w:val="center"/>
          </w:tcPr>
          <w:p>
            <w:pPr>
              <w:spacing w:line="360" w:lineRule="exact"/>
              <w:jc w:val="center"/>
              <w:rPr>
                <w:rFonts w:ascii="仿宋" w:hAnsi="仿宋" w:eastAsia="仿宋"/>
                <w:sz w:val="24"/>
                <w:szCs w:val="24"/>
              </w:rPr>
            </w:pPr>
            <w:r>
              <w:rPr>
                <w:rFonts w:ascii="仿宋" w:hAnsi="仿宋" w:eastAsia="仿宋"/>
                <w:sz w:val="24"/>
                <w:szCs w:val="24"/>
              </w:rPr>
              <w:t>小计(人)</w:t>
            </w:r>
          </w:p>
        </w:tc>
        <w:tc>
          <w:tcPr>
            <w:tcW w:w="709" w:type="dxa"/>
            <w:vAlign w:val="center"/>
          </w:tcPr>
          <w:p>
            <w:pPr>
              <w:spacing w:line="360" w:lineRule="exact"/>
              <w:jc w:val="center"/>
              <w:rPr>
                <w:rFonts w:ascii="仿宋" w:hAnsi="仿宋" w:eastAsia="仿宋"/>
                <w:sz w:val="24"/>
                <w:szCs w:val="24"/>
              </w:rPr>
            </w:pPr>
            <w:r>
              <w:rPr>
                <w:rFonts w:ascii="仿宋" w:hAnsi="仿宋" w:eastAsia="仿宋"/>
                <w:sz w:val="24"/>
                <w:szCs w:val="24"/>
              </w:rPr>
              <w:t>性别</w:t>
            </w:r>
          </w:p>
        </w:tc>
        <w:tc>
          <w:tcPr>
            <w:tcW w:w="5244" w:type="dxa"/>
            <w:vAlign w:val="center"/>
          </w:tcPr>
          <w:p>
            <w:pPr>
              <w:spacing w:line="3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34" w:type="dxa"/>
            <w:gridSpan w:val="2"/>
            <w:vAlign w:val="center"/>
          </w:tcPr>
          <w:p>
            <w:pPr>
              <w:spacing w:line="360" w:lineRule="exact"/>
              <w:jc w:val="center"/>
              <w:rPr>
                <w:rFonts w:ascii="仿宋" w:hAnsi="仿宋" w:eastAsia="仿宋"/>
                <w:sz w:val="24"/>
                <w:szCs w:val="24"/>
              </w:rPr>
            </w:pPr>
            <w:r>
              <w:rPr>
                <w:rFonts w:ascii="仿宋" w:hAnsi="仿宋" w:eastAsia="仿宋"/>
                <w:sz w:val="24"/>
                <w:szCs w:val="24"/>
              </w:rPr>
              <w:t>白砂糖装包工</w:t>
            </w:r>
          </w:p>
        </w:tc>
        <w:tc>
          <w:tcPr>
            <w:tcW w:w="1418" w:type="dxa"/>
            <w:vAlign w:val="center"/>
          </w:tcPr>
          <w:p>
            <w:pPr>
              <w:spacing w:line="360" w:lineRule="exact"/>
              <w:jc w:val="center"/>
              <w:rPr>
                <w:rFonts w:ascii="仿宋" w:hAnsi="仿宋" w:eastAsia="仿宋"/>
                <w:sz w:val="24"/>
                <w:szCs w:val="24"/>
              </w:rPr>
            </w:pPr>
          </w:p>
        </w:tc>
        <w:tc>
          <w:tcPr>
            <w:tcW w:w="1134" w:type="dxa"/>
            <w:vAlign w:val="center"/>
          </w:tcPr>
          <w:p>
            <w:pPr>
              <w:spacing w:line="360" w:lineRule="exact"/>
              <w:jc w:val="center"/>
              <w:rPr>
                <w:rFonts w:ascii="仿宋" w:hAnsi="仿宋" w:eastAsia="仿宋"/>
                <w:sz w:val="24"/>
                <w:szCs w:val="24"/>
              </w:rPr>
            </w:pPr>
          </w:p>
        </w:tc>
        <w:tc>
          <w:tcPr>
            <w:tcW w:w="709" w:type="dxa"/>
            <w:vAlign w:val="center"/>
          </w:tcPr>
          <w:p>
            <w:pPr>
              <w:spacing w:line="360" w:lineRule="exact"/>
              <w:jc w:val="center"/>
              <w:rPr>
                <w:rFonts w:ascii="仿宋" w:hAnsi="仿宋" w:eastAsia="仿宋"/>
                <w:sz w:val="24"/>
                <w:szCs w:val="24"/>
              </w:rPr>
            </w:pPr>
            <w:r>
              <w:rPr>
                <w:rFonts w:ascii="仿宋" w:hAnsi="仿宋" w:eastAsia="仿宋"/>
                <w:sz w:val="24"/>
                <w:szCs w:val="24"/>
              </w:rPr>
              <w:t>不限</w:t>
            </w:r>
          </w:p>
        </w:tc>
        <w:tc>
          <w:tcPr>
            <w:tcW w:w="5244" w:type="dxa"/>
            <w:vAlign w:val="center"/>
          </w:tcPr>
          <w:p>
            <w:pPr>
              <w:pStyle w:val="25"/>
              <w:spacing w:line="400" w:lineRule="exact"/>
              <w:rPr>
                <w:rFonts w:hint="default" w:ascii="仿宋" w:hAnsi="仿宋" w:eastAsia="仿宋" w:cs="Times New Roman"/>
                <w:kern w:val="2"/>
                <w:lang w:val="en-US" w:eastAsia="zh-CN"/>
              </w:rPr>
            </w:pPr>
            <w:r>
              <w:rPr>
                <w:rFonts w:hint="eastAsia" w:ascii="仿宋" w:hAnsi="仿宋" w:eastAsia="仿宋" w:cs="Times New Roman"/>
                <w:kern w:val="2"/>
              </w:rPr>
              <w:t>1、负责采购方生产期，每天车间产出的白砂糖装包（50KG/包）工作。2、检查缝包质量不跳线、脱线，打码整齐清晰，包装无污染。3、负责装包间清洁卫生，并将打扫的糖粉搬到车间指定地点回溶</w:t>
            </w:r>
            <w:r>
              <w:rPr>
                <w:rFonts w:hint="eastAsia" w:ascii="仿宋" w:hAnsi="仿宋" w:eastAsia="仿宋" w:cs="Times New Roman"/>
                <w:kern w:val="2"/>
                <w:lang w:eastAsia="zh-CN"/>
              </w:rPr>
              <w:t>。</w:t>
            </w:r>
            <w:r>
              <w:rPr>
                <w:rFonts w:hint="eastAsia" w:ascii="仿宋" w:hAnsi="仿宋" w:eastAsia="仿宋" w:cs="Times New Roman"/>
                <w:kern w:val="2"/>
                <w:lang w:val="en-US" w:eastAsia="zh-CN"/>
              </w:rPr>
              <w:t>4、待检库白糖堆码。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34" w:type="dxa"/>
            <w:gridSpan w:val="2"/>
            <w:vAlign w:val="center"/>
          </w:tcPr>
          <w:p>
            <w:pPr>
              <w:spacing w:line="360" w:lineRule="exact"/>
              <w:jc w:val="center"/>
              <w:rPr>
                <w:rFonts w:ascii="仿宋" w:hAnsi="仿宋" w:eastAsia="仿宋"/>
                <w:sz w:val="24"/>
                <w:szCs w:val="24"/>
              </w:rPr>
            </w:pPr>
            <w:r>
              <w:rPr>
                <w:rFonts w:ascii="仿宋" w:hAnsi="仿宋" w:eastAsia="仿宋"/>
                <w:sz w:val="24"/>
                <w:szCs w:val="24"/>
              </w:rPr>
              <w:t>合计</w:t>
            </w:r>
          </w:p>
        </w:tc>
        <w:tc>
          <w:tcPr>
            <w:tcW w:w="1418" w:type="dxa"/>
            <w:vAlign w:val="center"/>
          </w:tcPr>
          <w:p>
            <w:pPr>
              <w:spacing w:line="360" w:lineRule="exact"/>
              <w:jc w:val="center"/>
              <w:rPr>
                <w:rFonts w:ascii="仿宋" w:hAnsi="仿宋" w:eastAsia="仿宋"/>
                <w:sz w:val="24"/>
                <w:szCs w:val="24"/>
              </w:rPr>
            </w:pPr>
          </w:p>
        </w:tc>
        <w:tc>
          <w:tcPr>
            <w:tcW w:w="1134" w:type="dxa"/>
            <w:vAlign w:val="center"/>
          </w:tcPr>
          <w:p>
            <w:pPr>
              <w:spacing w:line="360" w:lineRule="exact"/>
              <w:jc w:val="center"/>
              <w:rPr>
                <w:rFonts w:ascii="仿宋" w:hAnsi="仿宋" w:eastAsia="仿宋"/>
                <w:sz w:val="24"/>
                <w:szCs w:val="24"/>
              </w:rPr>
            </w:pPr>
          </w:p>
        </w:tc>
        <w:tc>
          <w:tcPr>
            <w:tcW w:w="709" w:type="dxa"/>
            <w:vAlign w:val="center"/>
          </w:tcPr>
          <w:p>
            <w:pPr>
              <w:spacing w:line="360" w:lineRule="exact"/>
              <w:jc w:val="center"/>
              <w:rPr>
                <w:rFonts w:ascii="仿宋" w:hAnsi="仿宋" w:eastAsia="仿宋"/>
                <w:sz w:val="24"/>
                <w:szCs w:val="24"/>
              </w:rPr>
            </w:pPr>
          </w:p>
        </w:tc>
        <w:tc>
          <w:tcPr>
            <w:tcW w:w="5244" w:type="dxa"/>
            <w:vAlign w:val="center"/>
          </w:tcPr>
          <w:p>
            <w:pPr>
              <w:spacing w:line="3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7" w:type="dxa"/>
            <w:vAlign w:val="center"/>
          </w:tcPr>
          <w:p>
            <w:pPr>
              <w:spacing w:line="360" w:lineRule="exact"/>
              <w:jc w:val="center"/>
              <w:rPr>
                <w:rFonts w:ascii="仿宋" w:hAnsi="仿宋" w:eastAsia="仿宋"/>
                <w:sz w:val="24"/>
                <w:szCs w:val="24"/>
              </w:rPr>
            </w:pPr>
            <w:r>
              <w:rPr>
                <w:rFonts w:ascii="仿宋" w:hAnsi="仿宋" w:eastAsia="仿宋"/>
                <w:sz w:val="24"/>
                <w:szCs w:val="24"/>
              </w:rPr>
              <w:t>定员要求</w:t>
            </w:r>
          </w:p>
        </w:tc>
        <w:tc>
          <w:tcPr>
            <w:tcW w:w="9072" w:type="dxa"/>
            <w:gridSpan w:val="5"/>
            <w:vAlign w:val="center"/>
          </w:tcPr>
          <w:p>
            <w:pPr>
              <w:spacing w:line="320" w:lineRule="exact"/>
              <w:ind w:firstLine="480" w:firstLineChars="200"/>
              <w:rPr>
                <w:rFonts w:ascii="仿宋" w:hAnsi="仿宋" w:eastAsia="仿宋"/>
                <w:sz w:val="24"/>
                <w:szCs w:val="24"/>
                <w:lang w:eastAsia="zh-CN"/>
              </w:rPr>
            </w:pPr>
            <w:r>
              <w:rPr>
                <w:rFonts w:ascii="仿宋" w:hAnsi="仿宋" w:eastAsia="仿宋"/>
                <w:sz w:val="24"/>
                <w:szCs w:val="24"/>
                <w:lang w:eastAsia="zh-CN"/>
              </w:rPr>
              <w:t>1、白砂糖装包工必须保证每班熟练工的比例不低50%，所有人员必须是政治思想好、身体健康、女性年龄</w:t>
            </w:r>
            <w:r>
              <w:rPr>
                <w:rFonts w:hint="eastAsia" w:ascii="仿宋" w:hAnsi="仿宋" w:eastAsia="仿宋"/>
                <w:sz w:val="24"/>
                <w:szCs w:val="24"/>
                <w:lang w:eastAsia="zh-CN"/>
              </w:rPr>
              <w:t>不超过5</w:t>
            </w:r>
            <w:r>
              <w:rPr>
                <w:rFonts w:ascii="仿宋" w:hAnsi="仿宋" w:eastAsia="仿宋"/>
                <w:sz w:val="24"/>
                <w:szCs w:val="24"/>
                <w:lang w:eastAsia="zh-CN"/>
              </w:rPr>
              <w:t>0周岁，男姓年龄</w:t>
            </w:r>
            <w:r>
              <w:rPr>
                <w:rFonts w:hint="eastAsia" w:ascii="仿宋" w:hAnsi="仿宋" w:eastAsia="仿宋"/>
                <w:sz w:val="24"/>
                <w:szCs w:val="24"/>
                <w:lang w:eastAsia="zh-CN"/>
              </w:rPr>
              <w:t>不超过</w:t>
            </w:r>
            <w:r>
              <w:rPr>
                <w:rFonts w:ascii="仿宋" w:hAnsi="仿宋" w:eastAsia="仿宋"/>
                <w:sz w:val="24"/>
                <w:szCs w:val="24"/>
                <w:lang w:eastAsia="zh-CN"/>
              </w:rPr>
              <w:t>60周岁的中国合法公民（须提供身份证、体检报告单审核）。</w:t>
            </w:r>
          </w:p>
          <w:p>
            <w:pPr>
              <w:spacing w:line="320" w:lineRule="exact"/>
              <w:ind w:firstLine="480" w:firstLineChars="200"/>
              <w:rPr>
                <w:rFonts w:ascii="仿宋" w:hAnsi="仿宋" w:eastAsia="仿宋"/>
                <w:sz w:val="24"/>
                <w:szCs w:val="24"/>
                <w:lang w:eastAsia="zh-CN"/>
              </w:rPr>
            </w:pPr>
            <w:r>
              <w:rPr>
                <w:rFonts w:ascii="仿宋" w:hAnsi="仿宋" w:eastAsia="仿宋"/>
                <w:sz w:val="24"/>
                <w:szCs w:val="24"/>
                <w:lang w:eastAsia="zh-CN"/>
              </w:rPr>
              <w:t>2、签订合同后，若乙方人员出现如下违法乱纪行为，甲方有权单方解除合同，另聘承包单位。</w:t>
            </w:r>
          </w:p>
          <w:p>
            <w:pPr>
              <w:spacing w:line="320" w:lineRule="exact"/>
              <w:ind w:firstLine="480" w:firstLineChars="200"/>
              <w:rPr>
                <w:rFonts w:ascii="仿宋" w:hAnsi="仿宋" w:eastAsia="仿宋"/>
                <w:sz w:val="24"/>
                <w:szCs w:val="24"/>
                <w:lang w:eastAsia="zh-CN"/>
              </w:rPr>
            </w:pPr>
            <w:r>
              <w:rPr>
                <w:rFonts w:ascii="仿宋" w:hAnsi="仿宋" w:eastAsia="仿宋"/>
                <w:sz w:val="24"/>
                <w:szCs w:val="24"/>
                <w:lang w:eastAsia="zh-CN"/>
              </w:rPr>
              <w:t>2.1乙方人员的条件不符合合同要求。</w:t>
            </w:r>
          </w:p>
          <w:p>
            <w:pPr>
              <w:spacing w:line="320" w:lineRule="exact"/>
              <w:ind w:firstLine="480" w:firstLineChars="200"/>
              <w:rPr>
                <w:rFonts w:ascii="仿宋" w:hAnsi="仿宋" w:eastAsia="仿宋"/>
                <w:sz w:val="24"/>
                <w:szCs w:val="24"/>
                <w:lang w:eastAsia="zh-CN"/>
              </w:rPr>
            </w:pPr>
            <w:r>
              <w:rPr>
                <w:rFonts w:ascii="仿宋" w:hAnsi="仿宋" w:eastAsia="仿宋"/>
                <w:sz w:val="24"/>
                <w:szCs w:val="24"/>
                <w:lang w:eastAsia="zh-CN"/>
              </w:rPr>
              <w:t>2.2乙方人员出现不服从现场指挥或安排的情形时，乙方对责任人没有执行甲方的教育或辞退的处理要求。</w:t>
            </w:r>
          </w:p>
          <w:p>
            <w:pPr>
              <w:spacing w:line="320" w:lineRule="exact"/>
              <w:ind w:firstLine="480" w:firstLineChars="200"/>
              <w:rPr>
                <w:rFonts w:ascii="仿宋" w:hAnsi="仿宋" w:eastAsia="仿宋"/>
                <w:sz w:val="24"/>
                <w:szCs w:val="24"/>
                <w:lang w:eastAsia="zh-CN"/>
              </w:rPr>
            </w:pPr>
            <w:r>
              <w:rPr>
                <w:rFonts w:ascii="仿宋" w:hAnsi="仿宋" w:eastAsia="仿宋"/>
                <w:sz w:val="24"/>
                <w:szCs w:val="24"/>
                <w:lang w:eastAsia="zh-CN"/>
              </w:rPr>
              <w:t>2.3承包队伍人员不遵守甲方安全操作规定、交接班制度及其它各项管理要求。</w:t>
            </w:r>
          </w:p>
          <w:p>
            <w:pPr>
              <w:spacing w:line="320" w:lineRule="exact"/>
              <w:ind w:firstLine="480" w:firstLineChars="200"/>
              <w:rPr>
                <w:rFonts w:ascii="仿宋" w:hAnsi="仿宋" w:eastAsia="仿宋"/>
                <w:sz w:val="24"/>
                <w:szCs w:val="24"/>
                <w:lang w:eastAsia="zh-CN"/>
              </w:rPr>
            </w:pPr>
            <w:r>
              <w:rPr>
                <w:rFonts w:ascii="仿宋" w:hAnsi="仿宋" w:eastAsia="仿宋"/>
                <w:sz w:val="24"/>
                <w:szCs w:val="24"/>
                <w:lang w:eastAsia="zh-CN"/>
              </w:rPr>
              <w:t>3、为确保甲方榨季生产安全，在双休日、国家法定假日、传统节日，乙方都必须保证人员正常上班，上班加班费用由乙方自理。</w:t>
            </w:r>
          </w:p>
          <w:p>
            <w:pPr>
              <w:spacing w:line="320" w:lineRule="exact"/>
              <w:ind w:firstLine="480" w:firstLineChars="200"/>
              <w:rPr>
                <w:rFonts w:ascii="仿宋" w:hAnsi="仿宋" w:eastAsia="仿宋"/>
                <w:sz w:val="24"/>
                <w:szCs w:val="24"/>
                <w:lang w:eastAsia="zh-CN"/>
              </w:rPr>
            </w:pPr>
            <w:r>
              <w:rPr>
                <w:rFonts w:ascii="仿宋" w:hAnsi="仿宋" w:eastAsia="仿宋"/>
                <w:sz w:val="24"/>
                <w:szCs w:val="24"/>
                <w:lang w:eastAsia="zh-CN"/>
              </w:rPr>
              <w:t>4、乙方工作人员每天不能连续上两班，而且正常上班时间每天不允许超过10小时，出现当班人员请假的情况，允许从其它班抽调人员补充，但最多不能超过3人。如乙方组织的人员不能满足工作需要，需协调甲方组织人员完成工作时，按组织实际人数乘以200元/天从乙方当月劳务费用中扣减。</w:t>
            </w:r>
          </w:p>
          <w:p>
            <w:pPr>
              <w:spacing w:line="320" w:lineRule="exact"/>
              <w:ind w:firstLine="480" w:firstLineChars="200"/>
              <w:rPr>
                <w:rFonts w:ascii="仿宋" w:hAnsi="仿宋" w:eastAsia="仿宋"/>
                <w:sz w:val="24"/>
                <w:szCs w:val="24"/>
                <w:lang w:eastAsia="zh-CN"/>
              </w:rPr>
            </w:pPr>
            <w:r>
              <w:rPr>
                <w:rFonts w:ascii="仿宋" w:hAnsi="仿宋" w:eastAsia="仿宋"/>
                <w:sz w:val="24"/>
                <w:szCs w:val="24"/>
                <w:lang w:eastAsia="zh-CN"/>
              </w:rPr>
              <w:t>5、乙方每班人员出勤情况由甲方当班组长进行考勤监督。如乙方出现缺勤，缺勤影响到正常生产，缺勤以班为单位计算，按缺勤人数乘以200元/天从乙方当月劳务费用中扣减。</w:t>
            </w:r>
          </w:p>
        </w:tc>
      </w:tr>
    </w:tbl>
    <w:p>
      <w:pPr>
        <w:spacing w:line="320" w:lineRule="exact"/>
        <w:rPr>
          <w:rFonts w:ascii="仿宋" w:hAnsi="仿宋" w:eastAsia="仿宋"/>
          <w:sz w:val="24"/>
          <w:szCs w:val="24"/>
          <w:u w:val="single"/>
          <w:lang w:eastAsia="zh-CN"/>
        </w:rPr>
      </w:pPr>
    </w:p>
    <w:p>
      <w:pPr>
        <w:spacing w:line="320" w:lineRule="exact"/>
        <w:rPr>
          <w:rFonts w:ascii="仿宋" w:hAnsi="仿宋" w:eastAsia="仿宋"/>
          <w:color w:val="000000"/>
          <w:sz w:val="24"/>
          <w:szCs w:val="24"/>
          <w:lang w:eastAsia="zh-CN"/>
        </w:rPr>
      </w:pPr>
      <w:r>
        <w:rPr>
          <w:rFonts w:ascii="仿宋" w:hAnsi="仿宋" w:eastAsia="仿宋"/>
          <w:b/>
          <w:color w:val="000000"/>
          <w:sz w:val="24"/>
          <w:szCs w:val="24"/>
          <w:lang w:eastAsia="zh-CN"/>
        </w:rPr>
        <w:t>三、承包期限期：</w:t>
      </w:r>
      <w:r>
        <w:rPr>
          <w:rFonts w:ascii="仿宋" w:hAnsi="仿宋" w:eastAsia="仿宋"/>
          <w:color w:val="000000"/>
          <w:sz w:val="24"/>
          <w:szCs w:val="24"/>
          <w:lang w:eastAsia="zh-CN"/>
        </w:rPr>
        <w:t>2023/2024榨季开始至榨季结束。</w:t>
      </w:r>
    </w:p>
    <w:p>
      <w:pPr>
        <w:spacing w:line="520" w:lineRule="exact"/>
        <w:rPr>
          <w:rFonts w:ascii="仿宋" w:hAnsi="仿宋" w:eastAsia="仿宋"/>
          <w:b/>
          <w:sz w:val="24"/>
          <w:szCs w:val="24"/>
          <w:lang w:eastAsia="zh-CN"/>
        </w:rPr>
      </w:pPr>
      <w:r>
        <w:rPr>
          <w:rFonts w:hint="eastAsia" w:ascii="仿宋" w:hAnsi="仿宋" w:eastAsia="仿宋"/>
          <w:b/>
          <w:sz w:val="24"/>
          <w:szCs w:val="24"/>
          <w:lang w:eastAsia="zh-CN"/>
        </w:rPr>
        <w:t>四</w:t>
      </w:r>
      <w:r>
        <w:rPr>
          <w:rFonts w:ascii="仿宋" w:hAnsi="仿宋" w:eastAsia="仿宋"/>
          <w:b/>
          <w:sz w:val="24"/>
          <w:szCs w:val="24"/>
          <w:lang w:eastAsia="zh-CN"/>
        </w:rPr>
        <w:t>、</w:t>
      </w:r>
      <w:r>
        <w:rPr>
          <w:rFonts w:hint="eastAsia" w:ascii="仿宋" w:hAnsi="仿宋" w:eastAsia="仿宋"/>
          <w:b/>
          <w:sz w:val="24"/>
          <w:szCs w:val="24"/>
          <w:lang w:eastAsia="zh-CN"/>
        </w:rPr>
        <w:t>其他</w:t>
      </w:r>
      <w:r>
        <w:rPr>
          <w:rFonts w:ascii="仿宋" w:hAnsi="仿宋" w:eastAsia="仿宋"/>
          <w:b/>
          <w:sz w:val="24"/>
          <w:szCs w:val="24"/>
          <w:lang w:eastAsia="zh-CN"/>
        </w:rPr>
        <w:t>管理要求</w:t>
      </w:r>
    </w:p>
    <w:p>
      <w:pPr>
        <w:spacing w:line="52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详见合同草案内环保协议、安全管理协议，</w:t>
      </w:r>
      <w:r>
        <w:rPr>
          <w:rFonts w:ascii="仿宋" w:hAnsi="仿宋" w:eastAsia="仿宋"/>
          <w:sz w:val="24"/>
          <w:szCs w:val="24"/>
          <w:lang w:eastAsia="zh-CN"/>
        </w:rPr>
        <w:t>成交承包商须服从企业内部的各项安全相关管理制度。</w:t>
      </w:r>
    </w:p>
    <w:p>
      <w:pPr>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109" w:name="_Toc151404571"/>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六</w:t>
      </w:r>
      <w:r>
        <w:rPr>
          <w:rFonts w:hint="eastAsia" w:ascii="仿宋" w:hAnsi="仿宋" w:eastAsia="仿宋"/>
          <w:b/>
          <w:bCs/>
          <w:snapToGrid w:val="0"/>
          <w:sz w:val="32"/>
          <w:szCs w:val="32"/>
          <w:lang w:eastAsia="zh-CN"/>
        </w:rPr>
        <w:t>章</w:t>
      </w:r>
      <w:r>
        <w:rPr>
          <w:rFonts w:ascii="仿宋" w:hAnsi="仿宋" w:eastAsia="仿宋"/>
          <w:b/>
          <w:bCs/>
          <w:snapToGrid w:val="0"/>
          <w:sz w:val="32"/>
          <w:szCs w:val="32"/>
          <w:lang w:eastAsia="zh-CN"/>
        </w:rPr>
        <w:t xml:space="preserve">  响应文件格式</w:t>
      </w:r>
      <w:bookmarkEnd w:id="109"/>
    </w:p>
    <w:p>
      <w:pPr>
        <w:spacing w:line="276" w:lineRule="auto"/>
        <w:rPr>
          <w:rFonts w:ascii="仿宋" w:hAnsi="仿宋" w:eastAsia="仿宋"/>
          <w:snapToGrid w:val="0"/>
          <w:sz w:val="24"/>
          <w:szCs w:val="24"/>
          <w:lang w:eastAsia="zh-CN"/>
        </w:rPr>
      </w:pPr>
      <w:bookmarkStart w:id="110" w:name="扫描0048"/>
      <w:bookmarkEnd w:id="110"/>
      <w:r>
        <w:rPr>
          <w:rFonts w:ascii="仿宋" w:hAnsi="仿宋" w:eastAsia="仿宋"/>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480" w:lineRule="auto"/>
        <w:jc w:val="center"/>
        <w:rPr>
          <w:rFonts w:ascii="仿宋" w:hAnsi="仿宋" w:eastAsia="仿宋"/>
          <w:snapToGrid w:val="0"/>
          <w:sz w:val="36"/>
          <w:szCs w:val="36"/>
          <w:u w:val="single"/>
          <w:lang w:eastAsia="zh-CN"/>
        </w:rPr>
      </w:pPr>
      <w:r>
        <w:rPr>
          <w:rFonts w:hint="eastAsia" w:ascii="仿宋" w:hAnsi="仿宋" w:eastAsia="仿宋"/>
          <w:snapToGrid w:val="0"/>
          <w:sz w:val="36"/>
          <w:szCs w:val="36"/>
          <w:u w:val="single"/>
          <w:lang w:eastAsia="zh-CN"/>
        </w:rPr>
        <w:t xml:space="preserve">  </w:t>
      </w:r>
      <w:r>
        <w:rPr>
          <w:rFonts w:ascii="仿宋" w:hAnsi="仿宋" w:eastAsia="仿宋"/>
          <w:snapToGrid w:val="0"/>
          <w:sz w:val="36"/>
          <w:szCs w:val="36"/>
          <w:u w:val="single"/>
          <w:lang w:eastAsia="zh-CN"/>
        </w:rPr>
        <w:t xml:space="preserve">                        （项目名称）</w:t>
      </w:r>
    </w:p>
    <w:p>
      <w:pPr>
        <w:adjustRightInd w:val="0"/>
        <w:snapToGrid w:val="0"/>
        <w:spacing w:line="480" w:lineRule="auto"/>
        <w:jc w:val="center"/>
        <w:rPr>
          <w:rFonts w:ascii="仿宋" w:hAnsi="仿宋" w:eastAsia="仿宋"/>
          <w:snapToGrid w:val="0"/>
          <w:sz w:val="36"/>
          <w:szCs w:val="36"/>
          <w:lang w:eastAsia="zh-CN"/>
        </w:rPr>
      </w:pPr>
      <w:r>
        <w:rPr>
          <w:rFonts w:hint="eastAsia" w:ascii="仿宋" w:hAnsi="仿宋" w:eastAsia="仿宋"/>
          <w:snapToGrid w:val="0"/>
          <w:sz w:val="36"/>
          <w:szCs w:val="36"/>
          <w:lang w:eastAsia="zh-CN"/>
        </w:rPr>
        <w:t>劳务服务</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52"/>
          <w:szCs w:val="52"/>
          <w:lang w:eastAsia="zh-CN"/>
        </w:rPr>
      </w:pPr>
      <w:r>
        <w:rPr>
          <w:rFonts w:ascii="仿宋" w:hAnsi="仿宋" w:eastAsia="仿宋"/>
          <w:b/>
          <w:bCs/>
          <w:snapToGrid w:val="0"/>
          <w:sz w:val="52"/>
          <w:szCs w:val="52"/>
          <w:lang w:eastAsia="zh-CN"/>
        </w:rPr>
        <w:t>响应文件</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ind w:left="2125" w:leftChars="966"/>
        <w:rPr>
          <w:rFonts w:ascii="仿宋" w:hAnsi="仿宋" w:eastAsia="仿宋"/>
          <w:snapToGrid w:val="0"/>
          <w:sz w:val="32"/>
          <w:szCs w:val="32"/>
          <w:lang w:eastAsia="zh-CN"/>
        </w:rPr>
      </w:pPr>
      <w:r>
        <w:rPr>
          <w:rFonts w:ascii="仿宋" w:hAnsi="仿宋" w:eastAsia="仿宋"/>
          <w:snapToGrid w:val="0"/>
          <w:sz w:val="32"/>
          <w:szCs w:val="32"/>
          <w:lang w:eastAsia="zh-CN"/>
        </w:rPr>
        <w:t>供应商</w:t>
      </w:r>
      <w:r>
        <w:rPr>
          <w:rFonts w:hint="eastAsia" w:ascii="仿宋" w:hAnsi="仿宋" w:eastAsia="仿宋"/>
          <w:snapToGrid w:val="0"/>
          <w:sz w:val="32"/>
          <w:szCs w:val="32"/>
          <w:lang w:eastAsia="zh-CN"/>
        </w:rPr>
        <w:t>：</w:t>
      </w:r>
      <w:r>
        <w:rPr>
          <w:rFonts w:ascii="仿宋" w:hAnsi="仿宋" w:eastAsia="仿宋"/>
          <w:snapToGrid w:val="0"/>
          <w:sz w:val="32"/>
          <w:szCs w:val="32"/>
          <w:u w:val="single"/>
          <w:lang w:eastAsia="zh-CN"/>
        </w:rPr>
        <w:t xml:space="preserve">                        </w:t>
      </w:r>
    </w:p>
    <w:p>
      <w:pPr>
        <w:adjustRightInd w:val="0"/>
        <w:snapToGrid w:val="0"/>
        <w:spacing w:line="276" w:lineRule="auto"/>
        <w:jc w:val="center"/>
        <w:rPr>
          <w:rFonts w:ascii="仿宋" w:hAnsi="仿宋" w:eastAsia="仿宋"/>
          <w:snapToGrid w:val="0"/>
          <w:sz w:val="24"/>
          <w:szCs w:val="24"/>
          <w:lang w:eastAsia="zh-CN"/>
        </w:rPr>
      </w:pPr>
    </w:p>
    <w:p>
      <w:pPr>
        <w:adjustRightInd w:val="0"/>
        <w:snapToGrid w:val="0"/>
        <w:spacing w:line="276" w:lineRule="auto"/>
        <w:ind w:left="3401" w:leftChars="1546"/>
        <w:rPr>
          <w:rFonts w:ascii="仿宋" w:hAnsi="仿宋" w:eastAsia="仿宋"/>
          <w:snapToGrid w:val="0"/>
          <w:sz w:val="32"/>
          <w:szCs w:val="32"/>
          <w:lang w:eastAsia="zh-CN"/>
        </w:rPr>
      </w:pPr>
      <w:r>
        <w:rPr>
          <w:rFonts w:hint="eastAsia" w:ascii="仿宋" w:hAnsi="仿宋" w:eastAsia="仿宋"/>
          <w:snapToGrid w:val="0"/>
          <w:sz w:val="32"/>
          <w:szCs w:val="32"/>
          <w:u w:val="single"/>
          <w:lang w:eastAsia="zh-CN"/>
        </w:rPr>
        <w:t xml:space="preserve">  </w:t>
      </w:r>
      <w:r>
        <w:rPr>
          <w:rFonts w:ascii="仿宋" w:hAnsi="仿宋" w:eastAsia="仿宋"/>
          <w:snapToGrid w:val="0"/>
          <w:sz w:val="32"/>
          <w:szCs w:val="32"/>
          <w:u w:val="single"/>
          <w:lang w:eastAsia="zh-CN"/>
        </w:rPr>
        <w:t xml:space="preserve">     </w:t>
      </w:r>
      <w:r>
        <w:rPr>
          <w:rFonts w:ascii="仿宋" w:hAnsi="仿宋" w:eastAsia="仿宋"/>
          <w:snapToGrid w:val="0"/>
          <w:sz w:val="32"/>
          <w:szCs w:val="32"/>
          <w:lang w:eastAsia="zh-CN"/>
        </w:rPr>
        <w:t>年</w:t>
      </w:r>
      <w:r>
        <w:rPr>
          <w:rFonts w:hint="eastAsia" w:ascii="仿宋" w:hAnsi="仿宋" w:eastAsia="仿宋"/>
          <w:snapToGrid w:val="0"/>
          <w:sz w:val="32"/>
          <w:szCs w:val="32"/>
          <w:u w:val="single"/>
          <w:lang w:eastAsia="zh-CN"/>
        </w:rPr>
        <w:t xml:space="preserve">  </w:t>
      </w:r>
      <w:r>
        <w:rPr>
          <w:rFonts w:ascii="仿宋" w:hAnsi="仿宋" w:eastAsia="仿宋"/>
          <w:snapToGrid w:val="0"/>
          <w:sz w:val="32"/>
          <w:szCs w:val="32"/>
          <w:u w:val="single"/>
          <w:lang w:eastAsia="zh-CN"/>
        </w:rPr>
        <w:t xml:space="preserve"> </w:t>
      </w:r>
      <w:r>
        <w:rPr>
          <w:rFonts w:ascii="仿宋" w:hAnsi="仿宋" w:eastAsia="仿宋"/>
          <w:snapToGrid w:val="0"/>
          <w:sz w:val="32"/>
          <w:szCs w:val="32"/>
          <w:lang w:eastAsia="zh-CN"/>
        </w:rPr>
        <w:t>月</w:t>
      </w:r>
      <w:r>
        <w:rPr>
          <w:rFonts w:hint="eastAsia" w:ascii="仿宋" w:hAnsi="仿宋" w:eastAsia="仿宋"/>
          <w:snapToGrid w:val="0"/>
          <w:sz w:val="32"/>
          <w:szCs w:val="32"/>
          <w:u w:val="single"/>
          <w:lang w:eastAsia="zh-CN"/>
        </w:rPr>
        <w:t xml:space="preserve">  </w:t>
      </w:r>
      <w:r>
        <w:rPr>
          <w:rFonts w:ascii="仿宋" w:hAnsi="仿宋" w:eastAsia="仿宋"/>
          <w:snapToGrid w:val="0"/>
          <w:sz w:val="32"/>
          <w:szCs w:val="32"/>
          <w:u w:val="single"/>
          <w:lang w:eastAsia="zh-CN"/>
        </w:rPr>
        <w:t xml:space="preserve"> </w:t>
      </w:r>
      <w:r>
        <w:rPr>
          <w:rFonts w:ascii="仿宋" w:hAnsi="仿宋" w:eastAsia="仿宋"/>
          <w:snapToGrid w:val="0"/>
          <w:sz w:val="32"/>
          <w:szCs w:val="32"/>
          <w:lang w:eastAsia="zh-CN"/>
        </w:rPr>
        <w:t>日</w:t>
      </w:r>
    </w:p>
    <w:p>
      <w:pPr>
        <w:spacing w:line="276" w:lineRule="auto"/>
        <w:rPr>
          <w:rFonts w:ascii="仿宋" w:hAnsi="仿宋" w:eastAsia="仿宋" w:cs="Times New Roman"/>
          <w:snapToGrid w:val="0"/>
          <w:sz w:val="24"/>
          <w:szCs w:val="24"/>
          <w:lang w:eastAsia="zh-CN"/>
        </w:rPr>
      </w:pPr>
      <w:bookmarkStart w:id="111" w:name="扫描0049"/>
      <w:bookmarkEnd w:id="111"/>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32"/>
          <w:szCs w:val="32"/>
          <w:lang w:eastAsia="zh-CN"/>
        </w:rPr>
      </w:pPr>
      <w:r>
        <w:rPr>
          <w:rFonts w:ascii="仿宋" w:hAnsi="仿宋" w:eastAsia="仿宋"/>
          <w:b/>
          <w:bCs/>
          <w:snapToGrid w:val="0"/>
          <w:sz w:val="32"/>
          <w:szCs w:val="32"/>
          <w:lang w:eastAsia="zh-CN"/>
        </w:rPr>
        <w:t>目 录</w:t>
      </w:r>
    </w:p>
    <w:p>
      <w:pPr>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一、响应函</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二、授权委托书（适用于有委托代理人的情况）</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三、联合体协议书（适用于供应商组成联合体的情况）</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四、响应保证金（适用于递交响应保证金的情况）</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五、商务和技术偏差表</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六、报价表</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七、资格审查资料</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八、响应方案</w:t>
      </w:r>
    </w:p>
    <w:p>
      <w:pPr>
        <w:adjustRightInd w:val="0"/>
        <w:snapToGrid w:val="0"/>
        <w:spacing w:line="276" w:lineRule="auto"/>
        <w:jc w:val="both"/>
        <w:rPr>
          <w:rFonts w:ascii="仿宋" w:hAnsi="仿宋" w:eastAsia="仿宋"/>
          <w:snapToGrid w:val="0"/>
          <w:sz w:val="24"/>
          <w:szCs w:val="24"/>
          <w:lang w:eastAsia="zh-CN"/>
        </w:rPr>
      </w:pPr>
      <w:r>
        <w:rPr>
          <w:rFonts w:ascii="仿宋" w:hAnsi="仿宋" w:eastAsia="仿宋"/>
          <w:snapToGrid w:val="0"/>
          <w:sz w:val="24"/>
          <w:szCs w:val="24"/>
          <w:lang w:eastAsia="zh-CN"/>
        </w:rPr>
        <w:t>九、</w:t>
      </w:r>
      <w:r>
        <w:rPr>
          <w:rFonts w:hint="eastAsia" w:ascii="仿宋" w:hAnsi="仿宋" w:eastAsia="仿宋"/>
          <w:snapToGrid w:val="0"/>
          <w:sz w:val="24"/>
          <w:szCs w:val="24"/>
          <w:lang w:eastAsia="zh-CN"/>
        </w:rPr>
        <w:t>廉洁协议书</w:t>
      </w:r>
    </w:p>
    <w:p>
      <w:pPr>
        <w:adjustRightInd w:val="0"/>
        <w:snapToGrid w:val="0"/>
        <w:spacing w:line="276" w:lineRule="auto"/>
        <w:jc w:val="both"/>
        <w:rPr>
          <w:rFonts w:ascii="仿宋" w:hAnsi="仿宋" w:eastAsia="仿宋"/>
          <w:snapToGrid w:val="0"/>
          <w:sz w:val="24"/>
          <w:szCs w:val="24"/>
          <w:lang w:eastAsia="zh-CN"/>
        </w:rPr>
      </w:pPr>
      <w:r>
        <w:rPr>
          <w:rFonts w:hint="eastAsia" w:ascii="仿宋" w:hAnsi="仿宋" w:eastAsia="仿宋"/>
          <w:snapToGrid w:val="0"/>
          <w:sz w:val="24"/>
          <w:szCs w:val="24"/>
          <w:lang w:eastAsia="zh-CN"/>
        </w:rPr>
        <w:t>十、保密协议书</w:t>
      </w:r>
    </w:p>
    <w:p>
      <w:pPr>
        <w:spacing w:line="276" w:lineRule="auto"/>
        <w:rPr>
          <w:rFonts w:ascii="仿宋" w:hAnsi="仿宋" w:eastAsia="仿宋" w:cs="Times New Roman"/>
          <w:snapToGrid w:val="0"/>
          <w:sz w:val="24"/>
          <w:szCs w:val="24"/>
          <w:lang w:eastAsia="zh-CN"/>
        </w:rPr>
      </w:pPr>
      <w:bookmarkStart w:id="112" w:name="扫描0050"/>
      <w:bookmarkEnd w:id="112"/>
      <w:r>
        <w:rPr>
          <w:rFonts w:ascii="仿宋" w:hAnsi="仿宋" w:eastAsia="仿宋" w:cs="Times New Roman"/>
          <w:snapToGrid w:val="0"/>
          <w:sz w:val="24"/>
          <w:szCs w:val="24"/>
          <w:lang w:eastAsia="zh-CN"/>
        </w:rPr>
        <w:br w:type="page"/>
      </w:r>
    </w:p>
    <w:p>
      <w:pPr>
        <w:rPr>
          <w:rFonts w:ascii="仿宋" w:hAnsi="仿宋" w:eastAsia="仿宋"/>
          <w:lang w:eastAsia="zh-CN"/>
        </w:rPr>
      </w:pPr>
    </w:p>
    <w:p>
      <w:pPr>
        <w:pStyle w:val="3"/>
        <w:spacing w:line="276" w:lineRule="auto"/>
        <w:jc w:val="center"/>
        <w:rPr>
          <w:rFonts w:ascii="仿宋" w:hAnsi="仿宋" w:eastAsia="仿宋"/>
          <w:b/>
          <w:bCs/>
          <w:snapToGrid w:val="0"/>
          <w:sz w:val="32"/>
          <w:szCs w:val="32"/>
          <w:lang w:eastAsia="zh-CN"/>
        </w:rPr>
      </w:pPr>
      <w:bookmarkStart w:id="113" w:name="_bookmark17"/>
      <w:bookmarkEnd w:id="113"/>
      <w:bookmarkStart w:id="114" w:name="_Toc151404572"/>
      <w:r>
        <w:rPr>
          <w:rFonts w:ascii="仿宋" w:hAnsi="仿宋" w:eastAsia="仿宋"/>
          <w:b/>
          <w:bCs/>
          <w:snapToGrid w:val="0"/>
          <w:sz w:val="32"/>
          <w:szCs w:val="32"/>
          <w:lang w:eastAsia="zh-CN"/>
        </w:rPr>
        <w:t>—、响应函</w:t>
      </w:r>
      <w:bookmarkEnd w:id="114"/>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(采购人名称)</w:t>
      </w:r>
      <w:r>
        <w:rPr>
          <w:rFonts w:hint="eastAsia" w:ascii="仿宋" w:hAnsi="仿宋" w:eastAsia="仿宋"/>
          <w:snapToGrid w:val="0"/>
          <w:sz w:val="24"/>
          <w:szCs w:val="24"/>
          <w:lang w:eastAsia="zh-CN"/>
        </w:rPr>
        <w:t>：</w:t>
      </w:r>
    </w:p>
    <w:p>
      <w:pPr>
        <w:pStyle w:val="10"/>
        <w:numPr>
          <w:ilvl w:val="0"/>
          <w:numId w:val="13"/>
        </w:numPr>
        <w:adjustRightInd w:val="0"/>
        <w:snapToGrid w:val="0"/>
        <w:spacing w:before="240" w:line="276" w:lineRule="auto"/>
        <w:jc w:val="left"/>
        <w:rPr>
          <w:rFonts w:ascii="仿宋" w:hAnsi="仿宋" w:eastAsia="仿宋"/>
          <w:snapToGrid w:val="0"/>
          <w:sz w:val="24"/>
          <w:szCs w:val="24"/>
          <w:lang w:eastAsia="zh-CN"/>
        </w:rPr>
      </w:pPr>
      <w:r>
        <w:rPr>
          <w:rFonts w:ascii="仿宋" w:hAnsi="仿宋" w:eastAsia="仿宋"/>
          <w:snapToGrid w:val="0"/>
          <w:sz w:val="24"/>
          <w:szCs w:val="24"/>
          <w:lang w:eastAsia="zh-CN"/>
        </w:rPr>
        <w:t>我方已仔细研究了</w:t>
      </w:r>
      <w:r>
        <w:rPr>
          <w:rFonts w:hint="eastAsia" w:ascii="仿宋" w:hAnsi="仿宋" w:eastAsia="仿宋"/>
          <w:snapToGrid w:val="0"/>
          <w:sz w:val="24"/>
          <w:szCs w:val="24"/>
          <w:u w:val="single"/>
          <w:lang w:eastAsia="zh-CN"/>
        </w:rPr>
        <w:t>梁河糖业芒东制炼车间</w:t>
      </w:r>
      <w:r>
        <w:rPr>
          <w:rFonts w:ascii="仿宋" w:hAnsi="仿宋" w:eastAsia="仿宋"/>
          <w:snapToGrid w:val="0"/>
          <w:sz w:val="24"/>
          <w:szCs w:val="24"/>
          <w:u w:val="single"/>
          <w:lang w:eastAsia="zh-CN"/>
        </w:rPr>
        <w:t>2023-2024榨季成品糖装包劳务外包项目</w:t>
      </w:r>
      <w:r>
        <w:rPr>
          <w:rFonts w:hint="eastAsia" w:ascii="仿宋" w:hAnsi="仿宋" w:eastAsia="仿宋"/>
          <w:snapToGrid w:val="0"/>
          <w:sz w:val="24"/>
          <w:szCs w:val="24"/>
          <w:lang w:eastAsia="zh-CN"/>
        </w:rPr>
        <w:t>劳务服务</w:t>
      </w:r>
      <w:r>
        <w:rPr>
          <w:rFonts w:ascii="仿宋" w:hAnsi="仿宋" w:eastAsia="仿宋"/>
          <w:snapToGrid w:val="0"/>
          <w:sz w:val="24"/>
          <w:szCs w:val="24"/>
          <w:lang w:eastAsia="zh-CN"/>
        </w:rPr>
        <w:t>采购文件的全部内容，愿意以含税价</w:t>
      </w:r>
      <w:r>
        <w:rPr>
          <w:rFonts w:hint="eastAsia" w:ascii="仿宋" w:hAnsi="仿宋" w:eastAsia="仿宋"/>
          <w:snapToGrid w:val="0"/>
          <w:sz w:val="24"/>
          <w:szCs w:val="24"/>
          <w:lang w:eastAsia="zh-CN"/>
        </w:rPr>
        <w:t>（综合响应报价）</w:t>
      </w:r>
      <w:r>
        <w:rPr>
          <w:rFonts w:ascii="仿宋" w:hAnsi="仿宋" w:eastAsia="仿宋"/>
          <w:snapToGrid w:val="0"/>
          <w:sz w:val="24"/>
          <w:szCs w:val="24"/>
          <w:lang w:eastAsia="zh-CN"/>
        </w:rPr>
        <w:t>人民币(大写)</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w:t>
      </w:r>
      <w:r>
        <w:rPr>
          <w:rFonts w:ascii="Calibri" w:hAnsi="Calibri" w:eastAsia="仿宋" w:cs="Calibri"/>
          <w:snapToGrid w:val="0"/>
          <w:sz w:val="24"/>
          <w:szCs w:val="24"/>
          <w:lang w:eastAsia="zh-CN"/>
        </w:rPr>
        <w:t>¥</w:t>
      </w:r>
      <w:r>
        <w:rPr>
          <w:rFonts w:ascii="仿宋" w:hAnsi="仿宋" w:eastAsia="仿宋"/>
          <w:snapToGrid w:val="0"/>
          <w:sz w:val="24"/>
          <w:szCs w:val="24"/>
          <w:lang w:eastAsia="zh-CN"/>
        </w:rPr>
        <w:t>)</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的报价(其中不含税价为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增值税税额为：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)完成/提供本项目服务，并按合同约定履行义务。</w:t>
      </w:r>
    </w:p>
    <w:p>
      <w:pPr>
        <w:pStyle w:val="10"/>
        <w:numPr>
          <w:ilvl w:val="0"/>
          <w:numId w:val="13"/>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我方的响应文件包括下列内容：</w:t>
      </w:r>
    </w:p>
    <w:p>
      <w:pPr>
        <w:pStyle w:val="10"/>
        <w:numPr>
          <w:ilvl w:val="0"/>
          <w:numId w:val="14"/>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响应函；</w:t>
      </w:r>
    </w:p>
    <w:p>
      <w:pPr>
        <w:pStyle w:val="10"/>
        <w:numPr>
          <w:ilvl w:val="0"/>
          <w:numId w:val="14"/>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授权委托书(如有)；</w:t>
      </w:r>
    </w:p>
    <w:p>
      <w:pPr>
        <w:pStyle w:val="10"/>
        <w:numPr>
          <w:ilvl w:val="0"/>
          <w:numId w:val="14"/>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联合体协议书(如有);</w:t>
      </w:r>
    </w:p>
    <w:p>
      <w:pPr>
        <w:pStyle w:val="10"/>
        <w:numPr>
          <w:ilvl w:val="0"/>
          <w:numId w:val="14"/>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响应保证金(如有)；</w:t>
      </w:r>
    </w:p>
    <w:p>
      <w:pPr>
        <w:pStyle w:val="10"/>
        <w:numPr>
          <w:ilvl w:val="0"/>
          <w:numId w:val="14"/>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商务和技术偏差表；</w:t>
      </w:r>
    </w:p>
    <w:p>
      <w:pPr>
        <w:pStyle w:val="10"/>
        <w:numPr>
          <w:ilvl w:val="0"/>
          <w:numId w:val="14"/>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报价表；</w:t>
      </w:r>
    </w:p>
    <w:p>
      <w:pPr>
        <w:pStyle w:val="10"/>
        <w:numPr>
          <w:ilvl w:val="0"/>
          <w:numId w:val="14"/>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资格审查资料；</w:t>
      </w:r>
    </w:p>
    <w:p>
      <w:pPr>
        <w:pStyle w:val="10"/>
        <w:numPr>
          <w:ilvl w:val="0"/>
          <w:numId w:val="14"/>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响应方案；</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响应文件的上述组成部分如存在内容不一致的，以响应函为准。</w:t>
      </w:r>
    </w:p>
    <w:p>
      <w:pPr>
        <w:pStyle w:val="10"/>
        <w:numPr>
          <w:ilvl w:val="0"/>
          <w:numId w:val="13"/>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我方承诺除商务和技术偏差表列出的偏差外，我方响应采购文件的全部要求。</w:t>
      </w:r>
    </w:p>
    <w:p>
      <w:pPr>
        <w:pStyle w:val="10"/>
        <w:numPr>
          <w:ilvl w:val="0"/>
          <w:numId w:val="13"/>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我方承诺在采购文件规定的响应文件有效期内不撤销响应文件。</w:t>
      </w:r>
    </w:p>
    <w:p>
      <w:pPr>
        <w:pStyle w:val="10"/>
        <w:numPr>
          <w:ilvl w:val="0"/>
          <w:numId w:val="13"/>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如我方</w:t>
      </w:r>
      <w:r>
        <w:rPr>
          <w:rFonts w:hint="eastAsia" w:ascii="仿宋" w:hAnsi="仿宋" w:eastAsia="仿宋"/>
          <w:snapToGrid w:val="0"/>
          <w:sz w:val="24"/>
          <w:szCs w:val="24"/>
          <w:lang w:eastAsia="zh-CN"/>
        </w:rPr>
        <w:t>与贵方达成成</w:t>
      </w:r>
      <w:r>
        <w:rPr>
          <w:rFonts w:ascii="仿宋" w:hAnsi="仿宋" w:eastAsia="仿宋"/>
          <w:snapToGrid w:val="0"/>
          <w:sz w:val="24"/>
          <w:szCs w:val="24"/>
          <w:lang w:eastAsia="zh-CN"/>
        </w:rPr>
        <w:t>交，我方承诺：</w:t>
      </w:r>
    </w:p>
    <w:p>
      <w:pPr>
        <w:pStyle w:val="10"/>
        <w:numPr>
          <w:ilvl w:val="0"/>
          <w:numId w:val="15"/>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在收到成交通知书后，在成交通知书规定的期限内与你方签订合同；</w:t>
      </w:r>
    </w:p>
    <w:p>
      <w:pPr>
        <w:pStyle w:val="10"/>
        <w:numPr>
          <w:ilvl w:val="0"/>
          <w:numId w:val="15"/>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在签订合同时不向你方提出附加条件；</w:t>
      </w:r>
    </w:p>
    <w:p>
      <w:pPr>
        <w:pStyle w:val="10"/>
        <w:numPr>
          <w:ilvl w:val="0"/>
          <w:numId w:val="15"/>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按照采购文件要求递交履约保证金；</w:t>
      </w:r>
    </w:p>
    <w:p>
      <w:pPr>
        <w:pStyle w:val="10"/>
        <w:numPr>
          <w:ilvl w:val="0"/>
          <w:numId w:val="15"/>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在合同约定的期限内完成合同规定的全部义务。</w:t>
      </w:r>
    </w:p>
    <w:p>
      <w:pPr>
        <w:pStyle w:val="10"/>
        <w:numPr>
          <w:ilvl w:val="0"/>
          <w:numId w:val="13"/>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我方在此声明，所递交的响应文件及有关资料内容完整、真实和准确，且不存在第一章“谈判采购公告/谈判采购邀请书”中规定的供应商不得存在的情形。</w:t>
      </w:r>
    </w:p>
    <w:p>
      <w:pPr>
        <w:pStyle w:val="10"/>
        <w:numPr>
          <w:ilvl w:val="0"/>
          <w:numId w:val="13"/>
        </w:numPr>
        <w:adjustRightInd w:val="0"/>
        <w:snapToGrid w:val="0"/>
        <w:spacing w:line="276" w:lineRule="auto"/>
        <w:ind w:left="0" w:firstLine="0"/>
        <w:jc w:val="left"/>
        <w:rPr>
          <w:rFonts w:ascii="仿宋" w:hAnsi="仿宋" w:eastAsia="仿宋"/>
          <w:snapToGrid w:val="0"/>
          <w:sz w:val="24"/>
          <w:szCs w:val="24"/>
        </w:rPr>
      </w:pPr>
      <w:r>
        <w:rPr>
          <w:rFonts w:hint="eastAsia" w:ascii="仿宋" w:hAnsi="仿宋" w:eastAsia="仿宋"/>
          <w:snapToGrid w:val="0"/>
          <w:sz w:val="24"/>
          <w:szCs w:val="24"/>
          <w:lang w:eastAsia="zh-CN"/>
        </w:rPr>
        <w:t>其</w:t>
      </w:r>
      <w:r>
        <w:rPr>
          <w:rFonts w:ascii="仿宋" w:hAnsi="仿宋" w:eastAsia="仿宋"/>
          <w:snapToGrid w:val="0"/>
          <w:sz w:val="24"/>
          <w:szCs w:val="24"/>
        </w:rPr>
        <w:t>他补充说明</w:t>
      </w:r>
      <w:r>
        <w:rPr>
          <w:rFonts w:hint="eastAsia" w:ascii="仿宋" w:hAnsi="仿宋" w:eastAsia="仿宋"/>
          <w:snapToGrid w:val="0"/>
          <w:sz w:val="24"/>
          <w:szCs w:val="24"/>
          <w:lang w:eastAsia="zh-CN"/>
        </w:rPr>
        <w:t>：</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rPr>
        <w:t>。</w:t>
      </w:r>
    </w:p>
    <w:p>
      <w:pPr>
        <w:rPr>
          <w:rFonts w:ascii="仿宋" w:hAnsi="仿宋" w:eastAsia="仿宋"/>
        </w:rPr>
      </w:pPr>
    </w:p>
    <w:p>
      <w:pPr>
        <w:adjustRightInd w:val="0"/>
        <w:snapToGrid w:val="0"/>
        <w:spacing w:line="276" w:lineRule="auto"/>
        <w:ind w:left="2409" w:leftChars="1095"/>
        <w:rPr>
          <w:rFonts w:ascii="仿宋" w:hAnsi="仿宋" w:eastAsia="仿宋"/>
          <w:snapToGrid w:val="0"/>
          <w:sz w:val="24"/>
          <w:szCs w:val="24"/>
          <w:lang w:eastAsia="zh-CN"/>
        </w:rPr>
      </w:pPr>
      <w:r>
        <w:rPr>
          <w:rFonts w:ascii="仿宋" w:hAnsi="仿宋" w:eastAsia="仿宋"/>
          <w:snapToGrid w:val="0"/>
          <w:sz w:val="24"/>
          <w:szCs w:val="24"/>
          <w:lang w:eastAsia="zh-CN"/>
        </w:rPr>
        <w:t>供</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应</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商：</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w:t>
      </w:r>
      <w:r>
        <w:rPr>
          <w:rFonts w:ascii="仿宋" w:hAnsi="仿宋" w:eastAsia="仿宋"/>
          <w:snapToGrid w:val="0"/>
          <w:sz w:val="24"/>
          <w:szCs w:val="24"/>
          <w:u w:val="single"/>
          <w:lang w:eastAsia="zh-CN"/>
        </w:rPr>
        <w:t>盖单位公章)</w:t>
      </w:r>
    </w:p>
    <w:p>
      <w:pPr>
        <w:adjustRightInd w:val="0"/>
        <w:snapToGrid w:val="0"/>
        <w:spacing w:line="276" w:lineRule="auto"/>
        <w:ind w:left="2409" w:leftChars="1095"/>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adjustRightInd w:val="0"/>
        <w:snapToGrid w:val="0"/>
        <w:spacing w:line="276" w:lineRule="auto"/>
        <w:ind w:left="2409" w:leftChars="1095"/>
        <w:rPr>
          <w:rFonts w:ascii="仿宋" w:hAnsi="仿宋" w:eastAsia="仿宋"/>
          <w:snapToGrid w:val="0"/>
          <w:sz w:val="24"/>
          <w:szCs w:val="24"/>
          <w:u w:val="single"/>
          <w:lang w:eastAsia="zh-CN"/>
        </w:rPr>
      </w:pPr>
      <w:r>
        <w:rPr>
          <w:rFonts w:ascii="仿宋" w:hAnsi="仿宋" w:eastAsia="仿宋"/>
          <w:snapToGrid w:val="0"/>
          <w:sz w:val="24"/>
          <w:szCs w:val="24"/>
          <w:lang w:eastAsia="zh-CN"/>
        </w:rPr>
        <w:t>地    址：</w:t>
      </w:r>
      <w:r>
        <w:rPr>
          <w:rFonts w:ascii="仿宋" w:hAnsi="仿宋" w:eastAsia="仿宋"/>
          <w:snapToGrid w:val="0"/>
          <w:sz w:val="24"/>
          <w:szCs w:val="24"/>
          <w:u w:val="single"/>
          <w:lang w:eastAsia="zh-CN"/>
        </w:rPr>
        <w:t xml:space="preserve">                                            </w:t>
      </w:r>
    </w:p>
    <w:p>
      <w:pPr>
        <w:adjustRightInd w:val="0"/>
        <w:snapToGrid w:val="0"/>
        <w:spacing w:line="276" w:lineRule="auto"/>
        <w:ind w:left="2409" w:leftChars="1095"/>
        <w:rPr>
          <w:rFonts w:ascii="仿宋" w:hAnsi="仿宋" w:eastAsia="仿宋"/>
          <w:snapToGrid w:val="0"/>
          <w:sz w:val="24"/>
          <w:szCs w:val="24"/>
          <w:lang w:eastAsia="zh-CN"/>
        </w:rPr>
      </w:pPr>
      <w:r>
        <w:rPr>
          <w:rFonts w:ascii="仿宋" w:hAnsi="仿宋" w:eastAsia="仿宋"/>
          <w:snapToGrid w:val="0"/>
          <w:sz w:val="24"/>
          <w:szCs w:val="24"/>
          <w:lang w:eastAsia="zh-CN"/>
        </w:rPr>
        <w:t>电子邮箱：</w:t>
      </w:r>
      <w:r>
        <w:rPr>
          <w:rFonts w:ascii="仿宋" w:hAnsi="仿宋" w:eastAsia="仿宋"/>
          <w:snapToGrid w:val="0"/>
          <w:sz w:val="24"/>
          <w:szCs w:val="24"/>
          <w:u w:val="single"/>
          <w:lang w:eastAsia="zh-CN"/>
        </w:rPr>
        <w:t xml:space="preserve">                                            </w:t>
      </w:r>
    </w:p>
    <w:p>
      <w:pPr>
        <w:adjustRightInd w:val="0"/>
        <w:snapToGrid w:val="0"/>
        <w:spacing w:line="276" w:lineRule="auto"/>
        <w:ind w:left="2409" w:leftChars="1095"/>
        <w:rPr>
          <w:rFonts w:ascii="仿宋" w:hAnsi="仿宋" w:eastAsia="仿宋"/>
          <w:snapToGrid w:val="0"/>
          <w:sz w:val="24"/>
          <w:szCs w:val="24"/>
          <w:lang w:eastAsia="zh-CN"/>
        </w:rPr>
      </w:pPr>
      <w:r>
        <w:rPr>
          <w:rFonts w:ascii="仿宋" w:hAnsi="仿宋" w:eastAsia="仿宋"/>
          <w:snapToGrid w:val="0"/>
          <w:sz w:val="24"/>
          <w:szCs w:val="24"/>
          <w:lang w:eastAsia="zh-CN"/>
        </w:rPr>
        <w:t>电    话：</w:t>
      </w:r>
      <w:r>
        <w:rPr>
          <w:rFonts w:ascii="仿宋" w:hAnsi="仿宋" w:eastAsia="仿宋"/>
          <w:snapToGrid w:val="0"/>
          <w:sz w:val="24"/>
          <w:szCs w:val="24"/>
          <w:u w:val="single"/>
          <w:lang w:eastAsia="zh-CN"/>
        </w:rPr>
        <w:t xml:space="preserve">                                            </w:t>
      </w:r>
    </w:p>
    <w:p>
      <w:pPr>
        <w:adjustRightInd w:val="0"/>
        <w:snapToGrid w:val="0"/>
        <w:spacing w:line="276" w:lineRule="auto"/>
        <w:ind w:left="2409" w:leftChars="1095"/>
        <w:rPr>
          <w:rFonts w:ascii="仿宋" w:hAnsi="仿宋" w:eastAsia="仿宋"/>
          <w:snapToGrid w:val="0"/>
          <w:sz w:val="24"/>
          <w:szCs w:val="24"/>
          <w:lang w:eastAsia="zh-CN"/>
        </w:rPr>
      </w:pPr>
      <w:r>
        <w:rPr>
          <w:rFonts w:ascii="仿宋" w:hAnsi="仿宋" w:eastAsia="仿宋"/>
          <w:snapToGrid w:val="0"/>
          <w:sz w:val="24"/>
          <w:szCs w:val="24"/>
          <w:lang w:eastAsia="zh-CN"/>
        </w:rPr>
        <w:t>传</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 xml:space="preserve">  真：</w:t>
      </w:r>
      <w:r>
        <w:rPr>
          <w:rFonts w:ascii="仿宋" w:hAnsi="仿宋" w:eastAsia="仿宋"/>
          <w:snapToGrid w:val="0"/>
          <w:sz w:val="24"/>
          <w:szCs w:val="24"/>
          <w:u w:val="single"/>
          <w:lang w:eastAsia="zh-CN"/>
        </w:rPr>
        <w:t xml:space="preserve">                                            </w:t>
      </w:r>
    </w:p>
    <w:p>
      <w:pPr>
        <w:adjustRightInd w:val="0"/>
        <w:snapToGrid w:val="0"/>
        <w:spacing w:line="276" w:lineRule="auto"/>
        <w:ind w:left="2409" w:leftChars="1095"/>
        <w:rPr>
          <w:rFonts w:ascii="仿宋" w:hAnsi="仿宋" w:eastAsia="仿宋"/>
          <w:snapToGrid w:val="0"/>
          <w:sz w:val="24"/>
          <w:szCs w:val="24"/>
          <w:lang w:eastAsia="zh-CN"/>
        </w:rPr>
      </w:pPr>
      <w:r>
        <w:rPr>
          <w:rFonts w:ascii="仿宋" w:hAnsi="仿宋" w:eastAsia="仿宋"/>
          <w:snapToGrid w:val="0"/>
          <w:sz w:val="24"/>
          <w:szCs w:val="24"/>
          <w:lang w:eastAsia="zh-CN"/>
        </w:rPr>
        <w:t>邮政编码：</w:t>
      </w:r>
      <w:r>
        <w:rPr>
          <w:rFonts w:ascii="仿宋" w:hAnsi="仿宋" w:eastAsia="仿宋"/>
          <w:snapToGrid w:val="0"/>
          <w:sz w:val="24"/>
          <w:szCs w:val="24"/>
          <w:u w:val="single"/>
          <w:lang w:eastAsia="zh-CN"/>
        </w:rPr>
        <w:t xml:space="preserve">                                            </w:t>
      </w:r>
    </w:p>
    <w:p>
      <w:pPr>
        <w:rPr>
          <w:rFonts w:ascii="仿宋" w:hAnsi="仿宋" w:eastAsia="仿宋"/>
          <w:lang w:eastAsia="zh-CN"/>
        </w:rPr>
      </w:pPr>
    </w:p>
    <w:p>
      <w:pPr>
        <w:wordWrap w:val="0"/>
        <w:adjustRightInd w:val="0"/>
        <w:snapToGrid w:val="0"/>
        <w:spacing w:line="276" w:lineRule="auto"/>
        <w:jc w:val="right"/>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bookmarkStart w:id="115" w:name="扫描0052"/>
      <w:bookmarkEnd w:id="115"/>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pStyle w:val="3"/>
        <w:jc w:val="center"/>
        <w:rPr>
          <w:rFonts w:ascii="仿宋" w:hAnsi="仿宋" w:eastAsia="仿宋"/>
          <w:b/>
          <w:bCs/>
          <w:snapToGrid w:val="0"/>
          <w:sz w:val="32"/>
          <w:szCs w:val="32"/>
          <w:lang w:eastAsia="zh-CN"/>
        </w:rPr>
      </w:pPr>
      <w:bookmarkStart w:id="116" w:name="_Toc151404573"/>
      <w:r>
        <w:rPr>
          <w:rFonts w:ascii="仿宋" w:hAnsi="仿宋" w:eastAsia="仿宋"/>
          <w:b/>
          <w:bCs/>
          <w:snapToGrid w:val="0"/>
          <w:sz w:val="32"/>
          <w:szCs w:val="32"/>
          <w:lang w:eastAsia="zh-CN"/>
        </w:rPr>
        <w:t>二、授权委托书</w:t>
      </w:r>
      <w:bookmarkEnd w:id="116"/>
    </w:p>
    <w:p>
      <w:pPr>
        <w:pStyle w:val="5"/>
        <w:ind w:firstLine="960" w:firstLineChars="400"/>
        <w:jc w:val="left"/>
        <w:rPr>
          <w:rFonts w:ascii="仿宋" w:hAnsi="仿宋" w:eastAsia="仿宋"/>
          <w:snapToGrid w:val="0"/>
          <w:szCs w:val="24"/>
          <w:lang w:eastAsia="zh-CN"/>
        </w:rPr>
      </w:pPr>
      <w:r>
        <w:rPr>
          <w:rFonts w:ascii="仿宋" w:hAnsi="仿宋" w:eastAsia="仿宋"/>
          <w:snapToGrid w:val="0"/>
          <w:szCs w:val="24"/>
          <w:lang w:eastAsia="zh-CN"/>
        </w:rPr>
        <w:t>（适用于有委托代理人的情况）</w:t>
      </w:r>
    </w:p>
    <w:p>
      <w:pPr>
        <w:adjustRightInd w:val="0"/>
        <w:snapToGrid w:val="0"/>
        <w:spacing w:line="360" w:lineRule="auto"/>
        <w:rPr>
          <w:rFonts w:ascii="仿宋" w:hAnsi="仿宋" w:eastAsia="仿宋"/>
          <w:b/>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本人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（姓名）</w:t>
      </w:r>
      <w:r>
        <w:rPr>
          <w:rFonts w:ascii="仿宋" w:hAnsi="仿宋" w:eastAsia="仿宋"/>
          <w:snapToGrid w:val="0"/>
          <w:sz w:val="24"/>
          <w:szCs w:val="24"/>
          <w:lang w:eastAsia="zh-CN"/>
        </w:rPr>
        <w:t>系</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（供应商名称）</w:t>
      </w:r>
      <w:r>
        <w:rPr>
          <w:rFonts w:ascii="仿宋" w:hAnsi="仿宋" w:eastAsia="仿宋"/>
          <w:snapToGrid w:val="0"/>
          <w:sz w:val="24"/>
          <w:szCs w:val="24"/>
          <w:lang w:eastAsia="zh-CN"/>
        </w:rPr>
        <w:t>的法定代表人（单位负责人），现委托</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（姓名）</w:t>
      </w:r>
      <w:r>
        <w:rPr>
          <w:rFonts w:ascii="仿宋" w:hAnsi="仿宋" w:eastAsia="仿宋"/>
          <w:snapToGrid w:val="0"/>
          <w:sz w:val="24"/>
          <w:szCs w:val="24"/>
          <w:lang w:eastAsia="zh-CN"/>
        </w:rPr>
        <w:t>为我方代理人。代理人根据授权，以我方名义签署、澄清确认、递交、撤回、修改谈判采购项目响应文件、签订合同和处理有关事宜，其法律后果由我方承担。</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委托期限：自本委托书签署之日起至谈判采购项目签订采购合同之日止。</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代理人无转委托权。</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附：法定代表人（单位负责人）身份证复印件及委托代理人身份证复印件。</w:t>
      </w:r>
    </w:p>
    <w:p>
      <w:pPr>
        <w:adjustRightInd w:val="0"/>
        <w:snapToGrid w:val="0"/>
        <w:spacing w:line="360" w:lineRule="auto"/>
        <w:ind w:firstLine="480"/>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p>
    <w:p>
      <w:pPr>
        <w:adjustRightInd w:val="0"/>
        <w:snapToGrid w:val="0"/>
        <w:spacing w:line="360"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供应商：</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adjustRightInd w:val="0"/>
        <w:snapToGrid w:val="0"/>
        <w:spacing w:line="360"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（签字）</w:t>
      </w:r>
    </w:p>
    <w:p>
      <w:pPr>
        <w:adjustRightInd w:val="0"/>
        <w:snapToGrid w:val="0"/>
        <w:spacing w:line="360"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身份证号码：</w:t>
      </w:r>
      <w:r>
        <w:rPr>
          <w:rFonts w:ascii="仿宋" w:hAnsi="仿宋" w:eastAsia="仿宋"/>
          <w:snapToGrid w:val="0"/>
          <w:sz w:val="24"/>
          <w:szCs w:val="24"/>
          <w:u w:val="single"/>
          <w:lang w:eastAsia="zh-CN"/>
        </w:rPr>
        <w:t xml:space="preserve">                                 </w:t>
      </w:r>
    </w:p>
    <w:p>
      <w:pPr>
        <w:adjustRightInd w:val="0"/>
        <w:snapToGrid w:val="0"/>
        <w:spacing w:line="360"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 xml:space="preserve">委托代理人：  </w:t>
      </w:r>
      <w:r>
        <w:rPr>
          <w:rFonts w:ascii="仿宋" w:hAnsi="仿宋" w:eastAsia="仿宋"/>
          <w:snapToGrid w:val="0"/>
          <w:sz w:val="24"/>
          <w:szCs w:val="24"/>
          <w:u w:val="single"/>
          <w:lang w:eastAsia="zh-CN"/>
        </w:rPr>
        <w:t xml:space="preserve">                       （签字）</w:t>
      </w:r>
    </w:p>
    <w:p>
      <w:pPr>
        <w:adjustRightInd w:val="0"/>
        <w:snapToGrid w:val="0"/>
        <w:spacing w:line="360"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身份证号码：</w:t>
      </w:r>
      <w:r>
        <w:rPr>
          <w:rFonts w:ascii="仿宋" w:hAnsi="仿宋" w:eastAsia="仿宋"/>
          <w:snapToGrid w:val="0"/>
          <w:sz w:val="24"/>
          <w:szCs w:val="24"/>
          <w:u w:val="single"/>
          <w:lang w:eastAsia="zh-CN"/>
        </w:rPr>
        <w:t xml:space="preserve">                                 </w:t>
      </w:r>
    </w:p>
    <w:p>
      <w:pPr>
        <w:wordWrap w:val="0"/>
        <w:adjustRightInd w:val="0"/>
        <w:snapToGrid w:val="0"/>
        <w:spacing w:line="276" w:lineRule="auto"/>
        <w:jc w:val="right"/>
        <w:rPr>
          <w:rFonts w:ascii="仿宋" w:hAnsi="仿宋" w:eastAsia="仿宋"/>
          <w:snapToGrid w:val="0"/>
          <w:sz w:val="24"/>
          <w:szCs w:val="24"/>
          <w:u w:val="single"/>
          <w:lang w:eastAsia="zh-CN"/>
        </w:rPr>
      </w:pPr>
      <w:bookmarkStart w:id="117" w:name="扫描0053"/>
      <w:bookmarkEnd w:id="117"/>
    </w:p>
    <w:p>
      <w:pPr>
        <w:adjustRightInd w:val="0"/>
        <w:snapToGrid w:val="0"/>
        <w:spacing w:line="276" w:lineRule="auto"/>
        <w:jc w:val="right"/>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pStyle w:val="3"/>
        <w:jc w:val="center"/>
        <w:rPr>
          <w:rFonts w:ascii="仿宋" w:hAnsi="仿宋" w:eastAsia="仿宋"/>
          <w:b/>
          <w:bCs/>
          <w:snapToGrid w:val="0"/>
          <w:sz w:val="32"/>
          <w:szCs w:val="32"/>
          <w:lang w:eastAsia="zh-CN"/>
        </w:rPr>
      </w:pPr>
      <w:bookmarkStart w:id="118" w:name="_Toc151404574"/>
      <w:r>
        <w:rPr>
          <w:rFonts w:ascii="仿宋" w:hAnsi="仿宋" w:eastAsia="仿宋"/>
          <w:b/>
          <w:bCs/>
          <w:snapToGrid w:val="0"/>
          <w:sz w:val="32"/>
          <w:szCs w:val="32"/>
          <w:lang w:eastAsia="zh-CN"/>
        </w:rPr>
        <w:t>三、联合体协议书</w:t>
      </w:r>
      <w:bookmarkEnd w:id="118"/>
    </w:p>
    <w:p>
      <w:pPr>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（适用于供应商组成联合体的情况）</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w:t>
      </w:r>
      <w:r>
        <w:rPr>
          <w:rFonts w:ascii="仿宋" w:hAnsi="仿宋" w:eastAsia="仿宋"/>
          <w:snapToGrid w:val="0"/>
          <w:sz w:val="24"/>
          <w:szCs w:val="24"/>
          <w:u w:val="single"/>
          <w:lang w:eastAsia="zh-CN"/>
        </w:rPr>
        <w:t>所有成员单位名称）</w:t>
      </w:r>
      <w:r>
        <w:rPr>
          <w:rFonts w:ascii="仿宋" w:hAnsi="仿宋" w:eastAsia="仿宋"/>
          <w:snapToGrid w:val="0"/>
          <w:sz w:val="24"/>
          <w:szCs w:val="24"/>
          <w:lang w:eastAsia="zh-CN"/>
        </w:rPr>
        <w:t>自愿组成</w:t>
      </w:r>
      <w:r>
        <w:rPr>
          <w:rFonts w:ascii="仿宋" w:hAnsi="仿宋" w:eastAsia="仿宋"/>
          <w:snapToGrid w:val="0"/>
          <w:sz w:val="24"/>
          <w:szCs w:val="24"/>
          <w:u w:val="single"/>
          <w:lang w:eastAsia="zh-CN"/>
        </w:rPr>
        <w:t>（联合体名称）</w:t>
      </w:r>
      <w:r>
        <w:rPr>
          <w:rFonts w:ascii="仿宋" w:hAnsi="仿宋" w:eastAsia="仿宋"/>
          <w:snapToGrid w:val="0"/>
          <w:sz w:val="24"/>
          <w:szCs w:val="24"/>
          <w:lang w:eastAsia="zh-CN"/>
        </w:rPr>
        <w:t>联合体，共同参加</w:t>
      </w:r>
      <w:r>
        <w:rPr>
          <w:rFonts w:ascii="仿宋" w:hAnsi="仿宋" w:eastAsia="仿宋"/>
          <w:snapToGrid w:val="0"/>
          <w:sz w:val="24"/>
          <w:szCs w:val="24"/>
          <w:u w:val="single"/>
          <w:lang w:eastAsia="zh-CN"/>
        </w:rPr>
        <w:t>（项目名称）</w:t>
      </w:r>
      <w:r>
        <w:rPr>
          <w:rFonts w:ascii="仿宋" w:hAnsi="仿宋" w:eastAsia="仿宋"/>
          <w:snapToGrid w:val="0"/>
          <w:sz w:val="24"/>
          <w:szCs w:val="24"/>
          <w:lang w:eastAsia="zh-CN"/>
        </w:rPr>
        <w:t>采购活动。现就组成联合体事宜订立如下协议。</w:t>
      </w:r>
    </w:p>
    <w:p>
      <w:pPr>
        <w:pStyle w:val="10"/>
        <w:numPr>
          <w:ilvl w:val="1"/>
          <w:numId w:val="16"/>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（某成员单位名称）为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（联合体名称）牵头人。</w:t>
      </w:r>
    </w:p>
    <w:p>
      <w:pPr>
        <w:pStyle w:val="10"/>
        <w:numPr>
          <w:ilvl w:val="1"/>
          <w:numId w:val="16"/>
        </w:numPr>
        <w:adjustRightInd w:val="0"/>
        <w:snapToGrid w:val="0"/>
        <w:spacing w:line="360" w:lineRule="auto"/>
        <w:ind w:left="0" w:firstLine="480"/>
        <w:rPr>
          <w:rFonts w:ascii="仿宋" w:hAnsi="仿宋" w:eastAsia="仿宋"/>
          <w:snapToGrid w:val="0"/>
          <w:sz w:val="24"/>
          <w:szCs w:val="24"/>
          <w:lang w:eastAsia="zh-CN"/>
        </w:rPr>
      </w:pPr>
      <w:r>
        <w:rPr>
          <w:rFonts w:hint="eastAsia" w:ascii="仿宋" w:hAnsi="仿宋" w:eastAsia="仿宋"/>
          <w:snapToGrid w:val="0"/>
          <w:sz w:val="24"/>
          <w:szCs w:val="24"/>
          <w:lang w:eastAsia="zh-CN"/>
        </w:rPr>
        <w:t>联合体各成员授权牵头人代表联合体参加谈判采购活动，签署文件，递交和接收相关的资料、信息及指示，进行合同采购活动，负责合同实施阶段的组织和协调工作，以及处理与本采购项目有关的一切事宜。</w:t>
      </w:r>
    </w:p>
    <w:p>
      <w:pPr>
        <w:pStyle w:val="10"/>
        <w:numPr>
          <w:ilvl w:val="1"/>
          <w:numId w:val="16"/>
        </w:numPr>
        <w:adjustRightInd w:val="0"/>
        <w:snapToGrid w:val="0"/>
        <w:spacing w:line="360" w:lineRule="auto"/>
        <w:ind w:left="0" w:firstLine="480"/>
        <w:rPr>
          <w:rFonts w:ascii="仿宋" w:hAnsi="仿宋" w:eastAsia="仿宋"/>
          <w:snapToGrid w:val="0"/>
          <w:sz w:val="24"/>
          <w:szCs w:val="24"/>
          <w:lang w:eastAsia="zh-CN"/>
        </w:rPr>
      </w:pPr>
      <w:r>
        <w:rPr>
          <w:rFonts w:hint="eastAsia" w:ascii="仿宋" w:hAnsi="仿宋" w:eastAsia="仿宋"/>
          <w:snapToGrid w:val="0"/>
          <w:sz w:val="24"/>
          <w:szCs w:val="24"/>
          <w:lang w:eastAsia="zh-CN"/>
        </w:rPr>
        <w:t>联合体牵头人在本项目中签署的一切文件和处理的一切事宜，联合体各成员均予以承认。联合体各成员将严格按照采购文件、响应文件和合同的要求全面履行义务，并向采购人承担连带责任。</w:t>
      </w:r>
    </w:p>
    <w:p>
      <w:pPr>
        <w:pStyle w:val="10"/>
        <w:numPr>
          <w:ilvl w:val="1"/>
          <w:numId w:val="16"/>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联合体各方承诺不以自己名义单独或参加其他联合体参与本谈判采购项目。</w:t>
      </w:r>
    </w:p>
    <w:p>
      <w:pPr>
        <w:pStyle w:val="10"/>
        <w:numPr>
          <w:ilvl w:val="1"/>
          <w:numId w:val="16"/>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联合体各成员单位内部的职责分工如下：</w:t>
      </w:r>
      <w:r>
        <w:rPr>
          <w:rFonts w:ascii="仿宋" w:hAnsi="仿宋" w:eastAsia="仿宋"/>
          <w:snapToGrid w:val="0"/>
          <w:sz w:val="24"/>
          <w:szCs w:val="24"/>
          <w:u w:val="single"/>
          <w:lang w:eastAsia="zh-CN"/>
        </w:rPr>
        <w:t xml:space="preserve">                                     </w:t>
      </w:r>
    </w:p>
    <w:p>
      <w:pPr>
        <w:pStyle w:val="10"/>
        <w:numPr>
          <w:ilvl w:val="1"/>
          <w:numId w:val="16"/>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本协议书自所有成员单位法定代表人（单位负责人）或其授权的代理人签字并加盖单位公章之日起生效，合同履行完毕后自动失效。</w:t>
      </w:r>
    </w:p>
    <w:p>
      <w:pPr>
        <w:pStyle w:val="10"/>
        <w:numPr>
          <w:ilvl w:val="1"/>
          <w:numId w:val="16"/>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本协议书一式</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份，联合体成员和采购人各执一份。</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（注：本协议书由委托代理人签字的，应附授权委托书。）</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联合体牵头人名称：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adjustRightInd w:val="0"/>
        <w:snapToGrid w:val="0"/>
        <w:spacing w:line="360"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adjustRightInd w:val="0"/>
        <w:snapToGrid w:val="0"/>
        <w:spacing w:line="360" w:lineRule="auto"/>
        <w:ind w:left="2125" w:leftChars="966"/>
        <w:rPr>
          <w:rFonts w:ascii="仿宋" w:hAnsi="仿宋" w:eastAsia="仿宋"/>
          <w:snapToGrid w:val="0"/>
          <w:sz w:val="24"/>
          <w:szCs w:val="24"/>
          <w:lang w:eastAsia="zh-CN"/>
        </w:rPr>
      </w:pPr>
    </w:p>
    <w:p>
      <w:pPr>
        <w:adjustRightInd w:val="0"/>
        <w:snapToGrid w:val="0"/>
        <w:spacing w:line="360"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联合体成员名称：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adjustRightInd w:val="0"/>
        <w:snapToGrid w:val="0"/>
        <w:spacing w:line="360"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adjustRightInd w:val="0"/>
        <w:snapToGrid w:val="0"/>
        <w:spacing w:line="360" w:lineRule="auto"/>
        <w:ind w:left="2125" w:leftChars="966"/>
        <w:rPr>
          <w:rFonts w:ascii="仿宋" w:hAnsi="仿宋" w:eastAsia="仿宋"/>
          <w:snapToGrid w:val="0"/>
          <w:sz w:val="24"/>
          <w:szCs w:val="24"/>
          <w:lang w:eastAsia="zh-CN"/>
        </w:rPr>
      </w:pPr>
    </w:p>
    <w:p>
      <w:pPr>
        <w:adjustRightInd w:val="0"/>
        <w:snapToGrid w:val="0"/>
        <w:spacing w:line="360"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联合体成员名称：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adjustRightInd w:val="0"/>
        <w:snapToGrid w:val="0"/>
        <w:spacing w:line="360"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rPr>
          <w:rFonts w:ascii="仿宋" w:hAnsi="仿宋" w:eastAsia="仿宋"/>
          <w:lang w:eastAsia="zh-CN"/>
        </w:rPr>
      </w:pPr>
    </w:p>
    <w:p>
      <w:pPr>
        <w:adjustRightInd w:val="0"/>
        <w:snapToGrid w:val="0"/>
        <w:spacing w:line="360" w:lineRule="auto"/>
        <w:jc w:val="right"/>
        <w:rPr>
          <w:rFonts w:ascii="仿宋" w:hAnsi="仿宋" w:eastAsia="仿宋"/>
          <w:snapToGrid w:val="0"/>
          <w:sz w:val="24"/>
          <w:szCs w:val="24"/>
          <w:lang w:eastAsia="zh-CN"/>
        </w:rPr>
      </w:pPr>
      <w:bookmarkStart w:id="119" w:name="扫描0054"/>
      <w:bookmarkEnd w:id="119"/>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pStyle w:val="3"/>
        <w:jc w:val="center"/>
        <w:rPr>
          <w:rFonts w:ascii="仿宋" w:hAnsi="仿宋" w:eastAsia="仿宋"/>
          <w:b/>
          <w:bCs/>
          <w:snapToGrid w:val="0"/>
          <w:sz w:val="32"/>
          <w:szCs w:val="32"/>
          <w:lang w:eastAsia="zh-CN"/>
        </w:rPr>
      </w:pPr>
      <w:bookmarkStart w:id="120" w:name="_Toc151404575"/>
      <w:r>
        <w:rPr>
          <w:rFonts w:ascii="仿宋" w:hAnsi="仿宋" w:eastAsia="仿宋"/>
          <w:b/>
          <w:bCs/>
          <w:snapToGrid w:val="0"/>
          <w:sz w:val="32"/>
          <w:szCs w:val="32"/>
          <w:lang w:eastAsia="zh-CN"/>
        </w:rPr>
        <w:t>四、响应保证金</w:t>
      </w:r>
      <w:bookmarkEnd w:id="120"/>
    </w:p>
    <w:p>
      <w:pPr>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（适用于递交响应保证金的情况）</w:t>
      </w:r>
    </w:p>
    <w:p>
      <w:pPr>
        <w:adjustRightInd w:val="0"/>
        <w:snapToGrid w:val="0"/>
        <w:spacing w:line="276" w:lineRule="auto"/>
        <w:rPr>
          <w:rFonts w:ascii="仿宋" w:hAnsi="仿宋" w:eastAsia="仿宋"/>
          <w:snapToGrid w:val="0"/>
          <w:sz w:val="24"/>
          <w:szCs w:val="24"/>
          <w:lang w:eastAsia="zh-CN"/>
        </w:rPr>
      </w:pPr>
    </w:p>
    <w:p>
      <w:pPr>
        <w:pStyle w:val="10"/>
        <w:numPr>
          <w:ilvl w:val="0"/>
          <w:numId w:val="17"/>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采用转账方式的，供应商应在此提供转账凭证复印件。</w:t>
      </w:r>
    </w:p>
    <w:p>
      <w:pPr>
        <w:pStyle w:val="10"/>
        <w:numPr>
          <w:ilvl w:val="0"/>
          <w:numId w:val="17"/>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采用支票、汇票等方式的，供应商应在此提供支票、汇票等的复印件 原件应单独递交。</w:t>
      </w:r>
    </w:p>
    <w:p>
      <w:pPr>
        <w:pStyle w:val="10"/>
        <w:numPr>
          <w:ilvl w:val="0"/>
          <w:numId w:val="17"/>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采用银行或担保机构担保函方式的，格式如下：</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（采购人名称）</w:t>
      </w:r>
      <w:r>
        <w:rPr>
          <w:rFonts w:ascii="仿宋" w:hAnsi="仿宋" w:eastAsia="仿宋"/>
          <w:snapToGrid w:val="0"/>
          <w:sz w:val="24"/>
          <w:szCs w:val="24"/>
          <w:lang w:eastAsia="zh-CN"/>
        </w:rPr>
        <w:t>:</w:t>
      </w:r>
    </w:p>
    <w:p>
      <w:pPr>
        <w:rPr>
          <w:rFonts w:ascii="仿宋" w:hAnsi="仿宋" w:eastAsia="仿宋"/>
          <w:lang w:eastAsia="zh-CN"/>
        </w:rPr>
      </w:pP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鉴于</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（供应商名称）</w:t>
      </w:r>
      <w:r>
        <w:rPr>
          <w:rFonts w:ascii="仿宋" w:hAnsi="仿宋" w:eastAsia="仿宋"/>
          <w:snapToGrid w:val="0"/>
          <w:sz w:val="24"/>
          <w:szCs w:val="24"/>
          <w:lang w:eastAsia="zh-CN"/>
        </w:rPr>
        <w:t>（以下称“供应商</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）于</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日参加</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（项目名称）</w:t>
      </w:r>
      <w:r>
        <w:rPr>
          <w:rFonts w:hint="eastAsia" w:ascii="仿宋" w:hAnsi="仿宋" w:eastAsia="仿宋"/>
          <w:snapToGrid w:val="0"/>
          <w:sz w:val="24"/>
          <w:szCs w:val="24"/>
          <w:u w:val="single"/>
          <w:lang w:eastAsia="zh-CN"/>
        </w:rPr>
        <w:t>劳务</w:t>
      </w:r>
      <w:r>
        <w:rPr>
          <w:rFonts w:hint="eastAsia" w:ascii="仿宋" w:hAnsi="仿宋" w:eastAsia="仿宋"/>
          <w:snapToGrid w:val="0"/>
          <w:sz w:val="24"/>
          <w:szCs w:val="24"/>
          <w:lang w:eastAsia="zh-CN"/>
        </w:rPr>
        <w:t>服务</w:t>
      </w:r>
      <w:r>
        <w:rPr>
          <w:rFonts w:ascii="仿宋" w:hAnsi="仿宋" w:eastAsia="仿宋"/>
          <w:snapToGrid w:val="0"/>
          <w:sz w:val="24"/>
          <w:szCs w:val="24"/>
          <w:lang w:eastAsia="zh-CN"/>
        </w:rPr>
        <w:t>谈判采购活动，</w:t>
      </w:r>
      <w:r>
        <w:rPr>
          <w:rFonts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br w:type="textWrapping"/>
      </w:r>
      <w:r>
        <w:rPr>
          <w:rFonts w:ascii="仿宋" w:hAnsi="仿宋" w:eastAsia="仿宋"/>
          <w:snapToGrid w:val="0"/>
          <w:sz w:val="24"/>
          <w:szCs w:val="24"/>
          <w:u w:val="single"/>
          <w:lang w:eastAsia="zh-CN"/>
        </w:rPr>
        <w:t xml:space="preserve">    （担保人名称）</w:t>
      </w:r>
      <w:r>
        <w:rPr>
          <w:rFonts w:ascii="仿宋" w:hAnsi="仿宋" w:eastAsia="仿宋"/>
          <w:snapToGrid w:val="0"/>
          <w:sz w:val="24"/>
          <w:szCs w:val="24"/>
          <w:lang w:eastAsia="zh-CN"/>
        </w:rPr>
        <w:t>（以下称“我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大写）</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本保函在响应文件有效期内保持有效。要求我方承担保证责任的通知应在响应文件有效期内送达我方。</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ind w:firstLine="4394" w:firstLineChars="1831"/>
        <w:rPr>
          <w:rFonts w:ascii="仿宋" w:hAnsi="仿宋" w:eastAsia="仿宋"/>
          <w:snapToGrid w:val="0"/>
          <w:sz w:val="24"/>
          <w:szCs w:val="24"/>
          <w:u w:val="single"/>
          <w:lang w:eastAsia="zh-CN"/>
        </w:rPr>
      </w:pPr>
      <w:r>
        <w:rPr>
          <w:rFonts w:ascii="仿宋" w:hAnsi="仿宋" w:eastAsia="仿宋"/>
          <w:snapToGrid w:val="0"/>
          <w:sz w:val="24"/>
          <w:szCs w:val="24"/>
          <w:lang w:eastAsia="zh-CN"/>
        </w:rPr>
        <w:t>担保人名称：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adjustRightInd w:val="0"/>
        <w:snapToGrid w:val="0"/>
        <w:spacing w:line="360" w:lineRule="auto"/>
        <w:ind w:firstLine="4394" w:firstLineChars="1831"/>
        <w:rPr>
          <w:rFonts w:ascii="仿宋" w:hAnsi="仿宋" w:eastAsia="仿宋"/>
          <w:snapToGrid w:val="0"/>
          <w:sz w:val="24"/>
          <w:szCs w:val="24"/>
          <w:lang w:eastAsia="zh-CN"/>
        </w:rPr>
      </w:pPr>
      <w:r>
        <w:rPr>
          <w:rFonts w:ascii="仿宋" w:hAnsi="仿宋" w:eastAsia="仿宋"/>
          <w:snapToGrid w:val="0"/>
          <w:sz w:val="24"/>
          <w:szCs w:val="24"/>
          <w:lang w:eastAsia="zh-CN"/>
        </w:rPr>
        <w:t>地</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 xml:space="preserve">  址：</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p>
    <w:p>
      <w:pPr>
        <w:adjustRightInd w:val="0"/>
        <w:snapToGrid w:val="0"/>
        <w:spacing w:line="360" w:lineRule="auto"/>
        <w:ind w:firstLine="4394" w:firstLineChars="1831"/>
        <w:rPr>
          <w:rFonts w:ascii="仿宋" w:hAnsi="仿宋" w:eastAsia="仿宋"/>
          <w:snapToGrid w:val="0"/>
          <w:sz w:val="24"/>
          <w:szCs w:val="24"/>
          <w:lang w:eastAsia="zh-CN"/>
        </w:rPr>
      </w:pPr>
      <w:r>
        <w:rPr>
          <w:rFonts w:ascii="仿宋" w:hAnsi="仿宋" w:eastAsia="仿宋"/>
          <w:snapToGrid w:val="0"/>
          <w:sz w:val="24"/>
          <w:szCs w:val="24"/>
          <w:lang w:eastAsia="zh-CN"/>
        </w:rPr>
        <w:t>邮政编码：</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p>
    <w:p>
      <w:pPr>
        <w:adjustRightInd w:val="0"/>
        <w:snapToGrid w:val="0"/>
        <w:spacing w:line="360" w:lineRule="auto"/>
        <w:ind w:firstLine="4394" w:firstLineChars="1831"/>
        <w:rPr>
          <w:rFonts w:ascii="仿宋" w:hAnsi="仿宋" w:eastAsia="仿宋"/>
          <w:snapToGrid w:val="0"/>
          <w:sz w:val="24"/>
          <w:szCs w:val="24"/>
          <w:lang w:eastAsia="zh-CN"/>
        </w:rPr>
      </w:pPr>
      <w:r>
        <w:rPr>
          <w:rFonts w:ascii="仿宋" w:hAnsi="仿宋" w:eastAsia="仿宋"/>
          <w:snapToGrid w:val="0"/>
          <w:sz w:val="24"/>
          <w:szCs w:val="24"/>
          <w:lang w:eastAsia="zh-CN"/>
        </w:rPr>
        <w:t>电    话：</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p>
    <w:p>
      <w:pPr>
        <w:rPr>
          <w:rFonts w:ascii="仿宋" w:hAnsi="仿宋" w:eastAsia="仿宋"/>
          <w:lang w:eastAsia="zh-CN"/>
        </w:rPr>
      </w:pPr>
    </w:p>
    <w:p>
      <w:pPr>
        <w:adjustRightInd w:val="0"/>
        <w:snapToGrid w:val="0"/>
        <w:spacing w:line="360" w:lineRule="auto"/>
        <w:jc w:val="right"/>
        <w:rPr>
          <w:rFonts w:ascii="仿宋" w:hAnsi="仿宋" w:eastAsia="仿宋"/>
          <w:snapToGrid w:val="0"/>
          <w:sz w:val="24"/>
          <w:szCs w:val="24"/>
          <w:lang w:eastAsia="zh-CN"/>
        </w:rPr>
      </w:pPr>
      <w:bookmarkStart w:id="121" w:name="扫描0055"/>
      <w:bookmarkEnd w:id="121"/>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pStyle w:val="3"/>
        <w:jc w:val="center"/>
        <w:rPr>
          <w:rFonts w:ascii="仿宋" w:hAnsi="仿宋" w:eastAsia="仿宋"/>
          <w:b/>
          <w:bCs/>
          <w:snapToGrid w:val="0"/>
          <w:sz w:val="32"/>
          <w:szCs w:val="32"/>
          <w:lang w:eastAsia="zh-CN"/>
        </w:rPr>
      </w:pPr>
      <w:bookmarkStart w:id="122" w:name="_bookmark18"/>
      <w:bookmarkEnd w:id="122"/>
      <w:bookmarkStart w:id="123" w:name="_Toc151404576"/>
      <w:r>
        <w:rPr>
          <w:rFonts w:ascii="仿宋" w:hAnsi="仿宋" w:eastAsia="仿宋"/>
          <w:b/>
          <w:bCs/>
          <w:snapToGrid w:val="0"/>
          <w:sz w:val="32"/>
          <w:szCs w:val="32"/>
          <w:lang w:eastAsia="zh-CN"/>
        </w:rPr>
        <w:t>五、商务和技术偏差表</w:t>
      </w:r>
      <w:bookmarkEnd w:id="123"/>
    </w:p>
    <w:p>
      <w:pPr>
        <w:adjustRightInd w:val="0"/>
        <w:snapToGrid w:val="0"/>
        <w:spacing w:line="276" w:lineRule="auto"/>
        <w:rPr>
          <w:rFonts w:ascii="仿宋" w:hAnsi="仿宋" w:eastAsia="仿宋"/>
          <w:snapToGrid w:val="0"/>
          <w:sz w:val="24"/>
          <w:szCs w:val="24"/>
          <w:lang w:eastAsia="zh-CN"/>
        </w:rPr>
      </w:pP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3120"/>
        <w:gridCol w:w="3120"/>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52"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序号</w:t>
            </w:r>
          </w:p>
        </w:tc>
        <w:tc>
          <w:tcPr>
            <w:tcW w:w="3120" w:type="dxa"/>
            <w:vAlign w:val="center"/>
          </w:tcPr>
          <w:p>
            <w:pPr>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采购文件章节及条款号</w:t>
            </w:r>
          </w:p>
        </w:tc>
        <w:tc>
          <w:tcPr>
            <w:tcW w:w="3120" w:type="dxa"/>
            <w:vAlign w:val="center"/>
          </w:tcPr>
          <w:p>
            <w:pPr>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响应文件章节及条款号</w:t>
            </w:r>
          </w:p>
        </w:tc>
        <w:tc>
          <w:tcPr>
            <w:tcW w:w="1718"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152"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1</w:t>
            </w: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1718"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152"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2</w:t>
            </w: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1718"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152"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3</w:t>
            </w: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1718"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152"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4</w:t>
            </w: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1718"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2"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5</w:t>
            </w: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1718"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1152"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w:t>
            </w: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1718" w:type="dxa"/>
            <w:vAlign w:val="center"/>
          </w:tcPr>
          <w:p>
            <w:pPr>
              <w:adjustRightInd w:val="0"/>
              <w:snapToGrid w:val="0"/>
              <w:spacing w:line="276" w:lineRule="auto"/>
              <w:jc w:val="center"/>
              <w:rPr>
                <w:rFonts w:ascii="仿宋" w:hAnsi="仿宋" w:eastAsia="仿宋"/>
                <w:snapToGrid w:val="0"/>
                <w:sz w:val="24"/>
                <w:szCs w:val="24"/>
              </w:rPr>
            </w:pPr>
          </w:p>
        </w:tc>
      </w:tr>
    </w:tbl>
    <w:p>
      <w:pPr>
        <w:adjustRightInd w:val="0"/>
        <w:snapToGrid w:val="0"/>
        <w:spacing w:line="276" w:lineRule="auto"/>
        <w:rPr>
          <w:rFonts w:ascii="仿宋" w:hAnsi="仿宋" w:eastAsia="仿宋"/>
          <w:snapToGrid w:val="0"/>
          <w:sz w:val="24"/>
          <w:szCs w:val="24"/>
        </w:rPr>
      </w:pPr>
    </w:p>
    <w:p>
      <w:pPr>
        <w:adjustRightInd w:val="0"/>
        <w:snapToGrid w:val="0"/>
        <w:spacing w:line="276"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供应商保证：除商务和技术偏差表列出的偏差外，供应商响应采购文件的全部要求。</w:t>
      </w:r>
    </w:p>
    <w:p>
      <w:pPr>
        <w:adjustRightInd w:val="0"/>
        <w:snapToGrid w:val="0"/>
        <w:spacing w:line="276" w:lineRule="auto"/>
        <w:rPr>
          <w:rFonts w:ascii="仿宋" w:hAnsi="仿宋" w:eastAsia="仿宋"/>
          <w:snapToGrid w:val="0"/>
          <w:sz w:val="24"/>
          <w:szCs w:val="24"/>
          <w:lang w:eastAsia="zh-CN"/>
        </w:rPr>
      </w:pPr>
      <w:bookmarkStart w:id="124" w:name="扫描0056"/>
      <w:bookmarkEnd w:id="124"/>
    </w:p>
    <w:p>
      <w:pPr>
        <w:spacing w:line="276" w:lineRule="auto"/>
        <w:rPr>
          <w:rFonts w:ascii="仿宋" w:hAnsi="仿宋" w:eastAsia="仿宋" w:cs="Times New Roman"/>
          <w:snapToGrid w:val="0"/>
          <w:sz w:val="24"/>
          <w:szCs w:val="24"/>
          <w:lang w:eastAsia="zh-CN"/>
        </w:rPr>
        <w:sectPr>
          <w:footerReference r:id="rId5" w:type="default"/>
          <w:pgSz w:w="12160" w:h="17020"/>
          <w:pgMar w:top="1304" w:right="1304" w:bottom="1304" w:left="1304" w:header="720" w:footer="720" w:gutter="0"/>
          <w:cols w:space="720" w:num="1"/>
          <w:docGrid w:linePitch="299" w:charSpace="0"/>
        </w:sectPr>
      </w:pPr>
      <w:bookmarkStart w:id="125" w:name="扫描0057"/>
      <w:bookmarkEnd w:id="125"/>
    </w:p>
    <w:p>
      <w:pPr>
        <w:pStyle w:val="3"/>
        <w:jc w:val="center"/>
        <w:rPr>
          <w:rFonts w:ascii="仿宋" w:hAnsi="仿宋" w:eastAsia="仿宋"/>
          <w:sz w:val="24"/>
          <w:szCs w:val="24"/>
          <w:lang w:eastAsia="zh-CN"/>
        </w:rPr>
      </w:pPr>
    </w:p>
    <w:p>
      <w:pPr>
        <w:rPr>
          <w:rFonts w:ascii="仿宋" w:hAnsi="仿宋" w:eastAsia="仿宋"/>
          <w:lang w:eastAsia="zh-CN"/>
        </w:rPr>
      </w:pPr>
    </w:p>
    <w:p>
      <w:pPr>
        <w:pStyle w:val="3"/>
        <w:jc w:val="center"/>
        <w:rPr>
          <w:rFonts w:ascii="仿宋" w:hAnsi="仿宋" w:eastAsia="仿宋"/>
          <w:b/>
          <w:bCs/>
          <w:snapToGrid w:val="0"/>
          <w:sz w:val="32"/>
          <w:szCs w:val="32"/>
          <w:lang w:eastAsia="zh-CN"/>
        </w:rPr>
      </w:pPr>
      <w:bookmarkStart w:id="126" w:name="_Toc151404577"/>
      <w:r>
        <w:rPr>
          <w:rFonts w:ascii="仿宋" w:hAnsi="仿宋" w:eastAsia="仿宋"/>
          <w:b/>
          <w:bCs/>
          <w:snapToGrid w:val="0"/>
          <w:sz w:val="32"/>
          <w:szCs w:val="32"/>
          <w:lang w:eastAsia="zh-CN"/>
        </w:rPr>
        <w:t>六、报价单</w:t>
      </w:r>
      <w:bookmarkEnd w:id="126"/>
    </w:p>
    <w:p>
      <w:pPr>
        <w:spacing w:line="360" w:lineRule="auto"/>
        <w:rPr>
          <w:rFonts w:ascii="仿宋" w:hAnsi="仿宋" w:eastAsia="仿宋"/>
          <w:b/>
          <w:sz w:val="24"/>
          <w:szCs w:val="24"/>
          <w:lang w:eastAsia="zh-CN"/>
        </w:rPr>
      </w:pPr>
    </w:p>
    <w:p>
      <w:pPr>
        <w:spacing w:line="500" w:lineRule="exact"/>
        <w:ind w:firstLine="480" w:firstLineChars="200"/>
        <w:rPr>
          <w:rFonts w:ascii="仿宋" w:hAnsi="仿宋" w:eastAsia="仿宋"/>
          <w:sz w:val="24"/>
          <w:szCs w:val="24"/>
          <w:lang w:eastAsia="zh-CN"/>
        </w:rPr>
      </w:pPr>
      <w:bookmarkStart w:id="127" w:name="扫描0059"/>
      <w:bookmarkEnd w:id="127"/>
      <w:bookmarkStart w:id="128" w:name="扫描0058"/>
      <w:bookmarkEnd w:id="128"/>
      <w:r>
        <w:rPr>
          <w:rFonts w:ascii="仿宋" w:hAnsi="仿宋" w:eastAsia="仿宋"/>
          <w:sz w:val="24"/>
          <w:szCs w:val="24"/>
          <w:lang w:eastAsia="zh-CN"/>
        </w:rPr>
        <w:t>项目名称:</w:t>
      </w:r>
    </w:p>
    <w:p>
      <w:pPr>
        <w:spacing w:line="500" w:lineRule="exact"/>
        <w:ind w:firstLine="480" w:firstLineChars="200"/>
        <w:rPr>
          <w:rFonts w:ascii="仿宋" w:hAnsi="仿宋" w:eastAsia="仿宋"/>
          <w:sz w:val="24"/>
          <w:szCs w:val="24"/>
          <w:u w:val="single"/>
          <w:lang w:eastAsia="zh-CN"/>
        </w:rPr>
      </w:pPr>
    </w:p>
    <w:p>
      <w:pPr>
        <w:spacing w:line="50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致：中粮梁河糖业有限公司</w:t>
      </w:r>
    </w:p>
    <w:p>
      <w:pPr>
        <w:spacing w:line="500" w:lineRule="exact"/>
        <w:ind w:firstLine="480" w:firstLineChars="200"/>
        <w:rPr>
          <w:rFonts w:ascii="仿宋" w:hAnsi="仿宋" w:eastAsia="仿宋"/>
          <w:sz w:val="24"/>
          <w:szCs w:val="24"/>
          <w:lang w:eastAsia="zh-CN"/>
        </w:rPr>
      </w:pPr>
    </w:p>
    <w:p>
      <w:pPr>
        <w:spacing w:line="50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根据《民法典》的有关规定，经甲、乙双方友好协商，就乙方代理</w:t>
      </w:r>
      <w:r>
        <w:rPr>
          <w:rFonts w:ascii="仿宋" w:hAnsi="仿宋" w:eastAsia="仿宋"/>
          <w:sz w:val="24"/>
          <w:szCs w:val="24"/>
          <w:u w:val="single"/>
          <w:lang w:eastAsia="zh-CN"/>
        </w:rPr>
        <w:t xml:space="preserve">                      </w:t>
      </w:r>
      <w:r>
        <w:rPr>
          <w:rFonts w:ascii="仿宋" w:hAnsi="仿宋" w:eastAsia="仿宋"/>
          <w:sz w:val="24"/>
          <w:szCs w:val="24"/>
          <w:lang w:eastAsia="zh-CN"/>
        </w:rPr>
        <w:t>等</w:t>
      </w:r>
      <w:r>
        <w:rPr>
          <w:rFonts w:hint="eastAsia" w:ascii="仿宋" w:hAnsi="仿宋" w:eastAsia="仿宋"/>
          <w:sz w:val="24"/>
          <w:szCs w:val="24"/>
          <w:lang w:eastAsia="zh-CN"/>
        </w:rPr>
        <w:t>劳务服务</w:t>
      </w:r>
      <w:r>
        <w:rPr>
          <w:rFonts w:ascii="仿宋" w:hAnsi="仿宋" w:eastAsia="仿宋"/>
          <w:sz w:val="24"/>
          <w:szCs w:val="24"/>
          <w:lang w:eastAsia="zh-CN"/>
        </w:rPr>
        <w:t>事宜，费用报价如下：</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4439"/>
        <w:gridCol w:w="861"/>
        <w:gridCol w:w="863"/>
        <w:gridCol w:w="1438"/>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87" w:type="pct"/>
            <w:vAlign w:val="center"/>
          </w:tcPr>
          <w:p>
            <w:pPr>
              <w:spacing w:line="500" w:lineRule="exact"/>
              <w:jc w:val="center"/>
              <w:rPr>
                <w:rFonts w:eastAsia="仿宋_GB2312"/>
                <w:color w:val="000000"/>
                <w:sz w:val="24"/>
              </w:rPr>
            </w:pPr>
            <w:r>
              <w:rPr>
                <w:rFonts w:eastAsia="仿宋_GB2312"/>
                <w:color w:val="000000"/>
                <w:sz w:val="24"/>
              </w:rPr>
              <w:t>序号</w:t>
            </w:r>
          </w:p>
        </w:tc>
        <w:tc>
          <w:tcPr>
            <w:tcW w:w="2278" w:type="pct"/>
            <w:vAlign w:val="center"/>
          </w:tcPr>
          <w:p>
            <w:pPr>
              <w:spacing w:line="500" w:lineRule="exact"/>
              <w:jc w:val="center"/>
              <w:rPr>
                <w:rFonts w:eastAsia="仿宋_GB2312"/>
                <w:color w:val="000000"/>
                <w:sz w:val="24"/>
              </w:rPr>
            </w:pPr>
            <w:r>
              <w:rPr>
                <w:rFonts w:eastAsia="仿宋_GB2312"/>
                <w:color w:val="000000"/>
                <w:sz w:val="24"/>
              </w:rPr>
              <w:t>内容</w:t>
            </w:r>
          </w:p>
        </w:tc>
        <w:tc>
          <w:tcPr>
            <w:tcW w:w="442" w:type="pct"/>
            <w:vAlign w:val="center"/>
          </w:tcPr>
          <w:p>
            <w:pPr>
              <w:spacing w:line="500" w:lineRule="exact"/>
              <w:jc w:val="center"/>
              <w:rPr>
                <w:rFonts w:eastAsia="仿宋_GB2312"/>
                <w:color w:val="000000"/>
                <w:sz w:val="24"/>
              </w:rPr>
            </w:pPr>
            <w:r>
              <w:rPr>
                <w:rFonts w:eastAsia="仿宋_GB2312"/>
                <w:color w:val="000000"/>
                <w:sz w:val="24"/>
              </w:rPr>
              <w:t>单位</w:t>
            </w:r>
          </w:p>
        </w:tc>
        <w:tc>
          <w:tcPr>
            <w:tcW w:w="443" w:type="pct"/>
            <w:vAlign w:val="center"/>
          </w:tcPr>
          <w:p>
            <w:pPr>
              <w:spacing w:line="500" w:lineRule="exact"/>
              <w:jc w:val="center"/>
              <w:rPr>
                <w:rFonts w:eastAsia="仿宋_GB2312"/>
                <w:color w:val="000000"/>
                <w:sz w:val="24"/>
              </w:rPr>
            </w:pPr>
            <w:r>
              <w:rPr>
                <w:rFonts w:eastAsia="仿宋_GB2312"/>
                <w:color w:val="000000"/>
                <w:sz w:val="24"/>
              </w:rPr>
              <w:t>数量</w:t>
            </w:r>
          </w:p>
        </w:tc>
        <w:tc>
          <w:tcPr>
            <w:tcW w:w="738" w:type="pct"/>
            <w:vAlign w:val="center"/>
          </w:tcPr>
          <w:p>
            <w:pPr>
              <w:spacing w:line="500" w:lineRule="exact"/>
              <w:jc w:val="center"/>
              <w:rPr>
                <w:rFonts w:eastAsia="仿宋_GB2312"/>
                <w:color w:val="000000"/>
                <w:sz w:val="24"/>
              </w:rPr>
            </w:pPr>
            <w:r>
              <w:rPr>
                <w:rFonts w:eastAsia="仿宋_GB2312"/>
                <w:color w:val="000000"/>
                <w:sz w:val="24"/>
              </w:rPr>
              <w:t>单价</w:t>
            </w:r>
          </w:p>
          <w:p>
            <w:pPr>
              <w:spacing w:line="500" w:lineRule="exact"/>
              <w:jc w:val="center"/>
              <w:rPr>
                <w:rFonts w:eastAsia="仿宋_GB2312"/>
                <w:color w:val="000000"/>
                <w:sz w:val="24"/>
              </w:rPr>
            </w:pPr>
            <w:r>
              <w:rPr>
                <w:rFonts w:eastAsia="仿宋_GB2312"/>
                <w:color w:val="000000"/>
                <w:sz w:val="24"/>
              </w:rPr>
              <w:t>（元/吨）</w:t>
            </w:r>
          </w:p>
        </w:tc>
        <w:tc>
          <w:tcPr>
            <w:tcW w:w="812" w:type="pct"/>
            <w:vAlign w:val="center"/>
          </w:tcPr>
          <w:p>
            <w:pPr>
              <w:spacing w:line="500" w:lineRule="exact"/>
              <w:jc w:val="center"/>
              <w:rPr>
                <w:rFonts w:eastAsia="仿宋_GB2312"/>
                <w:color w:val="000000"/>
                <w:sz w:val="24"/>
              </w:rPr>
            </w:pPr>
            <w:r>
              <w:rPr>
                <w:rFonts w:eastAsia="仿宋_GB2312"/>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87" w:type="pct"/>
            <w:vAlign w:val="center"/>
          </w:tcPr>
          <w:p>
            <w:pPr>
              <w:spacing w:line="500" w:lineRule="exact"/>
              <w:jc w:val="center"/>
              <w:rPr>
                <w:rFonts w:eastAsia="仿宋_GB2312"/>
                <w:color w:val="000000"/>
                <w:sz w:val="24"/>
              </w:rPr>
            </w:pPr>
            <w:r>
              <w:rPr>
                <w:rFonts w:eastAsia="仿宋_GB2312"/>
                <w:color w:val="000000"/>
                <w:sz w:val="24"/>
              </w:rPr>
              <w:t>1</w:t>
            </w:r>
          </w:p>
        </w:tc>
        <w:tc>
          <w:tcPr>
            <w:tcW w:w="2278" w:type="pct"/>
            <w:vAlign w:val="center"/>
          </w:tcPr>
          <w:p>
            <w:pPr>
              <w:spacing w:line="500" w:lineRule="exact"/>
              <w:jc w:val="center"/>
              <w:rPr>
                <w:rFonts w:eastAsia="仿宋_GB2312"/>
                <w:color w:val="000000"/>
                <w:sz w:val="24"/>
              </w:rPr>
            </w:pPr>
            <w:r>
              <w:rPr>
                <w:rFonts w:eastAsia="仿宋_GB2312"/>
                <w:sz w:val="24"/>
              </w:rPr>
              <w:t>白砂糖装包</w:t>
            </w:r>
          </w:p>
        </w:tc>
        <w:tc>
          <w:tcPr>
            <w:tcW w:w="442" w:type="pct"/>
            <w:vAlign w:val="center"/>
          </w:tcPr>
          <w:p>
            <w:pPr>
              <w:spacing w:line="500" w:lineRule="exact"/>
              <w:jc w:val="center"/>
              <w:rPr>
                <w:rFonts w:eastAsia="仿宋_GB2312"/>
                <w:color w:val="000000"/>
                <w:sz w:val="24"/>
              </w:rPr>
            </w:pPr>
            <w:r>
              <w:rPr>
                <w:rFonts w:eastAsia="仿宋_GB2312"/>
                <w:color w:val="000000"/>
                <w:sz w:val="24"/>
              </w:rPr>
              <w:t>项</w:t>
            </w:r>
          </w:p>
        </w:tc>
        <w:tc>
          <w:tcPr>
            <w:tcW w:w="443" w:type="pct"/>
            <w:vAlign w:val="center"/>
          </w:tcPr>
          <w:p>
            <w:pPr>
              <w:spacing w:line="500" w:lineRule="exact"/>
              <w:jc w:val="center"/>
              <w:rPr>
                <w:rFonts w:eastAsia="仿宋_GB2312"/>
                <w:color w:val="000000"/>
                <w:sz w:val="24"/>
              </w:rPr>
            </w:pPr>
            <w:r>
              <w:rPr>
                <w:rFonts w:eastAsia="仿宋_GB2312"/>
                <w:color w:val="000000"/>
                <w:sz w:val="24"/>
              </w:rPr>
              <w:t>1</w:t>
            </w:r>
          </w:p>
        </w:tc>
        <w:tc>
          <w:tcPr>
            <w:tcW w:w="738" w:type="pct"/>
          </w:tcPr>
          <w:p>
            <w:pPr>
              <w:spacing w:line="500" w:lineRule="exact"/>
              <w:rPr>
                <w:rFonts w:eastAsia="仿宋_GB2312"/>
                <w:color w:val="000000"/>
                <w:sz w:val="24"/>
              </w:rPr>
            </w:pPr>
          </w:p>
        </w:tc>
        <w:tc>
          <w:tcPr>
            <w:tcW w:w="812" w:type="pct"/>
          </w:tcPr>
          <w:p>
            <w:pPr>
              <w:spacing w:line="500" w:lineRule="exact"/>
              <w:rPr>
                <w:rFonts w:eastAsia="仿宋_GB2312"/>
                <w:sz w:val="24"/>
              </w:rPr>
            </w:pPr>
            <w:r>
              <w:rPr>
                <w:rFonts w:eastAsia="仿宋_GB2312"/>
                <w:sz w:val="24"/>
              </w:rPr>
              <w:t>元/吨糖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87" w:type="pct"/>
            <w:vAlign w:val="center"/>
          </w:tcPr>
          <w:p>
            <w:pPr>
              <w:spacing w:line="500" w:lineRule="exact"/>
              <w:jc w:val="center"/>
              <w:rPr>
                <w:rFonts w:eastAsia="仿宋_GB2312"/>
                <w:color w:val="000000"/>
                <w:sz w:val="24"/>
              </w:rPr>
            </w:pPr>
            <w:r>
              <w:rPr>
                <w:rFonts w:eastAsia="仿宋_GB2312"/>
                <w:color w:val="000000"/>
                <w:sz w:val="24"/>
              </w:rPr>
              <w:t>2</w:t>
            </w:r>
          </w:p>
        </w:tc>
        <w:tc>
          <w:tcPr>
            <w:tcW w:w="2278" w:type="pct"/>
            <w:vAlign w:val="center"/>
          </w:tcPr>
          <w:p>
            <w:pPr>
              <w:spacing w:line="500" w:lineRule="exact"/>
              <w:jc w:val="center"/>
              <w:rPr>
                <w:rFonts w:eastAsia="仿宋_GB2312"/>
                <w:color w:val="000000"/>
                <w:sz w:val="24"/>
              </w:rPr>
            </w:pPr>
            <w:r>
              <w:rPr>
                <w:rFonts w:eastAsia="仿宋_GB2312"/>
                <w:color w:val="000000"/>
                <w:sz w:val="24"/>
              </w:rPr>
              <w:t>承包期限</w:t>
            </w:r>
          </w:p>
        </w:tc>
        <w:tc>
          <w:tcPr>
            <w:tcW w:w="2435" w:type="pct"/>
            <w:gridSpan w:val="4"/>
            <w:vAlign w:val="center"/>
          </w:tcPr>
          <w:p>
            <w:pPr>
              <w:spacing w:line="500" w:lineRule="exact"/>
              <w:rPr>
                <w:rFonts w:eastAsia="仿宋_GB2312"/>
                <w:color w:val="000000"/>
                <w:sz w:val="24"/>
              </w:rPr>
            </w:pPr>
            <w:r>
              <w:rPr>
                <w:rFonts w:eastAsia="仿宋_GB2312"/>
                <w:color w:val="000000"/>
                <w:sz w:val="24"/>
              </w:rPr>
              <w:t>2023/2024榨季开始至榨季结束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87" w:type="pct"/>
            <w:vAlign w:val="center"/>
          </w:tcPr>
          <w:p>
            <w:pPr>
              <w:spacing w:line="500" w:lineRule="exact"/>
              <w:jc w:val="center"/>
              <w:rPr>
                <w:rFonts w:eastAsia="仿宋_GB2312"/>
                <w:color w:val="000000"/>
                <w:sz w:val="24"/>
              </w:rPr>
            </w:pPr>
            <w:r>
              <w:rPr>
                <w:rFonts w:eastAsia="仿宋_GB2312"/>
                <w:color w:val="000000"/>
                <w:sz w:val="24"/>
              </w:rPr>
              <w:t>3</w:t>
            </w:r>
          </w:p>
        </w:tc>
        <w:tc>
          <w:tcPr>
            <w:tcW w:w="2278" w:type="pct"/>
            <w:vAlign w:val="center"/>
          </w:tcPr>
          <w:p>
            <w:pPr>
              <w:spacing w:line="500" w:lineRule="exact"/>
              <w:jc w:val="center"/>
              <w:rPr>
                <w:rFonts w:eastAsia="仿宋_GB2312"/>
                <w:color w:val="000000"/>
                <w:sz w:val="24"/>
              </w:rPr>
            </w:pPr>
            <w:r>
              <w:rPr>
                <w:rFonts w:eastAsia="仿宋_GB2312"/>
                <w:color w:val="000000"/>
                <w:sz w:val="24"/>
              </w:rPr>
              <w:t>开票方式</w:t>
            </w:r>
          </w:p>
        </w:tc>
        <w:tc>
          <w:tcPr>
            <w:tcW w:w="2435" w:type="pct"/>
            <w:gridSpan w:val="4"/>
            <w:vAlign w:val="center"/>
          </w:tcPr>
          <w:p>
            <w:pPr>
              <w:spacing w:line="50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7" w:type="pct"/>
            <w:vAlign w:val="center"/>
          </w:tcPr>
          <w:p>
            <w:pPr>
              <w:spacing w:line="500" w:lineRule="exact"/>
              <w:jc w:val="center"/>
              <w:rPr>
                <w:rFonts w:eastAsia="仿宋_GB2312"/>
                <w:color w:val="000000"/>
                <w:sz w:val="24"/>
              </w:rPr>
            </w:pPr>
            <w:r>
              <w:rPr>
                <w:rFonts w:eastAsia="仿宋_GB2312"/>
                <w:color w:val="000000"/>
                <w:sz w:val="24"/>
              </w:rPr>
              <w:t>4</w:t>
            </w:r>
          </w:p>
        </w:tc>
        <w:tc>
          <w:tcPr>
            <w:tcW w:w="2278" w:type="pct"/>
            <w:vAlign w:val="center"/>
          </w:tcPr>
          <w:p>
            <w:pPr>
              <w:spacing w:line="500" w:lineRule="exact"/>
              <w:jc w:val="center"/>
              <w:rPr>
                <w:rFonts w:eastAsia="仿宋_GB2312"/>
                <w:color w:val="000000"/>
                <w:sz w:val="24"/>
              </w:rPr>
            </w:pPr>
            <w:r>
              <w:rPr>
                <w:rFonts w:eastAsia="仿宋_GB2312"/>
                <w:color w:val="000000"/>
                <w:sz w:val="24"/>
              </w:rPr>
              <w:t>其他</w:t>
            </w:r>
          </w:p>
        </w:tc>
        <w:tc>
          <w:tcPr>
            <w:tcW w:w="2435" w:type="pct"/>
            <w:gridSpan w:val="4"/>
            <w:vAlign w:val="center"/>
          </w:tcPr>
          <w:p>
            <w:pPr>
              <w:spacing w:line="500" w:lineRule="exact"/>
              <w:rPr>
                <w:rFonts w:eastAsia="仿宋_GB2312"/>
                <w:color w:val="000000"/>
                <w:sz w:val="24"/>
              </w:rPr>
            </w:pPr>
          </w:p>
        </w:tc>
      </w:tr>
    </w:tbl>
    <w:p>
      <w:pPr>
        <w:snapToGrid w:val="0"/>
        <w:spacing w:line="360" w:lineRule="auto"/>
        <w:rPr>
          <w:rFonts w:ascii="仿宋" w:hAnsi="仿宋" w:eastAsia="仿宋"/>
          <w:sz w:val="24"/>
          <w:szCs w:val="24"/>
          <w:lang w:eastAsia="zh-CN"/>
        </w:rPr>
      </w:pPr>
    </w:p>
    <w:p>
      <w:pPr>
        <w:snapToGrid w:val="0"/>
        <w:spacing w:line="360" w:lineRule="auto"/>
        <w:rPr>
          <w:rFonts w:ascii="仿宋" w:hAnsi="仿宋" w:eastAsia="仿宋"/>
          <w:sz w:val="24"/>
          <w:szCs w:val="24"/>
          <w:lang w:eastAsia="zh-CN"/>
        </w:rPr>
      </w:pPr>
      <w:r>
        <w:rPr>
          <w:rFonts w:ascii="仿宋" w:hAnsi="仿宋" w:eastAsia="仿宋"/>
          <w:sz w:val="24"/>
          <w:szCs w:val="24"/>
          <w:lang w:eastAsia="zh-CN"/>
        </w:rPr>
        <w:t>1）</w:t>
      </w:r>
      <w:r>
        <w:rPr>
          <w:rFonts w:hint="eastAsia" w:ascii="仿宋" w:hAnsi="仿宋" w:eastAsia="仿宋"/>
          <w:sz w:val="24"/>
          <w:szCs w:val="24"/>
          <w:lang w:eastAsia="zh-CN"/>
        </w:rPr>
        <w:t>响应人应逐项计算并填写单价、合价和总价，响应人没有填写单价和合价的项目将被认为此项目所涉及的全部费用已包含在其他分项报价及响应总价中；</w:t>
      </w:r>
    </w:p>
    <w:p>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2</w:t>
      </w:r>
      <w:r>
        <w:rPr>
          <w:rFonts w:ascii="仿宋" w:hAnsi="仿宋" w:eastAsia="仿宋"/>
          <w:sz w:val="24"/>
          <w:szCs w:val="24"/>
          <w:lang w:eastAsia="zh-CN"/>
        </w:rPr>
        <w:t>）</w:t>
      </w:r>
      <w:r>
        <w:rPr>
          <w:rFonts w:hint="eastAsia" w:ascii="仿宋" w:hAnsi="仿宋" w:eastAsia="仿宋"/>
          <w:sz w:val="24"/>
          <w:szCs w:val="24"/>
          <w:lang w:eastAsia="zh-CN"/>
        </w:rPr>
        <w:t>响应</w:t>
      </w:r>
      <w:r>
        <w:rPr>
          <w:rFonts w:ascii="仿宋" w:hAnsi="仿宋" w:eastAsia="仿宋"/>
          <w:sz w:val="24"/>
          <w:szCs w:val="24"/>
          <w:lang w:eastAsia="zh-CN"/>
        </w:rPr>
        <w:t>人应认真复核报价表中所有单价、合价和总价的一致性，保证</w:t>
      </w:r>
      <w:r>
        <w:rPr>
          <w:rFonts w:hint="eastAsia" w:ascii="仿宋" w:hAnsi="仿宋" w:eastAsia="仿宋"/>
          <w:sz w:val="24"/>
          <w:szCs w:val="24"/>
          <w:lang w:eastAsia="zh-CN"/>
        </w:rPr>
        <w:t>响应</w:t>
      </w:r>
      <w:r>
        <w:rPr>
          <w:rFonts w:ascii="仿宋" w:hAnsi="仿宋" w:eastAsia="仿宋"/>
          <w:sz w:val="24"/>
          <w:szCs w:val="24"/>
          <w:lang w:eastAsia="zh-CN"/>
        </w:rPr>
        <w:t>报价的正确性；</w:t>
      </w:r>
    </w:p>
    <w:p>
      <w:pPr>
        <w:snapToGrid w:val="0"/>
        <w:spacing w:line="360" w:lineRule="auto"/>
        <w:rPr>
          <w:rFonts w:ascii="仿宋" w:hAnsi="仿宋" w:eastAsia="仿宋"/>
          <w:sz w:val="24"/>
          <w:szCs w:val="24"/>
          <w:lang w:eastAsia="zh-CN"/>
        </w:rPr>
      </w:pPr>
      <w:r>
        <w:rPr>
          <w:rFonts w:ascii="仿宋" w:hAnsi="仿宋" w:eastAsia="仿宋"/>
          <w:sz w:val="24"/>
          <w:szCs w:val="24"/>
          <w:lang w:eastAsia="zh-CN"/>
        </w:rPr>
        <w:t>3</w:t>
      </w:r>
      <w:r>
        <w:rPr>
          <w:rFonts w:hint="eastAsia" w:ascii="仿宋" w:hAnsi="仿宋" w:eastAsia="仿宋"/>
          <w:sz w:val="24"/>
          <w:szCs w:val="24"/>
          <w:lang w:eastAsia="zh-CN"/>
        </w:rPr>
        <w:t>）分项及加权综合报价均不得超过最高响应限价，否则将按否决响应处理；</w:t>
      </w:r>
    </w:p>
    <w:p>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4）本项目为框架采购，按实进行结算；</w:t>
      </w:r>
    </w:p>
    <w:p>
      <w:pPr>
        <w:spacing w:line="500" w:lineRule="exact"/>
        <w:rPr>
          <w:rFonts w:ascii="仿宋" w:hAnsi="仿宋" w:eastAsia="仿宋"/>
          <w:sz w:val="24"/>
          <w:szCs w:val="24"/>
          <w:lang w:eastAsia="zh-CN"/>
        </w:rPr>
      </w:pPr>
    </w:p>
    <w:p>
      <w:pPr>
        <w:spacing w:line="500" w:lineRule="exact"/>
        <w:rPr>
          <w:rFonts w:ascii="仿宋" w:hAnsi="仿宋" w:eastAsia="仿宋"/>
          <w:sz w:val="24"/>
          <w:szCs w:val="24"/>
          <w:u w:val="single"/>
          <w:lang w:eastAsia="zh-CN"/>
        </w:rPr>
      </w:pPr>
      <w:r>
        <w:rPr>
          <w:rFonts w:ascii="仿宋" w:hAnsi="仿宋" w:eastAsia="仿宋"/>
          <w:sz w:val="24"/>
          <w:szCs w:val="24"/>
          <w:lang w:eastAsia="zh-CN"/>
        </w:rPr>
        <w:t>授权代表（签字）:</w:t>
      </w:r>
      <w:r>
        <w:rPr>
          <w:rFonts w:ascii="仿宋" w:hAnsi="仿宋" w:eastAsia="仿宋"/>
          <w:sz w:val="24"/>
          <w:szCs w:val="24"/>
          <w:u w:val="single"/>
          <w:lang w:eastAsia="zh-CN"/>
        </w:rPr>
        <w:t xml:space="preserve">              </w:t>
      </w:r>
    </w:p>
    <w:p>
      <w:pPr>
        <w:spacing w:line="500" w:lineRule="exact"/>
        <w:rPr>
          <w:rFonts w:ascii="仿宋" w:hAnsi="仿宋" w:eastAsia="仿宋"/>
          <w:sz w:val="24"/>
          <w:szCs w:val="24"/>
          <w:u w:val="single"/>
          <w:lang w:eastAsia="zh-CN"/>
        </w:rPr>
      </w:pPr>
      <w:r>
        <w:rPr>
          <w:rFonts w:ascii="仿宋" w:hAnsi="仿宋" w:eastAsia="仿宋"/>
          <w:sz w:val="24"/>
          <w:szCs w:val="24"/>
          <w:lang w:eastAsia="zh-CN"/>
        </w:rPr>
        <w:t>谈判供应商名称（签章）：</w:t>
      </w:r>
      <w:r>
        <w:rPr>
          <w:rFonts w:ascii="仿宋" w:hAnsi="仿宋" w:eastAsia="仿宋"/>
          <w:sz w:val="24"/>
          <w:szCs w:val="24"/>
          <w:u w:val="single"/>
          <w:lang w:eastAsia="zh-CN"/>
        </w:rPr>
        <w:t xml:space="preserve">       </w:t>
      </w:r>
    </w:p>
    <w:p>
      <w:pPr>
        <w:spacing w:line="500" w:lineRule="exact"/>
        <w:rPr>
          <w:rFonts w:ascii="仿宋" w:hAnsi="仿宋" w:eastAsia="仿宋"/>
          <w:b/>
          <w:sz w:val="24"/>
          <w:szCs w:val="24"/>
          <w:lang w:eastAsia="zh-CN"/>
        </w:rPr>
      </w:pPr>
      <w:r>
        <w:rPr>
          <w:rFonts w:ascii="仿宋" w:hAnsi="仿宋" w:eastAsia="仿宋"/>
          <w:sz w:val="24"/>
          <w:szCs w:val="24"/>
          <w:lang w:eastAsia="zh-CN"/>
        </w:rPr>
        <w:t>报价时间：</w:t>
      </w:r>
      <w:r>
        <w:rPr>
          <w:rFonts w:ascii="仿宋" w:hAnsi="仿宋" w:eastAsia="仿宋"/>
          <w:sz w:val="24"/>
          <w:szCs w:val="24"/>
          <w:u w:val="single"/>
          <w:lang w:eastAsia="zh-CN"/>
        </w:rPr>
        <w:t xml:space="preserve">     </w:t>
      </w:r>
      <w:r>
        <w:rPr>
          <w:rFonts w:ascii="仿宋" w:hAnsi="仿宋" w:eastAsia="仿宋"/>
          <w:sz w:val="24"/>
          <w:szCs w:val="24"/>
          <w:lang w:eastAsia="zh-CN"/>
        </w:rPr>
        <w:t>年</w:t>
      </w:r>
      <w:r>
        <w:rPr>
          <w:rFonts w:ascii="仿宋" w:hAnsi="仿宋" w:eastAsia="仿宋"/>
          <w:sz w:val="24"/>
          <w:szCs w:val="24"/>
          <w:u w:val="single"/>
          <w:lang w:eastAsia="zh-CN"/>
        </w:rPr>
        <w:t xml:space="preserve">     </w:t>
      </w:r>
      <w:r>
        <w:rPr>
          <w:rFonts w:ascii="仿宋" w:hAnsi="仿宋" w:eastAsia="仿宋"/>
          <w:sz w:val="24"/>
          <w:szCs w:val="24"/>
          <w:lang w:eastAsia="zh-CN"/>
        </w:rPr>
        <w:t>月</w:t>
      </w:r>
      <w:r>
        <w:rPr>
          <w:rFonts w:ascii="仿宋" w:hAnsi="仿宋" w:eastAsia="仿宋"/>
          <w:sz w:val="24"/>
          <w:szCs w:val="24"/>
          <w:u w:val="single"/>
          <w:lang w:eastAsia="zh-CN"/>
        </w:rPr>
        <w:t xml:space="preserve">    </w:t>
      </w:r>
      <w:r>
        <w:rPr>
          <w:rFonts w:ascii="仿宋" w:hAnsi="仿宋" w:eastAsia="仿宋"/>
          <w:sz w:val="24"/>
          <w:szCs w:val="24"/>
          <w:lang w:eastAsia="zh-CN"/>
        </w:rPr>
        <w:t>日</w:t>
      </w:r>
    </w:p>
    <w:p>
      <w:pPr>
        <w:rPr>
          <w:rFonts w:ascii="仿宋" w:hAnsi="仿宋" w:eastAsia="仿宋"/>
          <w:b/>
          <w:sz w:val="24"/>
          <w:szCs w:val="24"/>
          <w:lang w:eastAsia="zh-CN"/>
        </w:rPr>
      </w:pPr>
    </w:p>
    <w:p>
      <w:pPr>
        <w:rPr>
          <w:rFonts w:ascii="仿宋" w:hAnsi="仿宋" w:eastAsia="仿宋"/>
          <w:b/>
          <w:sz w:val="24"/>
          <w:szCs w:val="24"/>
          <w:lang w:eastAsia="zh-CN"/>
        </w:rPr>
      </w:pPr>
    </w:p>
    <w:p>
      <w:pPr>
        <w:rPr>
          <w:rFonts w:ascii="仿宋" w:hAnsi="仿宋" w:eastAsia="仿宋"/>
          <w:lang w:val="zh-CN" w:eastAsia="zh-CN"/>
        </w:rPr>
      </w:pPr>
      <w:r>
        <w:rPr>
          <w:rFonts w:ascii="仿宋" w:hAnsi="仿宋" w:eastAsia="仿宋"/>
          <w:lang w:val="zh-CN" w:eastAsia="zh-CN"/>
        </w:rPr>
        <w:br w:type="page"/>
      </w:r>
    </w:p>
    <w:p>
      <w:pPr>
        <w:rPr>
          <w:rFonts w:ascii="仿宋" w:hAnsi="仿宋" w:eastAsia="仿宋"/>
          <w:lang w:eastAsia="zh-CN"/>
        </w:rPr>
      </w:pPr>
    </w:p>
    <w:p>
      <w:pPr>
        <w:pStyle w:val="3"/>
        <w:jc w:val="center"/>
        <w:rPr>
          <w:rFonts w:ascii="仿宋" w:hAnsi="仿宋" w:eastAsia="仿宋"/>
          <w:b/>
          <w:bCs/>
          <w:snapToGrid w:val="0"/>
          <w:sz w:val="32"/>
          <w:szCs w:val="32"/>
          <w:lang w:eastAsia="zh-CN"/>
        </w:rPr>
      </w:pPr>
      <w:bookmarkStart w:id="129" w:name="_bookmark20"/>
      <w:bookmarkEnd w:id="129"/>
      <w:bookmarkStart w:id="130" w:name="_Toc151404578"/>
      <w:r>
        <w:rPr>
          <w:rFonts w:hint="eastAsia" w:ascii="仿宋" w:hAnsi="仿宋" w:eastAsia="仿宋"/>
          <w:b/>
          <w:bCs/>
          <w:snapToGrid w:val="0"/>
          <w:sz w:val="32"/>
          <w:szCs w:val="32"/>
          <w:lang w:eastAsia="zh-CN"/>
        </w:rPr>
        <w:t>七</w:t>
      </w:r>
      <w:r>
        <w:rPr>
          <w:rFonts w:ascii="仿宋" w:hAnsi="仿宋" w:eastAsia="仿宋"/>
          <w:b/>
          <w:bCs/>
          <w:snapToGrid w:val="0"/>
          <w:sz w:val="32"/>
          <w:szCs w:val="32"/>
          <w:lang w:eastAsia="zh-CN"/>
        </w:rPr>
        <w:t>、资格审查资料</w:t>
      </w:r>
      <w:bookmarkEnd w:id="130"/>
    </w:p>
    <w:p>
      <w:pPr>
        <w:adjustRightInd w:val="0"/>
        <w:snapToGrid w:val="0"/>
        <w:spacing w:line="276" w:lineRule="auto"/>
        <w:rPr>
          <w:rFonts w:ascii="仿宋" w:hAnsi="仿宋" w:eastAsia="仿宋"/>
          <w:b/>
          <w:snapToGrid w:val="0"/>
          <w:sz w:val="24"/>
          <w:szCs w:val="24"/>
          <w:lang w:eastAsia="zh-CN"/>
        </w:rPr>
      </w:pPr>
    </w:p>
    <w:p>
      <w:pPr>
        <w:pStyle w:val="5"/>
        <w:adjustRightInd w:val="0"/>
        <w:snapToGrid w:val="0"/>
        <w:spacing w:line="276" w:lineRule="auto"/>
        <w:ind w:left="0"/>
        <w:rPr>
          <w:rFonts w:ascii="仿宋" w:hAnsi="仿宋" w:eastAsia="仿宋"/>
          <w:b/>
          <w:bCs/>
          <w:snapToGrid w:val="0"/>
          <w:szCs w:val="24"/>
          <w:lang w:eastAsia="zh-CN"/>
        </w:rPr>
      </w:pPr>
      <w:r>
        <w:rPr>
          <w:rFonts w:ascii="仿宋" w:hAnsi="仿宋" w:eastAsia="仿宋"/>
          <w:b/>
          <w:bCs/>
          <w:snapToGrid w:val="0"/>
          <w:szCs w:val="24"/>
          <w:lang w:eastAsia="zh-CN"/>
        </w:rPr>
        <w:t>(一)基本情况</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供应商应根据供应商须知前附表第3.5(1)项和第3.5(2)项的要求提供主体资格证明及相关资质证明材料。</w:t>
      </w:r>
    </w:p>
    <w:p>
      <w:pPr>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供应商还应根据供应商须知前附表第3.5(5)项、第3.5(7)项和第3.5(8)项的要求提供其他相关证明材料。</w:t>
      </w:r>
    </w:p>
    <w:p>
      <w:pPr>
        <w:adjustRightInd w:val="0"/>
        <w:snapToGrid w:val="0"/>
        <w:spacing w:line="276" w:lineRule="auto"/>
        <w:rPr>
          <w:rFonts w:ascii="仿宋" w:hAnsi="仿宋" w:eastAsia="仿宋"/>
          <w:snapToGrid w:val="0"/>
          <w:sz w:val="24"/>
          <w:szCs w:val="24"/>
          <w:lang w:eastAsia="zh-CN"/>
        </w:rPr>
      </w:pPr>
    </w:p>
    <w:p>
      <w:pPr>
        <w:pStyle w:val="5"/>
        <w:adjustRightInd w:val="0"/>
        <w:snapToGrid w:val="0"/>
        <w:spacing w:line="276" w:lineRule="auto"/>
        <w:ind w:left="0"/>
        <w:rPr>
          <w:rFonts w:ascii="仿宋" w:hAnsi="仿宋" w:eastAsia="仿宋"/>
          <w:b/>
          <w:bCs/>
          <w:snapToGrid w:val="0"/>
          <w:szCs w:val="24"/>
          <w:lang w:eastAsia="zh-CN"/>
        </w:rPr>
      </w:pPr>
      <w:r>
        <w:rPr>
          <w:rFonts w:ascii="仿宋" w:hAnsi="仿宋" w:eastAsia="仿宋"/>
          <w:b/>
          <w:bCs/>
          <w:snapToGrid w:val="0"/>
          <w:szCs w:val="24"/>
          <w:lang w:eastAsia="zh-CN"/>
        </w:rPr>
        <w:t>(二)近年财务状况</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供应商应根据供应商须知前附表第3.5(3)项的要求提供近年财务会计报表复印件。</w:t>
      </w:r>
    </w:p>
    <w:p>
      <w:pPr>
        <w:adjustRightInd w:val="0"/>
        <w:snapToGrid w:val="0"/>
        <w:spacing w:line="276" w:lineRule="auto"/>
        <w:rPr>
          <w:rFonts w:ascii="仿宋" w:hAnsi="仿宋" w:eastAsia="仿宋"/>
          <w:snapToGrid w:val="0"/>
          <w:sz w:val="24"/>
          <w:szCs w:val="24"/>
          <w:lang w:eastAsia="zh-CN"/>
        </w:rPr>
      </w:pPr>
    </w:p>
    <w:p>
      <w:pPr>
        <w:pStyle w:val="5"/>
        <w:adjustRightInd w:val="0"/>
        <w:snapToGrid w:val="0"/>
        <w:spacing w:line="276" w:lineRule="auto"/>
        <w:ind w:left="0"/>
        <w:rPr>
          <w:rFonts w:ascii="仿宋" w:hAnsi="仿宋" w:eastAsia="仿宋"/>
          <w:b/>
          <w:bCs/>
          <w:snapToGrid w:val="0"/>
          <w:szCs w:val="24"/>
          <w:lang w:eastAsia="zh-CN"/>
        </w:rPr>
      </w:pPr>
      <w:r>
        <w:rPr>
          <w:rFonts w:ascii="仿宋" w:hAnsi="仿宋" w:eastAsia="仿宋"/>
          <w:b/>
          <w:bCs/>
          <w:snapToGrid w:val="0"/>
          <w:szCs w:val="24"/>
          <w:lang w:eastAsia="zh-CN"/>
        </w:rPr>
        <w:t>(</w:t>
      </w:r>
      <w:r>
        <w:rPr>
          <w:rFonts w:hint="eastAsia" w:ascii="仿宋" w:hAnsi="仿宋" w:eastAsia="仿宋"/>
          <w:b/>
          <w:bCs/>
          <w:snapToGrid w:val="0"/>
          <w:szCs w:val="24"/>
          <w:lang w:eastAsia="zh-CN"/>
        </w:rPr>
        <w:t>三</w:t>
      </w:r>
      <w:r>
        <w:rPr>
          <w:rFonts w:ascii="仿宋" w:hAnsi="仿宋" w:eastAsia="仿宋"/>
          <w:b/>
          <w:bCs/>
          <w:snapToGrid w:val="0"/>
          <w:szCs w:val="24"/>
          <w:lang w:eastAsia="zh-CN"/>
        </w:rPr>
        <w:t>)近年的类似项目情况表</w:t>
      </w:r>
    </w:p>
    <w:p>
      <w:pPr>
        <w:adjustRightInd w:val="0"/>
        <w:snapToGrid w:val="0"/>
        <w:spacing w:line="276" w:lineRule="auto"/>
        <w:rPr>
          <w:rFonts w:ascii="仿宋" w:hAnsi="仿宋" w:eastAsia="仿宋"/>
          <w:snapToGrid w:val="0"/>
          <w:sz w:val="24"/>
          <w:szCs w:val="24"/>
          <w:lang w:eastAsia="zh-CN"/>
        </w:rPr>
      </w:pP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39"/>
        <w:gridCol w:w="6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项目名称</w:t>
            </w:r>
          </w:p>
        </w:tc>
        <w:tc>
          <w:tcPr>
            <w:tcW w:w="6762"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服务内容</w:t>
            </w:r>
          </w:p>
        </w:tc>
        <w:tc>
          <w:tcPr>
            <w:tcW w:w="6762"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委托人/发包人名称</w:t>
            </w:r>
          </w:p>
        </w:tc>
        <w:tc>
          <w:tcPr>
            <w:tcW w:w="6762"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委托人/发包人联系人</w:t>
            </w:r>
            <w:r>
              <w:rPr>
                <w:rFonts w:ascii="仿宋" w:hAnsi="仿宋" w:eastAsia="仿宋"/>
                <w:snapToGrid w:val="0"/>
                <w:sz w:val="24"/>
                <w:szCs w:val="24"/>
                <w:u w:val="single"/>
                <w:lang w:eastAsia="zh-CN"/>
              </w:rPr>
              <w:t>及电话</w:t>
            </w:r>
          </w:p>
        </w:tc>
        <w:tc>
          <w:tcPr>
            <w:tcW w:w="6762" w:type="dxa"/>
            <w:vAlign w:val="center"/>
          </w:tcPr>
          <w:p>
            <w:pPr>
              <w:adjustRightInd w:val="0"/>
              <w:snapToGrid w:val="0"/>
              <w:spacing w:line="276" w:lineRule="auto"/>
              <w:jc w:val="center"/>
              <w:rPr>
                <w:rFonts w:ascii="仿宋" w:hAnsi="仿宋" w:eastAsia="仿宋"/>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合同价格</w:t>
            </w:r>
          </w:p>
        </w:tc>
        <w:tc>
          <w:tcPr>
            <w:tcW w:w="6762"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服务是否完成</w:t>
            </w:r>
          </w:p>
        </w:tc>
        <w:tc>
          <w:tcPr>
            <w:tcW w:w="6762"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项目负责人(如有)</w:t>
            </w:r>
          </w:p>
        </w:tc>
        <w:tc>
          <w:tcPr>
            <w:tcW w:w="6762"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9" w:hRule="atLeast"/>
          <w:jc w:val="center"/>
        </w:trPr>
        <w:tc>
          <w:tcPr>
            <w:tcW w:w="2339" w:type="dxa"/>
            <w:vAlign w:val="center"/>
          </w:tcPr>
          <w:p>
            <w:pPr>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项目概况及供应商履约情况</w:t>
            </w:r>
          </w:p>
        </w:tc>
        <w:tc>
          <w:tcPr>
            <w:tcW w:w="6762" w:type="dxa"/>
            <w:vAlign w:val="center"/>
          </w:tcPr>
          <w:p>
            <w:pPr>
              <w:adjustRightInd w:val="0"/>
              <w:snapToGrid w:val="0"/>
              <w:spacing w:line="276" w:lineRule="auto"/>
              <w:jc w:val="center"/>
              <w:rPr>
                <w:rFonts w:ascii="仿宋" w:hAnsi="仿宋" w:eastAsia="仿宋"/>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u w:val="single"/>
              </w:rPr>
              <w:t>备注</w:t>
            </w:r>
          </w:p>
        </w:tc>
        <w:tc>
          <w:tcPr>
            <w:tcW w:w="6762" w:type="dxa"/>
            <w:vAlign w:val="center"/>
          </w:tcPr>
          <w:p>
            <w:pPr>
              <w:adjustRightInd w:val="0"/>
              <w:snapToGrid w:val="0"/>
              <w:spacing w:line="276" w:lineRule="auto"/>
              <w:jc w:val="center"/>
              <w:rPr>
                <w:rFonts w:ascii="仿宋" w:hAnsi="仿宋" w:eastAsia="仿宋"/>
                <w:snapToGrid w:val="0"/>
                <w:sz w:val="24"/>
                <w:szCs w:val="24"/>
              </w:rPr>
            </w:pPr>
          </w:p>
        </w:tc>
      </w:tr>
    </w:tbl>
    <w:p>
      <w:pPr>
        <w:adjustRightInd w:val="0"/>
        <w:snapToGrid w:val="0"/>
        <w:spacing w:before="240" w:line="276" w:lineRule="auto"/>
        <w:ind w:firstLine="360"/>
        <w:rPr>
          <w:rFonts w:ascii="仿宋" w:hAnsi="仿宋" w:eastAsia="仿宋"/>
          <w:snapToGrid w:val="0"/>
          <w:sz w:val="24"/>
          <w:szCs w:val="24"/>
          <w:lang w:eastAsia="zh-CN"/>
        </w:rPr>
      </w:pPr>
      <w:r>
        <w:rPr>
          <w:rFonts w:ascii="仿宋" w:hAnsi="仿宋" w:eastAsia="仿宋"/>
          <w:snapToGrid w:val="0"/>
          <w:sz w:val="24"/>
          <w:szCs w:val="24"/>
          <w:lang w:eastAsia="zh-CN"/>
        </w:rPr>
        <w:t>注：供应商应根据供应商须知前附表第3.5(4)项的要求在本表后附相关证明材料。</w:t>
      </w:r>
    </w:p>
    <w:p>
      <w:pPr>
        <w:adjustRightInd w:val="0"/>
        <w:snapToGrid w:val="0"/>
        <w:spacing w:line="276" w:lineRule="auto"/>
        <w:rPr>
          <w:rFonts w:ascii="仿宋" w:hAnsi="仿宋" w:eastAsia="仿宋"/>
          <w:snapToGrid w:val="0"/>
          <w:sz w:val="24"/>
          <w:szCs w:val="24"/>
          <w:lang w:eastAsia="zh-CN"/>
        </w:rPr>
      </w:pPr>
    </w:p>
    <w:p>
      <w:pPr>
        <w:spacing w:line="276" w:lineRule="auto"/>
        <w:rPr>
          <w:rFonts w:ascii="仿宋" w:hAnsi="仿宋" w:eastAsia="仿宋" w:cs="Times New Roman"/>
          <w:snapToGrid w:val="0"/>
          <w:sz w:val="24"/>
          <w:szCs w:val="24"/>
          <w:lang w:eastAsia="zh-CN"/>
        </w:rPr>
      </w:pPr>
      <w:bookmarkStart w:id="131" w:name="扫描0064"/>
      <w:bookmarkEnd w:id="131"/>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pStyle w:val="5"/>
        <w:adjustRightInd w:val="0"/>
        <w:snapToGrid w:val="0"/>
        <w:spacing w:line="276" w:lineRule="auto"/>
        <w:ind w:left="0"/>
        <w:rPr>
          <w:rFonts w:ascii="仿宋" w:hAnsi="仿宋" w:eastAsia="仿宋"/>
          <w:b/>
          <w:bCs/>
          <w:snapToGrid w:val="0"/>
          <w:szCs w:val="24"/>
          <w:lang w:eastAsia="zh-CN"/>
        </w:rPr>
      </w:pPr>
      <w:r>
        <w:rPr>
          <w:rFonts w:ascii="仿宋" w:hAnsi="仿宋" w:eastAsia="仿宋"/>
          <w:b/>
          <w:bCs/>
          <w:snapToGrid w:val="0"/>
          <w:szCs w:val="24"/>
          <w:lang w:eastAsia="zh-CN"/>
        </w:rPr>
        <w:t>（四）拟委任的主要人员汇总表</w:t>
      </w:r>
    </w:p>
    <w:p>
      <w:pPr>
        <w:adjustRightInd w:val="0"/>
        <w:snapToGrid w:val="0"/>
        <w:spacing w:line="276" w:lineRule="auto"/>
        <w:rPr>
          <w:rFonts w:ascii="仿宋" w:hAnsi="仿宋" w:eastAsia="仿宋"/>
          <w:snapToGrid w:val="0"/>
          <w:sz w:val="24"/>
          <w:szCs w:val="24"/>
          <w:lang w:eastAsia="zh-CN"/>
        </w:rPr>
      </w:pPr>
    </w:p>
    <w:tbl>
      <w:tblPr>
        <w:tblStyle w:val="28"/>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1"/>
        <w:gridCol w:w="1418"/>
        <w:gridCol w:w="992"/>
        <w:gridCol w:w="1098"/>
        <w:gridCol w:w="681"/>
        <w:gridCol w:w="1248"/>
        <w:gridCol w:w="855"/>
        <w:gridCol w:w="1221"/>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Merge w:val="restart"/>
            <w:vAlign w:val="center"/>
          </w:tcPr>
          <w:p>
            <w:pPr>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序号</w:t>
            </w:r>
          </w:p>
        </w:tc>
        <w:tc>
          <w:tcPr>
            <w:tcW w:w="1418" w:type="dxa"/>
            <w:vMerge w:val="restart"/>
            <w:vAlign w:val="center"/>
          </w:tcPr>
          <w:p>
            <w:pPr>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本项目任职</w:t>
            </w:r>
          </w:p>
        </w:tc>
        <w:tc>
          <w:tcPr>
            <w:tcW w:w="992" w:type="dxa"/>
            <w:vMerge w:val="restart"/>
            <w:vAlign w:val="center"/>
          </w:tcPr>
          <w:p>
            <w:pPr>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姓名</w:t>
            </w:r>
          </w:p>
        </w:tc>
        <w:tc>
          <w:tcPr>
            <w:tcW w:w="1098" w:type="dxa"/>
            <w:vMerge w:val="restart"/>
            <w:vAlign w:val="center"/>
          </w:tcPr>
          <w:p>
            <w:pPr>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职称</w:t>
            </w:r>
          </w:p>
        </w:tc>
        <w:tc>
          <w:tcPr>
            <w:tcW w:w="681" w:type="dxa"/>
            <w:vMerge w:val="restart"/>
            <w:vAlign w:val="center"/>
          </w:tcPr>
          <w:p>
            <w:pPr>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专业</w:t>
            </w:r>
          </w:p>
        </w:tc>
        <w:tc>
          <w:tcPr>
            <w:tcW w:w="3324" w:type="dxa"/>
            <w:gridSpan w:val="3"/>
            <w:vAlign w:val="center"/>
          </w:tcPr>
          <w:p>
            <w:pPr>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执业或职业资格证明</w:t>
            </w:r>
          </w:p>
        </w:tc>
        <w:tc>
          <w:tcPr>
            <w:tcW w:w="1134" w:type="dxa"/>
            <w:vMerge w:val="restart"/>
            <w:vAlign w:val="center"/>
          </w:tcPr>
          <w:p>
            <w:pPr>
              <w:adjustRightInd w:val="0"/>
              <w:snapToGrid w:val="0"/>
              <w:spacing w:line="276" w:lineRule="auto"/>
              <w:jc w:val="center"/>
              <w:rPr>
                <w:rFonts w:ascii="仿宋" w:hAnsi="仿宋" w:eastAsia="仿宋"/>
                <w:b/>
                <w:bCs/>
                <w:snapToGrid w:val="0"/>
                <w:sz w:val="24"/>
                <w:szCs w:val="24"/>
                <w:lang w:eastAsia="zh-CN"/>
              </w:rPr>
            </w:pPr>
            <w:r>
              <w:rPr>
                <w:rFonts w:hint="eastAsia" w:ascii="仿宋" w:hAnsi="仿宋" w:eastAsia="仿宋"/>
                <w:b/>
                <w:bCs/>
                <w:snapToGrid w:val="0"/>
                <w:sz w:val="24"/>
                <w:szCs w:val="24"/>
                <w:lang w:eastAsia="zh-CN"/>
              </w:rPr>
              <w:t>从事劳务服务工作年限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01" w:type="dxa"/>
            <w:vMerge w:val="continue"/>
            <w:tcBorders>
              <w:top w:val="nil"/>
            </w:tcBorders>
            <w:vAlign w:val="center"/>
          </w:tcPr>
          <w:p>
            <w:pPr>
              <w:adjustRightInd w:val="0"/>
              <w:snapToGrid w:val="0"/>
              <w:spacing w:line="276" w:lineRule="auto"/>
              <w:jc w:val="center"/>
              <w:rPr>
                <w:rFonts w:ascii="仿宋" w:hAnsi="仿宋" w:eastAsia="仿宋"/>
                <w:b/>
                <w:bCs/>
                <w:snapToGrid w:val="0"/>
                <w:sz w:val="24"/>
                <w:szCs w:val="24"/>
                <w:lang w:eastAsia="zh-CN"/>
              </w:rPr>
            </w:pPr>
          </w:p>
        </w:tc>
        <w:tc>
          <w:tcPr>
            <w:tcW w:w="1418" w:type="dxa"/>
            <w:vMerge w:val="continue"/>
            <w:tcBorders>
              <w:top w:val="nil"/>
            </w:tcBorders>
            <w:vAlign w:val="center"/>
          </w:tcPr>
          <w:p>
            <w:pPr>
              <w:adjustRightInd w:val="0"/>
              <w:snapToGrid w:val="0"/>
              <w:spacing w:line="276" w:lineRule="auto"/>
              <w:jc w:val="center"/>
              <w:rPr>
                <w:rFonts w:ascii="仿宋" w:hAnsi="仿宋" w:eastAsia="仿宋"/>
                <w:b/>
                <w:bCs/>
                <w:snapToGrid w:val="0"/>
                <w:sz w:val="24"/>
                <w:szCs w:val="24"/>
                <w:lang w:eastAsia="zh-CN"/>
              </w:rPr>
            </w:pPr>
          </w:p>
        </w:tc>
        <w:tc>
          <w:tcPr>
            <w:tcW w:w="992" w:type="dxa"/>
            <w:vMerge w:val="continue"/>
            <w:tcBorders>
              <w:top w:val="nil"/>
            </w:tcBorders>
            <w:vAlign w:val="center"/>
          </w:tcPr>
          <w:p>
            <w:pPr>
              <w:adjustRightInd w:val="0"/>
              <w:snapToGrid w:val="0"/>
              <w:spacing w:line="276" w:lineRule="auto"/>
              <w:jc w:val="center"/>
              <w:rPr>
                <w:rFonts w:ascii="仿宋" w:hAnsi="仿宋" w:eastAsia="仿宋"/>
                <w:b/>
                <w:bCs/>
                <w:snapToGrid w:val="0"/>
                <w:sz w:val="24"/>
                <w:szCs w:val="24"/>
                <w:lang w:eastAsia="zh-CN"/>
              </w:rPr>
            </w:pPr>
          </w:p>
        </w:tc>
        <w:tc>
          <w:tcPr>
            <w:tcW w:w="1098" w:type="dxa"/>
            <w:vMerge w:val="continue"/>
            <w:tcBorders>
              <w:top w:val="nil"/>
            </w:tcBorders>
            <w:vAlign w:val="center"/>
          </w:tcPr>
          <w:p>
            <w:pPr>
              <w:adjustRightInd w:val="0"/>
              <w:snapToGrid w:val="0"/>
              <w:spacing w:line="276" w:lineRule="auto"/>
              <w:jc w:val="center"/>
              <w:rPr>
                <w:rFonts w:ascii="仿宋" w:hAnsi="仿宋" w:eastAsia="仿宋"/>
                <w:b/>
                <w:bCs/>
                <w:snapToGrid w:val="0"/>
                <w:sz w:val="24"/>
                <w:szCs w:val="24"/>
                <w:lang w:eastAsia="zh-CN"/>
              </w:rPr>
            </w:pPr>
          </w:p>
        </w:tc>
        <w:tc>
          <w:tcPr>
            <w:tcW w:w="681" w:type="dxa"/>
            <w:vMerge w:val="continue"/>
            <w:tcBorders>
              <w:top w:val="nil"/>
            </w:tcBorders>
            <w:vAlign w:val="center"/>
          </w:tcPr>
          <w:p>
            <w:pPr>
              <w:adjustRightInd w:val="0"/>
              <w:snapToGrid w:val="0"/>
              <w:spacing w:line="276" w:lineRule="auto"/>
              <w:jc w:val="center"/>
              <w:rPr>
                <w:rFonts w:ascii="仿宋" w:hAnsi="仿宋" w:eastAsia="仿宋"/>
                <w:b/>
                <w:bCs/>
                <w:snapToGrid w:val="0"/>
                <w:sz w:val="24"/>
                <w:szCs w:val="24"/>
                <w:lang w:eastAsia="zh-CN"/>
              </w:rPr>
            </w:pPr>
          </w:p>
        </w:tc>
        <w:tc>
          <w:tcPr>
            <w:tcW w:w="1248" w:type="dxa"/>
            <w:vAlign w:val="center"/>
          </w:tcPr>
          <w:p>
            <w:pPr>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证书名称</w:t>
            </w:r>
          </w:p>
        </w:tc>
        <w:tc>
          <w:tcPr>
            <w:tcW w:w="855" w:type="dxa"/>
            <w:vAlign w:val="center"/>
          </w:tcPr>
          <w:p>
            <w:pPr>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级别</w:t>
            </w:r>
          </w:p>
        </w:tc>
        <w:tc>
          <w:tcPr>
            <w:tcW w:w="1221" w:type="dxa"/>
            <w:vAlign w:val="center"/>
          </w:tcPr>
          <w:p>
            <w:pPr>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证号</w:t>
            </w:r>
          </w:p>
        </w:tc>
        <w:tc>
          <w:tcPr>
            <w:tcW w:w="1134" w:type="dxa"/>
            <w:vMerge w:val="continue"/>
            <w:tcBorders>
              <w:top w:val="nil"/>
            </w:tcBorders>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bl>
    <w:p>
      <w:pPr>
        <w:adjustRightInd w:val="0"/>
        <w:snapToGrid w:val="0"/>
        <w:spacing w:line="276" w:lineRule="auto"/>
        <w:rPr>
          <w:rFonts w:ascii="仿宋" w:hAnsi="仿宋" w:eastAsia="仿宋"/>
          <w:snapToGrid w:val="0"/>
          <w:sz w:val="24"/>
          <w:szCs w:val="24"/>
        </w:rPr>
      </w:pPr>
    </w:p>
    <w:p>
      <w:pPr>
        <w:spacing w:line="276" w:lineRule="auto"/>
        <w:rPr>
          <w:rFonts w:ascii="仿宋" w:hAnsi="仿宋" w:eastAsia="仿宋" w:cs="Times New Roman"/>
          <w:snapToGrid w:val="0"/>
          <w:sz w:val="24"/>
          <w:szCs w:val="24"/>
        </w:rPr>
      </w:pPr>
      <w:r>
        <w:rPr>
          <w:rFonts w:ascii="仿宋" w:hAnsi="仿宋" w:eastAsia="仿宋" w:cs="Times New Roman"/>
          <w:snapToGrid w:val="0"/>
          <w:sz w:val="24"/>
          <w:szCs w:val="24"/>
        </w:rPr>
        <w:br w:type="page"/>
      </w:r>
    </w:p>
    <w:p>
      <w:pPr>
        <w:adjustRightInd w:val="0"/>
        <w:snapToGrid w:val="0"/>
        <w:spacing w:line="276" w:lineRule="auto"/>
        <w:rPr>
          <w:rFonts w:ascii="仿宋" w:hAnsi="仿宋" w:eastAsia="仿宋"/>
          <w:snapToGrid w:val="0"/>
          <w:sz w:val="24"/>
          <w:szCs w:val="24"/>
          <w:lang w:eastAsia="zh-CN"/>
        </w:rPr>
      </w:pPr>
    </w:p>
    <w:p>
      <w:pPr>
        <w:pStyle w:val="4"/>
        <w:adjustRightInd w:val="0"/>
        <w:snapToGrid w:val="0"/>
        <w:spacing w:line="276" w:lineRule="auto"/>
        <w:ind w:left="0"/>
        <w:jc w:val="center"/>
        <w:rPr>
          <w:rFonts w:ascii="仿宋" w:hAnsi="仿宋" w:eastAsia="仿宋"/>
          <w:b/>
          <w:bCs/>
          <w:snapToGrid w:val="0"/>
          <w:sz w:val="32"/>
          <w:szCs w:val="32"/>
          <w:lang w:eastAsia="zh-CN"/>
        </w:rPr>
      </w:pPr>
    </w:p>
    <w:p>
      <w:pPr>
        <w:pStyle w:val="3"/>
        <w:jc w:val="center"/>
        <w:rPr>
          <w:rFonts w:ascii="仿宋" w:hAnsi="仿宋" w:eastAsia="仿宋"/>
          <w:b/>
          <w:bCs/>
          <w:snapToGrid w:val="0"/>
          <w:sz w:val="32"/>
          <w:szCs w:val="32"/>
          <w:lang w:eastAsia="zh-CN"/>
        </w:rPr>
      </w:pPr>
      <w:bookmarkStart w:id="132" w:name="_Toc151404579"/>
      <w:r>
        <w:rPr>
          <w:rFonts w:hint="eastAsia" w:ascii="仿宋" w:hAnsi="仿宋" w:eastAsia="仿宋"/>
          <w:b/>
          <w:bCs/>
          <w:snapToGrid w:val="0"/>
          <w:sz w:val="32"/>
          <w:szCs w:val="32"/>
          <w:lang w:eastAsia="zh-CN"/>
        </w:rPr>
        <w:t>八</w:t>
      </w:r>
      <w:r>
        <w:rPr>
          <w:rFonts w:ascii="仿宋" w:hAnsi="仿宋" w:eastAsia="仿宋"/>
          <w:b/>
          <w:bCs/>
          <w:snapToGrid w:val="0"/>
          <w:sz w:val="32"/>
          <w:szCs w:val="32"/>
          <w:lang w:eastAsia="zh-CN"/>
        </w:rPr>
        <w:t>、响应方案</w:t>
      </w:r>
      <w:bookmarkEnd w:id="132"/>
    </w:p>
    <w:p>
      <w:pPr>
        <w:spacing w:line="276" w:lineRule="auto"/>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响应方案一般包括(但不限于)下列内容：</w:t>
      </w:r>
    </w:p>
    <w:p>
      <w:pPr>
        <w:pStyle w:val="10"/>
        <w:numPr>
          <w:ilvl w:val="0"/>
          <w:numId w:val="18"/>
        </w:numPr>
        <w:adjustRightInd w:val="0"/>
        <w:snapToGrid w:val="0"/>
        <w:spacing w:line="360" w:lineRule="auto"/>
        <w:ind w:left="0" w:firstLine="480"/>
        <w:rPr>
          <w:rFonts w:ascii="仿宋" w:hAnsi="仿宋" w:eastAsia="仿宋"/>
          <w:snapToGrid w:val="0"/>
          <w:sz w:val="24"/>
          <w:szCs w:val="24"/>
        </w:rPr>
      </w:pPr>
      <w:r>
        <w:rPr>
          <w:rFonts w:ascii="仿宋" w:hAnsi="仿宋" w:eastAsia="仿宋"/>
          <w:snapToGrid w:val="0"/>
          <w:sz w:val="24"/>
          <w:szCs w:val="24"/>
        </w:rPr>
        <w:t>对项目的理解；</w:t>
      </w:r>
    </w:p>
    <w:p>
      <w:pPr>
        <w:pStyle w:val="10"/>
        <w:numPr>
          <w:ilvl w:val="0"/>
          <w:numId w:val="18"/>
        </w:numPr>
        <w:adjustRightInd w:val="0"/>
        <w:snapToGrid w:val="0"/>
        <w:spacing w:line="360" w:lineRule="auto"/>
        <w:ind w:left="0" w:firstLine="480"/>
        <w:rPr>
          <w:rFonts w:ascii="仿宋" w:hAnsi="仿宋" w:eastAsia="仿宋"/>
          <w:snapToGrid w:val="0"/>
          <w:sz w:val="24"/>
          <w:szCs w:val="24"/>
        </w:rPr>
      </w:pPr>
      <w:r>
        <w:rPr>
          <w:rFonts w:ascii="仿宋" w:hAnsi="仿宋" w:eastAsia="仿宋"/>
          <w:snapToGrid w:val="0"/>
          <w:sz w:val="24"/>
          <w:szCs w:val="24"/>
        </w:rPr>
        <w:t>服务范围及内容；</w:t>
      </w:r>
    </w:p>
    <w:p>
      <w:pPr>
        <w:pStyle w:val="10"/>
        <w:numPr>
          <w:ilvl w:val="0"/>
          <w:numId w:val="18"/>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服务工作的依据、工作目标；</w:t>
      </w:r>
    </w:p>
    <w:p>
      <w:pPr>
        <w:pStyle w:val="10"/>
        <w:numPr>
          <w:ilvl w:val="0"/>
          <w:numId w:val="18"/>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服务机构设置(框图)、岗位职责；</w:t>
      </w:r>
    </w:p>
    <w:p>
      <w:pPr>
        <w:pStyle w:val="10"/>
        <w:numPr>
          <w:ilvl w:val="0"/>
          <w:numId w:val="18"/>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拟投入本项目的服务人员及主要人员简历；</w:t>
      </w:r>
    </w:p>
    <w:p>
      <w:pPr>
        <w:pStyle w:val="10"/>
        <w:numPr>
          <w:ilvl w:val="0"/>
          <w:numId w:val="18"/>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服务质量、进度、保密等保证措施；</w:t>
      </w:r>
    </w:p>
    <w:p>
      <w:pPr>
        <w:pStyle w:val="10"/>
        <w:numPr>
          <w:ilvl w:val="0"/>
          <w:numId w:val="18"/>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服务工作重点、难点分析；</w:t>
      </w:r>
    </w:p>
    <w:p>
      <w:pPr>
        <w:pStyle w:val="10"/>
        <w:numPr>
          <w:ilvl w:val="0"/>
          <w:numId w:val="18"/>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对本项目的合理化建议。</w:t>
      </w:r>
    </w:p>
    <w:p>
      <w:pPr>
        <w:spacing w:line="276" w:lineRule="auto"/>
        <w:rPr>
          <w:rFonts w:ascii="仿宋" w:hAnsi="仿宋" w:eastAsia="仿宋" w:cs="Times New Roman"/>
          <w:snapToGrid w:val="0"/>
          <w:sz w:val="24"/>
          <w:szCs w:val="24"/>
          <w:lang w:eastAsia="zh-CN"/>
        </w:rPr>
      </w:pPr>
      <w:bookmarkStart w:id="133" w:name="扫描0069"/>
      <w:bookmarkEnd w:id="133"/>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pStyle w:val="3"/>
        <w:jc w:val="center"/>
        <w:rPr>
          <w:rFonts w:ascii="仿宋" w:hAnsi="仿宋" w:eastAsia="仿宋"/>
          <w:b/>
          <w:bCs/>
          <w:snapToGrid w:val="0"/>
          <w:sz w:val="32"/>
          <w:szCs w:val="32"/>
          <w:lang w:eastAsia="zh-CN"/>
        </w:rPr>
      </w:pPr>
      <w:bookmarkStart w:id="134" w:name="_bookmark23"/>
      <w:bookmarkEnd w:id="134"/>
      <w:bookmarkStart w:id="135" w:name="_Toc151404580"/>
      <w:r>
        <w:rPr>
          <w:rFonts w:hint="eastAsia" w:ascii="仿宋" w:hAnsi="仿宋" w:eastAsia="仿宋"/>
          <w:b/>
          <w:bCs/>
          <w:snapToGrid w:val="0"/>
          <w:sz w:val="32"/>
          <w:szCs w:val="32"/>
          <w:lang w:eastAsia="zh-CN"/>
        </w:rPr>
        <w:t>九</w:t>
      </w:r>
      <w:r>
        <w:rPr>
          <w:rFonts w:ascii="仿宋" w:hAnsi="仿宋" w:eastAsia="仿宋"/>
          <w:b/>
          <w:bCs/>
          <w:snapToGrid w:val="0"/>
          <w:sz w:val="32"/>
          <w:szCs w:val="32"/>
          <w:lang w:eastAsia="zh-CN"/>
        </w:rPr>
        <w:t>、</w:t>
      </w:r>
      <w:r>
        <w:rPr>
          <w:rFonts w:hint="eastAsia" w:ascii="仿宋" w:hAnsi="仿宋" w:eastAsia="仿宋"/>
          <w:b/>
          <w:bCs/>
          <w:snapToGrid w:val="0"/>
          <w:sz w:val="32"/>
          <w:szCs w:val="32"/>
          <w:lang w:eastAsia="zh-CN"/>
        </w:rPr>
        <w:t>廉洁承诺书</w:t>
      </w:r>
      <w:bookmarkEnd w:id="135"/>
    </w:p>
    <w:p>
      <w:pPr>
        <w:rPr>
          <w:rFonts w:ascii="仿宋" w:hAnsi="仿宋" w:eastAsia="仿宋"/>
          <w:lang w:eastAsia="zh-CN"/>
        </w:rPr>
      </w:pPr>
    </w:p>
    <w:p>
      <w:pPr>
        <w:adjustRightInd w:val="0"/>
        <w:spacing w:before="240" w:line="360" w:lineRule="auto"/>
        <w:rPr>
          <w:rFonts w:ascii="仿宋" w:hAnsi="仿宋" w:eastAsia="仿宋"/>
          <w:sz w:val="24"/>
          <w:szCs w:val="24"/>
          <w:lang w:eastAsia="zh-CN"/>
        </w:rPr>
      </w:pPr>
      <w:r>
        <w:rPr>
          <w:rFonts w:hint="eastAsia" w:ascii="仿宋" w:hAnsi="仿宋" w:eastAsia="仿宋"/>
          <w:sz w:val="24"/>
          <w:szCs w:val="24"/>
          <w:lang w:eastAsia="zh-CN"/>
        </w:rPr>
        <w:t>中粮糖业及下属分子公司：</w:t>
      </w:r>
    </w:p>
    <w:p>
      <w:pPr>
        <w:adjustRightInd w:val="0"/>
        <w:spacing w:before="240"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为积极配合贵公司进行的项目采购工作，有效遏制不公平竞争和违规违纪问题的发生，确保采购工作的公平、公正、公开，我们特向贵公司承诺如下事项：</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1.</w:t>
      </w:r>
      <w:r>
        <w:rPr>
          <w:rFonts w:hint="eastAsia" w:ascii="仿宋" w:hAnsi="仿宋" w:eastAsia="仿宋"/>
          <w:sz w:val="24"/>
          <w:szCs w:val="24"/>
          <w:lang w:eastAsia="zh-CN"/>
        </w:rPr>
        <w:t>自觉遵守国家法律法规及中粮糖业控股股份有限公司有关廉政建设制度。</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2.</w:t>
      </w:r>
      <w:r>
        <w:rPr>
          <w:rFonts w:hint="eastAsia" w:ascii="仿宋" w:hAnsi="仿宋" w:eastAsia="仿宋"/>
          <w:sz w:val="24"/>
          <w:szCs w:val="24"/>
          <w:lang w:eastAsia="zh-CN"/>
        </w:rPr>
        <w:t>不使用不正当手段妨碍、排挤其它供应商或串通响应报价。</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3.</w:t>
      </w:r>
      <w:r>
        <w:rPr>
          <w:rFonts w:hint="eastAsia" w:ascii="仿宋" w:hAnsi="仿宋" w:eastAsia="仿宋"/>
          <w:sz w:val="24"/>
          <w:szCs w:val="24"/>
          <w:lang w:eastAsia="zh-CN"/>
        </w:rPr>
        <w:t>按照采购文件规定的方式进行响应报价，不隐瞒本单位供应商资格的真实情况，供应商资格符合规定；保证不会以其他人名义响应报价或者以其他方式弄虚作假，骗取成交。</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4.</w:t>
      </w:r>
      <w:r>
        <w:rPr>
          <w:rFonts w:hint="eastAsia" w:ascii="仿宋" w:hAnsi="仿宋" w:eastAsia="仿宋"/>
          <w:sz w:val="24"/>
          <w:szCs w:val="24"/>
          <w:lang w:eastAsia="zh-CN"/>
        </w:rPr>
        <w:t>不将主体、关键性工作进行分包（包括转包等）。</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5.</w:t>
      </w:r>
      <w:r>
        <w:rPr>
          <w:rFonts w:hint="eastAsia" w:ascii="仿宋" w:hAnsi="仿宋" w:eastAsia="仿宋"/>
          <w:sz w:val="24"/>
          <w:szCs w:val="24"/>
          <w:lang w:eastAsia="zh-CN"/>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6.</w:t>
      </w:r>
      <w:r>
        <w:rPr>
          <w:rFonts w:hint="eastAsia" w:ascii="仿宋" w:hAnsi="仿宋" w:eastAsia="仿宋"/>
          <w:sz w:val="24"/>
          <w:szCs w:val="24"/>
          <w:lang w:eastAsia="zh-CN"/>
        </w:rPr>
        <w:t>不向贵公司涉及采购的部门及个人支付好处费、介绍费；购置或提供通讯工具、交通工具、电脑等。</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7.</w:t>
      </w:r>
      <w:r>
        <w:rPr>
          <w:rFonts w:hint="eastAsia" w:ascii="仿宋" w:hAnsi="仿宋" w:eastAsia="仿宋"/>
          <w:sz w:val="24"/>
          <w:szCs w:val="24"/>
          <w:lang w:eastAsia="zh-CN"/>
        </w:rPr>
        <w:t>一旦发现相关人员在采购过程中有索要财物等不廉洁行为，坚决予以抵制，并及时向贵公司举报。</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8.</w:t>
      </w:r>
      <w:r>
        <w:rPr>
          <w:rFonts w:hint="eastAsia" w:ascii="仿宋" w:hAnsi="仿宋" w:eastAsia="仿宋"/>
          <w:sz w:val="24"/>
          <w:szCs w:val="24"/>
          <w:lang w:eastAsia="zh-CN"/>
        </w:rPr>
        <w:t>我方自愿将本承诺书作为响应文件及合同的附件，具有同等的法律效力。</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9.</w:t>
      </w:r>
      <w:r>
        <w:rPr>
          <w:rFonts w:hint="eastAsia" w:ascii="仿宋" w:hAnsi="仿宋" w:eastAsia="仿宋"/>
          <w:sz w:val="24"/>
          <w:szCs w:val="24"/>
          <w:lang w:eastAsia="zh-CN"/>
        </w:rPr>
        <w:t>若违反上述承诺或违反有关法律法规及贵公司有关规定，我方自愿永久放弃参与贵公司的所有业务往来，并承担贵公司制度规定的一切法律责任。</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10.</w:t>
      </w:r>
      <w:r>
        <w:rPr>
          <w:rFonts w:hint="eastAsia" w:ascii="仿宋" w:hAnsi="仿宋" w:eastAsia="仿宋"/>
          <w:sz w:val="24"/>
          <w:szCs w:val="24"/>
          <w:lang w:eastAsia="zh-CN"/>
        </w:rPr>
        <w:t>本承诺书自签署之日起生效。</w:t>
      </w:r>
    </w:p>
    <w:p>
      <w:pPr>
        <w:adjustRightInd w:val="0"/>
        <w:spacing w:line="360" w:lineRule="auto"/>
        <w:ind w:firstLine="3000" w:firstLineChars="1250"/>
        <w:rPr>
          <w:rFonts w:ascii="仿宋" w:hAnsi="仿宋" w:eastAsia="仿宋"/>
          <w:sz w:val="24"/>
          <w:szCs w:val="24"/>
          <w:lang w:eastAsia="zh-CN"/>
        </w:rPr>
      </w:pPr>
    </w:p>
    <w:p>
      <w:pPr>
        <w:adjustRightInd w:val="0"/>
        <w:spacing w:line="360" w:lineRule="auto"/>
        <w:rPr>
          <w:rFonts w:ascii="仿宋" w:hAnsi="仿宋" w:eastAsia="仿宋"/>
          <w:sz w:val="24"/>
          <w:szCs w:val="24"/>
          <w:lang w:eastAsia="zh-CN"/>
        </w:rPr>
      </w:pPr>
    </w:p>
    <w:p>
      <w:pPr>
        <w:adjustRightInd w:val="0"/>
        <w:spacing w:line="360" w:lineRule="auto"/>
        <w:ind w:firstLine="3000" w:firstLineChars="1250"/>
        <w:rPr>
          <w:rFonts w:ascii="仿宋" w:hAnsi="仿宋" w:eastAsia="仿宋"/>
          <w:sz w:val="24"/>
          <w:szCs w:val="24"/>
          <w:lang w:eastAsia="zh-CN"/>
        </w:rPr>
      </w:pPr>
      <w:r>
        <w:rPr>
          <w:rFonts w:hint="eastAsia" w:ascii="仿宋" w:hAnsi="仿宋" w:eastAsia="仿宋"/>
          <w:sz w:val="24"/>
          <w:szCs w:val="24"/>
          <w:lang w:eastAsia="zh-CN"/>
        </w:rPr>
        <w:t>供应商（盖单位公章）：</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p>
    <w:p>
      <w:pPr>
        <w:adjustRightInd w:val="0"/>
        <w:spacing w:line="360" w:lineRule="auto"/>
        <w:ind w:firstLine="3000" w:firstLineChars="1250"/>
        <w:rPr>
          <w:rFonts w:ascii="仿宋" w:hAnsi="仿宋" w:eastAsia="仿宋"/>
          <w:sz w:val="24"/>
          <w:szCs w:val="24"/>
          <w:lang w:eastAsia="zh-CN"/>
        </w:rPr>
      </w:pPr>
      <w:r>
        <w:rPr>
          <w:rFonts w:hint="eastAsia" w:ascii="仿宋" w:hAnsi="仿宋" w:eastAsia="仿宋"/>
          <w:sz w:val="24"/>
          <w:szCs w:val="24"/>
          <w:lang w:eastAsia="zh-CN"/>
        </w:rPr>
        <w:t>法定代表人或授权代理人（签名）：</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p>
    <w:p>
      <w:pPr>
        <w:adjustRightInd w:val="0"/>
        <w:spacing w:line="360" w:lineRule="auto"/>
        <w:ind w:firstLine="3000" w:firstLineChars="1250"/>
        <w:rPr>
          <w:rFonts w:ascii="仿宋" w:hAnsi="仿宋" w:eastAsia="仿宋"/>
          <w:sz w:val="24"/>
          <w:szCs w:val="24"/>
          <w:lang w:eastAsia="zh-CN"/>
        </w:rPr>
      </w:pPr>
      <w:r>
        <w:rPr>
          <w:rFonts w:hint="eastAsia" w:ascii="仿宋" w:hAnsi="仿宋" w:eastAsia="仿宋"/>
          <w:sz w:val="24"/>
          <w:szCs w:val="24"/>
          <w:lang w:eastAsia="zh-CN"/>
        </w:rPr>
        <w:t>日期：</w:t>
      </w:r>
      <w:r>
        <w:rPr>
          <w:rFonts w:ascii="仿宋" w:hAnsi="仿宋" w:eastAsia="仿宋"/>
          <w:sz w:val="24"/>
          <w:szCs w:val="24"/>
          <w:u w:val="single"/>
          <w:lang w:eastAsia="zh-CN"/>
        </w:rPr>
        <w:t xml:space="preserve">       </w:t>
      </w:r>
      <w:r>
        <w:rPr>
          <w:rFonts w:hint="eastAsia" w:ascii="仿宋" w:hAnsi="仿宋" w:eastAsia="仿宋"/>
          <w:sz w:val="24"/>
          <w:szCs w:val="24"/>
          <w:lang w:eastAsia="zh-CN"/>
        </w:rPr>
        <w:t>年</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r>
        <w:rPr>
          <w:rFonts w:hint="eastAsia" w:ascii="仿宋" w:hAnsi="仿宋" w:eastAsia="仿宋"/>
          <w:sz w:val="24"/>
          <w:szCs w:val="24"/>
          <w:lang w:eastAsia="zh-CN"/>
        </w:rPr>
        <w:t>月</w:t>
      </w:r>
      <w:r>
        <w:rPr>
          <w:rFonts w:ascii="仿宋" w:hAnsi="仿宋" w:eastAsia="仿宋"/>
          <w:sz w:val="24"/>
          <w:szCs w:val="24"/>
          <w:u w:val="single"/>
          <w:lang w:eastAsia="zh-CN"/>
        </w:rPr>
        <w:t xml:space="preserve">   </w:t>
      </w:r>
      <w:r>
        <w:rPr>
          <w:rFonts w:hint="eastAsia" w:ascii="仿宋" w:hAnsi="仿宋" w:eastAsia="仿宋"/>
          <w:sz w:val="24"/>
          <w:szCs w:val="24"/>
          <w:lang w:eastAsia="zh-CN"/>
        </w:rPr>
        <w:t>日</w:t>
      </w:r>
    </w:p>
    <w:p>
      <w:pPr>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rPr>
          <w:rFonts w:ascii="仿宋" w:hAnsi="仿宋" w:eastAsia="仿宋"/>
          <w:lang w:eastAsia="zh-CN"/>
        </w:rPr>
      </w:pPr>
    </w:p>
    <w:p>
      <w:pPr>
        <w:pStyle w:val="3"/>
        <w:jc w:val="center"/>
        <w:rPr>
          <w:rFonts w:ascii="仿宋" w:hAnsi="仿宋" w:eastAsia="仿宋"/>
          <w:b/>
          <w:bCs/>
          <w:snapToGrid w:val="0"/>
          <w:sz w:val="32"/>
          <w:szCs w:val="32"/>
          <w:lang w:eastAsia="zh-CN"/>
        </w:rPr>
      </w:pPr>
      <w:bookmarkStart w:id="136" w:name="_Toc151404581"/>
      <w:r>
        <w:rPr>
          <w:rFonts w:hint="eastAsia" w:ascii="仿宋" w:hAnsi="仿宋" w:eastAsia="仿宋"/>
          <w:b/>
          <w:bCs/>
          <w:snapToGrid w:val="0"/>
          <w:sz w:val="32"/>
          <w:szCs w:val="32"/>
          <w:lang w:eastAsia="zh-CN"/>
        </w:rPr>
        <w:t>十、保密承诺书</w:t>
      </w:r>
      <w:bookmarkEnd w:id="136"/>
    </w:p>
    <w:p>
      <w:pPr>
        <w:rPr>
          <w:rFonts w:ascii="仿宋" w:hAnsi="仿宋" w:eastAsia="仿宋"/>
          <w:lang w:eastAsia="zh-CN"/>
        </w:rPr>
      </w:pPr>
    </w:p>
    <w:p>
      <w:pPr>
        <w:pStyle w:val="10"/>
        <w:spacing w:line="560" w:lineRule="exact"/>
        <w:rPr>
          <w:rFonts w:ascii="仿宋" w:hAnsi="仿宋" w:eastAsia="仿宋" w:cs="仿宋_GB2312"/>
          <w:sz w:val="24"/>
          <w:szCs w:val="24"/>
          <w:lang w:eastAsia="zh-CN" w:bidi="ar"/>
        </w:rPr>
      </w:pPr>
      <w:r>
        <w:rPr>
          <w:rFonts w:hint="eastAsia" w:ascii="仿宋" w:hAnsi="仿宋" w:eastAsia="仿宋" w:cs="仿宋_GB2312"/>
          <w:sz w:val="24"/>
          <w:szCs w:val="24"/>
          <w:lang w:eastAsia="zh-CN" w:bidi="ar"/>
        </w:rPr>
        <w:t>中粮梁河糖业有限公司：</w:t>
      </w:r>
    </w:p>
    <w:p>
      <w:pPr>
        <w:pStyle w:val="10"/>
        <w:tabs>
          <w:tab w:val="left" w:pos="6626"/>
        </w:tabs>
        <w:spacing w:before="240" w:line="360" w:lineRule="auto"/>
        <w:ind w:right="382" w:firstLine="482"/>
        <w:rPr>
          <w:rFonts w:ascii="仿宋" w:hAnsi="仿宋" w:eastAsia="仿宋" w:cs="仿宋_GB2312"/>
          <w:sz w:val="24"/>
          <w:szCs w:val="24"/>
          <w:lang w:eastAsia="zh-CN" w:bidi="ar"/>
        </w:rPr>
      </w:pPr>
      <w:r>
        <w:rPr>
          <w:rFonts w:hint="eastAsia" w:ascii="仿宋" w:hAnsi="仿宋" w:eastAsia="仿宋" w:cs="仿宋_GB2312"/>
          <w:sz w:val="24"/>
          <w:szCs w:val="24"/>
          <w:lang w:eastAsia="zh-CN" w:bidi="ar"/>
        </w:rPr>
        <w:t>鉴于我方自愿参加</w:t>
      </w:r>
      <w:r>
        <w:rPr>
          <w:rFonts w:hint="eastAsia" w:ascii="仿宋" w:hAnsi="仿宋" w:eastAsia="仿宋" w:cs="仿宋_GB2312"/>
          <w:sz w:val="24"/>
          <w:szCs w:val="24"/>
          <w:u w:val="single"/>
          <w:lang w:eastAsia="zh-CN" w:bidi="ar"/>
        </w:rPr>
        <w:t>梁河糖业芒东制炼车间</w:t>
      </w:r>
      <w:r>
        <w:rPr>
          <w:rFonts w:ascii="仿宋" w:hAnsi="仿宋" w:eastAsia="仿宋" w:cs="仿宋_GB2312"/>
          <w:sz w:val="24"/>
          <w:szCs w:val="24"/>
          <w:u w:val="single"/>
          <w:lang w:eastAsia="zh-CN" w:bidi="ar"/>
        </w:rPr>
        <w:t>2023-2024榨季成品糖装包劳务外包项目</w:t>
      </w:r>
      <w:r>
        <w:rPr>
          <w:rFonts w:hint="eastAsia" w:ascii="仿宋" w:hAnsi="仿宋" w:eastAsia="仿宋" w:cs="仿宋_GB2312"/>
          <w:sz w:val="24"/>
          <w:szCs w:val="24"/>
          <w:lang w:eastAsia="zh-CN" w:bidi="ar"/>
        </w:rPr>
        <w:t>采购活动，我方现就有关保密义务事项作出如下承诺：</w:t>
      </w:r>
    </w:p>
    <w:p>
      <w:pPr>
        <w:pStyle w:val="10"/>
        <w:numPr>
          <w:ilvl w:val="0"/>
          <w:numId w:val="19"/>
        </w:numPr>
        <w:autoSpaceDE/>
        <w:autoSpaceDN/>
        <w:spacing w:line="360" w:lineRule="auto"/>
        <w:ind w:right="379" w:firstLine="482"/>
        <w:jc w:val="both"/>
        <w:rPr>
          <w:rFonts w:ascii="仿宋" w:hAnsi="仿宋" w:eastAsia="仿宋" w:cs="仿宋_GB2312"/>
          <w:sz w:val="24"/>
          <w:szCs w:val="24"/>
          <w:lang w:eastAsia="zh-CN" w:bidi="ar"/>
        </w:rPr>
      </w:pPr>
      <w:r>
        <w:rPr>
          <w:rFonts w:hint="eastAsia" w:ascii="仿宋" w:hAnsi="仿宋" w:eastAsia="仿宋" w:cs="仿宋_GB2312"/>
          <w:sz w:val="24"/>
          <w:szCs w:val="24"/>
          <w:lang w:eastAsia="zh-CN" w:bidi="ar"/>
        </w:rPr>
        <w:t>我方保证，未经采购人书面同意</w:t>
      </w:r>
      <w:r>
        <w:rPr>
          <w:rFonts w:ascii="仿宋" w:hAnsi="仿宋" w:eastAsia="仿宋" w:cs="仿宋_GB2312"/>
          <w:sz w:val="24"/>
          <w:szCs w:val="24"/>
          <w:lang w:eastAsia="zh-CN" w:bidi="ar"/>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pPr>
        <w:pStyle w:val="10"/>
        <w:numPr>
          <w:ilvl w:val="0"/>
          <w:numId w:val="19"/>
        </w:numPr>
        <w:autoSpaceDE/>
        <w:autoSpaceDN/>
        <w:spacing w:line="360" w:lineRule="auto"/>
        <w:ind w:right="379" w:firstLine="482"/>
        <w:jc w:val="both"/>
        <w:rPr>
          <w:rFonts w:ascii="仿宋" w:hAnsi="仿宋" w:eastAsia="仿宋" w:cs="仿宋_GB2312"/>
          <w:sz w:val="24"/>
          <w:szCs w:val="24"/>
          <w:lang w:eastAsia="zh-CN" w:bidi="ar"/>
        </w:rPr>
      </w:pPr>
      <w:r>
        <w:rPr>
          <w:rFonts w:hint="eastAsia" w:ascii="仿宋" w:hAnsi="仿宋" w:eastAsia="仿宋" w:cs="仿宋_GB2312"/>
          <w:sz w:val="24"/>
          <w:szCs w:val="24"/>
          <w:lang w:eastAsia="zh-CN" w:bidi="ar"/>
        </w:rPr>
        <w:t>我方保证，如为本合同目的确实需要向第三方披露对方的敏感信息，需事先得到采购人的书面许可，并与该第三方签订保密合同。</w:t>
      </w:r>
    </w:p>
    <w:p>
      <w:pPr>
        <w:pStyle w:val="10"/>
        <w:numPr>
          <w:ilvl w:val="0"/>
          <w:numId w:val="19"/>
        </w:numPr>
        <w:autoSpaceDE/>
        <w:autoSpaceDN/>
        <w:spacing w:line="360" w:lineRule="auto"/>
        <w:ind w:right="379" w:firstLine="482"/>
        <w:jc w:val="both"/>
        <w:rPr>
          <w:rFonts w:ascii="仿宋" w:hAnsi="仿宋" w:eastAsia="仿宋" w:cs="仿宋_GB2312"/>
          <w:sz w:val="24"/>
          <w:szCs w:val="24"/>
          <w:lang w:eastAsia="zh-CN" w:bidi="ar"/>
        </w:rPr>
      </w:pPr>
      <w:r>
        <w:rPr>
          <w:rFonts w:hint="eastAsia" w:ascii="仿宋" w:hAnsi="仿宋" w:eastAsia="仿宋" w:cs="仿宋_GB2312"/>
          <w:sz w:val="24"/>
          <w:szCs w:val="24"/>
          <w:lang w:eastAsia="zh-CN" w:bidi="ar"/>
        </w:rPr>
        <w:t>我方保证，只能将采购人的相关敏感信息提供给予本合同工作直接相关的员工，提供范围及程度仅限于可使该员工完成本项工作，并应约束其员工遵守保密义务。</w:t>
      </w:r>
    </w:p>
    <w:p>
      <w:pPr>
        <w:pStyle w:val="10"/>
        <w:numPr>
          <w:ilvl w:val="0"/>
          <w:numId w:val="19"/>
        </w:numPr>
        <w:autoSpaceDE/>
        <w:autoSpaceDN/>
        <w:spacing w:line="360" w:lineRule="auto"/>
        <w:ind w:right="379" w:firstLine="482"/>
        <w:jc w:val="both"/>
        <w:rPr>
          <w:rFonts w:ascii="仿宋" w:hAnsi="仿宋" w:eastAsia="仿宋" w:cs="仿宋_GB2312"/>
          <w:sz w:val="24"/>
          <w:szCs w:val="24"/>
          <w:lang w:eastAsia="zh-CN" w:bidi="ar"/>
        </w:rPr>
      </w:pPr>
      <w:r>
        <w:rPr>
          <w:rFonts w:hint="eastAsia" w:ascii="仿宋" w:hAnsi="仿宋" w:eastAsia="仿宋" w:cs="仿宋_GB2312"/>
          <w:sz w:val="24"/>
          <w:szCs w:val="24"/>
          <w:lang w:eastAsia="zh-CN" w:bidi="ar"/>
        </w:rPr>
        <w:t>我方保证，在双方合作关系结束后，我方有义务按照采购人的要求将敏感信息及其载体返还给采购人或者按照采购人的要求予以销毁，不得再以任何形式使用敏感信息。</w:t>
      </w:r>
    </w:p>
    <w:p>
      <w:pPr>
        <w:pStyle w:val="10"/>
        <w:numPr>
          <w:ilvl w:val="0"/>
          <w:numId w:val="19"/>
        </w:numPr>
        <w:autoSpaceDE/>
        <w:autoSpaceDN/>
        <w:spacing w:line="360" w:lineRule="auto"/>
        <w:ind w:right="379" w:firstLine="482"/>
        <w:jc w:val="both"/>
        <w:rPr>
          <w:rFonts w:ascii="仿宋" w:hAnsi="仿宋" w:eastAsia="仿宋" w:cs="仿宋_GB2312"/>
          <w:sz w:val="24"/>
          <w:szCs w:val="24"/>
          <w:lang w:eastAsia="zh-CN" w:bidi="ar"/>
        </w:rPr>
      </w:pPr>
      <w:r>
        <w:rPr>
          <w:rFonts w:hint="eastAsia" w:ascii="仿宋" w:hAnsi="仿宋" w:eastAsia="仿宋" w:cs="仿宋_GB2312"/>
          <w:sz w:val="24"/>
          <w:szCs w:val="24"/>
          <w:lang w:eastAsia="zh-CN" w:bidi="ar"/>
        </w:rPr>
        <w:t>我方同意采取任何必要的，以及采购人要求的合理措施，保护采购人提供的敏感信息。</w:t>
      </w:r>
    </w:p>
    <w:p>
      <w:pPr>
        <w:pStyle w:val="10"/>
        <w:numPr>
          <w:ilvl w:val="0"/>
          <w:numId w:val="19"/>
        </w:numPr>
        <w:autoSpaceDE/>
        <w:autoSpaceDN/>
        <w:spacing w:line="360" w:lineRule="auto"/>
        <w:ind w:right="379" w:firstLine="482"/>
        <w:jc w:val="both"/>
        <w:rPr>
          <w:rFonts w:ascii="仿宋" w:hAnsi="仿宋" w:eastAsia="仿宋" w:cs="仿宋_GB2312"/>
          <w:sz w:val="24"/>
          <w:szCs w:val="24"/>
          <w:lang w:eastAsia="zh-CN" w:bidi="ar"/>
        </w:rPr>
      </w:pPr>
      <w:r>
        <w:rPr>
          <w:rFonts w:hint="eastAsia" w:ascii="仿宋" w:hAnsi="仿宋" w:eastAsia="仿宋" w:cs="仿宋_GB2312"/>
          <w:sz w:val="24"/>
          <w:szCs w:val="24"/>
          <w:lang w:eastAsia="zh-CN" w:bidi="ar"/>
        </w:rPr>
        <w:t>如发生任何敏感信息泄漏事件，包括但不限于因我方原因导致的泄漏事件或者因第三方非法获取和使用而造成的泄漏事件，我方均应立即通知采购人，并采取有效措施防止泄密进一步扩大。</w:t>
      </w:r>
    </w:p>
    <w:p>
      <w:pPr>
        <w:pStyle w:val="10"/>
        <w:spacing w:line="360" w:lineRule="auto"/>
        <w:ind w:firstLine="482"/>
        <w:rPr>
          <w:rFonts w:ascii="仿宋" w:hAnsi="仿宋" w:eastAsia="仿宋" w:cs="仿宋_GB2312"/>
          <w:sz w:val="24"/>
          <w:szCs w:val="24"/>
          <w:lang w:eastAsia="zh-CN" w:bidi="ar"/>
        </w:rPr>
      </w:pPr>
      <w:r>
        <w:rPr>
          <w:rFonts w:hint="eastAsia" w:ascii="仿宋" w:hAnsi="仿宋" w:eastAsia="仿宋" w:cs="仿宋_GB2312"/>
          <w:sz w:val="24"/>
          <w:szCs w:val="24"/>
          <w:lang w:eastAsia="zh-CN" w:bidi="ar"/>
        </w:rPr>
        <w:t>特此承诺。</w:t>
      </w:r>
    </w:p>
    <w:p>
      <w:pPr>
        <w:pStyle w:val="10"/>
        <w:spacing w:line="560" w:lineRule="exact"/>
        <w:ind w:left="440" w:firstLine="640"/>
        <w:rPr>
          <w:rFonts w:ascii="仿宋" w:hAnsi="仿宋" w:eastAsia="仿宋" w:cs="仿宋_GB2312"/>
          <w:sz w:val="24"/>
          <w:szCs w:val="24"/>
          <w:lang w:eastAsia="zh-CN" w:bidi="ar"/>
        </w:rPr>
      </w:pPr>
    </w:p>
    <w:p>
      <w:pPr>
        <w:adjustRightInd w:val="0"/>
        <w:spacing w:line="360" w:lineRule="auto"/>
        <w:ind w:firstLine="3000" w:firstLineChars="1250"/>
        <w:rPr>
          <w:rFonts w:ascii="仿宋" w:hAnsi="仿宋" w:eastAsia="仿宋"/>
          <w:sz w:val="24"/>
          <w:szCs w:val="24"/>
          <w:lang w:eastAsia="zh-CN"/>
        </w:rPr>
      </w:pPr>
      <w:r>
        <w:rPr>
          <w:rFonts w:hint="eastAsia" w:ascii="仿宋" w:hAnsi="仿宋" w:eastAsia="仿宋"/>
          <w:sz w:val="24"/>
          <w:szCs w:val="24"/>
          <w:lang w:eastAsia="zh-CN"/>
        </w:rPr>
        <w:t>供应商（盖单位公章）：</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p>
    <w:p>
      <w:pPr>
        <w:adjustRightInd w:val="0"/>
        <w:spacing w:line="360" w:lineRule="auto"/>
        <w:ind w:firstLine="3000" w:firstLineChars="1250"/>
        <w:rPr>
          <w:rFonts w:ascii="仿宋" w:hAnsi="仿宋" w:eastAsia="仿宋"/>
          <w:sz w:val="24"/>
          <w:szCs w:val="24"/>
          <w:lang w:eastAsia="zh-CN"/>
        </w:rPr>
      </w:pPr>
      <w:r>
        <w:rPr>
          <w:rFonts w:hint="eastAsia" w:ascii="仿宋" w:hAnsi="仿宋" w:eastAsia="仿宋"/>
          <w:sz w:val="24"/>
          <w:szCs w:val="24"/>
          <w:lang w:eastAsia="zh-CN"/>
        </w:rPr>
        <w:t>法定代表人或授权代理人（签名）：</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p>
    <w:p>
      <w:pPr>
        <w:adjustRightInd w:val="0"/>
        <w:spacing w:line="360" w:lineRule="auto"/>
        <w:ind w:firstLine="3000" w:firstLineChars="1250"/>
        <w:rPr>
          <w:rFonts w:ascii="仿宋" w:hAnsi="仿宋" w:eastAsia="仿宋"/>
          <w:sz w:val="24"/>
          <w:szCs w:val="24"/>
        </w:rPr>
      </w:pPr>
      <w:r>
        <w:rPr>
          <w:rFonts w:hint="eastAsia" w:ascii="仿宋" w:hAnsi="仿宋" w:eastAsia="仿宋"/>
          <w:sz w:val="24"/>
          <w:szCs w:val="24"/>
        </w:rPr>
        <w:t>日期：</w:t>
      </w:r>
      <w:r>
        <w:rPr>
          <w:rFonts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lang w:eastAsia="zh-CN"/>
        </w:rPr>
        <w:t xml:space="preserve">  </w:t>
      </w:r>
      <w:r>
        <w:rPr>
          <w:rFonts w:ascii="仿宋" w:hAnsi="仿宋" w:eastAsia="仿宋"/>
          <w:sz w:val="24"/>
          <w:szCs w:val="24"/>
          <w:u w:val="single"/>
        </w:rPr>
        <w:t xml:space="preserve"> </w:t>
      </w:r>
      <w:r>
        <w:rPr>
          <w:rFonts w:hint="eastAsia" w:ascii="仿宋" w:hAnsi="仿宋" w:eastAsia="仿宋"/>
          <w:sz w:val="24"/>
          <w:szCs w:val="24"/>
        </w:rPr>
        <w:t>月</w:t>
      </w:r>
      <w:r>
        <w:rPr>
          <w:rFonts w:ascii="仿宋" w:hAnsi="仿宋" w:eastAsia="仿宋"/>
          <w:sz w:val="24"/>
          <w:szCs w:val="24"/>
          <w:u w:val="single"/>
        </w:rPr>
        <w:t xml:space="preserve">   </w:t>
      </w:r>
      <w:r>
        <w:rPr>
          <w:rFonts w:hint="eastAsia" w:ascii="仿宋" w:hAnsi="仿宋" w:eastAsia="仿宋"/>
          <w:sz w:val="24"/>
          <w:szCs w:val="24"/>
        </w:rPr>
        <w:t>日</w:t>
      </w:r>
    </w:p>
    <w:p>
      <w:pPr>
        <w:pStyle w:val="10"/>
        <w:spacing w:line="560" w:lineRule="exact"/>
        <w:ind w:left="440" w:firstLine="640"/>
        <w:rPr>
          <w:rFonts w:ascii="仿宋" w:hAnsi="仿宋" w:eastAsia="仿宋"/>
          <w:snapToGrid w:val="0"/>
          <w:sz w:val="24"/>
          <w:szCs w:val="24"/>
          <w:lang w:eastAsia="zh-CN"/>
        </w:rPr>
      </w:pPr>
    </w:p>
    <w:sectPr>
      <w:pgSz w:w="11910" w:h="16840"/>
      <w:pgMar w:top="1191" w:right="1191" w:bottom="1191" w:left="1191" w:header="720" w:footer="72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Apple Color Emoji">
    <w:altName w:val="Calibri"/>
    <w:panose1 w:val="00000000000000000000"/>
    <w:charset w:val="00"/>
    <w:family w:val="auto"/>
    <w:pitch w:val="default"/>
    <w:sig w:usb0="00000000" w:usb1="00000000" w:usb2="14000000" w:usb3="00000000" w:csb0="0000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320047"/>
    </w:sdtPr>
    <w:sdtContent>
      <w:sdt>
        <w:sdtPr>
          <w:id w:val="111493461"/>
        </w:sdtPr>
        <w:sdtContent>
          <w:p>
            <w:pPr>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64</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65</w:t>
            </w:r>
            <w:r>
              <w:rPr>
                <w:b/>
                <w:bCs/>
                <w:sz w:val="24"/>
                <w:szCs w:val="24"/>
              </w:rPr>
              <w:fldChar w:fldCharType="end"/>
            </w:r>
          </w:p>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E3DE9"/>
    <w:multiLevelType w:val="multilevel"/>
    <w:tmpl w:val="01DE3DE9"/>
    <w:lvl w:ilvl="0" w:tentative="0">
      <w:start w:val="1"/>
      <w:numFmt w:val="decimal"/>
      <w:lvlText w:val="(%1)"/>
      <w:lvlJc w:val="left"/>
      <w:pPr>
        <w:ind w:left="616" w:hanging="281"/>
      </w:pPr>
      <w:rPr>
        <w:rFonts w:hint="default" w:ascii="Times New Roman" w:hAnsi="Times New Roman" w:eastAsia="Times New Roman" w:cs="Times New Roman"/>
        <w:spacing w:val="-18"/>
        <w:w w:val="99"/>
        <w:sz w:val="22"/>
        <w:szCs w:val="22"/>
      </w:rPr>
    </w:lvl>
    <w:lvl w:ilvl="1" w:tentative="0">
      <w:start w:val="0"/>
      <w:numFmt w:val="bullet"/>
      <w:lvlText w:val="•"/>
      <w:lvlJc w:val="left"/>
      <w:pPr>
        <w:ind w:left="1102" w:hanging="281"/>
      </w:pPr>
      <w:rPr>
        <w:rFonts w:hint="default"/>
      </w:rPr>
    </w:lvl>
    <w:lvl w:ilvl="2" w:tentative="0">
      <w:start w:val="0"/>
      <w:numFmt w:val="bullet"/>
      <w:lvlText w:val="•"/>
      <w:lvlJc w:val="left"/>
      <w:pPr>
        <w:ind w:left="1584" w:hanging="281"/>
      </w:pPr>
      <w:rPr>
        <w:rFonts w:hint="default"/>
      </w:rPr>
    </w:lvl>
    <w:lvl w:ilvl="3" w:tentative="0">
      <w:start w:val="0"/>
      <w:numFmt w:val="bullet"/>
      <w:lvlText w:val="•"/>
      <w:lvlJc w:val="left"/>
      <w:pPr>
        <w:ind w:left="2066" w:hanging="281"/>
      </w:pPr>
      <w:rPr>
        <w:rFonts w:hint="default"/>
      </w:rPr>
    </w:lvl>
    <w:lvl w:ilvl="4" w:tentative="0">
      <w:start w:val="0"/>
      <w:numFmt w:val="bullet"/>
      <w:lvlText w:val="•"/>
      <w:lvlJc w:val="left"/>
      <w:pPr>
        <w:ind w:left="2549" w:hanging="281"/>
      </w:pPr>
      <w:rPr>
        <w:rFonts w:hint="default"/>
      </w:rPr>
    </w:lvl>
    <w:lvl w:ilvl="5" w:tentative="0">
      <w:start w:val="0"/>
      <w:numFmt w:val="bullet"/>
      <w:lvlText w:val="•"/>
      <w:lvlJc w:val="left"/>
      <w:pPr>
        <w:ind w:left="3031" w:hanging="281"/>
      </w:pPr>
      <w:rPr>
        <w:rFonts w:hint="default"/>
      </w:rPr>
    </w:lvl>
    <w:lvl w:ilvl="6" w:tentative="0">
      <w:start w:val="0"/>
      <w:numFmt w:val="bullet"/>
      <w:lvlText w:val="•"/>
      <w:lvlJc w:val="left"/>
      <w:pPr>
        <w:ind w:left="3513" w:hanging="281"/>
      </w:pPr>
      <w:rPr>
        <w:rFonts w:hint="default"/>
      </w:rPr>
    </w:lvl>
    <w:lvl w:ilvl="7" w:tentative="0">
      <w:start w:val="0"/>
      <w:numFmt w:val="bullet"/>
      <w:lvlText w:val="•"/>
      <w:lvlJc w:val="left"/>
      <w:pPr>
        <w:ind w:left="3996" w:hanging="281"/>
      </w:pPr>
      <w:rPr>
        <w:rFonts w:hint="default"/>
      </w:rPr>
    </w:lvl>
    <w:lvl w:ilvl="8" w:tentative="0">
      <w:start w:val="0"/>
      <w:numFmt w:val="bullet"/>
      <w:lvlText w:val="•"/>
      <w:lvlJc w:val="left"/>
      <w:pPr>
        <w:ind w:left="4478" w:hanging="281"/>
      </w:pPr>
      <w:rPr>
        <w:rFonts w:hint="default"/>
      </w:rPr>
    </w:lvl>
  </w:abstractNum>
  <w:abstractNum w:abstractNumId="1">
    <w:nsid w:val="082D6598"/>
    <w:multiLevelType w:val="multilevel"/>
    <w:tmpl w:val="082D6598"/>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4"/>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E7E3735"/>
    <w:multiLevelType w:val="multilevel"/>
    <w:tmpl w:val="0E7E3735"/>
    <w:lvl w:ilvl="0" w:tentative="0">
      <w:start w:val="1"/>
      <w:numFmt w:val="decimal"/>
      <w:lvlText w:val="(%1)"/>
      <w:lvlJc w:val="left"/>
      <w:pPr>
        <w:ind w:left="1531" w:hanging="509"/>
      </w:pPr>
      <w:rPr>
        <w:rFonts w:hint="default" w:ascii="Times New Roman" w:hAnsi="Times New Roman" w:eastAsia="Times New Roman" w:cs="Times New Roman"/>
        <w:w w:val="99"/>
        <w:sz w:val="24"/>
        <w:szCs w:val="24"/>
      </w:rPr>
    </w:lvl>
    <w:lvl w:ilvl="1" w:tentative="0">
      <w:start w:val="0"/>
      <w:numFmt w:val="bullet"/>
      <w:lvlText w:val="•"/>
      <w:lvlJc w:val="left"/>
      <w:pPr>
        <w:ind w:left="2396" w:hanging="509"/>
      </w:pPr>
      <w:rPr>
        <w:rFonts w:hint="default"/>
      </w:rPr>
    </w:lvl>
    <w:lvl w:ilvl="2" w:tentative="0">
      <w:start w:val="0"/>
      <w:numFmt w:val="bullet"/>
      <w:lvlText w:val="•"/>
      <w:lvlJc w:val="left"/>
      <w:pPr>
        <w:ind w:left="3252" w:hanging="509"/>
      </w:pPr>
      <w:rPr>
        <w:rFonts w:hint="default"/>
      </w:rPr>
    </w:lvl>
    <w:lvl w:ilvl="3" w:tentative="0">
      <w:start w:val="0"/>
      <w:numFmt w:val="bullet"/>
      <w:lvlText w:val="•"/>
      <w:lvlJc w:val="left"/>
      <w:pPr>
        <w:ind w:left="4109" w:hanging="509"/>
      </w:pPr>
      <w:rPr>
        <w:rFonts w:hint="default"/>
      </w:rPr>
    </w:lvl>
    <w:lvl w:ilvl="4" w:tentative="0">
      <w:start w:val="0"/>
      <w:numFmt w:val="bullet"/>
      <w:lvlText w:val="•"/>
      <w:lvlJc w:val="left"/>
      <w:pPr>
        <w:ind w:left="4965" w:hanging="509"/>
      </w:pPr>
      <w:rPr>
        <w:rFonts w:hint="default"/>
      </w:rPr>
    </w:lvl>
    <w:lvl w:ilvl="5" w:tentative="0">
      <w:start w:val="0"/>
      <w:numFmt w:val="bullet"/>
      <w:lvlText w:val="•"/>
      <w:lvlJc w:val="left"/>
      <w:pPr>
        <w:ind w:left="5822" w:hanging="509"/>
      </w:pPr>
      <w:rPr>
        <w:rFonts w:hint="default"/>
      </w:rPr>
    </w:lvl>
    <w:lvl w:ilvl="6" w:tentative="0">
      <w:start w:val="0"/>
      <w:numFmt w:val="bullet"/>
      <w:lvlText w:val="•"/>
      <w:lvlJc w:val="left"/>
      <w:pPr>
        <w:ind w:left="6678" w:hanging="509"/>
      </w:pPr>
      <w:rPr>
        <w:rFonts w:hint="default"/>
      </w:rPr>
    </w:lvl>
    <w:lvl w:ilvl="7" w:tentative="0">
      <w:start w:val="0"/>
      <w:numFmt w:val="bullet"/>
      <w:lvlText w:val="•"/>
      <w:lvlJc w:val="left"/>
      <w:pPr>
        <w:ind w:left="7534" w:hanging="509"/>
      </w:pPr>
      <w:rPr>
        <w:rFonts w:hint="default"/>
      </w:rPr>
    </w:lvl>
    <w:lvl w:ilvl="8" w:tentative="0">
      <w:start w:val="0"/>
      <w:numFmt w:val="bullet"/>
      <w:lvlText w:val="•"/>
      <w:lvlJc w:val="left"/>
      <w:pPr>
        <w:ind w:left="8391" w:hanging="509"/>
      </w:pPr>
      <w:rPr>
        <w:rFonts w:hint="default"/>
      </w:rPr>
    </w:lvl>
  </w:abstractNum>
  <w:abstractNum w:abstractNumId="3">
    <w:nsid w:val="126674BB"/>
    <w:multiLevelType w:val="multilevel"/>
    <w:tmpl w:val="126674BB"/>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4">
    <w:nsid w:val="1A305725"/>
    <w:multiLevelType w:val="multilevel"/>
    <w:tmpl w:val="1A305725"/>
    <w:lvl w:ilvl="0" w:tentative="0">
      <w:start w:val="1"/>
      <w:numFmt w:val="decimal"/>
      <w:lvlText w:val="(%1)"/>
      <w:lvlJc w:val="left"/>
      <w:pPr>
        <w:ind w:left="628" w:hanging="509"/>
      </w:pPr>
      <w:rPr>
        <w:rFonts w:hint="default" w:ascii="Times New Roman" w:hAnsi="Times New Roman" w:eastAsia="Times New Roman" w:cs="Times New Roman"/>
        <w:w w:val="99"/>
        <w:sz w:val="24"/>
        <w:szCs w:val="24"/>
      </w:rPr>
    </w:lvl>
    <w:lvl w:ilvl="1" w:tentative="0">
      <w:start w:val="0"/>
      <w:numFmt w:val="bullet"/>
      <w:lvlText w:val="•"/>
      <w:lvlJc w:val="left"/>
      <w:pPr>
        <w:ind w:left="3978" w:hanging="144"/>
      </w:pPr>
      <w:rPr>
        <w:rFonts w:hint="default" w:ascii="Times New Roman" w:hAnsi="Times New Roman" w:eastAsia="Times New Roman" w:cs="Times New Roman"/>
        <w:w w:val="99"/>
        <w:sz w:val="24"/>
        <w:szCs w:val="24"/>
      </w:rPr>
    </w:lvl>
    <w:lvl w:ilvl="2" w:tentative="0">
      <w:start w:val="0"/>
      <w:numFmt w:val="bullet"/>
      <w:lvlText w:val="•"/>
      <w:lvlJc w:val="left"/>
      <w:pPr>
        <w:ind w:left="4528" w:hanging="144"/>
      </w:pPr>
      <w:rPr>
        <w:rFonts w:hint="default"/>
      </w:rPr>
    </w:lvl>
    <w:lvl w:ilvl="3" w:tentative="0">
      <w:start w:val="0"/>
      <w:numFmt w:val="bullet"/>
      <w:lvlText w:val="•"/>
      <w:lvlJc w:val="left"/>
      <w:pPr>
        <w:ind w:left="5077" w:hanging="144"/>
      </w:pPr>
      <w:rPr>
        <w:rFonts w:hint="default"/>
      </w:rPr>
    </w:lvl>
    <w:lvl w:ilvl="4" w:tentative="0">
      <w:start w:val="0"/>
      <w:numFmt w:val="bullet"/>
      <w:lvlText w:val="•"/>
      <w:lvlJc w:val="left"/>
      <w:pPr>
        <w:ind w:left="5626" w:hanging="144"/>
      </w:pPr>
      <w:rPr>
        <w:rFonts w:hint="default"/>
      </w:rPr>
    </w:lvl>
    <w:lvl w:ilvl="5" w:tentative="0">
      <w:start w:val="0"/>
      <w:numFmt w:val="bullet"/>
      <w:lvlText w:val="•"/>
      <w:lvlJc w:val="left"/>
      <w:pPr>
        <w:ind w:left="6175" w:hanging="144"/>
      </w:pPr>
      <w:rPr>
        <w:rFonts w:hint="default"/>
      </w:rPr>
    </w:lvl>
    <w:lvl w:ilvl="6" w:tentative="0">
      <w:start w:val="0"/>
      <w:numFmt w:val="bullet"/>
      <w:lvlText w:val="•"/>
      <w:lvlJc w:val="left"/>
      <w:pPr>
        <w:ind w:left="6724" w:hanging="144"/>
      </w:pPr>
      <w:rPr>
        <w:rFonts w:hint="default"/>
      </w:rPr>
    </w:lvl>
    <w:lvl w:ilvl="7" w:tentative="0">
      <w:start w:val="0"/>
      <w:numFmt w:val="bullet"/>
      <w:lvlText w:val="•"/>
      <w:lvlJc w:val="left"/>
      <w:pPr>
        <w:ind w:left="7273" w:hanging="144"/>
      </w:pPr>
      <w:rPr>
        <w:rFonts w:hint="default"/>
      </w:rPr>
    </w:lvl>
    <w:lvl w:ilvl="8" w:tentative="0">
      <w:start w:val="0"/>
      <w:numFmt w:val="bullet"/>
      <w:lvlText w:val="•"/>
      <w:lvlJc w:val="left"/>
      <w:pPr>
        <w:ind w:left="7822" w:hanging="144"/>
      </w:pPr>
      <w:rPr>
        <w:rFonts w:hint="default"/>
      </w:rPr>
    </w:lvl>
  </w:abstractNum>
  <w:abstractNum w:abstractNumId="5">
    <w:nsid w:val="3016014D"/>
    <w:multiLevelType w:val="multilevel"/>
    <w:tmpl w:val="3016014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4DF7E4D"/>
    <w:multiLevelType w:val="multilevel"/>
    <w:tmpl w:val="34DF7E4D"/>
    <w:lvl w:ilvl="0" w:tentative="0">
      <w:start w:val="3"/>
      <w:numFmt w:val="decimal"/>
      <w:lvlText w:val="%1"/>
      <w:lvlJc w:val="left"/>
      <w:pPr>
        <w:ind w:left="1118" w:hanging="276"/>
      </w:pPr>
      <w:rPr>
        <w:rFonts w:hint="default"/>
      </w:rPr>
    </w:lvl>
    <w:lvl w:ilvl="1" w:tentative="0">
      <w:start w:val="3"/>
      <w:numFmt w:val="decimal"/>
      <w:lvlText w:val="%1.%2"/>
      <w:lvlJc w:val="left"/>
      <w:pPr>
        <w:ind w:left="1118" w:hanging="276"/>
        <w:jc w:val="right"/>
      </w:pPr>
      <w:rPr>
        <w:rFonts w:hint="default" w:ascii="Times New Roman" w:hAnsi="Times New Roman" w:eastAsia="Times New Roman" w:cs="Times New Roman"/>
        <w:b/>
        <w:bCs/>
        <w:w w:val="100"/>
        <w:sz w:val="20"/>
        <w:szCs w:val="20"/>
      </w:rPr>
    </w:lvl>
    <w:lvl w:ilvl="2" w:tentative="0">
      <w:start w:val="3"/>
      <w:numFmt w:val="decimal"/>
      <w:lvlText w:val="%1.%2.%3"/>
      <w:lvlJc w:val="left"/>
      <w:pPr>
        <w:ind w:left="626"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62" w:hanging="518"/>
      </w:pPr>
      <w:rPr>
        <w:rFonts w:hint="default" w:ascii="Times New Roman" w:hAnsi="Times New Roman" w:eastAsia="Times New Roman" w:cs="Times New Roman"/>
        <w:w w:val="99"/>
        <w:sz w:val="24"/>
        <w:szCs w:val="24"/>
      </w:rPr>
    </w:lvl>
    <w:lvl w:ilvl="4" w:tentative="0">
      <w:start w:val="0"/>
      <w:numFmt w:val="bullet"/>
      <w:lvlText w:val="•"/>
      <w:lvlJc w:val="left"/>
      <w:pPr>
        <w:ind w:left="3165" w:hanging="518"/>
      </w:pPr>
      <w:rPr>
        <w:rFonts w:hint="default"/>
      </w:rPr>
    </w:lvl>
    <w:lvl w:ilvl="5" w:tentative="0">
      <w:start w:val="0"/>
      <w:numFmt w:val="bullet"/>
      <w:lvlText w:val="•"/>
      <w:lvlJc w:val="left"/>
      <w:pPr>
        <w:ind w:left="4167" w:hanging="518"/>
      </w:pPr>
      <w:rPr>
        <w:rFonts w:hint="default"/>
      </w:rPr>
    </w:lvl>
    <w:lvl w:ilvl="6" w:tentative="0">
      <w:start w:val="0"/>
      <w:numFmt w:val="bullet"/>
      <w:lvlText w:val="•"/>
      <w:lvlJc w:val="left"/>
      <w:pPr>
        <w:ind w:left="5170" w:hanging="518"/>
      </w:pPr>
      <w:rPr>
        <w:rFonts w:hint="default"/>
      </w:rPr>
    </w:lvl>
    <w:lvl w:ilvl="7" w:tentative="0">
      <w:start w:val="0"/>
      <w:numFmt w:val="bullet"/>
      <w:lvlText w:val="•"/>
      <w:lvlJc w:val="left"/>
      <w:pPr>
        <w:ind w:left="6172" w:hanging="518"/>
      </w:pPr>
      <w:rPr>
        <w:rFonts w:hint="default"/>
      </w:rPr>
    </w:lvl>
    <w:lvl w:ilvl="8" w:tentative="0">
      <w:start w:val="0"/>
      <w:numFmt w:val="bullet"/>
      <w:lvlText w:val="•"/>
      <w:lvlJc w:val="left"/>
      <w:pPr>
        <w:ind w:left="7175" w:hanging="518"/>
      </w:pPr>
      <w:rPr>
        <w:rFonts w:hint="default"/>
      </w:rPr>
    </w:lvl>
  </w:abstractNum>
  <w:abstractNum w:abstractNumId="7">
    <w:nsid w:val="3CC8119D"/>
    <w:multiLevelType w:val="singleLevel"/>
    <w:tmpl w:val="3CC8119D"/>
    <w:lvl w:ilvl="0" w:tentative="0">
      <w:start w:val="1"/>
      <w:numFmt w:val="decimal"/>
      <w:suff w:val="nothing"/>
      <w:lvlText w:val="%1．"/>
      <w:lvlJc w:val="left"/>
      <w:pPr>
        <w:ind w:left="0" w:firstLine="400"/>
      </w:pPr>
      <w:rPr>
        <w:rFonts w:hint="default"/>
      </w:rPr>
    </w:lvl>
  </w:abstractNum>
  <w:abstractNum w:abstractNumId="8">
    <w:nsid w:val="3FC12214"/>
    <w:multiLevelType w:val="multilevel"/>
    <w:tmpl w:val="3FC12214"/>
    <w:lvl w:ilvl="0" w:tentative="0">
      <w:start w:val="1"/>
      <w:numFmt w:val="decimal"/>
      <w:lvlText w:val="%1."/>
      <w:lvlJc w:val="left"/>
      <w:pPr>
        <w:ind w:left="935" w:hanging="278"/>
      </w:pPr>
      <w:rPr>
        <w:rFonts w:hint="default" w:ascii="Times New Roman" w:hAnsi="Times New Roman" w:eastAsia="Times New Roman" w:cs="Times New Roman"/>
        <w:spacing w:val="-22"/>
        <w:w w:val="100"/>
        <w:sz w:val="24"/>
        <w:szCs w:val="24"/>
      </w:rPr>
    </w:lvl>
    <w:lvl w:ilvl="1" w:tentative="0">
      <w:start w:val="0"/>
      <w:numFmt w:val="bullet"/>
      <w:lvlText w:val="•"/>
      <w:lvlJc w:val="left"/>
      <w:pPr>
        <w:ind w:left="1788" w:hanging="278"/>
      </w:pPr>
      <w:rPr>
        <w:rFonts w:hint="default"/>
      </w:rPr>
    </w:lvl>
    <w:lvl w:ilvl="2" w:tentative="0">
      <w:start w:val="0"/>
      <w:numFmt w:val="bullet"/>
      <w:lvlText w:val="•"/>
      <w:lvlJc w:val="left"/>
      <w:pPr>
        <w:ind w:left="2636" w:hanging="278"/>
      </w:pPr>
      <w:rPr>
        <w:rFonts w:hint="default"/>
      </w:rPr>
    </w:lvl>
    <w:lvl w:ilvl="3" w:tentative="0">
      <w:start w:val="0"/>
      <w:numFmt w:val="bullet"/>
      <w:lvlText w:val="•"/>
      <w:lvlJc w:val="left"/>
      <w:pPr>
        <w:ind w:left="3485" w:hanging="278"/>
      </w:pPr>
      <w:rPr>
        <w:rFonts w:hint="default"/>
      </w:rPr>
    </w:lvl>
    <w:lvl w:ilvl="4" w:tentative="0">
      <w:start w:val="0"/>
      <w:numFmt w:val="bullet"/>
      <w:lvlText w:val="•"/>
      <w:lvlJc w:val="left"/>
      <w:pPr>
        <w:ind w:left="4333" w:hanging="278"/>
      </w:pPr>
      <w:rPr>
        <w:rFonts w:hint="default"/>
      </w:rPr>
    </w:lvl>
    <w:lvl w:ilvl="5" w:tentative="0">
      <w:start w:val="0"/>
      <w:numFmt w:val="bullet"/>
      <w:lvlText w:val="•"/>
      <w:lvlJc w:val="left"/>
      <w:pPr>
        <w:ind w:left="5182" w:hanging="278"/>
      </w:pPr>
      <w:rPr>
        <w:rFonts w:hint="default"/>
      </w:rPr>
    </w:lvl>
    <w:lvl w:ilvl="6" w:tentative="0">
      <w:start w:val="0"/>
      <w:numFmt w:val="bullet"/>
      <w:lvlText w:val="•"/>
      <w:lvlJc w:val="left"/>
      <w:pPr>
        <w:ind w:left="6030" w:hanging="278"/>
      </w:pPr>
      <w:rPr>
        <w:rFonts w:hint="default"/>
      </w:rPr>
    </w:lvl>
    <w:lvl w:ilvl="7" w:tentative="0">
      <w:start w:val="0"/>
      <w:numFmt w:val="bullet"/>
      <w:lvlText w:val="•"/>
      <w:lvlJc w:val="left"/>
      <w:pPr>
        <w:ind w:left="6878" w:hanging="278"/>
      </w:pPr>
      <w:rPr>
        <w:rFonts w:hint="default"/>
      </w:rPr>
    </w:lvl>
    <w:lvl w:ilvl="8" w:tentative="0">
      <w:start w:val="0"/>
      <w:numFmt w:val="bullet"/>
      <w:lvlText w:val="•"/>
      <w:lvlJc w:val="left"/>
      <w:pPr>
        <w:ind w:left="7727" w:hanging="278"/>
      </w:pPr>
      <w:rPr>
        <w:rFonts w:hint="default"/>
      </w:rPr>
    </w:lvl>
  </w:abstractNum>
  <w:abstractNum w:abstractNumId="9">
    <w:nsid w:val="513D50E0"/>
    <w:multiLevelType w:val="multilevel"/>
    <w:tmpl w:val="513D50E0"/>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10">
    <w:nsid w:val="5368727B"/>
    <w:multiLevelType w:val="multilevel"/>
    <w:tmpl w:val="5368727B"/>
    <w:lvl w:ilvl="0" w:tentative="0">
      <w:start w:val="1"/>
      <w:numFmt w:val="decimal"/>
      <w:lvlText w:val="%1."/>
      <w:lvlJc w:val="left"/>
      <w:pPr>
        <w:ind w:left="522" w:hanging="220"/>
        <w:jc w:val="right"/>
      </w:pPr>
      <w:rPr>
        <w:rFonts w:hint="default" w:ascii="Times New Roman" w:hAnsi="Times New Roman" w:eastAsia="Times New Roman" w:cs="Times New Roman"/>
        <w:w w:val="100"/>
        <w:sz w:val="24"/>
        <w:szCs w:val="24"/>
      </w:rPr>
    </w:lvl>
    <w:lvl w:ilvl="1" w:tentative="0">
      <w:start w:val="4"/>
      <w:numFmt w:val="decimal"/>
      <w:lvlText w:val="%2."/>
      <w:lvlJc w:val="left"/>
      <w:pPr>
        <w:ind w:left="1391" w:hanging="307"/>
      </w:pPr>
      <w:rPr>
        <w:rFonts w:hint="default" w:ascii="Times New Roman" w:hAnsi="Times New Roman" w:eastAsia="Times New Roman" w:cs="Times New Roman"/>
        <w:w w:val="100"/>
        <w:sz w:val="24"/>
        <w:szCs w:val="24"/>
      </w:rPr>
    </w:lvl>
    <w:lvl w:ilvl="2" w:tentative="0">
      <w:start w:val="0"/>
      <w:numFmt w:val="bullet"/>
      <w:lvlText w:val="•"/>
      <w:lvlJc w:val="left"/>
      <w:pPr>
        <w:ind w:left="4962" w:hanging="144"/>
      </w:pPr>
      <w:rPr>
        <w:rFonts w:hint="default" w:ascii="Times New Roman" w:hAnsi="Times New Roman" w:eastAsia="Times New Roman" w:cs="Times New Roman"/>
        <w:w w:val="99"/>
        <w:sz w:val="24"/>
        <w:szCs w:val="24"/>
      </w:rPr>
    </w:lvl>
    <w:lvl w:ilvl="3" w:tentative="0">
      <w:start w:val="0"/>
      <w:numFmt w:val="bullet"/>
      <w:lvlText w:val="•"/>
      <w:lvlJc w:val="left"/>
      <w:pPr>
        <w:ind w:left="5498" w:hanging="144"/>
      </w:pPr>
      <w:rPr>
        <w:rFonts w:hint="default"/>
      </w:rPr>
    </w:lvl>
    <w:lvl w:ilvl="4" w:tentative="0">
      <w:start w:val="0"/>
      <w:numFmt w:val="bullet"/>
      <w:lvlText w:val="•"/>
      <w:lvlJc w:val="left"/>
      <w:pPr>
        <w:ind w:left="6036" w:hanging="144"/>
      </w:pPr>
      <w:rPr>
        <w:rFonts w:hint="default"/>
      </w:rPr>
    </w:lvl>
    <w:lvl w:ilvl="5" w:tentative="0">
      <w:start w:val="0"/>
      <w:numFmt w:val="bullet"/>
      <w:lvlText w:val="•"/>
      <w:lvlJc w:val="left"/>
      <w:pPr>
        <w:ind w:left="6574" w:hanging="144"/>
      </w:pPr>
      <w:rPr>
        <w:rFonts w:hint="default"/>
      </w:rPr>
    </w:lvl>
    <w:lvl w:ilvl="6" w:tentative="0">
      <w:start w:val="0"/>
      <w:numFmt w:val="bullet"/>
      <w:lvlText w:val="•"/>
      <w:lvlJc w:val="left"/>
      <w:pPr>
        <w:ind w:left="7112" w:hanging="144"/>
      </w:pPr>
      <w:rPr>
        <w:rFonts w:hint="default"/>
      </w:rPr>
    </w:lvl>
    <w:lvl w:ilvl="7" w:tentative="0">
      <w:start w:val="0"/>
      <w:numFmt w:val="bullet"/>
      <w:lvlText w:val="•"/>
      <w:lvlJc w:val="left"/>
      <w:pPr>
        <w:ind w:left="7650" w:hanging="144"/>
      </w:pPr>
      <w:rPr>
        <w:rFonts w:hint="default"/>
      </w:rPr>
    </w:lvl>
    <w:lvl w:ilvl="8" w:tentative="0">
      <w:start w:val="0"/>
      <w:numFmt w:val="bullet"/>
      <w:lvlText w:val="•"/>
      <w:lvlJc w:val="left"/>
      <w:pPr>
        <w:ind w:left="8188" w:hanging="144"/>
      </w:pPr>
      <w:rPr>
        <w:rFonts w:hint="default"/>
      </w:rPr>
    </w:lvl>
  </w:abstractNum>
  <w:abstractNum w:abstractNumId="11">
    <w:nsid w:val="541E5CA5"/>
    <w:multiLevelType w:val="multilevel"/>
    <w:tmpl w:val="541E5CA5"/>
    <w:lvl w:ilvl="0" w:tentative="0">
      <w:start w:val="1"/>
      <w:numFmt w:val="decimal"/>
      <w:lvlText w:val="(%1)"/>
      <w:lvlJc w:val="left"/>
      <w:pPr>
        <w:ind w:left="2679" w:hanging="518"/>
      </w:pPr>
      <w:rPr>
        <w:rFonts w:hint="default" w:ascii="Times New Roman" w:hAnsi="Times New Roman" w:eastAsia="Times New Roman" w:cs="Times New Roman"/>
        <w:w w:val="99"/>
        <w:sz w:val="24"/>
        <w:szCs w:val="24"/>
      </w:rPr>
    </w:lvl>
    <w:lvl w:ilvl="1" w:tentative="0">
      <w:start w:val="0"/>
      <w:numFmt w:val="bullet"/>
      <w:lvlText w:val="•"/>
      <w:lvlJc w:val="left"/>
      <w:pPr>
        <w:ind w:left="3504" w:hanging="518"/>
      </w:pPr>
      <w:rPr>
        <w:rFonts w:hint="default"/>
      </w:rPr>
    </w:lvl>
    <w:lvl w:ilvl="2" w:tentative="0">
      <w:start w:val="0"/>
      <w:numFmt w:val="bullet"/>
      <w:lvlText w:val="•"/>
      <w:lvlJc w:val="left"/>
      <w:pPr>
        <w:ind w:left="4329" w:hanging="518"/>
      </w:pPr>
      <w:rPr>
        <w:rFonts w:hint="default"/>
      </w:rPr>
    </w:lvl>
    <w:lvl w:ilvl="3" w:tentative="0">
      <w:start w:val="0"/>
      <w:numFmt w:val="bullet"/>
      <w:lvlText w:val="•"/>
      <w:lvlJc w:val="left"/>
      <w:pPr>
        <w:ind w:left="5154" w:hanging="518"/>
      </w:pPr>
      <w:rPr>
        <w:rFonts w:hint="default"/>
      </w:rPr>
    </w:lvl>
    <w:lvl w:ilvl="4" w:tentative="0">
      <w:start w:val="0"/>
      <w:numFmt w:val="bullet"/>
      <w:lvlText w:val="•"/>
      <w:lvlJc w:val="left"/>
      <w:pPr>
        <w:ind w:left="5978" w:hanging="518"/>
      </w:pPr>
      <w:rPr>
        <w:rFonts w:hint="default"/>
      </w:rPr>
    </w:lvl>
    <w:lvl w:ilvl="5" w:tentative="0">
      <w:start w:val="0"/>
      <w:numFmt w:val="bullet"/>
      <w:lvlText w:val="•"/>
      <w:lvlJc w:val="left"/>
      <w:pPr>
        <w:ind w:left="6803" w:hanging="518"/>
      </w:pPr>
      <w:rPr>
        <w:rFonts w:hint="default"/>
      </w:rPr>
    </w:lvl>
    <w:lvl w:ilvl="6" w:tentative="0">
      <w:start w:val="0"/>
      <w:numFmt w:val="bullet"/>
      <w:lvlText w:val="•"/>
      <w:lvlJc w:val="left"/>
      <w:pPr>
        <w:ind w:left="7628" w:hanging="518"/>
      </w:pPr>
      <w:rPr>
        <w:rFonts w:hint="default"/>
      </w:rPr>
    </w:lvl>
    <w:lvl w:ilvl="7" w:tentative="0">
      <w:start w:val="0"/>
      <w:numFmt w:val="bullet"/>
      <w:lvlText w:val="•"/>
      <w:lvlJc w:val="left"/>
      <w:pPr>
        <w:ind w:left="8452" w:hanging="518"/>
      </w:pPr>
      <w:rPr>
        <w:rFonts w:hint="default"/>
      </w:rPr>
    </w:lvl>
    <w:lvl w:ilvl="8" w:tentative="0">
      <w:start w:val="0"/>
      <w:numFmt w:val="bullet"/>
      <w:lvlText w:val="•"/>
      <w:lvlJc w:val="left"/>
      <w:pPr>
        <w:ind w:left="9277" w:hanging="518"/>
      </w:pPr>
      <w:rPr>
        <w:rFonts w:hint="default"/>
      </w:rPr>
    </w:lvl>
  </w:abstractNum>
  <w:abstractNum w:abstractNumId="12">
    <w:nsid w:val="6985536C"/>
    <w:multiLevelType w:val="multilevel"/>
    <w:tmpl w:val="6985536C"/>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A7C588C"/>
    <w:multiLevelType w:val="multilevel"/>
    <w:tmpl w:val="6A7C588C"/>
    <w:lvl w:ilvl="0" w:tentative="0">
      <w:start w:val="1"/>
      <w:numFmt w:val="decimal"/>
      <w:lvlText w:val="(%1)"/>
      <w:lvlJc w:val="left"/>
      <w:pPr>
        <w:ind w:left="1502" w:hanging="509"/>
      </w:pPr>
      <w:rPr>
        <w:rFonts w:hint="default" w:ascii="Times New Roman" w:hAnsi="Times New Roman" w:eastAsia="Times New Roman" w:cs="Times New Roman"/>
        <w:w w:val="99"/>
        <w:sz w:val="24"/>
        <w:szCs w:val="24"/>
      </w:rPr>
    </w:lvl>
    <w:lvl w:ilvl="1" w:tentative="0">
      <w:start w:val="0"/>
      <w:numFmt w:val="bullet"/>
      <w:lvlText w:val="•"/>
      <w:lvlJc w:val="left"/>
      <w:pPr>
        <w:ind w:left="2360" w:hanging="509"/>
      </w:pPr>
      <w:rPr>
        <w:rFonts w:hint="default"/>
      </w:rPr>
    </w:lvl>
    <w:lvl w:ilvl="2" w:tentative="0">
      <w:start w:val="0"/>
      <w:numFmt w:val="bullet"/>
      <w:lvlText w:val="•"/>
      <w:lvlJc w:val="left"/>
      <w:pPr>
        <w:ind w:left="3220" w:hanging="509"/>
      </w:pPr>
      <w:rPr>
        <w:rFonts w:hint="default"/>
      </w:rPr>
    </w:lvl>
    <w:lvl w:ilvl="3" w:tentative="0">
      <w:start w:val="0"/>
      <w:numFmt w:val="bullet"/>
      <w:lvlText w:val="•"/>
      <w:lvlJc w:val="left"/>
      <w:pPr>
        <w:ind w:left="4081" w:hanging="509"/>
      </w:pPr>
      <w:rPr>
        <w:rFonts w:hint="default"/>
      </w:rPr>
    </w:lvl>
    <w:lvl w:ilvl="4" w:tentative="0">
      <w:start w:val="0"/>
      <w:numFmt w:val="bullet"/>
      <w:lvlText w:val="•"/>
      <w:lvlJc w:val="left"/>
      <w:pPr>
        <w:ind w:left="4941" w:hanging="509"/>
      </w:pPr>
      <w:rPr>
        <w:rFonts w:hint="default"/>
      </w:rPr>
    </w:lvl>
    <w:lvl w:ilvl="5" w:tentative="0">
      <w:start w:val="0"/>
      <w:numFmt w:val="bullet"/>
      <w:lvlText w:val="•"/>
      <w:lvlJc w:val="left"/>
      <w:pPr>
        <w:ind w:left="5802" w:hanging="509"/>
      </w:pPr>
      <w:rPr>
        <w:rFonts w:hint="default"/>
      </w:rPr>
    </w:lvl>
    <w:lvl w:ilvl="6" w:tentative="0">
      <w:start w:val="0"/>
      <w:numFmt w:val="bullet"/>
      <w:lvlText w:val="•"/>
      <w:lvlJc w:val="left"/>
      <w:pPr>
        <w:ind w:left="6662" w:hanging="509"/>
      </w:pPr>
      <w:rPr>
        <w:rFonts w:hint="default"/>
      </w:rPr>
    </w:lvl>
    <w:lvl w:ilvl="7" w:tentative="0">
      <w:start w:val="0"/>
      <w:numFmt w:val="bullet"/>
      <w:lvlText w:val="•"/>
      <w:lvlJc w:val="left"/>
      <w:pPr>
        <w:ind w:left="7522" w:hanging="509"/>
      </w:pPr>
      <w:rPr>
        <w:rFonts w:hint="default"/>
      </w:rPr>
    </w:lvl>
    <w:lvl w:ilvl="8" w:tentative="0">
      <w:start w:val="0"/>
      <w:numFmt w:val="bullet"/>
      <w:lvlText w:val="•"/>
      <w:lvlJc w:val="left"/>
      <w:pPr>
        <w:ind w:left="8383" w:hanging="509"/>
      </w:pPr>
      <w:rPr>
        <w:rFonts w:hint="default"/>
      </w:rPr>
    </w:lvl>
  </w:abstractNum>
  <w:abstractNum w:abstractNumId="14">
    <w:nsid w:val="6D8A03EB"/>
    <w:multiLevelType w:val="multilevel"/>
    <w:tmpl w:val="6D8A03EB"/>
    <w:lvl w:ilvl="0" w:tentative="0">
      <w:start w:val="2"/>
      <w:numFmt w:val="decimal"/>
      <w:lvlText w:val="%1"/>
      <w:lvlJc w:val="left"/>
      <w:pPr>
        <w:ind w:left="432" w:hanging="276"/>
      </w:pPr>
      <w:rPr>
        <w:rFonts w:hint="default"/>
      </w:rPr>
    </w:lvl>
    <w:lvl w:ilvl="1" w:tentative="0">
      <w:start w:val="1"/>
      <w:numFmt w:val="decimal"/>
      <w:lvlText w:val="%1.%2"/>
      <w:lvlJc w:val="left"/>
      <w:pPr>
        <w:ind w:left="432" w:hanging="276"/>
      </w:pPr>
      <w:rPr>
        <w:rFonts w:hint="default" w:ascii="Times New Roman" w:hAnsi="Times New Roman" w:eastAsia="Times New Roman" w:cs="Times New Roman"/>
        <w:b/>
        <w:bCs/>
        <w:w w:val="100"/>
        <w:sz w:val="20"/>
        <w:szCs w:val="20"/>
      </w:rPr>
    </w:lvl>
    <w:lvl w:ilvl="2" w:tentative="0">
      <w:start w:val="1"/>
      <w:numFmt w:val="decimal"/>
      <w:lvlText w:val="(%3)"/>
      <w:lvlJc w:val="left"/>
      <w:pPr>
        <w:ind w:left="1164" w:hanging="509"/>
      </w:pPr>
      <w:rPr>
        <w:rFonts w:hint="default" w:ascii="Times New Roman" w:hAnsi="Times New Roman" w:eastAsia="Times New Roman" w:cs="Times New Roman"/>
        <w:w w:val="99"/>
        <w:sz w:val="24"/>
        <w:szCs w:val="24"/>
      </w:rPr>
    </w:lvl>
    <w:lvl w:ilvl="3" w:tentative="0">
      <w:start w:val="0"/>
      <w:numFmt w:val="bullet"/>
      <w:lvlText w:val="•"/>
      <w:lvlJc w:val="left"/>
      <w:pPr>
        <w:ind w:left="3000" w:hanging="509"/>
      </w:pPr>
      <w:rPr>
        <w:rFonts w:hint="default"/>
      </w:rPr>
    </w:lvl>
    <w:lvl w:ilvl="4" w:tentative="0">
      <w:start w:val="0"/>
      <w:numFmt w:val="bullet"/>
      <w:lvlText w:val="•"/>
      <w:lvlJc w:val="left"/>
      <w:pPr>
        <w:ind w:left="3920" w:hanging="509"/>
      </w:pPr>
      <w:rPr>
        <w:rFonts w:hint="default"/>
      </w:rPr>
    </w:lvl>
    <w:lvl w:ilvl="5" w:tentative="0">
      <w:start w:val="0"/>
      <w:numFmt w:val="bullet"/>
      <w:lvlText w:val="•"/>
      <w:lvlJc w:val="left"/>
      <w:pPr>
        <w:ind w:left="4840" w:hanging="509"/>
      </w:pPr>
      <w:rPr>
        <w:rFonts w:hint="default"/>
      </w:rPr>
    </w:lvl>
    <w:lvl w:ilvl="6" w:tentative="0">
      <w:start w:val="0"/>
      <w:numFmt w:val="bullet"/>
      <w:lvlText w:val="•"/>
      <w:lvlJc w:val="left"/>
      <w:pPr>
        <w:ind w:left="5761" w:hanging="509"/>
      </w:pPr>
      <w:rPr>
        <w:rFonts w:hint="default"/>
      </w:rPr>
    </w:lvl>
    <w:lvl w:ilvl="7" w:tentative="0">
      <w:start w:val="0"/>
      <w:numFmt w:val="bullet"/>
      <w:lvlText w:val="•"/>
      <w:lvlJc w:val="left"/>
      <w:pPr>
        <w:ind w:left="6681" w:hanging="509"/>
      </w:pPr>
      <w:rPr>
        <w:rFonts w:hint="default"/>
      </w:rPr>
    </w:lvl>
    <w:lvl w:ilvl="8" w:tentative="0">
      <w:start w:val="0"/>
      <w:numFmt w:val="bullet"/>
      <w:lvlText w:val="•"/>
      <w:lvlJc w:val="left"/>
      <w:pPr>
        <w:ind w:left="7601" w:hanging="509"/>
      </w:pPr>
      <w:rPr>
        <w:rFonts w:hint="default"/>
      </w:rPr>
    </w:lvl>
  </w:abstractNum>
  <w:abstractNum w:abstractNumId="15">
    <w:nsid w:val="6D8A1A7A"/>
    <w:multiLevelType w:val="multilevel"/>
    <w:tmpl w:val="6D8A1A7A"/>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F712277"/>
    <w:multiLevelType w:val="multilevel"/>
    <w:tmpl w:val="6F712277"/>
    <w:lvl w:ilvl="0" w:tentative="0">
      <w:start w:val="6"/>
      <w:numFmt w:val="decimal"/>
      <w:lvlText w:val="%1"/>
      <w:lvlJc w:val="left"/>
      <w:pPr>
        <w:ind w:left="405" w:hanging="276"/>
      </w:pPr>
      <w:rPr>
        <w:rFonts w:hint="default"/>
      </w:rPr>
    </w:lvl>
    <w:lvl w:ilvl="1" w:tentative="0">
      <w:start w:val="1"/>
      <w:numFmt w:val="decimal"/>
      <w:lvlText w:val="%1.%2"/>
      <w:lvlJc w:val="left"/>
      <w:pPr>
        <w:ind w:left="405" w:hanging="276"/>
      </w:pPr>
      <w:rPr>
        <w:rFonts w:hint="default" w:ascii="Times New Roman" w:hAnsi="Times New Roman" w:eastAsia="Times New Roman" w:cs="Times New Roman"/>
        <w:b/>
        <w:bCs/>
        <w:w w:val="100"/>
        <w:sz w:val="20"/>
        <w:szCs w:val="20"/>
      </w:rPr>
    </w:lvl>
    <w:lvl w:ilvl="2" w:tentative="0">
      <w:start w:val="1"/>
      <w:numFmt w:val="decimal"/>
      <w:lvlText w:val="%1.%2.%3"/>
      <w:lvlJc w:val="left"/>
      <w:pPr>
        <w:ind w:left="138"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37" w:hanging="509"/>
      </w:pPr>
      <w:rPr>
        <w:rFonts w:hint="default"/>
        <w:b/>
        <w:bCs/>
        <w:w w:val="99"/>
      </w:rPr>
    </w:lvl>
    <w:lvl w:ilvl="4" w:tentative="0">
      <w:start w:val="0"/>
      <w:numFmt w:val="bullet"/>
      <w:lvlText w:val="•"/>
      <w:lvlJc w:val="left"/>
      <w:pPr>
        <w:ind w:left="3217" w:hanging="509"/>
      </w:pPr>
      <w:rPr>
        <w:rFonts w:hint="default"/>
      </w:rPr>
    </w:lvl>
    <w:lvl w:ilvl="5" w:tentative="0">
      <w:start w:val="0"/>
      <w:numFmt w:val="bullet"/>
      <w:lvlText w:val="•"/>
      <w:lvlJc w:val="left"/>
      <w:pPr>
        <w:ind w:left="4255" w:hanging="509"/>
      </w:pPr>
      <w:rPr>
        <w:rFonts w:hint="default"/>
      </w:rPr>
    </w:lvl>
    <w:lvl w:ilvl="6" w:tentative="0">
      <w:start w:val="0"/>
      <w:numFmt w:val="bullet"/>
      <w:lvlText w:val="•"/>
      <w:lvlJc w:val="left"/>
      <w:pPr>
        <w:ind w:left="5294" w:hanging="509"/>
      </w:pPr>
      <w:rPr>
        <w:rFonts w:hint="default"/>
      </w:rPr>
    </w:lvl>
    <w:lvl w:ilvl="7" w:tentative="0">
      <w:start w:val="0"/>
      <w:numFmt w:val="bullet"/>
      <w:lvlText w:val="•"/>
      <w:lvlJc w:val="left"/>
      <w:pPr>
        <w:ind w:left="6332" w:hanging="509"/>
      </w:pPr>
      <w:rPr>
        <w:rFonts w:hint="default"/>
      </w:rPr>
    </w:lvl>
    <w:lvl w:ilvl="8" w:tentative="0">
      <w:start w:val="0"/>
      <w:numFmt w:val="bullet"/>
      <w:lvlText w:val="•"/>
      <w:lvlJc w:val="left"/>
      <w:pPr>
        <w:ind w:left="7371" w:hanging="509"/>
      </w:pPr>
      <w:rPr>
        <w:rFonts w:hint="default"/>
      </w:rPr>
    </w:lvl>
  </w:abstractNum>
  <w:abstractNum w:abstractNumId="17">
    <w:nsid w:val="70997358"/>
    <w:multiLevelType w:val="multilevel"/>
    <w:tmpl w:val="70997358"/>
    <w:lvl w:ilvl="0" w:tentative="0">
      <w:start w:val="1"/>
      <w:numFmt w:val="decimal"/>
      <w:lvlText w:val="%1."/>
      <w:lvlJc w:val="left"/>
      <w:pPr>
        <w:ind w:left="1391" w:hanging="307"/>
      </w:pPr>
      <w:rPr>
        <w:rFonts w:hint="default" w:ascii="Times New Roman" w:hAnsi="Times New Roman" w:eastAsia="宋体" w:cs="Times New Roman"/>
        <w:w w:val="100"/>
        <w:sz w:val="24"/>
        <w:szCs w:val="24"/>
      </w:rPr>
    </w:lvl>
    <w:lvl w:ilvl="1" w:tentative="0">
      <w:start w:val="1"/>
      <w:numFmt w:val="decimal"/>
      <w:lvlText w:val="%2."/>
      <w:lvlJc w:val="left"/>
      <w:pPr>
        <w:ind w:left="840" w:hanging="420"/>
      </w:pPr>
      <w:rPr>
        <w:rFonts w:hint="default" w:ascii="Times New Roman" w:hAnsi="Times New Roman" w:eastAsia="宋体" w:cs="Times New Roman"/>
        <w:w w:val="100"/>
        <w:sz w:val="24"/>
        <w:szCs w:val="24"/>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18E2629"/>
    <w:multiLevelType w:val="multilevel"/>
    <w:tmpl w:val="718E2629"/>
    <w:lvl w:ilvl="0" w:tentative="0">
      <w:start w:val="7"/>
      <w:numFmt w:val="decimal"/>
      <w:lvlText w:val="%1."/>
      <w:lvlJc w:val="left"/>
      <w:pPr>
        <w:ind w:left="749" w:hanging="353"/>
      </w:pPr>
      <w:rPr>
        <w:rFonts w:hint="default" w:ascii="Times New Roman" w:hAnsi="Times New Roman" w:eastAsia="Times New Roman" w:cs="Times New Roman"/>
        <w:spacing w:val="-55"/>
        <w:w w:val="100"/>
        <w:sz w:val="24"/>
        <w:szCs w:val="24"/>
      </w:rPr>
    </w:lvl>
    <w:lvl w:ilvl="1" w:tentative="0">
      <w:start w:val="1"/>
      <w:numFmt w:val="decimal"/>
      <w:lvlText w:val="(%2)"/>
      <w:lvlJc w:val="left"/>
      <w:pPr>
        <w:ind w:left="1525" w:hanging="509"/>
      </w:pPr>
      <w:rPr>
        <w:rFonts w:hint="default" w:ascii="Times New Roman" w:hAnsi="Times New Roman" w:eastAsia="Times New Roman" w:cs="Times New Roman"/>
        <w:w w:val="99"/>
        <w:sz w:val="24"/>
        <w:szCs w:val="24"/>
      </w:rPr>
    </w:lvl>
    <w:lvl w:ilvl="2" w:tentative="0">
      <w:start w:val="0"/>
      <w:numFmt w:val="bullet"/>
      <w:lvlText w:val="•"/>
      <w:lvlJc w:val="left"/>
      <w:pPr>
        <w:ind w:left="1520" w:hanging="509"/>
      </w:pPr>
      <w:rPr>
        <w:rFonts w:hint="default"/>
      </w:rPr>
    </w:lvl>
    <w:lvl w:ilvl="3" w:tentative="0">
      <w:start w:val="0"/>
      <w:numFmt w:val="bullet"/>
      <w:lvlText w:val="•"/>
      <w:lvlJc w:val="left"/>
      <w:pPr>
        <w:ind w:left="2675" w:hanging="509"/>
      </w:pPr>
      <w:rPr>
        <w:rFonts w:hint="default"/>
      </w:rPr>
    </w:lvl>
    <w:lvl w:ilvl="4" w:tentative="0">
      <w:start w:val="0"/>
      <w:numFmt w:val="bullet"/>
      <w:lvlText w:val="•"/>
      <w:lvlJc w:val="left"/>
      <w:pPr>
        <w:ind w:left="3831" w:hanging="509"/>
      </w:pPr>
      <w:rPr>
        <w:rFonts w:hint="default"/>
      </w:rPr>
    </w:lvl>
    <w:lvl w:ilvl="5" w:tentative="0">
      <w:start w:val="0"/>
      <w:numFmt w:val="bullet"/>
      <w:lvlText w:val="•"/>
      <w:lvlJc w:val="left"/>
      <w:pPr>
        <w:ind w:left="4986" w:hanging="509"/>
      </w:pPr>
      <w:rPr>
        <w:rFonts w:hint="default"/>
      </w:rPr>
    </w:lvl>
    <w:lvl w:ilvl="6" w:tentative="0">
      <w:start w:val="0"/>
      <w:numFmt w:val="bullet"/>
      <w:lvlText w:val="•"/>
      <w:lvlJc w:val="left"/>
      <w:pPr>
        <w:ind w:left="6142" w:hanging="509"/>
      </w:pPr>
      <w:rPr>
        <w:rFonts w:hint="default"/>
      </w:rPr>
    </w:lvl>
    <w:lvl w:ilvl="7" w:tentative="0">
      <w:start w:val="0"/>
      <w:numFmt w:val="bullet"/>
      <w:lvlText w:val="•"/>
      <w:lvlJc w:val="left"/>
      <w:pPr>
        <w:ind w:left="7297" w:hanging="509"/>
      </w:pPr>
      <w:rPr>
        <w:rFonts w:hint="default"/>
      </w:rPr>
    </w:lvl>
    <w:lvl w:ilvl="8" w:tentative="0">
      <w:start w:val="0"/>
      <w:numFmt w:val="bullet"/>
      <w:lvlText w:val="•"/>
      <w:lvlJc w:val="left"/>
      <w:pPr>
        <w:ind w:left="8453" w:hanging="509"/>
      </w:pPr>
      <w:rPr>
        <w:rFonts w:hint="default"/>
      </w:rPr>
    </w:lvl>
  </w:abstractNum>
  <w:num w:numId="1">
    <w:abstractNumId w:val="3"/>
  </w:num>
  <w:num w:numId="2">
    <w:abstractNumId w:val="9"/>
  </w:num>
  <w:num w:numId="3">
    <w:abstractNumId w:val="14"/>
  </w:num>
  <w:num w:numId="4">
    <w:abstractNumId w:val="11"/>
  </w:num>
  <w:num w:numId="5">
    <w:abstractNumId w:val="6"/>
  </w:num>
  <w:num w:numId="6">
    <w:abstractNumId w:val="16"/>
  </w:num>
  <w:num w:numId="7">
    <w:abstractNumId w:val="0"/>
  </w:num>
  <w:num w:numId="8">
    <w:abstractNumId w:val="5"/>
  </w:num>
  <w:num w:numId="9">
    <w:abstractNumId w:val="18"/>
  </w:num>
  <w:num w:numId="10">
    <w:abstractNumId w:val="1"/>
  </w:num>
  <w:num w:numId="11">
    <w:abstractNumId w:val="15"/>
  </w:num>
  <w:num w:numId="12">
    <w:abstractNumId w:val="12"/>
  </w:num>
  <w:num w:numId="13">
    <w:abstractNumId w:val="10"/>
  </w:num>
  <w:num w:numId="14">
    <w:abstractNumId w:val="2"/>
  </w:num>
  <w:num w:numId="15">
    <w:abstractNumId w:val="13"/>
  </w:num>
  <w:num w:numId="16">
    <w:abstractNumId w:val="17"/>
  </w:num>
  <w:num w:numId="17">
    <w:abstractNumId w:val="8"/>
  </w:num>
  <w:num w:numId="18">
    <w:abstractNumId w:val="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719"/>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5MDM2NTEzZmMwMTc2MWIwZjVkODE3ZDlkN2JiYmQifQ=="/>
  </w:docVars>
  <w:rsids>
    <w:rsidRoot w:val="002C7206"/>
    <w:rsid w:val="00004BB1"/>
    <w:rsid w:val="0000664D"/>
    <w:rsid w:val="00007326"/>
    <w:rsid w:val="00007EE5"/>
    <w:rsid w:val="00011702"/>
    <w:rsid w:val="00016CFE"/>
    <w:rsid w:val="00022478"/>
    <w:rsid w:val="0002380B"/>
    <w:rsid w:val="00024320"/>
    <w:rsid w:val="00031CBC"/>
    <w:rsid w:val="00033E28"/>
    <w:rsid w:val="000343C6"/>
    <w:rsid w:val="00040D24"/>
    <w:rsid w:val="00041B76"/>
    <w:rsid w:val="00042471"/>
    <w:rsid w:val="000431F0"/>
    <w:rsid w:val="00051372"/>
    <w:rsid w:val="00053D78"/>
    <w:rsid w:val="00053DBB"/>
    <w:rsid w:val="00061944"/>
    <w:rsid w:val="00066AA6"/>
    <w:rsid w:val="00070E65"/>
    <w:rsid w:val="00071D27"/>
    <w:rsid w:val="00073A9F"/>
    <w:rsid w:val="000770B9"/>
    <w:rsid w:val="00081B4E"/>
    <w:rsid w:val="00081BF4"/>
    <w:rsid w:val="00086AFD"/>
    <w:rsid w:val="000874B6"/>
    <w:rsid w:val="0009117D"/>
    <w:rsid w:val="000916CA"/>
    <w:rsid w:val="0009540F"/>
    <w:rsid w:val="000A02EE"/>
    <w:rsid w:val="000A2724"/>
    <w:rsid w:val="000A4B84"/>
    <w:rsid w:val="000A4F29"/>
    <w:rsid w:val="000B280B"/>
    <w:rsid w:val="000B3587"/>
    <w:rsid w:val="000B452D"/>
    <w:rsid w:val="000B55DF"/>
    <w:rsid w:val="000B64D1"/>
    <w:rsid w:val="000B7B4A"/>
    <w:rsid w:val="000C1B43"/>
    <w:rsid w:val="000C2F78"/>
    <w:rsid w:val="000C3659"/>
    <w:rsid w:val="000C3DFD"/>
    <w:rsid w:val="000C52D2"/>
    <w:rsid w:val="000C551E"/>
    <w:rsid w:val="000C578D"/>
    <w:rsid w:val="000C6808"/>
    <w:rsid w:val="000C7280"/>
    <w:rsid w:val="000D5BC3"/>
    <w:rsid w:val="000E1D43"/>
    <w:rsid w:val="000E1D94"/>
    <w:rsid w:val="000E1FB5"/>
    <w:rsid w:val="000E26A0"/>
    <w:rsid w:val="000E47A6"/>
    <w:rsid w:val="000E53D3"/>
    <w:rsid w:val="000E69FA"/>
    <w:rsid w:val="000E6E3E"/>
    <w:rsid w:val="000E7A8E"/>
    <w:rsid w:val="000F38CD"/>
    <w:rsid w:val="00103B2B"/>
    <w:rsid w:val="00104C15"/>
    <w:rsid w:val="00105A40"/>
    <w:rsid w:val="00111574"/>
    <w:rsid w:val="00112C16"/>
    <w:rsid w:val="00116EF9"/>
    <w:rsid w:val="00122A92"/>
    <w:rsid w:val="00124769"/>
    <w:rsid w:val="0012772B"/>
    <w:rsid w:val="00130025"/>
    <w:rsid w:val="00132AFF"/>
    <w:rsid w:val="00136518"/>
    <w:rsid w:val="00136542"/>
    <w:rsid w:val="00143C76"/>
    <w:rsid w:val="00143E5C"/>
    <w:rsid w:val="00145DD8"/>
    <w:rsid w:val="00155667"/>
    <w:rsid w:val="00156522"/>
    <w:rsid w:val="001578A4"/>
    <w:rsid w:val="00160EDC"/>
    <w:rsid w:val="001716AA"/>
    <w:rsid w:val="00172A8D"/>
    <w:rsid w:val="00175DB1"/>
    <w:rsid w:val="00184448"/>
    <w:rsid w:val="001865FA"/>
    <w:rsid w:val="00192D03"/>
    <w:rsid w:val="00192D8A"/>
    <w:rsid w:val="0019300F"/>
    <w:rsid w:val="00195317"/>
    <w:rsid w:val="001972DA"/>
    <w:rsid w:val="001A0978"/>
    <w:rsid w:val="001A0A45"/>
    <w:rsid w:val="001A2800"/>
    <w:rsid w:val="001A4574"/>
    <w:rsid w:val="001A4A54"/>
    <w:rsid w:val="001B15D2"/>
    <w:rsid w:val="001B2985"/>
    <w:rsid w:val="001B2B23"/>
    <w:rsid w:val="001B4724"/>
    <w:rsid w:val="001B6925"/>
    <w:rsid w:val="001C170C"/>
    <w:rsid w:val="001C5CD7"/>
    <w:rsid w:val="001D1101"/>
    <w:rsid w:val="001E5559"/>
    <w:rsid w:val="001E618B"/>
    <w:rsid w:val="001F2615"/>
    <w:rsid w:val="001F41AD"/>
    <w:rsid w:val="001F67A0"/>
    <w:rsid w:val="001F7A89"/>
    <w:rsid w:val="002011AB"/>
    <w:rsid w:val="00202FA0"/>
    <w:rsid w:val="002040CE"/>
    <w:rsid w:val="00207295"/>
    <w:rsid w:val="002072FC"/>
    <w:rsid w:val="00211C82"/>
    <w:rsid w:val="00213F30"/>
    <w:rsid w:val="00214C24"/>
    <w:rsid w:val="00216DFB"/>
    <w:rsid w:val="00216FC4"/>
    <w:rsid w:val="00223077"/>
    <w:rsid w:val="00225B12"/>
    <w:rsid w:val="00225D15"/>
    <w:rsid w:val="00231C86"/>
    <w:rsid w:val="002338E7"/>
    <w:rsid w:val="002461DC"/>
    <w:rsid w:val="002464DD"/>
    <w:rsid w:val="00246E71"/>
    <w:rsid w:val="00253901"/>
    <w:rsid w:val="0025736B"/>
    <w:rsid w:val="00257760"/>
    <w:rsid w:val="00263565"/>
    <w:rsid w:val="00265C36"/>
    <w:rsid w:val="002670BC"/>
    <w:rsid w:val="002674B3"/>
    <w:rsid w:val="00273BEC"/>
    <w:rsid w:val="00273F34"/>
    <w:rsid w:val="00274675"/>
    <w:rsid w:val="00274E25"/>
    <w:rsid w:val="00274E35"/>
    <w:rsid w:val="00275DEF"/>
    <w:rsid w:val="00277D66"/>
    <w:rsid w:val="00282E49"/>
    <w:rsid w:val="002849C3"/>
    <w:rsid w:val="00292AF6"/>
    <w:rsid w:val="00294464"/>
    <w:rsid w:val="00295375"/>
    <w:rsid w:val="0029648A"/>
    <w:rsid w:val="002A002F"/>
    <w:rsid w:val="002A26D4"/>
    <w:rsid w:val="002B27F4"/>
    <w:rsid w:val="002B31A3"/>
    <w:rsid w:val="002B560A"/>
    <w:rsid w:val="002B5991"/>
    <w:rsid w:val="002B7043"/>
    <w:rsid w:val="002B713B"/>
    <w:rsid w:val="002B737A"/>
    <w:rsid w:val="002C0B93"/>
    <w:rsid w:val="002C39A9"/>
    <w:rsid w:val="002C7206"/>
    <w:rsid w:val="002D3BA9"/>
    <w:rsid w:val="002E324C"/>
    <w:rsid w:val="002E464E"/>
    <w:rsid w:val="002F49E8"/>
    <w:rsid w:val="002F5DF7"/>
    <w:rsid w:val="002F6432"/>
    <w:rsid w:val="002F782B"/>
    <w:rsid w:val="002F7CCB"/>
    <w:rsid w:val="00302F1F"/>
    <w:rsid w:val="00306A78"/>
    <w:rsid w:val="003078EB"/>
    <w:rsid w:val="00313C70"/>
    <w:rsid w:val="003140CD"/>
    <w:rsid w:val="00314FDF"/>
    <w:rsid w:val="00316C76"/>
    <w:rsid w:val="0032537F"/>
    <w:rsid w:val="00326CBF"/>
    <w:rsid w:val="003343F8"/>
    <w:rsid w:val="003352D1"/>
    <w:rsid w:val="00335473"/>
    <w:rsid w:val="00337847"/>
    <w:rsid w:val="0034134F"/>
    <w:rsid w:val="00344B03"/>
    <w:rsid w:val="0034672E"/>
    <w:rsid w:val="003503DB"/>
    <w:rsid w:val="0035107B"/>
    <w:rsid w:val="00351D92"/>
    <w:rsid w:val="00354E85"/>
    <w:rsid w:val="00360C5B"/>
    <w:rsid w:val="003639C5"/>
    <w:rsid w:val="00370647"/>
    <w:rsid w:val="003731B1"/>
    <w:rsid w:val="00375BB0"/>
    <w:rsid w:val="00376512"/>
    <w:rsid w:val="00383CD1"/>
    <w:rsid w:val="00385C8B"/>
    <w:rsid w:val="003863B1"/>
    <w:rsid w:val="003863D3"/>
    <w:rsid w:val="00397BD9"/>
    <w:rsid w:val="003A3DE0"/>
    <w:rsid w:val="003A3F1F"/>
    <w:rsid w:val="003A4FF3"/>
    <w:rsid w:val="003A5086"/>
    <w:rsid w:val="003B06D0"/>
    <w:rsid w:val="003B2A07"/>
    <w:rsid w:val="003B3B4B"/>
    <w:rsid w:val="003B4700"/>
    <w:rsid w:val="003C6007"/>
    <w:rsid w:val="003C63F0"/>
    <w:rsid w:val="003C76EC"/>
    <w:rsid w:val="003D32C1"/>
    <w:rsid w:val="003D5568"/>
    <w:rsid w:val="003D5BD7"/>
    <w:rsid w:val="003D7563"/>
    <w:rsid w:val="003E37C2"/>
    <w:rsid w:val="003E7739"/>
    <w:rsid w:val="003F2EF6"/>
    <w:rsid w:val="003F62A9"/>
    <w:rsid w:val="004020D3"/>
    <w:rsid w:val="004026E0"/>
    <w:rsid w:val="0040537D"/>
    <w:rsid w:val="00410145"/>
    <w:rsid w:val="00410BA9"/>
    <w:rsid w:val="00414476"/>
    <w:rsid w:val="004144BA"/>
    <w:rsid w:val="00414F8D"/>
    <w:rsid w:val="00415EB5"/>
    <w:rsid w:val="00420D55"/>
    <w:rsid w:val="004248ED"/>
    <w:rsid w:val="00433A6F"/>
    <w:rsid w:val="00434CAE"/>
    <w:rsid w:val="00436AB3"/>
    <w:rsid w:val="0044135B"/>
    <w:rsid w:val="00441F58"/>
    <w:rsid w:val="004427D5"/>
    <w:rsid w:val="004459BC"/>
    <w:rsid w:val="004477E5"/>
    <w:rsid w:val="00454E14"/>
    <w:rsid w:val="0045595D"/>
    <w:rsid w:val="00456684"/>
    <w:rsid w:val="004566A9"/>
    <w:rsid w:val="00456D0B"/>
    <w:rsid w:val="004621C0"/>
    <w:rsid w:val="00462C0C"/>
    <w:rsid w:val="004635FA"/>
    <w:rsid w:val="00463621"/>
    <w:rsid w:val="00465852"/>
    <w:rsid w:val="004673AE"/>
    <w:rsid w:val="00474B8D"/>
    <w:rsid w:val="004777AF"/>
    <w:rsid w:val="00480D8E"/>
    <w:rsid w:val="00483F75"/>
    <w:rsid w:val="004864A0"/>
    <w:rsid w:val="00492823"/>
    <w:rsid w:val="004947CB"/>
    <w:rsid w:val="004A7189"/>
    <w:rsid w:val="004A790C"/>
    <w:rsid w:val="004A7B92"/>
    <w:rsid w:val="004B088B"/>
    <w:rsid w:val="004B1499"/>
    <w:rsid w:val="004B36F6"/>
    <w:rsid w:val="004B4208"/>
    <w:rsid w:val="004C06BC"/>
    <w:rsid w:val="004C2CFC"/>
    <w:rsid w:val="004C3335"/>
    <w:rsid w:val="004C38A8"/>
    <w:rsid w:val="004C38F4"/>
    <w:rsid w:val="004C4187"/>
    <w:rsid w:val="004D00C0"/>
    <w:rsid w:val="004D317C"/>
    <w:rsid w:val="004D4CDD"/>
    <w:rsid w:val="004D5E46"/>
    <w:rsid w:val="004D77A5"/>
    <w:rsid w:val="004E00C5"/>
    <w:rsid w:val="004E0DFA"/>
    <w:rsid w:val="004E1606"/>
    <w:rsid w:val="004E5403"/>
    <w:rsid w:val="004E6C49"/>
    <w:rsid w:val="00504F21"/>
    <w:rsid w:val="005109CB"/>
    <w:rsid w:val="00510A59"/>
    <w:rsid w:val="00511609"/>
    <w:rsid w:val="0051538B"/>
    <w:rsid w:val="00515475"/>
    <w:rsid w:val="0053125D"/>
    <w:rsid w:val="005326B9"/>
    <w:rsid w:val="0053521E"/>
    <w:rsid w:val="00535B7E"/>
    <w:rsid w:val="00536233"/>
    <w:rsid w:val="0053693F"/>
    <w:rsid w:val="0054133A"/>
    <w:rsid w:val="0055227E"/>
    <w:rsid w:val="0055490A"/>
    <w:rsid w:val="005628B9"/>
    <w:rsid w:val="005648A7"/>
    <w:rsid w:val="00566940"/>
    <w:rsid w:val="00566D02"/>
    <w:rsid w:val="005672EE"/>
    <w:rsid w:val="00573404"/>
    <w:rsid w:val="00575DF6"/>
    <w:rsid w:val="00577EDF"/>
    <w:rsid w:val="00581CCE"/>
    <w:rsid w:val="005948AF"/>
    <w:rsid w:val="00595F63"/>
    <w:rsid w:val="005968BE"/>
    <w:rsid w:val="00597257"/>
    <w:rsid w:val="005A0F24"/>
    <w:rsid w:val="005A49D5"/>
    <w:rsid w:val="005A55D7"/>
    <w:rsid w:val="005B0972"/>
    <w:rsid w:val="005B13A3"/>
    <w:rsid w:val="005B3D89"/>
    <w:rsid w:val="005B57B9"/>
    <w:rsid w:val="005B5D9C"/>
    <w:rsid w:val="005C077D"/>
    <w:rsid w:val="005C0DC8"/>
    <w:rsid w:val="005C3E7A"/>
    <w:rsid w:val="005C43C1"/>
    <w:rsid w:val="005C666D"/>
    <w:rsid w:val="005D1FB2"/>
    <w:rsid w:val="005E07E5"/>
    <w:rsid w:val="005F5432"/>
    <w:rsid w:val="005F5984"/>
    <w:rsid w:val="006019E8"/>
    <w:rsid w:val="00603E4A"/>
    <w:rsid w:val="00610AF6"/>
    <w:rsid w:val="006139C6"/>
    <w:rsid w:val="0061428F"/>
    <w:rsid w:val="006150B2"/>
    <w:rsid w:val="0062056F"/>
    <w:rsid w:val="0062075A"/>
    <w:rsid w:val="0062173B"/>
    <w:rsid w:val="00622E26"/>
    <w:rsid w:val="00622F5B"/>
    <w:rsid w:val="00626376"/>
    <w:rsid w:val="006322CA"/>
    <w:rsid w:val="006328D3"/>
    <w:rsid w:val="00634279"/>
    <w:rsid w:val="00634508"/>
    <w:rsid w:val="00636CF0"/>
    <w:rsid w:val="0063779C"/>
    <w:rsid w:val="00637898"/>
    <w:rsid w:val="00637C10"/>
    <w:rsid w:val="00641FDC"/>
    <w:rsid w:val="006420A4"/>
    <w:rsid w:val="006426A9"/>
    <w:rsid w:val="006511AD"/>
    <w:rsid w:val="00653876"/>
    <w:rsid w:val="00656A37"/>
    <w:rsid w:val="00656DDE"/>
    <w:rsid w:val="00657652"/>
    <w:rsid w:val="00660043"/>
    <w:rsid w:val="006620AE"/>
    <w:rsid w:val="0066240A"/>
    <w:rsid w:val="00664639"/>
    <w:rsid w:val="006676FA"/>
    <w:rsid w:val="00674A9F"/>
    <w:rsid w:val="00675545"/>
    <w:rsid w:val="0068532F"/>
    <w:rsid w:val="00686B37"/>
    <w:rsid w:val="006923A2"/>
    <w:rsid w:val="00695596"/>
    <w:rsid w:val="006966A4"/>
    <w:rsid w:val="00696C9F"/>
    <w:rsid w:val="006A1AAC"/>
    <w:rsid w:val="006A2024"/>
    <w:rsid w:val="006A6DF2"/>
    <w:rsid w:val="006B0699"/>
    <w:rsid w:val="006B1316"/>
    <w:rsid w:val="006B42E1"/>
    <w:rsid w:val="006C03F3"/>
    <w:rsid w:val="006C1351"/>
    <w:rsid w:val="006C142E"/>
    <w:rsid w:val="006C1ACE"/>
    <w:rsid w:val="006C4DA1"/>
    <w:rsid w:val="006C5D26"/>
    <w:rsid w:val="006D0303"/>
    <w:rsid w:val="006D187D"/>
    <w:rsid w:val="006D638E"/>
    <w:rsid w:val="006E0323"/>
    <w:rsid w:val="006E19C2"/>
    <w:rsid w:val="006E2BB9"/>
    <w:rsid w:val="006E2F6E"/>
    <w:rsid w:val="006E4DA0"/>
    <w:rsid w:val="006E724D"/>
    <w:rsid w:val="006E732C"/>
    <w:rsid w:val="006F00FA"/>
    <w:rsid w:val="006F06A5"/>
    <w:rsid w:val="006F17F9"/>
    <w:rsid w:val="006F2524"/>
    <w:rsid w:val="006F7BF6"/>
    <w:rsid w:val="00700326"/>
    <w:rsid w:val="00702E6B"/>
    <w:rsid w:val="00710322"/>
    <w:rsid w:val="007103CB"/>
    <w:rsid w:val="00713034"/>
    <w:rsid w:val="00714D05"/>
    <w:rsid w:val="00723C6E"/>
    <w:rsid w:val="00724D73"/>
    <w:rsid w:val="00724E73"/>
    <w:rsid w:val="00731136"/>
    <w:rsid w:val="007346D7"/>
    <w:rsid w:val="00735D68"/>
    <w:rsid w:val="007363D4"/>
    <w:rsid w:val="007368F7"/>
    <w:rsid w:val="007453FB"/>
    <w:rsid w:val="00751014"/>
    <w:rsid w:val="00753E35"/>
    <w:rsid w:val="00754225"/>
    <w:rsid w:val="007548F0"/>
    <w:rsid w:val="00756BC8"/>
    <w:rsid w:val="00761595"/>
    <w:rsid w:val="0076465A"/>
    <w:rsid w:val="00764690"/>
    <w:rsid w:val="00767577"/>
    <w:rsid w:val="00774046"/>
    <w:rsid w:val="00776247"/>
    <w:rsid w:val="007768C3"/>
    <w:rsid w:val="007769DB"/>
    <w:rsid w:val="00776F17"/>
    <w:rsid w:val="00781C91"/>
    <w:rsid w:val="00783019"/>
    <w:rsid w:val="00784790"/>
    <w:rsid w:val="00786703"/>
    <w:rsid w:val="007909C1"/>
    <w:rsid w:val="0079185B"/>
    <w:rsid w:val="007A037B"/>
    <w:rsid w:val="007A3736"/>
    <w:rsid w:val="007B2624"/>
    <w:rsid w:val="007B390B"/>
    <w:rsid w:val="007B69C7"/>
    <w:rsid w:val="007B765D"/>
    <w:rsid w:val="007C10C9"/>
    <w:rsid w:val="007C2401"/>
    <w:rsid w:val="007C3BE7"/>
    <w:rsid w:val="007C5A30"/>
    <w:rsid w:val="007D3131"/>
    <w:rsid w:val="007D3E43"/>
    <w:rsid w:val="007E150B"/>
    <w:rsid w:val="007E2B76"/>
    <w:rsid w:val="007E72FF"/>
    <w:rsid w:val="007F3B5B"/>
    <w:rsid w:val="007F52F0"/>
    <w:rsid w:val="007F558E"/>
    <w:rsid w:val="007F6570"/>
    <w:rsid w:val="007F6BF2"/>
    <w:rsid w:val="007F6C60"/>
    <w:rsid w:val="007F6E5A"/>
    <w:rsid w:val="00801DED"/>
    <w:rsid w:val="008040AA"/>
    <w:rsid w:val="00804FF1"/>
    <w:rsid w:val="00813977"/>
    <w:rsid w:val="0081402D"/>
    <w:rsid w:val="008146C3"/>
    <w:rsid w:val="00815966"/>
    <w:rsid w:val="0081691B"/>
    <w:rsid w:val="0081789E"/>
    <w:rsid w:val="00820C49"/>
    <w:rsid w:val="00825D7F"/>
    <w:rsid w:val="00827EB0"/>
    <w:rsid w:val="00830EB5"/>
    <w:rsid w:val="00841F1B"/>
    <w:rsid w:val="00842BF9"/>
    <w:rsid w:val="00844D1A"/>
    <w:rsid w:val="00845A2C"/>
    <w:rsid w:val="008466E1"/>
    <w:rsid w:val="00846D7B"/>
    <w:rsid w:val="00846E16"/>
    <w:rsid w:val="0085342C"/>
    <w:rsid w:val="0085570C"/>
    <w:rsid w:val="00857653"/>
    <w:rsid w:val="00861E5D"/>
    <w:rsid w:val="00862566"/>
    <w:rsid w:val="008635EB"/>
    <w:rsid w:val="00865478"/>
    <w:rsid w:val="00866E52"/>
    <w:rsid w:val="00871A20"/>
    <w:rsid w:val="00873564"/>
    <w:rsid w:val="0087483E"/>
    <w:rsid w:val="00875837"/>
    <w:rsid w:val="008806D5"/>
    <w:rsid w:val="00880712"/>
    <w:rsid w:val="00880CBF"/>
    <w:rsid w:val="00880FC5"/>
    <w:rsid w:val="00881BD3"/>
    <w:rsid w:val="0088694D"/>
    <w:rsid w:val="008878CF"/>
    <w:rsid w:val="00887A56"/>
    <w:rsid w:val="00891305"/>
    <w:rsid w:val="008A1688"/>
    <w:rsid w:val="008A630C"/>
    <w:rsid w:val="008A7F44"/>
    <w:rsid w:val="008B02EE"/>
    <w:rsid w:val="008C2B0E"/>
    <w:rsid w:val="008C50D6"/>
    <w:rsid w:val="008C6878"/>
    <w:rsid w:val="008D15DC"/>
    <w:rsid w:val="008D2068"/>
    <w:rsid w:val="008D3978"/>
    <w:rsid w:val="008D749B"/>
    <w:rsid w:val="008E1680"/>
    <w:rsid w:val="008E4C18"/>
    <w:rsid w:val="008E74EA"/>
    <w:rsid w:val="00903B7A"/>
    <w:rsid w:val="00906A56"/>
    <w:rsid w:val="009118B5"/>
    <w:rsid w:val="00916B7D"/>
    <w:rsid w:val="00921090"/>
    <w:rsid w:val="009259EF"/>
    <w:rsid w:val="0092668E"/>
    <w:rsid w:val="0093511C"/>
    <w:rsid w:val="00937522"/>
    <w:rsid w:val="009421EB"/>
    <w:rsid w:val="0094464A"/>
    <w:rsid w:val="00947216"/>
    <w:rsid w:val="00952CC6"/>
    <w:rsid w:val="00961748"/>
    <w:rsid w:val="00962F78"/>
    <w:rsid w:val="00964794"/>
    <w:rsid w:val="00965DFA"/>
    <w:rsid w:val="009676D7"/>
    <w:rsid w:val="0097193C"/>
    <w:rsid w:val="009737F8"/>
    <w:rsid w:val="009847C1"/>
    <w:rsid w:val="00985129"/>
    <w:rsid w:val="009865E9"/>
    <w:rsid w:val="00986A7A"/>
    <w:rsid w:val="009902F0"/>
    <w:rsid w:val="009908CB"/>
    <w:rsid w:val="00991961"/>
    <w:rsid w:val="00992600"/>
    <w:rsid w:val="00994C5C"/>
    <w:rsid w:val="00994F1D"/>
    <w:rsid w:val="00994FDA"/>
    <w:rsid w:val="00997C4D"/>
    <w:rsid w:val="009A3B89"/>
    <w:rsid w:val="009A473C"/>
    <w:rsid w:val="009A53AF"/>
    <w:rsid w:val="009B1C0F"/>
    <w:rsid w:val="009B4A33"/>
    <w:rsid w:val="009D0EC4"/>
    <w:rsid w:val="009D2435"/>
    <w:rsid w:val="009D5294"/>
    <w:rsid w:val="009D6991"/>
    <w:rsid w:val="009D70A4"/>
    <w:rsid w:val="009E0880"/>
    <w:rsid w:val="009E22F5"/>
    <w:rsid w:val="009E3706"/>
    <w:rsid w:val="009E6598"/>
    <w:rsid w:val="009F4E1B"/>
    <w:rsid w:val="009F6FE0"/>
    <w:rsid w:val="00A01A4B"/>
    <w:rsid w:val="00A0221E"/>
    <w:rsid w:val="00A03487"/>
    <w:rsid w:val="00A04750"/>
    <w:rsid w:val="00A0528B"/>
    <w:rsid w:val="00A05AAE"/>
    <w:rsid w:val="00A05AC4"/>
    <w:rsid w:val="00A12E16"/>
    <w:rsid w:val="00A1736C"/>
    <w:rsid w:val="00A26AFA"/>
    <w:rsid w:val="00A32BC5"/>
    <w:rsid w:val="00A35C5E"/>
    <w:rsid w:val="00A35E9D"/>
    <w:rsid w:val="00A366AB"/>
    <w:rsid w:val="00A40292"/>
    <w:rsid w:val="00A42EFC"/>
    <w:rsid w:val="00A436F6"/>
    <w:rsid w:val="00A43BEF"/>
    <w:rsid w:val="00A51268"/>
    <w:rsid w:val="00A55FDF"/>
    <w:rsid w:val="00A618B7"/>
    <w:rsid w:val="00A65A32"/>
    <w:rsid w:val="00A6707B"/>
    <w:rsid w:val="00A70E40"/>
    <w:rsid w:val="00A727D8"/>
    <w:rsid w:val="00A7321F"/>
    <w:rsid w:val="00A74604"/>
    <w:rsid w:val="00A75204"/>
    <w:rsid w:val="00A75F63"/>
    <w:rsid w:val="00A84229"/>
    <w:rsid w:val="00A85C77"/>
    <w:rsid w:val="00A90738"/>
    <w:rsid w:val="00A9575E"/>
    <w:rsid w:val="00A95CD1"/>
    <w:rsid w:val="00A964FA"/>
    <w:rsid w:val="00AA2C6E"/>
    <w:rsid w:val="00AA3532"/>
    <w:rsid w:val="00AA78C6"/>
    <w:rsid w:val="00AB24F3"/>
    <w:rsid w:val="00AB6A17"/>
    <w:rsid w:val="00AB7EC0"/>
    <w:rsid w:val="00AB7EC8"/>
    <w:rsid w:val="00AC0C38"/>
    <w:rsid w:val="00AC1143"/>
    <w:rsid w:val="00AC1AB2"/>
    <w:rsid w:val="00AC7BB9"/>
    <w:rsid w:val="00AD1773"/>
    <w:rsid w:val="00AD697A"/>
    <w:rsid w:val="00AD7097"/>
    <w:rsid w:val="00AD75FE"/>
    <w:rsid w:val="00AF05CC"/>
    <w:rsid w:val="00AF276E"/>
    <w:rsid w:val="00AF3138"/>
    <w:rsid w:val="00AF6DFB"/>
    <w:rsid w:val="00B02435"/>
    <w:rsid w:val="00B02627"/>
    <w:rsid w:val="00B02F1F"/>
    <w:rsid w:val="00B05999"/>
    <w:rsid w:val="00B065D4"/>
    <w:rsid w:val="00B0736A"/>
    <w:rsid w:val="00B10754"/>
    <w:rsid w:val="00B15B9A"/>
    <w:rsid w:val="00B20DCE"/>
    <w:rsid w:val="00B23DB0"/>
    <w:rsid w:val="00B242AB"/>
    <w:rsid w:val="00B26FEF"/>
    <w:rsid w:val="00B27AC7"/>
    <w:rsid w:val="00B27FB7"/>
    <w:rsid w:val="00B32D09"/>
    <w:rsid w:val="00B34F3B"/>
    <w:rsid w:val="00B41665"/>
    <w:rsid w:val="00B45F2A"/>
    <w:rsid w:val="00B52B93"/>
    <w:rsid w:val="00B571D1"/>
    <w:rsid w:val="00B57450"/>
    <w:rsid w:val="00B57695"/>
    <w:rsid w:val="00B61502"/>
    <w:rsid w:val="00B749F3"/>
    <w:rsid w:val="00B76B99"/>
    <w:rsid w:val="00B77869"/>
    <w:rsid w:val="00B83F5B"/>
    <w:rsid w:val="00B8525B"/>
    <w:rsid w:val="00B85560"/>
    <w:rsid w:val="00B93320"/>
    <w:rsid w:val="00B937C5"/>
    <w:rsid w:val="00B957E2"/>
    <w:rsid w:val="00BA09DB"/>
    <w:rsid w:val="00BA2FEF"/>
    <w:rsid w:val="00BA5AA6"/>
    <w:rsid w:val="00BB235C"/>
    <w:rsid w:val="00BB3A62"/>
    <w:rsid w:val="00BB4C92"/>
    <w:rsid w:val="00BB60AB"/>
    <w:rsid w:val="00BB6F83"/>
    <w:rsid w:val="00BC1B7E"/>
    <w:rsid w:val="00BC3C70"/>
    <w:rsid w:val="00BD1759"/>
    <w:rsid w:val="00BD3672"/>
    <w:rsid w:val="00BD4060"/>
    <w:rsid w:val="00BD46C0"/>
    <w:rsid w:val="00BE2079"/>
    <w:rsid w:val="00BE288E"/>
    <w:rsid w:val="00BE581D"/>
    <w:rsid w:val="00BE768C"/>
    <w:rsid w:val="00BF125B"/>
    <w:rsid w:val="00BF1540"/>
    <w:rsid w:val="00C00B83"/>
    <w:rsid w:val="00C01771"/>
    <w:rsid w:val="00C07222"/>
    <w:rsid w:val="00C10252"/>
    <w:rsid w:val="00C107EC"/>
    <w:rsid w:val="00C10C19"/>
    <w:rsid w:val="00C12EC3"/>
    <w:rsid w:val="00C16A1F"/>
    <w:rsid w:val="00C269EF"/>
    <w:rsid w:val="00C27B87"/>
    <w:rsid w:val="00C300B3"/>
    <w:rsid w:val="00C30DB2"/>
    <w:rsid w:val="00C31B98"/>
    <w:rsid w:val="00C32657"/>
    <w:rsid w:val="00C343B5"/>
    <w:rsid w:val="00C40401"/>
    <w:rsid w:val="00C411F7"/>
    <w:rsid w:val="00C43E04"/>
    <w:rsid w:val="00C515C4"/>
    <w:rsid w:val="00C5553A"/>
    <w:rsid w:val="00C55B49"/>
    <w:rsid w:val="00C56132"/>
    <w:rsid w:val="00C57437"/>
    <w:rsid w:val="00C63530"/>
    <w:rsid w:val="00C64343"/>
    <w:rsid w:val="00C701A0"/>
    <w:rsid w:val="00C74521"/>
    <w:rsid w:val="00C76D62"/>
    <w:rsid w:val="00C82681"/>
    <w:rsid w:val="00C8579E"/>
    <w:rsid w:val="00C85D3A"/>
    <w:rsid w:val="00C86E37"/>
    <w:rsid w:val="00C93542"/>
    <w:rsid w:val="00C94ECE"/>
    <w:rsid w:val="00C961F0"/>
    <w:rsid w:val="00CA3A5A"/>
    <w:rsid w:val="00CA7DBC"/>
    <w:rsid w:val="00CB58C9"/>
    <w:rsid w:val="00CB76D4"/>
    <w:rsid w:val="00CD3D3E"/>
    <w:rsid w:val="00CD4AE0"/>
    <w:rsid w:val="00CD4CA2"/>
    <w:rsid w:val="00CE03C2"/>
    <w:rsid w:val="00CE3F3B"/>
    <w:rsid w:val="00CE4CD7"/>
    <w:rsid w:val="00CE6723"/>
    <w:rsid w:val="00CF3057"/>
    <w:rsid w:val="00CF50A6"/>
    <w:rsid w:val="00CF5C9C"/>
    <w:rsid w:val="00CF7C7C"/>
    <w:rsid w:val="00D0045D"/>
    <w:rsid w:val="00D01538"/>
    <w:rsid w:val="00D049FD"/>
    <w:rsid w:val="00D0579C"/>
    <w:rsid w:val="00D116DC"/>
    <w:rsid w:val="00D1262D"/>
    <w:rsid w:val="00D132FA"/>
    <w:rsid w:val="00D162D9"/>
    <w:rsid w:val="00D22C69"/>
    <w:rsid w:val="00D2337F"/>
    <w:rsid w:val="00D2397E"/>
    <w:rsid w:val="00D348B7"/>
    <w:rsid w:val="00D349D3"/>
    <w:rsid w:val="00D36F37"/>
    <w:rsid w:val="00D406A0"/>
    <w:rsid w:val="00D409E8"/>
    <w:rsid w:val="00D40C02"/>
    <w:rsid w:val="00D43BD9"/>
    <w:rsid w:val="00D44832"/>
    <w:rsid w:val="00D5234D"/>
    <w:rsid w:val="00D547B5"/>
    <w:rsid w:val="00D575F6"/>
    <w:rsid w:val="00D62FEB"/>
    <w:rsid w:val="00D646EA"/>
    <w:rsid w:val="00D6637C"/>
    <w:rsid w:val="00D72CED"/>
    <w:rsid w:val="00D73805"/>
    <w:rsid w:val="00D756EE"/>
    <w:rsid w:val="00D763BD"/>
    <w:rsid w:val="00D769DE"/>
    <w:rsid w:val="00D8052A"/>
    <w:rsid w:val="00D82715"/>
    <w:rsid w:val="00D82FF7"/>
    <w:rsid w:val="00D87F51"/>
    <w:rsid w:val="00D90972"/>
    <w:rsid w:val="00D965D4"/>
    <w:rsid w:val="00DA16ED"/>
    <w:rsid w:val="00DA3CAD"/>
    <w:rsid w:val="00DA4E51"/>
    <w:rsid w:val="00DA51E4"/>
    <w:rsid w:val="00DA6F19"/>
    <w:rsid w:val="00DB1B06"/>
    <w:rsid w:val="00DE007C"/>
    <w:rsid w:val="00DE19FA"/>
    <w:rsid w:val="00DE2B50"/>
    <w:rsid w:val="00DE4B48"/>
    <w:rsid w:val="00DE6B04"/>
    <w:rsid w:val="00DE70A2"/>
    <w:rsid w:val="00DF27C3"/>
    <w:rsid w:val="00DF5C90"/>
    <w:rsid w:val="00E0354F"/>
    <w:rsid w:val="00E0770A"/>
    <w:rsid w:val="00E156BA"/>
    <w:rsid w:val="00E15CC7"/>
    <w:rsid w:val="00E230CA"/>
    <w:rsid w:val="00E2313F"/>
    <w:rsid w:val="00E238F7"/>
    <w:rsid w:val="00E24F2C"/>
    <w:rsid w:val="00E25D82"/>
    <w:rsid w:val="00E25FC7"/>
    <w:rsid w:val="00E30CA4"/>
    <w:rsid w:val="00E32B76"/>
    <w:rsid w:val="00E331E0"/>
    <w:rsid w:val="00E370E6"/>
    <w:rsid w:val="00E37E5F"/>
    <w:rsid w:val="00E41A5F"/>
    <w:rsid w:val="00E42E05"/>
    <w:rsid w:val="00E44825"/>
    <w:rsid w:val="00E46C53"/>
    <w:rsid w:val="00E46DC7"/>
    <w:rsid w:val="00E47A63"/>
    <w:rsid w:val="00E50433"/>
    <w:rsid w:val="00E50BFC"/>
    <w:rsid w:val="00E50E08"/>
    <w:rsid w:val="00E53DB7"/>
    <w:rsid w:val="00E61DD4"/>
    <w:rsid w:val="00E63F1B"/>
    <w:rsid w:val="00E70513"/>
    <w:rsid w:val="00E70664"/>
    <w:rsid w:val="00E71233"/>
    <w:rsid w:val="00E71DCB"/>
    <w:rsid w:val="00E71E8F"/>
    <w:rsid w:val="00E7312D"/>
    <w:rsid w:val="00E74060"/>
    <w:rsid w:val="00E74F1C"/>
    <w:rsid w:val="00E76FEA"/>
    <w:rsid w:val="00E81069"/>
    <w:rsid w:val="00E81274"/>
    <w:rsid w:val="00E812C9"/>
    <w:rsid w:val="00E82D2A"/>
    <w:rsid w:val="00E8774A"/>
    <w:rsid w:val="00E94474"/>
    <w:rsid w:val="00E959FA"/>
    <w:rsid w:val="00EA085D"/>
    <w:rsid w:val="00EA5107"/>
    <w:rsid w:val="00EA7D62"/>
    <w:rsid w:val="00EB1F98"/>
    <w:rsid w:val="00EB1FB1"/>
    <w:rsid w:val="00EC169C"/>
    <w:rsid w:val="00EC30DA"/>
    <w:rsid w:val="00EC5A18"/>
    <w:rsid w:val="00EC5EA4"/>
    <w:rsid w:val="00ED0541"/>
    <w:rsid w:val="00ED2C60"/>
    <w:rsid w:val="00ED379E"/>
    <w:rsid w:val="00ED5E52"/>
    <w:rsid w:val="00ED6566"/>
    <w:rsid w:val="00EE2026"/>
    <w:rsid w:val="00EE29C3"/>
    <w:rsid w:val="00EE2DB3"/>
    <w:rsid w:val="00EE2F67"/>
    <w:rsid w:val="00EE3457"/>
    <w:rsid w:val="00EF080C"/>
    <w:rsid w:val="00EF2145"/>
    <w:rsid w:val="00EF3697"/>
    <w:rsid w:val="00EF5F95"/>
    <w:rsid w:val="00EF69F3"/>
    <w:rsid w:val="00F072AD"/>
    <w:rsid w:val="00F13F19"/>
    <w:rsid w:val="00F23180"/>
    <w:rsid w:val="00F25079"/>
    <w:rsid w:val="00F2628B"/>
    <w:rsid w:val="00F271B8"/>
    <w:rsid w:val="00F32CDB"/>
    <w:rsid w:val="00F32E34"/>
    <w:rsid w:val="00F33291"/>
    <w:rsid w:val="00F35C1E"/>
    <w:rsid w:val="00F35FF3"/>
    <w:rsid w:val="00F424FB"/>
    <w:rsid w:val="00F429D8"/>
    <w:rsid w:val="00F460D1"/>
    <w:rsid w:val="00F52685"/>
    <w:rsid w:val="00F531E6"/>
    <w:rsid w:val="00F53669"/>
    <w:rsid w:val="00F53B15"/>
    <w:rsid w:val="00F55E70"/>
    <w:rsid w:val="00F55F78"/>
    <w:rsid w:val="00F57FD0"/>
    <w:rsid w:val="00F63FC2"/>
    <w:rsid w:val="00F6509D"/>
    <w:rsid w:val="00F66BFC"/>
    <w:rsid w:val="00F70350"/>
    <w:rsid w:val="00F72DA8"/>
    <w:rsid w:val="00F81E3F"/>
    <w:rsid w:val="00F86F83"/>
    <w:rsid w:val="00F87026"/>
    <w:rsid w:val="00F93336"/>
    <w:rsid w:val="00F95E02"/>
    <w:rsid w:val="00FA656C"/>
    <w:rsid w:val="00FB19D6"/>
    <w:rsid w:val="00FB1F69"/>
    <w:rsid w:val="00FB347D"/>
    <w:rsid w:val="00FB4802"/>
    <w:rsid w:val="00FB5407"/>
    <w:rsid w:val="00FB60A2"/>
    <w:rsid w:val="00FB72EE"/>
    <w:rsid w:val="00FC1DB5"/>
    <w:rsid w:val="00FC1E60"/>
    <w:rsid w:val="00FC40BB"/>
    <w:rsid w:val="00FC442D"/>
    <w:rsid w:val="00FC7586"/>
    <w:rsid w:val="00FD01BC"/>
    <w:rsid w:val="00FE10F6"/>
    <w:rsid w:val="00FE5C49"/>
    <w:rsid w:val="00FF1792"/>
    <w:rsid w:val="00FF2031"/>
    <w:rsid w:val="00FF4C2B"/>
    <w:rsid w:val="00FF4F1B"/>
    <w:rsid w:val="00FF5429"/>
    <w:rsid w:val="00FF5940"/>
    <w:rsid w:val="00FF6266"/>
    <w:rsid w:val="00FF6F06"/>
    <w:rsid w:val="02511F45"/>
    <w:rsid w:val="02DB42F2"/>
    <w:rsid w:val="14A01236"/>
    <w:rsid w:val="177C078B"/>
    <w:rsid w:val="19810F0A"/>
    <w:rsid w:val="1C9D3BC2"/>
    <w:rsid w:val="21935C7E"/>
    <w:rsid w:val="22BB723B"/>
    <w:rsid w:val="238B30B1"/>
    <w:rsid w:val="26371390"/>
    <w:rsid w:val="2B177920"/>
    <w:rsid w:val="2FAB6A1E"/>
    <w:rsid w:val="3A0914C3"/>
    <w:rsid w:val="3EA0490B"/>
    <w:rsid w:val="43C875B2"/>
    <w:rsid w:val="4453331F"/>
    <w:rsid w:val="447E6459"/>
    <w:rsid w:val="49941F46"/>
    <w:rsid w:val="4CEC2563"/>
    <w:rsid w:val="50A05B3E"/>
    <w:rsid w:val="528E3B0B"/>
    <w:rsid w:val="56807095"/>
    <w:rsid w:val="5D333896"/>
    <w:rsid w:val="651421FF"/>
    <w:rsid w:val="67CE5577"/>
    <w:rsid w:val="686D2352"/>
    <w:rsid w:val="6F5222A2"/>
    <w:rsid w:val="70FF3D63"/>
    <w:rsid w:val="7106431F"/>
    <w:rsid w:val="74B530B7"/>
    <w:rsid w:val="76CE304C"/>
    <w:rsid w:val="77A80CB1"/>
    <w:rsid w:val="791E6F19"/>
    <w:rsid w:val="7A106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99" w:semiHidden="0"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qFormat/>
    <w:uiPriority w:val="0"/>
    <w:pPr>
      <w:spacing w:line="360" w:lineRule="auto"/>
      <w:jc w:val="center"/>
      <w:outlineLvl w:val="0"/>
    </w:pPr>
    <w:rPr>
      <w:sz w:val="60"/>
      <w:szCs w:val="60"/>
    </w:rPr>
  </w:style>
  <w:style w:type="paragraph" w:styleId="3">
    <w:name w:val="heading 2"/>
    <w:basedOn w:val="1"/>
    <w:unhideWhenUsed/>
    <w:qFormat/>
    <w:uiPriority w:val="0"/>
    <w:pPr>
      <w:outlineLvl w:val="1"/>
    </w:pPr>
    <w:rPr>
      <w:sz w:val="40"/>
      <w:szCs w:val="40"/>
    </w:rPr>
  </w:style>
  <w:style w:type="paragraph" w:styleId="4">
    <w:name w:val="heading 3"/>
    <w:basedOn w:val="1"/>
    <w:link w:val="35"/>
    <w:unhideWhenUsed/>
    <w:qFormat/>
    <w:uiPriority w:val="0"/>
    <w:pPr>
      <w:spacing w:line="360" w:lineRule="auto"/>
      <w:ind w:left="2041"/>
      <w:outlineLvl w:val="2"/>
    </w:pPr>
    <w:rPr>
      <w:sz w:val="34"/>
      <w:szCs w:val="34"/>
    </w:rPr>
  </w:style>
  <w:style w:type="paragraph" w:styleId="5">
    <w:name w:val="heading 4"/>
    <w:basedOn w:val="1"/>
    <w:unhideWhenUsed/>
    <w:qFormat/>
    <w:uiPriority w:val="0"/>
    <w:pPr>
      <w:ind w:left="2268"/>
      <w:jc w:val="center"/>
      <w:outlineLvl w:val="3"/>
    </w:pPr>
    <w:rPr>
      <w:sz w:val="24"/>
      <w:szCs w:val="30"/>
    </w:rPr>
  </w:style>
  <w:style w:type="paragraph" w:styleId="6">
    <w:name w:val="heading 5"/>
    <w:basedOn w:val="1"/>
    <w:unhideWhenUsed/>
    <w:qFormat/>
    <w:uiPriority w:val="0"/>
    <w:pPr>
      <w:spacing w:line="360" w:lineRule="auto"/>
      <w:ind w:left="600" w:leftChars="600"/>
      <w:outlineLvl w:val="4"/>
    </w:pPr>
    <w:rPr>
      <w:rFonts w:ascii="Times New Roman" w:hAnsi="Times New Roman" w:eastAsia="Times New Roman" w:cs="Times New Roman"/>
      <w:sz w:val="24"/>
      <w:szCs w:val="24"/>
    </w:rPr>
  </w:style>
  <w:style w:type="paragraph" w:styleId="7">
    <w:name w:val="heading 6"/>
    <w:basedOn w:val="1"/>
    <w:unhideWhenUsed/>
    <w:qFormat/>
    <w:uiPriority w:val="9"/>
    <w:pPr>
      <w:spacing w:line="360" w:lineRule="auto"/>
      <w:ind w:left="978" w:leftChars="700" w:hanging="278"/>
      <w:outlineLvl w:val="5"/>
    </w:pPr>
    <w:rPr>
      <w:bCs/>
      <w:sz w:val="24"/>
      <w:szCs w:val="20"/>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unhideWhenUsed/>
    <w:qFormat/>
    <w:uiPriority w:val="39"/>
    <w:pPr>
      <w:autoSpaceDE/>
      <w:autoSpaceDN/>
      <w:ind w:left="2520" w:leftChars="1200"/>
      <w:jc w:val="both"/>
    </w:pPr>
    <w:rPr>
      <w:rFonts w:asciiTheme="minorHAnsi" w:hAnsiTheme="minorHAnsi" w:eastAsiaTheme="minorEastAsia" w:cstheme="minorBidi"/>
      <w:kern w:val="2"/>
      <w:sz w:val="21"/>
      <w:lang w:eastAsia="zh-CN"/>
    </w:rPr>
  </w:style>
  <w:style w:type="paragraph" w:styleId="9">
    <w:name w:val="annotation text"/>
    <w:basedOn w:val="1"/>
    <w:link w:val="46"/>
    <w:qFormat/>
    <w:uiPriority w:val="0"/>
    <w:pPr>
      <w:autoSpaceDE/>
      <w:autoSpaceDN/>
    </w:pPr>
  </w:style>
  <w:style w:type="paragraph" w:styleId="10">
    <w:name w:val="Body Text"/>
    <w:basedOn w:val="1"/>
    <w:link w:val="37"/>
    <w:qFormat/>
    <w:uiPriority w:val="0"/>
    <w:rPr>
      <w:sz w:val="20"/>
      <w:szCs w:val="20"/>
    </w:rPr>
  </w:style>
  <w:style w:type="paragraph" w:styleId="11">
    <w:name w:val="Body Text Indent"/>
    <w:basedOn w:val="1"/>
    <w:link w:val="47"/>
    <w:semiHidden/>
    <w:unhideWhenUsed/>
    <w:qFormat/>
    <w:uiPriority w:val="99"/>
    <w:pPr>
      <w:spacing w:after="120"/>
      <w:ind w:left="420" w:leftChars="200"/>
    </w:pPr>
  </w:style>
  <w:style w:type="paragraph" w:styleId="12">
    <w:name w:val="toc 5"/>
    <w:basedOn w:val="1"/>
    <w:next w:val="1"/>
    <w:unhideWhenUsed/>
    <w:qFormat/>
    <w:uiPriority w:val="39"/>
    <w:pPr>
      <w:autoSpaceDE/>
      <w:autoSpaceDN/>
      <w:ind w:left="1680" w:leftChars="800"/>
      <w:jc w:val="both"/>
    </w:pPr>
    <w:rPr>
      <w:rFonts w:asciiTheme="minorHAnsi" w:hAnsiTheme="minorHAnsi" w:eastAsiaTheme="minorEastAsia" w:cstheme="minorBidi"/>
      <w:kern w:val="2"/>
      <w:sz w:val="21"/>
      <w:lang w:eastAsia="zh-CN"/>
    </w:rPr>
  </w:style>
  <w:style w:type="paragraph" w:styleId="13">
    <w:name w:val="toc 3"/>
    <w:basedOn w:val="1"/>
    <w:next w:val="1"/>
    <w:unhideWhenUsed/>
    <w:qFormat/>
    <w:uiPriority w:val="39"/>
    <w:pPr>
      <w:widowControl/>
      <w:tabs>
        <w:tab w:val="left" w:pos="1260"/>
        <w:tab w:val="right" w:leader="dot" w:pos="9350"/>
      </w:tabs>
      <w:autoSpaceDE/>
      <w:autoSpaceDN/>
      <w:spacing w:after="100" w:line="259" w:lineRule="auto"/>
      <w:ind w:left="440"/>
    </w:pPr>
    <w:rPr>
      <w:rFonts w:cs="Times New Roman" w:asciiTheme="minorHAnsi" w:hAnsiTheme="minorHAnsi" w:eastAsiaTheme="minorEastAsia"/>
      <w:lang w:eastAsia="zh-CN"/>
    </w:rPr>
  </w:style>
  <w:style w:type="paragraph" w:styleId="14">
    <w:name w:val="Plain Text"/>
    <w:basedOn w:val="1"/>
    <w:link w:val="55"/>
    <w:qFormat/>
    <w:uiPriority w:val="0"/>
    <w:pPr>
      <w:autoSpaceDE/>
      <w:autoSpaceDN/>
      <w:jc w:val="both"/>
    </w:pPr>
    <w:rPr>
      <w:rFonts w:hAnsi="Courier New" w:cstheme="minorBidi"/>
      <w:kern w:val="2"/>
      <w:sz w:val="24"/>
      <w:szCs w:val="24"/>
      <w:lang w:eastAsia="zh-CN"/>
    </w:rPr>
  </w:style>
  <w:style w:type="paragraph" w:styleId="15">
    <w:name w:val="toc 8"/>
    <w:basedOn w:val="1"/>
    <w:next w:val="1"/>
    <w:unhideWhenUsed/>
    <w:qFormat/>
    <w:uiPriority w:val="39"/>
    <w:pPr>
      <w:autoSpaceDE/>
      <w:autoSpaceDN/>
      <w:ind w:left="2940" w:leftChars="1400"/>
      <w:jc w:val="both"/>
    </w:pPr>
    <w:rPr>
      <w:rFonts w:asciiTheme="minorHAnsi" w:hAnsiTheme="minorHAnsi" w:eastAsiaTheme="minorEastAsia" w:cstheme="minorBidi"/>
      <w:kern w:val="2"/>
      <w:sz w:val="21"/>
      <w:lang w:eastAsia="zh-CN"/>
    </w:rPr>
  </w:style>
  <w:style w:type="paragraph" w:styleId="16">
    <w:name w:val="Balloon Text"/>
    <w:basedOn w:val="1"/>
    <w:link w:val="52"/>
    <w:unhideWhenUsed/>
    <w:qFormat/>
    <w:uiPriority w:val="0"/>
    <w:rPr>
      <w:sz w:val="18"/>
      <w:szCs w:val="18"/>
    </w:rPr>
  </w:style>
  <w:style w:type="paragraph" w:styleId="17">
    <w:name w:val="footer"/>
    <w:basedOn w:val="1"/>
    <w:link w:val="41"/>
    <w:unhideWhenUsed/>
    <w:qFormat/>
    <w:uiPriority w:val="0"/>
    <w:pPr>
      <w:tabs>
        <w:tab w:val="center" w:pos="4153"/>
        <w:tab w:val="right" w:pos="8306"/>
      </w:tabs>
      <w:snapToGrid w:val="0"/>
    </w:pPr>
    <w:rPr>
      <w:sz w:val="18"/>
      <w:szCs w:val="18"/>
    </w:rPr>
  </w:style>
  <w:style w:type="paragraph" w:styleId="18">
    <w:name w:val="header"/>
    <w:basedOn w:val="1"/>
    <w:link w:val="40"/>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widowControl/>
      <w:tabs>
        <w:tab w:val="right" w:leader="dot" w:pos="9350"/>
      </w:tabs>
      <w:autoSpaceDE/>
      <w:autoSpaceDN/>
      <w:spacing w:after="100" w:line="259" w:lineRule="auto"/>
    </w:pPr>
    <w:rPr>
      <w:rFonts w:cs="Times New Roman" w:asciiTheme="minorHAnsi" w:hAnsiTheme="minorHAnsi" w:eastAsiaTheme="minorEastAsia"/>
      <w:lang w:eastAsia="zh-CN"/>
    </w:rPr>
  </w:style>
  <w:style w:type="paragraph" w:styleId="20">
    <w:name w:val="toc 4"/>
    <w:basedOn w:val="1"/>
    <w:next w:val="1"/>
    <w:unhideWhenUsed/>
    <w:qFormat/>
    <w:uiPriority w:val="39"/>
    <w:pPr>
      <w:autoSpaceDE/>
      <w:autoSpaceDN/>
      <w:ind w:left="1260" w:leftChars="600"/>
      <w:jc w:val="both"/>
    </w:pPr>
    <w:rPr>
      <w:rFonts w:asciiTheme="minorHAnsi" w:hAnsiTheme="minorHAnsi" w:eastAsiaTheme="minorEastAsia" w:cstheme="minorBidi"/>
      <w:kern w:val="2"/>
      <w:sz w:val="21"/>
      <w:lang w:eastAsia="zh-CN"/>
    </w:rPr>
  </w:style>
  <w:style w:type="paragraph" w:styleId="21">
    <w:name w:val="footnote text"/>
    <w:basedOn w:val="1"/>
    <w:link w:val="45"/>
    <w:semiHidden/>
    <w:qFormat/>
    <w:uiPriority w:val="0"/>
    <w:pPr>
      <w:autoSpaceDE/>
      <w:autoSpaceDN/>
      <w:snapToGrid w:val="0"/>
    </w:pPr>
    <w:rPr>
      <w:rFonts w:ascii="Times New Roman" w:hAnsi="Times New Roman" w:cs="Times New Roman"/>
      <w:kern w:val="2"/>
      <w:sz w:val="18"/>
      <w:szCs w:val="18"/>
      <w:lang w:eastAsia="zh-CN"/>
    </w:rPr>
  </w:style>
  <w:style w:type="paragraph" w:styleId="22">
    <w:name w:val="toc 6"/>
    <w:basedOn w:val="1"/>
    <w:next w:val="1"/>
    <w:unhideWhenUsed/>
    <w:qFormat/>
    <w:uiPriority w:val="39"/>
    <w:pPr>
      <w:autoSpaceDE/>
      <w:autoSpaceDN/>
      <w:ind w:left="2100" w:leftChars="1000"/>
      <w:jc w:val="both"/>
    </w:pPr>
    <w:rPr>
      <w:rFonts w:asciiTheme="minorHAnsi" w:hAnsiTheme="minorHAnsi" w:eastAsiaTheme="minorEastAsia" w:cstheme="minorBidi"/>
      <w:kern w:val="2"/>
      <w:sz w:val="21"/>
      <w:lang w:eastAsia="zh-CN"/>
    </w:rPr>
  </w:style>
  <w:style w:type="paragraph" w:styleId="23">
    <w:name w:val="toc 2"/>
    <w:basedOn w:val="1"/>
    <w:next w:val="1"/>
    <w:unhideWhenUsed/>
    <w:qFormat/>
    <w:uiPriority w:val="39"/>
    <w:pPr>
      <w:widowControl/>
      <w:autoSpaceDE/>
      <w:autoSpaceDN/>
      <w:spacing w:after="100" w:line="259" w:lineRule="auto"/>
      <w:ind w:left="220"/>
    </w:pPr>
    <w:rPr>
      <w:rFonts w:cs="Times New Roman" w:asciiTheme="minorHAnsi" w:hAnsiTheme="minorHAnsi" w:eastAsiaTheme="minorEastAsia"/>
      <w:lang w:eastAsia="zh-CN"/>
    </w:rPr>
  </w:style>
  <w:style w:type="paragraph" w:styleId="24">
    <w:name w:val="toc 9"/>
    <w:basedOn w:val="1"/>
    <w:next w:val="1"/>
    <w:unhideWhenUsed/>
    <w:qFormat/>
    <w:uiPriority w:val="39"/>
    <w:pPr>
      <w:autoSpaceDE/>
      <w:autoSpaceDN/>
      <w:ind w:left="3360" w:leftChars="1600"/>
      <w:jc w:val="both"/>
    </w:pPr>
    <w:rPr>
      <w:rFonts w:asciiTheme="minorHAnsi" w:hAnsiTheme="minorHAnsi" w:eastAsiaTheme="minorEastAsia" w:cstheme="minorBidi"/>
      <w:kern w:val="2"/>
      <w:sz w:val="21"/>
      <w:lang w:eastAsia="zh-CN"/>
    </w:rPr>
  </w:style>
  <w:style w:type="paragraph" w:styleId="25">
    <w:name w:val="Normal (Web)"/>
    <w:basedOn w:val="1"/>
    <w:qFormat/>
    <w:uiPriority w:val="0"/>
    <w:pPr>
      <w:widowControl/>
      <w:autoSpaceDE/>
      <w:autoSpaceDN/>
      <w:spacing w:before="100" w:beforeAutospacing="1" w:after="100" w:afterAutospacing="1"/>
    </w:pPr>
    <w:rPr>
      <w:sz w:val="24"/>
      <w:szCs w:val="24"/>
      <w:lang w:eastAsia="zh-CN"/>
    </w:rPr>
  </w:style>
  <w:style w:type="paragraph" w:styleId="26">
    <w:name w:val="annotation subject"/>
    <w:basedOn w:val="9"/>
    <w:next w:val="9"/>
    <w:link w:val="49"/>
    <w:unhideWhenUsed/>
    <w:qFormat/>
    <w:uiPriority w:val="0"/>
    <w:pPr>
      <w:autoSpaceDE w:val="0"/>
      <w:autoSpaceDN w:val="0"/>
    </w:pPr>
    <w:rPr>
      <w:b/>
      <w:bCs/>
    </w:rPr>
  </w:style>
  <w:style w:type="paragraph" w:styleId="27">
    <w:name w:val="Body Text First Indent 2"/>
    <w:basedOn w:val="11"/>
    <w:next w:val="1"/>
    <w:link w:val="48"/>
    <w:qFormat/>
    <w:uiPriority w:val="99"/>
    <w:pPr>
      <w:autoSpaceDE/>
      <w:autoSpaceDN/>
      <w:ind w:firstLine="420" w:firstLineChars="200"/>
    </w:p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FollowedHyperlink"/>
    <w:basedOn w:val="30"/>
    <w:semiHidden/>
    <w:unhideWhenUsed/>
    <w:qFormat/>
    <w:uiPriority w:val="99"/>
    <w:rPr>
      <w:color w:val="800080" w:themeColor="followedHyperlink"/>
      <w:u w:val="single"/>
      <w14:textFill>
        <w14:solidFill>
          <w14:schemeClr w14:val="folHlink"/>
        </w14:solidFill>
      </w14:textFill>
    </w:rPr>
  </w:style>
  <w:style w:type="character" w:styleId="32">
    <w:name w:val="Hyperlink"/>
    <w:basedOn w:val="30"/>
    <w:unhideWhenUsed/>
    <w:qFormat/>
    <w:uiPriority w:val="99"/>
    <w:rPr>
      <w:color w:val="0000FF" w:themeColor="hyperlink"/>
      <w:u w:val="single"/>
      <w14:textFill>
        <w14:solidFill>
          <w14:schemeClr w14:val="hlink"/>
        </w14:solidFill>
      </w14:textFill>
    </w:rPr>
  </w:style>
  <w:style w:type="character" w:styleId="33">
    <w:name w:val="annotation reference"/>
    <w:basedOn w:val="30"/>
    <w:qFormat/>
    <w:uiPriority w:val="99"/>
    <w:rPr>
      <w:rFonts w:cs="Times New Roman"/>
      <w:sz w:val="21"/>
      <w:szCs w:val="21"/>
    </w:rPr>
  </w:style>
  <w:style w:type="character" w:styleId="34">
    <w:name w:val="footnote reference"/>
    <w:autoRedefine/>
    <w:semiHidden/>
    <w:qFormat/>
    <w:uiPriority w:val="0"/>
    <w:rPr>
      <w:vertAlign w:val="superscript"/>
    </w:rPr>
  </w:style>
  <w:style w:type="character" w:customStyle="1" w:styleId="35">
    <w:name w:val="标题 3 字符"/>
    <w:basedOn w:val="30"/>
    <w:link w:val="4"/>
    <w:autoRedefine/>
    <w:qFormat/>
    <w:uiPriority w:val="9"/>
    <w:rPr>
      <w:rFonts w:ascii="宋体" w:hAnsi="宋体" w:eastAsia="宋体" w:cs="宋体"/>
      <w:sz w:val="34"/>
      <w:szCs w:val="34"/>
    </w:rPr>
  </w:style>
  <w:style w:type="table" w:customStyle="1" w:styleId="36">
    <w:name w:val="Table Normal"/>
    <w:autoRedefine/>
    <w:semiHidden/>
    <w:unhideWhenUsed/>
    <w:qFormat/>
    <w:uiPriority w:val="2"/>
    <w:tblPr>
      <w:tblCellMar>
        <w:top w:w="0" w:type="dxa"/>
        <w:left w:w="0" w:type="dxa"/>
        <w:bottom w:w="0" w:type="dxa"/>
        <w:right w:w="0" w:type="dxa"/>
      </w:tblCellMar>
    </w:tblPr>
  </w:style>
  <w:style w:type="character" w:customStyle="1" w:styleId="37">
    <w:name w:val="正文文本 字符"/>
    <w:basedOn w:val="30"/>
    <w:link w:val="10"/>
    <w:autoRedefine/>
    <w:qFormat/>
    <w:uiPriority w:val="0"/>
    <w:rPr>
      <w:rFonts w:ascii="宋体" w:hAnsi="宋体" w:eastAsia="宋体" w:cs="宋体"/>
      <w:sz w:val="20"/>
      <w:szCs w:val="20"/>
    </w:rPr>
  </w:style>
  <w:style w:type="paragraph" w:styleId="38">
    <w:name w:val="List Paragraph"/>
    <w:basedOn w:val="1"/>
    <w:autoRedefine/>
    <w:qFormat/>
    <w:uiPriority w:val="34"/>
    <w:pPr>
      <w:ind w:left="390" w:hanging="276"/>
    </w:pPr>
  </w:style>
  <w:style w:type="paragraph" w:customStyle="1" w:styleId="39">
    <w:name w:val="Table Paragraph"/>
    <w:basedOn w:val="1"/>
    <w:autoRedefine/>
    <w:qFormat/>
    <w:uiPriority w:val="1"/>
  </w:style>
  <w:style w:type="character" w:customStyle="1" w:styleId="40">
    <w:name w:val="页眉 字符"/>
    <w:basedOn w:val="30"/>
    <w:link w:val="18"/>
    <w:autoRedefine/>
    <w:qFormat/>
    <w:uiPriority w:val="0"/>
    <w:rPr>
      <w:rFonts w:ascii="宋体" w:hAnsi="宋体" w:eastAsia="宋体" w:cs="宋体"/>
      <w:sz w:val="18"/>
      <w:szCs w:val="18"/>
    </w:rPr>
  </w:style>
  <w:style w:type="character" w:customStyle="1" w:styleId="41">
    <w:name w:val="页脚 字符"/>
    <w:basedOn w:val="30"/>
    <w:link w:val="17"/>
    <w:autoRedefine/>
    <w:qFormat/>
    <w:uiPriority w:val="0"/>
    <w:rPr>
      <w:rFonts w:ascii="宋体" w:hAnsi="宋体" w:eastAsia="宋体" w:cs="宋体"/>
      <w:sz w:val="18"/>
      <w:szCs w:val="18"/>
    </w:rPr>
  </w:style>
  <w:style w:type="paragraph" w:customStyle="1" w:styleId="42">
    <w:name w:val="样式 标题 2 + 新宋体"/>
    <w:basedOn w:val="3"/>
    <w:autoRedefine/>
    <w:qFormat/>
    <w:uiPriority w:val="0"/>
    <w:pPr>
      <w:keepNext/>
      <w:widowControl/>
      <w:autoSpaceDE/>
      <w:autoSpaceDN/>
      <w:adjustRightInd w:val="0"/>
      <w:snapToGrid w:val="0"/>
      <w:spacing w:before="240" w:after="240" w:line="360" w:lineRule="auto"/>
      <w:jc w:val="center"/>
      <w:textAlignment w:val="baseline"/>
    </w:pPr>
    <w:rPr>
      <w:rFonts w:ascii="新宋体" w:hAnsi="新宋体" w:eastAsia="黑体" w:cs="Times New Roman"/>
      <w:b/>
      <w:bCs/>
      <w:color w:val="000000"/>
      <w:sz w:val="30"/>
      <w:szCs w:val="20"/>
      <w:lang w:val="zh-CN" w:eastAsia="zh-CN"/>
    </w:rPr>
  </w:style>
  <w:style w:type="paragraph" w:customStyle="1" w:styleId="43">
    <w:name w:val="样式 标题 3 + 新宋体"/>
    <w:basedOn w:val="4"/>
    <w:link w:val="44"/>
    <w:autoRedefine/>
    <w:qFormat/>
    <w:uiPriority w:val="0"/>
    <w:pPr>
      <w:keepNext/>
      <w:keepLines/>
      <w:autoSpaceDE/>
      <w:autoSpaceDN/>
      <w:jc w:val="both"/>
    </w:pPr>
    <w:rPr>
      <w:rFonts w:ascii="新宋体" w:hAnsi="新宋体" w:cs="Times New Roman"/>
      <w:sz w:val="21"/>
      <w:szCs w:val="32"/>
      <w:lang w:val="zh-CN" w:eastAsia="zh-CN"/>
    </w:rPr>
  </w:style>
  <w:style w:type="character" w:customStyle="1" w:styleId="44">
    <w:name w:val="样式 标题 3 + 新宋体 Char"/>
    <w:link w:val="43"/>
    <w:autoRedefine/>
    <w:qFormat/>
    <w:uiPriority w:val="0"/>
    <w:rPr>
      <w:rFonts w:ascii="新宋体" w:hAnsi="新宋体" w:eastAsia="宋体" w:cs="Times New Roman"/>
      <w:sz w:val="21"/>
      <w:szCs w:val="32"/>
      <w:lang w:val="zh-CN" w:eastAsia="zh-CN"/>
    </w:rPr>
  </w:style>
  <w:style w:type="character" w:customStyle="1" w:styleId="45">
    <w:name w:val="脚注文本 字符"/>
    <w:basedOn w:val="30"/>
    <w:link w:val="21"/>
    <w:autoRedefine/>
    <w:semiHidden/>
    <w:qFormat/>
    <w:uiPriority w:val="0"/>
    <w:rPr>
      <w:rFonts w:ascii="Times New Roman" w:hAnsi="Times New Roman" w:eastAsia="宋体" w:cs="Times New Roman"/>
      <w:kern w:val="2"/>
      <w:sz w:val="18"/>
      <w:szCs w:val="18"/>
      <w:lang w:eastAsia="zh-CN"/>
    </w:rPr>
  </w:style>
  <w:style w:type="character" w:customStyle="1" w:styleId="46">
    <w:name w:val="批注文字 字符"/>
    <w:basedOn w:val="30"/>
    <w:link w:val="9"/>
    <w:autoRedefine/>
    <w:qFormat/>
    <w:uiPriority w:val="0"/>
    <w:rPr>
      <w:rFonts w:ascii="宋体" w:hAnsi="宋体" w:eastAsia="宋体" w:cs="宋体"/>
    </w:rPr>
  </w:style>
  <w:style w:type="character" w:customStyle="1" w:styleId="47">
    <w:name w:val="正文文本缩进 字符"/>
    <w:basedOn w:val="30"/>
    <w:link w:val="11"/>
    <w:autoRedefine/>
    <w:semiHidden/>
    <w:qFormat/>
    <w:uiPriority w:val="99"/>
    <w:rPr>
      <w:rFonts w:ascii="宋体" w:hAnsi="宋体" w:eastAsia="宋体" w:cs="宋体"/>
    </w:rPr>
  </w:style>
  <w:style w:type="character" w:customStyle="1" w:styleId="48">
    <w:name w:val="正文首行缩进 2 字符"/>
    <w:basedOn w:val="47"/>
    <w:link w:val="27"/>
    <w:autoRedefine/>
    <w:qFormat/>
    <w:uiPriority w:val="99"/>
    <w:rPr>
      <w:rFonts w:ascii="宋体" w:hAnsi="宋体" w:eastAsia="宋体" w:cs="宋体"/>
    </w:rPr>
  </w:style>
  <w:style w:type="character" w:customStyle="1" w:styleId="49">
    <w:name w:val="批注主题 字符"/>
    <w:basedOn w:val="46"/>
    <w:link w:val="26"/>
    <w:autoRedefine/>
    <w:qFormat/>
    <w:uiPriority w:val="0"/>
    <w:rPr>
      <w:rFonts w:ascii="宋体" w:hAnsi="宋体" w:eastAsia="宋体" w:cs="宋体"/>
      <w:b/>
      <w:bCs/>
    </w:rPr>
  </w:style>
  <w:style w:type="paragraph" w:customStyle="1" w:styleId="50">
    <w:name w:val="TOC 标题1"/>
    <w:basedOn w:val="2"/>
    <w:next w:val="1"/>
    <w:autoRedefine/>
    <w:unhideWhenUsed/>
    <w:qFormat/>
    <w:uiPriority w:val="39"/>
    <w:pPr>
      <w:keepNext/>
      <w:keepLines/>
      <w:widowControl/>
      <w:autoSpaceDE/>
      <w:autoSpaceDN/>
      <w:spacing w:before="240" w:line="259" w:lineRule="auto"/>
      <w:jc w:val="left"/>
      <w:outlineLvl w:val="9"/>
    </w:pPr>
    <w:rPr>
      <w:rFonts w:asciiTheme="majorHAnsi" w:hAnsiTheme="majorHAnsi" w:eastAsiaTheme="majorEastAsia" w:cstheme="majorBidi"/>
      <w:color w:val="376092" w:themeColor="accent1" w:themeShade="BF"/>
      <w:sz w:val="32"/>
      <w:szCs w:val="32"/>
      <w:lang w:eastAsia="zh-CN"/>
    </w:rPr>
  </w:style>
  <w:style w:type="character" w:customStyle="1" w:styleId="51">
    <w:name w:val="未处理的提及1"/>
    <w:basedOn w:val="30"/>
    <w:autoRedefine/>
    <w:semiHidden/>
    <w:unhideWhenUsed/>
    <w:qFormat/>
    <w:uiPriority w:val="99"/>
    <w:rPr>
      <w:color w:val="605E5C"/>
      <w:shd w:val="clear" w:color="auto" w:fill="E1DFDD"/>
    </w:rPr>
  </w:style>
  <w:style w:type="character" w:customStyle="1" w:styleId="52">
    <w:name w:val="批注框文本 字符"/>
    <w:basedOn w:val="30"/>
    <w:link w:val="16"/>
    <w:autoRedefine/>
    <w:qFormat/>
    <w:uiPriority w:val="0"/>
    <w:rPr>
      <w:rFonts w:ascii="宋体" w:hAnsi="宋体" w:eastAsia="宋体" w:cs="宋体"/>
      <w:sz w:val="18"/>
      <w:szCs w:val="18"/>
    </w:rPr>
  </w:style>
  <w:style w:type="paragraph" w:customStyle="1" w:styleId="53">
    <w:name w:val="修订1"/>
    <w:hidden/>
    <w:semiHidden/>
    <w:qFormat/>
    <w:uiPriority w:val="99"/>
    <w:rPr>
      <w:rFonts w:ascii="宋体" w:hAnsi="宋体" w:eastAsia="宋体" w:cs="宋体"/>
      <w:sz w:val="22"/>
      <w:szCs w:val="22"/>
      <w:lang w:val="en-US" w:eastAsia="en-US" w:bidi="ar-SA"/>
    </w:rPr>
  </w:style>
  <w:style w:type="character" w:customStyle="1" w:styleId="54">
    <w:name w:val="未处理的提及2"/>
    <w:basedOn w:val="30"/>
    <w:autoRedefine/>
    <w:semiHidden/>
    <w:unhideWhenUsed/>
    <w:qFormat/>
    <w:uiPriority w:val="99"/>
    <w:rPr>
      <w:color w:val="605E5C"/>
      <w:shd w:val="clear" w:color="auto" w:fill="E1DFDD"/>
    </w:rPr>
  </w:style>
  <w:style w:type="character" w:customStyle="1" w:styleId="55">
    <w:name w:val="纯文本 字符"/>
    <w:link w:val="14"/>
    <w:autoRedefine/>
    <w:qFormat/>
    <w:uiPriority w:val="0"/>
    <w:rPr>
      <w:rFonts w:ascii="宋体" w:hAnsi="Courier New" w:eastAsia="宋体"/>
      <w:kern w:val="2"/>
      <w:sz w:val="24"/>
      <w:szCs w:val="24"/>
      <w:lang w:eastAsia="zh-CN"/>
    </w:rPr>
  </w:style>
  <w:style w:type="character" w:customStyle="1" w:styleId="56">
    <w:name w:val="纯文本 字符1"/>
    <w:basedOn w:val="30"/>
    <w:autoRedefine/>
    <w:semiHidden/>
    <w:qFormat/>
    <w:uiPriority w:val="99"/>
    <w:rPr>
      <w:rFonts w:hAnsi="Courier New" w:cs="Courier New" w:asciiTheme="minorEastAsia"/>
    </w:rPr>
  </w:style>
  <w:style w:type="character" w:customStyle="1" w:styleId="57">
    <w:name w:val="未处理的提及3"/>
    <w:basedOn w:val="30"/>
    <w:autoRedefine/>
    <w:semiHidden/>
    <w:unhideWhenUsed/>
    <w:qFormat/>
    <w:uiPriority w:val="99"/>
    <w:rPr>
      <w:color w:val="605E5C"/>
      <w:shd w:val="clear" w:color="auto" w:fill="E1DFDD"/>
    </w:rPr>
  </w:style>
  <w:style w:type="paragraph" w:customStyle="1" w:styleId="58">
    <w:name w:val="Char Char Char Char Char Char Char"/>
    <w:basedOn w:val="1"/>
    <w:qFormat/>
    <w:uiPriority w:val="0"/>
    <w:pPr>
      <w:widowControl/>
      <w:autoSpaceDE/>
      <w:autoSpaceDN/>
      <w:spacing w:after="160" w:line="240" w:lineRule="exact"/>
    </w:pPr>
    <w:rPr>
      <w:rFonts w:ascii="Arial" w:hAnsi="Arial" w:eastAsia="Times New Roman" w:cs="Verdana"/>
      <w:b/>
      <w:sz w:val="24"/>
      <w:szCs w:val="20"/>
    </w:rPr>
  </w:style>
  <w:style w:type="character" w:customStyle="1" w:styleId="59">
    <w:name w:val="font41"/>
    <w:autoRedefine/>
    <w:qFormat/>
    <w:uiPriority w:val="0"/>
    <w:rPr>
      <w:rFonts w:ascii="仿宋_GB2312" w:eastAsia="仿宋_GB2312" w:cs="仿宋_GB2312"/>
      <w:color w:val="000000"/>
      <w:sz w:val="20"/>
      <w:szCs w:val="20"/>
      <w:u w:val="none"/>
    </w:rPr>
  </w:style>
  <w:style w:type="paragraph" w:customStyle="1" w:styleId="60">
    <w:name w:val="Default"/>
    <w:autoRedefine/>
    <w:qFormat/>
    <w:uiPriority w:val="0"/>
    <w:pPr>
      <w:widowControl w:val="0"/>
      <w:autoSpaceDE w:val="0"/>
      <w:autoSpaceDN w:val="0"/>
      <w:adjustRightInd w:val="0"/>
      <w:spacing w:line="360" w:lineRule="auto"/>
      <w:ind w:firstLine="147" w:firstLineChars="147"/>
      <w:jc w:val="both"/>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AA98B-3054-4094-B952-5C48EC948C9C}">
  <ds:schemaRefs/>
</ds:datastoreItem>
</file>

<file path=docProps/app.xml><?xml version="1.0" encoding="utf-8"?>
<Properties xmlns="http://schemas.openxmlformats.org/officeDocument/2006/extended-properties" xmlns:vt="http://schemas.openxmlformats.org/officeDocument/2006/docPropsVTypes">
  <Template>Normal</Template>
  <Pages>65</Pages>
  <Words>6318</Words>
  <Characters>36016</Characters>
  <Lines>300</Lines>
  <Paragraphs>84</Paragraphs>
  <TotalTime>3</TotalTime>
  <ScaleCrop>false</ScaleCrop>
  <LinksUpToDate>false</LinksUpToDate>
  <CharactersWithSpaces>42250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2022-01-28T04:17:00Z</dcterms:created>
  <dc:creator>毛雪梅</dc:creator>
  <cp:lastModifiedBy>WPS_1558068846</cp:lastModifiedBy>
  <dcterms:modified xsi:type="dcterms:W3CDTF">2023-12-28T03:09:10Z</dcterms:modified>
  <cp:revision>496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2052-12.1.0.16120</vt:lpwstr>
  </property>
  <property fmtid="{D5CDD505-2E9C-101B-9397-08002B2CF9AE}" pid="6" name="ICV">
    <vt:lpwstr>21818226D9B04B02A0E9581030529E4A_12</vt:lpwstr>
  </property>
</Properties>
</file>