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FA1AE1" w:rsidRDefault="00843166">
      <w:pPr>
        <w:pStyle w:val="a3"/>
        <w:jc w:val="center"/>
        <w:rPr>
          <w:rFonts w:asciiTheme="minorEastAsia" w:eastAsiaTheme="minorEastAsia" w:hAnsiTheme="minorEastAsia" w:cs="仿宋_GB2312"/>
          <w:b/>
          <w:sz w:val="52"/>
          <w:szCs w:val="28"/>
        </w:rPr>
      </w:pPr>
      <w:r w:rsidRPr="00FA1AE1">
        <w:rPr>
          <w:rFonts w:asciiTheme="minorEastAsia" w:eastAsiaTheme="minorEastAsia" w:hAnsiTheme="minorEastAsia" w:cs="仿宋_GB2312" w:hint="eastAsia"/>
          <w:b/>
          <w:sz w:val="52"/>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FA1AE1" w:rsidRDefault="00451A83">
      <w:pPr>
        <w:pStyle w:val="a3"/>
        <w:jc w:val="center"/>
        <w:rPr>
          <w:rFonts w:asciiTheme="minorEastAsia" w:eastAsiaTheme="minorEastAsia" w:hAnsiTheme="minorEastAsia" w:cs="仿宋_GB2312"/>
          <w:sz w:val="44"/>
          <w:szCs w:val="28"/>
        </w:rPr>
      </w:pPr>
      <w:r w:rsidRPr="00FA1AE1">
        <w:rPr>
          <w:rFonts w:asciiTheme="minorEastAsia" w:eastAsiaTheme="minorEastAsia" w:hAnsiTheme="minorEastAsia" w:cs="仿宋_GB2312" w:hint="eastAsia"/>
          <w:sz w:val="44"/>
          <w:szCs w:val="28"/>
        </w:rPr>
        <w:t>询比</w:t>
      </w:r>
      <w:r w:rsidR="00843166" w:rsidRPr="00FA1AE1">
        <w:rPr>
          <w:rFonts w:asciiTheme="minorEastAsia" w:eastAsiaTheme="minorEastAsia" w:hAnsiTheme="minorEastAsia" w:cs="仿宋_GB2312" w:hint="eastAsia"/>
          <w:sz w:val="44"/>
          <w:szCs w:val="28"/>
        </w:rPr>
        <w:t>文件</w:t>
      </w: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Default="000C19D8">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Default="00FA1AE1">
      <w:pPr>
        <w:pStyle w:val="a3"/>
        <w:ind w:firstLineChars="645" w:firstLine="1813"/>
        <w:rPr>
          <w:rFonts w:asciiTheme="minorEastAsia" w:eastAsiaTheme="minorEastAsia" w:hAnsiTheme="minorEastAsia" w:cs="仿宋_GB2312"/>
          <w:b/>
          <w:sz w:val="28"/>
          <w:szCs w:val="28"/>
        </w:rPr>
      </w:pPr>
    </w:p>
    <w:p w:rsidR="00FA1AE1" w:rsidRPr="00165D51" w:rsidRDefault="00FA1AE1">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9B42AD"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D90ED3">
        <w:rPr>
          <w:rFonts w:asciiTheme="minorEastAsia" w:eastAsiaTheme="minorEastAsia" w:hAnsiTheme="minorEastAsia" w:cs="仿宋_GB2312" w:hint="eastAsia"/>
          <w:b/>
          <w:sz w:val="28"/>
          <w:szCs w:val="28"/>
        </w:rPr>
        <w:t>空调保养年度框架</w:t>
      </w:r>
      <w:r w:rsidR="003E3DE7" w:rsidRPr="003E3DE7">
        <w:rPr>
          <w:rFonts w:asciiTheme="minorEastAsia" w:eastAsiaTheme="minorEastAsia" w:hAnsiTheme="minorEastAsia" w:cs="仿宋_GB2312" w:hint="eastAsia"/>
          <w:b/>
          <w:sz w:val="28"/>
          <w:szCs w:val="28"/>
        </w:rPr>
        <w:t>采购项目</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202</w:t>
      </w:r>
      <w:r w:rsidR="005111AB">
        <w:rPr>
          <w:rFonts w:asciiTheme="minorEastAsia" w:eastAsiaTheme="minorEastAsia" w:hAnsiTheme="minorEastAsia" w:cs="仿宋_GB2312"/>
          <w:sz w:val="28"/>
          <w:szCs w:val="28"/>
        </w:rPr>
        <w:t>4</w:t>
      </w:r>
      <w:r w:rsidRPr="00165D51">
        <w:rPr>
          <w:rFonts w:asciiTheme="minorEastAsia" w:eastAsiaTheme="minorEastAsia" w:hAnsiTheme="minorEastAsia" w:cs="仿宋_GB2312" w:hint="eastAsia"/>
          <w:sz w:val="28"/>
          <w:szCs w:val="28"/>
        </w:rPr>
        <w:t>年</w:t>
      </w:r>
      <w:r w:rsidR="00B52076">
        <w:rPr>
          <w:rFonts w:asciiTheme="minorEastAsia" w:eastAsiaTheme="minorEastAsia" w:hAnsiTheme="minorEastAsia" w:cs="仿宋_GB2312"/>
          <w:sz w:val="28"/>
          <w:szCs w:val="28"/>
        </w:rPr>
        <w:t>1</w:t>
      </w:r>
      <w:r w:rsidRPr="00165D51">
        <w:rPr>
          <w:rFonts w:asciiTheme="minorEastAsia" w:eastAsiaTheme="minorEastAsia" w:hAnsiTheme="minorEastAsia" w:cs="仿宋_GB2312" w:hint="eastAsia"/>
          <w:sz w:val="28"/>
          <w:szCs w:val="28"/>
        </w:rPr>
        <w:t>月</w:t>
      </w:r>
    </w:p>
    <w:p w:rsidR="00FA1AE1" w:rsidRPr="00165D51" w:rsidRDefault="00FA1AE1">
      <w:pPr>
        <w:spacing w:line="540" w:lineRule="exact"/>
        <w:jc w:val="center"/>
        <w:rPr>
          <w:rFonts w:asciiTheme="minorEastAsia" w:eastAsiaTheme="minorEastAsia" w:hAnsiTheme="minorEastAsia" w:cs="仿宋_GB2312"/>
          <w:sz w:val="28"/>
          <w:szCs w:val="28"/>
        </w:rPr>
      </w:pP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lastRenderedPageBreak/>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FE02BF" w:rsidRDefault="00843166">
      <w:pPr>
        <w:ind w:firstLineChars="200" w:firstLine="440"/>
        <w:rPr>
          <w:rFonts w:ascii="微软雅黑" w:hAnsi="微软雅黑"/>
          <w:lang w:val="zh-CN"/>
        </w:rPr>
      </w:pPr>
      <w:r w:rsidRPr="006056B1">
        <w:rPr>
          <w:rFonts w:ascii="微软雅黑" w:hAnsi="微软雅黑" w:hint="eastAsia"/>
        </w:rPr>
        <w:t>（一）项目名称：</w:t>
      </w:r>
      <w:r w:rsidR="00D90ED3">
        <w:rPr>
          <w:rFonts w:ascii="微软雅黑" w:hAnsi="微软雅黑" w:hint="eastAsia"/>
          <w:lang w:val="zh-CN"/>
        </w:rPr>
        <w:t>空调保养年度框架</w:t>
      </w:r>
      <w:r w:rsidR="00FE02BF" w:rsidRPr="00FE02BF">
        <w:rPr>
          <w:rFonts w:ascii="微软雅黑" w:hAnsi="微软雅黑" w:hint="eastAsia"/>
          <w:lang w:val="zh-CN"/>
        </w:rPr>
        <w:t>采购项目</w:t>
      </w:r>
    </w:p>
    <w:p w:rsidR="000C19D8" w:rsidRPr="006056B1" w:rsidRDefault="00843166">
      <w:pPr>
        <w:ind w:firstLineChars="200" w:firstLine="440"/>
        <w:rPr>
          <w:rFonts w:ascii="微软雅黑" w:hAnsi="微软雅黑"/>
        </w:rPr>
      </w:pPr>
      <w:r w:rsidRPr="006056B1">
        <w:rPr>
          <w:rFonts w:ascii="微软雅黑" w:hAnsi="微软雅黑" w:hint="eastAsia"/>
        </w:rPr>
        <w:t>（二）项目承办单位：中粮糖业辽宁有限公司</w:t>
      </w:r>
    </w:p>
    <w:p w:rsidR="000C19D8" w:rsidRPr="006056B1" w:rsidRDefault="00843166" w:rsidP="00012FA8">
      <w:pPr>
        <w:pStyle w:val="ac"/>
        <w:numPr>
          <w:ilvl w:val="0"/>
          <w:numId w:val="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012FA8">
      <w:pPr>
        <w:pStyle w:val="ac"/>
        <w:numPr>
          <w:ilvl w:val="0"/>
          <w:numId w:val="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w:t>
      </w:r>
      <w:r w:rsidR="00EF173D">
        <w:rPr>
          <w:rFonts w:ascii="微软雅黑" w:hAnsi="微软雅黑" w:hint="eastAsia"/>
        </w:rPr>
        <w:t>未税金额最低</w:t>
      </w:r>
      <w:r w:rsidR="00C313BD" w:rsidRPr="006056B1">
        <w:rPr>
          <w:rFonts w:ascii="微软雅黑" w:hAnsi="微软雅黑" w:hint="eastAsia"/>
        </w:rPr>
        <w:t>中标</w:t>
      </w:r>
    </w:p>
    <w:p w:rsidR="00D90ED3" w:rsidRDefault="006056B1" w:rsidP="00FB05EB">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r w:rsidR="00D90ED3" w:rsidRPr="00D90ED3">
        <w:rPr>
          <w:rFonts w:ascii="微软雅黑" w:hAnsi="微软雅黑" w:hint="eastAsia"/>
        </w:rPr>
        <w:t>为保证生产需求及生产环境，需签订年度空调保养框架合同，方便维修保养</w:t>
      </w:r>
      <w:bookmarkStart w:id="0" w:name="_GoBack"/>
      <w:bookmarkEnd w:id="0"/>
      <w:r w:rsidR="00D90ED3" w:rsidRPr="00D90ED3">
        <w:rPr>
          <w:rFonts w:ascii="微软雅黑" w:hAnsi="微软雅黑" w:hint="eastAsia"/>
        </w:rPr>
        <w:t>。</w:t>
      </w:r>
    </w:p>
    <w:p w:rsidR="00FB05EB" w:rsidRDefault="00FB05EB" w:rsidP="00FB05EB">
      <w:pPr>
        <w:ind w:firstLineChars="200" w:firstLine="440"/>
        <w:rPr>
          <w:rFonts w:ascii="微软雅黑" w:hAnsi="微软雅黑"/>
        </w:rPr>
      </w:pPr>
      <w:r w:rsidRPr="006056B1">
        <w:rPr>
          <w:rFonts w:ascii="微软雅黑" w:hAnsi="微软雅黑" w:hint="eastAsia"/>
        </w:rPr>
        <w:t>（</w:t>
      </w:r>
      <w:r w:rsidR="00A22A6D">
        <w:rPr>
          <w:rFonts w:ascii="微软雅黑" w:hAnsi="微软雅黑" w:hint="eastAsia"/>
        </w:rPr>
        <w:t>七</w:t>
      </w:r>
      <w:r w:rsidRPr="006056B1">
        <w:rPr>
          <w:rFonts w:ascii="微软雅黑" w:hAnsi="微软雅黑" w:hint="eastAsia"/>
        </w:rPr>
        <w:t>）工期要求：</w:t>
      </w:r>
      <w:r w:rsidR="00D90ED3">
        <w:rPr>
          <w:rFonts w:ascii="微软雅黑" w:hAnsi="微软雅黑" w:hint="eastAsia"/>
        </w:rPr>
        <w:t>按照甲方要求维修保养</w:t>
      </w:r>
      <w:r w:rsidR="005111AB" w:rsidRPr="005111AB">
        <w:rPr>
          <w:rFonts w:ascii="微软雅黑" w:hAnsi="微软雅黑" w:hint="eastAsia"/>
        </w:rPr>
        <w:t>。</w:t>
      </w:r>
    </w:p>
    <w:p w:rsidR="00FB05EB" w:rsidRDefault="00B52076" w:rsidP="009E2716">
      <w:pPr>
        <w:ind w:firstLineChars="200" w:firstLine="440"/>
        <w:rPr>
          <w:rFonts w:ascii="微软雅黑" w:hAnsi="微软雅黑"/>
        </w:rPr>
      </w:pPr>
      <w:r>
        <w:rPr>
          <w:rFonts w:ascii="微软雅黑" w:hAnsi="微软雅黑" w:hint="eastAsia"/>
        </w:rPr>
        <w:t>（八）施工资质要求：</w:t>
      </w:r>
      <w:r w:rsidR="009E2716" w:rsidRPr="009E2716">
        <w:rPr>
          <w:rFonts w:ascii="微软雅黑" w:hAnsi="微软雅黑" w:hint="eastAsia"/>
        </w:rPr>
        <w:t>涉及动火作业人员，需要焊接与热切割作业证；涉及登高作业的，超过5米需要登高证。</w:t>
      </w: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Default="00FA1AE1" w:rsidP="006056B1">
      <w:pPr>
        <w:rPr>
          <w:rFonts w:ascii="微软雅黑" w:hAnsi="微软雅黑"/>
        </w:rPr>
      </w:pPr>
    </w:p>
    <w:p w:rsidR="00FA1AE1" w:rsidRPr="006056B1" w:rsidRDefault="00FA1AE1" w:rsidP="006056B1">
      <w:pPr>
        <w:rPr>
          <w:rFonts w:ascii="微软雅黑" w:hAnsi="微软雅黑"/>
        </w:rPr>
      </w:pPr>
    </w:p>
    <w:p w:rsidR="00C21BE6" w:rsidRPr="00265C0A" w:rsidRDefault="00C21BE6" w:rsidP="005553AD">
      <w:pPr>
        <w:rPr>
          <w:rFonts w:asciiTheme="minorEastAsia" w:eastAsiaTheme="minorEastAsia" w:hAnsiTheme="minor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第二部分 合同主要条款</w:t>
      </w:r>
    </w:p>
    <w:p w:rsidR="005553AD" w:rsidRDefault="003543E5" w:rsidP="005553AD">
      <w:pPr>
        <w:spacing w:line="340" w:lineRule="exact"/>
        <w:jc w:val="center"/>
        <w:rPr>
          <w:rFonts w:ascii="宋体"/>
          <w:b/>
          <w:bCs/>
          <w:sz w:val="36"/>
          <w:szCs w:val="36"/>
          <w:u w:val="double"/>
        </w:rPr>
      </w:pPr>
      <w:r>
        <w:rPr>
          <w:rFonts w:eastAsia="黑体" w:hint="eastAsia"/>
          <w:sz w:val="36"/>
          <w:szCs w:val="36"/>
        </w:rPr>
        <w:t xml:space="preserve">         </w:t>
      </w:r>
      <w:r w:rsidR="005553AD">
        <w:rPr>
          <w:rFonts w:ascii="宋体" w:hAnsi="宋体" w:hint="eastAsia"/>
          <w:b/>
          <w:bCs/>
          <w:sz w:val="32"/>
          <w:szCs w:val="32"/>
          <w:u w:val="double"/>
        </w:rPr>
        <w:t>合同</w:t>
      </w:r>
    </w:p>
    <w:p w:rsidR="005553AD" w:rsidRDefault="009006DE" w:rsidP="005553AD">
      <w:pPr>
        <w:spacing w:line="340" w:lineRule="exact"/>
        <w:rPr>
          <w:rFonts w:ascii="宋体"/>
          <w:sz w:val="24"/>
          <w:szCs w:val="24"/>
        </w:rPr>
      </w:pPr>
      <w:r>
        <w:rPr>
          <w:rFonts w:ascii="宋体" w:hAnsi="宋体" w:hint="eastAsia"/>
          <w:sz w:val="24"/>
          <w:szCs w:val="24"/>
          <w:u w:val="single"/>
        </w:rPr>
        <w:t>甲方：中粮糖业辽宁有限公司</w:t>
      </w:r>
    </w:p>
    <w:p w:rsidR="005553AD" w:rsidRDefault="009006DE" w:rsidP="005553AD">
      <w:pPr>
        <w:spacing w:line="340" w:lineRule="exact"/>
        <w:ind w:left="1560" w:hangingChars="650" w:hanging="1560"/>
        <w:rPr>
          <w:rFonts w:ascii="宋体" w:hAnsi="宋体"/>
        </w:rPr>
      </w:pPr>
      <w:r>
        <w:rPr>
          <w:rFonts w:ascii="宋体" w:hAnsi="宋体" w:hint="eastAsia"/>
          <w:sz w:val="24"/>
          <w:szCs w:val="24"/>
          <w:u w:val="single"/>
        </w:rPr>
        <w:t>乙方</w:t>
      </w:r>
      <w:r w:rsidR="005553AD">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p>
    <w:p w:rsidR="00451A83" w:rsidRDefault="00451A83" w:rsidP="00012FA8">
      <w:pPr>
        <w:widowControl w:val="0"/>
        <w:numPr>
          <w:ilvl w:val="0"/>
          <w:numId w:val="2"/>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A20D66" w:rsidRDefault="00451A83" w:rsidP="00012FA8">
      <w:pPr>
        <w:widowControl w:val="0"/>
        <w:numPr>
          <w:ilvl w:val="0"/>
          <w:numId w:val="3"/>
        </w:numPr>
        <w:adjustRightInd/>
        <w:snapToGrid/>
        <w:spacing w:after="0" w:line="440" w:lineRule="exact"/>
        <w:jc w:val="both"/>
        <w:rPr>
          <w:rFonts w:ascii="仿宋_GB2312" w:eastAsia="仿宋_GB2312"/>
          <w:sz w:val="24"/>
        </w:rPr>
      </w:pPr>
      <w:r w:rsidRPr="00A20D66">
        <w:rPr>
          <w:rFonts w:ascii="仿宋_GB2312" w:eastAsia="仿宋_GB2312" w:hint="eastAsia"/>
          <w:sz w:val="24"/>
        </w:rPr>
        <w:t>项目名称：</w:t>
      </w:r>
      <w:r w:rsidR="00D90ED3">
        <w:rPr>
          <w:rFonts w:ascii="仿宋_GB2312" w:eastAsia="仿宋_GB2312" w:hint="eastAsia"/>
          <w:sz w:val="24"/>
        </w:rPr>
        <w:t>空调保养年度框架</w:t>
      </w:r>
      <w:r w:rsidR="00FE02BF" w:rsidRPr="00FE02BF">
        <w:rPr>
          <w:rFonts w:ascii="仿宋_GB2312" w:eastAsia="仿宋_GB2312" w:hint="eastAsia"/>
          <w:sz w:val="24"/>
        </w:rPr>
        <w:t>采购项目</w:t>
      </w:r>
      <w:r w:rsidR="00A20D66" w:rsidRPr="00A20D66">
        <w:rPr>
          <w:rFonts w:ascii="仿宋_GB2312" w:eastAsia="仿宋_GB2312" w:hint="eastAsia"/>
          <w:sz w:val="24"/>
        </w:rPr>
        <w:t>。</w:t>
      </w:r>
    </w:p>
    <w:p w:rsidR="00451A83" w:rsidRPr="00A20D66" w:rsidRDefault="00451A83" w:rsidP="00A20D66">
      <w:pPr>
        <w:widowControl w:val="0"/>
        <w:adjustRightInd/>
        <w:snapToGrid/>
        <w:spacing w:after="0" w:line="440" w:lineRule="exact"/>
        <w:jc w:val="both"/>
        <w:rPr>
          <w:rFonts w:ascii="仿宋_GB2312" w:eastAsia="仿宋_GB2312"/>
          <w:sz w:val="24"/>
        </w:rPr>
      </w:pPr>
      <w:r w:rsidRPr="00A20D66">
        <w:rPr>
          <w:rFonts w:ascii="仿宋_GB2312" w:eastAsia="仿宋_GB2312" w:hint="eastAsia"/>
          <w:sz w:val="24"/>
        </w:rPr>
        <w:t>2、项目地点：甲方工厂内</w:t>
      </w:r>
    </w:p>
    <w:p w:rsidR="00451A83" w:rsidRDefault="00451A83" w:rsidP="00451A83">
      <w:pPr>
        <w:spacing w:line="440" w:lineRule="exact"/>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451A83" w:rsidTr="009F3E2B">
        <w:trPr>
          <w:trHeight w:val="1017"/>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备注</w:t>
            </w:r>
          </w:p>
        </w:tc>
      </w:tr>
      <w:tr w:rsidR="00451A83" w:rsidTr="009F3E2B">
        <w:trPr>
          <w:trHeight w:val="951"/>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451A83" w:rsidRPr="00846F3E" w:rsidRDefault="005111AB" w:rsidP="006203CB">
            <w:pPr>
              <w:spacing w:line="440" w:lineRule="exact"/>
              <w:ind w:leftChars="67" w:left="147"/>
              <w:rPr>
                <w:rFonts w:ascii="仿宋_GB2312" w:eastAsia="仿宋_GB2312"/>
                <w:sz w:val="20"/>
              </w:rPr>
            </w:pPr>
            <w:r>
              <w:rPr>
                <w:rFonts w:ascii="仿宋_GB2312" w:eastAsia="仿宋_GB2312" w:hint="eastAsia"/>
                <w:sz w:val="20"/>
              </w:rPr>
              <w:t>维修服务</w:t>
            </w:r>
          </w:p>
        </w:tc>
        <w:tc>
          <w:tcPr>
            <w:tcW w:w="2074" w:type="dxa"/>
            <w:tcBorders>
              <w:top w:val="single" w:sz="4" w:space="0" w:color="auto"/>
              <w:left w:val="nil"/>
              <w:bottom w:val="single" w:sz="4" w:space="0" w:color="auto"/>
              <w:right w:val="single" w:sz="4" w:space="0" w:color="auto"/>
            </w:tcBorders>
            <w:vAlign w:val="center"/>
          </w:tcPr>
          <w:p w:rsidR="00451A83" w:rsidRPr="00846F3E" w:rsidRDefault="00D90ED3" w:rsidP="00451A83">
            <w:pPr>
              <w:spacing w:line="360" w:lineRule="auto"/>
              <w:jc w:val="center"/>
              <w:rPr>
                <w:rFonts w:ascii="仿宋_GB2312" w:eastAsia="仿宋_GB2312"/>
                <w:sz w:val="20"/>
              </w:rPr>
            </w:pPr>
            <w:r>
              <w:rPr>
                <w:rFonts w:ascii="仿宋_GB2312" w:eastAsia="仿宋_GB2312" w:hint="eastAsia"/>
                <w:sz w:val="24"/>
              </w:rPr>
              <w:t>空调保养年度框架</w:t>
            </w:r>
          </w:p>
        </w:tc>
        <w:tc>
          <w:tcPr>
            <w:tcW w:w="744" w:type="dxa"/>
            <w:tcBorders>
              <w:top w:val="single" w:sz="4" w:space="0" w:color="auto"/>
              <w:left w:val="nil"/>
              <w:bottom w:val="single" w:sz="4" w:space="0" w:color="auto"/>
              <w:right w:val="single" w:sz="4" w:space="0" w:color="auto"/>
            </w:tcBorders>
            <w:vAlign w:val="center"/>
          </w:tcPr>
          <w:p w:rsidR="00451A83" w:rsidRDefault="00DD28BD" w:rsidP="00451A83">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451A83" w:rsidRDefault="00001ACF" w:rsidP="00451A83">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rPr>
            </w:pPr>
          </w:p>
        </w:tc>
      </w:tr>
      <w:tr w:rsidR="00DD28BD" w:rsidTr="009F3E2B">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hideMark/>
          </w:tcPr>
          <w:p w:rsidR="00DD28BD" w:rsidRDefault="00DD28BD" w:rsidP="00DD28BD">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hideMark/>
          </w:tcPr>
          <w:p w:rsidR="00DD28BD" w:rsidRDefault="00DD28BD" w:rsidP="00DD28BD">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DD28BD" w:rsidRDefault="00DD28BD" w:rsidP="00DD28BD">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DD28BD" w:rsidRDefault="00DD28BD" w:rsidP="00DD28BD">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DD28BD" w:rsidRDefault="00DD28BD" w:rsidP="00DD28BD">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DD28BD" w:rsidRDefault="00DD28BD" w:rsidP="00DD28BD">
            <w:pPr>
              <w:spacing w:line="360" w:lineRule="auto"/>
              <w:jc w:val="center"/>
              <w:rPr>
                <w:rFonts w:ascii="仿宋_GB2312" w:eastAsia="仿宋_GB2312"/>
              </w:rPr>
            </w:pPr>
          </w:p>
        </w:tc>
      </w:tr>
    </w:tbl>
    <w:p w:rsidR="00451A83" w:rsidRDefault="00451A83" w:rsidP="009F3E2B">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451A83" w:rsidRDefault="00451A83" w:rsidP="009F3E2B">
      <w:pPr>
        <w:spacing w:line="360" w:lineRule="auto"/>
        <w:rPr>
          <w:rFonts w:ascii="仿宋_GB2312" w:eastAsia="仿宋_GB2312"/>
          <w:sz w:val="24"/>
        </w:rPr>
      </w:pPr>
      <w:r>
        <w:rPr>
          <w:rFonts w:ascii="仿宋_GB2312" w:eastAsia="仿宋_GB2312" w:hint="eastAsia"/>
          <w:sz w:val="24"/>
        </w:rPr>
        <w:t>1、按我公司检验标准为准，使用部门验收合格为准。</w:t>
      </w:r>
    </w:p>
    <w:p w:rsidR="00451A83" w:rsidRDefault="00451A83" w:rsidP="009F3E2B">
      <w:pPr>
        <w:spacing w:line="440" w:lineRule="exact"/>
        <w:rPr>
          <w:rFonts w:ascii="仿宋_GB2312" w:eastAsia="仿宋_GB2312"/>
          <w:b/>
          <w:sz w:val="24"/>
        </w:rPr>
      </w:pPr>
      <w:r>
        <w:rPr>
          <w:rFonts w:ascii="仿宋_GB2312" w:eastAsia="仿宋_GB2312" w:hint="eastAsia"/>
          <w:b/>
          <w:sz w:val="24"/>
        </w:rPr>
        <w:t>三、验收标准、办法：</w:t>
      </w:r>
    </w:p>
    <w:p w:rsidR="00451A83" w:rsidRDefault="00451A83" w:rsidP="00012FA8">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451A83" w:rsidRDefault="00451A83" w:rsidP="00012FA8">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451A83" w:rsidRDefault="00451A83" w:rsidP="00012FA8">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451A83" w:rsidRDefault="00451A83" w:rsidP="00012FA8">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5111AB" w:rsidRDefault="00451A83" w:rsidP="005111AB">
      <w:pPr>
        <w:spacing w:line="460" w:lineRule="exact"/>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w:t>
      </w:r>
      <w:r w:rsidR="005111AB" w:rsidRPr="005111AB">
        <w:rPr>
          <w:rFonts w:ascii="仿宋_GB2312" w:eastAsia="仿宋_GB2312" w:hint="eastAsia"/>
          <w:bCs/>
          <w:sz w:val="24"/>
        </w:rPr>
        <w:t>甲方要求开工之日起30个自然日内完成。</w:t>
      </w:r>
    </w:p>
    <w:p w:rsidR="00451A83" w:rsidRDefault="00451A83" w:rsidP="005111AB">
      <w:pPr>
        <w:spacing w:line="460" w:lineRule="exact"/>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451A83" w:rsidRDefault="00451A83" w:rsidP="009F3E2B">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451A83" w:rsidRDefault="00451A83" w:rsidP="009F3E2B">
      <w:pPr>
        <w:spacing w:line="460" w:lineRule="exact"/>
        <w:ind w:firstLineChars="250" w:firstLine="600"/>
        <w:rPr>
          <w:rFonts w:eastAsia="仿宋_GB2312"/>
          <w:sz w:val="24"/>
        </w:rPr>
      </w:pPr>
      <w:r>
        <w:rPr>
          <w:rFonts w:eastAsia="仿宋_GB2312"/>
          <w:sz w:val="24"/>
        </w:rPr>
        <w:lastRenderedPageBreak/>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451A83" w:rsidRDefault="00451A83" w:rsidP="009F3E2B">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451A83" w:rsidRDefault="00451A83" w:rsidP="009F3E2B">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451A83" w:rsidRDefault="00451A83" w:rsidP="00012FA8">
      <w:pPr>
        <w:numPr>
          <w:ilvl w:val="0"/>
          <w:numId w:val="5"/>
        </w:numPr>
        <w:spacing w:line="460" w:lineRule="exact"/>
        <w:rPr>
          <w:rFonts w:ascii="仿宋_GB2312" w:eastAsia="仿宋_GB2312" w:hAnsi="Times New Roman"/>
          <w:b/>
          <w:sz w:val="24"/>
        </w:rPr>
      </w:pPr>
      <w:r>
        <w:rPr>
          <w:rFonts w:ascii="仿宋_GB2312" w:eastAsia="仿宋_GB2312" w:hint="eastAsia"/>
          <w:b/>
          <w:sz w:val="24"/>
        </w:rPr>
        <w:t>甲乙双方的责任：</w:t>
      </w:r>
    </w:p>
    <w:p w:rsidR="00451A83" w:rsidRDefault="00451A83" w:rsidP="009F3E2B">
      <w:pPr>
        <w:spacing w:line="460" w:lineRule="exact"/>
        <w:rPr>
          <w:rFonts w:ascii="仿宋_GB2312" w:eastAsia="仿宋_GB2312"/>
          <w:bCs/>
          <w:sz w:val="24"/>
        </w:rPr>
      </w:pPr>
      <w:r>
        <w:rPr>
          <w:rFonts w:ascii="仿宋_GB2312" w:eastAsia="仿宋_GB2312" w:hint="eastAsia"/>
          <w:bCs/>
          <w:sz w:val="24"/>
        </w:rPr>
        <w:t>乙方责任：</w:t>
      </w:r>
    </w:p>
    <w:p w:rsidR="00451A83" w:rsidRDefault="00451A83" w:rsidP="009F3E2B">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451A83" w:rsidRDefault="00451A83" w:rsidP="009F3E2B">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451A83" w:rsidRDefault="00451A83" w:rsidP="009F3E2B">
      <w:pPr>
        <w:spacing w:line="460" w:lineRule="exact"/>
        <w:rPr>
          <w:rFonts w:ascii="Times New Roman" w:eastAsia="仿宋_GB2312"/>
          <w:sz w:val="24"/>
        </w:rPr>
      </w:pPr>
      <w:r>
        <w:rPr>
          <w:rFonts w:ascii="仿宋_GB2312" w:eastAsia="仿宋_GB2312" w:hint="eastAsia"/>
          <w:sz w:val="24"/>
        </w:rPr>
        <w:t>甲方的责任：</w:t>
      </w:r>
    </w:p>
    <w:p w:rsidR="00451A83" w:rsidRDefault="00451A83" w:rsidP="00012FA8">
      <w:pPr>
        <w:numPr>
          <w:ilvl w:val="0"/>
          <w:numId w:val="6"/>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451A83" w:rsidRPr="001B2536" w:rsidRDefault="00451A83" w:rsidP="00012FA8">
      <w:pPr>
        <w:numPr>
          <w:ilvl w:val="0"/>
          <w:numId w:val="6"/>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451A83" w:rsidRPr="005B2980" w:rsidRDefault="00451A83" w:rsidP="00012FA8">
      <w:pPr>
        <w:numPr>
          <w:ilvl w:val="0"/>
          <w:numId w:val="6"/>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451A83" w:rsidRDefault="00451A83" w:rsidP="00012FA8">
      <w:pPr>
        <w:numPr>
          <w:ilvl w:val="0"/>
          <w:numId w:val="6"/>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451A83" w:rsidRDefault="00451A83" w:rsidP="009F3E2B">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451A83" w:rsidRDefault="00451A83" w:rsidP="009F3E2B">
      <w:pPr>
        <w:spacing w:line="440" w:lineRule="exact"/>
        <w:rPr>
          <w:rFonts w:ascii="仿宋_GB2312" w:eastAsia="仿宋_GB2312"/>
          <w:b/>
          <w:sz w:val="24"/>
        </w:rPr>
      </w:pPr>
      <w:r>
        <w:rPr>
          <w:rFonts w:ascii="仿宋_GB2312" w:eastAsia="仿宋_GB2312" w:hint="eastAsia"/>
          <w:b/>
          <w:sz w:val="24"/>
        </w:rPr>
        <w:t>七、违约责任：</w:t>
      </w:r>
    </w:p>
    <w:p w:rsidR="00451A83" w:rsidRDefault="00451A83" w:rsidP="009F3E2B">
      <w:pPr>
        <w:spacing w:line="440" w:lineRule="exact"/>
        <w:ind w:leftChars="9" w:left="2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451A83" w:rsidRPr="00D0702C" w:rsidRDefault="00451A83" w:rsidP="009F3E2B">
      <w:pPr>
        <w:spacing w:line="440" w:lineRule="exact"/>
        <w:ind w:leftChars="9" w:left="20"/>
        <w:rPr>
          <w:rFonts w:ascii="仿宋_GB2312" w:eastAsia="仿宋_GB2312"/>
          <w:sz w:val="24"/>
        </w:rPr>
      </w:pPr>
      <w:r>
        <w:rPr>
          <w:rFonts w:ascii="仿宋_GB2312" w:eastAsia="仿宋_GB2312" w:hint="eastAsia"/>
          <w:sz w:val="24"/>
        </w:rPr>
        <w:t>2、</w:t>
      </w:r>
      <w:r w:rsidRPr="00D0702C">
        <w:rPr>
          <w:rFonts w:ascii="仿宋_GB2312" w:eastAsia="仿宋_GB2312" w:hint="eastAsia"/>
          <w:sz w:val="24"/>
        </w:rPr>
        <w:t>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451A83" w:rsidRDefault="00451A83" w:rsidP="009F3E2B">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451A83" w:rsidRDefault="00451A83" w:rsidP="009F3E2B">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451A83" w:rsidRDefault="00451A83" w:rsidP="009F3E2B">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451A83" w:rsidRDefault="00451A83" w:rsidP="009F3E2B">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451A83" w:rsidRDefault="00451A83" w:rsidP="009F3E2B">
      <w:pPr>
        <w:spacing w:line="360" w:lineRule="auto"/>
        <w:ind w:leftChars="1" w:left="242" w:hangingChars="100" w:hanging="240"/>
        <w:rPr>
          <w:rFonts w:ascii="仿宋_GB2312" w:eastAsia="仿宋_GB2312"/>
          <w:sz w:val="24"/>
          <w:highlight w:val="yellow"/>
        </w:rPr>
      </w:pPr>
      <w:r>
        <w:rPr>
          <w:rFonts w:ascii="仿宋_GB2312" w:eastAsia="仿宋_GB2312" w:hint="eastAsia"/>
          <w:sz w:val="24"/>
        </w:rPr>
        <w:t xml:space="preserve">    </w:t>
      </w:r>
      <w:r w:rsidR="00FA1AE1">
        <w:rPr>
          <w:rFonts w:ascii="仿宋_GB2312" w:eastAsia="仿宋_GB2312"/>
          <w:sz w:val="24"/>
        </w:rPr>
        <w:t xml:space="preserve">  </w:t>
      </w:r>
      <w:r w:rsidR="00D90ED3">
        <w:rPr>
          <w:rFonts w:ascii="仿宋_GB2312" w:eastAsia="仿宋_GB2312" w:hint="eastAsia"/>
          <w:sz w:val="24"/>
        </w:rPr>
        <w:t>每半年按实际施工工程量进行验收，验收合格乙方开具3</w:t>
      </w:r>
      <w:r w:rsidR="00D90ED3">
        <w:rPr>
          <w:rFonts w:ascii="仿宋_GB2312" w:eastAsia="仿宋_GB2312"/>
          <w:sz w:val="24"/>
        </w:rPr>
        <w:t>%</w:t>
      </w:r>
      <w:r w:rsidR="00D90ED3">
        <w:rPr>
          <w:rFonts w:ascii="仿宋_GB2312" w:eastAsia="仿宋_GB2312" w:hint="eastAsia"/>
          <w:sz w:val="24"/>
        </w:rPr>
        <w:t>全额增值税专用发票后，甲方支付全部款项。</w:t>
      </w:r>
    </w:p>
    <w:p w:rsidR="00451A83" w:rsidRDefault="00451A83" w:rsidP="009F3E2B">
      <w:pPr>
        <w:spacing w:line="400" w:lineRule="exact"/>
        <w:rPr>
          <w:rFonts w:ascii="仿宋_GB2312" w:eastAsia="仿宋_GB2312"/>
          <w:bCs/>
          <w:sz w:val="24"/>
        </w:rPr>
      </w:pPr>
      <w:r>
        <w:rPr>
          <w:rFonts w:ascii="仿宋_GB2312" w:eastAsia="仿宋_GB2312" w:hint="eastAsia"/>
          <w:b/>
          <w:sz w:val="24"/>
        </w:rPr>
        <w:t>九、</w:t>
      </w:r>
      <w:r>
        <w:rPr>
          <w:rFonts w:ascii="仿宋_GB2312" w:eastAsia="仿宋_GB2312" w:hint="eastAsia"/>
          <w:bCs/>
          <w:sz w:val="24"/>
        </w:rPr>
        <w:t>本合同由双方盖章后，即日生效。传真或扫描件（能证明信息真实）有效。</w:t>
      </w:r>
    </w:p>
    <w:p w:rsidR="00451A83" w:rsidRDefault="00451A83" w:rsidP="00451A83">
      <w:pPr>
        <w:spacing w:line="360" w:lineRule="auto"/>
        <w:rPr>
          <w:rFonts w:ascii="仿宋_GB2312" w:eastAsia="仿宋_GB2312"/>
          <w:sz w:val="24"/>
        </w:rPr>
      </w:pPr>
      <w:r>
        <w:rPr>
          <w:rFonts w:ascii="仿宋_GB2312" w:eastAsia="仿宋_GB2312" w:hint="eastAsia"/>
          <w:b/>
          <w:bCs/>
          <w:sz w:val="24"/>
        </w:rPr>
        <w:t>十、</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339"/>
        <w:gridCol w:w="426"/>
        <w:gridCol w:w="569"/>
        <w:gridCol w:w="232"/>
        <w:gridCol w:w="1336"/>
        <w:gridCol w:w="339"/>
        <w:gridCol w:w="1227"/>
        <w:gridCol w:w="1339"/>
        <w:gridCol w:w="335"/>
        <w:gridCol w:w="669"/>
        <w:gridCol w:w="259"/>
        <w:gridCol w:w="1248"/>
      </w:tblGrid>
      <w:tr w:rsidR="005553AD" w:rsidTr="00E366B5">
        <w:trPr>
          <w:cantSplit/>
          <w:trHeight w:val="138"/>
          <w:jc w:val="center"/>
        </w:trPr>
        <w:tc>
          <w:tcPr>
            <w:tcW w:w="5132" w:type="dxa"/>
            <w:gridSpan w:val="6"/>
            <w:vAlign w:val="center"/>
          </w:tcPr>
          <w:p w:rsidR="005553AD" w:rsidRDefault="009006DE" w:rsidP="00E366B5">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5553AD" w:rsidRDefault="005553AD" w:rsidP="00E366B5">
            <w:pPr>
              <w:spacing w:line="340" w:lineRule="exact"/>
              <w:jc w:val="center"/>
              <w:rPr>
                <w:szCs w:val="21"/>
                <w:u w:val="single"/>
              </w:rPr>
            </w:pPr>
          </w:p>
        </w:tc>
        <w:tc>
          <w:tcPr>
            <w:tcW w:w="5077" w:type="dxa"/>
            <w:gridSpan w:val="6"/>
            <w:vAlign w:val="center"/>
          </w:tcPr>
          <w:p w:rsidR="005553AD" w:rsidRDefault="009006DE" w:rsidP="00E366B5">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5553AD" w:rsidTr="00E366B5">
        <w:trPr>
          <w:cantSplit/>
          <w:trHeight w:val="219"/>
          <w:jc w:val="center"/>
        </w:trPr>
        <w:tc>
          <w:tcPr>
            <w:tcW w:w="1230" w:type="dxa"/>
          </w:tcPr>
          <w:p w:rsidR="005553AD" w:rsidRDefault="005553AD" w:rsidP="00E366B5">
            <w:pPr>
              <w:spacing w:line="340" w:lineRule="exact"/>
              <w:ind w:left="-57" w:right="-57"/>
              <w:jc w:val="center"/>
              <w:rPr>
                <w:szCs w:val="21"/>
              </w:rPr>
            </w:pPr>
            <w:r>
              <w:rPr>
                <w:rFonts w:hint="eastAsia"/>
                <w:szCs w:val="21"/>
              </w:rPr>
              <w:t>单位名称</w:t>
            </w:r>
          </w:p>
        </w:tc>
        <w:tc>
          <w:tcPr>
            <w:tcW w:w="3901" w:type="dxa"/>
            <w:gridSpan w:val="5"/>
          </w:tcPr>
          <w:p w:rsidR="005553AD" w:rsidRDefault="005553AD" w:rsidP="00E366B5">
            <w:pPr>
              <w:spacing w:line="340" w:lineRule="exact"/>
              <w:ind w:left="-57" w:right="-57"/>
              <w:rPr>
                <w:szCs w:val="21"/>
              </w:rPr>
            </w:pPr>
          </w:p>
        </w:tc>
        <w:tc>
          <w:tcPr>
            <w:tcW w:w="339" w:type="dxa"/>
            <w:vMerge/>
          </w:tcPr>
          <w:p w:rsidR="005553AD" w:rsidRDefault="005553AD" w:rsidP="00E366B5">
            <w:pPr>
              <w:spacing w:line="340" w:lineRule="exact"/>
              <w:ind w:left="-57" w:right="-57"/>
              <w:rPr>
                <w:szCs w:val="21"/>
              </w:rPr>
            </w:pPr>
          </w:p>
        </w:tc>
        <w:tc>
          <w:tcPr>
            <w:tcW w:w="1227" w:type="dxa"/>
          </w:tcPr>
          <w:p w:rsidR="005553AD" w:rsidRDefault="005553AD" w:rsidP="00E366B5">
            <w:pPr>
              <w:spacing w:line="340" w:lineRule="exact"/>
              <w:ind w:left="-57" w:right="-57"/>
              <w:jc w:val="center"/>
              <w:rPr>
                <w:szCs w:val="21"/>
              </w:rPr>
            </w:pPr>
            <w:r>
              <w:rPr>
                <w:rFonts w:hint="eastAsia"/>
                <w:szCs w:val="21"/>
              </w:rPr>
              <w:t>单位名称</w:t>
            </w:r>
          </w:p>
        </w:tc>
        <w:tc>
          <w:tcPr>
            <w:tcW w:w="3850" w:type="dxa"/>
            <w:gridSpan w:val="5"/>
          </w:tcPr>
          <w:p w:rsidR="005553AD" w:rsidRDefault="005553AD" w:rsidP="00E366B5">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5553AD" w:rsidTr="00E366B5">
        <w:trPr>
          <w:cantSplit/>
          <w:trHeight w:val="371"/>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lastRenderedPageBreak/>
              <w:t>单位地址</w:t>
            </w:r>
          </w:p>
        </w:tc>
        <w:tc>
          <w:tcPr>
            <w:tcW w:w="1765" w:type="dxa"/>
            <w:gridSpan w:val="2"/>
            <w:vAlign w:val="center"/>
          </w:tcPr>
          <w:p w:rsidR="005553AD" w:rsidRDefault="005553AD" w:rsidP="00E366B5">
            <w:pPr>
              <w:spacing w:line="340" w:lineRule="exact"/>
              <w:ind w:left="-57" w:right="-57"/>
              <w:jc w:val="center"/>
              <w:rPr>
                <w:szCs w:val="21"/>
              </w:rPr>
            </w:pPr>
          </w:p>
        </w:tc>
        <w:tc>
          <w:tcPr>
            <w:tcW w:w="569" w:type="dxa"/>
            <w:vAlign w:val="center"/>
          </w:tcPr>
          <w:p w:rsidR="005553AD" w:rsidRDefault="005553AD" w:rsidP="00E366B5">
            <w:pPr>
              <w:spacing w:line="340" w:lineRule="exact"/>
              <w:ind w:left="-57" w:right="-57"/>
              <w:jc w:val="center"/>
              <w:rPr>
                <w:szCs w:val="21"/>
              </w:rPr>
            </w:pPr>
            <w:r>
              <w:rPr>
                <w:rFonts w:hint="eastAsia"/>
                <w:szCs w:val="21"/>
              </w:rPr>
              <w:t>邮编</w:t>
            </w:r>
          </w:p>
        </w:tc>
        <w:tc>
          <w:tcPr>
            <w:tcW w:w="1567" w:type="dxa"/>
            <w:gridSpan w:val="2"/>
            <w:vAlign w:val="center"/>
          </w:tcPr>
          <w:p w:rsidR="005553AD" w:rsidRDefault="005553AD" w:rsidP="00E366B5">
            <w:pPr>
              <w:spacing w:line="340" w:lineRule="exact"/>
              <w:ind w:left="-57" w:right="-57"/>
              <w:jc w:val="center"/>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单位地址</w:t>
            </w:r>
          </w:p>
        </w:tc>
        <w:tc>
          <w:tcPr>
            <w:tcW w:w="1674" w:type="dxa"/>
            <w:gridSpan w:val="2"/>
            <w:vAlign w:val="center"/>
          </w:tcPr>
          <w:p w:rsidR="005553AD" w:rsidRDefault="005553AD" w:rsidP="00E366B5">
            <w:pPr>
              <w:spacing w:line="340" w:lineRule="exact"/>
              <w:ind w:left="-57" w:right="-57"/>
              <w:jc w:val="center"/>
              <w:rPr>
                <w:szCs w:val="21"/>
              </w:rPr>
            </w:pPr>
            <w:r>
              <w:rPr>
                <w:rFonts w:hint="eastAsia"/>
                <w:szCs w:val="21"/>
              </w:rPr>
              <w:t>辽宁营口仙人岛经济开发区</w:t>
            </w:r>
          </w:p>
        </w:tc>
        <w:tc>
          <w:tcPr>
            <w:tcW w:w="669" w:type="dxa"/>
            <w:vAlign w:val="center"/>
          </w:tcPr>
          <w:p w:rsidR="005553AD" w:rsidRDefault="005553AD" w:rsidP="00E366B5">
            <w:pPr>
              <w:spacing w:line="340" w:lineRule="exact"/>
              <w:ind w:left="-57" w:right="-57"/>
              <w:jc w:val="center"/>
              <w:rPr>
                <w:szCs w:val="21"/>
              </w:rPr>
            </w:pPr>
            <w:r>
              <w:rPr>
                <w:rFonts w:hint="eastAsia"/>
                <w:szCs w:val="21"/>
              </w:rPr>
              <w:t>邮编</w:t>
            </w:r>
          </w:p>
        </w:tc>
        <w:tc>
          <w:tcPr>
            <w:tcW w:w="1507" w:type="dxa"/>
            <w:gridSpan w:val="2"/>
            <w:vAlign w:val="center"/>
          </w:tcPr>
          <w:p w:rsidR="005553AD" w:rsidRDefault="005553AD" w:rsidP="00E366B5">
            <w:pPr>
              <w:spacing w:line="340" w:lineRule="exact"/>
              <w:ind w:left="-57" w:right="-57"/>
              <w:rPr>
                <w:szCs w:val="21"/>
              </w:rPr>
            </w:pPr>
            <w:r>
              <w:rPr>
                <w:szCs w:val="21"/>
              </w:rPr>
              <w:t>115009</w:t>
            </w:r>
          </w:p>
        </w:tc>
      </w:tr>
      <w:tr w:rsidR="005553AD" w:rsidTr="00E366B5">
        <w:trPr>
          <w:cantSplit/>
          <w:trHeight w:val="185"/>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lastRenderedPageBreak/>
              <w:t>电话</w:t>
            </w:r>
          </w:p>
        </w:tc>
        <w:tc>
          <w:tcPr>
            <w:tcW w:w="1765" w:type="dxa"/>
            <w:gridSpan w:val="2"/>
            <w:vAlign w:val="center"/>
          </w:tcPr>
          <w:p w:rsidR="005553AD" w:rsidRDefault="005553AD" w:rsidP="00E366B5">
            <w:pPr>
              <w:spacing w:line="340" w:lineRule="exact"/>
              <w:ind w:left="-57" w:right="-57"/>
              <w:jc w:val="center"/>
              <w:rPr>
                <w:szCs w:val="21"/>
              </w:rPr>
            </w:pPr>
          </w:p>
        </w:tc>
        <w:tc>
          <w:tcPr>
            <w:tcW w:w="569" w:type="dxa"/>
            <w:vAlign w:val="center"/>
          </w:tcPr>
          <w:p w:rsidR="005553AD" w:rsidRDefault="005553AD" w:rsidP="00E366B5">
            <w:pPr>
              <w:spacing w:line="340" w:lineRule="exact"/>
              <w:ind w:left="-57" w:right="-57"/>
              <w:jc w:val="center"/>
              <w:rPr>
                <w:szCs w:val="21"/>
              </w:rPr>
            </w:pPr>
            <w:r>
              <w:rPr>
                <w:rFonts w:hint="eastAsia"/>
                <w:szCs w:val="21"/>
              </w:rPr>
              <w:t>传真</w:t>
            </w:r>
          </w:p>
        </w:tc>
        <w:tc>
          <w:tcPr>
            <w:tcW w:w="1567" w:type="dxa"/>
            <w:gridSpan w:val="2"/>
            <w:vAlign w:val="center"/>
          </w:tcPr>
          <w:p w:rsidR="005553AD" w:rsidRDefault="005553AD" w:rsidP="00E366B5">
            <w:pPr>
              <w:spacing w:line="340" w:lineRule="exact"/>
              <w:ind w:left="-57" w:right="-57"/>
              <w:jc w:val="center"/>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5553AD" w:rsidRDefault="005553AD" w:rsidP="00E366B5">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5553AD" w:rsidRDefault="005553AD" w:rsidP="00E366B5">
            <w:pPr>
              <w:spacing w:line="340" w:lineRule="exact"/>
              <w:ind w:left="-57" w:right="-57"/>
              <w:jc w:val="center"/>
              <w:rPr>
                <w:szCs w:val="21"/>
              </w:rPr>
            </w:pPr>
            <w:r>
              <w:rPr>
                <w:rFonts w:hint="eastAsia"/>
                <w:szCs w:val="21"/>
              </w:rPr>
              <w:t>传真</w:t>
            </w:r>
          </w:p>
        </w:tc>
        <w:tc>
          <w:tcPr>
            <w:tcW w:w="1507" w:type="dxa"/>
            <w:gridSpan w:val="2"/>
            <w:vAlign w:val="center"/>
          </w:tcPr>
          <w:p w:rsidR="005553AD" w:rsidRDefault="005553AD" w:rsidP="00E366B5">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5553AD" w:rsidTr="00E366B5">
        <w:trPr>
          <w:cantSplit/>
          <w:trHeight w:val="220"/>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开户银行</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开户银行</w:t>
            </w:r>
          </w:p>
        </w:tc>
        <w:tc>
          <w:tcPr>
            <w:tcW w:w="3850" w:type="dxa"/>
            <w:gridSpan w:val="5"/>
            <w:vAlign w:val="center"/>
          </w:tcPr>
          <w:p w:rsidR="005553AD" w:rsidRDefault="005553AD" w:rsidP="00E366B5">
            <w:pPr>
              <w:spacing w:line="340" w:lineRule="exact"/>
              <w:ind w:left="-57" w:right="-57"/>
              <w:rPr>
                <w:szCs w:val="21"/>
              </w:rPr>
            </w:pPr>
            <w:r>
              <w:rPr>
                <w:rFonts w:hint="eastAsia"/>
                <w:szCs w:val="21"/>
              </w:rPr>
              <w:t>中国工商银行营口经济技术开发区支行</w:t>
            </w:r>
          </w:p>
        </w:tc>
      </w:tr>
      <w:tr w:rsidR="005553AD" w:rsidTr="00E366B5">
        <w:trPr>
          <w:cantSplit/>
          <w:trHeight w:val="220"/>
          <w:jc w:val="center"/>
        </w:trPr>
        <w:tc>
          <w:tcPr>
            <w:tcW w:w="1230" w:type="dxa"/>
            <w:vAlign w:val="center"/>
          </w:tcPr>
          <w:p w:rsidR="005553AD" w:rsidRDefault="00E46A59" w:rsidP="00E366B5">
            <w:pPr>
              <w:spacing w:line="340" w:lineRule="exact"/>
              <w:ind w:left="-57" w:right="-57"/>
              <w:jc w:val="center"/>
              <w:rPr>
                <w:szCs w:val="21"/>
              </w:rPr>
            </w:pPr>
            <w:r>
              <w:rPr>
                <w:rFonts w:hint="eastAsia"/>
                <w:szCs w:val="21"/>
              </w:rPr>
              <w:t>账</w:t>
            </w:r>
            <w:r>
              <w:rPr>
                <w:rFonts w:hint="eastAsia"/>
                <w:szCs w:val="21"/>
              </w:rPr>
              <w:t xml:space="preserve"> </w:t>
            </w:r>
            <w:r w:rsidR="005553AD">
              <w:rPr>
                <w:szCs w:val="21"/>
              </w:rPr>
              <w:t xml:space="preserve">   </w:t>
            </w:r>
            <w:r w:rsidR="005553AD">
              <w:rPr>
                <w:rFonts w:hint="eastAsia"/>
                <w:szCs w:val="21"/>
              </w:rPr>
              <w:t>号</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E46A59" w:rsidP="00E366B5">
            <w:pPr>
              <w:spacing w:line="340" w:lineRule="exact"/>
              <w:ind w:left="-57" w:right="-57"/>
              <w:jc w:val="center"/>
              <w:rPr>
                <w:szCs w:val="21"/>
              </w:rPr>
            </w:pPr>
            <w:r>
              <w:rPr>
                <w:rFonts w:hint="eastAsia"/>
                <w:szCs w:val="21"/>
              </w:rPr>
              <w:t>账</w:t>
            </w:r>
            <w:r w:rsidR="005553AD">
              <w:rPr>
                <w:szCs w:val="21"/>
              </w:rPr>
              <w:t xml:space="preserve">    </w:t>
            </w:r>
            <w:r w:rsidR="005553AD">
              <w:rPr>
                <w:rFonts w:hint="eastAsia"/>
                <w:szCs w:val="21"/>
              </w:rPr>
              <w:t>号</w:t>
            </w:r>
          </w:p>
        </w:tc>
        <w:tc>
          <w:tcPr>
            <w:tcW w:w="3850" w:type="dxa"/>
            <w:gridSpan w:val="5"/>
            <w:vAlign w:val="center"/>
          </w:tcPr>
          <w:p w:rsidR="005553AD" w:rsidRDefault="005553AD" w:rsidP="00E366B5">
            <w:pPr>
              <w:spacing w:line="340" w:lineRule="exact"/>
              <w:ind w:left="-57" w:right="-57"/>
              <w:rPr>
                <w:szCs w:val="21"/>
              </w:rPr>
            </w:pPr>
            <w:r>
              <w:rPr>
                <w:rFonts w:hint="eastAsia"/>
                <w:szCs w:val="21"/>
              </w:rPr>
              <w:t>0709001819223086193</w:t>
            </w:r>
          </w:p>
        </w:tc>
      </w:tr>
      <w:tr w:rsidR="005553AD" w:rsidTr="00E366B5">
        <w:trPr>
          <w:cantSplit/>
          <w:trHeight w:val="209"/>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5553AD" w:rsidRDefault="005553AD" w:rsidP="00E366B5">
            <w:pPr>
              <w:spacing w:line="340" w:lineRule="exact"/>
              <w:ind w:left="-57" w:right="-57"/>
              <w:rPr>
                <w:szCs w:val="21"/>
              </w:rPr>
            </w:pPr>
            <w:r>
              <w:rPr>
                <w:rFonts w:hint="eastAsia"/>
                <w:szCs w:val="21"/>
              </w:rPr>
              <w:t>91</w:t>
            </w:r>
            <w:r>
              <w:rPr>
                <w:szCs w:val="21"/>
              </w:rPr>
              <w:t>210881558152425</w:t>
            </w:r>
            <w:r>
              <w:rPr>
                <w:rFonts w:hint="eastAsia"/>
                <w:szCs w:val="21"/>
              </w:rPr>
              <w:t>D</w:t>
            </w:r>
          </w:p>
        </w:tc>
      </w:tr>
      <w:tr w:rsidR="005553AD" w:rsidTr="00E366B5">
        <w:trPr>
          <w:cantSplit/>
          <w:trHeight w:val="320"/>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E366B5">
            <w:pPr>
              <w:spacing w:line="340" w:lineRule="exact"/>
              <w:ind w:left="-57" w:right="-57"/>
              <w:jc w:val="center"/>
              <w:rPr>
                <w:szCs w:val="21"/>
              </w:rPr>
            </w:pPr>
          </w:p>
        </w:tc>
        <w:tc>
          <w:tcPr>
            <w:tcW w:w="1227" w:type="dxa"/>
            <w:gridSpan w:val="3"/>
            <w:vAlign w:val="center"/>
          </w:tcPr>
          <w:p w:rsidR="005553AD" w:rsidRDefault="005553AD" w:rsidP="00E366B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5553AD" w:rsidRDefault="005553AD" w:rsidP="00E366B5">
            <w:pPr>
              <w:spacing w:line="340" w:lineRule="exact"/>
              <w:ind w:left="-57" w:right="-57"/>
              <w:jc w:val="center"/>
              <w:rPr>
                <w:rFonts w:ascii="宋体"/>
                <w:color w:val="000000"/>
                <w:szCs w:val="21"/>
                <w:lang w:val="en-GB"/>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E366B5">
            <w:pPr>
              <w:spacing w:line="340" w:lineRule="exact"/>
              <w:ind w:left="-57" w:right="-57"/>
              <w:jc w:val="center"/>
              <w:rPr>
                <w:szCs w:val="21"/>
              </w:rPr>
            </w:pPr>
          </w:p>
        </w:tc>
        <w:tc>
          <w:tcPr>
            <w:tcW w:w="1263" w:type="dxa"/>
            <w:gridSpan w:val="3"/>
            <w:vAlign w:val="center"/>
          </w:tcPr>
          <w:p w:rsidR="005553AD" w:rsidRDefault="005553AD" w:rsidP="00E366B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5553AD" w:rsidRDefault="005553AD" w:rsidP="00E366B5">
            <w:pPr>
              <w:spacing w:line="340" w:lineRule="exact"/>
              <w:ind w:left="-57" w:right="-57"/>
              <w:jc w:val="center"/>
              <w:rPr>
                <w:szCs w:val="21"/>
              </w:rPr>
            </w:pPr>
          </w:p>
        </w:tc>
      </w:tr>
    </w:tbl>
    <w:p w:rsidR="005553AD" w:rsidRDefault="005553AD" w:rsidP="005553AD">
      <w:pPr>
        <w:rPr>
          <w:sz w:val="40"/>
          <w:szCs w:val="28"/>
        </w:rPr>
      </w:pPr>
    </w:p>
    <w:p w:rsidR="001B1284" w:rsidRPr="005553AD" w:rsidRDefault="001B1284" w:rsidP="005553AD">
      <w:pPr>
        <w:spacing w:line="360" w:lineRule="auto"/>
        <w:contextualSpacing/>
        <w:rPr>
          <w:rFonts w:ascii="方正小标宋_GBK" w:eastAsia="方正小标宋_GBK" w:hAnsi="方正小标宋_GBK" w:cs="方正小标宋_GBK"/>
          <w:sz w:val="36"/>
          <w:szCs w:val="36"/>
        </w:rPr>
      </w:pPr>
    </w:p>
    <w:p w:rsidR="00B52076" w:rsidRDefault="00B52076" w:rsidP="00B52076">
      <w:pPr>
        <w:spacing w:line="575" w:lineRule="exact"/>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B52076" w:rsidRDefault="00B52076" w:rsidP="00B52076">
      <w:pPr>
        <w:spacing w:line="575" w:lineRule="exact"/>
        <w:jc w:val="center"/>
        <w:rPr>
          <w:rFonts w:ascii="微软雅黑" w:hAnsi="微软雅黑" w:cs="微软雅黑"/>
          <w:sz w:val="40"/>
          <w:szCs w:val="40"/>
        </w:rPr>
      </w:pPr>
      <w:r>
        <w:rPr>
          <w:rFonts w:ascii="微软雅黑" w:hAnsi="微软雅黑" w:cs="微软雅黑" w:hint="eastAsia"/>
          <w:sz w:val="38"/>
          <w:szCs w:val="38"/>
        </w:rPr>
        <w:t>安全管理协议</w:t>
      </w:r>
    </w:p>
    <w:p w:rsidR="00B52076" w:rsidRDefault="00B52076" w:rsidP="00B52076">
      <w:pPr>
        <w:spacing w:line="575" w:lineRule="exact"/>
        <w:rPr>
          <w:rFonts w:ascii="仿宋_GB2312" w:eastAsia="仿宋_GB2312" w:hAnsi="仿宋" w:cs="仿宋"/>
          <w:sz w:val="32"/>
          <w:szCs w:val="30"/>
        </w:rPr>
      </w:pPr>
    </w:p>
    <w:p w:rsidR="00B52076" w:rsidRDefault="00B52076" w:rsidP="00B52076">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B52076" w:rsidRDefault="00B52076" w:rsidP="00B52076">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B52076" w:rsidRDefault="00B52076" w:rsidP="00B52076">
      <w:pPr>
        <w:pStyle w:val="1"/>
        <w:shd w:val="clear" w:color="auto" w:fill="FFFFFF"/>
        <w:spacing w:before="0" w:after="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B52076" w:rsidRDefault="00B52076" w:rsidP="00B52076">
      <w:pPr>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B52076" w:rsidRDefault="00B52076" w:rsidP="00B52076">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lastRenderedPageBreak/>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B52076" w:rsidRDefault="00B52076" w:rsidP="00012FA8">
      <w:pPr>
        <w:widowControl w:val="0"/>
        <w:numPr>
          <w:ilvl w:val="2"/>
          <w:numId w:val="8"/>
        </w:numPr>
        <w:adjustRightInd/>
        <w:spacing w:after="0" w:line="575" w:lineRule="exact"/>
        <w:jc w:val="both"/>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B52076" w:rsidRDefault="00B52076" w:rsidP="00B52076">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B52076" w:rsidRDefault="00B52076" w:rsidP="00B52076">
      <w:pPr>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——监督检查乙方风险管控措施和</w:t>
      </w:r>
      <w:r>
        <w:rPr>
          <w:rFonts w:ascii="仿宋_GB2312" w:eastAsia="仿宋_GB2312" w:hAnsi="仿宋" w:cs="仿宋" w:hint="eastAsia"/>
          <w:sz w:val="32"/>
          <w:szCs w:val="32"/>
        </w:rPr>
        <w:t>危大工程的方案落实情况，并督促整改闭环。</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B52076" w:rsidRDefault="00B52076" w:rsidP="00B52076">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1.2 权利</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1.2.5 乙方实施过程中违反国家有关法律法规的，甲方有权决定解除与乙方之间的合同及本协议。</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B52076" w:rsidRDefault="00B52076" w:rsidP="00B52076">
      <w:pPr>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B52076" w:rsidRDefault="00B52076" w:rsidP="00B52076">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rsidR="00B52076" w:rsidRDefault="00B52076" w:rsidP="00B52076">
      <w:pPr>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B52076" w:rsidRDefault="00B52076" w:rsidP="00B52076">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B52076" w:rsidRDefault="00B52076" w:rsidP="00B52076">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B52076" w:rsidRDefault="00B52076" w:rsidP="00B52076">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B52076" w:rsidRDefault="00B52076" w:rsidP="00B52076">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lastRenderedPageBreak/>
        <w:t>——施工过程中，存在重大变更（方案、工具、人员等）或重大隐患、事故征兆以及事故的情况，应及时、如实报告甲方。</w:t>
      </w:r>
    </w:p>
    <w:p w:rsidR="00B52076" w:rsidRDefault="00B52076" w:rsidP="00B52076">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B52076" w:rsidRDefault="00B52076" w:rsidP="00B52076">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B52076" w:rsidRDefault="00B52076" w:rsidP="00B52076">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对甲方提供的技术资料保密，并提供真实有效的竣工验收资料。</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B52076" w:rsidRDefault="00B52076" w:rsidP="00B52076">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B52076" w:rsidRDefault="00B52076" w:rsidP="00B52076">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B52076" w:rsidRDefault="00B52076" w:rsidP="00B52076">
      <w:pPr>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B52076" w:rsidRDefault="00B52076" w:rsidP="00B52076">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B52076" w:rsidRDefault="00B52076" w:rsidP="00B52076">
      <w:pPr>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B52076" w:rsidRDefault="00B52076" w:rsidP="00B52076">
      <w:pPr>
        <w:pStyle w:val="af1"/>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B52076" w:rsidRDefault="00B52076" w:rsidP="00B52076">
      <w:pPr>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B52076" w:rsidRDefault="00B52076" w:rsidP="00B52076">
      <w:pPr>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B52076" w:rsidRDefault="00B52076" w:rsidP="00B52076">
      <w:pPr>
        <w:spacing w:line="575" w:lineRule="exact"/>
        <w:rPr>
          <w:rFonts w:ascii="仿宋_GB2312" w:eastAsia="仿宋_GB2312" w:hAnsi="仿宋" w:cs="仿宋"/>
          <w:sz w:val="32"/>
          <w:szCs w:val="32"/>
        </w:rPr>
      </w:pPr>
    </w:p>
    <w:p w:rsidR="00B52076" w:rsidRDefault="00B52076" w:rsidP="00B52076">
      <w:pPr>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B52076" w:rsidRDefault="00B52076" w:rsidP="00B52076">
      <w:pPr>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年   月   日                  年   月   日</w:t>
      </w:r>
    </w:p>
    <w:p w:rsidR="00B52076" w:rsidRDefault="00B52076" w:rsidP="00B52076">
      <w:pPr>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0"/>
        <w:gridCol w:w="1846"/>
      </w:tblGrid>
      <w:tr w:rsidR="00B52076" w:rsidTr="00CA43B2">
        <w:trPr>
          <w:trHeight w:val="420"/>
        </w:trPr>
        <w:tc>
          <w:tcPr>
            <w:tcW w:w="1242"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项目</w:t>
            </w:r>
          </w:p>
        </w:tc>
        <w:tc>
          <w:tcPr>
            <w:tcW w:w="5670"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违约金</w:t>
            </w:r>
          </w:p>
        </w:tc>
      </w:tr>
      <w:tr w:rsidR="00B52076" w:rsidTr="00CA43B2">
        <w:trPr>
          <w:trHeight w:val="319"/>
        </w:trPr>
        <w:tc>
          <w:tcPr>
            <w:tcW w:w="1242" w:type="dxa"/>
            <w:vMerge w:val="restart"/>
            <w:vAlign w:val="center"/>
          </w:tcPr>
          <w:p w:rsidR="00B52076" w:rsidRDefault="00B52076" w:rsidP="00CA43B2">
            <w:pPr>
              <w:rPr>
                <w:rFonts w:ascii="仿宋_GB2312" w:eastAsia="仿宋_GB2312"/>
                <w:szCs w:val="21"/>
              </w:rPr>
            </w:pPr>
            <w:r>
              <w:rPr>
                <w:rFonts w:ascii="仿宋_GB2312" w:eastAsia="仿宋_GB2312" w:hint="eastAsia"/>
                <w:szCs w:val="21"/>
              </w:rPr>
              <w:t>一、安全防护</w:t>
            </w: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90"/>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restart"/>
            <w:vAlign w:val="center"/>
          </w:tcPr>
          <w:p w:rsidR="00B52076" w:rsidRDefault="00B52076" w:rsidP="00CA43B2">
            <w:pPr>
              <w:rPr>
                <w:rFonts w:ascii="仿宋_GB2312" w:eastAsia="仿宋_GB2312"/>
                <w:szCs w:val="21"/>
              </w:rPr>
            </w:pPr>
            <w:r>
              <w:rPr>
                <w:rFonts w:ascii="仿宋_GB2312" w:eastAsia="仿宋_GB2312" w:hint="eastAsia"/>
                <w:szCs w:val="21"/>
              </w:rPr>
              <w:t>二、文明施工</w:t>
            </w: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786"/>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840"/>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2"/>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restart"/>
            <w:vAlign w:val="center"/>
          </w:tcPr>
          <w:p w:rsidR="00B52076" w:rsidRDefault="00B52076" w:rsidP="00CA43B2">
            <w:pPr>
              <w:rPr>
                <w:rFonts w:ascii="仿宋_GB2312" w:eastAsia="仿宋_GB2312"/>
                <w:szCs w:val="21"/>
              </w:rPr>
            </w:pPr>
            <w:r>
              <w:rPr>
                <w:rFonts w:ascii="仿宋_GB2312" w:eastAsia="仿宋_GB2312" w:hint="eastAsia"/>
                <w:szCs w:val="21"/>
              </w:rPr>
              <w:t>三、现场管理</w:t>
            </w: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90"/>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1040"/>
        </w:trPr>
        <w:tc>
          <w:tcPr>
            <w:tcW w:w="1242" w:type="dxa"/>
            <w:vMerge w:val="restart"/>
            <w:vAlign w:val="center"/>
          </w:tcPr>
          <w:p w:rsidR="00B52076" w:rsidRDefault="00B52076" w:rsidP="00CA43B2">
            <w:pPr>
              <w:rPr>
                <w:rFonts w:ascii="仿宋_GB2312" w:eastAsia="仿宋_GB2312"/>
                <w:szCs w:val="21"/>
              </w:rPr>
            </w:pPr>
            <w:r>
              <w:rPr>
                <w:rFonts w:ascii="仿宋_GB2312" w:eastAsia="仿宋_GB2312" w:hint="eastAsia"/>
                <w:szCs w:val="21"/>
              </w:rPr>
              <w:t>四、电气安全</w:t>
            </w: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restart"/>
            <w:vAlign w:val="center"/>
          </w:tcPr>
          <w:p w:rsidR="00B52076" w:rsidRDefault="00B52076" w:rsidP="00CA43B2">
            <w:pPr>
              <w:rPr>
                <w:rFonts w:ascii="仿宋_GB2312" w:eastAsia="仿宋_GB2312"/>
                <w:szCs w:val="21"/>
              </w:rPr>
            </w:pPr>
            <w:r>
              <w:rPr>
                <w:rFonts w:ascii="仿宋_GB2312" w:eastAsia="仿宋_GB2312" w:hint="eastAsia"/>
                <w:szCs w:val="21"/>
              </w:rPr>
              <w:t>五、消防安全</w:t>
            </w: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19、乙炔气瓶平放；</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ign w:val="center"/>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val="restart"/>
            <w:vAlign w:val="center"/>
          </w:tcPr>
          <w:p w:rsidR="00B52076" w:rsidRDefault="00B52076" w:rsidP="00CA43B2">
            <w:pPr>
              <w:rPr>
                <w:rFonts w:ascii="仿宋_GB2312" w:eastAsia="仿宋_GB2312"/>
                <w:szCs w:val="21"/>
              </w:rPr>
            </w:pPr>
            <w:r>
              <w:rPr>
                <w:rFonts w:ascii="仿宋_GB2312" w:eastAsia="仿宋_GB2312" w:hint="eastAsia"/>
                <w:szCs w:val="21"/>
              </w:rPr>
              <w:t>六、其他</w:t>
            </w: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319"/>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B52076" w:rsidTr="00CA43B2">
        <w:trPr>
          <w:trHeight w:val="56"/>
        </w:trPr>
        <w:tc>
          <w:tcPr>
            <w:tcW w:w="1242" w:type="dxa"/>
            <w:vMerge/>
          </w:tcPr>
          <w:p w:rsidR="00B52076" w:rsidRDefault="00B52076" w:rsidP="00CA43B2">
            <w:pPr>
              <w:rPr>
                <w:rFonts w:ascii="仿宋_GB2312" w:eastAsia="仿宋_GB2312"/>
                <w:szCs w:val="21"/>
              </w:rPr>
            </w:pPr>
          </w:p>
        </w:tc>
        <w:tc>
          <w:tcPr>
            <w:tcW w:w="5670" w:type="dxa"/>
            <w:vAlign w:val="center"/>
          </w:tcPr>
          <w:p w:rsidR="00B52076" w:rsidRDefault="00B52076" w:rsidP="00CA43B2">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B52076" w:rsidRDefault="00B52076" w:rsidP="00CA43B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B52076" w:rsidRDefault="00B52076" w:rsidP="00B52076">
      <w:pPr>
        <w:spacing w:line="575" w:lineRule="exact"/>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B52076" w:rsidRDefault="00B52076" w:rsidP="00B52076">
      <w:pPr>
        <w:spacing w:line="575" w:lineRule="exact"/>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B52076" w:rsidRDefault="00B52076" w:rsidP="00B52076">
      <w:pPr>
        <w:spacing w:line="575" w:lineRule="exact"/>
        <w:rPr>
          <w:rFonts w:ascii="仿宋" w:eastAsia="仿宋" w:hAnsi="仿宋" w:cs="仿宋"/>
          <w:sz w:val="24"/>
          <w:szCs w:val="24"/>
        </w:rPr>
      </w:pPr>
    </w:p>
    <w:p w:rsidR="00C3376C" w:rsidRPr="00B52076" w:rsidRDefault="00C3376C" w:rsidP="00C3376C">
      <w:pPr>
        <w:spacing w:line="360" w:lineRule="auto"/>
        <w:contextualSpacing/>
        <w:rPr>
          <w:rFonts w:ascii="黑体" w:eastAsia="黑体" w:hAnsi="黑体" w:cs="黑体"/>
          <w:sz w:val="32"/>
          <w:szCs w:val="32"/>
        </w:rPr>
      </w:pP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C3376C" w:rsidRDefault="00C3376C" w:rsidP="00C3376C">
      <w:pPr>
        <w:spacing w:line="520" w:lineRule="exact"/>
        <w:rPr>
          <w:rFonts w:ascii="Times New Roman" w:eastAsia="方正仿宋_GB2312" w:hAnsi="Times New Roman" w:cs="Times New Roman"/>
          <w:sz w:val="32"/>
          <w:szCs w:val="32"/>
        </w:rPr>
      </w:pPr>
    </w:p>
    <w:p w:rsidR="00C3376C" w:rsidRDefault="00C3376C"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C3376C" w:rsidRDefault="001B1284"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w:t>
      </w:r>
      <w:r w:rsidR="00C3376C">
        <w:rPr>
          <w:rFonts w:ascii="仿宋_GB2312" w:eastAsia="仿宋_GB2312" w:hAnsi="仿宋_GB2312" w:cs="仿宋_GB2312" w:hint="eastAsia"/>
          <w:sz w:val="28"/>
          <w:szCs w:val="28"/>
        </w:rPr>
        <w:t>（以下称乙方）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p>
    <w:p w:rsidR="00C3376C" w:rsidRDefault="00C3376C" w:rsidP="003E3DE7">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C3376C" w:rsidRDefault="00C3376C"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Default="00FA1AE1" w:rsidP="00DA69FB">
      <w:pPr>
        <w:jc w:val="center"/>
        <w:rPr>
          <w:rFonts w:ascii="仿宋_GB2312" w:eastAsia="仿宋_GB2312"/>
          <w:sz w:val="24"/>
        </w:rPr>
      </w:pPr>
    </w:p>
    <w:p w:rsidR="00FA1AE1" w:rsidRPr="00673C74" w:rsidRDefault="00FA1AE1"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012FA8"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w:t>
      </w:r>
      <w:r w:rsidR="00B52076">
        <w:rPr>
          <w:rFonts w:asciiTheme="minorEastAsia" w:eastAsiaTheme="minorEastAsia" w:hAnsiTheme="minorEastAsia"/>
          <w:sz w:val="28"/>
          <w:szCs w:val="28"/>
        </w:rPr>
        <w:t>6573015</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B52076" w:rsidRDefault="00B52076" w:rsidP="00DE7236">
      <w:pPr>
        <w:spacing w:line="360" w:lineRule="auto"/>
        <w:rPr>
          <w:rFonts w:asciiTheme="minorEastAsia" w:eastAsiaTheme="minorEastAsia" w:hAnsiTheme="minorEastAsia" w:cs="仿宋_GB2312"/>
          <w:b/>
          <w:bCs/>
          <w:color w:val="000000" w:themeColor="text1"/>
          <w:sz w:val="28"/>
          <w:szCs w:val="28"/>
        </w:rPr>
      </w:pPr>
    </w:p>
    <w:p w:rsidR="00B52076" w:rsidRDefault="00B52076" w:rsidP="00DE7236">
      <w:pPr>
        <w:spacing w:line="360" w:lineRule="auto"/>
        <w:rPr>
          <w:rFonts w:asciiTheme="minorEastAsia" w:eastAsiaTheme="minorEastAsia" w:hAnsiTheme="minorEastAsia" w:cs="仿宋_GB2312"/>
          <w:b/>
          <w:bCs/>
          <w:color w:val="000000" w:themeColor="text1"/>
          <w:sz w:val="28"/>
          <w:szCs w:val="28"/>
        </w:rPr>
      </w:pPr>
    </w:p>
    <w:p w:rsidR="00B52076" w:rsidRDefault="00B52076" w:rsidP="00DE7236">
      <w:pPr>
        <w:spacing w:line="360" w:lineRule="auto"/>
        <w:rPr>
          <w:rFonts w:asciiTheme="minorEastAsia" w:eastAsiaTheme="minorEastAsia" w:hAnsiTheme="minorEastAsia" w:cs="仿宋_GB2312"/>
          <w:b/>
          <w:bCs/>
          <w:color w:val="000000" w:themeColor="text1"/>
          <w:sz w:val="28"/>
          <w:szCs w:val="28"/>
        </w:rPr>
      </w:pPr>
    </w:p>
    <w:p w:rsidR="00001ACF" w:rsidRDefault="00001ACF" w:rsidP="00DE7236">
      <w:pPr>
        <w:spacing w:line="360" w:lineRule="auto"/>
        <w:rPr>
          <w:rFonts w:asciiTheme="minorEastAsia" w:eastAsiaTheme="minorEastAsia" w:hAnsiTheme="minorEastAsia" w:cs="仿宋_GB2312"/>
          <w:b/>
          <w:bCs/>
          <w:color w:val="000000" w:themeColor="text1"/>
          <w:sz w:val="28"/>
          <w:szCs w:val="28"/>
        </w:rPr>
      </w:pPr>
    </w:p>
    <w:p w:rsidR="00FA1AE1" w:rsidRPr="00DE7236" w:rsidRDefault="00FA1AE1"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001ACF">
      <w:pPr>
        <w:pStyle w:val="a3"/>
        <w:rPr>
          <w:rFonts w:asciiTheme="minorEastAsia" w:eastAsiaTheme="minorEastAsia" w:hAnsiTheme="minorEastAsia" w:cs="仿宋_GB2312"/>
          <w:b/>
        </w:rPr>
      </w:pPr>
    </w:p>
    <w:p w:rsidR="003E3DE7" w:rsidRDefault="00287DEC" w:rsidP="00287DEC">
      <w:pPr>
        <w:pStyle w:val="a3"/>
        <w:ind w:leftChars="524" w:left="2743" w:hangingChars="495" w:hanging="1590"/>
        <w:rPr>
          <w:rFonts w:asciiTheme="minorEastAsia" w:eastAsiaTheme="minorEastAsia" w:hAnsiTheme="minorEastAsia" w:cs="仿宋_GB2312"/>
          <w:b/>
          <w:sz w:val="28"/>
          <w:szCs w:val="28"/>
        </w:rPr>
      </w:pPr>
      <w:r w:rsidRPr="005B0093">
        <w:rPr>
          <w:rFonts w:asciiTheme="minorEastAsia" w:eastAsiaTheme="minorEastAsia" w:hAnsiTheme="minorEastAsia" w:cs="仿宋_GB2312" w:hint="eastAsia"/>
          <w:b/>
        </w:rPr>
        <w:t>项目名称：</w:t>
      </w:r>
      <w:r w:rsidR="00D90ED3">
        <w:rPr>
          <w:rFonts w:asciiTheme="minorEastAsia" w:eastAsiaTheme="minorEastAsia" w:hAnsiTheme="minorEastAsia" w:cs="仿宋_GB2312" w:hint="eastAsia"/>
          <w:b/>
          <w:sz w:val="28"/>
          <w:szCs w:val="28"/>
        </w:rPr>
        <w:t>空调保养年度框架</w:t>
      </w:r>
      <w:r w:rsidR="00FE02BF" w:rsidRPr="00FE02BF">
        <w:rPr>
          <w:rFonts w:asciiTheme="minorEastAsia" w:eastAsiaTheme="minorEastAsia" w:hAnsiTheme="minorEastAsia" w:cs="仿宋_GB2312" w:hint="eastAsia"/>
          <w:b/>
          <w:sz w:val="28"/>
          <w:szCs w:val="28"/>
        </w:rPr>
        <w:t>采购项目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Pr="005B0093" w:rsidRDefault="00287DEC" w:rsidP="009006DE">
      <w:pPr>
        <w:tabs>
          <w:tab w:val="left" w:pos="632"/>
        </w:tabs>
        <w:rPr>
          <w:rFonts w:asciiTheme="minorEastAsia" w:eastAsiaTheme="minorEastAsia" w:hAnsiTheme="minorEastAsia"/>
          <w:b/>
          <w:bCs/>
          <w:color w:val="000000"/>
          <w:sz w:val="18"/>
          <w:szCs w:val="18"/>
        </w:rPr>
      </w:pPr>
    </w:p>
    <w:p w:rsidR="00287DEC" w:rsidRDefault="00287DEC" w:rsidP="00287DEC">
      <w:pPr>
        <w:tabs>
          <w:tab w:val="left" w:pos="632"/>
        </w:tabs>
        <w:jc w:val="center"/>
        <w:rPr>
          <w:rFonts w:asciiTheme="minorEastAsia" w:eastAsiaTheme="minorEastAsia" w:hAnsiTheme="minorEastAsia"/>
          <w:b/>
          <w:bCs/>
          <w:color w:val="000000"/>
          <w:sz w:val="18"/>
          <w:szCs w:val="18"/>
        </w:rPr>
      </w:pPr>
    </w:p>
    <w:p w:rsidR="00FA1AE1" w:rsidRDefault="00FA1AE1" w:rsidP="00287DEC">
      <w:pPr>
        <w:tabs>
          <w:tab w:val="left" w:pos="632"/>
        </w:tabs>
        <w:jc w:val="center"/>
        <w:rPr>
          <w:rFonts w:asciiTheme="minorEastAsia" w:eastAsiaTheme="minorEastAsia" w:hAnsiTheme="minorEastAsia"/>
          <w:b/>
          <w:bCs/>
          <w:color w:val="000000"/>
          <w:sz w:val="18"/>
          <w:szCs w:val="18"/>
        </w:rPr>
      </w:pPr>
    </w:p>
    <w:p w:rsidR="00FA1AE1" w:rsidRDefault="00FA1AE1" w:rsidP="00287DEC">
      <w:pPr>
        <w:tabs>
          <w:tab w:val="left" w:pos="632"/>
        </w:tabs>
        <w:jc w:val="center"/>
        <w:rPr>
          <w:rFonts w:asciiTheme="minorEastAsia" w:eastAsiaTheme="minorEastAsia" w:hAnsiTheme="minorEastAsia"/>
          <w:b/>
          <w:bCs/>
          <w:color w:val="000000"/>
          <w:sz w:val="18"/>
          <w:szCs w:val="18"/>
        </w:rPr>
      </w:pPr>
    </w:p>
    <w:p w:rsidR="00FA1AE1" w:rsidRPr="005B0093" w:rsidRDefault="00FA1AE1" w:rsidP="00287DEC">
      <w:pPr>
        <w:tabs>
          <w:tab w:val="left" w:pos="632"/>
        </w:tabs>
        <w:jc w:val="center"/>
        <w:rPr>
          <w:rFonts w:asciiTheme="minorEastAsia" w:eastAsiaTheme="minorEastAsia" w:hAnsiTheme="minorEastAsia"/>
          <w:b/>
          <w:bCs/>
          <w:color w:val="000000"/>
          <w:sz w:val="18"/>
          <w:szCs w:val="18"/>
        </w:rPr>
      </w:pPr>
    </w:p>
    <w:p w:rsidR="00287DEC" w:rsidRDefault="00287DEC" w:rsidP="00001ACF">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w:t>
      </w:r>
      <w:r w:rsidR="005111AB">
        <w:rPr>
          <w:rFonts w:asciiTheme="minorEastAsia" w:eastAsiaTheme="minorEastAsia" w:hAnsiTheme="minorEastAsia" w:cs="仿宋_GB2312"/>
          <w:sz w:val="32"/>
          <w:szCs w:val="32"/>
        </w:rPr>
        <w:t>24</w:t>
      </w:r>
      <w:r w:rsidRPr="005B0093">
        <w:rPr>
          <w:rFonts w:asciiTheme="minorEastAsia" w:eastAsiaTheme="minorEastAsia" w:hAnsiTheme="minorEastAsia" w:cs="仿宋_GB2312" w:hint="eastAsia"/>
          <w:sz w:val="32"/>
          <w:szCs w:val="32"/>
        </w:rPr>
        <w:t>年</w:t>
      </w:r>
      <w:r w:rsidR="00B52076">
        <w:rPr>
          <w:rFonts w:asciiTheme="minorEastAsia" w:eastAsiaTheme="minorEastAsia" w:hAnsiTheme="minorEastAsia" w:cs="仿宋_GB2312"/>
          <w:sz w:val="32"/>
          <w:szCs w:val="32"/>
        </w:rPr>
        <w:t>1</w:t>
      </w:r>
      <w:r w:rsidR="00001ACF">
        <w:rPr>
          <w:rFonts w:asciiTheme="minorEastAsia" w:eastAsiaTheme="minorEastAsia" w:hAnsiTheme="minorEastAsia" w:cs="仿宋_GB2312" w:hint="eastAsia"/>
          <w:sz w:val="32"/>
          <w:szCs w:val="32"/>
        </w:rPr>
        <w:t>月</w:t>
      </w:r>
    </w:p>
    <w:p w:rsidR="005D38F9" w:rsidRDefault="005D38F9" w:rsidP="00001ACF">
      <w:pPr>
        <w:spacing w:line="540" w:lineRule="exact"/>
        <w:ind w:firstLineChars="950" w:firstLine="3040"/>
        <w:rPr>
          <w:rFonts w:asciiTheme="minorEastAsia" w:eastAsiaTheme="minorEastAsia" w:hAnsiTheme="minorEastAsia" w:cs="仿宋_GB2312"/>
          <w:sz w:val="32"/>
          <w:szCs w:val="32"/>
        </w:rPr>
      </w:pPr>
    </w:p>
    <w:p w:rsidR="00FA1AE1" w:rsidRDefault="00FA1AE1" w:rsidP="00001ACF">
      <w:pPr>
        <w:spacing w:line="540" w:lineRule="exact"/>
        <w:ind w:firstLineChars="950" w:firstLine="3040"/>
        <w:rPr>
          <w:rFonts w:asciiTheme="minorEastAsia" w:eastAsiaTheme="minorEastAsia" w:hAnsiTheme="minorEastAsia" w:cs="仿宋_GB2312"/>
          <w:sz w:val="32"/>
          <w:szCs w:val="32"/>
        </w:rPr>
      </w:pPr>
    </w:p>
    <w:p w:rsidR="00FA1AE1" w:rsidRDefault="00FA1AE1" w:rsidP="00001ACF">
      <w:pPr>
        <w:spacing w:line="540" w:lineRule="exact"/>
        <w:ind w:firstLineChars="950" w:firstLine="3040"/>
        <w:rPr>
          <w:rFonts w:asciiTheme="minorEastAsia" w:eastAsiaTheme="minorEastAsia" w:hAnsiTheme="minorEastAsia" w:cs="仿宋_GB2312"/>
          <w:sz w:val="32"/>
          <w:szCs w:val="32"/>
        </w:rPr>
      </w:pPr>
    </w:p>
    <w:p w:rsidR="00FA1AE1" w:rsidRDefault="00FA1AE1" w:rsidP="00001ACF">
      <w:pPr>
        <w:spacing w:line="540" w:lineRule="exact"/>
        <w:ind w:firstLineChars="950" w:firstLine="3040"/>
        <w:rPr>
          <w:rFonts w:asciiTheme="minorEastAsia" w:eastAsiaTheme="minorEastAsia" w:hAnsiTheme="minorEastAsia" w:cs="仿宋_GB2312"/>
          <w:sz w:val="32"/>
          <w:szCs w:val="32"/>
        </w:rPr>
      </w:pPr>
    </w:p>
    <w:p w:rsidR="00FA1AE1" w:rsidRDefault="00FA1AE1" w:rsidP="00001ACF">
      <w:pPr>
        <w:spacing w:line="540" w:lineRule="exact"/>
        <w:ind w:firstLineChars="950" w:firstLine="3040"/>
        <w:rPr>
          <w:rFonts w:asciiTheme="minorEastAsia" w:eastAsiaTheme="minorEastAsia" w:hAnsiTheme="minorEastAsia" w:cs="仿宋_GB2312"/>
          <w:sz w:val="32"/>
          <w:szCs w:val="32"/>
        </w:rPr>
      </w:pPr>
    </w:p>
    <w:p w:rsidR="00FA1AE1" w:rsidRDefault="00FA1AE1" w:rsidP="00001ACF">
      <w:pPr>
        <w:spacing w:line="540" w:lineRule="exact"/>
        <w:ind w:firstLineChars="950" w:firstLine="3040"/>
        <w:rPr>
          <w:rFonts w:asciiTheme="minorEastAsia" w:eastAsiaTheme="minorEastAsia" w:hAnsiTheme="minorEastAsia" w:cs="仿宋_GB2312"/>
          <w:sz w:val="32"/>
          <w:szCs w:val="32"/>
        </w:rPr>
      </w:pPr>
    </w:p>
    <w:p w:rsidR="00FA1AE1" w:rsidRPr="00001ACF" w:rsidRDefault="00FA1AE1" w:rsidP="00001ACF">
      <w:pPr>
        <w:spacing w:line="540" w:lineRule="exact"/>
        <w:ind w:firstLineChars="950" w:firstLine="3040"/>
        <w:rPr>
          <w:rFonts w:asciiTheme="minorEastAsia" w:eastAsiaTheme="minorEastAsia" w:hAnsiTheme="minorEastAsia" w:cs="仿宋_GB2312"/>
          <w:sz w:val="32"/>
          <w:szCs w:val="32"/>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5111AB" w:rsidRPr="00287DEC" w:rsidRDefault="005111A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012FA8">
      <w:pPr>
        <w:numPr>
          <w:ilvl w:val="0"/>
          <w:numId w:val="1"/>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D90ED3">
        <w:rPr>
          <w:rFonts w:asciiTheme="minorEastAsia" w:eastAsiaTheme="minorEastAsia" w:hAnsiTheme="minorEastAsia" w:cstheme="minorEastAsia" w:hint="eastAsia"/>
          <w:sz w:val="28"/>
          <w:szCs w:val="28"/>
          <w:lang w:val="zh-CN"/>
        </w:rPr>
        <w:t>空调保养年度框架</w:t>
      </w:r>
      <w:r w:rsidR="006203CB" w:rsidRPr="006203CB">
        <w:rPr>
          <w:rFonts w:asciiTheme="minorEastAsia" w:eastAsiaTheme="minorEastAsia" w:hAnsiTheme="minorEastAsia" w:cstheme="minorEastAsia" w:hint="eastAsia"/>
          <w:sz w:val="28"/>
          <w:szCs w:val="28"/>
          <w:lang w:val="zh-CN"/>
        </w:rPr>
        <w:t>采购项目</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0C19D8" w:rsidRPr="00165D51" w:rsidTr="00253B7B">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805"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192"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1A2534">
        <w:trPr>
          <w:trHeight w:hRule="exact" w:val="1116"/>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D90ED3" w:rsidP="006203CB">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微软雅黑" w:hAnsi="微软雅黑" w:hint="eastAsia"/>
                <w:lang w:val="zh-CN"/>
              </w:rPr>
              <w:t>空调保养年度框架</w:t>
            </w: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A22A6D" w:rsidP="00A22A6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2E1DC2" w:rsidRPr="00165D51" w:rsidRDefault="009B42AD"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DD28BD">
        <w:trPr>
          <w:trHeight w:hRule="exact" w:val="805"/>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trPr>
          <w:trHeight w:hRule="exact" w:val="394"/>
          <w:jc w:val="center"/>
        </w:trPr>
        <w:tc>
          <w:tcPr>
            <w:tcW w:w="10637" w:type="dxa"/>
            <w:gridSpan w:val="8"/>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DD28BD" w:rsidRPr="00165D51" w:rsidTr="003C0C9E">
        <w:trPr>
          <w:trHeight w:hRule="exact" w:val="993"/>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DD28BD" w:rsidRPr="00165D51" w:rsidRDefault="001A5594" w:rsidP="00D90ED3">
            <w:pPr>
              <w:tabs>
                <w:tab w:val="left" w:pos="5760"/>
              </w:tabs>
              <w:spacing w:line="300" w:lineRule="auto"/>
              <w:rPr>
                <w:rFonts w:asciiTheme="minorEastAsia" w:eastAsiaTheme="minorEastAsia" w:hAnsiTheme="minorEastAsia" w:cstheme="minorEastAsia"/>
                <w:color w:val="000000"/>
                <w:sz w:val="28"/>
                <w:szCs w:val="28"/>
              </w:rPr>
            </w:pPr>
            <w:r w:rsidRPr="001A5594">
              <w:rPr>
                <w:rFonts w:ascii="仿宋_GB2312" w:eastAsia="仿宋_GB2312" w:hint="eastAsia"/>
                <w:sz w:val="24"/>
              </w:rPr>
              <w:t>每半年按实际施工工程量进行验收，验收合格乙方开具3%全额增值税专用发票后，甲方支付全部款项。</w:t>
            </w:r>
          </w:p>
        </w:tc>
      </w:tr>
      <w:tr w:rsidR="00DD28BD" w:rsidRPr="00165D51">
        <w:trPr>
          <w:trHeight w:hRule="exact" w:val="380"/>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DD28BD" w:rsidRPr="00165D51" w:rsidRDefault="00DD28BD" w:rsidP="00DD28BD">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lastRenderedPageBreak/>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43166" w:rsidRPr="00165D51">
        <w:rPr>
          <w:rFonts w:asciiTheme="minorEastAsia" w:eastAsiaTheme="minorEastAsia" w:hAnsiTheme="minorEastAsia" w:cstheme="minorEastAsia" w:hint="eastAsia"/>
          <w:sz w:val="28"/>
          <w:szCs w:val="28"/>
        </w:rPr>
        <w:t>开户银行名称：                    开户银行</w:t>
      </w:r>
      <w:r w:rsidR="00890F88">
        <w:rPr>
          <w:rFonts w:asciiTheme="minorEastAsia" w:eastAsiaTheme="minorEastAsia" w:hAnsiTheme="minorEastAsia" w:cstheme="minorEastAsia" w:hint="eastAsia"/>
          <w:sz w:val="28"/>
          <w:szCs w:val="28"/>
        </w:rPr>
        <w:t>账</w:t>
      </w:r>
      <w:r w:rsidR="00843166"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905392" w:rsidRDefault="00843166" w:rsidP="00905392">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5111AB" w:rsidRDefault="005111AB" w:rsidP="00905392">
      <w:pPr>
        <w:spacing w:line="400" w:lineRule="exact"/>
        <w:rPr>
          <w:rFonts w:asciiTheme="minorEastAsia" w:eastAsiaTheme="minorEastAsia" w:hAnsiTheme="minorEastAsia" w:cstheme="minorEastAsia"/>
          <w:sz w:val="28"/>
          <w:szCs w:val="28"/>
        </w:rPr>
      </w:pPr>
    </w:p>
    <w:p w:rsidR="005111AB" w:rsidRDefault="005111AB" w:rsidP="00905392">
      <w:pPr>
        <w:spacing w:line="400" w:lineRule="exact"/>
        <w:rPr>
          <w:rFonts w:asciiTheme="minorEastAsia" w:eastAsiaTheme="minorEastAsia" w:hAnsiTheme="minorEastAsia" w:cstheme="minorEastAsia"/>
          <w:sz w:val="28"/>
          <w:szCs w:val="28"/>
        </w:rPr>
      </w:pPr>
    </w:p>
    <w:p w:rsidR="005111AB" w:rsidRDefault="005111AB" w:rsidP="00905392">
      <w:pPr>
        <w:spacing w:line="400" w:lineRule="exact"/>
        <w:rPr>
          <w:rFonts w:asciiTheme="minorEastAsia" w:eastAsiaTheme="minorEastAsia" w:hAnsiTheme="minorEastAsia" w:cstheme="minorEastAsia"/>
          <w:sz w:val="28"/>
          <w:szCs w:val="28"/>
        </w:rPr>
      </w:pPr>
    </w:p>
    <w:p w:rsidR="005111AB" w:rsidRDefault="005111AB" w:rsidP="00905392">
      <w:pPr>
        <w:spacing w:line="400" w:lineRule="exact"/>
        <w:rPr>
          <w:rFonts w:asciiTheme="minorEastAsia" w:eastAsiaTheme="minorEastAsia" w:hAnsiTheme="minorEastAsia" w:cstheme="minorEastAsia"/>
          <w:sz w:val="28"/>
          <w:szCs w:val="28"/>
        </w:rPr>
      </w:pPr>
    </w:p>
    <w:p w:rsidR="005111AB" w:rsidRDefault="005111AB"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FA1AE1" w:rsidRDefault="00FA1AE1" w:rsidP="00905392">
      <w:pPr>
        <w:spacing w:line="400" w:lineRule="exact"/>
        <w:rPr>
          <w:rFonts w:asciiTheme="minorEastAsia" w:eastAsiaTheme="minorEastAsia" w:hAnsiTheme="minorEastAsia" w:cstheme="minorEastAsia"/>
          <w:sz w:val="28"/>
          <w:szCs w:val="28"/>
        </w:rPr>
      </w:pPr>
    </w:p>
    <w:p w:rsidR="00A22A6D" w:rsidRDefault="00A22A6D" w:rsidP="00905392">
      <w:pPr>
        <w:spacing w:line="400" w:lineRule="exact"/>
        <w:rPr>
          <w:rFonts w:asciiTheme="minorEastAsia" w:eastAsiaTheme="minorEastAsia" w:hAnsiTheme="minorEastAsia" w:cstheme="minorEastAsia"/>
          <w:b/>
          <w:sz w:val="40"/>
          <w:szCs w:val="28"/>
        </w:rPr>
      </w:pPr>
      <w:r w:rsidRPr="005111AB">
        <w:rPr>
          <w:rFonts w:asciiTheme="minorEastAsia" w:eastAsiaTheme="minorEastAsia" w:hAnsiTheme="minorEastAsia" w:cstheme="minorEastAsia" w:hint="eastAsia"/>
          <w:b/>
          <w:sz w:val="40"/>
          <w:szCs w:val="28"/>
        </w:rPr>
        <w:lastRenderedPageBreak/>
        <w:t>工作量清单</w:t>
      </w:r>
    </w:p>
    <w:tbl>
      <w:tblPr>
        <w:tblW w:w="0" w:type="auto"/>
        <w:tblInd w:w="-1168" w:type="dxa"/>
        <w:tblLook w:val="04A0" w:firstRow="1" w:lastRow="0" w:firstColumn="1" w:lastColumn="0" w:noHBand="0" w:noVBand="1"/>
      </w:tblPr>
      <w:tblGrid>
        <w:gridCol w:w="560"/>
        <w:gridCol w:w="2461"/>
        <w:gridCol w:w="1220"/>
        <w:gridCol w:w="676"/>
        <w:gridCol w:w="1000"/>
        <w:gridCol w:w="676"/>
        <w:gridCol w:w="676"/>
        <w:gridCol w:w="676"/>
        <w:gridCol w:w="838"/>
        <w:gridCol w:w="907"/>
      </w:tblGrid>
      <w:tr w:rsidR="001A5594" w:rsidRPr="001A5594" w:rsidTr="001A5594">
        <w:trPr>
          <w:trHeight w:val="49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sz w:val="24"/>
                <w:szCs w:val="24"/>
              </w:rPr>
            </w:pPr>
            <w:r w:rsidRPr="001A5594">
              <w:rPr>
                <w:rFonts w:ascii="宋体" w:eastAsia="宋体" w:hAnsi="宋体" w:cs="宋体" w:hint="eastAsia"/>
                <w:sz w:val="24"/>
                <w:szCs w:val="24"/>
              </w:rPr>
              <w:t>序号</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1A5594" w:rsidRPr="001A5594" w:rsidRDefault="001A5594" w:rsidP="001A5594">
            <w:pPr>
              <w:adjustRightInd/>
              <w:snapToGrid/>
              <w:spacing w:after="0"/>
              <w:jc w:val="center"/>
              <w:rPr>
                <w:rFonts w:ascii="宋体" w:eastAsia="宋体" w:hAnsi="宋体" w:cs="宋体" w:hint="eastAsia"/>
                <w:b/>
                <w:bCs/>
                <w:sz w:val="32"/>
                <w:szCs w:val="32"/>
              </w:rPr>
            </w:pPr>
            <w:r w:rsidRPr="001A5594">
              <w:rPr>
                <w:rFonts w:ascii="宋体" w:eastAsia="宋体" w:hAnsi="宋体" w:cs="宋体" w:hint="eastAsia"/>
                <w:b/>
                <w:bCs/>
                <w:sz w:val="32"/>
                <w:szCs w:val="32"/>
              </w:rPr>
              <w:t xml:space="preserve">　</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1A5594" w:rsidRPr="001A5594" w:rsidRDefault="001A5594" w:rsidP="001A5594">
            <w:pPr>
              <w:adjustRightInd/>
              <w:snapToGrid/>
              <w:spacing w:after="0"/>
              <w:jc w:val="center"/>
              <w:rPr>
                <w:rFonts w:ascii="宋体" w:eastAsia="宋体" w:hAnsi="宋体" w:cs="宋体" w:hint="eastAsia"/>
                <w:b/>
                <w:bCs/>
                <w:sz w:val="32"/>
                <w:szCs w:val="32"/>
              </w:rPr>
            </w:pPr>
            <w:r w:rsidRPr="001A5594">
              <w:rPr>
                <w:rFonts w:ascii="宋体" w:eastAsia="宋体" w:hAnsi="宋体" w:cs="宋体" w:hint="eastAsia"/>
                <w:b/>
                <w:bCs/>
                <w:sz w:val="32"/>
                <w:szCs w:val="32"/>
              </w:rPr>
              <w:t>数量</w:t>
            </w:r>
          </w:p>
        </w:tc>
        <w:tc>
          <w:tcPr>
            <w:tcW w:w="0" w:type="auto"/>
            <w:gridSpan w:val="6"/>
            <w:tcBorders>
              <w:top w:val="single" w:sz="4" w:space="0" w:color="auto"/>
              <w:left w:val="nil"/>
              <w:bottom w:val="single" w:sz="4" w:space="0" w:color="auto"/>
              <w:right w:val="single" w:sz="4" w:space="0" w:color="auto"/>
            </w:tcBorders>
            <w:shd w:val="clear" w:color="000000" w:fill="FFFF00"/>
            <w:noWrap/>
            <w:vAlign w:val="center"/>
            <w:hideMark/>
          </w:tcPr>
          <w:p w:rsidR="001A5594" w:rsidRPr="001A5594" w:rsidRDefault="001A5594" w:rsidP="001A5594">
            <w:pPr>
              <w:adjustRightInd/>
              <w:snapToGrid/>
              <w:spacing w:after="0"/>
              <w:jc w:val="center"/>
              <w:rPr>
                <w:rFonts w:ascii="宋体" w:eastAsia="宋体" w:hAnsi="宋体" w:cs="宋体" w:hint="eastAsia"/>
                <w:b/>
                <w:bCs/>
                <w:sz w:val="32"/>
                <w:szCs w:val="32"/>
              </w:rPr>
            </w:pPr>
            <w:r w:rsidRPr="001A5594">
              <w:rPr>
                <w:rFonts w:ascii="宋体" w:eastAsia="宋体" w:hAnsi="宋体" w:cs="宋体" w:hint="eastAsia"/>
                <w:b/>
                <w:bCs/>
                <w:sz w:val="32"/>
                <w:szCs w:val="32"/>
              </w:rPr>
              <w:t>含税单价（元）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含税总价</w:t>
            </w:r>
          </w:p>
        </w:tc>
      </w:tr>
      <w:tr w:rsidR="001A5594" w:rsidRPr="001A5594" w:rsidTr="001A5594">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594" w:rsidRPr="001A5594" w:rsidRDefault="001A5594" w:rsidP="001A5594">
            <w:pPr>
              <w:adjustRightInd/>
              <w:snapToGrid/>
              <w:spacing w:after="0"/>
              <w:rPr>
                <w:rFonts w:ascii="宋体" w:eastAsia="宋体" w:hAnsi="宋体" w:cs="宋体"/>
                <w:sz w:val="24"/>
                <w:szCs w:val="24"/>
              </w:rPr>
            </w:pPr>
          </w:p>
        </w:tc>
        <w:tc>
          <w:tcPr>
            <w:tcW w:w="0" w:type="auto"/>
            <w:tcBorders>
              <w:top w:val="nil"/>
              <w:left w:val="nil"/>
              <w:bottom w:val="single" w:sz="4" w:space="0" w:color="auto"/>
              <w:right w:val="single" w:sz="4" w:space="0" w:color="auto"/>
              <w:tl2br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维修项            设备规格</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1p</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1.5p</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2p</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3p</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5p</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10p</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补加冷媒（升）</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7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清洗过滤网、清洗蒸发器、清理接水盘（张）</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内外机连接铜管（米）</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更换风向叶片</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更换导风电机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更换室内风机电容</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更换室内贯流风叶</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更换室内风扇电机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更换蒸发器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更换微电脑控制板</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更换遥控接收器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更换温度传感器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更换排水管（元/米）</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更换冷凝器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15</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更换室外风扇电机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更换外风扇叶片</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更换室外风机电容</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18</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更换室外控制板</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更换过载保护器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更换变压器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更换压缩机电容</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22</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更换热继电器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lastRenderedPageBreak/>
              <w:t>23</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更换四通阀</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更换压缩机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更换室外继电器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更换变频功率模块</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更换变频主控板</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更换变频压缩机电容</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更换变频室内电机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更换变频室外电机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清洗冷凝器（个）</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32</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更换蒸发器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维修挂机电加热</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维修柜机电加热</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35</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更换电抗器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更换压缩机过载保护器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电加热带</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38</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节流元件</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39</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更换连接管、波纹管（外机）</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更换冷凝器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四通阀</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42</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过滤器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43</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汽液分离器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保险丝（熔断器）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内外机连接线（包括控制线）</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更换空调外壳框架</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更换空调电机框架</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更换压缩机框架</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lastRenderedPageBreak/>
              <w:t>49</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维修管接头</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50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备注</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jc w:val="center"/>
              <w:rPr>
                <w:rFonts w:ascii="宋体" w:eastAsia="宋体" w:hAnsi="宋体" w:cs="宋体" w:hint="eastAsia"/>
                <w:sz w:val="24"/>
                <w:szCs w:val="24"/>
              </w:rPr>
            </w:pPr>
            <w:r w:rsidRPr="001A5594">
              <w:rPr>
                <w:rFonts w:ascii="宋体" w:eastAsia="宋体" w:hAnsi="宋体" w:cs="宋体" w:hint="eastAsia"/>
                <w:sz w:val="24"/>
                <w:szCs w:val="24"/>
              </w:rPr>
              <w:t>此综合单价包含：材料费、人工费、管理费、利润、税金等一切费用</w:t>
            </w: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r w:rsidR="001A5594" w:rsidRPr="001A5594" w:rsidTr="001A5594">
        <w:trPr>
          <w:trHeight w:val="499"/>
        </w:trPr>
        <w:tc>
          <w:tcPr>
            <w:tcW w:w="0" w:type="auto"/>
            <w:vMerge/>
            <w:tcBorders>
              <w:top w:val="nil"/>
              <w:left w:val="single" w:sz="4" w:space="0" w:color="auto"/>
              <w:bottom w:val="single" w:sz="4" w:space="0" w:color="auto"/>
              <w:right w:val="single" w:sz="4" w:space="0" w:color="auto"/>
            </w:tcBorders>
            <w:vAlign w:val="center"/>
            <w:hideMark/>
          </w:tcPr>
          <w:p w:rsidR="001A5594" w:rsidRPr="001A5594" w:rsidRDefault="001A5594" w:rsidP="001A5594">
            <w:pPr>
              <w:adjustRightInd/>
              <w:snapToGrid/>
              <w:spacing w:after="0"/>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1A5594" w:rsidRPr="001A5594" w:rsidRDefault="001A5594" w:rsidP="001A5594">
            <w:pPr>
              <w:adjustRightInd/>
              <w:snapToGrid/>
              <w:spacing w:after="0"/>
              <w:rPr>
                <w:rFonts w:ascii="宋体" w:eastAsia="宋体" w:hAnsi="宋体" w:cs="宋体"/>
                <w:sz w:val="24"/>
                <w:szCs w:val="24"/>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1A5594" w:rsidRPr="001A5594" w:rsidRDefault="001A5594" w:rsidP="001A5594">
            <w:pPr>
              <w:adjustRightInd/>
              <w:snapToGrid/>
              <w:spacing w:after="0"/>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A5594" w:rsidRPr="001A5594" w:rsidRDefault="001A5594" w:rsidP="001A5594">
            <w:pPr>
              <w:adjustRightInd/>
              <w:snapToGrid/>
              <w:spacing w:after="0"/>
              <w:rPr>
                <w:rFonts w:ascii="宋体" w:eastAsia="宋体" w:hAnsi="宋体" w:cs="宋体" w:hint="eastAsia"/>
                <w:sz w:val="24"/>
                <w:szCs w:val="24"/>
              </w:rPr>
            </w:pPr>
            <w:r w:rsidRPr="001A5594">
              <w:rPr>
                <w:rFonts w:ascii="宋体" w:eastAsia="宋体" w:hAnsi="宋体" w:cs="宋体" w:hint="eastAsia"/>
                <w:sz w:val="24"/>
                <w:szCs w:val="24"/>
              </w:rPr>
              <w:t xml:space="preserve">　</w:t>
            </w:r>
          </w:p>
        </w:tc>
      </w:tr>
    </w:tbl>
    <w:p w:rsidR="001A5594" w:rsidRPr="001A5594" w:rsidRDefault="001A5594" w:rsidP="00905392">
      <w:pPr>
        <w:spacing w:line="400" w:lineRule="exact"/>
        <w:rPr>
          <w:rFonts w:asciiTheme="minorEastAsia" w:eastAsiaTheme="minorEastAsia" w:hAnsiTheme="minorEastAsia" w:cstheme="minorEastAsia" w:hint="eastAsia"/>
          <w:b/>
          <w:sz w:val="40"/>
          <w:szCs w:val="28"/>
        </w:rPr>
      </w:pPr>
    </w:p>
    <w:p w:rsidR="001A5594" w:rsidRPr="001A5594" w:rsidRDefault="001A5594" w:rsidP="001A5594">
      <w:pPr>
        <w:spacing w:line="220" w:lineRule="atLeast"/>
        <w:rPr>
          <w:b/>
          <w:sz w:val="36"/>
          <w:szCs w:val="36"/>
        </w:rPr>
      </w:pPr>
      <w:r w:rsidRPr="001A5594">
        <w:rPr>
          <w:rFonts w:hint="eastAsia"/>
          <w:b/>
          <w:sz w:val="36"/>
          <w:szCs w:val="36"/>
        </w:rPr>
        <w:t>空调维修保养技术要求</w:t>
      </w:r>
    </w:p>
    <w:p w:rsidR="001A5594" w:rsidRDefault="001A5594" w:rsidP="001A5594">
      <w:pPr>
        <w:pStyle w:val="ac"/>
        <w:spacing w:line="220" w:lineRule="atLeast"/>
        <w:ind w:left="720" w:firstLine="0"/>
        <w:jc w:val="both"/>
        <w:rPr>
          <w:b/>
          <w:sz w:val="32"/>
          <w:szCs w:val="32"/>
        </w:rPr>
      </w:pPr>
      <w:r>
        <w:rPr>
          <w:rFonts w:hint="eastAsia"/>
          <w:b/>
          <w:sz w:val="32"/>
          <w:szCs w:val="32"/>
        </w:rPr>
        <w:t>一.维修服务内容</w:t>
      </w:r>
    </w:p>
    <w:p w:rsidR="001A5594" w:rsidRDefault="001A5594" w:rsidP="001A5594">
      <w:pPr>
        <w:pStyle w:val="ac"/>
        <w:spacing w:line="220" w:lineRule="atLeast"/>
        <w:ind w:left="720" w:firstLineChars="150" w:firstLine="420"/>
        <w:rPr>
          <w:sz w:val="28"/>
          <w:szCs w:val="28"/>
        </w:rPr>
      </w:pPr>
      <w:r>
        <w:rPr>
          <w:rFonts w:hint="eastAsia"/>
          <w:sz w:val="28"/>
          <w:szCs w:val="28"/>
        </w:rPr>
        <w:t>1、维修保养服务设备范围</w:t>
      </w:r>
    </w:p>
    <w:p w:rsidR="001A5594" w:rsidRDefault="001A5594" w:rsidP="001A5594">
      <w:pPr>
        <w:pStyle w:val="ac"/>
        <w:spacing w:line="220" w:lineRule="atLeast"/>
        <w:ind w:left="720" w:firstLineChars="150" w:firstLine="420"/>
        <w:rPr>
          <w:sz w:val="28"/>
          <w:szCs w:val="28"/>
        </w:rPr>
      </w:pPr>
      <w:r>
        <w:rPr>
          <w:rFonts w:hint="eastAsia"/>
          <w:sz w:val="28"/>
          <w:szCs w:val="28"/>
        </w:rPr>
        <w:t>2、乙方指派专业人员（根据相关行业规定，持有上岗证书）对甲方的空调机组每年进行2次定期检查保养工作，时间安排根据甲方每年开机生产前完成合同内包含的所有空调检修保养。</w:t>
      </w:r>
    </w:p>
    <w:p w:rsidR="001A5594" w:rsidRDefault="001A5594" w:rsidP="001A5594">
      <w:pPr>
        <w:pStyle w:val="ac"/>
        <w:spacing w:line="220" w:lineRule="atLeast"/>
        <w:ind w:left="720" w:firstLineChars="150" w:firstLine="420"/>
        <w:rPr>
          <w:sz w:val="28"/>
          <w:szCs w:val="28"/>
        </w:rPr>
      </w:pPr>
      <w:r>
        <w:rPr>
          <w:rFonts w:hint="eastAsia"/>
          <w:sz w:val="28"/>
          <w:szCs w:val="28"/>
        </w:rPr>
        <w:t>3、乙方负责对甲方空调机组紧急抢修服务，当甲方机组发生故障时，提供电话咨询；若故障仍未排除，乙方应在接到甲方通知24小时内到达甲方单位现场开始抢修工作，以保证甲方机组在最短的时间内恢复正常并投入运行。</w:t>
      </w:r>
    </w:p>
    <w:p w:rsidR="001A5594" w:rsidRDefault="001A5594" w:rsidP="001A5594">
      <w:pPr>
        <w:pStyle w:val="ac"/>
        <w:spacing w:line="220" w:lineRule="atLeast"/>
        <w:ind w:left="720" w:firstLine="0"/>
        <w:jc w:val="both"/>
        <w:rPr>
          <w:b/>
          <w:sz w:val="32"/>
          <w:szCs w:val="32"/>
        </w:rPr>
      </w:pPr>
      <w:r>
        <w:rPr>
          <w:rFonts w:hint="eastAsia"/>
          <w:b/>
          <w:sz w:val="32"/>
          <w:szCs w:val="32"/>
        </w:rPr>
        <w:t>二.服务要求</w:t>
      </w:r>
    </w:p>
    <w:p w:rsidR="001A5594" w:rsidRDefault="001A5594" w:rsidP="001A5594">
      <w:pPr>
        <w:pStyle w:val="ac"/>
        <w:spacing w:line="220" w:lineRule="atLeast"/>
        <w:ind w:left="720" w:firstLine="387"/>
        <w:jc w:val="both"/>
        <w:rPr>
          <w:bCs/>
          <w:sz w:val="28"/>
          <w:szCs w:val="28"/>
        </w:rPr>
      </w:pPr>
      <w:r>
        <w:rPr>
          <w:rFonts w:hint="eastAsia"/>
          <w:bCs/>
          <w:sz w:val="28"/>
          <w:szCs w:val="28"/>
        </w:rPr>
        <w:t>1、乙方在检修保养过程中，发现损坏、报废的零件及时报甲方确认。如需更换的配件或购买其他材料，在保证质量、价格优惠的前提下，乙方可购买零部件，但须报请甲方确认同意。</w:t>
      </w:r>
    </w:p>
    <w:p w:rsidR="001A5594" w:rsidRDefault="001A5594" w:rsidP="001A5594">
      <w:pPr>
        <w:pStyle w:val="ac"/>
        <w:spacing w:line="220" w:lineRule="atLeast"/>
        <w:ind w:left="720" w:firstLine="387"/>
        <w:jc w:val="both"/>
        <w:rPr>
          <w:bCs/>
          <w:sz w:val="28"/>
          <w:szCs w:val="28"/>
        </w:rPr>
      </w:pPr>
      <w:r>
        <w:rPr>
          <w:rFonts w:hint="eastAsia"/>
          <w:bCs/>
          <w:sz w:val="28"/>
          <w:szCs w:val="28"/>
        </w:rPr>
        <w:t>2、乙方保证工作人员具备相应资质，并严格遵守国家法律法规，相关技术安全规范与甲方现场的管理制度进行检查维护保养工作，在工作过程中造成的事故由乙方自己负责。</w:t>
      </w:r>
    </w:p>
    <w:p w:rsidR="001A5594" w:rsidRDefault="001A5594" w:rsidP="001A5594">
      <w:pPr>
        <w:pStyle w:val="ac"/>
        <w:spacing w:line="220" w:lineRule="atLeast"/>
        <w:ind w:left="720" w:firstLine="387"/>
        <w:jc w:val="both"/>
        <w:rPr>
          <w:bCs/>
          <w:sz w:val="28"/>
          <w:szCs w:val="28"/>
        </w:rPr>
      </w:pPr>
      <w:r>
        <w:rPr>
          <w:rFonts w:hint="eastAsia"/>
          <w:bCs/>
          <w:sz w:val="28"/>
          <w:szCs w:val="28"/>
        </w:rPr>
        <w:t>3、乙方每次维修保养结束后，应将甲方现场清理干净，避免污染。</w:t>
      </w:r>
    </w:p>
    <w:p w:rsidR="001A5594" w:rsidRDefault="001A5594" w:rsidP="001A5594">
      <w:pPr>
        <w:pStyle w:val="ac"/>
        <w:spacing w:line="220" w:lineRule="atLeast"/>
        <w:ind w:left="720" w:firstLine="387"/>
        <w:jc w:val="both"/>
        <w:rPr>
          <w:bCs/>
          <w:sz w:val="28"/>
          <w:szCs w:val="28"/>
        </w:rPr>
      </w:pPr>
      <w:r>
        <w:rPr>
          <w:rFonts w:hint="eastAsia"/>
          <w:bCs/>
          <w:sz w:val="28"/>
          <w:szCs w:val="28"/>
        </w:rPr>
        <w:t>4、甲方设备遇到紧急情况不能正常使用，乙方应免费为甲方提供紧急抢修服务，乙方在接到甲方电话后应在24</w:t>
      </w:r>
      <w:r>
        <w:rPr>
          <w:rFonts w:hint="eastAsia"/>
          <w:bCs/>
          <w:sz w:val="28"/>
          <w:szCs w:val="28"/>
        </w:rPr>
        <w:lastRenderedPageBreak/>
        <w:t>小时内到达现场进行抢修，并提供甲方紧急抢修联系人姓名和电话。</w:t>
      </w:r>
    </w:p>
    <w:p w:rsidR="001A5594" w:rsidRDefault="001A5594" w:rsidP="001A5594">
      <w:pPr>
        <w:pStyle w:val="ac"/>
        <w:spacing w:line="220" w:lineRule="atLeast"/>
        <w:ind w:left="720" w:firstLine="0"/>
        <w:jc w:val="both"/>
        <w:rPr>
          <w:b/>
          <w:sz w:val="32"/>
          <w:szCs w:val="32"/>
        </w:rPr>
      </w:pPr>
      <w:r>
        <w:rPr>
          <w:rFonts w:hint="eastAsia"/>
          <w:b/>
          <w:sz w:val="32"/>
          <w:szCs w:val="32"/>
        </w:rPr>
        <w:t>三.服务期限</w:t>
      </w:r>
    </w:p>
    <w:p w:rsidR="001A5594" w:rsidRDefault="001A5594" w:rsidP="001A5594">
      <w:pPr>
        <w:pStyle w:val="ac"/>
        <w:spacing w:line="220" w:lineRule="atLeast"/>
        <w:ind w:firstLineChars="400" w:firstLine="1120"/>
        <w:jc w:val="both"/>
        <w:rPr>
          <w:bCs/>
          <w:sz w:val="28"/>
          <w:szCs w:val="28"/>
        </w:rPr>
      </w:pPr>
      <w:r>
        <w:rPr>
          <w:rFonts w:hint="eastAsia"/>
          <w:bCs/>
          <w:sz w:val="28"/>
          <w:szCs w:val="28"/>
        </w:rPr>
        <w:t>1、保修、保养、保运行一年</w:t>
      </w:r>
    </w:p>
    <w:p w:rsidR="001A5594" w:rsidRDefault="001A5594" w:rsidP="001A5594">
      <w:pPr>
        <w:pStyle w:val="ac"/>
        <w:spacing w:line="220" w:lineRule="atLeast"/>
        <w:ind w:left="720" w:firstLine="0"/>
        <w:jc w:val="both"/>
        <w:rPr>
          <w:b/>
          <w:sz w:val="32"/>
          <w:szCs w:val="32"/>
        </w:rPr>
      </w:pPr>
      <w:r>
        <w:rPr>
          <w:rFonts w:hint="eastAsia"/>
          <w:b/>
          <w:sz w:val="32"/>
          <w:szCs w:val="32"/>
        </w:rPr>
        <w:t>四.服务验收</w:t>
      </w:r>
    </w:p>
    <w:p w:rsidR="001A5594" w:rsidRDefault="001A5594" w:rsidP="001A5594">
      <w:pPr>
        <w:pStyle w:val="ac"/>
        <w:spacing w:line="220" w:lineRule="atLeast"/>
        <w:ind w:left="720" w:firstLine="560"/>
        <w:jc w:val="both"/>
        <w:rPr>
          <w:bCs/>
          <w:sz w:val="28"/>
          <w:szCs w:val="28"/>
        </w:rPr>
      </w:pPr>
      <w:r>
        <w:rPr>
          <w:rFonts w:hint="eastAsia"/>
          <w:bCs/>
          <w:sz w:val="28"/>
          <w:szCs w:val="28"/>
        </w:rPr>
        <w:t>1、验收标准：乙方更换的所有配件为合格产品；甲方的空调设备顺畅运行。</w:t>
      </w:r>
    </w:p>
    <w:p w:rsidR="001A5594" w:rsidRDefault="001A5594" w:rsidP="001A5594">
      <w:pPr>
        <w:pStyle w:val="ac"/>
        <w:spacing w:line="220" w:lineRule="atLeast"/>
        <w:ind w:left="720" w:firstLine="560"/>
        <w:jc w:val="both"/>
        <w:rPr>
          <w:bCs/>
          <w:sz w:val="28"/>
          <w:szCs w:val="28"/>
        </w:rPr>
      </w:pPr>
      <w:r>
        <w:rPr>
          <w:rFonts w:hint="eastAsia"/>
          <w:bCs/>
          <w:sz w:val="28"/>
          <w:szCs w:val="28"/>
        </w:rPr>
        <w:t>2、乙方在每次定期检查保养或紧急抢修后，须向甲方提供详细的检查运行记录或维修保养记录，并经甲方空调属地负责人签字认可。该检查运行记录与维修保养记录为确认乙方服务成果和甲方支付服务费的依据。</w:t>
      </w:r>
    </w:p>
    <w:p w:rsidR="001A5594" w:rsidRDefault="001A5594" w:rsidP="001A5594">
      <w:pPr>
        <w:pStyle w:val="ac"/>
        <w:spacing w:line="220" w:lineRule="atLeast"/>
        <w:ind w:left="720" w:firstLine="560"/>
        <w:jc w:val="both"/>
        <w:rPr>
          <w:bCs/>
          <w:sz w:val="28"/>
          <w:szCs w:val="28"/>
        </w:rPr>
      </w:pPr>
      <w:r>
        <w:rPr>
          <w:rFonts w:hint="eastAsia"/>
          <w:bCs/>
          <w:sz w:val="28"/>
          <w:szCs w:val="28"/>
        </w:rPr>
        <w:t>3、乙方在维修过程中，若产生合同约定以外的费用，必须提前做出书面申请并附费用清单，报甲方批准，否则甲方不承担该费用。</w:t>
      </w:r>
    </w:p>
    <w:p w:rsidR="001A5594" w:rsidRDefault="001A5594" w:rsidP="001A5594">
      <w:pPr>
        <w:pStyle w:val="ac"/>
        <w:spacing w:line="220" w:lineRule="atLeast"/>
        <w:ind w:left="720" w:firstLine="0"/>
        <w:jc w:val="both"/>
        <w:rPr>
          <w:b/>
          <w:sz w:val="32"/>
          <w:szCs w:val="32"/>
        </w:rPr>
      </w:pPr>
      <w:r>
        <w:rPr>
          <w:rFonts w:hint="eastAsia"/>
          <w:b/>
          <w:sz w:val="32"/>
          <w:szCs w:val="32"/>
        </w:rPr>
        <w:t>五.维修项目目录</w:t>
      </w:r>
    </w:p>
    <w:p w:rsidR="001A5594" w:rsidRDefault="001A5594" w:rsidP="001A5594">
      <w:pPr>
        <w:pStyle w:val="ac"/>
        <w:spacing w:line="220" w:lineRule="atLeast"/>
        <w:ind w:firstLine="0"/>
        <w:jc w:val="both"/>
        <w:rPr>
          <w:sz w:val="24"/>
          <w:szCs w:val="24"/>
        </w:rPr>
      </w:pPr>
      <w:r>
        <w:rPr>
          <w:noProof/>
          <w:sz w:val="24"/>
          <w:szCs w:val="24"/>
        </w:rPr>
        <w:drawing>
          <wp:inline distT="0" distB="0" distL="114300" distR="114300" wp14:anchorId="0515FA41" wp14:editId="372E47D0">
            <wp:extent cx="5434330" cy="3007995"/>
            <wp:effectExtent l="0" t="0" r="1397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436413" cy="3009480"/>
                    </a:xfrm>
                    <a:prstGeom prst="rect">
                      <a:avLst/>
                    </a:prstGeom>
                    <a:noFill/>
                    <a:ln w="9525">
                      <a:noFill/>
                    </a:ln>
                  </pic:spPr>
                </pic:pic>
              </a:graphicData>
            </a:graphic>
          </wp:inline>
        </w:drawing>
      </w:r>
    </w:p>
    <w:p w:rsidR="001A5594" w:rsidRDefault="001A5594" w:rsidP="00012FA8">
      <w:pPr>
        <w:pStyle w:val="ac"/>
        <w:numPr>
          <w:ilvl w:val="0"/>
          <w:numId w:val="9"/>
        </w:numPr>
        <w:spacing w:before="0" w:line="220" w:lineRule="atLeast"/>
        <w:ind w:left="720" w:right="0" w:firstLine="0"/>
        <w:jc w:val="both"/>
        <w:rPr>
          <w:b/>
          <w:sz w:val="32"/>
          <w:szCs w:val="32"/>
        </w:rPr>
      </w:pPr>
      <w:r>
        <w:rPr>
          <w:rFonts w:hint="eastAsia"/>
          <w:b/>
          <w:sz w:val="32"/>
          <w:szCs w:val="32"/>
        </w:rPr>
        <w:t>设备清单</w:t>
      </w:r>
    </w:p>
    <w:p w:rsidR="009E2716" w:rsidRPr="00E5575B" w:rsidRDefault="001A5594" w:rsidP="00E5575B">
      <w:pPr>
        <w:spacing w:line="220" w:lineRule="atLeast"/>
        <w:rPr>
          <w:rFonts w:eastAsia="宋体" w:hint="eastAsia"/>
        </w:rPr>
      </w:pPr>
      <w:r>
        <w:rPr>
          <w:rFonts w:ascii="宋体" w:eastAsia="宋体" w:hAnsi="宋体" w:cs="宋体" w:hint="eastAsia"/>
          <w:bCs/>
          <w:sz w:val="28"/>
          <w:szCs w:val="28"/>
        </w:rPr>
        <w:t>制糖，动力，仓储共68台空调、新风系统12套，其中1匹5台、1.5匹17台、2匹4台、3匹6台、5匹14台、10匹22台。</w:t>
      </w:r>
    </w:p>
    <w:sectPr w:rsidR="009E2716" w:rsidRPr="00E5575B" w:rsidSect="00FA1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A8" w:rsidRDefault="00012FA8">
      <w:r>
        <w:separator/>
      </w:r>
    </w:p>
  </w:endnote>
  <w:endnote w:type="continuationSeparator" w:id="0">
    <w:p w:rsidR="00012FA8" w:rsidRDefault="0001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A8" w:rsidRDefault="00012FA8">
      <w:pPr>
        <w:spacing w:after="0"/>
      </w:pPr>
      <w:r>
        <w:separator/>
      </w:r>
    </w:p>
  </w:footnote>
  <w:footnote w:type="continuationSeparator" w:id="0">
    <w:p w:rsidR="00012FA8" w:rsidRDefault="00012FA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4"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04A972"/>
    <w:multiLevelType w:val="singleLevel"/>
    <w:tmpl w:val="5C04A972"/>
    <w:lvl w:ilvl="0">
      <w:start w:val="6"/>
      <w:numFmt w:val="chineseCounting"/>
      <w:lvlText w:val="%1."/>
      <w:lvlJc w:val="left"/>
      <w:pPr>
        <w:tabs>
          <w:tab w:val="left" w:pos="312"/>
        </w:tabs>
      </w:pPr>
      <w:rPr>
        <w:rFonts w:hint="eastAsia"/>
      </w:rPr>
    </w:lvl>
  </w:abstractNum>
  <w:abstractNum w:abstractNumId="6"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8"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CF"/>
    <w:rsid w:val="00012FA8"/>
    <w:rsid w:val="000149B0"/>
    <w:rsid w:val="00062347"/>
    <w:rsid w:val="00087AAE"/>
    <w:rsid w:val="000B351F"/>
    <w:rsid w:val="000C19D8"/>
    <w:rsid w:val="000D7E99"/>
    <w:rsid w:val="000F06E0"/>
    <w:rsid w:val="00102E7E"/>
    <w:rsid w:val="001038BB"/>
    <w:rsid w:val="00165D51"/>
    <w:rsid w:val="00172A27"/>
    <w:rsid w:val="001735E8"/>
    <w:rsid w:val="001870A8"/>
    <w:rsid w:val="00192012"/>
    <w:rsid w:val="001A2534"/>
    <w:rsid w:val="001A3925"/>
    <w:rsid w:val="001A5594"/>
    <w:rsid w:val="001B1284"/>
    <w:rsid w:val="001B7240"/>
    <w:rsid w:val="001C2901"/>
    <w:rsid w:val="001C4DC2"/>
    <w:rsid w:val="001D3E79"/>
    <w:rsid w:val="00233317"/>
    <w:rsid w:val="00250CF4"/>
    <w:rsid w:val="00253B7B"/>
    <w:rsid w:val="00262AFB"/>
    <w:rsid w:val="00263E45"/>
    <w:rsid w:val="00265C0A"/>
    <w:rsid w:val="00287DEC"/>
    <w:rsid w:val="00291845"/>
    <w:rsid w:val="002A7B9A"/>
    <w:rsid w:val="002E1DC2"/>
    <w:rsid w:val="002F34EE"/>
    <w:rsid w:val="003543E5"/>
    <w:rsid w:val="003772A4"/>
    <w:rsid w:val="0038204C"/>
    <w:rsid w:val="003C0C9E"/>
    <w:rsid w:val="003D22C3"/>
    <w:rsid w:val="003D436C"/>
    <w:rsid w:val="003E3DE7"/>
    <w:rsid w:val="004265BB"/>
    <w:rsid w:val="00431F69"/>
    <w:rsid w:val="00451A83"/>
    <w:rsid w:val="0046170F"/>
    <w:rsid w:val="00487C54"/>
    <w:rsid w:val="004D7C30"/>
    <w:rsid w:val="005111AB"/>
    <w:rsid w:val="00521D34"/>
    <w:rsid w:val="005340CF"/>
    <w:rsid w:val="00544BD8"/>
    <w:rsid w:val="005553AD"/>
    <w:rsid w:val="00563F92"/>
    <w:rsid w:val="0059526F"/>
    <w:rsid w:val="005D1E21"/>
    <w:rsid w:val="005D38F9"/>
    <w:rsid w:val="005E2CB6"/>
    <w:rsid w:val="006056B1"/>
    <w:rsid w:val="006104AA"/>
    <w:rsid w:val="006203CB"/>
    <w:rsid w:val="00637CD8"/>
    <w:rsid w:val="00673C74"/>
    <w:rsid w:val="00675A87"/>
    <w:rsid w:val="0069036C"/>
    <w:rsid w:val="006D6196"/>
    <w:rsid w:val="006E1FA2"/>
    <w:rsid w:val="006F4E83"/>
    <w:rsid w:val="00710F29"/>
    <w:rsid w:val="00715414"/>
    <w:rsid w:val="00717A6B"/>
    <w:rsid w:val="007210C6"/>
    <w:rsid w:val="007A623C"/>
    <w:rsid w:val="007C520E"/>
    <w:rsid w:val="007D61D6"/>
    <w:rsid w:val="007E1F2B"/>
    <w:rsid w:val="007F2875"/>
    <w:rsid w:val="00801816"/>
    <w:rsid w:val="0081014B"/>
    <w:rsid w:val="008163AD"/>
    <w:rsid w:val="008204C6"/>
    <w:rsid w:val="008353CF"/>
    <w:rsid w:val="00843166"/>
    <w:rsid w:val="00890F88"/>
    <w:rsid w:val="008C0625"/>
    <w:rsid w:val="008F1C49"/>
    <w:rsid w:val="009006DE"/>
    <w:rsid w:val="00905392"/>
    <w:rsid w:val="00912113"/>
    <w:rsid w:val="009276E0"/>
    <w:rsid w:val="009506D5"/>
    <w:rsid w:val="00980125"/>
    <w:rsid w:val="009B42AD"/>
    <w:rsid w:val="009D56B3"/>
    <w:rsid w:val="009E2716"/>
    <w:rsid w:val="009F1A9A"/>
    <w:rsid w:val="009F41F5"/>
    <w:rsid w:val="009F424B"/>
    <w:rsid w:val="00A15E1B"/>
    <w:rsid w:val="00A20D66"/>
    <w:rsid w:val="00A22A6D"/>
    <w:rsid w:val="00A41F26"/>
    <w:rsid w:val="00A5118F"/>
    <w:rsid w:val="00AB4CC7"/>
    <w:rsid w:val="00B52076"/>
    <w:rsid w:val="00B61B98"/>
    <w:rsid w:val="00BA2DC0"/>
    <w:rsid w:val="00BB3300"/>
    <w:rsid w:val="00BC1966"/>
    <w:rsid w:val="00C21BE6"/>
    <w:rsid w:val="00C313BD"/>
    <w:rsid w:val="00C3376C"/>
    <w:rsid w:val="00C42BE2"/>
    <w:rsid w:val="00C53A5B"/>
    <w:rsid w:val="00C568BD"/>
    <w:rsid w:val="00CA34F1"/>
    <w:rsid w:val="00CB75D4"/>
    <w:rsid w:val="00CF4E64"/>
    <w:rsid w:val="00CF6C38"/>
    <w:rsid w:val="00D07281"/>
    <w:rsid w:val="00D17EAF"/>
    <w:rsid w:val="00D22C27"/>
    <w:rsid w:val="00D31A0B"/>
    <w:rsid w:val="00D54AAB"/>
    <w:rsid w:val="00D805BB"/>
    <w:rsid w:val="00D90ED3"/>
    <w:rsid w:val="00DA69FB"/>
    <w:rsid w:val="00DC19A7"/>
    <w:rsid w:val="00DD28BD"/>
    <w:rsid w:val="00DE7236"/>
    <w:rsid w:val="00DF37AA"/>
    <w:rsid w:val="00E33C4E"/>
    <w:rsid w:val="00E46A59"/>
    <w:rsid w:val="00E5575B"/>
    <w:rsid w:val="00E73015"/>
    <w:rsid w:val="00E96DCF"/>
    <w:rsid w:val="00EC5965"/>
    <w:rsid w:val="00EF173D"/>
    <w:rsid w:val="00F17862"/>
    <w:rsid w:val="00F50903"/>
    <w:rsid w:val="00F5253D"/>
    <w:rsid w:val="00F81613"/>
    <w:rsid w:val="00F82908"/>
    <w:rsid w:val="00F85E5E"/>
    <w:rsid w:val="00F95FFD"/>
    <w:rsid w:val="00FA1AE1"/>
    <w:rsid w:val="00FB05EB"/>
    <w:rsid w:val="00FC15DE"/>
    <w:rsid w:val="00FD794C"/>
    <w:rsid w:val="00FE02BF"/>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F0577"/>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AD"/>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1"/>
    <w:qFormat/>
    <w:rsid w:val="00B52076"/>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rsid w:val="00C313BD"/>
    <w:rPr>
      <w:rFonts w:asciiTheme="majorHAnsi" w:eastAsiaTheme="majorEastAsia" w:hAnsiTheme="majorHAnsi" w:cstheme="majorBidi"/>
      <w:b/>
      <w:bCs/>
      <w:sz w:val="28"/>
      <w:szCs w:val="28"/>
    </w:rPr>
  </w:style>
  <w:style w:type="paragraph" w:customStyle="1" w:styleId="1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 w:type="paragraph" w:customStyle="1" w:styleId="msonormal0">
    <w:name w:val="msonormal"/>
    <w:basedOn w:val="a"/>
    <w:rsid w:val="00521D34"/>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rsid w:val="00521D34"/>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rsid w:val="00521D34"/>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rsid w:val="00521D34"/>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rsid w:val="00521D34"/>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rsid w:val="00521D34"/>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rsid w:val="00521D34"/>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rsid w:val="00521D34"/>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rsid w:val="00521D34"/>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rsid w:val="00521D34"/>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sid w:val="00521D34"/>
    <w:rPr>
      <w:rFonts w:ascii="宋体" w:eastAsia="宋体" w:hAnsi="宋体" w:hint="eastAsia"/>
      <w:b w:val="0"/>
      <w:bCs w:val="0"/>
      <w:i w:val="0"/>
      <w:iCs w:val="0"/>
      <w:strike w:val="0"/>
      <w:dstrike w:val="0"/>
      <w:color w:val="000000"/>
      <w:sz w:val="24"/>
      <w:szCs w:val="24"/>
      <w:u w:val="none"/>
      <w:effect w:val="none"/>
    </w:rPr>
  </w:style>
  <w:style w:type="character" w:customStyle="1" w:styleId="font201">
    <w:name w:val="font201"/>
    <w:basedOn w:val="a0"/>
    <w:rsid w:val="00521D34"/>
    <w:rPr>
      <w:rFonts w:ascii="宋体" w:eastAsia="宋体" w:hAnsi="宋体" w:hint="eastAsia"/>
      <w:b w:val="0"/>
      <w:bCs w:val="0"/>
      <w:i w:val="0"/>
      <w:iCs w:val="0"/>
      <w:strike w:val="0"/>
      <w:dstrike w:val="0"/>
      <w:color w:val="000000"/>
      <w:sz w:val="20"/>
      <w:szCs w:val="20"/>
      <w:u w:val="none"/>
      <w:effect w:val="none"/>
    </w:rPr>
  </w:style>
  <w:style w:type="character" w:customStyle="1" w:styleId="font81">
    <w:name w:val="font81"/>
    <w:basedOn w:val="a0"/>
    <w:rsid w:val="00521D34"/>
    <w:rPr>
      <w:rFonts w:ascii="Times New Roman" w:hAnsi="Times New Roman" w:cs="Times New Roman" w:hint="default"/>
      <w:b w:val="0"/>
      <w:bCs w:val="0"/>
      <w:i w:val="0"/>
      <w:iCs w:val="0"/>
      <w:strike w:val="0"/>
      <w:dstrike w:val="0"/>
      <w:color w:val="003366"/>
      <w:sz w:val="20"/>
      <w:szCs w:val="20"/>
      <w:u w:val="none"/>
      <w:effect w:val="none"/>
    </w:rPr>
  </w:style>
  <w:style w:type="character" w:customStyle="1" w:styleId="font21">
    <w:name w:val="font21"/>
    <w:basedOn w:val="a0"/>
    <w:rsid w:val="00521D34"/>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81">
    <w:name w:val="font181"/>
    <w:basedOn w:val="a0"/>
    <w:rsid w:val="00521D34"/>
    <w:rPr>
      <w:rFonts w:ascii="Times New Roman" w:hAnsi="Times New Roman" w:cs="Times New Roman" w:hint="default"/>
      <w:b w:val="0"/>
      <w:bCs w:val="0"/>
      <w:i w:val="0"/>
      <w:iCs w:val="0"/>
      <w:strike w:val="0"/>
      <w:dstrike w:val="0"/>
      <w:color w:val="002D47"/>
      <w:sz w:val="22"/>
      <w:szCs w:val="22"/>
      <w:u w:val="none"/>
      <w:effect w:val="none"/>
    </w:rPr>
  </w:style>
  <w:style w:type="character" w:customStyle="1" w:styleId="font141">
    <w:name w:val="font141"/>
    <w:basedOn w:val="a0"/>
    <w:rsid w:val="00521D34"/>
    <w:rPr>
      <w:rFonts w:ascii="Times New Roman" w:hAnsi="Times New Roman" w:cs="Times New Roman" w:hint="default"/>
      <w:b w:val="0"/>
      <w:bCs w:val="0"/>
      <w:i w:val="0"/>
      <w:iCs w:val="0"/>
      <w:strike w:val="0"/>
      <w:dstrike w:val="0"/>
      <w:color w:val="003366"/>
      <w:sz w:val="22"/>
      <w:szCs w:val="22"/>
      <w:u w:val="none"/>
      <w:effect w:val="none"/>
    </w:rPr>
  </w:style>
  <w:style w:type="character" w:customStyle="1" w:styleId="font111">
    <w:name w:val="font111"/>
    <w:basedOn w:val="a0"/>
    <w:rsid w:val="00521D34"/>
    <w:rPr>
      <w:rFonts w:ascii="Times New Roman" w:hAnsi="Times New Roman" w:cs="Times New Roman" w:hint="default"/>
      <w:b w:val="0"/>
      <w:bCs w:val="0"/>
      <w:i w:val="0"/>
      <w:iCs w:val="0"/>
      <w:strike w:val="0"/>
      <w:dstrike w:val="0"/>
      <w:color w:val="002D47"/>
      <w:sz w:val="20"/>
      <w:szCs w:val="20"/>
      <w:u w:val="none"/>
      <w:effect w:val="none"/>
    </w:rPr>
  </w:style>
  <w:style w:type="paragraph" w:styleId="af">
    <w:name w:val="Date"/>
    <w:basedOn w:val="a"/>
    <w:next w:val="a"/>
    <w:link w:val="af0"/>
    <w:semiHidden/>
    <w:unhideWhenUsed/>
    <w:rsid w:val="005D38F9"/>
    <w:pPr>
      <w:ind w:leftChars="2500" w:left="100"/>
    </w:pPr>
  </w:style>
  <w:style w:type="character" w:customStyle="1" w:styleId="af0">
    <w:name w:val="日期 字符"/>
    <w:basedOn w:val="a0"/>
    <w:link w:val="af"/>
    <w:semiHidden/>
    <w:rsid w:val="005D38F9"/>
    <w:rPr>
      <w:rFonts w:ascii="Tahoma" w:eastAsia="微软雅黑" w:hAnsi="Tahoma" w:cstheme="minorBidi"/>
      <w:sz w:val="22"/>
      <w:szCs w:val="22"/>
    </w:rPr>
  </w:style>
  <w:style w:type="character" w:customStyle="1" w:styleId="10">
    <w:name w:val="标题 1 字符"/>
    <w:basedOn w:val="a0"/>
    <w:link w:val="1"/>
    <w:uiPriority w:val="1"/>
    <w:rsid w:val="00B52076"/>
    <w:rPr>
      <w:rFonts w:ascii="Tahoma" w:eastAsia="微软雅黑" w:hAnsi="Tahoma" w:cstheme="minorBidi"/>
      <w:b/>
      <w:bCs/>
      <w:kern w:val="44"/>
      <w:sz w:val="44"/>
      <w:szCs w:val="44"/>
    </w:rPr>
  </w:style>
  <w:style w:type="paragraph" w:styleId="af1">
    <w:name w:val="Body Text First Indent"/>
    <w:basedOn w:val="a3"/>
    <w:link w:val="af2"/>
    <w:semiHidden/>
    <w:unhideWhenUsed/>
    <w:rsid w:val="00B52076"/>
    <w:pPr>
      <w:spacing w:after="120"/>
      <w:ind w:firstLineChars="100" w:firstLine="420"/>
    </w:pPr>
    <w:rPr>
      <w:rFonts w:ascii="Tahoma" w:eastAsia="微软雅黑" w:hAnsi="Tahoma" w:cstheme="minorBidi"/>
      <w:sz w:val="22"/>
      <w:szCs w:val="22"/>
      <w:lang w:val="en-US" w:bidi="ar-SA"/>
    </w:rPr>
  </w:style>
  <w:style w:type="character" w:customStyle="1" w:styleId="af2">
    <w:name w:val="正文首行缩进 字符"/>
    <w:basedOn w:val="a4"/>
    <w:link w:val="af1"/>
    <w:semiHidden/>
    <w:rsid w:val="00B52076"/>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46">
      <w:bodyDiv w:val="1"/>
      <w:marLeft w:val="0"/>
      <w:marRight w:val="0"/>
      <w:marTop w:val="0"/>
      <w:marBottom w:val="0"/>
      <w:divBdr>
        <w:top w:val="none" w:sz="0" w:space="0" w:color="auto"/>
        <w:left w:val="none" w:sz="0" w:space="0" w:color="auto"/>
        <w:bottom w:val="none" w:sz="0" w:space="0" w:color="auto"/>
        <w:right w:val="none" w:sz="0" w:space="0" w:color="auto"/>
      </w:divBdr>
    </w:div>
    <w:div w:id="124130294">
      <w:bodyDiv w:val="1"/>
      <w:marLeft w:val="0"/>
      <w:marRight w:val="0"/>
      <w:marTop w:val="0"/>
      <w:marBottom w:val="0"/>
      <w:divBdr>
        <w:top w:val="none" w:sz="0" w:space="0" w:color="auto"/>
        <w:left w:val="none" w:sz="0" w:space="0" w:color="auto"/>
        <w:bottom w:val="none" w:sz="0" w:space="0" w:color="auto"/>
        <w:right w:val="none" w:sz="0" w:space="0" w:color="auto"/>
      </w:divBdr>
    </w:div>
    <w:div w:id="191766416">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 w:id="363289304">
      <w:bodyDiv w:val="1"/>
      <w:marLeft w:val="0"/>
      <w:marRight w:val="0"/>
      <w:marTop w:val="0"/>
      <w:marBottom w:val="0"/>
      <w:divBdr>
        <w:top w:val="none" w:sz="0" w:space="0" w:color="auto"/>
        <w:left w:val="none" w:sz="0" w:space="0" w:color="auto"/>
        <w:bottom w:val="none" w:sz="0" w:space="0" w:color="auto"/>
        <w:right w:val="none" w:sz="0" w:space="0" w:color="auto"/>
      </w:divBdr>
    </w:div>
    <w:div w:id="561478673">
      <w:bodyDiv w:val="1"/>
      <w:marLeft w:val="0"/>
      <w:marRight w:val="0"/>
      <w:marTop w:val="0"/>
      <w:marBottom w:val="0"/>
      <w:divBdr>
        <w:top w:val="none" w:sz="0" w:space="0" w:color="auto"/>
        <w:left w:val="none" w:sz="0" w:space="0" w:color="auto"/>
        <w:bottom w:val="none" w:sz="0" w:space="0" w:color="auto"/>
        <w:right w:val="none" w:sz="0" w:space="0" w:color="auto"/>
      </w:divBdr>
    </w:div>
    <w:div w:id="702828641">
      <w:bodyDiv w:val="1"/>
      <w:marLeft w:val="0"/>
      <w:marRight w:val="0"/>
      <w:marTop w:val="0"/>
      <w:marBottom w:val="0"/>
      <w:divBdr>
        <w:top w:val="none" w:sz="0" w:space="0" w:color="auto"/>
        <w:left w:val="none" w:sz="0" w:space="0" w:color="auto"/>
        <w:bottom w:val="none" w:sz="0" w:space="0" w:color="auto"/>
        <w:right w:val="none" w:sz="0" w:space="0" w:color="auto"/>
      </w:divBdr>
    </w:div>
    <w:div w:id="1336222985">
      <w:bodyDiv w:val="1"/>
      <w:marLeft w:val="0"/>
      <w:marRight w:val="0"/>
      <w:marTop w:val="0"/>
      <w:marBottom w:val="0"/>
      <w:divBdr>
        <w:top w:val="none" w:sz="0" w:space="0" w:color="auto"/>
        <w:left w:val="none" w:sz="0" w:space="0" w:color="auto"/>
        <w:bottom w:val="none" w:sz="0" w:space="0" w:color="auto"/>
        <w:right w:val="none" w:sz="0" w:space="0" w:color="auto"/>
      </w:divBdr>
    </w:div>
    <w:div w:id="1387755017">
      <w:bodyDiv w:val="1"/>
      <w:marLeft w:val="0"/>
      <w:marRight w:val="0"/>
      <w:marTop w:val="0"/>
      <w:marBottom w:val="0"/>
      <w:divBdr>
        <w:top w:val="none" w:sz="0" w:space="0" w:color="auto"/>
        <w:left w:val="none" w:sz="0" w:space="0" w:color="auto"/>
        <w:bottom w:val="none" w:sz="0" w:space="0" w:color="auto"/>
        <w:right w:val="none" w:sz="0" w:space="0" w:color="auto"/>
      </w:divBdr>
    </w:div>
    <w:div w:id="1461681140">
      <w:bodyDiv w:val="1"/>
      <w:marLeft w:val="0"/>
      <w:marRight w:val="0"/>
      <w:marTop w:val="0"/>
      <w:marBottom w:val="0"/>
      <w:divBdr>
        <w:top w:val="none" w:sz="0" w:space="0" w:color="auto"/>
        <w:left w:val="none" w:sz="0" w:space="0" w:color="auto"/>
        <w:bottom w:val="none" w:sz="0" w:space="0" w:color="auto"/>
        <w:right w:val="none" w:sz="0" w:space="0" w:color="auto"/>
      </w:divBdr>
    </w:div>
    <w:div w:id="1509365868">
      <w:bodyDiv w:val="1"/>
      <w:marLeft w:val="0"/>
      <w:marRight w:val="0"/>
      <w:marTop w:val="0"/>
      <w:marBottom w:val="0"/>
      <w:divBdr>
        <w:top w:val="none" w:sz="0" w:space="0" w:color="auto"/>
        <w:left w:val="none" w:sz="0" w:space="0" w:color="auto"/>
        <w:bottom w:val="none" w:sz="0" w:space="0" w:color="auto"/>
        <w:right w:val="none" w:sz="0" w:space="0" w:color="auto"/>
      </w:divBdr>
    </w:div>
    <w:div w:id="175277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25</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70</cp:revision>
  <dcterms:created xsi:type="dcterms:W3CDTF">2020-06-15T06:13:00Z</dcterms:created>
  <dcterms:modified xsi:type="dcterms:W3CDTF">2024-01-09T01:53:00Z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