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CF39" w14:textId="77777777" w:rsidR="00080184" w:rsidRDefault="00830A0F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drawing>
          <wp:inline distT="0" distB="0" distL="0" distR="0" wp14:anchorId="1C5B5B94" wp14:editId="77D509F0">
            <wp:extent cx="1047750" cy="356235"/>
            <wp:effectExtent l="0" t="0" r="0" b="5715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   中粮崇左糖业有限公司</w:t>
      </w:r>
    </w:p>
    <w:p w14:paraId="2FEEA050" w14:textId="77777777" w:rsidR="00080184" w:rsidRDefault="00080184">
      <w:pPr>
        <w:spacing w:line="160" w:lineRule="exact"/>
        <w:rPr>
          <w:rFonts w:eastAsia="仿宋_GB2312"/>
          <w:sz w:val="30"/>
          <w:szCs w:val="30"/>
        </w:rPr>
      </w:pPr>
    </w:p>
    <w:p w14:paraId="7088F866" w14:textId="77777777" w:rsidR="00080184" w:rsidRDefault="00830A0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</w:t>
      </w:r>
    </w:p>
    <w:tbl>
      <w:tblPr>
        <w:tblStyle w:val="af0"/>
        <w:tblW w:w="9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141"/>
      </w:tblGrid>
      <w:tr w:rsidR="00080184" w14:paraId="74FA7972" w14:textId="77777777">
        <w:trPr>
          <w:trHeight w:hRule="exact" w:val="449"/>
          <w:jc w:val="center"/>
        </w:trPr>
        <w:tc>
          <w:tcPr>
            <w:tcW w:w="4644" w:type="dxa"/>
          </w:tcPr>
          <w:p w14:paraId="51AE4B01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6803936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01F89E9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080184" w14:paraId="713B681D" w14:textId="77777777">
        <w:trPr>
          <w:trHeight w:hRule="exact" w:val="397"/>
          <w:jc w:val="center"/>
        </w:trPr>
        <w:tc>
          <w:tcPr>
            <w:tcW w:w="4644" w:type="dxa"/>
          </w:tcPr>
          <w:p w14:paraId="48120765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76B286A1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 w14:paraId="39E3BFA1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>
              <w:rPr>
                <w:sz w:val="28"/>
                <w:szCs w:val="28"/>
              </w:rPr>
              <w:t>7820628</w:t>
            </w:r>
          </w:p>
        </w:tc>
      </w:tr>
      <w:tr w:rsidR="00080184" w14:paraId="3FDE4531" w14:textId="77777777">
        <w:trPr>
          <w:trHeight w:hRule="exact" w:val="397"/>
          <w:jc w:val="center"/>
        </w:trPr>
        <w:tc>
          <w:tcPr>
            <w:tcW w:w="4644" w:type="dxa"/>
          </w:tcPr>
          <w:p w14:paraId="0F161E91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5E9F683B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46E8B2F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7</w:t>
            </w:r>
          </w:p>
        </w:tc>
      </w:tr>
      <w:tr w:rsidR="00080184" w14:paraId="2EE32500" w14:textId="77777777">
        <w:trPr>
          <w:trHeight w:hRule="exact" w:val="397"/>
          <w:jc w:val="center"/>
        </w:trPr>
        <w:tc>
          <w:tcPr>
            <w:tcW w:w="4644" w:type="dxa"/>
          </w:tcPr>
          <w:p w14:paraId="4D114EB4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C052A6E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5D398C09" w14:textId="77777777" w:rsidR="00080184" w:rsidRDefault="00830A0F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：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韦寿林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18878085311</w:t>
            </w:r>
          </w:p>
          <w:p w14:paraId="03BE1974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80184" w14:paraId="4F909317" w14:textId="77777777">
        <w:trPr>
          <w:trHeight w:hRule="exact" w:val="397"/>
          <w:jc w:val="center"/>
        </w:trPr>
        <w:tc>
          <w:tcPr>
            <w:tcW w:w="4644" w:type="dxa"/>
          </w:tcPr>
          <w:p w14:paraId="5B0F2AC5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6FE8A320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4AC7017A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7867B72A" w14:textId="77777777" w:rsidR="00080184" w:rsidRDefault="00080184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DEAAFFB" w14:textId="77777777" w:rsidR="00080184" w:rsidRDefault="00080184">
      <w:pPr>
        <w:spacing w:line="160" w:lineRule="exact"/>
        <w:rPr>
          <w:rFonts w:eastAsia="仿宋_GB2312"/>
          <w:sz w:val="30"/>
          <w:szCs w:val="30"/>
        </w:rPr>
      </w:pPr>
    </w:p>
    <w:p w14:paraId="6F6E1569" w14:textId="77777777" w:rsidR="00080184" w:rsidRDefault="00830A0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内容Special Instruction：</w:t>
      </w:r>
    </w:p>
    <w:p w14:paraId="6D384631" w14:textId="77777777" w:rsidR="00080184" w:rsidRDefault="00830A0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各承包商：</w:t>
      </w:r>
    </w:p>
    <w:p w14:paraId="22E9B91E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因我公司2023/2024榨季蒸发</w:t>
      </w:r>
      <w:proofErr w:type="gramStart"/>
      <w:r>
        <w:rPr>
          <w:rFonts w:ascii="仿宋_GB2312" w:eastAsia="仿宋_GB2312" w:hint="eastAsia"/>
          <w:sz w:val="32"/>
          <w:szCs w:val="32"/>
        </w:rPr>
        <w:t>罐通洗</w:t>
      </w:r>
      <w:proofErr w:type="gramEnd"/>
      <w:r>
        <w:rPr>
          <w:rFonts w:ascii="仿宋_GB2312" w:eastAsia="仿宋_GB2312" w:hint="eastAsia"/>
          <w:sz w:val="32"/>
          <w:szCs w:val="32"/>
        </w:rPr>
        <w:t>需要，需租用高压清洗泵，现请各公司对以下《崇左糖业2023/2024榨季高压泵</w:t>
      </w:r>
      <w:r>
        <w:rPr>
          <w:rFonts w:eastAsia="仿宋_GB2312"/>
          <w:sz w:val="32"/>
          <w:szCs w:val="32"/>
        </w:rPr>
        <w:t>租赁服务采购项目</w:t>
      </w:r>
      <w:r>
        <w:rPr>
          <w:rFonts w:ascii="仿宋_GB2312" w:eastAsia="仿宋_GB2312" w:hint="eastAsia"/>
          <w:sz w:val="32"/>
          <w:szCs w:val="32"/>
        </w:rPr>
        <w:t>》进行总包报价。具体要求如下：</w:t>
      </w:r>
    </w:p>
    <w:p w14:paraId="7B6F7C5A" w14:textId="6147AF14" w:rsidR="00080184" w:rsidRDefault="00830A0F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承包方可以通过公司内外人员介绍、自荐、被邀请等多种方式报名参与；承包方注册须在</w:t>
      </w:r>
      <w:r w:rsidR="002F191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2F1918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  <w:r w:rsidR="0057556C">
        <w:rPr>
          <w:rFonts w:ascii="仿宋_GB2312" w:eastAsia="仿宋_GB2312" w:hint="eastAsia"/>
          <w:sz w:val="32"/>
          <w:szCs w:val="32"/>
        </w:rPr>
        <w:t>1</w:t>
      </w:r>
      <w:r w:rsidR="0057556C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:30前到中粮糖业采购平台进行注册登记，通过审核的承包方才能够在EPS系统内进行查看公告等业务操作；采购平台网址：</w:t>
      </w:r>
      <w:hyperlink r:id="rId10" w:history="1">
        <w:r>
          <w:rPr>
            <w:rFonts w:ascii="仿宋_GB2312" w:eastAsia="仿宋_GB2312" w:hint="eastAsia"/>
            <w:sz w:val="32"/>
            <w:szCs w:val="32"/>
          </w:rPr>
          <w:t>http://eps.cofcotunhe.com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7F027B55" w14:textId="77777777" w:rsidR="00080184" w:rsidRDefault="00830A0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承包方资格</w:t>
      </w:r>
    </w:p>
    <w:p w14:paraId="1D4268C9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1.承包方具有独立法人资格和独立签订合同的权利，应为中华人民共和国境内注册的企业法人，注册资本为50万元及以上，具备投标此类业务的资质。</w:t>
      </w:r>
    </w:p>
    <w:p w14:paraId="17BAB912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2.近三年未被列入“信用中国”网（</w:t>
      </w:r>
      <w:r>
        <w:rPr>
          <w:rFonts w:ascii="仿宋_GB2312" w:eastAsia="仿宋_GB2312"/>
          <w:sz w:val="32"/>
          <w:szCs w:val="32"/>
        </w:rPr>
        <w:t>www.creditchina.gov.cn</w:t>
      </w:r>
      <w:r>
        <w:rPr>
          <w:rFonts w:ascii="仿宋_GB2312" w:eastAsia="仿宋_GB2312" w:hint="eastAsia"/>
          <w:sz w:val="32"/>
          <w:szCs w:val="32"/>
        </w:rPr>
        <w:t>）失信被执行人名单、重大税收违法案件当事人名单和中国政府采购网（</w:t>
      </w:r>
      <w:r>
        <w:rPr>
          <w:rFonts w:ascii="仿宋_GB2312" w:eastAsia="仿宋_GB2312"/>
          <w:sz w:val="32"/>
          <w:szCs w:val="32"/>
        </w:rPr>
        <w:t>www.ccgp.gov.cn</w:t>
      </w:r>
      <w:r>
        <w:rPr>
          <w:rFonts w:ascii="仿宋_GB2312" w:eastAsia="仿宋_GB2312" w:hint="eastAsia"/>
          <w:sz w:val="32"/>
          <w:szCs w:val="32"/>
        </w:rPr>
        <w:t>）政府采购严重违法失信行为记录名单</w:t>
      </w:r>
      <w:r>
        <w:rPr>
          <w:rFonts w:ascii="仿宋_GB2312" w:eastAsia="仿宋_GB2312"/>
          <w:sz w:val="32"/>
          <w:szCs w:val="32"/>
        </w:rPr>
        <w:t>。</w:t>
      </w:r>
    </w:p>
    <w:p w14:paraId="715A970A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4.不接受联合体投标,如发现存在企业关联关系,对存在关联关系的承包方</w:t>
      </w:r>
      <w:proofErr w:type="gramStart"/>
      <w:r>
        <w:rPr>
          <w:rFonts w:ascii="仿宋_GB2312" w:eastAsia="仿宋_GB2312" w:hint="eastAsia"/>
          <w:sz w:val="32"/>
          <w:szCs w:val="32"/>
        </w:rPr>
        <w:t>给予废标处理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3B6160FB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5.在中标结果下发后30日内入围承包方与发包方签订合作合</w:t>
      </w:r>
      <w:r>
        <w:rPr>
          <w:rFonts w:ascii="仿宋_GB2312" w:eastAsia="仿宋_GB2312" w:hint="eastAsia"/>
          <w:sz w:val="32"/>
          <w:szCs w:val="32"/>
        </w:rPr>
        <w:lastRenderedPageBreak/>
        <w:t>同，发包方负责将合同扫描件发至相关管理部门备案。</w:t>
      </w:r>
    </w:p>
    <w:p w14:paraId="21D24AE3" w14:textId="77777777" w:rsidR="00080184" w:rsidRDefault="00830A0F">
      <w:pPr>
        <w:spacing w:line="560" w:lineRule="exact"/>
        <w:ind w:firstLine="555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</w:rPr>
        <w:t>三、监督联系方式</w:t>
      </w:r>
    </w:p>
    <w:p w14:paraId="1B8FA7CE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中粮糖业纪委联系方式：办公电话</w:t>
      </w:r>
      <w:r>
        <w:rPr>
          <w:rFonts w:eastAsia="仿宋_GB2312"/>
          <w:color w:val="000000" w:themeColor="text1"/>
          <w:sz w:val="32"/>
          <w:szCs w:val="32"/>
        </w:rPr>
        <w:t xml:space="preserve">  010-85017235</w:t>
      </w:r>
    </w:p>
    <w:p w14:paraId="71254C4B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通信地址：北京市朝阳区朝阳门南大街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/>
          <w:color w:val="000000" w:themeColor="text1"/>
          <w:sz w:val="32"/>
          <w:szCs w:val="32"/>
        </w:rPr>
        <w:t>号中粮福临</w:t>
      </w:r>
      <w:proofErr w:type="gramStart"/>
      <w:r>
        <w:rPr>
          <w:rFonts w:eastAsia="仿宋_GB2312"/>
          <w:color w:val="000000" w:themeColor="text1"/>
          <w:sz w:val="32"/>
          <w:szCs w:val="32"/>
        </w:rPr>
        <w:t>门大厦</w:t>
      </w:r>
      <w:proofErr w:type="gramEnd"/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层</w:t>
      </w:r>
      <w:r>
        <w:rPr>
          <w:rFonts w:eastAsia="仿宋_GB2312"/>
          <w:color w:val="000000" w:themeColor="text1"/>
          <w:sz w:val="32"/>
          <w:szCs w:val="32"/>
        </w:rPr>
        <w:t>905</w:t>
      </w:r>
      <w:r>
        <w:rPr>
          <w:rFonts w:eastAsia="仿宋_GB2312"/>
          <w:color w:val="000000" w:themeColor="text1"/>
          <w:sz w:val="32"/>
          <w:szCs w:val="32"/>
        </w:rPr>
        <w:t>房间，中粮糖业纪委办公室收，邮编</w:t>
      </w:r>
      <w:r>
        <w:rPr>
          <w:rFonts w:eastAsia="仿宋_GB2312"/>
          <w:color w:val="000000" w:themeColor="text1"/>
          <w:sz w:val="32"/>
          <w:szCs w:val="32"/>
        </w:rPr>
        <w:t>100020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14:paraId="3EECDDDF" w14:textId="77777777" w:rsidR="00080184" w:rsidRDefault="00830A0F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四、项目业务要求：</w:t>
      </w:r>
    </w:p>
    <w:p w14:paraId="20087AF9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（一）设备要求</w:t>
      </w:r>
    </w:p>
    <w:p w14:paraId="00625676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1.1</w:t>
      </w:r>
      <w:r>
        <w:rPr>
          <w:rFonts w:eastAsia="仿宋_GB2312" w:hint="eastAsia"/>
          <w:color w:val="000000" w:themeColor="text1"/>
          <w:sz w:val="32"/>
          <w:szCs w:val="32"/>
        </w:rPr>
        <w:t>高压泵应适用于糖厂列管式蒸发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罐通洗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，设备性能可靠，支持水压最高达到</w:t>
      </w:r>
      <w:r>
        <w:rPr>
          <w:rFonts w:eastAsia="仿宋_GB2312" w:hint="eastAsia"/>
          <w:color w:val="000000" w:themeColor="text1"/>
          <w:sz w:val="32"/>
          <w:szCs w:val="32"/>
        </w:rPr>
        <w:t>140Mpa</w:t>
      </w:r>
      <w:r>
        <w:rPr>
          <w:rFonts w:eastAsia="仿宋_GB2312" w:hint="eastAsia"/>
          <w:color w:val="000000" w:themeColor="text1"/>
          <w:sz w:val="32"/>
          <w:szCs w:val="32"/>
        </w:rPr>
        <w:t>，设备配套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根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米长的高压软管</w:t>
      </w:r>
      <w:r>
        <w:rPr>
          <w:rFonts w:eastAsia="仿宋_GB2312" w:hint="eastAsia"/>
          <w:color w:val="000000" w:themeColor="text1"/>
          <w:sz w:val="32"/>
          <w:szCs w:val="32"/>
        </w:rPr>
        <w:t>及运行所需的整套附件。</w:t>
      </w:r>
    </w:p>
    <w:p w14:paraId="579BA297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1.2</w:t>
      </w:r>
      <w:r>
        <w:rPr>
          <w:rFonts w:eastAsia="仿宋_GB2312" w:hint="eastAsia"/>
          <w:color w:val="000000" w:themeColor="text1"/>
          <w:sz w:val="32"/>
          <w:szCs w:val="32"/>
        </w:rPr>
        <w:t>承包方负责组织施工人员和材料、施工机械进场，安装设备及调试等所有工作，必要时可协调发包方提供相关协助。</w:t>
      </w:r>
    </w:p>
    <w:p w14:paraId="08B95DC4" w14:textId="1E798B05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1.3</w:t>
      </w:r>
      <w:r>
        <w:rPr>
          <w:rFonts w:eastAsia="仿宋_GB2312" w:hint="eastAsia"/>
          <w:color w:val="000000" w:themeColor="text1"/>
          <w:sz w:val="32"/>
          <w:szCs w:val="32"/>
        </w:rPr>
        <w:t>承包方设备安装调试工作必须于</w:t>
      </w:r>
      <w:r>
        <w:rPr>
          <w:rFonts w:eastAsia="仿宋_GB2312" w:hint="eastAsia"/>
          <w:color w:val="000000" w:themeColor="text1"/>
          <w:sz w:val="32"/>
          <w:szCs w:val="32"/>
        </w:rPr>
        <w:t>2024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 w:rsidR="002F1918">
        <w:rPr>
          <w:rFonts w:eastAsia="仿宋_GB2312"/>
          <w:color w:val="000000" w:themeColor="text1"/>
          <w:sz w:val="32"/>
          <w:szCs w:val="32"/>
        </w:rPr>
        <w:t>23</w:t>
      </w:r>
      <w:r>
        <w:rPr>
          <w:rFonts w:eastAsia="仿宋_GB2312" w:hint="eastAsia"/>
          <w:color w:val="000000" w:themeColor="text1"/>
          <w:sz w:val="32"/>
          <w:szCs w:val="32"/>
        </w:rPr>
        <w:t>日前完成</w:t>
      </w:r>
      <w:r w:rsidR="002F1918">
        <w:rPr>
          <w:rFonts w:eastAsia="仿宋_GB2312" w:hint="eastAsia"/>
          <w:color w:val="000000" w:themeColor="text1"/>
          <w:sz w:val="32"/>
          <w:szCs w:val="32"/>
        </w:rPr>
        <w:t>（具体以</w:t>
      </w:r>
      <w:r w:rsidR="0026741D">
        <w:rPr>
          <w:rFonts w:eastAsia="仿宋_GB2312" w:hint="eastAsia"/>
          <w:color w:val="000000" w:themeColor="text1"/>
          <w:sz w:val="32"/>
          <w:szCs w:val="32"/>
        </w:rPr>
        <w:t>发包</w:t>
      </w:r>
      <w:r w:rsidR="002F1918">
        <w:rPr>
          <w:rFonts w:eastAsia="仿宋_GB2312" w:hint="eastAsia"/>
          <w:color w:val="000000" w:themeColor="text1"/>
          <w:sz w:val="32"/>
          <w:szCs w:val="32"/>
        </w:rPr>
        <w:t>方通知为准）</w:t>
      </w:r>
      <w:r>
        <w:rPr>
          <w:rFonts w:eastAsia="仿宋_GB2312" w:hint="eastAsia"/>
          <w:color w:val="000000" w:themeColor="text1"/>
          <w:sz w:val="32"/>
          <w:szCs w:val="32"/>
        </w:rPr>
        <w:t>，确保不影响发包方榨季生产。</w:t>
      </w:r>
    </w:p>
    <w:p w14:paraId="4A4EE113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1.4</w:t>
      </w:r>
      <w:r>
        <w:rPr>
          <w:rFonts w:eastAsia="仿宋_GB2312" w:hint="eastAsia"/>
          <w:color w:val="000000" w:themeColor="text1"/>
          <w:sz w:val="32"/>
          <w:szCs w:val="32"/>
        </w:rPr>
        <w:t>按发包方施工规范做好施工安全防护工作，安全、文明施工，施工完后负责施工现场卫生清理，废弃物按规定处理。</w:t>
      </w:r>
    </w:p>
    <w:p w14:paraId="4F1D6A92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（二）服务要求</w:t>
      </w:r>
    </w:p>
    <w:p w14:paraId="368E469F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1.1</w:t>
      </w:r>
      <w:r>
        <w:rPr>
          <w:rFonts w:eastAsia="仿宋_GB2312" w:hint="eastAsia"/>
          <w:color w:val="000000" w:themeColor="text1"/>
          <w:sz w:val="32"/>
          <w:szCs w:val="32"/>
        </w:rPr>
        <w:t>承包方提供高压泵，并在榨季期间</w:t>
      </w:r>
      <w:r>
        <w:rPr>
          <w:rFonts w:eastAsia="仿宋_GB2312" w:hint="eastAsia"/>
          <w:color w:val="000000" w:themeColor="text1"/>
          <w:sz w:val="32"/>
          <w:szCs w:val="32"/>
        </w:rPr>
        <w:t>24</w:t>
      </w:r>
      <w:r>
        <w:rPr>
          <w:rFonts w:eastAsia="仿宋_GB2312" w:hint="eastAsia"/>
          <w:color w:val="000000" w:themeColor="text1"/>
          <w:sz w:val="32"/>
          <w:szCs w:val="32"/>
        </w:rPr>
        <w:t>小时免费提供技术支持和损坏的配件，若发包方需要，承包方应及时派技术人员到现场解决设备软硬件问题。</w:t>
      </w:r>
    </w:p>
    <w:p w14:paraId="0B38049A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1.2</w:t>
      </w:r>
      <w:r>
        <w:rPr>
          <w:rFonts w:eastAsia="仿宋_GB2312" w:hint="eastAsia"/>
          <w:color w:val="000000" w:themeColor="text1"/>
          <w:sz w:val="32"/>
          <w:szCs w:val="32"/>
        </w:rPr>
        <w:t>承包方负责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对通罐作业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高压泵操作人员和电气维护人员进行培训，包括高压泵操作和常见故障处理、维修培训等。</w:t>
      </w:r>
    </w:p>
    <w:p w14:paraId="7F153C51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1.3</w:t>
      </w:r>
      <w:r>
        <w:rPr>
          <w:rFonts w:eastAsia="仿宋_GB2312" w:hint="eastAsia"/>
          <w:color w:val="000000" w:themeColor="text1"/>
          <w:sz w:val="32"/>
          <w:szCs w:val="32"/>
        </w:rPr>
        <w:t>承包方在榨季生产期间每个月至少需对设备进行巡回检查一次，确保设备能安全正常运行。</w:t>
      </w:r>
    </w:p>
    <w:p w14:paraId="6CB7EE5A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1.4</w:t>
      </w:r>
      <w:r>
        <w:rPr>
          <w:rFonts w:eastAsia="仿宋_GB2312" w:hint="eastAsia"/>
          <w:color w:val="000000" w:themeColor="text1"/>
          <w:sz w:val="32"/>
          <w:szCs w:val="32"/>
        </w:rPr>
        <w:t>承包方提供的设备在生产期间出现故障</w:t>
      </w:r>
      <w:r>
        <w:rPr>
          <w:rFonts w:eastAsia="仿宋_GB2312" w:hint="eastAsia"/>
          <w:color w:val="000000" w:themeColor="text1"/>
          <w:sz w:val="32"/>
          <w:szCs w:val="32"/>
        </w:rPr>
        <w:t>(</w:t>
      </w:r>
      <w:r>
        <w:rPr>
          <w:rFonts w:eastAsia="仿宋_GB2312" w:hint="eastAsia"/>
          <w:color w:val="000000" w:themeColor="text1"/>
          <w:sz w:val="32"/>
          <w:szCs w:val="32"/>
        </w:rPr>
        <w:t>操作失误、易损件损坏除外</w:t>
      </w:r>
      <w:r>
        <w:rPr>
          <w:rFonts w:eastAsia="仿宋_GB2312" w:hint="eastAsia"/>
          <w:color w:val="000000" w:themeColor="text1"/>
          <w:sz w:val="32"/>
          <w:szCs w:val="32"/>
        </w:rPr>
        <w:t>)</w:t>
      </w:r>
      <w:r>
        <w:rPr>
          <w:rFonts w:eastAsia="仿宋_GB2312" w:hint="eastAsia"/>
          <w:color w:val="000000" w:themeColor="text1"/>
          <w:sz w:val="32"/>
          <w:szCs w:val="32"/>
        </w:rPr>
        <w:t>发包方无法处理的或双方通过电话、视频等方式进行沟通后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仍然无法处理的，承包方必须在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小时内到现场处理。</w:t>
      </w:r>
    </w:p>
    <w:p w14:paraId="673FE782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1.5</w:t>
      </w:r>
      <w:r>
        <w:rPr>
          <w:rFonts w:eastAsia="仿宋_GB2312" w:hint="eastAsia"/>
          <w:color w:val="000000" w:themeColor="text1"/>
          <w:sz w:val="32"/>
          <w:szCs w:val="32"/>
        </w:rPr>
        <w:t>承包方负责提供高压泵及连接至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通洗设备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的高压水管路，随机易损件以外的易损件榨季期间亦由承包方提供。</w:t>
      </w:r>
    </w:p>
    <w:p w14:paraId="19A146F6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1.6</w:t>
      </w:r>
      <w:r>
        <w:rPr>
          <w:rFonts w:eastAsia="仿宋_GB2312" w:hint="eastAsia"/>
          <w:color w:val="000000" w:themeColor="text1"/>
          <w:sz w:val="32"/>
          <w:szCs w:val="32"/>
        </w:rPr>
        <w:t>易损件如在榨季期间出现损耗则承包方负责免费更换，确保不影响榨季生产。</w:t>
      </w:r>
    </w:p>
    <w:p w14:paraId="5B2C11F3" w14:textId="4E811D3E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（三）租赁日期：</w:t>
      </w:r>
      <w:r w:rsidR="002F1918">
        <w:rPr>
          <w:rFonts w:eastAsia="仿宋_GB2312" w:hint="eastAsia"/>
          <w:color w:val="000000" w:themeColor="text1"/>
          <w:sz w:val="32"/>
          <w:szCs w:val="32"/>
        </w:rPr>
        <w:t>合同签订之日</w:t>
      </w:r>
      <w:r>
        <w:rPr>
          <w:rFonts w:eastAsia="仿宋_GB2312" w:hint="eastAsia"/>
          <w:color w:val="000000" w:themeColor="text1"/>
          <w:sz w:val="32"/>
          <w:szCs w:val="32"/>
        </w:rPr>
        <w:t>起至</w:t>
      </w:r>
      <w:r>
        <w:rPr>
          <w:rFonts w:eastAsia="仿宋_GB2312" w:hint="eastAsia"/>
          <w:color w:val="000000" w:themeColor="text1"/>
          <w:sz w:val="32"/>
          <w:szCs w:val="32"/>
        </w:rPr>
        <w:t>2024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 w:rsidR="0026741D"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>30</w:t>
      </w:r>
      <w:r>
        <w:rPr>
          <w:rFonts w:eastAsia="仿宋_GB2312" w:hint="eastAsia"/>
          <w:color w:val="000000" w:themeColor="text1"/>
          <w:sz w:val="32"/>
          <w:szCs w:val="32"/>
        </w:rPr>
        <w:t>日止</w:t>
      </w:r>
      <w:r w:rsidR="0026741D">
        <w:rPr>
          <w:rFonts w:eastAsia="仿宋_GB2312" w:hint="eastAsia"/>
          <w:color w:val="000000" w:themeColor="text1"/>
          <w:sz w:val="32"/>
          <w:szCs w:val="32"/>
        </w:rPr>
        <w:t>（具体以发包方通知为准）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44B9752A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（四）承包方施工前，需为进厂施工的人员购买工伤保险或购买赔付额度不低于</w:t>
      </w:r>
      <w:r>
        <w:rPr>
          <w:rFonts w:eastAsia="仿宋_GB2312"/>
          <w:color w:val="000000" w:themeColor="text1"/>
          <w:sz w:val="32"/>
          <w:szCs w:val="32"/>
        </w:rPr>
        <w:t>120</w:t>
      </w:r>
      <w:r>
        <w:rPr>
          <w:rFonts w:eastAsia="仿宋_GB2312" w:hint="eastAsia"/>
          <w:color w:val="000000" w:themeColor="text1"/>
          <w:sz w:val="32"/>
          <w:szCs w:val="32"/>
        </w:rPr>
        <w:t>万元（其中身故险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00</w:t>
      </w:r>
      <w:r>
        <w:rPr>
          <w:rFonts w:eastAsia="仿宋_GB2312" w:hint="eastAsia"/>
          <w:color w:val="000000" w:themeColor="text1"/>
          <w:sz w:val="32"/>
          <w:szCs w:val="32"/>
        </w:rPr>
        <w:t>万元和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万元医疗）的雇主责任险，向发包方提供保单复印件材料，费用自付，并自负一切安全及违章责任。</w:t>
      </w:r>
    </w:p>
    <w:p w14:paraId="722DD986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五、承包方式：单价包干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</w:p>
    <w:p w14:paraId="63FECC22" w14:textId="77777777" w:rsidR="00080184" w:rsidRDefault="00830A0F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六、</w:t>
      </w:r>
      <w:r>
        <w:rPr>
          <w:rFonts w:eastAsia="仿宋_GB2312" w:hint="eastAsia"/>
          <w:b/>
          <w:bCs/>
          <w:color w:val="000000" w:themeColor="text1"/>
          <w:sz w:val="32"/>
          <w:szCs w:val="32"/>
          <w:lang w:val="zh-CN"/>
        </w:rPr>
        <w:t>项目费用及支付方式</w:t>
      </w:r>
    </w:p>
    <w:p w14:paraId="40EA2844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（一）采用对公转账的支付方法</w:t>
      </w:r>
    </w:p>
    <w:p w14:paraId="72179277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承包方设备在</w:t>
      </w:r>
      <w:r>
        <w:rPr>
          <w:rFonts w:eastAsia="仿宋_GB2312" w:hint="eastAsia"/>
          <w:color w:val="000000" w:themeColor="text1"/>
          <w:sz w:val="32"/>
          <w:szCs w:val="32"/>
        </w:rPr>
        <w:t>2023/2024</w:t>
      </w:r>
      <w:r>
        <w:rPr>
          <w:rFonts w:eastAsia="仿宋_GB2312" w:hint="eastAsia"/>
          <w:color w:val="000000" w:themeColor="text1"/>
          <w:sz w:val="32"/>
          <w:szCs w:val="32"/>
        </w:rPr>
        <w:t>年榨季约定合作期正常投入使用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sz w:val="32"/>
          <w:szCs w:val="32"/>
        </w:rPr>
        <w:t>天，满足发包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方通洗需求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，设备及服务达到约定要求，验收合格后发包方向承包方支付租金总额的</w:t>
      </w:r>
      <w:r>
        <w:rPr>
          <w:rFonts w:eastAsia="仿宋_GB2312" w:hint="eastAsia"/>
          <w:color w:val="000000" w:themeColor="text1"/>
          <w:sz w:val="32"/>
          <w:szCs w:val="32"/>
        </w:rPr>
        <w:t>50%</w:t>
      </w:r>
      <w:r>
        <w:rPr>
          <w:rFonts w:eastAsia="仿宋_GB2312" w:hint="eastAsia"/>
          <w:color w:val="000000" w:themeColor="text1"/>
          <w:sz w:val="32"/>
          <w:szCs w:val="32"/>
        </w:rPr>
        <w:t>（凭票付款）。合作期结束，设备及服务达到约定要求，合作期结束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sz w:val="32"/>
          <w:szCs w:val="32"/>
        </w:rPr>
        <w:t>日内支付余下的</w:t>
      </w:r>
      <w:r>
        <w:rPr>
          <w:rFonts w:eastAsia="仿宋_GB2312" w:hint="eastAsia"/>
          <w:color w:val="000000" w:themeColor="text1"/>
          <w:sz w:val="32"/>
          <w:szCs w:val="32"/>
        </w:rPr>
        <w:t>50%</w:t>
      </w:r>
      <w:r>
        <w:rPr>
          <w:rFonts w:eastAsia="仿宋_GB2312" w:hint="eastAsia"/>
          <w:color w:val="000000" w:themeColor="text1"/>
          <w:sz w:val="32"/>
          <w:szCs w:val="32"/>
        </w:rPr>
        <w:t>（凭票付款）。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</w:p>
    <w:p w14:paraId="0D5AD04D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（二）支付方式：电汇支付。</w:t>
      </w:r>
    </w:p>
    <w:p w14:paraId="6FF5D131" w14:textId="77777777" w:rsidR="00080184" w:rsidRDefault="00830A0F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七、采购定价形式：</w:t>
      </w:r>
      <w:proofErr w:type="gramStart"/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询</w:t>
      </w:r>
      <w:proofErr w:type="gramEnd"/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比采购。</w:t>
      </w:r>
    </w:p>
    <w:p w14:paraId="44673FFC" w14:textId="77777777" w:rsidR="00080184" w:rsidRDefault="00830A0F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八、评审方法</w:t>
      </w:r>
    </w:p>
    <w:p w14:paraId="480E71B3" w14:textId="77777777" w:rsidR="00080184" w:rsidRDefault="00830A0F">
      <w:pPr>
        <w:spacing w:line="560" w:lineRule="exact"/>
        <w:ind w:firstLine="556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本次采购工作，项目评审采用最低价（比不含税价）中标。</w:t>
      </w:r>
    </w:p>
    <w:p w14:paraId="6D2CC0FB" w14:textId="77777777" w:rsidR="00080184" w:rsidRDefault="00830A0F">
      <w:pPr>
        <w:numPr>
          <w:ilvl w:val="0"/>
          <w:numId w:val="1"/>
        </w:num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项目内容报价清单</w:t>
      </w:r>
    </w:p>
    <w:p w14:paraId="68F45F08" w14:textId="77777777" w:rsidR="00080184" w:rsidRDefault="00080184">
      <w:pPr>
        <w:spacing w:line="560" w:lineRule="exact"/>
        <w:rPr>
          <w:rFonts w:eastAsia="仿宋_GB2312"/>
          <w:b/>
          <w:bCs/>
          <w:color w:val="000000" w:themeColor="text1"/>
          <w:sz w:val="32"/>
          <w:szCs w:val="32"/>
        </w:rPr>
      </w:pPr>
    </w:p>
    <w:tbl>
      <w:tblPr>
        <w:tblStyle w:val="af0"/>
        <w:tblW w:w="4914" w:type="pct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2685"/>
        <w:gridCol w:w="1457"/>
        <w:gridCol w:w="2551"/>
        <w:gridCol w:w="2148"/>
      </w:tblGrid>
      <w:tr w:rsidR="001D3450" w14:paraId="5B522D43" w14:textId="77777777" w:rsidTr="00701BED">
        <w:trPr>
          <w:trHeight w:val="626"/>
          <w:jc w:val="center"/>
        </w:trPr>
        <w:tc>
          <w:tcPr>
            <w:tcW w:w="436" w:type="pct"/>
            <w:vAlign w:val="center"/>
          </w:tcPr>
          <w:p w14:paraId="01EEADDF" w14:textId="77777777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386" w:type="pct"/>
            <w:vAlign w:val="center"/>
          </w:tcPr>
          <w:p w14:paraId="3C90F012" w14:textId="77777777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名称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1F56B4E4" w14:textId="7E0A112A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数量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14:paraId="14246D8C" w14:textId="3F19FE0E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含税总价（元）</w:t>
            </w:r>
          </w:p>
        </w:tc>
        <w:tc>
          <w:tcPr>
            <w:tcW w:w="1109" w:type="pct"/>
            <w:vAlign w:val="center"/>
          </w:tcPr>
          <w:p w14:paraId="5C664AD8" w14:textId="2E6FDAAA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备注</w:t>
            </w:r>
          </w:p>
        </w:tc>
      </w:tr>
      <w:tr w:rsidR="001D3450" w14:paraId="0DFF4741" w14:textId="77777777" w:rsidTr="00701BED">
        <w:trPr>
          <w:trHeight w:val="1355"/>
          <w:jc w:val="center"/>
        </w:trPr>
        <w:tc>
          <w:tcPr>
            <w:tcW w:w="436" w:type="pct"/>
            <w:vAlign w:val="center"/>
          </w:tcPr>
          <w:p w14:paraId="7A9F59A6" w14:textId="77777777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386" w:type="pct"/>
            <w:vAlign w:val="center"/>
          </w:tcPr>
          <w:p w14:paraId="4E3F2E3D" w14:textId="77777777" w:rsidR="001D3450" w:rsidRDefault="001D3450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崇左糖业2023/2024榨季高压泵租赁服务采购项目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68DDBA97" w14:textId="634161D4" w:rsidR="001D3450" w:rsidRDefault="00FF0D07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317" w:type="pct"/>
            <w:tcBorders>
              <w:left w:val="single" w:sz="4" w:space="0" w:color="auto"/>
            </w:tcBorders>
            <w:vAlign w:val="center"/>
          </w:tcPr>
          <w:p w14:paraId="5D16CEE9" w14:textId="77777777" w:rsidR="001D3450" w:rsidRDefault="001D345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09" w:type="pct"/>
            <w:vAlign w:val="center"/>
          </w:tcPr>
          <w:p w14:paraId="1D4C2A4B" w14:textId="2F4ED339" w:rsidR="001D3450" w:rsidRDefault="00FF0D07" w:rsidP="00701BE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高压泵数量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（含配套附属设备）</w:t>
            </w:r>
          </w:p>
        </w:tc>
      </w:tr>
      <w:tr w:rsidR="00080184" w14:paraId="5EDBA9D6" w14:textId="77777777" w:rsidTr="001D3450">
        <w:trPr>
          <w:trHeight w:val="753"/>
          <w:jc w:val="center"/>
        </w:trPr>
        <w:tc>
          <w:tcPr>
            <w:tcW w:w="436" w:type="pct"/>
            <w:vAlign w:val="center"/>
          </w:tcPr>
          <w:p w14:paraId="155D5172" w14:textId="77777777" w:rsidR="00080184" w:rsidRDefault="00830A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386" w:type="pct"/>
            <w:tcBorders>
              <w:right w:val="single" w:sz="4" w:space="0" w:color="auto"/>
            </w:tcBorders>
            <w:vAlign w:val="center"/>
          </w:tcPr>
          <w:p w14:paraId="380A4B2C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合作期限</w:t>
            </w:r>
          </w:p>
        </w:tc>
        <w:tc>
          <w:tcPr>
            <w:tcW w:w="3178" w:type="pct"/>
            <w:gridSpan w:val="3"/>
            <w:tcBorders>
              <w:left w:val="single" w:sz="4" w:space="0" w:color="auto"/>
            </w:tcBorders>
            <w:vAlign w:val="center"/>
          </w:tcPr>
          <w:p w14:paraId="7DF298C5" w14:textId="73147109" w:rsidR="00080184" w:rsidRDefault="0026741D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合同签订之日</w:t>
            </w:r>
            <w:r w:rsidR="00830A0F">
              <w:rPr>
                <w:rFonts w:asciiTheme="minorEastAsia" w:eastAsiaTheme="minorEastAsia" w:hAnsiTheme="minorEastAsia" w:cstheme="minorEastAsia" w:hint="eastAsia"/>
                <w:sz w:val="24"/>
              </w:rPr>
              <w:t>起至2024年4月30日止。</w:t>
            </w:r>
          </w:p>
        </w:tc>
      </w:tr>
      <w:tr w:rsidR="00080184" w14:paraId="2E610795" w14:textId="77777777" w:rsidTr="001D3450">
        <w:trPr>
          <w:trHeight w:val="802"/>
          <w:jc w:val="center"/>
        </w:trPr>
        <w:tc>
          <w:tcPr>
            <w:tcW w:w="436" w:type="pct"/>
            <w:vAlign w:val="center"/>
          </w:tcPr>
          <w:p w14:paraId="2C0F62B7" w14:textId="77777777" w:rsidR="00080184" w:rsidRDefault="00830A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386" w:type="pct"/>
            <w:tcBorders>
              <w:right w:val="single" w:sz="4" w:space="0" w:color="auto"/>
            </w:tcBorders>
            <w:vAlign w:val="center"/>
          </w:tcPr>
          <w:p w14:paraId="654AD680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服务协议</w:t>
            </w:r>
          </w:p>
        </w:tc>
        <w:tc>
          <w:tcPr>
            <w:tcW w:w="3178" w:type="pct"/>
            <w:gridSpan w:val="3"/>
            <w:tcBorders>
              <w:left w:val="single" w:sz="4" w:space="0" w:color="auto"/>
            </w:tcBorders>
            <w:vAlign w:val="center"/>
          </w:tcPr>
          <w:p w14:paraId="0313EC68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详见询价函第四点项目业务要求</w:t>
            </w:r>
          </w:p>
        </w:tc>
      </w:tr>
      <w:tr w:rsidR="00080184" w14:paraId="1AD25333" w14:textId="77777777" w:rsidTr="001D3450">
        <w:trPr>
          <w:trHeight w:val="996"/>
          <w:jc w:val="center"/>
        </w:trPr>
        <w:tc>
          <w:tcPr>
            <w:tcW w:w="436" w:type="pct"/>
            <w:vAlign w:val="center"/>
          </w:tcPr>
          <w:p w14:paraId="5B6CA2A4" w14:textId="77777777" w:rsidR="00080184" w:rsidRDefault="00830A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386" w:type="pct"/>
            <w:tcBorders>
              <w:right w:val="single" w:sz="4" w:space="0" w:color="auto"/>
            </w:tcBorders>
            <w:vAlign w:val="center"/>
          </w:tcPr>
          <w:p w14:paraId="71A8514E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付款形式</w:t>
            </w:r>
          </w:p>
        </w:tc>
        <w:tc>
          <w:tcPr>
            <w:tcW w:w="3178" w:type="pct"/>
            <w:gridSpan w:val="3"/>
            <w:tcBorders>
              <w:left w:val="single" w:sz="4" w:space="0" w:color="auto"/>
            </w:tcBorders>
            <w:vAlign w:val="center"/>
          </w:tcPr>
          <w:p w14:paraId="61441478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1、采用对公转账的支付方法，</w:t>
            </w:r>
          </w:p>
          <w:p w14:paraId="0BD2389B" w14:textId="77777777" w:rsidR="00080184" w:rsidRDefault="00830A0F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 w:themeFill="background1"/>
              </w:rPr>
              <w:t>承包方设备在2023/2024年榨季约定合作期正常投入使用10天，满足发包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 w:themeFill="background1"/>
              </w:rPr>
              <w:t>方通洗需求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 w:themeFill="background1"/>
              </w:rPr>
              <w:t>，设备及服务达到约定要求，</w:t>
            </w:r>
            <w:r>
              <w:rPr>
                <w:rFonts w:ascii="宋体" w:hAnsi="宋体" w:cs="宋体" w:hint="eastAsia"/>
                <w:bCs/>
                <w:sz w:val="24"/>
              </w:rPr>
              <w:t>验收合格后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 w:themeFill="background1"/>
              </w:rPr>
              <w:t xml:space="preserve">发包方向承包方支付租金总额的50%（凭票付款）。合作期结束，设备及服务达到约定要求，合作期结束10日内支付余下的50%（凭票付款）。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                    2、支付方式：电汇支付。</w:t>
            </w:r>
          </w:p>
        </w:tc>
      </w:tr>
      <w:tr w:rsidR="00080184" w14:paraId="3829BDD9" w14:textId="77777777" w:rsidTr="001D3450">
        <w:trPr>
          <w:trHeight w:val="667"/>
          <w:jc w:val="center"/>
        </w:trPr>
        <w:tc>
          <w:tcPr>
            <w:tcW w:w="436" w:type="pct"/>
            <w:vAlign w:val="center"/>
          </w:tcPr>
          <w:p w14:paraId="11CE8A8C" w14:textId="77777777" w:rsidR="00080184" w:rsidRDefault="00830A0F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386" w:type="pct"/>
            <w:tcBorders>
              <w:right w:val="single" w:sz="4" w:space="0" w:color="auto"/>
            </w:tcBorders>
            <w:vAlign w:val="center"/>
          </w:tcPr>
          <w:p w14:paraId="3BA5C71F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开票方式</w:t>
            </w:r>
          </w:p>
        </w:tc>
        <w:tc>
          <w:tcPr>
            <w:tcW w:w="3178" w:type="pct"/>
            <w:gridSpan w:val="3"/>
            <w:tcBorders>
              <w:left w:val="single" w:sz="4" w:space="0" w:color="auto"/>
            </w:tcBorders>
            <w:vAlign w:val="center"/>
          </w:tcPr>
          <w:p w14:paraId="61D4B4D2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%增值税普通发票</w:t>
            </w:r>
          </w:p>
        </w:tc>
      </w:tr>
      <w:tr w:rsidR="00080184" w14:paraId="59FFEDA5" w14:textId="77777777">
        <w:trPr>
          <w:trHeight w:val="1457"/>
          <w:jc w:val="center"/>
        </w:trPr>
        <w:tc>
          <w:tcPr>
            <w:tcW w:w="5000" w:type="pct"/>
            <w:gridSpan w:val="5"/>
            <w:vAlign w:val="center"/>
          </w:tcPr>
          <w:p w14:paraId="3464F457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说明：</w:t>
            </w:r>
          </w:p>
          <w:p w14:paraId="1FFE8486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1、此报价为包干价，价格不随市场价格波动而变动；</w:t>
            </w:r>
          </w:p>
          <w:p w14:paraId="022ED722" w14:textId="77777777" w:rsidR="00080184" w:rsidRDefault="00830A0F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2、合同计价方式：固定总价。</w:t>
            </w:r>
          </w:p>
        </w:tc>
      </w:tr>
    </w:tbl>
    <w:p w14:paraId="4A4CB8EC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注：所有价格用人民币表示，单位为元。</w:t>
      </w:r>
    </w:p>
    <w:p w14:paraId="7C5F0860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授权代表（签字）</w:t>
      </w:r>
      <w:r>
        <w:rPr>
          <w:rFonts w:eastAsia="仿宋_GB2312" w:hint="eastAsia"/>
          <w:color w:val="000000" w:themeColor="text1"/>
          <w:sz w:val="32"/>
          <w:szCs w:val="32"/>
        </w:rPr>
        <w:t>:</w:t>
      </w:r>
    </w:p>
    <w:p w14:paraId="64D1587D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谈判承包方名称（盖章）：</w:t>
      </w:r>
    </w:p>
    <w:p w14:paraId="4E3C98F0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报价时间：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  <w:r>
        <w:rPr>
          <w:rFonts w:eastAsia="仿宋_GB2312" w:hint="eastAsia"/>
          <w:color w:val="000000" w:themeColor="text1"/>
          <w:sz w:val="32"/>
          <w:szCs w:val="32"/>
        </w:rPr>
        <w:t>日</w:t>
      </w:r>
    </w:p>
    <w:p w14:paraId="05C40DC0" w14:textId="77777777" w:rsidR="00080184" w:rsidRDefault="00830A0F">
      <w:pPr>
        <w:numPr>
          <w:ilvl w:val="0"/>
          <w:numId w:val="1"/>
        </w:num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报价说明：</w:t>
      </w:r>
    </w:p>
    <w:p w14:paraId="4D503B11" w14:textId="3FBA9EDD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.</w:t>
      </w:r>
      <w:r>
        <w:rPr>
          <w:rFonts w:eastAsia="仿宋_GB2312"/>
          <w:color w:val="000000" w:themeColor="text1"/>
          <w:sz w:val="32"/>
          <w:szCs w:val="32"/>
        </w:rPr>
        <w:t>本次</w:t>
      </w:r>
      <w:proofErr w:type="gramStart"/>
      <w:r>
        <w:rPr>
          <w:rFonts w:eastAsia="仿宋_GB2312"/>
          <w:color w:val="000000" w:themeColor="text1"/>
          <w:sz w:val="32"/>
          <w:szCs w:val="32"/>
        </w:rPr>
        <w:t>询</w:t>
      </w:r>
      <w:proofErr w:type="gramEnd"/>
      <w:r>
        <w:rPr>
          <w:rFonts w:eastAsia="仿宋_GB2312"/>
          <w:color w:val="000000" w:themeColor="text1"/>
          <w:sz w:val="32"/>
          <w:szCs w:val="32"/>
        </w:rPr>
        <w:t>比价有效期为</w:t>
      </w:r>
      <w:r w:rsidR="00533722">
        <w:rPr>
          <w:rFonts w:eastAsia="仿宋_GB2312"/>
          <w:color w:val="000000" w:themeColor="text1"/>
          <w:sz w:val="32"/>
          <w:szCs w:val="32"/>
        </w:rPr>
        <w:t>30</w:t>
      </w:r>
      <w:r>
        <w:rPr>
          <w:rFonts w:eastAsia="仿宋_GB2312"/>
          <w:color w:val="000000" w:themeColor="text1"/>
          <w:sz w:val="32"/>
          <w:szCs w:val="32"/>
        </w:rPr>
        <w:t>天。</w:t>
      </w:r>
    </w:p>
    <w:p w14:paraId="19F6DD7C" w14:textId="2C773899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2.</w:t>
      </w:r>
      <w:r>
        <w:rPr>
          <w:rFonts w:eastAsia="仿宋_GB2312"/>
          <w:color w:val="000000" w:themeColor="text1"/>
          <w:sz w:val="32"/>
          <w:szCs w:val="32"/>
        </w:rPr>
        <w:t>参与报价的承包方于</w:t>
      </w:r>
      <w:r>
        <w:rPr>
          <w:rFonts w:eastAsia="仿宋_GB2312"/>
          <w:color w:val="000000" w:themeColor="text1"/>
          <w:sz w:val="32"/>
          <w:szCs w:val="32"/>
        </w:rPr>
        <w:t xml:space="preserve"> 202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 w:rsidR="0026741D"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月</w:t>
      </w:r>
      <w:r w:rsidR="0026741D"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/>
          <w:color w:val="000000" w:themeColor="text1"/>
          <w:sz w:val="32"/>
          <w:szCs w:val="32"/>
        </w:rPr>
        <w:t>日</w:t>
      </w:r>
      <w:r>
        <w:rPr>
          <w:rFonts w:eastAsia="仿宋_GB2312"/>
          <w:color w:val="000000" w:themeColor="text1"/>
          <w:sz w:val="32"/>
          <w:szCs w:val="32"/>
        </w:rPr>
        <w:t>1</w:t>
      </w:r>
      <w:r w:rsidR="00701BED"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:30</w:t>
      </w:r>
      <w:r>
        <w:rPr>
          <w:rFonts w:eastAsia="仿宋_GB2312"/>
          <w:color w:val="000000" w:themeColor="text1"/>
          <w:sz w:val="32"/>
          <w:szCs w:val="32"/>
        </w:rPr>
        <w:t>前进行线上报价，</w:t>
      </w:r>
      <w:r>
        <w:rPr>
          <w:rFonts w:eastAsia="仿宋_GB2312"/>
          <w:color w:val="000000" w:themeColor="text1"/>
          <w:sz w:val="32"/>
          <w:szCs w:val="32"/>
        </w:rPr>
        <w:t xml:space="preserve"> 202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年</w:t>
      </w:r>
      <w:r w:rsidR="0026741D"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 w:rsidR="00701BED">
        <w:rPr>
          <w:rFonts w:eastAsia="仿宋_GB2312"/>
          <w:color w:val="000000" w:themeColor="text1"/>
          <w:sz w:val="32"/>
          <w:szCs w:val="32"/>
        </w:rPr>
        <w:t>2</w:t>
      </w:r>
      <w:r w:rsidR="0026741D"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日</w:t>
      </w:r>
      <w:r>
        <w:rPr>
          <w:rFonts w:eastAsia="仿宋_GB2312"/>
          <w:color w:val="000000" w:themeColor="text1"/>
          <w:sz w:val="32"/>
          <w:szCs w:val="32"/>
        </w:rPr>
        <w:t>1</w:t>
      </w:r>
      <w:r w:rsidR="00701BED"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/>
          <w:color w:val="000000" w:themeColor="text1"/>
          <w:sz w:val="32"/>
          <w:szCs w:val="32"/>
        </w:rPr>
        <w:t>:30</w:t>
      </w:r>
      <w:r>
        <w:rPr>
          <w:rFonts w:eastAsia="仿宋_GB2312"/>
          <w:color w:val="000000" w:themeColor="text1"/>
          <w:sz w:val="32"/>
          <w:szCs w:val="32"/>
        </w:rPr>
        <w:t>报价截止。</w:t>
      </w:r>
    </w:p>
    <w:p w14:paraId="2E9B9D83" w14:textId="40E9B0A3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3.</w:t>
      </w:r>
      <w:r>
        <w:rPr>
          <w:rFonts w:eastAsia="仿宋_GB2312"/>
          <w:color w:val="000000" w:themeColor="text1"/>
          <w:sz w:val="32"/>
          <w:szCs w:val="32"/>
        </w:rPr>
        <w:t>报价形式：</w:t>
      </w:r>
      <w:r w:rsidR="0026741D">
        <w:rPr>
          <w:rFonts w:eastAsia="仿宋_GB2312" w:hint="eastAsia"/>
          <w:color w:val="000000" w:themeColor="text1"/>
          <w:sz w:val="32"/>
          <w:szCs w:val="32"/>
        </w:rPr>
        <w:t>一轮</w:t>
      </w:r>
      <w:r>
        <w:rPr>
          <w:rFonts w:eastAsia="仿宋_GB2312"/>
          <w:color w:val="000000" w:themeColor="text1"/>
          <w:sz w:val="32"/>
          <w:szCs w:val="32"/>
        </w:rPr>
        <w:t>报价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22F67EA9" w14:textId="7707885B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联系人：</w:t>
      </w:r>
      <w:proofErr w:type="gramStart"/>
      <w:r w:rsidR="001D3450">
        <w:rPr>
          <w:rFonts w:eastAsia="仿宋_GB2312" w:hint="eastAsia"/>
          <w:color w:val="000000" w:themeColor="text1"/>
          <w:sz w:val="32"/>
          <w:szCs w:val="32"/>
        </w:rPr>
        <w:t>黄俊长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 xml:space="preserve">　联系电话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 w:rsidR="001D3450">
        <w:rPr>
          <w:rFonts w:eastAsia="仿宋_GB2312"/>
          <w:color w:val="000000" w:themeColor="text1"/>
          <w:sz w:val="32"/>
          <w:szCs w:val="32"/>
        </w:rPr>
        <w:t>5078787578</w:t>
      </w:r>
    </w:p>
    <w:p w14:paraId="6565EB97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望予以最优惠报价为盼。</w:t>
      </w:r>
    </w:p>
    <w:p w14:paraId="120BE3AA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顺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祝商琪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！</w:t>
      </w:r>
    </w:p>
    <w:p w14:paraId="6D29A222" w14:textId="77777777" w:rsidR="00080184" w:rsidRDefault="00080184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</w:p>
    <w:p w14:paraId="713DE716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附件：项目报价函</w:t>
      </w:r>
    </w:p>
    <w:p w14:paraId="6ED73731" w14:textId="77777777" w:rsidR="00080184" w:rsidRDefault="00080184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</w:p>
    <w:p w14:paraId="516D4AE9" w14:textId="77777777" w:rsidR="00080184" w:rsidRDefault="00830A0F">
      <w:pPr>
        <w:spacing w:line="560" w:lineRule="exact"/>
        <w:ind w:firstLineChars="1962" w:firstLine="6278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中粮崇左糖业有限公司</w:t>
      </w:r>
    </w:p>
    <w:p w14:paraId="68DFAD13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  <w:sectPr w:rsidR="00080184" w:rsidSect="00D12B70">
          <w:headerReference w:type="default" r:id="rId11"/>
          <w:footerReference w:type="even" r:id="rId12"/>
          <w:footerReference w:type="default" r:id="rId13"/>
          <w:pgSz w:w="11906" w:h="16838"/>
          <w:pgMar w:top="851" w:right="1134" w:bottom="567" w:left="1134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                                             </w:t>
      </w:r>
      <w:r>
        <w:rPr>
          <w:rFonts w:eastAsia="仿宋_GB2312" w:hint="eastAsia"/>
          <w:color w:val="000000" w:themeColor="text1"/>
          <w:sz w:val="32"/>
          <w:szCs w:val="32"/>
        </w:rPr>
        <w:t>二〇二四年一月十七日</w:t>
      </w:r>
    </w:p>
    <w:p w14:paraId="67FFA956" w14:textId="77777777" w:rsidR="00080184" w:rsidRDefault="00830A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lastRenderedPageBreak/>
        <w:t>项目报价函</w:t>
      </w:r>
    </w:p>
    <w:p w14:paraId="5610369C" w14:textId="77777777" w:rsidR="00080184" w:rsidRDefault="00080184">
      <w:pPr>
        <w:spacing w:line="480" w:lineRule="exact"/>
        <w:ind w:firstLineChars="700" w:firstLine="3373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</w:p>
    <w:p w14:paraId="470BEDDE" w14:textId="77777777" w:rsidR="00080184" w:rsidRDefault="00830A0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致：中粮崇左糖业有限公司</w:t>
      </w:r>
    </w:p>
    <w:p w14:paraId="2FB12668" w14:textId="77777777" w:rsidR="00080184" w:rsidRDefault="00830A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根据《崇左糖业2023/2024榨季高压泵</w:t>
      </w:r>
      <w:r>
        <w:rPr>
          <w:rFonts w:eastAsia="仿宋_GB2312"/>
          <w:sz w:val="32"/>
          <w:szCs w:val="32"/>
        </w:rPr>
        <w:t>租赁服务采购项目</w:t>
      </w:r>
      <w:r>
        <w:rPr>
          <w:rFonts w:ascii="仿宋_GB2312" w:eastAsia="仿宋_GB2312" w:hint="eastAsia"/>
          <w:sz w:val="32"/>
          <w:szCs w:val="32"/>
        </w:rPr>
        <w:t>》的相关要求，本着互惠共赢，长期友好合作的原则，我公司愿以如下优惠价格承接崇左糖业2023/2024榨季高压泵租赁服务采购项目业务，含税总价为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元，开具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%增值税普通发票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kern w:val="0"/>
          <w:sz w:val="32"/>
          <w:szCs w:val="32"/>
        </w:rPr>
        <w:t>价格包含承包方承接本项目需求的所有费用</w:t>
      </w:r>
      <w:r>
        <w:rPr>
          <w:rFonts w:ascii="仿宋_GB2312" w:eastAsia="仿宋_GB2312" w:hint="eastAsia"/>
          <w:sz w:val="32"/>
          <w:szCs w:val="32"/>
        </w:rPr>
        <w:t>，报价如下：</w:t>
      </w:r>
    </w:p>
    <w:p w14:paraId="3A1B2592" w14:textId="77777777" w:rsidR="00080184" w:rsidRDefault="00080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f0"/>
        <w:tblW w:w="5603" w:type="pct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2456"/>
        <w:gridCol w:w="1680"/>
        <w:gridCol w:w="2410"/>
        <w:gridCol w:w="2714"/>
      </w:tblGrid>
      <w:tr w:rsidR="00A1692B" w14:paraId="22ACE03D" w14:textId="77777777" w:rsidTr="00A1692B">
        <w:trPr>
          <w:trHeight w:val="776"/>
          <w:jc w:val="center"/>
        </w:trPr>
        <w:tc>
          <w:tcPr>
            <w:tcW w:w="765" w:type="dxa"/>
            <w:vAlign w:val="center"/>
          </w:tcPr>
          <w:p w14:paraId="3E7D17F3" w14:textId="77777777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456" w:type="dxa"/>
            <w:vAlign w:val="center"/>
          </w:tcPr>
          <w:p w14:paraId="600C8ACF" w14:textId="77777777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C36169E" w14:textId="6862033F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D32ACC8" w14:textId="6DC949B9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含税总价（元）</w:t>
            </w:r>
          </w:p>
        </w:tc>
        <w:tc>
          <w:tcPr>
            <w:tcW w:w="2714" w:type="dxa"/>
            <w:vAlign w:val="center"/>
          </w:tcPr>
          <w:p w14:paraId="220E8910" w14:textId="69B05827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A1692B" w14:paraId="2552E315" w14:textId="77777777" w:rsidTr="00A1692B">
        <w:trPr>
          <w:trHeight w:val="996"/>
          <w:jc w:val="center"/>
        </w:trPr>
        <w:tc>
          <w:tcPr>
            <w:tcW w:w="765" w:type="dxa"/>
            <w:vAlign w:val="center"/>
          </w:tcPr>
          <w:p w14:paraId="5D234B31" w14:textId="77777777" w:rsidR="00A1692B" w:rsidRDefault="00A1692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56" w:type="dxa"/>
            <w:vAlign w:val="center"/>
          </w:tcPr>
          <w:p w14:paraId="2E087822" w14:textId="77777777" w:rsidR="00A1692B" w:rsidRDefault="00A1692B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崇左糖业2023/2024榨季高压泵租赁服务采购项目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5F58852" w14:textId="132364CD" w:rsidR="00A1692B" w:rsidRDefault="000149EC" w:rsidP="00A1692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DD2BBE0" w14:textId="77777777" w:rsidR="00A1692B" w:rsidRDefault="00A1692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14" w:type="dxa"/>
          </w:tcPr>
          <w:p w14:paraId="30D7B165" w14:textId="77777777" w:rsidR="000149EC" w:rsidRDefault="000149EC" w:rsidP="000149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77B6EB6" w14:textId="34A30FAC" w:rsidR="00A1692B" w:rsidRDefault="000149EC" w:rsidP="000149E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高压泵</w:t>
            </w:r>
            <w:r>
              <w:rPr>
                <w:rFonts w:ascii="宋体" w:hAnsi="宋体" w:cs="宋体" w:hint="eastAsia"/>
                <w:sz w:val="24"/>
              </w:rPr>
              <w:t>数量</w:t>
            </w:r>
            <w:r>
              <w:rPr>
                <w:rFonts w:ascii="宋体" w:hAnsi="宋体" w:cs="宋体" w:hint="eastAsia"/>
                <w:sz w:val="24"/>
              </w:rPr>
              <w:t>2台</w:t>
            </w:r>
            <w:r>
              <w:rPr>
                <w:rFonts w:ascii="宋体" w:hAnsi="宋体" w:cs="宋体" w:hint="eastAsia"/>
                <w:sz w:val="24"/>
              </w:rPr>
              <w:t>（含配套附属设备）</w:t>
            </w:r>
          </w:p>
        </w:tc>
      </w:tr>
      <w:tr w:rsidR="00080184" w14:paraId="238952EA" w14:textId="77777777">
        <w:trPr>
          <w:trHeight w:val="586"/>
          <w:jc w:val="center"/>
        </w:trPr>
        <w:tc>
          <w:tcPr>
            <w:tcW w:w="765" w:type="dxa"/>
            <w:vAlign w:val="center"/>
          </w:tcPr>
          <w:p w14:paraId="77DE617C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14:paraId="294ECF7B" w14:textId="77777777" w:rsidR="00080184" w:rsidRDefault="00830A0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合作期限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4F7A57DB" w14:textId="470A7FBC" w:rsidR="00080184" w:rsidRDefault="00CB48AC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合同签订之日</w:t>
            </w:r>
            <w:r w:rsidR="00830A0F">
              <w:rPr>
                <w:rFonts w:ascii="宋体" w:hAnsi="宋体" w:cs="宋体" w:hint="eastAsia"/>
                <w:sz w:val="24"/>
              </w:rPr>
              <w:t>起至2024年4月30日止。</w:t>
            </w:r>
          </w:p>
        </w:tc>
      </w:tr>
      <w:tr w:rsidR="00080184" w14:paraId="58C198AD" w14:textId="77777777">
        <w:trPr>
          <w:trHeight w:val="996"/>
          <w:jc w:val="center"/>
        </w:trPr>
        <w:tc>
          <w:tcPr>
            <w:tcW w:w="765" w:type="dxa"/>
            <w:vAlign w:val="center"/>
          </w:tcPr>
          <w:p w14:paraId="663E9321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14:paraId="099F34B4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服务协议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3BB59D74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（一）设备要求</w:t>
            </w:r>
          </w:p>
          <w:p w14:paraId="41665098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1.1高压泵应适用于糖厂列管式蒸发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罐通洗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，设备性能可靠，支持水压最高达到140Mpa，设备配套10根20米长的高压软管及运行所需的整套附件。</w:t>
            </w:r>
          </w:p>
          <w:p w14:paraId="0D2EAED0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1.2承包方负责组织施工人员和材料、施工机械进场，安装设备及调试等所有工作，必要时可协调发包方提供相关协助。</w:t>
            </w:r>
          </w:p>
          <w:p w14:paraId="52F52200" w14:textId="4D71626C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1.3承包方设备安装调试工作必须于2024年2月</w:t>
            </w:r>
            <w:r w:rsidR="00CB48AC">
              <w:rPr>
                <w:rFonts w:ascii="宋体" w:hAnsi="宋体" w:cs="宋体"/>
                <w:bCs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sz w:val="24"/>
              </w:rPr>
              <w:t>日前完成，确保不影响发包方榨季生产。</w:t>
            </w:r>
          </w:p>
          <w:p w14:paraId="21263BEF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1.4按发包方施工规范做好施工安全防护工作，安全、文明施工，施工完后负责施工现场卫生清理，废弃物按规定处理。</w:t>
            </w:r>
          </w:p>
          <w:p w14:paraId="52D602CF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（二）服务要求</w:t>
            </w:r>
          </w:p>
          <w:p w14:paraId="7736A7DF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1.1承包方提供高压泵，并在榨季期间24小时免费提供技术支持和损坏的配件，若发包方需要，承包方应及时派技术人员到现场解决设备软硬件问题。</w:t>
            </w:r>
          </w:p>
          <w:p w14:paraId="06D30CB4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1.2承包方负责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对通罐作业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高压泵操作人员和电气维护人员进</w:t>
            </w: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行培训，包括高压泵操作和常见故障处理、维修培训等。</w:t>
            </w:r>
          </w:p>
          <w:p w14:paraId="699AFE13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1.3承包方在榨季生产期间每个月至少需对设备进行巡回检查一次，确保设备能安全正常运行。</w:t>
            </w:r>
          </w:p>
          <w:p w14:paraId="7A1210F1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1.4承包方提供的设备在生产期间出现故障(操作失误、易损件损坏除外)发包方无法处理的或双方通过电话、视频等方式进行沟通后仍然无法处理的，承包方必须在5小时内到现场处理。</w:t>
            </w:r>
          </w:p>
          <w:p w14:paraId="2220D8ED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1.5承包方负责提供高压泵及连接至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通洗设备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的高压水管路，随机易损件以外的易损件榨季期间亦由承包方提供。</w:t>
            </w:r>
          </w:p>
          <w:p w14:paraId="612EBAD0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1.6易损件如在榨季期间出现损耗则承包方负责免费更换，确保不影响榨季生产。</w:t>
            </w:r>
          </w:p>
        </w:tc>
      </w:tr>
      <w:tr w:rsidR="00080184" w14:paraId="119134C6" w14:textId="77777777">
        <w:trPr>
          <w:trHeight w:val="996"/>
          <w:jc w:val="center"/>
        </w:trPr>
        <w:tc>
          <w:tcPr>
            <w:tcW w:w="765" w:type="dxa"/>
            <w:vAlign w:val="center"/>
          </w:tcPr>
          <w:p w14:paraId="160AF9E5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14:paraId="3E217FE3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付款形式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2633FC10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1、采用对公转账的支付方法，</w:t>
            </w:r>
          </w:p>
          <w:p w14:paraId="3359A810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承包方设备在2023/2024年榨季约定合作期正常投入使用10天，满足发包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方通洗需求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，设备及服务达到约定要求，验收合格后发包方向承包方支付租金总额的50%（凭票付款）。合作期结束，设备及服务达到约定要求，合作期结束10日内支付余下的50%（凭票付款）。                                                           2、支付方式：电汇支付。</w:t>
            </w:r>
          </w:p>
        </w:tc>
      </w:tr>
      <w:tr w:rsidR="00080184" w14:paraId="55CFFE0D" w14:textId="77777777">
        <w:trPr>
          <w:trHeight w:val="582"/>
          <w:jc w:val="center"/>
        </w:trPr>
        <w:tc>
          <w:tcPr>
            <w:tcW w:w="765" w:type="dxa"/>
            <w:vAlign w:val="center"/>
          </w:tcPr>
          <w:p w14:paraId="0AA243EF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14:paraId="0E14DD8D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开票方式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518426C4" w14:textId="77777777" w:rsidR="00080184" w:rsidRDefault="00830A0F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%增值税普通发票</w:t>
            </w:r>
          </w:p>
        </w:tc>
      </w:tr>
      <w:tr w:rsidR="00080184" w14:paraId="357A8766" w14:textId="77777777">
        <w:trPr>
          <w:trHeight w:val="1065"/>
          <w:jc w:val="center"/>
        </w:trPr>
        <w:tc>
          <w:tcPr>
            <w:tcW w:w="10025" w:type="dxa"/>
            <w:gridSpan w:val="5"/>
            <w:vAlign w:val="center"/>
          </w:tcPr>
          <w:p w14:paraId="27521230" w14:textId="77777777" w:rsidR="00080184" w:rsidRDefault="00830A0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说明：</w:t>
            </w:r>
          </w:p>
          <w:p w14:paraId="129090A2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1、此报价为包干价，价格不随市场价格波动而变动；</w:t>
            </w:r>
          </w:p>
          <w:p w14:paraId="4F095E7B" w14:textId="77777777" w:rsidR="00080184" w:rsidRDefault="00830A0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2、合同计价方式：固定总价。</w:t>
            </w:r>
          </w:p>
        </w:tc>
      </w:tr>
    </w:tbl>
    <w:p w14:paraId="38A9316B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注：所有价格用人民币表示，单位为元。</w:t>
      </w:r>
    </w:p>
    <w:p w14:paraId="4DD995C9" w14:textId="77777777" w:rsidR="00080184" w:rsidRDefault="00080184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F54178A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授权代表（签字）:</w:t>
      </w:r>
    </w:p>
    <w:p w14:paraId="4817C29A" w14:textId="77777777" w:rsidR="00080184" w:rsidRDefault="00080184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529173FF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谈判承包方名称（盖章）：</w:t>
      </w:r>
    </w:p>
    <w:p w14:paraId="311BE69D" w14:textId="77777777" w:rsidR="00080184" w:rsidRDefault="00080184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66ADADF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           年    月    日</w:t>
      </w:r>
    </w:p>
    <w:sectPr w:rsidR="00080184">
      <w:pgSz w:w="11906" w:h="16838"/>
      <w:pgMar w:top="1417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895B" w14:textId="77777777" w:rsidR="00D12B70" w:rsidRDefault="00D12B70">
      <w:r>
        <w:separator/>
      </w:r>
    </w:p>
  </w:endnote>
  <w:endnote w:type="continuationSeparator" w:id="0">
    <w:p w14:paraId="5BDDBFC6" w14:textId="77777777" w:rsidR="00D12B70" w:rsidRDefault="00D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2F68" w14:textId="77777777" w:rsidR="00080184" w:rsidRDefault="00830A0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D166F5D" w14:textId="77777777" w:rsidR="00080184" w:rsidRDefault="0008018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30D0" w14:textId="77777777" w:rsidR="00080184" w:rsidRDefault="00FF0D07">
    <w:pPr>
      <w:pStyle w:val="a9"/>
      <w:ind w:right="360"/>
    </w:pPr>
    <w:r>
      <w:pict w14:anchorId="6B887B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DF2D1E4" w14:textId="77777777" w:rsidR="00080184" w:rsidRDefault="00830A0F">
                <w:pPr>
                  <w:pStyle w:val="a9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第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页 共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NUMPAGES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7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B2ED" w14:textId="77777777" w:rsidR="00D12B70" w:rsidRDefault="00D12B70">
      <w:r>
        <w:separator/>
      </w:r>
    </w:p>
  </w:footnote>
  <w:footnote w:type="continuationSeparator" w:id="0">
    <w:p w14:paraId="58797A32" w14:textId="77777777" w:rsidR="00D12B70" w:rsidRDefault="00D1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D52C" w14:textId="77777777" w:rsidR="00080184" w:rsidRDefault="00080184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080398"/>
    <w:multiLevelType w:val="singleLevel"/>
    <w:tmpl w:val="99080398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6996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IwMWZlMDljODYwMDkxN2E1YTIyYTE1MjM3NDJiNTM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5B94"/>
    <w:rsid w:val="00006FEB"/>
    <w:rsid w:val="00012A5C"/>
    <w:rsid w:val="00012B00"/>
    <w:rsid w:val="00013077"/>
    <w:rsid w:val="000137AA"/>
    <w:rsid w:val="0001488B"/>
    <w:rsid w:val="000149EC"/>
    <w:rsid w:val="00016F0C"/>
    <w:rsid w:val="00017164"/>
    <w:rsid w:val="000201AC"/>
    <w:rsid w:val="00021331"/>
    <w:rsid w:val="00021799"/>
    <w:rsid w:val="000236E2"/>
    <w:rsid w:val="00025151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4EF0"/>
    <w:rsid w:val="00045E99"/>
    <w:rsid w:val="00045EF6"/>
    <w:rsid w:val="00046025"/>
    <w:rsid w:val="00046AA0"/>
    <w:rsid w:val="000472F1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7A7"/>
    <w:rsid w:val="00062A22"/>
    <w:rsid w:val="000633CC"/>
    <w:rsid w:val="00065F26"/>
    <w:rsid w:val="00066A9C"/>
    <w:rsid w:val="000716B8"/>
    <w:rsid w:val="0007298A"/>
    <w:rsid w:val="00072C34"/>
    <w:rsid w:val="00072C99"/>
    <w:rsid w:val="00072D42"/>
    <w:rsid w:val="00072DDE"/>
    <w:rsid w:val="000745F6"/>
    <w:rsid w:val="00075A2B"/>
    <w:rsid w:val="00076088"/>
    <w:rsid w:val="00077964"/>
    <w:rsid w:val="00080184"/>
    <w:rsid w:val="000820CE"/>
    <w:rsid w:val="0008314F"/>
    <w:rsid w:val="00083B2B"/>
    <w:rsid w:val="00087B2D"/>
    <w:rsid w:val="00087DF0"/>
    <w:rsid w:val="000922B1"/>
    <w:rsid w:val="00092A63"/>
    <w:rsid w:val="000941C6"/>
    <w:rsid w:val="0009640E"/>
    <w:rsid w:val="00096E6B"/>
    <w:rsid w:val="000975C0"/>
    <w:rsid w:val="000A0B04"/>
    <w:rsid w:val="000A1E48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4EDD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3CF3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3BD8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611CD"/>
    <w:rsid w:val="00162831"/>
    <w:rsid w:val="00162E27"/>
    <w:rsid w:val="00163A7F"/>
    <w:rsid w:val="00163A8E"/>
    <w:rsid w:val="00164011"/>
    <w:rsid w:val="00164330"/>
    <w:rsid w:val="001656BD"/>
    <w:rsid w:val="00172D5E"/>
    <w:rsid w:val="001736CC"/>
    <w:rsid w:val="0017474A"/>
    <w:rsid w:val="00174A58"/>
    <w:rsid w:val="001762A4"/>
    <w:rsid w:val="00176A07"/>
    <w:rsid w:val="00176A76"/>
    <w:rsid w:val="00177796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5116"/>
    <w:rsid w:val="001962B8"/>
    <w:rsid w:val="00197149"/>
    <w:rsid w:val="001A2C0B"/>
    <w:rsid w:val="001A499C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260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A01"/>
    <w:rsid w:val="001D1DA6"/>
    <w:rsid w:val="001D1F01"/>
    <w:rsid w:val="001D33DD"/>
    <w:rsid w:val="001D3450"/>
    <w:rsid w:val="001D5419"/>
    <w:rsid w:val="001D5639"/>
    <w:rsid w:val="001D5E55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4835"/>
    <w:rsid w:val="001F49A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5917"/>
    <w:rsid w:val="002163F7"/>
    <w:rsid w:val="00216FF4"/>
    <w:rsid w:val="00217228"/>
    <w:rsid w:val="002222EF"/>
    <w:rsid w:val="00222895"/>
    <w:rsid w:val="00222A72"/>
    <w:rsid w:val="002236C7"/>
    <w:rsid w:val="00224453"/>
    <w:rsid w:val="0022714F"/>
    <w:rsid w:val="0023069C"/>
    <w:rsid w:val="002306C0"/>
    <w:rsid w:val="00231638"/>
    <w:rsid w:val="00231809"/>
    <w:rsid w:val="00232D3E"/>
    <w:rsid w:val="00234758"/>
    <w:rsid w:val="002368B0"/>
    <w:rsid w:val="00236A40"/>
    <w:rsid w:val="00236F19"/>
    <w:rsid w:val="00240E34"/>
    <w:rsid w:val="00241CD1"/>
    <w:rsid w:val="002424BE"/>
    <w:rsid w:val="002438D2"/>
    <w:rsid w:val="00244019"/>
    <w:rsid w:val="00245E23"/>
    <w:rsid w:val="002463D7"/>
    <w:rsid w:val="002477F1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6741D"/>
    <w:rsid w:val="00270FBC"/>
    <w:rsid w:val="002725B5"/>
    <w:rsid w:val="002737DE"/>
    <w:rsid w:val="00273C47"/>
    <w:rsid w:val="002744A1"/>
    <w:rsid w:val="002762A2"/>
    <w:rsid w:val="00276936"/>
    <w:rsid w:val="0027702F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1E83"/>
    <w:rsid w:val="002927BE"/>
    <w:rsid w:val="002930F7"/>
    <w:rsid w:val="00294BDD"/>
    <w:rsid w:val="00294BE8"/>
    <w:rsid w:val="00294DFD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7BFC"/>
    <w:rsid w:val="002C0146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918"/>
    <w:rsid w:val="002F1A47"/>
    <w:rsid w:val="002F1D74"/>
    <w:rsid w:val="002F2651"/>
    <w:rsid w:val="002F27F0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4E26"/>
    <w:rsid w:val="0032553A"/>
    <w:rsid w:val="00326170"/>
    <w:rsid w:val="00326335"/>
    <w:rsid w:val="0032643D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77E1D"/>
    <w:rsid w:val="00380DB5"/>
    <w:rsid w:val="00381EA2"/>
    <w:rsid w:val="00382834"/>
    <w:rsid w:val="0038340B"/>
    <w:rsid w:val="00384163"/>
    <w:rsid w:val="00386602"/>
    <w:rsid w:val="00390486"/>
    <w:rsid w:val="003911B0"/>
    <w:rsid w:val="00391298"/>
    <w:rsid w:val="003915D5"/>
    <w:rsid w:val="00392A5D"/>
    <w:rsid w:val="00392AF8"/>
    <w:rsid w:val="003938B3"/>
    <w:rsid w:val="003939E5"/>
    <w:rsid w:val="00395414"/>
    <w:rsid w:val="00396EEE"/>
    <w:rsid w:val="003979A9"/>
    <w:rsid w:val="003A11B2"/>
    <w:rsid w:val="003A20C4"/>
    <w:rsid w:val="003A26BF"/>
    <w:rsid w:val="003A45F9"/>
    <w:rsid w:val="003A4A02"/>
    <w:rsid w:val="003A4E4D"/>
    <w:rsid w:val="003A625E"/>
    <w:rsid w:val="003B00BD"/>
    <w:rsid w:val="003B0B77"/>
    <w:rsid w:val="003B0D16"/>
    <w:rsid w:val="003B2B92"/>
    <w:rsid w:val="003B2E15"/>
    <w:rsid w:val="003B2FBB"/>
    <w:rsid w:val="003B3387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76A"/>
    <w:rsid w:val="003C7E54"/>
    <w:rsid w:val="003D20E9"/>
    <w:rsid w:val="003D37D8"/>
    <w:rsid w:val="003D4AA4"/>
    <w:rsid w:val="003D7EED"/>
    <w:rsid w:val="003E06E8"/>
    <w:rsid w:val="003E0AFD"/>
    <w:rsid w:val="003E15BC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95A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5D02"/>
    <w:rsid w:val="00456904"/>
    <w:rsid w:val="00457FB0"/>
    <w:rsid w:val="004617C0"/>
    <w:rsid w:val="00461E2E"/>
    <w:rsid w:val="00461E3A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5724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23DD"/>
    <w:rsid w:val="004926FE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4369"/>
    <w:rsid w:val="004D5BEB"/>
    <w:rsid w:val="004D712D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6572"/>
    <w:rsid w:val="00527012"/>
    <w:rsid w:val="0053042D"/>
    <w:rsid w:val="0053115A"/>
    <w:rsid w:val="00531781"/>
    <w:rsid w:val="00531B24"/>
    <w:rsid w:val="00531BF5"/>
    <w:rsid w:val="00532A25"/>
    <w:rsid w:val="00532AAA"/>
    <w:rsid w:val="00533722"/>
    <w:rsid w:val="005337E3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1396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1D13"/>
    <w:rsid w:val="005623A4"/>
    <w:rsid w:val="00563D0A"/>
    <w:rsid w:val="00564A3D"/>
    <w:rsid w:val="005705D1"/>
    <w:rsid w:val="00572697"/>
    <w:rsid w:val="00572909"/>
    <w:rsid w:val="00573C41"/>
    <w:rsid w:val="005749EC"/>
    <w:rsid w:val="0057556C"/>
    <w:rsid w:val="005820B6"/>
    <w:rsid w:val="00583406"/>
    <w:rsid w:val="00584460"/>
    <w:rsid w:val="00584DDB"/>
    <w:rsid w:val="005870B0"/>
    <w:rsid w:val="0058726A"/>
    <w:rsid w:val="00587BAE"/>
    <w:rsid w:val="00592098"/>
    <w:rsid w:val="00592BA6"/>
    <w:rsid w:val="00593273"/>
    <w:rsid w:val="00593BF9"/>
    <w:rsid w:val="00593DDD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CAB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03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4B5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DF1"/>
    <w:rsid w:val="00613A17"/>
    <w:rsid w:val="006141F7"/>
    <w:rsid w:val="00615D7C"/>
    <w:rsid w:val="0061602E"/>
    <w:rsid w:val="00616359"/>
    <w:rsid w:val="00616B03"/>
    <w:rsid w:val="006175AD"/>
    <w:rsid w:val="00617959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87A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0B57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1BED"/>
    <w:rsid w:val="00702128"/>
    <w:rsid w:val="007038C2"/>
    <w:rsid w:val="00703B13"/>
    <w:rsid w:val="00704429"/>
    <w:rsid w:val="0070449C"/>
    <w:rsid w:val="00705A00"/>
    <w:rsid w:val="007133F3"/>
    <w:rsid w:val="00713EBF"/>
    <w:rsid w:val="00715ACA"/>
    <w:rsid w:val="00720327"/>
    <w:rsid w:val="00723622"/>
    <w:rsid w:val="00725E2E"/>
    <w:rsid w:val="0072638A"/>
    <w:rsid w:val="00726534"/>
    <w:rsid w:val="00726683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0D1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0A3A"/>
    <w:rsid w:val="007615D3"/>
    <w:rsid w:val="007616FB"/>
    <w:rsid w:val="00761F7F"/>
    <w:rsid w:val="00764451"/>
    <w:rsid w:val="00765456"/>
    <w:rsid w:val="00765F47"/>
    <w:rsid w:val="007665BC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0AB2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130B"/>
    <w:rsid w:val="007C2FBF"/>
    <w:rsid w:val="007C31EC"/>
    <w:rsid w:val="007C32F4"/>
    <w:rsid w:val="007C4991"/>
    <w:rsid w:val="007C566B"/>
    <w:rsid w:val="007C62C0"/>
    <w:rsid w:val="007D2B10"/>
    <w:rsid w:val="007D2F73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6B9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842"/>
    <w:rsid w:val="00813BA5"/>
    <w:rsid w:val="008147D6"/>
    <w:rsid w:val="00814E01"/>
    <w:rsid w:val="00815AAC"/>
    <w:rsid w:val="00816B08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0A0F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35C3"/>
    <w:rsid w:val="00843DE9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CDF"/>
    <w:rsid w:val="00876DDD"/>
    <w:rsid w:val="00880B78"/>
    <w:rsid w:val="0088279E"/>
    <w:rsid w:val="00882BF7"/>
    <w:rsid w:val="00882E82"/>
    <w:rsid w:val="00883853"/>
    <w:rsid w:val="00883F17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97E58"/>
    <w:rsid w:val="008A1AEC"/>
    <w:rsid w:val="008A25BF"/>
    <w:rsid w:val="008A3685"/>
    <w:rsid w:val="008A399B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07FFC"/>
    <w:rsid w:val="00913252"/>
    <w:rsid w:val="009145A3"/>
    <w:rsid w:val="00916CC1"/>
    <w:rsid w:val="00917382"/>
    <w:rsid w:val="00921B66"/>
    <w:rsid w:val="00921CEB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7EA"/>
    <w:rsid w:val="00945868"/>
    <w:rsid w:val="0094606B"/>
    <w:rsid w:val="00946222"/>
    <w:rsid w:val="00946DBE"/>
    <w:rsid w:val="00946EE8"/>
    <w:rsid w:val="00947C55"/>
    <w:rsid w:val="00950108"/>
    <w:rsid w:val="00953A2B"/>
    <w:rsid w:val="009540E4"/>
    <w:rsid w:val="009553FB"/>
    <w:rsid w:val="00955A93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0769"/>
    <w:rsid w:val="00970C0A"/>
    <w:rsid w:val="0097239E"/>
    <w:rsid w:val="00972A9D"/>
    <w:rsid w:val="00972D08"/>
    <w:rsid w:val="0097308D"/>
    <w:rsid w:val="009761F4"/>
    <w:rsid w:val="00976B01"/>
    <w:rsid w:val="00976DBB"/>
    <w:rsid w:val="00980A4D"/>
    <w:rsid w:val="009812FD"/>
    <w:rsid w:val="00981B03"/>
    <w:rsid w:val="009829CA"/>
    <w:rsid w:val="00982A55"/>
    <w:rsid w:val="00984672"/>
    <w:rsid w:val="00984C9D"/>
    <w:rsid w:val="00984CFD"/>
    <w:rsid w:val="00985EC2"/>
    <w:rsid w:val="00987676"/>
    <w:rsid w:val="00990851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71C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692B"/>
    <w:rsid w:val="00A22C43"/>
    <w:rsid w:val="00A22CE1"/>
    <w:rsid w:val="00A2332D"/>
    <w:rsid w:val="00A240FA"/>
    <w:rsid w:val="00A24527"/>
    <w:rsid w:val="00A25C00"/>
    <w:rsid w:val="00A264CD"/>
    <w:rsid w:val="00A26836"/>
    <w:rsid w:val="00A27486"/>
    <w:rsid w:val="00A278B5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0DF4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0ECF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1065E"/>
    <w:rsid w:val="00B155BD"/>
    <w:rsid w:val="00B15960"/>
    <w:rsid w:val="00B1777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37FF5"/>
    <w:rsid w:val="00B41758"/>
    <w:rsid w:val="00B4266A"/>
    <w:rsid w:val="00B426C5"/>
    <w:rsid w:val="00B458BA"/>
    <w:rsid w:val="00B4678A"/>
    <w:rsid w:val="00B47AE8"/>
    <w:rsid w:val="00B504F0"/>
    <w:rsid w:val="00B50A53"/>
    <w:rsid w:val="00B50BD2"/>
    <w:rsid w:val="00B50F15"/>
    <w:rsid w:val="00B510DD"/>
    <w:rsid w:val="00B5353B"/>
    <w:rsid w:val="00B54D58"/>
    <w:rsid w:val="00B55709"/>
    <w:rsid w:val="00B5601C"/>
    <w:rsid w:val="00B56A46"/>
    <w:rsid w:val="00B5722B"/>
    <w:rsid w:val="00B57299"/>
    <w:rsid w:val="00B578E6"/>
    <w:rsid w:val="00B579D5"/>
    <w:rsid w:val="00B6022B"/>
    <w:rsid w:val="00B60443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A88"/>
    <w:rsid w:val="00B92417"/>
    <w:rsid w:val="00B92BE3"/>
    <w:rsid w:val="00B94F96"/>
    <w:rsid w:val="00B94F9E"/>
    <w:rsid w:val="00B95375"/>
    <w:rsid w:val="00B95A24"/>
    <w:rsid w:val="00B9648A"/>
    <w:rsid w:val="00B969C7"/>
    <w:rsid w:val="00B96F10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10A8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713D"/>
    <w:rsid w:val="00BD1060"/>
    <w:rsid w:val="00BD33F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D16"/>
    <w:rsid w:val="00C026A3"/>
    <w:rsid w:val="00C0281C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8D1"/>
    <w:rsid w:val="00C23A80"/>
    <w:rsid w:val="00C23AD1"/>
    <w:rsid w:val="00C2471A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D34"/>
    <w:rsid w:val="00C7312D"/>
    <w:rsid w:val="00C73491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081B"/>
    <w:rsid w:val="00C91E45"/>
    <w:rsid w:val="00C9276A"/>
    <w:rsid w:val="00C930A2"/>
    <w:rsid w:val="00C93231"/>
    <w:rsid w:val="00C971A8"/>
    <w:rsid w:val="00C97612"/>
    <w:rsid w:val="00CA0A39"/>
    <w:rsid w:val="00CA1325"/>
    <w:rsid w:val="00CA2569"/>
    <w:rsid w:val="00CA261A"/>
    <w:rsid w:val="00CA397B"/>
    <w:rsid w:val="00CA5765"/>
    <w:rsid w:val="00CA7C88"/>
    <w:rsid w:val="00CB00C0"/>
    <w:rsid w:val="00CB05ED"/>
    <w:rsid w:val="00CB17D9"/>
    <w:rsid w:val="00CB310C"/>
    <w:rsid w:val="00CB48A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9C1"/>
    <w:rsid w:val="00CC3D10"/>
    <w:rsid w:val="00CC4B75"/>
    <w:rsid w:val="00CC63A6"/>
    <w:rsid w:val="00CC686C"/>
    <w:rsid w:val="00CC79B0"/>
    <w:rsid w:val="00CD082D"/>
    <w:rsid w:val="00CD50AD"/>
    <w:rsid w:val="00CD50DB"/>
    <w:rsid w:val="00CD55BB"/>
    <w:rsid w:val="00CD5B40"/>
    <w:rsid w:val="00CD6F56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997"/>
    <w:rsid w:val="00D11DA0"/>
    <w:rsid w:val="00D12B7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369"/>
    <w:rsid w:val="00D24038"/>
    <w:rsid w:val="00D24248"/>
    <w:rsid w:val="00D25071"/>
    <w:rsid w:val="00D25E29"/>
    <w:rsid w:val="00D264E5"/>
    <w:rsid w:val="00D27EF0"/>
    <w:rsid w:val="00D30EC9"/>
    <w:rsid w:val="00D312F0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647A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2E51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5A"/>
    <w:rsid w:val="00DA1CDC"/>
    <w:rsid w:val="00DA2297"/>
    <w:rsid w:val="00DA2701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5301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27E3"/>
    <w:rsid w:val="00E028AF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4617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08F5"/>
    <w:rsid w:val="00E41F43"/>
    <w:rsid w:val="00E42168"/>
    <w:rsid w:val="00E42329"/>
    <w:rsid w:val="00E4280F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3DF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05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97337"/>
    <w:rsid w:val="00EA30FA"/>
    <w:rsid w:val="00EA53B5"/>
    <w:rsid w:val="00EA746F"/>
    <w:rsid w:val="00EB058D"/>
    <w:rsid w:val="00EB120C"/>
    <w:rsid w:val="00EB12D2"/>
    <w:rsid w:val="00EB1A24"/>
    <w:rsid w:val="00EB1B59"/>
    <w:rsid w:val="00EB21AE"/>
    <w:rsid w:val="00EB273C"/>
    <w:rsid w:val="00EB3BB4"/>
    <w:rsid w:val="00EB3DC8"/>
    <w:rsid w:val="00EB3FC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703"/>
    <w:rsid w:val="00EC6C3D"/>
    <w:rsid w:val="00ED16B5"/>
    <w:rsid w:val="00ED1FCA"/>
    <w:rsid w:val="00ED33BD"/>
    <w:rsid w:val="00ED3EFA"/>
    <w:rsid w:val="00ED4A39"/>
    <w:rsid w:val="00ED59DC"/>
    <w:rsid w:val="00EE0671"/>
    <w:rsid w:val="00EE24E5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102"/>
    <w:rsid w:val="00F703E0"/>
    <w:rsid w:val="00F70707"/>
    <w:rsid w:val="00F71869"/>
    <w:rsid w:val="00F727E4"/>
    <w:rsid w:val="00F73A4B"/>
    <w:rsid w:val="00F73C7C"/>
    <w:rsid w:val="00F74BD6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A8C"/>
    <w:rsid w:val="00FB2E78"/>
    <w:rsid w:val="00FB2FE3"/>
    <w:rsid w:val="00FB43DC"/>
    <w:rsid w:val="00FB48A1"/>
    <w:rsid w:val="00FB5808"/>
    <w:rsid w:val="00FC1949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328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0D07"/>
    <w:rsid w:val="00FF1CB8"/>
    <w:rsid w:val="00FF23F4"/>
    <w:rsid w:val="00FF58D1"/>
    <w:rsid w:val="00FF6366"/>
    <w:rsid w:val="01303AC5"/>
    <w:rsid w:val="0256755B"/>
    <w:rsid w:val="02A209F3"/>
    <w:rsid w:val="02DF29EB"/>
    <w:rsid w:val="031F3DF1"/>
    <w:rsid w:val="03627D6D"/>
    <w:rsid w:val="03A74719"/>
    <w:rsid w:val="03CC2C80"/>
    <w:rsid w:val="042A6EF2"/>
    <w:rsid w:val="052E28C7"/>
    <w:rsid w:val="05A01219"/>
    <w:rsid w:val="061E65E2"/>
    <w:rsid w:val="069114AA"/>
    <w:rsid w:val="07736474"/>
    <w:rsid w:val="077961C6"/>
    <w:rsid w:val="0862326C"/>
    <w:rsid w:val="08716E9D"/>
    <w:rsid w:val="087B41C0"/>
    <w:rsid w:val="08B40F0F"/>
    <w:rsid w:val="08BF22FE"/>
    <w:rsid w:val="08F301FA"/>
    <w:rsid w:val="096E7880"/>
    <w:rsid w:val="09952655"/>
    <w:rsid w:val="0A2905F9"/>
    <w:rsid w:val="0A364599"/>
    <w:rsid w:val="0A805ABD"/>
    <w:rsid w:val="0ADE235F"/>
    <w:rsid w:val="0B7849E6"/>
    <w:rsid w:val="0BAD643E"/>
    <w:rsid w:val="0C670CE3"/>
    <w:rsid w:val="0C796C68"/>
    <w:rsid w:val="0D366907"/>
    <w:rsid w:val="0E4A4418"/>
    <w:rsid w:val="0E5C239D"/>
    <w:rsid w:val="0EAF4BC3"/>
    <w:rsid w:val="0EF34AB0"/>
    <w:rsid w:val="100D2F61"/>
    <w:rsid w:val="102962AF"/>
    <w:rsid w:val="104A4BA3"/>
    <w:rsid w:val="10D51E63"/>
    <w:rsid w:val="112076B2"/>
    <w:rsid w:val="118F1979"/>
    <w:rsid w:val="11A07135"/>
    <w:rsid w:val="121C256F"/>
    <w:rsid w:val="130B5306"/>
    <w:rsid w:val="13EE5846"/>
    <w:rsid w:val="14171240"/>
    <w:rsid w:val="15127C5A"/>
    <w:rsid w:val="17C214C3"/>
    <w:rsid w:val="17F71489"/>
    <w:rsid w:val="1847222D"/>
    <w:rsid w:val="18C80D5B"/>
    <w:rsid w:val="199C67DD"/>
    <w:rsid w:val="19CC03D7"/>
    <w:rsid w:val="19D41982"/>
    <w:rsid w:val="1A1F2BFD"/>
    <w:rsid w:val="1A7C004F"/>
    <w:rsid w:val="1AD67034"/>
    <w:rsid w:val="1AE14356"/>
    <w:rsid w:val="1B210BF7"/>
    <w:rsid w:val="1B214753"/>
    <w:rsid w:val="1BDA2449"/>
    <w:rsid w:val="1BFC2ACA"/>
    <w:rsid w:val="1C103E14"/>
    <w:rsid w:val="1CB155FD"/>
    <w:rsid w:val="1D216C8C"/>
    <w:rsid w:val="1D7E40DE"/>
    <w:rsid w:val="1E45207C"/>
    <w:rsid w:val="1E5E6D25"/>
    <w:rsid w:val="1EC374C7"/>
    <w:rsid w:val="1FF93994"/>
    <w:rsid w:val="20097E96"/>
    <w:rsid w:val="20174376"/>
    <w:rsid w:val="20803CC9"/>
    <w:rsid w:val="21B966F9"/>
    <w:rsid w:val="21CF4F08"/>
    <w:rsid w:val="22592A24"/>
    <w:rsid w:val="22B10AB2"/>
    <w:rsid w:val="232079E6"/>
    <w:rsid w:val="232C0139"/>
    <w:rsid w:val="23D04F68"/>
    <w:rsid w:val="24366E06"/>
    <w:rsid w:val="24CF6FCD"/>
    <w:rsid w:val="25382DC5"/>
    <w:rsid w:val="25DF3C93"/>
    <w:rsid w:val="25FF1B34"/>
    <w:rsid w:val="2629095F"/>
    <w:rsid w:val="26867B60"/>
    <w:rsid w:val="26C279DE"/>
    <w:rsid w:val="26FC5A54"/>
    <w:rsid w:val="270D214A"/>
    <w:rsid w:val="27A72484"/>
    <w:rsid w:val="282615FA"/>
    <w:rsid w:val="283D06F2"/>
    <w:rsid w:val="287A2B6E"/>
    <w:rsid w:val="28B5472C"/>
    <w:rsid w:val="294837F2"/>
    <w:rsid w:val="2A047719"/>
    <w:rsid w:val="2A7D1F14"/>
    <w:rsid w:val="2AC0515E"/>
    <w:rsid w:val="2AE00186"/>
    <w:rsid w:val="2B25203D"/>
    <w:rsid w:val="2BD33847"/>
    <w:rsid w:val="2BD96984"/>
    <w:rsid w:val="2BE912BD"/>
    <w:rsid w:val="2BE9260C"/>
    <w:rsid w:val="2C424444"/>
    <w:rsid w:val="2CA174A1"/>
    <w:rsid w:val="2D9742AB"/>
    <w:rsid w:val="2DCF003E"/>
    <w:rsid w:val="2E0C0633"/>
    <w:rsid w:val="2E625356"/>
    <w:rsid w:val="2F451D68"/>
    <w:rsid w:val="30514298"/>
    <w:rsid w:val="30F85AFE"/>
    <w:rsid w:val="31B00187"/>
    <w:rsid w:val="32C43EEA"/>
    <w:rsid w:val="33185FE3"/>
    <w:rsid w:val="3337290D"/>
    <w:rsid w:val="33437504"/>
    <w:rsid w:val="33A866E3"/>
    <w:rsid w:val="340B78F6"/>
    <w:rsid w:val="34190265"/>
    <w:rsid w:val="341B222F"/>
    <w:rsid w:val="34462CB5"/>
    <w:rsid w:val="34550E41"/>
    <w:rsid w:val="346239BA"/>
    <w:rsid w:val="34692F9B"/>
    <w:rsid w:val="3474193F"/>
    <w:rsid w:val="34F07218"/>
    <w:rsid w:val="350031D3"/>
    <w:rsid w:val="353C7F28"/>
    <w:rsid w:val="35FE3BB6"/>
    <w:rsid w:val="3608233F"/>
    <w:rsid w:val="36CE5337"/>
    <w:rsid w:val="38DC1FB4"/>
    <w:rsid w:val="39072D82"/>
    <w:rsid w:val="395D29A2"/>
    <w:rsid w:val="39F03093"/>
    <w:rsid w:val="3A1948E9"/>
    <w:rsid w:val="3A3F654C"/>
    <w:rsid w:val="3A5162F8"/>
    <w:rsid w:val="3A856654"/>
    <w:rsid w:val="3B2C6D1F"/>
    <w:rsid w:val="3B783AC3"/>
    <w:rsid w:val="3B8406BA"/>
    <w:rsid w:val="3B8C57C0"/>
    <w:rsid w:val="3BE15B0C"/>
    <w:rsid w:val="3C991F43"/>
    <w:rsid w:val="3E444130"/>
    <w:rsid w:val="3E646581"/>
    <w:rsid w:val="3E706C67"/>
    <w:rsid w:val="3E95498C"/>
    <w:rsid w:val="3ED522CC"/>
    <w:rsid w:val="3F6C67E4"/>
    <w:rsid w:val="3F8A2017"/>
    <w:rsid w:val="40A84E4B"/>
    <w:rsid w:val="415648A7"/>
    <w:rsid w:val="419158DF"/>
    <w:rsid w:val="41F540C0"/>
    <w:rsid w:val="42366486"/>
    <w:rsid w:val="42A81132"/>
    <w:rsid w:val="42BC2E2F"/>
    <w:rsid w:val="430B346F"/>
    <w:rsid w:val="43657023"/>
    <w:rsid w:val="43947392"/>
    <w:rsid w:val="44126140"/>
    <w:rsid w:val="44330ECF"/>
    <w:rsid w:val="45374517"/>
    <w:rsid w:val="45771070"/>
    <w:rsid w:val="45CB3095"/>
    <w:rsid w:val="45D66800"/>
    <w:rsid w:val="46175745"/>
    <w:rsid w:val="465F7108"/>
    <w:rsid w:val="4666058A"/>
    <w:rsid w:val="46C422B2"/>
    <w:rsid w:val="47290A85"/>
    <w:rsid w:val="477535AD"/>
    <w:rsid w:val="479C322F"/>
    <w:rsid w:val="47F92430"/>
    <w:rsid w:val="487B2E45"/>
    <w:rsid w:val="48AC2FFE"/>
    <w:rsid w:val="49180694"/>
    <w:rsid w:val="492012FC"/>
    <w:rsid w:val="49E8450A"/>
    <w:rsid w:val="4B1A7B81"/>
    <w:rsid w:val="4C465371"/>
    <w:rsid w:val="4C59524B"/>
    <w:rsid w:val="4D10183F"/>
    <w:rsid w:val="4D2E0486"/>
    <w:rsid w:val="4E256DDF"/>
    <w:rsid w:val="4F764366"/>
    <w:rsid w:val="50483F54"/>
    <w:rsid w:val="504B3C7D"/>
    <w:rsid w:val="50CC29FF"/>
    <w:rsid w:val="518A5EA7"/>
    <w:rsid w:val="518E5997"/>
    <w:rsid w:val="522D07E6"/>
    <w:rsid w:val="525564B4"/>
    <w:rsid w:val="52B61649"/>
    <w:rsid w:val="52D83B5B"/>
    <w:rsid w:val="53281E1B"/>
    <w:rsid w:val="53E775E0"/>
    <w:rsid w:val="53FC12DE"/>
    <w:rsid w:val="54176117"/>
    <w:rsid w:val="542C1497"/>
    <w:rsid w:val="54484523"/>
    <w:rsid w:val="547C41CC"/>
    <w:rsid w:val="547E787A"/>
    <w:rsid w:val="54B75204"/>
    <w:rsid w:val="54EA382C"/>
    <w:rsid w:val="555139C0"/>
    <w:rsid w:val="5552317F"/>
    <w:rsid w:val="55B61960"/>
    <w:rsid w:val="55E62245"/>
    <w:rsid w:val="568850AA"/>
    <w:rsid w:val="57547D67"/>
    <w:rsid w:val="57DF519E"/>
    <w:rsid w:val="57E56972"/>
    <w:rsid w:val="58CB127E"/>
    <w:rsid w:val="5967369D"/>
    <w:rsid w:val="5A734160"/>
    <w:rsid w:val="5B955B74"/>
    <w:rsid w:val="5C7A5495"/>
    <w:rsid w:val="5CDC7EFE"/>
    <w:rsid w:val="5D881E34"/>
    <w:rsid w:val="5D916F3A"/>
    <w:rsid w:val="5DEF1EB3"/>
    <w:rsid w:val="5E371164"/>
    <w:rsid w:val="5E9D506D"/>
    <w:rsid w:val="5EF17565"/>
    <w:rsid w:val="5F4B136B"/>
    <w:rsid w:val="5F796A96"/>
    <w:rsid w:val="5FEA2932"/>
    <w:rsid w:val="60193217"/>
    <w:rsid w:val="60A800F7"/>
    <w:rsid w:val="60F5437F"/>
    <w:rsid w:val="613876CD"/>
    <w:rsid w:val="614258DE"/>
    <w:rsid w:val="61907509"/>
    <w:rsid w:val="623C31ED"/>
    <w:rsid w:val="626B762E"/>
    <w:rsid w:val="6283706E"/>
    <w:rsid w:val="628726BA"/>
    <w:rsid w:val="62B453B5"/>
    <w:rsid w:val="62C31218"/>
    <w:rsid w:val="642301C1"/>
    <w:rsid w:val="642E4C21"/>
    <w:rsid w:val="65A73073"/>
    <w:rsid w:val="65D73958"/>
    <w:rsid w:val="65F63648"/>
    <w:rsid w:val="66065FEC"/>
    <w:rsid w:val="665723A3"/>
    <w:rsid w:val="669334F7"/>
    <w:rsid w:val="674A276B"/>
    <w:rsid w:val="67CB3049"/>
    <w:rsid w:val="680447AD"/>
    <w:rsid w:val="68FB1002"/>
    <w:rsid w:val="692C7B17"/>
    <w:rsid w:val="69E334FE"/>
    <w:rsid w:val="6A7259FE"/>
    <w:rsid w:val="6ACB7804"/>
    <w:rsid w:val="6AE4621A"/>
    <w:rsid w:val="6AE61F48"/>
    <w:rsid w:val="6B517D09"/>
    <w:rsid w:val="6BA17FDC"/>
    <w:rsid w:val="6BFA3EFD"/>
    <w:rsid w:val="6C111246"/>
    <w:rsid w:val="6C5C6966"/>
    <w:rsid w:val="6D1C6BFA"/>
    <w:rsid w:val="6D8819DC"/>
    <w:rsid w:val="6DE54739"/>
    <w:rsid w:val="6E6935BC"/>
    <w:rsid w:val="6E7B34DD"/>
    <w:rsid w:val="6E9D3265"/>
    <w:rsid w:val="6EA97E5C"/>
    <w:rsid w:val="6F07617A"/>
    <w:rsid w:val="6F717317"/>
    <w:rsid w:val="6F975F07"/>
    <w:rsid w:val="70182BA3"/>
    <w:rsid w:val="7060454A"/>
    <w:rsid w:val="70FA499F"/>
    <w:rsid w:val="71F118FE"/>
    <w:rsid w:val="722C6DDA"/>
    <w:rsid w:val="7242215A"/>
    <w:rsid w:val="726D1F7F"/>
    <w:rsid w:val="727F515C"/>
    <w:rsid w:val="73245D03"/>
    <w:rsid w:val="732C7392"/>
    <w:rsid w:val="73463ECB"/>
    <w:rsid w:val="73683E42"/>
    <w:rsid w:val="73952604"/>
    <w:rsid w:val="73CD0149"/>
    <w:rsid w:val="74730CF0"/>
    <w:rsid w:val="74D6127F"/>
    <w:rsid w:val="75790746"/>
    <w:rsid w:val="75970A0E"/>
    <w:rsid w:val="75976EEA"/>
    <w:rsid w:val="75984EFD"/>
    <w:rsid w:val="75AD1FE0"/>
    <w:rsid w:val="75E863DE"/>
    <w:rsid w:val="76320A69"/>
    <w:rsid w:val="76634D94"/>
    <w:rsid w:val="767C19B2"/>
    <w:rsid w:val="7715608F"/>
    <w:rsid w:val="77E12415"/>
    <w:rsid w:val="77E85551"/>
    <w:rsid w:val="78517F46"/>
    <w:rsid w:val="7877295B"/>
    <w:rsid w:val="788D60F9"/>
    <w:rsid w:val="78A21BA4"/>
    <w:rsid w:val="78D9133E"/>
    <w:rsid w:val="79450781"/>
    <w:rsid w:val="797F2197"/>
    <w:rsid w:val="79905EA0"/>
    <w:rsid w:val="799B65F3"/>
    <w:rsid w:val="7A28257D"/>
    <w:rsid w:val="7AA15E8B"/>
    <w:rsid w:val="7AAD65DE"/>
    <w:rsid w:val="7AFE6E3A"/>
    <w:rsid w:val="7B0D4297"/>
    <w:rsid w:val="7C5C4760"/>
    <w:rsid w:val="7C9A58A2"/>
    <w:rsid w:val="7CDB7433"/>
    <w:rsid w:val="7D450D50"/>
    <w:rsid w:val="7D662001"/>
    <w:rsid w:val="7DD54CAE"/>
    <w:rsid w:val="7F3B240A"/>
    <w:rsid w:val="7FC76394"/>
    <w:rsid w:val="7FE2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787C0"/>
  <w15:docId w15:val="{01C7B3F1-B902-4476-B0B6-B15F773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</w:style>
  <w:style w:type="paragraph" w:customStyle="1" w:styleId="CharCharChar">
    <w:name w:val="Char Char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/>
      <w:kern w:val="2"/>
      <w:sz w:val="30"/>
      <w:szCs w:val="24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s.cofcotunh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01AAD4E7-D092-4E4F-B548-F8AAAB75D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563</Words>
  <Characters>3213</Characters>
  <Application>Microsoft Office Word</Application>
  <DocSecurity>0</DocSecurity>
  <Lines>26</Lines>
  <Paragraphs>7</Paragraphs>
  <ScaleCrop>false</ScaleCrop>
  <Company>微软中国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俊长 黄</cp:lastModifiedBy>
  <cp:revision>25</cp:revision>
  <cp:lastPrinted>2014-06-23T02:55:00Z</cp:lastPrinted>
  <dcterms:created xsi:type="dcterms:W3CDTF">2021-03-01T07:50:00Z</dcterms:created>
  <dcterms:modified xsi:type="dcterms:W3CDTF">2024-02-17T06:43:00Z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B357FEC187224B389A99A1974FBBC23C</vt:lpwstr>
  </property>
</Properties>
</file>