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1A" w:rsidRDefault="00774DF2">
      <w:pPr>
        <w:rPr>
          <w:rFonts w:eastAsia="黑体"/>
          <w:sz w:val="32"/>
        </w:rPr>
      </w:pPr>
      <w:r>
        <w:rPr>
          <w:rFonts w:eastAsia="黑体"/>
          <w:sz w:val="32"/>
        </w:rPr>
        <w:t>中粮</w:t>
      </w:r>
      <w:r w:rsidR="000E18F9">
        <w:rPr>
          <w:rFonts w:eastAsia="黑体"/>
          <w:sz w:val="32"/>
        </w:rPr>
        <w:t xml:space="preserve"> </w:t>
      </w:r>
      <w:r w:rsidR="000E18F9">
        <w:rPr>
          <w:rFonts w:eastAsia="黑体"/>
          <w:sz w:val="32"/>
        </w:rPr>
        <w:t>北海糖业</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6D0B1A">
        <w:trPr>
          <w:trHeight w:val="389"/>
        </w:trPr>
        <w:tc>
          <w:tcPr>
            <w:tcW w:w="5063" w:type="dxa"/>
            <w:vAlign w:val="center"/>
          </w:tcPr>
          <w:p w:rsidR="006D0B1A" w:rsidRDefault="000E18F9">
            <w:pPr>
              <w:ind w:rightChars="-179" w:right="-376"/>
              <w:rPr>
                <w:rFonts w:eastAsia="黑体"/>
                <w:color w:val="000000"/>
                <w:sz w:val="24"/>
              </w:rPr>
            </w:pPr>
            <w:r>
              <w:rPr>
                <w:rFonts w:eastAsia="黑体"/>
                <w:sz w:val="24"/>
              </w:rPr>
              <w:t>致</w:t>
            </w:r>
            <w:r>
              <w:rPr>
                <w:rFonts w:eastAsia="黑体"/>
                <w:sz w:val="24"/>
              </w:rPr>
              <w:t>To:</w:t>
            </w:r>
          </w:p>
        </w:tc>
        <w:tc>
          <w:tcPr>
            <w:tcW w:w="4680" w:type="dxa"/>
            <w:vAlign w:val="center"/>
          </w:tcPr>
          <w:p w:rsidR="006D0B1A" w:rsidRDefault="000E18F9">
            <w:pPr>
              <w:rPr>
                <w:rFonts w:eastAsia="黑体"/>
                <w:sz w:val="24"/>
              </w:rPr>
            </w:pPr>
            <w:r>
              <w:rPr>
                <w:rFonts w:eastAsia="黑体"/>
                <w:sz w:val="24"/>
              </w:rPr>
              <w:t>发件人</w:t>
            </w:r>
            <w:r>
              <w:rPr>
                <w:rFonts w:eastAsia="黑体"/>
                <w:sz w:val="24"/>
              </w:rPr>
              <w:t xml:space="preserve">From: </w:t>
            </w:r>
            <w:r>
              <w:rPr>
                <w:rFonts w:eastAsia="黑体" w:hint="eastAsia"/>
                <w:sz w:val="24"/>
              </w:rPr>
              <w:t>黄磊</w:t>
            </w:r>
            <w:r>
              <w:rPr>
                <w:rFonts w:eastAsia="黑体"/>
                <w:sz w:val="24"/>
              </w:rPr>
              <w:t xml:space="preserve"> </w:t>
            </w:r>
          </w:p>
        </w:tc>
      </w:tr>
      <w:tr w:rsidR="006D0B1A">
        <w:trPr>
          <w:trHeight w:val="409"/>
        </w:trPr>
        <w:tc>
          <w:tcPr>
            <w:tcW w:w="5063" w:type="dxa"/>
            <w:vAlign w:val="center"/>
          </w:tcPr>
          <w:p w:rsidR="006D0B1A" w:rsidRDefault="000E18F9">
            <w:pPr>
              <w:rPr>
                <w:rFonts w:eastAsia="黑体"/>
                <w:sz w:val="24"/>
              </w:rPr>
            </w:pPr>
            <w:r>
              <w:rPr>
                <w:rFonts w:eastAsia="黑体"/>
                <w:sz w:val="24"/>
              </w:rPr>
              <w:t>传真</w:t>
            </w:r>
            <w:r>
              <w:rPr>
                <w:rFonts w:eastAsia="黑体"/>
                <w:sz w:val="24"/>
              </w:rPr>
              <w:t xml:space="preserve">Fax: </w:t>
            </w:r>
          </w:p>
        </w:tc>
        <w:tc>
          <w:tcPr>
            <w:tcW w:w="4680" w:type="dxa"/>
            <w:vAlign w:val="center"/>
          </w:tcPr>
          <w:p w:rsidR="006D0B1A" w:rsidRDefault="000E18F9">
            <w:pPr>
              <w:rPr>
                <w:rFonts w:eastAsia="黑体"/>
                <w:sz w:val="24"/>
              </w:rPr>
            </w:pPr>
            <w:r>
              <w:rPr>
                <w:rFonts w:eastAsia="黑体"/>
                <w:sz w:val="24"/>
              </w:rPr>
              <w:t>电话</w:t>
            </w:r>
            <w:r>
              <w:rPr>
                <w:rFonts w:eastAsia="黑体"/>
                <w:sz w:val="24"/>
              </w:rPr>
              <w:t>Tel: 18877918255</w:t>
            </w:r>
          </w:p>
        </w:tc>
      </w:tr>
      <w:tr w:rsidR="006D0B1A">
        <w:trPr>
          <w:trHeight w:val="389"/>
        </w:trPr>
        <w:tc>
          <w:tcPr>
            <w:tcW w:w="5063" w:type="dxa"/>
            <w:vAlign w:val="center"/>
          </w:tcPr>
          <w:p w:rsidR="006D0B1A" w:rsidRDefault="000E18F9">
            <w:pPr>
              <w:rPr>
                <w:rFonts w:eastAsia="黑体"/>
                <w:sz w:val="24"/>
              </w:rPr>
            </w:pPr>
            <w:r>
              <w:rPr>
                <w:rFonts w:eastAsia="黑体"/>
                <w:sz w:val="24"/>
              </w:rPr>
              <w:t>呈</w:t>
            </w:r>
            <w:r>
              <w:rPr>
                <w:rFonts w:eastAsia="黑体"/>
                <w:sz w:val="24"/>
              </w:rPr>
              <w:t xml:space="preserve">Attn: </w:t>
            </w:r>
          </w:p>
        </w:tc>
        <w:tc>
          <w:tcPr>
            <w:tcW w:w="4680" w:type="dxa"/>
            <w:vAlign w:val="center"/>
          </w:tcPr>
          <w:p w:rsidR="006D0B1A" w:rsidRDefault="000E18F9">
            <w:pPr>
              <w:rPr>
                <w:rFonts w:eastAsia="黑体"/>
                <w:sz w:val="24"/>
              </w:rPr>
            </w:pPr>
            <w:r>
              <w:rPr>
                <w:rFonts w:eastAsia="黑体"/>
                <w:sz w:val="24"/>
              </w:rPr>
              <w:t>传真</w:t>
            </w:r>
            <w:r>
              <w:rPr>
                <w:rFonts w:eastAsia="黑体"/>
                <w:sz w:val="24"/>
              </w:rPr>
              <w:t>Fax: 0779-8607920</w:t>
            </w:r>
          </w:p>
        </w:tc>
      </w:tr>
      <w:tr w:rsidR="006D0B1A">
        <w:trPr>
          <w:trHeight w:val="389"/>
        </w:trPr>
        <w:tc>
          <w:tcPr>
            <w:tcW w:w="5063" w:type="dxa"/>
            <w:vAlign w:val="center"/>
          </w:tcPr>
          <w:p w:rsidR="006D0B1A" w:rsidRDefault="000E18F9">
            <w:pPr>
              <w:rPr>
                <w:rFonts w:eastAsia="黑体"/>
                <w:sz w:val="24"/>
              </w:rPr>
            </w:pPr>
            <w:r>
              <w:rPr>
                <w:rFonts w:eastAsia="黑体"/>
                <w:sz w:val="24"/>
              </w:rPr>
              <w:t>主题</w:t>
            </w:r>
            <w:r>
              <w:rPr>
                <w:rFonts w:eastAsia="黑体"/>
                <w:sz w:val="24"/>
              </w:rPr>
              <w:t xml:space="preserve">Titel: </w:t>
            </w:r>
            <w:r>
              <w:rPr>
                <w:rFonts w:eastAsia="黑体"/>
                <w:sz w:val="24"/>
              </w:rPr>
              <w:t>询价文件</w:t>
            </w:r>
          </w:p>
        </w:tc>
        <w:tc>
          <w:tcPr>
            <w:tcW w:w="4680" w:type="dxa"/>
            <w:vAlign w:val="center"/>
          </w:tcPr>
          <w:p w:rsidR="006D0B1A" w:rsidRDefault="000E18F9">
            <w:pPr>
              <w:rPr>
                <w:rFonts w:eastAsia="黑体"/>
                <w:sz w:val="24"/>
              </w:rPr>
            </w:pPr>
            <w:r>
              <w:rPr>
                <w:rFonts w:eastAsia="黑体"/>
                <w:sz w:val="24"/>
              </w:rPr>
              <w:t>页数</w:t>
            </w:r>
            <w:r>
              <w:rPr>
                <w:rFonts w:eastAsia="黑体"/>
                <w:sz w:val="24"/>
              </w:rPr>
              <w:t>Page: 1</w:t>
            </w:r>
            <w:r>
              <w:rPr>
                <w:rFonts w:eastAsia="黑体" w:hint="eastAsia"/>
                <w:sz w:val="24"/>
              </w:rPr>
              <w:t>1</w:t>
            </w:r>
          </w:p>
        </w:tc>
      </w:tr>
      <w:tr w:rsidR="006D0B1A">
        <w:trPr>
          <w:trHeight w:val="409"/>
        </w:trPr>
        <w:tc>
          <w:tcPr>
            <w:tcW w:w="5063" w:type="dxa"/>
            <w:vAlign w:val="center"/>
          </w:tcPr>
          <w:p w:rsidR="006D0B1A" w:rsidRDefault="000E18F9">
            <w:pPr>
              <w:rPr>
                <w:rFonts w:eastAsia="黑体"/>
                <w:sz w:val="24"/>
              </w:rPr>
            </w:pPr>
            <w:r>
              <w:rPr>
                <w:rFonts w:eastAsia="黑体"/>
                <w:sz w:val="24"/>
              </w:rPr>
              <w:t>编号</w:t>
            </w:r>
            <w:r>
              <w:rPr>
                <w:rFonts w:eastAsia="黑体"/>
                <w:sz w:val="24"/>
              </w:rPr>
              <w:t>Number:</w:t>
            </w:r>
          </w:p>
        </w:tc>
        <w:tc>
          <w:tcPr>
            <w:tcW w:w="4680" w:type="dxa"/>
            <w:vAlign w:val="center"/>
          </w:tcPr>
          <w:p w:rsidR="006D0B1A" w:rsidRDefault="000E18F9">
            <w:pPr>
              <w:rPr>
                <w:rFonts w:eastAsia="黑体"/>
                <w:sz w:val="24"/>
              </w:rPr>
            </w:pPr>
            <w:r>
              <w:rPr>
                <w:rFonts w:eastAsia="黑体"/>
                <w:sz w:val="24"/>
              </w:rPr>
              <w:t>日期</w:t>
            </w:r>
            <w:r>
              <w:rPr>
                <w:rFonts w:eastAsia="黑体"/>
                <w:sz w:val="24"/>
              </w:rPr>
              <w:t>Date: 202</w:t>
            </w:r>
            <w:r w:rsidR="000E0EF8">
              <w:rPr>
                <w:rFonts w:eastAsia="黑体"/>
                <w:sz w:val="24"/>
              </w:rPr>
              <w:t>4</w:t>
            </w:r>
            <w:r>
              <w:rPr>
                <w:rFonts w:eastAsia="黑体"/>
                <w:sz w:val="24"/>
              </w:rPr>
              <w:t>年</w:t>
            </w:r>
            <w:r w:rsidR="000D07A7">
              <w:rPr>
                <w:rFonts w:eastAsia="黑体"/>
                <w:sz w:val="24"/>
              </w:rPr>
              <w:t>2</w:t>
            </w:r>
            <w:r>
              <w:rPr>
                <w:rFonts w:eastAsia="黑体"/>
                <w:sz w:val="24"/>
              </w:rPr>
              <w:t>月</w:t>
            </w:r>
            <w:r w:rsidR="000D07A7">
              <w:rPr>
                <w:rFonts w:eastAsia="黑体"/>
                <w:sz w:val="24"/>
              </w:rPr>
              <w:t>18</w:t>
            </w:r>
            <w:r>
              <w:rPr>
                <w:rFonts w:eastAsia="黑体"/>
                <w:sz w:val="24"/>
              </w:rPr>
              <w:t>日</w:t>
            </w:r>
          </w:p>
        </w:tc>
      </w:tr>
      <w:tr w:rsidR="006D0B1A">
        <w:trPr>
          <w:trHeight w:val="409"/>
        </w:trPr>
        <w:tc>
          <w:tcPr>
            <w:tcW w:w="5063" w:type="dxa"/>
            <w:vAlign w:val="center"/>
          </w:tcPr>
          <w:p w:rsidR="006D0B1A" w:rsidRDefault="000E18F9">
            <w:pPr>
              <w:rPr>
                <w:rFonts w:eastAsia="黑体"/>
                <w:sz w:val="24"/>
              </w:rPr>
            </w:pPr>
            <w:r>
              <w:rPr>
                <w:rFonts w:eastAsia="黑体"/>
                <w:sz w:val="24"/>
              </w:rPr>
              <w:t>内容</w:t>
            </w:r>
            <w:r>
              <w:rPr>
                <w:rFonts w:eastAsia="黑体"/>
                <w:sz w:val="24"/>
              </w:rPr>
              <w:t>Special Instruction(ifany):</w:t>
            </w:r>
          </w:p>
        </w:tc>
        <w:tc>
          <w:tcPr>
            <w:tcW w:w="4680" w:type="dxa"/>
            <w:vAlign w:val="center"/>
          </w:tcPr>
          <w:p w:rsidR="006D0B1A" w:rsidRDefault="006D0B1A">
            <w:pPr>
              <w:rPr>
                <w:rFonts w:eastAsia="黑体"/>
                <w:sz w:val="24"/>
              </w:rPr>
            </w:pPr>
          </w:p>
        </w:tc>
      </w:tr>
    </w:tbl>
    <w:p w:rsidR="006D0B1A" w:rsidRDefault="006D0B1A">
      <w:pPr>
        <w:spacing w:line="560" w:lineRule="exact"/>
        <w:ind w:firstLineChars="200" w:firstLine="640"/>
        <w:rPr>
          <w:rFonts w:eastAsia="仿宋"/>
          <w:sz w:val="32"/>
          <w:szCs w:val="32"/>
        </w:rPr>
      </w:pPr>
    </w:p>
    <w:p w:rsidR="006D0B1A" w:rsidRDefault="000E18F9">
      <w:pPr>
        <w:spacing w:line="560" w:lineRule="exact"/>
        <w:jc w:val="center"/>
        <w:rPr>
          <w:rFonts w:eastAsia="方正小标宋简体"/>
          <w:sz w:val="44"/>
          <w:szCs w:val="44"/>
        </w:rPr>
      </w:pPr>
      <w:r>
        <w:rPr>
          <w:rFonts w:eastAsia="方正小标宋简体"/>
          <w:sz w:val="44"/>
          <w:szCs w:val="44"/>
        </w:rPr>
        <w:t>询价文件</w:t>
      </w:r>
    </w:p>
    <w:p w:rsidR="006D0B1A" w:rsidRDefault="000E18F9">
      <w:pPr>
        <w:spacing w:line="560" w:lineRule="exact"/>
        <w:jc w:val="left"/>
        <w:rPr>
          <w:rFonts w:eastAsia="仿宋_GB2312"/>
          <w:kern w:val="0"/>
          <w:sz w:val="32"/>
          <w:szCs w:val="32"/>
        </w:rPr>
      </w:pPr>
      <w:r>
        <w:rPr>
          <w:rFonts w:eastAsia="仿宋_GB2312"/>
          <w:kern w:val="0"/>
          <w:sz w:val="32"/>
          <w:szCs w:val="32"/>
        </w:rPr>
        <w:t>各供应商：</w:t>
      </w:r>
    </w:p>
    <w:p w:rsidR="006D0B1A" w:rsidRDefault="000E18F9">
      <w:pPr>
        <w:spacing w:line="560" w:lineRule="exact"/>
        <w:ind w:firstLine="602"/>
        <w:jc w:val="left"/>
        <w:rPr>
          <w:rFonts w:eastAsia="仿宋"/>
          <w:sz w:val="32"/>
          <w:szCs w:val="32"/>
        </w:rPr>
      </w:pPr>
      <w:r>
        <w:rPr>
          <w:rFonts w:eastAsia="仿宋_GB2312"/>
          <w:kern w:val="0"/>
          <w:sz w:val="32"/>
          <w:szCs w:val="32"/>
        </w:rPr>
        <w:t>我公司将对</w:t>
      </w:r>
      <w:r w:rsidR="000D07A7">
        <w:rPr>
          <w:rFonts w:eastAsia="仿宋_GB2312" w:hint="eastAsia"/>
          <w:kern w:val="0"/>
          <w:sz w:val="32"/>
          <w:szCs w:val="32"/>
        </w:rPr>
        <w:t>挡鼠板</w:t>
      </w:r>
      <w:r w:rsidR="000E0EF8">
        <w:rPr>
          <w:rFonts w:eastAsia="仿宋_GB2312" w:hint="eastAsia"/>
          <w:kern w:val="0"/>
          <w:sz w:val="32"/>
          <w:szCs w:val="32"/>
        </w:rPr>
        <w:t>物资</w:t>
      </w:r>
      <w:r>
        <w:rPr>
          <w:rFonts w:eastAsia="仿宋_GB2312"/>
          <w:kern w:val="0"/>
          <w:sz w:val="32"/>
          <w:szCs w:val="32"/>
        </w:rPr>
        <w:t>项目进行询比采购，请各供应商根据项目要求进行报名报价。具体要求如下：</w:t>
      </w:r>
    </w:p>
    <w:p w:rsidR="006D0B1A" w:rsidRDefault="000E18F9">
      <w:pPr>
        <w:spacing w:line="560" w:lineRule="exact"/>
        <w:ind w:firstLineChars="200" w:firstLine="640"/>
        <w:rPr>
          <w:rFonts w:eastAsia="黑体"/>
          <w:sz w:val="32"/>
          <w:szCs w:val="32"/>
        </w:rPr>
      </w:pPr>
      <w:r>
        <w:rPr>
          <w:rFonts w:eastAsia="黑体"/>
          <w:sz w:val="32"/>
          <w:szCs w:val="32"/>
        </w:rPr>
        <w:t>一、供应商须知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r>
        <w:rPr>
          <w:rFonts w:eastAsia="仿宋_GB2312"/>
          <w:kern w:val="0"/>
          <w:sz w:val="24"/>
        </w:rPr>
        <w:t>https://eps.tunhe.com/Supplier/ForeSupplier/QwRegStepStart</w:t>
      </w:r>
      <w:r>
        <w:rPr>
          <w:rFonts w:eastAsia="仿宋_GB2312"/>
          <w:kern w:val="0"/>
          <w:sz w:val="32"/>
          <w:szCs w:val="32"/>
        </w:rPr>
        <w:t>。请有影响报名的供应商主动与项目人员联系，确认平台注册审核结果。</w:t>
      </w: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6D0B1A">
      <w:pPr>
        <w:spacing w:line="560" w:lineRule="exact"/>
        <w:ind w:firstLineChars="200" w:firstLine="640"/>
        <w:rPr>
          <w:rFonts w:eastAsia="黑体"/>
          <w:sz w:val="32"/>
          <w:szCs w:val="32"/>
        </w:rPr>
      </w:pPr>
    </w:p>
    <w:p w:rsidR="006D0B1A" w:rsidRDefault="000E18F9">
      <w:pPr>
        <w:spacing w:line="560" w:lineRule="exact"/>
        <w:ind w:firstLineChars="200" w:firstLine="640"/>
        <w:rPr>
          <w:rFonts w:eastAsia="黑体"/>
          <w:sz w:val="32"/>
          <w:szCs w:val="32"/>
        </w:rPr>
      </w:pPr>
      <w:r>
        <w:rPr>
          <w:rFonts w:eastAsia="黑体"/>
          <w:sz w:val="32"/>
          <w:szCs w:val="32"/>
        </w:rPr>
        <w:lastRenderedPageBreak/>
        <w:t>二、标的：</w:t>
      </w:r>
    </w:p>
    <w:tbl>
      <w:tblPr>
        <w:tblW w:w="10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547"/>
        <w:gridCol w:w="2340"/>
        <w:gridCol w:w="675"/>
        <w:gridCol w:w="810"/>
        <w:gridCol w:w="1110"/>
        <w:gridCol w:w="855"/>
        <w:gridCol w:w="1200"/>
        <w:gridCol w:w="1366"/>
      </w:tblGrid>
      <w:tr w:rsidR="006D0B1A">
        <w:trPr>
          <w:cantSplit/>
          <w:trHeight w:val="673"/>
          <w:jc w:val="center"/>
        </w:trPr>
        <w:tc>
          <w:tcPr>
            <w:tcW w:w="705" w:type="dxa"/>
            <w:vAlign w:val="center"/>
          </w:tcPr>
          <w:p w:rsidR="006D0B1A" w:rsidRDefault="000E18F9">
            <w:pPr>
              <w:jc w:val="center"/>
              <w:rPr>
                <w:rFonts w:eastAsia="仿宋_GB2312"/>
                <w:sz w:val="24"/>
                <w:szCs w:val="32"/>
              </w:rPr>
            </w:pPr>
            <w:r>
              <w:rPr>
                <w:rFonts w:eastAsia="仿宋_GB2312"/>
                <w:sz w:val="24"/>
                <w:szCs w:val="32"/>
              </w:rPr>
              <w:t>序号</w:t>
            </w:r>
          </w:p>
        </w:tc>
        <w:tc>
          <w:tcPr>
            <w:tcW w:w="1547" w:type="dxa"/>
            <w:vAlign w:val="center"/>
          </w:tcPr>
          <w:p w:rsidR="006D0B1A" w:rsidRDefault="000E18F9">
            <w:pPr>
              <w:jc w:val="center"/>
              <w:rPr>
                <w:rFonts w:eastAsia="仿宋_GB2312"/>
                <w:sz w:val="24"/>
                <w:szCs w:val="32"/>
              </w:rPr>
            </w:pPr>
            <w:r>
              <w:rPr>
                <w:rFonts w:eastAsia="仿宋_GB2312"/>
                <w:sz w:val="24"/>
                <w:szCs w:val="32"/>
              </w:rPr>
              <w:t>物料编码</w:t>
            </w:r>
          </w:p>
        </w:tc>
        <w:tc>
          <w:tcPr>
            <w:tcW w:w="2340" w:type="dxa"/>
            <w:vAlign w:val="center"/>
          </w:tcPr>
          <w:p w:rsidR="006D0B1A" w:rsidRDefault="000E18F9">
            <w:pPr>
              <w:jc w:val="center"/>
              <w:rPr>
                <w:rFonts w:eastAsia="仿宋_GB2312"/>
                <w:sz w:val="24"/>
                <w:szCs w:val="32"/>
              </w:rPr>
            </w:pPr>
            <w:r>
              <w:rPr>
                <w:rFonts w:eastAsia="仿宋_GB2312"/>
                <w:sz w:val="24"/>
                <w:szCs w:val="32"/>
              </w:rPr>
              <w:t>物资名称</w:t>
            </w:r>
          </w:p>
        </w:tc>
        <w:tc>
          <w:tcPr>
            <w:tcW w:w="675" w:type="dxa"/>
            <w:vAlign w:val="center"/>
          </w:tcPr>
          <w:p w:rsidR="006D0B1A" w:rsidRDefault="000E18F9">
            <w:pPr>
              <w:jc w:val="center"/>
              <w:rPr>
                <w:rFonts w:eastAsia="仿宋_GB2312"/>
                <w:sz w:val="24"/>
                <w:szCs w:val="32"/>
              </w:rPr>
            </w:pPr>
            <w:r>
              <w:rPr>
                <w:rFonts w:eastAsia="仿宋_GB2312"/>
                <w:sz w:val="24"/>
                <w:szCs w:val="32"/>
              </w:rPr>
              <w:t>单位</w:t>
            </w:r>
          </w:p>
        </w:tc>
        <w:tc>
          <w:tcPr>
            <w:tcW w:w="810" w:type="dxa"/>
            <w:vAlign w:val="center"/>
          </w:tcPr>
          <w:p w:rsidR="006D0B1A" w:rsidRDefault="000E18F9">
            <w:pPr>
              <w:jc w:val="center"/>
              <w:rPr>
                <w:rFonts w:eastAsia="仿宋_GB2312"/>
                <w:sz w:val="24"/>
                <w:szCs w:val="32"/>
              </w:rPr>
            </w:pPr>
            <w:r>
              <w:rPr>
                <w:rFonts w:eastAsia="仿宋_GB2312"/>
                <w:sz w:val="24"/>
                <w:szCs w:val="32"/>
              </w:rPr>
              <w:t>数量</w:t>
            </w:r>
          </w:p>
        </w:tc>
        <w:tc>
          <w:tcPr>
            <w:tcW w:w="1110" w:type="dxa"/>
            <w:vAlign w:val="center"/>
          </w:tcPr>
          <w:p w:rsidR="006D0B1A" w:rsidRDefault="000E18F9">
            <w:pPr>
              <w:jc w:val="center"/>
              <w:rPr>
                <w:rFonts w:eastAsia="仿宋_GB2312"/>
                <w:sz w:val="24"/>
                <w:szCs w:val="32"/>
              </w:rPr>
            </w:pPr>
            <w:r>
              <w:rPr>
                <w:rFonts w:eastAsia="仿宋_GB2312"/>
                <w:sz w:val="24"/>
                <w:szCs w:val="32"/>
              </w:rPr>
              <w:t>增值税专用发票税率</w:t>
            </w:r>
          </w:p>
        </w:tc>
        <w:tc>
          <w:tcPr>
            <w:tcW w:w="855" w:type="dxa"/>
            <w:vAlign w:val="center"/>
          </w:tcPr>
          <w:p w:rsidR="006D0B1A" w:rsidRDefault="000E18F9">
            <w:pPr>
              <w:jc w:val="center"/>
              <w:rPr>
                <w:rFonts w:eastAsia="仿宋_GB2312"/>
                <w:sz w:val="24"/>
                <w:szCs w:val="32"/>
              </w:rPr>
            </w:pPr>
            <w:r>
              <w:rPr>
                <w:rFonts w:eastAsia="仿宋_GB2312"/>
                <w:sz w:val="24"/>
                <w:szCs w:val="32"/>
              </w:rPr>
              <w:t>含税单价</w:t>
            </w:r>
          </w:p>
        </w:tc>
        <w:tc>
          <w:tcPr>
            <w:tcW w:w="1200" w:type="dxa"/>
            <w:vAlign w:val="center"/>
          </w:tcPr>
          <w:p w:rsidR="006D0B1A" w:rsidRDefault="000E18F9">
            <w:pPr>
              <w:jc w:val="center"/>
              <w:rPr>
                <w:rFonts w:eastAsia="仿宋_GB2312"/>
                <w:sz w:val="24"/>
                <w:szCs w:val="32"/>
              </w:rPr>
            </w:pPr>
            <w:r>
              <w:rPr>
                <w:rFonts w:eastAsia="仿宋_GB2312"/>
                <w:sz w:val="24"/>
                <w:szCs w:val="32"/>
              </w:rPr>
              <w:t>含税金额（元）</w:t>
            </w:r>
          </w:p>
        </w:tc>
        <w:tc>
          <w:tcPr>
            <w:tcW w:w="1366" w:type="dxa"/>
            <w:vAlign w:val="center"/>
          </w:tcPr>
          <w:p w:rsidR="006D0B1A" w:rsidRDefault="000E18F9">
            <w:pPr>
              <w:jc w:val="center"/>
              <w:rPr>
                <w:rFonts w:eastAsia="仿宋_GB2312"/>
                <w:sz w:val="24"/>
                <w:szCs w:val="32"/>
              </w:rPr>
            </w:pPr>
            <w:r>
              <w:rPr>
                <w:rFonts w:eastAsia="仿宋_GB2312"/>
                <w:sz w:val="24"/>
                <w:szCs w:val="32"/>
              </w:rPr>
              <w:t>备注</w:t>
            </w: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1</w:t>
            </w:r>
          </w:p>
        </w:tc>
        <w:tc>
          <w:tcPr>
            <w:tcW w:w="1547" w:type="dxa"/>
            <w:vAlign w:val="center"/>
          </w:tcPr>
          <w:p w:rsidR="000D07A7" w:rsidRDefault="000D07A7" w:rsidP="000D07A7">
            <w:pPr>
              <w:widowControl/>
              <w:jc w:val="left"/>
              <w:textAlignment w:val="center"/>
              <w:rPr>
                <w:rFonts w:ascii="Arial" w:hAnsi="Arial" w:cs="Arial"/>
                <w:kern w:val="0"/>
                <w:sz w:val="20"/>
                <w:szCs w:val="20"/>
              </w:rPr>
            </w:pPr>
          </w:p>
        </w:tc>
        <w:tc>
          <w:tcPr>
            <w:tcW w:w="2340" w:type="dxa"/>
            <w:vAlign w:val="center"/>
          </w:tcPr>
          <w:p w:rsidR="000D07A7" w:rsidRDefault="000D07A7" w:rsidP="000D07A7">
            <w:pPr>
              <w:widowControl/>
              <w:jc w:val="left"/>
              <w:rPr>
                <w:rFonts w:ascii="Arial" w:hAnsi="Arial" w:cs="Arial"/>
                <w:kern w:val="0"/>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1420mm*25mm*600mm</w:t>
            </w:r>
            <w:r>
              <w:rPr>
                <w:rFonts w:ascii="Arial" w:hAnsi="Arial" w:cs="Arial"/>
                <w:sz w:val="20"/>
                <w:szCs w:val="20"/>
              </w:rPr>
              <w:t>）</w:t>
            </w:r>
          </w:p>
        </w:tc>
        <w:tc>
          <w:tcPr>
            <w:tcW w:w="675" w:type="dxa"/>
            <w:vAlign w:val="center"/>
          </w:tcPr>
          <w:p w:rsidR="000D07A7" w:rsidRDefault="000D07A7" w:rsidP="000D07A7">
            <w:pPr>
              <w:widowControl/>
              <w:jc w:val="center"/>
              <w:rPr>
                <w:rFonts w:ascii="Arial" w:hAnsi="Arial" w:cs="Arial"/>
                <w:kern w:val="0"/>
                <w:sz w:val="20"/>
                <w:szCs w:val="20"/>
              </w:rPr>
            </w:pPr>
            <w:r>
              <w:rPr>
                <w:rFonts w:ascii="Arial" w:hAnsi="Arial" w:cs="Arial"/>
                <w:sz w:val="20"/>
                <w:szCs w:val="20"/>
              </w:rPr>
              <w:t>块</w:t>
            </w:r>
          </w:p>
        </w:tc>
        <w:tc>
          <w:tcPr>
            <w:tcW w:w="810" w:type="dxa"/>
          </w:tcPr>
          <w:p w:rsidR="000D07A7" w:rsidRDefault="000D07A7" w:rsidP="000D07A7">
            <w:pPr>
              <w:widowControl/>
              <w:jc w:val="center"/>
              <w:rPr>
                <w:rFonts w:ascii="Arial" w:hAnsi="Arial" w:cs="Arial"/>
                <w:kern w:val="0"/>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widowControl/>
              <w:jc w:val="left"/>
              <w:rPr>
                <w:rFonts w:ascii="Arial" w:hAnsi="Arial" w:cs="Arial"/>
                <w:kern w:val="0"/>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2</w:t>
            </w:r>
          </w:p>
        </w:tc>
        <w:tc>
          <w:tcPr>
            <w:tcW w:w="1547" w:type="dxa"/>
            <w:vAlign w:val="center"/>
          </w:tcPr>
          <w:p w:rsidR="000D07A7" w:rsidRDefault="000D07A7" w:rsidP="000D07A7">
            <w:pPr>
              <w:widowControl/>
              <w:jc w:val="left"/>
              <w:textAlignment w:val="center"/>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1200mm*25mm*600mm</w:t>
            </w:r>
            <w:r>
              <w:rPr>
                <w:rFonts w:ascii="Arial" w:hAnsi="Arial" w:cs="Arial"/>
                <w:sz w:val="20"/>
                <w:szCs w:val="20"/>
              </w:rPr>
              <w:t>）</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3</w:t>
            </w:r>
          </w:p>
        </w:tc>
        <w:tc>
          <w:tcPr>
            <w:tcW w:w="1547" w:type="dxa"/>
            <w:vAlign w:val="center"/>
          </w:tcPr>
          <w:p w:rsidR="000D07A7" w:rsidRDefault="000D07A7" w:rsidP="000D07A7">
            <w:pPr>
              <w:widowControl/>
              <w:jc w:val="left"/>
              <w:textAlignment w:val="center"/>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1050mm*25mm*600mm</w:t>
            </w:r>
            <w:r>
              <w:rPr>
                <w:rFonts w:ascii="Arial" w:hAnsi="Arial" w:cs="Arial"/>
                <w:sz w:val="20"/>
                <w:szCs w:val="20"/>
              </w:rPr>
              <w:t>）</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4</w:t>
            </w:r>
          </w:p>
        </w:tc>
        <w:tc>
          <w:tcPr>
            <w:tcW w:w="1547" w:type="dxa"/>
            <w:vAlign w:val="center"/>
          </w:tcPr>
          <w:p w:rsidR="000D07A7" w:rsidRDefault="000D07A7" w:rsidP="000D07A7">
            <w:pPr>
              <w:widowControl/>
              <w:jc w:val="left"/>
              <w:textAlignment w:val="center"/>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1160mm*25mm*600mm</w:t>
            </w:r>
            <w:r>
              <w:rPr>
                <w:rFonts w:ascii="Arial" w:hAnsi="Arial" w:cs="Arial"/>
                <w:sz w:val="20"/>
                <w:szCs w:val="20"/>
              </w:rPr>
              <w:t>）</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5</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1060mm*25mm*600mm</w:t>
            </w:r>
            <w:r>
              <w:rPr>
                <w:rFonts w:ascii="Arial" w:hAnsi="Arial" w:cs="Arial"/>
                <w:sz w:val="20"/>
                <w:szCs w:val="20"/>
              </w:rPr>
              <w:t>）</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6</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挡鼠板（规格：长</w:t>
            </w:r>
            <w:r>
              <w:rPr>
                <w:rFonts w:ascii="Arial" w:hAnsi="Arial" w:cs="Arial"/>
                <w:sz w:val="20"/>
                <w:szCs w:val="20"/>
              </w:rPr>
              <w:t>*</w:t>
            </w:r>
            <w:r>
              <w:rPr>
                <w:rFonts w:ascii="Arial" w:hAnsi="Arial" w:cs="Arial"/>
                <w:sz w:val="20"/>
                <w:szCs w:val="20"/>
              </w:rPr>
              <w:t>宽</w:t>
            </w:r>
            <w:r>
              <w:rPr>
                <w:rFonts w:ascii="Arial" w:hAnsi="Arial" w:cs="Arial"/>
                <w:sz w:val="20"/>
                <w:szCs w:val="20"/>
              </w:rPr>
              <w:t>*</w:t>
            </w:r>
            <w:r>
              <w:rPr>
                <w:rFonts w:ascii="Arial" w:hAnsi="Arial" w:cs="Arial"/>
                <w:sz w:val="20"/>
                <w:szCs w:val="20"/>
              </w:rPr>
              <w:t>高：</w:t>
            </w:r>
            <w:r>
              <w:rPr>
                <w:rFonts w:ascii="Arial" w:hAnsi="Arial" w:cs="Arial"/>
                <w:sz w:val="20"/>
                <w:szCs w:val="20"/>
              </w:rPr>
              <w:t>1100mm*25mm*600mm</w:t>
            </w:r>
            <w:r>
              <w:rPr>
                <w:rFonts w:ascii="Arial" w:hAnsi="Arial" w:cs="Arial"/>
                <w:sz w:val="20"/>
                <w:szCs w:val="20"/>
              </w:rPr>
              <w:t>）</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7</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w:t>
            </w:r>
            <w:r>
              <w:rPr>
                <w:rFonts w:ascii="Arial" w:hAnsi="Arial" w:cs="Arial"/>
                <w:sz w:val="20"/>
                <w:szCs w:val="20"/>
              </w:rPr>
              <w:t>4.5m*0.6m)</w:t>
            </w:r>
            <w:r>
              <w:rPr>
                <w:rFonts w:ascii="Arial" w:hAnsi="Arial" w:cs="Arial"/>
                <w:sz w:val="20"/>
                <w:szCs w:val="20"/>
              </w:rPr>
              <w:t>铝制</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2</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FB67B8">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8</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挡鼠板（</w:t>
            </w:r>
            <w:r>
              <w:rPr>
                <w:rFonts w:ascii="Arial" w:hAnsi="Arial" w:cs="Arial"/>
                <w:sz w:val="20"/>
                <w:szCs w:val="20"/>
              </w:rPr>
              <w:t>1m*0.6m)</w:t>
            </w:r>
            <w:r>
              <w:rPr>
                <w:rFonts w:ascii="Arial" w:hAnsi="Arial" w:cs="Arial"/>
                <w:sz w:val="20"/>
                <w:szCs w:val="20"/>
              </w:rPr>
              <w:t>铝制</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tcPr>
          <w:p w:rsidR="000D07A7" w:rsidRDefault="000D07A7" w:rsidP="000D07A7">
            <w:pPr>
              <w:jc w:val="center"/>
              <w:rPr>
                <w:rFonts w:ascii="Arial" w:hAnsi="Arial" w:cs="Arial"/>
                <w:sz w:val="20"/>
                <w:szCs w:val="20"/>
              </w:rPr>
            </w:pPr>
            <w:r>
              <w:rPr>
                <w:rFonts w:ascii="Arial" w:hAnsi="Arial" w:cs="Arial"/>
                <w:sz w:val="20"/>
                <w:szCs w:val="20"/>
              </w:rPr>
              <w:t>3</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CC0FD1">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9</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铝合金挡鼠板</w:t>
            </w:r>
            <w:r>
              <w:rPr>
                <w:rFonts w:ascii="Arial" w:hAnsi="Arial" w:cs="Arial"/>
                <w:sz w:val="20"/>
                <w:szCs w:val="20"/>
              </w:rPr>
              <w:t>965mm*500mm*30</w:t>
            </w:r>
            <w:r>
              <w:rPr>
                <w:rFonts w:ascii="Arial" w:hAnsi="Arial" w:cs="Arial"/>
                <w:sz w:val="20"/>
                <w:szCs w:val="20"/>
              </w:rPr>
              <w:t>，含</w:t>
            </w:r>
            <w:r>
              <w:rPr>
                <w:rFonts w:ascii="Arial" w:hAnsi="Arial" w:cs="Arial"/>
                <w:sz w:val="20"/>
                <w:szCs w:val="20"/>
              </w:rPr>
              <w:t>2</w:t>
            </w:r>
            <w:r>
              <w:rPr>
                <w:rFonts w:ascii="Arial" w:hAnsi="Arial" w:cs="Arial"/>
                <w:sz w:val="20"/>
                <w:szCs w:val="20"/>
              </w:rPr>
              <w:t>侧不锈钢插槽</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vAlign w:val="center"/>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0D07A7" w:rsidTr="00CC0FD1">
        <w:trPr>
          <w:cantSplit/>
          <w:trHeight w:val="422"/>
          <w:jc w:val="center"/>
        </w:trPr>
        <w:tc>
          <w:tcPr>
            <w:tcW w:w="705" w:type="dxa"/>
            <w:vAlign w:val="center"/>
          </w:tcPr>
          <w:p w:rsidR="000D07A7" w:rsidRDefault="000D07A7" w:rsidP="000D07A7">
            <w:pPr>
              <w:widowControl/>
              <w:jc w:val="center"/>
              <w:textAlignment w:val="bottom"/>
              <w:rPr>
                <w:rFonts w:eastAsia="仿宋_GB2312"/>
                <w:sz w:val="24"/>
              </w:rPr>
            </w:pPr>
            <w:r>
              <w:rPr>
                <w:rFonts w:eastAsia="仿宋_GB2312" w:hint="eastAsia"/>
                <w:sz w:val="24"/>
              </w:rPr>
              <w:t>1</w:t>
            </w:r>
            <w:r>
              <w:rPr>
                <w:rFonts w:eastAsia="仿宋_GB2312"/>
                <w:sz w:val="24"/>
              </w:rPr>
              <w:t>0</w:t>
            </w:r>
          </w:p>
        </w:tc>
        <w:tc>
          <w:tcPr>
            <w:tcW w:w="1547" w:type="dxa"/>
          </w:tcPr>
          <w:p w:rsidR="000D07A7" w:rsidRDefault="000D07A7" w:rsidP="000D07A7">
            <w:pPr>
              <w:widowControl/>
              <w:jc w:val="left"/>
              <w:textAlignment w:val="top"/>
              <w:rPr>
                <w:rFonts w:ascii="Arial" w:hAnsi="Arial" w:cs="Arial"/>
                <w:sz w:val="20"/>
                <w:szCs w:val="20"/>
              </w:rPr>
            </w:pPr>
          </w:p>
        </w:tc>
        <w:tc>
          <w:tcPr>
            <w:tcW w:w="2340" w:type="dxa"/>
            <w:vAlign w:val="center"/>
          </w:tcPr>
          <w:p w:rsidR="000D07A7" w:rsidRDefault="000D07A7" w:rsidP="000D07A7">
            <w:pPr>
              <w:rPr>
                <w:rFonts w:ascii="Arial" w:hAnsi="Arial" w:cs="Arial"/>
                <w:sz w:val="20"/>
                <w:szCs w:val="20"/>
              </w:rPr>
            </w:pPr>
            <w:r>
              <w:rPr>
                <w:rFonts w:ascii="Arial" w:hAnsi="Arial" w:cs="Arial"/>
                <w:sz w:val="20"/>
                <w:szCs w:val="20"/>
              </w:rPr>
              <w:t>铝合金挡鼠板</w:t>
            </w:r>
            <w:r>
              <w:rPr>
                <w:rFonts w:ascii="Arial" w:hAnsi="Arial" w:cs="Arial"/>
                <w:sz w:val="20"/>
                <w:szCs w:val="20"/>
              </w:rPr>
              <w:t>845*500*30mm</w:t>
            </w:r>
          </w:p>
        </w:tc>
        <w:tc>
          <w:tcPr>
            <w:tcW w:w="675" w:type="dxa"/>
            <w:vAlign w:val="center"/>
          </w:tcPr>
          <w:p w:rsidR="000D07A7" w:rsidRDefault="000D07A7" w:rsidP="000D07A7">
            <w:pPr>
              <w:jc w:val="center"/>
              <w:rPr>
                <w:rFonts w:ascii="Arial" w:hAnsi="Arial" w:cs="Arial"/>
                <w:sz w:val="20"/>
                <w:szCs w:val="20"/>
              </w:rPr>
            </w:pPr>
            <w:r>
              <w:rPr>
                <w:rFonts w:ascii="Arial" w:hAnsi="Arial" w:cs="Arial"/>
                <w:sz w:val="20"/>
                <w:szCs w:val="20"/>
              </w:rPr>
              <w:t>块</w:t>
            </w:r>
          </w:p>
        </w:tc>
        <w:tc>
          <w:tcPr>
            <w:tcW w:w="810" w:type="dxa"/>
            <w:vAlign w:val="center"/>
          </w:tcPr>
          <w:p w:rsidR="000D07A7" w:rsidRDefault="000D07A7" w:rsidP="000D07A7">
            <w:pPr>
              <w:jc w:val="center"/>
              <w:rPr>
                <w:rFonts w:ascii="Arial" w:hAnsi="Arial" w:cs="Arial"/>
                <w:sz w:val="20"/>
                <w:szCs w:val="20"/>
              </w:rPr>
            </w:pPr>
            <w:r>
              <w:rPr>
                <w:rFonts w:ascii="Arial" w:hAnsi="Arial" w:cs="Arial"/>
                <w:sz w:val="20"/>
                <w:szCs w:val="20"/>
              </w:rPr>
              <w:t>1</w:t>
            </w:r>
          </w:p>
        </w:tc>
        <w:tc>
          <w:tcPr>
            <w:tcW w:w="1110" w:type="dxa"/>
            <w:vAlign w:val="center"/>
          </w:tcPr>
          <w:p w:rsidR="000D07A7" w:rsidRDefault="000D07A7" w:rsidP="000D07A7">
            <w:pPr>
              <w:jc w:val="center"/>
              <w:rPr>
                <w:rFonts w:eastAsia="仿宋_GB2312"/>
                <w:sz w:val="24"/>
              </w:rPr>
            </w:pPr>
          </w:p>
        </w:tc>
        <w:tc>
          <w:tcPr>
            <w:tcW w:w="855" w:type="dxa"/>
            <w:vAlign w:val="center"/>
          </w:tcPr>
          <w:p w:rsidR="000D07A7" w:rsidRDefault="000D07A7" w:rsidP="000D07A7">
            <w:pPr>
              <w:jc w:val="center"/>
              <w:rPr>
                <w:rFonts w:eastAsia="仿宋_GB2312"/>
                <w:sz w:val="24"/>
              </w:rPr>
            </w:pPr>
          </w:p>
        </w:tc>
        <w:tc>
          <w:tcPr>
            <w:tcW w:w="1200" w:type="dxa"/>
            <w:vAlign w:val="center"/>
          </w:tcPr>
          <w:p w:rsidR="000D07A7" w:rsidRDefault="000D07A7" w:rsidP="000D07A7">
            <w:pPr>
              <w:jc w:val="center"/>
              <w:rPr>
                <w:rFonts w:eastAsia="仿宋_GB2312"/>
                <w:sz w:val="24"/>
              </w:rPr>
            </w:pPr>
          </w:p>
        </w:tc>
        <w:tc>
          <w:tcPr>
            <w:tcW w:w="1366" w:type="dxa"/>
            <w:vAlign w:val="center"/>
          </w:tcPr>
          <w:p w:rsidR="000D07A7" w:rsidRDefault="000D07A7" w:rsidP="000D07A7">
            <w:pPr>
              <w:rPr>
                <w:rFonts w:ascii="Arial" w:hAnsi="Arial" w:cs="Arial"/>
                <w:sz w:val="20"/>
                <w:szCs w:val="20"/>
              </w:rPr>
            </w:pPr>
          </w:p>
        </w:tc>
      </w:tr>
      <w:tr w:rsidR="006D0B1A">
        <w:trPr>
          <w:cantSplit/>
          <w:trHeight w:val="317"/>
          <w:jc w:val="center"/>
        </w:trPr>
        <w:tc>
          <w:tcPr>
            <w:tcW w:w="705" w:type="dxa"/>
            <w:vAlign w:val="center"/>
          </w:tcPr>
          <w:p w:rsidR="006D0B1A" w:rsidRDefault="000E18F9">
            <w:pPr>
              <w:pStyle w:val="20"/>
              <w:spacing w:line="500" w:lineRule="exact"/>
              <w:ind w:firstLineChars="0" w:firstLine="0"/>
              <w:jc w:val="center"/>
              <w:rPr>
                <w:sz w:val="24"/>
              </w:rPr>
            </w:pPr>
            <w:r>
              <w:rPr>
                <w:sz w:val="24"/>
              </w:rPr>
              <w:t>合计</w:t>
            </w:r>
          </w:p>
        </w:tc>
        <w:tc>
          <w:tcPr>
            <w:tcW w:w="3887" w:type="dxa"/>
            <w:gridSpan w:val="2"/>
            <w:vAlign w:val="center"/>
          </w:tcPr>
          <w:p w:rsidR="006D0B1A" w:rsidRDefault="006D0B1A">
            <w:pPr>
              <w:widowControl/>
              <w:jc w:val="center"/>
              <w:textAlignment w:val="center"/>
              <w:rPr>
                <w:rFonts w:eastAsia="仿宋_GB2312"/>
                <w:sz w:val="24"/>
              </w:rPr>
            </w:pPr>
          </w:p>
        </w:tc>
        <w:tc>
          <w:tcPr>
            <w:tcW w:w="675" w:type="dxa"/>
            <w:vAlign w:val="center"/>
          </w:tcPr>
          <w:p w:rsidR="006D0B1A" w:rsidRDefault="006D0B1A">
            <w:pPr>
              <w:widowControl/>
              <w:jc w:val="center"/>
              <w:textAlignment w:val="center"/>
              <w:rPr>
                <w:rFonts w:eastAsia="仿宋_GB2312"/>
                <w:sz w:val="24"/>
              </w:rPr>
            </w:pPr>
          </w:p>
        </w:tc>
        <w:tc>
          <w:tcPr>
            <w:tcW w:w="810" w:type="dxa"/>
            <w:vAlign w:val="center"/>
          </w:tcPr>
          <w:p w:rsidR="006D0B1A" w:rsidRDefault="006D0B1A">
            <w:pPr>
              <w:widowControl/>
              <w:jc w:val="center"/>
              <w:textAlignment w:val="center"/>
              <w:rPr>
                <w:rFonts w:eastAsia="仿宋_GB2312"/>
                <w:sz w:val="24"/>
              </w:rPr>
            </w:pPr>
          </w:p>
        </w:tc>
        <w:tc>
          <w:tcPr>
            <w:tcW w:w="1110" w:type="dxa"/>
            <w:vAlign w:val="center"/>
          </w:tcPr>
          <w:p w:rsidR="006D0B1A" w:rsidRDefault="006D0B1A">
            <w:pPr>
              <w:widowControl/>
              <w:jc w:val="center"/>
              <w:textAlignment w:val="center"/>
              <w:rPr>
                <w:rFonts w:eastAsia="仿宋_GB2312"/>
                <w:sz w:val="24"/>
              </w:rPr>
            </w:pPr>
          </w:p>
        </w:tc>
        <w:tc>
          <w:tcPr>
            <w:tcW w:w="855" w:type="dxa"/>
            <w:vAlign w:val="center"/>
          </w:tcPr>
          <w:p w:rsidR="006D0B1A" w:rsidRDefault="006D0B1A">
            <w:pPr>
              <w:widowControl/>
              <w:jc w:val="center"/>
              <w:textAlignment w:val="center"/>
              <w:rPr>
                <w:rFonts w:eastAsia="仿宋_GB2312"/>
                <w:sz w:val="24"/>
              </w:rPr>
            </w:pPr>
          </w:p>
        </w:tc>
        <w:tc>
          <w:tcPr>
            <w:tcW w:w="1200" w:type="dxa"/>
            <w:vAlign w:val="center"/>
          </w:tcPr>
          <w:p w:rsidR="006D0B1A" w:rsidRDefault="006D0B1A">
            <w:pPr>
              <w:widowControl/>
              <w:jc w:val="center"/>
              <w:textAlignment w:val="center"/>
              <w:rPr>
                <w:rFonts w:eastAsia="仿宋_GB2312"/>
                <w:sz w:val="24"/>
              </w:rPr>
            </w:pPr>
          </w:p>
        </w:tc>
        <w:tc>
          <w:tcPr>
            <w:tcW w:w="1366" w:type="dxa"/>
            <w:vAlign w:val="center"/>
          </w:tcPr>
          <w:p w:rsidR="006D0B1A" w:rsidRDefault="006D0B1A">
            <w:pPr>
              <w:widowControl/>
              <w:jc w:val="center"/>
              <w:textAlignment w:val="center"/>
              <w:rPr>
                <w:rFonts w:eastAsia="仿宋_GB2312"/>
                <w:sz w:val="24"/>
              </w:rPr>
            </w:pPr>
          </w:p>
        </w:tc>
      </w:tr>
      <w:tr w:rsidR="006D0B1A">
        <w:trPr>
          <w:cantSplit/>
          <w:trHeight w:val="317"/>
          <w:jc w:val="center"/>
        </w:trPr>
        <w:tc>
          <w:tcPr>
            <w:tcW w:w="10608" w:type="dxa"/>
            <w:gridSpan w:val="9"/>
            <w:vAlign w:val="center"/>
          </w:tcPr>
          <w:p w:rsidR="006D0B1A" w:rsidRDefault="000E18F9">
            <w:pPr>
              <w:widowControl/>
              <w:textAlignment w:val="center"/>
              <w:rPr>
                <w:rFonts w:eastAsia="仿宋_GB2312"/>
                <w:sz w:val="24"/>
              </w:rPr>
            </w:pPr>
            <w:r>
              <w:rPr>
                <w:rFonts w:eastAsia="仿宋_GB2312"/>
                <w:b/>
                <w:bCs/>
                <w:sz w:val="24"/>
              </w:rPr>
              <w:t>合计人民币</w:t>
            </w:r>
            <w:r>
              <w:rPr>
                <w:rFonts w:eastAsia="仿宋_GB2312" w:hint="eastAsia"/>
                <w:b/>
                <w:bCs/>
                <w:sz w:val="24"/>
              </w:rPr>
              <w:t>不含税</w:t>
            </w:r>
            <w:r>
              <w:rPr>
                <w:rFonts w:eastAsia="仿宋_GB2312"/>
                <w:b/>
                <w:bCs/>
                <w:sz w:val="24"/>
              </w:rPr>
              <w:t>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r w:rsidR="006D0B1A">
        <w:trPr>
          <w:cantSplit/>
          <w:trHeight w:val="434"/>
          <w:jc w:val="center"/>
        </w:trPr>
        <w:tc>
          <w:tcPr>
            <w:tcW w:w="10608" w:type="dxa"/>
            <w:gridSpan w:val="9"/>
            <w:vAlign w:val="center"/>
          </w:tcPr>
          <w:p w:rsidR="006D0B1A" w:rsidRDefault="000E18F9">
            <w:pPr>
              <w:jc w:val="left"/>
              <w:rPr>
                <w:rFonts w:eastAsia="仿宋_GB2312"/>
                <w:b/>
                <w:bCs/>
                <w:sz w:val="24"/>
              </w:rPr>
            </w:pPr>
            <w:r>
              <w:rPr>
                <w:rFonts w:eastAsia="仿宋_GB2312"/>
                <w:b/>
                <w:bCs/>
                <w:sz w:val="24"/>
              </w:rPr>
              <w:t>合计人民币金额（大写）</w:t>
            </w:r>
            <w:r>
              <w:rPr>
                <w:rFonts w:eastAsia="仿宋_GB2312"/>
                <w:b/>
                <w:bCs/>
                <w:sz w:val="24"/>
              </w:rPr>
              <w:t xml:space="preserve"> </w:t>
            </w:r>
            <w:r>
              <w:rPr>
                <w:rFonts w:eastAsia="仿宋_GB2312"/>
                <w:b/>
                <w:bCs/>
                <w:sz w:val="24"/>
              </w:rPr>
              <w:t>元整</w:t>
            </w:r>
            <w:r>
              <w:rPr>
                <w:rFonts w:eastAsia="仿宋_GB2312"/>
                <w:b/>
                <w:bCs/>
                <w:sz w:val="24"/>
              </w:rPr>
              <w:t xml:space="preserve">                                          ¥ 00.00</w:t>
            </w:r>
          </w:p>
        </w:tc>
      </w:tr>
    </w:tbl>
    <w:p w:rsidR="006D0B1A" w:rsidRDefault="000E18F9">
      <w:pPr>
        <w:spacing w:line="560" w:lineRule="exact"/>
        <w:ind w:firstLine="602"/>
        <w:jc w:val="left"/>
        <w:rPr>
          <w:rFonts w:eastAsia="黑体"/>
          <w:sz w:val="32"/>
          <w:szCs w:val="32"/>
        </w:rPr>
      </w:pPr>
      <w:r>
        <w:rPr>
          <w:rFonts w:eastAsia="黑体"/>
          <w:sz w:val="32"/>
          <w:szCs w:val="32"/>
        </w:rPr>
        <w:t>三、报价要求：</w:t>
      </w:r>
      <w:r>
        <w:rPr>
          <w:rFonts w:eastAsia="仿宋_GB2312"/>
          <w:kern w:val="0"/>
          <w:sz w:val="32"/>
          <w:szCs w:val="32"/>
        </w:rPr>
        <w:t>符合国标、行标，且符合使用</w:t>
      </w:r>
      <w:r w:rsidR="00A540EE">
        <w:rPr>
          <w:rFonts w:eastAsia="仿宋_GB2312" w:hint="eastAsia"/>
          <w:kern w:val="0"/>
          <w:sz w:val="32"/>
          <w:szCs w:val="32"/>
        </w:rPr>
        <w:t>要求</w:t>
      </w:r>
      <w:r>
        <w:rPr>
          <w:rFonts w:eastAsia="仿宋_GB2312"/>
          <w:kern w:val="0"/>
          <w:sz w:val="32"/>
          <w:szCs w:val="32"/>
        </w:rPr>
        <w:t>。</w:t>
      </w:r>
    </w:p>
    <w:p w:rsidR="006D0B1A" w:rsidRDefault="000E18F9">
      <w:pPr>
        <w:spacing w:line="560" w:lineRule="exact"/>
        <w:ind w:firstLineChars="200" w:firstLine="640"/>
        <w:rPr>
          <w:rFonts w:eastAsia="仿宋_GB2312"/>
          <w:kern w:val="0"/>
          <w:sz w:val="32"/>
          <w:szCs w:val="32"/>
        </w:rPr>
      </w:pPr>
      <w:r>
        <w:rPr>
          <w:rFonts w:eastAsia="黑体"/>
          <w:sz w:val="32"/>
          <w:szCs w:val="32"/>
        </w:rPr>
        <w:t>四、交货地址：</w:t>
      </w:r>
      <w:r>
        <w:rPr>
          <w:rFonts w:eastAsia="仿宋_GB2312"/>
          <w:kern w:val="0"/>
          <w:sz w:val="32"/>
          <w:szCs w:val="32"/>
        </w:rPr>
        <w:t>北海市铁山港区南康镇富康路</w:t>
      </w:r>
      <w:r>
        <w:rPr>
          <w:rFonts w:eastAsia="仿宋_GB2312"/>
          <w:kern w:val="0"/>
          <w:sz w:val="32"/>
          <w:szCs w:val="32"/>
        </w:rPr>
        <w:t>166</w:t>
      </w:r>
      <w:r>
        <w:rPr>
          <w:rFonts w:eastAsia="仿宋_GB2312"/>
          <w:kern w:val="0"/>
          <w:sz w:val="32"/>
          <w:szCs w:val="32"/>
        </w:rPr>
        <w:t>号中粮屯河北海糖业有限公司</w:t>
      </w:r>
    </w:p>
    <w:p w:rsidR="006D0B1A" w:rsidRDefault="000E18F9">
      <w:pPr>
        <w:spacing w:line="560" w:lineRule="exact"/>
        <w:ind w:firstLineChars="200" w:firstLine="640"/>
        <w:rPr>
          <w:rFonts w:eastAsia="仿宋"/>
          <w:sz w:val="32"/>
          <w:szCs w:val="32"/>
        </w:rPr>
      </w:pPr>
      <w:r>
        <w:rPr>
          <w:rFonts w:eastAsia="黑体"/>
          <w:sz w:val="32"/>
          <w:szCs w:val="32"/>
        </w:rPr>
        <w:t>五、交货时间：</w:t>
      </w:r>
      <w:r>
        <w:rPr>
          <w:rFonts w:eastAsia="仿宋_GB2312"/>
          <w:kern w:val="0"/>
          <w:sz w:val="32"/>
          <w:szCs w:val="32"/>
        </w:rPr>
        <w:t>7</w:t>
      </w:r>
      <w:r>
        <w:rPr>
          <w:rFonts w:eastAsia="仿宋_GB2312"/>
          <w:kern w:val="0"/>
          <w:sz w:val="32"/>
          <w:szCs w:val="32"/>
        </w:rPr>
        <w:t>天</w:t>
      </w:r>
    </w:p>
    <w:p w:rsidR="006D0B1A" w:rsidRDefault="000E18F9">
      <w:pPr>
        <w:spacing w:line="560" w:lineRule="exact"/>
        <w:ind w:firstLineChars="200" w:firstLine="640"/>
        <w:rPr>
          <w:rFonts w:eastAsia="仿宋"/>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sidR="00841A5B">
        <w:rPr>
          <w:rFonts w:eastAsia="仿宋_GB2312" w:hint="eastAsia"/>
          <w:kern w:val="0"/>
          <w:sz w:val="32"/>
          <w:szCs w:val="32"/>
        </w:rPr>
        <w:t>按总体</w:t>
      </w:r>
      <w:r w:rsidR="00A540EE">
        <w:rPr>
          <w:rFonts w:eastAsia="仿宋_GB2312" w:hint="eastAsia"/>
          <w:kern w:val="0"/>
          <w:sz w:val="32"/>
          <w:szCs w:val="32"/>
        </w:rPr>
        <w:t>低价授标</w:t>
      </w:r>
      <w:r w:rsidR="00A540EE">
        <w:rPr>
          <w:rFonts w:eastAsia="仿宋"/>
          <w:sz w:val="32"/>
          <w:szCs w:val="32"/>
        </w:rPr>
        <w:t xml:space="preserve"> </w:t>
      </w:r>
      <w:bookmarkStart w:id="0" w:name="_GoBack"/>
      <w:bookmarkEnd w:id="0"/>
    </w:p>
    <w:p w:rsidR="006D0B1A" w:rsidRDefault="000E18F9">
      <w:pPr>
        <w:spacing w:line="560" w:lineRule="exact"/>
        <w:ind w:firstLineChars="200" w:firstLine="640"/>
        <w:rPr>
          <w:rFonts w:eastAsia="仿宋"/>
          <w:sz w:val="32"/>
          <w:szCs w:val="32"/>
        </w:rPr>
      </w:pPr>
      <w:r>
        <w:rPr>
          <w:rFonts w:eastAsia="黑体"/>
          <w:sz w:val="32"/>
          <w:szCs w:val="32"/>
        </w:rPr>
        <w:lastRenderedPageBreak/>
        <w:t>七、付款方式：</w:t>
      </w:r>
      <w:r>
        <w:rPr>
          <w:rFonts w:eastAsia="仿宋_GB2312"/>
          <w:kern w:val="0"/>
          <w:sz w:val="32"/>
          <w:szCs w:val="32"/>
        </w:rPr>
        <w:t>需方使用部门领用后，按期开具入库单，供方依据入库单提供增值税专用发票挂帐后，需方按资金计划支付货款。</w:t>
      </w:r>
    </w:p>
    <w:p w:rsidR="006D0B1A" w:rsidRDefault="000E18F9">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kern w:val="0"/>
          <w:sz w:val="32"/>
          <w:szCs w:val="32"/>
        </w:rPr>
        <w:t>中标金额</w:t>
      </w:r>
      <w:r>
        <w:rPr>
          <w:rFonts w:eastAsia="仿宋_GB2312"/>
          <w:kern w:val="0"/>
          <w:sz w:val="32"/>
          <w:szCs w:val="32"/>
        </w:rPr>
        <w:t>≥10000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中标金额</w:t>
      </w:r>
      <w:r>
        <w:rPr>
          <w:rFonts w:eastAsia="仿宋_GB2312" w:hint="eastAsia"/>
          <w:kern w:val="0"/>
          <w:sz w:val="32"/>
          <w:szCs w:val="32"/>
        </w:rPr>
        <w:t>＜</w:t>
      </w:r>
      <w:r>
        <w:rPr>
          <w:rFonts w:eastAsia="仿宋_GB2312"/>
          <w:kern w:val="0"/>
          <w:sz w:val="32"/>
          <w:szCs w:val="32"/>
        </w:rPr>
        <w:t>10000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黑体"/>
          <w:b w:val="0"/>
          <w:bCs w:val="0"/>
          <w:color w:val="auto"/>
          <w:sz w:val="48"/>
          <w:szCs w:val="48"/>
        </w:rPr>
      </w:pPr>
    </w:p>
    <w:p w:rsidR="006D0B1A" w:rsidRDefault="006D0B1A">
      <w:pPr>
        <w:pStyle w:val="a4"/>
        <w:jc w:val="center"/>
        <w:rPr>
          <w:rFonts w:eastAsia="黑体"/>
          <w:b w:val="0"/>
          <w:bCs w:val="0"/>
          <w:color w:val="auto"/>
          <w:sz w:val="48"/>
          <w:szCs w:val="48"/>
        </w:rPr>
      </w:pPr>
    </w:p>
    <w:p w:rsidR="006D0B1A" w:rsidRDefault="000E18F9">
      <w:pPr>
        <w:pStyle w:val="a4"/>
        <w:jc w:val="center"/>
        <w:rPr>
          <w:rFonts w:eastAsia="黑体"/>
          <w:b w:val="0"/>
          <w:bCs w:val="0"/>
          <w:color w:val="auto"/>
          <w:sz w:val="48"/>
          <w:szCs w:val="48"/>
        </w:rPr>
      </w:pPr>
      <w:r>
        <w:rPr>
          <w:rFonts w:eastAsia="黑体"/>
          <w:b w:val="0"/>
          <w:bCs w:val="0"/>
          <w:color w:val="auto"/>
          <w:sz w:val="48"/>
          <w:szCs w:val="48"/>
        </w:rPr>
        <w:t>甘蔗糖部通用标准件采购合同</w:t>
      </w:r>
    </w:p>
    <w:p w:rsidR="006D0B1A" w:rsidRDefault="000E18F9">
      <w:pPr>
        <w:pStyle w:val="a4"/>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jc w:val="center"/>
        <w:rPr>
          <w:rFonts w:eastAsia="宋体"/>
          <w:bCs w:val="0"/>
          <w:color w:val="auto"/>
          <w:sz w:val="48"/>
          <w:szCs w:val="48"/>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6D0B1A">
      <w:pPr>
        <w:pStyle w:val="a4"/>
        <w:spacing w:line="460" w:lineRule="exact"/>
        <w:ind w:leftChars="2500" w:left="5250" w:firstLineChars="147" w:firstLine="354"/>
        <w:rPr>
          <w:rFonts w:eastAsia="宋体"/>
          <w:bCs w:val="0"/>
          <w:color w:val="auto"/>
          <w:sz w:val="24"/>
          <w:szCs w:val="24"/>
        </w:rPr>
      </w:pP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合同编号：</w:t>
      </w:r>
      <w:r>
        <w:rPr>
          <w:rFonts w:eastAsia="宋体"/>
          <w:bCs w:val="0"/>
          <w:color w:val="auto"/>
          <w:sz w:val="24"/>
          <w:szCs w:val="24"/>
          <w:lang w:val="en-US"/>
        </w:rPr>
        <w:t>**</w:t>
      </w:r>
    </w:p>
    <w:p w:rsidR="006D0B1A" w:rsidRDefault="000E18F9">
      <w:pPr>
        <w:pStyle w:val="a4"/>
        <w:spacing w:line="460" w:lineRule="exact"/>
        <w:ind w:leftChars="2500" w:left="5250" w:firstLineChars="147" w:firstLine="354"/>
        <w:rPr>
          <w:rFonts w:eastAsia="宋体"/>
          <w:bCs w:val="0"/>
          <w:color w:val="auto"/>
          <w:sz w:val="24"/>
          <w:szCs w:val="24"/>
        </w:rPr>
      </w:pPr>
      <w:r>
        <w:rPr>
          <w:rFonts w:eastAsia="宋体"/>
          <w:bCs w:val="0"/>
          <w:color w:val="auto"/>
          <w:sz w:val="24"/>
          <w:szCs w:val="24"/>
        </w:rPr>
        <w:t>签订日期：</w:t>
      </w:r>
      <w:r>
        <w:rPr>
          <w:rFonts w:eastAsia="宋体"/>
          <w:bCs w:val="0"/>
          <w:color w:val="auto"/>
          <w:sz w:val="24"/>
          <w:szCs w:val="24"/>
          <w:lang w:val="en-US"/>
        </w:rPr>
        <w:t xml:space="preserve">      </w:t>
      </w:r>
      <w:r>
        <w:rPr>
          <w:rFonts w:eastAsia="宋体"/>
          <w:bCs w:val="0"/>
          <w:color w:val="auto"/>
          <w:sz w:val="24"/>
          <w:szCs w:val="24"/>
        </w:rPr>
        <w:t>年</w:t>
      </w:r>
      <w:r>
        <w:rPr>
          <w:rFonts w:eastAsia="宋体"/>
          <w:bCs w:val="0"/>
          <w:color w:val="auto"/>
          <w:sz w:val="24"/>
          <w:szCs w:val="24"/>
          <w:lang w:val="en-US"/>
        </w:rPr>
        <w:t xml:space="preserve">   </w:t>
      </w:r>
      <w:r>
        <w:rPr>
          <w:rFonts w:eastAsia="宋体"/>
          <w:bCs w:val="0"/>
          <w:color w:val="auto"/>
          <w:sz w:val="24"/>
          <w:szCs w:val="24"/>
        </w:rPr>
        <w:t>月</w:t>
      </w:r>
      <w:r>
        <w:rPr>
          <w:rFonts w:eastAsia="宋体"/>
          <w:bCs w:val="0"/>
          <w:color w:val="auto"/>
          <w:sz w:val="24"/>
          <w:szCs w:val="24"/>
          <w:lang w:val="en-US"/>
        </w:rPr>
        <w:t xml:space="preserve">  </w:t>
      </w:r>
      <w:r>
        <w:rPr>
          <w:rFonts w:eastAsia="宋体"/>
          <w:bCs w:val="0"/>
          <w:color w:val="auto"/>
          <w:sz w:val="24"/>
          <w:szCs w:val="24"/>
        </w:rPr>
        <w:t>日</w:t>
      </w:r>
    </w:p>
    <w:p w:rsidR="006D0B1A" w:rsidRDefault="000E18F9">
      <w:pPr>
        <w:pStyle w:val="a4"/>
        <w:spacing w:line="460" w:lineRule="exact"/>
        <w:ind w:leftChars="2500" w:left="5250" w:firstLineChars="147" w:firstLine="354"/>
        <w:rPr>
          <w:rFonts w:eastAsia="宋体"/>
          <w:bCs w:val="0"/>
          <w:color w:val="auto"/>
          <w:sz w:val="24"/>
          <w:szCs w:val="24"/>
          <w:lang w:val="en-US"/>
        </w:rPr>
      </w:pPr>
      <w:r>
        <w:rPr>
          <w:rFonts w:eastAsia="宋体"/>
          <w:bCs w:val="0"/>
          <w:color w:val="auto"/>
          <w:sz w:val="24"/>
          <w:szCs w:val="24"/>
        </w:rPr>
        <w:t>签订地点</w:t>
      </w:r>
      <w:r>
        <w:rPr>
          <w:rFonts w:eastAsia="宋体"/>
          <w:bCs w:val="0"/>
          <w:color w:val="auto"/>
          <w:sz w:val="24"/>
          <w:szCs w:val="24"/>
        </w:rPr>
        <w:t>:</w:t>
      </w:r>
      <w:r>
        <w:rPr>
          <w:rFonts w:eastAsia="宋体"/>
          <w:bCs w:val="0"/>
          <w:color w:val="auto"/>
          <w:sz w:val="24"/>
          <w:szCs w:val="24"/>
          <w:lang w:val="en-US"/>
        </w:rPr>
        <w:t xml:space="preserve"> </w:t>
      </w:r>
      <w:r>
        <w:rPr>
          <w:rFonts w:eastAsia="宋体"/>
          <w:bCs w:val="0"/>
          <w:color w:val="auto"/>
          <w:sz w:val="24"/>
          <w:szCs w:val="24"/>
          <w:lang w:val="en-US"/>
        </w:rPr>
        <w:t>北海</w:t>
      </w:r>
    </w:p>
    <w:p w:rsidR="006D0B1A" w:rsidRDefault="000E18F9">
      <w:pPr>
        <w:pStyle w:val="a4"/>
        <w:spacing w:line="460" w:lineRule="exact"/>
        <w:ind w:left="5062" w:hangingChars="1801" w:hanging="5062"/>
        <w:rPr>
          <w:rFonts w:eastAsia="宋体"/>
          <w:bCs w:val="0"/>
          <w:color w:val="auto"/>
          <w:sz w:val="28"/>
          <w:szCs w:val="28"/>
        </w:rPr>
      </w:pPr>
      <w:r>
        <w:rPr>
          <w:rFonts w:eastAsia="宋体"/>
          <w:bCs w:val="0"/>
          <w:color w:val="auto"/>
          <w:sz w:val="28"/>
          <w:szCs w:val="28"/>
        </w:rPr>
        <w:t>购买方</w:t>
      </w:r>
      <w:r>
        <w:rPr>
          <w:rFonts w:eastAsia="宋体"/>
          <w:bCs w:val="0"/>
          <w:color w:val="auto"/>
          <w:sz w:val="28"/>
          <w:szCs w:val="28"/>
        </w:rPr>
        <w:t>:</w:t>
      </w:r>
      <w:r>
        <w:rPr>
          <w:rFonts w:eastAsia="宋体"/>
          <w:bCs w:val="0"/>
          <w:color w:val="auto"/>
          <w:sz w:val="28"/>
          <w:szCs w:val="28"/>
          <w:lang w:val="en-US"/>
        </w:rPr>
        <w:t xml:space="preserve"> </w:t>
      </w:r>
      <w:r>
        <w:rPr>
          <w:rFonts w:eastAsia="宋体"/>
          <w:bCs w:val="0"/>
          <w:color w:val="auto"/>
          <w:sz w:val="28"/>
          <w:szCs w:val="28"/>
          <w:lang w:val="en-US"/>
        </w:rPr>
        <w:t>中粮北海糖业有限公司</w:t>
      </w:r>
    </w:p>
    <w:p w:rsidR="006D0B1A" w:rsidRDefault="000E18F9">
      <w:pPr>
        <w:pStyle w:val="a4"/>
        <w:rPr>
          <w:rFonts w:eastAsia="宋体"/>
          <w:bCs w:val="0"/>
          <w:color w:val="auto"/>
          <w:sz w:val="28"/>
          <w:szCs w:val="28"/>
          <w:lang w:val="en-US"/>
        </w:rPr>
      </w:pPr>
      <w:r>
        <w:rPr>
          <w:rFonts w:eastAsia="宋体"/>
          <w:bCs w:val="0"/>
          <w:color w:val="auto"/>
          <w:sz w:val="28"/>
          <w:szCs w:val="28"/>
        </w:rPr>
        <w:t>销售方</w:t>
      </w:r>
      <w:r>
        <w:rPr>
          <w:rFonts w:eastAsia="宋体"/>
          <w:bCs w:val="0"/>
          <w:color w:val="auto"/>
          <w:sz w:val="28"/>
          <w:szCs w:val="28"/>
        </w:rPr>
        <w:t>:</w:t>
      </w:r>
      <w:r>
        <w:rPr>
          <w:rFonts w:eastAsia="宋体"/>
          <w:bCs w:val="0"/>
          <w:color w:val="auto"/>
          <w:sz w:val="28"/>
          <w:szCs w:val="28"/>
          <w:lang w:val="en-US"/>
        </w:rPr>
        <w:t xml:space="preserve"> **</w:t>
      </w:r>
    </w:p>
    <w:p w:rsidR="006D0B1A" w:rsidRDefault="006D0B1A">
      <w:pPr>
        <w:pStyle w:val="a4"/>
        <w:rPr>
          <w:rFonts w:eastAsia="宋体"/>
          <w:bCs w:val="0"/>
          <w:color w:val="auto"/>
          <w:sz w:val="21"/>
          <w:szCs w:val="21"/>
        </w:rPr>
      </w:pPr>
    </w:p>
    <w:p w:rsidR="006D0B1A" w:rsidRDefault="000E18F9">
      <w:pPr>
        <w:pStyle w:val="a4"/>
        <w:numPr>
          <w:ilvl w:val="0"/>
          <w:numId w:val="1"/>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6D0B1A" w:rsidRDefault="000E18F9">
      <w:pPr>
        <w:pStyle w:val="a4"/>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lastRenderedPageBreak/>
        <w:t>一、需方指定使用方工厂交货，按照合同以及相应国标、行业标准及企业标准的质量要求、图纸或样品作为验收标准；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w:t>
      </w:r>
      <w:r>
        <w:rPr>
          <w:rFonts w:eastAsia="宋体"/>
          <w:b w:val="0"/>
          <w:bCs w:val="0"/>
          <w:color w:val="auto"/>
          <w:sz w:val="28"/>
          <w:szCs w:val="28"/>
        </w:rPr>
        <w:lastRenderedPageBreak/>
        <w:t>同约定的服务条款执行，具体物资名称、单价、品牌等按购买方的订单执行。</w:t>
      </w:r>
    </w:p>
    <w:p w:rsidR="006D0B1A" w:rsidRDefault="000E18F9">
      <w:pPr>
        <w:pStyle w:val="a4"/>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6D0B1A" w:rsidRDefault="000E18F9">
      <w:pPr>
        <w:pStyle w:val="a4"/>
        <w:tabs>
          <w:tab w:val="left" w:pos="3720"/>
        </w:tabs>
        <w:spacing w:line="500" w:lineRule="exact"/>
        <w:jc w:val="left"/>
        <w:rPr>
          <w:rFonts w:eastAsia="宋体"/>
          <w:bCs w:val="0"/>
          <w:color w:val="auto"/>
          <w:sz w:val="28"/>
          <w:szCs w:val="28"/>
        </w:rPr>
      </w:pPr>
      <w:r>
        <w:rPr>
          <w:rFonts w:eastAsia="宋体"/>
          <w:bCs w:val="0"/>
          <w:color w:val="auto"/>
          <w:sz w:val="28"/>
          <w:szCs w:val="28"/>
        </w:rPr>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w:t>
      </w:r>
      <w:r>
        <w:rPr>
          <w:rFonts w:eastAsia="宋体"/>
          <w:b w:val="0"/>
          <w:bCs w:val="0"/>
          <w:color w:val="auto"/>
          <w:sz w:val="28"/>
          <w:szCs w:val="28"/>
        </w:rPr>
        <w:lastRenderedPageBreak/>
        <w:t>的，供方在取得合法证明后，可免予承担违约责任；在合同规定的履行期限内，由于不可抗力致使生产不能按计划完成，需方可免予承担因此而造成的违约责任。</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6D0B1A" w:rsidRDefault="000E18F9">
      <w:pPr>
        <w:pStyle w:val="a4"/>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6D0B1A" w:rsidRDefault="000E18F9">
      <w:pPr>
        <w:pStyle w:val="a4"/>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6D0B1A" w:rsidRDefault="000E18F9">
      <w:pPr>
        <w:pStyle w:val="a4"/>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pPr w:leftFromText="180" w:rightFromText="180" w:vertAnchor="text" w:horzAnchor="margin" w:tblpY="33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5"/>
        <w:gridCol w:w="5145"/>
      </w:tblGrid>
      <w:tr w:rsidR="006D0B1A">
        <w:trPr>
          <w:trHeight w:val="3287"/>
        </w:trPr>
        <w:tc>
          <w:tcPr>
            <w:tcW w:w="4935" w:type="dxa"/>
          </w:tcPr>
          <w:p w:rsidR="006D0B1A" w:rsidRDefault="000E18F9">
            <w:pPr>
              <w:spacing w:line="360" w:lineRule="auto"/>
              <w:jc w:val="center"/>
              <w:rPr>
                <w:b/>
                <w:sz w:val="24"/>
                <w:lang w:val="zh-CN"/>
              </w:rPr>
            </w:pPr>
            <w:r>
              <w:rPr>
                <w:b/>
                <w:sz w:val="24"/>
                <w:lang w:val="zh-CN"/>
              </w:rPr>
              <w:t>需</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：中粮北海糖业有限公司</w:t>
            </w:r>
            <w:r>
              <w:rPr>
                <w:sz w:val="22"/>
                <w:szCs w:val="22"/>
              </w:rPr>
              <w:t xml:space="preserve">  </w:t>
            </w:r>
          </w:p>
          <w:p w:rsidR="006D0B1A" w:rsidRDefault="000E18F9">
            <w:pPr>
              <w:spacing w:line="360" w:lineRule="auto"/>
              <w:rPr>
                <w:sz w:val="22"/>
                <w:szCs w:val="22"/>
              </w:rPr>
            </w:pPr>
            <w:r>
              <w:rPr>
                <w:sz w:val="22"/>
                <w:szCs w:val="22"/>
              </w:rPr>
              <w:t>单位地址：北海市铁山港区南康镇富康路</w:t>
            </w:r>
            <w:r>
              <w:rPr>
                <w:sz w:val="22"/>
                <w:szCs w:val="22"/>
              </w:rPr>
              <w:t>166</w:t>
            </w:r>
            <w:r>
              <w:rPr>
                <w:sz w:val="22"/>
                <w:szCs w:val="22"/>
              </w:rPr>
              <w:t>号</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法定代表人：</w:t>
            </w:r>
          </w:p>
          <w:p w:rsidR="006D0B1A" w:rsidRDefault="006D0B1A">
            <w:pPr>
              <w:widowControl/>
              <w:spacing w:line="360" w:lineRule="auto"/>
              <w:jc w:val="left"/>
              <w:rPr>
                <w:sz w:val="22"/>
                <w:szCs w:val="22"/>
              </w:rPr>
            </w:pPr>
          </w:p>
          <w:p w:rsidR="006D0B1A" w:rsidRDefault="000E18F9">
            <w:pPr>
              <w:tabs>
                <w:tab w:val="center" w:pos="4182"/>
              </w:tabs>
              <w:spacing w:line="360" w:lineRule="auto"/>
              <w:rPr>
                <w:sz w:val="22"/>
                <w:szCs w:val="22"/>
              </w:rPr>
            </w:pPr>
            <w:r>
              <w:rPr>
                <w:sz w:val="22"/>
                <w:szCs w:val="22"/>
              </w:rPr>
              <w:t>委托代表人：</w:t>
            </w:r>
            <w:r>
              <w:rPr>
                <w:sz w:val="22"/>
                <w:szCs w:val="22"/>
              </w:rPr>
              <w:t xml:space="preserve">   </w:t>
            </w:r>
          </w:p>
          <w:p w:rsidR="006D0B1A" w:rsidRDefault="006D0B1A">
            <w:pPr>
              <w:widowControl/>
              <w:spacing w:line="360" w:lineRule="auto"/>
              <w:jc w:val="left"/>
              <w:rPr>
                <w:sz w:val="22"/>
                <w:szCs w:val="22"/>
              </w:rPr>
            </w:pPr>
          </w:p>
          <w:p w:rsidR="006D0B1A" w:rsidRDefault="000E18F9">
            <w:pPr>
              <w:spacing w:line="360" w:lineRule="auto"/>
              <w:rPr>
                <w:sz w:val="22"/>
                <w:szCs w:val="22"/>
              </w:rPr>
            </w:pPr>
            <w:r>
              <w:rPr>
                <w:sz w:val="22"/>
                <w:szCs w:val="22"/>
              </w:rPr>
              <w:t>开户行：中国农业银行</w:t>
            </w:r>
            <w:r>
              <w:rPr>
                <w:rFonts w:hint="eastAsia"/>
                <w:sz w:val="22"/>
                <w:szCs w:val="22"/>
              </w:rPr>
              <w:t>股份有限公司北海</w:t>
            </w:r>
            <w:r>
              <w:rPr>
                <w:sz w:val="22"/>
                <w:szCs w:val="22"/>
              </w:rPr>
              <w:t>铁山港</w:t>
            </w:r>
            <w:r>
              <w:rPr>
                <w:sz w:val="22"/>
                <w:szCs w:val="22"/>
              </w:rPr>
              <w:lastRenderedPageBreak/>
              <w:t>支行</w:t>
            </w:r>
          </w:p>
          <w:p w:rsidR="006D0B1A" w:rsidRDefault="000E18F9">
            <w:pPr>
              <w:spacing w:line="360" w:lineRule="auto"/>
              <w:rPr>
                <w:sz w:val="22"/>
                <w:szCs w:val="22"/>
              </w:rPr>
            </w:pPr>
            <w:r>
              <w:rPr>
                <w:sz w:val="22"/>
                <w:szCs w:val="22"/>
              </w:rPr>
              <w:t>帐号：</w:t>
            </w:r>
            <w:r>
              <w:rPr>
                <w:sz w:val="22"/>
                <w:szCs w:val="22"/>
              </w:rPr>
              <w:t>20-713101040008348</w:t>
            </w:r>
          </w:p>
          <w:p w:rsidR="006D0B1A" w:rsidRDefault="000E18F9">
            <w:pPr>
              <w:spacing w:line="360" w:lineRule="auto"/>
              <w:rPr>
                <w:sz w:val="22"/>
                <w:szCs w:val="22"/>
              </w:rPr>
            </w:pPr>
            <w:r>
              <w:rPr>
                <w:sz w:val="22"/>
                <w:szCs w:val="22"/>
              </w:rPr>
              <w:t>税号：</w:t>
            </w:r>
            <w:r>
              <w:rPr>
                <w:sz w:val="22"/>
                <w:szCs w:val="22"/>
              </w:rPr>
              <w:t>91450500557245507M</w:t>
            </w:r>
          </w:p>
          <w:p w:rsidR="006D0B1A" w:rsidRDefault="000E18F9">
            <w:pPr>
              <w:spacing w:line="360" w:lineRule="auto"/>
              <w:rPr>
                <w:sz w:val="22"/>
                <w:szCs w:val="22"/>
              </w:rPr>
            </w:pPr>
            <w:r>
              <w:rPr>
                <w:sz w:val="22"/>
                <w:szCs w:val="22"/>
              </w:rPr>
              <w:t>电话：</w:t>
            </w:r>
            <w:r>
              <w:rPr>
                <w:sz w:val="22"/>
                <w:szCs w:val="22"/>
              </w:rPr>
              <w:t>0779-8606000</w:t>
            </w:r>
          </w:p>
        </w:tc>
        <w:tc>
          <w:tcPr>
            <w:tcW w:w="5145" w:type="dxa"/>
          </w:tcPr>
          <w:p w:rsidR="006D0B1A" w:rsidRDefault="000E18F9">
            <w:pPr>
              <w:spacing w:line="360" w:lineRule="auto"/>
              <w:jc w:val="center"/>
              <w:rPr>
                <w:b/>
                <w:sz w:val="24"/>
                <w:lang w:val="zh-CN"/>
              </w:rPr>
            </w:pPr>
            <w:r>
              <w:rPr>
                <w:b/>
                <w:sz w:val="24"/>
                <w:lang w:val="zh-CN"/>
              </w:rPr>
              <w:lastRenderedPageBreak/>
              <w:t>供</w:t>
            </w:r>
            <w:r>
              <w:rPr>
                <w:b/>
                <w:sz w:val="24"/>
              </w:rPr>
              <w:t xml:space="preserve"> </w:t>
            </w:r>
            <w:r>
              <w:rPr>
                <w:b/>
                <w:sz w:val="24"/>
                <w:lang w:val="zh-CN"/>
              </w:rPr>
              <w:t>方</w:t>
            </w:r>
          </w:p>
          <w:p w:rsidR="006D0B1A" w:rsidRDefault="000E18F9">
            <w:pPr>
              <w:spacing w:line="360" w:lineRule="auto"/>
              <w:rPr>
                <w:sz w:val="22"/>
                <w:szCs w:val="22"/>
              </w:rPr>
            </w:pPr>
            <w:r>
              <w:rPr>
                <w:sz w:val="22"/>
                <w:szCs w:val="22"/>
              </w:rPr>
              <w:t>单位名称</w:t>
            </w:r>
            <w:r>
              <w:rPr>
                <w:sz w:val="22"/>
                <w:szCs w:val="22"/>
              </w:rPr>
              <w:t>(</w:t>
            </w:r>
            <w:r>
              <w:rPr>
                <w:sz w:val="22"/>
                <w:szCs w:val="22"/>
              </w:rPr>
              <w:t>章</w:t>
            </w:r>
            <w:r>
              <w:rPr>
                <w:sz w:val="22"/>
                <w:szCs w:val="22"/>
              </w:rPr>
              <w:t>)</w:t>
            </w:r>
            <w:r>
              <w:rPr>
                <w:sz w:val="22"/>
                <w:szCs w:val="22"/>
              </w:rPr>
              <w:t>：</w:t>
            </w:r>
            <w:r>
              <w:rPr>
                <w:sz w:val="22"/>
                <w:szCs w:val="22"/>
              </w:rPr>
              <w:t xml:space="preserve"> </w:t>
            </w:r>
          </w:p>
          <w:p w:rsidR="006D0B1A" w:rsidRDefault="000E18F9">
            <w:pPr>
              <w:spacing w:line="360" w:lineRule="auto"/>
              <w:rPr>
                <w:sz w:val="22"/>
                <w:szCs w:val="22"/>
              </w:rPr>
            </w:pPr>
            <w:r>
              <w:rPr>
                <w:sz w:val="22"/>
                <w:szCs w:val="22"/>
              </w:rPr>
              <w:t>单位地址：</w:t>
            </w:r>
          </w:p>
          <w:p w:rsidR="006D0B1A" w:rsidRDefault="000E18F9">
            <w:pPr>
              <w:spacing w:line="360" w:lineRule="auto"/>
              <w:rPr>
                <w:sz w:val="22"/>
                <w:szCs w:val="22"/>
              </w:rPr>
            </w:pPr>
            <w:r>
              <w:rPr>
                <w:sz w:val="22"/>
                <w:szCs w:val="22"/>
              </w:rPr>
              <w:t>法定代表人：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委托代表人：</w:t>
            </w:r>
          </w:p>
          <w:p w:rsidR="006D0B1A" w:rsidRDefault="006D0B1A">
            <w:pPr>
              <w:spacing w:line="360" w:lineRule="auto"/>
              <w:rPr>
                <w:sz w:val="22"/>
                <w:szCs w:val="22"/>
              </w:rPr>
            </w:pPr>
          </w:p>
          <w:p w:rsidR="006D0B1A" w:rsidRDefault="000E18F9">
            <w:pPr>
              <w:spacing w:line="360" w:lineRule="auto"/>
              <w:rPr>
                <w:sz w:val="22"/>
                <w:szCs w:val="22"/>
              </w:rPr>
            </w:pPr>
            <w:r>
              <w:rPr>
                <w:sz w:val="22"/>
                <w:szCs w:val="22"/>
              </w:rPr>
              <w:t>开户行：</w:t>
            </w:r>
          </w:p>
          <w:p w:rsidR="006D0B1A" w:rsidRDefault="000E18F9">
            <w:pPr>
              <w:spacing w:line="360" w:lineRule="auto"/>
              <w:rPr>
                <w:sz w:val="22"/>
                <w:szCs w:val="22"/>
              </w:rPr>
            </w:pPr>
            <w:r>
              <w:rPr>
                <w:sz w:val="22"/>
                <w:szCs w:val="22"/>
              </w:rPr>
              <w:t>帐号：</w:t>
            </w:r>
          </w:p>
          <w:p w:rsidR="006D0B1A" w:rsidRDefault="000E18F9">
            <w:pPr>
              <w:spacing w:line="360" w:lineRule="auto"/>
              <w:rPr>
                <w:sz w:val="22"/>
                <w:szCs w:val="22"/>
              </w:rPr>
            </w:pPr>
            <w:r>
              <w:rPr>
                <w:sz w:val="22"/>
                <w:szCs w:val="22"/>
              </w:rPr>
              <w:lastRenderedPageBreak/>
              <w:t>税号：</w:t>
            </w:r>
          </w:p>
          <w:p w:rsidR="006D0B1A" w:rsidRDefault="000E18F9">
            <w:pPr>
              <w:spacing w:line="360" w:lineRule="auto"/>
              <w:rPr>
                <w:sz w:val="22"/>
                <w:szCs w:val="22"/>
              </w:rPr>
            </w:pPr>
            <w:r>
              <w:rPr>
                <w:sz w:val="22"/>
                <w:szCs w:val="22"/>
              </w:rPr>
              <w:t>电话：</w:t>
            </w:r>
          </w:p>
        </w:tc>
      </w:tr>
    </w:tbl>
    <w:p w:rsidR="006D0B1A" w:rsidRDefault="006D0B1A">
      <w:pPr>
        <w:rPr>
          <w:b/>
          <w:bCs/>
          <w:sz w:val="28"/>
          <w:szCs w:val="28"/>
        </w:rPr>
      </w:pPr>
    </w:p>
    <w:p w:rsidR="006D0B1A" w:rsidRDefault="000E18F9">
      <w:r>
        <w:br w:type="page"/>
      </w:r>
    </w:p>
    <w:tbl>
      <w:tblPr>
        <w:tblW w:w="10887" w:type="dxa"/>
        <w:jc w:val="center"/>
        <w:tblLayout w:type="fixed"/>
        <w:tblLook w:val="04A0" w:firstRow="1" w:lastRow="0" w:firstColumn="1" w:lastColumn="0" w:noHBand="0" w:noVBand="1"/>
      </w:tblPr>
      <w:tblGrid>
        <w:gridCol w:w="486"/>
        <w:gridCol w:w="1538"/>
        <w:gridCol w:w="2533"/>
        <w:gridCol w:w="675"/>
        <w:gridCol w:w="690"/>
        <w:gridCol w:w="600"/>
        <w:gridCol w:w="202"/>
        <w:gridCol w:w="650"/>
        <w:gridCol w:w="843"/>
        <w:gridCol w:w="806"/>
        <w:gridCol w:w="244"/>
        <w:gridCol w:w="765"/>
        <w:gridCol w:w="855"/>
      </w:tblGrid>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4"/>
              </w:rPr>
            </w:pPr>
            <w:r>
              <w:rPr>
                <w:b/>
                <w:bCs/>
                <w:kern w:val="0"/>
                <w:sz w:val="24"/>
              </w:rPr>
              <w:lastRenderedPageBreak/>
              <w:t>通用标准件合同附表</w:t>
            </w:r>
          </w:p>
        </w:tc>
      </w:tr>
      <w:tr w:rsidR="006D0B1A">
        <w:trPr>
          <w:trHeight w:val="435"/>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left"/>
              <w:rPr>
                <w:b/>
                <w:bCs/>
                <w:kern w:val="0"/>
                <w:sz w:val="20"/>
                <w:szCs w:val="20"/>
              </w:rPr>
            </w:pPr>
            <w:r>
              <w:rPr>
                <w:b/>
                <w:bCs/>
                <w:kern w:val="0"/>
                <w:sz w:val="20"/>
                <w:szCs w:val="20"/>
              </w:rPr>
              <w:t>供方名称：</w:t>
            </w:r>
            <w:r>
              <w:rPr>
                <w:b/>
                <w:bCs/>
                <w:kern w:val="0"/>
                <w:sz w:val="20"/>
                <w:szCs w:val="20"/>
              </w:rPr>
              <w:t>**</w:t>
            </w:r>
          </w:p>
        </w:tc>
      </w:tr>
      <w:tr w:rsidR="006D0B1A">
        <w:trPr>
          <w:trHeight w:val="420"/>
          <w:jc w:val="center"/>
        </w:trPr>
        <w:tc>
          <w:tcPr>
            <w:tcW w:w="10887" w:type="dxa"/>
            <w:gridSpan w:val="13"/>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 xml:space="preserve">                                                                            </w:t>
            </w:r>
            <w:r>
              <w:rPr>
                <w:b/>
                <w:bCs/>
                <w:kern w:val="0"/>
                <w:sz w:val="20"/>
                <w:szCs w:val="20"/>
              </w:rPr>
              <w:t>合同编号：</w:t>
            </w:r>
            <w:r>
              <w:rPr>
                <w:b/>
                <w:bCs/>
                <w:kern w:val="0"/>
                <w:sz w:val="20"/>
                <w:szCs w:val="20"/>
              </w:rPr>
              <w:t>**</w:t>
            </w:r>
          </w:p>
        </w:tc>
      </w:tr>
      <w:tr w:rsidR="006D0B1A">
        <w:trPr>
          <w:trHeight w:val="51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序号</w:t>
            </w:r>
          </w:p>
        </w:tc>
        <w:tc>
          <w:tcPr>
            <w:tcW w:w="1538"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SAP</w:t>
            </w:r>
            <w:r>
              <w:rPr>
                <w:b/>
                <w:bCs/>
                <w:kern w:val="0"/>
                <w:sz w:val="20"/>
                <w:szCs w:val="20"/>
              </w:rPr>
              <w:t>物料号</w:t>
            </w:r>
          </w:p>
        </w:tc>
        <w:tc>
          <w:tcPr>
            <w:tcW w:w="253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物料描述</w:t>
            </w:r>
          </w:p>
        </w:tc>
        <w:tc>
          <w:tcPr>
            <w:tcW w:w="67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数量</w:t>
            </w:r>
          </w:p>
        </w:tc>
        <w:tc>
          <w:tcPr>
            <w:tcW w:w="69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单位</w:t>
            </w:r>
          </w:p>
        </w:tc>
        <w:tc>
          <w:tcPr>
            <w:tcW w:w="802"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含税单价</w:t>
            </w:r>
          </w:p>
        </w:tc>
        <w:tc>
          <w:tcPr>
            <w:tcW w:w="650"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税率</w:t>
            </w:r>
          </w:p>
        </w:tc>
        <w:tc>
          <w:tcPr>
            <w:tcW w:w="843"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含税金额</w:t>
            </w:r>
          </w:p>
        </w:tc>
        <w:tc>
          <w:tcPr>
            <w:tcW w:w="1050" w:type="dxa"/>
            <w:gridSpan w:val="2"/>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不含税金额</w:t>
            </w:r>
          </w:p>
        </w:tc>
        <w:tc>
          <w:tcPr>
            <w:tcW w:w="76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18"/>
                <w:szCs w:val="18"/>
              </w:rPr>
              <w:t>交货时间</w:t>
            </w:r>
          </w:p>
        </w:tc>
        <w:tc>
          <w:tcPr>
            <w:tcW w:w="855" w:type="dxa"/>
            <w:tcBorders>
              <w:top w:val="nil"/>
              <w:left w:val="nil"/>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备注</w:t>
            </w: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1</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2</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3</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01"/>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spacing w:line="360" w:lineRule="exact"/>
              <w:jc w:val="center"/>
              <w:rPr>
                <w:rFonts w:eastAsia="仿宋_GB2312"/>
                <w:szCs w:val="21"/>
              </w:rPr>
            </w:pPr>
            <w:r>
              <w:rPr>
                <w:rFonts w:eastAsia="仿宋_GB2312"/>
                <w:szCs w:val="21"/>
              </w:rPr>
              <w:t>4</w:t>
            </w:r>
          </w:p>
        </w:tc>
        <w:tc>
          <w:tcPr>
            <w:tcW w:w="1538"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000000"/>
              <w:right w:val="single" w:sz="4" w:space="0" w:color="000000"/>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000000"/>
            </w:tcBorders>
            <w:vAlign w:val="center"/>
          </w:tcPr>
          <w:p w:rsidR="006D0B1A" w:rsidRDefault="006D0B1A">
            <w:pPr>
              <w:widowControl/>
              <w:jc w:val="center"/>
              <w:textAlignment w:val="center"/>
              <w:rPr>
                <w:rFonts w:eastAsia="仿宋_GB2312"/>
                <w:szCs w:val="21"/>
              </w:rPr>
            </w:pPr>
          </w:p>
        </w:tc>
      </w:tr>
      <w:tr w:rsidR="006D0B1A">
        <w:trPr>
          <w:trHeight w:val="330"/>
          <w:jc w:val="center"/>
        </w:trPr>
        <w:tc>
          <w:tcPr>
            <w:tcW w:w="486" w:type="dxa"/>
            <w:tcBorders>
              <w:top w:val="nil"/>
              <w:left w:val="single" w:sz="4" w:space="0" w:color="auto"/>
              <w:bottom w:val="single" w:sz="4" w:space="0" w:color="auto"/>
              <w:right w:val="single" w:sz="4" w:space="0" w:color="auto"/>
            </w:tcBorders>
            <w:vAlign w:val="center"/>
          </w:tcPr>
          <w:p w:rsidR="006D0B1A" w:rsidRDefault="000E18F9">
            <w:pPr>
              <w:widowControl/>
              <w:jc w:val="center"/>
              <w:rPr>
                <w:b/>
                <w:color w:val="000000"/>
                <w:sz w:val="18"/>
                <w:szCs w:val="18"/>
              </w:rPr>
            </w:pPr>
            <w:r>
              <w:rPr>
                <w:b/>
                <w:color w:val="000000"/>
                <w:sz w:val="18"/>
                <w:szCs w:val="18"/>
              </w:rPr>
              <w:t>合计</w:t>
            </w:r>
          </w:p>
        </w:tc>
        <w:tc>
          <w:tcPr>
            <w:tcW w:w="1538"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253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75"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9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02"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650"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43" w:type="dxa"/>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1050" w:type="dxa"/>
            <w:gridSpan w:val="2"/>
            <w:tcBorders>
              <w:top w:val="nil"/>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c>
          <w:tcPr>
            <w:tcW w:w="855" w:type="dxa"/>
            <w:tcBorders>
              <w:top w:val="single" w:sz="4" w:space="0" w:color="auto"/>
              <w:left w:val="nil"/>
              <w:bottom w:val="single" w:sz="4" w:space="0" w:color="auto"/>
              <w:right w:val="single" w:sz="4" w:space="0" w:color="auto"/>
            </w:tcBorders>
            <w:vAlign w:val="center"/>
          </w:tcPr>
          <w:p w:rsidR="006D0B1A" w:rsidRDefault="006D0B1A">
            <w:pPr>
              <w:spacing w:line="360" w:lineRule="exact"/>
              <w:jc w:val="center"/>
              <w:rPr>
                <w:rFonts w:eastAsia="仿宋_GB2312"/>
                <w:szCs w:val="21"/>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auto"/>
            </w:tcBorders>
            <w:vAlign w:val="center"/>
          </w:tcPr>
          <w:p w:rsidR="006D0B1A" w:rsidRDefault="000E18F9">
            <w:pPr>
              <w:widowControl/>
              <w:jc w:val="center"/>
              <w:rPr>
                <w:b/>
                <w:bCs/>
                <w:kern w:val="0"/>
                <w:sz w:val="20"/>
                <w:szCs w:val="20"/>
              </w:rPr>
            </w:pPr>
            <w:r>
              <w:rPr>
                <w:b/>
                <w:bCs/>
                <w:kern w:val="0"/>
                <w:sz w:val="20"/>
                <w:szCs w:val="20"/>
              </w:rPr>
              <w:t>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465"/>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不含税合同金额大写</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6D0B1A">
            <w:pPr>
              <w:widowControl/>
              <w:jc w:val="center"/>
              <w:rPr>
                <w:b/>
                <w:bCs/>
                <w:kern w:val="0"/>
                <w:sz w:val="20"/>
                <w:szCs w:val="20"/>
              </w:rPr>
            </w:pPr>
          </w:p>
        </w:tc>
      </w:tr>
      <w:tr w:rsidR="006D0B1A">
        <w:trPr>
          <w:trHeight w:val="2190"/>
          <w:jc w:val="center"/>
        </w:trPr>
        <w:tc>
          <w:tcPr>
            <w:tcW w:w="2024" w:type="dxa"/>
            <w:gridSpan w:val="2"/>
            <w:tcBorders>
              <w:top w:val="single" w:sz="4" w:space="0" w:color="auto"/>
              <w:left w:val="single" w:sz="4" w:space="0" w:color="auto"/>
              <w:bottom w:val="single" w:sz="4" w:space="0" w:color="auto"/>
              <w:right w:val="single" w:sz="4" w:space="0" w:color="000000"/>
            </w:tcBorders>
            <w:vAlign w:val="center"/>
          </w:tcPr>
          <w:p w:rsidR="006D0B1A" w:rsidRDefault="000E18F9">
            <w:pPr>
              <w:widowControl/>
              <w:jc w:val="center"/>
              <w:rPr>
                <w:b/>
                <w:bCs/>
                <w:kern w:val="0"/>
                <w:sz w:val="20"/>
                <w:szCs w:val="20"/>
              </w:rPr>
            </w:pPr>
            <w:r>
              <w:rPr>
                <w:b/>
                <w:bCs/>
                <w:kern w:val="0"/>
                <w:sz w:val="20"/>
                <w:szCs w:val="20"/>
              </w:rPr>
              <w:t>备注</w:t>
            </w:r>
          </w:p>
        </w:tc>
        <w:tc>
          <w:tcPr>
            <w:tcW w:w="8863" w:type="dxa"/>
            <w:gridSpan w:val="11"/>
            <w:tcBorders>
              <w:top w:val="single" w:sz="4" w:space="0" w:color="auto"/>
              <w:left w:val="nil"/>
              <w:bottom w:val="single" w:sz="4" w:space="0" w:color="auto"/>
              <w:right w:val="single" w:sz="4" w:space="0" w:color="000000"/>
            </w:tcBorders>
            <w:vAlign w:val="center"/>
          </w:tcPr>
          <w:p w:rsidR="006D0B1A" w:rsidRDefault="000E18F9">
            <w:pPr>
              <w:widowControl/>
              <w:numPr>
                <w:ilvl w:val="0"/>
                <w:numId w:val="2"/>
              </w:numPr>
              <w:ind w:firstLine="405"/>
              <w:jc w:val="left"/>
              <w:rPr>
                <w:b/>
                <w:bCs/>
                <w:kern w:val="0"/>
                <w:sz w:val="20"/>
                <w:szCs w:val="20"/>
              </w:rPr>
            </w:pPr>
            <w:r>
              <w:rPr>
                <w:b/>
                <w:bCs/>
                <w:kern w:val="0"/>
                <w:sz w:val="20"/>
                <w:szCs w:val="20"/>
              </w:rPr>
              <w:t>供货期限内，按购买方实际的需求量供货，并以实际验收入库物资数量乘以以上对应物资单价结算，交货时间和数量以购买方通知时间为准。</w:t>
            </w:r>
            <w:r>
              <w:rPr>
                <w:b/>
                <w:bCs/>
                <w:kern w:val="0"/>
                <w:sz w:val="20"/>
                <w:szCs w:val="20"/>
              </w:rPr>
              <w:br/>
              <w:t xml:space="preserve">    2</w:t>
            </w:r>
            <w:r>
              <w:rPr>
                <w:b/>
                <w:bCs/>
                <w:kern w:val="0"/>
                <w:sz w:val="20"/>
                <w:szCs w:val="20"/>
              </w:rPr>
              <w:t>、购买方订购销售方物资到厂验收合格后，检修期结束后或榨季期结束后有剩余未使用的物资需退还给销售方，所退物资必须全新未使用过，发货物流点由销售方指定，产生的运费需购买方承担。</w:t>
            </w:r>
            <w:r>
              <w:rPr>
                <w:b/>
                <w:bCs/>
                <w:kern w:val="0"/>
                <w:sz w:val="20"/>
                <w:szCs w:val="20"/>
              </w:rPr>
              <w:br/>
              <w:t xml:space="preserve">    3</w:t>
            </w:r>
            <w:r>
              <w:rPr>
                <w:b/>
                <w:bCs/>
                <w:kern w:val="0"/>
                <w:sz w:val="20"/>
                <w:szCs w:val="20"/>
              </w:rPr>
              <w:t>、购买方所订购的物资属非国标产品及按购买方要求加工的产品不能退货。</w:t>
            </w:r>
            <w:r>
              <w:rPr>
                <w:b/>
                <w:bCs/>
                <w:kern w:val="0"/>
                <w:sz w:val="20"/>
                <w:szCs w:val="20"/>
              </w:rPr>
              <w:br/>
              <w:t xml:space="preserve">    4</w:t>
            </w:r>
            <w:r>
              <w:rPr>
                <w:b/>
                <w:bCs/>
                <w:kern w:val="0"/>
                <w:sz w:val="20"/>
                <w:szCs w:val="20"/>
              </w:rPr>
              <w:t>、购买方所订购物资有保质期的，剩余保质期在</w:t>
            </w:r>
            <w:r>
              <w:rPr>
                <w:b/>
                <w:bCs/>
                <w:kern w:val="0"/>
                <w:sz w:val="20"/>
                <w:szCs w:val="20"/>
              </w:rPr>
              <w:t>1</w:t>
            </w:r>
            <w:r>
              <w:rPr>
                <w:b/>
                <w:bCs/>
                <w:kern w:val="0"/>
                <w:sz w:val="20"/>
                <w:szCs w:val="20"/>
              </w:rPr>
              <w:t>个月内的不能退货。</w:t>
            </w:r>
            <w:r>
              <w:rPr>
                <w:b/>
                <w:bCs/>
                <w:kern w:val="0"/>
                <w:sz w:val="20"/>
                <w:szCs w:val="20"/>
              </w:rPr>
              <w:br/>
              <w:t xml:space="preserve">    5</w:t>
            </w:r>
            <w:r>
              <w:rPr>
                <w:b/>
                <w:bCs/>
                <w:kern w:val="0"/>
                <w:sz w:val="20"/>
                <w:szCs w:val="20"/>
              </w:rPr>
              <w:t>、销售方发给购买方的物资若有保质期，原则上保质期必须在</w:t>
            </w:r>
            <w:r>
              <w:rPr>
                <w:b/>
                <w:bCs/>
                <w:kern w:val="0"/>
                <w:sz w:val="20"/>
                <w:szCs w:val="20"/>
              </w:rPr>
              <w:t>12</w:t>
            </w:r>
            <w:r>
              <w:rPr>
                <w:b/>
                <w:bCs/>
                <w:kern w:val="0"/>
                <w:sz w:val="20"/>
                <w:szCs w:val="20"/>
              </w:rPr>
              <w:t>个月以上，具体以物资的实际保质期时间长短为准。</w:t>
            </w:r>
          </w:p>
        </w:tc>
      </w:tr>
      <w:tr w:rsidR="006D0B1A">
        <w:trPr>
          <w:trHeight w:val="315"/>
          <w:jc w:val="center"/>
        </w:trPr>
        <w:tc>
          <w:tcPr>
            <w:tcW w:w="486" w:type="dxa"/>
            <w:tcBorders>
              <w:top w:val="nil"/>
              <w:left w:val="nil"/>
              <w:bottom w:val="nil"/>
              <w:right w:val="nil"/>
            </w:tcBorders>
            <w:vAlign w:val="center"/>
          </w:tcPr>
          <w:p w:rsidR="006D0B1A" w:rsidRDefault="000E18F9">
            <w:pPr>
              <w:widowControl/>
              <w:jc w:val="center"/>
              <w:rPr>
                <w:kern w:val="0"/>
                <w:sz w:val="20"/>
                <w:szCs w:val="20"/>
              </w:rPr>
            </w:pPr>
            <w:r>
              <w:rPr>
                <w:kern w:val="0"/>
                <w:sz w:val="20"/>
                <w:szCs w:val="20"/>
              </w:rPr>
              <w:t>注</w:t>
            </w:r>
          </w:p>
        </w:tc>
        <w:tc>
          <w:tcPr>
            <w:tcW w:w="4746" w:type="dxa"/>
            <w:gridSpan w:val="3"/>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1</w:t>
            </w:r>
            <w:r>
              <w:rPr>
                <w:kern w:val="0"/>
                <w:sz w:val="20"/>
                <w:szCs w:val="20"/>
              </w:rPr>
              <w:t>、结算量根据采购方实际需求量结算</w:t>
            </w:r>
          </w:p>
        </w:tc>
        <w:tc>
          <w:tcPr>
            <w:tcW w:w="690" w:type="dxa"/>
            <w:tcBorders>
              <w:top w:val="nil"/>
              <w:left w:val="nil"/>
              <w:bottom w:val="nil"/>
              <w:right w:val="nil"/>
            </w:tcBorders>
            <w:vAlign w:val="center"/>
          </w:tcPr>
          <w:p w:rsidR="006D0B1A" w:rsidRDefault="006D0B1A">
            <w:pPr>
              <w:widowControl/>
              <w:jc w:val="left"/>
              <w:rPr>
                <w:kern w:val="0"/>
                <w:sz w:val="20"/>
                <w:szCs w:val="20"/>
              </w:rPr>
            </w:pPr>
          </w:p>
        </w:tc>
        <w:tc>
          <w:tcPr>
            <w:tcW w:w="600" w:type="dxa"/>
            <w:tcBorders>
              <w:top w:val="nil"/>
              <w:left w:val="nil"/>
              <w:bottom w:val="nil"/>
              <w:right w:val="nil"/>
            </w:tcBorders>
            <w:vAlign w:val="center"/>
          </w:tcPr>
          <w:p w:rsidR="006D0B1A" w:rsidRDefault="006D0B1A">
            <w:pPr>
              <w:widowControl/>
              <w:jc w:val="left"/>
              <w:rPr>
                <w:kern w:val="0"/>
                <w:sz w:val="20"/>
                <w:szCs w:val="20"/>
              </w:rPr>
            </w:pPr>
          </w:p>
        </w:tc>
        <w:tc>
          <w:tcPr>
            <w:tcW w:w="852" w:type="dxa"/>
            <w:gridSpan w:val="2"/>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806" w:type="dxa"/>
            <w:tcBorders>
              <w:top w:val="nil"/>
              <w:left w:val="nil"/>
              <w:bottom w:val="nil"/>
              <w:right w:val="nil"/>
            </w:tcBorders>
            <w:vAlign w:val="center"/>
          </w:tcPr>
          <w:p w:rsidR="006D0B1A" w:rsidRDefault="006D0B1A">
            <w:pPr>
              <w:widowControl/>
              <w:jc w:val="left"/>
              <w:rPr>
                <w:kern w:val="0"/>
                <w:sz w:val="20"/>
                <w:szCs w:val="20"/>
              </w:rPr>
            </w:pPr>
          </w:p>
        </w:tc>
        <w:tc>
          <w:tcPr>
            <w:tcW w:w="1009" w:type="dxa"/>
            <w:gridSpan w:val="2"/>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r w:rsidR="006D0B1A">
        <w:trPr>
          <w:trHeight w:val="375"/>
          <w:jc w:val="center"/>
        </w:trPr>
        <w:tc>
          <w:tcPr>
            <w:tcW w:w="486" w:type="dxa"/>
            <w:tcBorders>
              <w:top w:val="nil"/>
              <w:left w:val="nil"/>
              <w:bottom w:val="nil"/>
              <w:right w:val="nil"/>
            </w:tcBorders>
            <w:vAlign w:val="center"/>
          </w:tcPr>
          <w:p w:rsidR="006D0B1A" w:rsidRDefault="006D0B1A">
            <w:pPr>
              <w:widowControl/>
              <w:jc w:val="center"/>
              <w:rPr>
                <w:kern w:val="0"/>
                <w:sz w:val="20"/>
                <w:szCs w:val="20"/>
              </w:rPr>
            </w:pPr>
          </w:p>
        </w:tc>
        <w:tc>
          <w:tcPr>
            <w:tcW w:w="6238" w:type="dxa"/>
            <w:gridSpan w:val="6"/>
            <w:tcBorders>
              <w:top w:val="nil"/>
              <w:left w:val="nil"/>
              <w:bottom w:val="nil"/>
              <w:right w:val="nil"/>
            </w:tcBorders>
            <w:vAlign w:val="center"/>
          </w:tcPr>
          <w:p w:rsidR="006D0B1A" w:rsidRDefault="000E18F9">
            <w:pPr>
              <w:widowControl/>
              <w:jc w:val="left"/>
              <w:rPr>
                <w:kern w:val="0"/>
                <w:sz w:val="20"/>
                <w:szCs w:val="20"/>
              </w:rPr>
            </w:pPr>
            <w:r>
              <w:rPr>
                <w:kern w:val="0"/>
                <w:sz w:val="20"/>
                <w:szCs w:val="20"/>
              </w:rPr>
              <w:t>2</w:t>
            </w:r>
            <w:r>
              <w:rPr>
                <w:kern w:val="0"/>
                <w:sz w:val="20"/>
                <w:szCs w:val="20"/>
              </w:rPr>
              <w:t>、合同期内超过合同量的供货，按合同同等价结算</w:t>
            </w:r>
          </w:p>
        </w:tc>
        <w:tc>
          <w:tcPr>
            <w:tcW w:w="650" w:type="dxa"/>
            <w:tcBorders>
              <w:top w:val="nil"/>
              <w:left w:val="nil"/>
              <w:bottom w:val="nil"/>
              <w:right w:val="nil"/>
            </w:tcBorders>
            <w:vAlign w:val="center"/>
          </w:tcPr>
          <w:p w:rsidR="006D0B1A" w:rsidRDefault="006D0B1A">
            <w:pPr>
              <w:widowControl/>
              <w:jc w:val="left"/>
              <w:rPr>
                <w:kern w:val="0"/>
                <w:sz w:val="20"/>
                <w:szCs w:val="20"/>
              </w:rPr>
            </w:pPr>
          </w:p>
        </w:tc>
        <w:tc>
          <w:tcPr>
            <w:tcW w:w="843" w:type="dxa"/>
            <w:tcBorders>
              <w:top w:val="nil"/>
              <w:left w:val="nil"/>
              <w:bottom w:val="nil"/>
              <w:right w:val="nil"/>
            </w:tcBorders>
            <w:vAlign w:val="center"/>
          </w:tcPr>
          <w:p w:rsidR="006D0B1A" w:rsidRDefault="006D0B1A">
            <w:pPr>
              <w:widowControl/>
              <w:jc w:val="left"/>
              <w:rPr>
                <w:kern w:val="0"/>
                <w:sz w:val="20"/>
                <w:szCs w:val="20"/>
              </w:rPr>
            </w:pPr>
          </w:p>
        </w:tc>
        <w:tc>
          <w:tcPr>
            <w:tcW w:w="1050" w:type="dxa"/>
            <w:gridSpan w:val="2"/>
            <w:tcBorders>
              <w:top w:val="nil"/>
              <w:left w:val="nil"/>
              <w:bottom w:val="nil"/>
              <w:right w:val="nil"/>
            </w:tcBorders>
            <w:vAlign w:val="center"/>
          </w:tcPr>
          <w:p w:rsidR="006D0B1A" w:rsidRDefault="006D0B1A">
            <w:pPr>
              <w:widowControl/>
              <w:jc w:val="left"/>
              <w:rPr>
                <w:kern w:val="0"/>
                <w:sz w:val="20"/>
                <w:szCs w:val="20"/>
              </w:rPr>
            </w:pPr>
          </w:p>
        </w:tc>
        <w:tc>
          <w:tcPr>
            <w:tcW w:w="765" w:type="dxa"/>
            <w:tcBorders>
              <w:top w:val="nil"/>
              <w:left w:val="nil"/>
              <w:bottom w:val="nil"/>
              <w:right w:val="nil"/>
            </w:tcBorders>
            <w:vAlign w:val="center"/>
          </w:tcPr>
          <w:p w:rsidR="006D0B1A" w:rsidRDefault="006D0B1A">
            <w:pPr>
              <w:widowControl/>
              <w:jc w:val="left"/>
              <w:rPr>
                <w:kern w:val="0"/>
                <w:sz w:val="20"/>
                <w:szCs w:val="20"/>
              </w:rPr>
            </w:pPr>
          </w:p>
        </w:tc>
        <w:tc>
          <w:tcPr>
            <w:tcW w:w="855" w:type="dxa"/>
            <w:tcBorders>
              <w:top w:val="nil"/>
              <w:left w:val="nil"/>
              <w:bottom w:val="nil"/>
              <w:right w:val="nil"/>
            </w:tcBorders>
            <w:vAlign w:val="center"/>
          </w:tcPr>
          <w:p w:rsidR="006D0B1A" w:rsidRDefault="006D0B1A">
            <w:pPr>
              <w:widowControl/>
              <w:jc w:val="left"/>
              <w:rPr>
                <w:kern w:val="0"/>
                <w:sz w:val="20"/>
                <w:szCs w:val="20"/>
              </w:rPr>
            </w:pPr>
          </w:p>
        </w:tc>
      </w:tr>
    </w:tbl>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黑体"/>
          <w:sz w:val="32"/>
          <w:szCs w:val="32"/>
        </w:rPr>
      </w:pPr>
      <w:r>
        <w:rPr>
          <w:rFonts w:eastAsia="黑体"/>
          <w:sz w:val="32"/>
          <w:szCs w:val="32"/>
        </w:rPr>
        <w:t>九、廉洁承诺书：</w:t>
      </w:r>
    </w:p>
    <w:p w:rsidR="006D0B1A" w:rsidRDefault="000E18F9">
      <w:pPr>
        <w:pStyle w:val="2"/>
        <w:spacing w:line="560" w:lineRule="exact"/>
        <w:jc w:val="center"/>
        <w:rPr>
          <w:rFonts w:eastAsia="仿宋"/>
          <w:b/>
          <w:bCs/>
          <w:snapToGrid w:val="0"/>
          <w:sz w:val="32"/>
          <w:szCs w:val="32"/>
        </w:rPr>
      </w:pPr>
      <w:r>
        <w:rPr>
          <w:rFonts w:eastAsia="仿宋"/>
          <w:bCs/>
          <w:snapToGrid w:val="0"/>
          <w:sz w:val="36"/>
          <w:szCs w:val="36"/>
        </w:rPr>
        <w:t>廉洁承诺书</w:t>
      </w:r>
    </w:p>
    <w:p w:rsidR="006D0B1A" w:rsidRDefault="006D0B1A">
      <w:pPr>
        <w:spacing w:line="560" w:lineRule="exact"/>
        <w:rPr>
          <w:rFonts w:eastAsia="仿宋"/>
        </w:rPr>
      </w:pPr>
    </w:p>
    <w:p w:rsidR="006D0B1A" w:rsidRDefault="000E18F9">
      <w:pPr>
        <w:adjustRightInd w:val="0"/>
        <w:spacing w:before="240" w:line="560" w:lineRule="exact"/>
        <w:rPr>
          <w:rFonts w:eastAsia="仿宋"/>
          <w:sz w:val="30"/>
          <w:szCs w:val="30"/>
        </w:rPr>
      </w:pPr>
      <w:r>
        <w:rPr>
          <w:rFonts w:eastAsia="仿宋_GB2312"/>
          <w:kern w:val="0"/>
          <w:sz w:val="32"/>
          <w:szCs w:val="32"/>
        </w:rPr>
        <w:t>中粮屯河北海糖业有限公司：</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1.</w:t>
      </w:r>
      <w:r>
        <w:rPr>
          <w:rFonts w:eastAsia="仿宋_GB2312"/>
          <w:kern w:val="0"/>
          <w:sz w:val="32"/>
          <w:szCs w:val="32"/>
        </w:rPr>
        <w:t>自觉遵守国家法律法规及中粮糖业公司有关廉政建设制度。</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kern w:val="0"/>
          <w:sz w:val="32"/>
          <w:szCs w:val="32"/>
        </w:rPr>
        <w:t>不使用不正当手段妨碍、排挤其它投标单位或串通投标。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kern w:val="0"/>
          <w:sz w:val="32"/>
          <w:szCs w:val="32"/>
        </w:rPr>
        <w:t>按照招标文件规定的方式进行投标，不隐瞒本单位投标资质的真实情况，投标资质符合规定；保证不会以其他人名义投标或者以其他方式弄虚作假，骗取中标。</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4.</w:t>
      </w:r>
      <w:r>
        <w:rPr>
          <w:rFonts w:eastAsia="仿宋_GB2312"/>
          <w:kern w:val="0"/>
          <w:sz w:val="32"/>
          <w:szCs w:val="32"/>
        </w:rPr>
        <w:t>不将主体、关键性工作进行分包（包括贴牌生产、转包等）。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5.</w:t>
      </w:r>
      <w:r>
        <w:rPr>
          <w:rFonts w:eastAsia="仿宋_GB2312"/>
          <w:kern w:val="0"/>
          <w:sz w:val="32"/>
          <w:szCs w:val="32"/>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6.</w:t>
      </w:r>
      <w:r>
        <w:rPr>
          <w:rFonts w:eastAsia="仿宋_GB2312"/>
          <w:kern w:val="0"/>
          <w:sz w:val="32"/>
          <w:szCs w:val="32"/>
        </w:rPr>
        <w:t>不向贵公司涉及招标的部门及个人支付好处费、介绍费；购置或提供通讯工具、交通工具、电脑等。</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7.</w:t>
      </w:r>
      <w:r>
        <w:rPr>
          <w:rFonts w:eastAsia="仿宋_GB2312"/>
          <w:kern w:val="0"/>
          <w:sz w:val="32"/>
          <w:szCs w:val="32"/>
        </w:rPr>
        <w:t>一旦发现相关人员在招标过程中有索要财物等不廉洁行为，坚决予以抵制，并及时向贵公司纪检监察部举报。</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8.</w:t>
      </w:r>
      <w:r>
        <w:rPr>
          <w:rFonts w:eastAsia="仿宋_GB2312"/>
          <w:kern w:val="0"/>
          <w:sz w:val="32"/>
          <w:szCs w:val="32"/>
        </w:rPr>
        <w:t>我方自愿将本承诺书作为投标文件及合同的附件，具有同等的法律效力。</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9.</w:t>
      </w:r>
      <w:r>
        <w:rPr>
          <w:rFonts w:eastAsia="仿宋_GB2312"/>
          <w:kern w:val="0"/>
          <w:sz w:val="32"/>
          <w:szCs w:val="32"/>
        </w:rPr>
        <w:t>若违反上述承诺或违反有关法律法规及贵公司有关规定，我方自愿永久放弃参与贵公司的所有业务往来，并承担贵公司制度规定的一切法律责任。</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10.</w:t>
      </w:r>
      <w:r>
        <w:rPr>
          <w:rFonts w:eastAsia="仿宋_GB2312"/>
          <w:kern w:val="0"/>
          <w:sz w:val="32"/>
          <w:szCs w:val="32"/>
        </w:rPr>
        <w:t>本承诺书自签署之日起生效。</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投标单位（公章）：</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rsidR="006D0B1A" w:rsidRDefault="006D0B1A">
      <w:pPr>
        <w:spacing w:line="560" w:lineRule="exact"/>
        <w:ind w:firstLine="602"/>
        <w:jc w:val="left"/>
        <w:rPr>
          <w:rFonts w:eastAsia="仿宋_GB2312"/>
          <w:kern w:val="0"/>
          <w:sz w:val="32"/>
          <w:szCs w:val="32"/>
        </w:rPr>
      </w:pPr>
    </w:p>
    <w:p w:rsidR="006D0B1A" w:rsidRDefault="000E18F9">
      <w:pPr>
        <w:spacing w:line="560" w:lineRule="exact"/>
        <w:ind w:firstLine="602"/>
        <w:jc w:val="left"/>
        <w:rPr>
          <w:rFonts w:eastAsia="仿宋_GB2312"/>
          <w:kern w:val="0"/>
          <w:sz w:val="32"/>
          <w:szCs w:val="32"/>
          <w:lang w:val="zh-CN"/>
        </w:rPr>
      </w:pPr>
      <w:r>
        <w:rPr>
          <w:rFonts w:eastAsia="仿宋_GB2312"/>
          <w:kern w:val="0"/>
          <w:sz w:val="32"/>
          <w:szCs w:val="32"/>
          <w:lang w:val="zh-CN"/>
        </w:rPr>
        <w:t>日期：</w:t>
      </w:r>
      <w:r>
        <w:rPr>
          <w:rFonts w:eastAsia="仿宋_GB2312"/>
          <w:kern w:val="0"/>
          <w:sz w:val="32"/>
          <w:szCs w:val="32"/>
          <w:lang w:val="zh-CN"/>
        </w:rPr>
        <w:t xml:space="preserve">   </w:t>
      </w:r>
      <w:r>
        <w:rPr>
          <w:rFonts w:eastAsia="仿宋_GB2312"/>
          <w:kern w:val="0"/>
          <w:sz w:val="32"/>
          <w:szCs w:val="32"/>
          <w:lang w:val="zh-CN"/>
        </w:rPr>
        <w:t>年</w:t>
      </w:r>
      <w:r>
        <w:rPr>
          <w:rFonts w:eastAsia="仿宋_GB2312"/>
          <w:kern w:val="0"/>
          <w:sz w:val="32"/>
          <w:szCs w:val="32"/>
          <w:lang w:val="zh-CN"/>
        </w:rPr>
        <w:t xml:space="preserve">  </w:t>
      </w:r>
      <w:r>
        <w:rPr>
          <w:rFonts w:eastAsia="仿宋_GB2312"/>
          <w:kern w:val="0"/>
          <w:sz w:val="32"/>
          <w:szCs w:val="32"/>
          <w:lang w:val="zh-CN"/>
        </w:rPr>
        <w:t>月</w:t>
      </w:r>
      <w:r>
        <w:rPr>
          <w:rFonts w:eastAsia="仿宋_GB2312"/>
          <w:kern w:val="0"/>
          <w:sz w:val="32"/>
          <w:szCs w:val="32"/>
          <w:lang w:val="zh-CN"/>
        </w:rPr>
        <w:t xml:space="preserve">  </w:t>
      </w:r>
      <w:r>
        <w:rPr>
          <w:rFonts w:eastAsia="仿宋_GB2312"/>
          <w:kern w:val="0"/>
          <w:sz w:val="32"/>
          <w:szCs w:val="32"/>
          <w:lang w:val="zh-CN"/>
        </w:rPr>
        <w:t>日</w:t>
      </w:r>
    </w:p>
    <w:p w:rsidR="006D0B1A" w:rsidRDefault="000E18F9">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10、</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lastRenderedPageBreak/>
        <w:t>中粮糖业纪委联系方式：办公电话</w:t>
      </w:r>
      <w:r>
        <w:rPr>
          <w:rFonts w:eastAsia="仿宋_GB2312"/>
          <w:kern w:val="0"/>
          <w:sz w:val="32"/>
          <w:szCs w:val="32"/>
        </w:rPr>
        <w:t xml:space="preserve">  010-85017235</w:t>
      </w:r>
    </w:p>
    <w:p w:rsidR="006D0B1A" w:rsidRDefault="000E18F9">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6D0B1A">
      <w:pPr>
        <w:spacing w:line="560" w:lineRule="exact"/>
        <w:ind w:firstLineChars="200" w:firstLine="640"/>
        <w:rPr>
          <w:rFonts w:eastAsia="仿宋"/>
          <w:sz w:val="32"/>
          <w:szCs w:val="32"/>
        </w:rPr>
      </w:pPr>
    </w:p>
    <w:p w:rsidR="006D0B1A" w:rsidRDefault="000E18F9">
      <w:pPr>
        <w:spacing w:line="560" w:lineRule="exact"/>
        <w:ind w:firstLineChars="200" w:firstLine="640"/>
        <w:rPr>
          <w:rFonts w:eastAsia="仿宋"/>
          <w:sz w:val="32"/>
          <w:szCs w:val="32"/>
        </w:rPr>
      </w:pPr>
      <w:r>
        <w:rPr>
          <w:rFonts w:eastAsia="仿宋"/>
          <w:sz w:val="32"/>
          <w:szCs w:val="32"/>
        </w:rPr>
        <w:t>望予以最优惠报价为盼。</w:t>
      </w:r>
    </w:p>
    <w:p w:rsidR="006D0B1A" w:rsidRDefault="000E18F9">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6D0B1A" w:rsidRDefault="006D0B1A">
      <w:pPr>
        <w:pStyle w:val="a0"/>
        <w:rPr>
          <w:rFonts w:ascii="Times New Roman" w:eastAsia="仿宋" w:hAnsi="Times New Roman"/>
          <w:sz w:val="32"/>
          <w:szCs w:val="32"/>
        </w:rPr>
      </w:pPr>
    </w:p>
    <w:p w:rsidR="006D0B1A" w:rsidRDefault="006D0B1A">
      <w:pPr>
        <w:pStyle w:val="4"/>
        <w:rPr>
          <w:rFonts w:ascii="Times New Roman" w:eastAsia="仿宋" w:hAnsi="Times New Roman"/>
          <w:sz w:val="32"/>
          <w:szCs w:val="32"/>
        </w:rPr>
      </w:pPr>
    </w:p>
    <w:p w:rsidR="006D0B1A" w:rsidRDefault="006D0B1A"/>
    <w:p w:rsidR="006D0B1A" w:rsidRDefault="000E18F9">
      <w:pPr>
        <w:spacing w:line="560" w:lineRule="exact"/>
        <w:ind w:firstLineChars="1381" w:firstLine="4419"/>
        <w:jc w:val="center"/>
        <w:rPr>
          <w:rFonts w:eastAsia="仿宋"/>
          <w:sz w:val="32"/>
          <w:szCs w:val="32"/>
        </w:rPr>
      </w:pPr>
      <w:r>
        <w:rPr>
          <w:rFonts w:eastAsia="仿宋"/>
          <w:sz w:val="32"/>
          <w:szCs w:val="32"/>
        </w:rPr>
        <w:t>中粮北海糖业有限公司</w:t>
      </w:r>
    </w:p>
    <w:p w:rsidR="006D0B1A" w:rsidRDefault="000E18F9">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Pr>
          <w:rFonts w:eastAsia="仿宋" w:hint="eastAsia"/>
          <w:sz w:val="32"/>
          <w:szCs w:val="32"/>
        </w:rPr>
        <w:t>12</w:t>
      </w:r>
      <w:r>
        <w:rPr>
          <w:rFonts w:eastAsia="仿宋"/>
          <w:sz w:val="32"/>
          <w:szCs w:val="32"/>
        </w:rPr>
        <w:t>月</w:t>
      </w:r>
      <w:r>
        <w:rPr>
          <w:rFonts w:eastAsia="仿宋" w:hint="eastAsia"/>
          <w:sz w:val="32"/>
          <w:szCs w:val="32"/>
        </w:rPr>
        <w:t>2</w:t>
      </w:r>
      <w:r>
        <w:rPr>
          <w:rFonts w:eastAsia="仿宋"/>
          <w:sz w:val="32"/>
          <w:szCs w:val="32"/>
        </w:rPr>
        <w:t>4</w:t>
      </w:r>
      <w:r>
        <w:rPr>
          <w:rFonts w:eastAsia="仿宋"/>
          <w:sz w:val="32"/>
          <w:szCs w:val="32"/>
        </w:rPr>
        <w:t>日</w:t>
      </w:r>
    </w:p>
    <w:sectPr w:rsidR="006D0B1A">
      <w:footerReference w:type="default" r:id="rId7"/>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9E" w:rsidRDefault="0087109E">
      <w:r>
        <w:separator/>
      </w:r>
    </w:p>
  </w:endnote>
  <w:endnote w:type="continuationSeparator" w:id="0">
    <w:p w:rsidR="0087109E" w:rsidRDefault="0087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B1A" w:rsidRDefault="000E18F9">
    <w:pPr>
      <w:pStyle w:val="a6"/>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841A5B">
      <w:rPr>
        <w:rFonts w:eastAsia="仿宋_GB2312"/>
        <w:noProof/>
        <w:kern w:val="0"/>
        <w:sz w:val="24"/>
        <w:szCs w:val="21"/>
      </w:rPr>
      <w:t>3</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841A5B">
      <w:rPr>
        <w:rFonts w:eastAsia="仿宋_GB2312"/>
        <w:noProof/>
        <w:kern w:val="0"/>
        <w:sz w:val="24"/>
        <w:szCs w:val="21"/>
      </w:rPr>
      <w:t>11</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9E" w:rsidRDefault="0087109E">
      <w:r>
        <w:separator/>
      </w:r>
    </w:p>
  </w:footnote>
  <w:footnote w:type="continuationSeparator" w:id="0">
    <w:p w:rsidR="0087109E" w:rsidRDefault="0087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DA9E84"/>
    <w:multiLevelType w:val="singleLevel"/>
    <w:tmpl w:val="58DA9E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F17B1D"/>
    <w:rsid w:val="000D07A7"/>
    <w:rsid w:val="000E0EF8"/>
    <w:rsid w:val="000E18F9"/>
    <w:rsid w:val="00141043"/>
    <w:rsid w:val="003968D8"/>
    <w:rsid w:val="00470E39"/>
    <w:rsid w:val="004D41DB"/>
    <w:rsid w:val="004E37FB"/>
    <w:rsid w:val="006C6B38"/>
    <w:rsid w:val="006D0B1A"/>
    <w:rsid w:val="00774DF2"/>
    <w:rsid w:val="00841A5B"/>
    <w:rsid w:val="0087109E"/>
    <w:rsid w:val="00A540EE"/>
    <w:rsid w:val="00B32528"/>
    <w:rsid w:val="00F17B1D"/>
    <w:rsid w:val="00FF1EAE"/>
    <w:rsid w:val="00FF22F3"/>
    <w:rsid w:val="037068F5"/>
    <w:rsid w:val="1A7A7E33"/>
    <w:rsid w:val="3CDB4C00"/>
    <w:rsid w:val="550A5D90"/>
    <w:rsid w:val="55DB05F7"/>
    <w:rsid w:val="60E8131E"/>
    <w:rsid w:val="63802CF2"/>
    <w:rsid w:val="72C90324"/>
    <w:rsid w:val="75F508CD"/>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0CB30"/>
  <w15:docId w15:val="{BEF3A561-4B2F-4D4A-922A-292F446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hAnsi="Courier New"/>
      <w:sz w:val="24"/>
    </w:rPr>
  </w:style>
  <w:style w:type="paragraph" w:styleId="a4">
    <w:name w:val="Body Text"/>
    <w:basedOn w:val="a"/>
    <w:qFormat/>
    <w:pPr>
      <w:autoSpaceDE w:val="0"/>
      <w:autoSpaceDN w:val="0"/>
      <w:adjustRightInd w:val="0"/>
    </w:pPr>
    <w:rPr>
      <w:rFonts w:eastAsia="仿宋_GB2312"/>
      <w:b/>
      <w:bCs/>
      <w:color w:val="FF3300"/>
      <w:sz w:val="40"/>
      <w:szCs w:val="40"/>
      <w:lang w:val="zh-CN"/>
    </w:rPr>
  </w:style>
  <w:style w:type="paragraph" w:styleId="a5">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1"/>
    <w:rPr>
      <w:rFonts w:ascii="仿宋_GB2312" w:eastAsia="仿宋_GB2312" w:cs="仿宋_GB2312"/>
      <w:color w:val="000000"/>
      <w:sz w:val="24"/>
      <w:szCs w:val="24"/>
      <w:u w:val="none"/>
    </w:rPr>
  </w:style>
  <w:style w:type="character" w:customStyle="1" w:styleId="font31">
    <w:name w:val="font31"/>
    <w:basedOn w:val="a1"/>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COFCO\huanglei7</cp:lastModifiedBy>
  <cp:revision>9</cp:revision>
  <dcterms:created xsi:type="dcterms:W3CDTF">2023-07-30T15:51:00Z</dcterms:created>
  <dcterms:modified xsi:type="dcterms:W3CDTF">2024-02-18T07:26:00Z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4DBD104569C94515B58E3E02FDA3DAF7_12</vt:lpwstr>
  </property>
</Properties>
</file>