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bookmarkStart w:id="0" w:name="_GoBack"/>
      <w:bookmarkEnd w:id="0"/>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我公司将对202403中粮北海糖业工厂分蜜机配件物资询价项目进行询比采购，请各供应商根据项目要求进行报名报价。具体要求如下：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Z6800032238</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分离机PLX-1500 转篮橡胶环</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含橡胶环71103和密封条71106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Z6800045844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探料拉簧 L32.8</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PLX-1500 摆杆 5120600</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6FC0E56"/>
    <w:rsid w:val="4A05591A"/>
    <w:rsid w:val="4FA84265"/>
    <w:rsid w:val="55DB05F7"/>
    <w:rsid w:val="56590DEF"/>
    <w:rsid w:val="57915128"/>
    <w:rsid w:val="5C1F60E7"/>
    <w:rsid w:val="5D371E03"/>
    <w:rsid w:val="621809DE"/>
    <w:rsid w:val="63802CF2"/>
    <w:rsid w:val="64471C00"/>
    <w:rsid w:val="66533321"/>
    <w:rsid w:val="6E293B13"/>
    <w:rsid w:val="70BE33D3"/>
    <w:rsid w:val="726F1F45"/>
    <w:rsid w:val="72C90324"/>
    <w:rsid w:val="73FF44B8"/>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uiPriority w:val="0"/>
    <w:rPr>
      <w:rFonts w:ascii="仿宋_GB2312" w:eastAsia="仿宋_GB2312" w:cs="仿宋_GB2312"/>
      <w:color w:val="000000"/>
      <w:sz w:val="24"/>
      <w:szCs w:val="24"/>
      <w:u w:val="none"/>
    </w:rPr>
  </w:style>
  <w:style w:type="character" w:customStyle="1" w:styleId="20">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2024-03-04T08:50:27Z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