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8E6407" w:rsidP="00883077">
      <w:pPr>
        <w:spacing w:line="360" w:lineRule="auto"/>
        <w:jc w:val="center"/>
        <w:rPr>
          <w:rFonts w:ascii="黑体" w:eastAsia="黑体" w:hAnsi="黑体" w:cs="宋体"/>
          <w:b/>
          <w:sz w:val="48"/>
          <w:szCs w:val="48"/>
        </w:rPr>
      </w:pPr>
      <w:r w:rsidRPr="00883077">
        <w:rPr>
          <w:rFonts w:ascii="黑体" w:eastAsia="黑体" w:hAnsi="黑体" w:cs="宋体" w:hint="eastAsia"/>
          <w:b/>
          <w:sz w:val="48"/>
          <w:szCs w:val="48"/>
        </w:rPr>
        <w:t>内蒙古屯河河套番茄制品有限责任公司</w:t>
      </w:r>
    </w:p>
    <w:p w:rsidR="00883077" w:rsidRPr="00883077" w:rsidRDefault="00FC6E9E"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辅助材料</w:t>
      </w:r>
      <w:r w:rsidR="006815D7">
        <w:rPr>
          <w:rFonts w:ascii="黑体" w:eastAsia="黑体" w:hAnsi="黑体" w:cs="宋体" w:hint="eastAsia"/>
          <w:b/>
          <w:sz w:val="48"/>
          <w:szCs w:val="48"/>
        </w:rPr>
        <w:t>采购</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377651">
        <w:rPr>
          <w:rFonts w:ascii="仿宋_GB2312" w:eastAsia="仿宋_GB2312" w:hAnsi="仿宋" w:hint="eastAsia"/>
          <w:sz w:val="32"/>
        </w:rPr>
        <w:t>内蒙古屯河河套番茄制品有限责任公司</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CB1A72">
        <w:rPr>
          <w:rFonts w:ascii="仿宋_GB2312" w:eastAsia="仿宋_GB2312" w:hAnsi="仿宋"/>
          <w:sz w:val="32"/>
          <w:highlight w:val="yellow"/>
        </w:rPr>
        <w:t>2</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_Toc152926629 \h </w:instrText>
        </w:r>
        <w:r w:rsidR="00521F5C" w:rsidRPr="00521F5C">
          <w:rPr>
            <w:noProof/>
            <w:webHidden/>
            <w:sz w:val="32"/>
          </w:rPr>
        </w:r>
        <w:r w:rsidR="00521F5C" w:rsidRPr="00521F5C">
          <w:rPr>
            <w:noProof/>
            <w:webHidden/>
            <w:sz w:val="32"/>
          </w:rPr>
          <w:fldChar w:fldCharType="separate"/>
        </w:r>
        <w:r w:rsidR="00EC156A">
          <w:rPr>
            <w:noProof/>
            <w:webHidden/>
            <w:sz w:val="32"/>
          </w:rPr>
          <w:t>2</w:t>
        </w:r>
        <w:r w:rsidR="00521F5C" w:rsidRPr="00521F5C">
          <w:rPr>
            <w:noProof/>
            <w:webHidden/>
            <w:sz w:val="32"/>
          </w:rPr>
          <w:fldChar w:fldCharType="end"/>
        </w:r>
      </w:hyperlink>
    </w:p>
    <w:p w:rsidR="00521F5C" w:rsidRPr="00521F5C" w:rsidRDefault="00CA35F5">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_Toc152926630 \h </w:instrText>
        </w:r>
        <w:r w:rsidR="00521F5C" w:rsidRPr="00521F5C">
          <w:rPr>
            <w:noProof/>
            <w:webHidden/>
            <w:sz w:val="32"/>
          </w:rPr>
        </w:r>
        <w:r w:rsidR="00521F5C" w:rsidRPr="00521F5C">
          <w:rPr>
            <w:noProof/>
            <w:webHidden/>
            <w:sz w:val="32"/>
          </w:rPr>
          <w:fldChar w:fldCharType="separate"/>
        </w:r>
        <w:r w:rsidR="00EC156A">
          <w:rPr>
            <w:noProof/>
            <w:webHidden/>
            <w:sz w:val="32"/>
          </w:rPr>
          <w:t>7</w:t>
        </w:r>
        <w:r w:rsidR="00521F5C" w:rsidRPr="00521F5C">
          <w:rPr>
            <w:noProof/>
            <w:webHidden/>
            <w:sz w:val="32"/>
          </w:rPr>
          <w:fldChar w:fldCharType="end"/>
        </w:r>
      </w:hyperlink>
    </w:p>
    <w:p w:rsidR="00521F5C" w:rsidRPr="00521F5C" w:rsidRDefault="00CA35F5">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_Toc152926631 \h </w:instrText>
        </w:r>
        <w:r w:rsidR="00521F5C" w:rsidRPr="00521F5C">
          <w:rPr>
            <w:noProof/>
            <w:webHidden/>
            <w:sz w:val="32"/>
          </w:rPr>
        </w:r>
        <w:r w:rsidR="00521F5C" w:rsidRPr="00521F5C">
          <w:rPr>
            <w:noProof/>
            <w:webHidden/>
            <w:sz w:val="32"/>
          </w:rPr>
          <w:fldChar w:fldCharType="separate"/>
        </w:r>
        <w:r w:rsidR="00EC156A">
          <w:rPr>
            <w:noProof/>
            <w:webHidden/>
            <w:sz w:val="32"/>
          </w:rPr>
          <w:t>8</w:t>
        </w:r>
        <w:r w:rsidR="00521F5C" w:rsidRPr="00521F5C">
          <w:rPr>
            <w:noProof/>
            <w:webHidden/>
            <w:sz w:val="32"/>
          </w:rPr>
          <w:fldChar w:fldCharType="end"/>
        </w:r>
      </w:hyperlink>
    </w:p>
    <w:p w:rsidR="00521F5C" w:rsidRPr="00521F5C" w:rsidRDefault="00CA35F5">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12</w:t>
        </w:r>
        <w:r w:rsidR="00521F5C" w:rsidRPr="00521F5C">
          <w:rPr>
            <w:noProof/>
            <w:webHidden/>
            <w:sz w:val="32"/>
          </w:rPr>
          <w:fldChar w:fldCharType="end"/>
        </w:r>
      </w:hyperlink>
    </w:p>
    <w:p w:rsidR="00521F5C" w:rsidRPr="00521F5C" w:rsidRDefault="00CA35F5">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17</w:t>
        </w:r>
        <w:r w:rsidR="00521F5C" w:rsidRPr="00521F5C">
          <w:rPr>
            <w:noProof/>
            <w:webHidden/>
            <w:sz w:val="32"/>
          </w:rPr>
          <w:fldChar w:fldCharType="end"/>
        </w:r>
      </w:hyperlink>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BD383D" w:rsidRPr="00521F5C" w:rsidRDefault="00521F5C" w:rsidP="00521F5C">
      <w:pPr>
        <w:spacing w:line="540" w:lineRule="exact"/>
        <w:jc w:val="center"/>
        <w:outlineLvl w:val="0"/>
        <w:rPr>
          <w:rFonts w:ascii="黑体" w:eastAsia="黑体" w:hAnsi="黑体" w:cs="黑体"/>
          <w:sz w:val="32"/>
          <w:szCs w:val="32"/>
        </w:rPr>
      </w:pPr>
      <w:bookmarkStart w:id="0" w:name="_Toc152926007"/>
      <w:bookmarkStart w:id="1" w:name="_Toc152926629"/>
      <w:r w:rsidRPr="00521F5C">
        <w:rPr>
          <w:rFonts w:ascii="黑体" w:eastAsia="黑体" w:hAnsi="黑体" w:cs="黑体"/>
          <w:sz w:val="32"/>
          <w:szCs w:val="32"/>
        </w:rPr>
        <w:lastRenderedPageBreak/>
        <w:t>第一章</w:t>
      </w:r>
      <w:r w:rsidRPr="00521F5C">
        <w:rPr>
          <w:rFonts w:ascii="黑体" w:eastAsia="黑体" w:hAnsi="黑体" w:cs="黑体" w:hint="eastAsia"/>
          <w:sz w:val="32"/>
          <w:szCs w:val="32"/>
        </w:rPr>
        <w:t xml:space="preserve"> </w:t>
      </w:r>
      <w:r w:rsidRPr="00521F5C">
        <w:rPr>
          <w:rFonts w:ascii="黑体" w:eastAsia="黑体" w:hAnsi="黑体" w:cs="黑体"/>
          <w:sz w:val="32"/>
          <w:szCs w:val="32"/>
        </w:rPr>
        <w:t xml:space="preserve"> </w:t>
      </w:r>
      <w:proofErr w:type="gramStart"/>
      <w:r w:rsidRPr="00521F5C">
        <w:rPr>
          <w:rFonts w:ascii="黑体" w:eastAsia="黑体" w:hAnsi="黑体" w:cs="黑体" w:hint="eastAsia"/>
          <w:sz w:val="32"/>
          <w:szCs w:val="32"/>
        </w:rPr>
        <w:t>询</w:t>
      </w:r>
      <w:proofErr w:type="gramEnd"/>
      <w:r w:rsidRPr="00521F5C">
        <w:rPr>
          <w:rFonts w:ascii="黑体" w:eastAsia="黑体" w:hAnsi="黑体" w:cs="黑体" w:hint="eastAsia"/>
          <w:sz w:val="32"/>
          <w:szCs w:val="32"/>
        </w:rPr>
        <w:t>比采购公告</w:t>
      </w:r>
      <w:bookmarkEnd w:id="0"/>
      <w:bookmarkEnd w:id="1"/>
    </w:p>
    <w:p w:rsidR="00E8256C" w:rsidRDefault="00E8256C" w:rsidP="00E8256C">
      <w:pPr>
        <w:pStyle w:val="ae"/>
        <w:spacing w:line="540" w:lineRule="exact"/>
        <w:ind w:left="1790" w:firstLineChars="0" w:firstLine="0"/>
        <w:rPr>
          <w:rFonts w:ascii="黑体" w:eastAsia="黑体" w:hAnsi="黑体" w:cs="黑体"/>
          <w:b/>
          <w:sz w:val="32"/>
          <w:szCs w:val="32"/>
        </w:rPr>
      </w:pPr>
    </w:p>
    <w:p w:rsidR="00E8256C" w:rsidRPr="00E8256C" w:rsidRDefault="00E8256C" w:rsidP="00E8256C">
      <w:pPr>
        <w:spacing w:line="360" w:lineRule="auto"/>
        <w:ind w:left="482"/>
        <w:jc w:val="left"/>
        <w:rPr>
          <w:rFonts w:ascii="黑体" w:eastAsia="黑体" w:hAnsi="黑体" w:cs="MS Gothic"/>
          <w:sz w:val="32"/>
          <w:szCs w:val="32"/>
        </w:rPr>
      </w:pPr>
      <w:r>
        <w:rPr>
          <w:rFonts w:ascii="黑体" w:eastAsia="黑体" w:hAnsi="黑体" w:cs="MS Gothic" w:hint="eastAsia"/>
          <w:sz w:val="32"/>
          <w:szCs w:val="32"/>
        </w:rPr>
        <w:t>一、采购项目概况</w:t>
      </w:r>
    </w:p>
    <w:p w:rsidR="0057507D" w:rsidRDefault="00E8256C" w:rsidP="009514E7">
      <w:pPr>
        <w:wordWrap w:val="0"/>
        <w:spacing w:line="360" w:lineRule="auto"/>
        <w:ind w:left="482" w:firstLineChars="203" w:firstLine="650"/>
        <w:jc w:val="left"/>
        <w:rPr>
          <w:rFonts w:ascii="仿宋_GB2312" w:eastAsia="仿宋_GB2312" w:hAnsi="黑体" w:cs="MS Gothic"/>
          <w:sz w:val="32"/>
          <w:szCs w:val="32"/>
        </w:rPr>
      </w:pPr>
      <w:r w:rsidRPr="00E8256C">
        <w:rPr>
          <w:rFonts w:ascii="仿宋_GB2312" w:eastAsia="仿宋_GB2312" w:hAnsi="黑体" w:cs="MS Gothic" w:hint="eastAsia"/>
          <w:sz w:val="32"/>
          <w:szCs w:val="32"/>
        </w:rPr>
        <w:t>本采购项目为公司</w:t>
      </w:r>
      <w:r w:rsidR="00FC6E9E">
        <w:rPr>
          <w:rFonts w:ascii="仿宋_GB2312" w:eastAsia="仿宋_GB2312" w:hAnsi="黑体" w:cs="MS Gothic" w:hint="eastAsia"/>
          <w:sz w:val="32"/>
          <w:szCs w:val="32"/>
        </w:rPr>
        <w:t>辅助材料</w:t>
      </w:r>
      <w:r w:rsidR="006815D7">
        <w:rPr>
          <w:rFonts w:ascii="仿宋_GB2312" w:eastAsia="仿宋_GB2312" w:hAnsi="黑体" w:cs="MS Gothic" w:hint="eastAsia"/>
          <w:sz w:val="32"/>
          <w:szCs w:val="32"/>
        </w:rPr>
        <w:t>采购</w:t>
      </w:r>
      <w:r w:rsidRPr="00E8256C">
        <w:rPr>
          <w:rFonts w:ascii="仿宋_GB2312" w:eastAsia="仿宋_GB2312" w:hAnsi="黑体" w:cs="MS Gothic" w:hint="eastAsia"/>
          <w:sz w:val="32"/>
          <w:szCs w:val="32"/>
        </w:rPr>
        <w:t>项目，招标人为</w:t>
      </w:r>
      <w:r w:rsidRPr="00E8256C">
        <w:rPr>
          <w:rFonts w:ascii="仿宋_GB2312" w:eastAsia="仿宋_GB2312" w:hAnsi="仿宋" w:cs="Arial" w:hint="eastAsia"/>
          <w:sz w:val="32"/>
          <w:szCs w:val="32"/>
        </w:rPr>
        <w:t>内蒙古屯河河套番茄制品有限责任公司（简称河套番茄）；</w:t>
      </w:r>
      <w:r w:rsidRPr="00E8256C">
        <w:rPr>
          <w:rFonts w:ascii="仿宋_GB2312" w:eastAsia="仿宋_GB2312" w:hAnsi="黑体" w:cs="MS Gothic" w:hint="eastAsia"/>
          <w:sz w:val="32"/>
          <w:szCs w:val="32"/>
        </w:rPr>
        <w:t>项目资金来源为自筹</w:t>
      </w:r>
      <w:r w:rsidR="0061202A">
        <w:rPr>
          <w:rFonts w:ascii="仿宋_GB2312" w:eastAsia="仿宋_GB2312" w:hAnsi="黑体" w:cs="MS Gothic" w:hint="eastAsia"/>
          <w:sz w:val="32"/>
          <w:szCs w:val="32"/>
        </w:rPr>
        <w:t>，</w:t>
      </w:r>
      <w:r w:rsidRPr="00E8256C">
        <w:rPr>
          <w:rFonts w:ascii="仿宋_GB2312" w:eastAsia="仿宋_GB2312" w:hAnsi="黑体" w:cs="MS Gothic" w:hint="eastAsia"/>
          <w:sz w:val="32"/>
          <w:szCs w:val="32"/>
        </w:rPr>
        <w:t>该项目已具备</w:t>
      </w:r>
      <w:proofErr w:type="gramStart"/>
      <w:r>
        <w:rPr>
          <w:rFonts w:ascii="仿宋_GB2312" w:eastAsia="仿宋_GB2312" w:hAnsi="黑体" w:cs="MS Gothic" w:hint="eastAsia"/>
          <w:sz w:val="32"/>
          <w:szCs w:val="32"/>
        </w:rPr>
        <w:t>询</w:t>
      </w:r>
      <w:proofErr w:type="gramEnd"/>
      <w:r>
        <w:rPr>
          <w:rFonts w:ascii="仿宋_GB2312" w:eastAsia="仿宋_GB2312" w:hAnsi="黑体" w:cs="MS Gothic" w:hint="eastAsia"/>
          <w:sz w:val="32"/>
          <w:szCs w:val="32"/>
        </w:rPr>
        <w:t>比</w:t>
      </w:r>
      <w:r w:rsidRPr="00E8256C">
        <w:rPr>
          <w:rFonts w:ascii="仿宋_GB2312" w:eastAsia="仿宋_GB2312" w:hAnsi="黑体" w:cs="MS Gothic" w:hint="eastAsia"/>
          <w:sz w:val="32"/>
          <w:szCs w:val="32"/>
        </w:rPr>
        <w:t>采购条件。</w:t>
      </w:r>
    </w:p>
    <w:p w:rsidR="009514E7" w:rsidRPr="00B67207" w:rsidRDefault="009514E7" w:rsidP="009514E7">
      <w:pPr>
        <w:pStyle w:val="aa"/>
        <w:spacing w:line="360" w:lineRule="auto"/>
        <w:ind w:firstLineChars="200" w:firstLine="640"/>
        <w:rPr>
          <w:rFonts w:ascii="黑体" w:eastAsia="黑体" w:hAnsi="黑体"/>
          <w:sz w:val="32"/>
          <w:szCs w:val="21"/>
        </w:rPr>
      </w:pPr>
      <w:r w:rsidRPr="00B67207">
        <w:rPr>
          <w:rFonts w:ascii="黑体" w:eastAsia="黑体" w:hAnsi="黑体" w:hint="eastAsia"/>
          <w:sz w:val="32"/>
          <w:szCs w:val="21"/>
        </w:rPr>
        <w:t>二、项目概况：</w:t>
      </w:r>
    </w:p>
    <w:p w:rsidR="00E8256C" w:rsidRDefault="009514E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.1</w:t>
      </w:r>
      <w:r w:rsidR="00E8256C" w:rsidRPr="00E8256C">
        <w:rPr>
          <w:rFonts w:ascii="黑体" w:eastAsia="黑体" w:hAnsi="黑体" w:cs="MS Gothic"/>
          <w:sz w:val="32"/>
          <w:szCs w:val="32"/>
        </w:rPr>
        <w:t>项目名称：</w:t>
      </w:r>
      <w:r>
        <w:rPr>
          <w:rFonts w:ascii="仿宋_GB2312" w:eastAsia="仿宋_GB2312" w:hAnsi="黑体" w:cs="MS Gothic" w:hint="eastAsia"/>
          <w:sz w:val="32"/>
          <w:szCs w:val="32"/>
        </w:rPr>
        <w:t>内</w:t>
      </w:r>
      <w:r>
        <w:rPr>
          <w:rFonts w:ascii="仿宋_GB2312" w:eastAsia="仿宋_GB2312" w:hAnsi="黑体" w:cs="MS Gothic"/>
          <w:sz w:val="32"/>
          <w:szCs w:val="32"/>
        </w:rPr>
        <w:t>蒙古屯河河套番茄制品有限责任公司</w:t>
      </w:r>
      <w:r w:rsidR="00FC6E9E">
        <w:rPr>
          <w:rFonts w:ascii="仿宋_GB2312" w:eastAsia="仿宋_GB2312" w:hAnsi="黑体" w:cs="MS Gothic"/>
          <w:sz w:val="32"/>
          <w:szCs w:val="32"/>
        </w:rPr>
        <w:t>辅助材料</w:t>
      </w:r>
      <w:r w:rsidR="006815D7">
        <w:rPr>
          <w:rFonts w:ascii="仿宋_GB2312" w:eastAsia="仿宋_GB2312" w:hAnsi="黑体" w:cs="MS Gothic"/>
          <w:sz w:val="32"/>
          <w:szCs w:val="32"/>
        </w:rPr>
        <w:t>采购</w:t>
      </w:r>
    </w:p>
    <w:p w:rsidR="008851C7" w:rsidRPr="00E8256C" w:rsidRDefault="00B6720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.2</w:t>
      </w:r>
      <w:r w:rsidR="00511D70" w:rsidRPr="00E8256C">
        <w:rPr>
          <w:rFonts w:ascii="黑体" w:eastAsia="黑体" w:hAnsi="黑体" w:cs="MS Gothic" w:hint="eastAsia"/>
          <w:sz w:val="32"/>
          <w:szCs w:val="32"/>
        </w:rPr>
        <w:t>采购</w:t>
      </w:r>
      <w:r w:rsidR="009514E7">
        <w:rPr>
          <w:rFonts w:ascii="黑体" w:eastAsia="黑体" w:hAnsi="黑体" w:cs="MS Gothic" w:hint="eastAsia"/>
          <w:sz w:val="32"/>
          <w:szCs w:val="32"/>
        </w:rPr>
        <w:t>需求</w:t>
      </w:r>
      <w:r w:rsidR="008851C7" w:rsidRPr="00E8256C">
        <w:rPr>
          <w:rFonts w:ascii="黑体" w:eastAsia="黑体" w:hAnsi="黑体" w:cs="MS Gothic" w:hint="eastAsia"/>
          <w:sz w:val="32"/>
          <w:szCs w:val="32"/>
        </w:rPr>
        <w:t>内容</w:t>
      </w:r>
    </w:p>
    <w:p w:rsidR="008851C7" w:rsidRPr="00E8256C" w:rsidRDefault="00B67207" w:rsidP="00383DB0">
      <w:pPr>
        <w:spacing w:line="560" w:lineRule="exact"/>
        <w:ind w:firstLineChars="200" w:firstLine="643"/>
        <w:rPr>
          <w:rFonts w:ascii="仿宋_GB2312" w:eastAsia="仿宋_GB2312" w:hAnsi="仿宋" w:cs="Arial"/>
          <w:sz w:val="32"/>
          <w:szCs w:val="32"/>
        </w:rPr>
      </w:pPr>
      <w:r>
        <w:rPr>
          <w:rFonts w:ascii="仿宋_GB2312" w:eastAsia="仿宋_GB2312" w:hAnsi="仿宋" w:cs="Arial"/>
          <w:b/>
          <w:sz w:val="32"/>
          <w:szCs w:val="32"/>
        </w:rPr>
        <w:t>2.2.</w:t>
      </w:r>
      <w:r w:rsidR="008851C7" w:rsidRPr="00E8256C">
        <w:rPr>
          <w:rFonts w:ascii="仿宋_GB2312" w:eastAsia="仿宋_GB2312" w:hAnsi="仿宋" w:cs="Arial" w:hint="eastAsia"/>
          <w:b/>
          <w:sz w:val="32"/>
          <w:szCs w:val="32"/>
        </w:rPr>
        <w:t>1</w:t>
      </w:r>
      <w:r w:rsidR="00A70B78">
        <w:rPr>
          <w:rFonts w:ascii="仿宋_GB2312" w:eastAsia="仿宋_GB2312" w:hAnsi="仿宋" w:cs="Arial" w:hint="eastAsia"/>
          <w:b/>
          <w:sz w:val="32"/>
          <w:szCs w:val="32"/>
        </w:rPr>
        <w:t>采购人</w:t>
      </w:r>
      <w:r w:rsidR="008851C7" w:rsidRPr="00E8256C">
        <w:rPr>
          <w:rFonts w:ascii="仿宋_GB2312" w:eastAsia="仿宋_GB2312" w:hAnsi="仿宋" w:cs="Arial" w:hint="eastAsia"/>
          <w:b/>
          <w:sz w:val="32"/>
          <w:szCs w:val="32"/>
        </w:rPr>
        <w:t>：</w:t>
      </w:r>
      <w:r w:rsidR="00377651" w:rsidRPr="00E8256C">
        <w:rPr>
          <w:rFonts w:ascii="仿宋_GB2312" w:eastAsia="仿宋_GB2312" w:hAnsi="仿宋" w:cs="Arial" w:hint="eastAsia"/>
          <w:sz w:val="32"/>
          <w:szCs w:val="32"/>
        </w:rPr>
        <w:t>内蒙古屯河河套番茄制品有限责任公司</w:t>
      </w:r>
      <w:r w:rsidR="007120D6" w:rsidRPr="00E8256C">
        <w:rPr>
          <w:rFonts w:ascii="仿宋_GB2312" w:eastAsia="仿宋_GB2312" w:hAnsi="仿宋" w:cs="Arial" w:hint="eastAsia"/>
          <w:sz w:val="32"/>
          <w:szCs w:val="32"/>
        </w:rPr>
        <w:t>（简称</w:t>
      </w:r>
      <w:r w:rsidR="00377651" w:rsidRPr="00E8256C">
        <w:rPr>
          <w:rFonts w:ascii="仿宋_GB2312" w:eastAsia="仿宋_GB2312" w:hAnsi="仿宋" w:cs="Arial" w:hint="eastAsia"/>
          <w:sz w:val="32"/>
          <w:szCs w:val="32"/>
        </w:rPr>
        <w:t>河套</w:t>
      </w:r>
      <w:r w:rsidR="007120D6" w:rsidRPr="00E8256C">
        <w:rPr>
          <w:rFonts w:ascii="仿宋_GB2312" w:eastAsia="仿宋_GB2312" w:hAnsi="仿宋" w:cs="Arial" w:hint="eastAsia"/>
          <w:sz w:val="32"/>
          <w:szCs w:val="32"/>
        </w:rPr>
        <w:t>番茄）</w:t>
      </w:r>
    </w:p>
    <w:p w:rsidR="008851C7" w:rsidRPr="00E8256C" w:rsidRDefault="00B67207" w:rsidP="009514E7">
      <w:pPr>
        <w:tabs>
          <w:tab w:val="left" w:pos="6930"/>
        </w:tabs>
        <w:spacing w:line="560" w:lineRule="exact"/>
        <w:ind w:firstLine="645"/>
        <w:rPr>
          <w:rFonts w:ascii="仿宋_GB2312" w:eastAsia="仿宋_GB2312" w:hAnsi="仿宋" w:cs="Arial"/>
          <w:sz w:val="32"/>
          <w:szCs w:val="32"/>
        </w:rPr>
      </w:pPr>
      <w:r>
        <w:rPr>
          <w:rFonts w:ascii="仿宋_GB2312" w:eastAsia="仿宋_GB2312" w:hAnsi="仿宋" w:cs="Arial"/>
          <w:b/>
          <w:sz w:val="32"/>
          <w:szCs w:val="32"/>
        </w:rPr>
        <w:t>2.2.2</w:t>
      </w:r>
      <w:r w:rsidR="00511D70" w:rsidRPr="00E8256C">
        <w:rPr>
          <w:rFonts w:ascii="仿宋_GB2312" w:eastAsia="仿宋_GB2312" w:hAnsi="仿宋" w:cs="Arial" w:hint="eastAsia"/>
          <w:b/>
          <w:sz w:val="32"/>
          <w:szCs w:val="32"/>
        </w:rPr>
        <w:t>采购</w:t>
      </w:r>
      <w:r w:rsidR="008851C7" w:rsidRPr="00E8256C">
        <w:rPr>
          <w:rFonts w:ascii="仿宋_GB2312" w:eastAsia="仿宋_GB2312" w:hAnsi="仿宋" w:cs="Arial" w:hint="eastAsia"/>
          <w:b/>
          <w:sz w:val="32"/>
          <w:szCs w:val="32"/>
        </w:rPr>
        <w:t>项目</w:t>
      </w:r>
      <w:r w:rsidR="009C6352" w:rsidRPr="00E8256C">
        <w:rPr>
          <w:rFonts w:ascii="仿宋_GB2312" w:eastAsia="仿宋_GB2312" w:hAnsi="仿宋" w:cs="Arial" w:hint="eastAsia"/>
          <w:b/>
          <w:sz w:val="32"/>
          <w:szCs w:val="32"/>
        </w:rPr>
        <w:t>内容</w:t>
      </w:r>
      <w:r w:rsidR="008851C7" w:rsidRPr="00E8256C">
        <w:rPr>
          <w:rFonts w:ascii="仿宋_GB2312" w:eastAsia="仿宋_GB2312" w:hAnsi="仿宋" w:cs="Arial" w:hint="eastAsia"/>
          <w:b/>
          <w:sz w:val="32"/>
          <w:szCs w:val="32"/>
        </w:rPr>
        <w:t>：</w:t>
      </w:r>
      <w:r w:rsidR="00FC6E9E">
        <w:rPr>
          <w:rFonts w:ascii="仿宋_GB2312" w:eastAsia="仿宋_GB2312" w:hAnsi="仿宋" w:cs="Arial" w:hint="eastAsia"/>
          <w:sz w:val="32"/>
          <w:szCs w:val="32"/>
        </w:rPr>
        <w:t>辅助材料</w:t>
      </w:r>
      <w:r w:rsidR="006815D7">
        <w:rPr>
          <w:rFonts w:ascii="仿宋_GB2312" w:eastAsia="仿宋_GB2312" w:hAnsi="仿宋" w:cs="Arial" w:hint="eastAsia"/>
          <w:sz w:val="32"/>
          <w:szCs w:val="32"/>
        </w:rPr>
        <w:t>采购</w:t>
      </w:r>
      <w:r w:rsidR="009514E7">
        <w:rPr>
          <w:rFonts w:ascii="仿宋_GB2312" w:eastAsia="仿宋_GB2312" w:hAnsi="仿宋" w:cs="Arial"/>
          <w:sz w:val="32"/>
          <w:szCs w:val="32"/>
        </w:rPr>
        <w:tab/>
      </w:r>
    </w:p>
    <w:p w:rsidR="00E8256C" w:rsidRPr="009514E7" w:rsidRDefault="00B67207" w:rsidP="00E8256C">
      <w:pPr>
        <w:spacing w:line="360" w:lineRule="auto"/>
        <w:ind w:firstLineChars="200" w:firstLine="643"/>
        <w:jc w:val="left"/>
        <w:rPr>
          <w:rFonts w:ascii="仿宋_GB2312" w:eastAsia="仿宋_GB2312" w:hAnsi="仿宋" w:cs="Arial"/>
          <w:color w:val="FF0000"/>
          <w:sz w:val="32"/>
          <w:szCs w:val="32"/>
        </w:rPr>
      </w:pPr>
      <w:r>
        <w:rPr>
          <w:rFonts w:ascii="仿宋_GB2312" w:eastAsia="仿宋_GB2312" w:hAnsi="楷体" w:cs="宋体"/>
          <w:b/>
          <w:sz w:val="32"/>
          <w:szCs w:val="32"/>
        </w:rPr>
        <w:t>2.2.3</w:t>
      </w:r>
      <w:r w:rsidR="009514E7">
        <w:rPr>
          <w:rFonts w:ascii="仿宋_GB2312" w:eastAsia="仿宋_GB2312" w:hAnsi="楷体" w:cs="宋体" w:hint="eastAsia"/>
          <w:b/>
          <w:sz w:val="32"/>
          <w:szCs w:val="32"/>
        </w:rPr>
        <w:t>交货期</w:t>
      </w:r>
      <w:r w:rsidR="00E8256C" w:rsidRPr="001E497E">
        <w:rPr>
          <w:rFonts w:ascii="仿宋_GB2312" w:eastAsia="仿宋_GB2312" w:hAnsi="楷体" w:cs="宋体" w:hint="eastAsia"/>
          <w:b/>
          <w:sz w:val="32"/>
          <w:szCs w:val="32"/>
        </w:rPr>
        <w:t>：</w:t>
      </w:r>
      <w:r w:rsidR="00CB1A72" w:rsidRPr="00CB1A72">
        <w:rPr>
          <w:rFonts w:ascii="仿宋_GB2312" w:eastAsia="仿宋_GB2312" w:hAnsi="仿宋" w:cs="Arial" w:hint="eastAsia"/>
          <w:sz w:val="32"/>
          <w:szCs w:val="32"/>
        </w:rPr>
        <w:t>随时交货随时验收</w:t>
      </w:r>
      <w:r w:rsidR="009514E7" w:rsidRPr="00CB1A72">
        <w:rPr>
          <w:rFonts w:ascii="仿宋_GB2312" w:eastAsia="仿宋_GB2312" w:hAnsi="宋体" w:hint="eastAsia"/>
          <w:sz w:val="32"/>
          <w:szCs w:val="21"/>
        </w:rPr>
        <w:t>执行和我方验收</w:t>
      </w:r>
    </w:p>
    <w:p w:rsidR="00E8256C" w:rsidRPr="00BB1815" w:rsidRDefault="00B67207" w:rsidP="00E8256C">
      <w:pPr>
        <w:spacing w:line="360" w:lineRule="auto"/>
        <w:ind w:firstLineChars="200" w:firstLine="643"/>
        <w:jc w:val="left"/>
        <w:rPr>
          <w:rFonts w:ascii="仿宋_GB2312" w:eastAsia="仿宋_GB2312" w:hAnsi="仿宋" w:cs="Arial"/>
          <w:sz w:val="32"/>
          <w:szCs w:val="32"/>
        </w:rPr>
      </w:pPr>
      <w:r>
        <w:rPr>
          <w:rFonts w:ascii="仿宋_GB2312" w:eastAsia="仿宋_GB2312" w:hAnsi="楷体" w:cs="宋体"/>
          <w:b/>
          <w:sz w:val="32"/>
          <w:szCs w:val="32"/>
        </w:rPr>
        <w:t>2.2.4</w:t>
      </w:r>
      <w:r w:rsidR="00E8256C" w:rsidRPr="00BB1815">
        <w:rPr>
          <w:rFonts w:ascii="仿宋_GB2312" w:eastAsia="仿宋_GB2312" w:hAnsi="楷体" w:cs="宋体" w:hint="eastAsia"/>
          <w:b/>
          <w:sz w:val="32"/>
          <w:szCs w:val="32"/>
        </w:rPr>
        <w:t>交货地点：</w:t>
      </w:r>
      <w:r w:rsidR="00E8256C" w:rsidRPr="00BB1815">
        <w:rPr>
          <w:rFonts w:ascii="仿宋_GB2312" w:eastAsia="仿宋_GB2312" w:hAnsi="黑体" w:cs="MS Gothic" w:hint="eastAsia"/>
          <w:color w:val="000000" w:themeColor="text1"/>
          <w:sz w:val="32"/>
          <w:szCs w:val="32"/>
        </w:rPr>
        <w:t>内蒙古屯河河套番茄制品有限责任公司</w:t>
      </w:r>
    </w:p>
    <w:p w:rsidR="00E8256C" w:rsidRPr="00B67207" w:rsidRDefault="00B67207" w:rsidP="00B67207">
      <w:pPr>
        <w:pStyle w:val="aa"/>
        <w:spacing w:line="360" w:lineRule="auto"/>
        <w:ind w:firstLineChars="200" w:firstLine="640"/>
        <w:rPr>
          <w:rFonts w:ascii="黑体" w:eastAsia="黑体" w:hAnsi="黑体"/>
          <w:sz w:val="32"/>
          <w:szCs w:val="21"/>
        </w:rPr>
      </w:pPr>
      <w:r>
        <w:rPr>
          <w:rFonts w:ascii="黑体" w:eastAsia="黑体" w:hAnsi="黑体" w:hint="eastAsia"/>
          <w:sz w:val="32"/>
          <w:szCs w:val="21"/>
        </w:rPr>
        <w:t>三</w:t>
      </w:r>
      <w:r w:rsidR="00E8256C" w:rsidRPr="00B67207">
        <w:rPr>
          <w:rFonts w:ascii="黑体" w:eastAsia="黑体" w:hAnsi="黑体" w:hint="eastAsia"/>
          <w:sz w:val="32"/>
          <w:szCs w:val="21"/>
        </w:rPr>
        <w:t>、投标人资格：</w:t>
      </w:r>
    </w:p>
    <w:p w:rsidR="00B67207" w:rsidRPr="000373DE" w:rsidRDefault="00B67207" w:rsidP="00B67207">
      <w:pPr>
        <w:spacing w:line="360" w:lineRule="auto"/>
        <w:ind w:firstLineChars="200" w:firstLine="640"/>
        <w:rPr>
          <w:rFonts w:ascii="仿宋_GB2312" w:eastAsia="仿宋_GB2312"/>
          <w:sz w:val="32"/>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w:t>
      </w:r>
      <w:r w:rsidRPr="000373DE">
        <w:rPr>
          <w:rFonts w:ascii="仿宋_GB2312" w:eastAsia="仿宋_GB2312" w:hAnsiTheme="minorEastAsia" w:hint="eastAsia"/>
          <w:sz w:val="32"/>
          <w:szCs w:val="32"/>
        </w:rPr>
        <w:t>具备：“统一社会信用代码证”的营业执照，</w:t>
      </w:r>
      <w:r w:rsidRPr="0024645B">
        <w:rPr>
          <w:rFonts w:ascii="仿宋_GB2312" w:eastAsia="仿宋_GB2312" w:hint="eastAsia"/>
          <w:color w:val="000000" w:themeColor="text1"/>
          <w:sz w:val="32"/>
        </w:rPr>
        <w:t>营业执照经营范围内应有</w:t>
      </w:r>
      <w:r w:rsidR="00CB1A72">
        <w:rPr>
          <w:rFonts w:ascii="仿宋_GB2312" w:eastAsia="仿宋_GB2312" w:hint="eastAsia"/>
          <w:color w:val="000000" w:themeColor="text1"/>
          <w:sz w:val="32"/>
          <w:highlight w:val="red"/>
        </w:rPr>
        <w:t>五金交电、五金焦化、建筑材料</w:t>
      </w:r>
      <w:r w:rsidR="00CA731E">
        <w:rPr>
          <w:rFonts w:ascii="仿宋_GB2312" w:eastAsia="仿宋_GB2312" w:hint="eastAsia"/>
          <w:color w:val="000000" w:themeColor="text1"/>
          <w:sz w:val="32"/>
        </w:rPr>
        <w:t>资质</w:t>
      </w:r>
      <w:r w:rsidRPr="0024645B">
        <w:rPr>
          <w:rFonts w:ascii="仿宋_GB2312" w:eastAsia="仿宋_GB2312" w:hint="eastAsia"/>
          <w:color w:val="000000" w:themeColor="text1"/>
          <w:sz w:val="32"/>
        </w:rPr>
        <w:t>。自</w:t>
      </w:r>
      <w:r w:rsidRPr="00493B88">
        <w:rPr>
          <w:rFonts w:ascii="仿宋_GB2312" w:eastAsia="仿宋_GB2312" w:hint="eastAsia"/>
          <w:sz w:val="32"/>
        </w:rPr>
        <w:t>主经营、独立核算，具有本项目相应实施能力。</w:t>
      </w:r>
      <w:r>
        <w:rPr>
          <w:rFonts w:ascii="仿宋_GB2312" w:eastAsia="仿宋_GB2312" w:hint="eastAsia"/>
          <w:sz w:val="32"/>
        </w:rPr>
        <w:t>具体资格要求详见第三章</w:t>
      </w:r>
      <w:r>
        <w:rPr>
          <w:rFonts w:ascii="仿宋_GB2312" w:eastAsia="仿宋_GB2312" w:hAnsi="宋体" w:hint="eastAsia"/>
          <w:sz w:val="32"/>
          <w:szCs w:val="21"/>
        </w:rPr>
        <w:t>投标须知</w:t>
      </w:r>
      <w:r w:rsidRPr="00493B88">
        <w:rPr>
          <w:rFonts w:ascii="仿宋_GB2312" w:eastAsia="仿宋_GB2312" w:hAnsi="宋体" w:hint="eastAsia"/>
          <w:sz w:val="32"/>
          <w:szCs w:val="21"/>
        </w:rPr>
        <w:t>。</w:t>
      </w:r>
    </w:p>
    <w:p w:rsidR="00B67207" w:rsidRPr="00D60907" w:rsidRDefault="00B67207" w:rsidP="00B67207">
      <w:pPr>
        <w:pStyle w:val="aa"/>
        <w:spacing w:line="360" w:lineRule="auto"/>
        <w:ind w:firstLineChars="200" w:firstLine="640"/>
        <w:rPr>
          <w:rFonts w:ascii="黑体" w:eastAsia="黑体" w:hAnsi="黑体" w:cs="Arial"/>
          <w:color w:val="000000" w:themeColor="text1"/>
          <w:sz w:val="32"/>
          <w:szCs w:val="32"/>
        </w:rPr>
      </w:pPr>
      <w:r w:rsidRPr="00D60907">
        <w:rPr>
          <w:rFonts w:ascii="黑体" w:eastAsia="黑体" w:hAnsi="黑体" w:hint="eastAsia"/>
          <w:sz w:val="32"/>
          <w:szCs w:val="21"/>
        </w:rPr>
        <w:t>四、报名及采购文件的获取方</w:t>
      </w:r>
      <w:r w:rsidRPr="00D60907">
        <w:rPr>
          <w:rFonts w:ascii="黑体" w:eastAsia="黑体" w:hAnsi="黑体" w:hint="eastAsia"/>
          <w:color w:val="000000" w:themeColor="text1"/>
          <w:sz w:val="32"/>
          <w:szCs w:val="21"/>
        </w:rPr>
        <w:t>式</w:t>
      </w:r>
      <w:r w:rsidRPr="00D60907">
        <w:rPr>
          <w:rFonts w:ascii="黑体" w:eastAsia="黑体" w:hAnsi="黑体" w:cs="Arial" w:hint="eastAsia"/>
          <w:color w:val="000000" w:themeColor="text1"/>
          <w:sz w:val="32"/>
          <w:szCs w:val="32"/>
        </w:rPr>
        <w:t>：</w:t>
      </w:r>
    </w:p>
    <w:p w:rsidR="00B67207" w:rsidRDefault="00B67207" w:rsidP="00B67207">
      <w:pPr>
        <w:pStyle w:val="aa"/>
        <w:spacing w:line="360" w:lineRule="auto"/>
        <w:ind w:firstLineChars="200" w:firstLine="640"/>
        <w:jc w:val="left"/>
        <w:rPr>
          <w:rFonts w:ascii="仿宋_GB2312" w:eastAsia="仿宋_GB2312" w:hAnsi="仿宋" w:cs="Arial"/>
          <w:sz w:val="32"/>
          <w:szCs w:val="32"/>
        </w:rPr>
      </w:pPr>
      <w:r w:rsidRPr="00093B5E">
        <w:rPr>
          <w:rFonts w:ascii="仿宋_GB2312" w:eastAsia="仿宋_GB2312" w:hAnsi="仿宋" w:cs="Arial" w:hint="eastAsia"/>
          <w:sz w:val="32"/>
          <w:szCs w:val="32"/>
        </w:rPr>
        <w:t>供应商需在</w:t>
      </w:r>
      <w:r w:rsidRPr="001E4981">
        <w:rPr>
          <w:rFonts w:ascii="仿宋_GB2312" w:eastAsia="仿宋_GB2312" w:hAnsi="仿宋" w:cs="Arial" w:hint="eastAsia"/>
          <w:sz w:val="32"/>
          <w:szCs w:val="32"/>
          <w:highlight w:val="yellow"/>
        </w:rPr>
        <w:t>202</w:t>
      </w:r>
      <w:r w:rsidR="001E4981" w:rsidRPr="001E4981">
        <w:rPr>
          <w:rFonts w:ascii="仿宋_GB2312" w:eastAsia="仿宋_GB2312" w:hAnsi="仿宋" w:cs="Arial"/>
          <w:sz w:val="32"/>
          <w:szCs w:val="32"/>
          <w:highlight w:val="yellow"/>
        </w:rPr>
        <w:t>4</w:t>
      </w:r>
      <w:r w:rsidRPr="001E4981">
        <w:rPr>
          <w:rFonts w:ascii="仿宋_GB2312" w:eastAsia="仿宋_GB2312" w:hAnsi="仿宋" w:cs="Arial" w:hint="eastAsia"/>
          <w:sz w:val="32"/>
          <w:szCs w:val="32"/>
          <w:highlight w:val="yellow"/>
        </w:rPr>
        <w:t>年</w:t>
      </w:r>
      <w:r w:rsidR="00CB1A72">
        <w:rPr>
          <w:rFonts w:ascii="仿宋_GB2312" w:eastAsia="仿宋_GB2312" w:hAnsi="仿宋" w:cs="Arial"/>
          <w:sz w:val="32"/>
          <w:szCs w:val="32"/>
          <w:highlight w:val="yellow"/>
        </w:rPr>
        <w:t>2</w:t>
      </w:r>
      <w:r w:rsidR="00CA731E" w:rsidRPr="001E4981">
        <w:rPr>
          <w:rFonts w:ascii="仿宋_GB2312" w:eastAsia="仿宋_GB2312" w:hAnsi="仿宋" w:cs="Arial" w:hint="eastAsia"/>
          <w:sz w:val="32"/>
          <w:szCs w:val="32"/>
          <w:highlight w:val="yellow"/>
        </w:rPr>
        <w:t>月</w:t>
      </w:r>
      <w:r w:rsidRPr="001E4981">
        <w:rPr>
          <w:rFonts w:ascii="仿宋_GB2312" w:eastAsia="仿宋_GB2312" w:hAnsi="仿宋" w:cs="Arial" w:hint="eastAsia"/>
          <w:sz w:val="32"/>
          <w:szCs w:val="32"/>
          <w:highlight w:val="yellow"/>
        </w:rPr>
        <w:t>前</w:t>
      </w:r>
      <w:r w:rsidRPr="00CA731E">
        <w:rPr>
          <w:rFonts w:ascii="仿宋_GB2312" w:eastAsia="仿宋_GB2312" w:hAnsi="仿宋" w:cs="Arial" w:hint="eastAsia"/>
          <w:sz w:val="32"/>
          <w:szCs w:val="32"/>
        </w:rPr>
        <w:t>在</w:t>
      </w:r>
      <w:r w:rsidRPr="00093B5E">
        <w:rPr>
          <w:rFonts w:ascii="仿宋_GB2312" w:eastAsia="仿宋_GB2312" w:hAnsi="仿宋" w:cs="Arial" w:hint="eastAsia"/>
          <w:sz w:val="32"/>
          <w:szCs w:val="32"/>
        </w:rPr>
        <w:t>中粮糖业EPS采购平台</w:t>
      </w:r>
      <w:r w:rsidRPr="00093B5E">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093B5E">
        <w:rPr>
          <w:rFonts w:ascii="仿宋_GB2312" w:eastAsia="仿宋_GB2312" w:hAnsi="宋体" w:cs="Arial" w:hint="eastAsia"/>
          <w:color w:val="000000" w:themeColor="text1"/>
          <w:sz w:val="32"/>
          <w:szCs w:val="32"/>
        </w:rPr>
        <w:t>）</w:t>
      </w:r>
      <w:r w:rsidRPr="00093B5E">
        <w:rPr>
          <w:rFonts w:ascii="仿宋_GB2312" w:eastAsia="仿宋_GB2312" w:hAnsi="仿宋" w:cs="Arial" w:hint="eastAsia"/>
          <w:sz w:val="32"/>
          <w:szCs w:val="32"/>
        </w:rPr>
        <w:t>完成注册报名；采购人组织资</w:t>
      </w:r>
      <w:r w:rsidRPr="00093B5E">
        <w:rPr>
          <w:rFonts w:ascii="仿宋_GB2312" w:eastAsia="仿宋_GB2312" w:hAnsi="仿宋" w:cs="Arial" w:hint="eastAsia"/>
          <w:sz w:val="32"/>
          <w:szCs w:val="32"/>
        </w:rPr>
        <w:lastRenderedPageBreak/>
        <w:t>格审查通过后</w:t>
      </w:r>
      <w:r w:rsidRPr="00CA731E">
        <w:rPr>
          <w:rFonts w:ascii="仿宋_GB2312" w:eastAsia="仿宋_GB2312" w:hAnsi="仿宋" w:cs="Arial" w:hint="eastAsia"/>
          <w:sz w:val="32"/>
          <w:szCs w:val="32"/>
        </w:rPr>
        <w:t>，投标人</w:t>
      </w:r>
      <w:r w:rsidRPr="001E4981">
        <w:rPr>
          <w:rFonts w:ascii="仿宋_GB2312" w:eastAsia="仿宋_GB2312" w:hAnsi="仿宋" w:cs="Arial" w:hint="eastAsia"/>
          <w:sz w:val="32"/>
          <w:szCs w:val="32"/>
          <w:highlight w:val="yellow"/>
        </w:rPr>
        <w:t>20</w:t>
      </w:r>
      <w:r w:rsidR="001E4981" w:rsidRPr="001E4981">
        <w:rPr>
          <w:rFonts w:ascii="仿宋_GB2312" w:eastAsia="仿宋_GB2312" w:hAnsi="仿宋" w:cs="Arial"/>
          <w:sz w:val="32"/>
          <w:szCs w:val="32"/>
          <w:highlight w:val="yellow"/>
        </w:rPr>
        <w:t>24</w:t>
      </w:r>
      <w:r w:rsidRPr="001E4981">
        <w:rPr>
          <w:rFonts w:ascii="仿宋_GB2312" w:eastAsia="仿宋_GB2312" w:hAnsi="仿宋" w:cs="Arial" w:hint="eastAsia"/>
          <w:sz w:val="32"/>
          <w:szCs w:val="32"/>
          <w:highlight w:val="yellow"/>
        </w:rPr>
        <w:t>年</w:t>
      </w:r>
      <w:r w:rsidR="001E4981" w:rsidRPr="001E4981">
        <w:rPr>
          <w:rFonts w:ascii="仿宋_GB2312" w:eastAsia="仿宋_GB2312" w:hAnsi="仿宋" w:cs="Arial"/>
          <w:sz w:val="32"/>
          <w:szCs w:val="32"/>
          <w:highlight w:val="yellow"/>
        </w:rPr>
        <w:t>0</w:t>
      </w:r>
      <w:r w:rsidR="00CB1A72">
        <w:rPr>
          <w:rFonts w:ascii="仿宋_GB2312" w:eastAsia="仿宋_GB2312" w:hAnsi="仿宋" w:cs="Arial"/>
          <w:sz w:val="32"/>
          <w:szCs w:val="32"/>
          <w:highlight w:val="yellow"/>
        </w:rPr>
        <w:t>2</w:t>
      </w:r>
      <w:r w:rsidRPr="001E4981">
        <w:rPr>
          <w:rFonts w:ascii="仿宋_GB2312" w:eastAsia="仿宋_GB2312" w:hAnsi="仿宋" w:cs="Arial" w:hint="eastAsia"/>
          <w:sz w:val="32"/>
          <w:szCs w:val="32"/>
          <w:highlight w:val="yellow"/>
        </w:rPr>
        <w:t>月</w:t>
      </w:r>
      <w:r w:rsidRPr="00CA731E">
        <w:rPr>
          <w:rFonts w:ascii="仿宋_GB2312" w:eastAsia="仿宋_GB2312" w:hAnsi="仿宋" w:cs="Arial" w:hint="eastAsia"/>
          <w:sz w:val="32"/>
          <w:szCs w:val="32"/>
        </w:rPr>
        <w:t>后通</w:t>
      </w:r>
      <w:r w:rsidRPr="00093B5E">
        <w:rPr>
          <w:rFonts w:ascii="仿宋_GB2312" w:eastAsia="仿宋_GB2312" w:hAnsi="仿宋" w:cs="Arial" w:hint="eastAsia"/>
          <w:sz w:val="32"/>
          <w:szCs w:val="32"/>
        </w:rPr>
        <w:t>过E</w:t>
      </w:r>
      <w:r w:rsidRPr="00093B5E">
        <w:rPr>
          <w:rFonts w:ascii="仿宋_GB2312" w:eastAsia="仿宋_GB2312" w:hAnsi="仿宋" w:cs="Arial"/>
          <w:sz w:val="32"/>
          <w:szCs w:val="32"/>
        </w:rPr>
        <w:t>PS采购平台获取采购文件</w:t>
      </w:r>
      <w:r w:rsidRPr="00093B5E">
        <w:rPr>
          <w:rFonts w:ascii="仿宋_GB2312" w:eastAsia="仿宋_GB2312" w:hAnsi="仿宋" w:cs="Arial" w:hint="eastAsia"/>
          <w:sz w:val="32"/>
          <w:szCs w:val="32"/>
        </w:rPr>
        <w:t>。</w:t>
      </w:r>
    </w:p>
    <w:p w:rsidR="00E8256C" w:rsidRPr="001436EE" w:rsidRDefault="001436EE" w:rsidP="001436EE">
      <w:pPr>
        <w:pStyle w:val="aa"/>
        <w:spacing w:line="360" w:lineRule="auto"/>
        <w:ind w:firstLineChars="200" w:firstLine="640"/>
        <w:rPr>
          <w:rFonts w:ascii="黑体" w:eastAsia="黑体" w:hAnsi="黑体"/>
          <w:bCs/>
          <w:sz w:val="32"/>
          <w:szCs w:val="21"/>
        </w:rPr>
      </w:pPr>
      <w:r w:rsidRPr="00363209">
        <w:rPr>
          <w:rFonts w:ascii="黑体" w:eastAsia="黑体" w:hAnsi="黑体" w:hint="eastAsia"/>
          <w:bCs/>
          <w:sz w:val="32"/>
          <w:szCs w:val="21"/>
        </w:rPr>
        <w:t>五、谈判采购文件的递交：</w:t>
      </w:r>
    </w:p>
    <w:p w:rsidR="00E8256C" w:rsidRDefault="001436EE" w:rsidP="006B1B5B">
      <w:pPr>
        <w:spacing w:line="360" w:lineRule="auto"/>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sz w:val="32"/>
          <w:szCs w:val="32"/>
        </w:rPr>
        <w:t>.1</w:t>
      </w:r>
      <w:r w:rsidR="006B1B5B" w:rsidRPr="006B1B5B">
        <w:rPr>
          <w:rFonts w:ascii="仿宋_GB2312" w:eastAsia="仿宋_GB2312" w:hAnsi="仿宋" w:cs="Arial" w:hint="eastAsia"/>
          <w:sz w:val="32"/>
          <w:szCs w:val="32"/>
        </w:rPr>
        <w:t>供应</w:t>
      </w:r>
      <w:r w:rsidR="006B1B5B" w:rsidRPr="00CA731E">
        <w:rPr>
          <w:rFonts w:ascii="仿宋_GB2312" w:eastAsia="仿宋_GB2312" w:hAnsi="仿宋" w:cs="Arial" w:hint="eastAsia"/>
          <w:sz w:val="32"/>
          <w:szCs w:val="32"/>
        </w:rPr>
        <w:t>商需在</w:t>
      </w:r>
      <w:r w:rsidR="006B1B5B" w:rsidRPr="001E4981">
        <w:rPr>
          <w:rFonts w:ascii="仿宋_GB2312" w:eastAsia="仿宋_GB2312" w:hAnsi="仿宋" w:cs="Arial" w:hint="eastAsia"/>
          <w:sz w:val="32"/>
          <w:szCs w:val="32"/>
          <w:highlight w:val="red"/>
        </w:rPr>
        <w:t>202</w:t>
      </w:r>
      <w:r w:rsidR="003928D4"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EE4BDB">
        <w:rPr>
          <w:rFonts w:ascii="仿宋_GB2312" w:eastAsia="仿宋_GB2312" w:hAnsi="仿宋" w:cs="Arial"/>
          <w:sz w:val="32"/>
          <w:szCs w:val="32"/>
          <w:highlight w:val="red"/>
        </w:rPr>
        <w:t>03</w:t>
      </w:r>
      <w:r w:rsidR="006B1B5B" w:rsidRPr="001E4981">
        <w:rPr>
          <w:rFonts w:ascii="仿宋_GB2312" w:eastAsia="仿宋_GB2312" w:hAnsi="仿宋" w:cs="Arial" w:hint="eastAsia"/>
          <w:sz w:val="32"/>
          <w:szCs w:val="32"/>
          <w:highlight w:val="red"/>
        </w:rPr>
        <w:t>月</w:t>
      </w:r>
      <w:r w:rsidR="00EE4BDB">
        <w:rPr>
          <w:rFonts w:ascii="仿宋_GB2312" w:eastAsia="仿宋_GB2312" w:hAnsi="仿宋" w:cs="Arial"/>
          <w:sz w:val="32"/>
          <w:szCs w:val="32"/>
          <w:highlight w:val="red"/>
        </w:rPr>
        <w:t>01</w:t>
      </w:r>
      <w:r w:rsidR="006B1B5B" w:rsidRPr="001E4981">
        <w:rPr>
          <w:rFonts w:ascii="仿宋_GB2312" w:eastAsia="仿宋_GB2312" w:hAnsi="仿宋" w:cs="Arial" w:hint="eastAsia"/>
          <w:sz w:val="32"/>
          <w:szCs w:val="32"/>
          <w:highlight w:val="red"/>
        </w:rPr>
        <w:t>日</w:t>
      </w:r>
      <w:r w:rsidRPr="001E4981">
        <w:rPr>
          <w:rFonts w:ascii="仿宋_GB2312" w:eastAsia="仿宋_GB2312" w:hAnsi="仿宋" w:cs="Arial" w:hint="eastAsia"/>
          <w:sz w:val="32"/>
          <w:szCs w:val="32"/>
          <w:highlight w:val="red"/>
        </w:rPr>
        <w:t>1</w:t>
      </w:r>
      <w:r w:rsidRPr="001E4981">
        <w:rPr>
          <w:rFonts w:ascii="仿宋_GB2312" w:eastAsia="仿宋_GB2312" w:hAnsi="仿宋" w:cs="Arial"/>
          <w:sz w:val="32"/>
          <w:szCs w:val="32"/>
          <w:highlight w:val="red"/>
        </w:rPr>
        <w:t>0：</w:t>
      </w:r>
      <w:r w:rsidRPr="001E4981">
        <w:rPr>
          <w:rFonts w:ascii="仿宋_GB2312" w:eastAsia="仿宋_GB2312" w:hAnsi="仿宋" w:cs="Arial" w:hint="eastAsia"/>
          <w:sz w:val="32"/>
          <w:szCs w:val="32"/>
          <w:highlight w:val="red"/>
        </w:rPr>
        <w:t>0</w:t>
      </w:r>
      <w:r w:rsidRPr="001E4981">
        <w:rPr>
          <w:rFonts w:ascii="仿宋_GB2312" w:eastAsia="仿宋_GB2312" w:hAnsi="仿宋" w:cs="Arial"/>
          <w:sz w:val="32"/>
          <w:szCs w:val="32"/>
          <w:highlight w:val="red"/>
        </w:rPr>
        <w:t>0</w:t>
      </w:r>
      <w:r w:rsidR="006B1B5B" w:rsidRPr="001E4981">
        <w:rPr>
          <w:rFonts w:ascii="仿宋_GB2312" w:eastAsia="仿宋_GB2312" w:hAnsi="仿宋" w:cs="Arial" w:hint="eastAsia"/>
          <w:sz w:val="32"/>
          <w:szCs w:val="32"/>
          <w:highlight w:val="red"/>
        </w:rPr>
        <w:t>前在中粮糖业EPS采购平台完成报名，202</w:t>
      </w:r>
      <w:r w:rsidR="006158B6"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4E1022">
        <w:rPr>
          <w:rFonts w:ascii="仿宋_GB2312" w:eastAsia="仿宋_GB2312" w:hAnsi="仿宋" w:cs="Arial" w:hint="eastAsia"/>
          <w:sz w:val="32"/>
          <w:szCs w:val="32"/>
          <w:highlight w:val="red"/>
        </w:rPr>
        <w:t>3</w:t>
      </w:r>
      <w:r w:rsidR="00EE4BDB">
        <w:rPr>
          <w:rFonts w:ascii="仿宋_GB2312" w:eastAsia="仿宋_GB2312" w:hAnsi="仿宋" w:cs="Arial" w:hint="eastAsia"/>
          <w:sz w:val="32"/>
          <w:szCs w:val="32"/>
          <w:highlight w:val="red"/>
        </w:rPr>
        <w:t>月7</w:t>
      </w:r>
      <w:r w:rsidR="006B1B5B" w:rsidRPr="001E4981">
        <w:rPr>
          <w:rFonts w:ascii="仿宋_GB2312" w:eastAsia="仿宋_GB2312" w:hAnsi="仿宋" w:cs="Arial" w:hint="eastAsia"/>
          <w:sz w:val="32"/>
          <w:szCs w:val="32"/>
          <w:highlight w:val="red"/>
        </w:rPr>
        <w:t>日</w:t>
      </w:r>
      <w:r w:rsidR="00EE4BDB">
        <w:rPr>
          <w:rFonts w:ascii="仿宋_GB2312" w:eastAsia="仿宋_GB2312" w:hAnsi="仿宋" w:cs="Arial"/>
          <w:sz w:val="32"/>
          <w:szCs w:val="32"/>
          <w:highlight w:val="red"/>
        </w:rPr>
        <w:t>1</w:t>
      </w:r>
      <w:bookmarkStart w:id="2" w:name="_GoBack"/>
      <w:bookmarkEnd w:id="2"/>
      <w:r w:rsidR="00EE4BDB">
        <w:rPr>
          <w:rFonts w:ascii="仿宋_GB2312" w:eastAsia="仿宋_GB2312" w:hAnsi="仿宋" w:cs="Arial"/>
          <w:sz w:val="32"/>
          <w:szCs w:val="32"/>
          <w:highlight w:val="red"/>
        </w:rPr>
        <w:t>8</w:t>
      </w:r>
      <w:r w:rsidR="006B1B5B" w:rsidRPr="001E4981">
        <w:rPr>
          <w:rFonts w:ascii="仿宋_GB2312" w:eastAsia="仿宋_GB2312" w:hAnsi="仿宋" w:cs="Arial" w:hint="eastAsia"/>
          <w:sz w:val="32"/>
          <w:szCs w:val="32"/>
          <w:highlight w:val="red"/>
        </w:rPr>
        <w:t>:</w:t>
      </w:r>
      <w:r w:rsidRPr="001E4981">
        <w:rPr>
          <w:rFonts w:ascii="仿宋_GB2312" w:eastAsia="仿宋_GB2312" w:hAnsi="仿宋" w:cs="Arial"/>
          <w:sz w:val="32"/>
          <w:szCs w:val="32"/>
          <w:highlight w:val="red"/>
        </w:rPr>
        <w:t>00</w:t>
      </w:r>
      <w:r w:rsidR="006B1B5B" w:rsidRPr="00CA731E">
        <w:rPr>
          <w:rFonts w:ascii="仿宋_GB2312" w:eastAsia="仿宋_GB2312" w:hAnsi="仿宋" w:cs="Arial" w:hint="eastAsia"/>
          <w:sz w:val="32"/>
          <w:szCs w:val="32"/>
        </w:rPr>
        <w:t>时前</w:t>
      </w:r>
      <w:r w:rsidR="009F2B2B" w:rsidRPr="00CA731E">
        <w:rPr>
          <w:rFonts w:ascii="仿宋_GB2312" w:eastAsia="仿宋_GB2312" w:hAnsi="仿宋" w:cs="Arial" w:hint="eastAsia"/>
          <w:sz w:val="32"/>
          <w:szCs w:val="32"/>
        </w:rPr>
        <w:t>，投标方</w:t>
      </w:r>
      <w:r w:rsidR="009F2B2B" w:rsidRPr="003F7598">
        <w:rPr>
          <w:rFonts w:ascii="仿宋_GB2312" w:eastAsia="仿宋_GB2312" w:hAnsi="仿宋" w:cs="Arial" w:hint="eastAsia"/>
          <w:sz w:val="32"/>
          <w:szCs w:val="32"/>
        </w:rPr>
        <w:t>须将</w:t>
      </w:r>
      <w:r w:rsidR="009F2B2B">
        <w:rPr>
          <w:rFonts w:ascii="仿宋_GB2312" w:eastAsia="仿宋_GB2312" w:hAnsi="仿宋" w:cs="Arial" w:hint="eastAsia"/>
          <w:sz w:val="32"/>
          <w:szCs w:val="32"/>
        </w:rPr>
        <w:t>首</w:t>
      </w:r>
      <w:r w:rsidR="009F2B2B" w:rsidRPr="003F7598">
        <w:rPr>
          <w:rFonts w:ascii="仿宋_GB2312" w:eastAsia="仿宋_GB2312" w:hAnsi="仿宋" w:cs="Arial" w:hint="eastAsia"/>
          <w:sz w:val="32"/>
          <w:szCs w:val="32"/>
        </w:rPr>
        <w:t>轮</w:t>
      </w:r>
      <w:r w:rsidR="009F2B2B" w:rsidRPr="003F7598">
        <w:rPr>
          <w:rFonts w:ascii="仿宋_GB2312" w:eastAsia="仿宋_GB2312" w:hAnsi="宋体" w:cs="Arial" w:hint="eastAsia"/>
          <w:color w:val="000000" w:themeColor="text1"/>
          <w:sz w:val="32"/>
          <w:szCs w:val="32"/>
        </w:rPr>
        <w:t>投标</w:t>
      </w:r>
      <w:r w:rsidR="009F2B2B" w:rsidRPr="00022099">
        <w:rPr>
          <w:rFonts w:ascii="仿宋_GB2312" w:eastAsia="仿宋_GB2312" w:hAnsi="宋体" w:cs="Arial" w:hint="eastAsia"/>
          <w:sz w:val="32"/>
          <w:szCs w:val="32"/>
        </w:rPr>
        <w:t>响应文件以电子版递交至：</w:t>
      </w:r>
      <w:r w:rsidR="009F2B2B" w:rsidRPr="003F7598">
        <w:rPr>
          <w:rFonts w:ascii="仿宋_GB2312" w:eastAsia="仿宋_GB2312" w:hAnsi="宋体" w:cs="Arial" w:hint="eastAsia"/>
          <w:color w:val="000000" w:themeColor="text1"/>
          <w:sz w:val="32"/>
          <w:szCs w:val="32"/>
        </w:rPr>
        <w:t>中粮糖业公司EPS电子采购系统</w:t>
      </w:r>
      <w:r w:rsidR="006B1B5B" w:rsidRPr="006B1B5B">
        <w:rPr>
          <w:rFonts w:ascii="仿宋_GB2312" w:eastAsia="仿宋_GB2312" w:hAnsi="仿宋" w:cs="Arial" w:hint="eastAsia"/>
          <w:sz w:val="32"/>
          <w:szCs w:val="32"/>
        </w:rPr>
        <w:t>，此时间之后不再接受投标</w:t>
      </w:r>
      <w:r w:rsidR="001D2999">
        <w:rPr>
          <w:rFonts w:ascii="仿宋_GB2312" w:eastAsia="仿宋_GB2312" w:hAnsi="仿宋" w:cs="Arial" w:hint="eastAsia"/>
          <w:sz w:val="32"/>
          <w:szCs w:val="32"/>
        </w:rPr>
        <w:t>，如审批时间冲突，按E</w:t>
      </w:r>
      <w:r w:rsidR="001D2999">
        <w:rPr>
          <w:rFonts w:ascii="仿宋_GB2312" w:eastAsia="仿宋_GB2312" w:hAnsi="仿宋" w:cs="Arial"/>
          <w:sz w:val="32"/>
          <w:szCs w:val="32"/>
        </w:rPr>
        <w:t>PS系统执行</w:t>
      </w:r>
      <w:r w:rsidR="006B1B5B" w:rsidRPr="006B1B5B">
        <w:rPr>
          <w:rFonts w:ascii="仿宋_GB2312" w:eastAsia="仿宋_GB2312" w:hAnsi="仿宋" w:cs="Arial" w:hint="eastAsia"/>
          <w:sz w:val="32"/>
          <w:szCs w:val="32"/>
        </w:rPr>
        <w:t>。</w:t>
      </w:r>
      <w:r w:rsidR="001D2999">
        <w:rPr>
          <w:rFonts w:ascii="仿宋_GB2312" w:eastAsia="仿宋_GB2312" w:hAnsi="仿宋" w:cs="Arial" w:hint="eastAsia"/>
          <w:sz w:val="32"/>
          <w:szCs w:val="32"/>
        </w:rPr>
        <w:t>本次招标</w:t>
      </w:r>
      <w:r w:rsidR="006B1B5B" w:rsidRPr="006B1B5B">
        <w:rPr>
          <w:rFonts w:ascii="仿宋_GB2312" w:eastAsia="仿宋_GB2312" w:hAnsi="仿宋" w:cs="Arial" w:hint="eastAsia"/>
          <w:sz w:val="32"/>
          <w:szCs w:val="32"/>
        </w:rPr>
        <w:t>计划进行一轮或多轮报价</w:t>
      </w:r>
      <w:r w:rsidR="00E8256C" w:rsidRPr="006B1B5B">
        <w:rPr>
          <w:rFonts w:ascii="仿宋_GB2312" w:eastAsia="仿宋_GB2312" w:hAnsi="仿宋" w:cs="Arial" w:hint="eastAsia"/>
          <w:sz w:val="32"/>
          <w:szCs w:val="32"/>
        </w:rPr>
        <w:t>投标方不需到达开标现场，电话答疑，具体答疑安排另行通知；如中标供应</w:t>
      </w:r>
      <w:proofErr w:type="gramStart"/>
      <w:r w:rsidR="00E8256C" w:rsidRPr="006B1B5B">
        <w:rPr>
          <w:rFonts w:ascii="仿宋_GB2312" w:eastAsia="仿宋_GB2312" w:hAnsi="仿宋" w:cs="Arial" w:hint="eastAsia"/>
          <w:sz w:val="32"/>
          <w:szCs w:val="32"/>
        </w:rPr>
        <w:t>商弃标</w:t>
      </w:r>
      <w:proofErr w:type="gramEnd"/>
      <w:r w:rsidR="00E8256C" w:rsidRPr="006B1B5B">
        <w:rPr>
          <w:rFonts w:ascii="仿宋_GB2312" w:eastAsia="仿宋_GB2312" w:hAnsi="仿宋" w:cs="Arial" w:hint="eastAsia"/>
          <w:sz w:val="32"/>
          <w:szCs w:val="32"/>
        </w:rPr>
        <w:t>造成</w:t>
      </w:r>
      <w:r w:rsidR="00A70B78">
        <w:rPr>
          <w:rFonts w:ascii="仿宋_GB2312" w:eastAsia="仿宋_GB2312" w:hAnsi="仿宋" w:cs="Arial" w:hint="eastAsia"/>
          <w:sz w:val="32"/>
          <w:szCs w:val="32"/>
        </w:rPr>
        <w:t>采购人</w:t>
      </w:r>
      <w:r w:rsidR="00E8256C" w:rsidRPr="006B1B5B">
        <w:rPr>
          <w:rFonts w:ascii="仿宋_GB2312" w:eastAsia="仿宋_GB2312" w:hAnsi="仿宋" w:cs="Arial" w:hint="eastAsia"/>
          <w:sz w:val="32"/>
          <w:szCs w:val="32"/>
        </w:rPr>
        <w:t>损失</w:t>
      </w:r>
      <w:proofErr w:type="gramStart"/>
      <w:r w:rsidR="00E8256C" w:rsidRPr="006B1B5B">
        <w:rPr>
          <w:rFonts w:ascii="仿宋_GB2312" w:eastAsia="仿宋_GB2312" w:hAnsi="仿宋" w:cs="Arial" w:hint="eastAsia"/>
          <w:sz w:val="32"/>
          <w:szCs w:val="32"/>
        </w:rPr>
        <w:t>的由弃标方</w:t>
      </w:r>
      <w:proofErr w:type="gramEnd"/>
      <w:r w:rsidR="00E8256C" w:rsidRPr="006B1B5B">
        <w:rPr>
          <w:rFonts w:ascii="仿宋_GB2312" w:eastAsia="仿宋_GB2312" w:hAnsi="仿宋" w:cs="Arial" w:hint="eastAsia"/>
          <w:sz w:val="32"/>
          <w:szCs w:val="32"/>
        </w:rPr>
        <w:t>承担全部赔偿。</w:t>
      </w:r>
    </w:p>
    <w:p w:rsidR="009F2B2B" w:rsidRPr="003F7598" w:rsidRDefault="009F2B2B" w:rsidP="009F2B2B">
      <w:pPr>
        <w:pStyle w:val="aa"/>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sidRPr="003F7598">
        <w:rPr>
          <w:rFonts w:ascii="黑体" w:eastAsia="黑体" w:hAnsi="黑体" w:cs="仿宋_GB2312" w:hint="eastAsia"/>
          <w:bCs/>
          <w:kern w:val="0"/>
          <w:sz w:val="32"/>
          <w:szCs w:val="32"/>
        </w:rPr>
        <w:t>发布媒体：</w:t>
      </w:r>
    </w:p>
    <w:p w:rsidR="009F2B2B" w:rsidRPr="003F7598" w:rsidRDefault="009F2B2B" w:rsidP="009F2B2B">
      <w:pPr>
        <w:pStyle w:val="aa"/>
        <w:spacing w:line="360" w:lineRule="auto"/>
        <w:ind w:firstLineChars="200" w:firstLine="640"/>
        <w:rPr>
          <w:rFonts w:ascii="仿宋_GB2312" w:eastAsia="仿宋_GB2312" w:hAnsi="宋体" w:cs="Arial"/>
          <w:color w:val="000000" w:themeColor="text1"/>
          <w:sz w:val="32"/>
          <w:szCs w:val="32"/>
        </w:rPr>
      </w:pPr>
      <w:r w:rsidRPr="003F7598">
        <w:rPr>
          <w:rFonts w:ascii="仿宋_GB2312" w:eastAsia="仿宋_GB2312" w:hAnsi="仿宋" w:cs="仿宋_GB2312" w:hint="eastAsia"/>
          <w:bCs/>
          <w:kern w:val="0"/>
          <w:sz w:val="32"/>
          <w:szCs w:val="32"/>
        </w:rPr>
        <w:t>本次采购公告在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rsidR="006B1B5B" w:rsidRPr="009F2B2B" w:rsidRDefault="009F2B2B" w:rsidP="009F2B2B">
      <w:pPr>
        <w:pStyle w:val="aa"/>
        <w:spacing w:line="360" w:lineRule="auto"/>
        <w:ind w:firstLineChars="200" w:firstLine="640"/>
        <w:rPr>
          <w:rStyle w:val="a7"/>
          <w:rFonts w:ascii="黑体" w:eastAsia="黑体"/>
          <w:color w:val="auto"/>
          <w:sz w:val="32"/>
          <w:szCs w:val="32"/>
          <w:u w:val="none"/>
        </w:rPr>
      </w:pPr>
      <w:r w:rsidRPr="009F2B2B">
        <w:rPr>
          <w:rStyle w:val="a7"/>
          <w:rFonts w:ascii="黑体" w:eastAsia="黑体" w:hint="eastAsia"/>
          <w:color w:val="auto"/>
          <w:sz w:val="32"/>
          <w:szCs w:val="32"/>
          <w:u w:val="none"/>
        </w:rPr>
        <w:t>七、</w:t>
      </w:r>
      <w:r w:rsidR="006B1B5B" w:rsidRPr="009F2B2B">
        <w:rPr>
          <w:rStyle w:val="a7"/>
          <w:rFonts w:ascii="黑体" w:eastAsia="黑体" w:hint="eastAsia"/>
          <w:color w:val="auto"/>
          <w:sz w:val="32"/>
          <w:szCs w:val="32"/>
          <w:u w:val="none"/>
        </w:rPr>
        <w:t>联系方式：</w:t>
      </w:r>
    </w:p>
    <w:p w:rsidR="009F2B2B" w:rsidRDefault="006B1B5B" w:rsidP="006B1B5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hint="eastAsia"/>
          <w:bCs/>
          <w:kern w:val="0"/>
          <w:sz w:val="32"/>
          <w:szCs w:val="32"/>
        </w:rPr>
        <w:t>7</w:t>
      </w:r>
      <w:r>
        <w:rPr>
          <w:rFonts w:ascii="仿宋_GB2312" w:eastAsia="仿宋_GB2312" w:hAnsi="黑体" w:cs="仿宋_GB2312"/>
          <w:bCs/>
          <w:kern w:val="0"/>
          <w:sz w:val="32"/>
          <w:szCs w:val="32"/>
        </w:rPr>
        <w:t>.1</w:t>
      </w:r>
      <w:r w:rsidR="009F2B2B" w:rsidRPr="009F2B2B">
        <w:rPr>
          <w:rFonts w:ascii="仿宋_GB2312" w:eastAsia="仿宋_GB2312" w:hAnsi="黑体" w:cs="仿宋_GB2312" w:hint="eastAsia"/>
          <w:bCs/>
          <w:kern w:val="0"/>
          <w:sz w:val="32"/>
          <w:szCs w:val="32"/>
        </w:rPr>
        <w:t>采购人：</w:t>
      </w:r>
      <w:r w:rsidR="009F2B2B">
        <w:rPr>
          <w:rFonts w:ascii="仿宋_GB2312" w:eastAsia="仿宋_GB2312" w:hAnsi="黑体" w:cs="仿宋_GB2312" w:hint="eastAsia"/>
          <w:bCs/>
          <w:kern w:val="0"/>
          <w:sz w:val="32"/>
          <w:szCs w:val="32"/>
        </w:rPr>
        <w:t>内蒙古屯河河套番茄制品有限责任公司</w:t>
      </w:r>
    </w:p>
    <w:p w:rsidR="006B1B5B" w:rsidRDefault="006B1B5B" w:rsidP="009F2B2B">
      <w:pPr>
        <w:pStyle w:val="aa"/>
        <w:spacing w:line="360" w:lineRule="auto"/>
        <w:ind w:firstLineChars="200" w:firstLine="640"/>
        <w:jc w:val="left"/>
        <w:rPr>
          <w:rFonts w:ascii="仿宋_GB2312" w:eastAsia="仿宋_GB2312"/>
          <w:sz w:val="32"/>
          <w:szCs w:val="32"/>
        </w:rPr>
      </w:pPr>
      <w:r>
        <w:rPr>
          <w:rFonts w:ascii="仿宋_GB2312" w:eastAsia="仿宋_GB2312" w:hAnsi="黑体" w:cs="仿宋_GB2312" w:hint="eastAsia"/>
          <w:bCs/>
          <w:kern w:val="0"/>
          <w:sz w:val="32"/>
          <w:szCs w:val="32"/>
        </w:rPr>
        <w:t>联系</w:t>
      </w:r>
      <w:r w:rsidRPr="00BB1815">
        <w:rPr>
          <w:rFonts w:ascii="仿宋_GB2312" w:eastAsia="仿宋_GB2312" w:hAnsi="黑体" w:cs="仿宋_GB2312" w:hint="eastAsia"/>
          <w:bCs/>
          <w:kern w:val="0"/>
          <w:sz w:val="32"/>
          <w:szCs w:val="32"/>
        </w:rPr>
        <w:t>人：</w:t>
      </w:r>
      <w:r>
        <w:rPr>
          <w:rFonts w:ascii="仿宋_GB2312" w:eastAsia="仿宋_GB2312" w:hint="eastAsia"/>
          <w:sz w:val="32"/>
          <w:szCs w:val="32"/>
        </w:rPr>
        <w:t>赵志勇</w:t>
      </w:r>
      <w:r>
        <w:rPr>
          <w:rFonts w:ascii="仿宋_GB2312" w:eastAsia="仿宋_GB2312"/>
          <w:sz w:val="32"/>
          <w:szCs w:val="32"/>
        </w:rPr>
        <w:t xml:space="preserve">  0478-6655009</w:t>
      </w:r>
    </w:p>
    <w:p w:rsidR="006B1B5B" w:rsidRPr="00BB1815" w:rsidRDefault="009F2B2B" w:rsidP="009F2B2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bCs/>
          <w:kern w:val="0"/>
          <w:sz w:val="32"/>
          <w:szCs w:val="32"/>
        </w:rPr>
        <w:t>项目</w:t>
      </w:r>
      <w:r>
        <w:rPr>
          <w:rFonts w:ascii="仿宋_GB2312" w:eastAsia="仿宋_GB2312" w:hAnsi="黑体" w:cs="仿宋_GB2312" w:hint="eastAsia"/>
          <w:bCs/>
          <w:kern w:val="0"/>
          <w:sz w:val="32"/>
          <w:szCs w:val="32"/>
        </w:rPr>
        <w:t xml:space="preserve">监督人：李先生 </w:t>
      </w:r>
      <w:r>
        <w:rPr>
          <w:rFonts w:ascii="仿宋_GB2312" w:eastAsia="仿宋_GB2312" w:hAnsi="黑体" w:cs="仿宋_GB2312"/>
          <w:bCs/>
          <w:kern w:val="0"/>
          <w:sz w:val="32"/>
          <w:szCs w:val="32"/>
        </w:rPr>
        <w:t xml:space="preserve"> </w:t>
      </w:r>
      <w:r w:rsidR="006B1B5B" w:rsidRPr="00BB1815">
        <w:rPr>
          <w:rFonts w:ascii="仿宋_GB2312" w:eastAsia="仿宋_GB2312" w:hAnsi="黑体" w:cs="仿宋_GB2312" w:hint="eastAsia"/>
          <w:bCs/>
          <w:kern w:val="0"/>
          <w:sz w:val="32"/>
          <w:szCs w:val="32"/>
        </w:rPr>
        <w:t>18004789567</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7.2 中粮糖业纪检监察部监督联络方式：</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电话 : 010-85017235; </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手机号码：18709967070；</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通信地址 1:北京市朝阳区朝阳门南大街8号9层905室纪委办公室，邮编:100020;</w:t>
      </w:r>
    </w:p>
    <w:p w:rsidR="009F2B2B" w:rsidRPr="001E497E" w:rsidRDefault="006B1B5B" w:rsidP="001E497E">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 采购人：中粮屯河番茄有限公司</w:t>
      </w: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w:t>
      </w:r>
      <w:proofErr w:type="gramStart"/>
      <w:r w:rsidRPr="00493B88">
        <w:rPr>
          <w:rFonts w:ascii="仿宋_GB2312" w:eastAsia="仿宋_GB2312" w:hAnsiTheme="minorEastAsia" w:hint="eastAsia"/>
          <w:sz w:val="32"/>
          <w:szCs w:val="32"/>
        </w:rPr>
        <w:t>户及其</w:t>
      </w:r>
      <w:proofErr w:type="gramEnd"/>
      <w:r w:rsidRPr="00493B88">
        <w:rPr>
          <w:rFonts w:ascii="仿宋_GB2312" w:eastAsia="仿宋_GB2312" w:hAnsiTheme="minorEastAsia"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493B88">
        <w:rPr>
          <w:rFonts w:ascii="仿宋_GB2312" w:eastAsia="仿宋_GB2312" w:hAnsiTheme="minorEastAsia" w:hint="eastAsia"/>
          <w:sz w:val="32"/>
          <w:szCs w:val="32"/>
        </w:rPr>
        <w:t>微信转账</w:t>
      </w:r>
      <w:proofErr w:type="gramEnd"/>
      <w:r w:rsidRPr="00493B88">
        <w:rPr>
          <w:rFonts w:ascii="仿宋_GB2312" w:eastAsia="仿宋_GB2312" w:hAnsiTheme="minorEastAsia" w:hint="eastAsia"/>
          <w:sz w:val="32"/>
          <w:szCs w:val="32"/>
        </w:rPr>
        <w:t>、银行转账等）。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w:t>
      </w:r>
      <w:r w:rsidRPr="00493B88">
        <w:rPr>
          <w:rFonts w:ascii="仿宋_GB2312" w:eastAsia="仿宋_GB2312" w:hAnsiTheme="minorEastAsia" w:hint="eastAsia"/>
          <w:sz w:val="32"/>
          <w:szCs w:val="32"/>
        </w:rPr>
        <w:lastRenderedPageBreak/>
        <w:t>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1.寄信 通讯地址：北京市朝阳区朝阳门南大街8号中粮福临</w:t>
      </w:r>
      <w:proofErr w:type="gramStart"/>
      <w:r w:rsidRPr="00B52D44">
        <w:rPr>
          <w:rFonts w:ascii="仿宋_GB2312" w:eastAsia="仿宋_GB2312" w:cs="宋体" w:hint="eastAsia"/>
          <w:kern w:val="0"/>
          <w:sz w:val="32"/>
          <w:szCs w:val="32"/>
        </w:rPr>
        <w:t>门大厦</w:t>
      </w:r>
      <w:proofErr w:type="gramEnd"/>
      <w:r w:rsidRPr="00B52D44">
        <w:rPr>
          <w:rFonts w:ascii="仿宋_GB2312" w:eastAsia="仿宋_GB2312" w:cs="宋体" w:hint="eastAsia"/>
          <w:kern w:val="0"/>
          <w:sz w:val="32"/>
          <w:szCs w:val="32"/>
        </w:rPr>
        <w:t xml:space="preserve">9层905室纪委办公室（收），邮政编码：100020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9F2B2B" w:rsidRDefault="006B1B5B" w:rsidP="00A22FAA">
      <w:pPr>
        <w:widowControl/>
        <w:jc w:val="center"/>
        <w:outlineLvl w:val="0"/>
        <w:rPr>
          <w:rFonts w:ascii="黑体" w:eastAsia="黑体" w:hAnsi="黑体"/>
          <w:sz w:val="32"/>
          <w:szCs w:val="32"/>
        </w:rPr>
      </w:pPr>
      <w:bookmarkStart w:id="3" w:name="_Toc152926008"/>
      <w:bookmarkStart w:id="4" w:name="_Toc152926630"/>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3"/>
      <w:bookmarkEnd w:id="4"/>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p w:rsidR="006815D7" w:rsidRPr="006815D7" w:rsidRDefault="00FC6E9E" w:rsidP="00FC6E9E">
      <w:pPr>
        <w:widowControl/>
        <w:ind w:left="640"/>
        <w:jc w:val="left"/>
        <w:rPr>
          <w:rFonts w:ascii="黑体" w:eastAsia="黑体" w:hAnsi="黑体"/>
          <w:color w:val="000000" w:themeColor="text1"/>
          <w:sz w:val="32"/>
          <w:szCs w:val="32"/>
        </w:rPr>
      </w:pPr>
      <w:r w:rsidRPr="00FC6E9E">
        <w:rPr>
          <w:rFonts w:ascii="黑体" w:eastAsia="黑体" w:hAnsi="黑体" w:hint="eastAsia"/>
          <w:color w:val="000000" w:themeColor="text1"/>
          <w:sz w:val="32"/>
          <w:szCs w:val="32"/>
          <w:highlight w:val="yellow"/>
        </w:rPr>
        <w:t>E</w:t>
      </w:r>
      <w:r w:rsidRPr="00FC6E9E">
        <w:rPr>
          <w:rFonts w:ascii="黑体" w:eastAsia="黑体" w:hAnsi="黑体"/>
          <w:color w:val="000000" w:themeColor="text1"/>
          <w:sz w:val="32"/>
          <w:szCs w:val="32"/>
          <w:highlight w:val="yellow"/>
        </w:rPr>
        <w:t>PS材料清单</w:t>
      </w: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9F2B2B">
        <w:rPr>
          <w:rFonts w:ascii="仿宋_GB2312" w:eastAsia="仿宋_GB2312" w:hAnsi="宋体" w:hint="eastAsia"/>
          <w:b/>
          <w:color w:val="000000" w:themeColor="text1"/>
          <w:sz w:val="32"/>
          <w:szCs w:val="32"/>
        </w:rPr>
        <w:t>.</w:t>
      </w:r>
      <w:r w:rsidR="001D2999">
        <w:rPr>
          <w:rFonts w:ascii="仿宋_GB2312" w:eastAsia="仿宋_GB2312" w:hAnsi="宋体"/>
          <w:b/>
          <w:color w:val="000000" w:themeColor="text1"/>
          <w:sz w:val="32"/>
          <w:szCs w:val="32"/>
        </w:rPr>
        <w:t>1</w:t>
      </w:r>
      <w:r w:rsidRPr="009F2B2B">
        <w:rPr>
          <w:rFonts w:ascii="仿宋_GB2312" w:eastAsia="仿宋_GB2312" w:hAnsi="宋体" w:hint="eastAsia"/>
          <w:b/>
          <w:color w:val="000000" w:themeColor="text1"/>
          <w:sz w:val="32"/>
          <w:szCs w:val="32"/>
        </w:rPr>
        <w:t>费用承担：</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proofErr w:type="gramStart"/>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w:t>
      </w:r>
      <w:proofErr w:type="gramEnd"/>
      <w:r w:rsidRPr="009F2B2B">
        <w:rPr>
          <w:rFonts w:ascii="仿宋_GB2312" w:eastAsia="仿宋_GB2312" w:hAnsi="宋体" w:hint="eastAsia"/>
          <w:color w:val="000000" w:themeColor="text1"/>
          <w:sz w:val="32"/>
          <w:szCs w:val="32"/>
        </w:rPr>
        <w:t>发生的相关费用等所有费用。</w:t>
      </w:r>
    </w:p>
    <w:p w:rsidR="001D2999" w:rsidRPr="00FE798E" w:rsidRDefault="00C05079" w:rsidP="00FE798E">
      <w:pPr>
        <w:spacing w:line="360" w:lineRule="auto"/>
        <w:ind w:firstLineChars="200" w:firstLine="643"/>
        <w:rPr>
          <w:rFonts w:ascii="仿宋_GB2312" w:eastAsia="仿宋_GB2312" w:hAnsi="黑体" w:cs="仿宋_GB2312"/>
          <w:kern w:val="0"/>
          <w:sz w:val="32"/>
          <w:szCs w:val="32"/>
        </w:rPr>
      </w:pPr>
      <w:r w:rsidRPr="001E4981">
        <w:rPr>
          <w:rFonts w:ascii="仿宋_GB2312" w:eastAsia="仿宋_GB2312" w:hAnsi="宋体" w:hint="eastAsia"/>
          <w:b/>
          <w:color w:val="000000" w:themeColor="text1"/>
          <w:sz w:val="32"/>
          <w:szCs w:val="32"/>
          <w:highlight w:val="yellow"/>
        </w:rPr>
        <w:t>2.</w:t>
      </w:r>
      <w:r w:rsidR="001D2999" w:rsidRPr="001E4981">
        <w:rPr>
          <w:rFonts w:ascii="仿宋_GB2312" w:eastAsia="仿宋_GB2312" w:hAnsi="宋体"/>
          <w:b/>
          <w:color w:val="000000" w:themeColor="text1"/>
          <w:sz w:val="32"/>
          <w:szCs w:val="32"/>
          <w:highlight w:val="yellow"/>
        </w:rPr>
        <w:t>2</w:t>
      </w:r>
      <w:r w:rsidRPr="001E4981">
        <w:rPr>
          <w:rFonts w:ascii="仿宋_GB2312" w:eastAsia="仿宋_GB2312" w:hAnsi="宋体" w:hint="eastAsia"/>
          <w:b/>
          <w:color w:val="000000" w:themeColor="text1"/>
          <w:sz w:val="32"/>
          <w:szCs w:val="32"/>
          <w:highlight w:val="yellow"/>
        </w:rPr>
        <w:t>付款方式：</w:t>
      </w:r>
      <w:r w:rsidR="00B72C4E">
        <w:rPr>
          <w:rFonts w:ascii="仿宋_GB2312" w:eastAsia="仿宋_GB2312" w:hint="eastAsia"/>
          <w:sz w:val="32"/>
          <w:szCs w:val="32"/>
          <w:highlight w:val="yellow"/>
        </w:rPr>
        <w:t>配件到货</w:t>
      </w:r>
      <w:r w:rsidR="001E4981" w:rsidRPr="001E4981">
        <w:rPr>
          <w:rFonts w:ascii="仿宋_GB2312" w:eastAsia="仿宋_GB2312" w:hAnsi="宋体" w:hint="eastAsia"/>
          <w:sz w:val="32"/>
          <w:szCs w:val="32"/>
          <w:highlight w:val="yellow"/>
        </w:rPr>
        <w:t>通知乙方开具增值税专用发票，</w:t>
      </w:r>
      <w:r w:rsidR="00A0440D" w:rsidRPr="001E4981">
        <w:rPr>
          <w:rFonts w:ascii="仿宋_GB2312" w:eastAsia="仿宋_GB2312" w:hAnsi="宋体" w:hint="eastAsia"/>
          <w:sz w:val="32"/>
          <w:szCs w:val="32"/>
          <w:highlight w:val="yellow"/>
        </w:rPr>
        <w:t>通过验收付总货款</w:t>
      </w:r>
      <w:r w:rsidR="00FC6E9E">
        <w:rPr>
          <w:rFonts w:ascii="仿宋_GB2312" w:eastAsia="仿宋_GB2312" w:hAnsi="宋体"/>
          <w:sz w:val="32"/>
          <w:szCs w:val="32"/>
          <w:highlight w:val="yellow"/>
        </w:rPr>
        <w:t>90</w:t>
      </w:r>
      <w:r w:rsidR="00A0440D" w:rsidRPr="001E4981">
        <w:rPr>
          <w:rFonts w:ascii="仿宋_GB2312" w:eastAsia="仿宋_GB2312" w:hAnsi="宋体" w:hint="eastAsia"/>
          <w:sz w:val="32"/>
          <w:szCs w:val="32"/>
          <w:highlight w:val="yellow"/>
        </w:rPr>
        <w:t>%电汇、</w:t>
      </w:r>
      <w:r w:rsidR="001E4981" w:rsidRPr="001E4981">
        <w:rPr>
          <w:rFonts w:ascii="仿宋_GB2312" w:eastAsia="仿宋_GB2312" w:hAnsi="宋体" w:hint="eastAsia"/>
          <w:sz w:val="32"/>
          <w:szCs w:val="32"/>
          <w:highlight w:val="yellow"/>
        </w:rPr>
        <w:t>产季结束后</w:t>
      </w:r>
      <w:r w:rsidR="001E4981" w:rsidRPr="001E4981">
        <w:rPr>
          <w:rFonts w:ascii="仿宋_GB2312" w:eastAsia="仿宋_GB2312" w:hAnsi="宋体"/>
          <w:sz w:val="32"/>
          <w:szCs w:val="32"/>
          <w:highlight w:val="yellow"/>
        </w:rPr>
        <w:t>，</w:t>
      </w:r>
      <w:r w:rsidR="00A0440D" w:rsidRPr="001E4981">
        <w:rPr>
          <w:rFonts w:ascii="仿宋_GB2312" w:eastAsia="仿宋_GB2312" w:hAnsi="宋体" w:hint="eastAsia"/>
          <w:sz w:val="32"/>
          <w:szCs w:val="32"/>
          <w:highlight w:val="yellow"/>
        </w:rPr>
        <w:t>支付尾款10%电汇。</w:t>
      </w:r>
      <w:bookmarkStart w:id="5" w:name="_Toc152926009"/>
    </w:p>
    <w:p w:rsidR="00A0440D" w:rsidRPr="00D52B75" w:rsidRDefault="00A0440D" w:rsidP="00D52B75">
      <w:pPr>
        <w:tabs>
          <w:tab w:val="left" w:pos="2310"/>
        </w:tabs>
        <w:spacing w:line="360" w:lineRule="auto"/>
        <w:jc w:val="center"/>
        <w:outlineLvl w:val="0"/>
        <w:rPr>
          <w:rFonts w:ascii="黑体" w:eastAsia="黑体" w:hAnsi="黑体"/>
          <w:sz w:val="32"/>
          <w:szCs w:val="32"/>
        </w:rPr>
      </w:pPr>
      <w:bookmarkStart w:id="6" w:name="_Toc152926631"/>
      <w:r w:rsidRPr="00D52B75">
        <w:rPr>
          <w:rFonts w:ascii="黑体" w:eastAsia="黑体" w:hAnsi="黑体" w:hint="eastAsia"/>
          <w:sz w:val="32"/>
          <w:szCs w:val="32"/>
        </w:rPr>
        <w:t>第三章  投标须知</w:t>
      </w:r>
      <w:bookmarkEnd w:id="5"/>
      <w:bookmarkEnd w:id="6"/>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w:t>
      </w:r>
      <w:proofErr w:type="gramStart"/>
      <w:r>
        <w:rPr>
          <w:rFonts w:ascii="仿宋_GB2312" w:eastAsia="仿宋_GB2312" w:hint="eastAsia"/>
          <w:sz w:val="24"/>
        </w:rPr>
        <w:t>询</w:t>
      </w:r>
      <w:proofErr w:type="gramEnd"/>
      <w:r>
        <w:rPr>
          <w:rFonts w:ascii="仿宋_GB2312" w:eastAsia="仿宋_GB2312" w:hint="eastAsia"/>
          <w:sz w:val="24"/>
        </w:rPr>
        <w:t>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0"/>
        <w:gridCol w:w="8068"/>
      </w:tblGrid>
      <w:tr w:rsidR="00107F59" w:rsidRPr="00A0440D" w:rsidTr="00B72C4E">
        <w:trPr>
          <w:trHeight w:val="474"/>
          <w:jc w:val="center"/>
        </w:trPr>
        <w:tc>
          <w:tcPr>
            <w:tcW w:w="224" w:type="pct"/>
            <w:vAlign w:val="center"/>
          </w:tcPr>
          <w:p w:rsidR="00AE1623" w:rsidRPr="00A0440D" w:rsidRDefault="00A0440D" w:rsidP="00A0440D">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00AE1623" w:rsidRPr="00A0440D">
              <w:rPr>
                <w:rFonts w:ascii="仿宋_GB2312" w:eastAsia="仿宋_GB2312" w:hAnsi="仿宋" w:hint="eastAsia"/>
                <w:sz w:val="24"/>
                <w:szCs w:val="24"/>
              </w:rPr>
              <w:t>号</w:t>
            </w:r>
          </w:p>
        </w:tc>
        <w:tc>
          <w:tcPr>
            <w:tcW w:w="82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107F59" w:rsidRPr="00A0440D" w:rsidTr="00B72C4E">
        <w:trPr>
          <w:trHeight w:val="492"/>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AE1623" w:rsidRPr="00A0440D" w:rsidRDefault="00AE1623" w:rsidP="00A0440D">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AE1623" w:rsidRPr="00A0440D" w:rsidRDefault="00DE41EA"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河套番茄</w:t>
            </w:r>
            <w:r w:rsidR="00FC6E9E">
              <w:rPr>
                <w:rFonts w:ascii="仿宋_GB2312" w:eastAsia="仿宋_GB2312" w:hAnsi="仿宋" w:cs="Arial" w:hint="eastAsia"/>
                <w:kern w:val="0"/>
                <w:sz w:val="24"/>
              </w:rPr>
              <w:t>辅助材料</w:t>
            </w:r>
            <w:r w:rsidR="006815D7">
              <w:rPr>
                <w:rFonts w:ascii="仿宋_GB2312" w:eastAsia="仿宋_GB2312" w:hAnsi="仿宋" w:cs="Arial" w:hint="eastAsia"/>
                <w:kern w:val="0"/>
                <w:sz w:val="24"/>
              </w:rPr>
              <w:t>采购</w:t>
            </w:r>
          </w:p>
        </w:tc>
      </w:tr>
      <w:tr w:rsidR="00107F59" w:rsidRPr="00DE41EA" w:rsidTr="00B72C4E">
        <w:trPr>
          <w:trHeight w:val="1226"/>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AE1623"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AE1623" w:rsidRPr="00A0440D" w:rsidRDefault="00A70B78"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00AE1623" w:rsidRPr="00A0440D">
              <w:rPr>
                <w:rFonts w:ascii="仿宋_GB2312" w:eastAsia="仿宋_GB2312" w:hAnsi="仿宋" w:cs="Arial" w:hint="eastAsia"/>
                <w:kern w:val="0"/>
                <w:sz w:val="24"/>
              </w:rPr>
              <w:t>：</w:t>
            </w:r>
            <w:r w:rsidR="00377651" w:rsidRPr="00A0440D">
              <w:rPr>
                <w:rFonts w:ascii="仿宋_GB2312" w:eastAsia="仿宋_GB2312" w:hAnsi="仿宋" w:cs="Arial" w:hint="eastAsia"/>
                <w:kern w:val="0"/>
                <w:sz w:val="24"/>
              </w:rPr>
              <w:t>内蒙古屯河河套番茄制品有限责任公司</w:t>
            </w:r>
            <w:r w:rsidR="009F2BE8" w:rsidRPr="00A0440D">
              <w:rPr>
                <w:rFonts w:ascii="仿宋_GB2312" w:eastAsia="仿宋_GB2312" w:hAnsi="仿宋" w:cs="Arial" w:hint="eastAsia"/>
                <w:kern w:val="0"/>
                <w:sz w:val="24"/>
              </w:rPr>
              <w:t>（简称</w:t>
            </w:r>
            <w:r w:rsidR="00377651" w:rsidRPr="00A0440D">
              <w:rPr>
                <w:rFonts w:ascii="仿宋_GB2312" w:eastAsia="仿宋_GB2312" w:hAnsi="仿宋" w:cs="Arial" w:hint="eastAsia"/>
                <w:kern w:val="0"/>
                <w:sz w:val="24"/>
              </w:rPr>
              <w:t>河套</w:t>
            </w:r>
            <w:r w:rsidR="009F2BE8" w:rsidRPr="00A0440D">
              <w:rPr>
                <w:rFonts w:ascii="仿宋_GB2312" w:eastAsia="仿宋_GB2312" w:hAnsi="仿宋" w:cs="Arial" w:hint="eastAsia"/>
                <w:kern w:val="0"/>
                <w:sz w:val="24"/>
              </w:rPr>
              <w:t>番茄）</w:t>
            </w:r>
          </w:p>
          <w:p w:rsidR="00AE1623" w:rsidRPr="00A0440D" w:rsidRDefault="00AE1623" w:rsidP="0037556E">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地址：</w:t>
            </w:r>
            <w:r w:rsidR="00377651" w:rsidRPr="00A0440D">
              <w:rPr>
                <w:rFonts w:ascii="仿宋_GB2312" w:eastAsia="仿宋_GB2312" w:hAnsi="仿宋" w:cs="Arial" w:hint="eastAsia"/>
                <w:kern w:val="0"/>
                <w:sz w:val="24"/>
              </w:rPr>
              <w:t>内蒙古巴彦</w:t>
            </w:r>
            <w:proofErr w:type="gramStart"/>
            <w:r w:rsidR="00377651" w:rsidRPr="00A0440D">
              <w:rPr>
                <w:rFonts w:ascii="仿宋_GB2312" w:eastAsia="仿宋_GB2312" w:hAnsi="仿宋" w:cs="Arial" w:hint="eastAsia"/>
                <w:kern w:val="0"/>
                <w:sz w:val="24"/>
              </w:rPr>
              <w:t>淖尔市杭锦后旗陕坝</w:t>
            </w:r>
            <w:proofErr w:type="gramEnd"/>
            <w:r w:rsidR="00377651" w:rsidRPr="00A0440D">
              <w:rPr>
                <w:rFonts w:ascii="仿宋_GB2312" w:eastAsia="仿宋_GB2312" w:hAnsi="仿宋" w:cs="Arial" w:hint="eastAsia"/>
                <w:kern w:val="0"/>
                <w:sz w:val="24"/>
              </w:rPr>
              <w:t xml:space="preserve">镇建设街39号 </w:t>
            </w:r>
          </w:p>
        </w:tc>
      </w:tr>
      <w:tr w:rsidR="00107F59" w:rsidRPr="00A0440D" w:rsidTr="00B72C4E">
        <w:trPr>
          <w:trHeight w:val="549"/>
          <w:jc w:val="center"/>
        </w:trPr>
        <w:tc>
          <w:tcPr>
            <w:tcW w:w="224"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823"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AE1623" w:rsidRPr="00A70B78" w:rsidRDefault="00A70B78" w:rsidP="00A70B78">
            <w:pPr>
              <w:rPr>
                <w:rFonts w:hAnsi="黑体" w:cs="黑体"/>
                <w:bCs/>
              </w:rPr>
            </w:pPr>
            <w:r w:rsidRPr="00A70B78">
              <w:rPr>
                <w:rFonts w:ascii="仿宋_GB2312" w:eastAsia="仿宋_GB2312" w:hAnsi="仿宋" w:hint="eastAsia"/>
                <w:sz w:val="24"/>
              </w:rPr>
              <w:t>本采购文件仅适用于本项目采购活动</w:t>
            </w:r>
          </w:p>
        </w:tc>
      </w:tr>
      <w:tr w:rsidR="00A70B78" w:rsidRPr="00A0440D" w:rsidTr="00B72C4E">
        <w:trPr>
          <w:trHeight w:val="135"/>
          <w:jc w:val="center"/>
        </w:trPr>
        <w:tc>
          <w:tcPr>
            <w:tcW w:w="224" w:type="pct"/>
            <w:vAlign w:val="center"/>
          </w:tcPr>
          <w:p w:rsidR="00A70B78" w:rsidRPr="00A0440D" w:rsidRDefault="00A70B78"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A70B78"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A70B78" w:rsidRPr="00A46CDE" w:rsidRDefault="00A70B78" w:rsidP="00671AC2">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Pr>
                <w:rFonts w:ascii="仿宋_GB2312" w:eastAsia="仿宋_GB2312" w:hAnsiTheme="minorEastAsia" w:hint="eastAsia"/>
                <w:bCs/>
                <w:sz w:val="24"/>
              </w:rPr>
              <w:t>内蒙古屯河套番茄有限责任公司</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sidR="008861DB">
              <w:rPr>
                <w:rFonts w:ascii="仿宋_GB2312" w:eastAsia="仿宋_GB2312" w:hAnsiTheme="minorEastAsia" w:hint="eastAsia"/>
                <w:bCs/>
                <w:sz w:val="24"/>
              </w:rPr>
              <w:t>内蒙古屯河河套番茄制品有限责任公司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的国内法人或其他组织</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Pr>
                <w:rFonts w:ascii="仿宋_GB2312" w:eastAsia="仿宋_GB2312" w:hAnsiTheme="minorEastAsia" w:hint="eastAsia"/>
                <w:bCs/>
                <w:sz w:val="24"/>
              </w:rPr>
              <w:t>河套番茄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A70B78" w:rsidRPr="00A0440D" w:rsidRDefault="00A70B78" w:rsidP="00671AC2">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r w:rsidRPr="00A46CDE">
              <w:rPr>
                <w:rFonts w:ascii="仿宋_GB2312" w:eastAsia="仿宋_GB2312" w:hAnsiTheme="minorEastAsia" w:cs="仿宋_GB2312" w:hint="eastAsia"/>
                <w:bCs/>
                <w:sz w:val="24"/>
              </w:rPr>
              <w:t>文件向</w:t>
            </w:r>
            <w:r>
              <w:rPr>
                <w:rFonts w:ascii="仿宋_GB2312" w:eastAsia="仿宋_GB2312" w:hAnsiTheme="minorEastAsia" w:hint="eastAsia"/>
                <w:bCs/>
                <w:sz w:val="24"/>
              </w:rPr>
              <w:t>河套番茄提</w:t>
            </w:r>
            <w:r w:rsidRPr="00A46CDE">
              <w:rPr>
                <w:rFonts w:ascii="仿宋_GB2312" w:eastAsia="仿宋_GB2312" w:hAnsiTheme="minorEastAsia" w:cs="仿宋_GB2312" w:hint="eastAsia"/>
                <w:bCs/>
                <w:sz w:val="24"/>
              </w:rPr>
              <w:t>交的全部文件</w:t>
            </w:r>
          </w:p>
        </w:tc>
      </w:tr>
      <w:tr w:rsidR="00A30ED7" w:rsidRPr="00A0440D" w:rsidTr="00B72C4E">
        <w:trPr>
          <w:trHeight w:val="557"/>
          <w:jc w:val="center"/>
        </w:trPr>
        <w:tc>
          <w:tcPr>
            <w:tcW w:w="224" w:type="pct"/>
            <w:vAlign w:val="center"/>
          </w:tcPr>
          <w:p w:rsidR="00A30ED7" w:rsidRPr="00A0440D" w:rsidRDefault="00A30ED7"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5</w:t>
            </w:r>
          </w:p>
        </w:tc>
        <w:tc>
          <w:tcPr>
            <w:tcW w:w="823" w:type="pct"/>
            <w:vAlign w:val="center"/>
          </w:tcPr>
          <w:p w:rsidR="00A30ED7" w:rsidRPr="008861DB" w:rsidRDefault="009339C7" w:rsidP="00A0440D">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A30ED7" w:rsidRPr="008861DB" w:rsidRDefault="009339C7" w:rsidP="00A0440D">
            <w:pPr>
              <w:spacing w:line="360" w:lineRule="auto"/>
              <w:rPr>
                <w:rFonts w:ascii="仿宋_GB2312" w:eastAsia="仿宋_GB2312" w:hAnsi="仿宋"/>
                <w:bCs/>
                <w:sz w:val="24"/>
              </w:rPr>
            </w:pPr>
            <w:proofErr w:type="gramStart"/>
            <w:r w:rsidRPr="008861DB">
              <w:rPr>
                <w:rFonts w:ascii="仿宋_GB2312" w:eastAsia="仿宋_GB2312" w:hAnsi="仿宋" w:hint="eastAsia"/>
                <w:bCs/>
                <w:sz w:val="24"/>
              </w:rPr>
              <w:t>询</w:t>
            </w:r>
            <w:proofErr w:type="gramEnd"/>
            <w:r w:rsidRPr="008861DB">
              <w:rPr>
                <w:rFonts w:ascii="仿宋_GB2312" w:eastAsia="仿宋_GB2312" w:hAnsi="仿宋" w:hint="eastAsia"/>
                <w:bCs/>
                <w:sz w:val="24"/>
              </w:rPr>
              <w:t>比采购</w:t>
            </w:r>
          </w:p>
        </w:tc>
      </w:tr>
      <w:tr w:rsidR="003F5A75" w:rsidRPr="00A0440D" w:rsidTr="00B72C4E">
        <w:trPr>
          <w:trHeight w:val="557"/>
          <w:jc w:val="center"/>
        </w:trPr>
        <w:tc>
          <w:tcPr>
            <w:tcW w:w="224" w:type="pct"/>
            <w:vAlign w:val="center"/>
          </w:tcPr>
          <w:p w:rsidR="003F5A75" w:rsidRPr="00A0440D" w:rsidRDefault="003F5A75" w:rsidP="003F5A75">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3F5A75" w:rsidRPr="008861DB" w:rsidRDefault="003F5A75" w:rsidP="003F5A75">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3F5A75" w:rsidRPr="008861DB" w:rsidRDefault="003F5A75" w:rsidP="003F5A75">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FE67DE" w:rsidRPr="00A0440D" w:rsidTr="00B72C4E">
        <w:trPr>
          <w:trHeight w:val="557"/>
          <w:jc w:val="center"/>
        </w:trPr>
        <w:tc>
          <w:tcPr>
            <w:tcW w:w="224" w:type="pct"/>
            <w:vAlign w:val="center"/>
          </w:tcPr>
          <w:p w:rsidR="00FE67DE" w:rsidRDefault="00FE67DE" w:rsidP="00FE67DE">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FE67DE" w:rsidRPr="004E0709" w:rsidRDefault="00FE67DE" w:rsidP="00FE67DE">
            <w:pPr>
              <w:spacing w:line="360" w:lineRule="exact"/>
              <w:jc w:val="center"/>
              <w:rPr>
                <w:rFonts w:ascii="仿宋_GB2312" w:eastAsia="仿宋_GB2312" w:hAnsi="宋体"/>
                <w:sz w:val="24"/>
              </w:rPr>
            </w:pPr>
            <w:r>
              <w:rPr>
                <w:rFonts w:ascii="仿宋_GB2312" w:eastAsia="仿宋_GB2312" w:hAnsi="宋体" w:hint="eastAsia"/>
                <w:sz w:val="24"/>
              </w:rPr>
              <w:t>项目控制</w:t>
            </w:r>
            <w:r w:rsidRPr="001952DF">
              <w:rPr>
                <w:rFonts w:ascii="仿宋_GB2312" w:eastAsia="仿宋_GB2312" w:hAnsi="宋体" w:hint="eastAsia"/>
                <w:sz w:val="24"/>
              </w:rPr>
              <w:t>价</w:t>
            </w:r>
          </w:p>
        </w:tc>
        <w:tc>
          <w:tcPr>
            <w:tcW w:w="3953" w:type="pct"/>
            <w:vAlign w:val="center"/>
          </w:tcPr>
          <w:p w:rsidR="00FE67DE" w:rsidRDefault="001D2999" w:rsidP="00FE67DE">
            <w:pPr>
              <w:spacing w:line="440" w:lineRule="exact"/>
              <w:rPr>
                <w:rFonts w:ascii="仿宋_GB2312" w:eastAsia="仿宋_GB2312" w:hAnsi="宋体"/>
                <w:sz w:val="24"/>
              </w:rPr>
            </w:pPr>
            <w:r w:rsidRPr="00B72C4E">
              <w:rPr>
                <w:rFonts w:ascii="仿宋_GB2312" w:eastAsia="仿宋_GB2312" w:hAnsi="宋体" w:hint="eastAsia"/>
                <w:sz w:val="24"/>
                <w:highlight w:val="yellow"/>
              </w:rPr>
              <w:t>本项目不设置控制价</w:t>
            </w:r>
          </w:p>
        </w:tc>
      </w:tr>
      <w:tr w:rsidR="00FE67DE" w:rsidRPr="00A0440D" w:rsidTr="00B72C4E">
        <w:trPr>
          <w:trHeight w:val="557"/>
          <w:jc w:val="center"/>
        </w:trPr>
        <w:tc>
          <w:tcPr>
            <w:tcW w:w="224" w:type="pct"/>
            <w:vAlign w:val="center"/>
          </w:tcPr>
          <w:p w:rsidR="00FE67DE" w:rsidRPr="0064566D" w:rsidRDefault="00FE67DE" w:rsidP="00FE67DE">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8</w:t>
            </w:r>
          </w:p>
        </w:tc>
        <w:tc>
          <w:tcPr>
            <w:tcW w:w="823" w:type="pct"/>
            <w:vAlign w:val="center"/>
          </w:tcPr>
          <w:p w:rsidR="00FE67DE" w:rsidRPr="001952DF" w:rsidRDefault="00A35002" w:rsidP="00FE67DE">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项目</w:t>
            </w:r>
            <w:r w:rsidR="00FE67DE">
              <w:rPr>
                <w:rFonts w:ascii="仿宋_GB2312" w:eastAsia="仿宋_GB2312" w:hAnsi="宋体" w:hint="eastAsia"/>
                <w:color w:val="000000" w:themeColor="text1"/>
                <w:sz w:val="24"/>
              </w:rPr>
              <w:t>期限</w:t>
            </w:r>
          </w:p>
        </w:tc>
        <w:tc>
          <w:tcPr>
            <w:tcW w:w="3953" w:type="pct"/>
            <w:vAlign w:val="center"/>
          </w:tcPr>
          <w:p w:rsidR="00FE67DE" w:rsidRPr="001952DF" w:rsidRDefault="00FE67DE" w:rsidP="00FC6E9E">
            <w:pPr>
              <w:spacing w:line="360" w:lineRule="exact"/>
              <w:rPr>
                <w:rFonts w:ascii="仿宋_GB2312" w:eastAsia="仿宋_GB2312" w:hAnsi="宋体"/>
                <w:bCs/>
                <w:sz w:val="24"/>
              </w:rPr>
            </w:pPr>
            <w:bookmarkStart w:id="7" w:name="_Hlk149149871"/>
            <w:r w:rsidRPr="00B72C4E">
              <w:rPr>
                <w:rFonts w:ascii="仿宋_GB2312" w:eastAsia="仿宋_GB2312" w:hAnsi="宋体" w:hint="eastAsia"/>
                <w:bCs/>
                <w:sz w:val="24"/>
                <w:highlight w:val="yellow"/>
              </w:rPr>
              <w:t>202</w:t>
            </w:r>
            <w:r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FC6E9E">
              <w:rPr>
                <w:rFonts w:ascii="仿宋_GB2312" w:eastAsia="仿宋_GB2312" w:hAnsi="宋体"/>
                <w:bCs/>
                <w:sz w:val="24"/>
                <w:highlight w:val="yellow"/>
              </w:rPr>
              <w:t>12</w:t>
            </w:r>
            <w:r w:rsidRPr="00B72C4E">
              <w:rPr>
                <w:rFonts w:ascii="仿宋_GB2312" w:eastAsia="仿宋_GB2312" w:hAnsi="宋体" w:hint="eastAsia"/>
                <w:bCs/>
                <w:sz w:val="24"/>
                <w:highlight w:val="yellow"/>
              </w:rPr>
              <w:t>月</w:t>
            </w:r>
            <w:r w:rsidR="00FE798E">
              <w:rPr>
                <w:rFonts w:ascii="仿宋_GB2312" w:eastAsia="仿宋_GB2312" w:hAnsi="宋体"/>
                <w:bCs/>
                <w:sz w:val="24"/>
                <w:highlight w:val="yellow"/>
              </w:rPr>
              <w:t>31</w:t>
            </w:r>
            <w:r w:rsidRPr="00B72C4E">
              <w:rPr>
                <w:rFonts w:ascii="仿宋_GB2312" w:eastAsia="仿宋_GB2312" w:hAnsi="宋体" w:hint="eastAsia"/>
                <w:bCs/>
                <w:sz w:val="24"/>
                <w:highlight w:val="yellow"/>
              </w:rPr>
              <w:t>日前完成验收</w:t>
            </w:r>
            <w:bookmarkEnd w:id="7"/>
            <w:r w:rsidRPr="00B72C4E">
              <w:rPr>
                <w:rFonts w:ascii="仿宋_GB2312" w:eastAsia="仿宋_GB2312" w:hAnsi="宋体" w:hint="eastAsia"/>
                <w:bCs/>
                <w:sz w:val="24"/>
                <w:highlight w:val="yellow"/>
              </w:rPr>
              <w:t>。</w:t>
            </w:r>
          </w:p>
        </w:tc>
      </w:tr>
      <w:tr w:rsidR="00E33B53" w:rsidRPr="00A0440D" w:rsidTr="00B72C4E">
        <w:trPr>
          <w:trHeight w:val="557"/>
          <w:jc w:val="center"/>
        </w:trPr>
        <w:tc>
          <w:tcPr>
            <w:tcW w:w="224" w:type="pct"/>
            <w:vAlign w:val="center"/>
          </w:tcPr>
          <w:p w:rsidR="00E33B53" w:rsidRPr="001952DF" w:rsidRDefault="00E33B53" w:rsidP="00E33B53">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E33B53" w:rsidRPr="00D754E8" w:rsidRDefault="00E33B53" w:rsidP="00E33B53">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E33B53" w:rsidRPr="00C7311B" w:rsidRDefault="00E33B53" w:rsidP="00671AC2">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r w:rsidRPr="00765037">
              <w:rPr>
                <w:rFonts w:ascii="仿宋_GB2312" w:eastAsia="仿宋_GB2312" w:hAnsiTheme="minorEastAsia" w:hint="eastAsia"/>
                <w:color w:val="000000" w:themeColor="text1"/>
                <w:sz w:val="24"/>
              </w:rPr>
              <w:t>具有本项目相应包件实施能力，符合、承认并承诺履行本文件各项规定的国内法人</w:t>
            </w:r>
            <w:r>
              <w:rPr>
                <w:rFonts w:ascii="仿宋_GB2312" w:eastAsia="仿宋_GB2312" w:hAnsiTheme="minorEastAsia" w:hint="eastAsia"/>
                <w:color w:val="000000" w:themeColor="text1"/>
                <w:sz w:val="24"/>
              </w:rPr>
              <w:t>或其他组织；</w:t>
            </w:r>
          </w:p>
          <w:p w:rsidR="00E33B53" w:rsidRDefault="00E33B53" w:rsidP="00671AC2">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E33B53" w:rsidRPr="00C7311B" w:rsidRDefault="00E33B53" w:rsidP="00671AC2">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E33B53" w:rsidRPr="00931DC5" w:rsidRDefault="00E33B53" w:rsidP="00671AC2">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E33B53" w:rsidRPr="00931DC5" w:rsidRDefault="00E33B53" w:rsidP="00671AC2">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E33B53"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E33B53" w:rsidRPr="001952DF" w:rsidRDefault="00E33B53" w:rsidP="00671AC2">
            <w:pPr>
              <w:spacing w:line="340" w:lineRule="exact"/>
              <w:jc w:val="left"/>
              <w:rPr>
                <w:rFonts w:ascii="仿宋_GB2312" w:eastAsia="仿宋_GB2312"/>
                <w:sz w:val="24"/>
              </w:rPr>
            </w:pPr>
            <w:proofErr w:type="gramStart"/>
            <w:r w:rsidRPr="00765037">
              <w:rPr>
                <w:rFonts w:ascii="仿宋_GB2312" w:eastAsia="仿宋_GB2312" w:hAnsiTheme="minorEastAsia" w:cs="宋体" w:hint="eastAsia"/>
                <w:b/>
                <w:color w:val="000000" w:themeColor="text1"/>
                <w:sz w:val="24"/>
                <w:lang w:bidi="ar"/>
              </w:rPr>
              <w:t>资审方式</w:t>
            </w:r>
            <w:proofErr w:type="gramEnd"/>
            <w:r w:rsidRPr="00765037">
              <w:rPr>
                <w:rFonts w:ascii="仿宋_GB2312" w:eastAsia="仿宋_GB2312" w:hAnsiTheme="minorEastAsia" w:cs="宋体" w:hint="eastAsia"/>
                <w:b/>
                <w:color w:val="000000" w:themeColor="text1"/>
                <w:sz w:val="24"/>
                <w:lang w:bidi="ar"/>
              </w:rPr>
              <w:t>：资格后审，未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w:t>
            </w:r>
          </w:p>
        </w:tc>
        <w:tc>
          <w:tcPr>
            <w:tcW w:w="823" w:type="pct"/>
            <w:vAlign w:val="center"/>
          </w:tcPr>
          <w:p w:rsidR="00671AC2" w:rsidRPr="00CB71B8" w:rsidRDefault="00671AC2" w:rsidP="00671AC2">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671AC2"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请参与本次报价的意向投标人注册填报采购组织时，选择：中粮屯河番茄有限公司。</w:t>
            </w:r>
          </w:p>
          <w:p w:rsidR="00671AC2" w:rsidRPr="00CB71B8" w:rsidRDefault="00671AC2" w:rsidP="00671AC2">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1</w:t>
            </w:r>
          </w:p>
        </w:tc>
        <w:tc>
          <w:tcPr>
            <w:tcW w:w="823" w:type="pct"/>
            <w:vAlign w:val="center"/>
          </w:tcPr>
          <w:p w:rsidR="00671AC2" w:rsidRPr="00CB71B8" w:rsidRDefault="00671AC2" w:rsidP="00671AC2">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671AC2" w:rsidRPr="00CB71B8" w:rsidRDefault="00671AC2" w:rsidP="00671AC2">
            <w:pPr>
              <w:pStyle w:val="aa"/>
              <w:spacing w:line="360" w:lineRule="exact"/>
              <w:rPr>
                <w:rFonts w:ascii="仿宋_GB2312" w:eastAsia="仿宋_GB2312" w:hAnsi="宋体"/>
                <w:sz w:val="24"/>
                <w:szCs w:val="24"/>
              </w:rPr>
            </w:pPr>
            <w:r w:rsidRPr="00CB71B8">
              <w:rPr>
                <w:rFonts w:ascii="仿宋_GB2312" w:eastAsia="仿宋_GB2312" w:hAnsiTheme="minorEastAsia" w:hint="eastAsia"/>
                <w:sz w:val="24"/>
                <w:szCs w:val="24"/>
              </w:rPr>
              <w:t>响应有效期为开启响应文件之日起60</w:t>
            </w:r>
            <w:proofErr w:type="gramStart"/>
            <w:r w:rsidRPr="00CB71B8">
              <w:rPr>
                <w:rFonts w:ascii="仿宋_GB2312" w:eastAsia="仿宋_GB2312" w:hAnsiTheme="minorEastAsia" w:hint="eastAsia"/>
                <w:sz w:val="24"/>
                <w:szCs w:val="24"/>
              </w:rPr>
              <w:t>日历天</w:t>
            </w:r>
            <w:proofErr w:type="gramEnd"/>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671AC2" w:rsidRPr="001952DF" w:rsidRDefault="00671AC2" w:rsidP="00671AC2">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671AC2" w:rsidRPr="00B302A1" w:rsidRDefault="00671AC2" w:rsidP="00EE4BDB">
            <w:pPr>
              <w:spacing w:line="340" w:lineRule="exact"/>
              <w:rPr>
                <w:rFonts w:ascii="仿宋_GB2312" w:eastAsia="仿宋_GB2312" w:hAnsi="宋体"/>
                <w:sz w:val="24"/>
              </w:rPr>
            </w:pPr>
            <w:r w:rsidRPr="001D2999">
              <w:rPr>
                <w:rFonts w:ascii="仿宋_GB2312" w:eastAsia="仿宋_GB2312" w:hAnsi="宋体" w:hint="eastAsia"/>
                <w:bCs/>
                <w:sz w:val="24"/>
              </w:rPr>
              <w:t>首轮投标截止时间：</w:t>
            </w:r>
            <w:r w:rsidRPr="00B72C4E">
              <w:rPr>
                <w:rFonts w:ascii="仿宋_GB2312" w:eastAsia="仿宋_GB2312" w:hAnsi="宋体" w:hint="eastAsia"/>
                <w:bCs/>
                <w:sz w:val="24"/>
                <w:highlight w:val="yellow"/>
              </w:rPr>
              <w:t>2</w:t>
            </w:r>
            <w:r w:rsidRPr="00B72C4E">
              <w:rPr>
                <w:rFonts w:ascii="仿宋_GB2312" w:eastAsia="仿宋_GB2312" w:hAnsi="宋体"/>
                <w:bCs/>
                <w:sz w:val="24"/>
                <w:highlight w:val="yellow"/>
              </w:rPr>
              <w:t>02</w:t>
            </w:r>
            <w:r w:rsidR="00957B04"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4E1022">
              <w:rPr>
                <w:rFonts w:ascii="仿宋_GB2312" w:eastAsia="仿宋_GB2312" w:hAnsi="宋体"/>
                <w:bCs/>
                <w:sz w:val="24"/>
                <w:highlight w:val="yellow"/>
              </w:rPr>
              <w:t>3</w:t>
            </w:r>
            <w:r w:rsidRPr="00B72C4E">
              <w:rPr>
                <w:rFonts w:ascii="仿宋_GB2312" w:eastAsia="仿宋_GB2312" w:hAnsi="宋体" w:hint="eastAsia"/>
                <w:bCs/>
                <w:sz w:val="24"/>
                <w:highlight w:val="yellow"/>
              </w:rPr>
              <w:t>月</w:t>
            </w:r>
            <w:r w:rsidR="00EE4BDB">
              <w:rPr>
                <w:rFonts w:ascii="仿宋_GB2312" w:eastAsia="仿宋_GB2312" w:hAnsi="宋体"/>
                <w:bCs/>
                <w:sz w:val="24"/>
                <w:highlight w:val="yellow"/>
              </w:rPr>
              <w:t>07</w:t>
            </w:r>
            <w:r w:rsidRPr="00B72C4E">
              <w:rPr>
                <w:rFonts w:ascii="仿宋_GB2312" w:eastAsia="仿宋_GB2312" w:hAnsi="宋体" w:hint="eastAsia"/>
                <w:bCs/>
                <w:sz w:val="24"/>
                <w:highlight w:val="yellow"/>
              </w:rPr>
              <w:t>日</w:t>
            </w:r>
            <w:r w:rsidR="00EE4BDB">
              <w:rPr>
                <w:rFonts w:ascii="仿宋_GB2312" w:eastAsia="仿宋_GB2312" w:hAnsi="宋体"/>
                <w:bCs/>
                <w:sz w:val="24"/>
                <w:highlight w:val="yellow"/>
              </w:rPr>
              <w:t>18</w:t>
            </w:r>
            <w:r w:rsidRPr="00B72C4E">
              <w:rPr>
                <w:rFonts w:ascii="仿宋_GB2312" w:eastAsia="仿宋_GB2312" w:hAnsi="宋体" w:hint="eastAsia"/>
                <w:bCs/>
                <w:sz w:val="24"/>
                <w:highlight w:val="yellow"/>
              </w:rPr>
              <w:t>:00时前</w:t>
            </w:r>
            <w:r w:rsidRPr="00B302A1">
              <w:rPr>
                <w:rFonts w:ascii="仿宋_GB2312" w:eastAsia="仿宋_GB2312" w:hAnsi="宋体" w:hint="eastAsia"/>
                <w:bCs/>
                <w:sz w:val="24"/>
              </w:rPr>
              <w:t>，</w:t>
            </w:r>
            <w:r w:rsidRPr="00B302A1">
              <w:rPr>
                <w:rFonts w:ascii="仿宋_GB2312" w:eastAsia="仿宋_GB2312" w:hAnsi="仿宋" w:cs="Arial" w:hint="eastAsia"/>
                <w:sz w:val="24"/>
              </w:rPr>
              <w:t>投标方须将首轮</w:t>
            </w:r>
            <w:r w:rsidRPr="00B302A1">
              <w:rPr>
                <w:rFonts w:ascii="仿宋_GB2312" w:eastAsia="仿宋_GB2312" w:hAnsi="宋体" w:cs="Arial" w:hint="eastAsia"/>
                <w:color w:val="000000" w:themeColor="text1"/>
                <w:sz w:val="24"/>
              </w:rPr>
              <w:t>投标响应文件以电子版PDF文件格式递交至：中粮糖业公司EPS电子采购系统</w:t>
            </w:r>
            <w:r w:rsidRPr="00B302A1">
              <w:rPr>
                <w:rFonts w:ascii="仿宋_GB2312" w:eastAsia="仿宋_GB2312" w:hAnsi="仿宋" w:cs="Arial" w:hint="eastAsia"/>
                <w:sz w:val="24"/>
              </w:rPr>
              <w:t>，此时</w:t>
            </w:r>
            <w:proofErr w:type="gramStart"/>
            <w:r w:rsidRPr="00B302A1">
              <w:rPr>
                <w:rFonts w:ascii="仿宋_GB2312" w:eastAsia="仿宋_GB2312" w:hAnsi="仿宋" w:cs="Arial" w:hint="eastAsia"/>
                <w:sz w:val="24"/>
              </w:rPr>
              <w:t>间之后</w:t>
            </w:r>
            <w:proofErr w:type="gramEnd"/>
            <w:r w:rsidRPr="00B302A1">
              <w:rPr>
                <w:rFonts w:ascii="仿宋_GB2312" w:eastAsia="仿宋_GB2312" w:hAnsi="仿宋" w:cs="Arial" w:hint="eastAsia"/>
                <w:sz w:val="24"/>
              </w:rPr>
              <w:t>不再接受投标报价。</w:t>
            </w:r>
            <w:r w:rsidRPr="00B302A1">
              <w:rPr>
                <w:rFonts w:ascii="仿宋_GB2312" w:eastAsia="仿宋_GB2312" w:hAnsi="宋体" w:hint="eastAsia"/>
                <w:bCs/>
                <w:sz w:val="24"/>
              </w:rPr>
              <w:t>后续轮次投标文件递交截止时间详见中粮糖业EPS采购平台。</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13</w:t>
            </w:r>
          </w:p>
        </w:tc>
        <w:tc>
          <w:tcPr>
            <w:tcW w:w="823" w:type="pct"/>
            <w:vAlign w:val="center"/>
          </w:tcPr>
          <w:p w:rsidR="00671AC2" w:rsidRPr="001952DF" w:rsidRDefault="00671AC2" w:rsidP="00671AC2">
            <w:pPr>
              <w:spacing w:line="360" w:lineRule="exact"/>
              <w:jc w:val="center"/>
              <w:rPr>
                <w:rFonts w:ascii="仿宋_GB2312" w:eastAsia="仿宋_GB2312" w:hAnsi="宋体"/>
                <w:sz w:val="24"/>
              </w:rPr>
            </w:pPr>
            <w:proofErr w:type="gramStart"/>
            <w:r>
              <w:rPr>
                <w:rFonts w:asciiTheme="minorEastAsia" w:hAnsiTheme="minorEastAsia" w:cs="仿宋_GB2312" w:hint="eastAsia"/>
                <w:bCs/>
                <w:szCs w:val="21"/>
              </w:rPr>
              <w:t>询</w:t>
            </w:r>
            <w:proofErr w:type="gramEnd"/>
            <w:r>
              <w:rPr>
                <w:rFonts w:asciiTheme="minorEastAsia" w:hAnsiTheme="minorEastAsia" w:cs="仿宋_GB2312" w:hint="eastAsia"/>
                <w:bCs/>
                <w:szCs w:val="21"/>
              </w:rPr>
              <w:t>比</w:t>
            </w:r>
            <w:r w:rsidRPr="008B452D">
              <w:rPr>
                <w:rFonts w:asciiTheme="minorEastAsia" w:hAnsiTheme="minorEastAsia" w:cs="仿宋_GB2312" w:hint="eastAsia"/>
                <w:bCs/>
                <w:szCs w:val="21"/>
              </w:rPr>
              <w:t>文件发布要求</w:t>
            </w:r>
          </w:p>
        </w:tc>
        <w:tc>
          <w:tcPr>
            <w:tcW w:w="3953" w:type="pct"/>
            <w:vAlign w:val="center"/>
          </w:tcPr>
          <w:p w:rsidR="00671AC2" w:rsidRPr="00671AC2" w:rsidRDefault="00671AC2" w:rsidP="00671AC2">
            <w:pPr>
              <w:spacing w:line="340" w:lineRule="exact"/>
              <w:rPr>
                <w:rFonts w:ascii="仿宋_GB2312" w:eastAsia="仿宋_GB2312" w:hAnsi="宋体" w:cs="Arial"/>
                <w:color w:val="000000" w:themeColor="text1"/>
                <w:sz w:val="24"/>
              </w:rPr>
            </w:pPr>
            <w:r>
              <w:rPr>
                <w:rFonts w:ascii="仿宋_GB2312" w:eastAsia="仿宋_GB2312" w:hAnsiTheme="minorEastAsia" w:cs="仿宋_GB2312" w:hint="eastAsia"/>
                <w:sz w:val="24"/>
              </w:rPr>
              <w:t>请</w:t>
            </w:r>
            <w:r w:rsidRPr="00671AC2">
              <w:rPr>
                <w:rFonts w:ascii="仿宋_GB2312" w:eastAsia="仿宋_GB2312" w:hAnsi="宋体" w:cs="Arial" w:hint="eastAsia"/>
                <w:color w:val="000000" w:themeColor="text1"/>
                <w:sz w:val="24"/>
              </w:rPr>
              <w:t>仔细检查招标文件是否齐全，如有缺漏，请立即与采购人联系解决。</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671AC2" w:rsidRPr="00671AC2" w:rsidRDefault="00671AC2" w:rsidP="00671AC2">
            <w:pPr>
              <w:numPr>
                <w:ilvl w:val="255"/>
                <w:numId w:val="0"/>
              </w:numPr>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3.采购文件的解释</w:t>
            </w:r>
          </w:p>
          <w:p w:rsidR="00671AC2" w:rsidRPr="001952DF" w:rsidRDefault="00671AC2" w:rsidP="00671AC2">
            <w:pPr>
              <w:pStyle w:val="aa"/>
              <w:spacing w:line="340" w:lineRule="exact"/>
              <w:rPr>
                <w:rFonts w:ascii="仿宋_GB2312" w:eastAsia="仿宋_GB2312" w:hAnsi="宋体"/>
                <w:sz w:val="24"/>
                <w:szCs w:val="24"/>
              </w:rPr>
            </w:pPr>
            <w:r w:rsidRPr="00671AC2">
              <w:rPr>
                <w:rFonts w:ascii="仿宋_GB2312" w:eastAsia="仿宋_GB2312" w:hAnsi="宋体" w:cs="Arial" w:hint="eastAsia"/>
                <w:color w:val="000000" w:themeColor="text1"/>
                <w:sz w:val="24"/>
                <w:szCs w:val="24"/>
              </w:rPr>
              <w:lastRenderedPageBreak/>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lastRenderedPageBreak/>
              <w:t>1</w:t>
            </w:r>
            <w:r>
              <w:rPr>
                <w:rFonts w:ascii="仿宋_GB2312" w:eastAsia="仿宋_GB2312" w:hAnsi="宋体"/>
                <w:sz w:val="24"/>
                <w:szCs w:val="24"/>
              </w:rPr>
              <w:t>4</w:t>
            </w:r>
          </w:p>
        </w:tc>
        <w:tc>
          <w:tcPr>
            <w:tcW w:w="823" w:type="pct"/>
            <w:vAlign w:val="center"/>
          </w:tcPr>
          <w:p w:rsidR="00671AC2" w:rsidRPr="00276A2A" w:rsidRDefault="00671AC2" w:rsidP="00671AC2">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671AC2" w:rsidRPr="00276A2A" w:rsidRDefault="00671AC2" w:rsidP="00671AC2">
            <w:pPr>
              <w:snapToGrid w:val="0"/>
              <w:spacing w:line="240" w:lineRule="atLeast"/>
              <w:jc w:val="left"/>
              <w:rPr>
                <w:rFonts w:ascii="仿宋_GB2312" w:eastAsia="仿宋_GB2312" w:hAnsiTheme="minorEastAsia" w:cs="仿宋_GB2312"/>
                <w:sz w:val="24"/>
              </w:rPr>
            </w:pPr>
            <w:r w:rsidRPr="00B72C4E">
              <w:rPr>
                <w:rFonts w:ascii="仿宋_GB2312" w:eastAsia="仿宋_GB2312" w:hAnsiTheme="minorEastAsia" w:cs="仿宋_GB2312" w:hint="eastAsia"/>
                <w:sz w:val="24"/>
                <w:highlight w:val="yellow"/>
              </w:rPr>
              <w:t>首轮开标</w:t>
            </w:r>
            <w:r w:rsidR="00B72C4E" w:rsidRPr="00B72C4E">
              <w:rPr>
                <w:rFonts w:ascii="仿宋_GB2312" w:eastAsia="仿宋_GB2312" w:hAnsiTheme="minorEastAsia" w:cs="仿宋_GB2312" w:hint="eastAsia"/>
                <w:sz w:val="24"/>
                <w:highlight w:val="yellow"/>
              </w:rPr>
              <w:t>预计</w:t>
            </w:r>
            <w:r w:rsidRPr="00B72C4E">
              <w:rPr>
                <w:rFonts w:ascii="仿宋_GB2312" w:eastAsia="仿宋_GB2312" w:hAnsiTheme="minorEastAsia" w:cs="仿宋_GB2312" w:hint="eastAsia"/>
                <w:sz w:val="24"/>
                <w:highlight w:val="yellow"/>
              </w:rPr>
              <w:t>时间为</w:t>
            </w:r>
            <w:r w:rsidRPr="00B72C4E">
              <w:rPr>
                <w:rFonts w:ascii="仿宋_GB2312" w:eastAsia="仿宋_GB2312" w:hAnsiTheme="minorEastAsia" w:cs="仿宋_GB2312"/>
                <w:b/>
                <w:bCs/>
                <w:sz w:val="24"/>
                <w:highlight w:val="yellow"/>
              </w:rPr>
              <w:t>202</w:t>
            </w:r>
            <w:r w:rsidR="00101BD1" w:rsidRPr="00B72C4E">
              <w:rPr>
                <w:rFonts w:ascii="仿宋_GB2312" w:eastAsia="仿宋_GB2312" w:hAnsiTheme="minorEastAsia" w:cs="仿宋_GB2312"/>
                <w:b/>
                <w:bCs/>
                <w:sz w:val="24"/>
                <w:highlight w:val="yellow"/>
              </w:rPr>
              <w:t>4</w:t>
            </w:r>
            <w:r w:rsidRPr="00B72C4E">
              <w:rPr>
                <w:rFonts w:ascii="仿宋_GB2312" w:eastAsia="仿宋_GB2312" w:hAnsiTheme="minorEastAsia" w:cs="仿宋_GB2312" w:hint="eastAsia"/>
                <w:sz w:val="24"/>
                <w:highlight w:val="yellow"/>
              </w:rPr>
              <w:t>年</w:t>
            </w:r>
            <w:r w:rsidR="004E1022">
              <w:rPr>
                <w:rFonts w:ascii="仿宋_GB2312" w:eastAsia="仿宋_GB2312" w:hAnsiTheme="minorEastAsia" w:cs="仿宋_GB2312"/>
                <w:b/>
                <w:bCs/>
                <w:sz w:val="24"/>
                <w:highlight w:val="yellow"/>
                <w:u w:val="single"/>
              </w:rPr>
              <w:t>3</w:t>
            </w:r>
            <w:r w:rsidRPr="00B72C4E">
              <w:rPr>
                <w:rFonts w:ascii="仿宋_GB2312" w:eastAsia="仿宋_GB2312" w:hAnsiTheme="minorEastAsia" w:cs="仿宋_GB2312" w:hint="eastAsia"/>
                <w:sz w:val="24"/>
                <w:highlight w:val="yellow"/>
              </w:rPr>
              <w:t>月</w:t>
            </w:r>
            <w:r w:rsidR="00EE4BDB">
              <w:rPr>
                <w:rFonts w:ascii="仿宋_GB2312" w:eastAsia="仿宋_GB2312" w:hAnsiTheme="minorEastAsia" w:cs="仿宋_GB2312"/>
                <w:b/>
                <w:bCs/>
                <w:sz w:val="24"/>
                <w:highlight w:val="yellow"/>
                <w:u w:val="single"/>
              </w:rPr>
              <w:t>07</w:t>
            </w:r>
            <w:r w:rsidRPr="00B72C4E">
              <w:rPr>
                <w:rFonts w:ascii="仿宋_GB2312" w:eastAsia="仿宋_GB2312" w:hAnsiTheme="minorEastAsia" w:cs="仿宋_GB2312" w:hint="eastAsia"/>
                <w:sz w:val="24"/>
                <w:highlight w:val="yellow"/>
              </w:rPr>
              <w:t>日</w:t>
            </w:r>
            <w:r w:rsidR="00EE4BDB">
              <w:rPr>
                <w:rFonts w:ascii="仿宋_GB2312" w:eastAsia="仿宋_GB2312" w:hAnsiTheme="minorEastAsia" w:cs="仿宋_GB2312"/>
                <w:b/>
                <w:bCs/>
                <w:sz w:val="24"/>
                <w:highlight w:val="yellow"/>
                <w:u w:val="single"/>
              </w:rPr>
              <w:t>18</w:t>
            </w:r>
            <w:r w:rsidRPr="00B72C4E">
              <w:rPr>
                <w:rFonts w:ascii="仿宋_GB2312" w:eastAsia="仿宋_GB2312" w:hAnsiTheme="minorEastAsia" w:cs="仿宋_GB2312" w:hint="eastAsia"/>
                <w:sz w:val="24"/>
                <w:highlight w:val="yellow"/>
              </w:rPr>
              <w:t>时</w:t>
            </w:r>
            <w:r w:rsidRPr="00B72C4E">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分；</w:t>
            </w:r>
          </w:p>
          <w:p w:rsidR="00671AC2" w:rsidRPr="00276A2A" w:rsidRDefault="00671AC2" w:rsidP="00671AC2">
            <w:pPr>
              <w:snapToGrid w:val="0"/>
              <w:spacing w:line="240" w:lineRule="atLeast"/>
              <w:rPr>
                <w:rFonts w:ascii="仿宋_GB2312" w:eastAsia="仿宋_GB2312" w:hAnsiTheme="minorEastAsia"/>
                <w:sz w:val="24"/>
              </w:rPr>
            </w:pPr>
            <w:r>
              <w:rPr>
                <w:rFonts w:ascii="仿宋_GB2312" w:eastAsia="仿宋_GB2312" w:hAnsiTheme="minorEastAsia" w:cs="仿宋_GB2312" w:hint="eastAsia"/>
                <w:sz w:val="24"/>
              </w:rPr>
              <w:t>参加</w:t>
            </w:r>
            <w:proofErr w:type="gramStart"/>
            <w:r>
              <w:rPr>
                <w:rFonts w:ascii="仿宋_GB2312" w:eastAsia="仿宋_GB2312" w:hAnsiTheme="minorEastAsia" w:cs="仿宋_GB2312" w:hint="eastAsia"/>
                <w:sz w:val="24"/>
              </w:rPr>
              <w:t>询</w:t>
            </w:r>
            <w:proofErr w:type="gramEnd"/>
            <w:r>
              <w:rPr>
                <w:rFonts w:ascii="仿宋_GB2312" w:eastAsia="仿宋_GB2312" w:hAnsiTheme="minorEastAsia" w:cs="仿宋_GB2312" w:hint="eastAsia"/>
                <w:sz w:val="24"/>
              </w:rPr>
              <w:t>比采购</w:t>
            </w:r>
            <w:r w:rsidRPr="00276A2A">
              <w:rPr>
                <w:rFonts w:ascii="仿宋_GB2312" w:eastAsia="仿宋_GB2312" w:hAnsiTheme="minorEastAsia" w:cs="仿宋_GB2312" w:hint="eastAsia"/>
                <w:sz w:val="24"/>
              </w:rPr>
              <w:t>的投标人需要在开标前完成报价，并</w:t>
            </w:r>
            <w:r w:rsidRPr="00276A2A">
              <w:rPr>
                <w:rFonts w:ascii="仿宋_GB2312" w:eastAsia="仿宋_GB2312" w:hAnsiTheme="minorEastAsia" w:hint="eastAsia"/>
                <w:sz w:val="24"/>
              </w:rPr>
              <w:t>把谈判响应文件填写完整并加盖公章后，</w:t>
            </w:r>
            <w:r w:rsidRPr="00671AC2">
              <w:rPr>
                <w:rFonts w:ascii="仿宋_GB2312" w:eastAsia="仿宋_GB2312" w:hAnsiTheme="minorEastAsia" w:hint="eastAsia"/>
                <w:sz w:val="24"/>
              </w:rPr>
              <w:t>在EPS系统中上传，</w:t>
            </w:r>
            <w:r w:rsidRPr="00276A2A">
              <w:rPr>
                <w:rFonts w:ascii="仿宋_GB2312" w:eastAsia="仿宋_GB2312" w:hAnsiTheme="minorEastAsia" w:hint="eastAsia"/>
                <w:sz w:val="24"/>
              </w:rPr>
              <w:t>上传文件只接受原件扫描件，不接受电子签，复印件为无效资料。</w:t>
            </w:r>
          </w:p>
          <w:p w:rsidR="00671AC2" w:rsidRPr="00671AC2" w:rsidRDefault="00671AC2" w:rsidP="00671AC2">
            <w:pPr>
              <w:snapToGrid w:val="0"/>
              <w:spacing w:line="240" w:lineRule="atLeast"/>
              <w:rPr>
                <w:rFonts w:ascii="仿宋_GB2312" w:eastAsia="仿宋_GB2312" w:hAnsiTheme="minorEastAsia"/>
                <w:sz w:val="24"/>
              </w:rPr>
            </w:pPr>
            <w:r w:rsidRPr="00671AC2">
              <w:rPr>
                <w:rFonts w:ascii="仿宋_GB2312" w:eastAsia="仿宋_GB2312" w:hAnsiTheme="minorEastAsia" w:hint="eastAsia"/>
                <w:sz w:val="24"/>
              </w:rPr>
              <w:t>本项目采用公开、公平、公正，同质比价、同价比服务的原则，选择最低价作为入围供应商。</w:t>
            </w:r>
          </w:p>
        </w:tc>
      </w:tr>
      <w:tr w:rsidR="00671AC2" w:rsidRPr="00A0440D" w:rsidTr="00B72C4E">
        <w:trPr>
          <w:trHeight w:val="557"/>
          <w:jc w:val="center"/>
        </w:trPr>
        <w:tc>
          <w:tcPr>
            <w:tcW w:w="224" w:type="pct"/>
            <w:vAlign w:val="center"/>
          </w:tcPr>
          <w:p w:rsidR="00671AC2" w:rsidRDefault="00671AC2" w:rsidP="00671AC2">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671AC2" w:rsidRPr="0050003A" w:rsidRDefault="00671AC2" w:rsidP="00671AC2">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671AC2" w:rsidRPr="0050003A" w:rsidRDefault="00671AC2" w:rsidP="00D870CE">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5565FF" w:rsidRPr="00A0440D" w:rsidTr="00B72C4E">
        <w:trPr>
          <w:trHeight w:val="557"/>
          <w:jc w:val="center"/>
        </w:trPr>
        <w:tc>
          <w:tcPr>
            <w:tcW w:w="224" w:type="pct"/>
            <w:vAlign w:val="center"/>
          </w:tcPr>
          <w:p w:rsidR="005565FF" w:rsidRDefault="005565FF" w:rsidP="005565F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5565FF" w:rsidRPr="0050003A" w:rsidRDefault="005565FF" w:rsidP="005565F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响应文件应按要求编制。</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响应文件以及供应商与采购人就有关的所有来往函电均应使用中文。供应商提交的支持文件和印刷的文献可以使用别的语言，但其相应内容必须附有中文翻译文本，在解释谈判响应文件时以翻译文本为主。</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5565FF" w:rsidRPr="0050003A" w:rsidRDefault="005565FF" w:rsidP="005565F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B157BA" w:rsidRPr="00A0440D" w:rsidTr="00B72C4E">
        <w:trPr>
          <w:trHeight w:val="557"/>
          <w:jc w:val="center"/>
        </w:trPr>
        <w:tc>
          <w:tcPr>
            <w:tcW w:w="224" w:type="pct"/>
            <w:vAlign w:val="center"/>
          </w:tcPr>
          <w:p w:rsidR="00B157BA" w:rsidRPr="001952DF" w:rsidRDefault="00B157BA" w:rsidP="00B157BA">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9</w:t>
            </w:r>
          </w:p>
        </w:tc>
        <w:tc>
          <w:tcPr>
            <w:tcW w:w="823" w:type="pct"/>
            <w:vAlign w:val="center"/>
          </w:tcPr>
          <w:p w:rsidR="00B157BA" w:rsidRPr="001952DF" w:rsidRDefault="00B157BA" w:rsidP="00B157BA">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B157BA" w:rsidRPr="005C1F2C" w:rsidRDefault="005C1F2C" w:rsidP="00B157BA">
            <w:pPr>
              <w:pStyle w:val="aa"/>
              <w:numPr>
                <w:ilvl w:val="0"/>
                <w:numId w:val="32"/>
              </w:numPr>
              <w:spacing w:line="360" w:lineRule="exact"/>
              <w:rPr>
                <w:rFonts w:ascii="仿宋_GB2312" w:eastAsia="仿宋_GB2312" w:hAnsi="宋体"/>
                <w:sz w:val="24"/>
                <w:szCs w:val="24"/>
              </w:rPr>
            </w:pPr>
            <w:r w:rsidRPr="005C1F2C">
              <w:rPr>
                <w:rFonts w:ascii="仿宋_GB2312" w:eastAsia="仿宋_GB2312" w:hAnsi="宋体" w:hint="eastAsia"/>
                <w:sz w:val="24"/>
                <w:szCs w:val="24"/>
              </w:rPr>
              <w:t>质量承诺书</w:t>
            </w:r>
          </w:p>
          <w:p w:rsidR="00B157BA" w:rsidRPr="001952DF" w:rsidRDefault="00B157BA" w:rsidP="00B157BA">
            <w:pPr>
              <w:pStyle w:val="aa"/>
              <w:numPr>
                <w:ilvl w:val="0"/>
                <w:numId w:val="32"/>
              </w:numPr>
              <w:spacing w:line="360" w:lineRule="exact"/>
              <w:rPr>
                <w:rFonts w:ascii="仿宋_GB2312" w:eastAsia="仿宋_GB2312" w:hAnsi="宋体"/>
                <w:sz w:val="24"/>
                <w:szCs w:val="24"/>
              </w:rPr>
            </w:pPr>
            <w:r w:rsidRPr="001952DF">
              <w:rPr>
                <w:rFonts w:ascii="仿宋_GB2312" w:eastAsia="仿宋_GB2312" w:hAnsi="宋体" w:hint="eastAsia"/>
                <w:sz w:val="24"/>
                <w:szCs w:val="24"/>
              </w:rPr>
              <w:t>廉洁承诺书；</w:t>
            </w:r>
          </w:p>
          <w:p w:rsidR="00A22FAA" w:rsidRPr="00B157BA" w:rsidRDefault="00A22FAA" w:rsidP="00B157BA">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报价单</w:t>
            </w:r>
          </w:p>
        </w:tc>
      </w:tr>
      <w:tr w:rsidR="00E506D0" w:rsidRPr="00A0440D" w:rsidTr="00B72C4E">
        <w:trPr>
          <w:trHeight w:val="557"/>
          <w:jc w:val="center"/>
        </w:trPr>
        <w:tc>
          <w:tcPr>
            <w:tcW w:w="224" w:type="pct"/>
            <w:vAlign w:val="center"/>
          </w:tcPr>
          <w:p w:rsidR="00E506D0" w:rsidRPr="001952DF" w:rsidRDefault="00E506D0" w:rsidP="00E506D0">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2</w:t>
            </w:r>
            <w:r>
              <w:rPr>
                <w:rFonts w:ascii="仿宋_GB2312" w:eastAsia="仿宋_GB2312" w:hAnsi="宋体"/>
                <w:sz w:val="24"/>
                <w:szCs w:val="24"/>
              </w:rPr>
              <w:t>0</w:t>
            </w:r>
          </w:p>
        </w:tc>
        <w:tc>
          <w:tcPr>
            <w:tcW w:w="823" w:type="pct"/>
            <w:vAlign w:val="center"/>
          </w:tcPr>
          <w:p w:rsidR="00E506D0" w:rsidRPr="001952DF" w:rsidRDefault="00E506D0" w:rsidP="00E506D0">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E506D0" w:rsidRPr="001952DF" w:rsidRDefault="00E506D0" w:rsidP="00E506D0">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E506D0" w:rsidRPr="00A0440D" w:rsidTr="00B72C4E">
        <w:trPr>
          <w:trHeight w:val="557"/>
          <w:jc w:val="center"/>
        </w:trPr>
        <w:tc>
          <w:tcPr>
            <w:tcW w:w="224" w:type="pct"/>
            <w:vAlign w:val="center"/>
          </w:tcPr>
          <w:p w:rsidR="00E506D0" w:rsidRPr="00EE351D" w:rsidRDefault="00E506D0" w:rsidP="00E506D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E506D0" w:rsidRPr="00EE351D" w:rsidRDefault="00E506D0" w:rsidP="00E506D0">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E506D0" w:rsidRPr="00EE351D" w:rsidRDefault="00E506D0" w:rsidP="00E506D0">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E506D0" w:rsidRPr="00EE351D" w:rsidRDefault="00E506D0" w:rsidP="00E506D0">
            <w:pPr>
              <w:spacing w:line="340" w:lineRule="exact"/>
              <w:outlineLvl w:val="1"/>
              <w:rPr>
                <w:rFonts w:ascii="仿宋_GB2312" w:eastAsia="仿宋_GB2312" w:hAnsi="宋体"/>
                <w:sz w:val="24"/>
              </w:rPr>
            </w:pPr>
            <w:bookmarkStart w:id="8"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投标人填报的报价由投标人自行承担全部风险并达到预期的质量要求，中标后除采购文件及服务合同条款规定外，不得以任何理由调整报价或追加任何费用。</w:t>
            </w:r>
            <w:bookmarkEnd w:id="8"/>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22</w:t>
            </w:r>
          </w:p>
        </w:tc>
        <w:tc>
          <w:tcPr>
            <w:tcW w:w="823" w:type="pct"/>
            <w:vAlign w:val="center"/>
          </w:tcPr>
          <w:p w:rsidR="00890060" w:rsidRPr="00EE351D" w:rsidRDefault="00890060" w:rsidP="00890060">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890060" w:rsidRPr="00EE351D" w:rsidRDefault="00890060" w:rsidP="00890060">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7B6D0D" w:rsidRPr="00A0440D" w:rsidTr="00B72C4E">
        <w:trPr>
          <w:trHeight w:val="557"/>
          <w:jc w:val="center"/>
        </w:trPr>
        <w:tc>
          <w:tcPr>
            <w:tcW w:w="224" w:type="pct"/>
            <w:vAlign w:val="center"/>
          </w:tcPr>
          <w:p w:rsidR="007B6D0D" w:rsidRPr="00EE351D" w:rsidRDefault="007B6D0D" w:rsidP="007B6D0D">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7B6D0D" w:rsidRPr="00EE351D" w:rsidRDefault="007B6D0D" w:rsidP="007B6D0D">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w:t>
            </w:r>
            <w:r w:rsidRPr="00EE351D">
              <w:rPr>
                <w:rFonts w:ascii="仿宋_GB2312" w:eastAsia="仿宋_GB2312" w:hAnsi="宋体" w:hint="eastAsia"/>
                <w:sz w:val="24"/>
              </w:rPr>
              <w:lastRenderedPageBreak/>
              <w:t>标</w:t>
            </w:r>
          </w:p>
        </w:tc>
        <w:tc>
          <w:tcPr>
            <w:tcW w:w="3953" w:type="pct"/>
            <w:vAlign w:val="center"/>
          </w:tcPr>
          <w:p w:rsidR="007B6D0D" w:rsidRPr="00EE351D" w:rsidRDefault="007B6D0D" w:rsidP="00E236F4">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lastRenderedPageBreak/>
              <w:t>本次</w:t>
            </w:r>
            <w:proofErr w:type="gramStart"/>
            <w:r>
              <w:rPr>
                <w:rFonts w:ascii="仿宋_GB2312" w:eastAsia="仿宋_GB2312" w:hAnsiTheme="minorEastAsia" w:hint="eastAsia"/>
                <w:sz w:val="24"/>
                <w:szCs w:val="24"/>
              </w:rPr>
              <w:t>询</w:t>
            </w:r>
            <w:proofErr w:type="gramEnd"/>
            <w:r>
              <w:rPr>
                <w:rFonts w:ascii="仿宋_GB2312" w:eastAsia="仿宋_GB2312" w:hAnsiTheme="minorEastAsia" w:hint="eastAsia"/>
                <w:sz w:val="24"/>
                <w:szCs w:val="24"/>
              </w:rPr>
              <w:t>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以最低价为</w:t>
            </w:r>
            <w:r w:rsidRPr="00EE351D">
              <w:rPr>
                <w:rFonts w:ascii="仿宋_GB2312" w:eastAsia="仿宋_GB2312" w:hAnsiTheme="minorEastAsia" w:hint="eastAsia"/>
                <w:color w:val="000000" w:themeColor="text1"/>
                <w:sz w:val="24"/>
                <w:szCs w:val="24"/>
              </w:rPr>
              <w:t>中标人。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w:t>
            </w:r>
            <w:proofErr w:type="gramStart"/>
            <w:r w:rsidRPr="00EE351D">
              <w:rPr>
                <w:rFonts w:ascii="仿宋_GB2312" w:eastAsia="仿宋_GB2312" w:hAnsi="宋体" w:hint="eastAsia"/>
                <w:sz w:val="24"/>
                <w:szCs w:val="24"/>
              </w:rPr>
              <w:t>商按照</w:t>
            </w:r>
            <w:proofErr w:type="gramEnd"/>
            <w:r w:rsidRPr="00EE351D">
              <w:rPr>
                <w:rFonts w:ascii="仿宋_GB2312" w:eastAsia="仿宋_GB2312" w:hAnsi="宋体" w:hint="eastAsia"/>
                <w:sz w:val="24"/>
                <w:szCs w:val="24"/>
              </w:rPr>
              <w:t>该组织要求协同响应报价；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（六）不同供应商的响应保证金从同一单位或者个人的账户转出。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（3）有下列情形之一的，属于采购人与供应商串通响应报价：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（三）采购人明示或者暗示供应商压低或者抬高响应报价；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27</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1A348F" w:rsidTr="00B72C4E">
        <w:trPr>
          <w:trHeight w:val="557"/>
          <w:jc w:val="center"/>
        </w:trPr>
        <w:tc>
          <w:tcPr>
            <w:tcW w:w="224"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29</w:t>
            </w:r>
          </w:p>
        </w:tc>
        <w:tc>
          <w:tcPr>
            <w:tcW w:w="823"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质量技术标准</w:t>
            </w:r>
          </w:p>
        </w:tc>
        <w:tc>
          <w:tcPr>
            <w:tcW w:w="3953" w:type="pct"/>
            <w:vAlign w:val="center"/>
          </w:tcPr>
          <w:p w:rsidR="00E236F4" w:rsidRPr="001A348F" w:rsidRDefault="00B72C4E" w:rsidP="00A35002">
            <w:pPr>
              <w:rPr>
                <w:rFonts w:ascii="仿宋_GB2312" w:eastAsia="仿宋_GB2312"/>
                <w:sz w:val="24"/>
                <w:highlight w:val="yellow"/>
              </w:rPr>
            </w:pPr>
            <w:r w:rsidRPr="006815D7">
              <w:rPr>
                <w:rFonts w:ascii="仿宋_GB2312" w:eastAsia="仿宋_GB2312"/>
                <w:sz w:val="24"/>
                <w:highlight w:val="red"/>
              </w:rPr>
              <w:t>符合甲方使用要求，</w:t>
            </w:r>
            <w:r w:rsidR="006815D7" w:rsidRPr="006815D7">
              <w:rPr>
                <w:rFonts w:ascii="仿宋_GB2312" w:eastAsia="仿宋_GB2312"/>
                <w:sz w:val="24"/>
                <w:highlight w:val="red"/>
              </w:rPr>
              <w:t>符合原有</w:t>
            </w:r>
            <w:r w:rsidR="00A35002">
              <w:rPr>
                <w:rFonts w:ascii="仿宋_GB2312" w:eastAsia="仿宋_GB2312"/>
                <w:sz w:val="24"/>
                <w:highlight w:val="red"/>
              </w:rPr>
              <w:t>配件</w:t>
            </w:r>
            <w:r w:rsidR="006815D7" w:rsidRPr="006815D7">
              <w:rPr>
                <w:rFonts w:ascii="仿宋_GB2312" w:eastAsia="仿宋_GB2312"/>
                <w:sz w:val="24"/>
                <w:highlight w:val="red"/>
              </w:rPr>
              <w:t>尺寸技术要求</w:t>
            </w:r>
            <w:r w:rsidRPr="006815D7">
              <w:rPr>
                <w:rFonts w:ascii="仿宋_GB2312" w:eastAsia="仿宋_GB2312"/>
                <w:sz w:val="24"/>
                <w:highlight w:val="red"/>
              </w:rPr>
              <w:t>。</w:t>
            </w:r>
          </w:p>
        </w:tc>
      </w:tr>
    </w:tbl>
    <w:p w:rsidR="00B72C4E" w:rsidRDefault="00B72C4E" w:rsidP="006815D7">
      <w:pPr>
        <w:widowControl/>
        <w:rPr>
          <w:rFonts w:ascii="方正小标宋_GBK" w:eastAsia="方正小标宋_GBK" w:hAnsi="宋体"/>
          <w:b/>
          <w:sz w:val="44"/>
          <w:szCs w:val="44"/>
        </w:rPr>
      </w:pPr>
    </w:p>
    <w:p w:rsidR="001A348F" w:rsidRDefault="001A348F" w:rsidP="005F4D2D">
      <w:pPr>
        <w:widowControl/>
        <w:outlineLvl w:val="0"/>
        <w:rPr>
          <w:rFonts w:ascii="黑体" w:eastAsia="黑体" w:hAnsi="黑体"/>
          <w:b/>
          <w:sz w:val="32"/>
          <w:szCs w:val="32"/>
        </w:rPr>
      </w:pPr>
      <w:bookmarkStart w:id="9" w:name="_Toc152926012"/>
    </w:p>
    <w:p w:rsidR="00C80C95" w:rsidRDefault="00C80C95" w:rsidP="005F4D2D">
      <w:pPr>
        <w:widowControl/>
        <w:outlineLvl w:val="0"/>
        <w:rPr>
          <w:rFonts w:ascii="黑体" w:eastAsia="黑体" w:hAnsi="黑体"/>
          <w:b/>
          <w:sz w:val="32"/>
          <w:szCs w:val="32"/>
        </w:rPr>
      </w:pPr>
    </w:p>
    <w:p w:rsidR="00C80C95" w:rsidRDefault="00C80C95" w:rsidP="005F4D2D">
      <w:pPr>
        <w:widowControl/>
        <w:outlineLvl w:val="0"/>
        <w:rPr>
          <w:rFonts w:ascii="黑体" w:eastAsia="黑体" w:hAnsi="黑体"/>
          <w:b/>
          <w:sz w:val="32"/>
          <w:szCs w:val="32"/>
        </w:rPr>
      </w:pPr>
    </w:p>
    <w:p w:rsidR="00C80C95" w:rsidRDefault="00C80C95" w:rsidP="005F4D2D">
      <w:pPr>
        <w:widowControl/>
        <w:outlineLvl w:val="0"/>
        <w:rPr>
          <w:rFonts w:ascii="黑体" w:eastAsia="黑体" w:hAnsi="黑体"/>
          <w:b/>
          <w:sz w:val="32"/>
          <w:szCs w:val="32"/>
        </w:rPr>
      </w:pPr>
    </w:p>
    <w:p w:rsidR="00E236F4" w:rsidRPr="00C80C95" w:rsidRDefault="00E228B7" w:rsidP="00C80C95">
      <w:pPr>
        <w:widowControl/>
        <w:jc w:val="center"/>
        <w:outlineLvl w:val="0"/>
        <w:rPr>
          <w:rFonts w:ascii="黑体" w:eastAsia="黑体" w:hAnsi="黑体"/>
          <w:sz w:val="32"/>
          <w:szCs w:val="32"/>
        </w:rPr>
      </w:pPr>
      <w:bookmarkStart w:id="10" w:name="_Toc152926632"/>
      <w:r w:rsidRPr="00D52B75">
        <w:rPr>
          <w:rFonts w:ascii="黑体" w:eastAsia="黑体" w:hAnsi="黑体" w:hint="eastAsia"/>
          <w:sz w:val="32"/>
          <w:szCs w:val="32"/>
        </w:rPr>
        <w:lastRenderedPageBreak/>
        <w:t>第四章  合同</w:t>
      </w:r>
      <w:r w:rsidR="00E236F4" w:rsidRPr="00D52B75">
        <w:rPr>
          <w:rFonts w:ascii="黑体" w:eastAsia="黑体" w:hAnsi="黑体" w:hint="eastAsia"/>
          <w:sz w:val="32"/>
          <w:szCs w:val="32"/>
        </w:rPr>
        <w:t>条款</w:t>
      </w:r>
      <w:bookmarkEnd w:id="9"/>
      <w:bookmarkEnd w:id="10"/>
    </w:p>
    <w:p w:rsidR="00E236F4" w:rsidRPr="00A22FAA" w:rsidRDefault="00FC6E9E" w:rsidP="00E228B7">
      <w:pPr>
        <w:widowControl/>
        <w:jc w:val="center"/>
        <w:rPr>
          <w:rFonts w:ascii="仿宋_GB2312" w:eastAsia="仿宋_GB2312" w:hAnsi="黑体"/>
          <w:b/>
          <w:sz w:val="36"/>
          <w:szCs w:val="32"/>
        </w:rPr>
      </w:pPr>
      <w:r>
        <w:rPr>
          <w:rFonts w:ascii="仿宋_GB2312" w:eastAsia="仿宋_GB2312" w:hAnsi="黑体" w:hint="eastAsia"/>
          <w:b/>
          <w:sz w:val="36"/>
          <w:szCs w:val="32"/>
        </w:rPr>
        <w:t>辅助材料</w:t>
      </w:r>
      <w:r w:rsidR="006815D7">
        <w:rPr>
          <w:rFonts w:ascii="仿宋_GB2312" w:eastAsia="仿宋_GB2312" w:hAnsi="黑体" w:hint="eastAsia"/>
          <w:b/>
          <w:sz w:val="36"/>
          <w:szCs w:val="32"/>
        </w:rPr>
        <w:t>采购</w:t>
      </w:r>
      <w:r w:rsidR="00E236F4" w:rsidRPr="00A22FAA">
        <w:rPr>
          <w:rFonts w:ascii="仿宋_GB2312" w:eastAsia="仿宋_GB2312" w:hAnsi="黑体" w:hint="eastAsia"/>
          <w:b/>
          <w:sz w:val="36"/>
          <w:szCs w:val="32"/>
        </w:rPr>
        <w:t>合同</w:t>
      </w:r>
      <w:r w:rsidR="0061202A">
        <w:rPr>
          <w:rFonts w:ascii="仿宋_GB2312" w:eastAsia="仿宋_GB2312" w:hAnsi="黑体" w:hint="eastAsia"/>
          <w:b/>
          <w:sz w:val="36"/>
          <w:szCs w:val="32"/>
        </w:rPr>
        <w:t>（草稿）</w:t>
      </w:r>
    </w:p>
    <w:p w:rsidR="00577E88" w:rsidRDefault="00577E88" w:rsidP="00577E88">
      <w:pPr>
        <w:spacing w:line="400" w:lineRule="atLeast"/>
        <w:ind w:firstLineChars="800" w:firstLine="3534"/>
        <w:rPr>
          <w:rFonts w:ascii="黑体" w:eastAsia="黑体"/>
          <w:b/>
          <w:bCs/>
          <w:sz w:val="44"/>
          <w:szCs w:val="44"/>
        </w:rPr>
      </w:pPr>
      <w:r>
        <w:rPr>
          <w:rFonts w:ascii="黑体" w:eastAsia="黑体" w:hint="eastAsia"/>
          <w:b/>
          <w:bCs/>
          <w:sz w:val="44"/>
          <w:szCs w:val="44"/>
        </w:rPr>
        <w:t xml:space="preserve">辅助材料采购合同      </w:t>
      </w:r>
    </w:p>
    <w:p w:rsidR="00577E88" w:rsidRDefault="00577E88" w:rsidP="00577E88">
      <w:pPr>
        <w:spacing w:line="400" w:lineRule="atLeast"/>
        <w:rPr>
          <w:rFonts w:ascii="宋体" w:hAnsi="宋体"/>
          <w:sz w:val="30"/>
          <w:szCs w:val="30"/>
        </w:rPr>
      </w:pPr>
      <w:r>
        <w:rPr>
          <w:rFonts w:ascii="仿宋" w:eastAsia="仿宋" w:hint="eastAsia"/>
          <w:sz w:val="30"/>
          <w:szCs w:val="30"/>
        </w:rPr>
        <w:t xml:space="preserve">                                      </w:t>
      </w:r>
      <w:r>
        <w:rPr>
          <w:rFonts w:ascii="宋体" w:hAnsi="宋体" w:hint="eastAsia"/>
          <w:sz w:val="30"/>
          <w:szCs w:val="30"/>
        </w:rPr>
        <w:t xml:space="preserve">     合同编号：</w:t>
      </w:r>
      <w:r>
        <w:rPr>
          <w:rFonts w:ascii="宋体" w:hAnsi="宋体" w:hint="eastAsia"/>
          <w:sz w:val="30"/>
          <w:szCs w:val="30"/>
          <w:u w:val="single"/>
        </w:rPr>
        <w:t xml:space="preserve">            </w:t>
      </w:r>
      <w:r>
        <w:rPr>
          <w:rFonts w:ascii="宋体" w:hAnsi="宋体" w:hint="eastAsia"/>
          <w:sz w:val="30"/>
          <w:szCs w:val="30"/>
        </w:rPr>
        <w:t xml:space="preserve">                          </w:t>
      </w:r>
    </w:p>
    <w:p w:rsidR="00577E88" w:rsidRDefault="00577E88" w:rsidP="00577E88">
      <w:pPr>
        <w:spacing w:line="400" w:lineRule="atLeast"/>
        <w:rPr>
          <w:rFonts w:ascii="宋体" w:hAnsi="宋体"/>
          <w:color w:val="000000"/>
          <w:sz w:val="28"/>
          <w:szCs w:val="28"/>
          <w:u w:val="single"/>
        </w:rPr>
      </w:pPr>
      <w:r>
        <w:rPr>
          <w:rFonts w:ascii="宋体" w:hAnsi="宋体" w:hint="eastAsia"/>
          <w:sz w:val="28"/>
          <w:szCs w:val="28"/>
        </w:rPr>
        <w:t>供方：</w:t>
      </w:r>
      <w:r>
        <w:rPr>
          <w:rFonts w:ascii="宋体" w:hAnsi="宋体" w:cs="宋体" w:hint="eastAsia"/>
          <w:sz w:val="28"/>
          <w:szCs w:val="28"/>
          <w:u w:val="single"/>
        </w:rPr>
        <w:t xml:space="preserve">                                   </w:t>
      </w:r>
    </w:p>
    <w:p w:rsidR="00577E88" w:rsidRDefault="00577E88" w:rsidP="00577E88">
      <w:pPr>
        <w:spacing w:line="400" w:lineRule="atLeast"/>
        <w:rPr>
          <w:rFonts w:ascii="宋体" w:hAnsi="宋体"/>
          <w:sz w:val="28"/>
          <w:szCs w:val="28"/>
        </w:rPr>
      </w:pPr>
      <w:r>
        <w:rPr>
          <w:rFonts w:ascii="宋体" w:hAnsi="宋体" w:hint="eastAsia"/>
          <w:sz w:val="28"/>
          <w:szCs w:val="28"/>
        </w:rPr>
        <w:t>需方：</w:t>
      </w:r>
      <w:r>
        <w:rPr>
          <w:rFonts w:ascii="宋体" w:hAnsi="宋体" w:hint="eastAsia"/>
          <w:sz w:val="28"/>
          <w:szCs w:val="28"/>
          <w:u w:val="single"/>
        </w:rPr>
        <w:t xml:space="preserve"> 内蒙古屯河河套番茄制品有限责任公司</w:t>
      </w:r>
    </w:p>
    <w:p w:rsidR="00577E88" w:rsidRDefault="00577E88" w:rsidP="00577E88">
      <w:pPr>
        <w:spacing w:line="360" w:lineRule="auto"/>
        <w:ind w:leftChars="50" w:left="105"/>
        <w:rPr>
          <w:rFonts w:ascii="宋体" w:hAnsi="宋体"/>
          <w:sz w:val="28"/>
          <w:szCs w:val="28"/>
        </w:rPr>
      </w:pPr>
      <w:r>
        <w:rPr>
          <w:rFonts w:ascii="宋体" w:hAnsi="宋体" w:hint="eastAsia"/>
          <w:sz w:val="28"/>
          <w:szCs w:val="28"/>
        </w:rPr>
        <w:t>签约地点：河套公司                           签订时间：2024年   月   日</w:t>
      </w:r>
    </w:p>
    <w:p w:rsidR="00577E88" w:rsidRDefault="00577E88" w:rsidP="00577E88">
      <w:pPr>
        <w:pStyle w:val="ae"/>
        <w:numPr>
          <w:ilvl w:val="0"/>
          <w:numId w:val="34"/>
        </w:numPr>
        <w:spacing w:line="360" w:lineRule="auto"/>
        <w:ind w:firstLineChars="0"/>
        <w:rPr>
          <w:rFonts w:ascii="宋体" w:hAnsi="宋体"/>
          <w:b/>
          <w:sz w:val="28"/>
          <w:szCs w:val="28"/>
        </w:rPr>
      </w:pPr>
      <w:r>
        <w:rPr>
          <w:rFonts w:ascii="宋体" w:hAnsi="宋体" w:hint="eastAsia"/>
          <w:b/>
          <w:sz w:val="28"/>
          <w:szCs w:val="28"/>
        </w:rPr>
        <w:t>货物名称</w:t>
      </w:r>
    </w:p>
    <w:p w:rsidR="00577E88" w:rsidRDefault="00577E88" w:rsidP="00577E88">
      <w:pPr>
        <w:spacing w:line="360" w:lineRule="auto"/>
        <w:ind w:firstLineChars="200" w:firstLine="560"/>
        <w:rPr>
          <w:rFonts w:ascii="宋体" w:hAnsi="宋体"/>
          <w:sz w:val="28"/>
          <w:szCs w:val="28"/>
        </w:rPr>
      </w:pPr>
      <w:r>
        <w:rPr>
          <w:rFonts w:ascii="宋体" w:hAnsi="宋体" w:hint="eastAsia"/>
          <w:sz w:val="28"/>
          <w:szCs w:val="28"/>
        </w:rPr>
        <w:t>在公司日常生产和检修过程中所供五金、标准件、工具、电料、</w:t>
      </w:r>
      <w:proofErr w:type="gramStart"/>
      <w:r>
        <w:rPr>
          <w:rFonts w:ascii="宋体" w:hAnsi="宋体" w:hint="eastAsia"/>
          <w:sz w:val="28"/>
          <w:szCs w:val="28"/>
        </w:rPr>
        <w:t>日常耗品及</w:t>
      </w:r>
      <w:proofErr w:type="gramEnd"/>
      <w:r>
        <w:rPr>
          <w:rFonts w:ascii="宋体" w:hAnsi="宋体" w:hint="eastAsia"/>
          <w:sz w:val="28"/>
          <w:szCs w:val="28"/>
        </w:rPr>
        <w:t>特殊配件等。</w:t>
      </w:r>
    </w:p>
    <w:p w:rsidR="00577E88" w:rsidRDefault="00577E88" w:rsidP="00577E88">
      <w:pPr>
        <w:numPr>
          <w:ilvl w:val="0"/>
          <w:numId w:val="35"/>
        </w:numPr>
        <w:tabs>
          <w:tab w:val="left" w:pos="0"/>
        </w:tabs>
        <w:spacing w:line="360" w:lineRule="auto"/>
        <w:rPr>
          <w:rFonts w:ascii="宋体" w:hAnsi="宋体"/>
          <w:b/>
          <w:sz w:val="28"/>
          <w:szCs w:val="28"/>
        </w:rPr>
      </w:pPr>
      <w:r>
        <w:rPr>
          <w:rFonts w:ascii="宋体" w:hAnsi="宋体" w:hint="eastAsia"/>
          <w:b/>
          <w:sz w:val="28"/>
          <w:szCs w:val="28"/>
        </w:rPr>
        <w:t>质量要求</w:t>
      </w:r>
    </w:p>
    <w:p w:rsidR="00577E88" w:rsidRDefault="00577E88" w:rsidP="00577E88">
      <w:pPr>
        <w:spacing w:line="360" w:lineRule="auto"/>
        <w:ind w:leftChars="68" w:left="143" w:firstLineChars="150" w:firstLine="420"/>
        <w:rPr>
          <w:rFonts w:ascii="宋体" w:hAnsi="宋体"/>
          <w:sz w:val="28"/>
          <w:szCs w:val="28"/>
        </w:rPr>
      </w:pPr>
      <w:r>
        <w:rPr>
          <w:rFonts w:ascii="宋体" w:hAnsi="宋体" w:hint="eastAsia"/>
          <w:sz w:val="28"/>
          <w:szCs w:val="28"/>
        </w:rPr>
        <w:t xml:space="preserve">供方提供商品必须是正规厂家生产，并且要符合国家质量标准的要求，符合需方使用要求。 </w:t>
      </w:r>
    </w:p>
    <w:p w:rsidR="00577E88" w:rsidRDefault="00577E88" w:rsidP="00577E88">
      <w:pPr>
        <w:numPr>
          <w:ilvl w:val="0"/>
          <w:numId w:val="35"/>
        </w:numPr>
        <w:tabs>
          <w:tab w:val="left" w:pos="0"/>
        </w:tabs>
        <w:spacing w:line="360" w:lineRule="auto"/>
        <w:rPr>
          <w:rFonts w:ascii="宋体" w:hAnsi="宋体"/>
          <w:b/>
          <w:sz w:val="28"/>
          <w:szCs w:val="28"/>
        </w:rPr>
      </w:pPr>
      <w:r>
        <w:rPr>
          <w:rFonts w:ascii="宋体" w:hAnsi="宋体" w:hint="eastAsia"/>
          <w:b/>
          <w:sz w:val="28"/>
          <w:szCs w:val="28"/>
        </w:rPr>
        <w:t>购货价格依据</w:t>
      </w:r>
    </w:p>
    <w:p w:rsidR="00577E88" w:rsidRDefault="00577E88" w:rsidP="00577E88">
      <w:pPr>
        <w:spacing w:line="360" w:lineRule="auto"/>
        <w:ind w:left="142"/>
        <w:rPr>
          <w:rFonts w:ascii="宋体" w:hAnsi="宋体"/>
          <w:sz w:val="28"/>
          <w:szCs w:val="28"/>
        </w:rPr>
      </w:pPr>
      <w:r>
        <w:rPr>
          <w:rFonts w:ascii="宋体" w:hAnsi="宋体" w:hint="eastAsia"/>
          <w:sz w:val="28"/>
          <w:szCs w:val="28"/>
        </w:rPr>
        <w:t xml:space="preserve">   以双方确认的最终供方报价单</w:t>
      </w:r>
      <w:r>
        <w:rPr>
          <w:rFonts w:ascii="宋体" w:hAnsi="宋体" w:hint="eastAsia"/>
          <w:sz w:val="30"/>
          <w:szCs w:val="30"/>
        </w:rPr>
        <w:t>含</w:t>
      </w:r>
      <w:proofErr w:type="gramStart"/>
      <w:r>
        <w:rPr>
          <w:rFonts w:ascii="宋体" w:hAnsi="宋体" w:hint="eastAsia"/>
          <w:sz w:val="30"/>
          <w:szCs w:val="30"/>
        </w:rPr>
        <w:t>税单价</w:t>
      </w:r>
      <w:proofErr w:type="gramEnd"/>
      <w:r>
        <w:rPr>
          <w:rFonts w:ascii="宋体" w:hAnsi="宋体" w:hint="eastAsia"/>
          <w:sz w:val="28"/>
          <w:szCs w:val="28"/>
        </w:rPr>
        <w:t xml:space="preserve">为准。            </w:t>
      </w:r>
    </w:p>
    <w:p w:rsidR="00577E88" w:rsidRDefault="00577E88" w:rsidP="00577E88">
      <w:pPr>
        <w:numPr>
          <w:ilvl w:val="0"/>
          <w:numId w:val="35"/>
        </w:numPr>
        <w:tabs>
          <w:tab w:val="left" w:pos="0"/>
        </w:tabs>
        <w:spacing w:line="360" w:lineRule="auto"/>
        <w:rPr>
          <w:rFonts w:ascii="宋体" w:hAnsi="宋体"/>
          <w:b/>
          <w:sz w:val="28"/>
          <w:szCs w:val="28"/>
        </w:rPr>
      </w:pPr>
      <w:r>
        <w:rPr>
          <w:rFonts w:ascii="宋体" w:hAnsi="宋体" w:hint="eastAsia"/>
          <w:b/>
          <w:sz w:val="28"/>
          <w:szCs w:val="28"/>
        </w:rPr>
        <w:t>交货方式</w:t>
      </w:r>
    </w:p>
    <w:p w:rsidR="00577E88" w:rsidRDefault="00EE4BDB" w:rsidP="00577E88">
      <w:pPr>
        <w:spacing w:line="360" w:lineRule="auto"/>
        <w:ind w:leftChars="68" w:left="143" w:firstLineChars="150" w:firstLine="420"/>
        <w:rPr>
          <w:rFonts w:ascii="宋体" w:hAnsi="宋体"/>
          <w:sz w:val="28"/>
          <w:szCs w:val="28"/>
        </w:rPr>
      </w:pPr>
      <w:r>
        <w:rPr>
          <w:rFonts w:ascii="宋体" w:hAnsi="宋体" w:hint="eastAsia"/>
          <w:sz w:val="28"/>
          <w:szCs w:val="28"/>
        </w:rPr>
        <w:t>供方</w:t>
      </w:r>
      <w:r w:rsidR="00577E88">
        <w:rPr>
          <w:rFonts w:ascii="宋体" w:hAnsi="宋体" w:hint="eastAsia"/>
          <w:sz w:val="28"/>
          <w:szCs w:val="28"/>
        </w:rPr>
        <w:t>送货上门，必须根据需方使用要求及时送货到需方工厂，否则需方有权变更供货单位。</w:t>
      </w:r>
    </w:p>
    <w:p w:rsidR="00577E88" w:rsidRDefault="00577E88" w:rsidP="00577E88">
      <w:pPr>
        <w:pStyle w:val="ae"/>
        <w:numPr>
          <w:ilvl w:val="0"/>
          <w:numId w:val="35"/>
        </w:numPr>
        <w:tabs>
          <w:tab w:val="left" w:pos="0"/>
        </w:tabs>
        <w:spacing w:line="360" w:lineRule="auto"/>
        <w:ind w:firstLineChars="0"/>
        <w:rPr>
          <w:rFonts w:ascii="宋体" w:hAnsi="宋体"/>
          <w:b/>
          <w:sz w:val="28"/>
          <w:szCs w:val="28"/>
        </w:rPr>
      </w:pPr>
      <w:r>
        <w:rPr>
          <w:rFonts w:ascii="宋体" w:hAnsi="宋体" w:hint="eastAsia"/>
          <w:b/>
          <w:sz w:val="28"/>
          <w:szCs w:val="28"/>
        </w:rPr>
        <w:t>验收标准：</w:t>
      </w:r>
    </w:p>
    <w:p w:rsidR="00577E88" w:rsidRDefault="00577E88" w:rsidP="00577E88">
      <w:pPr>
        <w:pStyle w:val="ae"/>
        <w:spacing w:line="360" w:lineRule="auto"/>
        <w:ind w:leftChars="68" w:left="143" w:firstLine="560"/>
        <w:rPr>
          <w:rFonts w:ascii="宋体" w:hAnsi="宋体"/>
          <w:color w:val="000000"/>
          <w:sz w:val="28"/>
          <w:szCs w:val="28"/>
        </w:rPr>
      </w:pPr>
      <w:r>
        <w:rPr>
          <w:rFonts w:ascii="宋体" w:hAnsi="宋体" w:hint="eastAsia"/>
          <w:color w:val="000000"/>
          <w:sz w:val="28"/>
          <w:szCs w:val="28"/>
        </w:rPr>
        <w:t>货物送达需方后，需方应在7个工作日内对货物的数量、外观进行验收并提出异议，货物的质量问题，需方应在发现后的7个工作日内提出。</w:t>
      </w:r>
      <w:r>
        <w:rPr>
          <w:rStyle w:val="apple-converted-space"/>
          <w:rFonts w:ascii="宋体" w:hAnsi="宋体" w:hint="eastAsia"/>
          <w:color w:val="000000"/>
          <w:sz w:val="28"/>
          <w:szCs w:val="28"/>
        </w:rPr>
        <w:t> </w:t>
      </w:r>
    </w:p>
    <w:p w:rsidR="00577E88" w:rsidRDefault="00577E88" w:rsidP="00577E88">
      <w:pPr>
        <w:pStyle w:val="ae"/>
        <w:numPr>
          <w:ilvl w:val="0"/>
          <w:numId w:val="35"/>
        </w:numPr>
        <w:tabs>
          <w:tab w:val="left" w:pos="0"/>
        </w:tabs>
        <w:spacing w:line="360" w:lineRule="auto"/>
        <w:ind w:firstLineChars="0"/>
        <w:rPr>
          <w:rFonts w:ascii="宋体" w:hAnsi="宋体"/>
          <w:b/>
          <w:color w:val="000000"/>
          <w:sz w:val="28"/>
          <w:szCs w:val="28"/>
        </w:rPr>
      </w:pPr>
      <w:r>
        <w:rPr>
          <w:rFonts w:ascii="宋体" w:hAnsi="宋体" w:hint="eastAsia"/>
          <w:b/>
          <w:color w:val="000000"/>
          <w:sz w:val="28"/>
          <w:szCs w:val="28"/>
        </w:rPr>
        <w:t>违约责任：</w:t>
      </w:r>
    </w:p>
    <w:p w:rsidR="00577E88" w:rsidRDefault="00577E88" w:rsidP="00577E88">
      <w:pPr>
        <w:pStyle w:val="ae"/>
        <w:spacing w:line="360" w:lineRule="auto"/>
        <w:ind w:left="142" w:firstLineChars="0" w:firstLine="0"/>
        <w:rPr>
          <w:rFonts w:ascii="宋体" w:hAnsi="宋体"/>
          <w:color w:val="000000"/>
          <w:sz w:val="28"/>
          <w:szCs w:val="28"/>
        </w:rPr>
      </w:pPr>
      <w:r>
        <w:rPr>
          <w:rFonts w:ascii="宋体" w:hAnsi="宋体" w:hint="eastAsia"/>
          <w:color w:val="000000"/>
          <w:sz w:val="28"/>
          <w:szCs w:val="28"/>
        </w:rPr>
        <w:t>1.供方未按约定期限交付货物的，每逾期一日，供方需依照约定向需方支</w:t>
      </w:r>
      <w:r>
        <w:rPr>
          <w:rFonts w:ascii="宋体" w:hAnsi="宋体" w:hint="eastAsia"/>
          <w:color w:val="000000"/>
          <w:sz w:val="28"/>
          <w:szCs w:val="28"/>
        </w:rPr>
        <w:lastRenderedPageBreak/>
        <w:t>付合同总价款</w:t>
      </w:r>
      <w:r>
        <w:rPr>
          <w:rFonts w:ascii="宋体" w:hAnsi="宋体"/>
          <w:color w:val="000000"/>
          <w:sz w:val="28"/>
          <w:szCs w:val="28"/>
        </w:rPr>
        <w:t xml:space="preserve">   </w:t>
      </w:r>
      <w:r>
        <w:rPr>
          <w:rFonts w:ascii="宋体" w:hAnsi="宋体" w:hint="eastAsia"/>
          <w:color w:val="000000"/>
          <w:sz w:val="28"/>
          <w:szCs w:val="28"/>
        </w:rPr>
        <w:t>%的迟延履行金，逾期交付超过5日，需方有权单方解除本合同或中止合同，解除本合同并不妨碍需方主张违约责任。</w:t>
      </w:r>
      <w:r>
        <w:rPr>
          <w:rStyle w:val="apple-converted-space"/>
          <w:rFonts w:ascii="宋体" w:hAnsi="宋体" w:hint="eastAsia"/>
          <w:color w:val="000000"/>
          <w:sz w:val="28"/>
          <w:szCs w:val="28"/>
        </w:rPr>
        <w:t> </w:t>
      </w:r>
      <w:r>
        <w:rPr>
          <w:rFonts w:ascii="宋体" w:hAnsi="宋体" w:hint="eastAsia"/>
          <w:color w:val="000000"/>
          <w:sz w:val="28"/>
          <w:szCs w:val="28"/>
        </w:rPr>
        <w:br/>
        <w:t>2.供方交付的货物中存在不符合合同约定产品质量标准的情形，供方应按照不符合质量标准货物价值的30%向需方支付瑕疵履行违约金；当质量存在问题的货物超过合同约定货物总量的30%时，需方有权单方解除本合同或中止本合同，解除本合同并不妨碍需方主张违约责任</w:t>
      </w:r>
      <w:r>
        <w:rPr>
          <w:rStyle w:val="apple-converted-space"/>
          <w:rFonts w:ascii="宋体" w:hAnsi="宋体" w:hint="eastAsia"/>
          <w:color w:val="000000"/>
          <w:sz w:val="28"/>
          <w:szCs w:val="28"/>
        </w:rPr>
        <w:t>。</w:t>
      </w:r>
    </w:p>
    <w:p w:rsidR="00577E88" w:rsidRDefault="00577E88" w:rsidP="00577E88">
      <w:pPr>
        <w:spacing w:line="360" w:lineRule="auto"/>
        <w:rPr>
          <w:rFonts w:ascii="宋体" w:hAnsi="宋体"/>
          <w:b/>
          <w:sz w:val="28"/>
          <w:szCs w:val="28"/>
        </w:rPr>
      </w:pPr>
      <w:r>
        <w:rPr>
          <w:rFonts w:ascii="宋体" w:hAnsi="宋体" w:hint="eastAsia"/>
          <w:b/>
          <w:sz w:val="28"/>
          <w:szCs w:val="28"/>
        </w:rPr>
        <w:t xml:space="preserve"> 六、结算方式：</w:t>
      </w:r>
    </w:p>
    <w:p w:rsidR="00577E88" w:rsidRDefault="00577E88" w:rsidP="00577E88">
      <w:pPr>
        <w:spacing w:line="360" w:lineRule="auto"/>
        <w:rPr>
          <w:rFonts w:ascii="宋体" w:hAnsi="宋体"/>
          <w:sz w:val="28"/>
          <w:szCs w:val="28"/>
        </w:rPr>
      </w:pPr>
      <w:r>
        <w:rPr>
          <w:rFonts w:ascii="宋体" w:hAnsi="宋体" w:hint="eastAsia"/>
          <w:sz w:val="28"/>
          <w:szCs w:val="28"/>
        </w:rPr>
        <w:t xml:space="preserve">    每月20日前供方提供1%增值税专用发票，供方来需方结算本月货款的90%（电汇），预留10%余款本年12月31前付清(电汇)。</w:t>
      </w:r>
    </w:p>
    <w:p w:rsidR="00577E88" w:rsidRDefault="00577E88" w:rsidP="00577E88">
      <w:pPr>
        <w:spacing w:line="360" w:lineRule="auto"/>
        <w:rPr>
          <w:rFonts w:ascii="宋体" w:hAnsi="宋体"/>
          <w:b/>
          <w:sz w:val="28"/>
          <w:szCs w:val="28"/>
        </w:rPr>
      </w:pPr>
      <w:r>
        <w:rPr>
          <w:rFonts w:ascii="宋体" w:hAnsi="宋体" w:hint="eastAsia"/>
          <w:b/>
          <w:sz w:val="28"/>
          <w:szCs w:val="28"/>
        </w:rPr>
        <w:t>七、解决合同纠纷方式：</w:t>
      </w:r>
    </w:p>
    <w:p w:rsidR="00577E88" w:rsidRDefault="00577E88" w:rsidP="00577E88">
      <w:pPr>
        <w:spacing w:line="360" w:lineRule="auto"/>
        <w:ind w:leftChars="50" w:left="105" w:firstLineChars="159" w:firstLine="445"/>
        <w:rPr>
          <w:rFonts w:ascii="宋体" w:hAnsi="宋体"/>
          <w:sz w:val="28"/>
          <w:szCs w:val="28"/>
        </w:rPr>
      </w:pPr>
      <w:r>
        <w:rPr>
          <w:rFonts w:ascii="宋体" w:hAnsi="宋体"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577E88" w:rsidRDefault="00577E88" w:rsidP="00577E88">
      <w:pPr>
        <w:spacing w:line="360" w:lineRule="auto"/>
        <w:ind w:leftChars="50" w:left="105"/>
        <w:rPr>
          <w:rFonts w:ascii="宋体" w:hAnsi="宋体"/>
          <w:sz w:val="28"/>
          <w:szCs w:val="28"/>
        </w:rPr>
      </w:pPr>
      <w:r>
        <w:rPr>
          <w:rFonts w:ascii="宋体" w:hAnsi="宋体" w:hint="eastAsia"/>
          <w:b/>
          <w:sz w:val="28"/>
          <w:szCs w:val="28"/>
        </w:rPr>
        <w:t>八、其它：</w:t>
      </w:r>
      <w:r>
        <w:rPr>
          <w:rFonts w:ascii="宋体" w:hAnsi="宋体" w:hint="eastAsia"/>
          <w:sz w:val="28"/>
          <w:szCs w:val="28"/>
        </w:rPr>
        <w:t>报价清单作为合同附件，与合同具有同等的法律效力</w:t>
      </w:r>
    </w:p>
    <w:p w:rsidR="00577E88" w:rsidRDefault="00577E88" w:rsidP="00577E88">
      <w:pPr>
        <w:spacing w:line="360" w:lineRule="auto"/>
        <w:ind w:firstLineChars="200" w:firstLine="560"/>
        <w:rPr>
          <w:rFonts w:ascii="宋体" w:hAnsi="宋体"/>
          <w:sz w:val="28"/>
          <w:szCs w:val="28"/>
        </w:rPr>
      </w:pPr>
      <w:r>
        <w:rPr>
          <w:rFonts w:ascii="宋体" w:hAnsi="宋体" w:hint="eastAsia"/>
          <w:sz w:val="28"/>
          <w:szCs w:val="28"/>
        </w:rPr>
        <w:t>a)合同一式三份，需、需方二份供方一份。</w:t>
      </w:r>
    </w:p>
    <w:p w:rsidR="00577E88" w:rsidRDefault="00577E88" w:rsidP="00577E88">
      <w:pPr>
        <w:spacing w:line="360" w:lineRule="auto"/>
        <w:ind w:firstLineChars="200" w:firstLine="560"/>
        <w:rPr>
          <w:rFonts w:ascii="宋体" w:hAnsi="宋体"/>
          <w:sz w:val="28"/>
          <w:szCs w:val="28"/>
        </w:rPr>
      </w:pPr>
      <w:r>
        <w:rPr>
          <w:rFonts w:ascii="宋体" w:hAnsi="宋体" w:hint="eastAsia"/>
          <w:sz w:val="28"/>
          <w:szCs w:val="28"/>
        </w:rPr>
        <w:t>b)本合同有效期为一年。</w:t>
      </w:r>
    </w:p>
    <w:p w:rsidR="00577E88" w:rsidRDefault="00577E88" w:rsidP="00577E88">
      <w:pPr>
        <w:spacing w:line="360" w:lineRule="auto"/>
        <w:ind w:firstLineChars="200" w:firstLine="560"/>
        <w:rPr>
          <w:rFonts w:ascii="宋体" w:hAnsi="宋体"/>
          <w:sz w:val="28"/>
          <w:szCs w:val="28"/>
        </w:rPr>
      </w:pPr>
      <w:r>
        <w:rPr>
          <w:rFonts w:ascii="宋体" w:hAnsi="宋体" w:hint="eastAsia"/>
          <w:sz w:val="28"/>
          <w:szCs w:val="28"/>
        </w:rPr>
        <w:t>C)合同签订之日起为合同生效之日。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77E88" w:rsidTr="00577E88">
        <w:trPr>
          <w:trHeight w:val="6666"/>
        </w:trPr>
        <w:tc>
          <w:tcPr>
            <w:tcW w:w="2500" w:type="pct"/>
            <w:tcBorders>
              <w:top w:val="single" w:sz="4" w:space="0" w:color="auto"/>
              <w:left w:val="single" w:sz="4" w:space="0" w:color="auto"/>
              <w:bottom w:val="single" w:sz="4" w:space="0" w:color="auto"/>
              <w:right w:val="single" w:sz="4" w:space="0" w:color="auto"/>
            </w:tcBorders>
          </w:tcPr>
          <w:p w:rsidR="00577E88" w:rsidRDefault="00577E88">
            <w:pPr>
              <w:ind w:firstLine="1260"/>
              <w:rPr>
                <w:rFonts w:ascii="宋体" w:hAnsi="宋体"/>
                <w:sz w:val="28"/>
                <w:szCs w:val="28"/>
              </w:rPr>
            </w:pPr>
            <w:r>
              <w:rPr>
                <w:rFonts w:ascii="宋体" w:hAnsi="宋体" w:hint="eastAsia"/>
                <w:sz w:val="28"/>
                <w:szCs w:val="28"/>
              </w:rPr>
              <w:lastRenderedPageBreak/>
              <w:t>供    方</w:t>
            </w:r>
          </w:p>
          <w:p w:rsidR="00577E88" w:rsidRDefault="00577E88">
            <w:pPr>
              <w:rPr>
                <w:rFonts w:ascii="宋体" w:hAnsi="宋体" w:cs="宋体"/>
                <w:sz w:val="28"/>
                <w:szCs w:val="28"/>
                <w:u w:val="single"/>
              </w:rPr>
            </w:pPr>
            <w:r>
              <w:rPr>
                <w:rFonts w:ascii="宋体" w:hAnsi="宋体" w:hint="eastAsia"/>
                <w:sz w:val="28"/>
                <w:szCs w:val="28"/>
              </w:rPr>
              <w:t>单位名称：</w:t>
            </w:r>
            <w:r>
              <w:rPr>
                <w:rFonts w:ascii="宋体" w:hAnsi="宋体" w:cs="宋体" w:hint="eastAsia"/>
                <w:sz w:val="28"/>
                <w:szCs w:val="28"/>
                <w:u w:val="single"/>
              </w:rPr>
              <w:t xml:space="preserve"> </w:t>
            </w:r>
          </w:p>
          <w:p w:rsidR="00577E88" w:rsidRDefault="00577E88">
            <w:pPr>
              <w:rPr>
                <w:rFonts w:ascii="宋体" w:hAnsi="宋体"/>
                <w:sz w:val="28"/>
                <w:szCs w:val="28"/>
              </w:rPr>
            </w:pPr>
            <w:r>
              <w:rPr>
                <w:rFonts w:ascii="宋体" w:hAnsi="宋体" w:hint="eastAsia"/>
                <w:sz w:val="28"/>
                <w:szCs w:val="28"/>
              </w:rPr>
              <w:t>单位地点：</w:t>
            </w:r>
          </w:p>
          <w:p w:rsidR="00577E88" w:rsidRDefault="00577E88">
            <w:pPr>
              <w:rPr>
                <w:rFonts w:ascii="宋体" w:hAnsi="宋体"/>
                <w:sz w:val="28"/>
                <w:szCs w:val="28"/>
              </w:rPr>
            </w:pPr>
            <w:r>
              <w:rPr>
                <w:rFonts w:ascii="宋体" w:hAnsi="宋体" w:hint="eastAsia"/>
                <w:sz w:val="28"/>
                <w:szCs w:val="28"/>
              </w:rPr>
              <w:t>法定代表人：</w:t>
            </w:r>
          </w:p>
          <w:p w:rsidR="00577E88" w:rsidRDefault="00577E88">
            <w:pPr>
              <w:rPr>
                <w:rFonts w:ascii="宋体" w:hAnsi="宋体"/>
                <w:sz w:val="28"/>
                <w:szCs w:val="28"/>
              </w:rPr>
            </w:pPr>
            <w:r>
              <w:rPr>
                <w:rFonts w:ascii="宋体" w:hAnsi="宋体" w:hint="eastAsia"/>
                <w:sz w:val="28"/>
                <w:szCs w:val="28"/>
              </w:rPr>
              <w:t>委托代理人：</w:t>
            </w:r>
          </w:p>
          <w:p w:rsidR="00577E88" w:rsidRDefault="00577E88">
            <w:pPr>
              <w:rPr>
                <w:rFonts w:ascii="宋体" w:hAnsi="宋体"/>
                <w:sz w:val="28"/>
                <w:szCs w:val="28"/>
              </w:rPr>
            </w:pPr>
            <w:r>
              <w:rPr>
                <w:rFonts w:ascii="宋体" w:hAnsi="宋体" w:hint="eastAsia"/>
                <w:sz w:val="28"/>
                <w:szCs w:val="28"/>
              </w:rPr>
              <w:t>电    话：</w:t>
            </w:r>
          </w:p>
          <w:p w:rsidR="00577E88" w:rsidRDefault="00577E88">
            <w:pPr>
              <w:rPr>
                <w:rFonts w:ascii="宋体" w:hAnsi="宋体"/>
                <w:sz w:val="28"/>
                <w:szCs w:val="28"/>
              </w:rPr>
            </w:pPr>
            <w:r>
              <w:rPr>
                <w:rFonts w:ascii="宋体" w:hAnsi="宋体" w:hint="eastAsia"/>
                <w:sz w:val="28"/>
                <w:szCs w:val="28"/>
              </w:rPr>
              <w:t>传    真：</w:t>
            </w:r>
          </w:p>
        </w:tc>
        <w:tc>
          <w:tcPr>
            <w:tcW w:w="2500" w:type="pct"/>
            <w:tcBorders>
              <w:top w:val="single" w:sz="4" w:space="0" w:color="auto"/>
              <w:left w:val="single" w:sz="4" w:space="0" w:color="auto"/>
              <w:bottom w:val="single" w:sz="4" w:space="0" w:color="auto"/>
              <w:right w:val="single" w:sz="4" w:space="0" w:color="auto"/>
            </w:tcBorders>
            <w:hideMark/>
          </w:tcPr>
          <w:p w:rsidR="00577E88" w:rsidRDefault="00577E88">
            <w:pPr>
              <w:ind w:firstLine="1260"/>
              <w:rPr>
                <w:rFonts w:ascii="宋体" w:hAnsi="宋体"/>
                <w:sz w:val="28"/>
                <w:szCs w:val="28"/>
              </w:rPr>
            </w:pPr>
            <w:r>
              <w:rPr>
                <w:rFonts w:ascii="宋体" w:hAnsi="宋体" w:hint="eastAsia"/>
                <w:sz w:val="28"/>
                <w:szCs w:val="28"/>
              </w:rPr>
              <w:t>需    方</w:t>
            </w:r>
          </w:p>
          <w:p w:rsidR="00577E88" w:rsidRDefault="00577E88">
            <w:pPr>
              <w:jc w:val="left"/>
              <w:rPr>
                <w:rFonts w:ascii="宋体" w:hAnsi="宋体"/>
                <w:sz w:val="28"/>
                <w:szCs w:val="28"/>
                <w:u w:val="single"/>
              </w:rPr>
            </w:pPr>
            <w:r>
              <w:rPr>
                <w:rFonts w:ascii="宋体" w:hAnsi="宋体" w:hint="eastAsia"/>
                <w:sz w:val="28"/>
                <w:szCs w:val="28"/>
              </w:rPr>
              <w:t>单位名称：</w:t>
            </w:r>
            <w:r>
              <w:rPr>
                <w:rFonts w:ascii="宋体" w:hAnsi="宋体" w:hint="eastAsia"/>
                <w:sz w:val="28"/>
                <w:szCs w:val="28"/>
                <w:u w:val="single"/>
              </w:rPr>
              <w:t xml:space="preserve">内蒙古屯河河套番茄制品有限责任公司 </w:t>
            </w:r>
          </w:p>
          <w:p w:rsidR="00577E88" w:rsidRDefault="00577E88">
            <w:pPr>
              <w:rPr>
                <w:rFonts w:ascii="宋体" w:hAnsi="宋体"/>
                <w:sz w:val="28"/>
                <w:szCs w:val="28"/>
              </w:rPr>
            </w:pPr>
            <w:r>
              <w:rPr>
                <w:rFonts w:ascii="宋体" w:hAnsi="宋体" w:hint="eastAsia"/>
                <w:sz w:val="28"/>
                <w:szCs w:val="28"/>
              </w:rPr>
              <w:t>单位地点：内蒙古杭锦后旗陕坝镇建设街39号</w:t>
            </w:r>
          </w:p>
          <w:p w:rsidR="00577E88" w:rsidRDefault="00577E88">
            <w:pPr>
              <w:rPr>
                <w:rFonts w:ascii="宋体" w:hAnsi="宋体"/>
                <w:sz w:val="28"/>
                <w:szCs w:val="28"/>
              </w:rPr>
            </w:pPr>
            <w:r>
              <w:rPr>
                <w:rFonts w:ascii="宋体" w:hAnsi="宋体" w:hint="eastAsia"/>
                <w:sz w:val="28"/>
                <w:szCs w:val="28"/>
              </w:rPr>
              <w:t>法定代表人：</w:t>
            </w:r>
          </w:p>
          <w:p w:rsidR="00577E88" w:rsidRDefault="00577E88">
            <w:pPr>
              <w:rPr>
                <w:rFonts w:ascii="宋体" w:hAnsi="宋体"/>
                <w:sz w:val="28"/>
                <w:szCs w:val="28"/>
              </w:rPr>
            </w:pPr>
            <w:r>
              <w:rPr>
                <w:rFonts w:ascii="宋体" w:hAnsi="宋体" w:hint="eastAsia"/>
                <w:sz w:val="28"/>
                <w:szCs w:val="28"/>
              </w:rPr>
              <w:t xml:space="preserve">委托代理人： </w:t>
            </w:r>
          </w:p>
          <w:p w:rsidR="00577E88" w:rsidRDefault="00577E88">
            <w:pPr>
              <w:rPr>
                <w:rFonts w:ascii="宋体" w:hAnsi="宋体"/>
                <w:sz w:val="28"/>
                <w:szCs w:val="28"/>
              </w:rPr>
            </w:pPr>
            <w:r>
              <w:rPr>
                <w:rFonts w:ascii="宋体" w:hAnsi="宋体" w:hint="eastAsia"/>
                <w:sz w:val="28"/>
                <w:szCs w:val="28"/>
              </w:rPr>
              <w:t>电    话：0478-6655009</w:t>
            </w:r>
          </w:p>
          <w:p w:rsidR="00577E88" w:rsidRDefault="00577E88">
            <w:pPr>
              <w:rPr>
                <w:rFonts w:ascii="宋体" w:hAnsi="宋体"/>
                <w:sz w:val="28"/>
                <w:szCs w:val="28"/>
              </w:rPr>
            </w:pPr>
            <w:r>
              <w:rPr>
                <w:rFonts w:ascii="宋体" w:hAnsi="宋体" w:hint="eastAsia"/>
                <w:sz w:val="28"/>
                <w:szCs w:val="28"/>
              </w:rPr>
              <w:t>传    真：0478-6655011</w:t>
            </w:r>
          </w:p>
        </w:tc>
      </w:tr>
    </w:tbl>
    <w:p w:rsidR="00577E88" w:rsidRDefault="00577E88" w:rsidP="00577E88"/>
    <w:p w:rsidR="001871F8" w:rsidRDefault="001871F8"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Pr="00795DDD" w:rsidRDefault="00A22FAA" w:rsidP="00A22FAA">
      <w:pPr>
        <w:tabs>
          <w:tab w:val="center" w:pos="4535"/>
          <w:tab w:val="left" w:pos="7183"/>
        </w:tabs>
        <w:spacing w:line="600" w:lineRule="exact"/>
        <w:jc w:val="center"/>
        <w:outlineLvl w:val="0"/>
        <w:rPr>
          <w:rFonts w:ascii="黑体" w:eastAsia="黑体" w:hAnsi="黑体"/>
          <w:sz w:val="32"/>
          <w:szCs w:val="32"/>
        </w:rPr>
      </w:pPr>
      <w:bookmarkStart w:id="11" w:name="_Toc152887438"/>
      <w:bookmarkStart w:id="12" w:name="_Toc152926633"/>
      <w:r>
        <w:rPr>
          <w:rFonts w:ascii="黑体" w:eastAsia="黑体" w:hAnsi="黑体" w:hint="eastAsia"/>
          <w:sz w:val="32"/>
          <w:szCs w:val="32"/>
        </w:rPr>
        <w:t>第五</w:t>
      </w:r>
      <w:r w:rsidR="00A24AAC" w:rsidRPr="00795DDD">
        <w:rPr>
          <w:rFonts w:ascii="黑体" w:eastAsia="黑体" w:hAnsi="黑体" w:hint="eastAsia"/>
          <w:sz w:val="32"/>
          <w:szCs w:val="32"/>
        </w:rPr>
        <w:t>章 响应文件（格式）</w:t>
      </w:r>
      <w:bookmarkEnd w:id="11"/>
      <w:bookmarkEnd w:id="12"/>
    </w:p>
    <w:p w:rsidR="00A24AAC" w:rsidRPr="00493B88" w:rsidRDefault="00A24AAC" w:rsidP="00A24AAC">
      <w:pPr>
        <w:spacing w:line="360" w:lineRule="exact"/>
        <w:jc w:val="center"/>
        <w:rPr>
          <w:rFonts w:ascii="宋体" w:hAnsi="宋体"/>
          <w:b/>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ind w:firstLineChars="150" w:firstLine="480"/>
        <w:rPr>
          <w:rFonts w:ascii="宋体" w:hAnsi="宋体"/>
          <w:b/>
          <w:bCs/>
          <w:sz w:val="32"/>
          <w:szCs w:val="32"/>
        </w:rPr>
      </w:pPr>
      <w:r w:rsidRPr="00493B88">
        <w:rPr>
          <w:rFonts w:ascii="宋体" w:hAnsi="宋体" w:hint="eastAsia"/>
          <w:sz w:val="32"/>
          <w:szCs w:val="32"/>
        </w:rPr>
        <w:t xml:space="preserve"> </w:t>
      </w:r>
      <w:r w:rsidRPr="00493B88">
        <w:rPr>
          <w:rFonts w:ascii="宋体" w:hAnsi="宋体" w:hint="eastAsia"/>
          <w:b/>
          <w:sz w:val="32"/>
          <w:szCs w:val="32"/>
          <w:u w:val="single"/>
        </w:rPr>
        <w:t xml:space="preserve">    （项目名称）       </w:t>
      </w:r>
      <w:r>
        <w:rPr>
          <w:rFonts w:ascii="宋体" w:hAnsi="宋体" w:hint="eastAsia"/>
          <w:b/>
          <w:sz w:val="32"/>
          <w:szCs w:val="32"/>
          <w:u w:val="single"/>
        </w:rPr>
        <w:t>投标</w:t>
      </w:r>
      <w:r w:rsidRPr="00493B88">
        <w:rPr>
          <w:rFonts w:ascii="宋体" w:hAnsi="宋体" w:hint="eastAsia"/>
          <w:b/>
          <w:sz w:val="32"/>
          <w:szCs w:val="32"/>
        </w:rPr>
        <w:t>文件</w:t>
      </w:r>
    </w:p>
    <w:p w:rsidR="00A24AAC" w:rsidRPr="00493B88" w:rsidRDefault="00A24AAC" w:rsidP="00A24AAC">
      <w:pPr>
        <w:jc w:val="center"/>
        <w:rPr>
          <w:rFonts w:ascii="宋体" w:hAnsi="宋体"/>
          <w:b/>
          <w:sz w:val="32"/>
          <w:szCs w:val="32"/>
        </w:rPr>
      </w:pPr>
    </w:p>
    <w:p w:rsidR="00A24AAC" w:rsidRPr="00493B88" w:rsidRDefault="00A24AAC" w:rsidP="00A24AAC">
      <w:pPr>
        <w:jc w:val="center"/>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名称：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名称：  （盖单位公章）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753"/>
        <w:rPr>
          <w:rFonts w:ascii="宋体" w:hAnsi="宋体"/>
          <w:b/>
          <w:sz w:val="30"/>
          <w:szCs w:val="30"/>
          <w:u w:val="single"/>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Pr="009253D0"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565236" w:rsidRDefault="00565236" w:rsidP="00A24AAC">
      <w:pPr>
        <w:spacing w:line="360" w:lineRule="auto"/>
        <w:rPr>
          <w:rFonts w:ascii="仿宋_GB2312" w:eastAsia="仿宋_GB2312" w:hAnsi="宋体"/>
          <w:sz w:val="28"/>
          <w:szCs w:val="28"/>
        </w:rPr>
      </w:pPr>
    </w:p>
    <w:p w:rsidR="00A24AAC" w:rsidRPr="00493B88" w:rsidRDefault="00A24AAC" w:rsidP="00A24AAC">
      <w:pPr>
        <w:jc w:val="center"/>
        <w:rPr>
          <w:rFonts w:ascii="方正小标宋_GBK" w:eastAsia="方正小标宋_GBK"/>
          <w:sz w:val="44"/>
          <w:szCs w:val="44"/>
        </w:rPr>
      </w:pPr>
      <w:r w:rsidRPr="00493B88">
        <w:rPr>
          <w:rFonts w:ascii="方正小标宋_GBK" w:eastAsia="方正小标宋_GBK" w:hint="eastAsia"/>
          <w:sz w:val="44"/>
          <w:szCs w:val="44"/>
        </w:rPr>
        <w:t>一、</w:t>
      </w:r>
      <w:r>
        <w:rPr>
          <w:rFonts w:ascii="方正小标宋_GBK" w:eastAsia="方正小标宋_GBK" w:hint="eastAsia"/>
          <w:sz w:val="44"/>
          <w:szCs w:val="44"/>
        </w:rPr>
        <w:t>投标响应</w:t>
      </w:r>
      <w:r w:rsidRPr="00493B88">
        <w:rPr>
          <w:rFonts w:ascii="方正小标宋_GBK" w:eastAsia="方正小标宋_GBK" w:hint="eastAsia"/>
          <w:sz w:val="44"/>
          <w:szCs w:val="44"/>
        </w:rPr>
        <w:t>函</w:t>
      </w:r>
    </w:p>
    <w:p w:rsidR="00A24AAC" w:rsidRPr="00493B88" w:rsidRDefault="00A24AAC" w:rsidP="00A24AAC">
      <w:pPr>
        <w:spacing w:line="400" w:lineRule="exact"/>
        <w:ind w:firstLineChars="200" w:firstLine="480"/>
        <w:rPr>
          <w:rFonts w:ascii="宋体" w:hAnsi="宋体"/>
          <w:sz w:val="24"/>
          <w:szCs w:val="21"/>
        </w:rPr>
      </w:pPr>
    </w:p>
    <w:p w:rsidR="00A24AAC" w:rsidRPr="00493B88" w:rsidRDefault="00A24AAC" w:rsidP="00A24AAC">
      <w:pPr>
        <w:spacing w:line="400" w:lineRule="exact"/>
        <w:ind w:firstLineChars="200" w:firstLine="640"/>
        <w:rPr>
          <w:rFonts w:ascii="仿宋_GB2312" w:eastAsia="仿宋_GB2312" w:hAnsi="宋体"/>
          <w:sz w:val="32"/>
          <w:szCs w:val="32"/>
          <w:u w:val="single"/>
        </w:rPr>
      </w:pPr>
      <w:r w:rsidRPr="00493B88">
        <w:rPr>
          <w:rFonts w:ascii="仿宋_GB2312" w:eastAsia="仿宋_GB2312" w:hAnsi="宋体" w:hint="eastAsia"/>
          <w:sz w:val="32"/>
          <w:szCs w:val="32"/>
        </w:rPr>
        <w:t>致：</w:t>
      </w:r>
      <w:r w:rsidRPr="00493B8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内蒙古屯河河套番茄制品有限责任公司</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我方认真研究了</w:t>
      </w:r>
      <w:r w:rsidRPr="00791403">
        <w:rPr>
          <w:rFonts w:ascii="仿宋_GB2312" w:eastAsia="仿宋_GB2312" w:hAnsi="宋体" w:hint="eastAsia"/>
          <w:sz w:val="32"/>
          <w:szCs w:val="32"/>
          <w:u w:val="single"/>
        </w:rPr>
        <w:t xml:space="preserve"> </w:t>
      </w:r>
      <w:r w:rsidR="00FC6E9E">
        <w:rPr>
          <w:rFonts w:ascii="仿宋_GB2312" w:eastAsia="仿宋_GB2312" w:hAnsi="宋体" w:hint="eastAsia"/>
          <w:sz w:val="32"/>
          <w:szCs w:val="32"/>
          <w:u w:val="single"/>
        </w:rPr>
        <w:t>辅助材料</w:t>
      </w:r>
      <w:r w:rsidR="006815D7">
        <w:rPr>
          <w:rFonts w:ascii="仿宋_GB2312" w:eastAsia="仿宋_GB2312" w:hAnsi="宋体" w:hint="eastAsia"/>
          <w:sz w:val="32"/>
          <w:szCs w:val="32"/>
          <w:u w:val="single"/>
        </w:rPr>
        <w:t>采购</w:t>
      </w:r>
      <w:r w:rsidRPr="00791403">
        <w:rPr>
          <w:rFonts w:ascii="仿宋_GB2312" w:eastAsia="仿宋_GB2312" w:hAnsi="宋体" w:hint="eastAsia"/>
          <w:sz w:val="32"/>
          <w:szCs w:val="32"/>
          <w:u w:val="single"/>
        </w:rPr>
        <w:t>项目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采购文件的全部内容，并按规定提交了</w:t>
      </w:r>
      <w:r w:rsidR="00935653">
        <w:rPr>
          <w:rFonts w:ascii="仿宋_GB2312" w:eastAsia="仿宋_GB2312" w:hAnsi="宋体" w:hint="eastAsia"/>
          <w:sz w:val="32"/>
          <w:szCs w:val="32"/>
        </w:rPr>
        <w:t>投标</w:t>
      </w:r>
      <w:r w:rsidRPr="00791403">
        <w:rPr>
          <w:rFonts w:ascii="仿宋_GB2312" w:eastAsia="仿宋_GB2312" w:hAnsi="宋体" w:hint="eastAsia"/>
          <w:sz w:val="32"/>
          <w:szCs w:val="32"/>
        </w:rPr>
        <w:t>采购文件，原意接受</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采购文件及合同条款全部约定，承担谈判采购文件中规定的属我方的全部义务。我方的</w:t>
      </w:r>
      <w:proofErr w:type="gramStart"/>
      <w:r w:rsidR="005C1F2C">
        <w:rPr>
          <w:rFonts w:ascii="仿宋_GB2312" w:eastAsia="仿宋_GB2312" w:hAnsi="宋体" w:hint="eastAsia"/>
          <w:sz w:val="32"/>
          <w:szCs w:val="32"/>
        </w:rPr>
        <w:t>询</w:t>
      </w:r>
      <w:proofErr w:type="gramEnd"/>
      <w:r w:rsidR="005C1F2C">
        <w:rPr>
          <w:rFonts w:ascii="仿宋_GB2312" w:eastAsia="仿宋_GB2312" w:hAnsi="宋体" w:hint="eastAsia"/>
          <w:sz w:val="32"/>
          <w:szCs w:val="32"/>
        </w:rPr>
        <w:t>比</w:t>
      </w:r>
      <w:r w:rsidRPr="00791403">
        <w:rPr>
          <w:rFonts w:ascii="仿宋_GB2312" w:eastAsia="仿宋_GB2312" w:hAnsi="宋体" w:hint="eastAsia"/>
          <w:sz w:val="32"/>
          <w:szCs w:val="32"/>
        </w:rPr>
        <w:t>采购报价为人民币（大写）</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 xml:space="preserve"> </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正式授权下述签字人</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（姓名和职务）代表谈判采购参与人 </w:t>
      </w:r>
      <w:r w:rsidRPr="00791403">
        <w:rPr>
          <w:rFonts w:ascii="仿宋_GB2312" w:eastAsia="仿宋_GB2312" w:hAnsi="宋体" w:hint="eastAsia"/>
          <w:sz w:val="32"/>
          <w:szCs w:val="32"/>
          <w:u w:val="single"/>
        </w:rPr>
        <w:t xml:space="preserve">                                   </w:t>
      </w:r>
      <w:r w:rsidR="005C1F2C">
        <w:rPr>
          <w:rFonts w:ascii="仿宋_GB2312" w:eastAsia="仿宋_GB2312" w:hAnsi="宋体" w:hint="eastAsia"/>
          <w:sz w:val="32"/>
          <w:szCs w:val="32"/>
          <w:u w:val="single"/>
        </w:rPr>
        <w:t>（</w:t>
      </w:r>
      <w:r w:rsidRPr="00791403">
        <w:rPr>
          <w:rFonts w:ascii="仿宋_GB2312" w:eastAsia="仿宋_GB2312" w:hAnsi="宋体" w:hint="eastAsia"/>
          <w:sz w:val="32"/>
          <w:szCs w:val="32"/>
          <w:u w:val="single"/>
        </w:rPr>
        <w:t>采购参与人单位名称）</w:t>
      </w:r>
      <w:r w:rsidRPr="00791403">
        <w:rPr>
          <w:rFonts w:ascii="仿宋_GB2312" w:eastAsia="仿宋_GB2312" w:hAnsi="宋体" w:hint="eastAsia"/>
          <w:sz w:val="32"/>
          <w:szCs w:val="32"/>
        </w:rPr>
        <w:t>，签字</w:t>
      </w:r>
      <w:proofErr w:type="gramStart"/>
      <w:r w:rsidRPr="00791403">
        <w:rPr>
          <w:rFonts w:ascii="仿宋_GB2312" w:eastAsia="仿宋_GB2312" w:hAnsi="宋体" w:hint="eastAsia"/>
          <w:sz w:val="32"/>
          <w:szCs w:val="32"/>
        </w:rPr>
        <w:t>兹宣布</w:t>
      </w:r>
      <w:proofErr w:type="gramEnd"/>
      <w:r w:rsidRPr="00791403">
        <w:rPr>
          <w:rFonts w:ascii="仿宋_GB2312" w:eastAsia="仿宋_GB2312" w:hAnsi="宋体" w:hint="eastAsia"/>
          <w:sz w:val="32"/>
          <w:szCs w:val="32"/>
        </w:rPr>
        <w:t>同意如下：</w:t>
      </w:r>
    </w:p>
    <w:p w:rsidR="0093565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1、我方同意在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采购参与人须知规定的评比日期起遵循本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w:t>
      </w:r>
    </w:p>
    <w:p w:rsidR="00A24AAC" w:rsidRPr="00791403" w:rsidRDefault="00935653"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 xml:space="preserve"> </w:t>
      </w:r>
      <w:r w:rsidR="00A24AAC" w:rsidRPr="00791403">
        <w:rPr>
          <w:rFonts w:ascii="仿宋_GB2312" w:eastAsia="仿宋_GB2312" w:hAnsi="宋体" w:hint="eastAsia"/>
          <w:sz w:val="32"/>
          <w:szCs w:val="32"/>
        </w:rPr>
        <w:t>2、我方承诺已经具备以下条件：</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（1）具有独立承担民事责任的能力；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（2）具有良好的商业信誉；</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（3）具有履行合同所必需的设备和能力；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（4）参加此项采购活动前三年内，在经营活动中没有重大违法记录。</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3、一旦通知我方中标采购，我们保证与贵单位</w:t>
      </w:r>
      <w:proofErr w:type="gramStart"/>
      <w:r w:rsidRPr="00791403">
        <w:rPr>
          <w:rFonts w:ascii="仿宋_GB2312" w:eastAsia="仿宋_GB2312" w:hAnsi="宋体" w:hint="eastAsia"/>
          <w:sz w:val="32"/>
          <w:szCs w:val="32"/>
        </w:rPr>
        <w:t>签定</w:t>
      </w:r>
      <w:proofErr w:type="gramEnd"/>
      <w:r w:rsidRPr="00791403">
        <w:rPr>
          <w:rFonts w:ascii="仿宋_GB2312" w:eastAsia="仿宋_GB2312" w:hAnsi="宋体" w:hint="eastAsia"/>
          <w:sz w:val="32"/>
          <w:szCs w:val="32"/>
        </w:rPr>
        <w:t>合同并保证按照文件中所规定的时间完成全部承包的项目期间发生的相关</w:t>
      </w:r>
      <w:r w:rsidRPr="00791403">
        <w:rPr>
          <w:rFonts w:ascii="仿宋_GB2312" w:eastAsia="仿宋_GB2312" w:hAnsi="宋体" w:hint="eastAsia"/>
          <w:sz w:val="32"/>
          <w:szCs w:val="32"/>
        </w:rPr>
        <w:lastRenderedPageBreak/>
        <w:t>费用，不再另行取费。我方根据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采购文件的规定，承担完成合同的责任和义务。</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4、我方已详细审核</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采购文件，包括修改文件（如有的话）和有关附件，将自行承担因对全部谈判采购文件理解不正确或误解而产生的相应后果。</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5、我方的</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采购截止之日起</w:t>
      </w:r>
      <w:r w:rsidRPr="00791403">
        <w:rPr>
          <w:rFonts w:ascii="仿宋_GB2312" w:eastAsia="仿宋_GB2312" w:hAnsi="宋体" w:hint="eastAsia"/>
          <w:b/>
          <w:sz w:val="32"/>
          <w:szCs w:val="32"/>
          <w:u w:val="single"/>
        </w:rPr>
        <w:t>60</w:t>
      </w:r>
      <w:r w:rsidRPr="00791403">
        <w:rPr>
          <w:rFonts w:ascii="仿宋_GB2312" w:eastAsia="仿宋_GB2312" w:hAnsi="宋体" w:hint="eastAsia"/>
          <w:sz w:val="32"/>
          <w:szCs w:val="32"/>
        </w:rPr>
        <w:t>天内有效。</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6</w:t>
      </w:r>
      <w:r w:rsidR="00935653">
        <w:rPr>
          <w:rFonts w:ascii="仿宋_GB2312" w:eastAsia="仿宋_GB2312" w:hAnsi="宋体" w:hint="eastAsia"/>
          <w:sz w:val="32"/>
          <w:szCs w:val="32"/>
        </w:rPr>
        <w:t>、同意向贵方提供贵方可能要求的与本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购有关的任何数据或资料。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7、我方完全理解贵方不一定要接受最低报价的采购参与人为中标人。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8、若贵方需要，我方愿意提供我方</w:t>
      </w:r>
      <w:proofErr w:type="gramStart"/>
      <w:r w:rsidRPr="00791403">
        <w:rPr>
          <w:rFonts w:ascii="仿宋_GB2312" w:eastAsia="仿宋_GB2312" w:hAnsi="宋体" w:hint="eastAsia"/>
          <w:sz w:val="32"/>
          <w:szCs w:val="32"/>
        </w:rPr>
        <w:t>作出</w:t>
      </w:r>
      <w:proofErr w:type="gramEnd"/>
      <w:r w:rsidRPr="00791403">
        <w:rPr>
          <w:rFonts w:ascii="仿宋_GB2312" w:eastAsia="仿宋_GB2312" w:hAnsi="宋体" w:hint="eastAsia"/>
          <w:sz w:val="32"/>
          <w:szCs w:val="32"/>
        </w:rPr>
        <w:t>的一切承诺的证明材料。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五、与本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采购有关的正式通讯地址为：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地址：</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邮政编码：</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电话、电报、传真或电传：</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开户名称：</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开户银行：</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proofErr w:type="gramStart"/>
      <w:r w:rsidRPr="00791403">
        <w:rPr>
          <w:rFonts w:ascii="仿宋_GB2312" w:eastAsia="仿宋_GB2312" w:hAnsi="宋体" w:hint="eastAsia"/>
          <w:sz w:val="32"/>
          <w:szCs w:val="32"/>
        </w:rPr>
        <w:t>帐号</w:t>
      </w:r>
      <w:proofErr w:type="gramEnd"/>
      <w:r w:rsidRPr="00791403">
        <w:rPr>
          <w:rFonts w:ascii="仿宋_GB2312" w:eastAsia="仿宋_GB2312" w:hAnsi="宋体" w:hint="eastAsia"/>
          <w:sz w:val="32"/>
          <w:szCs w:val="32"/>
        </w:rPr>
        <w:t>：</w:t>
      </w:r>
      <w:r w:rsidRPr="00791403">
        <w:rPr>
          <w:rFonts w:ascii="仿宋_GB2312" w:eastAsia="仿宋_GB2312" w:hAnsi="宋体" w:hint="eastAsia"/>
          <w:sz w:val="32"/>
          <w:szCs w:val="32"/>
          <w:u w:val="single"/>
        </w:rPr>
        <w:t xml:space="preserve">                                                        </w:t>
      </w:r>
    </w:p>
    <w:p w:rsidR="00A24AAC" w:rsidRPr="00791403" w:rsidRDefault="00935653" w:rsidP="00A24AAC">
      <w:pPr>
        <w:spacing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比</w:t>
      </w:r>
      <w:r w:rsidR="00A24AAC" w:rsidRPr="00791403">
        <w:rPr>
          <w:rFonts w:ascii="仿宋_GB2312" w:eastAsia="仿宋_GB2312" w:hAnsi="宋体" w:hint="eastAsia"/>
          <w:sz w:val="32"/>
          <w:szCs w:val="32"/>
        </w:rPr>
        <w:t>采购参与人：</w:t>
      </w:r>
      <w:r>
        <w:rPr>
          <w:rFonts w:ascii="仿宋_GB2312" w:eastAsia="仿宋_GB2312" w:hAnsi="宋体" w:hint="eastAsia"/>
          <w:sz w:val="32"/>
          <w:szCs w:val="32"/>
          <w:u w:val="single"/>
        </w:rPr>
        <w:t xml:space="preserve">                       </w:t>
      </w:r>
      <w:r w:rsidR="00A24AAC" w:rsidRPr="00791403">
        <w:rPr>
          <w:rFonts w:ascii="仿宋_GB2312" w:eastAsia="仿宋_GB2312" w:hAnsi="宋体" w:hint="eastAsia"/>
          <w:sz w:val="32"/>
          <w:szCs w:val="32"/>
          <w:u w:val="single"/>
        </w:rPr>
        <w:t xml:space="preserve">（盖单位公章）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法定代表人或授权委托代理人：</w:t>
      </w:r>
      <w:r w:rsidRPr="00791403">
        <w:rPr>
          <w:rFonts w:ascii="仿宋_GB2312" w:eastAsia="仿宋_GB2312" w:hAnsi="宋体" w:hint="eastAsia"/>
          <w:sz w:val="32"/>
          <w:szCs w:val="32"/>
          <w:u w:val="single"/>
        </w:rPr>
        <w:t xml:space="preserve">           （签名或签章）    </w:t>
      </w:r>
    </w:p>
    <w:p w:rsidR="00A24AAC" w:rsidRPr="00791403" w:rsidRDefault="00A24AAC" w:rsidP="00A24AAC">
      <w:pPr>
        <w:pStyle w:val="aa"/>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日期：</w:t>
      </w:r>
      <w:r w:rsidRPr="00791403">
        <w:rPr>
          <w:rFonts w:ascii="仿宋_GB2312" w:eastAsia="仿宋_GB2312" w:hAnsi="宋体" w:hint="eastAsia"/>
          <w:sz w:val="32"/>
          <w:szCs w:val="32"/>
          <w:u w:val="single"/>
        </w:rPr>
        <w:t xml:space="preserve">                            </w:t>
      </w:r>
    </w:p>
    <w:p w:rsidR="00A24AAC" w:rsidRDefault="00A24AAC" w:rsidP="00A24AAC">
      <w:pPr>
        <w:jc w:val="center"/>
        <w:rPr>
          <w:rFonts w:ascii="方正小标宋_GBK" w:eastAsia="方正小标宋_GBK"/>
          <w:sz w:val="44"/>
          <w:szCs w:val="44"/>
        </w:rPr>
      </w:pPr>
      <w:bookmarkStart w:id="13" w:name="_Toc361047972"/>
      <w:bookmarkStart w:id="14" w:name="_Toc385500738"/>
    </w:p>
    <w:p w:rsidR="00A24AAC" w:rsidRDefault="00A24AAC" w:rsidP="00A24AAC">
      <w:pPr>
        <w:jc w:val="center"/>
        <w:rPr>
          <w:rFonts w:ascii="方正小标宋_GBK" w:eastAsia="方正小标宋_GBK"/>
          <w:sz w:val="44"/>
          <w:szCs w:val="44"/>
        </w:rPr>
      </w:pPr>
    </w:p>
    <w:p w:rsidR="005C1F2C" w:rsidRDefault="005C1F2C"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A24AAC" w:rsidRDefault="00A24AAC" w:rsidP="00A24AAC">
      <w:pPr>
        <w:jc w:val="center"/>
        <w:rPr>
          <w:rFonts w:ascii="方正小标宋_GBK" w:eastAsia="方正小标宋_GBK"/>
          <w:sz w:val="44"/>
          <w:szCs w:val="44"/>
        </w:rPr>
      </w:pPr>
      <w:r>
        <w:rPr>
          <w:rFonts w:ascii="方正小标宋_GBK" w:eastAsia="方正小标宋_GBK" w:hint="eastAsia"/>
          <w:sz w:val="44"/>
          <w:szCs w:val="44"/>
        </w:rPr>
        <w:t>二</w:t>
      </w:r>
      <w:r w:rsidRPr="00493B88">
        <w:rPr>
          <w:rFonts w:ascii="方正小标宋_GBK" w:eastAsia="方正小标宋_GBK" w:hint="eastAsia"/>
          <w:sz w:val="44"/>
          <w:szCs w:val="44"/>
        </w:rPr>
        <w:t>、</w:t>
      </w:r>
      <w:r w:rsidRPr="00B15190">
        <w:rPr>
          <w:rFonts w:ascii="方正小标宋_GBK" w:eastAsia="方正小标宋_GBK" w:hint="eastAsia"/>
          <w:sz w:val="44"/>
          <w:szCs w:val="44"/>
        </w:rPr>
        <w:t>资质证明文件</w:t>
      </w:r>
    </w:p>
    <w:p w:rsidR="00A24AAC" w:rsidRDefault="00A24AAC" w:rsidP="00A24AAC">
      <w:pPr>
        <w:jc w:val="center"/>
        <w:rPr>
          <w:rFonts w:ascii="方正小标宋_GBK" w:eastAsia="方正小标宋_GBK"/>
          <w:sz w:val="44"/>
          <w:szCs w:val="44"/>
        </w:rPr>
      </w:pPr>
      <w:r w:rsidRPr="00141870">
        <w:rPr>
          <w:rFonts w:ascii="仿宋_GB2312" w:eastAsia="仿宋_GB2312" w:hAnsi="宋体" w:hint="eastAsia"/>
          <w:sz w:val="32"/>
          <w:szCs w:val="32"/>
        </w:rPr>
        <w:t>（三合一营业执照扫描件</w:t>
      </w:r>
      <w:r>
        <w:rPr>
          <w:rFonts w:ascii="仿宋_GB2312" w:eastAsia="仿宋_GB2312" w:hAnsi="宋体" w:hint="eastAsia"/>
          <w:sz w:val="32"/>
          <w:szCs w:val="32"/>
        </w:rPr>
        <w:t>）</w:t>
      </w:r>
    </w:p>
    <w:bookmarkEnd w:id="13"/>
    <w:bookmarkEnd w:id="14"/>
    <w:p w:rsidR="00A24AAC" w:rsidRPr="00181803" w:rsidRDefault="00A24AAC" w:rsidP="00A24AAC">
      <w:pPr>
        <w:spacing w:line="360" w:lineRule="auto"/>
        <w:ind w:firstLineChars="2300" w:firstLine="5520"/>
        <w:rPr>
          <w:rFonts w:ascii="仿宋_GB2312" w:eastAsia="仿宋_GB2312" w:hAnsiTheme="minorEastAsia"/>
          <w:color w:val="000000" w:themeColor="text1"/>
          <w:sz w:val="24"/>
        </w:rPr>
      </w:pPr>
    </w:p>
    <w:p w:rsidR="00A24AAC" w:rsidRPr="00F566C1" w:rsidRDefault="00A24AAC" w:rsidP="00A24AAC">
      <w:pPr>
        <w:widowControl/>
        <w:jc w:val="left"/>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br w:type="page"/>
      </w:r>
    </w:p>
    <w:p w:rsidR="00A24AAC" w:rsidRPr="00493B88" w:rsidRDefault="00A24AAC" w:rsidP="00A24AAC">
      <w:pPr>
        <w:jc w:val="center"/>
        <w:rPr>
          <w:rFonts w:ascii="方正小标宋_GBK" w:eastAsia="方正小标宋_GBK"/>
          <w:sz w:val="44"/>
          <w:szCs w:val="44"/>
        </w:rPr>
      </w:pPr>
      <w:r>
        <w:rPr>
          <w:rFonts w:ascii="方正小标宋_GBK" w:eastAsia="方正小标宋_GBK" w:hint="eastAsia"/>
          <w:sz w:val="44"/>
          <w:szCs w:val="44"/>
        </w:rPr>
        <w:lastRenderedPageBreak/>
        <w:t>三、</w:t>
      </w:r>
      <w:proofErr w:type="gramStart"/>
      <w:r w:rsidR="00935653">
        <w:rPr>
          <w:rFonts w:ascii="方正小标宋_GBK" w:eastAsia="方正小标宋_GBK" w:hint="eastAsia"/>
          <w:sz w:val="44"/>
          <w:szCs w:val="44"/>
        </w:rPr>
        <w:t>询</w:t>
      </w:r>
      <w:proofErr w:type="gramEnd"/>
      <w:r w:rsidR="00935653">
        <w:rPr>
          <w:rFonts w:ascii="方正小标宋_GBK" w:eastAsia="方正小标宋_GBK" w:hint="eastAsia"/>
          <w:sz w:val="44"/>
          <w:szCs w:val="44"/>
        </w:rPr>
        <w:t>比</w:t>
      </w:r>
      <w:r w:rsidRPr="00493B88">
        <w:rPr>
          <w:rFonts w:ascii="方正小标宋_GBK" w:eastAsia="方正小标宋_GBK" w:hint="eastAsia"/>
          <w:sz w:val="44"/>
          <w:szCs w:val="44"/>
        </w:rPr>
        <w:t>采购参与人资格证明文件</w:t>
      </w:r>
    </w:p>
    <w:p w:rsidR="00A24AAC" w:rsidRPr="00493B88" w:rsidRDefault="00A24AAC" w:rsidP="00A24AAC">
      <w:pPr>
        <w:spacing w:line="360" w:lineRule="exact"/>
        <w:rPr>
          <w:rFonts w:ascii="宋体" w:hAnsi="宋体"/>
        </w:rPr>
      </w:pPr>
    </w:p>
    <w:p w:rsidR="00A24AAC" w:rsidRPr="00493B88" w:rsidRDefault="00A24AAC" w:rsidP="00A24AAC">
      <w:pPr>
        <w:spacing w:line="360" w:lineRule="exact"/>
        <w:jc w:val="center"/>
        <w:rPr>
          <w:rFonts w:ascii="宋体" w:hAnsi="宋体"/>
          <w:b/>
          <w:sz w:val="28"/>
        </w:rPr>
      </w:pPr>
      <w:r w:rsidRPr="00493B88">
        <w:rPr>
          <w:rFonts w:ascii="宋体" w:hAnsi="宋体" w:hint="eastAsia"/>
          <w:b/>
          <w:sz w:val="28"/>
        </w:rPr>
        <w:t>法定代表人身份证明</w:t>
      </w:r>
    </w:p>
    <w:p w:rsidR="00A24AAC" w:rsidRPr="00493B88" w:rsidRDefault="00A24AAC" w:rsidP="00A24AAC">
      <w:pPr>
        <w:spacing w:line="360" w:lineRule="exact"/>
        <w:rPr>
          <w:rFonts w:ascii="宋体" w:hAnsi="宋体"/>
          <w:sz w:val="28"/>
          <w:szCs w:val="21"/>
        </w:rPr>
      </w:pPr>
    </w:p>
    <w:p w:rsidR="00A24AAC" w:rsidRPr="00493B88" w:rsidRDefault="00935653" w:rsidP="00A24AAC">
      <w:pPr>
        <w:spacing w:line="360" w:lineRule="exact"/>
        <w:rPr>
          <w:rFonts w:ascii="宋体" w:hAnsi="宋体"/>
          <w:sz w:val="28"/>
          <w:szCs w:val="21"/>
          <w:u w:val="single"/>
        </w:rPr>
      </w:pPr>
      <w:proofErr w:type="gramStart"/>
      <w:r>
        <w:rPr>
          <w:rFonts w:hAnsi="宋体" w:hint="eastAsia"/>
          <w:sz w:val="28"/>
          <w:szCs w:val="21"/>
        </w:rPr>
        <w:t>询</w:t>
      </w:r>
      <w:proofErr w:type="gramEnd"/>
      <w:r>
        <w:rPr>
          <w:rFonts w:hAnsi="宋体" w:hint="eastAsia"/>
          <w:sz w:val="28"/>
          <w:szCs w:val="21"/>
        </w:rPr>
        <w:t>比</w:t>
      </w:r>
      <w:r w:rsidR="00A24AAC" w:rsidRPr="00493B88">
        <w:rPr>
          <w:rFonts w:hAnsi="宋体" w:hint="eastAsia"/>
          <w:sz w:val="28"/>
          <w:szCs w:val="21"/>
        </w:rPr>
        <w:t>采购参与人</w:t>
      </w:r>
      <w:r w:rsidR="00A24AAC" w:rsidRPr="00493B88">
        <w:rPr>
          <w:rFonts w:ascii="宋体" w:hAnsi="宋体" w:hint="eastAsia"/>
          <w:sz w:val="28"/>
          <w:szCs w:val="21"/>
        </w:rPr>
        <w:t>名称:</w:t>
      </w:r>
      <w:r w:rsidR="00A24AAC"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地    址:</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 xml:space="preserve">姓名: </w:t>
      </w:r>
      <w:r w:rsidRPr="00493B88">
        <w:rPr>
          <w:rFonts w:ascii="宋体" w:hAnsi="宋体" w:hint="eastAsia"/>
          <w:sz w:val="28"/>
          <w:szCs w:val="21"/>
          <w:u w:val="single"/>
        </w:rPr>
        <w:t xml:space="preserve">       </w:t>
      </w:r>
      <w:r w:rsidRPr="00493B88">
        <w:rPr>
          <w:rFonts w:ascii="宋体" w:hAnsi="宋体" w:hint="eastAsia"/>
          <w:sz w:val="28"/>
          <w:szCs w:val="21"/>
        </w:rPr>
        <w:t>性别:</w:t>
      </w:r>
      <w:r w:rsidRPr="00493B88">
        <w:rPr>
          <w:rFonts w:ascii="宋体" w:hAnsi="宋体" w:hint="eastAsia"/>
          <w:sz w:val="28"/>
          <w:szCs w:val="21"/>
          <w:u w:val="single"/>
        </w:rPr>
        <w:t xml:space="preserve">      </w:t>
      </w:r>
      <w:r w:rsidRPr="00493B88">
        <w:rPr>
          <w:rFonts w:ascii="宋体" w:hAnsi="宋体" w:hint="eastAsia"/>
          <w:sz w:val="28"/>
          <w:szCs w:val="21"/>
        </w:rPr>
        <w:t>身份证号码：</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 xml:space="preserve">年龄: </w:t>
      </w:r>
      <w:r w:rsidRPr="00493B88">
        <w:rPr>
          <w:rFonts w:ascii="宋体" w:hAnsi="宋体" w:hint="eastAsia"/>
          <w:sz w:val="28"/>
          <w:szCs w:val="21"/>
          <w:u w:val="single"/>
        </w:rPr>
        <w:t xml:space="preserve">       </w:t>
      </w:r>
      <w:r w:rsidRPr="00493B88">
        <w:rPr>
          <w:rFonts w:ascii="宋体" w:hAnsi="宋体" w:hint="eastAsia"/>
          <w:sz w:val="28"/>
          <w:szCs w:val="21"/>
        </w:rPr>
        <w:t>职务:</w:t>
      </w:r>
      <w:r w:rsidRPr="00493B88">
        <w:rPr>
          <w:rFonts w:ascii="宋体" w:hAnsi="宋体" w:hint="eastAsia"/>
          <w:sz w:val="28"/>
          <w:szCs w:val="21"/>
          <w:u w:val="single"/>
        </w:rPr>
        <w:t xml:space="preserve">            </w:t>
      </w:r>
      <w:r w:rsidRPr="00493B88">
        <w:rPr>
          <w:rFonts w:ascii="宋体" w:hAnsi="宋体" w:hint="eastAsia"/>
          <w:sz w:val="28"/>
          <w:szCs w:val="21"/>
        </w:rPr>
        <w:t>系</w:t>
      </w:r>
      <w:r w:rsidRPr="00493B88">
        <w:rPr>
          <w:rFonts w:ascii="宋体" w:hAnsi="宋体" w:hint="eastAsia"/>
          <w:sz w:val="28"/>
          <w:szCs w:val="21"/>
          <w:u w:val="single"/>
        </w:rPr>
        <w:t>（</w:t>
      </w:r>
      <w:proofErr w:type="gramStart"/>
      <w:r w:rsidR="00935653">
        <w:rPr>
          <w:rFonts w:hAnsi="宋体" w:hint="eastAsia"/>
          <w:sz w:val="28"/>
          <w:szCs w:val="21"/>
        </w:rPr>
        <w:t>询</w:t>
      </w:r>
      <w:proofErr w:type="gramEnd"/>
      <w:r w:rsidR="00935653">
        <w:rPr>
          <w:rFonts w:hAnsi="宋体" w:hint="eastAsia"/>
          <w:sz w:val="28"/>
          <w:szCs w:val="21"/>
        </w:rPr>
        <w:t>比</w:t>
      </w:r>
      <w:r w:rsidRPr="00493B88">
        <w:rPr>
          <w:rFonts w:hAnsi="宋体" w:hint="eastAsia"/>
          <w:sz w:val="28"/>
          <w:szCs w:val="21"/>
        </w:rPr>
        <w:t>采购参与人</w:t>
      </w:r>
      <w:r w:rsidRPr="00493B88">
        <w:rPr>
          <w:rFonts w:ascii="宋体" w:hAnsi="宋体" w:hint="eastAsia"/>
          <w:sz w:val="28"/>
          <w:szCs w:val="21"/>
          <w:u w:val="single"/>
        </w:rPr>
        <w:t>名称）</w:t>
      </w:r>
      <w:r w:rsidRPr="00493B88">
        <w:rPr>
          <w:rFonts w:ascii="宋体" w:hAnsi="宋体" w:hint="eastAsia"/>
          <w:sz w:val="28"/>
          <w:szCs w:val="21"/>
        </w:rPr>
        <w:t>的法定代表人。</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特此证明</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附:法定代表人身份证复印件</w:t>
      </w:r>
    </w:p>
    <w:p w:rsidR="00A24AAC" w:rsidRPr="00493B88" w:rsidRDefault="00A24AAC" w:rsidP="00A24AAC">
      <w:pPr>
        <w:spacing w:line="360" w:lineRule="exact"/>
        <w:rPr>
          <w:rFonts w:ascii="宋体" w:hAnsi="宋体"/>
          <w:sz w:val="24"/>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91"/>
        <w:gridCol w:w="4391"/>
      </w:tblGrid>
      <w:tr w:rsidR="00A24AAC" w:rsidRPr="00493B88" w:rsidTr="00022099">
        <w:trPr>
          <w:trHeight w:val="3137"/>
          <w:jc w:val="center"/>
        </w:trPr>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（正面）</w:t>
            </w:r>
          </w:p>
        </w:tc>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（背面）</w:t>
            </w:r>
          </w:p>
        </w:tc>
      </w:tr>
    </w:tbl>
    <w:p w:rsidR="00A24AAC" w:rsidRPr="00181803" w:rsidRDefault="00A24AAC" w:rsidP="00A24AAC">
      <w:pPr>
        <w:topLinePunct/>
        <w:ind w:firstLineChars="200" w:firstLine="482"/>
        <w:jc w:val="center"/>
        <w:rPr>
          <w:rFonts w:ascii="仿宋_GB2312" w:eastAsia="仿宋_GB2312" w:hAnsi="宋体" w:cs="宋体"/>
          <w:color w:val="000000" w:themeColor="text1"/>
          <w:sz w:val="24"/>
        </w:rPr>
      </w:pPr>
      <w:r w:rsidRPr="00181803">
        <w:rPr>
          <w:rFonts w:ascii="仿宋_GB2312" w:eastAsia="仿宋_GB2312" w:hAnsi="宋体" w:cs="宋体" w:hint="eastAsia"/>
          <w:b/>
          <w:bCs/>
          <w:color w:val="000000" w:themeColor="text1"/>
          <w:sz w:val="24"/>
        </w:rPr>
        <w:t>近三年完成的类似项目情况表</w:t>
      </w:r>
    </w:p>
    <w:p w:rsidR="00A24AAC" w:rsidRPr="00181803" w:rsidRDefault="00A24AAC" w:rsidP="00A24AAC">
      <w:pPr>
        <w:spacing w:line="440" w:lineRule="exact"/>
        <w:rPr>
          <w:rFonts w:ascii="仿宋_GB2312" w:eastAsia="仿宋_GB2312" w:hAnsi="宋体" w:cs="宋体"/>
          <w:color w:val="000000" w:themeColor="text1"/>
          <w:sz w:val="24"/>
        </w:rPr>
      </w:pPr>
    </w:p>
    <w:tbl>
      <w:tblPr>
        <w:tblStyle w:val="a9"/>
        <w:tblW w:w="0" w:type="auto"/>
        <w:tblLook w:val="04A0" w:firstRow="1" w:lastRow="0" w:firstColumn="1" w:lastColumn="0" w:noHBand="0" w:noVBand="1"/>
      </w:tblPr>
      <w:tblGrid>
        <w:gridCol w:w="530"/>
        <w:gridCol w:w="1239"/>
        <w:gridCol w:w="1240"/>
        <w:gridCol w:w="1240"/>
        <w:gridCol w:w="1275"/>
        <w:gridCol w:w="992"/>
        <w:gridCol w:w="850"/>
        <w:gridCol w:w="1560"/>
      </w:tblGrid>
      <w:tr w:rsidR="00A24AAC" w:rsidRPr="00181803" w:rsidTr="00022099">
        <w:tc>
          <w:tcPr>
            <w:tcW w:w="530" w:type="dxa"/>
            <w:vAlign w:val="center"/>
          </w:tcPr>
          <w:p w:rsidR="00A24AAC" w:rsidRPr="00181803" w:rsidRDefault="00A24AAC" w:rsidP="00022099">
            <w:pPr>
              <w:adjustRightInd w:val="0"/>
              <w:snapToGrid w:val="0"/>
              <w:rPr>
                <w:rFonts w:ascii="仿宋_GB2312" w:eastAsia="仿宋_GB2312" w:hAnsi="宋体" w:cs="宋体"/>
                <w:b/>
                <w:bCs/>
                <w:color w:val="000000" w:themeColor="text1"/>
                <w:sz w:val="24"/>
              </w:rPr>
            </w:pPr>
            <w:r w:rsidRPr="00181803">
              <w:rPr>
                <w:rFonts w:ascii="仿宋_GB2312" w:eastAsia="仿宋_GB2312" w:hAnsi="宋体" w:cs="宋体" w:hint="eastAsia"/>
                <w:b/>
                <w:bCs/>
                <w:color w:val="000000" w:themeColor="text1"/>
                <w:sz w:val="24"/>
              </w:rPr>
              <w:t>序号</w:t>
            </w:r>
          </w:p>
        </w:tc>
        <w:tc>
          <w:tcPr>
            <w:tcW w:w="1239" w:type="dxa"/>
            <w:vAlign w:val="center"/>
          </w:tcPr>
          <w:p w:rsidR="00A24AAC" w:rsidRPr="00181803" w:rsidRDefault="00A24AAC" w:rsidP="00022099">
            <w:pPr>
              <w:adjustRightInd w:val="0"/>
              <w:snapToGrid w:val="0"/>
              <w:rPr>
                <w:rFonts w:ascii="仿宋_GB2312" w:eastAsia="仿宋_GB2312" w:hAnsi="宋体" w:cs="宋体"/>
                <w:b/>
                <w:bCs/>
                <w:color w:val="000000" w:themeColor="text1"/>
                <w:sz w:val="24"/>
              </w:rPr>
            </w:pPr>
            <w:r w:rsidRPr="00181803">
              <w:rPr>
                <w:rFonts w:ascii="仿宋_GB2312" w:eastAsia="仿宋_GB2312" w:hint="eastAsia"/>
                <w:b/>
                <w:bCs/>
                <w:color w:val="000000"/>
                <w:sz w:val="24"/>
              </w:rPr>
              <w:t>项目名称</w:t>
            </w:r>
          </w:p>
        </w:tc>
        <w:tc>
          <w:tcPr>
            <w:tcW w:w="1240" w:type="dxa"/>
            <w:vAlign w:val="center"/>
          </w:tcPr>
          <w:p w:rsidR="00A24AAC" w:rsidRPr="00E97ECE" w:rsidRDefault="00A24AAC" w:rsidP="00022099">
            <w:pPr>
              <w:adjustRightInd w:val="0"/>
              <w:snapToGrid w:val="0"/>
              <w:rPr>
                <w:rFonts w:ascii="仿宋_GB2312" w:eastAsia="仿宋_GB2312"/>
                <w:b/>
                <w:bCs/>
                <w:color w:val="000000"/>
                <w:sz w:val="24"/>
              </w:rPr>
            </w:pPr>
            <w:r w:rsidRPr="00181803">
              <w:rPr>
                <w:rFonts w:ascii="仿宋_GB2312" w:eastAsia="仿宋_GB2312" w:hint="eastAsia"/>
                <w:b/>
                <w:bCs/>
                <w:color w:val="000000"/>
                <w:sz w:val="24"/>
              </w:rPr>
              <w:t>甲方名称</w:t>
            </w:r>
          </w:p>
        </w:tc>
        <w:tc>
          <w:tcPr>
            <w:tcW w:w="1240" w:type="dxa"/>
            <w:vAlign w:val="center"/>
          </w:tcPr>
          <w:p w:rsidR="00A24AAC" w:rsidRPr="00E97ECE" w:rsidRDefault="00A24AAC" w:rsidP="00022099">
            <w:pPr>
              <w:adjustRightInd w:val="0"/>
              <w:snapToGrid w:val="0"/>
              <w:rPr>
                <w:rFonts w:ascii="仿宋_GB2312" w:eastAsia="仿宋_GB2312"/>
                <w:b/>
                <w:bCs/>
                <w:color w:val="000000"/>
                <w:sz w:val="24"/>
              </w:rPr>
            </w:pPr>
            <w:r w:rsidRPr="00181803">
              <w:rPr>
                <w:rFonts w:ascii="仿宋_GB2312" w:eastAsia="仿宋_GB2312" w:hint="eastAsia"/>
                <w:b/>
                <w:bCs/>
                <w:color w:val="000000"/>
                <w:sz w:val="24"/>
              </w:rPr>
              <w:t>甲方地址</w:t>
            </w:r>
          </w:p>
        </w:tc>
        <w:tc>
          <w:tcPr>
            <w:tcW w:w="1275" w:type="dxa"/>
            <w:vAlign w:val="center"/>
          </w:tcPr>
          <w:p w:rsidR="00A24AAC" w:rsidRPr="00E97ECE" w:rsidRDefault="00A24AAC" w:rsidP="00022099">
            <w:pPr>
              <w:adjustRightInd w:val="0"/>
              <w:snapToGrid w:val="0"/>
              <w:rPr>
                <w:rFonts w:ascii="仿宋_GB2312" w:eastAsia="仿宋_GB2312"/>
                <w:b/>
                <w:bCs/>
                <w:color w:val="000000"/>
                <w:sz w:val="24"/>
              </w:rPr>
            </w:pPr>
            <w:r w:rsidRPr="00181803">
              <w:rPr>
                <w:rFonts w:ascii="仿宋_GB2312" w:eastAsia="仿宋_GB2312" w:hint="eastAsia"/>
                <w:b/>
                <w:bCs/>
                <w:color w:val="000000"/>
                <w:sz w:val="24"/>
              </w:rPr>
              <w:t>甲方电话</w:t>
            </w:r>
          </w:p>
        </w:tc>
        <w:tc>
          <w:tcPr>
            <w:tcW w:w="992" w:type="dxa"/>
            <w:vAlign w:val="center"/>
          </w:tcPr>
          <w:p w:rsidR="00A24AAC" w:rsidRPr="00E97ECE" w:rsidRDefault="00A24AAC" w:rsidP="00022099">
            <w:pPr>
              <w:adjustRightInd w:val="0"/>
              <w:snapToGrid w:val="0"/>
              <w:rPr>
                <w:rFonts w:ascii="仿宋_GB2312" w:eastAsia="仿宋_GB2312"/>
                <w:b/>
                <w:bCs/>
                <w:color w:val="000000"/>
                <w:sz w:val="24"/>
              </w:rPr>
            </w:pPr>
            <w:r w:rsidRPr="00181803">
              <w:rPr>
                <w:rFonts w:ascii="仿宋_GB2312" w:eastAsia="仿宋_GB2312" w:hint="eastAsia"/>
                <w:b/>
                <w:bCs/>
                <w:color w:val="000000"/>
                <w:sz w:val="24"/>
              </w:rPr>
              <w:t>服务期</w:t>
            </w:r>
          </w:p>
        </w:tc>
        <w:tc>
          <w:tcPr>
            <w:tcW w:w="850" w:type="dxa"/>
            <w:vAlign w:val="center"/>
          </w:tcPr>
          <w:p w:rsidR="00A24AAC" w:rsidRPr="00E97ECE" w:rsidRDefault="00A24AAC" w:rsidP="00022099">
            <w:pPr>
              <w:adjustRightInd w:val="0"/>
              <w:snapToGrid w:val="0"/>
              <w:rPr>
                <w:rFonts w:ascii="仿宋_GB2312" w:eastAsia="仿宋_GB2312"/>
                <w:b/>
                <w:bCs/>
                <w:color w:val="000000"/>
                <w:sz w:val="24"/>
              </w:rPr>
            </w:pPr>
            <w:r w:rsidRPr="00181803">
              <w:rPr>
                <w:rFonts w:ascii="仿宋_GB2312" w:eastAsia="仿宋_GB2312" w:hint="eastAsia"/>
                <w:b/>
                <w:bCs/>
                <w:color w:val="000000"/>
                <w:sz w:val="24"/>
              </w:rPr>
              <w:t>数量</w:t>
            </w:r>
          </w:p>
        </w:tc>
        <w:tc>
          <w:tcPr>
            <w:tcW w:w="1560" w:type="dxa"/>
            <w:vAlign w:val="center"/>
          </w:tcPr>
          <w:p w:rsidR="00A24AAC" w:rsidRPr="00181803" w:rsidRDefault="00A24AAC" w:rsidP="00022099">
            <w:pPr>
              <w:adjustRightInd w:val="0"/>
              <w:snapToGrid w:val="0"/>
              <w:jc w:val="center"/>
              <w:rPr>
                <w:rFonts w:ascii="仿宋_GB2312" w:eastAsia="仿宋_GB2312" w:hAnsi="宋体" w:cs="宋体"/>
                <w:b/>
                <w:bCs/>
                <w:color w:val="000000" w:themeColor="text1"/>
                <w:sz w:val="24"/>
              </w:rPr>
            </w:pPr>
            <w:r w:rsidRPr="00181803">
              <w:rPr>
                <w:rFonts w:ascii="仿宋_GB2312" w:eastAsia="仿宋_GB2312" w:hint="eastAsia"/>
                <w:b/>
                <w:bCs/>
                <w:color w:val="000000"/>
                <w:sz w:val="24"/>
              </w:rPr>
              <w:t>备注</w:t>
            </w:r>
          </w:p>
        </w:tc>
      </w:tr>
      <w:tr w:rsidR="00A24AAC" w:rsidRPr="00181803" w:rsidTr="00022099">
        <w:tc>
          <w:tcPr>
            <w:tcW w:w="530" w:type="dxa"/>
            <w:vAlign w:val="center"/>
          </w:tcPr>
          <w:p w:rsidR="00A24AAC" w:rsidRPr="00181803" w:rsidRDefault="00A24AAC" w:rsidP="00022099">
            <w:pPr>
              <w:spacing w:line="440" w:lineRule="exact"/>
              <w:jc w:val="center"/>
              <w:rPr>
                <w:rFonts w:ascii="仿宋_GB2312" w:eastAsia="仿宋_GB2312" w:hAnsi="宋体" w:cs="宋体"/>
                <w:color w:val="000000" w:themeColor="text1"/>
                <w:sz w:val="24"/>
              </w:rPr>
            </w:pPr>
            <w:r w:rsidRPr="00181803">
              <w:rPr>
                <w:rFonts w:ascii="仿宋_GB2312" w:eastAsia="仿宋_GB2312" w:hAnsi="宋体" w:cs="宋体" w:hint="eastAsia"/>
                <w:color w:val="000000" w:themeColor="text1"/>
                <w:sz w:val="24"/>
              </w:rPr>
              <w:t>1</w:t>
            </w:r>
          </w:p>
        </w:tc>
        <w:tc>
          <w:tcPr>
            <w:tcW w:w="1239"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75"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992"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85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56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r>
      <w:tr w:rsidR="00A24AAC" w:rsidRPr="00181803" w:rsidTr="00022099">
        <w:tc>
          <w:tcPr>
            <w:tcW w:w="530" w:type="dxa"/>
            <w:vAlign w:val="center"/>
          </w:tcPr>
          <w:p w:rsidR="00A24AAC" w:rsidRPr="00181803" w:rsidRDefault="00A24AAC" w:rsidP="00022099">
            <w:pPr>
              <w:spacing w:line="440" w:lineRule="exact"/>
              <w:jc w:val="center"/>
              <w:rPr>
                <w:rFonts w:ascii="仿宋_GB2312" w:eastAsia="仿宋_GB2312" w:hAnsi="宋体" w:cs="宋体"/>
                <w:color w:val="000000" w:themeColor="text1"/>
                <w:sz w:val="24"/>
              </w:rPr>
            </w:pPr>
            <w:r w:rsidRPr="00181803">
              <w:rPr>
                <w:rFonts w:ascii="仿宋_GB2312" w:eastAsia="仿宋_GB2312" w:hAnsi="宋体" w:cs="宋体" w:hint="eastAsia"/>
                <w:color w:val="000000" w:themeColor="text1"/>
                <w:sz w:val="24"/>
              </w:rPr>
              <w:t>2</w:t>
            </w:r>
          </w:p>
        </w:tc>
        <w:tc>
          <w:tcPr>
            <w:tcW w:w="1239"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75"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992"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85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56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r>
      <w:tr w:rsidR="00A24AAC" w:rsidRPr="00181803" w:rsidTr="00022099">
        <w:tc>
          <w:tcPr>
            <w:tcW w:w="530" w:type="dxa"/>
            <w:vAlign w:val="center"/>
          </w:tcPr>
          <w:p w:rsidR="00A24AAC" w:rsidRPr="00181803" w:rsidRDefault="00A24AAC" w:rsidP="00022099">
            <w:pPr>
              <w:spacing w:line="440" w:lineRule="exact"/>
              <w:jc w:val="center"/>
              <w:rPr>
                <w:rFonts w:ascii="仿宋_GB2312" w:eastAsia="仿宋_GB2312" w:hAnsi="宋体" w:cs="宋体"/>
                <w:color w:val="000000" w:themeColor="text1"/>
                <w:sz w:val="24"/>
              </w:rPr>
            </w:pPr>
            <w:r w:rsidRPr="00181803">
              <w:rPr>
                <w:rFonts w:ascii="仿宋_GB2312" w:eastAsia="仿宋_GB2312" w:hAnsi="宋体" w:cs="宋体" w:hint="eastAsia"/>
                <w:color w:val="000000" w:themeColor="text1"/>
                <w:sz w:val="24"/>
              </w:rPr>
              <w:t>3</w:t>
            </w:r>
          </w:p>
        </w:tc>
        <w:tc>
          <w:tcPr>
            <w:tcW w:w="1239"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75"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992"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85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56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r>
      <w:tr w:rsidR="00A24AAC" w:rsidRPr="00181803" w:rsidTr="00022099">
        <w:tc>
          <w:tcPr>
            <w:tcW w:w="530" w:type="dxa"/>
            <w:vAlign w:val="center"/>
          </w:tcPr>
          <w:p w:rsidR="00A24AAC" w:rsidRPr="00181803" w:rsidRDefault="00A24AAC" w:rsidP="00022099">
            <w:pPr>
              <w:spacing w:line="440" w:lineRule="exact"/>
              <w:jc w:val="center"/>
              <w:rPr>
                <w:rFonts w:ascii="仿宋_GB2312" w:eastAsia="仿宋_GB2312" w:hAnsi="宋体" w:cs="宋体"/>
                <w:color w:val="000000" w:themeColor="text1"/>
                <w:sz w:val="24"/>
              </w:rPr>
            </w:pPr>
            <w:r w:rsidRPr="00181803">
              <w:rPr>
                <w:rFonts w:ascii="仿宋_GB2312" w:eastAsia="仿宋_GB2312" w:hAnsi="宋体" w:cs="宋体" w:hint="eastAsia"/>
                <w:color w:val="000000" w:themeColor="text1"/>
                <w:sz w:val="24"/>
              </w:rPr>
              <w:t>…</w:t>
            </w:r>
          </w:p>
        </w:tc>
        <w:tc>
          <w:tcPr>
            <w:tcW w:w="1239"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4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275"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992"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85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c>
          <w:tcPr>
            <w:tcW w:w="1560" w:type="dxa"/>
          </w:tcPr>
          <w:p w:rsidR="00A24AAC" w:rsidRPr="00181803" w:rsidRDefault="00A24AAC" w:rsidP="00022099">
            <w:pPr>
              <w:spacing w:line="440" w:lineRule="exact"/>
              <w:ind w:firstLine="480"/>
              <w:rPr>
                <w:rFonts w:ascii="仿宋_GB2312" w:eastAsia="仿宋_GB2312" w:hAnsi="宋体" w:cs="宋体"/>
                <w:color w:val="000000" w:themeColor="text1"/>
                <w:sz w:val="24"/>
              </w:rPr>
            </w:pPr>
          </w:p>
        </w:tc>
      </w:tr>
    </w:tbl>
    <w:p w:rsidR="00A24AAC" w:rsidRDefault="00A24AAC" w:rsidP="00A24AAC">
      <w:pPr>
        <w:spacing w:line="440" w:lineRule="exact"/>
        <w:rPr>
          <w:rFonts w:ascii="仿宋_GB2312" w:eastAsia="仿宋_GB2312" w:hAnsi="宋体" w:cs="宋体"/>
          <w:color w:val="000000" w:themeColor="text1"/>
          <w:sz w:val="24"/>
        </w:rPr>
      </w:pPr>
      <w:r w:rsidRPr="00181803">
        <w:rPr>
          <w:rFonts w:ascii="仿宋_GB2312" w:eastAsia="仿宋_GB2312" w:hAnsi="宋体" w:cs="宋体" w:hint="eastAsia"/>
          <w:color w:val="000000" w:themeColor="text1"/>
          <w:sz w:val="24"/>
        </w:rPr>
        <w:t>备注：1</w:t>
      </w:r>
      <w:r>
        <w:rPr>
          <w:rFonts w:ascii="仿宋_GB2312" w:eastAsia="仿宋_GB2312" w:hAnsi="宋体" w:cs="宋体" w:hint="eastAsia"/>
          <w:color w:val="000000" w:themeColor="text1"/>
          <w:sz w:val="24"/>
        </w:rPr>
        <w:t>、本表后</w:t>
      </w:r>
      <w:proofErr w:type="gramStart"/>
      <w:r>
        <w:rPr>
          <w:rFonts w:ascii="仿宋_GB2312" w:eastAsia="仿宋_GB2312" w:hAnsi="宋体" w:cs="宋体" w:hint="eastAsia"/>
          <w:color w:val="000000" w:themeColor="text1"/>
          <w:sz w:val="24"/>
        </w:rPr>
        <w:t>附合同</w:t>
      </w:r>
      <w:proofErr w:type="gramEnd"/>
      <w:r>
        <w:rPr>
          <w:rFonts w:ascii="仿宋_GB2312" w:eastAsia="仿宋_GB2312" w:hAnsi="宋体" w:cs="宋体" w:hint="eastAsia"/>
          <w:color w:val="000000" w:themeColor="text1"/>
          <w:sz w:val="24"/>
        </w:rPr>
        <w:t>协议书或发票的扫描件</w:t>
      </w:r>
      <w:r>
        <w:rPr>
          <w:rFonts w:ascii="仿宋_GB2312" w:eastAsia="仿宋_GB2312" w:hAnsiTheme="minorEastAsia" w:hint="eastAsia"/>
          <w:bCs/>
          <w:sz w:val="24"/>
        </w:rPr>
        <w:t>（以同项目</w:t>
      </w:r>
      <w:r w:rsidRPr="00EB6950">
        <w:rPr>
          <w:rFonts w:ascii="仿宋_GB2312" w:eastAsia="仿宋_GB2312" w:hAnsiTheme="minorEastAsia" w:hint="eastAsia"/>
          <w:bCs/>
          <w:sz w:val="24"/>
        </w:rPr>
        <w:t>合同或发票扫描件为准</w:t>
      </w:r>
      <w:r>
        <w:rPr>
          <w:rFonts w:ascii="仿宋_GB2312" w:eastAsia="仿宋_GB2312" w:hAnsiTheme="minorEastAsia" w:hint="eastAsia"/>
          <w:bCs/>
          <w:sz w:val="24"/>
        </w:rPr>
        <w:t>，如发票数量过多可以提供加盖财务印章的电脑开票明细清单及真实有效自负责任的声明</w:t>
      </w:r>
      <w:r w:rsidRPr="00EB6950">
        <w:rPr>
          <w:rFonts w:ascii="仿宋_GB2312" w:eastAsia="仿宋_GB2312" w:hAnsiTheme="minorEastAsia" w:hint="eastAsia"/>
          <w:bCs/>
          <w:sz w:val="24"/>
        </w:rPr>
        <w:t>）</w:t>
      </w:r>
      <w:r>
        <w:rPr>
          <w:rFonts w:ascii="仿宋_GB2312" w:eastAsia="仿宋_GB2312" w:hAnsi="宋体" w:cs="宋体" w:hint="eastAsia"/>
          <w:color w:val="000000" w:themeColor="text1"/>
          <w:sz w:val="24"/>
        </w:rPr>
        <w:t>，具体年份要求见投标人须知</w:t>
      </w:r>
      <w:r w:rsidRPr="00181803">
        <w:rPr>
          <w:rFonts w:ascii="仿宋_GB2312" w:eastAsia="仿宋_GB2312" w:hAnsi="宋体" w:cs="宋体" w:hint="eastAsia"/>
          <w:color w:val="000000" w:themeColor="text1"/>
          <w:sz w:val="24"/>
        </w:rPr>
        <w:t>。只填写表格无效。</w:t>
      </w:r>
    </w:p>
    <w:p w:rsidR="00A24AAC" w:rsidRPr="00181803" w:rsidRDefault="00A24AAC" w:rsidP="00A24AAC">
      <w:pPr>
        <w:tabs>
          <w:tab w:val="left" w:pos="5055"/>
        </w:tabs>
        <w:spacing w:line="500" w:lineRule="exact"/>
        <w:ind w:firstLineChars="1200" w:firstLine="2880"/>
        <w:rPr>
          <w:rFonts w:ascii="仿宋_GB2312" w:eastAsia="仿宋_GB2312" w:hAnsiTheme="minorEastAsia"/>
          <w:sz w:val="24"/>
        </w:rPr>
      </w:pPr>
      <w:r>
        <w:rPr>
          <w:rFonts w:ascii="仿宋_GB2312" w:eastAsia="仿宋_GB2312" w:hAnsiTheme="minorEastAsia" w:hint="eastAsia"/>
          <w:sz w:val="24"/>
        </w:rPr>
        <w:t>法定代表人或授权代理人（签名或</w:t>
      </w:r>
      <w:r w:rsidRPr="00181803">
        <w:rPr>
          <w:rFonts w:ascii="仿宋_GB2312" w:eastAsia="仿宋_GB2312" w:hAnsiTheme="minorEastAsia" w:hint="eastAsia"/>
          <w:sz w:val="24"/>
        </w:rPr>
        <w:t>盖章）：</w:t>
      </w:r>
    </w:p>
    <w:p w:rsidR="00A24AAC" w:rsidRDefault="00A24AAC" w:rsidP="00A24AAC">
      <w:pPr>
        <w:spacing w:line="440" w:lineRule="exact"/>
        <w:rPr>
          <w:rFonts w:ascii="仿宋_GB2312" w:eastAsia="仿宋_GB2312" w:hAnsi="宋体" w:cs="宋体"/>
          <w:b/>
          <w:color w:val="000000" w:themeColor="text1"/>
          <w:sz w:val="24"/>
        </w:rPr>
      </w:pPr>
    </w:p>
    <w:p w:rsidR="00A24AAC" w:rsidRDefault="00A24AAC" w:rsidP="00A24AAC">
      <w:pPr>
        <w:spacing w:line="360" w:lineRule="auto"/>
        <w:jc w:val="center"/>
        <w:rPr>
          <w:rFonts w:ascii="仿宋_GB2312" w:eastAsia="仿宋_GB2312" w:hAnsiTheme="minorEastAsia"/>
          <w:b/>
          <w:color w:val="000000" w:themeColor="text1"/>
          <w:sz w:val="24"/>
        </w:rPr>
      </w:pPr>
    </w:p>
    <w:p w:rsidR="00A24AAC" w:rsidRPr="00493B88" w:rsidRDefault="00A24AAC" w:rsidP="00A24AAC">
      <w:pPr>
        <w:jc w:val="center"/>
        <w:rPr>
          <w:rFonts w:ascii="方正小标宋_GBK" w:eastAsia="方正小标宋_GBK"/>
          <w:sz w:val="44"/>
          <w:szCs w:val="44"/>
        </w:rPr>
      </w:pPr>
      <w:bookmarkStart w:id="15" w:name="_Toc94149564"/>
      <w:r>
        <w:rPr>
          <w:rFonts w:ascii="方正小标宋_GBK" w:eastAsia="方正小标宋_GBK" w:hint="eastAsia"/>
          <w:sz w:val="44"/>
          <w:szCs w:val="44"/>
        </w:rPr>
        <w:t>四</w:t>
      </w:r>
      <w:r w:rsidRPr="00493B88">
        <w:rPr>
          <w:rFonts w:ascii="方正小标宋_GBK" w:eastAsia="方正小标宋_GBK"/>
          <w:sz w:val="44"/>
          <w:szCs w:val="44"/>
        </w:rPr>
        <w:t>、授权委托书</w:t>
      </w:r>
      <w:bookmarkEnd w:id="15"/>
    </w:p>
    <w:p w:rsidR="00A24AAC" w:rsidRPr="00493B88" w:rsidRDefault="00A24AAC" w:rsidP="00A24AAC">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A24AAC" w:rsidRPr="00493B88" w:rsidRDefault="00A24AAC" w:rsidP="00A24AAC">
      <w:pPr>
        <w:adjustRightInd w:val="0"/>
        <w:snapToGrid w:val="0"/>
        <w:spacing w:line="360" w:lineRule="auto"/>
        <w:rPr>
          <w:rFonts w:asciiTheme="minorEastAsia" w:eastAsia="仿宋" w:hAnsiTheme="minorEastAsia"/>
          <w:b/>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A24AAC" w:rsidRPr="00493B88" w:rsidRDefault="00A24AAC" w:rsidP="00A24AAC">
      <w:pPr>
        <w:adjustRightInd w:val="0"/>
        <w:snapToGrid w:val="0"/>
        <w:spacing w:line="360" w:lineRule="auto"/>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wordWrap w:val="0"/>
        <w:adjustRightInd w:val="0"/>
        <w:snapToGrid w:val="0"/>
        <w:spacing w:line="276" w:lineRule="auto"/>
        <w:jc w:val="right"/>
        <w:rPr>
          <w:rFonts w:asciiTheme="minorEastAsia" w:eastAsia="仿宋" w:hAnsiTheme="minorEastAsia"/>
          <w:snapToGrid w:val="0"/>
          <w:sz w:val="24"/>
          <w:u w:val="single"/>
        </w:rPr>
      </w:pPr>
      <w:bookmarkStart w:id="16" w:name="扫描0053"/>
      <w:bookmarkEnd w:id="16"/>
    </w:p>
    <w:p w:rsidR="00A24AAC" w:rsidRDefault="00A24AAC" w:rsidP="00A24AAC">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A24AAC" w:rsidRDefault="00A24AAC" w:rsidP="00A24AAC">
      <w:pPr>
        <w:spacing w:line="360" w:lineRule="auto"/>
        <w:jc w:val="center"/>
        <w:rPr>
          <w:rFonts w:ascii="仿宋_GB2312" w:eastAsia="仿宋_GB2312" w:hAnsiTheme="minorEastAsia"/>
          <w:b/>
          <w:bCs/>
          <w:color w:val="000000" w:themeColor="text1"/>
          <w:sz w:val="24"/>
        </w:rPr>
      </w:pPr>
    </w:p>
    <w:p w:rsidR="00A24AAC" w:rsidRDefault="00A24AAC" w:rsidP="00A24AAC">
      <w:pPr>
        <w:spacing w:line="360" w:lineRule="auto"/>
        <w:jc w:val="center"/>
        <w:rPr>
          <w:rFonts w:ascii="仿宋_GB2312" w:eastAsia="仿宋_GB2312" w:hAnsiTheme="minorEastAsia"/>
          <w:b/>
          <w:bCs/>
          <w:color w:val="000000" w:themeColor="text1"/>
          <w:sz w:val="24"/>
        </w:rPr>
      </w:pPr>
    </w:p>
    <w:p w:rsidR="005C1F2C" w:rsidRPr="005C1F2C" w:rsidRDefault="00A24AAC" w:rsidP="005C1F2C">
      <w:pPr>
        <w:jc w:val="center"/>
        <w:rPr>
          <w:rFonts w:ascii="方正小标宋_GBK" w:eastAsia="方正小标宋_GBK"/>
          <w:sz w:val="44"/>
          <w:szCs w:val="44"/>
        </w:rPr>
      </w:pPr>
      <w:r>
        <w:rPr>
          <w:rFonts w:ascii="方正小标宋_GBK" w:eastAsia="方正小标宋_GBK" w:hint="eastAsia"/>
          <w:sz w:val="44"/>
          <w:szCs w:val="44"/>
        </w:rPr>
        <w:lastRenderedPageBreak/>
        <w:t>五</w:t>
      </w:r>
      <w:r w:rsidRPr="00493B88">
        <w:rPr>
          <w:rFonts w:ascii="方正小标宋_GBK" w:eastAsia="方正小标宋_GBK" w:hint="eastAsia"/>
          <w:sz w:val="44"/>
          <w:szCs w:val="44"/>
        </w:rPr>
        <w:t>、</w:t>
      </w:r>
      <w:r w:rsidR="005C1F2C">
        <w:rPr>
          <w:rFonts w:ascii="仿宋_GB2312" w:eastAsia="仿宋_GB2312" w:hAnsi="黑体" w:hint="eastAsia"/>
          <w:b/>
          <w:sz w:val="36"/>
          <w:szCs w:val="36"/>
        </w:rPr>
        <w:t>质量承诺书</w:t>
      </w:r>
    </w:p>
    <w:p w:rsidR="005C1F2C" w:rsidRDefault="005C1F2C" w:rsidP="005C1F2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内蒙古屯河河套番茄制品有限责任公司：</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1F2C" w:rsidRDefault="005C1F2C" w:rsidP="005C1F2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5C1F2C" w:rsidRDefault="005C1F2C" w:rsidP="005C1F2C">
      <w:pPr>
        <w:tabs>
          <w:tab w:val="left" w:pos="5055"/>
        </w:tabs>
        <w:spacing w:line="500" w:lineRule="exact"/>
        <w:ind w:left="435"/>
        <w:rPr>
          <w:rFonts w:ascii="仿宋_GB2312" w:eastAsia="仿宋_GB2312" w:hAnsi="仿宋"/>
          <w:sz w:val="28"/>
          <w:szCs w:val="28"/>
        </w:rPr>
      </w:pP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5C1F2C" w:rsidRDefault="005C1F2C" w:rsidP="005C1F2C">
      <w:pPr>
        <w:spacing w:line="276" w:lineRule="auto"/>
        <w:rPr>
          <w:rFonts w:ascii="方正小标宋_GBK" w:eastAsia="方正小标宋_GBK"/>
          <w:sz w:val="38"/>
          <w:szCs w:val="38"/>
        </w:rPr>
      </w:pPr>
    </w:p>
    <w:p w:rsidR="00A24AAC" w:rsidRDefault="00A24AAC" w:rsidP="005C1F2C">
      <w:pPr>
        <w:spacing w:line="360" w:lineRule="auto"/>
        <w:rPr>
          <w:rFonts w:ascii="仿宋_GB2312" w:eastAsia="仿宋_GB2312" w:hAnsiTheme="minorEastAsia"/>
          <w:b/>
          <w:bCs/>
          <w:color w:val="000000" w:themeColor="text1"/>
          <w:sz w:val="24"/>
        </w:rPr>
      </w:pPr>
    </w:p>
    <w:p w:rsidR="00A24AAC" w:rsidRPr="00493B88" w:rsidRDefault="00A24AAC" w:rsidP="00A24AAC">
      <w:pPr>
        <w:autoSpaceDE w:val="0"/>
        <w:autoSpaceDN w:val="0"/>
        <w:adjustRightInd w:val="0"/>
        <w:ind w:firstLineChars="200" w:firstLine="880"/>
        <w:jc w:val="center"/>
        <w:rPr>
          <w:rFonts w:ascii="黑体" w:eastAsia="黑体" w:hAnsi="黑体" w:cs="宋体"/>
          <w:kern w:val="0"/>
          <w:sz w:val="36"/>
          <w:szCs w:val="32"/>
        </w:rPr>
      </w:pPr>
      <w:r>
        <w:rPr>
          <w:rFonts w:ascii="方正小标宋_GBK" w:eastAsia="方正小标宋_GBK" w:hAnsi="宋体" w:hint="eastAsia"/>
          <w:bCs/>
          <w:kern w:val="44"/>
          <w:sz w:val="44"/>
          <w:szCs w:val="44"/>
        </w:rPr>
        <w:lastRenderedPageBreak/>
        <w:t>六</w:t>
      </w:r>
      <w:r w:rsidRPr="00493B88">
        <w:rPr>
          <w:rFonts w:ascii="方正小标宋_GBK" w:eastAsia="方正小标宋_GBK" w:hAnsi="宋体" w:hint="eastAsia"/>
          <w:bCs/>
          <w:kern w:val="44"/>
          <w:sz w:val="44"/>
          <w:szCs w:val="44"/>
        </w:rPr>
        <w:t>、中粮糖业廉洁承诺书</w:t>
      </w:r>
    </w:p>
    <w:p w:rsidR="00A24AAC" w:rsidRPr="00493B88" w:rsidRDefault="00A24AAC" w:rsidP="00A24AAC">
      <w:pPr>
        <w:autoSpaceDE w:val="0"/>
        <w:autoSpaceDN w:val="0"/>
        <w:adjustRightInd w:val="0"/>
        <w:ind w:firstLineChars="200" w:firstLine="720"/>
        <w:jc w:val="center"/>
        <w:rPr>
          <w:rFonts w:ascii="黑体" w:eastAsia="黑体" w:hAnsi="黑体" w:cs="宋体"/>
          <w:kern w:val="0"/>
          <w:sz w:val="36"/>
          <w:szCs w:val="32"/>
        </w:rPr>
      </w:pPr>
    </w:p>
    <w:p w:rsidR="00A24AAC" w:rsidRPr="00493B88" w:rsidRDefault="00A24AAC" w:rsidP="00A24AAC">
      <w:pPr>
        <w:autoSpaceDE w:val="0"/>
        <w:autoSpaceDN w:val="0"/>
        <w:adjustRightInd w:val="0"/>
        <w:spacing w:line="276" w:lineRule="auto"/>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中粮屯河番茄有限公司慢慢红新品定位及包装设计</w:t>
      </w:r>
      <w:r w:rsidRPr="00493B88">
        <w:rPr>
          <w:rFonts w:ascii="仿宋_GB2312" w:eastAsia="仿宋_GB2312" w:cs="宋体" w:hint="eastAsia"/>
          <w:kern w:val="0"/>
          <w:sz w:val="32"/>
          <w:szCs w:val="32"/>
        </w:rPr>
        <w:t>项目，有效遏制不公平竞争和违规违纪问题的发生，确保采购与招投标工作的公平、公正、公开，我们特向贵公司承诺如下事项：</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493B88">
        <w:rPr>
          <w:rFonts w:ascii="仿宋_GB2312" w:eastAsia="仿宋_GB2312" w:cs="宋体" w:hint="eastAsia"/>
          <w:kern w:val="0"/>
          <w:sz w:val="32"/>
          <w:szCs w:val="32"/>
        </w:rPr>
        <w:t>分之十</w:t>
      </w:r>
      <w:proofErr w:type="gramEnd"/>
      <w:r w:rsidRPr="00493B88">
        <w:rPr>
          <w:rFonts w:ascii="仿宋_GB2312" w:eastAsia="仿宋_GB2312" w:cs="宋体" w:hint="eastAsia"/>
          <w:kern w:val="0"/>
          <w:sz w:val="32"/>
          <w:szCs w:val="32"/>
        </w:rPr>
        <w:t>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w:t>
      </w:r>
      <w:proofErr w:type="gramStart"/>
      <w:r w:rsidRPr="00493B88">
        <w:rPr>
          <w:rFonts w:ascii="仿宋_GB2312" w:eastAsia="仿宋_GB2312" w:cs="宋体" w:hint="eastAsia"/>
          <w:kern w:val="0"/>
          <w:sz w:val="32"/>
          <w:szCs w:val="32"/>
        </w:rPr>
        <w:t>不</w:t>
      </w:r>
      <w:proofErr w:type="gramEnd"/>
      <w:r w:rsidRPr="00493B88">
        <w:rPr>
          <w:rFonts w:ascii="仿宋_GB2312" w:eastAsia="仿宋_GB2312" w:cs="宋体" w:hint="eastAsia"/>
          <w:kern w:val="0"/>
          <w:sz w:val="32"/>
          <w:szCs w:val="32"/>
        </w:rPr>
        <w:t>诚信供应商的违规成本。</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8</w:t>
      </w:r>
      <w:r w:rsidRPr="00493B88">
        <w:rPr>
          <w:rFonts w:ascii="仿宋_GB2312" w:eastAsia="仿宋_GB2312" w:cs="宋体" w:hint="eastAsia"/>
          <w:kern w:val="0"/>
          <w:sz w:val="32"/>
          <w:szCs w:val="32"/>
        </w:rPr>
        <w:t>.一旦发现相关人员在招标过程中有索要财物等不廉洁行为，</w:t>
      </w:r>
      <w:r w:rsidRPr="00493B88">
        <w:rPr>
          <w:rFonts w:ascii="仿宋_GB2312" w:eastAsia="仿宋_GB2312" w:cs="宋体" w:hint="eastAsia"/>
          <w:kern w:val="0"/>
          <w:sz w:val="32"/>
          <w:szCs w:val="32"/>
        </w:rPr>
        <w:lastRenderedPageBreak/>
        <w:t>坚决予以抵制，并及时向贵公司纪委办公室举报。</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书作为投标文件及合同的附件，具有同等的法律效力。</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书自签署之日起生效。</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Default="00A24AAC" w:rsidP="00A24AAC">
      <w:pPr>
        <w:pStyle w:val="a0"/>
        <w:ind w:firstLine="480"/>
        <w:rPr>
          <w:rFonts w:ascii="仿宋_GB2312" w:eastAsia="仿宋_GB2312"/>
          <w:sz w:val="2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C41B2C" w:rsidRDefault="00C41B2C" w:rsidP="00A24AAC">
      <w:pPr>
        <w:rPr>
          <w:kern w:val="44"/>
        </w:rPr>
      </w:pPr>
    </w:p>
    <w:p w:rsidR="00C41B2C" w:rsidRPr="00395C3C" w:rsidRDefault="005C1F2C" w:rsidP="00C41B2C">
      <w:pPr>
        <w:pageBreakBefore/>
        <w:spacing w:line="360" w:lineRule="auto"/>
        <w:jc w:val="center"/>
        <w:rPr>
          <w:rFonts w:ascii="方正小标宋_GBK" w:eastAsia="方正小标宋_GBK" w:hAnsi="宋体"/>
          <w:bCs/>
          <w:kern w:val="44"/>
          <w:sz w:val="44"/>
          <w:szCs w:val="44"/>
        </w:rPr>
      </w:pPr>
      <w:r>
        <w:rPr>
          <w:rFonts w:ascii="方正小标宋_GBK" w:eastAsia="方正小标宋_GBK" w:hAnsi="宋体" w:hint="eastAsia"/>
          <w:bCs/>
          <w:kern w:val="44"/>
          <w:sz w:val="44"/>
          <w:szCs w:val="44"/>
        </w:rPr>
        <w:lastRenderedPageBreak/>
        <w:t>七</w:t>
      </w:r>
      <w:r w:rsidR="00C41B2C" w:rsidRPr="00395C3C">
        <w:rPr>
          <w:rFonts w:ascii="方正小标宋_GBK" w:eastAsia="方正小标宋_GBK" w:hAnsi="宋体" w:hint="eastAsia"/>
          <w:bCs/>
          <w:kern w:val="44"/>
          <w:sz w:val="44"/>
          <w:szCs w:val="44"/>
        </w:rPr>
        <w:t>、</w:t>
      </w:r>
      <w:r w:rsidR="00C41B2C">
        <w:rPr>
          <w:rFonts w:ascii="方正小标宋_GBK" w:eastAsia="方正小标宋_GBK" w:hAnsi="宋体" w:hint="eastAsia"/>
          <w:bCs/>
          <w:kern w:val="44"/>
          <w:sz w:val="44"/>
          <w:szCs w:val="44"/>
        </w:rPr>
        <w:t>报价单</w:t>
      </w:r>
    </w:p>
    <w:p w:rsidR="00C41B2C" w:rsidRPr="00C41B2C" w:rsidRDefault="00C41B2C" w:rsidP="00A24AAC">
      <w:pPr>
        <w:rPr>
          <w:kern w:val="44"/>
        </w:rPr>
      </w:pPr>
    </w:p>
    <w:p w:rsidR="00A24AAC" w:rsidRDefault="00F30231" w:rsidP="00A22FAA">
      <w:pPr>
        <w:ind w:firstLineChars="3500" w:firstLine="7027"/>
        <w:jc w:val="left"/>
        <w:rPr>
          <w:kern w:val="44"/>
        </w:rPr>
      </w:pPr>
      <w:r>
        <w:rPr>
          <w:rFonts w:hint="eastAsia"/>
          <w:b/>
          <w:bCs/>
          <w:color w:val="000000"/>
          <w:sz w:val="20"/>
          <w:szCs w:val="20"/>
          <w:lang w:bidi="ar"/>
        </w:rPr>
        <w:t>单位：元</w:t>
      </w:r>
    </w:p>
    <w:p w:rsidR="00A24AAC" w:rsidRDefault="00A24AAC" w:rsidP="00A24AAC">
      <w:pPr>
        <w:rPr>
          <w:kern w:val="44"/>
        </w:rPr>
      </w:pPr>
    </w:p>
    <w:tbl>
      <w:tblPr>
        <w:tblpPr w:topFromText="180" w:bottomFromText="180" w:vertAnchor="text" w:tblpX="1" w:tblpYSpec="bottom"/>
        <w:tblOverlap w:val="neve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956"/>
        <w:gridCol w:w="1058"/>
        <w:gridCol w:w="751"/>
        <w:gridCol w:w="753"/>
        <w:gridCol w:w="904"/>
        <w:gridCol w:w="753"/>
        <w:gridCol w:w="1382"/>
        <w:gridCol w:w="1031"/>
        <w:gridCol w:w="1378"/>
      </w:tblGrid>
      <w:tr w:rsidR="00F30231" w:rsidTr="005C1F2C">
        <w:trPr>
          <w:trHeight w:val="841"/>
        </w:trPr>
        <w:tc>
          <w:tcPr>
            <w:tcW w:w="347" w:type="pct"/>
            <w:shd w:val="clear" w:color="auto" w:fill="FFFFFF"/>
            <w:vAlign w:val="center"/>
          </w:tcPr>
          <w:p w:rsidR="00F30231" w:rsidRDefault="005C1F2C" w:rsidP="00022099">
            <w:pPr>
              <w:widowControl/>
              <w:jc w:val="center"/>
              <w:textAlignment w:val="center"/>
              <w:rPr>
                <w:b/>
                <w:bCs/>
                <w:color w:val="000000"/>
                <w:sz w:val="20"/>
                <w:szCs w:val="20"/>
              </w:rPr>
            </w:pPr>
            <w:r>
              <w:rPr>
                <w:rFonts w:hint="eastAsia"/>
                <w:b/>
                <w:bCs/>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-70848</wp:posOffset>
                      </wp:positionH>
                      <wp:positionV relativeFrom="paragraph">
                        <wp:posOffset>9797</wp:posOffset>
                      </wp:positionV>
                      <wp:extent cx="13063" cy="2129246"/>
                      <wp:effectExtent l="0" t="0" r="25400" b="23495"/>
                      <wp:wrapNone/>
                      <wp:docPr id="3" name="直接连接符 3"/>
                      <wp:cNvGraphicFramePr/>
                      <a:graphic xmlns:a="http://schemas.openxmlformats.org/drawingml/2006/main">
                        <a:graphicData uri="http://schemas.microsoft.com/office/word/2010/wordprocessingShape">
                          <wps:wsp>
                            <wps:cNvCnPr/>
                            <wps:spPr>
                              <a:xfrm flipH="1">
                                <a:off x="0" y="0"/>
                                <a:ext cx="13063" cy="212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F7F3" id="直接连接符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6pt,.75pt" to="-4.5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" strokecolor="black [3213]"/>
                  </w:pict>
                </mc:Fallback>
              </mc:AlternateContent>
            </w:r>
            <w:r w:rsidR="00F30231">
              <w:rPr>
                <w:rFonts w:hint="eastAsia"/>
                <w:b/>
                <w:bCs/>
                <w:color w:val="000000"/>
                <w:sz w:val="20"/>
                <w:szCs w:val="20"/>
                <w:lang w:bidi="ar"/>
              </w:rPr>
              <w:t>序号</w:t>
            </w:r>
          </w:p>
        </w:tc>
        <w:tc>
          <w:tcPr>
            <w:tcW w:w="496"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rsidR="00F30231" w:rsidRDefault="00F30231" w:rsidP="00F30231">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含税金额</w:t>
            </w:r>
          </w:p>
        </w:tc>
      </w:tr>
      <w:tr w:rsidR="00F30231" w:rsidTr="005C1F2C">
        <w:trPr>
          <w:trHeight w:val="960"/>
        </w:trPr>
        <w:tc>
          <w:tcPr>
            <w:tcW w:w="347" w:type="pct"/>
            <w:shd w:val="clear" w:color="auto" w:fill="auto"/>
            <w:noWrap/>
            <w:vAlign w:val="center"/>
          </w:tcPr>
          <w:p w:rsidR="00F30231" w:rsidRDefault="00F30231" w:rsidP="00022099">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rsidR="00F30231" w:rsidRDefault="00F30231" w:rsidP="00022099">
            <w:pPr>
              <w:widowControl/>
              <w:textAlignment w:val="center"/>
              <w:rPr>
                <w:color w:val="000000"/>
                <w:sz w:val="20"/>
                <w:szCs w:val="20"/>
              </w:rPr>
            </w:pPr>
            <w:r>
              <w:rPr>
                <w:rFonts w:ascii="Arial" w:hAnsi="Arial" w:cs="Arial"/>
                <w:color w:val="000000"/>
                <w:sz w:val="18"/>
                <w:szCs w:val="18"/>
                <w:shd w:val="clear" w:color="auto" w:fill="FFFFFF"/>
              </w:rPr>
              <w:t>修</w:t>
            </w:r>
          </w:p>
        </w:tc>
        <w:tc>
          <w:tcPr>
            <w:tcW w:w="549" w:type="pct"/>
            <w:shd w:val="clear" w:color="auto" w:fill="FFFFFF"/>
            <w:vAlign w:val="center"/>
          </w:tcPr>
          <w:p w:rsidR="00F30231" w:rsidRDefault="00F30231" w:rsidP="00022099">
            <w:pPr>
              <w:widowControl/>
              <w:textAlignment w:val="center"/>
              <w:rPr>
                <w:color w:val="000000"/>
                <w:sz w:val="20"/>
                <w:szCs w:val="20"/>
              </w:rPr>
            </w:pPr>
          </w:p>
        </w:tc>
        <w:tc>
          <w:tcPr>
            <w:tcW w:w="390" w:type="pct"/>
            <w:shd w:val="clear" w:color="auto" w:fill="FFFFFF"/>
            <w:vAlign w:val="center"/>
          </w:tcPr>
          <w:p w:rsidR="00F30231" w:rsidRDefault="00F30231" w:rsidP="00022099">
            <w:pPr>
              <w:widowControl/>
              <w:jc w:val="center"/>
              <w:textAlignment w:val="center"/>
              <w:rPr>
                <w:color w:val="000000"/>
                <w:sz w:val="20"/>
                <w:szCs w:val="20"/>
              </w:rPr>
            </w:pPr>
          </w:p>
        </w:tc>
        <w:tc>
          <w:tcPr>
            <w:tcW w:w="391" w:type="pct"/>
            <w:shd w:val="clear" w:color="auto" w:fill="FFFFFF"/>
            <w:vAlign w:val="center"/>
          </w:tcPr>
          <w:p w:rsidR="00F30231" w:rsidRDefault="00F30231" w:rsidP="00022099">
            <w:pPr>
              <w:widowControl/>
              <w:jc w:val="center"/>
              <w:textAlignment w:val="center"/>
              <w:rPr>
                <w:color w:val="000000"/>
                <w:sz w:val="20"/>
                <w:szCs w:val="20"/>
              </w:rPr>
            </w:pPr>
          </w:p>
        </w:tc>
        <w:tc>
          <w:tcPr>
            <w:tcW w:w="469" w:type="pct"/>
            <w:noWrap/>
            <w:vAlign w:val="center"/>
          </w:tcPr>
          <w:p w:rsidR="00F30231" w:rsidRDefault="00F30231" w:rsidP="00022099">
            <w:pPr>
              <w:widowControl/>
              <w:jc w:val="right"/>
              <w:textAlignment w:val="center"/>
              <w:rPr>
                <w:color w:val="000000"/>
                <w:sz w:val="20"/>
                <w:szCs w:val="20"/>
              </w:rPr>
            </w:pPr>
          </w:p>
        </w:tc>
        <w:tc>
          <w:tcPr>
            <w:tcW w:w="391" w:type="pct"/>
            <w:noWrap/>
            <w:vAlign w:val="center"/>
          </w:tcPr>
          <w:p w:rsidR="00F30231" w:rsidRDefault="00F30231" w:rsidP="00022099">
            <w:pPr>
              <w:widowControl/>
              <w:jc w:val="right"/>
              <w:textAlignment w:val="center"/>
              <w:rPr>
                <w:color w:val="000000"/>
                <w:sz w:val="20"/>
                <w:szCs w:val="20"/>
              </w:rPr>
            </w:pPr>
          </w:p>
        </w:tc>
        <w:tc>
          <w:tcPr>
            <w:tcW w:w="717" w:type="pct"/>
            <w:noWrap/>
            <w:vAlign w:val="center"/>
          </w:tcPr>
          <w:p w:rsidR="00F30231" w:rsidRDefault="00F30231" w:rsidP="00022099">
            <w:pPr>
              <w:widowControl/>
              <w:jc w:val="center"/>
              <w:textAlignment w:val="center"/>
              <w:rPr>
                <w:color w:val="000000"/>
                <w:sz w:val="20"/>
                <w:szCs w:val="20"/>
              </w:rPr>
            </w:pPr>
          </w:p>
        </w:tc>
        <w:tc>
          <w:tcPr>
            <w:tcW w:w="535" w:type="pct"/>
            <w:noWrap/>
            <w:vAlign w:val="center"/>
          </w:tcPr>
          <w:p w:rsidR="00F30231" w:rsidRDefault="00F30231" w:rsidP="00022099">
            <w:pPr>
              <w:widowControl/>
              <w:jc w:val="center"/>
              <w:textAlignment w:val="center"/>
              <w:rPr>
                <w:color w:val="000000"/>
                <w:sz w:val="20"/>
                <w:szCs w:val="20"/>
              </w:rPr>
            </w:pPr>
          </w:p>
        </w:tc>
        <w:tc>
          <w:tcPr>
            <w:tcW w:w="715" w:type="pc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restart"/>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rsidR="00F30231" w:rsidRDefault="00F30231" w:rsidP="00022099">
            <w:pPr>
              <w:widowControl/>
              <w:jc w:val="right"/>
              <w:textAlignment w:val="center"/>
              <w:rPr>
                <w:color w:val="000000"/>
                <w:sz w:val="20"/>
                <w:szCs w:val="20"/>
              </w:rPr>
            </w:pPr>
          </w:p>
        </w:tc>
        <w:tc>
          <w:tcPr>
            <w:tcW w:w="717" w:type="pct"/>
            <w:vMerge w:val="restart"/>
            <w:noWrap/>
            <w:vAlign w:val="center"/>
          </w:tcPr>
          <w:p w:rsidR="00F30231" w:rsidRDefault="00F30231" w:rsidP="00022099">
            <w:pPr>
              <w:widowControl/>
              <w:jc w:val="right"/>
              <w:textAlignment w:val="center"/>
              <w:rPr>
                <w:b/>
                <w:bCs/>
                <w:color w:val="000000"/>
                <w:sz w:val="20"/>
                <w:szCs w:val="20"/>
              </w:rPr>
            </w:pPr>
          </w:p>
        </w:tc>
        <w:tc>
          <w:tcPr>
            <w:tcW w:w="535" w:type="pct"/>
            <w:vMerge w:val="restart"/>
            <w:noWrap/>
            <w:vAlign w:val="center"/>
          </w:tcPr>
          <w:p w:rsidR="00F30231" w:rsidRDefault="00F30231" w:rsidP="00022099">
            <w:pPr>
              <w:widowControl/>
              <w:textAlignment w:val="center"/>
              <w:rPr>
                <w:b/>
                <w:bCs/>
                <w:color w:val="000000"/>
                <w:sz w:val="20"/>
                <w:szCs w:val="20"/>
              </w:rPr>
            </w:pPr>
          </w:p>
        </w:tc>
        <w:tc>
          <w:tcPr>
            <w:tcW w:w="715" w:type="pct"/>
            <w:vMerge w:val="restar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ign w:val="center"/>
          </w:tcPr>
          <w:p w:rsidR="00F30231" w:rsidRDefault="00F30231" w:rsidP="00022099">
            <w:pPr>
              <w:jc w:val="center"/>
              <w:rPr>
                <w:b/>
                <w:bCs/>
                <w:color w:val="000000"/>
                <w:sz w:val="20"/>
                <w:szCs w:val="20"/>
              </w:rPr>
            </w:pPr>
          </w:p>
        </w:tc>
        <w:tc>
          <w:tcPr>
            <w:tcW w:w="391" w:type="pct"/>
            <w:vMerge/>
            <w:noWrap/>
            <w:vAlign w:val="center"/>
          </w:tcPr>
          <w:p w:rsidR="00F30231" w:rsidRDefault="00F30231" w:rsidP="00022099">
            <w:pPr>
              <w:jc w:val="right"/>
              <w:rPr>
                <w:color w:val="000000"/>
                <w:sz w:val="20"/>
                <w:szCs w:val="20"/>
              </w:rPr>
            </w:pPr>
          </w:p>
        </w:tc>
        <w:tc>
          <w:tcPr>
            <w:tcW w:w="717" w:type="pct"/>
            <w:vMerge/>
            <w:noWrap/>
            <w:vAlign w:val="center"/>
          </w:tcPr>
          <w:p w:rsidR="00F30231" w:rsidRDefault="00F30231" w:rsidP="00022099">
            <w:pPr>
              <w:jc w:val="right"/>
              <w:rPr>
                <w:b/>
                <w:bCs/>
                <w:color w:val="000000"/>
                <w:sz w:val="20"/>
                <w:szCs w:val="20"/>
              </w:rPr>
            </w:pPr>
          </w:p>
        </w:tc>
        <w:tc>
          <w:tcPr>
            <w:tcW w:w="535" w:type="pct"/>
            <w:vMerge/>
            <w:noWrap/>
            <w:vAlign w:val="center"/>
          </w:tcPr>
          <w:p w:rsidR="00F30231" w:rsidRDefault="00F30231" w:rsidP="00022099">
            <w:pPr>
              <w:rPr>
                <w:b/>
                <w:bCs/>
                <w:color w:val="000000"/>
                <w:sz w:val="20"/>
                <w:szCs w:val="20"/>
              </w:rPr>
            </w:pPr>
          </w:p>
        </w:tc>
        <w:tc>
          <w:tcPr>
            <w:tcW w:w="715" w:type="pct"/>
            <w:vMerge/>
            <w:vAlign w:val="center"/>
          </w:tcPr>
          <w:p w:rsidR="00F30231" w:rsidRDefault="00F30231" w:rsidP="00022099">
            <w:pPr>
              <w:jc w:val="right"/>
              <w:rPr>
                <w:b/>
                <w:bCs/>
                <w:color w:val="000000"/>
                <w:sz w:val="20"/>
                <w:szCs w:val="20"/>
              </w:rPr>
            </w:pPr>
          </w:p>
        </w:tc>
      </w:tr>
      <w:tr w:rsidR="00F30231" w:rsidTr="005C1F2C">
        <w:trPr>
          <w:trHeight w:val="919"/>
        </w:trPr>
        <w:tc>
          <w:tcPr>
            <w:tcW w:w="5000" w:type="pct"/>
            <w:gridSpan w:val="10"/>
            <w:noWrap/>
            <w:vAlign w:val="center"/>
          </w:tcPr>
          <w:p w:rsidR="00F30231" w:rsidRDefault="00F30231" w:rsidP="00022099">
            <w:pPr>
              <w:widowControl/>
              <w:textAlignment w:val="center"/>
              <w:rPr>
                <w:color w:val="000000"/>
              </w:rPr>
            </w:pPr>
            <w:r>
              <w:rPr>
                <w:rFonts w:hint="eastAsia"/>
                <w:color w:val="000000"/>
                <w:lang w:bidi="ar"/>
              </w:rPr>
              <w:t>合计人民币金额（大写）：</w:t>
            </w:r>
            <w:r>
              <w:rPr>
                <w:rFonts w:hint="eastAsia"/>
                <w:color w:val="000000"/>
                <w:lang w:bidi="ar"/>
              </w:rPr>
              <w:t xml:space="preserve">  </w:t>
            </w:r>
          </w:p>
        </w:tc>
      </w:tr>
    </w:tbl>
    <w:p w:rsidR="00A22FAA" w:rsidRDefault="00C80C7A" w:rsidP="00C80C7A">
      <w:pPr>
        <w:autoSpaceDE w:val="0"/>
        <w:autoSpaceDN w:val="0"/>
        <w:adjustRightInd w:val="0"/>
        <w:spacing w:line="276" w:lineRule="auto"/>
        <w:jc w:val="left"/>
        <w:rPr>
          <w:rFonts w:ascii="仿宋_GB2312" w:eastAsia="仿宋_GB2312" w:cs="宋体"/>
          <w:kern w:val="0"/>
          <w:sz w:val="32"/>
          <w:szCs w:val="32"/>
        </w:rPr>
      </w:pPr>
      <w:r w:rsidRPr="00362E89">
        <w:rPr>
          <w:rFonts w:ascii="仿宋_GB2312" w:eastAsia="仿宋_GB2312" w:cs="宋体"/>
          <w:kern w:val="0"/>
          <w:sz w:val="32"/>
          <w:szCs w:val="32"/>
          <w:highlight w:val="yellow"/>
        </w:rPr>
        <w:t>备注：系统上传报价单与</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PS系统不一致的，按</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PS系统报价为准</w:t>
      </w: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00" w:firstLine="384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2FAA" w:rsidRPr="00493B88" w:rsidRDefault="00A22FAA" w:rsidP="00A22FAA">
      <w:pPr>
        <w:autoSpaceDE w:val="0"/>
        <w:autoSpaceDN w:val="0"/>
        <w:adjustRightInd w:val="0"/>
        <w:spacing w:line="276" w:lineRule="auto"/>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50" w:firstLine="40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800" w:firstLine="256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2FAA" w:rsidRPr="00493B88" w:rsidRDefault="00A22FAA" w:rsidP="00A22FAA">
      <w:pPr>
        <w:autoSpaceDE w:val="0"/>
        <w:autoSpaceDN w:val="0"/>
        <w:adjustRightInd w:val="0"/>
        <w:spacing w:line="276" w:lineRule="auto"/>
        <w:rPr>
          <w:rFonts w:ascii="仿宋_GB2312" w:eastAsia="仿宋_GB2312" w:cs="宋体"/>
          <w:kern w:val="0"/>
          <w:sz w:val="32"/>
          <w:szCs w:val="32"/>
        </w:rPr>
      </w:pPr>
    </w:p>
    <w:p w:rsidR="00A22FAA" w:rsidRDefault="00A22FAA" w:rsidP="00A22FAA">
      <w:pPr>
        <w:autoSpaceDE w:val="0"/>
        <w:autoSpaceDN w:val="0"/>
        <w:adjustRightInd w:val="0"/>
        <w:ind w:firstLineChars="1250" w:firstLine="4000"/>
        <w:rPr>
          <w:rFonts w:ascii="仿宋_GB2312" w:eastAsia="仿宋_GB2312" w:cs="宋体"/>
          <w:kern w:val="0"/>
          <w:sz w:val="32"/>
          <w:szCs w:val="32"/>
        </w:rPr>
      </w:pPr>
    </w:p>
    <w:p w:rsidR="00A22FAA" w:rsidRPr="00493B88" w:rsidRDefault="00A22FAA" w:rsidP="00A22FAA">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Pr="00A22FAA" w:rsidRDefault="00A24AAC" w:rsidP="00A24AAC">
      <w:pPr>
        <w:rPr>
          <w:kern w:val="44"/>
        </w:rPr>
      </w:pPr>
    </w:p>
    <w:sectPr w:rsidR="00A24AAC" w:rsidRPr="00A22FAA" w:rsidSect="00110E8C">
      <w:pgSz w:w="11906" w:h="16838"/>
      <w:pgMar w:top="1418" w:right="1418" w:bottom="1440" w:left="1418"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F5" w:rsidRDefault="00CA35F5">
      <w:r>
        <w:separator/>
      </w:r>
    </w:p>
  </w:endnote>
  <w:endnote w:type="continuationSeparator" w:id="0">
    <w:p w:rsidR="00CA35F5" w:rsidRDefault="00CA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1E4981" w:rsidRDefault="001E4981">
    <w:pPr>
      <w:pStyle w:val="a6"/>
    </w:pPr>
  </w:p>
  <w:p w:rsidR="001E4981" w:rsidRDefault="001E49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sidR="00EE4BDB">
      <w:rPr>
        <w:rStyle w:val="a4"/>
        <w:noProof/>
      </w:rPr>
      <w:t>22</w:t>
    </w:r>
    <w:r>
      <w:fldChar w:fldCharType="end"/>
    </w:r>
  </w:p>
  <w:p w:rsidR="001E4981" w:rsidRDefault="001E4981">
    <w:pPr>
      <w:pStyle w:val="a6"/>
    </w:pPr>
  </w:p>
  <w:p w:rsidR="001E4981" w:rsidRDefault="001E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F5" w:rsidRDefault="00CA35F5">
      <w:r>
        <w:separator/>
      </w:r>
    </w:p>
  </w:footnote>
  <w:footnote w:type="continuationSeparator" w:id="0">
    <w:p w:rsidR="00CA35F5" w:rsidRDefault="00CA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0478B9"/>
    <w:multiLevelType w:val="multilevel"/>
    <w:tmpl w:val="270478B9"/>
    <w:lvl w:ilvl="0">
      <w:start w:val="1"/>
      <w:numFmt w:val="japaneseCounting"/>
      <w:lvlText w:val="%1、"/>
      <w:lvlJc w:val="left"/>
      <w:pPr>
        <w:ind w:left="720" w:hanging="7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B993769"/>
    <w:multiLevelType w:val="multilevel"/>
    <w:tmpl w:val="2B993769"/>
    <w:lvl w:ilvl="0">
      <w:start w:val="1"/>
      <w:numFmt w:val="japaneseCounting"/>
      <w:lvlText w:val="%1、"/>
      <w:lvlJc w:val="left"/>
      <w:pPr>
        <w:tabs>
          <w:tab w:val="num" w:pos="0"/>
        </w:tabs>
        <w:ind w:left="862" w:hanging="720"/>
      </w:pPr>
    </w:lvl>
    <w:lvl w:ilvl="1">
      <w:start w:val="1"/>
      <w:numFmt w:val="lowerLetter"/>
      <w:lvlText w:val="%2)"/>
      <w:lvlJc w:val="left"/>
      <w:pPr>
        <w:tabs>
          <w:tab w:val="num" w:pos="0"/>
        </w:tabs>
        <w:ind w:left="982" w:hanging="420"/>
      </w:pPr>
    </w:lvl>
    <w:lvl w:ilvl="2">
      <w:start w:val="1"/>
      <w:numFmt w:val="lowerRoman"/>
      <w:lvlText w:val="%3."/>
      <w:lvlJc w:val="right"/>
      <w:pPr>
        <w:tabs>
          <w:tab w:val="num" w:pos="0"/>
        </w:tabs>
        <w:ind w:left="1402" w:hanging="420"/>
      </w:pPr>
    </w:lvl>
    <w:lvl w:ilvl="3">
      <w:start w:val="1"/>
      <w:numFmt w:val="decimal"/>
      <w:lvlText w:val="%4."/>
      <w:lvlJc w:val="left"/>
      <w:pPr>
        <w:tabs>
          <w:tab w:val="num" w:pos="0"/>
        </w:tabs>
        <w:ind w:left="1822" w:hanging="420"/>
      </w:pPr>
    </w:lvl>
    <w:lvl w:ilvl="4">
      <w:start w:val="1"/>
      <w:numFmt w:val="lowerLetter"/>
      <w:lvlText w:val="%5)"/>
      <w:lvlJc w:val="left"/>
      <w:pPr>
        <w:tabs>
          <w:tab w:val="num" w:pos="0"/>
        </w:tabs>
        <w:ind w:left="2242" w:hanging="420"/>
      </w:pPr>
    </w:lvl>
    <w:lvl w:ilvl="5">
      <w:start w:val="1"/>
      <w:numFmt w:val="lowerRoman"/>
      <w:lvlText w:val="%6."/>
      <w:lvlJc w:val="right"/>
      <w:pPr>
        <w:tabs>
          <w:tab w:val="num" w:pos="0"/>
        </w:tabs>
        <w:ind w:left="2662" w:hanging="420"/>
      </w:pPr>
    </w:lvl>
    <w:lvl w:ilvl="6">
      <w:start w:val="1"/>
      <w:numFmt w:val="decimal"/>
      <w:lvlText w:val="%7."/>
      <w:lvlJc w:val="left"/>
      <w:pPr>
        <w:tabs>
          <w:tab w:val="num" w:pos="0"/>
        </w:tabs>
        <w:ind w:left="3082" w:hanging="420"/>
      </w:pPr>
    </w:lvl>
    <w:lvl w:ilvl="7">
      <w:start w:val="1"/>
      <w:numFmt w:val="lowerLetter"/>
      <w:lvlText w:val="%8)"/>
      <w:lvlJc w:val="left"/>
      <w:pPr>
        <w:tabs>
          <w:tab w:val="num" w:pos="0"/>
        </w:tabs>
        <w:ind w:left="3502" w:hanging="420"/>
      </w:pPr>
    </w:lvl>
    <w:lvl w:ilvl="8">
      <w:start w:val="1"/>
      <w:numFmt w:val="lowerRoman"/>
      <w:lvlText w:val="%9."/>
      <w:lvlJc w:val="right"/>
      <w:pPr>
        <w:tabs>
          <w:tab w:val="num" w:pos="0"/>
        </w:tabs>
        <w:ind w:left="3922" w:hanging="420"/>
      </w:pPr>
    </w:lvl>
  </w:abstractNum>
  <w:abstractNum w:abstractNumId="11"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53BCFA7A"/>
    <w:multiLevelType w:val="singleLevel"/>
    <w:tmpl w:val="53BCFA7A"/>
    <w:lvl w:ilvl="0">
      <w:start w:val="3"/>
      <w:numFmt w:val="chineseCounting"/>
      <w:suff w:val="nothing"/>
      <w:lvlText w:val="（%1）"/>
      <w:lvlJc w:val="left"/>
    </w:lvl>
  </w:abstractNum>
  <w:abstractNum w:abstractNumId="22" w15:restartNumberingAfterBreak="0">
    <w:nsid w:val="53BE404B"/>
    <w:multiLevelType w:val="singleLevel"/>
    <w:tmpl w:val="53BE404B"/>
    <w:lvl w:ilvl="0">
      <w:start w:val="1"/>
      <w:numFmt w:val="decimal"/>
      <w:suff w:val="nothing"/>
      <w:lvlText w:val="%1、"/>
      <w:lvlJc w:val="left"/>
    </w:lvl>
  </w:abstractNum>
  <w:abstractNum w:abstractNumId="23" w15:restartNumberingAfterBreak="0">
    <w:nsid w:val="53C71C36"/>
    <w:multiLevelType w:val="singleLevel"/>
    <w:tmpl w:val="53C71C36"/>
    <w:lvl w:ilvl="0">
      <w:start w:val="3"/>
      <w:numFmt w:val="decimal"/>
      <w:suff w:val="nothing"/>
      <w:lvlText w:val="%1、"/>
      <w:lvlJc w:val="left"/>
    </w:lvl>
  </w:abstractNum>
  <w:abstractNum w:abstractNumId="24" w15:restartNumberingAfterBreak="0">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FE2397"/>
    <w:multiLevelType w:val="singleLevel"/>
    <w:tmpl w:val="53BCFA7A"/>
    <w:lvl w:ilvl="0">
      <w:start w:val="3"/>
      <w:numFmt w:val="chineseCounting"/>
      <w:suff w:val="nothing"/>
      <w:lvlText w:val="（%1）"/>
      <w:lvlJc w:val="left"/>
    </w:lvl>
  </w:abstractNum>
  <w:abstractNum w:abstractNumId="26" w15:restartNumberingAfterBreak="0">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722E1F89"/>
    <w:multiLevelType w:val="singleLevel"/>
    <w:tmpl w:val="53BE404B"/>
    <w:lvl w:ilvl="0">
      <w:start w:val="1"/>
      <w:numFmt w:val="decimal"/>
      <w:suff w:val="nothing"/>
      <w:lvlText w:val="%1、"/>
      <w:lvlJc w:val="left"/>
    </w:lvl>
  </w:abstractNum>
  <w:abstractNum w:abstractNumId="32" w15:restartNumberingAfterBreak="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11"/>
  </w:num>
  <w:num w:numId="4">
    <w:abstractNumId w:val="21"/>
  </w:num>
  <w:num w:numId="5">
    <w:abstractNumId w:val="22"/>
  </w:num>
  <w:num w:numId="6">
    <w:abstractNumId w:val="23"/>
  </w:num>
  <w:num w:numId="7">
    <w:abstractNumId w:val="29"/>
  </w:num>
  <w:num w:numId="8">
    <w:abstractNumId w:val="31"/>
  </w:num>
  <w:num w:numId="9">
    <w:abstractNumId w:val="25"/>
  </w:num>
  <w:num w:numId="10">
    <w:abstractNumId w:val="16"/>
  </w:num>
  <w:num w:numId="11">
    <w:abstractNumId w:val="20"/>
  </w:num>
  <w:num w:numId="12">
    <w:abstractNumId w:val="12"/>
  </w:num>
  <w:num w:numId="13">
    <w:abstractNumId w:val="4"/>
  </w:num>
  <w:num w:numId="14">
    <w:abstractNumId w:val="7"/>
  </w:num>
  <w:num w:numId="15">
    <w:abstractNumId w:val="14"/>
  </w:num>
  <w:num w:numId="16">
    <w:abstractNumId w:val="27"/>
  </w:num>
  <w:num w:numId="17">
    <w:abstractNumId w:val="34"/>
  </w:num>
  <w:num w:numId="18">
    <w:abstractNumId w:val="17"/>
  </w:num>
  <w:num w:numId="19">
    <w:abstractNumId w:val="33"/>
  </w:num>
  <w:num w:numId="20">
    <w:abstractNumId w:val="32"/>
  </w:num>
  <w:num w:numId="21">
    <w:abstractNumId w:val="30"/>
  </w:num>
  <w:num w:numId="22">
    <w:abstractNumId w:val="26"/>
  </w:num>
  <w:num w:numId="23">
    <w:abstractNumId w:val="8"/>
  </w:num>
  <w:num w:numId="24">
    <w:abstractNumId w:val="28"/>
  </w:num>
  <w:num w:numId="25">
    <w:abstractNumId w:val="15"/>
  </w:num>
  <w:num w:numId="26">
    <w:abstractNumId w:val="24"/>
  </w:num>
  <w:num w:numId="27">
    <w:abstractNumId w:val="6"/>
  </w:num>
  <w:num w:numId="28">
    <w:abstractNumId w:val="13"/>
  </w:num>
  <w:num w:numId="29">
    <w:abstractNumId w:val="18"/>
  </w:num>
  <w:num w:numId="30">
    <w:abstractNumId w:val="3"/>
  </w:num>
  <w:num w:numId="31">
    <w:abstractNumId w:val="19"/>
  </w:num>
  <w:num w:numId="32">
    <w:abstractNumId w:val="2"/>
  </w:num>
  <w:num w:numId="33">
    <w:abstractNumId w:val="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40562"/>
    <w:rsid w:val="00042F15"/>
    <w:rsid w:val="00042F43"/>
    <w:rsid w:val="00045D31"/>
    <w:rsid w:val="00052740"/>
    <w:rsid w:val="00054B98"/>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D0303"/>
    <w:rsid w:val="000D1B9E"/>
    <w:rsid w:val="000D7D2C"/>
    <w:rsid w:val="000E0CFC"/>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0FAF"/>
    <w:rsid w:val="00121CE3"/>
    <w:rsid w:val="00122F3A"/>
    <w:rsid w:val="00126BA4"/>
    <w:rsid w:val="001272AA"/>
    <w:rsid w:val="00127892"/>
    <w:rsid w:val="00127BBF"/>
    <w:rsid w:val="00132A8F"/>
    <w:rsid w:val="001341E3"/>
    <w:rsid w:val="00135E54"/>
    <w:rsid w:val="00140EE6"/>
    <w:rsid w:val="00141C3D"/>
    <w:rsid w:val="001436EE"/>
    <w:rsid w:val="001440A1"/>
    <w:rsid w:val="001456C4"/>
    <w:rsid w:val="00146BA7"/>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2E8F"/>
    <w:rsid w:val="002331C4"/>
    <w:rsid w:val="00236ED0"/>
    <w:rsid w:val="002434B9"/>
    <w:rsid w:val="002461B6"/>
    <w:rsid w:val="00246662"/>
    <w:rsid w:val="0024767C"/>
    <w:rsid w:val="00253639"/>
    <w:rsid w:val="00253866"/>
    <w:rsid w:val="002618B6"/>
    <w:rsid w:val="00264967"/>
    <w:rsid w:val="00276C7C"/>
    <w:rsid w:val="00281479"/>
    <w:rsid w:val="00293A8D"/>
    <w:rsid w:val="002A1B0B"/>
    <w:rsid w:val="002A31FE"/>
    <w:rsid w:val="002B0478"/>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6E89"/>
    <w:rsid w:val="00342593"/>
    <w:rsid w:val="00344CDE"/>
    <w:rsid w:val="00345BC5"/>
    <w:rsid w:val="0034667C"/>
    <w:rsid w:val="003501E0"/>
    <w:rsid w:val="003602B9"/>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C10DA"/>
    <w:rsid w:val="003C79FE"/>
    <w:rsid w:val="003D44E9"/>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1022"/>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77E88"/>
    <w:rsid w:val="00581740"/>
    <w:rsid w:val="005821EA"/>
    <w:rsid w:val="00582562"/>
    <w:rsid w:val="00584420"/>
    <w:rsid w:val="0058501F"/>
    <w:rsid w:val="00586CBA"/>
    <w:rsid w:val="005873D5"/>
    <w:rsid w:val="00587C42"/>
    <w:rsid w:val="0059256F"/>
    <w:rsid w:val="005A3406"/>
    <w:rsid w:val="005A5326"/>
    <w:rsid w:val="005A659B"/>
    <w:rsid w:val="005A79D1"/>
    <w:rsid w:val="005A7E86"/>
    <w:rsid w:val="005B6C6A"/>
    <w:rsid w:val="005C0403"/>
    <w:rsid w:val="005C1F2C"/>
    <w:rsid w:val="005C36E1"/>
    <w:rsid w:val="005C4177"/>
    <w:rsid w:val="005C4FA5"/>
    <w:rsid w:val="005C7A1D"/>
    <w:rsid w:val="005C7BB8"/>
    <w:rsid w:val="005D005E"/>
    <w:rsid w:val="005D199A"/>
    <w:rsid w:val="005D4649"/>
    <w:rsid w:val="005E021B"/>
    <w:rsid w:val="005E0283"/>
    <w:rsid w:val="005E564B"/>
    <w:rsid w:val="005E6343"/>
    <w:rsid w:val="005E6B34"/>
    <w:rsid w:val="005E6E46"/>
    <w:rsid w:val="005F0468"/>
    <w:rsid w:val="005F4D2D"/>
    <w:rsid w:val="00607D84"/>
    <w:rsid w:val="0061202A"/>
    <w:rsid w:val="006158B6"/>
    <w:rsid w:val="006178CF"/>
    <w:rsid w:val="0062131F"/>
    <w:rsid w:val="006306FD"/>
    <w:rsid w:val="00634395"/>
    <w:rsid w:val="0064131C"/>
    <w:rsid w:val="006414CF"/>
    <w:rsid w:val="006429EB"/>
    <w:rsid w:val="006442B7"/>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0E3B"/>
    <w:rsid w:val="006B1B5B"/>
    <w:rsid w:val="006B23B0"/>
    <w:rsid w:val="006B38A9"/>
    <w:rsid w:val="006B54E8"/>
    <w:rsid w:val="006C040A"/>
    <w:rsid w:val="006C0E0D"/>
    <w:rsid w:val="006C3A8A"/>
    <w:rsid w:val="006C4BA4"/>
    <w:rsid w:val="006C6BA9"/>
    <w:rsid w:val="006D0049"/>
    <w:rsid w:val="006D120B"/>
    <w:rsid w:val="006D6EC8"/>
    <w:rsid w:val="006E1883"/>
    <w:rsid w:val="006E28B2"/>
    <w:rsid w:val="007110AC"/>
    <w:rsid w:val="007120D6"/>
    <w:rsid w:val="00716DB4"/>
    <w:rsid w:val="007172CF"/>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49F5"/>
    <w:rsid w:val="008E53E0"/>
    <w:rsid w:val="008E6407"/>
    <w:rsid w:val="008E6578"/>
    <w:rsid w:val="008E72E8"/>
    <w:rsid w:val="008F6BD8"/>
    <w:rsid w:val="0090699C"/>
    <w:rsid w:val="00906B39"/>
    <w:rsid w:val="00906B91"/>
    <w:rsid w:val="0091005A"/>
    <w:rsid w:val="009104E5"/>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5E9"/>
    <w:rsid w:val="00A56E17"/>
    <w:rsid w:val="00A61FB8"/>
    <w:rsid w:val="00A700DF"/>
    <w:rsid w:val="00A70B78"/>
    <w:rsid w:val="00A73976"/>
    <w:rsid w:val="00A73DF0"/>
    <w:rsid w:val="00A7641E"/>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4C87"/>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95"/>
    <w:rsid w:val="00C80CCD"/>
    <w:rsid w:val="00C8329E"/>
    <w:rsid w:val="00C84971"/>
    <w:rsid w:val="00C86467"/>
    <w:rsid w:val="00C86655"/>
    <w:rsid w:val="00C960F1"/>
    <w:rsid w:val="00CA1E8A"/>
    <w:rsid w:val="00CA35F5"/>
    <w:rsid w:val="00CA731E"/>
    <w:rsid w:val="00CB1192"/>
    <w:rsid w:val="00CB1A7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1F07"/>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132F9"/>
    <w:rsid w:val="00E16BBC"/>
    <w:rsid w:val="00E218BD"/>
    <w:rsid w:val="00E228B7"/>
    <w:rsid w:val="00E236F4"/>
    <w:rsid w:val="00E270C5"/>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4BDB"/>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7299"/>
    <w:rsid w:val="00F90CB1"/>
    <w:rsid w:val="00F91C60"/>
    <w:rsid w:val="00F92C4C"/>
    <w:rsid w:val="00F9340D"/>
    <w:rsid w:val="00F95224"/>
    <w:rsid w:val="00F95D71"/>
    <w:rsid w:val="00FA0994"/>
    <w:rsid w:val="00FA10AB"/>
    <w:rsid w:val="00FA27A1"/>
    <w:rsid w:val="00FA3742"/>
    <w:rsid w:val="00FA3B14"/>
    <w:rsid w:val="00FA6799"/>
    <w:rsid w:val="00FB475B"/>
    <w:rsid w:val="00FB6EEE"/>
    <w:rsid w:val="00FC5575"/>
    <w:rsid w:val="00FC6E9E"/>
    <w:rsid w:val="00FD043A"/>
    <w:rsid w:val="00FD21CA"/>
    <w:rsid w:val="00FD6022"/>
    <w:rsid w:val="00FE67DE"/>
    <w:rsid w:val="00FE798E"/>
    <w:rsid w:val="00FF527C"/>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 w:type="character" w:customStyle="1" w:styleId="apple-converted-space">
    <w:name w:val="apple-converted-space"/>
    <w:basedOn w:val="a1"/>
    <w:rsid w:val="00C8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7273323">
      <w:bodyDiv w:val="1"/>
      <w:marLeft w:val="0"/>
      <w:marRight w:val="0"/>
      <w:marTop w:val="0"/>
      <w:marBottom w:val="0"/>
      <w:divBdr>
        <w:top w:val="none" w:sz="0" w:space="0" w:color="auto"/>
        <w:left w:val="none" w:sz="0" w:space="0" w:color="auto"/>
        <w:bottom w:val="none" w:sz="0" w:space="0" w:color="auto"/>
        <w:right w:val="none" w:sz="0" w:space="0" w:color="auto"/>
      </w:divBdr>
    </w:div>
    <w:div w:id="116235389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A11B-C90F-4563-8EAD-3B7EC253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23</Pages>
  <Words>1535</Words>
  <Characters>8753</Characters>
  <Application>Microsoft Office Word</Application>
  <DocSecurity>0</DocSecurity>
  <PresentationFormat/>
  <Lines>72</Lines>
  <Paragraphs>20</Paragraphs>
  <Slides>0</Slides>
  <Notes>0</Notes>
  <HiddenSlides>0</HiddenSlides>
  <MMClips>0</MMClips>
  <ScaleCrop>false</ScaleCrop>
  <Company>COFCO</Company>
  <LinksUpToDate>false</LinksUpToDate>
  <CharactersWithSpaces>10268</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73</cp:revision>
  <cp:lastPrinted>2023-12-08T03:19:00Z</cp:lastPrinted>
  <dcterms:created xsi:type="dcterms:W3CDTF">2023-12-07T08:33:00Z</dcterms:created>
  <dcterms:modified xsi:type="dcterms:W3CDTF">2024-02-21T08:45:00Z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