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312" w:after="312" w:line="560" w:lineRule="exact"/>
        <w:jc w:val="both"/>
        <w:rPr>
          <w:rStyle w:val="8"/>
          <w:rFonts w:ascii="方正小标宋_GBK" w:hAnsi="仿宋" w:eastAsia="方正小标宋_GBK"/>
          <w:b/>
          <w:kern w:val="2"/>
          <w:sz w:val="36"/>
          <w:szCs w:val="36"/>
        </w:rPr>
      </w:pPr>
    </w:p>
    <w:p>
      <w:pPr>
        <w:pStyle w:val="10"/>
        <w:spacing w:before="312" w:after="312" w:line="276" w:lineRule="auto"/>
        <w:jc w:val="center"/>
        <w:rPr>
          <w:rStyle w:val="8"/>
          <w:rFonts w:hint="eastAsia" w:ascii="方正小标宋_GBK" w:hAnsi="仿宋" w:eastAsia="方正小标宋_GBK" w:cs="Times New Roman"/>
          <w:b/>
          <w:kern w:val="2"/>
          <w:sz w:val="44"/>
          <w:szCs w:val="36"/>
        </w:rPr>
      </w:pPr>
      <w:r>
        <w:rPr>
          <w:rStyle w:val="8"/>
          <w:rFonts w:hint="eastAsia" w:ascii="方正小标宋_GBK" w:hAnsi="仿宋" w:eastAsia="方正小标宋_GBK" w:cs="Times New Roman"/>
          <w:b/>
          <w:kern w:val="2"/>
          <w:sz w:val="44"/>
          <w:szCs w:val="36"/>
        </w:rPr>
        <w:t>奇台糖业分公司</w:t>
      </w:r>
      <w:r>
        <w:rPr>
          <w:rFonts w:hint="eastAsia" w:ascii="方正小标宋_GBK" w:hAnsi="仿宋" w:eastAsia="方正小标宋_GBK" w:cs="仿宋"/>
          <w:b/>
          <w:kern w:val="2"/>
          <w:sz w:val="44"/>
          <w:szCs w:val="36"/>
        </w:rPr>
        <w:t>甜</w:t>
      </w:r>
      <w:r>
        <w:rPr>
          <w:rStyle w:val="8"/>
          <w:rFonts w:hint="eastAsia" w:ascii="方正小标宋_GBK" w:hAnsi="仿宋" w:eastAsia="方正小标宋_GBK" w:cs="Times New Roman"/>
          <w:b/>
          <w:kern w:val="2"/>
          <w:sz w:val="44"/>
          <w:szCs w:val="36"/>
        </w:rPr>
        <w:t>菜专用苗床整地机</w:t>
      </w:r>
    </w:p>
    <w:p>
      <w:pPr>
        <w:pStyle w:val="10"/>
        <w:spacing w:before="312" w:after="312" w:line="276" w:lineRule="auto"/>
        <w:jc w:val="center"/>
        <w:rPr>
          <w:rStyle w:val="8"/>
          <w:rFonts w:ascii="方正小标宋_GBK" w:hAnsi="仿宋" w:eastAsia="方正小标宋_GBK" w:cs="Times New Roman"/>
          <w:b/>
          <w:kern w:val="2"/>
          <w:sz w:val="44"/>
          <w:szCs w:val="36"/>
        </w:rPr>
      </w:pPr>
      <w:r>
        <w:rPr>
          <w:rStyle w:val="8"/>
          <w:rFonts w:hint="eastAsia" w:ascii="方正小标宋_GBK" w:hAnsi="仿宋" w:eastAsia="方正小标宋_GBK" w:cs="Times New Roman"/>
          <w:b/>
          <w:kern w:val="2"/>
          <w:sz w:val="44"/>
          <w:szCs w:val="36"/>
        </w:rPr>
        <w:t>租赁项目</w:t>
      </w:r>
    </w:p>
    <w:p>
      <w:pPr>
        <w:pStyle w:val="10"/>
        <w:spacing w:before="312" w:after="312" w:line="276" w:lineRule="auto"/>
        <w:ind w:firstLine="643" w:firstLineChars="200"/>
        <w:jc w:val="center"/>
        <w:rPr>
          <w:rStyle w:val="8"/>
          <w:rFonts w:ascii="仿宋" w:hAnsi="仿宋" w:eastAsia="仿宋"/>
          <w:b/>
          <w:kern w:val="2"/>
          <w:sz w:val="32"/>
          <w:szCs w:val="32"/>
        </w:rPr>
      </w:pPr>
    </w:p>
    <w:p>
      <w:pPr>
        <w:pStyle w:val="10"/>
        <w:spacing w:before="312" w:after="312" w:line="276" w:lineRule="auto"/>
        <w:ind w:firstLine="643" w:firstLineChars="200"/>
        <w:jc w:val="center"/>
        <w:rPr>
          <w:rStyle w:val="8"/>
          <w:rFonts w:ascii="仿宋" w:hAnsi="仿宋" w:eastAsia="仿宋"/>
          <w:b/>
          <w:kern w:val="2"/>
          <w:sz w:val="32"/>
          <w:szCs w:val="32"/>
        </w:rPr>
      </w:pPr>
    </w:p>
    <w:p>
      <w:pPr>
        <w:pStyle w:val="10"/>
        <w:spacing w:before="312" w:after="312" w:line="276" w:lineRule="auto"/>
        <w:ind w:firstLine="643" w:firstLineChars="200"/>
        <w:jc w:val="center"/>
        <w:rPr>
          <w:rStyle w:val="8"/>
          <w:rFonts w:ascii="仿宋" w:hAnsi="仿宋" w:eastAsia="仿宋"/>
          <w:b/>
          <w:kern w:val="2"/>
          <w:sz w:val="32"/>
          <w:szCs w:val="32"/>
        </w:rPr>
      </w:pPr>
    </w:p>
    <w:p>
      <w:pPr>
        <w:spacing w:line="276" w:lineRule="auto"/>
        <w:ind w:firstLine="640" w:firstLineChars="200"/>
        <w:rPr>
          <w:rStyle w:val="8"/>
          <w:rFonts w:ascii="仿宋" w:hAnsi="仿宋" w:eastAsia="仿宋"/>
          <w:sz w:val="32"/>
          <w:szCs w:val="32"/>
        </w:rPr>
      </w:pPr>
    </w:p>
    <w:p>
      <w:pPr>
        <w:pStyle w:val="10"/>
        <w:spacing w:before="312" w:after="312" w:line="276" w:lineRule="auto"/>
        <w:jc w:val="center"/>
        <w:rPr>
          <w:rStyle w:val="8"/>
          <w:rFonts w:ascii="方正小标宋_GBK" w:hAnsi="仿宋_GB2312" w:eastAsia="方正小标宋_GBK"/>
          <w:b/>
          <w:sz w:val="72"/>
          <w:szCs w:val="36"/>
        </w:rPr>
      </w:pPr>
      <w:r>
        <w:rPr>
          <w:rStyle w:val="8"/>
          <w:rFonts w:ascii="方正小标宋_GBK" w:hAnsi="仿宋_GB2312" w:eastAsia="方正小标宋_GBK"/>
          <w:b/>
          <w:sz w:val="72"/>
          <w:szCs w:val="36"/>
        </w:rPr>
        <w:t>招标文件</w:t>
      </w:r>
    </w:p>
    <w:p>
      <w:pPr>
        <w:pStyle w:val="10"/>
        <w:spacing w:before="312" w:after="312" w:line="276" w:lineRule="auto"/>
        <w:ind w:firstLine="643" w:firstLineChars="200"/>
        <w:rPr>
          <w:rStyle w:val="8"/>
          <w:rFonts w:ascii="仿宋" w:hAnsi="仿宋" w:eastAsia="仿宋" w:cs="仿宋"/>
          <w:b/>
          <w:bCs/>
          <w:sz w:val="32"/>
          <w:szCs w:val="32"/>
        </w:rPr>
      </w:pPr>
    </w:p>
    <w:p>
      <w:pPr>
        <w:pStyle w:val="10"/>
        <w:spacing w:before="312" w:after="312" w:line="560" w:lineRule="exact"/>
        <w:ind w:firstLine="643" w:firstLineChars="200"/>
        <w:rPr>
          <w:rStyle w:val="8"/>
          <w:rFonts w:ascii="仿宋" w:hAnsi="仿宋" w:eastAsia="仿宋" w:cs="仿宋"/>
          <w:b/>
          <w:bCs/>
          <w:sz w:val="32"/>
          <w:szCs w:val="32"/>
        </w:rPr>
      </w:pPr>
    </w:p>
    <w:p>
      <w:pPr>
        <w:pStyle w:val="10"/>
        <w:spacing w:before="312" w:after="312" w:line="560" w:lineRule="exact"/>
        <w:ind w:firstLine="643" w:firstLineChars="200"/>
        <w:rPr>
          <w:rStyle w:val="8"/>
          <w:rFonts w:ascii="仿宋" w:hAnsi="仿宋" w:eastAsia="仿宋" w:cs="仿宋"/>
          <w:b/>
          <w:bCs/>
          <w:sz w:val="32"/>
          <w:szCs w:val="32"/>
        </w:rPr>
      </w:pPr>
    </w:p>
    <w:p>
      <w:pPr>
        <w:pStyle w:val="10"/>
        <w:spacing w:before="312" w:after="312" w:line="560" w:lineRule="exact"/>
        <w:rPr>
          <w:rStyle w:val="8"/>
          <w:rFonts w:ascii="仿宋" w:hAnsi="仿宋" w:eastAsia="仿宋" w:cs="仿宋"/>
          <w:b/>
          <w:bCs/>
          <w:sz w:val="32"/>
          <w:szCs w:val="32"/>
        </w:rPr>
      </w:pPr>
    </w:p>
    <w:p>
      <w:pPr>
        <w:spacing w:line="560" w:lineRule="exact"/>
        <w:jc w:val="center"/>
        <w:rPr>
          <w:rStyle w:val="8"/>
          <w:rFonts w:ascii="仿宋_GB2312" w:hAnsi="仿宋" w:eastAsia="仿宋_GB2312"/>
          <w:b/>
          <w:sz w:val="32"/>
          <w:szCs w:val="32"/>
        </w:rPr>
      </w:pPr>
      <w:r>
        <w:rPr>
          <w:rStyle w:val="8"/>
          <w:rFonts w:ascii="仿宋_GB2312" w:hAnsi="仿宋" w:eastAsia="仿宋_GB2312"/>
          <w:b/>
          <w:spacing w:val="30"/>
          <w:sz w:val="32"/>
          <w:szCs w:val="32"/>
        </w:rPr>
        <w:t>招标人:</w:t>
      </w:r>
      <w:r>
        <w:rPr>
          <w:rStyle w:val="8"/>
          <w:rFonts w:hint="eastAsia" w:ascii="仿宋_GB2312" w:hAnsi="仿宋" w:eastAsia="仿宋_GB2312" w:cs="Times New Roman"/>
          <w:b/>
          <w:spacing w:val="30"/>
          <w:sz w:val="32"/>
          <w:szCs w:val="32"/>
        </w:rPr>
        <w:t>中粮糖业控股股份有限公司奇台糖业分公司</w:t>
      </w:r>
    </w:p>
    <w:p>
      <w:pPr>
        <w:spacing w:line="560" w:lineRule="exact"/>
        <w:jc w:val="center"/>
        <w:rPr>
          <w:rStyle w:val="8"/>
          <w:rFonts w:ascii="仿宋" w:hAnsi="仿宋" w:eastAsia="仿宋"/>
          <w:sz w:val="32"/>
          <w:szCs w:val="32"/>
        </w:rPr>
      </w:pPr>
      <w:r>
        <w:rPr>
          <w:rStyle w:val="8"/>
          <w:rFonts w:ascii="仿宋_GB2312" w:hAnsi="仿宋" w:eastAsia="仿宋_GB2312" w:cs="仿宋"/>
          <w:b/>
          <w:bCs/>
          <w:spacing w:val="30"/>
          <w:sz w:val="32"/>
          <w:szCs w:val="32"/>
        </w:rPr>
        <w:t>二</w:t>
      </w:r>
      <w:r>
        <w:rPr>
          <w:rStyle w:val="8"/>
          <w:rFonts w:ascii="宋体" w:hAnsi="宋体" w:cs="宋体"/>
          <w:b/>
          <w:bCs/>
          <w:spacing w:val="30"/>
          <w:sz w:val="32"/>
          <w:szCs w:val="32"/>
        </w:rPr>
        <w:t>〇</w:t>
      </w:r>
      <w:r>
        <w:rPr>
          <w:rStyle w:val="8"/>
          <w:rFonts w:hint="eastAsia" w:ascii="仿宋_GB2312" w:hAnsi="仿宋" w:eastAsia="仿宋_GB2312" w:cs="仿宋"/>
          <w:b/>
          <w:bCs/>
          <w:spacing w:val="30"/>
          <w:sz w:val="32"/>
          <w:szCs w:val="32"/>
        </w:rPr>
        <w:t>二</w:t>
      </w:r>
      <w:r>
        <w:rPr>
          <w:rStyle w:val="8"/>
          <w:rFonts w:hint="eastAsia" w:ascii="仿宋_GB2312" w:hAnsi="仿宋" w:eastAsia="仿宋_GB2312" w:cs="仿宋"/>
          <w:b/>
          <w:bCs/>
          <w:spacing w:val="30"/>
          <w:sz w:val="32"/>
          <w:szCs w:val="32"/>
          <w:lang w:val="en-US" w:eastAsia="zh-CN"/>
        </w:rPr>
        <w:t>四</w:t>
      </w:r>
      <w:r>
        <w:rPr>
          <w:rStyle w:val="8"/>
          <w:rFonts w:ascii="仿宋_GB2312" w:hAnsi="仿宋" w:eastAsia="仿宋_GB2312" w:cs="仿宋"/>
          <w:b/>
          <w:bCs/>
          <w:spacing w:val="30"/>
          <w:sz w:val="32"/>
          <w:szCs w:val="32"/>
        </w:rPr>
        <w:t>年</w:t>
      </w:r>
      <w:r>
        <w:rPr>
          <w:rStyle w:val="8"/>
          <w:rFonts w:hint="eastAsia" w:ascii="仿宋_GB2312" w:hAnsi="仿宋" w:eastAsia="仿宋_GB2312" w:cs="仿宋"/>
          <w:b/>
          <w:bCs/>
          <w:spacing w:val="30"/>
          <w:sz w:val="32"/>
          <w:szCs w:val="32"/>
          <w:lang w:val="en-US" w:eastAsia="zh-CN"/>
        </w:rPr>
        <w:t>三</w:t>
      </w:r>
      <w:r>
        <w:rPr>
          <w:rStyle w:val="8"/>
          <w:rFonts w:ascii="仿宋_GB2312" w:hAnsi="仿宋" w:eastAsia="仿宋_GB2312" w:cs="仿宋"/>
          <w:b/>
          <w:bCs/>
          <w:spacing w:val="30"/>
          <w:sz w:val="32"/>
          <w:szCs w:val="32"/>
        </w:rPr>
        <w:t>月</w:t>
      </w:r>
    </w:p>
    <w:p>
      <w:pPr>
        <w:spacing w:line="560" w:lineRule="exact"/>
        <w:jc w:val="center"/>
        <w:rPr>
          <w:rStyle w:val="8"/>
          <w:rFonts w:ascii="黑体" w:hAnsi="黑体" w:eastAsia="黑体"/>
          <w:sz w:val="32"/>
          <w:szCs w:val="36"/>
        </w:rPr>
      </w:pPr>
      <w:r>
        <w:rPr>
          <w:rStyle w:val="8"/>
          <w:rFonts w:ascii="黑体" w:hAnsi="黑体" w:eastAsia="黑体"/>
          <w:sz w:val="32"/>
          <w:szCs w:val="36"/>
        </w:rPr>
        <w:t>投标须知</w:t>
      </w:r>
    </w:p>
    <w:p>
      <w:pPr>
        <w:pStyle w:val="10"/>
        <w:spacing w:before="312" w:after="312" w:line="276" w:lineRule="auto"/>
        <w:ind w:firstLine="640" w:firstLineChars="200"/>
        <w:rPr>
          <w:rStyle w:val="8"/>
          <w:rFonts w:ascii="仿宋_GB2312" w:hAnsi="仿宋" w:eastAsia="仿宋_GB2312"/>
          <w:b/>
          <w:kern w:val="2"/>
          <w:sz w:val="32"/>
          <w:szCs w:val="32"/>
        </w:rPr>
      </w:pPr>
      <w:r>
        <w:rPr>
          <w:rFonts w:hint="eastAsia" w:ascii="仿宋" w:hAnsi="仿宋" w:eastAsia="仿宋" w:cs="仿宋"/>
          <w:kern w:val="2"/>
          <w:sz w:val="32"/>
          <w:szCs w:val="32"/>
        </w:rPr>
        <w:t>中粮糖业控股股份有限公司奇台糖业分公司甜菜专用苗床整地机租赁项目已具备招标条件，现对该项目进行招标，择优选择合作单位，详情如下：</w:t>
      </w:r>
      <w:r>
        <w:rPr>
          <w:rStyle w:val="8"/>
          <w:rFonts w:ascii="仿宋_GB2312" w:hAnsi="仿宋" w:eastAsia="仿宋_GB2312"/>
          <w:b/>
          <w:kern w:val="2"/>
          <w:sz w:val="32"/>
          <w:szCs w:val="32"/>
        </w:rPr>
        <w:t xml:space="preserve"> </w:t>
      </w:r>
    </w:p>
    <w:p>
      <w:pPr>
        <w:pStyle w:val="10"/>
        <w:spacing w:before="312" w:after="312" w:line="276" w:lineRule="auto"/>
        <w:ind w:firstLine="643" w:firstLineChars="200"/>
        <w:rPr>
          <w:rStyle w:val="8"/>
          <w:rFonts w:ascii="仿宋_GB2312" w:hAnsi="仿宋" w:eastAsia="仿宋_GB2312"/>
          <w:b/>
          <w:kern w:val="2"/>
          <w:sz w:val="32"/>
          <w:szCs w:val="32"/>
        </w:rPr>
      </w:pPr>
      <w:r>
        <w:rPr>
          <w:rStyle w:val="8"/>
          <w:rFonts w:ascii="仿宋_GB2312" w:hAnsi="仿宋" w:eastAsia="仿宋_GB2312"/>
          <w:b/>
          <w:kern w:val="2"/>
          <w:sz w:val="32"/>
          <w:szCs w:val="32"/>
        </w:rPr>
        <w:t>1.项目概况</w:t>
      </w:r>
    </w:p>
    <w:p>
      <w:pPr>
        <w:spacing w:line="560" w:lineRule="exact"/>
        <w:ind w:firstLine="640" w:firstLineChars="200"/>
        <w:rPr>
          <w:b/>
          <w:i/>
          <w:caps/>
        </w:rPr>
      </w:pPr>
      <w:r>
        <w:rPr>
          <w:rFonts w:hint="eastAsia" w:ascii="仿宋_GB2312" w:hAnsi="仿宋" w:eastAsia="仿宋_GB2312" w:cs="仿宋"/>
          <w:sz w:val="32"/>
          <w:szCs w:val="32"/>
        </w:rPr>
        <w:t>中粮糖业控股股份有限公司奇台糖业分公</w:t>
      </w:r>
      <w:bookmarkStart w:id="0" w:name="_GoBack"/>
      <w:bookmarkEnd w:id="0"/>
      <w:r>
        <w:rPr>
          <w:rFonts w:hint="eastAsia" w:ascii="仿宋_GB2312" w:hAnsi="仿宋" w:eastAsia="仿宋_GB2312" w:cs="仿宋"/>
          <w:sz w:val="32"/>
          <w:szCs w:val="32"/>
        </w:rPr>
        <w:t>司是一家甜菜制糖企业，为满足202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年种植甜菜的整地作业面积的需求，决定面向社会进行甜菜专用苗床整地机对外租赁。现择优选择有合作意向，且合作服务好、品质优秀、价格适中的合作伙伴，以便共同发展。</w:t>
      </w:r>
    </w:p>
    <w:p>
      <w:pPr>
        <w:spacing w:line="560" w:lineRule="exact"/>
        <w:ind w:firstLine="643" w:firstLineChars="200"/>
        <w:rPr>
          <w:rStyle w:val="8"/>
          <w:rFonts w:ascii="仿宋_GB2312" w:hAnsi="仿宋" w:eastAsia="仿宋_GB2312"/>
          <w:b/>
          <w:sz w:val="32"/>
          <w:szCs w:val="32"/>
        </w:rPr>
      </w:pPr>
      <w:r>
        <w:rPr>
          <w:rStyle w:val="8"/>
          <w:rFonts w:ascii="仿宋_GB2312" w:hAnsi="仿宋" w:eastAsia="仿宋_GB2312"/>
          <w:b/>
          <w:sz w:val="32"/>
          <w:szCs w:val="32"/>
        </w:rPr>
        <w:t>2.投标人（供应商）资格条件</w:t>
      </w:r>
      <w:r>
        <w:rPr>
          <w:rStyle w:val="8"/>
          <w:rFonts w:hint="eastAsia" w:ascii="仿宋_GB2312" w:hAnsi="仿宋" w:eastAsia="仿宋_GB2312"/>
          <w:b/>
          <w:sz w:val="32"/>
          <w:szCs w:val="32"/>
        </w:rPr>
        <w:t>：</w:t>
      </w:r>
    </w:p>
    <w:p>
      <w:pPr>
        <w:spacing w:line="276"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2.1营业热照或个人有效身份证（自然人）</w:t>
      </w:r>
    </w:p>
    <w:p>
      <w:pPr>
        <w:spacing w:line="276" w:lineRule="auto"/>
        <w:ind w:firstLine="640" w:firstLineChars="200"/>
        <w:rPr>
          <w:rStyle w:val="8"/>
          <w:rFonts w:ascii="仿宋_GB2312" w:hAnsi="仿宋" w:eastAsia="仿宋_GB2312"/>
          <w:b/>
          <w:sz w:val="32"/>
          <w:szCs w:val="32"/>
        </w:rPr>
      </w:pPr>
      <w:r>
        <w:rPr>
          <w:rFonts w:hint="eastAsia" w:ascii="仿宋_GB2312" w:hAnsi="仿宋" w:eastAsia="仿宋_GB2312" w:cs="仿宋"/>
          <w:sz w:val="32"/>
          <w:szCs w:val="32"/>
        </w:rPr>
        <w:t>2.2投标者必须保证全期苗床整地机正常运行，保证播种供应，驾驶员必须持有效证件。</w:t>
      </w:r>
    </w:p>
    <w:p>
      <w:pPr>
        <w:spacing w:line="560" w:lineRule="exact"/>
        <w:ind w:firstLine="643" w:firstLineChars="200"/>
        <w:rPr>
          <w:rStyle w:val="8"/>
          <w:rFonts w:ascii="仿宋_GB2312" w:hAnsi="仿宋" w:eastAsia="仿宋_GB2312"/>
          <w:b/>
          <w:kern w:val="0"/>
          <w:sz w:val="32"/>
          <w:szCs w:val="32"/>
        </w:rPr>
      </w:pPr>
      <w:r>
        <w:rPr>
          <w:rStyle w:val="8"/>
          <w:rFonts w:hint="eastAsia" w:ascii="仿宋_GB2312" w:hAnsi="仿宋" w:eastAsia="仿宋_GB2312"/>
          <w:b/>
          <w:sz w:val="32"/>
          <w:szCs w:val="32"/>
        </w:rPr>
        <w:t>3</w:t>
      </w:r>
      <w:r>
        <w:rPr>
          <w:rStyle w:val="8"/>
          <w:rFonts w:ascii="仿宋_GB2312" w:hAnsi="仿宋" w:eastAsia="仿宋_GB2312"/>
          <w:b/>
          <w:sz w:val="32"/>
          <w:szCs w:val="32"/>
        </w:rPr>
        <w:t>.电子</w:t>
      </w:r>
      <w:r>
        <w:rPr>
          <w:rStyle w:val="8"/>
          <w:rFonts w:ascii="仿宋_GB2312" w:hAnsi="仿宋" w:eastAsia="仿宋_GB2312"/>
          <w:b/>
          <w:kern w:val="0"/>
          <w:sz w:val="32"/>
          <w:szCs w:val="32"/>
        </w:rPr>
        <w:t>投标文件的组成</w:t>
      </w:r>
    </w:p>
    <w:p>
      <w:pPr>
        <w:spacing w:line="560" w:lineRule="exact"/>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3</w:t>
      </w:r>
      <w:r>
        <w:rPr>
          <w:rStyle w:val="8"/>
          <w:rFonts w:ascii="仿宋_GB2312" w:hAnsi="仿宋" w:eastAsia="仿宋_GB2312"/>
          <w:sz w:val="32"/>
          <w:szCs w:val="32"/>
        </w:rPr>
        <w:t>.1廉洁承诺书（按采购平台模板）</w:t>
      </w:r>
    </w:p>
    <w:p>
      <w:pPr>
        <w:tabs>
          <w:tab w:val="left" w:pos="1051"/>
        </w:tabs>
        <w:spacing w:line="560" w:lineRule="exact"/>
        <w:ind w:firstLine="640" w:firstLineChars="200"/>
        <w:rPr>
          <w:rFonts w:ascii="仿宋_GB2312" w:hAnsi="仿宋" w:eastAsia="仿宋_GB2312"/>
          <w:sz w:val="32"/>
        </w:rPr>
      </w:pPr>
      <w:r>
        <w:rPr>
          <w:rStyle w:val="8"/>
          <w:rFonts w:hint="eastAsia" w:ascii="仿宋_GB2312" w:hAnsi="仿宋" w:eastAsia="仿宋_GB2312"/>
          <w:sz w:val="32"/>
          <w:szCs w:val="32"/>
        </w:rPr>
        <w:t>3</w:t>
      </w:r>
      <w:r>
        <w:rPr>
          <w:rStyle w:val="8"/>
          <w:rFonts w:ascii="仿宋_GB2312" w:hAnsi="仿宋" w:eastAsia="仿宋_GB2312"/>
          <w:sz w:val="32"/>
          <w:szCs w:val="32"/>
        </w:rPr>
        <w:t>.</w:t>
      </w:r>
      <w:r>
        <w:rPr>
          <w:rStyle w:val="8"/>
          <w:rFonts w:hint="eastAsia" w:ascii="仿宋_GB2312" w:hAnsi="仿宋" w:eastAsia="仿宋_GB2312"/>
          <w:sz w:val="32"/>
          <w:szCs w:val="32"/>
        </w:rPr>
        <w:t>2质量</w:t>
      </w:r>
      <w:r>
        <w:rPr>
          <w:rStyle w:val="8"/>
          <w:rFonts w:ascii="仿宋_GB2312" w:hAnsi="仿宋" w:eastAsia="仿宋_GB2312"/>
          <w:sz w:val="32"/>
          <w:szCs w:val="32"/>
        </w:rPr>
        <w:t>承诺书（按采购平台模板）</w:t>
      </w:r>
    </w:p>
    <w:p>
      <w:pPr>
        <w:tabs>
          <w:tab w:val="left" w:pos="1051"/>
        </w:tabs>
        <w:spacing w:line="560" w:lineRule="exact"/>
        <w:ind w:firstLine="640" w:firstLineChars="200"/>
        <w:rPr>
          <w:rFonts w:ascii="仿宋_GB2312" w:hAnsi="仿宋" w:eastAsia="仿宋_GB2312"/>
          <w:sz w:val="32"/>
        </w:rPr>
      </w:pPr>
      <w:r>
        <w:rPr>
          <w:rStyle w:val="8"/>
          <w:rFonts w:ascii="仿宋_GB2312" w:hAnsi="仿宋" w:eastAsia="仿宋_GB2312"/>
          <w:sz w:val="32"/>
          <w:szCs w:val="32"/>
        </w:rPr>
        <w:t>3.3投标委托书（农机合作社）或身份证（自然人）</w:t>
      </w:r>
    </w:p>
    <w:p>
      <w:pPr>
        <w:tabs>
          <w:tab w:val="left" w:pos="1051"/>
        </w:tabs>
        <w:spacing w:line="560" w:lineRule="exact"/>
        <w:ind w:firstLine="640" w:firstLineChars="200"/>
        <w:rPr>
          <w:rStyle w:val="8"/>
          <w:rFonts w:ascii="仿宋_GB2312" w:hAnsi="仿宋" w:eastAsia="仿宋_GB2312"/>
          <w:sz w:val="32"/>
          <w:szCs w:val="32"/>
        </w:rPr>
      </w:pPr>
      <w:r>
        <w:rPr>
          <w:rStyle w:val="8"/>
          <w:rFonts w:ascii="仿宋_GB2312" w:hAnsi="仿宋" w:eastAsia="仿宋_GB2312"/>
          <w:sz w:val="32"/>
          <w:szCs w:val="32"/>
        </w:rPr>
        <w:t>3.4营业执照（农机合作社）</w:t>
      </w:r>
    </w:p>
    <w:p>
      <w:pPr>
        <w:spacing w:line="560" w:lineRule="exact"/>
        <w:ind w:firstLine="643" w:firstLineChars="200"/>
        <w:rPr>
          <w:rStyle w:val="8"/>
          <w:rFonts w:ascii="仿宋_GB2312" w:hAnsi="仿宋" w:eastAsia="仿宋_GB2312"/>
          <w:b/>
          <w:sz w:val="32"/>
          <w:szCs w:val="32"/>
        </w:rPr>
      </w:pPr>
      <w:r>
        <w:rPr>
          <w:rStyle w:val="8"/>
          <w:rFonts w:hint="eastAsia" w:ascii="仿宋_GB2312" w:hAnsi="仿宋" w:eastAsia="仿宋_GB2312"/>
          <w:b/>
          <w:sz w:val="32"/>
          <w:szCs w:val="32"/>
        </w:rPr>
        <w:t>4.技术或</w:t>
      </w:r>
      <w:r>
        <w:rPr>
          <w:rStyle w:val="8"/>
          <w:rFonts w:ascii="仿宋_GB2312" w:hAnsi="仿宋" w:eastAsia="仿宋_GB2312"/>
          <w:b/>
          <w:sz w:val="32"/>
          <w:szCs w:val="32"/>
        </w:rPr>
        <w:t>服务要求：</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4.1乙方需有165匹马力以上动力牵引，租赁后不得转租他人，乙方租赁期间需服从甲方调配，到甲方指定农户地块开展整地作业，乙方负责调试、维护、维修苗床整地设备，确保设备安全满点运行。</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4.2司机、修理费、管理费、燃油等均由承租方负责。</w:t>
      </w:r>
    </w:p>
    <w:p>
      <w:pPr>
        <w:spacing w:line="276" w:lineRule="auto"/>
        <w:ind w:firstLine="640" w:firstLineChars="200"/>
        <w:rPr>
          <w:rStyle w:val="8"/>
          <w:rFonts w:ascii="仿宋" w:hAnsi="仿宋" w:eastAsia="仿宋" w:cs="仿宋"/>
          <w:sz w:val="32"/>
          <w:szCs w:val="32"/>
        </w:rPr>
      </w:pPr>
      <w:r>
        <w:rPr>
          <w:rFonts w:hint="eastAsia" w:ascii="仿宋" w:hAnsi="仿宋" w:eastAsia="仿宋" w:cs="仿宋"/>
          <w:sz w:val="32"/>
          <w:szCs w:val="32"/>
        </w:rPr>
        <w:t>4.3工作地点：新疆奇台糖业种植区域。</w:t>
      </w:r>
    </w:p>
    <w:p>
      <w:pPr>
        <w:spacing w:line="560" w:lineRule="exact"/>
        <w:ind w:firstLine="643" w:firstLineChars="200"/>
        <w:rPr>
          <w:rStyle w:val="8"/>
          <w:rFonts w:ascii="仿宋_GB2312" w:hAnsi="仿宋" w:eastAsia="仿宋_GB2312"/>
          <w:b/>
          <w:sz w:val="32"/>
          <w:szCs w:val="32"/>
        </w:rPr>
      </w:pPr>
      <w:r>
        <w:rPr>
          <w:rStyle w:val="8"/>
          <w:rFonts w:hint="eastAsia" w:ascii="仿宋_GB2312" w:hAnsi="仿宋" w:eastAsia="仿宋_GB2312"/>
          <w:b/>
          <w:sz w:val="32"/>
          <w:szCs w:val="32"/>
        </w:rPr>
        <w:t>5、项目期限：</w:t>
      </w:r>
    </w:p>
    <w:p>
      <w:pPr>
        <w:spacing w:line="560" w:lineRule="exact"/>
        <w:ind w:firstLine="640" w:firstLineChars="200"/>
        <w:rPr>
          <w:rFonts w:hint="eastAsia" w:ascii="仿宋" w:eastAsia="仿宋" w:cs="仿宋"/>
          <w:sz w:val="20"/>
          <w:lang w:eastAsia="zh-CN"/>
        </w:rPr>
      </w:pPr>
      <w:r>
        <w:rPr>
          <w:rFonts w:hint="eastAsia" w:ascii="仿宋" w:hAnsi="仿宋" w:eastAsia="仿宋" w:cs="仿宋"/>
          <w:sz w:val="32"/>
          <w:szCs w:val="32"/>
        </w:rPr>
        <w:t>承包周期</w:t>
      </w:r>
      <w:r>
        <w:rPr>
          <w:rFonts w:hint="eastAsia" w:ascii="仿宋" w:hAnsi="仿宋" w:eastAsia="仿宋" w:cs="仿宋"/>
          <w:sz w:val="32"/>
          <w:szCs w:val="32"/>
          <w:lang w:val="en-US" w:eastAsia="zh-CN"/>
        </w:rPr>
        <w:t>自</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合同签订日（约3月下旬）</w:t>
      </w:r>
      <w:r>
        <w:rPr>
          <w:rFonts w:hint="eastAsia" w:ascii="仿宋" w:hAnsi="仿宋" w:eastAsia="仿宋" w:cs="仿宋"/>
          <w:sz w:val="32"/>
          <w:szCs w:val="32"/>
        </w:rPr>
        <w:t>至202</w:t>
      </w:r>
      <w:r>
        <w:rPr>
          <w:rFonts w:hint="eastAsia" w:ascii="仿宋" w:hAnsi="仿宋" w:eastAsia="仿宋" w:cs="仿宋"/>
          <w:sz w:val="32"/>
          <w:szCs w:val="32"/>
          <w:lang w:val="en-US" w:eastAsia="zh-CN"/>
        </w:rPr>
        <w:t>4</w:t>
      </w:r>
      <w:r>
        <w:rPr>
          <w:rFonts w:hint="eastAsia" w:ascii="仿宋" w:hAnsi="仿宋" w:eastAsia="仿宋" w:cs="仿宋"/>
          <w:sz w:val="32"/>
          <w:szCs w:val="32"/>
        </w:rPr>
        <w:t>年6月</w:t>
      </w:r>
      <w:r>
        <w:rPr>
          <w:rFonts w:hint="eastAsia" w:ascii="仿宋" w:hAnsi="仿宋" w:eastAsia="仿宋" w:cs="仿宋"/>
          <w:sz w:val="32"/>
          <w:szCs w:val="32"/>
          <w:lang w:val="en-US" w:eastAsia="zh-CN"/>
        </w:rPr>
        <w:t>30日（清洗、检修后归还）</w:t>
      </w:r>
      <w:r>
        <w:rPr>
          <w:rFonts w:hint="eastAsia" w:ascii="仿宋" w:hAnsi="仿宋" w:eastAsia="仿宋" w:cs="仿宋"/>
          <w:sz w:val="32"/>
          <w:szCs w:val="32"/>
          <w:lang w:eastAsia="zh-CN"/>
        </w:rPr>
        <w:t>。</w:t>
      </w:r>
    </w:p>
    <w:p>
      <w:pPr>
        <w:spacing w:line="560" w:lineRule="exact"/>
        <w:ind w:firstLine="630" w:firstLineChars="196"/>
        <w:rPr>
          <w:rStyle w:val="8"/>
          <w:rFonts w:ascii="仿宋_GB2312" w:hAnsi="仿宋" w:eastAsia="仿宋_GB2312"/>
          <w:b/>
          <w:sz w:val="32"/>
          <w:szCs w:val="32"/>
        </w:rPr>
      </w:pPr>
      <w:r>
        <w:rPr>
          <w:rStyle w:val="8"/>
          <w:rFonts w:hint="eastAsia" w:ascii="仿宋_GB2312" w:hAnsi="仿宋" w:eastAsia="仿宋_GB2312"/>
          <w:b/>
          <w:sz w:val="32"/>
          <w:szCs w:val="32"/>
        </w:rPr>
        <w:t>6</w:t>
      </w:r>
      <w:r>
        <w:rPr>
          <w:rStyle w:val="8"/>
          <w:rFonts w:ascii="仿宋_GB2312" w:hAnsi="仿宋" w:eastAsia="仿宋_GB2312"/>
          <w:b/>
          <w:sz w:val="32"/>
          <w:szCs w:val="32"/>
        </w:rPr>
        <w:t>.报名要求及文件等资料的获取</w:t>
      </w:r>
    </w:p>
    <w:p>
      <w:pPr>
        <w:spacing w:line="560" w:lineRule="exact"/>
        <w:ind w:firstLine="640" w:firstLineChars="200"/>
        <w:rPr>
          <w:rStyle w:val="8"/>
          <w:rFonts w:ascii="仿宋_GB2312" w:hAnsi="仿宋" w:eastAsia="仿宋_GB2312" w:cs="仿宋"/>
          <w:bCs/>
          <w:kern w:val="0"/>
          <w:sz w:val="32"/>
          <w:szCs w:val="32"/>
        </w:rPr>
      </w:pPr>
      <w:r>
        <w:rPr>
          <w:rStyle w:val="8"/>
          <w:rFonts w:hint="eastAsia" w:ascii="仿宋_GB2312" w:hAnsi="仿宋" w:eastAsia="仿宋_GB2312"/>
          <w:sz w:val="32"/>
          <w:szCs w:val="32"/>
        </w:rPr>
        <w:t>6</w:t>
      </w:r>
      <w:r>
        <w:rPr>
          <w:rStyle w:val="8"/>
          <w:rFonts w:ascii="仿宋_GB2312" w:hAnsi="仿宋" w:eastAsia="仿宋_GB2312"/>
          <w:sz w:val="32"/>
          <w:szCs w:val="32"/>
        </w:rPr>
        <w:t>.1报名：本次招标由招标方邀请合作口碑较好的供应商参与投标，</w:t>
      </w:r>
      <w:r>
        <w:rPr>
          <w:rStyle w:val="8"/>
          <w:rFonts w:ascii="仿宋_GB2312" w:hAnsi="仿宋" w:eastAsia="仿宋_GB2312" w:cs="仿宋"/>
          <w:bCs/>
          <w:kern w:val="0"/>
          <w:sz w:val="32"/>
          <w:szCs w:val="32"/>
        </w:rPr>
        <w:t>投标人在收到需求后，</w:t>
      </w:r>
      <w:r>
        <w:rPr>
          <w:rStyle w:val="8"/>
          <w:rFonts w:hint="eastAsia" w:ascii="仿宋_GB2312" w:hAnsi="仿宋" w:eastAsia="仿宋_GB2312"/>
          <w:sz w:val="32"/>
          <w:szCs w:val="32"/>
        </w:rPr>
        <w:t>按时</w:t>
      </w:r>
      <w:r>
        <w:rPr>
          <w:rStyle w:val="8"/>
          <w:rFonts w:ascii="仿宋_GB2312" w:hAnsi="仿宋" w:eastAsia="仿宋_GB2312"/>
          <w:sz w:val="32"/>
          <w:szCs w:val="32"/>
        </w:rPr>
        <w:t>登陆中粮屯河电子采购平台（http://eps.cofcotunhe.com/）按要求进行相</w:t>
      </w:r>
      <w:r>
        <w:rPr>
          <w:rStyle w:val="8"/>
          <w:rFonts w:ascii="仿宋_GB2312" w:hAnsi="仿宋" w:eastAsia="仿宋_GB2312" w:cs="仿宋"/>
          <w:bCs/>
          <w:kern w:val="0"/>
          <w:sz w:val="32"/>
          <w:szCs w:val="32"/>
        </w:rPr>
        <w:t>关备案信息的填写；</w:t>
      </w:r>
    </w:p>
    <w:p>
      <w:pPr>
        <w:spacing w:line="560" w:lineRule="exact"/>
        <w:ind w:firstLine="640" w:firstLineChars="200"/>
        <w:rPr>
          <w:rStyle w:val="8"/>
          <w:rFonts w:ascii="仿宋_GB2312" w:hAnsi="仿宋" w:eastAsia="仿宋_GB2312"/>
          <w:sz w:val="32"/>
          <w:szCs w:val="32"/>
        </w:rPr>
      </w:pPr>
      <w:r>
        <w:rPr>
          <w:rStyle w:val="8"/>
          <w:rFonts w:ascii="仿宋_GB2312" w:hAnsi="仿宋" w:eastAsia="仿宋_GB2312"/>
          <w:sz w:val="32"/>
          <w:szCs w:val="32"/>
        </w:rPr>
        <w:t>备案信息填写联系人：</w:t>
      </w:r>
      <w:r>
        <w:rPr>
          <w:rStyle w:val="8"/>
          <w:rFonts w:hint="eastAsia" w:ascii="仿宋_GB2312" w:hAnsi="仿宋" w:eastAsia="仿宋_GB2312"/>
          <w:sz w:val="32"/>
          <w:szCs w:val="32"/>
        </w:rPr>
        <w:t>程小娟  18196139560</w:t>
      </w:r>
    </w:p>
    <w:p>
      <w:pPr>
        <w:spacing w:line="560" w:lineRule="exact"/>
        <w:ind w:firstLine="640" w:firstLineChars="200"/>
        <w:rPr>
          <w:rStyle w:val="8"/>
          <w:rFonts w:ascii="仿宋_GB2312" w:hAnsi="仿宋" w:eastAsia="仿宋_GB2312" w:cs="仿宋"/>
          <w:bCs/>
          <w:kern w:val="0"/>
          <w:sz w:val="32"/>
          <w:szCs w:val="32"/>
        </w:rPr>
      </w:pPr>
      <w:r>
        <w:rPr>
          <w:rStyle w:val="8"/>
          <w:rFonts w:hint="eastAsia" w:ascii="仿宋_GB2312" w:hAnsi="仿宋" w:eastAsia="仿宋_GB2312"/>
          <w:sz w:val="32"/>
          <w:szCs w:val="32"/>
        </w:rPr>
        <w:t>6</w:t>
      </w:r>
      <w:r>
        <w:rPr>
          <w:rStyle w:val="8"/>
          <w:rFonts w:ascii="仿宋_GB2312" w:hAnsi="仿宋" w:eastAsia="仿宋_GB2312"/>
          <w:sz w:val="32"/>
          <w:szCs w:val="32"/>
        </w:rPr>
        <w:t>.2招标文件的获取：投标单位提交备案信息通过资格审核后，进入投标环节，并在电子采购平台获取招标文件。</w:t>
      </w:r>
    </w:p>
    <w:p>
      <w:pPr>
        <w:spacing w:line="560" w:lineRule="exact"/>
        <w:ind w:firstLine="643" w:firstLineChars="200"/>
        <w:rPr>
          <w:rStyle w:val="8"/>
          <w:rFonts w:ascii="仿宋_GB2312" w:hAnsi="仿宋" w:eastAsia="仿宋_GB2312"/>
          <w:b/>
          <w:sz w:val="32"/>
          <w:szCs w:val="32"/>
        </w:rPr>
      </w:pPr>
      <w:r>
        <w:rPr>
          <w:rStyle w:val="8"/>
          <w:rFonts w:hint="eastAsia" w:ascii="仿宋_GB2312" w:hAnsi="仿宋" w:eastAsia="仿宋_GB2312"/>
          <w:b/>
          <w:sz w:val="32"/>
          <w:szCs w:val="32"/>
        </w:rPr>
        <w:t>7</w:t>
      </w:r>
      <w:r>
        <w:rPr>
          <w:rStyle w:val="8"/>
          <w:rFonts w:ascii="仿宋_GB2312" w:hAnsi="仿宋" w:eastAsia="仿宋_GB2312"/>
          <w:b/>
          <w:sz w:val="32"/>
          <w:szCs w:val="32"/>
        </w:rPr>
        <w:t>.招标方式</w:t>
      </w:r>
      <w:r>
        <w:rPr>
          <w:rStyle w:val="8"/>
          <w:rFonts w:hint="eastAsia" w:ascii="仿宋_GB2312" w:hAnsi="仿宋" w:eastAsia="仿宋_GB2312"/>
          <w:b/>
          <w:sz w:val="32"/>
          <w:szCs w:val="32"/>
        </w:rPr>
        <w:t>：</w:t>
      </w:r>
    </w:p>
    <w:p>
      <w:pPr>
        <w:spacing w:line="560" w:lineRule="exact"/>
        <w:ind w:firstLine="640" w:firstLineChars="200"/>
        <w:rPr>
          <w:rFonts w:ascii="仿宋_GB2312" w:hAnsi="仿宋" w:eastAsia="仿宋_GB2312" w:cs="仿宋"/>
          <w:b/>
          <w:sz w:val="32"/>
        </w:rPr>
      </w:pPr>
      <w:r>
        <w:rPr>
          <w:rStyle w:val="8"/>
          <w:rFonts w:hint="eastAsia" w:ascii="仿宋_GB2312" w:hAnsi="仿宋" w:eastAsia="仿宋_GB2312" w:cs="仿宋"/>
          <w:bCs/>
          <w:kern w:val="0"/>
          <w:sz w:val="32"/>
          <w:szCs w:val="32"/>
        </w:rPr>
        <w:t>7</w:t>
      </w:r>
      <w:r>
        <w:rPr>
          <w:rStyle w:val="8"/>
          <w:rFonts w:ascii="仿宋_GB2312" w:hAnsi="仿宋" w:eastAsia="仿宋_GB2312" w:cs="仿宋"/>
          <w:bCs/>
          <w:kern w:val="0"/>
          <w:sz w:val="32"/>
          <w:szCs w:val="32"/>
        </w:rPr>
        <w:t>.1</w:t>
      </w:r>
      <w:r>
        <w:rPr>
          <w:rStyle w:val="8"/>
          <w:rFonts w:ascii="仿宋_GB2312" w:hAnsi="仿宋" w:eastAsia="仿宋_GB2312"/>
          <w:b/>
          <w:sz w:val="32"/>
          <w:szCs w:val="32"/>
        </w:rPr>
        <w:t>本次招标采用EPS线上</w:t>
      </w:r>
      <w:r>
        <w:rPr>
          <w:rStyle w:val="8"/>
          <w:rFonts w:hint="eastAsia" w:ascii="仿宋_GB2312" w:hAnsi="仿宋" w:eastAsia="仿宋_GB2312"/>
          <w:b/>
          <w:sz w:val="32"/>
          <w:szCs w:val="32"/>
        </w:rPr>
        <w:t>询比价方式</w:t>
      </w:r>
    </w:p>
    <w:p>
      <w:pPr>
        <w:spacing w:line="560" w:lineRule="exact"/>
        <w:ind w:firstLine="643" w:firstLineChars="200"/>
        <w:rPr>
          <w:rStyle w:val="8"/>
          <w:rFonts w:hint="eastAsia" w:ascii="仿宋_GB2312" w:hAnsi="仿宋" w:eastAsia="仿宋_GB2312" w:cs="仿宋"/>
          <w:b/>
          <w:kern w:val="0"/>
          <w:sz w:val="32"/>
          <w:szCs w:val="32"/>
        </w:rPr>
      </w:pPr>
      <w:r>
        <w:rPr>
          <w:rStyle w:val="8"/>
          <w:rFonts w:ascii="仿宋_GB2312" w:hAnsi="仿宋" w:eastAsia="仿宋_GB2312" w:cs="仿宋"/>
          <w:b/>
          <w:kern w:val="0"/>
          <w:sz w:val="32"/>
          <w:szCs w:val="32"/>
        </w:rPr>
        <w:t>7.2 中标原则：</w:t>
      </w:r>
      <w:r>
        <w:rPr>
          <w:rStyle w:val="8"/>
          <w:rFonts w:hint="eastAsia" w:ascii="仿宋_GB2312" w:hAnsi="仿宋" w:eastAsia="仿宋_GB2312" w:cs="仿宋"/>
          <w:b/>
          <w:kern w:val="0"/>
          <w:sz w:val="32"/>
          <w:szCs w:val="32"/>
        </w:rPr>
        <w:t>报价最</w:t>
      </w:r>
      <w:r>
        <w:rPr>
          <w:rStyle w:val="8"/>
          <w:rFonts w:hint="eastAsia" w:ascii="仿宋_GB2312" w:hAnsi="仿宋" w:eastAsia="仿宋_GB2312" w:cs="仿宋"/>
          <w:b/>
          <w:kern w:val="0"/>
          <w:sz w:val="32"/>
          <w:szCs w:val="32"/>
          <w:lang w:val="en-US" w:eastAsia="zh-CN"/>
        </w:rPr>
        <w:t>高</w:t>
      </w:r>
      <w:r>
        <w:rPr>
          <w:rStyle w:val="8"/>
          <w:rFonts w:hint="eastAsia" w:ascii="仿宋_GB2312" w:hAnsi="仿宋" w:eastAsia="仿宋_GB2312" w:cs="仿宋"/>
          <w:b/>
          <w:kern w:val="0"/>
          <w:sz w:val="32"/>
          <w:szCs w:val="32"/>
        </w:rPr>
        <w:t>的单位作为中标单位，承租方报价时备注要租设备的</w:t>
      </w:r>
      <w:r>
        <w:rPr>
          <w:rStyle w:val="8"/>
          <w:rFonts w:hint="eastAsia" w:ascii="仿宋_GB2312" w:hAnsi="仿宋" w:eastAsia="仿宋_GB2312" w:cs="仿宋"/>
          <w:b/>
          <w:kern w:val="0"/>
          <w:sz w:val="32"/>
          <w:szCs w:val="32"/>
          <w:lang w:val="en-US" w:eastAsia="zh-CN"/>
        </w:rPr>
        <w:t>年份及</w:t>
      </w:r>
      <w:r>
        <w:rPr>
          <w:rStyle w:val="8"/>
          <w:rFonts w:hint="eastAsia" w:ascii="仿宋_GB2312" w:hAnsi="仿宋" w:eastAsia="仿宋_GB2312" w:cs="仿宋"/>
          <w:b/>
          <w:kern w:val="0"/>
          <w:sz w:val="32"/>
          <w:szCs w:val="32"/>
        </w:rPr>
        <w:t>数量。</w:t>
      </w:r>
    </w:p>
    <w:p>
      <w:pPr>
        <w:spacing w:line="560" w:lineRule="exact"/>
        <w:ind w:firstLine="643" w:firstLineChars="200"/>
        <w:rPr>
          <w:rStyle w:val="8"/>
          <w:rFonts w:hint="eastAsia" w:ascii="仿宋_GB2312" w:hAnsi="仿宋" w:eastAsia="仿宋_GB2312" w:cs="仿宋"/>
          <w:b/>
          <w:kern w:val="0"/>
          <w:sz w:val="32"/>
          <w:szCs w:val="32"/>
        </w:rPr>
      </w:pPr>
      <w:r>
        <w:rPr>
          <w:rStyle w:val="8"/>
          <w:rFonts w:hint="eastAsia" w:ascii="仿宋_GB2312" w:hAnsi="仿宋" w:eastAsia="仿宋_GB2312" w:cs="仿宋"/>
          <w:b/>
          <w:kern w:val="0"/>
          <w:sz w:val="32"/>
          <w:szCs w:val="32"/>
          <w:lang w:val="en-US" w:eastAsia="zh-CN"/>
        </w:rPr>
        <w:t>7.3各投标单位投标前需缴纳10000元（壹万元整）投标押金，招标结束后此押金返还（中标方待合同签订后返还）。</w:t>
      </w:r>
    </w:p>
    <w:p>
      <w:pPr>
        <w:spacing w:line="560" w:lineRule="exact"/>
        <w:ind w:firstLine="640" w:firstLineChars="200"/>
        <w:rPr>
          <w:rStyle w:val="8"/>
          <w:rFonts w:ascii="仿宋_GB2312" w:hAnsi="仿宋" w:eastAsia="仿宋_GB2312" w:cs="仿宋"/>
          <w:bCs/>
          <w:kern w:val="0"/>
          <w:sz w:val="32"/>
          <w:szCs w:val="32"/>
        </w:rPr>
      </w:pPr>
      <w:r>
        <w:rPr>
          <w:rStyle w:val="8"/>
          <w:rFonts w:hint="eastAsia" w:ascii="仿宋_GB2312" w:hAnsi="仿宋" w:eastAsia="仿宋_GB2312" w:cs="仿宋"/>
          <w:bCs/>
          <w:kern w:val="0"/>
          <w:sz w:val="32"/>
          <w:szCs w:val="32"/>
        </w:rPr>
        <w:t>7</w:t>
      </w:r>
      <w:r>
        <w:rPr>
          <w:rStyle w:val="8"/>
          <w:rFonts w:ascii="仿宋_GB2312" w:hAnsi="仿宋" w:eastAsia="仿宋_GB2312" w:cs="仿宋"/>
          <w:bCs/>
          <w:kern w:val="0"/>
          <w:sz w:val="32"/>
          <w:szCs w:val="32"/>
        </w:rPr>
        <w:t>.</w:t>
      </w:r>
      <w:r>
        <w:rPr>
          <w:rStyle w:val="8"/>
          <w:rFonts w:hint="eastAsia" w:ascii="仿宋_GB2312" w:hAnsi="仿宋" w:eastAsia="仿宋_GB2312" w:cs="仿宋"/>
          <w:bCs/>
          <w:kern w:val="0"/>
          <w:sz w:val="32"/>
          <w:szCs w:val="32"/>
          <w:lang w:val="en-US" w:eastAsia="zh-CN"/>
        </w:rPr>
        <w:t>4</w:t>
      </w:r>
      <w:r>
        <w:rPr>
          <w:rStyle w:val="8"/>
          <w:rFonts w:ascii="仿宋_GB2312" w:hAnsi="仿宋" w:eastAsia="仿宋_GB2312" w:cs="仿宋"/>
          <w:bCs/>
          <w:kern w:val="0"/>
          <w:sz w:val="32"/>
          <w:szCs w:val="32"/>
        </w:rPr>
        <w:t xml:space="preserve"> EPS采购招标平台投标截止时间：进入投标环节后，投标单位于20</w:t>
      </w:r>
      <w:r>
        <w:rPr>
          <w:rStyle w:val="8"/>
          <w:rFonts w:hint="eastAsia" w:ascii="仿宋_GB2312" w:hAnsi="仿宋" w:eastAsia="仿宋_GB2312" w:cs="仿宋"/>
          <w:bCs/>
          <w:kern w:val="0"/>
          <w:sz w:val="32"/>
          <w:szCs w:val="32"/>
        </w:rPr>
        <w:t>2</w:t>
      </w:r>
      <w:r>
        <w:rPr>
          <w:rStyle w:val="8"/>
          <w:rFonts w:hint="eastAsia" w:ascii="仿宋_GB2312" w:hAnsi="仿宋" w:eastAsia="仿宋_GB2312" w:cs="仿宋"/>
          <w:bCs/>
          <w:kern w:val="0"/>
          <w:sz w:val="32"/>
          <w:szCs w:val="32"/>
          <w:lang w:val="en-US" w:eastAsia="zh-CN"/>
        </w:rPr>
        <w:t>4</w:t>
      </w:r>
      <w:r>
        <w:rPr>
          <w:rStyle w:val="8"/>
          <w:rFonts w:ascii="仿宋_GB2312" w:hAnsi="仿宋" w:eastAsia="仿宋_GB2312" w:cs="仿宋"/>
          <w:bCs/>
          <w:kern w:val="0"/>
          <w:sz w:val="32"/>
          <w:szCs w:val="32"/>
        </w:rPr>
        <w:t>年</w:t>
      </w:r>
      <w:r>
        <w:rPr>
          <w:rStyle w:val="8"/>
          <w:rFonts w:hint="eastAsia" w:ascii="仿宋_GB2312" w:hAnsi="仿宋" w:eastAsia="仿宋_GB2312" w:cs="仿宋"/>
          <w:bCs/>
          <w:kern w:val="0"/>
          <w:sz w:val="32"/>
          <w:szCs w:val="32"/>
          <w:lang w:val="en-US" w:eastAsia="zh-CN"/>
        </w:rPr>
        <w:t>3</w:t>
      </w:r>
      <w:r>
        <w:rPr>
          <w:rStyle w:val="8"/>
          <w:rFonts w:ascii="仿宋_GB2312" w:hAnsi="仿宋" w:eastAsia="仿宋_GB2312" w:cs="仿宋"/>
          <w:bCs/>
          <w:kern w:val="0"/>
          <w:sz w:val="32"/>
          <w:szCs w:val="32"/>
        </w:rPr>
        <w:t>月</w:t>
      </w:r>
      <w:r>
        <w:rPr>
          <w:rStyle w:val="8"/>
          <w:rFonts w:hint="eastAsia" w:ascii="仿宋_GB2312" w:hAnsi="仿宋" w:eastAsia="仿宋_GB2312" w:cs="仿宋"/>
          <w:bCs/>
          <w:kern w:val="0"/>
          <w:sz w:val="32"/>
          <w:szCs w:val="32"/>
          <w:lang w:val="en-US" w:eastAsia="zh-CN"/>
        </w:rPr>
        <w:t>10</w:t>
      </w:r>
      <w:r>
        <w:rPr>
          <w:rStyle w:val="8"/>
          <w:rFonts w:ascii="仿宋_GB2312" w:hAnsi="仿宋" w:eastAsia="仿宋_GB2312" w:cs="仿宋"/>
          <w:bCs/>
          <w:kern w:val="0"/>
          <w:sz w:val="32"/>
          <w:szCs w:val="32"/>
        </w:rPr>
        <w:t>日</w:t>
      </w:r>
      <w:r>
        <w:rPr>
          <w:rStyle w:val="8"/>
          <w:rFonts w:hint="eastAsia" w:ascii="仿宋_GB2312" w:hAnsi="仿宋" w:eastAsia="仿宋_GB2312" w:cs="仿宋"/>
          <w:bCs/>
          <w:kern w:val="0"/>
          <w:sz w:val="32"/>
          <w:szCs w:val="32"/>
        </w:rPr>
        <w:t>10</w:t>
      </w:r>
      <w:r>
        <w:rPr>
          <w:rStyle w:val="8"/>
          <w:rFonts w:ascii="仿宋_GB2312" w:hAnsi="仿宋" w:eastAsia="仿宋_GB2312" w:cs="仿宋"/>
          <w:bCs/>
          <w:kern w:val="0"/>
          <w:sz w:val="32"/>
          <w:szCs w:val="32"/>
        </w:rPr>
        <w:t>点前在EPS电子采购平台，进行投标报价，过期视为自动放弃。投标结束后一个工作日内招标方宣布中标结果，发放中标通知书，中标单位可在EPS采购平台中查阅中标情况，中标后签订合同。</w:t>
      </w:r>
    </w:p>
    <w:p>
      <w:pPr>
        <w:spacing w:line="560" w:lineRule="exact"/>
        <w:ind w:firstLine="643" w:firstLineChars="200"/>
        <w:rPr>
          <w:rStyle w:val="8"/>
          <w:rFonts w:ascii="仿宋_GB2312" w:hAnsi="仿宋" w:eastAsia="仿宋_GB2312" w:cs="Times New Roman"/>
          <w:b/>
          <w:kern w:val="0"/>
          <w:sz w:val="32"/>
          <w:szCs w:val="32"/>
        </w:rPr>
      </w:pPr>
      <w:r>
        <w:rPr>
          <w:rStyle w:val="8"/>
          <w:rFonts w:hint="eastAsia" w:ascii="仿宋_GB2312" w:hAnsi="仿宋" w:eastAsia="仿宋_GB2312" w:cs="仿宋"/>
          <w:b/>
          <w:bCs/>
          <w:kern w:val="0"/>
          <w:sz w:val="32"/>
          <w:szCs w:val="32"/>
        </w:rPr>
        <w:t>8</w:t>
      </w:r>
      <w:r>
        <w:rPr>
          <w:rStyle w:val="8"/>
          <w:rFonts w:ascii="仿宋_GB2312" w:hAnsi="仿宋" w:eastAsia="仿宋_GB2312" w:cs="仿宋"/>
          <w:b/>
          <w:bCs/>
          <w:kern w:val="0"/>
          <w:sz w:val="32"/>
          <w:szCs w:val="32"/>
        </w:rPr>
        <w:t>.</w:t>
      </w:r>
      <w:r>
        <w:rPr>
          <w:rStyle w:val="8"/>
          <w:rFonts w:hint="eastAsia" w:ascii="仿宋_GB2312" w:hAnsi="仿宋" w:eastAsia="仿宋_GB2312" w:cs="Times New Roman"/>
          <w:b/>
          <w:kern w:val="0"/>
          <w:sz w:val="32"/>
          <w:szCs w:val="32"/>
        </w:rPr>
        <w:t>租金收取：</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完成</w:t>
      </w:r>
      <w:r>
        <w:rPr>
          <w:rFonts w:hint="eastAsia" w:ascii="仿宋_GB2312" w:eastAsia="仿宋_GB2312"/>
          <w:sz w:val="32"/>
          <w:szCs w:val="32"/>
        </w:rPr>
        <w:t>租赁合同签订</w:t>
      </w:r>
      <w:r>
        <w:rPr>
          <w:rFonts w:hint="eastAsia" w:ascii="仿宋_GB2312" w:eastAsia="仿宋_GB2312"/>
          <w:sz w:val="32"/>
          <w:szCs w:val="32"/>
          <w:lang w:val="en-US" w:eastAsia="zh-CN"/>
        </w:rPr>
        <w:t>后</w:t>
      </w:r>
      <w:r>
        <w:rPr>
          <w:rFonts w:hint="eastAsia" w:ascii="仿宋_GB2312" w:eastAsia="仿宋_GB2312"/>
          <w:sz w:val="32"/>
          <w:szCs w:val="32"/>
          <w:lang w:eastAsia="zh-CN"/>
        </w:rPr>
        <w:t>，</w:t>
      </w:r>
      <w:r>
        <w:rPr>
          <w:rFonts w:hint="eastAsia" w:ascii="仿宋_GB2312" w:eastAsia="仿宋_GB2312"/>
          <w:sz w:val="32"/>
          <w:szCs w:val="32"/>
          <w:lang w:val="en-US" w:eastAsia="zh-CN"/>
        </w:rPr>
        <w:t>承租人</w:t>
      </w:r>
      <w:r>
        <w:rPr>
          <w:rFonts w:hint="eastAsia" w:ascii="仿宋_GB2312" w:eastAsia="仿宋_GB2312"/>
          <w:sz w:val="32"/>
          <w:szCs w:val="32"/>
        </w:rPr>
        <w:t>交付押金10000元</w:t>
      </w:r>
      <w:r>
        <w:rPr>
          <w:rFonts w:hint="eastAsia" w:ascii="仿宋_GB2312" w:eastAsia="仿宋_GB2312"/>
          <w:sz w:val="32"/>
          <w:szCs w:val="32"/>
          <w:lang w:val="en-US" w:eastAsia="zh-CN"/>
        </w:rPr>
        <w:t>/台</w:t>
      </w:r>
      <w:r>
        <w:rPr>
          <w:rFonts w:hint="eastAsia" w:ascii="仿宋_GB2312" w:eastAsia="仿宋_GB2312"/>
          <w:sz w:val="32"/>
          <w:szCs w:val="32"/>
          <w:lang w:eastAsia="zh-CN"/>
        </w:rPr>
        <w:t>；</w:t>
      </w:r>
      <w:r>
        <w:rPr>
          <w:rFonts w:ascii="仿宋_GB2312" w:eastAsia="仿宋_GB2312"/>
          <w:sz w:val="32"/>
          <w:szCs w:val="32"/>
        </w:rPr>
        <w:t>租赁结束后，</w:t>
      </w:r>
      <w:r>
        <w:rPr>
          <w:rFonts w:hint="eastAsia" w:ascii="仿宋_GB2312" w:eastAsia="仿宋_GB2312"/>
          <w:sz w:val="32"/>
          <w:szCs w:val="32"/>
          <w:lang w:val="en-US" w:eastAsia="zh-CN"/>
        </w:rPr>
        <w:t>承租方</w:t>
      </w:r>
      <w:r>
        <w:rPr>
          <w:rFonts w:hint="eastAsia" w:ascii="仿宋_GB2312" w:eastAsia="仿宋_GB2312"/>
          <w:color w:val="auto"/>
          <w:sz w:val="32"/>
          <w:szCs w:val="32"/>
          <w:lang w:val="en-US" w:eastAsia="zh-CN"/>
        </w:rPr>
        <w:t>一次性支付全额租金</w:t>
      </w:r>
      <w:r>
        <w:rPr>
          <w:rFonts w:ascii="仿宋_GB2312" w:eastAsia="仿宋_GB2312"/>
          <w:sz w:val="32"/>
          <w:szCs w:val="32"/>
        </w:rPr>
        <w:t>。</w:t>
      </w:r>
    </w:p>
    <w:p>
      <w:pPr>
        <w:snapToGrid w:val="0"/>
        <w:spacing w:line="560" w:lineRule="exact"/>
        <w:ind w:firstLine="643" w:firstLineChars="200"/>
        <w:rPr>
          <w:rStyle w:val="8"/>
          <w:rFonts w:ascii="仿宋_GB2312" w:hAnsi="仿宋" w:eastAsia="仿宋_GB2312" w:cs="仿宋"/>
          <w:b/>
          <w:bCs/>
          <w:kern w:val="0"/>
          <w:sz w:val="32"/>
          <w:szCs w:val="32"/>
        </w:rPr>
      </w:pPr>
      <w:r>
        <w:rPr>
          <w:rStyle w:val="8"/>
          <w:rFonts w:hint="eastAsia" w:ascii="仿宋_GB2312" w:hAnsi="仿宋" w:eastAsia="仿宋_GB2312" w:cs="仿宋"/>
          <w:b/>
          <w:bCs/>
          <w:kern w:val="0"/>
          <w:sz w:val="32"/>
          <w:szCs w:val="32"/>
        </w:rPr>
        <w:t>9、</w:t>
      </w:r>
      <w:r>
        <w:rPr>
          <w:rStyle w:val="8"/>
          <w:rFonts w:ascii="仿宋_GB2312" w:hAnsi="仿宋" w:eastAsia="仿宋_GB2312" w:cs="仿宋"/>
          <w:b/>
          <w:bCs/>
          <w:kern w:val="0"/>
          <w:sz w:val="32"/>
          <w:szCs w:val="32"/>
        </w:rPr>
        <w:t>招标单位</w:t>
      </w:r>
    </w:p>
    <w:p>
      <w:pPr>
        <w:spacing w:line="560" w:lineRule="exact"/>
        <w:ind w:firstLine="640" w:firstLineChars="200"/>
        <w:rPr>
          <w:rStyle w:val="8"/>
          <w:rFonts w:ascii="仿宋_GB2312" w:hAnsi="仿宋" w:eastAsia="仿宋_GB2312" w:cs="仿宋"/>
          <w:bCs/>
          <w:kern w:val="0"/>
          <w:sz w:val="32"/>
          <w:szCs w:val="32"/>
        </w:rPr>
      </w:pPr>
      <w:r>
        <w:rPr>
          <w:rStyle w:val="8"/>
          <w:rFonts w:ascii="仿宋_GB2312" w:hAnsi="仿宋" w:eastAsia="仿宋_GB2312" w:cs="仿宋"/>
          <w:bCs/>
          <w:kern w:val="0"/>
          <w:sz w:val="32"/>
          <w:szCs w:val="32"/>
        </w:rPr>
        <w:t>招标人：</w:t>
      </w:r>
      <w:r>
        <w:rPr>
          <w:rStyle w:val="8"/>
          <w:rFonts w:hint="eastAsia" w:ascii="仿宋_GB2312" w:hAnsi="仿宋" w:eastAsia="仿宋_GB2312" w:cs="仿宋"/>
          <w:bCs/>
          <w:kern w:val="0"/>
          <w:sz w:val="32"/>
          <w:szCs w:val="32"/>
        </w:rPr>
        <w:t>中粮糖业控股股份有限公司奇台糖业分公司</w:t>
      </w:r>
    </w:p>
    <w:p>
      <w:pPr>
        <w:spacing w:line="560" w:lineRule="exact"/>
        <w:ind w:firstLine="640" w:firstLineChars="200"/>
        <w:rPr>
          <w:rStyle w:val="8"/>
          <w:rFonts w:ascii="仿宋_GB2312" w:hAnsi="仿宋" w:eastAsia="仿宋_GB2312" w:cs="仿宋"/>
          <w:bCs/>
          <w:kern w:val="0"/>
          <w:sz w:val="32"/>
          <w:szCs w:val="32"/>
        </w:rPr>
      </w:pPr>
      <w:r>
        <w:rPr>
          <w:rStyle w:val="8"/>
          <w:rFonts w:ascii="仿宋_GB2312" w:hAnsi="仿宋" w:eastAsia="仿宋_GB2312" w:cs="仿宋"/>
          <w:bCs/>
          <w:kern w:val="0"/>
          <w:sz w:val="32"/>
          <w:szCs w:val="32"/>
        </w:rPr>
        <w:t>地址：</w:t>
      </w:r>
      <w:r>
        <w:rPr>
          <w:rStyle w:val="8"/>
          <w:rFonts w:hint="eastAsia" w:ascii="仿宋_GB2312" w:hAnsi="仿宋" w:eastAsia="仿宋_GB2312" w:cs="仿宋"/>
          <w:bCs/>
          <w:kern w:val="0"/>
          <w:sz w:val="32"/>
          <w:szCs w:val="32"/>
        </w:rPr>
        <w:t>新疆昌吉回族自治州奇台县乌奇公路</w:t>
      </w:r>
      <w:r>
        <w:rPr>
          <w:rStyle w:val="8"/>
          <w:rFonts w:ascii="仿宋_GB2312" w:hAnsi="仿宋" w:eastAsia="仿宋_GB2312" w:cs="仿宋"/>
          <w:bCs/>
          <w:kern w:val="0"/>
          <w:sz w:val="32"/>
          <w:szCs w:val="32"/>
        </w:rPr>
        <w:t>2</w:t>
      </w:r>
      <w:r>
        <w:rPr>
          <w:rStyle w:val="8"/>
          <w:rFonts w:hint="eastAsia" w:ascii="仿宋_GB2312" w:hAnsi="仿宋" w:eastAsia="仿宋_GB2312" w:cs="仿宋"/>
          <w:bCs/>
          <w:kern w:val="0"/>
          <w:sz w:val="32"/>
          <w:szCs w:val="32"/>
        </w:rPr>
        <w:t>区</w:t>
      </w:r>
      <w:r>
        <w:rPr>
          <w:rStyle w:val="8"/>
          <w:rFonts w:ascii="仿宋_GB2312" w:hAnsi="仿宋" w:eastAsia="仿宋_GB2312" w:cs="仿宋"/>
          <w:bCs/>
          <w:kern w:val="0"/>
          <w:sz w:val="32"/>
          <w:szCs w:val="32"/>
        </w:rPr>
        <w:t>12</w:t>
      </w:r>
      <w:r>
        <w:rPr>
          <w:rStyle w:val="8"/>
          <w:rFonts w:hint="eastAsia" w:ascii="仿宋_GB2312" w:hAnsi="仿宋" w:eastAsia="仿宋_GB2312" w:cs="仿宋"/>
          <w:bCs/>
          <w:kern w:val="0"/>
          <w:sz w:val="32"/>
          <w:szCs w:val="32"/>
        </w:rPr>
        <w:t>丘</w:t>
      </w:r>
      <w:r>
        <w:rPr>
          <w:rStyle w:val="8"/>
          <w:rFonts w:ascii="仿宋_GB2312" w:hAnsi="仿宋" w:eastAsia="仿宋_GB2312" w:cs="仿宋"/>
          <w:bCs/>
          <w:kern w:val="0"/>
          <w:sz w:val="32"/>
          <w:szCs w:val="32"/>
        </w:rPr>
        <w:t>48</w:t>
      </w:r>
      <w:r>
        <w:rPr>
          <w:rStyle w:val="8"/>
          <w:rFonts w:hint="eastAsia" w:ascii="仿宋_GB2312" w:hAnsi="仿宋" w:eastAsia="仿宋_GB2312" w:cs="仿宋"/>
          <w:bCs/>
          <w:kern w:val="0"/>
          <w:sz w:val="32"/>
          <w:szCs w:val="32"/>
        </w:rPr>
        <w:t>幢</w:t>
      </w:r>
    </w:p>
    <w:p>
      <w:pPr>
        <w:spacing w:line="560" w:lineRule="exact"/>
        <w:ind w:firstLine="640" w:firstLineChars="200"/>
        <w:rPr>
          <w:rStyle w:val="8"/>
          <w:rFonts w:ascii="仿宋_GB2312" w:hAnsi="仿宋" w:eastAsia="仿宋_GB2312" w:cs="仿宋"/>
          <w:bCs/>
          <w:kern w:val="0"/>
          <w:sz w:val="32"/>
          <w:szCs w:val="32"/>
        </w:rPr>
      </w:pPr>
      <w:r>
        <w:rPr>
          <w:rStyle w:val="8"/>
          <w:rFonts w:ascii="仿宋_GB2312" w:hAnsi="仿宋" w:eastAsia="仿宋_GB2312" w:cs="仿宋"/>
          <w:bCs/>
          <w:kern w:val="0"/>
          <w:sz w:val="32"/>
          <w:szCs w:val="32"/>
        </w:rPr>
        <w:t>联系人：</w:t>
      </w:r>
      <w:r>
        <w:rPr>
          <w:rFonts w:hint="eastAsia" w:ascii="仿宋" w:hAnsi="仿宋" w:eastAsia="仿宋" w:cs="仿宋"/>
          <w:kern w:val="0"/>
          <w:sz w:val="32"/>
          <w:szCs w:val="32"/>
          <w:lang w:val="en-US" w:eastAsia="zh-CN"/>
        </w:rPr>
        <w:t>陆剑英</w:t>
      </w:r>
    </w:p>
    <w:p>
      <w:pPr>
        <w:spacing w:line="360" w:lineRule="auto"/>
        <w:rPr>
          <w:rStyle w:val="8"/>
          <w:rFonts w:ascii="仿宋_GB2312" w:hAnsi="仿宋" w:eastAsia="仿宋_GB2312" w:cs="仿宋"/>
          <w:bCs/>
          <w:kern w:val="0"/>
          <w:sz w:val="32"/>
          <w:szCs w:val="32"/>
        </w:rPr>
      </w:pPr>
      <w:r>
        <w:rPr>
          <w:rStyle w:val="8"/>
          <w:rFonts w:ascii="仿宋_GB2312" w:hAnsi="仿宋" w:eastAsia="仿宋_GB2312" w:cs="仿宋"/>
          <w:bCs/>
          <w:kern w:val="0"/>
          <w:sz w:val="32"/>
          <w:szCs w:val="32"/>
        </w:rPr>
        <w:t>电话：</w:t>
      </w:r>
      <w:r>
        <w:rPr>
          <w:rFonts w:hint="eastAsia" w:ascii="仿宋" w:hAnsi="仿宋" w:eastAsia="仿宋" w:cs="仿宋"/>
          <w:kern w:val="0"/>
          <w:sz w:val="32"/>
          <w:szCs w:val="32"/>
          <w:lang w:val="en-US" w:eastAsia="zh-CN"/>
        </w:rPr>
        <w:t>18997569925</w:t>
      </w:r>
    </w:p>
    <w:p>
      <w:pPr>
        <w:spacing w:line="560" w:lineRule="exact"/>
        <w:ind w:firstLine="643" w:firstLineChars="200"/>
        <w:rPr>
          <w:rStyle w:val="8"/>
          <w:rFonts w:ascii="仿宋_GB2312" w:hAnsi="仿宋" w:eastAsia="仿宋_GB2312" w:cs="仿宋"/>
          <w:b/>
          <w:bCs/>
          <w:kern w:val="0"/>
          <w:sz w:val="32"/>
          <w:szCs w:val="32"/>
        </w:rPr>
      </w:pPr>
      <w:r>
        <w:rPr>
          <w:rStyle w:val="8"/>
          <w:rFonts w:hint="eastAsia" w:ascii="仿宋_GB2312" w:hAnsi="仿宋" w:eastAsia="仿宋_GB2312" w:cs="仿宋"/>
          <w:b/>
          <w:bCs/>
          <w:kern w:val="0"/>
          <w:sz w:val="32"/>
          <w:szCs w:val="32"/>
        </w:rPr>
        <w:t>10</w:t>
      </w:r>
      <w:r>
        <w:rPr>
          <w:rStyle w:val="8"/>
          <w:rFonts w:ascii="仿宋_GB2312" w:hAnsi="仿宋" w:eastAsia="仿宋_GB2312" w:cs="仿宋"/>
          <w:b/>
          <w:bCs/>
          <w:kern w:val="0"/>
          <w:sz w:val="32"/>
          <w:szCs w:val="32"/>
        </w:rPr>
        <w:t>.纪检监督</w:t>
      </w:r>
    </w:p>
    <w:p>
      <w:pPr>
        <w:widowControl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中粮糖业控股股份有限公司奇台糖业分公司监督联络方式：</w:t>
      </w:r>
    </w:p>
    <w:p>
      <w:pPr>
        <w:spacing w:line="380" w:lineRule="exact"/>
        <w:ind w:firstLine="640" w:firstLineChars="200"/>
        <w:rPr>
          <w:rFonts w:ascii="仿宋" w:hAnsi="仿宋" w:eastAsia="仿宋" w:cs="仿宋"/>
          <w:bCs/>
          <w:kern w:val="0"/>
          <w:sz w:val="28"/>
          <w:szCs w:val="28"/>
        </w:rPr>
      </w:pPr>
      <w:r>
        <w:rPr>
          <w:rFonts w:hint="eastAsia" w:ascii="仿宋" w:hAnsi="仿宋" w:eastAsia="仿宋" w:cs="仿宋"/>
          <w:sz w:val="32"/>
          <w:szCs w:val="32"/>
        </w:rPr>
        <w:t>联系电话：</w:t>
      </w:r>
      <w:r>
        <w:rPr>
          <w:rFonts w:hint="eastAsia" w:ascii="仿宋" w:hAnsi="仿宋" w:eastAsia="仿宋" w:cs="仿宋"/>
          <w:bCs/>
          <w:kern w:val="0"/>
          <w:sz w:val="32"/>
          <w:szCs w:val="32"/>
          <w:lang w:val="en-US" w:eastAsia="zh-CN"/>
        </w:rPr>
        <w:t>14799792028</w:t>
      </w:r>
      <w:r>
        <w:rPr>
          <w:rFonts w:hint="eastAsia" w:ascii="仿宋" w:hAnsi="仿宋" w:eastAsia="仿宋" w:cs="仿宋"/>
          <w:sz w:val="32"/>
          <w:szCs w:val="32"/>
        </w:rPr>
        <w:t xml:space="preserve"> </w:t>
      </w:r>
    </w:p>
    <w:p>
      <w:pPr>
        <w:widowControl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意见箱：新疆昌吉回族自治州奇台县乌奇公路</w:t>
      </w:r>
      <w:r>
        <w:rPr>
          <w:rFonts w:ascii="仿宋" w:hAnsi="仿宋" w:eastAsia="仿宋" w:cs="仿宋"/>
          <w:sz w:val="32"/>
          <w:szCs w:val="32"/>
        </w:rPr>
        <w:t>2</w:t>
      </w:r>
      <w:r>
        <w:rPr>
          <w:rFonts w:hint="eastAsia" w:ascii="仿宋" w:hAnsi="仿宋" w:eastAsia="仿宋" w:cs="仿宋"/>
          <w:sz w:val="32"/>
          <w:szCs w:val="32"/>
        </w:rPr>
        <w:t>区</w:t>
      </w:r>
      <w:r>
        <w:rPr>
          <w:rFonts w:ascii="仿宋" w:hAnsi="仿宋" w:eastAsia="仿宋" w:cs="仿宋"/>
          <w:sz w:val="32"/>
          <w:szCs w:val="32"/>
        </w:rPr>
        <w:t>12</w:t>
      </w:r>
      <w:r>
        <w:rPr>
          <w:rFonts w:hint="eastAsia" w:ascii="仿宋" w:hAnsi="仿宋" w:eastAsia="仿宋" w:cs="仿宋"/>
          <w:sz w:val="32"/>
          <w:szCs w:val="32"/>
        </w:rPr>
        <w:t>丘</w:t>
      </w:r>
      <w:r>
        <w:rPr>
          <w:rFonts w:ascii="仿宋" w:hAnsi="仿宋" w:eastAsia="仿宋" w:cs="仿宋"/>
          <w:sz w:val="32"/>
          <w:szCs w:val="32"/>
        </w:rPr>
        <w:t>48</w:t>
      </w:r>
      <w:r>
        <w:rPr>
          <w:rFonts w:hint="eastAsia" w:ascii="仿宋" w:hAnsi="仿宋" w:eastAsia="仿宋" w:cs="仿宋"/>
          <w:sz w:val="32"/>
          <w:szCs w:val="32"/>
        </w:rPr>
        <w:t>幢奇台糖业分公司办公楼入口左侧意见箱</w:t>
      </w:r>
    </w:p>
    <w:p>
      <w:pPr>
        <w:widowControl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邮寄地址：新疆昌吉回族自治州奇台县乌奇公路</w:t>
      </w:r>
      <w:r>
        <w:rPr>
          <w:rFonts w:ascii="仿宋" w:hAnsi="仿宋" w:eastAsia="仿宋" w:cs="仿宋"/>
          <w:sz w:val="32"/>
          <w:szCs w:val="32"/>
        </w:rPr>
        <w:t>2</w:t>
      </w:r>
      <w:r>
        <w:rPr>
          <w:rFonts w:hint="eastAsia" w:ascii="仿宋" w:hAnsi="仿宋" w:eastAsia="仿宋" w:cs="仿宋"/>
          <w:sz w:val="32"/>
          <w:szCs w:val="32"/>
        </w:rPr>
        <w:t>区</w:t>
      </w:r>
      <w:r>
        <w:rPr>
          <w:rFonts w:ascii="仿宋" w:hAnsi="仿宋" w:eastAsia="仿宋" w:cs="仿宋"/>
          <w:sz w:val="32"/>
          <w:szCs w:val="32"/>
        </w:rPr>
        <w:t>12</w:t>
      </w:r>
      <w:r>
        <w:rPr>
          <w:rFonts w:hint="eastAsia" w:ascii="仿宋" w:hAnsi="仿宋" w:eastAsia="仿宋" w:cs="仿宋"/>
          <w:sz w:val="32"/>
          <w:szCs w:val="32"/>
        </w:rPr>
        <w:t>丘</w:t>
      </w:r>
      <w:r>
        <w:rPr>
          <w:rFonts w:ascii="仿宋" w:hAnsi="仿宋" w:eastAsia="仿宋" w:cs="仿宋"/>
          <w:sz w:val="32"/>
          <w:szCs w:val="32"/>
        </w:rPr>
        <w:t>48</w:t>
      </w:r>
      <w:r>
        <w:rPr>
          <w:rFonts w:hint="eastAsia" w:ascii="仿宋" w:hAnsi="仿宋" w:eastAsia="仿宋" w:cs="仿宋"/>
          <w:sz w:val="32"/>
          <w:szCs w:val="32"/>
        </w:rPr>
        <w:t>幢奇台糖业分公司纪委（收）</w:t>
      </w:r>
    </w:p>
    <w:p>
      <w:pPr>
        <w:widowControl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邮编：831800</w:t>
      </w:r>
    </w:p>
    <w:p>
      <w:pPr>
        <w:spacing w:line="560" w:lineRule="exact"/>
        <w:ind w:firstLine="643" w:firstLineChars="200"/>
        <w:rPr>
          <w:rStyle w:val="8"/>
          <w:rFonts w:ascii="仿宋" w:hAnsi="仿宋" w:eastAsia="仿宋"/>
          <w:b/>
          <w:sz w:val="32"/>
          <w:szCs w:val="32"/>
        </w:rPr>
      </w:pPr>
    </w:p>
    <w:p>
      <w:pPr>
        <w:spacing w:line="560" w:lineRule="exact"/>
        <w:rPr>
          <w:rStyle w:val="8"/>
          <w:rFonts w:ascii="仿宋_GB2312" w:hAnsi="仿宋" w:eastAsia="仿宋_GB2312" w:cs="仿宋"/>
          <w:bCs/>
          <w:kern w:val="0"/>
          <w:sz w:val="32"/>
          <w:szCs w:val="32"/>
        </w:rPr>
      </w:pPr>
    </w:p>
    <w:p>
      <w:pPr>
        <w:spacing w:line="560" w:lineRule="exact"/>
        <w:ind w:firstLine="2240" w:firstLineChars="700"/>
        <w:rPr>
          <w:rFonts w:ascii="仿宋" w:hAnsi="仿宋" w:eastAsia="仿宋" w:cs="仿宋"/>
          <w:sz w:val="32"/>
          <w:szCs w:val="32"/>
        </w:rPr>
      </w:pPr>
      <w:r>
        <w:rPr>
          <w:rFonts w:hint="eastAsia" w:ascii="仿宋" w:hAnsi="仿宋" w:eastAsia="仿宋" w:cs="仿宋"/>
          <w:sz w:val="32"/>
          <w:szCs w:val="32"/>
        </w:rPr>
        <w:t>中粮糖业控股股份有限公司奇台糖业分公司</w:t>
      </w:r>
    </w:p>
    <w:p>
      <w:pPr>
        <w:spacing w:line="560" w:lineRule="exact"/>
        <w:ind w:firstLine="4160" w:firstLineChars="1300"/>
        <w:rPr>
          <w:rStyle w:val="8"/>
          <w:rFonts w:ascii="仿宋_GB2312" w:hAnsi="仿宋" w:eastAsia="仿宋_GB2312" w:cs="仿宋"/>
          <w:bCs/>
          <w:kern w:val="0"/>
          <w:sz w:val="32"/>
          <w:szCs w:val="32"/>
        </w:rPr>
      </w:pPr>
      <w:r>
        <w:rPr>
          <w:rStyle w:val="8"/>
          <w:rFonts w:ascii="仿宋_GB2312" w:hAnsi="仿宋" w:eastAsia="仿宋_GB2312" w:cs="仿宋"/>
          <w:bCs/>
          <w:kern w:val="0"/>
          <w:sz w:val="32"/>
          <w:szCs w:val="32"/>
        </w:rPr>
        <w:t>20</w:t>
      </w:r>
      <w:r>
        <w:rPr>
          <w:rStyle w:val="8"/>
          <w:rFonts w:hint="eastAsia" w:ascii="仿宋_GB2312" w:hAnsi="仿宋" w:eastAsia="仿宋_GB2312" w:cs="仿宋"/>
          <w:bCs/>
          <w:kern w:val="0"/>
          <w:sz w:val="32"/>
          <w:szCs w:val="32"/>
        </w:rPr>
        <w:t>2</w:t>
      </w:r>
      <w:r>
        <w:rPr>
          <w:rStyle w:val="8"/>
          <w:rFonts w:hint="eastAsia" w:ascii="仿宋_GB2312" w:hAnsi="仿宋" w:eastAsia="仿宋_GB2312" w:cs="仿宋"/>
          <w:bCs/>
          <w:kern w:val="0"/>
          <w:sz w:val="32"/>
          <w:szCs w:val="32"/>
          <w:lang w:val="en-US" w:eastAsia="zh-CN"/>
        </w:rPr>
        <w:t>4</w:t>
      </w:r>
      <w:r>
        <w:rPr>
          <w:rStyle w:val="8"/>
          <w:rFonts w:ascii="仿宋_GB2312" w:hAnsi="仿宋" w:eastAsia="仿宋_GB2312" w:cs="仿宋"/>
          <w:bCs/>
          <w:kern w:val="0"/>
          <w:sz w:val="32"/>
          <w:szCs w:val="32"/>
        </w:rPr>
        <w:t>年</w:t>
      </w:r>
      <w:r>
        <w:rPr>
          <w:rStyle w:val="8"/>
          <w:rFonts w:hint="eastAsia" w:ascii="仿宋_GB2312" w:hAnsi="仿宋" w:eastAsia="仿宋_GB2312" w:cs="仿宋"/>
          <w:bCs/>
          <w:kern w:val="0"/>
          <w:sz w:val="32"/>
          <w:szCs w:val="32"/>
          <w:lang w:val="en-US" w:eastAsia="zh-CN"/>
        </w:rPr>
        <w:t>3</w:t>
      </w:r>
      <w:r>
        <w:rPr>
          <w:rStyle w:val="8"/>
          <w:rFonts w:ascii="仿宋_GB2312" w:hAnsi="仿宋" w:eastAsia="仿宋_GB2312" w:cs="仿宋"/>
          <w:bCs/>
          <w:kern w:val="0"/>
          <w:sz w:val="32"/>
          <w:szCs w:val="32"/>
        </w:rPr>
        <w:t>月</w:t>
      </w:r>
      <w:r>
        <w:rPr>
          <w:rStyle w:val="8"/>
          <w:rFonts w:hint="eastAsia" w:ascii="仿宋_GB2312" w:hAnsi="仿宋" w:eastAsia="仿宋_GB2312" w:cs="仿宋"/>
          <w:bCs/>
          <w:kern w:val="0"/>
          <w:sz w:val="32"/>
          <w:szCs w:val="32"/>
          <w:lang w:val="en-US" w:eastAsia="zh-CN"/>
        </w:rPr>
        <w:t>2</w:t>
      </w:r>
      <w:r>
        <w:rPr>
          <w:rStyle w:val="8"/>
          <w:rFonts w:ascii="仿宋_GB2312" w:hAnsi="仿宋" w:eastAsia="仿宋_GB2312" w:cs="仿宋"/>
          <w:bCs/>
          <w:kern w:val="0"/>
          <w:sz w:val="32"/>
          <w:szCs w:val="32"/>
        </w:rPr>
        <w:t>日</w:t>
      </w:r>
    </w:p>
    <w:p>
      <w:pPr>
        <w:spacing w:line="560" w:lineRule="exact"/>
        <w:ind w:firstLine="640" w:firstLineChars="200"/>
        <w:rPr>
          <w:rStyle w:val="8"/>
          <w:rFonts w:ascii="仿宋_GB2312" w:hAnsi="仿宋" w:eastAsia="仿宋_GB2312"/>
          <w:kern w:val="0"/>
          <w:sz w:val="32"/>
          <w:szCs w:val="32"/>
        </w:rPr>
      </w:pPr>
    </w:p>
    <w:p>
      <w:pPr>
        <w:rPr>
          <w:b/>
          <w:i/>
          <w:caps/>
        </w:rPr>
      </w:pPr>
    </w:p>
    <w:p>
      <w:pPr>
        <w:spacing w:line="560" w:lineRule="exact"/>
        <w:rPr>
          <w:rStyle w:val="8"/>
          <w:rFonts w:ascii="仿宋_GB2312" w:hAnsi="仿宋" w:eastAsia="仿宋_GB2312" w:cs="仿宋"/>
          <w:bCs/>
          <w:kern w:val="0"/>
          <w:sz w:val="32"/>
          <w:szCs w:val="32"/>
        </w:rPr>
      </w:pPr>
    </w:p>
    <w:p>
      <w:pPr>
        <w:spacing w:line="560" w:lineRule="exact"/>
        <w:rPr>
          <w:rStyle w:val="8"/>
          <w:rFonts w:ascii="仿宋_GB2312" w:hAnsi="仿宋" w:eastAsia="仿宋_GB2312" w:cs="仿宋"/>
          <w:bCs/>
          <w:kern w:val="0"/>
          <w:sz w:val="32"/>
          <w:szCs w:val="32"/>
        </w:rPr>
      </w:pPr>
      <w:r>
        <w:rPr>
          <w:rStyle w:val="8"/>
          <w:rFonts w:hint="eastAsia" w:ascii="仿宋_GB2312" w:hAnsi="仿宋" w:eastAsia="仿宋_GB2312" w:cs="仿宋"/>
          <w:bCs/>
          <w:kern w:val="0"/>
          <w:sz w:val="32"/>
          <w:szCs w:val="32"/>
        </w:rPr>
        <w:t>编制：                审核：                 批准：</w:t>
      </w:r>
    </w:p>
    <w:sectPr>
      <w:headerReference r:id="rId3" w:type="first"/>
      <w:footerReference r:id="rId4" w:type="default"/>
      <w:footerReference r:id="rId5" w:type="even"/>
      <w:pgSz w:w="11906" w:h="16838"/>
      <w:pgMar w:top="2098" w:right="1531"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Style w:val="8"/>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rPr>
        <w:rStyle w:val="11"/>
      </w:rPr>
    </w:pPr>
  </w:p>
  <w:p>
    <w:pPr>
      <w:pStyle w:val="2"/>
      <w:ind w:right="360" w:firstLine="360"/>
      <w:rPr>
        <w:rStyle w:val="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szCs w:val="21"/>
      </w:rPr>
    </w:pPr>
    <w:r>
      <w:rPr>
        <w:rStyle w:val="8"/>
        <w:rFonts w:ascii="宋体" w:hAnsi="宋体"/>
        <w:sz w:val="24"/>
        <w:szCs w:val="24"/>
      </w:rPr>
      <w:t>昌吉市第三中学学生食宿楼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characterSpacingControl w:val="doNotCompress"/>
  <w:hdrShapeDefaults>
    <o:shapelayout v:ext="edit">
      <o:idmap v:ext="edit" data="3"/>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DA0NTc1YTYzODg1NWI4ZWFkNTkxMGEwMGNhZTg2OWEifQ=="/>
  </w:docVars>
  <w:rsids>
    <w:rsidRoot w:val="008A4DD6"/>
    <w:rsid w:val="000C7659"/>
    <w:rsid w:val="000E5FB7"/>
    <w:rsid w:val="000E7175"/>
    <w:rsid w:val="000F420D"/>
    <w:rsid w:val="00283CF9"/>
    <w:rsid w:val="002B6E2B"/>
    <w:rsid w:val="00520CE3"/>
    <w:rsid w:val="005426A1"/>
    <w:rsid w:val="005655FF"/>
    <w:rsid w:val="005E7422"/>
    <w:rsid w:val="00636905"/>
    <w:rsid w:val="007C0DBB"/>
    <w:rsid w:val="007F1E89"/>
    <w:rsid w:val="008A4DD6"/>
    <w:rsid w:val="008A597C"/>
    <w:rsid w:val="008C10AC"/>
    <w:rsid w:val="00927090"/>
    <w:rsid w:val="00A14A75"/>
    <w:rsid w:val="00AC52E6"/>
    <w:rsid w:val="00AF0265"/>
    <w:rsid w:val="00AF24DF"/>
    <w:rsid w:val="00C22AE7"/>
    <w:rsid w:val="00C472D6"/>
    <w:rsid w:val="00CE7B74"/>
    <w:rsid w:val="00DD3E4F"/>
    <w:rsid w:val="00F5111D"/>
    <w:rsid w:val="00F77868"/>
    <w:rsid w:val="035D67D0"/>
    <w:rsid w:val="04506EB3"/>
    <w:rsid w:val="04D50F9F"/>
    <w:rsid w:val="058C2B76"/>
    <w:rsid w:val="06FF251D"/>
    <w:rsid w:val="07077678"/>
    <w:rsid w:val="07A321CD"/>
    <w:rsid w:val="08485755"/>
    <w:rsid w:val="0C0E6F56"/>
    <w:rsid w:val="0C9E73A7"/>
    <w:rsid w:val="11BC44A2"/>
    <w:rsid w:val="12E94E14"/>
    <w:rsid w:val="14A567F9"/>
    <w:rsid w:val="15A44052"/>
    <w:rsid w:val="1758540B"/>
    <w:rsid w:val="178157B4"/>
    <w:rsid w:val="17C043A1"/>
    <w:rsid w:val="187F6379"/>
    <w:rsid w:val="198A7DBF"/>
    <w:rsid w:val="1A0B303A"/>
    <w:rsid w:val="1C9E69E6"/>
    <w:rsid w:val="1F015B20"/>
    <w:rsid w:val="1FD20C06"/>
    <w:rsid w:val="246B7493"/>
    <w:rsid w:val="24FB169F"/>
    <w:rsid w:val="260567D9"/>
    <w:rsid w:val="265235AA"/>
    <w:rsid w:val="26A76476"/>
    <w:rsid w:val="26FF30F3"/>
    <w:rsid w:val="27BA1E5C"/>
    <w:rsid w:val="27C2311B"/>
    <w:rsid w:val="29D2242E"/>
    <w:rsid w:val="2CB904A2"/>
    <w:rsid w:val="2D7E2F45"/>
    <w:rsid w:val="2DC00012"/>
    <w:rsid w:val="2E33549B"/>
    <w:rsid w:val="2F003085"/>
    <w:rsid w:val="2F7E331F"/>
    <w:rsid w:val="2FA71DFA"/>
    <w:rsid w:val="30585040"/>
    <w:rsid w:val="30F15F29"/>
    <w:rsid w:val="32274333"/>
    <w:rsid w:val="32486EC4"/>
    <w:rsid w:val="338D2F47"/>
    <w:rsid w:val="33DB045C"/>
    <w:rsid w:val="340C0D57"/>
    <w:rsid w:val="340E2AA8"/>
    <w:rsid w:val="35F7006E"/>
    <w:rsid w:val="364A6BAC"/>
    <w:rsid w:val="38EF563F"/>
    <w:rsid w:val="3A313807"/>
    <w:rsid w:val="3C1072C3"/>
    <w:rsid w:val="3CCF5B5D"/>
    <w:rsid w:val="3CD33521"/>
    <w:rsid w:val="407C7A5E"/>
    <w:rsid w:val="424E6CA5"/>
    <w:rsid w:val="429918F1"/>
    <w:rsid w:val="42B163A5"/>
    <w:rsid w:val="456024BD"/>
    <w:rsid w:val="45D7712C"/>
    <w:rsid w:val="47A143A2"/>
    <w:rsid w:val="4808150D"/>
    <w:rsid w:val="4A8E092E"/>
    <w:rsid w:val="4CA95B0E"/>
    <w:rsid w:val="4E8F7353"/>
    <w:rsid w:val="4F9C44E5"/>
    <w:rsid w:val="50716DE0"/>
    <w:rsid w:val="51595CED"/>
    <w:rsid w:val="52EB4AC3"/>
    <w:rsid w:val="53CF59FD"/>
    <w:rsid w:val="53D65B3E"/>
    <w:rsid w:val="55100EE9"/>
    <w:rsid w:val="5962201E"/>
    <w:rsid w:val="5C6108A2"/>
    <w:rsid w:val="5E80075D"/>
    <w:rsid w:val="5E862A6E"/>
    <w:rsid w:val="5E9A22B8"/>
    <w:rsid w:val="5F1D137F"/>
    <w:rsid w:val="60964668"/>
    <w:rsid w:val="60E37711"/>
    <w:rsid w:val="612D39E1"/>
    <w:rsid w:val="62A85A61"/>
    <w:rsid w:val="63A77214"/>
    <w:rsid w:val="643113B1"/>
    <w:rsid w:val="66987508"/>
    <w:rsid w:val="66F64751"/>
    <w:rsid w:val="67A77DE6"/>
    <w:rsid w:val="67FE6003"/>
    <w:rsid w:val="6CC23A7C"/>
    <w:rsid w:val="6D735290"/>
    <w:rsid w:val="6EA975CD"/>
    <w:rsid w:val="6F58584C"/>
    <w:rsid w:val="708C4116"/>
    <w:rsid w:val="70F237E4"/>
    <w:rsid w:val="719604DA"/>
    <w:rsid w:val="74135F65"/>
    <w:rsid w:val="756D79EA"/>
    <w:rsid w:val="771B17BF"/>
    <w:rsid w:val="77AD1FE5"/>
    <w:rsid w:val="78484447"/>
    <w:rsid w:val="78505F4D"/>
    <w:rsid w:val="796722A3"/>
    <w:rsid w:val="7B48793D"/>
    <w:rsid w:val="7BA17F58"/>
    <w:rsid w:val="7C4437CD"/>
    <w:rsid w:val="7F90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 w:type="character" w:customStyle="1" w:styleId="8">
    <w:name w:val="NormalCharacter"/>
    <w:qFormat/>
    <w:uiPriority w:val="0"/>
  </w:style>
  <w:style w:type="table" w:customStyle="1" w:styleId="9">
    <w:name w:val="TableNormal"/>
    <w:semiHidden/>
    <w:qFormat/>
    <w:uiPriority w:val="0"/>
    <w:tblPr>
      <w:tblCellMar>
        <w:top w:w="0" w:type="dxa"/>
        <w:left w:w="0" w:type="dxa"/>
        <w:bottom w:w="0" w:type="dxa"/>
        <w:right w:w="0" w:type="dxa"/>
      </w:tblCellMar>
    </w:tblPr>
  </w:style>
  <w:style w:type="paragraph" w:customStyle="1" w:styleId="10">
    <w:name w:val="HtmlNormal"/>
    <w:basedOn w:val="1"/>
    <w:qFormat/>
    <w:uiPriority w:val="0"/>
    <w:pPr>
      <w:spacing w:beforeAutospacing="1" w:afterAutospacing="1"/>
      <w:jc w:val="left"/>
    </w:pPr>
    <w:rPr>
      <w:rFonts w:ascii="宋体" w:hAnsi="宋体"/>
      <w:kern w:val="0"/>
      <w:sz w:val="24"/>
    </w:rPr>
  </w:style>
  <w:style w:type="character" w:customStyle="1" w:styleId="11">
    <w:name w:val="PageNumber"/>
    <w:basedOn w:val="8"/>
    <w:qFormat/>
    <w:uiPriority w:val="0"/>
  </w:style>
  <w:style w:type="character" w:customStyle="1" w:styleId="12">
    <w:name w:val="UserStyle_0"/>
    <w:basedOn w:val="8"/>
    <w:qFormat/>
    <w:uiPriority w:val="0"/>
    <w:rPr>
      <w:rFonts w:ascii="Arial" w:hAnsi="Arial"/>
      <w:color w:val="000000"/>
      <w:sz w:val="18"/>
      <w:szCs w:val="18"/>
    </w:rPr>
  </w:style>
  <w:style w:type="character" w:customStyle="1" w:styleId="13">
    <w:name w:val="UserStyle_1"/>
    <w:basedOn w:val="8"/>
    <w:qFormat/>
    <w:uiPriority w:val="0"/>
    <w:rPr>
      <w:rFonts w:ascii="宋体" w:hAnsi="宋体" w:eastAsia="宋体"/>
      <w:color w:val="000000"/>
      <w:sz w:val="18"/>
      <w:szCs w:val="18"/>
    </w:rPr>
  </w:style>
  <w:style w:type="paragraph" w:customStyle="1" w:styleId="14">
    <w:name w:val="UserStyle_2"/>
    <w:basedOn w:val="1"/>
    <w:qFormat/>
    <w:uiPriority w:val="0"/>
    <w:rPr>
      <w:kern w:val="0"/>
      <w:szCs w:val="21"/>
    </w:rPr>
  </w:style>
  <w:style w:type="character" w:customStyle="1" w:styleId="15">
    <w:name w:val="UserStyle_3"/>
    <w:basedOn w:val="8"/>
    <w:qFormat/>
    <w:uiPriority w:val="0"/>
    <w:rPr>
      <w:rFonts w:ascii="宋体" w:hAnsi="宋体" w:eastAsia="宋体"/>
      <w:color w:val="FF0000"/>
      <w:sz w:val="20"/>
      <w:szCs w:val="20"/>
    </w:rPr>
  </w:style>
  <w:style w:type="character" w:customStyle="1" w:styleId="16">
    <w:name w:val="UserStyle_4"/>
    <w:basedOn w:val="8"/>
    <w:qFormat/>
    <w:uiPriority w:val="0"/>
    <w:rPr>
      <w:rFonts w:ascii="宋体" w:hAnsi="宋体" w:eastAsia="宋体"/>
      <w:color w:val="000000"/>
      <w:sz w:val="18"/>
      <w:szCs w:val="18"/>
    </w:rPr>
  </w:style>
  <w:style w:type="character" w:customStyle="1" w:styleId="17">
    <w:name w:val="UserStyle_5"/>
    <w:basedOn w:val="8"/>
    <w:qFormat/>
    <w:uiPriority w:val="0"/>
    <w:rPr>
      <w:rFonts w:ascii="Arial" w:hAnsi="Arial"/>
      <w:color w:val="000000"/>
      <w:sz w:val="18"/>
      <w:szCs w:val="18"/>
    </w:rPr>
  </w:style>
  <w:style w:type="character" w:customStyle="1" w:styleId="18">
    <w:name w:val="UserStyle_6"/>
    <w:basedOn w:val="8"/>
    <w:qFormat/>
    <w:uiPriority w:val="0"/>
    <w:rPr>
      <w:rFonts w:ascii="宋体" w:hAnsi="宋体" w:eastAsia="宋体"/>
      <w:color w:val="000000"/>
      <w:sz w:val="20"/>
      <w:szCs w:val="20"/>
    </w:rPr>
  </w:style>
  <w:style w:type="character" w:customStyle="1" w:styleId="19">
    <w:name w:val="UserStyle_7"/>
    <w:basedOn w:val="8"/>
    <w:qFormat/>
    <w:uiPriority w:val="0"/>
    <w:rPr>
      <w:rFonts w:ascii="Arial" w:hAnsi="Arial"/>
      <w:color w:val="000000"/>
      <w:sz w:val="20"/>
      <w:szCs w:val="20"/>
    </w:rPr>
  </w:style>
  <w:style w:type="character" w:customStyle="1" w:styleId="20">
    <w:name w:val="font71"/>
    <w:basedOn w:val="5"/>
    <w:qFormat/>
    <w:uiPriority w:val="0"/>
    <w:rPr>
      <w:rFonts w:hint="eastAsia" w:ascii="宋体" w:hAnsi="宋体" w:eastAsia="宋体" w:cs="宋体"/>
      <w:color w:val="000000"/>
      <w:sz w:val="18"/>
      <w:szCs w:val="18"/>
      <w:u w:val="none"/>
    </w:rPr>
  </w:style>
  <w:style w:type="character" w:customStyle="1" w:styleId="21">
    <w:name w:val="font81"/>
    <w:basedOn w:val="5"/>
    <w:qFormat/>
    <w:uiPriority w:val="0"/>
    <w:rPr>
      <w:rFonts w:hint="default" w:ascii="Arial" w:hAnsi="Arial" w:cs="Arial"/>
      <w:color w:val="000000"/>
      <w:sz w:val="18"/>
      <w:szCs w:val="18"/>
      <w:u w:val="none"/>
    </w:rPr>
  </w:style>
  <w:style w:type="character" w:customStyle="1" w:styleId="22">
    <w:name w:val="font51"/>
    <w:basedOn w:val="5"/>
    <w:qFormat/>
    <w:uiPriority w:val="0"/>
    <w:rPr>
      <w:rFonts w:hint="eastAsia" w:ascii="宋体" w:hAnsi="宋体" w:eastAsia="宋体" w:cs="宋体"/>
      <w:color w:val="auto"/>
      <w:sz w:val="20"/>
      <w:szCs w:val="20"/>
      <w:u w:val="none"/>
    </w:rPr>
  </w:style>
  <w:style w:type="character" w:customStyle="1" w:styleId="23">
    <w:name w:val="font61"/>
    <w:basedOn w:val="5"/>
    <w:qFormat/>
    <w:uiPriority w:val="0"/>
    <w:rPr>
      <w:rFonts w:hint="eastAsia" w:ascii="宋体" w:hAnsi="宋体" w:eastAsia="宋体" w:cs="宋体"/>
      <w:color w:val="auto"/>
      <w:sz w:val="20"/>
      <w:szCs w:val="20"/>
      <w:u w:val="none"/>
    </w:rPr>
  </w:style>
  <w:style w:type="character" w:customStyle="1" w:styleId="24">
    <w:name w:val="font01"/>
    <w:basedOn w:val="5"/>
    <w:qFormat/>
    <w:uiPriority w:val="0"/>
    <w:rPr>
      <w:rFonts w:hint="default" w:ascii="Arial" w:hAnsi="Arial" w:cs="Arial"/>
      <w:color w:val="auto"/>
      <w:sz w:val="20"/>
      <w:szCs w:val="20"/>
      <w:u w:val="none"/>
    </w:rPr>
  </w:style>
  <w:style w:type="character" w:customStyle="1" w:styleId="25">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1130</Words>
  <Characters>1265</Characters>
  <Lines>9</Lines>
  <Paragraphs>2</Paragraphs>
  <TotalTime>12</TotalTime>
  <ScaleCrop>false</ScaleCrop>
  <LinksUpToDate>false</LinksUpToDate>
  <CharactersWithSpaces>1304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2021-08-11T09:40:00Z</dcterms:created>
  <dc:creator>Administrator</dc:creator>
  <cp:lastModifiedBy>程小娟</cp:lastModifiedBy>
  <cp:lastPrinted>2021-08-13T03:57:00Z</cp:lastPrinted>
  <dcterms:modified xsi:type="dcterms:W3CDTF">2024-03-07T04:37:32Z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1137553786_btnclosed</vt:lpwstr>
  </property>
  <property fmtid="{D5CDD505-2E9C-101B-9397-08002B2CF9AE}" pid="3" name="KSOProductBuildVer">
    <vt:lpwstr>2052-12.1.0.15374</vt:lpwstr>
  </property>
  <property fmtid="{D5CDD505-2E9C-101B-9397-08002B2CF9AE}" pid="4" name="ICV">
    <vt:lpwstr>8AEBBAE9B3B7483592560687A522FB24</vt:lpwstr>
  </property>
</Properties>
</file>