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431DF5" w14:textId="77777777" w:rsidR="00DD05D3" w:rsidRDefault="00DD05D3">
      <w:pPr>
        <w:spacing w:line="360" w:lineRule="auto"/>
        <w:jc w:val="center"/>
        <w:rPr>
          <w:rFonts w:ascii="仿宋" w:eastAsia="仿宋" w:hAnsi="仿宋" w:cs="宋体"/>
          <w:b/>
          <w:sz w:val="72"/>
          <w:szCs w:val="44"/>
        </w:rPr>
      </w:pPr>
    </w:p>
    <w:p w14:paraId="2BE13019" w14:textId="77777777" w:rsidR="00DD05D3" w:rsidRDefault="00DD05D3">
      <w:pPr>
        <w:spacing w:line="360" w:lineRule="auto"/>
        <w:jc w:val="center"/>
        <w:rPr>
          <w:rFonts w:ascii="仿宋" w:eastAsia="仿宋" w:hAnsi="仿宋" w:cs="宋体"/>
          <w:b/>
          <w:sz w:val="72"/>
          <w:szCs w:val="44"/>
        </w:rPr>
      </w:pPr>
    </w:p>
    <w:p w14:paraId="78FEFEBA" w14:textId="77777777" w:rsidR="00DD05D3" w:rsidRDefault="00DD05D3">
      <w:pPr>
        <w:spacing w:line="360" w:lineRule="auto"/>
        <w:jc w:val="center"/>
        <w:rPr>
          <w:rFonts w:ascii="仿宋" w:eastAsia="仿宋" w:hAnsi="仿宋" w:cs="宋体"/>
          <w:b/>
          <w:sz w:val="72"/>
          <w:szCs w:val="44"/>
        </w:rPr>
      </w:pPr>
    </w:p>
    <w:p w14:paraId="697F28FE" w14:textId="77777777" w:rsidR="00DD05D3" w:rsidRDefault="00000000">
      <w:pPr>
        <w:tabs>
          <w:tab w:val="left" w:pos="3839"/>
        </w:tabs>
        <w:spacing w:before="174" w:line="880" w:lineRule="exact"/>
        <w:ind w:left="308" w:right="22" w:hanging="308"/>
        <w:jc w:val="center"/>
        <w:rPr>
          <w:rFonts w:ascii="方正小标宋_GBK" w:eastAsia="方正小标宋_GBK" w:hAnsi="方正小标宋_GBK" w:cs="方正小标宋_GBK"/>
          <w:b/>
          <w:sz w:val="48"/>
          <w:szCs w:val="48"/>
        </w:rPr>
      </w:pPr>
      <w:r>
        <w:rPr>
          <w:rFonts w:ascii="方正小标宋_GBK" w:eastAsia="方正小标宋_GBK" w:hAnsi="方正小标宋_GBK" w:cs="方正小标宋_GBK" w:hint="eastAsia"/>
          <w:b/>
          <w:color w:val="000000" w:themeColor="text1"/>
          <w:sz w:val="48"/>
          <w:szCs w:val="48"/>
        </w:rPr>
        <w:t>中粮屯</w:t>
      </w:r>
      <w:r>
        <w:rPr>
          <w:rFonts w:ascii="方正小标宋_GBK" w:eastAsia="方正小标宋_GBK" w:hAnsi="方正小标宋_GBK" w:cs="方正小标宋_GBK" w:hint="eastAsia"/>
          <w:b/>
          <w:sz w:val="48"/>
          <w:szCs w:val="48"/>
        </w:rPr>
        <w:t>河番茄有限公司</w:t>
      </w:r>
    </w:p>
    <w:p w14:paraId="4E548931" w14:textId="77777777" w:rsidR="00DD05D3" w:rsidRDefault="00000000">
      <w:pPr>
        <w:tabs>
          <w:tab w:val="left" w:pos="3839"/>
        </w:tabs>
        <w:spacing w:before="174" w:line="880" w:lineRule="exact"/>
        <w:ind w:left="308" w:right="22" w:hanging="308"/>
        <w:jc w:val="center"/>
        <w:rPr>
          <w:rFonts w:ascii="方正小标宋_GBK" w:eastAsia="方正小标宋_GBK" w:hAnsi="方正小标宋_GBK" w:cs="方正小标宋_GBK"/>
          <w:b/>
          <w:sz w:val="48"/>
          <w:szCs w:val="48"/>
        </w:rPr>
      </w:pPr>
      <w:r>
        <w:rPr>
          <w:rFonts w:ascii="方正小标宋_GBK" w:eastAsia="方正小标宋_GBK" w:hAnsi="方正小标宋_GBK" w:cs="方正小标宋_GBK" w:hint="eastAsia"/>
          <w:b/>
          <w:sz w:val="48"/>
          <w:szCs w:val="48"/>
        </w:rPr>
        <w:t>采收机评估服务采购项目</w:t>
      </w:r>
    </w:p>
    <w:p w14:paraId="1C1FEC61" w14:textId="77777777" w:rsidR="00DD05D3" w:rsidRDefault="00000000">
      <w:pPr>
        <w:tabs>
          <w:tab w:val="left" w:pos="3839"/>
        </w:tabs>
        <w:spacing w:before="174" w:line="880" w:lineRule="exact"/>
        <w:ind w:left="308" w:right="22" w:hanging="308"/>
        <w:jc w:val="center"/>
        <w:rPr>
          <w:rFonts w:ascii="方正小标宋_GBK" w:eastAsia="方正小标宋_GBK" w:hAnsi="方正小标宋_GBK" w:cs="方正小标宋_GBK"/>
          <w:b/>
          <w:sz w:val="48"/>
          <w:szCs w:val="48"/>
        </w:rPr>
      </w:pPr>
      <w:r>
        <w:rPr>
          <w:rFonts w:ascii="方正小标宋_GBK" w:eastAsia="方正小标宋_GBK" w:hAnsi="方正小标宋_GBK" w:cs="方正小标宋_GBK" w:hint="eastAsia"/>
          <w:b/>
          <w:sz w:val="48"/>
          <w:szCs w:val="48"/>
        </w:rPr>
        <w:t>询比采购文件</w:t>
      </w:r>
    </w:p>
    <w:p w14:paraId="0FBBF4F9" w14:textId="77777777" w:rsidR="00DD05D3" w:rsidRDefault="00DD05D3">
      <w:pPr>
        <w:tabs>
          <w:tab w:val="left" w:pos="3839"/>
        </w:tabs>
        <w:spacing w:before="174" w:line="880" w:lineRule="exact"/>
        <w:ind w:left="308" w:right="22" w:hanging="308"/>
        <w:jc w:val="center"/>
        <w:rPr>
          <w:rFonts w:ascii="方正小标宋_GBK" w:eastAsia="方正小标宋_GBK" w:hAnsi="方正小标宋_GBK" w:cs="方正小标宋_GBK"/>
          <w:b/>
          <w:color w:val="000000" w:themeColor="text1"/>
          <w:sz w:val="48"/>
          <w:szCs w:val="48"/>
        </w:rPr>
      </w:pPr>
    </w:p>
    <w:p w14:paraId="38B19C9F" w14:textId="77777777" w:rsidR="00DD05D3" w:rsidRDefault="00DD05D3">
      <w:pPr>
        <w:spacing w:line="360" w:lineRule="auto"/>
        <w:rPr>
          <w:rFonts w:ascii="方正小标宋_GBK" w:eastAsia="方正小标宋_GBK" w:hAnsi="仿宋" w:cs="宋体"/>
          <w:sz w:val="44"/>
          <w:szCs w:val="44"/>
        </w:rPr>
      </w:pPr>
    </w:p>
    <w:p w14:paraId="10D24107" w14:textId="77777777" w:rsidR="00DD05D3" w:rsidRDefault="00DD05D3">
      <w:pPr>
        <w:spacing w:line="360" w:lineRule="auto"/>
        <w:rPr>
          <w:rFonts w:ascii="方正小标宋_GBK" w:eastAsia="方正小标宋_GBK" w:hAnsi="仿宋" w:cs="宋体"/>
          <w:sz w:val="44"/>
          <w:szCs w:val="44"/>
        </w:rPr>
      </w:pPr>
    </w:p>
    <w:p w14:paraId="6D156509" w14:textId="77777777" w:rsidR="00DD05D3" w:rsidRDefault="00DD05D3">
      <w:pPr>
        <w:spacing w:line="360" w:lineRule="auto"/>
        <w:rPr>
          <w:rFonts w:ascii="方正小标宋_GBK" w:eastAsia="方正小标宋_GBK" w:hAnsi="仿宋" w:cs="宋体"/>
          <w:sz w:val="44"/>
          <w:szCs w:val="44"/>
        </w:rPr>
      </w:pPr>
    </w:p>
    <w:p w14:paraId="68D1ECA6" w14:textId="77777777" w:rsidR="00DD05D3" w:rsidRDefault="00000000">
      <w:pPr>
        <w:adjustRightInd w:val="0"/>
        <w:snapToGrid w:val="0"/>
        <w:spacing w:beforeLines="50" w:before="120" w:line="360" w:lineRule="auto"/>
        <w:ind w:firstLineChars="400" w:firstLine="1280"/>
        <w:jc w:val="center"/>
        <w:rPr>
          <w:rFonts w:ascii="方正小标宋_GBK" w:eastAsia="方正小标宋_GBK" w:hAnsi="方正小标宋_GBK" w:cs="方正小标宋_GBK"/>
          <w:color w:val="000000" w:themeColor="text1"/>
          <w:sz w:val="32"/>
          <w:szCs w:val="32"/>
        </w:rPr>
      </w:pPr>
      <w:r>
        <w:rPr>
          <w:rFonts w:ascii="方正小标宋_GBK" w:eastAsia="方正小标宋_GBK" w:hAnsi="方正小标宋_GBK" w:cs="方正小标宋_GBK" w:hint="eastAsia"/>
          <w:color w:val="000000" w:themeColor="text1"/>
          <w:sz w:val="32"/>
          <w:szCs w:val="32"/>
        </w:rPr>
        <w:t>编制单位：中粮屯河番茄有限公司</w:t>
      </w:r>
    </w:p>
    <w:p w14:paraId="5870892D" w14:textId="2FDE1115" w:rsidR="00DD05D3" w:rsidRDefault="00000000">
      <w:pPr>
        <w:adjustRightInd w:val="0"/>
        <w:snapToGrid w:val="0"/>
        <w:spacing w:beforeLines="50" w:before="120" w:line="360" w:lineRule="auto"/>
        <w:ind w:firstLineChars="900" w:firstLine="2880"/>
        <w:rPr>
          <w:rFonts w:ascii="方正小标宋_GBK" w:eastAsia="方正小标宋_GBK" w:hAnsi="方正小标宋_GBK" w:cs="方正小标宋_GBK"/>
          <w:color w:val="FF0000"/>
          <w:sz w:val="32"/>
          <w:szCs w:val="32"/>
        </w:rPr>
      </w:pPr>
      <w:r>
        <w:rPr>
          <w:rFonts w:ascii="方正小标宋_GBK" w:eastAsia="方正小标宋_GBK" w:hAnsi="方正小标宋_GBK" w:cs="方正小标宋_GBK" w:hint="eastAsia"/>
          <w:color w:val="000000" w:themeColor="text1"/>
          <w:sz w:val="32"/>
          <w:szCs w:val="32"/>
        </w:rPr>
        <w:t>编制日期：</w:t>
      </w:r>
      <w:r>
        <w:rPr>
          <w:rFonts w:ascii="方正小标宋_GBK" w:eastAsia="方正小标宋_GBK" w:hAnsi="方正小标宋_GBK" w:cs="方正小标宋_GBK" w:hint="eastAsia"/>
          <w:sz w:val="32"/>
          <w:szCs w:val="32"/>
        </w:rPr>
        <w:t>202</w:t>
      </w:r>
      <w:r>
        <w:rPr>
          <w:rFonts w:ascii="方正小标宋_GBK" w:eastAsia="方正小标宋_GBK" w:hAnsi="方正小标宋_GBK" w:cs="方正小标宋_GBK"/>
          <w:sz w:val="32"/>
          <w:szCs w:val="32"/>
        </w:rPr>
        <w:t>4</w:t>
      </w:r>
      <w:r>
        <w:rPr>
          <w:rFonts w:ascii="方正小标宋_GBK" w:eastAsia="方正小标宋_GBK" w:hAnsi="方正小标宋_GBK" w:cs="方正小标宋_GBK" w:hint="eastAsia"/>
          <w:sz w:val="32"/>
          <w:szCs w:val="32"/>
        </w:rPr>
        <w:t>年</w:t>
      </w:r>
      <w:r w:rsidR="000101F7">
        <w:rPr>
          <w:rFonts w:ascii="方正小标宋_GBK" w:eastAsia="方正小标宋_GBK" w:hAnsi="方正小标宋_GBK" w:cs="方正小标宋_GBK"/>
          <w:sz w:val="32"/>
          <w:szCs w:val="32"/>
        </w:rPr>
        <w:t>2</w:t>
      </w:r>
      <w:r>
        <w:rPr>
          <w:rFonts w:ascii="方正小标宋_GBK" w:eastAsia="方正小标宋_GBK" w:hAnsi="方正小标宋_GBK" w:cs="方正小标宋_GBK" w:hint="eastAsia"/>
          <w:sz w:val="32"/>
          <w:szCs w:val="32"/>
        </w:rPr>
        <w:t>月</w:t>
      </w:r>
    </w:p>
    <w:p w14:paraId="704B5A43" w14:textId="77777777" w:rsidR="00DD05D3" w:rsidRDefault="00DD05D3">
      <w:pPr>
        <w:spacing w:line="360" w:lineRule="auto"/>
        <w:jc w:val="center"/>
        <w:rPr>
          <w:rFonts w:ascii="仿宋" w:eastAsia="仿宋" w:hAnsi="仿宋" w:cs="宋体"/>
          <w:b/>
          <w:color w:val="8DB3E2" w:themeColor="text2" w:themeTint="66"/>
          <w:sz w:val="44"/>
          <w:szCs w:val="44"/>
        </w:rPr>
      </w:pPr>
    </w:p>
    <w:p w14:paraId="15D2B128" w14:textId="77777777" w:rsidR="00DD05D3" w:rsidRDefault="00DD05D3">
      <w:pPr>
        <w:spacing w:line="360" w:lineRule="auto"/>
        <w:rPr>
          <w:rFonts w:ascii="仿宋" w:eastAsia="仿宋" w:hAnsi="仿宋" w:cs="宋体"/>
          <w:b/>
          <w:color w:val="8DB3E2" w:themeColor="text2" w:themeTint="66"/>
          <w:sz w:val="44"/>
          <w:szCs w:val="44"/>
        </w:rPr>
      </w:pPr>
    </w:p>
    <w:tbl>
      <w:tblPr>
        <w:tblW w:w="9640" w:type="dxa"/>
        <w:jc w:val="center"/>
        <w:tblLook w:val="04A0" w:firstRow="1" w:lastRow="0" w:firstColumn="1" w:lastColumn="0" w:noHBand="0" w:noVBand="1"/>
      </w:tblPr>
      <w:tblGrid>
        <w:gridCol w:w="1957"/>
        <w:gridCol w:w="2672"/>
        <w:gridCol w:w="1545"/>
        <w:gridCol w:w="3466"/>
      </w:tblGrid>
      <w:tr w:rsidR="00DD05D3" w14:paraId="7666357F" w14:textId="77777777">
        <w:trPr>
          <w:trHeight w:val="690"/>
          <w:jc w:val="center"/>
        </w:trPr>
        <w:tc>
          <w:tcPr>
            <w:tcW w:w="9640" w:type="dxa"/>
            <w:gridSpan w:val="4"/>
            <w:tcBorders>
              <w:top w:val="single" w:sz="8" w:space="0" w:color="auto"/>
              <w:left w:val="single" w:sz="8" w:space="0" w:color="auto"/>
              <w:bottom w:val="single" w:sz="4" w:space="0" w:color="auto"/>
              <w:right w:val="single" w:sz="8" w:space="0" w:color="000000"/>
            </w:tcBorders>
            <w:shd w:val="clear" w:color="000000" w:fill="00B0F0"/>
            <w:noWrap/>
            <w:vAlign w:val="center"/>
          </w:tcPr>
          <w:p w14:paraId="4EE305E6" w14:textId="77777777" w:rsidR="00DD05D3" w:rsidRDefault="00000000">
            <w:pPr>
              <w:widowControl/>
              <w:ind w:left="212" w:hanging="212"/>
              <w:jc w:val="center"/>
              <w:rPr>
                <w:rFonts w:ascii="仿宋_GB2312" w:eastAsia="仿宋_GB2312" w:hAnsi="仿宋_GB2312" w:cs="仿宋_GB2312"/>
                <w:b/>
                <w:bCs/>
                <w:color w:val="FFFFFF"/>
                <w:sz w:val="36"/>
                <w:szCs w:val="36"/>
              </w:rPr>
            </w:pPr>
            <w:r>
              <w:rPr>
                <w:rFonts w:ascii="仿宋_GB2312" w:eastAsia="仿宋_GB2312" w:hAnsi="仿宋_GB2312" w:cs="仿宋_GB2312" w:hint="eastAsia"/>
                <w:b/>
                <w:bCs/>
                <w:color w:val="FF0000"/>
                <w:sz w:val="36"/>
                <w:szCs w:val="36"/>
              </w:rPr>
              <w:t>采购文件内容</w:t>
            </w:r>
          </w:p>
        </w:tc>
      </w:tr>
      <w:tr w:rsidR="00DD05D3" w14:paraId="21FAEDDB" w14:textId="77777777">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4A1F4D63"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第一部分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14:paraId="2DE8995F"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询比采购公告</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14:paraId="4F509326"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第四部分</w:t>
            </w:r>
          </w:p>
        </w:tc>
        <w:tc>
          <w:tcPr>
            <w:tcW w:w="3466" w:type="dxa"/>
            <w:tcBorders>
              <w:top w:val="single" w:sz="4" w:space="0" w:color="auto"/>
              <w:left w:val="nil"/>
              <w:bottom w:val="single" w:sz="4" w:space="0" w:color="auto"/>
              <w:right w:val="single" w:sz="4" w:space="0" w:color="auto"/>
            </w:tcBorders>
            <w:noWrap/>
            <w:vAlign w:val="center"/>
          </w:tcPr>
          <w:p w14:paraId="6129F723"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合同书模板</w:t>
            </w:r>
          </w:p>
        </w:tc>
      </w:tr>
      <w:tr w:rsidR="00DD05D3" w14:paraId="22A7DF21" w14:textId="77777777">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283B2DE"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第二部分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14:paraId="0171ACFE"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投标方须知</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14:paraId="0106448C"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第五部分</w:t>
            </w:r>
          </w:p>
        </w:tc>
        <w:tc>
          <w:tcPr>
            <w:tcW w:w="3466" w:type="dxa"/>
            <w:tcBorders>
              <w:top w:val="single" w:sz="4" w:space="0" w:color="auto"/>
              <w:left w:val="nil"/>
              <w:bottom w:val="single" w:sz="4" w:space="0" w:color="auto"/>
              <w:right w:val="single" w:sz="4" w:space="0" w:color="auto"/>
            </w:tcBorders>
            <w:noWrap/>
            <w:vAlign w:val="center"/>
          </w:tcPr>
          <w:p w14:paraId="68807225"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安全管理协议</w:t>
            </w:r>
          </w:p>
        </w:tc>
      </w:tr>
      <w:tr w:rsidR="00DD05D3" w14:paraId="3ACA26C7" w14:textId="77777777">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D27AC83"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第三部分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14:paraId="1611E7EC" w14:textId="77777777" w:rsidR="00DD05D3" w:rsidRDefault="00000000">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技术标准</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14:paraId="47FB0367" w14:textId="77777777" w:rsidR="00DD05D3" w:rsidRDefault="00DD05D3">
            <w:pPr>
              <w:widowControl/>
              <w:ind w:left="142" w:hanging="142"/>
              <w:jc w:val="center"/>
              <w:rPr>
                <w:rFonts w:ascii="仿宋_GB2312" w:eastAsia="仿宋_GB2312" w:hAnsi="仿宋_GB2312" w:cs="仿宋_GB2312"/>
                <w:color w:val="000000"/>
                <w:sz w:val="28"/>
                <w:szCs w:val="28"/>
              </w:rPr>
            </w:pPr>
          </w:p>
        </w:tc>
        <w:tc>
          <w:tcPr>
            <w:tcW w:w="3466" w:type="dxa"/>
            <w:tcBorders>
              <w:top w:val="single" w:sz="4" w:space="0" w:color="auto"/>
              <w:left w:val="nil"/>
              <w:bottom w:val="single" w:sz="4" w:space="0" w:color="auto"/>
              <w:right w:val="single" w:sz="4" w:space="0" w:color="auto"/>
            </w:tcBorders>
            <w:noWrap/>
            <w:vAlign w:val="center"/>
          </w:tcPr>
          <w:p w14:paraId="03BE68E1" w14:textId="77777777" w:rsidR="00DD05D3" w:rsidRDefault="00DD05D3">
            <w:pPr>
              <w:widowControl/>
              <w:ind w:left="142" w:hanging="142"/>
              <w:jc w:val="center"/>
              <w:rPr>
                <w:rFonts w:ascii="仿宋_GB2312" w:eastAsia="仿宋_GB2312" w:hAnsi="仿宋_GB2312" w:cs="仿宋_GB2312"/>
                <w:color w:val="000000"/>
                <w:sz w:val="28"/>
                <w:szCs w:val="28"/>
              </w:rPr>
            </w:pPr>
          </w:p>
        </w:tc>
      </w:tr>
    </w:tbl>
    <w:p w14:paraId="783E6C1E" w14:textId="77777777" w:rsidR="00DD05D3" w:rsidRDefault="00000000">
      <w:pPr>
        <w:spacing w:line="520" w:lineRule="exact"/>
        <w:ind w:left="213" w:hanging="213"/>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第一部分 询比采购公告</w:t>
      </w:r>
    </w:p>
    <w:p w14:paraId="0DC6B436" w14:textId="77777777" w:rsidR="00DD05D3" w:rsidRDefault="00000000">
      <w:pPr>
        <w:autoSpaceDE w:val="0"/>
        <w:autoSpaceDN w:val="0"/>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尊敬的各位投标方，您好！</w:t>
      </w:r>
    </w:p>
    <w:p w14:paraId="1AFC3218" w14:textId="77777777" w:rsidR="00DD05D3" w:rsidRDefault="00000000">
      <w:pPr>
        <w:autoSpaceDE w:val="0"/>
        <w:autoSpaceDN w:val="0"/>
        <w:spacing w:line="520" w:lineRule="exact"/>
        <w:ind w:leftChars="-15" w:left="-31"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现将中粮屯河番茄有限公司2024年度采收机评估服务采购项目事宜采购公告如下：</w:t>
      </w:r>
    </w:p>
    <w:p w14:paraId="581A7837" w14:textId="77777777" w:rsidR="00DD05D3"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1、采购条件：</w:t>
      </w:r>
    </w:p>
    <w:p w14:paraId="0A82CA59" w14:textId="77777777" w:rsidR="00DD05D3" w:rsidRDefault="00000000">
      <w:pPr>
        <w:autoSpaceDE w:val="0"/>
        <w:autoSpaceDN w:val="0"/>
        <w:spacing w:line="520" w:lineRule="exact"/>
        <w:ind w:leftChars="-15" w:left="-31" w:firstLineChars="250" w:firstLine="80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本采购项目为中粮屯河番茄有限</w:t>
      </w:r>
      <w:r>
        <w:rPr>
          <w:rFonts w:ascii="仿宋_GB2312" w:eastAsia="仿宋_GB2312" w:hAnsi="仿宋_GB2312" w:cs="仿宋_GB2312" w:hint="eastAsia"/>
          <w:sz w:val="32"/>
          <w:szCs w:val="32"/>
        </w:rPr>
        <w:t>公司的</w:t>
      </w:r>
      <w:r>
        <w:rPr>
          <w:rFonts w:ascii="仿宋_GB2312" w:eastAsia="仿宋_GB2312" w:hAnsi="仿宋_GB2312" w:cs="仿宋_GB2312" w:hint="eastAsia"/>
          <w:color w:val="000000"/>
          <w:sz w:val="32"/>
          <w:szCs w:val="32"/>
        </w:rPr>
        <w:t>2024年度番茄采收机评估服务采购项目询比采购，采购方为中粮屯河乌苏番茄制品有限公司、中粮屯河玛纳斯番茄制品有限公司、中粮屯河昌吉番茄制品有限公司、中粮屯河吉木萨尔番茄制品有限公司、中粮屯河焉耆番茄制品有限公司、项目资金来源为自筹。该项目已具备询比采购条件，现</w:t>
      </w:r>
      <w:bookmarkStart w:id="2" w:name="_Toc6994"/>
      <w:r>
        <w:rPr>
          <w:rFonts w:ascii="仿宋_GB2312" w:eastAsia="仿宋_GB2312" w:hAnsi="仿宋_GB2312" w:cs="仿宋_GB2312" w:hint="eastAsia"/>
          <w:color w:val="000000"/>
          <w:sz w:val="32"/>
          <w:szCs w:val="32"/>
        </w:rPr>
        <w:t>对2024年度番茄采收机评估服务项目</w:t>
      </w:r>
      <w:r>
        <w:rPr>
          <w:rFonts w:ascii="仿宋_GB2312" w:eastAsia="仿宋_GB2312" w:hAnsi="仿宋_GB2312" w:cs="仿宋_GB2312" w:hint="eastAsia"/>
          <w:color w:val="000000" w:themeColor="text1"/>
          <w:sz w:val="32"/>
          <w:szCs w:val="32"/>
        </w:rPr>
        <w:t>进行</w:t>
      </w:r>
      <w:r>
        <w:rPr>
          <w:rFonts w:ascii="仿宋_GB2312" w:eastAsia="仿宋_GB2312" w:hAnsi="仿宋_GB2312" w:cs="仿宋_GB2312" w:hint="eastAsia"/>
          <w:color w:val="000000"/>
          <w:sz w:val="32"/>
          <w:szCs w:val="32"/>
        </w:rPr>
        <w:t>询比采购。</w:t>
      </w:r>
    </w:p>
    <w:p w14:paraId="56996F2E" w14:textId="77777777" w:rsidR="00DD05D3" w:rsidRDefault="00000000">
      <w:pPr>
        <w:autoSpaceDE w:val="0"/>
        <w:autoSpaceDN w:val="0"/>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2、项目名称</w:t>
      </w:r>
      <w:r>
        <w:rPr>
          <w:rFonts w:ascii="仿宋_GB2312" w:eastAsia="仿宋_GB2312" w:hAnsi="仿宋_GB2312" w:cs="仿宋_GB2312" w:hint="eastAsia"/>
          <w:color w:val="000000"/>
          <w:sz w:val="32"/>
          <w:szCs w:val="32"/>
        </w:rPr>
        <w:t>：采收机评估服务采购项目</w:t>
      </w:r>
    </w:p>
    <w:p w14:paraId="574B100D" w14:textId="77777777" w:rsidR="00DD05D3" w:rsidRDefault="00000000">
      <w:pPr>
        <w:spacing w:line="520" w:lineRule="exact"/>
        <w:rPr>
          <w:rFonts w:ascii="仿宋_GB2312" w:eastAsia="仿宋_GB2312" w:hAnsi="仿宋_GB2312" w:cs="仿宋_GB2312"/>
          <w:sz w:val="32"/>
          <w:szCs w:val="32"/>
          <w:lang w:bidi="zh-CN"/>
        </w:rPr>
      </w:pPr>
      <w:r>
        <w:rPr>
          <w:rFonts w:ascii="仿宋_GB2312" w:eastAsia="仿宋_GB2312" w:hAnsi="仿宋_GB2312" w:cs="仿宋_GB2312" w:hint="eastAsia"/>
          <w:b/>
          <w:color w:val="000000"/>
          <w:sz w:val="32"/>
          <w:szCs w:val="32"/>
        </w:rPr>
        <w:t>3、项目概况</w:t>
      </w:r>
      <w:bookmarkEnd w:id="2"/>
      <w:r>
        <w:rPr>
          <w:rFonts w:ascii="仿宋_GB2312" w:eastAsia="仿宋_GB2312" w:hAnsi="仿宋_GB2312" w:cs="仿宋_GB2312" w:hint="eastAsia"/>
          <w:b/>
          <w:color w:val="000000"/>
          <w:sz w:val="32"/>
          <w:szCs w:val="32"/>
        </w:rPr>
        <w:t>与内容：</w:t>
      </w:r>
    </w:p>
    <w:p w14:paraId="75B3A27A" w14:textId="2E8A62D2" w:rsidR="00DD05D3" w:rsidRDefault="00000000">
      <w:pPr>
        <w:autoSpaceDE w:val="0"/>
        <w:autoSpaceDN w:val="0"/>
        <w:adjustRightInd w:val="0"/>
        <w:snapToGrid w:val="0"/>
        <w:spacing w:line="520" w:lineRule="exact"/>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lang w:bidi="zh-CN"/>
        </w:rPr>
        <w:t>3.1采购内容（简要描述）：采收机处置（对外公开转让、协议转让）</w:t>
      </w:r>
      <w:r w:rsidR="00B503E5">
        <w:rPr>
          <w:rFonts w:ascii="仿宋_GB2312" w:eastAsia="仿宋_GB2312" w:hAnsi="仿宋_GB2312" w:cs="仿宋_GB2312" w:hint="eastAsia"/>
          <w:sz w:val="32"/>
          <w:szCs w:val="32"/>
          <w:lang w:bidi="zh-CN"/>
        </w:rPr>
        <w:t>评估服务。</w:t>
      </w:r>
    </w:p>
    <w:p w14:paraId="076D27C5" w14:textId="136268EC" w:rsidR="00DD05D3" w:rsidRDefault="00000000">
      <w:pPr>
        <w:autoSpaceDE w:val="0"/>
        <w:autoSpaceDN w:val="0"/>
        <w:adjustRightInd w:val="0"/>
        <w:snapToGrid w:val="0"/>
        <w:spacing w:line="520" w:lineRule="exact"/>
        <w:ind w:firstLineChars="100" w:firstLine="32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3.2</w:t>
      </w:r>
      <w:r w:rsidR="00662C06">
        <w:rPr>
          <w:rFonts w:ascii="仿宋_GB2312" w:eastAsia="仿宋_GB2312" w:hAnsi="仿宋_GB2312" w:cs="仿宋_GB2312" w:hint="eastAsia"/>
          <w:sz w:val="32"/>
          <w:szCs w:val="32"/>
          <w:lang w:bidi="zh-CN"/>
        </w:rPr>
        <w:t>采购方</w:t>
      </w:r>
      <w:r>
        <w:rPr>
          <w:rFonts w:ascii="仿宋_GB2312" w:eastAsia="仿宋_GB2312" w:hAnsi="仿宋_GB2312" w:cs="仿宋_GB2312" w:hint="eastAsia"/>
          <w:sz w:val="32"/>
          <w:szCs w:val="32"/>
          <w:lang w:bidi="zh-CN"/>
        </w:rPr>
        <w:t>：</w:t>
      </w:r>
      <w:r w:rsidR="00662C06">
        <w:rPr>
          <w:rFonts w:ascii="仿宋_GB2312" w:eastAsia="仿宋_GB2312" w:hAnsi="仿宋_GB2312" w:cs="仿宋_GB2312" w:hint="eastAsia"/>
          <w:sz w:val="32"/>
          <w:szCs w:val="32"/>
          <w:lang w:bidi="zh-CN"/>
        </w:rPr>
        <w:t>中粮屯河乌苏番茄制品有限公司</w:t>
      </w:r>
      <w:r>
        <w:rPr>
          <w:rFonts w:ascii="仿宋_GB2312" w:eastAsia="仿宋_GB2312" w:hAnsi="仿宋_GB2312" w:cs="仿宋_GB2312" w:hint="eastAsia"/>
          <w:sz w:val="32"/>
          <w:szCs w:val="32"/>
          <w:lang w:bidi="zh-CN"/>
        </w:rPr>
        <w:t>、</w:t>
      </w:r>
      <w:r w:rsidR="00662C06">
        <w:rPr>
          <w:rFonts w:ascii="仿宋_GB2312" w:eastAsia="仿宋_GB2312" w:hAnsi="仿宋_GB2312" w:cs="仿宋_GB2312" w:hint="eastAsia"/>
          <w:sz w:val="32"/>
          <w:szCs w:val="32"/>
          <w:lang w:bidi="zh-CN"/>
        </w:rPr>
        <w:t>中粮屯河玛纳斯番茄制品有限公司</w:t>
      </w:r>
      <w:r>
        <w:rPr>
          <w:rFonts w:ascii="仿宋_GB2312" w:eastAsia="仿宋_GB2312" w:hAnsi="仿宋_GB2312" w:cs="仿宋_GB2312" w:hint="eastAsia"/>
          <w:sz w:val="32"/>
          <w:szCs w:val="32"/>
          <w:lang w:bidi="zh-CN"/>
        </w:rPr>
        <w:t>、中粮屯河昌吉番茄制品有限公司、中粮屯河吉木萨尔番茄制品有限公司、中粮屯河焉耆番茄制品有限公司</w:t>
      </w:r>
    </w:p>
    <w:p w14:paraId="019B7761" w14:textId="221B900D" w:rsidR="00DD05D3" w:rsidRDefault="00000000">
      <w:pPr>
        <w:autoSpaceDE w:val="0"/>
        <w:autoSpaceDN w:val="0"/>
        <w:adjustRightInd w:val="0"/>
        <w:snapToGrid w:val="0"/>
        <w:spacing w:line="520" w:lineRule="exact"/>
        <w:ind w:firstLineChars="100" w:firstLine="320"/>
        <w:rPr>
          <w:rFonts w:ascii="仿宋_GB2312" w:eastAsia="仿宋_GB2312" w:hAnsi="仿宋_GB2312" w:cs="仿宋_GB2312"/>
          <w:color w:val="000000"/>
          <w:sz w:val="32"/>
          <w:szCs w:val="32"/>
          <w:lang w:bidi="zh-CN"/>
        </w:rPr>
      </w:pPr>
      <w:r>
        <w:rPr>
          <w:rFonts w:ascii="仿宋_GB2312" w:eastAsia="仿宋_GB2312" w:hAnsi="仿宋_GB2312" w:cs="仿宋_GB2312" w:hint="eastAsia"/>
          <w:sz w:val="32"/>
          <w:szCs w:val="32"/>
          <w:lang w:bidi="zh-CN"/>
        </w:rPr>
        <w:lastRenderedPageBreak/>
        <w:t>3.3完工日期：</w:t>
      </w:r>
      <w:r>
        <w:rPr>
          <w:rFonts w:ascii="仿宋_GB2312" w:eastAsia="仿宋_GB2312" w:hAnsi="仿宋_GB2312" w:cs="仿宋_GB2312" w:hint="eastAsia"/>
          <w:color w:val="000000"/>
          <w:sz w:val="32"/>
          <w:szCs w:val="32"/>
          <w:lang w:bidi="zh-CN"/>
        </w:rPr>
        <w:t>202</w:t>
      </w:r>
      <w:r>
        <w:rPr>
          <w:rFonts w:ascii="仿宋_GB2312" w:eastAsia="仿宋_GB2312" w:hAnsi="仿宋_GB2312" w:cs="仿宋_GB2312"/>
          <w:color w:val="000000"/>
          <w:sz w:val="32"/>
          <w:szCs w:val="32"/>
          <w:lang w:bidi="zh-CN"/>
        </w:rPr>
        <w:t>4</w:t>
      </w:r>
      <w:r>
        <w:rPr>
          <w:rFonts w:ascii="仿宋_GB2312" w:eastAsia="仿宋_GB2312" w:hAnsi="仿宋_GB2312" w:cs="仿宋_GB2312" w:hint="eastAsia"/>
          <w:color w:val="000000"/>
          <w:sz w:val="32"/>
          <w:szCs w:val="32"/>
          <w:lang w:bidi="zh-CN"/>
        </w:rPr>
        <w:t>年</w:t>
      </w:r>
      <w:r w:rsidR="000101F7">
        <w:rPr>
          <w:rFonts w:ascii="仿宋_GB2312" w:eastAsia="仿宋_GB2312" w:hAnsi="仿宋_GB2312" w:cs="仿宋_GB2312"/>
          <w:color w:val="000000"/>
          <w:sz w:val="32"/>
          <w:szCs w:val="32"/>
          <w:lang w:bidi="zh-CN"/>
        </w:rPr>
        <w:t>4</w:t>
      </w:r>
      <w:r>
        <w:rPr>
          <w:rFonts w:ascii="仿宋_GB2312" w:eastAsia="仿宋_GB2312" w:hAnsi="仿宋_GB2312" w:cs="仿宋_GB2312" w:hint="eastAsia"/>
          <w:color w:val="000000"/>
          <w:sz w:val="32"/>
          <w:szCs w:val="32"/>
          <w:lang w:bidi="zh-CN"/>
        </w:rPr>
        <w:t>月1</w:t>
      </w:r>
      <w:r w:rsidR="00260A66">
        <w:rPr>
          <w:rFonts w:ascii="仿宋_GB2312" w:eastAsia="仿宋_GB2312" w:hAnsi="仿宋_GB2312" w:cs="仿宋_GB2312"/>
          <w:color w:val="000000"/>
          <w:sz w:val="32"/>
          <w:szCs w:val="32"/>
          <w:lang w:bidi="zh-CN"/>
        </w:rPr>
        <w:t>5</w:t>
      </w:r>
      <w:r>
        <w:rPr>
          <w:rFonts w:ascii="仿宋_GB2312" w:eastAsia="仿宋_GB2312" w:hAnsi="仿宋_GB2312" w:cs="仿宋_GB2312" w:hint="eastAsia"/>
          <w:color w:val="000000"/>
          <w:sz w:val="32"/>
          <w:szCs w:val="32"/>
          <w:lang w:bidi="zh-CN"/>
        </w:rPr>
        <w:t>日前。</w:t>
      </w:r>
    </w:p>
    <w:p w14:paraId="443F6A4D" w14:textId="77777777" w:rsidR="00DD05D3" w:rsidRDefault="00000000">
      <w:pPr>
        <w:autoSpaceDE w:val="0"/>
        <w:autoSpaceDN w:val="0"/>
        <w:adjustRightInd w:val="0"/>
        <w:snapToGrid w:val="0"/>
        <w:spacing w:line="520" w:lineRule="exact"/>
        <w:ind w:leftChars="137" w:left="288" w:firstLineChars="21" w:firstLine="67"/>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3.4采购类型及评价标准：</w:t>
      </w:r>
      <w:r>
        <w:rPr>
          <w:rFonts w:ascii="仿宋_GB2312" w:eastAsia="仿宋_GB2312" w:hAnsi="仿宋_GB2312" w:cs="仿宋_GB2312" w:hint="eastAsia"/>
          <w:iCs/>
          <w:sz w:val="32"/>
          <w:szCs w:val="32"/>
          <w:u w:val="single" w:color="FFFFFF"/>
        </w:rPr>
        <w:t>询比采购。</w:t>
      </w:r>
    </w:p>
    <w:p w14:paraId="4FDDF04D" w14:textId="77777777" w:rsidR="00DD05D3" w:rsidRDefault="00000000">
      <w:pPr>
        <w:pStyle w:val="ab"/>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4、投标方资格要求：</w:t>
      </w:r>
    </w:p>
    <w:p w14:paraId="1058A799" w14:textId="77777777" w:rsidR="00DD05D3" w:rsidRDefault="00000000">
      <w:pPr>
        <w:ind w:firstLineChars="100" w:firstLine="320"/>
        <w:jc w:val="left"/>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4.1投标方须为在中华人民共和国境内依法注册的独立法人企业，具有良好的商业信誉；供应商应具有良好的执行合同的能力，具备相应的实施能力、技术力量，并能提供长期、稳定、及时的售后服务。</w:t>
      </w:r>
    </w:p>
    <w:p w14:paraId="34224218" w14:textId="77777777" w:rsidR="00DD05D3" w:rsidRDefault="00000000">
      <w:pPr>
        <w:pStyle w:val="afd"/>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 xml:space="preserve">   4.2资质要求：</w:t>
      </w:r>
      <w:r>
        <w:rPr>
          <w:rFonts w:ascii="仿宋_GB2312" w:eastAsia="仿宋_GB2312" w:hAnsi="仿宋_GB2312" w:cs="仿宋_GB2312"/>
          <w:sz w:val="32"/>
          <w:szCs w:val="32"/>
          <w:lang w:bidi="zh-CN"/>
        </w:rPr>
        <w:t xml:space="preserve"> </w:t>
      </w:r>
    </w:p>
    <w:p w14:paraId="214E5E53" w14:textId="77777777" w:rsidR="00DD05D3" w:rsidRDefault="00000000">
      <w:pPr>
        <w:ind w:leftChars="79" w:left="166" w:right="23" w:firstLineChars="125" w:firstLine="40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4.2.1营业执照上经营范围内需具有资产评估等相关内容。</w:t>
      </w:r>
    </w:p>
    <w:p w14:paraId="56855431" w14:textId="77777777" w:rsidR="00DD05D3" w:rsidRDefault="00000000">
      <w:pPr>
        <w:pStyle w:val="afd"/>
        <w:ind w:leftChars="79" w:left="166" w:firstLineChars="125" w:firstLine="40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4.2.2专业资质要求(如有请列示): 期货证券资质</w:t>
      </w:r>
    </w:p>
    <w:p w14:paraId="53FBC4ED" w14:textId="77777777" w:rsidR="00DD05D3" w:rsidRDefault="00000000">
      <w:pPr>
        <w:ind w:right="23" w:firstLineChars="100" w:firstLine="32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4.3本次采购不接受联合体投标。</w:t>
      </w:r>
    </w:p>
    <w:p w14:paraId="7CBE8BDD" w14:textId="77777777" w:rsidR="00DD05D3" w:rsidRDefault="00000000">
      <w:pPr>
        <w:pStyle w:val="afd"/>
        <w:ind w:leftChars="0" w:left="0" w:firstLineChars="100" w:firstLine="32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4.4投标单位管理人员及项目负责人未被列为失信执行人。</w:t>
      </w:r>
    </w:p>
    <w:p w14:paraId="3508A056" w14:textId="77777777" w:rsidR="00DD05D3" w:rsidRDefault="00000000">
      <w:pPr>
        <w:pStyle w:val="afd"/>
        <w:ind w:leftChars="0" w:left="0" w:firstLineChars="100" w:firstLine="32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4.5本项目不接受中粮糖业供应商黑名单（以中粮糖业下发的黑名单为准）的企业参与投标；</w:t>
      </w:r>
    </w:p>
    <w:p w14:paraId="26FBD13F" w14:textId="77777777" w:rsidR="00DD05D3" w:rsidRDefault="00000000">
      <w:pPr>
        <w:pStyle w:val="afd"/>
        <w:ind w:leftChars="0" w:left="0" w:firstLineChars="100" w:firstLine="32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4.6与采购人存在利害关系可能影响采购公正性的法人、其他组织或者个人，不得参加投标。单位负责人为同一人或者存在控股、管理关系的不同单位，不得参加同一包件投标或者未划分包件的同一采购项目投标。存在以上情况的，在通过资格预审的情况下，允许最先报名的潜在竞谈人参与投标。</w:t>
      </w:r>
    </w:p>
    <w:p w14:paraId="259714BC" w14:textId="77777777" w:rsidR="00DD05D3" w:rsidRDefault="00DD05D3">
      <w:pPr>
        <w:pStyle w:val="afd"/>
        <w:ind w:leftChars="-1270" w:left="-2581" w:hangingChars="41" w:hanging="86"/>
        <w:rPr>
          <w:lang w:bidi="zh-CN"/>
        </w:rPr>
      </w:pPr>
    </w:p>
    <w:p w14:paraId="300348A3" w14:textId="77777777" w:rsidR="00DD05D3" w:rsidRDefault="00000000">
      <w:pPr>
        <w:pStyle w:val="ab"/>
        <w:spacing w:beforeLines="0" w:before="0"/>
        <w:rPr>
          <w:lang w:bidi="zh-CN"/>
        </w:rPr>
      </w:pPr>
      <w:r>
        <w:rPr>
          <w:rFonts w:ascii="仿宋_GB2312" w:eastAsia="仿宋_GB2312" w:hAnsi="仿宋_GB2312" w:cs="仿宋_GB2312" w:hint="eastAsia"/>
          <w:b/>
          <w:color w:val="000000"/>
          <w:sz w:val="32"/>
          <w:szCs w:val="32"/>
        </w:rPr>
        <w:t>5、报价要求</w:t>
      </w:r>
    </w:p>
    <w:p w14:paraId="090674FA" w14:textId="77777777" w:rsidR="00DD05D3" w:rsidRDefault="00000000">
      <w:pPr>
        <w:pStyle w:val="ab"/>
        <w:ind w:firstLineChars="100" w:firstLine="32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5.1报价</w:t>
      </w:r>
    </w:p>
    <w:p w14:paraId="57C2538A" w14:textId="77777777" w:rsidR="00DD05D3" w:rsidRDefault="00000000">
      <w:pPr>
        <w:pStyle w:val="ab"/>
        <w:ind w:firstLineChars="200" w:firstLine="64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EPS采购平台填写电子报价，如投标方在电子报价基础上，上传书面报价，当出现EPS采购平台与上传报价单不一致的情形，以书面报价单为准，需采购方再次发起报价，投标方严格按书面报价对EPS系统报价进行修改。</w:t>
      </w:r>
    </w:p>
    <w:p w14:paraId="550BC23A" w14:textId="77777777" w:rsidR="00DD05D3" w:rsidRDefault="00000000">
      <w:pPr>
        <w:pStyle w:val="afd"/>
        <w:ind w:left="-153" w:firstLineChars="200" w:firstLine="64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5.2采购报价过程中在EPS采购平台选择对应税率类型。</w:t>
      </w:r>
    </w:p>
    <w:p w14:paraId="3F2716E4" w14:textId="77777777" w:rsidR="00DD05D3" w:rsidRDefault="00000000">
      <w:pPr>
        <w:pStyle w:val="afd"/>
        <w:ind w:left="-153" w:firstLineChars="200" w:firstLine="640"/>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5.3采购报价中须包含： 投标方按采购方《评估报价单》填写报价，签字盖章有效，复印件或扫描件有效。采购清单中须说明报价所含增值税税率；采购报价中须包含：评估服务费、人员出差费、交通费、住宿费、工本费、办公费、税费等完成本项目的全部费用。</w:t>
      </w:r>
    </w:p>
    <w:p w14:paraId="59A61147" w14:textId="77777777" w:rsidR="00DD05D3" w:rsidRDefault="00DD05D3">
      <w:pPr>
        <w:spacing w:line="520" w:lineRule="exact"/>
        <w:rPr>
          <w:rFonts w:ascii="仿宋_GB2312" w:eastAsia="仿宋_GB2312" w:hAnsi="仿宋_GB2312" w:cs="仿宋_GB2312"/>
          <w:b/>
          <w:color w:val="000000"/>
          <w:sz w:val="32"/>
          <w:szCs w:val="32"/>
        </w:rPr>
      </w:pPr>
      <w:bookmarkStart w:id="3" w:name="_Toc32567"/>
    </w:p>
    <w:p w14:paraId="52F1B293" w14:textId="77777777" w:rsidR="00DD05D3" w:rsidRDefault="00DD05D3">
      <w:pPr>
        <w:spacing w:line="520" w:lineRule="exact"/>
        <w:rPr>
          <w:rFonts w:ascii="仿宋_GB2312" w:eastAsia="仿宋_GB2312" w:hAnsi="仿宋_GB2312" w:cs="仿宋_GB2312"/>
          <w:b/>
          <w:color w:val="000000"/>
          <w:sz w:val="32"/>
          <w:szCs w:val="32"/>
        </w:rPr>
      </w:pPr>
    </w:p>
    <w:p w14:paraId="1D5C8CD1" w14:textId="77777777" w:rsidR="00DD05D3" w:rsidRDefault="00000000">
      <w:pPr>
        <w:spacing w:line="520" w:lineRule="exac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6、 采购文件的获取</w:t>
      </w:r>
      <w:bookmarkEnd w:id="3"/>
      <w:r>
        <w:rPr>
          <w:rFonts w:ascii="仿宋_GB2312" w:eastAsia="仿宋_GB2312" w:hAnsi="仿宋_GB2312" w:cs="仿宋_GB2312" w:hint="eastAsia"/>
          <w:b/>
          <w:color w:val="000000"/>
          <w:sz w:val="32"/>
          <w:szCs w:val="32"/>
        </w:rPr>
        <w:t>及递交</w:t>
      </w:r>
    </w:p>
    <w:p w14:paraId="0292F87C" w14:textId="77777777" w:rsidR="00DD05D3" w:rsidRDefault="00000000">
      <w:pPr>
        <w:spacing w:line="520" w:lineRule="exact"/>
        <w:ind w:firstLineChars="100" w:firstLine="3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6.1项目采购文件的获取及递交方式</w:t>
      </w:r>
    </w:p>
    <w:p w14:paraId="5B535642" w14:textId="5F13A736" w:rsidR="00DD05D3" w:rsidRDefault="00000000">
      <w:pPr>
        <w:spacing w:line="52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投标方需在</w:t>
      </w:r>
      <w:r>
        <w:rPr>
          <w:rFonts w:ascii="仿宋_GB2312" w:eastAsia="仿宋_GB2312" w:hAnsi="仿宋_GB2312" w:cs="仿宋_GB2312" w:hint="eastAsia"/>
          <w:color w:val="FF0000"/>
          <w:sz w:val="32"/>
          <w:szCs w:val="32"/>
        </w:rPr>
        <w:t>2024年</w:t>
      </w:r>
      <w:r w:rsidR="000101F7">
        <w:rPr>
          <w:rFonts w:ascii="仿宋_GB2312" w:eastAsia="仿宋_GB2312" w:hAnsi="仿宋_GB2312" w:cs="仿宋_GB2312"/>
          <w:color w:val="FF0000"/>
          <w:sz w:val="32"/>
          <w:szCs w:val="32"/>
        </w:rPr>
        <w:t>2</w:t>
      </w:r>
      <w:r>
        <w:rPr>
          <w:rFonts w:ascii="仿宋_GB2312" w:eastAsia="仿宋_GB2312" w:hAnsi="仿宋_GB2312" w:cs="仿宋_GB2312" w:hint="eastAsia"/>
          <w:color w:val="FF0000"/>
          <w:sz w:val="32"/>
          <w:szCs w:val="32"/>
        </w:rPr>
        <w:t>月</w:t>
      </w:r>
      <w:r>
        <w:rPr>
          <w:rFonts w:ascii="仿宋_GB2312" w:eastAsia="仿宋_GB2312" w:hAnsi="仿宋_GB2312" w:cs="仿宋_GB2312"/>
          <w:color w:val="FF0000"/>
          <w:sz w:val="32"/>
          <w:szCs w:val="32"/>
        </w:rPr>
        <w:t>2</w:t>
      </w:r>
      <w:r w:rsidR="000101F7">
        <w:rPr>
          <w:rFonts w:ascii="仿宋_GB2312" w:eastAsia="仿宋_GB2312" w:hAnsi="仿宋_GB2312" w:cs="仿宋_GB2312"/>
          <w:color w:val="FF0000"/>
          <w:sz w:val="32"/>
          <w:szCs w:val="32"/>
        </w:rPr>
        <w:t>9</w:t>
      </w:r>
      <w:r>
        <w:rPr>
          <w:rFonts w:ascii="仿宋_GB2312" w:eastAsia="仿宋_GB2312" w:hAnsi="仿宋_GB2312" w:cs="仿宋_GB2312" w:hint="eastAsia"/>
          <w:color w:val="FF0000"/>
          <w:sz w:val="32"/>
          <w:szCs w:val="32"/>
        </w:rPr>
        <w:t>日</w:t>
      </w:r>
      <w:r>
        <w:rPr>
          <w:rFonts w:ascii="仿宋_GB2312" w:eastAsia="仿宋_GB2312" w:hAnsi="仿宋_GB2312" w:cs="仿宋_GB2312"/>
          <w:color w:val="FF0000"/>
          <w:sz w:val="32"/>
          <w:szCs w:val="32"/>
        </w:rPr>
        <w:t>23</w:t>
      </w:r>
      <w:r>
        <w:rPr>
          <w:rFonts w:ascii="仿宋_GB2312" w:eastAsia="仿宋_GB2312" w:hAnsi="仿宋_GB2312" w:cs="仿宋_GB2312" w:hint="eastAsia"/>
          <w:color w:val="FF0000"/>
          <w:sz w:val="32"/>
          <w:szCs w:val="32"/>
        </w:rPr>
        <w:t>:</w:t>
      </w:r>
      <w:r>
        <w:rPr>
          <w:rFonts w:ascii="仿宋_GB2312" w:eastAsia="仿宋_GB2312" w:hAnsi="仿宋_GB2312" w:cs="仿宋_GB2312"/>
          <w:color w:val="FF0000"/>
          <w:sz w:val="32"/>
          <w:szCs w:val="32"/>
        </w:rPr>
        <w:t>59</w:t>
      </w:r>
      <w:r>
        <w:rPr>
          <w:rFonts w:ascii="仿宋_GB2312" w:eastAsia="仿宋_GB2312" w:hAnsi="仿宋_GB2312" w:cs="仿宋_GB2312" w:hint="eastAsia"/>
          <w:color w:val="000000" w:themeColor="text1"/>
          <w:sz w:val="32"/>
          <w:szCs w:val="32"/>
        </w:rPr>
        <w:t>分前在中粮糖业EPS采购平台（网址：</w:t>
      </w:r>
      <w:hyperlink r:id="rId7" w:history="1">
        <w:r>
          <w:rPr>
            <w:rStyle w:val="afa"/>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themeColor="text1"/>
          <w:sz w:val="32"/>
          <w:szCs w:val="32"/>
        </w:rPr>
        <w:t>）完成注册报名；采购方组织资格审查合格后，投标方</w:t>
      </w:r>
      <w:r>
        <w:rPr>
          <w:rFonts w:ascii="仿宋_GB2312" w:eastAsia="仿宋_GB2312" w:hAnsi="仿宋_GB2312" w:cs="仿宋_GB2312" w:hint="eastAsia"/>
          <w:color w:val="FF0000"/>
          <w:sz w:val="32"/>
          <w:szCs w:val="32"/>
        </w:rPr>
        <w:t>2024年</w:t>
      </w:r>
      <w:r w:rsidR="000101F7">
        <w:rPr>
          <w:rFonts w:ascii="仿宋_GB2312" w:eastAsia="仿宋_GB2312" w:hAnsi="仿宋_GB2312" w:cs="仿宋_GB2312"/>
          <w:color w:val="FF0000"/>
          <w:sz w:val="32"/>
          <w:szCs w:val="32"/>
        </w:rPr>
        <w:t>3</w:t>
      </w:r>
      <w:r>
        <w:rPr>
          <w:rFonts w:ascii="仿宋_GB2312" w:eastAsia="仿宋_GB2312" w:hAnsi="仿宋_GB2312" w:cs="仿宋_GB2312" w:hint="eastAsia"/>
          <w:color w:val="FF0000"/>
          <w:sz w:val="32"/>
          <w:szCs w:val="32"/>
        </w:rPr>
        <w:t>月</w:t>
      </w:r>
      <w:r w:rsidR="000101F7">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日</w:t>
      </w:r>
      <w:r w:rsidR="008669B3">
        <w:rPr>
          <w:rFonts w:ascii="仿宋_GB2312" w:eastAsia="仿宋_GB2312" w:hAnsi="仿宋_GB2312" w:cs="仿宋_GB2312" w:hint="eastAsia"/>
          <w:color w:val="FF0000"/>
          <w:sz w:val="32"/>
          <w:szCs w:val="32"/>
        </w:rPr>
        <w:t>2</w:t>
      </w:r>
      <w:r w:rsidR="008669B3">
        <w:rPr>
          <w:rFonts w:ascii="仿宋_GB2312" w:eastAsia="仿宋_GB2312" w:hAnsi="仿宋_GB2312" w:cs="仿宋_GB2312"/>
          <w:color w:val="FF0000"/>
          <w:sz w:val="32"/>
          <w:szCs w:val="32"/>
        </w:rPr>
        <w:t>3</w:t>
      </w:r>
      <w:r>
        <w:rPr>
          <w:rFonts w:ascii="仿宋_GB2312" w:eastAsia="仿宋_GB2312" w:hAnsi="仿宋_GB2312" w:cs="仿宋_GB2312" w:hint="eastAsia"/>
          <w:color w:val="FF0000"/>
          <w:sz w:val="32"/>
          <w:szCs w:val="32"/>
        </w:rPr>
        <w:t>:59</w:t>
      </w:r>
      <w:r>
        <w:rPr>
          <w:rFonts w:ascii="仿宋_GB2312" w:eastAsia="仿宋_GB2312" w:hAnsi="仿宋_GB2312" w:cs="仿宋_GB2312" w:hint="eastAsia"/>
          <w:color w:val="000000" w:themeColor="text1"/>
          <w:sz w:val="32"/>
          <w:szCs w:val="32"/>
        </w:rPr>
        <w:t>后通过EPS采购平台获取采购文件；</w:t>
      </w:r>
      <w:r>
        <w:rPr>
          <w:rFonts w:ascii="仿宋_GB2312" w:eastAsia="仿宋_GB2312" w:hAnsi="仿宋_GB2312" w:cs="仿宋_GB2312" w:hint="eastAsia"/>
          <w:color w:val="FF0000"/>
          <w:sz w:val="32"/>
          <w:szCs w:val="32"/>
        </w:rPr>
        <w:t>2024年</w:t>
      </w:r>
      <w:r w:rsidR="000101F7">
        <w:rPr>
          <w:rFonts w:ascii="仿宋_GB2312" w:eastAsia="仿宋_GB2312" w:hAnsi="仿宋_GB2312" w:cs="仿宋_GB2312"/>
          <w:color w:val="FF0000"/>
          <w:sz w:val="32"/>
          <w:szCs w:val="32"/>
        </w:rPr>
        <w:t>3</w:t>
      </w:r>
      <w:r>
        <w:rPr>
          <w:rFonts w:ascii="仿宋_GB2312" w:eastAsia="仿宋_GB2312" w:hAnsi="仿宋_GB2312" w:cs="仿宋_GB2312" w:hint="eastAsia"/>
          <w:color w:val="FF0000"/>
          <w:sz w:val="32"/>
          <w:szCs w:val="32"/>
        </w:rPr>
        <w:t>月1</w:t>
      </w:r>
      <w:r w:rsidR="000101F7">
        <w:rPr>
          <w:rFonts w:ascii="仿宋_GB2312" w:eastAsia="仿宋_GB2312" w:hAnsi="仿宋_GB2312" w:cs="仿宋_GB2312"/>
          <w:color w:val="FF0000"/>
          <w:sz w:val="32"/>
          <w:szCs w:val="32"/>
        </w:rPr>
        <w:t>0</w:t>
      </w:r>
      <w:r>
        <w:rPr>
          <w:rFonts w:ascii="仿宋_GB2312" w:eastAsia="仿宋_GB2312" w:hAnsi="仿宋_GB2312" w:cs="仿宋_GB2312" w:hint="eastAsia"/>
          <w:color w:val="FF0000"/>
          <w:sz w:val="32"/>
          <w:szCs w:val="32"/>
        </w:rPr>
        <w:t>日2</w:t>
      </w:r>
      <w:r>
        <w:rPr>
          <w:rFonts w:ascii="仿宋_GB2312" w:eastAsia="仿宋_GB2312" w:hAnsi="仿宋_GB2312" w:cs="仿宋_GB2312"/>
          <w:color w:val="FF0000"/>
          <w:sz w:val="32"/>
          <w:szCs w:val="32"/>
        </w:rPr>
        <w:t>3</w:t>
      </w:r>
      <w:r>
        <w:rPr>
          <w:rFonts w:ascii="仿宋_GB2312" w:eastAsia="仿宋_GB2312" w:hAnsi="仿宋_GB2312" w:cs="仿宋_GB2312" w:hint="eastAsia"/>
          <w:color w:val="FF0000"/>
          <w:sz w:val="32"/>
          <w:szCs w:val="32"/>
        </w:rPr>
        <w:t>:</w:t>
      </w:r>
      <w:r>
        <w:rPr>
          <w:rFonts w:ascii="仿宋_GB2312" w:eastAsia="仿宋_GB2312" w:hAnsi="仿宋_GB2312" w:cs="仿宋_GB2312"/>
          <w:color w:val="FF0000"/>
          <w:sz w:val="32"/>
          <w:szCs w:val="32"/>
        </w:rPr>
        <w:t>59</w:t>
      </w:r>
      <w:r>
        <w:rPr>
          <w:rFonts w:ascii="仿宋_GB2312" w:eastAsia="仿宋_GB2312" w:hAnsi="仿宋_GB2312" w:cs="仿宋_GB2312" w:hint="eastAsia"/>
          <w:sz w:val="32"/>
          <w:szCs w:val="32"/>
        </w:rPr>
        <w:t>时前在中粮糖业EPS采购平台上按采购文件说明条款提供相关资料并提交第一轮报价，此时间之后不再接受投标。</w:t>
      </w:r>
    </w:p>
    <w:p w14:paraId="2720F813" w14:textId="77777777" w:rsidR="00DD05D3" w:rsidRDefault="00000000">
      <w:pPr>
        <w:spacing w:line="520" w:lineRule="exact"/>
        <w:ind w:firstLineChars="100" w:firstLine="3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6.2采购方在报名阶段组织的资格审查，不免除投标方在投标报价阶段以及合同执行阶段，发现投标方资格不符合而废除投标方资格或者废除合同。</w:t>
      </w:r>
    </w:p>
    <w:p w14:paraId="36D9B011" w14:textId="77777777" w:rsidR="00DD05D3" w:rsidRDefault="00000000">
      <w:pPr>
        <w:spacing w:line="520" w:lineRule="exact"/>
        <w:ind w:leftChars="137" w:left="288" w:firstLineChars="21" w:firstLine="67"/>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6.3询比项目采购，计划进行多轮</w:t>
      </w:r>
    </w:p>
    <w:p w14:paraId="58445ABC" w14:textId="77777777" w:rsidR="00DD05D3" w:rsidRDefault="00000000">
      <w:pPr>
        <w:spacing w:line="520" w:lineRule="exact"/>
        <w:rPr>
          <w:rFonts w:ascii="仿宋_GB2312" w:eastAsia="仿宋_GB2312" w:hAnsi="仿宋_GB2312" w:cs="仿宋_GB2312"/>
          <w:b/>
          <w:bCs/>
          <w:color w:val="000000"/>
          <w:sz w:val="32"/>
          <w:szCs w:val="32"/>
        </w:rPr>
      </w:pPr>
      <w:bookmarkStart w:id="4" w:name="_Toc21651"/>
      <w:r>
        <w:rPr>
          <w:rFonts w:ascii="仿宋_GB2312" w:eastAsia="仿宋_GB2312" w:hAnsi="仿宋_GB2312" w:cs="仿宋_GB2312" w:hint="eastAsia"/>
          <w:b/>
          <w:bCs/>
          <w:color w:val="000000"/>
          <w:sz w:val="32"/>
          <w:szCs w:val="32"/>
        </w:rPr>
        <w:t>7. 发布公告的媒介</w:t>
      </w:r>
      <w:bookmarkEnd w:id="4"/>
    </w:p>
    <w:p w14:paraId="5159C0FA" w14:textId="77777777" w:rsidR="00DD05D3" w:rsidRDefault="00000000">
      <w:pPr>
        <w:spacing w:line="520" w:lineRule="exact"/>
        <w:ind w:leftChars="-15" w:left="-31" w:firstLineChars="175" w:firstLine="560"/>
        <w:contextualSpacing/>
        <w:rPr>
          <w:rFonts w:ascii="仿宋_GB2312" w:eastAsia="仿宋_GB2312" w:hAnsi="仿宋_GB2312" w:cs="仿宋_GB2312"/>
          <w:color w:val="000000"/>
          <w:sz w:val="32"/>
          <w:szCs w:val="32"/>
        </w:rPr>
      </w:pPr>
      <w:bookmarkStart w:id="5" w:name="_Toc43732955"/>
      <w:r>
        <w:rPr>
          <w:rFonts w:ascii="仿宋_GB2312" w:eastAsia="仿宋_GB2312" w:hAnsi="仿宋_GB2312" w:cs="仿宋_GB2312" w:hint="eastAsia"/>
          <w:color w:val="000000"/>
          <w:sz w:val="32"/>
          <w:szCs w:val="32"/>
        </w:rPr>
        <w:t>本次</w:t>
      </w:r>
      <w:bookmarkStart w:id="6" w:name="_Toc17966"/>
      <w:bookmarkStart w:id="7" w:name="_Toc13094"/>
      <w:bookmarkStart w:id="8" w:name="_Toc1597"/>
      <w:bookmarkStart w:id="9" w:name="_Toc30288"/>
      <w:bookmarkStart w:id="10" w:name="_Toc26629"/>
      <w:bookmarkStart w:id="11" w:name="_Toc25787"/>
      <w:bookmarkStart w:id="12" w:name="_Toc5837"/>
      <w:bookmarkStart w:id="13" w:name="_Toc25027"/>
      <w:bookmarkStart w:id="14" w:name="_Toc12326"/>
      <w:bookmarkStart w:id="15" w:name="_Toc9870"/>
      <w:bookmarkStart w:id="16" w:name="_Toc27851"/>
      <w:bookmarkStart w:id="17" w:name="_Toc32404"/>
      <w:bookmarkStart w:id="18" w:name="_Toc18249"/>
      <w:bookmarkEnd w:id="5"/>
      <w:r>
        <w:rPr>
          <w:rFonts w:ascii="仿宋_GB2312" w:eastAsia="仿宋_GB2312" w:hAnsi="仿宋_GB2312" w:cs="仿宋_GB2312" w:hint="eastAsia"/>
          <w:sz w:val="32"/>
          <w:szCs w:val="32"/>
        </w:rPr>
        <w:t>询比项目</w:t>
      </w:r>
      <w:r>
        <w:rPr>
          <w:rFonts w:ascii="仿宋_GB2312" w:eastAsia="仿宋_GB2312" w:hAnsi="仿宋_GB2312" w:cs="仿宋_GB2312" w:hint="eastAsia"/>
          <w:color w:val="000000"/>
          <w:sz w:val="32"/>
          <w:szCs w:val="32"/>
        </w:rPr>
        <w:t>在中粮糖业公司电子采购管理平台（简称EPS平台）公开发布。（网址：</w:t>
      </w:r>
      <w:hyperlink r:id="rId8" w:history="1">
        <w:r>
          <w:rPr>
            <w:rStyle w:val="afa"/>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sz w:val="32"/>
          <w:szCs w:val="32"/>
        </w:rPr>
        <w:t>）</w:t>
      </w:r>
    </w:p>
    <w:p w14:paraId="7B4D191F" w14:textId="77777777" w:rsidR="00DD05D3" w:rsidRDefault="00000000">
      <w:pPr>
        <w:spacing w:line="520" w:lineRule="exact"/>
        <w:ind w:leftChars="-15" w:left="135" w:hanging="166"/>
        <w:contextualSpacing/>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 xml:space="preserve">8. </w:t>
      </w:r>
      <w:bookmarkEnd w:id="6"/>
      <w:bookmarkEnd w:id="7"/>
      <w:bookmarkEnd w:id="8"/>
      <w:bookmarkEnd w:id="9"/>
      <w:bookmarkEnd w:id="10"/>
      <w:bookmarkEnd w:id="11"/>
      <w:bookmarkEnd w:id="12"/>
      <w:bookmarkEnd w:id="13"/>
      <w:bookmarkEnd w:id="14"/>
      <w:bookmarkEnd w:id="15"/>
      <w:bookmarkEnd w:id="16"/>
      <w:bookmarkEnd w:id="17"/>
      <w:bookmarkEnd w:id="18"/>
      <w:r>
        <w:rPr>
          <w:rFonts w:ascii="仿宋_GB2312" w:eastAsia="仿宋_GB2312" w:hAnsi="仿宋_GB2312" w:cs="仿宋_GB2312" w:hint="eastAsia"/>
          <w:b/>
          <w:color w:val="000000"/>
          <w:sz w:val="32"/>
          <w:szCs w:val="32"/>
        </w:rPr>
        <w:t>采购方信息</w:t>
      </w:r>
    </w:p>
    <w:p w14:paraId="57C9C674" w14:textId="77777777" w:rsidR="00DD05D3" w:rsidRDefault="00000000">
      <w:pPr>
        <w:spacing w:line="520" w:lineRule="exact"/>
        <w:ind w:left="165" w:hanging="165"/>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采购方名称：中粮屯河乌苏番茄制品有限公司</w:t>
      </w:r>
    </w:p>
    <w:p w14:paraId="72CF2448" w14:textId="77777777" w:rsidR="00DD05D3" w:rsidRDefault="00000000">
      <w:pPr>
        <w:spacing w:line="520" w:lineRule="exact"/>
        <w:ind w:firstLineChars="600" w:firstLine="19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中粮屯河玛纳斯番茄制品有限公司</w:t>
      </w:r>
    </w:p>
    <w:p w14:paraId="0FAFDDB0" w14:textId="77777777" w:rsidR="00DD05D3" w:rsidRDefault="00000000">
      <w:pPr>
        <w:spacing w:line="520" w:lineRule="exact"/>
        <w:ind w:firstLineChars="600" w:firstLine="19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中粮屯河昌吉番茄制品有限公司</w:t>
      </w:r>
    </w:p>
    <w:p w14:paraId="68D86268" w14:textId="77777777" w:rsidR="00DD05D3" w:rsidRDefault="00000000">
      <w:pPr>
        <w:spacing w:line="520" w:lineRule="exact"/>
        <w:ind w:firstLineChars="600" w:firstLine="19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中粮屯河吉木萨尔番茄制品有限公司</w:t>
      </w:r>
    </w:p>
    <w:p w14:paraId="504415D5" w14:textId="77777777" w:rsidR="00DD05D3" w:rsidRDefault="00000000">
      <w:pPr>
        <w:spacing w:line="520" w:lineRule="exact"/>
        <w:ind w:firstLineChars="600" w:firstLine="19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中粮屯河焉耆番茄制品有限公司</w:t>
      </w:r>
    </w:p>
    <w:p w14:paraId="5F06755A" w14:textId="77777777" w:rsidR="00DD05D3" w:rsidRDefault="00000000">
      <w:pPr>
        <w:spacing w:line="520" w:lineRule="exact"/>
        <w:ind w:left="165" w:hanging="165"/>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采购方地址：新疆塔城地区乌苏市</w:t>
      </w:r>
    </w:p>
    <w:p w14:paraId="15D0E9E5" w14:textId="77777777" w:rsidR="00DD05D3" w:rsidRDefault="00000000">
      <w:pPr>
        <w:spacing w:line="440" w:lineRule="exact"/>
        <w:ind w:firstLineChars="600" w:firstLine="19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新疆昌吉回族自治州玛纳斯县</w:t>
      </w:r>
    </w:p>
    <w:p w14:paraId="0AA9B4C3" w14:textId="77777777" w:rsidR="00DD05D3" w:rsidRDefault="00000000">
      <w:pPr>
        <w:spacing w:line="440" w:lineRule="exact"/>
        <w:ind w:firstLineChars="600" w:firstLine="192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新疆昌吉州昌吉市西郊（乌伊西路）</w:t>
      </w:r>
    </w:p>
    <w:p w14:paraId="2B8843A7" w14:textId="77777777" w:rsidR="00DD05D3" w:rsidRDefault="00000000">
      <w:pPr>
        <w:spacing w:line="440" w:lineRule="exact"/>
        <w:ind w:firstLineChars="600" w:firstLine="192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新疆昌吉州吉木萨尔县乌奇公路北侧</w:t>
      </w:r>
    </w:p>
    <w:p w14:paraId="25983AF5" w14:textId="77777777" w:rsidR="00DD05D3" w:rsidRDefault="00000000">
      <w:pPr>
        <w:spacing w:line="440" w:lineRule="exact"/>
        <w:ind w:firstLineChars="600" w:firstLine="19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新疆巴音郭勒蒙古自治州焉耆回族自治县</w:t>
      </w:r>
    </w:p>
    <w:p w14:paraId="5C1A81F3" w14:textId="77777777" w:rsidR="00DD05D3" w:rsidRDefault="00DD05D3">
      <w:pPr>
        <w:spacing w:line="520" w:lineRule="exact"/>
        <w:ind w:left="165" w:hanging="165"/>
        <w:contextualSpacing/>
        <w:rPr>
          <w:rFonts w:ascii="仿宋_GB2312" w:eastAsia="仿宋_GB2312" w:hAnsi="仿宋_GB2312" w:cs="仿宋_GB2312"/>
          <w:color w:val="000000"/>
          <w:sz w:val="32"/>
          <w:szCs w:val="32"/>
        </w:rPr>
      </w:pPr>
    </w:p>
    <w:p w14:paraId="7FF822E9" w14:textId="77777777" w:rsidR="00DD05D3" w:rsidRDefault="00DD05D3">
      <w:pPr>
        <w:spacing w:line="520" w:lineRule="exact"/>
        <w:ind w:left="165" w:hanging="165"/>
        <w:contextualSpacing/>
        <w:rPr>
          <w:rFonts w:ascii="仿宋_GB2312" w:eastAsia="仿宋_GB2312" w:hAnsi="仿宋_GB2312" w:cs="仿宋_GB2312"/>
          <w:color w:val="000000"/>
          <w:sz w:val="32"/>
          <w:szCs w:val="32"/>
        </w:rPr>
      </w:pPr>
    </w:p>
    <w:tbl>
      <w:tblPr>
        <w:tblStyle w:val="af7"/>
        <w:tblW w:w="0" w:type="auto"/>
        <w:tblLook w:val="04A0" w:firstRow="1" w:lastRow="0" w:firstColumn="1" w:lastColumn="0" w:noHBand="0" w:noVBand="1"/>
      </w:tblPr>
      <w:tblGrid>
        <w:gridCol w:w="2476"/>
        <w:gridCol w:w="3019"/>
        <w:gridCol w:w="3764"/>
      </w:tblGrid>
      <w:tr w:rsidR="00DD05D3" w14:paraId="6D9E4EB2" w14:textId="77777777">
        <w:trPr>
          <w:trHeight w:val="556"/>
        </w:trPr>
        <w:tc>
          <w:tcPr>
            <w:tcW w:w="2476" w:type="dxa"/>
          </w:tcPr>
          <w:p w14:paraId="6D604A77"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职务</w:t>
            </w:r>
          </w:p>
        </w:tc>
        <w:tc>
          <w:tcPr>
            <w:tcW w:w="3019" w:type="dxa"/>
          </w:tcPr>
          <w:p w14:paraId="2215A0F5"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人员姓名</w:t>
            </w:r>
          </w:p>
        </w:tc>
        <w:tc>
          <w:tcPr>
            <w:tcW w:w="3764" w:type="dxa"/>
          </w:tcPr>
          <w:p w14:paraId="32CC95DF"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w:t>
            </w:r>
          </w:p>
        </w:tc>
      </w:tr>
      <w:tr w:rsidR="00DD05D3" w14:paraId="6005807D" w14:textId="77777777">
        <w:trPr>
          <w:trHeight w:val="556"/>
        </w:trPr>
        <w:tc>
          <w:tcPr>
            <w:tcW w:w="2476" w:type="dxa"/>
          </w:tcPr>
          <w:p w14:paraId="6D3DF5D4"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EPS操作人员</w:t>
            </w:r>
          </w:p>
        </w:tc>
        <w:tc>
          <w:tcPr>
            <w:tcW w:w="3019" w:type="dxa"/>
          </w:tcPr>
          <w:p w14:paraId="7D0CA6E5"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邓怀亮</w:t>
            </w:r>
          </w:p>
        </w:tc>
        <w:tc>
          <w:tcPr>
            <w:tcW w:w="3764" w:type="dxa"/>
          </w:tcPr>
          <w:p w14:paraId="696B9A26"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5199042229</w:t>
            </w:r>
          </w:p>
        </w:tc>
      </w:tr>
      <w:tr w:rsidR="00DD05D3" w14:paraId="355D3D6D" w14:textId="77777777">
        <w:trPr>
          <w:trHeight w:val="556"/>
        </w:trPr>
        <w:tc>
          <w:tcPr>
            <w:tcW w:w="2476" w:type="dxa"/>
          </w:tcPr>
          <w:p w14:paraId="4E1F2FB3"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业务联系人1</w:t>
            </w:r>
          </w:p>
        </w:tc>
        <w:tc>
          <w:tcPr>
            <w:tcW w:w="3019" w:type="dxa"/>
          </w:tcPr>
          <w:p w14:paraId="1D75BC46"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李虎（乌苏）</w:t>
            </w:r>
          </w:p>
        </w:tc>
        <w:tc>
          <w:tcPr>
            <w:tcW w:w="3764" w:type="dxa"/>
          </w:tcPr>
          <w:p w14:paraId="48C47F87"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sz w:val="32"/>
                <w:szCs w:val="32"/>
              </w:rPr>
              <w:t>18899628333</w:t>
            </w:r>
          </w:p>
        </w:tc>
      </w:tr>
      <w:tr w:rsidR="00DD05D3" w14:paraId="3AA91D83" w14:textId="77777777">
        <w:trPr>
          <w:trHeight w:val="556"/>
        </w:trPr>
        <w:tc>
          <w:tcPr>
            <w:tcW w:w="2476" w:type="dxa"/>
          </w:tcPr>
          <w:p w14:paraId="550A6134"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业务联系人</w:t>
            </w:r>
            <w:r>
              <w:rPr>
                <w:rFonts w:ascii="仿宋_GB2312" w:eastAsia="仿宋_GB2312" w:hAnsi="仿宋_GB2312" w:cs="仿宋_GB2312"/>
                <w:sz w:val="32"/>
                <w:szCs w:val="32"/>
              </w:rPr>
              <w:t>2</w:t>
            </w:r>
          </w:p>
        </w:tc>
        <w:tc>
          <w:tcPr>
            <w:tcW w:w="3019" w:type="dxa"/>
          </w:tcPr>
          <w:p w14:paraId="0A3FE33B"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郝世峰（玛纳斯）</w:t>
            </w:r>
          </w:p>
        </w:tc>
        <w:tc>
          <w:tcPr>
            <w:tcW w:w="3764" w:type="dxa"/>
          </w:tcPr>
          <w:p w14:paraId="4FFD1205"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sz w:val="32"/>
                <w:szCs w:val="32"/>
              </w:rPr>
              <w:t>15699331869</w:t>
            </w:r>
          </w:p>
        </w:tc>
      </w:tr>
      <w:tr w:rsidR="00DD05D3" w14:paraId="7B3E0698" w14:textId="77777777">
        <w:trPr>
          <w:trHeight w:val="556"/>
        </w:trPr>
        <w:tc>
          <w:tcPr>
            <w:tcW w:w="2476" w:type="dxa"/>
          </w:tcPr>
          <w:p w14:paraId="04DE0050"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业务联系人</w:t>
            </w:r>
            <w:r>
              <w:rPr>
                <w:rFonts w:ascii="仿宋_GB2312" w:eastAsia="仿宋_GB2312" w:hAnsi="仿宋_GB2312" w:cs="仿宋_GB2312"/>
                <w:sz w:val="32"/>
                <w:szCs w:val="32"/>
              </w:rPr>
              <w:t>3</w:t>
            </w:r>
          </w:p>
        </w:tc>
        <w:tc>
          <w:tcPr>
            <w:tcW w:w="3019" w:type="dxa"/>
          </w:tcPr>
          <w:p w14:paraId="53BEA8BF"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姜建国（昌吉）</w:t>
            </w:r>
          </w:p>
        </w:tc>
        <w:tc>
          <w:tcPr>
            <w:tcW w:w="3764" w:type="dxa"/>
          </w:tcPr>
          <w:p w14:paraId="545C7D41"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sz w:val="32"/>
                <w:szCs w:val="32"/>
              </w:rPr>
              <w:t>18199298388</w:t>
            </w:r>
          </w:p>
        </w:tc>
      </w:tr>
      <w:tr w:rsidR="00DD05D3" w14:paraId="782655A8" w14:textId="77777777">
        <w:trPr>
          <w:trHeight w:val="556"/>
        </w:trPr>
        <w:tc>
          <w:tcPr>
            <w:tcW w:w="2476" w:type="dxa"/>
          </w:tcPr>
          <w:p w14:paraId="158FE936"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业务联系人</w:t>
            </w:r>
            <w:r>
              <w:rPr>
                <w:rFonts w:ascii="仿宋_GB2312" w:eastAsia="仿宋_GB2312" w:hAnsi="仿宋_GB2312" w:cs="仿宋_GB2312"/>
                <w:sz w:val="32"/>
                <w:szCs w:val="32"/>
              </w:rPr>
              <w:t>4</w:t>
            </w:r>
          </w:p>
        </w:tc>
        <w:tc>
          <w:tcPr>
            <w:tcW w:w="3019" w:type="dxa"/>
          </w:tcPr>
          <w:p w14:paraId="4CF276FC"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何多刚（吉木萨尔）</w:t>
            </w:r>
          </w:p>
        </w:tc>
        <w:tc>
          <w:tcPr>
            <w:tcW w:w="3764" w:type="dxa"/>
          </w:tcPr>
          <w:p w14:paraId="0CCB8E7F"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13309940125</w:t>
            </w:r>
          </w:p>
        </w:tc>
      </w:tr>
      <w:tr w:rsidR="00DD05D3" w14:paraId="428368AC" w14:textId="77777777">
        <w:trPr>
          <w:trHeight w:val="556"/>
        </w:trPr>
        <w:tc>
          <w:tcPr>
            <w:tcW w:w="2476" w:type="dxa"/>
          </w:tcPr>
          <w:p w14:paraId="71B0FEB8"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业务联系人</w:t>
            </w:r>
            <w:r>
              <w:rPr>
                <w:rFonts w:ascii="仿宋_GB2312" w:eastAsia="仿宋_GB2312" w:hAnsi="仿宋_GB2312" w:cs="仿宋_GB2312"/>
                <w:sz w:val="32"/>
                <w:szCs w:val="32"/>
              </w:rPr>
              <w:t>5</w:t>
            </w:r>
          </w:p>
        </w:tc>
        <w:tc>
          <w:tcPr>
            <w:tcW w:w="3019" w:type="dxa"/>
          </w:tcPr>
          <w:p w14:paraId="2E28E03E"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刘成军（焉耆）</w:t>
            </w:r>
          </w:p>
        </w:tc>
        <w:tc>
          <w:tcPr>
            <w:tcW w:w="3764" w:type="dxa"/>
          </w:tcPr>
          <w:p w14:paraId="712F66B0"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sz w:val="32"/>
                <w:szCs w:val="32"/>
              </w:rPr>
              <w:t>19609960707</w:t>
            </w:r>
          </w:p>
        </w:tc>
      </w:tr>
      <w:tr w:rsidR="00DD05D3" w14:paraId="282CEC8F" w14:textId="77777777">
        <w:trPr>
          <w:trHeight w:val="566"/>
        </w:trPr>
        <w:tc>
          <w:tcPr>
            <w:tcW w:w="2476" w:type="dxa"/>
          </w:tcPr>
          <w:p w14:paraId="46535657" w14:textId="77777777" w:rsidR="00DD05D3" w:rsidRDefault="00000000">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监督人员</w:t>
            </w:r>
          </w:p>
        </w:tc>
        <w:tc>
          <w:tcPr>
            <w:tcW w:w="3019" w:type="dxa"/>
          </w:tcPr>
          <w:p w14:paraId="062428DE"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赵甲蓉 </w:t>
            </w:r>
            <w:r>
              <w:rPr>
                <w:rFonts w:ascii="仿宋_GB2312" w:eastAsia="仿宋_GB2312" w:hAnsi="仿宋_GB2312" w:cs="仿宋_GB2312"/>
                <w:sz w:val="32"/>
                <w:szCs w:val="32"/>
              </w:rPr>
              <w:t xml:space="preserve">   </w:t>
            </w:r>
          </w:p>
        </w:tc>
        <w:tc>
          <w:tcPr>
            <w:tcW w:w="3764" w:type="dxa"/>
          </w:tcPr>
          <w:p w14:paraId="34407749" w14:textId="77777777" w:rsidR="00DD05D3" w:rsidRDefault="00000000">
            <w:pPr>
              <w:spacing w:line="520" w:lineRule="exact"/>
              <w:contextualSpacing/>
              <w:jc w:val="center"/>
              <w:rPr>
                <w:rFonts w:ascii="仿宋_GB2312" w:eastAsia="仿宋_GB2312" w:hAnsi="仿宋_GB2312" w:cs="仿宋_GB2312"/>
                <w:sz w:val="32"/>
                <w:szCs w:val="32"/>
              </w:rPr>
            </w:pPr>
            <w:r>
              <w:rPr>
                <w:rFonts w:ascii="仿宋_GB2312" w:eastAsia="仿宋_GB2312" w:hAnsi="仿宋_GB2312" w:cs="仿宋_GB2312"/>
                <w:sz w:val="32"/>
                <w:szCs w:val="32"/>
              </w:rPr>
              <w:t>13909941150</w:t>
            </w:r>
          </w:p>
        </w:tc>
      </w:tr>
    </w:tbl>
    <w:p w14:paraId="5E7BF6E6" w14:textId="77777777" w:rsidR="00DD05D3" w:rsidRDefault="00000000">
      <w:pPr>
        <w:pStyle w:val="ab"/>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9.纪检监督部门及电话</w:t>
      </w:r>
    </w:p>
    <w:p w14:paraId="54BBC44C" w14:textId="77777777" w:rsidR="00DD05D3" w:rsidRDefault="00000000">
      <w:pPr>
        <w:pStyle w:val="afc"/>
        <w:spacing w:line="520" w:lineRule="exact"/>
        <w:ind w:left="375" w:firstLineChars="0" w:firstLine="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中粮糖业控股股份有限公司纪检信访举报联络方式</w:t>
      </w:r>
    </w:p>
    <w:p w14:paraId="42668348" w14:textId="77777777" w:rsidR="00DD05D3" w:rsidRDefault="00000000">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寄信  通讯地址：北京市朝阳区朝阳门南大街8号中粮福临门大厦9层904室纪委办公室（收），邮政编码：100020</w:t>
      </w:r>
    </w:p>
    <w:p w14:paraId="71C73BAB" w14:textId="77777777" w:rsidR="00DD05D3" w:rsidRDefault="00000000">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致电  举报电话 010-85017235</w:t>
      </w:r>
    </w:p>
    <w:p w14:paraId="0348F926" w14:textId="77777777" w:rsidR="00DD05D3" w:rsidRDefault="00000000">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（2）中粮屯河番茄有限公司纪检信访举报联络方式</w:t>
      </w:r>
    </w:p>
    <w:p w14:paraId="218ADB2F" w14:textId="77777777" w:rsidR="00DD05D3" w:rsidRDefault="00000000">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寄信  通讯地址：新疆乌鲁木齐市黄河路2号招商银行大厦20楼中粮屯河番茄有限公司党群纪检部（收），邮政编码：830000</w:t>
      </w:r>
    </w:p>
    <w:p w14:paraId="67074C47" w14:textId="77777777" w:rsidR="00DD05D3" w:rsidRDefault="00000000">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致电  举报电话 18709967070</w:t>
      </w:r>
    </w:p>
    <w:p w14:paraId="1E062519" w14:textId="77777777" w:rsidR="00DD05D3" w:rsidRDefault="00DD05D3">
      <w:pPr>
        <w:spacing w:line="520" w:lineRule="exact"/>
        <w:ind w:leftChars="-50" w:left="-105" w:firstLineChars="150" w:firstLine="542"/>
        <w:rPr>
          <w:rFonts w:ascii="仿宋" w:eastAsia="仿宋" w:hAnsi="仿宋"/>
          <w:b/>
          <w:sz w:val="36"/>
          <w:szCs w:val="36"/>
        </w:rPr>
      </w:pPr>
    </w:p>
    <w:p w14:paraId="6CC9F9BC" w14:textId="77777777" w:rsidR="00DD05D3" w:rsidRDefault="00DD05D3">
      <w:pPr>
        <w:ind w:firstLineChars="49" w:firstLine="177"/>
        <w:rPr>
          <w:rFonts w:ascii="仿宋" w:eastAsia="仿宋" w:hAnsi="仿宋"/>
          <w:b/>
          <w:sz w:val="36"/>
          <w:szCs w:val="36"/>
        </w:rPr>
      </w:pPr>
    </w:p>
    <w:p w14:paraId="1B7E9058" w14:textId="77777777" w:rsidR="00DD05D3" w:rsidRDefault="00DD05D3">
      <w:pPr>
        <w:ind w:firstLineChars="49" w:firstLine="177"/>
        <w:rPr>
          <w:rFonts w:ascii="仿宋" w:eastAsia="仿宋" w:hAnsi="仿宋"/>
          <w:b/>
          <w:sz w:val="36"/>
          <w:szCs w:val="36"/>
        </w:rPr>
      </w:pPr>
    </w:p>
    <w:p w14:paraId="61743AF0" w14:textId="77777777" w:rsidR="00DD05D3" w:rsidRDefault="00DD05D3">
      <w:pPr>
        <w:ind w:firstLineChars="49" w:firstLine="177"/>
        <w:rPr>
          <w:rFonts w:ascii="仿宋" w:eastAsia="仿宋" w:hAnsi="仿宋"/>
          <w:b/>
          <w:sz w:val="36"/>
          <w:szCs w:val="36"/>
        </w:rPr>
      </w:pPr>
    </w:p>
    <w:p w14:paraId="4305E127" w14:textId="77777777" w:rsidR="00DD05D3" w:rsidRDefault="00DD05D3">
      <w:pPr>
        <w:ind w:firstLineChars="49" w:firstLine="177"/>
        <w:rPr>
          <w:rFonts w:ascii="仿宋" w:eastAsia="仿宋" w:hAnsi="仿宋"/>
          <w:b/>
          <w:sz w:val="36"/>
          <w:szCs w:val="36"/>
        </w:rPr>
      </w:pPr>
    </w:p>
    <w:p w14:paraId="539B7872" w14:textId="77777777" w:rsidR="00DD05D3" w:rsidRDefault="00DD05D3">
      <w:pPr>
        <w:ind w:firstLineChars="49" w:firstLine="177"/>
        <w:rPr>
          <w:rFonts w:ascii="仿宋" w:eastAsia="仿宋" w:hAnsi="仿宋"/>
          <w:b/>
          <w:sz w:val="36"/>
          <w:szCs w:val="36"/>
        </w:rPr>
      </w:pPr>
    </w:p>
    <w:p w14:paraId="0E68A11B" w14:textId="77777777" w:rsidR="00DD05D3" w:rsidRDefault="00DD05D3">
      <w:pPr>
        <w:ind w:firstLineChars="49" w:firstLine="177"/>
        <w:rPr>
          <w:rFonts w:ascii="仿宋" w:eastAsia="仿宋" w:hAnsi="仿宋"/>
          <w:b/>
          <w:sz w:val="36"/>
          <w:szCs w:val="36"/>
        </w:rPr>
      </w:pPr>
    </w:p>
    <w:p w14:paraId="5EF94DAB" w14:textId="77777777" w:rsidR="00DD05D3" w:rsidRDefault="00DD05D3">
      <w:pPr>
        <w:jc w:val="center"/>
        <w:rPr>
          <w:rFonts w:ascii="仿宋" w:eastAsia="仿宋" w:hAnsi="仿宋"/>
          <w:b/>
          <w:sz w:val="36"/>
          <w:szCs w:val="36"/>
        </w:rPr>
      </w:pPr>
    </w:p>
    <w:p w14:paraId="1D257031" w14:textId="77777777" w:rsidR="00DD05D3" w:rsidRDefault="00DD05D3">
      <w:pPr>
        <w:rPr>
          <w:rFonts w:ascii="仿宋" w:eastAsia="仿宋" w:hAnsi="仿宋"/>
          <w:b/>
          <w:sz w:val="36"/>
          <w:szCs w:val="36"/>
        </w:rPr>
      </w:pPr>
    </w:p>
    <w:p w14:paraId="404DBDD3" w14:textId="77777777" w:rsidR="00DD05D3" w:rsidRDefault="00000000">
      <w:pPr>
        <w:jc w:val="center"/>
        <w:rPr>
          <w:rFonts w:ascii="仿宋" w:eastAsia="仿宋" w:hAnsi="仿宋"/>
          <w:b/>
          <w:sz w:val="36"/>
          <w:szCs w:val="36"/>
        </w:rPr>
      </w:pPr>
      <w:r>
        <w:rPr>
          <w:rFonts w:ascii="仿宋" w:eastAsia="仿宋" w:hAnsi="仿宋" w:hint="eastAsia"/>
          <w:b/>
          <w:sz w:val="36"/>
          <w:szCs w:val="36"/>
        </w:rPr>
        <w:t>第二部分 投标方须知</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30"/>
        <w:gridCol w:w="7573"/>
      </w:tblGrid>
      <w:tr w:rsidR="00DD05D3" w14:paraId="7BE06ABF"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01782012"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序号</w:t>
            </w:r>
          </w:p>
        </w:tc>
        <w:tc>
          <w:tcPr>
            <w:tcW w:w="1930" w:type="dxa"/>
            <w:tcBorders>
              <w:top w:val="single" w:sz="4" w:space="0" w:color="auto"/>
              <w:left w:val="single" w:sz="4" w:space="0" w:color="auto"/>
              <w:bottom w:val="single" w:sz="4" w:space="0" w:color="auto"/>
              <w:right w:val="single" w:sz="4" w:space="0" w:color="auto"/>
            </w:tcBorders>
            <w:vAlign w:val="center"/>
          </w:tcPr>
          <w:p w14:paraId="787312E6"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项目</w:t>
            </w:r>
          </w:p>
        </w:tc>
        <w:tc>
          <w:tcPr>
            <w:tcW w:w="7573" w:type="dxa"/>
            <w:tcBorders>
              <w:top w:val="single" w:sz="4" w:space="0" w:color="auto"/>
              <w:left w:val="single" w:sz="4" w:space="0" w:color="auto"/>
              <w:bottom w:val="single" w:sz="4" w:space="0" w:color="auto"/>
              <w:right w:val="single" w:sz="4" w:space="0" w:color="auto"/>
            </w:tcBorders>
            <w:vAlign w:val="center"/>
          </w:tcPr>
          <w:p w14:paraId="71A902E1" w14:textId="77777777" w:rsidR="00DD05D3" w:rsidRDefault="00000000">
            <w:pPr>
              <w:jc w:val="left"/>
              <w:rPr>
                <w:rFonts w:ascii="仿宋_GB2312" w:eastAsia="仿宋_GB2312" w:hAnsiTheme="minorEastAsia"/>
                <w:sz w:val="24"/>
              </w:rPr>
            </w:pPr>
            <w:r>
              <w:rPr>
                <w:rFonts w:ascii="仿宋_GB2312" w:eastAsia="仿宋_GB2312" w:hAnsiTheme="minorEastAsia" w:hint="eastAsia"/>
                <w:sz w:val="24"/>
              </w:rPr>
              <w:t>本采购项目为中粮屯河番茄有限公司的202</w:t>
            </w:r>
            <w:r>
              <w:rPr>
                <w:rFonts w:ascii="仿宋_GB2312" w:eastAsia="仿宋_GB2312" w:hAnsiTheme="minorEastAsia"/>
                <w:sz w:val="24"/>
              </w:rPr>
              <w:t>4</w:t>
            </w:r>
            <w:r>
              <w:rPr>
                <w:rFonts w:ascii="仿宋_GB2312" w:eastAsia="仿宋_GB2312" w:hAnsiTheme="minorEastAsia" w:hint="eastAsia"/>
                <w:sz w:val="24"/>
              </w:rPr>
              <w:t>年度番茄采收机评估服务采购项目询比采购，集采分签，采购方为中粮屯河乌苏番茄制品有限公司、中粮屯河玛纳斯番茄制品有限公司、中粮屯河昌吉番茄制品有限公司、中粮屯河吉木萨尔番茄制品有限公司、中粮屯河焉耆番茄制品有限公司，项目资金来源为自筹。该项目已具备询比采购条件，现对202</w:t>
            </w:r>
            <w:r>
              <w:rPr>
                <w:rFonts w:ascii="仿宋_GB2312" w:eastAsia="仿宋_GB2312" w:hAnsiTheme="minorEastAsia"/>
                <w:sz w:val="24"/>
              </w:rPr>
              <w:t>4</w:t>
            </w:r>
            <w:r>
              <w:rPr>
                <w:rFonts w:ascii="仿宋_GB2312" w:eastAsia="仿宋_GB2312" w:hAnsiTheme="minorEastAsia" w:hint="eastAsia"/>
                <w:sz w:val="24"/>
              </w:rPr>
              <w:t>年度番茄采收机评估服务项目进行询比采购</w:t>
            </w:r>
          </w:p>
        </w:tc>
      </w:tr>
      <w:tr w:rsidR="00DD05D3" w14:paraId="544E21FE"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6B6C08B6"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w:t>
            </w:r>
          </w:p>
        </w:tc>
        <w:tc>
          <w:tcPr>
            <w:tcW w:w="1930" w:type="dxa"/>
            <w:tcBorders>
              <w:top w:val="single" w:sz="4" w:space="0" w:color="auto"/>
              <w:left w:val="single" w:sz="4" w:space="0" w:color="auto"/>
              <w:bottom w:val="single" w:sz="4" w:space="0" w:color="auto"/>
              <w:right w:val="single" w:sz="4" w:space="0" w:color="auto"/>
            </w:tcBorders>
            <w:vAlign w:val="center"/>
          </w:tcPr>
          <w:p w14:paraId="2A971A8A"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项目名称</w:t>
            </w:r>
          </w:p>
        </w:tc>
        <w:tc>
          <w:tcPr>
            <w:tcW w:w="7573" w:type="dxa"/>
            <w:tcBorders>
              <w:top w:val="single" w:sz="4" w:space="0" w:color="auto"/>
              <w:left w:val="single" w:sz="4" w:space="0" w:color="auto"/>
              <w:bottom w:val="single" w:sz="4" w:space="0" w:color="auto"/>
              <w:right w:val="single" w:sz="4" w:space="0" w:color="auto"/>
            </w:tcBorders>
            <w:vAlign w:val="center"/>
          </w:tcPr>
          <w:p w14:paraId="01E1F3AF" w14:textId="77777777" w:rsidR="00DD05D3" w:rsidRDefault="00000000">
            <w:pPr>
              <w:jc w:val="center"/>
              <w:rPr>
                <w:rFonts w:ascii="仿宋_GB2312" w:eastAsia="仿宋_GB2312" w:hAnsiTheme="minorEastAsia"/>
                <w:sz w:val="24"/>
              </w:rPr>
            </w:pPr>
            <w:r>
              <w:rPr>
                <w:rFonts w:ascii="仿宋_GB2312" w:eastAsia="仿宋_GB2312" w:hAnsiTheme="minorEastAsia" w:cs="Arial" w:hint="eastAsia"/>
                <w:kern w:val="0"/>
                <w:sz w:val="24"/>
              </w:rPr>
              <w:t>番茄采收机评估服务项目</w:t>
            </w:r>
          </w:p>
        </w:tc>
      </w:tr>
      <w:tr w:rsidR="00DD05D3" w14:paraId="3B090F15"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547AE790"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2</w:t>
            </w:r>
          </w:p>
        </w:tc>
        <w:tc>
          <w:tcPr>
            <w:tcW w:w="1930" w:type="dxa"/>
            <w:tcBorders>
              <w:top w:val="single" w:sz="4" w:space="0" w:color="auto"/>
              <w:left w:val="single" w:sz="4" w:space="0" w:color="auto"/>
              <w:bottom w:val="single" w:sz="4" w:space="0" w:color="auto"/>
              <w:right w:val="single" w:sz="4" w:space="0" w:color="auto"/>
            </w:tcBorders>
            <w:vAlign w:val="center"/>
          </w:tcPr>
          <w:p w14:paraId="0A126B70"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交付地点</w:t>
            </w:r>
          </w:p>
        </w:tc>
        <w:tc>
          <w:tcPr>
            <w:tcW w:w="7573" w:type="dxa"/>
            <w:tcBorders>
              <w:top w:val="single" w:sz="4" w:space="0" w:color="auto"/>
              <w:left w:val="single" w:sz="4" w:space="0" w:color="auto"/>
              <w:bottom w:val="single" w:sz="4" w:space="0" w:color="auto"/>
              <w:right w:val="single" w:sz="4" w:space="0" w:color="auto"/>
            </w:tcBorders>
            <w:vAlign w:val="center"/>
          </w:tcPr>
          <w:p w14:paraId="7FB05F48" w14:textId="77777777" w:rsidR="00DD05D3" w:rsidRDefault="00000000">
            <w:pPr>
              <w:spacing w:line="520" w:lineRule="exact"/>
              <w:ind w:left="165" w:hanging="165"/>
              <w:contextualSpacing/>
              <w:rPr>
                <w:rFonts w:ascii="仿宋_GB2312" w:eastAsia="仿宋_GB2312" w:hAnsiTheme="minorEastAsia"/>
                <w:sz w:val="24"/>
              </w:rPr>
            </w:pPr>
            <w:r>
              <w:rPr>
                <w:rFonts w:ascii="仿宋_GB2312" w:eastAsia="仿宋_GB2312" w:hAnsiTheme="minorEastAsia" w:hint="eastAsia"/>
                <w:sz w:val="24"/>
              </w:rPr>
              <w:t>新疆塔城地区乌苏市新市区办事处塔里木河东路385号</w:t>
            </w:r>
          </w:p>
          <w:p w14:paraId="2C4444D1" w14:textId="77777777" w:rsidR="00DD05D3" w:rsidRDefault="00000000">
            <w:pPr>
              <w:spacing w:line="440" w:lineRule="exact"/>
              <w:rPr>
                <w:rFonts w:ascii="仿宋_GB2312" w:eastAsia="仿宋_GB2312" w:hAnsiTheme="minorEastAsia"/>
                <w:sz w:val="24"/>
              </w:rPr>
            </w:pPr>
            <w:r>
              <w:rPr>
                <w:rFonts w:ascii="仿宋_GB2312" w:eastAsia="仿宋_GB2312" w:hAnsiTheme="minorEastAsia" w:hint="eastAsia"/>
                <w:sz w:val="24"/>
              </w:rPr>
              <w:t>新疆昌吉回族自治州玛纳斯县凉州户镇太阳庙村5号</w:t>
            </w:r>
          </w:p>
          <w:p w14:paraId="5210E2E9" w14:textId="77777777" w:rsidR="00DD05D3" w:rsidRDefault="00000000">
            <w:pPr>
              <w:spacing w:line="440" w:lineRule="exact"/>
              <w:rPr>
                <w:rFonts w:ascii="仿宋_GB2312" w:eastAsia="仿宋_GB2312" w:hAnsiTheme="minorEastAsia"/>
                <w:sz w:val="24"/>
              </w:rPr>
            </w:pPr>
            <w:r>
              <w:rPr>
                <w:rFonts w:ascii="仿宋_GB2312" w:eastAsia="仿宋_GB2312" w:hAnsiTheme="minorEastAsia"/>
                <w:sz w:val="24"/>
              </w:rPr>
              <w:t>新疆昌吉州昌吉市</w:t>
            </w:r>
            <w:r>
              <w:rPr>
                <w:rFonts w:ascii="仿宋_GB2312" w:eastAsia="仿宋_GB2312" w:hAnsiTheme="minorEastAsia" w:hint="eastAsia"/>
                <w:sz w:val="24"/>
              </w:rPr>
              <w:t>大西渠镇</w:t>
            </w:r>
            <w:r>
              <w:rPr>
                <w:rFonts w:ascii="仿宋_GB2312" w:eastAsia="仿宋_GB2312" w:hAnsiTheme="minorEastAsia"/>
                <w:sz w:val="24"/>
              </w:rPr>
              <w:t>乌伊西路</w:t>
            </w:r>
            <w:r>
              <w:rPr>
                <w:rFonts w:ascii="仿宋_GB2312" w:eastAsia="仿宋_GB2312" w:hAnsiTheme="minorEastAsia" w:hint="eastAsia"/>
                <w:sz w:val="24"/>
              </w:rPr>
              <w:t>南侧</w:t>
            </w:r>
          </w:p>
          <w:p w14:paraId="6CDDEE71" w14:textId="77777777" w:rsidR="00DD05D3" w:rsidRDefault="00000000">
            <w:pPr>
              <w:spacing w:line="440" w:lineRule="exact"/>
              <w:rPr>
                <w:rFonts w:ascii="仿宋_GB2312" w:eastAsia="仿宋_GB2312" w:hAnsiTheme="minorEastAsia"/>
                <w:sz w:val="24"/>
              </w:rPr>
            </w:pPr>
            <w:r>
              <w:rPr>
                <w:rFonts w:ascii="仿宋_GB2312" w:eastAsia="仿宋_GB2312" w:hAnsiTheme="minorEastAsia"/>
                <w:sz w:val="24"/>
              </w:rPr>
              <w:t>新疆昌吉州吉木萨尔县乌奇公路北侧</w:t>
            </w:r>
          </w:p>
          <w:p w14:paraId="1911512D" w14:textId="77777777" w:rsidR="00DD05D3" w:rsidRDefault="00000000">
            <w:pPr>
              <w:spacing w:line="440" w:lineRule="exact"/>
              <w:rPr>
                <w:rFonts w:ascii="仿宋_GB2312" w:eastAsia="仿宋_GB2312" w:hAnsiTheme="minorEastAsia"/>
                <w:sz w:val="24"/>
              </w:rPr>
            </w:pPr>
            <w:r>
              <w:rPr>
                <w:rFonts w:ascii="仿宋_GB2312" w:eastAsia="仿宋_GB2312" w:hAnsiTheme="minorEastAsia" w:hint="eastAsia"/>
                <w:sz w:val="24"/>
              </w:rPr>
              <w:t>新疆巴音郭勒蒙古自治州焉耆回族自治县城北（原糖厂西侧）</w:t>
            </w:r>
          </w:p>
          <w:p w14:paraId="4863E305" w14:textId="77777777" w:rsidR="00DD05D3" w:rsidRDefault="00DD05D3">
            <w:pPr>
              <w:jc w:val="center"/>
              <w:rPr>
                <w:rFonts w:ascii="仿宋_GB2312" w:eastAsia="仿宋_GB2312" w:hAnsiTheme="minorEastAsia"/>
                <w:sz w:val="24"/>
              </w:rPr>
            </w:pPr>
          </w:p>
        </w:tc>
      </w:tr>
      <w:tr w:rsidR="00DD05D3" w14:paraId="163CD51C"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6594716B"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3</w:t>
            </w:r>
          </w:p>
        </w:tc>
        <w:tc>
          <w:tcPr>
            <w:tcW w:w="1930" w:type="dxa"/>
            <w:tcBorders>
              <w:top w:val="single" w:sz="4" w:space="0" w:color="auto"/>
              <w:left w:val="single" w:sz="4" w:space="0" w:color="auto"/>
              <w:bottom w:val="single" w:sz="4" w:space="0" w:color="auto"/>
              <w:right w:val="single" w:sz="4" w:space="0" w:color="auto"/>
            </w:tcBorders>
            <w:vAlign w:val="center"/>
          </w:tcPr>
          <w:p w14:paraId="0ACFF914"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资金来源</w:t>
            </w:r>
          </w:p>
        </w:tc>
        <w:tc>
          <w:tcPr>
            <w:tcW w:w="7573" w:type="dxa"/>
            <w:tcBorders>
              <w:top w:val="single" w:sz="4" w:space="0" w:color="auto"/>
              <w:left w:val="single" w:sz="4" w:space="0" w:color="auto"/>
              <w:bottom w:val="single" w:sz="4" w:space="0" w:color="auto"/>
              <w:right w:val="single" w:sz="4" w:space="0" w:color="auto"/>
            </w:tcBorders>
            <w:vAlign w:val="center"/>
          </w:tcPr>
          <w:p w14:paraId="67933A9F"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5家企业自筹</w:t>
            </w:r>
          </w:p>
        </w:tc>
      </w:tr>
      <w:tr w:rsidR="00DD05D3" w14:paraId="57952453"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36C84380"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4</w:t>
            </w:r>
          </w:p>
        </w:tc>
        <w:tc>
          <w:tcPr>
            <w:tcW w:w="1930" w:type="dxa"/>
            <w:tcBorders>
              <w:top w:val="single" w:sz="4" w:space="0" w:color="auto"/>
              <w:left w:val="single" w:sz="4" w:space="0" w:color="auto"/>
              <w:bottom w:val="single" w:sz="4" w:space="0" w:color="auto"/>
              <w:right w:val="single" w:sz="4" w:space="0" w:color="auto"/>
            </w:tcBorders>
            <w:vAlign w:val="center"/>
          </w:tcPr>
          <w:p w14:paraId="3BD26569"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项目范围</w:t>
            </w:r>
          </w:p>
        </w:tc>
        <w:tc>
          <w:tcPr>
            <w:tcW w:w="7573" w:type="dxa"/>
            <w:tcBorders>
              <w:top w:val="single" w:sz="4" w:space="0" w:color="auto"/>
              <w:left w:val="single" w:sz="4" w:space="0" w:color="auto"/>
              <w:bottom w:val="single" w:sz="4" w:space="0" w:color="auto"/>
              <w:right w:val="single" w:sz="4" w:space="0" w:color="auto"/>
            </w:tcBorders>
            <w:vAlign w:val="center"/>
          </w:tcPr>
          <w:p w14:paraId="118933CE"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详见第三部分 采购需求</w:t>
            </w:r>
          </w:p>
        </w:tc>
      </w:tr>
      <w:tr w:rsidR="00DD05D3" w14:paraId="3E98D454"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0F9F70BA"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5</w:t>
            </w:r>
          </w:p>
        </w:tc>
        <w:tc>
          <w:tcPr>
            <w:tcW w:w="1930" w:type="dxa"/>
            <w:tcBorders>
              <w:top w:val="single" w:sz="4" w:space="0" w:color="auto"/>
              <w:left w:val="single" w:sz="4" w:space="0" w:color="auto"/>
              <w:bottom w:val="single" w:sz="4" w:space="0" w:color="auto"/>
              <w:right w:val="single" w:sz="4" w:space="0" w:color="auto"/>
            </w:tcBorders>
            <w:vAlign w:val="center"/>
          </w:tcPr>
          <w:p w14:paraId="72B44A9C"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费用说明</w:t>
            </w:r>
          </w:p>
        </w:tc>
        <w:tc>
          <w:tcPr>
            <w:tcW w:w="7573" w:type="dxa"/>
            <w:tcBorders>
              <w:top w:val="single" w:sz="4" w:space="0" w:color="auto"/>
              <w:left w:val="single" w:sz="4" w:space="0" w:color="auto"/>
              <w:bottom w:val="single" w:sz="4" w:space="0" w:color="auto"/>
              <w:right w:val="single" w:sz="4" w:space="0" w:color="auto"/>
            </w:tcBorders>
            <w:vAlign w:val="center"/>
          </w:tcPr>
          <w:p w14:paraId="099F47F9"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服务费、人员出差费、交通费、住宿费、工本费、办公费、税费等与本合同项下评估项目有关的一切费用，实行包干价</w:t>
            </w:r>
          </w:p>
        </w:tc>
      </w:tr>
      <w:tr w:rsidR="00DD05D3" w14:paraId="50F3FB63"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08166F30"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6</w:t>
            </w:r>
          </w:p>
        </w:tc>
        <w:tc>
          <w:tcPr>
            <w:tcW w:w="1930" w:type="dxa"/>
            <w:tcBorders>
              <w:top w:val="single" w:sz="4" w:space="0" w:color="auto"/>
              <w:left w:val="single" w:sz="4" w:space="0" w:color="auto"/>
              <w:bottom w:val="single" w:sz="4" w:space="0" w:color="auto"/>
              <w:right w:val="single" w:sz="4" w:space="0" w:color="auto"/>
            </w:tcBorders>
            <w:vAlign w:val="center"/>
          </w:tcPr>
          <w:p w14:paraId="5FB441A7"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完工日期</w:t>
            </w:r>
          </w:p>
        </w:tc>
        <w:tc>
          <w:tcPr>
            <w:tcW w:w="7573" w:type="dxa"/>
            <w:tcBorders>
              <w:top w:val="single" w:sz="4" w:space="0" w:color="auto"/>
              <w:left w:val="single" w:sz="4" w:space="0" w:color="auto"/>
              <w:bottom w:val="single" w:sz="4" w:space="0" w:color="auto"/>
              <w:right w:val="single" w:sz="4" w:space="0" w:color="auto"/>
            </w:tcBorders>
            <w:vAlign w:val="center"/>
          </w:tcPr>
          <w:p w14:paraId="21478CDF" w14:textId="6A1E5455" w:rsidR="00DD05D3" w:rsidRDefault="00000000">
            <w:pPr>
              <w:jc w:val="center"/>
              <w:rPr>
                <w:rFonts w:ascii="仿宋_GB2312" w:eastAsia="仿宋_GB2312" w:hAnsiTheme="minorEastAsia"/>
                <w:sz w:val="24"/>
              </w:rPr>
            </w:pPr>
            <w:r>
              <w:rPr>
                <w:rFonts w:ascii="仿宋_GB2312" w:eastAsia="仿宋_GB2312" w:hAnsiTheme="minorEastAsia" w:hint="eastAsia"/>
                <w:sz w:val="24"/>
              </w:rPr>
              <w:t>202</w:t>
            </w:r>
            <w:r>
              <w:rPr>
                <w:rFonts w:ascii="仿宋_GB2312" w:eastAsia="仿宋_GB2312" w:hAnsiTheme="minorEastAsia"/>
                <w:sz w:val="24"/>
              </w:rPr>
              <w:t>4</w:t>
            </w:r>
            <w:r>
              <w:rPr>
                <w:rFonts w:ascii="仿宋_GB2312" w:eastAsia="仿宋_GB2312" w:hAnsiTheme="minorEastAsia" w:hint="eastAsia"/>
                <w:sz w:val="24"/>
              </w:rPr>
              <w:t>年</w:t>
            </w:r>
            <w:r w:rsidR="000101F7">
              <w:rPr>
                <w:rFonts w:ascii="仿宋_GB2312" w:eastAsia="仿宋_GB2312" w:hAnsiTheme="minorEastAsia"/>
                <w:sz w:val="24"/>
              </w:rPr>
              <w:t>4</w:t>
            </w:r>
            <w:r>
              <w:rPr>
                <w:rFonts w:ascii="仿宋_GB2312" w:eastAsia="仿宋_GB2312" w:hAnsiTheme="minorEastAsia" w:hint="eastAsia"/>
                <w:sz w:val="24"/>
              </w:rPr>
              <w:t>月1</w:t>
            </w:r>
            <w:r w:rsidR="00260A66">
              <w:rPr>
                <w:rFonts w:ascii="仿宋_GB2312" w:eastAsia="仿宋_GB2312" w:hAnsiTheme="minorEastAsia"/>
                <w:sz w:val="24"/>
              </w:rPr>
              <w:t>5</w:t>
            </w:r>
            <w:r>
              <w:rPr>
                <w:rFonts w:ascii="仿宋_GB2312" w:eastAsia="仿宋_GB2312" w:hAnsiTheme="minorEastAsia" w:hint="eastAsia"/>
                <w:sz w:val="24"/>
              </w:rPr>
              <w:t>日前</w:t>
            </w:r>
          </w:p>
        </w:tc>
      </w:tr>
      <w:tr w:rsidR="00DD05D3" w14:paraId="76F6322C"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3AFFDD88"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7</w:t>
            </w:r>
          </w:p>
        </w:tc>
        <w:tc>
          <w:tcPr>
            <w:tcW w:w="1930" w:type="dxa"/>
            <w:tcBorders>
              <w:top w:val="single" w:sz="4" w:space="0" w:color="auto"/>
              <w:left w:val="single" w:sz="4" w:space="0" w:color="auto"/>
              <w:bottom w:val="single" w:sz="4" w:space="0" w:color="auto"/>
              <w:right w:val="single" w:sz="4" w:space="0" w:color="auto"/>
            </w:tcBorders>
            <w:vAlign w:val="center"/>
          </w:tcPr>
          <w:p w14:paraId="04E278B6"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投标文件要求</w:t>
            </w:r>
          </w:p>
        </w:tc>
        <w:tc>
          <w:tcPr>
            <w:tcW w:w="7573" w:type="dxa"/>
            <w:tcBorders>
              <w:top w:val="single" w:sz="4" w:space="0" w:color="auto"/>
              <w:left w:val="single" w:sz="4" w:space="0" w:color="auto"/>
              <w:bottom w:val="single" w:sz="4" w:space="0" w:color="auto"/>
              <w:right w:val="single" w:sz="4" w:space="0" w:color="auto"/>
            </w:tcBorders>
            <w:vAlign w:val="center"/>
          </w:tcPr>
          <w:p w14:paraId="7F3D8A79"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EPS采购平台填写电子报价，如投标方在电子报价基础上，上传书面报价，当出现EPS采购平台与上传报价单不一致的情形，以书面报价单为准，需采购方再次发起报价，投标方按书面报价对EPS系统报价进行修改。</w:t>
            </w:r>
          </w:p>
        </w:tc>
      </w:tr>
      <w:tr w:rsidR="00DD05D3" w14:paraId="7AED8939"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5DEFC9AE"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★8</w:t>
            </w:r>
          </w:p>
        </w:tc>
        <w:tc>
          <w:tcPr>
            <w:tcW w:w="1930" w:type="dxa"/>
            <w:tcBorders>
              <w:top w:val="single" w:sz="4" w:space="0" w:color="auto"/>
              <w:left w:val="single" w:sz="4" w:space="0" w:color="auto"/>
              <w:bottom w:val="single" w:sz="4" w:space="0" w:color="auto"/>
              <w:right w:val="single" w:sz="4" w:space="0" w:color="auto"/>
            </w:tcBorders>
            <w:vAlign w:val="center"/>
          </w:tcPr>
          <w:p w14:paraId="5318F040"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投标方资格要求</w:t>
            </w:r>
          </w:p>
        </w:tc>
        <w:tc>
          <w:tcPr>
            <w:tcW w:w="7573" w:type="dxa"/>
            <w:tcBorders>
              <w:top w:val="single" w:sz="4" w:space="0" w:color="auto"/>
              <w:left w:val="single" w:sz="4" w:space="0" w:color="auto"/>
              <w:bottom w:val="single" w:sz="4" w:space="0" w:color="auto"/>
              <w:right w:val="single" w:sz="4" w:space="0" w:color="auto"/>
            </w:tcBorders>
            <w:vAlign w:val="center"/>
          </w:tcPr>
          <w:p w14:paraId="7EC5B17F" w14:textId="77777777" w:rsidR="00DD05D3" w:rsidRDefault="00000000">
            <w:pPr>
              <w:rPr>
                <w:rFonts w:ascii="仿宋_GB2312" w:eastAsia="仿宋_GB2312" w:hAnsiTheme="minorEastAsia"/>
                <w:sz w:val="24"/>
              </w:rPr>
            </w:pPr>
            <w:r>
              <w:rPr>
                <w:rFonts w:ascii="仿宋_GB2312" w:eastAsia="仿宋_GB2312" w:hAnsiTheme="minorEastAsia" w:hint="eastAsia"/>
                <w:sz w:val="24"/>
              </w:rPr>
              <w:t>1、投标方须为在中华人民共和国境内依法注册的独立法人企业</w:t>
            </w:r>
          </w:p>
          <w:p w14:paraId="013744B6" w14:textId="77777777" w:rsidR="00DD05D3" w:rsidRDefault="00000000">
            <w:pPr>
              <w:rPr>
                <w:rFonts w:ascii="仿宋_GB2312" w:eastAsia="仿宋_GB2312" w:hAnsiTheme="minorEastAsia"/>
                <w:sz w:val="24"/>
              </w:rPr>
            </w:pPr>
            <w:r>
              <w:rPr>
                <w:rFonts w:ascii="仿宋_GB2312" w:eastAsia="仿宋_GB2312" w:hAnsiTheme="minorEastAsia" w:hint="eastAsia"/>
                <w:sz w:val="24"/>
              </w:rPr>
              <w:t>2、资质要求：</w:t>
            </w:r>
          </w:p>
          <w:p w14:paraId="40539910" w14:textId="77777777" w:rsidR="00DD05D3" w:rsidRDefault="00000000">
            <w:pPr>
              <w:rPr>
                <w:rFonts w:ascii="仿宋_GB2312" w:eastAsia="仿宋_GB2312" w:hAnsiTheme="minorEastAsia"/>
                <w:sz w:val="24"/>
              </w:rPr>
            </w:pPr>
            <w:r>
              <w:rPr>
                <w:rFonts w:ascii="仿宋_GB2312" w:eastAsia="仿宋_GB2312" w:hAnsiTheme="minorEastAsia" w:hint="eastAsia"/>
                <w:sz w:val="24"/>
              </w:rPr>
              <w:t>2.1营业执照上经营范围内需具有资产评估相关等内容。</w:t>
            </w:r>
          </w:p>
          <w:p w14:paraId="6223D553" w14:textId="77777777" w:rsidR="00DD05D3" w:rsidRDefault="00000000">
            <w:pPr>
              <w:rPr>
                <w:rFonts w:ascii="仿宋_GB2312" w:eastAsia="仿宋_GB2312" w:hAnsiTheme="minorEastAsia"/>
                <w:sz w:val="24"/>
              </w:rPr>
            </w:pPr>
            <w:r>
              <w:rPr>
                <w:rFonts w:ascii="仿宋_GB2312" w:eastAsia="仿宋_GB2312" w:hAnsiTheme="minorEastAsia" w:hint="eastAsia"/>
                <w:sz w:val="24"/>
              </w:rPr>
              <w:t>2.2专业资质要求:期货证券资质</w:t>
            </w:r>
          </w:p>
          <w:p w14:paraId="13BBC6A5" w14:textId="77777777" w:rsidR="00DD05D3" w:rsidRDefault="00000000">
            <w:pPr>
              <w:rPr>
                <w:rFonts w:ascii="仿宋_GB2312" w:eastAsia="仿宋_GB2312" w:hAnsiTheme="minorEastAsia"/>
                <w:sz w:val="24"/>
              </w:rPr>
            </w:pPr>
            <w:r>
              <w:rPr>
                <w:rFonts w:ascii="仿宋_GB2312" w:eastAsia="仿宋_GB2312" w:hAnsiTheme="minorEastAsia" w:hint="eastAsia"/>
                <w:sz w:val="24"/>
              </w:rPr>
              <w:t>3、本次采购不接受联合体投标。</w:t>
            </w:r>
          </w:p>
          <w:p w14:paraId="25C0543A" w14:textId="77777777" w:rsidR="00DD05D3" w:rsidRDefault="00000000">
            <w:pPr>
              <w:rPr>
                <w:rFonts w:ascii="仿宋_GB2312" w:eastAsia="仿宋_GB2312" w:hAnsiTheme="minorEastAsia"/>
                <w:sz w:val="24"/>
              </w:rPr>
            </w:pPr>
            <w:r>
              <w:rPr>
                <w:rFonts w:ascii="仿宋_GB2312" w:eastAsia="仿宋_GB2312" w:hAnsiTheme="minorEastAsia" w:hint="eastAsia"/>
                <w:sz w:val="24"/>
              </w:rPr>
              <w:t>4、投标单位管理人员及项目负责人未被列为失信执行人。</w:t>
            </w:r>
          </w:p>
          <w:p w14:paraId="5E6BF5F5" w14:textId="77777777" w:rsidR="00DD05D3" w:rsidRDefault="00000000">
            <w:pPr>
              <w:jc w:val="left"/>
              <w:rPr>
                <w:rFonts w:ascii="仿宋_GB2312" w:eastAsia="仿宋_GB2312" w:hAnsiTheme="minorEastAsia"/>
                <w:sz w:val="24"/>
              </w:rPr>
            </w:pPr>
            <w:r>
              <w:rPr>
                <w:rFonts w:ascii="仿宋_GB2312" w:eastAsia="仿宋_GB2312" w:hAnsiTheme="minorEastAsia" w:hint="eastAsia"/>
                <w:sz w:val="24"/>
              </w:rPr>
              <w:t>5、本项目不接受中粮糖业供应商黑名单（以中粮糖业下发的黑名单为准）的企业参与投标；</w:t>
            </w:r>
          </w:p>
          <w:p w14:paraId="6EC79D61" w14:textId="77777777" w:rsidR="00DD05D3" w:rsidRDefault="00000000">
            <w:pPr>
              <w:jc w:val="left"/>
              <w:rPr>
                <w:rFonts w:ascii="仿宋_GB2312" w:eastAsia="仿宋_GB2312" w:hAnsiTheme="minorEastAsia"/>
                <w:sz w:val="24"/>
              </w:rPr>
            </w:pPr>
            <w:r>
              <w:rPr>
                <w:rFonts w:ascii="仿宋_GB2312" w:eastAsia="仿宋_GB2312" w:hAnsiTheme="minorEastAsia" w:hint="eastAsia"/>
                <w:sz w:val="24"/>
              </w:rPr>
              <w:t>6、与采购人存在利害关系可能影响采购公正性的法人、其他组织或者个人，不得参加投标。单位负责人为同一人或者存在控股、管理关系的不同单位，不得参加同一包件投标或者未划分包件的同一招标项目投标。</w:t>
            </w:r>
          </w:p>
        </w:tc>
      </w:tr>
      <w:tr w:rsidR="00DD05D3" w14:paraId="6FD34374"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05B63AA2"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★10</w:t>
            </w:r>
          </w:p>
        </w:tc>
        <w:tc>
          <w:tcPr>
            <w:tcW w:w="1930" w:type="dxa"/>
            <w:tcBorders>
              <w:top w:val="single" w:sz="4" w:space="0" w:color="auto"/>
              <w:left w:val="single" w:sz="4" w:space="0" w:color="auto"/>
              <w:bottom w:val="single" w:sz="4" w:space="0" w:color="auto"/>
              <w:right w:val="single" w:sz="4" w:space="0" w:color="auto"/>
            </w:tcBorders>
            <w:vAlign w:val="center"/>
          </w:tcPr>
          <w:p w14:paraId="3AF4141F"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投标保证金</w:t>
            </w:r>
          </w:p>
        </w:tc>
        <w:tc>
          <w:tcPr>
            <w:tcW w:w="7573" w:type="dxa"/>
            <w:tcBorders>
              <w:top w:val="single" w:sz="4" w:space="0" w:color="auto"/>
              <w:left w:val="single" w:sz="4" w:space="0" w:color="auto"/>
              <w:bottom w:val="single" w:sz="4" w:space="0" w:color="auto"/>
              <w:right w:val="single" w:sz="4" w:space="0" w:color="auto"/>
            </w:tcBorders>
            <w:vAlign w:val="center"/>
          </w:tcPr>
          <w:p w14:paraId="40B4B6BD"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无</w:t>
            </w:r>
          </w:p>
        </w:tc>
      </w:tr>
      <w:tr w:rsidR="00DD05D3" w14:paraId="0FBE8C84"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16CFAE55"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lastRenderedPageBreak/>
              <w:t>★9</w:t>
            </w:r>
          </w:p>
        </w:tc>
        <w:tc>
          <w:tcPr>
            <w:tcW w:w="1930" w:type="dxa"/>
            <w:tcBorders>
              <w:top w:val="single" w:sz="4" w:space="0" w:color="auto"/>
              <w:left w:val="single" w:sz="4" w:space="0" w:color="auto"/>
              <w:bottom w:val="single" w:sz="4" w:space="0" w:color="auto"/>
              <w:right w:val="single" w:sz="4" w:space="0" w:color="auto"/>
            </w:tcBorders>
            <w:vAlign w:val="center"/>
          </w:tcPr>
          <w:p w14:paraId="385FA9A7"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付款方式</w:t>
            </w:r>
          </w:p>
        </w:tc>
        <w:tc>
          <w:tcPr>
            <w:tcW w:w="7573" w:type="dxa"/>
            <w:tcBorders>
              <w:top w:val="single" w:sz="4" w:space="0" w:color="auto"/>
              <w:left w:val="single" w:sz="4" w:space="0" w:color="auto"/>
              <w:bottom w:val="single" w:sz="4" w:space="0" w:color="auto"/>
              <w:right w:val="single" w:sz="4" w:space="0" w:color="auto"/>
            </w:tcBorders>
            <w:vAlign w:val="center"/>
          </w:tcPr>
          <w:p w14:paraId="48FC3D0A" w14:textId="77777777" w:rsidR="00DD05D3" w:rsidRDefault="00000000">
            <w:pPr>
              <w:jc w:val="center"/>
              <w:rPr>
                <w:rFonts w:ascii="仿宋_GB2312" w:eastAsia="仿宋_GB2312" w:hAnsiTheme="minorEastAsia"/>
                <w:sz w:val="24"/>
              </w:rPr>
            </w:pPr>
            <w:r>
              <w:rPr>
                <w:rFonts w:ascii="仿宋_GB2312" w:eastAsia="仿宋_GB2312" w:hAnsi="仿宋_GB2312" w:cs="仿宋_GB2312" w:hint="eastAsia"/>
                <w:sz w:val="24"/>
              </w:rPr>
              <w:t>中标方向采购方提交正式资产评估报告书达到能够满足采购方的评估目的并经委托人确认无异议后，且收到受托人开具的与应付费用相同数额的增值税专用发票后十日内，一次性支付全部评估服务费用。支付方式采用银行转账支付。（开票期间如遇税率调整，自调整之日起以合同中不含税价格为基数乘以（1+调整后税率）为开票金额。）。</w:t>
            </w:r>
          </w:p>
        </w:tc>
      </w:tr>
      <w:tr w:rsidR="00DD05D3" w14:paraId="7D2C3DED"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1C215C4D"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10</w:t>
            </w:r>
          </w:p>
        </w:tc>
        <w:tc>
          <w:tcPr>
            <w:tcW w:w="1930" w:type="dxa"/>
            <w:tcBorders>
              <w:top w:val="single" w:sz="4" w:space="0" w:color="auto"/>
              <w:left w:val="single" w:sz="4" w:space="0" w:color="auto"/>
              <w:bottom w:val="single" w:sz="4" w:space="0" w:color="auto"/>
              <w:right w:val="single" w:sz="4" w:space="0" w:color="auto"/>
            </w:tcBorders>
            <w:vAlign w:val="center"/>
          </w:tcPr>
          <w:p w14:paraId="46DEC03A"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报价有效期</w:t>
            </w:r>
          </w:p>
        </w:tc>
        <w:tc>
          <w:tcPr>
            <w:tcW w:w="7573" w:type="dxa"/>
            <w:tcBorders>
              <w:top w:val="single" w:sz="4" w:space="0" w:color="auto"/>
              <w:left w:val="single" w:sz="4" w:space="0" w:color="auto"/>
              <w:bottom w:val="single" w:sz="4" w:space="0" w:color="auto"/>
              <w:right w:val="single" w:sz="4" w:space="0" w:color="auto"/>
            </w:tcBorders>
            <w:vAlign w:val="center"/>
          </w:tcPr>
          <w:p w14:paraId="6A814B22"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报价有效期：自报价截止时间起60日</w:t>
            </w:r>
          </w:p>
        </w:tc>
      </w:tr>
      <w:tr w:rsidR="00DD05D3" w14:paraId="56A2336E"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2550A07D"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11</w:t>
            </w:r>
          </w:p>
        </w:tc>
        <w:tc>
          <w:tcPr>
            <w:tcW w:w="1930" w:type="dxa"/>
            <w:tcBorders>
              <w:top w:val="single" w:sz="4" w:space="0" w:color="auto"/>
              <w:left w:val="single" w:sz="4" w:space="0" w:color="auto"/>
              <w:bottom w:val="single" w:sz="4" w:space="0" w:color="auto"/>
              <w:right w:val="single" w:sz="4" w:space="0" w:color="auto"/>
            </w:tcBorders>
            <w:vAlign w:val="center"/>
          </w:tcPr>
          <w:p w14:paraId="2129AAC3"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现场踏勘</w:t>
            </w:r>
          </w:p>
        </w:tc>
        <w:tc>
          <w:tcPr>
            <w:tcW w:w="7573" w:type="dxa"/>
            <w:tcBorders>
              <w:top w:val="single" w:sz="4" w:space="0" w:color="auto"/>
              <w:left w:val="single" w:sz="4" w:space="0" w:color="auto"/>
              <w:bottom w:val="single" w:sz="4" w:space="0" w:color="auto"/>
              <w:right w:val="single" w:sz="4" w:space="0" w:color="auto"/>
            </w:tcBorders>
            <w:vAlign w:val="center"/>
          </w:tcPr>
          <w:p w14:paraId="5688BC07"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采购方不集中组织投标方进行现场踏勘。</w:t>
            </w:r>
          </w:p>
        </w:tc>
      </w:tr>
      <w:tr w:rsidR="00DD05D3" w14:paraId="2710A5E0"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279BE977"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12</w:t>
            </w:r>
          </w:p>
        </w:tc>
        <w:tc>
          <w:tcPr>
            <w:tcW w:w="1930" w:type="dxa"/>
            <w:tcBorders>
              <w:top w:val="single" w:sz="4" w:space="0" w:color="auto"/>
              <w:left w:val="single" w:sz="4" w:space="0" w:color="auto"/>
              <w:bottom w:val="single" w:sz="4" w:space="0" w:color="auto"/>
              <w:right w:val="single" w:sz="4" w:space="0" w:color="auto"/>
            </w:tcBorders>
            <w:vAlign w:val="center"/>
          </w:tcPr>
          <w:p w14:paraId="2358404A"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采购方案</w:t>
            </w:r>
          </w:p>
        </w:tc>
        <w:tc>
          <w:tcPr>
            <w:tcW w:w="7573" w:type="dxa"/>
            <w:tcBorders>
              <w:top w:val="single" w:sz="4" w:space="0" w:color="auto"/>
              <w:left w:val="single" w:sz="4" w:space="0" w:color="auto"/>
              <w:bottom w:val="single" w:sz="4" w:space="0" w:color="auto"/>
              <w:right w:val="single" w:sz="4" w:space="0" w:color="auto"/>
            </w:tcBorders>
            <w:vAlign w:val="center"/>
          </w:tcPr>
          <w:p w14:paraId="0BA72A5B"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询比采购，计划进行多轮报价</w:t>
            </w:r>
          </w:p>
        </w:tc>
      </w:tr>
      <w:tr w:rsidR="00DD05D3" w14:paraId="04F64D30"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44B83A6C"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13</w:t>
            </w:r>
          </w:p>
        </w:tc>
        <w:tc>
          <w:tcPr>
            <w:tcW w:w="1930" w:type="dxa"/>
            <w:tcBorders>
              <w:top w:val="single" w:sz="4" w:space="0" w:color="auto"/>
              <w:left w:val="single" w:sz="4" w:space="0" w:color="auto"/>
              <w:bottom w:val="single" w:sz="4" w:space="0" w:color="auto"/>
              <w:right w:val="single" w:sz="4" w:space="0" w:color="auto"/>
            </w:tcBorders>
            <w:vAlign w:val="center"/>
          </w:tcPr>
          <w:p w14:paraId="6AA615FA"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投标文件递交方式及截止时间</w:t>
            </w:r>
          </w:p>
        </w:tc>
        <w:tc>
          <w:tcPr>
            <w:tcW w:w="7573" w:type="dxa"/>
            <w:tcBorders>
              <w:top w:val="single" w:sz="4" w:space="0" w:color="auto"/>
              <w:left w:val="single" w:sz="4" w:space="0" w:color="auto"/>
              <w:bottom w:val="single" w:sz="4" w:space="0" w:color="auto"/>
              <w:right w:val="single" w:sz="4" w:space="0" w:color="auto"/>
            </w:tcBorders>
            <w:vAlign w:val="center"/>
          </w:tcPr>
          <w:p w14:paraId="00A6025F" w14:textId="663A492D" w:rsidR="00DD05D3" w:rsidRDefault="00000000">
            <w:pPr>
              <w:jc w:val="center"/>
              <w:rPr>
                <w:rFonts w:ascii="仿宋_GB2312" w:eastAsia="仿宋_GB2312" w:hAnsiTheme="minorEastAsia"/>
                <w:sz w:val="24"/>
              </w:rPr>
            </w:pPr>
            <w:r>
              <w:rPr>
                <w:rFonts w:ascii="仿宋_GB2312" w:eastAsia="仿宋_GB2312" w:hAnsiTheme="minorEastAsia" w:hint="eastAsia"/>
                <w:sz w:val="24"/>
              </w:rPr>
              <w:t>报价文件递交截止时间：202</w:t>
            </w:r>
            <w:r>
              <w:rPr>
                <w:rFonts w:ascii="仿宋_GB2312" w:eastAsia="仿宋_GB2312" w:hAnsiTheme="minorEastAsia"/>
                <w:sz w:val="24"/>
              </w:rPr>
              <w:t>4</w:t>
            </w:r>
            <w:r>
              <w:rPr>
                <w:rFonts w:ascii="仿宋_GB2312" w:eastAsia="仿宋_GB2312" w:hAnsiTheme="minorEastAsia" w:hint="eastAsia"/>
                <w:sz w:val="24"/>
              </w:rPr>
              <w:t>年</w:t>
            </w:r>
            <w:r w:rsidR="000101F7">
              <w:rPr>
                <w:rFonts w:ascii="仿宋_GB2312" w:eastAsia="仿宋_GB2312" w:hAnsiTheme="minorEastAsia"/>
                <w:sz w:val="24"/>
              </w:rPr>
              <w:t>3</w:t>
            </w:r>
            <w:r>
              <w:rPr>
                <w:rFonts w:ascii="仿宋_GB2312" w:eastAsia="仿宋_GB2312" w:hAnsiTheme="minorEastAsia" w:hint="eastAsia"/>
                <w:sz w:val="24"/>
              </w:rPr>
              <w:t>月1</w:t>
            </w:r>
            <w:r w:rsidR="000101F7">
              <w:rPr>
                <w:rFonts w:ascii="仿宋_GB2312" w:eastAsia="仿宋_GB2312" w:hAnsiTheme="minorEastAsia"/>
                <w:sz w:val="24"/>
              </w:rPr>
              <w:t>0</w:t>
            </w:r>
            <w:r>
              <w:rPr>
                <w:rFonts w:ascii="仿宋_GB2312" w:eastAsia="仿宋_GB2312" w:hAnsiTheme="minorEastAsia" w:hint="eastAsia"/>
                <w:sz w:val="24"/>
              </w:rPr>
              <w:t>日</w:t>
            </w:r>
            <w:r>
              <w:rPr>
                <w:rFonts w:ascii="仿宋_GB2312" w:eastAsia="仿宋_GB2312" w:hAnsiTheme="minorEastAsia"/>
                <w:sz w:val="24"/>
              </w:rPr>
              <w:t>23</w:t>
            </w:r>
            <w:r>
              <w:rPr>
                <w:rFonts w:ascii="仿宋_GB2312" w:eastAsia="仿宋_GB2312" w:hAnsiTheme="minorEastAsia" w:hint="eastAsia"/>
                <w:sz w:val="24"/>
              </w:rPr>
              <w:t>:</w:t>
            </w:r>
            <w:r w:rsidR="00AA5FD1">
              <w:rPr>
                <w:rFonts w:ascii="仿宋_GB2312" w:eastAsia="仿宋_GB2312" w:hAnsiTheme="minorEastAsia"/>
                <w:sz w:val="24"/>
              </w:rPr>
              <w:t>59</w:t>
            </w:r>
            <w:r>
              <w:rPr>
                <w:rFonts w:ascii="仿宋_GB2312" w:eastAsia="仿宋_GB2312" w:hAnsiTheme="minorEastAsia" w:hint="eastAsia"/>
                <w:sz w:val="24"/>
              </w:rPr>
              <w:t>之前</w:t>
            </w:r>
          </w:p>
          <w:p w14:paraId="7BB5B539"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投标文件（如有）以电子版的方式递交至：EPS采购平台</w:t>
            </w:r>
          </w:p>
        </w:tc>
      </w:tr>
      <w:tr w:rsidR="00DD05D3" w14:paraId="7C29936B"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77FBE4A7"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14</w:t>
            </w:r>
          </w:p>
        </w:tc>
        <w:tc>
          <w:tcPr>
            <w:tcW w:w="1930" w:type="dxa"/>
            <w:tcBorders>
              <w:top w:val="single" w:sz="4" w:space="0" w:color="auto"/>
              <w:left w:val="single" w:sz="4" w:space="0" w:color="auto"/>
              <w:bottom w:val="single" w:sz="4" w:space="0" w:color="auto"/>
              <w:right w:val="single" w:sz="4" w:space="0" w:color="auto"/>
            </w:tcBorders>
            <w:vAlign w:val="center"/>
          </w:tcPr>
          <w:p w14:paraId="157FE00B"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确定成交人</w:t>
            </w:r>
          </w:p>
        </w:tc>
        <w:tc>
          <w:tcPr>
            <w:tcW w:w="7573" w:type="dxa"/>
            <w:tcBorders>
              <w:top w:val="single" w:sz="4" w:space="0" w:color="auto"/>
              <w:left w:val="single" w:sz="4" w:space="0" w:color="auto"/>
              <w:bottom w:val="single" w:sz="4" w:space="0" w:color="auto"/>
              <w:right w:val="single" w:sz="4" w:space="0" w:color="auto"/>
            </w:tcBorders>
            <w:vAlign w:val="center"/>
          </w:tcPr>
          <w:p w14:paraId="65C2C5C2"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根据不含税（总价）最低价由低到高进行排名，确定第一中标候选人和第二中标候选人，并将结果通过EPS系统进行发布，若出现第一中标候选人放弃成交或不能按采购文件规定签订合同等原因，取消中标资格，按排名顺序依次确定排名第二的中标候选人为中标供应商，以此类推。</w:t>
            </w:r>
          </w:p>
        </w:tc>
      </w:tr>
      <w:tr w:rsidR="00DD05D3" w14:paraId="2BDDCC93"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620957F2"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15</w:t>
            </w:r>
          </w:p>
        </w:tc>
        <w:tc>
          <w:tcPr>
            <w:tcW w:w="1930" w:type="dxa"/>
            <w:tcBorders>
              <w:top w:val="single" w:sz="4" w:space="0" w:color="auto"/>
              <w:left w:val="single" w:sz="4" w:space="0" w:color="auto"/>
              <w:bottom w:val="single" w:sz="4" w:space="0" w:color="auto"/>
              <w:right w:val="single" w:sz="4" w:space="0" w:color="auto"/>
            </w:tcBorders>
            <w:vAlign w:val="center"/>
          </w:tcPr>
          <w:p w14:paraId="1B7FC44B"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质量标准</w:t>
            </w:r>
          </w:p>
        </w:tc>
        <w:tc>
          <w:tcPr>
            <w:tcW w:w="7573" w:type="dxa"/>
            <w:tcBorders>
              <w:top w:val="single" w:sz="4" w:space="0" w:color="auto"/>
              <w:left w:val="single" w:sz="4" w:space="0" w:color="auto"/>
              <w:bottom w:val="single" w:sz="4" w:space="0" w:color="auto"/>
              <w:right w:val="single" w:sz="4" w:space="0" w:color="auto"/>
            </w:tcBorders>
            <w:vAlign w:val="center"/>
          </w:tcPr>
          <w:p w14:paraId="0F9A41DF"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国家标准</w:t>
            </w:r>
          </w:p>
        </w:tc>
      </w:tr>
      <w:tr w:rsidR="00DD05D3" w14:paraId="742C5ABF"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76FDDE98"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16</w:t>
            </w:r>
          </w:p>
        </w:tc>
        <w:tc>
          <w:tcPr>
            <w:tcW w:w="1930" w:type="dxa"/>
            <w:tcBorders>
              <w:top w:val="single" w:sz="4" w:space="0" w:color="auto"/>
              <w:left w:val="single" w:sz="4" w:space="0" w:color="auto"/>
              <w:bottom w:val="single" w:sz="4" w:space="0" w:color="auto"/>
              <w:right w:val="single" w:sz="4" w:space="0" w:color="auto"/>
            </w:tcBorders>
            <w:vAlign w:val="center"/>
          </w:tcPr>
          <w:p w14:paraId="04515A18"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验收方式</w:t>
            </w:r>
          </w:p>
        </w:tc>
        <w:tc>
          <w:tcPr>
            <w:tcW w:w="7573" w:type="dxa"/>
            <w:tcBorders>
              <w:top w:val="single" w:sz="4" w:space="0" w:color="auto"/>
              <w:left w:val="single" w:sz="4" w:space="0" w:color="auto"/>
              <w:bottom w:val="single" w:sz="4" w:space="0" w:color="auto"/>
              <w:right w:val="single" w:sz="4" w:space="0" w:color="auto"/>
            </w:tcBorders>
            <w:vAlign w:val="center"/>
          </w:tcPr>
          <w:p w14:paraId="3FF9FB59"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到货/完工验收：</w:t>
            </w:r>
            <w:r>
              <w:rPr>
                <w:rFonts w:ascii="仿宋_GB2312" w:eastAsia="仿宋_GB2312" w:hAnsi="仿宋_GB2312" w:cs="仿宋_GB2312" w:hint="eastAsia"/>
                <w:sz w:val="24"/>
              </w:rPr>
              <w:t>提交正式资产评估报告书且能够满足采购方的评估目的</w:t>
            </w:r>
          </w:p>
        </w:tc>
      </w:tr>
      <w:tr w:rsidR="00DD05D3" w14:paraId="558D7CBD"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64A25449"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17</w:t>
            </w:r>
          </w:p>
        </w:tc>
        <w:tc>
          <w:tcPr>
            <w:tcW w:w="1930" w:type="dxa"/>
            <w:tcBorders>
              <w:top w:val="single" w:sz="4" w:space="0" w:color="auto"/>
              <w:left w:val="single" w:sz="4" w:space="0" w:color="auto"/>
              <w:bottom w:val="single" w:sz="4" w:space="0" w:color="auto"/>
              <w:right w:val="single" w:sz="4" w:space="0" w:color="auto"/>
            </w:tcBorders>
            <w:vAlign w:val="center"/>
          </w:tcPr>
          <w:p w14:paraId="42885AF2"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响应和偏差</w:t>
            </w:r>
          </w:p>
        </w:tc>
        <w:tc>
          <w:tcPr>
            <w:tcW w:w="7573" w:type="dxa"/>
            <w:tcBorders>
              <w:top w:val="single" w:sz="4" w:space="0" w:color="auto"/>
              <w:left w:val="single" w:sz="4" w:space="0" w:color="auto"/>
              <w:bottom w:val="single" w:sz="4" w:space="0" w:color="auto"/>
              <w:right w:val="single" w:sz="4" w:space="0" w:color="auto"/>
            </w:tcBorders>
            <w:vAlign w:val="center"/>
          </w:tcPr>
          <w:p w14:paraId="0415DB5F"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采购需求和合同草案中的关键条款均以“★”符号标记。响应文件应当对采购需求和合同草案中的关键条款作出满足性或更有利于采购方的响应，否则，供应商的投标将被视为无效。</w:t>
            </w:r>
          </w:p>
        </w:tc>
      </w:tr>
      <w:tr w:rsidR="00DD05D3" w14:paraId="3637892E" w14:textId="77777777">
        <w:trPr>
          <w:trHeight w:val="474"/>
          <w:jc w:val="center"/>
        </w:trPr>
        <w:tc>
          <w:tcPr>
            <w:tcW w:w="900" w:type="dxa"/>
            <w:tcBorders>
              <w:top w:val="single" w:sz="4" w:space="0" w:color="auto"/>
              <w:left w:val="single" w:sz="4" w:space="0" w:color="auto"/>
              <w:bottom w:val="single" w:sz="4" w:space="0" w:color="auto"/>
              <w:right w:val="single" w:sz="4" w:space="0" w:color="auto"/>
            </w:tcBorders>
            <w:vAlign w:val="center"/>
          </w:tcPr>
          <w:p w14:paraId="2FF74577" w14:textId="77777777" w:rsidR="00DD05D3" w:rsidRDefault="00000000">
            <w:pPr>
              <w:ind w:leftChars="-81" w:left="-170"/>
              <w:jc w:val="center"/>
              <w:rPr>
                <w:rFonts w:ascii="仿宋_GB2312" w:eastAsia="仿宋_GB2312" w:hAnsiTheme="minorEastAsia"/>
                <w:sz w:val="24"/>
              </w:rPr>
            </w:pPr>
            <w:r>
              <w:rPr>
                <w:rFonts w:ascii="仿宋_GB2312" w:eastAsia="仿宋_GB2312" w:hAnsiTheme="minorEastAsia" w:hint="eastAsia"/>
                <w:sz w:val="24"/>
              </w:rPr>
              <w:t>18</w:t>
            </w:r>
          </w:p>
        </w:tc>
        <w:tc>
          <w:tcPr>
            <w:tcW w:w="1930" w:type="dxa"/>
            <w:tcBorders>
              <w:top w:val="single" w:sz="4" w:space="0" w:color="auto"/>
              <w:left w:val="single" w:sz="4" w:space="0" w:color="auto"/>
              <w:bottom w:val="single" w:sz="4" w:space="0" w:color="auto"/>
              <w:right w:val="single" w:sz="4" w:space="0" w:color="auto"/>
            </w:tcBorders>
            <w:vAlign w:val="center"/>
          </w:tcPr>
          <w:p w14:paraId="3C30A1CD"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其他需说明事项</w:t>
            </w:r>
          </w:p>
        </w:tc>
        <w:tc>
          <w:tcPr>
            <w:tcW w:w="7573" w:type="dxa"/>
            <w:tcBorders>
              <w:top w:val="single" w:sz="4" w:space="0" w:color="auto"/>
              <w:left w:val="single" w:sz="4" w:space="0" w:color="auto"/>
              <w:bottom w:val="single" w:sz="4" w:space="0" w:color="auto"/>
              <w:right w:val="single" w:sz="4" w:space="0" w:color="auto"/>
            </w:tcBorders>
            <w:vAlign w:val="center"/>
          </w:tcPr>
          <w:p w14:paraId="30BBF876" w14:textId="77777777" w:rsidR="00DD05D3" w:rsidRDefault="00000000">
            <w:pPr>
              <w:jc w:val="center"/>
              <w:rPr>
                <w:rFonts w:ascii="仿宋_GB2312" w:eastAsia="仿宋_GB2312" w:hAnsiTheme="minorEastAsia"/>
                <w:sz w:val="24"/>
              </w:rPr>
            </w:pPr>
            <w:r>
              <w:rPr>
                <w:rFonts w:ascii="仿宋_GB2312" w:eastAsia="仿宋_GB2312" w:hAnsiTheme="minorEastAsia" w:hint="eastAsia"/>
                <w:sz w:val="24"/>
              </w:rPr>
              <w:t>评估工作需到现场，中标单位需与五家公司分别签订合同，出具五份评估报告。</w:t>
            </w:r>
          </w:p>
        </w:tc>
      </w:tr>
    </w:tbl>
    <w:p w14:paraId="0B967A0A" w14:textId="77777777" w:rsidR="00DD05D3" w:rsidRDefault="00DD05D3">
      <w:pPr>
        <w:ind w:left="213" w:hanging="213"/>
        <w:jc w:val="center"/>
        <w:rPr>
          <w:rFonts w:ascii="仿宋" w:eastAsia="仿宋" w:hAnsi="仿宋"/>
          <w:b/>
          <w:sz w:val="36"/>
          <w:szCs w:val="36"/>
        </w:rPr>
      </w:pPr>
    </w:p>
    <w:p w14:paraId="26D47A52" w14:textId="77777777" w:rsidR="00DD05D3" w:rsidRDefault="00DD05D3">
      <w:pPr>
        <w:rPr>
          <w:rFonts w:ascii="仿宋" w:eastAsia="仿宋" w:hAnsi="仿宋"/>
          <w:b/>
          <w:sz w:val="36"/>
          <w:szCs w:val="36"/>
        </w:rPr>
      </w:pPr>
    </w:p>
    <w:p w14:paraId="40656778" w14:textId="77777777" w:rsidR="00DD05D3" w:rsidRDefault="00DD05D3">
      <w:pPr>
        <w:ind w:left="213" w:hanging="213"/>
        <w:jc w:val="center"/>
        <w:rPr>
          <w:rFonts w:ascii="仿宋" w:eastAsia="仿宋" w:hAnsi="仿宋"/>
          <w:b/>
          <w:sz w:val="36"/>
          <w:szCs w:val="36"/>
        </w:rPr>
      </w:pPr>
    </w:p>
    <w:p w14:paraId="0D3F2B9B" w14:textId="77777777" w:rsidR="00DD05D3" w:rsidRDefault="00DD05D3">
      <w:pPr>
        <w:ind w:left="213" w:hanging="213"/>
        <w:jc w:val="center"/>
        <w:rPr>
          <w:rFonts w:ascii="仿宋" w:eastAsia="仿宋" w:hAnsi="仿宋"/>
          <w:b/>
          <w:sz w:val="36"/>
          <w:szCs w:val="36"/>
        </w:rPr>
      </w:pPr>
    </w:p>
    <w:p w14:paraId="4B7897F3" w14:textId="77777777" w:rsidR="00DD05D3" w:rsidRDefault="00DD05D3">
      <w:pPr>
        <w:ind w:left="213" w:hanging="213"/>
        <w:jc w:val="center"/>
        <w:rPr>
          <w:rFonts w:ascii="仿宋" w:eastAsia="仿宋" w:hAnsi="仿宋"/>
          <w:b/>
          <w:sz w:val="36"/>
          <w:szCs w:val="36"/>
        </w:rPr>
      </w:pPr>
    </w:p>
    <w:p w14:paraId="6C6A196B" w14:textId="77777777" w:rsidR="00DD05D3" w:rsidRDefault="00DD05D3">
      <w:pPr>
        <w:ind w:left="213" w:hanging="213"/>
        <w:jc w:val="center"/>
        <w:rPr>
          <w:rFonts w:ascii="仿宋" w:eastAsia="仿宋" w:hAnsi="仿宋"/>
          <w:b/>
          <w:sz w:val="36"/>
          <w:szCs w:val="36"/>
        </w:rPr>
      </w:pPr>
    </w:p>
    <w:p w14:paraId="3D5E1D66" w14:textId="77777777" w:rsidR="00DD05D3" w:rsidRDefault="00DD05D3">
      <w:pPr>
        <w:ind w:left="213" w:hanging="213"/>
        <w:jc w:val="center"/>
        <w:rPr>
          <w:rFonts w:ascii="仿宋" w:eastAsia="仿宋" w:hAnsi="仿宋"/>
          <w:b/>
          <w:sz w:val="36"/>
          <w:szCs w:val="36"/>
        </w:rPr>
      </w:pPr>
    </w:p>
    <w:p w14:paraId="5E9AB1E3" w14:textId="77777777" w:rsidR="00DD05D3" w:rsidRDefault="00DD05D3">
      <w:pPr>
        <w:ind w:left="213" w:hanging="213"/>
        <w:jc w:val="center"/>
        <w:rPr>
          <w:rFonts w:ascii="仿宋" w:eastAsia="仿宋" w:hAnsi="仿宋"/>
          <w:b/>
          <w:sz w:val="36"/>
          <w:szCs w:val="36"/>
        </w:rPr>
      </w:pPr>
    </w:p>
    <w:p w14:paraId="6FA73784" w14:textId="77777777" w:rsidR="00DD05D3" w:rsidRDefault="00DD05D3">
      <w:pPr>
        <w:ind w:left="213" w:hanging="213"/>
        <w:jc w:val="center"/>
        <w:rPr>
          <w:rFonts w:ascii="仿宋" w:eastAsia="仿宋" w:hAnsi="仿宋"/>
          <w:b/>
          <w:sz w:val="36"/>
          <w:szCs w:val="36"/>
        </w:rPr>
      </w:pPr>
    </w:p>
    <w:p w14:paraId="7D09ABED" w14:textId="77777777" w:rsidR="00DD05D3" w:rsidRDefault="00DD05D3">
      <w:pPr>
        <w:ind w:left="213" w:hanging="213"/>
        <w:jc w:val="center"/>
        <w:rPr>
          <w:rFonts w:ascii="仿宋" w:eastAsia="仿宋" w:hAnsi="仿宋"/>
          <w:b/>
          <w:sz w:val="36"/>
          <w:szCs w:val="36"/>
        </w:rPr>
      </w:pPr>
    </w:p>
    <w:p w14:paraId="77158F5E" w14:textId="77777777" w:rsidR="00DD05D3" w:rsidRDefault="00DD05D3">
      <w:pPr>
        <w:ind w:left="213" w:hanging="213"/>
        <w:jc w:val="center"/>
        <w:rPr>
          <w:rFonts w:ascii="仿宋" w:eastAsia="仿宋" w:hAnsi="仿宋"/>
          <w:b/>
          <w:sz w:val="36"/>
          <w:szCs w:val="36"/>
        </w:rPr>
      </w:pPr>
    </w:p>
    <w:p w14:paraId="1129F520" w14:textId="77777777" w:rsidR="00DD05D3" w:rsidRDefault="00DD05D3">
      <w:pPr>
        <w:ind w:left="213" w:hanging="213"/>
        <w:jc w:val="center"/>
        <w:rPr>
          <w:rFonts w:ascii="仿宋" w:eastAsia="仿宋" w:hAnsi="仿宋"/>
          <w:b/>
          <w:sz w:val="36"/>
          <w:szCs w:val="36"/>
        </w:rPr>
      </w:pPr>
    </w:p>
    <w:p w14:paraId="11AD765D" w14:textId="77777777" w:rsidR="00DD05D3" w:rsidRDefault="00DD05D3">
      <w:pPr>
        <w:ind w:left="213" w:hanging="213"/>
        <w:jc w:val="center"/>
        <w:rPr>
          <w:rFonts w:ascii="仿宋" w:eastAsia="仿宋" w:hAnsi="仿宋"/>
          <w:b/>
          <w:sz w:val="36"/>
          <w:szCs w:val="36"/>
        </w:rPr>
      </w:pPr>
    </w:p>
    <w:p w14:paraId="46A287EE" w14:textId="77777777" w:rsidR="00DD05D3" w:rsidRDefault="00DD05D3">
      <w:pPr>
        <w:ind w:left="213" w:hanging="213"/>
        <w:jc w:val="center"/>
        <w:rPr>
          <w:rFonts w:ascii="仿宋" w:eastAsia="仿宋" w:hAnsi="仿宋"/>
          <w:b/>
          <w:sz w:val="36"/>
          <w:szCs w:val="36"/>
        </w:rPr>
      </w:pPr>
    </w:p>
    <w:p w14:paraId="64458D80" w14:textId="77777777" w:rsidR="00DD05D3" w:rsidRDefault="00DD05D3">
      <w:pPr>
        <w:ind w:left="213" w:hanging="213"/>
        <w:jc w:val="center"/>
        <w:rPr>
          <w:rFonts w:ascii="仿宋" w:eastAsia="仿宋" w:hAnsi="仿宋"/>
          <w:b/>
          <w:sz w:val="36"/>
          <w:szCs w:val="36"/>
        </w:rPr>
      </w:pPr>
    </w:p>
    <w:p w14:paraId="5B5251BF" w14:textId="77777777" w:rsidR="00DD05D3" w:rsidRDefault="00DD05D3">
      <w:pPr>
        <w:ind w:left="213" w:hanging="213"/>
        <w:jc w:val="center"/>
        <w:rPr>
          <w:rFonts w:ascii="仿宋" w:eastAsia="仿宋" w:hAnsi="仿宋"/>
          <w:b/>
          <w:sz w:val="36"/>
          <w:szCs w:val="36"/>
        </w:rPr>
      </w:pPr>
    </w:p>
    <w:p w14:paraId="0016FBF6" w14:textId="77777777" w:rsidR="00DD05D3" w:rsidRDefault="00DD05D3">
      <w:pPr>
        <w:ind w:left="213" w:hanging="213"/>
        <w:jc w:val="center"/>
        <w:rPr>
          <w:rFonts w:ascii="仿宋" w:eastAsia="仿宋" w:hAnsi="仿宋"/>
          <w:b/>
          <w:sz w:val="36"/>
          <w:szCs w:val="36"/>
        </w:rPr>
      </w:pPr>
    </w:p>
    <w:p w14:paraId="0CCCAB3E" w14:textId="77777777" w:rsidR="00DD05D3" w:rsidRDefault="00DD05D3">
      <w:pPr>
        <w:rPr>
          <w:rFonts w:ascii="仿宋" w:eastAsia="仿宋" w:hAnsi="仿宋"/>
          <w:b/>
          <w:sz w:val="36"/>
          <w:szCs w:val="36"/>
        </w:rPr>
      </w:pPr>
    </w:p>
    <w:p w14:paraId="22D216B5" w14:textId="77777777" w:rsidR="00DD05D3" w:rsidRDefault="00000000">
      <w:pPr>
        <w:jc w:val="center"/>
        <w:rPr>
          <w:rFonts w:ascii="仿宋" w:eastAsia="仿宋" w:hAnsi="仿宋"/>
          <w:b/>
          <w:sz w:val="36"/>
          <w:szCs w:val="36"/>
        </w:rPr>
      </w:pPr>
      <w:r>
        <w:rPr>
          <w:rFonts w:ascii="仿宋" w:eastAsia="仿宋" w:hAnsi="仿宋" w:hint="eastAsia"/>
          <w:b/>
          <w:sz w:val="36"/>
          <w:szCs w:val="36"/>
        </w:rPr>
        <w:t>第三部分 合同模板</w:t>
      </w:r>
    </w:p>
    <w:p w14:paraId="70BDF330" w14:textId="77777777" w:rsidR="00DD05D3" w:rsidRDefault="00000000">
      <w:pPr>
        <w:jc w:val="center"/>
        <w:rPr>
          <w:rFonts w:ascii="方正小标宋简体" w:eastAsia="方正小标宋简体"/>
          <w:b/>
          <w:sz w:val="52"/>
        </w:rPr>
      </w:pPr>
      <w:r>
        <w:rPr>
          <w:rFonts w:ascii="方正小标宋简体" w:eastAsia="方正小标宋简体" w:hint="eastAsia"/>
          <w:b/>
          <w:sz w:val="32"/>
          <w:szCs w:val="16"/>
        </w:rPr>
        <w:t>资 产 评 估 委 托 合 同</w:t>
      </w:r>
      <w:r>
        <w:rPr>
          <w:rFonts w:ascii="方正小标宋简体" w:eastAsia="方正小标宋简体" w:hint="eastAsia"/>
          <w:b/>
          <w:sz w:val="52"/>
        </w:rPr>
        <w:t xml:space="preserve">           </w:t>
      </w:r>
    </w:p>
    <w:p w14:paraId="42277378" w14:textId="77777777" w:rsidR="00DD05D3" w:rsidRDefault="00DD05D3">
      <w:pPr>
        <w:jc w:val="center"/>
        <w:rPr>
          <w:rFonts w:eastAsia="黑体"/>
          <w:sz w:val="32"/>
        </w:rPr>
      </w:pPr>
    </w:p>
    <w:p w14:paraId="7E85A652" w14:textId="77777777" w:rsidR="00DD05D3" w:rsidRDefault="00DD05D3">
      <w:pPr>
        <w:jc w:val="center"/>
        <w:rPr>
          <w:rFonts w:eastAsia="黑体"/>
          <w:sz w:val="32"/>
        </w:rPr>
      </w:pPr>
    </w:p>
    <w:p w14:paraId="684A8EEC" w14:textId="77777777" w:rsidR="00DD05D3" w:rsidRDefault="00DD05D3">
      <w:pPr>
        <w:jc w:val="center"/>
        <w:rPr>
          <w:rFonts w:eastAsia="黑体"/>
          <w:sz w:val="32"/>
        </w:rPr>
      </w:pPr>
    </w:p>
    <w:p w14:paraId="0F59ECBF" w14:textId="77777777" w:rsidR="00DD05D3" w:rsidRDefault="00DD05D3">
      <w:pPr>
        <w:jc w:val="center"/>
        <w:rPr>
          <w:rFonts w:eastAsia="黑体"/>
          <w:sz w:val="32"/>
        </w:rPr>
      </w:pPr>
    </w:p>
    <w:p w14:paraId="07DC1C47" w14:textId="77777777" w:rsidR="00DD05D3" w:rsidRDefault="00DD05D3">
      <w:pPr>
        <w:jc w:val="center"/>
        <w:rPr>
          <w:rFonts w:eastAsia="黑体"/>
          <w:sz w:val="32"/>
        </w:rPr>
      </w:pPr>
    </w:p>
    <w:p w14:paraId="22358ECF" w14:textId="77777777" w:rsidR="00DD05D3" w:rsidRDefault="00DD05D3">
      <w:pPr>
        <w:jc w:val="center"/>
        <w:rPr>
          <w:rFonts w:eastAsia="黑体"/>
          <w:sz w:val="32"/>
        </w:rPr>
      </w:pPr>
    </w:p>
    <w:p w14:paraId="7BB46BD2" w14:textId="77777777" w:rsidR="00DD05D3" w:rsidRDefault="00DD05D3">
      <w:pPr>
        <w:jc w:val="center"/>
        <w:rPr>
          <w:rFonts w:eastAsia="黑体"/>
          <w:sz w:val="32"/>
        </w:rPr>
      </w:pPr>
    </w:p>
    <w:p w14:paraId="53994236" w14:textId="77777777" w:rsidR="00DD05D3" w:rsidRDefault="00DD05D3">
      <w:pPr>
        <w:jc w:val="center"/>
        <w:rPr>
          <w:rFonts w:eastAsia="黑体"/>
          <w:sz w:val="32"/>
        </w:rPr>
      </w:pPr>
    </w:p>
    <w:p w14:paraId="398DF340" w14:textId="77777777" w:rsidR="00DD05D3" w:rsidRDefault="00DD05D3">
      <w:pPr>
        <w:jc w:val="center"/>
        <w:rPr>
          <w:rFonts w:eastAsia="黑体"/>
          <w:sz w:val="32"/>
        </w:rPr>
      </w:pPr>
    </w:p>
    <w:p w14:paraId="15B9ABBB" w14:textId="77777777" w:rsidR="00DD05D3" w:rsidRDefault="00DD05D3">
      <w:pPr>
        <w:spacing w:afterLines="50" w:after="120" w:line="360" w:lineRule="auto"/>
        <w:ind w:rightChars="46" w:right="97" w:firstLineChars="400" w:firstLine="1200"/>
        <w:rPr>
          <w:rFonts w:ascii="宋体" w:eastAsia="黑体" w:hAnsi="宋体"/>
          <w:sz w:val="30"/>
        </w:rPr>
      </w:pPr>
    </w:p>
    <w:p w14:paraId="0EFDD15F" w14:textId="77777777" w:rsidR="00DD05D3" w:rsidRDefault="00DD05D3">
      <w:pPr>
        <w:spacing w:afterLines="50" w:after="120" w:line="360" w:lineRule="auto"/>
        <w:ind w:rightChars="46" w:right="97" w:firstLineChars="400" w:firstLine="1200"/>
        <w:rPr>
          <w:rFonts w:ascii="宋体" w:eastAsia="黑体" w:hAnsi="宋体"/>
          <w:sz w:val="30"/>
        </w:rPr>
      </w:pPr>
    </w:p>
    <w:p w14:paraId="3A55D1F9" w14:textId="77777777" w:rsidR="00DD05D3" w:rsidRDefault="00DD05D3">
      <w:pPr>
        <w:spacing w:afterLines="50" w:after="120" w:line="360" w:lineRule="auto"/>
        <w:ind w:rightChars="46" w:right="97" w:firstLineChars="400" w:firstLine="1200"/>
        <w:rPr>
          <w:rFonts w:ascii="宋体" w:eastAsia="黑体" w:hAnsi="宋体"/>
          <w:sz w:val="30"/>
        </w:rPr>
      </w:pPr>
    </w:p>
    <w:p w14:paraId="09651A99" w14:textId="77777777" w:rsidR="00DD05D3" w:rsidRDefault="00000000">
      <w:pPr>
        <w:spacing w:afterLines="50" w:after="120" w:line="360" w:lineRule="auto"/>
        <w:ind w:rightChars="46" w:right="97" w:firstLineChars="650" w:firstLine="1950"/>
        <w:rPr>
          <w:rFonts w:ascii="仿宋_GB2312" w:eastAsia="仿宋_GB2312" w:hAnsi="宋体"/>
          <w:sz w:val="30"/>
        </w:rPr>
      </w:pPr>
      <w:r>
        <w:rPr>
          <w:rFonts w:ascii="仿宋_GB2312" w:eastAsia="仿宋_GB2312" w:hAnsi="宋体" w:hint="eastAsia"/>
          <w:sz w:val="30"/>
        </w:rPr>
        <w:t>委托人：</w:t>
      </w:r>
      <w:r>
        <w:rPr>
          <w:rFonts w:ascii="仿宋_GB2312" w:eastAsia="仿宋_GB2312" w:hAnsi="宋体" w:hint="eastAsia"/>
          <w:sz w:val="30"/>
          <w:u w:val="single"/>
        </w:rPr>
        <w:t xml:space="preserve">                           </w:t>
      </w:r>
    </w:p>
    <w:p w14:paraId="06BA0A98" w14:textId="77777777" w:rsidR="00DD05D3" w:rsidRDefault="00000000">
      <w:pPr>
        <w:spacing w:afterLines="50" w:after="120" w:line="360" w:lineRule="auto"/>
        <w:ind w:rightChars="46" w:right="97" w:firstLineChars="650" w:firstLine="1950"/>
        <w:rPr>
          <w:rFonts w:ascii="仿宋_GB2312" w:eastAsia="仿宋_GB2312" w:hAnsi="宋体"/>
          <w:sz w:val="30"/>
        </w:rPr>
      </w:pPr>
      <w:r>
        <w:rPr>
          <w:rFonts w:ascii="仿宋_GB2312" w:eastAsia="仿宋_GB2312" w:hAnsi="宋体" w:hint="eastAsia"/>
          <w:sz w:val="30"/>
        </w:rPr>
        <w:t>受托人：</w:t>
      </w:r>
      <w:r>
        <w:rPr>
          <w:rFonts w:ascii="仿宋_GB2312" w:eastAsia="仿宋_GB2312" w:hAnsi="宋体" w:hint="eastAsia"/>
          <w:sz w:val="30"/>
          <w:u w:val="single"/>
        </w:rPr>
        <w:t xml:space="preserve">                           </w:t>
      </w:r>
    </w:p>
    <w:p w14:paraId="2A3526BD" w14:textId="77777777" w:rsidR="00DD05D3" w:rsidRDefault="00DD05D3">
      <w:pPr>
        <w:spacing w:afterLines="50" w:after="120" w:line="60" w:lineRule="auto"/>
        <w:ind w:rightChars="46" w:right="97"/>
        <w:jc w:val="center"/>
        <w:rPr>
          <w:rFonts w:ascii="仿宋_GB2312" w:eastAsia="仿宋_GB2312" w:hAnsi="宋体"/>
          <w:sz w:val="24"/>
        </w:rPr>
      </w:pPr>
    </w:p>
    <w:p w14:paraId="541BD901" w14:textId="77777777" w:rsidR="00DD05D3" w:rsidRDefault="00000000">
      <w:pPr>
        <w:ind w:firstLineChars="600" w:firstLine="1920"/>
        <w:rPr>
          <w:rFonts w:ascii="仿宋_GB2312" w:eastAsia="仿宋_GB2312" w:hAnsi="宋体"/>
          <w:sz w:val="32"/>
        </w:rPr>
      </w:pPr>
      <w:r>
        <w:rPr>
          <w:rFonts w:ascii="仿宋_GB2312" w:eastAsia="仿宋_GB2312" w:hAnsi="宋体" w:hint="eastAsia"/>
          <w:sz w:val="32"/>
        </w:rPr>
        <w:t>日  期：2024年   月   日</w:t>
      </w:r>
    </w:p>
    <w:p w14:paraId="4B60EBFB" w14:textId="77777777" w:rsidR="00DD05D3" w:rsidRDefault="00000000">
      <w:pPr>
        <w:spacing w:line="440" w:lineRule="exact"/>
        <w:ind w:rightChars="46" w:right="97" w:firstLineChars="200" w:firstLine="640"/>
        <w:jc w:val="left"/>
        <w:rPr>
          <w:rFonts w:ascii="仿宋_GB2312" w:eastAsia="仿宋_GB2312" w:hAnsi="楷体"/>
          <w:sz w:val="28"/>
          <w:szCs w:val="28"/>
        </w:rPr>
      </w:pPr>
      <w:r>
        <w:rPr>
          <w:rFonts w:eastAsia="黑体"/>
          <w:sz w:val="32"/>
        </w:rPr>
        <w:br w:type="page"/>
      </w:r>
      <w:r>
        <w:rPr>
          <w:rFonts w:ascii="仿宋_GB2312" w:eastAsia="仿宋_GB2312" w:hAnsi="楷体" w:hint="eastAsia"/>
          <w:sz w:val="28"/>
          <w:szCs w:val="28"/>
        </w:rPr>
        <w:lastRenderedPageBreak/>
        <w:t>依据《资产评估法》、《资产评估基本准则》、《资产评估执业准则-资产评估委托合同》以及国家其他有关法律、行政法规的规定，委托人、受托人双方经友好协商一致，于</w:t>
      </w:r>
      <w:r>
        <w:rPr>
          <w:rFonts w:ascii="仿宋_GB2312" w:eastAsia="仿宋_GB2312" w:hAnsi="楷体"/>
          <w:sz w:val="28"/>
          <w:szCs w:val="28"/>
        </w:rPr>
        <w:t xml:space="preserve">    </w:t>
      </w:r>
      <w:r>
        <w:rPr>
          <w:rFonts w:ascii="仿宋_GB2312" w:eastAsia="仿宋_GB2312" w:hAnsi="楷体" w:hint="eastAsia"/>
          <w:sz w:val="28"/>
          <w:szCs w:val="28"/>
        </w:rPr>
        <w:t xml:space="preserve">年  月  日就聘请        公司对 </w:t>
      </w:r>
      <w:r>
        <w:rPr>
          <w:rFonts w:ascii="仿宋_GB2312" w:eastAsia="仿宋_GB2312" w:hAnsi="楷体" w:hint="eastAsia"/>
          <w:sz w:val="28"/>
          <w:szCs w:val="28"/>
          <w:u w:val="single"/>
        </w:rPr>
        <w:t xml:space="preserve">中粮屯河 </w:t>
      </w:r>
      <w:r>
        <w:rPr>
          <w:rFonts w:ascii="仿宋_GB2312" w:eastAsia="仿宋_GB2312" w:hAnsi="楷体"/>
          <w:sz w:val="28"/>
          <w:szCs w:val="28"/>
          <w:u w:val="single"/>
        </w:rPr>
        <w:t xml:space="preserve">     </w:t>
      </w:r>
      <w:r>
        <w:rPr>
          <w:rFonts w:ascii="仿宋_GB2312" w:eastAsia="仿宋_GB2312" w:hAnsi="楷体" w:hint="eastAsia"/>
          <w:sz w:val="28"/>
          <w:szCs w:val="28"/>
          <w:u w:val="single"/>
        </w:rPr>
        <w:t>番茄制品有限公司处置资产</w:t>
      </w:r>
      <w:r>
        <w:rPr>
          <w:rFonts w:ascii="仿宋_GB2312" w:eastAsia="仿宋_GB2312" w:hAnsi="楷体" w:hint="eastAsia"/>
          <w:sz w:val="28"/>
          <w:szCs w:val="28"/>
        </w:rPr>
        <w:t>进行资产评估事宜，达成本委托合同，以资共同遵守执行：</w:t>
      </w:r>
    </w:p>
    <w:p w14:paraId="6049D63F"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一、评估目的</w:t>
      </w:r>
      <w:r>
        <w:rPr>
          <w:rFonts w:ascii="仿宋_GB2312" w:eastAsia="仿宋_GB2312" w:hAnsi="宋体" w:hint="eastAsia"/>
          <w:sz w:val="28"/>
          <w:szCs w:val="28"/>
        </w:rPr>
        <w:t>（可在“□”中打√确认评估目的，也可以具体表述或补充说明。）</w:t>
      </w:r>
    </w:p>
    <w:p w14:paraId="0BAD1578" w14:textId="77777777" w:rsidR="00DD05D3" w:rsidRDefault="00000000">
      <w:pPr>
        <w:spacing w:line="440" w:lineRule="exact"/>
        <w:ind w:rightChars="46" w:right="97"/>
        <w:rPr>
          <w:rFonts w:ascii="仿宋_GB2312" w:eastAsia="仿宋_GB2312" w:hAnsi="宋体"/>
          <w:sz w:val="28"/>
          <w:szCs w:val="28"/>
        </w:rPr>
      </w:pPr>
      <w:r>
        <w:rPr>
          <w:rFonts w:ascii="仿宋_GB2312" w:eastAsia="仿宋_GB2312" w:hAnsi="宋体" w:hint="eastAsia"/>
          <w:sz w:val="28"/>
          <w:szCs w:val="28"/>
        </w:rPr>
        <w:t xml:space="preserve">□股权收购/转让  □对外投资  □企业/股东增资  □股权抵押   □改制股份公司  □改制有限公司   □企业改制  </w:t>
      </w:r>
      <w:r>
        <w:rPr>
          <w:rFonts w:ascii="仿宋_GB2312" w:eastAsia="仿宋_GB2312" w:hAnsi="宋体"/>
          <w:sz w:val="28"/>
          <w:szCs w:val="28"/>
        </w:rPr>
        <w:sym w:font="Wingdings 2" w:char="F0A3"/>
      </w:r>
      <w:r>
        <w:rPr>
          <w:rFonts w:ascii="仿宋_GB2312" w:eastAsia="仿宋_GB2312" w:hAnsi="宋体" w:hint="eastAsia"/>
          <w:sz w:val="28"/>
          <w:szCs w:val="28"/>
        </w:rPr>
        <w:t xml:space="preserve">资产收购/转让 </w:t>
      </w:r>
      <w:r>
        <w:rPr>
          <w:rFonts w:ascii="Segoe UI Symbol" w:eastAsia="仿宋_GB2312" w:hAnsi="Segoe UI Symbol" w:cs="Segoe UI Symbol"/>
          <w:sz w:val="28"/>
          <w:szCs w:val="28"/>
        </w:rPr>
        <w:t>☑</w:t>
      </w:r>
      <w:r>
        <w:rPr>
          <w:rFonts w:ascii="仿宋_GB2312" w:eastAsia="仿宋_GB2312" w:hAnsi="宋体" w:hint="eastAsia"/>
          <w:sz w:val="28"/>
          <w:szCs w:val="28"/>
        </w:rPr>
        <w:t>资产处置  □资产抵押   □资产出租   □企业破产/清算□财务目的   □涉讼/仲裁资产评估□</w:t>
      </w:r>
    </w:p>
    <w:p w14:paraId="0A1D4343" w14:textId="77777777" w:rsidR="00DD05D3" w:rsidRDefault="00000000">
      <w:pPr>
        <w:spacing w:line="440" w:lineRule="exact"/>
        <w:ind w:rightChars="46" w:right="97"/>
        <w:rPr>
          <w:rFonts w:ascii="仿宋_GB2312" w:eastAsia="仿宋_GB2312" w:hAnsi="宋体"/>
          <w:b/>
          <w:sz w:val="28"/>
          <w:szCs w:val="28"/>
        </w:rPr>
      </w:pPr>
      <w:r>
        <w:rPr>
          <w:rFonts w:ascii="仿宋_GB2312" w:eastAsia="仿宋_GB2312" w:hAnsi="宋体" w:hint="eastAsia"/>
          <w:b/>
          <w:sz w:val="28"/>
          <w:szCs w:val="28"/>
        </w:rPr>
        <w:t>上述选项之外其他需要具体明确表述或补充说明的评估目的：</w:t>
      </w:r>
    </w:p>
    <w:p w14:paraId="1FAA0A54" w14:textId="77777777" w:rsidR="00DD05D3" w:rsidRDefault="00000000">
      <w:pPr>
        <w:spacing w:line="440" w:lineRule="exact"/>
        <w:ind w:rightChars="46" w:right="97" w:firstLineChars="200" w:firstLine="560"/>
        <w:rPr>
          <w:rFonts w:ascii="仿宋_GB2312" w:eastAsia="仿宋_GB2312" w:hAnsi="宋体"/>
          <w:sz w:val="28"/>
          <w:szCs w:val="28"/>
          <w:u w:val="single"/>
        </w:rPr>
      </w:pPr>
      <w:r>
        <w:rPr>
          <w:rFonts w:ascii="仿宋_GB2312" w:eastAsia="仿宋_GB2312" w:hAnsi="宋体" w:hint="eastAsia"/>
          <w:sz w:val="28"/>
          <w:szCs w:val="28"/>
          <w:u w:val="single"/>
        </w:rPr>
        <w:t>对</w:t>
      </w:r>
      <w:r>
        <w:rPr>
          <w:rFonts w:ascii="仿宋_GB2312" w:eastAsia="仿宋_GB2312" w:hAnsi="楷体" w:hint="eastAsia"/>
          <w:sz w:val="28"/>
          <w:szCs w:val="28"/>
          <w:u w:val="single"/>
        </w:rPr>
        <w:t>处置资产</w:t>
      </w:r>
      <w:r>
        <w:rPr>
          <w:rFonts w:ascii="仿宋_GB2312" w:eastAsia="仿宋_GB2312" w:hAnsi="宋体" w:hint="eastAsia"/>
          <w:sz w:val="28"/>
          <w:szCs w:val="28"/>
          <w:u w:val="single"/>
        </w:rPr>
        <w:t>的市场价值（包括含税、不含税）进行评估，出具评估报告，后用于出售处置。</w:t>
      </w:r>
    </w:p>
    <w:p w14:paraId="595AF9B4"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二、评估对象和评估范围</w:t>
      </w:r>
      <w:r>
        <w:rPr>
          <w:rFonts w:ascii="仿宋_GB2312" w:eastAsia="仿宋_GB2312" w:hAnsi="宋体" w:hint="eastAsia"/>
          <w:sz w:val="28"/>
          <w:szCs w:val="28"/>
        </w:rPr>
        <w:t>（在“□”中打√确认，也可以具体表述或补充说明。）</w:t>
      </w:r>
    </w:p>
    <w:p w14:paraId="122A4948"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（一）评估对象</w:t>
      </w:r>
    </w:p>
    <w:p w14:paraId="7B4A0F4B" w14:textId="77777777" w:rsidR="00DD05D3" w:rsidRDefault="00000000">
      <w:pPr>
        <w:spacing w:line="440" w:lineRule="exact"/>
        <w:ind w:rightChars="46" w:right="97"/>
        <w:rPr>
          <w:rFonts w:ascii="仿宋_GB2312" w:eastAsia="仿宋_GB2312" w:hAnsi="宋体"/>
          <w:sz w:val="28"/>
          <w:szCs w:val="28"/>
        </w:rPr>
      </w:pPr>
      <w:r>
        <w:rPr>
          <w:rFonts w:ascii="仿宋_GB2312" w:eastAsia="仿宋_GB2312" w:hAnsi="宋体" w:hint="eastAsia"/>
          <w:sz w:val="28"/>
          <w:szCs w:val="28"/>
        </w:rPr>
        <w:t>□企业整体价值   □股东全部权益价值   □股东部分权益价值</w:t>
      </w:r>
    </w:p>
    <w:p w14:paraId="63399CAA" w14:textId="77777777" w:rsidR="00DD05D3" w:rsidRDefault="00000000">
      <w:pPr>
        <w:spacing w:line="440" w:lineRule="exact"/>
        <w:ind w:rightChars="46" w:right="97"/>
        <w:rPr>
          <w:rFonts w:ascii="仿宋_GB2312" w:eastAsia="仿宋_GB2312" w:hAnsi="宋体"/>
          <w:sz w:val="28"/>
          <w:szCs w:val="28"/>
        </w:rPr>
      </w:pPr>
      <w:r>
        <w:rPr>
          <w:rFonts w:ascii="仿宋_GB2312" w:eastAsia="仿宋_GB2312" w:hAnsi="宋体" w:hint="eastAsia"/>
          <w:sz w:val="28"/>
          <w:szCs w:val="28"/>
        </w:rPr>
        <w:t xml:space="preserve">□全部资产及负债   □部分资产、负债   √业务资产组/单项资产  </w:t>
      </w:r>
    </w:p>
    <w:p w14:paraId="343C1FAB"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（二）评估范围</w:t>
      </w:r>
    </w:p>
    <w:p w14:paraId="0197AAE8" w14:textId="77777777" w:rsidR="00DD05D3" w:rsidRDefault="00000000">
      <w:pPr>
        <w:spacing w:line="440" w:lineRule="exact"/>
        <w:ind w:rightChars="46" w:right="97"/>
        <w:rPr>
          <w:rFonts w:ascii="仿宋_GB2312" w:eastAsia="仿宋_GB2312" w:hAnsi="宋体"/>
          <w:sz w:val="28"/>
          <w:szCs w:val="28"/>
        </w:rPr>
      </w:pPr>
      <w:r>
        <w:rPr>
          <w:rFonts w:ascii="仿宋_GB2312" w:eastAsia="仿宋_GB2312" w:hAnsi="宋体" w:hint="eastAsia"/>
          <w:sz w:val="28"/>
          <w:szCs w:val="28"/>
        </w:rPr>
        <w:t>□全部资产及负债   □全部资产   □全部负债   √部分资产           □部分负债</w:t>
      </w:r>
    </w:p>
    <w:p w14:paraId="32843A35" w14:textId="77777777" w:rsidR="00DD05D3" w:rsidRDefault="00000000">
      <w:pPr>
        <w:spacing w:line="440" w:lineRule="exact"/>
        <w:ind w:rightChars="46" w:right="97"/>
        <w:rPr>
          <w:rFonts w:ascii="仿宋_GB2312" w:eastAsia="仿宋_GB2312" w:hAnsi="宋体"/>
          <w:b/>
          <w:sz w:val="28"/>
          <w:szCs w:val="28"/>
        </w:rPr>
      </w:pPr>
      <w:r>
        <w:rPr>
          <w:rFonts w:ascii="仿宋_GB2312" w:eastAsia="仿宋_GB2312" w:hAnsi="宋体" w:hint="eastAsia"/>
          <w:b/>
          <w:sz w:val="28"/>
          <w:szCs w:val="28"/>
        </w:rPr>
        <w:t>需要具体表述或补充说明的评估对象和范围：</w:t>
      </w:r>
    </w:p>
    <w:p w14:paraId="15B9D860" w14:textId="77777777" w:rsidR="00DD05D3" w:rsidRDefault="00000000">
      <w:pPr>
        <w:spacing w:line="440" w:lineRule="exact"/>
        <w:ind w:rightChars="46" w:right="97"/>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楷体" w:hint="eastAsia"/>
          <w:sz w:val="28"/>
          <w:szCs w:val="28"/>
          <w:u w:val="single"/>
        </w:rPr>
        <w:t>中粮屯河番茄制品有限公司需处置</w:t>
      </w:r>
      <w:r>
        <w:rPr>
          <w:rFonts w:ascii="仿宋_GB2312" w:eastAsia="仿宋_GB2312" w:hAnsi="宋体" w:hint="eastAsia"/>
          <w:sz w:val="28"/>
          <w:szCs w:val="28"/>
          <w:u w:val="single"/>
        </w:rPr>
        <w:t>的固定资产</w:t>
      </w:r>
    </w:p>
    <w:p w14:paraId="15AEA70B"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三、评估基准日：</w:t>
      </w:r>
    </w:p>
    <w:p w14:paraId="684B09C1" w14:textId="77777777" w:rsidR="00DD05D3" w:rsidRDefault="00000000">
      <w:pPr>
        <w:spacing w:line="440" w:lineRule="exact"/>
        <w:ind w:rightChars="46" w:right="97" w:firstLineChars="200" w:firstLine="560"/>
        <w:rPr>
          <w:rFonts w:ascii="仿宋_GB2312" w:eastAsia="仿宋_GB2312" w:hAnsi="楷体"/>
          <w:sz w:val="28"/>
          <w:szCs w:val="28"/>
        </w:rPr>
      </w:pPr>
      <w:r>
        <w:rPr>
          <w:rFonts w:ascii="仿宋_GB2312" w:eastAsia="仿宋_GB2312" w:hAnsi="楷体" w:hint="eastAsia"/>
          <w:sz w:val="28"/>
          <w:szCs w:val="28"/>
        </w:rPr>
        <w:t>本委托合同双方商定的本次评估基准日确定为</w:t>
      </w:r>
      <w:r>
        <w:rPr>
          <w:rFonts w:ascii="仿宋_GB2312" w:eastAsia="仿宋_GB2312" w:hAnsi="楷体" w:hint="eastAsia"/>
          <w:sz w:val="28"/>
          <w:szCs w:val="28"/>
          <w:u w:val="single"/>
        </w:rPr>
        <w:t>2023</w:t>
      </w:r>
      <w:r>
        <w:rPr>
          <w:rFonts w:ascii="仿宋_GB2312" w:eastAsia="仿宋_GB2312" w:hAnsi="楷体" w:hint="eastAsia"/>
          <w:sz w:val="28"/>
          <w:szCs w:val="28"/>
        </w:rPr>
        <w:t>年</w:t>
      </w:r>
      <w:r>
        <w:rPr>
          <w:rFonts w:ascii="仿宋_GB2312" w:eastAsia="仿宋_GB2312" w:hAnsi="楷体" w:hint="eastAsia"/>
          <w:sz w:val="28"/>
          <w:szCs w:val="28"/>
          <w:u w:val="single"/>
        </w:rPr>
        <w:t>12</w:t>
      </w:r>
      <w:r>
        <w:rPr>
          <w:rFonts w:ascii="仿宋_GB2312" w:eastAsia="仿宋_GB2312" w:hAnsi="楷体" w:hint="eastAsia"/>
          <w:sz w:val="28"/>
          <w:szCs w:val="28"/>
        </w:rPr>
        <w:t>月</w:t>
      </w:r>
      <w:r>
        <w:rPr>
          <w:rFonts w:ascii="仿宋_GB2312" w:eastAsia="仿宋_GB2312" w:hAnsi="楷体" w:hint="eastAsia"/>
          <w:sz w:val="28"/>
          <w:szCs w:val="28"/>
          <w:u w:val="single"/>
        </w:rPr>
        <w:t>31</w:t>
      </w:r>
      <w:r>
        <w:rPr>
          <w:rFonts w:ascii="仿宋_GB2312" w:eastAsia="仿宋_GB2312" w:hAnsi="楷体" w:hint="eastAsia"/>
          <w:sz w:val="28"/>
          <w:szCs w:val="28"/>
        </w:rPr>
        <w:t>日。</w:t>
      </w:r>
    </w:p>
    <w:p w14:paraId="21C20E83"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四、评估报告使用范围：</w:t>
      </w:r>
    </w:p>
    <w:p w14:paraId="2CB38E35" w14:textId="77777777" w:rsidR="00DD05D3" w:rsidRDefault="00000000">
      <w:pPr>
        <w:tabs>
          <w:tab w:val="left" w:pos="1560"/>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一）委托人及国家法律、行政法规规定的评估报告使用人为本委托合同项下之资产评估报告的合法使用人，除本委托合同约定的其他评估报告使用人外，其他任何机构和个人不能成为资产评估报告的使用人。本委托合同约定的其他评估报告使用人情况：</w:t>
      </w:r>
      <w:r>
        <w:rPr>
          <w:rFonts w:ascii="仿宋_GB2312" w:eastAsia="仿宋_GB2312" w:hAnsi="宋体" w:hint="eastAsia"/>
          <w:sz w:val="28"/>
          <w:szCs w:val="28"/>
          <w:u w:val="single"/>
        </w:rPr>
        <w:t xml:space="preserve"> / </w:t>
      </w:r>
      <w:r>
        <w:rPr>
          <w:rFonts w:ascii="仿宋_GB2312" w:eastAsia="仿宋_GB2312" w:hAnsi="宋体" w:hint="eastAsia"/>
          <w:sz w:val="28"/>
          <w:szCs w:val="28"/>
        </w:rPr>
        <w:t>。（无约定划“/”）</w:t>
      </w:r>
    </w:p>
    <w:p w14:paraId="7F636031" w14:textId="77777777" w:rsidR="00DD05D3" w:rsidRDefault="00000000">
      <w:pPr>
        <w:tabs>
          <w:tab w:val="left" w:pos="1560"/>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（二）委托人或者其他资产评估报告使用人应当按照法律、行政法规</w:t>
      </w:r>
      <w:r>
        <w:rPr>
          <w:rFonts w:ascii="仿宋_GB2312" w:eastAsia="仿宋_GB2312" w:hAnsi="宋体" w:hint="eastAsia"/>
          <w:sz w:val="28"/>
          <w:szCs w:val="28"/>
        </w:rPr>
        <w:lastRenderedPageBreak/>
        <w:t>规定和资产评估报告载明的使用目的及用途使用资产评估报告。委托人或者其他资产评估报告使用人违反前述约定使用资产评估报告的，受托人及其资产评估专业人员不承担责任。</w:t>
      </w:r>
    </w:p>
    <w:p w14:paraId="226E28F2" w14:textId="77777777" w:rsidR="00DD05D3" w:rsidRDefault="00000000">
      <w:pPr>
        <w:tabs>
          <w:tab w:val="left" w:pos="1560"/>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三）评估报告使用人应当在本委托合同项下之资产评估报告明确载明的评估结论使用有效期内使用资产评估报告。实际使用时应当关注评估报告成立的假设条件、评估依据，以及期后发生事项对评估结论的影响。</w:t>
      </w:r>
    </w:p>
    <w:p w14:paraId="77258A2D" w14:textId="77777777" w:rsidR="00DD05D3" w:rsidRDefault="00000000">
      <w:pPr>
        <w:tabs>
          <w:tab w:val="left" w:pos="1560"/>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（四）未经委托人书面许可，受托人及其资产评估专业人员不得将资产评估报告的内容向第三方提供或者公开，法律、行政法规、上市监管规则另有规定的除外。</w:t>
      </w:r>
    </w:p>
    <w:p w14:paraId="7632DE60" w14:textId="77777777" w:rsidR="00DD05D3" w:rsidRDefault="00000000">
      <w:pPr>
        <w:tabs>
          <w:tab w:val="left" w:pos="1560"/>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（五）未征得受托人同意，资产评估报告的内容不得被摘抄、引用或者披露于公开媒体，法律、行政法规规定、上市监管规则以及相关当事人另有约定的除外。</w:t>
      </w:r>
    </w:p>
    <w:p w14:paraId="1889F6CC"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五、评估报告提交期限及方式</w:t>
      </w:r>
    </w:p>
    <w:p w14:paraId="7FCDB590"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评估报告初稿提交日期：    年    </w:t>
      </w:r>
      <w:r>
        <w:rPr>
          <w:rFonts w:ascii="仿宋_GB2312" w:eastAsia="仿宋_GB2312" w:hint="eastAsia"/>
          <w:sz w:val="28"/>
          <w:szCs w:val="28"/>
        </w:rPr>
        <w:t xml:space="preserve">月    </w:t>
      </w:r>
      <w:r>
        <w:rPr>
          <w:rFonts w:ascii="仿宋_GB2312" w:eastAsia="仿宋_GB2312" w:hAnsi="宋体" w:hint="eastAsia"/>
          <w:sz w:val="28"/>
          <w:szCs w:val="28"/>
        </w:rPr>
        <w:t>日（未约定划“/”）。</w:t>
      </w:r>
    </w:p>
    <w:p w14:paraId="11BB6421"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评估报告定稿提交日期：    年    </w:t>
      </w:r>
      <w:r>
        <w:rPr>
          <w:rFonts w:ascii="仿宋_GB2312" w:eastAsia="仿宋_GB2312" w:hint="eastAsia"/>
          <w:sz w:val="28"/>
          <w:szCs w:val="28"/>
        </w:rPr>
        <w:t xml:space="preserve">月    </w:t>
      </w:r>
      <w:r>
        <w:rPr>
          <w:rFonts w:ascii="仿宋_GB2312" w:eastAsia="仿宋_GB2312" w:hAnsi="宋体" w:hint="eastAsia"/>
          <w:sz w:val="28"/>
          <w:szCs w:val="28"/>
        </w:rPr>
        <w:t>日（未约定划“/”）。</w:t>
      </w:r>
    </w:p>
    <w:p w14:paraId="5CFD018E" w14:textId="77777777" w:rsidR="00DD05D3" w:rsidRDefault="00000000">
      <w:pPr>
        <w:spacing w:line="440" w:lineRule="exact"/>
        <w:ind w:rightChars="133" w:right="279" w:firstLineChars="200" w:firstLine="560"/>
        <w:rPr>
          <w:rFonts w:ascii="仿宋_GB2312" w:eastAsia="仿宋_GB2312" w:hAnsi="宋体"/>
          <w:sz w:val="28"/>
          <w:szCs w:val="28"/>
        </w:rPr>
      </w:pPr>
      <w:r>
        <w:rPr>
          <w:rFonts w:ascii="仿宋_GB2312" w:eastAsia="仿宋_GB2312" w:hAnsi="宋体" w:hint="eastAsia"/>
          <w:sz w:val="28"/>
          <w:szCs w:val="28"/>
        </w:rPr>
        <w:t>委托人和被评估单位提供评估所需的全部资料后，受托人于</w:t>
      </w:r>
      <w:r>
        <w:rPr>
          <w:rFonts w:ascii="仿宋_GB2312" w:eastAsia="仿宋_GB2312" w:hint="eastAsia"/>
          <w:sz w:val="28"/>
          <w:szCs w:val="28"/>
          <w:u w:val="single"/>
        </w:rPr>
        <w:t xml:space="preserve">   </w:t>
      </w:r>
      <w:r>
        <w:rPr>
          <w:rFonts w:ascii="仿宋_GB2312" w:eastAsia="仿宋_GB2312" w:hAnsi="宋体" w:hint="eastAsia"/>
          <w:sz w:val="28"/>
          <w:szCs w:val="28"/>
        </w:rPr>
        <w:t>个工作日出具评估报告。</w:t>
      </w:r>
    </w:p>
    <w:p w14:paraId="71318DEF"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受托人应在评估报告完成后向委托人提交经受托方具有专业资质的评估师签章的书面纸制版评估报告壹式</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份。</w:t>
      </w:r>
    </w:p>
    <w:p w14:paraId="151EF281"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六、服务费金额、支付时间及方式</w:t>
      </w:r>
    </w:p>
    <w:p w14:paraId="5F49E8E5"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(一)本委托合同约定评估服务费用（人民币）</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w:t>
      </w:r>
      <w:r>
        <w:rPr>
          <w:rFonts w:ascii="仿宋_GB2312" w:eastAsia="仿宋_GB2312" w:hAnsi="楷体" w:hint="eastAsia"/>
          <w:sz w:val="28"/>
          <w:szCs w:val="28"/>
        </w:rPr>
        <w:t>包含评估服务费、人员出差费、交通费、住宿费、工本费、办公费、税费等与本合同项下评估项目有关的一切费用，实行包干价</w:t>
      </w:r>
      <w:r>
        <w:rPr>
          <w:rFonts w:ascii="仿宋_GB2312" w:eastAsia="仿宋_GB2312" w:hAnsi="宋体" w:hint="eastAsia"/>
          <w:sz w:val="28"/>
          <w:szCs w:val="28"/>
        </w:rPr>
        <w:t>），（大写）：</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。本委托合同约定的服务费用其他支付人或承担方式：</w:t>
      </w:r>
      <w:r>
        <w:rPr>
          <w:rFonts w:ascii="仿宋_GB2312" w:eastAsia="仿宋_GB2312" w:hAnsi="宋体" w:hint="eastAsia"/>
          <w:sz w:val="28"/>
          <w:szCs w:val="28"/>
          <w:u w:val="single"/>
        </w:rPr>
        <w:t xml:space="preserve"> / </w:t>
      </w:r>
      <w:r>
        <w:rPr>
          <w:rFonts w:ascii="仿宋_GB2312" w:eastAsia="仿宋_GB2312" w:hAnsi="宋体" w:hint="eastAsia"/>
          <w:sz w:val="28"/>
          <w:szCs w:val="28"/>
        </w:rPr>
        <w:t>（未约定划“/”）。</w:t>
      </w:r>
    </w:p>
    <w:tbl>
      <w:tblPr>
        <w:tblStyle w:val="af7"/>
        <w:tblW w:w="0" w:type="auto"/>
        <w:tblLook w:val="04A0" w:firstRow="1" w:lastRow="0" w:firstColumn="1" w:lastColumn="0" w:noHBand="0" w:noVBand="1"/>
      </w:tblPr>
      <w:tblGrid>
        <w:gridCol w:w="490"/>
        <w:gridCol w:w="1222"/>
        <w:gridCol w:w="2550"/>
        <w:gridCol w:w="611"/>
        <w:gridCol w:w="626"/>
        <w:gridCol w:w="626"/>
        <w:gridCol w:w="1281"/>
        <w:gridCol w:w="925"/>
        <w:gridCol w:w="925"/>
      </w:tblGrid>
      <w:tr w:rsidR="00DD05D3" w14:paraId="628BF70E" w14:textId="77777777">
        <w:trPr>
          <w:trHeight w:val="585"/>
        </w:trPr>
        <w:tc>
          <w:tcPr>
            <w:tcW w:w="490" w:type="dxa"/>
            <w:tcBorders>
              <w:top w:val="single" w:sz="4" w:space="0" w:color="auto"/>
              <w:left w:val="single" w:sz="4" w:space="0" w:color="auto"/>
              <w:bottom w:val="single" w:sz="4" w:space="0" w:color="auto"/>
              <w:right w:val="single" w:sz="4" w:space="0" w:color="auto"/>
            </w:tcBorders>
            <w:vAlign w:val="center"/>
          </w:tcPr>
          <w:p w14:paraId="31789593" w14:textId="77777777" w:rsidR="00DD05D3" w:rsidRDefault="00000000">
            <w:pPr>
              <w:pStyle w:val="ab"/>
            </w:pPr>
            <w:r>
              <w:rPr>
                <w:rFonts w:hint="eastAsia"/>
              </w:rPr>
              <w:t>序号</w:t>
            </w:r>
          </w:p>
        </w:tc>
        <w:tc>
          <w:tcPr>
            <w:tcW w:w="1222" w:type="dxa"/>
            <w:tcBorders>
              <w:top w:val="single" w:sz="4" w:space="0" w:color="auto"/>
              <w:left w:val="single" w:sz="4" w:space="0" w:color="auto"/>
              <w:bottom w:val="single" w:sz="4" w:space="0" w:color="auto"/>
              <w:right w:val="single" w:sz="4" w:space="0" w:color="auto"/>
            </w:tcBorders>
            <w:vAlign w:val="center"/>
          </w:tcPr>
          <w:p w14:paraId="7A0EEFF5" w14:textId="77777777" w:rsidR="00DD05D3" w:rsidRDefault="00000000">
            <w:pPr>
              <w:pStyle w:val="ab"/>
            </w:pPr>
            <w:r>
              <w:rPr>
                <w:rFonts w:hint="eastAsia"/>
              </w:rPr>
              <w:t>项目内容</w:t>
            </w:r>
          </w:p>
        </w:tc>
        <w:tc>
          <w:tcPr>
            <w:tcW w:w="2550" w:type="dxa"/>
            <w:tcBorders>
              <w:top w:val="single" w:sz="4" w:space="0" w:color="auto"/>
              <w:left w:val="single" w:sz="4" w:space="0" w:color="auto"/>
              <w:bottom w:val="single" w:sz="4" w:space="0" w:color="auto"/>
              <w:right w:val="single" w:sz="4" w:space="0" w:color="auto"/>
            </w:tcBorders>
            <w:vAlign w:val="center"/>
          </w:tcPr>
          <w:p w14:paraId="2A1875C1" w14:textId="77777777" w:rsidR="00DD05D3" w:rsidRDefault="00000000">
            <w:pPr>
              <w:pStyle w:val="ab"/>
            </w:pPr>
            <w:r>
              <w:rPr>
                <w:rFonts w:hint="eastAsia"/>
              </w:rPr>
              <w:t>评估内容</w:t>
            </w:r>
          </w:p>
        </w:tc>
        <w:tc>
          <w:tcPr>
            <w:tcW w:w="611" w:type="dxa"/>
            <w:tcBorders>
              <w:top w:val="single" w:sz="4" w:space="0" w:color="auto"/>
              <w:left w:val="single" w:sz="4" w:space="0" w:color="auto"/>
              <w:bottom w:val="single" w:sz="4" w:space="0" w:color="auto"/>
              <w:right w:val="single" w:sz="4" w:space="0" w:color="auto"/>
            </w:tcBorders>
            <w:vAlign w:val="center"/>
          </w:tcPr>
          <w:p w14:paraId="076A2863" w14:textId="77777777" w:rsidR="00DD05D3" w:rsidRDefault="00000000">
            <w:pPr>
              <w:pStyle w:val="ab"/>
            </w:pPr>
            <w:r>
              <w:rPr>
                <w:rFonts w:hint="eastAsia"/>
              </w:rPr>
              <w:t>单位</w:t>
            </w:r>
          </w:p>
        </w:tc>
        <w:tc>
          <w:tcPr>
            <w:tcW w:w="626" w:type="dxa"/>
            <w:tcBorders>
              <w:top w:val="single" w:sz="4" w:space="0" w:color="auto"/>
              <w:left w:val="single" w:sz="4" w:space="0" w:color="auto"/>
              <w:bottom w:val="single" w:sz="4" w:space="0" w:color="auto"/>
              <w:right w:val="single" w:sz="4" w:space="0" w:color="auto"/>
            </w:tcBorders>
            <w:vAlign w:val="center"/>
          </w:tcPr>
          <w:p w14:paraId="0E9C0515" w14:textId="77777777" w:rsidR="00DD05D3" w:rsidRDefault="00000000">
            <w:pPr>
              <w:pStyle w:val="ab"/>
            </w:pPr>
            <w:r>
              <w:rPr>
                <w:rFonts w:hint="eastAsia"/>
              </w:rPr>
              <w:t>数量</w:t>
            </w:r>
          </w:p>
        </w:tc>
        <w:tc>
          <w:tcPr>
            <w:tcW w:w="626" w:type="dxa"/>
            <w:tcBorders>
              <w:top w:val="single" w:sz="4" w:space="0" w:color="auto"/>
              <w:left w:val="single" w:sz="4" w:space="0" w:color="auto"/>
              <w:bottom w:val="single" w:sz="4" w:space="0" w:color="auto"/>
              <w:right w:val="single" w:sz="4" w:space="0" w:color="auto"/>
            </w:tcBorders>
            <w:vAlign w:val="center"/>
          </w:tcPr>
          <w:p w14:paraId="127BA311" w14:textId="77777777" w:rsidR="00DD05D3" w:rsidRDefault="00000000">
            <w:pPr>
              <w:pStyle w:val="ab"/>
            </w:pPr>
            <w:r>
              <w:rPr>
                <w:rFonts w:hint="eastAsia"/>
              </w:rPr>
              <w:t>税率</w:t>
            </w:r>
          </w:p>
        </w:tc>
        <w:tc>
          <w:tcPr>
            <w:tcW w:w="1281" w:type="dxa"/>
            <w:tcBorders>
              <w:top w:val="single" w:sz="4" w:space="0" w:color="auto"/>
              <w:left w:val="single" w:sz="4" w:space="0" w:color="auto"/>
              <w:bottom w:val="single" w:sz="4" w:space="0" w:color="auto"/>
              <w:right w:val="single" w:sz="4" w:space="0" w:color="auto"/>
            </w:tcBorders>
            <w:vAlign w:val="center"/>
          </w:tcPr>
          <w:p w14:paraId="2C2B6BA3" w14:textId="77777777" w:rsidR="00DD05D3" w:rsidRDefault="00000000">
            <w:pPr>
              <w:pStyle w:val="ab"/>
            </w:pPr>
            <w:r>
              <w:rPr>
                <w:rFonts w:hint="eastAsia"/>
              </w:rPr>
              <w:t>不含税金额（元）</w:t>
            </w:r>
          </w:p>
        </w:tc>
        <w:tc>
          <w:tcPr>
            <w:tcW w:w="925" w:type="dxa"/>
            <w:tcBorders>
              <w:top w:val="single" w:sz="4" w:space="0" w:color="auto"/>
              <w:left w:val="single" w:sz="4" w:space="0" w:color="auto"/>
              <w:bottom w:val="single" w:sz="4" w:space="0" w:color="auto"/>
              <w:right w:val="single" w:sz="4" w:space="0" w:color="auto"/>
            </w:tcBorders>
            <w:vAlign w:val="center"/>
          </w:tcPr>
          <w:p w14:paraId="18CD295A" w14:textId="77777777" w:rsidR="00DD05D3" w:rsidRDefault="00000000">
            <w:pPr>
              <w:pStyle w:val="ab"/>
            </w:pPr>
            <w:r>
              <w:rPr>
                <w:rFonts w:hint="eastAsia"/>
              </w:rPr>
              <w:t>税额（元）</w:t>
            </w:r>
          </w:p>
        </w:tc>
        <w:tc>
          <w:tcPr>
            <w:tcW w:w="925" w:type="dxa"/>
            <w:tcBorders>
              <w:top w:val="single" w:sz="4" w:space="0" w:color="auto"/>
              <w:left w:val="single" w:sz="4" w:space="0" w:color="auto"/>
              <w:bottom w:val="single" w:sz="4" w:space="0" w:color="auto"/>
              <w:right w:val="single" w:sz="4" w:space="0" w:color="auto"/>
            </w:tcBorders>
            <w:vAlign w:val="center"/>
          </w:tcPr>
          <w:p w14:paraId="11B83312" w14:textId="77777777" w:rsidR="00DD05D3" w:rsidRDefault="00000000">
            <w:pPr>
              <w:pStyle w:val="ab"/>
            </w:pPr>
            <w:r>
              <w:rPr>
                <w:rFonts w:hint="eastAsia"/>
              </w:rPr>
              <w:t>含税金额（元）</w:t>
            </w:r>
          </w:p>
        </w:tc>
      </w:tr>
      <w:tr w:rsidR="00DD05D3" w14:paraId="3542E44D" w14:textId="77777777">
        <w:trPr>
          <w:trHeight w:val="585"/>
        </w:trPr>
        <w:tc>
          <w:tcPr>
            <w:tcW w:w="490" w:type="dxa"/>
            <w:tcBorders>
              <w:top w:val="single" w:sz="4" w:space="0" w:color="auto"/>
              <w:left w:val="single" w:sz="4" w:space="0" w:color="auto"/>
              <w:bottom w:val="single" w:sz="4" w:space="0" w:color="auto"/>
              <w:right w:val="single" w:sz="4" w:space="0" w:color="auto"/>
            </w:tcBorders>
            <w:vAlign w:val="center"/>
          </w:tcPr>
          <w:p w14:paraId="2E91B2CC" w14:textId="77777777" w:rsidR="00DD05D3" w:rsidRDefault="00000000">
            <w:pPr>
              <w:pStyle w:val="ab"/>
            </w:pPr>
            <w:r>
              <w:rPr>
                <w:rFonts w:hint="eastAsia"/>
              </w:rPr>
              <w:t>1</w:t>
            </w:r>
          </w:p>
        </w:tc>
        <w:tc>
          <w:tcPr>
            <w:tcW w:w="1222" w:type="dxa"/>
            <w:tcBorders>
              <w:top w:val="single" w:sz="4" w:space="0" w:color="auto"/>
              <w:left w:val="single" w:sz="4" w:space="0" w:color="auto"/>
              <w:bottom w:val="single" w:sz="4" w:space="0" w:color="auto"/>
              <w:right w:val="single" w:sz="4" w:space="0" w:color="auto"/>
            </w:tcBorders>
            <w:vAlign w:val="center"/>
          </w:tcPr>
          <w:p w14:paraId="2685065D" w14:textId="77777777" w:rsidR="00DD05D3" w:rsidRDefault="00000000">
            <w:pPr>
              <w:pStyle w:val="ab"/>
            </w:pPr>
            <w:r>
              <w:rPr>
                <w:rFonts w:hint="eastAsia"/>
              </w:rPr>
              <w:t>资产评估费</w:t>
            </w:r>
          </w:p>
        </w:tc>
        <w:tc>
          <w:tcPr>
            <w:tcW w:w="2550" w:type="dxa"/>
            <w:tcBorders>
              <w:top w:val="single" w:sz="4" w:space="0" w:color="auto"/>
              <w:left w:val="single" w:sz="4" w:space="0" w:color="auto"/>
              <w:bottom w:val="single" w:sz="4" w:space="0" w:color="auto"/>
              <w:right w:val="single" w:sz="4" w:space="0" w:color="auto"/>
            </w:tcBorders>
            <w:vAlign w:val="center"/>
          </w:tcPr>
          <w:p w14:paraId="5851F7D9" w14:textId="77777777" w:rsidR="00DD05D3" w:rsidRDefault="00000000">
            <w:pPr>
              <w:pStyle w:val="ab"/>
            </w:pPr>
            <w:r>
              <w:rPr>
                <w:rFonts w:hint="eastAsia"/>
              </w:rPr>
              <w:t>详见《处置资产清单》</w:t>
            </w:r>
          </w:p>
        </w:tc>
        <w:tc>
          <w:tcPr>
            <w:tcW w:w="611" w:type="dxa"/>
            <w:tcBorders>
              <w:top w:val="single" w:sz="4" w:space="0" w:color="auto"/>
              <w:left w:val="single" w:sz="4" w:space="0" w:color="auto"/>
              <w:bottom w:val="single" w:sz="4" w:space="0" w:color="auto"/>
              <w:right w:val="single" w:sz="4" w:space="0" w:color="auto"/>
            </w:tcBorders>
            <w:vAlign w:val="center"/>
          </w:tcPr>
          <w:p w14:paraId="5B9E2668" w14:textId="77777777" w:rsidR="00DD05D3" w:rsidRDefault="00000000">
            <w:pPr>
              <w:pStyle w:val="ab"/>
            </w:pPr>
            <w:r>
              <w:rPr>
                <w:rFonts w:hint="eastAsia"/>
              </w:rPr>
              <w:t>项</w:t>
            </w:r>
          </w:p>
        </w:tc>
        <w:tc>
          <w:tcPr>
            <w:tcW w:w="626" w:type="dxa"/>
            <w:tcBorders>
              <w:top w:val="single" w:sz="4" w:space="0" w:color="auto"/>
              <w:left w:val="single" w:sz="4" w:space="0" w:color="auto"/>
              <w:bottom w:val="single" w:sz="4" w:space="0" w:color="auto"/>
              <w:right w:val="single" w:sz="4" w:space="0" w:color="auto"/>
            </w:tcBorders>
            <w:vAlign w:val="center"/>
          </w:tcPr>
          <w:p w14:paraId="5D34572B" w14:textId="77777777" w:rsidR="00DD05D3" w:rsidRDefault="00000000">
            <w:pPr>
              <w:pStyle w:val="ab"/>
            </w:pPr>
            <w:r>
              <w:rPr>
                <w:rFonts w:hint="eastAsia"/>
              </w:rPr>
              <w:t>1</w:t>
            </w:r>
          </w:p>
        </w:tc>
        <w:tc>
          <w:tcPr>
            <w:tcW w:w="626" w:type="dxa"/>
            <w:tcBorders>
              <w:top w:val="single" w:sz="4" w:space="0" w:color="auto"/>
              <w:left w:val="single" w:sz="4" w:space="0" w:color="auto"/>
              <w:bottom w:val="single" w:sz="4" w:space="0" w:color="auto"/>
              <w:right w:val="single" w:sz="4" w:space="0" w:color="auto"/>
            </w:tcBorders>
            <w:vAlign w:val="center"/>
          </w:tcPr>
          <w:p w14:paraId="3C010256" w14:textId="77777777" w:rsidR="00DD05D3" w:rsidRDefault="00000000">
            <w:pPr>
              <w:pStyle w:val="ab"/>
            </w:pPr>
            <w:r>
              <w:rPr>
                <w:rFonts w:hint="eastAsia"/>
              </w:rPr>
              <w:t>**%</w:t>
            </w:r>
          </w:p>
        </w:tc>
        <w:tc>
          <w:tcPr>
            <w:tcW w:w="1281" w:type="dxa"/>
            <w:tcBorders>
              <w:top w:val="single" w:sz="4" w:space="0" w:color="auto"/>
              <w:left w:val="single" w:sz="4" w:space="0" w:color="auto"/>
              <w:bottom w:val="single" w:sz="4" w:space="0" w:color="auto"/>
              <w:right w:val="single" w:sz="4" w:space="0" w:color="auto"/>
            </w:tcBorders>
            <w:vAlign w:val="center"/>
          </w:tcPr>
          <w:p w14:paraId="0DC35E6F" w14:textId="77777777" w:rsidR="00DD05D3" w:rsidRDefault="00000000">
            <w:pPr>
              <w:pStyle w:val="ab"/>
            </w:pPr>
            <w:r>
              <w:rPr>
                <w:rFonts w:hint="eastAsia"/>
              </w:rPr>
              <w:t xml:space="preserve"> </w:t>
            </w:r>
          </w:p>
        </w:tc>
        <w:tc>
          <w:tcPr>
            <w:tcW w:w="925" w:type="dxa"/>
            <w:tcBorders>
              <w:top w:val="single" w:sz="4" w:space="0" w:color="auto"/>
              <w:left w:val="single" w:sz="4" w:space="0" w:color="auto"/>
              <w:bottom w:val="single" w:sz="4" w:space="0" w:color="auto"/>
              <w:right w:val="single" w:sz="4" w:space="0" w:color="auto"/>
            </w:tcBorders>
            <w:vAlign w:val="center"/>
          </w:tcPr>
          <w:p w14:paraId="1B0A7CDA" w14:textId="77777777" w:rsidR="00DD05D3" w:rsidRDefault="00000000">
            <w:pPr>
              <w:pStyle w:val="ab"/>
            </w:pPr>
            <w:r>
              <w:rPr>
                <w:rFonts w:hint="eastAsia"/>
              </w:rPr>
              <w:t xml:space="preserve"> </w:t>
            </w:r>
          </w:p>
        </w:tc>
        <w:tc>
          <w:tcPr>
            <w:tcW w:w="925" w:type="dxa"/>
            <w:tcBorders>
              <w:top w:val="single" w:sz="4" w:space="0" w:color="auto"/>
              <w:left w:val="single" w:sz="4" w:space="0" w:color="auto"/>
              <w:bottom w:val="single" w:sz="4" w:space="0" w:color="auto"/>
              <w:right w:val="single" w:sz="4" w:space="0" w:color="auto"/>
            </w:tcBorders>
            <w:vAlign w:val="center"/>
          </w:tcPr>
          <w:p w14:paraId="7C647755" w14:textId="77777777" w:rsidR="00DD05D3" w:rsidRDefault="00000000">
            <w:pPr>
              <w:pStyle w:val="ab"/>
            </w:pPr>
            <w:r>
              <w:rPr>
                <w:rFonts w:hint="eastAsia"/>
              </w:rPr>
              <w:t xml:space="preserve"> </w:t>
            </w:r>
          </w:p>
        </w:tc>
      </w:tr>
      <w:tr w:rsidR="00DD05D3" w14:paraId="7676F737" w14:textId="77777777">
        <w:trPr>
          <w:trHeight w:val="306"/>
        </w:trPr>
        <w:tc>
          <w:tcPr>
            <w:tcW w:w="1712" w:type="dxa"/>
            <w:gridSpan w:val="2"/>
            <w:tcBorders>
              <w:top w:val="single" w:sz="4" w:space="0" w:color="auto"/>
              <w:left w:val="single" w:sz="4" w:space="0" w:color="auto"/>
              <w:bottom w:val="single" w:sz="4" w:space="0" w:color="auto"/>
              <w:right w:val="single" w:sz="4" w:space="0" w:color="auto"/>
            </w:tcBorders>
            <w:vAlign w:val="center"/>
          </w:tcPr>
          <w:p w14:paraId="623D3184" w14:textId="77777777" w:rsidR="00DD05D3" w:rsidRDefault="00000000">
            <w:pPr>
              <w:pStyle w:val="ab"/>
            </w:pPr>
            <w:r>
              <w:rPr>
                <w:rFonts w:hint="eastAsia"/>
              </w:rPr>
              <w:t>合计</w:t>
            </w:r>
          </w:p>
        </w:tc>
        <w:tc>
          <w:tcPr>
            <w:tcW w:w="2550" w:type="dxa"/>
            <w:tcBorders>
              <w:top w:val="single" w:sz="4" w:space="0" w:color="auto"/>
              <w:left w:val="single" w:sz="4" w:space="0" w:color="auto"/>
              <w:bottom w:val="single" w:sz="4" w:space="0" w:color="auto"/>
              <w:right w:val="single" w:sz="4" w:space="0" w:color="auto"/>
            </w:tcBorders>
            <w:vAlign w:val="center"/>
          </w:tcPr>
          <w:p w14:paraId="60A18319" w14:textId="77777777" w:rsidR="00DD05D3" w:rsidRDefault="00DD05D3">
            <w:pPr>
              <w:pStyle w:val="ab"/>
            </w:pPr>
          </w:p>
        </w:tc>
        <w:tc>
          <w:tcPr>
            <w:tcW w:w="611" w:type="dxa"/>
            <w:tcBorders>
              <w:top w:val="single" w:sz="4" w:space="0" w:color="auto"/>
              <w:left w:val="single" w:sz="4" w:space="0" w:color="auto"/>
              <w:bottom w:val="single" w:sz="4" w:space="0" w:color="auto"/>
              <w:right w:val="single" w:sz="4" w:space="0" w:color="auto"/>
            </w:tcBorders>
            <w:vAlign w:val="center"/>
          </w:tcPr>
          <w:p w14:paraId="2F2F305F" w14:textId="77777777" w:rsidR="00DD05D3" w:rsidRDefault="00DD05D3">
            <w:pPr>
              <w:pStyle w:val="ab"/>
            </w:pPr>
          </w:p>
        </w:tc>
        <w:tc>
          <w:tcPr>
            <w:tcW w:w="626" w:type="dxa"/>
            <w:tcBorders>
              <w:top w:val="single" w:sz="4" w:space="0" w:color="auto"/>
              <w:left w:val="single" w:sz="4" w:space="0" w:color="auto"/>
              <w:bottom w:val="single" w:sz="4" w:space="0" w:color="auto"/>
              <w:right w:val="single" w:sz="4" w:space="0" w:color="auto"/>
            </w:tcBorders>
            <w:vAlign w:val="center"/>
          </w:tcPr>
          <w:p w14:paraId="405F81A1" w14:textId="77777777" w:rsidR="00DD05D3" w:rsidRDefault="00DD05D3">
            <w:pPr>
              <w:pStyle w:val="ab"/>
            </w:pPr>
          </w:p>
        </w:tc>
        <w:tc>
          <w:tcPr>
            <w:tcW w:w="626" w:type="dxa"/>
            <w:tcBorders>
              <w:top w:val="single" w:sz="4" w:space="0" w:color="auto"/>
              <w:left w:val="single" w:sz="4" w:space="0" w:color="auto"/>
              <w:bottom w:val="single" w:sz="4" w:space="0" w:color="auto"/>
              <w:right w:val="single" w:sz="4" w:space="0" w:color="auto"/>
            </w:tcBorders>
            <w:vAlign w:val="center"/>
          </w:tcPr>
          <w:p w14:paraId="2AFCE484" w14:textId="77777777" w:rsidR="00DD05D3" w:rsidRDefault="00DD05D3">
            <w:pPr>
              <w:pStyle w:val="ab"/>
            </w:pPr>
          </w:p>
        </w:tc>
        <w:tc>
          <w:tcPr>
            <w:tcW w:w="1281" w:type="dxa"/>
            <w:tcBorders>
              <w:top w:val="single" w:sz="4" w:space="0" w:color="auto"/>
              <w:left w:val="single" w:sz="4" w:space="0" w:color="auto"/>
              <w:bottom w:val="single" w:sz="4" w:space="0" w:color="auto"/>
              <w:right w:val="single" w:sz="4" w:space="0" w:color="auto"/>
            </w:tcBorders>
            <w:vAlign w:val="center"/>
          </w:tcPr>
          <w:p w14:paraId="42D76C6D" w14:textId="77777777" w:rsidR="00DD05D3" w:rsidRDefault="00000000">
            <w:pPr>
              <w:pStyle w:val="ab"/>
            </w:pPr>
            <w:r>
              <w:rPr>
                <w:rFonts w:hint="eastAsia"/>
              </w:rPr>
              <w:t xml:space="preserve"> </w:t>
            </w:r>
          </w:p>
        </w:tc>
        <w:tc>
          <w:tcPr>
            <w:tcW w:w="925" w:type="dxa"/>
            <w:tcBorders>
              <w:top w:val="single" w:sz="4" w:space="0" w:color="auto"/>
              <w:left w:val="single" w:sz="4" w:space="0" w:color="auto"/>
              <w:bottom w:val="single" w:sz="4" w:space="0" w:color="auto"/>
              <w:right w:val="single" w:sz="4" w:space="0" w:color="auto"/>
            </w:tcBorders>
            <w:vAlign w:val="center"/>
          </w:tcPr>
          <w:p w14:paraId="5D676E95" w14:textId="77777777" w:rsidR="00DD05D3" w:rsidRDefault="00000000">
            <w:pPr>
              <w:pStyle w:val="ab"/>
            </w:pPr>
            <w:r>
              <w:rPr>
                <w:rFonts w:hint="eastAsia"/>
              </w:rPr>
              <w:t xml:space="preserve"> </w:t>
            </w:r>
          </w:p>
        </w:tc>
        <w:tc>
          <w:tcPr>
            <w:tcW w:w="925" w:type="dxa"/>
            <w:tcBorders>
              <w:top w:val="single" w:sz="4" w:space="0" w:color="auto"/>
              <w:left w:val="single" w:sz="4" w:space="0" w:color="auto"/>
              <w:bottom w:val="single" w:sz="4" w:space="0" w:color="auto"/>
              <w:right w:val="single" w:sz="4" w:space="0" w:color="auto"/>
            </w:tcBorders>
            <w:vAlign w:val="center"/>
          </w:tcPr>
          <w:p w14:paraId="640A33ED" w14:textId="77777777" w:rsidR="00DD05D3" w:rsidRDefault="00000000">
            <w:pPr>
              <w:pStyle w:val="ab"/>
            </w:pPr>
            <w:r>
              <w:rPr>
                <w:rFonts w:hint="eastAsia"/>
              </w:rPr>
              <w:t xml:space="preserve"> </w:t>
            </w:r>
          </w:p>
        </w:tc>
      </w:tr>
    </w:tbl>
    <w:p w14:paraId="4CF6FD4E" w14:textId="77777777" w:rsidR="00DD05D3" w:rsidRDefault="00000000">
      <w:pPr>
        <w:spacing w:line="440" w:lineRule="exact"/>
        <w:ind w:rightChars="46" w:right="97" w:firstLineChars="200" w:firstLine="560"/>
        <w:rPr>
          <w:rFonts w:ascii="仿宋_GB2312" w:eastAsia="仿宋_GB2312" w:hAnsi="宋体"/>
          <w:sz w:val="28"/>
          <w:szCs w:val="28"/>
          <w:u w:val="single"/>
        </w:rPr>
      </w:pPr>
      <w:r>
        <w:rPr>
          <w:rFonts w:ascii="仿宋_GB2312" w:eastAsia="仿宋_GB2312" w:hAnsi="宋体" w:hint="eastAsia"/>
          <w:sz w:val="28"/>
          <w:szCs w:val="28"/>
        </w:rPr>
        <w:t>（二）支付时间进度约定</w:t>
      </w:r>
    </w:p>
    <w:p w14:paraId="3A606AC9" w14:textId="77777777" w:rsidR="00DD05D3" w:rsidRDefault="00000000">
      <w:pPr>
        <w:tabs>
          <w:tab w:val="left" w:pos="851"/>
          <w:tab w:val="left" w:pos="993"/>
        </w:tabs>
        <w:spacing w:line="440" w:lineRule="exact"/>
        <w:ind w:rightChars="46" w:right="97" w:firstLineChars="200" w:firstLine="560"/>
        <w:rPr>
          <w:rFonts w:ascii="仿宋_GB2312" w:eastAsia="仿宋_GB2312" w:hAnsi="楷体"/>
          <w:sz w:val="28"/>
          <w:szCs w:val="28"/>
        </w:rPr>
      </w:pPr>
      <w:r>
        <w:rPr>
          <w:rFonts w:ascii="仿宋_GB2312" w:eastAsia="仿宋_GB2312" w:hAnsi="楷体" w:hint="eastAsia"/>
          <w:sz w:val="28"/>
          <w:szCs w:val="28"/>
        </w:rPr>
        <w:lastRenderedPageBreak/>
        <w:t>受托人向委托人提交正式资产评估报告书达到能够满足委托人的评估目的并经委托人确认无异议后，且收到受托人开具的与应付费用相同数额的增值税专用发票后十日内，一次性支付全部评估服务费用。支付方式采用银行转账支付（开票期间如遇税率调整，自调整之日起以合同中不含税价格为基数乘以（1+调整后税率）为开票金额）。</w:t>
      </w:r>
    </w:p>
    <w:p w14:paraId="1FED6582"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（三）支付方式采用银行转账支付。</w:t>
      </w:r>
    </w:p>
    <w:p w14:paraId="715BE073"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本委托合同约定的其他支付方式：</w:t>
      </w:r>
      <w:r>
        <w:rPr>
          <w:rFonts w:ascii="仿宋_GB2312" w:eastAsia="仿宋_GB2312" w:hAnsi="宋体" w:hint="eastAsia"/>
          <w:sz w:val="28"/>
          <w:szCs w:val="28"/>
          <w:u w:val="single"/>
        </w:rPr>
        <w:t xml:space="preserve"> / </w:t>
      </w:r>
      <w:r>
        <w:rPr>
          <w:rFonts w:ascii="仿宋_GB2312" w:eastAsia="仿宋_GB2312" w:hAnsi="宋体" w:hint="eastAsia"/>
          <w:sz w:val="28"/>
          <w:szCs w:val="28"/>
        </w:rPr>
        <w:t>（未约定划“/”）。</w:t>
      </w:r>
    </w:p>
    <w:p w14:paraId="6CBE8CC4"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四）若因股权转让项目出现变数：若受托人已出具电子版评估报告初稿但尚未报备案部门审核的，委托人应按全部评估费用的80%支付后即结清；若电子版报告经备案部门审核后，非受托人原因导致股权转让项目无法实施的，无需出具书面报告的，应仍按全部评估费用进行支付。委托人将在中/终止合同或委托人不需要报告后5个工作日内向受托人指定的账号汇入相应的评估费用。</w:t>
      </w:r>
    </w:p>
    <w:p w14:paraId="652B381B"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（五）如评估项目具体情况发生重大变化，导致评估工作量有较大幅度增加时，双方应该协商酌情调整服务费用。</w:t>
      </w:r>
    </w:p>
    <w:p w14:paraId="46145C38"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六）乙方就本合同约定的业务向甲方开具真实、合法、有效的票据（发票），如果因为乙方未开具增值税发票或者所开具的增值税发票被税务机关或者其他国家机关认定不符合相关政策规定，致使甲方被税务机关或其他国家机关补征税款、处以罚款、加收滞纳金的，乙方应承担赔偿责任，包括但不限于补交税款、滞纳金及罚款等损失，同时乙方应向甲方支付合同总价款5%的违约金。</w:t>
      </w:r>
    </w:p>
    <w:p w14:paraId="1622A637" w14:textId="77777777" w:rsidR="00DD05D3" w:rsidRDefault="00000000">
      <w:pPr>
        <w:spacing w:line="440" w:lineRule="exact"/>
        <w:ind w:rightChars="46" w:right="97"/>
        <w:rPr>
          <w:rFonts w:ascii="仿宋_GB2312" w:eastAsia="仿宋_GB2312" w:hAnsi="宋体"/>
          <w:bCs/>
          <w:sz w:val="28"/>
          <w:szCs w:val="28"/>
        </w:rPr>
      </w:pPr>
      <w:r>
        <w:rPr>
          <w:rFonts w:ascii="仿宋_GB2312" w:eastAsia="仿宋_GB2312" w:hAnsi="宋体" w:hint="eastAsia"/>
          <w:bCs/>
          <w:sz w:val="28"/>
          <w:szCs w:val="28"/>
        </w:rPr>
        <w:t>七、双方的责任与义务</w:t>
      </w:r>
    </w:p>
    <w:p w14:paraId="4A4F459A"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（一）委托人责任与义务</w:t>
      </w:r>
    </w:p>
    <w:p w14:paraId="5E2DF292"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1.委托人或有关当事人应当依法提供资产评估业务需要的资料，并保证资料的真实性、完整性、合法性。恰当使用资产评估报告是委托人和其他相关当事人的责任。</w:t>
      </w:r>
    </w:p>
    <w:p w14:paraId="23BFABC6"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2.委托人或者其他相关当事人应当对其提供的资产评估明细表及其他重要资料的真实性、完整性、合法性进行确认，确认方式包括签字、盖章或者法律允许的其他方式。</w:t>
      </w:r>
    </w:p>
    <w:p w14:paraId="0B2D9184"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3.委托人和其他相关当事人应当按照相关行政法规、主管部门的要求出具资产评估工作所需要的《承诺函》、《重大事项声明函》、《关于资产评估有关事项的说明》等必要的文件。</w:t>
      </w:r>
    </w:p>
    <w:p w14:paraId="6E342C79"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lastRenderedPageBreak/>
        <w:t>4.委托人和相关当事人应当确认交付给资产评估机构的所有资料及项目名称、公司名称等信息均不涉及国家秘密。</w:t>
      </w:r>
    </w:p>
    <w:p w14:paraId="629B0EA6"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5.委托人应当单独对评估目的所对应的经济行为的合法性负责，受托人承接本委托合同约定的资产评估事宜不代表对其经济行为合法性的认可，亦不能保证评估目的所对应经济行为最终的实现。</w:t>
      </w:r>
    </w:p>
    <w:p w14:paraId="718DD756"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（二）受托人责任与义务</w:t>
      </w:r>
    </w:p>
    <w:p w14:paraId="698AE0B2"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1.遵守相关法律、行政法规和资产评估准则，对评估对象在评估基准日特定目的下的价值进行分析和估算并出具资产评估报告，是受托人及其资产评估专业人员的责任。乙方有责任按照本合同的约定按时按质完成资产评估工作。</w:t>
      </w:r>
    </w:p>
    <w:p w14:paraId="0FDB0095"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2.受托人对委托人、被评估单位及其他相关当事人提供的评估资料负有保密责任。除国家法律、行政法规规定及资产评估准则规定外，未经委托人同意，受托人不得将该资料提供给委托人以外第三人。</w:t>
      </w:r>
    </w:p>
    <w:p w14:paraId="5FB20787"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3.对于因委托人、被评估单位及有关政府部门单位的原因，造成评估工作无法按期完成、无法及时提交评估报告、或造成项目中（终）止等情形，委托人及受托人共同确认属于订立合同时无法预知因素，双方互不追究责任，受托人按照已完成的工作量收取服务费用及旅差费用。</w:t>
      </w:r>
    </w:p>
    <w:p w14:paraId="4BD7B71C"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4.因委托人及被评估单位及其他相关当事人提供材料不当或不真实等原因，一经发现，经通知委托人后，受托人有权单方面终止《资产评估委托合同》。若受托人所收费用不足以覆盖已完成工作量的可以继续向委托人追偿。因上述原因对已出具的评估报告造成重大影响，甚至形成错误结论，由委托人自行负责，由此给受托人造成损失的，受托人可向委托人追偿。</w:t>
      </w:r>
    </w:p>
    <w:p w14:paraId="2D988AAF"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5.委托人和其他相关当事人如果拒绝提供或者不如实提供开展资产评估业务所需的权属证明、财务会计信息或者其他相关资料的，经通知委托人后仍不提供的，受托人有权单方面终止《资产评估委托合同》。若受托人所收费用不足以覆盖已完成工作量的可以继续向委托人追偿。</w:t>
      </w:r>
    </w:p>
    <w:p w14:paraId="500D296D"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八、资产评估委托合同的变更</w:t>
      </w:r>
    </w:p>
    <w:p w14:paraId="23FB09E0"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本委托合同构成委托人和受托人就本次评估工作的正式约定，并取代一切先前就本次评估工作所进行或达成的一切口头或书面的洽谈、陈述、承诺、安排和约定。</w:t>
      </w:r>
    </w:p>
    <w:p w14:paraId="70B69097"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本委托合同订立后发现相关事项存在遗漏、约定不明确，或者在合同</w:t>
      </w:r>
      <w:r>
        <w:rPr>
          <w:rFonts w:ascii="仿宋_GB2312" w:eastAsia="仿宋_GB2312" w:hAnsi="宋体" w:hint="eastAsia"/>
          <w:sz w:val="28"/>
          <w:szCs w:val="28"/>
        </w:rPr>
        <w:lastRenderedPageBreak/>
        <w:t>履行中原约定的评估目的、评估对象、评估基准日等内容发生变化的，受托人可以要求与委托人订立补充合同或者重新订立资产评估委托合同，或者以法律允许的其他方式对资产评估委托合同的相关条款进行变更。任何一方认为确需对本委托合同的相关事项进行变更时，要求变更一方应及时通知对方，并由双方协商一致完成变更。</w:t>
      </w:r>
    </w:p>
    <w:p w14:paraId="26D5F63B"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九、中止履行和解除委托合同的情形</w:t>
      </w:r>
    </w:p>
    <w:p w14:paraId="7953F532"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1.因委托人经济行为终止等原因造成评估业务终止，委托人应当按照受托人实际已完成的评估工作量支付相应的评估服务费，并应当向受托人出具关于评估业务终止的书面确认函。</w:t>
      </w:r>
    </w:p>
    <w:p w14:paraId="24F26F1C"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2.发生本合同第七条第（二）款第3，4，5项所列事由，本《资产评估委托合同》终止，并按照相关条款执行。</w:t>
      </w:r>
    </w:p>
    <w:p w14:paraId="039D470A"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3.因委托人或者其他相关当事人原因导致受托人评估人员执行评估程序受限，导致无法履行本委托合同，经通知委托人后，受托人可以单方解除本委托合同。受托人可以要求委托人按照受托人已经开展资产评估业务的时间、进度，或者已经完成的工作量支付相应的评估服务费和旅差费用。</w:t>
      </w:r>
    </w:p>
    <w:p w14:paraId="43BAF125"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4.委托人要求出具虚假资产评估报告或者有其他非法干预评估结论情形的，经通知委托人后，受托人有权单方解除资产评估委托合同，已收服务费用不予以退还。若受托人所收费用不足以覆盖已完成工作量的可以继续向委托人追偿。</w:t>
      </w:r>
    </w:p>
    <w:p w14:paraId="75C20037"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5.本委托合同当事人因不可抗力无法履行资产评估委托合同的，互不承担违约责任，但需及时通知另一方，法律另有规定的除外。</w:t>
      </w:r>
    </w:p>
    <w:p w14:paraId="2E8F2DC6"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int="eastAsia"/>
        </w:rPr>
        <w:t xml:space="preserve"> </w:t>
      </w:r>
      <w:r>
        <w:rPr>
          <w:rFonts w:ascii="仿宋_GB2312" w:eastAsia="仿宋_GB2312" w:hAnsi="宋体" w:hint="eastAsia"/>
          <w:sz w:val="28"/>
          <w:szCs w:val="28"/>
        </w:rPr>
        <w:t>因乙方自身原因无法及时完成评估的，甲方有权单方解除本合同且不再支付评估费用。</w:t>
      </w:r>
    </w:p>
    <w:p w14:paraId="45DBDF12" w14:textId="77777777" w:rsidR="00DD05D3" w:rsidRDefault="00000000">
      <w:pPr>
        <w:tabs>
          <w:tab w:val="left" w:pos="993"/>
        </w:tabs>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7.甲方有权对乙方围标、串标等不诚信行为，将按照《中华人民共和国招投标法》规定，经查实对于参与串通行为的乙方，其中标无效，列入供应商黑名单，并对乙方处中标项目金额千分之五以上千分之十以下的罚款，如事后查实无法追溯的仅列入供应商黑名单，加大不诚信行为的违规成本。对各级单位直接负责的主管人员和其他直接责任人员处单位罚款数额百分之五以上百分之十以下的罚款。 </w:t>
      </w:r>
    </w:p>
    <w:p w14:paraId="1F097CB9"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十、争议的解决与违约责任</w:t>
      </w:r>
    </w:p>
    <w:p w14:paraId="4A028E1D"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如双方发生争议，应本着友好协商的方式解决。无法协商解决的由委托人所在地法院诉讼解决，诉讼费、律师费等相关费用由违约方承担。</w:t>
      </w:r>
    </w:p>
    <w:p w14:paraId="5F12BE42"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lastRenderedPageBreak/>
        <w:t xml:space="preserve">甲方有权对乙方围标、串标等不诚信行为，将按照《中华人民共和国招投标法》规定，经查实对于参与串通行为的乙方，其中标无效，列入供应商黑名单，并对乙方处中标项目金额千分之五以上千分之十以下的罚款，如事后查实无法追溯的仅列入供应商黑名单，加大不诚信行为的违规成本。对各级单位直接负责的主管人员和其他直接责任人员处单位罚款数额百分之五以上百分之十以下的罚款。 </w:t>
      </w:r>
    </w:p>
    <w:p w14:paraId="6D19CE01" w14:textId="77777777" w:rsidR="00DD05D3" w:rsidRDefault="00000000">
      <w:pPr>
        <w:spacing w:line="440" w:lineRule="exact"/>
        <w:ind w:rightChars="46" w:right="97" w:firstLineChars="200" w:firstLine="560"/>
        <w:rPr>
          <w:rFonts w:ascii="仿宋_GB2312" w:eastAsia="仿宋_GB2312" w:hAnsi="宋体"/>
          <w:bCs/>
          <w:sz w:val="28"/>
          <w:szCs w:val="28"/>
        </w:rPr>
      </w:pPr>
      <w:r>
        <w:rPr>
          <w:rFonts w:ascii="仿宋_GB2312" w:eastAsia="仿宋_GB2312" w:hAnsi="宋体" w:hint="eastAsia"/>
          <w:bCs/>
          <w:sz w:val="28"/>
          <w:szCs w:val="28"/>
        </w:rPr>
        <w:t>十一、其他约定（未约定请划“/”）</w:t>
      </w:r>
    </w:p>
    <w:p w14:paraId="1200E903"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本合同壹式</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份，委托人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份受托人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份，具有同等法律效力。本合同经双方盖章后生效，并在合同约定事项全部完成日之前均有效。</w:t>
      </w:r>
    </w:p>
    <w:p w14:paraId="47F7DA40" w14:textId="77777777" w:rsidR="00DD05D3" w:rsidRDefault="00000000">
      <w:pPr>
        <w:spacing w:line="440" w:lineRule="exact"/>
        <w:ind w:rightChars="46" w:right="97"/>
        <w:rPr>
          <w:rFonts w:ascii="仿宋_GB2312" w:eastAsia="仿宋_GB2312" w:hAnsi="宋体"/>
          <w:sz w:val="28"/>
          <w:szCs w:val="28"/>
        </w:rPr>
      </w:pPr>
      <w:r>
        <w:rPr>
          <w:rFonts w:ascii="仿宋_GB2312" w:eastAsia="仿宋_GB2312" w:hAnsi="宋体" w:hint="eastAsia"/>
          <w:sz w:val="28"/>
          <w:szCs w:val="28"/>
        </w:rPr>
        <w:t>（本页无正文，仅为资产评估委托合同的盖章页）</w:t>
      </w:r>
    </w:p>
    <w:p w14:paraId="0A7CB201" w14:textId="77777777" w:rsidR="00DD05D3" w:rsidRDefault="00DD05D3">
      <w:pPr>
        <w:spacing w:line="440" w:lineRule="exact"/>
        <w:ind w:rightChars="46" w:right="97" w:firstLineChars="200" w:firstLine="560"/>
        <w:rPr>
          <w:rFonts w:ascii="仿宋_GB2312" w:eastAsia="仿宋_GB2312" w:hAnsi="宋体"/>
          <w:sz w:val="28"/>
          <w:szCs w:val="28"/>
        </w:rPr>
      </w:pPr>
    </w:p>
    <w:p w14:paraId="6CC5814A"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委托人（盖章）：中粮屯河XXXXX番茄制品有限公司                </w:t>
      </w:r>
    </w:p>
    <w:p w14:paraId="6FFDE52C"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住所地址与邮编： </w:t>
      </w:r>
    </w:p>
    <w:p w14:paraId="7A4DBB66"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联系人：                   联系电话：               </w:t>
      </w:r>
    </w:p>
    <w:p w14:paraId="131B1FFC" w14:textId="77777777" w:rsidR="00DD05D3" w:rsidRDefault="00DD05D3">
      <w:pPr>
        <w:spacing w:line="440" w:lineRule="exact"/>
        <w:ind w:leftChars="50" w:left="105" w:rightChars="46" w:right="97" w:firstLineChars="177" w:firstLine="496"/>
        <w:rPr>
          <w:rFonts w:ascii="仿宋_GB2312" w:eastAsia="仿宋_GB2312" w:hAnsi="宋体"/>
          <w:sz w:val="28"/>
          <w:szCs w:val="28"/>
        </w:rPr>
      </w:pPr>
    </w:p>
    <w:p w14:paraId="12A6B7A1"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受托人（盖章）：                </w:t>
      </w:r>
    </w:p>
    <w:p w14:paraId="20DF4DFE"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住所地址与邮编：</w:t>
      </w:r>
    </w:p>
    <w:p w14:paraId="31BFCD16"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联系人：               联系电话： </w:t>
      </w:r>
    </w:p>
    <w:p w14:paraId="262B873B" w14:textId="77777777" w:rsidR="00DD05D3" w:rsidRDefault="00000000">
      <w:pPr>
        <w:spacing w:line="440" w:lineRule="exact"/>
        <w:ind w:rightChars="46" w:right="97" w:firstLineChars="200" w:firstLine="560"/>
        <w:rPr>
          <w:rFonts w:ascii="仿宋_GB2312" w:eastAsia="仿宋_GB2312" w:hAnsi="宋体"/>
          <w:sz w:val="28"/>
          <w:szCs w:val="28"/>
        </w:rPr>
      </w:pPr>
      <w:r>
        <w:rPr>
          <w:rFonts w:ascii="仿宋_GB2312" w:eastAsia="仿宋_GB2312" w:hAnsi="宋体" w:hint="eastAsia"/>
          <w:sz w:val="28"/>
          <w:szCs w:val="28"/>
        </w:rPr>
        <w:t xml:space="preserve">               </w:t>
      </w:r>
    </w:p>
    <w:p w14:paraId="6EEFABC9" w14:textId="77777777" w:rsidR="00DD05D3" w:rsidRDefault="00000000">
      <w:pPr>
        <w:spacing w:line="440" w:lineRule="exact"/>
        <w:ind w:leftChars="50" w:left="105" w:rightChars="46" w:right="97" w:firstLineChars="177" w:firstLine="496"/>
        <w:rPr>
          <w:rFonts w:ascii="仿宋_GB2312" w:eastAsia="仿宋_GB2312" w:hAnsi="宋体"/>
          <w:sz w:val="28"/>
          <w:szCs w:val="28"/>
        </w:rPr>
      </w:pPr>
      <w:r>
        <w:rPr>
          <w:rFonts w:ascii="仿宋_GB2312" w:eastAsia="仿宋_GB2312" w:hAnsi="宋体" w:hint="eastAsia"/>
          <w:sz w:val="28"/>
          <w:szCs w:val="28"/>
        </w:rPr>
        <w:t>签订日期：     年     月     日</w:t>
      </w:r>
    </w:p>
    <w:p w14:paraId="7B9E378D" w14:textId="77777777" w:rsidR="00DD05D3" w:rsidRDefault="00000000">
      <w:pPr>
        <w:spacing w:line="440" w:lineRule="exact"/>
        <w:ind w:leftChars="50" w:left="105" w:rightChars="46" w:right="97" w:firstLineChars="177" w:firstLine="496"/>
        <w:rPr>
          <w:rFonts w:ascii="仿宋_GB2312" w:eastAsia="仿宋_GB2312" w:hAnsi="宋体"/>
          <w:sz w:val="28"/>
          <w:szCs w:val="28"/>
        </w:rPr>
      </w:pPr>
      <w:r>
        <w:rPr>
          <w:rFonts w:ascii="仿宋_GB2312" w:eastAsia="仿宋_GB2312" w:hAnsi="宋体" w:hint="eastAsia"/>
          <w:sz w:val="28"/>
          <w:szCs w:val="28"/>
        </w:rPr>
        <w:t xml:space="preserve">签订地址：  </w:t>
      </w:r>
    </w:p>
    <w:p w14:paraId="7FC60E09" w14:textId="77777777" w:rsidR="00DD05D3" w:rsidRDefault="00DD05D3">
      <w:pPr>
        <w:spacing w:line="440" w:lineRule="exact"/>
        <w:ind w:leftChars="50" w:left="105" w:rightChars="46" w:right="97" w:firstLineChars="177" w:firstLine="496"/>
        <w:jc w:val="left"/>
        <w:rPr>
          <w:rFonts w:ascii="仿宋_GB2312" w:eastAsia="仿宋_GB2312" w:hAnsi="宋体"/>
          <w:sz w:val="28"/>
          <w:szCs w:val="28"/>
        </w:rPr>
      </w:pPr>
    </w:p>
    <w:p w14:paraId="6C156C2C" w14:textId="77777777" w:rsidR="00DD05D3" w:rsidRDefault="00000000">
      <w:pPr>
        <w:spacing w:line="440" w:lineRule="exact"/>
        <w:ind w:leftChars="50" w:left="105" w:rightChars="46" w:right="97" w:firstLineChars="177" w:firstLine="496"/>
        <w:jc w:val="left"/>
        <w:rPr>
          <w:rFonts w:ascii="仿宋_GB2312" w:eastAsia="仿宋_GB2312" w:hAnsi="宋体"/>
          <w:sz w:val="28"/>
          <w:szCs w:val="28"/>
        </w:rPr>
      </w:pPr>
      <w:r>
        <w:rPr>
          <w:rFonts w:ascii="仿宋_GB2312" w:eastAsia="仿宋_GB2312" w:hAnsi="宋体" w:hint="eastAsia"/>
          <w:sz w:val="28"/>
          <w:szCs w:val="28"/>
        </w:rPr>
        <w:t>受托人其他相关信息：</w:t>
      </w:r>
    </w:p>
    <w:p w14:paraId="0CE3CC66" w14:textId="77777777" w:rsidR="00DD05D3" w:rsidRDefault="00000000">
      <w:pPr>
        <w:spacing w:line="440" w:lineRule="exact"/>
        <w:ind w:leftChars="50" w:left="105" w:rightChars="46" w:right="97" w:firstLineChars="177" w:firstLine="496"/>
        <w:jc w:val="left"/>
        <w:rPr>
          <w:rFonts w:ascii="仿宋_GB2312" w:eastAsia="仿宋_GB2312" w:hAnsi="宋体"/>
          <w:sz w:val="28"/>
          <w:szCs w:val="28"/>
        </w:rPr>
      </w:pPr>
      <w:r>
        <w:rPr>
          <w:rFonts w:ascii="仿宋_GB2312" w:eastAsia="仿宋_GB2312" w:hAnsi="宋体" w:hint="eastAsia"/>
          <w:sz w:val="28"/>
          <w:szCs w:val="28"/>
        </w:rPr>
        <w:t xml:space="preserve">地址： </w:t>
      </w:r>
    </w:p>
    <w:p w14:paraId="1A2514A3" w14:textId="77777777" w:rsidR="00DD05D3" w:rsidRDefault="00000000">
      <w:pPr>
        <w:spacing w:line="440" w:lineRule="exact"/>
        <w:ind w:leftChars="50" w:left="105" w:rightChars="46" w:right="97" w:firstLineChars="177" w:firstLine="496"/>
        <w:jc w:val="left"/>
        <w:rPr>
          <w:rFonts w:ascii="仿宋_GB2312" w:eastAsia="仿宋_GB2312" w:hAnsi="宋体"/>
          <w:sz w:val="28"/>
          <w:szCs w:val="28"/>
        </w:rPr>
      </w:pPr>
      <w:r>
        <w:rPr>
          <w:rFonts w:ascii="仿宋_GB2312" w:eastAsia="仿宋_GB2312" w:hAnsi="宋体" w:hint="eastAsia"/>
          <w:sz w:val="28"/>
          <w:szCs w:val="28"/>
        </w:rPr>
        <w:t xml:space="preserve">电话： </w:t>
      </w:r>
    </w:p>
    <w:p w14:paraId="1B9571CE" w14:textId="77777777" w:rsidR="00DD05D3" w:rsidRDefault="00000000">
      <w:pPr>
        <w:spacing w:line="440" w:lineRule="exact"/>
        <w:ind w:leftChars="50" w:left="105" w:rightChars="46" w:right="97" w:firstLineChars="177" w:firstLine="496"/>
        <w:jc w:val="left"/>
        <w:rPr>
          <w:rFonts w:ascii="仿宋_GB2312" w:eastAsia="仿宋_GB2312" w:hAnsi="宋体"/>
          <w:sz w:val="28"/>
          <w:szCs w:val="28"/>
        </w:rPr>
      </w:pPr>
      <w:r>
        <w:rPr>
          <w:rFonts w:ascii="仿宋_GB2312" w:eastAsia="仿宋_GB2312" w:hAnsi="宋体" w:hint="eastAsia"/>
          <w:sz w:val="28"/>
          <w:szCs w:val="28"/>
        </w:rPr>
        <w:t xml:space="preserve">开户银行：  </w:t>
      </w:r>
    </w:p>
    <w:p w14:paraId="4F3BB557" w14:textId="77777777" w:rsidR="00DD05D3" w:rsidRDefault="00000000">
      <w:pPr>
        <w:spacing w:line="440" w:lineRule="exact"/>
        <w:ind w:leftChars="50" w:left="105" w:rightChars="46" w:right="97" w:firstLineChars="177" w:firstLine="496"/>
        <w:jc w:val="left"/>
        <w:rPr>
          <w:rFonts w:ascii="仿宋_GB2312" w:eastAsia="仿宋_GB2312" w:hAnsi="宋体"/>
          <w:sz w:val="28"/>
          <w:szCs w:val="28"/>
        </w:rPr>
      </w:pPr>
      <w:r>
        <w:rPr>
          <w:rFonts w:ascii="仿宋_GB2312" w:eastAsia="仿宋_GB2312" w:hAnsi="宋体" w:hint="eastAsia"/>
          <w:sz w:val="28"/>
          <w:szCs w:val="28"/>
        </w:rPr>
        <w:t xml:space="preserve">银行账户： </w:t>
      </w:r>
    </w:p>
    <w:p w14:paraId="40A8ABB6" w14:textId="77777777" w:rsidR="00DD05D3" w:rsidRDefault="00DD05D3">
      <w:pPr>
        <w:pStyle w:val="1a"/>
        <w:spacing w:before="120" w:after="120"/>
      </w:pPr>
    </w:p>
    <w:p w14:paraId="21D04E8B" w14:textId="77777777" w:rsidR="00DD05D3" w:rsidRDefault="00DD05D3">
      <w:pPr>
        <w:pStyle w:val="1a"/>
        <w:spacing w:before="120" w:after="120"/>
      </w:pPr>
    </w:p>
    <w:p w14:paraId="4F61F3C6" w14:textId="77777777" w:rsidR="00DD05D3" w:rsidRDefault="00DD05D3">
      <w:pPr>
        <w:pStyle w:val="1a"/>
        <w:spacing w:before="120" w:after="120"/>
        <w:jc w:val="both"/>
      </w:pPr>
    </w:p>
    <w:p w14:paraId="7BD1E57E" w14:textId="77777777" w:rsidR="00DD05D3" w:rsidRDefault="00000000">
      <w:pPr>
        <w:pStyle w:val="1a"/>
        <w:spacing w:before="120" w:after="120"/>
        <w:rPr>
          <w:rFonts w:ascii="仿宋" w:eastAsia="仿宋" w:hAnsi="仿宋"/>
          <w:bCs w:val="0"/>
          <w:sz w:val="36"/>
          <w:szCs w:val="36"/>
        </w:rPr>
      </w:pPr>
      <w:r>
        <w:rPr>
          <w:rFonts w:ascii="仿宋" w:eastAsia="仿宋" w:hAnsi="仿宋" w:hint="eastAsia"/>
          <w:bCs w:val="0"/>
          <w:sz w:val="36"/>
          <w:szCs w:val="36"/>
        </w:rPr>
        <w:lastRenderedPageBreak/>
        <w:t xml:space="preserve">第四章 </w:t>
      </w:r>
      <w:r>
        <w:rPr>
          <w:rFonts w:ascii="仿宋" w:eastAsia="仿宋" w:hAnsi="仿宋"/>
          <w:bCs w:val="0"/>
          <w:sz w:val="36"/>
          <w:szCs w:val="36"/>
        </w:rPr>
        <w:t xml:space="preserve"> </w:t>
      </w:r>
      <w:r>
        <w:rPr>
          <w:rFonts w:ascii="仿宋" w:eastAsia="仿宋" w:hAnsi="仿宋" w:hint="eastAsia"/>
          <w:bCs w:val="0"/>
          <w:sz w:val="36"/>
          <w:szCs w:val="36"/>
        </w:rPr>
        <w:t>投标文件</w:t>
      </w:r>
      <w:bookmarkStart w:id="19" w:name="_Hlk36512236"/>
      <w:r>
        <w:rPr>
          <w:rFonts w:ascii="仿宋" w:eastAsia="仿宋" w:hAnsi="仿宋" w:hint="eastAsia"/>
          <w:bCs w:val="0"/>
          <w:sz w:val="36"/>
          <w:szCs w:val="36"/>
        </w:rPr>
        <w:t>格式</w:t>
      </w:r>
    </w:p>
    <w:p w14:paraId="3E5E0890" w14:textId="77777777" w:rsidR="00DD05D3" w:rsidRDefault="00000000">
      <w:pPr>
        <w:spacing w:line="360" w:lineRule="auto"/>
        <w:jc w:val="center"/>
        <w:rPr>
          <w:rFonts w:ascii="仿宋_GB2312" w:eastAsia="仿宋_GB2312" w:hAnsi="宋体"/>
          <w:b/>
          <w:color w:val="000000"/>
          <w:sz w:val="28"/>
          <w:szCs w:val="28"/>
        </w:rPr>
      </w:pPr>
      <w:r>
        <w:rPr>
          <w:rFonts w:ascii="仿宋_GB2312" w:eastAsia="仿宋_GB2312" w:hAnsi="宋体" w:hint="eastAsia"/>
          <w:b/>
          <w:color w:val="000000"/>
          <w:sz w:val="28"/>
          <w:szCs w:val="28"/>
        </w:rPr>
        <w:t>（投标方应按以下顺序提交）</w:t>
      </w:r>
    </w:p>
    <w:p w14:paraId="387B4478"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格式1                 </w:t>
      </w:r>
      <w:r>
        <w:rPr>
          <w:rFonts w:ascii="仿宋_GB2312" w:eastAsia="仿宋_GB2312" w:hAnsi="宋体"/>
          <w:color w:val="000000"/>
          <w:sz w:val="28"/>
          <w:szCs w:val="28"/>
        </w:rPr>
        <w:t xml:space="preserve">     </w:t>
      </w:r>
      <w:r>
        <w:rPr>
          <w:rFonts w:ascii="仿宋_GB2312" w:eastAsia="仿宋_GB2312" w:hAnsi="宋体" w:hint="eastAsia"/>
          <w:b/>
          <w:color w:val="000000"/>
          <w:sz w:val="30"/>
          <w:szCs w:val="30"/>
        </w:rPr>
        <w:t>企业简介</w:t>
      </w:r>
    </w:p>
    <w:tbl>
      <w:tblPr>
        <w:tblStyle w:val="af7"/>
        <w:tblW w:w="0" w:type="auto"/>
        <w:tblLook w:val="04A0" w:firstRow="1" w:lastRow="0" w:firstColumn="1" w:lastColumn="0" w:noHBand="0" w:noVBand="1"/>
      </w:tblPr>
      <w:tblGrid>
        <w:gridCol w:w="9175"/>
      </w:tblGrid>
      <w:tr w:rsidR="00DD05D3" w14:paraId="1E755E4D" w14:textId="77777777">
        <w:trPr>
          <w:trHeight w:val="12472"/>
        </w:trPr>
        <w:tc>
          <w:tcPr>
            <w:tcW w:w="9175" w:type="dxa"/>
          </w:tcPr>
          <w:p w14:paraId="6BFE865C" w14:textId="77777777" w:rsidR="00DD05D3" w:rsidRDefault="00DD05D3">
            <w:pPr>
              <w:spacing w:line="360" w:lineRule="auto"/>
              <w:jc w:val="center"/>
              <w:rPr>
                <w:rFonts w:ascii="仿宋_GB2312" w:eastAsia="仿宋_GB2312" w:hAnsi="宋体"/>
                <w:color w:val="000000"/>
                <w:sz w:val="28"/>
                <w:szCs w:val="28"/>
              </w:rPr>
            </w:pPr>
          </w:p>
        </w:tc>
      </w:tr>
    </w:tbl>
    <w:p w14:paraId="17AF7296" w14:textId="77777777" w:rsidR="00DD05D3" w:rsidRDefault="00000000">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r>
        <w:rPr>
          <w:rFonts w:ascii="仿宋_GB2312" w:eastAsia="仿宋_GB2312" w:hAnsi="宋体" w:hint="eastAsia"/>
          <w:color w:val="000000"/>
          <w:sz w:val="28"/>
          <w:szCs w:val="28"/>
        </w:rPr>
        <w:lastRenderedPageBreak/>
        <w:t xml:space="preserve">格式2             </w:t>
      </w:r>
      <w:r>
        <w:rPr>
          <w:rFonts w:ascii="仿宋_GB2312" w:eastAsia="仿宋_GB2312" w:hAnsi="宋体"/>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b/>
          <w:color w:val="000000"/>
          <w:sz w:val="30"/>
          <w:szCs w:val="30"/>
        </w:rPr>
        <w:t>营业执照</w:t>
      </w:r>
    </w:p>
    <w:p w14:paraId="40CBAA53"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加盖公章</w:t>
      </w:r>
    </w:p>
    <w:p w14:paraId="60521714" w14:textId="77777777" w:rsidR="00DD05D3" w:rsidRDefault="00000000">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p>
    <w:p w14:paraId="484C4DCE" w14:textId="77777777" w:rsidR="00DD05D3" w:rsidRDefault="00000000">
      <w:pPr>
        <w:spacing w:line="360" w:lineRule="auto"/>
        <w:rPr>
          <w:rFonts w:ascii="仿宋_GB2312" w:eastAsia="仿宋_GB2312" w:hAnsi="宋体"/>
          <w:color w:val="000000"/>
          <w:sz w:val="36"/>
          <w:szCs w:val="36"/>
        </w:rPr>
      </w:pPr>
      <w:r>
        <w:rPr>
          <w:rFonts w:ascii="仿宋_GB2312" w:eastAsia="仿宋_GB2312" w:hAnsi="宋体" w:hint="eastAsia"/>
          <w:color w:val="000000"/>
          <w:sz w:val="28"/>
          <w:szCs w:val="28"/>
        </w:rPr>
        <w:lastRenderedPageBreak/>
        <w:t>格式</w:t>
      </w:r>
      <w:r>
        <w:rPr>
          <w:rFonts w:ascii="仿宋_GB2312" w:eastAsia="仿宋_GB2312" w:hAnsi="宋体"/>
          <w:color w:val="000000"/>
          <w:sz w:val="28"/>
          <w:szCs w:val="28"/>
        </w:rPr>
        <w:t xml:space="preserve">3            </w:t>
      </w:r>
      <w:r>
        <w:rPr>
          <w:rFonts w:ascii="仿宋_GB2312" w:eastAsia="仿宋_GB2312" w:hAnsi="宋体" w:hint="eastAsia"/>
          <w:b/>
          <w:color w:val="000000"/>
          <w:sz w:val="30"/>
          <w:szCs w:val="30"/>
        </w:rPr>
        <w:t>企业信誉及财务状况良好声明</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088"/>
        <w:gridCol w:w="1307"/>
        <w:gridCol w:w="3479"/>
      </w:tblGrid>
      <w:tr w:rsidR="00DD05D3" w14:paraId="69DFCDAD" w14:textId="77777777">
        <w:trPr>
          <w:trHeight w:val="537"/>
          <w:jc w:val="center"/>
        </w:trPr>
        <w:tc>
          <w:tcPr>
            <w:tcW w:w="1696" w:type="dxa"/>
            <w:vAlign w:val="center"/>
          </w:tcPr>
          <w:p w14:paraId="3251B51F"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企业名称</w:t>
            </w:r>
          </w:p>
        </w:tc>
        <w:tc>
          <w:tcPr>
            <w:tcW w:w="7874" w:type="dxa"/>
            <w:gridSpan w:val="3"/>
            <w:vAlign w:val="center"/>
          </w:tcPr>
          <w:p w14:paraId="039E4593" w14:textId="77777777" w:rsidR="00DD05D3" w:rsidRDefault="00DD05D3">
            <w:pPr>
              <w:jc w:val="center"/>
              <w:rPr>
                <w:rFonts w:ascii="仿宋_GB2312" w:eastAsia="仿宋_GB2312" w:hAnsi="宋体"/>
                <w:color w:val="000000"/>
                <w:sz w:val="24"/>
              </w:rPr>
            </w:pPr>
          </w:p>
        </w:tc>
      </w:tr>
      <w:tr w:rsidR="00DD05D3" w14:paraId="38C93610" w14:textId="77777777">
        <w:trPr>
          <w:jc w:val="center"/>
        </w:trPr>
        <w:tc>
          <w:tcPr>
            <w:tcW w:w="1696" w:type="dxa"/>
            <w:vAlign w:val="center"/>
          </w:tcPr>
          <w:p w14:paraId="49E2454E"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企业电话</w:t>
            </w:r>
          </w:p>
        </w:tc>
        <w:tc>
          <w:tcPr>
            <w:tcW w:w="3088" w:type="dxa"/>
            <w:vAlign w:val="center"/>
          </w:tcPr>
          <w:p w14:paraId="0889AAEA" w14:textId="77777777" w:rsidR="00DD05D3" w:rsidRDefault="00DD05D3">
            <w:pPr>
              <w:jc w:val="center"/>
              <w:rPr>
                <w:rFonts w:ascii="仿宋_GB2312" w:eastAsia="仿宋_GB2312" w:hAnsi="宋体"/>
                <w:color w:val="000000"/>
                <w:sz w:val="24"/>
              </w:rPr>
            </w:pPr>
          </w:p>
        </w:tc>
        <w:tc>
          <w:tcPr>
            <w:tcW w:w="1307" w:type="dxa"/>
            <w:vAlign w:val="center"/>
          </w:tcPr>
          <w:p w14:paraId="246E83DD"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证书编号</w:t>
            </w:r>
          </w:p>
        </w:tc>
        <w:tc>
          <w:tcPr>
            <w:tcW w:w="3479" w:type="dxa"/>
          </w:tcPr>
          <w:p w14:paraId="3EC5793F" w14:textId="77777777" w:rsidR="00DD05D3" w:rsidRDefault="00DD05D3">
            <w:pPr>
              <w:spacing w:line="360" w:lineRule="auto"/>
              <w:rPr>
                <w:rFonts w:ascii="仿宋_GB2312" w:eastAsia="仿宋_GB2312" w:hAnsi="宋体"/>
                <w:color w:val="000000"/>
                <w:sz w:val="24"/>
              </w:rPr>
            </w:pPr>
          </w:p>
        </w:tc>
      </w:tr>
      <w:tr w:rsidR="00DD05D3" w14:paraId="40BE6014" w14:textId="77777777">
        <w:trPr>
          <w:trHeight w:val="507"/>
          <w:jc w:val="center"/>
        </w:trPr>
        <w:tc>
          <w:tcPr>
            <w:tcW w:w="1696" w:type="dxa"/>
            <w:vAlign w:val="center"/>
          </w:tcPr>
          <w:p w14:paraId="1A2BC4EE"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注册地址</w:t>
            </w:r>
          </w:p>
        </w:tc>
        <w:tc>
          <w:tcPr>
            <w:tcW w:w="7874" w:type="dxa"/>
            <w:gridSpan w:val="3"/>
            <w:vAlign w:val="center"/>
          </w:tcPr>
          <w:p w14:paraId="1C2E8C05" w14:textId="77777777" w:rsidR="00DD05D3" w:rsidRDefault="00DD05D3">
            <w:pPr>
              <w:jc w:val="center"/>
              <w:rPr>
                <w:rFonts w:ascii="仿宋_GB2312" w:eastAsia="仿宋_GB2312" w:hAnsi="宋体"/>
                <w:color w:val="000000"/>
                <w:sz w:val="24"/>
              </w:rPr>
            </w:pPr>
          </w:p>
        </w:tc>
      </w:tr>
      <w:tr w:rsidR="00DD05D3" w14:paraId="593AFC7B" w14:textId="77777777">
        <w:trPr>
          <w:jc w:val="center"/>
        </w:trPr>
        <w:tc>
          <w:tcPr>
            <w:tcW w:w="1696" w:type="dxa"/>
            <w:vAlign w:val="center"/>
          </w:tcPr>
          <w:p w14:paraId="6278A4F2"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法定代表人</w:t>
            </w:r>
          </w:p>
        </w:tc>
        <w:tc>
          <w:tcPr>
            <w:tcW w:w="3088" w:type="dxa"/>
            <w:vAlign w:val="center"/>
          </w:tcPr>
          <w:p w14:paraId="495CD545" w14:textId="77777777" w:rsidR="00DD05D3" w:rsidRDefault="00DD05D3">
            <w:pPr>
              <w:jc w:val="center"/>
              <w:rPr>
                <w:rFonts w:ascii="仿宋_GB2312" w:eastAsia="仿宋_GB2312" w:hAnsi="宋体"/>
                <w:color w:val="000000"/>
                <w:sz w:val="24"/>
              </w:rPr>
            </w:pPr>
          </w:p>
        </w:tc>
        <w:tc>
          <w:tcPr>
            <w:tcW w:w="1307" w:type="dxa"/>
            <w:vAlign w:val="center"/>
          </w:tcPr>
          <w:p w14:paraId="096E8D7D"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电话</w:t>
            </w:r>
          </w:p>
        </w:tc>
        <w:tc>
          <w:tcPr>
            <w:tcW w:w="3479" w:type="dxa"/>
          </w:tcPr>
          <w:p w14:paraId="7136AA95" w14:textId="77777777" w:rsidR="00DD05D3" w:rsidRDefault="00DD05D3">
            <w:pPr>
              <w:spacing w:line="360" w:lineRule="auto"/>
              <w:rPr>
                <w:rFonts w:ascii="仿宋_GB2312" w:eastAsia="仿宋_GB2312" w:hAnsi="宋体"/>
                <w:color w:val="000000"/>
                <w:sz w:val="24"/>
              </w:rPr>
            </w:pPr>
          </w:p>
        </w:tc>
      </w:tr>
      <w:tr w:rsidR="00DD05D3" w14:paraId="1BAD91B7" w14:textId="77777777">
        <w:trPr>
          <w:jc w:val="center"/>
        </w:trPr>
        <w:tc>
          <w:tcPr>
            <w:tcW w:w="1696" w:type="dxa"/>
            <w:vMerge w:val="restart"/>
            <w:vAlign w:val="center"/>
          </w:tcPr>
          <w:p w14:paraId="46F4D951"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被委托人</w:t>
            </w:r>
          </w:p>
        </w:tc>
        <w:tc>
          <w:tcPr>
            <w:tcW w:w="3088" w:type="dxa"/>
            <w:vMerge w:val="restart"/>
            <w:vAlign w:val="center"/>
          </w:tcPr>
          <w:p w14:paraId="3A41E213" w14:textId="77777777" w:rsidR="00DD05D3" w:rsidRDefault="00DD05D3">
            <w:pPr>
              <w:jc w:val="center"/>
              <w:rPr>
                <w:rFonts w:ascii="仿宋_GB2312" w:eastAsia="仿宋_GB2312" w:hAnsi="宋体"/>
                <w:color w:val="000000"/>
                <w:sz w:val="24"/>
              </w:rPr>
            </w:pPr>
          </w:p>
        </w:tc>
        <w:tc>
          <w:tcPr>
            <w:tcW w:w="1307" w:type="dxa"/>
            <w:vAlign w:val="center"/>
          </w:tcPr>
          <w:p w14:paraId="0C8AD117"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身份证</w:t>
            </w:r>
          </w:p>
        </w:tc>
        <w:tc>
          <w:tcPr>
            <w:tcW w:w="3479" w:type="dxa"/>
          </w:tcPr>
          <w:p w14:paraId="44841F32" w14:textId="77777777" w:rsidR="00DD05D3" w:rsidRDefault="00DD05D3">
            <w:pPr>
              <w:spacing w:line="360" w:lineRule="auto"/>
              <w:rPr>
                <w:rFonts w:ascii="仿宋_GB2312" w:eastAsia="仿宋_GB2312" w:hAnsi="宋体"/>
                <w:color w:val="000000"/>
                <w:sz w:val="24"/>
              </w:rPr>
            </w:pPr>
          </w:p>
        </w:tc>
      </w:tr>
      <w:tr w:rsidR="00DD05D3" w14:paraId="7358124A" w14:textId="77777777">
        <w:trPr>
          <w:trHeight w:val="286"/>
          <w:jc w:val="center"/>
        </w:trPr>
        <w:tc>
          <w:tcPr>
            <w:tcW w:w="1696" w:type="dxa"/>
            <w:vMerge/>
            <w:vAlign w:val="center"/>
          </w:tcPr>
          <w:p w14:paraId="6CBBD712" w14:textId="77777777" w:rsidR="00DD05D3" w:rsidRDefault="00DD05D3">
            <w:pPr>
              <w:jc w:val="center"/>
              <w:rPr>
                <w:rFonts w:ascii="仿宋_GB2312" w:eastAsia="仿宋_GB2312" w:hAnsi="宋体"/>
                <w:color w:val="000000"/>
                <w:sz w:val="24"/>
              </w:rPr>
            </w:pPr>
          </w:p>
        </w:tc>
        <w:tc>
          <w:tcPr>
            <w:tcW w:w="3088" w:type="dxa"/>
            <w:vMerge/>
            <w:vAlign w:val="center"/>
          </w:tcPr>
          <w:p w14:paraId="7D36B337" w14:textId="77777777" w:rsidR="00DD05D3" w:rsidRDefault="00DD05D3">
            <w:pPr>
              <w:jc w:val="center"/>
              <w:rPr>
                <w:rFonts w:ascii="仿宋_GB2312" w:eastAsia="仿宋_GB2312" w:hAnsi="宋体"/>
                <w:color w:val="000000"/>
                <w:sz w:val="24"/>
              </w:rPr>
            </w:pPr>
          </w:p>
        </w:tc>
        <w:tc>
          <w:tcPr>
            <w:tcW w:w="1307" w:type="dxa"/>
            <w:vAlign w:val="center"/>
          </w:tcPr>
          <w:p w14:paraId="3686318D" w14:textId="77777777" w:rsidR="00DD05D3" w:rsidRDefault="00000000">
            <w:pPr>
              <w:jc w:val="center"/>
              <w:rPr>
                <w:rFonts w:ascii="仿宋_GB2312" w:eastAsia="仿宋_GB2312" w:hAnsi="宋体"/>
                <w:color w:val="000000"/>
                <w:sz w:val="24"/>
              </w:rPr>
            </w:pPr>
            <w:r>
              <w:rPr>
                <w:rFonts w:ascii="仿宋_GB2312" w:eastAsia="仿宋_GB2312" w:hAnsi="宋体" w:hint="eastAsia"/>
                <w:color w:val="000000"/>
                <w:sz w:val="24"/>
              </w:rPr>
              <w:t>电话</w:t>
            </w:r>
          </w:p>
        </w:tc>
        <w:tc>
          <w:tcPr>
            <w:tcW w:w="3479" w:type="dxa"/>
          </w:tcPr>
          <w:p w14:paraId="5527CFB4" w14:textId="77777777" w:rsidR="00DD05D3" w:rsidRDefault="00DD05D3">
            <w:pPr>
              <w:spacing w:line="360" w:lineRule="auto"/>
              <w:rPr>
                <w:rFonts w:ascii="仿宋_GB2312" w:eastAsia="仿宋_GB2312" w:hAnsi="宋体"/>
                <w:color w:val="000000"/>
                <w:sz w:val="24"/>
              </w:rPr>
            </w:pPr>
          </w:p>
        </w:tc>
      </w:tr>
      <w:tr w:rsidR="00DD05D3" w14:paraId="3C00FE2A" w14:textId="77777777">
        <w:trPr>
          <w:jc w:val="center"/>
        </w:trPr>
        <w:tc>
          <w:tcPr>
            <w:tcW w:w="9570" w:type="dxa"/>
            <w:gridSpan w:val="4"/>
          </w:tcPr>
          <w:p w14:paraId="14C2A249" w14:textId="77777777" w:rsidR="00DD05D3" w:rsidRDefault="00000000">
            <w:pPr>
              <w:spacing w:line="360" w:lineRule="auto"/>
              <w:rPr>
                <w:rFonts w:ascii="仿宋_GB2312" w:eastAsia="仿宋_GB2312" w:hAnsi="宋体"/>
                <w:color w:val="000000"/>
                <w:sz w:val="24"/>
              </w:rPr>
            </w:pPr>
            <w:r>
              <w:rPr>
                <w:rFonts w:ascii="仿宋_GB2312" w:eastAsia="仿宋_GB2312" w:hAnsi="宋体" w:hint="eastAsia"/>
                <w:color w:val="000000"/>
                <w:sz w:val="24"/>
              </w:rPr>
              <w:t>企业保证：</w:t>
            </w:r>
          </w:p>
          <w:p w14:paraId="09D898AC" w14:textId="77777777" w:rsidR="00DD05D3" w:rsidRDefault="00000000">
            <w:pPr>
              <w:spacing w:line="360" w:lineRule="auto"/>
              <w:rPr>
                <w:rFonts w:ascii="仿宋_GB2312" w:eastAsia="仿宋_GB2312" w:hAnsi="宋体"/>
                <w:color w:val="000000"/>
                <w:sz w:val="24"/>
              </w:rPr>
            </w:pPr>
            <w:r>
              <w:rPr>
                <w:rFonts w:ascii="仿宋_GB2312" w:eastAsia="仿宋_GB2312" w:hAnsi="宋体" w:hint="eastAsia"/>
                <w:color w:val="000000"/>
                <w:sz w:val="24"/>
              </w:rPr>
              <w:t>本公司郑重承诺声明：20</w:t>
            </w:r>
            <w:r>
              <w:rPr>
                <w:rFonts w:ascii="仿宋_GB2312" w:eastAsia="仿宋_GB2312" w:hAnsi="宋体"/>
                <w:color w:val="000000"/>
                <w:sz w:val="24"/>
              </w:rPr>
              <w:t>2</w:t>
            </w:r>
            <w:r>
              <w:rPr>
                <w:rFonts w:ascii="仿宋_GB2312" w:eastAsia="仿宋_GB2312" w:hAnsi="宋体" w:hint="eastAsia"/>
                <w:color w:val="000000"/>
                <w:sz w:val="24"/>
              </w:rPr>
              <w:t>1年1月1日以来本企业信誉、财务状况良好，没有处于被责令停业、财产被接管、冻结、破产状态，没有骗取中标、严重违约以及无违法违规行为。如经核实存在上述情况并影响投标及合同履行给采购方带来损失的，承担相应的赔偿责任。特此声明。</w:t>
            </w:r>
          </w:p>
          <w:p w14:paraId="5565C344" w14:textId="77777777" w:rsidR="00DD05D3" w:rsidRDefault="00DD05D3">
            <w:pPr>
              <w:spacing w:line="360" w:lineRule="auto"/>
              <w:rPr>
                <w:rFonts w:ascii="仿宋_GB2312" w:eastAsia="仿宋_GB2312" w:hAnsi="宋体"/>
                <w:color w:val="000000"/>
                <w:sz w:val="24"/>
              </w:rPr>
            </w:pPr>
          </w:p>
        </w:tc>
      </w:tr>
      <w:tr w:rsidR="00DD05D3" w14:paraId="5957B9D2" w14:textId="77777777">
        <w:trPr>
          <w:jc w:val="center"/>
        </w:trPr>
        <w:tc>
          <w:tcPr>
            <w:tcW w:w="9570" w:type="dxa"/>
            <w:gridSpan w:val="4"/>
          </w:tcPr>
          <w:p w14:paraId="0D2371C5" w14:textId="77777777" w:rsidR="00DD05D3" w:rsidRDefault="00000000">
            <w:pPr>
              <w:spacing w:line="360" w:lineRule="auto"/>
              <w:rPr>
                <w:rFonts w:ascii="仿宋_GB2312" w:eastAsia="仿宋_GB2312" w:hAnsi="宋体"/>
                <w:color w:val="000000"/>
                <w:sz w:val="24"/>
              </w:rPr>
            </w:pPr>
            <w:r>
              <w:rPr>
                <w:rFonts w:ascii="仿宋_GB2312" w:eastAsia="仿宋_GB2312" w:hAnsi="宋体" w:hint="eastAsia"/>
                <w:color w:val="000000"/>
                <w:sz w:val="24"/>
              </w:rPr>
              <w:t>法定代表人签字：</w:t>
            </w:r>
          </w:p>
          <w:p w14:paraId="23D0443F" w14:textId="77777777" w:rsidR="00DD05D3" w:rsidRDefault="00DD05D3">
            <w:pPr>
              <w:spacing w:line="360" w:lineRule="auto"/>
              <w:rPr>
                <w:rFonts w:ascii="仿宋_GB2312" w:eastAsia="仿宋_GB2312" w:hAnsi="宋体"/>
                <w:color w:val="000000"/>
                <w:sz w:val="24"/>
              </w:rPr>
            </w:pPr>
          </w:p>
          <w:p w14:paraId="07D6E8C7" w14:textId="77777777" w:rsidR="00DD05D3" w:rsidRDefault="00DD05D3">
            <w:pPr>
              <w:spacing w:line="360" w:lineRule="auto"/>
              <w:rPr>
                <w:rFonts w:ascii="仿宋_GB2312" w:eastAsia="仿宋_GB2312" w:hAnsi="宋体"/>
                <w:color w:val="000000"/>
                <w:sz w:val="24"/>
              </w:rPr>
            </w:pPr>
          </w:p>
          <w:p w14:paraId="5AACBD22" w14:textId="77777777" w:rsidR="00DD05D3" w:rsidRDefault="00000000">
            <w:pPr>
              <w:spacing w:line="360" w:lineRule="auto"/>
              <w:rPr>
                <w:rFonts w:ascii="仿宋_GB2312" w:eastAsia="仿宋_GB2312" w:hAnsi="宋体"/>
                <w:color w:val="000000"/>
                <w:sz w:val="24"/>
              </w:rPr>
            </w:pPr>
            <w:r>
              <w:rPr>
                <w:rFonts w:ascii="仿宋_GB2312" w:eastAsia="仿宋_GB2312" w:hAnsi="宋体" w:hint="eastAsia"/>
                <w:color w:val="000000"/>
                <w:sz w:val="24"/>
              </w:rPr>
              <w:t xml:space="preserve">                                             企业名称（印章）</w:t>
            </w:r>
          </w:p>
          <w:p w14:paraId="2FE0ACF3" w14:textId="77777777" w:rsidR="00DD05D3" w:rsidRDefault="00000000">
            <w:pPr>
              <w:spacing w:line="360" w:lineRule="auto"/>
              <w:ind w:firstLineChars="2400" w:firstLine="5760"/>
              <w:rPr>
                <w:rFonts w:ascii="仿宋_GB2312" w:eastAsia="仿宋_GB2312" w:hAnsi="宋体"/>
                <w:color w:val="000000"/>
                <w:sz w:val="24"/>
              </w:rPr>
            </w:pPr>
            <w:r>
              <w:rPr>
                <w:rFonts w:ascii="仿宋_GB2312" w:eastAsia="仿宋_GB2312" w:hAnsi="宋体" w:hint="eastAsia"/>
                <w:color w:val="000000"/>
                <w:sz w:val="24"/>
              </w:rPr>
              <w:t>年 月  日</w:t>
            </w:r>
          </w:p>
        </w:tc>
      </w:tr>
    </w:tbl>
    <w:p w14:paraId="15809B70"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附通过“信用中国”</w:t>
      </w:r>
      <w:r>
        <w:rPr>
          <w:rFonts w:ascii="仿宋_GB2312" w:eastAsia="仿宋_GB2312" w:hAnsiTheme="minorEastAsia" w:cs="Arial"/>
          <w:sz w:val="28"/>
          <w:szCs w:val="28"/>
        </w:rPr>
        <w:t>（www.creditchina.gov.cn）</w:t>
      </w:r>
      <w:r>
        <w:rPr>
          <w:rFonts w:ascii="仿宋_GB2312" w:eastAsia="仿宋_GB2312" w:hAnsi="宋体" w:hint="eastAsia"/>
          <w:color w:val="000000"/>
          <w:sz w:val="28"/>
          <w:szCs w:val="28"/>
        </w:rPr>
        <w:t>网站查询20</w:t>
      </w:r>
      <w:r>
        <w:rPr>
          <w:rFonts w:ascii="仿宋_GB2312" w:eastAsia="仿宋_GB2312" w:hAnsi="宋体"/>
          <w:color w:val="000000"/>
          <w:sz w:val="28"/>
          <w:szCs w:val="28"/>
        </w:rPr>
        <w:t>2</w:t>
      </w:r>
      <w:r>
        <w:rPr>
          <w:rFonts w:ascii="仿宋_GB2312" w:eastAsia="仿宋_GB2312" w:hAnsi="宋体" w:hint="eastAsia"/>
          <w:color w:val="000000"/>
          <w:sz w:val="28"/>
          <w:szCs w:val="28"/>
        </w:rPr>
        <w:t>1年1月1日以来无违法违规行为的查询记录并盖公章。</w:t>
      </w:r>
    </w:p>
    <w:p w14:paraId="01D7CB9E" w14:textId="77777777" w:rsidR="00DD05D3" w:rsidRDefault="00000000">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p>
    <w:p w14:paraId="4EAB1B27" w14:textId="77777777" w:rsidR="00DD05D3" w:rsidRDefault="00000000">
      <w:pPr>
        <w:spacing w:line="360" w:lineRule="auto"/>
        <w:jc w:val="left"/>
        <w:rPr>
          <w:rFonts w:ascii="仿宋_GB2312" w:eastAsia="仿宋_GB2312" w:hAnsiTheme="minorEastAsia"/>
          <w:b/>
          <w:color w:val="000000"/>
          <w:sz w:val="28"/>
          <w:szCs w:val="28"/>
        </w:rPr>
      </w:pPr>
      <w:r>
        <w:rPr>
          <w:rFonts w:ascii="仿宋_GB2312" w:eastAsia="仿宋_GB2312" w:hAnsi="宋体" w:hint="eastAsia"/>
          <w:color w:val="000000"/>
          <w:sz w:val="28"/>
          <w:szCs w:val="28"/>
        </w:rPr>
        <w:lastRenderedPageBreak/>
        <w:t>格式</w:t>
      </w:r>
      <w:r>
        <w:rPr>
          <w:rFonts w:ascii="仿宋_GB2312" w:eastAsia="仿宋_GB2312" w:hAnsi="宋体"/>
          <w:color w:val="000000"/>
          <w:sz w:val="28"/>
          <w:szCs w:val="28"/>
        </w:rPr>
        <w:t xml:space="preserve">4               </w:t>
      </w:r>
      <w:r>
        <w:rPr>
          <w:rFonts w:ascii="仿宋_GB2312" w:eastAsia="仿宋_GB2312" w:hAnsiTheme="minorEastAsia" w:hint="eastAsia"/>
          <w:b/>
          <w:color w:val="000000"/>
          <w:sz w:val="30"/>
          <w:szCs w:val="30"/>
        </w:rPr>
        <w:t>法定代表人资格证书</w:t>
      </w:r>
    </w:p>
    <w:p w14:paraId="153D8E33" w14:textId="77777777" w:rsidR="00DD05D3" w:rsidRDefault="00000000">
      <w:pPr>
        <w:spacing w:line="360" w:lineRule="auto"/>
        <w:rPr>
          <w:rFonts w:ascii="仿宋_GB2312" w:eastAsia="仿宋_GB2312" w:hAnsiTheme="minorEastAsia"/>
          <w:color w:val="000000"/>
          <w:sz w:val="28"/>
          <w:szCs w:val="28"/>
          <w:u w:val="single"/>
        </w:rPr>
      </w:pPr>
      <w:r>
        <w:rPr>
          <w:rFonts w:ascii="仿宋_GB2312" w:eastAsia="仿宋_GB2312" w:hAnsiTheme="minorEastAsia" w:hint="eastAsia"/>
          <w:color w:val="000000"/>
          <w:sz w:val="28"/>
          <w:szCs w:val="28"/>
        </w:rPr>
        <w:t xml:space="preserve">单位名称：                   地址： </w:t>
      </w:r>
    </w:p>
    <w:p w14:paraId="7584FBA3" w14:textId="77777777" w:rsidR="00DD05D3" w:rsidRDefault="00000000">
      <w:pPr>
        <w:spacing w:line="360" w:lineRule="auto"/>
        <w:rPr>
          <w:rFonts w:ascii="仿宋_GB2312" w:eastAsia="仿宋_GB2312" w:hAnsiTheme="minorEastAsia"/>
          <w:color w:val="000000"/>
          <w:sz w:val="28"/>
          <w:szCs w:val="28"/>
          <w:u w:val="single"/>
        </w:rPr>
      </w:pPr>
      <w:r>
        <w:rPr>
          <w:rFonts w:ascii="仿宋_GB2312" w:eastAsia="仿宋_GB2312" w:hAnsiTheme="minorEastAsia" w:hint="eastAsia"/>
          <w:color w:val="000000"/>
          <w:sz w:val="28"/>
          <w:szCs w:val="28"/>
        </w:rPr>
        <w:t xml:space="preserve">姓名：        性别：    </w:t>
      </w:r>
      <w:r>
        <w:rPr>
          <w:rFonts w:ascii="仿宋_GB2312" w:eastAsia="仿宋_GB2312" w:hAnsiTheme="minorEastAsia"/>
          <w:color w:val="000000"/>
          <w:sz w:val="28"/>
          <w:szCs w:val="28"/>
        </w:rPr>
        <w:t xml:space="preserve"> </w:t>
      </w:r>
      <w:r>
        <w:rPr>
          <w:rFonts w:ascii="仿宋_GB2312" w:eastAsia="仿宋_GB2312" w:hAnsiTheme="minorEastAsia" w:hint="eastAsia"/>
          <w:color w:val="000000"/>
          <w:sz w:val="28"/>
          <w:szCs w:val="28"/>
        </w:rPr>
        <w:t xml:space="preserve">  年龄：             职务：</w:t>
      </w:r>
    </w:p>
    <w:p w14:paraId="09B69680" w14:textId="77777777" w:rsidR="00DD05D3" w:rsidRDefault="00000000">
      <w:pPr>
        <w:spacing w:line="360" w:lineRule="auto"/>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系 （投标方名称）的法定代表人。为</w:t>
      </w:r>
      <w:r>
        <w:rPr>
          <w:rFonts w:ascii="仿宋_GB2312" w:eastAsia="仿宋_GB2312" w:hAnsiTheme="minorEastAsia" w:hint="eastAsia"/>
          <w:color w:val="000000"/>
          <w:sz w:val="28"/>
          <w:szCs w:val="28"/>
          <w:u w:val="single"/>
        </w:rPr>
        <w:t>中粮屯河番茄有限公司</w:t>
      </w:r>
      <w:r>
        <w:rPr>
          <w:rFonts w:ascii="仿宋_GB2312" w:eastAsia="仿宋_GB2312" w:hAnsiTheme="minorEastAsia" w:hint="eastAsia"/>
          <w:color w:val="000000"/>
          <w:sz w:val="28"/>
          <w:szCs w:val="28"/>
        </w:rPr>
        <w:t>调度采购项目签署上述项目的报价文件、进行合同谈判、签署合同和处理与之有关的一切事务。</w:t>
      </w:r>
    </w:p>
    <w:p w14:paraId="3CB870C3" w14:textId="77777777" w:rsidR="00DD05D3" w:rsidRDefault="00000000">
      <w:pPr>
        <w:spacing w:line="360" w:lineRule="auto"/>
        <w:ind w:firstLineChars="200" w:firstLine="56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特此证明。</w:t>
      </w:r>
    </w:p>
    <w:p w14:paraId="0ACAAE87" w14:textId="77777777" w:rsidR="00DD05D3" w:rsidRDefault="00000000">
      <w:pPr>
        <w:spacing w:line="360" w:lineRule="auto"/>
        <w:ind w:firstLineChars="150" w:firstLine="42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附：法定代表人身份证扫描件</w:t>
      </w:r>
    </w:p>
    <w:p w14:paraId="1C9621AD" w14:textId="77777777" w:rsidR="00DD05D3" w:rsidRDefault="00DD05D3">
      <w:pPr>
        <w:spacing w:line="360" w:lineRule="auto"/>
        <w:ind w:firstLineChars="200" w:firstLine="560"/>
        <w:rPr>
          <w:rFonts w:ascii="仿宋_GB2312" w:eastAsia="仿宋_GB2312" w:hAnsiTheme="minorEastAsia"/>
          <w:color w:val="000000"/>
          <w:sz w:val="28"/>
          <w:szCs w:val="28"/>
        </w:rPr>
      </w:pPr>
    </w:p>
    <w:p w14:paraId="469698E7" w14:textId="77777777" w:rsidR="00DD05D3" w:rsidRDefault="00DD05D3">
      <w:pPr>
        <w:spacing w:line="360" w:lineRule="auto"/>
        <w:ind w:firstLineChars="200" w:firstLine="560"/>
        <w:rPr>
          <w:rFonts w:ascii="仿宋_GB2312" w:eastAsia="仿宋_GB2312" w:hAnsiTheme="minorEastAsia"/>
          <w:color w:val="000000"/>
          <w:sz w:val="28"/>
          <w:szCs w:val="28"/>
        </w:rPr>
      </w:pPr>
    </w:p>
    <w:p w14:paraId="1A74B275" w14:textId="77777777" w:rsidR="00DD05D3" w:rsidRDefault="00000000">
      <w:pPr>
        <w:spacing w:line="360" w:lineRule="auto"/>
        <w:rPr>
          <w:rFonts w:ascii="仿宋_GB2312" w:eastAsia="仿宋_GB2312" w:hAnsiTheme="minorEastAsia"/>
          <w:color w:val="000000"/>
          <w:sz w:val="28"/>
          <w:szCs w:val="28"/>
          <w:u w:val="single"/>
        </w:rPr>
      </w:pPr>
      <w:r>
        <w:rPr>
          <w:rFonts w:ascii="仿宋_GB2312" w:eastAsia="仿宋_GB2312" w:hAnsiTheme="minorEastAsia" w:hint="eastAsia"/>
          <w:color w:val="000000"/>
          <w:sz w:val="28"/>
          <w:szCs w:val="28"/>
        </w:rPr>
        <w:t>投标方（盖章）：</w:t>
      </w:r>
    </w:p>
    <w:p w14:paraId="09EEF27F" w14:textId="77777777" w:rsidR="00DD05D3" w:rsidRDefault="00000000">
      <w:pPr>
        <w:spacing w:line="360" w:lineRule="auto"/>
        <w:ind w:right="600"/>
        <w:rPr>
          <w:rFonts w:ascii="仿宋_GB2312" w:eastAsia="仿宋_GB2312" w:hAnsiTheme="minorEastAsia"/>
          <w:sz w:val="28"/>
          <w:szCs w:val="28"/>
          <w:u w:val="single"/>
        </w:rPr>
      </w:pPr>
      <w:r>
        <w:rPr>
          <w:rFonts w:ascii="仿宋_GB2312" w:eastAsia="仿宋_GB2312" w:hAnsiTheme="minorEastAsia" w:hint="eastAsia"/>
          <w:sz w:val="28"/>
          <w:szCs w:val="28"/>
        </w:rPr>
        <w:t>法人（签章）：</w:t>
      </w:r>
    </w:p>
    <w:p w14:paraId="2ED9AA42" w14:textId="77777777" w:rsidR="00DD05D3" w:rsidRDefault="00000000">
      <w:pPr>
        <w:spacing w:line="360" w:lineRule="auto"/>
        <w:ind w:right="600"/>
        <w:rPr>
          <w:rFonts w:ascii="仿宋_GB2312" w:eastAsia="仿宋_GB2312" w:hAnsiTheme="minorEastAsia"/>
          <w:sz w:val="28"/>
          <w:szCs w:val="28"/>
        </w:rPr>
      </w:pPr>
      <w:r>
        <w:rPr>
          <w:rFonts w:ascii="仿宋_GB2312" w:eastAsia="仿宋_GB2312" w:hAnsiTheme="minorEastAsia" w:hint="eastAsia"/>
          <w:sz w:val="28"/>
          <w:szCs w:val="28"/>
        </w:rPr>
        <w:t>日期：年 月 日</w:t>
      </w:r>
    </w:p>
    <w:p w14:paraId="6F6581B0" w14:textId="77777777" w:rsidR="00DD05D3" w:rsidRDefault="00000000">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p>
    <w:p w14:paraId="242D235E" w14:textId="77777777" w:rsidR="00DD05D3" w:rsidRDefault="00000000">
      <w:pPr>
        <w:spacing w:line="360" w:lineRule="auto"/>
        <w:rPr>
          <w:rFonts w:ascii="仿宋_GB2312" w:eastAsia="仿宋_GB2312" w:hAnsiTheme="minorEastAsia"/>
          <w:b/>
          <w:sz w:val="28"/>
          <w:szCs w:val="28"/>
        </w:rPr>
      </w:pPr>
      <w:r>
        <w:rPr>
          <w:rFonts w:ascii="仿宋_GB2312" w:eastAsia="仿宋_GB2312" w:hAnsi="宋体" w:hint="eastAsia"/>
          <w:color w:val="000000"/>
          <w:sz w:val="28"/>
          <w:szCs w:val="28"/>
        </w:rPr>
        <w:lastRenderedPageBreak/>
        <w:t>格式</w:t>
      </w:r>
      <w:r>
        <w:rPr>
          <w:rFonts w:ascii="仿宋_GB2312" w:eastAsia="仿宋_GB2312" w:hAnsi="宋体"/>
          <w:color w:val="000000"/>
          <w:sz w:val="28"/>
          <w:szCs w:val="28"/>
        </w:rPr>
        <w:t xml:space="preserve">5                    </w:t>
      </w:r>
      <w:r>
        <w:rPr>
          <w:rFonts w:ascii="仿宋_GB2312" w:eastAsia="仿宋_GB2312" w:hAnsiTheme="minorEastAsia" w:hint="eastAsia"/>
          <w:b/>
          <w:sz w:val="30"/>
          <w:szCs w:val="30"/>
        </w:rPr>
        <w:t>授权委托书</w:t>
      </w:r>
    </w:p>
    <w:p w14:paraId="72B28C4F" w14:textId="77777777" w:rsidR="00DD05D3" w:rsidRDefault="00000000">
      <w:pPr>
        <w:spacing w:line="360" w:lineRule="auto"/>
        <w:jc w:val="left"/>
        <w:rPr>
          <w:rFonts w:ascii="仿宋_GB2312" w:eastAsia="仿宋_GB2312" w:hAnsiTheme="minorEastAsia"/>
          <w:sz w:val="28"/>
          <w:szCs w:val="28"/>
          <w:u w:val="single"/>
        </w:rPr>
      </w:pPr>
      <w:r>
        <w:rPr>
          <w:rFonts w:ascii="仿宋_GB2312" w:eastAsia="仿宋_GB2312" w:hAnsiTheme="minorEastAsia" w:hint="eastAsia"/>
          <w:sz w:val="28"/>
          <w:szCs w:val="28"/>
        </w:rPr>
        <w:t>单位名称：</w:t>
      </w:r>
    </w:p>
    <w:p w14:paraId="46BDB79F" w14:textId="77777777" w:rsidR="00DD05D3" w:rsidRDefault="00000000">
      <w:pPr>
        <w:spacing w:line="360" w:lineRule="auto"/>
        <w:jc w:val="left"/>
        <w:rPr>
          <w:rFonts w:ascii="仿宋_GB2312" w:eastAsia="仿宋_GB2312" w:hAnsiTheme="minorEastAsia"/>
          <w:sz w:val="28"/>
          <w:szCs w:val="28"/>
          <w:u w:val="single"/>
        </w:rPr>
      </w:pPr>
      <w:r>
        <w:rPr>
          <w:rFonts w:ascii="仿宋_GB2312" w:eastAsia="仿宋_GB2312" w:hAnsiTheme="minorEastAsia" w:hint="eastAsia"/>
          <w:sz w:val="28"/>
          <w:szCs w:val="28"/>
        </w:rPr>
        <w:t>注册地址：</w:t>
      </w:r>
    </w:p>
    <w:p w14:paraId="773A3197" w14:textId="77777777" w:rsidR="00DD05D3" w:rsidRDefault="00000000">
      <w:pPr>
        <w:spacing w:line="360" w:lineRule="auto"/>
        <w:jc w:val="left"/>
        <w:rPr>
          <w:rFonts w:ascii="仿宋_GB2312" w:eastAsia="仿宋_GB2312" w:hAnsiTheme="minorEastAsia"/>
          <w:sz w:val="28"/>
          <w:szCs w:val="28"/>
          <w:u w:val="single"/>
        </w:rPr>
      </w:pPr>
      <w:r>
        <w:rPr>
          <w:rFonts w:ascii="仿宋_GB2312" w:eastAsia="仿宋_GB2312" w:hAnsiTheme="minorEastAsia" w:hint="eastAsia"/>
          <w:sz w:val="28"/>
          <w:szCs w:val="28"/>
        </w:rPr>
        <w:t>社会唯一信用代码：</w:t>
      </w:r>
      <w:r>
        <w:rPr>
          <w:rFonts w:ascii="仿宋_GB2312" w:eastAsia="仿宋_GB2312" w:hAnsiTheme="minorEastAsia" w:hint="eastAsia"/>
          <w:sz w:val="28"/>
          <w:szCs w:val="28"/>
          <w:u w:val="single"/>
        </w:rPr>
        <w:t xml:space="preserve">                                         </w:t>
      </w:r>
    </w:p>
    <w:p w14:paraId="0E8D5E1A" w14:textId="77777777" w:rsidR="00DD05D3" w:rsidRDefault="00000000">
      <w:pPr>
        <w:spacing w:line="360" w:lineRule="auto"/>
        <w:jc w:val="left"/>
        <w:rPr>
          <w:rFonts w:ascii="仿宋_GB2312" w:eastAsia="仿宋_GB2312" w:hAnsiTheme="minorEastAsia"/>
          <w:sz w:val="28"/>
          <w:szCs w:val="28"/>
        </w:rPr>
      </w:pPr>
      <w:r>
        <w:rPr>
          <w:rFonts w:ascii="仿宋_GB2312" w:eastAsia="仿宋_GB2312" w:hAnsiTheme="minorEastAsia" w:hint="eastAsia"/>
          <w:sz w:val="28"/>
          <w:szCs w:val="28"/>
        </w:rPr>
        <w:t>法定代表人：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身份证号：</w:t>
      </w:r>
      <w:r>
        <w:rPr>
          <w:rFonts w:ascii="仿宋_GB2312" w:eastAsia="仿宋_GB2312" w:hAnsiTheme="minorEastAsia" w:hint="eastAsia"/>
          <w:sz w:val="28"/>
          <w:szCs w:val="28"/>
          <w:u w:val="single"/>
        </w:rPr>
        <w:t xml:space="preserve">  </w:t>
      </w:r>
      <w:r>
        <w:rPr>
          <w:rFonts w:ascii="仿宋_GB2312" w:eastAsia="仿宋_GB2312" w:hAnsiTheme="minorEastAsia"/>
          <w:sz w:val="28"/>
          <w:szCs w:val="28"/>
          <w:u w:val="single"/>
        </w:rPr>
        <w:t xml:space="preserve">                 </w:t>
      </w:r>
      <w:r>
        <w:rPr>
          <w:rFonts w:ascii="仿宋_GB2312" w:eastAsia="仿宋_GB2312" w:hAnsiTheme="minorEastAsia" w:hint="eastAsia"/>
          <w:sz w:val="28"/>
          <w:szCs w:val="28"/>
          <w:u w:val="single"/>
        </w:rPr>
        <w:t xml:space="preserve">        </w:t>
      </w:r>
    </w:p>
    <w:p w14:paraId="605FC2D1" w14:textId="77777777" w:rsidR="00DD05D3" w:rsidRDefault="00000000">
      <w:pPr>
        <w:spacing w:line="360" w:lineRule="auto"/>
        <w:jc w:val="left"/>
        <w:rPr>
          <w:rFonts w:ascii="仿宋_GB2312" w:eastAsia="仿宋_GB2312" w:hAnsiTheme="minorEastAsia"/>
          <w:sz w:val="28"/>
          <w:szCs w:val="28"/>
        </w:rPr>
      </w:pPr>
      <w:r>
        <w:rPr>
          <w:rFonts w:ascii="仿宋_GB2312" w:eastAsia="仿宋_GB2312" w:hAnsiTheme="minorEastAsia" w:hint="eastAsia"/>
          <w:sz w:val="28"/>
          <w:szCs w:val="28"/>
        </w:rPr>
        <w:t>代理人身份证号：</w:t>
      </w:r>
      <w:r>
        <w:rPr>
          <w:rFonts w:ascii="仿宋_GB2312" w:eastAsia="仿宋_GB2312" w:hAnsiTheme="minorEastAsia" w:hint="eastAsia"/>
          <w:sz w:val="28"/>
          <w:szCs w:val="28"/>
          <w:u w:val="single"/>
        </w:rPr>
        <w:t xml:space="preserve"> </w:t>
      </w:r>
      <w:r>
        <w:rPr>
          <w:rFonts w:ascii="仿宋_GB2312" w:eastAsia="仿宋_GB2312" w:hAnsiTheme="minorEastAsia"/>
          <w:sz w:val="28"/>
          <w:szCs w:val="28"/>
          <w:u w:val="single"/>
        </w:rPr>
        <w:t xml:space="preserve">               </w:t>
      </w:r>
      <w:r>
        <w:rPr>
          <w:rFonts w:ascii="仿宋_GB2312" w:eastAsia="仿宋_GB2312" w:hAnsiTheme="minorEastAsia" w:hint="eastAsia"/>
          <w:sz w:val="28"/>
          <w:szCs w:val="28"/>
          <w:u w:val="single"/>
        </w:rPr>
        <w:t xml:space="preserve">         </w:t>
      </w:r>
      <w:r>
        <w:rPr>
          <w:rFonts w:ascii="仿宋_GB2312" w:eastAsia="仿宋_GB2312" w:hAnsiTheme="minorEastAsia"/>
          <w:sz w:val="28"/>
          <w:szCs w:val="28"/>
          <w:u w:val="single"/>
        </w:rPr>
        <w:t xml:space="preserve"> </w:t>
      </w:r>
    </w:p>
    <w:p w14:paraId="54C1AEAE" w14:textId="77777777" w:rsidR="00DD05D3" w:rsidRDefault="00000000">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委托人委托代理人全权办理中粮屯河乌苏番茄制品有限公司相关招标、采购业务。</w:t>
      </w:r>
    </w:p>
    <w:p w14:paraId="2557327D" w14:textId="77777777" w:rsidR="00DD05D3" w:rsidRDefault="00000000">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如项目中标，代理人将代表公司与贵公司签订相关合同，并办理合同履约过程中的一切事宜。</w:t>
      </w:r>
    </w:p>
    <w:p w14:paraId="1D38A0C1" w14:textId="77777777" w:rsidR="00DD05D3" w:rsidRDefault="00000000">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本公司对代理人的代理行为均予以认可并承担责任。</w:t>
      </w:r>
    </w:p>
    <w:p w14:paraId="207BE08F" w14:textId="77777777" w:rsidR="00DD05D3" w:rsidRDefault="00000000">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本授权委托书自授权之日起生效，有效期至 </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年 </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月 </w:t>
      </w:r>
      <w:r>
        <w:rPr>
          <w:rFonts w:ascii="仿宋_GB2312" w:eastAsia="仿宋_GB2312" w:hAnsiTheme="minorEastAsia"/>
          <w:sz w:val="28"/>
          <w:szCs w:val="28"/>
        </w:rPr>
        <w:t xml:space="preserve"> </w:t>
      </w:r>
      <w:r>
        <w:rPr>
          <w:rFonts w:ascii="仿宋_GB2312" w:eastAsia="仿宋_GB2312" w:hAnsiTheme="minorEastAsia" w:hint="eastAsia"/>
          <w:sz w:val="28"/>
          <w:szCs w:val="28"/>
        </w:rPr>
        <w:t>日！</w:t>
      </w:r>
    </w:p>
    <w:p w14:paraId="4B629CA0" w14:textId="77777777" w:rsidR="00DD05D3" w:rsidRDefault="00000000">
      <w:pPr>
        <w:spacing w:line="360" w:lineRule="auto"/>
        <w:ind w:firstLineChars="250" w:firstLine="700"/>
        <w:rPr>
          <w:rFonts w:ascii="仿宋_GB2312" w:eastAsia="仿宋_GB2312" w:hAnsiTheme="minorEastAsia"/>
          <w:sz w:val="28"/>
          <w:szCs w:val="28"/>
        </w:rPr>
      </w:pPr>
      <w:r>
        <w:rPr>
          <w:rFonts w:ascii="仿宋_GB2312" w:eastAsia="仿宋_GB2312" w:hAnsiTheme="minorEastAsia" w:hint="eastAsia"/>
          <w:sz w:val="28"/>
          <w:szCs w:val="28"/>
        </w:rPr>
        <w:t>被授权人身份证正反面复印件：</w:t>
      </w:r>
    </w:p>
    <w:p w14:paraId="211F7554" w14:textId="77777777" w:rsidR="00DD05D3" w:rsidRDefault="00DD05D3">
      <w:pPr>
        <w:spacing w:line="360" w:lineRule="auto"/>
        <w:ind w:right="600" w:firstLineChars="250" w:firstLine="700"/>
        <w:rPr>
          <w:rFonts w:ascii="仿宋_GB2312" w:eastAsia="仿宋_GB2312" w:hAnsiTheme="minorEastAsia"/>
          <w:sz w:val="28"/>
          <w:szCs w:val="28"/>
        </w:rPr>
      </w:pPr>
    </w:p>
    <w:p w14:paraId="4EE4CAC4" w14:textId="77777777" w:rsidR="00DD05D3" w:rsidRDefault="00DD05D3">
      <w:pPr>
        <w:spacing w:line="360" w:lineRule="auto"/>
        <w:ind w:right="600" w:firstLineChars="250" w:firstLine="700"/>
        <w:rPr>
          <w:rFonts w:ascii="仿宋_GB2312" w:eastAsia="仿宋_GB2312" w:hAnsiTheme="minorEastAsia"/>
          <w:sz w:val="28"/>
          <w:szCs w:val="28"/>
        </w:rPr>
      </w:pPr>
    </w:p>
    <w:p w14:paraId="3A43A455" w14:textId="77777777" w:rsidR="00DD05D3" w:rsidRDefault="00DD05D3">
      <w:pPr>
        <w:spacing w:line="360" w:lineRule="auto"/>
        <w:ind w:right="600" w:firstLineChars="250" w:firstLine="700"/>
        <w:rPr>
          <w:rFonts w:ascii="仿宋_GB2312" w:eastAsia="仿宋_GB2312" w:hAnsiTheme="minorEastAsia"/>
          <w:sz w:val="28"/>
          <w:szCs w:val="28"/>
        </w:rPr>
      </w:pPr>
    </w:p>
    <w:p w14:paraId="500436A2" w14:textId="77777777" w:rsidR="00DD05D3" w:rsidRDefault="00DD05D3">
      <w:pPr>
        <w:spacing w:line="360" w:lineRule="auto"/>
        <w:ind w:right="600" w:firstLineChars="250" w:firstLine="700"/>
        <w:rPr>
          <w:rFonts w:ascii="仿宋_GB2312" w:eastAsia="仿宋_GB2312" w:hAnsiTheme="minorEastAsia"/>
          <w:sz w:val="28"/>
          <w:szCs w:val="28"/>
        </w:rPr>
      </w:pPr>
    </w:p>
    <w:p w14:paraId="4CB0B1F4" w14:textId="77777777" w:rsidR="00DD05D3" w:rsidRDefault="00000000">
      <w:pPr>
        <w:spacing w:line="360" w:lineRule="auto"/>
        <w:ind w:right="600" w:firstLineChars="250" w:firstLine="700"/>
        <w:rPr>
          <w:rFonts w:ascii="仿宋_GB2312" w:eastAsia="仿宋_GB2312" w:hAnsiTheme="minorEastAsia"/>
          <w:sz w:val="28"/>
          <w:szCs w:val="28"/>
          <w:u w:val="single"/>
        </w:rPr>
      </w:pPr>
      <w:r>
        <w:rPr>
          <w:rFonts w:ascii="仿宋_GB2312" w:eastAsia="仿宋_GB2312" w:hAnsiTheme="minorEastAsia" w:hint="eastAsia"/>
          <w:sz w:val="28"/>
          <w:szCs w:val="28"/>
        </w:rPr>
        <w:t>单位名称（盖章）：</w:t>
      </w:r>
    </w:p>
    <w:p w14:paraId="31A7B3F6" w14:textId="77777777" w:rsidR="00DD05D3" w:rsidRDefault="00000000">
      <w:pPr>
        <w:spacing w:line="360" w:lineRule="auto"/>
        <w:ind w:right="600" w:firstLineChars="250" w:firstLine="700"/>
        <w:rPr>
          <w:rFonts w:ascii="仿宋_GB2312" w:eastAsia="仿宋_GB2312" w:hAnsiTheme="minorEastAsia"/>
          <w:sz w:val="28"/>
          <w:szCs w:val="28"/>
          <w:u w:val="single"/>
        </w:rPr>
      </w:pPr>
      <w:r>
        <w:rPr>
          <w:rFonts w:ascii="仿宋_GB2312" w:eastAsia="仿宋_GB2312" w:hAnsiTheme="minorEastAsia" w:hint="eastAsia"/>
          <w:sz w:val="28"/>
          <w:szCs w:val="28"/>
        </w:rPr>
        <w:t>法人（签章）：</w:t>
      </w:r>
    </w:p>
    <w:p w14:paraId="09AFA170" w14:textId="77777777" w:rsidR="00DD05D3" w:rsidRDefault="00000000">
      <w:pPr>
        <w:spacing w:line="360" w:lineRule="auto"/>
        <w:ind w:right="600" w:firstLineChars="250" w:firstLine="700"/>
        <w:rPr>
          <w:rFonts w:ascii="仿宋_GB2312" w:eastAsia="仿宋_GB2312" w:hAnsiTheme="minorEastAsia"/>
          <w:sz w:val="28"/>
          <w:szCs w:val="28"/>
          <w:u w:val="single"/>
        </w:rPr>
      </w:pPr>
      <w:r>
        <w:rPr>
          <w:rFonts w:ascii="仿宋_GB2312" w:eastAsia="仿宋_GB2312" w:hAnsiTheme="minorEastAsia" w:hint="eastAsia"/>
          <w:sz w:val="28"/>
          <w:szCs w:val="28"/>
        </w:rPr>
        <w:t xml:space="preserve">委托授权时间： </w:t>
      </w:r>
    </w:p>
    <w:p w14:paraId="31D0FA97" w14:textId="77777777" w:rsidR="00DD05D3" w:rsidRDefault="00000000">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p>
    <w:p w14:paraId="392A2F79"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文件</w:t>
      </w:r>
      <w:r>
        <w:rPr>
          <w:rFonts w:ascii="仿宋_GB2312" w:eastAsia="仿宋_GB2312" w:hAnsi="宋体"/>
          <w:color w:val="000000"/>
          <w:sz w:val="28"/>
          <w:szCs w:val="28"/>
        </w:rPr>
        <w:t>6</w:t>
      </w:r>
      <w:r>
        <w:rPr>
          <w:rFonts w:ascii="仿宋_GB2312" w:eastAsia="仿宋_GB2312" w:hAnsi="宋体" w:hint="eastAsia"/>
          <w:color w:val="000000"/>
          <w:sz w:val="28"/>
          <w:szCs w:val="28"/>
        </w:rPr>
        <w:t xml:space="preserve">                 </w:t>
      </w:r>
      <w:r>
        <w:rPr>
          <w:rFonts w:ascii="仿宋_GB2312" w:eastAsia="仿宋_GB2312" w:hAnsi="宋体"/>
          <w:color w:val="000000"/>
          <w:sz w:val="28"/>
          <w:szCs w:val="28"/>
        </w:rPr>
        <w:t xml:space="preserve">   </w:t>
      </w:r>
      <w:r>
        <w:rPr>
          <w:rFonts w:ascii="仿宋_GB2312" w:eastAsia="仿宋_GB2312" w:hAnsi="宋体" w:hint="eastAsia"/>
          <w:b/>
          <w:color w:val="000000"/>
          <w:sz w:val="30"/>
          <w:szCs w:val="30"/>
        </w:rPr>
        <w:t>证券期货资质</w:t>
      </w:r>
    </w:p>
    <w:p w14:paraId="226C0CC6"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color w:val="000000"/>
          <w:sz w:val="28"/>
          <w:szCs w:val="28"/>
        </w:rPr>
        <w:br w:type="page"/>
      </w:r>
    </w:p>
    <w:p w14:paraId="2632DD46"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格式</w:t>
      </w:r>
      <w:r>
        <w:rPr>
          <w:rFonts w:ascii="仿宋_GB2312" w:eastAsia="仿宋_GB2312" w:hAnsi="宋体"/>
          <w:color w:val="000000"/>
          <w:sz w:val="28"/>
          <w:szCs w:val="28"/>
        </w:rPr>
        <w:t>7</w:t>
      </w:r>
    </w:p>
    <w:p w14:paraId="085F9C00" w14:textId="77777777" w:rsidR="00DD05D3" w:rsidRDefault="00000000">
      <w:pPr>
        <w:spacing w:line="360" w:lineRule="auto"/>
        <w:jc w:val="center"/>
        <w:rPr>
          <w:rFonts w:ascii="仿宋_GB2312" w:eastAsia="仿宋_GB2312" w:hAnsi="宋体"/>
          <w:b/>
          <w:color w:val="000000"/>
          <w:sz w:val="30"/>
          <w:szCs w:val="30"/>
        </w:rPr>
      </w:pPr>
      <w:r>
        <w:rPr>
          <w:rFonts w:ascii="仿宋_GB2312" w:eastAsia="仿宋_GB2312" w:hAnsi="宋体" w:hint="eastAsia"/>
          <w:b/>
          <w:color w:val="000000"/>
          <w:sz w:val="30"/>
          <w:szCs w:val="30"/>
        </w:rPr>
        <w:t>有关业绩证明材料</w:t>
      </w:r>
    </w:p>
    <w:p w14:paraId="56F0701C" w14:textId="77777777" w:rsidR="00DD05D3" w:rsidRDefault="00000000">
      <w:pPr>
        <w:spacing w:line="360" w:lineRule="auto"/>
        <w:jc w:val="center"/>
        <w:rPr>
          <w:rFonts w:ascii="仿宋_GB2312" w:eastAsia="仿宋_GB2312" w:hAnsi="宋体"/>
          <w:b/>
          <w:color w:val="000000"/>
          <w:sz w:val="28"/>
          <w:szCs w:val="28"/>
        </w:rPr>
      </w:pPr>
      <w:r>
        <w:rPr>
          <w:rFonts w:ascii="仿宋_GB2312" w:eastAsia="仿宋_GB2312" w:hAnsi="宋体" w:hint="eastAsia"/>
          <w:b/>
          <w:color w:val="000000"/>
          <w:sz w:val="28"/>
          <w:szCs w:val="28"/>
        </w:rPr>
        <w:t>业绩清单</w:t>
      </w:r>
    </w:p>
    <w:tbl>
      <w:tblPr>
        <w:tblW w:w="451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
        <w:gridCol w:w="1560"/>
        <w:gridCol w:w="1677"/>
        <w:gridCol w:w="1149"/>
        <w:gridCol w:w="1148"/>
        <w:gridCol w:w="1148"/>
        <w:gridCol w:w="1098"/>
      </w:tblGrid>
      <w:tr w:rsidR="00DD05D3" w14:paraId="03BF0746" w14:textId="77777777">
        <w:trPr>
          <w:trHeight w:val="565"/>
          <w:jc w:val="center"/>
        </w:trPr>
        <w:tc>
          <w:tcPr>
            <w:tcW w:w="413" w:type="pct"/>
            <w:vAlign w:val="center"/>
          </w:tcPr>
          <w:p w14:paraId="6109C048" w14:textId="77777777" w:rsidR="00DD05D3" w:rsidRDefault="00000000">
            <w:pPr>
              <w:jc w:val="center"/>
              <w:rPr>
                <w:rFonts w:ascii="仿宋_GB2312" w:eastAsia="仿宋_GB2312" w:hAnsi="Arial" w:cs="Arial"/>
                <w:b/>
                <w:szCs w:val="21"/>
              </w:rPr>
            </w:pPr>
            <w:r>
              <w:rPr>
                <w:rFonts w:ascii="仿宋_GB2312" w:eastAsia="仿宋_GB2312" w:hAnsi="Arial" w:cs="Arial" w:hint="eastAsia"/>
                <w:b/>
                <w:szCs w:val="21"/>
              </w:rPr>
              <w:t>序号</w:t>
            </w:r>
          </w:p>
        </w:tc>
        <w:tc>
          <w:tcPr>
            <w:tcW w:w="919" w:type="pct"/>
            <w:vAlign w:val="center"/>
          </w:tcPr>
          <w:p w14:paraId="4E226964" w14:textId="77777777" w:rsidR="00DD05D3" w:rsidRDefault="00000000">
            <w:pPr>
              <w:jc w:val="center"/>
              <w:rPr>
                <w:rFonts w:ascii="仿宋_GB2312" w:eastAsia="仿宋_GB2312" w:hAnsi="Arial" w:cs="Arial"/>
                <w:b/>
                <w:szCs w:val="21"/>
              </w:rPr>
            </w:pPr>
            <w:r>
              <w:rPr>
                <w:rFonts w:ascii="仿宋_GB2312" w:eastAsia="仿宋_GB2312" w:hAnsi="Arial" w:cs="Arial" w:hint="eastAsia"/>
                <w:b/>
                <w:szCs w:val="21"/>
              </w:rPr>
              <w:t>甲方名称</w:t>
            </w:r>
          </w:p>
        </w:tc>
        <w:tc>
          <w:tcPr>
            <w:tcW w:w="988" w:type="pct"/>
            <w:vAlign w:val="center"/>
          </w:tcPr>
          <w:p w14:paraId="1931F600" w14:textId="77777777" w:rsidR="00DD05D3" w:rsidRDefault="00000000">
            <w:pPr>
              <w:jc w:val="center"/>
              <w:rPr>
                <w:rFonts w:ascii="仿宋_GB2312" w:eastAsia="仿宋_GB2312" w:hAnsi="Arial" w:cs="Arial"/>
                <w:b/>
                <w:szCs w:val="21"/>
              </w:rPr>
            </w:pPr>
            <w:r>
              <w:rPr>
                <w:rFonts w:ascii="仿宋_GB2312" w:eastAsia="仿宋_GB2312" w:hAnsi="Arial" w:cs="Arial" w:hint="eastAsia"/>
                <w:b/>
                <w:szCs w:val="21"/>
              </w:rPr>
              <w:t>工程内容</w:t>
            </w:r>
          </w:p>
        </w:tc>
        <w:tc>
          <w:tcPr>
            <w:tcW w:w="677" w:type="pct"/>
            <w:vAlign w:val="center"/>
          </w:tcPr>
          <w:p w14:paraId="2CB71B38" w14:textId="77777777" w:rsidR="00DD05D3" w:rsidRDefault="00000000">
            <w:pPr>
              <w:jc w:val="center"/>
              <w:rPr>
                <w:rFonts w:ascii="仿宋_GB2312" w:eastAsia="仿宋_GB2312" w:hAnsi="Arial" w:cs="Arial"/>
                <w:b/>
                <w:szCs w:val="21"/>
              </w:rPr>
            </w:pPr>
            <w:r>
              <w:rPr>
                <w:rFonts w:ascii="仿宋_GB2312" w:eastAsia="仿宋_GB2312" w:hAnsi="Arial" w:cs="Arial" w:hint="eastAsia"/>
                <w:b/>
                <w:szCs w:val="21"/>
              </w:rPr>
              <w:t>合同签订时间</w:t>
            </w:r>
          </w:p>
        </w:tc>
        <w:tc>
          <w:tcPr>
            <w:tcW w:w="677" w:type="pct"/>
            <w:vAlign w:val="center"/>
          </w:tcPr>
          <w:p w14:paraId="079BF62F" w14:textId="77777777" w:rsidR="00DD05D3" w:rsidRDefault="00000000">
            <w:pPr>
              <w:jc w:val="center"/>
              <w:rPr>
                <w:rFonts w:ascii="仿宋_GB2312" w:eastAsia="仿宋_GB2312" w:hAnsi="Arial" w:cs="Arial"/>
                <w:b/>
                <w:szCs w:val="21"/>
              </w:rPr>
            </w:pPr>
            <w:r>
              <w:rPr>
                <w:rFonts w:ascii="仿宋_GB2312" w:eastAsia="仿宋_GB2312" w:hAnsi="Arial" w:cs="Arial" w:hint="eastAsia"/>
                <w:b/>
                <w:szCs w:val="21"/>
              </w:rPr>
              <w:t>合同金额</w:t>
            </w:r>
          </w:p>
        </w:tc>
        <w:tc>
          <w:tcPr>
            <w:tcW w:w="677" w:type="pct"/>
            <w:vAlign w:val="center"/>
          </w:tcPr>
          <w:p w14:paraId="05401D74" w14:textId="77777777" w:rsidR="00DD05D3" w:rsidRDefault="00000000">
            <w:pPr>
              <w:jc w:val="center"/>
              <w:rPr>
                <w:rFonts w:ascii="仿宋_GB2312" w:eastAsia="仿宋_GB2312" w:hAnsi="Arial" w:cs="Arial"/>
                <w:b/>
                <w:szCs w:val="21"/>
              </w:rPr>
            </w:pPr>
            <w:r>
              <w:rPr>
                <w:rFonts w:ascii="仿宋_GB2312" w:eastAsia="仿宋_GB2312" w:hAnsi="Arial" w:cs="Arial" w:hint="eastAsia"/>
                <w:b/>
                <w:szCs w:val="21"/>
              </w:rPr>
              <w:t>联系人</w:t>
            </w:r>
          </w:p>
        </w:tc>
        <w:tc>
          <w:tcPr>
            <w:tcW w:w="647" w:type="pct"/>
            <w:vAlign w:val="center"/>
          </w:tcPr>
          <w:p w14:paraId="07B69D59" w14:textId="77777777" w:rsidR="00DD05D3" w:rsidRDefault="00000000">
            <w:pPr>
              <w:jc w:val="center"/>
              <w:rPr>
                <w:rFonts w:ascii="仿宋_GB2312" w:eastAsia="仿宋_GB2312" w:hAnsi="Arial" w:cs="Arial"/>
                <w:b/>
                <w:szCs w:val="21"/>
              </w:rPr>
            </w:pPr>
            <w:r>
              <w:rPr>
                <w:rFonts w:ascii="仿宋_GB2312" w:eastAsia="仿宋_GB2312" w:hAnsi="Arial" w:cs="Arial" w:hint="eastAsia"/>
                <w:b/>
                <w:szCs w:val="21"/>
              </w:rPr>
              <w:t>联系方式</w:t>
            </w:r>
          </w:p>
        </w:tc>
      </w:tr>
      <w:tr w:rsidR="00DD05D3" w14:paraId="742BE3AF" w14:textId="77777777">
        <w:trPr>
          <w:trHeight w:val="90"/>
          <w:jc w:val="center"/>
        </w:trPr>
        <w:tc>
          <w:tcPr>
            <w:tcW w:w="413" w:type="pct"/>
          </w:tcPr>
          <w:p w14:paraId="5286B4C9" w14:textId="77777777" w:rsidR="00DD05D3" w:rsidRDefault="00DD05D3">
            <w:pPr>
              <w:jc w:val="center"/>
              <w:rPr>
                <w:rFonts w:ascii="仿宋_GB2312" w:eastAsia="仿宋_GB2312" w:hAnsi="Arial" w:cs="Arial"/>
                <w:szCs w:val="21"/>
              </w:rPr>
            </w:pPr>
          </w:p>
        </w:tc>
        <w:tc>
          <w:tcPr>
            <w:tcW w:w="919" w:type="pct"/>
            <w:vAlign w:val="center"/>
          </w:tcPr>
          <w:p w14:paraId="14D2713E" w14:textId="77777777" w:rsidR="00DD05D3" w:rsidRDefault="00DD05D3">
            <w:pPr>
              <w:jc w:val="center"/>
              <w:rPr>
                <w:rFonts w:ascii="仿宋_GB2312" w:eastAsia="仿宋_GB2312" w:hAnsi="Arial" w:cs="Arial"/>
                <w:szCs w:val="21"/>
              </w:rPr>
            </w:pPr>
          </w:p>
        </w:tc>
        <w:tc>
          <w:tcPr>
            <w:tcW w:w="988" w:type="pct"/>
            <w:vAlign w:val="center"/>
          </w:tcPr>
          <w:p w14:paraId="684F126A" w14:textId="77777777" w:rsidR="00DD05D3" w:rsidRDefault="00DD05D3">
            <w:pPr>
              <w:jc w:val="center"/>
              <w:rPr>
                <w:rFonts w:ascii="仿宋_GB2312" w:eastAsia="仿宋_GB2312" w:hAnsi="Arial" w:cs="Arial"/>
                <w:szCs w:val="21"/>
              </w:rPr>
            </w:pPr>
          </w:p>
        </w:tc>
        <w:tc>
          <w:tcPr>
            <w:tcW w:w="677" w:type="pct"/>
            <w:vAlign w:val="center"/>
          </w:tcPr>
          <w:p w14:paraId="3C8263DE" w14:textId="77777777" w:rsidR="00DD05D3" w:rsidRDefault="00DD05D3">
            <w:pPr>
              <w:jc w:val="center"/>
              <w:rPr>
                <w:rFonts w:ascii="仿宋_GB2312" w:eastAsia="仿宋_GB2312" w:hAnsi="Arial" w:cs="Arial"/>
                <w:szCs w:val="21"/>
              </w:rPr>
            </w:pPr>
          </w:p>
        </w:tc>
        <w:tc>
          <w:tcPr>
            <w:tcW w:w="677" w:type="pct"/>
          </w:tcPr>
          <w:p w14:paraId="713E230C" w14:textId="77777777" w:rsidR="00DD05D3" w:rsidRDefault="00DD05D3">
            <w:pPr>
              <w:jc w:val="center"/>
              <w:rPr>
                <w:rFonts w:ascii="仿宋_GB2312" w:eastAsia="仿宋_GB2312" w:hAnsi="Arial" w:cs="Arial"/>
                <w:szCs w:val="21"/>
              </w:rPr>
            </w:pPr>
          </w:p>
        </w:tc>
        <w:tc>
          <w:tcPr>
            <w:tcW w:w="677" w:type="pct"/>
          </w:tcPr>
          <w:p w14:paraId="77D376AC" w14:textId="77777777" w:rsidR="00DD05D3" w:rsidRDefault="00DD05D3">
            <w:pPr>
              <w:jc w:val="center"/>
              <w:rPr>
                <w:rFonts w:ascii="仿宋_GB2312" w:eastAsia="仿宋_GB2312" w:hAnsi="Arial" w:cs="Arial"/>
                <w:szCs w:val="21"/>
              </w:rPr>
            </w:pPr>
          </w:p>
        </w:tc>
        <w:tc>
          <w:tcPr>
            <w:tcW w:w="647" w:type="pct"/>
          </w:tcPr>
          <w:p w14:paraId="067C934F" w14:textId="77777777" w:rsidR="00DD05D3" w:rsidRDefault="00DD05D3">
            <w:pPr>
              <w:jc w:val="center"/>
              <w:rPr>
                <w:rFonts w:ascii="仿宋_GB2312" w:eastAsia="仿宋_GB2312" w:hAnsi="Arial" w:cs="Arial"/>
                <w:szCs w:val="21"/>
              </w:rPr>
            </w:pPr>
          </w:p>
        </w:tc>
      </w:tr>
      <w:tr w:rsidR="00DD05D3" w14:paraId="701952DB" w14:textId="77777777">
        <w:trPr>
          <w:trHeight w:val="227"/>
          <w:jc w:val="center"/>
        </w:trPr>
        <w:tc>
          <w:tcPr>
            <w:tcW w:w="413" w:type="pct"/>
          </w:tcPr>
          <w:p w14:paraId="52CAB44C" w14:textId="77777777" w:rsidR="00DD05D3" w:rsidRDefault="00DD05D3">
            <w:pPr>
              <w:jc w:val="center"/>
              <w:rPr>
                <w:rFonts w:ascii="仿宋_GB2312" w:eastAsia="仿宋_GB2312" w:hAnsi="Arial" w:cs="Arial"/>
                <w:szCs w:val="21"/>
              </w:rPr>
            </w:pPr>
          </w:p>
        </w:tc>
        <w:tc>
          <w:tcPr>
            <w:tcW w:w="919" w:type="pct"/>
            <w:vAlign w:val="center"/>
          </w:tcPr>
          <w:p w14:paraId="4573AE09" w14:textId="77777777" w:rsidR="00DD05D3" w:rsidRDefault="00DD05D3">
            <w:pPr>
              <w:jc w:val="center"/>
              <w:rPr>
                <w:rFonts w:ascii="仿宋_GB2312" w:eastAsia="仿宋_GB2312" w:hAnsi="Arial" w:cs="Arial"/>
                <w:szCs w:val="21"/>
              </w:rPr>
            </w:pPr>
          </w:p>
        </w:tc>
        <w:tc>
          <w:tcPr>
            <w:tcW w:w="988" w:type="pct"/>
            <w:vAlign w:val="center"/>
          </w:tcPr>
          <w:p w14:paraId="01E874BA" w14:textId="77777777" w:rsidR="00DD05D3" w:rsidRDefault="00DD05D3">
            <w:pPr>
              <w:jc w:val="center"/>
              <w:rPr>
                <w:rFonts w:ascii="仿宋_GB2312" w:eastAsia="仿宋_GB2312" w:hAnsi="Arial" w:cs="Arial"/>
                <w:szCs w:val="21"/>
              </w:rPr>
            </w:pPr>
          </w:p>
        </w:tc>
        <w:tc>
          <w:tcPr>
            <w:tcW w:w="677" w:type="pct"/>
            <w:vAlign w:val="center"/>
          </w:tcPr>
          <w:p w14:paraId="4DD2B4CC" w14:textId="77777777" w:rsidR="00DD05D3" w:rsidRDefault="00DD05D3">
            <w:pPr>
              <w:jc w:val="center"/>
              <w:rPr>
                <w:rFonts w:ascii="仿宋_GB2312" w:eastAsia="仿宋_GB2312" w:hAnsi="Arial" w:cs="Arial"/>
                <w:szCs w:val="21"/>
              </w:rPr>
            </w:pPr>
          </w:p>
        </w:tc>
        <w:tc>
          <w:tcPr>
            <w:tcW w:w="677" w:type="pct"/>
          </w:tcPr>
          <w:p w14:paraId="276EDCEA" w14:textId="77777777" w:rsidR="00DD05D3" w:rsidRDefault="00DD05D3">
            <w:pPr>
              <w:jc w:val="center"/>
              <w:rPr>
                <w:rFonts w:ascii="仿宋_GB2312" w:eastAsia="仿宋_GB2312" w:hAnsi="Arial" w:cs="Arial"/>
                <w:szCs w:val="21"/>
              </w:rPr>
            </w:pPr>
          </w:p>
        </w:tc>
        <w:tc>
          <w:tcPr>
            <w:tcW w:w="677" w:type="pct"/>
          </w:tcPr>
          <w:p w14:paraId="631DCF94" w14:textId="77777777" w:rsidR="00DD05D3" w:rsidRDefault="00DD05D3">
            <w:pPr>
              <w:jc w:val="center"/>
              <w:rPr>
                <w:rFonts w:ascii="仿宋_GB2312" w:eastAsia="仿宋_GB2312" w:hAnsi="Arial" w:cs="Arial"/>
                <w:szCs w:val="21"/>
              </w:rPr>
            </w:pPr>
          </w:p>
        </w:tc>
        <w:tc>
          <w:tcPr>
            <w:tcW w:w="647" w:type="pct"/>
          </w:tcPr>
          <w:p w14:paraId="09B1410D" w14:textId="77777777" w:rsidR="00DD05D3" w:rsidRDefault="00DD05D3">
            <w:pPr>
              <w:jc w:val="center"/>
              <w:rPr>
                <w:rFonts w:ascii="仿宋_GB2312" w:eastAsia="仿宋_GB2312" w:hAnsi="Arial" w:cs="Arial"/>
                <w:szCs w:val="21"/>
              </w:rPr>
            </w:pPr>
          </w:p>
        </w:tc>
      </w:tr>
      <w:tr w:rsidR="00DD05D3" w14:paraId="274B4B46" w14:textId="77777777">
        <w:trPr>
          <w:trHeight w:val="227"/>
          <w:jc w:val="center"/>
        </w:trPr>
        <w:tc>
          <w:tcPr>
            <w:tcW w:w="413" w:type="pct"/>
          </w:tcPr>
          <w:p w14:paraId="168C922C" w14:textId="77777777" w:rsidR="00DD05D3" w:rsidRDefault="00DD05D3">
            <w:pPr>
              <w:jc w:val="center"/>
              <w:rPr>
                <w:rFonts w:ascii="仿宋_GB2312" w:eastAsia="仿宋_GB2312" w:hAnsi="Arial" w:cs="Arial"/>
                <w:szCs w:val="21"/>
              </w:rPr>
            </w:pPr>
          </w:p>
        </w:tc>
        <w:tc>
          <w:tcPr>
            <w:tcW w:w="919" w:type="pct"/>
            <w:vAlign w:val="center"/>
          </w:tcPr>
          <w:p w14:paraId="29D06A24" w14:textId="77777777" w:rsidR="00DD05D3" w:rsidRDefault="00DD05D3">
            <w:pPr>
              <w:jc w:val="center"/>
              <w:rPr>
                <w:rFonts w:ascii="仿宋_GB2312" w:eastAsia="仿宋_GB2312" w:hAnsi="Arial" w:cs="Arial"/>
                <w:szCs w:val="21"/>
              </w:rPr>
            </w:pPr>
          </w:p>
        </w:tc>
        <w:tc>
          <w:tcPr>
            <w:tcW w:w="988" w:type="pct"/>
            <w:vAlign w:val="center"/>
          </w:tcPr>
          <w:p w14:paraId="3B84BDD8" w14:textId="77777777" w:rsidR="00DD05D3" w:rsidRDefault="00DD05D3">
            <w:pPr>
              <w:jc w:val="center"/>
              <w:rPr>
                <w:rFonts w:ascii="仿宋_GB2312" w:eastAsia="仿宋_GB2312" w:hAnsi="Arial" w:cs="Arial"/>
                <w:szCs w:val="21"/>
              </w:rPr>
            </w:pPr>
          </w:p>
        </w:tc>
        <w:tc>
          <w:tcPr>
            <w:tcW w:w="677" w:type="pct"/>
            <w:vAlign w:val="center"/>
          </w:tcPr>
          <w:p w14:paraId="6E73EE58" w14:textId="77777777" w:rsidR="00DD05D3" w:rsidRDefault="00DD05D3">
            <w:pPr>
              <w:jc w:val="center"/>
              <w:rPr>
                <w:rFonts w:ascii="仿宋_GB2312" w:eastAsia="仿宋_GB2312" w:hAnsi="Arial" w:cs="Arial"/>
                <w:szCs w:val="21"/>
              </w:rPr>
            </w:pPr>
          </w:p>
        </w:tc>
        <w:tc>
          <w:tcPr>
            <w:tcW w:w="677" w:type="pct"/>
          </w:tcPr>
          <w:p w14:paraId="708B8EDE" w14:textId="77777777" w:rsidR="00DD05D3" w:rsidRDefault="00DD05D3">
            <w:pPr>
              <w:jc w:val="center"/>
              <w:rPr>
                <w:rFonts w:ascii="仿宋_GB2312" w:eastAsia="仿宋_GB2312" w:hAnsi="Arial" w:cs="Arial"/>
                <w:szCs w:val="21"/>
              </w:rPr>
            </w:pPr>
          </w:p>
        </w:tc>
        <w:tc>
          <w:tcPr>
            <w:tcW w:w="677" w:type="pct"/>
          </w:tcPr>
          <w:p w14:paraId="34F4BFE1" w14:textId="77777777" w:rsidR="00DD05D3" w:rsidRDefault="00DD05D3">
            <w:pPr>
              <w:jc w:val="center"/>
              <w:rPr>
                <w:rFonts w:ascii="仿宋_GB2312" w:eastAsia="仿宋_GB2312" w:hAnsi="Arial" w:cs="Arial"/>
                <w:szCs w:val="21"/>
              </w:rPr>
            </w:pPr>
          </w:p>
        </w:tc>
        <w:tc>
          <w:tcPr>
            <w:tcW w:w="647" w:type="pct"/>
          </w:tcPr>
          <w:p w14:paraId="2C71DD80" w14:textId="77777777" w:rsidR="00DD05D3" w:rsidRDefault="00DD05D3">
            <w:pPr>
              <w:jc w:val="center"/>
              <w:rPr>
                <w:rFonts w:ascii="仿宋_GB2312" w:eastAsia="仿宋_GB2312" w:hAnsi="Arial" w:cs="Arial"/>
                <w:szCs w:val="21"/>
              </w:rPr>
            </w:pPr>
          </w:p>
        </w:tc>
      </w:tr>
      <w:tr w:rsidR="00DD05D3" w14:paraId="4BE49E84" w14:textId="77777777">
        <w:trPr>
          <w:trHeight w:val="227"/>
          <w:jc w:val="center"/>
        </w:trPr>
        <w:tc>
          <w:tcPr>
            <w:tcW w:w="413" w:type="pct"/>
          </w:tcPr>
          <w:p w14:paraId="0E9372C2" w14:textId="77777777" w:rsidR="00DD05D3" w:rsidRDefault="00DD05D3">
            <w:pPr>
              <w:jc w:val="center"/>
              <w:rPr>
                <w:rFonts w:ascii="仿宋_GB2312" w:eastAsia="仿宋_GB2312" w:hAnsi="Arial" w:cs="Arial"/>
                <w:szCs w:val="21"/>
              </w:rPr>
            </w:pPr>
          </w:p>
        </w:tc>
        <w:tc>
          <w:tcPr>
            <w:tcW w:w="919" w:type="pct"/>
            <w:vAlign w:val="center"/>
          </w:tcPr>
          <w:p w14:paraId="49A6240A" w14:textId="77777777" w:rsidR="00DD05D3" w:rsidRDefault="00DD05D3">
            <w:pPr>
              <w:jc w:val="center"/>
              <w:rPr>
                <w:rFonts w:ascii="仿宋_GB2312" w:eastAsia="仿宋_GB2312" w:hAnsi="Arial" w:cs="Arial"/>
                <w:szCs w:val="21"/>
              </w:rPr>
            </w:pPr>
          </w:p>
        </w:tc>
        <w:tc>
          <w:tcPr>
            <w:tcW w:w="988" w:type="pct"/>
            <w:vAlign w:val="center"/>
          </w:tcPr>
          <w:p w14:paraId="05C169E1" w14:textId="77777777" w:rsidR="00DD05D3" w:rsidRDefault="00DD05D3">
            <w:pPr>
              <w:jc w:val="center"/>
              <w:rPr>
                <w:rFonts w:ascii="仿宋_GB2312" w:eastAsia="仿宋_GB2312" w:hAnsi="Arial" w:cs="Arial"/>
                <w:szCs w:val="21"/>
              </w:rPr>
            </w:pPr>
          </w:p>
        </w:tc>
        <w:tc>
          <w:tcPr>
            <w:tcW w:w="677" w:type="pct"/>
            <w:vAlign w:val="center"/>
          </w:tcPr>
          <w:p w14:paraId="680792D6" w14:textId="77777777" w:rsidR="00DD05D3" w:rsidRDefault="00DD05D3">
            <w:pPr>
              <w:jc w:val="center"/>
              <w:rPr>
                <w:rFonts w:ascii="仿宋_GB2312" w:eastAsia="仿宋_GB2312" w:hAnsi="Arial" w:cs="Arial"/>
                <w:szCs w:val="21"/>
              </w:rPr>
            </w:pPr>
          </w:p>
        </w:tc>
        <w:tc>
          <w:tcPr>
            <w:tcW w:w="677" w:type="pct"/>
          </w:tcPr>
          <w:p w14:paraId="0598FB21" w14:textId="77777777" w:rsidR="00DD05D3" w:rsidRDefault="00DD05D3">
            <w:pPr>
              <w:jc w:val="center"/>
              <w:rPr>
                <w:rFonts w:ascii="仿宋_GB2312" w:eastAsia="仿宋_GB2312" w:hAnsi="Arial" w:cs="Arial"/>
                <w:szCs w:val="21"/>
              </w:rPr>
            </w:pPr>
          </w:p>
        </w:tc>
        <w:tc>
          <w:tcPr>
            <w:tcW w:w="677" w:type="pct"/>
          </w:tcPr>
          <w:p w14:paraId="58E6DD3B" w14:textId="77777777" w:rsidR="00DD05D3" w:rsidRDefault="00DD05D3">
            <w:pPr>
              <w:jc w:val="center"/>
              <w:rPr>
                <w:rFonts w:ascii="仿宋_GB2312" w:eastAsia="仿宋_GB2312" w:hAnsi="Arial" w:cs="Arial"/>
                <w:szCs w:val="21"/>
              </w:rPr>
            </w:pPr>
          </w:p>
        </w:tc>
        <w:tc>
          <w:tcPr>
            <w:tcW w:w="647" w:type="pct"/>
          </w:tcPr>
          <w:p w14:paraId="2BC1FBC6" w14:textId="77777777" w:rsidR="00DD05D3" w:rsidRDefault="00DD05D3">
            <w:pPr>
              <w:jc w:val="center"/>
              <w:rPr>
                <w:rFonts w:ascii="仿宋_GB2312" w:eastAsia="仿宋_GB2312" w:hAnsi="Arial" w:cs="Arial"/>
                <w:szCs w:val="21"/>
              </w:rPr>
            </w:pPr>
          </w:p>
        </w:tc>
      </w:tr>
      <w:tr w:rsidR="00DD05D3" w14:paraId="111D125F" w14:textId="77777777">
        <w:trPr>
          <w:trHeight w:val="227"/>
          <w:jc w:val="center"/>
        </w:trPr>
        <w:tc>
          <w:tcPr>
            <w:tcW w:w="413" w:type="pct"/>
          </w:tcPr>
          <w:p w14:paraId="1CA201A7" w14:textId="77777777" w:rsidR="00DD05D3" w:rsidRDefault="00DD05D3">
            <w:pPr>
              <w:jc w:val="center"/>
              <w:rPr>
                <w:rFonts w:ascii="仿宋_GB2312" w:eastAsia="仿宋_GB2312" w:hAnsi="Arial" w:cs="Arial"/>
                <w:szCs w:val="21"/>
              </w:rPr>
            </w:pPr>
          </w:p>
        </w:tc>
        <w:tc>
          <w:tcPr>
            <w:tcW w:w="919" w:type="pct"/>
            <w:vAlign w:val="center"/>
          </w:tcPr>
          <w:p w14:paraId="0E261307" w14:textId="77777777" w:rsidR="00DD05D3" w:rsidRDefault="00DD05D3">
            <w:pPr>
              <w:jc w:val="center"/>
              <w:rPr>
                <w:rFonts w:ascii="仿宋_GB2312" w:eastAsia="仿宋_GB2312" w:hAnsi="Arial" w:cs="Arial"/>
                <w:szCs w:val="21"/>
              </w:rPr>
            </w:pPr>
          </w:p>
        </w:tc>
        <w:tc>
          <w:tcPr>
            <w:tcW w:w="988" w:type="pct"/>
            <w:vAlign w:val="center"/>
          </w:tcPr>
          <w:p w14:paraId="65B49F39" w14:textId="77777777" w:rsidR="00DD05D3" w:rsidRDefault="00DD05D3">
            <w:pPr>
              <w:jc w:val="center"/>
              <w:rPr>
                <w:rFonts w:ascii="仿宋_GB2312" w:eastAsia="仿宋_GB2312" w:hAnsi="Arial" w:cs="Arial"/>
                <w:szCs w:val="21"/>
              </w:rPr>
            </w:pPr>
          </w:p>
        </w:tc>
        <w:tc>
          <w:tcPr>
            <w:tcW w:w="677" w:type="pct"/>
            <w:vAlign w:val="center"/>
          </w:tcPr>
          <w:p w14:paraId="5D4D49F0" w14:textId="77777777" w:rsidR="00DD05D3" w:rsidRDefault="00DD05D3">
            <w:pPr>
              <w:jc w:val="center"/>
              <w:rPr>
                <w:rFonts w:ascii="仿宋_GB2312" w:eastAsia="仿宋_GB2312" w:hAnsi="Arial" w:cs="Arial"/>
                <w:szCs w:val="21"/>
              </w:rPr>
            </w:pPr>
          </w:p>
        </w:tc>
        <w:tc>
          <w:tcPr>
            <w:tcW w:w="677" w:type="pct"/>
          </w:tcPr>
          <w:p w14:paraId="791A5C2B" w14:textId="77777777" w:rsidR="00DD05D3" w:rsidRDefault="00DD05D3">
            <w:pPr>
              <w:jc w:val="center"/>
              <w:rPr>
                <w:rFonts w:ascii="仿宋_GB2312" w:eastAsia="仿宋_GB2312" w:hAnsi="Arial" w:cs="Arial"/>
                <w:szCs w:val="21"/>
              </w:rPr>
            </w:pPr>
          </w:p>
        </w:tc>
        <w:tc>
          <w:tcPr>
            <w:tcW w:w="677" w:type="pct"/>
          </w:tcPr>
          <w:p w14:paraId="034ED19D" w14:textId="77777777" w:rsidR="00DD05D3" w:rsidRDefault="00DD05D3">
            <w:pPr>
              <w:jc w:val="center"/>
              <w:rPr>
                <w:rFonts w:ascii="仿宋_GB2312" w:eastAsia="仿宋_GB2312" w:hAnsi="Arial" w:cs="Arial"/>
                <w:szCs w:val="21"/>
              </w:rPr>
            </w:pPr>
          </w:p>
        </w:tc>
        <w:tc>
          <w:tcPr>
            <w:tcW w:w="647" w:type="pct"/>
          </w:tcPr>
          <w:p w14:paraId="01CC2E69" w14:textId="77777777" w:rsidR="00DD05D3" w:rsidRDefault="00DD05D3">
            <w:pPr>
              <w:jc w:val="center"/>
              <w:rPr>
                <w:rFonts w:ascii="仿宋_GB2312" w:eastAsia="仿宋_GB2312" w:hAnsi="Arial" w:cs="Arial"/>
                <w:szCs w:val="21"/>
              </w:rPr>
            </w:pPr>
          </w:p>
        </w:tc>
      </w:tr>
    </w:tbl>
    <w:p w14:paraId="23566EAC" w14:textId="77777777" w:rsidR="00DD05D3" w:rsidRDefault="00000000">
      <w:pPr>
        <w:spacing w:line="360" w:lineRule="auto"/>
        <w:rPr>
          <w:rFonts w:ascii="仿宋_GB2312" w:eastAsia="仿宋_GB2312" w:hAnsi="宋体"/>
          <w:color w:val="000000"/>
          <w:sz w:val="24"/>
        </w:rPr>
      </w:pPr>
      <w:r>
        <w:rPr>
          <w:rFonts w:ascii="仿宋_GB2312" w:eastAsia="仿宋_GB2312" w:hAnsi="宋体" w:hint="eastAsia"/>
          <w:color w:val="000000"/>
          <w:sz w:val="24"/>
        </w:rPr>
        <w:t>（注：业绩合同签订时间为：自20</w:t>
      </w:r>
      <w:r>
        <w:rPr>
          <w:rFonts w:ascii="仿宋_GB2312" w:eastAsia="仿宋_GB2312" w:hAnsi="宋体"/>
          <w:color w:val="000000"/>
          <w:sz w:val="24"/>
        </w:rPr>
        <w:t>22</w:t>
      </w:r>
      <w:r>
        <w:rPr>
          <w:rFonts w:ascii="仿宋_GB2312" w:eastAsia="仿宋_GB2312" w:hAnsi="宋体" w:hint="eastAsia"/>
          <w:color w:val="000000"/>
          <w:sz w:val="24"/>
        </w:rPr>
        <w:t>年1月1日起至今，附类似系统建设合同扫描件）</w:t>
      </w:r>
    </w:p>
    <w:p w14:paraId="45E0761F" w14:textId="77777777" w:rsidR="00DD05D3" w:rsidRDefault="00000000">
      <w:pPr>
        <w:autoSpaceDE w:val="0"/>
        <w:autoSpaceDN w:val="0"/>
        <w:adjustRightInd w:val="0"/>
        <w:spacing w:line="400" w:lineRule="exact"/>
        <w:jc w:val="left"/>
        <w:rPr>
          <w:rFonts w:ascii="仿宋_GB2312" w:eastAsia="仿宋_GB2312" w:hAnsi="宋体"/>
          <w:color w:val="000000"/>
          <w:sz w:val="28"/>
          <w:szCs w:val="28"/>
        </w:rPr>
      </w:pPr>
      <w:r>
        <w:rPr>
          <w:rFonts w:ascii="仿宋_GB2312" w:eastAsia="仿宋_GB2312" w:hAnsi="宋体"/>
          <w:color w:val="000000"/>
          <w:sz w:val="28"/>
          <w:szCs w:val="28"/>
        </w:rPr>
        <w:t>投标人名称：（投标人单位公章）</w:t>
      </w:r>
    </w:p>
    <w:p w14:paraId="4F206F62" w14:textId="77777777" w:rsidR="00DD05D3" w:rsidRDefault="00DD05D3">
      <w:pPr>
        <w:autoSpaceDE w:val="0"/>
        <w:autoSpaceDN w:val="0"/>
        <w:adjustRightInd w:val="0"/>
        <w:spacing w:line="400" w:lineRule="exact"/>
        <w:jc w:val="left"/>
        <w:rPr>
          <w:rFonts w:ascii="仿宋_GB2312" w:eastAsia="仿宋_GB2312" w:hAnsi="宋体"/>
          <w:color w:val="000000"/>
          <w:sz w:val="28"/>
          <w:szCs w:val="28"/>
        </w:rPr>
      </w:pPr>
    </w:p>
    <w:p w14:paraId="2A5DE090"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color w:val="000000"/>
          <w:sz w:val="28"/>
          <w:szCs w:val="28"/>
        </w:rPr>
        <w:t xml:space="preserve">法定代表人（单位负责人）或授权代表（签字）: </w:t>
      </w:r>
    </w:p>
    <w:p w14:paraId="6E7CC59B" w14:textId="77777777" w:rsidR="00DD05D3" w:rsidRDefault="00000000">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日期：</w:t>
      </w:r>
    </w:p>
    <w:p w14:paraId="43B5CE95" w14:textId="77777777" w:rsidR="00DD05D3" w:rsidRDefault="00000000">
      <w:pPr>
        <w:widowControl/>
        <w:jc w:val="left"/>
        <w:rPr>
          <w:rFonts w:ascii="仿宋_GB2312" w:eastAsia="仿宋_GB2312"/>
          <w:b/>
          <w:sz w:val="28"/>
          <w:szCs w:val="28"/>
        </w:rPr>
      </w:pPr>
      <w:r>
        <w:rPr>
          <w:rFonts w:ascii="仿宋_GB2312" w:eastAsia="仿宋_GB2312"/>
          <w:b/>
          <w:sz w:val="28"/>
          <w:szCs w:val="28"/>
        </w:rPr>
        <w:br w:type="page"/>
      </w:r>
    </w:p>
    <w:p w14:paraId="30C30CF6" w14:textId="77777777" w:rsidR="00DD05D3" w:rsidRDefault="00000000">
      <w:pPr>
        <w:spacing w:line="360" w:lineRule="auto"/>
        <w:jc w:val="left"/>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格式</w:t>
      </w:r>
      <w:r>
        <w:rPr>
          <w:rFonts w:ascii="仿宋_GB2312" w:eastAsia="仿宋_GB2312" w:hAnsi="宋体"/>
          <w:color w:val="000000"/>
          <w:sz w:val="28"/>
          <w:szCs w:val="28"/>
        </w:rPr>
        <w:t>8</w:t>
      </w:r>
    </w:p>
    <w:p w14:paraId="45D5033F" w14:textId="77777777" w:rsidR="00DD05D3" w:rsidRDefault="00000000">
      <w:pPr>
        <w:spacing w:line="360" w:lineRule="auto"/>
        <w:jc w:val="center"/>
        <w:rPr>
          <w:rFonts w:ascii="仿宋_GB2312" w:eastAsia="仿宋_GB2312" w:hAnsiTheme="minorEastAsia"/>
          <w:b/>
          <w:sz w:val="30"/>
          <w:szCs w:val="30"/>
        </w:rPr>
      </w:pPr>
      <w:r>
        <w:rPr>
          <w:rFonts w:ascii="仿宋_GB2312" w:eastAsia="仿宋_GB2312" w:hAnsiTheme="minorEastAsia" w:hint="eastAsia"/>
          <w:b/>
          <w:sz w:val="30"/>
          <w:szCs w:val="30"/>
        </w:rPr>
        <w:t>报价单</w:t>
      </w:r>
    </w:p>
    <w:p w14:paraId="17EA657A" w14:textId="77777777" w:rsidR="00DD05D3" w:rsidRDefault="00000000">
      <w:pPr>
        <w:spacing w:line="360" w:lineRule="auto"/>
        <w:rPr>
          <w:rFonts w:ascii="仿宋_GB2312" w:eastAsia="仿宋_GB2312" w:hAnsiTheme="minorEastAsia"/>
          <w:bCs/>
          <w:sz w:val="28"/>
          <w:szCs w:val="28"/>
        </w:rPr>
      </w:pPr>
      <w:r>
        <w:rPr>
          <w:rFonts w:ascii="仿宋_GB2312" w:eastAsia="仿宋_GB2312" w:hAnsiTheme="minorEastAsia" w:hint="eastAsia"/>
          <w:bCs/>
          <w:sz w:val="28"/>
          <w:szCs w:val="28"/>
        </w:rPr>
        <w:t>项目</w:t>
      </w:r>
      <w:r>
        <w:rPr>
          <w:rFonts w:ascii="仿宋_GB2312" w:eastAsia="仿宋_GB2312" w:hAnsiTheme="minorEastAsia"/>
          <w:bCs/>
          <w:sz w:val="28"/>
          <w:szCs w:val="28"/>
        </w:rPr>
        <w:t>名称：</w:t>
      </w:r>
      <w:r>
        <w:rPr>
          <w:rFonts w:ascii="仿宋_GB2312" w:eastAsia="仿宋_GB2312" w:hAnsiTheme="minorEastAsia"/>
          <w:bCs/>
          <w:sz w:val="28"/>
          <w:szCs w:val="28"/>
          <w:u w:val="single"/>
        </w:rPr>
        <w:t xml:space="preserve">                  </w:t>
      </w:r>
      <w:r>
        <w:rPr>
          <w:rFonts w:ascii="仿宋_GB2312" w:eastAsia="仿宋_GB2312" w:hAnsiTheme="minorEastAsia"/>
          <w:bCs/>
          <w:sz w:val="28"/>
          <w:szCs w:val="28"/>
        </w:rPr>
        <w:t xml:space="preserve"> </w:t>
      </w:r>
    </w:p>
    <w:p w14:paraId="1643A7C7" w14:textId="77777777" w:rsidR="00DD05D3" w:rsidRDefault="00DD05D3">
      <w:pPr>
        <w:widowControl/>
        <w:jc w:val="left"/>
        <w:rPr>
          <w:rFonts w:ascii="宋体" w:hAnsi="宋体"/>
          <w:sz w:val="28"/>
          <w:szCs w:val="28"/>
        </w:rPr>
      </w:pPr>
    </w:p>
    <w:p w14:paraId="3C884872" w14:textId="77777777" w:rsidR="00DD05D3" w:rsidRDefault="00DD05D3">
      <w:pPr>
        <w:widowControl/>
        <w:jc w:val="left"/>
        <w:rPr>
          <w:rFonts w:ascii="宋体" w:hAnsi="宋体"/>
          <w:sz w:val="28"/>
          <w:szCs w:val="28"/>
        </w:rPr>
      </w:pPr>
    </w:p>
    <w:p w14:paraId="53501E5F" w14:textId="77777777" w:rsidR="00DD05D3" w:rsidRDefault="00DD05D3">
      <w:pPr>
        <w:widowControl/>
        <w:jc w:val="left"/>
        <w:rPr>
          <w:rFonts w:ascii="宋体" w:hAnsi="宋体"/>
          <w:sz w:val="28"/>
          <w:szCs w:val="28"/>
        </w:rPr>
      </w:pPr>
    </w:p>
    <w:p w14:paraId="43A9FE00" w14:textId="77777777" w:rsidR="00DD05D3" w:rsidRDefault="00DD05D3">
      <w:pPr>
        <w:widowControl/>
        <w:jc w:val="left"/>
        <w:rPr>
          <w:rFonts w:ascii="宋体" w:hAnsi="宋体"/>
          <w:sz w:val="28"/>
          <w:szCs w:val="28"/>
        </w:rPr>
      </w:pPr>
    </w:p>
    <w:p w14:paraId="6B821785" w14:textId="77777777" w:rsidR="00DD05D3" w:rsidRDefault="00DD05D3">
      <w:pPr>
        <w:widowControl/>
        <w:jc w:val="left"/>
        <w:rPr>
          <w:rFonts w:ascii="宋体" w:hAnsi="宋体"/>
          <w:sz w:val="28"/>
          <w:szCs w:val="28"/>
        </w:rPr>
      </w:pPr>
    </w:p>
    <w:p w14:paraId="78CD3B21" w14:textId="77777777" w:rsidR="00DD05D3" w:rsidRDefault="00DD05D3">
      <w:pPr>
        <w:widowControl/>
        <w:jc w:val="left"/>
        <w:rPr>
          <w:rFonts w:ascii="宋体" w:hAnsi="宋体"/>
          <w:sz w:val="28"/>
          <w:szCs w:val="28"/>
        </w:rPr>
      </w:pPr>
    </w:p>
    <w:p w14:paraId="74625DE4" w14:textId="77777777" w:rsidR="00DD05D3" w:rsidRDefault="00DD05D3">
      <w:pPr>
        <w:widowControl/>
        <w:jc w:val="left"/>
        <w:rPr>
          <w:rFonts w:ascii="宋体" w:hAnsi="宋体"/>
          <w:sz w:val="28"/>
          <w:szCs w:val="28"/>
        </w:rPr>
      </w:pPr>
    </w:p>
    <w:p w14:paraId="7CB8EC3C" w14:textId="77777777" w:rsidR="00DD05D3" w:rsidRDefault="00DD05D3">
      <w:pPr>
        <w:widowControl/>
        <w:jc w:val="left"/>
        <w:rPr>
          <w:rFonts w:ascii="宋体" w:hAnsi="宋体"/>
          <w:sz w:val="28"/>
          <w:szCs w:val="28"/>
        </w:rPr>
      </w:pPr>
    </w:p>
    <w:p w14:paraId="5D4BB61A" w14:textId="77777777" w:rsidR="00DD05D3" w:rsidRDefault="00DD05D3">
      <w:pPr>
        <w:widowControl/>
        <w:jc w:val="left"/>
        <w:rPr>
          <w:rFonts w:ascii="宋体" w:hAnsi="宋体"/>
          <w:sz w:val="28"/>
          <w:szCs w:val="28"/>
        </w:rPr>
      </w:pPr>
    </w:p>
    <w:p w14:paraId="3C95EA79" w14:textId="77777777" w:rsidR="00DD05D3" w:rsidRDefault="00DD05D3">
      <w:pPr>
        <w:widowControl/>
        <w:jc w:val="left"/>
        <w:rPr>
          <w:rFonts w:ascii="宋体" w:hAnsi="宋体"/>
          <w:sz w:val="28"/>
          <w:szCs w:val="28"/>
        </w:rPr>
      </w:pPr>
    </w:p>
    <w:p w14:paraId="5E50F46E" w14:textId="77777777" w:rsidR="00DD05D3" w:rsidRDefault="00DD05D3">
      <w:pPr>
        <w:widowControl/>
        <w:jc w:val="left"/>
        <w:rPr>
          <w:rFonts w:ascii="宋体" w:hAnsi="宋体"/>
          <w:sz w:val="28"/>
          <w:szCs w:val="28"/>
        </w:rPr>
      </w:pPr>
    </w:p>
    <w:p w14:paraId="62BDFCF2" w14:textId="77777777" w:rsidR="00DD05D3" w:rsidRDefault="00DD05D3">
      <w:pPr>
        <w:widowControl/>
        <w:jc w:val="left"/>
        <w:rPr>
          <w:rFonts w:ascii="宋体" w:hAnsi="宋体"/>
          <w:sz w:val="28"/>
          <w:szCs w:val="28"/>
        </w:rPr>
      </w:pPr>
    </w:p>
    <w:p w14:paraId="2D9DB9B7" w14:textId="77777777" w:rsidR="00DD05D3" w:rsidRDefault="00DD05D3">
      <w:pPr>
        <w:widowControl/>
        <w:jc w:val="left"/>
        <w:rPr>
          <w:rFonts w:ascii="宋体" w:hAnsi="宋体"/>
          <w:sz w:val="28"/>
          <w:szCs w:val="28"/>
        </w:rPr>
      </w:pPr>
    </w:p>
    <w:p w14:paraId="16EA673E" w14:textId="77777777" w:rsidR="00DD05D3" w:rsidRDefault="00DD05D3">
      <w:pPr>
        <w:widowControl/>
        <w:jc w:val="left"/>
        <w:rPr>
          <w:rFonts w:ascii="宋体" w:hAnsi="宋体"/>
          <w:sz w:val="28"/>
          <w:szCs w:val="28"/>
        </w:rPr>
      </w:pPr>
    </w:p>
    <w:p w14:paraId="39876D1F" w14:textId="77777777" w:rsidR="00DD05D3" w:rsidRDefault="00DD05D3">
      <w:pPr>
        <w:widowControl/>
        <w:jc w:val="left"/>
        <w:rPr>
          <w:rFonts w:ascii="宋体" w:hAnsi="宋体"/>
          <w:sz w:val="28"/>
          <w:szCs w:val="28"/>
        </w:rPr>
      </w:pPr>
    </w:p>
    <w:p w14:paraId="1B720F90" w14:textId="77777777" w:rsidR="00DD05D3" w:rsidRDefault="00000000">
      <w:pPr>
        <w:spacing w:line="360" w:lineRule="auto"/>
        <w:rPr>
          <w:rFonts w:ascii="仿宋_GB2312" w:eastAsia="仿宋_GB2312" w:hAnsiTheme="minorEastAsia"/>
          <w:bCs/>
          <w:sz w:val="28"/>
          <w:szCs w:val="28"/>
        </w:rPr>
      </w:pPr>
      <w:r>
        <w:rPr>
          <w:rFonts w:ascii="仿宋_GB2312" w:eastAsia="仿宋_GB2312" w:hAnsiTheme="minorEastAsia" w:hint="eastAsia"/>
          <w:bCs/>
          <w:sz w:val="28"/>
          <w:szCs w:val="28"/>
        </w:rPr>
        <w:t>说明：本项目共进行多轮报价，每一轮报价投标单位盖章并授权人签字后上传EPS系统方为有效报价。</w:t>
      </w:r>
    </w:p>
    <w:p w14:paraId="01CBBDDD" w14:textId="77777777" w:rsidR="00DD05D3" w:rsidRDefault="00000000">
      <w:pPr>
        <w:spacing w:line="360" w:lineRule="auto"/>
        <w:rPr>
          <w:rFonts w:ascii="仿宋_GB2312" w:eastAsia="仿宋_GB2312" w:hAnsiTheme="minorEastAsia"/>
          <w:bCs/>
          <w:sz w:val="28"/>
          <w:szCs w:val="28"/>
        </w:rPr>
      </w:pPr>
      <w:r>
        <w:rPr>
          <w:rFonts w:ascii="仿宋_GB2312" w:eastAsia="仿宋_GB2312" w:hAnsiTheme="minorEastAsia" w:hint="eastAsia"/>
          <w:bCs/>
          <w:sz w:val="28"/>
          <w:szCs w:val="28"/>
        </w:rPr>
        <w:t>注：1.投标方完全响应采购方招标文件所有条款及内容要求。</w:t>
      </w:r>
    </w:p>
    <w:p w14:paraId="003F83C2" w14:textId="77777777" w:rsidR="00DD05D3" w:rsidRDefault="00000000">
      <w:pPr>
        <w:spacing w:line="360" w:lineRule="auto"/>
        <w:ind w:firstLineChars="200" w:firstLine="560"/>
        <w:rPr>
          <w:rFonts w:ascii="仿宋_GB2312" w:eastAsia="仿宋_GB2312" w:hAnsiTheme="minorEastAsia"/>
          <w:bCs/>
          <w:sz w:val="28"/>
          <w:szCs w:val="28"/>
        </w:rPr>
      </w:pPr>
      <w:r>
        <w:rPr>
          <w:rFonts w:ascii="仿宋_GB2312" w:eastAsia="仿宋_GB2312" w:hAnsiTheme="minorEastAsia" w:hint="eastAsia"/>
          <w:bCs/>
          <w:sz w:val="28"/>
          <w:szCs w:val="28"/>
        </w:rPr>
        <w:t>2.投标方报价时需要提供详细参数。</w:t>
      </w:r>
    </w:p>
    <w:p w14:paraId="1FAE4CFF" w14:textId="77777777" w:rsidR="00DD05D3" w:rsidRDefault="00000000">
      <w:pPr>
        <w:spacing w:line="360" w:lineRule="auto"/>
        <w:ind w:firstLineChars="200" w:firstLine="560"/>
        <w:rPr>
          <w:rFonts w:ascii="仿宋_GB2312" w:eastAsia="仿宋_GB2312" w:hAnsiTheme="minorEastAsia"/>
          <w:bCs/>
          <w:sz w:val="28"/>
          <w:szCs w:val="28"/>
        </w:rPr>
      </w:pPr>
      <w:r>
        <w:rPr>
          <w:rFonts w:ascii="仿宋_GB2312" w:eastAsia="仿宋_GB2312" w:hAnsiTheme="minorEastAsia" w:hint="eastAsia"/>
          <w:bCs/>
          <w:sz w:val="28"/>
          <w:szCs w:val="28"/>
        </w:rPr>
        <w:t>3.此报价为完成本项目规定工作所需的全部费用，包括但不限于</w:t>
      </w:r>
      <w:r>
        <w:rPr>
          <w:rFonts w:ascii="仿宋_GB2312" w:eastAsia="仿宋_GB2312" w:hAnsi="楷体" w:hint="eastAsia"/>
          <w:sz w:val="28"/>
          <w:szCs w:val="28"/>
        </w:rPr>
        <w:t>评估服务费、人员出差费、交通费、住宿费、工本费、办公费、税费等与本合同项下评估项目有关的一切费用，实行包干价</w:t>
      </w:r>
      <w:r>
        <w:rPr>
          <w:rFonts w:ascii="仿宋_GB2312" w:eastAsia="仿宋_GB2312" w:hAnsiTheme="minorEastAsia" w:hint="eastAsia"/>
          <w:bCs/>
          <w:sz w:val="28"/>
          <w:szCs w:val="28"/>
        </w:rPr>
        <w:t>。</w:t>
      </w:r>
    </w:p>
    <w:p w14:paraId="7CCCA0DA" w14:textId="77777777" w:rsidR="00DD05D3" w:rsidRDefault="00000000">
      <w:pPr>
        <w:spacing w:line="360" w:lineRule="auto"/>
        <w:ind w:firstLineChars="200" w:firstLine="560"/>
        <w:rPr>
          <w:rFonts w:ascii="仿宋_GB2312" w:eastAsia="仿宋_GB2312" w:hAnsiTheme="minorEastAsia" w:cs="宋体"/>
          <w:color w:val="000000"/>
          <w:kern w:val="0"/>
          <w:sz w:val="28"/>
          <w:szCs w:val="28"/>
        </w:rPr>
      </w:pPr>
      <w:r>
        <w:rPr>
          <w:rFonts w:ascii="仿宋_GB2312" w:eastAsia="仿宋_GB2312" w:hAnsiTheme="minorEastAsia" w:cs="宋体" w:hint="eastAsia"/>
          <w:color w:val="000000"/>
          <w:kern w:val="0"/>
          <w:sz w:val="28"/>
          <w:szCs w:val="28"/>
        </w:rPr>
        <w:t>交货时间：（不响应的需明示，未明示视为响应）</w:t>
      </w:r>
    </w:p>
    <w:p w14:paraId="5143D36A" w14:textId="77777777" w:rsidR="00DD05D3" w:rsidRDefault="00000000">
      <w:pPr>
        <w:spacing w:line="360" w:lineRule="auto"/>
        <w:ind w:firstLineChars="200" w:firstLine="560"/>
        <w:rPr>
          <w:rFonts w:ascii="仿宋_GB2312" w:eastAsia="仿宋_GB2312" w:hAnsiTheme="minorEastAsia" w:cs="宋体"/>
          <w:color w:val="000000"/>
          <w:kern w:val="0"/>
          <w:sz w:val="28"/>
          <w:szCs w:val="28"/>
        </w:rPr>
      </w:pPr>
      <w:r>
        <w:rPr>
          <w:rFonts w:ascii="仿宋_GB2312" w:eastAsia="仿宋_GB2312" w:hAnsiTheme="minorEastAsia" w:cs="宋体" w:hint="eastAsia"/>
          <w:color w:val="000000"/>
          <w:kern w:val="0"/>
          <w:sz w:val="28"/>
          <w:szCs w:val="28"/>
        </w:rPr>
        <w:t>付款条件：（不响应的需明示，未明示视为响应）</w:t>
      </w:r>
    </w:p>
    <w:p w14:paraId="32126C0A" w14:textId="77777777" w:rsidR="00DD05D3" w:rsidRDefault="00000000">
      <w:pPr>
        <w:spacing w:line="360" w:lineRule="auto"/>
        <w:ind w:right="600" w:firstLineChars="200" w:firstLine="560"/>
        <w:rPr>
          <w:rFonts w:ascii="仿宋_GB2312" w:eastAsia="仿宋_GB2312" w:hAnsiTheme="minorEastAsia"/>
          <w:sz w:val="28"/>
          <w:szCs w:val="28"/>
          <w:u w:val="single"/>
        </w:rPr>
      </w:pPr>
      <w:r>
        <w:rPr>
          <w:rFonts w:ascii="仿宋_GB2312" w:eastAsia="仿宋_GB2312" w:hAnsiTheme="minorEastAsia" w:hint="eastAsia"/>
          <w:sz w:val="28"/>
          <w:szCs w:val="28"/>
        </w:rPr>
        <w:t>投标人名称：（投标单位公章）</w:t>
      </w:r>
    </w:p>
    <w:p w14:paraId="07C79001" w14:textId="77777777" w:rsidR="00DD05D3" w:rsidRDefault="00000000">
      <w:pPr>
        <w:spacing w:line="360" w:lineRule="auto"/>
        <w:ind w:right="600" w:firstLineChars="200" w:firstLine="560"/>
        <w:rPr>
          <w:rFonts w:ascii="仿宋_GB2312" w:eastAsia="仿宋_GB2312" w:hAnsiTheme="minorEastAsia"/>
          <w:sz w:val="28"/>
          <w:szCs w:val="28"/>
          <w:u w:val="single"/>
        </w:rPr>
      </w:pPr>
      <w:r>
        <w:rPr>
          <w:rFonts w:ascii="仿宋_GB2312" w:eastAsia="仿宋_GB2312" w:hAnsiTheme="minorEastAsia" w:hint="eastAsia"/>
          <w:bCs/>
          <w:color w:val="000000"/>
          <w:sz w:val="28"/>
          <w:szCs w:val="28"/>
        </w:rPr>
        <w:t>法定代表人或授权代表（签字）</w:t>
      </w:r>
      <w:r>
        <w:rPr>
          <w:rFonts w:ascii="仿宋_GB2312" w:eastAsia="仿宋_GB2312" w:hAnsiTheme="minorEastAsia" w:hint="eastAsia"/>
          <w:sz w:val="28"/>
          <w:szCs w:val="28"/>
        </w:rPr>
        <w:t>：</w:t>
      </w:r>
    </w:p>
    <w:p w14:paraId="0DEC3E13" w14:textId="77777777" w:rsidR="00DD05D3" w:rsidRDefault="00000000">
      <w:pPr>
        <w:spacing w:line="360" w:lineRule="auto"/>
        <w:ind w:firstLineChars="200" w:firstLine="560"/>
        <w:rPr>
          <w:rFonts w:ascii="仿宋_GB2312" w:eastAsia="仿宋_GB2312" w:hAnsi="宋体"/>
          <w:color w:val="000000"/>
          <w:sz w:val="28"/>
          <w:szCs w:val="28"/>
        </w:rPr>
      </w:pPr>
      <w:r>
        <w:rPr>
          <w:rFonts w:ascii="仿宋_GB2312" w:eastAsia="仿宋_GB2312" w:hAnsiTheme="minorEastAsia" w:hint="eastAsia"/>
          <w:sz w:val="28"/>
          <w:szCs w:val="28"/>
        </w:rPr>
        <w:t xml:space="preserve">日期： </w:t>
      </w:r>
    </w:p>
    <w:p w14:paraId="3B160BDC" w14:textId="77777777" w:rsidR="00DD05D3" w:rsidRDefault="00000000">
      <w:pPr>
        <w:widowControl/>
        <w:spacing w:afterLines="100" w:after="240"/>
        <w:jc w:val="left"/>
        <w:rPr>
          <w:rFonts w:ascii="仿宋_GB2312" w:eastAsia="仿宋_GB2312" w:hAnsi="黑体"/>
          <w:b/>
          <w:sz w:val="28"/>
          <w:szCs w:val="28"/>
        </w:rPr>
      </w:pPr>
      <w:r>
        <w:rPr>
          <w:rFonts w:ascii="仿宋_GB2312" w:eastAsia="仿宋_GB2312" w:hAnsi="宋体"/>
          <w:color w:val="000000"/>
          <w:sz w:val="28"/>
          <w:szCs w:val="28"/>
        </w:rPr>
        <w:br w:type="page"/>
      </w:r>
      <w:r>
        <w:rPr>
          <w:rFonts w:ascii="仿宋_GB2312" w:eastAsia="仿宋_GB2312" w:hAnsi="宋体" w:hint="eastAsia"/>
          <w:color w:val="000000"/>
          <w:sz w:val="28"/>
          <w:szCs w:val="28"/>
        </w:rPr>
        <w:lastRenderedPageBreak/>
        <w:t>格式</w:t>
      </w:r>
      <w:r>
        <w:rPr>
          <w:rFonts w:ascii="仿宋_GB2312" w:eastAsia="仿宋_GB2312" w:hAnsi="宋体"/>
          <w:color w:val="000000"/>
          <w:sz w:val="28"/>
          <w:szCs w:val="28"/>
        </w:rPr>
        <w:t xml:space="preserve">9                      </w:t>
      </w:r>
      <w:r>
        <w:rPr>
          <w:rFonts w:ascii="仿宋_GB2312" w:eastAsia="仿宋_GB2312" w:hAnsi="黑体" w:hint="eastAsia"/>
          <w:b/>
          <w:sz w:val="30"/>
          <w:szCs w:val="30"/>
        </w:rPr>
        <w:t>质</w:t>
      </w:r>
      <w:r>
        <w:rPr>
          <w:rFonts w:ascii="仿宋_GB2312" w:eastAsia="仿宋_GB2312" w:hAnsiTheme="minorEastAsia" w:hint="eastAsia"/>
          <w:b/>
          <w:sz w:val="30"/>
          <w:szCs w:val="30"/>
        </w:rPr>
        <w:t>量承</w:t>
      </w:r>
      <w:r>
        <w:rPr>
          <w:rFonts w:ascii="仿宋_GB2312" w:eastAsia="仿宋_GB2312" w:hAnsi="黑体" w:hint="eastAsia"/>
          <w:b/>
          <w:sz w:val="30"/>
          <w:szCs w:val="30"/>
        </w:rPr>
        <w:t>诺书</w:t>
      </w:r>
    </w:p>
    <w:p w14:paraId="57D1D029" w14:textId="77777777" w:rsidR="00DD05D3" w:rsidRDefault="00000000">
      <w:pPr>
        <w:tabs>
          <w:tab w:val="left" w:pos="5055"/>
        </w:tabs>
        <w:spacing w:line="360" w:lineRule="auto"/>
        <w:rPr>
          <w:rFonts w:ascii="仿宋_GB2312" w:eastAsia="仿宋_GB2312" w:hAnsi="仿宋"/>
          <w:sz w:val="28"/>
          <w:szCs w:val="28"/>
        </w:rPr>
      </w:pPr>
      <w:r>
        <w:rPr>
          <w:rFonts w:ascii="仿宋_GB2312" w:eastAsia="仿宋_GB2312" w:hAnsi="仿宋" w:hint="eastAsia"/>
          <w:sz w:val="28"/>
          <w:szCs w:val="28"/>
        </w:rPr>
        <w:t>中粮糖业</w:t>
      </w:r>
      <w:r>
        <w:rPr>
          <w:rFonts w:ascii="仿宋_GB2312" w:eastAsia="仿宋_GB2312" w:hAnsi="仿宋"/>
          <w:sz w:val="28"/>
          <w:szCs w:val="28"/>
        </w:rPr>
        <w:t>及下属分公司</w:t>
      </w:r>
      <w:r>
        <w:rPr>
          <w:rFonts w:ascii="仿宋_GB2312" w:eastAsia="仿宋_GB2312" w:hAnsi="仿宋" w:hint="eastAsia"/>
          <w:sz w:val="28"/>
          <w:szCs w:val="28"/>
        </w:rPr>
        <w:t>：</w:t>
      </w:r>
    </w:p>
    <w:p w14:paraId="272B9B8C" w14:textId="77777777" w:rsidR="00DD05D3" w:rsidRDefault="00000000">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为积极配合贵公司进行的采购工作，保证产品质量，我们特向贵公司承诺如下事项：</w:t>
      </w:r>
    </w:p>
    <w:p w14:paraId="4EFB1DDA" w14:textId="77777777" w:rsidR="00DD05D3" w:rsidRDefault="00000000">
      <w:pPr>
        <w:spacing w:line="360" w:lineRule="auto"/>
        <w:ind w:firstLineChars="200" w:firstLine="560"/>
        <w:rPr>
          <w:rFonts w:ascii="仿宋_GB2312" w:eastAsia="仿宋_GB2312" w:cs="Calibri"/>
          <w:sz w:val="28"/>
          <w:szCs w:val="28"/>
        </w:rPr>
      </w:pPr>
      <w:r>
        <w:rPr>
          <w:rFonts w:ascii="仿宋_GB2312" w:eastAsia="仿宋_GB2312" w:hAnsi="仿宋" w:hint="eastAsia"/>
          <w:sz w:val="28"/>
          <w:szCs w:val="28"/>
        </w:rPr>
        <w:t>1.</w:t>
      </w:r>
      <w:r>
        <w:rPr>
          <w:rFonts w:eastAsia="仿宋_GB2312" w:cs="Calibri" w:hint="eastAsia"/>
          <w:sz w:val="28"/>
          <w:szCs w:val="28"/>
        </w:rPr>
        <w:t> </w:t>
      </w:r>
      <w:r>
        <w:rPr>
          <w:rFonts w:ascii="仿宋_GB2312" w:eastAsia="仿宋_GB2312" w:hAnsi="仿宋" w:hint="eastAsia"/>
          <w:sz w:val="28"/>
          <w:szCs w:val="28"/>
        </w:rPr>
        <w:t>我公司承诺所供之商品质量，数量均不出现假冒、短少现象，并随时按贵公司要求提供各种质量检测报告，如发生与之相关的客户投诉赔偿，待材料质量查明之后一概由本供应商负责。</w:t>
      </w:r>
    </w:p>
    <w:p w14:paraId="12B525CA" w14:textId="77777777" w:rsidR="00DD05D3" w:rsidRDefault="00000000">
      <w:pPr>
        <w:spacing w:line="360" w:lineRule="auto"/>
        <w:ind w:firstLineChars="200" w:firstLine="560"/>
        <w:rPr>
          <w:rFonts w:ascii="仿宋_GB2312" w:eastAsia="仿宋_GB2312" w:cs="Calibri"/>
          <w:sz w:val="28"/>
          <w:szCs w:val="28"/>
        </w:rPr>
      </w:pPr>
      <w:r>
        <w:rPr>
          <w:rFonts w:ascii="仿宋_GB2312" w:eastAsia="仿宋_GB2312" w:hAnsi="仿宋" w:hint="eastAsia"/>
          <w:sz w:val="28"/>
          <w:szCs w:val="28"/>
        </w:rPr>
        <w:t>2.</w:t>
      </w:r>
      <w:r>
        <w:rPr>
          <w:rFonts w:eastAsia="仿宋_GB2312" w:cs="Calibri" w:hint="eastAsia"/>
          <w:sz w:val="28"/>
          <w:szCs w:val="28"/>
        </w:rPr>
        <w:t> </w:t>
      </w:r>
      <w:r>
        <w:rPr>
          <w:rFonts w:ascii="仿宋_GB2312" w:eastAsia="仿宋_GB2312" w:hAnsi="仿宋" w:hint="eastAsia"/>
          <w:sz w:val="28"/>
          <w:szCs w:val="28"/>
        </w:rPr>
        <w:t>严格按照合同、订单要求供货、补货，商品价格上调需提前上交调价单，商品下调或做特价时与贵公司联系下调方案。</w:t>
      </w:r>
    </w:p>
    <w:p w14:paraId="4A7777F2" w14:textId="77777777" w:rsidR="00DD05D3" w:rsidRDefault="00000000">
      <w:pPr>
        <w:spacing w:line="360" w:lineRule="auto"/>
        <w:ind w:firstLineChars="200" w:firstLine="560"/>
        <w:rPr>
          <w:rFonts w:ascii="仿宋_GB2312" w:eastAsia="仿宋_GB2312" w:cs="Calibri"/>
          <w:sz w:val="28"/>
          <w:szCs w:val="28"/>
        </w:rPr>
      </w:pPr>
      <w:r>
        <w:rPr>
          <w:rFonts w:ascii="仿宋_GB2312" w:eastAsia="仿宋_GB2312" w:hAnsi="仿宋" w:hint="eastAsia"/>
          <w:sz w:val="28"/>
          <w:szCs w:val="28"/>
        </w:rPr>
        <w:t>3.</w:t>
      </w:r>
      <w:r>
        <w:rPr>
          <w:rFonts w:eastAsia="仿宋_GB2312" w:cs="Calibri" w:hint="eastAsia"/>
          <w:sz w:val="28"/>
          <w:szCs w:val="28"/>
        </w:rPr>
        <w:t> </w:t>
      </w:r>
      <w:r>
        <w:rPr>
          <w:rFonts w:ascii="仿宋_GB2312" w:eastAsia="仿宋_GB2312" w:hAnsi="仿宋" w:hint="eastAsia"/>
          <w:sz w:val="28"/>
          <w:szCs w:val="28"/>
        </w:rPr>
        <w:t>我公司严格执行供应商应尽义务，做到送货及时，货物质量优质，货物装箱整齐方便运输。</w:t>
      </w:r>
    </w:p>
    <w:p w14:paraId="64415647" w14:textId="77777777" w:rsidR="00DD05D3" w:rsidRDefault="00000000">
      <w:pPr>
        <w:spacing w:line="360" w:lineRule="auto"/>
        <w:ind w:firstLineChars="200" w:firstLine="560"/>
        <w:rPr>
          <w:rFonts w:ascii="仿宋_GB2312" w:eastAsia="仿宋_GB2312" w:cs="Calibri"/>
          <w:sz w:val="28"/>
          <w:szCs w:val="28"/>
        </w:rPr>
      </w:pPr>
      <w:r>
        <w:rPr>
          <w:rFonts w:ascii="仿宋_GB2312" w:eastAsia="仿宋_GB2312" w:hAnsi="仿宋" w:hint="eastAsia"/>
          <w:sz w:val="28"/>
          <w:szCs w:val="28"/>
        </w:rPr>
        <w:t>4.我公司承诺保证为贵公司所供之货，货源充足，不发生断货拒供现象。</w:t>
      </w:r>
    </w:p>
    <w:p w14:paraId="3997DA0E" w14:textId="77777777" w:rsidR="00DD05D3" w:rsidRDefault="00000000">
      <w:pPr>
        <w:spacing w:line="360" w:lineRule="auto"/>
        <w:ind w:firstLineChars="200" w:firstLine="560"/>
        <w:rPr>
          <w:rFonts w:ascii="仿宋_GB2312" w:eastAsia="仿宋_GB2312" w:cs="Calibri"/>
          <w:sz w:val="28"/>
          <w:szCs w:val="28"/>
        </w:rPr>
      </w:pPr>
      <w:r>
        <w:rPr>
          <w:rFonts w:ascii="仿宋_GB2312" w:eastAsia="仿宋_GB2312" w:hAnsi="仿宋" w:hint="eastAsia"/>
          <w:sz w:val="28"/>
          <w:szCs w:val="28"/>
        </w:rPr>
        <w:t>5.我公司认可贵公司的货物验收制度和仓库保存条件，并在对供应货物进行验收时，自愿严格遵守贵公司的货物验收制度。</w:t>
      </w:r>
    </w:p>
    <w:p w14:paraId="11951305" w14:textId="77777777" w:rsidR="00DD05D3" w:rsidRDefault="00000000">
      <w:pPr>
        <w:spacing w:line="360" w:lineRule="auto"/>
        <w:ind w:firstLineChars="200" w:firstLine="560"/>
        <w:rPr>
          <w:rFonts w:ascii="仿宋_GB2312" w:eastAsia="仿宋_GB2312" w:cs="Calibri"/>
          <w:sz w:val="28"/>
          <w:szCs w:val="28"/>
        </w:rPr>
      </w:pPr>
      <w:r>
        <w:rPr>
          <w:rFonts w:ascii="仿宋_GB2312" w:eastAsia="仿宋_GB2312" w:hAnsi="仿宋" w:hint="eastAsia"/>
          <w:sz w:val="28"/>
          <w:szCs w:val="28"/>
        </w:rPr>
        <w:t>6.我公司对未通过验收的货物，保证在贵公司规定时间内补充合格的货物，否则自愿承担由此造成的所有损失。</w:t>
      </w:r>
    </w:p>
    <w:p w14:paraId="1F0768AE" w14:textId="77777777" w:rsidR="00DD05D3" w:rsidRDefault="00000000">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14:paraId="7A47A816" w14:textId="77777777" w:rsidR="00DD05D3" w:rsidRDefault="00DD05D3">
      <w:pPr>
        <w:tabs>
          <w:tab w:val="left" w:pos="5055"/>
        </w:tabs>
        <w:spacing w:line="360" w:lineRule="auto"/>
        <w:rPr>
          <w:rFonts w:ascii="仿宋_GB2312" w:eastAsia="仿宋_GB2312" w:hAnsi="仿宋"/>
          <w:sz w:val="28"/>
          <w:szCs w:val="28"/>
        </w:rPr>
      </w:pPr>
    </w:p>
    <w:p w14:paraId="2A083BC5" w14:textId="77777777" w:rsidR="00DD05D3" w:rsidRDefault="00DD05D3">
      <w:pPr>
        <w:tabs>
          <w:tab w:val="left" w:pos="5055"/>
        </w:tabs>
        <w:spacing w:line="360" w:lineRule="auto"/>
        <w:rPr>
          <w:rFonts w:ascii="仿宋_GB2312" w:eastAsia="仿宋_GB2312" w:hAnsi="仿宋"/>
          <w:sz w:val="28"/>
          <w:szCs w:val="28"/>
        </w:rPr>
      </w:pPr>
    </w:p>
    <w:p w14:paraId="18E9BE13" w14:textId="77777777" w:rsidR="00DD05D3" w:rsidRDefault="00000000">
      <w:pPr>
        <w:tabs>
          <w:tab w:val="left" w:pos="5055"/>
        </w:tabs>
        <w:spacing w:line="360" w:lineRule="auto"/>
        <w:ind w:firstLineChars="950" w:firstLine="2660"/>
        <w:rPr>
          <w:rFonts w:ascii="仿宋_GB2312" w:eastAsia="仿宋_GB2312" w:hAnsi="仿宋"/>
          <w:sz w:val="28"/>
          <w:szCs w:val="28"/>
          <w:u w:val="single"/>
        </w:rPr>
      </w:pPr>
      <w:r>
        <w:rPr>
          <w:rFonts w:ascii="仿宋_GB2312" w:eastAsia="仿宋_GB2312" w:hAnsi="仿宋" w:hint="eastAsia"/>
          <w:sz w:val="28"/>
          <w:szCs w:val="28"/>
        </w:rPr>
        <w:t>法定代表人或授权代理人（签名）：</w:t>
      </w:r>
    </w:p>
    <w:p w14:paraId="5A2D99A5" w14:textId="77777777" w:rsidR="00DD05D3" w:rsidRDefault="00000000">
      <w:pPr>
        <w:tabs>
          <w:tab w:val="left" w:pos="5055"/>
        </w:tabs>
        <w:spacing w:line="360" w:lineRule="auto"/>
        <w:ind w:firstLineChars="950" w:firstLine="2660"/>
        <w:rPr>
          <w:rFonts w:ascii="仿宋_GB2312" w:eastAsia="仿宋_GB2312" w:hAnsi="仿宋"/>
          <w:sz w:val="28"/>
          <w:szCs w:val="28"/>
        </w:rPr>
      </w:pPr>
      <w:r>
        <w:rPr>
          <w:rFonts w:ascii="仿宋_GB2312" w:eastAsia="仿宋_GB2312" w:hAnsi="仿宋" w:hint="eastAsia"/>
          <w:sz w:val="28"/>
          <w:szCs w:val="28"/>
        </w:rPr>
        <w:t>单位名称（盖章）：</w:t>
      </w:r>
    </w:p>
    <w:p w14:paraId="226C385E" w14:textId="77777777" w:rsidR="00DD05D3" w:rsidRDefault="00000000">
      <w:pPr>
        <w:tabs>
          <w:tab w:val="left" w:pos="5055"/>
        </w:tabs>
        <w:spacing w:line="360" w:lineRule="auto"/>
        <w:ind w:firstLineChars="950" w:firstLine="2660"/>
        <w:rPr>
          <w:rFonts w:ascii="仿宋_GB2312" w:eastAsia="仿宋_GB2312" w:hAnsi="仿宋"/>
          <w:sz w:val="28"/>
          <w:szCs w:val="28"/>
          <w:u w:val="single"/>
        </w:rPr>
      </w:pPr>
      <w:r>
        <w:rPr>
          <w:rFonts w:ascii="仿宋_GB2312" w:eastAsia="仿宋_GB2312" w:hAnsi="仿宋" w:hint="eastAsia"/>
          <w:sz w:val="28"/>
          <w:szCs w:val="28"/>
        </w:rPr>
        <w:t>日期：</w:t>
      </w:r>
    </w:p>
    <w:p w14:paraId="2CBB376E" w14:textId="77777777" w:rsidR="00DD05D3" w:rsidRDefault="00000000">
      <w:pPr>
        <w:pageBreakBefore/>
        <w:tabs>
          <w:tab w:val="left" w:pos="5055"/>
        </w:tabs>
        <w:spacing w:line="360" w:lineRule="auto"/>
        <w:rPr>
          <w:rFonts w:ascii="仿宋_GB2312" w:eastAsia="仿宋_GB2312" w:hAnsi="宋体"/>
          <w:b/>
          <w:sz w:val="28"/>
          <w:szCs w:val="28"/>
        </w:rPr>
      </w:pPr>
      <w:r>
        <w:rPr>
          <w:rFonts w:ascii="仿宋_GB2312" w:eastAsia="仿宋_GB2312" w:hAnsi="宋体" w:hint="eastAsia"/>
          <w:color w:val="000000"/>
          <w:sz w:val="28"/>
          <w:szCs w:val="28"/>
        </w:rPr>
        <w:lastRenderedPageBreak/>
        <w:t>格式</w:t>
      </w:r>
      <w:r>
        <w:rPr>
          <w:rFonts w:ascii="仿宋_GB2312" w:eastAsia="仿宋_GB2312" w:hAnsi="宋体"/>
          <w:color w:val="000000"/>
          <w:sz w:val="28"/>
          <w:szCs w:val="28"/>
        </w:rPr>
        <w:t xml:space="preserve">10                  </w:t>
      </w:r>
      <w:r>
        <w:rPr>
          <w:rFonts w:ascii="仿宋_GB2312" w:eastAsia="仿宋_GB2312" w:hAnsiTheme="minorEastAsia" w:hint="eastAsia"/>
          <w:b/>
          <w:sz w:val="30"/>
          <w:szCs w:val="30"/>
        </w:rPr>
        <w:t>廉洁承诺书</w:t>
      </w:r>
    </w:p>
    <w:p w14:paraId="254A432A" w14:textId="77777777" w:rsidR="00DD05D3" w:rsidRDefault="00000000">
      <w:pPr>
        <w:tabs>
          <w:tab w:val="left" w:pos="5055"/>
        </w:tabs>
        <w:spacing w:line="440" w:lineRule="exact"/>
        <w:rPr>
          <w:rFonts w:ascii="仿宋_GB2312" w:eastAsia="仿宋_GB2312" w:hAnsi="仿宋"/>
          <w:sz w:val="28"/>
          <w:szCs w:val="28"/>
        </w:rPr>
      </w:pPr>
      <w:r>
        <w:rPr>
          <w:rFonts w:ascii="仿宋_GB2312" w:eastAsia="仿宋_GB2312" w:hAnsi="仿宋" w:hint="eastAsia"/>
          <w:sz w:val="28"/>
          <w:szCs w:val="28"/>
        </w:rPr>
        <w:t>中粮糖业</w:t>
      </w:r>
      <w:r>
        <w:rPr>
          <w:rFonts w:ascii="仿宋_GB2312" w:eastAsia="仿宋_GB2312" w:hAnsi="仿宋"/>
          <w:sz w:val="28"/>
          <w:szCs w:val="28"/>
        </w:rPr>
        <w:t>及下属分</w:t>
      </w:r>
      <w:r>
        <w:rPr>
          <w:rFonts w:ascii="仿宋_GB2312" w:eastAsia="仿宋_GB2312" w:hAnsi="仿宋" w:hint="eastAsia"/>
          <w:sz w:val="28"/>
          <w:szCs w:val="28"/>
        </w:rPr>
        <w:t>公司：</w:t>
      </w:r>
    </w:p>
    <w:p w14:paraId="2CFF71AF" w14:textId="77777777" w:rsidR="00DD05D3" w:rsidRDefault="00000000">
      <w:pPr>
        <w:tabs>
          <w:tab w:val="left" w:pos="5055"/>
        </w:tabs>
        <w:spacing w:line="440" w:lineRule="exact"/>
        <w:ind w:firstLineChars="205" w:firstLine="574"/>
        <w:rPr>
          <w:rFonts w:ascii="仿宋_GB2312" w:eastAsia="仿宋_GB2312" w:hAnsi="仿宋"/>
          <w:sz w:val="28"/>
          <w:szCs w:val="28"/>
        </w:rPr>
      </w:pPr>
      <w:r>
        <w:rPr>
          <w:rFonts w:ascii="仿宋_GB2312" w:eastAsia="仿宋_GB2312" w:hAnsi="仿宋" w:hint="eastAsia"/>
          <w:sz w:val="28"/>
          <w:szCs w:val="28"/>
        </w:rPr>
        <w:t>为积极配合贵公司进行的采购工作，有效遏制不公平竞争和违规违纪问题的发生，确保招标工作的公平、公正、公开，我们特向贵公司承诺如下事项：</w:t>
      </w:r>
    </w:p>
    <w:p w14:paraId="5EB90EBB"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1.</w:t>
      </w:r>
      <w:r>
        <w:rPr>
          <w:rFonts w:ascii="仿宋_GB2312" w:eastAsia="仿宋_GB2312" w:hAnsi="仿宋" w:hint="eastAsia"/>
          <w:sz w:val="28"/>
          <w:szCs w:val="28"/>
        </w:rPr>
        <w:t>自觉遵守国家法律法规及贵公司相关制度。</w:t>
      </w:r>
    </w:p>
    <w:p w14:paraId="7C76F2B2"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2.不使用不正当手段妨碍、排挤其他投标单位或串通投标。</w:t>
      </w:r>
    </w:p>
    <w:p w14:paraId="7A49A3E7"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按照招标文件规定的方式进行投标，不隐瞒本单位投标资质的真实情况，投标资质符合规定；保证不会以其他人名义或者以其他方式弄虚作假，骗取中标。</w:t>
      </w:r>
    </w:p>
    <w:p w14:paraId="7621BDE4"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4.</w:t>
      </w:r>
      <w:r>
        <w:rPr>
          <w:rFonts w:ascii="仿宋_GB2312" w:eastAsia="仿宋_GB2312" w:hAnsi="仿宋" w:hint="eastAsia"/>
          <w:sz w:val="28"/>
          <w:szCs w:val="28"/>
        </w:rPr>
        <w:t>不将主体、关键性工作进行分包（包括贴牌生产、转包等）。</w:t>
      </w:r>
    </w:p>
    <w:p w14:paraId="077EC01A"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5.</w:t>
      </w:r>
      <w:r>
        <w:rPr>
          <w:rFonts w:ascii="仿宋_GB2312" w:eastAsia="仿宋_GB2312" w:hAnsi="仿宋" w:hint="eastAsia"/>
          <w:sz w:val="28"/>
          <w:szCs w:val="28"/>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249C6B0E"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6.</w:t>
      </w:r>
      <w:r>
        <w:rPr>
          <w:rFonts w:ascii="仿宋_GB2312" w:eastAsia="仿宋_GB2312" w:hAnsi="仿宋" w:hint="eastAsia"/>
          <w:sz w:val="28"/>
          <w:szCs w:val="28"/>
        </w:rPr>
        <w:t>不向贵公司涉及招标的部门及个人支付好处费、介绍费，购置或提供通讯工具、交通工具、电脑等。</w:t>
      </w:r>
    </w:p>
    <w:p w14:paraId="1FC3C81D" w14:textId="77777777" w:rsidR="00DD05D3" w:rsidRDefault="00000000">
      <w:pPr>
        <w:autoSpaceDE w:val="0"/>
        <w:autoSpaceDN w:val="0"/>
        <w:adjustRightInd w:val="0"/>
        <w:spacing w:line="440" w:lineRule="exact"/>
        <w:ind w:firstLineChars="200" w:firstLine="560"/>
        <w:rPr>
          <w:rFonts w:ascii="仿宋_GB2312" w:eastAsia="仿宋_GB2312" w:hAnsi="仿宋"/>
          <w:sz w:val="28"/>
          <w:szCs w:val="28"/>
        </w:rPr>
      </w:pPr>
      <w:r>
        <w:rPr>
          <w:rFonts w:ascii="仿宋_GB2312" w:eastAsia="仿宋_GB2312" w:hAnsi="仿宋"/>
          <w:sz w:val="28"/>
          <w:szCs w:val="28"/>
        </w:rPr>
        <w:t>7.</w:t>
      </w:r>
      <w:r>
        <w:rPr>
          <w:rFonts w:ascii="仿宋_GB2312" w:eastAsia="仿宋_GB2312" w:hAnsi="仿宋" w:hint="eastAsia"/>
          <w:sz w:val="28"/>
          <w:szCs w:val="28"/>
        </w:rPr>
        <w:t>经查实对于参与串通行为的投标人，其中标无效，列入供应商黑名单，并对投标人处中标项目金额千分之五以上千分之十以下的罚款如</w:t>
      </w:r>
      <w:r>
        <w:rPr>
          <w:rFonts w:ascii="仿宋_GB2312" w:eastAsia="仿宋_GB2312" w:hAnsi="仿宋"/>
          <w:sz w:val="28"/>
          <w:szCs w:val="28"/>
        </w:rPr>
        <w:t>事后查实无法追溯的</w:t>
      </w:r>
      <w:r>
        <w:rPr>
          <w:rFonts w:ascii="仿宋_GB2312" w:eastAsia="仿宋_GB2312" w:hAnsi="仿宋" w:hint="eastAsia"/>
          <w:sz w:val="28"/>
          <w:szCs w:val="28"/>
        </w:rPr>
        <w:t>仅</w:t>
      </w:r>
      <w:r>
        <w:rPr>
          <w:rFonts w:ascii="仿宋_GB2312" w:eastAsia="仿宋_GB2312" w:hAnsi="仿宋"/>
          <w:sz w:val="28"/>
          <w:szCs w:val="28"/>
        </w:rPr>
        <w:t>列入供应</w:t>
      </w:r>
      <w:r>
        <w:rPr>
          <w:rFonts w:ascii="仿宋_GB2312" w:eastAsia="仿宋_GB2312" w:hAnsi="仿宋" w:hint="eastAsia"/>
          <w:sz w:val="28"/>
          <w:szCs w:val="28"/>
        </w:rPr>
        <w:t>商</w:t>
      </w:r>
      <w:r>
        <w:rPr>
          <w:rFonts w:ascii="仿宋_GB2312" w:eastAsia="仿宋_GB2312" w:hAnsi="仿宋"/>
          <w:sz w:val="28"/>
          <w:szCs w:val="28"/>
        </w:rPr>
        <w:t>黑名单</w:t>
      </w:r>
      <w:r>
        <w:rPr>
          <w:rFonts w:ascii="仿宋_GB2312" w:eastAsia="仿宋_GB2312" w:hAnsi="仿宋" w:hint="eastAsia"/>
          <w:sz w:val="28"/>
          <w:szCs w:val="28"/>
        </w:rPr>
        <w:t>，加大不诚信供应商的违规成本。</w:t>
      </w:r>
    </w:p>
    <w:p w14:paraId="34E0B3B6"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8.</w:t>
      </w:r>
      <w:r>
        <w:rPr>
          <w:rFonts w:ascii="仿宋_GB2312" w:eastAsia="仿宋_GB2312" w:hAnsi="仿宋" w:hint="eastAsia"/>
          <w:sz w:val="28"/>
          <w:szCs w:val="28"/>
        </w:rPr>
        <w:t>一旦发现相关人员在招标过程中有索要财物等不廉洁行为，坚决予以抵制，并及时向贵公司纪委办公室举报。</w:t>
      </w:r>
    </w:p>
    <w:p w14:paraId="2B5B2948"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9.</w:t>
      </w:r>
      <w:r>
        <w:rPr>
          <w:rFonts w:ascii="仿宋_GB2312" w:eastAsia="仿宋_GB2312" w:hAnsi="仿宋" w:hint="eastAsia"/>
          <w:sz w:val="28"/>
          <w:szCs w:val="28"/>
        </w:rPr>
        <w:t>我方自愿将本承诺书作为投标文件及合同的附件，具有同等的法律效力。</w:t>
      </w:r>
    </w:p>
    <w:p w14:paraId="634B72AA"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10.</w:t>
      </w:r>
      <w:r>
        <w:rPr>
          <w:rFonts w:ascii="仿宋_GB2312" w:eastAsia="仿宋_GB2312" w:hAnsi="仿宋" w:hint="eastAsia"/>
          <w:sz w:val="28"/>
          <w:szCs w:val="28"/>
        </w:rPr>
        <w:t>若违反上述承诺或违反有关法律法规及贵公司有关规定，我方自愿永久放弃参与贵公司的所有业务往来，并承担贵公司制定规定的一切法律责任。</w:t>
      </w:r>
    </w:p>
    <w:p w14:paraId="607AD6D9" w14:textId="77777777" w:rsidR="00DD05D3" w:rsidRDefault="00000000">
      <w:pPr>
        <w:tabs>
          <w:tab w:val="left" w:pos="5055"/>
        </w:tabs>
        <w:spacing w:line="440" w:lineRule="exact"/>
        <w:ind w:firstLineChars="200" w:firstLine="560"/>
        <w:rPr>
          <w:rFonts w:ascii="仿宋_GB2312" w:eastAsia="仿宋_GB2312" w:hAnsi="仿宋"/>
          <w:sz w:val="28"/>
          <w:szCs w:val="28"/>
        </w:rPr>
      </w:pPr>
      <w:r>
        <w:rPr>
          <w:rFonts w:ascii="仿宋_GB2312" w:eastAsia="仿宋_GB2312" w:hAnsi="仿宋"/>
          <w:sz w:val="28"/>
          <w:szCs w:val="28"/>
        </w:rPr>
        <w:t>11.</w:t>
      </w:r>
      <w:r>
        <w:rPr>
          <w:rFonts w:ascii="仿宋_GB2312" w:eastAsia="仿宋_GB2312" w:hAnsi="仿宋" w:hint="eastAsia"/>
          <w:sz w:val="28"/>
          <w:szCs w:val="28"/>
        </w:rPr>
        <w:t>本承诺书自签署之日起生效。</w:t>
      </w:r>
    </w:p>
    <w:p w14:paraId="63911CAB" w14:textId="77777777" w:rsidR="00DD05D3" w:rsidRDefault="00DD05D3">
      <w:pPr>
        <w:tabs>
          <w:tab w:val="left" w:pos="5055"/>
        </w:tabs>
        <w:spacing w:line="440" w:lineRule="exact"/>
        <w:ind w:firstLineChars="800" w:firstLine="2240"/>
        <w:rPr>
          <w:rFonts w:ascii="仿宋_GB2312" w:eastAsia="仿宋_GB2312" w:hAnsi="仿宋"/>
          <w:sz w:val="28"/>
          <w:szCs w:val="28"/>
        </w:rPr>
      </w:pPr>
    </w:p>
    <w:bookmarkEnd w:id="19"/>
    <w:p w14:paraId="5105C428" w14:textId="77777777" w:rsidR="00DD05D3" w:rsidRDefault="00000000">
      <w:pPr>
        <w:autoSpaceDE w:val="0"/>
        <w:autoSpaceDN w:val="0"/>
        <w:adjustRightInd w:val="0"/>
        <w:spacing w:line="440" w:lineRule="exact"/>
        <w:ind w:firstLineChars="1600" w:firstLine="4480"/>
        <w:jc w:val="left"/>
        <w:rPr>
          <w:rFonts w:ascii="仿宋_GB2312" w:eastAsia="仿宋_GB2312" w:hAnsi="仿宋"/>
          <w:sz w:val="28"/>
          <w:szCs w:val="28"/>
        </w:rPr>
      </w:pPr>
      <w:r>
        <w:rPr>
          <w:rFonts w:ascii="仿宋_GB2312" w:eastAsia="仿宋_GB2312" w:hAnsi="仿宋" w:hint="eastAsia"/>
          <w:sz w:val="28"/>
          <w:szCs w:val="28"/>
        </w:rPr>
        <w:t>投标单位（公章）：</w:t>
      </w:r>
    </w:p>
    <w:p w14:paraId="65430BEB" w14:textId="77777777" w:rsidR="00DD05D3" w:rsidRDefault="00000000">
      <w:pPr>
        <w:autoSpaceDE w:val="0"/>
        <w:autoSpaceDN w:val="0"/>
        <w:adjustRightInd w:val="0"/>
        <w:spacing w:line="440" w:lineRule="exact"/>
        <w:ind w:firstLineChars="1600" w:firstLine="4480"/>
        <w:jc w:val="left"/>
        <w:rPr>
          <w:rFonts w:ascii="仿宋_GB2312" w:eastAsia="仿宋_GB2312" w:hAnsi="仿宋"/>
          <w:sz w:val="28"/>
          <w:szCs w:val="28"/>
        </w:rPr>
      </w:pPr>
      <w:r>
        <w:rPr>
          <w:rFonts w:ascii="仿宋_GB2312" w:eastAsia="仿宋_GB2312" w:hAnsi="仿宋" w:hint="eastAsia"/>
          <w:sz w:val="28"/>
          <w:szCs w:val="28"/>
        </w:rPr>
        <w:t>法定代表人或授权代理人（签名）：</w:t>
      </w:r>
    </w:p>
    <w:p w14:paraId="582D2AF5" w14:textId="77777777" w:rsidR="00DD05D3" w:rsidRDefault="00000000">
      <w:pPr>
        <w:autoSpaceDE w:val="0"/>
        <w:autoSpaceDN w:val="0"/>
        <w:adjustRightInd w:val="0"/>
        <w:spacing w:line="440" w:lineRule="exact"/>
        <w:ind w:firstLineChars="1600" w:firstLine="4480"/>
        <w:rPr>
          <w:rFonts w:ascii="仿宋_GB2312" w:eastAsia="仿宋_GB2312" w:hAnsi="仿宋"/>
          <w:sz w:val="28"/>
          <w:szCs w:val="28"/>
        </w:rPr>
      </w:pPr>
      <w:r>
        <w:rPr>
          <w:rFonts w:ascii="仿宋_GB2312" w:eastAsia="仿宋_GB2312" w:hAnsi="仿宋" w:hint="eastAsia"/>
          <w:sz w:val="28"/>
          <w:szCs w:val="28"/>
        </w:rPr>
        <w:t xml:space="preserve">日 </w:t>
      </w:r>
      <w:r>
        <w:rPr>
          <w:rFonts w:ascii="仿宋_GB2312" w:eastAsia="仿宋_GB2312" w:hAnsi="仿宋"/>
          <w:sz w:val="28"/>
          <w:szCs w:val="28"/>
        </w:rPr>
        <w:t xml:space="preserve">  </w:t>
      </w:r>
      <w:r>
        <w:rPr>
          <w:rFonts w:ascii="仿宋_GB2312" w:eastAsia="仿宋_GB2312" w:hAnsi="仿宋" w:hint="eastAsia"/>
          <w:sz w:val="28"/>
          <w:szCs w:val="28"/>
        </w:rPr>
        <w:t xml:space="preserve">期： </w:t>
      </w:r>
      <w:r>
        <w:rPr>
          <w:rFonts w:ascii="仿宋_GB2312" w:eastAsia="仿宋_GB2312" w:hAnsi="仿宋"/>
          <w:sz w:val="28"/>
          <w:szCs w:val="28"/>
        </w:rPr>
        <w:t xml:space="preserve">  </w:t>
      </w:r>
      <w:r>
        <w:rPr>
          <w:rFonts w:ascii="仿宋_GB2312" w:eastAsia="仿宋_GB2312" w:hAnsi="仿宋" w:hint="eastAsia"/>
          <w:sz w:val="28"/>
          <w:szCs w:val="28"/>
        </w:rPr>
        <w:t xml:space="preserve">年 </w:t>
      </w:r>
      <w:r>
        <w:rPr>
          <w:rFonts w:ascii="仿宋_GB2312" w:eastAsia="仿宋_GB2312" w:hAnsi="仿宋"/>
          <w:sz w:val="28"/>
          <w:szCs w:val="28"/>
        </w:rPr>
        <w:t xml:space="preserve"> </w:t>
      </w:r>
      <w:r>
        <w:rPr>
          <w:rFonts w:ascii="仿宋_GB2312" w:eastAsia="仿宋_GB2312" w:hAnsi="仿宋" w:hint="eastAsia"/>
          <w:sz w:val="28"/>
          <w:szCs w:val="28"/>
        </w:rPr>
        <w:t xml:space="preserve"> 月 </w:t>
      </w:r>
      <w:r>
        <w:rPr>
          <w:rFonts w:ascii="仿宋_GB2312" w:eastAsia="仿宋_GB2312" w:hAnsi="仿宋"/>
          <w:sz w:val="28"/>
          <w:szCs w:val="28"/>
        </w:rPr>
        <w:t xml:space="preserve"> </w:t>
      </w:r>
      <w:r>
        <w:rPr>
          <w:rFonts w:ascii="仿宋_GB2312" w:eastAsia="仿宋_GB2312" w:hAnsi="仿宋" w:hint="eastAsia"/>
          <w:sz w:val="28"/>
          <w:szCs w:val="28"/>
        </w:rPr>
        <w:t xml:space="preserve"> 日</w:t>
      </w:r>
      <w:r>
        <w:rPr>
          <w:rFonts w:ascii="仿宋_GB2312" w:eastAsia="仿宋_GB2312" w:hAnsi="仿宋"/>
          <w:sz w:val="28"/>
          <w:szCs w:val="28"/>
        </w:rPr>
        <w:br w:type="page"/>
      </w:r>
    </w:p>
    <w:p w14:paraId="57D5EB1E" w14:textId="77777777" w:rsidR="00DD05D3" w:rsidRDefault="00DD05D3">
      <w:pPr>
        <w:autoSpaceDE w:val="0"/>
        <w:autoSpaceDN w:val="0"/>
        <w:adjustRightInd w:val="0"/>
        <w:spacing w:line="440" w:lineRule="exact"/>
        <w:ind w:firstLineChars="1600" w:firstLine="4480"/>
        <w:rPr>
          <w:rFonts w:ascii="仿宋_GB2312" w:eastAsia="仿宋_GB2312" w:hAnsi="仿宋"/>
          <w:sz w:val="28"/>
          <w:szCs w:val="28"/>
        </w:rPr>
        <w:sectPr w:rsidR="00DD05D3" w:rsidSect="00F951FA">
          <w:footerReference w:type="even" r:id="rId9"/>
          <w:footerReference w:type="default" r:id="rId10"/>
          <w:endnotePr>
            <w:numFmt w:val="decimal"/>
            <w:numStart w:val="0"/>
          </w:endnotePr>
          <w:pgSz w:w="11907" w:h="16840"/>
          <w:pgMar w:top="1134" w:right="1361" w:bottom="1474" w:left="1361" w:header="851" w:footer="992" w:gutter="0"/>
          <w:cols w:space="425"/>
        </w:sectPr>
      </w:pPr>
    </w:p>
    <w:tbl>
      <w:tblPr>
        <w:tblW w:w="14267" w:type="dxa"/>
        <w:tblLook w:val="04A0" w:firstRow="1" w:lastRow="0" w:firstColumn="1" w:lastColumn="0" w:noHBand="0" w:noVBand="1"/>
      </w:tblPr>
      <w:tblGrid>
        <w:gridCol w:w="986"/>
        <w:gridCol w:w="394"/>
        <w:gridCol w:w="377"/>
        <w:gridCol w:w="945"/>
        <w:gridCol w:w="1221"/>
        <w:gridCol w:w="1221"/>
        <w:gridCol w:w="1225"/>
        <w:gridCol w:w="1136"/>
        <w:gridCol w:w="1132"/>
        <w:gridCol w:w="1234"/>
        <w:gridCol w:w="1200"/>
        <w:gridCol w:w="1522"/>
        <w:gridCol w:w="1674"/>
      </w:tblGrid>
      <w:tr w:rsidR="00DD05D3" w14:paraId="41A6950B" w14:textId="77777777">
        <w:trPr>
          <w:trHeight w:val="20"/>
        </w:trPr>
        <w:tc>
          <w:tcPr>
            <w:tcW w:w="14267" w:type="dxa"/>
            <w:gridSpan w:val="13"/>
            <w:tcBorders>
              <w:top w:val="nil"/>
              <w:left w:val="nil"/>
              <w:bottom w:val="single" w:sz="4" w:space="0" w:color="auto"/>
              <w:right w:val="nil"/>
            </w:tcBorders>
            <w:shd w:val="clear" w:color="auto" w:fill="auto"/>
            <w:noWrap/>
            <w:vAlign w:val="center"/>
          </w:tcPr>
          <w:p w14:paraId="44A9D03D" w14:textId="77777777" w:rsidR="00DD05D3" w:rsidRDefault="00000000">
            <w:pPr>
              <w:widowControl/>
              <w:jc w:val="center"/>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lastRenderedPageBreak/>
              <w:t>中粮屯河番茄有限公司番茄采收机处置资产清单</w:t>
            </w:r>
          </w:p>
        </w:tc>
      </w:tr>
      <w:tr w:rsidR="00DD05D3" w14:paraId="776B843B"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2EB09B8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资产型号</w:t>
            </w:r>
          </w:p>
        </w:tc>
        <w:tc>
          <w:tcPr>
            <w:tcW w:w="394" w:type="dxa"/>
            <w:tcBorders>
              <w:top w:val="nil"/>
              <w:left w:val="nil"/>
              <w:bottom w:val="single" w:sz="4" w:space="0" w:color="auto"/>
              <w:right w:val="single" w:sz="4" w:space="0" w:color="auto"/>
            </w:tcBorders>
            <w:shd w:val="clear" w:color="auto" w:fill="auto"/>
            <w:vAlign w:val="center"/>
          </w:tcPr>
          <w:p w14:paraId="484AEC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数量</w:t>
            </w:r>
          </w:p>
        </w:tc>
        <w:tc>
          <w:tcPr>
            <w:tcW w:w="377" w:type="dxa"/>
            <w:tcBorders>
              <w:top w:val="nil"/>
              <w:left w:val="nil"/>
              <w:bottom w:val="single" w:sz="4" w:space="0" w:color="auto"/>
              <w:right w:val="single" w:sz="4" w:space="0" w:color="auto"/>
            </w:tcBorders>
            <w:shd w:val="clear" w:color="auto" w:fill="auto"/>
            <w:vAlign w:val="center"/>
          </w:tcPr>
          <w:p w14:paraId="7D6374A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单位</w:t>
            </w:r>
          </w:p>
        </w:tc>
        <w:tc>
          <w:tcPr>
            <w:tcW w:w="945" w:type="dxa"/>
            <w:tcBorders>
              <w:top w:val="nil"/>
              <w:left w:val="nil"/>
              <w:bottom w:val="single" w:sz="4" w:space="0" w:color="auto"/>
              <w:right w:val="single" w:sz="4" w:space="0" w:color="auto"/>
            </w:tcBorders>
            <w:shd w:val="clear" w:color="auto" w:fill="auto"/>
            <w:vAlign w:val="center"/>
          </w:tcPr>
          <w:p w14:paraId="6B7F516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资本化日期</w:t>
            </w:r>
          </w:p>
        </w:tc>
        <w:tc>
          <w:tcPr>
            <w:tcW w:w="1221" w:type="dxa"/>
            <w:tcBorders>
              <w:top w:val="nil"/>
              <w:left w:val="nil"/>
              <w:bottom w:val="single" w:sz="4" w:space="0" w:color="auto"/>
              <w:right w:val="single" w:sz="4" w:space="0" w:color="auto"/>
            </w:tcBorders>
            <w:shd w:val="clear" w:color="auto" w:fill="auto"/>
            <w:vAlign w:val="center"/>
          </w:tcPr>
          <w:p w14:paraId="0E61FC4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原值（含税）</w:t>
            </w:r>
          </w:p>
        </w:tc>
        <w:tc>
          <w:tcPr>
            <w:tcW w:w="1221" w:type="dxa"/>
            <w:tcBorders>
              <w:top w:val="nil"/>
              <w:left w:val="nil"/>
              <w:bottom w:val="single" w:sz="4" w:space="0" w:color="auto"/>
              <w:right w:val="single" w:sz="4" w:space="0" w:color="auto"/>
            </w:tcBorders>
            <w:shd w:val="clear" w:color="auto" w:fill="auto"/>
            <w:vAlign w:val="center"/>
          </w:tcPr>
          <w:p w14:paraId="601854B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原值</w:t>
            </w:r>
            <w:r>
              <w:rPr>
                <w:rFonts w:eastAsia="仿宋_GB2312"/>
                <w:color w:val="000000"/>
                <w:kern w:val="0"/>
                <w:sz w:val="16"/>
                <w:szCs w:val="16"/>
              </w:rPr>
              <w:br/>
            </w:r>
            <w:r>
              <w:rPr>
                <w:rFonts w:eastAsia="仿宋_GB2312"/>
                <w:color w:val="000000"/>
                <w:kern w:val="0"/>
                <w:sz w:val="16"/>
                <w:szCs w:val="16"/>
              </w:rPr>
              <w:t>（不含税）</w:t>
            </w:r>
          </w:p>
        </w:tc>
        <w:tc>
          <w:tcPr>
            <w:tcW w:w="1225" w:type="dxa"/>
            <w:tcBorders>
              <w:top w:val="nil"/>
              <w:left w:val="nil"/>
              <w:bottom w:val="single" w:sz="4" w:space="0" w:color="auto"/>
              <w:right w:val="single" w:sz="4" w:space="0" w:color="auto"/>
            </w:tcBorders>
            <w:shd w:val="clear" w:color="auto" w:fill="auto"/>
            <w:vAlign w:val="center"/>
          </w:tcPr>
          <w:p w14:paraId="20769BF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累计折旧</w:t>
            </w:r>
          </w:p>
        </w:tc>
        <w:tc>
          <w:tcPr>
            <w:tcW w:w="1136" w:type="dxa"/>
            <w:tcBorders>
              <w:top w:val="nil"/>
              <w:left w:val="nil"/>
              <w:bottom w:val="single" w:sz="4" w:space="0" w:color="auto"/>
              <w:right w:val="single" w:sz="4" w:space="0" w:color="auto"/>
            </w:tcBorders>
            <w:shd w:val="clear" w:color="auto" w:fill="auto"/>
            <w:vAlign w:val="center"/>
          </w:tcPr>
          <w:p w14:paraId="01492D8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净值（含税）</w:t>
            </w:r>
          </w:p>
        </w:tc>
        <w:tc>
          <w:tcPr>
            <w:tcW w:w="1132" w:type="dxa"/>
            <w:tcBorders>
              <w:top w:val="nil"/>
              <w:left w:val="nil"/>
              <w:bottom w:val="single" w:sz="4" w:space="0" w:color="auto"/>
              <w:right w:val="single" w:sz="4" w:space="0" w:color="auto"/>
            </w:tcBorders>
            <w:shd w:val="clear" w:color="auto" w:fill="auto"/>
            <w:vAlign w:val="center"/>
          </w:tcPr>
          <w:p w14:paraId="6F63E6E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净值</w:t>
            </w:r>
            <w:r>
              <w:rPr>
                <w:rFonts w:eastAsia="仿宋_GB2312"/>
                <w:color w:val="000000"/>
                <w:kern w:val="0"/>
                <w:sz w:val="16"/>
                <w:szCs w:val="16"/>
              </w:rPr>
              <w:br/>
            </w:r>
            <w:r>
              <w:rPr>
                <w:rFonts w:eastAsia="仿宋_GB2312"/>
                <w:color w:val="000000"/>
                <w:kern w:val="0"/>
                <w:sz w:val="16"/>
                <w:szCs w:val="16"/>
              </w:rPr>
              <w:t>（不含税）</w:t>
            </w:r>
          </w:p>
        </w:tc>
        <w:tc>
          <w:tcPr>
            <w:tcW w:w="1234" w:type="dxa"/>
            <w:tcBorders>
              <w:top w:val="nil"/>
              <w:left w:val="nil"/>
              <w:bottom w:val="single" w:sz="4" w:space="0" w:color="auto"/>
              <w:right w:val="single" w:sz="4" w:space="0" w:color="auto"/>
            </w:tcBorders>
            <w:shd w:val="clear" w:color="auto" w:fill="auto"/>
            <w:vAlign w:val="center"/>
          </w:tcPr>
          <w:p w14:paraId="669F51B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净额（含税）</w:t>
            </w:r>
          </w:p>
        </w:tc>
        <w:tc>
          <w:tcPr>
            <w:tcW w:w="1200" w:type="dxa"/>
            <w:tcBorders>
              <w:top w:val="nil"/>
              <w:left w:val="nil"/>
              <w:bottom w:val="single" w:sz="4" w:space="0" w:color="auto"/>
              <w:right w:val="single" w:sz="4" w:space="0" w:color="auto"/>
            </w:tcBorders>
            <w:shd w:val="clear" w:color="auto" w:fill="auto"/>
            <w:vAlign w:val="center"/>
          </w:tcPr>
          <w:p w14:paraId="090DC3D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净额</w:t>
            </w:r>
            <w:r>
              <w:rPr>
                <w:rFonts w:eastAsia="仿宋_GB2312"/>
                <w:color w:val="000000"/>
                <w:kern w:val="0"/>
                <w:sz w:val="16"/>
                <w:szCs w:val="16"/>
              </w:rPr>
              <w:br/>
            </w:r>
            <w:r>
              <w:rPr>
                <w:rFonts w:eastAsia="仿宋_GB2312"/>
                <w:color w:val="000000"/>
                <w:kern w:val="0"/>
                <w:sz w:val="16"/>
                <w:szCs w:val="16"/>
              </w:rPr>
              <w:t>（不含税）</w:t>
            </w:r>
          </w:p>
        </w:tc>
        <w:tc>
          <w:tcPr>
            <w:tcW w:w="1522" w:type="dxa"/>
            <w:tcBorders>
              <w:top w:val="nil"/>
              <w:left w:val="nil"/>
              <w:bottom w:val="single" w:sz="4" w:space="0" w:color="auto"/>
              <w:right w:val="single" w:sz="4" w:space="0" w:color="auto"/>
            </w:tcBorders>
            <w:shd w:val="clear" w:color="auto" w:fill="auto"/>
            <w:vAlign w:val="center"/>
          </w:tcPr>
          <w:p w14:paraId="701F3FC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资产权属</w:t>
            </w:r>
          </w:p>
        </w:tc>
        <w:tc>
          <w:tcPr>
            <w:tcW w:w="1674" w:type="dxa"/>
            <w:tcBorders>
              <w:top w:val="nil"/>
              <w:left w:val="nil"/>
              <w:bottom w:val="single" w:sz="4" w:space="0" w:color="auto"/>
              <w:right w:val="single" w:sz="4" w:space="0" w:color="auto"/>
            </w:tcBorders>
            <w:shd w:val="clear" w:color="auto" w:fill="auto"/>
            <w:vAlign w:val="center"/>
          </w:tcPr>
          <w:p w14:paraId="79DEE7B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实物所在地</w:t>
            </w:r>
          </w:p>
        </w:tc>
      </w:tr>
      <w:tr w:rsidR="00DD05D3" w14:paraId="1D947649"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72BCD347"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510230C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3 </w:t>
            </w:r>
          </w:p>
        </w:tc>
        <w:tc>
          <w:tcPr>
            <w:tcW w:w="377" w:type="dxa"/>
            <w:tcBorders>
              <w:top w:val="nil"/>
              <w:left w:val="nil"/>
              <w:bottom w:val="single" w:sz="4" w:space="0" w:color="auto"/>
              <w:right w:val="single" w:sz="4" w:space="0" w:color="auto"/>
            </w:tcBorders>
            <w:shd w:val="clear" w:color="auto" w:fill="auto"/>
            <w:vAlign w:val="center"/>
          </w:tcPr>
          <w:p w14:paraId="5C15D7A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4CFECC3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2009/8/26</w:t>
            </w:r>
          </w:p>
        </w:tc>
        <w:tc>
          <w:tcPr>
            <w:tcW w:w="1221" w:type="dxa"/>
            <w:tcBorders>
              <w:top w:val="nil"/>
              <w:left w:val="nil"/>
              <w:bottom w:val="single" w:sz="4" w:space="0" w:color="auto"/>
              <w:right w:val="single" w:sz="4" w:space="0" w:color="auto"/>
            </w:tcBorders>
            <w:shd w:val="clear" w:color="auto" w:fill="auto"/>
            <w:vAlign w:val="center"/>
          </w:tcPr>
          <w:p w14:paraId="65EDAD8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1" w:type="dxa"/>
            <w:tcBorders>
              <w:top w:val="nil"/>
              <w:left w:val="nil"/>
              <w:bottom w:val="single" w:sz="4" w:space="0" w:color="auto"/>
              <w:right w:val="single" w:sz="4" w:space="0" w:color="auto"/>
            </w:tcBorders>
            <w:shd w:val="clear" w:color="auto" w:fill="auto"/>
            <w:vAlign w:val="center"/>
          </w:tcPr>
          <w:p w14:paraId="6A25FEE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1,883,518.71</w:t>
            </w:r>
          </w:p>
        </w:tc>
        <w:tc>
          <w:tcPr>
            <w:tcW w:w="1225" w:type="dxa"/>
            <w:tcBorders>
              <w:top w:val="nil"/>
              <w:left w:val="nil"/>
              <w:bottom w:val="single" w:sz="4" w:space="0" w:color="auto"/>
              <w:right w:val="single" w:sz="4" w:space="0" w:color="auto"/>
            </w:tcBorders>
            <w:shd w:val="clear" w:color="auto" w:fill="auto"/>
            <w:vAlign w:val="center"/>
          </w:tcPr>
          <w:p w14:paraId="4EB2053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2,524,787.19</w:t>
            </w:r>
          </w:p>
        </w:tc>
        <w:tc>
          <w:tcPr>
            <w:tcW w:w="1136" w:type="dxa"/>
            <w:tcBorders>
              <w:top w:val="nil"/>
              <w:left w:val="nil"/>
              <w:bottom w:val="single" w:sz="4" w:space="0" w:color="auto"/>
              <w:right w:val="single" w:sz="4" w:space="0" w:color="auto"/>
            </w:tcBorders>
            <w:shd w:val="clear" w:color="auto" w:fill="auto"/>
            <w:vAlign w:val="center"/>
          </w:tcPr>
          <w:p w14:paraId="1E7E17F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132" w:type="dxa"/>
            <w:tcBorders>
              <w:top w:val="nil"/>
              <w:left w:val="nil"/>
              <w:bottom w:val="single" w:sz="4" w:space="0" w:color="auto"/>
              <w:right w:val="single" w:sz="4" w:space="0" w:color="auto"/>
            </w:tcBorders>
            <w:shd w:val="clear" w:color="auto" w:fill="auto"/>
            <w:vAlign w:val="center"/>
          </w:tcPr>
          <w:p w14:paraId="666B5A6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391750.59</w:t>
            </w:r>
          </w:p>
        </w:tc>
        <w:tc>
          <w:tcPr>
            <w:tcW w:w="1234" w:type="dxa"/>
            <w:tcBorders>
              <w:top w:val="nil"/>
              <w:left w:val="nil"/>
              <w:bottom w:val="single" w:sz="4" w:space="0" w:color="auto"/>
              <w:right w:val="single" w:sz="4" w:space="0" w:color="auto"/>
            </w:tcBorders>
            <w:shd w:val="clear" w:color="auto" w:fill="auto"/>
            <w:vAlign w:val="center"/>
          </w:tcPr>
          <w:p w14:paraId="3F77967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tcPr>
          <w:p w14:paraId="69D4B29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391750.59</w:t>
            </w:r>
          </w:p>
        </w:tc>
        <w:tc>
          <w:tcPr>
            <w:tcW w:w="1522" w:type="dxa"/>
            <w:tcBorders>
              <w:top w:val="nil"/>
              <w:left w:val="nil"/>
              <w:bottom w:val="single" w:sz="4" w:space="0" w:color="auto"/>
              <w:right w:val="single" w:sz="4" w:space="0" w:color="auto"/>
            </w:tcBorders>
            <w:shd w:val="clear" w:color="auto" w:fill="auto"/>
            <w:vAlign w:val="center"/>
          </w:tcPr>
          <w:p w14:paraId="1FD436C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中粮屯河乌苏番茄制品有限公司</w:t>
            </w:r>
          </w:p>
        </w:tc>
        <w:tc>
          <w:tcPr>
            <w:tcW w:w="1674" w:type="dxa"/>
            <w:tcBorders>
              <w:top w:val="nil"/>
              <w:left w:val="nil"/>
              <w:bottom w:val="single" w:sz="4" w:space="0" w:color="auto"/>
              <w:right w:val="single" w:sz="4" w:space="0" w:color="auto"/>
            </w:tcBorders>
            <w:shd w:val="clear" w:color="auto" w:fill="auto"/>
            <w:vAlign w:val="center"/>
          </w:tcPr>
          <w:p w14:paraId="2B4553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新疆乌苏市番茄公司</w:t>
            </w:r>
          </w:p>
        </w:tc>
      </w:tr>
      <w:tr w:rsidR="00DD05D3" w14:paraId="47AD63A5"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638A83F1"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noWrap/>
            <w:vAlign w:val="center"/>
          </w:tcPr>
          <w:p w14:paraId="53F4A1F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4 </w:t>
            </w:r>
          </w:p>
        </w:tc>
        <w:tc>
          <w:tcPr>
            <w:tcW w:w="377" w:type="dxa"/>
            <w:tcBorders>
              <w:top w:val="nil"/>
              <w:left w:val="nil"/>
              <w:bottom w:val="single" w:sz="4" w:space="0" w:color="auto"/>
              <w:right w:val="single" w:sz="4" w:space="0" w:color="auto"/>
            </w:tcBorders>
            <w:shd w:val="clear" w:color="auto" w:fill="auto"/>
            <w:vAlign w:val="center"/>
          </w:tcPr>
          <w:p w14:paraId="6AF5A23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6C5E22D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2009/8/26</w:t>
            </w:r>
          </w:p>
        </w:tc>
        <w:tc>
          <w:tcPr>
            <w:tcW w:w="1221" w:type="dxa"/>
            <w:tcBorders>
              <w:top w:val="nil"/>
              <w:left w:val="nil"/>
              <w:bottom w:val="single" w:sz="4" w:space="0" w:color="auto"/>
              <w:right w:val="single" w:sz="4" w:space="0" w:color="auto"/>
            </w:tcBorders>
            <w:shd w:val="clear" w:color="auto" w:fill="auto"/>
            <w:noWrap/>
            <w:vAlign w:val="center"/>
          </w:tcPr>
          <w:p w14:paraId="726BE89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1" w:type="dxa"/>
            <w:tcBorders>
              <w:top w:val="nil"/>
              <w:left w:val="nil"/>
              <w:bottom w:val="single" w:sz="4" w:space="0" w:color="auto"/>
              <w:right w:val="single" w:sz="4" w:space="0" w:color="auto"/>
            </w:tcBorders>
            <w:shd w:val="clear" w:color="auto" w:fill="auto"/>
            <w:noWrap/>
            <w:vAlign w:val="center"/>
          </w:tcPr>
          <w:p w14:paraId="30C81D7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2511358.27</w:t>
            </w:r>
          </w:p>
        </w:tc>
        <w:tc>
          <w:tcPr>
            <w:tcW w:w="1225" w:type="dxa"/>
            <w:tcBorders>
              <w:top w:val="nil"/>
              <w:left w:val="nil"/>
              <w:bottom w:val="single" w:sz="4" w:space="0" w:color="auto"/>
              <w:right w:val="single" w:sz="4" w:space="0" w:color="auto"/>
            </w:tcBorders>
            <w:shd w:val="clear" w:color="auto" w:fill="auto"/>
            <w:noWrap/>
            <w:vAlign w:val="center"/>
          </w:tcPr>
          <w:p w14:paraId="081F21E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3366382.91</w:t>
            </w:r>
          </w:p>
        </w:tc>
        <w:tc>
          <w:tcPr>
            <w:tcW w:w="1136" w:type="dxa"/>
            <w:tcBorders>
              <w:top w:val="nil"/>
              <w:left w:val="nil"/>
              <w:bottom w:val="single" w:sz="4" w:space="0" w:color="auto"/>
              <w:right w:val="single" w:sz="4" w:space="0" w:color="auto"/>
            </w:tcBorders>
            <w:shd w:val="clear" w:color="auto" w:fill="auto"/>
            <w:noWrap/>
            <w:vAlign w:val="center"/>
          </w:tcPr>
          <w:p w14:paraId="2D64027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132" w:type="dxa"/>
            <w:tcBorders>
              <w:top w:val="nil"/>
              <w:left w:val="nil"/>
              <w:bottom w:val="single" w:sz="4" w:space="0" w:color="auto"/>
              <w:right w:val="single" w:sz="4" w:space="0" w:color="auto"/>
            </w:tcBorders>
            <w:shd w:val="clear" w:color="auto" w:fill="auto"/>
            <w:noWrap/>
            <w:vAlign w:val="center"/>
          </w:tcPr>
          <w:p w14:paraId="70C06D5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522334.13</w:t>
            </w:r>
          </w:p>
        </w:tc>
        <w:tc>
          <w:tcPr>
            <w:tcW w:w="1234" w:type="dxa"/>
            <w:tcBorders>
              <w:top w:val="nil"/>
              <w:left w:val="nil"/>
              <w:bottom w:val="single" w:sz="4" w:space="0" w:color="auto"/>
              <w:right w:val="single" w:sz="4" w:space="0" w:color="auto"/>
            </w:tcBorders>
            <w:shd w:val="clear" w:color="auto" w:fill="auto"/>
            <w:noWrap/>
            <w:vAlign w:val="center"/>
          </w:tcPr>
          <w:p w14:paraId="2130A7E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2A74E2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522334.1</w:t>
            </w:r>
            <w:r>
              <w:rPr>
                <w:rFonts w:eastAsia="仿宋_GB2312" w:hint="eastAsia"/>
                <w:color w:val="000000"/>
                <w:kern w:val="0"/>
                <w:sz w:val="16"/>
                <w:szCs w:val="16"/>
              </w:rPr>
              <w:t>2</w:t>
            </w: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476EB95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中粮屯河乌苏番茄制品有限公司</w:t>
            </w:r>
          </w:p>
        </w:tc>
        <w:tc>
          <w:tcPr>
            <w:tcW w:w="1674" w:type="dxa"/>
            <w:tcBorders>
              <w:top w:val="nil"/>
              <w:left w:val="nil"/>
              <w:bottom w:val="single" w:sz="4" w:space="0" w:color="auto"/>
              <w:right w:val="single" w:sz="4" w:space="0" w:color="auto"/>
            </w:tcBorders>
            <w:shd w:val="clear" w:color="auto" w:fill="auto"/>
            <w:vAlign w:val="center"/>
          </w:tcPr>
          <w:p w14:paraId="7DC9F44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内蒙古临河番茄公司</w:t>
            </w:r>
          </w:p>
        </w:tc>
      </w:tr>
      <w:tr w:rsidR="00DD05D3" w14:paraId="121CE72E"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61D4839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noWrap/>
            <w:vAlign w:val="center"/>
          </w:tcPr>
          <w:p w14:paraId="30C8F8B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6 </w:t>
            </w:r>
          </w:p>
        </w:tc>
        <w:tc>
          <w:tcPr>
            <w:tcW w:w="377" w:type="dxa"/>
            <w:tcBorders>
              <w:top w:val="nil"/>
              <w:left w:val="nil"/>
              <w:bottom w:val="single" w:sz="4" w:space="0" w:color="auto"/>
              <w:right w:val="single" w:sz="4" w:space="0" w:color="auto"/>
            </w:tcBorders>
            <w:shd w:val="clear" w:color="auto" w:fill="auto"/>
            <w:vAlign w:val="center"/>
          </w:tcPr>
          <w:p w14:paraId="28FB766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51FA1E0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035F508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1" w:type="dxa"/>
            <w:tcBorders>
              <w:top w:val="nil"/>
              <w:left w:val="nil"/>
              <w:bottom w:val="single" w:sz="4" w:space="0" w:color="auto"/>
              <w:right w:val="single" w:sz="4" w:space="0" w:color="auto"/>
            </w:tcBorders>
            <w:shd w:val="clear" w:color="auto" w:fill="auto"/>
            <w:noWrap/>
            <w:vAlign w:val="center"/>
          </w:tcPr>
          <w:p w14:paraId="7AA2392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8789753.96</w:t>
            </w:r>
          </w:p>
        </w:tc>
        <w:tc>
          <w:tcPr>
            <w:tcW w:w="1225" w:type="dxa"/>
            <w:tcBorders>
              <w:top w:val="nil"/>
              <w:left w:val="nil"/>
              <w:bottom w:val="single" w:sz="4" w:space="0" w:color="auto"/>
              <w:right w:val="single" w:sz="4" w:space="0" w:color="auto"/>
            </w:tcBorders>
            <w:shd w:val="clear" w:color="auto" w:fill="auto"/>
            <w:noWrap/>
            <w:vAlign w:val="center"/>
          </w:tcPr>
          <w:p w14:paraId="3C7706F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6429619.427</w:t>
            </w:r>
          </w:p>
        </w:tc>
        <w:tc>
          <w:tcPr>
            <w:tcW w:w="1136" w:type="dxa"/>
            <w:tcBorders>
              <w:top w:val="nil"/>
              <w:left w:val="nil"/>
              <w:bottom w:val="single" w:sz="4" w:space="0" w:color="auto"/>
              <w:right w:val="single" w:sz="4" w:space="0" w:color="auto"/>
            </w:tcBorders>
            <w:shd w:val="clear" w:color="auto" w:fill="auto"/>
            <w:noWrap/>
            <w:vAlign w:val="center"/>
          </w:tcPr>
          <w:p w14:paraId="3D526F4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132" w:type="dxa"/>
            <w:tcBorders>
              <w:top w:val="nil"/>
              <w:left w:val="nil"/>
              <w:bottom w:val="single" w:sz="4" w:space="0" w:color="auto"/>
              <w:right w:val="single" w:sz="4" w:space="0" w:color="auto"/>
            </w:tcBorders>
            <w:shd w:val="clear" w:color="auto" w:fill="auto"/>
            <w:noWrap/>
            <w:vAlign w:val="center"/>
          </w:tcPr>
          <w:p w14:paraId="1E837F7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120000</w:t>
            </w:r>
          </w:p>
        </w:tc>
        <w:tc>
          <w:tcPr>
            <w:tcW w:w="1234" w:type="dxa"/>
            <w:tcBorders>
              <w:top w:val="nil"/>
              <w:left w:val="nil"/>
              <w:bottom w:val="single" w:sz="4" w:space="0" w:color="auto"/>
              <w:right w:val="single" w:sz="4" w:space="0" w:color="auto"/>
            </w:tcBorders>
            <w:shd w:val="clear" w:color="auto" w:fill="auto"/>
            <w:noWrap/>
            <w:vAlign w:val="center"/>
          </w:tcPr>
          <w:p w14:paraId="35BE949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B56FE7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120000</w:t>
            </w: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036D93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中粮屯河乌苏番茄制品有限公司</w:t>
            </w:r>
          </w:p>
        </w:tc>
        <w:tc>
          <w:tcPr>
            <w:tcW w:w="1674" w:type="dxa"/>
            <w:tcBorders>
              <w:top w:val="nil"/>
              <w:left w:val="nil"/>
              <w:bottom w:val="single" w:sz="4" w:space="0" w:color="auto"/>
              <w:right w:val="single" w:sz="4" w:space="0" w:color="auto"/>
            </w:tcBorders>
            <w:shd w:val="clear" w:color="auto" w:fill="auto"/>
            <w:vAlign w:val="center"/>
          </w:tcPr>
          <w:p w14:paraId="1DB3B46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新疆乌苏市番茄公司</w:t>
            </w:r>
          </w:p>
        </w:tc>
      </w:tr>
      <w:tr w:rsidR="00DD05D3" w14:paraId="0B3F494C"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79DD8AA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noWrap/>
            <w:vAlign w:val="center"/>
          </w:tcPr>
          <w:p w14:paraId="431E0D2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3 </w:t>
            </w:r>
          </w:p>
        </w:tc>
        <w:tc>
          <w:tcPr>
            <w:tcW w:w="377" w:type="dxa"/>
            <w:tcBorders>
              <w:top w:val="nil"/>
              <w:left w:val="nil"/>
              <w:bottom w:val="single" w:sz="4" w:space="0" w:color="auto"/>
              <w:right w:val="single" w:sz="4" w:space="0" w:color="auto"/>
            </w:tcBorders>
            <w:shd w:val="clear" w:color="auto" w:fill="auto"/>
            <w:vAlign w:val="center"/>
          </w:tcPr>
          <w:p w14:paraId="72EC5AC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70635F8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2F55ADB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1" w:type="dxa"/>
            <w:tcBorders>
              <w:top w:val="nil"/>
              <w:left w:val="nil"/>
              <w:bottom w:val="single" w:sz="4" w:space="0" w:color="auto"/>
              <w:right w:val="single" w:sz="4" w:space="0" w:color="auto"/>
            </w:tcBorders>
            <w:shd w:val="clear" w:color="auto" w:fill="auto"/>
            <w:noWrap/>
            <w:vAlign w:val="center"/>
          </w:tcPr>
          <w:p w14:paraId="04F62B5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4394876.98</w:t>
            </w:r>
          </w:p>
        </w:tc>
        <w:tc>
          <w:tcPr>
            <w:tcW w:w="1225" w:type="dxa"/>
            <w:tcBorders>
              <w:top w:val="nil"/>
              <w:left w:val="nil"/>
              <w:bottom w:val="single" w:sz="4" w:space="0" w:color="auto"/>
              <w:right w:val="single" w:sz="4" w:space="0" w:color="auto"/>
            </w:tcBorders>
            <w:shd w:val="clear" w:color="auto" w:fill="auto"/>
            <w:noWrap/>
            <w:vAlign w:val="center"/>
          </w:tcPr>
          <w:p w14:paraId="72E849C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3214809.713</w:t>
            </w:r>
          </w:p>
        </w:tc>
        <w:tc>
          <w:tcPr>
            <w:tcW w:w="1136" w:type="dxa"/>
            <w:tcBorders>
              <w:top w:val="nil"/>
              <w:left w:val="nil"/>
              <w:bottom w:val="single" w:sz="4" w:space="0" w:color="auto"/>
              <w:right w:val="single" w:sz="4" w:space="0" w:color="auto"/>
            </w:tcBorders>
            <w:shd w:val="clear" w:color="auto" w:fill="auto"/>
            <w:noWrap/>
            <w:vAlign w:val="center"/>
          </w:tcPr>
          <w:p w14:paraId="5462DCC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132" w:type="dxa"/>
            <w:tcBorders>
              <w:top w:val="nil"/>
              <w:left w:val="nil"/>
              <w:bottom w:val="single" w:sz="4" w:space="0" w:color="auto"/>
              <w:right w:val="single" w:sz="4" w:space="0" w:color="auto"/>
            </w:tcBorders>
            <w:shd w:val="clear" w:color="auto" w:fill="auto"/>
            <w:noWrap/>
            <w:vAlign w:val="center"/>
          </w:tcPr>
          <w:p w14:paraId="6FBC08B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60000</w:t>
            </w:r>
          </w:p>
        </w:tc>
        <w:tc>
          <w:tcPr>
            <w:tcW w:w="1234" w:type="dxa"/>
            <w:tcBorders>
              <w:top w:val="nil"/>
              <w:left w:val="nil"/>
              <w:bottom w:val="single" w:sz="4" w:space="0" w:color="auto"/>
              <w:right w:val="single" w:sz="4" w:space="0" w:color="auto"/>
            </w:tcBorders>
            <w:shd w:val="clear" w:color="auto" w:fill="auto"/>
            <w:noWrap/>
            <w:vAlign w:val="center"/>
          </w:tcPr>
          <w:p w14:paraId="1BA7598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E2366D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60000</w:t>
            </w: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2F2D20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中粮屯河乌苏番茄制品有限公司</w:t>
            </w:r>
          </w:p>
        </w:tc>
        <w:tc>
          <w:tcPr>
            <w:tcW w:w="1674" w:type="dxa"/>
            <w:tcBorders>
              <w:top w:val="nil"/>
              <w:left w:val="nil"/>
              <w:bottom w:val="single" w:sz="4" w:space="0" w:color="auto"/>
              <w:right w:val="single" w:sz="4" w:space="0" w:color="auto"/>
            </w:tcBorders>
            <w:shd w:val="clear" w:color="auto" w:fill="auto"/>
            <w:vAlign w:val="center"/>
          </w:tcPr>
          <w:p w14:paraId="7137F85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内蒙古河套番茄公司</w:t>
            </w:r>
          </w:p>
        </w:tc>
      </w:tr>
      <w:tr w:rsidR="00DD05D3" w14:paraId="1EB5222F"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15EBAFDE"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noWrap/>
            <w:vAlign w:val="center"/>
          </w:tcPr>
          <w:p w14:paraId="0DC6A786"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19158B4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6A8D2D8F"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4519B013" w14:textId="77777777" w:rsidR="00DD05D3" w:rsidRDefault="00000000">
            <w:pPr>
              <w:widowControl/>
              <w:jc w:val="center"/>
              <w:rPr>
                <w:rFonts w:eastAsia="仿宋_GB2312"/>
                <w:kern w:val="0"/>
                <w:sz w:val="16"/>
                <w:szCs w:val="16"/>
              </w:rPr>
            </w:pPr>
            <w:r>
              <w:rPr>
                <w:rFonts w:eastAsia="仿宋_GB2312"/>
                <w:kern w:val="0"/>
                <w:sz w:val="16"/>
                <w:szCs w:val="16"/>
              </w:rPr>
              <w:t>1,456,321.25</w:t>
            </w:r>
          </w:p>
        </w:tc>
        <w:tc>
          <w:tcPr>
            <w:tcW w:w="1221" w:type="dxa"/>
            <w:tcBorders>
              <w:top w:val="nil"/>
              <w:left w:val="nil"/>
              <w:bottom w:val="single" w:sz="4" w:space="0" w:color="auto"/>
              <w:right w:val="single" w:sz="4" w:space="0" w:color="auto"/>
            </w:tcBorders>
            <w:shd w:val="clear" w:color="auto" w:fill="auto"/>
            <w:vAlign w:val="center"/>
          </w:tcPr>
          <w:p w14:paraId="05849CA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4B7B4F2C" w14:textId="77777777" w:rsidR="00DD05D3" w:rsidRDefault="00000000">
            <w:pPr>
              <w:widowControl/>
              <w:jc w:val="center"/>
              <w:rPr>
                <w:rFonts w:eastAsia="仿宋_GB2312"/>
                <w:kern w:val="0"/>
                <w:sz w:val="16"/>
                <w:szCs w:val="16"/>
              </w:rPr>
            </w:pPr>
            <w:r>
              <w:rPr>
                <w:rFonts w:eastAsia="仿宋_GB2312"/>
                <w:kern w:val="0"/>
                <w:sz w:val="16"/>
                <w:szCs w:val="16"/>
              </w:rPr>
              <w:t>1,023,012.30</w:t>
            </w:r>
          </w:p>
        </w:tc>
        <w:tc>
          <w:tcPr>
            <w:tcW w:w="1136" w:type="dxa"/>
            <w:tcBorders>
              <w:top w:val="nil"/>
              <w:left w:val="nil"/>
              <w:bottom w:val="single" w:sz="4" w:space="0" w:color="auto"/>
              <w:right w:val="single" w:sz="4" w:space="0" w:color="auto"/>
            </w:tcBorders>
            <w:shd w:val="clear" w:color="auto" w:fill="auto"/>
            <w:vAlign w:val="center"/>
          </w:tcPr>
          <w:p w14:paraId="549918E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433,308.95</w:t>
            </w:r>
          </w:p>
        </w:tc>
        <w:tc>
          <w:tcPr>
            <w:tcW w:w="1132" w:type="dxa"/>
            <w:tcBorders>
              <w:top w:val="nil"/>
              <w:left w:val="nil"/>
              <w:bottom w:val="single" w:sz="4" w:space="0" w:color="auto"/>
              <w:right w:val="single" w:sz="4" w:space="0" w:color="auto"/>
            </w:tcBorders>
            <w:shd w:val="clear" w:color="auto" w:fill="auto"/>
            <w:vAlign w:val="center"/>
          </w:tcPr>
          <w:p w14:paraId="105D78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6CF378ED" w14:textId="77777777" w:rsidR="00DD05D3" w:rsidRDefault="00000000">
            <w:pPr>
              <w:widowControl/>
              <w:jc w:val="center"/>
              <w:rPr>
                <w:rFonts w:eastAsia="仿宋_GB2312"/>
                <w:kern w:val="0"/>
                <w:sz w:val="16"/>
                <w:szCs w:val="16"/>
              </w:rPr>
            </w:pPr>
            <w:r>
              <w:rPr>
                <w:rFonts w:eastAsia="仿宋_GB2312"/>
                <w:kern w:val="0"/>
                <w:sz w:val="16"/>
                <w:szCs w:val="16"/>
              </w:rPr>
              <w:t>96,801.24</w:t>
            </w:r>
          </w:p>
        </w:tc>
        <w:tc>
          <w:tcPr>
            <w:tcW w:w="1200" w:type="dxa"/>
            <w:tcBorders>
              <w:top w:val="nil"/>
              <w:left w:val="nil"/>
              <w:bottom w:val="single" w:sz="4" w:space="0" w:color="auto"/>
              <w:right w:val="single" w:sz="4" w:space="0" w:color="auto"/>
            </w:tcBorders>
            <w:shd w:val="clear" w:color="auto" w:fill="auto"/>
            <w:vAlign w:val="center"/>
          </w:tcPr>
          <w:p w14:paraId="5372FB7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7D26805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4917521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1A509372"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25ED3925"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noWrap/>
            <w:vAlign w:val="center"/>
          </w:tcPr>
          <w:p w14:paraId="18B612A4"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1BF5DB0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41E0268F"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4F340A53" w14:textId="77777777" w:rsidR="00DD05D3" w:rsidRDefault="00000000">
            <w:pPr>
              <w:widowControl/>
              <w:jc w:val="center"/>
              <w:rPr>
                <w:rFonts w:eastAsia="仿宋_GB2312"/>
                <w:kern w:val="0"/>
                <w:sz w:val="16"/>
                <w:szCs w:val="16"/>
              </w:rPr>
            </w:pPr>
            <w:r>
              <w:rPr>
                <w:rFonts w:eastAsia="仿宋_GB2312"/>
                <w:kern w:val="0"/>
                <w:sz w:val="16"/>
                <w:szCs w:val="16"/>
              </w:rPr>
              <w:t>1,456,321.25</w:t>
            </w:r>
          </w:p>
        </w:tc>
        <w:tc>
          <w:tcPr>
            <w:tcW w:w="1221" w:type="dxa"/>
            <w:tcBorders>
              <w:top w:val="nil"/>
              <w:left w:val="nil"/>
              <w:bottom w:val="single" w:sz="4" w:space="0" w:color="auto"/>
              <w:right w:val="single" w:sz="4" w:space="0" w:color="auto"/>
            </w:tcBorders>
            <w:shd w:val="clear" w:color="auto" w:fill="auto"/>
            <w:noWrap/>
            <w:vAlign w:val="center"/>
          </w:tcPr>
          <w:p w14:paraId="1A7CEBD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45708134" w14:textId="77777777" w:rsidR="00DD05D3" w:rsidRDefault="00000000">
            <w:pPr>
              <w:widowControl/>
              <w:jc w:val="center"/>
              <w:rPr>
                <w:rFonts w:eastAsia="仿宋_GB2312"/>
                <w:kern w:val="0"/>
                <w:sz w:val="16"/>
                <w:szCs w:val="16"/>
              </w:rPr>
            </w:pPr>
            <w:r>
              <w:rPr>
                <w:rFonts w:eastAsia="仿宋_GB2312"/>
                <w:kern w:val="0"/>
                <w:sz w:val="16"/>
                <w:szCs w:val="16"/>
              </w:rPr>
              <w:t>1,023,012.30</w:t>
            </w:r>
          </w:p>
        </w:tc>
        <w:tc>
          <w:tcPr>
            <w:tcW w:w="1136" w:type="dxa"/>
            <w:tcBorders>
              <w:top w:val="nil"/>
              <w:left w:val="nil"/>
              <w:bottom w:val="single" w:sz="4" w:space="0" w:color="auto"/>
              <w:right w:val="single" w:sz="4" w:space="0" w:color="auto"/>
            </w:tcBorders>
            <w:shd w:val="clear" w:color="auto" w:fill="auto"/>
            <w:vAlign w:val="center"/>
          </w:tcPr>
          <w:p w14:paraId="0819898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433,308.95</w:t>
            </w:r>
          </w:p>
        </w:tc>
        <w:tc>
          <w:tcPr>
            <w:tcW w:w="1132" w:type="dxa"/>
            <w:tcBorders>
              <w:top w:val="nil"/>
              <w:left w:val="nil"/>
              <w:bottom w:val="single" w:sz="4" w:space="0" w:color="auto"/>
              <w:right w:val="single" w:sz="4" w:space="0" w:color="auto"/>
            </w:tcBorders>
            <w:shd w:val="clear" w:color="auto" w:fill="auto"/>
            <w:noWrap/>
            <w:vAlign w:val="center"/>
          </w:tcPr>
          <w:p w14:paraId="56BDA72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44C27C54" w14:textId="77777777" w:rsidR="00DD05D3" w:rsidRDefault="00000000">
            <w:pPr>
              <w:widowControl/>
              <w:jc w:val="center"/>
              <w:rPr>
                <w:rFonts w:eastAsia="仿宋_GB2312"/>
                <w:kern w:val="0"/>
                <w:sz w:val="16"/>
                <w:szCs w:val="16"/>
              </w:rPr>
            </w:pPr>
            <w:r>
              <w:rPr>
                <w:rFonts w:eastAsia="仿宋_GB2312"/>
                <w:kern w:val="0"/>
                <w:sz w:val="16"/>
                <w:szCs w:val="16"/>
              </w:rPr>
              <w:t>96,801.24</w:t>
            </w:r>
          </w:p>
        </w:tc>
        <w:tc>
          <w:tcPr>
            <w:tcW w:w="1200" w:type="dxa"/>
            <w:tcBorders>
              <w:top w:val="nil"/>
              <w:left w:val="nil"/>
              <w:bottom w:val="single" w:sz="4" w:space="0" w:color="auto"/>
              <w:right w:val="single" w:sz="4" w:space="0" w:color="auto"/>
            </w:tcBorders>
            <w:shd w:val="clear" w:color="auto" w:fill="auto"/>
            <w:noWrap/>
            <w:vAlign w:val="center"/>
          </w:tcPr>
          <w:p w14:paraId="7428715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4E90F3B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29E3917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7D78A622"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203530A4"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noWrap/>
            <w:vAlign w:val="center"/>
          </w:tcPr>
          <w:p w14:paraId="3397CE35"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61CE9DC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4E886D15"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62CD8D87" w14:textId="77777777" w:rsidR="00DD05D3" w:rsidRDefault="00000000">
            <w:pPr>
              <w:widowControl/>
              <w:jc w:val="center"/>
              <w:rPr>
                <w:rFonts w:eastAsia="仿宋_GB2312"/>
                <w:kern w:val="0"/>
                <w:sz w:val="16"/>
                <w:szCs w:val="16"/>
              </w:rPr>
            </w:pPr>
            <w:r>
              <w:rPr>
                <w:rFonts w:eastAsia="仿宋_GB2312"/>
                <w:kern w:val="0"/>
                <w:sz w:val="16"/>
                <w:szCs w:val="16"/>
              </w:rPr>
              <w:t>1,456,321.26</w:t>
            </w:r>
          </w:p>
        </w:tc>
        <w:tc>
          <w:tcPr>
            <w:tcW w:w="1221" w:type="dxa"/>
            <w:tcBorders>
              <w:top w:val="nil"/>
              <w:left w:val="nil"/>
              <w:bottom w:val="single" w:sz="4" w:space="0" w:color="auto"/>
              <w:right w:val="single" w:sz="4" w:space="0" w:color="auto"/>
            </w:tcBorders>
            <w:shd w:val="clear" w:color="auto" w:fill="auto"/>
            <w:noWrap/>
            <w:vAlign w:val="center"/>
          </w:tcPr>
          <w:p w14:paraId="02BB582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6831770E" w14:textId="77777777" w:rsidR="00DD05D3" w:rsidRDefault="00000000">
            <w:pPr>
              <w:widowControl/>
              <w:jc w:val="center"/>
              <w:rPr>
                <w:rFonts w:eastAsia="仿宋_GB2312"/>
                <w:kern w:val="0"/>
                <w:sz w:val="16"/>
                <w:szCs w:val="16"/>
              </w:rPr>
            </w:pPr>
            <w:r>
              <w:rPr>
                <w:rFonts w:eastAsia="仿宋_GB2312"/>
                <w:kern w:val="0"/>
                <w:sz w:val="16"/>
                <w:szCs w:val="16"/>
              </w:rPr>
              <w:t>1,023,012.31</w:t>
            </w:r>
          </w:p>
        </w:tc>
        <w:tc>
          <w:tcPr>
            <w:tcW w:w="1136" w:type="dxa"/>
            <w:tcBorders>
              <w:top w:val="nil"/>
              <w:left w:val="nil"/>
              <w:bottom w:val="single" w:sz="4" w:space="0" w:color="auto"/>
              <w:right w:val="single" w:sz="4" w:space="0" w:color="auto"/>
            </w:tcBorders>
            <w:shd w:val="clear" w:color="auto" w:fill="auto"/>
            <w:vAlign w:val="center"/>
          </w:tcPr>
          <w:p w14:paraId="4CB1385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433,308.95</w:t>
            </w:r>
          </w:p>
        </w:tc>
        <w:tc>
          <w:tcPr>
            <w:tcW w:w="1132" w:type="dxa"/>
            <w:tcBorders>
              <w:top w:val="nil"/>
              <w:left w:val="nil"/>
              <w:bottom w:val="single" w:sz="4" w:space="0" w:color="auto"/>
              <w:right w:val="single" w:sz="4" w:space="0" w:color="auto"/>
            </w:tcBorders>
            <w:shd w:val="clear" w:color="auto" w:fill="auto"/>
            <w:noWrap/>
            <w:vAlign w:val="center"/>
          </w:tcPr>
          <w:p w14:paraId="45CB53C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245A8C0F" w14:textId="77777777" w:rsidR="00DD05D3" w:rsidRDefault="00000000">
            <w:pPr>
              <w:widowControl/>
              <w:jc w:val="center"/>
              <w:rPr>
                <w:rFonts w:eastAsia="仿宋_GB2312"/>
                <w:kern w:val="0"/>
                <w:sz w:val="16"/>
                <w:szCs w:val="16"/>
              </w:rPr>
            </w:pPr>
            <w:r>
              <w:rPr>
                <w:rFonts w:eastAsia="仿宋_GB2312"/>
                <w:kern w:val="0"/>
                <w:sz w:val="16"/>
                <w:szCs w:val="16"/>
              </w:rPr>
              <w:t>96,801.24</w:t>
            </w:r>
          </w:p>
        </w:tc>
        <w:tc>
          <w:tcPr>
            <w:tcW w:w="1200" w:type="dxa"/>
            <w:tcBorders>
              <w:top w:val="nil"/>
              <w:left w:val="nil"/>
              <w:bottom w:val="single" w:sz="4" w:space="0" w:color="auto"/>
              <w:right w:val="single" w:sz="4" w:space="0" w:color="auto"/>
            </w:tcBorders>
            <w:shd w:val="clear" w:color="auto" w:fill="auto"/>
            <w:noWrap/>
            <w:vAlign w:val="center"/>
          </w:tcPr>
          <w:p w14:paraId="40BBD1D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006E46B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219C1FB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0CFD23EF"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188A7415"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noWrap/>
            <w:vAlign w:val="center"/>
          </w:tcPr>
          <w:p w14:paraId="1293FFF4"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2CF019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6A7BEDEA"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2F632CD5" w14:textId="77777777" w:rsidR="00DD05D3" w:rsidRDefault="00000000">
            <w:pPr>
              <w:widowControl/>
              <w:jc w:val="center"/>
              <w:rPr>
                <w:rFonts w:eastAsia="仿宋_GB2312"/>
                <w:kern w:val="0"/>
                <w:sz w:val="16"/>
                <w:szCs w:val="16"/>
              </w:rPr>
            </w:pPr>
            <w:r>
              <w:rPr>
                <w:rFonts w:eastAsia="仿宋_GB2312"/>
                <w:kern w:val="0"/>
                <w:sz w:val="16"/>
                <w:szCs w:val="16"/>
              </w:rPr>
              <w:t>1,456,321.26</w:t>
            </w:r>
          </w:p>
        </w:tc>
        <w:tc>
          <w:tcPr>
            <w:tcW w:w="1221" w:type="dxa"/>
            <w:tcBorders>
              <w:top w:val="nil"/>
              <w:left w:val="nil"/>
              <w:bottom w:val="single" w:sz="4" w:space="0" w:color="auto"/>
              <w:right w:val="single" w:sz="4" w:space="0" w:color="auto"/>
            </w:tcBorders>
            <w:shd w:val="clear" w:color="auto" w:fill="auto"/>
            <w:noWrap/>
            <w:vAlign w:val="center"/>
          </w:tcPr>
          <w:p w14:paraId="0ABBC6C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60C50972" w14:textId="77777777" w:rsidR="00DD05D3" w:rsidRDefault="00000000">
            <w:pPr>
              <w:widowControl/>
              <w:jc w:val="center"/>
              <w:rPr>
                <w:rFonts w:eastAsia="仿宋_GB2312"/>
                <w:kern w:val="0"/>
                <w:sz w:val="16"/>
                <w:szCs w:val="16"/>
              </w:rPr>
            </w:pPr>
            <w:r>
              <w:rPr>
                <w:rFonts w:eastAsia="仿宋_GB2312"/>
                <w:kern w:val="0"/>
                <w:sz w:val="16"/>
                <w:szCs w:val="16"/>
              </w:rPr>
              <w:t>1,023,012.31</w:t>
            </w:r>
          </w:p>
        </w:tc>
        <w:tc>
          <w:tcPr>
            <w:tcW w:w="1136" w:type="dxa"/>
            <w:tcBorders>
              <w:top w:val="nil"/>
              <w:left w:val="nil"/>
              <w:bottom w:val="single" w:sz="4" w:space="0" w:color="auto"/>
              <w:right w:val="single" w:sz="4" w:space="0" w:color="auto"/>
            </w:tcBorders>
            <w:shd w:val="clear" w:color="auto" w:fill="auto"/>
            <w:vAlign w:val="center"/>
          </w:tcPr>
          <w:p w14:paraId="020835C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433,308.95</w:t>
            </w:r>
          </w:p>
        </w:tc>
        <w:tc>
          <w:tcPr>
            <w:tcW w:w="1132" w:type="dxa"/>
            <w:tcBorders>
              <w:top w:val="nil"/>
              <w:left w:val="nil"/>
              <w:bottom w:val="single" w:sz="4" w:space="0" w:color="auto"/>
              <w:right w:val="single" w:sz="4" w:space="0" w:color="auto"/>
            </w:tcBorders>
            <w:shd w:val="clear" w:color="auto" w:fill="auto"/>
            <w:noWrap/>
            <w:vAlign w:val="center"/>
          </w:tcPr>
          <w:p w14:paraId="1002F0B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5BD8D6B9" w14:textId="77777777" w:rsidR="00DD05D3" w:rsidRDefault="00000000">
            <w:pPr>
              <w:widowControl/>
              <w:jc w:val="center"/>
              <w:rPr>
                <w:rFonts w:eastAsia="仿宋_GB2312"/>
                <w:kern w:val="0"/>
                <w:sz w:val="16"/>
                <w:szCs w:val="16"/>
              </w:rPr>
            </w:pPr>
            <w:r>
              <w:rPr>
                <w:rFonts w:eastAsia="仿宋_GB2312"/>
                <w:kern w:val="0"/>
                <w:sz w:val="16"/>
                <w:szCs w:val="16"/>
              </w:rPr>
              <w:t>96,801.24</w:t>
            </w:r>
          </w:p>
        </w:tc>
        <w:tc>
          <w:tcPr>
            <w:tcW w:w="1200" w:type="dxa"/>
            <w:tcBorders>
              <w:top w:val="nil"/>
              <w:left w:val="nil"/>
              <w:bottom w:val="single" w:sz="4" w:space="0" w:color="auto"/>
              <w:right w:val="single" w:sz="4" w:space="0" w:color="auto"/>
            </w:tcBorders>
            <w:shd w:val="clear" w:color="auto" w:fill="auto"/>
            <w:noWrap/>
            <w:vAlign w:val="center"/>
          </w:tcPr>
          <w:p w14:paraId="28B263E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5EB06A7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30F047B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4D5E4537"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66584E7B"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noWrap/>
            <w:vAlign w:val="center"/>
          </w:tcPr>
          <w:p w14:paraId="64C7A989" w14:textId="77777777" w:rsidR="00DD05D3" w:rsidRDefault="00000000">
            <w:pPr>
              <w:widowControl/>
              <w:jc w:val="center"/>
              <w:rPr>
                <w:rFonts w:eastAsia="仿宋_GB2312"/>
                <w:kern w:val="0"/>
                <w:sz w:val="16"/>
                <w:szCs w:val="16"/>
              </w:rPr>
            </w:pPr>
            <w:r>
              <w:rPr>
                <w:rFonts w:eastAsia="仿宋_GB2312"/>
                <w:kern w:val="0"/>
                <w:sz w:val="16"/>
                <w:szCs w:val="16"/>
              </w:rPr>
              <w:t xml:space="preserve">6 </w:t>
            </w:r>
          </w:p>
        </w:tc>
        <w:tc>
          <w:tcPr>
            <w:tcW w:w="377" w:type="dxa"/>
            <w:tcBorders>
              <w:top w:val="nil"/>
              <w:left w:val="nil"/>
              <w:bottom w:val="single" w:sz="4" w:space="0" w:color="auto"/>
              <w:right w:val="single" w:sz="4" w:space="0" w:color="auto"/>
            </w:tcBorders>
            <w:shd w:val="clear" w:color="auto" w:fill="auto"/>
            <w:vAlign w:val="center"/>
          </w:tcPr>
          <w:p w14:paraId="5ABFD95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0D01C004"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17301207" w14:textId="77777777" w:rsidR="00DD05D3" w:rsidRDefault="00000000">
            <w:pPr>
              <w:widowControl/>
              <w:jc w:val="center"/>
              <w:rPr>
                <w:rFonts w:eastAsia="仿宋_GB2312"/>
                <w:kern w:val="0"/>
                <w:sz w:val="16"/>
                <w:szCs w:val="16"/>
              </w:rPr>
            </w:pPr>
            <w:r>
              <w:rPr>
                <w:rFonts w:eastAsia="仿宋_GB2312"/>
                <w:kern w:val="0"/>
                <w:sz w:val="16"/>
                <w:szCs w:val="16"/>
              </w:rPr>
              <w:t>8,805,999.90</w:t>
            </w:r>
          </w:p>
        </w:tc>
        <w:tc>
          <w:tcPr>
            <w:tcW w:w="1221" w:type="dxa"/>
            <w:tcBorders>
              <w:top w:val="nil"/>
              <w:left w:val="nil"/>
              <w:bottom w:val="single" w:sz="4" w:space="0" w:color="auto"/>
              <w:right w:val="single" w:sz="4" w:space="0" w:color="auto"/>
            </w:tcBorders>
            <w:shd w:val="clear" w:color="auto" w:fill="auto"/>
            <w:noWrap/>
            <w:vAlign w:val="center"/>
          </w:tcPr>
          <w:p w14:paraId="2A304F5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1A608A4F" w14:textId="77777777" w:rsidR="00DD05D3" w:rsidRDefault="00000000">
            <w:pPr>
              <w:widowControl/>
              <w:jc w:val="center"/>
              <w:rPr>
                <w:rFonts w:eastAsia="仿宋_GB2312"/>
                <w:kern w:val="0"/>
                <w:sz w:val="16"/>
                <w:szCs w:val="16"/>
              </w:rPr>
            </w:pPr>
            <w:r>
              <w:rPr>
                <w:rFonts w:eastAsia="仿宋_GB2312"/>
                <w:kern w:val="0"/>
                <w:sz w:val="16"/>
                <w:szCs w:val="16"/>
              </w:rPr>
              <w:t>5,863,861.64</w:t>
            </w:r>
          </w:p>
        </w:tc>
        <w:tc>
          <w:tcPr>
            <w:tcW w:w="1136" w:type="dxa"/>
            <w:tcBorders>
              <w:top w:val="nil"/>
              <w:left w:val="nil"/>
              <w:bottom w:val="single" w:sz="4" w:space="0" w:color="auto"/>
              <w:right w:val="single" w:sz="4" w:space="0" w:color="auto"/>
            </w:tcBorders>
            <w:shd w:val="clear" w:color="auto" w:fill="auto"/>
            <w:vAlign w:val="center"/>
          </w:tcPr>
          <w:p w14:paraId="04A6BA0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2,942,138.26</w:t>
            </w:r>
          </w:p>
        </w:tc>
        <w:tc>
          <w:tcPr>
            <w:tcW w:w="1132" w:type="dxa"/>
            <w:tcBorders>
              <w:top w:val="nil"/>
              <w:left w:val="nil"/>
              <w:bottom w:val="single" w:sz="4" w:space="0" w:color="auto"/>
              <w:right w:val="single" w:sz="4" w:space="0" w:color="auto"/>
            </w:tcBorders>
            <w:shd w:val="clear" w:color="auto" w:fill="auto"/>
            <w:noWrap/>
            <w:vAlign w:val="center"/>
          </w:tcPr>
          <w:p w14:paraId="0B3BD41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11447AFB" w14:textId="77777777" w:rsidR="00DD05D3" w:rsidRDefault="00000000">
            <w:pPr>
              <w:widowControl/>
              <w:jc w:val="center"/>
              <w:rPr>
                <w:rFonts w:eastAsia="仿宋_GB2312"/>
                <w:kern w:val="0"/>
                <w:sz w:val="16"/>
                <w:szCs w:val="16"/>
              </w:rPr>
            </w:pPr>
            <w:r>
              <w:rPr>
                <w:rFonts w:eastAsia="仿宋_GB2312"/>
                <w:kern w:val="0"/>
                <w:sz w:val="16"/>
                <w:szCs w:val="16"/>
              </w:rPr>
              <w:t>625,707.11</w:t>
            </w:r>
          </w:p>
        </w:tc>
        <w:tc>
          <w:tcPr>
            <w:tcW w:w="1200" w:type="dxa"/>
            <w:tcBorders>
              <w:top w:val="nil"/>
              <w:left w:val="nil"/>
              <w:bottom w:val="single" w:sz="4" w:space="0" w:color="auto"/>
              <w:right w:val="single" w:sz="4" w:space="0" w:color="auto"/>
            </w:tcBorders>
            <w:shd w:val="clear" w:color="auto" w:fill="auto"/>
            <w:noWrap/>
            <w:vAlign w:val="center"/>
          </w:tcPr>
          <w:p w14:paraId="0B2EB5F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1A089DB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5796C05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234A309B"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349226DF"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noWrap/>
            <w:vAlign w:val="center"/>
          </w:tcPr>
          <w:p w14:paraId="65EA1552" w14:textId="77777777" w:rsidR="00DD05D3" w:rsidRDefault="00000000">
            <w:pPr>
              <w:widowControl/>
              <w:jc w:val="center"/>
              <w:rPr>
                <w:rFonts w:eastAsia="仿宋_GB2312"/>
                <w:kern w:val="0"/>
                <w:sz w:val="16"/>
                <w:szCs w:val="16"/>
              </w:rPr>
            </w:pPr>
            <w:r>
              <w:rPr>
                <w:rFonts w:eastAsia="仿宋_GB2312"/>
                <w:kern w:val="0"/>
                <w:sz w:val="16"/>
                <w:szCs w:val="16"/>
              </w:rPr>
              <w:t xml:space="preserve">2 </w:t>
            </w:r>
          </w:p>
        </w:tc>
        <w:tc>
          <w:tcPr>
            <w:tcW w:w="377" w:type="dxa"/>
            <w:tcBorders>
              <w:top w:val="nil"/>
              <w:left w:val="nil"/>
              <w:bottom w:val="single" w:sz="4" w:space="0" w:color="auto"/>
              <w:right w:val="single" w:sz="4" w:space="0" w:color="auto"/>
            </w:tcBorders>
            <w:shd w:val="clear" w:color="auto" w:fill="auto"/>
            <w:vAlign w:val="center"/>
          </w:tcPr>
          <w:p w14:paraId="6040E2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3441F26E"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60FE408C" w14:textId="77777777" w:rsidR="00DD05D3" w:rsidRDefault="00000000">
            <w:pPr>
              <w:widowControl/>
              <w:jc w:val="center"/>
              <w:rPr>
                <w:rFonts w:eastAsia="仿宋_GB2312"/>
                <w:kern w:val="0"/>
                <w:sz w:val="16"/>
                <w:szCs w:val="16"/>
              </w:rPr>
            </w:pPr>
            <w:r>
              <w:rPr>
                <w:rFonts w:eastAsia="仿宋_GB2312"/>
                <w:kern w:val="0"/>
                <w:sz w:val="16"/>
                <w:szCs w:val="16"/>
              </w:rPr>
              <w:t>2,880,187.86</w:t>
            </w:r>
          </w:p>
        </w:tc>
        <w:tc>
          <w:tcPr>
            <w:tcW w:w="1221" w:type="dxa"/>
            <w:tcBorders>
              <w:top w:val="nil"/>
              <w:left w:val="nil"/>
              <w:bottom w:val="single" w:sz="4" w:space="0" w:color="auto"/>
              <w:right w:val="single" w:sz="4" w:space="0" w:color="auto"/>
            </w:tcBorders>
            <w:shd w:val="clear" w:color="auto" w:fill="auto"/>
            <w:noWrap/>
            <w:vAlign w:val="center"/>
          </w:tcPr>
          <w:p w14:paraId="14FF2BD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1C4220BD" w14:textId="77777777" w:rsidR="00DD05D3" w:rsidRDefault="00000000">
            <w:pPr>
              <w:widowControl/>
              <w:jc w:val="center"/>
              <w:rPr>
                <w:rFonts w:eastAsia="仿宋_GB2312"/>
                <w:kern w:val="0"/>
                <w:sz w:val="16"/>
                <w:szCs w:val="16"/>
              </w:rPr>
            </w:pPr>
            <w:r>
              <w:rPr>
                <w:rFonts w:eastAsia="仿宋_GB2312"/>
                <w:kern w:val="0"/>
                <w:sz w:val="16"/>
                <w:szCs w:val="16"/>
              </w:rPr>
              <w:t>1,977,006.31</w:t>
            </w:r>
          </w:p>
        </w:tc>
        <w:tc>
          <w:tcPr>
            <w:tcW w:w="1136" w:type="dxa"/>
            <w:tcBorders>
              <w:top w:val="nil"/>
              <w:left w:val="nil"/>
              <w:bottom w:val="single" w:sz="4" w:space="0" w:color="auto"/>
              <w:right w:val="single" w:sz="4" w:space="0" w:color="auto"/>
            </w:tcBorders>
            <w:shd w:val="clear" w:color="auto" w:fill="auto"/>
            <w:vAlign w:val="center"/>
          </w:tcPr>
          <w:p w14:paraId="2FEEC4A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903,181.55</w:t>
            </w:r>
          </w:p>
        </w:tc>
        <w:tc>
          <w:tcPr>
            <w:tcW w:w="1132" w:type="dxa"/>
            <w:tcBorders>
              <w:top w:val="nil"/>
              <w:left w:val="nil"/>
              <w:bottom w:val="single" w:sz="4" w:space="0" w:color="auto"/>
              <w:right w:val="single" w:sz="4" w:space="0" w:color="auto"/>
            </w:tcBorders>
            <w:shd w:val="clear" w:color="auto" w:fill="auto"/>
            <w:noWrap/>
            <w:vAlign w:val="center"/>
          </w:tcPr>
          <w:p w14:paraId="75FA49C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1DEC2EDB" w14:textId="77777777" w:rsidR="00DD05D3" w:rsidRDefault="00000000">
            <w:pPr>
              <w:widowControl/>
              <w:jc w:val="center"/>
              <w:rPr>
                <w:rFonts w:eastAsia="仿宋_GB2312"/>
                <w:kern w:val="0"/>
                <w:sz w:val="16"/>
                <w:szCs w:val="16"/>
              </w:rPr>
            </w:pPr>
            <w:r>
              <w:rPr>
                <w:rFonts w:eastAsia="仿宋_GB2312"/>
                <w:kern w:val="0"/>
                <w:sz w:val="16"/>
                <w:szCs w:val="16"/>
              </w:rPr>
              <w:t>193,539.14</w:t>
            </w:r>
          </w:p>
        </w:tc>
        <w:tc>
          <w:tcPr>
            <w:tcW w:w="1200" w:type="dxa"/>
            <w:tcBorders>
              <w:top w:val="nil"/>
              <w:left w:val="nil"/>
              <w:bottom w:val="single" w:sz="4" w:space="0" w:color="auto"/>
              <w:right w:val="single" w:sz="4" w:space="0" w:color="auto"/>
            </w:tcBorders>
            <w:shd w:val="clear" w:color="auto" w:fill="auto"/>
            <w:noWrap/>
            <w:vAlign w:val="center"/>
          </w:tcPr>
          <w:p w14:paraId="08CE54D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6E986D7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68ABD65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4733C2C6"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703766D9"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noWrap/>
            <w:vAlign w:val="center"/>
          </w:tcPr>
          <w:p w14:paraId="18718A0C"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6C9A18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1046E0EF" w14:textId="77777777" w:rsidR="00DD05D3" w:rsidRDefault="00000000">
            <w:pPr>
              <w:widowControl/>
              <w:jc w:val="center"/>
              <w:rPr>
                <w:rFonts w:eastAsia="仿宋_GB2312"/>
                <w:kern w:val="0"/>
                <w:sz w:val="16"/>
                <w:szCs w:val="16"/>
              </w:rPr>
            </w:pPr>
            <w:r>
              <w:rPr>
                <w:rFonts w:eastAsia="仿宋_GB2312"/>
                <w:kern w:val="0"/>
                <w:sz w:val="16"/>
                <w:szCs w:val="16"/>
              </w:rPr>
              <w:t>2009/9/1</w:t>
            </w:r>
          </w:p>
        </w:tc>
        <w:tc>
          <w:tcPr>
            <w:tcW w:w="1221" w:type="dxa"/>
            <w:tcBorders>
              <w:top w:val="nil"/>
              <w:left w:val="nil"/>
              <w:bottom w:val="single" w:sz="4" w:space="0" w:color="auto"/>
              <w:right w:val="single" w:sz="4" w:space="0" w:color="auto"/>
            </w:tcBorders>
            <w:shd w:val="clear" w:color="auto" w:fill="auto"/>
            <w:noWrap/>
            <w:vAlign w:val="center"/>
          </w:tcPr>
          <w:p w14:paraId="0A2FF457"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nil"/>
              <w:left w:val="nil"/>
              <w:bottom w:val="single" w:sz="4" w:space="0" w:color="auto"/>
              <w:right w:val="single" w:sz="4" w:space="0" w:color="auto"/>
            </w:tcBorders>
            <w:shd w:val="clear" w:color="auto" w:fill="auto"/>
            <w:noWrap/>
            <w:vAlign w:val="center"/>
          </w:tcPr>
          <w:p w14:paraId="6CBD53F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364B2AEF"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nil"/>
              <w:left w:val="nil"/>
              <w:bottom w:val="single" w:sz="4" w:space="0" w:color="auto"/>
              <w:right w:val="single" w:sz="4" w:space="0" w:color="auto"/>
            </w:tcBorders>
            <w:shd w:val="clear" w:color="auto" w:fill="auto"/>
            <w:vAlign w:val="center"/>
          </w:tcPr>
          <w:p w14:paraId="7CBAE49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nil"/>
              <w:left w:val="nil"/>
              <w:bottom w:val="single" w:sz="4" w:space="0" w:color="auto"/>
              <w:right w:val="single" w:sz="4" w:space="0" w:color="auto"/>
            </w:tcBorders>
            <w:shd w:val="clear" w:color="auto" w:fill="auto"/>
            <w:noWrap/>
            <w:vAlign w:val="center"/>
          </w:tcPr>
          <w:p w14:paraId="28DF956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24733450"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nil"/>
              <w:left w:val="nil"/>
              <w:bottom w:val="single" w:sz="4" w:space="0" w:color="auto"/>
              <w:right w:val="single" w:sz="4" w:space="0" w:color="auto"/>
            </w:tcBorders>
            <w:shd w:val="clear" w:color="auto" w:fill="auto"/>
            <w:noWrap/>
            <w:vAlign w:val="center"/>
          </w:tcPr>
          <w:p w14:paraId="72AA94C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1519E36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1D364CF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3A92DF2D"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27C4095D"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noWrap/>
            <w:vAlign w:val="center"/>
          </w:tcPr>
          <w:p w14:paraId="26A7E9B0"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12BCC18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6E5A3C66"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16CC10C4"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nil"/>
              <w:left w:val="nil"/>
              <w:bottom w:val="single" w:sz="4" w:space="0" w:color="auto"/>
              <w:right w:val="single" w:sz="4" w:space="0" w:color="auto"/>
            </w:tcBorders>
            <w:shd w:val="clear" w:color="auto" w:fill="auto"/>
            <w:noWrap/>
            <w:vAlign w:val="center"/>
          </w:tcPr>
          <w:p w14:paraId="2DABDE7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35830620"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nil"/>
              <w:left w:val="nil"/>
              <w:bottom w:val="single" w:sz="4" w:space="0" w:color="auto"/>
              <w:right w:val="single" w:sz="4" w:space="0" w:color="auto"/>
            </w:tcBorders>
            <w:shd w:val="clear" w:color="auto" w:fill="auto"/>
            <w:vAlign w:val="center"/>
          </w:tcPr>
          <w:p w14:paraId="7E8ED39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nil"/>
              <w:left w:val="nil"/>
              <w:bottom w:val="single" w:sz="4" w:space="0" w:color="auto"/>
              <w:right w:val="single" w:sz="4" w:space="0" w:color="auto"/>
            </w:tcBorders>
            <w:shd w:val="clear" w:color="auto" w:fill="auto"/>
            <w:noWrap/>
            <w:vAlign w:val="center"/>
          </w:tcPr>
          <w:p w14:paraId="48590DA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1B6D4417"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nil"/>
              <w:left w:val="nil"/>
              <w:bottom w:val="single" w:sz="4" w:space="0" w:color="auto"/>
              <w:right w:val="single" w:sz="4" w:space="0" w:color="auto"/>
            </w:tcBorders>
            <w:shd w:val="clear" w:color="auto" w:fill="auto"/>
            <w:noWrap/>
            <w:vAlign w:val="center"/>
          </w:tcPr>
          <w:p w14:paraId="49D9F55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49A5829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6D8FA3F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w:t>
            </w:r>
          </w:p>
        </w:tc>
      </w:tr>
      <w:tr w:rsidR="00DD05D3" w14:paraId="51C51F7D"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89917" w14:textId="77777777" w:rsidR="00DD05D3" w:rsidRDefault="00000000">
            <w:pPr>
              <w:widowControl/>
              <w:jc w:val="center"/>
              <w:rPr>
                <w:rFonts w:eastAsia="仿宋_GB2312"/>
                <w:kern w:val="0"/>
                <w:sz w:val="16"/>
                <w:szCs w:val="16"/>
              </w:rPr>
            </w:pPr>
            <w:r>
              <w:rPr>
                <w:rFonts w:eastAsia="仿宋_GB2312"/>
                <w:kern w:val="0"/>
                <w:sz w:val="16"/>
                <w:szCs w:val="16"/>
              </w:rPr>
              <w:lastRenderedPageBreak/>
              <w:t xml:space="preserve"> MTS350</w:t>
            </w: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5D5BB"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2BC540A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CFDDC"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C28E"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B8F0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C2B9C"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A51CE9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E9B2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2A7B1"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8158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5DCFC3C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6965EF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2BBB2138"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5D362"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single" w:sz="4" w:space="0" w:color="auto"/>
              <w:left w:val="nil"/>
              <w:bottom w:val="single" w:sz="4" w:space="0" w:color="auto"/>
              <w:right w:val="single" w:sz="4" w:space="0" w:color="auto"/>
            </w:tcBorders>
            <w:shd w:val="clear" w:color="auto" w:fill="auto"/>
            <w:noWrap/>
            <w:vAlign w:val="center"/>
          </w:tcPr>
          <w:p w14:paraId="019B0955"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33C1B43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292C17AC"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1B94F778"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3CE6677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6E1CDAAC"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single" w:sz="4" w:space="0" w:color="auto"/>
              <w:left w:val="nil"/>
              <w:bottom w:val="single" w:sz="4" w:space="0" w:color="auto"/>
              <w:right w:val="single" w:sz="4" w:space="0" w:color="auto"/>
            </w:tcBorders>
            <w:shd w:val="clear" w:color="auto" w:fill="auto"/>
            <w:vAlign w:val="center"/>
          </w:tcPr>
          <w:p w14:paraId="63FDD9B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single" w:sz="4" w:space="0" w:color="auto"/>
              <w:left w:val="nil"/>
              <w:bottom w:val="single" w:sz="4" w:space="0" w:color="auto"/>
              <w:right w:val="single" w:sz="4" w:space="0" w:color="auto"/>
            </w:tcBorders>
            <w:shd w:val="clear" w:color="auto" w:fill="auto"/>
            <w:noWrap/>
            <w:vAlign w:val="center"/>
          </w:tcPr>
          <w:p w14:paraId="1C971F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nil"/>
              <w:bottom w:val="single" w:sz="4" w:space="0" w:color="auto"/>
              <w:right w:val="single" w:sz="4" w:space="0" w:color="auto"/>
            </w:tcBorders>
            <w:shd w:val="clear" w:color="auto" w:fill="auto"/>
            <w:noWrap/>
            <w:vAlign w:val="center"/>
          </w:tcPr>
          <w:p w14:paraId="6C93A9F5"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7EC071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nil"/>
              <w:bottom w:val="single" w:sz="4" w:space="0" w:color="auto"/>
              <w:right w:val="single" w:sz="4" w:space="0" w:color="auto"/>
            </w:tcBorders>
            <w:shd w:val="clear" w:color="auto" w:fill="auto"/>
            <w:vAlign w:val="center"/>
          </w:tcPr>
          <w:p w14:paraId="34D8537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6A070E4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64ADBA8D"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44F62501"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noWrap/>
            <w:vAlign w:val="center"/>
          </w:tcPr>
          <w:p w14:paraId="31F67207"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681482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38B95F80"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3A9183D9"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nil"/>
              <w:left w:val="nil"/>
              <w:bottom w:val="single" w:sz="4" w:space="0" w:color="auto"/>
              <w:right w:val="single" w:sz="4" w:space="0" w:color="auto"/>
            </w:tcBorders>
            <w:shd w:val="clear" w:color="auto" w:fill="auto"/>
            <w:noWrap/>
            <w:vAlign w:val="center"/>
          </w:tcPr>
          <w:p w14:paraId="7B7BE73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5B61D21D"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nil"/>
              <w:left w:val="nil"/>
              <w:bottom w:val="single" w:sz="4" w:space="0" w:color="auto"/>
              <w:right w:val="single" w:sz="4" w:space="0" w:color="auto"/>
            </w:tcBorders>
            <w:shd w:val="clear" w:color="auto" w:fill="auto"/>
            <w:vAlign w:val="center"/>
          </w:tcPr>
          <w:p w14:paraId="52C6981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nil"/>
              <w:left w:val="nil"/>
              <w:bottom w:val="single" w:sz="4" w:space="0" w:color="auto"/>
              <w:right w:val="single" w:sz="4" w:space="0" w:color="auto"/>
            </w:tcBorders>
            <w:shd w:val="clear" w:color="auto" w:fill="auto"/>
            <w:noWrap/>
            <w:vAlign w:val="center"/>
          </w:tcPr>
          <w:p w14:paraId="27C5D0B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6AE41FCB"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nil"/>
              <w:left w:val="nil"/>
              <w:bottom w:val="single" w:sz="4" w:space="0" w:color="auto"/>
              <w:right w:val="single" w:sz="4" w:space="0" w:color="auto"/>
            </w:tcBorders>
            <w:shd w:val="clear" w:color="auto" w:fill="auto"/>
            <w:noWrap/>
            <w:vAlign w:val="center"/>
          </w:tcPr>
          <w:p w14:paraId="4CA4948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60E1BFC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4F860D0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4F271964"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77DA8F3B"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noWrap/>
            <w:vAlign w:val="center"/>
          </w:tcPr>
          <w:p w14:paraId="16B5CCBD"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77C1D5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4F7E72AA"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4101B85A"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nil"/>
              <w:left w:val="nil"/>
              <w:bottom w:val="single" w:sz="4" w:space="0" w:color="auto"/>
              <w:right w:val="single" w:sz="4" w:space="0" w:color="auto"/>
            </w:tcBorders>
            <w:shd w:val="clear" w:color="auto" w:fill="auto"/>
            <w:noWrap/>
            <w:vAlign w:val="center"/>
          </w:tcPr>
          <w:p w14:paraId="7A0A314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74126AA7"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nil"/>
              <w:left w:val="nil"/>
              <w:bottom w:val="single" w:sz="4" w:space="0" w:color="auto"/>
              <w:right w:val="single" w:sz="4" w:space="0" w:color="auto"/>
            </w:tcBorders>
            <w:shd w:val="clear" w:color="auto" w:fill="auto"/>
            <w:vAlign w:val="center"/>
          </w:tcPr>
          <w:p w14:paraId="0192897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nil"/>
              <w:left w:val="nil"/>
              <w:bottom w:val="single" w:sz="4" w:space="0" w:color="auto"/>
              <w:right w:val="single" w:sz="4" w:space="0" w:color="auto"/>
            </w:tcBorders>
            <w:shd w:val="clear" w:color="auto" w:fill="auto"/>
            <w:noWrap/>
            <w:vAlign w:val="center"/>
          </w:tcPr>
          <w:p w14:paraId="6DB0A3B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2C85D5F6"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nil"/>
              <w:left w:val="nil"/>
              <w:bottom w:val="single" w:sz="4" w:space="0" w:color="auto"/>
              <w:right w:val="single" w:sz="4" w:space="0" w:color="auto"/>
            </w:tcBorders>
            <w:shd w:val="clear" w:color="auto" w:fill="auto"/>
            <w:noWrap/>
            <w:vAlign w:val="center"/>
          </w:tcPr>
          <w:p w14:paraId="256E170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0B757D0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3549113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208DB0CA"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2A05EF11"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noWrap/>
            <w:vAlign w:val="center"/>
          </w:tcPr>
          <w:p w14:paraId="40B11B91"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657B72F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4BF5B5FC"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2C5358FE"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nil"/>
              <w:left w:val="nil"/>
              <w:bottom w:val="single" w:sz="4" w:space="0" w:color="auto"/>
              <w:right w:val="single" w:sz="4" w:space="0" w:color="auto"/>
            </w:tcBorders>
            <w:shd w:val="clear" w:color="auto" w:fill="auto"/>
            <w:noWrap/>
            <w:vAlign w:val="center"/>
          </w:tcPr>
          <w:p w14:paraId="1489D6F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0707F77B"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nil"/>
              <w:left w:val="nil"/>
              <w:bottom w:val="single" w:sz="4" w:space="0" w:color="auto"/>
              <w:right w:val="single" w:sz="4" w:space="0" w:color="auto"/>
            </w:tcBorders>
            <w:shd w:val="clear" w:color="auto" w:fill="auto"/>
            <w:vAlign w:val="center"/>
          </w:tcPr>
          <w:p w14:paraId="57ADDCE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nil"/>
              <w:left w:val="nil"/>
              <w:bottom w:val="single" w:sz="4" w:space="0" w:color="auto"/>
              <w:right w:val="single" w:sz="4" w:space="0" w:color="auto"/>
            </w:tcBorders>
            <w:shd w:val="clear" w:color="auto" w:fill="auto"/>
            <w:noWrap/>
            <w:vAlign w:val="center"/>
          </w:tcPr>
          <w:p w14:paraId="44019FF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0D623966"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nil"/>
              <w:left w:val="nil"/>
              <w:bottom w:val="single" w:sz="4" w:space="0" w:color="auto"/>
              <w:right w:val="single" w:sz="4" w:space="0" w:color="auto"/>
            </w:tcBorders>
            <w:shd w:val="clear" w:color="auto" w:fill="auto"/>
            <w:noWrap/>
            <w:vAlign w:val="center"/>
          </w:tcPr>
          <w:p w14:paraId="0C40A4C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26FED61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1967073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0C096C04"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76C3F1FF"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noWrap/>
            <w:vAlign w:val="center"/>
          </w:tcPr>
          <w:p w14:paraId="5627C1D1"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4E43444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059EE0A3"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3B1C9153"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nil"/>
              <w:left w:val="nil"/>
              <w:bottom w:val="single" w:sz="4" w:space="0" w:color="auto"/>
              <w:right w:val="single" w:sz="4" w:space="0" w:color="auto"/>
            </w:tcBorders>
            <w:shd w:val="clear" w:color="auto" w:fill="auto"/>
            <w:noWrap/>
            <w:vAlign w:val="center"/>
          </w:tcPr>
          <w:p w14:paraId="51FFFB4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64571892"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nil"/>
              <w:left w:val="nil"/>
              <w:bottom w:val="single" w:sz="4" w:space="0" w:color="auto"/>
              <w:right w:val="single" w:sz="4" w:space="0" w:color="auto"/>
            </w:tcBorders>
            <w:shd w:val="clear" w:color="auto" w:fill="auto"/>
            <w:vAlign w:val="center"/>
          </w:tcPr>
          <w:p w14:paraId="7C56941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nil"/>
              <w:left w:val="nil"/>
              <w:bottom w:val="single" w:sz="4" w:space="0" w:color="auto"/>
              <w:right w:val="single" w:sz="4" w:space="0" w:color="auto"/>
            </w:tcBorders>
            <w:shd w:val="clear" w:color="auto" w:fill="auto"/>
            <w:noWrap/>
            <w:vAlign w:val="center"/>
          </w:tcPr>
          <w:p w14:paraId="207B5A1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373D1A2C"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nil"/>
              <w:left w:val="nil"/>
              <w:bottom w:val="single" w:sz="4" w:space="0" w:color="auto"/>
              <w:right w:val="single" w:sz="4" w:space="0" w:color="auto"/>
            </w:tcBorders>
            <w:shd w:val="clear" w:color="auto" w:fill="auto"/>
            <w:noWrap/>
            <w:vAlign w:val="center"/>
          </w:tcPr>
          <w:p w14:paraId="3E21EB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365BB9B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77F1A30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2A8F51D9"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608188C7"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noWrap/>
            <w:vAlign w:val="center"/>
          </w:tcPr>
          <w:p w14:paraId="64692464"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30A5F1F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694037D7"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nil"/>
              <w:left w:val="nil"/>
              <w:bottom w:val="single" w:sz="4" w:space="0" w:color="auto"/>
              <w:right w:val="single" w:sz="4" w:space="0" w:color="auto"/>
            </w:tcBorders>
            <w:shd w:val="clear" w:color="auto" w:fill="auto"/>
            <w:noWrap/>
            <w:vAlign w:val="center"/>
          </w:tcPr>
          <w:p w14:paraId="5FAB2C43" w14:textId="77777777" w:rsidR="00DD05D3" w:rsidRDefault="00000000">
            <w:pPr>
              <w:widowControl/>
              <w:jc w:val="center"/>
              <w:rPr>
                <w:rFonts w:eastAsia="仿宋_GB2312"/>
                <w:kern w:val="0"/>
                <w:sz w:val="16"/>
                <w:szCs w:val="16"/>
              </w:rPr>
            </w:pPr>
            <w:r>
              <w:rPr>
                <w:rFonts w:eastAsia="仿宋_GB2312"/>
                <w:kern w:val="0"/>
                <w:sz w:val="16"/>
                <w:szCs w:val="16"/>
              </w:rPr>
              <w:t>1,460,231.13</w:t>
            </w:r>
          </w:p>
        </w:tc>
        <w:tc>
          <w:tcPr>
            <w:tcW w:w="1221" w:type="dxa"/>
            <w:tcBorders>
              <w:top w:val="nil"/>
              <w:left w:val="nil"/>
              <w:bottom w:val="single" w:sz="4" w:space="0" w:color="auto"/>
              <w:right w:val="single" w:sz="4" w:space="0" w:color="auto"/>
            </w:tcBorders>
            <w:shd w:val="clear" w:color="auto" w:fill="auto"/>
            <w:noWrap/>
            <w:vAlign w:val="center"/>
          </w:tcPr>
          <w:p w14:paraId="44CDFB8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noWrap/>
            <w:vAlign w:val="center"/>
          </w:tcPr>
          <w:p w14:paraId="2D37472E" w14:textId="77777777" w:rsidR="00DD05D3" w:rsidRDefault="00000000">
            <w:pPr>
              <w:widowControl/>
              <w:jc w:val="center"/>
              <w:rPr>
                <w:rFonts w:eastAsia="仿宋_GB2312"/>
                <w:kern w:val="0"/>
                <w:sz w:val="16"/>
                <w:szCs w:val="16"/>
              </w:rPr>
            </w:pPr>
            <w:r>
              <w:rPr>
                <w:rFonts w:eastAsia="仿宋_GB2312"/>
                <w:kern w:val="0"/>
                <w:sz w:val="16"/>
                <w:szCs w:val="16"/>
              </w:rPr>
              <w:t>913,221.06</w:t>
            </w:r>
          </w:p>
        </w:tc>
        <w:tc>
          <w:tcPr>
            <w:tcW w:w="1136" w:type="dxa"/>
            <w:tcBorders>
              <w:top w:val="nil"/>
              <w:left w:val="nil"/>
              <w:bottom w:val="single" w:sz="4" w:space="0" w:color="auto"/>
              <w:right w:val="single" w:sz="4" w:space="0" w:color="auto"/>
            </w:tcBorders>
            <w:shd w:val="clear" w:color="auto" w:fill="auto"/>
            <w:vAlign w:val="center"/>
          </w:tcPr>
          <w:p w14:paraId="3CB2811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nil"/>
              <w:left w:val="nil"/>
              <w:bottom w:val="single" w:sz="4" w:space="0" w:color="auto"/>
              <w:right w:val="single" w:sz="4" w:space="0" w:color="auto"/>
            </w:tcBorders>
            <w:shd w:val="clear" w:color="auto" w:fill="auto"/>
            <w:noWrap/>
            <w:vAlign w:val="center"/>
          </w:tcPr>
          <w:p w14:paraId="270EE68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01ADE7F1"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nil"/>
              <w:left w:val="nil"/>
              <w:bottom w:val="single" w:sz="4" w:space="0" w:color="auto"/>
              <w:right w:val="single" w:sz="4" w:space="0" w:color="auto"/>
            </w:tcBorders>
            <w:shd w:val="clear" w:color="auto" w:fill="auto"/>
            <w:noWrap/>
            <w:vAlign w:val="center"/>
          </w:tcPr>
          <w:p w14:paraId="07A7AC7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468F451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nil"/>
              <w:left w:val="nil"/>
              <w:bottom w:val="single" w:sz="4" w:space="0" w:color="auto"/>
              <w:right w:val="single" w:sz="4" w:space="0" w:color="auto"/>
            </w:tcBorders>
            <w:shd w:val="clear" w:color="auto" w:fill="auto"/>
            <w:vAlign w:val="center"/>
          </w:tcPr>
          <w:p w14:paraId="015B671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572EFF53"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3BFE8"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616F6" w14:textId="77777777" w:rsidR="00DD05D3" w:rsidRDefault="00000000">
            <w:pPr>
              <w:widowControl/>
              <w:jc w:val="center"/>
              <w:rPr>
                <w:rFonts w:eastAsia="仿宋_GB2312"/>
                <w:kern w:val="0"/>
                <w:sz w:val="16"/>
                <w:szCs w:val="16"/>
              </w:rPr>
            </w:pPr>
            <w:r>
              <w:rPr>
                <w:rFonts w:eastAsia="仿宋_GB2312"/>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194BBE4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F5448"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10141" w14:textId="77777777" w:rsidR="00DD05D3" w:rsidRDefault="00000000">
            <w:pPr>
              <w:widowControl/>
              <w:jc w:val="center"/>
              <w:rPr>
                <w:rFonts w:eastAsia="仿宋_GB2312"/>
                <w:kern w:val="0"/>
                <w:sz w:val="16"/>
                <w:szCs w:val="16"/>
              </w:rPr>
            </w:pPr>
            <w:r>
              <w:rPr>
                <w:rFonts w:eastAsia="仿宋_GB2312"/>
                <w:kern w:val="0"/>
                <w:sz w:val="16"/>
                <w:szCs w:val="16"/>
              </w:rPr>
              <w:t>1,460,231.14</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A162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15DB2" w14:textId="77777777" w:rsidR="00DD05D3" w:rsidRDefault="00000000">
            <w:pPr>
              <w:widowControl/>
              <w:jc w:val="center"/>
              <w:rPr>
                <w:rFonts w:eastAsia="仿宋_GB2312"/>
                <w:kern w:val="0"/>
                <w:sz w:val="16"/>
                <w:szCs w:val="16"/>
              </w:rPr>
            </w:pPr>
            <w:r>
              <w:rPr>
                <w:rFonts w:eastAsia="仿宋_GB2312"/>
                <w:kern w:val="0"/>
                <w:sz w:val="16"/>
                <w:szCs w:val="16"/>
              </w:rPr>
              <w:t>913,221.07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8E4229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547,010.07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1070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671A6" w14:textId="77777777" w:rsidR="00DD05D3" w:rsidRDefault="00000000">
            <w:pPr>
              <w:widowControl/>
              <w:jc w:val="center"/>
              <w:rPr>
                <w:rFonts w:eastAsia="仿宋_GB2312"/>
                <w:kern w:val="0"/>
                <w:sz w:val="16"/>
                <w:szCs w:val="16"/>
              </w:rPr>
            </w:pPr>
            <w:r>
              <w:rPr>
                <w:rFonts w:eastAsia="仿宋_GB2312"/>
                <w:kern w:val="0"/>
                <w:sz w:val="16"/>
                <w:szCs w:val="16"/>
              </w:rPr>
              <w:t>20,000.00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2E7A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34FE2FF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683BE7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7719A046"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5E50D"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single" w:sz="4" w:space="0" w:color="auto"/>
              <w:left w:val="nil"/>
              <w:bottom w:val="single" w:sz="4" w:space="0" w:color="auto"/>
              <w:right w:val="single" w:sz="4" w:space="0" w:color="auto"/>
            </w:tcBorders>
            <w:shd w:val="clear" w:color="auto" w:fill="auto"/>
            <w:noWrap/>
            <w:vAlign w:val="center"/>
          </w:tcPr>
          <w:p w14:paraId="1A30EBA8" w14:textId="77777777" w:rsidR="00DD05D3" w:rsidRDefault="00000000">
            <w:pPr>
              <w:widowControl/>
              <w:jc w:val="center"/>
              <w:rPr>
                <w:rFonts w:eastAsia="仿宋_GB2312"/>
                <w:kern w:val="0"/>
                <w:sz w:val="16"/>
                <w:szCs w:val="16"/>
              </w:rPr>
            </w:pPr>
            <w:r>
              <w:rPr>
                <w:rFonts w:eastAsia="仿宋_GB2312"/>
                <w:kern w:val="0"/>
                <w:sz w:val="16"/>
                <w:szCs w:val="16"/>
              </w:rPr>
              <w:t xml:space="preserve">2 </w:t>
            </w:r>
          </w:p>
        </w:tc>
        <w:tc>
          <w:tcPr>
            <w:tcW w:w="377" w:type="dxa"/>
            <w:tcBorders>
              <w:top w:val="single" w:sz="4" w:space="0" w:color="auto"/>
              <w:left w:val="nil"/>
              <w:bottom w:val="single" w:sz="4" w:space="0" w:color="auto"/>
              <w:right w:val="single" w:sz="4" w:space="0" w:color="auto"/>
            </w:tcBorders>
            <w:shd w:val="clear" w:color="auto" w:fill="auto"/>
            <w:vAlign w:val="center"/>
          </w:tcPr>
          <w:p w14:paraId="61CD4D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1C321712" w14:textId="77777777" w:rsidR="00DD05D3" w:rsidRDefault="00000000">
            <w:pPr>
              <w:widowControl/>
              <w:jc w:val="center"/>
              <w:rPr>
                <w:rFonts w:eastAsia="仿宋_GB2312"/>
                <w:kern w:val="0"/>
                <w:sz w:val="16"/>
                <w:szCs w:val="16"/>
              </w:rPr>
            </w:pPr>
            <w:r>
              <w:rPr>
                <w:rFonts w:eastAsia="仿宋_GB2312"/>
                <w:kern w:val="0"/>
                <w:sz w:val="16"/>
                <w:szCs w:val="16"/>
              </w:rPr>
              <w:t>2009/7/1</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48ABCEF4" w14:textId="77777777" w:rsidR="00DD05D3" w:rsidRDefault="00000000">
            <w:pPr>
              <w:widowControl/>
              <w:jc w:val="center"/>
              <w:rPr>
                <w:rFonts w:eastAsia="仿宋_GB2312"/>
                <w:kern w:val="0"/>
                <w:sz w:val="16"/>
                <w:szCs w:val="16"/>
              </w:rPr>
            </w:pPr>
            <w:r>
              <w:rPr>
                <w:rFonts w:eastAsia="仿宋_GB2312"/>
                <w:kern w:val="0"/>
                <w:sz w:val="16"/>
                <w:szCs w:val="16"/>
              </w:rPr>
              <w:t>2,922,103.52</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022F301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6753FCAD" w14:textId="77777777" w:rsidR="00DD05D3" w:rsidRDefault="00000000">
            <w:pPr>
              <w:widowControl/>
              <w:jc w:val="center"/>
              <w:rPr>
                <w:rFonts w:eastAsia="仿宋_GB2312"/>
                <w:kern w:val="0"/>
                <w:sz w:val="16"/>
                <w:szCs w:val="16"/>
              </w:rPr>
            </w:pPr>
            <w:r>
              <w:rPr>
                <w:rFonts w:eastAsia="仿宋_GB2312"/>
                <w:kern w:val="0"/>
                <w:sz w:val="16"/>
                <w:szCs w:val="16"/>
              </w:rPr>
              <w:t>1,757,978.04</w:t>
            </w:r>
          </w:p>
        </w:tc>
        <w:tc>
          <w:tcPr>
            <w:tcW w:w="1136" w:type="dxa"/>
            <w:tcBorders>
              <w:top w:val="single" w:sz="4" w:space="0" w:color="auto"/>
              <w:left w:val="nil"/>
              <w:bottom w:val="single" w:sz="4" w:space="0" w:color="auto"/>
              <w:right w:val="single" w:sz="4" w:space="0" w:color="auto"/>
            </w:tcBorders>
            <w:shd w:val="clear" w:color="auto" w:fill="auto"/>
            <w:vAlign w:val="center"/>
          </w:tcPr>
          <w:p w14:paraId="1C11666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1,164,125.48</w:t>
            </w:r>
          </w:p>
        </w:tc>
        <w:tc>
          <w:tcPr>
            <w:tcW w:w="1132" w:type="dxa"/>
            <w:tcBorders>
              <w:top w:val="single" w:sz="4" w:space="0" w:color="auto"/>
              <w:left w:val="nil"/>
              <w:bottom w:val="single" w:sz="4" w:space="0" w:color="auto"/>
              <w:right w:val="single" w:sz="4" w:space="0" w:color="auto"/>
            </w:tcBorders>
            <w:shd w:val="clear" w:color="auto" w:fill="auto"/>
            <w:noWrap/>
            <w:vAlign w:val="center"/>
          </w:tcPr>
          <w:p w14:paraId="629210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nil"/>
              <w:bottom w:val="single" w:sz="4" w:space="0" w:color="auto"/>
              <w:right w:val="single" w:sz="4" w:space="0" w:color="auto"/>
            </w:tcBorders>
            <w:shd w:val="clear" w:color="auto" w:fill="auto"/>
            <w:noWrap/>
            <w:vAlign w:val="center"/>
          </w:tcPr>
          <w:p w14:paraId="1893AA9B" w14:textId="77777777" w:rsidR="00DD05D3" w:rsidRDefault="00000000">
            <w:pPr>
              <w:widowControl/>
              <w:jc w:val="center"/>
              <w:rPr>
                <w:rFonts w:eastAsia="仿宋_GB2312"/>
                <w:kern w:val="0"/>
                <w:sz w:val="16"/>
                <w:szCs w:val="16"/>
              </w:rPr>
            </w:pPr>
            <w:r>
              <w:rPr>
                <w:rFonts w:eastAsia="仿宋_GB2312"/>
                <w:kern w:val="0"/>
                <w:sz w:val="16"/>
                <w:szCs w:val="16"/>
              </w:rPr>
              <w:t>40,000.00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404BAC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nil"/>
              <w:bottom w:val="single" w:sz="4" w:space="0" w:color="auto"/>
              <w:right w:val="single" w:sz="4" w:space="0" w:color="auto"/>
            </w:tcBorders>
            <w:shd w:val="clear" w:color="auto" w:fill="auto"/>
            <w:vAlign w:val="center"/>
          </w:tcPr>
          <w:p w14:paraId="747F10A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中粮屯河玛纳斯番茄制品有限公司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49AFC4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新疆昌吉州玛纳斯县</w:t>
            </w:r>
          </w:p>
        </w:tc>
      </w:tr>
      <w:tr w:rsidR="00DD05D3" w14:paraId="1C6DC1B1"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2D26A5CD" w14:textId="77777777" w:rsidR="00DD05D3" w:rsidRDefault="00000000">
            <w:pPr>
              <w:widowControl/>
              <w:jc w:val="center"/>
              <w:rPr>
                <w:rFonts w:eastAsia="仿宋_GB2312"/>
                <w:color w:val="000000"/>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3EB3736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0560012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4F1905D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nil"/>
              <w:left w:val="nil"/>
              <w:bottom w:val="single" w:sz="4" w:space="0" w:color="auto"/>
              <w:right w:val="single" w:sz="4" w:space="0" w:color="auto"/>
            </w:tcBorders>
            <w:shd w:val="clear" w:color="auto" w:fill="auto"/>
            <w:vAlign w:val="center"/>
          </w:tcPr>
          <w:p w14:paraId="0E02E12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1,017,235.41</w:t>
            </w:r>
          </w:p>
        </w:tc>
        <w:tc>
          <w:tcPr>
            <w:tcW w:w="1221" w:type="dxa"/>
            <w:tcBorders>
              <w:top w:val="nil"/>
              <w:left w:val="nil"/>
              <w:bottom w:val="single" w:sz="4" w:space="0" w:color="auto"/>
              <w:right w:val="single" w:sz="4" w:space="0" w:color="auto"/>
            </w:tcBorders>
            <w:shd w:val="clear" w:color="auto" w:fill="auto"/>
            <w:vAlign w:val="center"/>
          </w:tcPr>
          <w:p w14:paraId="1F8558C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1,017,235.41</w:t>
            </w:r>
          </w:p>
        </w:tc>
        <w:tc>
          <w:tcPr>
            <w:tcW w:w="1225" w:type="dxa"/>
            <w:tcBorders>
              <w:top w:val="nil"/>
              <w:left w:val="nil"/>
              <w:bottom w:val="single" w:sz="4" w:space="0" w:color="auto"/>
              <w:right w:val="single" w:sz="4" w:space="0" w:color="auto"/>
            </w:tcBorders>
            <w:shd w:val="clear" w:color="auto" w:fill="auto"/>
            <w:vAlign w:val="center"/>
          </w:tcPr>
          <w:p w14:paraId="59ABDDE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966,373.64</w:t>
            </w:r>
          </w:p>
        </w:tc>
        <w:tc>
          <w:tcPr>
            <w:tcW w:w="1136" w:type="dxa"/>
            <w:tcBorders>
              <w:top w:val="nil"/>
              <w:left w:val="nil"/>
              <w:bottom w:val="single" w:sz="4" w:space="0" w:color="auto"/>
              <w:right w:val="single" w:sz="4" w:space="0" w:color="auto"/>
            </w:tcBorders>
            <w:shd w:val="clear" w:color="auto" w:fill="auto"/>
            <w:vAlign w:val="center"/>
          </w:tcPr>
          <w:p w14:paraId="316CBA5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132" w:type="dxa"/>
            <w:tcBorders>
              <w:top w:val="nil"/>
              <w:left w:val="nil"/>
              <w:bottom w:val="single" w:sz="4" w:space="0" w:color="auto"/>
              <w:right w:val="single" w:sz="4" w:space="0" w:color="auto"/>
            </w:tcBorders>
            <w:shd w:val="clear" w:color="auto" w:fill="auto"/>
            <w:vAlign w:val="center"/>
          </w:tcPr>
          <w:p w14:paraId="33346F4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234" w:type="dxa"/>
            <w:tcBorders>
              <w:top w:val="nil"/>
              <w:left w:val="nil"/>
              <w:bottom w:val="single" w:sz="4" w:space="0" w:color="auto"/>
              <w:right w:val="single" w:sz="4" w:space="0" w:color="auto"/>
            </w:tcBorders>
            <w:shd w:val="clear" w:color="auto" w:fill="auto"/>
            <w:vAlign w:val="center"/>
          </w:tcPr>
          <w:p w14:paraId="7D9D8C9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200" w:type="dxa"/>
            <w:tcBorders>
              <w:top w:val="nil"/>
              <w:left w:val="nil"/>
              <w:bottom w:val="single" w:sz="4" w:space="0" w:color="auto"/>
              <w:right w:val="single" w:sz="4" w:space="0" w:color="auto"/>
            </w:tcBorders>
            <w:shd w:val="clear" w:color="auto" w:fill="auto"/>
            <w:vAlign w:val="center"/>
          </w:tcPr>
          <w:p w14:paraId="20279DF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522" w:type="dxa"/>
            <w:tcBorders>
              <w:top w:val="nil"/>
              <w:left w:val="nil"/>
              <w:bottom w:val="single" w:sz="4" w:space="0" w:color="auto"/>
              <w:right w:val="single" w:sz="4" w:space="0" w:color="auto"/>
            </w:tcBorders>
            <w:shd w:val="clear" w:color="auto" w:fill="auto"/>
            <w:vAlign w:val="center"/>
          </w:tcPr>
          <w:p w14:paraId="2AE3618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7020266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6BEA156B"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39AC646A" w14:textId="77777777" w:rsidR="00DD05D3" w:rsidRDefault="00000000">
            <w:pPr>
              <w:widowControl/>
              <w:jc w:val="center"/>
              <w:rPr>
                <w:rFonts w:eastAsia="仿宋_GB2312"/>
                <w:color w:val="000000"/>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25950A6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61BDE23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4C9C6A6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nil"/>
              <w:left w:val="nil"/>
              <w:bottom w:val="single" w:sz="4" w:space="0" w:color="auto"/>
              <w:right w:val="single" w:sz="4" w:space="0" w:color="auto"/>
            </w:tcBorders>
            <w:shd w:val="clear" w:color="auto" w:fill="auto"/>
            <w:vAlign w:val="center"/>
          </w:tcPr>
          <w:p w14:paraId="27AA555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1,017,235.41</w:t>
            </w:r>
          </w:p>
        </w:tc>
        <w:tc>
          <w:tcPr>
            <w:tcW w:w="1221" w:type="dxa"/>
            <w:tcBorders>
              <w:top w:val="nil"/>
              <w:left w:val="nil"/>
              <w:bottom w:val="single" w:sz="4" w:space="0" w:color="auto"/>
              <w:right w:val="single" w:sz="4" w:space="0" w:color="auto"/>
            </w:tcBorders>
            <w:shd w:val="clear" w:color="auto" w:fill="auto"/>
            <w:vAlign w:val="center"/>
          </w:tcPr>
          <w:p w14:paraId="4C98003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1,017,235.41</w:t>
            </w:r>
          </w:p>
        </w:tc>
        <w:tc>
          <w:tcPr>
            <w:tcW w:w="1225" w:type="dxa"/>
            <w:tcBorders>
              <w:top w:val="nil"/>
              <w:left w:val="nil"/>
              <w:bottom w:val="single" w:sz="4" w:space="0" w:color="auto"/>
              <w:right w:val="single" w:sz="4" w:space="0" w:color="auto"/>
            </w:tcBorders>
            <w:shd w:val="clear" w:color="auto" w:fill="auto"/>
            <w:vAlign w:val="center"/>
          </w:tcPr>
          <w:p w14:paraId="7E4CCDC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966,373.64</w:t>
            </w:r>
          </w:p>
        </w:tc>
        <w:tc>
          <w:tcPr>
            <w:tcW w:w="1136" w:type="dxa"/>
            <w:tcBorders>
              <w:top w:val="nil"/>
              <w:left w:val="nil"/>
              <w:bottom w:val="single" w:sz="4" w:space="0" w:color="auto"/>
              <w:right w:val="single" w:sz="4" w:space="0" w:color="auto"/>
            </w:tcBorders>
            <w:shd w:val="clear" w:color="auto" w:fill="auto"/>
            <w:vAlign w:val="center"/>
          </w:tcPr>
          <w:p w14:paraId="637FA4B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132" w:type="dxa"/>
            <w:tcBorders>
              <w:top w:val="nil"/>
              <w:left w:val="nil"/>
              <w:bottom w:val="single" w:sz="4" w:space="0" w:color="auto"/>
              <w:right w:val="single" w:sz="4" w:space="0" w:color="auto"/>
            </w:tcBorders>
            <w:shd w:val="clear" w:color="auto" w:fill="auto"/>
            <w:vAlign w:val="center"/>
          </w:tcPr>
          <w:p w14:paraId="32DF9EE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234" w:type="dxa"/>
            <w:tcBorders>
              <w:top w:val="nil"/>
              <w:left w:val="nil"/>
              <w:bottom w:val="single" w:sz="4" w:space="0" w:color="auto"/>
              <w:right w:val="single" w:sz="4" w:space="0" w:color="auto"/>
            </w:tcBorders>
            <w:shd w:val="clear" w:color="auto" w:fill="auto"/>
            <w:vAlign w:val="center"/>
          </w:tcPr>
          <w:p w14:paraId="47E0FA1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200" w:type="dxa"/>
            <w:tcBorders>
              <w:top w:val="nil"/>
              <w:left w:val="nil"/>
              <w:bottom w:val="single" w:sz="4" w:space="0" w:color="auto"/>
              <w:right w:val="single" w:sz="4" w:space="0" w:color="auto"/>
            </w:tcBorders>
            <w:shd w:val="clear" w:color="auto" w:fill="auto"/>
            <w:vAlign w:val="center"/>
          </w:tcPr>
          <w:p w14:paraId="1CE7E25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50861.77</w:t>
            </w:r>
          </w:p>
        </w:tc>
        <w:tc>
          <w:tcPr>
            <w:tcW w:w="1522" w:type="dxa"/>
            <w:tcBorders>
              <w:top w:val="nil"/>
              <w:left w:val="nil"/>
              <w:bottom w:val="single" w:sz="4" w:space="0" w:color="auto"/>
              <w:right w:val="single" w:sz="4" w:space="0" w:color="auto"/>
            </w:tcBorders>
            <w:shd w:val="clear" w:color="auto" w:fill="auto"/>
            <w:vAlign w:val="center"/>
          </w:tcPr>
          <w:p w14:paraId="06E3A34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65FB11E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0F37135D"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0E448F8D"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7743DA6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011F8F5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32CBE81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nil"/>
              <w:left w:val="nil"/>
              <w:bottom w:val="single" w:sz="4" w:space="0" w:color="auto"/>
              <w:right w:val="single" w:sz="4" w:space="0" w:color="auto"/>
            </w:tcBorders>
            <w:shd w:val="clear" w:color="auto" w:fill="auto"/>
            <w:vAlign w:val="center"/>
          </w:tcPr>
          <w:p w14:paraId="53934CC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1,006,303.37</w:t>
            </w:r>
          </w:p>
        </w:tc>
        <w:tc>
          <w:tcPr>
            <w:tcW w:w="1221" w:type="dxa"/>
            <w:tcBorders>
              <w:top w:val="nil"/>
              <w:left w:val="nil"/>
              <w:bottom w:val="single" w:sz="4" w:space="0" w:color="auto"/>
              <w:right w:val="single" w:sz="4" w:space="0" w:color="auto"/>
            </w:tcBorders>
            <w:shd w:val="clear" w:color="auto" w:fill="auto"/>
            <w:vAlign w:val="center"/>
          </w:tcPr>
          <w:p w14:paraId="54F5BA9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1,006,303.37</w:t>
            </w:r>
          </w:p>
        </w:tc>
        <w:tc>
          <w:tcPr>
            <w:tcW w:w="1225" w:type="dxa"/>
            <w:tcBorders>
              <w:top w:val="nil"/>
              <w:left w:val="nil"/>
              <w:bottom w:val="single" w:sz="4" w:space="0" w:color="auto"/>
              <w:right w:val="single" w:sz="4" w:space="0" w:color="auto"/>
            </w:tcBorders>
            <w:shd w:val="clear" w:color="auto" w:fill="auto"/>
            <w:vAlign w:val="center"/>
          </w:tcPr>
          <w:p w14:paraId="7203DC8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906,963.16</w:t>
            </w:r>
          </w:p>
        </w:tc>
        <w:tc>
          <w:tcPr>
            <w:tcW w:w="1136" w:type="dxa"/>
            <w:tcBorders>
              <w:top w:val="nil"/>
              <w:left w:val="nil"/>
              <w:bottom w:val="single" w:sz="4" w:space="0" w:color="auto"/>
              <w:right w:val="single" w:sz="4" w:space="0" w:color="auto"/>
            </w:tcBorders>
            <w:shd w:val="clear" w:color="auto" w:fill="auto"/>
            <w:vAlign w:val="center"/>
          </w:tcPr>
          <w:p w14:paraId="192F8D7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132" w:type="dxa"/>
            <w:tcBorders>
              <w:top w:val="nil"/>
              <w:left w:val="nil"/>
              <w:bottom w:val="single" w:sz="4" w:space="0" w:color="auto"/>
              <w:right w:val="single" w:sz="4" w:space="0" w:color="auto"/>
            </w:tcBorders>
            <w:shd w:val="clear" w:color="auto" w:fill="auto"/>
            <w:vAlign w:val="center"/>
          </w:tcPr>
          <w:p w14:paraId="5053F70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34" w:type="dxa"/>
            <w:tcBorders>
              <w:top w:val="nil"/>
              <w:left w:val="nil"/>
              <w:bottom w:val="single" w:sz="4" w:space="0" w:color="auto"/>
              <w:right w:val="single" w:sz="4" w:space="0" w:color="auto"/>
            </w:tcBorders>
            <w:shd w:val="clear" w:color="auto" w:fill="auto"/>
            <w:vAlign w:val="center"/>
          </w:tcPr>
          <w:p w14:paraId="4037F89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00" w:type="dxa"/>
            <w:tcBorders>
              <w:top w:val="nil"/>
              <w:left w:val="nil"/>
              <w:bottom w:val="single" w:sz="4" w:space="0" w:color="auto"/>
              <w:right w:val="single" w:sz="4" w:space="0" w:color="auto"/>
            </w:tcBorders>
            <w:shd w:val="clear" w:color="auto" w:fill="auto"/>
            <w:vAlign w:val="center"/>
          </w:tcPr>
          <w:p w14:paraId="3E47C1A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522" w:type="dxa"/>
            <w:tcBorders>
              <w:top w:val="nil"/>
              <w:left w:val="nil"/>
              <w:bottom w:val="single" w:sz="4" w:space="0" w:color="auto"/>
              <w:right w:val="single" w:sz="4" w:space="0" w:color="auto"/>
            </w:tcBorders>
            <w:shd w:val="clear" w:color="auto" w:fill="auto"/>
            <w:vAlign w:val="center"/>
          </w:tcPr>
          <w:p w14:paraId="61DCB12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6A8519A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159B85F3"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4EEE8085"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2EC54ED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626DCC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29528C8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nil"/>
              <w:left w:val="nil"/>
              <w:bottom w:val="single" w:sz="4" w:space="0" w:color="auto"/>
              <w:right w:val="single" w:sz="4" w:space="0" w:color="auto"/>
            </w:tcBorders>
            <w:shd w:val="clear" w:color="auto" w:fill="auto"/>
            <w:vAlign w:val="center"/>
          </w:tcPr>
          <w:p w14:paraId="5EE6C66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1" w:type="dxa"/>
            <w:tcBorders>
              <w:top w:val="nil"/>
              <w:left w:val="nil"/>
              <w:bottom w:val="single" w:sz="4" w:space="0" w:color="auto"/>
              <w:right w:val="single" w:sz="4" w:space="0" w:color="auto"/>
            </w:tcBorders>
            <w:shd w:val="clear" w:color="auto" w:fill="auto"/>
            <w:vAlign w:val="center"/>
          </w:tcPr>
          <w:p w14:paraId="56572F3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5" w:type="dxa"/>
            <w:tcBorders>
              <w:top w:val="nil"/>
              <w:left w:val="nil"/>
              <w:bottom w:val="single" w:sz="4" w:space="0" w:color="auto"/>
              <w:right w:val="single" w:sz="4" w:space="0" w:color="auto"/>
            </w:tcBorders>
            <w:shd w:val="clear" w:color="auto" w:fill="auto"/>
            <w:vAlign w:val="center"/>
          </w:tcPr>
          <w:p w14:paraId="69BA64B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906,963.17</w:t>
            </w:r>
          </w:p>
        </w:tc>
        <w:tc>
          <w:tcPr>
            <w:tcW w:w="1136" w:type="dxa"/>
            <w:tcBorders>
              <w:top w:val="nil"/>
              <w:left w:val="nil"/>
              <w:bottom w:val="single" w:sz="4" w:space="0" w:color="auto"/>
              <w:right w:val="single" w:sz="4" w:space="0" w:color="auto"/>
            </w:tcBorders>
            <w:shd w:val="clear" w:color="auto" w:fill="auto"/>
            <w:vAlign w:val="center"/>
          </w:tcPr>
          <w:p w14:paraId="2EB661E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132" w:type="dxa"/>
            <w:tcBorders>
              <w:top w:val="nil"/>
              <w:left w:val="nil"/>
              <w:bottom w:val="single" w:sz="4" w:space="0" w:color="auto"/>
              <w:right w:val="single" w:sz="4" w:space="0" w:color="auto"/>
            </w:tcBorders>
            <w:shd w:val="clear" w:color="auto" w:fill="auto"/>
            <w:vAlign w:val="center"/>
          </w:tcPr>
          <w:p w14:paraId="25D68ED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34" w:type="dxa"/>
            <w:tcBorders>
              <w:top w:val="nil"/>
              <w:left w:val="nil"/>
              <w:bottom w:val="single" w:sz="4" w:space="0" w:color="auto"/>
              <w:right w:val="single" w:sz="4" w:space="0" w:color="auto"/>
            </w:tcBorders>
            <w:shd w:val="clear" w:color="auto" w:fill="auto"/>
            <w:vAlign w:val="center"/>
          </w:tcPr>
          <w:p w14:paraId="3332C99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00" w:type="dxa"/>
            <w:tcBorders>
              <w:top w:val="nil"/>
              <w:left w:val="nil"/>
              <w:bottom w:val="single" w:sz="4" w:space="0" w:color="auto"/>
              <w:right w:val="single" w:sz="4" w:space="0" w:color="auto"/>
            </w:tcBorders>
            <w:shd w:val="clear" w:color="auto" w:fill="auto"/>
            <w:vAlign w:val="center"/>
          </w:tcPr>
          <w:p w14:paraId="3E6C668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522" w:type="dxa"/>
            <w:tcBorders>
              <w:top w:val="nil"/>
              <w:left w:val="nil"/>
              <w:bottom w:val="single" w:sz="4" w:space="0" w:color="auto"/>
              <w:right w:val="single" w:sz="4" w:space="0" w:color="auto"/>
            </w:tcBorders>
            <w:shd w:val="clear" w:color="auto" w:fill="auto"/>
            <w:vAlign w:val="center"/>
          </w:tcPr>
          <w:p w14:paraId="5FA5CCC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76AE3E5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30AC624D"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0A6E810A"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4C59143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1069ECB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4AAB9ED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nil"/>
              <w:left w:val="nil"/>
              <w:bottom w:val="single" w:sz="4" w:space="0" w:color="auto"/>
              <w:right w:val="single" w:sz="4" w:space="0" w:color="auto"/>
            </w:tcBorders>
            <w:shd w:val="clear" w:color="auto" w:fill="auto"/>
            <w:vAlign w:val="center"/>
          </w:tcPr>
          <w:p w14:paraId="34F9A74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1" w:type="dxa"/>
            <w:tcBorders>
              <w:top w:val="nil"/>
              <w:left w:val="nil"/>
              <w:bottom w:val="single" w:sz="4" w:space="0" w:color="auto"/>
              <w:right w:val="single" w:sz="4" w:space="0" w:color="auto"/>
            </w:tcBorders>
            <w:shd w:val="clear" w:color="auto" w:fill="auto"/>
            <w:vAlign w:val="center"/>
          </w:tcPr>
          <w:p w14:paraId="6893FED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5" w:type="dxa"/>
            <w:tcBorders>
              <w:top w:val="nil"/>
              <w:left w:val="nil"/>
              <w:bottom w:val="single" w:sz="4" w:space="0" w:color="auto"/>
              <w:right w:val="single" w:sz="4" w:space="0" w:color="auto"/>
            </w:tcBorders>
            <w:shd w:val="clear" w:color="auto" w:fill="auto"/>
            <w:vAlign w:val="center"/>
          </w:tcPr>
          <w:p w14:paraId="10A4CEC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906,963.17</w:t>
            </w:r>
          </w:p>
        </w:tc>
        <w:tc>
          <w:tcPr>
            <w:tcW w:w="1136" w:type="dxa"/>
            <w:tcBorders>
              <w:top w:val="nil"/>
              <w:left w:val="nil"/>
              <w:bottom w:val="single" w:sz="4" w:space="0" w:color="auto"/>
              <w:right w:val="single" w:sz="4" w:space="0" w:color="auto"/>
            </w:tcBorders>
            <w:shd w:val="clear" w:color="auto" w:fill="auto"/>
            <w:vAlign w:val="center"/>
          </w:tcPr>
          <w:p w14:paraId="1D9DA37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132" w:type="dxa"/>
            <w:tcBorders>
              <w:top w:val="nil"/>
              <w:left w:val="nil"/>
              <w:bottom w:val="single" w:sz="4" w:space="0" w:color="auto"/>
              <w:right w:val="single" w:sz="4" w:space="0" w:color="auto"/>
            </w:tcBorders>
            <w:shd w:val="clear" w:color="auto" w:fill="auto"/>
            <w:vAlign w:val="center"/>
          </w:tcPr>
          <w:p w14:paraId="43954A7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34" w:type="dxa"/>
            <w:tcBorders>
              <w:top w:val="nil"/>
              <w:left w:val="nil"/>
              <w:bottom w:val="single" w:sz="4" w:space="0" w:color="auto"/>
              <w:right w:val="single" w:sz="4" w:space="0" w:color="auto"/>
            </w:tcBorders>
            <w:shd w:val="clear" w:color="auto" w:fill="auto"/>
            <w:vAlign w:val="center"/>
          </w:tcPr>
          <w:p w14:paraId="5156E4E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00" w:type="dxa"/>
            <w:tcBorders>
              <w:top w:val="nil"/>
              <w:left w:val="nil"/>
              <w:bottom w:val="single" w:sz="4" w:space="0" w:color="auto"/>
              <w:right w:val="single" w:sz="4" w:space="0" w:color="auto"/>
            </w:tcBorders>
            <w:shd w:val="clear" w:color="auto" w:fill="auto"/>
            <w:vAlign w:val="center"/>
          </w:tcPr>
          <w:p w14:paraId="0D98C08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522" w:type="dxa"/>
            <w:tcBorders>
              <w:top w:val="nil"/>
              <w:left w:val="nil"/>
              <w:bottom w:val="single" w:sz="4" w:space="0" w:color="auto"/>
              <w:right w:val="single" w:sz="4" w:space="0" w:color="auto"/>
            </w:tcBorders>
            <w:shd w:val="clear" w:color="auto" w:fill="auto"/>
            <w:vAlign w:val="center"/>
          </w:tcPr>
          <w:p w14:paraId="381D99A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629CB3D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09723DF4"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3EEF9" w14:textId="77777777" w:rsidR="00DD05D3" w:rsidRDefault="00000000">
            <w:pPr>
              <w:widowControl/>
              <w:jc w:val="center"/>
              <w:rPr>
                <w:rFonts w:eastAsia="仿宋_GB2312"/>
                <w:kern w:val="0"/>
                <w:sz w:val="16"/>
                <w:szCs w:val="16"/>
              </w:rPr>
            </w:pPr>
            <w:r>
              <w:rPr>
                <w:rFonts w:eastAsia="仿宋_GB2312"/>
                <w:kern w:val="0"/>
                <w:sz w:val="16"/>
                <w:szCs w:val="16"/>
              </w:rPr>
              <w:lastRenderedPageBreak/>
              <w:t>GUARESI  40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2933BFD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41537ED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B35A88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48EA27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EFAEF1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BB332F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906,963.17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4B770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6B284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5F49D1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43BFDE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3C898D9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409DD0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6517FA85"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6146"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single" w:sz="4" w:space="0" w:color="auto"/>
              <w:left w:val="nil"/>
              <w:bottom w:val="single" w:sz="4" w:space="0" w:color="auto"/>
              <w:right w:val="single" w:sz="4" w:space="0" w:color="auto"/>
            </w:tcBorders>
            <w:shd w:val="clear" w:color="auto" w:fill="auto"/>
            <w:vAlign w:val="center"/>
          </w:tcPr>
          <w:p w14:paraId="0F03BE0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1D9D04B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vAlign w:val="center"/>
          </w:tcPr>
          <w:p w14:paraId="2BCA4D2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single" w:sz="4" w:space="0" w:color="auto"/>
              <w:left w:val="nil"/>
              <w:bottom w:val="single" w:sz="4" w:space="0" w:color="auto"/>
              <w:right w:val="single" w:sz="4" w:space="0" w:color="auto"/>
            </w:tcBorders>
            <w:shd w:val="clear" w:color="auto" w:fill="auto"/>
            <w:vAlign w:val="center"/>
          </w:tcPr>
          <w:p w14:paraId="0AFE89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1" w:type="dxa"/>
            <w:tcBorders>
              <w:top w:val="single" w:sz="4" w:space="0" w:color="auto"/>
              <w:left w:val="nil"/>
              <w:bottom w:val="single" w:sz="4" w:space="0" w:color="auto"/>
              <w:right w:val="single" w:sz="4" w:space="0" w:color="auto"/>
            </w:tcBorders>
            <w:shd w:val="clear" w:color="auto" w:fill="auto"/>
            <w:vAlign w:val="center"/>
          </w:tcPr>
          <w:p w14:paraId="61FCB68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1,006,303.38</w:t>
            </w:r>
          </w:p>
        </w:tc>
        <w:tc>
          <w:tcPr>
            <w:tcW w:w="1225" w:type="dxa"/>
            <w:tcBorders>
              <w:top w:val="single" w:sz="4" w:space="0" w:color="auto"/>
              <w:left w:val="nil"/>
              <w:bottom w:val="single" w:sz="4" w:space="0" w:color="auto"/>
              <w:right w:val="single" w:sz="4" w:space="0" w:color="auto"/>
            </w:tcBorders>
            <w:shd w:val="clear" w:color="auto" w:fill="auto"/>
            <w:vAlign w:val="center"/>
          </w:tcPr>
          <w:p w14:paraId="36F477C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906,963.17</w:t>
            </w:r>
          </w:p>
        </w:tc>
        <w:tc>
          <w:tcPr>
            <w:tcW w:w="1136" w:type="dxa"/>
            <w:tcBorders>
              <w:top w:val="single" w:sz="4" w:space="0" w:color="auto"/>
              <w:left w:val="nil"/>
              <w:bottom w:val="single" w:sz="4" w:space="0" w:color="auto"/>
              <w:right w:val="single" w:sz="4" w:space="0" w:color="auto"/>
            </w:tcBorders>
            <w:shd w:val="clear" w:color="auto" w:fill="auto"/>
            <w:vAlign w:val="center"/>
          </w:tcPr>
          <w:p w14:paraId="5BA3A90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132" w:type="dxa"/>
            <w:tcBorders>
              <w:top w:val="single" w:sz="4" w:space="0" w:color="auto"/>
              <w:left w:val="nil"/>
              <w:bottom w:val="single" w:sz="4" w:space="0" w:color="auto"/>
              <w:right w:val="single" w:sz="4" w:space="0" w:color="auto"/>
            </w:tcBorders>
            <w:shd w:val="clear" w:color="auto" w:fill="auto"/>
            <w:vAlign w:val="center"/>
          </w:tcPr>
          <w:p w14:paraId="3097E03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34" w:type="dxa"/>
            <w:tcBorders>
              <w:top w:val="single" w:sz="4" w:space="0" w:color="auto"/>
              <w:left w:val="nil"/>
              <w:bottom w:val="single" w:sz="4" w:space="0" w:color="auto"/>
              <w:right w:val="single" w:sz="4" w:space="0" w:color="auto"/>
            </w:tcBorders>
            <w:shd w:val="clear" w:color="auto" w:fill="auto"/>
            <w:vAlign w:val="center"/>
          </w:tcPr>
          <w:p w14:paraId="4D82393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200" w:type="dxa"/>
            <w:tcBorders>
              <w:top w:val="single" w:sz="4" w:space="0" w:color="auto"/>
              <w:left w:val="nil"/>
              <w:bottom w:val="single" w:sz="4" w:space="0" w:color="auto"/>
              <w:right w:val="single" w:sz="4" w:space="0" w:color="auto"/>
            </w:tcBorders>
            <w:shd w:val="clear" w:color="auto" w:fill="auto"/>
            <w:vAlign w:val="center"/>
          </w:tcPr>
          <w:p w14:paraId="17D997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99340.21</w:t>
            </w:r>
          </w:p>
        </w:tc>
        <w:tc>
          <w:tcPr>
            <w:tcW w:w="1522" w:type="dxa"/>
            <w:tcBorders>
              <w:top w:val="single" w:sz="4" w:space="0" w:color="auto"/>
              <w:left w:val="nil"/>
              <w:bottom w:val="single" w:sz="4" w:space="0" w:color="auto"/>
              <w:right w:val="single" w:sz="4" w:space="0" w:color="auto"/>
            </w:tcBorders>
            <w:shd w:val="clear" w:color="auto" w:fill="auto"/>
            <w:vAlign w:val="center"/>
          </w:tcPr>
          <w:p w14:paraId="1189429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59CB3E0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0F18BB0C"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63F2A7F1"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6F21AA6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79933A2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202B23C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2014/11/27</w:t>
            </w:r>
          </w:p>
        </w:tc>
        <w:tc>
          <w:tcPr>
            <w:tcW w:w="1221" w:type="dxa"/>
            <w:tcBorders>
              <w:top w:val="nil"/>
              <w:left w:val="nil"/>
              <w:bottom w:val="single" w:sz="4" w:space="0" w:color="auto"/>
              <w:right w:val="single" w:sz="4" w:space="0" w:color="auto"/>
            </w:tcBorders>
            <w:shd w:val="clear" w:color="auto" w:fill="auto"/>
            <w:vAlign w:val="center"/>
          </w:tcPr>
          <w:p w14:paraId="3207ED3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998,959.55</w:t>
            </w:r>
          </w:p>
        </w:tc>
        <w:tc>
          <w:tcPr>
            <w:tcW w:w="1221" w:type="dxa"/>
            <w:tcBorders>
              <w:top w:val="nil"/>
              <w:left w:val="nil"/>
              <w:bottom w:val="single" w:sz="4" w:space="0" w:color="auto"/>
              <w:right w:val="single" w:sz="4" w:space="0" w:color="auto"/>
            </w:tcBorders>
            <w:shd w:val="clear" w:color="auto" w:fill="auto"/>
            <w:vAlign w:val="center"/>
          </w:tcPr>
          <w:p w14:paraId="75236C9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998,959.55</w:t>
            </w:r>
          </w:p>
        </w:tc>
        <w:tc>
          <w:tcPr>
            <w:tcW w:w="1225" w:type="dxa"/>
            <w:tcBorders>
              <w:top w:val="nil"/>
              <w:left w:val="nil"/>
              <w:bottom w:val="single" w:sz="4" w:space="0" w:color="auto"/>
              <w:right w:val="single" w:sz="4" w:space="0" w:color="auto"/>
            </w:tcBorders>
            <w:shd w:val="clear" w:color="auto" w:fill="auto"/>
            <w:vAlign w:val="center"/>
          </w:tcPr>
          <w:p w14:paraId="6B096CA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891,743.63</w:t>
            </w:r>
          </w:p>
        </w:tc>
        <w:tc>
          <w:tcPr>
            <w:tcW w:w="1136" w:type="dxa"/>
            <w:tcBorders>
              <w:top w:val="nil"/>
              <w:left w:val="nil"/>
              <w:bottom w:val="single" w:sz="4" w:space="0" w:color="auto"/>
              <w:right w:val="single" w:sz="4" w:space="0" w:color="auto"/>
            </w:tcBorders>
            <w:shd w:val="clear" w:color="auto" w:fill="auto"/>
            <w:vAlign w:val="center"/>
          </w:tcPr>
          <w:p w14:paraId="639A9C2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132" w:type="dxa"/>
            <w:tcBorders>
              <w:top w:val="nil"/>
              <w:left w:val="nil"/>
              <w:bottom w:val="single" w:sz="4" w:space="0" w:color="auto"/>
              <w:right w:val="single" w:sz="4" w:space="0" w:color="auto"/>
            </w:tcBorders>
            <w:shd w:val="clear" w:color="auto" w:fill="auto"/>
            <w:vAlign w:val="center"/>
          </w:tcPr>
          <w:p w14:paraId="3D669C9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234" w:type="dxa"/>
            <w:tcBorders>
              <w:top w:val="nil"/>
              <w:left w:val="nil"/>
              <w:bottom w:val="single" w:sz="4" w:space="0" w:color="auto"/>
              <w:right w:val="single" w:sz="4" w:space="0" w:color="auto"/>
            </w:tcBorders>
            <w:shd w:val="clear" w:color="auto" w:fill="auto"/>
            <w:vAlign w:val="center"/>
          </w:tcPr>
          <w:p w14:paraId="24929E8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200" w:type="dxa"/>
            <w:tcBorders>
              <w:top w:val="nil"/>
              <w:left w:val="nil"/>
              <w:bottom w:val="single" w:sz="4" w:space="0" w:color="auto"/>
              <w:right w:val="single" w:sz="4" w:space="0" w:color="auto"/>
            </w:tcBorders>
            <w:shd w:val="clear" w:color="auto" w:fill="auto"/>
            <w:vAlign w:val="center"/>
          </w:tcPr>
          <w:p w14:paraId="27D79D8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522" w:type="dxa"/>
            <w:tcBorders>
              <w:top w:val="nil"/>
              <w:left w:val="nil"/>
              <w:bottom w:val="single" w:sz="4" w:space="0" w:color="auto"/>
              <w:right w:val="single" w:sz="4" w:space="0" w:color="auto"/>
            </w:tcBorders>
            <w:shd w:val="clear" w:color="auto" w:fill="auto"/>
            <w:vAlign w:val="center"/>
          </w:tcPr>
          <w:p w14:paraId="15C3BFC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11A2014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1DFF75C2"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42CC6731"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369FA69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25C7600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6CBCA11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2014/11/27</w:t>
            </w:r>
          </w:p>
        </w:tc>
        <w:tc>
          <w:tcPr>
            <w:tcW w:w="1221" w:type="dxa"/>
            <w:tcBorders>
              <w:top w:val="nil"/>
              <w:left w:val="nil"/>
              <w:bottom w:val="single" w:sz="4" w:space="0" w:color="auto"/>
              <w:right w:val="single" w:sz="4" w:space="0" w:color="auto"/>
            </w:tcBorders>
            <w:shd w:val="clear" w:color="auto" w:fill="auto"/>
            <w:vAlign w:val="center"/>
          </w:tcPr>
          <w:p w14:paraId="1B7D15C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998,959.55</w:t>
            </w:r>
          </w:p>
        </w:tc>
        <w:tc>
          <w:tcPr>
            <w:tcW w:w="1221" w:type="dxa"/>
            <w:tcBorders>
              <w:top w:val="nil"/>
              <w:left w:val="nil"/>
              <w:bottom w:val="single" w:sz="4" w:space="0" w:color="auto"/>
              <w:right w:val="single" w:sz="4" w:space="0" w:color="auto"/>
            </w:tcBorders>
            <w:shd w:val="clear" w:color="auto" w:fill="auto"/>
            <w:vAlign w:val="center"/>
          </w:tcPr>
          <w:p w14:paraId="28B910B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998,959.55</w:t>
            </w:r>
          </w:p>
        </w:tc>
        <w:tc>
          <w:tcPr>
            <w:tcW w:w="1225" w:type="dxa"/>
            <w:tcBorders>
              <w:top w:val="nil"/>
              <w:left w:val="nil"/>
              <w:bottom w:val="single" w:sz="4" w:space="0" w:color="auto"/>
              <w:right w:val="single" w:sz="4" w:space="0" w:color="auto"/>
            </w:tcBorders>
            <w:shd w:val="clear" w:color="auto" w:fill="auto"/>
            <w:vAlign w:val="center"/>
          </w:tcPr>
          <w:p w14:paraId="5EC40B4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891,743.63</w:t>
            </w:r>
          </w:p>
        </w:tc>
        <w:tc>
          <w:tcPr>
            <w:tcW w:w="1136" w:type="dxa"/>
            <w:tcBorders>
              <w:top w:val="nil"/>
              <w:left w:val="nil"/>
              <w:bottom w:val="single" w:sz="4" w:space="0" w:color="auto"/>
              <w:right w:val="single" w:sz="4" w:space="0" w:color="auto"/>
            </w:tcBorders>
            <w:shd w:val="clear" w:color="auto" w:fill="auto"/>
            <w:vAlign w:val="center"/>
          </w:tcPr>
          <w:p w14:paraId="21F0D2B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132" w:type="dxa"/>
            <w:tcBorders>
              <w:top w:val="nil"/>
              <w:left w:val="nil"/>
              <w:bottom w:val="single" w:sz="4" w:space="0" w:color="auto"/>
              <w:right w:val="single" w:sz="4" w:space="0" w:color="auto"/>
            </w:tcBorders>
            <w:shd w:val="clear" w:color="auto" w:fill="auto"/>
            <w:vAlign w:val="center"/>
          </w:tcPr>
          <w:p w14:paraId="2ECFC9D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234" w:type="dxa"/>
            <w:tcBorders>
              <w:top w:val="nil"/>
              <w:left w:val="nil"/>
              <w:bottom w:val="single" w:sz="4" w:space="0" w:color="auto"/>
              <w:right w:val="single" w:sz="4" w:space="0" w:color="auto"/>
            </w:tcBorders>
            <w:shd w:val="clear" w:color="auto" w:fill="auto"/>
            <w:vAlign w:val="center"/>
          </w:tcPr>
          <w:p w14:paraId="747EE20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200" w:type="dxa"/>
            <w:tcBorders>
              <w:top w:val="nil"/>
              <w:left w:val="nil"/>
              <w:bottom w:val="single" w:sz="4" w:space="0" w:color="auto"/>
              <w:right w:val="single" w:sz="4" w:space="0" w:color="auto"/>
            </w:tcBorders>
            <w:shd w:val="clear" w:color="auto" w:fill="auto"/>
            <w:vAlign w:val="center"/>
          </w:tcPr>
          <w:p w14:paraId="42B2AE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107215.92</w:t>
            </w:r>
          </w:p>
        </w:tc>
        <w:tc>
          <w:tcPr>
            <w:tcW w:w="1522" w:type="dxa"/>
            <w:tcBorders>
              <w:top w:val="nil"/>
              <w:left w:val="nil"/>
              <w:bottom w:val="single" w:sz="4" w:space="0" w:color="auto"/>
              <w:right w:val="single" w:sz="4" w:space="0" w:color="auto"/>
            </w:tcBorders>
            <w:shd w:val="clear" w:color="auto" w:fill="auto"/>
            <w:vAlign w:val="center"/>
          </w:tcPr>
          <w:p w14:paraId="5BEC341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0F968F2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6565354A"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6C556718"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2360F8D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A36D99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0547853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23CEBB1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994,804.11</w:t>
            </w:r>
          </w:p>
        </w:tc>
        <w:tc>
          <w:tcPr>
            <w:tcW w:w="1221" w:type="dxa"/>
            <w:tcBorders>
              <w:top w:val="nil"/>
              <w:left w:val="nil"/>
              <w:bottom w:val="single" w:sz="4" w:space="0" w:color="auto"/>
              <w:right w:val="single" w:sz="4" w:space="0" w:color="auto"/>
            </w:tcBorders>
            <w:shd w:val="clear" w:color="auto" w:fill="auto"/>
            <w:vAlign w:val="center"/>
          </w:tcPr>
          <w:p w14:paraId="4CEC43F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994,804.11</w:t>
            </w:r>
          </w:p>
        </w:tc>
        <w:tc>
          <w:tcPr>
            <w:tcW w:w="1225" w:type="dxa"/>
            <w:tcBorders>
              <w:top w:val="nil"/>
              <w:left w:val="nil"/>
              <w:bottom w:val="single" w:sz="4" w:space="0" w:color="auto"/>
              <w:right w:val="single" w:sz="4" w:space="0" w:color="auto"/>
            </w:tcBorders>
            <w:shd w:val="clear" w:color="auto" w:fill="auto"/>
            <w:vAlign w:val="center"/>
          </w:tcPr>
          <w:p w14:paraId="1EF80FB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604,221.49</w:t>
            </w:r>
          </w:p>
        </w:tc>
        <w:tc>
          <w:tcPr>
            <w:tcW w:w="1136" w:type="dxa"/>
            <w:tcBorders>
              <w:top w:val="nil"/>
              <w:left w:val="nil"/>
              <w:bottom w:val="single" w:sz="4" w:space="0" w:color="auto"/>
              <w:right w:val="single" w:sz="4" w:space="0" w:color="auto"/>
            </w:tcBorders>
            <w:shd w:val="clear" w:color="auto" w:fill="auto"/>
            <w:vAlign w:val="center"/>
          </w:tcPr>
          <w:p w14:paraId="2D7F565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09201B4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2FC42E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14400E5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7873423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78BF7E8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04DA8BD6"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76BA3FA8"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6228FFD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9EB1BC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2B9601E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34D4D05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nil"/>
              <w:left w:val="nil"/>
              <w:bottom w:val="single" w:sz="4" w:space="0" w:color="auto"/>
              <w:right w:val="single" w:sz="4" w:space="0" w:color="auto"/>
            </w:tcBorders>
            <w:shd w:val="clear" w:color="auto" w:fill="auto"/>
            <w:vAlign w:val="center"/>
          </w:tcPr>
          <w:p w14:paraId="634A75D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nil"/>
              <w:left w:val="nil"/>
              <w:bottom w:val="single" w:sz="4" w:space="0" w:color="auto"/>
              <w:right w:val="single" w:sz="4" w:space="0" w:color="auto"/>
            </w:tcBorders>
            <w:shd w:val="clear" w:color="auto" w:fill="auto"/>
            <w:vAlign w:val="center"/>
          </w:tcPr>
          <w:p w14:paraId="3A98D00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nil"/>
              <w:left w:val="nil"/>
              <w:bottom w:val="single" w:sz="4" w:space="0" w:color="auto"/>
              <w:right w:val="single" w:sz="4" w:space="0" w:color="auto"/>
            </w:tcBorders>
            <w:shd w:val="clear" w:color="auto" w:fill="auto"/>
            <w:vAlign w:val="center"/>
          </w:tcPr>
          <w:p w14:paraId="1371FC4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16E818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60F4046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0C5AF5D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1896C31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6AC78F8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内蒙古巴彦淖尔市杭锦后旗</w:t>
            </w:r>
          </w:p>
        </w:tc>
      </w:tr>
      <w:tr w:rsidR="00DD05D3" w14:paraId="75E7CC23"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4F333708"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7AD300C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0BD1A81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052A2D1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2014/9/26</w:t>
            </w:r>
          </w:p>
        </w:tc>
        <w:tc>
          <w:tcPr>
            <w:tcW w:w="1221" w:type="dxa"/>
            <w:tcBorders>
              <w:top w:val="nil"/>
              <w:left w:val="nil"/>
              <w:bottom w:val="single" w:sz="4" w:space="0" w:color="auto"/>
              <w:right w:val="single" w:sz="4" w:space="0" w:color="auto"/>
            </w:tcBorders>
            <w:shd w:val="clear" w:color="auto" w:fill="auto"/>
            <w:vAlign w:val="center"/>
          </w:tcPr>
          <w:p w14:paraId="3E10575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960,546.50</w:t>
            </w:r>
          </w:p>
        </w:tc>
        <w:tc>
          <w:tcPr>
            <w:tcW w:w="1221" w:type="dxa"/>
            <w:tcBorders>
              <w:top w:val="nil"/>
              <w:left w:val="nil"/>
              <w:bottom w:val="single" w:sz="4" w:space="0" w:color="auto"/>
              <w:right w:val="single" w:sz="4" w:space="0" w:color="auto"/>
            </w:tcBorders>
            <w:shd w:val="clear" w:color="auto" w:fill="auto"/>
            <w:vAlign w:val="center"/>
          </w:tcPr>
          <w:p w14:paraId="13F3A73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960,546.50</w:t>
            </w:r>
          </w:p>
        </w:tc>
        <w:tc>
          <w:tcPr>
            <w:tcW w:w="1225" w:type="dxa"/>
            <w:tcBorders>
              <w:top w:val="nil"/>
              <w:left w:val="nil"/>
              <w:bottom w:val="single" w:sz="4" w:space="0" w:color="auto"/>
              <w:right w:val="single" w:sz="4" w:space="0" w:color="auto"/>
            </w:tcBorders>
            <w:shd w:val="clear" w:color="auto" w:fill="auto"/>
            <w:vAlign w:val="center"/>
          </w:tcPr>
          <w:p w14:paraId="056266B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647,260.07</w:t>
            </w:r>
          </w:p>
        </w:tc>
        <w:tc>
          <w:tcPr>
            <w:tcW w:w="1136" w:type="dxa"/>
            <w:tcBorders>
              <w:top w:val="nil"/>
              <w:left w:val="nil"/>
              <w:bottom w:val="single" w:sz="4" w:space="0" w:color="auto"/>
              <w:right w:val="single" w:sz="4" w:space="0" w:color="auto"/>
            </w:tcBorders>
            <w:shd w:val="clear" w:color="auto" w:fill="auto"/>
            <w:vAlign w:val="center"/>
          </w:tcPr>
          <w:p w14:paraId="2B0C02E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06D8322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2F08108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636DE9A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0AA9556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1D3E30E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7BB667D3"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588F44F6"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0B55811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6A45FC2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19E7A29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665436D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nil"/>
              <w:left w:val="nil"/>
              <w:bottom w:val="single" w:sz="4" w:space="0" w:color="auto"/>
              <w:right w:val="single" w:sz="4" w:space="0" w:color="auto"/>
            </w:tcBorders>
            <w:shd w:val="clear" w:color="auto" w:fill="auto"/>
            <w:vAlign w:val="center"/>
          </w:tcPr>
          <w:p w14:paraId="47C8CFB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nil"/>
              <w:left w:val="nil"/>
              <w:bottom w:val="single" w:sz="4" w:space="0" w:color="auto"/>
              <w:right w:val="single" w:sz="4" w:space="0" w:color="auto"/>
            </w:tcBorders>
            <w:shd w:val="clear" w:color="auto" w:fill="auto"/>
            <w:vAlign w:val="center"/>
          </w:tcPr>
          <w:p w14:paraId="7DD571C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nil"/>
              <w:left w:val="nil"/>
              <w:bottom w:val="single" w:sz="4" w:space="0" w:color="auto"/>
              <w:right w:val="single" w:sz="4" w:space="0" w:color="auto"/>
            </w:tcBorders>
            <w:shd w:val="clear" w:color="auto" w:fill="auto"/>
            <w:vAlign w:val="center"/>
          </w:tcPr>
          <w:p w14:paraId="0079BD8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5968916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1B9DE5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137DD5B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5D7D34C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275ED24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318662ED"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1FBA0F07"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3FDF3F4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728C834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139522D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5B67840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nil"/>
              <w:left w:val="nil"/>
              <w:bottom w:val="single" w:sz="4" w:space="0" w:color="auto"/>
              <w:right w:val="single" w:sz="4" w:space="0" w:color="auto"/>
            </w:tcBorders>
            <w:shd w:val="clear" w:color="auto" w:fill="auto"/>
            <w:vAlign w:val="center"/>
          </w:tcPr>
          <w:p w14:paraId="2D40D12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nil"/>
              <w:left w:val="nil"/>
              <w:bottom w:val="single" w:sz="4" w:space="0" w:color="auto"/>
              <w:right w:val="single" w:sz="4" w:space="0" w:color="auto"/>
            </w:tcBorders>
            <w:shd w:val="clear" w:color="auto" w:fill="auto"/>
            <w:vAlign w:val="center"/>
          </w:tcPr>
          <w:p w14:paraId="2AA5232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nil"/>
              <w:left w:val="nil"/>
              <w:bottom w:val="single" w:sz="4" w:space="0" w:color="auto"/>
              <w:right w:val="single" w:sz="4" w:space="0" w:color="auto"/>
            </w:tcBorders>
            <w:shd w:val="clear" w:color="auto" w:fill="auto"/>
            <w:vAlign w:val="center"/>
          </w:tcPr>
          <w:p w14:paraId="1C437D4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6429869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281C8C5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6A3FF43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3289A8D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661E3FE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10A3B9F4"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0B8DE80E"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5E0C1F4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1218B77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5944284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26CAEF6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nil"/>
              <w:left w:val="nil"/>
              <w:bottom w:val="single" w:sz="4" w:space="0" w:color="auto"/>
              <w:right w:val="single" w:sz="4" w:space="0" w:color="auto"/>
            </w:tcBorders>
            <w:shd w:val="clear" w:color="auto" w:fill="auto"/>
            <w:vAlign w:val="center"/>
          </w:tcPr>
          <w:p w14:paraId="524F560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nil"/>
              <w:left w:val="nil"/>
              <w:bottom w:val="single" w:sz="4" w:space="0" w:color="auto"/>
              <w:right w:val="single" w:sz="4" w:space="0" w:color="auto"/>
            </w:tcBorders>
            <w:shd w:val="clear" w:color="auto" w:fill="auto"/>
            <w:vAlign w:val="center"/>
          </w:tcPr>
          <w:p w14:paraId="48A41DF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nil"/>
              <w:left w:val="nil"/>
              <w:bottom w:val="single" w:sz="4" w:space="0" w:color="auto"/>
              <w:right w:val="single" w:sz="4" w:space="0" w:color="auto"/>
            </w:tcBorders>
            <w:shd w:val="clear" w:color="auto" w:fill="auto"/>
            <w:vAlign w:val="center"/>
          </w:tcPr>
          <w:p w14:paraId="5B1D606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1107E53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76F1901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2C3116F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724B21D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475E886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28D7805D"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742173A5"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425E6F0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3BD5997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0C6E0A4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748C422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nil"/>
              <w:left w:val="nil"/>
              <w:bottom w:val="single" w:sz="4" w:space="0" w:color="auto"/>
              <w:right w:val="single" w:sz="4" w:space="0" w:color="auto"/>
            </w:tcBorders>
            <w:shd w:val="clear" w:color="auto" w:fill="auto"/>
            <w:vAlign w:val="center"/>
          </w:tcPr>
          <w:p w14:paraId="43D259D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nil"/>
              <w:left w:val="nil"/>
              <w:bottom w:val="single" w:sz="4" w:space="0" w:color="auto"/>
              <w:right w:val="single" w:sz="4" w:space="0" w:color="auto"/>
            </w:tcBorders>
            <w:shd w:val="clear" w:color="auto" w:fill="auto"/>
            <w:vAlign w:val="center"/>
          </w:tcPr>
          <w:p w14:paraId="77CC486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nil"/>
              <w:left w:val="nil"/>
              <w:bottom w:val="single" w:sz="4" w:space="0" w:color="auto"/>
              <w:right w:val="single" w:sz="4" w:space="0" w:color="auto"/>
            </w:tcBorders>
            <w:shd w:val="clear" w:color="auto" w:fill="auto"/>
            <w:vAlign w:val="center"/>
          </w:tcPr>
          <w:p w14:paraId="7303122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57DB4D2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132B06C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74AF58E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05F19B1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20D8664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7B80180C"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444D4"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17B1591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9B302A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3795E7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22AC67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E0D848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7A1DDB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7C3E24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0CC1F7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1DF42F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D18BC7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9023C8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5D8DC1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00EE5E40"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77F50"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single" w:sz="4" w:space="0" w:color="auto"/>
              <w:left w:val="nil"/>
              <w:bottom w:val="single" w:sz="4" w:space="0" w:color="auto"/>
              <w:right w:val="single" w:sz="4" w:space="0" w:color="auto"/>
            </w:tcBorders>
            <w:shd w:val="clear" w:color="auto" w:fill="auto"/>
            <w:vAlign w:val="center"/>
          </w:tcPr>
          <w:p w14:paraId="124C231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0DEBDD8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vAlign w:val="center"/>
          </w:tcPr>
          <w:p w14:paraId="2C9EADF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single" w:sz="4" w:space="0" w:color="auto"/>
              <w:left w:val="nil"/>
              <w:bottom w:val="single" w:sz="4" w:space="0" w:color="auto"/>
              <w:right w:val="single" w:sz="4" w:space="0" w:color="auto"/>
            </w:tcBorders>
            <w:shd w:val="clear" w:color="auto" w:fill="auto"/>
            <w:vAlign w:val="center"/>
          </w:tcPr>
          <w:p w14:paraId="5E854E8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single" w:sz="4" w:space="0" w:color="auto"/>
              <w:left w:val="nil"/>
              <w:bottom w:val="single" w:sz="4" w:space="0" w:color="auto"/>
              <w:right w:val="single" w:sz="4" w:space="0" w:color="auto"/>
            </w:tcBorders>
            <w:shd w:val="clear" w:color="auto" w:fill="auto"/>
            <w:vAlign w:val="center"/>
          </w:tcPr>
          <w:p w14:paraId="3B224A7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single" w:sz="4" w:space="0" w:color="auto"/>
              <w:left w:val="nil"/>
              <w:bottom w:val="single" w:sz="4" w:space="0" w:color="auto"/>
              <w:right w:val="single" w:sz="4" w:space="0" w:color="auto"/>
            </w:tcBorders>
            <w:shd w:val="clear" w:color="auto" w:fill="auto"/>
            <w:vAlign w:val="center"/>
          </w:tcPr>
          <w:p w14:paraId="2D8E89C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single" w:sz="4" w:space="0" w:color="auto"/>
              <w:left w:val="nil"/>
              <w:bottom w:val="single" w:sz="4" w:space="0" w:color="auto"/>
              <w:right w:val="single" w:sz="4" w:space="0" w:color="auto"/>
            </w:tcBorders>
            <w:shd w:val="clear" w:color="auto" w:fill="auto"/>
            <w:vAlign w:val="center"/>
          </w:tcPr>
          <w:p w14:paraId="504837A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single" w:sz="4" w:space="0" w:color="auto"/>
              <w:left w:val="nil"/>
              <w:bottom w:val="single" w:sz="4" w:space="0" w:color="auto"/>
              <w:right w:val="single" w:sz="4" w:space="0" w:color="auto"/>
            </w:tcBorders>
            <w:shd w:val="clear" w:color="auto" w:fill="auto"/>
            <w:vAlign w:val="center"/>
          </w:tcPr>
          <w:p w14:paraId="7D8C3A3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single" w:sz="4" w:space="0" w:color="auto"/>
              <w:left w:val="nil"/>
              <w:bottom w:val="single" w:sz="4" w:space="0" w:color="auto"/>
              <w:right w:val="single" w:sz="4" w:space="0" w:color="auto"/>
            </w:tcBorders>
            <w:shd w:val="clear" w:color="auto" w:fill="auto"/>
            <w:vAlign w:val="center"/>
          </w:tcPr>
          <w:p w14:paraId="07A2386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single" w:sz="4" w:space="0" w:color="auto"/>
              <w:left w:val="nil"/>
              <w:bottom w:val="single" w:sz="4" w:space="0" w:color="auto"/>
              <w:right w:val="single" w:sz="4" w:space="0" w:color="auto"/>
            </w:tcBorders>
            <w:shd w:val="clear" w:color="auto" w:fill="auto"/>
            <w:vAlign w:val="center"/>
          </w:tcPr>
          <w:p w14:paraId="755BB5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single" w:sz="4" w:space="0" w:color="auto"/>
              <w:left w:val="nil"/>
              <w:bottom w:val="single" w:sz="4" w:space="0" w:color="auto"/>
              <w:right w:val="single" w:sz="4" w:space="0" w:color="auto"/>
            </w:tcBorders>
            <w:shd w:val="clear" w:color="auto" w:fill="auto"/>
            <w:vAlign w:val="center"/>
          </w:tcPr>
          <w:p w14:paraId="5A5DD52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5CC808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25678D76"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53A25DB1"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16F1421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40815C2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3DB8F7F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7C0CC61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nil"/>
              <w:left w:val="nil"/>
              <w:bottom w:val="single" w:sz="4" w:space="0" w:color="auto"/>
              <w:right w:val="single" w:sz="4" w:space="0" w:color="auto"/>
            </w:tcBorders>
            <w:shd w:val="clear" w:color="auto" w:fill="auto"/>
            <w:vAlign w:val="center"/>
          </w:tcPr>
          <w:p w14:paraId="111875F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nil"/>
              <w:left w:val="nil"/>
              <w:bottom w:val="single" w:sz="4" w:space="0" w:color="auto"/>
              <w:right w:val="single" w:sz="4" w:space="0" w:color="auto"/>
            </w:tcBorders>
            <w:shd w:val="clear" w:color="auto" w:fill="auto"/>
            <w:vAlign w:val="center"/>
          </w:tcPr>
          <w:p w14:paraId="72733AB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nil"/>
              <w:left w:val="nil"/>
              <w:bottom w:val="single" w:sz="4" w:space="0" w:color="auto"/>
              <w:right w:val="single" w:sz="4" w:space="0" w:color="auto"/>
            </w:tcBorders>
            <w:shd w:val="clear" w:color="auto" w:fill="auto"/>
            <w:vAlign w:val="center"/>
          </w:tcPr>
          <w:p w14:paraId="49A01CC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1E7BDA4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1071982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70E7F40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0D88954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4BD42A4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45B3C948"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AB845" w14:textId="77777777" w:rsidR="00DD05D3" w:rsidRDefault="00000000">
            <w:pPr>
              <w:widowControl/>
              <w:jc w:val="center"/>
              <w:rPr>
                <w:rFonts w:eastAsia="仿宋_GB2312"/>
                <w:kern w:val="0"/>
                <w:sz w:val="16"/>
                <w:szCs w:val="16"/>
              </w:rPr>
            </w:pPr>
            <w:r>
              <w:rPr>
                <w:rFonts w:eastAsia="仿宋_GB2312"/>
                <w:kern w:val="0"/>
                <w:sz w:val="16"/>
                <w:szCs w:val="16"/>
              </w:rPr>
              <w:lastRenderedPageBreak/>
              <w:t xml:space="preserve"> MTS350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006BDEB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454C26C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577F29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5A2517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F1B139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CCAB8B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81DBEF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33EC3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AF8BAD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32495E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5D98C4C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8C1966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中粮屯河乌什果蔬制品有限公司</w:t>
            </w:r>
          </w:p>
        </w:tc>
      </w:tr>
      <w:tr w:rsidR="00DD05D3" w14:paraId="3415ADF3"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D9D29"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single" w:sz="4" w:space="0" w:color="auto"/>
              <w:left w:val="nil"/>
              <w:bottom w:val="single" w:sz="4" w:space="0" w:color="auto"/>
              <w:right w:val="single" w:sz="4" w:space="0" w:color="auto"/>
            </w:tcBorders>
            <w:shd w:val="clear" w:color="auto" w:fill="auto"/>
            <w:vAlign w:val="center"/>
          </w:tcPr>
          <w:p w14:paraId="5FC2E4B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52CE255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vAlign w:val="center"/>
          </w:tcPr>
          <w:p w14:paraId="497C408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single" w:sz="4" w:space="0" w:color="auto"/>
              <w:left w:val="nil"/>
              <w:bottom w:val="single" w:sz="4" w:space="0" w:color="auto"/>
              <w:right w:val="single" w:sz="4" w:space="0" w:color="auto"/>
            </w:tcBorders>
            <w:shd w:val="clear" w:color="auto" w:fill="auto"/>
            <w:vAlign w:val="center"/>
          </w:tcPr>
          <w:p w14:paraId="3EC4F39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single" w:sz="4" w:space="0" w:color="auto"/>
              <w:left w:val="nil"/>
              <w:bottom w:val="single" w:sz="4" w:space="0" w:color="auto"/>
              <w:right w:val="single" w:sz="4" w:space="0" w:color="auto"/>
            </w:tcBorders>
            <w:shd w:val="clear" w:color="auto" w:fill="auto"/>
            <w:vAlign w:val="center"/>
          </w:tcPr>
          <w:p w14:paraId="24C161D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single" w:sz="4" w:space="0" w:color="auto"/>
              <w:left w:val="nil"/>
              <w:bottom w:val="single" w:sz="4" w:space="0" w:color="auto"/>
              <w:right w:val="single" w:sz="4" w:space="0" w:color="auto"/>
            </w:tcBorders>
            <w:shd w:val="clear" w:color="auto" w:fill="auto"/>
            <w:vAlign w:val="center"/>
          </w:tcPr>
          <w:p w14:paraId="29D420B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single" w:sz="4" w:space="0" w:color="auto"/>
              <w:left w:val="nil"/>
              <w:bottom w:val="single" w:sz="4" w:space="0" w:color="auto"/>
              <w:right w:val="single" w:sz="4" w:space="0" w:color="auto"/>
            </w:tcBorders>
            <w:shd w:val="clear" w:color="auto" w:fill="auto"/>
            <w:vAlign w:val="center"/>
          </w:tcPr>
          <w:p w14:paraId="49F9017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single" w:sz="4" w:space="0" w:color="auto"/>
              <w:left w:val="nil"/>
              <w:bottom w:val="single" w:sz="4" w:space="0" w:color="auto"/>
              <w:right w:val="single" w:sz="4" w:space="0" w:color="auto"/>
            </w:tcBorders>
            <w:shd w:val="clear" w:color="auto" w:fill="auto"/>
            <w:vAlign w:val="center"/>
          </w:tcPr>
          <w:p w14:paraId="70BA60B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single" w:sz="4" w:space="0" w:color="auto"/>
              <w:left w:val="nil"/>
              <w:bottom w:val="single" w:sz="4" w:space="0" w:color="auto"/>
              <w:right w:val="single" w:sz="4" w:space="0" w:color="auto"/>
            </w:tcBorders>
            <w:shd w:val="clear" w:color="auto" w:fill="auto"/>
            <w:vAlign w:val="center"/>
          </w:tcPr>
          <w:p w14:paraId="391E0E1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single" w:sz="4" w:space="0" w:color="auto"/>
              <w:left w:val="nil"/>
              <w:bottom w:val="single" w:sz="4" w:space="0" w:color="auto"/>
              <w:right w:val="single" w:sz="4" w:space="0" w:color="auto"/>
            </w:tcBorders>
            <w:shd w:val="clear" w:color="auto" w:fill="auto"/>
            <w:vAlign w:val="center"/>
          </w:tcPr>
          <w:p w14:paraId="510EB97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single" w:sz="4" w:space="0" w:color="auto"/>
              <w:left w:val="nil"/>
              <w:bottom w:val="single" w:sz="4" w:space="0" w:color="auto"/>
              <w:right w:val="single" w:sz="4" w:space="0" w:color="auto"/>
            </w:tcBorders>
            <w:shd w:val="clear" w:color="auto" w:fill="auto"/>
            <w:vAlign w:val="center"/>
          </w:tcPr>
          <w:p w14:paraId="3CED8D1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004A0E5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中粮屯河乌什果蔬制品有限公司</w:t>
            </w:r>
          </w:p>
        </w:tc>
      </w:tr>
      <w:tr w:rsidR="00DD05D3" w14:paraId="28B5E2D7"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3EBF048B" w14:textId="77777777" w:rsidR="00DD05D3" w:rsidRDefault="00000000">
            <w:pPr>
              <w:widowControl/>
              <w:jc w:val="center"/>
              <w:rPr>
                <w:rFonts w:eastAsia="仿宋_GB2312"/>
                <w:kern w:val="0"/>
                <w:sz w:val="16"/>
                <w:szCs w:val="16"/>
              </w:rPr>
            </w:pPr>
            <w:r>
              <w:rPr>
                <w:rFonts w:eastAsia="仿宋_GB2312"/>
                <w:kern w:val="0"/>
                <w:sz w:val="16"/>
                <w:szCs w:val="16"/>
              </w:rPr>
              <w:t xml:space="preserve"> MTS350</w:t>
            </w:r>
          </w:p>
        </w:tc>
        <w:tc>
          <w:tcPr>
            <w:tcW w:w="394" w:type="dxa"/>
            <w:tcBorders>
              <w:top w:val="nil"/>
              <w:left w:val="nil"/>
              <w:bottom w:val="single" w:sz="4" w:space="0" w:color="auto"/>
              <w:right w:val="single" w:sz="4" w:space="0" w:color="auto"/>
            </w:tcBorders>
            <w:shd w:val="clear" w:color="auto" w:fill="auto"/>
            <w:vAlign w:val="center"/>
          </w:tcPr>
          <w:p w14:paraId="411E126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39B3CA7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416AE5B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3CFA5C1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1" w:type="dxa"/>
            <w:tcBorders>
              <w:top w:val="nil"/>
              <w:left w:val="nil"/>
              <w:bottom w:val="single" w:sz="4" w:space="0" w:color="auto"/>
              <w:right w:val="single" w:sz="4" w:space="0" w:color="auto"/>
            </w:tcBorders>
            <w:shd w:val="clear" w:color="auto" w:fill="auto"/>
            <w:vAlign w:val="center"/>
          </w:tcPr>
          <w:p w14:paraId="6BABBF4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994,804.18</w:t>
            </w:r>
          </w:p>
        </w:tc>
        <w:tc>
          <w:tcPr>
            <w:tcW w:w="1225" w:type="dxa"/>
            <w:tcBorders>
              <w:top w:val="nil"/>
              <w:left w:val="nil"/>
              <w:bottom w:val="single" w:sz="4" w:space="0" w:color="auto"/>
              <w:right w:val="single" w:sz="4" w:space="0" w:color="auto"/>
            </w:tcBorders>
            <w:shd w:val="clear" w:color="auto" w:fill="auto"/>
            <w:vAlign w:val="center"/>
          </w:tcPr>
          <w:p w14:paraId="36D73B8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604,221.55</w:t>
            </w:r>
          </w:p>
        </w:tc>
        <w:tc>
          <w:tcPr>
            <w:tcW w:w="1136" w:type="dxa"/>
            <w:tcBorders>
              <w:top w:val="nil"/>
              <w:left w:val="nil"/>
              <w:bottom w:val="single" w:sz="4" w:space="0" w:color="auto"/>
              <w:right w:val="single" w:sz="4" w:space="0" w:color="auto"/>
            </w:tcBorders>
            <w:shd w:val="clear" w:color="auto" w:fill="auto"/>
            <w:vAlign w:val="center"/>
          </w:tcPr>
          <w:p w14:paraId="7A1461D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7AF987B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51D8237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6BD557A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7291AB0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595B902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中粮屯河乌什果蔬制品有限公司</w:t>
            </w:r>
          </w:p>
        </w:tc>
      </w:tr>
      <w:tr w:rsidR="00DD05D3" w14:paraId="4F0105FD"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64CC0E3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POMAC</w:t>
            </w:r>
          </w:p>
        </w:tc>
        <w:tc>
          <w:tcPr>
            <w:tcW w:w="394" w:type="dxa"/>
            <w:tcBorders>
              <w:top w:val="nil"/>
              <w:left w:val="nil"/>
              <w:bottom w:val="single" w:sz="4" w:space="0" w:color="auto"/>
              <w:right w:val="single" w:sz="4" w:space="0" w:color="auto"/>
            </w:tcBorders>
            <w:shd w:val="clear" w:color="auto" w:fill="auto"/>
            <w:vAlign w:val="center"/>
          </w:tcPr>
          <w:p w14:paraId="034987E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36F0814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439CC6D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7084A6C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998,084.98</w:t>
            </w:r>
          </w:p>
        </w:tc>
        <w:tc>
          <w:tcPr>
            <w:tcW w:w="1221" w:type="dxa"/>
            <w:tcBorders>
              <w:top w:val="nil"/>
              <w:left w:val="nil"/>
              <w:bottom w:val="single" w:sz="4" w:space="0" w:color="auto"/>
              <w:right w:val="single" w:sz="4" w:space="0" w:color="auto"/>
            </w:tcBorders>
            <w:shd w:val="clear" w:color="auto" w:fill="auto"/>
            <w:vAlign w:val="center"/>
          </w:tcPr>
          <w:p w14:paraId="2BFF127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998,084.98</w:t>
            </w:r>
          </w:p>
        </w:tc>
        <w:tc>
          <w:tcPr>
            <w:tcW w:w="1225" w:type="dxa"/>
            <w:tcBorders>
              <w:top w:val="nil"/>
              <w:left w:val="nil"/>
              <w:bottom w:val="single" w:sz="4" w:space="0" w:color="auto"/>
              <w:right w:val="single" w:sz="4" w:space="0" w:color="auto"/>
            </w:tcBorders>
            <w:shd w:val="clear" w:color="auto" w:fill="auto"/>
            <w:vAlign w:val="center"/>
          </w:tcPr>
          <w:p w14:paraId="7374F1F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606,228.62</w:t>
            </w:r>
          </w:p>
        </w:tc>
        <w:tc>
          <w:tcPr>
            <w:tcW w:w="1136" w:type="dxa"/>
            <w:tcBorders>
              <w:top w:val="nil"/>
              <w:left w:val="nil"/>
              <w:bottom w:val="single" w:sz="4" w:space="0" w:color="auto"/>
              <w:right w:val="single" w:sz="4" w:space="0" w:color="auto"/>
            </w:tcBorders>
            <w:shd w:val="clear" w:color="auto" w:fill="auto"/>
            <w:vAlign w:val="center"/>
          </w:tcPr>
          <w:p w14:paraId="68747A0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577A805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11995D2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439642D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768FA82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003366F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0FF36082"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754F9DF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POMAC</w:t>
            </w:r>
          </w:p>
        </w:tc>
        <w:tc>
          <w:tcPr>
            <w:tcW w:w="394" w:type="dxa"/>
            <w:tcBorders>
              <w:top w:val="nil"/>
              <w:left w:val="nil"/>
              <w:bottom w:val="single" w:sz="4" w:space="0" w:color="auto"/>
              <w:right w:val="single" w:sz="4" w:space="0" w:color="auto"/>
            </w:tcBorders>
            <w:shd w:val="clear" w:color="auto" w:fill="auto"/>
            <w:vAlign w:val="center"/>
          </w:tcPr>
          <w:p w14:paraId="0A6BF9E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6B5EDF6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31ADF72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2014/10/29</w:t>
            </w:r>
          </w:p>
        </w:tc>
        <w:tc>
          <w:tcPr>
            <w:tcW w:w="1221" w:type="dxa"/>
            <w:tcBorders>
              <w:top w:val="nil"/>
              <w:left w:val="nil"/>
              <w:bottom w:val="single" w:sz="4" w:space="0" w:color="auto"/>
              <w:right w:val="single" w:sz="4" w:space="0" w:color="auto"/>
            </w:tcBorders>
            <w:shd w:val="clear" w:color="auto" w:fill="auto"/>
            <w:vAlign w:val="center"/>
          </w:tcPr>
          <w:p w14:paraId="79F00AA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998,084.98</w:t>
            </w:r>
          </w:p>
        </w:tc>
        <w:tc>
          <w:tcPr>
            <w:tcW w:w="1221" w:type="dxa"/>
            <w:tcBorders>
              <w:top w:val="nil"/>
              <w:left w:val="nil"/>
              <w:bottom w:val="single" w:sz="4" w:space="0" w:color="auto"/>
              <w:right w:val="single" w:sz="4" w:space="0" w:color="auto"/>
            </w:tcBorders>
            <w:shd w:val="clear" w:color="auto" w:fill="auto"/>
            <w:vAlign w:val="center"/>
          </w:tcPr>
          <w:p w14:paraId="08D5A74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998,084.98</w:t>
            </w:r>
          </w:p>
        </w:tc>
        <w:tc>
          <w:tcPr>
            <w:tcW w:w="1225" w:type="dxa"/>
            <w:tcBorders>
              <w:top w:val="nil"/>
              <w:left w:val="nil"/>
              <w:bottom w:val="single" w:sz="4" w:space="0" w:color="auto"/>
              <w:right w:val="single" w:sz="4" w:space="0" w:color="auto"/>
            </w:tcBorders>
            <w:shd w:val="clear" w:color="auto" w:fill="auto"/>
            <w:vAlign w:val="center"/>
          </w:tcPr>
          <w:p w14:paraId="077FE78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606,228.62</w:t>
            </w:r>
          </w:p>
        </w:tc>
        <w:tc>
          <w:tcPr>
            <w:tcW w:w="1136" w:type="dxa"/>
            <w:tcBorders>
              <w:top w:val="nil"/>
              <w:left w:val="nil"/>
              <w:bottom w:val="single" w:sz="4" w:space="0" w:color="auto"/>
              <w:right w:val="single" w:sz="4" w:space="0" w:color="auto"/>
            </w:tcBorders>
            <w:shd w:val="clear" w:color="auto" w:fill="auto"/>
            <w:vAlign w:val="center"/>
          </w:tcPr>
          <w:p w14:paraId="50E2D70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20,000.00</w:t>
            </w:r>
          </w:p>
        </w:tc>
        <w:tc>
          <w:tcPr>
            <w:tcW w:w="1132" w:type="dxa"/>
            <w:tcBorders>
              <w:top w:val="nil"/>
              <w:left w:val="nil"/>
              <w:bottom w:val="single" w:sz="4" w:space="0" w:color="auto"/>
              <w:right w:val="single" w:sz="4" w:space="0" w:color="auto"/>
            </w:tcBorders>
            <w:shd w:val="clear" w:color="auto" w:fill="auto"/>
            <w:vAlign w:val="center"/>
          </w:tcPr>
          <w:p w14:paraId="295EFF7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34" w:type="dxa"/>
            <w:tcBorders>
              <w:top w:val="nil"/>
              <w:left w:val="nil"/>
              <w:bottom w:val="single" w:sz="4" w:space="0" w:color="auto"/>
              <w:right w:val="single" w:sz="4" w:space="0" w:color="auto"/>
            </w:tcBorders>
            <w:shd w:val="clear" w:color="auto" w:fill="auto"/>
            <w:vAlign w:val="center"/>
          </w:tcPr>
          <w:p w14:paraId="3C7BDB6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200" w:type="dxa"/>
            <w:tcBorders>
              <w:top w:val="nil"/>
              <w:left w:val="nil"/>
              <w:bottom w:val="single" w:sz="4" w:space="0" w:color="auto"/>
              <w:right w:val="single" w:sz="4" w:space="0" w:color="auto"/>
            </w:tcBorders>
            <w:shd w:val="clear" w:color="auto" w:fill="auto"/>
            <w:vAlign w:val="center"/>
          </w:tcPr>
          <w:p w14:paraId="769D412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20000</w:t>
            </w:r>
          </w:p>
        </w:tc>
        <w:tc>
          <w:tcPr>
            <w:tcW w:w="1522" w:type="dxa"/>
            <w:tcBorders>
              <w:top w:val="nil"/>
              <w:left w:val="nil"/>
              <w:bottom w:val="single" w:sz="4" w:space="0" w:color="auto"/>
              <w:right w:val="single" w:sz="4" w:space="0" w:color="auto"/>
            </w:tcBorders>
            <w:shd w:val="clear" w:color="auto" w:fill="auto"/>
            <w:vAlign w:val="center"/>
          </w:tcPr>
          <w:p w14:paraId="09D978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c>
          <w:tcPr>
            <w:tcW w:w="1674" w:type="dxa"/>
            <w:tcBorders>
              <w:top w:val="nil"/>
              <w:left w:val="nil"/>
              <w:bottom w:val="single" w:sz="4" w:space="0" w:color="auto"/>
              <w:right w:val="single" w:sz="4" w:space="0" w:color="auto"/>
            </w:tcBorders>
            <w:shd w:val="clear" w:color="auto" w:fill="auto"/>
            <w:vAlign w:val="center"/>
          </w:tcPr>
          <w:p w14:paraId="76F429C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中粮屯河昌吉番茄制品有限公司</w:t>
            </w:r>
          </w:p>
        </w:tc>
      </w:tr>
      <w:tr w:rsidR="00DD05D3" w14:paraId="569D2C0F"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06CA0B1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1018E74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266D217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vAlign w:val="center"/>
          </w:tcPr>
          <w:p w14:paraId="43A91B6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2008/8/1</w:t>
            </w:r>
          </w:p>
        </w:tc>
        <w:tc>
          <w:tcPr>
            <w:tcW w:w="1221" w:type="dxa"/>
            <w:tcBorders>
              <w:top w:val="nil"/>
              <w:left w:val="nil"/>
              <w:bottom w:val="single" w:sz="4" w:space="0" w:color="auto"/>
              <w:right w:val="single" w:sz="4" w:space="0" w:color="auto"/>
            </w:tcBorders>
            <w:shd w:val="clear" w:color="auto" w:fill="auto"/>
            <w:vAlign w:val="center"/>
          </w:tcPr>
          <w:p w14:paraId="498C59F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1,515,705.41</w:t>
            </w:r>
          </w:p>
        </w:tc>
        <w:tc>
          <w:tcPr>
            <w:tcW w:w="1221" w:type="dxa"/>
            <w:tcBorders>
              <w:top w:val="nil"/>
              <w:left w:val="nil"/>
              <w:bottom w:val="single" w:sz="4" w:space="0" w:color="auto"/>
              <w:right w:val="single" w:sz="4" w:space="0" w:color="auto"/>
            </w:tcBorders>
            <w:shd w:val="clear" w:color="auto" w:fill="auto"/>
            <w:vAlign w:val="center"/>
          </w:tcPr>
          <w:p w14:paraId="2863362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0120B06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1,199,147.65</w:t>
            </w:r>
          </w:p>
        </w:tc>
        <w:tc>
          <w:tcPr>
            <w:tcW w:w="1136" w:type="dxa"/>
            <w:tcBorders>
              <w:top w:val="nil"/>
              <w:left w:val="nil"/>
              <w:bottom w:val="single" w:sz="4" w:space="0" w:color="auto"/>
              <w:right w:val="single" w:sz="4" w:space="0" w:color="auto"/>
            </w:tcBorders>
            <w:shd w:val="clear" w:color="auto" w:fill="auto"/>
            <w:vAlign w:val="center"/>
          </w:tcPr>
          <w:p w14:paraId="5E1C81D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06AECD5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7B08173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vAlign w:val="center"/>
          </w:tcPr>
          <w:p w14:paraId="006F4A9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488D198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681A5E3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额敏番茄</w:t>
            </w:r>
          </w:p>
        </w:tc>
      </w:tr>
      <w:tr w:rsidR="00DD05D3" w14:paraId="27AF0776"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66B0319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106C18A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1DFB40A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4AEBE2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2008/8/1</w:t>
            </w:r>
          </w:p>
        </w:tc>
        <w:tc>
          <w:tcPr>
            <w:tcW w:w="1221" w:type="dxa"/>
            <w:tcBorders>
              <w:top w:val="nil"/>
              <w:left w:val="nil"/>
              <w:bottom w:val="single" w:sz="4" w:space="0" w:color="auto"/>
              <w:right w:val="single" w:sz="4" w:space="0" w:color="auto"/>
            </w:tcBorders>
            <w:shd w:val="clear" w:color="auto" w:fill="auto"/>
            <w:vAlign w:val="center"/>
          </w:tcPr>
          <w:p w14:paraId="5664779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1,515,705.41</w:t>
            </w:r>
          </w:p>
        </w:tc>
        <w:tc>
          <w:tcPr>
            <w:tcW w:w="1221" w:type="dxa"/>
            <w:tcBorders>
              <w:top w:val="nil"/>
              <w:left w:val="nil"/>
              <w:bottom w:val="single" w:sz="4" w:space="0" w:color="auto"/>
              <w:right w:val="single" w:sz="4" w:space="0" w:color="auto"/>
            </w:tcBorders>
            <w:shd w:val="clear" w:color="auto" w:fill="auto"/>
            <w:vAlign w:val="center"/>
          </w:tcPr>
          <w:p w14:paraId="674CCD2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0866F6D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1,199,147.65</w:t>
            </w:r>
          </w:p>
        </w:tc>
        <w:tc>
          <w:tcPr>
            <w:tcW w:w="1136" w:type="dxa"/>
            <w:tcBorders>
              <w:top w:val="nil"/>
              <w:left w:val="nil"/>
              <w:bottom w:val="single" w:sz="4" w:space="0" w:color="auto"/>
              <w:right w:val="single" w:sz="4" w:space="0" w:color="auto"/>
            </w:tcBorders>
            <w:shd w:val="clear" w:color="auto" w:fill="auto"/>
            <w:vAlign w:val="center"/>
          </w:tcPr>
          <w:p w14:paraId="7119176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6AA3E78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2CF6959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0AD5906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3E10C0D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23C3C02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594721E6"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00BE004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141E59E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6B6C854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3D42ED1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2008/8/1</w:t>
            </w:r>
          </w:p>
        </w:tc>
        <w:tc>
          <w:tcPr>
            <w:tcW w:w="1221" w:type="dxa"/>
            <w:tcBorders>
              <w:top w:val="nil"/>
              <w:left w:val="nil"/>
              <w:bottom w:val="single" w:sz="4" w:space="0" w:color="auto"/>
              <w:right w:val="single" w:sz="4" w:space="0" w:color="auto"/>
            </w:tcBorders>
            <w:shd w:val="clear" w:color="auto" w:fill="auto"/>
            <w:vAlign w:val="center"/>
          </w:tcPr>
          <w:p w14:paraId="4B8F902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1,515,705.41</w:t>
            </w:r>
          </w:p>
        </w:tc>
        <w:tc>
          <w:tcPr>
            <w:tcW w:w="1221" w:type="dxa"/>
            <w:tcBorders>
              <w:top w:val="nil"/>
              <w:left w:val="nil"/>
              <w:bottom w:val="single" w:sz="4" w:space="0" w:color="auto"/>
              <w:right w:val="single" w:sz="4" w:space="0" w:color="auto"/>
            </w:tcBorders>
            <w:shd w:val="clear" w:color="auto" w:fill="auto"/>
            <w:vAlign w:val="center"/>
          </w:tcPr>
          <w:p w14:paraId="5D9A3CD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011C52E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1,199,147.65</w:t>
            </w:r>
          </w:p>
        </w:tc>
        <w:tc>
          <w:tcPr>
            <w:tcW w:w="1136" w:type="dxa"/>
            <w:tcBorders>
              <w:top w:val="nil"/>
              <w:left w:val="nil"/>
              <w:bottom w:val="single" w:sz="4" w:space="0" w:color="auto"/>
              <w:right w:val="single" w:sz="4" w:space="0" w:color="auto"/>
            </w:tcBorders>
            <w:shd w:val="clear" w:color="auto" w:fill="auto"/>
            <w:vAlign w:val="center"/>
          </w:tcPr>
          <w:p w14:paraId="36A44E9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5868C4D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4653347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01103EA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673F5CF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04DE253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5E9EABE4"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8EC49C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3BD6126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1E8C05F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D3EF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2008/8/1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8F6C94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1,515,705.41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E94806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20E166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1,199,147.65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17E4F5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5B6F2B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688FCF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D5DF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48EA4BC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F691D8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23FF04C4"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835409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single" w:sz="4" w:space="0" w:color="auto"/>
              <w:left w:val="nil"/>
              <w:bottom w:val="single" w:sz="4" w:space="0" w:color="auto"/>
              <w:right w:val="single" w:sz="4" w:space="0" w:color="auto"/>
            </w:tcBorders>
            <w:shd w:val="clear" w:color="auto" w:fill="auto"/>
            <w:vAlign w:val="center"/>
          </w:tcPr>
          <w:p w14:paraId="7DFBB6D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3CA376E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6616744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2008/8/1</w:t>
            </w:r>
          </w:p>
        </w:tc>
        <w:tc>
          <w:tcPr>
            <w:tcW w:w="1221" w:type="dxa"/>
            <w:tcBorders>
              <w:top w:val="single" w:sz="4" w:space="0" w:color="auto"/>
              <w:left w:val="nil"/>
              <w:bottom w:val="single" w:sz="4" w:space="0" w:color="auto"/>
              <w:right w:val="single" w:sz="4" w:space="0" w:color="auto"/>
            </w:tcBorders>
            <w:shd w:val="clear" w:color="auto" w:fill="auto"/>
            <w:vAlign w:val="center"/>
          </w:tcPr>
          <w:p w14:paraId="0677D69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1,515,705.41</w:t>
            </w:r>
          </w:p>
        </w:tc>
        <w:tc>
          <w:tcPr>
            <w:tcW w:w="1221" w:type="dxa"/>
            <w:tcBorders>
              <w:top w:val="single" w:sz="4" w:space="0" w:color="auto"/>
              <w:left w:val="nil"/>
              <w:bottom w:val="single" w:sz="4" w:space="0" w:color="auto"/>
              <w:right w:val="single" w:sz="4" w:space="0" w:color="auto"/>
            </w:tcBorders>
            <w:shd w:val="clear" w:color="auto" w:fill="auto"/>
            <w:vAlign w:val="center"/>
          </w:tcPr>
          <w:p w14:paraId="3E70DA1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nil"/>
              <w:bottom w:val="single" w:sz="4" w:space="0" w:color="auto"/>
              <w:right w:val="single" w:sz="4" w:space="0" w:color="auto"/>
            </w:tcBorders>
            <w:shd w:val="clear" w:color="auto" w:fill="auto"/>
            <w:vAlign w:val="center"/>
          </w:tcPr>
          <w:p w14:paraId="0A6B7FC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1,199,147.65</w:t>
            </w:r>
          </w:p>
        </w:tc>
        <w:tc>
          <w:tcPr>
            <w:tcW w:w="1136" w:type="dxa"/>
            <w:tcBorders>
              <w:top w:val="single" w:sz="4" w:space="0" w:color="auto"/>
              <w:left w:val="nil"/>
              <w:bottom w:val="single" w:sz="4" w:space="0" w:color="auto"/>
              <w:right w:val="single" w:sz="4" w:space="0" w:color="auto"/>
            </w:tcBorders>
            <w:shd w:val="clear" w:color="auto" w:fill="auto"/>
            <w:vAlign w:val="center"/>
          </w:tcPr>
          <w:p w14:paraId="5911731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nil"/>
              <w:bottom w:val="single" w:sz="4" w:space="0" w:color="auto"/>
              <w:right w:val="single" w:sz="4" w:space="0" w:color="auto"/>
            </w:tcBorders>
            <w:shd w:val="clear" w:color="auto" w:fill="auto"/>
            <w:vAlign w:val="center"/>
          </w:tcPr>
          <w:p w14:paraId="0D7A3BD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tcPr>
          <w:p w14:paraId="255656D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C4E1E4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nil"/>
              <w:bottom w:val="single" w:sz="4" w:space="0" w:color="auto"/>
              <w:right w:val="single" w:sz="4" w:space="0" w:color="auto"/>
            </w:tcBorders>
            <w:shd w:val="clear" w:color="auto" w:fill="auto"/>
            <w:vAlign w:val="center"/>
          </w:tcPr>
          <w:p w14:paraId="5BEBFE5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0788BE7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1C6736F9"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0966958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3F82B94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150AA7D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54D5D52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2A5ED7D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nil"/>
              <w:left w:val="nil"/>
              <w:bottom w:val="single" w:sz="4" w:space="0" w:color="auto"/>
              <w:right w:val="single" w:sz="4" w:space="0" w:color="auto"/>
            </w:tcBorders>
            <w:shd w:val="clear" w:color="auto" w:fill="auto"/>
            <w:vAlign w:val="center"/>
          </w:tcPr>
          <w:p w14:paraId="138A2B9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36B62DD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nil"/>
              <w:left w:val="nil"/>
              <w:bottom w:val="single" w:sz="4" w:space="0" w:color="auto"/>
              <w:right w:val="single" w:sz="4" w:space="0" w:color="auto"/>
            </w:tcBorders>
            <w:shd w:val="clear" w:color="auto" w:fill="auto"/>
            <w:vAlign w:val="center"/>
          </w:tcPr>
          <w:p w14:paraId="0608AA7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158003D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6B1F8DC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348E896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5B3AB96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76E7244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651D8970"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3EB4A21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32BADF3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4612F84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60CCBDA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29955A8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nil"/>
              <w:left w:val="nil"/>
              <w:bottom w:val="single" w:sz="4" w:space="0" w:color="auto"/>
              <w:right w:val="single" w:sz="4" w:space="0" w:color="auto"/>
            </w:tcBorders>
            <w:shd w:val="clear" w:color="auto" w:fill="auto"/>
            <w:vAlign w:val="center"/>
          </w:tcPr>
          <w:p w14:paraId="61BFE91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1A5D88E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nil"/>
              <w:left w:val="nil"/>
              <w:bottom w:val="single" w:sz="4" w:space="0" w:color="auto"/>
              <w:right w:val="single" w:sz="4" w:space="0" w:color="auto"/>
            </w:tcBorders>
            <w:shd w:val="clear" w:color="auto" w:fill="auto"/>
            <w:vAlign w:val="center"/>
          </w:tcPr>
          <w:p w14:paraId="115990D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34170F5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73B3E75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57BE44E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39652A9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79203EF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3B1EACAC"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392E6E9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4554AB8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C46629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13412C4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464D39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nil"/>
              <w:left w:val="nil"/>
              <w:bottom w:val="single" w:sz="4" w:space="0" w:color="auto"/>
              <w:right w:val="single" w:sz="4" w:space="0" w:color="auto"/>
            </w:tcBorders>
            <w:shd w:val="clear" w:color="auto" w:fill="auto"/>
            <w:vAlign w:val="center"/>
          </w:tcPr>
          <w:p w14:paraId="1BA7823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043A62F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nil"/>
              <w:left w:val="nil"/>
              <w:bottom w:val="single" w:sz="4" w:space="0" w:color="auto"/>
              <w:right w:val="single" w:sz="4" w:space="0" w:color="auto"/>
            </w:tcBorders>
            <w:shd w:val="clear" w:color="auto" w:fill="auto"/>
            <w:vAlign w:val="center"/>
          </w:tcPr>
          <w:p w14:paraId="4EF2D34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549F295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79011E4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3AF394C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2D9FBAC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63CC993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43E0A76E"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22D3063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14A273F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37480B4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61E6356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579BA59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nil"/>
              <w:left w:val="nil"/>
              <w:bottom w:val="single" w:sz="4" w:space="0" w:color="auto"/>
              <w:right w:val="single" w:sz="4" w:space="0" w:color="auto"/>
            </w:tcBorders>
            <w:shd w:val="clear" w:color="auto" w:fill="auto"/>
            <w:vAlign w:val="center"/>
          </w:tcPr>
          <w:p w14:paraId="092D087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1FA9CEC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nil"/>
              <w:left w:val="nil"/>
              <w:bottom w:val="single" w:sz="4" w:space="0" w:color="auto"/>
              <w:right w:val="single" w:sz="4" w:space="0" w:color="auto"/>
            </w:tcBorders>
            <w:shd w:val="clear" w:color="auto" w:fill="auto"/>
            <w:vAlign w:val="center"/>
          </w:tcPr>
          <w:p w14:paraId="506ED8E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4783CE4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268CD0F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0339211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41B66FC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0EEA0C2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4DA23340"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C84057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lastRenderedPageBreak/>
              <w:t>MTS350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0FD1C22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D112C0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D42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77F9A1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54732B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77209A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CE802D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BC2938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2A37C1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B449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7AE3E37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39B734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内蒙中粮</w:t>
            </w:r>
          </w:p>
        </w:tc>
      </w:tr>
      <w:tr w:rsidR="00DD05D3" w14:paraId="629D69D0"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294EA8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single" w:sz="4" w:space="0" w:color="auto"/>
              <w:left w:val="nil"/>
              <w:bottom w:val="single" w:sz="4" w:space="0" w:color="auto"/>
              <w:right w:val="single" w:sz="4" w:space="0" w:color="auto"/>
            </w:tcBorders>
            <w:shd w:val="clear" w:color="auto" w:fill="auto"/>
            <w:vAlign w:val="center"/>
          </w:tcPr>
          <w:p w14:paraId="05F6137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4C5473B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5EE8575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single" w:sz="4" w:space="0" w:color="auto"/>
              <w:left w:val="nil"/>
              <w:bottom w:val="single" w:sz="4" w:space="0" w:color="auto"/>
              <w:right w:val="single" w:sz="4" w:space="0" w:color="auto"/>
            </w:tcBorders>
            <w:shd w:val="clear" w:color="auto" w:fill="auto"/>
            <w:vAlign w:val="center"/>
          </w:tcPr>
          <w:p w14:paraId="126BD4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single" w:sz="4" w:space="0" w:color="auto"/>
              <w:left w:val="nil"/>
              <w:bottom w:val="single" w:sz="4" w:space="0" w:color="auto"/>
              <w:right w:val="single" w:sz="4" w:space="0" w:color="auto"/>
            </w:tcBorders>
            <w:shd w:val="clear" w:color="auto" w:fill="auto"/>
            <w:vAlign w:val="center"/>
          </w:tcPr>
          <w:p w14:paraId="4DCB383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nil"/>
              <w:bottom w:val="single" w:sz="4" w:space="0" w:color="auto"/>
              <w:right w:val="single" w:sz="4" w:space="0" w:color="auto"/>
            </w:tcBorders>
            <w:shd w:val="clear" w:color="auto" w:fill="auto"/>
            <w:vAlign w:val="center"/>
          </w:tcPr>
          <w:p w14:paraId="0839168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single" w:sz="4" w:space="0" w:color="auto"/>
              <w:left w:val="nil"/>
              <w:bottom w:val="single" w:sz="4" w:space="0" w:color="auto"/>
              <w:right w:val="single" w:sz="4" w:space="0" w:color="auto"/>
            </w:tcBorders>
            <w:shd w:val="clear" w:color="auto" w:fill="auto"/>
            <w:vAlign w:val="center"/>
          </w:tcPr>
          <w:p w14:paraId="11225D3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nil"/>
              <w:bottom w:val="single" w:sz="4" w:space="0" w:color="auto"/>
              <w:right w:val="single" w:sz="4" w:space="0" w:color="auto"/>
            </w:tcBorders>
            <w:shd w:val="clear" w:color="auto" w:fill="auto"/>
            <w:vAlign w:val="center"/>
          </w:tcPr>
          <w:p w14:paraId="6E5EB97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tcPr>
          <w:p w14:paraId="42FE8DD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A94F33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nil"/>
              <w:bottom w:val="single" w:sz="4" w:space="0" w:color="auto"/>
              <w:right w:val="single" w:sz="4" w:space="0" w:color="auto"/>
            </w:tcBorders>
            <w:shd w:val="clear" w:color="auto" w:fill="auto"/>
            <w:vAlign w:val="center"/>
          </w:tcPr>
          <w:p w14:paraId="7F44151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71EB154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内蒙中粮</w:t>
            </w:r>
          </w:p>
        </w:tc>
      </w:tr>
      <w:tr w:rsidR="00DD05D3" w14:paraId="130E8D56"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4BF142F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01A358A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728D8EE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3BAF4A1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4EBB5A5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nil"/>
              <w:left w:val="nil"/>
              <w:bottom w:val="single" w:sz="4" w:space="0" w:color="auto"/>
              <w:right w:val="single" w:sz="4" w:space="0" w:color="auto"/>
            </w:tcBorders>
            <w:shd w:val="clear" w:color="auto" w:fill="auto"/>
            <w:vAlign w:val="center"/>
          </w:tcPr>
          <w:p w14:paraId="04863FC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2D48C22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nil"/>
              <w:left w:val="nil"/>
              <w:bottom w:val="single" w:sz="4" w:space="0" w:color="auto"/>
              <w:right w:val="single" w:sz="4" w:space="0" w:color="auto"/>
            </w:tcBorders>
            <w:shd w:val="clear" w:color="auto" w:fill="auto"/>
            <w:vAlign w:val="center"/>
          </w:tcPr>
          <w:p w14:paraId="5B4C3ED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171453B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01DC6C8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003B15E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75C35F7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633212F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内蒙中粮</w:t>
            </w:r>
          </w:p>
        </w:tc>
      </w:tr>
      <w:tr w:rsidR="00DD05D3" w14:paraId="5FDBBDC9"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3050DC8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2929216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29F337A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72AA9CD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1650C80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nil"/>
              <w:left w:val="nil"/>
              <w:bottom w:val="single" w:sz="4" w:space="0" w:color="auto"/>
              <w:right w:val="single" w:sz="4" w:space="0" w:color="auto"/>
            </w:tcBorders>
            <w:shd w:val="clear" w:color="auto" w:fill="auto"/>
            <w:vAlign w:val="center"/>
          </w:tcPr>
          <w:p w14:paraId="3416138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4DF6EB5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nil"/>
              <w:left w:val="nil"/>
              <w:bottom w:val="single" w:sz="4" w:space="0" w:color="auto"/>
              <w:right w:val="single" w:sz="4" w:space="0" w:color="auto"/>
            </w:tcBorders>
            <w:shd w:val="clear" w:color="auto" w:fill="auto"/>
            <w:vAlign w:val="center"/>
          </w:tcPr>
          <w:p w14:paraId="14B0552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4BBEC6F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70E4458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004D1F2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29B192A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1C540F4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临河番茄</w:t>
            </w:r>
          </w:p>
        </w:tc>
      </w:tr>
      <w:tr w:rsidR="00DD05D3" w14:paraId="5ECD622E"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C0CA66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5C599EB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52A49F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3614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99748E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1,463,063.88</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BD42EE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618A9E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B3B46D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1A190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03ED06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CBA9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7D1EB97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EBD4A0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567589F5"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83C59A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single" w:sz="4" w:space="0" w:color="auto"/>
              <w:left w:val="nil"/>
              <w:bottom w:val="single" w:sz="4" w:space="0" w:color="auto"/>
              <w:right w:val="single" w:sz="4" w:space="0" w:color="auto"/>
            </w:tcBorders>
            <w:shd w:val="clear" w:color="auto" w:fill="auto"/>
            <w:vAlign w:val="center"/>
          </w:tcPr>
          <w:p w14:paraId="0E4908F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22E960F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6E38D16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single" w:sz="4" w:space="0" w:color="auto"/>
              <w:left w:val="nil"/>
              <w:bottom w:val="single" w:sz="4" w:space="0" w:color="auto"/>
              <w:right w:val="single" w:sz="4" w:space="0" w:color="auto"/>
            </w:tcBorders>
            <w:shd w:val="clear" w:color="auto" w:fill="auto"/>
            <w:vAlign w:val="center"/>
          </w:tcPr>
          <w:p w14:paraId="14C5F35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1,463,063.89</w:t>
            </w:r>
          </w:p>
        </w:tc>
        <w:tc>
          <w:tcPr>
            <w:tcW w:w="1221" w:type="dxa"/>
            <w:tcBorders>
              <w:top w:val="single" w:sz="4" w:space="0" w:color="auto"/>
              <w:left w:val="nil"/>
              <w:bottom w:val="single" w:sz="4" w:space="0" w:color="auto"/>
              <w:right w:val="single" w:sz="4" w:space="0" w:color="auto"/>
            </w:tcBorders>
            <w:shd w:val="clear" w:color="auto" w:fill="auto"/>
            <w:vAlign w:val="center"/>
          </w:tcPr>
          <w:p w14:paraId="0915674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nil"/>
              <w:bottom w:val="single" w:sz="4" w:space="0" w:color="auto"/>
              <w:right w:val="single" w:sz="4" w:space="0" w:color="auto"/>
            </w:tcBorders>
            <w:shd w:val="clear" w:color="auto" w:fill="auto"/>
            <w:vAlign w:val="center"/>
          </w:tcPr>
          <w:p w14:paraId="1528401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single" w:sz="4" w:space="0" w:color="auto"/>
              <w:left w:val="nil"/>
              <w:bottom w:val="single" w:sz="4" w:space="0" w:color="auto"/>
              <w:right w:val="single" w:sz="4" w:space="0" w:color="auto"/>
            </w:tcBorders>
            <w:shd w:val="clear" w:color="auto" w:fill="auto"/>
            <w:vAlign w:val="center"/>
          </w:tcPr>
          <w:p w14:paraId="442EE99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nil"/>
              <w:bottom w:val="single" w:sz="4" w:space="0" w:color="auto"/>
              <w:right w:val="single" w:sz="4" w:space="0" w:color="auto"/>
            </w:tcBorders>
            <w:shd w:val="clear" w:color="auto" w:fill="auto"/>
            <w:vAlign w:val="center"/>
          </w:tcPr>
          <w:p w14:paraId="56C4847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tcPr>
          <w:p w14:paraId="4C1AF36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0F8309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nil"/>
              <w:bottom w:val="single" w:sz="4" w:space="0" w:color="auto"/>
              <w:right w:val="single" w:sz="4" w:space="0" w:color="auto"/>
            </w:tcBorders>
            <w:shd w:val="clear" w:color="auto" w:fill="auto"/>
            <w:vAlign w:val="center"/>
          </w:tcPr>
          <w:p w14:paraId="0C6C4AC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317E545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内蒙中粮</w:t>
            </w:r>
          </w:p>
        </w:tc>
      </w:tr>
      <w:tr w:rsidR="00DD05D3" w14:paraId="45140047"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763A505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nil"/>
              <w:left w:val="nil"/>
              <w:bottom w:val="single" w:sz="4" w:space="0" w:color="auto"/>
              <w:right w:val="single" w:sz="4" w:space="0" w:color="auto"/>
            </w:tcBorders>
            <w:shd w:val="clear" w:color="auto" w:fill="auto"/>
            <w:vAlign w:val="center"/>
          </w:tcPr>
          <w:p w14:paraId="362A3A9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0D16398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28A9A9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0FE74C0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1,463,063.89</w:t>
            </w:r>
          </w:p>
        </w:tc>
        <w:tc>
          <w:tcPr>
            <w:tcW w:w="1221" w:type="dxa"/>
            <w:tcBorders>
              <w:top w:val="nil"/>
              <w:left w:val="nil"/>
              <w:bottom w:val="single" w:sz="4" w:space="0" w:color="auto"/>
              <w:right w:val="single" w:sz="4" w:space="0" w:color="auto"/>
            </w:tcBorders>
            <w:shd w:val="clear" w:color="auto" w:fill="auto"/>
            <w:vAlign w:val="center"/>
          </w:tcPr>
          <w:p w14:paraId="375B4A0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4432F66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nil"/>
              <w:left w:val="nil"/>
              <w:bottom w:val="single" w:sz="4" w:space="0" w:color="auto"/>
              <w:right w:val="single" w:sz="4" w:space="0" w:color="auto"/>
            </w:tcBorders>
            <w:shd w:val="clear" w:color="auto" w:fill="auto"/>
            <w:vAlign w:val="center"/>
          </w:tcPr>
          <w:p w14:paraId="7224D3A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09D83A2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473CDD7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0507ECA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1C0E89C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74C8593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201E6AA6"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B5B878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716AF07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2E9764A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C9A9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5C3FA8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A6F258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4FF5D4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3AA06F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CD9347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3BE050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2E06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13F80F5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E702A9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5C509F85"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9EE37F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MTS350</w:t>
            </w:r>
          </w:p>
        </w:tc>
        <w:tc>
          <w:tcPr>
            <w:tcW w:w="394" w:type="dxa"/>
            <w:tcBorders>
              <w:top w:val="single" w:sz="4" w:space="0" w:color="auto"/>
              <w:left w:val="nil"/>
              <w:bottom w:val="single" w:sz="4" w:space="0" w:color="auto"/>
              <w:right w:val="single" w:sz="4" w:space="0" w:color="auto"/>
            </w:tcBorders>
            <w:shd w:val="clear" w:color="auto" w:fill="auto"/>
            <w:vAlign w:val="center"/>
          </w:tcPr>
          <w:p w14:paraId="52E5305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nil"/>
              <w:bottom w:val="single" w:sz="4" w:space="0" w:color="auto"/>
              <w:right w:val="single" w:sz="4" w:space="0" w:color="auto"/>
            </w:tcBorders>
            <w:shd w:val="clear" w:color="auto" w:fill="auto"/>
            <w:vAlign w:val="center"/>
          </w:tcPr>
          <w:p w14:paraId="3D7CED0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7C9EC4F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single" w:sz="4" w:space="0" w:color="auto"/>
              <w:left w:val="nil"/>
              <w:bottom w:val="single" w:sz="4" w:space="0" w:color="auto"/>
              <w:right w:val="single" w:sz="4" w:space="0" w:color="auto"/>
            </w:tcBorders>
            <w:shd w:val="clear" w:color="auto" w:fill="auto"/>
            <w:vAlign w:val="center"/>
          </w:tcPr>
          <w:p w14:paraId="71F72F3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1,463,063.89</w:t>
            </w:r>
          </w:p>
        </w:tc>
        <w:tc>
          <w:tcPr>
            <w:tcW w:w="1221" w:type="dxa"/>
            <w:tcBorders>
              <w:top w:val="single" w:sz="4" w:space="0" w:color="auto"/>
              <w:left w:val="nil"/>
              <w:bottom w:val="single" w:sz="4" w:space="0" w:color="auto"/>
              <w:right w:val="single" w:sz="4" w:space="0" w:color="auto"/>
            </w:tcBorders>
            <w:shd w:val="clear" w:color="auto" w:fill="auto"/>
            <w:vAlign w:val="center"/>
          </w:tcPr>
          <w:p w14:paraId="32DC2C9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nil"/>
              <w:bottom w:val="single" w:sz="4" w:space="0" w:color="auto"/>
              <w:right w:val="single" w:sz="4" w:space="0" w:color="auto"/>
            </w:tcBorders>
            <w:shd w:val="clear" w:color="auto" w:fill="auto"/>
            <w:vAlign w:val="center"/>
          </w:tcPr>
          <w:p w14:paraId="43A6CF2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1,069,472.59</w:t>
            </w:r>
          </w:p>
        </w:tc>
        <w:tc>
          <w:tcPr>
            <w:tcW w:w="1136" w:type="dxa"/>
            <w:tcBorders>
              <w:top w:val="single" w:sz="4" w:space="0" w:color="auto"/>
              <w:left w:val="nil"/>
              <w:bottom w:val="single" w:sz="4" w:space="0" w:color="auto"/>
              <w:right w:val="single" w:sz="4" w:space="0" w:color="auto"/>
            </w:tcBorders>
            <w:shd w:val="clear" w:color="auto" w:fill="auto"/>
            <w:vAlign w:val="center"/>
          </w:tcPr>
          <w:p w14:paraId="7165FD8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single" w:sz="4" w:space="0" w:color="auto"/>
              <w:left w:val="nil"/>
              <w:bottom w:val="single" w:sz="4" w:space="0" w:color="auto"/>
              <w:right w:val="single" w:sz="4" w:space="0" w:color="auto"/>
            </w:tcBorders>
            <w:shd w:val="clear" w:color="auto" w:fill="auto"/>
            <w:vAlign w:val="center"/>
          </w:tcPr>
          <w:p w14:paraId="70BB451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tcPr>
          <w:p w14:paraId="5B5717C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73796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nil"/>
              <w:bottom w:val="single" w:sz="4" w:space="0" w:color="auto"/>
              <w:right w:val="single" w:sz="4" w:space="0" w:color="auto"/>
            </w:tcBorders>
            <w:shd w:val="clear" w:color="auto" w:fill="auto"/>
            <w:vAlign w:val="center"/>
          </w:tcPr>
          <w:p w14:paraId="6AA476C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426CA05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临河番茄</w:t>
            </w:r>
          </w:p>
        </w:tc>
      </w:tr>
      <w:tr w:rsidR="00DD05D3" w14:paraId="38F500E1"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1C0490B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PIK1</w:t>
            </w:r>
            <w:r>
              <w:rPr>
                <w:rFonts w:eastAsia="仿宋_GB2312"/>
                <w:color w:val="000000"/>
                <w:kern w:val="0"/>
                <w:sz w:val="16"/>
                <w:szCs w:val="16"/>
              </w:rPr>
              <w:t>牵引式</w:t>
            </w:r>
          </w:p>
        </w:tc>
        <w:tc>
          <w:tcPr>
            <w:tcW w:w="394" w:type="dxa"/>
            <w:tcBorders>
              <w:top w:val="nil"/>
              <w:left w:val="nil"/>
              <w:bottom w:val="single" w:sz="4" w:space="0" w:color="auto"/>
              <w:right w:val="single" w:sz="4" w:space="0" w:color="auto"/>
            </w:tcBorders>
            <w:shd w:val="clear" w:color="auto" w:fill="auto"/>
            <w:vAlign w:val="center"/>
          </w:tcPr>
          <w:p w14:paraId="763005A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2B54F33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7502627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7788238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1,164,988.38</w:t>
            </w:r>
          </w:p>
        </w:tc>
        <w:tc>
          <w:tcPr>
            <w:tcW w:w="1221" w:type="dxa"/>
            <w:tcBorders>
              <w:top w:val="nil"/>
              <w:left w:val="nil"/>
              <w:bottom w:val="single" w:sz="4" w:space="0" w:color="auto"/>
              <w:right w:val="single" w:sz="4" w:space="0" w:color="auto"/>
            </w:tcBorders>
            <w:shd w:val="clear" w:color="auto" w:fill="auto"/>
            <w:vAlign w:val="center"/>
          </w:tcPr>
          <w:p w14:paraId="3CC7EA2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5C6EBA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848,873.39</w:t>
            </w:r>
          </w:p>
        </w:tc>
        <w:tc>
          <w:tcPr>
            <w:tcW w:w="1136" w:type="dxa"/>
            <w:tcBorders>
              <w:top w:val="nil"/>
              <w:left w:val="nil"/>
              <w:bottom w:val="single" w:sz="4" w:space="0" w:color="auto"/>
              <w:right w:val="single" w:sz="4" w:space="0" w:color="auto"/>
            </w:tcBorders>
            <w:shd w:val="clear" w:color="auto" w:fill="auto"/>
            <w:vAlign w:val="center"/>
          </w:tcPr>
          <w:p w14:paraId="1EF9770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6357C2D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38D9E17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19AC1AC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7A8D129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11104A0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731B7917" w14:textId="77777777">
        <w:trPr>
          <w:trHeight w:val="20"/>
        </w:trPr>
        <w:tc>
          <w:tcPr>
            <w:tcW w:w="986" w:type="dxa"/>
            <w:tcBorders>
              <w:top w:val="nil"/>
              <w:left w:val="single" w:sz="4" w:space="0" w:color="auto"/>
              <w:bottom w:val="single" w:sz="4" w:space="0" w:color="auto"/>
              <w:right w:val="single" w:sz="4" w:space="0" w:color="auto"/>
            </w:tcBorders>
            <w:shd w:val="clear" w:color="auto" w:fill="auto"/>
            <w:vAlign w:val="center"/>
          </w:tcPr>
          <w:p w14:paraId="2A2F87C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PIK2</w:t>
            </w:r>
            <w:r>
              <w:rPr>
                <w:rFonts w:eastAsia="仿宋_GB2312"/>
                <w:color w:val="000000"/>
                <w:kern w:val="0"/>
                <w:sz w:val="16"/>
                <w:szCs w:val="16"/>
              </w:rPr>
              <w:t>牵引式</w:t>
            </w:r>
          </w:p>
        </w:tc>
        <w:tc>
          <w:tcPr>
            <w:tcW w:w="394" w:type="dxa"/>
            <w:tcBorders>
              <w:top w:val="nil"/>
              <w:left w:val="nil"/>
              <w:bottom w:val="single" w:sz="4" w:space="0" w:color="auto"/>
              <w:right w:val="single" w:sz="4" w:space="0" w:color="auto"/>
            </w:tcBorders>
            <w:shd w:val="clear" w:color="auto" w:fill="auto"/>
            <w:vAlign w:val="center"/>
          </w:tcPr>
          <w:p w14:paraId="7C781D6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270BEE6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0FC5A91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2009/7/1</w:t>
            </w:r>
          </w:p>
        </w:tc>
        <w:tc>
          <w:tcPr>
            <w:tcW w:w="1221" w:type="dxa"/>
            <w:tcBorders>
              <w:top w:val="nil"/>
              <w:left w:val="nil"/>
              <w:bottom w:val="single" w:sz="4" w:space="0" w:color="auto"/>
              <w:right w:val="single" w:sz="4" w:space="0" w:color="auto"/>
            </w:tcBorders>
            <w:shd w:val="clear" w:color="auto" w:fill="auto"/>
            <w:vAlign w:val="center"/>
          </w:tcPr>
          <w:p w14:paraId="2CF43EE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1,164,988.38</w:t>
            </w:r>
          </w:p>
        </w:tc>
        <w:tc>
          <w:tcPr>
            <w:tcW w:w="1221" w:type="dxa"/>
            <w:tcBorders>
              <w:top w:val="nil"/>
              <w:left w:val="nil"/>
              <w:bottom w:val="single" w:sz="4" w:space="0" w:color="auto"/>
              <w:right w:val="single" w:sz="4" w:space="0" w:color="auto"/>
            </w:tcBorders>
            <w:shd w:val="clear" w:color="auto" w:fill="auto"/>
            <w:vAlign w:val="center"/>
          </w:tcPr>
          <w:p w14:paraId="311F020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0D9ECBE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848,873.39</w:t>
            </w:r>
          </w:p>
        </w:tc>
        <w:tc>
          <w:tcPr>
            <w:tcW w:w="1136" w:type="dxa"/>
            <w:tcBorders>
              <w:top w:val="nil"/>
              <w:left w:val="nil"/>
              <w:bottom w:val="single" w:sz="4" w:space="0" w:color="auto"/>
              <w:right w:val="single" w:sz="4" w:space="0" w:color="auto"/>
            </w:tcBorders>
            <w:shd w:val="clear" w:color="auto" w:fill="auto"/>
            <w:vAlign w:val="center"/>
          </w:tcPr>
          <w:p w14:paraId="1FFFFC5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132" w:type="dxa"/>
            <w:tcBorders>
              <w:top w:val="nil"/>
              <w:left w:val="nil"/>
              <w:bottom w:val="single" w:sz="4" w:space="0" w:color="auto"/>
              <w:right w:val="single" w:sz="4" w:space="0" w:color="auto"/>
            </w:tcBorders>
            <w:shd w:val="clear" w:color="auto" w:fill="auto"/>
            <w:vAlign w:val="center"/>
          </w:tcPr>
          <w:p w14:paraId="3A8120C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06D427F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20,000.00 </w:t>
            </w:r>
          </w:p>
        </w:tc>
        <w:tc>
          <w:tcPr>
            <w:tcW w:w="1200" w:type="dxa"/>
            <w:tcBorders>
              <w:top w:val="nil"/>
              <w:left w:val="nil"/>
              <w:bottom w:val="single" w:sz="4" w:space="0" w:color="auto"/>
              <w:right w:val="single" w:sz="4" w:space="0" w:color="auto"/>
            </w:tcBorders>
            <w:shd w:val="clear" w:color="auto" w:fill="auto"/>
            <w:noWrap/>
            <w:vAlign w:val="center"/>
          </w:tcPr>
          <w:p w14:paraId="140E4A9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035008C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306D7B2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1689130A"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00014EFC"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4D3FD51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24DFA2E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3278AEA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2009/9/1</w:t>
            </w:r>
          </w:p>
        </w:tc>
        <w:tc>
          <w:tcPr>
            <w:tcW w:w="1221" w:type="dxa"/>
            <w:tcBorders>
              <w:top w:val="nil"/>
              <w:left w:val="nil"/>
              <w:bottom w:val="single" w:sz="4" w:space="0" w:color="auto"/>
              <w:right w:val="single" w:sz="4" w:space="0" w:color="auto"/>
            </w:tcBorders>
            <w:shd w:val="clear" w:color="auto" w:fill="auto"/>
            <w:vAlign w:val="center"/>
          </w:tcPr>
          <w:p w14:paraId="5AD08AB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1,470,363.55</w:t>
            </w:r>
          </w:p>
        </w:tc>
        <w:tc>
          <w:tcPr>
            <w:tcW w:w="1221" w:type="dxa"/>
            <w:tcBorders>
              <w:top w:val="nil"/>
              <w:left w:val="nil"/>
              <w:bottom w:val="single" w:sz="4" w:space="0" w:color="auto"/>
              <w:right w:val="single" w:sz="4" w:space="0" w:color="auto"/>
            </w:tcBorders>
            <w:shd w:val="clear" w:color="auto" w:fill="auto"/>
            <w:vAlign w:val="center"/>
          </w:tcPr>
          <w:p w14:paraId="0D657C3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095B5AF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1,326,377.74</w:t>
            </w:r>
          </w:p>
        </w:tc>
        <w:tc>
          <w:tcPr>
            <w:tcW w:w="1136" w:type="dxa"/>
            <w:tcBorders>
              <w:top w:val="nil"/>
              <w:left w:val="nil"/>
              <w:bottom w:val="single" w:sz="4" w:space="0" w:color="auto"/>
              <w:right w:val="single" w:sz="4" w:space="0" w:color="auto"/>
            </w:tcBorders>
            <w:shd w:val="clear" w:color="auto" w:fill="auto"/>
            <w:vAlign w:val="center"/>
          </w:tcPr>
          <w:p w14:paraId="10BDA1C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143,985.81 </w:t>
            </w:r>
          </w:p>
        </w:tc>
        <w:tc>
          <w:tcPr>
            <w:tcW w:w="1132" w:type="dxa"/>
            <w:tcBorders>
              <w:top w:val="nil"/>
              <w:left w:val="nil"/>
              <w:bottom w:val="single" w:sz="4" w:space="0" w:color="auto"/>
              <w:right w:val="single" w:sz="4" w:space="0" w:color="auto"/>
            </w:tcBorders>
            <w:shd w:val="clear" w:color="auto" w:fill="auto"/>
            <w:vAlign w:val="center"/>
          </w:tcPr>
          <w:p w14:paraId="55F4264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126D93F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143985.81</w:t>
            </w:r>
          </w:p>
        </w:tc>
        <w:tc>
          <w:tcPr>
            <w:tcW w:w="1200" w:type="dxa"/>
            <w:tcBorders>
              <w:top w:val="nil"/>
              <w:left w:val="nil"/>
              <w:bottom w:val="single" w:sz="4" w:space="0" w:color="auto"/>
              <w:right w:val="single" w:sz="4" w:space="0" w:color="auto"/>
            </w:tcBorders>
            <w:shd w:val="clear" w:color="auto" w:fill="auto"/>
            <w:noWrap/>
            <w:vAlign w:val="center"/>
          </w:tcPr>
          <w:p w14:paraId="10D13AB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45C6B18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7296996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临河番茄</w:t>
            </w:r>
          </w:p>
        </w:tc>
      </w:tr>
      <w:tr w:rsidR="00DD05D3" w14:paraId="7F461BF1"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23AC26B3"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1E55601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4C55367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7C18403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2009/9/1</w:t>
            </w:r>
          </w:p>
        </w:tc>
        <w:tc>
          <w:tcPr>
            <w:tcW w:w="1221" w:type="dxa"/>
            <w:tcBorders>
              <w:top w:val="nil"/>
              <w:left w:val="nil"/>
              <w:bottom w:val="single" w:sz="4" w:space="0" w:color="auto"/>
              <w:right w:val="single" w:sz="4" w:space="0" w:color="auto"/>
            </w:tcBorders>
            <w:shd w:val="clear" w:color="auto" w:fill="auto"/>
            <w:vAlign w:val="center"/>
          </w:tcPr>
          <w:p w14:paraId="4964398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1,470,363.55</w:t>
            </w:r>
          </w:p>
        </w:tc>
        <w:tc>
          <w:tcPr>
            <w:tcW w:w="1221" w:type="dxa"/>
            <w:tcBorders>
              <w:top w:val="nil"/>
              <w:left w:val="nil"/>
              <w:bottom w:val="single" w:sz="4" w:space="0" w:color="auto"/>
              <w:right w:val="single" w:sz="4" w:space="0" w:color="auto"/>
            </w:tcBorders>
            <w:shd w:val="clear" w:color="auto" w:fill="auto"/>
            <w:vAlign w:val="center"/>
          </w:tcPr>
          <w:p w14:paraId="2500994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23054EC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1,326,377.74</w:t>
            </w:r>
          </w:p>
        </w:tc>
        <w:tc>
          <w:tcPr>
            <w:tcW w:w="1136" w:type="dxa"/>
            <w:tcBorders>
              <w:top w:val="nil"/>
              <w:left w:val="nil"/>
              <w:bottom w:val="single" w:sz="4" w:space="0" w:color="auto"/>
              <w:right w:val="single" w:sz="4" w:space="0" w:color="auto"/>
            </w:tcBorders>
            <w:shd w:val="clear" w:color="auto" w:fill="auto"/>
            <w:vAlign w:val="center"/>
          </w:tcPr>
          <w:p w14:paraId="1DACDAA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143,985.81 </w:t>
            </w:r>
          </w:p>
        </w:tc>
        <w:tc>
          <w:tcPr>
            <w:tcW w:w="1132" w:type="dxa"/>
            <w:tcBorders>
              <w:top w:val="nil"/>
              <w:left w:val="nil"/>
              <w:bottom w:val="single" w:sz="4" w:space="0" w:color="auto"/>
              <w:right w:val="single" w:sz="4" w:space="0" w:color="auto"/>
            </w:tcBorders>
            <w:shd w:val="clear" w:color="auto" w:fill="auto"/>
            <w:vAlign w:val="center"/>
          </w:tcPr>
          <w:p w14:paraId="0B4DEE4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47BABB9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143985.81</w:t>
            </w:r>
          </w:p>
        </w:tc>
        <w:tc>
          <w:tcPr>
            <w:tcW w:w="1200" w:type="dxa"/>
            <w:tcBorders>
              <w:top w:val="nil"/>
              <w:left w:val="nil"/>
              <w:bottom w:val="single" w:sz="4" w:space="0" w:color="auto"/>
              <w:right w:val="single" w:sz="4" w:space="0" w:color="auto"/>
            </w:tcBorders>
            <w:shd w:val="clear" w:color="auto" w:fill="auto"/>
            <w:noWrap/>
            <w:vAlign w:val="center"/>
          </w:tcPr>
          <w:p w14:paraId="61BB404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679D0AD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0EB6361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临河番茄</w:t>
            </w:r>
          </w:p>
        </w:tc>
      </w:tr>
      <w:tr w:rsidR="00DD05D3" w14:paraId="43C42BBF"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3FAAFBF7"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nil"/>
              <w:left w:val="nil"/>
              <w:bottom w:val="single" w:sz="4" w:space="0" w:color="auto"/>
              <w:right w:val="single" w:sz="4" w:space="0" w:color="auto"/>
            </w:tcBorders>
            <w:shd w:val="clear" w:color="auto" w:fill="auto"/>
            <w:vAlign w:val="center"/>
          </w:tcPr>
          <w:p w14:paraId="1D90FFA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nil"/>
              <w:left w:val="nil"/>
              <w:bottom w:val="single" w:sz="4" w:space="0" w:color="auto"/>
              <w:right w:val="single" w:sz="4" w:space="0" w:color="auto"/>
            </w:tcBorders>
            <w:shd w:val="clear" w:color="auto" w:fill="auto"/>
            <w:vAlign w:val="center"/>
          </w:tcPr>
          <w:p w14:paraId="5EADA4F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469E105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2009/8/1</w:t>
            </w:r>
          </w:p>
        </w:tc>
        <w:tc>
          <w:tcPr>
            <w:tcW w:w="1221" w:type="dxa"/>
            <w:tcBorders>
              <w:top w:val="nil"/>
              <w:left w:val="nil"/>
              <w:bottom w:val="single" w:sz="4" w:space="0" w:color="auto"/>
              <w:right w:val="single" w:sz="4" w:space="0" w:color="auto"/>
            </w:tcBorders>
            <w:shd w:val="clear" w:color="auto" w:fill="auto"/>
            <w:vAlign w:val="center"/>
          </w:tcPr>
          <w:p w14:paraId="38E4A79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1,470,791.08</w:t>
            </w:r>
          </w:p>
        </w:tc>
        <w:tc>
          <w:tcPr>
            <w:tcW w:w="1221" w:type="dxa"/>
            <w:tcBorders>
              <w:top w:val="nil"/>
              <w:left w:val="nil"/>
              <w:bottom w:val="single" w:sz="4" w:space="0" w:color="auto"/>
              <w:right w:val="single" w:sz="4" w:space="0" w:color="auto"/>
            </w:tcBorders>
            <w:shd w:val="clear" w:color="auto" w:fill="auto"/>
            <w:vAlign w:val="center"/>
          </w:tcPr>
          <w:p w14:paraId="36FD9C6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nil"/>
              <w:left w:val="nil"/>
              <w:bottom w:val="single" w:sz="4" w:space="0" w:color="auto"/>
              <w:right w:val="single" w:sz="4" w:space="0" w:color="auto"/>
            </w:tcBorders>
            <w:shd w:val="clear" w:color="auto" w:fill="auto"/>
            <w:vAlign w:val="center"/>
          </w:tcPr>
          <w:p w14:paraId="3A66DC4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1,335,264.87</w:t>
            </w:r>
          </w:p>
        </w:tc>
        <w:tc>
          <w:tcPr>
            <w:tcW w:w="1136" w:type="dxa"/>
            <w:tcBorders>
              <w:top w:val="nil"/>
              <w:left w:val="nil"/>
              <w:bottom w:val="single" w:sz="4" w:space="0" w:color="auto"/>
              <w:right w:val="single" w:sz="4" w:space="0" w:color="auto"/>
            </w:tcBorders>
            <w:shd w:val="clear" w:color="auto" w:fill="auto"/>
            <w:vAlign w:val="center"/>
          </w:tcPr>
          <w:p w14:paraId="171CC7F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135,526.22 </w:t>
            </w:r>
          </w:p>
        </w:tc>
        <w:tc>
          <w:tcPr>
            <w:tcW w:w="1132" w:type="dxa"/>
            <w:tcBorders>
              <w:top w:val="nil"/>
              <w:left w:val="nil"/>
              <w:bottom w:val="single" w:sz="4" w:space="0" w:color="auto"/>
              <w:right w:val="single" w:sz="4" w:space="0" w:color="auto"/>
            </w:tcBorders>
            <w:shd w:val="clear" w:color="auto" w:fill="auto"/>
            <w:vAlign w:val="center"/>
          </w:tcPr>
          <w:p w14:paraId="462F149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1736770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135526.215</w:t>
            </w:r>
          </w:p>
        </w:tc>
        <w:tc>
          <w:tcPr>
            <w:tcW w:w="1200" w:type="dxa"/>
            <w:tcBorders>
              <w:top w:val="nil"/>
              <w:left w:val="nil"/>
              <w:bottom w:val="single" w:sz="4" w:space="0" w:color="auto"/>
              <w:right w:val="single" w:sz="4" w:space="0" w:color="auto"/>
            </w:tcBorders>
            <w:shd w:val="clear" w:color="auto" w:fill="auto"/>
            <w:noWrap/>
            <w:vAlign w:val="center"/>
          </w:tcPr>
          <w:p w14:paraId="1F80C63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nil"/>
              <w:left w:val="nil"/>
              <w:bottom w:val="single" w:sz="4" w:space="0" w:color="auto"/>
              <w:right w:val="single" w:sz="4" w:space="0" w:color="auto"/>
            </w:tcBorders>
            <w:shd w:val="clear" w:color="auto" w:fill="auto"/>
            <w:vAlign w:val="center"/>
          </w:tcPr>
          <w:p w14:paraId="2A403BA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nil"/>
              <w:left w:val="nil"/>
              <w:bottom w:val="single" w:sz="4" w:space="0" w:color="auto"/>
              <w:right w:val="single" w:sz="4" w:space="0" w:color="auto"/>
            </w:tcBorders>
            <w:shd w:val="clear" w:color="auto" w:fill="auto"/>
            <w:vAlign w:val="center"/>
          </w:tcPr>
          <w:p w14:paraId="7D3DB7E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临河番茄</w:t>
            </w:r>
          </w:p>
        </w:tc>
      </w:tr>
      <w:tr w:rsidR="00DD05D3" w14:paraId="60F8DFE2"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F25B6" w14:textId="77777777" w:rsidR="00DD05D3" w:rsidRDefault="00000000">
            <w:pPr>
              <w:widowControl/>
              <w:jc w:val="center"/>
              <w:rPr>
                <w:rFonts w:eastAsia="仿宋_GB2312"/>
                <w:kern w:val="0"/>
                <w:sz w:val="16"/>
                <w:szCs w:val="16"/>
              </w:rPr>
            </w:pPr>
            <w:r>
              <w:rPr>
                <w:rFonts w:eastAsia="仿宋_GB2312"/>
                <w:kern w:val="0"/>
                <w:sz w:val="16"/>
                <w:szCs w:val="16"/>
              </w:rPr>
              <w:lastRenderedPageBreak/>
              <w:t>GUARESI  40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40E6A37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 </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6B19D8B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C693B"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2009/8/1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07DDA7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1,470,791.08</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73305DC"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B74A1B6"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1,335,264.87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46CA653"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135,526.22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735848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B295E9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135526.215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DDDE1"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5DD5EE9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中粮屯河吉木萨尔番茄制品有限公司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32EAEE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吉木萨尔番茄</w:t>
            </w:r>
          </w:p>
        </w:tc>
      </w:tr>
      <w:tr w:rsidR="00DD05D3" w14:paraId="32681524" w14:textId="77777777">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1C6A1" w14:textId="77777777" w:rsidR="00DD05D3" w:rsidRDefault="00000000">
            <w:pPr>
              <w:widowControl/>
              <w:jc w:val="center"/>
              <w:rPr>
                <w:rFonts w:eastAsia="仿宋_GB2312"/>
                <w:kern w:val="0"/>
                <w:sz w:val="16"/>
                <w:szCs w:val="16"/>
              </w:rPr>
            </w:pPr>
            <w:r>
              <w:rPr>
                <w:rFonts w:eastAsia="仿宋_GB2312"/>
                <w:kern w:val="0"/>
                <w:sz w:val="16"/>
                <w:szCs w:val="16"/>
              </w:rPr>
              <w:t>GUARESI  40</w:t>
            </w:r>
          </w:p>
        </w:tc>
        <w:tc>
          <w:tcPr>
            <w:tcW w:w="394" w:type="dxa"/>
            <w:tcBorders>
              <w:top w:val="single" w:sz="4" w:space="0" w:color="auto"/>
              <w:left w:val="nil"/>
              <w:bottom w:val="single" w:sz="4" w:space="0" w:color="auto"/>
              <w:right w:val="single" w:sz="4" w:space="0" w:color="auto"/>
            </w:tcBorders>
            <w:shd w:val="clear" w:color="auto" w:fill="auto"/>
            <w:vAlign w:val="center"/>
          </w:tcPr>
          <w:p w14:paraId="2D1DED0D"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3 </w:t>
            </w:r>
          </w:p>
        </w:tc>
        <w:tc>
          <w:tcPr>
            <w:tcW w:w="377" w:type="dxa"/>
            <w:tcBorders>
              <w:top w:val="single" w:sz="4" w:space="0" w:color="auto"/>
              <w:left w:val="nil"/>
              <w:bottom w:val="single" w:sz="4" w:space="0" w:color="auto"/>
              <w:right w:val="single" w:sz="4" w:space="0" w:color="auto"/>
            </w:tcBorders>
            <w:shd w:val="clear" w:color="auto" w:fill="auto"/>
            <w:vAlign w:val="center"/>
          </w:tcPr>
          <w:p w14:paraId="701BC80A"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台</w:t>
            </w:r>
          </w:p>
        </w:tc>
        <w:tc>
          <w:tcPr>
            <w:tcW w:w="945" w:type="dxa"/>
            <w:tcBorders>
              <w:top w:val="single" w:sz="4" w:space="0" w:color="auto"/>
              <w:left w:val="nil"/>
              <w:bottom w:val="single" w:sz="4" w:space="0" w:color="auto"/>
              <w:right w:val="single" w:sz="4" w:space="0" w:color="auto"/>
            </w:tcBorders>
            <w:shd w:val="clear" w:color="auto" w:fill="auto"/>
            <w:vAlign w:val="center"/>
          </w:tcPr>
          <w:p w14:paraId="74D609F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2009/6/1</w:t>
            </w:r>
          </w:p>
        </w:tc>
        <w:tc>
          <w:tcPr>
            <w:tcW w:w="1221" w:type="dxa"/>
            <w:tcBorders>
              <w:top w:val="single" w:sz="4" w:space="0" w:color="auto"/>
              <w:left w:val="nil"/>
              <w:bottom w:val="single" w:sz="4" w:space="0" w:color="auto"/>
              <w:right w:val="single" w:sz="4" w:space="0" w:color="auto"/>
            </w:tcBorders>
            <w:shd w:val="clear" w:color="auto" w:fill="auto"/>
            <w:vAlign w:val="center"/>
          </w:tcPr>
          <w:p w14:paraId="5248220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4,387,006.50 </w:t>
            </w:r>
          </w:p>
        </w:tc>
        <w:tc>
          <w:tcPr>
            <w:tcW w:w="1221" w:type="dxa"/>
            <w:tcBorders>
              <w:top w:val="single" w:sz="4" w:space="0" w:color="auto"/>
              <w:left w:val="nil"/>
              <w:bottom w:val="single" w:sz="4" w:space="0" w:color="auto"/>
              <w:right w:val="single" w:sz="4" w:space="0" w:color="auto"/>
            </w:tcBorders>
            <w:shd w:val="clear" w:color="auto" w:fill="auto"/>
            <w:vAlign w:val="center"/>
          </w:tcPr>
          <w:p w14:paraId="344DC799"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4,387,006.50 </w:t>
            </w:r>
          </w:p>
        </w:tc>
        <w:tc>
          <w:tcPr>
            <w:tcW w:w="1225" w:type="dxa"/>
            <w:tcBorders>
              <w:top w:val="single" w:sz="4" w:space="0" w:color="auto"/>
              <w:left w:val="nil"/>
              <w:bottom w:val="single" w:sz="4" w:space="0" w:color="auto"/>
              <w:right w:val="single" w:sz="4" w:space="0" w:color="auto"/>
            </w:tcBorders>
            <w:shd w:val="clear" w:color="auto" w:fill="auto"/>
            <w:vAlign w:val="center"/>
          </w:tcPr>
          <w:p w14:paraId="26EF11C0"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4,028,733.48</w:t>
            </w:r>
          </w:p>
        </w:tc>
        <w:tc>
          <w:tcPr>
            <w:tcW w:w="1136" w:type="dxa"/>
            <w:tcBorders>
              <w:top w:val="single" w:sz="4" w:space="0" w:color="auto"/>
              <w:left w:val="nil"/>
              <w:bottom w:val="single" w:sz="4" w:space="0" w:color="auto"/>
              <w:right w:val="single" w:sz="4" w:space="0" w:color="auto"/>
            </w:tcBorders>
            <w:shd w:val="clear" w:color="auto" w:fill="auto"/>
            <w:vAlign w:val="center"/>
          </w:tcPr>
          <w:p w14:paraId="3C88AC12"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404,848.51</w:t>
            </w:r>
          </w:p>
        </w:tc>
        <w:tc>
          <w:tcPr>
            <w:tcW w:w="1132" w:type="dxa"/>
            <w:tcBorders>
              <w:top w:val="single" w:sz="4" w:space="0" w:color="auto"/>
              <w:left w:val="nil"/>
              <w:bottom w:val="single" w:sz="4" w:space="0" w:color="auto"/>
              <w:right w:val="single" w:sz="4" w:space="0" w:color="auto"/>
            </w:tcBorders>
            <w:shd w:val="clear" w:color="auto" w:fill="auto"/>
            <w:vAlign w:val="center"/>
          </w:tcPr>
          <w:p w14:paraId="623E06A7"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358273.02</w:t>
            </w:r>
          </w:p>
        </w:tc>
        <w:tc>
          <w:tcPr>
            <w:tcW w:w="1234" w:type="dxa"/>
            <w:tcBorders>
              <w:top w:val="single" w:sz="4" w:space="0" w:color="auto"/>
              <w:left w:val="nil"/>
              <w:bottom w:val="single" w:sz="4" w:space="0" w:color="auto"/>
              <w:right w:val="single" w:sz="4" w:space="0" w:color="auto"/>
            </w:tcBorders>
            <w:shd w:val="clear" w:color="auto" w:fill="auto"/>
            <w:vAlign w:val="center"/>
          </w:tcPr>
          <w:p w14:paraId="009225E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404,848.51</w:t>
            </w:r>
          </w:p>
        </w:tc>
        <w:tc>
          <w:tcPr>
            <w:tcW w:w="1200" w:type="dxa"/>
            <w:tcBorders>
              <w:top w:val="single" w:sz="4" w:space="0" w:color="auto"/>
              <w:left w:val="nil"/>
              <w:bottom w:val="single" w:sz="4" w:space="0" w:color="auto"/>
              <w:right w:val="single" w:sz="4" w:space="0" w:color="auto"/>
            </w:tcBorders>
            <w:shd w:val="clear" w:color="auto" w:fill="auto"/>
            <w:vAlign w:val="center"/>
          </w:tcPr>
          <w:p w14:paraId="01C43A8E"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358273.02</w:t>
            </w:r>
          </w:p>
        </w:tc>
        <w:tc>
          <w:tcPr>
            <w:tcW w:w="1522" w:type="dxa"/>
            <w:tcBorders>
              <w:top w:val="single" w:sz="4" w:space="0" w:color="auto"/>
              <w:left w:val="nil"/>
              <w:bottom w:val="single" w:sz="4" w:space="0" w:color="auto"/>
              <w:right w:val="single" w:sz="4" w:space="0" w:color="auto"/>
            </w:tcBorders>
            <w:shd w:val="clear" w:color="auto" w:fill="auto"/>
            <w:vAlign w:val="center"/>
          </w:tcPr>
          <w:p w14:paraId="6006F8D5"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中粮屯河焉耆番茄制品有限公司</w:t>
            </w:r>
          </w:p>
        </w:tc>
        <w:tc>
          <w:tcPr>
            <w:tcW w:w="1674" w:type="dxa"/>
            <w:tcBorders>
              <w:top w:val="single" w:sz="4" w:space="0" w:color="auto"/>
              <w:left w:val="nil"/>
              <w:bottom w:val="single" w:sz="4" w:space="0" w:color="auto"/>
              <w:right w:val="single" w:sz="4" w:space="0" w:color="auto"/>
            </w:tcBorders>
            <w:shd w:val="clear" w:color="auto" w:fill="auto"/>
            <w:vAlign w:val="center"/>
          </w:tcPr>
          <w:p w14:paraId="0684DEE8"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内蒙古河套</w:t>
            </w:r>
          </w:p>
        </w:tc>
      </w:tr>
      <w:tr w:rsidR="00DD05D3" w14:paraId="61A8DB17" w14:textId="77777777">
        <w:trPr>
          <w:trHeight w:val="20"/>
        </w:trPr>
        <w:tc>
          <w:tcPr>
            <w:tcW w:w="986" w:type="dxa"/>
            <w:tcBorders>
              <w:top w:val="nil"/>
              <w:left w:val="single" w:sz="4" w:space="0" w:color="auto"/>
              <w:bottom w:val="single" w:sz="4" w:space="0" w:color="auto"/>
              <w:right w:val="single" w:sz="4" w:space="0" w:color="auto"/>
            </w:tcBorders>
            <w:shd w:val="clear" w:color="auto" w:fill="auto"/>
            <w:noWrap/>
            <w:vAlign w:val="center"/>
          </w:tcPr>
          <w:p w14:paraId="5DFFDC05"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合计</w:t>
            </w:r>
          </w:p>
        </w:tc>
        <w:tc>
          <w:tcPr>
            <w:tcW w:w="394" w:type="dxa"/>
            <w:tcBorders>
              <w:top w:val="nil"/>
              <w:left w:val="nil"/>
              <w:bottom w:val="single" w:sz="4" w:space="0" w:color="auto"/>
              <w:right w:val="single" w:sz="4" w:space="0" w:color="auto"/>
            </w:tcBorders>
            <w:shd w:val="clear" w:color="auto" w:fill="auto"/>
            <w:noWrap/>
            <w:vAlign w:val="center"/>
          </w:tcPr>
          <w:p w14:paraId="3BA892C5"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 xml:space="preserve">91 </w:t>
            </w:r>
          </w:p>
        </w:tc>
        <w:tc>
          <w:tcPr>
            <w:tcW w:w="377" w:type="dxa"/>
            <w:tcBorders>
              <w:top w:val="nil"/>
              <w:left w:val="nil"/>
              <w:bottom w:val="single" w:sz="4" w:space="0" w:color="auto"/>
              <w:right w:val="single" w:sz="4" w:space="0" w:color="auto"/>
            </w:tcBorders>
            <w:shd w:val="clear" w:color="auto" w:fill="auto"/>
            <w:vAlign w:val="center"/>
          </w:tcPr>
          <w:p w14:paraId="4D135912"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台</w:t>
            </w:r>
          </w:p>
        </w:tc>
        <w:tc>
          <w:tcPr>
            <w:tcW w:w="945" w:type="dxa"/>
            <w:tcBorders>
              <w:top w:val="nil"/>
              <w:left w:val="nil"/>
              <w:bottom w:val="single" w:sz="4" w:space="0" w:color="auto"/>
              <w:right w:val="single" w:sz="4" w:space="0" w:color="auto"/>
            </w:tcBorders>
            <w:shd w:val="clear" w:color="auto" w:fill="auto"/>
            <w:noWrap/>
            <w:vAlign w:val="center"/>
          </w:tcPr>
          <w:p w14:paraId="7A4CE8A5"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 xml:space="preserve">　</w:t>
            </w:r>
          </w:p>
        </w:tc>
        <w:tc>
          <w:tcPr>
            <w:tcW w:w="1221" w:type="dxa"/>
            <w:tcBorders>
              <w:top w:val="nil"/>
              <w:left w:val="nil"/>
              <w:bottom w:val="single" w:sz="4" w:space="0" w:color="auto"/>
              <w:right w:val="single" w:sz="4" w:space="0" w:color="auto"/>
            </w:tcBorders>
            <w:shd w:val="clear" w:color="auto" w:fill="auto"/>
            <w:noWrap/>
            <w:vAlign w:val="center"/>
          </w:tcPr>
          <w:p w14:paraId="7385EB5D"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98,191,811.02</w:t>
            </w:r>
          </w:p>
        </w:tc>
        <w:tc>
          <w:tcPr>
            <w:tcW w:w="1221" w:type="dxa"/>
            <w:tcBorders>
              <w:top w:val="nil"/>
              <w:left w:val="nil"/>
              <w:bottom w:val="single" w:sz="4" w:space="0" w:color="auto"/>
              <w:right w:val="single" w:sz="4" w:space="0" w:color="auto"/>
            </w:tcBorders>
            <w:shd w:val="clear" w:color="auto" w:fill="auto"/>
            <w:noWrap/>
            <w:vAlign w:val="center"/>
          </w:tcPr>
          <w:p w14:paraId="73A33E80"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45,924,787.78</w:t>
            </w:r>
          </w:p>
        </w:tc>
        <w:tc>
          <w:tcPr>
            <w:tcW w:w="1225" w:type="dxa"/>
            <w:tcBorders>
              <w:top w:val="nil"/>
              <w:left w:val="nil"/>
              <w:bottom w:val="single" w:sz="4" w:space="0" w:color="auto"/>
              <w:right w:val="single" w:sz="4" w:space="0" w:color="auto"/>
            </w:tcBorders>
            <w:shd w:val="clear" w:color="auto" w:fill="auto"/>
            <w:noWrap/>
            <w:vAlign w:val="center"/>
          </w:tcPr>
          <w:p w14:paraId="58A1AE1C"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86,668,778.68</w:t>
            </w:r>
          </w:p>
        </w:tc>
        <w:tc>
          <w:tcPr>
            <w:tcW w:w="1136" w:type="dxa"/>
            <w:tcBorders>
              <w:top w:val="nil"/>
              <w:left w:val="nil"/>
              <w:bottom w:val="single" w:sz="4" w:space="0" w:color="auto"/>
              <w:right w:val="single" w:sz="4" w:space="0" w:color="auto"/>
            </w:tcBorders>
            <w:shd w:val="clear" w:color="auto" w:fill="auto"/>
            <w:noWrap/>
            <w:vAlign w:val="center"/>
          </w:tcPr>
          <w:p w14:paraId="4DA13A84"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14,689,510.78</w:t>
            </w:r>
          </w:p>
        </w:tc>
        <w:tc>
          <w:tcPr>
            <w:tcW w:w="1132" w:type="dxa"/>
            <w:tcBorders>
              <w:top w:val="nil"/>
              <w:left w:val="nil"/>
              <w:bottom w:val="single" w:sz="4" w:space="0" w:color="auto"/>
              <w:right w:val="single" w:sz="4" w:space="0" w:color="auto"/>
            </w:tcBorders>
            <w:shd w:val="clear" w:color="auto" w:fill="auto"/>
            <w:noWrap/>
            <w:vAlign w:val="center"/>
          </w:tcPr>
          <w:p w14:paraId="3D4ECBB2"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2,565,214.17</w:t>
            </w:r>
          </w:p>
        </w:tc>
        <w:tc>
          <w:tcPr>
            <w:tcW w:w="1234" w:type="dxa"/>
            <w:tcBorders>
              <w:top w:val="nil"/>
              <w:left w:val="nil"/>
              <w:bottom w:val="single" w:sz="4" w:space="0" w:color="auto"/>
              <w:right w:val="single" w:sz="4" w:space="0" w:color="auto"/>
            </w:tcBorders>
            <w:shd w:val="clear" w:color="auto" w:fill="auto"/>
            <w:noWrap/>
            <w:vAlign w:val="center"/>
          </w:tcPr>
          <w:p w14:paraId="12E93B2B"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3,923,180.20</w:t>
            </w:r>
          </w:p>
        </w:tc>
        <w:tc>
          <w:tcPr>
            <w:tcW w:w="1200" w:type="dxa"/>
            <w:tcBorders>
              <w:top w:val="nil"/>
              <w:left w:val="nil"/>
              <w:bottom w:val="single" w:sz="4" w:space="0" w:color="auto"/>
              <w:right w:val="single" w:sz="4" w:space="0" w:color="auto"/>
            </w:tcBorders>
            <w:shd w:val="clear" w:color="auto" w:fill="auto"/>
            <w:noWrap/>
            <w:vAlign w:val="center"/>
          </w:tcPr>
          <w:p w14:paraId="188F8963" w14:textId="77777777" w:rsidR="00DD05D3" w:rsidRDefault="00000000">
            <w:pPr>
              <w:widowControl/>
              <w:jc w:val="center"/>
              <w:rPr>
                <w:rFonts w:eastAsia="仿宋_GB2312"/>
                <w:b/>
                <w:bCs/>
                <w:color w:val="000000"/>
                <w:kern w:val="0"/>
                <w:sz w:val="16"/>
                <w:szCs w:val="16"/>
              </w:rPr>
            </w:pPr>
            <w:r>
              <w:rPr>
                <w:rFonts w:eastAsia="仿宋_GB2312"/>
                <w:b/>
                <w:bCs/>
                <w:color w:val="000000"/>
                <w:kern w:val="0"/>
                <w:sz w:val="16"/>
                <w:szCs w:val="16"/>
              </w:rPr>
              <w:t>1,471,129.45</w:t>
            </w:r>
          </w:p>
        </w:tc>
        <w:tc>
          <w:tcPr>
            <w:tcW w:w="1522" w:type="dxa"/>
            <w:tcBorders>
              <w:top w:val="nil"/>
              <w:left w:val="nil"/>
              <w:bottom w:val="single" w:sz="4" w:space="0" w:color="auto"/>
              <w:right w:val="single" w:sz="4" w:space="0" w:color="auto"/>
            </w:tcBorders>
            <w:shd w:val="clear" w:color="auto" w:fill="auto"/>
            <w:noWrap/>
            <w:vAlign w:val="center"/>
          </w:tcPr>
          <w:p w14:paraId="5596473F"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01382324" w14:textId="77777777" w:rsidR="00DD05D3" w:rsidRDefault="00000000">
            <w:pPr>
              <w:widowControl/>
              <w:jc w:val="center"/>
              <w:rPr>
                <w:rFonts w:eastAsia="仿宋_GB2312"/>
                <w:color w:val="000000"/>
                <w:kern w:val="0"/>
                <w:sz w:val="16"/>
                <w:szCs w:val="16"/>
              </w:rPr>
            </w:pPr>
            <w:r>
              <w:rPr>
                <w:rFonts w:eastAsia="仿宋_GB2312"/>
                <w:color w:val="000000"/>
                <w:kern w:val="0"/>
                <w:sz w:val="16"/>
                <w:szCs w:val="16"/>
              </w:rPr>
              <w:t xml:space="preserve">　</w:t>
            </w:r>
          </w:p>
        </w:tc>
      </w:tr>
    </w:tbl>
    <w:p w14:paraId="25E9F858" w14:textId="77777777" w:rsidR="00DD05D3" w:rsidRDefault="00DD05D3">
      <w:pPr>
        <w:autoSpaceDE w:val="0"/>
        <w:autoSpaceDN w:val="0"/>
        <w:adjustRightInd w:val="0"/>
        <w:spacing w:line="440" w:lineRule="exact"/>
        <w:ind w:leftChars="-300" w:left="-630"/>
        <w:rPr>
          <w:rFonts w:eastAsia="仿宋_GB2312"/>
          <w:sz w:val="16"/>
          <w:szCs w:val="16"/>
        </w:rPr>
      </w:pPr>
    </w:p>
    <w:sectPr w:rsidR="00DD05D3">
      <w:footerReference w:type="even" r:id="rId11"/>
      <w:footerReference w:type="default" r:id="rId12"/>
      <w:pgSz w:w="16838" w:h="11906" w:orient="landscape"/>
      <w:pgMar w:top="1418" w:right="1440" w:bottom="1418" w:left="144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9537" w14:textId="77777777" w:rsidR="00F951FA" w:rsidRDefault="00F951FA">
      <w:r>
        <w:separator/>
      </w:r>
    </w:p>
  </w:endnote>
  <w:endnote w:type="continuationSeparator" w:id="0">
    <w:p w14:paraId="3BC42FDF" w14:textId="77777777" w:rsidR="00F951FA" w:rsidRDefault="00F9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1C79" w14:textId="77777777" w:rsidR="00DD05D3" w:rsidRDefault="00000000">
    <w:pPr>
      <w:pStyle w:val="af1"/>
      <w:framePr w:wrap="around" w:vAnchor="text" w:hAnchor="margin" w:xAlign="center" w:y="1"/>
      <w:rPr>
        <w:rStyle w:val="af8"/>
      </w:rPr>
    </w:pPr>
    <w:r>
      <w:fldChar w:fldCharType="begin"/>
    </w:r>
    <w:r>
      <w:rPr>
        <w:rStyle w:val="af8"/>
      </w:rPr>
      <w:instrText xml:space="preserve">PAGE  </w:instrText>
    </w:r>
    <w:r>
      <w:fldChar w:fldCharType="separate"/>
    </w:r>
    <w:r>
      <w:rPr>
        <w:rStyle w:val="af8"/>
      </w:rPr>
      <w:t>2</w:t>
    </w:r>
    <w:r>
      <w:fldChar w:fldCharType="end"/>
    </w:r>
  </w:p>
  <w:p w14:paraId="16FB19F0" w14:textId="77777777" w:rsidR="00DD05D3" w:rsidRDefault="00DD05D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E246" w14:textId="77777777" w:rsidR="00DD05D3" w:rsidRDefault="00000000">
    <w:pPr>
      <w:pStyle w:val="af1"/>
      <w:framePr w:wrap="around" w:vAnchor="text" w:hAnchor="margin" w:xAlign="center" w:y="1"/>
      <w:rPr>
        <w:rStyle w:val="af8"/>
      </w:rPr>
    </w:pPr>
    <w:r>
      <w:fldChar w:fldCharType="begin"/>
    </w:r>
    <w:r>
      <w:rPr>
        <w:rStyle w:val="af8"/>
      </w:rPr>
      <w:instrText xml:space="preserve">PAGE  </w:instrText>
    </w:r>
    <w:r>
      <w:fldChar w:fldCharType="separate"/>
    </w:r>
    <w:r>
      <w:rPr>
        <w:rStyle w:val="af8"/>
      </w:rPr>
      <w:t>20</w:t>
    </w:r>
    <w:r>
      <w:fldChar w:fldCharType="end"/>
    </w:r>
  </w:p>
  <w:p w14:paraId="7B2A6D12" w14:textId="77777777" w:rsidR="00DD05D3" w:rsidRDefault="00DD05D3">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4353" w14:textId="77777777" w:rsidR="00DD05D3" w:rsidRDefault="00000000">
    <w:pPr>
      <w:pStyle w:val="af1"/>
      <w:framePr w:wrap="around" w:vAnchor="text" w:hAnchor="margin" w:xAlign="center" w:y="1"/>
      <w:rPr>
        <w:rStyle w:val="af8"/>
      </w:rPr>
    </w:pPr>
    <w:r>
      <w:fldChar w:fldCharType="begin"/>
    </w:r>
    <w:r>
      <w:rPr>
        <w:rStyle w:val="af8"/>
      </w:rPr>
      <w:instrText xml:space="preserve">PAGE  </w:instrText>
    </w:r>
    <w:r>
      <w:fldChar w:fldCharType="separate"/>
    </w:r>
    <w:r>
      <w:rPr>
        <w:rStyle w:val="af8"/>
      </w:rPr>
      <w:t>2</w:t>
    </w:r>
    <w:r>
      <w:fldChar w:fldCharType="end"/>
    </w:r>
  </w:p>
  <w:p w14:paraId="45B28E56" w14:textId="77777777" w:rsidR="00DD05D3" w:rsidRDefault="00DD05D3">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7B87" w14:textId="77777777" w:rsidR="00DD05D3" w:rsidRDefault="00000000">
    <w:pPr>
      <w:pStyle w:val="af1"/>
      <w:framePr w:wrap="around" w:vAnchor="text" w:hAnchor="margin" w:xAlign="center" w:y="1"/>
      <w:rPr>
        <w:rStyle w:val="af8"/>
      </w:rPr>
    </w:pPr>
    <w:r>
      <w:fldChar w:fldCharType="begin"/>
    </w:r>
    <w:r>
      <w:rPr>
        <w:rStyle w:val="af8"/>
      </w:rPr>
      <w:instrText xml:space="preserve">PAGE  </w:instrText>
    </w:r>
    <w:r>
      <w:fldChar w:fldCharType="separate"/>
    </w:r>
    <w:r>
      <w:rPr>
        <w:rStyle w:val="af8"/>
      </w:rPr>
      <w:t>22</w:t>
    </w:r>
    <w:r>
      <w:fldChar w:fldCharType="end"/>
    </w:r>
  </w:p>
  <w:p w14:paraId="2490CE13" w14:textId="77777777" w:rsidR="00DD05D3" w:rsidRDefault="00DD05D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086C" w14:textId="77777777" w:rsidR="00F951FA" w:rsidRDefault="00F951FA">
      <w:r>
        <w:separator/>
      </w:r>
    </w:p>
  </w:footnote>
  <w:footnote w:type="continuationSeparator" w:id="0">
    <w:p w14:paraId="6F80AFD0" w14:textId="77777777" w:rsidR="00F951FA" w:rsidRDefault="00F951F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怀亮 邓">
    <w15:presenceInfo w15:providerId="Windows Live" w15:userId="d83a9dc8e33f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TYzNmJiYmRjZTA0ZGQ1M2VjZjAxMDMzYWI4N2ZiM2IifQ=="/>
  </w:docVars>
  <w:rsids>
    <w:rsidRoot w:val="00172A27"/>
    <w:rsid w:val="00001D7B"/>
    <w:rsid w:val="000027B9"/>
    <w:rsid w:val="000043B8"/>
    <w:rsid w:val="00005191"/>
    <w:rsid w:val="00006217"/>
    <w:rsid w:val="000101F7"/>
    <w:rsid w:val="00013526"/>
    <w:rsid w:val="00017403"/>
    <w:rsid w:val="00020F74"/>
    <w:rsid w:val="00025945"/>
    <w:rsid w:val="00025E05"/>
    <w:rsid w:val="00026507"/>
    <w:rsid w:val="00027CD3"/>
    <w:rsid w:val="00030173"/>
    <w:rsid w:val="000304C8"/>
    <w:rsid w:val="0003164C"/>
    <w:rsid w:val="00042F15"/>
    <w:rsid w:val="00042F43"/>
    <w:rsid w:val="00052740"/>
    <w:rsid w:val="00053D98"/>
    <w:rsid w:val="00057BF7"/>
    <w:rsid w:val="00061044"/>
    <w:rsid w:val="000636B8"/>
    <w:rsid w:val="00063A4B"/>
    <w:rsid w:val="000640E4"/>
    <w:rsid w:val="00066B9C"/>
    <w:rsid w:val="000733C3"/>
    <w:rsid w:val="000739EB"/>
    <w:rsid w:val="00074D75"/>
    <w:rsid w:val="0007748C"/>
    <w:rsid w:val="00081B47"/>
    <w:rsid w:val="000824B3"/>
    <w:rsid w:val="00082D65"/>
    <w:rsid w:val="00085012"/>
    <w:rsid w:val="00090D0A"/>
    <w:rsid w:val="00091333"/>
    <w:rsid w:val="00092681"/>
    <w:rsid w:val="0009329B"/>
    <w:rsid w:val="0009429A"/>
    <w:rsid w:val="000A3C01"/>
    <w:rsid w:val="000A3D6C"/>
    <w:rsid w:val="000A7CF1"/>
    <w:rsid w:val="000B0DA6"/>
    <w:rsid w:val="000B4181"/>
    <w:rsid w:val="000B4250"/>
    <w:rsid w:val="000B5FC5"/>
    <w:rsid w:val="000C061C"/>
    <w:rsid w:val="000C1ED7"/>
    <w:rsid w:val="000C4528"/>
    <w:rsid w:val="000C607E"/>
    <w:rsid w:val="000D0303"/>
    <w:rsid w:val="000D1182"/>
    <w:rsid w:val="000D1B9E"/>
    <w:rsid w:val="000D6BE3"/>
    <w:rsid w:val="000D7D2C"/>
    <w:rsid w:val="000E0CFC"/>
    <w:rsid w:val="000F11C4"/>
    <w:rsid w:val="000F2087"/>
    <w:rsid w:val="000F24A0"/>
    <w:rsid w:val="000F252E"/>
    <w:rsid w:val="000F27A2"/>
    <w:rsid w:val="000F5F77"/>
    <w:rsid w:val="000F78E5"/>
    <w:rsid w:val="001021AB"/>
    <w:rsid w:val="00112775"/>
    <w:rsid w:val="00113381"/>
    <w:rsid w:val="001135CD"/>
    <w:rsid w:val="00115CF9"/>
    <w:rsid w:val="00117CF6"/>
    <w:rsid w:val="00121CE3"/>
    <w:rsid w:val="00122F3A"/>
    <w:rsid w:val="00124F71"/>
    <w:rsid w:val="00126BA4"/>
    <w:rsid w:val="00127892"/>
    <w:rsid w:val="00127BBF"/>
    <w:rsid w:val="00132000"/>
    <w:rsid w:val="00132A8F"/>
    <w:rsid w:val="00135E54"/>
    <w:rsid w:val="00140EE6"/>
    <w:rsid w:val="00141C3D"/>
    <w:rsid w:val="001440A1"/>
    <w:rsid w:val="0014491E"/>
    <w:rsid w:val="00146BA7"/>
    <w:rsid w:val="00150146"/>
    <w:rsid w:val="00154018"/>
    <w:rsid w:val="00155D04"/>
    <w:rsid w:val="00155D05"/>
    <w:rsid w:val="001563D5"/>
    <w:rsid w:val="00160408"/>
    <w:rsid w:val="001627AB"/>
    <w:rsid w:val="0016562F"/>
    <w:rsid w:val="0016621A"/>
    <w:rsid w:val="00166D9A"/>
    <w:rsid w:val="0017095F"/>
    <w:rsid w:val="00170C3B"/>
    <w:rsid w:val="001712C8"/>
    <w:rsid w:val="0017176C"/>
    <w:rsid w:val="00171947"/>
    <w:rsid w:val="00172A27"/>
    <w:rsid w:val="0017406E"/>
    <w:rsid w:val="001777BB"/>
    <w:rsid w:val="00180822"/>
    <w:rsid w:val="001842B2"/>
    <w:rsid w:val="001848FA"/>
    <w:rsid w:val="00185537"/>
    <w:rsid w:val="00186179"/>
    <w:rsid w:val="001A1B81"/>
    <w:rsid w:val="001A3B22"/>
    <w:rsid w:val="001A611F"/>
    <w:rsid w:val="001A78A3"/>
    <w:rsid w:val="001B2B8D"/>
    <w:rsid w:val="001B3F37"/>
    <w:rsid w:val="001B6627"/>
    <w:rsid w:val="001C4537"/>
    <w:rsid w:val="001C74BA"/>
    <w:rsid w:val="001D18AD"/>
    <w:rsid w:val="001D6F2B"/>
    <w:rsid w:val="001D754E"/>
    <w:rsid w:val="001E2386"/>
    <w:rsid w:val="001E4079"/>
    <w:rsid w:val="001F0A96"/>
    <w:rsid w:val="001F5D34"/>
    <w:rsid w:val="001F79DC"/>
    <w:rsid w:val="00201C82"/>
    <w:rsid w:val="0020517D"/>
    <w:rsid w:val="00207BBB"/>
    <w:rsid w:val="00210D3C"/>
    <w:rsid w:val="002113E6"/>
    <w:rsid w:val="00211562"/>
    <w:rsid w:val="00214C69"/>
    <w:rsid w:val="00216751"/>
    <w:rsid w:val="00223765"/>
    <w:rsid w:val="00225293"/>
    <w:rsid w:val="002265B4"/>
    <w:rsid w:val="00232E8F"/>
    <w:rsid w:val="00236B56"/>
    <w:rsid w:val="0024206A"/>
    <w:rsid w:val="00242660"/>
    <w:rsid w:val="002434B9"/>
    <w:rsid w:val="00246662"/>
    <w:rsid w:val="00253639"/>
    <w:rsid w:val="00260A66"/>
    <w:rsid w:val="002618B6"/>
    <w:rsid w:val="00261D0D"/>
    <w:rsid w:val="00264122"/>
    <w:rsid w:val="002648B6"/>
    <w:rsid w:val="00264967"/>
    <w:rsid w:val="00267233"/>
    <w:rsid w:val="00271E7A"/>
    <w:rsid w:val="00276C7C"/>
    <w:rsid w:val="00277A56"/>
    <w:rsid w:val="00281479"/>
    <w:rsid w:val="0028399F"/>
    <w:rsid w:val="00284A75"/>
    <w:rsid w:val="00286137"/>
    <w:rsid w:val="00293A8D"/>
    <w:rsid w:val="002A268D"/>
    <w:rsid w:val="002A31FE"/>
    <w:rsid w:val="002B0478"/>
    <w:rsid w:val="002B06D5"/>
    <w:rsid w:val="002B1EBB"/>
    <w:rsid w:val="002B1EF0"/>
    <w:rsid w:val="002B5FCE"/>
    <w:rsid w:val="002C082E"/>
    <w:rsid w:val="002D19BA"/>
    <w:rsid w:val="002D2118"/>
    <w:rsid w:val="002D31C1"/>
    <w:rsid w:val="002D329D"/>
    <w:rsid w:val="002D3500"/>
    <w:rsid w:val="002D3888"/>
    <w:rsid w:val="002D39D5"/>
    <w:rsid w:val="002D76CB"/>
    <w:rsid w:val="002E02D3"/>
    <w:rsid w:val="002E0393"/>
    <w:rsid w:val="002E06FD"/>
    <w:rsid w:val="002E1793"/>
    <w:rsid w:val="002E25CE"/>
    <w:rsid w:val="002F1454"/>
    <w:rsid w:val="002F350A"/>
    <w:rsid w:val="002F3E21"/>
    <w:rsid w:val="002F479E"/>
    <w:rsid w:val="00301563"/>
    <w:rsid w:val="003015B7"/>
    <w:rsid w:val="00301CF7"/>
    <w:rsid w:val="00304DD7"/>
    <w:rsid w:val="00305771"/>
    <w:rsid w:val="003105BF"/>
    <w:rsid w:val="003109BB"/>
    <w:rsid w:val="00311FED"/>
    <w:rsid w:val="003166F8"/>
    <w:rsid w:val="00322DFA"/>
    <w:rsid w:val="003272EE"/>
    <w:rsid w:val="0033248F"/>
    <w:rsid w:val="00334ED9"/>
    <w:rsid w:val="00336E89"/>
    <w:rsid w:val="00342593"/>
    <w:rsid w:val="003503D2"/>
    <w:rsid w:val="003549B8"/>
    <w:rsid w:val="003602B9"/>
    <w:rsid w:val="003646C8"/>
    <w:rsid w:val="00364ABF"/>
    <w:rsid w:val="003664CF"/>
    <w:rsid w:val="00366A44"/>
    <w:rsid w:val="00367701"/>
    <w:rsid w:val="00374CCE"/>
    <w:rsid w:val="00375933"/>
    <w:rsid w:val="00376452"/>
    <w:rsid w:val="003828A5"/>
    <w:rsid w:val="00383F78"/>
    <w:rsid w:val="00385363"/>
    <w:rsid w:val="00386B99"/>
    <w:rsid w:val="00386C11"/>
    <w:rsid w:val="00392893"/>
    <w:rsid w:val="003930A4"/>
    <w:rsid w:val="0039479C"/>
    <w:rsid w:val="00394950"/>
    <w:rsid w:val="00394A2B"/>
    <w:rsid w:val="00397F1E"/>
    <w:rsid w:val="003A2405"/>
    <w:rsid w:val="003A478C"/>
    <w:rsid w:val="003A4900"/>
    <w:rsid w:val="003A4C7F"/>
    <w:rsid w:val="003A6331"/>
    <w:rsid w:val="003B0AA2"/>
    <w:rsid w:val="003C0281"/>
    <w:rsid w:val="003C10DA"/>
    <w:rsid w:val="003C5CA7"/>
    <w:rsid w:val="003C6B5C"/>
    <w:rsid w:val="003C79E3"/>
    <w:rsid w:val="003C79FE"/>
    <w:rsid w:val="003D44E9"/>
    <w:rsid w:val="003D6A42"/>
    <w:rsid w:val="003E07FA"/>
    <w:rsid w:val="003E1EAC"/>
    <w:rsid w:val="003E41F1"/>
    <w:rsid w:val="003E5467"/>
    <w:rsid w:val="003F3661"/>
    <w:rsid w:val="003F6879"/>
    <w:rsid w:val="003F773B"/>
    <w:rsid w:val="004028A5"/>
    <w:rsid w:val="004058D4"/>
    <w:rsid w:val="004140B4"/>
    <w:rsid w:val="00414AEC"/>
    <w:rsid w:val="0041562C"/>
    <w:rsid w:val="004167A0"/>
    <w:rsid w:val="00420A53"/>
    <w:rsid w:val="004212D6"/>
    <w:rsid w:val="004228E7"/>
    <w:rsid w:val="00423D78"/>
    <w:rsid w:val="00424A74"/>
    <w:rsid w:val="0042607B"/>
    <w:rsid w:val="00426B4D"/>
    <w:rsid w:val="00426D05"/>
    <w:rsid w:val="00427D3D"/>
    <w:rsid w:val="00430E81"/>
    <w:rsid w:val="0043278B"/>
    <w:rsid w:val="00433E22"/>
    <w:rsid w:val="00433E6F"/>
    <w:rsid w:val="00434865"/>
    <w:rsid w:val="00436DDF"/>
    <w:rsid w:val="00445A9E"/>
    <w:rsid w:val="00445DED"/>
    <w:rsid w:val="00447104"/>
    <w:rsid w:val="004535FF"/>
    <w:rsid w:val="00453835"/>
    <w:rsid w:val="00454DF4"/>
    <w:rsid w:val="00456FE7"/>
    <w:rsid w:val="00462243"/>
    <w:rsid w:val="004622CC"/>
    <w:rsid w:val="00465A3E"/>
    <w:rsid w:val="00466947"/>
    <w:rsid w:val="004669FD"/>
    <w:rsid w:val="00470667"/>
    <w:rsid w:val="00471630"/>
    <w:rsid w:val="00472003"/>
    <w:rsid w:val="0047339A"/>
    <w:rsid w:val="00474793"/>
    <w:rsid w:val="00477954"/>
    <w:rsid w:val="0048094B"/>
    <w:rsid w:val="00480C9B"/>
    <w:rsid w:val="00487C9D"/>
    <w:rsid w:val="00494C77"/>
    <w:rsid w:val="004A0074"/>
    <w:rsid w:val="004A056C"/>
    <w:rsid w:val="004A229C"/>
    <w:rsid w:val="004A3471"/>
    <w:rsid w:val="004A423A"/>
    <w:rsid w:val="004A5797"/>
    <w:rsid w:val="004B7A3E"/>
    <w:rsid w:val="004C0D1B"/>
    <w:rsid w:val="004C2FC1"/>
    <w:rsid w:val="004C69FE"/>
    <w:rsid w:val="004D4499"/>
    <w:rsid w:val="004D4B38"/>
    <w:rsid w:val="004E26B8"/>
    <w:rsid w:val="004E3B89"/>
    <w:rsid w:val="004E441F"/>
    <w:rsid w:val="004E487C"/>
    <w:rsid w:val="004E5FCE"/>
    <w:rsid w:val="004F0ABD"/>
    <w:rsid w:val="004F2ABE"/>
    <w:rsid w:val="004F406E"/>
    <w:rsid w:val="004F43A2"/>
    <w:rsid w:val="004F456F"/>
    <w:rsid w:val="004F49EB"/>
    <w:rsid w:val="004F5805"/>
    <w:rsid w:val="004F5CB8"/>
    <w:rsid w:val="0050324A"/>
    <w:rsid w:val="00503E89"/>
    <w:rsid w:val="00506842"/>
    <w:rsid w:val="00510C0A"/>
    <w:rsid w:val="00511A80"/>
    <w:rsid w:val="00511D70"/>
    <w:rsid w:val="005135BF"/>
    <w:rsid w:val="005160A1"/>
    <w:rsid w:val="005161AD"/>
    <w:rsid w:val="00526125"/>
    <w:rsid w:val="00527704"/>
    <w:rsid w:val="00532CEF"/>
    <w:rsid w:val="00532F5F"/>
    <w:rsid w:val="00542F03"/>
    <w:rsid w:val="00543E88"/>
    <w:rsid w:val="00546836"/>
    <w:rsid w:val="00547545"/>
    <w:rsid w:val="0055136C"/>
    <w:rsid w:val="00551DFB"/>
    <w:rsid w:val="00554213"/>
    <w:rsid w:val="00557B5E"/>
    <w:rsid w:val="005612CD"/>
    <w:rsid w:val="00561C2B"/>
    <w:rsid w:val="00562DE5"/>
    <w:rsid w:val="00572157"/>
    <w:rsid w:val="00572E05"/>
    <w:rsid w:val="00572F68"/>
    <w:rsid w:val="0057739E"/>
    <w:rsid w:val="00581740"/>
    <w:rsid w:val="00581F46"/>
    <w:rsid w:val="005821EA"/>
    <w:rsid w:val="00582562"/>
    <w:rsid w:val="00584420"/>
    <w:rsid w:val="00587C42"/>
    <w:rsid w:val="0059256F"/>
    <w:rsid w:val="005961FD"/>
    <w:rsid w:val="00597A2C"/>
    <w:rsid w:val="005A24FF"/>
    <w:rsid w:val="005A25B3"/>
    <w:rsid w:val="005A3406"/>
    <w:rsid w:val="005A659B"/>
    <w:rsid w:val="005A79D1"/>
    <w:rsid w:val="005A7E86"/>
    <w:rsid w:val="005B0BC5"/>
    <w:rsid w:val="005B3865"/>
    <w:rsid w:val="005B636C"/>
    <w:rsid w:val="005B6ACC"/>
    <w:rsid w:val="005B6C6A"/>
    <w:rsid w:val="005C0403"/>
    <w:rsid w:val="005C178C"/>
    <w:rsid w:val="005C36E1"/>
    <w:rsid w:val="005C4177"/>
    <w:rsid w:val="005C6978"/>
    <w:rsid w:val="005C7BB8"/>
    <w:rsid w:val="005D005E"/>
    <w:rsid w:val="005D007A"/>
    <w:rsid w:val="005D0396"/>
    <w:rsid w:val="005D199A"/>
    <w:rsid w:val="005D1BDF"/>
    <w:rsid w:val="005D4649"/>
    <w:rsid w:val="005E10E1"/>
    <w:rsid w:val="005E403D"/>
    <w:rsid w:val="005E6343"/>
    <w:rsid w:val="005E6B34"/>
    <w:rsid w:val="005E6E46"/>
    <w:rsid w:val="005F0468"/>
    <w:rsid w:val="005F4D2D"/>
    <w:rsid w:val="00604A2C"/>
    <w:rsid w:val="006178CF"/>
    <w:rsid w:val="006201A4"/>
    <w:rsid w:val="0062131F"/>
    <w:rsid w:val="00625293"/>
    <w:rsid w:val="006278FA"/>
    <w:rsid w:val="006429EB"/>
    <w:rsid w:val="006442B7"/>
    <w:rsid w:val="006468D5"/>
    <w:rsid w:val="006511CF"/>
    <w:rsid w:val="0065240C"/>
    <w:rsid w:val="00654A98"/>
    <w:rsid w:val="006567CC"/>
    <w:rsid w:val="00656CE3"/>
    <w:rsid w:val="0065713A"/>
    <w:rsid w:val="00662C06"/>
    <w:rsid w:val="00665A6C"/>
    <w:rsid w:val="00666C21"/>
    <w:rsid w:val="00667CE2"/>
    <w:rsid w:val="0067026F"/>
    <w:rsid w:val="006703EA"/>
    <w:rsid w:val="00670770"/>
    <w:rsid w:val="00670A27"/>
    <w:rsid w:val="00670DD3"/>
    <w:rsid w:val="0067253A"/>
    <w:rsid w:val="00672C11"/>
    <w:rsid w:val="00674289"/>
    <w:rsid w:val="0067588A"/>
    <w:rsid w:val="006771A8"/>
    <w:rsid w:val="006808DE"/>
    <w:rsid w:val="00683E1A"/>
    <w:rsid w:val="00686C2B"/>
    <w:rsid w:val="00691BCD"/>
    <w:rsid w:val="00694997"/>
    <w:rsid w:val="006A1DD8"/>
    <w:rsid w:val="006A1FA6"/>
    <w:rsid w:val="006A2AB9"/>
    <w:rsid w:val="006A4D9B"/>
    <w:rsid w:val="006A4F37"/>
    <w:rsid w:val="006B38A9"/>
    <w:rsid w:val="006B6719"/>
    <w:rsid w:val="006C040A"/>
    <w:rsid w:val="006C0E0D"/>
    <w:rsid w:val="006C3A8A"/>
    <w:rsid w:val="006C4BA4"/>
    <w:rsid w:val="006C64BA"/>
    <w:rsid w:val="006D120B"/>
    <w:rsid w:val="006D36DE"/>
    <w:rsid w:val="006D6EC8"/>
    <w:rsid w:val="006E1883"/>
    <w:rsid w:val="006E1B26"/>
    <w:rsid w:val="006E5065"/>
    <w:rsid w:val="006F0534"/>
    <w:rsid w:val="006F2321"/>
    <w:rsid w:val="00707552"/>
    <w:rsid w:val="007110AC"/>
    <w:rsid w:val="007120D6"/>
    <w:rsid w:val="00714566"/>
    <w:rsid w:val="007172CF"/>
    <w:rsid w:val="00722FDF"/>
    <w:rsid w:val="00723FB6"/>
    <w:rsid w:val="00726B38"/>
    <w:rsid w:val="00734737"/>
    <w:rsid w:val="00737A68"/>
    <w:rsid w:val="00737F24"/>
    <w:rsid w:val="007421EA"/>
    <w:rsid w:val="00750A1A"/>
    <w:rsid w:val="00751297"/>
    <w:rsid w:val="00754FE0"/>
    <w:rsid w:val="007550D8"/>
    <w:rsid w:val="007566B8"/>
    <w:rsid w:val="00757F47"/>
    <w:rsid w:val="007601EC"/>
    <w:rsid w:val="00760C74"/>
    <w:rsid w:val="00762FB4"/>
    <w:rsid w:val="00763E84"/>
    <w:rsid w:val="00763FC2"/>
    <w:rsid w:val="00764C3F"/>
    <w:rsid w:val="0076606F"/>
    <w:rsid w:val="0076723D"/>
    <w:rsid w:val="00771FF8"/>
    <w:rsid w:val="007746F5"/>
    <w:rsid w:val="00777727"/>
    <w:rsid w:val="007844A8"/>
    <w:rsid w:val="0078689E"/>
    <w:rsid w:val="00787A16"/>
    <w:rsid w:val="00790888"/>
    <w:rsid w:val="007963EB"/>
    <w:rsid w:val="007A03D1"/>
    <w:rsid w:val="007A0FE9"/>
    <w:rsid w:val="007A1CF5"/>
    <w:rsid w:val="007A499E"/>
    <w:rsid w:val="007B0F46"/>
    <w:rsid w:val="007B7A4A"/>
    <w:rsid w:val="007C1F3D"/>
    <w:rsid w:val="007C6504"/>
    <w:rsid w:val="007C6E2F"/>
    <w:rsid w:val="007D3878"/>
    <w:rsid w:val="007D6DA2"/>
    <w:rsid w:val="007D7642"/>
    <w:rsid w:val="007E494D"/>
    <w:rsid w:val="007E4EE3"/>
    <w:rsid w:val="007E6A00"/>
    <w:rsid w:val="007E6F2C"/>
    <w:rsid w:val="007F3616"/>
    <w:rsid w:val="007F51FE"/>
    <w:rsid w:val="00801410"/>
    <w:rsid w:val="008037E5"/>
    <w:rsid w:val="008040C2"/>
    <w:rsid w:val="00804421"/>
    <w:rsid w:val="008107B7"/>
    <w:rsid w:val="00811E50"/>
    <w:rsid w:val="00821DD0"/>
    <w:rsid w:val="00824967"/>
    <w:rsid w:val="00826794"/>
    <w:rsid w:val="00826A9E"/>
    <w:rsid w:val="008312CE"/>
    <w:rsid w:val="008327F4"/>
    <w:rsid w:val="008342DF"/>
    <w:rsid w:val="00834806"/>
    <w:rsid w:val="00835122"/>
    <w:rsid w:val="00837149"/>
    <w:rsid w:val="00843837"/>
    <w:rsid w:val="008459C6"/>
    <w:rsid w:val="00851B6D"/>
    <w:rsid w:val="008543C8"/>
    <w:rsid w:val="0085559D"/>
    <w:rsid w:val="008572D0"/>
    <w:rsid w:val="00861EF2"/>
    <w:rsid w:val="00861FD6"/>
    <w:rsid w:val="008669B3"/>
    <w:rsid w:val="0087142D"/>
    <w:rsid w:val="00875027"/>
    <w:rsid w:val="0088485F"/>
    <w:rsid w:val="008851C7"/>
    <w:rsid w:val="00885A6D"/>
    <w:rsid w:val="00886442"/>
    <w:rsid w:val="00887FA4"/>
    <w:rsid w:val="00892869"/>
    <w:rsid w:val="00894C4F"/>
    <w:rsid w:val="008A0733"/>
    <w:rsid w:val="008A64FC"/>
    <w:rsid w:val="008A798F"/>
    <w:rsid w:val="008B33AA"/>
    <w:rsid w:val="008C0AB5"/>
    <w:rsid w:val="008C2D62"/>
    <w:rsid w:val="008C60BA"/>
    <w:rsid w:val="008C614E"/>
    <w:rsid w:val="008D0EBC"/>
    <w:rsid w:val="008D3B5B"/>
    <w:rsid w:val="008D3C74"/>
    <w:rsid w:val="008D45AF"/>
    <w:rsid w:val="008D4A05"/>
    <w:rsid w:val="008D5934"/>
    <w:rsid w:val="008E18EF"/>
    <w:rsid w:val="008E20D8"/>
    <w:rsid w:val="008E2B17"/>
    <w:rsid w:val="008E52A0"/>
    <w:rsid w:val="008E53E0"/>
    <w:rsid w:val="008E5D13"/>
    <w:rsid w:val="008E6578"/>
    <w:rsid w:val="008E72E8"/>
    <w:rsid w:val="008F6BD8"/>
    <w:rsid w:val="008F7183"/>
    <w:rsid w:val="00905620"/>
    <w:rsid w:val="0090699C"/>
    <w:rsid w:val="00906B39"/>
    <w:rsid w:val="00906B91"/>
    <w:rsid w:val="009104E5"/>
    <w:rsid w:val="0091213C"/>
    <w:rsid w:val="00920A54"/>
    <w:rsid w:val="00920DC8"/>
    <w:rsid w:val="00922A44"/>
    <w:rsid w:val="0092327F"/>
    <w:rsid w:val="0092515C"/>
    <w:rsid w:val="009278D8"/>
    <w:rsid w:val="00932D56"/>
    <w:rsid w:val="009416F5"/>
    <w:rsid w:val="00941869"/>
    <w:rsid w:val="0094342B"/>
    <w:rsid w:val="009437B2"/>
    <w:rsid w:val="00944F76"/>
    <w:rsid w:val="0095444C"/>
    <w:rsid w:val="00960349"/>
    <w:rsid w:val="00962F58"/>
    <w:rsid w:val="00963908"/>
    <w:rsid w:val="009651BA"/>
    <w:rsid w:val="00973E09"/>
    <w:rsid w:val="00974C27"/>
    <w:rsid w:val="009761B9"/>
    <w:rsid w:val="0097760A"/>
    <w:rsid w:val="00980875"/>
    <w:rsid w:val="0098181F"/>
    <w:rsid w:val="0098571D"/>
    <w:rsid w:val="00985971"/>
    <w:rsid w:val="00990B07"/>
    <w:rsid w:val="00991F8F"/>
    <w:rsid w:val="00993913"/>
    <w:rsid w:val="0099411A"/>
    <w:rsid w:val="009A09CB"/>
    <w:rsid w:val="009A0B5B"/>
    <w:rsid w:val="009A1C2A"/>
    <w:rsid w:val="009A326E"/>
    <w:rsid w:val="009B1CB9"/>
    <w:rsid w:val="009B4E10"/>
    <w:rsid w:val="009B5A7E"/>
    <w:rsid w:val="009C27DF"/>
    <w:rsid w:val="009C4DCB"/>
    <w:rsid w:val="009C6352"/>
    <w:rsid w:val="009C64B1"/>
    <w:rsid w:val="009D3249"/>
    <w:rsid w:val="009D3B59"/>
    <w:rsid w:val="009D3D8C"/>
    <w:rsid w:val="009D5D21"/>
    <w:rsid w:val="009E2582"/>
    <w:rsid w:val="009E3CDC"/>
    <w:rsid w:val="009F2BE8"/>
    <w:rsid w:val="009F30D4"/>
    <w:rsid w:val="009F6150"/>
    <w:rsid w:val="009F6AE5"/>
    <w:rsid w:val="009F7036"/>
    <w:rsid w:val="00A01F8A"/>
    <w:rsid w:val="00A028EE"/>
    <w:rsid w:val="00A0756C"/>
    <w:rsid w:val="00A13A4A"/>
    <w:rsid w:val="00A2079C"/>
    <w:rsid w:val="00A23F23"/>
    <w:rsid w:val="00A24A47"/>
    <w:rsid w:val="00A24F0D"/>
    <w:rsid w:val="00A25D01"/>
    <w:rsid w:val="00A31608"/>
    <w:rsid w:val="00A33181"/>
    <w:rsid w:val="00A33C48"/>
    <w:rsid w:val="00A342CA"/>
    <w:rsid w:val="00A353F8"/>
    <w:rsid w:val="00A3722B"/>
    <w:rsid w:val="00A4511E"/>
    <w:rsid w:val="00A45A63"/>
    <w:rsid w:val="00A46CAD"/>
    <w:rsid w:val="00A505E9"/>
    <w:rsid w:val="00A5490F"/>
    <w:rsid w:val="00A54EE3"/>
    <w:rsid w:val="00A55E81"/>
    <w:rsid w:val="00A61503"/>
    <w:rsid w:val="00A61FB8"/>
    <w:rsid w:val="00A715B6"/>
    <w:rsid w:val="00A720EE"/>
    <w:rsid w:val="00A722D8"/>
    <w:rsid w:val="00A73976"/>
    <w:rsid w:val="00A74BF7"/>
    <w:rsid w:val="00A75FB2"/>
    <w:rsid w:val="00A7641E"/>
    <w:rsid w:val="00A84FE7"/>
    <w:rsid w:val="00A869E6"/>
    <w:rsid w:val="00A86E20"/>
    <w:rsid w:val="00A87594"/>
    <w:rsid w:val="00A91111"/>
    <w:rsid w:val="00A94BDF"/>
    <w:rsid w:val="00A95D3D"/>
    <w:rsid w:val="00A97DF8"/>
    <w:rsid w:val="00AA25E3"/>
    <w:rsid w:val="00AA5FD1"/>
    <w:rsid w:val="00AB03D9"/>
    <w:rsid w:val="00AB0DB8"/>
    <w:rsid w:val="00AB0DCA"/>
    <w:rsid w:val="00AB35A4"/>
    <w:rsid w:val="00AB3AD1"/>
    <w:rsid w:val="00AB3DC1"/>
    <w:rsid w:val="00AB4869"/>
    <w:rsid w:val="00AB5208"/>
    <w:rsid w:val="00AB5DBD"/>
    <w:rsid w:val="00AB745B"/>
    <w:rsid w:val="00AC2A07"/>
    <w:rsid w:val="00AC2B52"/>
    <w:rsid w:val="00AC4AFB"/>
    <w:rsid w:val="00AC6550"/>
    <w:rsid w:val="00AC71E4"/>
    <w:rsid w:val="00AC729A"/>
    <w:rsid w:val="00AD0EDE"/>
    <w:rsid w:val="00AD143B"/>
    <w:rsid w:val="00AD1C23"/>
    <w:rsid w:val="00AD4E5D"/>
    <w:rsid w:val="00AD68C1"/>
    <w:rsid w:val="00AE1623"/>
    <w:rsid w:val="00AE5BA3"/>
    <w:rsid w:val="00AE6829"/>
    <w:rsid w:val="00AF1DF9"/>
    <w:rsid w:val="00AF243F"/>
    <w:rsid w:val="00AF38BC"/>
    <w:rsid w:val="00AF4E8D"/>
    <w:rsid w:val="00B00C64"/>
    <w:rsid w:val="00B06917"/>
    <w:rsid w:val="00B0752B"/>
    <w:rsid w:val="00B1125F"/>
    <w:rsid w:val="00B1219B"/>
    <w:rsid w:val="00B15880"/>
    <w:rsid w:val="00B16346"/>
    <w:rsid w:val="00B1719F"/>
    <w:rsid w:val="00B17416"/>
    <w:rsid w:val="00B20DEA"/>
    <w:rsid w:val="00B2397A"/>
    <w:rsid w:val="00B24BE2"/>
    <w:rsid w:val="00B25D2B"/>
    <w:rsid w:val="00B264AC"/>
    <w:rsid w:val="00B30020"/>
    <w:rsid w:val="00B40B3D"/>
    <w:rsid w:val="00B416B6"/>
    <w:rsid w:val="00B4363A"/>
    <w:rsid w:val="00B442BA"/>
    <w:rsid w:val="00B47471"/>
    <w:rsid w:val="00B47827"/>
    <w:rsid w:val="00B47C58"/>
    <w:rsid w:val="00B503E5"/>
    <w:rsid w:val="00B638E1"/>
    <w:rsid w:val="00B718BB"/>
    <w:rsid w:val="00B75783"/>
    <w:rsid w:val="00B76B2E"/>
    <w:rsid w:val="00B82FBE"/>
    <w:rsid w:val="00B83A49"/>
    <w:rsid w:val="00B850DA"/>
    <w:rsid w:val="00B86D9C"/>
    <w:rsid w:val="00B91DF7"/>
    <w:rsid w:val="00B92A81"/>
    <w:rsid w:val="00B9564A"/>
    <w:rsid w:val="00B9583D"/>
    <w:rsid w:val="00B964B3"/>
    <w:rsid w:val="00BA048F"/>
    <w:rsid w:val="00BA35F7"/>
    <w:rsid w:val="00BA405A"/>
    <w:rsid w:val="00BA5086"/>
    <w:rsid w:val="00BA6B81"/>
    <w:rsid w:val="00BB0F43"/>
    <w:rsid w:val="00BB2324"/>
    <w:rsid w:val="00BB4D8B"/>
    <w:rsid w:val="00BB52A9"/>
    <w:rsid w:val="00BB5D75"/>
    <w:rsid w:val="00BB67BC"/>
    <w:rsid w:val="00BB7E89"/>
    <w:rsid w:val="00BC2178"/>
    <w:rsid w:val="00BC43F8"/>
    <w:rsid w:val="00BD03D9"/>
    <w:rsid w:val="00BD1A35"/>
    <w:rsid w:val="00BD1B9C"/>
    <w:rsid w:val="00BD383D"/>
    <w:rsid w:val="00BD3AF2"/>
    <w:rsid w:val="00BD4041"/>
    <w:rsid w:val="00BD47D0"/>
    <w:rsid w:val="00BD4BB4"/>
    <w:rsid w:val="00BD4D2D"/>
    <w:rsid w:val="00BE1446"/>
    <w:rsid w:val="00BE1C73"/>
    <w:rsid w:val="00BE1F11"/>
    <w:rsid w:val="00BE377A"/>
    <w:rsid w:val="00BE45F6"/>
    <w:rsid w:val="00BF07DA"/>
    <w:rsid w:val="00BF0DCB"/>
    <w:rsid w:val="00BF7478"/>
    <w:rsid w:val="00C01929"/>
    <w:rsid w:val="00C04434"/>
    <w:rsid w:val="00C04F2D"/>
    <w:rsid w:val="00C1152E"/>
    <w:rsid w:val="00C11B3E"/>
    <w:rsid w:val="00C13841"/>
    <w:rsid w:val="00C14436"/>
    <w:rsid w:val="00C15FB3"/>
    <w:rsid w:val="00C21DD5"/>
    <w:rsid w:val="00C2221B"/>
    <w:rsid w:val="00C25ED8"/>
    <w:rsid w:val="00C30808"/>
    <w:rsid w:val="00C31209"/>
    <w:rsid w:val="00C35986"/>
    <w:rsid w:val="00C466AB"/>
    <w:rsid w:val="00C47F76"/>
    <w:rsid w:val="00C50CF4"/>
    <w:rsid w:val="00C53254"/>
    <w:rsid w:val="00C5549D"/>
    <w:rsid w:val="00C5593A"/>
    <w:rsid w:val="00C56FA5"/>
    <w:rsid w:val="00C61871"/>
    <w:rsid w:val="00C62DAD"/>
    <w:rsid w:val="00C639A9"/>
    <w:rsid w:val="00C645F6"/>
    <w:rsid w:val="00C65FEA"/>
    <w:rsid w:val="00C67A5A"/>
    <w:rsid w:val="00C718DD"/>
    <w:rsid w:val="00C72AC5"/>
    <w:rsid w:val="00C7360B"/>
    <w:rsid w:val="00C74BC9"/>
    <w:rsid w:val="00C77834"/>
    <w:rsid w:val="00C77DE8"/>
    <w:rsid w:val="00C803C9"/>
    <w:rsid w:val="00C80AB6"/>
    <w:rsid w:val="00C8329E"/>
    <w:rsid w:val="00C86467"/>
    <w:rsid w:val="00C86655"/>
    <w:rsid w:val="00C909F0"/>
    <w:rsid w:val="00C92389"/>
    <w:rsid w:val="00C926E4"/>
    <w:rsid w:val="00CA062B"/>
    <w:rsid w:val="00CA1CD9"/>
    <w:rsid w:val="00CA1E8A"/>
    <w:rsid w:val="00CA3871"/>
    <w:rsid w:val="00CA764B"/>
    <w:rsid w:val="00CB00B3"/>
    <w:rsid w:val="00CB432C"/>
    <w:rsid w:val="00CB4731"/>
    <w:rsid w:val="00CB57EA"/>
    <w:rsid w:val="00CC0468"/>
    <w:rsid w:val="00CC2E53"/>
    <w:rsid w:val="00CC42E9"/>
    <w:rsid w:val="00CC51B0"/>
    <w:rsid w:val="00CC7F58"/>
    <w:rsid w:val="00CD136F"/>
    <w:rsid w:val="00CD37DC"/>
    <w:rsid w:val="00CD3DC8"/>
    <w:rsid w:val="00CE0E26"/>
    <w:rsid w:val="00CE25A1"/>
    <w:rsid w:val="00CE4F71"/>
    <w:rsid w:val="00CE7810"/>
    <w:rsid w:val="00CE7BF0"/>
    <w:rsid w:val="00CF109E"/>
    <w:rsid w:val="00CF39ED"/>
    <w:rsid w:val="00CF518F"/>
    <w:rsid w:val="00D0199B"/>
    <w:rsid w:val="00D11A56"/>
    <w:rsid w:val="00D12E83"/>
    <w:rsid w:val="00D145C8"/>
    <w:rsid w:val="00D15A32"/>
    <w:rsid w:val="00D15C7B"/>
    <w:rsid w:val="00D16CC4"/>
    <w:rsid w:val="00D17E3C"/>
    <w:rsid w:val="00D244DF"/>
    <w:rsid w:val="00D3063F"/>
    <w:rsid w:val="00D32157"/>
    <w:rsid w:val="00D32E4C"/>
    <w:rsid w:val="00D367DB"/>
    <w:rsid w:val="00D36935"/>
    <w:rsid w:val="00D43F62"/>
    <w:rsid w:val="00D45F86"/>
    <w:rsid w:val="00D46DEB"/>
    <w:rsid w:val="00D51DCD"/>
    <w:rsid w:val="00D52FFC"/>
    <w:rsid w:val="00D533DD"/>
    <w:rsid w:val="00D53D37"/>
    <w:rsid w:val="00D5548C"/>
    <w:rsid w:val="00D613E0"/>
    <w:rsid w:val="00D628D8"/>
    <w:rsid w:val="00D67D8D"/>
    <w:rsid w:val="00D707FA"/>
    <w:rsid w:val="00D74CF4"/>
    <w:rsid w:val="00D7546E"/>
    <w:rsid w:val="00D84963"/>
    <w:rsid w:val="00D866F2"/>
    <w:rsid w:val="00D86910"/>
    <w:rsid w:val="00D8736F"/>
    <w:rsid w:val="00D94371"/>
    <w:rsid w:val="00D94626"/>
    <w:rsid w:val="00D9728B"/>
    <w:rsid w:val="00DA0B9B"/>
    <w:rsid w:val="00DA7E71"/>
    <w:rsid w:val="00DB2873"/>
    <w:rsid w:val="00DB4A8E"/>
    <w:rsid w:val="00DB55BE"/>
    <w:rsid w:val="00DB5F04"/>
    <w:rsid w:val="00DC04E0"/>
    <w:rsid w:val="00DC0F43"/>
    <w:rsid w:val="00DC1507"/>
    <w:rsid w:val="00DD05D3"/>
    <w:rsid w:val="00DD2460"/>
    <w:rsid w:val="00DD3F2E"/>
    <w:rsid w:val="00DD4272"/>
    <w:rsid w:val="00DE06D5"/>
    <w:rsid w:val="00DF28D6"/>
    <w:rsid w:val="00DF2C6B"/>
    <w:rsid w:val="00DF397D"/>
    <w:rsid w:val="00DF3CCE"/>
    <w:rsid w:val="00DF4707"/>
    <w:rsid w:val="00DF4DDC"/>
    <w:rsid w:val="00DF6AC4"/>
    <w:rsid w:val="00DF79BE"/>
    <w:rsid w:val="00E024F9"/>
    <w:rsid w:val="00E033A3"/>
    <w:rsid w:val="00E104A4"/>
    <w:rsid w:val="00E110EF"/>
    <w:rsid w:val="00E132F9"/>
    <w:rsid w:val="00E15BB0"/>
    <w:rsid w:val="00E213B5"/>
    <w:rsid w:val="00E218BD"/>
    <w:rsid w:val="00E25944"/>
    <w:rsid w:val="00E270C5"/>
    <w:rsid w:val="00E3570A"/>
    <w:rsid w:val="00E445CA"/>
    <w:rsid w:val="00E45BE4"/>
    <w:rsid w:val="00E505E5"/>
    <w:rsid w:val="00E51C05"/>
    <w:rsid w:val="00E5367E"/>
    <w:rsid w:val="00E53C59"/>
    <w:rsid w:val="00E54B90"/>
    <w:rsid w:val="00E54D46"/>
    <w:rsid w:val="00E56575"/>
    <w:rsid w:val="00E63DDB"/>
    <w:rsid w:val="00E664CE"/>
    <w:rsid w:val="00E67213"/>
    <w:rsid w:val="00E672C6"/>
    <w:rsid w:val="00E720ED"/>
    <w:rsid w:val="00E7238C"/>
    <w:rsid w:val="00E7384B"/>
    <w:rsid w:val="00E80050"/>
    <w:rsid w:val="00E80DF6"/>
    <w:rsid w:val="00E935E6"/>
    <w:rsid w:val="00EA1C4D"/>
    <w:rsid w:val="00EA60EB"/>
    <w:rsid w:val="00EA7D7C"/>
    <w:rsid w:val="00EB169B"/>
    <w:rsid w:val="00EB1DD3"/>
    <w:rsid w:val="00EB30C4"/>
    <w:rsid w:val="00EB3532"/>
    <w:rsid w:val="00EB3C38"/>
    <w:rsid w:val="00EB5306"/>
    <w:rsid w:val="00EB56C5"/>
    <w:rsid w:val="00EB6446"/>
    <w:rsid w:val="00EB72E8"/>
    <w:rsid w:val="00EC1F67"/>
    <w:rsid w:val="00EC2301"/>
    <w:rsid w:val="00EC4682"/>
    <w:rsid w:val="00EC5098"/>
    <w:rsid w:val="00EC533F"/>
    <w:rsid w:val="00EC6EA4"/>
    <w:rsid w:val="00EC75B5"/>
    <w:rsid w:val="00EC7A53"/>
    <w:rsid w:val="00ED06BE"/>
    <w:rsid w:val="00ED7A4E"/>
    <w:rsid w:val="00EE5D5E"/>
    <w:rsid w:val="00EE5F05"/>
    <w:rsid w:val="00EE6AFF"/>
    <w:rsid w:val="00EE779D"/>
    <w:rsid w:val="00EF0B88"/>
    <w:rsid w:val="00EF11CF"/>
    <w:rsid w:val="00EF6DBD"/>
    <w:rsid w:val="00F020DF"/>
    <w:rsid w:val="00F02466"/>
    <w:rsid w:val="00F046F0"/>
    <w:rsid w:val="00F136D5"/>
    <w:rsid w:val="00F13956"/>
    <w:rsid w:val="00F20285"/>
    <w:rsid w:val="00F219DC"/>
    <w:rsid w:val="00F22115"/>
    <w:rsid w:val="00F32E1F"/>
    <w:rsid w:val="00F33AF9"/>
    <w:rsid w:val="00F35DB7"/>
    <w:rsid w:val="00F3760A"/>
    <w:rsid w:val="00F423AC"/>
    <w:rsid w:val="00F44577"/>
    <w:rsid w:val="00F5025D"/>
    <w:rsid w:val="00F51133"/>
    <w:rsid w:val="00F52C94"/>
    <w:rsid w:val="00F53CB1"/>
    <w:rsid w:val="00F6156F"/>
    <w:rsid w:val="00F63674"/>
    <w:rsid w:val="00F77DC9"/>
    <w:rsid w:val="00F82FFE"/>
    <w:rsid w:val="00F83309"/>
    <w:rsid w:val="00F87299"/>
    <w:rsid w:val="00F90CB1"/>
    <w:rsid w:val="00F911C8"/>
    <w:rsid w:val="00F91C60"/>
    <w:rsid w:val="00F92C4C"/>
    <w:rsid w:val="00F951FA"/>
    <w:rsid w:val="00F95D71"/>
    <w:rsid w:val="00F96DA2"/>
    <w:rsid w:val="00FA10AB"/>
    <w:rsid w:val="00FA3742"/>
    <w:rsid w:val="00FA6799"/>
    <w:rsid w:val="00FB3203"/>
    <w:rsid w:val="00FB475B"/>
    <w:rsid w:val="00FC5575"/>
    <w:rsid w:val="00FD043A"/>
    <w:rsid w:val="00FD21CA"/>
    <w:rsid w:val="00FD6022"/>
    <w:rsid w:val="00FD6D9B"/>
    <w:rsid w:val="00FE2F10"/>
    <w:rsid w:val="00FE5CF8"/>
    <w:rsid w:val="00FF2F8B"/>
    <w:rsid w:val="00FF5C8B"/>
    <w:rsid w:val="00FF6150"/>
    <w:rsid w:val="00FF69F4"/>
    <w:rsid w:val="05E14227"/>
    <w:rsid w:val="06E23AB3"/>
    <w:rsid w:val="07045BD3"/>
    <w:rsid w:val="07E0402E"/>
    <w:rsid w:val="08114650"/>
    <w:rsid w:val="091837BC"/>
    <w:rsid w:val="0BE669F2"/>
    <w:rsid w:val="0C476893"/>
    <w:rsid w:val="0C796923"/>
    <w:rsid w:val="0EB35806"/>
    <w:rsid w:val="10B75045"/>
    <w:rsid w:val="10E20B17"/>
    <w:rsid w:val="123D6042"/>
    <w:rsid w:val="12F20174"/>
    <w:rsid w:val="13673B1E"/>
    <w:rsid w:val="13AD6967"/>
    <w:rsid w:val="147F6EBC"/>
    <w:rsid w:val="15746707"/>
    <w:rsid w:val="174F2A9F"/>
    <w:rsid w:val="197F10A2"/>
    <w:rsid w:val="19903293"/>
    <w:rsid w:val="1A2605E2"/>
    <w:rsid w:val="1EAA4A5F"/>
    <w:rsid w:val="1F0E3240"/>
    <w:rsid w:val="1F387521"/>
    <w:rsid w:val="1FD53D5E"/>
    <w:rsid w:val="1FE50F5E"/>
    <w:rsid w:val="1FFD0F8C"/>
    <w:rsid w:val="210F74F1"/>
    <w:rsid w:val="2247272F"/>
    <w:rsid w:val="224A458F"/>
    <w:rsid w:val="22CA3153"/>
    <w:rsid w:val="22D537B8"/>
    <w:rsid w:val="237607F8"/>
    <w:rsid w:val="23EF1156"/>
    <w:rsid w:val="25253091"/>
    <w:rsid w:val="25C30F87"/>
    <w:rsid w:val="26695200"/>
    <w:rsid w:val="28B470E3"/>
    <w:rsid w:val="29BB4940"/>
    <w:rsid w:val="2AC46EA9"/>
    <w:rsid w:val="2B512FD5"/>
    <w:rsid w:val="2B9500AB"/>
    <w:rsid w:val="2BB4374E"/>
    <w:rsid w:val="2C033176"/>
    <w:rsid w:val="2CF41CC7"/>
    <w:rsid w:val="2DD97A5B"/>
    <w:rsid w:val="2FFB189A"/>
    <w:rsid w:val="300119A1"/>
    <w:rsid w:val="32C72628"/>
    <w:rsid w:val="33A45AC9"/>
    <w:rsid w:val="37CC3B28"/>
    <w:rsid w:val="3A8D5509"/>
    <w:rsid w:val="3B07777D"/>
    <w:rsid w:val="3C447867"/>
    <w:rsid w:val="3CDF6A29"/>
    <w:rsid w:val="3CF33D49"/>
    <w:rsid w:val="3E063608"/>
    <w:rsid w:val="3E1A6B83"/>
    <w:rsid w:val="40100ABF"/>
    <w:rsid w:val="42310E70"/>
    <w:rsid w:val="42B37AD7"/>
    <w:rsid w:val="43A27FC9"/>
    <w:rsid w:val="4404683C"/>
    <w:rsid w:val="45F66658"/>
    <w:rsid w:val="460074D7"/>
    <w:rsid w:val="468623FB"/>
    <w:rsid w:val="48F66061"/>
    <w:rsid w:val="49862820"/>
    <w:rsid w:val="4AE01685"/>
    <w:rsid w:val="4B5F13FC"/>
    <w:rsid w:val="4BDE7517"/>
    <w:rsid w:val="4C305B0A"/>
    <w:rsid w:val="4C693705"/>
    <w:rsid w:val="4EED5944"/>
    <w:rsid w:val="4F082F58"/>
    <w:rsid w:val="50707047"/>
    <w:rsid w:val="50A25A12"/>
    <w:rsid w:val="5156444F"/>
    <w:rsid w:val="520001FA"/>
    <w:rsid w:val="53AE211E"/>
    <w:rsid w:val="53F8359B"/>
    <w:rsid w:val="57C714AE"/>
    <w:rsid w:val="59E50013"/>
    <w:rsid w:val="5C6E060C"/>
    <w:rsid w:val="5C974299"/>
    <w:rsid w:val="5D541EF5"/>
    <w:rsid w:val="5D8C64C8"/>
    <w:rsid w:val="5F5B19A6"/>
    <w:rsid w:val="65450512"/>
    <w:rsid w:val="66B71094"/>
    <w:rsid w:val="68662D72"/>
    <w:rsid w:val="69266C56"/>
    <w:rsid w:val="69943AEF"/>
    <w:rsid w:val="6B0D61D3"/>
    <w:rsid w:val="6C3D0967"/>
    <w:rsid w:val="6CA36342"/>
    <w:rsid w:val="6FDE2304"/>
    <w:rsid w:val="72CA1FCD"/>
    <w:rsid w:val="73C31078"/>
    <w:rsid w:val="7774670A"/>
    <w:rsid w:val="77B84C6C"/>
    <w:rsid w:val="78331707"/>
    <w:rsid w:val="799A287B"/>
    <w:rsid w:val="799A54E9"/>
    <w:rsid w:val="7BE43041"/>
    <w:rsid w:val="7C815F74"/>
    <w:rsid w:val="7D2B345D"/>
    <w:rsid w:val="7D55363F"/>
    <w:rsid w:val="7D564CF1"/>
    <w:rsid w:val="7E53633E"/>
    <w:rsid w:val="7F08241F"/>
    <w:rsid w:val="7F3379FA"/>
    <w:rsid w:val="7F923F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9263"/>
  <w15:docId w15:val="{1F148929-B8D4-4544-9B6F-CC7051C0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6" w:lineRule="auto"/>
      <w:outlineLvl w:val="0"/>
    </w:pPr>
    <w:rPr>
      <w:b/>
      <w:bCs/>
      <w:kern w:val="44"/>
      <w:sz w:val="44"/>
      <w:szCs w:val="44"/>
    </w:rPr>
  </w:style>
  <w:style w:type="paragraph" w:styleId="2">
    <w:name w:val="heading 2"/>
    <w:basedOn w:val="a"/>
    <w:next w:val="a"/>
    <w:link w:val="20"/>
    <w:autoRedefine/>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autoRedefine/>
    <w:qFormat/>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autoRedefine/>
    <w:qFormat/>
    <w:pPr>
      <w:keepNext/>
      <w:spacing w:line="440" w:lineRule="exact"/>
      <w:ind w:firstLineChars="200" w:firstLine="640"/>
      <w:outlineLvl w:val="3"/>
    </w:pPr>
    <w:rPr>
      <w:rFonts w:ascii="CG Times" w:hAnsi="CG Times"/>
      <w:b/>
      <w:bCs/>
      <w:spacing w:val="2"/>
      <w:sz w:val="24"/>
    </w:rPr>
  </w:style>
  <w:style w:type="paragraph" w:styleId="5">
    <w:name w:val="heading 5"/>
    <w:basedOn w:val="a"/>
    <w:next w:val="a"/>
    <w:link w:val="50"/>
    <w:autoRedefine/>
    <w:qFormat/>
    <w:pPr>
      <w:keepNext/>
      <w:spacing w:line="0" w:lineRule="atLeast"/>
      <w:outlineLvl w:val="4"/>
    </w:pPr>
    <w:rPr>
      <w:rFonts w:ascii="CG Times" w:hAnsi="CG Times"/>
      <w:b/>
      <w:bCs/>
      <w:color w:val="000000"/>
      <w:spacing w:val="2"/>
      <w:sz w:val="24"/>
    </w:rPr>
  </w:style>
  <w:style w:type="paragraph" w:styleId="6">
    <w:name w:val="heading 6"/>
    <w:basedOn w:val="a"/>
    <w:next w:val="a0"/>
    <w:link w:val="60"/>
    <w:autoRedefine/>
    <w:qFormat/>
    <w:pPr>
      <w:keepNext/>
      <w:spacing w:line="440" w:lineRule="exact"/>
      <w:ind w:left="360"/>
      <w:outlineLvl w:val="5"/>
    </w:pPr>
    <w:rPr>
      <w:b/>
      <w:spacing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style>
  <w:style w:type="paragraph" w:styleId="a4">
    <w:name w:val="toa heading"/>
    <w:basedOn w:val="a"/>
    <w:next w:val="a"/>
    <w:autoRedefine/>
    <w:unhideWhenUsed/>
    <w:qFormat/>
    <w:pPr>
      <w:widowControl/>
      <w:spacing w:before="120" w:line="360" w:lineRule="auto"/>
      <w:ind w:firstLineChars="200" w:firstLine="200"/>
    </w:pPr>
    <w:rPr>
      <w:rFonts w:asciiTheme="majorHAnsi" w:eastAsiaTheme="majorEastAsia" w:hAnsiTheme="majorHAnsi" w:cstheme="majorBidi"/>
      <w:sz w:val="24"/>
    </w:rPr>
  </w:style>
  <w:style w:type="paragraph" w:styleId="a5">
    <w:name w:val="annotation text"/>
    <w:basedOn w:val="a"/>
    <w:link w:val="a6"/>
    <w:autoRedefine/>
    <w:qFormat/>
    <w:pPr>
      <w:jc w:val="left"/>
    </w:pPr>
  </w:style>
  <w:style w:type="paragraph" w:styleId="a7">
    <w:name w:val="Body Text"/>
    <w:basedOn w:val="a"/>
    <w:link w:val="a8"/>
    <w:autoRedefine/>
    <w:uiPriority w:val="99"/>
    <w:semiHidden/>
    <w:unhideWhenUsed/>
    <w:qFormat/>
    <w:pPr>
      <w:spacing w:after="120"/>
    </w:pPr>
  </w:style>
  <w:style w:type="paragraph" w:styleId="a9">
    <w:name w:val="Body Text Indent"/>
    <w:basedOn w:val="a"/>
    <w:link w:val="aa"/>
    <w:autoRedefine/>
    <w:qFormat/>
    <w:pPr>
      <w:adjustRightInd w:val="0"/>
      <w:spacing w:line="360" w:lineRule="auto"/>
      <w:ind w:firstLine="492"/>
      <w:jc w:val="left"/>
      <w:textAlignment w:val="baseline"/>
    </w:pPr>
    <w:rPr>
      <w:rFonts w:ascii="宋体"/>
      <w:kern w:val="0"/>
      <w:sz w:val="24"/>
    </w:rPr>
  </w:style>
  <w:style w:type="paragraph" w:styleId="TOC3">
    <w:name w:val="toc 3"/>
    <w:basedOn w:val="a"/>
    <w:next w:val="a"/>
    <w:autoRedefine/>
    <w:uiPriority w:val="39"/>
    <w:unhideWhenUsed/>
    <w:qFormat/>
    <w:pPr>
      <w:ind w:leftChars="400" w:left="840"/>
    </w:pPr>
  </w:style>
  <w:style w:type="paragraph" w:styleId="ab">
    <w:name w:val="Plain Text"/>
    <w:basedOn w:val="a"/>
    <w:next w:val="4"/>
    <w:link w:val="ac"/>
    <w:autoRedefine/>
    <w:qFormat/>
    <w:pPr>
      <w:tabs>
        <w:tab w:val="left" w:pos="3403"/>
      </w:tabs>
      <w:adjustRightInd w:val="0"/>
      <w:snapToGrid w:val="0"/>
      <w:spacing w:beforeLines="50" w:before="120" w:line="520" w:lineRule="exact"/>
      <w:jc w:val="left"/>
      <w:pPrChange w:id="0" w:author="怀亮 邓" w:date="2024-01-19T12:16:00Z">
        <w:pPr>
          <w:widowControl w:val="0"/>
          <w:jc w:val="both"/>
        </w:pPr>
      </w:pPrChange>
    </w:pPr>
    <w:rPr>
      <w:rFonts w:ascii="宋体" w:hAnsi="Courier New"/>
      <w:szCs w:val="20"/>
      <w:rPrChange w:id="0" w:author="怀亮 邓" w:date="2024-01-19T12:16:00Z">
        <w:rPr>
          <w:rFonts w:ascii="宋体" w:eastAsia="宋体" w:hAnsi="Courier New"/>
          <w:kern w:val="2"/>
          <w:sz w:val="21"/>
          <w:lang w:val="en-US" w:eastAsia="zh-CN" w:bidi="ar-SA"/>
        </w:rPr>
      </w:rPrChange>
    </w:rPr>
  </w:style>
  <w:style w:type="paragraph" w:styleId="ad">
    <w:name w:val="Date"/>
    <w:basedOn w:val="a"/>
    <w:next w:val="a"/>
    <w:link w:val="ae"/>
    <w:autoRedefine/>
    <w:uiPriority w:val="99"/>
    <w:unhideWhenUsed/>
    <w:qFormat/>
    <w:pPr>
      <w:ind w:leftChars="2500" w:left="100"/>
    </w:pPr>
  </w:style>
  <w:style w:type="paragraph" w:styleId="21">
    <w:name w:val="Body Text Indent 2"/>
    <w:basedOn w:val="a"/>
    <w:link w:val="22"/>
    <w:autoRedefine/>
    <w:qFormat/>
    <w:pPr>
      <w:spacing w:line="440" w:lineRule="exact"/>
      <w:ind w:left="360"/>
    </w:pPr>
    <w:rPr>
      <w:color w:val="000000"/>
      <w:spacing w:val="2"/>
      <w:sz w:val="22"/>
    </w:rPr>
  </w:style>
  <w:style w:type="paragraph" w:styleId="af">
    <w:name w:val="Balloon Text"/>
    <w:basedOn w:val="a"/>
    <w:link w:val="af0"/>
    <w:autoRedefine/>
    <w:uiPriority w:val="99"/>
    <w:unhideWhenUsed/>
    <w:qFormat/>
    <w:rPr>
      <w:sz w:val="18"/>
      <w:szCs w:val="18"/>
    </w:rPr>
  </w:style>
  <w:style w:type="paragraph" w:styleId="af1">
    <w:name w:val="footer"/>
    <w:basedOn w:val="a"/>
    <w:link w:val="af2"/>
    <w:autoRedefine/>
    <w:qFormat/>
    <w:pPr>
      <w:tabs>
        <w:tab w:val="center" w:pos="4153"/>
        <w:tab w:val="right" w:pos="8306"/>
      </w:tabs>
      <w:snapToGrid w:val="0"/>
      <w:jc w:val="left"/>
    </w:pPr>
    <w:rPr>
      <w:sz w:val="18"/>
    </w:rPr>
  </w:style>
  <w:style w:type="paragraph" w:styleId="af3">
    <w:name w:val="header"/>
    <w:basedOn w:val="a"/>
    <w:link w:val="af4"/>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style>
  <w:style w:type="paragraph" w:styleId="23">
    <w:name w:val="Body Text 2"/>
    <w:basedOn w:val="a"/>
    <w:link w:val="24"/>
    <w:autoRedefine/>
    <w:qFormat/>
    <w:pPr>
      <w:spacing w:line="440" w:lineRule="exact"/>
    </w:pPr>
    <w:rPr>
      <w:rFonts w:ascii="CG Times" w:hAnsi="CG Times"/>
      <w:b/>
      <w:spacing w:val="2"/>
    </w:rPr>
  </w:style>
  <w:style w:type="paragraph" w:styleId="af5">
    <w:name w:val="annotation subject"/>
    <w:basedOn w:val="a5"/>
    <w:next w:val="a5"/>
    <w:link w:val="af6"/>
    <w:autoRedefine/>
    <w:uiPriority w:val="99"/>
    <w:unhideWhenUsed/>
    <w:qFormat/>
    <w:rPr>
      <w:b/>
      <w:bCs/>
      <w:szCs w:val="22"/>
    </w:rPr>
  </w:style>
  <w:style w:type="table" w:styleId="af7">
    <w:name w:val="Table Grid"/>
    <w:basedOn w:val="a2"/>
    <w:autoRedefine/>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autoRedefine/>
    <w:qFormat/>
  </w:style>
  <w:style w:type="character" w:styleId="af9">
    <w:name w:val="FollowedHyperlink"/>
    <w:basedOn w:val="a1"/>
    <w:autoRedefine/>
    <w:uiPriority w:val="99"/>
    <w:semiHidden/>
    <w:unhideWhenUsed/>
    <w:qFormat/>
    <w:rPr>
      <w:color w:val="954F72"/>
      <w:u w:val="single"/>
    </w:rPr>
  </w:style>
  <w:style w:type="character" w:styleId="afa">
    <w:name w:val="Hyperlink"/>
    <w:autoRedefine/>
    <w:uiPriority w:val="99"/>
    <w:qFormat/>
    <w:rPr>
      <w:color w:val="0000FF"/>
      <w:u w:val="single"/>
    </w:rPr>
  </w:style>
  <w:style w:type="character" w:styleId="afb">
    <w:name w:val="annotation reference"/>
    <w:autoRedefine/>
    <w:qFormat/>
    <w:rPr>
      <w:sz w:val="21"/>
      <w:szCs w:val="21"/>
    </w:rPr>
  </w:style>
  <w:style w:type="character" w:customStyle="1" w:styleId="apple-style-span">
    <w:name w:val="apple-style-span"/>
    <w:basedOn w:val="a1"/>
    <w:autoRedefine/>
    <w:qFormat/>
  </w:style>
  <w:style w:type="paragraph" w:customStyle="1" w:styleId="11">
    <w:name w:val="列出段落1"/>
    <w:basedOn w:val="a"/>
    <w:autoRedefine/>
    <w:qFormat/>
    <w:pPr>
      <w:ind w:firstLineChars="200" w:firstLine="420"/>
    </w:pPr>
  </w:style>
  <w:style w:type="paragraph" w:customStyle="1" w:styleId="Char">
    <w:name w:val="Char"/>
    <w:basedOn w:val="a"/>
    <w:autoRedefine/>
    <w:qFormat/>
    <w:pPr>
      <w:snapToGrid w:val="0"/>
      <w:spacing w:line="360" w:lineRule="auto"/>
      <w:ind w:firstLineChars="200" w:firstLine="200"/>
    </w:pPr>
  </w:style>
  <w:style w:type="character" w:customStyle="1" w:styleId="ae">
    <w:name w:val="日期 字符"/>
    <w:basedOn w:val="a1"/>
    <w:link w:val="ad"/>
    <w:autoRedefine/>
    <w:uiPriority w:val="99"/>
    <w:semiHidden/>
    <w:qFormat/>
    <w:rPr>
      <w:kern w:val="2"/>
      <w:sz w:val="21"/>
      <w:szCs w:val="24"/>
    </w:rPr>
  </w:style>
  <w:style w:type="character" w:customStyle="1" w:styleId="ac">
    <w:name w:val="纯文本 字符"/>
    <w:link w:val="ab"/>
    <w:autoRedefine/>
    <w:qFormat/>
    <w:rPr>
      <w:rFonts w:ascii="宋体" w:hAnsi="Courier New"/>
      <w:kern w:val="2"/>
      <w:sz w:val="21"/>
    </w:rPr>
  </w:style>
  <w:style w:type="character" w:customStyle="1" w:styleId="Char1">
    <w:name w:val="纯文本 Char1"/>
    <w:basedOn w:val="a1"/>
    <w:autoRedefine/>
    <w:uiPriority w:val="99"/>
    <w:semiHidden/>
    <w:qFormat/>
    <w:rPr>
      <w:rFonts w:ascii="宋体" w:hAnsi="Courier New" w:cs="Courier New"/>
      <w:kern w:val="2"/>
      <w:sz w:val="21"/>
      <w:szCs w:val="21"/>
    </w:rPr>
  </w:style>
  <w:style w:type="character" w:customStyle="1" w:styleId="a6">
    <w:name w:val="批注文字 字符"/>
    <w:link w:val="a5"/>
    <w:autoRedefine/>
    <w:qFormat/>
    <w:rPr>
      <w:kern w:val="2"/>
      <w:sz w:val="21"/>
      <w:szCs w:val="24"/>
    </w:rPr>
  </w:style>
  <w:style w:type="character" w:customStyle="1" w:styleId="Char10">
    <w:name w:val="批注文字 Char1"/>
    <w:basedOn w:val="a1"/>
    <w:autoRedefine/>
    <w:uiPriority w:val="99"/>
    <w:semiHidden/>
    <w:qFormat/>
    <w:rPr>
      <w:kern w:val="2"/>
      <w:sz w:val="21"/>
      <w:szCs w:val="24"/>
    </w:rPr>
  </w:style>
  <w:style w:type="character" w:customStyle="1" w:styleId="af0">
    <w:name w:val="批注框文本 字符"/>
    <w:basedOn w:val="a1"/>
    <w:link w:val="af"/>
    <w:autoRedefine/>
    <w:uiPriority w:val="99"/>
    <w:semiHidden/>
    <w:qFormat/>
    <w:rPr>
      <w:kern w:val="2"/>
      <w:sz w:val="18"/>
      <w:szCs w:val="18"/>
    </w:rPr>
  </w:style>
  <w:style w:type="table" w:customStyle="1" w:styleId="12">
    <w:name w:val="网格型1"/>
    <w:basedOn w:val="a2"/>
    <w:autoRedefine/>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autoRedefine/>
    <w:uiPriority w:val="34"/>
    <w:qFormat/>
    <w:pPr>
      <w:ind w:firstLineChars="200" w:firstLine="420"/>
    </w:pPr>
  </w:style>
  <w:style w:type="character" w:customStyle="1" w:styleId="20">
    <w:name w:val="标题 2 字符"/>
    <w:basedOn w:val="a1"/>
    <w:link w:val="2"/>
    <w:autoRedefine/>
    <w:uiPriority w:val="9"/>
    <w:qFormat/>
    <w:rPr>
      <w:rFonts w:ascii="Cambria" w:hAnsi="Cambria"/>
      <w:b/>
      <w:bCs/>
      <w:kern w:val="2"/>
      <w:sz w:val="32"/>
      <w:szCs w:val="32"/>
    </w:rPr>
  </w:style>
  <w:style w:type="character" w:customStyle="1" w:styleId="30">
    <w:name w:val="标题 3 字符"/>
    <w:basedOn w:val="a1"/>
    <w:link w:val="3"/>
    <w:autoRedefine/>
    <w:qFormat/>
    <w:rPr>
      <w:rFonts w:ascii="Calibri" w:hAnsi="Calibri"/>
      <w:b/>
      <w:bCs/>
      <w:kern w:val="2"/>
      <w:sz w:val="32"/>
      <w:szCs w:val="32"/>
    </w:rPr>
  </w:style>
  <w:style w:type="character" w:customStyle="1" w:styleId="af6">
    <w:name w:val="批注主题 字符"/>
    <w:link w:val="af5"/>
    <w:autoRedefine/>
    <w:uiPriority w:val="99"/>
    <w:qFormat/>
    <w:rPr>
      <w:b/>
      <w:bCs/>
      <w:kern w:val="2"/>
      <w:sz w:val="21"/>
      <w:szCs w:val="22"/>
    </w:rPr>
  </w:style>
  <w:style w:type="character" w:customStyle="1" w:styleId="af4">
    <w:name w:val="页眉 字符"/>
    <w:link w:val="af3"/>
    <w:autoRedefine/>
    <w:uiPriority w:val="99"/>
    <w:qFormat/>
    <w:rPr>
      <w:kern w:val="2"/>
      <w:sz w:val="18"/>
      <w:szCs w:val="24"/>
    </w:rPr>
  </w:style>
  <w:style w:type="character" w:customStyle="1" w:styleId="af2">
    <w:name w:val="页脚 字符"/>
    <w:link w:val="af1"/>
    <w:autoRedefine/>
    <w:uiPriority w:val="99"/>
    <w:qFormat/>
    <w:rPr>
      <w:kern w:val="2"/>
      <w:sz w:val="18"/>
      <w:szCs w:val="24"/>
    </w:rPr>
  </w:style>
  <w:style w:type="character" w:customStyle="1" w:styleId="2TimesNewRoman5020Char">
    <w:name w:val="样式 标题 2 + Times New Roman 四号 非加粗 段前: 5 磅 段后: 0 磅 行距: 固定值 20... Char"/>
    <w:link w:val="2TimesNewRoman5020"/>
    <w:autoRedefine/>
    <w:qFormat/>
    <w:locked/>
    <w:rPr>
      <w:rFonts w:eastAsia="黑体"/>
      <w:sz w:val="28"/>
    </w:rPr>
  </w:style>
  <w:style w:type="paragraph" w:customStyle="1" w:styleId="2TimesNewRoman5020">
    <w:name w:val="样式 标题 2 + Times New Roman 四号 非加粗 段前: 5 磅 段后: 0 磅 行距: 固定值 20..."/>
    <w:basedOn w:val="2"/>
    <w:link w:val="2TimesNewRoman5020Char"/>
    <w:autoRedefine/>
    <w:qFormat/>
    <w:pPr>
      <w:spacing w:before="100" w:after="0" w:line="400" w:lineRule="exact"/>
    </w:pPr>
    <w:rPr>
      <w:rFonts w:ascii="Times New Roman" w:eastAsia="黑体" w:hAnsi="Times New Roman"/>
      <w:b w:val="0"/>
      <w:bCs w:val="0"/>
      <w:kern w:val="0"/>
      <w:sz w:val="28"/>
      <w:szCs w:val="20"/>
    </w:rPr>
  </w:style>
  <w:style w:type="character" w:customStyle="1" w:styleId="10">
    <w:name w:val="标题 1 字符"/>
    <w:link w:val="1"/>
    <w:autoRedefine/>
    <w:uiPriority w:val="9"/>
    <w:qFormat/>
    <w:rPr>
      <w:b/>
      <w:bCs/>
      <w:kern w:val="44"/>
      <w:sz w:val="44"/>
      <w:szCs w:val="44"/>
    </w:rPr>
  </w:style>
  <w:style w:type="character" w:customStyle="1" w:styleId="Char11">
    <w:name w:val="批注主题 Char1"/>
    <w:basedOn w:val="a6"/>
    <w:autoRedefine/>
    <w:uiPriority w:val="99"/>
    <w:semiHidden/>
    <w:qFormat/>
    <w:rPr>
      <w:b/>
      <w:bCs/>
      <w:kern w:val="2"/>
      <w:sz w:val="21"/>
      <w:szCs w:val="24"/>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ascii="Times New Roman" w:eastAsia="黑体" w:hAnsi="Times New Roman" w:cs="宋体"/>
      <w:b w:val="0"/>
      <w:bCs w:val="0"/>
      <w:sz w:val="24"/>
      <w:szCs w:val="20"/>
    </w:rPr>
  </w:style>
  <w:style w:type="table" w:customStyle="1" w:styleId="13">
    <w:name w:val="网格型浅色1"/>
    <w:basedOn w:val="a2"/>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40">
    <w:name w:val="标题 4 字符"/>
    <w:basedOn w:val="a1"/>
    <w:link w:val="4"/>
    <w:autoRedefine/>
    <w:qFormat/>
    <w:rPr>
      <w:rFonts w:ascii="CG Times" w:hAnsi="CG Times"/>
      <w:b/>
      <w:bCs/>
      <w:spacing w:val="2"/>
      <w:kern w:val="2"/>
      <w:sz w:val="24"/>
      <w:szCs w:val="24"/>
    </w:rPr>
  </w:style>
  <w:style w:type="character" w:customStyle="1" w:styleId="50">
    <w:name w:val="标题 5 字符"/>
    <w:basedOn w:val="a1"/>
    <w:link w:val="5"/>
    <w:autoRedefine/>
    <w:qFormat/>
    <w:rPr>
      <w:rFonts w:ascii="CG Times" w:hAnsi="CG Times"/>
      <w:b/>
      <w:bCs/>
      <w:color w:val="000000"/>
      <w:spacing w:val="2"/>
      <w:kern w:val="2"/>
      <w:sz w:val="24"/>
      <w:szCs w:val="24"/>
    </w:rPr>
  </w:style>
  <w:style w:type="character" w:customStyle="1" w:styleId="60">
    <w:name w:val="标题 6 字符"/>
    <w:basedOn w:val="a1"/>
    <w:link w:val="6"/>
    <w:autoRedefine/>
    <w:qFormat/>
    <w:rPr>
      <w:b/>
      <w:spacing w:val="2"/>
      <w:kern w:val="2"/>
      <w:sz w:val="22"/>
      <w:szCs w:val="24"/>
    </w:rPr>
  </w:style>
  <w:style w:type="character" w:customStyle="1" w:styleId="22">
    <w:name w:val="正文文本缩进 2 字符"/>
    <w:basedOn w:val="a1"/>
    <w:link w:val="21"/>
    <w:autoRedefine/>
    <w:qFormat/>
    <w:rPr>
      <w:color w:val="000000"/>
      <w:spacing w:val="2"/>
      <w:kern w:val="2"/>
      <w:sz w:val="22"/>
      <w:szCs w:val="24"/>
    </w:rPr>
  </w:style>
  <w:style w:type="character" w:customStyle="1" w:styleId="24">
    <w:name w:val="正文文本 2 字符"/>
    <w:basedOn w:val="a1"/>
    <w:link w:val="23"/>
    <w:autoRedefine/>
    <w:qFormat/>
    <w:rPr>
      <w:rFonts w:ascii="CG Times" w:hAnsi="CG Times"/>
      <w:b/>
      <w:spacing w:val="2"/>
      <w:kern w:val="2"/>
      <w:sz w:val="21"/>
      <w:szCs w:val="24"/>
    </w:rPr>
  </w:style>
  <w:style w:type="paragraph" w:styleId="afd">
    <w:name w:val="No Spacing"/>
    <w:basedOn w:val="a"/>
    <w:autoRedefine/>
    <w:uiPriority w:val="99"/>
    <w:qFormat/>
    <w:pPr>
      <w:ind w:leftChars="-73" w:left="87" w:right="23" w:hangingChars="75" w:hanging="240"/>
      <w:pPrChange w:id="1" w:author="怀亮 邓" w:date="2024-01-19T12:15:00Z">
        <w:pPr>
          <w:widowControl w:val="0"/>
          <w:ind w:left="59" w:right="23" w:hangingChars="59" w:hanging="59"/>
          <w:jc w:val="both"/>
        </w:pPr>
      </w:pPrChange>
    </w:pPr>
    <w:rPr>
      <w:rPrChange w:id="1" w:author="怀亮 邓" w:date="2024-01-19T12:15:00Z">
        <w:rPr>
          <w:rFonts w:eastAsia="宋体"/>
          <w:kern w:val="2"/>
          <w:sz w:val="21"/>
          <w:szCs w:val="24"/>
          <w:lang w:val="en-US" w:eastAsia="zh-CN" w:bidi="ar-SA"/>
        </w:rPr>
      </w:rPrChange>
    </w:rPr>
  </w:style>
  <w:style w:type="character" w:customStyle="1" w:styleId="font61">
    <w:name w:val="font61"/>
    <w:basedOn w:val="a1"/>
    <w:autoRedefine/>
    <w:qFormat/>
    <w:rPr>
      <w:rFonts w:ascii="宋体" w:eastAsia="宋体" w:hAnsi="宋体" w:cs="宋体" w:hint="eastAsia"/>
      <w:b/>
      <w:color w:val="000000"/>
      <w:sz w:val="21"/>
      <w:szCs w:val="21"/>
      <w:u w:val="none"/>
    </w:rPr>
  </w:style>
  <w:style w:type="paragraph" w:customStyle="1" w:styleId="TableParagraph">
    <w:name w:val="Table Paragraph"/>
    <w:basedOn w:val="a"/>
    <w:autoRedefine/>
    <w:uiPriority w:val="1"/>
    <w:qFormat/>
    <w:pPr>
      <w:spacing w:line="300" w:lineRule="auto"/>
    </w:pPr>
    <w:rPr>
      <w:rFonts w:ascii="宋体" w:hAnsi="Courier New"/>
      <w:sz w:val="24"/>
      <w:szCs w:val="20"/>
    </w:rPr>
  </w:style>
  <w:style w:type="paragraph" w:customStyle="1" w:styleId="reader-word-layer">
    <w:name w:val="reader-word-layer"/>
    <w:basedOn w:val="a"/>
    <w:autoRedefine/>
    <w:qFormat/>
    <w:pPr>
      <w:widowControl/>
      <w:spacing w:before="100" w:beforeAutospacing="1" w:after="100" w:afterAutospacing="1"/>
      <w:jc w:val="left"/>
    </w:pPr>
    <w:rPr>
      <w:rFonts w:ascii="宋体" w:cs="宋体"/>
      <w:kern w:val="0"/>
      <w:sz w:val="24"/>
    </w:rPr>
  </w:style>
  <w:style w:type="character" w:customStyle="1" w:styleId="a8">
    <w:name w:val="正文文本 字符"/>
    <w:basedOn w:val="a1"/>
    <w:link w:val="a7"/>
    <w:autoRedefine/>
    <w:uiPriority w:val="99"/>
    <w:semiHidden/>
    <w:qFormat/>
    <w:rPr>
      <w:kern w:val="2"/>
      <w:sz w:val="21"/>
      <w:szCs w:val="24"/>
    </w:rPr>
  </w:style>
  <w:style w:type="paragraph" w:customStyle="1" w:styleId="14">
    <w:name w:val="修订1"/>
    <w:autoRedefine/>
    <w:hidden/>
    <w:uiPriority w:val="99"/>
    <w:unhideWhenUsed/>
    <w:qFormat/>
    <w:rPr>
      <w:kern w:val="2"/>
      <w:sz w:val="21"/>
      <w:szCs w:val="24"/>
    </w:rPr>
  </w:style>
  <w:style w:type="character" w:customStyle="1" w:styleId="aa">
    <w:name w:val="正文文本缩进 字符"/>
    <w:basedOn w:val="a1"/>
    <w:link w:val="a9"/>
    <w:autoRedefine/>
    <w:qFormat/>
    <w:rPr>
      <w:rFonts w:ascii="宋体"/>
      <w:sz w:val="24"/>
      <w:szCs w:val="24"/>
    </w:rPr>
  </w:style>
  <w:style w:type="paragraph" w:customStyle="1" w:styleId="15">
    <w:name w:val="列表段落1"/>
    <w:basedOn w:val="a"/>
    <w:autoRedefine/>
    <w:uiPriority w:val="34"/>
    <w:qFormat/>
    <w:pPr>
      <w:ind w:firstLineChars="200" w:firstLine="420"/>
    </w:pPr>
  </w:style>
  <w:style w:type="paragraph" w:customStyle="1" w:styleId="16">
    <w:name w:val="正文1"/>
    <w:basedOn w:val="a"/>
    <w:autoRedefine/>
    <w:qFormat/>
    <w:rPr>
      <w:rFonts w:ascii="Tahoma" w:hAnsi="Tahoma"/>
      <w:b/>
      <w:sz w:val="24"/>
      <w:szCs w:val="20"/>
    </w:rPr>
  </w:style>
  <w:style w:type="paragraph" w:customStyle="1" w:styleId="25">
    <w:name w:val="正文2"/>
    <w:autoRedefine/>
    <w:qFormat/>
    <w:pPr>
      <w:widowControl w:val="0"/>
      <w:adjustRightInd w:val="0"/>
      <w:spacing w:line="312" w:lineRule="atLeast"/>
      <w:jc w:val="both"/>
      <w:textAlignment w:val="baseline"/>
    </w:pPr>
    <w:rPr>
      <w:rFonts w:ascii="宋体"/>
      <w:sz w:val="24"/>
    </w:rPr>
  </w:style>
  <w:style w:type="character" w:customStyle="1" w:styleId="17">
    <w:name w:val="未处理的提及1"/>
    <w:basedOn w:val="a1"/>
    <w:autoRedefine/>
    <w:uiPriority w:val="99"/>
    <w:semiHidden/>
    <w:unhideWhenUsed/>
    <w:qFormat/>
    <w:rPr>
      <w:color w:val="605E5C"/>
      <w:shd w:val="clear" w:color="auto" w:fill="E1DFDD"/>
    </w:rPr>
  </w:style>
  <w:style w:type="paragraph" w:customStyle="1" w:styleId="18">
    <w:name w:val="1"/>
    <w:basedOn w:val="a"/>
    <w:next w:val="afc"/>
    <w:autoRedefine/>
    <w:uiPriority w:val="34"/>
    <w:qFormat/>
    <w:pPr>
      <w:ind w:firstLineChars="200" w:firstLine="420"/>
    </w:pPr>
    <w:rPr>
      <w:rFonts w:ascii="等线" w:eastAsia="等线" w:hAnsi="等线"/>
      <w:szCs w:val="22"/>
    </w:rPr>
  </w:style>
  <w:style w:type="paragraph" w:customStyle="1" w:styleId="19">
    <w:name w:val="修订1"/>
    <w:autoRedefine/>
    <w:hidden/>
    <w:uiPriority w:val="99"/>
    <w:semiHidden/>
    <w:qFormat/>
    <w:rPr>
      <w:kern w:val="2"/>
      <w:sz w:val="21"/>
      <w:szCs w:val="24"/>
    </w:rPr>
  </w:style>
  <w:style w:type="character" w:styleId="afe">
    <w:name w:val="Placeholder Text"/>
    <w:basedOn w:val="a1"/>
    <w:autoRedefine/>
    <w:uiPriority w:val="99"/>
    <w:semiHidden/>
    <w:qFormat/>
    <w:rPr>
      <w:color w:val="808080"/>
    </w:rPr>
  </w:style>
  <w:style w:type="character" w:customStyle="1" w:styleId="51">
    <w:name w:val="样式5 字符"/>
    <w:link w:val="52"/>
    <w:autoRedefine/>
    <w:qFormat/>
    <w:rPr>
      <w:rFonts w:ascii="宋体" w:eastAsia="方正黑体_GBK" w:hAnsi="宋体" w:cs="宋体"/>
      <w:sz w:val="22"/>
      <w:szCs w:val="22"/>
      <w:lang w:val="zh-CN" w:eastAsia="en-US"/>
    </w:rPr>
  </w:style>
  <w:style w:type="paragraph" w:customStyle="1" w:styleId="52">
    <w:name w:val="样式5"/>
    <w:basedOn w:val="a"/>
    <w:link w:val="51"/>
    <w:autoRedefine/>
    <w:qFormat/>
    <w:pPr>
      <w:overflowPunct w:val="0"/>
      <w:autoSpaceDE w:val="0"/>
      <w:autoSpaceDN w:val="0"/>
      <w:adjustRightInd w:val="0"/>
      <w:spacing w:after="20" w:line="300" w:lineRule="exact"/>
      <w:ind w:firstLine="425"/>
      <w:jc w:val="left"/>
    </w:pPr>
    <w:rPr>
      <w:rFonts w:ascii="宋体" w:eastAsia="方正黑体_GBK" w:hAnsi="宋体" w:cs="宋体"/>
      <w:kern w:val="0"/>
      <w:sz w:val="22"/>
      <w:szCs w:val="22"/>
      <w:lang w:val="zh-CN" w:eastAsia="en-US"/>
    </w:rPr>
  </w:style>
  <w:style w:type="paragraph" w:customStyle="1" w:styleId="1a">
    <w:name w:val="样式1"/>
    <w:basedOn w:val="a"/>
    <w:link w:val="1b"/>
    <w:autoRedefine/>
    <w:qFormat/>
    <w:pPr>
      <w:spacing w:beforeLines="50" w:before="50" w:afterLines="50" w:after="50"/>
      <w:jc w:val="center"/>
    </w:pPr>
    <w:rPr>
      <w:rFonts w:ascii="楷体_GB2312" w:eastAsia="楷体_GB2312"/>
      <w:b/>
      <w:bCs/>
      <w:sz w:val="32"/>
      <w:szCs w:val="40"/>
    </w:rPr>
  </w:style>
  <w:style w:type="character" w:customStyle="1" w:styleId="1b">
    <w:name w:val="样式1 字符"/>
    <w:basedOn w:val="a1"/>
    <w:link w:val="1a"/>
    <w:autoRedefine/>
    <w:qFormat/>
    <w:rPr>
      <w:rFonts w:ascii="楷体_GB2312" w:eastAsia="楷体_GB2312"/>
      <w:b/>
      <w:bCs/>
      <w:kern w:val="2"/>
      <w:sz w:val="32"/>
      <w:szCs w:val="40"/>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autoRedefine/>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autoRedefine/>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
    <w:autoRedefine/>
    <w:qFormat/>
    <w:pPr>
      <w:widowControl/>
      <w:pBdr>
        <w:bottom w:val="single" w:sz="4" w:space="0" w:color="auto"/>
      </w:pBdr>
      <w:spacing w:before="100" w:beforeAutospacing="1" w:after="100" w:afterAutospacing="1"/>
      <w:jc w:val="center"/>
      <w:textAlignment w:val="center"/>
    </w:pPr>
    <w:rPr>
      <w:rFonts w:ascii="微软雅黑" w:eastAsia="微软雅黑" w:hAnsi="微软雅黑" w:cs="宋体"/>
      <w:color w:val="000000"/>
      <w:kern w:val="0"/>
      <w:sz w:val="28"/>
      <w:szCs w:val="28"/>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6"/>
      <w:szCs w:val="16"/>
    </w:rPr>
  </w:style>
  <w:style w:type="character" w:customStyle="1" w:styleId="26">
    <w:name w:val="未处理的提及2"/>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ps.cofcosuga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s.cofcosugar.co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03678-232F-49FF-8097-A148832E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30</Pages>
  <Words>2872</Words>
  <Characters>16377</Characters>
  <Application>Microsoft Office Word</Application>
  <DocSecurity>0</DocSecurity>
  <Lines>136</Lines>
  <Paragraphs>38</Paragraphs>
  <ScaleCrop>false</ScaleCrop>
  <Company>COFCO</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水投公司内控建设招标咨询单位</dc:title>
  <dc:creator>Owner</dc:creator>
  <cp:lastModifiedBy>怀亮 邓</cp:lastModifiedBy>
  <cp:revision>451</cp:revision>
  <cp:lastPrinted>2018-03-23T04:20:00Z</cp:lastPrinted>
  <dcterms:created xsi:type="dcterms:W3CDTF">2020-10-15T01:39:00Z</dcterms:created>
  <dcterms:modified xsi:type="dcterms:W3CDTF">2024-02-23T13:15:00Z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33A0E17A77BF4E6B8949B3A900D0948A</vt:lpwstr>
  </property>
</Properties>
</file>