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61884D7C" w:rsidR="00BC713D" w:rsidRDefault="003A26BF" w:rsidP="00AB5D3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8C72F2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8C72F2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AB5D3C">
              <w:rPr>
                <w:rFonts w:eastAsia="仿宋_GB2312"/>
                <w:kern w:val="0"/>
                <w:sz w:val="28"/>
                <w:szCs w:val="28"/>
              </w:rPr>
              <w:t>8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313"/>
        <w:gridCol w:w="792"/>
        <w:gridCol w:w="490"/>
        <w:gridCol w:w="1357"/>
        <w:gridCol w:w="708"/>
        <w:gridCol w:w="709"/>
        <w:gridCol w:w="992"/>
        <w:gridCol w:w="1830"/>
        <w:gridCol w:w="427"/>
      </w:tblGrid>
      <w:tr w:rsidR="003214F9" w:rsidRPr="003214F9" w14:paraId="6B939A10" w14:textId="77777777" w:rsidTr="008C72F2">
        <w:trPr>
          <w:trHeight w:val="9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8C72F2" w:rsidRPr="00B93D8E" w14:paraId="0E3671D0" w14:textId="77777777" w:rsidTr="00553FD1">
        <w:trPr>
          <w:trHeight w:val="51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4B21D5DE" w:rsidR="008C72F2" w:rsidRPr="00AB5D3C" w:rsidRDefault="00AB5D3C" w:rsidP="008C72F2"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减速机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ZQA400</w:t>
            </w:r>
            <w:r>
              <w:rPr>
                <w:rFonts w:hint="eastAsia"/>
                <w:color w:val="000000"/>
                <w:sz w:val="22"/>
                <w:szCs w:val="22"/>
              </w:rPr>
              <w:t>，装配型式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；传动比</w:t>
            </w:r>
            <w:proofErr w:type="spellStart"/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hint="eastAsia"/>
                <w:color w:val="000000"/>
                <w:sz w:val="22"/>
                <w:szCs w:val="22"/>
              </w:rPr>
              <w:t>=31.5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36340F70" w:rsidR="008C72F2" w:rsidRPr="001B1D8B" w:rsidRDefault="00AB5D3C" w:rsidP="008C72F2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12B75956" w:rsidR="008C72F2" w:rsidRPr="00AA4F81" w:rsidRDefault="008C72F2" w:rsidP="008C72F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</w:rPr>
              <w:t>EA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24C66B32" w:rsidR="008C72F2" w:rsidRPr="00130F4A" w:rsidRDefault="008C72F2" w:rsidP="008C72F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8C72F2" w:rsidRPr="003214F9" w:rsidRDefault="008C72F2" w:rsidP="008C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8C72F2" w:rsidRPr="003214F9" w:rsidRDefault="008C72F2" w:rsidP="008C72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0641008D" w:rsidR="008C72F2" w:rsidRPr="001B1D8B" w:rsidRDefault="008C72F2" w:rsidP="008C72F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8C72F2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8C72F2" w:rsidRPr="00FC244B" w:rsidRDefault="008C72F2" w:rsidP="008C72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</w:t>
      </w: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4794A398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8C72F2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8C72F2">
        <w:rPr>
          <w:rFonts w:ascii="仿宋_GB2312" w:eastAsia="仿宋_GB2312"/>
          <w:sz w:val="32"/>
          <w:szCs w:val="32"/>
        </w:rPr>
        <w:t>0</w:t>
      </w:r>
      <w:r w:rsidR="00AB5D3C">
        <w:rPr>
          <w:rFonts w:ascii="仿宋_GB2312" w:eastAsia="仿宋_GB2312"/>
          <w:sz w:val="32"/>
          <w:szCs w:val="32"/>
        </w:rPr>
        <w:t>8</w:t>
      </w:r>
      <w:bookmarkStart w:id="0" w:name="_GoBack"/>
      <w:bookmarkEnd w:id="0"/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CE2E4" w14:textId="77777777" w:rsidR="00521DC2" w:rsidRDefault="00521DC2" w:rsidP="00BC713D">
      <w:r>
        <w:separator/>
      </w:r>
    </w:p>
  </w:endnote>
  <w:endnote w:type="continuationSeparator" w:id="0">
    <w:p w14:paraId="0642E0C7" w14:textId="77777777" w:rsidR="00521DC2" w:rsidRDefault="00521DC2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053C4" w14:textId="77777777" w:rsidR="00521DC2" w:rsidRDefault="00521DC2" w:rsidP="00BC713D">
      <w:r>
        <w:separator/>
      </w:r>
    </w:p>
  </w:footnote>
  <w:footnote w:type="continuationSeparator" w:id="0">
    <w:p w14:paraId="47F4653B" w14:textId="77777777" w:rsidR="00521DC2" w:rsidRDefault="00521DC2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0879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26EFA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1DC2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0A3A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2F2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B5D3C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0F60D-DDB6-4141-993D-A5B8A358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48</cp:revision>
  <cp:lastPrinted>2014-06-23T02:55:00Z</cp:lastPrinted>
  <dcterms:created xsi:type="dcterms:W3CDTF">2023-05-25T00:43:00Z</dcterms:created>
  <dcterms:modified xsi:type="dcterms:W3CDTF">2024-03-08T00:21:00Z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