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3BF6" w:rsidRDefault="00413BF6">
      <w:pPr>
        <w:spacing w:line="360" w:lineRule="auto"/>
        <w:jc w:val="center"/>
        <w:rPr>
          <w:rFonts w:ascii="仿宋" w:eastAsia="仿宋" w:hAnsi="仿宋" w:cs="宋体"/>
          <w:b/>
          <w:sz w:val="72"/>
          <w:szCs w:val="44"/>
        </w:rPr>
      </w:pPr>
    </w:p>
    <w:p w:rsidR="00413BF6" w:rsidRDefault="00413BF6">
      <w:pPr>
        <w:spacing w:line="360" w:lineRule="auto"/>
        <w:jc w:val="center"/>
        <w:rPr>
          <w:rFonts w:ascii="仿宋" w:eastAsia="仿宋" w:hAnsi="仿宋" w:cs="宋体"/>
          <w:b/>
          <w:sz w:val="72"/>
          <w:szCs w:val="44"/>
        </w:rPr>
      </w:pPr>
    </w:p>
    <w:p w:rsidR="00413BF6" w:rsidRDefault="00413BF6">
      <w:pPr>
        <w:spacing w:line="360" w:lineRule="auto"/>
        <w:jc w:val="center"/>
        <w:rPr>
          <w:rFonts w:ascii="仿宋" w:eastAsia="仿宋" w:hAnsi="仿宋" w:cs="宋体"/>
          <w:b/>
          <w:sz w:val="72"/>
          <w:szCs w:val="44"/>
        </w:rPr>
      </w:pPr>
    </w:p>
    <w:p w:rsidR="00413BF6" w:rsidRDefault="00AF43E8">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w:t>
      </w:r>
      <w:r w:rsidR="00E306C7">
        <w:rPr>
          <w:rFonts w:ascii="方正小标宋_GBK" w:eastAsia="方正小标宋_GBK" w:hAnsi="方正小标宋_GBK" w:cs="方正小标宋_GBK" w:hint="eastAsia"/>
          <w:b/>
          <w:color w:val="000000" w:themeColor="text1"/>
          <w:sz w:val="48"/>
          <w:szCs w:val="48"/>
        </w:rPr>
        <w:t>焉耆番茄制品有限</w:t>
      </w:r>
      <w:r>
        <w:rPr>
          <w:rFonts w:ascii="方正小标宋_GBK" w:eastAsia="方正小标宋_GBK" w:hAnsi="方正小标宋_GBK" w:cs="方正小标宋_GBK" w:hint="eastAsia"/>
          <w:b/>
          <w:color w:val="000000" w:themeColor="text1"/>
          <w:sz w:val="48"/>
          <w:szCs w:val="48"/>
        </w:rPr>
        <w:t>公司</w:t>
      </w:r>
    </w:p>
    <w:p w:rsidR="00413BF6" w:rsidRDefault="00756D86">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杀菌机</w:t>
      </w:r>
      <w:r w:rsidR="0071684D">
        <w:rPr>
          <w:rFonts w:ascii="方正小标宋_GBK" w:eastAsia="方正小标宋_GBK" w:hAnsi="方正小标宋_GBK" w:cs="方正小标宋_GBK" w:hint="eastAsia"/>
          <w:b/>
          <w:color w:val="000000" w:themeColor="text1"/>
          <w:sz w:val="48"/>
          <w:szCs w:val="48"/>
        </w:rPr>
        <w:t>改造</w:t>
      </w:r>
      <w:r w:rsidR="00AF43E8">
        <w:rPr>
          <w:rFonts w:ascii="方正小标宋_GBK" w:eastAsia="方正小标宋_GBK" w:hAnsi="方正小标宋_GBK" w:cs="方正小标宋_GBK" w:hint="eastAsia"/>
          <w:b/>
          <w:color w:val="000000" w:themeColor="text1"/>
          <w:sz w:val="48"/>
          <w:szCs w:val="48"/>
        </w:rPr>
        <w:t>项目</w:t>
      </w:r>
    </w:p>
    <w:p w:rsidR="00413BF6" w:rsidRDefault="00AF43E8">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询比采购文件</w:t>
      </w:r>
    </w:p>
    <w:p w:rsidR="00413BF6" w:rsidRDefault="00413BF6">
      <w:pPr>
        <w:spacing w:line="360" w:lineRule="auto"/>
        <w:jc w:val="center"/>
        <w:rPr>
          <w:rFonts w:ascii="方正小标宋_GBK" w:eastAsia="方正小标宋_GBK" w:hAnsi="仿宋" w:cs="宋体"/>
          <w:sz w:val="44"/>
          <w:szCs w:val="44"/>
        </w:rPr>
      </w:pPr>
    </w:p>
    <w:p w:rsidR="00413BF6" w:rsidRDefault="00413BF6">
      <w:pPr>
        <w:spacing w:line="360" w:lineRule="auto"/>
        <w:rPr>
          <w:rFonts w:ascii="方正小标宋_GBK" w:eastAsia="方正小标宋_GBK" w:hAnsi="仿宋" w:cs="宋体"/>
          <w:sz w:val="44"/>
          <w:szCs w:val="44"/>
        </w:rPr>
      </w:pPr>
    </w:p>
    <w:p w:rsidR="00413BF6" w:rsidRDefault="00AF43E8">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00E306C7">
        <w:rPr>
          <w:rFonts w:ascii="方正小标宋_GBK" w:eastAsia="方正小标宋_GBK" w:hAnsi="方正小标宋_GBK" w:cs="方正小标宋_GBK" w:hint="eastAsia"/>
          <w:color w:val="000000" w:themeColor="text1"/>
          <w:sz w:val="32"/>
          <w:szCs w:val="32"/>
        </w:rPr>
        <w:t>屯河焉耆番茄制品有限</w:t>
      </w:r>
      <w:r>
        <w:rPr>
          <w:rFonts w:ascii="方正小标宋_GBK" w:eastAsia="方正小标宋_GBK" w:hAnsi="方正小标宋_GBK" w:cs="方正小标宋_GBK" w:hint="eastAsia"/>
          <w:color w:val="000000" w:themeColor="text1"/>
          <w:sz w:val="32"/>
          <w:szCs w:val="32"/>
        </w:rPr>
        <w:t>公司</w:t>
      </w:r>
    </w:p>
    <w:p w:rsidR="00413BF6" w:rsidRDefault="00AF43E8">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sidR="00E306C7">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w:t>
      </w:r>
      <w:r w:rsidR="00725871">
        <w:rPr>
          <w:rFonts w:ascii="方正小标宋_GBK" w:eastAsia="方正小标宋_GBK" w:hAnsi="方正小标宋_GBK" w:cs="方正小标宋_GBK"/>
          <w:sz w:val="32"/>
          <w:szCs w:val="32"/>
        </w:rPr>
        <w:t>3</w:t>
      </w:r>
      <w:r>
        <w:rPr>
          <w:rFonts w:ascii="方正小标宋_GBK" w:eastAsia="方正小标宋_GBK" w:hAnsi="方正小标宋_GBK" w:cs="方正小标宋_GBK" w:hint="eastAsia"/>
          <w:sz w:val="32"/>
          <w:szCs w:val="32"/>
        </w:rPr>
        <w:t>月</w:t>
      </w:r>
    </w:p>
    <w:p w:rsidR="00413BF6" w:rsidRDefault="00413BF6">
      <w:pPr>
        <w:spacing w:line="360" w:lineRule="auto"/>
        <w:jc w:val="center"/>
        <w:rPr>
          <w:rFonts w:ascii="仿宋" w:eastAsia="仿宋" w:hAnsi="仿宋" w:cs="宋体"/>
          <w:b/>
          <w:color w:val="8DB3E2" w:themeColor="text2" w:themeTint="66"/>
          <w:sz w:val="44"/>
          <w:szCs w:val="44"/>
        </w:rPr>
      </w:pPr>
    </w:p>
    <w:p w:rsidR="00413BF6" w:rsidRDefault="00413BF6">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413BF6">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413BF6" w:rsidRDefault="00AF43E8">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413BF6">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413BF6" w:rsidRDefault="00AF43E8">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413BF6" w:rsidRDefault="00AF43E8">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413BF6" w:rsidRDefault="00AF43E8">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rsidR="00413BF6" w:rsidRDefault="00AF43E8">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413BF6">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413BF6" w:rsidRDefault="00AF43E8">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413BF6" w:rsidRDefault="00AF43E8">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413BF6" w:rsidRDefault="00AF43E8">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rsidR="00413BF6" w:rsidRDefault="00AF43E8">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安全管理协议</w:t>
            </w:r>
          </w:p>
        </w:tc>
      </w:tr>
      <w:tr w:rsidR="00413BF6">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413BF6" w:rsidRDefault="00AF43E8">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413BF6" w:rsidRDefault="00AF43E8">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413BF6" w:rsidRDefault="00413BF6">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413BF6" w:rsidRDefault="00413BF6">
            <w:pPr>
              <w:widowControl/>
              <w:ind w:left="142" w:hanging="142"/>
              <w:jc w:val="center"/>
              <w:rPr>
                <w:rFonts w:ascii="仿宋_GB2312" w:eastAsia="仿宋_GB2312" w:hAnsi="仿宋_GB2312" w:cs="仿宋_GB2312"/>
                <w:color w:val="000000"/>
                <w:sz w:val="28"/>
                <w:szCs w:val="28"/>
              </w:rPr>
            </w:pPr>
          </w:p>
        </w:tc>
      </w:tr>
    </w:tbl>
    <w:p w:rsidR="00413BF6" w:rsidRDefault="00AF43E8">
      <w:pPr>
        <w:spacing w:line="520" w:lineRule="exact"/>
        <w:ind w:left="213" w:hanging="21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第一部分 询比采购公告</w:t>
      </w:r>
    </w:p>
    <w:p w:rsidR="00413BF6" w:rsidRDefault="00AF43E8">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rsidR="00413BF6" w:rsidRDefault="00AF43E8">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现将中粮屯河焉耆番茄制品有限公司202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C736D8">
        <w:rPr>
          <w:rFonts w:ascii="仿宋_GB2312" w:eastAsia="仿宋_GB2312" w:hAnsi="仿宋_GB2312" w:cs="仿宋_GB2312" w:hint="eastAsia"/>
          <w:color w:val="000000"/>
          <w:sz w:val="32"/>
          <w:szCs w:val="32"/>
        </w:rPr>
        <w:t>杀菌机</w:t>
      </w:r>
      <w:r w:rsidR="0071684D">
        <w:rPr>
          <w:rFonts w:ascii="仿宋_GB2312" w:eastAsia="仿宋_GB2312" w:hAnsi="仿宋_GB2312" w:cs="仿宋_GB2312" w:hint="eastAsia"/>
          <w:color w:val="000000"/>
          <w:sz w:val="32"/>
          <w:szCs w:val="32"/>
        </w:rPr>
        <w:t>改造</w:t>
      </w:r>
      <w:r>
        <w:rPr>
          <w:rFonts w:ascii="仿宋_GB2312" w:eastAsia="仿宋_GB2312" w:hAnsi="仿宋_GB2312" w:cs="仿宋_GB2312" w:hint="eastAsia"/>
          <w:color w:val="000000"/>
          <w:sz w:val="32"/>
          <w:szCs w:val="32"/>
        </w:rPr>
        <w:t>项目事宜采购公告如下：</w:t>
      </w:r>
    </w:p>
    <w:p w:rsidR="00413BF6" w:rsidRDefault="00AF43E8">
      <w:pPr>
        <w:spacing w:line="520" w:lineRule="exact"/>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rsidR="00413BF6" w:rsidRDefault="00AF43E8">
      <w:pPr>
        <w:autoSpaceDE w:val="0"/>
        <w:autoSpaceDN w:val="0"/>
        <w:spacing w:line="520" w:lineRule="exact"/>
        <w:ind w:leftChars="-15" w:left="-31" w:firstLineChars="250" w:firstLine="80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本采购项目为中粮屯河焉耆番茄制品有限</w:t>
      </w:r>
      <w:r>
        <w:rPr>
          <w:rFonts w:ascii="仿宋_GB2312" w:eastAsia="仿宋_GB2312" w:hAnsi="仿宋_GB2312" w:cs="仿宋_GB2312" w:hint="eastAsia"/>
          <w:sz w:val="32"/>
          <w:szCs w:val="32"/>
        </w:rPr>
        <w:t>公司的</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年度项目询比采购，采购方为中粮屯河焉耆番茄制品有限公司，项目资金来源为自筹。该项目已具备询比采购条件，现</w:t>
      </w:r>
      <w:bookmarkStart w:id="0" w:name="_Toc6994"/>
      <w:r>
        <w:rPr>
          <w:rFonts w:ascii="仿宋_GB2312" w:eastAsia="仿宋_GB2312" w:hAnsi="仿宋_GB2312" w:cs="仿宋_GB2312" w:hint="eastAsia"/>
          <w:color w:val="000000"/>
          <w:sz w:val="32"/>
          <w:szCs w:val="32"/>
        </w:rPr>
        <w:t>对202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C736D8">
        <w:rPr>
          <w:rFonts w:ascii="仿宋_GB2312" w:eastAsia="仿宋_GB2312" w:hAnsi="仿宋_GB2312" w:cs="仿宋_GB2312" w:hint="eastAsia"/>
          <w:color w:val="000000"/>
          <w:sz w:val="32"/>
          <w:szCs w:val="32"/>
        </w:rPr>
        <w:t>杀菌机</w:t>
      </w:r>
      <w:r w:rsidR="0071684D">
        <w:rPr>
          <w:rFonts w:ascii="仿宋_GB2312" w:eastAsia="仿宋_GB2312" w:hAnsi="仿宋_GB2312" w:cs="仿宋_GB2312" w:hint="eastAsia"/>
          <w:color w:val="000000"/>
          <w:sz w:val="32"/>
          <w:szCs w:val="32"/>
        </w:rPr>
        <w:t>改造</w:t>
      </w:r>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themeColor="text1"/>
          <w:sz w:val="32"/>
          <w:szCs w:val="32"/>
        </w:rPr>
        <w:t>进行</w:t>
      </w:r>
      <w:r>
        <w:rPr>
          <w:rFonts w:ascii="仿宋_GB2312" w:eastAsia="仿宋_GB2312" w:hAnsi="仿宋_GB2312" w:cs="仿宋_GB2312" w:hint="eastAsia"/>
          <w:color w:val="000000"/>
          <w:sz w:val="32"/>
          <w:szCs w:val="32"/>
        </w:rPr>
        <w:t>询比采购。</w:t>
      </w:r>
    </w:p>
    <w:p w:rsidR="00413BF6" w:rsidRDefault="00AF43E8">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r w:rsidR="00722353">
        <w:rPr>
          <w:rFonts w:ascii="仿宋_GB2312" w:eastAsia="仿宋_GB2312" w:hAnsi="仿宋_GB2312" w:cs="仿宋_GB2312" w:hint="eastAsia"/>
          <w:color w:val="000000"/>
          <w:sz w:val="32"/>
          <w:szCs w:val="32"/>
        </w:rPr>
        <w:t>焉耆番茄</w:t>
      </w:r>
      <w:r w:rsidR="00C736D8">
        <w:rPr>
          <w:rFonts w:ascii="仿宋_GB2312" w:eastAsia="仿宋_GB2312" w:hAnsi="仿宋_GB2312" w:cs="仿宋_GB2312" w:hint="eastAsia"/>
          <w:color w:val="000000"/>
          <w:sz w:val="32"/>
          <w:szCs w:val="32"/>
        </w:rPr>
        <w:t>杀菌机</w:t>
      </w:r>
      <w:r w:rsidR="0071684D">
        <w:rPr>
          <w:rFonts w:ascii="仿宋_GB2312" w:eastAsia="仿宋_GB2312" w:hAnsi="仿宋_GB2312" w:cs="仿宋_GB2312" w:hint="eastAsia"/>
          <w:color w:val="000000"/>
          <w:sz w:val="32"/>
          <w:szCs w:val="32"/>
        </w:rPr>
        <w:t>改造项目</w:t>
      </w:r>
    </w:p>
    <w:p w:rsidR="00413BF6" w:rsidRDefault="00AF43E8">
      <w:pPr>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b/>
          <w:color w:val="000000"/>
          <w:sz w:val="32"/>
          <w:szCs w:val="32"/>
        </w:rPr>
        <w:t>3、项目概况</w:t>
      </w:r>
      <w:bookmarkEnd w:id="0"/>
      <w:r>
        <w:rPr>
          <w:rFonts w:ascii="仿宋_GB2312" w:eastAsia="仿宋_GB2312" w:hAnsi="仿宋_GB2312" w:cs="仿宋_GB2312" w:hint="eastAsia"/>
          <w:b/>
          <w:color w:val="000000"/>
          <w:sz w:val="32"/>
          <w:szCs w:val="32"/>
        </w:rPr>
        <w:t>与内容：</w:t>
      </w:r>
    </w:p>
    <w:p w:rsidR="003529C8" w:rsidRDefault="00AF43E8" w:rsidP="003529C8">
      <w:pPr>
        <w:autoSpaceDE w:val="0"/>
        <w:autoSpaceDN w:val="0"/>
        <w:adjustRightInd w:val="0"/>
        <w:snapToGrid w:val="0"/>
        <w:spacing w:line="360" w:lineRule="auto"/>
        <w:jc w:val="left"/>
        <w:rPr>
          <w:rFonts w:ascii="仿宋_GB2312" w:eastAsia="仿宋_GB2312"/>
          <w:bCs/>
          <w:sz w:val="32"/>
          <w:szCs w:val="32"/>
        </w:rPr>
      </w:pPr>
      <w:r>
        <w:rPr>
          <w:rFonts w:ascii="仿宋_GB2312" w:eastAsia="仿宋_GB2312" w:hAnsi="仿宋_GB2312" w:cs="仿宋_GB2312" w:hint="eastAsia"/>
          <w:sz w:val="32"/>
          <w:szCs w:val="32"/>
          <w:lang w:bidi="zh-CN"/>
        </w:rPr>
        <w:t>3.1采购内容（简要描述）：</w:t>
      </w:r>
      <w:r w:rsidR="003529C8">
        <w:rPr>
          <w:rFonts w:ascii="仿宋_GB2312" w:eastAsia="仿宋_GB2312"/>
          <w:bCs/>
          <w:sz w:val="32"/>
          <w:szCs w:val="32"/>
        </w:rPr>
        <w:t>7</w:t>
      </w:r>
      <w:r w:rsidR="003529C8">
        <w:rPr>
          <w:rFonts w:ascii="仿宋_GB2312" w:eastAsia="仿宋_GB2312" w:hint="eastAsia"/>
          <w:bCs/>
          <w:sz w:val="32"/>
          <w:szCs w:val="32"/>
        </w:rPr>
        <w:t>线杀菌机更换1</w:t>
      </w:r>
      <w:r w:rsidR="003529C8">
        <w:rPr>
          <w:rFonts w:ascii="仿宋_GB2312" w:eastAsia="仿宋_GB2312"/>
          <w:bCs/>
          <w:sz w:val="32"/>
          <w:szCs w:val="32"/>
        </w:rPr>
        <w:t>0</w:t>
      </w:r>
      <w:r w:rsidR="003529C8">
        <w:rPr>
          <w:rFonts w:ascii="仿宋_GB2312" w:eastAsia="仿宋_GB2312" w:hint="eastAsia"/>
          <w:bCs/>
          <w:sz w:val="32"/>
          <w:szCs w:val="32"/>
        </w:rPr>
        <w:t>组冷却段套管；8线杀菌机冷却段更换1</w:t>
      </w:r>
      <w:r w:rsidR="003529C8">
        <w:rPr>
          <w:rFonts w:ascii="仿宋_GB2312" w:eastAsia="仿宋_GB2312"/>
          <w:bCs/>
          <w:sz w:val="32"/>
          <w:szCs w:val="32"/>
        </w:rPr>
        <w:t>2</w:t>
      </w:r>
      <w:r w:rsidR="003529C8">
        <w:rPr>
          <w:rFonts w:ascii="仿宋_GB2312" w:eastAsia="仿宋_GB2312" w:hint="eastAsia"/>
          <w:bCs/>
          <w:sz w:val="32"/>
          <w:szCs w:val="32"/>
        </w:rPr>
        <w:t>根内外套管，</w:t>
      </w:r>
      <w:r w:rsidR="00233BFD">
        <w:rPr>
          <w:rFonts w:ascii="仿宋_GB2312" w:eastAsia="仿宋_GB2312"/>
          <w:bCs/>
          <w:sz w:val="32"/>
          <w:szCs w:val="32"/>
        </w:rPr>
        <w:t>8</w:t>
      </w:r>
      <w:r w:rsidR="00233BFD">
        <w:rPr>
          <w:rFonts w:ascii="仿宋_GB2312" w:eastAsia="仿宋_GB2312" w:hint="eastAsia"/>
          <w:bCs/>
          <w:sz w:val="32"/>
          <w:szCs w:val="32"/>
        </w:rPr>
        <w:t>根</w:t>
      </w:r>
      <w:r w:rsidR="003529C8">
        <w:rPr>
          <w:rFonts w:ascii="仿宋_GB2312" w:eastAsia="仿宋_GB2312" w:hint="eastAsia"/>
          <w:bCs/>
          <w:sz w:val="32"/>
          <w:szCs w:val="32"/>
        </w:rPr>
        <w:t>加热段套管增加导流片</w:t>
      </w:r>
      <w:r w:rsidR="00DA1DAA">
        <w:rPr>
          <w:rFonts w:ascii="仿宋_GB2312" w:eastAsia="仿宋_GB2312" w:hint="eastAsia"/>
          <w:bCs/>
          <w:sz w:val="32"/>
          <w:szCs w:val="32"/>
        </w:rPr>
        <w:t>。</w:t>
      </w:r>
    </w:p>
    <w:p w:rsidR="00413BF6" w:rsidRDefault="00AF43E8" w:rsidP="003529C8">
      <w:pPr>
        <w:autoSpaceDE w:val="0"/>
        <w:autoSpaceDN w:val="0"/>
        <w:adjustRightInd w:val="0"/>
        <w:snapToGrid w:val="0"/>
        <w:spacing w:line="360" w:lineRule="auto"/>
        <w:jc w:val="lef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3.2地点：中粮屯河焉耆番茄制品有限公司院内。</w:t>
      </w:r>
    </w:p>
    <w:p w:rsidR="00413BF6" w:rsidRDefault="00AF43E8" w:rsidP="008E0617">
      <w:pPr>
        <w:autoSpaceDE w:val="0"/>
        <w:autoSpaceDN w:val="0"/>
        <w:adjustRightInd w:val="0"/>
        <w:snapToGrid w:val="0"/>
        <w:spacing w:line="360" w:lineRule="auto"/>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3.3完工日期：</w:t>
      </w:r>
      <w:r>
        <w:rPr>
          <w:rFonts w:ascii="仿宋_GB2312" w:eastAsia="仿宋_GB2312" w:hAnsi="仿宋_GB2312" w:cs="仿宋_GB2312" w:hint="eastAsia"/>
          <w:color w:val="000000"/>
          <w:sz w:val="32"/>
          <w:szCs w:val="32"/>
          <w:lang w:bidi="zh-CN"/>
        </w:rPr>
        <w:t>202</w:t>
      </w:r>
      <w:r>
        <w:rPr>
          <w:rFonts w:ascii="仿宋_GB2312" w:eastAsia="仿宋_GB2312" w:hAnsi="仿宋_GB2312" w:cs="仿宋_GB2312"/>
          <w:color w:val="000000"/>
          <w:sz w:val="32"/>
          <w:szCs w:val="32"/>
          <w:lang w:bidi="zh-CN"/>
        </w:rPr>
        <w:t>4</w:t>
      </w:r>
      <w:r>
        <w:rPr>
          <w:rFonts w:ascii="仿宋_GB2312" w:eastAsia="仿宋_GB2312" w:hAnsi="仿宋_GB2312" w:cs="仿宋_GB2312" w:hint="eastAsia"/>
          <w:color w:val="000000"/>
          <w:sz w:val="32"/>
          <w:szCs w:val="32"/>
          <w:lang w:bidi="zh-CN"/>
        </w:rPr>
        <w:t>年</w:t>
      </w:r>
      <w:r w:rsidR="00D308C6">
        <w:rPr>
          <w:rFonts w:ascii="仿宋_GB2312" w:eastAsia="仿宋_GB2312" w:hAnsi="仿宋_GB2312" w:cs="仿宋_GB2312"/>
          <w:color w:val="000000"/>
          <w:sz w:val="32"/>
          <w:szCs w:val="32"/>
          <w:lang w:bidi="zh-CN"/>
        </w:rPr>
        <w:t>6</w:t>
      </w:r>
      <w:r>
        <w:rPr>
          <w:rFonts w:ascii="仿宋_GB2312" w:eastAsia="仿宋_GB2312" w:hAnsi="仿宋_GB2312" w:cs="仿宋_GB2312" w:hint="eastAsia"/>
          <w:color w:val="000000"/>
          <w:sz w:val="32"/>
          <w:szCs w:val="32"/>
          <w:lang w:bidi="zh-CN"/>
        </w:rPr>
        <w:t>月</w:t>
      </w:r>
      <w:r w:rsidR="00C736D8">
        <w:rPr>
          <w:rFonts w:ascii="仿宋_GB2312" w:eastAsia="仿宋_GB2312" w:hAnsi="仿宋_GB2312" w:cs="仿宋_GB2312"/>
          <w:color w:val="000000"/>
          <w:sz w:val="32"/>
          <w:szCs w:val="32"/>
          <w:lang w:bidi="zh-CN"/>
        </w:rPr>
        <w:t>20</w:t>
      </w:r>
      <w:r>
        <w:rPr>
          <w:rFonts w:ascii="仿宋_GB2312" w:eastAsia="仿宋_GB2312" w:hAnsi="仿宋_GB2312" w:cs="仿宋_GB2312" w:hint="eastAsia"/>
          <w:color w:val="000000"/>
          <w:sz w:val="32"/>
          <w:szCs w:val="32"/>
          <w:lang w:bidi="zh-CN"/>
        </w:rPr>
        <w:t>日前。</w:t>
      </w:r>
    </w:p>
    <w:p w:rsidR="00413BF6" w:rsidRDefault="00AF43E8" w:rsidP="00CA65AE">
      <w:pPr>
        <w:autoSpaceDE w:val="0"/>
        <w:autoSpaceDN w:val="0"/>
        <w:adjustRightInd w:val="0"/>
        <w:snapToGrid w:val="0"/>
        <w:spacing w:line="360" w:lineRule="auto"/>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r>
        <w:rPr>
          <w:rFonts w:ascii="仿宋_GB2312" w:eastAsia="仿宋_GB2312" w:hAnsi="仿宋_GB2312" w:cs="仿宋_GB2312" w:hint="eastAsia"/>
          <w:iCs/>
          <w:sz w:val="32"/>
          <w:szCs w:val="32"/>
          <w:u w:val="single" w:color="FFFFFF"/>
        </w:rPr>
        <w:t>询比采购。</w:t>
      </w:r>
    </w:p>
    <w:p w:rsidR="00413BF6" w:rsidRPr="00CA65AE" w:rsidRDefault="00AF43E8" w:rsidP="00CA65AE">
      <w:pPr>
        <w:pStyle w:val="a8"/>
        <w:rPr>
          <w:rFonts w:ascii="仿宋_GB2312" w:eastAsia="仿宋_GB2312" w:hAnsi="仿宋_GB2312" w:cs="仿宋_GB2312"/>
          <w:sz w:val="32"/>
          <w:szCs w:val="32"/>
          <w:lang w:bidi="zh-CN"/>
        </w:rPr>
      </w:pPr>
      <w:r w:rsidRPr="00CA65AE">
        <w:rPr>
          <w:rFonts w:ascii="仿宋_GB2312" w:eastAsia="仿宋_GB2312" w:hAnsi="仿宋_GB2312" w:cs="仿宋_GB2312" w:hint="eastAsia"/>
          <w:sz w:val="32"/>
          <w:szCs w:val="32"/>
          <w:lang w:bidi="zh-CN"/>
        </w:rPr>
        <w:t>4、投标方资格要求：</w:t>
      </w:r>
    </w:p>
    <w:p w:rsidR="00413BF6" w:rsidRDefault="00AF43E8">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r w:rsidR="008064F6">
        <w:rPr>
          <w:rFonts w:ascii="Segoe UI Symbol" w:eastAsia="仿宋_GB2312" w:hAnsi="Segoe UI Symbol" w:cs="Segoe UI Symbol"/>
          <w:sz w:val="32"/>
          <w:szCs w:val="32"/>
          <w:lang w:bidi="zh-CN"/>
        </w:rPr>
        <w:t>☑</w:t>
      </w:r>
      <w:r>
        <w:rPr>
          <w:rFonts w:ascii="仿宋_GB2312" w:eastAsia="仿宋_GB2312" w:hAnsi="仿宋_GB2312" w:cs="仿宋_GB2312" w:hint="eastAsia"/>
          <w:sz w:val="32"/>
          <w:szCs w:val="32"/>
          <w:lang w:bidi="zh-CN"/>
        </w:rPr>
        <w:t>独立法人企业、</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其他组织、</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r>
        <w:rPr>
          <w:rFonts w:ascii="仿宋_GB2312" w:eastAsia="仿宋_GB2312" w:hAnsi="仿宋_GB2312" w:cs="仿宋_GB2312"/>
          <w:sz w:val="32"/>
          <w:szCs w:val="32"/>
          <w:lang w:bidi="zh-CN"/>
        </w:rPr>
        <w:t>供应商为自然人时，仅能承担如下业务，超出以下范围如使用自然人做为供应商，应获得本级采购管理委员会的审批。</w:t>
      </w:r>
      <w:r>
        <w:rPr>
          <w:rFonts w:ascii="仿宋_GB2312" w:eastAsia="仿宋_GB2312" w:hAnsi="仿宋_GB2312" w:cs="仿宋_GB2312" w:hint="eastAsia"/>
          <w:sz w:val="32"/>
          <w:szCs w:val="32"/>
          <w:lang w:bidi="zh-CN"/>
        </w:rPr>
        <w:t>）</w:t>
      </w:r>
    </w:p>
    <w:p w:rsidR="00413BF6" w:rsidRPr="0048439C" w:rsidRDefault="00AF43E8">
      <w:pPr>
        <w:autoSpaceDE w:val="0"/>
        <w:autoSpaceDN w:val="0"/>
        <w:adjustRightInd w:val="0"/>
        <w:snapToGrid w:val="0"/>
        <w:spacing w:line="520" w:lineRule="exact"/>
        <w:ind w:leftChars="-15" w:left="134" w:hanging="165"/>
        <w:rPr>
          <w:rFonts w:ascii="仿宋_GB2312" w:eastAsia="仿宋_GB2312" w:hAnsi="仿宋_GB2312" w:cs="仿宋_GB2312"/>
          <w:color w:val="FF0000"/>
          <w:sz w:val="32"/>
          <w:szCs w:val="32"/>
          <w:lang w:bidi="zh-CN"/>
        </w:rPr>
      </w:pPr>
      <w:r w:rsidRPr="0048439C">
        <w:rPr>
          <w:rFonts w:ascii="仿宋_GB2312" w:eastAsia="仿宋_GB2312" w:hAnsi="仿宋_GB2312" w:cs="仿宋_GB2312"/>
          <w:color w:val="FF0000"/>
          <w:sz w:val="32"/>
          <w:szCs w:val="32"/>
          <w:lang w:bidi="zh-CN"/>
        </w:rPr>
        <w:t>（1）农产品拉运、装卸及采购，如甜菜、甘蔗、番茄的装卸倒运，树皮采购、蔬菜采购等；</w:t>
      </w:r>
    </w:p>
    <w:p w:rsidR="00413BF6" w:rsidRPr="0048439C" w:rsidRDefault="00AF43E8">
      <w:pPr>
        <w:autoSpaceDE w:val="0"/>
        <w:autoSpaceDN w:val="0"/>
        <w:adjustRightInd w:val="0"/>
        <w:snapToGrid w:val="0"/>
        <w:spacing w:line="520" w:lineRule="exact"/>
        <w:ind w:leftChars="-15" w:left="134" w:hanging="165"/>
        <w:rPr>
          <w:rFonts w:ascii="仿宋_GB2312" w:eastAsia="仿宋_GB2312" w:hAnsi="仿宋_GB2312" w:cs="仿宋_GB2312"/>
          <w:color w:val="FF0000"/>
          <w:sz w:val="32"/>
          <w:szCs w:val="32"/>
          <w:lang w:bidi="zh-CN"/>
        </w:rPr>
      </w:pPr>
      <w:r w:rsidRPr="0048439C">
        <w:rPr>
          <w:rFonts w:ascii="仿宋_GB2312" w:eastAsia="仿宋_GB2312" w:hAnsi="仿宋_GB2312" w:cs="仿宋_GB2312"/>
          <w:color w:val="FF0000"/>
          <w:sz w:val="32"/>
          <w:szCs w:val="32"/>
          <w:lang w:bidi="zh-CN"/>
        </w:rPr>
        <w:t>（2）日常经营性劳务,如场内倒运、清运、绿化、保洁等；</w:t>
      </w:r>
    </w:p>
    <w:p w:rsidR="00413BF6" w:rsidRPr="0048439C" w:rsidRDefault="00AF43E8">
      <w:pPr>
        <w:autoSpaceDE w:val="0"/>
        <w:autoSpaceDN w:val="0"/>
        <w:adjustRightInd w:val="0"/>
        <w:snapToGrid w:val="0"/>
        <w:spacing w:line="520" w:lineRule="exact"/>
        <w:ind w:leftChars="-15" w:left="134" w:hanging="165"/>
        <w:rPr>
          <w:rFonts w:ascii="仿宋_GB2312" w:eastAsia="仿宋_GB2312" w:hAnsi="仿宋_GB2312" w:cs="仿宋_GB2312"/>
          <w:color w:val="FF0000"/>
          <w:sz w:val="32"/>
          <w:szCs w:val="32"/>
          <w:lang w:bidi="zh-CN"/>
        </w:rPr>
      </w:pPr>
      <w:r w:rsidRPr="0048439C">
        <w:rPr>
          <w:rFonts w:ascii="仿宋_GB2312" w:eastAsia="仿宋_GB2312" w:hAnsi="仿宋_GB2312" w:cs="仿宋_GB2312"/>
          <w:color w:val="FF0000"/>
          <w:sz w:val="32"/>
          <w:szCs w:val="32"/>
          <w:lang w:bidi="zh-CN"/>
        </w:rPr>
        <w:t>（3）专用设备配件维修加工，如工厂专业设备无法使用标准配件，</w:t>
      </w:r>
      <w:r w:rsidRPr="0048439C">
        <w:rPr>
          <w:rFonts w:ascii="仿宋_GB2312" w:eastAsia="仿宋_GB2312" w:hAnsi="仿宋_GB2312" w:cs="仿宋_GB2312"/>
          <w:color w:val="FF0000"/>
          <w:sz w:val="32"/>
          <w:szCs w:val="32"/>
          <w:lang w:bidi="zh-CN"/>
        </w:rPr>
        <w:lastRenderedPageBreak/>
        <w:t>工厂不具备加工能力或维修能力，必须外协加工维修；</w:t>
      </w:r>
    </w:p>
    <w:p w:rsidR="00413BF6" w:rsidRPr="0048439C" w:rsidRDefault="00AF43E8">
      <w:pPr>
        <w:autoSpaceDE w:val="0"/>
        <w:autoSpaceDN w:val="0"/>
        <w:adjustRightInd w:val="0"/>
        <w:snapToGrid w:val="0"/>
        <w:spacing w:line="520" w:lineRule="exact"/>
        <w:ind w:leftChars="-15" w:left="134" w:hanging="165"/>
        <w:rPr>
          <w:rFonts w:ascii="仿宋_GB2312" w:eastAsia="仿宋_GB2312" w:hAnsi="仿宋_GB2312" w:cs="仿宋_GB2312"/>
          <w:color w:val="FF0000"/>
          <w:sz w:val="32"/>
          <w:szCs w:val="32"/>
          <w:lang w:bidi="zh-CN"/>
        </w:rPr>
      </w:pPr>
      <w:r w:rsidRPr="0048439C">
        <w:rPr>
          <w:rFonts w:ascii="仿宋_GB2312" w:eastAsia="仿宋_GB2312" w:hAnsi="仿宋_GB2312" w:cs="仿宋_GB2312"/>
          <w:color w:val="FF0000"/>
          <w:sz w:val="32"/>
          <w:szCs w:val="32"/>
          <w:lang w:bidi="zh-CN"/>
        </w:rPr>
        <w:t>（4）农机租赁,如工厂向当地农户租赁农机设备等。</w:t>
      </w:r>
    </w:p>
    <w:p w:rsidR="00413BF6" w:rsidRPr="009959B3" w:rsidRDefault="00AF43E8" w:rsidP="00205707">
      <w:pPr>
        <w:pStyle w:val="af9"/>
        <w:ind w:left="14" w:hanging="45"/>
        <w:rPr>
          <w:rFonts w:ascii="仿宋_GB2312" w:eastAsia="仿宋_GB2312" w:hAnsi="仿宋_GB2312" w:cs="仿宋_GB2312"/>
          <w:sz w:val="32"/>
          <w:szCs w:val="32"/>
        </w:rPr>
      </w:pPr>
      <w:r w:rsidRPr="009959B3">
        <w:rPr>
          <w:rFonts w:ascii="仿宋_GB2312" w:eastAsia="仿宋_GB2312" w:hAnsi="仿宋_GB2312" w:cs="仿宋_GB2312" w:hint="eastAsia"/>
          <w:sz w:val="32"/>
          <w:szCs w:val="32"/>
        </w:rPr>
        <w:t>4.2资质要求：</w:t>
      </w:r>
    </w:p>
    <w:p w:rsidR="00413BF6" w:rsidRPr="009959B3" w:rsidRDefault="00AF43E8" w:rsidP="00205707">
      <w:pPr>
        <w:pStyle w:val="af9"/>
        <w:ind w:left="14" w:hanging="45"/>
        <w:rPr>
          <w:rFonts w:ascii="仿宋_GB2312" w:eastAsia="仿宋_GB2312" w:hAnsi="仿宋_GB2312" w:cs="仿宋_GB2312"/>
          <w:sz w:val="32"/>
          <w:szCs w:val="32"/>
        </w:rPr>
      </w:pPr>
      <w:r w:rsidRPr="009959B3">
        <w:rPr>
          <w:rFonts w:ascii="仿宋_GB2312" w:eastAsia="仿宋_GB2312" w:hAnsi="仿宋_GB2312" w:cs="仿宋_GB2312" w:hint="eastAsia"/>
          <w:sz w:val="32"/>
          <w:szCs w:val="32"/>
        </w:rPr>
        <w:t>4.2.1营业执照上经营范围内需具</w:t>
      </w:r>
      <w:r w:rsidR="004E2638" w:rsidRPr="009959B3">
        <w:rPr>
          <w:rFonts w:ascii="仿宋_GB2312" w:eastAsia="仿宋_GB2312" w:hAnsi="仿宋_GB2312" w:cs="仿宋_GB2312" w:hint="eastAsia"/>
          <w:sz w:val="32"/>
          <w:szCs w:val="32"/>
        </w:rPr>
        <w:t>备相关</w:t>
      </w:r>
      <w:r w:rsidR="00015427" w:rsidRPr="0063240A">
        <w:rPr>
          <w:rFonts w:ascii="仿宋_GB2312" w:eastAsia="仿宋_GB2312" w:hAnsi="仿宋_GB2312" w:cs="仿宋_GB2312" w:hint="eastAsia"/>
          <w:sz w:val="32"/>
          <w:szCs w:val="32"/>
        </w:rPr>
        <w:t>设备</w:t>
      </w:r>
      <w:r w:rsidR="00B26F22" w:rsidRPr="0063240A">
        <w:rPr>
          <w:rFonts w:ascii="仿宋_GB2312" w:eastAsia="仿宋_GB2312" w:hAnsi="仿宋_GB2312" w:cs="仿宋_GB2312" w:hint="eastAsia"/>
          <w:sz w:val="32"/>
          <w:szCs w:val="32"/>
        </w:rPr>
        <w:t>维修</w:t>
      </w:r>
      <w:r w:rsidR="00015427" w:rsidRPr="0063240A">
        <w:rPr>
          <w:rFonts w:ascii="仿宋_GB2312" w:eastAsia="仿宋_GB2312" w:hAnsi="仿宋_GB2312" w:cs="仿宋_GB2312" w:hint="eastAsia"/>
          <w:sz w:val="32"/>
          <w:szCs w:val="32"/>
        </w:rPr>
        <w:t>或</w:t>
      </w:r>
      <w:r w:rsidR="00656B20" w:rsidRPr="0063240A">
        <w:rPr>
          <w:rFonts w:ascii="仿宋_GB2312" w:eastAsia="仿宋_GB2312" w:hAnsi="仿宋_GB2312" w:cs="仿宋_GB2312" w:hint="eastAsia"/>
          <w:sz w:val="32"/>
          <w:szCs w:val="32"/>
        </w:rPr>
        <w:t>安装</w:t>
      </w:r>
      <w:r w:rsidRPr="009959B3">
        <w:rPr>
          <w:rFonts w:ascii="仿宋_GB2312" w:eastAsia="仿宋_GB2312" w:hAnsi="仿宋_GB2312" w:cs="仿宋_GB2312" w:hint="eastAsia"/>
          <w:sz w:val="32"/>
          <w:szCs w:val="32"/>
        </w:rPr>
        <w:t>等内容。</w:t>
      </w:r>
    </w:p>
    <w:p w:rsidR="00413BF6" w:rsidRPr="009959B3" w:rsidRDefault="00AF43E8" w:rsidP="00205707">
      <w:pPr>
        <w:pStyle w:val="af9"/>
        <w:ind w:left="14" w:hanging="45"/>
        <w:rPr>
          <w:rFonts w:ascii="仿宋_GB2312" w:eastAsia="仿宋_GB2312" w:hAnsi="仿宋_GB2312" w:cs="仿宋_GB2312"/>
          <w:sz w:val="32"/>
          <w:szCs w:val="32"/>
        </w:rPr>
      </w:pPr>
      <w:r w:rsidRPr="009959B3">
        <w:rPr>
          <w:rFonts w:ascii="仿宋_GB2312" w:eastAsia="仿宋_GB2312" w:hAnsi="仿宋_GB2312" w:cs="仿宋_GB2312" w:hint="eastAsia"/>
          <w:sz w:val="32"/>
          <w:szCs w:val="32"/>
        </w:rPr>
        <w:t>4.2.2专业资质要求(如有请列示):</w:t>
      </w:r>
      <w:r w:rsidR="004E2638" w:rsidRPr="009959B3">
        <w:rPr>
          <w:rFonts w:ascii="仿宋_GB2312" w:eastAsia="仿宋_GB2312" w:hAnsi="仿宋_GB2312" w:cs="仿宋_GB2312" w:hint="eastAsia"/>
          <w:sz w:val="32"/>
          <w:szCs w:val="32"/>
        </w:rPr>
        <w:t>无。</w:t>
      </w:r>
    </w:p>
    <w:p w:rsidR="00413BF6" w:rsidRPr="009959B3" w:rsidRDefault="00AF43E8" w:rsidP="00205707">
      <w:pPr>
        <w:pStyle w:val="af9"/>
        <w:ind w:left="14" w:hanging="45"/>
        <w:rPr>
          <w:rFonts w:ascii="仿宋_GB2312" w:eastAsia="仿宋_GB2312" w:hAnsi="仿宋_GB2312" w:cs="仿宋_GB2312"/>
          <w:sz w:val="32"/>
          <w:szCs w:val="32"/>
        </w:rPr>
      </w:pPr>
      <w:r w:rsidRPr="009959B3">
        <w:rPr>
          <w:rFonts w:ascii="仿宋_GB2312" w:eastAsia="仿宋_GB2312" w:hAnsi="仿宋_GB2312" w:cs="仿宋_GB2312" w:hint="eastAsia"/>
          <w:sz w:val="32"/>
          <w:szCs w:val="32"/>
        </w:rPr>
        <w:t>4.3本次采购不接受联合体投标。</w:t>
      </w:r>
    </w:p>
    <w:p w:rsidR="00413BF6" w:rsidRPr="009959B3" w:rsidRDefault="00AF43E8" w:rsidP="00205707">
      <w:pPr>
        <w:pStyle w:val="af9"/>
        <w:ind w:left="14" w:hanging="45"/>
        <w:rPr>
          <w:rFonts w:ascii="仿宋_GB2312" w:eastAsia="仿宋_GB2312" w:hAnsi="仿宋_GB2312" w:cs="仿宋_GB2312"/>
          <w:sz w:val="32"/>
          <w:szCs w:val="32"/>
        </w:rPr>
      </w:pPr>
      <w:r w:rsidRPr="009959B3">
        <w:rPr>
          <w:rFonts w:ascii="仿宋_GB2312" w:eastAsia="仿宋_GB2312" w:hAnsi="仿宋_GB2312" w:cs="仿宋_GB2312" w:hint="eastAsia"/>
          <w:sz w:val="32"/>
          <w:szCs w:val="32"/>
        </w:rPr>
        <w:t>4.4投标单位管理人员及项目负责人未被列为失信执行人。</w:t>
      </w:r>
    </w:p>
    <w:p w:rsidR="00413BF6" w:rsidRPr="009959B3" w:rsidRDefault="00AF43E8" w:rsidP="00205707">
      <w:pPr>
        <w:pStyle w:val="af9"/>
        <w:ind w:left="14" w:hanging="45"/>
        <w:rPr>
          <w:rFonts w:ascii="仿宋_GB2312" w:eastAsia="仿宋_GB2312" w:hAnsi="仿宋_GB2312" w:cs="仿宋_GB2312"/>
          <w:sz w:val="32"/>
          <w:szCs w:val="32"/>
        </w:rPr>
      </w:pPr>
      <w:r w:rsidRPr="009959B3">
        <w:rPr>
          <w:rFonts w:ascii="仿宋_GB2312" w:eastAsia="仿宋_GB2312" w:hAnsi="仿宋_GB2312" w:cs="仿宋_GB2312" w:hint="eastAsia"/>
          <w:sz w:val="32"/>
          <w:szCs w:val="32"/>
        </w:rPr>
        <w:t>4.5本项目不接受中粮糖业供应商黑名单（以中粮糖业下发的黑名单为准）的企业参与投标；</w:t>
      </w:r>
    </w:p>
    <w:p w:rsidR="00413BF6" w:rsidRPr="009959B3" w:rsidRDefault="00AF43E8" w:rsidP="00205707">
      <w:pPr>
        <w:pStyle w:val="af9"/>
        <w:ind w:left="14" w:hanging="45"/>
        <w:rPr>
          <w:rFonts w:ascii="仿宋_GB2312" w:eastAsia="仿宋_GB2312" w:hAnsi="仿宋_GB2312" w:cs="仿宋_GB2312"/>
          <w:sz w:val="32"/>
          <w:szCs w:val="32"/>
        </w:rPr>
      </w:pPr>
      <w:r w:rsidRPr="009959B3">
        <w:rPr>
          <w:rFonts w:ascii="仿宋_GB2312" w:eastAsia="仿宋_GB2312" w:hAnsi="仿宋_GB2312" w:cs="仿宋_GB2312" w:hint="eastAsia"/>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413BF6" w:rsidRPr="009959B3" w:rsidRDefault="00AF43E8" w:rsidP="00205707">
      <w:pPr>
        <w:pStyle w:val="af9"/>
        <w:ind w:left="14" w:hanging="45"/>
        <w:rPr>
          <w:rFonts w:ascii="仿宋_GB2312" w:eastAsia="仿宋_GB2312" w:hAnsi="仿宋_GB2312" w:cs="仿宋_GB2312"/>
          <w:sz w:val="32"/>
          <w:szCs w:val="32"/>
        </w:rPr>
      </w:pPr>
      <w:r w:rsidRPr="009959B3">
        <w:rPr>
          <w:rFonts w:ascii="仿宋_GB2312" w:eastAsia="仿宋_GB2312" w:hAnsi="仿宋_GB2312" w:cs="仿宋_GB2312" w:hint="eastAsia"/>
          <w:sz w:val="32"/>
          <w:szCs w:val="32"/>
        </w:rPr>
        <w:t>4.7其他</w:t>
      </w:r>
      <w:r w:rsidR="00CE05EB" w:rsidRPr="009959B3">
        <w:rPr>
          <w:rFonts w:ascii="仿宋_GB2312" w:eastAsia="仿宋_GB2312" w:hAnsi="仿宋_GB2312" w:cs="仿宋_GB2312" w:hint="eastAsia"/>
          <w:sz w:val="32"/>
          <w:szCs w:val="32"/>
        </w:rPr>
        <w:t>：采购项目采用资格前审方法，报名后各供应商应对照资质文件（营业执照，各项承诺书，授权书，专业资质证书，信用报告等）检查核对文件有效性，不符合资格要求的将不予通过资格审查，无法获得投标权限。</w:t>
      </w:r>
      <w:r w:rsidRPr="009959B3">
        <w:rPr>
          <w:rFonts w:ascii="仿宋_GB2312" w:eastAsia="仿宋_GB2312" w:hAnsi="仿宋_GB2312" w:cs="仿宋_GB2312" w:hint="eastAsia"/>
          <w:sz w:val="32"/>
          <w:szCs w:val="32"/>
        </w:rPr>
        <w:t xml:space="preserve">           </w:t>
      </w:r>
    </w:p>
    <w:p w:rsidR="00413BF6" w:rsidRPr="00124211" w:rsidRDefault="00AF43E8" w:rsidP="0009754F">
      <w:pPr>
        <w:pStyle w:val="a8"/>
        <w:rPr>
          <w:rFonts w:ascii="仿宋_GB2312" w:eastAsia="仿宋_GB2312" w:hAnsi="仿宋_GB2312" w:cs="仿宋_GB2312"/>
          <w:sz w:val="32"/>
          <w:szCs w:val="32"/>
        </w:rPr>
      </w:pPr>
      <w:r w:rsidRPr="00124211">
        <w:rPr>
          <w:rFonts w:ascii="仿宋_GB2312" w:eastAsia="仿宋_GB2312" w:hAnsi="仿宋_GB2312" w:cs="仿宋_GB2312" w:hint="eastAsia"/>
          <w:sz w:val="32"/>
          <w:szCs w:val="32"/>
        </w:rPr>
        <w:t>5、报价要求：</w:t>
      </w:r>
    </w:p>
    <w:p w:rsidR="00413BF6" w:rsidRPr="00124211" w:rsidRDefault="00AF43E8" w:rsidP="0009754F">
      <w:pPr>
        <w:pStyle w:val="a8"/>
        <w:rPr>
          <w:rFonts w:ascii="仿宋_GB2312" w:eastAsia="仿宋_GB2312" w:hAnsi="仿宋_GB2312" w:cs="仿宋_GB2312"/>
          <w:sz w:val="32"/>
          <w:szCs w:val="32"/>
        </w:rPr>
      </w:pPr>
      <w:r w:rsidRPr="00124211">
        <w:rPr>
          <w:rFonts w:ascii="仿宋_GB2312" w:eastAsia="仿宋_GB2312" w:hAnsi="仿宋_GB2312" w:cs="仿宋_GB2312" w:hint="eastAsia"/>
          <w:sz w:val="32"/>
          <w:szCs w:val="32"/>
        </w:rPr>
        <w:t>5.1报价</w:t>
      </w:r>
    </w:p>
    <w:p w:rsidR="00413BF6" w:rsidRPr="00124211" w:rsidRDefault="008064F6" w:rsidP="0009754F">
      <w:pPr>
        <w:pStyle w:val="a8"/>
        <w:rPr>
          <w:rFonts w:ascii="仿宋_GB2312" w:eastAsia="仿宋_GB2312" w:hAnsi="仿宋_GB2312" w:cs="仿宋_GB2312"/>
          <w:sz w:val="32"/>
          <w:szCs w:val="32"/>
        </w:rPr>
      </w:pPr>
      <w:r w:rsidRPr="00124211">
        <w:rPr>
          <w:rFonts w:ascii="Segoe UI Symbol" w:eastAsia="仿宋_GB2312" w:hAnsi="Segoe UI Symbol" w:cs="Segoe UI Symbol"/>
          <w:sz w:val="32"/>
          <w:szCs w:val="32"/>
        </w:rPr>
        <w:t>☑</w:t>
      </w:r>
      <w:r w:rsidR="00AF43E8" w:rsidRPr="00124211">
        <w:rPr>
          <w:rFonts w:ascii="仿宋_GB2312" w:eastAsia="仿宋_GB2312" w:hAnsi="仿宋_GB2312" w:cs="仿宋_GB2312" w:hint="eastAsia"/>
          <w:sz w:val="32"/>
          <w:szCs w:val="32"/>
        </w:rPr>
        <w:t>EPS采购平台填写电子报价，如投标方在电子报价基础上，上传书面报价，当出现EPS采购平台与上传报价单不一致的情形，以书面报价单为准，需采购方再次发起报价，投标方严格按书面报</w:t>
      </w:r>
      <w:r w:rsidR="00AF43E8" w:rsidRPr="00124211">
        <w:rPr>
          <w:rFonts w:ascii="仿宋_GB2312" w:eastAsia="仿宋_GB2312" w:hAnsi="仿宋_GB2312" w:cs="仿宋_GB2312" w:hint="eastAsia"/>
          <w:sz w:val="32"/>
          <w:szCs w:val="32"/>
        </w:rPr>
        <w:lastRenderedPageBreak/>
        <w:t>价对EPS系统报价进行修改。</w:t>
      </w:r>
    </w:p>
    <w:p w:rsidR="00413BF6" w:rsidRPr="00124211" w:rsidRDefault="008064F6" w:rsidP="0009754F">
      <w:pPr>
        <w:pStyle w:val="a8"/>
        <w:rPr>
          <w:rFonts w:ascii="仿宋_GB2312" w:eastAsia="仿宋_GB2312" w:hAnsi="仿宋_GB2312" w:cs="仿宋_GB2312"/>
          <w:sz w:val="32"/>
          <w:szCs w:val="32"/>
        </w:rPr>
      </w:pPr>
      <w:r w:rsidRPr="00124211">
        <w:rPr>
          <w:rFonts w:ascii="Segoe UI Symbol" w:eastAsia="仿宋_GB2312" w:hAnsi="Segoe UI Symbol" w:cs="Segoe UI Symbol"/>
          <w:sz w:val="32"/>
          <w:szCs w:val="32"/>
        </w:rPr>
        <w:t>☑</w:t>
      </w:r>
      <w:r w:rsidR="00AF43E8" w:rsidRPr="00124211">
        <w:rPr>
          <w:rFonts w:ascii="仿宋_GB2312" w:eastAsia="仿宋_GB2312" w:hAnsi="仿宋_GB2312" w:cs="仿宋_GB2312" w:hint="eastAsia"/>
          <w:sz w:val="32"/>
          <w:szCs w:val="32"/>
        </w:rPr>
        <w:t>报价其他要求</w:t>
      </w:r>
      <w:r w:rsidR="004E2638" w:rsidRPr="00124211">
        <w:rPr>
          <w:rFonts w:ascii="仿宋_GB2312" w:eastAsia="仿宋_GB2312" w:hAnsi="仿宋_GB2312" w:cs="仿宋_GB2312" w:hint="eastAsia"/>
          <w:sz w:val="32"/>
          <w:szCs w:val="32"/>
        </w:rPr>
        <w:t>：报价应包括为完成本项目采购文件规定的采购范围内所有设备配件采购与服务所需的包干费用。</w:t>
      </w:r>
      <w:r w:rsidR="00AF43E8" w:rsidRPr="00124211">
        <w:rPr>
          <w:rFonts w:ascii="仿宋_GB2312" w:eastAsia="仿宋_GB2312" w:hAnsi="仿宋_GB2312" w:cs="仿宋_GB2312" w:hint="eastAsia"/>
          <w:sz w:val="32"/>
          <w:szCs w:val="32"/>
        </w:rPr>
        <w:t xml:space="preserve">                    </w:t>
      </w:r>
    </w:p>
    <w:p w:rsidR="00413BF6" w:rsidRPr="00124211" w:rsidRDefault="00AF43E8" w:rsidP="0009754F">
      <w:pPr>
        <w:pStyle w:val="a8"/>
        <w:rPr>
          <w:rFonts w:ascii="仿宋_GB2312" w:eastAsia="仿宋_GB2312" w:hAnsi="仿宋_GB2312" w:cs="仿宋_GB2312"/>
          <w:sz w:val="32"/>
          <w:szCs w:val="32"/>
        </w:rPr>
      </w:pPr>
      <w:r w:rsidRPr="00124211">
        <w:rPr>
          <w:rFonts w:ascii="仿宋_GB2312" w:eastAsia="仿宋_GB2312" w:hAnsi="仿宋_GB2312" w:cs="仿宋_GB2312" w:hint="eastAsia"/>
          <w:sz w:val="32"/>
          <w:szCs w:val="32"/>
        </w:rPr>
        <w:t>5.2采购报价过程中在EPS采购平台选择对应税率类型。</w:t>
      </w:r>
    </w:p>
    <w:p w:rsidR="00413BF6" w:rsidRPr="009959B3" w:rsidRDefault="00AF43E8" w:rsidP="00205707">
      <w:pPr>
        <w:pStyle w:val="af9"/>
        <w:ind w:left="14" w:hanging="45"/>
        <w:rPr>
          <w:rFonts w:ascii="仿宋_GB2312" w:eastAsia="仿宋_GB2312" w:hAnsi="仿宋_GB2312" w:cs="仿宋_GB2312"/>
          <w:sz w:val="32"/>
          <w:szCs w:val="32"/>
        </w:rPr>
      </w:pPr>
      <w:r w:rsidRPr="009959B3">
        <w:rPr>
          <w:rFonts w:ascii="仿宋_GB2312" w:eastAsia="仿宋_GB2312" w:hAnsi="仿宋_GB2312" w:cs="仿宋_GB2312" w:hint="eastAsia"/>
          <w:sz w:val="32"/>
          <w:szCs w:val="32"/>
        </w:rPr>
        <w:t>5.3采购报价中须包含：</w:t>
      </w:r>
      <w:r w:rsidR="004E2638" w:rsidRPr="009959B3">
        <w:rPr>
          <w:rFonts w:ascii="仿宋_GB2312" w:eastAsia="仿宋_GB2312" w:hAnsi="仿宋_GB2312" w:cs="仿宋_GB2312" w:hint="eastAsia"/>
          <w:sz w:val="32"/>
          <w:szCs w:val="32"/>
        </w:rPr>
        <w:t>材料</w:t>
      </w:r>
      <w:r w:rsidRPr="009959B3">
        <w:rPr>
          <w:rFonts w:ascii="仿宋_GB2312" w:eastAsia="仿宋_GB2312" w:hAnsi="仿宋_GB2312" w:cs="仿宋_GB2312" w:hint="eastAsia"/>
          <w:sz w:val="32"/>
          <w:szCs w:val="32"/>
        </w:rPr>
        <w:t>费、</w:t>
      </w:r>
      <w:r w:rsidR="004E2638" w:rsidRPr="009959B3">
        <w:rPr>
          <w:rFonts w:ascii="仿宋_GB2312" w:eastAsia="仿宋_GB2312" w:hAnsi="仿宋_GB2312" w:cs="仿宋_GB2312" w:hint="eastAsia"/>
          <w:sz w:val="32"/>
          <w:szCs w:val="32"/>
        </w:rPr>
        <w:t>运输</w:t>
      </w:r>
      <w:r w:rsidRPr="009959B3">
        <w:rPr>
          <w:rFonts w:ascii="仿宋_GB2312" w:eastAsia="仿宋_GB2312" w:hAnsi="仿宋_GB2312" w:cs="仿宋_GB2312" w:hint="eastAsia"/>
          <w:sz w:val="32"/>
          <w:szCs w:val="32"/>
        </w:rPr>
        <w:t>费、税费</w:t>
      </w:r>
      <w:r w:rsidR="00842E8A">
        <w:rPr>
          <w:rFonts w:ascii="仿宋_GB2312" w:eastAsia="仿宋_GB2312" w:hAnsi="仿宋_GB2312" w:cs="仿宋_GB2312" w:hint="eastAsia"/>
          <w:sz w:val="32"/>
          <w:szCs w:val="32"/>
        </w:rPr>
        <w:t>、安装费</w:t>
      </w:r>
      <w:r w:rsidRPr="009959B3">
        <w:rPr>
          <w:rFonts w:ascii="仿宋_GB2312" w:eastAsia="仿宋_GB2312" w:hAnsi="仿宋_GB2312" w:cs="仿宋_GB2312" w:hint="eastAsia"/>
          <w:sz w:val="32"/>
          <w:szCs w:val="32"/>
        </w:rPr>
        <w:t>等。</w:t>
      </w:r>
    </w:p>
    <w:p w:rsidR="00413BF6" w:rsidRDefault="00AF43E8">
      <w:pPr>
        <w:spacing w:line="520" w:lineRule="exact"/>
        <w:rPr>
          <w:rFonts w:ascii="仿宋_GB2312" w:eastAsia="仿宋_GB2312" w:hAnsi="仿宋_GB2312" w:cs="仿宋_GB2312"/>
          <w:b/>
          <w:color w:val="000000"/>
          <w:sz w:val="32"/>
          <w:szCs w:val="32"/>
        </w:rPr>
      </w:pPr>
      <w:bookmarkStart w:id="1" w:name="_Toc32567"/>
      <w:r>
        <w:rPr>
          <w:rFonts w:ascii="仿宋_GB2312" w:eastAsia="仿宋_GB2312" w:hAnsi="仿宋_GB2312" w:cs="仿宋_GB2312" w:hint="eastAsia"/>
          <w:b/>
          <w:color w:val="000000"/>
          <w:sz w:val="32"/>
          <w:szCs w:val="32"/>
        </w:rPr>
        <w:t>6、 采购文件的获取</w:t>
      </w:r>
      <w:bookmarkEnd w:id="1"/>
      <w:r>
        <w:rPr>
          <w:rFonts w:ascii="仿宋_GB2312" w:eastAsia="仿宋_GB2312" w:hAnsi="仿宋_GB2312" w:cs="仿宋_GB2312" w:hint="eastAsia"/>
          <w:b/>
          <w:color w:val="000000"/>
          <w:sz w:val="32"/>
          <w:szCs w:val="32"/>
        </w:rPr>
        <w:t>及递交</w:t>
      </w:r>
    </w:p>
    <w:p w:rsidR="00413BF6" w:rsidRDefault="00AF43E8">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rsidR="00413BF6" w:rsidRDefault="00AF43E8" w:rsidP="00081D00">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sidR="00F45D9B">
        <w:rPr>
          <w:rFonts w:ascii="Segoe UI Symbol" w:eastAsia="仿宋_GB2312" w:hAnsi="Segoe UI Symbol" w:cs="Segoe UI Symbol"/>
          <w:sz w:val="32"/>
          <w:szCs w:val="32"/>
        </w:rPr>
        <w:t>☑</w:t>
      </w:r>
      <w:r>
        <w:rPr>
          <w:rFonts w:ascii="仿宋_GB2312" w:eastAsia="仿宋_GB2312" w:hAnsi="仿宋_GB2312" w:cs="仿宋_GB2312" w:hint="eastAsia"/>
          <w:sz w:val="32"/>
          <w:szCs w:val="32"/>
        </w:rPr>
        <w:t>(投标方参与方式为公开)</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w:t>
      </w:r>
      <w:r w:rsidR="00081D00">
        <w:rPr>
          <w:rFonts w:ascii="仿宋_GB2312" w:eastAsia="仿宋_GB2312" w:hAnsi="仿宋_GB2312" w:cs="仿宋_GB2312" w:hint="eastAsia"/>
          <w:color w:val="FF0000"/>
          <w:sz w:val="32"/>
          <w:szCs w:val="32"/>
        </w:rPr>
        <w:t>4</w:t>
      </w:r>
      <w:r>
        <w:rPr>
          <w:rFonts w:ascii="仿宋_GB2312" w:eastAsia="仿宋_GB2312" w:hAnsi="仿宋_GB2312" w:cs="仿宋_GB2312" w:hint="eastAsia"/>
          <w:color w:val="FF0000"/>
          <w:sz w:val="32"/>
          <w:szCs w:val="32"/>
        </w:rPr>
        <w:t>年</w:t>
      </w:r>
      <w:r w:rsidR="00D110EB">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D45269">
        <w:rPr>
          <w:rFonts w:ascii="仿宋_GB2312" w:eastAsia="仿宋_GB2312" w:hAnsi="仿宋_GB2312" w:cs="仿宋_GB2312"/>
          <w:color w:val="FF0000"/>
          <w:sz w:val="32"/>
          <w:szCs w:val="32"/>
        </w:rPr>
        <w:t>15</w:t>
      </w:r>
      <w:r>
        <w:rPr>
          <w:rFonts w:ascii="仿宋_GB2312" w:eastAsia="仿宋_GB2312" w:hAnsi="仿宋_GB2312" w:cs="仿宋_GB2312" w:hint="eastAsia"/>
          <w:color w:val="FF0000"/>
          <w:sz w:val="32"/>
          <w:szCs w:val="32"/>
        </w:rPr>
        <w:t>日</w:t>
      </w:r>
      <w:r w:rsidR="00081D00">
        <w:rPr>
          <w:rFonts w:ascii="仿宋_GB2312" w:eastAsia="仿宋_GB2312" w:hAnsi="仿宋_GB2312" w:cs="仿宋_GB2312"/>
          <w:color w:val="FF0000"/>
          <w:sz w:val="32"/>
          <w:szCs w:val="32"/>
        </w:rPr>
        <w:t>11</w:t>
      </w:r>
      <w:r w:rsidR="00081D00">
        <w:rPr>
          <w:rFonts w:ascii="仿宋_GB2312" w:eastAsia="仿宋_GB2312" w:hAnsi="仿宋_GB2312" w:cs="仿宋_GB2312" w:hint="eastAsia"/>
          <w:color w:val="FF0000"/>
          <w:sz w:val="32"/>
          <w:szCs w:val="32"/>
        </w:rPr>
        <w:t>:0</w:t>
      </w:r>
      <w:r w:rsidR="00081D00">
        <w:rPr>
          <w:rFonts w:ascii="仿宋_GB2312" w:eastAsia="仿宋_GB2312" w:hAnsi="仿宋_GB2312" w:cs="仿宋_GB2312"/>
          <w:color w:val="FF0000"/>
          <w:sz w:val="32"/>
          <w:szCs w:val="32"/>
        </w:rPr>
        <w:t>0</w:t>
      </w:r>
      <w:r>
        <w:rPr>
          <w:rFonts w:ascii="仿宋_GB2312" w:eastAsia="仿宋_GB2312" w:hAnsi="仿宋_GB2312" w:cs="仿宋_GB2312" w:hint="eastAsia"/>
          <w:color w:val="000000" w:themeColor="text1"/>
          <w:sz w:val="32"/>
          <w:szCs w:val="32"/>
        </w:rPr>
        <w:t>分前在中粮糖业EPS采购平台（网址：</w:t>
      </w:r>
      <w:hyperlink r:id="rId8"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）完成注册报名；采购方组织资格审查合格后，投标方</w:t>
      </w:r>
      <w:r w:rsidR="00081D00">
        <w:rPr>
          <w:rFonts w:ascii="仿宋_GB2312" w:eastAsia="仿宋_GB2312" w:hAnsi="仿宋_GB2312" w:cs="仿宋_GB2312" w:hint="eastAsia"/>
          <w:color w:val="FF0000"/>
          <w:sz w:val="32"/>
          <w:szCs w:val="32"/>
        </w:rPr>
        <w:t>202</w:t>
      </w:r>
      <w:r w:rsidR="00081D00">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B55EE1">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D45269">
        <w:rPr>
          <w:rFonts w:ascii="仿宋_GB2312" w:eastAsia="仿宋_GB2312" w:hAnsi="仿宋_GB2312" w:cs="仿宋_GB2312"/>
          <w:color w:val="FF0000"/>
          <w:sz w:val="32"/>
          <w:szCs w:val="32"/>
        </w:rPr>
        <w:t>17</w:t>
      </w:r>
      <w:r>
        <w:rPr>
          <w:rFonts w:ascii="仿宋_GB2312" w:eastAsia="仿宋_GB2312" w:hAnsi="仿宋_GB2312" w:cs="仿宋_GB2312" w:hint="eastAsia"/>
          <w:color w:val="FF0000"/>
          <w:sz w:val="32"/>
          <w:szCs w:val="32"/>
        </w:rPr>
        <w:t>日</w:t>
      </w:r>
      <w:r w:rsidR="00081D00">
        <w:rPr>
          <w:rFonts w:ascii="仿宋_GB2312" w:eastAsia="仿宋_GB2312" w:hAnsi="仿宋_GB2312" w:cs="仿宋_GB2312"/>
          <w:color w:val="FF0000"/>
          <w:sz w:val="32"/>
          <w:szCs w:val="32"/>
        </w:rPr>
        <w:t>11</w:t>
      </w:r>
      <w:r w:rsidR="00081D00">
        <w:rPr>
          <w:rFonts w:ascii="仿宋_GB2312" w:eastAsia="仿宋_GB2312" w:hAnsi="仿宋_GB2312" w:cs="仿宋_GB2312" w:hint="eastAsia"/>
          <w:color w:val="FF0000"/>
          <w:sz w:val="32"/>
          <w:szCs w:val="32"/>
        </w:rPr>
        <w:t>:0</w:t>
      </w:r>
      <w:r w:rsidR="00081D00">
        <w:rPr>
          <w:rFonts w:ascii="仿宋_GB2312" w:eastAsia="仿宋_GB2312" w:hAnsi="仿宋_GB2312" w:cs="仿宋_GB2312"/>
          <w:color w:val="FF0000"/>
          <w:sz w:val="32"/>
          <w:szCs w:val="32"/>
        </w:rPr>
        <w:t>0</w:t>
      </w:r>
      <w:r>
        <w:rPr>
          <w:rFonts w:ascii="仿宋_GB2312" w:eastAsia="仿宋_GB2312" w:hAnsi="仿宋_GB2312" w:cs="仿宋_GB2312" w:hint="eastAsia"/>
          <w:color w:val="000000" w:themeColor="text1"/>
          <w:sz w:val="32"/>
          <w:szCs w:val="32"/>
        </w:rPr>
        <w:t>后通过EPS采购平台获取采购文件；</w:t>
      </w:r>
      <w:r w:rsidR="00081D00">
        <w:rPr>
          <w:rFonts w:ascii="仿宋_GB2312" w:eastAsia="仿宋_GB2312" w:hAnsi="仿宋_GB2312" w:cs="仿宋_GB2312" w:hint="eastAsia"/>
          <w:color w:val="FF0000"/>
          <w:sz w:val="32"/>
          <w:szCs w:val="32"/>
        </w:rPr>
        <w:t>202</w:t>
      </w:r>
      <w:r w:rsidR="00081D00">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B55EE1">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D45269">
        <w:rPr>
          <w:rFonts w:ascii="仿宋_GB2312" w:eastAsia="仿宋_GB2312" w:hAnsi="仿宋_GB2312" w:cs="仿宋_GB2312"/>
          <w:color w:val="FF0000"/>
          <w:sz w:val="32"/>
          <w:szCs w:val="32"/>
        </w:rPr>
        <w:t>2</w:t>
      </w:r>
      <w:r w:rsidR="00A14806">
        <w:rPr>
          <w:rFonts w:ascii="仿宋_GB2312" w:eastAsia="仿宋_GB2312" w:hAnsi="仿宋_GB2312" w:cs="仿宋_GB2312"/>
          <w:color w:val="FF0000"/>
          <w:sz w:val="32"/>
          <w:szCs w:val="32"/>
        </w:rPr>
        <w:t>2</w:t>
      </w:r>
      <w:r>
        <w:rPr>
          <w:rFonts w:ascii="仿宋_GB2312" w:eastAsia="仿宋_GB2312" w:hAnsi="仿宋_GB2312" w:cs="仿宋_GB2312" w:hint="eastAsia"/>
          <w:color w:val="FF0000"/>
          <w:sz w:val="32"/>
          <w:szCs w:val="32"/>
        </w:rPr>
        <w:t>日</w:t>
      </w:r>
      <w:r w:rsidR="00081D00">
        <w:rPr>
          <w:rFonts w:ascii="仿宋_GB2312" w:eastAsia="仿宋_GB2312" w:hAnsi="仿宋_GB2312" w:cs="仿宋_GB2312"/>
          <w:color w:val="FF0000"/>
          <w:sz w:val="32"/>
          <w:szCs w:val="32"/>
        </w:rPr>
        <w:t>11</w:t>
      </w:r>
      <w:r w:rsidR="00081D00">
        <w:rPr>
          <w:rFonts w:ascii="仿宋_GB2312" w:eastAsia="仿宋_GB2312" w:hAnsi="仿宋_GB2312" w:cs="仿宋_GB2312" w:hint="eastAsia"/>
          <w:color w:val="FF0000"/>
          <w:sz w:val="32"/>
          <w:szCs w:val="32"/>
        </w:rPr>
        <w:t>:0</w:t>
      </w:r>
      <w:r w:rsidR="00081D00">
        <w:rPr>
          <w:rFonts w:ascii="仿宋_GB2312" w:eastAsia="仿宋_GB2312" w:hAnsi="仿宋_GB2312" w:cs="仿宋_GB2312"/>
          <w:color w:val="FF0000"/>
          <w:sz w:val="32"/>
          <w:szCs w:val="32"/>
        </w:rPr>
        <w:t>0</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rsidR="00413BF6" w:rsidRDefault="00AF43E8">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(投标方参与方式为邀请)</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w:t>
      </w:r>
      <w:r w:rsidR="00C4053F">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D110EB">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D45269">
        <w:rPr>
          <w:rFonts w:ascii="仿宋_GB2312" w:eastAsia="仿宋_GB2312" w:hAnsi="仿宋_GB2312" w:cs="仿宋_GB2312"/>
          <w:color w:val="FF0000"/>
          <w:sz w:val="32"/>
          <w:szCs w:val="32"/>
        </w:rPr>
        <w:t>15</w:t>
      </w:r>
      <w:r>
        <w:rPr>
          <w:rFonts w:ascii="仿宋_GB2312" w:eastAsia="仿宋_GB2312" w:hAnsi="仿宋_GB2312" w:cs="仿宋_GB2312" w:hint="eastAsia"/>
          <w:color w:val="FF0000"/>
          <w:sz w:val="32"/>
          <w:szCs w:val="32"/>
        </w:rPr>
        <w:t>日</w:t>
      </w:r>
      <w:r w:rsidR="00C4053F">
        <w:rPr>
          <w:rFonts w:ascii="仿宋_GB2312" w:eastAsia="仿宋_GB2312" w:hAnsi="仿宋_GB2312" w:cs="仿宋_GB2312"/>
          <w:color w:val="FF0000"/>
          <w:sz w:val="32"/>
          <w:szCs w:val="32"/>
        </w:rPr>
        <w:t>11</w:t>
      </w:r>
      <w:r w:rsidR="00C4053F">
        <w:rPr>
          <w:rFonts w:ascii="仿宋_GB2312" w:eastAsia="仿宋_GB2312" w:hAnsi="仿宋_GB2312" w:cs="仿宋_GB2312" w:hint="eastAsia"/>
          <w:color w:val="FF0000"/>
          <w:sz w:val="32"/>
          <w:szCs w:val="32"/>
        </w:rPr>
        <w:t>:0</w:t>
      </w:r>
      <w:r w:rsidR="00C4053F">
        <w:rPr>
          <w:rFonts w:ascii="仿宋_GB2312" w:eastAsia="仿宋_GB2312" w:hAnsi="仿宋_GB2312" w:cs="仿宋_GB2312"/>
          <w:color w:val="FF0000"/>
          <w:sz w:val="32"/>
          <w:szCs w:val="32"/>
        </w:rPr>
        <w:t>0</w:t>
      </w:r>
      <w:r>
        <w:rPr>
          <w:rFonts w:ascii="仿宋_GB2312" w:eastAsia="仿宋_GB2312" w:hAnsi="仿宋_GB2312" w:cs="仿宋_GB2312" w:hint="eastAsia"/>
          <w:color w:val="000000" w:themeColor="text1"/>
          <w:sz w:val="32"/>
          <w:szCs w:val="32"/>
        </w:rPr>
        <w:t>分前在中粮糖业EPS采购平台（网址：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）完成注册；采购方组织资格审查合格后，投标方</w:t>
      </w:r>
      <w:r>
        <w:rPr>
          <w:rFonts w:ascii="仿宋_GB2312" w:eastAsia="仿宋_GB2312" w:hAnsi="仿宋_GB2312" w:cs="仿宋_GB2312" w:hint="eastAsia"/>
          <w:color w:val="FF0000"/>
          <w:sz w:val="32"/>
          <w:szCs w:val="32"/>
        </w:rPr>
        <w:t>202</w:t>
      </w:r>
      <w:r w:rsidR="00C4053F">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B55EE1">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D45269">
        <w:rPr>
          <w:rFonts w:ascii="仿宋_GB2312" w:eastAsia="仿宋_GB2312" w:hAnsi="仿宋_GB2312" w:cs="仿宋_GB2312"/>
          <w:color w:val="FF0000"/>
          <w:sz w:val="32"/>
          <w:szCs w:val="32"/>
        </w:rPr>
        <w:t>17</w:t>
      </w:r>
      <w:r>
        <w:rPr>
          <w:rFonts w:ascii="仿宋_GB2312" w:eastAsia="仿宋_GB2312" w:hAnsi="仿宋_GB2312" w:cs="仿宋_GB2312" w:hint="eastAsia"/>
          <w:color w:val="FF0000"/>
          <w:sz w:val="32"/>
          <w:szCs w:val="32"/>
        </w:rPr>
        <w:t>日</w:t>
      </w:r>
      <w:r w:rsidR="00C4053F">
        <w:rPr>
          <w:rFonts w:ascii="仿宋_GB2312" w:eastAsia="仿宋_GB2312" w:hAnsi="仿宋_GB2312" w:cs="仿宋_GB2312"/>
          <w:color w:val="FF0000"/>
          <w:sz w:val="32"/>
          <w:szCs w:val="32"/>
        </w:rPr>
        <w:t>11</w:t>
      </w:r>
      <w:r w:rsidR="00C4053F">
        <w:rPr>
          <w:rFonts w:ascii="仿宋_GB2312" w:eastAsia="仿宋_GB2312" w:hAnsi="仿宋_GB2312" w:cs="仿宋_GB2312" w:hint="eastAsia"/>
          <w:color w:val="FF0000"/>
          <w:sz w:val="32"/>
          <w:szCs w:val="32"/>
        </w:rPr>
        <w:t>:0</w:t>
      </w:r>
      <w:r w:rsidR="00C4053F">
        <w:rPr>
          <w:rFonts w:ascii="仿宋_GB2312" w:eastAsia="仿宋_GB2312" w:hAnsi="仿宋_GB2312" w:cs="仿宋_GB2312"/>
          <w:color w:val="FF0000"/>
          <w:sz w:val="32"/>
          <w:szCs w:val="32"/>
        </w:rPr>
        <w:t>0</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w:t>
      </w:r>
      <w:r w:rsidR="00C4053F">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B55EE1">
        <w:rPr>
          <w:rFonts w:ascii="仿宋_GB2312" w:eastAsia="仿宋_GB2312" w:hAnsi="仿宋_GB2312" w:cs="仿宋_GB2312"/>
          <w:color w:val="FF0000"/>
          <w:sz w:val="32"/>
          <w:szCs w:val="32"/>
        </w:rPr>
        <w:t>3</w:t>
      </w:r>
      <w:r>
        <w:rPr>
          <w:rFonts w:ascii="仿宋_GB2312" w:eastAsia="仿宋_GB2312" w:hAnsi="仿宋_GB2312" w:cs="仿宋_GB2312" w:hint="eastAsia"/>
          <w:color w:val="FF0000"/>
          <w:sz w:val="32"/>
          <w:szCs w:val="32"/>
        </w:rPr>
        <w:t>月</w:t>
      </w:r>
      <w:r w:rsidR="00D45269">
        <w:rPr>
          <w:rFonts w:ascii="仿宋_GB2312" w:eastAsia="仿宋_GB2312" w:hAnsi="仿宋_GB2312" w:cs="仿宋_GB2312"/>
          <w:color w:val="FF0000"/>
          <w:sz w:val="32"/>
          <w:szCs w:val="32"/>
        </w:rPr>
        <w:t>2</w:t>
      </w:r>
      <w:r w:rsidR="00A14806">
        <w:rPr>
          <w:rFonts w:ascii="仿宋_GB2312" w:eastAsia="仿宋_GB2312" w:hAnsi="仿宋_GB2312" w:cs="仿宋_GB2312"/>
          <w:color w:val="FF0000"/>
          <w:sz w:val="32"/>
          <w:szCs w:val="32"/>
        </w:rPr>
        <w:t>2</w:t>
      </w:r>
      <w:r>
        <w:rPr>
          <w:rFonts w:ascii="仿宋_GB2312" w:eastAsia="仿宋_GB2312" w:hAnsi="仿宋_GB2312" w:cs="仿宋_GB2312" w:hint="eastAsia"/>
          <w:color w:val="FF0000"/>
          <w:sz w:val="32"/>
          <w:szCs w:val="32"/>
        </w:rPr>
        <w:t>日</w:t>
      </w:r>
      <w:r w:rsidR="00C4053F">
        <w:rPr>
          <w:rFonts w:ascii="仿宋_GB2312" w:eastAsia="仿宋_GB2312" w:hAnsi="仿宋_GB2312" w:cs="仿宋_GB2312"/>
          <w:color w:val="FF0000"/>
          <w:sz w:val="32"/>
          <w:szCs w:val="32"/>
        </w:rPr>
        <w:t>11</w:t>
      </w:r>
      <w:r w:rsidR="00C4053F">
        <w:rPr>
          <w:rFonts w:ascii="仿宋_GB2312" w:eastAsia="仿宋_GB2312" w:hAnsi="仿宋_GB2312" w:cs="仿宋_GB2312" w:hint="eastAsia"/>
          <w:color w:val="FF0000"/>
          <w:sz w:val="32"/>
          <w:szCs w:val="32"/>
        </w:rPr>
        <w:t>:0</w:t>
      </w:r>
      <w:r w:rsidR="00C4053F">
        <w:rPr>
          <w:rFonts w:ascii="仿宋_GB2312" w:eastAsia="仿宋_GB2312" w:hAnsi="仿宋_GB2312" w:cs="仿宋_GB2312"/>
          <w:color w:val="FF0000"/>
          <w:sz w:val="32"/>
          <w:szCs w:val="32"/>
        </w:rPr>
        <w:t>0</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rsidR="00413BF6" w:rsidRDefault="00AF43E8">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rsidR="00413BF6" w:rsidRDefault="00AF43E8">
      <w:pPr>
        <w:spacing w:line="520" w:lineRule="exact"/>
        <w:ind w:leftChars="-15" w:left="134"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6.3询比项目采购，计划进行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sidR="00F45D9B">
        <w:rPr>
          <w:rFonts w:ascii="仿宋_GB2312" w:eastAsia="仿宋_GB2312" w:hAnsi="仿宋_GB2312" w:cs="仿宋_GB2312" w:hint="eastAsia"/>
          <w:color w:val="000000"/>
          <w:sz w:val="32"/>
          <w:szCs w:val="32"/>
        </w:rPr>
        <w:t>/</w:t>
      </w:r>
      <w:r w:rsidR="00F45D9B">
        <w:rPr>
          <w:rFonts w:ascii="Segoe UI Symbol" w:eastAsia="仿宋_GB2312" w:hAnsi="Segoe UI Symbol" w:cs="Segoe UI Symbol"/>
          <w:color w:val="000000"/>
          <w:sz w:val="32"/>
          <w:szCs w:val="32"/>
        </w:rPr>
        <w:t>☑</w:t>
      </w:r>
      <w:r>
        <w:rPr>
          <w:rFonts w:ascii="仿宋_GB2312" w:eastAsia="仿宋_GB2312" w:hAnsi="仿宋_GB2312" w:cs="仿宋_GB2312" w:hint="eastAsia"/>
          <w:color w:val="000000"/>
          <w:sz w:val="32"/>
          <w:szCs w:val="32"/>
        </w:rPr>
        <w:t>多轮</w:t>
      </w:r>
    </w:p>
    <w:p w:rsidR="00413BF6" w:rsidRDefault="00AF43E8">
      <w:pPr>
        <w:spacing w:line="520" w:lineRule="exact"/>
        <w:rPr>
          <w:rFonts w:ascii="仿宋_GB2312" w:eastAsia="仿宋_GB2312" w:hAnsi="仿宋_GB2312" w:cs="仿宋_GB2312"/>
          <w:b/>
          <w:bCs/>
          <w:color w:val="000000"/>
          <w:sz w:val="32"/>
          <w:szCs w:val="32"/>
        </w:rPr>
      </w:pPr>
      <w:bookmarkStart w:id="2" w:name="_Toc21651"/>
      <w:r>
        <w:rPr>
          <w:rFonts w:ascii="仿宋_GB2312" w:eastAsia="仿宋_GB2312" w:hAnsi="仿宋_GB2312" w:cs="仿宋_GB2312" w:hint="eastAsia"/>
          <w:b/>
          <w:bCs/>
          <w:color w:val="000000"/>
          <w:sz w:val="32"/>
          <w:szCs w:val="32"/>
        </w:rPr>
        <w:lastRenderedPageBreak/>
        <w:t>7. 发布公告的媒介</w:t>
      </w:r>
      <w:bookmarkEnd w:id="2"/>
    </w:p>
    <w:p w:rsidR="00413BF6" w:rsidRDefault="00AF43E8">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3" w:name="_Toc43732955"/>
      <w:r>
        <w:rPr>
          <w:rFonts w:ascii="仿宋_GB2312" w:eastAsia="仿宋_GB2312" w:hAnsi="仿宋_GB2312" w:cs="仿宋_GB2312" w:hint="eastAsia"/>
          <w:color w:val="000000"/>
          <w:sz w:val="32"/>
          <w:szCs w:val="32"/>
        </w:rPr>
        <w:t>本次</w:t>
      </w:r>
      <w:bookmarkStart w:id="4" w:name="_Toc32404"/>
      <w:bookmarkStart w:id="5" w:name="_Toc25787"/>
      <w:bookmarkStart w:id="6" w:name="_Toc18249"/>
      <w:bookmarkStart w:id="7" w:name="_Toc27851"/>
      <w:bookmarkStart w:id="8" w:name="_Toc17966"/>
      <w:bookmarkStart w:id="9" w:name="_Toc9870"/>
      <w:bookmarkStart w:id="10" w:name="_Toc25027"/>
      <w:bookmarkStart w:id="11" w:name="_Toc13094"/>
      <w:bookmarkStart w:id="12" w:name="_Toc12326"/>
      <w:bookmarkStart w:id="13" w:name="_Toc30288"/>
      <w:bookmarkStart w:id="14" w:name="_Toc1597"/>
      <w:bookmarkStart w:id="15" w:name="_Toc26629"/>
      <w:bookmarkStart w:id="16" w:name="_Toc5837"/>
      <w:bookmarkEnd w:id="3"/>
      <w:r>
        <w:rPr>
          <w:rFonts w:ascii="仿宋_GB2312" w:eastAsia="仿宋_GB2312" w:hAnsi="仿宋_GB2312" w:cs="仿宋_GB2312" w:hint="eastAsia"/>
          <w:sz w:val="32"/>
          <w:szCs w:val="32"/>
        </w:rPr>
        <w:t>询比项目</w:t>
      </w:r>
      <w:r>
        <w:rPr>
          <w:rFonts w:ascii="仿宋_GB2312" w:eastAsia="仿宋_GB2312" w:hAnsi="仿宋_GB2312" w:cs="仿宋_GB2312" w:hint="eastAsia"/>
          <w:color w:val="000000"/>
          <w:sz w:val="32"/>
          <w:szCs w:val="32"/>
        </w:rPr>
        <w:t>在中粮糖业公司电子采购管理平台（简称EPS平台）（</w:t>
      </w:r>
      <w:r w:rsidR="00D136A2">
        <w:rPr>
          <w:rFonts w:ascii="Segoe UI Symbol" w:eastAsia="仿宋_GB2312" w:hAnsi="Segoe UI Symbol" w:cs="Segoe UI Symbol"/>
          <w:sz w:val="32"/>
          <w:szCs w:val="32"/>
        </w:rPr>
        <w:t>☑</w:t>
      </w:r>
      <w:r>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10"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rsidR="00413BF6" w:rsidRDefault="00AF43E8">
      <w:pPr>
        <w:spacing w:line="520" w:lineRule="exact"/>
        <w:ind w:leftChars="-15" w:left="135" w:hanging="166"/>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ascii="仿宋_GB2312" w:eastAsia="仿宋_GB2312" w:hAnsi="仿宋_GB2312" w:cs="仿宋_GB2312" w:hint="eastAsia"/>
          <w:b/>
          <w:color w:val="000000"/>
          <w:sz w:val="32"/>
          <w:szCs w:val="32"/>
        </w:rPr>
        <w:t>采购方信息</w:t>
      </w:r>
    </w:p>
    <w:p w:rsidR="00413BF6" w:rsidRDefault="00AF43E8">
      <w:pPr>
        <w:spacing w:line="520" w:lineRule="exact"/>
        <w:ind w:left="165" w:hanging="165"/>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采购方名称：中粮</w:t>
      </w:r>
      <w:r w:rsidR="008C5E85">
        <w:rPr>
          <w:rFonts w:ascii="仿宋_GB2312" w:eastAsia="仿宋_GB2312" w:hAnsi="仿宋_GB2312" w:cs="仿宋_GB2312" w:hint="eastAsia"/>
          <w:color w:val="000000"/>
          <w:sz w:val="32"/>
          <w:szCs w:val="32"/>
        </w:rPr>
        <w:t>屯河焉耆番茄制品有限</w:t>
      </w:r>
      <w:r>
        <w:rPr>
          <w:rFonts w:ascii="仿宋_GB2312" w:eastAsia="仿宋_GB2312" w:hAnsi="仿宋_GB2312" w:cs="仿宋_GB2312" w:hint="eastAsia"/>
          <w:sz w:val="32"/>
          <w:szCs w:val="32"/>
        </w:rPr>
        <w:t>公司</w:t>
      </w:r>
    </w:p>
    <w:p w:rsidR="00413BF6" w:rsidRDefault="00AF43E8">
      <w:pPr>
        <w:spacing w:line="520" w:lineRule="exact"/>
        <w:ind w:left="165"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r w:rsidR="008C5E85">
        <w:rPr>
          <w:rFonts w:ascii="仿宋_GB2312" w:eastAsia="仿宋_GB2312" w:hAnsi="仿宋_GB2312" w:cs="仿宋_GB2312" w:hint="eastAsia"/>
          <w:color w:val="000000"/>
          <w:sz w:val="32"/>
          <w:szCs w:val="32"/>
        </w:rPr>
        <w:t>新疆巴州焉耆县县城北</w:t>
      </w:r>
    </w:p>
    <w:tbl>
      <w:tblPr>
        <w:tblStyle w:val="af4"/>
        <w:tblW w:w="0" w:type="auto"/>
        <w:tblLook w:val="04A0" w:firstRow="1" w:lastRow="0" w:firstColumn="1" w:lastColumn="0" w:noHBand="0" w:noVBand="1"/>
      </w:tblPr>
      <w:tblGrid>
        <w:gridCol w:w="2476"/>
        <w:gridCol w:w="2370"/>
        <w:gridCol w:w="4413"/>
      </w:tblGrid>
      <w:tr w:rsidR="00413BF6">
        <w:trPr>
          <w:trHeight w:val="556"/>
        </w:trPr>
        <w:tc>
          <w:tcPr>
            <w:tcW w:w="2476" w:type="dxa"/>
          </w:tcPr>
          <w:p w:rsidR="00413BF6" w:rsidRDefault="00AF43E8">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rsidR="00413BF6" w:rsidRDefault="00AF43E8">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rsidR="00413BF6" w:rsidRDefault="00AF43E8">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413BF6">
        <w:trPr>
          <w:trHeight w:val="556"/>
        </w:trPr>
        <w:tc>
          <w:tcPr>
            <w:tcW w:w="2476" w:type="dxa"/>
          </w:tcPr>
          <w:p w:rsidR="00413BF6" w:rsidRDefault="00AF43E8">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70" w:type="dxa"/>
          </w:tcPr>
          <w:p w:rsidR="00413BF6" w:rsidRDefault="008C5E85">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马永贵</w:t>
            </w:r>
          </w:p>
        </w:tc>
        <w:tc>
          <w:tcPr>
            <w:tcW w:w="4413" w:type="dxa"/>
          </w:tcPr>
          <w:p w:rsidR="00413BF6" w:rsidRDefault="00AF43E8" w:rsidP="008C5E85">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w:t>
            </w:r>
            <w:r w:rsidR="008C5E85">
              <w:rPr>
                <w:rFonts w:ascii="仿宋_GB2312" w:eastAsia="仿宋_GB2312" w:hAnsi="仿宋_GB2312" w:cs="仿宋_GB2312"/>
                <w:sz w:val="32"/>
                <w:szCs w:val="32"/>
              </w:rPr>
              <w:t>3899021395</w:t>
            </w:r>
          </w:p>
        </w:tc>
      </w:tr>
      <w:tr w:rsidR="00413BF6">
        <w:trPr>
          <w:trHeight w:val="556"/>
        </w:trPr>
        <w:tc>
          <w:tcPr>
            <w:tcW w:w="2476" w:type="dxa"/>
          </w:tcPr>
          <w:p w:rsidR="00413BF6" w:rsidRDefault="00AF43E8">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rsidR="00413BF6" w:rsidRDefault="008C5E85">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马永贵</w:t>
            </w:r>
          </w:p>
        </w:tc>
        <w:tc>
          <w:tcPr>
            <w:tcW w:w="4413" w:type="dxa"/>
          </w:tcPr>
          <w:p w:rsidR="00413BF6" w:rsidRDefault="00AF43E8" w:rsidP="008C5E85">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w:t>
            </w:r>
            <w:r w:rsidR="008C5E85">
              <w:rPr>
                <w:rFonts w:ascii="仿宋_GB2312" w:eastAsia="仿宋_GB2312" w:hAnsi="仿宋_GB2312" w:cs="仿宋_GB2312"/>
                <w:sz w:val="32"/>
                <w:szCs w:val="32"/>
              </w:rPr>
              <w:t>3899021395</w:t>
            </w:r>
          </w:p>
        </w:tc>
      </w:tr>
      <w:tr w:rsidR="00413BF6">
        <w:trPr>
          <w:trHeight w:val="566"/>
        </w:trPr>
        <w:tc>
          <w:tcPr>
            <w:tcW w:w="2476" w:type="dxa"/>
          </w:tcPr>
          <w:p w:rsidR="00413BF6" w:rsidRDefault="00AF43E8">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70" w:type="dxa"/>
          </w:tcPr>
          <w:p w:rsidR="00413BF6" w:rsidRDefault="008C5E85">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朱晓丽</w:t>
            </w:r>
          </w:p>
        </w:tc>
        <w:tc>
          <w:tcPr>
            <w:tcW w:w="4413" w:type="dxa"/>
          </w:tcPr>
          <w:p w:rsidR="00413BF6" w:rsidRDefault="00AF43E8" w:rsidP="008C5E85">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008C5E85">
              <w:rPr>
                <w:rFonts w:ascii="仿宋_GB2312" w:eastAsia="仿宋_GB2312" w:hAnsi="仿宋_GB2312" w:cs="仿宋_GB2312"/>
                <w:color w:val="000000"/>
                <w:sz w:val="32"/>
                <w:szCs w:val="32"/>
              </w:rPr>
              <w:t>5309965502</w:t>
            </w:r>
          </w:p>
        </w:tc>
      </w:tr>
      <w:tr w:rsidR="005B7332">
        <w:trPr>
          <w:trHeight w:val="566"/>
        </w:trPr>
        <w:tc>
          <w:tcPr>
            <w:tcW w:w="2476" w:type="dxa"/>
          </w:tcPr>
          <w:p w:rsidR="005B7332" w:rsidRPr="00BE7EC8" w:rsidRDefault="005B7332" w:rsidP="005B7332">
            <w:pPr>
              <w:spacing w:line="520" w:lineRule="exact"/>
              <w:contextualSpacing/>
              <w:jc w:val="left"/>
              <w:rPr>
                <w:rFonts w:ascii="仿宋_GB2312" w:eastAsia="仿宋_GB2312" w:hAnsi="仿宋_GB2312" w:cs="仿宋_GB2312"/>
                <w:color w:val="000000"/>
                <w:sz w:val="32"/>
                <w:szCs w:val="32"/>
              </w:rPr>
            </w:pPr>
            <w:r w:rsidRPr="00BE7EC8">
              <w:rPr>
                <w:rFonts w:ascii="仿宋_GB2312" w:eastAsia="仿宋_GB2312" w:hAnsi="仿宋_GB2312" w:cs="仿宋_GB2312" w:hint="eastAsia"/>
                <w:color w:val="000000"/>
                <w:sz w:val="32"/>
                <w:szCs w:val="32"/>
              </w:rPr>
              <w:t>纪检联系人</w:t>
            </w:r>
          </w:p>
        </w:tc>
        <w:tc>
          <w:tcPr>
            <w:tcW w:w="2370" w:type="dxa"/>
          </w:tcPr>
          <w:p w:rsidR="005B7332" w:rsidRPr="00BE7EC8" w:rsidRDefault="005B7332" w:rsidP="005B7332">
            <w:pPr>
              <w:spacing w:line="520" w:lineRule="exact"/>
              <w:contextualSpacing/>
              <w:jc w:val="center"/>
              <w:rPr>
                <w:rFonts w:ascii="仿宋_GB2312" w:eastAsia="仿宋_GB2312" w:hAnsi="仿宋_GB2312" w:cs="仿宋_GB2312"/>
                <w:sz w:val="32"/>
                <w:szCs w:val="32"/>
              </w:rPr>
            </w:pPr>
            <w:r w:rsidRPr="00BE7EC8">
              <w:rPr>
                <w:rFonts w:ascii="仿宋_GB2312" w:eastAsia="仿宋_GB2312" w:hAnsi="仿宋_GB2312" w:cs="仿宋_GB2312" w:hint="eastAsia"/>
                <w:sz w:val="32"/>
                <w:szCs w:val="32"/>
              </w:rPr>
              <w:t>刘久远</w:t>
            </w:r>
          </w:p>
        </w:tc>
        <w:tc>
          <w:tcPr>
            <w:tcW w:w="4413" w:type="dxa"/>
          </w:tcPr>
          <w:p w:rsidR="005B7332" w:rsidRPr="00BE7EC8" w:rsidRDefault="005B7332" w:rsidP="005B7332">
            <w:pPr>
              <w:spacing w:line="520" w:lineRule="exact"/>
              <w:contextualSpacing/>
              <w:jc w:val="center"/>
              <w:rPr>
                <w:rFonts w:ascii="仿宋_GB2312" w:eastAsia="仿宋_GB2312" w:hAnsi="仿宋_GB2312" w:cs="仿宋_GB2312"/>
                <w:color w:val="000000"/>
                <w:sz w:val="32"/>
                <w:szCs w:val="32"/>
              </w:rPr>
            </w:pPr>
            <w:r w:rsidRPr="00BE7EC8">
              <w:rPr>
                <w:rFonts w:ascii="仿宋_GB2312" w:eastAsia="仿宋_GB2312" w:hAnsi="仿宋_GB2312" w:cs="仿宋_GB2312"/>
                <w:color w:val="000000"/>
                <w:sz w:val="32"/>
                <w:szCs w:val="32"/>
              </w:rPr>
              <w:t>18083992012</w:t>
            </w:r>
          </w:p>
        </w:tc>
      </w:tr>
    </w:tbl>
    <w:p w:rsidR="00413BF6" w:rsidRPr="005B7332" w:rsidRDefault="00AF43E8" w:rsidP="0009754F">
      <w:pPr>
        <w:pStyle w:val="a8"/>
        <w:rPr>
          <w:rFonts w:ascii="仿宋_GB2312" w:eastAsia="仿宋_GB2312" w:hAnsi="仿宋_GB2312" w:cs="仿宋_GB2312"/>
          <w:color w:val="000000"/>
          <w:sz w:val="32"/>
          <w:szCs w:val="32"/>
        </w:rPr>
      </w:pPr>
      <w:r w:rsidRPr="005B7332">
        <w:rPr>
          <w:rFonts w:ascii="仿宋_GB2312" w:eastAsia="仿宋_GB2312" w:hAnsi="仿宋_GB2312" w:cs="仿宋_GB2312" w:hint="eastAsia"/>
          <w:color w:val="000000"/>
          <w:sz w:val="32"/>
          <w:szCs w:val="32"/>
        </w:rPr>
        <w:t>9.纪检监督部门及电话</w:t>
      </w:r>
    </w:p>
    <w:p w:rsidR="00413BF6" w:rsidRDefault="00AF43E8">
      <w:pPr>
        <w:pStyle w:val="af8"/>
        <w:spacing w:line="520" w:lineRule="exact"/>
        <w:ind w:left="375"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中粮糖业控股股份有限公司纪检信访举报联络方式</w:t>
      </w:r>
    </w:p>
    <w:p w:rsidR="00413BF6" w:rsidRDefault="00AF43E8">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通讯地址：北京市朝阳区朝阳门南大街8号中粮福临门大厦9层90</w:t>
      </w:r>
      <w:r w:rsidR="00D45269">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室纪委办公室（收），邮政编码：100020</w:t>
      </w:r>
    </w:p>
    <w:p w:rsidR="00413BF6" w:rsidRDefault="00AF43E8">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rsidR="00413BF6" w:rsidRDefault="00AF43E8">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rsidR="00413BF6" w:rsidRDefault="00AF43E8">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通讯地址：新疆乌鲁木齐市黄河路2号招商银行大厦20楼中粮屯河番茄有限公司党群纪检部（收），邮政编码：830000</w:t>
      </w:r>
    </w:p>
    <w:p w:rsidR="00413BF6" w:rsidRDefault="00AF43E8">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rsidR="00AD5284" w:rsidRPr="00AD5284" w:rsidRDefault="00AD5284" w:rsidP="00ED46BC">
      <w:pPr>
        <w:ind w:firstLineChars="100" w:firstLine="320"/>
        <w:rPr>
          <w:rFonts w:ascii="仿宋_GB2312" w:eastAsia="仿宋_GB2312" w:hAnsi="仿宋_GB2312" w:cs="仿宋_GB2312"/>
          <w:color w:val="000000"/>
          <w:sz w:val="32"/>
          <w:szCs w:val="32"/>
        </w:rPr>
      </w:pPr>
      <w:r w:rsidRPr="00AD5284">
        <w:rPr>
          <w:rFonts w:ascii="仿宋_GB2312" w:eastAsia="仿宋_GB2312" w:hAnsi="仿宋_GB2312" w:cs="仿宋_GB2312" w:hint="eastAsia"/>
          <w:color w:val="000000"/>
          <w:sz w:val="32"/>
          <w:szCs w:val="32"/>
        </w:rPr>
        <w:t>（3）</w:t>
      </w:r>
      <w:r w:rsidRPr="00AD5284">
        <w:rPr>
          <w:rFonts w:ascii="仿宋_GB2312" w:eastAsia="仿宋_GB2312" w:hAnsi="仿宋_GB2312" w:cs="仿宋_GB2312"/>
          <w:color w:val="000000"/>
          <w:sz w:val="32"/>
          <w:szCs w:val="32"/>
        </w:rPr>
        <w:t>采购项目监督人联系方式</w:t>
      </w:r>
    </w:p>
    <w:p w:rsidR="00AD5284" w:rsidRPr="00AD5284" w:rsidRDefault="00AD5284" w:rsidP="00AD5284">
      <w:pPr>
        <w:ind w:firstLineChars="201" w:firstLine="643"/>
        <w:rPr>
          <w:rFonts w:ascii="仿宋_GB2312" w:eastAsia="仿宋_GB2312" w:hAnsi="仿宋_GB2312" w:cs="仿宋_GB2312"/>
          <w:color w:val="000000"/>
          <w:sz w:val="32"/>
          <w:szCs w:val="32"/>
        </w:rPr>
      </w:pPr>
      <w:r w:rsidRPr="00AD5284">
        <w:rPr>
          <w:rFonts w:ascii="仿宋_GB2312" w:eastAsia="仿宋_GB2312" w:hAnsi="仿宋_GB2312" w:cs="仿宋_GB2312" w:hint="eastAsia"/>
          <w:color w:val="000000"/>
          <w:sz w:val="32"/>
          <w:szCs w:val="32"/>
        </w:rPr>
        <w:t xml:space="preserve"> </w:t>
      </w:r>
      <w:r w:rsidRPr="00AD5284">
        <w:rPr>
          <w:rFonts w:ascii="仿宋_GB2312" w:eastAsia="仿宋_GB2312" w:hAnsi="仿宋_GB2312" w:cs="仿宋_GB2312"/>
          <w:color w:val="000000"/>
          <w:sz w:val="32"/>
          <w:szCs w:val="32"/>
        </w:rPr>
        <w:t xml:space="preserve"> 姓名：</w:t>
      </w:r>
      <w:r w:rsidRPr="00AD5284">
        <w:rPr>
          <w:rFonts w:ascii="仿宋_GB2312" w:eastAsia="仿宋_GB2312" w:hAnsi="仿宋_GB2312" w:cs="仿宋_GB2312" w:hint="eastAsia"/>
          <w:color w:val="000000"/>
          <w:sz w:val="32"/>
          <w:szCs w:val="32"/>
        </w:rPr>
        <w:t>朱晓丽</w:t>
      </w:r>
    </w:p>
    <w:p w:rsidR="00AD5284" w:rsidRPr="00AD5284" w:rsidRDefault="00AD5284" w:rsidP="00AD5284">
      <w:pPr>
        <w:ind w:firstLineChars="201" w:firstLine="643"/>
        <w:rPr>
          <w:rFonts w:ascii="仿宋_GB2312" w:eastAsia="仿宋_GB2312" w:hAnsi="仿宋_GB2312" w:cs="仿宋_GB2312"/>
          <w:color w:val="000000"/>
          <w:sz w:val="32"/>
          <w:szCs w:val="32"/>
        </w:rPr>
      </w:pPr>
      <w:r w:rsidRPr="00AD5284">
        <w:rPr>
          <w:rFonts w:ascii="仿宋_GB2312" w:eastAsia="仿宋_GB2312" w:hAnsi="仿宋_GB2312" w:cs="仿宋_GB2312" w:hint="eastAsia"/>
          <w:color w:val="000000"/>
          <w:sz w:val="32"/>
          <w:szCs w:val="32"/>
        </w:rPr>
        <w:t xml:space="preserve"> </w:t>
      </w:r>
      <w:r w:rsidRPr="00AD5284">
        <w:rPr>
          <w:rFonts w:ascii="仿宋_GB2312" w:eastAsia="仿宋_GB2312" w:hAnsi="仿宋_GB2312" w:cs="仿宋_GB2312"/>
          <w:color w:val="000000"/>
          <w:sz w:val="32"/>
          <w:szCs w:val="32"/>
        </w:rPr>
        <w:t xml:space="preserve"> 联系电话：</w:t>
      </w:r>
      <w:r w:rsidRPr="00AD5284">
        <w:rPr>
          <w:rFonts w:ascii="仿宋_GB2312" w:eastAsia="仿宋_GB2312" w:hAnsi="仿宋_GB2312" w:cs="仿宋_GB2312" w:hint="eastAsia"/>
          <w:color w:val="000000"/>
          <w:sz w:val="32"/>
          <w:szCs w:val="32"/>
        </w:rPr>
        <w:t>15309965502</w:t>
      </w:r>
    </w:p>
    <w:p w:rsidR="00AD5284" w:rsidRDefault="00AD5284" w:rsidP="00AD5284">
      <w:pPr>
        <w:ind w:firstLineChars="201" w:firstLine="643"/>
        <w:rPr>
          <w:rFonts w:ascii="仿宋_GB2312" w:eastAsia="仿宋_GB2312" w:hAnsi="仿宋_GB2312" w:cs="仿宋_GB2312"/>
          <w:color w:val="000000"/>
          <w:sz w:val="32"/>
          <w:szCs w:val="32"/>
        </w:rPr>
      </w:pPr>
      <w:r w:rsidRPr="00AD5284">
        <w:rPr>
          <w:rFonts w:ascii="仿宋_GB2312" w:eastAsia="仿宋_GB2312" w:hAnsi="仿宋_GB2312" w:cs="仿宋_GB2312" w:hint="eastAsia"/>
          <w:color w:val="000000"/>
          <w:sz w:val="32"/>
          <w:szCs w:val="32"/>
        </w:rPr>
        <w:t xml:space="preserve"> </w:t>
      </w:r>
      <w:r w:rsidRPr="00AD5284">
        <w:rPr>
          <w:rFonts w:ascii="仿宋_GB2312" w:eastAsia="仿宋_GB2312" w:hAnsi="仿宋_GB2312" w:cs="仿宋_GB2312"/>
          <w:color w:val="000000"/>
          <w:sz w:val="32"/>
          <w:szCs w:val="32"/>
        </w:rPr>
        <w:t xml:space="preserve"> 电子邮箱：</w:t>
      </w:r>
      <w:r w:rsidR="00CE2E53" w:rsidRPr="00CE2E53">
        <w:rPr>
          <w:rFonts w:ascii="仿宋_GB2312" w:eastAsia="仿宋_GB2312" w:hAnsi="仿宋_GB2312" w:cs="仿宋_GB2312" w:hint="eastAsia"/>
          <w:color w:val="000000"/>
          <w:sz w:val="32"/>
          <w:szCs w:val="32"/>
        </w:rPr>
        <w:t>zhuxl1@cofco.com</w:t>
      </w:r>
    </w:p>
    <w:p w:rsidR="00CE2E53" w:rsidRDefault="00CE2E53" w:rsidP="00945B54">
      <w:pPr>
        <w:ind w:firstLineChars="201" w:firstLine="643"/>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p>
    <w:p w:rsidR="00945B54" w:rsidRDefault="00945B54" w:rsidP="00945B54">
      <w:pPr>
        <w:ind w:firstLineChars="201" w:firstLine="643"/>
        <w:rPr>
          <w:rFonts w:ascii="仿宋_GB2312" w:eastAsia="仿宋_GB2312" w:hAnsi="仿宋_GB2312" w:cs="仿宋_GB2312"/>
          <w:color w:val="000000"/>
          <w:sz w:val="32"/>
          <w:szCs w:val="32"/>
        </w:rPr>
      </w:pPr>
    </w:p>
    <w:p w:rsidR="00413BF6" w:rsidRDefault="00AF43E8">
      <w:pPr>
        <w:jc w:val="center"/>
        <w:rPr>
          <w:rFonts w:ascii="仿宋" w:eastAsia="仿宋" w:hAnsi="仿宋"/>
          <w:b/>
          <w:sz w:val="36"/>
          <w:szCs w:val="36"/>
        </w:rPr>
      </w:pPr>
      <w:r>
        <w:rPr>
          <w:rFonts w:ascii="仿宋" w:eastAsia="仿宋" w:hAnsi="仿宋" w:hint="eastAsia"/>
          <w:b/>
          <w:sz w:val="36"/>
          <w:szCs w:val="36"/>
        </w:rPr>
        <w:t>第二部分 投标方须知</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413BF6" w:rsidRPr="00D761BA" w:rsidTr="002837BA">
        <w:trPr>
          <w:trHeight w:val="371"/>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序号</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项目</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说明与要求</w:t>
            </w:r>
          </w:p>
        </w:tc>
      </w:tr>
      <w:tr w:rsidR="00413BF6" w:rsidRPr="00D761BA" w:rsidTr="002837BA">
        <w:trPr>
          <w:trHeight w:val="420"/>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1</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项目名称</w:t>
            </w:r>
          </w:p>
        </w:tc>
        <w:tc>
          <w:tcPr>
            <w:tcW w:w="6946" w:type="dxa"/>
            <w:shd w:val="clear" w:color="auto" w:fill="auto"/>
            <w:vAlign w:val="center"/>
          </w:tcPr>
          <w:p w:rsidR="00413BF6" w:rsidRPr="00D761BA" w:rsidRDefault="00B55EE1" w:rsidP="002837BA">
            <w:pPr>
              <w:pStyle w:val="af9"/>
              <w:spacing w:line="360" w:lineRule="auto"/>
              <w:ind w:left="3" w:hanging="34"/>
              <w:rPr>
                <w:rFonts w:ascii="仿宋" w:eastAsia="仿宋" w:hAnsi="仿宋"/>
                <w:color w:val="000000" w:themeColor="text1"/>
                <w:kern w:val="0"/>
                <w:sz w:val="24"/>
              </w:rPr>
            </w:pPr>
            <w:r w:rsidRPr="00D761BA">
              <w:rPr>
                <w:rFonts w:ascii="仿宋" w:eastAsia="仿宋" w:hAnsi="仿宋" w:hint="eastAsia"/>
                <w:sz w:val="24"/>
              </w:rPr>
              <w:t>杀菌机</w:t>
            </w:r>
            <w:r w:rsidR="00C4053F" w:rsidRPr="00D761BA">
              <w:rPr>
                <w:rFonts w:ascii="仿宋" w:eastAsia="仿宋" w:hAnsi="仿宋" w:hint="eastAsia"/>
                <w:sz w:val="24"/>
              </w:rPr>
              <w:t>改造</w:t>
            </w:r>
            <w:r w:rsidR="00AF43E8" w:rsidRPr="00D761BA">
              <w:rPr>
                <w:rFonts w:ascii="仿宋" w:eastAsia="仿宋" w:hAnsi="仿宋" w:hint="eastAsia"/>
                <w:sz w:val="24"/>
              </w:rPr>
              <w:t>项目</w:t>
            </w:r>
          </w:p>
        </w:tc>
      </w:tr>
      <w:tr w:rsidR="00413BF6" w:rsidRPr="00D761BA" w:rsidTr="002837BA">
        <w:trPr>
          <w:trHeight w:val="449"/>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2</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交付地点</w:t>
            </w:r>
          </w:p>
        </w:tc>
        <w:tc>
          <w:tcPr>
            <w:tcW w:w="6946" w:type="dxa"/>
            <w:shd w:val="clear" w:color="auto" w:fill="auto"/>
            <w:vAlign w:val="center"/>
          </w:tcPr>
          <w:p w:rsidR="00413BF6" w:rsidRPr="00D761BA" w:rsidRDefault="00C733A9" w:rsidP="002837BA">
            <w:pPr>
              <w:pStyle w:val="af9"/>
              <w:spacing w:line="360" w:lineRule="auto"/>
              <w:ind w:left="3" w:hanging="34"/>
              <w:rPr>
                <w:rFonts w:ascii="仿宋" w:eastAsia="仿宋" w:hAnsi="仿宋"/>
                <w:sz w:val="24"/>
              </w:rPr>
            </w:pPr>
            <w:r w:rsidRPr="00D761BA">
              <w:rPr>
                <w:rFonts w:ascii="仿宋" w:eastAsia="仿宋" w:hAnsi="仿宋" w:hint="eastAsia"/>
                <w:sz w:val="24"/>
              </w:rPr>
              <w:t>中粮屯河焉耆番茄制品有限公司院内</w:t>
            </w:r>
          </w:p>
        </w:tc>
      </w:tr>
      <w:tr w:rsidR="00413BF6" w:rsidRPr="00D761BA" w:rsidTr="002837BA">
        <w:trPr>
          <w:trHeight w:val="347"/>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3</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资金来源</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企业自筹</w:t>
            </w:r>
          </w:p>
        </w:tc>
      </w:tr>
      <w:tr w:rsidR="00413BF6" w:rsidRPr="00D761BA" w:rsidTr="002837BA">
        <w:trPr>
          <w:trHeight w:val="514"/>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4</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项目范围</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详见第三部分 采购需求</w:t>
            </w:r>
          </w:p>
        </w:tc>
      </w:tr>
      <w:tr w:rsidR="00413BF6" w:rsidRPr="00D761BA" w:rsidTr="002837BA">
        <w:trPr>
          <w:trHeight w:val="522"/>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5</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费用说明</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color w:val="000000" w:themeColor="text1"/>
                <w:sz w:val="24"/>
              </w:rPr>
            </w:pPr>
            <w:r w:rsidRPr="00D761BA">
              <w:rPr>
                <w:rFonts w:ascii="仿宋" w:eastAsia="仿宋" w:hAnsi="仿宋" w:hint="eastAsia"/>
                <w:sz w:val="24"/>
              </w:rPr>
              <w:t>报价含</w:t>
            </w:r>
            <w:r w:rsidR="00C733A9" w:rsidRPr="00D761BA">
              <w:rPr>
                <w:rFonts w:ascii="仿宋" w:eastAsia="仿宋" w:hAnsi="仿宋" w:hint="eastAsia"/>
                <w:sz w:val="24"/>
              </w:rPr>
              <w:t>材料</w:t>
            </w:r>
            <w:r w:rsidRPr="00D761BA">
              <w:rPr>
                <w:rFonts w:ascii="仿宋" w:eastAsia="仿宋" w:hAnsi="仿宋" w:hint="eastAsia"/>
                <w:sz w:val="24"/>
              </w:rPr>
              <w:t>费、</w:t>
            </w:r>
            <w:r w:rsidR="00C733A9" w:rsidRPr="00D761BA">
              <w:rPr>
                <w:rFonts w:ascii="仿宋" w:eastAsia="仿宋" w:hAnsi="仿宋" w:hint="eastAsia"/>
                <w:sz w:val="24"/>
              </w:rPr>
              <w:t>运输</w:t>
            </w:r>
            <w:r w:rsidR="00072625" w:rsidRPr="00D761BA">
              <w:rPr>
                <w:rFonts w:ascii="仿宋" w:eastAsia="仿宋" w:hAnsi="仿宋" w:hint="eastAsia"/>
                <w:sz w:val="24"/>
              </w:rPr>
              <w:t>费、</w:t>
            </w:r>
            <w:r w:rsidRPr="00D761BA">
              <w:rPr>
                <w:rFonts w:ascii="仿宋" w:eastAsia="仿宋" w:hAnsi="仿宋" w:hint="eastAsia"/>
                <w:sz w:val="24"/>
              </w:rPr>
              <w:t>税费</w:t>
            </w:r>
            <w:r w:rsidR="00945B54">
              <w:rPr>
                <w:rFonts w:ascii="仿宋" w:eastAsia="仿宋" w:hAnsi="仿宋" w:hint="eastAsia"/>
                <w:sz w:val="24"/>
              </w:rPr>
              <w:t>、安装费</w:t>
            </w:r>
            <w:r w:rsidRPr="00D761BA">
              <w:rPr>
                <w:rFonts w:ascii="仿宋" w:eastAsia="仿宋" w:hAnsi="仿宋" w:hint="eastAsia"/>
                <w:sz w:val="24"/>
              </w:rPr>
              <w:t>等</w:t>
            </w:r>
            <w:r w:rsidR="0000116A" w:rsidRPr="00D761BA">
              <w:rPr>
                <w:rFonts w:ascii="仿宋" w:eastAsia="仿宋" w:hAnsi="仿宋" w:hint="eastAsia"/>
                <w:sz w:val="24"/>
              </w:rPr>
              <w:t>。</w:t>
            </w:r>
          </w:p>
        </w:tc>
      </w:tr>
      <w:tr w:rsidR="00413BF6" w:rsidRPr="00D761BA" w:rsidTr="002837BA">
        <w:trPr>
          <w:trHeight w:val="522"/>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6</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完工日期</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202</w:t>
            </w:r>
            <w:r w:rsidR="0048439C" w:rsidRPr="00D761BA">
              <w:rPr>
                <w:rFonts w:ascii="仿宋" w:eastAsia="仿宋" w:hAnsi="仿宋"/>
                <w:sz w:val="24"/>
              </w:rPr>
              <w:t>4</w:t>
            </w:r>
            <w:r w:rsidRPr="00D761BA">
              <w:rPr>
                <w:rFonts w:ascii="仿宋" w:eastAsia="仿宋" w:hAnsi="仿宋" w:hint="eastAsia"/>
                <w:sz w:val="24"/>
              </w:rPr>
              <w:t>年</w:t>
            </w:r>
            <w:r w:rsidR="00C4053F" w:rsidRPr="00D761BA">
              <w:rPr>
                <w:rFonts w:ascii="仿宋" w:eastAsia="仿宋" w:hAnsi="仿宋"/>
                <w:sz w:val="24"/>
              </w:rPr>
              <w:t>6</w:t>
            </w:r>
            <w:r w:rsidRPr="00D761BA">
              <w:rPr>
                <w:rFonts w:ascii="仿宋" w:eastAsia="仿宋" w:hAnsi="仿宋" w:hint="eastAsia"/>
                <w:sz w:val="24"/>
              </w:rPr>
              <w:t>月</w:t>
            </w:r>
            <w:r w:rsidR="0048439C" w:rsidRPr="00D761BA">
              <w:rPr>
                <w:rFonts w:ascii="仿宋" w:eastAsia="仿宋" w:hAnsi="仿宋"/>
                <w:sz w:val="24"/>
              </w:rPr>
              <w:t>20</w:t>
            </w:r>
            <w:r w:rsidRPr="00D761BA">
              <w:rPr>
                <w:rFonts w:ascii="仿宋" w:eastAsia="仿宋" w:hAnsi="仿宋" w:hint="eastAsia"/>
                <w:sz w:val="24"/>
              </w:rPr>
              <w:t>日前。</w:t>
            </w:r>
          </w:p>
        </w:tc>
      </w:tr>
      <w:tr w:rsidR="00413BF6" w:rsidRPr="00D761BA" w:rsidTr="002837BA">
        <w:trPr>
          <w:trHeight w:val="522"/>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7</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投标文件要求</w:t>
            </w:r>
          </w:p>
        </w:tc>
        <w:tc>
          <w:tcPr>
            <w:tcW w:w="6946" w:type="dxa"/>
            <w:shd w:val="clear" w:color="auto" w:fill="auto"/>
            <w:vAlign w:val="center"/>
          </w:tcPr>
          <w:p w:rsidR="00413BF6" w:rsidRPr="00D761BA" w:rsidRDefault="008064F6" w:rsidP="002837BA">
            <w:pPr>
              <w:pStyle w:val="a8"/>
              <w:rPr>
                <w:rFonts w:ascii="仿宋" w:eastAsia="仿宋" w:hAnsi="仿宋"/>
              </w:rPr>
            </w:pPr>
            <w:r w:rsidRPr="00D761BA">
              <w:rPr>
                <w:rFonts w:ascii="Segoe UI Symbol" w:eastAsia="仿宋" w:hAnsi="Segoe UI Symbol" w:cs="Segoe UI Symbol"/>
              </w:rPr>
              <w:t>☑</w:t>
            </w:r>
            <w:r w:rsidR="00AF43E8" w:rsidRPr="00D761BA">
              <w:rPr>
                <w:rFonts w:ascii="仿宋" w:eastAsia="仿宋" w:hAnsi="仿宋" w:hint="eastAsia"/>
              </w:rPr>
              <w:t>EPS采购平台填写电子报价，如投标方在电子报价基础上，上传书面报价，当出现EPS采购平台与上传报价单不一致的情形，以书面报价单为准，需采购方再次发起报价，投标方按书面报价对EPS系统报价进行修改。</w:t>
            </w:r>
          </w:p>
          <w:p w:rsidR="00413BF6" w:rsidRPr="00D761BA" w:rsidRDefault="008064F6" w:rsidP="002837BA">
            <w:pPr>
              <w:pStyle w:val="a8"/>
              <w:rPr>
                <w:rFonts w:ascii="仿宋" w:eastAsia="仿宋" w:hAnsi="仿宋"/>
              </w:rPr>
            </w:pPr>
            <w:r w:rsidRPr="00D761BA">
              <w:rPr>
                <w:rFonts w:ascii="Segoe UI Symbol" w:eastAsia="仿宋" w:hAnsi="Segoe UI Symbol" w:cs="Segoe UI Symbol"/>
              </w:rPr>
              <w:t>☑</w:t>
            </w:r>
            <w:r w:rsidR="00AF43E8" w:rsidRPr="00D761BA">
              <w:rPr>
                <w:rFonts w:ascii="仿宋" w:eastAsia="仿宋" w:hAnsi="仿宋" w:hint="eastAsia"/>
              </w:rPr>
              <w:t>报价其他要求</w:t>
            </w:r>
            <w:r w:rsidR="0048439C" w:rsidRPr="00D761BA">
              <w:rPr>
                <w:rFonts w:ascii="仿宋" w:eastAsia="仿宋" w:hAnsi="仿宋" w:hint="eastAsia"/>
              </w:rPr>
              <w:t>：报价应包括为完成本项目采购文件规定的采购范围内所有设备配件采购与服务所需的包干费用。</w:t>
            </w:r>
            <w:r w:rsidR="00AF43E8" w:rsidRPr="00D761BA">
              <w:rPr>
                <w:rFonts w:ascii="仿宋" w:eastAsia="仿宋" w:hAnsi="仿宋" w:hint="eastAsia"/>
              </w:rPr>
              <w:t xml:space="preserve">                      </w:t>
            </w:r>
          </w:p>
        </w:tc>
      </w:tr>
      <w:tr w:rsidR="00413BF6" w:rsidRPr="00D761BA" w:rsidTr="002837BA">
        <w:trPr>
          <w:trHeight w:val="552"/>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color w:val="000000" w:themeColor="text1"/>
                <w:sz w:val="24"/>
              </w:rPr>
              <w:t>★</w:t>
            </w:r>
            <w:r w:rsidRPr="00D761BA">
              <w:rPr>
                <w:rFonts w:ascii="仿宋" w:eastAsia="仿宋" w:hAnsi="仿宋" w:hint="eastAsia"/>
                <w:sz w:val="24"/>
              </w:rPr>
              <w:t>8</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投标方资格要求</w:t>
            </w:r>
          </w:p>
        </w:tc>
        <w:tc>
          <w:tcPr>
            <w:tcW w:w="6946" w:type="dxa"/>
            <w:shd w:val="clear" w:color="auto" w:fill="auto"/>
            <w:vAlign w:val="center"/>
          </w:tcPr>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t>1</w:t>
            </w:r>
            <w:r w:rsidR="002F7975" w:rsidRPr="00D761BA">
              <w:rPr>
                <w:rFonts w:ascii="仿宋" w:eastAsia="仿宋" w:hAnsi="仿宋" w:cs="仿宋_GB2312" w:hint="eastAsia"/>
                <w:color w:val="000000"/>
                <w:sz w:val="24"/>
              </w:rPr>
              <w:t>、投标方须</w:t>
            </w:r>
            <w:r w:rsidRPr="00D761BA">
              <w:rPr>
                <w:rFonts w:ascii="仿宋" w:eastAsia="仿宋" w:hAnsi="仿宋" w:cs="仿宋_GB2312" w:hint="eastAsia"/>
                <w:color w:val="000000"/>
                <w:sz w:val="24"/>
              </w:rPr>
              <w:t>在中华人民共和国境内依法注册的</w:t>
            </w:r>
            <w:r w:rsidR="008064F6" w:rsidRPr="00D761BA">
              <w:rPr>
                <w:rFonts w:ascii="Segoe UI Symbol" w:eastAsia="仿宋" w:hAnsi="Segoe UI Symbol" w:cs="Segoe UI Symbol"/>
                <w:color w:val="000000"/>
                <w:sz w:val="24"/>
              </w:rPr>
              <w:t>☑</w:t>
            </w:r>
            <w:r w:rsidRPr="00D761BA">
              <w:rPr>
                <w:rFonts w:ascii="仿宋" w:eastAsia="仿宋" w:hAnsi="仿宋" w:cs="仿宋_GB2312" w:hint="eastAsia"/>
                <w:color w:val="000000"/>
                <w:sz w:val="24"/>
              </w:rPr>
              <w:t>独立法人企业、</w:t>
            </w:r>
            <w:r w:rsidRPr="00D761BA">
              <w:rPr>
                <w:rFonts w:ascii="仿宋" w:eastAsia="仿宋" w:hAnsi="仿宋" w:cs="仿宋_GB2312" w:hint="eastAsia"/>
                <w:color w:val="000000"/>
                <w:sz w:val="24"/>
              </w:rPr>
              <w:sym w:font="Wingdings" w:char="00A8"/>
            </w:r>
            <w:r w:rsidRPr="00D761BA">
              <w:rPr>
                <w:rFonts w:ascii="仿宋" w:eastAsia="仿宋" w:hAnsi="仿宋" w:cs="仿宋_GB2312" w:hint="eastAsia"/>
                <w:color w:val="000000"/>
                <w:sz w:val="24"/>
              </w:rPr>
              <w:t>其他组织、</w:t>
            </w:r>
            <w:r w:rsidRPr="00D761BA">
              <w:rPr>
                <w:rFonts w:ascii="仿宋" w:eastAsia="仿宋" w:hAnsi="仿宋" w:cs="仿宋_GB2312" w:hint="eastAsia"/>
                <w:color w:val="000000"/>
                <w:sz w:val="24"/>
              </w:rPr>
              <w:sym w:font="Wingdings" w:char="00A8"/>
            </w:r>
            <w:r w:rsidRPr="00D761BA">
              <w:rPr>
                <w:rFonts w:ascii="仿宋" w:eastAsia="仿宋" w:hAnsi="仿宋" w:cs="仿宋_GB2312" w:hint="eastAsia"/>
                <w:color w:val="000000"/>
                <w:sz w:val="24"/>
              </w:rPr>
              <w:t>自然人（</w:t>
            </w:r>
            <w:r w:rsidRPr="00D761BA">
              <w:rPr>
                <w:rFonts w:ascii="仿宋" w:eastAsia="仿宋" w:hAnsi="仿宋" w:cs="仿宋_GB2312"/>
                <w:color w:val="000000"/>
                <w:sz w:val="24"/>
              </w:rPr>
              <w:t>供应商为自然人时，仅能承担如下业务，超出以下范围如使用自然人做为供应商，应获得本级采购管理委员会/采购管理小组的审批。</w:t>
            </w:r>
            <w:r w:rsidRPr="00D761BA">
              <w:rPr>
                <w:rFonts w:ascii="仿宋" w:eastAsia="仿宋" w:hAnsi="仿宋" w:cs="仿宋_GB2312" w:hint="eastAsia"/>
                <w:color w:val="000000"/>
                <w:sz w:val="24"/>
              </w:rPr>
              <w:t>）</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color w:val="000000"/>
                <w:sz w:val="24"/>
              </w:rPr>
              <w:t>（1）农产品拉运、装卸及采购，如甜菜、甘蔗、番茄的装卸倒运，树皮采购、蔬菜采购等；</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color w:val="000000"/>
                <w:sz w:val="24"/>
              </w:rPr>
              <w:t>（2）日常经营性劳务,如场内倒运、清运、绿化、保洁等；</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color w:val="000000"/>
                <w:sz w:val="24"/>
              </w:rPr>
              <w:t>（3）专用设备配件维修加工，如工厂专业设备无法使用标准配件，工厂不具备加工能力或维修能力，必须外协加工维修；</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color w:val="000000"/>
                <w:sz w:val="24"/>
              </w:rPr>
              <w:t>（4）农机租赁,如工厂向当地农户租赁农机设备等。</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t>2、资质要求：</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t>2.1营业执照上经营范围内需</w:t>
            </w:r>
            <w:r w:rsidR="0048439C" w:rsidRPr="00D761BA">
              <w:rPr>
                <w:rFonts w:ascii="仿宋" w:eastAsia="仿宋" w:hAnsi="仿宋" w:cs="仿宋_GB2312" w:hint="eastAsia"/>
                <w:color w:val="000000"/>
                <w:sz w:val="24"/>
              </w:rPr>
              <w:t>具备相关</w:t>
            </w:r>
            <w:r w:rsidR="00656B20" w:rsidRPr="0063240A">
              <w:rPr>
                <w:rFonts w:ascii="仿宋" w:eastAsia="仿宋" w:hAnsi="仿宋" w:cs="仿宋_GB2312" w:hint="eastAsia"/>
                <w:color w:val="000000"/>
                <w:sz w:val="24"/>
              </w:rPr>
              <w:t>设备维修或安装</w:t>
            </w:r>
            <w:r w:rsidR="0048439C" w:rsidRPr="00D761BA">
              <w:rPr>
                <w:rFonts w:ascii="仿宋" w:eastAsia="仿宋" w:hAnsi="仿宋" w:cs="仿宋_GB2312" w:hint="eastAsia"/>
                <w:color w:val="000000"/>
                <w:sz w:val="24"/>
              </w:rPr>
              <w:t>等内容</w:t>
            </w:r>
            <w:r w:rsidRPr="00D761BA">
              <w:rPr>
                <w:rFonts w:ascii="仿宋" w:eastAsia="仿宋" w:hAnsi="仿宋" w:cs="仿宋_GB2312" w:hint="eastAsia"/>
                <w:color w:val="000000"/>
                <w:sz w:val="24"/>
              </w:rPr>
              <w:t>。</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t>2.2专业资质要求(如有请列示):</w:t>
            </w:r>
            <w:r w:rsidR="0048439C" w:rsidRPr="00D761BA">
              <w:rPr>
                <w:rFonts w:ascii="仿宋" w:eastAsia="仿宋" w:hAnsi="仿宋" w:cs="仿宋_GB2312" w:hint="eastAsia"/>
                <w:color w:val="000000"/>
                <w:sz w:val="24"/>
              </w:rPr>
              <w:t>无。</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lastRenderedPageBreak/>
              <w:t>3、本次采购不接受联合体投标。</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t>4、投标单位管理人员及项目负责人未被列为失信执行人。</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t>5、本项目不接受中粮糖业供应商黑名单（以中粮糖业下发的黑名单为准）的企业参与投标；</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rsidR="00413BF6" w:rsidRPr="00D761BA" w:rsidRDefault="00AF43E8" w:rsidP="002837BA">
            <w:pPr>
              <w:widowControl/>
              <w:shd w:val="clear" w:color="auto" w:fill="FFFFFF"/>
              <w:adjustRightInd w:val="0"/>
              <w:snapToGrid w:val="0"/>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t xml:space="preserve">7、其他   </w:t>
            </w:r>
            <w:r w:rsidR="00A56A74" w:rsidRPr="00D761BA">
              <w:rPr>
                <w:rFonts w:ascii="仿宋" w:eastAsia="仿宋" w:hAnsi="仿宋" w:cs="仿宋_GB2312" w:hint="eastAsia"/>
                <w:color w:val="000000"/>
                <w:sz w:val="24"/>
              </w:rPr>
              <w:t>无。</w:t>
            </w:r>
            <w:r w:rsidRPr="00D761BA">
              <w:rPr>
                <w:rFonts w:ascii="仿宋" w:eastAsia="仿宋" w:hAnsi="仿宋" w:cs="仿宋_GB2312" w:hint="eastAsia"/>
                <w:color w:val="000000"/>
                <w:sz w:val="24"/>
              </w:rPr>
              <w:t xml:space="preserve">                  </w:t>
            </w:r>
          </w:p>
        </w:tc>
      </w:tr>
      <w:tr w:rsidR="00413BF6" w:rsidRPr="00D761BA" w:rsidTr="002837BA">
        <w:trPr>
          <w:trHeight w:val="1024"/>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lastRenderedPageBreak/>
              <w:t>★</w:t>
            </w:r>
            <w:r w:rsidR="007975AD" w:rsidRPr="00D761BA">
              <w:rPr>
                <w:rFonts w:ascii="仿宋" w:eastAsia="仿宋" w:hAnsi="仿宋"/>
                <w:sz w:val="24"/>
              </w:rPr>
              <w:t>9</w:t>
            </w:r>
          </w:p>
        </w:tc>
        <w:tc>
          <w:tcPr>
            <w:tcW w:w="1702" w:type="dxa"/>
            <w:shd w:val="clear" w:color="auto" w:fill="auto"/>
            <w:vAlign w:val="center"/>
          </w:tcPr>
          <w:p w:rsidR="00413BF6" w:rsidRPr="00D761BA" w:rsidRDefault="003C6637" w:rsidP="002837BA">
            <w:pPr>
              <w:pStyle w:val="af9"/>
              <w:spacing w:line="360" w:lineRule="auto"/>
              <w:ind w:left="3" w:hanging="34"/>
              <w:rPr>
                <w:rFonts w:ascii="仿宋" w:eastAsia="仿宋" w:hAnsi="仿宋"/>
                <w:sz w:val="24"/>
              </w:rPr>
            </w:pPr>
            <w:r>
              <w:rPr>
                <w:rFonts w:ascii="仿宋" w:eastAsia="仿宋" w:hAnsi="仿宋" w:hint="eastAsia"/>
                <w:sz w:val="24"/>
              </w:rPr>
              <w:t>履约</w:t>
            </w:r>
            <w:r w:rsidR="00AF43E8" w:rsidRPr="00D761BA">
              <w:rPr>
                <w:rFonts w:ascii="仿宋" w:eastAsia="仿宋" w:hAnsi="仿宋" w:hint="eastAsia"/>
                <w:sz w:val="24"/>
              </w:rPr>
              <w:t>保证金</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1、</w:t>
            </w:r>
            <w:r w:rsidR="003C6637" w:rsidRPr="00D761BA">
              <w:rPr>
                <w:rFonts w:ascii="仿宋" w:eastAsia="仿宋" w:hAnsi="仿宋" w:hint="eastAsia"/>
                <w:sz w:val="24"/>
              </w:rPr>
              <w:sym w:font="Wingdings" w:char="00A8"/>
            </w:r>
            <w:r w:rsidRPr="00D761BA">
              <w:rPr>
                <w:rFonts w:ascii="仿宋" w:eastAsia="仿宋" w:hAnsi="仿宋" w:hint="eastAsia"/>
                <w:sz w:val="24"/>
              </w:rPr>
              <w:t>无</w:t>
            </w:r>
            <w:r w:rsidR="003C6637">
              <w:rPr>
                <w:rFonts w:ascii="仿宋" w:eastAsia="仿宋" w:hAnsi="仿宋" w:hint="eastAsia"/>
                <w:sz w:val="24"/>
              </w:rPr>
              <w:t>。</w:t>
            </w:r>
          </w:p>
          <w:p w:rsidR="00413BF6" w:rsidRPr="00D761BA" w:rsidRDefault="00AF43E8" w:rsidP="002837BA">
            <w:pPr>
              <w:widowControl/>
              <w:shd w:val="clear" w:color="auto" w:fill="FFFFFF"/>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t>2、</w:t>
            </w:r>
            <w:r w:rsidR="003C6637" w:rsidRPr="00D761BA">
              <w:rPr>
                <w:rFonts w:ascii="Segoe UI Symbol" w:eastAsia="仿宋" w:hAnsi="Segoe UI Symbol" w:cs="Segoe UI Symbol"/>
                <w:sz w:val="24"/>
              </w:rPr>
              <w:t>☑</w:t>
            </w:r>
            <w:r w:rsidR="003C6637">
              <w:rPr>
                <w:rFonts w:ascii="Segoe UI Symbol" w:eastAsia="仿宋" w:hAnsi="Segoe UI Symbol" w:cs="Segoe UI Symbol" w:hint="eastAsia"/>
                <w:sz w:val="24"/>
              </w:rPr>
              <w:t>中标方接到中标通知后</w:t>
            </w:r>
            <w:r w:rsidRPr="00D761BA">
              <w:rPr>
                <w:rFonts w:ascii="仿宋" w:eastAsia="仿宋" w:hAnsi="仿宋" w:cs="仿宋_GB2312" w:hint="eastAsia"/>
                <w:color w:val="000000"/>
                <w:sz w:val="24"/>
              </w:rPr>
              <w:t xml:space="preserve">，在 </w:t>
            </w:r>
            <w:r w:rsidR="003C6637">
              <w:rPr>
                <w:rFonts w:ascii="仿宋" w:eastAsia="仿宋" w:hAnsi="仿宋" w:cs="仿宋_GB2312"/>
                <w:color w:val="000000"/>
                <w:sz w:val="24"/>
              </w:rPr>
              <w:t>3</w:t>
            </w:r>
            <w:r w:rsidRPr="00D761BA">
              <w:rPr>
                <w:rFonts w:ascii="仿宋" w:eastAsia="仿宋" w:hAnsi="仿宋" w:cs="仿宋_GB2312" w:hint="eastAsia"/>
                <w:color w:val="000000"/>
                <w:sz w:val="24"/>
              </w:rPr>
              <w:t>日内以电汇方式向中粮</w:t>
            </w:r>
            <w:r w:rsidR="001F13B8" w:rsidRPr="00D761BA">
              <w:rPr>
                <w:rFonts w:ascii="仿宋" w:eastAsia="仿宋" w:hAnsi="仿宋" w:cs="仿宋_GB2312" w:hint="eastAsia"/>
                <w:color w:val="000000"/>
                <w:sz w:val="24"/>
              </w:rPr>
              <w:t>屯河焉耆番茄制品有限</w:t>
            </w:r>
            <w:r w:rsidRPr="00D761BA">
              <w:rPr>
                <w:rFonts w:ascii="仿宋" w:eastAsia="仿宋" w:hAnsi="仿宋" w:cs="仿宋_GB2312" w:hint="eastAsia"/>
                <w:color w:val="000000"/>
                <w:sz w:val="24"/>
              </w:rPr>
              <w:t>公司对公账户缴纳项目</w:t>
            </w:r>
            <w:r w:rsidR="003C6637">
              <w:rPr>
                <w:rFonts w:ascii="仿宋" w:eastAsia="仿宋" w:hAnsi="仿宋" w:cs="仿宋_GB2312" w:hint="eastAsia"/>
                <w:color w:val="000000"/>
                <w:sz w:val="24"/>
              </w:rPr>
              <w:t>履约</w:t>
            </w:r>
            <w:r w:rsidRPr="00D761BA">
              <w:rPr>
                <w:rFonts w:ascii="仿宋" w:eastAsia="仿宋" w:hAnsi="仿宋" w:cs="仿宋_GB2312" w:hint="eastAsia"/>
                <w:color w:val="000000"/>
                <w:sz w:val="24"/>
              </w:rPr>
              <w:t>保证金      元（人民币）大写：                 元，</w:t>
            </w:r>
            <w:r w:rsidR="003C6637">
              <w:rPr>
                <w:rFonts w:ascii="仿宋" w:eastAsia="仿宋" w:hAnsi="仿宋" w:cs="仿宋_GB2312" w:hint="eastAsia"/>
                <w:color w:val="000000"/>
                <w:sz w:val="24"/>
              </w:rPr>
              <w:t>（中标额的5</w:t>
            </w:r>
            <w:r w:rsidR="003C6637">
              <w:rPr>
                <w:rFonts w:ascii="仿宋" w:eastAsia="仿宋" w:hAnsi="仿宋" w:cs="仿宋_GB2312"/>
                <w:color w:val="000000"/>
                <w:sz w:val="24"/>
              </w:rPr>
              <w:t>%</w:t>
            </w:r>
            <w:r w:rsidR="003C6637">
              <w:rPr>
                <w:rFonts w:ascii="仿宋" w:eastAsia="仿宋" w:hAnsi="仿宋" w:cs="仿宋_GB2312" w:hint="eastAsia"/>
                <w:color w:val="000000"/>
                <w:sz w:val="24"/>
              </w:rPr>
              <w:t>）。中标三日内交付</w:t>
            </w:r>
            <w:r w:rsidR="00B52D2D">
              <w:rPr>
                <w:rFonts w:ascii="仿宋" w:eastAsia="仿宋" w:hAnsi="仿宋" w:cs="仿宋_GB2312" w:hint="eastAsia"/>
                <w:color w:val="000000"/>
                <w:sz w:val="24"/>
              </w:rPr>
              <w:t>后</w:t>
            </w:r>
            <w:r w:rsidR="003C6637">
              <w:rPr>
                <w:rFonts w:ascii="仿宋" w:eastAsia="仿宋" w:hAnsi="仿宋" w:cs="仿宋_GB2312" w:hint="eastAsia"/>
                <w:color w:val="000000"/>
                <w:sz w:val="24"/>
              </w:rPr>
              <w:t>签订合同，履约完毕次月退还，未按时履约或履约货物质量严重背离合同约定的，不予退还履约保证金。</w:t>
            </w:r>
          </w:p>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收款单位全称：</w:t>
            </w:r>
            <w:r w:rsidR="001F13B8" w:rsidRPr="00D761BA">
              <w:rPr>
                <w:rFonts w:ascii="仿宋" w:eastAsia="仿宋" w:hAnsi="仿宋" w:hint="eastAsia"/>
                <w:sz w:val="24"/>
              </w:rPr>
              <w:t>中粮屯河焉耆番茄制品有限公司</w:t>
            </w:r>
          </w:p>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开户行:</w:t>
            </w:r>
            <w:r w:rsidR="001F13B8" w:rsidRPr="00D761BA">
              <w:rPr>
                <w:rFonts w:ascii="仿宋" w:eastAsia="仿宋" w:hAnsi="仿宋" w:hint="eastAsia"/>
                <w:sz w:val="24"/>
              </w:rPr>
              <w:t>中国银行焉耆县支行</w:t>
            </w:r>
          </w:p>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帐号：</w:t>
            </w:r>
            <w:r w:rsidR="001F13B8" w:rsidRPr="00D761BA">
              <w:rPr>
                <w:rFonts w:ascii="仿宋" w:eastAsia="仿宋" w:hAnsi="仿宋" w:hint="eastAsia"/>
                <w:sz w:val="24"/>
              </w:rPr>
              <w:t>107664743725</w:t>
            </w:r>
          </w:p>
        </w:tc>
      </w:tr>
      <w:tr w:rsidR="00413BF6" w:rsidRPr="00D761BA" w:rsidTr="002837BA">
        <w:trPr>
          <w:trHeight w:val="834"/>
        </w:trPr>
        <w:tc>
          <w:tcPr>
            <w:tcW w:w="99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color w:val="000000" w:themeColor="text1"/>
                <w:sz w:val="24"/>
              </w:rPr>
              <w:t>★</w:t>
            </w:r>
            <w:r w:rsidR="007975AD" w:rsidRPr="00D761BA">
              <w:rPr>
                <w:rFonts w:ascii="仿宋" w:eastAsia="仿宋" w:hAnsi="仿宋"/>
                <w:sz w:val="24"/>
              </w:rPr>
              <w:t>10</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付款方式</w:t>
            </w:r>
          </w:p>
        </w:tc>
        <w:tc>
          <w:tcPr>
            <w:tcW w:w="6946" w:type="dxa"/>
            <w:shd w:val="clear" w:color="auto" w:fill="auto"/>
            <w:vAlign w:val="center"/>
          </w:tcPr>
          <w:p w:rsidR="00413BF6" w:rsidRPr="00D761BA" w:rsidRDefault="00563A11" w:rsidP="00563A11">
            <w:pPr>
              <w:pStyle w:val="af9"/>
              <w:spacing w:line="360" w:lineRule="auto"/>
              <w:ind w:left="3" w:hanging="34"/>
              <w:rPr>
                <w:rFonts w:ascii="仿宋" w:eastAsia="仿宋" w:hAnsi="仿宋"/>
                <w:sz w:val="24"/>
              </w:rPr>
            </w:pPr>
            <w:r>
              <w:rPr>
                <w:rFonts w:ascii="仿宋" w:eastAsia="仿宋" w:hAnsi="仿宋" w:hint="eastAsia"/>
                <w:sz w:val="24"/>
              </w:rPr>
              <w:t>1、</w:t>
            </w:r>
            <w:r w:rsidRPr="00563A11">
              <w:rPr>
                <w:rFonts w:ascii="仿宋" w:eastAsia="仿宋" w:hAnsi="仿宋" w:hint="eastAsia"/>
                <w:sz w:val="24"/>
              </w:rPr>
              <w:t>合同款支付方式：80%电汇，20%6</w:t>
            </w:r>
            <w:r w:rsidR="00B66DAA">
              <w:rPr>
                <w:rFonts w:ascii="仿宋" w:eastAsia="仿宋" w:hAnsi="仿宋" w:hint="eastAsia"/>
                <w:sz w:val="24"/>
              </w:rPr>
              <w:t>个月粮信。</w:t>
            </w:r>
            <w:r w:rsidR="00E60A89" w:rsidRPr="00D761BA">
              <w:rPr>
                <w:rFonts w:ascii="仿宋" w:eastAsia="仿宋" w:hAnsi="仿宋" w:hint="eastAsia"/>
                <w:sz w:val="24"/>
              </w:rPr>
              <w:t xml:space="preserve">                                                                                                                                                          </w:t>
            </w:r>
            <w:r w:rsidR="00205707" w:rsidRPr="00D761BA">
              <w:rPr>
                <w:rFonts w:ascii="仿宋" w:eastAsia="仿宋" w:hAnsi="仿宋" w:hint="eastAsia"/>
                <w:sz w:val="24"/>
              </w:rPr>
              <w:t xml:space="preserve">   </w:t>
            </w:r>
            <w:r>
              <w:rPr>
                <w:rFonts w:ascii="仿宋" w:eastAsia="仿宋" w:hAnsi="仿宋" w:hint="eastAsia"/>
                <w:sz w:val="24"/>
              </w:rPr>
              <w:t>2、项目施工结束后</w:t>
            </w:r>
            <w:r w:rsidRPr="00563A11">
              <w:rPr>
                <w:rFonts w:ascii="仿宋" w:eastAsia="仿宋" w:hAnsi="仿宋" w:hint="eastAsia"/>
                <w:sz w:val="24"/>
              </w:rPr>
              <w:t>，经</w:t>
            </w:r>
            <w:r>
              <w:rPr>
                <w:rFonts w:ascii="仿宋" w:eastAsia="仿宋" w:hAnsi="仿宋" w:hint="eastAsia"/>
                <w:sz w:val="24"/>
              </w:rPr>
              <w:t>甲方</w:t>
            </w:r>
            <w:r w:rsidRPr="00563A11">
              <w:rPr>
                <w:rFonts w:ascii="仿宋" w:eastAsia="仿宋" w:hAnsi="仿宋" w:hint="eastAsia"/>
                <w:sz w:val="24"/>
              </w:rPr>
              <w:t>验收合格，乙方开具全额增值税专用发票，甲方收到发票后，</w:t>
            </w:r>
            <w:r>
              <w:rPr>
                <w:rFonts w:ascii="仿宋" w:eastAsia="仿宋" w:hAnsi="仿宋" w:hint="eastAsia"/>
                <w:sz w:val="24"/>
              </w:rPr>
              <w:t>次月</w:t>
            </w:r>
            <w:r w:rsidRPr="00563A11">
              <w:rPr>
                <w:rFonts w:ascii="仿宋" w:eastAsia="仿宋" w:hAnsi="仿宋" w:hint="eastAsia"/>
                <w:sz w:val="24"/>
              </w:rPr>
              <w:t>支付合同金额55%的资金；项目正常运行两个月后支付合同金额40%的资金；合同金额的5%为质保金，2025年7月30日前付清。</w:t>
            </w:r>
            <w:r w:rsidR="000643BE" w:rsidRPr="000643BE">
              <w:rPr>
                <w:rFonts w:ascii="仿宋" w:eastAsia="仿宋" w:hAnsi="仿宋" w:hint="eastAsia"/>
                <w:sz w:val="24"/>
              </w:rPr>
              <w:t>（开票期间如遇国家税率调整，自调整之日起以合同中不含税价格为基数乘以（1+调整后税率）为开票金额）</w:t>
            </w:r>
          </w:p>
        </w:tc>
      </w:tr>
      <w:tr w:rsidR="00413BF6" w:rsidRPr="00D761BA" w:rsidTr="002837BA">
        <w:trPr>
          <w:trHeight w:val="490"/>
        </w:trPr>
        <w:tc>
          <w:tcPr>
            <w:tcW w:w="992" w:type="dxa"/>
            <w:shd w:val="clear" w:color="auto" w:fill="auto"/>
            <w:vAlign w:val="center"/>
          </w:tcPr>
          <w:p w:rsidR="00413BF6" w:rsidRPr="00D761BA" w:rsidRDefault="007975AD" w:rsidP="002837BA">
            <w:pPr>
              <w:pStyle w:val="af9"/>
              <w:spacing w:line="360" w:lineRule="auto"/>
              <w:ind w:left="3" w:hanging="34"/>
              <w:rPr>
                <w:rFonts w:ascii="仿宋" w:eastAsia="仿宋" w:hAnsi="仿宋"/>
                <w:sz w:val="24"/>
              </w:rPr>
            </w:pPr>
            <w:r w:rsidRPr="00D761BA">
              <w:rPr>
                <w:rFonts w:ascii="仿宋" w:eastAsia="仿宋" w:hAnsi="仿宋"/>
                <w:sz w:val="24"/>
              </w:rPr>
              <w:t>11</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报价有效期</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报价有效期：自报价截止时间起60日（日历日）</w:t>
            </w:r>
          </w:p>
        </w:tc>
      </w:tr>
      <w:tr w:rsidR="00413BF6" w:rsidRPr="00D761BA" w:rsidTr="002837BA">
        <w:trPr>
          <w:trHeight w:val="490"/>
        </w:trPr>
        <w:tc>
          <w:tcPr>
            <w:tcW w:w="992" w:type="dxa"/>
            <w:shd w:val="clear" w:color="auto" w:fill="auto"/>
            <w:vAlign w:val="center"/>
          </w:tcPr>
          <w:p w:rsidR="00413BF6" w:rsidRPr="00D761BA" w:rsidRDefault="007975AD" w:rsidP="002837BA">
            <w:pPr>
              <w:pStyle w:val="af9"/>
              <w:spacing w:line="360" w:lineRule="auto"/>
              <w:ind w:left="3" w:hanging="34"/>
              <w:rPr>
                <w:rFonts w:ascii="仿宋" w:eastAsia="仿宋" w:hAnsi="仿宋"/>
                <w:sz w:val="24"/>
              </w:rPr>
            </w:pPr>
            <w:r w:rsidRPr="00D761BA">
              <w:rPr>
                <w:rFonts w:ascii="仿宋" w:eastAsia="仿宋" w:hAnsi="仿宋"/>
                <w:sz w:val="24"/>
              </w:rPr>
              <w:t>12</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现场踏勘</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sym w:font="Wingdings" w:char="00A8"/>
            </w:r>
            <w:r w:rsidRPr="00D761BA">
              <w:rPr>
                <w:rFonts w:ascii="仿宋" w:eastAsia="仿宋" w:hAnsi="仿宋" w:hint="eastAsia"/>
                <w:sz w:val="24"/>
              </w:rPr>
              <w:t>公告发布后，采购方于202*年**月**日（踏勘时间在采购公告发布完成后，在投标方报价截止日期之前）集中组织意向投标方现场踏勘，除采购方的原因外，采购方对投标方参加踏勘现场中</w:t>
            </w:r>
            <w:r w:rsidRPr="00D761BA">
              <w:rPr>
                <w:rFonts w:ascii="仿宋" w:eastAsia="仿宋" w:hAnsi="仿宋" w:hint="eastAsia"/>
                <w:sz w:val="24"/>
              </w:rPr>
              <w:lastRenderedPageBreak/>
              <w:t>所发生的人员伤亡和财产损失不承担责任，逾期未参与踏勘的投标方，采购方不另行组织踏勘。</w:t>
            </w:r>
          </w:p>
          <w:p w:rsidR="00413BF6" w:rsidRPr="00D761BA" w:rsidRDefault="007F1285" w:rsidP="002837BA">
            <w:pPr>
              <w:pStyle w:val="af9"/>
              <w:spacing w:line="360" w:lineRule="auto"/>
              <w:ind w:left="3" w:hanging="34"/>
              <w:rPr>
                <w:rFonts w:ascii="仿宋" w:eastAsia="仿宋" w:hAnsi="仿宋"/>
                <w:sz w:val="24"/>
              </w:rPr>
            </w:pPr>
            <w:r w:rsidRPr="00D761BA">
              <w:rPr>
                <w:rFonts w:ascii="Segoe UI Symbol" w:eastAsia="仿宋" w:hAnsi="Segoe UI Symbol" w:cs="Segoe UI Symbol"/>
                <w:sz w:val="24"/>
              </w:rPr>
              <w:t>☑</w:t>
            </w:r>
            <w:r w:rsidR="00AF43E8" w:rsidRPr="00D761BA">
              <w:rPr>
                <w:rFonts w:ascii="仿宋" w:eastAsia="仿宋" w:hAnsi="仿宋" w:hint="eastAsia"/>
                <w:sz w:val="24"/>
              </w:rPr>
              <w:t>采购方不集中组织投标方进行现场踏勘。</w:t>
            </w:r>
          </w:p>
        </w:tc>
      </w:tr>
      <w:tr w:rsidR="00413BF6" w:rsidRPr="00D761BA" w:rsidTr="002837BA">
        <w:trPr>
          <w:trHeight w:val="447"/>
        </w:trPr>
        <w:tc>
          <w:tcPr>
            <w:tcW w:w="992" w:type="dxa"/>
            <w:shd w:val="clear" w:color="auto" w:fill="auto"/>
            <w:vAlign w:val="center"/>
          </w:tcPr>
          <w:p w:rsidR="00413BF6" w:rsidRPr="00D761BA" w:rsidRDefault="007975AD" w:rsidP="002837BA">
            <w:pPr>
              <w:pStyle w:val="af9"/>
              <w:spacing w:line="360" w:lineRule="auto"/>
              <w:ind w:left="3" w:hanging="34"/>
              <w:rPr>
                <w:rFonts w:ascii="仿宋" w:eastAsia="仿宋" w:hAnsi="仿宋"/>
                <w:sz w:val="24"/>
              </w:rPr>
            </w:pPr>
            <w:r w:rsidRPr="00D761BA">
              <w:rPr>
                <w:rFonts w:ascii="仿宋" w:eastAsia="仿宋" w:hAnsi="仿宋"/>
                <w:sz w:val="24"/>
              </w:rPr>
              <w:lastRenderedPageBreak/>
              <w:t>13</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采购方案</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询比采购，计划进行</w:t>
            </w:r>
            <w:r w:rsidRPr="00D761BA">
              <w:rPr>
                <w:rFonts w:ascii="仿宋" w:eastAsia="仿宋" w:hAnsi="仿宋" w:hint="eastAsia"/>
                <w:sz w:val="24"/>
              </w:rPr>
              <w:sym w:font="Wingdings" w:char="00A8"/>
            </w:r>
            <w:r w:rsidRPr="00D761BA">
              <w:rPr>
                <w:rFonts w:ascii="仿宋" w:eastAsia="仿宋" w:hAnsi="仿宋" w:hint="eastAsia"/>
                <w:sz w:val="24"/>
              </w:rPr>
              <w:t>一轮报价/</w:t>
            </w:r>
            <w:r w:rsidR="00D22E93" w:rsidRPr="00D761BA">
              <w:rPr>
                <w:rFonts w:ascii="Segoe UI Symbol" w:eastAsia="仿宋" w:hAnsi="Segoe UI Symbol" w:cs="Segoe UI Symbol"/>
                <w:sz w:val="24"/>
              </w:rPr>
              <w:t>☑</w:t>
            </w:r>
            <w:r w:rsidRPr="00D761BA">
              <w:rPr>
                <w:rFonts w:ascii="仿宋" w:eastAsia="仿宋" w:hAnsi="仿宋" w:hint="eastAsia"/>
                <w:sz w:val="24"/>
              </w:rPr>
              <w:t>多轮报价</w:t>
            </w:r>
          </w:p>
        </w:tc>
      </w:tr>
      <w:tr w:rsidR="00413BF6" w:rsidRPr="00D761BA" w:rsidTr="002837BA">
        <w:trPr>
          <w:trHeight w:val="1014"/>
        </w:trPr>
        <w:tc>
          <w:tcPr>
            <w:tcW w:w="992" w:type="dxa"/>
            <w:shd w:val="clear" w:color="auto" w:fill="auto"/>
            <w:vAlign w:val="center"/>
          </w:tcPr>
          <w:p w:rsidR="00413BF6" w:rsidRPr="00D761BA" w:rsidRDefault="007975AD" w:rsidP="002837BA">
            <w:pPr>
              <w:pStyle w:val="af9"/>
              <w:spacing w:line="360" w:lineRule="auto"/>
              <w:ind w:left="3" w:hanging="34"/>
              <w:rPr>
                <w:rFonts w:ascii="仿宋" w:eastAsia="仿宋" w:hAnsi="仿宋"/>
                <w:sz w:val="24"/>
              </w:rPr>
            </w:pPr>
            <w:r w:rsidRPr="00D761BA">
              <w:rPr>
                <w:rFonts w:ascii="仿宋" w:eastAsia="仿宋" w:hAnsi="仿宋"/>
                <w:sz w:val="24"/>
              </w:rPr>
              <w:t>14</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投标文件递交方式及截止时间</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报价文件递交截止时间：202</w:t>
            </w:r>
            <w:r w:rsidR="00102D0B" w:rsidRPr="00D761BA">
              <w:rPr>
                <w:rFonts w:ascii="仿宋" w:eastAsia="仿宋" w:hAnsi="仿宋"/>
                <w:sz w:val="24"/>
              </w:rPr>
              <w:t>4</w:t>
            </w:r>
            <w:r w:rsidRPr="00D761BA">
              <w:rPr>
                <w:rFonts w:ascii="仿宋" w:eastAsia="仿宋" w:hAnsi="仿宋" w:hint="eastAsia"/>
                <w:sz w:val="24"/>
              </w:rPr>
              <w:t>年</w:t>
            </w:r>
            <w:r w:rsidR="00646E3B" w:rsidRPr="00D761BA">
              <w:rPr>
                <w:rFonts w:ascii="仿宋" w:eastAsia="仿宋" w:hAnsi="仿宋"/>
                <w:sz w:val="24"/>
              </w:rPr>
              <w:t>3</w:t>
            </w:r>
            <w:r w:rsidRPr="00D761BA">
              <w:rPr>
                <w:rFonts w:ascii="仿宋" w:eastAsia="仿宋" w:hAnsi="仿宋" w:hint="eastAsia"/>
                <w:sz w:val="24"/>
              </w:rPr>
              <w:t>月</w:t>
            </w:r>
            <w:r w:rsidR="00D45269">
              <w:rPr>
                <w:rFonts w:ascii="仿宋" w:eastAsia="仿宋" w:hAnsi="仿宋"/>
                <w:sz w:val="24"/>
              </w:rPr>
              <w:t>2</w:t>
            </w:r>
            <w:r w:rsidR="00A14806">
              <w:rPr>
                <w:rFonts w:ascii="仿宋" w:eastAsia="仿宋" w:hAnsi="仿宋"/>
                <w:sz w:val="24"/>
              </w:rPr>
              <w:t>2</w:t>
            </w:r>
            <w:r w:rsidRPr="00D761BA">
              <w:rPr>
                <w:rFonts w:ascii="仿宋" w:eastAsia="仿宋" w:hAnsi="仿宋" w:hint="eastAsia"/>
                <w:sz w:val="24"/>
              </w:rPr>
              <w:t>日</w:t>
            </w:r>
            <w:r w:rsidR="00102D0B" w:rsidRPr="00D761BA">
              <w:rPr>
                <w:rFonts w:ascii="仿宋" w:eastAsia="仿宋" w:hAnsi="仿宋"/>
                <w:sz w:val="24"/>
              </w:rPr>
              <w:t>11</w:t>
            </w:r>
            <w:r w:rsidR="00102D0B" w:rsidRPr="00D761BA">
              <w:rPr>
                <w:rFonts w:ascii="仿宋" w:eastAsia="仿宋" w:hAnsi="仿宋" w:hint="eastAsia"/>
                <w:sz w:val="24"/>
              </w:rPr>
              <w:t>:0</w:t>
            </w:r>
            <w:r w:rsidR="00102D0B" w:rsidRPr="00D761BA">
              <w:rPr>
                <w:rFonts w:ascii="仿宋" w:eastAsia="仿宋" w:hAnsi="仿宋"/>
                <w:sz w:val="24"/>
              </w:rPr>
              <w:t>0</w:t>
            </w:r>
            <w:r w:rsidRPr="00D761BA">
              <w:rPr>
                <w:rFonts w:ascii="仿宋" w:eastAsia="仿宋" w:hAnsi="仿宋" w:hint="eastAsia"/>
                <w:sz w:val="24"/>
              </w:rPr>
              <w:t>之前</w:t>
            </w:r>
          </w:p>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投标文件（如有）以电子版的方式递交至：EPS采购平台</w:t>
            </w:r>
          </w:p>
        </w:tc>
      </w:tr>
      <w:tr w:rsidR="00413BF6" w:rsidRPr="00D761BA" w:rsidTr="002837BA">
        <w:tc>
          <w:tcPr>
            <w:tcW w:w="992" w:type="dxa"/>
            <w:shd w:val="clear" w:color="auto" w:fill="auto"/>
            <w:vAlign w:val="center"/>
          </w:tcPr>
          <w:p w:rsidR="00413BF6" w:rsidRPr="00D761BA" w:rsidRDefault="007975AD" w:rsidP="002837BA">
            <w:pPr>
              <w:pStyle w:val="af9"/>
              <w:spacing w:line="360" w:lineRule="auto"/>
              <w:ind w:left="3" w:hanging="34"/>
              <w:rPr>
                <w:rFonts w:ascii="仿宋" w:eastAsia="仿宋" w:hAnsi="仿宋"/>
                <w:sz w:val="24"/>
              </w:rPr>
            </w:pPr>
            <w:r w:rsidRPr="00D761BA">
              <w:rPr>
                <w:rFonts w:ascii="仿宋" w:eastAsia="仿宋" w:hAnsi="仿宋"/>
                <w:sz w:val="24"/>
              </w:rPr>
              <w:t>15</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确定成交人</w:t>
            </w:r>
          </w:p>
        </w:tc>
        <w:tc>
          <w:tcPr>
            <w:tcW w:w="6946"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根据不含税（</w:t>
            </w:r>
            <w:r w:rsidRPr="00D761BA">
              <w:rPr>
                <w:rFonts w:ascii="仿宋" w:eastAsia="仿宋" w:hAnsi="仿宋" w:hint="eastAsia"/>
                <w:sz w:val="24"/>
              </w:rPr>
              <w:sym w:font="Wingdings" w:char="00A8"/>
            </w:r>
            <w:r w:rsidRPr="00D761BA">
              <w:rPr>
                <w:rFonts w:ascii="仿宋" w:eastAsia="仿宋" w:hAnsi="仿宋" w:hint="eastAsia"/>
                <w:sz w:val="24"/>
              </w:rPr>
              <w:t>分项/</w:t>
            </w:r>
            <w:r w:rsidR="00102D0B" w:rsidRPr="00D761BA">
              <w:rPr>
                <w:rFonts w:ascii="Segoe UI Symbol" w:eastAsia="仿宋" w:hAnsi="Segoe UI Symbol" w:cs="Segoe UI Symbol"/>
                <w:sz w:val="24"/>
              </w:rPr>
              <w:t>☑</w:t>
            </w:r>
            <w:r w:rsidRPr="00D761BA">
              <w:rPr>
                <w:rFonts w:ascii="仿宋" w:eastAsia="仿宋" w:hAnsi="仿宋" w:hint="eastAsia"/>
                <w:sz w:val="24"/>
              </w:rPr>
              <w:t>总价）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413BF6" w:rsidRPr="00D761BA" w:rsidTr="002837BA">
        <w:trPr>
          <w:trHeight w:val="85"/>
        </w:trPr>
        <w:tc>
          <w:tcPr>
            <w:tcW w:w="992" w:type="dxa"/>
            <w:shd w:val="clear" w:color="auto" w:fill="auto"/>
            <w:vAlign w:val="center"/>
          </w:tcPr>
          <w:p w:rsidR="00413BF6" w:rsidRPr="00D761BA" w:rsidRDefault="007975AD" w:rsidP="002837BA">
            <w:pPr>
              <w:pStyle w:val="af9"/>
              <w:spacing w:line="360" w:lineRule="auto"/>
              <w:ind w:left="3" w:hanging="34"/>
              <w:rPr>
                <w:rFonts w:ascii="仿宋" w:eastAsia="仿宋" w:hAnsi="仿宋"/>
                <w:sz w:val="24"/>
              </w:rPr>
            </w:pPr>
            <w:r w:rsidRPr="00D761BA">
              <w:rPr>
                <w:rFonts w:ascii="仿宋" w:eastAsia="仿宋" w:hAnsi="仿宋"/>
                <w:sz w:val="24"/>
              </w:rPr>
              <w:t>16</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质量标准</w:t>
            </w:r>
          </w:p>
        </w:tc>
        <w:tc>
          <w:tcPr>
            <w:tcW w:w="6946" w:type="dxa"/>
            <w:shd w:val="clear" w:color="auto" w:fill="auto"/>
            <w:vAlign w:val="center"/>
          </w:tcPr>
          <w:p w:rsidR="002837BA" w:rsidRPr="00D761BA" w:rsidRDefault="00A819E4" w:rsidP="002837BA">
            <w:pPr>
              <w:pStyle w:val="af9"/>
              <w:spacing w:line="360" w:lineRule="auto"/>
              <w:ind w:left="3" w:hanging="34"/>
              <w:rPr>
                <w:rFonts w:ascii="仿宋" w:eastAsia="仿宋" w:hAnsi="仿宋"/>
                <w:sz w:val="24"/>
              </w:rPr>
            </w:pPr>
            <w:r w:rsidRPr="00D761BA">
              <w:rPr>
                <w:rFonts w:ascii="仿宋" w:eastAsia="仿宋" w:hAnsi="仿宋" w:hint="eastAsia"/>
                <w:sz w:val="24"/>
              </w:rPr>
              <w:sym w:font="Wingdings" w:char="00A8"/>
            </w:r>
            <w:r w:rsidR="00AF43E8" w:rsidRPr="00D761BA">
              <w:rPr>
                <w:rFonts w:ascii="仿宋" w:eastAsia="仿宋" w:hAnsi="仿宋" w:hint="eastAsia"/>
                <w:sz w:val="24"/>
              </w:rPr>
              <w:t>国家标准：</w:t>
            </w:r>
            <w:r w:rsidRPr="00D761BA">
              <w:rPr>
                <w:rFonts w:ascii="仿宋" w:eastAsia="仿宋" w:hAnsi="仿宋" w:hint="eastAsia"/>
                <w:sz w:val="24"/>
              </w:rPr>
              <w:t>无；</w:t>
            </w:r>
          </w:p>
          <w:p w:rsidR="00A819E4" w:rsidRPr="00D761BA" w:rsidRDefault="00A819E4" w:rsidP="002837BA">
            <w:pPr>
              <w:pStyle w:val="af9"/>
              <w:spacing w:line="360" w:lineRule="auto"/>
              <w:ind w:left="3" w:hanging="34"/>
              <w:rPr>
                <w:rFonts w:ascii="仿宋" w:eastAsia="仿宋" w:hAnsi="仿宋"/>
                <w:sz w:val="24"/>
              </w:rPr>
            </w:pPr>
            <w:r w:rsidRPr="00D761BA">
              <w:rPr>
                <w:rFonts w:ascii="Segoe UI Symbol" w:eastAsia="仿宋" w:hAnsi="Segoe UI Symbol" w:cs="Segoe UI Symbol"/>
                <w:sz w:val="24"/>
              </w:rPr>
              <w:t>☑</w:t>
            </w:r>
            <w:r w:rsidR="003C6637">
              <w:rPr>
                <w:rFonts w:ascii="仿宋" w:eastAsia="仿宋" w:hAnsi="仿宋" w:hint="eastAsia"/>
                <w:sz w:val="24"/>
              </w:rPr>
              <w:t>甲方质量要求</w:t>
            </w:r>
            <w:r w:rsidR="00AF43E8" w:rsidRPr="00D761BA">
              <w:rPr>
                <w:rFonts w:ascii="仿宋" w:eastAsia="仿宋" w:hAnsi="仿宋" w:hint="eastAsia"/>
                <w:sz w:val="24"/>
              </w:rPr>
              <w:t>：</w:t>
            </w:r>
            <w:r w:rsidRPr="00D761BA">
              <w:rPr>
                <w:rFonts w:ascii="仿宋" w:eastAsia="仿宋" w:hAnsi="仿宋" w:hint="eastAsia"/>
                <w:sz w:val="24"/>
              </w:rPr>
              <w:t>八线杀菌机技术要求：1、冷却段水、酱进口和出口安装要求与原设备一致。</w:t>
            </w:r>
          </w:p>
          <w:p w:rsidR="00A819E4" w:rsidRPr="00D761BA" w:rsidRDefault="00A819E4" w:rsidP="002837BA">
            <w:pPr>
              <w:spacing w:line="360" w:lineRule="auto"/>
              <w:rPr>
                <w:rFonts w:ascii="仿宋" w:eastAsia="仿宋" w:hAnsi="仿宋"/>
                <w:sz w:val="24"/>
              </w:rPr>
            </w:pPr>
            <w:r w:rsidRPr="00D761BA">
              <w:rPr>
                <w:rFonts w:ascii="仿宋" w:eastAsia="仿宋" w:hAnsi="仿宋" w:hint="eastAsia"/>
                <w:sz w:val="24"/>
              </w:rPr>
              <w:t>2、冷却段</w:t>
            </w:r>
            <w:r w:rsidR="007D506F" w:rsidRPr="00D761BA">
              <w:rPr>
                <w:rFonts w:ascii="仿宋" w:eastAsia="仿宋" w:hAnsi="仿宋" w:hint="eastAsia"/>
                <w:sz w:val="24"/>
              </w:rPr>
              <w:t>冷却</w:t>
            </w:r>
            <w:r w:rsidRPr="00D761BA">
              <w:rPr>
                <w:rFonts w:ascii="仿宋" w:eastAsia="仿宋" w:hAnsi="仿宋" w:hint="eastAsia"/>
                <w:sz w:val="24"/>
              </w:rPr>
              <w:t>温度≤4</w:t>
            </w:r>
            <w:r w:rsidRPr="00D761BA">
              <w:rPr>
                <w:rFonts w:ascii="仿宋" w:eastAsia="仿宋" w:hAnsi="仿宋"/>
                <w:sz w:val="24"/>
              </w:rPr>
              <w:t>5</w:t>
            </w:r>
            <w:r w:rsidRPr="00D761BA">
              <w:rPr>
                <w:rFonts w:ascii="仿宋" w:eastAsia="仿宋" w:hAnsi="仿宋" w:hint="eastAsia"/>
                <w:sz w:val="24"/>
              </w:rPr>
              <w:t>℃。</w:t>
            </w:r>
          </w:p>
          <w:p w:rsidR="00A819E4" w:rsidRPr="00D761BA" w:rsidRDefault="00A819E4" w:rsidP="002837BA">
            <w:pPr>
              <w:spacing w:line="360" w:lineRule="auto"/>
              <w:rPr>
                <w:rFonts w:ascii="仿宋" w:eastAsia="仿宋" w:hAnsi="仿宋"/>
                <w:sz w:val="24"/>
              </w:rPr>
            </w:pPr>
            <w:r w:rsidRPr="00D761BA">
              <w:rPr>
                <w:rFonts w:ascii="仿宋" w:eastAsia="仿宋" w:hAnsi="仿宋" w:hint="eastAsia"/>
                <w:sz w:val="24"/>
              </w:rPr>
              <w:t>3、管道压力耐压≤1</w:t>
            </w:r>
            <w:r w:rsidRPr="00D761BA">
              <w:rPr>
                <w:rFonts w:ascii="仿宋" w:eastAsia="仿宋" w:hAnsi="仿宋"/>
                <w:sz w:val="24"/>
              </w:rPr>
              <w:t>00bar,</w:t>
            </w:r>
            <w:r w:rsidRPr="00D761BA">
              <w:rPr>
                <w:rFonts w:ascii="仿宋" w:eastAsia="仿宋" w:hAnsi="仿宋" w:hint="eastAsia"/>
                <w:sz w:val="24"/>
              </w:rPr>
              <w:t>管道阻力≤1</w:t>
            </w:r>
            <w:r w:rsidRPr="00D761BA">
              <w:rPr>
                <w:rFonts w:ascii="仿宋" w:eastAsia="仿宋" w:hAnsi="仿宋"/>
                <w:sz w:val="24"/>
              </w:rPr>
              <w:t>00bar</w:t>
            </w:r>
            <w:r w:rsidRPr="00D761BA">
              <w:rPr>
                <w:rFonts w:ascii="仿宋" w:eastAsia="仿宋" w:hAnsi="仿宋" w:hint="eastAsia"/>
                <w:sz w:val="24"/>
              </w:rPr>
              <w:t>。</w:t>
            </w:r>
          </w:p>
          <w:p w:rsidR="00A819E4" w:rsidRPr="00D761BA" w:rsidRDefault="00A819E4" w:rsidP="002837BA">
            <w:pPr>
              <w:spacing w:line="360" w:lineRule="auto"/>
              <w:rPr>
                <w:rFonts w:ascii="仿宋" w:eastAsia="仿宋" w:hAnsi="仿宋"/>
                <w:sz w:val="24"/>
              </w:rPr>
            </w:pPr>
            <w:r w:rsidRPr="00D761BA">
              <w:rPr>
                <w:rFonts w:ascii="仿宋" w:eastAsia="仿宋" w:hAnsi="仿宋" w:hint="eastAsia"/>
                <w:sz w:val="24"/>
              </w:rPr>
              <w:t>4、管道耐高温温度≤</w:t>
            </w:r>
            <w:r w:rsidRPr="00D761BA">
              <w:rPr>
                <w:rFonts w:ascii="仿宋" w:eastAsia="仿宋" w:hAnsi="仿宋"/>
                <w:sz w:val="24"/>
              </w:rPr>
              <w:t>150</w:t>
            </w:r>
            <w:r w:rsidRPr="00D761BA">
              <w:rPr>
                <w:rFonts w:ascii="仿宋" w:eastAsia="仿宋" w:hAnsi="仿宋" w:hint="eastAsia"/>
                <w:sz w:val="24"/>
              </w:rPr>
              <w:t>℃。</w:t>
            </w:r>
          </w:p>
          <w:p w:rsidR="00A819E4" w:rsidRPr="00D761BA" w:rsidRDefault="00A819E4" w:rsidP="002837BA">
            <w:pPr>
              <w:spacing w:line="360" w:lineRule="auto"/>
              <w:rPr>
                <w:rFonts w:ascii="仿宋" w:eastAsia="仿宋" w:hAnsi="仿宋"/>
                <w:sz w:val="24"/>
              </w:rPr>
            </w:pPr>
            <w:r w:rsidRPr="00D761BA">
              <w:rPr>
                <w:rFonts w:ascii="仿宋" w:eastAsia="仿宋" w:hAnsi="仿宋" w:hint="eastAsia"/>
                <w:sz w:val="24"/>
              </w:rPr>
              <w:t>5、冷却段进口物料温度1</w:t>
            </w:r>
            <w:r w:rsidRPr="00D761BA">
              <w:rPr>
                <w:rFonts w:ascii="仿宋" w:eastAsia="仿宋" w:hAnsi="仿宋"/>
                <w:sz w:val="24"/>
              </w:rPr>
              <w:t>10</w:t>
            </w:r>
            <w:r w:rsidRPr="00D761BA">
              <w:rPr>
                <w:rFonts w:ascii="仿宋" w:eastAsia="仿宋" w:hAnsi="仿宋" w:hint="eastAsia"/>
                <w:sz w:val="24"/>
              </w:rPr>
              <w:t>℃，正常生产的温度。</w:t>
            </w:r>
          </w:p>
          <w:p w:rsidR="00A819E4" w:rsidRPr="00D761BA" w:rsidRDefault="00A819E4" w:rsidP="002837BA">
            <w:pPr>
              <w:spacing w:line="360" w:lineRule="auto"/>
              <w:rPr>
                <w:rFonts w:ascii="仿宋" w:eastAsia="仿宋" w:hAnsi="仿宋"/>
                <w:sz w:val="24"/>
              </w:rPr>
            </w:pPr>
            <w:r w:rsidRPr="00D761BA">
              <w:rPr>
                <w:rFonts w:ascii="仿宋" w:eastAsia="仿宋" w:hAnsi="仿宋" w:hint="eastAsia"/>
                <w:sz w:val="24"/>
              </w:rPr>
              <w:t>6、管道正常生产时流量是8</w:t>
            </w:r>
            <w:r w:rsidR="005B7332">
              <w:rPr>
                <w:rFonts w:ascii="仿宋" w:eastAsia="仿宋" w:hAnsi="仿宋" w:hint="eastAsia"/>
                <w:sz w:val="24"/>
              </w:rPr>
              <w:t>立方米</w:t>
            </w:r>
            <w:r w:rsidRPr="00D761BA">
              <w:rPr>
                <w:rFonts w:ascii="仿宋" w:eastAsia="仿宋" w:hAnsi="仿宋" w:hint="eastAsia"/>
                <w:sz w:val="24"/>
              </w:rPr>
              <w:t>/小时。</w:t>
            </w:r>
          </w:p>
          <w:p w:rsidR="00F17AD6" w:rsidRDefault="00A819E4" w:rsidP="00F17AD6">
            <w:pPr>
              <w:tabs>
                <w:tab w:val="left" w:pos="1080"/>
              </w:tabs>
              <w:snapToGrid w:val="0"/>
              <w:spacing w:line="360" w:lineRule="auto"/>
              <w:rPr>
                <w:rFonts w:ascii="仿宋" w:eastAsia="仿宋" w:hAnsi="仿宋"/>
                <w:sz w:val="24"/>
              </w:rPr>
            </w:pPr>
            <w:r w:rsidRPr="00D761BA">
              <w:rPr>
                <w:rFonts w:ascii="仿宋" w:eastAsia="仿宋" w:hAnsi="仿宋" w:hint="eastAsia"/>
                <w:sz w:val="24"/>
              </w:rPr>
              <w:t>7、加热段</w:t>
            </w:r>
            <w:r w:rsidRPr="00D761BA">
              <w:rPr>
                <w:rFonts w:ascii="仿宋" w:eastAsia="仿宋" w:hAnsi="仿宋"/>
                <w:sz w:val="24"/>
              </w:rPr>
              <w:t>8</w:t>
            </w:r>
            <w:r w:rsidRPr="00D761BA">
              <w:rPr>
                <w:rFonts w:ascii="仿宋" w:eastAsia="仿宋" w:hAnsi="仿宋" w:hint="eastAsia"/>
                <w:sz w:val="24"/>
              </w:rPr>
              <w:t>根内套管加装导流板</w:t>
            </w:r>
            <w:r w:rsidR="00F17AD6" w:rsidRPr="00F17AD6">
              <w:rPr>
                <w:rFonts w:ascii="仿宋" w:eastAsia="仿宋" w:hAnsi="仿宋" w:hint="eastAsia"/>
                <w:sz w:val="24"/>
              </w:rPr>
              <w:t>形式，一组3片，每片夹角120°。每组间隔约1.5m，每根增加4组。</w:t>
            </w:r>
            <w:r w:rsidR="00F17AD6">
              <w:rPr>
                <w:rFonts w:ascii="仿宋" w:eastAsia="仿宋" w:hAnsi="仿宋" w:hint="eastAsia"/>
                <w:sz w:val="24"/>
              </w:rPr>
              <w:t>8根</w:t>
            </w:r>
            <w:r w:rsidR="00F17AD6" w:rsidRPr="00F17AD6">
              <w:rPr>
                <w:rFonts w:ascii="仿宋" w:eastAsia="仿宋" w:hAnsi="仿宋" w:hint="eastAsia"/>
                <w:sz w:val="24"/>
              </w:rPr>
              <w:t>套管增加</w:t>
            </w:r>
            <w:r w:rsidR="00F17AD6">
              <w:rPr>
                <w:rFonts w:ascii="仿宋" w:eastAsia="仿宋" w:hAnsi="仿宋"/>
                <w:sz w:val="24"/>
              </w:rPr>
              <w:t>32</w:t>
            </w:r>
            <w:r w:rsidR="00F17AD6" w:rsidRPr="00F17AD6">
              <w:rPr>
                <w:rFonts w:ascii="仿宋" w:eastAsia="仿宋" w:hAnsi="仿宋" w:hint="eastAsia"/>
                <w:sz w:val="24"/>
              </w:rPr>
              <w:t>组导流板。</w:t>
            </w:r>
          </w:p>
          <w:p w:rsidR="00F17AD6" w:rsidRPr="00A747E2" w:rsidRDefault="00F17AD6" w:rsidP="00F17AD6">
            <w:pPr>
              <w:tabs>
                <w:tab w:val="left" w:pos="1080"/>
              </w:tabs>
              <w:snapToGrid w:val="0"/>
              <w:spacing w:line="360" w:lineRule="auto"/>
              <w:rPr>
                <w:rFonts w:ascii="仿宋_GB2312" w:eastAsia="仿宋_GB2312"/>
                <w:bCs/>
                <w:color w:val="000000"/>
                <w:sz w:val="32"/>
                <w:szCs w:val="32"/>
              </w:rPr>
            </w:pPr>
            <w:r>
              <w:rPr>
                <w:rFonts w:ascii="仿宋" w:eastAsia="仿宋" w:hAnsi="仿宋" w:hint="eastAsia"/>
                <w:sz w:val="24"/>
              </w:rPr>
              <w:t>8、</w:t>
            </w:r>
            <w:r w:rsidR="00560D2D">
              <w:rPr>
                <w:rFonts w:ascii="仿宋" w:eastAsia="仿宋" w:hAnsi="仿宋"/>
                <w:sz w:val="24"/>
              </w:rPr>
              <w:t>8</w:t>
            </w:r>
            <w:r w:rsidRPr="00F17AD6">
              <w:rPr>
                <w:rFonts w:ascii="仿宋" w:eastAsia="仿宋" w:hAnsi="仿宋" w:hint="eastAsia"/>
                <w:sz w:val="24"/>
              </w:rPr>
              <w:t>线杀菌机冷却段套管计划参照小罗西杀菌机冷却段套管形式改造，改为四层套管，结构为水-产品-水-水，减少屏蔽点。</w:t>
            </w:r>
          </w:p>
          <w:p w:rsidR="00560D2D" w:rsidRDefault="00A819E4" w:rsidP="002837BA">
            <w:pPr>
              <w:pStyle w:val="af9"/>
              <w:spacing w:line="360" w:lineRule="auto"/>
              <w:ind w:leftChars="0" w:left="0" w:firstLineChars="0" w:firstLine="0"/>
              <w:rPr>
                <w:rFonts w:ascii="仿宋" w:eastAsia="仿宋" w:hAnsi="仿宋"/>
                <w:sz w:val="24"/>
              </w:rPr>
            </w:pPr>
            <w:r w:rsidRPr="00D761BA">
              <w:rPr>
                <w:rFonts w:ascii="仿宋" w:eastAsia="仿宋" w:hAnsi="仿宋" w:hint="eastAsia"/>
                <w:sz w:val="24"/>
              </w:rPr>
              <w:t>备注：</w:t>
            </w:r>
            <w:r w:rsidR="00560D2D">
              <w:rPr>
                <w:rFonts w:ascii="仿宋" w:eastAsia="仿宋" w:hAnsi="仿宋" w:hint="eastAsia"/>
                <w:sz w:val="24"/>
              </w:rPr>
              <w:t>与物料接触部分采用厚壁管，壁厚≥</w:t>
            </w:r>
            <w:r w:rsidR="00330784">
              <w:rPr>
                <w:rFonts w:ascii="仿宋" w:eastAsia="仿宋" w:hAnsi="仿宋"/>
                <w:sz w:val="24"/>
              </w:rPr>
              <w:t>4</w:t>
            </w:r>
            <w:r w:rsidR="005E6A14">
              <w:rPr>
                <w:rFonts w:ascii="仿宋" w:eastAsia="仿宋" w:hAnsi="仿宋"/>
                <w:sz w:val="24"/>
              </w:rPr>
              <w:t>mm</w:t>
            </w:r>
            <w:r w:rsidR="00560D2D">
              <w:rPr>
                <w:rFonts w:ascii="仿宋" w:eastAsia="仿宋" w:hAnsi="仿宋" w:hint="eastAsia"/>
                <w:sz w:val="24"/>
              </w:rPr>
              <w:t>，管道镜面抛光，材质3</w:t>
            </w:r>
            <w:r w:rsidR="00560D2D">
              <w:rPr>
                <w:rFonts w:ascii="仿宋" w:eastAsia="仿宋" w:hAnsi="仿宋"/>
                <w:sz w:val="24"/>
              </w:rPr>
              <w:t>16</w:t>
            </w:r>
            <w:r w:rsidR="00560D2D">
              <w:rPr>
                <w:rFonts w:ascii="仿宋" w:eastAsia="仿宋" w:hAnsi="仿宋" w:hint="eastAsia"/>
                <w:sz w:val="24"/>
              </w:rPr>
              <w:t>，其他材质3</w:t>
            </w:r>
            <w:r w:rsidR="00560D2D">
              <w:rPr>
                <w:rFonts w:ascii="仿宋" w:eastAsia="仿宋" w:hAnsi="仿宋"/>
                <w:sz w:val="24"/>
              </w:rPr>
              <w:t>04</w:t>
            </w:r>
            <w:r w:rsidR="00560D2D">
              <w:rPr>
                <w:rFonts w:ascii="仿宋" w:eastAsia="仿宋" w:hAnsi="仿宋" w:hint="eastAsia"/>
                <w:sz w:val="24"/>
              </w:rPr>
              <w:t>，管道壁厚≥</w:t>
            </w:r>
            <w:r w:rsidR="00560D2D">
              <w:rPr>
                <w:rFonts w:ascii="仿宋" w:eastAsia="仿宋" w:hAnsi="仿宋"/>
                <w:sz w:val="24"/>
              </w:rPr>
              <w:t>2</w:t>
            </w:r>
            <w:r w:rsidR="005E6A14">
              <w:rPr>
                <w:rFonts w:ascii="仿宋" w:eastAsia="仿宋" w:hAnsi="仿宋"/>
                <w:sz w:val="24"/>
              </w:rPr>
              <w:t>mm</w:t>
            </w:r>
            <w:r w:rsidR="00560D2D">
              <w:rPr>
                <w:rFonts w:ascii="仿宋" w:eastAsia="仿宋" w:hAnsi="仿宋" w:hint="eastAsia"/>
                <w:sz w:val="24"/>
              </w:rPr>
              <w:t>，法兰带屏蔽</w:t>
            </w:r>
            <w:r w:rsidR="00560D2D" w:rsidRPr="00D761BA">
              <w:rPr>
                <w:rFonts w:ascii="仿宋" w:eastAsia="仿宋" w:hAnsi="仿宋" w:hint="eastAsia"/>
                <w:sz w:val="24"/>
              </w:rPr>
              <w:t>。</w:t>
            </w:r>
            <w:r w:rsidR="00560D2D">
              <w:rPr>
                <w:rFonts w:ascii="仿宋" w:eastAsia="仿宋" w:hAnsi="仿宋" w:hint="eastAsia"/>
                <w:sz w:val="24"/>
              </w:rPr>
              <w:t>出厂前做1</w:t>
            </w:r>
            <w:r w:rsidR="00560D2D">
              <w:rPr>
                <w:rFonts w:ascii="仿宋" w:eastAsia="仿宋" w:hAnsi="仿宋"/>
                <w:sz w:val="24"/>
              </w:rPr>
              <w:t>20bar</w:t>
            </w:r>
            <w:r w:rsidR="00560D2D">
              <w:rPr>
                <w:rFonts w:ascii="仿宋" w:eastAsia="仿宋" w:hAnsi="仿宋" w:hint="eastAsia"/>
                <w:sz w:val="24"/>
              </w:rPr>
              <w:t>打压实验。</w:t>
            </w:r>
            <w:r w:rsidR="00EE3D95">
              <w:rPr>
                <w:rFonts w:ascii="仿宋" w:eastAsia="仿宋" w:hAnsi="仿宋" w:hint="eastAsia"/>
                <w:sz w:val="24"/>
              </w:rPr>
              <w:t>所有焊接部分要求镜面焊接，必须符合食品安全要求，焊缝打磨酸洗，不得有毛刺、凸起。不改变原系统</w:t>
            </w:r>
            <w:r w:rsidR="00EE3D95">
              <w:rPr>
                <w:rFonts w:ascii="仿宋" w:eastAsia="仿宋" w:hAnsi="仿宋" w:hint="eastAsia"/>
                <w:sz w:val="24"/>
              </w:rPr>
              <w:lastRenderedPageBreak/>
              <w:t>控制点，不影响原系统阀门控制开启，负责与原系统接口连接成功。</w:t>
            </w:r>
            <w:r w:rsidR="003C0A8E" w:rsidRPr="003C0A8E">
              <w:rPr>
                <w:rFonts w:ascii="仿宋" w:eastAsia="仿宋" w:hAnsi="仿宋" w:hint="eastAsia"/>
                <w:sz w:val="24"/>
              </w:rPr>
              <w:t>设备安装完成后依据中粮糖业良好加工操作标准套管杀菌器密封性测试要求，冷却段整体做打压密封实验。</w:t>
            </w:r>
          </w:p>
          <w:p w:rsidR="00957BD4" w:rsidRPr="00D761BA" w:rsidRDefault="00957BD4" w:rsidP="002837BA">
            <w:pPr>
              <w:pStyle w:val="af9"/>
              <w:spacing w:line="360" w:lineRule="auto"/>
              <w:ind w:leftChars="0" w:left="0" w:firstLineChars="0" w:firstLine="0"/>
              <w:rPr>
                <w:rFonts w:ascii="仿宋" w:eastAsia="仿宋" w:hAnsi="仿宋"/>
                <w:sz w:val="24"/>
              </w:rPr>
            </w:pPr>
            <w:r w:rsidRPr="00D761BA">
              <w:rPr>
                <w:rFonts w:ascii="仿宋" w:eastAsia="仿宋" w:hAnsi="仿宋" w:hint="eastAsia"/>
                <w:sz w:val="24"/>
              </w:rPr>
              <w:t>七线杀菌机技术要求：</w:t>
            </w:r>
          </w:p>
          <w:p w:rsidR="00957BD4" w:rsidRPr="00D761BA" w:rsidRDefault="00957BD4" w:rsidP="002837BA">
            <w:pPr>
              <w:spacing w:line="360" w:lineRule="auto"/>
              <w:rPr>
                <w:rFonts w:ascii="仿宋" w:eastAsia="仿宋" w:hAnsi="仿宋"/>
                <w:sz w:val="24"/>
              </w:rPr>
            </w:pPr>
            <w:r w:rsidRPr="00D761BA">
              <w:rPr>
                <w:rFonts w:ascii="仿宋" w:eastAsia="仿宋" w:hAnsi="仿宋" w:hint="eastAsia"/>
                <w:sz w:val="24"/>
              </w:rPr>
              <w:t>1、</w:t>
            </w:r>
            <w:r w:rsidR="002837BA" w:rsidRPr="00D761BA">
              <w:rPr>
                <w:rFonts w:ascii="仿宋" w:eastAsia="仿宋" w:hAnsi="仿宋" w:hint="eastAsia"/>
                <w:sz w:val="24"/>
              </w:rPr>
              <w:t>冷却</w:t>
            </w:r>
            <w:r w:rsidR="00E64BBE" w:rsidRPr="00D761BA">
              <w:rPr>
                <w:rFonts w:ascii="仿宋" w:eastAsia="仿宋" w:hAnsi="仿宋" w:hint="eastAsia"/>
                <w:sz w:val="24"/>
              </w:rPr>
              <w:t>段水、酱进口和出口</w:t>
            </w:r>
            <w:r w:rsidR="00B42342" w:rsidRPr="00D761BA">
              <w:rPr>
                <w:rFonts w:ascii="仿宋" w:eastAsia="仿宋" w:hAnsi="仿宋" w:hint="eastAsia"/>
                <w:sz w:val="24"/>
              </w:rPr>
              <w:t>安装</w:t>
            </w:r>
            <w:r w:rsidR="00E64BBE" w:rsidRPr="00D761BA">
              <w:rPr>
                <w:rFonts w:ascii="仿宋" w:eastAsia="仿宋" w:hAnsi="仿宋" w:hint="eastAsia"/>
                <w:sz w:val="24"/>
              </w:rPr>
              <w:t>要与原设备一致</w:t>
            </w:r>
            <w:r w:rsidRPr="00D761BA">
              <w:rPr>
                <w:rFonts w:ascii="仿宋" w:eastAsia="仿宋" w:hAnsi="仿宋" w:hint="eastAsia"/>
                <w:sz w:val="24"/>
              </w:rPr>
              <w:t>。</w:t>
            </w:r>
          </w:p>
          <w:p w:rsidR="00957BD4" w:rsidRPr="00D761BA" w:rsidRDefault="00957BD4" w:rsidP="002837BA">
            <w:pPr>
              <w:spacing w:line="360" w:lineRule="auto"/>
              <w:rPr>
                <w:rFonts w:ascii="仿宋" w:eastAsia="仿宋" w:hAnsi="仿宋"/>
                <w:sz w:val="24"/>
              </w:rPr>
            </w:pPr>
            <w:r w:rsidRPr="00D761BA">
              <w:rPr>
                <w:rFonts w:ascii="仿宋" w:eastAsia="仿宋" w:hAnsi="仿宋"/>
                <w:sz w:val="24"/>
              </w:rPr>
              <w:t>2</w:t>
            </w:r>
            <w:r w:rsidRPr="00D761BA">
              <w:rPr>
                <w:rFonts w:ascii="仿宋" w:eastAsia="仿宋" w:hAnsi="仿宋" w:hint="eastAsia"/>
                <w:sz w:val="24"/>
              </w:rPr>
              <w:t>、</w:t>
            </w:r>
            <w:r w:rsidR="002837BA" w:rsidRPr="00D761BA">
              <w:rPr>
                <w:rFonts w:ascii="仿宋" w:eastAsia="仿宋" w:hAnsi="仿宋" w:hint="eastAsia"/>
                <w:sz w:val="24"/>
              </w:rPr>
              <w:t>冷却</w:t>
            </w:r>
            <w:r w:rsidR="008967C6" w:rsidRPr="00D761BA">
              <w:rPr>
                <w:rFonts w:ascii="仿宋" w:eastAsia="仿宋" w:hAnsi="仿宋" w:hint="eastAsia"/>
                <w:sz w:val="24"/>
              </w:rPr>
              <w:t>段冷却温度≤4</w:t>
            </w:r>
            <w:r w:rsidR="008967C6" w:rsidRPr="00D761BA">
              <w:rPr>
                <w:rFonts w:ascii="仿宋" w:eastAsia="仿宋" w:hAnsi="仿宋"/>
                <w:sz w:val="24"/>
              </w:rPr>
              <w:t>5</w:t>
            </w:r>
            <w:r w:rsidR="008967C6" w:rsidRPr="00D761BA">
              <w:rPr>
                <w:rFonts w:ascii="仿宋" w:eastAsia="仿宋" w:hAnsi="仿宋" w:hint="eastAsia"/>
                <w:sz w:val="24"/>
              </w:rPr>
              <w:t>℃。</w:t>
            </w:r>
          </w:p>
          <w:p w:rsidR="00957BD4" w:rsidRPr="00D761BA" w:rsidRDefault="00957BD4" w:rsidP="002837BA">
            <w:pPr>
              <w:spacing w:line="360" w:lineRule="auto"/>
              <w:rPr>
                <w:rFonts w:ascii="仿宋" w:eastAsia="仿宋" w:hAnsi="仿宋"/>
                <w:sz w:val="24"/>
              </w:rPr>
            </w:pPr>
            <w:r w:rsidRPr="00D761BA">
              <w:rPr>
                <w:rFonts w:ascii="仿宋" w:eastAsia="仿宋" w:hAnsi="仿宋"/>
                <w:sz w:val="24"/>
              </w:rPr>
              <w:t>3</w:t>
            </w:r>
            <w:r w:rsidRPr="00D761BA">
              <w:rPr>
                <w:rFonts w:ascii="仿宋" w:eastAsia="仿宋" w:hAnsi="仿宋" w:hint="eastAsia"/>
                <w:sz w:val="24"/>
              </w:rPr>
              <w:t>、管道耐高温温度≤</w:t>
            </w:r>
            <w:r w:rsidRPr="00D761BA">
              <w:rPr>
                <w:rFonts w:ascii="仿宋" w:eastAsia="仿宋" w:hAnsi="仿宋"/>
                <w:sz w:val="24"/>
              </w:rPr>
              <w:t>150</w:t>
            </w:r>
            <w:r w:rsidRPr="00D761BA">
              <w:rPr>
                <w:rFonts w:ascii="仿宋" w:eastAsia="仿宋" w:hAnsi="仿宋" w:hint="eastAsia"/>
                <w:sz w:val="24"/>
              </w:rPr>
              <w:t>℃。</w:t>
            </w:r>
          </w:p>
          <w:p w:rsidR="00957BD4" w:rsidRPr="00D761BA" w:rsidRDefault="00957BD4" w:rsidP="002837BA">
            <w:pPr>
              <w:spacing w:line="360" w:lineRule="auto"/>
              <w:rPr>
                <w:rFonts w:ascii="仿宋" w:eastAsia="仿宋" w:hAnsi="仿宋"/>
                <w:sz w:val="24"/>
              </w:rPr>
            </w:pPr>
            <w:r w:rsidRPr="00D761BA">
              <w:rPr>
                <w:rFonts w:ascii="仿宋" w:eastAsia="仿宋" w:hAnsi="仿宋" w:hint="eastAsia"/>
                <w:sz w:val="24"/>
              </w:rPr>
              <w:t>4、管道压力耐压≤</w:t>
            </w:r>
            <w:r w:rsidR="005B7332">
              <w:rPr>
                <w:rFonts w:ascii="仿宋" w:eastAsia="仿宋" w:hAnsi="仿宋"/>
                <w:sz w:val="24"/>
              </w:rPr>
              <w:t>1</w:t>
            </w:r>
            <w:r w:rsidRPr="00D761BA">
              <w:rPr>
                <w:rFonts w:ascii="仿宋" w:eastAsia="仿宋" w:hAnsi="仿宋"/>
                <w:sz w:val="24"/>
              </w:rPr>
              <w:t>00bar,</w:t>
            </w:r>
            <w:r w:rsidRPr="00D761BA">
              <w:rPr>
                <w:rFonts w:ascii="仿宋" w:eastAsia="仿宋" w:hAnsi="仿宋" w:hint="eastAsia"/>
                <w:sz w:val="24"/>
              </w:rPr>
              <w:t>管道阻力≤</w:t>
            </w:r>
            <w:r w:rsidR="005B7332">
              <w:rPr>
                <w:rFonts w:ascii="仿宋" w:eastAsia="仿宋" w:hAnsi="仿宋"/>
                <w:sz w:val="24"/>
              </w:rPr>
              <w:t>1</w:t>
            </w:r>
            <w:r w:rsidRPr="00D761BA">
              <w:rPr>
                <w:rFonts w:ascii="仿宋" w:eastAsia="仿宋" w:hAnsi="仿宋"/>
                <w:sz w:val="24"/>
              </w:rPr>
              <w:t>00bar</w:t>
            </w:r>
            <w:r w:rsidRPr="00D761BA">
              <w:rPr>
                <w:rFonts w:ascii="仿宋" w:eastAsia="仿宋" w:hAnsi="仿宋" w:hint="eastAsia"/>
                <w:sz w:val="24"/>
              </w:rPr>
              <w:t>。</w:t>
            </w:r>
          </w:p>
          <w:p w:rsidR="005C00D7" w:rsidRPr="00D761BA" w:rsidRDefault="005C00D7" w:rsidP="002837BA">
            <w:pPr>
              <w:spacing w:line="360" w:lineRule="auto"/>
              <w:rPr>
                <w:rFonts w:ascii="仿宋" w:eastAsia="仿宋" w:hAnsi="仿宋"/>
                <w:sz w:val="24"/>
              </w:rPr>
            </w:pPr>
            <w:r w:rsidRPr="00D761BA">
              <w:rPr>
                <w:rFonts w:ascii="仿宋" w:eastAsia="仿宋" w:hAnsi="仿宋"/>
                <w:sz w:val="24"/>
              </w:rPr>
              <w:t>5、</w:t>
            </w:r>
            <w:r w:rsidR="002204E9">
              <w:rPr>
                <w:rFonts w:ascii="仿宋" w:eastAsia="仿宋" w:hAnsi="仿宋" w:hint="eastAsia"/>
                <w:sz w:val="24"/>
              </w:rPr>
              <w:t>冷</w:t>
            </w:r>
            <w:r w:rsidRPr="00D761BA">
              <w:rPr>
                <w:rFonts w:ascii="仿宋" w:eastAsia="仿宋" w:hAnsi="仿宋" w:hint="eastAsia"/>
                <w:sz w:val="24"/>
              </w:rPr>
              <w:t>却段进口物料温度1</w:t>
            </w:r>
            <w:r w:rsidRPr="00D761BA">
              <w:rPr>
                <w:rFonts w:ascii="仿宋" w:eastAsia="仿宋" w:hAnsi="仿宋"/>
                <w:sz w:val="24"/>
              </w:rPr>
              <w:t>10</w:t>
            </w:r>
            <w:r w:rsidRPr="00D761BA">
              <w:rPr>
                <w:rFonts w:ascii="仿宋" w:eastAsia="仿宋" w:hAnsi="仿宋" w:hint="eastAsia"/>
                <w:sz w:val="24"/>
              </w:rPr>
              <w:t>℃，正常生产的温度。</w:t>
            </w:r>
          </w:p>
          <w:p w:rsidR="005C00D7" w:rsidRDefault="005C00D7" w:rsidP="002837BA">
            <w:pPr>
              <w:spacing w:line="360" w:lineRule="auto"/>
              <w:rPr>
                <w:rFonts w:ascii="仿宋" w:eastAsia="仿宋" w:hAnsi="仿宋"/>
                <w:sz w:val="24"/>
              </w:rPr>
            </w:pPr>
            <w:r w:rsidRPr="00D761BA">
              <w:rPr>
                <w:rFonts w:ascii="仿宋" w:eastAsia="仿宋" w:hAnsi="仿宋" w:hint="eastAsia"/>
                <w:sz w:val="24"/>
              </w:rPr>
              <w:t>6、管道正常生产时流量是</w:t>
            </w:r>
            <w:r w:rsidR="00330784">
              <w:rPr>
                <w:rFonts w:ascii="仿宋" w:eastAsia="仿宋" w:hAnsi="仿宋"/>
                <w:sz w:val="24"/>
              </w:rPr>
              <w:t>12</w:t>
            </w:r>
            <w:r w:rsidR="0078132B">
              <w:rPr>
                <w:rFonts w:ascii="仿宋" w:eastAsia="仿宋" w:hAnsi="仿宋" w:hint="eastAsia"/>
                <w:sz w:val="24"/>
              </w:rPr>
              <w:t>立方米</w:t>
            </w:r>
            <w:r w:rsidRPr="00D761BA">
              <w:rPr>
                <w:rFonts w:ascii="仿宋" w:eastAsia="仿宋" w:hAnsi="仿宋" w:hint="eastAsia"/>
                <w:sz w:val="24"/>
              </w:rPr>
              <w:t>/小时。</w:t>
            </w:r>
          </w:p>
          <w:p w:rsidR="00F17AD6" w:rsidRPr="00D761BA" w:rsidRDefault="006373C3" w:rsidP="002837BA">
            <w:pPr>
              <w:spacing w:line="360" w:lineRule="auto"/>
              <w:rPr>
                <w:rFonts w:ascii="仿宋" w:eastAsia="仿宋" w:hAnsi="仿宋"/>
                <w:sz w:val="24"/>
              </w:rPr>
            </w:pPr>
            <w:r>
              <w:rPr>
                <w:rFonts w:ascii="仿宋" w:eastAsia="仿宋" w:hAnsi="仿宋"/>
                <w:sz w:val="24"/>
              </w:rPr>
              <w:t>7</w:t>
            </w:r>
            <w:r w:rsidR="00F17AD6">
              <w:rPr>
                <w:rFonts w:ascii="仿宋" w:eastAsia="仿宋" w:hAnsi="仿宋" w:hint="eastAsia"/>
                <w:sz w:val="24"/>
              </w:rPr>
              <w:t>、</w:t>
            </w:r>
            <w:r w:rsidR="00560D2D">
              <w:rPr>
                <w:rFonts w:ascii="仿宋" w:eastAsia="仿宋" w:hAnsi="仿宋"/>
                <w:sz w:val="24"/>
              </w:rPr>
              <w:t>7</w:t>
            </w:r>
            <w:r w:rsidR="00F17AD6" w:rsidRPr="00F17AD6">
              <w:rPr>
                <w:rFonts w:ascii="仿宋" w:eastAsia="仿宋" w:hAnsi="仿宋" w:hint="eastAsia"/>
                <w:sz w:val="24"/>
              </w:rPr>
              <w:t>线杀菌机冷却段套管计划参照小罗西杀菌机冷却段套管形式改造，改为四层套管，结构为水-产品-水-水，减少屏蔽点。</w:t>
            </w:r>
          </w:p>
          <w:p w:rsidR="00413BF6" w:rsidRPr="00D761BA" w:rsidRDefault="00957BD4" w:rsidP="00777689">
            <w:pPr>
              <w:pStyle w:val="af9"/>
              <w:spacing w:line="360" w:lineRule="auto"/>
              <w:ind w:leftChars="0" w:left="0" w:firstLineChars="0" w:firstLine="0"/>
              <w:rPr>
                <w:rFonts w:ascii="仿宋" w:eastAsia="仿宋" w:hAnsi="仿宋"/>
                <w:sz w:val="24"/>
              </w:rPr>
            </w:pPr>
            <w:r w:rsidRPr="00D761BA">
              <w:rPr>
                <w:rFonts w:ascii="仿宋" w:eastAsia="仿宋" w:hAnsi="仿宋" w:hint="eastAsia"/>
                <w:sz w:val="24"/>
              </w:rPr>
              <w:t>备注：</w:t>
            </w:r>
            <w:r w:rsidR="00777689">
              <w:rPr>
                <w:rFonts w:ascii="仿宋" w:eastAsia="仿宋" w:hAnsi="仿宋" w:hint="eastAsia"/>
                <w:sz w:val="24"/>
              </w:rPr>
              <w:t>与物料接触部分采用厚壁管，</w:t>
            </w:r>
            <w:r w:rsidR="00560D2D">
              <w:rPr>
                <w:rFonts w:ascii="仿宋" w:eastAsia="仿宋" w:hAnsi="仿宋" w:hint="eastAsia"/>
                <w:sz w:val="24"/>
              </w:rPr>
              <w:t>壁厚≥</w:t>
            </w:r>
            <w:r w:rsidR="00330784">
              <w:rPr>
                <w:rFonts w:ascii="仿宋" w:eastAsia="仿宋" w:hAnsi="仿宋"/>
                <w:sz w:val="24"/>
              </w:rPr>
              <w:t>4</w:t>
            </w:r>
            <w:r w:rsidR="005E6A14">
              <w:rPr>
                <w:rFonts w:ascii="仿宋" w:eastAsia="仿宋" w:hAnsi="仿宋"/>
                <w:sz w:val="24"/>
              </w:rPr>
              <w:t>mm</w:t>
            </w:r>
            <w:r w:rsidR="00560D2D">
              <w:rPr>
                <w:rFonts w:ascii="仿宋" w:eastAsia="仿宋" w:hAnsi="仿宋" w:hint="eastAsia"/>
                <w:sz w:val="24"/>
              </w:rPr>
              <w:t>，</w:t>
            </w:r>
            <w:r w:rsidR="00777689">
              <w:rPr>
                <w:rFonts w:ascii="仿宋" w:eastAsia="仿宋" w:hAnsi="仿宋" w:hint="eastAsia"/>
                <w:sz w:val="24"/>
              </w:rPr>
              <w:t>管道镜面抛光，材质3</w:t>
            </w:r>
            <w:r w:rsidR="00777689">
              <w:rPr>
                <w:rFonts w:ascii="仿宋" w:eastAsia="仿宋" w:hAnsi="仿宋"/>
                <w:sz w:val="24"/>
              </w:rPr>
              <w:t>16</w:t>
            </w:r>
            <w:r w:rsidR="00777689">
              <w:rPr>
                <w:rFonts w:ascii="仿宋" w:eastAsia="仿宋" w:hAnsi="仿宋" w:hint="eastAsia"/>
                <w:sz w:val="24"/>
              </w:rPr>
              <w:t>，其他材质3</w:t>
            </w:r>
            <w:r w:rsidR="00777689">
              <w:rPr>
                <w:rFonts w:ascii="仿宋" w:eastAsia="仿宋" w:hAnsi="仿宋"/>
                <w:sz w:val="24"/>
              </w:rPr>
              <w:t>04</w:t>
            </w:r>
            <w:r w:rsidR="00777689">
              <w:rPr>
                <w:rFonts w:ascii="仿宋" w:eastAsia="仿宋" w:hAnsi="仿宋" w:hint="eastAsia"/>
                <w:sz w:val="24"/>
              </w:rPr>
              <w:t>，</w:t>
            </w:r>
            <w:r w:rsidR="00560D2D">
              <w:rPr>
                <w:rFonts w:ascii="仿宋" w:eastAsia="仿宋" w:hAnsi="仿宋" w:hint="eastAsia"/>
                <w:sz w:val="24"/>
              </w:rPr>
              <w:t>管道壁厚≥</w:t>
            </w:r>
            <w:r w:rsidR="00560D2D">
              <w:rPr>
                <w:rFonts w:ascii="仿宋" w:eastAsia="仿宋" w:hAnsi="仿宋"/>
                <w:sz w:val="24"/>
              </w:rPr>
              <w:t>2</w:t>
            </w:r>
            <w:r w:rsidR="005E6A14">
              <w:rPr>
                <w:rFonts w:ascii="仿宋" w:eastAsia="仿宋" w:hAnsi="仿宋"/>
                <w:sz w:val="24"/>
              </w:rPr>
              <w:t>mm</w:t>
            </w:r>
            <w:r w:rsidR="00560D2D">
              <w:rPr>
                <w:rFonts w:ascii="仿宋" w:eastAsia="仿宋" w:hAnsi="仿宋" w:hint="eastAsia"/>
                <w:sz w:val="24"/>
              </w:rPr>
              <w:t>，</w:t>
            </w:r>
            <w:r w:rsidR="00777689">
              <w:rPr>
                <w:rFonts w:ascii="仿宋" w:eastAsia="仿宋" w:hAnsi="仿宋" w:hint="eastAsia"/>
                <w:sz w:val="24"/>
              </w:rPr>
              <w:t>法兰带屏蔽</w:t>
            </w:r>
            <w:r w:rsidR="00777689" w:rsidRPr="00D761BA">
              <w:rPr>
                <w:rFonts w:ascii="仿宋" w:eastAsia="仿宋" w:hAnsi="仿宋" w:hint="eastAsia"/>
                <w:sz w:val="24"/>
              </w:rPr>
              <w:t>。</w:t>
            </w:r>
            <w:r w:rsidR="00777689">
              <w:rPr>
                <w:rFonts w:ascii="仿宋" w:eastAsia="仿宋" w:hAnsi="仿宋" w:hint="eastAsia"/>
                <w:sz w:val="24"/>
              </w:rPr>
              <w:t>出厂前做1</w:t>
            </w:r>
            <w:r w:rsidR="00777689">
              <w:rPr>
                <w:rFonts w:ascii="仿宋" w:eastAsia="仿宋" w:hAnsi="仿宋"/>
                <w:sz w:val="24"/>
              </w:rPr>
              <w:t>20bar</w:t>
            </w:r>
            <w:r w:rsidR="00777689">
              <w:rPr>
                <w:rFonts w:ascii="仿宋" w:eastAsia="仿宋" w:hAnsi="仿宋" w:hint="eastAsia"/>
                <w:sz w:val="24"/>
              </w:rPr>
              <w:t>打压实验。</w:t>
            </w:r>
            <w:r w:rsidR="00AF43E8" w:rsidRPr="00D761BA">
              <w:rPr>
                <w:rFonts w:ascii="仿宋" w:eastAsia="仿宋" w:hAnsi="仿宋" w:hint="eastAsia"/>
                <w:sz w:val="24"/>
              </w:rPr>
              <w:t xml:space="preserve"> </w:t>
            </w:r>
            <w:r w:rsidR="00EE3D95">
              <w:rPr>
                <w:rFonts w:ascii="仿宋" w:eastAsia="仿宋" w:hAnsi="仿宋" w:hint="eastAsia"/>
                <w:sz w:val="24"/>
              </w:rPr>
              <w:t>所有焊接部分要求镜面焊接，必须符合食品安全要求，焊缝打磨酸洗，不得有毛刺、凸起。不改变原系统控制点，不影响原系统阀门控制开启，负责与原系统接口连接成功。</w:t>
            </w:r>
            <w:r w:rsidR="00C17AB7" w:rsidRPr="00C17AB7">
              <w:rPr>
                <w:rFonts w:ascii="仿宋" w:eastAsia="仿宋" w:hAnsi="仿宋" w:hint="eastAsia"/>
                <w:sz w:val="24"/>
              </w:rPr>
              <w:t>设备安装完成后依据中粮糖业良好加工操作标准套管杀菌器密封性测试要求，冷却段整体做打压密封实验。</w:t>
            </w:r>
          </w:p>
          <w:p w:rsidR="00413BF6" w:rsidRPr="00D761BA" w:rsidRDefault="00673DA4" w:rsidP="002837BA">
            <w:pPr>
              <w:pStyle w:val="af9"/>
              <w:spacing w:line="360" w:lineRule="auto"/>
              <w:ind w:left="3" w:hanging="34"/>
              <w:rPr>
                <w:rFonts w:ascii="仿宋" w:eastAsia="仿宋" w:hAnsi="仿宋"/>
                <w:sz w:val="24"/>
              </w:rPr>
            </w:pPr>
            <w:r w:rsidRPr="00D761BA">
              <w:rPr>
                <w:rFonts w:ascii="Segoe UI Symbol" w:eastAsia="仿宋" w:hAnsi="Segoe UI Symbol" w:cs="Segoe UI Symbol"/>
                <w:sz w:val="24"/>
              </w:rPr>
              <w:t>☑</w:t>
            </w:r>
            <w:r w:rsidR="00AF43E8" w:rsidRPr="00D761BA">
              <w:rPr>
                <w:rFonts w:ascii="仿宋" w:eastAsia="仿宋" w:hAnsi="仿宋" w:hint="eastAsia"/>
                <w:sz w:val="24"/>
              </w:rPr>
              <w:t>质量合格证明性文件：</w:t>
            </w:r>
            <w:r w:rsidR="00646E3B" w:rsidRPr="00D761BA">
              <w:rPr>
                <w:rFonts w:ascii="仿宋" w:eastAsia="仿宋" w:hAnsi="仿宋" w:hint="eastAsia"/>
                <w:sz w:val="24"/>
              </w:rPr>
              <w:t>主</w:t>
            </w:r>
            <w:r w:rsidR="00613A9D" w:rsidRPr="00D761BA">
              <w:rPr>
                <w:rFonts w:ascii="仿宋" w:eastAsia="仿宋" w:hAnsi="仿宋" w:hint="eastAsia"/>
                <w:sz w:val="24"/>
              </w:rPr>
              <w:t>材料提供相关合格证明</w:t>
            </w:r>
            <w:r w:rsidR="00D761BA" w:rsidRPr="00D761BA">
              <w:rPr>
                <w:rFonts w:ascii="仿宋" w:eastAsia="仿宋" w:hAnsi="仿宋" w:hint="eastAsia"/>
                <w:sz w:val="24"/>
              </w:rPr>
              <w:t>，提供每根套管的打压测试报告及整体冷却段打压测试报告。</w:t>
            </w:r>
          </w:p>
          <w:p w:rsidR="00413BF6" w:rsidRPr="00D761BA" w:rsidRDefault="00A819E4" w:rsidP="002837BA">
            <w:pPr>
              <w:pStyle w:val="af9"/>
              <w:spacing w:line="360" w:lineRule="auto"/>
              <w:ind w:left="3" w:hanging="34"/>
              <w:rPr>
                <w:rFonts w:ascii="仿宋" w:eastAsia="仿宋" w:hAnsi="仿宋"/>
                <w:sz w:val="24"/>
              </w:rPr>
            </w:pPr>
            <w:r w:rsidRPr="00D761BA">
              <w:rPr>
                <w:rFonts w:ascii="仿宋" w:eastAsia="仿宋" w:hAnsi="仿宋" w:hint="eastAsia"/>
                <w:sz w:val="24"/>
              </w:rPr>
              <w:sym w:font="Wingdings" w:char="00A8"/>
            </w:r>
            <w:r w:rsidR="00AF43E8" w:rsidRPr="00D761BA">
              <w:rPr>
                <w:rFonts w:ascii="仿宋" w:eastAsia="仿宋" w:hAnsi="仿宋" w:hint="eastAsia"/>
                <w:sz w:val="24"/>
              </w:rPr>
              <w:t>其他质量标准：</w:t>
            </w:r>
            <w:r w:rsidR="00871879" w:rsidRPr="00D761BA">
              <w:rPr>
                <w:rFonts w:ascii="仿宋" w:eastAsia="仿宋" w:hAnsi="仿宋" w:hint="eastAsia"/>
                <w:sz w:val="24"/>
              </w:rPr>
              <w:t>无</w:t>
            </w:r>
            <w:r w:rsidR="00102D0B" w:rsidRPr="00D761BA">
              <w:rPr>
                <w:rFonts w:ascii="仿宋" w:eastAsia="仿宋" w:hAnsi="仿宋" w:hint="eastAsia"/>
                <w:sz w:val="24"/>
              </w:rPr>
              <w:t>；</w:t>
            </w:r>
            <w:r w:rsidR="00AF43E8" w:rsidRPr="00D761BA">
              <w:rPr>
                <w:rFonts w:ascii="仿宋" w:eastAsia="仿宋" w:hAnsi="仿宋" w:hint="eastAsia"/>
                <w:sz w:val="24"/>
              </w:rPr>
              <w:t xml:space="preserve">                        </w:t>
            </w:r>
          </w:p>
        </w:tc>
      </w:tr>
      <w:tr w:rsidR="00413BF6" w:rsidRPr="00D761BA" w:rsidTr="002837BA">
        <w:trPr>
          <w:trHeight w:val="85"/>
        </w:trPr>
        <w:tc>
          <w:tcPr>
            <w:tcW w:w="992" w:type="dxa"/>
            <w:shd w:val="clear" w:color="auto" w:fill="auto"/>
            <w:vAlign w:val="center"/>
          </w:tcPr>
          <w:p w:rsidR="00413BF6" w:rsidRPr="00D761BA" w:rsidRDefault="007975AD" w:rsidP="002837BA">
            <w:pPr>
              <w:pStyle w:val="af9"/>
              <w:spacing w:line="360" w:lineRule="auto"/>
              <w:ind w:left="3" w:hanging="34"/>
              <w:rPr>
                <w:rFonts w:ascii="仿宋" w:eastAsia="仿宋" w:hAnsi="仿宋"/>
                <w:sz w:val="24"/>
              </w:rPr>
            </w:pPr>
            <w:r w:rsidRPr="00D761BA">
              <w:rPr>
                <w:rFonts w:ascii="仿宋" w:eastAsia="仿宋" w:hAnsi="仿宋"/>
                <w:sz w:val="24"/>
              </w:rPr>
              <w:lastRenderedPageBreak/>
              <w:t>17</w:t>
            </w:r>
          </w:p>
        </w:tc>
        <w:tc>
          <w:tcPr>
            <w:tcW w:w="1702" w:type="dxa"/>
            <w:shd w:val="clear" w:color="auto" w:fill="auto"/>
            <w:vAlign w:val="center"/>
          </w:tcPr>
          <w:p w:rsidR="00413BF6" w:rsidRPr="00D761BA" w:rsidRDefault="00AF43E8" w:rsidP="002837BA">
            <w:pPr>
              <w:pStyle w:val="af9"/>
              <w:spacing w:line="360" w:lineRule="auto"/>
              <w:ind w:left="3" w:hanging="34"/>
              <w:rPr>
                <w:rFonts w:ascii="仿宋" w:eastAsia="仿宋" w:hAnsi="仿宋"/>
                <w:sz w:val="24"/>
              </w:rPr>
            </w:pPr>
            <w:r w:rsidRPr="00D761BA">
              <w:rPr>
                <w:rFonts w:ascii="仿宋" w:eastAsia="仿宋" w:hAnsi="仿宋" w:hint="eastAsia"/>
                <w:sz w:val="24"/>
              </w:rPr>
              <w:t>验收方式</w:t>
            </w:r>
          </w:p>
        </w:tc>
        <w:tc>
          <w:tcPr>
            <w:tcW w:w="6946" w:type="dxa"/>
            <w:shd w:val="clear" w:color="auto" w:fill="auto"/>
            <w:vAlign w:val="center"/>
          </w:tcPr>
          <w:p w:rsidR="00413BF6" w:rsidRPr="00D761BA" w:rsidRDefault="00957BD4" w:rsidP="002837BA">
            <w:pPr>
              <w:pStyle w:val="af9"/>
              <w:spacing w:line="360" w:lineRule="auto"/>
              <w:ind w:left="3" w:hanging="34"/>
              <w:rPr>
                <w:rFonts w:ascii="仿宋" w:eastAsia="仿宋" w:hAnsi="仿宋"/>
                <w:sz w:val="24"/>
              </w:rPr>
            </w:pPr>
            <w:r w:rsidRPr="00D761BA">
              <w:rPr>
                <w:rFonts w:ascii="仿宋" w:eastAsia="仿宋" w:hAnsi="仿宋" w:hint="eastAsia"/>
                <w:sz w:val="24"/>
              </w:rPr>
              <w:sym w:font="Wingdings" w:char="00A8"/>
            </w:r>
            <w:r w:rsidR="00AF43E8" w:rsidRPr="00D761BA">
              <w:rPr>
                <w:rFonts w:ascii="仿宋" w:eastAsia="仿宋" w:hAnsi="仿宋" w:hint="eastAsia"/>
                <w:sz w:val="24"/>
              </w:rPr>
              <w:t>过程验收：</w:t>
            </w:r>
            <w:r w:rsidRPr="00D761BA">
              <w:rPr>
                <w:rFonts w:ascii="仿宋" w:eastAsia="仿宋" w:hAnsi="仿宋" w:hint="eastAsia"/>
                <w:sz w:val="24"/>
              </w:rPr>
              <w:t>无；</w:t>
            </w:r>
          </w:p>
          <w:p w:rsidR="001739A9" w:rsidRPr="00D761BA" w:rsidRDefault="00102D0B" w:rsidP="002837BA">
            <w:pPr>
              <w:adjustRightInd w:val="0"/>
              <w:snapToGrid w:val="0"/>
              <w:spacing w:line="360" w:lineRule="auto"/>
              <w:jc w:val="left"/>
              <w:rPr>
                <w:rFonts w:ascii="仿宋" w:eastAsia="仿宋" w:hAnsi="仿宋" w:cs="仿宋_GB2312"/>
                <w:color w:val="000000"/>
                <w:sz w:val="24"/>
              </w:rPr>
            </w:pPr>
            <w:r w:rsidRPr="00D761BA">
              <w:rPr>
                <w:rFonts w:ascii="Segoe UI Symbol" w:eastAsia="仿宋" w:hAnsi="Segoe UI Symbol" w:cs="Segoe UI Symbol"/>
                <w:color w:val="000000"/>
                <w:sz w:val="24"/>
              </w:rPr>
              <w:t>☑</w:t>
            </w:r>
            <w:r w:rsidR="00AF43E8" w:rsidRPr="00D761BA">
              <w:rPr>
                <w:rFonts w:ascii="仿宋" w:eastAsia="仿宋" w:hAnsi="仿宋" w:cs="仿宋_GB2312" w:hint="eastAsia"/>
                <w:color w:val="000000"/>
                <w:sz w:val="24"/>
              </w:rPr>
              <w:t>到货/完工验收：</w:t>
            </w:r>
            <w:r w:rsidR="00520EB9">
              <w:rPr>
                <w:rFonts w:ascii="仿宋" w:eastAsia="仿宋" w:hAnsi="仿宋" w:cs="仿宋_GB2312" w:hint="eastAsia"/>
                <w:color w:val="000000"/>
                <w:sz w:val="24"/>
              </w:rPr>
              <w:t>项目完工5日内，双方按照行业标准对项目验收，经双方现场验收签字认可。</w:t>
            </w:r>
            <w:r w:rsidR="008F7019">
              <w:rPr>
                <w:rFonts w:ascii="仿宋" w:eastAsia="仿宋" w:hAnsi="仿宋" w:cs="仿宋_GB2312" w:hint="eastAsia"/>
                <w:color w:val="000000"/>
                <w:sz w:val="24"/>
              </w:rPr>
              <w:t>生产期结束对运行效果进行验收，经双方现场签字认可。</w:t>
            </w:r>
          </w:p>
          <w:p w:rsidR="00413BF6" w:rsidRPr="00D761BA" w:rsidRDefault="00957BD4" w:rsidP="002837BA">
            <w:pPr>
              <w:pStyle w:val="af9"/>
              <w:spacing w:line="360" w:lineRule="auto"/>
              <w:ind w:left="3" w:hanging="34"/>
              <w:rPr>
                <w:rFonts w:ascii="仿宋" w:eastAsia="仿宋" w:hAnsi="仿宋"/>
                <w:sz w:val="24"/>
              </w:rPr>
            </w:pPr>
            <w:r w:rsidRPr="00D761BA">
              <w:rPr>
                <w:rFonts w:ascii="仿宋" w:eastAsia="仿宋" w:hAnsi="仿宋" w:hint="eastAsia"/>
                <w:sz w:val="24"/>
              </w:rPr>
              <w:sym w:font="Wingdings" w:char="00A8"/>
            </w:r>
            <w:r w:rsidR="00AF43E8" w:rsidRPr="00D761BA">
              <w:rPr>
                <w:rFonts w:ascii="仿宋" w:eastAsia="仿宋" w:hAnsi="仿宋" w:hint="eastAsia"/>
                <w:sz w:val="24"/>
              </w:rPr>
              <w:t>其他验收：</w:t>
            </w:r>
            <w:r w:rsidRPr="00D761BA">
              <w:rPr>
                <w:rFonts w:ascii="仿宋" w:eastAsia="仿宋" w:hAnsi="仿宋" w:hint="eastAsia"/>
                <w:sz w:val="24"/>
              </w:rPr>
              <w:t>无；</w:t>
            </w:r>
            <w:r w:rsidR="00AF43E8" w:rsidRPr="00D761BA">
              <w:rPr>
                <w:rFonts w:ascii="仿宋" w:eastAsia="仿宋" w:hAnsi="仿宋" w:hint="eastAsia"/>
                <w:sz w:val="24"/>
              </w:rPr>
              <w:t xml:space="preserve">                               </w:t>
            </w:r>
          </w:p>
        </w:tc>
      </w:tr>
      <w:tr w:rsidR="00413BF6" w:rsidRPr="00D761BA" w:rsidTr="002837BA">
        <w:trPr>
          <w:trHeight w:val="85"/>
        </w:trPr>
        <w:tc>
          <w:tcPr>
            <w:tcW w:w="992" w:type="dxa"/>
            <w:shd w:val="clear" w:color="auto" w:fill="auto"/>
            <w:vAlign w:val="center"/>
          </w:tcPr>
          <w:p w:rsidR="00413BF6" w:rsidRPr="00D761BA" w:rsidRDefault="007975AD" w:rsidP="002837BA">
            <w:pPr>
              <w:pStyle w:val="af9"/>
              <w:spacing w:line="360" w:lineRule="auto"/>
              <w:ind w:left="3" w:hanging="34"/>
              <w:rPr>
                <w:rFonts w:ascii="仿宋" w:eastAsia="仿宋" w:hAnsi="仿宋"/>
                <w:sz w:val="24"/>
              </w:rPr>
            </w:pPr>
            <w:r w:rsidRPr="00D761BA">
              <w:rPr>
                <w:rFonts w:ascii="仿宋" w:eastAsia="仿宋" w:hAnsi="仿宋"/>
                <w:sz w:val="24"/>
              </w:rPr>
              <w:t>18</w:t>
            </w:r>
          </w:p>
        </w:tc>
        <w:tc>
          <w:tcPr>
            <w:tcW w:w="1702" w:type="dxa"/>
            <w:shd w:val="clear" w:color="auto" w:fill="auto"/>
            <w:vAlign w:val="center"/>
          </w:tcPr>
          <w:p w:rsidR="00413BF6" w:rsidRPr="00D761BA" w:rsidRDefault="00AF43E8" w:rsidP="002837BA">
            <w:pPr>
              <w:widowControl/>
              <w:spacing w:line="360" w:lineRule="auto"/>
              <w:ind w:left="124" w:hanging="124"/>
              <w:rPr>
                <w:rFonts w:ascii="仿宋" w:eastAsia="仿宋" w:hAnsi="仿宋" w:cs="仿宋_GB2312"/>
                <w:color w:val="000000" w:themeColor="text1"/>
                <w:sz w:val="24"/>
              </w:rPr>
            </w:pPr>
            <w:r w:rsidRPr="00D761BA">
              <w:rPr>
                <w:rFonts w:ascii="仿宋" w:eastAsia="仿宋" w:hAnsi="仿宋" w:cs="仿宋_GB2312" w:hint="eastAsia"/>
                <w:color w:val="000000" w:themeColor="text1"/>
                <w:sz w:val="24"/>
              </w:rPr>
              <w:t>响应和偏差</w:t>
            </w:r>
          </w:p>
        </w:tc>
        <w:tc>
          <w:tcPr>
            <w:tcW w:w="6946" w:type="dxa"/>
            <w:shd w:val="clear" w:color="auto" w:fill="auto"/>
            <w:vAlign w:val="center"/>
          </w:tcPr>
          <w:p w:rsidR="00413BF6" w:rsidRPr="00D761BA" w:rsidRDefault="00AF43E8" w:rsidP="002837BA">
            <w:pPr>
              <w:widowControl/>
              <w:spacing w:line="360" w:lineRule="auto"/>
              <w:jc w:val="left"/>
              <w:rPr>
                <w:rFonts w:ascii="仿宋" w:eastAsia="仿宋" w:hAnsi="仿宋" w:cs="仿宋_GB2312"/>
                <w:color w:val="000000"/>
                <w:sz w:val="24"/>
              </w:rPr>
            </w:pPr>
            <w:r w:rsidRPr="00D761BA">
              <w:rPr>
                <w:rFonts w:ascii="仿宋" w:eastAsia="仿宋" w:hAnsi="仿宋" w:cs="仿宋_GB2312" w:hint="eastAsia"/>
                <w:color w:val="000000"/>
                <w:sz w:val="24"/>
              </w:rPr>
              <w:t>采购需求和合同草案中的关键条款均以“★”符号标记。响应文件应当对采购需求和合同草案中的关键条款作出满足性或更有利</w:t>
            </w:r>
            <w:r w:rsidRPr="00D761BA">
              <w:rPr>
                <w:rFonts w:ascii="仿宋" w:eastAsia="仿宋" w:hAnsi="仿宋" w:cs="仿宋_GB2312" w:hint="eastAsia"/>
                <w:color w:val="000000"/>
                <w:sz w:val="24"/>
              </w:rPr>
              <w:lastRenderedPageBreak/>
              <w:t>于采购方的响应，否则，供应商的投标将被视为无效。</w:t>
            </w:r>
          </w:p>
        </w:tc>
      </w:tr>
      <w:tr w:rsidR="00413BF6" w:rsidRPr="00D761BA" w:rsidTr="002837BA">
        <w:trPr>
          <w:trHeight w:val="85"/>
        </w:trPr>
        <w:tc>
          <w:tcPr>
            <w:tcW w:w="992" w:type="dxa"/>
            <w:shd w:val="clear" w:color="auto" w:fill="auto"/>
            <w:vAlign w:val="center"/>
          </w:tcPr>
          <w:p w:rsidR="00413BF6" w:rsidRPr="00D761BA" w:rsidRDefault="007975AD" w:rsidP="002837BA">
            <w:pPr>
              <w:pStyle w:val="af9"/>
              <w:spacing w:line="360" w:lineRule="auto"/>
              <w:ind w:left="3" w:hanging="34"/>
              <w:rPr>
                <w:rFonts w:ascii="仿宋" w:eastAsia="仿宋" w:hAnsi="仿宋"/>
                <w:sz w:val="24"/>
              </w:rPr>
            </w:pPr>
            <w:r w:rsidRPr="00D761BA">
              <w:rPr>
                <w:rFonts w:ascii="仿宋" w:eastAsia="仿宋" w:hAnsi="仿宋"/>
                <w:sz w:val="24"/>
              </w:rPr>
              <w:lastRenderedPageBreak/>
              <w:t>19</w:t>
            </w:r>
          </w:p>
        </w:tc>
        <w:tc>
          <w:tcPr>
            <w:tcW w:w="1702" w:type="dxa"/>
            <w:shd w:val="clear" w:color="auto" w:fill="auto"/>
            <w:vAlign w:val="center"/>
          </w:tcPr>
          <w:p w:rsidR="00413BF6" w:rsidRPr="00D761BA" w:rsidRDefault="00AF43E8" w:rsidP="002837BA">
            <w:pPr>
              <w:widowControl/>
              <w:spacing w:line="360" w:lineRule="auto"/>
              <w:ind w:left="124" w:hanging="124"/>
              <w:rPr>
                <w:rFonts w:ascii="仿宋" w:eastAsia="仿宋" w:hAnsi="仿宋" w:cs="仿宋_GB2312"/>
                <w:color w:val="000000"/>
                <w:sz w:val="24"/>
              </w:rPr>
            </w:pPr>
            <w:r w:rsidRPr="00D761BA">
              <w:rPr>
                <w:rFonts w:ascii="仿宋" w:eastAsia="仿宋" w:hAnsi="仿宋" w:cs="仿宋_GB2312" w:hint="eastAsia"/>
                <w:color w:val="000000"/>
                <w:sz w:val="24"/>
              </w:rPr>
              <w:t>其他需说明事项</w:t>
            </w:r>
          </w:p>
        </w:tc>
        <w:tc>
          <w:tcPr>
            <w:tcW w:w="6946" w:type="dxa"/>
            <w:shd w:val="clear" w:color="auto" w:fill="auto"/>
            <w:vAlign w:val="center"/>
          </w:tcPr>
          <w:p w:rsidR="00413BF6" w:rsidRPr="00D761BA" w:rsidRDefault="00A836CD" w:rsidP="00210D7E">
            <w:pPr>
              <w:widowControl/>
              <w:spacing w:line="360" w:lineRule="auto"/>
              <w:jc w:val="left"/>
              <w:rPr>
                <w:rFonts w:ascii="仿宋" w:eastAsia="仿宋" w:hAnsi="仿宋" w:cs="仿宋_GB2312"/>
                <w:color w:val="000000"/>
                <w:sz w:val="24"/>
              </w:rPr>
            </w:pPr>
            <w:r>
              <w:rPr>
                <w:rFonts w:ascii="仿宋" w:eastAsia="仿宋" w:hAnsi="仿宋" w:cs="仿宋_GB2312" w:hint="eastAsia"/>
                <w:color w:val="000000"/>
                <w:sz w:val="24"/>
              </w:rPr>
              <w:t>1、</w:t>
            </w:r>
            <w:r w:rsidR="0067002F" w:rsidRPr="0063240A">
              <w:rPr>
                <w:rFonts w:ascii="仿宋" w:eastAsia="仿宋" w:hAnsi="仿宋" w:cs="仿宋_GB2312" w:hint="eastAsia"/>
                <w:color w:val="000000"/>
                <w:sz w:val="24"/>
              </w:rPr>
              <w:t>根据承包商合同价值、用工人数、作业风险、作业类型和服务时长等因素按照附件</w:t>
            </w:r>
            <w:r w:rsidR="000E4C2D" w:rsidRPr="0063240A">
              <w:rPr>
                <w:rFonts w:ascii="仿宋" w:eastAsia="仿宋" w:hAnsi="仿宋" w:cs="仿宋_GB2312" w:hint="eastAsia"/>
                <w:color w:val="000000"/>
                <w:sz w:val="24"/>
              </w:rPr>
              <w:t>五</w:t>
            </w:r>
            <w:r w:rsidR="0067002F" w:rsidRPr="0063240A">
              <w:rPr>
                <w:rFonts w:ascii="仿宋" w:eastAsia="仿宋" w:hAnsi="仿宋" w:cs="仿宋_GB2312" w:hint="eastAsia"/>
                <w:color w:val="000000"/>
                <w:sz w:val="24"/>
              </w:rPr>
              <w:t>进行分级判定，将乙类承包商分为乙A级和乙B级。乙A级承包商按照本制度中涉及的乙类承包商全流程、全要素要求进行全方位管理，依据安全八步法管理要求提供所有相关资料。乙B</w:t>
            </w:r>
            <w:r>
              <w:rPr>
                <w:rFonts w:ascii="仿宋" w:eastAsia="仿宋" w:hAnsi="仿宋" w:cs="仿宋_GB2312" w:hint="eastAsia"/>
                <w:color w:val="000000"/>
                <w:sz w:val="24"/>
              </w:rPr>
              <w:t>级承包商管理可适当简化。2、现场安装需要焊接等作业时，作业人员需提供相关特种作业证，经</w:t>
            </w:r>
            <w:r w:rsidR="00962B0B">
              <w:rPr>
                <w:rFonts w:ascii="仿宋" w:eastAsia="仿宋" w:hAnsi="仿宋" w:cs="仿宋_GB2312" w:hint="eastAsia"/>
                <w:color w:val="000000"/>
                <w:sz w:val="24"/>
              </w:rPr>
              <w:t>甲方</w:t>
            </w:r>
            <w:r>
              <w:rPr>
                <w:rFonts w:ascii="仿宋" w:eastAsia="仿宋" w:hAnsi="仿宋" w:cs="仿宋_GB2312" w:hint="eastAsia"/>
                <w:color w:val="000000"/>
                <w:sz w:val="24"/>
              </w:rPr>
              <w:t>检查</w:t>
            </w:r>
            <w:r w:rsidR="00962B0B">
              <w:rPr>
                <w:rFonts w:ascii="仿宋" w:eastAsia="仿宋" w:hAnsi="仿宋" w:cs="仿宋_GB2312" w:hint="eastAsia"/>
                <w:color w:val="000000"/>
                <w:sz w:val="24"/>
              </w:rPr>
              <w:t>特种作业证</w:t>
            </w:r>
            <w:bookmarkStart w:id="17" w:name="_GoBack"/>
            <w:bookmarkEnd w:id="17"/>
            <w:r>
              <w:rPr>
                <w:rFonts w:ascii="仿宋" w:eastAsia="仿宋" w:hAnsi="仿宋" w:cs="仿宋_GB2312" w:hint="eastAsia"/>
                <w:color w:val="000000"/>
                <w:sz w:val="24"/>
              </w:rPr>
              <w:t>有效后方可作业。</w:t>
            </w:r>
          </w:p>
        </w:tc>
      </w:tr>
    </w:tbl>
    <w:p w:rsidR="00413BF6" w:rsidRDefault="00AF43E8">
      <w:pPr>
        <w:rPr>
          <w:rFonts w:ascii="仿宋" w:eastAsia="仿宋" w:hAnsi="仿宋"/>
          <w:sz w:val="28"/>
          <w:szCs w:val="28"/>
        </w:rPr>
      </w:pPr>
      <w:r>
        <w:rPr>
          <w:rFonts w:ascii="仿宋" w:eastAsia="仿宋" w:hAnsi="仿宋"/>
          <w:sz w:val="28"/>
          <w:szCs w:val="28"/>
        </w:rPr>
        <w:t>投标须知中的</w:t>
      </w:r>
      <w:r>
        <w:rPr>
          <w:rFonts w:ascii="仿宋_GB2312" w:eastAsia="仿宋_GB2312" w:hAnsi="仿宋_GB2312" w:cs="仿宋_GB2312" w:hint="eastAsia"/>
          <w:color w:val="000000" w:themeColor="text1"/>
          <w:sz w:val="28"/>
          <w:szCs w:val="28"/>
        </w:rPr>
        <w:t>“★”项目为废标条件，未响应或满足的投标报价无效。</w:t>
      </w:r>
    </w:p>
    <w:p w:rsidR="00413BF6" w:rsidRDefault="00AF43E8">
      <w:pPr>
        <w:ind w:left="213" w:hanging="213"/>
        <w:jc w:val="center"/>
        <w:rPr>
          <w:rFonts w:ascii="仿宋" w:eastAsia="仿宋" w:hAnsi="仿宋"/>
          <w:b/>
          <w:sz w:val="36"/>
          <w:szCs w:val="36"/>
        </w:rPr>
      </w:pPr>
      <w:r>
        <w:rPr>
          <w:rFonts w:ascii="仿宋" w:eastAsia="仿宋" w:hAnsi="仿宋" w:hint="eastAsia"/>
          <w:b/>
          <w:sz w:val="36"/>
          <w:szCs w:val="36"/>
        </w:rPr>
        <w:t>第三部分 采购需求</w:t>
      </w:r>
    </w:p>
    <w:p w:rsidR="00413BF6" w:rsidRPr="008001AD" w:rsidRDefault="00AF43E8" w:rsidP="0009754F">
      <w:pPr>
        <w:pStyle w:val="a8"/>
        <w:rPr>
          <w:rFonts w:ascii="仿宋" w:eastAsia="仿宋" w:hAnsi="仿宋"/>
          <w:sz w:val="28"/>
          <w:szCs w:val="28"/>
        </w:rPr>
      </w:pPr>
      <w:r w:rsidRPr="008001AD">
        <w:rPr>
          <w:rFonts w:ascii="仿宋" w:eastAsia="仿宋" w:hAnsi="仿宋" w:hint="eastAsia"/>
          <w:sz w:val="28"/>
          <w:szCs w:val="28"/>
        </w:rPr>
        <w:t>一、★项目内容：</w:t>
      </w:r>
    </w:p>
    <w:p w:rsidR="00DA1DAA" w:rsidRDefault="005D1933" w:rsidP="00DA1DAA">
      <w:pPr>
        <w:pStyle w:val="a8"/>
        <w:ind w:firstLineChars="200" w:firstLine="560"/>
        <w:rPr>
          <w:rFonts w:ascii="仿宋" w:eastAsia="仿宋" w:hAnsi="仿宋"/>
          <w:sz w:val="28"/>
          <w:szCs w:val="28"/>
        </w:rPr>
      </w:pPr>
      <w:r w:rsidRPr="005D1933">
        <w:rPr>
          <w:rFonts w:ascii="仿宋" w:eastAsia="仿宋" w:hAnsi="仿宋"/>
          <w:sz w:val="28"/>
          <w:szCs w:val="28"/>
        </w:rPr>
        <w:t>7</w:t>
      </w:r>
      <w:r w:rsidRPr="005D1933">
        <w:rPr>
          <w:rFonts w:ascii="仿宋" w:eastAsia="仿宋" w:hAnsi="仿宋" w:hint="eastAsia"/>
          <w:sz w:val="28"/>
          <w:szCs w:val="28"/>
        </w:rPr>
        <w:t>线杀菌机更换1</w:t>
      </w:r>
      <w:r w:rsidRPr="005D1933">
        <w:rPr>
          <w:rFonts w:ascii="仿宋" w:eastAsia="仿宋" w:hAnsi="仿宋"/>
          <w:sz w:val="28"/>
          <w:szCs w:val="28"/>
        </w:rPr>
        <w:t>0</w:t>
      </w:r>
      <w:r w:rsidRPr="005D1933">
        <w:rPr>
          <w:rFonts w:ascii="仿宋" w:eastAsia="仿宋" w:hAnsi="仿宋" w:hint="eastAsia"/>
          <w:sz w:val="28"/>
          <w:szCs w:val="28"/>
        </w:rPr>
        <w:t>组冷却段套管；8线杀菌机冷却段更换1</w:t>
      </w:r>
      <w:r w:rsidRPr="005D1933">
        <w:rPr>
          <w:rFonts w:ascii="仿宋" w:eastAsia="仿宋" w:hAnsi="仿宋"/>
          <w:sz w:val="28"/>
          <w:szCs w:val="28"/>
        </w:rPr>
        <w:t>2</w:t>
      </w:r>
      <w:r w:rsidRPr="005D1933">
        <w:rPr>
          <w:rFonts w:ascii="仿宋" w:eastAsia="仿宋" w:hAnsi="仿宋" w:hint="eastAsia"/>
          <w:sz w:val="28"/>
          <w:szCs w:val="28"/>
        </w:rPr>
        <w:t>根内外套管，</w:t>
      </w:r>
      <w:r w:rsidRPr="005D1933">
        <w:rPr>
          <w:rFonts w:ascii="仿宋" w:eastAsia="仿宋" w:hAnsi="仿宋"/>
          <w:sz w:val="28"/>
          <w:szCs w:val="28"/>
        </w:rPr>
        <w:t>8</w:t>
      </w:r>
      <w:r w:rsidRPr="005D1933">
        <w:rPr>
          <w:rFonts w:ascii="仿宋" w:eastAsia="仿宋" w:hAnsi="仿宋" w:hint="eastAsia"/>
          <w:sz w:val="28"/>
          <w:szCs w:val="28"/>
        </w:rPr>
        <w:t>根加热段套管增加导流片</w:t>
      </w:r>
      <w:r w:rsidR="006E0037">
        <w:rPr>
          <w:rFonts w:ascii="仿宋" w:eastAsia="仿宋" w:hAnsi="仿宋" w:hint="eastAsia"/>
          <w:sz w:val="28"/>
          <w:szCs w:val="28"/>
        </w:rPr>
        <w:t>。</w:t>
      </w:r>
    </w:p>
    <w:p w:rsidR="00413BF6" w:rsidRPr="008001AD" w:rsidRDefault="00DA1DAA" w:rsidP="00DA1DAA">
      <w:pPr>
        <w:pStyle w:val="a8"/>
        <w:rPr>
          <w:rFonts w:ascii="仿宋" w:eastAsia="仿宋" w:hAnsi="仿宋"/>
          <w:sz w:val="28"/>
          <w:szCs w:val="28"/>
        </w:rPr>
      </w:pPr>
      <w:r>
        <w:rPr>
          <w:rFonts w:ascii="仿宋" w:eastAsia="仿宋" w:hAnsi="仿宋" w:hint="eastAsia"/>
          <w:sz w:val="28"/>
          <w:szCs w:val="28"/>
        </w:rPr>
        <w:t>二、</w:t>
      </w:r>
      <w:r w:rsidR="00AF43E8" w:rsidRPr="008001AD">
        <w:rPr>
          <w:rFonts w:ascii="仿宋" w:eastAsia="仿宋" w:hAnsi="仿宋" w:hint="eastAsia"/>
          <w:sz w:val="28"/>
          <w:szCs w:val="28"/>
        </w:rPr>
        <w:t>★项目质量标准：</w:t>
      </w:r>
    </w:p>
    <w:p w:rsidR="00871879" w:rsidRPr="00EE3D95" w:rsidRDefault="00871879" w:rsidP="0060604B">
      <w:pPr>
        <w:pStyle w:val="af9"/>
        <w:spacing w:line="360" w:lineRule="auto"/>
        <w:ind w:left="-31" w:firstLineChars="200" w:firstLine="560"/>
        <w:rPr>
          <w:rFonts w:ascii="仿宋" w:eastAsia="仿宋" w:hAnsi="仿宋"/>
          <w:sz w:val="28"/>
          <w:szCs w:val="28"/>
        </w:rPr>
      </w:pPr>
      <w:r>
        <w:rPr>
          <w:rFonts w:ascii="仿宋" w:eastAsia="仿宋" w:hAnsi="仿宋" w:hint="eastAsia"/>
          <w:sz w:val="28"/>
          <w:szCs w:val="28"/>
        </w:rPr>
        <w:t>八线杀菌</w:t>
      </w:r>
      <w:r w:rsidR="007928A2">
        <w:rPr>
          <w:rFonts w:ascii="仿宋" w:eastAsia="仿宋" w:hAnsi="仿宋" w:hint="eastAsia"/>
          <w:sz w:val="28"/>
          <w:szCs w:val="28"/>
        </w:rPr>
        <w:t>机技术要求：</w:t>
      </w:r>
      <w:r w:rsidR="007928A2" w:rsidRPr="007928A2">
        <w:rPr>
          <w:rFonts w:ascii="仿宋" w:eastAsia="仿宋" w:hAnsi="仿宋" w:hint="eastAsia"/>
          <w:sz w:val="28"/>
          <w:szCs w:val="28"/>
        </w:rPr>
        <w:t>1、冷却段水、酱进口和出口安装要求与原设备一致。2、冷却段冷却温度≤4</w:t>
      </w:r>
      <w:r w:rsidR="007928A2" w:rsidRPr="007928A2">
        <w:rPr>
          <w:rFonts w:ascii="仿宋" w:eastAsia="仿宋" w:hAnsi="仿宋"/>
          <w:sz w:val="28"/>
          <w:szCs w:val="28"/>
        </w:rPr>
        <w:t>5</w:t>
      </w:r>
      <w:r w:rsidR="007928A2" w:rsidRPr="007928A2">
        <w:rPr>
          <w:rFonts w:ascii="仿宋" w:eastAsia="仿宋" w:hAnsi="仿宋" w:hint="eastAsia"/>
          <w:sz w:val="28"/>
          <w:szCs w:val="28"/>
        </w:rPr>
        <w:t>℃。3、管道压力耐压≤1</w:t>
      </w:r>
      <w:r w:rsidR="007928A2" w:rsidRPr="007928A2">
        <w:rPr>
          <w:rFonts w:ascii="仿宋" w:eastAsia="仿宋" w:hAnsi="仿宋"/>
          <w:sz w:val="28"/>
          <w:szCs w:val="28"/>
        </w:rPr>
        <w:t>00bar,</w:t>
      </w:r>
      <w:r w:rsidR="007928A2" w:rsidRPr="007928A2">
        <w:rPr>
          <w:rFonts w:ascii="仿宋" w:eastAsia="仿宋" w:hAnsi="仿宋" w:hint="eastAsia"/>
          <w:sz w:val="28"/>
          <w:szCs w:val="28"/>
        </w:rPr>
        <w:t>管道阻力≤1</w:t>
      </w:r>
      <w:r w:rsidR="007928A2" w:rsidRPr="007928A2">
        <w:rPr>
          <w:rFonts w:ascii="仿宋" w:eastAsia="仿宋" w:hAnsi="仿宋"/>
          <w:sz w:val="28"/>
          <w:szCs w:val="28"/>
        </w:rPr>
        <w:t>00bar</w:t>
      </w:r>
      <w:r w:rsidR="007928A2" w:rsidRPr="007928A2">
        <w:rPr>
          <w:rFonts w:ascii="仿宋" w:eastAsia="仿宋" w:hAnsi="仿宋" w:hint="eastAsia"/>
          <w:sz w:val="28"/>
          <w:szCs w:val="28"/>
        </w:rPr>
        <w:t>。4、管道耐高温温度≤</w:t>
      </w:r>
      <w:r w:rsidR="007928A2" w:rsidRPr="007928A2">
        <w:rPr>
          <w:rFonts w:ascii="仿宋" w:eastAsia="仿宋" w:hAnsi="仿宋"/>
          <w:sz w:val="28"/>
          <w:szCs w:val="28"/>
        </w:rPr>
        <w:t>150</w:t>
      </w:r>
      <w:r w:rsidR="007928A2" w:rsidRPr="007928A2">
        <w:rPr>
          <w:rFonts w:ascii="仿宋" w:eastAsia="仿宋" w:hAnsi="仿宋" w:hint="eastAsia"/>
          <w:sz w:val="28"/>
          <w:szCs w:val="28"/>
        </w:rPr>
        <w:t>℃。5、冷却段进口物料温度1</w:t>
      </w:r>
      <w:r w:rsidR="007928A2" w:rsidRPr="007928A2">
        <w:rPr>
          <w:rFonts w:ascii="仿宋" w:eastAsia="仿宋" w:hAnsi="仿宋"/>
          <w:sz w:val="28"/>
          <w:szCs w:val="28"/>
        </w:rPr>
        <w:t>10</w:t>
      </w:r>
      <w:r w:rsidR="007928A2" w:rsidRPr="007928A2">
        <w:rPr>
          <w:rFonts w:ascii="仿宋" w:eastAsia="仿宋" w:hAnsi="仿宋" w:hint="eastAsia"/>
          <w:sz w:val="28"/>
          <w:szCs w:val="28"/>
        </w:rPr>
        <w:t>℃，正常生产的温度。6、管道正常生产时流量是8</w:t>
      </w:r>
      <w:r w:rsidR="006807D2">
        <w:rPr>
          <w:rFonts w:ascii="仿宋" w:eastAsia="仿宋" w:hAnsi="仿宋" w:hint="eastAsia"/>
          <w:sz w:val="28"/>
          <w:szCs w:val="28"/>
        </w:rPr>
        <w:t>立方米</w:t>
      </w:r>
      <w:r w:rsidR="007928A2" w:rsidRPr="007928A2">
        <w:rPr>
          <w:rFonts w:ascii="仿宋" w:eastAsia="仿宋" w:hAnsi="仿宋" w:hint="eastAsia"/>
          <w:sz w:val="28"/>
          <w:szCs w:val="28"/>
        </w:rPr>
        <w:t>/小时。7、加热段</w:t>
      </w:r>
      <w:r w:rsidR="007928A2" w:rsidRPr="007928A2">
        <w:rPr>
          <w:rFonts w:ascii="仿宋" w:eastAsia="仿宋" w:hAnsi="仿宋"/>
          <w:sz w:val="28"/>
          <w:szCs w:val="28"/>
        </w:rPr>
        <w:t>8</w:t>
      </w:r>
      <w:r w:rsidR="007928A2" w:rsidRPr="007928A2">
        <w:rPr>
          <w:rFonts w:ascii="仿宋" w:eastAsia="仿宋" w:hAnsi="仿宋" w:hint="eastAsia"/>
          <w:sz w:val="28"/>
          <w:szCs w:val="28"/>
        </w:rPr>
        <w:t>根内套管加装导流板形式，一组3片，每片夹角120°。每组间隔约1.5m，每根增加4组。8根套管增加</w:t>
      </w:r>
      <w:r w:rsidR="007928A2" w:rsidRPr="007928A2">
        <w:rPr>
          <w:rFonts w:ascii="仿宋" w:eastAsia="仿宋" w:hAnsi="仿宋"/>
          <w:sz w:val="28"/>
          <w:szCs w:val="28"/>
        </w:rPr>
        <w:t>32</w:t>
      </w:r>
      <w:r w:rsidR="007928A2" w:rsidRPr="007928A2">
        <w:rPr>
          <w:rFonts w:ascii="仿宋" w:eastAsia="仿宋" w:hAnsi="仿宋" w:hint="eastAsia"/>
          <w:sz w:val="28"/>
          <w:szCs w:val="28"/>
        </w:rPr>
        <w:t>组导流板。8、</w:t>
      </w:r>
      <w:r w:rsidR="007928A2" w:rsidRPr="007928A2">
        <w:rPr>
          <w:rFonts w:ascii="仿宋" w:eastAsia="仿宋" w:hAnsi="仿宋"/>
          <w:sz w:val="28"/>
          <w:szCs w:val="28"/>
        </w:rPr>
        <w:t>8</w:t>
      </w:r>
      <w:r w:rsidR="007928A2" w:rsidRPr="007928A2">
        <w:rPr>
          <w:rFonts w:ascii="仿宋" w:eastAsia="仿宋" w:hAnsi="仿宋" w:hint="eastAsia"/>
          <w:sz w:val="28"/>
          <w:szCs w:val="28"/>
        </w:rPr>
        <w:t>线杀菌机冷却段套管计划参照小罗西杀菌机冷却段套管形式改造，改为四层套管，结构为水-产品-水-水，减少屏蔽点。备注：与物料接触部分采用厚壁管，壁厚≥</w:t>
      </w:r>
      <w:r w:rsidR="00330784">
        <w:rPr>
          <w:rFonts w:ascii="仿宋" w:eastAsia="仿宋" w:hAnsi="仿宋"/>
          <w:sz w:val="28"/>
          <w:szCs w:val="28"/>
        </w:rPr>
        <w:t>4</w:t>
      </w:r>
      <w:r w:rsidR="005E6A14">
        <w:rPr>
          <w:rFonts w:ascii="仿宋" w:eastAsia="仿宋" w:hAnsi="仿宋"/>
          <w:sz w:val="28"/>
          <w:szCs w:val="28"/>
        </w:rPr>
        <w:t>mm</w:t>
      </w:r>
      <w:r w:rsidR="007928A2" w:rsidRPr="007928A2">
        <w:rPr>
          <w:rFonts w:ascii="仿宋" w:eastAsia="仿宋" w:hAnsi="仿宋" w:hint="eastAsia"/>
          <w:sz w:val="28"/>
          <w:szCs w:val="28"/>
        </w:rPr>
        <w:t>，管道镜面抛光，材质3</w:t>
      </w:r>
      <w:r w:rsidR="007928A2" w:rsidRPr="007928A2">
        <w:rPr>
          <w:rFonts w:ascii="仿宋" w:eastAsia="仿宋" w:hAnsi="仿宋"/>
          <w:sz w:val="28"/>
          <w:szCs w:val="28"/>
        </w:rPr>
        <w:t>16</w:t>
      </w:r>
      <w:r w:rsidR="007928A2" w:rsidRPr="007928A2">
        <w:rPr>
          <w:rFonts w:ascii="仿宋" w:eastAsia="仿宋" w:hAnsi="仿宋" w:hint="eastAsia"/>
          <w:sz w:val="28"/>
          <w:szCs w:val="28"/>
        </w:rPr>
        <w:t>，其他材质3</w:t>
      </w:r>
      <w:r w:rsidR="007928A2" w:rsidRPr="007928A2">
        <w:rPr>
          <w:rFonts w:ascii="仿宋" w:eastAsia="仿宋" w:hAnsi="仿宋"/>
          <w:sz w:val="28"/>
          <w:szCs w:val="28"/>
        </w:rPr>
        <w:t>04</w:t>
      </w:r>
      <w:r w:rsidR="007928A2" w:rsidRPr="007928A2">
        <w:rPr>
          <w:rFonts w:ascii="仿宋" w:eastAsia="仿宋" w:hAnsi="仿宋" w:hint="eastAsia"/>
          <w:sz w:val="28"/>
          <w:szCs w:val="28"/>
        </w:rPr>
        <w:t>，管道壁厚≥</w:t>
      </w:r>
      <w:r w:rsidR="007928A2" w:rsidRPr="007928A2">
        <w:rPr>
          <w:rFonts w:ascii="仿宋" w:eastAsia="仿宋" w:hAnsi="仿宋"/>
          <w:sz w:val="28"/>
          <w:szCs w:val="28"/>
        </w:rPr>
        <w:t>2</w:t>
      </w:r>
      <w:r w:rsidR="005E6A14">
        <w:rPr>
          <w:rFonts w:ascii="仿宋" w:eastAsia="仿宋" w:hAnsi="仿宋"/>
          <w:sz w:val="28"/>
          <w:szCs w:val="28"/>
        </w:rPr>
        <w:t>mm</w:t>
      </w:r>
      <w:r w:rsidR="007928A2" w:rsidRPr="007928A2">
        <w:rPr>
          <w:rFonts w:ascii="仿宋" w:eastAsia="仿宋" w:hAnsi="仿宋" w:hint="eastAsia"/>
          <w:sz w:val="28"/>
          <w:szCs w:val="28"/>
        </w:rPr>
        <w:t>，法兰带屏蔽。出厂前做1</w:t>
      </w:r>
      <w:r w:rsidR="007928A2" w:rsidRPr="007928A2">
        <w:rPr>
          <w:rFonts w:ascii="仿宋" w:eastAsia="仿宋" w:hAnsi="仿宋"/>
          <w:sz w:val="28"/>
          <w:szCs w:val="28"/>
        </w:rPr>
        <w:t>20bar</w:t>
      </w:r>
      <w:r w:rsidR="007928A2" w:rsidRPr="007928A2">
        <w:rPr>
          <w:rFonts w:ascii="仿宋" w:eastAsia="仿宋" w:hAnsi="仿宋" w:hint="eastAsia"/>
          <w:sz w:val="28"/>
          <w:szCs w:val="28"/>
        </w:rPr>
        <w:t>打压实验。</w:t>
      </w:r>
      <w:r w:rsidR="00EE3D95" w:rsidRPr="00EE3D95">
        <w:rPr>
          <w:rFonts w:ascii="仿宋" w:eastAsia="仿宋" w:hAnsi="仿宋" w:hint="eastAsia"/>
          <w:sz w:val="28"/>
          <w:szCs w:val="28"/>
        </w:rPr>
        <w:t>所有焊接部分要求镜面焊接，必须符合食品安全要求，焊缝打磨酸洗，不得有毛刺、凸起。不改变原系统控制点，不影响</w:t>
      </w:r>
      <w:r w:rsidR="00EE3D95" w:rsidRPr="00EE3D95">
        <w:rPr>
          <w:rFonts w:ascii="仿宋" w:eastAsia="仿宋" w:hAnsi="仿宋" w:hint="eastAsia"/>
          <w:sz w:val="28"/>
          <w:szCs w:val="28"/>
        </w:rPr>
        <w:lastRenderedPageBreak/>
        <w:t>原系统阀门控制开启，负责与原系统接口连接成功。</w:t>
      </w:r>
      <w:r w:rsidR="003C0A8E" w:rsidRPr="00A05224">
        <w:rPr>
          <w:rFonts w:ascii="仿宋" w:eastAsia="仿宋" w:hAnsi="仿宋" w:hint="eastAsia"/>
          <w:sz w:val="28"/>
          <w:szCs w:val="28"/>
        </w:rPr>
        <w:t>设备安装完成后依据中粮糖业良好加工操作标准套管杀菌器密封性测试要求，冷却段整体做打压密封实验。</w:t>
      </w:r>
      <w:r w:rsidR="007928A2" w:rsidRPr="007928A2">
        <w:rPr>
          <w:rFonts w:ascii="仿宋" w:eastAsia="仿宋" w:hAnsi="仿宋" w:hint="eastAsia"/>
          <w:sz w:val="28"/>
          <w:szCs w:val="28"/>
        </w:rPr>
        <w:t>七线杀菌机技术要求： 1、冷却段水、酱进口和出口安装要与原设备一致。</w:t>
      </w:r>
      <w:r w:rsidR="007928A2" w:rsidRPr="007928A2">
        <w:rPr>
          <w:rFonts w:ascii="仿宋" w:eastAsia="仿宋" w:hAnsi="仿宋"/>
          <w:sz w:val="28"/>
          <w:szCs w:val="28"/>
        </w:rPr>
        <w:t>2</w:t>
      </w:r>
      <w:r w:rsidR="007928A2" w:rsidRPr="007928A2">
        <w:rPr>
          <w:rFonts w:ascii="仿宋" w:eastAsia="仿宋" w:hAnsi="仿宋" w:hint="eastAsia"/>
          <w:sz w:val="28"/>
          <w:szCs w:val="28"/>
        </w:rPr>
        <w:t>、冷却段冷却温度≤4</w:t>
      </w:r>
      <w:r w:rsidR="007928A2" w:rsidRPr="007928A2">
        <w:rPr>
          <w:rFonts w:ascii="仿宋" w:eastAsia="仿宋" w:hAnsi="仿宋"/>
          <w:sz w:val="28"/>
          <w:szCs w:val="28"/>
        </w:rPr>
        <w:t>5</w:t>
      </w:r>
      <w:r w:rsidR="007928A2" w:rsidRPr="007928A2">
        <w:rPr>
          <w:rFonts w:ascii="仿宋" w:eastAsia="仿宋" w:hAnsi="仿宋" w:hint="eastAsia"/>
          <w:sz w:val="28"/>
          <w:szCs w:val="28"/>
        </w:rPr>
        <w:t>℃。</w:t>
      </w:r>
      <w:r w:rsidR="007928A2" w:rsidRPr="007928A2">
        <w:rPr>
          <w:rFonts w:ascii="仿宋" w:eastAsia="仿宋" w:hAnsi="仿宋"/>
          <w:sz w:val="28"/>
          <w:szCs w:val="28"/>
        </w:rPr>
        <w:t>3</w:t>
      </w:r>
      <w:r w:rsidR="007928A2" w:rsidRPr="007928A2">
        <w:rPr>
          <w:rFonts w:ascii="仿宋" w:eastAsia="仿宋" w:hAnsi="仿宋" w:hint="eastAsia"/>
          <w:sz w:val="28"/>
          <w:szCs w:val="28"/>
        </w:rPr>
        <w:t>、管道耐高温温度≤</w:t>
      </w:r>
      <w:r w:rsidR="007928A2" w:rsidRPr="007928A2">
        <w:rPr>
          <w:rFonts w:ascii="仿宋" w:eastAsia="仿宋" w:hAnsi="仿宋"/>
          <w:sz w:val="28"/>
          <w:szCs w:val="28"/>
        </w:rPr>
        <w:t>150</w:t>
      </w:r>
      <w:r w:rsidR="007928A2" w:rsidRPr="007928A2">
        <w:rPr>
          <w:rFonts w:ascii="仿宋" w:eastAsia="仿宋" w:hAnsi="仿宋" w:hint="eastAsia"/>
          <w:sz w:val="28"/>
          <w:szCs w:val="28"/>
        </w:rPr>
        <w:t>℃。4、管道压力耐压≤</w:t>
      </w:r>
      <w:r w:rsidR="006807D2">
        <w:rPr>
          <w:rFonts w:ascii="仿宋" w:eastAsia="仿宋" w:hAnsi="仿宋"/>
          <w:sz w:val="28"/>
          <w:szCs w:val="28"/>
        </w:rPr>
        <w:t>1</w:t>
      </w:r>
      <w:r w:rsidR="007928A2" w:rsidRPr="007928A2">
        <w:rPr>
          <w:rFonts w:ascii="仿宋" w:eastAsia="仿宋" w:hAnsi="仿宋"/>
          <w:sz w:val="28"/>
          <w:szCs w:val="28"/>
        </w:rPr>
        <w:t>00bar,</w:t>
      </w:r>
      <w:r w:rsidR="007928A2" w:rsidRPr="007928A2">
        <w:rPr>
          <w:rFonts w:ascii="仿宋" w:eastAsia="仿宋" w:hAnsi="仿宋" w:hint="eastAsia"/>
          <w:sz w:val="28"/>
          <w:szCs w:val="28"/>
        </w:rPr>
        <w:t>管道阻力≤</w:t>
      </w:r>
      <w:r w:rsidR="006807D2">
        <w:rPr>
          <w:rFonts w:ascii="仿宋" w:eastAsia="仿宋" w:hAnsi="仿宋"/>
          <w:sz w:val="28"/>
          <w:szCs w:val="28"/>
        </w:rPr>
        <w:t>1</w:t>
      </w:r>
      <w:r w:rsidR="007928A2" w:rsidRPr="007928A2">
        <w:rPr>
          <w:rFonts w:ascii="仿宋" w:eastAsia="仿宋" w:hAnsi="仿宋"/>
          <w:sz w:val="28"/>
          <w:szCs w:val="28"/>
        </w:rPr>
        <w:t>00bar</w:t>
      </w:r>
      <w:r w:rsidR="007928A2" w:rsidRPr="007928A2">
        <w:rPr>
          <w:rFonts w:ascii="仿宋" w:eastAsia="仿宋" w:hAnsi="仿宋" w:hint="eastAsia"/>
          <w:sz w:val="28"/>
          <w:szCs w:val="28"/>
        </w:rPr>
        <w:t>。</w:t>
      </w:r>
      <w:r w:rsidR="007928A2" w:rsidRPr="007928A2">
        <w:rPr>
          <w:rFonts w:ascii="仿宋" w:eastAsia="仿宋" w:hAnsi="仿宋"/>
          <w:sz w:val="28"/>
          <w:szCs w:val="28"/>
        </w:rPr>
        <w:t>5、</w:t>
      </w:r>
      <w:r w:rsidR="00945B54">
        <w:rPr>
          <w:rFonts w:ascii="仿宋" w:eastAsia="仿宋" w:hAnsi="仿宋" w:hint="eastAsia"/>
          <w:sz w:val="28"/>
          <w:szCs w:val="28"/>
        </w:rPr>
        <w:t>冷</w:t>
      </w:r>
      <w:r w:rsidR="007928A2" w:rsidRPr="007928A2">
        <w:rPr>
          <w:rFonts w:ascii="仿宋" w:eastAsia="仿宋" w:hAnsi="仿宋" w:hint="eastAsia"/>
          <w:sz w:val="28"/>
          <w:szCs w:val="28"/>
        </w:rPr>
        <w:t>却段进口物料温度1</w:t>
      </w:r>
      <w:r w:rsidR="007928A2" w:rsidRPr="007928A2">
        <w:rPr>
          <w:rFonts w:ascii="仿宋" w:eastAsia="仿宋" w:hAnsi="仿宋"/>
          <w:sz w:val="28"/>
          <w:szCs w:val="28"/>
        </w:rPr>
        <w:t>10</w:t>
      </w:r>
      <w:r w:rsidR="007928A2" w:rsidRPr="007928A2">
        <w:rPr>
          <w:rFonts w:ascii="仿宋" w:eastAsia="仿宋" w:hAnsi="仿宋" w:hint="eastAsia"/>
          <w:sz w:val="28"/>
          <w:szCs w:val="28"/>
        </w:rPr>
        <w:t>℃，正常生产的温度。6、管道正常生产时流量是</w:t>
      </w:r>
      <w:r w:rsidR="00330784">
        <w:rPr>
          <w:rFonts w:ascii="仿宋" w:eastAsia="仿宋" w:hAnsi="仿宋"/>
          <w:sz w:val="28"/>
          <w:szCs w:val="28"/>
        </w:rPr>
        <w:t>12</w:t>
      </w:r>
      <w:r w:rsidR="006807D2">
        <w:rPr>
          <w:rFonts w:ascii="仿宋" w:eastAsia="仿宋" w:hAnsi="仿宋" w:hint="eastAsia"/>
          <w:sz w:val="28"/>
          <w:szCs w:val="28"/>
        </w:rPr>
        <w:t>立方米</w:t>
      </w:r>
      <w:r w:rsidR="007928A2" w:rsidRPr="007928A2">
        <w:rPr>
          <w:rFonts w:ascii="仿宋" w:eastAsia="仿宋" w:hAnsi="仿宋" w:hint="eastAsia"/>
          <w:sz w:val="28"/>
          <w:szCs w:val="28"/>
        </w:rPr>
        <w:t>/小时。</w:t>
      </w:r>
      <w:r w:rsidR="00DA1DAA">
        <w:rPr>
          <w:rFonts w:ascii="仿宋" w:eastAsia="仿宋" w:hAnsi="仿宋"/>
          <w:sz w:val="28"/>
          <w:szCs w:val="28"/>
        </w:rPr>
        <w:t>7</w:t>
      </w:r>
      <w:r w:rsidR="007928A2" w:rsidRPr="007928A2">
        <w:rPr>
          <w:rFonts w:ascii="仿宋" w:eastAsia="仿宋" w:hAnsi="仿宋" w:hint="eastAsia"/>
          <w:sz w:val="28"/>
          <w:szCs w:val="28"/>
        </w:rPr>
        <w:t>、</w:t>
      </w:r>
      <w:r w:rsidR="007928A2" w:rsidRPr="007928A2">
        <w:rPr>
          <w:rFonts w:ascii="仿宋" w:eastAsia="仿宋" w:hAnsi="仿宋"/>
          <w:sz w:val="28"/>
          <w:szCs w:val="28"/>
        </w:rPr>
        <w:t>7</w:t>
      </w:r>
      <w:r w:rsidR="007928A2" w:rsidRPr="007928A2">
        <w:rPr>
          <w:rFonts w:ascii="仿宋" w:eastAsia="仿宋" w:hAnsi="仿宋" w:hint="eastAsia"/>
          <w:sz w:val="28"/>
          <w:szCs w:val="28"/>
        </w:rPr>
        <w:t>线杀菌机冷却段套管计划参照小罗西杀菌机冷却段套管形式改造，改为四层套管，结构为水-产品-水-水，减少屏蔽点。备注：与物料接触部分采用厚壁管，壁厚≥</w:t>
      </w:r>
      <w:r w:rsidR="00330784">
        <w:rPr>
          <w:rFonts w:ascii="仿宋" w:eastAsia="仿宋" w:hAnsi="仿宋"/>
          <w:sz w:val="28"/>
          <w:szCs w:val="28"/>
        </w:rPr>
        <w:t>4</w:t>
      </w:r>
      <w:r w:rsidR="005E6A14">
        <w:rPr>
          <w:rFonts w:ascii="仿宋" w:eastAsia="仿宋" w:hAnsi="仿宋"/>
          <w:sz w:val="28"/>
          <w:szCs w:val="28"/>
        </w:rPr>
        <w:t>mm</w:t>
      </w:r>
      <w:r w:rsidR="007928A2" w:rsidRPr="007928A2">
        <w:rPr>
          <w:rFonts w:ascii="仿宋" w:eastAsia="仿宋" w:hAnsi="仿宋" w:hint="eastAsia"/>
          <w:sz w:val="28"/>
          <w:szCs w:val="28"/>
        </w:rPr>
        <w:t>，管道镜面抛光，材质3</w:t>
      </w:r>
      <w:r w:rsidR="007928A2" w:rsidRPr="007928A2">
        <w:rPr>
          <w:rFonts w:ascii="仿宋" w:eastAsia="仿宋" w:hAnsi="仿宋"/>
          <w:sz w:val="28"/>
          <w:szCs w:val="28"/>
        </w:rPr>
        <w:t>16</w:t>
      </w:r>
      <w:r w:rsidR="007928A2" w:rsidRPr="007928A2">
        <w:rPr>
          <w:rFonts w:ascii="仿宋" w:eastAsia="仿宋" w:hAnsi="仿宋" w:hint="eastAsia"/>
          <w:sz w:val="28"/>
          <w:szCs w:val="28"/>
        </w:rPr>
        <w:t>，其他材质3</w:t>
      </w:r>
      <w:r w:rsidR="007928A2" w:rsidRPr="007928A2">
        <w:rPr>
          <w:rFonts w:ascii="仿宋" w:eastAsia="仿宋" w:hAnsi="仿宋"/>
          <w:sz w:val="28"/>
          <w:szCs w:val="28"/>
        </w:rPr>
        <w:t>04</w:t>
      </w:r>
      <w:r w:rsidR="007928A2" w:rsidRPr="007928A2">
        <w:rPr>
          <w:rFonts w:ascii="仿宋" w:eastAsia="仿宋" w:hAnsi="仿宋" w:hint="eastAsia"/>
          <w:sz w:val="28"/>
          <w:szCs w:val="28"/>
        </w:rPr>
        <w:t>，管道壁厚≥</w:t>
      </w:r>
      <w:r w:rsidR="007928A2" w:rsidRPr="007928A2">
        <w:rPr>
          <w:rFonts w:ascii="仿宋" w:eastAsia="仿宋" w:hAnsi="仿宋"/>
          <w:sz w:val="28"/>
          <w:szCs w:val="28"/>
        </w:rPr>
        <w:t>2</w:t>
      </w:r>
      <w:r w:rsidR="005E6A14">
        <w:rPr>
          <w:rFonts w:ascii="仿宋" w:eastAsia="仿宋" w:hAnsi="仿宋"/>
          <w:sz w:val="28"/>
          <w:szCs w:val="28"/>
        </w:rPr>
        <w:t>mm</w:t>
      </w:r>
      <w:r w:rsidR="007928A2" w:rsidRPr="007928A2">
        <w:rPr>
          <w:rFonts w:ascii="仿宋" w:eastAsia="仿宋" w:hAnsi="仿宋" w:hint="eastAsia"/>
          <w:sz w:val="28"/>
          <w:szCs w:val="28"/>
        </w:rPr>
        <w:t>，法兰带屏蔽。出厂前做1</w:t>
      </w:r>
      <w:r w:rsidR="007928A2" w:rsidRPr="007928A2">
        <w:rPr>
          <w:rFonts w:ascii="仿宋" w:eastAsia="仿宋" w:hAnsi="仿宋"/>
          <w:sz w:val="28"/>
          <w:szCs w:val="28"/>
        </w:rPr>
        <w:t>20bar</w:t>
      </w:r>
      <w:r w:rsidR="007928A2" w:rsidRPr="007928A2">
        <w:rPr>
          <w:rFonts w:ascii="仿宋" w:eastAsia="仿宋" w:hAnsi="仿宋" w:hint="eastAsia"/>
          <w:sz w:val="28"/>
          <w:szCs w:val="28"/>
        </w:rPr>
        <w:t>打压实验。</w:t>
      </w:r>
      <w:r w:rsidR="00EE3D95" w:rsidRPr="00EE3D95">
        <w:rPr>
          <w:rFonts w:ascii="仿宋" w:eastAsia="仿宋" w:hAnsi="仿宋" w:hint="eastAsia"/>
          <w:sz w:val="28"/>
          <w:szCs w:val="28"/>
        </w:rPr>
        <w:t>所有焊接部分要求镜面焊接，必须符合食品安全要求，焊缝打磨酸洗，不得有毛刺、凸起。不改变原系统控制点，不影响原系统阀门控制开启，负责与原系统接口连接成功。</w:t>
      </w:r>
      <w:r w:rsidR="00A05224" w:rsidRPr="00A05224">
        <w:rPr>
          <w:rFonts w:ascii="仿宋" w:eastAsia="仿宋" w:hAnsi="仿宋" w:hint="eastAsia"/>
          <w:sz w:val="28"/>
          <w:szCs w:val="28"/>
        </w:rPr>
        <w:t>设备安装完成后依据中粮糖业良好加工操作标准套管杀菌器密封性测试要求，冷却段整体做打压密封实验。</w:t>
      </w:r>
      <w:r w:rsidRPr="00CF2FBE">
        <w:rPr>
          <w:rFonts w:ascii="仿宋" w:eastAsia="仿宋" w:hAnsi="仿宋" w:hint="eastAsia"/>
          <w:sz w:val="28"/>
          <w:szCs w:val="28"/>
        </w:rPr>
        <w:t xml:space="preserve">     </w:t>
      </w:r>
    </w:p>
    <w:p w:rsidR="00413BF6" w:rsidRPr="008001AD" w:rsidRDefault="00AF43E8" w:rsidP="00871879">
      <w:pPr>
        <w:adjustRightInd w:val="0"/>
        <w:snapToGrid w:val="0"/>
        <w:spacing w:line="360" w:lineRule="auto"/>
        <w:rPr>
          <w:rFonts w:ascii="仿宋" w:eastAsia="仿宋" w:hAnsi="仿宋"/>
          <w:sz w:val="28"/>
          <w:szCs w:val="28"/>
        </w:rPr>
      </w:pPr>
      <w:r w:rsidRPr="008001AD">
        <w:rPr>
          <w:rFonts w:ascii="仿宋" w:eastAsia="仿宋" w:hAnsi="仿宋" w:hint="eastAsia"/>
          <w:sz w:val="28"/>
          <w:szCs w:val="28"/>
        </w:rPr>
        <w:t>三、★验收方式：</w:t>
      </w:r>
    </w:p>
    <w:p w:rsidR="007928A2" w:rsidRPr="007928A2" w:rsidRDefault="007928A2" w:rsidP="007928A2">
      <w:pPr>
        <w:adjustRightInd w:val="0"/>
        <w:snapToGrid w:val="0"/>
        <w:spacing w:line="360" w:lineRule="auto"/>
        <w:ind w:firstLineChars="200" w:firstLine="560"/>
        <w:jc w:val="left"/>
        <w:rPr>
          <w:rFonts w:ascii="仿宋" w:eastAsia="仿宋" w:hAnsi="仿宋"/>
          <w:sz w:val="28"/>
          <w:szCs w:val="28"/>
        </w:rPr>
      </w:pPr>
      <w:r w:rsidRPr="007928A2">
        <w:rPr>
          <w:rFonts w:ascii="仿宋" w:eastAsia="仿宋" w:hAnsi="仿宋" w:hint="eastAsia"/>
          <w:sz w:val="28"/>
          <w:szCs w:val="28"/>
        </w:rPr>
        <w:t>项目完工5日内，双方按照行业标准对项目验收，经双方现场验收签字认可。生产期结束对运行效果进行验收，经双方现场签字认可。</w:t>
      </w:r>
    </w:p>
    <w:p w:rsidR="00A7294E" w:rsidRPr="007928A2" w:rsidRDefault="00A7294E" w:rsidP="00871879">
      <w:pPr>
        <w:adjustRightInd w:val="0"/>
        <w:snapToGrid w:val="0"/>
        <w:spacing w:line="360" w:lineRule="auto"/>
        <w:ind w:firstLineChars="200" w:firstLine="560"/>
        <w:jc w:val="left"/>
        <w:rPr>
          <w:rFonts w:ascii="仿宋" w:eastAsia="仿宋" w:hAnsi="仿宋"/>
          <w:sz w:val="28"/>
          <w:szCs w:val="28"/>
        </w:rPr>
      </w:pPr>
    </w:p>
    <w:p w:rsidR="00A7294E" w:rsidRDefault="00A7294E" w:rsidP="00871879">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p>
    <w:p w:rsidR="00A7294E" w:rsidRDefault="00A7294E" w:rsidP="00871879">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p>
    <w:p w:rsidR="00A7294E" w:rsidRDefault="00A7294E" w:rsidP="00871879">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p>
    <w:p w:rsidR="00413BF6" w:rsidRDefault="00722353" w:rsidP="00722353">
      <w:pPr>
        <w:numPr>
          <w:ilvl w:val="0"/>
          <w:numId w:val="2"/>
        </w:numPr>
        <w:ind w:firstLineChars="314" w:firstLine="1135"/>
        <w:rPr>
          <w:rFonts w:ascii="仿宋" w:eastAsia="仿宋" w:hAnsi="仿宋"/>
          <w:b/>
          <w:sz w:val="36"/>
          <w:szCs w:val="36"/>
        </w:rPr>
      </w:pPr>
      <w:r>
        <w:rPr>
          <w:rFonts w:ascii="仿宋" w:eastAsia="仿宋" w:hAnsi="仿宋" w:hint="eastAsia"/>
          <w:b/>
          <w:sz w:val="36"/>
          <w:szCs w:val="36"/>
        </w:rPr>
        <w:t>焉耆番茄</w:t>
      </w:r>
      <w:r w:rsidR="008E79EC">
        <w:rPr>
          <w:rFonts w:ascii="仿宋" w:eastAsia="仿宋" w:hAnsi="仿宋" w:hint="eastAsia"/>
          <w:b/>
          <w:sz w:val="36"/>
          <w:szCs w:val="36"/>
        </w:rPr>
        <w:t>杀菌机改造</w:t>
      </w:r>
      <w:r w:rsidR="00AF43E8">
        <w:rPr>
          <w:rFonts w:ascii="仿宋" w:eastAsia="仿宋" w:hAnsi="仿宋" w:hint="eastAsia"/>
          <w:b/>
          <w:sz w:val="36"/>
          <w:szCs w:val="36"/>
        </w:rPr>
        <w:t>合同模板</w:t>
      </w:r>
    </w:p>
    <w:p w:rsidR="00413BF6" w:rsidRDefault="00413BF6">
      <w:pPr>
        <w:spacing w:line="560" w:lineRule="exact"/>
        <w:ind w:firstLineChars="545" w:firstLine="1970"/>
        <w:rPr>
          <w:rFonts w:ascii="仿宋" w:eastAsia="仿宋" w:hAnsi="仿宋"/>
          <w:b/>
          <w:bCs/>
          <w:sz w:val="36"/>
          <w:szCs w:val="36"/>
        </w:rPr>
      </w:pPr>
    </w:p>
    <w:p w:rsidR="009E5CE9" w:rsidRDefault="009E5CE9" w:rsidP="009E5CE9">
      <w:pPr>
        <w:spacing w:line="360" w:lineRule="auto"/>
        <w:ind w:right="480" w:firstLineChars="1900" w:firstLine="4560"/>
        <w:jc w:val="left"/>
        <w:rPr>
          <w:b/>
          <w:sz w:val="24"/>
        </w:rPr>
      </w:pPr>
      <w:r w:rsidRPr="001F3B24">
        <w:rPr>
          <w:rFonts w:hint="eastAsia"/>
          <w:sz w:val="24"/>
        </w:rPr>
        <w:lastRenderedPageBreak/>
        <w:t>合同编号：</w:t>
      </w:r>
    </w:p>
    <w:p w:rsidR="009E5CE9" w:rsidRPr="00E50F2F" w:rsidRDefault="009E5CE9" w:rsidP="009E5CE9">
      <w:pPr>
        <w:spacing w:line="360" w:lineRule="auto"/>
        <w:rPr>
          <w:rFonts w:ascii="宋体" w:hAnsi="宋体"/>
          <w:szCs w:val="21"/>
        </w:rPr>
      </w:pPr>
      <w:r w:rsidRPr="00E50F2F">
        <w:rPr>
          <w:rFonts w:ascii="宋体" w:hAnsi="宋体" w:hint="eastAsia"/>
          <w:sz w:val="24"/>
        </w:rPr>
        <w:t>甲方：中粮屯河焉耆番茄制品有限公司    签订地点：新疆焉耆县</w:t>
      </w:r>
    </w:p>
    <w:p w:rsidR="009E5CE9" w:rsidRPr="00E50F2F" w:rsidRDefault="009E5CE9" w:rsidP="009E5CE9">
      <w:pPr>
        <w:spacing w:line="360" w:lineRule="auto"/>
        <w:rPr>
          <w:rFonts w:ascii="宋体" w:hAnsi="宋体"/>
          <w:szCs w:val="21"/>
        </w:rPr>
      </w:pPr>
      <w:r w:rsidRPr="00E50F2F">
        <w:rPr>
          <w:rFonts w:ascii="宋体" w:hAnsi="宋体" w:hint="eastAsia"/>
          <w:sz w:val="24"/>
        </w:rPr>
        <w:t>乙方：</w:t>
      </w:r>
      <w:r>
        <w:rPr>
          <w:rFonts w:ascii="宋体" w:hAnsi="宋体" w:hint="eastAsia"/>
          <w:sz w:val="24"/>
        </w:rPr>
        <w:t xml:space="preserve"> </w:t>
      </w:r>
      <w:r>
        <w:rPr>
          <w:rFonts w:ascii="宋体" w:hAnsi="宋体"/>
          <w:sz w:val="24"/>
        </w:rPr>
        <w:t xml:space="preserve">                          </w:t>
      </w:r>
      <w:r w:rsidRPr="00E50F2F">
        <w:rPr>
          <w:rFonts w:ascii="宋体" w:hAnsi="宋体" w:hint="eastAsia"/>
          <w:sz w:val="24"/>
        </w:rPr>
        <w:t xml:space="preserve"> </w:t>
      </w:r>
      <w:r w:rsidRPr="00E50F2F">
        <w:rPr>
          <w:rFonts w:ascii="宋体" w:hAnsi="宋体" w:hint="eastAsia"/>
          <w:szCs w:val="21"/>
        </w:rPr>
        <w:t xml:space="preserve">  </w:t>
      </w:r>
      <w:r w:rsidRPr="00E50F2F">
        <w:rPr>
          <w:rFonts w:ascii="宋体" w:hAnsi="宋体"/>
          <w:szCs w:val="21"/>
        </w:rPr>
        <w:t xml:space="preserve">  </w:t>
      </w:r>
      <w:r w:rsidRPr="00E50F2F">
        <w:rPr>
          <w:rFonts w:ascii="宋体" w:hAnsi="宋体" w:hint="eastAsia"/>
          <w:sz w:val="24"/>
        </w:rPr>
        <w:t>签订时间：</w:t>
      </w:r>
      <w:r w:rsidRPr="00E50F2F">
        <w:rPr>
          <w:rFonts w:ascii="宋体" w:hAnsi="宋体"/>
          <w:sz w:val="24"/>
        </w:rPr>
        <w:t>202</w:t>
      </w:r>
      <w:r>
        <w:rPr>
          <w:rFonts w:ascii="宋体" w:hAnsi="宋体"/>
          <w:sz w:val="24"/>
        </w:rPr>
        <w:t>4</w:t>
      </w:r>
      <w:r w:rsidRPr="00E50F2F">
        <w:rPr>
          <w:rFonts w:ascii="宋体" w:hAnsi="宋体" w:hint="eastAsia"/>
          <w:sz w:val="24"/>
        </w:rPr>
        <w:t>年  月   日</w:t>
      </w:r>
    </w:p>
    <w:p w:rsidR="009E5CE9" w:rsidRPr="00E50F2F" w:rsidRDefault="009E5CE9" w:rsidP="009E5CE9">
      <w:pPr>
        <w:numPr>
          <w:ilvl w:val="0"/>
          <w:numId w:val="10"/>
        </w:numPr>
        <w:spacing w:line="360" w:lineRule="auto"/>
        <w:rPr>
          <w:rFonts w:ascii="宋体" w:hAnsi="宋体"/>
          <w:sz w:val="24"/>
        </w:rPr>
      </w:pPr>
      <w:r w:rsidRPr="00E50F2F">
        <w:rPr>
          <w:rFonts w:ascii="宋体" w:hAnsi="宋体" w:hint="eastAsia"/>
          <w:sz w:val="24"/>
        </w:rPr>
        <w:t>标的、数量、价款及交（提）货时间</w:t>
      </w:r>
    </w:p>
    <w:tbl>
      <w:tblPr>
        <w:tblW w:w="10065" w:type="dxa"/>
        <w:tblInd w:w="-459" w:type="dxa"/>
        <w:tblLayout w:type="fixed"/>
        <w:tblLook w:val="04A0" w:firstRow="1" w:lastRow="0" w:firstColumn="1" w:lastColumn="0" w:noHBand="0" w:noVBand="1"/>
      </w:tblPr>
      <w:tblGrid>
        <w:gridCol w:w="724"/>
        <w:gridCol w:w="851"/>
        <w:gridCol w:w="992"/>
        <w:gridCol w:w="709"/>
        <w:gridCol w:w="709"/>
        <w:gridCol w:w="708"/>
        <w:gridCol w:w="1119"/>
        <w:gridCol w:w="568"/>
        <w:gridCol w:w="1417"/>
        <w:gridCol w:w="1134"/>
        <w:gridCol w:w="1134"/>
      </w:tblGrid>
      <w:tr w:rsidR="009E5CE9" w:rsidRPr="00E50F2F" w:rsidTr="005517EC">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序号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名称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 xml:space="preserve">规格型号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E5CE9" w:rsidRPr="00E50F2F" w:rsidRDefault="009E5CE9" w:rsidP="00F04176">
            <w:pPr>
              <w:widowControl/>
              <w:jc w:val="left"/>
              <w:rPr>
                <w:rFonts w:ascii="宋体" w:hAnsi="宋体" w:cs="宋体"/>
                <w:color w:val="000000"/>
                <w:kern w:val="0"/>
                <w:sz w:val="18"/>
                <w:szCs w:val="18"/>
              </w:rPr>
            </w:pPr>
            <w:r>
              <w:rPr>
                <w:rFonts w:ascii="宋体" w:hAnsi="宋体" w:cs="宋体" w:hint="eastAsia"/>
                <w:color w:val="000000"/>
                <w:kern w:val="0"/>
                <w:sz w:val="18"/>
                <w:szCs w:val="18"/>
              </w:rPr>
              <w:t>到</w:t>
            </w:r>
            <w:r w:rsidRPr="00E50F2F">
              <w:rPr>
                <w:rFonts w:ascii="宋体" w:hAnsi="宋体" w:cs="宋体" w:hint="eastAsia"/>
                <w:color w:val="000000"/>
                <w:kern w:val="0"/>
                <w:sz w:val="18"/>
                <w:szCs w:val="18"/>
              </w:rPr>
              <w:t>货时间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数量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单位</w:t>
            </w:r>
          </w:p>
        </w:tc>
        <w:tc>
          <w:tcPr>
            <w:tcW w:w="1119" w:type="dxa"/>
            <w:tcBorders>
              <w:top w:val="single" w:sz="4" w:space="0" w:color="auto"/>
              <w:left w:val="nil"/>
              <w:bottom w:val="single" w:sz="4" w:space="0" w:color="auto"/>
              <w:right w:val="single" w:sz="4" w:space="0" w:color="auto"/>
            </w:tcBorders>
            <w:shd w:val="clear" w:color="000000" w:fill="FFFFFF"/>
            <w:vAlign w:val="center"/>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单价（元）</w:t>
            </w:r>
          </w:p>
        </w:tc>
        <w:tc>
          <w:tcPr>
            <w:tcW w:w="568" w:type="dxa"/>
            <w:tcBorders>
              <w:top w:val="single" w:sz="4" w:space="0" w:color="auto"/>
              <w:left w:val="nil"/>
              <w:bottom w:val="single" w:sz="4" w:space="0" w:color="auto"/>
              <w:right w:val="single" w:sz="4" w:space="0" w:color="auto"/>
            </w:tcBorders>
            <w:shd w:val="clear" w:color="000000" w:fill="FFFFFF"/>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税率</w:t>
            </w:r>
          </w:p>
        </w:tc>
        <w:tc>
          <w:tcPr>
            <w:tcW w:w="1417" w:type="dxa"/>
            <w:tcBorders>
              <w:top w:val="single" w:sz="4" w:space="0" w:color="auto"/>
              <w:left w:val="nil"/>
              <w:bottom w:val="single" w:sz="4" w:space="0" w:color="auto"/>
              <w:right w:val="single" w:sz="4" w:space="0" w:color="auto"/>
            </w:tcBorders>
            <w:shd w:val="clear" w:color="000000" w:fill="FFFFFF"/>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不含税金额（元）</w:t>
            </w:r>
          </w:p>
        </w:tc>
        <w:tc>
          <w:tcPr>
            <w:tcW w:w="1134" w:type="dxa"/>
            <w:tcBorders>
              <w:top w:val="single" w:sz="4" w:space="0" w:color="auto"/>
              <w:left w:val="nil"/>
              <w:bottom w:val="single" w:sz="4" w:space="0" w:color="auto"/>
              <w:right w:val="single" w:sz="4" w:space="0" w:color="auto"/>
            </w:tcBorders>
            <w:shd w:val="clear" w:color="000000" w:fill="FFFFFF"/>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税额（元）</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含税金额（元）</w:t>
            </w:r>
          </w:p>
        </w:tc>
      </w:tr>
      <w:tr w:rsidR="009E5CE9" w:rsidRPr="00E50F2F" w:rsidTr="005517EC">
        <w:trPr>
          <w:trHeight w:val="27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tcPr>
          <w:p w:rsidR="009E5CE9" w:rsidRPr="00E50F2F" w:rsidRDefault="009E5CE9" w:rsidP="00F04176">
            <w:pPr>
              <w:widowControl/>
              <w:jc w:val="center"/>
              <w:rPr>
                <w:rFonts w:ascii="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9E5CE9" w:rsidRPr="00E50F2F" w:rsidRDefault="009E5CE9" w:rsidP="00F04176">
            <w:pPr>
              <w:widowControl/>
              <w:jc w:val="center"/>
              <w:rPr>
                <w:rFonts w:ascii="宋体" w:hAnsi="宋体" w:cs="宋体"/>
                <w:color w:val="000000"/>
                <w:kern w:val="0"/>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9E5CE9" w:rsidRPr="00E50F2F" w:rsidRDefault="009E5CE9" w:rsidP="00F04176">
            <w:pPr>
              <w:widowControl/>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9E5CE9" w:rsidRPr="00E50F2F" w:rsidRDefault="009E5CE9" w:rsidP="00F04176">
            <w:pPr>
              <w:widowControl/>
              <w:jc w:val="center"/>
              <w:rPr>
                <w:rFonts w:ascii="宋体" w:hAnsi="宋体" w:cs="宋体"/>
                <w:color w:val="000000"/>
                <w:kern w:val="0"/>
                <w:sz w:val="18"/>
                <w:szCs w:val="18"/>
              </w:rPr>
            </w:pPr>
          </w:p>
        </w:tc>
        <w:tc>
          <w:tcPr>
            <w:tcW w:w="708" w:type="dxa"/>
            <w:tcBorders>
              <w:top w:val="nil"/>
              <w:left w:val="nil"/>
              <w:bottom w:val="single" w:sz="4" w:space="0" w:color="auto"/>
              <w:right w:val="single" w:sz="4" w:space="0" w:color="auto"/>
            </w:tcBorders>
            <w:shd w:val="clear" w:color="000000" w:fill="FFFFFF"/>
            <w:vAlign w:val="center"/>
          </w:tcPr>
          <w:p w:rsidR="009E5CE9" w:rsidRPr="00E50F2F" w:rsidRDefault="009E5CE9" w:rsidP="00F04176">
            <w:pPr>
              <w:widowControl/>
              <w:jc w:val="center"/>
              <w:rPr>
                <w:rFonts w:ascii="宋体" w:hAnsi="宋体" w:cs="宋体"/>
                <w:color w:val="000000"/>
                <w:kern w:val="0"/>
                <w:sz w:val="18"/>
                <w:szCs w:val="18"/>
              </w:rPr>
            </w:pPr>
          </w:p>
        </w:tc>
        <w:tc>
          <w:tcPr>
            <w:tcW w:w="1119" w:type="dxa"/>
            <w:tcBorders>
              <w:top w:val="nil"/>
              <w:left w:val="nil"/>
              <w:bottom w:val="single" w:sz="4" w:space="0" w:color="auto"/>
              <w:right w:val="single" w:sz="4" w:space="0" w:color="auto"/>
            </w:tcBorders>
            <w:shd w:val="clear" w:color="auto" w:fill="auto"/>
            <w:vAlign w:val="center"/>
          </w:tcPr>
          <w:p w:rsidR="009E5CE9" w:rsidRPr="00E50F2F" w:rsidRDefault="009E5CE9" w:rsidP="00F04176">
            <w:pPr>
              <w:widowControl/>
              <w:jc w:val="center"/>
              <w:rPr>
                <w:rFonts w:ascii="宋体" w:hAnsi="宋体" w:cs="宋体"/>
                <w:color w:val="000000"/>
                <w:kern w:val="0"/>
                <w:sz w:val="18"/>
                <w:szCs w:val="18"/>
              </w:rPr>
            </w:pPr>
          </w:p>
        </w:tc>
        <w:tc>
          <w:tcPr>
            <w:tcW w:w="568" w:type="dxa"/>
            <w:tcBorders>
              <w:top w:val="nil"/>
              <w:left w:val="nil"/>
              <w:bottom w:val="single" w:sz="4" w:space="0" w:color="auto"/>
              <w:right w:val="single" w:sz="4" w:space="0" w:color="auto"/>
            </w:tcBorders>
            <w:shd w:val="clear" w:color="000000" w:fill="FFFFFF"/>
            <w:vAlign w:val="center"/>
          </w:tcPr>
          <w:p w:rsidR="009E5CE9" w:rsidRPr="00E50F2F" w:rsidRDefault="009E5CE9" w:rsidP="00F04176">
            <w:pPr>
              <w:widowControl/>
              <w:jc w:val="center"/>
              <w:rPr>
                <w:rFonts w:ascii="宋体" w:hAnsi="宋体" w:cs="宋体"/>
                <w:color w:val="000000"/>
                <w:kern w:val="0"/>
                <w:sz w:val="18"/>
                <w:szCs w:val="18"/>
              </w:rPr>
            </w:pPr>
          </w:p>
        </w:tc>
        <w:tc>
          <w:tcPr>
            <w:tcW w:w="1417" w:type="dxa"/>
            <w:tcBorders>
              <w:top w:val="nil"/>
              <w:left w:val="nil"/>
              <w:bottom w:val="single" w:sz="4" w:space="0" w:color="auto"/>
              <w:right w:val="single" w:sz="4" w:space="0" w:color="auto"/>
            </w:tcBorders>
            <w:shd w:val="clear" w:color="000000" w:fill="FFFFFF"/>
            <w:vAlign w:val="center"/>
          </w:tcPr>
          <w:p w:rsidR="009E5CE9" w:rsidRPr="00E50F2F" w:rsidRDefault="009E5CE9" w:rsidP="00F04176">
            <w:pPr>
              <w:widowControl/>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E5CE9" w:rsidRPr="00E50F2F" w:rsidRDefault="009E5CE9" w:rsidP="00F04176">
            <w:pPr>
              <w:widowControl/>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E5CE9" w:rsidRPr="00E50F2F" w:rsidRDefault="009E5CE9" w:rsidP="00F04176">
            <w:pPr>
              <w:widowControl/>
              <w:jc w:val="center"/>
              <w:rPr>
                <w:rFonts w:ascii="宋体" w:hAnsi="宋体" w:cs="宋体"/>
                <w:color w:val="000000"/>
                <w:kern w:val="0"/>
                <w:sz w:val="18"/>
                <w:szCs w:val="18"/>
              </w:rPr>
            </w:pPr>
          </w:p>
        </w:tc>
      </w:tr>
      <w:tr w:rsidR="009E5CE9" w:rsidRPr="00E50F2F" w:rsidTr="005517EC">
        <w:trPr>
          <w:trHeight w:val="270"/>
        </w:trPr>
        <w:tc>
          <w:tcPr>
            <w:tcW w:w="46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CE9" w:rsidRPr="00E50F2F" w:rsidRDefault="009E5CE9" w:rsidP="00F04176">
            <w:pPr>
              <w:widowControl/>
              <w:jc w:val="center"/>
              <w:rPr>
                <w:rFonts w:ascii="宋体" w:hAnsi="宋体" w:cs="宋体"/>
                <w:color w:val="000000"/>
                <w:kern w:val="0"/>
                <w:sz w:val="18"/>
                <w:szCs w:val="18"/>
              </w:rPr>
            </w:pPr>
            <w:r w:rsidRPr="00E50F2F">
              <w:rPr>
                <w:rFonts w:ascii="宋体" w:hAnsi="宋体" w:cs="宋体" w:hint="eastAsia"/>
                <w:color w:val="000000"/>
                <w:kern w:val="0"/>
                <w:sz w:val="18"/>
                <w:szCs w:val="18"/>
              </w:rPr>
              <w:t>合计</w:t>
            </w:r>
          </w:p>
        </w:tc>
        <w:tc>
          <w:tcPr>
            <w:tcW w:w="5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9E5CE9" w:rsidRPr="00E50F2F" w:rsidRDefault="009E5CE9" w:rsidP="009E5CE9">
            <w:pPr>
              <w:widowControl/>
              <w:jc w:val="center"/>
              <w:rPr>
                <w:rFonts w:ascii="宋体" w:hAnsi="宋体" w:cs="宋体"/>
                <w:color w:val="000000"/>
                <w:kern w:val="0"/>
                <w:sz w:val="18"/>
                <w:szCs w:val="18"/>
              </w:rPr>
            </w:pPr>
            <w:r>
              <w:rPr>
                <w:rFonts w:ascii="宋体" w:hAnsi="宋体" w:cs="宋体"/>
                <w:color w:val="000000"/>
                <w:kern w:val="0"/>
                <w:sz w:val="18"/>
                <w:szCs w:val="18"/>
              </w:rPr>
              <w:t xml:space="preserve"> </w:t>
            </w:r>
            <w:r w:rsidRPr="00E50F2F">
              <w:rPr>
                <w:rFonts w:ascii="宋体" w:hAnsi="宋体" w:cs="宋体" w:hint="eastAsia"/>
                <w:color w:val="000000"/>
                <w:kern w:val="0"/>
                <w:sz w:val="18"/>
                <w:szCs w:val="18"/>
              </w:rPr>
              <w:t>(元)（大写：</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E50F2F">
              <w:rPr>
                <w:rFonts w:ascii="宋体" w:hAnsi="宋体" w:cs="宋体" w:hint="eastAsia"/>
                <w:color w:val="000000"/>
                <w:kern w:val="0"/>
                <w:sz w:val="18"/>
                <w:szCs w:val="18"/>
              </w:rPr>
              <w:t>元）</w:t>
            </w:r>
          </w:p>
        </w:tc>
      </w:tr>
      <w:tr w:rsidR="009E5CE9" w:rsidRPr="00E50F2F" w:rsidTr="005517EC">
        <w:trPr>
          <w:trHeight w:val="270"/>
        </w:trPr>
        <w:tc>
          <w:tcPr>
            <w:tcW w:w="1006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5CE9" w:rsidRDefault="009E5CE9" w:rsidP="00F04176">
            <w:pPr>
              <w:widowControl/>
              <w:jc w:val="center"/>
              <w:rPr>
                <w:rFonts w:ascii="宋体" w:hAnsi="宋体" w:cs="宋体"/>
                <w:color w:val="000000"/>
                <w:kern w:val="0"/>
                <w:sz w:val="18"/>
                <w:szCs w:val="18"/>
              </w:rPr>
            </w:pPr>
            <w:r>
              <w:rPr>
                <w:rFonts w:ascii="宋体" w:hAnsi="宋体" w:cs="宋体" w:hint="eastAsia"/>
                <w:color w:val="000000"/>
                <w:kern w:val="0"/>
                <w:sz w:val="18"/>
                <w:szCs w:val="18"/>
              </w:rPr>
              <w:t>合同价为包干价</w:t>
            </w:r>
          </w:p>
        </w:tc>
      </w:tr>
    </w:tbl>
    <w:p w:rsidR="009E5CE9" w:rsidRDefault="009E5CE9" w:rsidP="009E5CE9">
      <w:pPr>
        <w:spacing w:line="360" w:lineRule="auto"/>
        <w:rPr>
          <w:b/>
          <w:sz w:val="24"/>
        </w:rPr>
      </w:pPr>
    </w:p>
    <w:p w:rsidR="00EB34E3" w:rsidRDefault="009E5CE9" w:rsidP="00EB34E3">
      <w:pPr>
        <w:numPr>
          <w:ilvl w:val="0"/>
          <w:numId w:val="10"/>
        </w:numPr>
        <w:adjustRightInd w:val="0"/>
        <w:snapToGrid w:val="0"/>
        <w:spacing w:line="360" w:lineRule="auto"/>
        <w:rPr>
          <w:rFonts w:ascii="宋体" w:hAnsi="宋体"/>
          <w:sz w:val="24"/>
        </w:rPr>
      </w:pPr>
      <w:r w:rsidRPr="009E5CE9">
        <w:rPr>
          <w:rFonts w:ascii="宋体" w:hAnsi="宋体" w:hint="eastAsia"/>
          <w:sz w:val="24"/>
        </w:rPr>
        <w:t>质量标准：品名、规格、质量符合国内标准或同行业标准</w:t>
      </w:r>
      <w:r>
        <w:rPr>
          <w:rFonts w:ascii="宋体" w:hAnsi="宋体" w:hint="eastAsia"/>
          <w:sz w:val="24"/>
        </w:rPr>
        <w:t>。</w:t>
      </w:r>
    </w:p>
    <w:p w:rsidR="004B7B87" w:rsidRPr="00EB34E3" w:rsidRDefault="009E5CE9" w:rsidP="00EB34E3">
      <w:pPr>
        <w:numPr>
          <w:ilvl w:val="0"/>
          <w:numId w:val="10"/>
        </w:numPr>
        <w:adjustRightInd w:val="0"/>
        <w:snapToGrid w:val="0"/>
        <w:spacing w:line="360" w:lineRule="auto"/>
        <w:rPr>
          <w:rFonts w:ascii="宋体" w:hAnsi="宋体"/>
          <w:sz w:val="24"/>
        </w:rPr>
      </w:pPr>
      <w:r w:rsidRPr="00EB34E3">
        <w:rPr>
          <w:rFonts w:ascii="宋体" w:hAnsi="宋体" w:hint="eastAsia"/>
          <w:sz w:val="24"/>
        </w:rPr>
        <w:t>技术要求：外观完整、无破损。</w:t>
      </w:r>
      <w:r w:rsidR="0060604B" w:rsidRPr="0060604B">
        <w:rPr>
          <w:rFonts w:ascii="宋体" w:hAnsi="宋体" w:hint="eastAsia"/>
          <w:sz w:val="24"/>
        </w:rPr>
        <w:t>八线杀菌机技术要求：1、冷却段水、酱进口和出口安装要求与原设备一致。2、冷却段冷却温度≤4</w:t>
      </w:r>
      <w:r w:rsidR="0060604B" w:rsidRPr="0060604B">
        <w:rPr>
          <w:rFonts w:ascii="宋体" w:hAnsi="宋体"/>
          <w:sz w:val="24"/>
        </w:rPr>
        <w:t>5</w:t>
      </w:r>
      <w:r w:rsidR="0060604B" w:rsidRPr="0060604B">
        <w:rPr>
          <w:rFonts w:ascii="宋体" w:hAnsi="宋体" w:hint="eastAsia"/>
          <w:sz w:val="24"/>
        </w:rPr>
        <w:t>℃。3、管道压力耐压≤1</w:t>
      </w:r>
      <w:r w:rsidR="0060604B" w:rsidRPr="0060604B">
        <w:rPr>
          <w:rFonts w:ascii="宋体" w:hAnsi="宋体"/>
          <w:sz w:val="24"/>
        </w:rPr>
        <w:t>00bar,</w:t>
      </w:r>
      <w:r w:rsidR="0060604B" w:rsidRPr="0060604B">
        <w:rPr>
          <w:rFonts w:ascii="宋体" w:hAnsi="宋体" w:hint="eastAsia"/>
          <w:sz w:val="24"/>
        </w:rPr>
        <w:t>管道阻力≤1</w:t>
      </w:r>
      <w:r w:rsidR="0060604B" w:rsidRPr="0060604B">
        <w:rPr>
          <w:rFonts w:ascii="宋体" w:hAnsi="宋体"/>
          <w:sz w:val="24"/>
        </w:rPr>
        <w:t>00bar</w:t>
      </w:r>
      <w:r w:rsidR="0060604B" w:rsidRPr="0060604B">
        <w:rPr>
          <w:rFonts w:ascii="宋体" w:hAnsi="宋体" w:hint="eastAsia"/>
          <w:sz w:val="24"/>
        </w:rPr>
        <w:t>。4、管道耐高温温度≤</w:t>
      </w:r>
      <w:r w:rsidR="0060604B" w:rsidRPr="0060604B">
        <w:rPr>
          <w:rFonts w:ascii="宋体" w:hAnsi="宋体"/>
          <w:sz w:val="24"/>
        </w:rPr>
        <w:t>150</w:t>
      </w:r>
      <w:r w:rsidR="0060604B" w:rsidRPr="0060604B">
        <w:rPr>
          <w:rFonts w:ascii="宋体" w:hAnsi="宋体" w:hint="eastAsia"/>
          <w:sz w:val="24"/>
        </w:rPr>
        <w:t>℃。5、冷却段进口物料温度1</w:t>
      </w:r>
      <w:r w:rsidR="0060604B" w:rsidRPr="0060604B">
        <w:rPr>
          <w:rFonts w:ascii="宋体" w:hAnsi="宋体"/>
          <w:sz w:val="24"/>
        </w:rPr>
        <w:t>10</w:t>
      </w:r>
      <w:r w:rsidR="0060604B" w:rsidRPr="0060604B">
        <w:rPr>
          <w:rFonts w:ascii="宋体" w:hAnsi="宋体" w:hint="eastAsia"/>
          <w:sz w:val="24"/>
        </w:rPr>
        <w:t>℃，正常生产的温度。6、管道正常生产时流量是8</w:t>
      </w:r>
      <w:r w:rsidR="006807D2">
        <w:rPr>
          <w:rFonts w:ascii="宋体" w:hAnsi="宋体" w:hint="eastAsia"/>
          <w:sz w:val="24"/>
        </w:rPr>
        <w:t>立方米</w:t>
      </w:r>
      <w:r w:rsidR="0060604B" w:rsidRPr="0060604B">
        <w:rPr>
          <w:rFonts w:ascii="宋体" w:hAnsi="宋体" w:hint="eastAsia"/>
          <w:sz w:val="24"/>
        </w:rPr>
        <w:t>/小时。7、加热段</w:t>
      </w:r>
      <w:r w:rsidR="0060604B" w:rsidRPr="0060604B">
        <w:rPr>
          <w:rFonts w:ascii="宋体" w:hAnsi="宋体"/>
          <w:sz w:val="24"/>
        </w:rPr>
        <w:t>8</w:t>
      </w:r>
      <w:r w:rsidR="0060604B" w:rsidRPr="0060604B">
        <w:rPr>
          <w:rFonts w:ascii="宋体" w:hAnsi="宋体" w:hint="eastAsia"/>
          <w:sz w:val="24"/>
        </w:rPr>
        <w:t>根内套管加装导流板形式，一组3片，每片夹角120°。每组间隔约1.5m，每根增加4组。8根套管增加</w:t>
      </w:r>
      <w:r w:rsidR="0060604B" w:rsidRPr="0060604B">
        <w:rPr>
          <w:rFonts w:ascii="宋体" w:hAnsi="宋体"/>
          <w:sz w:val="24"/>
        </w:rPr>
        <w:t>32</w:t>
      </w:r>
      <w:r w:rsidR="0060604B" w:rsidRPr="0060604B">
        <w:rPr>
          <w:rFonts w:ascii="宋体" w:hAnsi="宋体" w:hint="eastAsia"/>
          <w:sz w:val="24"/>
        </w:rPr>
        <w:t>组导流板。8、</w:t>
      </w:r>
      <w:r w:rsidR="0060604B" w:rsidRPr="0060604B">
        <w:rPr>
          <w:rFonts w:ascii="宋体" w:hAnsi="宋体"/>
          <w:sz w:val="24"/>
        </w:rPr>
        <w:t>8</w:t>
      </w:r>
      <w:r w:rsidR="0060604B" w:rsidRPr="0060604B">
        <w:rPr>
          <w:rFonts w:ascii="宋体" w:hAnsi="宋体" w:hint="eastAsia"/>
          <w:sz w:val="24"/>
        </w:rPr>
        <w:t>线杀菌机冷却段套管计划参照小罗西杀菌机冷却段套管形式改造，改为四层套管，结构为水-产品-水-水，减少屏蔽点。备注：与物料接触部分采用厚壁管，壁厚≥</w:t>
      </w:r>
      <w:r w:rsidR="00B7255F">
        <w:rPr>
          <w:rFonts w:ascii="宋体" w:hAnsi="宋体"/>
          <w:sz w:val="24"/>
        </w:rPr>
        <w:t>4mm</w:t>
      </w:r>
      <w:r w:rsidR="0060604B" w:rsidRPr="0060604B">
        <w:rPr>
          <w:rFonts w:ascii="宋体" w:hAnsi="宋体" w:hint="eastAsia"/>
          <w:sz w:val="24"/>
        </w:rPr>
        <w:t>，管道镜面抛光，材质3</w:t>
      </w:r>
      <w:r w:rsidR="0060604B" w:rsidRPr="0060604B">
        <w:rPr>
          <w:rFonts w:ascii="宋体" w:hAnsi="宋体"/>
          <w:sz w:val="24"/>
        </w:rPr>
        <w:t>16</w:t>
      </w:r>
      <w:r w:rsidR="0060604B" w:rsidRPr="0060604B">
        <w:rPr>
          <w:rFonts w:ascii="宋体" w:hAnsi="宋体" w:hint="eastAsia"/>
          <w:sz w:val="24"/>
        </w:rPr>
        <w:t>，其他材质3</w:t>
      </w:r>
      <w:r w:rsidR="0060604B" w:rsidRPr="0060604B">
        <w:rPr>
          <w:rFonts w:ascii="宋体" w:hAnsi="宋体"/>
          <w:sz w:val="24"/>
        </w:rPr>
        <w:t>04</w:t>
      </w:r>
      <w:r w:rsidR="0060604B" w:rsidRPr="0060604B">
        <w:rPr>
          <w:rFonts w:ascii="宋体" w:hAnsi="宋体" w:hint="eastAsia"/>
          <w:sz w:val="24"/>
        </w:rPr>
        <w:t>，管道壁厚≥</w:t>
      </w:r>
      <w:r w:rsidR="0060604B" w:rsidRPr="0060604B">
        <w:rPr>
          <w:rFonts w:ascii="宋体" w:hAnsi="宋体"/>
          <w:sz w:val="24"/>
        </w:rPr>
        <w:t>2</w:t>
      </w:r>
      <w:r w:rsidR="00B7255F">
        <w:rPr>
          <w:rFonts w:ascii="宋体" w:hAnsi="宋体"/>
          <w:sz w:val="24"/>
        </w:rPr>
        <w:t>mm</w:t>
      </w:r>
      <w:r w:rsidR="0060604B" w:rsidRPr="0060604B">
        <w:rPr>
          <w:rFonts w:ascii="宋体" w:hAnsi="宋体" w:hint="eastAsia"/>
          <w:sz w:val="24"/>
        </w:rPr>
        <w:t>，法兰带屏蔽。出厂前做1</w:t>
      </w:r>
      <w:r w:rsidR="0060604B" w:rsidRPr="0060604B">
        <w:rPr>
          <w:rFonts w:ascii="宋体" w:hAnsi="宋体"/>
          <w:sz w:val="24"/>
        </w:rPr>
        <w:t>20bar</w:t>
      </w:r>
      <w:r w:rsidR="0060604B" w:rsidRPr="0060604B">
        <w:rPr>
          <w:rFonts w:ascii="宋体" w:hAnsi="宋体" w:hint="eastAsia"/>
          <w:sz w:val="24"/>
        </w:rPr>
        <w:t>打压实验。</w:t>
      </w:r>
      <w:r w:rsidR="007B7199" w:rsidRPr="007B7199">
        <w:rPr>
          <w:rFonts w:ascii="宋体" w:hAnsi="宋体" w:hint="eastAsia"/>
          <w:sz w:val="24"/>
        </w:rPr>
        <w:t>所有焊接部分要求镜面焊接，必须符合食品安全要求，焊缝打磨酸洗，不得有毛刺、凸起。不改变原系统控制点，不影响原系统阀门控制开启，负责与原系统接口连接成功。</w:t>
      </w:r>
      <w:r w:rsidR="00322BE4">
        <w:rPr>
          <w:rFonts w:ascii="宋体" w:hAnsi="宋体" w:hint="eastAsia"/>
          <w:sz w:val="24"/>
        </w:rPr>
        <w:t>设备安装完成后依据中粮糖业良好加工操作标准套管杀菌器密封性测试要求，冷却段整体做打压密封实验。</w:t>
      </w:r>
      <w:r w:rsidR="00EE3D95">
        <w:rPr>
          <w:rFonts w:ascii="宋体" w:hAnsi="宋体"/>
          <w:sz w:val="24"/>
        </w:rPr>
        <w:t xml:space="preserve"> </w:t>
      </w:r>
      <w:r w:rsidR="0060604B" w:rsidRPr="0060604B">
        <w:rPr>
          <w:rFonts w:ascii="宋体" w:hAnsi="宋体" w:hint="eastAsia"/>
          <w:sz w:val="24"/>
        </w:rPr>
        <w:t>七线杀菌机技术要求： 1、冷却段水、酱进口和出口安装要与原设备一致。</w:t>
      </w:r>
      <w:r w:rsidR="0060604B" w:rsidRPr="0060604B">
        <w:rPr>
          <w:rFonts w:ascii="宋体" w:hAnsi="宋体"/>
          <w:sz w:val="24"/>
        </w:rPr>
        <w:t>2</w:t>
      </w:r>
      <w:r w:rsidR="0060604B" w:rsidRPr="0060604B">
        <w:rPr>
          <w:rFonts w:ascii="宋体" w:hAnsi="宋体" w:hint="eastAsia"/>
          <w:sz w:val="24"/>
        </w:rPr>
        <w:t>、冷却段冷却温度≤4</w:t>
      </w:r>
      <w:r w:rsidR="0060604B" w:rsidRPr="0060604B">
        <w:rPr>
          <w:rFonts w:ascii="宋体" w:hAnsi="宋体"/>
          <w:sz w:val="24"/>
        </w:rPr>
        <w:t>5</w:t>
      </w:r>
      <w:r w:rsidR="0060604B" w:rsidRPr="0060604B">
        <w:rPr>
          <w:rFonts w:ascii="宋体" w:hAnsi="宋体" w:hint="eastAsia"/>
          <w:sz w:val="24"/>
        </w:rPr>
        <w:t>℃。</w:t>
      </w:r>
      <w:r w:rsidR="0060604B" w:rsidRPr="0060604B">
        <w:rPr>
          <w:rFonts w:ascii="宋体" w:hAnsi="宋体"/>
          <w:sz w:val="24"/>
        </w:rPr>
        <w:t>3</w:t>
      </w:r>
      <w:r w:rsidR="0060604B" w:rsidRPr="0060604B">
        <w:rPr>
          <w:rFonts w:ascii="宋体" w:hAnsi="宋体" w:hint="eastAsia"/>
          <w:sz w:val="24"/>
        </w:rPr>
        <w:t>、管道耐高温温度≤</w:t>
      </w:r>
      <w:r w:rsidR="0060604B" w:rsidRPr="0060604B">
        <w:rPr>
          <w:rFonts w:ascii="宋体" w:hAnsi="宋体"/>
          <w:sz w:val="24"/>
        </w:rPr>
        <w:t>150</w:t>
      </w:r>
      <w:r w:rsidR="0060604B" w:rsidRPr="0060604B">
        <w:rPr>
          <w:rFonts w:ascii="宋体" w:hAnsi="宋体" w:hint="eastAsia"/>
          <w:sz w:val="24"/>
        </w:rPr>
        <w:t>℃。4、管道压力耐压≤</w:t>
      </w:r>
      <w:r w:rsidR="00EC7874">
        <w:rPr>
          <w:rFonts w:ascii="宋体" w:hAnsi="宋体"/>
          <w:sz w:val="24"/>
        </w:rPr>
        <w:t>1</w:t>
      </w:r>
      <w:r w:rsidR="0060604B" w:rsidRPr="0060604B">
        <w:rPr>
          <w:rFonts w:ascii="宋体" w:hAnsi="宋体"/>
          <w:sz w:val="24"/>
        </w:rPr>
        <w:t>00bar,</w:t>
      </w:r>
      <w:r w:rsidR="0060604B" w:rsidRPr="0060604B">
        <w:rPr>
          <w:rFonts w:ascii="宋体" w:hAnsi="宋体" w:hint="eastAsia"/>
          <w:sz w:val="24"/>
        </w:rPr>
        <w:t>管道阻力≤</w:t>
      </w:r>
      <w:r w:rsidR="00EC7874">
        <w:rPr>
          <w:rFonts w:ascii="宋体" w:hAnsi="宋体"/>
          <w:sz w:val="24"/>
        </w:rPr>
        <w:t>1</w:t>
      </w:r>
      <w:r w:rsidR="0060604B" w:rsidRPr="0060604B">
        <w:rPr>
          <w:rFonts w:ascii="宋体" w:hAnsi="宋体"/>
          <w:sz w:val="24"/>
        </w:rPr>
        <w:t>00bar</w:t>
      </w:r>
      <w:r w:rsidR="0060604B" w:rsidRPr="0060604B">
        <w:rPr>
          <w:rFonts w:ascii="宋体" w:hAnsi="宋体" w:hint="eastAsia"/>
          <w:sz w:val="24"/>
        </w:rPr>
        <w:t>。</w:t>
      </w:r>
      <w:r w:rsidR="0060604B" w:rsidRPr="0060604B">
        <w:rPr>
          <w:rFonts w:ascii="宋体" w:hAnsi="宋体"/>
          <w:sz w:val="24"/>
        </w:rPr>
        <w:t>5、</w:t>
      </w:r>
      <w:r w:rsidR="005B7332">
        <w:rPr>
          <w:rFonts w:ascii="宋体" w:hAnsi="宋体" w:hint="eastAsia"/>
          <w:sz w:val="24"/>
        </w:rPr>
        <w:t>冷</w:t>
      </w:r>
      <w:r w:rsidR="0060604B" w:rsidRPr="0060604B">
        <w:rPr>
          <w:rFonts w:ascii="宋体" w:hAnsi="宋体" w:hint="eastAsia"/>
          <w:sz w:val="24"/>
        </w:rPr>
        <w:t>却段进口物料温度1</w:t>
      </w:r>
      <w:r w:rsidR="0060604B" w:rsidRPr="0060604B">
        <w:rPr>
          <w:rFonts w:ascii="宋体" w:hAnsi="宋体"/>
          <w:sz w:val="24"/>
        </w:rPr>
        <w:t>10</w:t>
      </w:r>
      <w:r w:rsidR="0060604B" w:rsidRPr="0060604B">
        <w:rPr>
          <w:rFonts w:ascii="宋体" w:hAnsi="宋体" w:hint="eastAsia"/>
          <w:sz w:val="24"/>
        </w:rPr>
        <w:t>℃，正常生产的温度。6、管道正常生产时流量是</w:t>
      </w:r>
      <w:r w:rsidR="00B7255F">
        <w:rPr>
          <w:rFonts w:ascii="宋体" w:hAnsi="宋体"/>
          <w:sz w:val="24"/>
        </w:rPr>
        <w:t>12</w:t>
      </w:r>
      <w:r w:rsidR="006807D2">
        <w:rPr>
          <w:rFonts w:ascii="宋体" w:hAnsi="宋体" w:hint="eastAsia"/>
          <w:sz w:val="24"/>
        </w:rPr>
        <w:t>立方米</w:t>
      </w:r>
      <w:r w:rsidR="0060604B" w:rsidRPr="0060604B">
        <w:rPr>
          <w:rFonts w:ascii="宋体" w:hAnsi="宋体" w:hint="eastAsia"/>
          <w:sz w:val="24"/>
        </w:rPr>
        <w:t>/小时。</w:t>
      </w:r>
      <w:r w:rsidR="00DA1DAA">
        <w:rPr>
          <w:rFonts w:ascii="宋体" w:hAnsi="宋体"/>
          <w:sz w:val="24"/>
        </w:rPr>
        <w:t>7</w:t>
      </w:r>
      <w:r w:rsidR="0060604B" w:rsidRPr="0060604B">
        <w:rPr>
          <w:rFonts w:ascii="宋体" w:hAnsi="宋体" w:hint="eastAsia"/>
          <w:sz w:val="24"/>
        </w:rPr>
        <w:t>、</w:t>
      </w:r>
      <w:r w:rsidR="0060604B" w:rsidRPr="0060604B">
        <w:rPr>
          <w:rFonts w:ascii="宋体" w:hAnsi="宋体"/>
          <w:sz w:val="24"/>
        </w:rPr>
        <w:t>7</w:t>
      </w:r>
      <w:r w:rsidR="0060604B" w:rsidRPr="0060604B">
        <w:rPr>
          <w:rFonts w:ascii="宋体" w:hAnsi="宋体" w:hint="eastAsia"/>
          <w:sz w:val="24"/>
        </w:rPr>
        <w:t>线杀菌机冷却段套管计划参照小罗西杀菌机冷却段套管形式改造，改为四层套管，结构为水-产品-水-水，减少屏蔽点。备注：与物料接触部分采用厚壁管，壁厚≥</w:t>
      </w:r>
      <w:r w:rsidR="00B7255F">
        <w:rPr>
          <w:rFonts w:ascii="宋体" w:hAnsi="宋体"/>
          <w:sz w:val="24"/>
        </w:rPr>
        <w:t>4mm</w:t>
      </w:r>
      <w:r w:rsidR="0060604B" w:rsidRPr="0060604B">
        <w:rPr>
          <w:rFonts w:ascii="宋体" w:hAnsi="宋体" w:hint="eastAsia"/>
          <w:sz w:val="24"/>
        </w:rPr>
        <w:t>，管道镜面抛光，材质3</w:t>
      </w:r>
      <w:r w:rsidR="0060604B" w:rsidRPr="0060604B">
        <w:rPr>
          <w:rFonts w:ascii="宋体" w:hAnsi="宋体"/>
          <w:sz w:val="24"/>
        </w:rPr>
        <w:t>16</w:t>
      </w:r>
      <w:r w:rsidR="0060604B" w:rsidRPr="0060604B">
        <w:rPr>
          <w:rFonts w:ascii="宋体" w:hAnsi="宋体" w:hint="eastAsia"/>
          <w:sz w:val="24"/>
        </w:rPr>
        <w:t>，其他材质3</w:t>
      </w:r>
      <w:r w:rsidR="0060604B" w:rsidRPr="0060604B">
        <w:rPr>
          <w:rFonts w:ascii="宋体" w:hAnsi="宋体"/>
          <w:sz w:val="24"/>
        </w:rPr>
        <w:t>04</w:t>
      </w:r>
      <w:r w:rsidR="0060604B" w:rsidRPr="0060604B">
        <w:rPr>
          <w:rFonts w:ascii="宋体" w:hAnsi="宋体" w:hint="eastAsia"/>
          <w:sz w:val="24"/>
        </w:rPr>
        <w:t>，管道壁厚≥</w:t>
      </w:r>
      <w:r w:rsidR="0060604B" w:rsidRPr="0060604B">
        <w:rPr>
          <w:rFonts w:ascii="宋体" w:hAnsi="宋体"/>
          <w:sz w:val="24"/>
        </w:rPr>
        <w:t>2</w:t>
      </w:r>
      <w:r w:rsidR="00B7255F">
        <w:rPr>
          <w:rFonts w:ascii="宋体" w:hAnsi="宋体"/>
          <w:sz w:val="24"/>
        </w:rPr>
        <w:t>mm</w:t>
      </w:r>
      <w:r w:rsidR="0060604B" w:rsidRPr="0060604B">
        <w:rPr>
          <w:rFonts w:ascii="宋体" w:hAnsi="宋体" w:hint="eastAsia"/>
          <w:sz w:val="24"/>
        </w:rPr>
        <w:t>，法兰带屏蔽。出厂前做1</w:t>
      </w:r>
      <w:r w:rsidR="0060604B" w:rsidRPr="0060604B">
        <w:rPr>
          <w:rFonts w:ascii="宋体" w:hAnsi="宋体"/>
          <w:sz w:val="24"/>
        </w:rPr>
        <w:t>20bar</w:t>
      </w:r>
      <w:r w:rsidR="0060604B" w:rsidRPr="0060604B">
        <w:rPr>
          <w:rFonts w:ascii="宋体" w:hAnsi="宋体" w:hint="eastAsia"/>
          <w:sz w:val="24"/>
        </w:rPr>
        <w:t>打压实验。</w:t>
      </w:r>
      <w:r w:rsidR="007B7199" w:rsidRPr="007B7199">
        <w:rPr>
          <w:rFonts w:ascii="宋体" w:hAnsi="宋体" w:hint="eastAsia"/>
          <w:sz w:val="24"/>
        </w:rPr>
        <w:t>所有焊接部分要求</w:t>
      </w:r>
      <w:r w:rsidR="007B7199" w:rsidRPr="007B7199">
        <w:rPr>
          <w:rFonts w:ascii="宋体" w:hAnsi="宋体" w:hint="eastAsia"/>
          <w:sz w:val="24"/>
        </w:rPr>
        <w:lastRenderedPageBreak/>
        <w:t>镜面焊接，必须符合食品安全要求，焊缝打磨酸洗，不得有毛刺、凸起。不改变原系统控制点，不影响原系统阀门控制开启，负责与原系统接口连接成功。</w:t>
      </w:r>
      <w:r w:rsidR="004846BF">
        <w:rPr>
          <w:rFonts w:ascii="宋体" w:hAnsi="宋体" w:hint="eastAsia"/>
          <w:sz w:val="24"/>
        </w:rPr>
        <w:t>设备安装完成</w:t>
      </w:r>
      <w:r w:rsidR="00A05224">
        <w:rPr>
          <w:rFonts w:ascii="宋体" w:hAnsi="宋体" w:hint="eastAsia"/>
          <w:sz w:val="24"/>
        </w:rPr>
        <w:t>后</w:t>
      </w:r>
      <w:r w:rsidR="004846BF">
        <w:rPr>
          <w:rFonts w:ascii="宋体" w:hAnsi="宋体" w:hint="eastAsia"/>
          <w:sz w:val="24"/>
        </w:rPr>
        <w:t>依据中粮</w:t>
      </w:r>
      <w:r w:rsidR="00A05224">
        <w:rPr>
          <w:rFonts w:ascii="宋体" w:hAnsi="宋体" w:hint="eastAsia"/>
          <w:sz w:val="24"/>
        </w:rPr>
        <w:t>糖业</w:t>
      </w:r>
      <w:r w:rsidR="004846BF">
        <w:rPr>
          <w:rFonts w:ascii="宋体" w:hAnsi="宋体" w:hint="eastAsia"/>
          <w:sz w:val="24"/>
        </w:rPr>
        <w:t>良好加工操作标准套管杀菌器密封性测试</w:t>
      </w:r>
      <w:r w:rsidR="00A05224">
        <w:rPr>
          <w:rFonts w:ascii="宋体" w:hAnsi="宋体" w:hint="eastAsia"/>
          <w:sz w:val="24"/>
        </w:rPr>
        <w:t>要求</w:t>
      </w:r>
      <w:r w:rsidR="004846BF">
        <w:rPr>
          <w:rFonts w:ascii="宋体" w:hAnsi="宋体" w:hint="eastAsia"/>
          <w:sz w:val="24"/>
        </w:rPr>
        <w:t>，</w:t>
      </w:r>
      <w:r w:rsidR="00A05224">
        <w:rPr>
          <w:rFonts w:ascii="宋体" w:hAnsi="宋体" w:hint="eastAsia"/>
          <w:sz w:val="24"/>
        </w:rPr>
        <w:t>冷却段</w:t>
      </w:r>
      <w:r w:rsidR="004846BF">
        <w:rPr>
          <w:rFonts w:ascii="宋体" w:hAnsi="宋体" w:hint="eastAsia"/>
          <w:sz w:val="24"/>
        </w:rPr>
        <w:t>整体做打压密封实验</w:t>
      </w:r>
      <w:r w:rsidR="00A05224">
        <w:rPr>
          <w:rFonts w:ascii="宋体" w:hAnsi="宋体" w:hint="eastAsia"/>
          <w:sz w:val="24"/>
        </w:rPr>
        <w:t>。</w:t>
      </w:r>
    </w:p>
    <w:p w:rsidR="009E5CE9" w:rsidRPr="004B7B87" w:rsidRDefault="009E5CE9" w:rsidP="004B7B87">
      <w:pPr>
        <w:numPr>
          <w:ilvl w:val="0"/>
          <w:numId w:val="10"/>
        </w:numPr>
        <w:adjustRightInd w:val="0"/>
        <w:snapToGrid w:val="0"/>
        <w:spacing w:line="360" w:lineRule="auto"/>
        <w:jc w:val="left"/>
        <w:rPr>
          <w:rFonts w:ascii="宋体" w:hAnsi="宋体"/>
          <w:color w:val="000000"/>
          <w:sz w:val="24"/>
        </w:rPr>
      </w:pPr>
      <w:r w:rsidRPr="004B7B87">
        <w:rPr>
          <w:rFonts w:ascii="宋体" w:hAnsi="宋体" w:hint="eastAsia"/>
          <w:sz w:val="24"/>
        </w:rPr>
        <w:t>乙方对质量负责的条件及期限：在正常使用条件下，乙方负责质保壹年。有国家三包规范按照国家三包规范对提供的商品提供质保，无三包规范要求的在当年产季内出现质量问题均可协商解决，当季生产期使用中有问题由乙方负责无偿调换。</w:t>
      </w:r>
    </w:p>
    <w:p w:rsidR="009E5CE9" w:rsidRPr="00E50F2F" w:rsidRDefault="009E5CE9" w:rsidP="009E5CE9">
      <w:pPr>
        <w:numPr>
          <w:ilvl w:val="0"/>
          <w:numId w:val="10"/>
        </w:numPr>
        <w:adjustRightInd w:val="0"/>
        <w:snapToGrid w:val="0"/>
        <w:spacing w:line="360" w:lineRule="auto"/>
        <w:rPr>
          <w:rFonts w:ascii="宋体" w:hAnsi="宋体"/>
          <w:sz w:val="24"/>
        </w:rPr>
      </w:pPr>
      <w:r w:rsidRPr="00E50F2F">
        <w:rPr>
          <w:rFonts w:ascii="宋体" w:hAnsi="宋体" w:hint="eastAsia"/>
          <w:sz w:val="24"/>
        </w:rPr>
        <w:t>包装标准、包装物的供应与回收：包装物不回收。</w:t>
      </w:r>
    </w:p>
    <w:p w:rsidR="009E5CE9" w:rsidRPr="00E50F2F" w:rsidRDefault="009E5CE9" w:rsidP="009E5CE9">
      <w:pPr>
        <w:numPr>
          <w:ilvl w:val="0"/>
          <w:numId w:val="10"/>
        </w:numPr>
        <w:adjustRightInd w:val="0"/>
        <w:snapToGrid w:val="0"/>
        <w:spacing w:line="360" w:lineRule="auto"/>
        <w:rPr>
          <w:rFonts w:ascii="宋体" w:hAnsi="宋体"/>
          <w:sz w:val="24"/>
        </w:rPr>
      </w:pPr>
      <w:r w:rsidRPr="00E50F2F">
        <w:rPr>
          <w:rFonts w:ascii="宋体" w:hAnsi="宋体" w:hint="eastAsia"/>
          <w:sz w:val="24"/>
        </w:rPr>
        <w:t>标的物所有权：</w:t>
      </w:r>
      <w:r w:rsidR="00EF024C">
        <w:rPr>
          <w:rFonts w:ascii="宋体" w:hAnsi="宋体" w:cs="宋体" w:hint="eastAsia"/>
          <w:kern w:val="0"/>
          <w:sz w:val="24"/>
        </w:rPr>
        <w:t>自验收</w:t>
      </w:r>
      <w:r w:rsidR="00EF024C" w:rsidRPr="006A6176">
        <w:rPr>
          <w:rFonts w:ascii="宋体" w:hAnsi="宋体" w:cs="宋体" w:hint="eastAsia"/>
          <w:kern w:val="0"/>
          <w:sz w:val="24"/>
        </w:rPr>
        <w:t>合格后物权转移给甲方，在未转移前物权为乙方所有，乙方承担货物</w:t>
      </w:r>
      <w:r w:rsidR="00EF024C">
        <w:rPr>
          <w:rFonts w:ascii="宋体" w:hAnsi="宋体" w:cs="宋体" w:hint="eastAsia"/>
          <w:kern w:val="0"/>
          <w:sz w:val="24"/>
        </w:rPr>
        <w:t>丢失或损坏风险。</w:t>
      </w:r>
      <w:r w:rsidRPr="00E50F2F">
        <w:rPr>
          <w:rFonts w:ascii="宋体" w:hAnsi="宋体" w:hint="eastAsia"/>
          <w:sz w:val="24"/>
        </w:rPr>
        <w:t>。</w:t>
      </w:r>
    </w:p>
    <w:p w:rsidR="009E5CE9" w:rsidRPr="00E50F2F" w:rsidRDefault="009E5CE9" w:rsidP="009E5CE9">
      <w:pPr>
        <w:numPr>
          <w:ilvl w:val="0"/>
          <w:numId w:val="10"/>
        </w:numPr>
        <w:adjustRightInd w:val="0"/>
        <w:snapToGrid w:val="0"/>
        <w:spacing w:line="360" w:lineRule="auto"/>
        <w:rPr>
          <w:rFonts w:ascii="宋体" w:hAnsi="宋体"/>
          <w:sz w:val="24"/>
        </w:rPr>
      </w:pPr>
      <w:r w:rsidRPr="00E50F2F">
        <w:rPr>
          <w:rFonts w:ascii="宋体" w:hAnsi="宋体" w:hint="eastAsia"/>
          <w:sz w:val="24"/>
        </w:rPr>
        <w:t>交（提）货方式、地点</w:t>
      </w:r>
      <w:r>
        <w:rPr>
          <w:rFonts w:ascii="宋体" w:hAnsi="宋体" w:hint="eastAsia"/>
          <w:sz w:val="24"/>
        </w:rPr>
        <w:t>、交货时间</w:t>
      </w:r>
      <w:r w:rsidRPr="00E50F2F">
        <w:rPr>
          <w:rFonts w:ascii="宋体" w:hAnsi="宋体" w:hint="eastAsia"/>
          <w:sz w:val="24"/>
        </w:rPr>
        <w:t>：甲方厂内。</w:t>
      </w:r>
      <w:r w:rsidR="00C87CDF">
        <w:rPr>
          <w:rFonts w:ascii="宋体" w:hAnsi="宋体" w:hint="eastAsia"/>
          <w:sz w:val="24"/>
        </w:rPr>
        <w:t>项目完工日期2</w:t>
      </w:r>
      <w:r w:rsidR="00C87CDF">
        <w:rPr>
          <w:rFonts w:ascii="宋体" w:hAnsi="宋体"/>
          <w:sz w:val="24"/>
        </w:rPr>
        <w:t>024</w:t>
      </w:r>
      <w:r w:rsidR="00C87CDF">
        <w:rPr>
          <w:rFonts w:ascii="宋体" w:hAnsi="宋体" w:hint="eastAsia"/>
          <w:sz w:val="24"/>
        </w:rPr>
        <w:t>年6月2</w:t>
      </w:r>
      <w:r w:rsidR="00C87CDF">
        <w:rPr>
          <w:rFonts w:ascii="宋体" w:hAnsi="宋体"/>
          <w:sz w:val="24"/>
        </w:rPr>
        <w:t>0</w:t>
      </w:r>
      <w:r w:rsidR="00C87CDF">
        <w:rPr>
          <w:rFonts w:ascii="宋体" w:hAnsi="宋体" w:hint="eastAsia"/>
          <w:sz w:val="24"/>
        </w:rPr>
        <w:t>日。</w:t>
      </w:r>
    </w:p>
    <w:p w:rsidR="009E5CE9" w:rsidRPr="00E50F2F" w:rsidRDefault="009E5CE9" w:rsidP="009E5CE9">
      <w:pPr>
        <w:numPr>
          <w:ilvl w:val="0"/>
          <w:numId w:val="10"/>
        </w:numPr>
        <w:adjustRightInd w:val="0"/>
        <w:snapToGrid w:val="0"/>
        <w:spacing w:line="360" w:lineRule="auto"/>
        <w:rPr>
          <w:rFonts w:ascii="宋体" w:hAnsi="宋体"/>
          <w:sz w:val="24"/>
        </w:rPr>
      </w:pPr>
      <w:r w:rsidRPr="00E50F2F">
        <w:rPr>
          <w:rFonts w:ascii="宋体" w:hAnsi="宋体" w:hint="eastAsia"/>
          <w:sz w:val="24"/>
        </w:rPr>
        <w:t>运输方式及到达站（港）和费用负担：乙方根据甲方</w:t>
      </w:r>
      <w:r>
        <w:rPr>
          <w:rFonts w:ascii="宋体" w:hAnsi="宋体" w:hint="eastAsia"/>
          <w:sz w:val="24"/>
        </w:rPr>
        <w:t>交货时间</w:t>
      </w:r>
      <w:r w:rsidRPr="00E50F2F">
        <w:rPr>
          <w:rFonts w:ascii="宋体" w:hAnsi="宋体" w:hint="eastAsia"/>
          <w:sz w:val="24"/>
        </w:rPr>
        <w:t>按时到货，因货物运输产生的全部费用由乙方承担。</w:t>
      </w:r>
    </w:p>
    <w:p w:rsidR="005517EC" w:rsidRDefault="009E5CE9" w:rsidP="005517EC">
      <w:pPr>
        <w:numPr>
          <w:ilvl w:val="0"/>
          <w:numId w:val="10"/>
        </w:numPr>
        <w:adjustRightInd w:val="0"/>
        <w:snapToGrid w:val="0"/>
        <w:spacing w:line="360" w:lineRule="auto"/>
        <w:rPr>
          <w:rFonts w:ascii="宋体" w:hAnsi="宋体"/>
          <w:sz w:val="24"/>
        </w:rPr>
      </w:pPr>
      <w:r w:rsidRPr="00E50F2F">
        <w:rPr>
          <w:rFonts w:ascii="宋体" w:hAnsi="宋体" w:hint="eastAsia"/>
          <w:sz w:val="24"/>
        </w:rPr>
        <w:t>检验标准、方法、地点及期限：货物验收由甲方与乙方按照约定所列内容在货到甲方工厂后3日内进行共同验收，双方对验收结果有异议的在5日内提出，内在使用质量在运行后30日内提出，乙方在质保期限内按照乙方承诺与国家相关规定执行质保。</w:t>
      </w:r>
    </w:p>
    <w:p w:rsidR="00B66DAA" w:rsidRPr="00B66DAA" w:rsidRDefault="009E5CE9" w:rsidP="000643BE">
      <w:pPr>
        <w:numPr>
          <w:ilvl w:val="0"/>
          <w:numId w:val="10"/>
        </w:numPr>
        <w:adjustRightInd w:val="0"/>
        <w:snapToGrid w:val="0"/>
        <w:spacing w:line="360" w:lineRule="auto"/>
        <w:jc w:val="left"/>
        <w:rPr>
          <w:rFonts w:ascii="宋体" w:hAnsi="宋体"/>
          <w:sz w:val="24"/>
        </w:rPr>
      </w:pPr>
      <w:r w:rsidRPr="00B66DAA">
        <w:rPr>
          <w:rFonts w:ascii="宋体" w:hAnsi="宋体" w:hint="eastAsia"/>
          <w:sz w:val="24"/>
        </w:rPr>
        <w:t>结算方式、时间及地点</w:t>
      </w:r>
      <w:r w:rsidRPr="00B66DAA">
        <w:rPr>
          <w:rFonts w:ascii="宋体" w:hAnsi="宋体" w:hint="eastAsia"/>
          <w:color w:val="000000"/>
          <w:sz w:val="24"/>
        </w:rPr>
        <w:t>：</w:t>
      </w:r>
      <w:r w:rsidR="00B66DAA" w:rsidRPr="00B66DAA">
        <w:rPr>
          <w:rFonts w:ascii="宋体" w:hAnsi="宋体" w:hint="eastAsia"/>
          <w:sz w:val="24"/>
        </w:rPr>
        <w:t>1、80%电汇，20%6个月粮信。2、项目施工结束后，经甲方验收合格，乙方开具全额增值税专用发票，甲方收到发票后，次月支付合同金额55%的资金；项目正常运行两个月后支付合同金额40%的资金；合同金额的5%为质保金，2025年7月30日前付清。</w:t>
      </w:r>
      <w:r w:rsidR="000643BE" w:rsidRPr="000643BE">
        <w:rPr>
          <w:rFonts w:ascii="宋体" w:hAnsi="宋体" w:hint="eastAsia"/>
          <w:sz w:val="24"/>
        </w:rPr>
        <w:t>（开票期间如遇国家税率调整，自调整之日起以合同中不含税价格为基数乘以（1+调整后税率）为开票金额）</w:t>
      </w:r>
    </w:p>
    <w:p w:rsidR="009E5CE9" w:rsidRPr="00B66DAA" w:rsidRDefault="009E5CE9" w:rsidP="004846BF">
      <w:pPr>
        <w:numPr>
          <w:ilvl w:val="0"/>
          <w:numId w:val="10"/>
        </w:numPr>
        <w:adjustRightInd w:val="0"/>
        <w:snapToGrid w:val="0"/>
        <w:spacing w:line="360" w:lineRule="auto"/>
        <w:jc w:val="left"/>
        <w:rPr>
          <w:rFonts w:ascii="宋体" w:hAnsi="宋体"/>
          <w:sz w:val="24"/>
        </w:rPr>
      </w:pPr>
      <w:r w:rsidRPr="00B66DAA">
        <w:rPr>
          <w:rFonts w:ascii="宋体" w:hAnsi="宋体" w:hint="eastAsia"/>
          <w:sz w:val="24"/>
        </w:rPr>
        <w:t>担保方式（也可另立担保合同）：无</w:t>
      </w:r>
      <w:r w:rsidR="00B43202">
        <w:rPr>
          <w:rFonts w:ascii="宋体" w:hAnsi="宋体" w:hint="eastAsia"/>
          <w:sz w:val="24"/>
        </w:rPr>
        <w:t>。</w:t>
      </w:r>
    </w:p>
    <w:p w:rsidR="009E5CE9" w:rsidRPr="00E50F2F" w:rsidRDefault="009E5CE9" w:rsidP="009E5CE9">
      <w:pPr>
        <w:numPr>
          <w:ilvl w:val="0"/>
          <w:numId w:val="10"/>
        </w:numPr>
        <w:adjustRightInd w:val="0"/>
        <w:snapToGrid w:val="0"/>
        <w:spacing w:line="360" w:lineRule="auto"/>
        <w:rPr>
          <w:rFonts w:ascii="宋体" w:hAnsi="宋体"/>
          <w:sz w:val="24"/>
        </w:rPr>
      </w:pPr>
      <w:r w:rsidRPr="00E50F2F">
        <w:rPr>
          <w:rFonts w:ascii="宋体" w:hAnsi="宋体" w:hint="eastAsia"/>
          <w:sz w:val="24"/>
        </w:rPr>
        <w:t>本合同解除的条件：合同签订后，在正常情况下不得解除（不可抗力除外）</w:t>
      </w:r>
    </w:p>
    <w:p w:rsidR="009E5CE9" w:rsidRPr="00E50F2F" w:rsidRDefault="009E5CE9" w:rsidP="007D4694">
      <w:pPr>
        <w:numPr>
          <w:ilvl w:val="0"/>
          <w:numId w:val="10"/>
        </w:numPr>
        <w:adjustRightInd w:val="0"/>
        <w:snapToGrid w:val="0"/>
        <w:spacing w:line="360" w:lineRule="auto"/>
        <w:jc w:val="left"/>
        <w:rPr>
          <w:rFonts w:ascii="宋体" w:hAnsi="宋体"/>
          <w:sz w:val="24"/>
        </w:rPr>
      </w:pPr>
      <w:r w:rsidRPr="00E50F2F">
        <w:rPr>
          <w:rFonts w:ascii="宋体" w:hAnsi="宋体" w:hint="eastAsia"/>
          <w:sz w:val="24"/>
        </w:rPr>
        <w:t>违约责任：1、如乙方未能按照合同约定时间提供合格产品，每逾期一日，乙方需依照约定向甲方支付合同总价款0.5%的迟延履行金，逾期交付超过30日，甲方有权单方解除本合同或中止合同，解除本合同并不妨碍甲方主张违约责任。2、乙方交付的货物中存在不符合合同约定产品质量标准的情形，乙方应</w:t>
      </w:r>
      <w:r w:rsidRPr="00E50F2F">
        <w:rPr>
          <w:rFonts w:ascii="宋体" w:hAnsi="宋体" w:hint="eastAsia"/>
          <w:sz w:val="24"/>
        </w:rPr>
        <w:lastRenderedPageBreak/>
        <w:t>按照不符合质量标准货物价值的30%向甲方支付瑕疵履行违约金；当质量存在问题的货物超过合同约定货物总量的30%时，甲方有权单方解除本合同或中止合同，解除本合同并不妨碍甲方主张违约责任。</w:t>
      </w:r>
      <w:r>
        <w:rPr>
          <w:rFonts w:ascii="宋体" w:hAnsi="宋体" w:hint="eastAsia"/>
          <w:sz w:val="24"/>
        </w:rPr>
        <w:t>3、</w:t>
      </w:r>
      <w:r w:rsidRPr="00377208">
        <w:rPr>
          <w:rFonts w:ascii="等线" w:hAnsi="等线" w:hint="eastAsia"/>
          <w:sz w:val="24"/>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377208">
        <w:rPr>
          <w:rFonts w:ascii="等线" w:hAnsi="等线" w:hint="eastAsia"/>
          <w:sz w:val="24"/>
        </w:rPr>
        <w:t>5%</w:t>
      </w:r>
      <w:r w:rsidRPr="00377208">
        <w:rPr>
          <w:rFonts w:ascii="等线" w:hAnsi="等线" w:hint="eastAsia"/>
          <w:sz w:val="24"/>
        </w:rPr>
        <w:t>的违约金。</w:t>
      </w:r>
    </w:p>
    <w:p w:rsidR="009E5CE9" w:rsidRPr="00E50F2F" w:rsidRDefault="009E5CE9" w:rsidP="009E5CE9">
      <w:pPr>
        <w:numPr>
          <w:ilvl w:val="0"/>
          <w:numId w:val="10"/>
        </w:numPr>
        <w:adjustRightInd w:val="0"/>
        <w:snapToGrid w:val="0"/>
        <w:spacing w:line="360" w:lineRule="auto"/>
        <w:rPr>
          <w:rFonts w:ascii="宋体" w:hAnsi="宋体"/>
          <w:sz w:val="24"/>
        </w:rPr>
      </w:pPr>
      <w:r w:rsidRPr="00E50F2F">
        <w:rPr>
          <w:rFonts w:ascii="宋体" w:hAnsi="宋体" w:hint="eastAsia"/>
          <w:sz w:val="24"/>
        </w:rPr>
        <w:t>合同争议的解决方式：本合同在执行过程中发生的争议，由双方当事人协商解决；也可由甲方当地工商行政管理部门调解；协商或调解不成的， 按下列第  二 种方式解决：</w:t>
      </w:r>
      <w:r w:rsidR="007D4694">
        <w:rPr>
          <w:rFonts w:ascii="宋体" w:hAnsi="宋体" w:hint="eastAsia"/>
          <w:sz w:val="24"/>
        </w:rPr>
        <w:t>违约</w:t>
      </w:r>
      <w:r w:rsidRPr="00E50F2F">
        <w:rPr>
          <w:rFonts w:ascii="宋体" w:hAnsi="宋体" w:hint="eastAsia"/>
          <w:sz w:val="24"/>
        </w:rPr>
        <w:t>方承担相应的律师费、交通费等。</w:t>
      </w:r>
    </w:p>
    <w:p w:rsidR="009E5CE9" w:rsidRPr="00E50F2F" w:rsidRDefault="007A0D05" w:rsidP="00A05BDA">
      <w:pPr>
        <w:adjustRightInd w:val="0"/>
        <w:snapToGrid w:val="0"/>
        <w:spacing w:line="360" w:lineRule="auto"/>
        <w:ind w:leftChars="-1" w:left="-2" w:firstLineChars="354" w:firstLine="850"/>
        <w:rPr>
          <w:rFonts w:ascii="宋体" w:hAnsi="宋体"/>
          <w:sz w:val="24"/>
        </w:rPr>
      </w:pPr>
      <w:r>
        <w:rPr>
          <w:rFonts w:ascii="宋体" w:hAnsi="宋体" w:hint="eastAsia"/>
          <w:sz w:val="24"/>
        </w:rPr>
        <w:t>（一）</w:t>
      </w:r>
      <w:r w:rsidR="009E5CE9" w:rsidRPr="00E50F2F">
        <w:rPr>
          <w:rFonts w:ascii="宋体" w:hAnsi="宋体" w:hint="eastAsia"/>
          <w:sz w:val="24"/>
        </w:rPr>
        <w:t>提交 甲方当地 仲裁委员会促裁；</w:t>
      </w:r>
    </w:p>
    <w:p w:rsidR="009E5CE9" w:rsidRDefault="007A0D05" w:rsidP="00A05BDA">
      <w:pPr>
        <w:adjustRightInd w:val="0"/>
        <w:snapToGrid w:val="0"/>
        <w:spacing w:line="360" w:lineRule="auto"/>
        <w:ind w:left="851"/>
        <w:rPr>
          <w:rFonts w:ascii="宋体" w:hAnsi="宋体"/>
          <w:sz w:val="24"/>
        </w:rPr>
      </w:pPr>
      <w:r>
        <w:rPr>
          <w:rFonts w:ascii="宋体" w:hAnsi="宋体" w:hint="eastAsia"/>
          <w:sz w:val="24"/>
        </w:rPr>
        <w:t>（二）</w:t>
      </w:r>
      <w:r w:rsidR="009E5CE9" w:rsidRPr="00E50F2F">
        <w:rPr>
          <w:rFonts w:ascii="宋体" w:hAnsi="宋体" w:hint="eastAsia"/>
          <w:sz w:val="24"/>
        </w:rPr>
        <w:t>依法向甲方</w:t>
      </w:r>
      <w:r w:rsidR="009E5CE9" w:rsidRPr="00E50F2F">
        <w:rPr>
          <w:rFonts w:ascii="宋体" w:hAnsi="宋体"/>
          <w:sz w:val="24"/>
        </w:rPr>
        <w:t>所在地</w:t>
      </w:r>
      <w:r w:rsidR="009E5CE9" w:rsidRPr="00E50F2F">
        <w:rPr>
          <w:rFonts w:ascii="宋体" w:hAnsi="宋体" w:hint="eastAsia"/>
          <w:sz w:val="24"/>
        </w:rPr>
        <w:t>人民法院起诉。</w:t>
      </w:r>
    </w:p>
    <w:p w:rsidR="00F03C01" w:rsidRPr="00E50F2F" w:rsidRDefault="00F03C01" w:rsidP="00F03C01">
      <w:pPr>
        <w:adjustRightInd w:val="0"/>
        <w:snapToGrid w:val="0"/>
        <w:spacing w:line="360" w:lineRule="auto"/>
        <w:ind w:left="847" w:hangingChars="353" w:hanging="847"/>
        <w:rPr>
          <w:rFonts w:ascii="宋体" w:hAnsi="宋体"/>
          <w:sz w:val="24"/>
        </w:rPr>
      </w:pPr>
      <w:r w:rsidRPr="006B7435">
        <w:rPr>
          <w:rFonts w:ascii="宋体" w:hAnsi="宋体" w:hint="eastAsia"/>
          <w:sz w:val="24"/>
        </w:rPr>
        <w:t>第十五条 廉洁条款：</w:t>
      </w:r>
      <w:r w:rsidRPr="008E7461">
        <w:rPr>
          <w:rFonts w:hint="eastAsia"/>
          <w:bCs/>
          <w:sz w:val="24"/>
        </w:rPr>
        <w:t>1.</w:t>
      </w:r>
      <w:r>
        <w:rPr>
          <w:rFonts w:hint="eastAsia"/>
          <w:bCs/>
          <w:sz w:val="24"/>
        </w:rPr>
        <w:t>甲乙</w:t>
      </w:r>
      <w:r w:rsidRPr="008E7461">
        <w:rPr>
          <w:rFonts w:hint="eastAsia"/>
          <w:bCs/>
          <w:sz w:val="24"/>
        </w:rPr>
        <w:t>双方及其员工不得向对方及其员工实施商业贿赂行为，包括但不限于给予回扣、礼品、馈赠、娱乐、招待等行为。</w:t>
      </w:r>
      <w:r w:rsidRPr="008E7461">
        <w:rPr>
          <w:rFonts w:hint="eastAsia"/>
          <w:bCs/>
          <w:sz w:val="24"/>
        </w:rPr>
        <w:t>2.</w:t>
      </w:r>
      <w:r>
        <w:rPr>
          <w:rFonts w:hint="eastAsia"/>
          <w:bCs/>
          <w:sz w:val="24"/>
        </w:rPr>
        <w:t>甲乙</w:t>
      </w:r>
      <w:r w:rsidRPr="008E7461">
        <w:rPr>
          <w:rFonts w:hint="eastAsia"/>
          <w:bCs/>
          <w:sz w:val="24"/>
        </w:rPr>
        <w:t>双方及其员工不得向对方及其员工索要财物。</w:t>
      </w:r>
      <w:r w:rsidRPr="008E7461">
        <w:rPr>
          <w:rFonts w:hint="eastAsia"/>
          <w:bCs/>
          <w:sz w:val="24"/>
        </w:rPr>
        <w:t>3.</w:t>
      </w:r>
      <w:r>
        <w:rPr>
          <w:rFonts w:hint="eastAsia"/>
          <w:bCs/>
          <w:sz w:val="24"/>
        </w:rPr>
        <w:t>甲</w:t>
      </w:r>
      <w:r w:rsidRPr="008E7461">
        <w:rPr>
          <w:rFonts w:hint="eastAsia"/>
          <w:bCs/>
          <w:sz w:val="24"/>
        </w:rPr>
        <w:t>方发现</w:t>
      </w:r>
      <w:r>
        <w:rPr>
          <w:rFonts w:hint="eastAsia"/>
          <w:bCs/>
          <w:sz w:val="24"/>
        </w:rPr>
        <w:t>乙</w:t>
      </w:r>
      <w:r w:rsidRPr="008E7461">
        <w:rPr>
          <w:rFonts w:hint="eastAsia"/>
          <w:bCs/>
          <w:sz w:val="24"/>
        </w:rPr>
        <w:t>方或</w:t>
      </w:r>
      <w:r>
        <w:rPr>
          <w:rFonts w:hint="eastAsia"/>
          <w:bCs/>
          <w:sz w:val="24"/>
        </w:rPr>
        <w:t>乙</w:t>
      </w:r>
      <w:r w:rsidRPr="008E7461">
        <w:rPr>
          <w:rFonts w:hint="eastAsia"/>
          <w:bCs/>
          <w:sz w:val="24"/>
        </w:rPr>
        <w:t>方员工向</w:t>
      </w:r>
      <w:r>
        <w:rPr>
          <w:rFonts w:hint="eastAsia"/>
          <w:bCs/>
          <w:sz w:val="24"/>
        </w:rPr>
        <w:t>甲</w:t>
      </w:r>
      <w:r w:rsidRPr="008E7461">
        <w:rPr>
          <w:rFonts w:hint="eastAsia"/>
          <w:bCs/>
          <w:sz w:val="24"/>
        </w:rPr>
        <w:t>方或</w:t>
      </w:r>
      <w:r>
        <w:rPr>
          <w:rFonts w:hint="eastAsia"/>
          <w:bCs/>
          <w:sz w:val="24"/>
        </w:rPr>
        <w:t>甲</w:t>
      </w:r>
      <w:r w:rsidRPr="008E7461">
        <w:rPr>
          <w:rFonts w:hint="eastAsia"/>
          <w:bCs/>
          <w:sz w:val="24"/>
        </w:rPr>
        <w:t>方员工实施前两款行为的，</w:t>
      </w:r>
      <w:r>
        <w:rPr>
          <w:rFonts w:hint="eastAsia"/>
          <w:bCs/>
          <w:sz w:val="24"/>
        </w:rPr>
        <w:t>甲</w:t>
      </w:r>
      <w:r w:rsidRPr="008E7461">
        <w:rPr>
          <w:rFonts w:hint="eastAsia"/>
          <w:bCs/>
          <w:sz w:val="24"/>
        </w:rPr>
        <w:t>方有权单方解除本合同，同时</w:t>
      </w:r>
      <w:r>
        <w:rPr>
          <w:rFonts w:hint="eastAsia"/>
          <w:bCs/>
          <w:sz w:val="24"/>
        </w:rPr>
        <w:t>乙</w:t>
      </w:r>
      <w:r w:rsidRPr="008E7461">
        <w:rPr>
          <w:rFonts w:hint="eastAsia"/>
          <w:bCs/>
          <w:sz w:val="24"/>
        </w:rPr>
        <w:t>方应向</w:t>
      </w:r>
      <w:r>
        <w:rPr>
          <w:rFonts w:hint="eastAsia"/>
          <w:bCs/>
          <w:sz w:val="24"/>
        </w:rPr>
        <w:t>甲</w:t>
      </w:r>
      <w:r w:rsidRPr="008E7461">
        <w:rPr>
          <w:rFonts w:hint="eastAsia"/>
          <w:bCs/>
          <w:sz w:val="24"/>
        </w:rPr>
        <w:t>方支付合同总金额</w:t>
      </w:r>
      <w:r w:rsidRPr="008E7461">
        <w:rPr>
          <w:rFonts w:hint="eastAsia"/>
          <w:bCs/>
          <w:sz w:val="24"/>
        </w:rPr>
        <w:t>1%</w:t>
      </w:r>
      <w:r w:rsidRPr="008E7461">
        <w:rPr>
          <w:rFonts w:hint="eastAsia"/>
          <w:bCs/>
          <w:sz w:val="24"/>
        </w:rPr>
        <w:t>的违约金。</w:t>
      </w:r>
      <w:r w:rsidRPr="008E7461">
        <w:rPr>
          <w:rFonts w:hint="eastAsia"/>
          <w:bCs/>
          <w:sz w:val="24"/>
        </w:rPr>
        <w:t>4.</w:t>
      </w:r>
      <w:r>
        <w:rPr>
          <w:rFonts w:hint="eastAsia"/>
          <w:bCs/>
          <w:sz w:val="24"/>
        </w:rPr>
        <w:t>乙</w:t>
      </w:r>
      <w:r w:rsidRPr="008E7461">
        <w:rPr>
          <w:rFonts w:hint="eastAsia"/>
          <w:bCs/>
          <w:sz w:val="24"/>
        </w:rPr>
        <w:t>方发现</w:t>
      </w:r>
      <w:r>
        <w:rPr>
          <w:rFonts w:hint="eastAsia"/>
          <w:bCs/>
          <w:sz w:val="24"/>
        </w:rPr>
        <w:t>甲</w:t>
      </w:r>
      <w:r w:rsidRPr="008E7461">
        <w:rPr>
          <w:rFonts w:hint="eastAsia"/>
          <w:bCs/>
          <w:sz w:val="24"/>
        </w:rPr>
        <w:t>方或</w:t>
      </w:r>
      <w:r>
        <w:rPr>
          <w:rFonts w:hint="eastAsia"/>
          <w:bCs/>
          <w:sz w:val="24"/>
        </w:rPr>
        <w:t>甲</w:t>
      </w:r>
      <w:r w:rsidRPr="008E7461">
        <w:rPr>
          <w:rFonts w:hint="eastAsia"/>
          <w:bCs/>
          <w:sz w:val="24"/>
        </w:rPr>
        <w:t>方员工向</w:t>
      </w:r>
      <w:r>
        <w:rPr>
          <w:rFonts w:hint="eastAsia"/>
          <w:bCs/>
          <w:sz w:val="24"/>
        </w:rPr>
        <w:t>乙</w:t>
      </w:r>
      <w:r w:rsidRPr="008E7461">
        <w:rPr>
          <w:rFonts w:hint="eastAsia"/>
          <w:bCs/>
          <w:sz w:val="24"/>
        </w:rPr>
        <w:t>方或</w:t>
      </w:r>
      <w:r>
        <w:rPr>
          <w:rFonts w:hint="eastAsia"/>
          <w:bCs/>
          <w:sz w:val="24"/>
        </w:rPr>
        <w:t>乙</w:t>
      </w:r>
      <w:r w:rsidRPr="008E7461">
        <w:rPr>
          <w:rFonts w:hint="eastAsia"/>
          <w:bCs/>
          <w:sz w:val="24"/>
        </w:rPr>
        <w:t>方员工实施前两款行为的，应通过邮箱：</w:t>
      </w:r>
      <w:r w:rsidRPr="008E7461">
        <w:rPr>
          <w:rFonts w:hint="eastAsia"/>
          <w:bCs/>
          <w:sz w:val="24"/>
        </w:rPr>
        <w:t>thjjb@cofco.com</w:t>
      </w:r>
      <w:r w:rsidRPr="008E7461">
        <w:rPr>
          <w:rFonts w:hint="eastAsia"/>
          <w:bCs/>
          <w:sz w:val="24"/>
        </w:rPr>
        <w:t>；电话：</w:t>
      </w:r>
      <w:r w:rsidRPr="008E7461">
        <w:rPr>
          <w:rFonts w:hint="eastAsia"/>
          <w:bCs/>
          <w:sz w:val="24"/>
        </w:rPr>
        <w:t>010-85017235</w:t>
      </w:r>
      <w:r w:rsidRPr="008E7461">
        <w:rPr>
          <w:rFonts w:hint="eastAsia"/>
          <w:bCs/>
          <w:sz w:val="24"/>
        </w:rPr>
        <w:t>向</w:t>
      </w:r>
      <w:r>
        <w:rPr>
          <w:rFonts w:hint="eastAsia"/>
          <w:bCs/>
          <w:sz w:val="24"/>
        </w:rPr>
        <w:t>甲</w:t>
      </w:r>
      <w:r w:rsidRPr="008E7461">
        <w:rPr>
          <w:rFonts w:hint="eastAsia"/>
          <w:bCs/>
          <w:sz w:val="24"/>
        </w:rPr>
        <w:t>方予以举报，如</w:t>
      </w:r>
      <w:r>
        <w:rPr>
          <w:rFonts w:hint="eastAsia"/>
          <w:bCs/>
          <w:sz w:val="24"/>
        </w:rPr>
        <w:t>乙</w:t>
      </w:r>
      <w:r w:rsidRPr="008E7461">
        <w:rPr>
          <w:rFonts w:hint="eastAsia"/>
          <w:bCs/>
          <w:sz w:val="24"/>
        </w:rPr>
        <w:t>方不予举报的，</w:t>
      </w:r>
      <w:r>
        <w:rPr>
          <w:rFonts w:hint="eastAsia"/>
          <w:bCs/>
          <w:sz w:val="24"/>
        </w:rPr>
        <w:t>甲</w:t>
      </w:r>
      <w:r w:rsidRPr="008E7461">
        <w:rPr>
          <w:rFonts w:hint="eastAsia"/>
          <w:bCs/>
          <w:sz w:val="24"/>
        </w:rPr>
        <w:t>方发现后有权单方解除本合同。</w:t>
      </w:r>
    </w:p>
    <w:p w:rsidR="007A0D05" w:rsidRDefault="007D4694" w:rsidP="007A0D05">
      <w:pPr>
        <w:spacing w:line="360" w:lineRule="auto"/>
        <w:ind w:left="850" w:hangingChars="354" w:hanging="850"/>
        <w:rPr>
          <w:rFonts w:ascii="宋体" w:hAnsi="宋体"/>
          <w:sz w:val="24"/>
        </w:rPr>
      </w:pPr>
      <w:r w:rsidRPr="007D4694">
        <w:rPr>
          <w:rFonts w:ascii="宋体" w:hAnsi="宋体" w:hint="eastAsia"/>
          <w:sz w:val="24"/>
        </w:rPr>
        <w:t>第十</w:t>
      </w:r>
      <w:r w:rsidR="00F03C01">
        <w:rPr>
          <w:rFonts w:ascii="宋体" w:hAnsi="宋体" w:hint="eastAsia"/>
          <w:sz w:val="24"/>
        </w:rPr>
        <w:t>六</w:t>
      </w:r>
      <w:r w:rsidRPr="007D4694">
        <w:rPr>
          <w:rFonts w:ascii="宋体" w:hAnsi="宋体" w:hint="eastAsia"/>
          <w:sz w:val="24"/>
        </w:rPr>
        <w:t xml:space="preserve">条 </w:t>
      </w:r>
      <w:r w:rsidR="007A0D05">
        <w:rPr>
          <w:rFonts w:ascii="宋体" w:hAnsi="宋体" w:hint="eastAsia"/>
          <w:b/>
          <w:sz w:val="24"/>
        </w:rPr>
        <w:t>其它约定事项</w:t>
      </w:r>
      <w:r w:rsidR="007A0D05">
        <w:rPr>
          <w:rFonts w:ascii="宋体" w:hAnsi="宋体" w:hint="eastAsia"/>
          <w:sz w:val="24"/>
        </w:rPr>
        <w:t>：1、甲方负责提供施工用水电的</w:t>
      </w:r>
      <w:r w:rsidR="007A0D05">
        <w:rPr>
          <w:rFonts w:ascii="宋体" w:hAnsi="宋体"/>
          <w:sz w:val="24"/>
        </w:rPr>
        <w:t>接口</w:t>
      </w:r>
      <w:r w:rsidR="007A0D05">
        <w:rPr>
          <w:rFonts w:ascii="宋体" w:hAnsi="宋体" w:hint="eastAsia"/>
          <w:sz w:val="24"/>
        </w:rPr>
        <w:t>，乙方有偿使用，其他未尽事宜双方协商 。</w:t>
      </w:r>
      <w:r w:rsidRPr="007D4694">
        <w:rPr>
          <w:rFonts w:ascii="宋体" w:hAnsi="宋体" w:hint="eastAsia"/>
          <w:sz w:val="24"/>
        </w:rPr>
        <w:t xml:space="preserve"> </w:t>
      </w:r>
    </w:p>
    <w:p w:rsidR="007D4694" w:rsidRDefault="007A0D05" w:rsidP="007A0D05">
      <w:pPr>
        <w:tabs>
          <w:tab w:val="left" w:pos="851"/>
        </w:tabs>
        <w:adjustRightInd w:val="0"/>
        <w:snapToGrid w:val="0"/>
        <w:spacing w:line="360" w:lineRule="auto"/>
        <w:ind w:leftChars="405" w:left="850" w:firstLine="1"/>
        <w:rPr>
          <w:rFonts w:ascii="宋体" w:hAnsi="宋体"/>
          <w:sz w:val="24"/>
        </w:rPr>
      </w:pPr>
      <w:r>
        <w:rPr>
          <w:rFonts w:ascii="宋体" w:hAnsi="宋体"/>
          <w:sz w:val="24"/>
        </w:rPr>
        <w:t>2</w:t>
      </w:r>
      <w:r>
        <w:rPr>
          <w:rFonts w:ascii="宋体" w:hAnsi="宋体" w:hint="eastAsia"/>
          <w:sz w:val="24"/>
        </w:rPr>
        <w:t>、</w:t>
      </w:r>
      <w:r w:rsidR="001A0E76">
        <w:rPr>
          <w:rFonts w:hint="eastAsia"/>
          <w:sz w:val="24"/>
          <w:szCs w:val="18"/>
        </w:rPr>
        <w:t>本合同一式叁份，甲方执贰份，乙方执壹份</w:t>
      </w:r>
      <w:r w:rsidR="001A0E76">
        <w:rPr>
          <w:rFonts w:hint="eastAsia"/>
          <w:szCs w:val="21"/>
        </w:rPr>
        <w:t>，</w:t>
      </w:r>
      <w:r w:rsidR="001A0E76">
        <w:rPr>
          <w:rFonts w:hint="eastAsia"/>
          <w:sz w:val="24"/>
        </w:rPr>
        <w:t>本合同自签订之日起生效，自签订之日</w:t>
      </w:r>
      <w:r w:rsidR="001A0E76">
        <w:rPr>
          <w:sz w:val="24"/>
        </w:rPr>
        <w:t>起</w:t>
      </w:r>
      <w:r w:rsidR="001A0E76">
        <w:rPr>
          <w:rFonts w:hint="eastAsia"/>
          <w:sz w:val="24"/>
        </w:rPr>
        <w:t>合同有</w:t>
      </w:r>
      <w:r w:rsidR="001A0E76">
        <w:rPr>
          <w:sz w:val="24"/>
        </w:rPr>
        <w:t>效期为一年。</w:t>
      </w:r>
      <w:r w:rsidR="001A0E76">
        <w:rPr>
          <w:rFonts w:hint="eastAsia"/>
          <w:sz w:val="24"/>
        </w:rPr>
        <w:t>传真复印件有效</w:t>
      </w:r>
      <w:r w:rsidR="00851DF1">
        <w:rPr>
          <w:rFonts w:hint="eastAsia"/>
          <w:sz w:val="24"/>
        </w:rPr>
        <w:t>，</w:t>
      </w:r>
      <w:r w:rsidR="007D4694" w:rsidRPr="007D4694">
        <w:rPr>
          <w:rFonts w:ascii="宋体" w:hAnsi="宋体" w:hint="eastAsia"/>
          <w:sz w:val="24"/>
        </w:rPr>
        <w:t>具有相同法律效应。</w:t>
      </w:r>
    </w:p>
    <w:p w:rsidR="00E848A4" w:rsidRDefault="00E848A4" w:rsidP="001A0E76">
      <w:pPr>
        <w:tabs>
          <w:tab w:val="left" w:pos="540"/>
        </w:tabs>
        <w:adjustRightInd w:val="0"/>
        <w:snapToGrid w:val="0"/>
        <w:spacing w:line="360" w:lineRule="auto"/>
        <w:ind w:left="850" w:hangingChars="354" w:hanging="850"/>
        <w:rPr>
          <w:rFonts w:ascii="宋体" w:hAnsi="宋体"/>
          <w:sz w:val="24"/>
        </w:rPr>
      </w:pPr>
    </w:p>
    <w:p w:rsidR="007E6732" w:rsidRDefault="007E6732" w:rsidP="007D4694">
      <w:pPr>
        <w:tabs>
          <w:tab w:val="left" w:pos="540"/>
        </w:tabs>
        <w:adjustRightInd w:val="0"/>
        <w:snapToGrid w:val="0"/>
        <w:spacing w:line="360" w:lineRule="auto"/>
        <w:rPr>
          <w:sz w:val="24"/>
          <w:szCs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423"/>
      </w:tblGrid>
      <w:tr w:rsidR="00DD778B" w:rsidTr="00502FAB">
        <w:trPr>
          <w:trHeight w:val="402"/>
        </w:trPr>
        <w:tc>
          <w:tcPr>
            <w:tcW w:w="4678" w:type="dxa"/>
            <w:vAlign w:val="center"/>
          </w:tcPr>
          <w:p w:rsidR="00DD778B" w:rsidRDefault="00DD778B" w:rsidP="00502FAB">
            <w:pPr>
              <w:snapToGrid w:val="0"/>
              <w:jc w:val="left"/>
            </w:pPr>
            <w:r>
              <w:rPr>
                <w:rFonts w:ascii="宋体" w:hAnsi="宋体" w:hint="eastAsia"/>
                <w:b/>
                <w:bCs/>
                <w:sz w:val="24"/>
              </w:rPr>
              <w:t>甲    方：</w:t>
            </w:r>
          </w:p>
        </w:tc>
        <w:tc>
          <w:tcPr>
            <w:tcW w:w="4423" w:type="dxa"/>
            <w:vAlign w:val="center"/>
          </w:tcPr>
          <w:p w:rsidR="00DD778B" w:rsidRDefault="00DD778B" w:rsidP="00502FAB">
            <w:pPr>
              <w:snapToGrid w:val="0"/>
              <w:jc w:val="left"/>
            </w:pPr>
            <w:r>
              <w:rPr>
                <w:rFonts w:ascii="宋体" w:hAnsi="宋体" w:hint="eastAsia"/>
                <w:b/>
                <w:bCs/>
                <w:sz w:val="24"/>
              </w:rPr>
              <w:t>乙    方：</w:t>
            </w:r>
          </w:p>
        </w:tc>
      </w:tr>
      <w:tr w:rsidR="00DD778B" w:rsidTr="00502FAB">
        <w:trPr>
          <w:trHeight w:val="402"/>
        </w:trPr>
        <w:tc>
          <w:tcPr>
            <w:tcW w:w="4678" w:type="dxa"/>
          </w:tcPr>
          <w:p w:rsidR="00DD778B" w:rsidRDefault="00DD778B" w:rsidP="00502FAB">
            <w:pPr>
              <w:snapToGrid w:val="0"/>
              <w:ind w:left="1200" w:hangingChars="500" w:hanging="1200"/>
            </w:pPr>
            <w:r>
              <w:rPr>
                <w:rFonts w:ascii="宋体" w:hAnsi="宋体" w:hint="eastAsia"/>
                <w:sz w:val="24"/>
              </w:rPr>
              <w:t>单位名称：中粮屯河焉耆番茄制品有限公司</w:t>
            </w:r>
          </w:p>
        </w:tc>
        <w:tc>
          <w:tcPr>
            <w:tcW w:w="4423" w:type="dxa"/>
          </w:tcPr>
          <w:p w:rsidR="00DD778B" w:rsidRDefault="00DD778B" w:rsidP="00DD778B">
            <w:pPr>
              <w:snapToGrid w:val="0"/>
              <w:ind w:left="1236" w:hangingChars="515" w:hanging="1236"/>
            </w:pPr>
            <w:r>
              <w:rPr>
                <w:rFonts w:ascii="宋体" w:hAnsi="宋体" w:hint="eastAsia"/>
                <w:sz w:val="24"/>
              </w:rPr>
              <w:t>单位名称：</w:t>
            </w:r>
          </w:p>
        </w:tc>
      </w:tr>
      <w:tr w:rsidR="00DD778B" w:rsidTr="00502FAB">
        <w:trPr>
          <w:trHeight w:val="402"/>
        </w:trPr>
        <w:tc>
          <w:tcPr>
            <w:tcW w:w="4678" w:type="dxa"/>
          </w:tcPr>
          <w:p w:rsidR="00DD778B" w:rsidRDefault="00DD778B" w:rsidP="00502FAB">
            <w:pPr>
              <w:snapToGrid w:val="0"/>
            </w:pPr>
            <w:r>
              <w:rPr>
                <w:rFonts w:ascii="宋体" w:hAnsi="宋体" w:hint="eastAsia"/>
                <w:sz w:val="24"/>
              </w:rPr>
              <w:t>单位名称（章）：</w:t>
            </w:r>
          </w:p>
        </w:tc>
        <w:tc>
          <w:tcPr>
            <w:tcW w:w="4423" w:type="dxa"/>
          </w:tcPr>
          <w:p w:rsidR="00DD778B" w:rsidRDefault="00DD778B" w:rsidP="00502FAB">
            <w:pPr>
              <w:snapToGrid w:val="0"/>
              <w:ind w:left="2040" w:hangingChars="850" w:hanging="2040"/>
            </w:pPr>
            <w:r>
              <w:rPr>
                <w:rFonts w:ascii="宋体" w:hAnsi="宋体" w:hint="eastAsia"/>
                <w:sz w:val="24"/>
              </w:rPr>
              <w:t>单位名称（章）：</w:t>
            </w:r>
          </w:p>
        </w:tc>
      </w:tr>
      <w:tr w:rsidR="00DD778B" w:rsidTr="00502FAB">
        <w:trPr>
          <w:trHeight w:val="402"/>
        </w:trPr>
        <w:tc>
          <w:tcPr>
            <w:tcW w:w="4678" w:type="dxa"/>
          </w:tcPr>
          <w:p w:rsidR="00DD778B" w:rsidRDefault="00DD778B" w:rsidP="00502FAB">
            <w:pPr>
              <w:snapToGrid w:val="0"/>
            </w:pPr>
            <w:r>
              <w:rPr>
                <w:rFonts w:ascii="宋体" w:hAnsi="宋体" w:hint="eastAsia"/>
                <w:sz w:val="24"/>
              </w:rPr>
              <w:t>单位地址：新疆巴州</w:t>
            </w:r>
            <w:r>
              <w:rPr>
                <w:rFonts w:ascii="宋体" w:hAnsi="宋体" w:cs="宋体" w:hint="eastAsia"/>
                <w:color w:val="000000"/>
                <w:kern w:val="0"/>
                <w:sz w:val="24"/>
              </w:rPr>
              <w:t>焉耆县城北（原糖厂西</w:t>
            </w:r>
            <w:r>
              <w:rPr>
                <w:rFonts w:ascii="宋体" w:hAnsi="宋体" w:cs="宋体" w:hint="eastAsia"/>
                <w:color w:val="000000"/>
                <w:kern w:val="0"/>
                <w:sz w:val="24"/>
              </w:rPr>
              <w:lastRenderedPageBreak/>
              <w:t>侧）</w:t>
            </w:r>
          </w:p>
        </w:tc>
        <w:tc>
          <w:tcPr>
            <w:tcW w:w="4423" w:type="dxa"/>
          </w:tcPr>
          <w:p w:rsidR="00DD778B" w:rsidRPr="004F7AC6" w:rsidRDefault="00DD778B" w:rsidP="00DD778B">
            <w:pPr>
              <w:snapToGrid w:val="0"/>
              <w:rPr>
                <w:rFonts w:ascii="宋体" w:hAnsi="宋体"/>
                <w:sz w:val="24"/>
              </w:rPr>
            </w:pPr>
            <w:r>
              <w:rPr>
                <w:rFonts w:ascii="宋体" w:hAnsi="宋体" w:hint="eastAsia"/>
                <w:sz w:val="24"/>
              </w:rPr>
              <w:lastRenderedPageBreak/>
              <w:t>单位地址：</w:t>
            </w:r>
          </w:p>
        </w:tc>
      </w:tr>
      <w:tr w:rsidR="00DD778B" w:rsidTr="00502FAB">
        <w:trPr>
          <w:trHeight w:val="852"/>
        </w:trPr>
        <w:tc>
          <w:tcPr>
            <w:tcW w:w="4678" w:type="dxa"/>
          </w:tcPr>
          <w:p w:rsidR="00DD778B" w:rsidRDefault="00DD778B" w:rsidP="00502FAB">
            <w:pPr>
              <w:snapToGrid w:val="0"/>
            </w:pPr>
            <w:r>
              <w:rPr>
                <w:rFonts w:ascii="宋体" w:hAnsi="宋体" w:hint="eastAsia"/>
                <w:sz w:val="24"/>
              </w:rPr>
              <w:t>法定代表人：</w:t>
            </w:r>
          </w:p>
        </w:tc>
        <w:tc>
          <w:tcPr>
            <w:tcW w:w="4423" w:type="dxa"/>
          </w:tcPr>
          <w:p w:rsidR="00DD778B" w:rsidRPr="004F7AC6" w:rsidRDefault="00DD778B" w:rsidP="00502FAB">
            <w:pPr>
              <w:snapToGrid w:val="0"/>
              <w:rPr>
                <w:rFonts w:ascii="宋体" w:hAnsi="宋体"/>
                <w:sz w:val="24"/>
              </w:rPr>
            </w:pPr>
            <w:r>
              <w:rPr>
                <w:rFonts w:ascii="宋体" w:hAnsi="宋体" w:hint="eastAsia"/>
                <w:sz w:val="24"/>
              </w:rPr>
              <w:t>法定代表人：</w:t>
            </w:r>
            <w:r w:rsidRPr="004F7AC6">
              <w:rPr>
                <w:rFonts w:ascii="宋体" w:hAnsi="宋体"/>
                <w:sz w:val="24"/>
              </w:rPr>
              <w:t xml:space="preserve"> </w:t>
            </w:r>
          </w:p>
        </w:tc>
      </w:tr>
      <w:tr w:rsidR="00DD778B" w:rsidTr="00502FAB">
        <w:trPr>
          <w:trHeight w:val="978"/>
        </w:trPr>
        <w:tc>
          <w:tcPr>
            <w:tcW w:w="4678" w:type="dxa"/>
          </w:tcPr>
          <w:p w:rsidR="00DD778B" w:rsidRDefault="00DD778B" w:rsidP="00502FAB">
            <w:pPr>
              <w:snapToGrid w:val="0"/>
              <w:rPr>
                <w:rFonts w:ascii="宋体" w:hAnsi="宋体"/>
                <w:sz w:val="24"/>
              </w:rPr>
            </w:pPr>
          </w:p>
          <w:p w:rsidR="00DD778B" w:rsidRDefault="00DD778B" w:rsidP="00502FAB">
            <w:pPr>
              <w:snapToGrid w:val="0"/>
            </w:pPr>
            <w:r>
              <w:rPr>
                <w:rFonts w:ascii="宋体" w:hAnsi="宋体" w:hint="eastAsia"/>
                <w:sz w:val="24"/>
              </w:rPr>
              <w:t>委托代理人：</w:t>
            </w:r>
          </w:p>
        </w:tc>
        <w:tc>
          <w:tcPr>
            <w:tcW w:w="4423" w:type="dxa"/>
          </w:tcPr>
          <w:p w:rsidR="00DD778B" w:rsidRDefault="00DD778B" w:rsidP="00502FAB">
            <w:pPr>
              <w:snapToGrid w:val="0"/>
              <w:rPr>
                <w:rFonts w:ascii="宋体" w:hAnsi="宋体"/>
                <w:sz w:val="24"/>
              </w:rPr>
            </w:pPr>
          </w:p>
          <w:p w:rsidR="00DD778B" w:rsidRPr="004F7AC6" w:rsidRDefault="00DD778B" w:rsidP="00502FAB">
            <w:pPr>
              <w:snapToGrid w:val="0"/>
              <w:rPr>
                <w:rFonts w:ascii="宋体" w:hAnsi="宋体"/>
                <w:sz w:val="24"/>
              </w:rPr>
            </w:pPr>
            <w:r>
              <w:rPr>
                <w:rFonts w:ascii="宋体" w:hAnsi="宋体" w:hint="eastAsia"/>
                <w:sz w:val="24"/>
              </w:rPr>
              <w:t>委托代理人：</w:t>
            </w:r>
          </w:p>
        </w:tc>
      </w:tr>
      <w:tr w:rsidR="00DD778B" w:rsidTr="00502FAB">
        <w:trPr>
          <w:trHeight w:val="312"/>
        </w:trPr>
        <w:tc>
          <w:tcPr>
            <w:tcW w:w="4678" w:type="dxa"/>
          </w:tcPr>
          <w:p w:rsidR="00DD778B" w:rsidRDefault="00DD778B" w:rsidP="00502FAB">
            <w:pPr>
              <w:snapToGrid w:val="0"/>
              <w:ind w:left="1440" w:hangingChars="600" w:hanging="1440"/>
            </w:pPr>
            <w:r>
              <w:rPr>
                <w:rFonts w:ascii="宋体" w:hAnsi="宋体" w:hint="eastAsia"/>
                <w:sz w:val="24"/>
              </w:rPr>
              <w:t xml:space="preserve">开 户银 行：中国银行焉耆县支行 </w:t>
            </w:r>
          </w:p>
        </w:tc>
        <w:tc>
          <w:tcPr>
            <w:tcW w:w="4423" w:type="dxa"/>
          </w:tcPr>
          <w:p w:rsidR="00DD778B" w:rsidRPr="00101BEE" w:rsidRDefault="00DD778B" w:rsidP="00DD778B">
            <w:pPr>
              <w:snapToGrid w:val="0"/>
              <w:rPr>
                <w:rFonts w:ascii="宋体" w:hAnsi="宋体"/>
                <w:sz w:val="24"/>
              </w:rPr>
            </w:pPr>
            <w:r>
              <w:rPr>
                <w:rFonts w:ascii="宋体" w:hAnsi="宋体" w:hint="eastAsia"/>
                <w:sz w:val="24"/>
              </w:rPr>
              <w:t>开 户银 行：</w:t>
            </w:r>
          </w:p>
        </w:tc>
      </w:tr>
      <w:tr w:rsidR="00DD778B" w:rsidTr="00502FAB">
        <w:trPr>
          <w:trHeight w:val="402"/>
        </w:trPr>
        <w:tc>
          <w:tcPr>
            <w:tcW w:w="4678" w:type="dxa"/>
          </w:tcPr>
          <w:p w:rsidR="00DD778B" w:rsidRPr="00BE117D" w:rsidRDefault="00DD778B" w:rsidP="00502FAB">
            <w:pPr>
              <w:snapToGrid w:val="0"/>
              <w:jc w:val="left"/>
              <w:rPr>
                <w:rFonts w:ascii="宋体" w:hAnsi="宋体"/>
                <w:sz w:val="24"/>
              </w:rPr>
            </w:pPr>
            <w:r>
              <w:rPr>
                <w:rFonts w:ascii="宋体" w:hAnsi="宋体" w:hint="eastAsia"/>
                <w:sz w:val="24"/>
              </w:rPr>
              <w:t>帐      号：</w:t>
            </w:r>
            <w:r w:rsidRPr="00BE117D">
              <w:rPr>
                <w:rFonts w:ascii="宋体" w:hAnsi="宋体" w:hint="eastAsia"/>
                <w:sz w:val="24"/>
              </w:rPr>
              <w:t>107664743725</w:t>
            </w:r>
          </w:p>
        </w:tc>
        <w:tc>
          <w:tcPr>
            <w:tcW w:w="4423" w:type="dxa"/>
          </w:tcPr>
          <w:p w:rsidR="00DD778B" w:rsidRPr="00101BEE" w:rsidRDefault="00DD778B" w:rsidP="00DD778B">
            <w:pPr>
              <w:snapToGrid w:val="0"/>
              <w:jc w:val="left"/>
              <w:rPr>
                <w:rFonts w:ascii="宋体" w:hAnsi="宋体"/>
                <w:sz w:val="24"/>
              </w:rPr>
            </w:pPr>
            <w:r>
              <w:rPr>
                <w:rFonts w:ascii="宋体" w:hAnsi="宋体" w:hint="eastAsia"/>
                <w:sz w:val="24"/>
              </w:rPr>
              <w:t xml:space="preserve">帐      号: </w:t>
            </w:r>
          </w:p>
        </w:tc>
      </w:tr>
      <w:tr w:rsidR="00DD778B" w:rsidTr="00502FAB">
        <w:trPr>
          <w:trHeight w:val="402"/>
        </w:trPr>
        <w:tc>
          <w:tcPr>
            <w:tcW w:w="4678" w:type="dxa"/>
          </w:tcPr>
          <w:p w:rsidR="00DD778B" w:rsidRPr="00BE117D" w:rsidRDefault="00DD778B" w:rsidP="00502FAB">
            <w:pPr>
              <w:snapToGrid w:val="0"/>
              <w:rPr>
                <w:rFonts w:ascii="宋体" w:hAnsi="宋体"/>
                <w:sz w:val="24"/>
              </w:rPr>
            </w:pPr>
            <w:r w:rsidRPr="00BE117D">
              <w:rPr>
                <w:rFonts w:ascii="宋体" w:hAnsi="宋体" w:hint="eastAsia"/>
                <w:sz w:val="24"/>
              </w:rPr>
              <w:t>纳税登记号：91652826MA77EJYR1E</w:t>
            </w:r>
          </w:p>
        </w:tc>
        <w:tc>
          <w:tcPr>
            <w:tcW w:w="4423" w:type="dxa"/>
          </w:tcPr>
          <w:p w:rsidR="00DD778B" w:rsidRPr="00101BEE" w:rsidRDefault="00DD778B" w:rsidP="00DD778B">
            <w:pPr>
              <w:snapToGrid w:val="0"/>
              <w:rPr>
                <w:rFonts w:ascii="宋体" w:hAnsi="宋体"/>
                <w:sz w:val="24"/>
              </w:rPr>
            </w:pPr>
            <w:r w:rsidRPr="00101BEE">
              <w:rPr>
                <w:rFonts w:ascii="宋体" w:hAnsi="宋体" w:hint="eastAsia"/>
                <w:sz w:val="24"/>
              </w:rPr>
              <w:t>纳税登记号：</w:t>
            </w:r>
          </w:p>
        </w:tc>
      </w:tr>
      <w:tr w:rsidR="00DD778B" w:rsidTr="00502FAB">
        <w:trPr>
          <w:trHeight w:val="402"/>
        </w:trPr>
        <w:tc>
          <w:tcPr>
            <w:tcW w:w="4678" w:type="dxa"/>
          </w:tcPr>
          <w:p w:rsidR="00DD778B" w:rsidRPr="00BE117D" w:rsidRDefault="00DD778B" w:rsidP="00502FAB">
            <w:pPr>
              <w:snapToGrid w:val="0"/>
              <w:rPr>
                <w:rFonts w:ascii="宋体" w:hAnsi="宋体"/>
                <w:sz w:val="24"/>
              </w:rPr>
            </w:pPr>
            <w:r>
              <w:rPr>
                <w:rFonts w:ascii="宋体" w:hAnsi="宋体" w:hint="eastAsia"/>
                <w:sz w:val="24"/>
              </w:rPr>
              <w:t>邮 政编 码：</w:t>
            </w:r>
            <w:r w:rsidRPr="00BE117D">
              <w:rPr>
                <w:rFonts w:ascii="宋体" w:hAnsi="宋体"/>
                <w:sz w:val="24"/>
              </w:rPr>
              <w:t>841</w:t>
            </w:r>
            <w:r w:rsidRPr="00BE117D">
              <w:rPr>
                <w:rFonts w:ascii="宋体" w:hAnsi="宋体" w:hint="eastAsia"/>
                <w:sz w:val="24"/>
              </w:rPr>
              <w:t>1</w:t>
            </w:r>
            <w:r w:rsidRPr="00BE117D">
              <w:rPr>
                <w:rFonts w:ascii="宋体" w:hAnsi="宋体"/>
                <w:sz w:val="24"/>
              </w:rPr>
              <w:t>00</w:t>
            </w:r>
          </w:p>
        </w:tc>
        <w:tc>
          <w:tcPr>
            <w:tcW w:w="4423" w:type="dxa"/>
          </w:tcPr>
          <w:p w:rsidR="00DD778B" w:rsidRPr="004F7AC6" w:rsidRDefault="00DD778B" w:rsidP="00DD778B">
            <w:pPr>
              <w:snapToGrid w:val="0"/>
              <w:rPr>
                <w:rFonts w:ascii="宋体" w:hAnsi="宋体"/>
                <w:sz w:val="24"/>
              </w:rPr>
            </w:pPr>
            <w:r>
              <w:rPr>
                <w:rFonts w:ascii="宋体" w:hAnsi="宋体" w:hint="eastAsia"/>
                <w:sz w:val="24"/>
              </w:rPr>
              <w:t>邮 政编 码：</w:t>
            </w:r>
          </w:p>
        </w:tc>
      </w:tr>
    </w:tbl>
    <w:p w:rsidR="00A7294E" w:rsidRDefault="00A7294E">
      <w:pPr>
        <w:spacing w:line="560" w:lineRule="exact"/>
        <w:jc w:val="center"/>
        <w:rPr>
          <w:rFonts w:ascii="仿宋" w:eastAsia="仿宋" w:hAnsi="仿宋"/>
          <w:b/>
          <w:bCs/>
          <w:sz w:val="36"/>
          <w:szCs w:val="36"/>
        </w:rPr>
      </w:pPr>
    </w:p>
    <w:p w:rsidR="00A7294E" w:rsidRDefault="00A7294E">
      <w:pPr>
        <w:spacing w:line="560" w:lineRule="exact"/>
        <w:jc w:val="center"/>
        <w:rPr>
          <w:rFonts w:ascii="仿宋" w:eastAsia="仿宋" w:hAnsi="仿宋"/>
          <w:b/>
          <w:bCs/>
          <w:sz w:val="36"/>
          <w:szCs w:val="36"/>
        </w:rPr>
      </w:pPr>
    </w:p>
    <w:p w:rsidR="00A7294E" w:rsidRDefault="00A7294E">
      <w:pPr>
        <w:spacing w:line="560" w:lineRule="exact"/>
        <w:jc w:val="center"/>
        <w:rPr>
          <w:rFonts w:ascii="仿宋" w:eastAsia="仿宋" w:hAnsi="仿宋"/>
          <w:b/>
          <w:bCs/>
          <w:sz w:val="36"/>
          <w:szCs w:val="36"/>
        </w:rPr>
      </w:pPr>
    </w:p>
    <w:p w:rsidR="00A7294E" w:rsidRDefault="00A7294E">
      <w:pPr>
        <w:spacing w:line="560" w:lineRule="exact"/>
        <w:jc w:val="center"/>
        <w:rPr>
          <w:rFonts w:ascii="仿宋" w:eastAsia="仿宋" w:hAnsi="仿宋"/>
          <w:b/>
          <w:bCs/>
          <w:sz w:val="36"/>
          <w:szCs w:val="36"/>
        </w:rPr>
      </w:pPr>
    </w:p>
    <w:p w:rsidR="002E73B1" w:rsidRDefault="002E73B1">
      <w:pPr>
        <w:spacing w:line="560" w:lineRule="exact"/>
        <w:jc w:val="center"/>
        <w:rPr>
          <w:rFonts w:ascii="仿宋" w:eastAsia="仿宋" w:hAnsi="仿宋"/>
          <w:b/>
          <w:bCs/>
          <w:sz w:val="36"/>
          <w:szCs w:val="36"/>
        </w:rPr>
      </w:pPr>
    </w:p>
    <w:p w:rsidR="00A7294E" w:rsidRDefault="00A7294E">
      <w:pPr>
        <w:spacing w:line="560" w:lineRule="exact"/>
        <w:jc w:val="center"/>
        <w:rPr>
          <w:rFonts w:ascii="仿宋" w:eastAsia="仿宋" w:hAnsi="仿宋"/>
          <w:b/>
          <w:bCs/>
          <w:sz w:val="36"/>
          <w:szCs w:val="36"/>
        </w:rPr>
      </w:pPr>
    </w:p>
    <w:p w:rsidR="0000100E" w:rsidRDefault="0000100E">
      <w:pPr>
        <w:spacing w:line="560" w:lineRule="exact"/>
        <w:jc w:val="center"/>
        <w:rPr>
          <w:rFonts w:ascii="仿宋" w:eastAsia="仿宋" w:hAnsi="仿宋"/>
          <w:b/>
          <w:bCs/>
          <w:sz w:val="36"/>
          <w:szCs w:val="36"/>
        </w:rPr>
      </w:pPr>
    </w:p>
    <w:p w:rsidR="00413BF6" w:rsidRDefault="00AF43E8">
      <w:pPr>
        <w:spacing w:line="560" w:lineRule="exact"/>
        <w:jc w:val="center"/>
        <w:rPr>
          <w:rFonts w:ascii="仿宋" w:eastAsia="仿宋" w:hAnsi="仿宋"/>
          <w:b/>
          <w:bCs/>
          <w:sz w:val="36"/>
          <w:szCs w:val="36"/>
        </w:rPr>
      </w:pPr>
      <w:r>
        <w:rPr>
          <w:rFonts w:ascii="仿宋" w:eastAsia="仿宋" w:hAnsi="仿宋" w:hint="eastAsia"/>
          <w:b/>
          <w:bCs/>
          <w:sz w:val="36"/>
          <w:szCs w:val="36"/>
        </w:rPr>
        <w:t>第五部分  安全管理协议模板</w:t>
      </w:r>
    </w:p>
    <w:p w:rsidR="00413BF6" w:rsidRDefault="00AF43E8" w:rsidP="00A31B7D">
      <w:pPr>
        <w:pStyle w:val="reader-word-layer"/>
      </w:pPr>
      <w:r>
        <w:rPr>
          <w:rFonts w:hint="eastAsia"/>
        </w:rPr>
        <w:t>甲方：</w:t>
      </w:r>
      <w:r w:rsidR="009566AC">
        <w:rPr>
          <w:rFonts w:hint="eastAsia"/>
        </w:rPr>
        <w:t>中粮屯河焉耆番茄制品有限公司</w:t>
      </w:r>
    </w:p>
    <w:p w:rsidR="00413BF6" w:rsidRDefault="00AF43E8" w:rsidP="00A31B7D">
      <w:pPr>
        <w:pStyle w:val="reader-word-layer"/>
      </w:pPr>
      <w:r>
        <w:rPr>
          <w:rFonts w:hint="eastAsia"/>
        </w:rPr>
        <w:t>乙方：</w:t>
      </w:r>
    </w:p>
    <w:p w:rsidR="00413BF6" w:rsidRDefault="00AF43E8" w:rsidP="00A31B7D">
      <w:pPr>
        <w:pStyle w:val="reader-word-layer"/>
      </w:pPr>
      <w:r>
        <w:rPr>
          <w:rFonts w:hint="eastAsia"/>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413BF6" w:rsidRDefault="00AF43E8" w:rsidP="00A31B7D">
      <w:pPr>
        <w:pStyle w:val="reader-word-layer"/>
      </w:pPr>
      <w:r>
        <w:rPr>
          <w:rFonts w:hint="eastAsia"/>
        </w:rPr>
        <w:t>一、项目名称及期限：</w:t>
      </w:r>
    </w:p>
    <w:p w:rsidR="00413BF6" w:rsidRDefault="00AF43E8" w:rsidP="00A31B7D">
      <w:pPr>
        <w:pStyle w:val="reader-word-layer"/>
      </w:pPr>
      <w:r>
        <w:rPr>
          <w:rFonts w:hint="eastAsia"/>
        </w:rPr>
        <w:t>（一）项目名称：</w:t>
      </w:r>
      <w:r w:rsidR="00EF024C">
        <w:rPr>
          <w:rFonts w:hint="eastAsia"/>
        </w:rPr>
        <w:t>杀菌机改造项目。</w:t>
      </w:r>
    </w:p>
    <w:p w:rsidR="00413BF6" w:rsidRDefault="00AF43E8" w:rsidP="00A31B7D">
      <w:pPr>
        <w:pStyle w:val="reader-word-layer"/>
        <w:ind w:firstLine="474"/>
      </w:pPr>
      <w:r>
        <w:rPr>
          <w:rFonts w:hint="eastAsia"/>
          <w:b/>
          <w:spacing w:val="-2"/>
        </w:rPr>
        <w:t>（二）项目期限</w:t>
      </w:r>
      <w:r>
        <w:rPr>
          <w:rFonts w:hint="eastAsia"/>
          <w:b/>
        </w:rPr>
        <w:t>：</w:t>
      </w:r>
      <w:r>
        <w:rPr>
          <w:rFonts w:hint="eastAsia"/>
        </w:rPr>
        <w:t xml:space="preserve">自 </w:t>
      </w:r>
      <w:r w:rsidR="002204E9">
        <w:t>2024</w:t>
      </w:r>
      <w:r w:rsidR="006A0637">
        <w:t xml:space="preserve"> </w:t>
      </w:r>
      <w:r>
        <w:rPr>
          <w:rFonts w:hint="eastAsia"/>
        </w:rPr>
        <w:t>年  月   日起，至</w:t>
      </w:r>
      <w:r w:rsidR="006A0637">
        <w:rPr>
          <w:rFonts w:hint="eastAsia"/>
        </w:rPr>
        <w:t xml:space="preserve"> </w:t>
      </w:r>
      <w:r w:rsidR="002204E9">
        <w:t>2024</w:t>
      </w:r>
      <w:r w:rsidR="006A0637">
        <w:t xml:space="preserve"> </w:t>
      </w:r>
      <w:r>
        <w:rPr>
          <w:rFonts w:hint="eastAsia"/>
        </w:rPr>
        <w:t>年</w:t>
      </w:r>
      <w:r w:rsidR="006A0637">
        <w:rPr>
          <w:rFonts w:hint="eastAsia"/>
        </w:rPr>
        <w:t xml:space="preserve"> </w:t>
      </w:r>
      <w:r w:rsidR="006A0637">
        <w:t xml:space="preserve">  </w:t>
      </w:r>
      <w:r>
        <w:rPr>
          <w:rFonts w:hint="eastAsia"/>
        </w:rPr>
        <w:t>月</w:t>
      </w:r>
      <w:r w:rsidR="006A0637">
        <w:rPr>
          <w:rFonts w:hint="eastAsia"/>
        </w:rPr>
        <w:t xml:space="preserve"> </w:t>
      </w:r>
      <w:r w:rsidR="006A0637">
        <w:t xml:space="preserve">  </w:t>
      </w:r>
      <w:r>
        <w:rPr>
          <w:rFonts w:hint="eastAsia"/>
        </w:rPr>
        <w:t>日结束。</w:t>
      </w:r>
    </w:p>
    <w:p w:rsidR="00413BF6" w:rsidRDefault="00AF43E8" w:rsidP="00A31B7D">
      <w:pPr>
        <w:pStyle w:val="reader-word-layer"/>
      </w:pPr>
      <w:r>
        <w:rPr>
          <w:rFonts w:hint="eastAsia"/>
        </w:rPr>
        <w:t>二、协议内容：</w:t>
      </w:r>
    </w:p>
    <w:p w:rsidR="00413BF6" w:rsidRDefault="00AF43E8" w:rsidP="00A31B7D">
      <w:pPr>
        <w:pStyle w:val="reader-word-layer"/>
      </w:pPr>
      <w:r>
        <w:rPr>
          <w:rFonts w:hint="eastAsia"/>
        </w:rPr>
        <w:t xml:space="preserve">（一）甲方的权利、义务、责任 </w:t>
      </w:r>
    </w:p>
    <w:p w:rsidR="00413BF6" w:rsidRDefault="00AF43E8" w:rsidP="00A31B7D">
      <w:pPr>
        <w:pStyle w:val="reader-word-layer"/>
      </w:pPr>
      <w:r>
        <w:rPr>
          <w:rFonts w:hint="eastAsia"/>
        </w:rPr>
        <w:t>权利</w:t>
      </w:r>
    </w:p>
    <w:p w:rsidR="00413BF6" w:rsidRDefault="00AF43E8" w:rsidP="00A31B7D">
      <w:pPr>
        <w:pStyle w:val="reader-word-layer"/>
      </w:pPr>
      <w:r>
        <w:rPr>
          <w:rFonts w:hint="eastAsia"/>
        </w:rPr>
        <w:lastRenderedPageBreak/>
        <w:t>1）对乙方提供的单位资质、人员资质等资料进行审核并备案。制定乙方作业人员准入标准，明确年龄、性别、文化程度、工作经验和作业资质等内容。</w:t>
      </w:r>
    </w:p>
    <w:p w:rsidR="00413BF6" w:rsidRDefault="00AF43E8" w:rsidP="00A31B7D">
      <w:pPr>
        <w:pStyle w:val="reader-word-layer"/>
      </w:pPr>
      <w:r>
        <w:rPr>
          <w:rFonts w:hint="eastAsia"/>
        </w:rPr>
        <w:t>2）对乙方提供的乙方作业人员健康检查报告等资料进行审核并备案。</w:t>
      </w:r>
    </w:p>
    <w:p w:rsidR="00413BF6" w:rsidRDefault="00AF43E8" w:rsidP="00A31B7D">
      <w:pPr>
        <w:pStyle w:val="reader-word-layer"/>
      </w:pPr>
      <w:r>
        <w:rPr>
          <w:rFonts w:hint="eastAsia"/>
        </w:rPr>
        <w:t>3）对乙方提供的乙方作业人员工伤保险或雇主责任险等资料进行审核并备案。</w:t>
      </w:r>
    </w:p>
    <w:p w:rsidR="00413BF6" w:rsidRDefault="00AF43E8" w:rsidP="00A31B7D">
      <w:pPr>
        <w:pStyle w:val="reader-word-layer"/>
      </w:pPr>
      <w:r>
        <w:rPr>
          <w:rFonts w:hint="eastAsia"/>
        </w:rPr>
        <w:t>4）有权对乙方机械设备、器具进行安全检查。</w:t>
      </w:r>
    </w:p>
    <w:p w:rsidR="00413BF6" w:rsidRDefault="00AF43E8" w:rsidP="00A31B7D">
      <w:pPr>
        <w:pStyle w:val="reader-word-layer"/>
      </w:pPr>
      <w:r>
        <w:rPr>
          <w:rFonts w:hint="eastAsia"/>
        </w:rPr>
        <w:t>5）对乙方作业人员在工作中履行安全管理协议、遵章守纪情况进行监督检查，对发现乙方作业人员存在的违章违纪行为，及时进行教育并要求其整改。对不听劝告、严重违章违纪者，甲方有权将其驱逐出厂。</w:t>
      </w:r>
    </w:p>
    <w:p w:rsidR="00413BF6" w:rsidRDefault="00AF43E8" w:rsidP="00A31B7D">
      <w:pPr>
        <w:pStyle w:val="reader-word-layer"/>
      </w:pPr>
      <w:r>
        <w:rPr>
          <w:rFonts w:hint="eastAsia"/>
        </w:rPr>
        <w:t>6）甲方有权审查乙方相应的作业资格证书、作业方案和外包商、作业现场的设备、设施、建（构）筑物和人员作业安全状况等。</w:t>
      </w:r>
    </w:p>
    <w:p w:rsidR="00413BF6" w:rsidRDefault="00AF43E8" w:rsidP="00A31B7D">
      <w:pPr>
        <w:pStyle w:val="reader-word-layer"/>
      </w:pPr>
      <w:r>
        <w:rPr>
          <w:rFonts w:hint="eastAsia"/>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413BF6" w:rsidRDefault="00AF43E8" w:rsidP="00A31B7D">
      <w:pPr>
        <w:pStyle w:val="reader-word-layer"/>
      </w:pPr>
      <w:r>
        <w:rPr>
          <w:rFonts w:hint="eastAsia"/>
        </w:rPr>
        <w:t>8）乙方因自身原因作业人员不足，无法按时完成甲方工作任务，为不影响作业工期，甲方有权自行或委托第三方代为执行上述工作，所产生的费用由乙方负责。</w:t>
      </w:r>
    </w:p>
    <w:p w:rsidR="00413BF6" w:rsidRDefault="00AF43E8" w:rsidP="00A31B7D">
      <w:pPr>
        <w:pStyle w:val="reader-word-layer"/>
      </w:pPr>
      <w:r>
        <w:rPr>
          <w:rFonts w:hint="eastAsia"/>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413BF6" w:rsidRDefault="00AF43E8" w:rsidP="00A31B7D">
      <w:pPr>
        <w:pStyle w:val="reader-word-layer"/>
      </w:pPr>
      <w:r>
        <w:rPr>
          <w:rFonts w:hint="eastAsia"/>
        </w:rPr>
        <w:t>2.义务</w:t>
      </w:r>
    </w:p>
    <w:p w:rsidR="00413BF6" w:rsidRDefault="00AF43E8" w:rsidP="00A31B7D">
      <w:pPr>
        <w:pStyle w:val="reader-word-layer"/>
      </w:pPr>
      <w:r>
        <w:rPr>
          <w:rFonts w:hint="eastAsia"/>
        </w:rPr>
        <w:t>1）负责对乙方进行进场安全技术交底，告知甲方的安全管理制度标准、 作业场所安全风险、事故应急和报告要求等。甲方有义务对乙方的安全奖惩情况进行告知。</w:t>
      </w:r>
    </w:p>
    <w:p w:rsidR="00413BF6" w:rsidRDefault="00AF43E8" w:rsidP="00A31B7D">
      <w:pPr>
        <w:pStyle w:val="reader-word-layer"/>
      </w:pPr>
      <w:r>
        <w:rPr>
          <w:rFonts w:hint="eastAsia"/>
        </w:rPr>
        <w:t>2）作业现场有两个以上单位交叉作业有可能危及对方安全或影响施工作业进度时，甲方有义务统一协调管理，督促双方签订安全管理协议。</w:t>
      </w:r>
    </w:p>
    <w:p w:rsidR="00413BF6" w:rsidRDefault="00AF43E8" w:rsidP="00A31B7D">
      <w:pPr>
        <w:pStyle w:val="reader-word-layer"/>
      </w:pPr>
      <w:r>
        <w:rPr>
          <w:rFonts w:hint="eastAsia"/>
        </w:rPr>
        <w:t>3.责任</w:t>
      </w:r>
    </w:p>
    <w:p w:rsidR="00413BF6" w:rsidRDefault="00AF43E8" w:rsidP="00A31B7D">
      <w:pPr>
        <w:pStyle w:val="reader-word-layer"/>
      </w:pPr>
      <w:r>
        <w:rPr>
          <w:rFonts w:hint="eastAsia"/>
        </w:rPr>
        <w:t>1）监督乙方将乙方作业人员纳入乙方从业人员统一管理。</w:t>
      </w:r>
    </w:p>
    <w:p w:rsidR="00413BF6" w:rsidRDefault="00AF43E8" w:rsidP="00A31B7D">
      <w:pPr>
        <w:pStyle w:val="reader-word-layer"/>
      </w:pPr>
      <w:r>
        <w:rPr>
          <w:rFonts w:hint="eastAsia"/>
        </w:rPr>
        <w:t>2）甲方负责向乙方如实告知甲方所知的作业场所和岗位存在的危险因素，要求乙方制订防范措施以及事故应急预案。</w:t>
      </w:r>
    </w:p>
    <w:p w:rsidR="00413BF6" w:rsidRDefault="00AF43E8" w:rsidP="00A31B7D">
      <w:pPr>
        <w:pStyle w:val="reader-word-layer"/>
      </w:pPr>
      <w:r>
        <w:rPr>
          <w:rFonts w:hint="eastAsia"/>
        </w:rPr>
        <w:t>3）甲方应当对乙方的安全教育与培训工作进行指导，监督检查乙方开展员工安全教育培训工作情况。</w:t>
      </w:r>
    </w:p>
    <w:p w:rsidR="00413BF6" w:rsidRDefault="00AF43E8" w:rsidP="00A31B7D">
      <w:pPr>
        <w:pStyle w:val="reader-word-layer"/>
      </w:pPr>
      <w:r>
        <w:rPr>
          <w:rFonts w:hint="eastAsia"/>
        </w:rPr>
        <w:t xml:space="preserve">（二）乙方的权利、义务、责任 </w:t>
      </w:r>
    </w:p>
    <w:p w:rsidR="00413BF6" w:rsidRDefault="00AF43E8" w:rsidP="00A31B7D">
      <w:pPr>
        <w:pStyle w:val="reader-word-layer"/>
      </w:pPr>
      <w:r>
        <w:rPr>
          <w:rFonts w:hint="eastAsia"/>
        </w:rPr>
        <w:lastRenderedPageBreak/>
        <w:t>1.权利</w:t>
      </w:r>
    </w:p>
    <w:p w:rsidR="00413BF6" w:rsidRDefault="00AF43E8" w:rsidP="00A31B7D">
      <w:pPr>
        <w:pStyle w:val="reader-word-layer"/>
      </w:pPr>
      <w:r>
        <w:rPr>
          <w:rFonts w:hint="eastAsia"/>
        </w:rPr>
        <w:t>1）乙方有权了解其作业场所和工作岗位存在的危险因素、防范措施及事故应急措施，有权对安全生产工作提出建议。</w:t>
      </w:r>
    </w:p>
    <w:p w:rsidR="00413BF6" w:rsidRDefault="00AF43E8" w:rsidP="00A31B7D">
      <w:pPr>
        <w:pStyle w:val="reader-word-layer"/>
      </w:pPr>
      <w:r>
        <w:rPr>
          <w:rFonts w:hint="eastAsia"/>
        </w:rPr>
        <w:t>2）乙方有权对作业场所安全生产工作中存在的问题提出检举、和整改建议;有权拒绝违章指挥和强令冒险作业。</w:t>
      </w:r>
    </w:p>
    <w:p w:rsidR="00413BF6" w:rsidRDefault="00AF43E8" w:rsidP="00A31B7D">
      <w:pPr>
        <w:pStyle w:val="reader-word-layer"/>
      </w:pPr>
      <w:r>
        <w:rPr>
          <w:rFonts w:hint="eastAsia"/>
        </w:rPr>
        <w:t>3）乙方应组织对其所从事的作业活动开展危险源辨识工作，并将危险源辨识的内容作为安全技术交底和安全工作交底的其中内容之一。</w:t>
      </w:r>
    </w:p>
    <w:p w:rsidR="00413BF6" w:rsidRDefault="00AF43E8" w:rsidP="00A31B7D">
      <w:pPr>
        <w:pStyle w:val="reader-word-layer"/>
      </w:pPr>
      <w:r>
        <w:rPr>
          <w:rFonts w:hint="eastAsia"/>
        </w:rPr>
        <w:t>2.义务</w:t>
      </w:r>
    </w:p>
    <w:p w:rsidR="00413BF6" w:rsidRDefault="00AF43E8" w:rsidP="00A31B7D">
      <w:pPr>
        <w:pStyle w:val="reader-word-layer"/>
      </w:pPr>
      <w:r>
        <w:rPr>
          <w:rFonts w:hint="eastAsia"/>
        </w:rPr>
        <w:t>1）乙方应对作业人员进行安全生产教育和培训，确保作业人员掌握本职工作所需的安全生产知识，提高安全生产技能，同时对本单位员工开展“三级”安全教育。</w:t>
      </w:r>
    </w:p>
    <w:p w:rsidR="00413BF6" w:rsidRDefault="00AF43E8" w:rsidP="00A31B7D">
      <w:pPr>
        <w:pStyle w:val="reader-word-layer"/>
      </w:pPr>
      <w:r>
        <w:rPr>
          <w:rFonts w:hint="eastAsia"/>
        </w:rPr>
        <w:t>2）乙方及乙方作业人员有义务严格遵守甲方的安全生产规章制度和操作规程，服从管理。</w:t>
      </w:r>
    </w:p>
    <w:p w:rsidR="00413BF6" w:rsidRDefault="00AF43E8" w:rsidP="00A31B7D">
      <w:pPr>
        <w:pStyle w:val="reader-word-layer"/>
      </w:pPr>
      <w:r>
        <w:rPr>
          <w:rFonts w:hint="eastAsia"/>
        </w:rPr>
        <w:t>3）乙方对甲方所提供的作业相关的项目资料必须保密，未经甲方书面同意不能向外透露，作业完毕后，应及时退还甲方。</w:t>
      </w:r>
    </w:p>
    <w:p w:rsidR="00413BF6" w:rsidRDefault="00AF43E8" w:rsidP="00A31B7D">
      <w:pPr>
        <w:pStyle w:val="reader-word-layer"/>
      </w:pPr>
      <w:r>
        <w:rPr>
          <w:rFonts w:hint="eastAsia"/>
        </w:rPr>
        <w:t>4）乙方有义务配合、服从甲方对作业现场的安全检查，对检查发现的安全隐患无条件进行整改。</w:t>
      </w:r>
    </w:p>
    <w:p w:rsidR="00413BF6" w:rsidRDefault="00AF43E8" w:rsidP="00A31B7D">
      <w:pPr>
        <w:pStyle w:val="reader-word-layer"/>
      </w:pPr>
      <w:r>
        <w:rPr>
          <w:rFonts w:hint="eastAsia"/>
        </w:rPr>
        <w:t>3.责任</w:t>
      </w:r>
    </w:p>
    <w:p w:rsidR="00413BF6" w:rsidRDefault="00AF43E8" w:rsidP="00A31B7D">
      <w:pPr>
        <w:pStyle w:val="reader-word-layer"/>
      </w:pPr>
      <w:r>
        <w:rPr>
          <w:rFonts w:hint="eastAsia"/>
        </w:rPr>
        <w:t>1）必须核准、具备从事相关经营范围的资质，在签订协议前将其相关的资质证照复印件交甲方备案，并对其真实性、合法性、有效性负责。对本协议中的作业项目承担安全主体责任。</w:t>
      </w:r>
    </w:p>
    <w:p w:rsidR="00413BF6" w:rsidRDefault="00AF43E8" w:rsidP="00A31B7D">
      <w:pPr>
        <w:pStyle w:val="reader-word-layer"/>
      </w:pPr>
      <w:r>
        <w:rPr>
          <w:rFonts w:hint="eastAsia"/>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rsidR="00413BF6" w:rsidRDefault="00AF43E8" w:rsidP="00A31B7D">
      <w:pPr>
        <w:pStyle w:val="reader-word-layer"/>
      </w:pPr>
      <w:r>
        <w:rPr>
          <w:rFonts w:hint="eastAsia"/>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rsidR="00413BF6" w:rsidRDefault="00AF43E8" w:rsidP="00A31B7D">
      <w:pPr>
        <w:pStyle w:val="reader-word-layer"/>
      </w:pPr>
      <w:r>
        <w:rPr>
          <w:rFonts w:hint="eastAsia"/>
        </w:rPr>
        <w:t>4）编制作业方案时，应纳入安全措施、事故预案及发生事故报告机制。</w:t>
      </w:r>
    </w:p>
    <w:p w:rsidR="00413BF6" w:rsidRDefault="00AF43E8" w:rsidP="00A31B7D">
      <w:pPr>
        <w:pStyle w:val="reader-word-layer"/>
      </w:pPr>
      <w:r>
        <w:rPr>
          <w:rFonts w:hint="eastAsia"/>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w:t>
      </w:r>
      <w:r>
        <w:rPr>
          <w:rFonts w:hint="eastAsia"/>
        </w:rPr>
        <w:lastRenderedPageBreak/>
        <w:t>全操作规程，消除人的不安全行为和物的不安全状态。乙方在项目作业范围内发现重大事故隐患后不能立即治理的，应当采取必要的防范措施，并及时书面报告甲方协商解决，消除事故隐患。</w:t>
      </w:r>
    </w:p>
    <w:p w:rsidR="00413BF6" w:rsidRDefault="00AF43E8" w:rsidP="00A31B7D">
      <w:pPr>
        <w:pStyle w:val="reader-word-layer"/>
      </w:pPr>
      <w:r>
        <w:rPr>
          <w:rFonts w:hint="eastAsia"/>
        </w:rPr>
        <w:t>6）对乙方的作业区域现场设备设施及作业人员的安全负责，对作业区域的安全生产状况负责，</w:t>
      </w:r>
    </w:p>
    <w:p w:rsidR="00413BF6" w:rsidRDefault="00AF43E8" w:rsidP="00A31B7D">
      <w:pPr>
        <w:pStyle w:val="reader-word-layer"/>
      </w:pPr>
      <w:r>
        <w:rPr>
          <w:rFonts w:hint="eastAsia"/>
        </w:rPr>
        <w:t>7）乙方须和施工作业人员签订符合劳动法要求的用工合同或劳务合同，并购买工伤保险或雇主责任险（购买保额不低于【80】万/人）和安责</w:t>
      </w:r>
      <w:r w:rsidR="00396EFC">
        <w:rPr>
          <w:rFonts w:hint="eastAsia"/>
        </w:rPr>
        <w:t>任</w:t>
      </w:r>
      <w:r>
        <w:rPr>
          <w:rFonts w:hint="eastAsia"/>
        </w:rPr>
        <w:t>险（购买保额不低于【60】万/人），向甲方提供保单复印件材料。</w:t>
      </w:r>
    </w:p>
    <w:p w:rsidR="00413BF6" w:rsidRDefault="00AF43E8" w:rsidP="00A31B7D">
      <w:pPr>
        <w:pStyle w:val="reader-word-layer"/>
      </w:pPr>
      <w:r>
        <w:rPr>
          <w:rFonts w:hint="eastAsia"/>
        </w:rPr>
        <w:t>（注：所购保险总赔付额达到140万）</w:t>
      </w:r>
    </w:p>
    <w:p w:rsidR="00413BF6" w:rsidRDefault="00AF43E8" w:rsidP="00A31B7D">
      <w:pPr>
        <w:pStyle w:val="reader-word-layer"/>
      </w:pPr>
      <w:r>
        <w:rPr>
          <w:rFonts w:hint="eastAsia"/>
        </w:rPr>
        <w:t>8）负责为乙方人员办理相应作业资质，并将复印件交甲方备案。</w:t>
      </w:r>
    </w:p>
    <w:p w:rsidR="00413BF6" w:rsidRDefault="00AF43E8" w:rsidP="00A31B7D">
      <w:pPr>
        <w:pStyle w:val="reader-word-layer"/>
      </w:pPr>
      <w:r>
        <w:rPr>
          <w:rFonts w:hint="eastAsia"/>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413BF6" w:rsidRDefault="00AF43E8" w:rsidP="00A31B7D">
      <w:pPr>
        <w:pStyle w:val="reader-word-layer"/>
      </w:pPr>
      <w:r>
        <w:rPr>
          <w:rFonts w:hint="eastAsia"/>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rsidR="00413BF6" w:rsidRDefault="00AF43E8" w:rsidP="00A31B7D">
      <w:pPr>
        <w:pStyle w:val="reader-word-layer"/>
      </w:pPr>
      <w:r>
        <w:rPr>
          <w:rFonts w:hint="eastAsia"/>
        </w:rPr>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rsidR="00413BF6" w:rsidRDefault="00AF43E8" w:rsidP="00A31B7D">
      <w:pPr>
        <w:pStyle w:val="reader-word-layer"/>
      </w:pPr>
      <w:r>
        <w:rPr>
          <w:rFonts w:hint="eastAsia"/>
        </w:rPr>
        <w:t>12）乙方人员在申请进行职业病诊断、鉴定时，乙方负责处理职业病诊断、鉴定事宜，并如实提供职业病诊断、鉴定所需的劳动者职业史和职业危害接触史等资料。</w:t>
      </w:r>
    </w:p>
    <w:p w:rsidR="00413BF6" w:rsidRDefault="00AF43E8" w:rsidP="00A31B7D">
      <w:pPr>
        <w:pStyle w:val="reader-word-layer"/>
      </w:pPr>
      <w:r>
        <w:rPr>
          <w:rFonts w:hint="eastAsia"/>
        </w:rPr>
        <w:t>13）乙方人员发生变更情况应及时书面告知甲方并履行人员变更手续。</w:t>
      </w:r>
    </w:p>
    <w:p w:rsidR="00413BF6" w:rsidRDefault="00AF43E8" w:rsidP="00A31B7D">
      <w:pPr>
        <w:pStyle w:val="reader-word-layer"/>
      </w:pPr>
      <w:r>
        <w:rPr>
          <w:rFonts w:hint="eastAsia"/>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413BF6" w:rsidRDefault="00AF43E8" w:rsidP="00A31B7D">
      <w:pPr>
        <w:pStyle w:val="reader-word-layer"/>
      </w:pPr>
      <w:r>
        <w:rPr>
          <w:rFonts w:hint="eastAsia"/>
        </w:rPr>
        <w:lastRenderedPageBreak/>
        <w:t>15）乙方作业人员及非乙方作业人员在乙方作业区域内发生非因甲方原因导致的任何事故，均由乙方自行负责，并按国家的法律法规进行事故处理并承担全部责任及损失，与甲方无关。</w:t>
      </w:r>
    </w:p>
    <w:p w:rsidR="00413BF6" w:rsidRDefault="00AF43E8" w:rsidP="00A31B7D">
      <w:pPr>
        <w:pStyle w:val="reader-word-layer"/>
      </w:pPr>
      <w:r>
        <w:rPr>
          <w:rFonts w:hint="eastAsia"/>
        </w:rPr>
        <w:t>16）乙方对作业区域现场在作业开始前已有或毗邻建（构）筑物、设备、设施、地下管线（网）或特殊作业环境可能造成损害的，须采取相应的安全防护措施，并承担损坏赔偿责任。</w:t>
      </w:r>
    </w:p>
    <w:p w:rsidR="00413BF6" w:rsidRDefault="00AF43E8" w:rsidP="00A31B7D">
      <w:pPr>
        <w:pStyle w:val="reader-word-layer"/>
      </w:pPr>
      <w:r>
        <w:rPr>
          <w:rFonts w:hint="eastAsia"/>
        </w:rPr>
        <w:t>17）乙方作业区域的作业设备、临时用电设施、脚手架、出入通道口、楼梯口、危险有害气体或液体存放处等危险部位，设置明显的安全警示标志，危险警示标志符合国家标准。</w:t>
      </w:r>
    </w:p>
    <w:p w:rsidR="00413BF6" w:rsidRDefault="00AF43E8" w:rsidP="00A31B7D">
      <w:pPr>
        <w:pStyle w:val="reader-word-layer"/>
      </w:pPr>
      <w:r>
        <w:rPr>
          <w:rFonts w:hint="eastAsia"/>
        </w:rPr>
        <w:t>18）乙方应遵守甲方各项安全管理规定，办理作业许可，规范开展现场作业，文明作业，保障作业全过程中的作业安全。</w:t>
      </w:r>
    </w:p>
    <w:p w:rsidR="00413BF6" w:rsidRDefault="00AF43E8" w:rsidP="00A31B7D">
      <w:pPr>
        <w:pStyle w:val="reader-word-layer"/>
      </w:pPr>
      <w:r>
        <w:rPr>
          <w:rFonts w:hint="eastAsia"/>
        </w:rPr>
        <w:t>19）乙方应加强作业现场应急管理，完善应急预案，配备现场作业所需的应急资源，并加强培训和演练。</w:t>
      </w:r>
    </w:p>
    <w:p w:rsidR="00413BF6" w:rsidRDefault="00AF43E8" w:rsidP="00A31B7D">
      <w:pPr>
        <w:pStyle w:val="reader-word-layer"/>
      </w:pPr>
      <w:r>
        <w:rPr>
          <w:rFonts w:hint="eastAsia"/>
        </w:rPr>
        <w:t>20）乙方作业过程中违反国家有关法律法规，受到行政、经济、刑事处罚的，一律由乙方自行承担责任。</w:t>
      </w:r>
    </w:p>
    <w:p w:rsidR="00413BF6" w:rsidRDefault="00AF43E8" w:rsidP="00A31B7D">
      <w:pPr>
        <w:pStyle w:val="reader-word-layer"/>
      </w:pPr>
      <w:r>
        <w:rPr>
          <w:rFonts w:hint="eastAsia"/>
        </w:rPr>
        <w:t>21）乙方保证安全投入落实到位、专款专用，不断完善和改进项目现场安全生产条件。</w:t>
      </w:r>
    </w:p>
    <w:p w:rsidR="00413BF6" w:rsidRDefault="00AF43E8" w:rsidP="00A31B7D">
      <w:pPr>
        <w:pStyle w:val="reader-word-layer"/>
      </w:pPr>
      <w:r>
        <w:rPr>
          <w:rFonts w:hint="eastAsia"/>
        </w:rPr>
        <w:t>22）作业前应提交如下材料：</w:t>
      </w:r>
    </w:p>
    <w:p w:rsidR="00413BF6" w:rsidRDefault="00AF43E8" w:rsidP="00A31B7D">
      <w:pPr>
        <w:pStyle w:val="reader-word-layer"/>
      </w:pPr>
      <w:r>
        <w:rPr>
          <w:rFonts w:hint="eastAsia"/>
        </w:rPr>
        <w:t>（1）营业执照复印件、安全管理机构设置和安全管理人员配备文件。</w:t>
      </w:r>
    </w:p>
    <w:p w:rsidR="00413BF6" w:rsidRDefault="00AF43E8" w:rsidP="00A31B7D">
      <w:pPr>
        <w:pStyle w:val="reader-word-layer"/>
      </w:pPr>
      <w:r>
        <w:rPr>
          <w:rFonts w:hint="eastAsia"/>
        </w:rPr>
        <w:t>（2）安全生产“三项制度”（即：安全生产责任制、安全生产管理制度、提供与承包业务/工程/项目相关的安全操作规程）。</w:t>
      </w:r>
    </w:p>
    <w:p w:rsidR="00413BF6" w:rsidRDefault="00AF43E8" w:rsidP="00A31B7D">
      <w:pPr>
        <w:pStyle w:val="reader-word-layer"/>
      </w:pPr>
      <w:r>
        <w:rPr>
          <w:rFonts w:hint="eastAsia"/>
        </w:rPr>
        <w:t>（3）制定项目施工方案和应急预案。</w:t>
      </w:r>
    </w:p>
    <w:p w:rsidR="00413BF6" w:rsidRDefault="00AF43E8" w:rsidP="00A31B7D">
      <w:pPr>
        <w:pStyle w:val="reader-word-layer"/>
      </w:pPr>
      <w:r>
        <w:rPr>
          <w:rFonts w:hint="eastAsia"/>
        </w:rPr>
        <w:t>（4）作业人员的《三级安全教育表》和考试合格材料，。</w:t>
      </w:r>
    </w:p>
    <w:p w:rsidR="00413BF6" w:rsidRDefault="00AF43E8" w:rsidP="00A31B7D">
      <w:pPr>
        <w:pStyle w:val="reader-word-layer"/>
      </w:pPr>
      <w:r>
        <w:rPr>
          <w:rFonts w:hint="eastAsia"/>
        </w:rPr>
        <w:t>（5）乙方与作业人员签订的劳动合同。</w:t>
      </w:r>
    </w:p>
    <w:p w:rsidR="00413BF6" w:rsidRDefault="00AF43E8" w:rsidP="00A31B7D">
      <w:pPr>
        <w:pStyle w:val="reader-word-layer"/>
      </w:pPr>
      <w:r>
        <w:rPr>
          <w:rFonts w:hint="eastAsia"/>
        </w:rPr>
        <w:t>（6）法人身份证复印件、法人或现场负责人《安全管理培训合格证书》或出具现场安全管理负责人授权委托书，项目经理及专职安全员持证上岗。</w:t>
      </w:r>
    </w:p>
    <w:p w:rsidR="00413BF6" w:rsidRDefault="00AF43E8" w:rsidP="00A31B7D">
      <w:pPr>
        <w:pStyle w:val="reader-word-layer"/>
      </w:pPr>
      <w:r>
        <w:rPr>
          <w:rFonts w:hint="eastAsia"/>
        </w:rPr>
        <w:t>（7）作业人员县级以上医院“健康体检”表，涉及到职业卫生管理岗位的，还需提供职业健康体检表。</w:t>
      </w:r>
    </w:p>
    <w:p w:rsidR="00413BF6" w:rsidRDefault="00AF43E8" w:rsidP="00A31B7D">
      <w:pPr>
        <w:pStyle w:val="reader-word-layer"/>
      </w:pPr>
      <w:r>
        <w:rPr>
          <w:rFonts w:hint="eastAsia"/>
        </w:rPr>
        <w:t>（8）人员花名册及提供所有作业人员身份证复印件，进场以后提供所有作业人员月度考勤表和月度安全培训记录及档案。</w:t>
      </w:r>
    </w:p>
    <w:p w:rsidR="00413BF6" w:rsidRDefault="00AF43E8" w:rsidP="00A31B7D">
      <w:pPr>
        <w:pStyle w:val="reader-word-layer"/>
      </w:pPr>
      <w:r>
        <w:rPr>
          <w:rFonts w:hint="eastAsia"/>
        </w:rPr>
        <w:lastRenderedPageBreak/>
        <w:t>（9）缴纳的保险材料。</w:t>
      </w:r>
    </w:p>
    <w:p w:rsidR="00413BF6" w:rsidRDefault="00AF43E8" w:rsidP="00A31B7D">
      <w:pPr>
        <w:pStyle w:val="reader-word-layer"/>
      </w:pPr>
      <w:r>
        <w:rPr>
          <w:rFonts w:hint="eastAsia"/>
        </w:rPr>
        <w:t>（10）特殊作业人员清单、特种作业资格证复印件、从事特种设备安装、检修、维护作业的提供相应的资格证书等。</w:t>
      </w:r>
    </w:p>
    <w:p w:rsidR="00413BF6" w:rsidRDefault="00AF43E8" w:rsidP="00A31B7D">
      <w:pPr>
        <w:pStyle w:val="reader-word-layer"/>
      </w:pPr>
      <w:r>
        <w:rPr>
          <w:rFonts w:hint="eastAsia"/>
        </w:rPr>
        <w:t>（11）乙方工器具清单，主要设备设施、工器具是否满足维护检修的安全、技术要求等。</w:t>
      </w:r>
    </w:p>
    <w:p w:rsidR="00413BF6" w:rsidRDefault="00AF43E8" w:rsidP="00A31B7D">
      <w:pPr>
        <w:pStyle w:val="reader-word-layer"/>
      </w:pPr>
      <w:r>
        <w:rPr>
          <w:rFonts w:hint="eastAsia"/>
        </w:rPr>
        <w:t>（12）相关方劳动防护用品清单，提供检验合格证或经检查合格。</w:t>
      </w:r>
    </w:p>
    <w:p w:rsidR="00413BF6" w:rsidRDefault="00AF43E8" w:rsidP="00A31B7D">
      <w:pPr>
        <w:pStyle w:val="reader-word-layer"/>
      </w:pPr>
      <w:r>
        <w:rPr>
          <w:rFonts w:hint="eastAsia"/>
        </w:rPr>
        <w:t>（13）签订外来施工作业人员的安全承诺，提供签订盖章的项目承包合同、安全管理协议。</w:t>
      </w:r>
    </w:p>
    <w:p w:rsidR="00413BF6" w:rsidRDefault="00AF43E8" w:rsidP="00A31B7D">
      <w:pPr>
        <w:pStyle w:val="reader-word-layer"/>
      </w:pPr>
      <w:r>
        <w:rPr>
          <w:rFonts w:hint="eastAsia"/>
        </w:rPr>
        <w:t>（14）提供现场“应急施救药品”(附药品清单)。</w:t>
      </w:r>
    </w:p>
    <w:p w:rsidR="00413BF6" w:rsidRDefault="00AF43E8" w:rsidP="00A31B7D">
      <w:pPr>
        <w:pStyle w:val="reader-word-layer"/>
      </w:pPr>
      <w:r>
        <w:rPr>
          <w:rFonts w:hint="eastAsia"/>
        </w:rPr>
        <w:t>（15）施工项目开工申请及企业两年内无事故地方政府证明。</w:t>
      </w:r>
    </w:p>
    <w:p w:rsidR="00413BF6" w:rsidRDefault="00AF43E8" w:rsidP="00A31B7D">
      <w:pPr>
        <w:pStyle w:val="reader-word-layer"/>
      </w:pPr>
      <w:r>
        <w:rPr>
          <w:rFonts w:hint="eastAsia"/>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413BF6" w:rsidRDefault="00AF43E8" w:rsidP="00A31B7D">
      <w:pPr>
        <w:pStyle w:val="reader-word-layer"/>
      </w:pPr>
      <w:r>
        <w:rPr>
          <w:rFonts w:hint="eastAsia"/>
        </w:rPr>
        <w:t>24）乙方每日作业前，必须参加甲方组织的班前会（安全技术交底）活动后方可安排作业。</w:t>
      </w:r>
    </w:p>
    <w:p w:rsidR="00413BF6" w:rsidRDefault="00AF43E8" w:rsidP="00A31B7D">
      <w:pPr>
        <w:pStyle w:val="reader-word-layer"/>
      </w:pPr>
      <w:r>
        <w:rPr>
          <w:rFonts w:hint="eastAsia"/>
        </w:rPr>
        <w:t>25）乙方安排进入甲方区域的工程、运输车辆必须按照甲方要求配置爆闪灯、前后录像仪、倒车语音提示、前后影像、倒车雷达、示宽灯、车辆左右和后侧张贴反光条等。</w:t>
      </w:r>
    </w:p>
    <w:p w:rsidR="00413BF6" w:rsidRDefault="00AF43E8" w:rsidP="00A31B7D">
      <w:pPr>
        <w:pStyle w:val="reader-word-layer"/>
      </w:pPr>
      <w:r>
        <w:rPr>
          <w:rFonts w:hint="eastAsia"/>
        </w:rPr>
        <w:t>26）乙方禁止私自在甲方区域接施工电箱主电源，由乙方向甲方申请临时用电，甲方派人接电，电气作业人员必须穿绝缘鞋。</w:t>
      </w:r>
    </w:p>
    <w:p w:rsidR="00413BF6" w:rsidRDefault="00AF43E8" w:rsidP="00A31B7D">
      <w:pPr>
        <w:pStyle w:val="reader-word-layer"/>
      </w:pPr>
      <w:r>
        <w:rPr>
          <w:rFonts w:hint="eastAsia"/>
        </w:rPr>
        <w:t>27）乙方人员从事气割作业，除穿戴最基本的安全帽和反光背心外，必须戴难燃手套和墨镜。</w:t>
      </w:r>
    </w:p>
    <w:p w:rsidR="00413BF6" w:rsidRDefault="00AF43E8" w:rsidP="00A31B7D">
      <w:pPr>
        <w:pStyle w:val="reader-word-layer"/>
      </w:pPr>
      <w:r>
        <w:rPr>
          <w:rFonts w:hint="eastAsia"/>
        </w:rPr>
        <w:t>28）乙方人员从事焊接作业，必须佩戴安全帽、绝缘鞋、电焊手套、电焊面罩，作业过程中禁止穿易燃的反光衣等，作业完毕后及时穿反光衣。</w:t>
      </w:r>
    </w:p>
    <w:p w:rsidR="00413BF6" w:rsidRDefault="00AF43E8" w:rsidP="00A31B7D">
      <w:pPr>
        <w:pStyle w:val="reader-word-layer"/>
      </w:pPr>
      <w:r>
        <w:rPr>
          <w:rFonts w:hint="eastAsia"/>
        </w:rPr>
        <w:t>29)从事高处、临边作业必须按照国家相关规范要求正确使用安全带。搭设的脚手架必须符合国家规范的安全要求，禁止使用竹、木头等易断材质作为搭设材料，脚手架上的踏板必须铺满并固定好。</w:t>
      </w:r>
    </w:p>
    <w:p w:rsidR="00413BF6" w:rsidRDefault="00AF43E8" w:rsidP="00A31B7D">
      <w:pPr>
        <w:pStyle w:val="reader-word-layer"/>
      </w:pPr>
      <w:r>
        <w:rPr>
          <w:rFonts w:hint="eastAsia"/>
        </w:rPr>
        <w:lastRenderedPageBreak/>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413BF6" w:rsidRDefault="00AF43E8" w:rsidP="00A31B7D">
      <w:pPr>
        <w:pStyle w:val="reader-word-layer"/>
      </w:pPr>
      <w:r>
        <w:rPr>
          <w:rFonts w:hint="eastAsia"/>
        </w:rPr>
        <w:t>31)人员在厂区行走时，只允许行走人行通道、斑马线和甲方指定的区域，禁止跨越隔离栏，乱走、乱跑，不得擅自进入与作业无关的区域。</w:t>
      </w:r>
    </w:p>
    <w:p w:rsidR="00413BF6" w:rsidRDefault="00AF43E8" w:rsidP="00A31B7D">
      <w:pPr>
        <w:pStyle w:val="reader-word-layer"/>
      </w:pPr>
      <w:r>
        <w:rPr>
          <w:rFonts w:hint="eastAsia"/>
        </w:rPr>
        <w:t>32)乙方要按规定的路线进出，不得擅自进入与作业无关的区域。乙方完成当日作业后应做到人走场地清。作业人员必须正确穿戴劳动防护用品。</w:t>
      </w:r>
    </w:p>
    <w:p w:rsidR="00413BF6" w:rsidRDefault="00AF43E8" w:rsidP="00A31B7D">
      <w:pPr>
        <w:pStyle w:val="reader-word-layer"/>
      </w:pPr>
      <w:r>
        <w:rPr>
          <w:rFonts w:hint="eastAsia"/>
        </w:rPr>
        <w:t>33)乙方施工（安装）区域的施工（安装）设备、临时用电设施、脚手架、出入通道口、楼梯口、危险有害气体或液体存放处等危险部位，应设置明显的安全警示标志、围栏，危险警示标志、围栏符合国家标准。</w:t>
      </w:r>
    </w:p>
    <w:p w:rsidR="00413BF6" w:rsidRDefault="00AF43E8" w:rsidP="00A31B7D">
      <w:pPr>
        <w:pStyle w:val="reader-word-layer"/>
      </w:pPr>
      <w:r>
        <w:rPr>
          <w:rFonts w:hint="eastAsia"/>
        </w:rPr>
        <w:t>34)乙方所用工具、材料、备品备件应码放平稳，不得存在有倾翻、滚动、坠落和其它危险隐患。</w:t>
      </w:r>
    </w:p>
    <w:p w:rsidR="00413BF6" w:rsidRDefault="00AF43E8" w:rsidP="00A31B7D">
      <w:pPr>
        <w:pStyle w:val="reader-word-layer"/>
      </w:pPr>
      <w:r>
        <w:rPr>
          <w:rFonts w:hint="eastAsia"/>
        </w:rPr>
        <w:t>35)乙方应在合同签订的5日内向甲方支付不得低于合同总金额的</w:t>
      </w:r>
      <w:r w:rsidRPr="00396EFC">
        <w:rPr>
          <w:rFonts w:hint="eastAsia"/>
          <w:highlight w:val="yellow"/>
        </w:rPr>
        <w:t>【</w:t>
      </w:r>
      <w:r w:rsidR="009F5DA6">
        <w:rPr>
          <w:rFonts w:hint="eastAsia"/>
          <w:highlight w:val="yellow"/>
        </w:rPr>
        <w:t xml:space="preserve"> </w:t>
      </w:r>
      <w:r w:rsidR="009F5DA6">
        <w:rPr>
          <w:highlight w:val="yellow"/>
        </w:rPr>
        <w:t xml:space="preserve">  </w:t>
      </w:r>
      <w:r w:rsidRPr="00396EFC">
        <w:rPr>
          <w:rFonts w:hint="eastAsia"/>
          <w:highlight w:val="yellow"/>
        </w:rPr>
        <w:t>1</w:t>
      </w:r>
      <w:r w:rsidR="009F5DA6">
        <w:rPr>
          <w:highlight w:val="yellow"/>
        </w:rPr>
        <w:t xml:space="preserve">   </w:t>
      </w:r>
      <w:r w:rsidRPr="00396EFC">
        <w:rPr>
          <w:rFonts w:hint="eastAsia"/>
          <w:highlight w:val="yellow"/>
        </w:rPr>
        <w:t>】</w:t>
      </w:r>
      <w:r w:rsidR="009F5DA6">
        <w:rPr>
          <w:highlight w:val="yellow"/>
        </w:rPr>
        <w:t>%</w:t>
      </w:r>
      <w:r w:rsidR="009F5DA6">
        <w:rPr>
          <w:rFonts w:hint="eastAsia"/>
          <w:highlight w:val="yellow"/>
        </w:rPr>
        <w:t>（</w:t>
      </w:r>
      <w:r w:rsidR="009F5DA6">
        <w:rPr>
          <w:rFonts w:hint="eastAsia"/>
        </w:rPr>
        <w:t xml:space="preserve"> </w:t>
      </w:r>
      <w:r w:rsidR="009F5DA6">
        <w:t xml:space="preserve">         </w:t>
      </w:r>
      <w:r w:rsidR="009F5DA6">
        <w:rPr>
          <w:rFonts w:hint="eastAsia"/>
          <w:highlight w:val="yellow"/>
        </w:rPr>
        <w:t>元）</w:t>
      </w:r>
      <w:r>
        <w:rPr>
          <w:rFonts w:hint="eastAsia"/>
        </w:rPr>
        <w:t>的风险抵押金</w:t>
      </w:r>
      <w:r w:rsidR="004B16CB">
        <w:rPr>
          <w:rFonts w:hint="eastAsia"/>
        </w:rPr>
        <w:t>，</w:t>
      </w:r>
      <w:r>
        <w:rPr>
          <w:rFonts w:hint="eastAsia"/>
        </w:rPr>
        <w:t>作为安全、环保风险抵押金使用。乙方发生事故罚款时，甲方可从风险抵押金中扣款，风险抵押金不足的可从项目合同金额中扣除。</w:t>
      </w:r>
    </w:p>
    <w:p w:rsidR="00413BF6" w:rsidRDefault="00AF43E8" w:rsidP="00A31B7D">
      <w:pPr>
        <w:pStyle w:val="reader-word-layer"/>
      </w:pPr>
      <w:r>
        <w:rPr>
          <w:rFonts w:hint="eastAsia"/>
        </w:rPr>
        <w:t>36)乙方作业现场发生事故的，应立即报告甲方，乙方应按《生产安全事故报告和调查处理条例》等法律、法规、规章的规定报告，并按照专项应急预案或者应急处置方案立即开展事故救援。</w:t>
      </w:r>
    </w:p>
    <w:p w:rsidR="00413BF6" w:rsidRDefault="00AF43E8" w:rsidP="00A31B7D">
      <w:pPr>
        <w:pStyle w:val="reader-word-layer"/>
      </w:pPr>
      <w:r>
        <w:rPr>
          <w:rFonts w:hint="eastAsia"/>
        </w:rPr>
        <w:t>37)乙方不得随意更换项目关键人员，关键人员离开现场应提前告知甲方，并办理相关审批手续。</w:t>
      </w:r>
    </w:p>
    <w:p w:rsidR="00413BF6" w:rsidRDefault="00AF43E8" w:rsidP="00A31B7D">
      <w:pPr>
        <w:pStyle w:val="reader-word-layer"/>
      </w:pPr>
      <w:r>
        <w:rPr>
          <w:rFonts w:hint="eastAsia"/>
        </w:rPr>
        <w:t>38)作业现场暂时停工的，乙方须做好现场安全防护工作。</w:t>
      </w:r>
    </w:p>
    <w:p w:rsidR="00413BF6" w:rsidRDefault="00AF43E8" w:rsidP="00A31B7D">
      <w:pPr>
        <w:pStyle w:val="reader-word-layer"/>
      </w:pPr>
      <w:r>
        <w:rPr>
          <w:rFonts w:hint="eastAsia"/>
        </w:rPr>
        <w:t>39)乙方人员每日到甲方区域作业前应主动与甲方对接人员报告经同意后方可开展作业，当日作业结束后，应主动向甲方对接人报备当日作业结束并安全离开作业区域。</w:t>
      </w:r>
    </w:p>
    <w:p w:rsidR="00413BF6" w:rsidRDefault="00AF43E8" w:rsidP="00A31B7D">
      <w:pPr>
        <w:pStyle w:val="reader-word-layer"/>
      </w:pPr>
      <w:r>
        <w:rPr>
          <w:rFonts w:hint="eastAsia"/>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rsidR="00413BF6" w:rsidRDefault="00AF43E8" w:rsidP="00A31B7D">
      <w:pPr>
        <w:pStyle w:val="reader-word-layer"/>
      </w:pPr>
      <w:r>
        <w:rPr>
          <w:rFonts w:hint="eastAsia"/>
        </w:rPr>
        <w:lastRenderedPageBreak/>
        <w:t>41)乙方必须设置安全管理员，每日负责做好作业区域内的安全、文明施工工作，做到有轮必有罩、有轴必有套、梯台必有栏、井沟必有盖及工完场清等，营造良好的安全、文明工作环境。</w:t>
      </w:r>
    </w:p>
    <w:p w:rsidR="00413BF6" w:rsidRDefault="00AF43E8" w:rsidP="00A31B7D">
      <w:pPr>
        <w:pStyle w:val="reader-word-layer"/>
      </w:pPr>
      <w:r>
        <w:rPr>
          <w:rFonts w:hint="eastAsia"/>
        </w:rPr>
        <w:t>42）乙方与相邻的单位同时作业或交叉作业，有可能相互危及对方作业时，应签订安全管理协议，明确各自的安全管理职责和应采取的安全措施及责任划分，配专人进行安全检查与协调。</w:t>
      </w:r>
    </w:p>
    <w:p w:rsidR="00413BF6" w:rsidRDefault="00AF43E8" w:rsidP="00A31B7D">
      <w:pPr>
        <w:pStyle w:val="reader-word-layer"/>
      </w:pPr>
      <w:r>
        <w:rPr>
          <w:rFonts w:hint="eastAsia"/>
        </w:rPr>
        <w:t>43）乙方应加强作业现场应急管理，完善应急预案，配备现场作业所需的应急资源，并加强培训和演练。</w:t>
      </w:r>
    </w:p>
    <w:p w:rsidR="00413BF6" w:rsidRDefault="00AF43E8" w:rsidP="00A31B7D">
      <w:pPr>
        <w:pStyle w:val="reader-word-layer"/>
      </w:pPr>
      <w:r>
        <w:rPr>
          <w:rFonts w:hint="eastAsia"/>
        </w:rPr>
        <w:t>（三）安全考核</w:t>
      </w:r>
    </w:p>
    <w:p w:rsidR="00413BF6" w:rsidRDefault="00AF43E8" w:rsidP="00A31B7D">
      <w:pPr>
        <w:pStyle w:val="reader-word-layer"/>
      </w:pPr>
      <w:r>
        <w:rPr>
          <w:rFonts w:hint="eastAsia"/>
        </w:rPr>
        <w:t>甲方可根据内部管理制度对乙方进行考核，并有权根据考核结果对项目费用进行核减。</w:t>
      </w:r>
    </w:p>
    <w:p w:rsidR="00413BF6" w:rsidRDefault="00AF43E8" w:rsidP="00A31B7D">
      <w:pPr>
        <w:pStyle w:val="reader-word-layer"/>
      </w:pPr>
      <w:r>
        <w:rPr>
          <w:rFonts w:hint="eastAsia"/>
        </w:rPr>
        <w:t>1.根据本项目安全管理工作，当乙方发生未履新安全管理责任或者造成安全事故时，甲方可以根据协议扣除部分或全部安全管理风险押金。</w:t>
      </w:r>
    </w:p>
    <w:p w:rsidR="00413BF6" w:rsidRDefault="00AF43E8" w:rsidP="00A31B7D">
      <w:pPr>
        <w:pStyle w:val="reader-word-layer"/>
      </w:pPr>
      <w:r>
        <w:rPr>
          <w:rFonts w:hint="eastAsia"/>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413BF6" w:rsidRDefault="00AF43E8" w:rsidP="00A31B7D">
      <w:pPr>
        <w:pStyle w:val="reader-word-layer"/>
      </w:pPr>
      <w:r>
        <w:rPr>
          <w:rFonts w:hint="eastAsia"/>
        </w:rPr>
        <w:t>2.若乙方施工现场发生重伤1-2 人责任事故，甲方扣罚该项目风险抵押金总额的20％（1人）、60%（2人）；若乙方施工现场发生死亡1人及以上或重伤3人及以上责任事故，甲方扣罚该项目全部风险抵押金。</w:t>
      </w:r>
    </w:p>
    <w:p w:rsidR="00413BF6" w:rsidRDefault="00AF43E8" w:rsidP="00A31B7D">
      <w:pPr>
        <w:pStyle w:val="reader-word-layer"/>
      </w:pPr>
      <w:r>
        <w:rPr>
          <w:rFonts w:hint="eastAsia"/>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413BF6" w:rsidRDefault="00AF43E8" w:rsidP="00A31B7D">
      <w:pPr>
        <w:pStyle w:val="reader-word-layer"/>
      </w:pPr>
      <w:r>
        <w:rPr>
          <w:rFonts w:hint="eastAsia"/>
        </w:rPr>
        <w:t>三、附则</w:t>
      </w:r>
    </w:p>
    <w:p w:rsidR="00413BF6" w:rsidRDefault="00AF43E8" w:rsidP="00A31B7D">
      <w:pPr>
        <w:pStyle w:val="reader-word-layer"/>
      </w:pPr>
      <w:r>
        <w:rPr>
          <w:rFonts w:hint="eastAsia"/>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413BF6" w:rsidRDefault="00AF43E8" w:rsidP="00A31B7D">
      <w:pPr>
        <w:pStyle w:val="reader-word-layer"/>
      </w:pPr>
      <w:r>
        <w:rPr>
          <w:rFonts w:hint="eastAsia"/>
        </w:rPr>
        <w:t>（二）本协议内容如与国家有关法律、法规和规定不一致，按照国家有关规定执行。</w:t>
      </w:r>
    </w:p>
    <w:p w:rsidR="00413BF6" w:rsidRDefault="00AF43E8" w:rsidP="00A31B7D">
      <w:pPr>
        <w:pStyle w:val="reader-word-layer"/>
      </w:pPr>
      <w:r>
        <w:rPr>
          <w:rFonts w:hint="eastAsia"/>
        </w:rPr>
        <w:lastRenderedPageBreak/>
        <w:t>（三）协议有效期按照项目合同工期。项目合同工期变更，本协议有效期相应变更。</w:t>
      </w:r>
    </w:p>
    <w:p w:rsidR="00413BF6" w:rsidRDefault="00AF43E8" w:rsidP="00A31B7D">
      <w:pPr>
        <w:pStyle w:val="reader-word-layer"/>
      </w:pPr>
      <w:r>
        <w:rPr>
          <w:rFonts w:hint="eastAsia"/>
        </w:rPr>
        <w:t>（四）因不可抗力造成的双方设备损坏、人员伤亡，各自承担相应的损失。</w:t>
      </w:r>
    </w:p>
    <w:p w:rsidR="00413BF6" w:rsidRDefault="00AF43E8" w:rsidP="00A31B7D">
      <w:pPr>
        <w:pStyle w:val="reader-word-layer"/>
      </w:pPr>
      <w:r>
        <w:rPr>
          <w:rFonts w:hint="eastAsia"/>
        </w:rPr>
        <w:t>（五）本协议一式贰份。甲方、乙方各执壹份。</w:t>
      </w:r>
    </w:p>
    <w:p w:rsidR="00413BF6" w:rsidRDefault="00413BF6" w:rsidP="00A31B7D">
      <w:pPr>
        <w:pStyle w:val="reader-word-layer"/>
      </w:pPr>
    </w:p>
    <w:p w:rsidR="00413BF6" w:rsidRDefault="00AF43E8" w:rsidP="00A31B7D">
      <w:pPr>
        <w:pStyle w:val="reader-word-layer"/>
      </w:pPr>
      <w:r>
        <w:rPr>
          <w:rFonts w:hint="eastAsia"/>
        </w:rPr>
        <w:t>甲方单位：（盖章）                    乙方单位：（盖章）</w:t>
      </w:r>
    </w:p>
    <w:p w:rsidR="00413BF6" w:rsidRDefault="00AF43E8" w:rsidP="00A31B7D">
      <w:pPr>
        <w:pStyle w:val="reader-word-layer"/>
      </w:pPr>
      <w:r>
        <w:rPr>
          <w:rFonts w:hint="eastAsia"/>
        </w:rPr>
        <w:t>授权代表（签字）：                    授权代表（签字）：</w:t>
      </w:r>
    </w:p>
    <w:p w:rsidR="00413BF6" w:rsidRDefault="00AF43E8" w:rsidP="00A31B7D">
      <w:pPr>
        <w:pStyle w:val="reader-word-layer"/>
      </w:pPr>
      <w:r>
        <w:rPr>
          <w:rFonts w:hint="eastAsia"/>
        </w:rPr>
        <w:t>签字日期：    年     月     日</w:t>
      </w:r>
    </w:p>
    <w:p w:rsidR="00413BF6" w:rsidRDefault="00413BF6" w:rsidP="0009754F">
      <w:pPr>
        <w:pStyle w:val="a8"/>
      </w:pPr>
    </w:p>
    <w:p w:rsidR="00413BF6" w:rsidRDefault="00413BF6" w:rsidP="0009754F">
      <w:pPr>
        <w:pStyle w:val="a8"/>
      </w:pPr>
    </w:p>
    <w:p w:rsidR="00413BF6" w:rsidRDefault="00413BF6" w:rsidP="0009754F">
      <w:pPr>
        <w:pStyle w:val="a8"/>
      </w:pPr>
    </w:p>
    <w:p w:rsidR="00413BF6" w:rsidRDefault="00413BF6" w:rsidP="0009754F">
      <w:pPr>
        <w:pStyle w:val="a8"/>
      </w:pPr>
    </w:p>
    <w:p w:rsidR="00413BF6" w:rsidRDefault="00413BF6" w:rsidP="0009754F">
      <w:pPr>
        <w:pStyle w:val="a8"/>
      </w:pPr>
    </w:p>
    <w:p w:rsidR="00413BF6" w:rsidRDefault="00413BF6" w:rsidP="0009754F">
      <w:pPr>
        <w:pStyle w:val="a8"/>
      </w:pPr>
    </w:p>
    <w:p w:rsidR="00413BF6" w:rsidRDefault="00413BF6" w:rsidP="0009754F">
      <w:pPr>
        <w:pStyle w:val="a8"/>
      </w:pPr>
    </w:p>
    <w:p w:rsidR="00EF024C" w:rsidRDefault="00EF024C" w:rsidP="00EF024C">
      <w:pPr>
        <w:pStyle w:val="4"/>
      </w:pPr>
    </w:p>
    <w:p w:rsidR="00EF024C" w:rsidRDefault="00EF024C" w:rsidP="00EF024C"/>
    <w:p w:rsidR="00EF024C" w:rsidRDefault="00EF024C" w:rsidP="00EF024C"/>
    <w:p w:rsidR="00EF024C" w:rsidRPr="00EF024C" w:rsidRDefault="00EF024C" w:rsidP="00EF024C"/>
    <w:p w:rsidR="00413BF6" w:rsidRDefault="00AF43E8" w:rsidP="0009754F">
      <w:pPr>
        <w:pStyle w:val="a8"/>
        <w:rPr>
          <w:rFonts w:ascii="方正小标宋_GBK" w:eastAsia="方正小标宋_GBK" w:hAnsi="方正小标宋_GBK" w:cs="方正小标宋_GBK"/>
          <w:sz w:val="44"/>
          <w:szCs w:val="44"/>
        </w:rPr>
      </w:pPr>
      <w:r>
        <w:rPr>
          <w:rFonts w:hint="eastAsia"/>
        </w:rPr>
        <w:t>附件一：</w:t>
      </w:r>
    </w:p>
    <w:p w:rsidR="00413BF6" w:rsidRDefault="00AF43E8" w:rsidP="0009754F">
      <w:pPr>
        <w:pStyle w:val="a8"/>
      </w:pPr>
      <w:r>
        <w:rPr>
          <w:rFonts w:hint="eastAsia"/>
        </w:rPr>
        <w:t>报价单模板（如有）</w:t>
      </w:r>
    </w:p>
    <w:tbl>
      <w:tblPr>
        <w:tblStyle w:val="af4"/>
        <w:tblW w:w="9226" w:type="dxa"/>
        <w:tblLayout w:type="fixed"/>
        <w:tblLook w:val="04A0" w:firstRow="1" w:lastRow="0" w:firstColumn="1" w:lastColumn="0" w:noHBand="0" w:noVBand="1"/>
      </w:tblPr>
      <w:tblGrid>
        <w:gridCol w:w="706"/>
        <w:gridCol w:w="1440"/>
        <w:gridCol w:w="1260"/>
        <w:gridCol w:w="675"/>
        <w:gridCol w:w="615"/>
        <w:gridCol w:w="795"/>
        <w:gridCol w:w="645"/>
        <w:gridCol w:w="1125"/>
        <w:gridCol w:w="945"/>
        <w:gridCol w:w="1020"/>
      </w:tblGrid>
      <w:tr w:rsidR="00413BF6">
        <w:tc>
          <w:tcPr>
            <w:tcW w:w="706"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序号</w:t>
            </w:r>
          </w:p>
        </w:tc>
        <w:tc>
          <w:tcPr>
            <w:tcW w:w="1440"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名称</w:t>
            </w:r>
          </w:p>
        </w:tc>
        <w:tc>
          <w:tcPr>
            <w:tcW w:w="1260"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型号</w:t>
            </w:r>
          </w:p>
        </w:tc>
        <w:tc>
          <w:tcPr>
            <w:tcW w:w="675"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计量单位</w:t>
            </w:r>
          </w:p>
        </w:tc>
        <w:tc>
          <w:tcPr>
            <w:tcW w:w="615"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数量</w:t>
            </w:r>
          </w:p>
        </w:tc>
        <w:tc>
          <w:tcPr>
            <w:tcW w:w="795"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单价（元）</w:t>
            </w:r>
          </w:p>
        </w:tc>
        <w:tc>
          <w:tcPr>
            <w:tcW w:w="645"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税率</w:t>
            </w:r>
          </w:p>
        </w:tc>
        <w:tc>
          <w:tcPr>
            <w:tcW w:w="1125"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不含税金额（元）</w:t>
            </w:r>
          </w:p>
        </w:tc>
        <w:tc>
          <w:tcPr>
            <w:tcW w:w="945"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税额（元）</w:t>
            </w:r>
          </w:p>
        </w:tc>
        <w:tc>
          <w:tcPr>
            <w:tcW w:w="1020"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含税金额（元）</w:t>
            </w:r>
          </w:p>
        </w:tc>
      </w:tr>
      <w:tr w:rsidR="00413BF6">
        <w:tc>
          <w:tcPr>
            <w:tcW w:w="706"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1</w:t>
            </w:r>
          </w:p>
        </w:tc>
        <w:tc>
          <w:tcPr>
            <w:tcW w:w="1440" w:type="dxa"/>
          </w:tcPr>
          <w:p w:rsidR="00413BF6" w:rsidRDefault="00413BF6">
            <w:pPr>
              <w:spacing w:line="520" w:lineRule="exact"/>
              <w:rPr>
                <w:rFonts w:asciiTheme="minorEastAsia" w:hAnsiTheme="minorEastAsia" w:cstheme="minorEastAsia"/>
                <w:szCs w:val="21"/>
              </w:rPr>
            </w:pPr>
          </w:p>
        </w:tc>
        <w:tc>
          <w:tcPr>
            <w:tcW w:w="1260" w:type="dxa"/>
          </w:tcPr>
          <w:p w:rsidR="00413BF6" w:rsidRDefault="00413BF6">
            <w:pPr>
              <w:spacing w:line="520" w:lineRule="exact"/>
              <w:rPr>
                <w:rFonts w:asciiTheme="minorEastAsia" w:hAnsiTheme="minorEastAsia" w:cstheme="minorEastAsia"/>
                <w:szCs w:val="21"/>
              </w:rPr>
            </w:pPr>
          </w:p>
        </w:tc>
        <w:tc>
          <w:tcPr>
            <w:tcW w:w="675" w:type="dxa"/>
          </w:tcPr>
          <w:p w:rsidR="00413BF6" w:rsidRDefault="00413BF6">
            <w:pPr>
              <w:spacing w:line="520" w:lineRule="exact"/>
              <w:rPr>
                <w:rFonts w:asciiTheme="minorEastAsia" w:hAnsiTheme="minorEastAsia" w:cstheme="minorEastAsia"/>
                <w:szCs w:val="21"/>
              </w:rPr>
            </w:pPr>
          </w:p>
        </w:tc>
        <w:tc>
          <w:tcPr>
            <w:tcW w:w="615" w:type="dxa"/>
          </w:tcPr>
          <w:p w:rsidR="00413BF6" w:rsidRDefault="00413BF6">
            <w:pPr>
              <w:spacing w:line="520" w:lineRule="exact"/>
              <w:rPr>
                <w:rFonts w:asciiTheme="minorEastAsia" w:hAnsiTheme="minorEastAsia" w:cstheme="minorEastAsia"/>
                <w:szCs w:val="21"/>
              </w:rPr>
            </w:pPr>
          </w:p>
        </w:tc>
        <w:tc>
          <w:tcPr>
            <w:tcW w:w="795" w:type="dxa"/>
          </w:tcPr>
          <w:p w:rsidR="00413BF6" w:rsidRDefault="00413BF6">
            <w:pPr>
              <w:spacing w:line="520" w:lineRule="exact"/>
              <w:rPr>
                <w:rFonts w:asciiTheme="minorEastAsia" w:hAnsiTheme="minorEastAsia" w:cstheme="minorEastAsia"/>
                <w:szCs w:val="21"/>
              </w:rPr>
            </w:pPr>
          </w:p>
        </w:tc>
        <w:tc>
          <w:tcPr>
            <w:tcW w:w="645" w:type="dxa"/>
          </w:tcPr>
          <w:p w:rsidR="00413BF6" w:rsidRDefault="00413BF6">
            <w:pPr>
              <w:spacing w:line="520" w:lineRule="exact"/>
              <w:rPr>
                <w:rFonts w:asciiTheme="minorEastAsia" w:hAnsiTheme="minorEastAsia" w:cstheme="minorEastAsia"/>
                <w:szCs w:val="21"/>
              </w:rPr>
            </w:pPr>
          </w:p>
        </w:tc>
        <w:tc>
          <w:tcPr>
            <w:tcW w:w="1125" w:type="dxa"/>
          </w:tcPr>
          <w:p w:rsidR="00413BF6" w:rsidRDefault="00413BF6">
            <w:pPr>
              <w:spacing w:line="520" w:lineRule="exact"/>
              <w:rPr>
                <w:rFonts w:asciiTheme="minorEastAsia" w:hAnsiTheme="minorEastAsia" w:cstheme="minorEastAsia"/>
                <w:szCs w:val="21"/>
              </w:rPr>
            </w:pPr>
          </w:p>
        </w:tc>
        <w:tc>
          <w:tcPr>
            <w:tcW w:w="945" w:type="dxa"/>
          </w:tcPr>
          <w:p w:rsidR="00413BF6" w:rsidRDefault="00413BF6">
            <w:pPr>
              <w:spacing w:line="520" w:lineRule="exact"/>
              <w:rPr>
                <w:rFonts w:asciiTheme="minorEastAsia" w:hAnsiTheme="minorEastAsia" w:cstheme="minorEastAsia"/>
                <w:szCs w:val="21"/>
              </w:rPr>
            </w:pPr>
          </w:p>
        </w:tc>
        <w:tc>
          <w:tcPr>
            <w:tcW w:w="1020" w:type="dxa"/>
          </w:tcPr>
          <w:p w:rsidR="00413BF6" w:rsidRDefault="00413BF6">
            <w:pPr>
              <w:spacing w:line="520" w:lineRule="exact"/>
              <w:rPr>
                <w:rFonts w:asciiTheme="minorEastAsia" w:hAnsiTheme="minorEastAsia" w:cstheme="minorEastAsia"/>
                <w:szCs w:val="21"/>
              </w:rPr>
            </w:pPr>
          </w:p>
        </w:tc>
      </w:tr>
      <w:tr w:rsidR="00413BF6">
        <w:tc>
          <w:tcPr>
            <w:tcW w:w="706"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2</w:t>
            </w:r>
          </w:p>
        </w:tc>
        <w:tc>
          <w:tcPr>
            <w:tcW w:w="1440" w:type="dxa"/>
          </w:tcPr>
          <w:p w:rsidR="00413BF6" w:rsidRDefault="00413BF6">
            <w:pPr>
              <w:spacing w:line="520" w:lineRule="exact"/>
              <w:rPr>
                <w:rFonts w:asciiTheme="minorEastAsia" w:hAnsiTheme="minorEastAsia" w:cstheme="minorEastAsia"/>
                <w:szCs w:val="21"/>
              </w:rPr>
            </w:pPr>
          </w:p>
        </w:tc>
        <w:tc>
          <w:tcPr>
            <w:tcW w:w="1260" w:type="dxa"/>
          </w:tcPr>
          <w:p w:rsidR="00413BF6" w:rsidRDefault="00413BF6">
            <w:pPr>
              <w:spacing w:line="520" w:lineRule="exact"/>
              <w:rPr>
                <w:rFonts w:asciiTheme="minorEastAsia" w:hAnsiTheme="minorEastAsia" w:cstheme="minorEastAsia"/>
                <w:szCs w:val="21"/>
              </w:rPr>
            </w:pPr>
          </w:p>
        </w:tc>
        <w:tc>
          <w:tcPr>
            <w:tcW w:w="675" w:type="dxa"/>
          </w:tcPr>
          <w:p w:rsidR="00413BF6" w:rsidRDefault="00413BF6">
            <w:pPr>
              <w:spacing w:line="520" w:lineRule="exact"/>
              <w:rPr>
                <w:rFonts w:asciiTheme="minorEastAsia" w:hAnsiTheme="minorEastAsia" w:cstheme="minorEastAsia"/>
                <w:szCs w:val="21"/>
              </w:rPr>
            </w:pPr>
          </w:p>
        </w:tc>
        <w:tc>
          <w:tcPr>
            <w:tcW w:w="615" w:type="dxa"/>
          </w:tcPr>
          <w:p w:rsidR="00413BF6" w:rsidRDefault="00413BF6">
            <w:pPr>
              <w:spacing w:line="520" w:lineRule="exact"/>
              <w:rPr>
                <w:rFonts w:asciiTheme="minorEastAsia" w:hAnsiTheme="minorEastAsia" w:cstheme="minorEastAsia"/>
                <w:szCs w:val="21"/>
              </w:rPr>
            </w:pPr>
          </w:p>
        </w:tc>
        <w:tc>
          <w:tcPr>
            <w:tcW w:w="795" w:type="dxa"/>
          </w:tcPr>
          <w:p w:rsidR="00413BF6" w:rsidRDefault="00413BF6">
            <w:pPr>
              <w:spacing w:line="520" w:lineRule="exact"/>
              <w:rPr>
                <w:rFonts w:asciiTheme="minorEastAsia" w:hAnsiTheme="minorEastAsia" w:cstheme="minorEastAsia"/>
                <w:szCs w:val="21"/>
              </w:rPr>
            </w:pPr>
          </w:p>
        </w:tc>
        <w:tc>
          <w:tcPr>
            <w:tcW w:w="645" w:type="dxa"/>
          </w:tcPr>
          <w:p w:rsidR="00413BF6" w:rsidRDefault="00413BF6">
            <w:pPr>
              <w:spacing w:line="520" w:lineRule="exact"/>
              <w:rPr>
                <w:rFonts w:asciiTheme="minorEastAsia" w:hAnsiTheme="minorEastAsia" w:cstheme="minorEastAsia"/>
                <w:szCs w:val="21"/>
              </w:rPr>
            </w:pPr>
          </w:p>
        </w:tc>
        <w:tc>
          <w:tcPr>
            <w:tcW w:w="1125" w:type="dxa"/>
          </w:tcPr>
          <w:p w:rsidR="00413BF6" w:rsidRDefault="00413BF6">
            <w:pPr>
              <w:spacing w:line="520" w:lineRule="exact"/>
              <w:rPr>
                <w:rFonts w:asciiTheme="minorEastAsia" w:hAnsiTheme="minorEastAsia" w:cstheme="minorEastAsia"/>
                <w:szCs w:val="21"/>
              </w:rPr>
            </w:pPr>
          </w:p>
        </w:tc>
        <w:tc>
          <w:tcPr>
            <w:tcW w:w="945" w:type="dxa"/>
          </w:tcPr>
          <w:p w:rsidR="00413BF6" w:rsidRDefault="00413BF6">
            <w:pPr>
              <w:spacing w:line="520" w:lineRule="exact"/>
              <w:rPr>
                <w:rFonts w:asciiTheme="minorEastAsia" w:hAnsiTheme="minorEastAsia" w:cstheme="minorEastAsia"/>
                <w:szCs w:val="21"/>
              </w:rPr>
            </w:pPr>
          </w:p>
        </w:tc>
        <w:tc>
          <w:tcPr>
            <w:tcW w:w="1020" w:type="dxa"/>
          </w:tcPr>
          <w:p w:rsidR="00413BF6" w:rsidRDefault="00413BF6">
            <w:pPr>
              <w:spacing w:line="520" w:lineRule="exact"/>
              <w:rPr>
                <w:rFonts w:asciiTheme="minorEastAsia" w:hAnsiTheme="minorEastAsia" w:cstheme="minorEastAsia"/>
                <w:szCs w:val="21"/>
              </w:rPr>
            </w:pPr>
          </w:p>
        </w:tc>
      </w:tr>
      <w:tr w:rsidR="00413BF6">
        <w:tc>
          <w:tcPr>
            <w:tcW w:w="706"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3</w:t>
            </w:r>
          </w:p>
        </w:tc>
        <w:tc>
          <w:tcPr>
            <w:tcW w:w="1440" w:type="dxa"/>
          </w:tcPr>
          <w:p w:rsidR="00413BF6" w:rsidRDefault="00413BF6">
            <w:pPr>
              <w:spacing w:line="520" w:lineRule="exact"/>
              <w:rPr>
                <w:rFonts w:asciiTheme="minorEastAsia" w:hAnsiTheme="minorEastAsia" w:cstheme="minorEastAsia"/>
                <w:szCs w:val="21"/>
              </w:rPr>
            </w:pPr>
          </w:p>
        </w:tc>
        <w:tc>
          <w:tcPr>
            <w:tcW w:w="1260" w:type="dxa"/>
          </w:tcPr>
          <w:p w:rsidR="00413BF6" w:rsidRDefault="00413BF6">
            <w:pPr>
              <w:spacing w:line="520" w:lineRule="exact"/>
              <w:rPr>
                <w:rFonts w:asciiTheme="minorEastAsia" w:hAnsiTheme="minorEastAsia" w:cstheme="minorEastAsia"/>
                <w:szCs w:val="21"/>
              </w:rPr>
            </w:pPr>
          </w:p>
        </w:tc>
        <w:tc>
          <w:tcPr>
            <w:tcW w:w="675" w:type="dxa"/>
          </w:tcPr>
          <w:p w:rsidR="00413BF6" w:rsidRDefault="00413BF6">
            <w:pPr>
              <w:spacing w:line="520" w:lineRule="exact"/>
              <w:rPr>
                <w:rFonts w:asciiTheme="minorEastAsia" w:hAnsiTheme="minorEastAsia" w:cstheme="minorEastAsia"/>
                <w:szCs w:val="21"/>
              </w:rPr>
            </w:pPr>
          </w:p>
        </w:tc>
        <w:tc>
          <w:tcPr>
            <w:tcW w:w="615" w:type="dxa"/>
          </w:tcPr>
          <w:p w:rsidR="00413BF6" w:rsidRDefault="00413BF6">
            <w:pPr>
              <w:spacing w:line="520" w:lineRule="exact"/>
              <w:rPr>
                <w:rFonts w:asciiTheme="minorEastAsia" w:hAnsiTheme="minorEastAsia" w:cstheme="minorEastAsia"/>
                <w:szCs w:val="21"/>
              </w:rPr>
            </w:pPr>
          </w:p>
        </w:tc>
        <w:tc>
          <w:tcPr>
            <w:tcW w:w="795" w:type="dxa"/>
          </w:tcPr>
          <w:p w:rsidR="00413BF6" w:rsidRDefault="00413BF6">
            <w:pPr>
              <w:spacing w:line="520" w:lineRule="exact"/>
              <w:rPr>
                <w:rFonts w:asciiTheme="minorEastAsia" w:hAnsiTheme="minorEastAsia" w:cstheme="minorEastAsia"/>
                <w:szCs w:val="21"/>
              </w:rPr>
            </w:pPr>
          </w:p>
        </w:tc>
        <w:tc>
          <w:tcPr>
            <w:tcW w:w="645" w:type="dxa"/>
          </w:tcPr>
          <w:p w:rsidR="00413BF6" w:rsidRDefault="00413BF6">
            <w:pPr>
              <w:spacing w:line="520" w:lineRule="exact"/>
              <w:rPr>
                <w:rFonts w:asciiTheme="minorEastAsia" w:hAnsiTheme="minorEastAsia" w:cstheme="minorEastAsia"/>
                <w:szCs w:val="21"/>
              </w:rPr>
            </w:pPr>
          </w:p>
        </w:tc>
        <w:tc>
          <w:tcPr>
            <w:tcW w:w="1125" w:type="dxa"/>
          </w:tcPr>
          <w:p w:rsidR="00413BF6" w:rsidRDefault="00413BF6">
            <w:pPr>
              <w:spacing w:line="520" w:lineRule="exact"/>
              <w:rPr>
                <w:rFonts w:asciiTheme="minorEastAsia" w:hAnsiTheme="minorEastAsia" w:cstheme="minorEastAsia"/>
                <w:szCs w:val="21"/>
              </w:rPr>
            </w:pPr>
          </w:p>
        </w:tc>
        <w:tc>
          <w:tcPr>
            <w:tcW w:w="945" w:type="dxa"/>
          </w:tcPr>
          <w:p w:rsidR="00413BF6" w:rsidRDefault="00413BF6">
            <w:pPr>
              <w:spacing w:line="520" w:lineRule="exact"/>
              <w:rPr>
                <w:rFonts w:asciiTheme="minorEastAsia" w:hAnsiTheme="minorEastAsia" w:cstheme="minorEastAsia"/>
                <w:szCs w:val="21"/>
              </w:rPr>
            </w:pPr>
          </w:p>
        </w:tc>
        <w:tc>
          <w:tcPr>
            <w:tcW w:w="1020" w:type="dxa"/>
          </w:tcPr>
          <w:p w:rsidR="00413BF6" w:rsidRDefault="00413BF6">
            <w:pPr>
              <w:spacing w:line="520" w:lineRule="exact"/>
              <w:rPr>
                <w:rFonts w:asciiTheme="minorEastAsia" w:hAnsiTheme="minorEastAsia" w:cstheme="minorEastAsia"/>
                <w:szCs w:val="21"/>
              </w:rPr>
            </w:pPr>
          </w:p>
        </w:tc>
      </w:tr>
      <w:tr w:rsidR="00413BF6">
        <w:tc>
          <w:tcPr>
            <w:tcW w:w="706" w:type="dxa"/>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w:t>
            </w:r>
          </w:p>
        </w:tc>
        <w:tc>
          <w:tcPr>
            <w:tcW w:w="1440" w:type="dxa"/>
          </w:tcPr>
          <w:p w:rsidR="00413BF6" w:rsidRDefault="00413BF6">
            <w:pPr>
              <w:spacing w:line="520" w:lineRule="exact"/>
              <w:rPr>
                <w:rFonts w:asciiTheme="minorEastAsia" w:hAnsiTheme="minorEastAsia" w:cstheme="minorEastAsia"/>
                <w:szCs w:val="21"/>
              </w:rPr>
            </w:pPr>
          </w:p>
        </w:tc>
        <w:tc>
          <w:tcPr>
            <w:tcW w:w="1260" w:type="dxa"/>
          </w:tcPr>
          <w:p w:rsidR="00413BF6" w:rsidRDefault="00413BF6">
            <w:pPr>
              <w:spacing w:line="520" w:lineRule="exact"/>
              <w:rPr>
                <w:rFonts w:asciiTheme="minorEastAsia" w:hAnsiTheme="minorEastAsia" w:cstheme="minorEastAsia"/>
                <w:szCs w:val="21"/>
              </w:rPr>
            </w:pPr>
          </w:p>
        </w:tc>
        <w:tc>
          <w:tcPr>
            <w:tcW w:w="675" w:type="dxa"/>
          </w:tcPr>
          <w:p w:rsidR="00413BF6" w:rsidRDefault="00413BF6">
            <w:pPr>
              <w:spacing w:line="520" w:lineRule="exact"/>
              <w:rPr>
                <w:rFonts w:asciiTheme="minorEastAsia" w:hAnsiTheme="minorEastAsia" w:cstheme="minorEastAsia"/>
                <w:szCs w:val="21"/>
              </w:rPr>
            </w:pPr>
          </w:p>
        </w:tc>
        <w:tc>
          <w:tcPr>
            <w:tcW w:w="615" w:type="dxa"/>
          </w:tcPr>
          <w:p w:rsidR="00413BF6" w:rsidRDefault="00413BF6">
            <w:pPr>
              <w:spacing w:line="520" w:lineRule="exact"/>
              <w:rPr>
                <w:rFonts w:asciiTheme="minorEastAsia" w:hAnsiTheme="minorEastAsia" w:cstheme="minorEastAsia"/>
                <w:szCs w:val="21"/>
              </w:rPr>
            </w:pPr>
          </w:p>
        </w:tc>
        <w:tc>
          <w:tcPr>
            <w:tcW w:w="795" w:type="dxa"/>
          </w:tcPr>
          <w:p w:rsidR="00413BF6" w:rsidRDefault="00413BF6">
            <w:pPr>
              <w:spacing w:line="520" w:lineRule="exact"/>
              <w:rPr>
                <w:rFonts w:asciiTheme="minorEastAsia" w:hAnsiTheme="minorEastAsia" w:cstheme="minorEastAsia"/>
                <w:szCs w:val="21"/>
              </w:rPr>
            </w:pPr>
          </w:p>
        </w:tc>
        <w:tc>
          <w:tcPr>
            <w:tcW w:w="645" w:type="dxa"/>
          </w:tcPr>
          <w:p w:rsidR="00413BF6" w:rsidRDefault="00413BF6">
            <w:pPr>
              <w:spacing w:line="520" w:lineRule="exact"/>
              <w:rPr>
                <w:rFonts w:asciiTheme="minorEastAsia" w:hAnsiTheme="minorEastAsia" w:cstheme="minorEastAsia"/>
                <w:szCs w:val="21"/>
              </w:rPr>
            </w:pPr>
          </w:p>
        </w:tc>
        <w:tc>
          <w:tcPr>
            <w:tcW w:w="1125" w:type="dxa"/>
          </w:tcPr>
          <w:p w:rsidR="00413BF6" w:rsidRDefault="00413BF6">
            <w:pPr>
              <w:spacing w:line="520" w:lineRule="exact"/>
              <w:rPr>
                <w:rFonts w:asciiTheme="minorEastAsia" w:hAnsiTheme="minorEastAsia" w:cstheme="minorEastAsia"/>
                <w:szCs w:val="21"/>
              </w:rPr>
            </w:pPr>
          </w:p>
        </w:tc>
        <w:tc>
          <w:tcPr>
            <w:tcW w:w="945" w:type="dxa"/>
          </w:tcPr>
          <w:p w:rsidR="00413BF6" w:rsidRDefault="00413BF6">
            <w:pPr>
              <w:spacing w:line="520" w:lineRule="exact"/>
              <w:rPr>
                <w:rFonts w:asciiTheme="minorEastAsia" w:hAnsiTheme="minorEastAsia" w:cstheme="minorEastAsia"/>
                <w:szCs w:val="21"/>
              </w:rPr>
            </w:pPr>
          </w:p>
        </w:tc>
        <w:tc>
          <w:tcPr>
            <w:tcW w:w="1020" w:type="dxa"/>
          </w:tcPr>
          <w:p w:rsidR="00413BF6" w:rsidRDefault="00413BF6">
            <w:pPr>
              <w:spacing w:line="520" w:lineRule="exact"/>
              <w:rPr>
                <w:rFonts w:asciiTheme="minorEastAsia" w:hAnsiTheme="minorEastAsia" w:cstheme="minorEastAsia"/>
                <w:szCs w:val="21"/>
              </w:rPr>
            </w:pPr>
          </w:p>
        </w:tc>
      </w:tr>
      <w:tr w:rsidR="00413BF6">
        <w:tc>
          <w:tcPr>
            <w:tcW w:w="2146" w:type="dxa"/>
            <w:gridSpan w:val="2"/>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合计</w:t>
            </w:r>
          </w:p>
        </w:tc>
        <w:tc>
          <w:tcPr>
            <w:tcW w:w="1260" w:type="dxa"/>
          </w:tcPr>
          <w:p w:rsidR="00413BF6" w:rsidRDefault="00413BF6">
            <w:pPr>
              <w:spacing w:line="520" w:lineRule="exact"/>
              <w:rPr>
                <w:rFonts w:asciiTheme="minorEastAsia" w:hAnsiTheme="minorEastAsia" w:cstheme="minorEastAsia"/>
                <w:szCs w:val="21"/>
              </w:rPr>
            </w:pPr>
          </w:p>
        </w:tc>
        <w:tc>
          <w:tcPr>
            <w:tcW w:w="675" w:type="dxa"/>
          </w:tcPr>
          <w:p w:rsidR="00413BF6" w:rsidRDefault="00413BF6">
            <w:pPr>
              <w:spacing w:line="520" w:lineRule="exact"/>
              <w:rPr>
                <w:rFonts w:asciiTheme="minorEastAsia" w:hAnsiTheme="minorEastAsia" w:cstheme="minorEastAsia"/>
                <w:szCs w:val="21"/>
              </w:rPr>
            </w:pPr>
          </w:p>
        </w:tc>
        <w:tc>
          <w:tcPr>
            <w:tcW w:w="615" w:type="dxa"/>
          </w:tcPr>
          <w:p w:rsidR="00413BF6" w:rsidRDefault="00413BF6">
            <w:pPr>
              <w:spacing w:line="520" w:lineRule="exact"/>
              <w:rPr>
                <w:rFonts w:asciiTheme="minorEastAsia" w:hAnsiTheme="minorEastAsia" w:cstheme="minorEastAsia"/>
                <w:szCs w:val="21"/>
              </w:rPr>
            </w:pPr>
          </w:p>
        </w:tc>
        <w:tc>
          <w:tcPr>
            <w:tcW w:w="795" w:type="dxa"/>
          </w:tcPr>
          <w:p w:rsidR="00413BF6" w:rsidRDefault="00413BF6">
            <w:pPr>
              <w:spacing w:line="520" w:lineRule="exact"/>
              <w:rPr>
                <w:rFonts w:asciiTheme="minorEastAsia" w:hAnsiTheme="minorEastAsia" w:cstheme="minorEastAsia"/>
                <w:szCs w:val="21"/>
              </w:rPr>
            </w:pPr>
          </w:p>
        </w:tc>
        <w:tc>
          <w:tcPr>
            <w:tcW w:w="645" w:type="dxa"/>
          </w:tcPr>
          <w:p w:rsidR="00413BF6" w:rsidRDefault="00413BF6">
            <w:pPr>
              <w:spacing w:line="520" w:lineRule="exact"/>
              <w:rPr>
                <w:rFonts w:asciiTheme="minorEastAsia" w:hAnsiTheme="minorEastAsia" w:cstheme="minorEastAsia"/>
                <w:szCs w:val="21"/>
              </w:rPr>
            </w:pPr>
          </w:p>
        </w:tc>
        <w:tc>
          <w:tcPr>
            <w:tcW w:w="1125" w:type="dxa"/>
          </w:tcPr>
          <w:p w:rsidR="00413BF6" w:rsidRDefault="00413BF6">
            <w:pPr>
              <w:spacing w:line="520" w:lineRule="exact"/>
              <w:rPr>
                <w:rFonts w:asciiTheme="minorEastAsia" w:hAnsiTheme="minorEastAsia" w:cstheme="minorEastAsia"/>
                <w:szCs w:val="21"/>
              </w:rPr>
            </w:pPr>
          </w:p>
        </w:tc>
        <w:tc>
          <w:tcPr>
            <w:tcW w:w="945" w:type="dxa"/>
          </w:tcPr>
          <w:p w:rsidR="00413BF6" w:rsidRDefault="00413BF6">
            <w:pPr>
              <w:spacing w:line="520" w:lineRule="exact"/>
              <w:rPr>
                <w:rFonts w:asciiTheme="minorEastAsia" w:hAnsiTheme="minorEastAsia" w:cstheme="minorEastAsia"/>
                <w:szCs w:val="21"/>
              </w:rPr>
            </w:pPr>
          </w:p>
        </w:tc>
        <w:tc>
          <w:tcPr>
            <w:tcW w:w="1020" w:type="dxa"/>
          </w:tcPr>
          <w:p w:rsidR="00413BF6" w:rsidRDefault="00413BF6">
            <w:pPr>
              <w:spacing w:line="520" w:lineRule="exact"/>
              <w:rPr>
                <w:rFonts w:asciiTheme="minorEastAsia" w:hAnsiTheme="minorEastAsia" w:cstheme="minorEastAsia"/>
                <w:szCs w:val="21"/>
              </w:rPr>
            </w:pPr>
          </w:p>
        </w:tc>
      </w:tr>
      <w:tr w:rsidR="00413BF6">
        <w:tc>
          <w:tcPr>
            <w:tcW w:w="9226" w:type="dxa"/>
            <w:gridSpan w:val="10"/>
          </w:tcPr>
          <w:p w:rsidR="00413BF6" w:rsidRDefault="00AF43E8">
            <w:pPr>
              <w:spacing w:line="520" w:lineRule="exact"/>
              <w:rPr>
                <w:rFonts w:asciiTheme="minorEastAsia" w:hAnsiTheme="minorEastAsia" w:cstheme="minorEastAsia"/>
                <w:szCs w:val="21"/>
              </w:rPr>
            </w:pPr>
            <w:r>
              <w:rPr>
                <w:rFonts w:asciiTheme="minorEastAsia" w:hAnsiTheme="minorEastAsia" w:cstheme="minorEastAsia" w:hint="eastAsia"/>
                <w:szCs w:val="21"/>
              </w:rPr>
              <w:t>完全响应《采购文件》所有内容及要求</w:t>
            </w:r>
          </w:p>
        </w:tc>
      </w:tr>
    </w:tbl>
    <w:p w:rsidR="00413BF6" w:rsidRDefault="00413BF6" w:rsidP="0009754F">
      <w:pPr>
        <w:pStyle w:val="a8"/>
      </w:pPr>
    </w:p>
    <w:p w:rsidR="00413BF6" w:rsidRDefault="00AF43E8">
      <w:pPr>
        <w:wordWrap w:val="0"/>
        <w:jc w:val="right"/>
        <w:rPr>
          <w:rFonts w:ascii="仿宋" w:eastAsia="仿宋" w:hAnsi="仿宋" w:cs="宋体"/>
          <w:b/>
          <w:bCs/>
          <w:sz w:val="28"/>
          <w:szCs w:val="28"/>
        </w:rPr>
      </w:pPr>
      <w:r>
        <w:rPr>
          <w:rFonts w:ascii="仿宋" w:eastAsia="仿宋" w:hAnsi="仿宋" w:cs="宋体" w:hint="eastAsia"/>
          <w:b/>
          <w:bCs/>
          <w:sz w:val="28"/>
          <w:szCs w:val="28"/>
        </w:rPr>
        <w:lastRenderedPageBreak/>
        <w:t xml:space="preserve">                   </w:t>
      </w:r>
    </w:p>
    <w:p w:rsidR="00413BF6" w:rsidRDefault="00AF43E8">
      <w:pPr>
        <w:wordWrap w:val="0"/>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rsidR="00413BF6" w:rsidRDefault="00AF43E8">
      <w:pPr>
        <w:wordWrap w:val="0"/>
        <w:jc w:val="right"/>
        <w:rPr>
          <w:rFonts w:ascii="仿宋" w:eastAsia="仿宋" w:hAnsi="仿宋" w:cs="宋体"/>
          <w:b/>
          <w:bCs/>
          <w:sz w:val="28"/>
          <w:szCs w:val="28"/>
        </w:rPr>
      </w:pPr>
      <w:r>
        <w:rPr>
          <w:rFonts w:ascii="仿宋" w:eastAsia="仿宋" w:hAnsi="仿宋" w:cs="宋体" w:hint="eastAsia"/>
          <w:b/>
          <w:bCs/>
          <w:sz w:val="28"/>
          <w:szCs w:val="28"/>
        </w:rPr>
        <w:t xml:space="preserve">报价日期：                               </w:t>
      </w:r>
    </w:p>
    <w:p w:rsidR="00413BF6" w:rsidRPr="0009754F" w:rsidRDefault="00AF43E8" w:rsidP="0009754F">
      <w:pPr>
        <w:pStyle w:val="a8"/>
        <w:rPr>
          <w:rFonts w:ascii="方正小标宋_GBK" w:eastAsia="方正小标宋_GBK" w:hAnsi="方正小标宋_GBK" w:cs="方正小标宋_GBK"/>
        </w:rPr>
      </w:pPr>
      <w:r w:rsidRPr="0009754F">
        <w:rPr>
          <w:rFonts w:hint="eastAsia"/>
        </w:rPr>
        <w:t>附件二：</w:t>
      </w:r>
    </w:p>
    <w:p w:rsidR="00413BF6" w:rsidRDefault="00413BF6">
      <w:pPr>
        <w:spacing w:line="420" w:lineRule="exact"/>
        <w:jc w:val="left"/>
        <w:rPr>
          <w:rFonts w:ascii="方正小标宋_GBK" w:eastAsia="方正小标宋_GBK" w:hAnsi="方正小标宋_GBK" w:cs="方正小标宋_GBK"/>
          <w:color w:val="000000" w:themeColor="text1"/>
          <w:sz w:val="44"/>
          <w:szCs w:val="44"/>
        </w:rPr>
      </w:pPr>
    </w:p>
    <w:p w:rsidR="00413BF6" w:rsidRDefault="00AF43E8">
      <w:pPr>
        <w:spacing w:line="420" w:lineRule="exact"/>
        <w:ind w:firstLineChars="200" w:firstLine="880"/>
        <w:jc w:val="center"/>
        <w:rPr>
          <w:rFonts w:ascii="仿宋_GB2312" w:eastAsia="仿宋_GB2312" w:hAnsi="仿宋_GB2312" w:cs="仿宋_GB2312"/>
          <w:color w:val="000000" w:themeColor="text1"/>
          <w:sz w:val="32"/>
          <w:szCs w:val="32"/>
        </w:rPr>
      </w:pPr>
      <w:r>
        <w:rPr>
          <w:rFonts w:ascii="方正小标宋_GBK" w:eastAsia="方正小标宋_GBK" w:hAnsi="方正小标宋_GBK" w:cs="方正小标宋_GBK" w:hint="eastAsia"/>
          <w:color w:val="000000" w:themeColor="text1"/>
          <w:sz w:val="44"/>
          <w:szCs w:val="44"/>
        </w:rPr>
        <w:t>廉  洁  告  知  书</w:t>
      </w:r>
    </w:p>
    <w:p w:rsidR="00413BF6" w:rsidRPr="0009754F" w:rsidRDefault="00AF43E8">
      <w:pPr>
        <w:spacing w:line="320" w:lineRule="exact"/>
        <w:rPr>
          <w:rFonts w:ascii="仿宋_GB2312" w:eastAsia="仿宋_GB2312" w:hAnsi="仿宋_GB2312" w:cs="仿宋_GB2312"/>
          <w:b/>
          <w:color w:val="000000" w:themeColor="text1"/>
          <w:sz w:val="24"/>
        </w:rPr>
      </w:pPr>
      <w:r w:rsidRPr="0009754F">
        <w:rPr>
          <w:rFonts w:ascii="仿宋_GB2312" w:eastAsia="仿宋_GB2312" w:hAnsi="仿宋_GB2312" w:cs="仿宋_GB2312" w:hint="eastAsia"/>
          <w:b/>
          <w:color w:val="000000" w:themeColor="text1"/>
          <w:sz w:val="24"/>
        </w:rPr>
        <w:t>尊敬的供应商，您好！</w:t>
      </w:r>
    </w:p>
    <w:p w:rsidR="00413BF6" w:rsidRPr="0009754F" w:rsidRDefault="00AF43E8">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中粮屯河番茄有限公司（简称中粮番茄）对领导干部和员工实施廉洁从业管理，致力于保障供应商与我公司合作的正当权益，建立良好的合作关系。</w:t>
      </w:r>
    </w:p>
    <w:p w:rsidR="00413BF6" w:rsidRPr="0009754F" w:rsidRDefault="00AF43E8">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413BF6" w:rsidRPr="0009754F" w:rsidRDefault="00AF43E8">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413BF6" w:rsidRPr="0009754F" w:rsidRDefault="00AF43E8">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我公司不允许领导干部和员工吃、拿、卡、要为难供应商，请您监督。</w:t>
      </w:r>
    </w:p>
    <w:p w:rsidR="00413BF6" w:rsidRPr="0009754F" w:rsidRDefault="00AF43E8">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我们竭诚的希望与供应商共同建立公平、阳光的伙伴关系，如果中粮番茄公司的领导干部、员工出现舞弊行为、存在不廉洁的行为，请通过投诉受理渠道反映。</w:t>
      </w:r>
    </w:p>
    <w:p w:rsidR="00413BF6" w:rsidRPr="0009754F" w:rsidRDefault="00AF43E8">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我公司向每位供应商（含潜在投标方）发放《廉洁告知书》，接受您的监督。</w:t>
      </w:r>
    </w:p>
    <w:p w:rsidR="00413BF6" w:rsidRPr="0009754F" w:rsidRDefault="00AF43E8">
      <w:pPr>
        <w:spacing w:line="320" w:lineRule="exact"/>
        <w:ind w:firstLineChars="200" w:firstLine="480"/>
        <w:jc w:val="center"/>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纪检信访举报联络方式</w:t>
      </w:r>
    </w:p>
    <w:p w:rsidR="00413BF6" w:rsidRPr="0009754F" w:rsidRDefault="00413BF6">
      <w:pPr>
        <w:spacing w:line="320" w:lineRule="exact"/>
        <w:ind w:firstLineChars="200" w:firstLine="480"/>
        <w:jc w:val="center"/>
        <w:rPr>
          <w:rFonts w:ascii="仿宋_GB2312" w:eastAsia="仿宋_GB2312" w:hAnsi="仿宋_GB2312" w:cs="仿宋_GB2312"/>
          <w:color w:val="000000" w:themeColor="text1"/>
          <w:sz w:val="24"/>
        </w:rPr>
      </w:pPr>
    </w:p>
    <w:p w:rsidR="00413BF6" w:rsidRPr="0009754F" w:rsidRDefault="00AF43E8">
      <w:pPr>
        <w:pStyle w:val="af8"/>
        <w:numPr>
          <w:ilvl w:val="0"/>
          <w:numId w:val="5"/>
        </w:numPr>
        <w:spacing w:line="320" w:lineRule="exact"/>
        <w:ind w:firstLineChars="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中粮糖业控股股份有限公司纪检信访举报联络方式</w:t>
      </w:r>
    </w:p>
    <w:p w:rsidR="00413BF6" w:rsidRPr="0009754F" w:rsidRDefault="00AF43E8">
      <w:pPr>
        <w:spacing w:line="320" w:lineRule="exact"/>
        <w:ind w:left="567" w:firstLineChars="27" w:firstLine="65"/>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1.寄信  通讯地址：北京市朝阳区朝阳门南大街8号中粮福临门大厦9层904室纪委办公室（收），邮政编码：100020</w:t>
      </w:r>
    </w:p>
    <w:p w:rsidR="00413BF6" w:rsidRPr="0009754F" w:rsidRDefault="00AF43E8">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2.致电  举报电话 010-85017235</w:t>
      </w:r>
    </w:p>
    <w:p w:rsidR="00413BF6" w:rsidRPr="0009754F" w:rsidRDefault="00AF43E8">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二、中粮屯河番茄有限公司纪检信访举报联络方式</w:t>
      </w:r>
    </w:p>
    <w:p w:rsidR="00413BF6" w:rsidRPr="0009754F" w:rsidRDefault="00AF43E8">
      <w:pPr>
        <w:spacing w:line="320" w:lineRule="exact"/>
        <w:ind w:left="567" w:firstLineChars="27" w:firstLine="65"/>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1.寄信  通讯地址：新疆乌鲁木齐市黄河路2号招商银行大厦20楼中粮屯河番茄有限公司党群纪检部（收），邮政编码：830000</w:t>
      </w:r>
    </w:p>
    <w:p w:rsidR="00413BF6" w:rsidRPr="0009754F" w:rsidRDefault="00AF43E8">
      <w:pPr>
        <w:spacing w:line="320" w:lineRule="exact"/>
        <w:ind w:left="567" w:firstLineChars="27" w:firstLine="65"/>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2.致电  举报电话 18709967070</w:t>
      </w:r>
    </w:p>
    <w:p w:rsidR="00413BF6" w:rsidRPr="0009754F" w:rsidRDefault="00AF43E8">
      <w:pPr>
        <w:spacing w:line="320" w:lineRule="exact"/>
        <w:ind w:firstLineChars="213" w:firstLine="511"/>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3.采购项目监督人联系方式</w:t>
      </w:r>
    </w:p>
    <w:p w:rsidR="00413BF6" w:rsidRPr="0009754F" w:rsidRDefault="00AF43E8">
      <w:pPr>
        <w:spacing w:line="320" w:lineRule="exact"/>
        <w:ind w:firstLineChars="201" w:firstLine="482"/>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 xml:space="preserve">  姓名：</w:t>
      </w:r>
      <w:r w:rsidR="00266551" w:rsidRPr="0009754F">
        <w:rPr>
          <w:rFonts w:ascii="仿宋_GB2312" w:eastAsia="仿宋_GB2312" w:hAnsi="仿宋_GB2312" w:cs="仿宋_GB2312" w:hint="eastAsia"/>
          <w:color w:val="000000" w:themeColor="text1"/>
          <w:sz w:val="24"/>
        </w:rPr>
        <w:t>朱晓丽</w:t>
      </w:r>
      <w:r w:rsidRPr="0009754F">
        <w:rPr>
          <w:rFonts w:ascii="仿宋_GB2312" w:eastAsia="仿宋_GB2312" w:hAnsi="仿宋_GB2312" w:cs="仿宋_GB2312" w:hint="eastAsia"/>
          <w:color w:val="000000" w:themeColor="text1"/>
          <w:sz w:val="24"/>
        </w:rPr>
        <w:t xml:space="preserve">      </w:t>
      </w:r>
    </w:p>
    <w:p w:rsidR="00413BF6" w:rsidRPr="0009754F" w:rsidRDefault="00AF43E8">
      <w:pPr>
        <w:spacing w:line="320" w:lineRule="exact"/>
        <w:ind w:firstLineChars="201" w:firstLine="482"/>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 xml:space="preserve">  联系电话：</w:t>
      </w:r>
      <w:r w:rsidR="00266551" w:rsidRPr="0009754F">
        <w:rPr>
          <w:rFonts w:ascii="仿宋_GB2312" w:eastAsia="仿宋_GB2312" w:hAnsi="仿宋_GB2312" w:cs="仿宋_GB2312" w:hint="eastAsia"/>
          <w:color w:val="000000" w:themeColor="text1"/>
          <w:sz w:val="24"/>
        </w:rPr>
        <w:t>15309965502</w:t>
      </w:r>
    </w:p>
    <w:p w:rsidR="00266551" w:rsidRPr="0009754F" w:rsidRDefault="00AF43E8" w:rsidP="00266551">
      <w:pPr>
        <w:ind w:firstLineChars="201" w:firstLine="482"/>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 xml:space="preserve">  电子邮箱： </w:t>
      </w:r>
      <w:r w:rsidR="00266551" w:rsidRPr="0009754F">
        <w:rPr>
          <w:rFonts w:ascii="仿宋_GB2312" w:eastAsia="仿宋_GB2312" w:hAnsi="仿宋_GB2312" w:cs="仿宋_GB2312" w:hint="eastAsia"/>
          <w:color w:val="000000" w:themeColor="text1"/>
          <w:sz w:val="24"/>
        </w:rPr>
        <w:t>zhuxl1@cofco.com</w:t>
      </w:r>
    </w:p>
    <w:p w:rsidR="00CF356F" w:rsidRPr="0009754F" w:rsidRDefault="00CF356F">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 xml:space="preserve"> </w:t>
      </w:r>
      <w:r w:rsidRPr="0009754F">
        <w:rPr>
          <w:rFonts w:ascii="仿宋_GB2312" w:eastAsia="仿宋_GB2312" w:hAnsi="仿宋_GB2312" w:cs="仿宋_GB2312"/>
          <w:color w:val="000000" w:themeColor="text1"/>
          <w:sz w:val="24"/>
        </w:rPr>
        <w:t xml:space="preserve"> </w:t>
      </w:r>
      <w:r w:rsidRPr="0009754F">
        <w:rPr>
          <w:rFonts w:ascii="仿宋_GB2312" w:eastAsia="仿宋_GB2312" w:hAnsi="仿宋_GB2312" w:cs="仿宋_GB2312" w:hint="eastAsia"/>
          <w:color w:val="000000" w:themeColor="text1"/>
          <w:sz w:val="24"/>
        </w:rPr>
        <w:t>姓名：刘久远</w:t>
      </w:r>
    </w:p>
    <w:p w:rsidR="00CF356F" w:rsidRPr="0009754F" w:rsidRDefault="00CF356F">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 xml:space="preserve"> </w:t>
      </w:r>
      <w:r w:rsidRPr="0009754F">
        <w:rPr>
          <w:rFonts w:ascii="仿宋_GB2312" w:eastAsia="仿宋_GB2312" w:hAnsi="仿宋_GB2312" w:cs="仿宋_GB2312"/>
          <w:color w:val="000000" w:themeColor="text1"/>
          <w:sz w:val="24"/>
        </w:rPr>
        <w:t xml:space="preserve"> </w:t>
      </w:r>
      <w:r w:rsidRPr="0009754F">
        <w:rPr>
          <w:rFonts w:ascii="仿宋_GB2312" w:eastAsia="仿宋_GB2312" w:hAnsi="仿宋_GB2312" w:cs="仿宋_GB2312" w:hint="eastAsia"/>
          <w:color w:val="000000" w:themeColor="text1"/>
          <w:sz w:val="24"/>
        </w:rPr>
        <w:t>联系电话：1</w:t>
      </w:r>
      <w:r w:rsidRPr="0009754F">
        <w:rPr>
          <w:rFonts w:ascii="仿宋_GB2312" w:eastAsia="仿宋_GB2312" w:hAnsi="仿宋_GB2312" w:cs="仿宋_GB2312"/>
          <w:color w:val="000000" w:themeColor="text1"/>
          <w:sz w:val="24"/>
        </w:rPr>
        <w:t>8083992012</w:t>
      </w:r>
    </w:p>
    <w:p w:rsidR="00413BF6" w:rsidRPr="0009754F" w:rsidRDefault="00AF43E8">
      <w:pPr>
        <w:spacing w:line="320" w:lineRule="exact"/>
        <w:ind w:firstLineChars="200" w:firstLine="48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lastRenderedPageBreak/>
        <w:t>特此告知。</w:t>
      </w:r>
    </w:p>
    <w:p w:rsidR="00413BF6" w:rsidRPr="0009754F" w:rsidRDefault="00AF43E8">
      <w:pPr>
        <w:spacing w:line="320" w:lineRule="exact"/>
        <w:ind w:firstLineChars="1800" w:firstLine="432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中粮屯河番茄有限公司</w:t>
      </w:r>
    </w:p>
    <w:p w:rsidR="00413BF6" w:rsidRDefault="00AF43E8">
      <w:pPr>
        <w:spacing w:line="320" w:lineRule="exact"/>
        <w:ind w:firstLineChars="2000" w:firstLine="4800"/>
        <w:rPr>
          <w:rFonts w:ascii="仿宋_GB2312" w:eastAsia="仿宋_GB2312" w:hAnsi="仿宋_GB2312" w:cs="仿宋_GB2312"/>
          <w:color w:val="000000" w:themeColor="text1"/>
          <w:sz w:val="24"/>
        </w:rPr>
      </w:pPr>
      <w:r w:rsidRPr="0009754F">
        <w:rPr>
          <w:rFonts w:ascii="仿宋_GB2312" w:eastAsia="仿宋_GB2312" w:hAnsi="仿宋_GB2312" w:cs="仿宋_GB2312" w:hint="eastAsia"/>
          <w:color w:val="000000" w:themeColor="text1"/>
          <w:sz w:val="24"/>
        </w:rPr>
        <w:t>2022年1月</w:t>
      </w:r>
    </w:p>
    <w:p w:rsidR="0009754F" w:rsidRDefault="0009754F">
      <w:pPr>
        <w:spacing w:line="320" w:lineRule="exact"/>
        <w:ind w:firstLineChars="2000" w:firstLine="4800"/>
        <w:rPr>
          <w:rFonts w:ascii="仿宋_GB2312" w:eastAsia="仿宋_GB2312" w:hAnsi="仿宋_GB2312" w:cs="仿宋_GB2312"/>
          <w:color w:val="000000" w:themeColor="text1"/>
          <w:sz w:val="24"/>
        </w:rPr>
      </w:pPr>
    </w:p>
    <w:p w:rsidR="0009754F" w:rsidRDefault="0009754F">
      <w:pPr>
        <w:spacing w:line="320" w:lineRule="exact"/>
        <w:ind w:firstLineChars="2000" w:firstLine="4800"/>
        <w:rPr>
          <w:rFonts w:ascii="仿宋_GB2312" w:eastAsia="仿宋_GB2312" w:hAnsi="仿宋_GB2312" w:cs="仿宋_GB2312"/>
          <w:color w:val="000000" w:themeColor="text1"/>
          <w:sz w:val="24"/>
        </w:rPr>
      </w:pPr>
    </w:p>
    <w:p w:rsidR="003F29E1" w:rsidRDefault="003F29E1">
      <w:pPr>
        <w:spacing w:line="320" w:lineRule="exact"/>
        <w:ind w:firstLineChars="2000" w:firstLine="4800"/>
        <w:rPr>
          <w:rFonts w:ascii="仿宋_GB2312" w:eastAsia="仿宋_GB2312" w:hAnsi="仿宋_GB2312" w:cs="仿宋_GB2312"/>
          <w:color w:val="000000" w:themeColor="text1"/>
          <w:sz w:val="24"/>
        </w:rPr>
      </w:pPr>
    </w:p>
    <w:p w:rsidR="00413BF6" w:rsidRPr="0009754F" w:rsidRDefault="00AF43E8" w:rsidP="0009754F">
      <w:pPr>
        <w:pStyle w:val="a8"/>
        <w:rPr>
          <w:rFonts w:hAnsi="宋体"/>
        </w:rPr>
      </w:pPr>
      <w:r w:rsidRPr="0009754F">
        <w:rPr>
          <w:rFonts w:hAnsi="宋体" w:hint="eastAsia"/>
        </w:rPr>
        <w:t>附件三：</w:t>
      </w:r>
    </w:p>
    <w:p w:rsidR="00413BF6" w:rsidRPr="0009754F" w:rsidRDefault="00AF43E8">
      <w:pPr>
        <w:jc w:val="center"/>
        <w:rPr>
          <w:rFonts w:ascii="宋体" w:hAnsi="宋体" w:cs="方正小标宋_GBK"/>
          <w:color w:val="000000" w:themeColor="text1"/>
          <w:sz w:val="44"/>
          <w:szCs w:val="44"/>
        </w:rPr>
      </w:pPr>
      <w:r w:rsidRPr="0009754F">
        <w:rPr>
          <w:rFonts w:ascii="宋体" w:hAnsi="宋体" w:cs="方正小标宋_GBK" w:hint="eastAsia"/>
          <w:b/>
          <w:color w:val="000000" w:themeColor="text1"/>
          <w:sz w:val="44"/>
          <w:szCs w:val="44"/>
        </w:rPr>
        <w:t>质量承诺书</w:t>
      </w:r>
    </w:p>
    <w:p w:rsidR="00413BF6" w:rsidRPr="00EC0E2E" w:rsidRDefault="00AF43E8">
      <w:pPr>
        <w:tabs>
          <w:tab w:val="left" w:pos="5055"/>
        </w:tabs>
        <w:spacing w:line="500" w:lineRule="exact"/>
        <w:rPr>
          <w:rFonts w:ascii="仿宋" w:eastAsia="仿宋" w:hAnsi="仿宋" w:cs="仿宋_GB2312"/>
          <w:color w:val="000000" w:themeColor="text1"/>
          <w:sz w:val="24"/>
        </w:rPr>
      </w:pPr>
      <w:r w:rsidRPr="00EC0E2E">
        <w:rPr>
          <w:rFonts w:ascii="仿宋" w:eastAsia="仿宋" w:hAnsi="仿宋" w:cs="仿宋_GB2312" w:hint="eastAsia"/>
          <w:b/>
          <w:color w:val="000000" w:themeColor="text1"/>
          <w:sz w:val="24"/>
          <w:u w:val="single"/>
        </w:rPr>
        <w:t>中粮糖业及下属各</w:t>
      </w:r>
      <w:r w:rsidRPr="00EC0E2E">
        <w:rPr>
          <w:rFonts w:ascii="仿宋" w:eastAsia="仿宋" w:hAnsi="仿宋" w:cs="仿宋_GB2312" w:hint="eastAsia"/>
          <w:color w:val="000000" w:themeColor="text1"/>
          <w:sz w:val="24"/>
          <w:u w:val="single"/>
        </w:rPr>
        <w:t>公司</w:t>
      </w:r>
      <w:r w:rsidRPr="00EC0E2E">
        <w:rPr>
          <w:rFonts w:ascii="仿宋" w:eastAsia="仿宋" w:hAnsi="仿宋" w:cs="仿宋_GB2312" w:hint="eastAsia"/>
          <w:color w:val="000000" w:themeColor="text1"/>
          <w:sz w:val="24"/>
        </w:rPr>
        <w:t>：</w:t>
      </w:r>
    </w:p>
    <w:p w:rsidR="00413BF6" w:rsidRPr="00EC0E2E" w:rsidRDefault="00AF43E8">
      <w:pPr>
        <w:spacing w:line="500" w:lineRule="exact"/>
        <w:ind w:firstLineChars="200" w:firstLine="480"/>
        <w:rPr>
          <w:rFonts w:ascii="仿宋" w:eastAsia="仿宋" w:hAnsi="仿宋" w:cs="仿宋_GB2312"/>
          <w:color w:val="000000" w:themeColor="text1"/>
          <w:sz w:val="24"/>
        </w:rPr>
      </w:pPr>
      <w:r w:rsidRPr="00EC0E2E">
        <w:rPr>
          <w:rFonts w:ascii="仿宋" w:eastAsia="仿宋" w:hAnsi="仿宋" w:cs="仿宋_GB2312" w:hint="eastAsia"/>
          <w:color w:val="000000" w:themeColor="text1"/>
          <w:sz w:val="24"/>
        </w:rPr>
        <w:t>为积极配合贵公司进行的</w:t>
      </w:r>
      <w:r w:rsidRPr="00EC0E2E">
        <w:rPr>
          <w:rFonts w:ascii="仿宋" w:eastAsia="仿宋" w:hAnsi="仿宋" w:cs="仿宋_GB2312" w:hint="eastAsia"/>
          <w:color w:val="000000" w:themeColor="text1"/>
          <w:sz w:val="24"/>
          <w:u w:val="single"/>
        </w:rPr>
        <w:t>采购/招标</w:t>
      </w:r>
      <w:r w:rsidRPr="00EC0E2E">
        <w:rPr>
          <w:rFonts w:ascii="仿宋" w:eastAsia="仿宋" w:hAnsi="仿宋" w:cs="仿宋_GB2312" w:hint="eastAsia"/>
          <w:color w:val="000000" w:themeColor="text1"/>
          <w:sz w:val="24"/>
        </w:rPr>
        <w:t>工作，保证产品质量，我们特向贵公司承诺如下事项：</w:t>
      </w:r>
    </w:p>
    <w:p w:rsidR="00413BF6" w:rsidRPr="00EC0E2E" w:rsidRDefault="00AF43E8">
      <w:pPr>
        <w:spacing w:line="500" w:lineRule="exact"/>
        <w:ind w:firstLineChars="200" w:firstLine="480"/>
        <w:rPr>
          <w:rFonts w:ascii="仿宋" w:eastAsia="仿宋" w:hAnsi="仿宋" w:cs="仿宋_GB2312"/>
          <w:color w:val="000000" w:themeColor="text1"/>
          <w:sz w:val="24"/>
        </w:rPr>
      </w:pPr>
      <w:r w:rsidRPr="00EC0E2E">
        <w:rPr>
          <w:rFonts w:ascii="仿宋" w:eastAsia="仿宋" w:hAnsi="仿宋" w:cs="仿宋_GB2312" w:hint="eastAsia"/>
          <w:color w:val="000000" w:themeColor="text1"/>
          <w:sz w:val="24"/>
        </w:rPr>
        <w:t>1.我公司承诺所供之商品质量，数量均不出现假冒、短少现象，并随时按贵公司要求提供各种质量检测报告，如发生与之相关的客户投诉赔偿，待材料质量查明之后一概由本供应商负责。</w:t>
      </w:r>
    </w:p>
    <w:p w:rsidR="00413BF6" w:rsidRPr="00EC0E2E" w:rsidRDefault="00AF43E8">
      <w:pPr>
        <w:spacing w:line="500" w:lineRule="exact"/>
        <w:ind w:firstLineChars="200" w:firstLine="480"/>
        <w:rPr>
          <w:rFonts w:ascii="仿宋" w:eastAsia="仿宋" w:hAnsi="仿宋" w:cs="仿宋_GB2312"/>
          <w:color w:val="000000" w:themeColor="text1"/>
          <w:sz w:val="24"/>
        </w:rPr>
      </w:pPr>
      <w:r w:rsidRPr="00EC0E2E">
        <w:rPr>
          <w:rFonts w:ascii="仿宋" w:eastAsia="仿宋" w:hAnsi="仿宋" w:cs="仿宋_GB2312" w:hint="eastAsia"/>
          <w:color w:val="000000" w:themeColor="text1"/>
          <w:sz w:val="24"/>
        </w:rPr>
        <w:t>2.严格按照合同、订单要求供货、补货，商品价格上调需提前上交调价单，商品下调或做特价时与贵公司联系下调方案。</w:t>
      </w:r>
    </w:p>
    <w:p w:rsidR="00413BF6" w:rsidRPr="00EC0E2E" w:rsidRDefault="00AF43E8">
      <w:pPr>
        <w:spacing w:line="500" w:lineRule="exact"/>
        <w:ind w:firstLineChars="200" w:firstLine="480"/>
        <w:rPr>
          <w:rFonts w:ascii="仿宋" w:eastAsia="仿宋" w:hAnsi="仿宋" w:cs="仿宋_GB2312"/>
          <w:color w:val="000000" w:themeColor="text1"/>
          <w:sz w:val="24"/>
        </w:rPr>
      </w:pPr>
      <w:r w:rsidRPr="00EC0E2E">
        <w:rPr>
          <w:rFonts w:ascii="仿宋" w:eastAsia="仿宋" w:hAnsi="仿宋" w:cs="仿宋_GB2312" w:hint="eastAsia"/>
          <w:color w:val="000000" w:themeColor="text1"/>
          <w:sz w:val="24"/>
        </w:rPr>
        <w:t>3.</w:t>
      </w:r>
      <w:r w:rsidRPr="00EC0E2E">
        <w:rPr>
          <w:rFonts w:ascii="Calibri" w:eastAsia="仿宋" w:hAnsi="Calibri" w:cs="Calibri"/>
          <w:color w:val="000000" w:themeColor="text1"/>
          <w:sz w:val="24"/>
        </w:rPr>
        <w:t> </w:t>
      </w:r>
      <w:r w:rsidRPr="00EC0E2E">
        <w:rPr>
          <w:rFonts w:ascii="仿宋" w:eastAsia="仿宋" w:hAnsi="仿宋" w:cs="仿宋_GB2312" w:hint="eastAsia"/>
          <w:color w:val="000000" w:themeColor="text1"/>
          <w:sz w:val="24"/>
        </w:rPr>
        <w:t>我公司严格执行供应商应尽义务，做到送货及时，货物质量优质，货物装箱整齐方便运输。</w:t>
      </w:r>
    </w:p>
    <w:p w:rsidR="00413BF6" w:rsidRPr="00EC0E2E" w:rsidRDefault="00AF43E8">
      <w:pPr>
        <w:spacing w:line="500" w:lineRule="exact"/>
        <w:ind w:firstLineChars="200" w:firstLine="480"/>
        <w:rPr>
          <w:rFonts w:ascii="仿宋" w:eastAsia="仿宋" w:hAnsi="仿宋" w:cs="仿宋_GB2312"/>
          <w:color w:val="000000" w:themeColor="text1"/>
          <w:sz w:val="24"/>
        </w:rPr>
      </w:pPr>
      <w:r w:rsidRPr="00EC0E2E">
        <w:rPr>
          <w:rFonts w:ascii="仿宋" w:eastAsia="仿宋" w:hAnsi="仿宋" w:cs="仿宋_GB2312" w:hint="eastAsia"/>
          <w:color w:val="000000" w:themeColor="text1"/>
          <w:sz w:val="24"/>
        </w:rPr>
        <w:t>4.我公司承诺保证为贵公司所供之货，货源充足，不发生断货拒供现象。</w:t>
      </w:r>
    </w:p>
    <w:p w:rsidR="00413BF6" w:rsidRPr="00EC0E2E" w:rsidRDefault="00AF43E8">
      <w:pPr>
        <w:spacing w:line="500" w:lineRule="exact"/>
        <w:ind w:firstLineChars="200" w:firstLine="480"/>
        <w:rPr>
          <w:rFonts w:ascii="仿宋" w:eastAsia="仿宋" w:hAnsi="仿宋" w:cs="仿宋_GB2312"/>
          <w:color w:val="000000" w:themeColor="text1"/>
          <w:sz w:val="24"/>
        </w:rPr>
      </w:pPr>
      <w:r w:rsidRPr="00EC0E2E">
        <w:rPr>
          <w:rFonts w:ascii="仿宋" w:eastAsia="仿宋" w:hAnsi="仿宋" w:cs="仿宋_GB2312" w:hint="eastAsia"/>
          <w:color w:val="000000" w:themeColor="text1"/>
          <w:sz w:val="24"/>
        </w:rPr>
        <w:t>5.我公司认可贵公司的货物验收制度和仓库保存条件，并在对供应货物进行验收时，自愿严格遵守贵公司的货物验收制度。</w:t>
      </w:r>
    </w:p>
    <w:p w:rsidR="00413BF6" w:rsidRPr="00EC0E2E" w:rsidRDefault="00AF43E8">
      <w:pPr>
        <w:spacing w:line="500" w:lineRule="exact"/>
        <w:ind w:firstLineChars="200" w:firstLine="480"/>
        <w:rPr>
          <w:rFonts w:ascii="仿宋" w:eastAsia="仿宋" w:hAnsi="仿宋" w:cs="仿宋_GB2312"/>
          <w:color w:val="000000" w:themeColor="text1"/>
          <w:sz w:val="24"/>
        </w:rPr>
      </w:pPr>
      <w:r w:rsidRPr="00EC0E2E">
        <w:rPr>
          <w:rFonts w:ascii="仿宋" w:eastAsia="仿宋" w:hAnsi="仿宋" w:cs="仿宋_GB2312" w:hint="eastAsia"/>
          <w:color w:val="000000" w:themeColor="text1"/>
          <w:sz w:val="24"/>
        </w:rPr>
        <w:t>6.我公司对未通过验收的货物，保证在贵公司规定时间内补充合格的货物，否则自愿承担由此造成的所有损失。</w:t>
      </w:r>
    </w:p>
    <w:p w:rsidR="00413BF6" w:rsidRPr="00EC0E2E" w:rsidRDefault="00AF43E8">
      <w:pPr>
        <w:spacing w:line="500" w:lineRule="exact"/>
        <w:ind w:firstLineChars="200" w:firstLine="480"/>
        <w:rPr>
          <w:rFonts w:ascii="仿宋" w:eastAsia="仿宋" w:hAnsi="仿宋" w:cs="仿宋_GB2312"/>
          <w:color w:val="000000" w:themeColor="text1"/>
          <w:sz w:val="24"/>
        </w:rPr>
      </w:pPr>
      <w:r w:rsidRPr="00EC0E2E">
        <w:rPr>
          <w:rFonts w:ascii="仿宋" w:eastAsia="仿宋" w:hAnsi="仿宋" w:cs="仿宋_GB2312" w:hint="eastAsia"/>
          <w:color w:val="000000" w:themeColor="text1"/>
          <w:sz w:val="24"/>
        </w:rPr>
        <w:t>7.我公司对通过验收的货物，在贵公司投入使用之前，出现相关证照不全、品牌不符及任何质量问题的，我公司承诺无条件退货，并在贵公司规定时间内补充合格的货物，否则自愿承担由此造成的所有损失。</w:t>
      </w:r>
    </w:p>
    <w:p w:rsidR="00413BF6" w:rsidRPr="00EC0E2E" w:rsidRDefault="00413BF6">
      <w:pPr>
        <w:tabs>
          <w:tab w:val="left" w:pos="5055"/>
        </w:tabs>
        <w:spacing w:line="500" w:lineRule="exact"/>
        <w:rPr>
          <w:rFonts w:ascii="仿宋" w:eastAsia="仿宋" w:hAnsi="仿宋" w:cs="仿宋_GB2312"/>
          <w:color w:val="000000" w:themeColor="text1"/>
          <w:sz w:val="24"/>
        </w:rPr>
      </w:pPr>
    </w:p>
    <w:p w:rsidR="00413BF6" w:rsidRPr="00EC0E2E" w:rsidRDefault="00AF43E8">
      <w:pPr>
        <w:tabs>
          <w:tab w:val="left" w:pos="5055"/>
        </w:tabs>
        <w:spacing w:line="500" w:lineRule="exact"/>
        <w:rPr>
          <w:rFonts w:ascii="仿宋" w:eastAsia="仿宋" w:hAnsi="仿宋" w:cs="仿宋_GB2312"/>
          <w:color w:val="000000" w:themeColor="text1"/>
          <w:sz w:val="24"/>
        </w:rPr>
      </w:pPr>
      <w:r w:rsidRPr="00EC0E2E">
        <w:rPr>
          <w:rFonts w:ascii="仿宋" w:eastAsia="仿宋" w:hAnsi="仿宋" w:cs="仿宋_GB2312" w:hint="eastAsia"/>
          <w:color w:val="000000" w:themeColor="text1"/>
          <w:sz w:val="24"/>
        </w:rPr>
        <w:t>单位名称(盖章)：</w:t>
      </w:r>
    </w:p>
    <w:p w:rsidR="00413BF6" w:rsidRPr="00EC0E2E" w:rsidRDefault="00AF43E8">
      <w:pPr>
        <w:tabs>
          <w:tab w:val="left" w:pos="5055"/>
        </w:tabs>
        <w:spacing w:line="500" w:lineRule="exact"/>
        <w:rPr>
          <w:rFonts w:ascii="仿宋" w:eastAsia="仿宋" w:hAnsi="仿宋" w:cs="仿宋_GB2312"/>
          <w:color w:val="000000" w:themeColor="text1"/>
          <w:sz w:val="24"/>
        </w:rPr>
      </w:pPr>
      <w:r w:rsidRPr="00EC0E2E">
        <w:rPr>
          <w:rFonts w:ascii="仿宋" w:eastAsia="仿宋" w:hAnsi="仿宋" w:cs="仿宋_GB2312" w:hint="eastAsia"/>
          <w:color w:val="000000" w:themeColor="text1"/>
          <w:sz w:val="24"/>
        </w:rPr>
        <w:t>法定代表人或授权代理人（签字或盖章）：</w:t>
      </w:r>
    </w:p>
    <w:p w:rsidR="0009754F" w:rsidRPr="0009754F" w:rsidRDefault="0009754F" w:rsidP="0009754F">
      <w:pPr>
        <w:pStyle w:val="4"/>
      </w:pPr>
    </w:p>
    <w:p w:rsidR="00413BF6" w:rsidRDefault="00AF43E8" w:rsidP="0009754F">
      <w:pPr>
        <w:pStyle w:val="a8"/>
      </w:pPr>
      <w:r>
        <w:rPr>
          <w:rFonts w:hint="eastAsia"/>
        </w:rPr>
        <w:t>附件四：</w:t>
      </w:r>
    </w:p>
    <w:p w:rsidR="00413BF6" w:rsidRDefault="00AF43E8">
      <w:pPr>
        <w:autoSpaceDE w:val="0"/>
        <w:autoSpaceDN w:val="0"/>
        <w:adjustRightInd w:val="0"/>
        <w:snapToGrid w:val="0"/>
        <w:spacing w:line="360" w:lineRule="atLeast"/>
        <w:jc w:val="center"/>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中粮糖业廉洁承诺书</w:t>
      </w:r>
    </w:p>
    <w:p w:rsidR="00413BF6" w:rsidRPr="00EC0E2E" w:rsidRDefault="00AF43E8">
      <w:pPr>
        <w:autoSpaceDE w:val="0"/>
        <w:autoSpaceDN w:val="0"/>
        <w:adjustRightInd w:val="0"/>
        <w:snapToGrid w:val="0"/>
        <w:spacing w:line="360" w:lineRule="atLeast"/>
        <w:ind w:leftChars="-67" w:left="-35" w:hangingChars="44" w:hanging="106"/>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中粮糖业及下属分子公司：</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为积极配合贵公司进行的项目采购与招投标工作，有效遏制不公平竞争和违规违纪问题的发生，确保采购与招投标工作的公平、公正、公开，我们特向贵公司承诺如下事项：</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1.自觉遵守国家法律法规及中粮糖业有关廉政建设制度。</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2.不使用不正当手段妨碍、排挤其它投标单位或串通投标。</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3.按照采购文件规定的方式进行投标，不隐瞒本单位投标资质的真实情况，投标资质符合规定；保证不会以其他人名义投标或者以其他方式弄虚作假，骗取中标。</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4.不将主体、关键性工作进行分包（包括贴牌生产、转包等）。</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6.不向贵公司涉及采购与招投标的部门及个人支付好处费、介绍费；购置或提供通讯工具、交通工具、电脑等。</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8.一旦发现相关人员在招标过程中有索要财物等不廉洁行为，坚决予以抵制，并及时向贵公司纪委办公室举报。</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9.我方自愿将本承诺书作为投标文件及合同的附件，具有同等的法律效力。</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10.若违反上述承诺或违反有关法律法规及贵公司有关规定，我方自愿永久放弃参与贵公司的所有业务往来，并承担贵公司制度规定的一切法律责任。</w:t>
      </w:r>
    </w:p>
    <w:p w:rsidR="00413BF6" w:rsidRPr="00EC0E2E" w:rsidRDefault="00AF43E8">
      <w:pPr>
        <w:autoSpaceDE w:val="0"/>
        <w:autoSpaceDN w:val="0"/>
        <w:adjustRightInd w:val="0"/>
        <w:snapToGrid w:val="0"/>
        <w:spacing w:line="360" w:lineRule="atLeast"/>
        <w:ind w:firstLineChars="200" w:firstLine="48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11.本承诺书自签署之日起生效。</w:t>
      </w:r>
    </w:p>
    <w:p w:rsidR="00413BF6" w:rsidRPr="00EC0E2E" w:rsidRDefault="00413BF6">
      <w:pPr>
        <w:autoSpaceDE w:val="0"/>
        <w:autoSpaceDN w:val="0"/>
        <w:adjustRightInd w:val="0"/>
        <w:snapToGrid w:val="0"/>
        <w:spacing w:line="360" w:lineRule="atLeast"/>
        <w:rPr>
          <w:rFonts w:ascii="仿宋_GB2312" w:eastAsia="仿宋_GB2312" w:hAnsi="仿宋_GB2312" w:cs="仿宋_GB2312"/>
          <w:color w:val="000000" w:themeColor="text1"/>
          <w:kern w:val="0"/>
          <w:sz w:val="24"/>
        </w:rPr>
      </w:pPr>
    </w:p>
    <w:p w:rsidR="00413BF6" w:rsidRPr="00EC0E2E" w:rsidRDefault="00AF43E8">
      <w:pPr>
        <w:autoSpaceDE w:val="0"/>
        <w:autoSpaceDN w:val="0"/>
        <w:adjustRightInd w:val="0"/>
        <w:snapToGrid w:val="0"/>
        <w:spacing w:line="360" w:lineRule="atLeast"/>
        <w:ind w:firstLineChars="725" w:firstLine="1740"/>
        <w:jc w:val="left"/>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投标单位（公章）：</w:t>
      </w:r>
    </w:p>
    <w:p w:rsidR="00413BF6" w:rsidRPr="00EC0E2E" w:rsidRDefault="00AF43E8">
      <w:pPr>
        <w:autoSpaceDE w:val="0"/>
        <w:autoSpaceDN w:val="0"/>
        <w:adjustRightInd w:val="0"/>
        <w:snapToGrid w:val="0"/>
        <w:spacing w:line="360" w:lineRule="atLeast"/>
        <w:ind w:firstLineChars="700" w:firstLine="1680"/>
        <w:jc w:val="left"/>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法定代表人或授权代理人（签字或盖章）：</w:t>
      </w:r>
    </w:p>
    <w:p w:rsidR="00413BF6" w:rsidRPr="00EC0E2E" w:rsidRDefault="00AF43E8">
      <w:pPr>
        <w:autoSpaceDE w:val="0"/>
        <w:autoSpaceDN w:val="0"/>
        <w:adjustRightInd w:val="0"/>
        <w:snapToGrid w:val="0"/>
        <w:spacing w:line="360" w:lineRule="atLeast"/>
        <w:ind w:firstLineChars="725" w:firstLine="1740"/>
        <w:rPr>
          <w:rFonts w:ascii="仿宋_GB2312" w:eastAsia="仿宋_GB2312" w:hAnsi="仿宋_GB2312" w:cs="仿宋_GB2312"/>
          <w:color w:val="000000" w:themeColor="text1"/>
          <w:kern w:val="0"/>
          <w:sz w:val="24"/>
        </w:rPr>
      </w:pPr>
      <w:r w:rsidRPr="00EC0E2E">
        <w:rPr>
          <w:rFonts w:ascii="仿宋_GB2312" w:eastAsia="仿宋_GB2312" w:hAnsi="仿宋_GB2312" w:cs="仿宋_GB2312" w:hint="eastAsia"/>
          <w:color w:val="000000" w:themeColor="text1"/>
          <w:kern w:val="0"/>
          <w:sz w:val="24"/>
        </w:rPr>
        <w:t>日期： 年 月 日</w:t>
      </w:r>
    </w:p>
    <w:p w:rsidR="00040D9E" w:rsidRPr="00A06CD6" w:rsidRDefault="00040D9E">
      <w:pPr>
        <w:autoSpaceDE w:val="0"/>
        <w:autoSpaceDN w:val="0"/>
        <w:adjustRightInd w:val="0"/>
        <w:snapToGrid w:val="0"/>
        <w:spacing w:line="360" w:lineRule="atLeast"/>
        <w:ind w:firstLineChars="725" w:firstLine="2030"/>
        <w:rPr>
          <w:rFonts w:ascii="仿宋_GB2312" w:eastAsia="仿宋_GB2312" w:hAnsi="仿宋_GB2312" w:cs="仿宋_GB2312"/>
          <w:color w:val="000000" w:themeColor="text1"/>
          <w:kern w:val="0"/>
          <w:sz w:val="28"/>
          <w:szCs w:val="28"/>
        </w:rPr>
      </w:pPr>
    </w:p>
    <w:p w:rsidR="00040D9E" w:rsidRPr="00A06CD6" w:rsidRDefault="00040D9E">
      <w:pPr>
        <w:autoSpaceDE w:val="0"/>
        <w:autoSpaceDN w:val="0"/>
        <w:adjustRightInd w:val="0"/>
        <w:snapToGrid w:val="0"/>
        <w:spacing w:line="360" w:lineRule="atLeast"/>
        <w:ind w:firstLineChars="725" w:firstLine="2030"/>
        <w:rPr>
          <w:rFonts w:ascii="仿宋_GB2312" w:eastAsia="仿宋_GB2312" w:hAnsi="仿宋_GB2312" w:cs="仿宋_GB2312"/>
          <w:color w:val="000000" w:themeColor="text1"/>
          <w:kern w:val="0"/>
          <w:sz w:val="28"/>
          <w:szCs w:val="28"/>
        </w:rPr>
      </w:pPr>
    </w:p>
    <w:p w:rsidR="00040D9E" w:rsidRDefault="00040D9E">
      <w:pPr>
        <w:autoSpaceDE w:val="0"/>
        <w:autoSpaceDN w:val="0"/>
        <w:adjustRightInd w:val="0"/>
        <w:snapToGrid w:val="0"/>
        <w:spacing w:line="360" w:lineRule="atLeast"/>
        <w:ind w:firstLineChars="725" w:firstLine="2175"/>
        <w:rPr>
          <w:rFonts w:ascii="仿宋_GB2312" w:eastAsia="仿宋_GB2312" w:hAnsi="仿宋_GB2312" w:cs="仿宋_GB2312"/>
          <w:color w:val="000000" w:themeColor="text1"/>
          <w:kern w:val="0"/>
          <w:sz w:val="30"/>
          <w:szCs w:val="30"/>
        </w:rPr>
      </w:pPr>
    </w:p>
    <w:p w:rsidR="00040D9E" w:rsidRDefault="00040D9E">
      <w:pPr>
        <w:autoSpaceDE w:val="0"/>
        <w:autoSpaceDN w:val="0"/>
        <w:adjustRightInd w:val="0"/>
        <w:snapToGrid w:val="0"/>
        <w:spacing w:line="360" w:lineRule="atLeast"/>
        <w:ind w:firstLineChars="725" w:firstLine="2175"/>
        <w:rPr>
          <w:rFonts w:ascii="仿宋_GB2312" w:eastAsia="仿宋_GB2312" w:hAnsi="仿宋_GB2312" w:cs="仿宋_GB2312"/>
          <w:color w:val="000000" w:themeColor="text1"/>
          <w:kern w:val="0"/>
          <w:sz w:val="30"/>
          <w:szCs w:val="30"/>
        </w:rPr>
      </w:pPr>
    </w:p>
    <w:p w:rsidR="00EC0E2E" w:rsidRDefault="00EC0E2E">
      <w:pPr>
        <w:autoSpaceDE w:val="0"/>
        <w:autoSpaceDN w:val="0"/>
        <w:adjustRightInd w:val="0"/>
        <w:snapToGrid w:val="0"/>
        <w:spacing w:line="360" w:lineRule="atLeast"/>
        <w:ind w:firstLineChars="725" w:firstLine="2175"/>
        <w:rPr>
          <w:rFonts w:ascii="仿宋_GB2312" w:eastAsia="仿宋_GB2312" w:hAnsi="仿宋_GB2312" w:cs="仿宋_GB2312"/>
          <w:color w:val="000000" w:themeColor="text1"/>
          <w:kern w:val="0"/>
          <w:sz w:val="30"/>
          <w:szCs w:val="30"/>
        </w:rPr>
      </w:pPr>
    </w:p>
    <w:p w:rsidR="00EC0E2E" w:rsidRDefault="00EC0E2E">
      <w:pPr>
        <w:autoSpaceDE w:val="0"/>
        <w:autoSpaceDN w:val="0"/>
        <w:adjustRightInd w:val="0"/>
        <w:snapToGrid w:val="0"/>
        <w:spacing w:line="360" w:lineRule="atLeast"/>
        <w:ind w:firstLineChars="725" w:firstLine="2175"/>
        <w:rPr>
          <w:rFonts w:ascii="仿宋_GB2312" w:eastAsia="仿宋_GB2312" w:hAnsi="仿宋_GB2312" w:cs="仿宋_GB2312"/>
          <w:color w:val="000000" w:themeColor="text1"/>
          <w:kern w:val="0"/>
          <w:sz w:val="30"/>
          <w:szCs w:val="30"/>
        </w:rPr>
      </w:pPr>
    </w:p>
    <w:p w:rsidR="00040D9E" w:rsidRDefault="00040D9E" w:rsidP="00040D9E">
      <w:pPr>
        <w:autoSpaceDE w:val="0"/>
        <w:autoSpaceDN w:val="0"/>
        <w:adjustRightInd w:val="0"/>
        <w:snapToGrid w:val="0"/>
        <w:spacing w:line="360" w:lineRule="atLeas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lastRenderedPageBreak/>
        <w:t>附件</w:t>
      </w:r>
      <w:r w:rsidR="00A308F3">
        <w:rPr>
          <w:rFonts w:ascii="仿宋_GB2312" w:eastAsia="仿宋_GB2312" w:hAnsi="仿宋_GB2312" w:cs="仿宋_GB2312" w:hint="eastAsia"/>
          <w:color w:val="000000" w:themeColor="text1"/>
          <w:kern w:val="0"/>
          <w:sz w:val="30"/>
          <w:szCs w:val="30"/>
        </w:rPr>
        <w:t>五：</w:t>
      </w:r>
    </w:p>
    <w:p w:rsidR="00040D9E" w:rsidRDefault="00040D9E" w:rsidP="00040D9E">
      <w:pPr>
        <w:pStyle w:val="a0"/>
        <w:ind w:firstLine="640"/>
        <w:jc w:val="center"/>
        <w:rPr>
          <w:rFonts w:ascii="仿宋_GB2312" w:eastAsia="仿宋_GB2312"/>
          <w:bCs/>
          <w:sz w:val="32"/>
          <w:szCs w:val="32"/>
        </w:rPr>
      </w:pPr>
      <w:r>
        <w:rPr>
          <w:rFonts w:ascii="仿宋_GB2312" w:eastAsia="仿宋_GB2312" w:hint="eastAsia"/>
          <w:bCs/>
          <w:sz w:val="32"/>
          <w:szCs w:val="32"/>
        </w:rPr>
        <w:t>乙类承包商分级判定表</w:t>
      </w:r>
    </w:p>
    <w:p w:rsidR="00040D9E" w:rsidRPr="00424491" w:rsidRDefault="00040D9E" w:rsidP="00040D9E">
      <w:pPr>
        <w:pStyle w:val="a0"/>
        <w:ind w:firstLine="480"/>
        <w:rPr>
          <w:rFonts w:ascii="仿宋_GB2312" w:eastAsia="仿宋_GB2312"/>
          <w:bCs/>
          <w:sz w:val="24"/>
        </w:rPr>
      </w:pPr>
      <w:r w:rsidRPr="00424491">
        <w:rPr>
          <w:rFonts w:ascii="仿宋_GB2312" w:eastAsia="仿宋_GB2312" w:hint="eastAsia"/>
          <w:bCs/>
          <w:sz w:val="24"/>
        </w:rPr>
        <w:t>承包商单位名称：</w:t>
      </w:r>
      <w:r>
        <w:rPr>
          <w:rFonts w:ascii="仿宋_GB2312" w:eastAsia="仿宋_GB2312" w:hint="eastAsia"/>
          <w:bCs/>
          <w:sz w:val="24"/>
        </w:rPr>
        <w:t xml:space="preserve">                                   日期：</w:t>
      </w:r>
      <w:r w:rsidRPr="00424491">
        <w:rPr>
          <w:rFonts w:ascii="仿宋_GB2312" w:eastAsia="仿宋_GB2312"/>
          <w:bCs/>
          <w:sz w:val="24"/>
        </w:rPr>
        <w:t xml:space="preserve"> </w:t>
      </w:r>
    </w:p>
    <w:tbl>
      <w:tblPr>
        <w:tblW w:w="4971" w:type="pct"/>
        <w:tblLayout w:type="fixed"/>
        <w:tblLook w:val="04A0" w:firstRow="1" w:lastRow="0" w:firstColumn="1" w:lastColumn="0" w:noHBand="0" w:noVBand="1"/>
      </w:tblPr>
      <w:tblGrid>
        <w:gridCol w:w="2091"/>
        <w:gridCol w:w="1003"/>
        <w:gridCol w:w="499"/>
        <w:gridCol w:w="2875"/>
        <w:gridCol w:w="624"/>
        <w:gridCol w:w="626"/>
        <w:gridCol w:w="624"/>
        <w:gridCol w:w="890"/>
      </w:tblGrid>
      <w:tr w:rsidR="00040D9E" w:rsidRPr="00424491" w:rsidTr="00502FAB">
        <w:trPr>
          <w:trHeight w:val="420"/>
        </w:trPr>
        <w:tc>
          <w:tcPr>
            <w:tcW w:w="11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b/>
                <w:bCs/>
                <w:szCs w:val="21"/>
              </w:rPr>
            </w:pPr>
            <w:r w:rsidRPr="00424491">
              <w:rPr>
                <w:rFonts w:ascii="仿宋_GB2312" w:eastAsia="仿宋_GB2312" w:hAnsi="仿宋_GB2312" w:cs="仿宋_GB2312" w:hint="eastAsia"/>
                <w:b/>
                <w:bCs/>
                <w:kern w:val="0"/>
                <w:szCs w:val="21"/>
              </w:rPr>
              <w:t>评估维度</w:t>
            </w:r>
          </w:p>
        </w:tc>
        <w:tc>
          <w:tcPr>
            <w:tcW w:w="543" w:type="pct"/>
            <w:tcBorders>
              <w:top w:val="single" w:sz="4" w:space="0" w:color="000000"/>
              <w:left w:val="single" w:sz="4" w:space="0" w:color="000000"/>
              <w:bottom w:val="single" w:sz="4" w:space="0" w:color="000000"/>
              <w:right w:val="nil"/>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b/>
                <w:bCs/>
                <w:szCs w:val="21"/>
              </w:rPr>
            </w:pPr>
            <w:r w:rsidRPr="00424491">
              <w:rPr>
                <w:rFonts w:ascii="仿宋_GB2312" w:eastAsia="仿宋_GB2312" w:hAnsi="仿宋_GB2312" w:cs="仿宋_GB2312" w:hint="eastAsia"/>
                <w:b/>
                <w:bCs/>
                <w:kern w:val="0"/>
                <w:szCs w:val="21"/>
              </w:rPr>
              <w:t>分值权重</w:t>
            </w:r>
            <w:r w:rsidRPr="00424491">
              <w:rPr>
                <w:rFonts w:ascii="仿宋_GB2312" w:eastAsia="仿宋_GB2312" w:hAnsi="仿宋_GB2312" w:cs="仿宋_GB2312" w:hint="eastAsia"/>
                <w:b/>
                <w:bCs/>
                <w:kern w:val="0"/>
                <w:szCs w:val="21"/>
              </w:rPr>
              <w:br/>
              <w:t>（10分）</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b/>
                <w:bCs/>
                <w:szCs w:val="21"/>
              </w:rPr>
            </w:pPr>
            <w:r w:rsidRPr="00424491">
              <w:rPr>
                <w:rFonts w:ascii="仿宋_GB2312" w:eastAsia="仿宋_GB2312" w:hAnsi="仿宋_GB2312" w:cs="仿宋_GB2312" w:hint="eastAsia"/>
                <w:b/>
                <w:bCs/>
                <w:kern w:val="0"/>
                <w:szCs w:val="21"/>
              </w:rPr>
              <w:t>分值</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b/>
                <w:bCs/>
                <w:szCs w:val="21"/>
              </w:rPr>
            </w:pPr>
            <w:r w:rsidRPr="00424491">
              <w:rPr>
                <w:rFonts w:ascii="仿宋_GB2312" w:eastAsia="仿宋_GB2312" w:hAnsi="仿宋_GB2312" w:cs="仿宋_GB2312" w:hint="eastAsia"/>
                <w:b/>
                <w:bCs/>
                <w:kern w:val="0"/>
                <w:szCs w:val="21"/>
              </w:rPr>
              <w:t>评估标准</w:t>
            </w:r>
          </w:p>
        </w:tc>
        <w:tc>
          <w:tcPr>
            <w:tcW w:w="338" w:type="pct"/>
            <w:tcBorders>
              <w:top w:val="single" w:sz="4" w:space="0" w:color="000000"/>
              <w:left w:val="single" w:sz="4" w:space="0" w:color="000000"/>
              <w:bottom w:val="single" w:sz="4" w:space="0" w:color="000000"/>
              <w:right w:val="nil"/>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b/>
                <w:bCs/>
                <w:szCs w:val="21"/>
              </w:rPr>
            </w:pPr>
            <w:r w:rsidRPr="00424491">
              <w:rPr>
                <w:rFonts w:ascii="仿宋_GB2312" w:eastAsia="仿宋_GB2312" w:hAnsi="仿宋_GB2312" w:cs="仿宋_GB2312" w:hint="eastAsia"/>
                <w:b/>
                <w:bCs/>
                <w:kern w:val="0"/>
                <w:szCs w:val="21"/>
              </w:rPr>
              <w:t>得分小计</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b/>
                <w:bCs/>
                <w:szCs w:val="21"/>
              </w:rPr>
            </w:pPr>
            <w:r w:rsidRPr="00424491">
              <w:rPr>
                <w:rFonts w:ascii="仿宋_GB2312" w:eastAsia="仿宋_GB2312" w:hAnsi="仿宋_GB2312" w:cs="仿宋_GB2312" w:hint="eastAsia"/>
                <w:b/>
                <w:bCs/>
                <w:kern w:val="0"/>
                <w:szCs w:val="21"/>
              </w:rPr>
              <w:t>得分合计</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b/>
                <w:bCs/>
                <w:szCs w:val="21"/>
              </w:rPr>
            </w:pPr>
            <w:r w:rsidRPr="00424491">
              <w:rPr>
                <w:rFonts w:ascii="仿宋_GB2312" w:eastAsia="仿宋_GB2312" w:hAnsi="仿宋_GB2312" w:cs="仿宋_GB2312" w:hint="eastAsia"/>
                <w:b/>
                <w:bCs/>
                <w:kern w:val="0"/>
                <w:szCs w:val="21"/>
              </w:rPr>
              <w:t>最终评级</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b/>
                <w:bCs/>
                <w:kern w:val="0"/>
                <w:szCs w:val="21"/>
              </w:rPr>
            </w:pPr>
            <w:r w:rsidRPr="00424491">
              <w:rPr>
                <w:rFonts w:ascii="仿宋_GB2312" w:eastAsia="仿宋_GB2312" w:hAnsi="仿宋_GB2312" w:cs="仿宋_GB2312" w:hint="eastAsia"/>
                <w:b/>
                <w:bCs/>
                <w:kern w:val="0"/>
                <w:szCs w:val="21"/>
              </w:rPr>
              <w:t>评估人签字</w:t>
            </w:r>
          </w:p>
        </w:tc>
      </w:tr>
      <w:tr w:rsidR="00040D9E" w:rsidRPr="00424491" w:rsidTr="00502FAB">
        <w:trPr>
          <w:trHeight w:val="453"/>
        </w:trPr>
        <w:tc>
          <w:tcPr>
            <w:tcW w:w="1133" w:type="pct"/>
            <w:vMerge w:val="restart"/>
            <w:tcBorders>
              <w:top w:val="single" w:sz="4" w:space="0" w:color="000000"/>
              <w:left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合同金额</w:t>
            </w:r>
          </w:p>
        </w:tc>
        <w:tc>
          <w:tcPr>
            <w:tcW w:w="543" w:type="pct"/>
            <w:vMerge w:val="restart"/>
            <w:tcBorders>
              <w:top w:val="single" w:sz="4" w:space="0" w:color="000000"/>
              <w:left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1</w:t>
            </w: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0</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X＜5万元</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p>
        </w:tc>
        <w:tc>
          <w:tcPr>
            <w:tcW w:w="3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p>
        </w:tc>
        <w:tc>
          <w:tcPr>
            <w:tcW w:w="482" w:type="pct"/>
            <w:vMerge w:val="restart"/>
            <w:tcBorders>
              <w:top w:val="single" w:sz="4" w:space="0" w:color="000000"/>
              <w:left w:val="single" w:sz="4" w:space="0" w:color="000000"/>
              <w:right w:val="single" w:sz="4" w:space="0" w:color="000000"/>
            </w:tcBorders>
            <w:shd w:val="clear" w:color="auto" w:fill="auto"/>
          </w:tcPr>
          <w:p w:rsidR="00040D9E" w:rsidRPr="00424491" w:rsidRDefault="00040D9E" w:rsidP="00502FAB">
            <w:pPr>
              <w:widowControl/>
              <w:textAlignment w:val="center"/>
              <w:rPr>
                <w:rFonts w:ascii="仿宋_GB2312" w:eastAsia="仿宋_GB2312" w:hAnsi="仿宋_GB2312" w:cs="仿宋_GB2312"/>
                <w:kern w:val="0"/>
                <w:szCs w:val="21"/>
              </w:rPr>
            </w:pPr>
            <w:r w:rsidRPr="00424491">
              <w:rPr>
                <w:rFonts w:ascii="仿宋_GB2312" w:eastAsia="仿宋_GB2312" w:hAnsi="仿宋_GB2312" w:cs="仿宋_GB2312" w:hint="eastAsia"/>
                <w:kern w:val="0"/>
                <w:szCs w:val="21"/>
              </w:rPr>
              <w:t>作业主管部门负责人：</w:t>
            </w:r>
          </w:p>
          <w:p w:rsidR="00040D9E" w:rsidRPr="00424491" w:rsidRDefault="00040D9E" w:rsidP="00502FAB">
            <w:pPr>
              <w:pStyle w:val="a0"/>
              <w:rPr>
                <w:rFonts w:ascii="仿宋_GB2312" w:eastAsia="仿宋_GB2312" w:hAnsi="仿宋_GB2312" w:cs="仿宋_GB2312"/>
                <w:szCs w:val="21"/>
              </w:rPr>
            </w:pPr>
          </w:p>
          <w:p w:rsidR="00040D9E" w:rsidRPr="00424491" w:rsidRDefault="00040D9E" w:rsidP="00502FAB">
            <w:pPr>
              <w:pStyle w:val="a0"/>
              <w:rPr>
                <w:rFonts w:ascii="仿宋_GB2312" w:eastAsia="仿宋_GB2312" w:hAnsi="仿宋_GB2312" w:cs="仿宋_GB2312"/>
                <w:szCs w:val="21"/>
              </w:rPr>
            </w:pPr>
          </w:p>
          <w:p w:rsidR="00040D9E" w:rsidRPr="00424491" w:rsidRDefault="00040D9E" w:rsidP="00502FAB">
            <w:pPr>
              <w:widowControl/>
              <w:textAlignment w:val="center"/>
              <w:rPr>
                <w:rFonts w:ascii="仿宋_GB2312" w:eastAsia="仿宋_GB2312" w:hAnsi="仿宋_GB2312" w:cs="仿宋_GB2312"/>
                <w:kern w:val="0"/>
                <w:szCs w:val="21"/>
              </w:rPr>
            </w:pPr>
            <w:r w:rsidRPr="00424491">
              <w:rPr>
                <w:rFonts w:ascii="仿宋_GB2312" w:eastAsia="仿宋_GB2312" w:hAnsi="仿宋_GB2312" w:cs="仿宋_GB2312" w:hint="eastAsia"/>
                <w:kern w:val="0"/>
                <w:szCs w:val="21"/>
              </w:rPr>
              <w:t>作业所在部门责人：</w:t>
            </w:r>
          </w:p>
          <w:p w:rsidR="00040D9E" w:rsidRPr="00424491" w:rsidRDefault="00040D9E" w:rsidP="00502FAB">
            <w:pPr>
              <w:pStyle w:val="a0"/>
              <w:rPr>
                <w:rFonts w:ascii="仿宋_GB2312" w:eastAsia="仿宋_GB2312" w:hAnsi="仿宋_GB2312" w:cs="仿宋_GB2312"/>
                <w:szCs w:val="21"/>
              </w:rPr>
            </w:pPr>
          </w:p>
          <w:p w:rsidR="00040D9E" w:rsidRPr="00424491" w:rsidRDefault="00040D9E" w:rsidP="00502FAB">
            <w:pPr>
              <w:pStyle w:val="a0"/>
              <w:rPr>
                <w:rFonts w:ascii="仿宋_GB2312" w:eastAsia="仿宋_GB2312" w:hAnsi="仿宋_GB2312" w:cs="仿宋_GB2312"/>
                <w:szCs w:val="21"/>
              </w:rPr>
            </w:pPr>
          </w:p>
          <w:p w:rsidR="00040D9E" w:rsidRPr="00424491" w:rsidRDefault="00040D9E" w:rsidP="00502FAB">
            <w:pPr>
              <w:widowControl/>
              <w:textAlignment w:val="center"/>
              <w:rPr>
                <w:rFonts w:ascii="仿宋_GB2312" w:eastAsia="仿宋_GB2312" w:hAnsi="仿宋_GB2312" w:cs="仿宋_GB2312"/>
                <w:kern w:val="0"/>
                <w:szCs w:val="21"/>
              </w:rPr>
            </w:pPr>
            <w:r w:rsidRPr="00424491">
              <w:rPr>
                <w:rFonts w:ascii="仿宋_GB2312" w:eastAsia="仿宋_GB2312" w:hAnsi="仿宋_GB2312" w:cs="仿宋_GB2312" w:hint="eastAsia"/>
                <w:kern w:val="0"/>
                <w:szCs w:val="21"/>
              </w:rPr>
              <w:t>安环办负责人：</w:t>
            </w:r>
          </w:p>
        </w:tc>
      </w:tr>
      <w:tr w:rsidR="00040D9E" w:rsidRPr="00424491" w:rsidTr="00502FAB">
        <w:trPr>
          <w:trHeight w:val="556"/>
        </w:trPr>
        <w:tc>
          <w:tcPr>
            <w:tcW w:w="1133"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543"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0.5</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Style w:val="font01"/>
                <w:rFonts w:ascii="仿宋_GB2312" w:eastAsia="仿宋_GB2312" w:hAnsi="仿宋_GB2312" w:cs="仿宋_GB2312" w:hint="default"/>
                <w:szCs w:val="21"/>
              </w:rPr>
              <w:t>5万元≤X≤10万元</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674"/>
        </w:trPr>
        <w:tc>
          <w:tcPr>
            <w:tcW w:w="1133" w:type="pct"/>
            <w:vMerge/>
            <w:tcBorders>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543" w:type="pct"/>
            <w:vMerge/>
            <w:tcBorders>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r w:rsidRPr="00424491">
              <w:rPr>
                <w:rFonts w:ascii="仿宋_GB2312" w:eastAsia="仿宋_GB2312" w:hAnsi="仿宋_GB2312" w:cs="仿宋_GB2312" w:hint="eastAsia"/>
                <w:kern w:val="0"/>
                <w:szCs w:val="21"/>
              </w:rPr>
              <w:t>1</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微软雅黑" w:cs="微软雅黑"/>
                <w:kern w:val="0"/>
                <w:szCs w:val="21"/>
              </w:rPr>
            </w:pPr>
            <w:r w:rsidRPr="00424491">
              <w:rPr>
                <w:rFonts w:ascii="仿宋_GB2312" w:eastAsia="仿宋_GB2312" w:hAnsi="仿宋_GB2312" w:cs="仿宋_GB2312" w:hint="eastAsia"/>
                <w:kern w:val="0"/>
                <w:szCs w:val="21"/>
              </w:rPr>
              <w:t>X＞</w:t>
            </w:r>
            <w:r w:rsidRPr="00424491">
              <w:rPr>
                <w:rStyle w:val="font01"/>
                <w:rFonts w:ascii="仿宋_GB2312" w:eastAsia="仿宋_GB2312" w:hAnsi="仿宋_GB2312" w:cs="仿宋_GB2312" w:hint="default"/>
                <w:szCs w:val="21"/>
              </w:rPr>
              <w:t>10万元</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449"/>
        </w:trPr>
        <w:tc>
          <w:tcPr>
            <w:tcW w:w="11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涉及危险作业情况</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szCs w:val="21"/>
              </w:rPr>
              <w:t>3</w:t>
            </w: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0</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Style w:val="font01"/>
                <w:rFonts w:ascii="仿宋_GB2312" w:eastAsia="仿宋_GB2312" w:hAnsi="仿宋_GB2312" w:cs="仿宋_GB2312" w:hint="default"/>
                <w:szCs w:val="21"/>
              </w:rPr>
              <w:t>不涉及危险作业</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420"/>
        </w:trPr>
        <w:tc>
          <w:tcPr>
            <w:tcW w:w="11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r w:rsidRPr="00424491">
              <w:rPr>
                <w:rFonts w:ascii="仿宋_GB2312" w:eastAsia="仿宋_GB2312" w:hAnsi="仿宋_GB2312" w:cs="仿宋_GB2312" w:hint="eastAsia"/>
                <w:kern w:val="0"/>
                <w:szCs w:val="21"/>
              </w:rPr>
              <w:t>1</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r w:rsidRPr="00424491">
              <w:rPr>
                <w:rFonts w:ascii="仿宋_GB2312" w:eastAsia="仿宋_GB2312" w:hAnsi="仿宋_GB2312" w:cs="仿宋_GB2312" w:hint="eastAsia"/>
                <w:kern w:val="0"/>
                <w:szCs w:val="21"/>
              </w:rPr>
              <w:t>涉及重复性单项一般危险作业或特种设备操作（提级前）</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621"/>
        </w:trPr>
        <w:tc>
          <w:tcPr>
            <w:tcW w:w="11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r w:rsidRPr="00424491">
              <w:rPr>
                <w:rFonts w:ascii="仿宋_GB2312" w:eastAsia="仿宋_GB2312" w:hAnsi="仿宋_GB2312" w:cs="仿宋_GB2312" w:hint="eastAsia"/>
                <w:kern w:val="0"/>
                <w:szCs w:val="21"/>
              </w:rPr>
              <w:t>1.5</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涉及多项一般危险作业（提级</w:t>
            </w:r>
            <w:r w:rsidRPr="00424491">
              <w:rPr>
                <w:rFonts w:ascii="仿宋_GB2312" w:eastAsia="仿宋_GB2312" w:hAnsi="仿宋_GB2312" w:cs="仿宋_GB2312" w:hint="eastAsia"/>
                <w:kern w:val="0"/>
                <w:szCs w:val="21"/>
              </w:rPr>
              <w:t>前）</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1058"/>
        </w:trPr>
        <w:tc>
          <w:tcPr>
            <w:tcW w:w="11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3</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Default="00040D9E" w:rsidP="00502FAB">
            <w:pPr>
              <w:widowControl/>
              <w:jc w:val="center"/>
              <w:textAlignment w:val="center"/>
              <w:rPr>
                <w:rFonts w:ascii="仿宋_GB2312" w:eastAsia="仿宋_GB2312" w:hAnsi="仿宋_GB2312" w:cs="仿宋_GB2312"/>
                <w:kern w:val="0"/>
                <w:szCs w:val="21"/>
              </w:rPr>
            </w:pPr>
            <w:r w:rsidRPr="00424491">
              <w:rPr>
                <w:rFonts w:ascii="仿宋_GB2312" w:eastAsia="仿宋_GB2312" w:hAnsi="仿宋_GB2312" w:cs="仿宋_GB2312" w:hint="eastAsia"/>
                <w:kern w:val="0"/>
                <w:szCs w:val="21"/>
              </w:rPr>
              <w:t>涉及较大及以上危险作业的（提</w:t>
            </w:r>
          </w:p>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级前）</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464"/>
        </w:trPr>
        <w:tc>
          <w:tcPr>
            <w:tcW w:w="11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作业时长</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3</w:t>
            </w: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0</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Style w:val="font01"/>
                <w:rFonts w:ascii="仿宋_GB2312" w:eastAsia="仿宋_GB2312" w:hAnsi="仿宋_GB2312" w:cs="仿宋_GB2312" w:hint="default"/>
                <w:szCs w:val="21"/>
              </w:rPr>
              <w:t>8小时以内</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544"/>
        </w:trPr>
        <w:tc>
          <w:tcPr>
            <w:tcW w:w="11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r w:rsidRPr="00424491">
              <w:rPr>
                <w:rFonts w:ascii="仿宋_GB2312" w:eastAsia="仿宋_GB2312" w:hAnsi="仿宋_GB2312" w:cs="仿宋_GB2312" w:hint="eastAsia"/>
                <w:kern w:val="0"/>
                <w:szCs w:val="21"/>
              </w:rPr>
              <w:t>1</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Style w:val="font01"/>
                <w:rFonts w:ascii="仿宋_GB2312" w:eastAsia="仿宋_GB2312" w:hAnsi="仿宋_GB2312" w:cs="仿宋_GB2312" w:hint="default"/>
                <w:szCs w:val="21"/>
              </w:rPr>
            </w:pPr>
            <w:r w:rsidRPr="00424491">
              <w:rPr>
                <w:rStyle w:val="font01"/>
                <w:rFonts w:ascii="仿宋_GB2312" w:eastAsia="仿宋_GB2312" w:hAnsi="仿宋_GB2312" w:cs="仿宋_GB2312" w:hint="default"/>
                <w:szCs w:val="21"/>
              </w:rPr>
              <w:t>8-56小时（含）以上</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388"/>
        </w:trPr>
        <w:tc>
          <w:tcPr>
            <w:tcW w:w="11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3</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Style w:val="font01"/>
                <w:rFonts w:ascii="仿宋_GB2312" w:eastAsia="仿宋_GB2312" w:hAnsi="仿宋_GB2312" w:cs="仿宋_GB2312" w:hint="default"/>
                <w:szCs w:val="21"/>
              </w:rPr>
              <w:t>56小时以上</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419"/>
        </w:trPr>
        <w:tc>
          <w:tcPr>
            <w:tcW w:w="11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作业人数X（实际作业人数，含监护人、不含现场负责人）</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2</w:t>
            </w: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0.5</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X≤3人</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566"/>
        </w:trPr>
        <w:tc>
          <w:tcPr>
            <w:tcW w:w="11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r w:rsidRPr="00424491">
              <w:rPr>
                <w:rFonts w:ascii="仿宋_GB2312" w:eastAsia="仿宋_GB2312" w:hAnsi="仿宋_GB2312" w:cs="仿宋_GB2312" w:hint="eastAsia"/>
                <w:kern w:val="0"/>
                <w:szCs w:val="21"/>
              </w:rPr>
              <w:t>1</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kern w:val="0"/>
                <w:szCs w:val="21"/>
              </w:rPr>
            </w:pPr>
            <w:r w:rsidRPr="00424491">
              <w:rPr>
                <w:rStyle w:val="font01"/>
                <w:rFonts w:ascii="仿宋_GB2312" w:eastAsia="仿宋_GB2312" w:hAnsi="仿宋_GB2312" w:cs="仿宋_GB2312" w:hint="default"/>
                <w:szCs w:val="21"/>
              </w:rPr>
              <w:t>4人≤</w:t>
            </w:r>
            <w:r w:rsidRPr="00424491">
              <w:rPr>
                <w:rFonts w:ascii="仿宋_GB2312" w:eastAsia="仿宋_GB2312" w:hAnsi="仿宋_GB2312" w:cs="仿宋_GB2312" w:hint="eastAsia"/>
                <w:kern w:val="0"/>
                <w:szCs w:val="21"/>
              </w:rPr>
              <w:t>X</w:t>
            </w:r>
            <w:r w:rsidRPr="00424491">
              <w:rPr>
                <w:rStyle w:val="font01"/>
                <w:rFonts w:ascii="仿宋_GB2312" w:eastAsia="仿宋_GB2312" w:hAnsi="仿宋_GB2312" w:cs="仿宋_GB2312" w:hint="default"/>
                <w:szCs w:val="21"/>
              </w:rPr>
              <w:t>≤10人</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558"/>
        </w:trPr>
        <w:tc>
          <w:tcPr>
            <w:tcW w:w="11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2</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X＞</w:t>
            </w:r>
            <w:r w:rsidRPr="00424491">
              <w:rPr>
                <w:rStyle w:val="font01"/>
                <w:rFonts w:ascii="仿宋_GB2312" w:eastAsia="仿宋_GB2312" w:hAnsi="仿宋_GB2312" w:cs="仿宋_GB2312" w:hint="default"/>
                <w:szCs w:val="21"/>
              </w:rPr>
              <w:t>10人</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395"/>
        </w:trPr>
        <w:tc>
          <w:tcPr>
            <w:tcW w:w="11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作业区域</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1</w:t>
            </w: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0</w:t>
            </w:r>
          </w:p>
        </w:tc>
        <w:tc>
          <w:tcPr>
            <w:tcW w:w="1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生活区、办公区</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3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482" w:type="pct"/>
            <w:vMerge/>
            <w:tcBorders>
              <w:left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r>
      <w:tr w:rsidR="00040D9E" w:rsidRPr="00424491" w:rsidTr="00502FAB">
        <w:trPr>
          <w:trHeight w:val="699"/>
        </w:trPr>
        <w:tc>
          <w:tcPr>
            <w:tcW w:w="11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jc w:val="center"/>
              <w:rPr>
                <w:rFonts w:ascii="仿宋_GB2312" w:eastAsia="仿宋_GB2312" w:hAnsi="仿宋_GB2312" w:cs="仿宋_GB2312"/>
                <w:szCs w:val="21"/>
              </w:rPr>
            </w:pPr>
          </w:p>
        </w:tc>
        <w:tc>
          <w:tcPr>
            <w:tcW w:w="270"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1</w:t>
            </w:r>
          </w:p>
        </w:tc>
        <w:tc>
          <w:tcPr>
            <w:tcW w:w="1557" w:type="pct"/>
            <w:tcBorders>
              <w:top w:val="single" w:sz="4" w:space="0" w:color="000000"/>
              <w:left w:val="nil"/>
              <w:bottom w:val="single" w:sz="4" w:space="0" w:color="000000"/>
              <w:right w:val="single" w:sz="4" w:space="0" w:color="000000"/>
            </w:tcBorders>
            <w:shd w:val="clear" w:color="auto" w:fill="auto"/>
            <w:vAlign w:val="center"/>
          </w:tcPr>
          <w:p w:rsidR="00040D9E" w:rsidRPr="00424491" w:rsidRDefault="00040D9E" w:rsidP="00502FAB">
            <w:pPr>
              <w:widowControl/>
              <w:jc w:val="center"/>
              <w:textAlignment w:val="center"/>
              <w:rPr>
                <w:rFonts w:ascii="仿宋_GB2312" w:eastAsia="仿宋_GB2312" w:hAnsi="仿宋_GB2312" w:cs="仿宋_GB2312"/>
                <w:szCs w:val="21"/>
              </w:rPr>
            </w:pPr>
            <w:r w:rsidRPr="00424491">
              <w:rPr>
                <w:rFonts w:ascii="仿宋_GB2312" w:eastAsia="仿宋_GB2312" w:hAnsi="仿宋_GB2312" w:cs="仿宋_GB2312" w:hint="eastAsia"/>
                <w:kern w:val="0"/>
                <w:szCs w:val="21"/>
              </w:rPr>
              <w:t>生产区、成品堆场、包装物区域、</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0D9E" w:rsidRPr="00424491" w:rsidRDefault="00040D9E" w:rsidP="00502FAB">
            <w:pPr>
              <w:rPr>
                <w:rFonts w:ascii="仿宋_GB2312" w:eastAsia="仿宋_GB2312" w:hAnsi="仿宋_GB2312" w:cs="仿宋_GB2312"/>
                <w:szCs w:val="21"/>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0D9E" w:rsidRPr="00424491" w:rsidRDefault="00040D9E" w:rsidP="00502FAB">
            <w:pPr>
              <w:rPr>
                <w:rFonts w:ascii="仿宋_GB2312" w:eastAsia="仿宋_GB2312" w:hAnsi="仿宋_GB2312" w:cs="仿宋_GB2312"/>
                <w:szCs w:val="21"/>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40D9E" w:rsidRPr="00424491" w:rsidRDefault="00040D9E" w:rsidP="00502FAB">
            <w:pPr>
              <w:rPr>
                <w:rFonts w:ascii="仿宋_GB2312" w:eastAsia="仿宋_GB2312" w:hAnsi="仿宋_GB2312" w:cs="仿宋_GB2312"/>
                <w:szCs w:val="21"/>
              </w:rPr>
            </w:pPr>
          </w:p>
        </w:tc>
        <w:tc>
          <w:tcPr>
            <w:tcW w:w="482" w:type="pct"/>
            <w:vMerge/>
            <w:tcBorders>
              <w:left w:val="single" w:sz="4" w:space="0" w:color="000000"/>
              <w:bottom w:val="single" w:sz="4" w:space="0" w:color="000000"/>
              <w:right w:val="single" w:sz="4" w:space="0" w:color="000000"/>
            </w:tcBorders>
            <w:shd w:val="clear" w:color="auto" w:fill="auto"/>
            <w:noWrap/>
            <w:vAlign w:val="center"/>
          </w:tcPr>
          <w:p w:rsidR="00040D9E" w:rsidRPr="00424491" w:rsidRDefault="00040D9E" w:rsidP="00502FAB">
            <w:pPr>
              <w:rPr>
                <w:rFonts w:ascii="仿宋_GB2312" w:eastAsia="仿宋_GB2312" w:hAnsi="仿宋_GB2312" w:cs="仿宋_GB2312"/>
                <w:szCs w:val="21"/>
              </w:rPr>
            </w:pPr>
          </w:p>
        </w:tc>
      </w:tr>
      <w:tr w:rsidR="00040D9E" w:rsidRPr="00424491" w:rsidTr="00502FAB">
        <w:trPr>
          <w:trHeight w:val="440"/>
        </w:trPr>
        <w:tc>
          <w:tcPr>
            <w:tcW w:w="451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40D9E" w:rsidRPr="00424491" w:rsidRDefault="00040D9E" w:rsidP="00502FAB">
            <w:pPr>
              <w:widowControl/>
              <w:ind w:leftChars="-50" w:left="-105" w:rightChars="-50" w:right="-105"/>
              <w:jc w:val="left"/>
              <w:textAlignment w:val="center"/>
              <w:rPr>
                <w:rFonts w:ascii="仿宋_GB2312" w:eastAsia="仿宋_GB2312"/>
                <w:szCs w:val="21"/>
              </w:rPr>
            </w:pPr>
            <w:r w:rsidRPr="00424491">
              <w:rPr>
                <w:rFonts w:ascii="仿宋_GB2312" w:eastAsia="仿宋_GB2312" w:hint="eastAsia"/>
                <w:szCs w:val="21"/>
              </w:rPr>
              <w:t>得分大于3分判定为乙A级，小于等于3分判定为乙B级， 乙B类承包商入厂作业后，因客观情况需开展更高级别危险作业、增加入厂作业人数等导致评估分值增加的，需重新进行评估，重新评估导致乙类承包商分级上调至乙A类的，须按乙A类承包商管理并补全相应资质材料。</w:t>
            </w:r>
          </w:p>
        </w:tc>
        <w:tc>
          <w:tcPr>
            <w:tcW w:w="482" w:type="pct"/>
            <w:tcBorders>
              <w:left w:val="single" w:sz="4" w:space="0" w:color="000000"/>
              <w:bottom w:val="single" w:sz="4" w:space="0" w:color="000000"/>
              <w:right w:val="single" w:sz="4" w:space="0" w:color="000000"/>
            </w:tcBorders>
            <w:shd w:val="clear" w:color="auto" w:fill="auto"/>
            <w:noWrap/>
            <w:vAlign w:val="center"/>
          </w:tcPr>
          <w:p w:rsidR="00040D9E" w:rsidRPr="00424491" w:rsidRDefault="00040D9E" w:rsidP="00502FAB">
            <w:pPr>
              <w:rPr>
                <w:rFonts w:ascii="仿宋_GB2312" w:eastAsia="仿宋_GB2312" w:hAnsi="仿宋_GB2312" w:cs="仿宋_GB2312"/>
                <w:szCs w:val="21"/>
              </w:rPr>
            </w:pPr>
          </w:p>
        </w:tc>
      </w:tr>
    </w:tbl>
    <w:p w:rsidR="00040D9E" w:rsidRDefault="00040D9E" w:rsidP="00040D9E">
      <w:pPr>
        <w:rPr>
          <w:szCs w:val="21"/>
        </w:rPr>
      </w:pPr>
    </w:p>
    <w:p w:rsidR="00040D9E" w:rsidRDefault="00040D9E" w:rsidP="00040D9E">
      <w:pPr>
        <w:pStyle w:val="a0"/>
        <w:ind w:firstLine="482"/>
        <w:rPr>
          <w:rFonts w:asciiTheme="minorEastAsia" w:hAnsiTheme="minorEastAsia" w:cs="仿宋_GB2312"/>
          <w:b/>
          <w:sz w:val="24"/>
          <w:lang w:val="zh-CN"/>
        </w:rPr>
      </w:pPr>
      <w:r>
        <w:rPr>
          <w:rFonts w:asciiTheme="minorEastAsia" w:hAnsiTheme="minorEastAsia" w:cs="仿宋_GB2312" w:hint="eastAsia"/>
          <w:b/>
          <w:sz w:val="24"/>
          <w:lang w:val="zh-CN"/>
        </w:rPr>
        <w:t>附件：1.乙类承包商分级</w:t>
      </w:r>
    </w:p>
    <w:p w:rsidR="00040D9E" w:rsidRDefault="00040D9E" w:rsidP="00040D9E">
      <w:pPr>
        <w:pStyle w:val="a0"/>
        <w:ind w:firstLine="482"/>
        <w:rPr>
          <w:rFonts w:asciiTheme="minorEastAsia" w:hAnsiTheme="minorEastAsia" w:cs="仿宋_GB2312"/>
          <w:b/>
          <w:sz w:val="24"/>
          <w:lang w:val="zh-CN"/>
        </w:rPr>
      </w:pPr>
      <w:r>
        <w:rPr>
          <w:rFonts w:asciiTheme="minorEastAsia" w:hAnsiTheme="minorEastAsia" w:cs="仿宋_GB2312" w:hint="eastAsia"/>
          <w:b/>
          <w:sz w:val="24"/>
          <w:lang w:val="zh-CN"/>
        </w:rPr>
        <w:t>承包商分级说明及标准</w:t>
      </w:r>
    </w:p>
    <w:p w:rsidR="00040D9E" w:rsidRDefault="00040D9E" w:rsidP="00040D9E">
      <w:pPr>
        <w:pStyle w:val="a0"/>
        <w:ind w:firstLine="480"/>
        <w:rPr>
          <w:rFonts w:asciiTheme="minorEastAsia" w:hAnsiTheme="minorEastAsia" w:cs="仿宋_GB2312"/>
          <w:bCs/>
          <w:sz w:val="24"/>
          <w:lang w:val="zh-CN"/>
        </w:rPr>
      </w:pPr>
      <w:r>
        <w:rPr>
          <w:rFonts w:asciiTheme="minorEastAsia" w:hAnsiTheme="minorEastAsia" w:cs="仿宋_GB2312" w:hint="eastAsia"/>
          <w:bCs/>
          <w:sz w:val="24"/>
          <w:lang w:val="zh-CN"/>
        </w:rPr>
        <w:lastRenderedPageBreak/>
        <w:t>承包商分级说明及标准仅适用于乙类承包商。根据承包商合同价值、用工人数、作业风险、作业类型和服务时长等因素按照附录A进行分级判定，将乙类承包商分为乙A级和乙B级。乙A级承包商按照本制度中涉及的乙类承包商全流程、全要素要求进行全方位管理，乙B级承包商管理可适当简化，但以下条件必须符合本制度要求：</w:t>
      </w:r>
    </w:p>
    <w:p w:rsidR="00040D9E" w:rsidRPr="003C5E9F" w:rsidRDefault="00040D9E" w:rsidP="00040D9E">
      <w:pPr>
        <w:pStyle w:val="a0"/>
        <w:ind w:firstLine="480"/>
        <w:rPr>
          <w:rFonts w:asciiTheme="minorEastAsia" w:hAnsiTheme="minorEastAsia" w:cs="仿宋_GB2312"/>
          <w:bCs/>
          <w:color w:val="FF0000"/>
          <w:sz w:val="24"/>
          <w:lang w:val="zh-CN"/>
        </w:rPr>
      </w:pPr>
      <w:r w:rsidRPr="003C5E9F">
        <w:rPr>
          <w:rFonts w:asciiTheme="minorEastAsia" w:hAnsiTheme="minorEastAsia" w:cs="仿宋_GB2312" w:hint="eastAsia"/>
          <w:bCs/>
          <w:color w:val="FF0000"/>
          <w:sz w:val="24"/>
          <w:lang w:val="zh-CN"/>
        </w:rPr>
        <w:t>（一）承包商提供营业执照、合同、安全管理协议。</w:t>
      </w:r>
    </w:p>
    <w:p w:rsidR="00040D9E" w:rsidRPr="003C5E9F" w:rsidRDefault="00040D9E" w:rsidP="00040D9E">
      <w:pPr>
        <w:pStyle w:val="a0"/>
        <w:ind w:firstLine="480"/>
        <w:rPr>
          <w:rFonts w:asciiTheme="minorEastAsia" w:hAnsiTheme="minorEastAsia" w:cs="仿宋_GB2312"/>
          <w:bCs/>
          <w:color w:val="FF0000"/>
          <w:sz w:val="24"/>
          <w:lang w:val="zh-CN"/>
        </w:rPr>
      </w:pPr>
      <w:r w:rsidRPr="003C5E9F">
        <w:rPr>
          <w:rFonts w:asciiTheme="minorEastAsia" w:hAnsiTheme="minorEastAsia" w:cs="仿宋_GB2312" w:hint="eastAsia"/>
          <w:bCs/>
          <w:color w:val="FF0000"/>
          <w:sz w:val="24"/>
          <w:lang w:val="zh-CN"/>
        </w:rPr>
        <w:t>（二）承包商提供人员花名册、身份证复印件、体检报告、保险证明、安全教育培训档案，用工年龄符合本制度要求，涉及特种作业或特种设备操作的必须提供相应作业资格证。</w:t>
      </w:r>
    </w:p>
    <w:p w:rsidR="00040D9E" w:rsidRPr="003C5E9F" w:rsidRDefault="00040D9E" w:rsidP="00040D9E">
      <w:pPr>
        <w:pStyle w:val="a0"/>
        <w:ind w:firstLine="480"/>
        <w:rPr>
          <w:rFonts w:asciiTheme="minorEastAsia" w:hAnsiTheme="minorEastAsia" w:cs="仿宋_GB2312"/>
          <w:bCs/>
          <w:color w:val="FF0000"/>
          <w:sz w:val="24"/>
          <w:lang w:val="zh-CN"/>
        </w:rPr>
      </w:pPr>
      <w:r w:rsidRPr="003C5E9F">
        <w:rPr>
          <w:rFonts w:asciiTheme="minorEastAsia" w:hAnsiTheme="minorEastAsia" w:cs="仿宋_GB2312" w:hint="eastAsia"/>
          <w:bCs/>
          <w:color w:val="FF0000"/>
          <w:sz w:val="24"/>
          <w:lang w:val="zh-CN"/>
        </w:rPr>
        <w:t>（三）提供设备设施、工器具、物料台账并经检验合格，涉及特种设备的必须提供相关检验合格证明。</w:t>
      </w:r>
    </w:p>
    <w:p w:rsidR="00040D9E" w:rsidRDefault="00040D9E" w:rsidP="00040D9E">
      <w:pPr>
        <w:pStyle w:val="a0"/>
        <w:ind w:firstLine="480"/>
        <w:rPr>
          <w:rFonts w:asciiTheme="minorEastAsia" w:hAnsiTheme="minorEastAsia" w:cs="仿宋_GB2312"/>
          <w:bCs/>
          <w:sz w:val="24"/>
          <w:lang w:val="zh-CN"/>
        </w:rPr>
      </w:pPr>
      <w:r>
        <w:rPr>
          <w:rFonts w:asciiTheme="minorEastAsia" w:hAnsiTheme="minorEastAsia" w:cs="仿宋_GB2312" w:hint="eastAsia"/>
          <w:bCs/>
          <w:sz w:val="24"/>
          <w:lang w:val="zh-CN"/>
        </w:rPr>
        <w:t>乙B级承包商不涉及危险作业的必须由我方人员进行全程安全监督，涉及危险作业的须严格按照各单位危险作业管理制度执行。</w:t>
      </w:r>
    </w:p>
    <w:p w:rsidR="00040D9E" w:rsidRDefault="00040D9E" w:rsidP="00040D9E">
      <w:pPr>
        <w:autoSpaceDE w:val="0"/>
        <w:autoSpaceDN w:val="0"/>
        <w:adjustRightInd w:val="0"/>
        <w:snapToGrid w:val="0"/>
        <w:spacing w:line="360" w:lineRule="atLeast"/>
        <w:ind w:firstLineChars="725" w:firstLine="2183"/>
        <w:rPr>
          <w:rFonts w:ascii="仿宋" w:eastAsia="仿宋" w:hAnsi="仿宋" w:cs="宋体"/>
          <w:b/>
          <w:bCs/>
          <w:sz w:val="30"/>
          <w:szCs w:val="30"/>
        </w:rPr>
      </w:pPr>
    </w:p>
    <w:p w:rsidR="00040D9E" w:rsidRDefault="00040D9E">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A06CD6" w:rsidRDefault="00A06CD6">
      <w:pPr>
        <w:autoSpaceDE w:val="0"/>
        <w:autoSpaceDN w:val="0"/>
        <w:adjustRightInd w:val="0"/>
        <w:snapToGrid w:val="0"/>
        <w:spacing w:line="360" w:lineRule="atLeast"/>
        <w:ind w:firstLineChars="725" w:firstLine="2183"/>
        <w:rPr>
          <w:rFonts w:ascii="仿宋" w:eastAsia="仿宋" w:hAnsi="仿宋" w:cs="宋体"/>
          <w:b/>
          <w:bCs/>
          <w:sz w:val="30"/>
          <w:szCs w:val="30"/>
        </w:rPr>
      </w:pPr>
    </w:p>
    <w:p w:rsidR="00EC0E2E" w:rsidRDefault="00EC0E2E">
      <w:pPr>
        <w:autoSpaceDE w:val="0"/>
        <w:autoSpaceDN w:val="0"/>
        <w:adjustRightInd w:val="0"/>
        <w:snapToGrid w:val="0"/>
        <w:spacing w:line="360" w:lineRule="atLeast"/>
        <w:ind w:firstLineChars="725" w:firstLine="2183"/>
        <w:rPr>
          <w:rFonts w:ascii="仿宋" w:eastAsia="仿宋" w:hAnsi="仿宋" w:cs="宋体"/>
          <w:b/>
          <w:bCs/>
          <w:sz w:val="30"/>
          <w:szCs w:val="30"/>
        </w:rPr>
      </w:pPr>
    </w:p>
    <w:p w:rsidR="004B5D25" w:rsidRDefault="004B5D25">
      <w:pPr>
        <w:autoSpaceDE w:val="0"/>
        <w:autoSpaceDN w:val="0"/>
        <w:adjustRightInd w:val="0"/>
        <w:snapToGrid w:val="0"/>
        <w:spacing w:line="360" w:lineRule="atLeast"/>
        <w:ind w:firstLineChars="725" w:firstLine="2183"/>
        <w:rPr>
          <w:rFonts w:ascii="仿宋" w:eastAsia="仿宋" w:hAnsi="仿宋" w:cs="宋体"/>
          <w:b/>
          <w:bCs/>
          <w:sz w:val="30"/>
          <w:szCs w:val="30"/>
        </w:rPr>
      </w:pPr>
    </w:p>
    <w:p w:rsidR="004B5D25" w:rsidRPr="00EC0E2E" w:rsidRDefault="004B5D25" w:rsidP="004B5D25">
      <w:pPr>
        <w:autoSpaceDE w:val="0"/>
        <w:autoSpaceDN w:val="0"/>
        <w:adjustRightInd w:val="0"/>
        <w:snapToGrid w:val="0"/>
        <w:spacing w:line="360" w:lineRule="atLeast"/>
        <w:ind w:firstLineChars="141" w:firstLine="425"/>
        <w:jc w:val="left"/>
        <w:rPr>
          <w:rFonts w:ascii="仿宋" w:eastAsia="仿宋" w:hAnsi="仿宋" w:cs="宋体"/>
          <w:b/>
          <w:bCs/>
          <w:sz w:val="30"/>
          <w:szCs w:val="30"/>
        </w:rPr>
      </w:pPr>
      <w:r w:rsidRPr="00EC0E2E">
        <w:rPr>
          <w:rFonts w:ascii="仿宋" w:eastAsia="仿宋" w:hAnsi="仿宋" w:cs="宋体" w:hint="eastAsia"/>
          <w:b/>
          <w:bCs/>
          <w:sz w:val="30"/>
          <w:szCs w:val="30"/>
        </w:rPr>
        <w:lastRenderedPageBreak/>
        <w:t>附件六：</w:t>
      </w:r>
    </w:p>
    <w:p w:rsidR="004B5D25" w:rsidRPr="00EC0E2E" w:rsidRDefault="004B5D25" w:rsidP="004B5D25">
      <w:pPr>
        <w:spacing w:line="360" w:lineRule="auto"/>
        <w:jc w:val="center"/>
        <w:rPr>
          <w:rFonts w:ascii="仿宋" w:eastAsia="仿宋" w:hAnsi="仿宋" w:cs="仿宋_GB2312"/>
          <w:b/>
          <w:color w:val="000000" w:themeColor="text1"/>
          <w:sz w:val="24"/>
          <w:szCs w:val="30"/>
        </w:rPr>
      </w:pPr>
      <w:r w:rsidRPr="00EC0E2E">
        <w:rPr>
          <w:rFonts w:ascii="仿宋" w:eastAsia="仿宋" w:hAnsi="仿宋" w:cs="仿宋_GB2312" w:hint="eastAsia"/>
          <w:color w:val="000000" w:themeColor="text1"/>
          <w:sz w:val="24"/>
          <w:szCs w:val="30"/>
        </w:rPr>
        <w:t>法定代表人资格证书</w:t>
      </w:r>
    </w:p>
    <w:p w:rsidR="004B5D25" w:rsidRPr="00EC0E2E" w:rsidRDefault="004B5D25" w:rsidP="004B5D25">
      <w:pPr>
        <w:spacing w:line="360" w:lineRule="auto"/>
        <w:jc w:val="center"/>
        <w:rPr>
          <w:rFonts w:ascii="仿宋" w:eastAsia="仿宋" w:hAnsi="仿宋" w:cs="仿宋_GB2312"/>
          <w:color w:val="000000" w:themeColor="text1"/>
          <w:sz w:val="24"/>
          <w:szCs w:val="30"/>
        </w:rPr>
      </w:pPr>
    </w:p>
    <w:p w:rsidR="004B5D25" w:rsidRPr="00EC0E2E" w:rsidRDefault="004B5D25" w:rsidP="004B5D25">
      <w:pPr>
        <w:ind w:firstLineChars="200" w:firstLine="480"/>
        <w:rPr>
          <w:rFonts w:ascii="仿宋" w:eastAsia="仿宋" w:hAnsi="仿宋" w:cs="仿宋_GB2312"/>
          <w:color w:val="000000" w:themeColor="text1"/>
          <w:sz w:val="24"/>
          <w:szCs w:val="30"/>
          <w:u w:val="single"/>
        </w:rPr>
      </w:pPr>
      <w:r w:rsidRPr="00EC0E2E">
        <w:rPr>
          <w:rFonts w:ascii="仿宋" w:eastAsia="仿宋" w:hAnsi="仿宋" w:cs="仿宋_GB2312" w:hint="eastAsia"/>
          <w:color w:val="000000" w:themeColor="text1"/>
          <w:sz w:val="24"/>
          <w:szCs w:val="30"/>
        </w:rPr>
        <w:t>单位名称：</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地址：</w:t>
      </w:r>
      <w:r w:rsidRPr="00EC0E2E">
        <w:rPr>
          <w:rFonts w:ascii="仿宋" w:eastAsia="仿宋" w:hAnsi="仿宋" w:cs="仿宋_GB2312" w:hint="eastAsia"/>
          <w:color w:val="000000" w:themeColor="text1"/>
          <w:sz w:val="24"/>
          <w:szCs w:val="30"/>
          <w:u w:val="single"/>
        </w:rPr>
        <w:t xml:space="preserve">                           </w:t>
      </w:r>
    </w:p>
    <w:p w:rsidR="004B5D25" w:rsidRPr="00EC0E2E" w:rsidRDefault="004B5D25" w:rsidP="004B5D25">
      <w:pPr>
        <w:ind w:left="-2"/>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姓名：</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 xml:space="preserve"> 性别：</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年龄：</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职务：</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系</w:t>
      </w:r>
    </w:p>
    <w:p w:rsidR="004B5D25" w:rsidRPr="00EC0E2E" w:rsidRDefault="004B5D25" w:rsidP="004B5D25">
      <w:pPr>
        <w:ind w:left="-2"/>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u w:val="single"/>
        </w:rPr>
        <w:t xml:space="preserve">                 公司</w:t>
      </w:r>
      <w:r w:rsidRPr="00EC0E2E">
        <w:rPr>
          <w:rFonts w:ascii="仿宋" w:eastAsia="仿宋" w:hAnsi="仿宋" w:cs="仿宋_GB2312" w:hint="eastAsia"/>
          <w:color w:val="000000" w:themeColor="text1"/>
          <w:sz w:val="24"/>
          <w:szCs w:val="30"/>
        </w:rPr>
        <w:t>（投标方名称）的法定代表人（单位负责人）。为</w:t>
      </w:r>
      <w:r w:rsidRPr="00EC0E2E">
        <w:rPr>
          <w:rFonts w:ascii="仿宋" w:eastAsia="仿宋" w:hAnsi="仿宋" w:cs="仿宋_GB2312" w:hint="eastAsia"/>
          <w:color w:val="000000" w:themeColor="text1"/>
          <w:sz w:val="24"/>
          <w:szCs w:val="30"/>
          <w:u w:val="single"/>
        </w:rPr>
        <w:t>中粮糖业及其下属各分子公司</w:t>
      </w:r>
      <w:r w:rsidRPr="00EC0E2E">
        <w:rPr>
          <w:rFonts w:ascii="仿宋" w:eastAsia="仿宋" w:hAnsi="仿宋" w:cs="仿宋_GB2312" w:hint="eastAsia"/>
          <w:color w:val="000000" w:themeColor="text1"/>
          <w:sz w:val="24"/>
          <w:szCs w:val="30"/>
        </w:rPr>
        <w:t>招标采购项目签署上述项目的报价文件、进行合同谈判、签署合同和处理与之有关的一切事务。</w:t>
      </w:r>
    </w:p>
    <w:p w:rsidR="004B5D25" w:rsidRPr="00EC0E2E" w:rsidRDefault="004B5D25" w:rsidP="004B5D25">
      <w:pPr>
        <w:ind w:firstLineChars="200" w:firstLine="480"/>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特此证明。</w:t>
      </w:r>
    </w:p>
    <w:p w:rsidR="004B5D25" w:rsidRPr="00EC0E2E" w:rsidRDefault="004B5D25" w:rsidP="004B5D25">
      <w:pPr>
        <w:ind w:firstLineChars="150" w:firstLine="360"/>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附：法定代表人/单位负责人身份证扫描件</w:t>
      </w:r>
    </w:p>
    <w:p w:rsidR="004B5D25" w:rsidRPr="00EC0E2E" w:rsidRDefault="004B5D25" w:rsidP="004B5D25">
      <w:pPr>
        <w:ind w:firstLineChars="200" w:firstLine="480"/>
        <w:rPr>
          <w:rFonts w:ascii="仿宋" w:eastAsia="仿宋" w:hAnsi="仿宋" w:cs="仿宋_GB2312"/>
          <w:color w:val="000000" w:themeColor="text1"/>
          <w:sz w:val="24"/>
          <w:szCs w:val="30"/>
        </w:rPr>
      </w:pPr>
    </w:p>
    <w:p w:rsidR="004B5D25" w:rsidRDefault="004B5D25" w:rsidP="004B5D25">
      <w:pPr>
        <w:ind w:firstLineChars="200" w:firstLine="480"/>
        <w:rPr>
          <w:rFonts w:ascii="仿宋" w:eastAsia="仿宋" w:hAnsi="仿宋" w:cs="仿宋_GB2312"/>
          <w:color w:val="000000" w:themeColor="text1"/>
          <w:sz w:val="24"/>
          <w:szCs w:val="30"/>
        </w:rPr>
      </w:pPr>
    </w:p>
    <w:p w:rsidR="00EC0E2E" w:rsidRDefault="00EC0E2E" w:rsidP="004B5D25">
      <w:pPr>
        <w:ind w:firstLineChars="200" w:firstLine="480"/>
        <w:rPr>
          <w:rFonts w:ascii="仿宋" w:eastAsia="仿宋" w:hAnsi="仿宋" w:cs="仿宋_GB2312"/>
          <w:color w:val="000000" w:themeColor="text1"/>
          <w:sz w:val="24"/>
          <w:szCs w:val="30"/>
        </w:rPr>
      </w:pPr>
    </w:p>
    <w:p w:rsidR="00EC0E2E" w:rsidRDefault="00EC0E2E" w:rsidP="004B5D25">
      <w:pPr>
        <w:ind w:firstLineChars="200" w:firstLine="480"/>
        <w:rPr>
          <w:rFonts w:ascii="仿宋" w:eastAsia="仿宋" w:hAnsi="仿宋" w:cs="仿宋_GB2312"/>
          <w:color w:val="000000" w:themeColor="text1"/>
          <w:sz w:val="24"/>
          <w:szCs w:val="30"/>
        </w:rPr>
      </w:pPr>
    </w:p>
    <w:p w:rsidR="00EC0E2E" w:rsidRDefault="00EC0E2E" w:rsidP="004B5D25">
      <w:pPr>
        <w:ind w:firstLineChars="200" w:firstLine="480"/>
        <w:rPr>
          <w:rFonts w:ascii="仿宋" w:eastAsia="仿宋" w:hAnsi="仿宋" w:cs="仿宋_GB2312"/>
          <w:color w:val="000000" w:themeColor="text1"/>
          <w:sz w:val="24"/>
          <w:szCs w:val="30"/>
        </w:rPr>
      </w:pPr>
    </w:p>
    <w:p w:rsidR="00EC0E2E" w:rsidRDefault="00EC0E2E" w:rsidP="004B5D25">
      <w:pPr>
        <w:ind w:firstLineChars="200" w:firstLine="480"/>
        <w:rPr>
          <w:rFonts w:ascii="仿宋" w:eastAsia="仿宋" w:hAnsi="仿宋" w:cs="仿宋_GB2312"/>
          <w:color w:val="000000" w:themeColor="text1"/>
          <w:sz w:val="24"/>
          <w:szCs w:val="30"/>
        </w:rPr>
      </w:pPr>
    </w:p>
    <w:p w:rsidR="00EC0E2E" w:rsidRDefault="00EC0E2E" w:rsidP="004B5D25">
      <w:pPr>
        <w:ind w:firstLineChars="200" w:firstLine="480"/>
        <w:rPr>
          <w:rFonts w:ascii="仿宋" w:eastAsia="仿宋" w:hAnsi="仿宋" w:cs="仿宋_GB2312"/>
          <w:color w:val="000000" w:themeColor="text1"/>
          <w:sz w:val="24"/>
          <w:szCs w:val="30"/>
        </w:rPr>
      </w:pPr>
    </w:p>
    <w:p w:rsidR="00EC0E2E" w:rsidRDefault="00EC0E2E" w:rsidP="004B5D25">
      <w:pPr>
        <w:ind w:firstLineChars="200" w:firstLine="480"/>
        <w:rPr>
          <w:rFonts w:ascii="仿宋" w:eastAsia="仿宋" w:hAnsi="仿宋" w:cs="仿宋_GB2312"/>
          <w:color w:val="000000" w:themeColor="text1"/>
          <w:sz w:val="24"/>
          <w:szCs w:val="30"/>
        </w:rPr>
      </w:pPr>
    </w:p>
    <w:p w:rsidR="00EC0E2E" w:rsidRDefault="00EC0E2E" w:rsidP="004B5D25">
      <w:pPr>
        <w:ind w:firstLineChars="200" w:firstLine="480"/>
        <w:rPr>
          <w:rFonts w:ascii="仿宋" w:eastAsia="仿宋" w:hAnsi="仿宋" w:cs="仿宋_GB2312"/>
          <w:color w:val="000000" w:themeColor="text1"/>
          <w:sz w:val="24"/>
          <w:szCs w:val="30"/>
        </w:rPr>
      </w:pPr>
    </w:p>
    <w:p w:rsidR="00EC0E2E" w:rsidRPr="00EC0E2E" w:rsidRDefault="00EC0E2E" w:rsidP="004B5D25">
      <w:pPr>
        <w:ind w:firstLineChars="200" w:firstLine="480"/>
        <w:rPr>
          <w:rFonts w:ascii="仿宋" w:eastAsia="仿宋" w:hAnsi="仿宋" w:cs="仿宋_GB2312"/>
          <w:color w:val="000000" w:themeColor="text1"/>
          <w:sz w:val="24"/>
          <w:szCs w:val="30"/>
        </w:rPr>
      </w:pPr>
    </w:p>
    <w:p w:rsidR="004B5D25" w:rsidRPr="00EC0E2E" w:rsidRDefault="004B5D25" w:rsidP="004B5D25">
      <w:pPr>
        <w:ind w:firstLineChars="200" w:firstLine="480"/>
        <w:rPr>
          <w:rFonts w:ascii="仿宋" w:eastAsia="仿宋" w:hAnsi="仿宋" w:cs="仿宋_GB2312"/>
          <w:color w:val="000000" w:themeColor="text1"/>
          <w:sz w:val="24"/>
          <w:szCs w:val="30"/>
        </w:rPr>
      </w:pPr>
    </w:p>
    <w:p w:rsidR="004B5D25" w:rsidRPr="00EC0E2E" w:rsidRDefault="004B5D25" w:rsidP="004B5D25">
      <w:pPr>
        <w:rPr>
          <w:rFonts w:ascii="仿宋" w:eastAsia="仿宋" w:hAnsi="仿宋" w:cs="仿宋_GB2312"/>
          <w:color w:val="000000" w:themeColor="text1"/>
          <w:sz w:val="24"/>
          <w:szCs w:val="30"/>
          <w:u w:val="single"/>
        </w:rPr>
      </w:pPr>
      <w:r w:rsidRPr="00EC0E2E">
        <w:rPr>
          <w:rFonts w:ascii="仿宋" w:eastAsia="仿宋" w:hAnsi="仿宋" w:cs="仿宋_GB2312" w:hint="eastAsia"/>
          <w:color w:val="000000" w:themeColor="text1"/>
          <w:sz w:val="24"/>
          <w:szCs w:val="30"/>
        </w:rPr>
        <w:t>投标方（盖章）：</w:t>
      </w:r>
    </w:p>
    <w:p w:rsidR="004B5D25" w:rsidRPr="00EC0E2E" w:rsidRDefault="004B5D25" w:rsidP="004B5D25">
      <w:pPr>
        <w:rPr>
          <w:rFonts w:ascii="仿宋" w:eastAsia="仿宋" w:hAnsi="仿宋" w:cs="仿宋_GB2312"/>
          <w:color w:val="000000" w:themeColor="text1"/>
          <w:sz w:val="24"/>
          <w:szCs w:val="30"/>
          <w:u w:val="single"/>
        </w:rPr>
      </w:pPr>
      <w:r w:rsidRPr="00EC0E2E">
        <w:rPr>
          <w:rFonts w:ascii="仿宋" w:eastAsia="仿宋" w:hAnsi="仿宋" w:cs="仿宋_GB2312" w:hint="eastAsia"/>
          <w:color w:val="000000" w:themeColor="text1"/>
          <w:sz w:val="24"/>
          <w:szCs w:val="30"/>
        </w:rPr>
        <w:t>法人（签字或盖章）：</w:t>
      </w:r>
      <w:r w:rsidRPr="00EC0E2E">
        <w:rPr>
          <w:rFonts w:ascii="仿宋" w:eastAsia="仿宋" w:hAnsi="仿宋" w:cs="仿宋_GB2312" w:hint="eastAsia"/>
          <w:color w:val="000000" w:themeColor="text1"/>
          <w:sz w:val="24"/>
          <w:szCs w:val="30"/>
          <w:u w:val="single"/>
        </w:rPr>
        <w:t xml:space="preserve">               </w:t>
      </w:r>
    </w:p>
    <w:p w:rsidR="00A06CD6" w:rsidRPr="00EC0E2E" w:rsidRDefault="00A06CD6" w:rsidP="004B5D25">
      <w:pPr>
        <w:rPr>
          <w:rFonts w:ascii="仿宋" w:eastAsia="仿宋" w:hAnsi="仿宋" w:cs="仿宋_GB2312"/>
          <w:color w:val="000000" w:themeColor="text1"/>
          <w:sz w:val="30"/>
          <w:szCs w:val="30"/>
          <w:u w:val="single"/>
        </w:rPr>
      </w:pPr>
    </w:p>
    <w:p w:rsidR="00A06CD6" w:rsidRPr="00EC0E2E" w:rsidRDefault="00A06CD6" w:rsidP="004B5D25">
      <w:pPr>
        <w:rPr>
          <w:rFonts w:ascii="仿宋" w:eastAsia="仿宋" w:hAnsi="仿宋" w:cs="仿宋_GB2312"/>
          <w:color w:val="000000" w:themeColor="text1"/>
          <w:sz w:val="30"/>
          <w:szCs w:val="30"/>
          <w:u w:val="single"/>
        </w:rPr>
      </w:pPr>
    </w:p>
    <w:p w:rsidR="00A06CD6" w:rsidRDefault="00A06CD6" w:rsidP="004B5D25">
      <w:pPr>
        <w:rPr>
          <w:rFonts w:ascii="仿宋" w:eastAsia="仿宋" w:hAnsi="仿宋" w:cs="仿宋_GB2312"/>
          <w:color w:val="000000" w:themeColor="text1"/>
          <w:sz w:val="30"/>
          <w:szCs w:val="30"/>
        </w:rPr>
      </w:pPr>
    </w:p>
    <w:p w:rsidR="00EC0E2E" w:rsidRDefault="00EC0E2E" w:rsidP="004B5D25">
      <w:pPr>
        <w:rPr>
          <w:rFonts w:ascii="仿宋" w:eastAsia="仿宋" w:hAnsi="仿宋" w:cs="仿宋_GB2312"/>
          <w:color w:val="000000" w:themeColor="text1"/>
          <w:sz w:val="30"/>
          <w:szCs w:val="30"/>
        </w:rPr>
      </w:pPr>
    </w:p>
    <w:p w:rsidR="00EC0E2E" w:rsidRDefault="00EC0E2E" w:rsidP="004B5D25">
      <w:pPr>
        <w:rPr>
          <w:rFonts w:ascii="仿宋" w:eastAsia="仿宋" w:hAnsi="仿宋" w:cs="仿宋_GB2312"/>
          <w:color w:val="000000" w:themeColor="text1"/>
          <w:sz w:val="30"/>
          <w:szCs w:val="30"/>
        </w:rPr>
      </w:pPr>
    </w:p>
    <w:p w:rsidR="00EC0E2E" w:rsidRDefault="00EC0E2E" w:rsidP="004B5D25">
      <w:pPr>
        <w:rPr>
          <w:rFonts w:ascii="仿宋" w:eastAsia="仿宋" w:hAnsi="仿宋" w:cs="仿宋_GB2312"/>
          <w:color w:val="000000" w:themeColor="text1"/>
          <w:sz w:val="30"/>
          <w:szCs w:val="30"/>
        </w:rPr>
      </w:pPr>
    </w:p>
    <w:p w:rsidR="00EC0E2E" w:rsidRDefault="00EC0E2E" w:rsidP="004B5D25">
      <w:pPr>
        <w:rPr>
          <w:rFonts w:ascii="仿宋" w:eastAsia="仿宋" w:hAnsi="仿宋" w:cs="仿宋_GB2312"/>
          <w:color w:val="000000" w:themeColor="text1"/>
          <w:sz w:val="30"/>
          <w:szCs w:val="30"/>
        </w:rPr>
      </w:pPr>
    </w:p>
    <w:p w:rsidR="00EC0E2E" w:rsidRDefault="00EC0E2E" w:rsidP="004B5D25">
      <w:pPr>
        <w:rPr>
          <w:rFonts w:ascii="仿宋" w:eastAsia="仿宋" w:hAnsi="仿宋" w:cs="仿宋_GB2312"/>
          <w:color w:val="000000" w:themeColor="text1"/>
          <w:sz w:val="30"/>
          <w:szCs w:val="30"/>
        </w:rPr>
      </w:pPr>
    </w:p>
    <w:p w:rsidR="00EC0E2E" w:rsidRDefault="00EC0E2E" w:rsidP="004B5D25">
      <w:pPr>
        <w:rPr>
          <w:rFonts w:ascii="仿宋" w:eastAsia="仿宋" w:hAnsi="仿宋" w:cs="仿宋_GB2312"/>
          <w:color w:val="000000" w:themeColor="text1"/>
          <w:sz w:val="30"/>
          <w:szCs w:val="30"/>
        </w:rPr>
      </w:pPr>
    </w:p>
    <w:p w:rsidR="00EC0E2E" w:rsidRDefault="00EC0E2E" w:rsidP="004B5D25">
      <w:pPr>
        <w:rPr>
          <w:rFonts w:ascii="仿宋" w:eastAsia="仿宋" w:hAnsi="仿宋" w:cs="仿宋_GB2312"/>
          <w:color w:val="000000" w:themeColor="text1"/>
          <w:sz w:val="30"/>
          <w:szCs w:val="30"/>
        </w:rPr>
      </w:pPr>
    </w:p>
    <w:p w:rsidR="00EC0E2E" w:rsidRDefault="00EC0E2E" w:rsidP="004B5D25">
      <w:pPr>
        <w:rPr>
          <w:rFonts w:ascii="仿宋" w:eastAsia="仿宋" w:hAnsi="仿宋" w:cs="仿宋_GB2312"/>
          <w:color w:val="000000" w:themeColor="text1"/>
          <w:sz w:val="30"/>
          <w:szCs w:val="30"/>
        </w:rPr>
      </w:pPr>
    </w:p>
    <w:p w:rsidR="00EC0E2E" w:rsidRDefault="00EC0E2E" w:rsidP="004B5D25">
      <w:pPr>
        <w:rPr>
          <w:rFonts w:ascii="仿宋" w:eastAsia="仿宋" w:hAnsi="仿宋" w:cs="仿宋_GB2312"/>
          <w:color w:val="000000" w:themeColor="text1"/>
          <w:sz w:val="30"/>
          <w:szCs w:val="30"/>
        </w:rPr>
      </w:pPr>
    </w:p>
    <w:p w:rsidR="00EC0E2E" w:rsidRPr="00EC0E2E" w:rsidRDefault="00EC0E2E" w:rsidP="004B5D25">
      <w:pPr>
        <w:rPr>
          <w:rFonts w:ascii="仿宋" w:eastAsia="仿宋" w:hAnsi="仿宋" w:cs="仿宋_GB2312"/>
          <w:color w:val="000000" w:themeColor="text1"/>
          <w:sz w:val="30"/>
          <w:szCs w:val="30"/>
        </w:rPr>
      </w:pPr>
    </w:p>
    <w:p w:rsidR="004B5D25" w:rsidRPr="00EC0E2E" w:rsidRDefault="004B5D25" w:rsidP="0009754F">
      <w:pPr>
        <w:pStyle w:val="a8"/>
        <w:rPr>
          <w:rFonts w:ascii="仿宋" w:eastAsia="仿宋" w:hAnsi="仿宋"/>
          <w:sz w:val="30"/>
          <w:szCs w:val="30"/>
        </w:rPr>
      </w:pPr>
    </w:p>
    <w:p w:rsidR="004B5D25" w:rsidRPr="00EC0E2E" w:rsidRDefault="004B5D25" w:rsidP="0009754F">
      <w:pPr>
        <w:pStyle w:val="a8"/>
        <w:rPr>
          <w:rFonts w:ascii="仿宋" w:eastAsia="仿宋" w:hAnsi="仿宋"/>
          <w:sz w:val="30"/>
          <w:szCs w:val="30"/>
        </w:rPr>
      </w:pPr>
      <w:r w:rsidRPr="00EC0E2E">
        <w:rPr>
          <w:rFonts w:ascii="仿宋" w:eastAsia="仿宋" w:hAnsi="仿宋" w:hint="eastAsia"/>
          <w:sz w:val="30"/>
          <w:szCs w:val="30"/>
        </w:rPr>
        <w:t>附件七：</w:t>
      </w:r>
    </w:p>
    <w:p w:rsidR="004B5D25" w:rsidRPr="00EC0E2E" w:rsidRDefault="004B5D25" w:rsidP="004B5D25">
      <w:pPr>
        <w:jc w:val="center"/>
        <w:rPr>
          <w:rFonts w:ascii="仿宋" w:eastAsia="仿宋" w:hAnsi="仿宋" w:cs="仿宋_GB2312"/>
          <w:b/>
          <w:color w:val="000000" w:themeColor="text1"/>
          <w:sz w:val="30"/>
          <w:szCs w:val="30"/>
        </w:rPr>
      </w:pPr>
      <w:r w:rsidRPr="00EC0E2E">
        <w:rPr>
          <w:rFonts w:ascii="仿宋" w:eastAsia="仿宋" w:hAnsi="仿宋" w:cs="仿宋_GB2312" w:hint="eastAsia"/>
          <w:b/>
          <w:color w:val="000000" w:themeColor="text1"/>
          <w:sz w:val="30"/>
          <w:szCs w:val="30"/>
        </w:rPr>
        <w:t>授权委托书</w:t>
      </w:r>
    </w:p>
    <w:p w:rsidR="004B5D25" w:rsidRPr="00EC0E2E" w:rsidRDefault="004B5D25" w:rsidP="004B5D25">
      <w:pPr>
        <w:adjustRightInd w:val="0"/>
        <w:snapToGrid w:val="0"/>
        <w:jc w:val="left"/>
        <w:rPr>
          <w:rFonts w:ascii="仿宋" w:eastAsia="仿宋" w:hAnsi="仿宋" w:cs="仿宋_GB2312"/>
          <w:color w:val="000000" w:themeColor="text1"/>
          <w:sz w:val="24"/>
          <w:szCs w:val="30"/>
          <w:u w:val="single"/>
        </w:rPr>
      </w:pPr>
      <w:r w:rsidRPr="00EC0E2E">
        <w:rPr>
          <w:rFonts w:ascii="仿宋" w:eastAsia="仿宋" w:hAnsi="仿宋" w:cs="仿宋_GB2312" w:hint="eastAsia"/>
          <w:color w:val="000000" w:themeColor="text1"/>
          <w:sz w:val="24"/>
          <w:szCs w:val="30"/>
        </w:rPr>
        <w:t>委托人：</w:t>
      </w:r>
      <w:r w:rsidRPr="00EC0E2E">
        <w:rPr>
          <w:rFonts w:ascii="仿宋" w:eastAsia="仿宋" w:hAnsi="仿宋" w:cs="仿宋_GB2312" w:hint="eastAsia"/>
          <w:color w:val="000000" w:themeColor="text1"/>
          <w:sz w:val="24"/>
          <w:szCs w:val="30"/>
          <w:u w:val="single"/>
        </w:rPr>
        <w:t xml:space="preserve">                </w:t>
      </w:r>
    </w:p>
    <w:p w:rsidR="004B5D25" w:rsidRPr="00EC0E2E" w:rsidRDefault="004B5D25" w:rsidP="004B5D25">
      <w:pPr>
        <w:adjustRightInd w:val="0"/>
        <w:snapToGrid w:val="0"/>
        <w:ind w:left="1440" w:hangingChars="600" w:hanging="1440"/>
        <w:jc w:val="left"/>
        <w:rPr>
          <w:rFonts w:ascii="仿宋" w:eastAsia="仿宋" w:hAnsi="仿宋" w:cs="仿宋_GB2312"/>
          <w:color w:val="000000" w:themeColor="text1"/>
          <w:sz w:val="24"/>
          <w:szCs w:val="30"/>
          <w:u w:val="single"/>
        </w:rPr>
      </w:pPr>
      <w:r w:rsidRPr="00EC0E2E">
        <w:rPr>
          <w:rFonts w:ascii="仿宋" w:eastAsia="仿宋" w:hAnsi="仿宋" w:cs="仿宋_GB2312" w:hint="eastAsia"/>
          <w:color w:val="000000" w:themeColor="text1"/>
          <w:sz w:val="24"/>
          <w:szCs w:val="30"/>
        </w:rPr>
        <w:t>注册地址：</w:t>
      </w:r>
      <w:r w:rsidRPr="00EC0E2E">
        <w:rPr>
          <w:rFonts w:ascii="仿宋" w:eastAsia="仿宋" w:hAnsi="仿宋" w:cs="仿宋_GB2312" w:hint="eastAsia"/>
          <w:color w:val="000000" w:themeColor="text1"/>
          <w:sz w:val="24"/>
          <w:szCs w:val="30"/>
          <w:u w:val="single"/>
        </w:rPr>
        <w:t xml:space="preserve">                                        </w:t>
      </w:r>
    </w:p>
    <w:p w:rsidR="004B5D25" w:rsidRPr="00EC0E2E" w:rsidRDefault="004B5D25" w:rsidP="004B5D25">
      <w:pPr>
        <w:adjustRightInd w:val="0"/>
        <w:snapToGrid w:val="0"/>
        <w:jc w:val="left"/>
        <w:rPr>
          <w:rFonts w:ascii="仿宋" w:eastAsia="仿宋" w:hAnsi="仿宋" w:cs="仿宋_GB2312"/>
          <w:color w:val="000000" w:themeColor="text1"/>
          <w:sz w:val="24"/>
          <w:szCs w:val="30"/>
          <w:u w:val="single"/>
        </w:rPr>
      </w:pPr>
      <w:r w:rsidRPr="00EC0E2E">
        <w:rPr>
          <w:rFonts w:ascii="仿宋" w:eastAsia="仿宋" w:hAnsi="仿宋" w:cs="仿宋_GB2312" w:hint="eastAsia"/>
          <w:color w:val="000000" w:themeColor="text1"/>
          <w:sz w:val="24"/>
          <w:szCs w:val="30"/>
        </w:rPr>
        <w:t>社会唯一信用代码</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法定代表人（或负责人）</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身份证号：</w:t>
      </w:r>
      <w:r w:rsidRPr="00EC0E2E">
        <w:rPr>
          <w:rFonts w:ascii="仿宋" w:eastAsia="仿宋" w:hAnsi="仿宋" w:cs="仿宋_GB2312" w:hint="eastAsia"/>
          <w:color w:val="000000" w:themeColor="text1"/>
          <w:sz w:val="24"/>
          <w:szCs w:val="30"/>
          <w:u w:val="single"/>
        </w:rPr>
        <w:t xml:space="preserve">                     </w:t>
      </w:r>
    </w:p>
    <w:p w:rsidR="004B5D25" w:rsidRPr="00EC0E2E" w:rsidRDefault="004B5D25" w:rsidP="004B5D25">
      <w:pPr>
        <w:adjustRightInd w:val="0"/>
        <w:snapToGrid w:val="0"/>
        <w:jc w:val="left"/>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代理人：</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身份证号：</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系公司</w:t>
      </w:r>
    </w:p>
    <w:p w:rsidR="004B5D25" w:rsidRPr="00EC0E2E" w:rsidRDefault="004B5D25" w:rsidP="004B5D25">
      <w:pPr>
        <w:adjustRightInd w:val="0"/>
        <w:snapToGrid w:val="0"/>
        <w:jc w:val="left"/>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，现户籍所在地</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w:t>
      </w:r>
    </w:p>
    <w:p w:rsidR="004B5D25" w:rsidRPr="00EC0E2E" w:rsidRDefault="004B5D25" w:rsidP="004B5D25">
      <w:pPr>
        <w:adjustRightInd w:val="0"/>
        <w:snapToGrid w:val="0"/>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授权事项：</w:t>
      </w:r>
    </w:p>
    <w:p w:rsidR="004B5D25" w:rsidRPr="00EC0E2E" w:rsidRDefault="004B5D25" w:rsidP="004B5D25">
      <w:pPr>
        <w:adjustRightInd w:val="0"/>
        <w:snapToGrid w:val="0"/>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1、委托人委托代理人</w:t>
      </w:r>
      <w:r w:rsidRPr="00EC0E2E">
        <w:rPr>
          <w:rFonts w:ascii="仿宋" w:eastAsia="仿宋" w:hAnsi="仿宋" w:cs="仿宋_GB2312" w:hint="eastAsia"/>
          <w:color w:val="000000" w:themeColor="text1"/>
          <w:sz w:val="24"/>
          <w:szCs w:val="30"/>
          <w:u w:val="single"/>
        </w:rPr>
        <w:t xml:space="preserve">              </w:t>
      </w:r>
      <w:r w:rsidRPr="00EC0E2E">
        <w:rPr>
          <w:rFonts w:ascii="仿宋" w:eastAsia="仿宋" w:hAnsi="仿宋" w:cs="仿宋_GB2312" w:hint="eastAsia"/>
          <w:color w:val="000000" w:themeColor="text1"/>
          <w:sz w:val="24"/>
          <w:szCs w:val="30"/>
        </w:rPr>
        <w:t>代表委托人参加</w:t>
      </w:r>
      <w:r w:rsidRPr="00EC0E2E">
        <w:rPr>
          <w:rFonts w:ascii="仿宋" w:eastAsia="仿宋" w:hAnsi="仿宋" w:cs="仿宋_GB2312" w:hint="eastAsia"/>
          <w:b/>
          <w:color w:val="000000" w:themeColor="text1"/>
          <w:sz w:val="24"/>
          <w:szCs w:val="30"/>
        </w:rPr>
        <w:t>中粮糖业及下属各公司</w:t>
      </w:r>
      <w:r w:rsidRPr="00EC0E2E">
        <w:rPr>
          <w:rFonts w:ascii="仿宋" w:eastAsia="仿宋" w:hAnsi="仿宋" w:cs="仿宋_GB2312" w:hint="eastAsia"/>
          <w:color w:val="000000" w:themeColor="text1"/>
          <w:sz w:val="24"/>
          <w:szCs w:val="30"/>
        </w:rPr>
        <w:t>招标和议标活动，以委托人的名义全权办理招标和议标过程中的投标、报价、议标谈判等一切以招标或议标相关的事宜。</w:t>
      </w:r>
    </w:p>
    <w:p w:rsidR="004B5D25" w:rsidRPr="00EC0E2E" w:rsidRDefault="004B5D25" w:rsidP="004B5D25">
      <w:pPr>
        <w:adjustRightInd w:val="0"/>
        <w:snapToGrid w:val="0"/>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2、如委托人中标，代理人以委托人的名义与</w:t>
      </w:r>
      <w:r w:rsidRPr="00EC0E2E">
        <w:rPr>
          <w:rFonts w:ascii="仿宋" w:eastAsia="仿宋" w:hAnsi="仿宋" w:cs="仿宋_GB2312" w:hint="eastAsia"/>
          <w:b/>
          <w:color w:val="000000" w:themeColor="text1"/>
          <w:sz w:val="24"/>
          <w:szCs w:val="30"/>
        </w:rPr>
        <w:t>中粮糖业及下属各公司</w:t>
      </w:r>
      <w:r w:rsidRPr="00EC0E2E">
        <w:rPr>
          <w:rFonts w:ascii="仿宋" w:eastAsia="仿宋" w:hAnsi="仿宋" w:cs="仿宋_GB2312" w:hint="eastAsia"/>
          <w:color w:val="000000" w:themeColor="text1"/>
          <w:sz w:val="24"/>
          <w:szCs w:val="30"/>
        </w:rPr>
        <w:t>签订合同，并办理合同履约过程中的一切相关事宜。</w:t>
      </w:r>
    </w:p>
    <w:p w:rsidR="004B5D25" w:rsidRPr="00EC0E2E" w:rsidRDefault="004B5D25" w:rsidP="004B5D25">
      <w:pPr>
        <w:adjustRightInd w:val="0"/>
        <w:snapToGrid w:val="0"/>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本公司对代理人的上述代理行为均予以认可并承担责任。</w:t>
      </w:r>
    </w:p>
    <w:p w:rsidR="004B5D25" w:rsidRPr="00EC0E2E" w:rsidRDefault="004B5D25" w:rsidP="004B5D25">
      <w:pPr>
        <w:adjustRightInd w:val="0"/>
        <w:snapToGrid w:val="0"/>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本授权委托书自授权之日起生效，并</w:t>
      </w:r>
      <w:r w:rsidRPr="00EC0E2E">
        <w:rPr>
          <w:rFonts w:ascii="仿宋" w:eastAsia="仿宋" w:hAnsi="仿宋" w:cs="仿宋_GB2312" w:hint="eastAsia"/>
          <w:color w:val="000000" w:themeColor="text1"/>
          <w:sz w:val="24"/>
          <w:szCs w:val="30"/>
          <w:u w:val="single"/>
        </w:rPr>
        <w:t>长期/202*年**月**日前</w:t>
      </w:r>
      <w:r w:rsidRPr="00EC0E2E">
        <w:rPr>
          <w:rFonts w:ascii="仿宋" w:eastAsia="仿宋" w:hAnsi="仿宋" w:cs="仿宋_GB2312" w:hint="eastAsia"/>
          <w:color w:val="000000" w:themeColor="text1"/>
          <w:sz w:val="24"/>
          <w:szCs w:val="30"/>
        </w:rPr>
        <w:t>有效！</w:t>
      </w:r>
    </w:p>
    <w:p w:rsidR="004B5D25" w:rsidRPr="00EC0E2E" w:rsidRDefault="004B5D25" w:rsidP="004B5D25">
      <w:pPr>
        <w:adjustRightInd w:val="0"/>
        <w:snapToGrid w:val="0"/>
        <w:ind w:firstLineChars="250" w:firstLine="600"/>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代理人身份证正反面粘贴处：</w:t>
      </w:r>
    </w:p>
    <w:p w:rsidR="004B5D25" w:rsidRPr="00EC0E2E" w:rsidRDefault="004B5D25" w:rsidP="004B5D25">
      <w:pPr>
        <w:ind w:leftChars="-70" w:left="-27" w:hangingChars="50" w:hanging="120"/>
        <w:rPr>
          <w:rFonts w:ascii="仿宋" w:eastAsia="仿宋" w:hAnsi="仿宋" w:cs="仿宋_GB2312"/>
          <w:color w:val="000000" w:themeColor="text1"/>
          <w:sz w:val="24"/>
          <w:szCs w:val="30"/>
        </w:rPr>
      </w:pPr>
      <w:r w:rsidRPr="00EC0E2E">
        <w:rPr>
          <w:rFonts w:ascii="仿宋" w:eastAsia="仿宋" w:hAnsi="仿宋" w:cs="仿宋_GB2312" w:hint="eastAsia"/>
          <w:color w:val="000000" w:themeColor="text1"/>
          <w:sz w:val="24"/>
          <w:szCs w:val="30"/>
        </w:rPr>
        <w:t xml:space="preserve">  </w:t>
      </w:r>
    </w:p>
    <w:p w:rsidR="004B5D25" w:rsidRDefault="004B5D25" w:rsidP="004B5D25">
      <w:pPr>
        <w:ind w:leftChars="-70" w:left="-27" w:hangingChars="50" w:hanging="120"/>
        <w:rPr>
          <w:rFonts w:ascii="仿宋" w:eastAsia="仿宋" w:hAnsi="仿宋" w:cs="仿宋_GB2312"/>
          <w:color w:val="000000" w:themeColor="text1"/>
          <w:sz w:val="24"/>
          <w:szCs w:val="30"/>
        </w:rPr>
      </w:pPr>
    </w:p>
    <w:p w:rsidR="00EC0E2E" w:rsidRDefault="00EC0E2E" w:rsidP="004B5D25">
      <w:pPr>
        <w:ind w:leftChars="-70" w:left="-27" w:hangingChars="50" w:hanging="120"/>
        <w:rPr>
          <w:rFonts w:ascii="仿宋" w:eastAsia="仿宋" w:hAnsi="仿宋" w:cs="仿宋_GB2312"/>
          <w:color w:val="000000" w:themeColor="text1"/>
          <w:sz w:val="24"/>
          <w:szCs w:val="30"/>
        </w:rPr>
      </w:pPr>
    </w:p>
    <w:p w:rsidR="00EC0E2E" w:rsidRDefault="00EC0E2E" w:rsidP="004B5D25">
      <w:pPr>
        <w:ind w:leftChars="-70" w:left="-27" w:hangingChars="50" w:hanging="120"/>
        <w:rPr>
          <w:rFonts w:ascii="仿宋" w:eastAsia="仿宋" w:hAnsi="仿宋" w:cs="仿宋_GB2312"/>
          <w:color w:val="000000" w:themeColor="text1"/>
          <w:sz w:val="24"/>
          <w:szCs w:val="30"/>
        </w:rPr>
      </w:pPr>
    </w:p>
    <w:p w:rsidR="00EC0E2E" w:rsidRDefault="00EC0E2E" w:rsidP="004B5D25">
      <w:pPr>
        <w:ind w:leftChars="-70" w:left="-27" w:hangingChars="50" w:hanging="120"/>
        <w:rPr>
          <w:rFonts w:ascii="仿宋" w:eastAsia="仿宋" w:hAnsi="仿宋" w:cs="仿宋_GB2312"/>
          <w:color w:val="000000" w:themeColor="text1"/>
          <w:sz w:val="24"/>
          <w:szCs w:val="30"/>
        </w:rPr>
      </w:pPr>
    </w:p>
    <w:p w:rsidR="00EC0E2E" w:rsidRDefault="00EC0E2E" w:rsidP="004B5D25">
      <w:pPr>
        <w:ind w:leftChars="-70" w:left="-27" w:hangingChars="50" w:hanging="120"/>
        <w:rPr>
          <w:rFonts w:ascii="仿宋" w:eastAsia="仿宋" w:hAnsi="仿宋" w:cs="仿宋_GB2312"/>
          <w:color w:val="000000" w:themeColor="text1"/>
          <w:sz w:val="24"/>
          <w:szCs w:val="30"/>
        </w:rPr>
      </w:pPr>
    </w:p>
    <w:p w:rsidR="00EC0E2E" w:rsidRDefault="00EC0E2E" w:rsidP="004B5D25">
      <w:pPr>
        <w:ind w:leftChars="-70" w:left="-27" w:hangingChars="50" w:hanging="120"/>
        <w:rPr>
          <w:rFonts w:ascii="仿宋" w:eastAsia="仿宋" w:hAnsi="仿宋" w:cs="仿宋_GB2312"/>
          <w:color w:val="000000" w:themeColor="text1"/>
          <w:sz w:val="24"/>
          <w:szCs w:val="30"/>
        </w:rPr>
      </w:pPr>
    </w:p>
    <w:p w:rsidR="00EC0E2E" w:rsidRPr="00EC0E2E" w:rsidRDefault="00EC0E2E" w:rsidP="004B5D25">
      <w:pPr>
        <w:ind w:leftChars="-70" w:left="-27" w:hangingChars="50" w:hanging="120"/>
        <w:rPr>
          <w:rFonts w:ascii="仿宋" w:eastAsia="仿宋" w:hAnsi="仿宋" w:cs="仿宋_GB2312"/>
          <w:color w:val="000000" w:themeColor="text1"/>
          <w:sz w:val="24"/>
          <w:szCs w:val="30"/>
        </w:rPr>
      </w:pPr>
    </w:p>
    <w:p w:rsidR="004B5D25" w:rsidRPr="00EC0E2E" w:rsidRDefault="004B5D25" w:rsidP="004B5D25">
      <w:pPr>
        <w:rPr>
          <w:rFonts w:ascii="仿宋" w:eastAsia="仿宋" w:hAnsi="仿宋" w:cs="仿宋_GB2312"/>
          <w:color w:val="000000" w:themeColor="text1"/>
          <w:sz w:val="24"/>
          <w:szCs w:val="30"/>
        </w:rPr>
      </w:pPr>
    </w:p>
    <w:p w:rsidR="004B5D25" w:rsidRPr="00EC0E2E" w:rsidRDefault="004B5D25" w:rsidP="004B5D25">
      <w:pPr>
        <w:wordWrap w:val="0"/>
        <w:adjustRightInd w:val="0"/>
        <w:snapToGrid w:val="0"/>
        <w:ind w:right="560" w:firstLineChars="250" w:firstLine="600"/>
        <w:jc w:val="right"/>
        <w:rPr>
          <w:rFonts w:ascii="仿宋" w:eastAsia="仿宋" w:hAnsi="仿宋" w:cs="仿宋_GB2312"/>
          <w:color w:val="000000" w:themeColor="text1"/>
          <w:sz w:val="24"/>
          <w:szCs w:val="30"/>
          <w:u w:val="single"/>
        </w:rPr>
      </w:pPr>
      <w:r w:rsidRPr="00EC0E2E">
        <w:rPr>
          <w:rFonts w:ascii="仿宋" w:eastAsia="仿宋" w:hAnsi="仿宋" w:cs="仿宋_GB2312" w:hint="eastAsia"/>
          <w:color w:val="000000" w:themeColor="text1"/>
          <w:sz w:val="24"/>
          <w:szCs w:val="30"/>
        </w:rPr>
        <w:t>单位名称（盖章）：</w:t>
      </w:r>
      <w:r w:rsidRPr="00EC0E2E">
        <w:rPr>
          <w:rFonts w:ascii="仿宋" w:eastAsia="仿宋" w:hAnsi="仿宋" w:cs="仿宋_GB2312" w:hint="eastAsia"/>
          <w:color w:val="000000" w:themeColor="text1"/>
          <w:sz w:val="24"/>
          <w:szCs w:val="30"/>
          <w:u w:val="single"/>
        </w:rPr>
        <w:t xml:space="preserve">                           </w:t>
      </w:r>
    </w:p>
    <w:p w:rsidR="004B5D25" w:rsidRPr="00EC0E2E" w:rsidRDefault="004B5D25" w:rsidP="004B5D25">
      <w:pPr>
        <w:wordWrap w:val="0"/>
        <w:adjustRightInd w:val="0"/>
        <w:snapToGrid w:val="0"/>
        <w:ind w:right="560" w:firstLineChars="250" w:firstLine="600"/>
        <w:jc w:val="right"/>
        <w:rPr>
          <w:rFonts w:ascii="仿宋" w:eastAsia="仿宋" w:hAnsi="仿宋" w:cs="仿宋_GB2312"/>
          <w:color w:val="000000" w:themeColor="text1"/>
          <w:sz w:val="24"/>
          <w:szCs w:val="30"/>
          <w:u w:val="single"/>
        </w:rPr>
      </w:pPr>
      <w:r w:rsidRPr="00EC0E2E">
        <w:rPr>
          <w:rFonts w:ascii="仿宋" w:eastAsia="仿宋" w:hAnsi="仿宋" w:cs="仿宋_GB2312" w:hint="eastAsia"/>
          <w:color w:val="000000" w:themeColor="text1"/>
          <w:sz w:val="24"/>
          <w:szCs w:val="30"/>
        </w:rPr>
        <w:t>法定代表人或负责人（签字或盖章）：</w:t>
      </w:r>
      <w:r w:rsidRPr="00EC0E2E">
        <w:rPr>
          <w:rFonts w:ascii="仿宋" w:eastAsia="仿宋" w:hAnsi="仿宋" w:cs="仿宋_GB2312" w:hint="eastAsia"/>
          <w:color w:val="000000" w:themeColor="text1"/>
          <w:sz w:val="24"/>
          <w:szCs w:val="30"/>
          <w:u w:val="single"/>
        </w:rPr>
        <w:t xml:space="preserve">           </w:t>
      </w:r>
    </w:p>
    <w:p w:rsidR="004B5D25" w:rsidRPr="00EC0E2E" w:rsidRDefault="004B5D25" w:rsidP="004B5D25">
      <w:pPr>
        <w:autoSpaceDE w:val="0"/>
        <w:autoSpaceDN w:val="0"/>
        <w:adjustRightInd w:val="0"/>
        <w:snapToGrid w:val="0"/>
        <w:spacing w:line="360" w:lineRule="atLeast"/>
        <w:ind w:firstLineChars="725" w:firstLine="1740"/>
        <w:rPr>
          <w:rFonts w:ascii="仿宋_GB2312" w:eastAsia="仿宋_GB2312" w:hAnsi="仿宋_GB2312" w:cs="仿宋_GB2312"/>
          <w:color w:val="000000" w:themeColor="text1"/>
          <w:kern w:val="0"/>
          <w:sz w:val="24"/>
          <w:szCs w:val="32"/>
        </w:rPr>
      </w:pPr>
      <w:r w:rsidRPr="00EC0E2E">
        <w:rPr>
          <w:rFonts w:ascii="仿宋" w:eastAsia="仿宋" w:hAnsi="仿宋" w:cs="仿宋_GB2312" w:hint="eastAsia"/>
          <w:color w:val="000000" w:themeColor="text1"/>
          <w:sz w:val="24"/>
          <w:szCs w:val="30"/>
          <w:u w:val="single"/>
        </w:rPr>
        <w:t xml:space="preserve">授权日期:                            </w:t>
      </w:r>
      <w:r w:rsidRPr="00EC0E2E">
        <w:rPr>
          <w:rFonts w:ascii="仿宋" w:eastAsia="仿宋" w:hAnsi="仿宋" w:cs="仿宋_GB2312" w:hint="eastAsia"/>
          <w:color w:val="000000" w:themeColor="text1"/>
          <w:sz w:val="24"/>
          <w:szCs w:val="30"/>
        </w:rPr>
        <w:t xml:space="preserve"> </w:t>
      </w:r>
      <w:r w:rsidRPr="00EC0E2E">
        <w:rPr>
          <w:rFonts w:ascii="仿宋_GB2312" w:eastAsia="仿宋_GB2312" w:hAnsi="仿宋_GB2312" w:cs="仿宋_GB2312" w:hint="eastAsia"/>
          <w:color w:val="000000" w:themeColor="text1"/>
          <w:sz w:val="24"/>
          <w:szCs w:val="32"/>
        </w:rPr>
        <w:t xml:space="preserve">      </w:t>
      </w:r>
    </w:p>
    <w:sectPr w:rsidR="004B5D25" w:rsidRPr="00EC0E2E">
      <w:footerReference w:type="even" r:id="rId11"/>
      <w:footerReference w:type="default" r:id="rId12"/>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81" w:rsidRDefault="003A4481">
      <w:r>
        <w:separator/>
      </w:r>
    </w:p>
  </w:endnote>
  <w:endnote w:type="continuationSeparator" w:id="0">
    <w:p w:rsidR="003A4481" w:rsidRDefault="003A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D2" w:rsidRDefault="006807D2">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rsidR="006807D2" w:rsidRDefault="006807D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D2" w:rsidRDefault="006807D2">
    <w:pPr>
      <w:pStyle w:val="ae"/>
      <w:framePr w:wrap="around" w:vAnchor="text" w:hAnchor="margin" w:xAlign="center" w:y="1"/>
      <w:rPr>
        <w:rStyle w:val="af5"/>
      </w:rPr>
    </w:pPr>
    <w:r>
      <w:fldChar w:fldCharType="begin"/>
    </w:r>
    <w:r>
      <w:rPr>
        <w:rStyle w:val="af5"/>
      </w:rPr>
      <w:instrText xml:space="preserve">PAGE  </w:instrText>
    </w:r>
    <w:r>
      <w:fldChar w:fldCharType="separate"/>
    </w:r>
    <w:r w:rsidR="00962B0B">
      <w:rPr>
        <w:rStyle w:val="af5"/>
        <w:noProof/>
      </w:rPr>
      <w:t>10</w:t>
    </w:r>
    <w:r>
      <w:fldChar w:fldCharType="end"/>
    </w:r>
  </w:p>
  <w:p w:rsidR="006807D2" w:rsidRDefault="006807D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81" w:rsidRDefault="003A4481">
      <w:r>
        <w:separator/>
      </w:r>
    </w:p>
  </w:footnote>
  <w:footnote w:type="continuationSeparator" w:id="0">
    <w:p w:rsidR="003A4481" w:rsidRDefault="003A4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2E80004"/>
    <w:multiLevelType w:val="multilevel"/>
    <w:tmpl w:val="12E80004"/>
    <w:lvl w:ilvl="0">
      <w:start w:val="6"/>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DA7C81"/>
    <w:multiLevelType w:val="multilevel"/>
    <w:tmpl w:val="15DA7C81"/>
    <w:lvl w:ilvl="0">
      <w:start w:val="1"/>
      <w:numFmt w:val="chineseCountingThousand"/>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932D8A"/>
    <w:multiLevelType w:val="multilevel"/>
    <w:tmpl w:val="DF08E90A"/>
    <w:lvl w:ilvl="0">
      <w:start w:val="1"/>
      <w:numFmt w:val="decimal"/>
      <w:lvlText w:val="%1、"/>
      <w:lvlJc w:val="left"/>
      <w:pPr>
        <w:tabs>
          <w:tab w:val="num" w:pos="720"/>
        </w:tabs>
        <w:ind w:left="720" w:hanging="720"/>
      </w:pPr>
      <w:rPr>
        <w:rFonts w:hint="default"/>
      </w:rPr>
    </w:lvl>
    <w:lvl w:ilvl="1">
      <w:start w:val="4"/>
      <w:numFmt w:val="japaneseCounting"/>
      <w:lvlText w:val="%2、"/>
      <w:lvlJc w:val="left"/>
      <w:pPr>
        <w:tabs>
          <w:tab w:val="num" w:pos="720"/>
        </w:tabs>
        <w:ind w:left="720" w:hanging="720"/>
      </w:pPr>
      <w:rPr>
        <w:rFonts w:hint="default"/>
        <w:b/>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9966826"/>
    <w:multiLevelType w:val="multilevel"/>
    <w:tmpl w:val="E2E85A0E"/>
    <w:lvl w:ilvl="0">
      <w:start w:val="1"/>
      <w:numFmt w:val="japaneseCounting"/>
      <w:lvlText w:val="第%1条"/>
      <w:lvlJc w:val="left"/>
      <w:pPr>
        <w:tabs>
          <w:tab w:val="num" w:pos="855"/>
        </w:tabs>
        <w:ind w:left="855" w:hanging="855"/>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7" w15:restartNumberingAfterBreak="0">
    <w:nsid w:val="3EDA63DD"/>
    <w:multiLevelType w:val="multilevel"/>
    <w:tmpl w:val="3EDA63DD"/>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9" w15:restartNumberingAfterBreak="0">
    <w:nsid w:val="4EA60819"/>
    <w:multiLevelType w:val="multilevel"/>
    <w:tmpl w:val="4EA60819"/>
    <w:lvl w:ilvl="0">
      <w:start w:val="1"/>
      <w:numFmt w:val="japaneseCounting"/>
      <w:lvlText w:val="（%1）"/>
      <w:lvlJc w:val="left"/>
      <w:pPr>
        <w:tabs>
          <w:tab w:val="num" w:pos="720"/>
        </w:tabs>
        <w:ind w:left="720" w:hanging="72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6"/>
  </w:num>
  <w:num w:numId="2">
    <w:abstractNumId w:val="10"/>
  </w:num>
  <w:num w:numId="3">
    <w:abstractNumId w:val="3"/>
  </w:num>
  <w:num w:numId="4">
    <w:abstractNumId w:val="8"/>
  </w:num>
  <w:num w:numId="5">
    <w:abstractNumId w:val="0"/>
  </w:num>
  <w:num w:numId="6">
    <w:abstractNumId w:val="2"/>
  </w:num>
  <w:num w:numId="7">
    <w:abstractNumId w:val="4"/>
  </w:num>
  <w:num w:numId="8">
    <w:abstractNumId w:val="7"/>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FkYjAyYWViMTU2MGQ3OGMyMmVlMjQzNDNlZDYzMWQifQ=="/>
  </w:docVars>
  <w:rsids>
    <w:rsidRoot w:val="00172A27"/>
    <w:rsid w:val="0000100E"/>
    <w:rsid w:val="0000116A"/>
    <w:rsid w:val="00001D7B"/>
    <w:rsid w:val="000027B9"/>
    <w:rsid w:val="000043B8"/>
    <w:rsid w:val="00006217"/>
    <w:rsid w:val="00012CF0"/>
    <w:rsid w:val="00013526"/>
    <w:rsid w:val="000143F5"/>
    <w:rsid w:val="00015427"/>
    <w:rsid w:val="00017403"/>
    <w:rsid w:val="00020F74"/>
    <w:rsid w:val="00022133"/>
    <w:rsid w:val="00025945"/>
    <w:rsid w:val="00025E05"/>
    <w:rsid w:val="00026507"/>
    <w:rsid w:val="00027CD3"/>
    <w:rsid w:val="00030173"/>
    <w:rsid w:val="000304C8"/>
    <w:rsid w:val="0003164C"/>
    <w:rsid w:val="00040D9E"/>
    <w:rsid w:val="00042F15"/>
    <w:rsid w:val="00042F43"/>
    <w:rsid w:val="00052740"/>
    <w:rsid w:val="00053D98"/>
    <w:rsid w:val="00057BF7"/>
    <w:rsid w:val="00061044"/>
    <w:rsid w:val="000636B8"/>
    <w:rsid w:val="00063A4B"/>
    <w:rsid w:val="000640E4"/>
    <w:rsid w:val="000643BE"/>
    <w:rsid w:val="00066B9C"/>
    <w:rsid w:val="00072625"/>
    <w:rsid w:val="000733C3"/>
    <w:rsid w:val="000739EB"/>
    <w:rsid w:val="00074D75"/>
    <w:rsid w:val="0007748C"/>
    <w:rsid w:val="00081B47"/>
    <w:rsid w:val="00081D00"/>
    <w:rsid w:val="000824B3"/>
    <w:rsid w:val="00082D65"/>
    <w:rsid w:val="00085012"/>
    <w:rsid w:val="00085CC1"/>
    <w:rsid w:val="00090D0A"/>
    <w:rsid w:val="00091333"/>
    <w:rsid w:val="00092681"/>
    <w:rsid w:val="0009429A"/>
    <w:rsid w:val="0009754F"/>
    <w:rsid w:val="000A3C01"/>
    <w:rsid w:val="000A3D6C"/>
    <w:rsid w:val="000A5AAD"/>
    <w:rsid w:val="000A7CF1"/>
    <w:rsid w:val="000B0DA6"/>
    <w:rsid w:val="000B3189"/>
    <w:rsid w:val="000B4181"/>
    <w:rsid w:val="000B4250"/>
    <w:rsid w:val="000B5FC5"/>
    <w:rsid w:val="000C061C"/>
    <w:rsid w:val="000C1ED7"/>
    <w:rsid w:val="000C4528"/>
    <w:rsid w:val="000D0303"/>
    <w:rsid w:val="000D1182"/>
    <w:rsid w:val="000D1B9E"/>
    <w:rsid w:val="000D7D2C"/>
    <w:rsid w:val="000E0CFC"/>
    <w:rsid w:val="000E4C2D"/>
    <w:rsid w:val="000F11C4"/>
    <w:rsid w:val="000F2087"/>
    <w:rsid w:val="000F24A0"/>
    <w:rsid w:val="000F252E"/>
    <w:rsid w:val="000F27A2"/>
    <w:rsid w:val="000F3745"/>
    <w:rsid w:val="000F5F77"/>
    <w:rsid w:val="000F78E5"/>
    <w:rsid w:val="001001B8"/>
    <w:rsid w:val="00100BBC"/>
    <w:rsid w:val="001021AB"/>
    <w:rsid w:val="00102D0B"/>
    <w:rsid w:val="00112331"/>
    <w:rsid w:val="00112775"/>
    <w:rsid w:val="00113381"/>
    <w:rsid w:val="001135CD"/>
    <w:rsid w:val="00115CF9"/>
    <w:rsid w:val="00117CF6"/>
    <w:rsid w:val="00117FED"/>
    <w:rsid w:val="00121CE3"/>
    <w:rsid w:val="00122F3A"/>
    <w:rsid w:val="00124211"/>
    <w:rsid w:val="00124F71"/>
    <w:rsid w:val="00126BA4"/>
    <w:rsid w:val="00127892"/>
    <w:rsid w:val="00127BBF"/>
    <w:rsid w:val="00132000"/>
    <w:rsid w:val="00132A8F"/>
    <w:rsid w:val="00135E54"/>
    <w:rsid w:val="00140EE6"/>
    <w:rsid w:val="00141C3D"/>
    <w:rsid w:val="001440A1"/>
    <w:rsid w:val="0014491E"/>
    <w:rsid w:val="00146BA7"/>
    <w:rsid w:val="00147491"/>
    <w:rsid w:val="00150146"/>
    <w:rsid w:val="00154018"/>
    <w:rsid w:val="00155D04"/>
    <w:rsid w:val="00155D05"/>
    <w:rsid w:val="001563D5"/>
    <w:rsid w:val="00157859"/>
    <w:rsid w:val="00160408"/>
    <w:rsid w:val="001627AB"/>
    <w:rsid w:val="0016562F"/>
    <w:rsid w:val="0016621A"/>
    <w:rsid w:val="00166D9A"/>
    <w:rsid w:val="0017095F"/>
    <w:rsid w:val="00170C3B"/>
    <w:rsid w:val="001712C8"/>
    <w:rsid w:val="001713A3"/>
    <w:rsid w:val="0017176C"/>
    <w:rsid w:val="00171947"/>
    <w:rsid w:val="00172A27"/>
    <w:rsid w:val="00173579"/>
    <w:rsid w:val="001739A9"/>
    <w:rsid w:val="0017406E"/>
    <w:rsid w:val="001777BB"/>
    <w:rsid w:val="00180822"/>
    <w:rsid w:val="0018244E"/>
    <w:rsid w:val="001842B2"/>
    <w:rsid w:val="001848FA"/>
    <w:rsid w:val="00185537"/>
    <w:rsid w:val="00186179"/>
    <w:rsid w:val="001915BD"/>
    <w:rsid w:val="0019543A"/>
    <w:rsid w:val="00195DB5"/>
    <w:rsid w:val="001A0E76"/>
    <w:rsid w:val="001A1B81"/>
    <w:rsid w:val="001A3B22"/>
    <w:rsid w:val="001A3C5E"/>
    <w:rsid w:val="001A40A9"/>
    <w:rsid w:val="001A611F"/>
    <w:rsid w:val="001A78A3"/>
    <w:rsid w:val="001B2B2D"/>
    <w:rsid w:val="001B2B8D"/>
    <w:rsid w:val="001B3F37"/>
    <w:rsid w:val="001B6627"/>
    <w:rsid w:val="001C4537"/>
    <w:rsid w:val="001C74BA"/>
    <w:rsid w:val="001D18AD"/>
    <w:rsid w:val="001D6F2B"/>
    <w:rsid w:val="001D754E"/>
    <w:rsid w:val="001E2386"/>
    <w:rsid w:val="001E4079"/>
    <w:rsid w:val="001F0A96"/>
    <w:rsid w:val="001F13B8"/>
    <w:rsid w:val="001F5D34"/>
    <w:rsid w:val="001F79DC"/>
    <w:rsid w:val="00201C82"/>
    <w:rsid w:val="0020517D"/>
    <w:rsid w:val="00205707"/>
    <w:rsid w:val="00207BBB"/>
    <w:rsid w:val="00210D3C"/>
    <w:rsid w:val="00210D7E"/>
    <w:rsid w:val="002113E6"/>
    <w:rsid w:val="00211562"/>
    <w:rsid w:val="00214C69"/>
    <w:rsid w:val="00216751"/>
    <w:rsid w:val="002204E9"/>
    <w:rsid w:val="00222D90"/>
    <w:rsid w:val="00223765"/>
    <w:rsid w:val="00225293"/>
    <w:rsid w:val="002265B4"/>
    <w:rsid w:val="00232E8F"/>
    <w:rsid w:val="00233BFD"/>
    <w:rsid w:val="002346A3"/>
    <w:rsid w:val="00234EF2"/>
    <w:rsid w:val="00236B56"/>
    <w:rsid w:val="0024206A"/>
    <w:rsid w:val="00242660"/>
    <w:rsid w:val="002434B9"/>
    <w:rsid w:val="00246662"/>
    <w:rsid w:val="00247D45"/>
    <w:rsid w:val="00253639"/>
    <w:rsid w:val="002618B6"/>
    <w:rsid w:val="00264122"/>
    <w:rsid w:val="002648B6"/>
    <w:rsid w:val="00264967"/>
    <w:rsid w:val="00266551"/>
    <w:rsid w:val="00267233"/>
    <w:rsid w:val="00271E7A"/>
    <w:rsid w:val="00276C7C"/>
    <w:rsid w:val="00277A56"/>
    <w:rsid w:val="00281479"/>
    <w:rsid w:val="002817AF"/>
    <w:rsid w:val="002837BA"/>
    <w:rsid w:val="0028399F"/>
    <w:rsid w:val="00284A75"/>
    <w:rsid w:val="00286137"/>
    <w:rsid w:val="00293A8D"/>
    <w:rsid w:val="00295A24"/>
    <w:rsid w:val="002A268D"/>
    <w:rsid w:val="002A2E21"/>
    <w:rsid w:val="002A31FE"/>
    <w:rsid w:val="002A67C7"/>
    <w:rsid w:val="002B0478"/>
    <w:rsid w:val="002B06D5"/>
    <w:rsid w:val="002B138B"/>
    <w:rsid w:val="002B1EBB"/>
    <w:rsid w:val="002B1EF0"/>
    <w:rsid w:val="002B1F23"/>
    <w:rsid w:val="002B5FCE"/>
    <w:rsid w:val="002B731B"/>
    <w:rsid w:val="002C082E"/>
    <w:rsid w:val="002C393F"/>
    <w:rsid w:val="002D19BA"/>
    <w:rsid w:val="002D2118"/>
    <w:rsid w:val="002D31C1"/>
    <w:rsid w:val="002D329D"/>
    <w:rsid w:val="002D3500"/>
    <w:rsid w:val="002D3888"/>
    <w:rsid w:val="002D39D5"/>
    <w:rsid w:val="002D76CB"/>
    <w:rsid w:val="002E02D3"/>
    <w:rsid w:val="002E0393"/>
    <w:rsid w:val="002E06FD"/>
    <w:rsid w:val="002E1793"/>
    <w:rsid w:val="002E25CE"/>
    <w:rsid w:val="002E73B1"/>
    <w:rsid w:val="002F1454"/>
    <w:rsid w:val="002F350A"/>
    <w:rsid w:val="002F3E21"/>
    <w:rsid w:val="002F479E"/>
    <w:rsid w:val="002F7975"/>
    <w:rsid w:val="00301563"/>
    <w:rsid w:val="003015B7"/>
    <w:rsid w:val="00301CF7"/>
    <w:rsid w:val="00301D09"/>
    <w:rsid w:val="00304DD7"/>
    <w:rsid w:val="00305771"/>
    <w:rsid w:val="00310218"/>
    <w:rsid w:val="003105BF"/>
    <w:rsid w:val="003109BB"/>
    <w:rsid w:val="00311FED"/>
    <w:rsid w:val="003166F8"/>
    <w:rsid w:val="00322BE4"/>
    <w:rsid w:val="00322DFA"/>
    <w:rsid w:val="003272EE"/>
    <w:rsid w:val="00330784"/>
    <w:rsid w:val="0033248F"/>
    <w:rsid w:val="00334ED9"/>
    <w:rsid w:val="00336E89"/>
    <w:rsid w:val="00342593"/>
    <w:rsid w:val="00346620"/>
    <w:rsid w:val="003503D2"/>
    <w:rsid w:val="003529C8"/>
    <w:rsid w:val="003549B8"/>
    <w:rsid w:val="003602B9"/>
    <w:rsid w:val="003646C8"/>
    <w:rsid w:val="00364ABF"/>
    <w:rsid w:val="00365964"/>
    <w:rsid w:val="003664CF"/>
    <w:rsid w:val="00366A44"/>
    <w:rsid w:val="00367701"/>
    <w:rsid w:val="00371788"/>
    <w:rsid w:val="00374CCE"/>
    <w:rsid w:val="00375933"/>
    <w:rsid w:val="00376452"/>
    <w:rsid w:val="003828A5"/>
    <w:rsid w:val="00383F78"/>
    <w:rsid w:val="00385363"/>
    <w:rsid w:val="00386B99"/>
    <w:rsid w:val="00386C11"/>
    <w:rsid w:val="00392893"/>
    <w:rsid w:val="003930A4"/>
    <w:rsid w:val="0039479C"/>
    <w:rsid w:val="00394950"/>
    <w:rsid w:val="00394A2B"/>
    <w:rsid w:val="00396EFC"/>
    <w:rsid w:val="00397F1E"/>
    <w:rsid w:val="003A2405"/>
    <w:rsid w:val="003A282E"/>
    <w:rsid w:val="003A4481"/>
    <w:rsid w:val="003A478C"/>
    <w:rsid w:val="003A4900"/>
    <w:rsid w:val="003A4C7F"/>
    <w:rsid w:val="003A6331"/>
    <w:rsid w:val="003B0AA2"/>
    <w:rsid w:val="003C0281"/>
    <w:rsid w:val="003C0A8E"/>
    <w:rsid w:val="003C10DA"/>
    <w:rsid w:val="003C1680"/>
    <w:rsid w:val="003C4A8D"/>
    <w:rsid w:val="003C5CA7"/>
    <w:rsid w:val="003C6637"/>
    <w:rsid w:val="003C6B5C"/>
    <w:rsid w:val="003C79E3"/>
    <w:rsid w:val="003C79FE"/>
    <w:rsid w:val="003D44E9"/>
    <w:rsid w:val="003D6A42"/>
    <w:rsid w:val="003E07FA"/>
    <w:rsid w:val="003E1EAC"/>
    <w:rsid w:val="003E41F1"/>
    <w:rsid w:val="003E5467"/>
    <w:rsid w:val="003F29E1"/>
    <w:rsid w:val="003F3661"/>
    <w:rsid w:val="003F6405"/>
    <w:rsid w:val="003F6879"/>
    <w:rsid w:val="003F6CC1"/>
    <w:rsid w:val="003F773B"/>
    <w:rsid w:val="004028A5"/>
    <w:rsid w:val="004058D4"/>
    <w:rsid w:val="00413BF6"/>
    <w:rsid w:val="004140B4"/>
    <w:rsid w:val="00414947"/>
    <w:rsid w:val="00414AEC"/>
    <w:rsid w:val="0041562C"/>
    <w:rsid w:val="004167A0"/>
    <w:rsid w:val="00417F95"/>
    <w:rsid w:val="00420A53"/>
    <w:rsid w:val="004212D6"/>
    <w:rsid w:val="004228E7"/>
    <w:rsid w:val="00423D78"/>
    <w:rsid w:val="00424A74"/>
    <w:rsid w:val="0042607B"/>
    <w:rsid w:val="00426B4D"/>
    <w:rsid w:val="00426D05"/>
    <w:rsid w:val="00427D3D"/>
    <w:rsid w:val="00430E81"/>
    <w:rsid w:val="00431399"/>
    <w:rsid w:val="00431F55"/>
    <w:rsid w:val="0043278B"/>
    <w:rsid w:val="00433E22"/>
    <w:rsid w:val="00434865"/>
    <w:rsid w:val="00436DDF"/>
    <w:rsid w:val="00445A9E"/>
    <w:rsid w:val="00445DED"/>
    <w:rsid w:val="00447104"/>
    <w:rsid w:val="004535FF"/>
    <w:rsid w:val="00453835"/>
    <w:rsid w:val="00454DF4"/>
    <w:rsid w:val="00460685"/>
    <w:rsid w:val="00462243"/>
    <w:rsid w:val="004622CC"/>
    <w:rsid w:val="00465A3E"/>
    <w:rsid w:val="00466947"/>
    <w:rsid w:val="004669FD"/>
    <w:rsid w:val="00470667"/>
    <w:rsid w:val="00470A40"/>
    <w:rsid w:val="00471630"/>
    <w:rsid w:val="00472003"/>
    <w:rsid w:val="0047339A"/>
    <w:rsid w:val="00474793"/>
    <w:rsid w:val="00480628"/>
    <w:rsid w:val="0048094B"/>
    <w:rsid w:val="00480C9B"/>
    <w:rsid w:val="0048439C"/>
    <w:rsid w:val="004846BF"/>
    <w:rsid w:val="00487C9D"/>
    <w:rsid w:val="004902D9"/>
    <w:rsid w:val="00494C77"/>
    <w:rsid w:val="004A0074"/>
    <w:rsid w:val="004A056C"/>
    <w:rsid w:val="004A229C"/>
    <w:rsid w:val="004A3471"/>
    <w:rsid w:val="004A423A"/>
    <w:rsid w:val="004A5797"/>
    <w:rsid w:val="004B15CD"/>
    <w:rsid w:val="004B16CB"/>
    <w:rsid w:val="004B2BBF"/>
    <w:rsid w:val="004B5D25"/>
    <w:rsid w:val="004B7A3E"/>
    <w:rsid w:val="004B7B87"/>
    <w:rsid w:val="004C0D1B"/>
    <w:rsid w:val="004C2FC1"/>
    <w:rsid w:val="004C69FE"/>
    <w:rsid w:val="004D4499"/>
    <w:rsid w:val="004D4B38"/>
    <w:rsid w:val="004E2638"/>
    <w:rsid w:val="004E26B8"/>
    <w:rsid w:val="004E3B89"/>
    <w:rsid w:val="004E441F"/>
    <w:rsid w:val="004E487C"/>
    <w:rsid w:val="004E5FCE"/>
    <w:rsid w:val="004F0ABD"/>
    <w:rsid w:val="004F2ABE"/>
    <w:rsid w:val="004F406E"/>
    <w:rsid w:val="004F43A2"/>
    <w:rsid w:val="004F456F"/>
    <w:rsid w:val="004F49EB"/>
    <w:rsid w:val="004F5805"/>
    <w:rsid w:val="004F5CB8"/>
    <w:rsid w:val="004F6D2F"/>
    <w:rsid w:val="00502FAB"/>
    <w:rsid w:val="0050324A"/>
    <w:rsid w:val="00503E89"/>
    <w:rsid w:val="00506842"/>
    <w:rsid w:val="00510C0A"/>
    <w:rsid w:val="00511A80"/>
    <w:rsid w:val="00511D70"/>
    <w:rsid w:val="005135BF"/>
    <w:rsid w:val="005160A1"/>
    <w:rsid w:val="005161AD"/>
    <w:rsid w:val="00520EB9"/>
    <w:rsid w:val="00524D21"/>
    <w:rsid w:val="00526125"/>
    <w:rsid w:val="00527704"/>
    <w:rsid w:val="00530978"/>
    <w:rsid w:val="00532CEF"/>
    <w:rsid w:val="00542F03"/>
    <w:rsid w:val="00543E88"/>
    <w:rsid w:val="00546836"/>
    <w:rsid w:val="00547545"/>
    <w:rsid w:val="0055136C"/>
    <w:rsid w:val="005517EC"/>
    <w:rsid w:val="00551DFB"/>
    <w:rsid w:val="00554213"/>
    <w:rsid w:val="00557B5E"/>
    <w:rsid w:val="00560D2D"/>
    <w:rsid w:val="005612CD"/>
    <w:rsid w:val="00561C2B"/>
    <w:rsid w:val="00562DE5"/>
    <w:rsid w:val="00563A11"/>
    <w:rsid w:val="00572157"/>
    <w:rsid w:val="00572E05"/>
    <w:rsid w:val="00572F68"/>
    <w:rsid w:val="0057739E"/>
    <w:rsid w:val="00577908"/>
    <w:rsid w:val="00581740"/>
    <w:rsid w:val="00581F46"/>
    <w:rsid w:val="005821EA"/>
    <w:rsid w:val="00582562"/>
    <w:rsid w:val="00584125"/>
    <w:rsid w:val="00584420"/>
    <w:rsid w:val="00587C42"/>
    <w:rsid w:val="0059256F"/>
    <w:rsid w:val="00595CB5"/>
    <w:rsid w:val="005961FD"/>
    <w:rsid w:val="00597A2C"/>
    <w:rsid w:val="005A24FF"/>
    <w:rsid w:val="005A25B3"/>
    <w:rsid w:val="005A3406"/>
    <w:rsid w:val="005A659B"/>
    <w:rsid w:val="005A79D1"/>
    <w:rsid w:val="005A7D63"/>
    <w:rsid w:val="005A7E86"/>
    <w:rsid w:val="005B0BC5"/>
    <w:rsid w:val="005B636C"/>
    <w:rsid w:val="005B6ACC"/>
    <w:rsid w:val="005B6C6A"/>
    <w:rsid w:val="005B7332"/>
    <w:rsid w:val="005C00D7"/>
    <w:rsid w:val="005C0403"/>
    <w:rsid w:val="005C178C"/>
    <w:rsid w:val="005C36E1"/>
    <w:rsid w:val="005C4177"/>
    <w:rsid w:val="005C6978"/>
    <w:rsid w:val="005C7BB8"/>
    <w:rsid w:val="005D005E"/>
    <w:rsid w:val="005D007A"/>
    <w:rsid w:val="005D1933"/>
    <w:rsid w:val="005D199A"/>
    <w:rsid w:val="005D1BDF"/>
    <w:rsid w:val="005D4649"/>
    <w:rsid w:val="005E10E1"/>
    <w:rsid w:val="005E24DA"/>
    <w:rsid w:val="005E371C"/>
    <w:rsid w:val="005E403D"/>
    <w:rsid w:val="005E6343"/>
    <w:rsid w:val="005E6A14"/>
    <w:rsid w:val="005E6B34"/>
    <w:rsid w:val="005E6E46"/>
    <w:rsid w:val="005F0468"/>
    <w:rsid w:val="005F4D2D"/>
    <w:rsid w:val="006048F9"/>
    <w:rsid w:val="00604A2C"/>
    <w:rsid w:val="0060604B"/>
    <w:rsid w:val="00613A9D"/>
    <w:rsid w:val="00614C30"/>
    <w:rsid w:val="006178CF"/>
    <w:rsid w:val="006201A4"/>
    <w:rsid w:val="0062131F"/>
    <w:rsid w:val="00625293"/>
    <w:rsid w:val="006261F0"/>
    <w:rsid w:val="00626524"/>
    <w:rsid w:val="006278FA"/>
    <w:rsid w:val="0063240A"/>
    <w:rsid w:val="0063503B"/>
    <w:rsid w:val="006373C3"/>
    <w:rsid w:val="006429EB"/>
    <w:rsid w:val="006442B7"/>
    <w:rsid w:val="006468D5"/>
    <w:rsid w:val="00646E3B"/>
    <w:rsid w:val="00651163"/>
    <w:rsid w:val="006511CF"/>
    <w:rsid w:val="0065240C"/>
    <w:rsid w:val="00654A98"/>
    <w:rsid w:val="006567CC"/>
    <w:rsid w:val="00656B20"/>
    <w:rsid w:val="00656CE3"/>
    <w:rsid w:val="0065713A"/>
    <w:rsid w:val="00665A6C"/>
    <w:rsid w:val="00666C21"/>
    <w:rsid w:val="00667CE2"/>
    <w:rsid w:val="0067002F"/>
    <w:rsid w:val="0067026F"/>
    <w:rsid w:val="006703EA"/>
    <w:rsid w:val="00670770"/>
    <w:rsid w:val="00670A27"/>
    <w:rsid w:val="00670DD3"/>
    <w:rsid w:val="0067253A"/>
    <w:rsid w:val="00672C11"/>
    <w:rsid w:val="00673DA4"/>
    <w:rsid w:val="00674289"/>
    <w:rsid w:val="0067588A"/>
    <w:rsid w:val="006771A8"/>
    <w:rsid w:val="006807D2"/>
    <w:rsid w:val="006808DE"/>
    <w:rsid w:val="00683E1A"/>
    <w:rsid w:val="00686C2B"/>
    <w:rsid w:val="00691BCD"/>
    <w:rsid w:val="00694997"/>
    <w:rsid w:val="006A0637"/>
    <w:rsid w:val="006A1DD8"/>
    <w:rsid w:val="006A1FA6"/>
    <w:rsid w:val="006A2AB9"/>
    <w:rsid w:val="006A4D9B"/>
    <w:rsid w:val="006A4F37"/>
    <w:rsid w:val="006B38A9"/>
    <w:rsid w:val="006B6719"/>
    <w:rsid w:val="006B7435"/>
    <w:rsid w:val="006C040A"/>
    <w:rsid w:val="006C0E0D"/>
    <w:rsid w:val="006C3A8A"/>
    <w:rsid w:val="006C4BA4"/>
    <w:rsid w:val="006C64BA"/>
    <w:rsid w:val="006D120B"/>
    <w:rsid w:val="006D36DE"/>
    <w:rsid w:val="006D6EC8"/>
    <w:rsid w:val="006D7EA9"/>
    <w:rsid w:val="006E0037"/>
    <w:rsid w:val="006E1883"/>
    <w:rsid w:val="006E1B26"/>
    <w:rsid w:val="006E5065"/>
    <w:rsid w:val="006F0534"/>
    <w:rsid w:val="006F2321"/>
    <w:rsid w:val="006F77B8"/>
    <w:rsid w:val="00707552"/>
    <w:rsid w:val="007110AC"/>
    <w:rsid w:val="007120D6"/>
    <w:rsid w:val="00712C19"/>
    <w:rsid w:val="00712E59"/>
    <w:rsid w:val="00714566"/>
    <w:rsid w:val="0071684D"/>
    <w:rsid w:val="007172CF"/>
    <w:rsid w:val="00722353"/>
    <w:rsid w:val="00722FDF"/>
    <w:rsid w:val="00723FB6"/>
    <w:rsid w:val="0072477A"/>
    <w:rsid w:val="00725871"/>
    <w:rsid w:val="00726B38"/>
    <w:rsid w:val="00731362"/>
    <w:rsid w:val="00733811"/>
    <w:rsid w:val="00734737"/>
    <w:rsid w:val="00735014"/>
    <w:rsid w:val="00736110"/>
    <w:rsid w:val="00737A68"/>
    <w:rsid w:val="00737F24"/>
    <w:rsid w:val="007421EA"/>
    <w:rsid w:val="0074658B"/>
    <w:rsid w:val="00750A1A"/>
    <w:rsid w:val="00751297"/>
    <w:rsid w:val="00754FE0"/>
    <w:rsid w:val="007550D8"/>
    <w:rsid w:val="007566B8"/>
    <w:rsid w:val="00756D86"/>
    <w:rsid w:val="0075787E"/>
    <w:rsid w:val="00757F47"/>
    <w:rsid w:val="007601EC"/>
    <w:rsid w:val="00760C74"/>
    <w:rsid w:val="007625FA"/>
    <w:rsid w:val="00762FB4"/>
    <w:rsid w:val="00763E84"/>
    <w:rsid w:val="00763FC2"/>
    <w:rsid w:val="00764C3F"/>
    <w:rsid w:val="0076606F"/>
    <w:rsid w:val="0076723D"/>
    <w:rsid w:val="0077020D"/>
    <w:rsid w:val="00771FF8"/>
    <w:rsid w:val="007746F5"/>
    <w:rsid w:val="00775C12"/>
    <w:rsid w:val="00777689"/>
    <w:rsid w:val="00777727"/>
    <w:rsid w:val="00781157"/>
    <w:rsid w:val="0078132B"/>
    <w:rsid w:val="007844A8"/>
    <w:rsid w:val="0078689E"/>
    <w:rsid w:val="00787A16"/>
    <w:rsid w:val="00790888"/>
    <w:rsid w:val="007928A2"/>
    <w:rsid w:val="007963EB"/>
    <w:rsid w:val="007975AD"/>
    <w:rsid w:val="007A03D1"/>
    <w:rsid w:val="007A0D05"/>
    <w:rsid w:val="007A0FE9"/>
    <w:rsid w:val="007A1CF5"/>
    <w:rsid w:val="007A499E"/>
    <w:rsid w:val="007A51C7"/>
    <w:rsid w:val="007B0F46"/>
    <w:rsid w:val="007B7199"/>
    <w:rsid w:val="007B7A4A"/>
    <w:rsid w:val="007C1F3D"/>
    <w:rsid w:val="007C6E2F"/>
    <w:rsid w:val="007D3878"/>
    <w:rsid w:val="007D4694"/>
    <w:rsid w:val="007D506F"/>
    <w:rsid w:val="007D6DA2"/>
    <w:rsid w:val="007D7642"/>
    <w:rsid w:val="007E494D"/>
    <w:rsid w:val="007E4CFA"/>
    <w:rsid w:val="007E4EE3"/>
    <w:rsid w:val="007E6732"/>
    <w:rsid w:val="007E6A00"/>
    <w:rsid w:val="007E6F2C"/>
    <w:rsid w:val="007F1285"/>
    <w:rsid w:val="007F3616"/>
    <w:rsid w:val="007F51FE"/>
    <w:rsid w:val="007F79AE"/>
    <w:rsid w:val="008001AD"/>
    <w:rsid w:val="00801410"/>
    <w:rsid w:val="008018D2"/>
    <w:rsid w:val="00802D1B"/>
    <w:rsid w:val="008037E5"/>
    <w:rsid w:val="008040C2"/>
    <w:rsid w:val="00804421"/>
    <w:rsid w:val="008064F6"/>
    <w:rsid w:val="008107B7"/>
    <w:rsid w:val="00811E50"/>
    <w:rsid w:val="00821DD0"/>
    <w:rsid w:val="00824967"/>
    <w:rsid w:val="00826794"/>
    <w:rsid w:val="00826A9E"/>
    <w:rsid w:val="008312CE"/>
    <w:rsid w:val="008327F4"/>
    <w:rsid w:val="008342DF"/>
    <w:rsid w:val="00834806"/>
    <w:rsid w:val="00835122"/>
    <w:rsid w:val="00837149"/>
    <w:rsid w:val="00840D3F"/>
    <w:rsid w:val="00842E8A"/>
    <w:rsid w:val="00843837"/>
    <w:rsid w:val="008459C6"/>
    <w:rsid w:val="00851B6D"/>
    <w:rsid w:val="00851DF1"/>
    <w:rsid w:val="008543C8"/>
    <w:rsid w:val="0085559D"/>
    <w:rsid w:val="008572D0"/>
    <w:rsid w:val="0086135F"/>
    <w:rsid w:val="00861EF2"/>
    <w:rsid w:val="00861FD6"/>
    <w:rsid w:val="00867F86"/>
    <w:rsid w:val="0087142D"/>
    <w:rsid w:val="00871879"/>
    <w:rsid w:val="00875027"/>
    <w:rsid w:val="008751AD"/>
    <w:rsid w:val="0088070B"/>
    <w:rsid w:val="00883115"/>
    <w:rsid w:val="0088485F"/>
    <w:rsid w:val="008851C7"/>
    <w:rsid w:val="00885A6D"/>
    <w:rsid w:val="00886442"/>
    <w:rsid w:val="00887FA4"/>
    <w:rsid w:val="00891AF5"/>
    <w:rsid w:val="00892462"/>
    <w:rsid w:val="00892869"/>
    <w:rsid w:val="00894C4F"/>
    <w:rsid w:val="008967C6"/>
    <w:rsid w:val="008A0733"/>
    <w:rsid w:val="008A64FC"/>
    <w:rsid w:val="008A798F"/>
    <w:rsid w:val="008B1BC8"/>
    <w:rsid w:val="008B33AA"/>
    <w:rsid w:val="008C0AB5"/>
    <w:rsid w:val="008C2D62"/>
    <w:rsid w:val="008C4835"/>
    <w:rsid w:val="008C5E85"/>
    <w:rsid w:val="008C60BA"/>
    <w:rsid w:val="008C614E"/>
    <w:rsid w:val="008D0EBC"/>
    <w:rsid w:val="008D3B5B"/>
    <w:rsid w:val="008D3C74"/>
    <w:rsid w:val="008D45AF"/>
    <w:rsid w:val="008D4A05"/>
    <w:rsid w:val="008D5934"/>
    <w:rsid w:val="008E0617"/>
    <w:rsid w:val="008E18EF"/>
    <w:rsid w:val="008E20D8"/>
    <w:rsid w:val="008E2B17"/>
    <w:rsid w:val="008E52A0"/>
    <w:rsid w:val="008E53E0"/>
    <w:rsid w:val="008E5D13"/>
    <w:rsid w:val="008E6578"/>
    <w:rsid w:val="008E72E8"/>
    <w:rsid w:val="008E79EC"/>
    <w:rsid w:val="008F6BD8"/>
    <w:rsid w:val="008F7019"/>
    <w:rsid w:val="008F7183"/>
    <w:rsid w:val="0090699C"/>
    <w:rsid w:val="00906B39"/>
    <w:rsid w:val="00906B91"/>
    <w:rsid w:val="009104E5"/>
    <w:rsid w:val="0091213C"/>
    <w:rsid w:val="00920A54"/>
    <w:rsid w:val="00920DC8"/>
    <w:rsid w:val="00922A44"/>
    <w:rsid w:val="0092327F"/>
    <w:rsid w:val="0092515C"/>
    <w:rsid w:val="00926FDC"/>
    <w:rsid w:val="009278D8"/>
    <w:rsid w:val="00932754"/>
    <w:rsid w:val="00932D56"/>
    <w:rsid w:val="009416F5"/>
    <w:rsid w:val="00941869"/>
    <w:rsid w:val="00942E89"/>
    <w:rsid w:val="0094342B"/>
    <w:rsid w:val="009437B2"/>
    <w:rsid w:val="00944F76"/>
    <w:rsid w:val="00945B54"/>
    <w:rsid w:val="0094751E"/>
    <w:rsid w:val="0095444C"/>
    <w:rsid w:val="009566AC"/>
    <w:rsid w:val="00957BD4"/>
    <w:rsid w:val="00960349"/>
    <w:rsid w:val="00962B0B"/>
    <w:rsid w:val="00962F58"/>
    <w:rsid w:val="00963908"/>
    <w:rsid w:val="009651BA"/>
    <w:rsid w:val="00973E09"/>
    <w:rsid w:val="00974C27"/>
    <w:rsid w:val="009761B9"/>
    <w:rsid w:val="00980875"/>
    <w:rsid w:val="0098181F"/>
    <w:rsid w:val="0098571D"/>
    <w:rsid w:val="00985971"/>
    <w:rsid w:val="00990B07"/>
    <w:rsid w:val="00991F8F"/>
    <w:rsid w:val="00993913"/>
    <w:rsid w:val="0099411A"/>
    <w:rsid w:val="009959B3"/>
    <w:rsid w:val="009A09CB"/>
    <w:rsid w:val="009A0B5B"/>
    <w:rsid w:val="009A1C2A"/>
    <w:rsid w:val="009A326E"/>
    <w:rsid w:val="009B1CB9"/>
    <w:rsid w:val="009B4E10"/>
    <w:rsid w:val="009B5A7E"/>
    <w:rsid w:val="009C27DF"/>
    <w:rsid w:val="009C4DCB"/>
    <w:rsid w:val="009C6352"/>
    <w:rsid w:val="009C64B1"/>
    <w:rsid w:val="009D25C0"/>
    <w:rsid w:val="009D3249"/>
    <w:rsid w:val="009D3B59"/>
    <w:rsid w:val="009D3D8C"/>
    <w:rsid w:val="009D5D21"/>
    <w:rsid w:val="009E2582"/>
    <w:rsid w:val="009E3CDC"/>
    <w:rsid w:val="009E4039"/>
    <w:rsid w:val="009E5CE9"/>
    <w:rsid w:val="009F2BE8"/>
    <w:rsid w:val="009F30D4"/>
    <w:rsid w:val="009F5DA6"/>
    <w:rsid w:val="009F6150"/>
    <w:rsid w:val="009F6AE5"/>
    <w:rsid w:val="009F7036"/>
    <w:rsid w:val="00A01F8A"/>
    <w:rsid w:val="00A028EE"/>
    <w:rsid w:val="00A039F5"/>
    <w:rsid w:val="00A04FAF"/>
    <w:rsid w:val="00A05224"/>
    <w:rsid w:val="00A05BDA"/>
    <w:rsid w:val="00A06CD6"/>
    <w:rsid w:val="00A0756C"/>
    <w:rsid w:val="00A13A4A"/>
    <w:rsid w:val="00A14806"/>
    <w:rsid w:val="00A2079C"/>
    <w:rsid w:val="00A23F23"/>
    <w:rsid w:val="00A24A47"/>
    <w:rsid w:val="00A24F0D"/>
    <w:rsid w:val="00A25D01"/>
    <w:rsid w:val="00A308F3"/>
    <w:rsid w:val="00A31608"/>
    <w:rsid w:val="00A31B7D"/>
    <w:rsid w:val="00A33181"/>
    <w:rsid w:val="00A33C48"/>
    <w:rsid w:val="00A342CA"/>
    <w:rsid w:val="00A353F8"/>
    <w:rsid w:val="00A3722B"/>
    <w:rsid w:val="00A44F6F"/>
    <w:rsid w:val="00A4511E"/>
    <w:rsid w:val="00A45A63"/>
    <w:rsid w:val="00A46CAD"/>
    <w:rsid w:val="00A505E9"/>
    <w:rsid w:val="00A5177A"/>
    <w:rsid w:val="00A5490F"/>
    <w:rsid w:val="00A54EE3"/>
    <w:rsid w:val="00A55E81"/>
    <w:rsid w:val="00A56A74"/>
    <w:rsid w:val="00A61503"/>
    <w:rsid w:val="00A61FB8"/>
    <w:rsid w:val="00A66A9D"/>
    <w:rsid w:val="00A715B6"/>
    <w:rsid w:val="00A720EE"/>
    <w:rsid w:val="00A722D8"/>
    <w:rsid w:val="00A7294E"/>
    <w:rsid w:val="00A73976"/>
    <w:rsid w:val="00A74BF7"/>
    <w:rsid w:val="00A75FB2"/>
    <w:rsid w:val="00A7641E"/>
    <w:rsid w:val="00A76990"/>
    <w:rsid w:val="00A76C09"/>
    <w:rsid w:val="00A819E4"/>
    <w:rsid w:val="00A836CD"/>
    <w:rsid w:val="00A84FE7"/>
    <w:rsid w:val="00A869E6"/>
    <w:rsid w:val="00A86E20"/>
    <w:rsid w:val="00A87594"/>
    <w:rsid w:val="00A91111"/>
    <w:rsid w:val="00A94BDF"/>
    <w:rsid w:val="00A95D3D"/>
    <w:rsid w:val="00A97364"/>
    <w:rsid w:val="00A97DF8"/>
    <w:rsid w:val="00AA25E3"/>
    <w:rsid w:val="00AA31B7"/>
    <w:rsid w:val="00AA7EDB"/>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5284"/>
    <w:rsid w:val="00AD68C1"/>
    <w:rsid w:val="00AE1623"/>
    <w:rsid w:val="00AE2D26"/>
    <w:rsid w:val="00AE50A6"/>
    <w:rsid w:val="00AE5BA3"/>
    <w:rsid w:val="00AE6829"/>
    <w:rsid w:val="00AE6D67"/>
    <w:rsid w:val="00AF1DF9"/>
    <w:rsid w:val="00AF243F"/>
    <w:rsid w:val="00AF38BC"/>
    <w:rsid w:val="00AF43E8"/>
    <w:rsid w:val="00AF4E8D"/>
    <w:rsid w:val="00B00C64"/>
    <w:rsid w:val="00B0499B"/>
    <w:rsid w:val="00B06917"/>
    <w:rsid w:val="00B0752B"/>
    <w:rsid w:val="00B104D1"/>
    <w:rsid w:val="00B1125F"/>
    <w:rsid w:val="00B1219B"/>
    <w:rsid w:val="00B15880"/>
    <w:rsid w:val="00B16346"/>
    <w:rsid w:val="00B1719F"/>
    <w:rsid w:val="00B17416"/>
    <w:rsid w:val="00B17615"/>
    <w:rsid w:val="00B20DEA"/>
    <w:rsid w:val="00B2397A"/>
    <w:rsid w:val="00B24BE2"/>
    <w:rsid w:val="00B25D2B"/>
    <w:rsid w:val="00B264AC"/>
    <w:rsid w:val="00B26F22"/>
    <w:rsid w:val="00B30020"/>
    <w:rsid w:val="00B40B3D"/>
    <w:rsid w:val="00B416B6"/>
    <w:rsid w:val="00B42342"/>
    <w:rsid w:val="00B43202"/>
    <w:rsid w:val="00B4363A"/>
    <w:rsid w:val="00B442BA"/>
    <w:rsid w:val="00B47471"/>
    <w:rsid w:val="00B47827"/>
    <w:rsid w:val="00B47C58"/>
    <w:rsid w:val="00B52D2D"/>
    <w:rsid w:val="00B55EE1"/>
    <w:rsid w:val="00B638E1"/>
    <w:rsid w:val="00B66DAA"/>
    <w:rsid w:val="00B72373"/>
    <w:rsid w:val="00B7255F"/>
    <w:rsid w:val="00B74B74"/>
    <w:rsid w:val="00B751D9"/>
    <w:rsid w:val="00B75783"/>
    <w:rsid w:val="00B76B2E"/>
    <w:rsid w:val="00B82FBE"/>
    <w:rsid w:val="00B83A49"/>
    <w:rsid w:val="00B84494"/>
    <w:rsid w:val="00B850DA"/>
    <w:rsid w:val="00B86D9C"/>
    <w:rsid w:val="00B91DF7"/>
    <w:rsid w:val="00B92A81"/>
    <w:rsid w:val="00B9564A"/>
    <w:rsid w:val="00B9583D"/>
    <w:rsid w:val="00B964B3"/>
    <w:rsid w:val="00BA048F"/>
    <w:rsid w:val="00BA314B"/>
    <w:rsid w:val="00BA35F7"/>
    <w:rsid w:val="00BA405A"/>
    <w:rsid w:val="00BA5086"/>
    <w:rsid w:val="00BA5670"/>
    <w:rsid w:val="00BA6205"/>
    <w:rsid w:val="00BA673F"/>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6DF"/>
    <w:rsid w:val="00BF07DA"/>
    <w:rsid w:val="00BF0DCB"/>
    <w:rsid w:val="00BF13B9"/>
    <w:rsid w:val="00BF3E7E"/>
    <w:rsid w:val="00BF41DF"/>
    <w:rsid w:val="00BF7478"/>
    <w:rsid w:val="00C01929"/>
    <w:rsid w:val="00C04434"/>
    <w:rsid w:val="00C04F2D"/>
    <w:rsid w:val="00C06C3F"/>
    <w:rsid w:val="00C1152E"/>
    <w:rsid w:val="00C11B3E"/>
    <w:rsid w:val="00C13841"/>
    <w:rsid w:val="00C14436"/>
    <w:rsid w:val="00C15FB3"/>
    <w:rsid w:val="00C17AB7"/>
    <w:rsid w:val="00C21DD5"/>
    <w:rsid w:val="00C2221B"/>
    <w:rsid w:val="00C25ED8"/>
    <w:rsid w:val="00C273D5"/>
    <w:rsid w:val="00C30808"/>
    <w:rsid w:val="00C31209"/>
    <w:rsid w:val="00C35986"/>
    <w:rsid w:val="00C375ED"/>
    <w:rsid w:val="00C4053F"/>
    <w:rsid w:val="00C41689"/>
    <w:rsid w:val="00C466AB"/>
    <w:rsid w:val="00C47F76"/>
    <w:rsid w:val="00C50CF4"/>
    <w:rsid w:val="00C53254"/>
    <w:rsid w:val="00C53525"/>
    <w:rsid w:val="00C5549D"/>
    <w:rsid w:val="00C5593A"/>
    <w:rsid w:val="00C56378"/>
    <w:rsid w:val="00C56FA5"/>
    <w:rsid w:val="00C61871"/>
    <w:rsid w:val="00C62DAD"/>
    <w:rsid w:val="00C639A9"/>
    <w:rsid w:val="00C645F6"/>
    <w:rsid w:val="00C65FEA"/>
    <w:rsid w:val="00C66A0B"/>
    <w:rsid w:val="00C67A5A"/>
    <w:rsid w:val="00C718DD"/>
    <w:rsid w:val="00C72AC5"/>
    <w:rsid w:val="00C733A9"/>
    <w:rsid w:val="00C7360B"/>
    <w:rsid w:val="00C736D8"/>
    <w:rsid w:val="00C74BC9"/>
    <w:rsid w:val="00C77834"/>
    <w:rsid w:val="00C77DE8"/>
    <w:rsid w:val="00C803C9"/>
    <w:rsid w:val="00C80AB6"/>
    <w:rsid w:val="00C8329E"/>
    <w:rsid w:val="00C86467"/>
    <w:rsid w:val="00C86655"/>
    <w:rsid w:val="00C87CAA"/>
    <w:rsid w:val="00C87CDF"/>
    <w:rsid w:val="00C909F0"/>
    <w:rsid w:val="00C92389"/>
    <w:rsid w:val="00C926E4"/>
    <w:rsid w:val="00C97E1C"/>
    <w:rsid w:val="00CA062B"/>
    <w:rsid w:val="00CA1CD9"/>
    <w:rsid w:val="00CA1E8A"/>
    <w:rsid w:val="00CA3871"/>
    <w:rsid w:val="00CA3A1C"/>
    <w:rsid w:val="00CA65AE"/>
    <w:rsid w:val="00CA764B"/>
    <w:rsid w:val="00CB00B3"/>
    <w:rsid w:val="00CB2BED"/>
    <w:rsid w:val="00CB432C"/>
    <w:rsid w:val="00CB4731"/>
    <w:rsid w:val="00CB57EA"/>
    <w:rsid w:val="00CC0468"/>
    <w:rsid w:val="00CC2E53"/>
    <w:rsid w:val="00CC42E9"/>
    <w:rsid w:val="00CC51B0"/>
    <w:rsid w:val="00CC52AB"/>
    <w:rsid w:val="00CC7F58"/>
    <w:rsid w:val="00CD136F"/>
    <w:rsid w:val="00CD37DC"/>
    <w:rsid w:val="00CD3DC8"/>
    <w:rsid w:val="00CE05EB"/>
    <w:rsid w:val="00CE0E26"/>
    <w:rsid w:val="00CE1D50"/>
    <w:rsid w:val="00CE25A1"/>
    <w:rsid w:val="00CE2E53"/>
    <w:rsid w:val="00CE4F71"/>
    <w:rsid w:val="00CE61AF"/>
    <w:rsid w:val="00CE7810"/>
    <w:rsid w:val="00CE7BF0"/>
    <w:rsid w:val="00CF109E"/>
    <w:rsid w:val="00CF2A89"/>
    <w:rsid w:val="00CF2FBE"/>
    <w:rsid w:val="00CF356F"/>
    <w:rsid w:val="00CF39ED"/>
    <w:rsid w:val="00CF518F"/>
    <w:rsid w:val="00CF5F8F"/>
    <w:rsid w:val="00D0199B"/>
    <w:rsid w:val="00D110EB"/>
    <w:rsid w:val="00D11A56"/>
    <w:rsid w:val="00D12E83"/>
    <w:rsid w:val="00D136A2"/>
    <w:rsid w:val="00D13CBC"/>
    <w:rsid w:val="00D145C8"/>
    <w:rsid w:val="00D15A32"/>
    <w:rsid w:val="00D15C7B"/>
    <w:rsid w:val="00D16CC4"/>
    <w:rsid w:val="00D17E3C"/>
    <w:rsid w:val="00D22E93"/>
    <w:rsid w:val="00D244DF"/>
    <w:rsid w:val="00D3063F"/>
    <w:rsid w:val="00D308C6"/>
    <w:rsid w:val="00D32157"/>
    <w:rsid w:val="00D32E4C"/>
    <w:rsid w:val="00D367DB"/>
    <w:rsid w:val="00D36935"/>
    <w:rsid w:val="00D43F62"/>
    <w:rsid w:val="00D45269"/>
    <w:rsid w:val="00D45F86"/>
    <w:rsid w:val="00D46DEB"/>
    <w:rsid w:val="00D50A1B"/>
    <w:rsid w:val="00D51DCD"/>
    <w:rsid w:val="00D52FFC"/>
    <w:rsid w:val="00D533DD"/>
    <w:rsid w:val="00D53D37"/>
    <w:rsid w:val="00D5548C"/>
    <w:rsid w:val="00D56908"/>
    <w:rsid w:val="00D613E0"/>
    <w:rsid w:val="00D628D8"/>
    <w:rsid w:val="00D707FA"/>
    <w:rsid w:val="00D74CF4"/>
    <w:rsid w:val="00D7546E"/>
    <w:rsid w:val="00D761BA"/>
    <w:rsid w:val="00D83EB0"/>
    <w:rsid w:val="00D846FB"/>
    <w:rsid w:val="00D84963"/>
    <w:rsid w:val="00D866F2"/>
    <w:rsid w:val="00D8736F"/>
    <w:rsid w:val="00D91452"/>
    <w:rsid w:val="00D94371"/>
    <w:rsid w:val="00D94626"/>
    <w:rsid w:val="00D9728B"/>
    <w:rsid w:val="00DA0B9B"/>
    <w:rsid w:val="00DA1DAA"/>
    <w:rsid w:val="00DA7E71"/>
    <w:rsid w:val="00DB2873"/>
    <w:rsid w:val="00DB4A8E"/>
    <w:rsid w:val="00DB55BE"/>
    <w:rsid w:val="00DB5F04"/>
    <w:rsid w:val="00DB5FAD"/>
    <w:rsid w:val="00DC04E0"/>
    <w:rsid w:val="00DC0F43"/>
    <w:rsid w:val="00DC1507"/>
    <w:rsid w:val="00DC4C51"/>
    <w:rsid w:val="00DD2460"/>
    <w:rsid w:val="00DD3F2E"/>
    <w:rsid w:val="00DD4272"/>
    <w:rsid w:val="00DD778B"/>
    <w:rsid w:val="00DE06D5"/>
    <w:rsid w:val="00DE3100"/>
    <w:rsid w:val="00DF28D6"/>
    <w:rsid w:val="00DF2C6B"/>
    <w:rsid w:val="00DF397D"/>
    <w:rsid w:val="00DF3CCE"/>
    <w:rsid w:val="00DF4707"/>
    <w:rsid w:val="00DF4DDC"/>
    <w:rsid w:val="00DF6AC4"/>
    <w:rsid w:val="00DF79BE"/>
    <w:rsid w:val="00E024F9"/>
    <w:rsid w:val="00E033A3"/>
    <w:rsid w:val="00E104A4"/>
    <w:rsid w:val="00E110EF"/>
    <w:rsid w:val="00E11E2D"/>
    <w:rsid w:val="00E132F9"/>
    <w:rsid w:val="00E15BB0"/>
    <w:rsid w:val="00E213B5"/>
    <w:rsid w:val="00E218BD"/>
    <w:rsid w:val="00E270C5"/>
    <w:rsid w:val="00E306C7"/>
    <w:rsid w:val="00E31C37"/>
    <w:rsid w:val="00E3570A"/>
    <w:rsid w:val="00E4097C"/>
    <w:rsid w:val="00E41624"/>
    <w:rsid w:val="00E445CA"/>
    <w:rsid w:val="00E45BE4"/>
    <w:rsid w:val="00E505E5"/>
    <w:rsid w:val="00E5367E"/>
    <w:rsid w:val="00E54638"/>
    <w:rsid w:val="00E54B90"/>
    <w:rsid w:val="00E54D46"/>
    <w:rsid w:val="00E56575"/>
    <w:rsid w:val="00E60A89"/>
    <w:rsid w:val="00E62B49"/>
    <w:rsid w:val="00E63DDB"/>
    <w:rsid w:val="00E64BBE"/>
    <w:rsid w:val="00E664CE"/>
    <w:rsid w:val="00E66D34"/>
    <w:rsid w:val="00E67213"/>
    <w:rsid w:val="00E672C6"/>
    <w:rsid w:val="00E720ED"/>
    <w:rsid w:val="00E7238C"/>
    <w:rsid w:val="00E7384B"/>
    <w:rsid w:val="00E80050"/>
    <w:rsid w:val="00E80DF6"/>
    <w:rsid w:val="00E848A4"/>
    <w:rsid w:val="00E92764"/>
    <w:rsid w:val="00E935E6"/>
    <w:rsid w:val="00EA1C4D"/>
    <w:rsid w:val="00EA60EB"/>
    <w:rsid w:val="00EA7D7C"/>
    <w:rsid w:val="00EB169B"/>
    <w:rsid w:val="00EB1DD3"/>
    <w:rsid w:val="00EB30C4"/>
    <w:rsid w:val="00EB34E3"/>
    <w:rsid w:val="00EB3532"/>
    <w:rsid w:val="00EB3C38"/>
    <w:rsid w:val="00EB5306"/>
    <w:rsid w:val="00EB56C5"/>
    <w:rsid w:val="00EB6446"/>
    <w:rsid w:val="00EB72E8"/>
    <w:rsid w:val="00EC0E2E"/>
    <w:rsid w:val="00EC2301"/>
    <w:rsid w:val="00EC3D18"/>
    <w:rsid w:val="00EC4682"/>
    <w:rsid w:val="00EC5098"/>
    <w:rsid w:val="00EC533F"/>
    <w:rsid w:val="00EC6EA4"/>
    <w:rsid w:val="00EC75B5"/>
    <w:rsid w:val="00EC7874"/>
    <w:rsid w:val="00EC7A53"/>
    <w:rsid w:val="00ED06BE"/>
    <w:rsid w:val="00ED46BC"/>
    <w:rsid w:val="00ED7A4E"/>
    <w:rsid w:val="00EE3D95"/>
    <w:rsid w:val="00EE563E"/>
    <w:rsid w:val="00EE5D5E"/>
    <w:rsid w:val="00EE5F05"/>
    <w:rsid w:val="00EE6AFF"/>
    <w:rsid w:val="00EE779D"/>
    <w:rsid w:val="00EF024C"/>
    <w:rsid w:val="00EF0B88"/>
    <w:rsid w:val="00EF11CF"/>
    <w:rsid w:val="00EF2437"/>
    <w:rsid w:val="00EF4371"/>
    <w:rsid w:val="00EF6DBD"/>
    <w:rsid w:val="00F010A5"/>
    <w:rsid w:val="00F020DF"/>
    <w:rsid w:val="00F02466"/>
    <w:rsid w:val="00F03C01"/>
    <w:rsid w:val="00F04176"/>
    <w:rsid w:val="00F046F0"/>
    <w:rsid w:val="00F12C0E"/>
    <w:rsid w:val="00F131A5"/>
    <w:rsid w:val="00F136D5"/>
    <w:rsid w:val="00F13956"/>
    <w:rsid w:val="00F17AD6"/>
    <w:rsid w:val="00F20285"/>
    <w:rsid w:val="00F219DC"/>
    <w:rsid w:val="00F22115"/>
    <w:rsid w:val="00F22EED"/>
    <w:rsid w:val="00F24F7D"/>
    <w:rsid w:val="00F33AF9"/>
    <w:rsid w:val="00F34FD5"/>
    <w:rsid w:val="00F35DB7"/>
    <w:rsid w:val="00F3760A"/>
    <w:rsid w:val="00F423AC"/>
    <w:rsid w:val="00F44577"/>
    <w:rsid w:val="00F45D9B"/>
    <w:rsid w:val="00F5025D"/>
    <w:rsid w:val="00F51133"/>
    <w:rsid w:val="00F52C94"/>
    <w:rsid w:val="00F53CB1"/>
    <w:rsid w:val="00F55A4B"/>
    <w:rsid w:val="00F6156F"/>
    <w:rsid w:val="00F63674"/>
    <w:rsid w:val="00F66CED"/>
    <w:rsid w:val="00F77DC9"/>
    <w:rsid w:val="00F82FFE"/>
    <w:rsid w:val="00F83309"/>
    <w:rsid w:val="00F8424C"/>
    <w:rsid w:val="00F87299"/>
    <w:rsid w:val="00F90CB1"/>
    <w:rsid w:val="00F911C8"/>
    <w:rsid w:val="00F91C60"/>
    <w:rsid w:val="00F92C4C"/>
    <w:rsid w:val="00F92D2C"/>
    <w:rsid w:val="00F95D71"/>
    <w:rsid w:val="00FA10AB"/>
    <w:rsid w:val="00FA3742"/>
    <w:rsid w:val="00FA6799"/>
    <w:rsid w:val="00FA74D9"/>
    <w:rsid w:val="00FB3203"/>
    <w:rsid w:val="00FB3318"/>
    <w:rsid w:val="00FB475B"/>
    <w:rsid w:val="00FC5575"/>
    <w:rsid w:val="00FD043A"/>
    <w:rsid w:val="00FD21CA"/>
    <w:rsid w:val="00FD41CB"/>
    <w:rsid w:val="00FD6022"/>
    <w:rsid w:val="00FD6D9B"/>
    <w:rsid w:val="00FE2F10"/>
    <w:rsid w:val="00FE5CF8"/>
    <w:rsid w:val="00FF2F8B"/>
    <w:rsid w:val="00FF311A"/>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827788-E61D-40E7-AB13-328DFF54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rsid w:val="00100BBC"/>
    <w:pPr>
      <w:keepNext/>
      <w:adjustRightInd w:val="0"/>
      <w:snapToGrid w:val="0"/>
      <w:ind w:firstLineChars="200" w:firstLine="568"/>
      <w:jc w:val="left"/>
      <w:outlineLvl w:val="3"/>
    </w:pPr>
    <w:rPr>
      <w:rFonts w:ascii="仿宋" w:eastAsia="仿宋" w:hAnsi="仿宋" w:cs="黑体"/>
      <w:bCs/>
      <w:spacing w:val="2"/>
      <w:sz w:val="28"/>
      <w:szCs w:val="28"/>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sid w:val="0009754F"/>
    <w:pPr>
      <w:adjustRightInd w:val="0"/>
      <w:snapToGrid w:val="0"/>
      <w:spacing w:line="360" w:lineRule="auto"/>
      <w:jc w:val="left"/>
    </w:pPr>
    <w:rPr>
      <w:rFonts w:ascii="宋体" w:hAnsi="Courier New"/>
      <w:sz w:val="24"/>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sid w:val="0009754F"/>
    <w:rPr>
      <w:rFonts w:ascii="宋体" w:hAnsi="Courier New"/>
      <w:kern w:val="2"/>
      <w:sz w:val="24"/>
      <w:szCs w:val="24"/>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sid w:val="00100BBC"/>
    <w:rPr>
      <w:rFonts w:ascii="仿宋" w:eastAsia="仿宋" w:hAnsi="仿宋" w:cs="黑体"/>
      <w:bCs/>
      <w:spacing w:val="2"/>
      <w:kern w:val="2"/>
      <w:sz w:val="28"/>
      <w:szCs w:val="28"/>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205707"/>
    <w:pPr>
      <w:ind w:leftChars="-15" w:left="-2" w:right="23" w:hangingChars="14" w:hanging="29"/>
      <w:jc w:val="left"/>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rsid w:val="00A31B7D"/>
    <w:pPr>
      <w:widowControl/>
      <w:snapToGrid w:val="0"/>
      <w:spacing w:line="360" w:lineRule="auto"/>
      <w:ind w:firstLineChars="200" w:firstLine="480"/>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character" w:customStyle="1" w:styleId="font01">
    <w:name w:val="font01"/>
    <w:basedOn w:val="a1"/>
    <w:qFormat/>
    <w:rsid w:val="00040D9E"/>
    <w:rPr>
      <w:rFonts w:ascii="宋体" w:eastAsia="宋体" w:hAnsi="宋体" w:cs="宋体" w:hint="eastAsia"/>
      <w:color w:val="000000"/>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ps.cofcosugar.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55BCC-1FD4-4F04-BFAD-4A71978D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30</Pages>
  <Words>3054</Words>
  <Characters>17410</Characters>
  <Application>Microsoft Office Word</Application>
  <DocSecurity>0</DocSecurity>
  <Lines>145</Lines>
  <Paragraphs>40</Paragraphs>
  <ScaleCrop>false</ScaleCrop>
  <Company>COFCO</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694</cp:revision>
  <cp:lastPrinted>2018-03-23T04:20:00Z</cp:lastPrinted>
  <dcterms:created xsi:type="dcterms:W3CDTF">2020-10-15T01:39:00Z</dcterms:created>
  <dcterms:modified xsi:type="dcterms:W3CDTF">2024-03-07T10:39:00Z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