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承包商每日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作业计划</w:t>
      </w:r>
    </w:p>
    <w:tbl>
      <w:tblPr>
        <w:tblStyle w:val="4"/>
        <w:tblW w:w="86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5"/>
        <w:gridCol w:w="949"/>
        <w:gridCol w:w="1500"/>
        <w:gridCol w:w="1109"/>
        <w:gridCol w:w="2145"/>
        <w:gridCol w:w="12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2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申请日期</w:t>
            </w:r>
          </w:p>
        </w:tc>
        <w:tc>
          <w:tcPr>
            <w:tcW w:w="94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承包商名称</w:t>
            </w:r>
          </w:p>
        </w:tc>
        <w:tc>
          <w:tcPr>
            <w:tcW w:w="11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12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2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天气情况</w:t>
            </w:r>
          </w:p>
        </w:tc>
        <w:tc>
          <w:tcPr>
            <w:tcW w:w="94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作业时间</w:t>
            </w:r>
            <w:bookmarkStart w:id="0" w:name="_GoBack"/>
            <w:bookmarkEnd w:id="0"/>
          </w:p>
        </w:tc>
        <w:tc>
          <w:tcPr>
            <w:tcW w:w="11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特殊时段（重要时间、重要时段、节假日等）</w:t>
            </w:r>
          </w:p>
        </w:tc>
        <w:tc>
          <w:tcPr>
            <w:tcW w:w="12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是/否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2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作业地点及内容</w:t>
            </w:r>
          </w:p>
        </w:tc>
        <w:tc>
          <w:tcPr>
            <w:tcW w:w="6965" w:type="dxa"/>
            <w:gridSpan w:val="5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  <w:jc w:val="center"/>
        </w:trPr>
        <w:tc>
          <w:tcPr>
            <w:tcW w:w="172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使用的工器具</w:t>
            </w:r>
          </w:p>
        </w:tc>
        <w:tc>
          <w:tcPr>
            <w:tcW w:w="6965" w:type="dxa"/>
            <w:gridSpan w:val="5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  <w:jc w:val="center"/>
        </w:trPr>
        <w:tc>
          <w:tcPr>
            <w:tcW w:w="172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使用的物料</w:t>
            </w:r>
          </w:p>
        </w:tc>
        <w:tc>
          <w:tcPr>
            <w:tcW w:w="6965" w:type="dxa"/>
            <w:gridSpan w:val="5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  <w:jc w:val="center"/>
        </w:trPr>
        <w:tc>
          <w:tcPr>
            <w:tcW w:w="172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当日作业现场负责人</w:t>
            </w:r>
          </w:p>
        </w:tc>
        <w:tc>
          <w:tcPr>
            <w:tcW w:w="94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当日入厂作业人数</w:t>
            </w:r>
          </w:p>
        </w:tc>
        <w:tc>
          <w:tcPr>
            <w:tcW w:w="11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12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  <w:jc w:val="center"/>
        </w:trPr>
        <w:tc>
          <w:tcPr>
            <w:tcW w:w="172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94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分类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工作内容</w:t>
            </w:r>
          </w:p>
        </w:tc>
        <w:tc>
          <w:tcPr>
            <w:tcW w:w="11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是否涉及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具体内容</w:t>
            </w:r>
          </w:p>
        </w:tc>
        <w:tc>
          <w:tcPr>
            <w:tcW w:w="12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2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949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特定作业管理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异常天气安全措施</w:t>
            </w:r>
          </w:p>
        </w:tc>
        <w:tc>
          <w:tcPr>
            <w:tcW w:w="11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2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2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949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当日危险作业</w:t>
            </w:r>
          </w:p>
        </w:tc>
        <w:tc>
          <w:tcPr>
            <w:tcW w:w="11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2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2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949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当日夜间施工</w:t>
            </w:r>
          </w:p>
        </w:tc>
        <w:tc>
          <w:tcPr>
            <w:tcW w:w="11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2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2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949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当日交叉作业</w:t>
            </w:r>
          </w:p>
        </w:tc>
        <w:tc>
          <w:tcPr>
            <w:tcW w:w="11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2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  <w:jc w:val="center"/>
        </w:trPr>
        <w:tc>
          <w:tcPr>
            <w:tcW w:w="172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949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特殊时段管控措施</w:t>
            </w:r>
          </w:p>
        </w:tc>
        <w:tc>
          <w:tcPr>
            <w:tcW w:w="11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2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2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949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安全技术管理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制定安全技术措施（或方案）</w:t>
            </w:r>
          </w:p>
        </w:tc>
        <w:tc>
          <w:tcPr>
            <w:tcW w:w="11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2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  <w:jc w:val="center"/>
        </w:trPr>
        <w:tc>
          <w:tcPr>
            <w:tcW w:w="172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949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安全技术交底</w:t>
            </w:r>
          </w:p>
        </w:tc>
        <w:tc>
          <w:tcPr>
            <w:tcW w:w="11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2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2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8</w:t>
            </w:r>
          </w:p>
        </w:tc>
        <w:tc>
          <w:tcPr>
            <w:tcW w:w="949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特种作业人员</w:t>
            </w:r>
          </w:p>
        </w:tc>
        <w:tc>
          <w:tcPr>
            <w:tcW w:w="11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2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2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申请人：</w:t>
            </w:r>
          </w:p>
        </w:tc>
        <w:tc>
          <w:tcPr>
            <w:tcW w:w="94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批准人</w:t>
            </w:r>
          </w:p>
        </w:tc>
        <w:tc>
          <w:tcPr>
            <w:tcW w:w="11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14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关闭人</w:t>
            </w:r>
          </w:p>
        </w:tc>
        <w:tc>
          <w:tcPr>
            <w:tcW w:w="12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</w:tbl>
    <w:p>
      <w:pPr>
        <w:rPr>
          <w:rFonts w:hint="eastAsia" w:ascii="仿宋_GB2312" w:hAnsi="仿宋_GB2312" w:eastAsia="仿宋_GB2312" w:cs="仿宋_GB2312"/>
          <w:sz w:val="24"/>
          <w:szCs w:val="24"/>
        </w:rPr>
      </w:pPr>
    </w:p>
    <w:sectPr>
      <w:pgSz w:w="11906" w:h="16838"/>
      <w:pgMar w:top="760" w:right="1349" w:bottom="590" w:left="1406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1ODJlMDc2NTU5OGRhZWU2MGE0ZTIxNjRkNGU5NTUifQ=="/>
  </w:docVars>
  <w:rsids>
    <w:rsidRoot w:val="00F520BC"/>
    <w:rsid w:val="000B6E81"/>
    <w:rsid w:val="00290484"/>
    <w:rsid w:val="00761BC2"/>
    <w:rsid w:val="00CC6D05"/>
    <w:rsid w:val="00CF4313"/>
    <w:rsid w:val="00F51691"/>
    <w:rsid w:val="00F520BC"/>
    <w:rsid w:val="27D05D2C"/>
    <w:rsid w:val="29D644FA"/>
    <w:rsid w:val="401A7F08"/>
    <w:rsid w:val="43166F20"/>
    <w:rsid w:val="47F5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199</Words>
  <Characters>199</Characters>
  <Lines>2</Lines>
  <Paragraphs>1</Paragraphs>
  <TotalTime>41</TotalTime>
  <ScaleCrop>false</ScaleCrop>
  <LinksUpToDate>false</LinksUpToDate>
  <CharactersWithSpaces>237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2023-05-05T14:14:00Z</dcterms:created>
  <dc:creator>王位 Wei WANG</dc:creator>
  <cp:lastModifiedBy>商利华</cp:lastModifiedBy>
  <dcterms:modified xsi:type="dcterms:W3CDTF">2023-07-02T06:48:53Z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66B84A8CB8F044E7A55F4653F5819D73_12</vt:lpwstr>
  </property>
</Properties>
</file>