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1485" w14:textId="77777777" w:rsidR="00394A2B" w:rsidRPr="007C0B80" w:rsidRDefault="00394A2B" w:rsidP="007C0B80">
      <w:pPr>
        <w:spacing w:line="360" w:lineRule="auto"/>
        <w:rPr>
          <w:rFonts w:ascii="仿宋" w:eastAsia="仿宋" w:hAnsi="仿宋" w:cs="宋体"/>
          <w:b/>
          <w:sz w:val="28"/>
          <w:szCs w:val="28"/>
        </w:rPr>
      </w:pPr>
    </w:p>
    <w:p w14:paraId="2BC6FB99" w14:textId="77777777" w:rsidR="00394A2B" w:rsidRDefault="00394A2B">
      <w:pPr>
        <w:spacing w:line="360" w:lineRule="auto"/>
        <w:jc w:val="center"/>
        <w:rPr>
          <w:rFonts w:ascii="仿宋" w:eastAsia="仿宋" w:hAnsi="仿宋" w:cs="宋体"/>
          <w:b/>
          <w:sz w:val="72"/>
          <w:szCs w:val="44"/>
        </w:rPr>
      </w:pPr>
    </w:p>
    <w:p w14:paraId="0BAEE8CA" w14:textId="77777777" w:rsidR="00394A2B" w:rsidRPr="00334ED9" w:rsidRDefault="00394A2B" w:rsidP="00082579">
      <w:pPr>
        <w:spacing w:line="360" w:lineRule="auto"/>
        <w:rPr>
          <w:rFonts w:ascii="仿宋" w:eastAsia="仿宋" w:hAnsi="仿宋" w:cs="宋体"/>
          <w:b/>
          <w:sz w:val="72"/>
          <w:szCs w:val="44"/>
        </w:rPr>
      </w:pPr>
    </w:p>
    <w:p w14:paraId="50253671" w14:textId="77777777"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14:paraId="3EA67B92" w14:textId="77777777" w:rsidR="00394A2B" w:rsidRPr="009A0C9F" w:rsidRDefault="00394A2B">
      <w:pPr>
        <w:spacing w:line="360" w:lineRule="auto"/>
        <w:jc w:val="center"/>
        <w:rPr>
          <w:rFonts w:ascii="仿宋" w:eastAsia="仿宋" w:hAnsi="仿宋" w:cs="宋体"/>
          <w:b/>
          <w:sz w:val="72"/>
          <w:szCs w:val="44"/>
        </w:rPr>
      </w:pPr>
    </w:p>
    <w:p w14:paraId="1F08C668" w14:textId="77777777" w:rsidR="006C6D4E" w:rsidRDefault="00775535"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在线监测运维服务</w:t>
      </w:r>
      <w:r w:rsidRPr="00775535">
        <w:rPr>
          <w:rFonts w:ascii="仿宋" w:eastAsia="仿宋" w:hAnsi="仿宋" w:cs="宋体" w:hint="eastAsia"/>
          <w:b/>
          <w:sz w:val="56"/>
          <w:szCs w:val="44"/>
        </w:rPr>
        <w:t>运维服务</w:t>
      </w:r>
    </w:p>
    <w:p w14:paraId="13DF66CF" w14:textId="20740C4E" w:rsidR="00D9728B" w:rsidRPr="00334ED9" w:rsidRDefault="009A7280"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14:paraId="7C77D3B6" w14:textId="77777777" w:rsidR="00D9728B" w:rsidRPr="005D0839" w:rsidRDefault="00D9728B">
      <w:pPr>
        <w:spacing w:line="360" w:lineRule="auto"/>
        <w:jc w:val="center"/>
        <w:rPr>
          <w:rFonts w:ascii="仿宋" w:eastAsia="仿宋" w:hAnsi="仿宋" w:cs="宋体"/>
          <w:b/>
          <w:sz w:val="44"/>
          <w:szCs w:val="44"/>
        </w:rPr>
      </w:pPr>
    </w:p>
    <w:p w14:paraId="1C01D605" w14:textId="77777777" w:rsidR="00394A2B" w:rsidRPr="00775535" w:rsidRDefault="00394A2B">
      <w:pPr>
        <w:spacing w:line="360" w:lineRule="auto"/>
        <w:jc w:val="center"/>
        <w:rPr>
          <w:rFonts w:ascii="仿宋" w:eastAsia="仿宋" w:hAnsi="仿宋" w:cs="宋体"/>
          <w:b/>
          <w:sz w:val="44"/>
          <w:szCs w:val="44"/>
        </w:rPr>
      </w:pPr>
    </w:p>
    <w:p w14:paraId="0D7C3CAF" w14:textId="77777777" w:rsidR="00394A2B" w:rsidRPr="005B718B" w:rsidRDefault="00394A2B">
      <w:pPr>
        <w:spacing w:line="360" w:lineRule="auto"/>
        <w:jc w:val="center"/>
        <w:rPr>
          <w:rFonts w:ascii="仿宋" w:eastAsia="仿宋" w:hAnsi="仿宋" w:cs="宋体"/>
          <w:b/>
          <w:sz w:val="44"/>
          <w:szCs w:val="44"/>
        </w:rPr>
      </w:pPr>
    </w:p>
    <w:p w14:paraId="7230C842" w14:textId="77777777"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14:paraId="547F7F24" w14:textId="77777777" w:rsidR="000E651C" w:rsidRDefault="000E651C" w:rsidP="000E651C">
      <w:pPr>
        <w:ind w:firstLineChars="345" w:firstLine="1242"/>
        <w:jc w:val="left"/>
        <w:rPr>
          <w:rFonts w:ascii="仿宋" w:eastAsia="仿宋" w:hAnsi="仿宋"/>
          <w:sz w:val="36"/>
          <w:szCs w:val="36"/>
        </w:rPr>
      </w:pPr>
    </w:p>
    <w:p w14:paraId="3A3D68F6" w14:textId="77777777"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14:paraId="60F079E2" w14:textId="77777777" w:rsidR="00794B28" w:rsidRPr="000E651C" w:rsidRDefault="00794B28">
      <w:pPr>
        <w:spacing w:line="360" w:lineRule="auto"/>
        <w:jc w:val="center"/>
        <w:rPr>
          <w:rFonts w:ascii="仿宋" w:eastAsia="仿宋" w:hAnsi="仿宋" w:cs="宋体"/>
          <w:b/>
          <w:sz w:val="44"/>
          <w:szCs w:val="44"/>
        </w:rPr>
      </w:pPr>
    </w:p>
    <w:p w14:paraId="0480CF1D" w14:textId="77777777" w:rsidR="00A5612A" w:rsidRDefault="00A5612A">
      <w:pPr>
        <w:spacing w:line="360" w:lineRule="auto"/>
        <w:jc w:val="center"/>
        <w:rPr>
          <w:rFonts w:ascii="仿宋" w:eastAsia="仿宋" w:hAnsi="仿宋" w:cs="宋体"/>
          <w:b/>
          <w:sz w:val="44"/>
          <w:szCs w:val="44"/>
        </w:rPr>
      </w:pPr>
    </w:p>
    <w:p w14:paraId="5C963040" w14:textId="77777777" w:rsidR="00A5612A" w:rsidRPr="004B5112" w:rsidRDefault="00A5612A">
      <w:pPr>
        <w:spacing w:line="360" w:lineRule="auto"/>
        <w:jc w:val="center"/>
        <w:rPr>
          <w:rFonts w:ascii="仿宋" w:eastAsia="仿宋" w:hAnsi="仿宋" w:cs="宋体"/>
          <w:b/>
          <w:sz w:val="44"/>
          <w:szCs w:val="44"/>
        </w:rPr>
      </w:pPr>
    </w:p>
    <w:p w14:paraId="08C5E13E" w14:textId="77777777"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14:paraId="2A5EC0C5" w14:textId="30353DF8"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w:t>
      </w:r>
      <w:r w:rsidR="00CB57B8">
        <w:rPr>
          <w:rFonts w:ascii="仿宋" w:eastAsia="仿宋" w:hAnsi="仿宋" w:hint="eastAsia"/>
          <w:sz w:val="32"/>
        </w:rPr>
        <w:t xml:space="preserve"> </w:t>
      </w:r>
      <w:r w:rsidR="00CB57B8">
        <w:rPr>
          <w:rFonts w:ascii="仿宋" w:eastAsia="仿宋" w:hAnsi="仿宋"/>
          <w:sz w:val="32"/>
        </w:rPr>
        <w:t xml:space="preserve"> </w:t>
      </w:r>
      <w:r w:rsidRPr="00334ED9">
        <w:rPr>
          <w:rFonts w:ascii="仿宋" w:eastAsia="仿宋" w:hAnsi="仿宋" w:hint="eastAsia"/>
          <w:sz w:val="32"/>
        </w:rPr>
        <w:t>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3A3762">
        <w:rPr>
          <w:rFonts w:ascii="仿宋" w:eastAsia="仿宋" w:hAnsi="仿宋" w:hint="eastAsia"/>
          <w:sz w:val="32"/>
        </w:rPr>
        <w:t>四</w:t>
      </w:r>
      <w:r w:rsidR="00CF518F" w:rsidRPr="001701A4">
        <w:rPr>
          <w:rFonts w:ascii="仿宋" w:eastAsia="仿宋" w:hAnsi="仿宋" w:hint="eastAsia"/>
          <w:sz w:val="32"/>
        </w:rPr>
        <w:t>月</w:t>
      </w:r>
    </w:p>
    <w:p w14:paraId="3A723975" w14:textId="2EB054DB" w:rsidR="001C0E32" w:rsidRDefault="001C0E32">
      <w:pPr>
        <w:widowControl/>
        <w:jc w:val="left"/>
        <w:rPr>
          <w:rFonts w:ascii="仿宋" w:eastAsia="仿宋" w:hAnsi="仿宋" w:cs="黑体"/>
          <w:b/>
          <w:sz w:val="36"/>
          <w:szCs w:val="32"/>
        </w:rPr>
      </w:pPr>
    </w:p>
    <w:p w14:paraId="4B130236" w14:textId="77777777"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14:paraId="3348C11D" w14:textId="77777777" w:rsidR="00FE7F09" w:rsidRPr="00FE7F09" w:rsidRDefault="00FE7F09" w:rsidP="00FE7F09">
      <w:pPr>
        <w:spacing w:line="540" w:lineRule="exact"/>
        <w:rPr>
          <w:rFonts w:ascii="仿宋" w:eastAsia="仿宋" w:hAnsi="仿宋" w:cs="Arial"/>
          <w:sz w:val="36"/>
          <w:szCs w:val="32"/>
        </w:rPr>
      </w:pPr>
    </w:p>
    <w:p w14:paraId="092533CE"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14:paraId="73411723"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14:paraId="2321877D" w14:textId="52098ADA"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583461">
        <w:rPr>
          <w:rFonts w:ascii="仿宋_GB2312" w:eastAsia="仿宋_GB2312" w:hAnsi="仿宋" w:cs="MS Gothic" w:hint="eastAsia"/>
          <w:color w:val="000000"/>
          <w:sz w:val="28"/>
          <w:szCs w:val="28"/>
        </w:rPr>
        <w:t>2</w:t>
      </w:r>
      <w:r w:rsidR="00583461">
        <w:rPr>
          <w:rFonts w:ascii="仿宋_GB2312" w:eastAsia="仿宋_GB2312" w:hAnsi="仿宋" w:cs="MS Gothic"/>
          <w:color w:val="000000"/>
          <w:sz w:val="28"/>
          <w:szCs w:val="28"/>
        </w:rPr>
        <w:t>024</w:t>
      </w:r>
      <w:r w:rsidR="00583461">
        <w:rPr>
          <w:rFonts w:ascii="仿宋_GB2312" w:eastAsia="仿宋_GB2312" w:hAnsi="仿宋" w:cs="MS Gothic" w:hint="eastAsia"/>
          <w:color w:val="000000"/>
          <w:sz w:val="28"/>
          <w:szCs w:val="28"/>
        </w:rPr>
        <w:t>年</w:t>
      </w:r>
      <w:r w:rsidR="008D72A2" w:rsidRPr="009956F7">
        <w:rPr>
          <w:rFonts w:ascii="仿宋_GB2312" w:eastAsia="仿宋_GB2312" w:hAnsi="仿宋" w:cs="MS Gothic" w:hint="eastAsia"/>
          <w:color w:val="000000"/>
          <w:sz w:val="28"/>
          <w:szCs w:val="28"/>
        </w:rPr>
        <w:t>乌苏番茄</w:t>
      </w:r>
      <w:r w:rsidR="00775535">
        <w:rPr>
          <w:rFonts w:ascii="仿宋_GB2312" w:eastAsia="仿宋_GB2312" w:hAnsi="仿宋" w:cs="MS Gothic" w:hint="eastAsia"/>
          <w:color w:val="000000"/>
          <w:sz w:val="28"/>
          <w:szCs w:val="28"/>
        </w:rPr>
        <w:t>在线监测运维服务</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14:paraId="58577DEE" w14:textId="77777777" w:rsidR="009C6352" w:rsidRPr="009956F7" w:rsidRDefault="00511D70"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14:paraId="69B72D33" w14:textId="69FB58A9" w:rsidR="00511D70"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w:t>
      </w:r>
      <w:r w:rsidR="00C44A6F">
        <w:rPr>
          <w:rFonts w:ascii="仿宋_GB2312" w:eastAsia="仿宋_GB2312" w:hAnsi="仿宋" w:cs="MS Gothic"/>
          <w:sz w:val="28"/>
          <w:szCs w:val="28"/>
        </w:rPr>
        <w:t>供应商</w:t>
      </w:r>
      <w:r w:rsidR="00511D70" w:rsidRPr="00BB3CF4">
        <w:rPr>
          <w:rFonts w:ascii="仿宋_GB2312" w:eastAsia="仿宋_GB2312" w:hAnsi="仿宋" w:cs="MS Gothic"/>
          <w:sz w:val="28"/>
          <w:szCs w:val="28"/>
        </w:rPr>
        <w:t>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975584">
        <w:rPr>
          <w:rFonts w:ascii="仿宋_GB2312" w:eastAsia="仿宋_GB2312" w:hAnsi="仿宋" w:cs="MS Gothic" w:hint="eastAsia"/>
          <w:sz w:val="28"/>
          <w:szCs w:val="28"/>
        </w:rPr>
        <w:t>4</w:t>
      </w:r>
      <w:r w:rsidR="00511D70" w:rsidRPr="00BB3CF4">
        <w:rPr>
          <w:rFonts w:ascii="仿宋_GB2312" w:eastAsia="仿宋_GB2312" w:hAnsi="仿宋" w:cs="MS Gothic" w:hint="eastAsia"/>
          <w:sz w:val="28"/>
          <w:szCs w:val="28"/>
        </w:rPr>
        <w:t>月</w:t>
      </w:r>
      <w:r w:rsidR="00AB373D">
        <w:rPr>
          <w:rFonts w:ascii="仿宋_GB2312" w:eastAsia="仿宋_GB2312" w:hAnsi="仿宋" w:cs="MS Gothic" w:hint="eastAsia"/>
          <w:sz w:val="28"/>
          <w:szCs w:val="28"/>
        </w:rPr>
        <w:t>12</w:t>
      </w:r>
      <w:r w:rsidR="00511D70" w:rsidRPr="00BB3CF4">
        <w:rPr>
          <w:rFonts w:ascii="仿宋_GB2312" w:eastAsia="仿宋_GB2312" w:hAnsi="仿宋" w:cs="MS Gothic" w:hint="eastAsia"/>
          <w:sz w:val="28"/>
          <w:szCs w:val="28"/>
        </w:rPr>
        <w:t>日</w:t>
      </w:r>
      <w:r w:rsidR="00975584">
        <w:rPr>
          <w:rFonts w:ascii="仿宋_GB2312" w:eastAsia="仿宋_GB2312" w:hAnsi="仿宋" w:cs="MS Gothic" w:hint="eastAsia"/>
          <w:sz w:val="28"/>
          <w:szCs w:val="28"/>
        </w:rPr>
        <w:t>12</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9B319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14:paraId="334DDFFC" w14:textId="573B5F51" w:rsidR="008E72E8"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w:t>
      </w:r>
      <w:r w:rsidR="00C44A6F">
        <w:rPr>
          <w:rFonts w:ascii="仿宋_GB2312" w:eastAsia="仿宋_GB2312" w:hAnsi="仿宋" w:cs="MS Gothic" w:hint="eastAsia"/>
          <w:color w:val="000000"/>
          <w:sz w:val="28"/>
          <w:szCs w:val="28"/>
        </w:rPr>
        <w:t>供应商</w:t>
      </w:r>
      <w:r w:rsidR="008F2C5E">
        <w:rPr>
          <w:rFonts w:ascii="仿宋_GB2312" w:eastAsia="仿宋_GB2312" w:hAnsi="仿宋" w:cs="MS Gothic" w:hint="eastAsia"/>
          <w:color w:val="000000"/>
          <w:sz w:val="28"/>
          <w:szCs w:val="28"/>
        </w:rPr>
        <w:t>不需</w:t>
      </w:r>
      <w:r w:rsidR="00AC4AFB" w:rsidRPr="009956F7">
        <w:rPr>
          <w:rFonts w:ascii="仿宋_GB2312" w:eastAsia="仿宋_GB2312" w:hAnsi="仿宋" w:cs="MS Gothic"/>
          <w:color w:val="000000"/>
          <w:sz w:val="28"/>
          <w:szCs w:val="28"/>
        </w:rPr>
        <w:t>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14:paraId="4D9693F3" w14:textId="0CF5BA4F" w:rsidR="000942AF" w:rsidRPr="009956F7" w:rsidRDefault="000942A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w:t>
      </w:r>
      <w:r w:rsidR="00C44A6F">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报价完成，由</w:t>
      </w:r>
      <w:r w:rsidR="00340CA8">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根据最低价中标进行评标。</w:t>
      </w:r>
    </w:p>
    <w:p w14:paraId="24B69D1B" w14:textId="77777777" w:rsidR="00027CD3" w:rsidRPr="009956F7" w:rsidRDefault="00027CD3"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14:paraId="0CB5E7C2"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14:paraId="0391C231" w14:textId="1F0C8B3B"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2、本次采购不接受联合体投标。</w:t>
      </w:r>
    </w:p>
    <w:p w14:paraId="09D38847"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5、相关方说明：a.与招标人存在利害关系可能影响招标公正性的法人、其他组织或者个人，不得参加投标。b.单位负责人为同一人或者存在控股、管理关系的不同单位，不得同时投标。违反前两款规定的，相关投标均无效；</w:t>
      </w:r>
    </w:p>
    <w:p w14:paraId="131FC14B" w14:textId="3F461214"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6、安全环保说明：</w:t>
      </w:r>
    </w:p>
    <w:p w14:paraId="4447283F" w14:textId="39DD1BB5"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传达市、州环保局在重污染天气预警期间应急响应措施要求，并督促</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严格执行。</w:t>
      </w:r>
    </w:p>
    <w:p w14:paraId="78DFD618" w14:textId="37310C03" w:rsidR="008851C7" w:rsidRPr="009956F7" w:rsidRDefault="009956F7" w:rsidP="00B400D5">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w:t>
      </w:r>
      <w:r w:rsidR="009B3197">
        <w:rPr>
          <w:rFonts w:ascii="仿宋_GB2312" w:eastAsia="仿宋_GB2312" w:hAnsi="仿宋" w:cs="MS Gothic"/>
          <w:color w:val="000000"/>
          <w:sz w:val="28"/>
          <w:szCs w:val="28"/>
        </w:rPr>
        <w:t>提供</w:t>
      </w:r>
      <w:r w:rsidR="00423D78" w:rsidRPr="009956F7">
        <w:rPr>
          <w:rFonts w:ascii="仿宋_GB2312" w:eastAsia="仿宋_GB2312" w:hAnsi="仿宋" w:cs="MS Gothic" w:hint="eastAsia"/>
          <w:color w:val="000000"/>
          <w:sz w:val="28"/>
          <w:szCs w:val="28"/>
        </w:rPr>
        <w:t>文件</w:t>
      </w:r>
    </w:p>
    <w:p w14:paraId="3E25556C"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14:paraId="19A4740C" w14:textId="130E4D36" w:rsidR="009956F7" w:rsidRPr="00EF4CEE" w:rsidRDefault="00053B82" w:rsidP="00EF4CEE">
      <w:pPr>
        <w:widowControl/>
        <w:adjustRightInd w:val="0"/>
        <w:snapToGrid w:val="0"/>
        <w:spacing w:line="600" w:lineRule="exact"/>
        <w:ind w:firstLine="640"/>
        <w:jc w:val="left"/>
        <w:rPr>
          <w:rFonts w:ascii="仿宋_GB2312" w:eastAsia="仿宋_GB2312" w:hAnsi="仿宋" w:cs="MS Gothic"/>
          <w:color w:val="000000"/>
          <w:sz w:val="28"/>
          <w:szCs w:val="28"/>
        </w:rPr>
      </w:pPr>
      <w:r w:rsidRPr="00053B82">
        <w:rPr>
          <w:rFonts w:ascii="仿宋_GB2312" w:eastAsia="仿宋_GB2312" w:hAnsi="仿宋" w:cs="MS Gothic" w:hint="eastAsia"/>
          <w:color w:val="000000"/>
          <w:sz w:val="28"/>
          <w:szCs w:val="28"/>
        </w:rPr>
        <w:lastRenderedPageBreak/>
        <w:t>以系统中报价及税率为准，可不上传报价单，如不同意付款方式及交货期，在《报价单》中注明付款方式及交货期，打印盖章PDF文件上传附件。</w:t>
      </w:r>
      <w:r>
        <w:rPr>
          <w:rFonts w:ascii="仿宋_GB2312" w:eastAsia="仿宋_GB2312" w:hAnsi="仿宋" w:cs="MS Gothic" w:hint="eastAsia"/>
          <w:color w:val="000000"/>
          <w:sz w:val="28"/>
          <w:szCs w:val="28"/>
        </w:rPr>
        <w:t xml:space="preserve"> </w:t>
      </w:r>
      <w:r>
        <w:rPr>
          <w:rFonts w:ascii="仿宋_GB2312" w:eastAsia="仿宋_GB2312" w:hAnsi="仿宋" w:cs="MS Gothic"/>
          <w:color w:val="000000"/>
          <w:sz w:val="28"/>
          <w:szCs w:val="28"/>
        </w:rPr>
        <w:t xml:space="preserve"> </w:t>
      </w:r>
    </w:p>
    <w:p w14:paraId="30CE5ABB" w14:textId="23506D7F" w:rsid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14:paraId="7FF8FCB5" w14:textId="77777777" w:rsidR="00EF4CEE"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92394A">
        <w:rPr>
          <w:rFonts w:ascii="仿宋_GB2312" w:eastAsia="仿宋_GB2312" w:hAnsi="仿宋" w:cs="MS Gothic" w:hint="eastAsia"/>
          <w:color w:val="000000"/>
          <w:sz w:val="28"/>
          <w:szCs w:val="28"/>
        </w:rPr>
        <w:t>张晓辉</w:t>
      </w:r>
      <w:r w:rsidRPr="00033B8D">
        <w:rPr>
          <w:rFonts w:ascii="仿宋_GB2312" w:eastAsia="仿宋_GB2312" w:hAnsi="仿宋" w:cs="MS Gothic" w:hint="eastAsia"/>
          <w:color w:val="000000"/>
          <w:sz w:val="28"/>
          <w:szCs w:val="28"/>
        </w:rPr>
        <w:t xml:space="preserve"> </w:t>
      </w:r>
    </w:p>
    <w:p w14:paraId="777B851B" w14:textId="26B4C512"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电话：</w:t>
      </w:r>
      <w:r w:rsidR="0092394A">
        <w:rPr>
          <w:rFonts w:ascii="仿宋_GB2312" w:eastAsia="仿宋_GB2312" w:hAnsi="仿宋" w:cs="MS Gothic"/>
          <w:color w:val="000000"/>
          <w:sz w:val="28"/>
          <w:szCs w:val="28"/>
        </w:rPr>
        <w:t>18040961601</w:t>
      </w:r>
    </w:p>
    <w:p w14:paraId="58AE6075" w14:textId="77777777"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14:paraId="3B8FE2DB" w14:textId="77777777" w:rsidR="00EF4CEE"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sidR="005625F1">
        <w:rPr>
          <w:rFonts w:ascii="仿宋_GB2312" w:eastAsia="仿宋_GB2312" w:hAnsi="仿宋" w:cs="MS Gothic" w:hint="eastAsia"/>
          <w:color w:val="000000"/>
          <w:sz w:val="28"/>
          <w:szCs w:val="28"/>
        </w:rPr>
        <w:t xml:space="preserve"> </w:t>
      </w:r>
      <w:r w:rsidR="005625F1">
        <w:rPr>
          <w:rFonts w:ascii="仿宋_GB2312" w:eastAsia="仿宋_GB2312" w:hAnsi="仿宋" w:cs="MS Gothic"/>
          <w:color w:val="000000"/>
          <w:sz w:val="28"/>
          <w:szCs w:val="28"/>
        </w:rPr>
        <w:t xml:space="preserve">  </w:t>
      </w:r>
    </w:p>
    <w:p w14:paraId="34B747E3" w14:textId="0E039C4D" w:rsidR="00F567BF" w:rsidRPr="009956F7"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电话</w:t>
      </w:r>
      <w:r w:rsidR="00BB3CF4">
        <w:rPr>
          <w:rFonts w:ascii="仿宋_GB2312" w:eastAsia="仿宋_GB2312" w:hAnsi="仿宋" w:cs="MS Gothic"/>
          <w:color w:val="000000"/>
          <w:sz w:val="28"/>
          <w:szCs w:val="28"/>
        </w:rPr>
        <w:t>18799124860</w:t>
      </w:r>
    </w:p>
    <w:p w14:paraId="764DB21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14:paraId="1DB537E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14:paraId="4C2D7666" w14:textId="251A776F"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w:t>
      </w:r>
      <w:r w:rsidR="00244798">
        <w:rPr>
          <w:rFonts w:ascii="仿宋_GB2312" w:eastAsia="仿宋_GB2312" w:hAnsi="仿宋" w:cs="MS Gothic" w:hint="eastAsia"/>
          <w:color w:val="000000"/>
          <w:sz w:val="28"/>
          <w:szCs w:val="28"/>
        </w:rPr>
        <w:t>904</w:t>
      </w:r>
      <w:r w:rsidRPr="009956F7">
        <w:rPr>
          <w:rFonts w:ascii="仿宋_GB2312" w:eastAsia="仿宋_GB2312" w:hAnsi="仿宋" w:cs="MS Gothic" w:hint="eastAsia"/>
          <w:color w:val="000000"/>
          <w:sz w:val="28"/>
          <w:szCs w:val="28"/>
        </w:rPr>
        <w:t>房间 ，中粮糖业纪委办公室收，邮编 100020。</w:t>
      </w:r>
    </w:p>
    <w:p w14:paraId="072401B9"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通信地址2：新疆乌鲁木齐黄河路2号招商银行大厦21楼中粮屯河监察部，邮编：830000</w:t>
      </w:r>
    </w:p>
    <w:p w14:paraId="0B62C172" w14:textId="77777777" w:rsidR="00BB3746" w:rsidRDefault="00BB3746">
      <w:pPr>
        <w:widowControl/>
        <w:jc w:val="left"/>
        <w:rPr>
          <w:rFonts w:ascii="仿宋" w:eastAsia="仿宋" w:hAnsi="仿宋" w:cs="仿宋_GB2312"/>
          <w:b/>
          <w:color w:val="000000"/>
          <w:kern w:val="0"/>
          <w:sz w:val="32"/>
          <w:szCs w:val="32"/>
        </w:rPr>
      </w:pPr>
    </w:p>
    <w:p w14:paraId="19FD51D9" w14:textId="77777777" w:rsidR="009B2C88" w:rsidRDefault="009B2C88">
      <w:pPr>
        <w:widowControl/>
        <w:jc w:val="left"/>
        <w:rPr>
          <w:rFonts w:ascii="仿宋" w:eastAsia="仿宋" w:hAnsi="仿宋" w:cs="仿宋_GB2312"/>
          <w:b/>
          <w:color w:val="000000"/>
          <w:kern w:val="0"/>
          <w:sz w:val="32"/>
          <w:szCs w:val="32"/>
        </w:rPr>
      </w:pPr>
    </w:p>
    <w:p w14:paraId="0C53DBB4" w14:textId="77777777" w:rsidR="009B2C88" w:rsidRDefault="009B2C88">
      <w:pPr>
        <w:widowControl/>
        <w:jc w:val="left"/>
        <w:rPr>
          <w:rFonts w:ascii="仿宋" w:eastAsia="仿宋" w:hAnsi="仿宋" w:cs="仿宋_GB2312"/>
          <w:b/>
          <w:color w:val="000000"/>
          <w:kern w:val="0"/>
          <w:sz w:val="32"/>
          <w:szCs w:val="32"/>
        </w:rPr>
      </w:pPr>
    </w:p>
    <w:p w14:paraId="57328A7E" w14:textId="77777777" w:rsidR="009B2C88" w:rsidRDefault="009B2C88">
      <w:pPr>
        <w:widowControl/>
        <w:jc w:val="left"/>
        <w:rPr>
          <w:rFonts w:ascii="仿宋" w:eastAsia="仿宋" w:hAnsi="仿宋" w:cs="仿宋_GB2312"/>
          <w:b/>
          <w:color w:val="000000"/>
          <w:kern w:val="0"/>
          <w:sz w:val="32"/>
          <w:szCs w:val="32"/>
        </w:rPr>
      </w:pPr>
    </w:p>
    <w:p w14:paraId="69A14ED3" w14:textId="77777777" w:rsidR="009B2C88" w:rsidRDefault="009B2C88">
      <w:pPr>
        <w:widowControl/>
        <w:jc w:val="left"/>
        <w:rPr>
          <w:rFonts w:ascii="仿宋" w:eastAsia="仿宋" w:hAnsi="仿宋" w:cs="仿宋_GB2312"/>
          <w:b/>
          <w:color w:val="000000"/>
          <w:kern w:val="0"/>
          <w:sz w:val="32"/>
          <w:szCs w:val="32"/>
        </w:rPr>
      </w:pPr>
    </w:p>
    <w:p w14:paraId="4E13F545" w14:textId="77777777" w:rsidR="009B2C88" w:rsidRDefault="009B2C88">
      <w:pPr>
        <w:widowControl/>
        <w:jc w:val="left"/>
        <w:rPr>
          <w:rFonts w:ascii="仿宋" w:eastAsia="仿宋" w:hAnsi="仿宋" w:cs="仿宋_GB2312"/>
          <w:b/>
          <w:color w:val="000000"/>
          <w:kern w:val="0"/>
          <w:sz w:val="32"/>
          <w:szCs w:val="32"/>
        </w:rPr>
      </w:pPr>
    </w:p>
    <w:p w14:paraId="39A1536F" w14:textId="77777777" w:rsidR="009B2C88" w:rsidRDefault="009B2C88">
      <w:pPr>
        <w:widowControl/>
        <w:jc w:val="left"/>
        <w:rPr>
          <w:rFonts w:ascii="仿宋" w:eastAsia="仿宋" w:hAnsi="仿宋" w:cs="仿宋_GB2312"/>
          <w:b/>
          <w:color w:val="000000"/>
          <w:kern w:val="0"/>
          <w:sz w:val="32"/>
          <w:szCs w:val="32"/>
        </w:rPr>
      </w:pPr>
    </w:p>
    <w:p w14:paraId="1CB7CD35" w14:textId="77777777" w:rsidR="009B2C88" w:rsidRDefault="009B2C88">
      <w:pPr>
        <w:widowControl/>
        <w:jc w:val="left"/>
        <w:rPr>
          <w:rFonts w:ascii="仿宋" w:eastAsia="仿宋" w:hAnsi="仿宋" w:cs="仿宋_GB2312"/>
          <w:b/>
          <w:color w:val="000000"/>
          <w:kern w:val="0"/>
          <w:sz w:val="32"/>
          <w:szCs w:val="32"/>
        </w:rPr>
      </w:pPr>
    </w:p>
    <w:p w14:paraId="66A3DE78" w14:textId="01C8B003"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lastRenderedPageBreak/>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w:t>
      </w:r>
      <w:r w:rsidR="00382693">
        <w:rPr>
          <w:rFonts w:ascii="仿宋" w:eastAsia="仿宋" w:hAnsi="仿宋" w:cs="仿宋_GB2312" w:hint="eastAsia"/>
          <w:b/>
          <w:color w:val="000000"/>
          <w:kern w:val="0"/>
          <w:sz w:val="36"/>
          <w:szCs w:val="32"/>
        </w:rPr>
        <w:t>告知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FD21CC" w14:paraId="5BEE704E" w14:textId="77777777" w:rsidTr="00E10A16">
        <w:trPr>
          <w:trHeight w:val="567"/>
          <w:jc w:val="center"/>
        </w:trPr>
        <w:tc>
          <w:tcPr>
            <w:tcW w:w="900" w:type="dxa"/>
            <w:vAlign w:val="center"/>
          </w:tcPr>
          <w:p w14:paraId="379A9A4E" w14:textId="77777777"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14:paraId="411E6DB7"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14:paraId="4763D4FB"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14:paraId="616DDAD4" w14:textId="77777777" w:rsidTr="00C40B27">
        <w:trPr>
          <w:trHeight w:val="624"/>
          <w:jc w:val="center"/>
        </w:trPr>
        <w:tc>
          <w:tcPr>
            <w:tcW w:w="900" w:type="dxa"/>
            <w:vAlign w:val="center"/>
          </w:tcPr>
          <w:p w14:paraId="65575958" w14:textId="77777777"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14:paraId="630B6C38"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14:paraId="484385B9" w14:textId="440AE83B" w:rsidR="00AE1623" w:rsidRPr="008D72A2" w:rsidRDefault="00BB3CF4" w:rsidP="008965F8">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775535">
              <w:rPr>
                <w:rFonts w:ascii="宋体" w:hAnsi="宋体" w:hint="eastAsia"/>
                <w:sz w:val="20"/>
                <w:szCs w:val="20"/>
              </w:rPr>
              <w:t>在线监测运维服务</w:t>
            </w:r>
            <w:r w:rsidR="00402597" w:rsidRPr="00402597">
              <w:rPr>
                <w:rFonts w:ascii="宋体" w:hAnsi="宋体" w:hint="eastAsia"/>
                <w:sz w:val="20"/>
                <w:szCs w:val="20"/>
              </w:rPr>
              <w:t>采购项目</w:t>
            </w:r>
          </w:p>
        </w:tc>
      </w:tr>
      <w:tr w:rsidR="00AE1623" w:rsidRPr="008D72A2" w14:paraId="5A04D61B" w14:textId="77777777" w:rsidTr="00C40B27">
        <w:trPr>
          <w:trHeight w:val="624"/>
          <w:jc w:val="center"/>
        </w:trPr>
        <w:tc>
          <w:tcPr>
            <w:tcW w:w="900" w:type="dxa"/>
            <w:vAlign w:val="center"/>
          </w:tcPr>
          <w:p w14:paraId="4E70E1F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14:paraId="5B9895BE" w14:textId="77777777"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14:paraId="07B586E6" w14:textId="3D3BF13B"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00461B3B">
              <w:rPr>
                <w:rFonts w:ascii="宋体" w:hAnsi="宋体" w:hint="eastAsia"/>
                <w:sz w:val="20"/>
                <w:szCs w:val="20"/>
              </w:rPr>
              <w:t xml:space="preserve"> </w:t>
            </w:r>
            <w:r w:rsidR="00461B3B">
              <w:rPr>
                <w:rFonts w:ascii="宋体" w:hAnsi="宋体"/>
                <w:sz w:val="20"/>
                <w:szCs w:val="20"/>
              </w:rPr>
              <w:t xml:space="preserve"> </w:t>
            </w:r>
            <w:r w:rsidRPr="00FD21CC">
              <w:rPr>
                <w:rFonts w:ascii="宋体" w:hAnsi="宋体" w:hint="eastAsia"/>
                <w:sz w:val="20"/>
                <w:szCs w:val="20"/>
              </w:rPr>
              <w:t>联系人：</w:t>
            </w:r>
            <w:r w:rsidR="0092394A">
              <w:rPr>
                <w:rFonts w:ascii="宋体" w:hAnsi="宋体" w:hint="eastAsia"/>
                <w:sz w:val="20"/>
                <w:szCs w:val="20"/>
              </w:rPr>
              <w:t>张晓辉</w:t>
            </w:r>
            <w:r w:rsidR="00AF4085">
              <w:rPr>
                <w:rFonts w:ascii="宋体" w:hAnsi="宋体" w:hint="eastAsia"/>
                <w:sz w:val="20"/>
                <w:szCs w:val="20"/>
              </w:rPr>
              <w:t xml:space="preserve"> </w:t>
            </w:r>
            <w:r w:rsidR="00AF4085">
              <w:rPr>
                <w:rFonts w:ascii="宋体" w:hAnsi="宋体"/>
                <w:sz w:val="20"/>
                <w:szCs w:val="20"/>
              </w:rPr>
              <w:t xml:space="preserve"> </w:t>
            </w:r>
            <w:r w:rsidRPr="00FD21CC">
              <w:rPr>
                <w:rFonts w:ascii="宋体" w:hAnsi="宋体" w:hint="eastAsia"/>
                <w:sz w:val="20"/>
                <w:szCs w:val="20"/>
              </w:rPr>
              <w:t>电话：</w:t>
            </w:r>
            <w:r w:rsidR="0092394A">
              <w:rPr>
                <w:rFonts w:ascii="宋体" w:hAnsi="宋体"/>
                <w:sz w:val="20"/>
                <w:szCs w:val="20"/>
              </w:rPr>
              <w:t>18040961601</w:t>
            </w:r>
          </w:p>
        </w:tc>
      </w:tr>
      <w:tr w:rsidR="00AE1623" w:rsidRPr="00FD21CC" w14:paraId="741AE6D6" w14:textId="77777777" w:rsidTr="00C40B27">
        <w:trPr>
          <w:trHeight w:val="624"/>
          <w:jc w:val="center"/>
        </w:trPr>
        <w:tc>
          <w:tcPr>
            <w:tcW w:w="900" w:type="dxa"/>
            <w:vAlign w:val="center"/>
          </w:tcPr>
          <w:p w14:paraId="0696BEA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14:paraId="601BBA6B" w14:textId="77777777"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14:paraId="737E703B" w14:textId="3C18B063" w:rsidR="002F1813" w:rsidRDefault="00835125" w:rsidP="00A31C3F">
            <w:pPr>
              <w:adjustRightInd w:val="0"/>
              <w:snapToGrid w:val="0"/>
              <w:spacing w:line="30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w:t>
            </w:r>
            <w:r w:rsidR="0067207E">
              <w:rPr>
                <w:rFonts w:ascii="宋体" w:hAnsi="宋体" w:hint="eastAsia"/>
                <w:sz w:val="20"/>
                <w:szCs w:val="20"/>
              </w:rPr>
              <w:t>多轮</w:t>
            </w:r>
            <w:r w:rsidR="001C1539" w:rsidRPr="001C1539">
              <w:rPr>
                <w:rFonts w:ascii="宋体" w:hAnsi="宋体" w:hint="eastAsia"/>
                <w:sz w:val="20"/>
                <w:szCs w:val="20"/>
              </w:rPr>
              <w:t>；</w:t>
            </w:r>
            <w:r w:rsidRPr="00FD21CC">
              <w:rPr>
                <w:rFonts w:ascii="宋体" w:hAnsi="宋体" w:hint="eastAsia"/>
                <w:sz w:val="20"/>
                <w:szCs w:val="20"/>
              </w:rPr>
              <w:t xml:space="preserve"> </w:t>
            </w:r>
          </w:p>
          <w:p w14:paraId="22CB80DA" w14:textId="01C546B1" w:rsidR="00AE1623" w:rsidRPr="001C1539" w:rsidRDefault="00835125" w:rsidP="00A31C3F">
            <w:pPr>
              <w:adjustRightInd w:val="0"/>
              <w:snapToGrid w:val="0"/>
              <w:spacing w:line="300" w:lineRule="exact"/>
              <w:rPr>
                <w:rFonts w:ascii="宋体" w:hAnsi="宋体"/>
                <w:sz w:val="20"/>
                <w:szCs w:val="20"/>
              </w:rPr>
            </w:pPr>
            <w:r w:rsidRPr="00FD21CC">
              <w:rPr>
                <w:rFonts w:ascii="宋体" w:hAnsi="宋体" w:hint="eastAsia"/>
                <w:sz w:val="20"/>
                <w:szCs w:val="20"/>
              </w:rPr>
              <w:t>2、定标按</w:t>
            </w:r>
            <w:r>
              <w:rPr>
                <w:rFonts w:ascii="宋体" w:hAnsi="宋体" w:hint="eastAsia"/>
                <w:sz w:val="20"/>
                <w:szCs w:val="20"/>
              </w:rPr>
              <w:t>总价</w:t>
            </w:r>
            <w:r w:rsidRPr="00FD21CC">
              <w:rPr>
                <w:rFonts w:ascii="宋体" w:hAnsi="宋体" w:hint="eastAsia"/>
                <w:sz w:val="20"/>
                <w:szCs w:val="20"/>
              </w:rPr>
              <w:t>最低价确定</w:t>
            </w:r>
            <w:r w:rsidR="00F279DE">
              <w:rPr>
                <w:rFonts w:ascii="宋体" w:hAnsi="宋体" w:hint="eastAsia"/>
                <w:sz w:val="20"/>
                <w:szCs w:val="20"/>
              </w:rPr>
              <w:t>供应商</w:t>
            </w:r>
            <w:r w:rsidRPr="00FD21CC">
              <w:rPr>
                <w:rFonts w:ascii="宋体" w:hAnsi="宋体" w:hint="eastAsia"/>
                <w:sz w:val="20"/>
                <w:szCs w:val="20"/>
              </w:rPr>
              <w:t>中标。</w:t>
            </w:r>
          </w:p>
        </w:tc>
      </w:tr>
      <w:tr w:rsidR="007A7370" w:rsidRPr="00FD21CC" w14:paraId="461D6A3B" w14:textId="77777777" w:rsidTr="00C40B27">
        <w:trPr>
          <w:trHeight w:val="624"/>
          <w:jc w:val="center"/>
        </w:trPr>
        <w:tc>
          <w:tcPr>
            <w:tcW w:w="900" w:type="dxa"/>
            <w:vAlign w:val="center"/>
          </w:tcPr>
          <w:p w14:paraId="4716900F" w14:textId="77777777"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14:paraId="47A17414"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14:paraId="17EEFAEF" w14:textId="70A2AD01" w:rsidR="00FE5638" w:rsidRPr="00572338" w:rsidRDefault="00572338" w:rsidP="00572338">
            <w:pPr>
              <w:adjustRightInd w:val="0"/>
              <w:snapToGrid w:val="0"/>
              <w:rPr>
                <w:rFonts w:ascii="宋体" w:hAnsi="宋体"/>
                <w:sz w:val="20"/>
                <w:szCs w:val="20"/>
              </w:rPr>
            </w:pPr>
            <w:r w:rsidRPr="00572338">
              <w:rPr>
                <w:rFonts w:ascii="宋体" w:hAnsi="宋体" w:hint="eastAsia"/>
                <w:sz w:val="20"/>
                <w:szCs w:val="20"/>
              </w:rPr>
              <w:t>1</w:t>
            </w:r>
            <w:r>
              <w:rPr>
                <w:rFonts w:ascii="宋体" w:hAnsi="宋体" w:hint="eastAsia"/>
                <w:sz w:val="20"/>
                <w:szCs w:val="20"/>
              </w:rPr>
              <w:t>、</w:t>
            </w:r>
            <w:r w:rsidR="00810BFD" w:rsidRPr="00810BFD">
              <w:rPr>
                <w:rFonts w:ascii="宋体" w:hAnsi="宋体" w:hint="eastAsia"/>
                <w:sz w:val="20"/>
                <w:szCs w:val="20"/>
              </w:rPr>
              <w:t>有效数据传输率达到100%</w:t>
            </w:r>
          </w:p>
        </w:tc>
      </w:tr>
      <w:tr w:rsidR="00AE1623" w:rsidRPr="00FD21CC" w14:paraId="37436696" w14:textId="77777777" w:rsidTr="00C40B27">
        <w:trPr>
          <w:trHeight w:val="624"/>
          <w:jc w:val="center"/>
        </w:trPr>
        <w:tc>
          <w:tcPr>
            <w:tcW w:w="900" w:type="dxa"/>
            <w:vAlign w:val="center"/>
          </w:tcPr>
          <w:p w14:paraId="7181373E" w14:textId="77777777"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14:paraId="05312F40" w14:textId="77777777" w:rsidR="00AE1623" w:rsidRPr="00FD21CC" w:rsidRDefault="00AE1623" w:rsidP="00622F40">
            <w:pPr>
              <w:spacing w:line="360" w:lineRule="exact"/>
              <w:rPr>
                <w:rFonts w:ascii="宋体" w:hAnsi="宋体"/>
                <w:sz w:val="20"/>
                <w:szCs w:val="20"/>
              </w:rPr>
            </w:pPr>
            <w:r w:rsidRPr="00FD21CC">
              <w:rPr>
                <w:rFonts w:ascii="宋体" w:hAnsi="宋体" w:hint="eastAsia"/>
                <w:sz w:val="20"/>
                <w:szCs w:val="20"/>
              </w:rPr>
              <w:t>投标人资格</w:t>
            </w:r>
          </w:p>
        </w:tc>
        <w:tc>
          <w:tcPr>
            <w:tcW w:w="7468" w:type="dxa"/>
            <w:vAlign w:val="center"/>
          </w:tcPr>
          <w:p w14:paraId="4AEE691D" w14:textId="25C92339" w:rsidR="004F6120" w:rsidRPr="00835125" w:rsidRDefault="00DF1A89" w:rsidP="00622F40">
            <w:pPr>
              <w:pStyle w:val="af3"/>
              <w:kinsoku w:val="0"/>
              <w:overflowPunct w:val="0"/>
              <w:autoSpaceDE w:val="0"/>
              <w:autoSpaceDN w:val="0"/>
              <w:adjustRightInd w:val="0"/>
              <w:snapToGrid w:val="0"/>
              <w:ind w:firstLineChars="0" w:firstLine="0"/>
              <w:rPr>
                <w:rFonts w:ascii="宋体" w:hAnsi="宋体" w:cs="Tahoma"/>
                <w:color w:val="000000"/>
                <w:sz w:val="20"/>
                <w:szCs w:val="20"/>
              </w:rPr>
            </w:pPr>
            <w:r w:rsidRPr="004F6120">
              <w:rPr>
                <w:rFonts w:ascii="宋体" w:hAnsi="宋体" w:hint="eastAsia"/>
                <w:sz w:val="20"/>
                <w:szCs w:val="20"/>
              </w:rPr>
              <w:t>具有独立法人资格的企业</w:t>
            </w:r>
            <w:r w:rsidRPr="005A205E">
              <w:rPr>
                <w:rFonts w:ascii="宋体" w:hAnsi="宋体" w:hint="eastAsia"/>
                <w:sz w:val="20"/>
                <w:szCs w:val="20"/>
              </w:rPr>
              <w:t>。</w:t>
            </w:r>
          </w:p>
        </w:tc>
      </w:tr>
      <w:tr w:rsidR="007A7370" w:rsidRPr="00FD21CC" w14:paraId="34010C0E" w14:textId="77777777" w:rsidTr="00C40B27">
        <w:trPr>
          <w:trHeight w:val="624"/>
          <w:jc w:val="center"/>
        </w:trPr>
        <w:tc>
          <w:tcPr>
            <w:tcW w:w="900" w:type="dxa"/>
            <w:vAlign w:val="center"/>
          </w:tcPr>
          <w:p w14:paraId="2FC3554C" w14:textId="77777777"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14:paraId="73ABFF0D"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14:paraId="286489A3" w14:textId="59A49393" w:rsidR="007A7370" w:rsidRPr="00427EDD" w:rsidRDefault="00BB3CF4" w:rsidP="00583461">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7D3B9B">
              <w:rPr>
                <w:rFonts w:ascii="宋体" w:hAnsi="宋体" w:hint="eastAsia"/>
                <w:sz w:val="20"/>
                <w:szCs w:val="20"/>
              </w:rPr>
              <w:t>7</w:t>
            </w:r>
            <w:r w:rsidR="007A7370" w:rsidRPr="00BB3CF4">
              <w:rPr>
                <w:rFonts w:ascii="宋体" w:hAnsi="宋体"/>
                <w:sz w:val="20"/>
                <w:szCs w:val="20"/>
              </w:rPr>
              <w:t>月</w:t>
            </w:r>
            <w:r w:rsidR="007D3B9B">
              <w:rPr>
                <w:rFonts w:ascii="宋体" w:hAnsi="宋体" w:hint="eastAsia"/>
                <w:sz w:val="20"/>
                <w:szCs w:val="20"/>
              </w:rPr>
              <w:t>30</w:t>
            </w:r>
            <w:r w:rsidR="007A7370" w:rsidRPr="00BB3CF4">
              <w:rPr>
                <w:rFonts w:ascii="宋体" w:hAnsi="宋体"/>
                <w:sz w:val="20"/>
                <w:szCs w:val="20"/>
              </w:rPr>
              <w:t>日</w:t>
            </w:r>
            <w:r w:rsidR="007D3B9B">
              <w:rPr>
                <w:rFonts w:ascii="宋体" w:hAnsi="宋体" w:hint="eastAsia"/>
                <w:sz w:val="20"/>
                <w:szCs w:val="20"/>
              </w:rPr>
              <w:t>前</w:t>
            </w:r>
            <w:r w:rsidR="00B20B73">
              <w:rPr>
                <w:rFonts w:ascii="宋体" w:hAnsi="宋体" w:hint="eastAsia"/>
                <w:sz w:val="20"/>
                <w:szCs w:val="20"/>
              </w:rPr>
              <w:t>。</w:t>
            </w:r>
          </w:p>
        </w:tc>
      </w:tr>
      <w:tr w:rsidR="007A7370" w:rsidRPr="00FD21CC" w14:paraId="59C8C820" w14:textId="77777777" w:rsidTr="00C40B27">
        <w:trPr>
          <w:trHeight w:val="624"/>
          <w:jc w:val="center"/>
        </w:trPr>
        <w:tc>
          <w:tcPr>
            <w:tcW w:w="900" w:type="dxa"/>
            <w:vAlign w:val="center"/>
          </w:tcPr>
          <w:p w14:paraId="273846C2" w14:textId="77777777" w:rsidR="007A7370" w:rsidRPr="00FD21CC" w:rsidRDefault="00294674" w:rsidP="00FD21CC">
            <w:pPr>
              <w:pStyle w:val="ad"/>
              <w:spacing w:line="360" w:lineRule="exact"/>
              <w:rPr>
                <w:rFonts w:hAnsi="宋体"/>
                <w:sz w:val="20"/>
              </w:rPr>
            </w:pPr>
            <w:r>
              <w:rPr>
                <w:rFonts w:hAnsi="宋体" w:hint="eastAsia"/>
                <w:sz w:val="20"/>
              </w:rPr>
              <w:t>1.7</w:t>
            </w:r>
          </w:p>
        </w:tc>
        <w:tc>
          <w:tcPr>
            <w:tcW w:w="2035" w:type="dxa"/>
            <w:vAlign w:val="center"/>
          </w:tcPr>
          <w:p w14:paraId="34FF59DE"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14:paraId="432767E0" w14:textId="4BEA78B8" w:rsidR="002E59D4" w:rsidRPr="00802C10" w:rsidRDefault="00C27AC6" w:rsidP="006426B9">
            <w:pPr>
              <w:rPr>
                <w:rFonts w:ascii="宋体" w:hAnsi="宋体"/>
                <w:sz w:val="20"/>
                <w:szCs w:val="20"/>
              </w:rPr>
            </w:pPr>
            <w:r w:rsidRPr="00BB3CF4">
              <w:rPr>
                <w:rFonts w:ascii="宋体" w:hAnsi="宋体" w:hint="eastAsia"/>
                <w:sz w:val="20"/>
                <w:szCs w:val="20"/>
              </w:rPr>
              <w:t>人民币结算：</w:t>
            </w:r>
            <w:r w:rsidR="009623BF" w:rsidRPr="009623BF">
              <w:rPr>
                <w:rFonts w:ascii="宋体" w:hAnsi="宋体" w:hint="eastAsia"/>
                <w:sz w:val="20"/>
                <w:szCs w:val="20"/>
              </w:rPr>
              <w:t>项目服务完成，经甲方验收通过，开具全额增值税专用发票，次月一次性付清全款。</w:t>
            </w:r>
            <w:r w:rsidR="001019F6" w:rsidRPr="001019F6">
              <w:rPr>
                <w:rFonts w:ascii="宋体" w:hAnsi="宋体" w:hint="eastAsia"/>
                <w:sz w:val="20"/>
                <w:szCs w:val="20"/>
              </w:rPr>
              <w:t>（开票期间如遇国家税率调整，以合同中不含税价格为基数乘以国家调整税率为开票金额）</w:t>
            </w:r>
          </w:p>
        </w:tc>
      </w:tr>
      <w:tr w:rsidR="00AE1623" w:rsidRPr="00FD21CC" w14:paraId="67BD293A" w14:textId="77777777" w:rsidTr="00C40B27">
        <w:trPr>
          <w:trHeight w:val="624"/>
          <w:jc w:val="center"/>
        </w:trPr>
        <w:tc>
          <w:tcPr>
            <w:tcW w:w="900" w:type="dxa"/>
            <w:vAlign w:val="center"/>
          </w:tcPr>
          <w:p w14:paraId="06B265F8"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14:paraId="04FE959E"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14:paraId="35BE7C8E" w14:textId="77777777" w:rsidR="00AE1623" w:rsidRPr="00BB3CF4" w:rsidRDefault="00AE1623" w:rsidP="00FD21CC">
            <w:pPr>
              <w:pStyle w:val="ad"/>
              <w:spacing w:line="360" w:lineRule="exact"/>
              <w:rPr>
                <w:rFonts w:hAnsi="宋体"/>
                <w:sz w:val="20"/>
              </w:rPr>
            </w:pPr>
            <w:r w:rsidRPr="00BB3CF4">
              <w:rPr>
                <w:rFonts w:hAnsi="宋体" w:hint="eastAsia"/>
                <w:sz w:val="20"/>
              </w:rPr>
              <w:t>不接受</w:t>
            </w:r>
          </w:p>
        </w:tc>
      </w:tr>
      <w:tr w:rsidR="00AE1623" w:rsidRPr="00FD21CC" w14:paraId="17FE2306" w14:textId="77777777" w:rsidTr="00C40B27">
        <w:trPr>
          <w:trHeight w:val="624"/>
          <w:jc w:val="center"/>
        </w:trPr>
        <w:tc>
          <w:tcPr>
            <w:tcW w:w="900" w:type="dxa"/>
            <w:vAlign w:val="center"/>
          </w:tcPr>
          <w:p w14:paraId="5EE38783"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14:paraId="59D28694"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14:paraId="7C81BB5F" w14:textId="77777777" w:rsidR="00AE1623" w:rsidRPr="00393A4A" w:rsidRDefault="00AE1623" w:rsidP="00FD21CC">
            <w:pPr>
              <w:pStyle w:val="ad"/>
              <w:spacing w:line="360" w:lineRule="exact"/>
              <w:rPr>
                <w:rFonts w:hAnsi="宋体"/>
                <w:sz w:val="20"/>
              </w:rPr>
            </w:pPr>
            <w:r w:rsidRPr="00393A4A">
              <w:rPr>
                <w:rFonts w:hAnsi="宋体" w:hint="eastAsia"/>
                <w:sz w:val="20"/>
              </w:rPr>
              <w:t>不允许</w:t>
            </w:r>
          </w:p>
        </w:tc>
      </w:tr>
      <w:tr w:rsidR="00AE1623" w:rsidRPr="00FD21CC" w14:paraId="7737597F" w14:textId="77777777" w:rsidTr="00C40B27">
        <w:trPr>
          <w:trHeight w:val="624"/>
          <w:jc w:val="center"/>
        </w:trPr>
        <w:tc>
          <w:tcPr>
            <w:tcW w:w="900" w:type="dxa"/>
            <w:vAlign w:val="center"/>
          </w:tcPr>
          <w:p w14:paraId="0B926C3C" w14:textId="77777777"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14:paraId="0B4EDF1D"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14:paraId="6BD2208B" w14:textId="2EDF5086" w:rsidR="00AE1623" w:rsidRPr="00393A4A" w:rsidRDefault="00BB3CF4" w:rsidP="00583461">
            <w:pPr>
              <w:pStyle w:val="ad"/>
              <w:spacing w:line="360" w:lineRule="exact"/>
              <w:rPr>
                <w:rFonts w:hAnsi="宋体"/>
                <w:sz w:val="20"/>
              </w:rPr>
            </w:pPr>
            <w:r w:rsidRPr="00393A4A">
              <w:rPr>
                <w:rFonts w:hAnsi="宋体" w:hint="eastAsia"/>
                <w:sz w:val="20"/>
              </w:rPr>
              <w:t>2024</w:t>
            </w:r>
            <w:r w:rsidR="00F90247" w:rsidRPr="00393A4A">
              <w:rPr>
                <w:rFonts w:hAnsi="宋体" w:hint="eastAsia"/>
                <w:sz w:val="20"/>
              </w:rPr>
              <w:t>年</w:t>
            </w:r>
            <w:r w:rsidR="009623BF">
              <w:rPr>
                <w:rFonts w:hAnsi="宋体" w:hint="eastAsia"/>
                <w:sz w:val="20"/>
              </w:rPr>
              <w:t>4</w:t>
            </w:r>
            <w:r w:rsidR="0047339A" w:rsidRPr="00393A4A">
              <w:rPr>
                <w:rFonts w:hAnsi="宋体"/>
                <w:sz w:val="20"/>
              </w:rPr>
              <w:t>月</w:t>
            </w:r>
            <w:r w:rsidR="00B61084">
              <w:rPr>
                <w:rFonts w:hAnsi="宋体" w:hint="eastAsia"/>
                <w:sz w:val="20"/>
              </w:rPr>
              <w:t>12</w:t>
            </w:r>
            <w:r w:rsidR="0047339A" w:rsidRPr="00393A4A">
              <w:rPr>
                <w:rFonts w:hAnsi="宋体"/>
                <w:sz w:val="20"/>
              </w:rPr>
              <w:t>日</w:t>
            </w:r>
            <w:r w:rsidR="009623BF">
              <w:rPr>
                <w:rFonts w:hAnsi="宋体" w:hint="eastAsia"/>
                <w:sz w:val="20"/>
              </w:rPr>
              <w:t>12</w:t>
            </w:r>
            <w:r w:rsidR="0047339A" w:rsidRPr="00393A4A">
              <w:rPr>
                <w:rFonts w:hAnsi="宋体" w:hint="eastAsia"/>
                <w:sz w:val="20"/>
              </w:rPr>
              <w:t>:</w:t>
            </w:r>
            <w:r w:rsidR="0047339A" w:rsidRPr="00393A4A">
              <w:rPr>
                <w:rFonts w:hAnsi="宋体"/>
                <w:sz w:val="20"/>
              </w:rPr>
              <w:t>00</w:t>
            </w:r>
            <w:r w:rsidR="00F90247" w:rsidRPr="00393A4A">
              <w:rPr>
                <w:rFonts w:hAnsi="宋体" w:hint="eastAsia"/>
                <w:sz w:val="20"/>
              </w:rPr>
              <w:t>（北京时间）</w:t>
            </w:r>
          </w:p>
        </w:tc>
      </w:tr>
      <w:tr w:rsidR="00AE1623" w:rsidRPr="00FD21CC" w14:paraId="04A3A0C9" w14:textId="77777777" w:rsidTr="00C40B27">
        <w:trPr>
          <w:trHeight w:val="624"/>
          <w:jc w:val="center"/>
        </w:trPr>
        <w:tc>
          <w:tcPr>
            <w:tcW w:w="900" w:type="dxa"/>
            <w:vAlign w:val="center"/>
          </w:tcPr>
          <w:p w14:paraId="217157A6" w14:textId="77777777"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14:paraId="143C2E2F"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14:paraId="63C4815C" w14:textId="77777777"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14:paraId="60F8188A" w14:textId="77777777" w:rsidTr="00C40B27">
        <w:trPr>
          <w:trHeight w:val="624"/>
          <w:jc w:val="center"/>
        </w:trPr>
        <w:tc>
          <w:tcPr>
            <w:tcW w:w="900" w:type="dxa"/>
            <w:vAlign w:val="center"/>
          </w:tcPr>
          <w:p w14:paraId="145BE3E3" w14:textId="77777777"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14:paraId="24423D07" w14:textId="77777777"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14:paraId="1C2C0CE9" w14:textId="77777777" w:rsidR="00F62398" w:rsidRPr="00427EDD" w:rsidRDefault="005E7419" w:rsidP="001F6509">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14:paraId="4EDF8AD1" w14:textId="77777777" w:rsidTr="00C40B27">
        <w:trPr>
          <w:trHeight w:val="624"/>
          <w:jc w:val="center"/>
        </w:trPr>
        <w:tc>
          <w:tcPr>
            <w:tcW w:w="900" w:type="dxa"/>
            <w:vAlign w:val="center"/>
          </w:tcPr>
          <w:p w14:paraId="28D2546E"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14:paraId="27FDC1D3" w14:textId="77777777"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14:paraId="4D018887" w14:textId="192EA029" w:rsidR="00EF706D" w:rsidRPr="00FD21CC" w:rsidRDefault="00664EC2" w:rsidP="005E7419">
            <w:pPr>
              <w:pStyle w:val="ad"/>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14:paraId="7E278BC8" w14:textId="77777777" w:rsidTr="00C40B27">
        <w:trPr>
          <w:trHeight w:val="624"/>
          <w:jc w:val="center"/>
        </w:trPr>
        <w:tc>
          <w:tcPr>
            <w:tcW w:w="900" w:type="dxa"/>
            <w:vAlign w:val="center"/>
          </w:tcPr>
          <w:p w14:paraId="70DD63B7"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14:paraId="784763FB"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14:paraId="65D381CD" w14:textId="77777777" w:rsidR="00AE1623" w:rsidRPr="00FD21CC" w:rsidRDefault="00AE1623" w:rsidP="005E6747">
            <w:pPr>
              <w:pStyle w:val="ad"/>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14:paraId="419BE303" w14:textId="77777777" w:rsidTr="00C40B27">
        <w:trPr>
          <w:trHeight w:val="624"/>
          <w:jc w:val="center"/>
        </w:trPr>
        <w:tc>
          <w:tcPr>
            <w:tcW w:w="900" w:type="dxa"/>
            <w:vAlign w:val="center"/>
          </w:tcPr>
          <w:p w14:paraId="4E2A7097" w14:textId="77777777"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14:paraId="4D2E314A"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14:paraId="0025B4F6" w14:textId="77777777"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14:paraId="42714C3A" w14:textId="77777777" w:rsidTr="00C40B27">
        <w:trPr>
          <w:trHeight w:val="624"/>
          <w:jc w:val="center"/>
        </w:trPr>
        <w:tc>
          <w:tcPr>
            <w:tcW w:w="900" w:type="dxa"/>
            <w:vAlign w:val="center"/>
          </w:tcPr>
          <w:p w14:paraId="1460B2ED" w14:textId="77777777"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14:paraId="5CBCDEE0"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14:paraId="54BF1ABB" w14:textId="77777777"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14:paraId="38007A0B" w14:textId="77777777" w:rsidTr="00C40B27">
        <w:trPr>
          <w:trHeight w:val="624"/>
          <w:jc w:val="center"/>
        </w:trPr>
        <w:tc>
          <w:tcPr>
            <w:tcW w:w="900" w:type="dxa"/>
            <w:vAlign w:val="center"/>
          </w:tcPr>
          <w:p w14:paraId="0F86342D" w14:textId="77777777"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14:paraId="2A8C536D" w14:textId="77777777"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14:paraId="64695576" w14:textId="77777777"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r w:rsidR="005C3038" w:rsidRPr="00FD21CC" w14:paraId="263CA0C1" w14:textId="77777777" w:rsidTr="00C40B27">
        <w:trPr>
          <w:trHeight w:val="624"/>
          <w:jc w:val="center"/>
        </w:trPr>
        <w:tc>
          <w:tcPr>
            <w:tcW w:w="900" w:type="dxa"/>
            <w:vAlign w:val="center"/>
          </w:tcPr>
          <w:p w14:paraId="1FF83D30" w14:textId="3764D262" w:rsidR="005C3038" w:rsidRPr="00FD21CC" w:rsidRDefault="005C3038" w:rsidP="00FD21CC">
            <w:pPr>
              <w:spacing w:line="360" w:lineRule="exact"/>
              <w:rPr>
                <w:rFonts w:ascii="宋体" w:hAnsi="宋体"/>
                <w:sz w:val="20"/>
                <w:szCs w:val="20"/>
              </w:rPr>
            </w:pPr>
            <w:r>
              <w:rPr>
                <w:rFonts w:ascii="宋体" w:hAnsi="宋体" w:hint="eastAsia"/>
                <w:sz w:val="20"/>
                <w:szCs w:val="20"/>
              </w:rPr>
              <w:t>6</w:t>
            </w:r>
            <w:r>
              <w:rPr>
                <w:rFonts w:ascii="宋体" w:hAnsi="宋体"/>
                <w:sz w:val="20"/>
                <w:szCs w:val="20"/>
              </w:rPr>
              <w:t>.1</w:t>
            </w:r>
          </w:p>
        </w:tc>
        <w:tc>
          <w:tcPr>
            <w:tcW w:w="2035" w:type="dxa"/>
            <w:vAlign w:val="center"/>
          </w:tcPr>
          <w:p w14:paraId="1150272B" w14:textId="7F38DCAC" w:rsidR="005C3038" w:rsidRPr="00FD21CC" w:rsidRDefault="005C3038" w:rsidP="00FD21CC">
            <w:pPr>
              <w:spacing w:line="360" w:lineRule="exact"/>
              <w:rPr>
                <w:rFonts w:ascii="宋体" w:hAnsi="宋体"/>
                <w:sz w:val="20"/>
                <w:szCs w:val="20"/>
              </w:rPr>
            </w:pPr>
            <w:r>
              <w:rPr>
                <w:rFonts w:ascii="宋体" w:hAnsi="宋体" w:hint="eastAsia"/>
                <w:sz w:val="20"/>
                <w:szCs w:val="20"/>
              </w:rPr>
              <w:t>围标窜表行为</w:t>
            </w:r>
            <w:r w:rsidR="007079CC">
              <w:rPr>
                <w:rFonts w:ascii="宋体" w:hAnsi="宋体" w:hint="eastAsia"/>
                <w:sz w:val="20"/>
                <w:szCs w:val="20"/>
              </w:rPr>
              <w:t>规范</w:t>
            </w:r>
          </w:p>
        </w:tc>
        <w:tc>
          <w:tcPr>
            <w:tcW w:w="7468" w:type="dxa"/>
            <w:vAlign w:val="center"/>
          </w:tcPr>
          <w:p w14:paraId="4AFB5019" w14:textId="1BC57676" w:rsidR="005C3038" w:rsidRPr="00FD21CC" w:rsidRDefault="005C3038" w:rsidP="007A7370">
            <w:pPr>
              <w:spacing w:line="400" w:lineRule="exact"/>
              <w:rPr>
                <w:rFonts w:ascii="宋体" w:hAnsi="宋体"/>
                <w:sz w:val="20"/>
                <w:szCs w:val="20"/>
              </w:rPr>
            </w:pPr>
            <w:r w:rsidRPr="005C3038">
              <w:rPr>
                <w:rFonts w:ascii="宋体" w:hAnsi="宋体" w:hint="eastAsia"/>
                <w:sz w:val="20"/>
                <w:szCs w:val="20"/>
              </w:rPr>
              <w:t>经查实对于参与串通行为的投标人，其中标无效，列入供应商黑名单，并对投标人处中标项目金额千分之五以上千分之十以下的保证金扣除，如事后查实无法追溯的仅列入供应商黑名单，加大不诚信供应商的违规成本。</w:t>
            </w:r>
          </w:p>
        </w:tc>
      </w:tr>
    </w:tbl>
    <w:p w14:paraId="2BF00057" w14:textId="6BA1F229" w:rsidR="003C78FD" w:rsidRDefault="001C2632" w:rsidP="001C2632">
      <w:pPr>
        <w:widowControl/>
        <w:jc w:val="center"/>
        <w:rPr>
          <w:rFonts w:ascii="仿宋" w:eastAsia="仿宋" w:hAnsi="仿宋"/>
          <w:b/>
          <w:sz w:val="36"/>
          <w:szCs w:val="36"/>
        </w:rPr>
      </w:pPr>
      <w:r>
        <w:rPr>
          <w:rFonts w:ascii="宋体" w:hAnsi="宋体" w:hint="eastAsia"/>
          <w:b/>
          <w:sz w:val="36"/>
          <w:szCs w:val="36"/>
        </w:rPr>
        <w:lastRenderedPageBreak/>
        <w:t xml:space="preserve">第三章 </w:t>
      </w:r>
      <w:r w:rsidR="00545511" w:rsidRPr="00545511">
        <w:rPr>
          <w:rFonts w:ascii="仿宋" w:eastAsia="仿宋" w:hAnsi="仿宋" w:hint="eastAsia"/>
          <w:b/>
          <w:sz w:val="36"/>
          <w:szCs w:val="36"/>
        </w:rPr>
        <w:t>报价单</w:t>
      </w:r>
    </w:p>
    <w:p w14:paraId="3149D50F" w14:textId="77777777" w:rsidR="0006796E" w:rsidRDefault="0006796E" w:rsidP="009956F7">
      <w:pPr>
        <w:widowControl/>
        <w:jc w:val="center"/>
        <w:rPr>
          <w:rFonts w:ascii="仿宋" w:eastAsia="仿宋" w:hAnsi="仿宋"/>
          <w:b/>
          <w:sz w:val="36"/>
          <w:szCs w:val="36"/>
        </w:rPr>
      </w:pPr>
    </w:p>
    <w:p w14:paraId="323D2C9C" w14:textId="3A50378F" w:rsidR="00495269" w:rsidRPr="003A5482" w:rsidRDefault="0006796E" w:rsidP="0006796E">
      <w:pPr>
        <w:spacing w:line="360" w:lineRule="auto"/>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项目名称：中粮屯河乌苏</w:t>
      </w:r>
      <w:r w:rsidR="00955210" w:rsidRPr="003A5482">
        <w:rPr>
          <w:rFonts w:ascii="仿宋_GB2312" w:eastAsia="仿宋_GB2312" w:hAnsi="仿宋" w:cs="MS Gothic" w:hint="eastAsia"/>
          <w:color w:val="0D0D0D" w:themeColor="text1" w:themeTint="F2"/>
          <w:sz w:val="28"/>
          <w:szCs w:val="28"/>
        </w:rPr>
        <w:t>番茄</w:t>
      </w:r>
      <w:r w:rsidR="00775535">
        <w:rPr>
          <w:rFonts w:ascii="仿宋_GB2312" w:eastAsia="仿宋_GB2312" w:hAnsi="仿宋" w:cs="MS Gothic" w:hint="eastAsia"/>
          <w:color w:val="0D0D0D" w:themeColor="text1" w:themeTint="F2"/>
          <w:sz w:val="28"/>
          <w:szCs w:val="28"/>
        </w:rPr>
        <w:t>在线监测运维服务</w:t>
      </w:r>
      <w:r w:rsidR="00955210" w:rsidRPr="003A5482">
        <w:rPr>
          <w:rFonts w:ascii="仿宋_GB2312" w:eastAsia="仿宋_GB2312" w:hAnsi="仿宋" w:cs="MS Gothic" w:hint="eastAsia"/>
          <w:color w:val="0D0D0D" w:themeColor="text1" w:themeTint="F2"/>
          <w:sz w:val="28"/>
          <w:szCs w:val="28"/>
        </w:rPr>
        <w:t>采购</w:t>
      </w:r>
      <w:r w:rsidRPr="003A5482">
        <w:rPr>
          <w:rFonts w:ascii="仿宋_GB2312" w:eastAsia="仿宋_GB2312" w:hAnsi="仿宋" w:cs="MS Gothic" w:hint="eastAsia"/>
          <w:color w:val="0D0D0D" w:themeColor="text1" w:themeTint="F2"/>
          <w:sz w:val="28"/>
          <w:szCs w:val="28"/>
        </w:rPr>
        <w:tab/>
      </w:r>
    </w:p>
    <w:p w14:paraId="787F76EA" w14:textId="0706FDA4" w:rsidR="0006796E" w:rsidRPr="003A5482" w:rsidRDefault="0006796E" w:rsidP="0006796E">
      <w:pPr>
        <w:spacing w:line="360" w:lineRule="auto"/>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货币单位：元人民币</w:t>
      </w:r>
    </w:p>
    <w:p w14:paraId="4D01E060" w14:textId="77777777" w:rsidR="0006796E" w:rsidRPr="003A5482" w:rsidRDefault="0006796E" w:rsidP="0006796E">
      <w:pPr>
        <w:spacing w:line="360" w:lineRule="auto"/>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报价单位：</w:t>
      </w:r>
    </w:p>
    <w:p w14:paraId="5C0995F8" w14:textId="77777777" w:rsidR="0006796E" w:rsidRPr="003A5482" w:rsidRDefault="0006796E" w:rsidP="0006796E">
      <w:pPr>
        <w:spacing w:line="360" w:lineRule="auto"/>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报价时间：</w:t>
      </w:r>
    </w:p>
    <w:p w14:paraId="76CB35CA" w14:textId="2A6129EB" w:rsidR="0006796E" w:rsidRPr="003A5482" w:rsidRDefault="0006796E" w:rsidP="0006796E">
      <w:pPr>
        <w:spacing w:line="360" w:lineRule="auto"/>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1</w:t>
      </w:r>
      <w:r w:rsidRPr="003A5482">
        <w:rPr>
          <w:rFonts w:ascii="仿宋_GB2312" w:eastAsia="仿宋_GB2312" w:hAnsi="仿宋" w:cs="MS Gothic"/>
          <w:color w:val="0D0D0D" w:themeColor="text1" w:themeTint="F2"/>
          <w:sz w:val="28"/>
          <w:szCs w:val="28"/>
        </w:rPr>
        <w:t>.</w:t>
      </w:r>
      <w:r w:rsidRPr="003A5482">
        <w:rPr>
          <w:rFonts w:ascii="仿宋_GB2312" w:eastAsia="仿宋_GB2312" w:hAnsi="仿宋" w:cs="MS Gothic" w:hint="eastAsia"/>
          <w:color w:val="0D0D0D" w:themeColor="text1" w:themeTint="F2"/>
          <w:sz w:val="28"/>
          <w:szCs w:val="28"/>
        </w:rPr>
        <w:t>是否响应谈判文件付款方式要求（不响应的</w:t>
      </w:r>
      <w:r w:rsidR="00C10BF3" w:rsidRPr="003A5482">
        <w:rPr>
          <w:rFonts w:ascii="仿宋_GB2312" w:eastAsia="仿宋_GB2312" w:hAnsi="仿宋" w:cs="MS Gothic" w:hint="eastAsia"/>
          <w:color w:val="0D0D0D" w:themeColor="text1" w:themeTint="F2"/>
          <w:sz w:val="28"/>
          <w:szCs w:val="28"/>
        </w:rPr>
        <w:t>需</w:t>
      </w:r>
      <w:r w:rsidRPr="003A5482">
        <w:rPr>
          <w:rFonts w:ascii="仿宋_GB2312" w:eastAsia="仿宋_GB2312" w:hAnsi="仿宋" w:cs="MS Gothic" w:hint="eastAsia"/>
          <w:color w:val="0D0D0D" w:themeColor="text1" w:themeTint="F2"/>
          <w:sz w:val="28"/>
          <w:szCs w:val="28"/>
        </w:rPr>
        <w:t xml:space="preserve">明示，未明示视为响应） </w:t>
      </w:r>
    </w:p>
    <w:p w14:paraId="6CDB7965" w14:textId="37DECE28" w:rsidR="0006796E" w:rsidRPr="003A5482" w:rsidRDefault="0006796E" w:rsidP="0006796E">
      <w:pPr>
        <w:spacing w:line="360" w:lineRule="auto"/>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2</w:t>
      </w:r>
      <w:r w:rsidRPr="003A5482">
        <w:rPr>
          <w:rFonts w:ascii="仿宋_GB2312" w:eastAsia="仿宋_GB2312" w:hAnsi="仿宋" w:cs="MS Gothic"/>
          <w:color w:val="0D0D0D" w:themeColor="text1" w:themeTint="F2"/>
          <w:sz w:val="28"/>
          <w:szCs w:val="28"/>
        </w:rPr>
        <w:t>.</w:t>
      </w:r>
      <w:r w:rsidRPr="003A5482">
        <w:rPr>
          <w:rFonts w:ascii="仿宋_GB2312" w:eastAsia="仿宋_GB2312" w:hAnsi="仿宋" w:cs="MS Gothic" w:hint="eastAsia"/>
          <w:color w:val="0D0D0D" w:themeColor="text1" w:themeTint="F2"/>
          <w:sz w:val="28"/>
          <w:szCs w:val="28"/>
        </w:rPr>
        <w:t>是否响应谈判文件</w:t>
      </w:r>
      <w:r w:rsidR="00382693" w:rsidRPr="003A5482">
        <w:rPr>
          <w:rFonts w:ascii="仿宋_GB2312" w:eastAsia="仿宋_GB2312" w:hAnsi="仿宋" w:cs="MS Gothic" w:hint="eastAsia"/>
          <w:color w:val="0D0D0D" w:themeColor="text1" w:themeTint="F2"/>
          <w:sz w:val="28"/>
          <w:szCs w:val="28"/>
        </w:rPr>
        <w:t>到</w:t>
      </w:r>
      <w:r w:rsidRPr="003A5482">
        <w:rPr>
          <w:rFonts w:ascii="仿宋_GB2312" w:eastAsia="仿宋_GB2312" w:hAnsi="仿宋" w:cs="MS Gothic" w:hint="eastAsia"/>
          <w:color w:val="0D0D0D" w:themeColor="text1" w:themeTint="F2"/>
          <w:sz w:val="28"/>
          <w:szCs w:val="28"/>
        </w:rPr>
        <w:t>货期期要求（不响应的</w:t>
      </w:r>
      <w:r w:rsidR="00C10BF3" w:rsidRPr="003A5482">
        <w:rPr>
          <w:rFonts w:ascii="仿宋_GB2312" w:eastAsia="仿宋_GB2312" w:hAnsi="仿宋" w:cs="MS Gothic" w:hint="eastAsia"/>
          <w:color w:val="0D0D0D" w:themeColor="text1" w:themeTint="F2"/>
          <w:sz w:val="28"/>
          <w:szCs w:val="28"/>
        </w:rPr>
        <w:t>需</w:t>
      </w:r>
      <w:r w:rsidRPr="003A5482">
        <w:rPr>
          <w:rFonts w:ascii="仿宋_GB2312" w:eastAsia="仿宋_GB2312" w:hAnsi="仿宋" w:cs="MS Gothic" w:hint="eastAsia"/>
          <w:color w:val="0D0D0D" w:themeColor="text1" w:themeTint="F2"/>
          <w:sz w:val="28"/>
          <w:szCs w:val="28"/>
        </w:rPr>
        <w:t>明示，未明示视为响应）</w:t>
      </w:r>
    </w:p>
    <w:p w14:paraId="3ACD1100" w14:textId="77777777" w:rsidR="0006796E" w:rsidRPr="003A5482" w:rsidRDefault="0006796E" w:rsidP="00F31334">
      <w:pPr>
        <w:widowControl/>
        <w:jc w:val="left"/>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3、纳税人资质：□一般纳税人 □小规模</w:t>
      </w:r>
    </w:p>
    <w:tbl>
      <w:tblPr>
        <w:tblW w:w="5000" w:type="pct"/>
        <w:tblLook w:val="04A0" w:firstRow="1" w:lastRow="0" w:firstColumn="1" w:lastColumn="0" w:noHBand="0" w:noVBand="1"/>
      </w:tblPr>
      <w:tblGrid>
        <w:gridCol w:w="9746"/>
      </w:tblGrid>
      <w:tr w:rsidR="003A5482" w:rsidRPr="003A5482" w14:paraId="367B94AF" w14:textId="77777777" w:rsidTr="006426B9">
        <w:trPr>
          <w:trHeight w:val="825"/>
        </w:trPr>
        <w:tc>
          <w:tcPr>
            <w:tcW w:w="5000" w:type="pct"/>
            <w:tcBorders>
              <w:lef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06"/>
              <w:gridCol w:w="851"/>
              <w:gridCol w:w="1418"/>
              <w:gridCol w:w="990"/>
              <w:gridCol w:w="2028"/>
              <w:gridCol w:w="1013"/>
              <w:gridCol w:w="1352"/>
            </w:tblGrid>
            <w:tr w:rsidR="003A5482" w:rsidRPr="003A5482" w14:paraId="2271E6D2" w14:textId="77777777" w:rsidTr="001126D8">
              <w:trPr>
                <w:trHeight w:val="343"/>
              </w:trPr>
              <w:tc>
                <w:tcPr>
                  <w:tcW w:w="610" w:type="pct"/>
                  <w:shd w:val="clear" w:color="000000" w:fill="FFFFFF"/>
                  <w:vAlign w:val="center"/>
                  <w:hideMark/>
                </w:tcPr>
                <w:p w14:paraId="681209D6" w14:textId="7D87A874"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项目名称</w:t>
                  </w:r>
                </w:p>
              </w:tc>
              <w:tc>
                <w:tcPr>
                  <w:tcW w:w="371" w:type="pct"/>
                  <w:shd w:val="clear" w:color="000000" w:fill="FFFFFF"/>
                  <w:vAlign w:val="center"/>
                  <w:hideMark/>
                </w:tcPr>
                <w:p w14:paraId="1710329B" w14:textId="05BEE935" w:rsidR="00F14C76" w:rsidRPr="003A5482" w:rsidRDefault="00F14C76" w:rsidP="000D6162">
                  <w:pPr>
                    <w:widowControl/>
                    <w:jc w:val="left"/>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数量</w:t>
                  </w:r>
                </w:p>
              </w:tc>
              <w:tc>
                <w:tcPr>
                  <w:tcW w:w="447" w:type="pct"/>
                  <w:shd w:val="clear" w:color="000000" w:fill="FFFFFF"/>
                  <w:vAlign w:val="center"/>
                  <w:hideMark/>
                </w:tcPr>
                <w:p w14:paraId="6372324F" w14:textId="4BA89699"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单位</w:t>
                  </w:r>
                </w:p>
              </w:tc>
              <w:tc>
                <w:tcPr>
                  <w:tcW w:w="745" w:type="pct"/>
                  <w:shd w:val="clear" w:color="000000" w:fill="FFFFFF"/>
                  <w:vAlign w:val="center"/>
                  <w:hideMark/>
                </w:tcPr>
                <w:p w14:paraId="2F00DDE9" w14:textId="1217CB80"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单价（元）</w:t>
                  </w:r>
                </w:p>
              </w:tc>
              <w:tc>
                <w:tcPr>
                  <w:tcW w:w="520" w:type="pct"/>
                  <w:shd w:val="clear" w:color="000000" w:fill="FFFFFF"/>
                  <w:vAlign w:val="center"/>
                  <w:hideMark/>
                </w:tcPr>
                <w:p w14:paraId="4F4E0BFC" w14:textId="6C3602EE"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税率%</w:t>
                  </w:r>
                </w:p>
              </w:tc>
              <w:tc>
                <w:tcPr>
                  <w:tcW w:w="1065" w:type="pct"/>
                  <w:shd w:val="clear" w:color="000000" w:fill="FFFFFF"/>
                  <w:vAlign w:val="center"/>
                  <w:hideMark/>
                </w:tcPr>
                <w:p w14:paraId="002EA24F" w14:textId="6D4FBC31"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不含税</w:t>
                  </w:r>
                  <w:r w:rsidR="000032E1" w:rsidRPr="003A5482">
                    <w:rPr>
                      <w:rFonts w:ascii="仿宋" w:eastAsia="仿宋" w:hAnsi="仿宋" w:cs="Arial" w:hint="eastAsia"/>
                      <w:color w:val="0D0D0D" w:themeColor="text1" w:themeTint="F2"/>
                      <w:sz w:val="22"/>
                    </w:rPr>
                    <w:t>金额</w:t>
                  </w:r>
                  <w:r w:rsidRPr="003A5482">
                    <w:rPr>
                      <w:rFonts w:ascii="仿宋" w:eastAsia="仿宋" w:hAnsi="仿宋" w:cs="Arial" w:hint="eastAsia"/>
                      <w:color w:val="0D0D0D" w:themeColor="text1" w:themeTint="F2"/>
                      <w:sz w:val="22"/>
                    </w:rPr>
                    <w:t>（元）</w:t>
                  </w:r>
                </w:p>
              </w:tc>
              <w:tc>
                <w:tcPr>
                  <w:tcW w:w="532" w:type="pct"/>
                  <w:shd w:val="clear" w:color="000000" w:fill="FFFFFF"/>
                  <w:vAlign w:val="center"/>
                  <w:hideMark/>
                </w:tcPr>
                <w:p w14:paraId="1815696C" w14:textId="2F32B14D"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税额</w:t>
                  </w:r>
                </w:p>
              </w:tc>
              <w:tc>
                <w:tcPr>
                  <w:tcW w:w="710" w:type="pct"/>
                  <w:shd w:val="clear" w:color="000000" w:fill="FFFFFF"/>
                  <w:vAlign w:val="center"/>
                  <w:hideMark/>
                </w:tcPr>
                <w:p w14:paraId="087A1AF9" w14:textId="1776E3D0" w:rsidR="00F14C76" w:rsidRPr="003A5482" w:rsidRDefault="00F14C76" w:rsidP="000D6162">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含税金额（元）</w:t>
                  </w:r>
                </w:p>
              </w:tc>
            </w:tr>
            <w:tr w:rsidR="003A5482" w:rsidRPr="003A5482" w14:paraId="4C8603BD" w14:textId="77777777" w:rsidTr="001126D8">
              <w:trPr>
                <w:trHeight w:val="343"/>
              </w:trPr>
              <w:tc>
                <w:tcPr>
                  <w:tcW w:w="610" w:type="pct"/>
                  <w:shd w:val="clear" w:color="000000" w:fill="FFFFFF"/>
                  <w:vAlign w:val="center"/>
                </w:tcPr>
                <w:p w14:paraId="06B0D4F8" w14:textId="7113172A" w:rsidR="00F14C76" w:rsidRPr="003A5482" w:rsidRDefault="00775535" w:rsidP="001126D8">
                  <w:pPr>
                    <w:widowControl/>
                    <w:jc w:val="center"/>
                    <w:rPr>
                      <w:rFonts w:ascii="仿宋" w:eastAsia="仿宋" w:hAnsi="仿宋" w:cs="Arial"/>
                      <w:color w:val="0D0D0D" w:themeColor="text1" w:themeTint="F2"/>
                      <w:sz w:val="22"/>
                    </w:rPr>
                  </w:pPr>
                  <w:r>
                    <w:rPr>
                      <w:rFonts w:ascii="仿宋" w:eastAsia="仿宋" w:hAnsi="仿宋" w:cs="Arial" w:hint="eastAsia"/>
                      <w:color w:val="0D0D0D" w:themeColor="text1" w:themeTint="F2"/>
                      <w:sz w:val="22"/>
                    </w:rPr>
                    <w:t>在线监测运维服务</w:t>
                  </w:r>
                </w:p>
              </w:tc>
              <w:tc>
                <w:tcPr>
                  <w:tcW w:w="371" w:type="pct"/>
                  <w:shd w:val="clear" w:color="000000" w:fill="FFFFFF"/>
                  <w:vAlign w:val="center"/>
                </w:tcPr>
                <w:p w14:paraId="48E6D6EE" w14:textId="546446C4" w:rsidR="00F14C76" w:rsidRPr="003A5482" w:rsidRDefault="001F3BC8" w:rsidP="001126D8">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1</w:t>
                  </w:r>
                </w:p>
              </w:tc>
              <w:tc>
                <w:tcPr>
                  <w:tcW w:w="447" w:type="pct"/>
                  <w:shd w:val="clear" w:color="000000" w:fill="FFFFFF"/>
                  <w:vAlign w:val="center"/>
                </w:tcPr>
                <w:p w14:paraId="5AD04213" w14:textId="4674526E" w:rsidR="00F14C76" w:rsidRPr="003A5482" w:rsidRDefault="001F3BC8" w:rsidP="001126D8">
                  <w:pPr>
                    <w:widowControl/>
                    <w:jc w:val="center"/>
                    <w:rPr>
                      <w:rFonts w:ascii="仿宋" w:eastAsia="仿宋" w:hAnsi="仿宋" w:cs="Arial"/>
                      <w:color w:val="0D0D0D" w:themeColor="text1" w:themeTint="F2"/>
                      <w:sz w:val="22"/>
                    </w:rPr>
                  </w:pPr>
                  <w:r w:rsidRPr="003A5482">
                    <w:rPr>
                      <w:rFonts w:ascii="仿宋" w:eastAsia="仿宋" w:hAnsi="仿宋" w:cs="Arial" w:hint="eastAsia"/>
                      <w:color w:val="0D0D0D" w:themeColor="text1" w:themeTint="F2"/>
                      <w:sz w:val="22"/>
                    </w:rPr>
                    <w:t>项</w:t>
                  </w:r>
                </w:p>
              </w:tc>
              <w:tc>
                <w:tcPr>
                  <w:tcW w:w="745" w:type="pct"/>
                  <w:shd w:val="clear" w:color="000000" w:fill="FFFFFF"/>
                  <w:vAlign w:val="center"/>
                </w:tcPr>
                <w:p w14:paraId="0283B609" w14:textId="5414AF36" w:rsidR="00F14C76" w:rsidRPr="003A5482" w:rsidRDefault="00F14C76" w:rsidP="001126D8">
                  <w:pPr>
                    <w:widowControl/>
                    <w:jc w:val="center"/>
                    <w:rPr>
                      <w:rFonts w:ascii="仿宋" w:eastAsia="仿宋" w:hAnsi="仿宋" w:cs="Arial"/>
                      <w:color w:val="0D0D0D" w:themeColor="text1" w:themeTint="F2"/>
                      <w:sz w:val="22"/>
                    </w:rPr>
                  </w:pPr>
                </w:p>
              </w:tc>
              <w:tc>
                <w:tcPr>
                  <w:tcW w:w="520" w:type="pct"/>
                  <w:shd w:val="clear" w:color="000000" w:fill="FFFFFF"/>
                  <w:vAlign w:val="center"/>
                </w:tcPr>
                <w:p w14:paraId="11EB36A9" w14:textId="163A4278" w:rsidR="00F14C76" w:rsidRPr="003A5482" w:rsidRDefault="00F14C76" w:rsidP="001126D8">
                  <w:pPr>
                    <w:widowControl/>
                    <w:jc w:val="center"/>
                    <w:rPr>
                      <w:rFonts w:ascii="仿宋" w:eastAsia="仿宋" w:hAnsi="仿宋" w:cs="Arial"/>
                      <w:color w:val="0D0D0D" w:themeColor="text1" w:themeTint="F2"/>
                      <w:sz w:val="22"/>
                    </w:rPr>
                  </w:pPr>
                </w:p>
              </w:tc>
              <w:tc>
                <w:tcPr>
                  <w:tcW w:w="1065" w:type="pct"/>
                  <w:shd w:val="clear" w:color="000000" w:fill="FFFFFF"/>
                  <w:vAlign w:val="center"/>
                </w:tcPr>
                <w:p w14:paraId="079CBE80" w14:textId="26B2036D" w:rsidR="00F14C76" w:rsidRPr="003A5482" w:rsidRDefault="00F14C76" w:rsidP="001126D8">
                  <w:pPr>
                    <w:widowControl/>
                    <w:jc w:val="center"/>
                    <w:rPr>
                      <w:rFonts w:ascii="仿宋" w:eastAsia="仿宋" w:hAnsi="仿宋" w:cs="Arial"/>
                      <w:color w:val="0D0D0D" w:themeColor="text1" w:themeTint="F2"/>
                      <w:sz w:val="22"/>
                    </w:rPr>
                  </w:pPr>
                </w:p>
              </w:tc>
              <w:tc>
                <w:tcPr>
                  <w:tcW w:w="532" w:type="pct"/>
                  <w:shd w:val="clear" w:color="000000" w:fill="FFFFFF"/>
                  <w:vAlign w:val="center"/>
                </w:tcPr>
                <w:p w14:paraId="2344FB76" w14:textId="19F9FED5" w:rsidR="00F14C76" w:rsidRPr="003A5482" w:rsidRDefault="00F14C76" w:rsidP="001126D8">
                  <w:pPr>
                    <w:widowControl/>
                    <w:jc w:val="center"/>
                    <w:rPr>
                      <w:rFonts w:ascii="仿宋" w:eastAsia="仿宋" w:hAnsi="仿宋" w:cs="Arial"/>
                      <w:color w:val="0D0D0D" w:themeColor="text1" w:themeTint="F2"/>
                      <w:sz w:val="22"/>
                    </w:rPr>
                  </w:pPr>
                </w:p>
              </w:tc>
              <w:tc>
                <w:tcPr>
                  <w:tcW w:w="710" w:type="pct"/>
                  <w:shd w:val="clear" w:color="000000" w:fill="FFFFFF"/>
                  <w:vAlign w:val="center"/>
                </w:tcPr>
                <w:p w14:paraId="286F91DF" w14:textId="3EF361C1" w:rsidR="00F14C76" w:rsidRPr="003A5482" w:rsidRDefault="00F14C76" w:rsidP="001126D8">
                  <w:pPr>
                    <w:widowControl/>
                    <w:jc w:val="center"/>
                    <w:rPr>
                      <w:rFonts w:ascii="仿宋" w:eastAsia="仿宋" w:hAnsi="仿宋" w:cs="Arial"/>
                      <w:color w:val="0D0D0D" w:themeColor="text1" w:themeTint="F2"/>
                      <w:sz w:val="22"/>
                    </w:rPr>
                  </w:pPr>
                </w:p>
              </w:tc>
            </w:tr>
            <w:tr w:rsidR="003A5482" w:rsidRPr="003A5482" w14:paraId="785A7B5B" w14:textId="77777777" w:rsidTr="00196AB0">
              <w:trPr>
                <w:trHeight w:val="343"/>
              </w:trPr>
              <w:tc>
                <w:tcPr>
                  <w:tcW w:w="5000" w:type="pct"/>
                  <w:gridSpan w:val="8"/>
                  <w:shd w:val="clear" w:color="000000" w:fill="FFFFFF"/>
                  <w:vAlign w:val="center"/>
                </w:tcPr>
                <w:p w14:paraId="489DE367" w14:textId="77777777" w:rsidR="00196AB0" w:rsidRPr="003A5482" w:rsidRDefault="00196AB0" w:rsidP="00196AB0">
                  <w:pPr>
                    <w:widowControl/>
                    <w:adjustRightInd w:val="0"/>
                    <w:snapToGrid w:val="0"/>
                    <w:jc w:val="left"/>
                    <w:rPr>
                      <w:rFonts w:ascii="宋体" w:hAnsi="宋体"/>
                      <w:color w:val="0D0D0D" w:themeColor="text1" w:themeTint="F2"/>
                      <w:szCs w:val="21"/>
                    </w:rPr>
                  </w:pPr>
                  <w:r w:rsidRPr="003A5482">
                    <w:rPr>
                      <w:rFonts w:ascii="宋体" w:hAnsi="宋体" w:hint="eastAsia"/>
                      <w:color w:val="0D0D0D" w:themeColor="text1" w:themeTint="F2"/>
                      <w:szCs w:val="21"/>
                    </w:rPr>
                    <w:t xml:space="preserve">合计人民币：元 </w:t>
                  </w:r>
                  <w:r w:rsidRPr="003A5482">
                    <w:rPr>
                      <w:rFonts w:ascii="宋体" w:hAnsi="宋体"/>
                      <w:color w:val="0D0D0D" w:themeColor="text1" w:themeTint="F2"/>
                      <w:szCs w:val="21"/>
                    </w:rPr>
                    <w:t xml:space="preserve">    </w:t>
                  </w:r>
                </w:p>
                <w:p w14:paraId="6C29CD71" w14:textId="77777777" w:rsidR="00196AB0" w:rsidRPr="003A5482" w:rsidRDefault="00196AB0" w:rsidP="00196AB0">
                  <w:pPr>
                    <w:widowControl/>
                    <w:adjustRightInd w:val="0"/>
                    <w:snapToGrid w:val="0"/>
                    <w:jc w:val="left"/>
                    <w:rPr>
                      <w:rFonts w:ascii="宋体" w:hAnsi="宋体"/>
                      <w:color w:val="0D0D0D" w:themeColor="text1" w:themeTint="F2"/>
                      <w:szCs w:val="21"/>
                    </w:rPr>
                  </w:pPr>
                  <w:r w:rsidRPr="003A5482">
                    <w:rPr>
                      <w:rFonts w:ascii="宋体" w:hAnsi="宋体" w:hint="eastAsia"/>
                      <w:color w:val="0D0D0D" w:themeColor="text1" w:themeTint="F2"/>
                      <w:szCs w:val="21"/>
                    </w:rPr>
                    <w:t xml:space="preserve">金额（大写）： </w:t>
                  </w:r>
                  <w:r w:rsidRPr="003A5482">
                    <w:rPr>
                      <w:rFonts w:ascii="宋体" w:hAnsi="宋体"/>
                      <w:color w:val="0D0D0D" w:themeColor="text1" w:themeTint="F2"/>
                      <w:szCs w:val="21"/>
                    </w:rPr>
                    <w:t xml:space="preserve">       </w:t>
                  </w:r>
                  <w:r w:rsidRPr="003A5482">
                    <w:rPr>
                      <w:rFonts w:ascii="宋体" w:hAnsi="宋体" w:hint="eastAsia"/>
                      <w:color w:val="0D0D0D" w:themeColor="text1" w:themeTint="F2"/>
                      <w:szCs w:val="21"/>
                    </w:rPr>
                    <w:t xml:space="preserve">元整（含 </w:t>
                  </w:r>
                  <w:r w:rsidRPr="003A5482">
                    <w:rPr>
                      <w:rFonts w:ascii="宋体" w:hAnsi="宋体"/>
                      <w:color w:val="0D0D0D" w:themeColor="text1" w:themeTint="F2"/>
                      <w:szCs w:val="21"/>
                    </w:rPr>
                    <w:t xml:space="preserve">  </w:t>
                  </w:r>
                  <w:r w:rsidRPr="003A5482">
                    <w:rPr>
                      <w:rFonts w:ascii="宋体" w:hAnsi="宋体" w:hint="eastAsia"/>
                      <w:color w:val="0D0D0D" w:themeColor="text1" w:themeTint="F2"/>
                      <w:szCs w:val="21"/>
                    </w:rPr>
                    <w:t>%增值税）；</w:t>
                  </w:r>
                </w:p>
                <w:p w14:paraId="1D08DEDD" w14:textId="64147051" w:rsidR="00196AB0" w:rsidRPr="003A5482" w:rsidRDefault="00196AB0" w:rsidP="00196AB0">
                  <w:pPr>
                    <w:widowControl/>
                    <w:rPr>
                      <w:rFonts w:ascii="仿宋" w:eastAsia="仿宋" w:hAnsi="仿宋" w:cs="Arial"/>
                      <w:color w:val="0D0D0D" w:themeColor="text1" w:themeTint="F2"/>
                      <w:sz w:val="22"/>
                    </w:rPr>
                  </w:pPr>
                  <w:r w:rsidRPr="003A5482">
                    <w:rPr>
                      <w:rFonts w:ascii="宋体" w:hAnsi="宋体" w:hint="eastAsia"/>
                      <w:color w:val="0D0D0D" w:themeColor="text1" w:themeTint="F2"/>
                      <w:szCs w:val="21"/>
                    </w:rPr>
                    <w:t xml:space="preserve">其中不含增值税税额价款（  </w:t>
                  </w:r>
                  <w:r w:rsidRPr="003A5482">
                    <w:rPr>
                      <w:rFonts w:ascii="宋体" w:hAnsi="宋体"/>
                      <w:color w:val="0D0D0D" w:themeColor="text1" w:themeTint="F2"/>
                      <w:szCs w:val="21"/>
                    </w:rPr>
                    <w:t xml:space="preserve">    </w:t>
                  </w:r>
                  <w:r w:rsidRPr="003A5482">
                    <w:rPr>
                      <w:rFonts w:ascii="宋体" w:hAnsi="宋体" w:hint="eastAsia"/>
                      <w:color w:val="0D0D0D" w:themeColor="text1" w:themeTint="F2"/>
                      <w:szCs w:val="21"/>
                    </w:rPr>
                    <w:t xml:space="preserve">）元，税率（%），增值税税额（  </w:t>
                  </w:r>
                  <w:r w:rsidRPr="003A5482">
                    <w:rPr>
                      <w:rFonts w:ascii="宋体" w:hAnsi="宋体"/>
                      <w:color w:val="0D0D0D" w:themeColor="text1" w:themeTint="F2"/>
                      <w:szCs w:val="21"/>
                    </w:rPr>
                    <w:t xml:space="preserve">    </w:t>
                  </w:r>
                  <w:r w:rsidRPr="003A5482">
                    <w:rPr>
                      <w:rFonts w:ascii="宋体" w:hAnsi="宋体" w:hint="eastAsia"/>
                      <w:color w:val="0D0D0D" w:themeColor="text1" w:themeTint="F2"/>
                      <w:szCs w:val="21"/>
                    </w:rPr>
                    <w:t>）元</w:t>
                  </w:r>
                </w:p>
              </w:tc>
            </w:tr>
          </w:tbl>
          <w:p w14:paraId="2DA76607" w14:textId="600C5DB6" w:rsidR="0006796E" w:rsidRPr="003A5482" w:rsidRDefault="0006796E" w:rsidP="00C5339F">
            <w:pPr>
              <w:widowControl/>
              <w:jc w:val="left"/>
              <w:rPr>
                <w:rFonts w:ascii="仿宋_GB2312" w:eastAsia="仿宋_GB2312" w:hAnsi="仿宋" w:cs="MS Gothic"/>
                <w:color w:val="0D0D0D" w:themeColor="text1" w:themeTint="F2"/>
                <w:sz w:val="28"/>
                <w:szCs w:val="28"/>
              </w:rPr>
            </w:pPr>
          </w:p>
          <w:p w14:paraId="0A01DDE8" w14:textId="4613FB36" w:rsidR="0006796E" w:rsidRPr="003A5482" w:rsidRDefault="0006796E" w:rsidP="00D94F12">
            <w:pPr>
              <w:widowControl/>
              <w:jc w:val="left"/>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说明：本项目共进行</w:t>
            </w:r>
            <w:r w:rsidR="0067207E" w:rsidRPr="003A5482">
              <w:rPr>
                <w:rFonts w:ascii="仿宋_GB2312" w:eastAsia="仿宋_GB2312" w:hAnsi="仿宋" w:cs="MS Gothic" w:hint="eastAsia"/>
                <w:color w:val="0D0D0D" w:themeColor="text1" w:themeTint="F2"/>
                <w:sz w:val="28"/>
                <w:szCs w:val="28"/>
              </w:rPr>
              <w:t>多轮</w:t>
            </w:r>
            <w:r w:rsidRPr="003A5482">
              <w:rPr>
                <w:rFonts w:ascii="仿宋_GB2312" w:eastAsia="仿宋_GB2312" w:hAnsi="仿宋" w:cs="MS Gothic" w:hint="eastAsia"/>
                <w:color w:val="0D0D0D" w:themeColor="text1" w:themeTint="F2"/>
                <w:sz w:val="28"/>
                <w:szCs w:val="28"/>
              </w:rPr>
              <w:t>报价</w:t>
            </w:r>
            <w:r w:rsidR="00D94F12" w:rsidRPr="003A5482">
              <w:rPr>
                <w:rFonts w:ascii="仿宋_GB2312" w:eastAsia="仿宋_GB2312" w:hAnsi="仿宋" w:cs="MS Gothic" w:hint="eastAsia"/>
                <w:color w:val="0D0D0D" w:themeColor="text1" w:themeTint="F2"/>
                <w:sz w:val="28"/>
                <w:szCs w:val="28"/>
              </w:rPr>
              <w:t>，</w:t>
            </w:r>
            <w:r w:rsidR="00340CA8" w:rsidRPr="003A5482">
              <w:rPr>
                <w:rFonts w:ascii="仿宋_GB2312" w:eastAsia="仿宋_GB2312" w:hAnsi="仿宋" w:cs="MS Gothic" w:hint="eastAsia"/>
                <w:color w:val="0D0D0D" w:themeColor="text1" w:themeTint="F2"/>
                <w:sz w:val="28"/>
                <w:szCs w:val="28"/>
              </w:rPr>
              <w:t>以系统中报价及税率为准，可不上传报价单，如不同意付款方式及交货期，在《报价单》中注明付款方式及交货期，打印盖章PDF文件上传附件。</w:t>
            </w:r>
          </w:p>
          <w:p w14:paraId="04AACC13" w14:textId="77777777" w:rsidR="0006796E" w:rsidRPr="003A5482" w:rsidRDefault="0006796E" w:rsidP="00C5339F">
            <w:pPr>
              <w:widowControl/>
              <w:jc w:val="left"/>
              <w:rPr>
                <w:rFonts w:ascii="仿宋_GB2312" w:eastAsia="仿宋_GB2312" w:hAnsi="仿宋" w:cs="MS Gothic"/>
                <w:color w:val="0D0D0D" w:themeColor="text1" w:themeTint="F2"/>
                <w:sz w:val="28"/>
                <w:szCs w:val="28"/>
              </w:rPr>
            </w:pPr>
            <w:r w:rsidRPr="003A5482">
              <w:rPr>
                <w:rFonts w:ascii="仿宋_GB2312" w:eastAsia="仿宋_GB2312" w:hAnsi="仿宋" w:cs="MS Gothic" w:hint="eastAsia"/>
                <w:color w:val="0D0D0D" w:themeColor="text1" w:themeTint="F2"/>
                <w:sz w:val="28"/>
                <w:szCs w:val="28"/>
              </w:rPr>
              <w:t>投标人名称：（盖章）</w:t>
            </w:r>
          </w:p>
          <w:p w14:paraId="2763B09F" w14:textId="77777777" w:rsidR="0006796E" w:rsidRPr="003A5482" w:rsidRDefault="0006796E" w:rsidP="00C5339F">
            <w:pPr>
              <w:widowControl/>
              <w:jc w:val="left"/>
              <w:rPr>
                <w:rFonts w:ascii="宋体" w:hAnsi="宋体" w:cs="宋体"/>
                <w:b/>
                <w:bCs/>
                <w:color w:val="0D0D0D" w:themeColor="text1" w:themeTint="F2"/>
                <w:kern w:val="0"/>
                <w:sz w:val="28"/>
                <w:szCs w:val="28"/>
              </w:rPr>
            </w:pPr>
            <w:r w:rsidRPr="003A5482">
              <w:rPr>
                <w:rFonts w:ascii="仿宋_GB2312" w:eastAsia="仿宋_GB2312" w:hAnsi="仿宋" w:cs="MS Gothic" w:hint="eastAsia"/>
                <w:color w:val="0D0D0D" w:themeColor="text1" w:themeTint="F2"/>
                <w:sz w:val="28"/>
                <w:szCs w:val="28"/>
              </w:rPr>
              <w:t>法定代表人或授权代表：（签字）</w:t>
            </w:r>
          </w:p>
        </w:tc>
      </w:tr>
    </w:tbl>
    <w:p w14:paraId="3E03DE02" w14:textId="77777777"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14:paraId="3568C3CD" w14:textId="3C57F02F" w:rsidR="005C787B" w:rsidRPr="00B812CD" w:rsidRDefault="001C2632" w:rsidP="001C2632">
      <w:pPr>
        <w:pStyle w:val="af3"/>
        <w:spacing w:line="540" w:lineRule="exact"/>
        <w:ind w:left="2057" w:firstLineChars="300" w:firstLine="1084"/>
        <w:rPr>
          <w:rFonts w:ascii="仿宋" w:eastAsia="仿宋" w:hAnsi="仿宋" w:cs="黑体"/>
          <w:b/>
          <w:sz w:val="36"/>
          <w:szCs w:val="32"/>
        </w:rPr>
      </w:pPr>
      <w:r w:rsidRPr="001C2632">
        <w:rPr>
          <w:rFonts w:ascii="仿宋" w:eastAsia="仿宋" w:hAnsi="仿宋" w:cs="黑体" w:hint="eastAsia"/>
          <w:b/>
          <w:sz w:val="36"/>
          <w:szCs w:val="32"/>
        </w:rPr>
        <w:lastRenderedPageBreak/>
        <w:t xml:space="preserve">第四章 </w:t>
      </w:r>
      <w:r>
        <w:rPr>
          <w:rFonts w:ascii="仿宋" w:eastAsia="仿宋" w:hAnsi="仿宋" w:cs="黑体"/>
          <w:b/>
          <w:sz w:val="36"/>
          <w:szCs w:val="32"/>
        </w:rPr>
        <w:t xml:space="preserve"> </w:t>
      </w:r>
      <w:r w:rsidR="001E1724" w:rsidRPr="00B812CD">
        <w:rPr>
          <w:rFonts w:ascii="仿宋" w:eastAsia="仿宋" w:hAnsi="仿宋" w:cs="黑体" w:hint="eastAsia"/>
          <w:b/>
          <w:sz w:val="36"/>
          <w:szCs w:val="32"/>
        </w:rPr>
        <w:t>采购合同</w:t>
      </w:r>
    </w:p>
    <w:p w14:paraId="0F2C577B" w14:textId="77777777" w:rsidR="00B812CD" w:rsidRPr="00B812CD" w:rsidRDefault="00B812CD" w:rsidP="00B812CD">
      <w:pPr>
        <w:pStyle w:val="af3"/>
        <w:spacing w:line="540" w:lineRule="exact"/>
        <w:ind w:left="2057" w:firstLineChars="0" w:firstLine="0"/>
        <w:rPr>
          <w:rFonts w:ascii="仿宋" w:eastAsia="仿宋" w:hAnsi="仿宋" w:cs="黑体"/>
          <w:b/>
          <w:sz w:val="36"/>
          <w:szCs w:val="32"/>
        </w:rPr>
      </w:pPr>
    </w:p>
    <w:p w14:paraId="3324D284" w14:textId="516F7AB4" w:rsidR="00196B8D" w:rsidRDefault="00C10BF3" w:rsidP="000178A5">
      <w:pPr>
        <w:spacing w:line="540" w:lineRule="exact"/>
        <w:ind w:firstLineChars="50" w:firstLine="140"/>
        <w:jc w:val="left"/>
        <w:rPr>
          <w:rFonts w:ascii="仿宋_GB2312" w:eastAsia="仿宋_GB2312" w:hAnsi="仿宋"/>
          <w:sz w:val="28"/>
          <w:szCs w:val="28"/>
          <w:u w:val="single"/>
        </w:rPr>
      </w:pPr>
      <w:r>
        <w:rPr>
          <w:rFonts w:ascii="仿宋_GB2312" w:eastAsia="仿宋_GB2312" w:hAnsi="仿宋" w:hint="eastAsia"/>
          <w:sz w:val="28"/>
          <w:szCs w:val="28"/>
        </w:rPr>
        <w:t>甲</w:t>
      </w:r>
      <w:r w:rsidR="004762FC">
        <w:rPr>
          <w:rFonts w:ascii="仿宋_GB2312" w:eastAsia="仿宋_GB2312" w:hAnsi="仿宋" w:hint="eastAsia"/>
          <w:sz w:val="28"/>
          <w:szCs w:val="28"/>
        </w:rPr>
        <w:t>方</w:t>
      </w:r>
      <w:r w:rsidR="00196B8D" w:rsidRPr="00C704FB">
        <w:rPr>
          <w:rFonts w:ascii="仿宋_GB2312" w:eastAsia="仿宋_GB2312" w:hAnsi="仿宋" w:hint="eastAsia"/>
          <w:sz w:val="28"/>
          <w:szCs w:val="28"/>
        </w:rPr>
        <w:t>：</w:t>
      </w:r>
      <w:bookmarkStart w:id="0" w:name="CompanyName"/>
      <w:bookmarkEnd w:id="0"/>
      <w:r w:rsidR="000178A5">
        <w:rPr>
          <w:rFonts w:ascii="仿宋_GB2312" w:eastAsia="仿宋_GB2312" w:hAnsi="仿宋" w:hint="eastAsia"/>
          <w:sz w:val="28"/>
          <w:szCs w:val="28"/>
        </w:rPr>
        <w:t xml:space="preserve">                                       </w:t>
      </w:r>
      <w:r w:rsidR="00955364" w:rsidRPr="00C704FB">
        <w:rPr>
          <w:rFonts w:ascii="仿宋_GB2312" w:eastAsia="仿宋_GB2312" w:hAnsi="仿宋" w:hint="eastAsia"/>
          <w:sz w:val="28"/>
          <w:szCs w:val="28"/>
        </w:rPr>
        <w:t>合同编号：</w:t>
      </w:r>
      <w:bookmarkStart w:id="1" w:name="ContractCode"/>
      <w:bookmarkEnd w:id="1"/>
    </w:p>
    <w:p w14:paraId="26ACDAB6" w14:textId="77777777" w:rsidR="00955364" w:rsidRPr="004628BC" w:rsidRDefault="00955364" w:rsidP="000178A5">
      <w:pPr>
        <w:spacing w:line="540" w:lineRule="exact"/>
        <w:ind w:firstLineChars="2300" w:firstLine="644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14:paraId="504F39E7" w14:textId="2755501A" w:rsidR="00955364" w:rsidRPr="00196B8D" w:rsidRDefault="00281712" w:rsidP="00955364">
      <w:pPr>
        <w:spacing w:line="540" w:lineRule="exact"/>
        <w:jc w:val="left"/>
        <w:rPr>
          <w:rFonts w:ascii="仿宋_GB2312" w:eastAsia="仿宋_GB2312" w:hAnsi="仿宋"/>
          <w:sz w:val="28"/>
          <w:szCs w:val="28"/>
          <w:u w:val="single"/>
        </w:rPr>
      </w:pPr>
      <w:r>
        <w:rPr>
          <w:rFonts w:ascii="仿宋_GB2312" w:eastAsia="仿宋_GB2312" w:hAnsi="仿宋" w:hint="eastAsia"/>
          <w:sz w:val="28"/>
          <w:szCs w:val="28"/>
        </w:rPr>
        <w:t xml:space="preserve"> </w:t>
      </w:r>
      <w:r w:rsidR="00C10BF3">
        <w:rPr>
          <w:rFonts w:ascii="仿宋_GB2312" w:eastAsia="仿宋_GB2312" w:hAnsi="仿宋" w:hint="eastAsia"/>
          <w:sz w:val="28"/>
          <w:szCs w:val="28"/>
        </w:rPr>
        <w:t>乙</w:t>
      </w:r>
      <w:r w:rsidR="004762FC">
        <w:rPr>
          <w:rFonts w:ascii="仿宋_GB2312" w:eastAsia="仿宋_GB2312" w:hAnsi="仿宋" w:hint="eastAsia"/>
          <w:sz w:val="28"/>
          <w:szCs w:val="28"/>
        </w:rPr>
        <w:t>方</w:t>
      </w:r>
      <w:r w:rsidR="00955364" w:rsidRPr="00C704FB">
        <w:rPr>
          <w:rFonts w:ascii="仿宋_GB2312" w:eastAsia="仿宋_GB2312" w:hAnsi="仿宋" w:hint="eastAsia"/>
          <w:sz w:val="28"/>
          <w:szCs w:val="28"/>
        </w:rPr>
        <w:t>：</w:t>
      </w:r>
      <w:bookmarkStart w:id="2" w:name="SupplierNameTitle"/>
      <w:bookmarkEnd w:id="2"/>
      <w:r w:rsidR="000178A5">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14:paraId="0A6D3F3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14:paraId="1C1E0056" w14:textId="5782DCB1"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本合同为闭口合同</w:t>
      </w:r>
      <w:r>
        <w:rPr>
          <w:rFonts w:ascii="仿宋_GB2312" w:eastAsia="仿宋_GB2312" w:hAnsi="仿宋" w:hint="eastAsia"/>
          <w:sz w:val="28"/>
          <w:szCs w:val="28"/>
        </w:rPr>
        <w:t>，</w:t>
      </w:r>
      <w:r w:rsidR="009E180C">
        <w:rPr>
          <w:rFonts w:ascii="仿宋_GB2312" w:eastAsia="仿宋_GB2312" w:hAnsi="仿宋" w:hint="eastAsia"/>
          <w:sz w:val="28"/>
          <w:szCs w:val="28"/>
        </w:rPr>
        <w:t>出</w:t>
      </w:r>
      <w:r>
        <w:rPr>
          <w:rFonts w:ascii="仿宋_GB2312" w:eastAsia="仿宋_GB2312" w:hAnsi="仿宋" w:hint="eastAsia"/>
          <w:sz w:val="28"/>
          <w:szCs w:val="28"/>
        </w:rPr>
        <w:t>货量、交货时间以合同约定为准，溢短量另行签订补充协议。</w:t>
      </w:r>
    </w:p>
    <w:p w14:paraId="7C81BD44" w14:textId="3B0E6E63" w:rsidR="00955364" w:rsidRDefault="00955364" w:rsidP="00AE069B">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6"/>
        <w:gridCol w:w="852"/>
        <w:gridCol w:w="1275"/>
        <w:gridCol w:w="991"/>
        <w:gridCol w:w="1701"/>
        <w:gridCol w:w="1135"/>
        <w:gridCol w:w="1518"/>
      </w:tblGrid>
      <w:tr w:rsidR="00024524" w:rsidRPr="00726A47" w14:paraId="49C30510" w14:textId="32EF20A1" w:rsidTr="00024524">
        <w:trPr>
          <w:trHeight w:val="491"/>
        </w:trPr>
        <w:tc>
          <w:tcPr>
            <w:tcW w:w="798" w:type="pct"/>
            <w:shd w:val="clear" w:color="000000" w:fill="FFFFFF"/>
            <w:vAlign w:val="center"/>
            <w:hideMark/>
          </w:tcPr>
          <w:p w14:paraId="03978D10" w14:textId="3653C307"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cs="Arial" w:hint="eastAsia"/>
                <w:b/>
                <w:bCs/>
                <w:sz w:val="22"/>
              </w:rPr>
              <w:t>项目名称</w:t>
            </w:r>
          </w:p>
        </w:tc>
        <w:tc>
          <w:tcPr>
            <w:tcW w:w="363" w:type="pct"/>
            <w:shd w:val="clear" w:color="000000" w:fill="FFFFFF"/>
            <w:vAlign w:val="center"/>
            <w:hideMark/>
          </w:tcPr>
          <w:p w14:paraId="680B4C4B" w14:textId="5017390D"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数量</w:t>
            </w:r>
          </w:p>
        </w:tc>
        <w:tc>
          <w:tcPr>
            <w:tcW w:w="438" w:type="pct"/>
            <w:shd w:val="clear" w:color="000000" w:fill="FFFFFF"/>
            <w:vAlign w:val="center"/>
            <w:hideMark/>
          </w:tcPr>
          <w:p w14:paraId="147ABCE7" w14:textId="31D30F33"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单位</w:t>
            </w:r>
          </w:p>
        </w:tc>
        <w:tc>
          <w:tcPr>
            <w:tcW w:w="655" w:type="pct"/>
            <w:shd w:val="clear" w:color="000000" w:fill="FFFFFF"/>
            <w:vAlign w:val="center"/>
            <w:hideMark/>
          </w:tcPr>
          <w:p w14:paraId="43ADB3B9" w14:textId="7308E90B"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单价（元）</w:t>
            </w:r>
          </w:p>
        </w:tc>
        <w:tc>
          <w:tcPr>
            <w:tcW w:w="509" w:type="pct"/>
            <w:shd w:val="clear" w:color="000000" w:fill="FFFFFF"/>
            <w:vAlign w:val="center"/>
            <w:hideMark/>
          </w:tcPr>
          <w:p w14:paraId="79D496D2" w14:textId="574889B5"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税率%</w:t>
            </w:r>
          </w:p>
        </w:tc>
        <w:tc>
          <w:tcPr>
            <w:tcW w:w="874" w:type="pct"/>
            <w:shd w:val="clear" w:color="000000" w:fill="FFFFFF"/>
            <w:vAlign w:val="center"/>
            <w:hideMark/>
          </w:tcPr>
          <w:p w14:paraId="6BAAF597" w14:textId="2613A271"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不含税单价（元）</w:t>
            </w:r>
          </w:p>
        </w:tc>
        <w:tc>
          <w:tcPr>
            <w:tcW w:w="583" w:type="pct"/>
            <w:shd w:val="clear" w:color="000000" w:fill="FFFFFF"/>
            <w:vAlign w:val="center"/>
            <w:hideMark/>
          </w:tcPr>
          <w:p w14:paraId="189C9313" w14:textId="1DD26EC2"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税额</w:t>
            </w:r>
          </w:p>
        </w:tc>
        <w:tc>
          <w:tcPr>
            <w:tcW w:w="780" w:type="pct"/>
            <w:shd w:val="clear" w:color="000000" w:fill="FFFFFF"/>
            <w:vAlign w:val="center"/>
          </w:tcPr>
          <w:p w14:paraId="1AC3977C" w14:textId="2CEFD774"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含税金额（元）</w:t>
            </w:r>
          </w:p>
        </w:tc>
      </w:tr>
      <w:tr w:rsidR="00024524" w:rsidRPr="00726A47" w14:paraId="268F1DF2" w14:textId="5C971F1A" w:rsidTr="00024524">
        <w:trPr>
          <w:trHeight w:val="276"/>
        </w:trPr>
        <w:tc>
          <w:tcPr>
            <w:tcW w:w="798" w:type="pct"/>
            <w:shd w:val="clear" w:color="000000" w:fill="FFFFFF"/>
            <w:vAlign w:val="center"/>
            <w:hideMark/>
          </w:tcPr>
          <w:p w14:paraId="446CB459" w14:textId="52C2C216" w:rsidR="00A51531" w:rsidRPr="00C122B3" w:rsidRDefault="00775535" w:rsidP="003E7C54">
            <w:pPr>
              <w:widowControl/>
              <w:jc w:val="center"/>
              <w:rPr>
                <w:rFonts w:ascii="宋体" w:hAnsi="宋体" w:cs="宋体"/>
                <w:color w:val="000000"/>
                <w:kern w:val="0"/>
                <w:szCs w:val="21"/>
              </w:rPr>
            </w:pPr>
            <w:r>
              <w:rPr>
                <w:rFonts w:ascii="宋体" w:hAnsi="宋体" w:cs="宋体" w:hint="eastAsia"/>
                <w:color w:val="000000"/>
                <w:kern w:val="0"/>
                <w:szCs w:val="21"/>
              </w:rPr>
              <w:t>在线监测运维服务</w:t>
            </w:r>
          </w:p>
        </w:tc>
        <w:tc>
          <w:tcPr>
            <w:tcW w:w="363" w:type="pct"/>
            <w:shd w:val="clear" w:color="auto" w:fill="auto"/>
            <w:vAlign w:val="center"/>
            <w:hideMark/>
          </w:tcPr>
          <w:p w14:paraId="194F92FA" w14:textId="0FBE79ED" w:rsidR="00A51531" w:rsidRPr="00C122B3" w:rsidRDefault="003E7C54" w:rsidP="003E7C54">
            <w:pPr>
              <w:widowControl/>
              <w:jc w:val="center"/>
              <w:rPr>
                <w:rFonts w:ascii="宋体" w:hAnsi="宋体" w:cs="宋体"/>
                <w:color w:val="000000"/>
                <w:kern w:val="0"/>
                <w:szCs w:val="21"/>
              </w:rPr>
            </w:pPr>
            <w:r w:rsidRPr="00C122B3">
              <w:rPr>
                <w:rFonts w:ascii="宋体" w:hAnsi="宋体" w:cs="宋体" w:hint="eastAsia"/>
                <w:color w:val="000000"/>
                <w:kern w:val="0"/>
                <w:szCs w:val="21"/>
              </w:rPr>
              <w:t>1</w:t>
            </w:r>
          </w:p>
        </w:tc>
        <w:tc>
          <w:tcPr>
            <w:tcW w:w="438" w:type="pct"/>
            <w:shd w:val="clear" w:color="000000" w:fill="FFFFFF"/>
            <w:vAlign w:val="center"/>
            <w:hideMark/>
          </w:tcPr>
          <w:p w14:paraId="1CC62FBA" w14:textId="53F59550" w:rsidR="00A51531" w:rsidRPr="00C122B3" w:rsidRDefault="00FD3444" w:rsidP="003E7C54">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655" w:type="pct"/>
            <w:shd w:val="clear" w:color="000000" w:fill="FFFFFF"/>
            <w:vAlign w:val="center"/>
            <w:hideMark/>
          </w:tcPr>
          <w:p w14:paraId="7A21C12B" w14:textId="77777777" w:rsidR="00A51531" w:rsidRPr="00C122B3" w:rsidRDefault="00A51531" w:rsidP="003E7C54">
            <w:pPr>
              <w:widowControl/>
              <w:jc w:val="center"/>
              <w:rPr>
                <w:rFonts w:ascii="宋体" w:hAnsi="宋体" w:cs="宋体"/>
                <w:color w:val="000000"/>
                <w:kern w:val="0"/>
                <w:szCs w:val="21"/>
              </w:rPr>
            </w:pPr>
          </w:p>
        </w:tc>
        <w:tc>
          <w:tcPr>
            <w:tcW w:w="509" w:type="pct"/>
            <w:shd w:val="clear" w:color="000000" w:fill="FFFFFF"/>
            <w:vAlign w:val="center"/>
            <w:hideMark/>
          </w:tcPr>
          <w:p w14:paraId="7BFC7D36" w14:textId="69FD0F2E" w:rsidR="00A51531" w:rsidRPr="00C122B3" w:rsidRDefault="00A51531" w:rsidP="003E7C54">
            <w:pPr>
              <w:widowControl/>
              <w:jc w:val="center"/>
              <w:rPr>
                <w:rFonts w:ascii="宋体" w:hAnsi="宋体" w:cs="宋体"/>
                <w:color w:val="000000"/>
                <w:kern w:val="0"/>
                <w:szCs w:val="21"/>
              </w:rPr>
            </w:pPr>
          </w:p>
        </w:tc>
        <w:tc>
          <w:tcPr>
            <w:tcW w:w="874" w:type="pct"/>
            <w:shd w:val="clear" w:color="000000" w:fill="FFFFFF"/>
            <w:vAlign w:val="center"/>
            <w:hideMark/>
          </w:tcPr>
          <w:p w14:paraId="205C84B8" w14:textId="2C3C4542" w:rsidR="00A51531" w:rsidRPr="00C122B3" w:rsidRDefault="00A51531" w:rsidP="003E7C54">
            <w:pPr>
              <w:widowControl/>
              <w:jc w:val="center"/>
              <w:rPr>
                <w:rFonts w:ascii="宋体" w:hAnsi="宋体" w:cs="宋体"/>
                <w:color w:val="000000"/>
                <w:kern w:val="0"/>
                <w:szCs w:val="21"/>
              </w:rPr>
            </w:pPr>
          </w:p>
        </w:tc>
        <w:tc>
          <w:tcPr>
            <w:tcW w:w="583" w:type="pct"/>
            <w:shd w:val="clear" w:color="000000" w:fill="FFFFFF"/>
            <w:vAlign w:val="center"/>
            <w:hideMark/>
          </w:tcPr>
          <w:p w14:paraId="185C4350" w14:textId="1F39BDE2" w:rsidR="00A51531" w:rsidRPr="00C122B3" w:rsidRDefault="00A51531" w:rsidP="003E7C54">
            <w:pPr>
              <w:widowControl/>
              <w:jc w:val="center"/>
              <w:rPr>
                <w:rFonts w:ascii="宋体" w:hAnsi="宋体" w:cs="宋体"/>
                <w:color w:val="000000"/>
                <w:kern w:val="0"/>
                <w:szCs w:val="21"/>
              </w:rPr>
            </w:pPr>
          </w:p>
        </w:tc>
        <w:tc>
          <w:tcPr>
            <w:tcW w:w="780" w:type="pct"/>
            <w:shd w:val="clear" w:color="000000" w:fill="FFFFFF"/>
          </w:tcPr>
          <w:p w14:paraId="2C9104FC" w14:textId="77777777" w:rsidR="00A51531" w:rsidRPr="00C122B3" w:rsidRDefault="00A51531" w:rsidP="003E7C54">
            <w:pPr>
              <w:widowControl/>
              <w:jc w:val="center"/>
              <w:rPr>
                <w:rFonts w:ascii="宋体" w:hAnsi="宋体" w:cs="宋体"/>
                <w:color w:val="000000"/>
                <w:kern w:val="0"/>
                <w:szCs w:val="21"/>
              </w:rPr>
            </w:pPr>
          </w:p>
        </w:tc>
      </w:tr>
      <w:tr w:rsidR="00A90760" w:rsidRPr="00726A47" w14:paraId="5A5E5546" w14:textId="5278F789" w:rsidTr="00A90760">
        <w:trPr>
          <w:trHeight w:val="276"/>
        </w:trPr>
        <w:tc>
          <w:tcPr>
            <w:tcW w:w="5000" w:type="pct"/>
            <w:gridSpan w:val="8"/>
            <w:shd w:val="clear" w:color="000000" w:fill="FFFFFF"/>
            <w:vAlign w:val="center"/>
            <w:hideMark/>
          </w:tcPr>
          <w:p w14:paraId="491C37C2" w14:textId="2D9984A6" w:rsidR="00024524"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合计人民币</w:t>
            </w:r>
            <w:r w:rsidR="00027113" w:rsidRPr="00C122B3">
              <w:rPr>
                <w:rFonts w:ascii="宋体" w:hAnsi="宋体" w:hint="eastAsia"/>
                <w:szCs w:val="21"/>
              </w:rPr>
              <w:t>：</w:t>
            </w:r>
            <w:r w:rsidRPr="00C122B3">
              <w:rPr>
                <w:rFonts w:ascii="宋体" w:hAnsi="宋体" w:hint="eastAsia"/>
                <w:szCs w:val="21"/>
              </w:rPr>
              <w:t xml:space="preserve">元 </w:t>
            </w:r>
            <w:r w:rsidR="00024524" w:rsidRPr="00C122B3">
              <w:rPr>
                <w:rFonts w:ascii="宋体" w:hAnsi="宋体"/>
                <w:szCs w:val="21"/>
              </w:rPr>
              <w:t xml:space="preserve">    </w:t>
            </w:r>
          </w:p>
          <w:p w14:paraId="3D38E534" w14:textId="77777777" w:rsidR="00027113"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金额（大写）：</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元整（含</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%增值税）；</w:t>
            </w:r>
          </w:p>
          <w:p w14:paraId="05BD2142" w14:textId="62436D1B" w:rsidR="00A90760" w:rsidRPr="00C122B3" w:rsidRDefault="00A90760" w:rsidP="00024524">
            <w:pPr>
              <w:widowControl/>
              <w:adjustRightInd w:val="0"/>
              <w:snapToGrid w:val="0"/>
              <w:jc w:val="left"/>
              <w:rPr>
                <w:rFonts w:ascii="宋体" w:hAnsi="宋体" w:cs="宋体"/>
                <w:color w:val="000000"/>
                <w:kern w:val="0"/>
                <w:szCs w:val="21"/>
              </w:rPr>
            </w:pPr>
            <w:r w:rsidRPr="00C122B3">
              <w:rPr>
                <w:rFonts w:ascii="宋体" w:hAnsi="宋体" w:hint="eastAsia"/>
                <w:szCs w:val="21"/>
              </w:rPr>
              <w:t xml:space="preserve">其中不含增值税税额价款（  </w:t>
            </w:r>
            <w:r w:rsidR="0093010D" w:rsidRPr="00C122B3">
              <w:rPr>
                <w:rFonts w:ascii="宋体" w:hAnsi="宋体"/>
                <w:szCs w:val="21"/>
              </w:rPr>
              <w:t xml:space="preserve">   </w:t>
            </w:r>
            <w:r w:rsidRPr="00C122B3">
              <w:rPr>
                <w:rFonts w:ascii="宋体" w:hAnsi="宋体" w:hint="eastAsia"/>
                <w:szCs w:val="21"/>
              </w:rPr>
              <w:t xml:space="preserve">）元，税率（%），增值税税额（  </w:t>
            </w:r>
            <w:r w:rsidR="0093010D" w:rsidRPr="00C122B3">
              <w:rPr>
                <w:rFonts w:ascii="宋体" w:hAnsi="宋体"/>
                <w:szCs w:val="21"/>
              </w:rPr>
              <w:t xml:space="preserve">   </w:t>
            </w:r>
            <w:r w:rsidRPr="00C122B3">
              <w:rPr>
                <w:rFonts w:ascii="宋体" w:hAnsi="宋体" w:hint="eastAsia"/>
                <w:szCs w:val="21"/>
              </w:rPr>
              <w:t>）元</w:t>
            </w:r>
          </w:p>
        </w:tc>
      </w:tr>
    </w:tbl>
    <w:p w14:paraId="387A09CC" w14:textId="77777777" w:rsidR="00E25150" w:rsidRDefault="00E25150" w:rsidP="00955364">
      <w:pPr>
        <w:spacing w:line="540" w:lineRule="exact"/>
        <w:ind w:firstLineChars="200" w:firstLine="560"/>
        <w:rPr>
          <w:rFonts w:ascii="仿宋_GB2312" w:eastAsia="仿宋_GB2312" w:hAnsi="仿宋"/>
          <w:sz w:val="28"/>
          <w:szCs w:val="28"/>
        </w:rPr>
      </w:pPr>
    </w:p>
    <w:p w14:paraId="5F941CE1" w14:textId="426B13EA"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w:t>
      </w:r>
      <w:r w:rsidR="00B765E5">
        <w:rPr>
          <w:rFonts w:ascii="楷体" w:eastAsia="楷体" w:hAnsi="楷体" w:hint="eastAsia"/>
          <w:b/>
          <w:sz w:val="28"/>
          <w:szCs w:val="28"/>
        </w:rPr>
        <w:t>在线监测运维</w:t>
      </w:r>
      <w:r w:rsidR="00235393">
        <w:rPr>
          <w:rFonts w:ascii="楷体" w:eastAsia="楷体" w:hAnsi="楷体" w:hint="eastAsia"/>
          <w:b/>
          <w:sz w:val="28"/>
          <w:szCs w:val="28"/>
        </w:rPr>
        <w:t>服务要求</w:t>
      </w:r>
    </w:p>
    <w:p w14:paraId="57BA6B8A"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负责按照国家及自治区环保部门有关要求实施污染源现场端自动监控设施的保养维护、在线监测仪器校准校验、数据采集传输仪上传数据保障、设备损坏或发生故障后的修复及其他运行维护工作，确保污染源现场端自动监控设施正常运行，保障数据准确有效，确保自动监控设施运转率、数据传输率、联网在线率达到自治区环保部门提出的要求。对于季节性生产企业的污染源自动监控设施，还需做好季节性停产期间设备检查及保养、投产前的设备校准。</w:t>
      </w:r>
    </w:p>
    <w:p w14:paraId="25BC6B78" w14:textId="570C6B41"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2、根据工作需要设立运维机构，充实运维人员，配备维护耗材、关键部件，努力提高运维综合能力。</w:t>
      </w:r>
    </w:p>
    <w:p w14:paraId="4873A85E"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3、制定严格的保密措施，确保不向第三方（环保部门除外）泄露自动监控数据及相关污染源资料，以及甲方的有关信息。</w:t>
      </w:r>
    </w:p>
    <w:p w14:paraId="180F0CD2"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lastRenderedPageBreak/>
        <w:t>4、要防止数据人为作假，对数据的全面、真实、有效负责。</w:t>
      </w:r>
    </w:p>
    <w:p w14:paraId="146B92A2"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5、制定运维工作程序，保证资料完整归档。协助甲方按要求向自治区及辖区市级环保部门报备有关资料，将相关的运行维护情况录入到自动监控中心软件系统。</w:t>
      </w:r>
    </w:p>
    <w:p w14:paraId="7DE5091F"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6、接受甲方监督，配合甲方接受环保部门考核。</w:t>
      </w:r>
    </w:p>
    <w:p w14:paraId="569BD3E9"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7、如污染源自动监控设施在运行过程中更换了分析系统、测量系统等影响检测结果的主要配件，应委托有资质的环境监测单位作仪器监测结果准确性评价，并向环保部门提交评价结果，接受监督管理。</w:t>
      </w:r>
    </w:p>
    <w:p w14:paraId="331D6FFB" w14:textId="544F5B28"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8、负责自动监控设备正常运行率</w:t>
      </w:r>
      <w:r w:rsidR="001C2632" w:rsidRPr="00B765E5">
        <w:rPr>
          <w:rFonts w:ascii="仿宋_GB2312" w:eastAsia="仿宋_GB2312" w:hAnsi="仿宋" w:hint="eastAsia"/>
          <w:sz w:val="28"/>
          <w:szCs w:val="28"/>
        </w:rPr>
        <w:t>100%</w:t>
      </w:r>
      <w:r w:rsidRPr="00B765E5">
        <w:rPr>
          <w:rFonts w:ascii="仿宋_GB2312" w:eastAsia="仿宋_GB2312" w:hAnsi="仿宋" w:hint="eastAsia"/>
          <w:sz w:val="28"/>
          <w:szCs w:val="28"/>
        </w:rPr>
        <w:t>，运营的监控设备巡检率</w:t>
      </w:r>
      <w:r w:rsidR="001C2632" w:rsidRPr="00B765E5">
        <w:rPr>
          <w:rFonts w:ascii="仿宋_GB2312" w:eastAsia="仿宋_GB2312" w:hAnsi="仿宋" w:hint="eastAsia"/>
          <w:sz w:val="28"/>
          <w:szCs w:val="28"/>
        </w:rPr>
        <w:t>100%</w:t>
      </w:r>
      <w:r w:rsidRPr="00B765E5">
        <w:rPr>
          <w:rFonts w:ascii="仿宋_GB2312" w:eastAsia="仿宋_GB2312" w:hAnsi="仿宋" w:hint="eastAsia"/>
          <w:sz w:val="28"/>
          <w:szCs w:val="28"/>
        </w:rPr>
        <w:t>，有效数据传输率</w:t>
      </w:r>
      <w:r w:rsidR="001C2632" w:rsidRPr="00B765E5">
        <w:rPr>
          <w:rFonts w:ascii="仿宋_GB2312" w:eastAsia="仿宋_GB2312" w:hAnsi="仿宋" w:hint="eastAsia"/>
          <w:sz w:val="28"/>
          <w:szCs w:val="28"/>
        </w:rPr>
        <w:t>100%</w:t>
      </w:r>
      <w:r w:rsidRPr="00B765E5">
        <w:rPr>
          <w:rFonts w:ascii="仿宋_GB2312" w:eastAsia="仿宋_GB2312" w:hAnsi="仿宋" w:hint="eastAsia"/>
          <w:sz w:val="28"/>
          <w:szCs w:val="28"/>
        </w:rPr>
        <w:t>，异常情况响应率100%。</w:t>
      </w:r>
    </w:p>
    <w:p w14:paraId="0B5DBDF6"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9、每周至少对监控设备进行一次巡检，其中电路系统主要检查电压是否稳定、线路是否存在隐患；管路系统主要检查采样管是否正常、标液是否达标或过期、管路是否堵塞等；仪器分析存储系统主要检查设施各部件是否正常工作；通讯系统主要检查通讯模块是否正常工作、通讯传输是否正常、SIM卡通讯费用情况。</w:t>
      </w:r>
    </w:p>
    <w:p w14:paraId="264D4EAD"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10、每月至少进行一次废水分析系统日常检查，主要检查外接设备（预处理系统和电磁阀）、液体管路、数据存储/控制系统工作状态等；每个月至少对预处理系统进行一次维护，包括清洁采样头、清洗管路等。</w:t>
      </w:r>
    </w:p>
    <w:p w14:paraId="7ED0012F"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11、自动监控设备维护、保养和运行按国家HJ/T355-2007标准执行。每周对厂区内的自动监控设备至少进行现场维护巡查一次；每季度进行重复性、零点漂移和量程漂移实验，发现问题及时整改，确保正常运行。出现一般故障，必须在24小时内修复，复杂故障必须在48小时内修复。</w:t>
      </w:r>
    </w:p>
    <w:p w14:paraId="0CCA6D13"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12、配合当地质检部门做好自动监控设备的强检工作</w:t>
      </w:r>
    </w:p>
    <w:p w14:paraId="4CC73543"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13、配合地区（乌苏市）环境监测站进行比对监测。</w:t>
      </w:r>
    </w:p>
    <w:p w14:paraId="1153307F"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14、废水自动监测现场端每30秒传输实时数据，废水自动监控现场端数据</w:t>
      </w:r>
      <w:r w:rsidRPr="00B765E5">
        <w:rPr>
          <w:rFonts w:ascii="仿宋_GB2312" w:eastAsia="仿宋_GB2312" w:hAnsi="仿宋" w:hint="eastAsia"/>
          <w:sz w:val="28"/>
          <w:szCs w:val="28"/>
        </w:rPr>
        <w:lastRenderedPageBreak/>
        <w:t>采集传输仪保存一周的已上传实时数据，至少保存两个月十分钟均值，至少保存一年的小时均值、日均值。在上位机提取这些历史数据前不得更改、删除。</w:t>
      </w:r>
    </w:p>
    <w:p w14:paraId="3F7833DB"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15、建立污染源自动监控设施运行档案，做到所有仪器运行状况和维护保养内容随时可查。</w:t>
      </w:r>
    </w:p>
    <w:p w14:paraId="016A297C"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16、及时诊断排除的故障，如电磁阀控制失灵、管路堵塞、数据采集传输仪死机等，故障维修时间不得超过24小时，运营人员在24小时内向州环境监测站监控中心报告并排除现场问题。</w:t>
      </w:r>
    </w:p>
    <w:p w14:paraId="60C6341D"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17、因维修、更换、停用、拆除等原因将影响自动监控设施正常运行超过48小时的，运营单位应向所在地（市）环保局、州环保局和州监控中心报告，说明原因、时段等情况，并递交人工监测报送数据的替代方案，获批准后实施。</w:t>
      </w:r>
    </w:p>
    <w:p w14:paraId="2ECA33F9"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18、备用分析仪或关键部件（如光源、分析单元等）经调换后应根据国家有关技术规定对设备重新调试经监测比对合格后方可投入运行。</w:t>
      </w:r>
    </w:p>
    <w:p w14:paraId="1E38AAEE"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19、备有日常运行、维护所需的各种耗材、关键部件保证可随时维护更换。</w:t>
      </w:r>
    </w:p>
    <w:p w14:paraId="7F022D45" w14:textId="77777777" w:rsidR="00B765E5" w:rsidRP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20、试剂产生的废液由乙方妥善收集，交由甲方全权处理。</w:t>
      </w:r>
    </w:p>
    <w:p w14:paraId="580B1F61" w14:textId="77777777" w:rsidR="00B765E5" w:rsidRDefault="00B765E5" w:rsidP="00673350">
      <w:pPr>
        <w:adjustRightInd w:val="0"/>
        <w:snapToGrid w:val="0"/>
        <w:spacing w:line="540" w:lineRule="exact"/>
        <w:ind w:firstLineChars="200" w:firstLine="560"/>
        <w:rPr>
          <w:rFonts w:ascii="仿宋_GB2312" w:eastAsia="仿宋_GB2312" w:hAnsi="仿宋"/>
          <w:sz w:val="28"/>
          <w:szCs w:val="28"/>
        </w:rPr>
      </w:pPr>
      <w:r w:rsidRPr="00B765E5">
        <w:rPr>
          <w:rFonts w:ascii="仿宋_GB2312" w:eastAsia="仿宋_GB2312" w:hAnsi="仿宋" w:hint="eastAsia"/>
          <w:sz w:val="28"/>
          <w:szCs w:val="28"/>
        </w:rPr>
        <w:t>21、产季在线监测所需药剂均由乙方承担。</w:t>
      </w:r>
    </w:p>
    <w:p w14:paraId="2174235E" w14:textId="7C6CE1E3" w:rsidR="00EF3423" w:rsidRPr="00EF3423" w:rsidRDefault="00EF3423" w:rsidP="00673350">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22、要求运维人员24小时驻厂。</w:t>
      </w:r>
    </w:p>
    <w:p w14:paraId="2EFF2C1E" w14:textId="511970D9" w:rsidR="00955364" w:rsidRPr="00C704FB" w:rsidRDefault="00955364" w:rsidP="00B765E5">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14:paraId="0E4C4023" w14:textId="0A75B605"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1.验收</w:t>
      </w:r>
      <w:r w:rsidR="00D36996">
        <w:rPr>
          <w:rFonts w:ascii="仿宋_GB2312" w:eastAsia="仿宋_GB2312" w:hAnsi="仿宋" w:hint="eastAsia"/>
          <w:sz w:val="28"/>
          <w:szCs w:val="28"/>
        </w:rPr>
        <w:t>方式</w:t>
      </w:r>
    </w:p>
    <w:p w14:paraId="03771A9A" w14:textId="587CEC40" w:rsidR="00C33941" w:rsidRDefault="00C33941"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C16BBF">
        <w:rPr>
          <w:rFonts w:ascii="仿宋_GB2312" w:eastAsia="仿宋_GB2312" w:hAnsi="仿宋" w:hint="eastAsia"/>
          <w:sz w:val="28"/>
          <w:szCs w:val="28"/>
        </w:rPr>
        <w:t>1</w:t>
      </w:r>
      <w:r w:rsidR="00D02F3C">
        <w:rPr>
          <w:rFonts w:ascii="仿宋_GB2312" w:eastAsia="仿宋_GB2312" w:hAnsi="仿宋" w:hint="eastAsia"/>
          <w:sz w:val="28"/>
          <w:szCs w:val="28"/>
        </w:rPr>
        <w:t xml:space="preserve"> </w:t>
      </w:r>
      <w:r w:rsidRPr="00C33941">
        <w:rPr>
          <w:rFonts w:ascii="仿宋_GB2312" w:eastAsia="仿宋_GB2312" w:hAnsi="仿宋" w:hint="eastAsia"/>
          <w:sz w:val="28"/>
          <w:szCs w:val="28"/>
        </w:rPr>
        <w:t>有效数据传输率</w:t>
      </w:r>
      <w:r w:rsidR="00E77414">
        <w:rPr>
          <w:rFonts w:ascii="仿宋_GB2312" w:eastAsia="仿宋_GB2312" w:hAnsi="仿宋" w:hint="eastAsia"/>
          <w:sz w:val="28"/>
          <w:szCs w:val="28"/>
        </w:rPr>
        <w:t>达到100</w:t>
      </w:r>
      <w:r w:rsidR="00E77414" w:rsidRPr="00C33941">
        <w:rPr>
          <w:rFonts w:ascii="仿宋_GB2312" w:eastAsia="仿宋_GB2312" w:hAnsi="仿宋" w:hint="eastAsia"/>
          <w:sz w:val="28"/>
          <w:szCs w:val="28"/>
        </w:rPr>
        <w:t>%</w:t>
      </w:r>
      <w:r>
        <w:rPr>
          <w:rFonts w:ascii="仿宋_GB2312" w:eastAsia="仿宋_GB2312" w:hAnsi="仿宋" w:hint="eastAsia"/>
          <w:sz w:val="28"/>
          <w:szCs w:val="28"/>
        </w:rPr>
        <w:t>；</w:t>
      </w:r>
    </w:p>
    <w:p w14:paraId="12162D87" w14:textId="47292C66" w:rsidR="00955364" w:rsidRPr="00C704FB" w:rsidRDefault="00E7741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955364" w:rsidRPr="00C704FB">
        <w:rPr>
          <w:rFonts w:ascii="仿宋_GB2312" w:eastAsia="仿宋_GB2312" w:hAnsi="仿宋" w:hint="eastAsia"/>
          <w:sz w:val="28"/>
          <w:szCs w:val="28"/>
        </w:rPr>
        <w:t>.质保期</w:t>
      </w:r>
    </w:p>
    <w:p w14:paraId="77DD54B4" w14:textId="2636FC44"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负责免费调换。</w:t>
      </w:r>
    </w:p>
    <w:p w14:paraId="0107743B"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14:paraId="1602B236" w14:textId="38D1E014"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6426B9" w:rsidRPr="006426B9">
        <w:rPr>
          <w:rFonts w:ascii="仿宋_GB2312" w:eastAsia="仿宋_GB2312" w:hAnsi="仿宋" w:cs="宋体" w:hint="eastAsia"/>
          <w:kern w:val="0"/>
          <w:sz w:val="28"/>
          <w:szCs w:val="28"/>
        </w:rPr>
        <w:t>人民币结算：</w:t>
      </w:r>
      <w:r w:rsidR="004E3C53" w:rsidRPr="004E3C53">
        <w:rPr>
          <w:rFonts w:ascii="仿宋_GB2312" w:eastAsia="仿宋_GB2312" w:hAnsi="仿宋" w:cs="宋体" w:hint="eastAsia"/>
          <w:kern w:val="0"/>
          <w:sz w:val="28"/>
          <w:szCs w:val="28"/>
        </w:rPr>
        <w:t>项目服务完成，经甲方验收通过，开具全额增值税专用发票，次月一次性付清全款。</w:t>
      </w:r>
      <w:r w:rsidR="006426B9" w:rsidRPr="006426B9">
        <w:rPr>
          <w:rFonts w:ascii="仿宋_GB2312" w:eastAsia="仿宋_GB2312" w:hAnsi="仿宋" w:cs="宋体" w:hint="eastAsia"/>
          <w:kern w:val="0"/>
          <w:sz w:val="28"/>
          <w:szCs w:val="28"/>
        </w:rPr>
        <w:t>（开票期间如遇国家税率调整，以合同中不含税价格</w:t>
      </w:r>
      <w:r w:rsidR="006426B9" w:rsidRPr="006426B9">
        <w:rPr>
          <w:rFonts w:ascii="仿宋_GB2312" w:eastAsia="仿宋_GB2312" w:hAnsi="仿宋" w:cs="宋体" w:hint="eastAsia"/>
          <w:kern w:val="0"/>
          <w:sz w:val="28"/>
          <w:szCs w:val="28"/>
        </w:rPr>
        <w:lastRenderedPageBreak/>
        <w:t>为基数乘以国家调整税率为开票金额）</w:t>
      </w:r>
    </w:p>
    <w:p w14:paraId="007B6CA2" w14:textId="77777777"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B7B1527" w14:textId="77777777"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14:paraId="4BE75B66" w14:textId="60E37313"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w:t>
      </w:r>
      <w:r w:rsidR="004E3C53">
        <w:rPr>
          <w:rFonts w:ascii="仿宋_GB2312" w:eastAsia="仿宋_GB2312" w:hint="eastAsia"/>
          <w:sz w:val="28"/>
          <w:szCs w:val="28"/>
        </w:rPr>
        <w:t>安排人员</w:t>
      </w:r>
      <w:r w:rsidR="002E51FD">
        <w:rPr>
          <w:rFonts w:ascii="仿宋_GB2312" w:eastAsia="仿宋_GB2312" w:hint="eastAsia"/>
          <w:sz w:val="28"/>
          <w:szCs w:val="28"/>
        </w:rPr>
        <w:t>按时到达中粮屯河乌苏番茄制品有限公司</w:t>
      </w:r>
      <w:r w:rsidRPr="00556A68">
        <w:rPr>
          <w:rFonts w:ascii="仿宋_GB2312" w:eastAsia="仿宋_GB2312" w:hint="eastAsia"/>
          <w:sz w:val="28"/>
          <w:szCs w:val="28"/>
        </w:rPr>
        <w:t>，</w:t>
      </w:r>
      <w:r w:rsidR="009655D8">
        <w:rPr>
          <w:rFonts w:ascii="仿宋_GB2312" w:eastAsia="仿宋_GB2312" w:hint="eastAsia"/>
          <w:sz w:val="28"/>
          <w:szCs w:val="28"/>
        </w:rPr>
        <w:t>确保自动监测仪正常运行</w:t>
      </w:r>
      <w:r w:rsidR="003C45F4">
        <w:rPr>
          <w:rFonts w:ascii="仿宋_GB2312" w:eastAsia="仿宋_GB2312" w:hAnsi="宋体" w:hint="eastAsia"/>
          <w:sz w:val="28"/>
          <w:szCs w:val="28"/>
        </w:rPr>
        <w:t>。</w:t>
      </w:r>
    </w:p>
    <w:p w14:paraId="05AA36EB" w14:textId="77777777"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14:paraId="6E098732" w14:textId="77777777"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14:paraId="7E948158" w14:textId="022D774D"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进行交货验收的货物，由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负责卸货的，在到达库位之前的损耗及风险由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承担；由</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负责卸货的，在货物落地之前损耗及风险由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承但。</w:t>
      </w:r>
    </w:p>
    <w:p w14:paraId="22331AA9" w14:textId="7A6F111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自提货物，由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负责转运装车的，在货物进入车箱摆放到位之前的损耗及风险由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承但；由</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负责转运装车的，货物离开仓位之前的损耗及风险由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w:t>
      </w:r>
    </w:p>
    <w:p w14:paraId="1D928B74"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14:paraId="58E28479" w14:textId="28B471CF" w:rsidR="00FF2D55"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铁路运输</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□空运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海运□；</w:t>
      </w:r>
    </w:p>
    <w:p w14:paraId="19FCB49D" w14:textId="00D61170"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乙方</w:t>
      </w:r>
      <w:r w:rsidR="009803F4">
        <w:rPr>
          <w:rFonts w:ascii="仿宋_GB2312" w:eastAsia="仿宋_GB2312" w:hAnsi="仿宋" w:hint="eastAsia"/>
          <w:sz w:val="28"/>
          <w:szCs w:val="28"/>
        </w:rPr>
        <w:sym w:font="Wingdings 2" w:char="F052"/>
      </w:r>
      <w:r w:rsidR="00FF2D55">
        <w:rPr>
          <w:rFonts w:ascii="仿宋_GB2312" w:eastAsia="仿宋_GB2312" w:hAnsi="仿宋"/>
          <w:sz w:val="28"/>
          <w:szCs w:val="28"/>
        </w:rPr>
        <w:t xml:space="preserve">   </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□负担运费。</w:t>
      </w:r>
    </w:p>
    <w:p w14:paraId="0EA9ABDA"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14:paraId="1E32823E" w14:textId="02EC4CB4"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未能按照合同约定时间</w:t>
      </w:r>
      <w:r w:rsidR="009B3197">
        <w:rPr>
          <w:rFonts w:ascii="仿宋_GB2312" w:eastAsia="仿宋_GB2312" w:hAnsi="仿宋" w:hint="eastAsia"/>
          <w:sz w:val="28"/>
          <w:szCs w:val="28"/>
        </w:rPr>
        <w:t>提供</w:t>
      </w:r>
      <w:r w:rsidR="009D45A4">
        <w:rPr>
          <w:rFonts w:ascii="仿宋_GB2312" w:eastAsia="仿宋_GB2312" w:hAnsi="仿宋" w:hint="eastAsia"/>
          <w:sz w:val="28"/>
          <w:szCs w:val="28"/>
        </w:rPr>
        <w:t>运维服务</w:t>
      </w:r>
      <w:r w:rsidRPr="00C704FB">
        <w:rPr>
          <w:rFonts w:ascii="仿宋_GB2312" w:eastAsia="仿宋_GB2312" w:hAnsi="仿宋" w:hint="eastAsia"/>
          <w:sz w:val="28"/>
          <w:szCs w:val="28"/>
        </w:rPr>
        <w:t>，每逾期一日，</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须依照约定向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12BB5945" w14:textId="2332CABB"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交付的货物中存在不符合合同约定产品质量标准的情形，</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应按</w:t>
      </w:r>
      <w:r w:rsidRPr="00C704FB">
        <w:rPr>
          <w:rFonts w:ascii="仿宋_GB2312" w:eastAsia="仿宋_GB2312" w:hAnsi="仿宋" w:hint="eastAsia"/>
          <w:sz w:val="28"/>
          <w:szCs w:val="28"/>
        </w:rPr>
        <w:lastRenderedPageBreak/>
        <w:t>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支付瑕疵履行违约金，且</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385C7040"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14:paraId="4D4B2C54" w14:textId="5DCD6C64"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所在地法院提起诉讼。律师费、交通费和差旅费等相关费用由违约方承担。</w:t>
      </w:r>
    </w:p>
    <w:p w14:paraId="57F06DA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14:paraId="3DAA8E88" w14:textId="6913D9D7"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w:t>
      </w:r>
      <w:r w:rsidR="009B3197">
        <w:rPr>
          <w:rFonts w:ascii="仿宋_GB2312" w:eastAsia="仿宋_GB2312" w:hint="eastAsia"/>
          <w:sz w:val="28"/>
          <w:szCs w:val="28"/>
        </w:rPr>
        <w:t>提供</w:t>
      </w:r>
      <w:r w:rsidRPr="00C704FB">
        <w:rPr>
          <w:rFonts w:ascii="仿宋_GB2312" w:eastAsia="仿宋_GB2312" w:hint="eastAsia"/>
          <w:sz w:val="28"/>
          <w:szCs w:val="28"/>
        </w:rPr>
        <w:t>由事件发生地有关政府、行业协会或当地商会出具的关于发生不可抗力事件的证明或文件。逾期未</w:t>
      </w:r>
      <w:r w:rsidR="009B3197">
        <w:rPr>
          <w:rFonts w:ascii="仿宋_GB2312" w:eastAsia="仿宋_GB2312" w:hint="eastAsia"/>
          <w:sz w:val="28"/>
          <w:szCs w:val="28"/>
        </w:rPr>
        <w:t>提供</w:t>
      </w:r>
      <w:r w:rsidRPr="00C704FB">
        <w:rPr>
          <w:rFonts w:ascii="仿宋_GB2312" w:eastAsia="仿宋_GB2312" w:hint="eastAsia"/>
          <w:sz w:val="28"/>
          <w:szCs w:val="28"/>
        </w:rPr>
        <w:t>的，因不可抗力而影响其履约的合同一方，须按第十条约定，承担相应违约责任。</w:t>
      </w:r>
    </w:p>
    <w:p w14:paraId="532AD777"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14:paraId="2D98C4D3" w14:textId="77777777"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14:paraId="58C3AF43" w14:textId="2CB3F29C"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质量问题产生的后果，由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负责。如</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同意让步，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14:paraId="66278AA9"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14:paraId="15FF4FC3" w14:textId="37A8039E"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乙方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书面许可，</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不得将本合</w:t>
      </w:r>
      <w:r w:rsidRPr="00C704FB">
        <w:rPr>
          <w:rFonts w:ascii="仿宋_GB2312" w:eastAsia="仿宋_GB2312" w:hAnsi="仿宋" w:hint="eastAsia"/>
          <w:bCs/>
          <w:sz w:val="28"/>
          <w:szCs w:val="28"/>
        </w:rPr>
        <w:t>同项下权利、义务转让第三方。</w:t>
      </w:r>
    </w:p>
    <w:p w14:paraId="7EA3A18F" w14:textId="59A6A873"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lastRenderedPageBreak/>
        <w:t>4.</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确认其文件送达地址为：</w:t>
      </w:r>
      <w:r w:rsidR="00196B8D" w:rsidRPr="0073419C">
        <w:rPr>
          <w:rFonts w:ascii="仿宋_GB2312" w:eastAsia="仿宋_GB2312" w:hAnsi="仿宋" w:hint="eastAsia"/>
          <w:sz w:val="28"/>
          <w:szCs w:val="28"/>
          <w:u w:val="single"/>
        </w:rPr>
        <w:t>新疆乌苏市</w:t>
      </w:r>
      <w:r w:rsidR="00196B8D" w:rsidRPr="0073419C">
        <w:rPr>
          <w:rFonts w:ascii="仿宋_GB2312" w:eastAsia="仿宋_GB2312" w:hAnsi="仿宋"/>
          <w:sz w:val="28"/>
          <w:szCs w:val="28"/>
          <w:u w:val="single"/>
        </w:rPr>
        <w:t>新市区办事处塔里木河东路</w:t>
      </w:r>
      <w:r w:rsidR="00196B8D" w:rsidRPr="0073419C">
        <w:rPr>
          <w:rFonts w:ascii="仿宋_GB2312" w:eastAsia="仿宋_GB2312" w:hAnsi="仿宋" w:hint="eastAsia"/>
          <w:sz w:val="28"/>
          <w:szCs w:val="28"/>
          <w:u w:val="single"/>
        </w:rPr>
        <w:t>385号</w:t>
      </w:r>
      <w:r w:rsidRPr="00C704FB">
        <w:rPr>
          <w:rFonts w:ascii="仿宋_GB2312" w:eastAsia="仿宋_GB2312" w:hAnsi="仿宋" w:hint="eastAsia"/>
          <w:bCs/>
          <w:sz w:val="28"/>
          <w:szCs w:val="28"/>
        </w:rPr>
        <w:t>，受送达人为：</w:t>
      </w:r>
      <w:r w:rsidR="0092394A" w:rsidRPr="0073419C">
        <w:rPr>
          <w:rFonts w:ascii="仿宋_GB2312" w:eastAsia="仿宋_GB2312" w:hAnsi="仿宋" w:hint="eastAsia"/>
          <w:bCs/>
          <w:sz w:val="28"/>
          <w:szCs w:val="28"/>
          <w:u w:val="single"/>
        </w:rPr>
        <w:t>张晓辉</w:t>
      </w:r>
      <w:r w:rsidRPr="00C704FB">
        <w:rPr>
          <w:rFonts w:ascii="仿宋_GB2312" w:eastAsia="仿宋_GB2312" w:hAnsi="仿宋" w:hint="eastAsia"/>
          <w:bCs/>
          <w:sz w:val="28"/>
          <w:szCs w:val="28"/>
        </w:rPr>
        <w:t>，联系方式为：</w:t>
      </w:r>
      <w:r w:rsidR="0092394A" w:rsidRPr="0073419C">
        <w:rPr>
          <w:rFonts w:ascii="仿宋_GB2312" w:eastAsia="仿宋_GB2312" w:hAnsi="仿宋"/>
          <w:sz w:val="28"/>
          <w:szCs w:val="28"/>
          <w:u w:val="single"/>
        </w:rPr>
        <w:t>18040961601</w:t>
      </w:r>
      <w:r w:rsidRPr="00C704FB">
        <w:rPr>
          <w:rFonts w:ascii="仿宋_GB2312" w:eastAsia="仿宋_GB2312" w:hAnsi="仿宋" w:hint="eastAsia"/>
          <w:sz w:val="28"/>
          <w:szCs w:val="28"/>
        </w:rPr>
        <w:t>。</w:t>
      </w:r>
    </w:p>
    <w:p w14:paraId="6679F437" w14:textId="0EB3B853" w:rsidR="00955364" w:rsidRPr="00C704FB" w:rsidRDefault="004762FC"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乙方</w:t>
      </w:r>
      <w:r w:rsidR="00182B46">
        <w:rPr>
          <w:rFonts w:ascii="仿宋_GB2312" w:eastAsia="仿宋_GB2312" w:hAnsi="仿宋" w:hint="eastAsia"/>
          <w:sz w:val="28"/>
          <w:szCs w:val="28"/>
        </w:rPr>
        <w:t>确认其文件送达地址</w:t>
      </w:r>
      <w:r w:rsidR="008E5156" w:rsidRPr="00C704FB">
        <w:rPr>
          <w:rFonts w:ascii="仿宋_GB2312" w:eastAsia="仿宋_GB2312" w:hAnsi="仿宋" w:hint="eastAsia"/>
          <w:bCs/>
          <w:sz w:val="28"/>
          <w:szCs w:val="28"/>
        </w:rPr>
        <w:t>：</w:t>
      </w:r>
      <w:r w:rsidR="00B05763">
        <w:rPr>
          <w:rFonts w:ascii="仿宋_GB2312" w:eastAsia="仿宋_GB2312" w:hAnsi="仿宋" w:hint="eastAsia"/>
          <w:sz w:val="28"/>
          <w:szCs w:val="28"/>
          <w:u w:val="single"/>
        </w:rPr>
        <w:t xml:space="preserve">                    </w:t>
      </w:r>
      <w:r w:rsidR="00955364" w:rsidRPr="00C704FB">
        <w:rPr>
          <w:rFonts w:ascii="仿宋_GB2312" w:eastAsia="仿宋_GB2312" w:hAnsi="仿宋" w:hint="eastAsia"/>
          <w:sz w:val="28"/>
          <w:szCs w:val="28"/>
        </w:rPr>
        <w:t>，受送达人为：</w:t>
      </w:r>
      <w:r w:rsidR="00B05763">
        <w:rPr>
          <w:rFonts w:ascii="仿宋_GB2312" w:eastAsia="仿宋_GB2312" w:hAnsi="仿宋" w:hint="eastAsia"/>
          <w:sz w:val="28"/>
          <w:szCs w:val="28"/>
          <w:u w:val="single"/>
        </w:rPr>
        <w:t xml:space="preserve">      </w:t>
      </w:r>
      <w:r w:rsidR="00955364" w:rsidRPr="00C704FB">
        <w:rPr>
          <w:rFonts w:ascii="仿宋_GB2312" w:eastAsia="仿宋_GB2312" w:hAnsi="仿宋" w:hint="eastAsia"/>
          <w:sz w:val="28"/>
          <w:szCs w:val="28"/>
        </w:rPr>
        <w:t>，联系方式为：</w:t>
      </w:r>
      <w:r w:rsidR="00B05763">
        <w:rPr>
          <w:rFonts w:ascii="仿宋_GB2312" w:eastAsia="仿宋_GB2312" w:hAnsi="仿宋" w:hint="eastAsia"/>
          <w:sz w:val="28"/>
          <w:szCs w:val="28"/>
          <w:u w:val="single"/>
        </w:rPr>
        <w:t xml:space="preserve">           </w:t>
      </w:r>
      <w:r w:rsidR="00955364" w:rsidRPr="00C704FB">
        <w:rPr>
          <w:rFonts w:ascii="仿宋_GB2312" w:eastAsia="仿宋_GB2312" w:hAnsi="仿宋" w:hint="eastAsia"/>
          <w:sz w:val="28"/>
          <w:szCs w:val="28"/>
        </w:rPr>
        <w:t>。</w:t>
      </w:r>
    </w:p>
    <w:p w14:paraId="6F9AD930" w14:textId="2AF4CE18"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14:paraId="228B0644" w14:textId="77777777" w:rsidR="00BB3CF4" w:rsidRDefault="00BB3CF4" w:rsidP="00BB3CF4">
      <w:pPr>
        <w:tabs>
          <w:tab w:val="left" w:pos="9660"/>
        </w:tabs>
        <w:spacing w:line="540" w:lineRule="exact"/>
        <w:rPr>
          <w:rFonts w:ascii="仿宋_GB2312" w:eastAsia="仿宋_GB2312"/>
          <w:sz w:val="28"/>
          <w:szCs w:val="28"/>
        </w:rPr>
      </w:pPr>
    </w:p>
    <w:p w14:paraId="4A7C340C" w14:textId="0C9327AB" w:rsidR="00BB3CF4" w:rsidRDefault="004762FC" w:rsidP="00BB3CF4">
      <w:pPr>
        <w:tabs>
          <w:tab w:val="left" w:pos="9660"/>
        </w:tabs>
        <w:spacing w:line="540" w:lineRule="exact"/>
        <w:rPr>
          <w:rFonts w:ascii="仿宋_GB2312" w:eastAsia="仿宋_GB2312"/>
          <w:sz w:val="28"/>
          <w:szCs w:val="28"/>
        </w:rPr>
      </w:pPr>
      <w:r>
        <w:rPr>
          <w:rFonts w:ascii="仿宋_GB2312" w:eastAsia="仿宋_GB2312"/>
          <w:sz w:val="28"/>
          <w:szCs w:val="28"/>
        </w:rPr>
        <w:t>甲方</w:t>
      </w:r>
      <w:r w:rsidR="00BB3CF4">
        <w:rPr>
          <w:rFonts w:ascii="仿宋_GB2312" w:eastAsia="仿宋_GB2312"/>
          <w:sz w:val="28"/>
          <w:szCs w:val="28"/>
        </w:rPr>
        <w:t xml:space="preserve">（签章）：                    </w:t>
      </w:r>
      <w:r w:rsidR="009D62E8">
        <w:rPr>
          <w:rFonts w:ascii="仿宋_GB2312" w:eastAsia="仿宋_GB2312"/>
          <w:sz w:val="28"/>
          <w:szCs w:val="28"/>
        </w:rPr>
        <w:t xml:space="preserve"> </w:t>
      </w:r>
      <w:r w:rsidR="00BB3CF4">
        <w:rPr>
          <w:rFonts w:ascii="仿宋_GB2312" w:eastAsia="仿宋_GB2312"/>
          <w:sz w:val="28"/>
          <w:szCs w:val="28"/>
        </w:rPr>
        <w:t xml:space="preserve">     </w:t>
      </w:r>
      <w:r>
        <w:rPr>
          <w:rFonts w:ascii="仿宋_GB2312" w:eastAsia="仿宋_GB2312"/>
          <w:sz w:val="28"/>
          <w:szCs w:val="28"/>
        </w:rPr>
        <w:t>乙方</w:t>
      </w:r>
      <w:r w:rsidR="00BB3CF4">
        <w:rPr>
          <w:rFonts w:ascii="仿宋_GB2312" w:eastAsia="仿宋_GB2312"/>
          <w:sz w:val="28"/>
          <w:szCs w:val="28"/>
        </w:rPr>
        <w:t>（签章）：</w:t>
      </w:r>
    </w:p>
    <w:p w14:paraId="19E585EE" w14:textId="77777777" w:rsidR="00BB3CF4" w:rsidRDefault="00BB3CF4" w:rsidP="00BB3CF4">
      <w:pPr>
        <w:tabs>
          <w:tab w:val="left" w:pos="9660"/>
        </w:tabs>
        <w:spacing w:line="540" w:lineRule="exact"/>
        <w:rPr>
          <w:rFonts w:ascii="仿宋_GB2312" w:eastAsia="仿宋_GB2312"/>
          <w:sz w:val="28"/>
          <w:szCs w:val="28"/>
        </w:rPr>
      </w:pPr>
    </w:p>
    <w:p w14:paraId="2F752226" w14:textId="7696EB70"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w:t>
      </w:r>
      <w:r w:rsidR="009D62E8">
        <w:rPr>
          <w:rFonts w:ascii="仿宋_GB2312" w:eastAsia="仿宋_GB2312"/>
          <w:sz w:val="28"/>
          <w:szCs w:val="28"/>
        </w:rPr>
        <w:t xml:space="preserve">        </w:t>
      </w: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14:paraId="153C69CF" w14:textId="77777777" w:rsidR="00A61886" w:rsidRDefault="00A61886" w:rsidP="00BB3CF4">
      <w:pPr>
        <w:tabs>
          <w:tab w:val="left" w:pos="9660"/>
        </w:tabs>
        <w:spacing w:line="540" w:lineRule="exact"/>
        <w:rPr>
          <w:rFonts w:ascii="仿宋_GB2312" w:eastAsia="仿宋_GB2312"/>
          <w:sz w:val="28"/>
          <w:szCs w:val="28"/>
        </w:rPr>
      </w:pPr>
    </w:p>
    <w:p w14:paraId="15295D90" w14:textId="77777777" w:rsidR="00A61886" w:rsidRDefault="00A61886" w:rsidP="00BB3CF4">
      <w:pPr>
        <w:tabs>
          <w:tab w:val="left" w:pos="9660"/>
        </w:tabs>
        <w:spacing w:line="540" w:lineRule="exact"/>
        <w:rPr>
          <w:rFonts w:ascii="仿宋_GB2312" w:eastAsia="仿宋_GB2312"/>
          <w:sz w:val="28"/>
          <w:szCs w:val="28"/>
        </w:rPr>
      </w:pPr>
    </w:p>
    <w:p w14:paraId="1B6AD798" w14:textId="77777777" w:rsidR="00A61886" w:rsidRDefault="00A61886" w:rsidP="00BB3CF4">
      <w:pPr>
        <w:tabs>
          <w:tab w:val="left" w:pos="9660"/>
        </w:tabs>
        <w:spacing w:line="540" w:lineRule="exact"/>
        <w:rPr>
          <w:rFonts w:ascii="仿宋_GB2312" w:eastAsia="仿宋_GB2312"/>
          <w:sz w:val="28"/>
          <w:szCs w:val="28"/>
        </w:rPr>
      </w:pPr>
    </w:p>
    <w:p w14:paraId="0F0639D6" w14:textId="77777777" w:rsidR="00A61886" w:rsidRDefault="00A61886" w:rsidP="00BB3CF4">
      <w:pPr>
        <w:tabs>
          <w:tab w:val="left" w:pos="9660"/>
        </w:tabs>
        <w:spacing w:line="540" w:lineRule="exact"/>
        <w:rPr>
          <w:rFonts w:ascii="仿宋_GB2312" w:eastAsia="仿宋_GB2312"/>
          <w:sz w:val="28"/>
          <w:szCs w:val="28"/>
        </w:rPr>
      </w:pPr>
    </w:p>
    <w:p w14:paraId="099D12E2" w14:textId="77777777" w:rsidR="00A61886" w:rsidRDefault="00A61886" w:rsidP="00BB3CF4">
      <w:pPr>
        <w:tabs>
          <w:tab w:val="left" w:pos="9660"/>
        </w:tabs>
        <w:spacing w:line="540" w:lineRule="exact"/>
        <w:rPr>
          <w:rFonts w:ascii="仿宋_GB2312" w:eastAsia="仿宋_GB2312"/>
          <w:sz w:val="28"/>
          <w:szCs w:val="28"/>
        </w:rPr>
      </w:pPr>
    </w:p>
    <w:p w14:paraId="5547CD67" w14:textId="77777777" w:rsidR="00A61886" w:rsidRDefault="00A61886" w:rsidP="00BB3CF4">
      <w:pPr>
        <w:tabs>
          <w:tab w:val="left" w:pos="9660"/>
        </w:tabs>
        <w:spacing w:line="540" w:lineRule="exact"/>
        <w:rPr>
          <w:rFonts w:ascii="仿宋_GB2312" w:eastAsia="仿宋_GB2312"/>
          <w:sz w:val="28"/>
          <w:szCs w:val="28"/>
        </w:rPr>
      </w:pPr>
    </w:p>
    <w:p w14:paraId="12A9E71E" w14:textId="77777777" w:rsidR="00A61886" w:rsidRDefault="00A61886" w:rsidP="00BB3CF4">
      <w:pPr>
        <w:tabs>
          <w:tab w:val="left" w:pos="9660"/>
        </w:tabs>
        <w:spacing w:line="540" w:lineRule="exact"/>
        <w:rPr>
          <w:rFonts w:ascii="仿宋_GB2312" w:eastAsia="仿宋_GB2312"/>
          <w:sz w:val="28"/>
          <w:szCs w:val="28"/>
        </w:rPr>
      </w:pPr>
    </w:p>
    <w:p w14:paraId="6D224445" w14:textId="77777777" w:rsidR="00A61886" w:rsidRDefault="00A61886" w:rsidP="00BB3CF4">
      <w:pPr>
        <w:tabs>
          <w:tab w:val="left" w:pos="9660"/>
        </w:tabs>
        <w:spacing w:line="540" w:lineRule="exact"/>
        <w:rPr>
          <w:rFonts w:ascii="仿宋_GB2312" w:eastAsia="仿宋_GB2312"/>
          <w:sz w:val="28"/>
          <w:szCs w:val="28"/>
        </w:rPr>
      </w:pPr>
    </w:p>
    <w:p w14:paraId="1F248402" w14:textId="77777777" w:rsidR="00A61886" w:rsidRDefault="00A61886" w:rsidP="00BB3CF4">
      <w:pPr>
        <w:tabs>
          <w:tab w:val="left" w:pos="9660"/>
        </w:tabs>
        <w:spacing w:line="540" w:lineRule="exact"/>
        <w:rPr>
          <w:rFonts w:ascii="仿宋_GB2312" w:eastAsia="仿宋_GB2312"/>
          <w:sz w:val="28"/>
          <w:szCs w:val="28"/>
        </w:rPr>
      </w:pPr>
    </w:p>
    <w:p w14:paraId="454E79A3" w14:textId="77777777" w:rsidR="00A61886" w:rsidRDefault="00A61886" w:rsidP="00BB3CF4">
      <w:pPr>
        <w:tabs>
          <w:tab w:val="left" w:pos="9660"/>
        </w:tabs>
        <w:spacing w:line="540" w:lineRule="exact"/>
        <w:rPr>
          <w:rFonts w:ascii="仿宋_GB2312" w:eastAsia="仿宋_GB2312"/>
          <w:sz w:val="28"/>
          <w:szCs w:val="28"/>
        </w:rPr>
      </w:pPr>
    </w:p>
    <w:p w14:paraId="1F18EDA7" w14:textId="77777777" w:rsidR="00A61886" w:rsidRDefault="00A61886" w:rsidP="00BB3CF4">
      <w:pPr>
        <w:tabs>
          <w:tab w:val="left" w:pos="9660"/>
        </w:tabs>
        <w:spacing w:line="540" w:lineRule="exact"/>
        <w:rPr>
          <w:rFonts w:ascii="仿宋_GB2312" w:eastAsia="仿宋_GB2312"/>
          <w:sz w:val="28"/>
          <w:szCs w:val="28"/>
        </w:rPr>
      </w:pPr>
    </w:p>
    <w:p w14:paraId="35F3C3DB" w14:textId="77777777" w:rsidR="00A61886" w:rsidRDefault="00A61886" w:rsidP="00BB3CF4">
      <w:pPr>
        <w:tabs>
          <w:tab w:val="left" w:pos="9660"/>
        </w:tabs>
        <w:spacing w:line="540" w:lineRule="exact"/>
        <w:rPr>
          <w:rFonts w:ascii="仿宋_GB2312" w:eastAsia="仿宋_GB2312"/>
          <w:sz w:val="28"/>
          <w:szCs w:val="28"/>
        </w:rPr>
      </w:pPr>
    </w:p>
    <w:p w14:paraId="1122E3BB" w14:textId="77777777" w:rsidR="00A61886" w:rsidRDefault="00A61886" w:rsidP="00BB3CF4">
      <w:pPr>
        <w:tabs>
          <w:tab w:val="left" w:pos="9660"/>
        </w:tabs>
        <w:spacing w:line="540" w:lineRule="exact"/>
        <w:rPr>
          <w:rFonts w:ascii="仿宋_GB2312" w:eastAsia="仿宋_GB2312"/>
          <w:sz w:val="28"/>
          <w:szCs w:val="28"/>
        </w:rPr>
      </w:pPr>
    </w:p>
    <w:p w14:paraId="56BFFB20" w14:textId="77777777" w:rsidR="00A61886" w:rsidRDefault="00A61886" w:rsidP="00BB3CF4">
      <w:pPr>
        <w:tabs>
          <w:tab w:val="left" w:pos="9660"/>
        </w:tabs>
        <w:spacing w:line="540" w:lineRule="exact"/>
        <w:rPr>
          <w:rFonts w:ascii="仿宋_GB2312" w:eastAsia="仿宋_GB2312"/>
          <w:sz w:val="28"/>
          <w:szCs w:val="28"/>
        </w:rPr>
      </w:pPr>
    </w:p>
    <w:p w14:paraId="5782803C" w14:textId="77777777" w:rsidR="00A61886" w:rsidRDefault="00A61886" w:rsidP="00A61886">
      <w:pPr>
        <w:widowControl/>
        <w:ind w:firstLine="723"/>
        <w:jc w:val="left"/>
        <w:rPr>
          <w:rFonts w:ascii="楷体_GB2312" w:eastAsia="楷体_GB2312"/>
          <w:b/>
          <w:sz w:val="36"/>
          <w:szCs w:val="36"/>
        </w:rPr>
      </w:pPr>
      <w:r>
        <w:rPr>
          <w:rFonts w:ascii="楷体_GB2312" w:eastAsia="楷体_GB2312" w:hint="eastAsia"/>
          <w:b/>
          <w:sz w:val="36"/>
          <w:szCs w:val="36"/>
        </w:rPr>
        <w:lastRenderedPageBreak/>
        <w:t>附件</w:t>
      </w:r>
      <w:r>
        <w:rPr>
          <w:rFonts w:ascii="楷体_GB2312" w:eastAsia="楷体_GB2312"/>
          <w:b/>
          <w:sz w:val="36"/>
          <w:szCs w:val="36"/>
        </w:rPr>
        <w:t>：</w:t>
      </w:r>
    </w:p>
    <w:p w14:paraId="447E74B5" w14:textId="77777777" w:rsidR="00A61886" w:rsidRPr="003C3D38" w:rsidRDefault="00A61886" w:rsidP="00A61886">
      <w:pPr>
        <w:ind w:firstLine="723"/>
        <w:jc w:val="center"/>
        <w:rPr>
          <w:rFonts w:ascii="楷体_GB2312" w:eastAsia="楷体_GB2312"/>
          <w:b/>
          <w:sz w:val="36"/>
          <w:szCs w:val="36"/>
        </w:rPr>
      </w:pPr>
      <w:r w:rsidRPr="003C3D38">
        <w:rPr>
          <w:rFonts w:ascii="楷体_GB2312" w:eastAsia="楷体_GB2312" w:hint="eastAsia"/>
          <w:b/>
          <w:sz w:val="36"/>
          <w:szCs w:val="36"/>
        </w:rPr>
        <w:t>授权委托书</w:t>
      </w:r>
    </w:p>
    <w:p w14:paraId="425027B5" w14:textId="77777777" w:rsidR="00A61886" w:rsidRPr="003C3D38" w:rsidRDefault="00A61886" w:rsidP="00A61886">
      <w:pPr>
        <w:ind w:firstLine="883"/>
        <w:jc w:val="center"/>
        <w:rPr>
          <w:b/>
          <w:sz w:val="44"/>
          <w:szCs w:val="44"/>
        </w:rPr>
      </w:pPr>
    </w:p>
    <w:p w14:paraId="1810306F" w14:textId="77777777" w:rsidR="00A61886" w:rsidRPr="00B70F6C" w:rsidRDefault="00A61886" w:rsidP="00A61886">
      <w:pPr>
        <w:spacing w:line="440" w:lineRule="exact"/>
        <w:ind w:firstLine="560"/>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401ED875" w14:textId="77777777" w:rsidR="00A61886" w:rsidRPr="00B70F6C" w:rsidRDefault="00A61886" w:rsidP="00A61886">
      <w:pPr>
        <w:spacing w:line="440" w:lineRule="exact"/>
        <w:ind w:firstLine="560"/>
        <w:rPr>
          <w:rFonts w:ascii="仿宋" w:eastAsia="仿宋" w:hAnsi="仿宋"/>
          <w:sz w:val="28"/>
          <w:szCs w:val="28"/>
        </w:rPr>
      </w:pPr>
      <w:r w:rsidRPr="00B70F6C">
        <w:rPr>
          <w:rFonts w:ascii="仿宋" w:eastAsia="仿宋" w:hAnsi="仿宋" w:hint="eastAsia"/>
          <w:sz w:val="28"/>
          <w:szCs w:val="28"/>
        </w:rPr>
        <w:t>住所：</w:t>
      </w:r>
    </w:p>
    <w:p w14:paraId="7A62DAF0" w14:textId="77777777" w:rsidR="00A61886" w:rsidRPr="00B70F6C" w:rsidRDefault="00A61886" w:rsidP="00A61886">
      <w:pPr>
        <w:spacing w:line="440" w:lineRule="exact"/>
        <w:ind w:firstLine="560"/>
        <w:rPr>
          <w:rFonts w:ascii="仿宋" w:eastAsia="仿宋" w:hAnsi="仿宋"/>
          <w:sz w:val="28"/>
          <w:szCs w:val="28"/>
        </w:rPr>
      </w:pPr>
      <w:r w:rsidRPr="00B70F6C">
        <w:rPr>
          <w:rFonts w:ascii="仿宋" w:eastAsia="仿宋" w:hAnsi="仿宋" w:hint="eastAsia"/>
          <w:sz w:val="28"/>
          <w:szCs w:val="28"/>
        </w:rPr>
        <w:t>法定代表人（或负责人）：</w:t>
      </w:r>
    </w:p>
    <w:p w14:paraId="3D76329B" w14:textId="77777777" w:rsidR="00A61886" w:rsidRPr="00B70F6C" w:rsidRDefault="00A61886" w:rsidP="00A61886">
      <w:pPr>
        <w:spacing w:line="440" w:lineRule="exact"/>
        <w:ind w:firstLine="560"/>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14:paraId="7A80433D" w14:textId="77777777" w:rsidR="00A61886" w:rsidRPr="00B70F6C" w:rsidRDefault="00A61886" w:rsidP="00A61886">
      <w:pPr>
        <w:spacing w:line="440" w:lineRule="exact"/>
        <w:ind w:firstLine="560"/>
        <w:rPr>
          <w:rFonts w:ascii="仿宋" w:eastAsia="仿宋" w:hAnsi="仿宋"/>
          <w:sz w:val="28"/>
          <w:szCs w:val="28"/>
        </w:rPr>
      </w:pPr>
      <w:r w:rsidRPr="00B70F6C">
        <w:rPr>
          <w:rFonts w:ascii="仿宋" w:eastAsia="仿宋" w:hAnsi="仿宋" w:hint="eastAsia"/>
          <w:sz w:val="28"/>
          <w:szCs w:val="28"/>
        </w:rPr>
        <w:t>授权事项：</w:t>
      </w:r>
    </w:p>
    <w:p w14:paraId="25A080AF" w14:textId="77777777" w:rsidR="00A61886" w:rsidRPr="00B70F6C" w:rsidRDefault="00A61886" w:rsidP="00A61886">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14:paraId="1975876D" w14:textId="77777777" w:rsidR="00A61886" w:rsidRPr="00B70F6C" w:rsidRDefault="00A61886" w:rsidP="00A61886">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14:paraId="4CD92FDF" w14:textId="77777777" w:rsidR="00A61886" w:rsidRPr="00B70F6C" w:rsidRDefault="00A61886" w:rsidP="00A61886">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14:paraId="430E5E98" w14:textId="77777777" w:rsidR="00A61886" w:rsidRPr="00B70F6C" w:rsidRDefault="00A61886" w:rsidP="00A61886">
      <w:pPr>
        <w:spacing w:line="440" w:lineRule="exact"/>
        <w:ind w:right="560" w:firstLine="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14:paraId="194FCC3B" w14:textId="77777777" w:rsidR="00A61886" w:rsidRPr="00B70F6C" w:rsidRDefault="00A61886" w:rsidP="00A61886">
      <w:pPr>
        <w:spacing w:line="440" w:lineRule="exact"/>
        <w:ind w:right="560" w:firstLine="560"/>
        <w:jc w:val="right"/>
        <w:rPr>
          <w:rFonts w:ascii="仿宋" w:eastAsia="仿宋" w:hAnsi="仿宋"/>
          <w:sz w:val="28"/>
          <w:szCs w:val="28"/>
        </w:rPr>
      </w:pPr>
    </w:p>
    <w:p w14:paraId="255AB333" w14:textId="77777777" w:rsidR="00A61886" w:rsidRPr="00B70F6C" w:rsidRDefault="00A61886" w:rsidP="00A61886">
      <w:pPr>
        <w:spacing w:line="440" w:lineRule="exact"/>
        <w:ind w:right="560" w:firstLine="560"/>
        <w:jc w:val="center"/>
        <w:rPr>
          <w:rFonts w:ascii="仿宋" w:eastAsia="仿宋" w:hAnsi="仿宋"/>
          <w:sz w:val="28"/>
          <w:szCs w:val="28"/>
        </w:rPr>
      </w:pPr>
      <w:r w:rsidRPr="00B70F6C">
        <w:rPr>
          <w:rFonts w:ascii="仿宋" w:eastAsia="仿宋" w:hAnsi="仿宋" w:hint="eastAsia"/>
          <w:sz w:val="28"/>
          <w:szCs w:val="28"/>
        </w:rPr>
        <w:t>代理人身份证（正、反面）粘贴处：</w:t>
      </w:r>
    </w:p>
    <w:p w14:paraId="2399751C" w14:textId="77777777" w:rsidR="00A61886" w:rsidRPr="00B70F6C" w:rsidRDefault="00A61886" w:rsidP="00A61886">
      <w:pPr>
        <w:spacing w:line="440" w:lineRule="exact"/>
        <w:ind w:right="560" w:firstLine="560"/>
        <w:jc w:val="center"/>
        <w:rPr>
          <w:rFonts w:ascii="仿宋" w:eastAsia="仿宋" w:hAnsi="仿宋"/>
          <w:sz w:val="28"/>
          <w:szCs w:val="28"/>
        </w:rPr>
      </w:pPr>
    </w:p>
    <w:p w14:paraId="512E74E2" w14:textId="77777777" w:rsidR="00A61886" w:rsidRPr="00B70F6C" w:rsidRDefault="00A61886" w:rsidP="00A61886">
      <w:pPr>
        <w:spacing w:line="440" w:lineRule="exact"/>
        <w:ind w:right="560" w:firstLine="560"/>
        <w:jc w:val="center"/>
        <w:rPr>
          <w:rFonts w:ascii="仿宋" w:eastAsia="仿宋" w:hAnsi="仿宋"/>
          <w:sz w:val="28"/>
          <w:szCs w:val="28"/>
        </w:rPr>
      </w:pPr>
    </w:p>
    <w:p w14:paraId="7E46E767" w14:textId="77777777" w:rsidR="00A61886" w:rsidRPr="00B70F6C" w:rsidRDefault="00A61886" w:rsidP="00A61886">
      <w:pPr>
        <w:spacing w:line="440" w:lineRule="exact"/>
        <w:ind w:right="560" w:firstLine="560"/>
        <w:jc w:val="center"/>
        <w:rPr>
          <w:rFonts w:ascii="仿宋" w:eastAsia="仿宋" w:hAnsi="仿宋"/>
          <w:sz w:val="28"/>
          <w:szCs w:val="28"/>
        </w:rPr>
      </w:pPr>
    </w:p>
    <w:p w14:paraId="01284A71" w14:textId="77777777" w:rsidR="00A61886" w:rsidRPr="00B70F6C" w:rsidRDefault="00A61886" w:rsidP="00A61886">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01BC7372" w14:textId="77777777" w:rsidR="00A61886" w:rsidRPr="00B70F6C" w:rsidRDefault="00A61886" w:rsidP="00A61886">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14:paraId="35A59E34" w14:textId="77777777" w:rsidR="00A61886" w:rsidRPr="00B70F6C" w:rsidRDefault="00A61886" w:rsidP="00A61886">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14:paraId="2DB3024D" w14:textId="77777777" w:rsidR="00A61886" w:rsidRDefault="00A61886" w:rsidP="00A61886">
      <w:pPr>
        <w:spacing w:line="500" w:lineRule="exact"/>
        <w:ind w:firstLine="562"/>
        <w:rPr>
          <w:rFonts w:ascii="仿宋" w:eastAsia="仿宋" w:hAnsi="仿宋"/>
          <w:b/>
          <w:sz w:val="28"/>
          <w:szCs w:val="28"/>
        </w:rPr>
      </w:pPr>
    </w:p>
    <w:p w14:paraId="476C0130" w14:textId="77777777" w:rsidR="00A61886" w:rsidRPr="001B267C" w:rsidRDefault="00A61886" w:rsidP="00A61886">
      <w:pPr>
        <w:widowControl/>
        <w:jc w:val="center"/>
        <w:rPr>
          <w:rFonts w:ascii="楷体_GB2312" w:eastAsia="楷体_GB2312"/>
          <w:b/>
          <w:sz w:val="36"/>
          <w:szCs w:val="36"/>
        </w:rPr>
      </w:pPr>
      <w:r>
        <w:rPr>
          <w:rFonts w:ascii="仿宋" w:eastAsia="仿宋" w:hAnsi="仿宋"/>
          <w:b/>
          <w:sz w:val="28"/>
          <w:szCs w:val="28"/>
        </w:rPr>
        <w:br w:type="page"/>
      </w:r>
      <w:r w:rsidRPr="001B267C">
        <w:rPr>
          <w:rFonts w:ascii="楷体_GB2312" w:eastAsia="楷体_GB2312"/>
          <w:b/>
          <w:sz w:val="36"/>
          <w:szCs w:val="36"/>
        </w:rPr>
        <w:lastRenderedPageBreak/>
        <w:t>质量承诺书</w:t>
      </w:r>
    </w:p>
    <w:p w14:paraId="157677A4" w14:textId="77777777" w:rsidR="00A61886" w:rsidRPr="00D32B04" w:rsidRDefault="00A61886" w:rsidP="00A61886">
      <w:pPr>
        <w:spacing w:line="500" w:lineRule="exact"/>
        <w:ind w:firstLine="560"/>
        <w:rPr>
          <w:rFonts w:ascii="仿宋" w:eastAsia="仿宋" w:hAnsi="仿宋"/>
          <w:sz w:val="28"/>
          <w:szCs w:val="28"/>
        </w:rPr>
      </w:pPr>
    </w:p>
    <w:p w14:paraId="7CD882F3" w14:textId="77777777" w:rsidR="00A61886" w:rsidRPr="00D32B04" w:rsidRDefault="00A61886" w:rsidP="00A61886">
      <w:pPr>
        <w:tabs>
          <w:tab w:val="left" w:pos="5055"/>
        </w:tabs>
        <w:spacing w:line="500" w:lineRule="exact"/>
        <w:ind w:firstLine="560"/>
        <w:rPr>
          <w:rFonts w:ascii="仿宋" w:eastAsia="仿宋" w:hAnsi="仿宋"/>
          <w:sz w:val="28"/>
          <w:szCs w:val="28"/>
        </w:rPr>
      </w:pPr>
      <w:r w:rsidRPr="00D32B04">
        <w:rPr>
          <w:rFonts w:ascii="仿宋" w:eastAsia="仿宋" w:hAnsi="仿宋"/>
          <w:sz w:val="28"/>
          <w:szCs w:val="28"/>
        </w:rPr>
        <w:t>_</w:t>
      </w:r>
      <w:r w:rsidRPr="00BF59B1">
        <w:rPr>
          <w:rFonts w:ascii="仿宋" w:eastAsia="仿宋" w:hAnsi="仿宋" w:hint="eastAsia"/>
          <w:sz w:val="28"/>
          <w:szCs w:val="28"/>
          <w:u w:val="single"/>
        </w:rPr>
        <w:t>中粮</w:t>
      </w:r>
      <w:r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14:paraId="1924A335" w14:textId="77777777" w:rsidR="00A61886" w:rsidRPr="00D32B04" w:rsidRDefault="00A61886" w:rsidP="00A61886">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14:paraId="2D95F6B5" w14:textId="77777777" w:rsidR="00A61886" w:rsidRPr="00D32B04" w:rsidRDefault="00A61886" w:rsidP="00A61886">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w:t>
      </w:r>
      <w:r>
        <w:rPr>
          <w:rFonts w:ascii="仿宋" w:eastAsia="仿宋" w:hAnsi="仿宋"/>
          <w:sz w:val="28"/>
          <w:szCs w:val="28"/>
        </w:rPr>
        <w:t>乙</w:t>
      </w:r>
      <w:r w:rsidRPr="00D32B04">
        <w:rPr>
          <w:rFonts w:ascii="仿宋" w:eastAsia="仿宋" w:hAnsi="仿宋"/>
          <w:sz w:val="28"/>
          <w:szCs w:val="28"/>
        </w:rPr>
        <w:t>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w:t>
      </w:r>
      <w:r>
        <w:rPr>
          <w:rFonts w:ascii="仿宋" w:eastAsia="仿宋" w:hAnsi="仿宋"/>
          <w:sz w:val="28"/>
          <w:szCs w:val="28"/>
        </w:rPr>
        <w:t>提供</w:t>
      </w:r>
      <w:r w:rsidRPr="00D32B04">
        <w:rPr>
          <w:rFonts w:ascii="仿宋" w:eastAsia="仿宋" w:hAnsi="仿宋"/>
          <w:sz w:val="28"/>
          <w:szCs w:val="28"/>
        </w:rPr>
        <w:t>各种质量检测报告，如发生与之相关的客户投诉赔偿，待材料质量查明之后一概由本</w:t>
      </w:r>
      <w:r>
        <w:rPr>
          <w:rFonts w:ascii="仿宋" w:eastAsia="仿宋" w:hAnsi="仿宋"/>
          <w:sz w:val="28"/>
          <w:szCs w:val="28"/>
        </w:rPr>
        <w:t>供应商</w:t>
      </w:r>
      <w:r w:rsidRPr="00D32B04">
        <w:rPr>
          <w:rFonts w:ascii="仿宋" w:eastAsia="仿宋" w:hAnsi="仿宋"/>
          <w:sz w:val="28"/>
          <w:szCs w:val="28"/>
        </w:rPr>
        <w:t>负责</w:t>
      </w:r>
      <w:r w:rsidRPr="00D32B04">
        <w:rPr>
          <w:rFonts w:ascii="仿宋" w:eastAsia="仿宋" w:hAnsi="仿宋" w:hint="eastAsia"/>
          <w:sz w:val="28"/>
          <w:szCs w:val="28"/>
        </w:rPr>
        <w:t>。</w:t>
      </w:r>
    </w:p>
    <w:p w14:paraId="6D26380C" w14:textId="77777777" w:rsidR="00A61886" w:rsidRPr="00D32B04" w:rsidRDefault="00A61886" w:rsidP="00A61886">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w:t>
      </w:r>
      <w:r>
        <w:rPr>
          <w:rFonts w:ascii="仿宋" w:eastAsia="仿宋" w:hAnsi="仿宋"/>
          <w:sz w:val="28"/>
          <w:szCs w:val="28"/>
        </w:rPr>
        <w:t>乙</w:t>
      </w:r>
      <w:r w:rsidRPr="00D32B04">
        <w:rPr>
          <w:rFonts w:ascii="仿宋" w:eastAsia="仿宋" w:hAnsi="仿宋"/>
          <w:sz w:val="28"/>
          <w:szCs w:val="28"/>
        </w:rPr>
        <w:t>货、补货，商品价格上调</w:t>
      </w:r>
      <w:r>
        <w:rPr>
          <w:rFonts w:ascii="仿宋" w:eastAsia="仿宋" w:hAnsi="仿宋"/>
          <w:sz w:val="28"/>
          <w:szCs w:val="28"/>
        </w:rPr>
        <w:t>甲</w:t>
      </w:r>
      <w:r w:rsidRPr="00D32B04">
        <w:rPr>
          <w:rFonts w:ascii="仿宋" w:eastAsia="仿宋" w:hAnsi="仿宋"/>
          <w:sz w:val="28"/>
          <w:szCs w:val="28"/>
        </w:rPr>
        <w:t>提前上交调价单，商品下调或做特价时与贵公司联系下调方案。</w:t>
      </w:r>
    </w:p>
    <w:p w14:paraId="6E410A56" w14:textId="77777777" w:rsidR="00A61886" w:rsidRPr="00D32B04" w:rsidRDefault="00A61886" w:rsidP="00A61886">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w:t>
      </w:r>
      <w:r>
        <w:rPr>
          <w:rFonts w:ascii="仿宋" w:eastAsia="仿宋" w:hAnsi="仿宋"/>
          <w:sz w:val="28"/>
          <w:szCs w:val="28"/>
        </w:rPr>
        <w:t>供应商</w:t>
      </w:r>
      <w:r w:rsidRPr="00D32B04">
        <w:rPr>
          <w:rFonts w:ascii="仿宋" w:eastAsia="仿宋" w:hAnsi="仿宋"/>
          <w:sz w:val="28"/>
          <w:szCs w:val="28"/>
        </w:rPr>
        <w:t>应尽义务，做到送货及时，货物质量优质，货物装箱整齐方便运输。</w:t>
      </w:r>
    </w:p>
    <w:p w14:paraId="50366753" w14:textId="77777777" w:rsidR="00A61886" w:rsidRPr="00D32B04" w:rsidRDefault="00A61886" w:rsidP="00A61886">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w:t>
      </w:r>
      <w:r>
        <w:rPr>
          <w:rFonts w:ascii="仿宋" w:eastAsia="仿宋" w:hAnsi="仿宋"/>
          <w:sz w:val="28"/>
          <w:szCs w:val="28"/>
        </w:rPr>
        <w:t>乙</w:t>
      </w:r>
      <w:r w:rsidRPr="00D32B04">
        <w:rPr>
          <w:rFonts w:ascii="仿宋" w:eastAsia="仿宋" w:hAnsi="仿宋"/>
          <w:sz w:val="28"/>
          <w:szCs w:val="28"/>
        </w:rPr>
        <w:t>之货，货源充足，不发生断货拒</w:t>
      </w:r>
      <w:r>
        <w:rPr>
          <w:rFonts w:ascii="仿宋" w:eastAsia="仿宋" w:hAnsi="仿宋"/>
          <w:sz w:val="28"/>
          <w:szCs w:val="28"/>
        </w:rPr>
        <w:t>乙</w:t>
      </w:r>
      <w:r w:rsidRPr="00D32B04">
        <w:rPr>
          <w:rFonts w:ascii="仿宋" w:eastAsia="仿宋" w:hAnsi="仿宋"/>
          <w:sz w:val="28"/>
          <w:szCs w:val="28"/>
        </w:rPr>
        <w:t>现象。</w:t>
      </w:r>
    </w:p>
    <w:p w14:paraId="5226AC26" w14:textId="77777777" w:rsidR="00A61886" w:rsidRPr="00D32B04" w:rsidRDefault="00A61886" w:rsidP="00A61886">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w:t>
      </w:r>
      <w:r>
        <w:rPr>
          <w:rFonts w:ascii="仿宋" w:eastAsia="仿宋" w:hAnsi="仿宋"/>
          <w:sz w:val="28"/>
          <w:szCs w:val="28"/>
        </w:rPr>
        <w:t>乙</w:t>
      </w:r>
      <w:r w:rsidRPr="00D32B04">
        <w:rPr>
          <w:rFonts w:ascii="仿宋" w:eastAsia="仿宋" w:hAnsi="仿宋"/>
          <w:sz w:val="28"/>
          <w:szCs w:val="28"/>
        </w:rPr>
        <w:t>应货物进行验收时，自愿严格遵守贵公司的货物验收制度。</w:t>
      </w:r>
    </w:p>
    <w:p w14:paraId="30A71535" w14:textId="77777777" w:rsidR="00A61886" w:rsidRPr="00D32B04" w:rsidRDefault="00A61886" w:rsidP="00A61886">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14:paraId="14E55F35" w14:textId="77777777" w:rsidR="00A61886" w:rsidRPr="00D32B04" w:rsidRDefault="00A61886" w:rsidP="00A61886">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3E823CA3" w14:textId="77777777" w:rsidR="00A61886" w:rsidRPr="00D32B04" w:rsidRDefault="00A61886" w:rsidP="00A61886">
      <w:pPr>
        <w:tabs>
          <w:tab w:val="left" w:pos="5055"/>
        </w:tabs>
        <w:spacing w:line="500" w:lineRule="exact"/>
        <w:ind w:firstLine="560"/>
        <w:rPr>
          <w:rFonts w:ascii="仿宋" w:eastAsia="仿宋" w:hAnsi="仿宋"/>
          <w:sz w:val="28"/>
          <w:szCs w:val="28"/>
        </w:rPr>
      </w:pPr>
    </w:p>
    <w:p w14:paraId="255CFE87" w14:textId="77777777" w:rsidR="00A61886" w:rsidRPr="00D32B04" w:rsidRDefault="00A61886" w:rsidP="00A61886">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14:paraId="7B9D3531" w14:textId="77777777" w:rsidR="00A61886" w:rsidRPr="00D32B04" w:rsidRDefault="00A61886" w:rsidP="00A61886">
      <w:pPr>
        <w:tabs>
          <w:tab w:val="left" w:pos="5055"/>
        </w:tabs>
        <w:spacing w:line="500" w:lineRule="exact"/>
        <w:ind w:firstLine="560"/>
        <w:rPr>
          <w:rFonts w:ascii="仿宋" w:eastAsia="仿宋" w:hAnsi="仿宋"/>
          <w:sz w:val="28"/>
          <w:szCs w:val="28"/>
        </w:rPr>
      </w:pPr>
    </w:p>
    <w:p w14:paraId="590E82D3" w14:textId="77777777" w:rsidR="00A61886" w:rsidRDefault="00A61886" w:rsidP="00A61886">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14:paraId="45DC55F6" w14:textId="77777777" w:rsidR="00A61886" w:rsidRDefault="00A61886" w:rsidP="00A61886">
      <w:pPr>
        <w:tabs>
          <w:tab w:val="left" w:pos="5055"/>
        </w:tabs>
        <w:spacing w:line="500" w:lineRule="exact"/>
        <w:ind w:firstLineChars="200" w:firstLine="560"/>
        <w:rPr>
          <w:rFonts w:ascii="仿宋" w:eastAsia="仿宋" w:hAnsi="仿宋"/>
          <w:sz w:val="28"/>
          <w:szCs w:val="28"/>
        </w:rPr>
      </w:pPr>
    </w:p>
    <w:p w14:paraId="4DC8D285" w14:textId="77777777" w:rsidR="00A61886" w:rsidRDefault="00A61886" w:rsidP="00A61886">
      <w:pPr>
        <w:tabs>
          <w:tab w:val="left" w:pos="5055"/>
        </w:tabs>
        <w:spacing w:line="500" w:lineRule="exact"/>
        <w:ind w:firstLineChars="200" w:firstLine="560"/>
        <w:rPr>
          <w:rFonts w:ascii="仿宋" w:eastAsia="仿宋" w:hAnsi="仿宋"/>
          <w:sz w:val="28"/>
          <w:szCs w:val="28"/>
        </w:rPr>
      </w:pPr>
    </w:p>
    <w:p w14:paraId="576AF9D0" w14:textId="77777777" w:rsidR="00A61886" w:rsidRDefault="00A61886" w:rsidP="00A61886">
      <w:pPr>
        <w:tabs>
          <w:tab w:val="left" w:pos="5055"/>
        </w:tabs>
        <w:spacing w:line="500" w:lineRule="exact"/>
        <w:ind w:firstLineChars="200" w:firstLine="560"/>
        <w:rPr>
          <w:rFonts w:ascii="仿宋" w:eastAsia="仿宋" w:hAnsi="仿宋"/>
          <w:sz w:val="28"/>
          <w:szCs w:val="28"/>
        </w:rPr>
      </w:pPr>
    </w:p>
    <w:p w14:paraId="1CBDB365" w14:textId="77777777" w:rsidR="00A61886" w:rsidRPr="00801654" w:rsidRDefault="00A61886" w:rsidP="00A61886">
      <w:pPr>
        <w:autoSpaceDE w:val="0"/>
        <w:autoSpaceDN w:val="0"/>
        <w:adjustRightInd w:val="0"/>
        <w:ind w:firstLineChars="200" w:firstLine="723"/>
        <w:jc w:val="center"/>
        <w:rPr>
          <w:rFonts w:ascii="楷体_GB2312" w:eastAsia="楷体_GB2312"/>
          <w:b/>
          <w:sz w:val="36"/>
          <w:szCs w:val="36"/>
        </w:rPr>
      </w:pPr>
      <w:r w:rsidRPr="00801654">
        <w:rPr>
          <w:rFonts w:ascii="楷体_GB2312" w:eastAsia="楷体_GB2312" w:hint="eastAsia"/>
          <w:b/>
          <w:sz w:val="36"/>
          <w:szCs w:val="36"/>
        </w:rPr>
        <w:lastRenderedPageBreak/>
        <w:t>中粮糖业廉洁承诺书</w:t>
      </w:r>
    </w:p>
    <w:p w14:paraId="3497DBE5" w14:textId="77777777" w:rsidR="00A61886" w:rsidRPr="00493B88" w:rsidRDefault="00A61886" w:rsidP="00A61886">
      <w:pPr>
        <w:autoSpaceDE w:val="0"/>
        <w:autoSpaceDN w:val="0"/>
        <w:adjustRightInd w:val="0"/>
        <w:ind w:firstLineChars="200" w:firstLine="720"/>
        <w:jc w:val="center"/>
        <w:rPr>
          <w:rFonts w:ascii="黑体" w:eastAsia="黑体" w:hAnsi="黑体" w:cs="宋体"/>
          <w:kern w:val="0"/>
          <w:sz w:val="36"/>
          <w:szCs w:val="32"/>
        </w:rPr>
      </w:pPr>
    </w:p>
    <w:p w14:paraId="40DBAE7E" w14:textId="77777777" w:rsidR="00A61886" w:rsidRPr="00493B88" w:rsidRDefault="00A61886" w:rsidP="00A61886">
      <w:pPr>
        <w:autoSpaceDE w:val="0"/>
        <w:autoSpaceDN w:val="0"/>
        <w:adjustRightInd w:val="0"/>
        <w:ind w:firstLine="64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14:paraId="46C1EA7F"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14:paraId="184DD1FF"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14:paraId="7C7DDE87"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14:paraId="03CED868"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14:paraId="3150CEE5"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14:paraId="041DFB1D"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D374BCC"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14:paraId="1D6396CC"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14:paraId="109CC0BE"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14:paraId="689AE814"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14:paraId="19C623CE"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14:paraId="615855D3" w14:textId="77777777" w:rsidR="00A61886" w:rsidRPr="00493B88" w:rsidRDefault="00A61886" w:rsidP="00A61886">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14:paraId="14E15E24" w14:textId="77777777" w:rsidR="00A61886" w:rsidRPr="00493B88" w:rsidRDefault="00A61886" w:rsidP="00A61886">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14:paraId="24E5406E" w14:textId="77777777" w:rsidR="00A61886" w:rsidRPr="00493B88" w:rsidRDefault="00A61886" w:rsidP="00A61886">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14:paraId="09E57C07"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14:paraId="6A7EC6FD"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7751ECC1"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6D100974"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25F757C9"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2B0E72DE"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56B3F92A"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016A2579"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1EFE31D5"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2D894954"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4B0F4818" w14:textId="77777777" w:rsidR="00A61886" w:rsidRDefault="00A61886" w:rsidP="00A61886">
      <w:pPr>
        <w:autoSpaceDE w:val="0"/>
        <w:autoSpaceDN w:val="0"/>
        <w:adjustRightInd w:val="0"/>
        <w:ind w:firstLineChars="1250" w:firstLine="4000"/>
        <w:rPr>
          <w:rFonts w:ascii="仿宋_GB2312" w:eastAsia="仿宋_GB2312" w:cs="宋体"/>
          <w:kern w:val="0"/>
          <w:sz w:val="32"/>
          <w:szCs w:val="32"/>
        </w:rPr>
      </w:pPr>
    </w:p>
    <w:p w14:paraId="5193A195" w14:textId="77777777" w:rsidR="00A61886" w:rsidRPr="006E1B87" w:rsidRDefault="00A61886" w:rsidP="00A61886">
      <w:pPr>
        <w:autoSpaceDE w:val="0"/>
        <w:autoSpaceDN w:val="0"/>
        <w:adjustRightInd w:val="0"/>
        <w:ind w:firstLineChars="1250" w:firstLine="4000"/>
        <w:rPr>
          <w:rFonts w:ascii="仿宋_GB2312" w:eastAsia="仿宋_GB2312" w:cs="宋体"/>
          <w:kern w:val="0"/>
          <w:sz w:val="32"/>
          <w:szCs w:val="32"/>
        </w:rPr>
      </w:pPr>
    </w:p>
    <w:p w14:paraId="43D3D7A2" w14:textId="77777777" w:rsidR="00A61886" w:rsidRPr="001B267C" w:rsidRDefault="00A61886" w:rsidP="00A61886">
      <w:pPr>
        <w:ind w:firstLine="723"/>
        <w:jc w:val="center"/>
        <w:rPr>
          <w:rFonts w:ascii="楷体_GB2312" w:eastAsia="楷体_GB2312"/>
          <w:b/>
          <w:sz w:val="36"/>
          <w:szCs w:val="36"/>
        </w:rPr>
      </w:pPr>
      <w:r w:rsidRPr="001B267C">
        <w:rPr>
          <w:rFonts w:ascii="楷体_GB2312" w:eastAsia="楷体_GB2312" w:hint="eastAsia"/>
          <w:b/>
          <w:sz w:val="36"/>
          <w:szCs w:val="36"/>
        </w:rPr>
        <w:lastRenderedPageBreak/>
        <w:t>廉  洁  告  知  书</w:t>
      </w:r>
    </w:p>
    <w:p w14:paraId="31043972" w14:textId="77777777" w:rsidR="00A61886" w:rsidRPr="009E7870" w:rsidRDefault="00A61886" w:rsidP="00A61886">
      <w:pPr>
        <w:spacing w:line="560" w:lineRule="exact"/>
        <w:ind w:firstLine="643"/>
        <w:rPr>
          <w:rFonts w:ascii="仿宋_GB2312" w:eastAsia="仿宋_GB2312"/>
          <w:b/>
          <w:color w:val="000000" w:themeColor="text1"/>
          <w:sz w:val="32"/>
        </w:rPr>
      </w:pPr>
      <w:r w:rsidRPr="009E7870">
        <w:rPr>
          <w:rFonts w:ascii="仿宋_GB2312" w:eastAsia="仿宋_GB2312" w:hint="eastAsia"/>
          <w:b/>
          <w:color w:val="000000" w:themeColor="text1"/>
          <w:sz w:val="32"/>
        </w:rPr>
        <w:t>尊敬的</w:t>
      </w:r>
      <w:r>
        <w:rPr>
          <w:rFonts w:ascii="仿宋_GB2312" w:eastAsia="仿宋_GB2312" w:hint="eastAsia"/>
          <w:b/>
          <w:color w:val="000000" w:themeColor="text1"/>
          <w:sz w:val="32"/>
        </w:rPr>
        <w:t>供应商</w:t>
      </w:r>
      <w:r w:rsidRPr="009E7870">
        <w:rPr>
          <w:rFonts w:ascii="仿宋_GB2312" w:eastAsia="仿宋_GB2312" w:hint="eastAsia"/>
          <w:b/>
          <w:color w:val="000000" w:themeColor="text1"/>
          <w:sz w:val="32"/>
        </w:rPr>
        <w:t>，您好！</w:t>
      </w:r>
    </w:p>
    <w:p w14:paraId="0A1C8ADB" w14:textId="77777777" w:rsidR="00A61886" w:rsidRPr="00CD0CF9" w:rsidRDefault="00A61886" w:rsidP="00A61886">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w:t>
      </w:r>
      <w:r>
        <w:rPr>
          <w:rFonts w:ascii="仿宋_GB2312" w:eastAsia="仿宋_GB2312" w:hint="eastAsia"/>
          <w:color w:val="000000" w:themeColor="text1"/>
          <w:sz w:val="28"/>
          <w:szCs w:val="28"/>
        </w:rPr>
        <w:t>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14:paraId="0407AF21" w14:textId="77777777" w:rsidR="00A61886" w:rsidRPr="00CD0CF9" w:rsidRDefault="00A61886" w:rsidP="00A61886">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调研、</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35D647FA" w14:textId="77777777" w:rsidR="00A61886" w:rsidRPr="00CD0CF9" w:rsidRDefault="00A61886" w:rsidP="00A61886">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w:t>
      </w:r>
      <w:r>
        <w:rPr>
          <w:rFonts w:ascii="仿宋_GB2312" w:eastAsia="仿宋_GB2312" w:hAnsi="仿宋" w:cs="Arial" w:hint="eastAsia"/>
          <w:sz w:val="28"/>
          <w:szCs w:val="28"/>
        </w:rPr>
        <w:t>供应商</w:t>
      </w:r>
      <w:r w:rsidRPr="00CD0CF9">
        <w:rPr>
          <w:rFonts w:ascii="仿宋_GB2312" w:eastAsia="仿宋_GB2312" w:hAnsi="仿宋" w:cs="Arial" w:hint="eastAsia"/>
          <w:sz w:val="28"/>
          <w:szCs w:val="28"/>
        </w:rPr>
        <w:t>，请您监督。</w:t>
      </w:r>
    </w:p>
    <w:p w14:paraId="78940421" w14:textId="77777777" w:rsidR="00A61886" w:rsidRPr="00CD0CF9" w:rsidRDefault="00A61886" w:rsidP="00A61886">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共同建立公平、阳光的伙伴关系，如果中粮番茄公司的领导干部、员工出现舞弊行为、存在不廉洁的行为，请通过投诉受理渠道反映。</w:t>
      </w:r>
    </w:p>
    <w:p w14:paraId="616F5CAC" w14:textId="77777777" w:rsidR="00A61886" w:rsidRPr="00CD0CF9" w:rsidRDefault="00A61886" w:rsidP="00A61886">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w:t>
      </w:r>
      <w:r>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（含潜在投标方）发放《廉洁告知书》，接受您的监督。</w:t>
      </w:r>
    </w:p>
    <w:p w14:paraId="084327E7" w14:textId="77777777" w:rsidR="00A61886" w:rsidRPr="00CD0CF9" w:rsidRDefault="00A61886" w:rsidP="00A61886">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14:paraId="135E6E3C" w14:textId="77777777" w:rsidR="00A61886" w:rsidRPr="00CD0CF9" w:rsidRDefault="00A61886" w:rsidP="00A61886">
      <w:pPr>
        <w:pStyle w:val="af3"/>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14:paraId="28B7B8CF" w14:textId="44981432" w:rsidR="00A61886" w:rsidRDefault="00A61886" w:rsidP="00A61886">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w:t>
      </w:r>
      <w:r w:rsidR="00244798">
        <w:rPr>
          <w:rFonts w:ascii="仿宋_GB2312" w:eastAsia="仿宋_GB2312" w:hint="eastAsia"/>
          <w:color w:val="000000" w:themeColor="text1"/>
          <w:sz w:val="28"/>
          <w:szCs w:val="28"/>
        </w:rPr>
        <w:t>904</w:t>
      </w:r>
      <w:r w:rsidRPr="00CD0CF9">
        <w:rPr>
          <w:rFonts w:ascii="仿宋_GB2312" w:eastAsia="仿宋_GB2312" w:hint="eastAsia"/>
          <w:color w:val="000000" w:themeColor="text1"/>
          <w:sz w:val="28"/>
          <w:szCs w:val="28"/>
        </w:rPr>
        <w:t>室纪委办公室（收），邮政编码：100020</w:t>
      </w:r>
    </w:p>
    <w:p w14:paraId="2B399BD7" w14:textId="77777777" w:rsidR="00A61886" w:rsidRPr="00CD0CF9" w:rsidRDefault="00A61886" w:rsidP="00A61886">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14:paraId="5C1C5B40" w14:textId="77777777" w:rsidR="00A61886" w:rsidRPr="00CD0CF9" w:rsidRDefault="00A61886" w:rsidP="00A61886">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14:paraId="46E57F6A" w14:textId="77777777" w:rsidR="00A61886" w:rsidRPr="00CD0CF9" w:rsidRDefault="00A61886" w:rsidP="00A61886">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14:paraId="6D55E530" w14:textId="77777777" w:rsidR="00A61886" w:rsidRPr="00CD0CF9" w:rsidRDefault="00A61886" w:rsidP="00A61886">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14:paraId="134660EB" w14:textId="77777777" w:rsidR="00A61886" w:rsidRPr="00CD0CF9" w:rsidRDefault="00A61886" w:rsidP="00A61886">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14:paraId="0E00E23A" w14:textId="77777777" w:rsidR="00A61886" w:rsidRPr="00CD0CF9" w:rsidRDefault="00A61886" w:rsidP="00A61886">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14:paraId="52F39027" w14:textId="77777777" w:rsidR="00A61886" w:rsidRDefault="00A61886" w:rsidP="00A61886">
      <w:pPr>
        <w:ind w:firstLine="640"/>
      </w:pPr>
    </w:p>
    <w:p w14:paraId="2F6F2F9E" w14:textId="77777777" w:rsidR="00A61886" w:rsidRPr="00A61886" w:rsidRDefault="00A61886" w:rsidP="00BB3CF4">
      <w:pPr>
        <w:tabs>
          <w:tab w:val="left" w:pos="9660"/>
        </w:tabs>
        <w:spacing w:line="540" w:lineRule="exact"/>
        <w:rPr>
          <w:rFonts w:ascii="仿宋_GB2312" w:eastAsia="仿宋_GB2312"/>
          <w:sz w:val="28"/>
          <w:szCs w:val="28"/>
        </w:rPr>
      </w:pPr>
    </w:p>
    <w:sectPr w:rsidR="00A61886" w:rsidRPr="00A61886" w:rsidSect="00F406B9">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1A91" w14:textId="77777777" w:rsidR="00F02B16" w:rsidRDefault="00F02B16">
      <w:r>
        <w:separator/>
      </w:r>
    </w:p>
  </w:endnote>
  <w:endnote w:type="continuationSeparator" w:id="0">
    <w:p w14:paraId="559F7C0F" w14:textId="77777777" w:rsidR="00F02B16" w:rsidRDefault="00F0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BAEB"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489AADDA" w14:textId="77777777" w:rsidR="00583461" w:rsidRDefault="00583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4CC0"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sidR="006426B9">
      <w:rPr>
        <w:rStyle w:val="a3"/>
        <w:noProof/>
      </w:rPr>
      <w:t>18</w:t>
    </w:r>
    <w:r>
      <w:fldChar w:fldCharType="end"/>
    </w:r>
  </w:p>
  <w:p w14:paraId="728B1885" w14:textId="77777777" w:rsidR="00583461" w:rsidRDefault="00583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70AE" w14:textId="77777777" w:rsidR="00F02B16" w:rsidRDefault="00F02B16">
      <w:r>
        <w:separator/>
      </w:r>
    </w:p>
  </w:footnote>
  <w:footnote w:type="continuationSeparator" w:id="0">
    <w:p w14:paraId="38C386D1" w14:textId="77777777" w:rsidR="00F02B16" w:rsidRDefault="00F0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8"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3BCFA7A"/>
    <w:multiLevelType w:val="singleLevel"/>
    <w:tmpl w:val="53BCFA7A"/>
    <w:lvl w:ilvl="0">
      <w:start w:val="3"/>
      <w:numFmt w:val="chineseCounting"/>
      <w:suff w:val="nothing"/>
      <w:lvlText w:val="（%1）"/>
      <w:lvlJc w:val="left"/>
    </w:lvl>
  </w:abstractNum>
  <w:abstractNum w:abstractNumId="14" w15:restartNumberingAfterBreak="0">
    <w:nsid w:val="53BE404B"/>
    <w:multiLevelType w:val="singleLevel"/>
    <w:tmpl w:val="53BE404B"/>
    <w:lvl w:ilvl="0">
      <w:start w:val="1"/>
      <w:numFmt w:val="decimal"/>
      <w:suff w:val="nothing"/>
      <w:lvlText w:val="%1、"/>
      <w:lvlJc w:val="left"/>
    </w:lvl>
  </w:abstractNum>
  <w:abstractNum w:abstractNumId="15" w15:restartNumberingAfterBreak="0">
    <w:nsid w:val="53C71C36"/>
    <w:multiLevelType w:val="singleLevel"/>
    <w:tmpl w:val="53C71C36"/>
    <w:lvl w:ilvl="0">
      <w:start w:val="3"/>
      <w:numFmt w:val="decimal"/>
      <w:suff w:val="nothing"/>
      <w:lvlText w:val="%1、"/>
      <w:lvlJc w:val="left"/>
    </w:lvl>
  </w:abstractNum>
  <w:abstractNum w:abstractNumId="16" w15:restartNumberingAfterBreak="0">
    <w:nsid w:val="59FE2397"/>
    <w:multiLevelType w:val="singleLevel"/>
    <w:tmpl w:val="53BCFA7A"/>
    <w:lvl w:ilvl="0">
      <w:start w:val="3"/>
      <w:numFmt w:val="chineseCounting"/>
      <w:suff w:val="nothing"/>
      <w:lvlText w:val="（%1）"/>
      <w:lvlJc w:val="left"/>
    </w:lvl>
  </w:abstractNum>
  <w:abstractNum w:abstractNumId="17"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500DC"/>
    <w:multiLevelType w:val="hybridMultilevel"/>
    <w:tmpl w:val="84F07034"/>
    <w:lvl w:ilvl="0" w:tplc="77D0C094">
      <w:start w:val="1"/>
      <w:numFmt w:val="decimal"/>
      <w:lvlText w:val="%1、"/>
      <w:lvlJc w:val="left"/>
      <w:pPr>
        <w:ind w:left="360" w:hanging="360"/>
      </w:pPr>
      <w:rPr>
        <w:rFonts w:cs="Tahoma" w:hint="default"/>
        <w:color w:val="00000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1B1B131"/>
    <w:multiLevelType w:val="singleLevel"/>
    <w:tmpl w:val="61B1B131"/>
    <w:lvl w:ilvl="0">
      <w:start w:val="1"/>
      <w:numFmt w:val="decimal"/>
      <w:suff w:val="nothing"/>
      <w:lvlText w:val="%1、"/>
      <w:lvlJc w:val="left"/>
    </w:lvl>
  </w:abstractNum>
  <w:abstractNum w:abstractNumId="20"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22E1F89"/>
    <w:multiLevelType w:val="singleLevel"/>
    <w:tmpl w:val="53BE404B"/>
    <w:lvl w:ilvl="0">
      <w:start w:val="1"/>
      <w:numFmt w:val="decimal"/>
      <w:suff w:val="nothing"/>
      <w:lvlText w:val="%1、"/>
      <w:lvlJc w:val="left"/>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21"/>
  </w:num>
  <w:num w:numId="8">
    <w:abstractNumId w:val="22"/>
  </w:num>
  <w:num w:numId="9">
    <w:abstractNumId w:val="16"/>
  </w:num>
  <w:num w:numId="10">
    <w:abstractNumId w:val="11"/>
  </w:num>
  <w:num w:numId="11">
    <w:abstractNumId w:val="12"/>
  </w:num>
  <w:num w:numId="12">
    <w:abstractNumId w:val="9"/>
  </w:num>
  <w:num w:numId="13">
    <w:abstractNumId w:val="3"/>
  </w:num>
  <w:num w:numId="14">
    <w:abstractNumId w:val="4"/>
  </w:num>
  <w:num w:numId="15">
    <w:abstractNumId w:val="10"/>
  </w:num>
  <w:num w:numId="16">
    <w:abstractNumId w:val="20"/>
  </w:num>
  <w:num w:numId="17">
    <w:abstractNumId w:val="7"/>
  </w:num>
  <w:num w:numId="18">
    <w:abstractNumId w:val="5"/>
  </w:num>
  <w:num w:numId="19">
    <w:abstractNumId w:val="6"/>
  </w:num>
  <w:num w:numId="20">
    <w:abstractNumId w:val="17"/>
  </w:num>
  <w:num w:numId="21">
    <w:abstractNumId w:val="19"/>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7B9"/>
    <w:rsid w:val="000032E1"/>
    <w:rsid w:val="00006A36"/>
    <w:rsid w:val="0001021B"/>
    <w:rsid w:val="00012548"/>
    <w:rsid w:val="00014BDC"/>
    <w:rsid w:val="00014D73"/>
    <w:rsid w:val="000178A5"/>
    <w:rsid w:val="00017EA8"/>
    <w:rsid w:val="00020641"/>
    <w:rsid w:val="00021164"/>
    <w:rsid w:val="00024524"/>
    <w:rsid w:val="00027113"/>
    <w:rsid w:val="00027CD3"/>
    <w:rsid w:val="000304C8"/>
    <w:rsid w:val="00031394"/>
    <w:rsid w:val="0003164C"/>
    <w:rsid w:val="00036898"/>
    <w:rsid w:val="00043495"/>
    <w:rsid w:val="00043708"/>
    <w:rsid w:val="00047C68"/>
    <w:rsid w:val="00050830"/>
    <w:rsid w:val="00052EB3"/>
    <w:rsid w:val="000530FA"/>
    <w:rsid w:val="00053B82"/>
    <w:rsid w:val="00061044"/>
    <w:rsid w:val="00061348"/>
    <w:rsid w:val="000636B8"/>
    <w:rsid w:val="000639ED"/>
    <w:rsid w:val="0006796E"/>
    <w:rsid w:val="00070769"/>
    <w:rsid w:val="00071BB4"/>
    <w:rsid w:val="000733C3"/>
    <w:rsid w:val="0007748C"/>
    <w:rsid w:val="000824B3"/>
    <w:rsid w:val="00082579"/>
    <w:rsid w:val="00083BDB"/>
    <w:rsid w:val="00090D0A"/>
    <w:rsid w:val="0009183D"/>
    <w:rsid w:val="000942AF"/>
    <w:rsid w:val="00097F5B"/>
    <w:rsid w:val="000A7CF1"/>
    <w:rsid w:val="000B0DA6"/>
    <w:rsid w:val="000B4250"/>
    <w:rsid w:val="000C061C"/>
    <w:rsid w:val="000C2FBE"/>
    <w:rsid w:val="000C65CD"/>
    <w:rsid w:val="000D40D1"/>
    <w:rsid w:val="000D4105"/>
    <w:rsid w:val="000D6162"/>
    <w:rsid w:val="000D7D2C"/>
    <w:rsid w:val="000D7D56"/>
    <w:rsid w:val="000E0CFC"/>
    <w:rsid w:val="000E1A00"/>
    <w:rsid w:val="000E651C"/>
    <w:rsid w:val="000E6D27"/>
    <w:rsid w:val="000E7EA5"/>
    <w:rsid w:val="000F374F"/>
    <w:rsid w:val="00101082"/>
    <w:rsid w:val="001019F6"/>
    <w:rsid w:val="0010442C"/>
    <w:rsid w:val="00105D8F"/>
    <w:rsid w:val="00106CB8"/>
    <w:rsid w:val="00112689"/>
    <w:rsid w:val="001126D8"/>
    <w:rsid w:val="00115E72"/>
    <w:rsid w:val="001218F3"/>
    <w:rsid w:val="00121CE3"/>
    <w:rsid w:val="00122F3A"/>
    <w:rsid w:val="00125634"/>
    <w:rsid w:val="001259B2"/>
    <w:rsid w:val="00136C26"/>
    <w:rsid w:val="00140E04"/>
    <w:rsid w:val="00140EE6"/>
    <w:rsid w:val="00141C3D"/>
    <w:rsid w:val="001440A1"/>
    <w:rsid w:val="00147AD2"/>
    <w:rsid w:val="001553D8"/>
    <w:rsid w:val="001641F4"/>
    <w:rsid w:val="00165DA8"/>
    <w:rsid w:val="001701A4"/>
    <w:rsid w:val="00170C3B"/>
    <w:rsid w:val="00171947"/>
    <w:rsid w:val="00172A27"/>
    <w:rsid w:val="0017406E"/>
    <w:rsid w:val="00182B46"/>
    <w:rsid w:val="00183271"/>
    <w:rsid w:val="001835B7"/>
    <w:rsid w:val="00185537"/>
    <w:rsid w:val="001863FA"/>
    <w:rsid w:val="0018742F"/>
    <w:rsid w:val="00190325"/>
    <w:rsid w:val="001912E1"/>
    <w:rsid w:val="00191B6C"/>
    <w:rsid w:val="00196AB0"/>
    <w:rsid w:val="00196B8D"/>
    <w:rsid w:val="001A0944"/>
    <w:rsid w:val="001A1B81"/>
    <w:rsid w:val="001A3B22"/>
    <w:rsid w:val="001A410B"/>
    <w:rsid w:val="001A611F"/>
    <w:rsid w:val="001B267C"/>
    <w:rsid w:val="001B2CFE"/>
    <w:rsid w:val="001C0E32"/>
    <w:rsid w:val="001C1539"/>
    <w:rsid w:val="001C2632"/>
    <w:rsid w:val="001C2DA3"/>
    <w:rsid w:val="001C3F24"/>
    <w:rsid w:val="001D1A71"/>
    <w:rsid w:val="001D529F"/>
    <w:rsid w:val="001E1724"/>
    <w:rsid w:val="001E4079"/>
    <w:rsid w:val="001E5480"/>
    <w:rsid w:val="001F050A"/>
    <w:rsid w:val="001F3BC8"/>
    <w:rsid w:val="001F6509"/>
    <w:rsid w:val="00202A15"/>
    <w:rsid w:val="00211751"/>
    <w:rsid w:val="00214F4E"/>
    <w:rsid w:val="002172B4"/>
    <w:rsid w:val="002252CB"/>
    <w:rsid w:val="002265B4"/>
    <w:rsid w:val="00231D27"/>
    <w:rsid w:val="00235393"/>
    <w:rsid w:val="00236F43"/>
    <w:rsid w:val="00241681"/>
    <w:rsid w:val="002434B9"/>
    <w:rsid w:val="00244798"/>
    <w:rsid w:val="002448FC"/>
    <w:rsid w:val="00253639"/>
    <w:rsid w:val="0025553A"/>
    <w:rsid w:val="0027450E"/>
    <w:rsid w:val="00281712"/>
    <w:rsid w:val="002832B9"/>
    <w:rsid w:val="0029257D"/>
    <w:rsid w:val="00294674"/>
    <w:rsid w:val="00296F5A"/>
    <w:rsid w:val="002A465E"/>
    <w:rsid w:val="002A4F2E"/>
    <w:rsid w:val="002B4A1D"/>
    <w:rsid w:val="002B77B5"/>
    <w:rsid w:val="002C352B"/>
    <w:rsid w:val="002C7C50"/>
    <w:rsid w:val="002D0322"/>
    <w:rsid w:val="002D31C1"/>
    <w:rsid w:val="002E0393"/>
    <w:rsid w:val="002E51FD"/>
    <w:rsid w:val="002E59D4"/>
    <w:rsid w:val="002F1813"/>
    <w:rsid w:val="002F367E"/>
    <w:rsid w:val="002F438A"/>
    <w:rsid w:val="00301563"/>
    <w:rsid w:val="00304AA4"/>
    <w:rsid w:val="00306CF3"/>
    <w:rsid w:val="003105BF"/>
    <w:rsid w:val="00311FED"/>
    <w:rsid w:val="003272EE"/>
    <w:rsid w:val="00331DB4"/>
    <w:rsid w:val="00334ED9"/>
    <w:rsid w:val="00336E89"/>
    <w:rsid w:val="00340CA8"/>
    <w:rsid w:val="00342593"/>
    <w:rsid w:val="003447F4"/>
    <w:rsid w:val="00351FAC"/>
    <w:rsid w:val="00355715"/>
    <w:rsid w:val="003562E7"/>
    <w:rsid w:val="00362C4F"/>
    <w:rsid w:val="00362F6E"/>
    <w:rsid w:val="003664CF"/>
    <w:rsid w:val="00366B27"/>
    <w:rsid w:val="00370605"/>
    <w:rsid w:val="00374CCE"/>
    <w:rsid w:val="00375933"/>
    <w:rsid w:val="00376435"/>
    <w:rsid w:val="00376452"/>
    <w:rsid w:val="0038222F"/>
    <w:rsid w:val="00382693"/>
    <w:rsid w:val="00386C11"/>
    <w:rsid w:val="00393A4A"/>
    <w:rsid w:val="00394A2B"/>
    <w:rsid w:val="00397E81"/>
    <w:rsid w:val="003A16CC"/>
    <w:rsid w:val="003A343C"/>
    <w:rsid w:val="003A3762"/>
    <w:rsid w:val="003A5482"/>
    <w:rsid w:val="003A6619"/>
    <w:rsid w:val="003B78E9"/>
    <w:rsid w:val="003C10DA"/>
    <w:rsid w:val="003C45F4"/>
    <w:rsid w:val="003C78FD"/>
    <w:rsid w:val="003C79FE"/>
    <w:rsid w:val="003D6281"/>
    <w:rsid w:val="003D7892"/>
    <w:rsid w:val="003E07FA"/>
    <w:rsid w:val="003E145D"/>
    <w:rsid w:val="003E7C54"/>
    <w:rsid w:val="003F08EF"/>
    <w:rsid w:val="003F09AC"/>
    <w:rsid w:val="003F2262"/>
    <w:rsid w:val="003F4C86"/>
    <w:rsid w:val="00402597"/>
    <w:rsid w:val="004028A5"/>
    <w:rsid w:val="00402F48"/>
    <w:rsid w:val="004077B2"/>
    <w:rsid w:val="00412A85"/>
    <w:rsid w:val="00420A53"/>
    <w:rsid w:val="00423D78"/>
    <w:rsid w:val="00426B4D"/>
    <w:rsid w:val="00431DCB"/>
    <w:rsid w:val="00431E2D"/>
    <w:rsid w:val="0043278B"/>
    <w:rsid w:val="00434865"/>
    <w:rsid w:val="00445A9E"/>
    <w:rsid w:val="00447E49"/>
    <w:rsid w:val="00454DF4"/>
    <w:rsid w:val="00457565"/>
    <w:rsid w:val="00461B3B"/>
    <w:rsid w:val="00463315"/>
    <w:rsid w:val="004669FD"/>
    <w:rsid w:val="0047339A"/>
    <w:rsid w:val="0047607C"/>
    <w:rsid w:val="004762FC"/>
    <w:rsid w:val="0048094B"/>
    <w:rsid w:val="00480C9B"/>
    <w:rsid w:val="004813B1"/>
    <w:rsid w:val="00486289"/>
    <w:rsid w:val="00487C9D"/>
    <w:rsid w:val="00491B4C"/>
    <w:rsid w:val="00495269"/>
    <w:rsid w:val="004A004D"/>
    <w:rsid w:val="004A229C"/>
    <w:rsid w:val="004A5797"/>
    <w:rsid w:val="004A7347"/>
    <w:rsid w:val="004B33B0"/>
    <w:rsid w:val="004B386B"/>
    <w:rsid w:val="004B5112"/>
    <w:rsid w:val="004B696E"/>
    <w:rsid w:val="004C0810"/>
    <w:rsid w:val="004C257D"/>
    <w:rsid w:val="004C5B96"/>
    <w:rsid w:val="004C68CF"/>
    <w:rsid w:val="004D722E"/>
    <w:rsid w:val="004E070B"/>
    <w:rsid w:val="004E07B9"/>
    <w:rsid w:val="004E3C53"/>
    <w:rsid w:val="004E3C95"/>
    <w:rsid w:val="004E487C"/>
    <w:rsid w:val="004E70AF"/>
    <w:rsid w:val="004F406E"/>
    <w:rsid w:val="004F4E5E"/>
    <w:rsid w:val="004F5CB8"/>
    <w:rsid w:val="004F6120"/>
    <w:rsid w:val="005013D9"/>
    <w:rsid w:val="00504ED1"/>
    <w:rsid w:val="00505A23"/>
    <w:rsid w:val="00511A80"/>
    <w:rsid w:val="00511D70"/>
    <w:rsid w:val="005140F8"/>
    <w:rsid w:val="005160A1"/>
    <w:rsid w:val="00526125"/>
    <w:rsid w:val="00527704"/>
    <w:rsid w:val="00532DB1"/>
    <w:rsid w:val="00535083"/>
    <w:rsid w:val="00536045"/>
    <w:rsid w:val="00537B3C"/>
    <w:rsid w:val="00542FAF"/>
    <w:rsid w:val="00543E88"/>
    <w:rsid w:val="00545237"/>
    <w:rsid w:val="00545511"/>
    <w:rsid w:val="0054679B"/>
    <w:rsid w:val="0055136C"/>
    <w:rsid w:val="00554EB7"/>
    <w:rsid w:val="00556A68"/>
    <w:rsid w:val="005625F1"/>
    <w:rsid w:val="00562DE5"/>
    <w:rsid w:val="005662E1"/>
    <w:rsid w:val="00572338"/>
    <w:rsid w:val="0057316A"/>
    <w:rsid w:val="00580C8E"/>
    <w:rsid w:val="005821EA"/>
    <w:rsid w:val="00583461"/>
    <w:rsid w:val="00583DD3"/>
    <w:rsid w:val="00590943"/>
    <w:rsid w:val="00591D38"/>
    <w:rsid w:val="00592133"/>
    <w:rsid w:val="005A205E"/>
    <w:rsid w:val="005A3406"/>
    <w:rsid w:val="005A5FD6"/>
    <w:rsid w:val="005B0F12"/>
    <w:rsid w:val="005B6C6A"/>
    <w:rsid w:val="005B718B"/>
    <w:rsid w:val="005C0403"/>
    <w:rsid w:val="005C3038"/>
    <w:rsid w:val="005C4218"/>
    <w:rsid w:val="005C787B"/>
    <w:rsid w:val="005C7BB8"/>
    <w:rsid w:val="005D0839"/>
    <w:rsid w:val="005D35A4"/>
    <w:rsid w:val="005D3986"/>
    <w:rsid w:val="005D4649"/>
    <w:rsid w:val="005E15CB"/>
    <w:rsid w:val="005E3033"/>
    <w:rsid w:val="005E6747"/>
    <w:rsid w:val="005E7419"/>
    <w:rsid w:val="005F0468"/>
    <w:rsid w:val="006046E4"/>
    <w:rsid w:val="006069CA"/>
    <w:rsid w:val="00607283"/>
    <w:rsid w:val="006206BE"/>
    <w:rsid w:val="00622F40"/>
    <w:rsid w:val="00630D22"/>
    <w:rsid w:val="00636E6C"/>
    <w:rsid w:val="006426B9"/>
    <w:rsid w:val="00642871"/>
    <w:rsid w:val="00642958"/>
    <w:rsid w:val="006429EB"/>
    <w:rsid w:val="00644A26"/>
    <w:rsid w:val="0065240C"/>
    <w:rsid w:val="00654A98"/>
    <w:rsid w:val="006567CC"/>
    <w:rsid w:val="00664EC2"/>
    <w:rsid w:val="00665B39"/>
    <w:rsid w:val="00667D9E"/>
    <w:rsid w:val="0067207E"/>
    <w:rsid w:val="00673350"/>
    <w:rsid w:val="00674D49"/>
    <w:rsid w:val="0068054A"/>
    <w:rsid w:val="006808DE"/>
    <w:rsid w:val="00683651"/>
    <w:rsid w:val="006838E0"/>
    <w:rsid w:val="0068441B"/>
    <w:rsid w:val="006871F0"/>
    <w:rsid w:val="00692389"/>
    <w:rsid w:val="00693A4B"/>
    <w:rsid w:val="00693D47"/>
    <w:rsid w:val="006A1FA6"/>
    <w:rsid w:val="006A2AB9"/>
    <w:rsid w:val="006A4D9B"/>
    <w:rsid w:val="006A4F5C"/>
    <w:rsid w:val="006B38A9"/>
    <w:rsid w:val="006B6C74"/>
    <w:rsid w:val="006C040A"/>
    <w:rsid w:val="006C0E0D"/>
    <w:rsid w:val="006C3A8A"/>
    <w:rsid w:val="006C3E41"/>
    <w:rsid w:val="006C6D4E"/>
    <w:rsid w:val="006D120B"/>
    <w:rsid w:val="006D2AE8"/>
    <w:rsid w:val="006D6EC8"/>
    <w:rsid w:val="006E1883"/>
    <w:rsid w:val="006E493E"/>
    <w:rsid w:val="006E5EA0"/>
    <w:rsid w:val="006F5F1D"/>
    <w:rsid w:val="007018A2"/>
    <w:rsid w:val="007079B8"/>
    <w:rsid w:val="007079CC"/>
    <w:rsid w:val="007172CF"/>
    <w:rsid w:val="00723B02"/>
    <w:rsid w:val="00726A47"/>
    <w:rsid w:val="00726B38"/>
    <w:rsid w:val="00732BCA"/>
    <w:rsid w:val="0073419C"/>
    <w:rsid w:val="007421EA"/>
    <w:rsid w:val="00751297"/>
    <w:rsid w:val="00752478"/>
    <w:rsid w:val="00753227"/>
    <w:rsid w:val="00754FE0"/>
    <w:rsid w:val="007550D8"/>
    <w:rsid w:val="007611EA"/>
    <w:rsid w:val="007618A2"/>
    <w:rsid w:val="00761E6F"/>
    <w:rsid w:val="00763FC2"/>
    <w:rsid w:val="00764C3F"/>
    <w:rsid w:val="007655D8"/>
    <w:rsid w:val="00765C4A"/>
    <w:rsid w:val="00767E0E"/>
    <w:rsid w:val="007746F5"/>
    <w:rsid w:val="00775535"/>
    <w:rsid w:val="007768B6"/>
    <w:rsid w:val="00776C2B"/>
    <w:rsid w:val="00791F38"/>
    <w:rsid w:val="00794B28"/>
    <w:rsid w:val="007A0FE9"/>
    <w:rsid w:val="007A4578"/>
    <w:rsid w:val="007A7370"/>
    <w:rsid w:val="007B5D84"/>
    <w:rsid w:val="007B7A4A"/>
    <w:rsid w:val="007B7EA8"/>
    <w:rsid w:val="007C0B80"/>
    <w:rsid w:val="007C405C"/>
    <w:rsid w:val="007C7A5E"/>
    <w:rsid w:val="007D3B9B"/>
    <w:rsid w:val="007D7FA2"/>
    <w:rsid w:val="007E093E"/>
    <w:rsid w:val="007E1C03"/>
    <w:rsid w:val="007E65C8"/>
    <w:rsid w:val="007F389B"/>
    <w:rsid w:val="008015A8"/>
    <w:rsid w:val="00801654"/>
    <w:rsid w:val="00802C10"/>
    <w:rsid w:val="008040C2"/>
    <w:rsid w:val="00810BFD"/>
    <w:rsid w:val="0081640E"/>
    <w:rsid w:val="00817408"/>
    <w:rsid w:val="00820C58"/>
    <w:rsid w:val="00826A9E"/>
    <w:rsid w:val="008272AF"/>
    <w:rsid w:val="00830467"/>
    <w:rsid w:val="00835125"/>
    <w:rsid w:val="00837A32"/>
    <w:rsid w:val="00843610"/>
    <w:rsid w:val="00843837"/>
    <w:rsid w:val="00851B6D"/>
    <w:rsid w:val="0085530A"/>
    <w:rsid w:val="008572D0"/>
    <w:rsid w:val="00861FD6"/>
    <w:rsid w:val="00866C45"/>
    <w:rsid w:val="00873B6F"/>
    <w:rsid w:val="00874308"/>
    <w:rsid w:val="00874DA2"/>
    <w:rsid w:val="00883238"/>
    <w:rsid w:val="008851C7"/>
    <w:rsid w:val="0088647D"/>
    <w:rsid w:val="00886C30"/>
    <w:rsid w:val="00891B2F"/>
    <w:rsid w:val="00894F7B"/>
    <w:rsid w:val="008965F8"/>
    <w:rsid w:val="008A0907"/>
    <w:rsid w:val="008A2D2D"/>
    <w:rsid w:val="008A64F7"/>
    <w:rsid w:val="008A64FC"/>
    <w:rsid w:val="008B33AA"/>
    <w:rsid w:val="008B391B"/>
    <w:rsid w:val="008B4ECA"/>
    <w:rsid w:val="008C03C1"/>
    <w:rsid w:val="008C614E"/>
    <w:rsid w:val="008D057F"/>
    <w:rsid w:val="008D2ED4"/>
    <w:rsid w:val="008D45AF"/>
    <w:rsid w:val="008D72A2"/>
    <w:rsid w:val="008E18EF"/>
    <w:rsid w:val="008E2A0B"/>
    <w:rsid w:val="008E44E4"/>
    <w:rsid w:val="008E4D41"/>
    <w:rsid w:val="008E5156"/>
    <w:rsid w:val="008E6578"/>
    <w:rsid w:val="008E72E8"/>
    <w:rsid w:val="008F2C5E"/>
    <w:rsid w:val="008F7D42"/>
    <w:rsid w:val="009003A0"/>
    <w:rsid w:val="00900832"/>
    <w:rsid w:val="0090699C"/>
    <w:rsid w:val="00920A54"/>
    <w:rsid w:val="0092394A"/>
    <w:rsid w:val="0092503A"/>
    <w:rsid w:val="0093010D"/>
    <w:rsid w:val="00931192"/>
    <w:rsid w:val="009416F5"/>
    <w:rsid w:val="00942063"/>
    <w:rsid w:val="00942A0F"/>
    <w:rsid w:val="009523D4"/>
    <w:rsid w:val="00955210"/>
    <w:rsid w:val="00955364"/>
    <w:rsid w:val="009559DF"/>
    <w:rsid w:val="009623BF"/>
    <w:rsid w:val="00963908"/>
    <w:rsid w:val="009655D8"/>
    <w:rsid w:val="00972F0E"/>
    <w:rsid w:val="00973E09"/>
    <w:rsid w:val="00975584"/>
    <w:rsid w:val="009803F4"/>
    <w:rsid w:val="00980875"/>
    <w:rsid w:val="00980F25"/>
    <w:rsid w:val="0098268D"/>
    <w:rsid w:val="00985971"/>
    <w:rsid w:val="009956F7"/>
    <w:rsid w:val="0099757C"/>
    <w:rsid w:val="009A00FE"/>
    <w:rsid w:val="009A0C9F"/>
    <w:rsid w:val="009A326E"/>
    <w:rsid w:val="009A3B49"/>
    <w:rsid w:val="009A4F32"/>
    <w:rsid w:val="009A6999"/>
    <w:rsid w:val="009A7280"/>
    <w:rsid w:val="009B2C88"/>
    <w:rsid w:val="009B3197"/>
    <w:rsid w:val="009B5B66"/>
    <w:rsid w:val="009C5E7B"/>
    <w:rsid w:val="009C6352"/>
    <w:rsid w:val="009C6F3A"/>
    <w:rsid w:val="009D231D"/>
    <w:rsid w:val="009D3D8C"/>
    <w:rsid w:val="009D45A4"/>
    <w:rsid w:val="009D4B95"/>
    <w:rsid w:val="009D5A2A"/>
    <w:rsid w:val="009D5D21"/>
    <w:rsid w:val="009D62E8"/>
    <w:rsid w:val="009E180C"/>
    <w:rsid w:val="009E3CDC"/>
    <w:rsid w:val="009E7552"/>
    <w:rsid w:val="009F162B"/>
    <w:rsid w:val="009F7036"/>
    <w:rsid w:val="00A2079C"/>
    <w:rsid w:val="00A23F23"/>
    <w:rsid w:val="00A24F0D"/>
    <w:rsid w:val="00A25D01"/>
    <w:rsid w:val="00A31C3F"/>
    <w:rsid w:val="00A31F3F"/>
    <w:rsid w:val="00A358FA"/>
    <w:rsid w:val="00A36066"/>
    <w:rsid w:val="00A4516A"/>
    <w:rsid w:val="00A469F2"/>
    <w:rsid w:val="00A4747A"/>
    <w:rsid w:val="00A505E9"/>
    <w:rsid w:val="00A51531"/>
    <w:rsid w:val="00A5612A"/>
    <w:rsid w:val="00A61886"/>
    <w:rsid w:val="00A64440"/>
    <w:rsid w:val="00A64D58"/>
    <w:rsid w:val="00A662B1"/>
    <w:rsid w:val="00A73976"/>
    <w:rsid w:val="00A752F5"/>
    <w:rsid w:val="00A76CD8"/>
    <w:rsid w:val="00A86F95"/>
    <w:rsid w:val="00A87594"/>
    <w:rsid w:val="00A902D9"/>
    <w:rsid w:val="00A90760"/>
    <w:rsid w:val="00A91111"/>
    <w:rsid w:val="00AB0DCA"/>
    <w:rsid w:val="00AB1862"/>
    <w:rsid w:val="00AB32E7"/>
    <w:rsid w:val="00AB373D"/>
    <w:rsid w:val="00AB3AD1"/>
    <w:rsid w:val="00AB3DC1"/>
    <w:rsid w:val="00AB4869"/>
    <w:rsid w:val="00AB51C9"/>
    <w:rsid w:val="00AC4AFB"/>
    <w:rsid w:val="00AD104A"/>
    <w:rsid w:val="00AD2F4B"/>
    <w:rsid w:val="00AD3D09"/>
    <w:rsid w:val="00AD4E5D"/>
    <w:rsid w:val="00AD4FC1"/>
    <w:rsid w:val="00AE069B"/>
    <w:rsid w:val="00AE1623"/>
    <w:rsid w:val="00AE5BA3"/>
    <w:rsid w:val="00AE6579"/>
    <w:rsid w:val="00AF1896"/>
    <w:rsid w:val="00AF4085"/>
    <w:rsid w:val="00B0005D"/>
    <w:rsid w:val="00B0217C"/>
    <w:rsid w:val="00B04BF1"/>
    <w:rsid w:val="00B05763"/>
    <w:rsid w:val="00B076E7"/>
    <w:rsid w:val="00B1125F"/>
    <w:rsid w:val="00B1219B"/>
    <w:rsid w:val="00B20B73"/>
    <w:rsid w:val="00B24543"/>
    <w:rsid w:val="00B26E38"/>
    <w:rsid w:val="00B30020"/>
    <w:rsid w:val="00B400D5"/>
    <w:rsid w:val="00B41995"/>
    <w:rsid w:val="00B4455C"/>
    <w:rsid w:val="00B47471"/>
    <w:rsid w:val="00B47827"/>
    <w:rsid w:val="00B4785D"/>
    <w:rsid w:val="00B47C58"/>
    <w:rsid w:val="00B60A2F"/>
    <w:rsid w:val="00B61084"/>
    <w:rsid w:val="00B621D4"/>
    <w:rsid w:val="00B62FA9"/>
    <w:rsid w:val="00B65C1E"/>
    <w:rsid w:val="00B70F6C"/>
    <w:rsid w:val="00B765E5"/>
    <w:rsid w:val="00B76BDF"/>
    <w:rsid w:val="00B812CD"/>
    <w:rsid w:val="00B83519"/>
    <w:rsid w:val="00B85B5E"/>
    <w:rsid w:val="00B9321A"/>
    <w:rsid w:val="00B938F5"/>
    <w:rsid w:val="00B9570C"/>
    <w:rsid w:val="00B977DB"/>
    <w:rsid w:val="00BA4823"/>
    <w:rsid w:val="00BA642D"/>
    <w:rsid w:val="00BA68F2"/>
    <w:rsid w:val="00BB0F43"/>
    <w:rsid w:val="00BB3746"/>
    <w:rsid w:val="00BB3CF4"/>
    <w:rsid w:val="00BB4D8B"/>
    <w:rsid w:val="00BB52A9"/>
    <w:rsid w:val="00BB67BC"/>
    <w:rsid w:val="00BB7AB3"/>
    <w:rsid w:val="00BB7E89"/>
    <w:rsid w:val="00BC2178"/>
    <w:rsid w:val="00BC23EC"/>
    <w:rsid w:val="00BC6547"/>
    <w:rsid w:val="00BD468E"/>
    <w:rsid w:val="00BD5E93"/>
    <w:rsid w:val="00BD7F1E"/>
    <w:rsid w:val="00BE6902"/>
    <w:rsid w:val="00BF2867"/>
    <w:rsid w:val="00BF59B1"/>
    <w:rsid w:val="00BF76FA"/>
    <w:rsid w:val="00C00BFF"/>
    <w:rsid w:val="00C01929"/>
    <w:rsid w:val="00C03A05"/>
    <w:rsid w:val="00C0453C"/>
    <w:rsid w:val="00C04F2D"/>
    <w:rsid w:val="00C07B5C"/>
    <w:rsid w:val="00C10BF3"/>
    <w:rsid w:val="00C10EE3"/>
    <w:rsid w:val="00C11927"/>
    <w:rsid w:val="00C11B3E"/>
    <w:rsid w:val="00C122B3"/>
    <w:rsid w:val="00C16147"/>
    <w:rsid w:val="00C16BBF"/>
    <w:rsid w:val="00C17C9F"/>
    <w:rsid w:val="00C25ED8"/>
    <w:rsid w:val="00C27AC6"/>
    <w:rsid w:val="00C33941"/>
    <w:rsid w:val="00C34460"/>
    <w:rsid w:val="00C35986"/>
    <w:rsid w:val="00C40B27"/>
    <w:rsid w:val="00C41570"/>
    <w:rsid w:val="00C43B0F"/>
    <w:rsid w:val="00C44A6F"/>
    <w:rsid w:val="00C479AA"/>
    <w:rsid w:val="00C5339F"/>
    <w:rsid w:val="00C5549D"/>
    <w:rsid w:val="00C5593A"/>
    <w:rsid w:val="00C61871"/>
    <w:rsid w:val="00C61EA0"/>
    <w:rsid w:val="00C639A9"/>
    <w:rsid w:val="00C65FEA"/>
    <w:rsid w:val="00C67A5A"/>
    <w:rsid w:val="00C72AC5"/>
    <w:rsid w:val="00C7360B"/>
    <w:rsid w:val="00C77834"/>
    <w:rsid w:val="00C86467"/>
    <w:rsid w:val="00C86655"/>
    <w:rsid w:val="00CA1E8A"/>
    <w:rsid w:val="00CA4E3D"/>
    <w:rsid w:val="00CB08EA"/>
    <w:rsid w:val="00CB2D85"/>
    <w:rsid w:val="00CB432C"/>
    <w:rsid w:val="00CB57B8"/>
    <w:rsid w:val="00CB7C6C"/>
    <w:rsid w:val="00CC7F58"/>
    <w:rsid w:val="00CD3DC8"/>
    <w:rsid w:val="00CD474A"/>
    <w:rsid w:val="00CD6D06"/>
    <w:rsid w:val="00CE25A1"/>
    <w:rsid w:val="00CE334F"/>
    <w:rsid w:val="00CE7566"/>
    <w:rsid w:val="00CF109E"/>
    <w:rsid w:val="00CF518F"/>
    <w:rsid w:val="00D02F3C"/>
    <w:rsid w:val="00D037A6"/>
    <w:rsid w:val="00D12E83"/>
    <w:rsid w:val="00D13D0F"/>
    <w:rsid w:val="00D145C8"/>
    <w:rsid w:val="00D15A32"/>
    <w:rsid w:val="00D17E3C"/>
    <w:rsid w:val="00D23554"/>
    <w:rsid w:val="00D32157"/>
    <w:rsid w:val="00D328AA"/>
    <w:rsid w:val="00D3602E"/>
    <w:rsid w:val="00D36996"/>
    <w:rsid w:val="00D4000B"/>
    <w:rsid w:val="00D42CE0"/>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4F12"/>
    <w:rsid w:val="00D9728B"/>
    <w:rsid w:val="00D972CF"/>
    <w:rsid w:val="00D976F5"/>
    <w:rsid w:val="00DA0B9B"/>
    <w:rsid w:val="00DA283C"/>
    <w:rsid w:val="00DA2AEF"/>
    <w:rsid w:val="00DA4335"/>
    <w:rsid w:val="00DA7E71"/>
    <w:rsid w:val="00DB2873"/>
    <w:rsid w:val="00DB5782"/>
    <w:rsid w:val="00DC04E0"/>
    <w:rsid w:val="00DC0F43"/>
    <w:rsid w:val="00DC1507"/>
    <w:rsid w:val="00DD4272"/>
    <w:rsid w:val="00DD5870"/>
    <w:rsid w:val="00DD7208"/>
    <w:rsid w:val="00DE06D5"/>
    <w:rsid w:val="00DF1A89"/>
    <w:rsid w:val="00DF3CCE"/>
    <w:rsid w:val="00DF4280"/>
    <w:rsid w:val="00E024F9"/>
    <w:rsid w:val="00E033A3"/>
    <w:rsid w:val="00E10A16"/>
    <w:rsid w:val="00E218BD"/>
    <w:rsid w:val="00E24F37"/>
    <w:rsid w:val="00E25150"/>
    <w:rsid w:val="00E270C5"/>
    <w:rsid w:val="00E27437"/>
    <w:rsid w:val="00E318E4"/>
    <w:rsid w:val="00E3570A"/>
    <w:rsid w:val="00E4330E"/>
    <w:rsid w:val="00E444EE"/>
    <w:rsid w:val="00E5367E"/>
    <w:rsid w:val="00E56575"/>
    <w:rsid w:val="00E609DE"/>
    <w:rsid w:val="00E61B63"/>
    <w:rsid w:val="00E63DDB"/>
    <w:rsid w:val="00E65DB8"/>
    <w:rsid w:val="00E664CE"/>
    <w:rsid w:val="00E77414"/>
    <w:rsid w:val="00E808EA"/>
    <w:rsid w:val="00E80DF6"/>
    <w:rsid w:val="00E935E6"/>
    <w:rsid w:val="00EA1C4D"/>
    <w:rsid w:val="00EA60A1"/>
    <w:rsid w:val="00EB3C38"/>
    <w:rsid w:val="00EB72E8"/>
    <w:rsid w:val="00EC1787"/>
    <w:rsid w:val="00EC4682"/>
    <w:rsid w:val="00EC75B5"/>
    <w:rsid w:val="00ED636A"/>
    <w:rsid w:val="00ED7517"/>
    <w:rsid w:val="00ED7CC8"/>
    <w:rsid w:val="00EE6AFF"/>
    <w:rsid w:val="00EE73A7"/>
    <w:rsid w:val="00EF3423"/>
    <w:rsid w:val="00EF3FB6"/>
    <w:rsid w:val="00EF4CEE"/>
    <w:rsid w:val="00EF706D"/>
    <w:rsid w:val="00F02B16"/>
    <w:rsid w:val="00F10D83"/>
    <w:rsid w:val="00F1112D"/>
    <w:rsid w:val="00F136D5"/>
    <w:rsid w:val="00F13956"/>
    <w:rsid w:val="00F14C76"/>
    <w:rsid w:val="00F176F7"/>
    <w:rsid w:val="00F25904"/>
    <w:rsid w:val="00F2597A"/>
    <w:rsid w:val="00F279DE"/>
    <w:rsid w:val="00F31334"/>
    <w:rsid w:val="00F35F13"/>
    <w:rsid w:val="00F406B9"/>
    <w:rsid w:val="00F46DB0"/>
    <w:rsid w:val="00F51635"/>
    <w:rsid w:val="00F525BF"/>
    <w:rsid w:val="00F567BF"/>
    <w:rsid w:val="00F56AF3"/>
    <w:rsid w:val="00F56D4F"/>
    <w:rsid w:val="00F62398"/>
    <w:rsid w:val="00F63674"/>
    <w:rsid w:val="00F70DD0"/>
    <w:rsid w:val="00F83309"/>
    <w:rsid w:val="00F854A7"/>
    <w:rsid w:val="00F875A2"/>
    <w:rsid w:val="00F90247"/>
    <w:rsid w:val="00F92C4C"/>
    <w:rsid w:val="00F93262"/>
    <w:rsid w:val="00F932B7"/>
    <w:rsid w:val="00F94A82"/>
    <w:rsid w:val="00F95D71"/>
    <w:rsid w:val="00F96269"/>
    <w:rsid w:val="00FA2703"/>
    <w:rsid w:val="00FA6799"/>
    <w:rsid w:val="00FB475B"/>
    <w:rsid w:val="00FB4F2B"/>
    <w:rsid w:val="00FD13AB"/>
    <w:rsid w:val="00FD21CA"/>
    <w:rsid w:val="00FD21CC"/>
    <w:rsid w:val="00FD2818"/>
    <w:rsid w:val="00FD3444"/>
    <w:rsid w:val="00FD778A"/>
    <w:rsid w:val="00FE0EFD"/>
    <w:rsid w:val="00FE5638"/>
    <w:rsid w:val="00FE72AD"/>
    <w:rsid w:val="00FE7F09"/>
    <w:rsid w:val="00FF1A06"/>
    <w:rsid w:val="00FF2D55"/>
    <w:rsid w:val="00FF3984"/>
    <w:rsid w:val="00FF4C34"/>
    <w:rsid w:val="00FF4D97"/>
    <w:rsid w:val="00FF506C"/>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C192B"/>
  <w15:docId w15:val="{5DA87F45-7E89-4FA5-979D-63B8377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FollowedHyperlink"/>
    <w:basedOn w:val="a0"/>
    <w:uiPriority w:val="99"/>
    <w:semiHidden/>
    <w:unhideWhenUsed/>
    <w:rsid w:val="00F31334"/>
    <w:rPr>
      <w:color w:val="800080"/>
      <w:u w:val="single"/>
    </w:rPr>
  </w:style>
  <w:style w:type="paragraph" w:customStyle="1" w:styleId="msonormal0">
    <w:name w:val="msonormal"/>
    <w:basedOn w:val="a"/>
    <w:rsid w:val="00F3133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31334"/>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31334"/>
    <w:pPr>
      <w:widowControl/>
      <w:spacing w:before="100" w:beforeAutospacing="1" w:after="100" w:afterAutospacing="1"/>
      <w:jc w:val="left"/>
    </w:pPr>
    <w:rPr>
      <w:rFonts w:ascii="Calibri" w:hAnsi="Calibri" w:cs="Calibri"/>
      <w:kern w:val="0"/>
      <w:sz w:val="20"/>
      <w:szCs w:val="20"/>
    </w:rPr>
  </w:style>
  <w:style w:type="paragraph" w:customStyle="1" w:styleId="font8">
    <w:name w:val="font8"/>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F31334"/>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F31334"/>
    <w:pPr>
      <w:widowControl/>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4">
    <w:name w:val="xl8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F31334"/>
    <w:pPr>
      <w:widowControl/>
      <w:shd w:val="clear" w:color="000000" w:fill="FFFFFF"/>
      <w:spacing w:before="100" w:beforeAutospacing="1" w:after="100" w:afterAutospacing="1"/>
      <w:jc w:val="left"/>
    </w:pPr>
    <w:rPr>
      <w:rFonts w:ascii="宋体" w:hAnsi="宋体" w:cs="宋体"/>
      <w:kern w:val="0"/>
      <w:sz w:val="24"/>
    </w:rPr>
  </w:style>
  <w:style w:type="paragraph" w:customStyle="1" w:styleId="xl93">
    <w:name w:val="xl93"/>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rsid w:val="00F3133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97">
    <w:name w:val="xl97"/>
    <w:basedOn w:val="a"/>
    <w:rsid w:val="00F3133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213391775">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19669250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299646084">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CC52-3E52-4BF7-9451-8011F1A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17</Pages>
  <Words>1225</Words>
  <Characters>6987</Characters>
  <Application>Microsoft Office Word</Application>
  <DocSecurity>0</DocSecurity>
  <PresentationFormat/>
  <Lines>58</Lines>
  <Paragraphs>16</Paragraphs>
  <Slides>0</Slides>
  <Notes>0</Notes>
  <HiddenSlides>0</HiddenSlides>
  <MMClips>0</MMClips>
  <ScaleCrop>false</ScaleCrop>
  <Company>COFCO</Company>
  <LinksUpToDate>false</LinksUpToDate>
  <CharactersWithSpaces>8196</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43</cp:revision>
  <cp:lastPrinted>2021-03-04T10:36:00Z</cp:lastPrinted>
  <dcterms:created xsi:type="dcterms:W3CDTF">2024-03-18T02:04:00Z</dcterms:created>
  <dcterms:modified xsi:type="dcterms:W3CDTF">2024-04-04T03:10:00Z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