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4A2B" w:rsidRPr="00107F59" w:rsidRDefault="00883077" w:rsidP="00383DB0">
      <w:pPr>
        <w:spacing w:line="360" w:lineRule="auto"/>
        <w:jc w:val="center"/>
        <w:rPr>
          <w:rFonts w:ascii="仿宋" w:eastAsia="仿宋" w:hAnsi="仿宋" w:cs="宋体"/>
          <w:b/>
          <w:sz w:val="72"/>
          <w:szCs w:val="44"/>
        </w:rPr>
      </w:pPr>
      <w:r>
        <w:rPr>
          <w:rFonts w:ascii="仿宋" w:eastAsia="仿宋" w:hAnsi="仿宋" w:cs="宋体"/>
          <w:b/>
          <w:noProof/>
          <w:sz w:val="72"/>
          <w:szCs w:val="44"/>
        </w:rPr>
        <mc:AlternateContent>
          <mc:Choice Requires="wps">
            <w:drawing>
              <wp:anchor distT="0" distB="0" distL="114300" distR="114300" simplePos="0" relativeHeight="251660288" behindDoc="0" locked="0" layoutInCell="1" allowOverlap="1" wp14:anchorId="5E390A9A" wp14:editId="4D58B1BA">
                <wp:simplePos x="0" y="0"/>
                <wp:positionH relativeFrom="margin">
                  <wp:posOffset>0</wp:posOffset>
                </wp:positionH>
                <wp:positionV relativeFrom="paragraph">
                  <wp:posOffset>-635</wp:posOffset>
                </wp:positionV>
                <wp:extent cx="6195060" cy="381000"/>
                <wp:effectExtent l="0" t="0" r="1524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81000"/>
                        </a:xfrm>
                        <a:prstGeom prst="rect">
                          <a:avLst/>
                        </a:prstGeom>
                        <a:solidFill>
                          <a:srgbClr val="FFFFFF"/>
                        </a:solidFill>
                        <a:ln w="9525">
                          <a:solidFill>
                            <a:srgbClr val="000000"/>
                          </a:solidFill>
                          <a:miter lim="800000"/>
                          <a:headEnd/>
                          <a:tailEnd/>
                        </a:ln>
                      </wps:spPr>
                      <wps:txbx>
                        <w:txbxContent>
                          <w:p w:rsidR="00250392" w:rsidRDefault="00250392"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90A9A" id="_x0000_t202" coordsize="21600,21600" o:spt="202" path="m,l,21600r21600,l21600,xe">
                <v:stroke joinstyle="miter"/>
                <v:path gradientshapeok="t" o:connecttype="rect"/>
              </v:shapetype>
              <v:shape id="文本框 2" o:spid="_x0000_s1026" type="#_x0000_t202" style="position:absolute;left:0;text-align:left;margin-left:0;margin-top:-.05pt;width:487.8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">
                <v:textbox>
                  <w:txbxContent>
                    <w:p w:rsidR="00250392" w:rsidRDefault="00250392"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w10:wrap anchorx="margin"/>
              </v:shape>
            </w:pict>
          </mc:Fallback>
        </mc:AlternateContent>
      </w:r>
      <w:r w:rsidR="008E6407">
        <w:rPr>
          <w:rFonts w:ascii="仿宋" w:eastAsia="仿宋" w:hAnsi="仿宋" w:cs="宋体"/>
          <w:b/>
          <w:noProof/>
          <w:sz w:val="72"/>
          <w:szCs w:val="44"/>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-5978525</wp:posOffset>
                </wp:positionV>
                <wp:extent cx="6195060" cy="495300"/>
                <wp:effectExtent l="12700" t="825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headEnd/>
                          <a:tailEnd/>
                        </a:ln>
                      </wps:spPr>
                      <wps:txbx>
                        <w:txbxContent>
                          <w:p w:rsidR="00250392" w:rsidRPr="00BD383D" w:rsidRDefault="00250392"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35pt;margin-top:-470.75pt;width:487.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">
                <v:textbox>
                  <w:txbxContent>
                    <w:p w:rsidR="00250392" w:rsidRPr="00BD383D" w:rsidRDefault="00250392"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rsidR="00394A2B" w:rsidRPr="00107F59" w:rsidRDefault="00394A2B" w:rsidP="00383DB0">
      <w:pPr>
        <w:spacing w:line="360" w:lineRule="auto"/>
        <w:jc w:val="center"/>
        <w:rPr>
          <w:rFonts w:ascii="仿宋" w:eastAsia="仿宋" w:hAnsi="仿宋" w:cs="宋体"/>
          <w:b/>
          <w:sz w:val="72"/>
          <w:szCs w:val="44"/>
        </w:rPr>
      </w:pPr>
    </w:p>
    <w:p w:rsidR="00394A2B" w:rsidRPr="00107F59" w:rsidRDefault="00394A2B" w:rsidP="00883077">
      <w:pPr>
        <w:spacing w:line="360" w:lineRule="auto"/>
        <w:rPr>
          <w:rFonts w:ascii="仿宋" w:eastAsia="仿宋" w:hAnsi="仿宋" w:cs="宋体"/>
          <w:b/>
          <w:sz w:val="72"/>
          <w:szCs w:val="44"/>
        </w:rPr>
      </w:pPr>
    </w:p>
    <w:p w:rsidR="008E6407" w:rsidRPr="00883077" w:rsidRDefault="00481852" w:rsidP="00883077">
      <w:pPr>
        <w:spacing w:line="360" w:lineRule="auto"/>
        <w:jc w:val="center"/>
        <w:rPr>
          <w:rFonts w:ascii="黑体" w:eastAsia="黑体" w:hAnsi="黑体" w:cs="宋体"/>
          <w:b/>
          <w:sz w:val="48"/>
          <w:szCs w:val="48"/>
        </w:rPr>
      </w:pPr>
      <w:r>
        <w:rPr>
          <w:rFonts w:ascii="黑体" w:eastAsia="黑体" w:hAnsi="黑体" w:cs="宋体" w:hint="eastAsia"/>
          <w:b/>
          <w:sz w:val="48"/>
          <w:szCs w:val="48"/>
        </w:rPr>
        <w:t>中粮屯河（</w:t>
      </w:r>
      <w:proofErr w:type="gramStart"/>
      <w:r>
        <w:rPr>
          <w:rFonts w:ascii="黑体" w:eastAsia="黑体" w:hAnsi="黑体" w:cs="宋体" w:hint="eastAsia"/>
          <w:b/>
          <w:sz w:val="48"/>
          <w:szCs w:val="48"/>
        </w:rPr>
        <w:t>杭锦后</w:t>
      </w:r>
      <w:proofErr w:type="gramEnd"/>
      <w:r>
        <w:rPr>
          <w:rFonts w:ascii="黑体" w:eastAsia="黑体" w:hAnsi="黑体" w:cs="宋体" w:hint="eastAsia"/>
          <w:b/>
          <w:sz w:val="48"/>
          <w:szCs w:val="48"/>
        </w:rPr>
        <w:t>旗）番茄制品</w:t>
      </w:r>
      <w:r w:rsidR="008E6407" w:rsidRPr="00883077">
        <w:rPr>
          <w:rFonts w:ascii="黑体" w:eastAsia="黑体" w:hAnsi="黑体" w:cs="宋体" w:hint="eastAsia"/>
          <w:b/>
          <w:sz w:val="48"/>
          <w:szCs w:val="48"/>
        </w:rPr>
        <w:t>有限责任公司</w:t>
      </w:r>
    </w:p>
    <w:p w:rsidR="00883077" w:rsidRPr="00883077" w:rsidRDefault="00481852" w:rsidP="008E6407">
      <w:pPr>
        <w:spacing w:line="360" w:lineRule="auto"/>
        <w:jc w:val="center"/>
        <w:rPr>
          <w:rFonts w:ascii="黑体" w:eastAsia="黑体" w:hAnsi="黑体" w:cs="宋体"/>
          <w:b/>
          <w:sz w:val="48"/>
          <w:szCs w:val="48"/>
        </w:rPr>
      </w:pPr>
      <w:r>
        <w:rPr>
          <w:rFonts w:ascii="黑体" w:eastAsia="黑体" w:hAnsi="黑体" w:cs="宋体" w:hint="eastAsia"/>
          <w:b/>
          <w:sz w:val="48"/>
          <w:szCs w:val="48"/>
        </w:rPr>
        <w:t>铝箔袋</w:t>
      </w:r>
      <w:r w:rsidR="006815D7">
        <w:rPr>
          <w:rFonts w:ascii="黑体" w:eastAsia="黑体" w:hAnsi="黑体" w:cs="宋体" w:hint="eastAsia"/>
          <w:b/>
          <w:sz w:val="48"/>
          <w:szCs w:val="48"/>
        </w:rPr>
        <w:t>采购</w:t>
      </w:r>
    </w:p>
    <w:p w:rsidR="00883077" w:rsidRPr="00883077" w:rsidRDefault="00883077" w:rsidP="008E6407">
      <w:pPr>
        <w:spacing w:line="360" w:lineRule="auto"/>
        <w:jc w:val="center"/>
        <w:rPr>
          <w:rFonts w:ascii="黑体" w:eastAsia="黑体" w:hAnsi="黑体" w:cs="宋体"/>
          <w:sz w:val="48"/>
          <w:szCs w:val="48"/>
        </w:rPr>
      </w:pPr>
    </w:p>
    <w:p w:rsidR="00D9728B" w:rsidRPr="00107F59" w:rsidRDefault="008E6407" w:rsidP="008E6407">
      <w:pPr>
        <w:spacing w:line="360" w:lineRule="auto"/>
        <w:jc w:val="center"/>
        <w:rPr>
          <w:rFonts w:ascii="方正小标宋_GBK" w:eastAsia="方正小标宋_GBK" w:hAnsi="仿宋" w:cs="宋体"/>
          <w:sz w:val="44"/>
          <w:szCs w:val="44"/>
        </w:rPr>
      </w:pPr>
      <w:proofErr w:type="gramStart"/>
      <w:r w:rsidRPr="008E6407">
        <w:rPr>
          <w:rFonts w:ascii="方正小标宋_GBK" w:eastAsia="方正小标宋_GBK" w:hAnsi="仿宋" w:cs="宋体" w:hint="eastAsia"/>
          <w:sz w:val="44"/>
          <w:szCs w:val="44"/>
        </w:rPr>
        <w:t>询</w:t>
      </w:r>
      <w:proofErr w:type="gramEnd"/>
      <w:r w:rsidRPr="008E6407">
        <w:rPr>
          <w:rFonts w:ascii="方正小标宋_GBK" w:eastAsia="方正小标宋_GBK" w:hAnsi="仿宋" w:cs="宋体" w:hint="eastAsia"/>
          <w:sz w:val="44"/>
          <w:szCs w:val="44"/>
        </w:rPr>
        <w:t>比</w:t>
      </w:r>
      <w:r w:rsidR="005A79D1" w:rsidRPr="008E6407">
        <w:rPr>
          <w:rFonts w:ascii="方正小标宋_GBK" w:eastAsia="方正小标宋_GBK" w:hAnsi="仿宋" w:cs="宋体" w:hint="eastAsia"/>
          <w:sz w:val="44"/>
          <w:szCs w:val="44"/>
        </w:rPr>
        <w:t>采</w:t>
      </w:r>
      <w:r w:rsidR="005A79D1" w:rsidRPr="00107F59">
        <w:rPr>
          <w:rFonts w:ascii="方正小标宋_GBK" w:eastAsia="方正小标宋_GBK" w:hAnsi="仿宋" w:cs="宋体" w:hint="eastAsia"/>
          <w:sz w:val="44"/>
          <w:szCs w:val="44"/>
        </w:rPr>
        <w:t>购</w:t>
      </w:r>
      <w:r w:rsidR="00FF6150" w:rsidRPr="00107F59">
        <w:rPr>
          <w:rFonts w:ascii="方正小标宋_GBK" w:eastAsia="方正小标宋_GBK" w:hAnsi="仿宋" w:cs="宋体" w:hint="eastAsia"/>
          <w:sz w:val="44"/>
          <w:szCs w:val="44"/>
        </w:rPr>
        <w:t>文件</w:t>
      </w:r>
    </w:p>
    <w:p w:rsidR="00394A2B" w:rsidRPr="00107F59" w:rsidRDefault="00394A2B" w:rsidP="00383DB0">
      <w:pPr>
        <w:spacing w:line="360" w:lineRule="auto"/>
        <w:jc w:val="center"/>
        <w:rPr>
          <w:rFonts w:ascii="方正小标宋_GBK" w:eastAsia="方正小标宋_GBK" w:hAnsi="仿宋" w:cs="宋体"/>
          <w:sz w:val="44"/>
          <w:szCs w:val="44"/>
        </w:rPr>
      </w:pPr>
    </w:p>
    <w:p w:rsidR="00511D70" w:rsidRPr="00107F59" w:rsidRDefault="00511D70" w:rsidP="00383DB0">
      <w:pPr>
        <w:spacing w:line="360" w:lineRule="auto"/>
        <w:jc w:val="center"/>
        <w:rPr>
          <w:rFonts w:ascii="方正小标宋_GBK" w:eastAsia="方正小标宋_GBK" w:hAnsi="仿宋" w:cs="宋体"/>
          <w:sz w:val="44"/>
          <w:szCs w:val="44"/>
        </w:rPr>
      </w:pPr>
    </w:p>
    <w:p w:rsidR="00D9728B" w:rsidRPr="00107F59" w:rsidRDefault="00D9728B" w:rsidP="00383DB0">
      <w:pPr>
        <w:spacing w:line="360" w:lineRule="auto"/>
        <w:jc w:val="center"/>
        <w:rPr>
          <w:rFonts w:ascii="方正小标宋_GBK" w:eastAsia="方正小标宋_GBK" w:hAnsi="仿宋" w:cs="宋体"/>
          <w:sz w:val="44"/>
          <w:szCs w:val="44"/>
        </w:rPr>
      </w:pPr>
    </w:p>
    <w:p w:rsidR="00FF6150" w:rsidRPr="00107F59" w:rsidRDefault="00FF6150" w:rsidP="00383DB0">
      <w:pPr>
        <w:spacing w:line="360" w:lineRule="auto"/>
        <w:jc w:val="center"/>
        <w:rPr>
          <w:rFonts w:ascii="仿宋" w:eastAsia="仿宋" w:hAnsi="仿宋" w:cs="宋体"/>
          <w:b/>
          <w:sz w:val="44"/>
          <w:szCs w:val="44"/>
        </w:rPr>
      </w:pPr>
    </w:p>
    <w:p w:rsidR="00394A2B" w:rsidRPr="00107F59" w:rsidRDefault="00394A2B" w:rsidP="00383DB0">
      <w:pPr>
        <w:spacing w:line="360" w:lineRule="auto"/>
        <w:jc w:val="center"/>
        <w:rPr>
          <w:rFonts w:ascii="仿宋" w:eastAsia="仿宋" w:hAnsi="仿宋" w:cs="宋体"/>
          <w:b/>
          <w:sz w:val="44"/>
          <w:szCs w:val="44"/>
        </w:rPr>
      </w:pPr>
    </w:p>
    <w:p w:rsidR="00394A2B" w:rsidRDefault="00394A2B" w:rsidP="00383DB0">
      <w:pPr>
        <w:spacing w:line="360" w:lineRule="auto"/>
        <w:jc w:val="center"/>
        <w:rPr>
          <w:rFonts w:ascii="仿宋" w:eastAsia="仿宋" w:hAnsi="仿宋" w:cs="宋体"/>
          <w:b/>
          <w:sz w:val="44"/>
          <w:szCs w:val="44"/>
        </w:rPr>
      </w:pPr>
    </w:p>
    <w:p w:rsidR="0057507D" w:rsidRPr="00107F59" w:rsidRDefault="0057507D" w:rsidP="001E497E">
      <w:pPr>
        <w:spacing w:line="360" w:lineRule="auto"/>
        <w:rPr>
          <w:rFonts w:ascii="仿宋" w:eastAsia="仿宋" w:hAnsi="仿宋" w:cs="宋体"/>
          <w:b/>
          <w:sz w:val="44"/>
          <w:szCs w:val="44"/>
        </w:rPr>
      </w:pPr>
    </w:p>
    <w:p w:rsidR="00394A2B" w:rsidRPr="00107F59" w:rsidRDefault="00A70B78" w:rsidP="00383DB0">
      <w:pPr>
        <w:spacing w:line="360" w:lineRule="auto"/>
        <w:ind w:firstLineChars="706" w:firstLine="2259"/>
        <w:rPr>
          <w:rFonts w:ascii="仿宋_GB2312" w:eastAsia="仿宋_GB2312" w:hAnsi="仿宋"/>
          <w:sz w:val="32"/>
        </w:rPr>
      </w:pPr>
      <w:r>
        <w:rPr>
          <w:rFonts w:ascii="仿宋_GB2312" w:eastAsia="仿宋_GB2312" w:hAnsi="仿宋" w:hint="eastAsia"/>
          <w:sz w:val="32"/>
        </w:rPr>
        <w:t>采购人</w:t>
      </w:r>
      <w:r w:rsidR="00394A2B" w:rsidRPr="00107F59">
        <w:rPr>
          <w:rFonts w:ascii="仿宋_GB2312" w:eastAsia="仿宋_GB2312" w:hAnsi="仿宋" w:hint="eastAsia"/>
          <w:sz w:val="32"/>
        </w:rPr>
        <w:t>：</w:t>
      </w:r>
      <w:r w:rsidR="00886E36" w:rsidRPr="00886E36">
        <w:rPr>
          <w:rFonts w:ascii="仿宋_GB2312" w:eastAsia="仿宋_GB2312" w:hAnsi="仿宋" w:hint="eastAsia"/>
          <w:sz w:val="32"/>
        </w:rPr>
        <w:t>中粮屯河（</w:t>
      </w:r>
      <w:proofErr w:type="gramStart"/>
      <w:r w:rsidR="00886E36" w:rsidRPr="00886E36">
        <w:rPr>
          <w:rFonts w:ascii="仿宋_GB2312" w:eastAsia="仿宋_GB2312" w:hAnsi="仿宋" w:hint="eastAsia"/>
          <w:sz w:val="32"/>
        </w:rPr>
        <w:t>杭锦后</w:t>
      </w:r>
      <w:proofErr w:type="gramEnd"/>
      <w:r w:rsidR="00886E36" w:rsidRPr="00886E36">
        <w:rPr>
          <w:rFonts w:ascii="仿宋_GB2312" w:eastAsia="仿宋_GB2312" w:hAnsi="仿宋" w:hint="eastAsia"/>
          <w:sz w:val="32"/>
        </w:rPr>
        <w:t>旗）番茄制品有限公司</w:t>
      </w:r>
      <w:r w:rsidR="00886E36" w:rsidRPr="00107F59">
        <w:rPr>
          <w:rFonts w:ascii="仿宋_GB2312" w:eastAsia="仿宋_GB2312" w:hAnsi="仿宋"/>
          <w:sz w:val="32"/>
        </w:rPr>
        <w:t xml:space="preserve"> </w:t>
      </w:r>
    </w:p>
    <w:p w:rsidR="00A22FAA" w:rsidRDefault="00394A2B" w:rsidP="00383DB0">
      <w:pPr>
        <w:spacing w:line="360" w:lineRule="auto"/>
        <w:ind w:firstLineChars="706" w:firstLine="2259"/>
        <w:rPr>
          <w:rFonts w:ascii="仿宋_GB2312" w:eastAsia="仿宋_GB2312" w:hAnsi="仿宋"/>
          <w:sz w:val="32"/>
        </w:rPr>
        <w:sectPr w:rsidR="00A22FAA" w:rsidSect="00110E8C">
          <w:footerReference w:type="even" r:id="rId9"/>
          <w:footerReference w:type="default" r:id="rId10"/>
          <w:pgSz w:w="11906" w:h="16838"/>
          <w:pgMar w:top="1418" w:right="1418" w:bottom="1440" w:left="1418" w:header="851" w:footer="992" w:gutter="0"/>
          <w:pgNumType w:start="1"/>
          <w:cols w:space="720"/>
          <w:docGrid w:type="linesAndChars" w:linePitch="286"/>
        </w:sectPr>
      </w:pPr>
      <w:r w:rsidRPr="001E4981">
        <w:rPr>
          <w:rFonts w:ascii="仿宋_GB2312" w:eastAsia="仿宋_GB2312" w:hAnsi="仿宋" w:hint="eastAsia"/>
          <w:sz w:val="32"/>
          <w:highlight w:val="yellow"/>
        </w:rPr>
        <w:t>日</w:t>
      </w:r>
      <w:r w:rsidR="00D866F2" w:rsidRPr="001E4981">
        <w:rPr>
          <w:rFonts w:ascii="仿宋_GB2312" w:eastAsia="仿宋_GB2312" w:hAnsi="仿宋" w:hint="eastAsia"/>
          <w:sz w:val="32"/>
          <w:highlight w:val="yellow"/>
        </w:rPr>
        <w:t xml:space="preserve">  </w:t>
      </w:r>
      <w:r w:rsidRPr="001E4981">
        <w:rPr>
          <w:rFonts w:ascii="仿宋_GB2312" w:eastAsia="仿宋_GB2312" w:hAnsi="仿宋" w:hint="eastAsia"/>
          <w:sz w:val="32"/>
          <w:highlight w:val="yellow"/>
        </w:rPr>
        <w:t>期：</w:t>
      </w:r>
      <w:r w:rsidR="00511D70" w:rsidRPr="001E4981">
        <w:rPr>
          <w:rFonts w:ascii="仿宋_GB2312" w:eastAsia="仿宋_GB2312" w:hAnsi="仿宋" w:hint="eastAsia"/>
          <w:sz w:val="32"/>
          <w:highlight w:val="yellow"/>
        </w:rPr>
        <w:t xml:space="preserve">  </w:t>
      </w:r>
      <w:r w:rsidR="0045469E" w:rsidRPr="001E4981">
        <w:rPr>
          <w:rFonts w:ascii="仿宋_GB2312" w:eastAsia="仿宋_GB2312" w:hAnsi="仿宋" w:hint="eastAsia"/>
          <w:sz w:val="32"/>
          <w:highlight w:val="yellow"/>
        </w:rPr>
        <w:t>2</w:t>
      </w:r>
      <w:r w:rsidR="0045469E" w:rsidRPr="001E4981">
        <w:rPr>
          <w:rFonts w:ascii="仿宋_GB2312" w:eastAsia="仿宋_GB2312" w:hAnsi="仿宋"/>
          <w:sz w:val="32"/>
          <w:highlight w:val="yellow"/>
        </w:rPr>
        <w:t>02</w:t>
      </w:r>
      <w:r w:rsidR="001E4981" w:rsidRPr="001E4981">
        <w:rPr>
          <w:rFonts w:ascii="仿宋_GB2312" w:eastAsia="仿宋_GB2312" w:hAnsi="仿宋"/>
          <w:sz w:val="32"/>
          <w:highlight w:val="yellow"/>
        </w:rPr>
        <w:t>4</w:t>
      </w:r>
      <w:r w:rsidRPr="001E4981">
        <w:rPr>
          <w:rFonts w:ascii="仿宋_GB2312" w:eastAsia="仿宋_GB2312" w:hAnsi="仿宋" w:hint="eastAsia"/>
          <w:sz w:val="32"/>
          <w:highlight w:val="yellow"/>
        </w:rPr>
        <w:t>年</w:t>
      </w:r>
      <w:r w:rsidR="00481852">
        <w:rPr>
          <w:rFonts w:ascii="仿宋_GB2312" w:eastAsia="仿宋_GB2312" w:hAnsi="仿宋"/>
          <w:sz w:val="32"/>
          <w:highlight w:val="yellow"/>
        </w:rPr>
        <w:t>3</w:t>
      </w:r>
      <w:r w:rsidR="00CF518F" w:rsidRPr="001E4981">
        <w:rPr>
          <w:rFonts w:ascii="仿宋_GB2312" w:eastAsia="仿宋_GB2312" w:hAnsi="仿宋" w:hint="eastAsia"/>
          <w:sz w:val="32"/>
          <w:highlight w:val="yellow"/>
        </w:rPr>
        <w:t>月</w:t>
      </w:r>
    </w:p>
    <w:p w:rsidR="00394A2B" w:rsidRDefault="00A22FAA" w:rsidP="00D52B75">
      <w:pPr>
        <w:spacing w:line="360" w:lineRule="auto"/>
        <w:ind w:firstLineChars="706" w:firstLine="3106"/>
        <w:rPr>
          <w:rFonts w:ascii="黑体" w:eastAsia="黑体" w:hAnsi="黑体"/>
          <w:sz w:val="44"/>
          <w:szCs w:val="44"/>
        </w:rPr>
      </w:pPr>
      <w:r w:rsidRPr="00D52B75">
        <w:rPr>
          <w:rFonts w:ascii="黑体" w:eastAsia="黑体" w:hAnsi="黑体"/>
          <w:sz w:val="44"/>
          <w:szCs w:val="44"/>
        </w:rPr>
        <w:lastRenderedPageBreak/>
        <w:t>目</w:t>
      </w:r>
      <w:r w:rsidR="00D52B75">
        <w:rPr>
          <w:rFonts w:ascii="黑体" w:eastAsia="黑体" w:hAnsi="黑体" w:hint="eastAsia"/>
          <w:sz w:val="44"/>
          <w:szCs w:val="44"/>
        </w:rPr>
        <w:t xml:space="preserve"> </w:t>
      </w:r>
      <w:r w:rsidR="00D52B75">
        <w:rPr>
          <w:rFonts w:ascii="黑体" w:eastAsia="黑体" w:hAnsi="黑体"/>
          <w:sz w:val="44"/>
          <w:szCs w:val="44"/>
        </w:rPr>
        <w:t xml:space="preserve">   </w:t>
      </w:r>
      <w:r w:rsidRPr="00D52B75">
        <w:rPr>
          <w:rFonts w:ascii="黑体" w:eastAsia="黑体" w:hAnsi="黑体"/>
          <w:sz w:val="44"/>
          <w:szCs w:val="44"/>
        </w:rPr>
        <w:t>录</w:t>
      </w:r>
    </w:p>
    <w:p w:rsidR="00D52B75" w:rsidRDefault="00D52B75" w:rsidP="00D52B75">
      <w:pPr>
        <w:spacing w:line="360" w:lineRule="auto"/>
        <w:ind w:firstLineChars="706" w:firstLine="3106"/>
        <w:rPr>
          <w:rFonts w:ascii="黑体" w:eastAsia="黑体" w:hAnsi="黑体"/>
          <w:sz w:val="44"/>
          <w:szCs w:val="44"/>
        </w:rPr>
      </w:pPr>
    </w:p>
    <w:p w:rsidR="00D52B75" w:rsidRPr="00D52B75" w:rsidRDefault="00D52B75" w:rsidP="00D52B75">
      <w:pPr>
        <w:spacing w:line="360" w:lineRule="auto"/>
        <w:ind w:firstLineChars="706" w:firstLine="3106"/>
        <w:rPr>
          <w:rFonts w:ascii="黑体" w:eastAsia="黑体" w:hAnsi="黑体"/>
          <w:sz w:val="44"/>
          <w:szCs w:val="44"/>
        </w:rPr>
      </w:pPr>
    </w:p>
    <w:p w:rsidR="00521F5C" w:rsidRPr="00521F5C" w:rsidRDefault="00D52B75" w:rsidP="00521F5C">
      <w:pPr>
        <w:pStyle w:val="12"/>
        <w:tabs>
          <w:tab w:val="right" w:leader="dot" w:pos="9060"/>
        </w:tabs>
        <w:rPr>
          <w:rFonts w:asciiTheme="minorHAnsi" w:eastAsiaTheme="minorEastAsia" w:hAnsiTheme="minorHAnsi" w:cstheme="minorBidi"/>
          <w:noProof/>
          <w:sz w:val="32"/>
          <w:szCs w:val="22"/>
        </w:rPr>
      </w:pPr>
      <w:r w:rsidRPr="00521F5C">
        <w:rPr>
          <w:rFonts w:ascii="黑体" w:eastAsia="黑体" w:hAnsi="黑体"/>
          <w:sz w:val="72"/>
        </w:rPr>
        <w:fldChar w:fldCharType="begin"/>
      </w:r>
      <w:r w:rsidRPr="00521F5C">
        <w:rPr>
          <w:rFonts w:ascii="黑体" w:eastAsia="黑体" w:hAnsi="黑体"/>
          <w:sz w:val="72"/>
        </w:rPr>
        <w:instrText xml:space="preserve"> TOC \o "1-1" \h \z \u </w:instrText>
      </w:r>
      <w:r w:rsidRPr="00521F5C">
        <w:rPr>
          <w:rFonts w:ascii="黑体" w:eastAsia="黑体" w:hAnsi="黑体"/>
          <w:sz w:val="72"/>
        </w:rPr>
        <w:fldChar w:fldCharType="separate"/>
      </w:r>
      <w:hyperlink w:anchor="_Toc152926629" w:history="1">
        <w:r w:rsidR="00521F5C" w:rsidRPr="00521F5C">
          <w:rPr>
            <w:rStyle w:val="a7"/>
            <w:rFonts w:ascii="黑体" w:eastAsia="黑体" w:hAnsi="黑体" w:cs="黑体" w:hint="eastAsia"/>
            <w:noProof/>
            <w:sz w:val="32"/>
          </w:rPr>
          <w:t>第一章</w:t>
        </w:r>
        <w:r w:rsidR="00521F5C" w:rsidRPr="00521F5C">
          <w:rPr>
            <w:rFonts w:asciiTheme="minorHAnsi" w:eastAsiaTheme="minorEastAsia" w:hAnsiTheme="minorHAnsi" w:cstheme="minorBidi"/>
            <w:noProof/>
            <w:sz w:val="32"/>
            <w:szCs w:val="22"/>
          </w:rPr>
          <w:t xml:space="preserve"> </w:t>
        </w:r>
        <w:r w:rsidR="00521F5C" w:rsidRPr="00521F5C">
          <w:rPr>
            <w:rStyle w:val="a7"/>
            <w:rFonts w:ascii="黑体" w:eastAsia="黑体" w:hAnsi="黑体" w:cs="黑体" w:hint="eastAsia"/>
            <w:noProof/>
            <w:sz w:val="32"/>
          </w:rPr>
          <w:t>询比采购公告</w:t>
        </w:r>
        <w:r w:rsidR="00521F5C" w:rsidRPr="00521F5C">
          <w:rPr>
            <w:noProof/>
            <w:webHidden/>
            <w:sz w:val="32"/>
          </w:rPr>
          <w:tab/>
        </w:r>
      </w:hyperlink>
      <w:r w:rsidR="00481852">
        <w:rPr>
          <w:noProof/>
          <w:sz w:val="32"/>
        </w:rPr>
        <w:t>2</w:t>
      </w:r>
    </w:p>
    <w:p w:rsidR="00521F5C" w:rsidRPr="00521F5C" w:rsidRDefault="00F83F79">
      <w:pPr>
        <w:pStyle w:val="12"/>
        <w:tabs>
          <w:tab w:val="right" w:leader="dot" w:pos="9060"/>
        </w:tabs>
        <w:rPr>
          <w:rFonts w:asciiTheme="minorHAnsi" w:eastAsiaTheme="minorEastAsia" w:hAnsiTheme="minorHAnsi" w:cstheme="minorBidi"/>
          <w:noProof/>
          <w:sz w:val="32"/>
          <w:szCs w:val="22"/>
        </w:rPr>
      </w:pPr>
      <w:hyperlink w:anchor="_Toc152926630" w:history="1">
        <w:r w:rsidR="00521F5C" w:rsidRPr="00521F5C">
          <w:rPr>
            <w:rStyle w:val="a7"/>
            <w:rFonts w:ascii="黑体" w:eastAsia="黑体" w:hAnsi="黑体" w:hint="eastAsia"/>
            <w:noProof/>
            <w:sz w:val="32"/>
          </w:rPr>
          <w:t>第二章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采购需求</w:t>
        </w:r>
        <w:r w:rsidR="00521F5C" w:rsidRPr="00521F5C">
          <w:rPr>
            <w:noProof/>
            <w:webHidden/>
            <w:sz w:val="32"/>
          </w:rPr>
          <w:tab/>
        </w:r>
      </w:hyperlink>
      <w:r w:rsidR="00250392">
        <w:rPr>
          <w:noProof/>
          <w:sz w:val="32"/>
        </w:rPr>
        <w:t>6</w:t>
      </w:r>
    </w:p>
    <w:p w:rsidR="00521F5C" w:rsidRPr="00521F5C" w:rsidRDefault="00F83F79">
      <w:pPr>
        <w:pStyle w:val="12"/>
        <w:tabs>
          <w:tab w:val="right" w:leader="dot" w:pos="9060"/>
        </w:tabs>
        <w:rPr>
          <w:rFonts w:asciiTheme="minorHAnsi" w:eastAsiaTheme="minorEastAsia" w:hAnsiTheme="minorHAnsi" w:cstheme="minorBidi"/>
          <w:noProof/>
          <w:sz w:val="32"/>
          <w:szCs w:val="22"/>
        </w:rPr>
      </w:pPr>
      <w:hyperlink w:anchor="_Toc152926631" w:history="1">
        <w:r w:rsidR="00521F5C" w:rsidRPr="00521F5C">
          <w:rPr>
            <w:rStyle w:val="a7"/>
            <w:rFonts w:ascii="黑体" w:eastAsia="黑体" w:hAnsi="黑体" w:hint="eastAsia"/>
            <w:noProof/>
            <w:sz w:val="32"/>
          </w:rPr>
          <w:t>第三章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投标须知</w:t>
        </w:r>
        <w:r w:rsidR="00521F5C" w:rsidRPr="00521F5C">
          <w:rPr>
            <w:noProof/>
            <w:webHidden/>
            <w:sz w:val="32"/>
          </w:rPr>
          <w:tab/>
        </w:r>
      </w:hyperlink>
      <w:r w:rsidR="00250392">
        <w:rPr>
          <w:noProof/>
          <w:sz w:val="32"/>
        </w:rPr>
        <w:t>7</w:t>
      </w:r>
    </w:p>
    <w:p w:rsidR="00521F5C" w:rsidRPr="00521F5C" w:rsidRDefault="00F83F79">
      <w:pPr>
        <w:pStyle w:val="12"/>
        <w:tabs>
          <w:tab w:val="right" w:leader="dot" w:pos="9060"/>
        </w:tabs>
        <w:rPr>
          <w:rFonts w:asciiTheme="minorHAnsi" w:eastAsiaTheme="minorEastAsia" w:hAnsiTheme="minorHAnsi" w:cstheme="minorBidi"/>
          <w:noProof/>
          <w:sz w:val="32"/>
          <w:szCs w:val="22"/>
        </w:rPr>
      </w:pPr>
      <w:hyperlink w:anchor="_Toc152926632" w:history="1">
        <w:r w:rsidR="00521F5C" w:rsidRPr="00521F5C">
          <w:rPr>
            <w:rStyle w:val="a7"/>
            <w:rFonts w:ascii="黑体" w:eastAsia="黑体" w:hAnsi="黑体" w:hint="eastAsia"/>
            <w:noProof/>
            <w:sz w:val="32"/>
          </w:rPr>
          <w:t>第四章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合同条款</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_Toc152926632 \h </w:instrText>
        </w:r>
        <w:r w:rsidR="00521F5C" w:rsidRPr="00521F5C">
          <w:rPr>
            <w:noProof/>
            <w:webHidden/>
            <w:sz w:val="32"/>
          </w:rPr>
        </w:r>
        <w:r w:rsidR="00521F5C" w:rsidRPr="00521F5C">
          <w:rPr>
            <w:noProof/>
            <w:webHidden/>
            <w:sz w:val="32"/>
          </w:rPr>
          <w:fldChar w:fldCharType="separate"/>
        </w:r>
        <w:r w:rsidR="00EC156A">
          <w:rPr>
            <w:noProof/>
            <w:webHidden/>
            <w:sz w:val="32"/>
          </w:rPr>
          <w:t>1</w:t>
        </w:r>
        <w:r w:rsidR="00521F5C" w:rsidRPr="00521F5C">
          <w:rPr>
            <w:noProof/>
            <w:webHidden/>
            <w:sz w:val="32"/>
          </w:rPr>
          <w:fldChar w:fldCharType="end"/>
        </w:r>
      </w:hyperlink>
      <w:r w:rsidR="00250392">
        <w:rPr>
          <w:noProof/>
          <w:sz w:val="32"/>
        </w:rPr>
        <w:t>1</w:t>
      </w:r>
    </w:p>
    <w:p w:rsidR="00521F5C" w:rsidRPr="00521F5C" w:rsidRDefault="00F83F79">
      <w:pPr>
        <w:pStyle w:val="12"/>
        <w:tabs>
          <w:tab w:val="right" w:leader="dot" w:pos="9060"/>
        </w:tabs>
        <w:rPr>
          <w:rFonts w:asciiTheme="minorHAnsi" w:eastAsiaTheme="minorEastAsia" w:hAnsiTheme="minorHAnsi" w:cstheme="minorBidi"/>
          <w:noProof/>
          <w:sz w:val="32"/>
          <w:szCs w:val="22"/>
        </w:rPr>
      </w:pPr>
      <w:hyperlink w:anchor="_Toc152926633" w:history="1">
        <w:r w:rsidR="00521F5C" w:rsidRPr="00521F5C">
          <w:rPr>
            <w:rStyle w:val="a7"/>
            <w:rFonts w:ascii="黑体" w:eastAsia="黑体" w:hAnsi="黑体" w:hint="eastAsia"/>
            <w:noProof/>
            <w:sz w:val="32"/>
          </w:rPr>
          <w:t>第五章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响应文件（格式）</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_Toc152926633 \h </w:instrText>
        </w:r>
        <w:r w:rsidR="00521F5C" w:rsidRPr="00521F5C">
          <w:rPr>
            <w:noProof/>
            <w:webHidden/>
            <w:sz w:val="32"/>
          </w:rPr>
        </w:r>
        <w:r w:rsidR="00521F5C" w:rsidRPr="00521F5C">
          <w:rPr>
            <w:noProof/>
            <w:webHidden/>
            <w:sz w:val="32"/>
          </w:rPr>
          <w:fldChar w:fldCharType="separate"/>
        </w:r>
        <w:r w:rsidR="00EC156A">
          <w:rPr>
            <w:noProof/>
            <w:webHidden/>
            <w:sz w:val="32"/>
          </w:rPr>
          <w:t>1</w:t>
        </w:r>
        <w:r w:rsidR="00521F5C" w:rsidRPr="00521F5C">
          <w:rPr>
            <w:noProof/>
            <w:webHidden/>
            <w:sz w:val="32"/>
          </w:rPr>
          <w:fldChar w:fldCharType="end"/>
        </w:r>
      </w:hyperlink>
      <w:r w:rsidR="00250392">
        <w:rPr>
          <w:noProof/>
          <w:sz w:val="32"/>
        </w:rPr>
        <w:t>8</w:t>
      </w:r>
    </w:p>
    <w:p w:rsidR="00A22FAA" w:rsidRPr="00521F5C" w:rsidRDefault="00D52B75" w:rsidP="00383DB0">
      <w:pPr>
        <w:spacing w:line="360" w:lineRule="auto"/>
        <w:ind w:firstLineChars="706" w:firstLine="5083"/>
        <w:rPr>
          <w:rFonts w:ascii="仿宋_GB2312" w:eastAsia="仿宋_GB2312" w:hAnsi="仿宋"/>
          <w:sz w:val="48"/>
        </w:rPr>
      </w:pPr>
      <w:r w:rsidRPr="00521F5C">
        <w:rPr>
          <w:rFonts w:ascii="黑体" w:eastAsia="黑体" w:hAnsi="黑体"/>
          <w:sz w:val="72"/>
        </w:rPr>
        <w:fldChar w:fldCharType="end"/>
      </w:r>
    </w:p>
    <w:p w:rsidR="00D52B75" w:rsidRPr="00521F5C" w:rsidRDefault="00D52B75" w:rsidP="00383DB0">
      <w:pPr>
        <w:spacing w:line="360" w:lineRule="auto"/>
        <w:ind w:firstLineChars="706" w:firstLine="3389"/>
        <w:rPr>
          <w:rFonts w:ascii="仿宋_GB2312" w:eastAsia="仿宋_GB2312" w:hAnsi="仿宋"/>
          <w:sz w:val="48"/>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521F5C" w:rsidRDefault="00521F5C"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481852" w:rsidRPr="006655D9" w:rsidRDefault="00481852" w:rsidP="00481852">
      <w:pPr>
        <w:pageBreakBefore/>
        <w:autoSpaceDE w:val="0"/>
        <w:autoSpaceDN w:val="0"/>
        <w:spacing w:line="540" w:lineRule="exact"/>
        <w:jc w:val="center"/>
        <w:rPr>
          <w:rFonts w:ascii="方正小标宋_GBK" w:eastAsia="方正小标宋_GBK" w:hAnsi="宋体" w:cs="宋体"/>
          <w:bCs/>
          <w:color w:val="000000"/>
          <w:sz w:val="32"/>
          <w:szCs w:val="32"/>
        </w:rPr>
      </w:pPr>
      <w:r>
        <w:rPr>
          <w:rFonts w:ascii="方正小标宋_GBK" w:eastAsia="方正小标宋_GBK" w:hAnsi="宋体" w:cs="宋体" w:hint="eastAsia"/>
          <w:bCs/>
          <w:color w:val="000000"/>
          <w:sz w:val="32"/>
          <w:szCs w:val="32"/>
        </w:rPr>
        <w:lastRenderedPageBreak/>
        <w:t>铝箔袋</w:t>
      </w:r>
      <w:proofErr w:type="gramStart"/>
      <w:r>
        <w:rPr>
          <w:rFonts w:ascii="方正小标宋_GBK" w:eastAsia="方正小标宋_GBK" w:hAnsi="宋体" w:cs="宋体" w:hint="eastAsia"/>
          <w:bCs/>
          <w:color w:val="000000"/>
          <w:sz w:val="32"/>
          <w:szCs w:val="32"/>
        </w:rPr>
        <w:t>询</w:t>
      </w:r>
      <w:proofErr w:type="gramEnd"/>
      <w:r>
        <w:rPr>
          <w:rFonts w:ascii="方正小标宋_GBK" w:eastAsia="方正小标宋_GBK" w:hAnsi="宋体" w:cs="宋体" w:hint="eastAsia"/>
          <w:bCs/>
          <w:color w:val="000000"/>
          <w:sz w:val="32"/>
          <w:szCs w:val="32"/>
        </w:rPr>
        <w:t>比</w:t>
      </w:r>
      <w:r w:rsidRPr="006655D9">
        <w:rPr>
          <w:rFonts w:ascii="方正小标宋_GBK" w:eastAsia="方正小标宋_GBK" w:hAnsi="宋体" w:cs="宋体" w:hint="eastAsia"/>
          <w:bCs/>
          <w:color w:val="000000"/>
          <w:sz w:val="32"/>
          <w:szCs w:val="32"/>
        </w:rPr>
        <w:t>采购公告</w:t>
      </w:r>
    </w:p>
    <w:p w:rsidR="00481852" w:rsidRDefault="00481852" w:rsidP="00481852">
      <w:pPr>
        <w:widowControl/>
        <w:spacing w:before="75" w:after="75"/>
        <w:jc w:val="left"/>
        <w:rPr>
          <w:rFonts w:ascii="Tahoma" w:hAnsi="Tahoma" w:cs="Tahoma"/>
          <w:b/>
          <w:bCs/>
          <w:color w:val="000000"/>
          <w:kern w:val="0"/>
          <w:sz w:val="18"/>
          <w:szCs w:val="18"/>
        </w:rPr>
      </w:pPr>
    </w:p>
    <w:p w:rsidR="00481852" w:rsidRPr="004476B8" w:rsidRDefault="00481852" w:rsidP="00481852">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1</w:t>
      </w:r>
      <w:r w:rsidRPr="004476B8">
        <w:rPr>
          <w:rFonts w:ascii="仿宋_GB2312" w:eastAsia="仿宋_GB2312" w:hAnsi="宋体" w:cs="宋体" w:hint="eastAsia"/>
          <w:color w:val="000000"/>
          <w:sz w:val="28"/>
          <w:szCs w:val="28"/>
        </w:rPr>
        <w:t>、采购条件</w:t>
      </w:r>
    </w:p>
    <w:p w:rsidR="00481852" w:rsidRPr="004476B8" w:rsidRDefault="00481852" w:rsidP="00481852">
      <w:pPr>
        <w:widowControl/>
        <w:spacing w:before="75" w:after="75"/>
        <w:ind w:firstLine="360"/>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本采购项目为中粮屯河（</w:t>
      </w:r>
      <w:proofErr w:type="gramStart"/>
      <w:r w:rsidRPr="004476B8">
        <w:rPr>
          <w:rFonts w:ascii="仿宋_GB2312" w:eastAsia="仿宋_GB2312" w:hAnsi="宋体" w:cs="宋体" w:hint="eastAsia"/>
          <w:color w:val="000000"/>
          <w:sz w:val="28"/>
          <w:szCs w:val="28"/>
        </w:rPr>
        <w:t>杭锦后</w:t>
      </w:r>
      <w:proofErr w:type="gramEnd"/>
      <w:r w:rsidRPr="004476B8">
        <w:rPr>
          <w:rFonts w:ascii="仿宋_GB2312" w:eastAsia="仿宋_GB2312" w:hAnsi="宋体" w:cs="宋体" w:hint="eastAsia"/>
          <w:color w:val="000000"/>
          <w:sz w:val="28"/>
          <w:szCs w:val="28"/>
        </w:rPr>
        <w:t>旗）番茄制品有限公司包装物</w:t>
      </w:r>
      <w:r>
        <w:rPr>
          <w:rFonts w:ascii="仿宋_GB2312" w:eastAsia="仿宋_GB2312" w:hAnsi="宋体" w:cs="宋体" w:hint="eastAsia"/>
          <w:color w:val="000000"/>
          <w:sz w:val="28"/>
          <w:szCs w:val="28"/>
          <w:highlight w:val="yellow"/>
        </w:rPr>
        <w:t>铝箔</w:t>
      </w:r>
      <w:proofErr w:type="gramStart"/>
      <w:r>
        <w:rPr>
          <w:rFonts w:ascii="仿宋_GB2312" w:eastAsia="仿宋_GB2312" w:hAnsi="宋体" w:cs="宋体" w:hint="eastAsia"/>
          <w:color w:val="000000"/>
          <w:sz w:val="28"/>
          <w:szCs w:val="28"/>
          <w:highlight w:val="yellow"/>
        </w:rPr>
        <w:t>袋</w:t>
      </w:r>
      <w:r w:rsidRPr="004476B8">
        <w:rPr>
          <w:rFonts w:ascii="仿宋_GB2312" w:eastAsia="仿宋_GB2312" w:hAnsi="宋体" w:cs="宋体" w:hint="eastAsia"/>
          <w:color w:val="000000"/>
          <w:sz w:val="28"/>
          <w:szCs w:val="28"/>
        </w:rPr>
        <w:t>项目</w:t>
      </w:r>
      <w:proofErr w:type="gramEnd"/>
      <w:r w:rsidRPr="004476B8">
        <w:rPr>
          <w:rFonts w:ascii="仿宋_GB2312" w:eastAsia="仿宋_GB2312" w:hAnsi="宋体" w:cs="宋体" w:hint="eastAsia"/>
          <w:color w:val="000000"/>
          <w:sz w:val="28"/>
          <w:szCs w:val="28"/>
        </w:rPr>
        <w:t>采购，项目资金来源为自筹</w:t>
      </w:r>
      <w:r>
        <w:rPr>
          <w:rFonts w:ascii="仿宋_GB2312" w:eastAsia="仿宋_GB2312" w:hAnsi="宋体" w:cs="宋体" w:hint="eastAsia"/>
          <w:color w:val="000000"/>
          <w:sz w:val="28"/>
          <w:szCs w:val="28"/>
        </w:rPr>
        <w:t>。该项目已具备公开</w:t>
      </w:r>
      <w:proofErr w:type="gramStart"/>
      <w:r>
        <w:rPr>
          <w:rFonts w:ascii="仿宋_GB2312" w:eastAsia="仿宋_GB2312" w:hAnsi="宋体" w:cs="宋体" w:hint="eastAsia"/>
          <w:color w:val="000000"/>
          <w:sz w:val="28"/>
          <w:szCs w:val="28"/>
        </w:rPr>
        <w:t>询</w:t>
      </w:r>
      <w:proofErr w:type="gramEnd"/>
      <w:r>
        <w:rPr>
          <w:rFonts w:ascii="仿宋_GB2312" w:eastAsia="仿宋_GB2312" w:hAnsi="宋体" w:cs="宋体" w:hint="eastAsia"/>
          <w:color w:val="000000"/>
          <w:sz w:val="28"/>
          <w:szCs w:val="28"/>
        </w:rPr>
        <w:t>比</w:t>
      </w:r>
      <w:r w:rsidRPr="004476B8">
        <w:rPr>
          <w:rFonts w:ascii="仿宋_GB2312" w:eastAsia="仿宋_GB2312" w:hAnsi="宋体" w:cs="宋体" w:hint="eastAsia"/>
          <w:color w:val="000000"/>
          <w:sz w:val="28"/>
          <w:szCs w:val="28"/>
        </w:rPr>
        <w:t>采购条件，现对中粮屯河（</w:t>
      </w:r>
      <w:proofErr w:type="gramStart"/>
      <w:r w:rsidRPr="004476B8">
        <w:rPr>
          <w:rFonts w:ascii="仿宋_GB2312" w:eastAsia="仿宋_GB2312" w:hAnsi="宋体" w:cs="宋体" w:hint="eastAsia"/>
          <w:color w:val="000000"/>
          <w:sz w:val="28"/>
          <w:szCs w:val="28"/>
        </w:rPr>
        <w:t>杭锦后</w:t>
      </w:r>
      <w:proofErr w:type="gramEnd"/>
      <w:r w:rsidRPr="004476B8">
        <w:rPr>
          <w:rFonts w:ascii="仿宋_GB2312" w:eastAsia="仿宋_GB2312" w:hAnsi="宋体" w:cs="宋体" w:hint="eastAsia"/>
          <w:color w:val="000000"/>
          <w:sz w:val="28"/>
          <w:szCs w:val="28"/>
        </w:rPr>
        <w:t>旗）番茄制品有限公司包装物</w:t>
      </w:r>
      <w:r>
        <w:rPr>
          <w:rFonts w:ascii="仿宋_GB2312" w:eastAsia="仿宋_GB2312" w:hAnsi="宋体" w:cs="宋体" w:hint="eastAsia"/>
          <w:color w:val="000000"/>
          <w:sz w:val="28"/>
          <w:szCs w:val="28"/>
          <w:highlight w:val="yellow"/>
        </w:rPr>
        <w:t>铝箔袋</w:t>
      </w:r>
      <w:r w:rsidRPr="004476B8">
        <w:rPr>
          <w:rFonts w:ascii="仿宋_GB2312" w:eastAsia="仿宋_GB2312" w:hAnsi="宋体" w:cs="宋体" w:hint="eastAsia"/>
          <w:color w:val="000000"/>
          <w:sz w:val="28"/>
          <w:szCs w:val="28"/>
        </w:rPr>
        <w:t>采购公开</w:t>
      </w:r>
      <w:r>
        <w:rPr>
          <w:rFonts w:ascii="仿宋_GB2312" w:eastAsia="仿宋_GB2312" w:hAnsi="宋体" w:cs="宋体" w:hint="eastAsia"/>
          <w:color w:val="000000"/>
          <w:sz w:val="28"/>
          <w:szCs w:val="28"/>
        </w:rPr>
        <w:t>发布</w:t>
      </w:r>
      <w:proofErr w:type="gramStart"/>
      <w:r>
        <w:rPr>
          <w:rFonts w:ascii="仿宋_GB2312" w:eastAsia="仿宋_GB2312" w:hAnsi="宋体" w:cs="宋体" w:hint="eastAsia"/>
          <w:color w:val="000000"/>
          <w:sz w:val="28"/>
          <w:szCs w:val="28"/>
        </w:rPr>
        <w:t>询</w:t>
      </w:r>
      <w:proofErr w:type="gramEnd"/>
      <w:r>
        <w:rPr>
          <w:rFonts w:ascii="仿宋_GB2312" w:eastAsia="仿宋_GB2312" w:hAnsi="宋体" w:cs="宋体" w:hint="eastAsia"/>
          <w:color w:val="000000"/>
          <w:sz w:val="28"/>
          <w:szCs w:val="28"/>
        </w:rPr>
        <w:t>比</w:t>
      </w:r>
      <w:r w:rsidRPr="004476B8">
        <w:rPr>
          <w:rFonts w:ascii="仿宋_GB2312" w:eastAsia="仿宋_GB2312" w:hAnsi="宋体" w:cs="宋体" w:hint="eastAsia"/>
          <w:color w:val="000000"/>
          <w:sz w:val="28"/>
          <w:szCs w:val="28"/>
        </w:rPr>
        <w:t>采购预告。</w:t>
      </w:r>
    </w:p>
    <w:p w:rsidR="00481852" w:rsidRPr="004476B8" w:rsidRDefault="00481852" w:rsidP="00481852">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2</w:t>
      </w:r>
      <w:r w:rsidRPr="004476B8">
        <w:rPr>
          <w:rFonts w:ascii="仿宋_GB2312" w:eastAsia="仿宋_GB2312" w:hAnsi="宋体" w:cs="宋体" w:hint="eastAsia"/>
          <w:color w:val="000000"/>
          <w:sz w:val="28"/>
          <w:szCs w:val="28"/>
        </w:rPr>
        <w:t>、项目概况与采购范围</w:t>
      </w:r>
    </w:p>
    <w:p w:rsidR="00481852" w:rsidRPr="004476B8" w:rsidRDefault="00481852" w:rsidP="00481852">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2.1</w:t>
      </w:r>
      <w:r w:rsidRPr="004476B8">
        <w:rPr>
          <w:rFonts w:ascii="仿宋_GB2312" w:eastAsia="仿宋_GB2312" w:hAnsi="宋体" w:cs="宋体" w:hint="eastAsia"/>
          <w:color w:val="000000"/>
          <w:sz w:val="28"/>
          <w:szCs w:val="28"/>
        </w:rPr>
        <w:t>项目名称：中粮屯河（</w:t>
      </w:r>
      <w:proofErr w:type="gramStart"/>
      <w:r w:rsidRPr="004476B8">
        <w:rPr>
          <w:rFonts w:ascii="仿宋_GB2312" w:eastAsia="仿宋_GB2312" w:hAnsi="宋体" w:cs="宋体" w:hint="eastAsia"/>
          <w:color w:val="000000"/>
          <w:sz w:val="28"/>
          <w:szCs w:val="28"/>
        </w:rPr>
        <w:t>杭锦后</w:t>
      </w:r>
      <w:proofErr w:type="gramEnd"/>
      <w:r w:rsidRPr="004476B8">
        <w:rPr>
          <w:rFonts w:ascii="仿宋_GB2312" w:eastAsia="仿宋_GB2312" w:hAnsi="宋体" w:cs="宋体" w:hint="eastAsia"/>
          <w:color w:val="000000"/>
          <w:sz w:val="28"/>
          <w:szCs w:val="28"/>
        </w:rPr>
        <w:t>旗）番茄制品有限公司</w:t>
      </w:r>
      <w:r>
        <w:rPr>
          <w:rFonts w:ascii="仿宋_GB2312" w:eastAsia="仿宋_GB2312" w:hAnsi="宋体" w:cs="宋体" w:hint="eastAsia"/>
          <w:color w:val="000000"/>
          <w:sz w:val="28"/>
          <w:szCs w:val="28"/>
          <w:highlight w:val="yellow"/>
        </w:rPr>
        <w:t>铝箔袋</w:t>
      </w:r>
      <w:r w:rsidRPr="004476B8">
        <w:rPr>
          <w:rFonts w:ascii="仿宋_GB2312" w:eastAsia="仿宋_GB2312" w:hAnsi="宋体" w:cs="宋体" w:hint="eastAsia"/>
          <w:color w:val="000000"/>
          <w:sz w:val="28"/>
          <w:szCs w:val="28"/>
        </w:rPr>
        <w:t>采购。</w:t>
      </w:r>
    </w:p>
    <w:p w:rsidR="00481852" w:rsidRPr="00586E34" w:rsidRDefault="00481852" w:rsidP="00481852">
      <w:pPr>
        <w:jc w:val="left"/>
        <w:rPr>
          <w:rFonts w:ascii="宋体" w:hAnsi="宋体" w:cs="宋体"/>
          <w:sz w:val="24"/>
        </w:rPr>
      </w:pPr>
      <w:r w:rsidRPr="004476B8">
        <w:rPr>
          <w:rFonts w:ascii="仿宋_GB2312" w:eastAsia="仿宋_GB2312" w:hAnsi="宋体" w:cs="宋体"/>
          <w:color w:val="000000"/>
          <w:sz w:val="28"/>
          <w:szCs w:val="28"/>
        </w:rPr>
        <w:t>2.2</w:t>
      </w:r>
      <w:r>
        <w:rPr>
          <w:rFonts w:ascii="仿宋_GB2312" w:eastAsia="仿宋_GB2312" w:hAnsi="宋体" w:cs="宋体" w:hint="eastAsia"/>
          <w:color w:val="000000"/>
          <w:sz w:val="28"/>
          <w:szCs w:val="28"/>
        </w:rPr>
        <w:t>采购范围：</w:t>
      </w:r>
      <w:r w:rsidRPr="00586E34">
        <w:rPr>
          <w:rFonts w:ascii="仿宋_GB2312" w:eastAsia="仿宋_GB2312" w:hAnsi="宋体" w:cs="宋体" w:hint="eastAsia"/>
          <w:color w:val="000000"/>
          <w:sz w:val="28"/>
          <w:szCs w:val="28"/>
        </w:rPr>
        <w:t>10kg三边封铝箔袋</w:t>
      </w:r>
      <w:r>
        <w:rPr>
          <w:rFonts w:ascii="仿宋_GB2312" w:eastAsia="仿宋_GB2312" w:hAnsi="宋体" w:cs="宋体" w:hint="eastAsia"/>
          <w:color w:val="000000"/>
          <w:sz w:val="28"/>
          <w:szCs w:val="28"/>
        </w:rPr>
        <w:t>； 材质：</w:t>
      </w:r>
      <w:r w:rsidRPr="001C52A7">
        <w:rPr>
          <w:rFonts w:ascii="宋体" w:hAnsi="宋体" w:cs="宋体" w:hint="eastAsia"/>
          <w:sz w:val="24"/>
        </w:rPr>
        <w:t>PET12/AL7/NY15/PE120</w:t>
      </w:r>
    </w:p>
    <w:p w:rsidR="00481852" w:rsidRDefault="00481852" w:rsidP="00481852">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2.3</w:t>
      </w:r>
      <w:r w:rsidRPr="004476B8">
        <w:rPr>
          <w:rFonts w:ascii="仿宋_GB2312" w:eastAsia="仿宋_GB2312" w:hAnsi="宋体" w:cs="宋体" w:hint="eastAsia"/>
          <w:color w:val="000000"/>
          <w:sz w:val="28"/>
          <w:szCs w:val="28"/>
        </w:rPr>
        <w:t>交货期：合同</w:t>
      </w:r>
      <w:r>
        <w:rPr>
          <w:rFonts w:ascii="仿宋_GB2312" w:eastAsia="仿宋_GB2312" w:hAnsi="宋体" w:cs="宋体" w:hint="eastAsia"/>
          <w:color w:val="000000"/>
          <w:sz w:val="28"/>
          <w:szCs w:val="28"/>
        </w:rPr>
        <w:t>签订后，需方以订单形式下达需求计划，要求供方收到订单</w:t>
      </w:r>
      <w:r>
        <w:rPr>
          <w:rFonts w:ascii="仿宋_GB2312" w:eastAsia="仿宋_GB2312" w:hAnsi="宋体" w:cs="宋体"/>
          <w:color w:val="000000"/>
          <w:sz w:val="28"/>
          <w:szCs w:val="28"/>
        </w:rPr>
        <w:t>25</w:t>
      </w:r>
      <w:r w:rsidRPr="004476B8">
        <w:rPr>
          <w:rFonts w:ascii="仿宋_GB2312" w:eastAsia="仿宋_GB2312" w:hAnsi="宋体" w:cs="宋体" w:hint="eastAsia"/>
          <w:color w:val="000000"/>
          <w:sz w:val="28"/>
          <w:szCs w:val="28"/>
        </w:rPr>
        <w:t>天内货到工厂。</w:t>
      </w:r>
    </w:p>
    <w:p w:rsidR="00481852" w:rsidRPr="00862563" w:rsidRDefault="00481852" w:rsidP="00481852">
      <w:pPr>
        <w:autoSpaceDE w:val="0"/>
        <w:autoSpaceDN w:val="0"/>
        <w:spacing w:line="360" w:lineRule="auto"/>
        <w:rPr>
          <w:rFonts w:ascii="仿宋_GB2312" w:eastAsia="仿宋_GB2312"/>
          <w:sz w:val="28"/>
          <w:szCs w:val="28"/>
          <w:lang w:bidi="zh-CN"/>
        </w:rPr>
      </w:pPr>
      <w:r>
        <w:rPr>
          <w:rFonts w:ascii="仿宋_GB2312" w:eastAsia="仿宋_GB2312" w:hAnsi="宋体" w:cs="宋体" w:hint="eastAsia"/>
          <w:color w:val="000000"/>
          <w:sz w:val="28"/>
          <w:szCs w:val="28"/>
        </w:rPr>
        <w:t>2</w:t>
      </w:r>
      <w:r>
        <w:rPr>
          <w:rFonts w:ascii="仿宋_GB2312" w:eastAsia="仿宋_GB2312" w:hAnsi="宋体" w:cs="宋体"/>
          <w:color w:val="000000"/>
          <w:sz w:val="28"/>
          <w:szCs w:val="28"/>
        </w:rPr>
        <w:t xml:space="preserve">.4 </w:t>
      </w:r>
      <w:r w:rsidRPr="001E3DD7">
        <w:rPr>
          <w:rFonts w:ascii="仿宋_GB2312" w:eastAsia="仿宋_GB2312" w:hint="eastAsia"/>
          <w:sz w:val="28"/>
          <w:szCs w:val="28"/>
          <w:lang w:bidi="zh-CN"/>
        </w:rPr>
        <w:t>采购方式：</w:t>
      </w:r>
      <w:proofErr w:type="gramStart"/>
      <w:r>
        <w:rPr>
          <w:rFonts w:ascii="仿宋_GB2312" w:eastAsia="仿宋_GB2312" w:hAnsi="宋体" w:cs="宋体" w:hint="eastAsia"/>
          <w:iCs/>
          <w:sz w:val="28"/>
          <w:szCs w:val="28"/>
          <w:u w:val="single" w:color="FFFFFF"/>
        </w:rPr>
        <w:t>询</w:t>
      </w:r>
      <w:proofErr w:type="gramEnd"/>
      <w:r>
        <w:rPr>
          <w:rFonts w:ascii="仿宋_GB2312" w:eastAsia="仿宋_GB2312" w:hAnsi="宋体" w:cs="宋体" w:hint="eastAsia"/>
          <w:iCs/>
          <w:sz w:val="28"/>
          <w:szCs w:val="28"/>
          <w:u w:val="single" w:color="FFFFFF"/>
        </w:rPr>
        <w:t>比</w:t>
      </w:r>
      <w:r w:rsidRPr="006655D9">
        <w:rPr>
          <w:rFonts w:ascii="仿宋_GB2312" w:eastAsia="仿宋_GB2312" w:hAnsi="宋体" w:cs="宋体" w:hint="eastAsia"/>
          <w:iCs/>
          <w:sz w:val="28"/>
          <w:szCs w:val="28"/>
          <w:u w:val="single" w:color="FFFFFF"/>
        </w:rPr>
        <w:t>采购</w:t>
      </w:r>
    </w:p>
    <w:p w:rsidR="00481852" w:rsidRPr="004476B8" w:rsidRDefault="00481852" w:rsidP="00481852">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3</w:t>
      </w:r>
      <w:r w:rsidRPr="004476B8">
        <w:rPr>
          <w:rFonts w:ascii="仿宋_GB2312" w:eastAsia="仿宋_GB2312" w:hAnsi="宋体" w:cs="宋体" w:hint="eastAsia"/>
          <w:color w:val="000000"/>
          <w:sz w:val="28"/>
          <w:szCs w:val="28"/>
        </w:rPr>
        <w:t>、投标人资格要求：</w:t>
      </w:r>
    </w:p>
    <w:p w:rsidR="00481852" w:rsidRPr="004476B8" w:rsidRDefault="00481852" w:rsidP="00481852">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3.1</w:t>
      </w:r>
      <w:r>
        <w:rPr>
          <w:rFonts w:ascii="仿宋_GB2312" w:eastAsia="仿宋_GB2312" w:hAnsi="宋体" w:cs="宋体" w:hint="eastAsia"/>
          <w:color w:val="000000"/>
          <w:sz w:val="28"/>
          <w:szCs w:val="28"/>
        </w:rPr>
        <w:t>投标人为在中华人民共和国境内依法注册的独立法人企业或其他组织，</w:t>
      </w:r>
      <w:r>
        <w:rPr>
          <w:rFonts w:ascii="仿宋_GB2312" w:eastAsia="仿宋_GB2312" w:hAnsi="宋体" w:cs="宋体" w:hint="eastAsia"/>
          <w:sz w:val="28"/>
          <w:szCs w:val="28"/>
        </w:rPr>
        <w:t>并具有相应的资质</w:t>
      </w:r>
      <w:r w:rsidRPr="006655D9">
        <w:rPr>
          <w:rFonts w:ascii="仿宋_GB2312" w:eastAsia="仿宋_GB2312" w:hAnsi="宋体" w:cs="宋体" w:hint="eastAsia"/>
          <w:sz w:val="28"/>
          <w:szCs w:val="28"/>
        </w:rPr>
        <w:t>。</w:t>
      </w:r>
    </w:p>
    <w:p w:rsidR="00481852" w:rsidRPr="004476B8" w:rsidRDefault="00481852" w:rsidP="00481852">
      <w:pPr>
        <w:widowControl/>
        <w:spacing w:before="75" w:after="75"/>
        <w:jc w:val="left"/>
        <w:rPr>
          <w:rFonts w:ascii="仿宋_GB2312" w:eastAsia="仿宋_GB2312" w:hAnsi="宋体" w:cs="宋体"/>
          <w:color w:val="000000"/>
          <w:sz w:val="28"/>
          <w:szCs w:val="28"/>
        </w:rPr>
      </w:pPr>
      <w:r>
        <w:rPr>
          <w:rFonts w:ascii="仿宋_GB2312" w:eastAsia="仿宋_GB2312" w:hAnsi="宋体" w:cs="宋体"/>
          <w:color w:val="000000"/>
          <w:sz w:val="28"/>
          <w:szCs w:val="28"/>
        </w:rPr>
        <w:t>3.2</w:t>
      </w:r>
      <w:r w:rsidRPr="004476B8">
        <w:rPr>
          <w:rFonts w:ascii="仿宋_GB2312" w:eastAsia="仿宋_GB2312" w:hAnsi="宋体" w:cs="宋体" w:hint="eastAsia"/>
          <w:color w:val="000000"/>
          <w:sz w:val="28"/>
          <w:szCs w:val="2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11" w:history="1">
        <w:r w:rsidRPr="004476B8">
          <w:rPr>
            <w:rFonts w:ascii="仿宋_GB2312" w:eastAsia="仿宋_GB2312" w:hAnsi="宋体" w:cs="宋体"/>
            <w:color w:val="000000"/>
            <w:sz w:val="28"/>
            <w:szCs w:val="28"/>
          </w:rPr>
          <w:t>http://www.gsxt.gov.cn/index.html</w:t>
        </w:r>
      </w:hyperlink>
      <w:r w:rsidRPr="004476B8">
        <w:rPr>
          <w:rFonts w:ascii="仿宋_GB2312" w:eastAsia="仿宋_GB2312" w:hAnsi="宋体" w:cs="宋体" w:hint="eastAsia"/>
          <w:color w:val="000000"/>
          <w:sz w:val="28"/>
          <w:szCs w:val="28"/>
        </w:rPr>
        <w:t>）；</w:t>
      </w:r>
    </w:p>
    <w:p w:rsidR="00481852" w:rsidRPr="004476B8" w:rsidRDefault="00481852" w:rsidP="00481852">
      <w:pPr>
        <w:pStyle w:val="2"/>
        <w:keepNext w:val="0"/>
        <w:keepLines w:val="0"/>
        <w:spacing w:before="0" w:after="0" w:line="360" w:lineRule="auto"/>
        <w:ind w:rightChars="46" w:right="97"/>
        <w:contextualSpacing/>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4</w:t>
      </w:r>
      <w:r w:rsidRPr="004476B8">
        <w:rPr>
          <w:rFonts w:ascii="仿宋_GB2312" w:eastAsia="仿宋_GB2312" w:hAnsi="宋体" w:cs="宋体" w:hint="eastAsia"/>
          <w:color w:val="000000"/>
          <w:sz w:val="28"/>
          <w:szCs w:val="28"/>
        </w:rPr>
        <w:t>、采购文件的获取</w:t>
      </w:r>
      <w:r>
        <w:rPr>
          <w:rFonts w:ascii="仿宋_GB2312" w:eastAsia="仿宋_GB2312" w:hAnsi="宋体" w:cs="宋体" w:hint="eastAsia"/>
          <w:color w:val="000000"/>
          <w:sz w:val="28"/>
          <w:szCs w:val="28"/>
        </w:rPr>
        <w:t>及提交</w:t>
      </w:r>
    </w:p>
    <w:p w:rsidR="00481852" w:rsidRDefault="00481852" w:rsidP="00481852">
      <w:pPr>
        <w:spacing w:line="360" w:lineRule="auto"/>
        <w:ind w:leftChars="-15" w:left="-31"/>
        <w:contextualSpacing/>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4.1</w:t>
      </w:r>
      <w:r w:rsidRPr="006655D9">
        <w:rPr>
          <w:rFonts w:ascii="仿宋_GB2312" w:eastAsia="仿宋_GB2312" w:hAnsi="宋体" w:cs="宋体" w:hint="eastAsia"/>
          <w:color w:val="000000"/>
          <w:sz w:val="28"/>
          <w:szCs w:val="28"/>
        </w:rPr>
        <w:t>投标方</w:t>
      </w:r>
      <w:r w:rsidRPr="009977EA">
        <w:rPr>
          <w:rFonts w:ascii="仿宋_GB2312" w:eastAsia="仿宋_GB2312" w:hAnsi="宋体" w:cs="宋体" w:hint="eastAsia"/>
          <w:color w:val="000000"/>
          <w:sz w:val="28"/>
          <w:szCs w:val="28"/>
        </w:rPr>
        <w:t>需在</w:t>
      </w:r>
      <w:r w:rsidRPr="00862563">
        <w:rPr>
          <w:rFonts w:ascii="仿宋_GB2312" w:eastAsia="仿宋_GB2312" w:hAnsi="宋体" w:cs="宋体" w:hint="eastAsia"/>
          <w:color w:val="000000"/>
          <w:sz w:val="28"/>
          <w:szCs w:val="28"/>
          <w:highlight w:val="yellow"/>
        </w:rPr>
        <w:t>202</w:t>
      </w:r>
      <w:r w:rsidRPr="00862563">
        <w:rPr>
          <w:rFonts w:ascii="仿宋_GB2312" w:eastAsia="仿宋_GB2312" w:hAnsi="宋体" w:cs="宋体"/>
          <w:color w:val="000000"/>
          <w:sz w:val="28"/>
          <w:szCs w:val="28"/>
          <w:highlight w:val="yellow"/>
        </w:rPr>
        <w:t>4</w:t>
      </w:r>
      <w:r w:rsidRPr="00862563">
        <w:rPr>
          <w:rFonts w:ascii="仿宋_GB2312" w:eastAsia="仿宋_GB2312" w:hAnsi="宋体" w:cs="宋体" w:hint="eastAsia"/>
          <w:color w:val="000000"/>
          <w:sz w:val="28"/>
          <w:szCs w:val="28"/>
          <w:highlight w:val="yellow"/>
        </w:rPr>
        <w:t>年</w:t>
      </w:r>
      <w:r>
        <w:rPr>
          <w:rFonts w:ascii="仿宋_GB2312" w:eastAsia="仿宋_GB2312" w:hAnsi="宋体" w:cs="宋体"/>
          <w:color w:val="000000"/>
          <w:sz w:val="28"/>
          <w:szCs w:val="28"/>
          <w:highlight w:val="yellow"/>
        </w:rPr>
        <w:t>4</w:t>
      </w:r>
      <w:r w:rsidRPr="00862563">
        <w:rPr>
          <w:rFonts w:ascii="仿宋_GB2312" w:eastAsia="仿宋_GB2312" w:hAnsi="宋体" w:cs="宋体" w:hint="eastAsia"/>
          <w:color w:val="000000"/>
          <w:sz w:val="28"/>
          <w:szCs w:val="28"/>
          <w:highlight w:val="yellow"/>
        </w:rPr>
        <w:t>月</w:t>
      </w:r>
      <w:r>
        <w:rPr>
          <w:rFonts w:ascii="仿宋_GB2312" w:eastAsia="仿宋_GB2312" w:hAnsi="宋体" w:cs="宋体"/>
          <w:color w:val="000000"/>
          <w:sz w:val="28"/>
          <w:szCs w:val="28"/>
          <w:highlight w:val="yellow"/>
        </w:rPr>
        <w:t>3</w:t>
      </w:r>
      <w:r w:rsidRPr="00862563">
        <w:rPr>
          <w:rFonts w:ascii="仿宋_GB2312" w:eastAsia="仿宋_GB2312" w:hAnsi="宋体" w:cs="宋体" w:hint="eastAsia"/>
          <w:color w:val="000000"/>
          <w:sz w:val="28"/>
          <w:szCs w:val="28"/>
          <w:highlight w:val="yellow"/>
        </w:rPr>
        <w:t>日1</w:t>
      </w:r>
      <w:r>
        <w:rPr>
          <w:rFonts w:ascii="仿宋_GB2312" w:eastAsia="仿宋_GB2312" w:hAnsi="宋体" w:cs="宋体"/>
          <w:color w:val="000000"/>
          <w:sz w:val="28"/>
          <w:szCs w:val="28"/>
          <w:highlight w:val="yellow"/>
        </w:rPr>
        <w:t>0</w:t>
      </w:r>
      <w:r w:rsidRPr="00862563">
        <w:rPr>
          <w:rFonts w:ascii="仿宋_GB2312" w:eastAsia="仿宋_GB2312" w:hAnsi="宋体" w:cs="宋体"/>
          <w:color w:val="000000"/>
          <w:sz w:val="28"/>
          <w:szCs w:val="28"/>
          <w:highlight w:val="yellow"/>
        </w:rPr>
        <w:t>：</w:t>
      </w:r>
      <w:r w:rsidRPr="00862563">
        <w:rPr>
          <w:rFonts w:ascii="仿宋_GB2312" w:eastAsia="仿宋_GB2312" w:hAnsi="宋体" w:cs="宋体" w:hint="eastAsia"/>
          <w:color w:val="000000"/>
          <w:sz w:val="28"/>
          <w:szCs w:val="28"/>
          <w:highlight w:val="yellow"/>
        </w:rPr>
        <w:t>0</w:t>
      </w:r>
      <w:r w:rsidRPr="00862563">
        <w:rPr>
          <w:rFonts w:ascii="仿宋_GB2312" w:eastAsia="仿宋_GB2312" w:hAnsi="宋体" w:cs="宋体"/>
          <w:color w:val="000000"/>
          <w:sz w:val="28"/>
          <w:szCs w:val="28"/>
          <w:highlight w:val="yellow"/>
        </w:rPr>
        <w:t>0</w:t>
      </w:r>
      <w:r w:rsidRPr="009977EA">
        <w:rPr>
          <w:rFonts w:ascii="仿宋_GB2312" w:eastAsia="仿宋_GB2312" w:hAnsi="宋体" w:cs="宋体" w:hint="eastAsia"/>
          <w:color w:val="000000"/>
          <w:sz w:val="28"/>
          <w:szCs w:val="28"/>
        </w:rPr>
        <w:t>前在中粮糖业EPS采购平台（网</w:t>
      </w:r>
      <w:r w:rsidRPr="00C534A6">
        <w:rPr>
          <w:rFonts w:ascii="仿宋_GB2312" w:eastAsia="仿宋_GB2312" w:hAnsi="宋体" w:cs="宋体" w:hint="eastAsia"/>
          <w:color w:val="000000"/>
          <w:sz w:val="28"/>
          <w:szCs w:val="28"/>
        </w:rPr>
        <w:lastRenderedPageBreak/>
        <w:t>址：</w:t>
      </w:r>
      <w:r w:rsidRPr="00D26751">
        <w:rPr>
          <w:rFonts w:ascii="仿宋_GB2312" w:eastAsia="仿宋_GB2312" w:hAnsi="宋体" w:cs="宋体"/>
          <w:color w:val="000000"/>
          <w:sz w:val="28"/>
          <w:szCs w:val="28"/>
        </w:rPr>
        <w:t>https://eps.tunhe.com/Supplier/ForeSupplier/QwRegStepStart</w:t>
      </w:r>
      <w:r w:rsidRPr="00C534A6">
        <w:rPr>
          <w:rFonts w:ascii="仿宋_GB2312" w:eastAsia="仿宋_GB2312" w:hAnsi="宋体" w:cs="宋体" w:hint="eastAsia"/>
          <w:color w:val="000000"/>
          <w:sz w:val="28"/>
          <w:szCs w:val="28"/>
        </w:rPr>
        <w:t>）完成注册报名；采购人组织资格审查合格</w:t>
      </w:r>
      <w:r w:rsidRPr="009977EA">
        <w:rPr>
          <w:rFonts w:ascii="仿宋_GB2312" w:eastAsia="仿宋_GB2312" w:hAnsi="宋体" w:cs="宋体" w:hint="eastAsia"/>
          <w:color w:val="000000"/>
          <w:sz w:val="28"/>
          <w:szCs w:val="28"/>
        </w:rPr>
        <w:t>后，投标人</w:t>
      </w:r>
      <w:r w:rsidRPr="00862563">
        <w:rPr>
          <w:rFonts w:ascii="仿宋_GB2312" w:eastAsia="仿宋_GB2312" w:hAnsi="宋体" w:cs="宋体" w:hint="eastAsia"/>
          <w:color w:val="000000"/>
          <w:sz w:val="28"/>
          <w:szCs w:val="28"/>
          <w:highlight w:val="yellow"/>
        </w:rPr>
        <w:t>202</w:t>
      </w:r>
      <w:r w:rsidRPr="00862563">
        <w:rPr>
          <w:rFonts w:ascii="仿宋_GB2312" w:eastAsia="仿宋_GB2312" w:hAnsi="宋体" w:cs="宋体"/>
          <w:color w:val="000000"/>
          <w:sz w:val="28"/>
          <w:szCs w:val="28"/>
          <w:highlight w:val="yellow"/>
        </w:rPr>
        <w:t>4</w:t>
      </w:r>
      <w:r w:rsidRPr="00862563">
        <w:rPr>
          <w:rFonts w:ascii="仿宋_GB2312" w:eastAsia="仿宋_GB2312" w:hAnsi="宋体" w:cs="宋体" w:hint="eastAsia"/>
          <w:color w:val="000000"/>
          <w:sz w:val="28"/>
          <w:szCs w:val="28"/>
          <w:highlight w:val="yellow"/>
        </w:rPr>
        <w:t>年</w:t>
      </w:r>
      <w:r>
        <w:rPr>
          <w:rFonts w:ascii="仿宋_GB2312" w:eastAsia="仿宋_GB2312" w:hAnsi="宋体" w:cs="宋体"/>
          <w:color w:val="000000"/>
          <w:sz w:val="28"/>
          <w:szCs w:val="28"/>
          <w:highlight w:val="yellow"/>
        </w:rPr>
        <w:t>4</w:t>
      </w:r>
      <w:r w:rsidRPr="00862563">
        <w:rPr>
          <w:rFonts w:ascii="仿宋_GB2312" w:eastAsia="仿宋_GB2312" w:hAnsi="宋体" w:cs="宋体" w:hint="eastAsia"/>
          <w:color w:val="000000"/>
          <w:sz w:val="28"/>
          <w:szCs w:val="28"/>
          <w:highlight w:val="yellow"/>
        </w:rPr>
        <w:t>月</w:t>
      </w:r>
      <w:r>
        <w:rPr>
          <w:rFonts w:ascii="仿宋_GB2312" w:eastAsia="仿宋_GB2312" w:hAnsi="宋体" w:cs="宋体"/>
          <w:color w:val="000000"/>
          <w:sz w:val="28"/>
          <w:szCs w:val="28"/>
          <w:highlight w:val="yellow"/>
        </w:rPr>
        <w:t>8</w:t>
      </w:r>
      <w:r w:rsidRPr="00862563">
        <w:rPr>
          <w:rFonts w:ascii="仿宋_GB2312" w:eastAsia="仿宋_GB2312" w:hAnsi="宋体" w:cs="宋体" w:hint="eastAsia"/>
          <w:color w:val="000000"/>
          <w:sz w:val="28"/>
          <w:szCs w:val="28"/>
          <w:highlight w:val="yellow"/>
        </w:rPr>
        <w:t>日</w:t>
      </w:r>
      <w:r w:rsidRPr="009977EA">
        <w:rPr>
          <w:rFonts w:ascii="仿宋_GB2312" w:eastAsia="仿宋_GB2312" w:hAnsi="宋体" w:cs="宋体" w:hint="eastAsia"/>
          <w:color w:val="000000"/>
          <w:sz w:val="28"/>
          <w:szCs w:val="28"/>
        </w:rPr>
        <w:t>后通过EPS采购平台获取采购文件；</w:t>
      </w:r>
      <w:r w:rsidRPr="0078263F">
        <w:rPr>
          <w:rFonts w:ascii="仿宋_GB2312" w:eastAsia="仿宋_GB2312" w:hAnsi="宋体" w:cs="宋体" w:hint="eastAsia"/>
          <w:color w:val="000000"/>
          <w:sz w:val="28"/>
          <w:szCs w:val="28"/>
          <w:highlight w:val="yellow"/>
        </w:rPr>
        <w:t>202</w:t>
      </w:r>
      <w:r>
        <w:rPr>
          <w:rFonts w:ascii="仿宋_GB2312" w:eastAsia="仿宋_GB2312" w:hAnsi="宋体" w:cs="宋体"/>
          <w:color w:val="000000"/>
          <w:sz w:val="28"/>
          <w:szCs w:val="28"/>
          <w:highlight w:val="yellow"/>
        </w:rPr>
        <w:t>4</w:t>
      </w:r>
      <w:r w:rsidRPr="0078263F">
        <w:rPr>
          <w:rFonts w:ascii="仿宋_GB2312" w:eastAsia="仿宋_GB2312" w:hAnsi="宋体" w:cs="宋体" w:hint="eastAsia"/>
          <w:color w:val="000000"/>
          <w:sz w:val="28"/>
          <w:szCs w:val="28"/>
          <w:highlight w:val="yellow"/>
        </w:rPr>
        <w:t>年</w:t>
      </w:r>
      <w:r>
        <w:rPr>
          <w:rFonts w:ascii="仿宋_GB2312" w:eastAsia="仿宋_GB2312" w:hAnsi="宋体" w:cs="宋体"/>
          <w:color w:val="000000"/>
          <w:sz w:val="28"/>
          <w:szCs w:val="28"/>
          <w:highlight w:val="yellow"/>
        </w:rPr>
        <w:t>4</w:t>
      </w:r>
      <w:r w:rsidRPr="0078263F">
        <w:rPr>
          <w:rFonts w:ascii="仿宋_GB2312" w:eastAsia="仿宋_GB2312" w:hAnsi="宋体" w:cs="宋体" w:hint="eastAsia"/>
          <w:color w:val="000000"/>
          <w:sz w:val="28"/>
          <w:szCs w:val="28"/>
          <w:highlight w:val="yellow"/>
        </w:rPr>
        <w:t>月</w:t>
      </w:r>
      <w:r>
        <w:rPr>
          <w:rFonts w:ascii="仿宋_GB2312" w:eastAsia="仿宋_GB2312" w:hAnsi="宋体" w:cs="宋体"/>
          <w:color w:val="000000"/>
          <w:sz w:val="28"/>
          <w:szCs w:val="28"/>
          <w:highlight w:val="yellow"/>
        </w:rPr>
        <w:t>12</w:t>
      </w:r>
      <w:r w:rsidRPr="0078263F">
        <w:rPr>
          <w:rFonts w:ascii="仿宋_GB2312" w:eastAsia="仿宋_GB2312" w:hAnsi="宋体" w:cs="宋体" w:hint="eastAsia"/>
          <w:color w:val="000000"/>
          <w:sz w:val="28"/>
          <w:szCs w:val="28"/>
          <w:highlight w:val="yellow"/>
        </w:rPr>
        <w:t>日</w:t>
      </w:r>
      <w:r w:rsidRPr="0078263F">
        <w:rPr>
          <w:rFonts w:ascii="仿宋_GB2312" w:eastAsia="仿宋_GB2312" w:hAnsi="宋体" w:cs="宋体"/>
          <w:color w:val="000000"/>
          <w:sz w:val="28"/>
          <w:szCs w:val="28"/>
          <w:highlight w:val="yellow"/>
        </w:rPr>
        <w:t>10点</w:t>
      </w:r>
      <w:r w:rsidRPr="009977EA">
        <w:rPr>
          <w:rFonts w:ascii="仿宋_GB2312" w:eastAsia="仿宋_GB2312" w:hAnsi="宋体" w:cs="宋体" w:hint="eastAsia"/>
          <w:color w:val="000000"/>
          <w:sz w:val="28"/>
          <w:szCs w:val="28"/>
        </w:rPr>
        <w:t>前在中粮糖业EPS采购平台上按采购文件说明条款提供相关资料并提交第一轮报价，此时</w:t>
      </w:r>
      <w:proofErr w:type="gramStart"/>
      <w:r w:rsidRPr="009977EA">
        <w:rPr>
          <w:rFonts w:ascii="仿宋_GB2312" w:eastAsia="仿宋_GB2312" w:hAnsi="宋体" w:cs="宋体" w:hint="eastAsia"/>
          <w:color w:val="000000"/>
          <w:sz w:val="28"/>
          <w:szCs w:val="28"/>
        </w:rPr>
        <w:t>间之后</w:t>
      </w:r>
      <w:proofErr w:type="gramEnd"/>
      <w:r w:rsidRPr="009977EA">
        <w:rPr>
          <w:rFonts w:ascii="仿宋_GB2312" w:eastAsia="仿宋_GB2312" w:hAnsi="宋体" w:cs="宋体" w:hint="eastAsia"/>
          <w:color w:val="000000"/>
          <w:sz w:val="28"/>
          <w:szCs w:val="28"/>
        </w:rPr>
        <w:t>不再接受投标。</w:t>
      </w:r>
      <w:r w:rsidRPr="006655D9">
        <w:rPr>
          <w:rFonts w:ascii="仿宋_GB2312" w:eastAsia="仿宋_GB2312" w:hAnsi="宋体" w:cs="宋体"/>
          <w:color w:val="000000"/>
          <w:sz w:val="28"/>
          <w:szCs w:val="28"/>
        </w:rPr>
        <w:t xml:space="preserve"> </w:t>
      </w:r>
    </w:p>
    <w:p w:rsidR="00481852" w:rsidRPr="00326A1C" w:rsidRDefault="00481852" w:rsidP="00481852">
      <w:pPr>
        <w:spacing w:line="360" w:lineRule="auto"/>
        <w:contextualSpacing/>
        <w:rPr>
          <w:rFonts w:ascii="仿宋_GB2312" w:eastAsia="仿宋_GB2312" w:hAnsi="宋体" w:cs="宋体"/>
          <w:color w:val="000000"/>
          <w:sz w:val="28"/>
          <w:szCs w:val="28"/>
        </w:rPr>
      </w:pPr>
      <w:r>
        <w:rPr>
          <w:rFonts w:ascii="仿宋_GB2312" w:eastAsia="仿宋_GB2312" w:hAnsi="宋体" w:cs="宋体"/>
          <w:color w:val="000000"/>
          <w:sz w:val="28"/>
          <w:szCs w:val="28"/>
        </w:rPr>
        <w:t>4.2</w:t>
      </w:r>
      <w:r w:rsidRPr="00C534A6">
        <w:rPr>
          <w:rFonts w:ascii="仿宋_GB2312" w:eastAsia="仿宋_GB2312" w:hAnsi="宋体" w:cs="宋体" w:hint="eastAsia"/>
          <w:color w:val="000000"/>
          <w:sz w:val="28"/>
          <w:szCs w:val="28"/>
        </w:rPr>
        <w:t>采购计划进行</w:t>
      </w:r>
      <w:r w:rsidRPr="00326A1C">
        <w:rPr>
          <w:rFonts w:ascii="仿宋_GB2312" w:eastAsia="仿宋_GB2312" w:hAnsi="宋体" w:cs="宋体" w:hint="eastAsia"/>
          <w:color w:val="000000"/>
          <w:sz w:val="28"/>
          <w:szCs w:val="28"/>
          <w:highlight w:val="yellow"/>
        </w:rPr>
        <w:t>两轮</w:t>
      </w:r>
      <w:r w:rsidRPr="00C534A6">
        <w:rPr>
          <w:rFonts w:ascii="仿宋_GB2312" w:eastAsia="仿宋_GB2312" w:hAnsi="宋体" w:cs="宋体" w:hint="eastAsia"/>
          <w:color w:val="000000"/>
          <w:sz w:val="28"/>
          <w:szCs w:val="28"/>
        </w:rPr>
        <w:t>报价。</w:t>
      </w:r>
    </w:p>
    <w:p w:rsidR="00481852" w:rsidRPr="004476B8" w:rsidRDefault="00481852" w:rsidP="00481852">
      <w:pPr>
        <w:widowControl/>
        <w:spacing w:before="75" w:after="75"/>
        <w:jc w:val="left"/>
        <w:rPr>
          <w:rFonts w:ascii="仿宋_GB2312" w:eastAsia="仿宋_GB2312" w:hAnsi="宋体" w:cs="宋体"/>
          <w:b/>
          <w:bCs/>
          <w:color w:val="000000"/>
          <w:sz w:val="28"/>
          <w:szCs w:val="28"/>
        </w:rPr>
      </w:pPr>
      <w:r>
        <w:rPr>
          <w:rFonts w:ascii="仿宋_GB2312" w:eastAsia="仿宋_GB2312" w:hAnsi="宋体" w:cs="宋体"/>
          <w:b/>
          <w:bCs/>
          <w:color w:val="000000"/>
          <w:sz w:val="28"/>
          <w:szCs w:val="28"/>
        </w:rPr>
        <w:t>5</w:t>
      </w:r>
      <w:r w:rsidRPr="004476B8">
        <w:rPr>
          <w:rFonts w:ascii="仿宋_GB2312" w:eastAsia="仿宋_GB2312" w:hAnsi="宋体" w:cs="宋体" w:hint="eastAsia"/>
          <w:b/>
          <w:bCs/>
          <w:color w:val="000000"/>
          <w:sz w:val="28"/>
          <w:szCs w:val="28"/>
        </w:rPr>
        <w:t>、发布公告的媒介</w:t>
      </w:r>
    </w:p>
    <w:p w:rsidR="00481852" w:rsidRPr="004476B8" w:rsidRDefault="00481852" w:rsidP="00481852">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本次公开</w:t>
      </w:r>
      <w:proofErr w:type="gramStart"/>
      <w:r w:rsidRPr="004476B8">
        <w:rPr>
          <w:rFonts w:ascii="仿宋_GB2312" w:eastAsia="仿宋_GB2312" w:hAnsi="宋体" w:cs="宋体" w:hint="eastAsia"/>
          <w:color w:val="000000"/>
          <w:sz w:val="28"/>
          <w:szCs w:val="28"/>
        </w:rPr>
        <w:t>询</w:t>
      </w:r>
      <w:proofErr w:type="gramEnd"/>
      <w:r w:rsidRPr="004476B8">
        <w:rPr>
          <w:rFonts w:ascii="仿宋_GB2312" w:eastAsia="仿宋_GB2312" w:hAnsi="宋体" w:cs="宋体" w:hint="eastAsia"/>
          <w:color w:val="000000"/>
          <w:sz w:val="28"/>
          <w:szCs w:val="28"/>
        </w:rPr>
        <w:t>比采购在中粮糖业公司</w:t>
      </w:r>
      <w:r w:rsidRPr="004476B8">
        <w:rPr>
          <w:rFonts w:ascii="仿宋_GB2312" w:eastAsia="仿宋_GB2312" w:hAnsi="宋体" w:cs="宋体"/>
          <w:color w:val="000000"/>
          <w:sz w:val="28"/>
          <w:szCs w:val="28"/>
        </w:rPr>
        <w:t>EPS</w:t>
      </w:r>
      <w:r w:rsidRPr="004476B8">
        <w:rPr>
          <w:rFonts w:ascii="仿宋_GB2312" w:eastAsia="仿宋_GB2312" w:hAnsi="宋体" w:cs="宋体" w:hint="eastAsia"/>
          <w:color w:val="000000"/>
          <w:sz w:val="28"/>
          <w:szCs w:val="28"/>
        </w:rPr>
        <w:t>电子采购系统（网址：</w:t>
      </w:r>
      <w:hyperlink r:id="rId12" w:history="1">
        <w:r w:rsidRPr="004476B8">
          <w:rPr>
            <w:rFonts w:ascii="仿宋_GB2312" w:eastAsia="仿宋_GB2312" w:hAnsi="宋体" w:cs="宋体"/>
            <w:color w:val="000000"/>
            <w:sz w:val="28"/>
            <w:szCs w:val="28"/>
          </w:rPr>
          <w:t>http://eps.tunhe.com</w:t>
        </w:r>
      </w:hyperlink>
      <w:r w:rsidRPr="004476B8">
        <w:rPr>
          <w:rFonts w:ascii="仿宋_GB2312" w:eastAsia="仿宋_GB2312" w:hAnsi="宋体" w:cs="宋体" w:hint="eastAsia"/>
          <w:color w:val="000000"/>
          <w:sz w:val="28"/>
          <w:szCs w:val="28"/>
        </w:rPr>
        <w:t>）进行。</w:t>
      </w:r>
    </w:p>
    <w:p w:rsidR="00481852" w:rsidRPr="004476B8" w:rsidRDefault="00481852" w:rsidP="00481852">
      <w:pPr>
        <w:widowControl/>
        <w:spacing w:before="75" w:after="75"/>
        <w:jc w:val="left"/>
        <w:rPr>
          <w:rFonts w:ascii="仿宋_GB2312" w:eastAsia="仿宋_GB2312" w:hAnsi="宋体" w:cs="宋体"/>
          <w:b/>
          <w:bCs/>
          <w:color w:val="000000"/>
          <w:sz w:val="28"/>
          <w:szCs w:val="28"/>
        </w:rPr>
      </w:pPr>
      <w:r>
        <w:rPr>
          <w:rFonts w:ascii="仿宋_GB2312" w:eastAsia="仿宋_GB2312" w:hAnsi="宋体" w:cs="宋体"/>
          <w:b/>
          <w:bCs/>
          <w:color w:val="000000"/>
          <w:sz w:val="28"/>
          <w:szCs w:val="28"/>
        </w:rPr>
        <w:t>6</w:t>
      </w:r>
      <w:r w:rsidRPr="004476B8">
        <w:rPr>
          <w:rFonts w:ascii="仿宋_GB2312" w:eastAsia="仿宋_GB2312" w:hAnsi="宋体" w:cs="宋体" w:hint="eastAsia"/>
          <w:b/>
          <w:bCs/>
          <w:color w:val="000000"/>
          <w:sz w:val="28"/>
          <w:szCs w:val="28"/>
        </w:rPr>
        <w:t>、</w:t>
      </w:r>
      <w:r w:rsidRPr="007E3E6C">
        <w:rPr>
          <w:rFonts w:ascii="仿宋_GB2312" w:eastAsia="仿宋_GB2312" w:hAnsi="宋体" w:cs="宋体" w:hint="eastAsia"/>
          <w:b/>
          <w:bCs/>
          <w:color w:val="000000"/>
          <w:sz w:val="28"/>
          <w:szCs w:val="28"/>
        </w:rPr>
        <w:t>采购人信息</w:t>
      </w:r>
      <w:r>
        <w:rPr>
          <w:rFonts w:ascii="仿宋_GB2312" w:eastAsia="仿宋_GB2312" w:hAnsi="宋体" w:cs="宋体" w:hint="eastAsia"/>
          <w:b/>
          <w:bCs/>
          <w:color w:val="000000"/>
          <w:sz w:val="28"/>
          <w:szCs w:val="28"/>
        </w:rPr>
        <w:t>及</w:t>
      </w:r>
      <w:r w:rsidRPr="004476B8">
        <w:rPr>
          <w:rFonts w:ascii="仿宋_GB2312" w:eastAsia="仿宋_GB2312" w:hAnsi="宋体" w:cs="宋体" w:hint="eastAsia"/>
          <w:b/>
          <w:bCs/>
          <w:color w:val="000000"/>
          <w:sz w:val="28"/>
          <w:szCs w:val="28"/>
        </w:rPr>
        <w:t>联系方式</w:t>
      </w:r>
    </w:p>
    <w:p w:rsidR="00481852" w:rsidRPr="004476B8" w:rsidRDefault="00481852" w:rsidP="00481852">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采购组织名称：中粮屯河（</w:t>
      </w:r>
      <w:proofErr w:type="gramStart"/>
      <w:r w:rsidRPr="004476B8">
        <w:rPr>
          <w:rFonts w:ascii="仿宋_GB2312" w:eastAsia="仿宋_GB2312" w:hAnsi="宋体" w:cs="宋体" w:hint="eastAsia"/>
          <w:color w:val="000000"/>
          <w:sz w:val="28"/>
          <w:szCs w:val="28"/>
        </w:rPr>
        <w:t>杭锦后</w:t>
      </w:r>
      <w:proofErr w:type="gramEnd"/>
      <w:r w:rsidRPr="004476B8">
        <w:rPr>
          <w:rFonts w:ascii="仿宋_GB2312" w:eastAsia="仿宋_GB2312" w:hAnsi="宋体" w:cs="宋体" w:hint="eastAsia"/>
          <w:color w:val="000000"/>
          <w:sz w:val="28"/>
          <w:szCs w:val="28"/>
        </w:rPr>
        <w:t>旗）番茄制品有限公司</w:t>
      </w:r>
    </w:p>
    <w:p w:rsidR="00481852" w:rsidRPr="004476B8" w:rsidRDefault="00481852" w:rsidP="00481852">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采购人地址：内蒙古巴彦</w:t>
      </w:r>
      <w:proofErr w:type="gramStart"/>
      <w:r w:rsidRPr="004476B8">
        <w:rPr>
          <w:rFonts w:ascii="仿宋_GB2312" w:eastAsia="仿宋_GB2312" w:hAnsi="宋体" w:cs="宋体" w:hint="eastAsia"/>
          <w:color w:val="000000"/>
          <w:sz w:val="28"/>
          <w:szCs w:val="28"/>
        </w:rPr>
        <w:t>淖尔市杭锦后旗陕坝</w:t>
      </w:r>
      <w:proofErr w:type="gramEnd"/>
      <w:r w:rsidRPr="004476B8">
        <w:rPr>
          <w:rFonts w:ascii="仿宋_GB2312" w:eastAsia="仿宋_GB2312" w:hAnsi="宋体" w:cs="宋体" w:hint="eastAsia"/>
          <w:color w:val="000000"/>
          <w:sz w:val="28"/>
          <w:szCs w:val="28"/>
        </w:rPr>
        <w:t>镇建设街</w:t>
      </w:r>
      <w:r w:rsidRPr="004476B8">
        <w:rPr>
          <w:rFonts w:ascii="仿宋_GB2312" w:eastAsia="仿宋_GB2312" w:hAnsi="宋体" w:cs="宋体"/>
          <w:color w:val="000000"/>
          <w:sz w:val="28"/>
          <w:szCs w:val="28"/>
        </w:rPr>
        <w:t>39</w:t>
      </w:r>
      <w:r w:rsidRPr="004476B8">
        <w:rPr>
          <w:rFonts w:ascii="仿宋_GB2312" w:eastAsia="仿宋_GB2312" w:hAnsi="宋体" w:cs="宋体" w:hint="eastAsia"/>
          <w:color w:val="000000"/>
          <w:sz w:val="28"/>
          <w:szCs w:val="28"/>
        </w:rPr>
        <w:t>号</w:t>
      </w:r>
    </w:p>
    <w:p w:rsidR="00481852" w:rsidRPr="004476B8" w:rsidRDefault="00481852" w:rsidP="00481852">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联系人：李晨辉</w:t>
      </w:r>
    </w:p>
    <w:p w:rsidR="00481852" w:rsidRPr="004476B8" w:rsidRDefault="00481852" w:rsidP="00481852">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联系电话：0478-6655096   15164813961</w:t>
      </w:r>
    </w:p>
    <w:p w:rsidR="00481852" w:rsidRPr="004476B8" w:rsidRDefault="00481852" w:rsidP="00481852">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color w:val="000000"/>
          <w:sz w:val="28"/>
          <w:szCs w:val="28"/>
        </w:rPr>
        <w:t>采购业务监督：财务部门</w:t>
      </w:r>
    </w:p>
    <w:p w:rsidR="00481852" w:rsidRPr="004476B8" w:rsidRDefault="00481852" w:rsidP="00481852">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联系电话：</w:t>
      </w:r>
      <w:r>
        <w:rPr>
          <w:rFonts w:ascii="仿宋_GB2312" w:eastAsia="仿宋_GB2312" w:hAnsi="宋体" w:cs="宋体" w:hint="eastAsia"/>
          <w:color w:val="000000"/>
          <w:sz w:val="28"/>
          <w:szCs w:val="28"/>
        </w:rPr>
        <w:t>0</w:t>
      </w:r>
      <w:r>
        <w:rPr>
          <w:rFonts w:ascii="仿宋_GB2312" w:eastAsia="仿宋_GB2312" w:hAnsi="宋体" w:cs="宋体"/>
          <w:color w:val="000000"/>
          <w:sz w:val="28"/>
          <w:szCs w:val="28"/>
        </w:rPr>
        <w:t>478-6655008</w:t>
      </w:r>
    </w:p>
    <w:p w:rsidR="00481852" w:rsidRDefault="00481852" w:rsidP="00481852">
      <w:pPr>
        <w:widowControl/>
        <w:spacing w:before="75" w:after="75"/>
        <w:jc w:val="left"/>
        <w:rPr>
          <w:rFonts w:ascii="仿宋_GB2312" w:eastAsia="仿宋_GB2312" w:hAnsi="宋体" w:cs="宋体"/>
          <w:color w:val="000000"/>
          <w:sz w:val="28"/>
          <w:szCs w:val="28"/>
        </w:rPr>
      </w:pPr>
      <w:r w:rsidRPr="004476B8">
        <w:rPr>
          <w:rFonts w:ascii="仿宋_GB2312" w:eastAsia="仿宋_GB2312" w:hAnsi="宋体" w:cs="宋体" w:hint="eastAsia"/>
          <w:color w:val="000000"/>
          <w:sz w:val="28"/>
          <w:szCs w:val="28"/>
        </w:rPr>
        <w:t>有意向且符合资质要求有设计能力的商家单位积极在中粮糖业</w:t>
      </w:r>
      <w:r w:rsidRPr="004476B8">
        <w:rPr>
          <w:rFonts w:ascii="仿宋_GB2312" w:eastAsia="仿宋_GB2312" w:hAnsi="宋体" w:cs="宋体"/>
          <w:color w:val="000000"/>
          <w:sz w:val="28"/>
          <w:szCs w:val="28"/>
        </w:rPr>
        <w:t>EPS</w:t>
      </w:r>
      <w:r w:rsidRPr="004476B8">
        <w:rPr>
          <w:rFonts w:ascii="仿宋_GB2312" w:eastAsia="仿宋_GB2312" w:hAnsi="宋体" w:cs="宋体" w:hint="eastAsia"/>
          <w:color w:val="000000"/>
          <w:sz w:val="28"/>
          <w:szCs w:val="28"/>
        </w:rPr>
        <w:t>电子采购报名。</w:t>
      </w:r>
      <w:r>
        <w:rPr>
          <w:rFonts w:ascii="仿宋_GB2312" w:eastAsia="仿宋_GB2312" w:hAnsi="宋体" w:cs="宋体" w:hint="eastAsia"/>
          <w:color w:val="000000"/>
          <w:sz w:val="28"/>
          <w:szCs w:val="28"/>
        </w:rPr>
        <w:t xml:space="preserve"> </w:t>
      </w:r>
      <w:r>
        <w:rPr>
          <w:rFonts w:ascii="仿宋_GB2312" w:eastAsia="仿宋_GB2312" w:hAnsi="宋体" w:cs="宋体"/>
          <w:color w:val="000000"/>
          <w:sz w:val="28"/>
          <w:szCs w:val="28"/>
        </w:rPr>
        <w:t xml:space="preserve">                 </w:t>
      </w:r>
    </w:p>
    <w:p w:rsidR="00481852" w:rsidRDefault="00481852" w:rsidP="00481852">
      <w:pPr>
        <w:widowControl/>
        <w:spacing w:before="75" w:after="75"/>
        <w:ind w:left="7000" w:hangingChars="2500" w:hanging="7000"/>
        <w:jc w:val="center"/>
        <w:rPr>
          <w:rFonts w:ascii="仿宋_GB2312" w:eastAsia="仿宋_GB2312" w:hAnsi="宋体" w:cs="宋体"/>
          <w:color w:val="000000"/>
          <w:sz w:val="28"/>
          <w:szCs w:val="28"/>
        </w:rPr>
      </w:pPr>
      <w:r>
        <w:rPr>
          <w:rFonts w:ascii="仿宋_GB2312" w:eastAsia="仿宋_GB2312" w:hAnsi="宋体" w:cs="宋体"/>
          <w:color w:val="000000"/>
          <w:sz w:val="28"/>
          <w:szCs w:val="28"/>
        </w:rPr>
        <w:t>谢谢！</w:t>
      </w:r>
    </w:p>
    <w:p w:rsidR="00481852" w:rsidRDefault="00481852" w:rsidP="00481852">
      <w:pPr>
        <w:widowControl/>
        <w:spacing w:before="75" w:after="75"/>
        <w:ind w:left="7000" w:hangingChars="2500" w:hanging="7000"/>
        <w:jc w:val="center"/>
        <w:rPr>
          <w:rFonts w:ascii="仿宋_GB2312" w:eastAsia="仿宋_GB2312" w:hAnsi="宋体" w:cs="宋体"/>
          <w:color w:val="000000"/>
          <w:sz w:val="28"/>
          <w:szCs w:val="28"/>
        </w:rPr>
      </w:pPr>
    </w:p>
    <w:p w:rsidR="00481852" w:rsidRDefault="00481852" w:rsidP="00481852">
      <w:pPr>
        <w:widowControl/>
        <w:spacing w:before="75" w:after="75"/>
        <w:ind w:left="11000" w:hangingChars="2500" w:hanging="11000"/>
        <w:jc w:val="center"/>
        <w:rPr>
          <w:rFonts w:ascii="方正小标宋_GBK" w:eastAsia="方正小标宋_GBK" w:hAnsi="宋体"/>
          <w:bCs/>
          <w:kern w:val="44"/>
          <w:sz w:val="44"/>
          <w:szCs w:val="44"/>
        </w:rPr>
      </w:pPr>
    </w:p>
    <w:p w:rsidR="006B1B5B" w:rsidRPr="001E497E" w:rsidRDefault="006B1B5B" w:rsidP="001E497E">
      <w:pPr>
        <w:widowControl/>
        <w:jc w:val="center"/>
        <w:rPr>
          <w:rFonts w:ascii="方正小标宋_GBK" w:eastAsia="方正小标宋_GBK" w:hAnsi="宋体"/>
          <w:bCs/>
          <w:kern w:val="44"/>
          <w:sz w:val="44"/>
          <w:szCs w:val="44"/>
        </w:rPr>
      </w:pPr>
      <w:r w:rsidRPr="00493B88">
        <w:rPr>
          <w:rFonts w:ascii="方正小标宋_GBK" w:eastAsia="方正小标宋_GBK" w:hAnsi="宋体" w:hint="eastAsia"/>
          <w:bCs/>
          <w:kern w:val="44"/>
          <w:sz w:val="44"/>
          <w:szCs w:val="44"/>
        </w:rPr>
        <w:lastRenderedPageBreak/>
        <w:t>廉洁告知书</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尊敬的供应商，您好！</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中粮屯河番茄有限公司（简称中粮番茄）对领导干部和员工实施廉洁从业管理，致力于保障供应商与我公司合作的正当权益，建立良好的合作关系。</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在采购业务往来过程中（包括供应商调研、供应商审核、招标活动、合同签订、验收、结算等），我公司明确规定工作人员不得收受、索取来自合同</w:t>
      </w:r>
      <w:proofErr w:type="gramStart"/>
      <w:r w:rsidRPr="00493B88">
        <w:rPr>
          <w:rFonts w:ascii="仿宋_GB2312" w:eastAsia="仿宋_GB2312" w:hAnsiTheme="minorEastAsia" w:hint="eastAsia"/>
          <w:sz w:val="32"/>
          <w:szCs w:val="32"/>
        </w:rPr>
        <w:t>户及其</w:t>
      </w:r>
      <w:proofErr w:type="gramEnd"/>
      <w:r w:rsidRPr="00493B88">
        <w:rPr>
          <w:rFonts w:ascii="仿宋_GB2312" w:eastAsia="仿宋_GB2312" w:hAnsiTheme="minorEastAsia" w:hint="eastAsia"/>
          <w:sz w:val="32"/>
          <w:szCs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493B88">
        <w:rPr>
          <w:rFonts w:ascii="仿宋_GB2312" w:eastAsia="仿宋_GB2312" w:hAnsiTheme="minorEastAsia" w:hint="eastAsia"/>
          <w:sz w:val="32"/>
          <w:szCs w:val="32"/>
        </w:rPr>
        <w:t>微信转账</w:t>
      </w:r>
      <w:proofErr w:type="gramEnd"/>
      <w:r w:rsidRPr="00493B88">
        <w:rPr>
          <w:rFonts w:ascii="仿宋_GB2312" w:eastAsia="仿宋_GB2312" w:hAnsiTheme="minorEastAsia" w:hint="eastAsia"/>
          <w:sz w:val="32"/>
          <w:szCs w:val="32"/>
        </w:rPr>
        <w:t>、银行转账等）。</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我公司不允许领导干部和员工吃、拿、卡、要为难供应商，请您监督。</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t>我们竭诚的希望与供应商共同建立公平、阳光的伙伴关系，如果中粮番茄公司的领导干部、员工出现舞弊行为、存在不廉洁的行为，请通过投诉受理渠道反映。</w:t>
      </w:r>
    </w:p>
    <w:p w:rsidR="006B1B5B" w:rsidRPr="00493B88" w:rsidRDefault="006B1B5B" w:rsidP="006B1B5B">
      <w:pPr>
        <w:adjustRightInd w:val="0"/>
        <w:spacing w:before="240" w:line="360" w:lineRule="auto"/>
        <w:ind w:firstLineChars="200" w:firstLine="640"/>
        <w:rPr>
          <w:rFonts w:ascii="仿宋_GB2312" w:eastAsia="仿宋_GB2312" w:hAnsiTheme="minorEastAsia"/>
          <w:sz w:val="32"/>
          <w:szCs w:val="32"/>
        </w:rPr>
      </w:pPr>
      <w:r w:rsidRPr="00493B88">
        <w:rPr>
          <w:rFonts w:ascii="仿宋_GB2312" w:eastAsia="仿宋_GB2312" w:hAnsiTheme="minorEastAsia" w:hint="eastAsia"/>
          <w:sz w:val="32"/>
          <w:szCs w:val="32"/>
        </w:rPr>
        <w:lastRenderedPageBreak/>
        <w:t>我公司向每位供应商（含潜在投标方）发放《廉洁告知书》，接受您的监督。</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纪检信访举报联络方式</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一、 中粮糖业控股股份有限公司纪检信访举报联络方式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1.寄信 通讯地址：北京市朝阳区朝阳门南大街8号中粮福临</w:t>
      </w:r>
      <w:proofErr w:type="gramStart"/>
      <w:r w:rsidRPr="00B52D44">
        <w:rPr>
          <w:rFonts w:ascii="仿宋_GB2312" w:eastAsia="仿宋_GB2312" w:cs="宋体" w:hint="eastAsia"/>
          <w:kern w:val="0"/>
          <w:sz w:val="32"/>
          <w:szCs w:val="32"/>
        </w:rPr>
        <w:t>门大厦</w:t>
      </w:r>
      <w:proofErr w:type="gramEnd"/>
      <w:r w:rsidRPr="00B52D44">
        <w:rPr>
          <w:rFonts w:ascii="仿宋_GB2312" w:eastAsia="仿宋_GB2312" w:cs="宋体" w:hint="eastAsia"/>
          <w:kern w:val="0"/>
          <w:sz w:val="32"/>
          <w:szCs w:val="32"/>
        </w:rPr>
        <w:t xml:space="preserve">9层905室纪委办公室（收），邮政编码：100020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010-85017235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二、中粮屯河番茄有限公司纪检信访举报联络方式 </w:t>
      </w:r>
    </w:p>
    <w:p w:rsidR="006B1B5B" w:rsidRPr="00B52D44"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1.寄信 通讯地址：新疆乌鲁木齐市黄河路2号招商银行大厦20楼中粮屯河番茄有限公司党群纪检部（收），邮政编码：830000 </w:t>
      </w:r>
    </w:p>
    <w:p w:rsidR="006B1B5B" w:rsidRPr="00974BEA" w:rsidRDefault="006B1B5B" w:rsidP="006B1B5B">
      <w:pPr>
        <w:autoSpaceDE w:val="0"/>
        <w:autoSpaceDN w:val="0"/>
        <w:adjustRightInd w:val="0"/>
        <w:ind w:firstLineChars="200" w:firstLine="640"/>
        <w:rPr>
          <w:rFonts w:ascii="仿宋_GB2312" w:eastAsia="仿宋_GB2312" w:cs="宋体"/>
          <w:kern w:val="0"/>
          <w:sz w:val="32"/>
          <w:szCs w:val="32"/>
        </w:rPr>
      </w:pPr>
      <w:r w:rsidRPr="00B52D44">
        <w:rPr>
          <w:rFonts w:ascii="仿宋_GB2312" w:eastAsia="仿宋_GB2312" w:cs="宋体" w:hint="eastAsia"/>
          <w:kern w:val="0"/>
          <w:sz w:val="32"/>
          <w:szCs w:val="32"/>
        </w:rPr>
        <w:t xml:space="preserve">2.致电 举报电话 18709967070 </w:t>
      </w: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6B1B5B" w:rsidRDefault="006B1B5B"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D21AF6" w:rsidRDefault="00D21AF6" w:rsidP="00E8256C">
      <w:pPr>
        <w:spacing w:line="560" w:lineRule="exact"/>
        <w:ind w:firstLine="645"/>
        <w:rPr>
          <w:rFonts w:ascii="仿宋_GB2312" w:eastAsia="仿宋_GB2312" w:hAnsi="仿宋" w:cs="Arial"/>
          <w:sz w:val="32"/>
          <w:szCs w:val="32"/>
        </w:rPr>
      </w:pPr>
    </w:p>
    <w:p w:rsidR="00E8256C" w:rsidRDefault="00E8256C" w:rsidP="00E8256C">
      <w:pPr>
        <w:spacing w:line="560" w:lineRule="exact"/>
        <w:ind w:firstLine="645"/>
        <w:rPr>
          <w:rFonts w:ascii="仿宋_GB2312" w:eastAsia="仿宋_GB2312" w:hAnsi="仿宋" w:cs="Arial"/>
          <w:sz w:val="32"/>
          <w:szCs w:val="32"/>
        </w:rPr>
      </w:pPr>
    </w:p>
    <w:p w:rsidR="001E497E" w:rsidRPr="00E8256C" w:rsidRDefault="001E497E" w:rsidP="00E8256C">
      <w:pPr>
        <w:spacing w:line="560" w:lineRule="exact"/>
        <w:ind w:firstLine="645"/>
        <w:rPr>
          <w:rFonts w:ascii="仿宋_GB2312" w:eastAsia="仿宋_GB2312" w:hAnsi="仿宋" w:cs="Arial"/>
          <w:sz w:val="32"/>
          <w:szCs w:val="32"/>
        </w:rPr>
      </w:pPr>
    </w:p>
    <w:p w:rsidR="00886E36" w:rsidRDefault="00886E36" w:rsidP="00A22FAA">
      <w:pPr>
        <w:widowControl/>
        <w:jc w:val="center"/>
        <w:outlineLvl w:val="0"/>
        <w:rPr>
          <w:rFonts w:ascii="黑体" w:eastAsia="黑体" w:hAnsi="黑体"/>
          <w:sz w:val="32"/>
          <w:szCs w:val="32"/>
        </w:rPr>
      </w:pPr>
      <w:bookmarkStart w:id="0" w:name="_Toc152926008"/>
      <w:bookmarkStart w:id="1" w:name="_Toc152926630"/>
    </w:p>
    <w:p w:rsidR="00886E36" w:rsidRDefault="00886E36" w:rsidP="00A22FAA">
      <w:pPr>
        <w:widowControl/>
        <w:jc w:val="center"/>
        <w:outlineLvl w:val="0"/>
        <w:rPr>
          <w:rFonts w:ascii="黑体" w:eastAsia="黑体" w:hAnsi="黑体"/>
          <w:sz w:val="32"/>
          <w:szCs w:val="32"/>
        </w:rPr>
      </w:pPr>
    </w:p>
    <w:p w:rsidR="009F2B2B" w:rsidRDefault="006B1B5B" w:rsidP="00A22FAA">
      <w:pPr>
        <w:widowControl/>
        <w:jc w:val="center"/>
        <w:outlineLvl w:val="0"/>
        <w:rPr>
          <w:rFonts w:ascii="黑体" w:eastAsia="黑体" w:hAnsi="黑体"/>
          <w:sz w:val="32"/>
          <w:szCs w:val="32"/>
        </w:rPr>
      </w:pPr>
      <w:r w:rsidRPr="00D21AF6">
        <w:rPr>
          <w:rFonts w:ascii="黑体" w:eastAsia="黑体" w:hAnsi="黑体" w:hint="eastAsia"/>
          <w:sz w:val="32"/>
          <w:szCs w:val="32"/>
        </w:rPr>
        <w:lastRenderedPageBreak/>
        <w:t>第二章</w:t>
      </w:r>
      <w:r w:rsidR="009F2B2B">
        <w:rPr>
          <w:rFonts w:ascii="黑体" w:eastAsia="黑体" w:hAnsi="黑体" w:hint="eastAsia"/>
          <w:sz w:val="32"/>
          <w:szCs w:val="32"/>
        </w:rPr>
        <w:t xml:space="preserve"> </w:t>
      </w:r>
      <w:r w:rsidRPr="00D21AF6">
        <w:rPr>
          <w:rFonts w:ascii="黑体" w:eastAsia="黑体" w:hAnsi="黑体" w:hint="eastAsia"/>
          <w:sz w:val="32"/>
          <w:szCs w:val="32"/>
        </w:rPr>
        <w:t>采购需求</w:t>
      </w:r>
      <w:bookmarkEnd w:id="0"/>
      <w:bookmarkEnd w:id="1"/>
    </w:p>
    <w:p w:rsidR="00D52B75" w:rsidRDefault="00D52B75" w:rsidP="00A22FAA">
      <w:pPr>
        <w:widowControl/>
        <w:jc w:val="center"/>
        <w:outlineLvl w:val="0"/>
        <w:rPr>
          <w:rFonts w:ascii="黑体" w:eastAsia="黑体" w:hAnsi="黑体"/>
          <w:sz w:val="32"/>
          <w:szCs w:val="32"/>
        </w:rPr>
      </w:pPr>
    </w:p>
    <w:p w:rsidR="006B1B5B" w:rsidRDefault="006B1B5B" w:rsidP="001E4981">
      <w:pPr>
        <w:pStyle w:val="ae"/>
        <w:widowControl/>
        <w:numPr>
          <w:ilvl w:val="0"/>
          <w:numId w:val="33"/>
        </w:numPr>
        <w:ind w:firstLineChars="0"/>
        <w:jc w:val="left"/>
        <w:rPr>
          <w:rFonts w:ascii="黑体" w:eastAsia="黑体" w:hAnsi="黑体"/>
          <w:color w:val="000000" w:themeColor="text1"/>
          <w:sz w:val="32"/>
          <w:szCs w:val="32"/>
        </w:rPr>
      </w:pPr>
      <w:r w:rsidRPr="001E4981">
        <w:rPr>
          <w:rFonts w:ascii="黑体" w:eastAsia="黑体" w:hAnsi="黑体" w:hint="eastAsia"/>
          <w:color w:val="000000" w:themeColor="text1"/>
          <w:sz w:val="32"/>
          <w:szCs w:val="32"/>
        </w:rPr>
        <w:t>采购标的及需求</w:t>
      </w:r>
      <w:r w:rsidRPr="001E4981">
        <w:rPr>
          <w:rFonts w:ascii="黑体" w:eastAsia="黑体" w:hAnsi="黑体"/>
          <w:color w:val="000000" w:themeColor="text1"/>
          <w:sz w:val="32"/>
          <w:szCs w:val="32"/>
        </w:rPr>
        <w:tab/>
      </w:r>
    </w:p>
    <w:tbl>
      <w:tblPr>
        <w:tblpPr w:leftFromText="180" w:rightFromText="180" w:vertAnchor="text" w:horzAnchor="margin" w:tblpXSpec="center" w:tblpY="153"/>
        <w:tblW w:w="9923" w:type="dxa"/>
        <w:tblLayout w:type="fixed"/>
        <w:tblLook w:val="0000" w:firstRow="0" w:lastRow="0" w:firstColumn="0" w:lastColumn="0" w:noHBand="0" w:noVBand="0"/>
      </w:tblPr>
      <w:tblGrid>
        <w:gridCol w:w="1844"/>
        <w:gridCol w:w="1134"/>
        <w:gridCol w:w="1984"/>
        <w:gridCol w:w="567"/>
        <w:gridCol w:w="1134"/>
        <w:gridCol w:w="992"/>
        <w:gridCol w:w="1134"/>
        <w:gridCol w:w="1134"/>
      </w:tblGrid>
      <w:tr w:rsidR="00A50266" w:rsidRPr="0077657A" w:rsidTr="00A50266">
        <w:trPr>
          <w:trHeight w:val="672"/>
          <w:tblHeader/>
        </w:trPr>
        <w:tc>
          <w:tcPr>
            <w:tcW w:w="1844" w:type="dxa"/>
            <w:tcBorders>
              <w:top w:val="single" w:sz="4" w:space="0" w:color="000000"/>
              <w:left w:val="single" w:sz="4" w:space="0" w:color="000000"/>
              <w:bottom w:val="single" w:sz="4" w:space="0" w:color="auto"/>
              <w:right w:val="single" w:sz="4" w:space="0" w:color="000000"/>
            </w:tcBorders>
            <w:noWrap/>
            <w:vAlign w:val="center"/>
          </w:tcPr>
          <w:p w:rsidR="00A50266" w:rsidRPr="0077657A" w:rsidRDefault="00A50266" w:rsidP="00A50266">
            <w:pPr>
              <w:widowControl/>
              <w:jc w:val="center"/>
              <w:textAlignment w:val="center"/>
              <w:rPr>
                <w:rFonts w:ascii="宋体" w:hAnsi="宋体" w:cs="仿宋"/>
                <w:b/>
                <w:bCs/>
                <w:color w:val="000000"/>
                <w:szCs w:val="21"/>
              </w:rPr>
            </w:pPr>
            <w:r w:rsidRPr="0077657A">
              <w:rPr>
                <w:rFonts w:ascii="宋体" w:hAnsi="宋体" w:cs="仿宋" w:hint="eastAsia"/>
                <w:b/>
                <w:bCs/>
                <w:color w:val="000000"/>
                <w:kern w:val="0"/>
                <w:szCs w:val="21"/>
                <w:lang w:bidi="ar"/>
              </w:rPr>
              <w:t>采购项目名称</w:t>
            </w:r>
          </w:p>
        </w:tc>
        <w:tc>
          <w:tcPr>
            <w:tcW w:w="1134" w:type="dxa"/>
            <w:tcBorders>
              <w:top w:val="single" w:sz="4" w:space="0" w:color="000000"/>
              <w:left w:val="single" w:sz="4" w:space="0" w:color="000000"/>
              <w:bottom w:val="single" w:sz="4" w:space="0" w:color="auto"/>
              <w:right w:val="single" w:sz="4" w:space="0" w:color="000000"/>
            </w:tcBorders>
            <w:vAlign w:val="center"/>
          </w:tcPr>
          <w:p w:rsidR="00A50266" w:rsidRPr="0077657A" w:rsidRDefault="00A50266" w:rsidP="00A50266">
            <w:pPr>
              <w:widowControl/>
              <w:jc w:val="center"/>
              <w:textAlignment w:val="center"/>
              <w:rPr>
                <w:rFonts w:ascii="宋体" w:hAnsi="宋体" w:cs="仿宋"/>
                <w:b/>
                <w:bCs/>
                <w:color w:val="000000"/>
                <w:kern w:val="0"/>
                <w:szCs w:val="21"/>
                <w:lang w:bidi="ar"/>
              </w:rPr>
            </w:pPr>
            <w:r w:rsidRPr="0077657A">
              <w:rPr>
                <w:rFonts w:ascii="宋体" w:hAnsi="宋体" w:cs="仿宋" w:hint="eastAsia"/>
                <w:b/>
                <w:bCs/>
                <w:color w:val="000000"/>
                <w:kern w:val="0"/>
                <w:szCs w:val="21"/>
                <w:lang w:bidi="ar"/>
              </w:rPr>
              <w:t>采购物资名称</w:t>
            </w:r>
          </w:p>
        </w:tc>
        <w:tc>
          <w:tcPr>
            <w:tcW w:w="1984" w:type="dxa"/>
            <w:tcBorders>
              <w:top w:val="single" w:sz="4" w:space="0" w:color="000000"/>
              <w:left w:val="single" w:sz="4" w:space="0" w:color="000000"/>
              <w:bottom w:val="single" w:sz="4" w:space="0" w:color="000000"/>
              <w:right w:val="single" w:sz="4" w:space="0" w:color="000000"/>
            </w:tcBorders>
            <w:vAlign w:val="center"/>
          </w:tcPr>
          <w:p w:rsidR="00A50266" w:rsidRPr="0077657A" w:rsidRDefault="00A50266" w:rsidP="00A50266">
            <w:pPr>
              <w:widowControl/>
              <w:jc w:val="center"/>
              <w:textAlignment w:val="center"/>
              <w:rPr>
                <w:rFonts w:ascii="宋体" w:hAnsi="宋体" w:cs="仿宋"/>
                <w:b/>
                <w:bCs/>
                <w:color w:val="000000"/>
                <w:kern w:val="0"/>
                <w:szCs w:val="21"/>
                <w:lang w:bidi="ar"/>
              </w:rPr>
            </w:pPr>
            <w:r w:rsidRPr="0077657A">
              <w:rPr>
                <w:rFonts w:ascii="宋体" w:hAnsi="宋体" w:cs="仿宋" w:hint="eastAsia"/>
                <w:b/>
                <w:bCs/>
                <w:color w:val="000000"/>
                <w:kern w:val="0"/>
                <w:szCs w:val="21"/>
                <w:lang w:bidi="ar"/>
              </w:rPr>
              <w:t>标的规格</w:t>
            </w:r>
            <w:r>
              <w:rPr>
                <w:rFonts w:ascii="宋体" w:hAnsi="宋体" w:cs="仿宋" w:hint="eastAsia"/>
                <w:b/>
                <w:bCs/>
                <w:color w:val="000000"/>
                <w:kern w:val="0"/>
                <w:szCs w:val="21"/>
                <w:lang w:bidi="ar"/>
              </w:rPr>
              <w:t>（</w:t>
            </w:r>
            <w:r>
              <w:rPr>
                <w:rFonts w:ascii="宋体" w:hAnsi="宋体" w:cs="仿宋"/>
                <w:b/>
                <w:bCs/>
                <w:color w:val="000000"/>
                <w:kern w:val="0"/>
                <w:szCs w:val="21"/>
                <w:lang w:bidi="ar"/>
              </w:rPr>
              <w:t>mm）</w:t>
            </w:r>
          </w:p>
        </w:tc>
        <w:tc>
          <w:tcPr>
            <w:tcW w:w="567" w:type="dxa"/>
            <w:tcBorders>
              <w:top w:val="single" w:sz="4" w:space="0" w:color="000000"/>
              <w:left w:val="single" w:sz="4" w:space="0" w:color="000000"/>
              <w:bottom w:val="single" w:sz="4" w:space="0" w:color="000000"/>
              <w:right w:val="single" w:sz="4" w:space="0" w:color="000000"/>
            </w:tcBorders>
            <w:vAlign w:val="center"/>
          </w:tcPr>
          <w:p w:rsidR="00A50266" w:rsidRPr="0077657A" w:rsidRDefault="00A50266" w:rsidP="00A50266">
            <w:pPr>
              <w:widowControl/>
              <w:textAlignment w:val="center"/>
              <w:rPr>
                <w:rFonts w:ascii="宋体" w:hAnsi="宋体" w:cs="仿宋"/>
                <w:b/>
                <w:bCs/>
                <w:color w:val="000000"/>
                <w:kern w:val="0"/>
                <w:szCs w:val="21"/>
                <w:lang w:bidi="ar"/>
              </w:rPr>
            </w:pPr>
            <w:r w:rsidRPr="0077657A">
              <w:rPr>
                <w:rFonts w:ascii="宋体" w:hAnsi="宋体" w:cs="仿宋" w:hint="eastAsia"/>
                <w:b/>
                <w:bCs/>
                <w:color w:val="000000"/>
                <w:kern w:val="0"/>
                <w:szCs w:val="21"/>
                <w:lang w:bidi="ar"/>
              </w:rPr>
              <w:t>单位</w:t>
            </w:r>
          </w:p>
        </w:tc>
        <w:tc>
          <w:tcPr>
            <w:tcW w:w="1134" w:type="dxa"/>
            <w:tcBorders>
              <w:top w:val="single" w:sz="4" w:space="0" w:color="000000"/>
              <w:left w:val="single" w:sz="4" w:space="0" w:color="000000"/>
              <w:bottom w:val="single" w:sz="4" w:space="0" w:color="000000"/>
              <w:right w:val="single" w:sz="4" w:space="0" w:color="000000"/>
            </w:tcBorders>
            <w:vAlign w:val="center"/>
          </w:tcPr>
          <w:p w:rsidR="00A50266" w:rsidRPr="0077657A" w:rsidRDefault="00A50266" w:rsidP="00A50266">
            <w:pPr>
              <w:widowControl/>
              <w:textAlignment w:val="center"/>
              <w:rPr>
                <w:rFonts w:ascii="宋体" w:hAnsi="宋体" w:cs="仿宋"/>
                <w:b/>
                <w:bCs/>
                <w:color w:val="000000"/>
                <w:kern w:val="0"/>
                <w:szCs w:val="21"/>
                <w:lang w:bidi="ar"/>
              </w:rPr>
            </w:pPr>
            <w:proofErr w:type="gramStart"/>
            <w:r w:rsidRPr="0077657A">
              <w:rPr>
                <w:rFonts w:ascii="宋体" w:hAnsi="宋体" w:cs="仿宋" w:hint="eastAsia"/>
                <w:b/>
                <w:bCs/>
                <w:color w:val="000000"/>
                <w:kern w:val="0"/>
                <w:szCs w:val="21"/>
                <w:lang w:bidi="ar"/>
              </w:rPr>
              <w:t>拦标单价</w:t>
            </w:r>
            <w:proofErr w:type="gramEnd"/>
          </w:p>
          <w:p w:rsidR="00A50266" w:rsidRPr="006D4FBB" w:rsidRDefault="00A50266" w:rsidP="00A50266">
            <w:pPr>
              <w:pStyle w:val="Default"/>
              <w:ind w:left="5250"/>
              <w:jc w:val="center"/>
              <w:rPr>
                <w:rFonts w:ascii="宋体" w:eastAsiaTheme="minorEastAsia" w:hAnsi="宋体" w:cs="仿宋"/>
                <w:b/>
                <w:bCs/>
                <w:color w:val="000000"/>
                <w:sz w:val="21"/>
                <w:szCs w:val="21"/>
                <w:lang w:bidi="ar"/>
              </w:rPr>
            </w:pPr>
            <w:r w:rsidRPr="006D4FBB">
              <w:rPr>
                <w:rFonts w:ascii="宋体" w:eastAsiaTheme="minorEastAsia" w:hAnsi="宋体" w:cs="仿宋" w:hint="eastAsia"/>
                <w:b/>
                <w:bCs/>
                <w:color w:val="000000"/>
                <w:sz w:val="21"/>
                <w:szCs w:val="21"/>
                <w:lang w:bidi="ar"/>
              </w:rPr>
              <w:t>（元）</w:t>
            </w:r>
          </w:p>
        </w:tc>
        <w:tc>
          <w:tcPr>
            <w:tcW w:w="992" w:type="dxa"/>
            <w:tcBorders>
              <w:top w:val="single" w:sz="4" w:space="0" w:color="000000"/>
              <w:left w:val="single" w:sz="4" w:space="0" w:color="000000"/>
              <w:bottom w:val="single" w:sz="4" w:space="0" w:color="000000"/>
              <w:right w:val="single" w:sz="4" w:space="0" w:color="000000"/>
            </w:tcBorders>
            <w:vAlign w:val="center"/>
          </w:tcPr>
          <w:p w:rsidR="00A50266" w:rsidRPr="0077657A" w:rsidRDefault="00A50266" w:rsidP="00A50266">
            <w:pPr>
              <w:widowControl/>
              <w:textAlignment w:val="center"/>
              <w:rPr>
                <w:rFonts w:ascii="宋体" w:hAnsi="宋体" w:cs="仿宋"/>
                <w:b/>
                <w:bCs/>
                <w:color w:val="000000"/>
                <w:kern w:val="0"/>
                <w:szCs w:val="21"/>
                <w:lang w:bidi="ar"/>
              </w:rPr>
            </w:pPr>
            <w:r w:rsidRPr="0077657A">
              <w:rPr>
                <w:rFonts w:ascii="宋体" w:hAnsi="宋体" w:cs="仿宋" w:hint="eastAsia"/>
                <w:b/>
                <w:bCs/>
                <w:color w:val="000000"/>
                <w:kern w:val="0"/>
                <w:szCs w:val="21"/>
                <w:lang w:bidi="ar"/>
              </w:rPr>
              <w:t>预估数量</w:t>
            </w:r>
            <w:r>
              <w:rPr>
                <w:rFonts w:ascii="宋体" w:hAnsi="宋体" w:cs="仿宋" w:hint="eastAsia"/>
                <w:b/>
                <w:bCs/>
                <w:color w:val="000000"/>
                <w:kern w:val="0"/>
                <w:szCs w:val="21"/>
                <w:lang w:bidi="ar"/>
              </w:rPr>
              <w:t>（条</w:t>
            </w:r>
            <w:r w:rsidRPr="0077657A">
              <w:rPr>
                <w:rFonts w:ascii="宋体" w:hAnsi="宋体" w:cs="仿宋" w:hint="eastAsia"/>
                <w:b/>
                <w:bCs/>
                <w:color w:val="000000"/>
                <w:kern w:val="0"/>
                <w:szCs w:val="21"/>
                <w:lang w:bidi="ar"/>
              </w:rPr>
              <w:t>）</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A50266" w:rsidRPr="0077657A" w:rsidRDefault="00A50266" w:rsidP="00A50266">
            <w:pPr>
              <w:widowControl/>
              <w:jc w:val="center"/>
              <w:textAlignment w:val="center"/>
              <w:rPr>
                <w:rFonts w:ascii="宋体" w:hAnsi="宋体" w:cs="仿宋"/>
                <w:b/>
                <w:bCs/>
                <w:color w:val="000000"/>
                <w:kern w:val="0"/>
                <w:szCs w:val="21"/>
                <w:lang w:bidi="ar"/>
              </w:rPr>
            </w:pPr>
            <w:r w:rsidRPr="0077657A">
              <w:rPr>
                <w:rFonts w:ascii="宋体" w:hAnsi="宋体" w:cs="仿宋" w:hint="eastAsia"/>
                <w:b/>
                <w:bCs/>
                <w:color w:val="000000"/>
                <w:kern w:val="0"/>
                <w:szCs w:val="21"/>
                <w:lang w:bidi="ar"/>
              </w:rPr>
              <w:t>预估金额</w:t>
            </w:r>
          </w:p>
          <w:p w:rsidR="00A50266" w:rsidRPr="0077657A" w:rsidRDefault="00A50266" w:rsidP="00A50266">
            <w:pPr>
              <w:widowControl/>
              <w:jc w:val="center"/>
              <w:textAlignment w:val="center"/>
              <w:rPr>
                <w:rFonts w:ascii="宋体" w:hAnsi="宋体" w:cs="仿宋"/>
                <w:b/>
                <w:bCs/>
                <w:color w:val="000000"/>
                <w:kern w:val="0"/>
                <w:szCs w:val="21"/>
                <w:lang w:bidi="ar"/>
              </w:rPr>
            </w:pPr>
            <w:r w:rsidRPr="0077657A">
              <w:rPr>
                <w:rFonts w:ascii="宋体" w:hAnsi="宋体" w:cs="仿宋" w:hint="eastAsia"/>
                <w:b/>
                <w:bCs/>
                <w:color w:val="000000"/>
                <w:kern w:val="0"/>
                <w:szCs w:val="21"/>
                <w:lang w:bidi="ar"/>
              </w:rPr>
              <w:t>（元）</w:t>
            </w:r>
          </w:p>
        </w:tc>
        <w:tc>
          <w:tcPr>
            <w:tcW w:w="1134" w:type="dxa"/>
            <w:tcBorders>
              <w:top w:val="single" w:sz="4" w:space="0" w:color="000000"/>
              <w:left w:val="single" w:sz="4" w:space="0" w:color="000000"/>
              <w:bottom w:val="single" w:sz="4" w:space="0" w:color="000000"/>
              <w:right w:val="single" w:sz="4" w:space="0" w:color="000000"/>
            </w:tcBorders>
            <w:vAlign w:val="center"/>
          </w:tcPr>
          <w:p w:rsidR="00A50266" w:rsidRPr="0077657A" w:rsidRDefault="00A50266" w:rsidP="00A50266">
            <w:pPr>
              <w:widowControl/>
              <w:jc w:val="center"/>
              <w:textAlignment w:val="center"/>
              <w:rPr>
                <w:rFonts w:ascii="宋体" w:hAnsi="宋体" w:cs="仿宋"/>
                <w:b/>
                <w:bCs/>
                <w:color w:val="000000"/>
                <w:kern w:val="0"/>
                <w:szCs w:val="21"/>
                <w:lang w:bidi="ar"/>
              </w:rPr>
            </w:pPr>
            <w:r>
              <w:rPr>
                <w:rFonts w:ascii="宋体" w:hAnsi="宋体" w:cs="仿宋" w:hint="eastAsia"/>
                <w:b/>
                <w:bCs/>
                <w:color w:val="000000"/>
                <w:kern w:val="0"/>
                <w:szCs w:val="21"/>
                <w:lang w:bidi="ar"/>
              </w:rPr>
              <w:t>材质</w:t>
            </w:r>
          </w:p>
        </w:tc>
      </w:tr>
      <w:tr w:rsidR="00A50266" w:rsidRPr="0077657A" w:rsidTr="00A50266">
        <w:trPr>
          <w:trHeight w:val="455"/>
        </w:trPr>
        <w:tc>
          <w:tcPr>
            <w:tcW w:w="1844" w:type="dxa"/>
            <w:vMerge w:val="restart"/>
            <w:tcBorders>
              <w:top w:val="single" w:sz="4" w:space="0" w:color="auto"/>
              <w:left w:val="single" w:sz="4" w:space="0" w:color="auto"/>
              <w:right w:val="single" w:sz="4" w:space="0" w:color="auto"/>
            </w:tcBorders>
            <w:noWrap/>
            <w:vAlign w:val="center"/>
          </w:tcPr>
          <w:p w:rsidR="00A50266" w:rsidRPr="0077657A" w:rsidRDefault="00A50266" w:rsidP="00A50266">
            <w:pPr>
              <w:widowControl/>
              <w:jc w:val="center"/>
              <w:textAlignment w:val="center"/>
              <w:rPr>
                <w:rFonts w:ascii="宋体" w:hAnsi="宋体" w:cs="仿宋"/>
                <w:color w:val="000000"/>
                <w:kern w:val="0"/>
                <w:szCs w:val="21"/>
                <w:lang w:bidi="ar"/>
              </w:rPr>
            </w:pPr>
            <w:r w:rsidRPr="004476B8">
              <w:rPr>
                <w:rFonts w:ascii="仿宋_GB2312" w:eastAsia="仿宋_GB2312" w:hAnsi="宋体" w:cs="宋体" w:hint="eastAsia"/>
                <w:color w:val="000000"/>
                <w:sz w:val="28"/>
                <w:szCs w:val="28"/>
              </w:rPr>
              <w:t>中粮屯河（</w:t>
            </w:r>
            <w:proofErr w:type="gramStart"/>
            <w:r w:rsidRPr="004476B8">
              <w:rPr>
                <w:rFonts w:ascii="仿宋_GB2312" w:eastAsia="仿宋_GB2312" w:hAnsi="宋体" w:cs="宋体" w:hint="eastAsia"/>
                <w:color w:val="000000"/>
                <w:sz w:val="28"/>
                <w:szCs w:val="28"/>
              </w:rPr>
              <w:t>杭锦后</w:t>
            </w:r>
            <w:proofErr w:type="gramEnd"/>
            <w:r w:rsidRPr="004476B8">
              <w:rPr>
                <w:rFonts w:ascii="仿宋_GB2312" w:eastAsia="仿宋_GB2312" w:hAnsi="宋体" w:cs="宋体" w:hint="eastAsia"/>
                <w:color w:val="000000"/>
                <w:sz w:val="28"/>
                <w:szCs w:val="28"/>
              </w:rPr>
              <w:t>旗）番茄制品有限公司</w:t>
            </w:r>
            <w:r w:rsidRPr="006B6E72">
              <w:rPr>
                <w:rFonts w:ascii="仿宋_GB2312" w:eastAsia="仿宋_GB2312" w:hAnsi="宋体" w:cs="宋体" w:hint="eastAsia"/>
                <w:color w:val="000000"/>
                <w:sz w:val="28"/>
                <w:szCs w:val="28"/>
              </w:rPr>
              <w:t>铝箔袋</w:t>
            </w:r>
            <w:r w:rsidRPr="004476B8">
              <w:rPr>
                <w:rFonts w:ascii="仿宋_GB2312" w:eastAsia="仿宋_GB2312" w:hAnsi="宋体" w:cs="宋体" w:hint="eastAsia"/>
                <w:color w:val="000000"/>
                <w:sz w:val="28"/>
                <w:szCs w:val="28"/>
              </w:rPr>
              <w:t>采购</w:t>
            </w:r>
          </w:p>
        </w:tc>
        <w:tc>
          <w:tcPr>
            <w:tcW w:w="1134" w:type="dxa"/>
            <w:tcBorders>
              <w:top w:val="single" w:sz="4" w:space="0" w:color="auto"/>
              <w:left w:val="single" w:sz="4" w:space="0" w:color="auto"/>
              <w:bottom w:val="single" w:sz="4" w:space="0" w:color="auto"/>
              <w:right w:val="single" w:sz="4" w:space="0" w:color="auto"/>
            </w:tcBorders>
            <w:vAlign w:val="center"/>
          </w:tcPr>
          <w:p w:rsidR="00A50266" w:rsidRDefault="00A50266" w:rsidP="00A50266">
            <w:pPr>
              <w:tabs>
                <w:tab w:val="left" w:pos="3234"/>
              </w:tabs>
              <w:jc w:val="center"/>
              <w:rPr>
                <w:rFonts w:ascii="仿宋_GB2312" w:eastAsia="仿宋_GB2312"/>
                <w:szCs w:val="21"/>
              </w:rPr>
            </w:pPr>
            <w:r>
              <w:rPr>
                <w:rFonts w:ascii="仿宋_GB2312" w:eastAsia="仿宋_GB2312"/>
                <w:szCs w:val="21"/>
              </w:rPr>
              <w:t xml:space="preserve"> </w:t>
            </w:r>
            <w:r w:rsidRPr="00880C85">
              <w:rPr>
                <w:rFonts w:ascii="仿宋_GB2312" w:eastAsia="仿宋_GB2312" w:hint="eastAsia"/>
                <w:szCs w:val="21"/>
              </w:rPr>
              <w:t>1</w:t>
            </w:r>
            <w:r w:rsidRPr="00880C85">
              <w:rPr>
                <w:rFonts w:ascii="仿宋_GB2312" w:eastAsia="仿宋_GB2312"/>
                <w:szCs w:val="21"/>
              </w:rPr>
              <w:t>0</w:t>
            </w:r>
            <w:r>
              <w:rPr>
                <w:rFonts w:ascii="Calibri" w:eastAsia="仿宋_GB2312" w:hAnsi="Calibri" w:cs="Calibri"/>
                <w:szCs w:val="21"/>
              </w:rPr>
              <w:t>k</w:t>
            </w:r>
            <w:r w:rsidRPr="00880C85">
              <w:rPr>
                <w:rFonts w:ascii="仿宋_GB2312" w:eastAsia="仿宋_GB2312"/>
                <w:szCs w:val="21"/>
              </w:rPr>
              <w:t>g</w:t>
            </w:r>
          </w:p>
          <w:p w:rsidR="00A50266" w:rsidRPr="00880C85" w:rsidRDefault="00A50266" w:rsidP="00A50266">
            <w:pPr>
              <w:tabs>
                <w:tab w:val="left" w:pos="3234"/>
              </w:tabs>
              <w:jc w:val="center"/>
              <w:rPr>
                <w:rFonts w:ascii="仿宋_GB2312" w:eastAsia="仿宋_GB2312"/>
                <w:szCs w:val="21"/>
              </w:rPr>
            </w:pPr>
            <w:r w:rsidRPr="00880C85">
              <w:rPr>
                <w:rFonts w:ascii="微软雅黑" w:eastAsia="微软雅黑" w:hAnsi="微软雅黑" w:cs="微软雅黑" w:hint="eastAsia"/>
                <w:szCs w:val="21"/>
              </w:rPr>
              <w:t>铝箔袋</w:t>
            </w:r>
          </w:p>
        </w:tc>
        <w:tc>
          <w:tcPr>
            <w:tcW w:w="1984" w:type="dxa"/>
            <w:tcBorders>
              <w:top w:val="single" w:sz="4" w:space="0" w:color="000000"/>
              <w:left w:val="single" w:sz="4" w:space="0" w:color="auto"/>
              <w:bottom w:val="single" w:sz="4" w:space="0" w:color="000000"/>
              <w:right w:val="single" w:sz="4" w:space="0" w:color="000000"/>
            </w:tcBorders>
            <w:vAlign w:val="center"/>
          </w:tcPr>
          <w:p w:rsidR="00A50266" w:rsidRPr="0077657A" w:rsidRDefault="00A50266" w:rsidP="00A50266">
            <w:pPr>
              <w:widowControl/>
              <w:spacing w:line="480" w:lineRule="auto"/>
              <w:jc w:val="center"/>
              <w:textAlignment w:val="center"/>
              <w:rPr>
                <w:rFonts w:ascii="宋体" w:hAnsi="宋体"/>
                <w:szCs w:val="21"/>
              </w:rPr>
            </w:pPr>
            <w:r w:rsidRPr="00880C85">
              <w:rPr>
                <w:rFonts w:ascii="宋体" w:hAnsi="宋体" w:cs="仿宋"/>
                <w:color w:val="000000"/>
                <w:kern w:val="0"/>
                <w:szCs w:val="21"/>
                <w:lang w:bidi="ar"/>
              </w:rPr>
              <w:t>600MM*400mm</w:t>
            </w:r>
          </w:p>
        </w:tc>
        <w:tc>
          <w:tcPr>
            <w:tcW w:w="567" w:type="dxa"/>
            <w:tcBorders>
              <w:top w:val="single" w:sz="4" w:space="0" w:color="000000"/>
              <w:left w:val="single" w:sz="4" w:space="0" w:color="000000"/>
              <w:bottom w:val="single" w:sz="4" w:space="0" w:color="000000"/>
              <w:right w:val="single" w:sz="4" w:space="0" w:color="000000"/>
            </w:tcBorders>
            <w:vAlign w:val="center"/>
          </w:tcPr>
          <w:p w:rsidR="00A50266" w:rsidRPr="0077657A" w:rsidRDefault="00A50266" w:rsidP="00A50266">
            <w:pPr>
              <w:widowControl/>
              <w:spacing w:line="480" w:lineRule="auto"/>
              <w:jc w:val="center"/>
              <w:textAlignment w:val="center"/>
              <w:rPr>
                <w:rFonts w:ascii="宋体" w:hAnsi="宋体" w:cs="仿宋"/>
                <w:color w:val="000000"/>
                <w:kern w:val="0"/>
                <w:szCs w:val="21"/>
                <w:lang w:bidi="ar"/>
              </w:rPr>
            </w:pPr>
            <w:r>
              <w:rPr>
                <w:rFonts w:ascii="宋体" w:hAnsi="宋体" w:cs="仿宋" w:hint="eastAsia"/>
                <w:color w:val="000000"/>
                <w:kern w:val="0"/>
                <w:szCs w:val="21"/>
                <w:lang w:bidi="ar"/>
              </w:rPr>
              <w:t>条</w:t>
            </w:r>
          </w:p>
        </w:tc>
        <w:tc>
          <w:tcPr>
            <w:tcW w:w="1134" w:type="dxa"/>
            <w:tcBorders>
              <w:top w:val="single" w:sz="4" w:space="0" w:color="000000"/>
              <w:left w:val="single" w:sz="4" w:space="0" w:color="000000"/>
              <w:bottom w:val="single" w:sz="4" w:space="0" w:color="000000"/>
              <w:right w:val="single" w:sz="4" w:space="0" w:color="000000"/>
            </w:tcBorders>
            <w:vAlign w:val="center"/>
          </w:tcPr>
          <w:p w:rsidR="00A50266" w:rsidRPr="0077657A" w:rsidRDefault="00372222" w:rsidP="00A50266">
            <w:pPr>
              <w:widowControl/>
              <w:jc w:val="center"/>
              <w:textAlignment w:val="center"/>
              <w:rPr>
                <w:rFonts w:ascii="宋体" w:hAnsi="宋体" w:cs="仿宋"/>
                <w:color w:val="000000"/>
                <w:kern w:val="0"/>
                <w:szCs w:val="21"/>
                <w:lang w:bidi="ar"/>
              </w:rPr>
            </w:pPr>
            <w:r>
              <w:rPr>
                <w:rFonts w:ascii="宋体" w:hAnsi="宋体" w:cs="仿宋"/>
                <w:color w:val="000000"/>
                <w:kern w:val="0"/>
                <w:szCs w:val="21"/>
                <w:lang w:bidi="ar"/>
              </w:rPr>
              <w:t>2.8</w:t>
            </w:r>
          </w:p>
        </w:tc>
        <w:tc>
          <w:tcPr>
            <w:tcW w:w="992" w:type="dxa"/>
            <w:vMerge w:val="restart"/>
            <w:tcBorders>
              <w:top w:val="single" w:sz="4" w:space="0" w:color="000000"/>
              <w:left w:val="single" w:sz="4" w:space="0" w:color="000000"/>
              <w:right w:val="single" w:sz="4" w:space="0" w:color="000000"/>
            </w:tcBorders>
            <w:vAlign w:val="center"/>
          </w:tcPr>
          <w:p w:rsidR="00A50266" w:rsidRPr="0077657A" w:rsidRDefault="00A50266" w:rsidP="00A50266">
            <w:pPr>
              <w:widowControl/>
              <w:spacing w:line="480" w:lineRule="auto"/>
              <w:jc w:val="center"/>
              <w:textAlignment w:val="center"/>
              <w:rPr>
                <w:rFonts w:ascii="宋体" w:hAnsi="宋体" w:cs="仿宋"/>
                <w:color w:val="000000"/>
                <w:kern w:val="0"/>
                <w:szCs w:val="21"/>
                <w:lang w:bidi="ar"/>
              </w:rPr>
            </w:pPr>
            <w:r>
              <w:rPr>
                <w:rFonts w:ascii="宋体" w:hAnsi="宋体" w:cs="仿宋" w:hint="eastAsia"/>
                <w:color w:val="000000"/>
                <w:kern w:val="0"/>
                <w:szCs w:val="21"/>
                <w:lang w:bidi="ar"/>
              </w:rPr>
              <w:t>5</w:t>
            </w:r>
            <w:r>
              <w:rPr>
                <w:rFonts w:ascii="宋体" w:hAnsi="宋体" w:cs="仿宋"/>
                <w:color w:val="000000"/>
                <w:kern w:val="0"/>
                <w:szCs w:val="21"/>
                <w:lang w:bidi="ar"/>
              </w:rPr>
              <w:t>0000</w:t>
            </w:r>
          </w:p>
        </w:tc>
        <w:tc>
          <w:tcPr>
            <w:tcW w:w="1134" w:type="dxa"/>
            <w:vMerge w:val="restart"/>
            <w:tcBorders>
              <w:top w:val="single" w:sz="4" w:space="0" w:color="000000"/>
              <w:left w:val="single" w:sz="4" w:space="0" w:color="000000"/>
              <w:right w:val="single" w:sz="4" w:space="0" w:color="000000"/>
            </w:tcBorders>
            <w:noWrap/>
            <w:vAlign w:val="center"/>
          </w:tcPr>
          <w:p w:rsidR="00A50266" w:rsidRPr="0077657A" w:rsidRDefault="00A50266" w:rsidP="00A50266">
            <w:pPr>
              <w:widowControl/>
              <w:jc w:val="center"/>
              <w:textAlignment w:val="center"/>
              <w:rPr>
                <w:rFonts w:ascii="宋体" w:hAnsi="宋体" w:cs="仿宋"/>
                <w:color w:val="000000"/>
                <w:kern w:val="0"/>
                <w:szCs w:val="21"/>
                <w:lang w:bidi="ar"/>
              </w:rPr>
            </w:pPr>
            <w:r>
              <w:rPr>
                <w:rFonts w:ascii="宋体" w:hAnsi="宋体" w:cs="仿宋" w:hint="eastAsia"/>
                <w:color w:val="000000"/>
                <w:kern w:val="0"/>
                <w:szCs w:val="21"/>
                <w:lang w:bidi="ar"/>
              </w:rPr>
              <w:t>1</w:t>
            </w:r>
            <w:r w:rsidR="00372222">
              <w:rPr>
                <w:rFonts w:ascii="宋体" w:hAnsi="宋体" w:cs="仿宋"/>
                <w:color w:val="000000"/>
                <w:kern w:val="0"/>
                <w:szCs w:val="21"/>
                <w:lang w:bidi="ar"/>
              </w:rPr>
              <w:t>4</w:t>
            </w:r>
            <w:r>
              <w:rPr>
                <w:rFonts w:ascii="宋体" w:hAnsi="宋体" w:cs="仿宋"/>
                <w:color w:val="000000"/>
                <w:kern w:val="0"/>
                <w:szCs w:val="21"/>
                <w:lang w:bidi="ar"/>
              </w:rPr>
              <w:t>0000</w:t>
            </w:r>
          </w:p>
        </w:tc>
        <w:tc>
          <w:tcPr>
            <w:tcW w:w="1134" w:type="dxa"/>
            <w:vMerge w:val="restart"/>
            <w:tcBorders>
              <w:top w:val="single" w:sz="4" w:space="0" w:color="000000"/>
              <w:left w:val="single" w:sz="4" w:space="0" w:color="000000"/>
              <w:right w:val="single" w:sz="4" w:space="0" w:color="000000"/>
            </w:tcBorders>
            <w:vAlign w:val="center"/>
          </w:tcPr>
          <w:p w:rsidR="00A50266" w:rsidRDefault="00A50266" w:rsidP="00A50266">
            <w:pPr>
              <w:widowControl/>
              <w:jc w:val="center"/>
              <w:textAlignment w:val="center"/>
              <w:rPr>
                <w:rFonts w:ascii="宋体" w:hAnsi="宋体" w:cs="仿宋"/>
                <w:color w:val="000000"/>
                <w:kern w:val="0"/>
                <w:szCs w:val="21"/>
                <w:lang w:bidi="ar"/>
              </w:rPr>
            </w:pPr>
            <w:r w:rsidRPr="006D4FBB">
              <w:rPr>
                <w:rFonts w:ascii="宋体" w:hAnsi="宋体" w:cs="仿宋"/>
                <w:color w:val="000000"/>
                <w:kern w:val="0"/>
                <w:szCs w:val="21"/>
                <w:lang w:bidi="ar"/>
              </w:rPr>
              <w:t>PET12/AL7/NY15/PE120</w:t>
            </w:r>
          </w:p>
          <w:p w:rsidR="00A50266" w:rsidRDefault="00A50266" w:rsidP="00A50266">
            <w:pPr>
              <w:widowControl/>
              <w:jc w:val="center"/>
              <w:textAlignment w:val="center"/>
              <w:rPr>
                <w:rFonts w:ascii="宋体" w:hAnsi="宋体" w:cs="仿宋"/>
                <w:color w:val="000000"/>
                <w:kern w:val="0"/>
                <w:szCs w:val="21"/>
                <w:lang w:bidi="ar"/>
              </w:rPr>
            </w:pPr>
          </w:p>
          <w:p w:rsidR="00A50266" w:rsidRDefault="00A50266" w:rsidP="00A50266">
            <w:pPr>
              <w:widowControl/>
              <w:jc w:val="center"/>
              <w:textAlignment w:val="center"/>
              <w:rPr>
                <w:rFonts w:ascii="宋体" w:hAnsi="宋体" w:cs="仿宋"/>
                <w:color w:val="000000"/>
                <w:kern w:val="0"/>
                <w:szCs w:val="21"/>
                <w:lang w:bidi="ar"/>
              </w:rPr>
            </w:pPr>
            <w:r>
              <w:rPr>
                <w:rFonts w:ascii="宋体" w:hAnsi="宋体" w:cs="仿宋"/>
                <w:color w:val="000000"/>
                <w:kern w:val="0"/>
                <w:szCs w:val="21"/>
                <w:lang w:bidi="ar"/>
              </w:rPr>
              <w:t>要求复合铝箔袋柔韧性较好，不易出现褶皱及破损情况</w:t>
            </w:r>
          </w:p>
        </w:tc>
      </w:tr>
      <w:tr w:rsidR="00A50266" w:rsidRPr="0077657A" w:rsidTr="00A50266">
        <w:trPr>
          <w:trHeight w:val="455"/>
        </w:trPr>
        <w:tc>
          <w:tcPr>
            <w:tcW w:w="1844" w:type="dxa"/>
            <w:vMerge/>
            <w:tcBorders>
              <w:left w:val="single" w:sz="4" w:space="0" w:color="auto"/>
              <w:right w:val="single" w:sz="4" w:space="0" w:color="auto"/>
            </w:tcBorders>
            <w:noWrap/>
            <w:vAlign w:val="center"/>
          </w:tcPr>
          <w:p w:rsidR="00A50266" w:rsidRPr="0077657A" w:rsidRDefault="00A50266" w:rsidP="00A50266">
            <w:pPr>
              <w:widowControl/>
              <w:jc w:val="center"/>
              <w:textAlignment w:val="center"/>
              <w:rPr>
                <w:rFonts w:ascii="宋体" w:hAnsi="宋体" w:cs="仿宋"/>
                <w:color w:val="000000"/>
                <w:kern w:val="0"/>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rsidR="00A50266" w:rsidRDefault="00A50266" w:rsidP="00A50266">
            <w:pPr>
              <w:tabs>
                <w:tab w:val="left" w:pos="3234"/>
              </w:tabs>
              <w:jc w:val="center"/>
              <w:rPr>
                <w:rFonts w:ascii="仿宋_GB2312" w:eastAsia="仿宋_GB2312"/>
                <w:szCs w:val="21"/>
              </w:rPr>
            </w:pPr>
            <w:r w:rsidRPr="00880C85">
              <w:rPr>
                <w:rFonts w:ascii="仿宋_GB2312" w:eastAsia="仿宋_GB2312" w:hint="eastAsia"/>
                <w:szCs w:val="21"/>
              </w:rPr>
              <w:t>1</w:t>
            </w:r>
            <w:r w:rsidRPr="00880C85">
              <w:rPr>
                <w:rFonts w:ascii="仿宋_GB2312" w:eastAsia="仿宋_GB2312"/>
                <w:szCs w:val="21"/>
              </w:rPr>
              <w:t>0</w:t>
            </w:r>
            <w:r>
              <w:rPr>
                <w:rFonts w:ascii="Calibri" w:eastAsia="仿宋_GB2312" w:hAnsi="Calibri" w:cs="Calibri"/>
                <w:szCs w:val="21"/>
              </w:rPr>
              <w:t>k</w:t>
            </w:r>
            <w:r w:rsidRPr="00880C85">
              <w:rPr>
                <w:rFonts w:ascii="仿宋_GB2312" w:eastAsia="仿宋_GB2312"/>
                <w:szCs w:val="21"/>
              </w:rPr>
              <w:t>g</w:t>
            </w:r>
          </w:p>
          <w:p w:rsidR="00A50266" w:rsidRDefault="00A50266" w:rsidP="00A50266">
            <w:pPr>
              <w:tabs>
                <w:tab w:val="left" w:pos="3234"/>
              </w:tabs>
              <w:jc w:val="center"/>
              <w:rPr>
                <w:rFonts w:ascii="宋体" w:hAnsi="宋体"/>
                <w:szCs w:val="21"/>
              </w:rPr>
            </w:pPr>
            <w:r w:rsidRPr="00880C85">
              <w:rPr>
                <w:rFonts w:ascii="微软雅黑" w:eastAsia="微软雅黑" w:hAnsi="微软雅黑" w:cs="微软雅黑" w:hint="eastAsia"/>
                <w:szCs w:val="21"/>
              </w:rPr>
              <w:t>铝箔袋</w:t>
            </w:r>
          </w:p>
        </w:tc>
        <w:tc>
          <w:tcPr>
            <w:tcW w:w="1984" w:type="dxa"/>
            <w:tcBorders>
              <w:top w:val="single" w:sz="4" w:space="0" w:color="000000"/>
              <w:left w:val="single" w:sz="4" w:space="0" w:color="auto"/>
              <w:bottom w:val="single" w:sz="4" w:space="0" w:color="000000"/>
              <w:right w:val="single" w:sz="4" w:space="0" w:color="000000"/>
            </w:tcBorders>
            <w:vAlign w:val="center"/>
          </w:tcPr>
          <w:p w:rsidR="00A50266" w:rsidRPr="00880C85" w:rsidRDefault="00A50266" w:rsidP="00A50266">
            <w:pPr>
              <w:tabs>
                <w:tab w:val="left" w:pos="3234"/>
              </w:tabs>
              <w:spacing w:line="480" w:lineRule="auto"/>
              <w:jc w:val="center"/>
              <w:rPr>
                <w:rFonts w:ascii="宋体" w:hAnsi="宋体" w:cs="仿宋"/>
                <w:color w:val="000000"/>
                <w:kern w:val="0"/>
                <w:szCs w:val="21"/>
                <w:lang w:bidi="ar"/>
              </w:rPr>
            </w:pPr>
            <w:r w:rsidRPr="00880C85">
              <w:rPr>
                <w:rFonts w:ascii="宋体" w:hAnsi="宋体" w:cs="仿宋"/>
                <w:color w:val="000000"/>
                <w:kern w:val="0"/>
                <w:szCs w:val="21"/>
                <w:lang w:bidi="ar"/>
              </w:rPr>
              <w:t>560MM*380mm</w:t>
            </w:r>
          </w:p>
        </w:tc>
        <w:tc>
          <w:tcPr>
            <w:tcW w:w="567" w:type="dxa"/>
            <w:tcBorders>
              <w:top w:val="single" w:sz="4" w:space="0" w:color="000000"/>
              <w:left w:val="single" w:sz="4" w:space="0" w:color="000000"/>
              <w:bottom w:val="single" w:sz="4" w:space="0" w:color="000000"/>
              <w:right w:val="single" w:sz="4" w:space="0" w:color="000000"/>
            </w:tcBorders>
            <w:vAlign w:val="center"/>
          </w:tcPr>
          <w:p w:rsidR="00A50266" w:rsidRDefault="00A50266" w:rsidP="00A50266">
            <w:pPr>
              <w:widowControl/>
              <w:spacing w:line="480" w:lineRule="auto"/>
              <w:jc w:val="center"/>
              <w:textAlignment w:val="center"/>
              <w:rPr>
                <w:rFonts w:ascii="宋体" w:hAnsi="宋体" w:cs="仿宋"/>
                <w:color w:val="000000"/>
                <w:kern w:val="0"/>
                <w:szCs w:val="21"/>
                <w:lang w:bidi="ar"/>
              </w:rPr>
            </w:pPr>
            <w:r>
              <w:rPr>
                <w:rFonts w:ascii="宋体" w:hAnsi="宋体" w:cs="仿宋" w:hint="eastAsia"/>
                <w:color w:val="000000"/>
                <w:kern w:val="0"/>
                <w:szCs w:val="21"/>
                <w:lang w:bidi="ar"/>
              </w:rPr>
              <w:t>条</w:t>
            </w:r>
          </w:p>
        </w:tc>
        <w:tc>
          <w:tcPr>
            <w:tcW w:w="1134" w:type="dxa"/>
            <w:tcBorders>
              <w:top w:val="single" w:sz="4" w:space="0" w:color="000000"/>
              <w:left w:val="single" w:sz="4" w:space="0" w:color="000000"/>
              <w:bottom w:val="single" w:sz="4" w:space="0" w:color="000000"/>
              <w:right w:val="single" w:sz="4" w:space="0" w:color="000000"/>
            </w:tcBorders>
            <w:vAlign w:val="center"/>
          </w:tcPr>
          <w:p w:rsidR="00A50266" w:rsidRDefault="00A50266" w:rsidP="00A50266">
            <w:pPr>
              <w:widowControl/>
              <w:jc w:val="center"/>
              <w:textAlignment w:val="center"/>
              <w:rPr>
                <w:rFonts w:ascii="宋体" w:hAnsi="宋体" w:cs="仿宋"/>
                <w:color w:val="000000"/>
                <w:kern w:val="0"/>
                <w:szCs w:val="21"/>
                <w:lang w:bidi="ar"/>
              </w:rPr>
            </w:pPr>
            <w:r>
              <w:rPr>
                <w:rFonts w:ascii="宋体" w:hAnsi="宋体" w:cs="仿宋" w:hint="eastAsia"/>
                <w:color w:val="000000"/>
                <w:kern w:val="0"/>
                <w:szCs w:val="21"/>
                <w:lang w:bidi="ar"/>
              </w:rPr>
              <w:t>2</w:t>
            </w:r>
            <w:r>
              <w:rPr>
                <w:rFonts w:ascii="宋体" w:hAnsi="宋体" w:cs="仿宋"/>
                <w:color w:val="000000"/>
                <w:kern w:val="0"/>
                <w:szCs w:val="21"/>
                <w:lang w:bidi="ar"/>
              </w:rPr>
              <w:t>.8</w:t>
            </w:r>
          </w:p>
        </w:tc>
        <w:tc>
          <w:tcPr>
            <w:tcW w:w="992" w:type="dxa"/>
            <w:vMerge/>
            <w:tcBorders>
              <w:left w:val="single" w:sz="4" w:space="0" w:color="000000"/>
              <w:right w:val="single" w:sz="4" w:space="0" w:color="000000"/>
            </w:tcBorders>
          </w:tcPr>
          <w:p w:rsidR="00A50266" w:rsidRDefault="00A50266" w:rsidP="00A50266">
            <w:pPr>
              <w:widowControl/>
              <w:spacing w:line="480" w:lineRule="auto"/>
              <w:jc w:val="center"/>
              <w:textAlignment w:val="center"/>
              <w:rPr>
                <w:rFonts w:ascii="宋体" w:hAnsi="宋体" w:cs="仿宋"/>
                <w:color w:val="000000"/>
                <w:kern w:val="0"/>
                <w:szCs w:val="21"/>
                <w:lang w:bidi="ar"/>
              </w:rPr>
            </w:pPr>
          </w:p>
        </w:tc>
        <w:tc>
          <w:tcPr>
            <w:tcW w:w="1134" w:type="dxa"/>
            <w:vMerge/>
            <w:tcBorders>
              <w:left w:val="single" w:sz="4" w:space="0" w:color="000000"/>
              <w:right w:val="single" w:sz="4" w:space="0" w:color="000000"/>
            </w:tcBorders>
            <w:noWrap/>
            <w:vAlign w:val="center"/>
          </w:tcPr>
          <w:p w:rsidR="00A50266" w:rsidRDefault="00A50266" w:rsidP="00A50266">
            <w:pPr>
              <w:widowControl/>
              <w:jc w:val="center"/>
              <w:textAlignment w:val="center"/>
              <w:rPr>
                <w:rFonts w:ascii="宋体" w:hAnsi="宋体" w:cs="仿宋"/>
                <w:color w:val="000000"/>
                <w:kern w:val="0"/>
                <w:szCs w:val="21"/>
                <w:lang w:bidi="ar"/>
              </w:rPr>
            </w:pPr>
          </w:p>
        </w:tc>
        <w:tc>
          <w:tcPr>
            <w:tcW w:w="1134" w:type="dxa"/>
            <w:vMerge/>
            <w:tcBorders>
              <w:left w:val="single" w:sz="4" w:space="0" w:color="000000"/>
              <w:right w:val="single" w:sz="4" w:space="0" w:color="000000"/>
            </w:tcBorders>
          </w:tcPr>
          <w:p w:rsidR="00A50266" w:rsidRDefault="00A50266" w:rsidP="00A50266">
            <w:pPr>
              <w:widowControl/>
              <w:jc w:val="center"/>
              <w:textAlignment w:val="center"/>
              <w:rPr>
                <w:rFonts w:ascii="宋体" w:hAnsi="宋体" w:cs="仿宋"/>
                <w:color w:val="000000"/>
                <w:kern w:val="0"/>
                <w:szCs w:val="21"/>
                <w:lang w:bidi="ar"/>
              </w:rPr>
            </w:pPr>
          </w:p>
        </w:tc>
      </w:tr>
      <w:tr w:rsidR="00A50266" w:rsidRPr="0077657A" w:rsidTr="00A50266">
        <w:trPr>
          <w:trHeight w:val="1142"/>
        </w:trPr>
        <w:tc>
          <w:tcPr>
            <w:tcW w:w="1844" w:type="dxa"/>
            <w:vMerge/>
            <w:tcBorders>
              <w:left w:val="single" w:sz="4" w:space="0" w:color="auto"/>
              <w:right w:val="single" w:sz="4" w:space="0" w:color="auto"/>
            </w:tcBorders>
            <w:noWrap/>
            <w:vAlign w:val="center"/>
          </w:tcPr>
          <w:p w:rsidR="00A50266" w:rsidRPr="0077657A" w:rsidRDefault="00A50266" w:rsidP="00A50266">
            <w:pPr>
              <w:widowControl/>
              <w:jc w:val="center"/>
              <w:textAlignment w:val="center"/>
              <w:rPr>
                <w:rFonts w:ascii="宋体" w:hAnsi="宋体" w:cs="仿宋"/>
                <w:color w:val="000000"/>
                <w:kern w:val="0"/>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rsidR="00A50266" w:rsidRDefault="00A50266" w:rsidP="00A50266">
            <w:pPr>
              <w:tabs>
                <w:tab w:val="left" w:pos="3234"/>
              </w:tabs>
              <w:jc w:val="center"/>
              <w:rPr>
                <w:rFonts w:ascii="仿宋_GB2312" w:eastAsia="仿宋_GB2312"/>
                <w:szCs w:val="21"/>
              </w:rPr>
            </w:pPr>
            <w:r>
              <w:rPr>
                <w:rFonts w:ascii="微软雅黑" w:eastAsia="微软雅黑" w:hAnsi="微软雅黑" w:cs="微软雅黑" w:hint="eastAsia"/>
                <w:szCs w:val="21"/>
              </w:rPr>
              <w:t>印刷</w:t>
            </w:r>
            <w:r w:rsidRPr="00880C85">
              <w:rPr>
                <w:rFonts w:ascii="仿宋_GB2312" w:eastAsia="仿宋_GB2312" w:hint="eastAsia"/>
                <w:szCs w:val="21"/>
              </w:rPr>
              <w:t>1</w:t>
            </w:r>
            <w:r w:rsidRPr="00880C85">
              <w:rPr>
                <w:rFonts w:ascii="仿宋_GB2312" w:eastAsia="仿宋_GB2312"/>
                <w:szCs w:val="21"/>
              </w:rPr>
              <w:t>0</w:t>
            </w:r>
            <w:r>
              <w:rPr>
                <w:rFonts w:ascii="Calibri" w:eastAsia="仿宋_GB2312" w:hAnsi="Calibri" w:cs="Calibri"/>
                <w:szCs w:val="21"/>
              </w:rPr>
              <w:t>k</w:t>
            </w:r>
            <w:r w:rsidRPr="00880C85">
              <w:rPr>
                <w:rFonts w:ascii="仿宋_GB2312" w:eastAsia="仿宋_GB2312"/>
                <w:szCs w:val="21"/>
              </w:rPr>
              <w:t>g</w:t>
            </w:r>
          </w:p>
          <w:p w:rsidR="00A50266" w:rsidRDefault="00A50266" w:rsidP="00A50266">
            <w:pPr>
              <w:tabs>
                <w:tab w:val="left" w:pos="3234"/>
              </w:tabs>
              <w:jc w:val="center"/>
              <w:rPr>
                <w:rFonts w:ascii="宋体" w:hAnsi="宋体"/>
                <w:szCs w:val="21"/>
              </w:rPr>
            </w:pPr>
            <w:r w:rsidRPr="00880C85">
              <w:rPr>
                <w:rFonts w:ascii="微软雅黑" w:eastAsia="微软雅黑" w:hAnsi="微软雅黑" w:cs="微软雅黑" w:hint="eastAsia"/>
                <w:szCs w:val="21"/>
              </w:rPr>
              <w:t>铝箔袋</w:t>
            </w:r>
          </w:p>
        </w:tc>
        <w:tc>
          <w:tcPr>
            <w:tcW w:w="1984" w:type="dxa"/>
            <w:tcBorders>
              <w:top w:val="single" w:sz="4" w:space="0" w:color="000000"/>
              <w:left w:val="single" w:sz="4" w:space="0" w:color="auto"/>
              <w:bottom w:val="single" w:sz="4" w:space="0" w:color="000000"/>
              <w:right w:val="single" w:sz="4" w:space="0" w:color="000000"/>
            </w:tcBorders>
            <w:vAlign w:val="center"/>
          </w:tcPr>
          <w:p w:rsidR="00A50266" w:rsidRPr="00880C85" w:rsidRDefault="00A50266" w:rsidP="00A50266">
            <w:pPr>
              <w:tabs>
                <w:tab w:val="left" w:pos="3234"/>
              </w:tabs>
              <w:spacing w:line="480" w:lineRule="auto"/>
              <w:jc w:val="center"/>
              <w:rPr>
                <w:rFonts w:ascii="宋体" w:hAnsi="宋体" w:cs="仿宋"/>
                <w:color w:val="000000"/>
                <w:kern w:val="0"/>
                <w:szCs w:val="21"/>
                <w:lang w:bidi="ar"/>
              </w:rPr>
            </w:pPr>
            <w:r w:rsidRPr="00880C85">
              <w:rPr>
                <w:rFonts w:ascii="宋体" w:hAnsi="宋体" w:cs="仿宋"/>
                <w:color w:val="000000"/>
                <w:kern w:val="0"/>
                <w:szCs w:val="21"/>
                <w:lang w:bidi="ar"/>
              </w:rPr>
              <w:t>600MM*400mm</w:t>
            </w:r>
          </w:p>
        </w:tc>
        <w:tc>
          <w:tcPr>
            <w:tcW w:w="567" w:type="dxa"/>
            <w:tcBorders>
              <w:top w:val="single" w:sz="4" w:space="0" w:color="000000"/>
              <w:left w:val="single" w:sz="4" w:space="0" w:color="000000"/>
              <w:bottom w:val="single" w:sz="4" w:space="0" w:color="000000"/>
              <w:right w:val="single" w:sz="4" w:space="0" w:color="000000"/>
            </w:tcBorders>
            <w:vAlign w:val="center"/>
          </w:tcPr>
          <w:p w:rsidR="00A50266" w:rsidRDefault="00A50266" w:rsidP="00A50266">
            <w:pPr>
              <w:widowControl/>
              <w:spacing w:line="480" w:lineRule="auto"/>
              <w:jc w:val="center"/>
              <w:textAlignment w:val="center"/>
              <w:rPr>
                <w:rFonts w:ascii="宋体" w:hAnsi="宋体" w:cs="仿宋"/>
                <w:color w:val="000000"/>
                <w:kern w:val="0"/>
                <w:szCs w:val="21"/>
                <w:lang w:bidi="ar"/>
              </w:rPr>
            </w:pPr>
            <w:r>
              <w:rPr>
                <w:rFonts w:ascii="宋体" w:hAnsi="宋体" w:cs="仿宋" w:hint="eastAsia"/>
                <w:color w:val="000000"/>
                <w:kern w:val="0"/>
                <w:szCs w:val="21"/>
                <w:lang w:bidi="ar"/>
              </w:rPr>
              <w:t>条</w:t>
            </w:r>
          </w:p>
        </w:tc>
        <w:tc>
          <w:tcPr>
            <w:tcW w:w="1134" w:type="dxa"/>
            <w:tcBorders>
              <w:top w:val="single" w:sz="4" w:space="0" w:color="000000"/>
              <w:left w:val="single" w:sz="4" w:space="0" w:color="000000"/>
              <w:bottom w:val="single" w:sz="4" w:space="0" w:color="000000"/>
              <w:right w:val="single" w:sz="4" w:space="0" w:color="000000"/>
            </w:tcBorders>
            <w:vAlign w:val="center"/>
          </w:tcPr>
          <w:p w:rsidR="00A50266" w:rsidRDefault="00A50266" w:rsidP="00372222">
            <w:pPr>
              <w:widowControl/>
              <w:jc w:val="center"/>
              <w:textAlignment w:val="center"/>
              <w:rPr>
                <w:rFonts w:ascii="宋体" w:hAnsi="宋体" w:cs="仿宋"/>
                <w:color w:val="000000"/>
                <w:kern w:val="0"/>
                <w:szCs w:val="21"/>
                <w:lang w:bidi="ar"/>
              </w:rPr>
            </w:pPr>
            <w:r>
              <w:rPr>
                <w:rFonts w:ascii="宋体" w:hAnsi="宋体" w:cs="仿宋"/>
                <w:color w:val="000000"/>
                <w:kern w:val="0"/>
                <w:szCs w:val="21"/>
                <w:lang w:bidi="ar"/>
              </w:rPr>
              <w:t>3.</w:t>
            </w:r>
            <w:r w:rsidR="00372222">
              <w:rPr>
                <w:rFonts w:ascii="宋体" w:hAnsi="宋体" w:cs="仿宋"/>
                <w:color w:val="000000"/>
                <w:kern w:val="0"/>
                <w:szCs w:val="21"/>
                <w:lang w:bidi="ar"/>
              </w:rPr>
              <w:t>3</w:t>
            </w:r>
          </w:p>
        </w:tc>
        <w:tc>
          <w:tcPr>
            <w:tcW w:w="992" w:type="dxa"/>
            <w:vMerge/>
            <w:tcBorders>
              <w:left w:val="single" w:sz="4" w:space="0" w:color="000000"/>
              <w:right w:val="single" w:sz="4" w:space="0" w:color="000000"/>
            </w:tcBorders>
          </w:tcPr>
          <w:p w:rsidR="00A50266" w:rsidRDefault="00A50266" w:rsidP="00A50266">
            <w:pPr>
              <w:widowControl/>
              <w:spacing w:line="480" w:lineRule="auto"/>
              <w:jc w:val="center"/>
              <w:textAlignment w:val="center"/>
              <w:rPr>
                <w:rFonts w:ascii="宋体" w:hAnsi="宋体" w:cs="仿宋"/>
                <w:color w:val="000000"/>
                <w:kern w:val="0"/>
                <w:szCs w:val="21"/>
                <w:lang w:bidi="ar"/>
              </w:rPr>
            </w:pPr>
          </w:p>
        </w:tc>
        <w:tc>
          <w:tcPr>
            <w:tcW w:w="1134" w:type="dxa"/>
            <w:vMerge/>
            <w:tcBorders>
              <w:left w:val="single" w:sz="4" w:space="0" w:color="000000"/>
              <w:right w:val="single" w:sz="4" w:space="0" w:color="000000"/>
            </w:tcBorders>
            <w:noWrap/>
            <w:vAlign w:val="center"/>
          </w:tcPr>
          <w:p w:rsidR="00A50266" w:rsidRDefault="00A50266" w:rsidP="00A50266">
            <w:pPr>
              <w:widowControl/>
              <w:jc w:val="center"/>
              <w:textAlignment w:val="center"/>
              <w:rPr>
                <w:rFonts w:ascii="宋体" w:hAnsi="宋体" w:cs="仿宋"/>
                <w:color w:val="000000"/>
                <w:kern w:val="0"/>
                <w:szCs w:val="21"/>
                <w:lang w:bidi="ar"/>
              </w:rPr>
            </w:pPr>
          </w:p>
        </w:tc>
        <w:tc>
          <w:tcPr>
            <w:tcW w:w="1134" w:type="dxa"/>
            <w:vMerge/>
            <w:tcBorders>
              <w:left w:val="single" w:sz="4" w:space="0" w:color="000000"/>
              <w:right w:val="single" w:sz="4" w:space="0" w:color="000000"/>
            </w:tcBorders>
          </w:tcPr>
          <w:p w:rsidR="00A50266" w:rsidRDefault="00A50266" w:rsidP="00A50266">
            <w:pPr>
              <w:widowControl/>
              <w:jc w:val="center"/>
              <w:textAlignment w:val="center"/>
              <w:rPr>
                <w:rFonts w:ascii="宋体" w:hAnsi="宋体" w:cs="仿宋"/>
                <w:color w:val="000000"/>
                <w:kern w:val="0"/>
                <w:szCs w:val="21"/>
                <w:lang w:bidi="ar"/>
              </w:rPr>
            </w:pPr>
          </w:p>
        </w:tc>
      </w:tr>
      <w:tr w:rsidR="00A50266" w:rsidRPr="0077657A" w:rsidTr="00A50266">
        <w:trPr>
          <w:trHeight w:val="455"/>
        </w:trPr>
        <w:tc>
          <w:tcPr>
            <w:tcW w:w="1844" w:type="dxa"/>
            <w:vMerge/>
            <w:tcBorders>
              <w:left w:val="single" w:sz="4" w:space="0" w:color="auto"/>
              <w:bottom w:val="single" w:sz="4" w:space="0" w:color="auto"/>
              <w:right w:val="single" w:sz="4" w:space="0" w:color="auto"/>
            </w:tcBorders>
            <w:noWrap/>
            <w:vAlign w:val="center"/>
          </w:tcPr>
          <w:p w:rsidR="00A50266" w:rsidRPr="0077657A" w:rsidRDefault="00A50266" w:rsidP="00A50266">
            <w:pPr>
              <w:widowControl/>
              <w:jc w:val="center"/>
              <w:textAlignment w:val="center"/>
              <w:rPr>
                <w:rFonts w:ascii="宋体" w:hAnsi="宋体" w:cs="仿宋"/>
                <w:color w:val="000000"/>
                <w:kern w:val="0"/>
                <w:szCs w:val="21"/>
                <w:lang w:bidi="ar"/>
              </w:rPr>
            </w:pPr>
          </w:p>
        </w:tc>
        <w:tc>
          <w:tcPr>
            <w:tcW w:w="1134" w:type="dxa"/>
            <w:tcBorders>
              <w:top w:val="single" w:sz="4" w:space="0" w:color="auto"/>
              <w:left w:val="single" w:sz="4" w:space="0" w:color="auto"/>
              <w:bottom w:val="single" w:sz="4" w:space="0" w:color="auto"/>
              <w:right w:val="single" w:sz="4" w:space="0" w:color="auto"/>
            </w:tcBorders>
            <w:vAlign w:val="center"/>
          </w:tcPr>
          <w:p w:rsidR="00A50266" w:rsidRDefault="00A50266" w:rsidP="00A50266">
            <w:pPr>
              <w:tabs>
                <w:tab w:val="left" w:pos="3234"/>
              </w:tabs>
              <w:jc w:val="center"/>
              <w:rPr>
                <w:rFonts w:ascii="仿宋_GB2312" w:eastAsia="仿宋_GB2312"/>
                <w:szCs w:val="21"/>
              </w:rPr>
            </w:pPr>
            <w:r>
              <w:rPr>
                <w:rFonts w:ascii="微软雅黑" w:eastAsia="微软雅黑" w:hAnsi="微软雅黑" w:cs="微软雅黑" w:hint="eastAsia"/>
                <w:szCs w:val="21"/>
              </w:rPr>
              <w:t>印刷</w:t>
            </w:r>
            <w:r w:rsidRPr="00880C85">
              <w:rPr>
                <w:rFonts w:ascii="仿宋_GB2312" w:eastAsia="仿宋_GB2312" w:hint="eastAsia"/>
                <w:szCs w:val="21"/>
              </w:rPr>
              <w:t>1</w:t>
            </w:r>
            <w:r w:rsidRPr="00880C85">
              <w:rPr>
                <w:rFonts w:ascii="仿宋_GB2312" w:eastAsia="仿宋_GB2312"/>
                <w:szCs w:val="21"/>
              </w:rPr>
              <w:t>0</w:t>
            </w:r>
            <w:r>
              <w:rPr>
                <w:rFonts w:ascii="Calibri" w:eastAsia="仿宋_GB2312" w:hAnsi="Calibri" w:cs="Calibri"/>
                <w:szCs w:val="21"/>
              </w:rPr>
              <w:t>k</w:t>
            </w:r>
            <w:r w:rsidRPr="00880C85">
              <w:rPr>
                <w:rFonts w:ascii="仿宋_GB2312" w:eastAsia="仿宋_GB2312"/>
                <w:szCs w:val="21"/>
              </w:rPr>
              <w:t>g</w:t>
            </w:r>
          </w:p>
          <w:p w:rsidR="00A50266" w:rsidRDefault="00A50266" w:rsidP="00A50266">
            <w:pPr>
              <w:tabs>
                <w:tab w:val="left" w:pos="3234"/>
              </w:tabs>
              <w:jc w:val="center"/>
              <w:rPr>
                <w:rFonts w:ascii="宋体" w:hAnsi="宋体"/>
                <w:szCs w:val="21"/>
              </w:rPr>
            </w:pPr>
            <w:r w:rsidRPr="00880C85">
              <w:rPr>
                <w:rFonts w:ascii="微软雅黑" w:eastAsia="微软雅黑" w:hAnsi="微软雅黑" w:cs="微软雅黑" w:hint="eastAsia"/>
                <w:szCs w:val="21"/>
              </w:rPr>
              <w:t>铝箔袋</w:t>
            </w:r>
          </w:p>
        </w:tc>
        <w:tc>
          <w:tcPr>
            <w:tcW w:w="1984" w:type="dxa"/>
            <w:tcBorders>
              <w:top w:val="single" w:sz="4" w:space="0" w:color="000000"/>
              <w:left w:val="single" w:sz="4" w:space="0" w:color="auto"/>
              <w:bottom w:val="single" w:sz="4" w:space="0" w:color="000000"/>
              <w:right w:val="single" w:sz="4" w:space="0" w:color="000000"/>
            </w:tcBorders>
            <w:vAlign w:val="center"/>
          </w:tcPr>
          <w:p w:rsidR="00A50266" w:rsidRPr="00880C85" w:rsidRDefault="00A50266" w:rsidP="00A50266">
            <w:pPr>
              <w:tabs>
                <w:tab w:val="left" w:pos="3234"/>
              </w:tabs>
              <w:spacing w:line="480" w:lineRule="auto"/>
              <w:jc w:val="center"/>
              <w:rPr>
                <w:rFonts w:ascii="宋体" w:hAnsi="宋体" w:cs="仿宋"/>
                <w:color w:val="000000"/>
                <w:kern w:val="0"/>
                <w:szCs w:val="21"/>
                <w:lang w:bidi="ar"/>
              </w:rPr>
            </w:pPr>
            <w:r w:rsidRPr="00880C85">
              <w:rPr>
                <w:rFonts w:ascii="宋体" w:hAnsi="宋体" w:cs="仿宋"/>
                <w:color w:val="000000"/>
                <w:kern w:val="0"/>
                <w:szCs w:val="21"/>
                <w:lang w:bidi="ar"/>
              </w:rPr>
              <w:t>560MM*380mm</w:t>
            </w:r>
          </w:p>
        </w:tc>
        <w:tc>
          <w:tcPr>
            <w:tcW w:w="567" w:type="dxa"/>
            <w:tcBorders>
              <w:top w:val="single" w:sz="4" w:space="0" w:color="000000"/>
              <w:left w:val="single" w:sz="4" w:space="0" w:color="000000"/>
              <w:bottom w:val="single" w:sz="4" w:space="0" w:color="000000"/>
              <w:right w:val="single" w:sz="4" w:space="0" w:color="000000"/>
            </w:tcBorders>
            <w:vAlign w:val="center"/>
          </w:tcPr>
          <w:p w:rsidR="00A50266" w:rsidRDefault="00A50266" w:rsidP="00A50266">
            <w:pPr>
              <w:widowControl/>
              <w:spacing w:line="480" w:lineRule="auto"/>
              <w:jc w:val="center"/>
              <w:textAlignment w:val="center"/>
              <w:rPr>
                <w:rFonts w:ascii="宋体" w:hAnsi="宋体" w:cs="仿宋"/>
                <w:color w:val="000000"/>
                <w:kern w:val="0"/>
                <w:szCs w:val="21"/>
                <w:lang w:bidi="ar"/>
              </w:rPr>
            </w:pPr>
            <w:r>
              <w:rPr>
                <w:rFonts w:ascii="宋体" w:hAnsi="宋体" w:cs="仿宋" w:hint="eastAsia"/>
                <w:color w:val="000000"/>
                <w:kern w:val="0"/>
                <w:szCs w:val="21"/>
                <w:lang w:bidi="ar"/>
              </w:rPr>
              <w:t>条</w:t>
            </w:r>
          </w:p>
        </w:tc>
        <w:tc>
          <w:tcPr>
            <w:tcW w:w="1134" w:type="dxa"/>
            <w:tcBorders>
              <w:top w:val="single" w:sz="4" w:space="0" w:color="000000"/>
              <w:left w:val="single" w:sz="4" w:space="0" w:color="000000"/>
              <w:bottom w:val="single" w:sz="4" w:space="0" w:color="000000"/>
              <w:right w:val="single" w:sz="4" w:space="0" w:color="000000"/>
            </w:tcBorders>
            <w:vAlign w:val="center"/>
          </w:tcPr>
          <w:p w:rsidR="00A50266" w:rsidRDefault="00A50266" w:rsidP="00A50266">
            <w:pPr>
              <w:widowControl/>
              <w:jc w:val="center"/>
              <w:textAlignment w:val="center"/>
              <w:rPr>
                <w:rFonts w:ascii="宋体" w:hAnsi="宋体" w:cs="仿宋"/>
                <w:color w:val="000000"/>
                <w:kern w:val="0"/>
                <w:szCs w:val="21"/>
                <w:lang w:bidi="ar"/>
              </w:rPr>
            </w:pPr>
            <w:r>
              <w:rPr>
                <w:rFonts w:ascii="宋体" w:hAnsi="宋体" w:cs="仿宋" w:hint="eastAsia"/>
                <w:color w:val="000000"/>
                <w:kern w:val="0"/>
                <w:szCs w:val="21"/>
                <w:lang w:bidi="ar"/>
              </w:rPr>
              <w:t>3</w:t>
            </w:r>
            <w:r>
              <w:rPr>
                <w:rFonts w:ascii="宋体" w:hAnsi="宋体" w:cs="仿宋"/>
                <w:color w:val="000000"/>
                <w:kern w:val="0"/>
                <w:szCs w:val="21"/>
                <w:lang w:bidi="ar"/>
              </w:rPr>
              <w:t>.3</w:t>
            </w:r>
          </w:p>
        </w:tc>
        <w:tc>
          <w:tcPr>
            <w:tcW w:w="992" w:type="dxa"/>
            <w:vMerge/>
            <w:tcBorders>
              <w:left w:val="single" w:sz="4" w:space="0" w:color="000000"/>
              <w:bottom w:val="single" w:sz="4" w:space="0" w:color="000000"/>
              <w:right w:val="single" w:sz="4" w:space="0" w:color="000000"/>
            </w:tcBorders>
          </w:tcPr>
          <w:p w:rsidR="00A50266" w:rsidRDefault="00A50266" w:rsidP="00A50266">
            <w:pPr>
              <w:widowControl/>
              <w:spacing w:line="480" w:lineRule="auto"/>
              <w:jc w:val="center"/>
              <w:textAlignment w:val="center"/>
              <w:rPr>
                <w:rFonts w:ascii="宋体" w:hAnsi="宋体" w:cs="仿宋"/>
                <w:color w:val="000000"/>
                <w:kern w:val="0"/>
                <w:szCs w:val="21"/>
                <w:lang w:bidi="ar"/>
              </w:rPr>
            </w:pPr>
          </w:p>
        </w:tc>
        <w:tc>
          <w:tcPr>
            <w:tcW w:w="1134" w:type="dxa"/>
            <w:vMerge/>
            <w:tcBorders>
              <w:left w:val="single" w:sz="4" w:space="0" w:color="000000"/>
              <w:bottom w:val="single" w:sz="4" w:space="0" w:color="000000"/>
              <w:right w:val="single" w:sz="4" w:space="0" w:color="000000"/>
            </w:tcBorders>
            <w:noWrap/>
            <w:vAlign w:val="center"/>
          </w:tcPr>
          <w:p w:rsidR="00A50266" w:rsidRDefault="00A50266" w:rsidP="00A50266">
            <w:pPr>
              <w:widowControl/>
              <w:jc w:val="center"/>
              <w:textAlignment w:val="center"/>
              <w:rPr>
                <w:rFonts w:ascii="宋体" w:hAnsi="宋体" w:cs="仿宋"/>
                <w:color w:val="000000"/>
                <w:kern w:val="0"/>
                <w:szCs w:val="21"/>
                <w:lang w:bidi="ar"/>
              </w:rPr>
            </w:pPr>
          </w:p>
        </w:tc>
        <w:tc>
          <w:tcPr>
            <w:tcW w:w="1134" w:type="dxa"/>
            <w:vMerge/>
            <w:tcBorders>
              <w:left w:val="single" w:sz="4" w:space="0" w:color="000000"/>
              <w:bottom w:val="single" w:sz="4" w:space="0" w:color="000000"/>
              <w:right w:val="single" w:sz="4" w:space="0" w:color="000000"/>
            </w:tcBorders>
          </w:tcPr>
          <w:p w:rsidR="00A50266" w:rsidRDefault="00A50266" w:rsidP="00A50266">
            <w:pPr>
              <w:widowControl/>
              <w:jc w:val="center"/>
              <w:textAlignment w:val="center"/>
              <w:rPr>
                <w:rFonts w:ascii="宋体" w:hAnsi="宋体" w:cs="仿宋"/>
                <w:color w:val="000000"/>
                <w:kern w:val="0"/>
                <w:szCs w:val="21"/>
                <w:lang w:bidi="ar"/>
              </w:rPr>
            </w:pPr>
          </w:p>
        </w:tc>
      </w:tr>
    </w:tbl>
    <w:p w:rsidR="00A50266" w:rsidRDefault="00A50266" w:rsidP="00A50266">
      <w:pPr>
        <w:pStyle w:val="ae"/>
        <w:ind w:left="1360" w:firstLineChars="0" w:firstLine="0"/>
      </w:pPr>
    </w:p>
    <w:p w:rsidR="009F2B2B" w:rsidRPr="009F2B2B" w:rsidRDefault="00C05079" w:rsidP="001E4981">
      <w:pPr>
        <w:spacing w:line="360" w:lineRule="auto"/>
        <w:ind w:firstLineChars="200" w:firstLine="640"/>
        <w:rPr>
          <w:rFonts w:ascii="黑体" w:eastAsia="黑体" w:hAnsi="黑体"/>
          <w:color w:val="000000" w:themeColor="text1"/>
          <w:sz w:val="32"/>
          <w:szCs w:val="32"/>
        </w:rPr>
      </w:pPr>
      <w:r w:rsidRPr="009F2B2B">
        <w:rPr>
          <w:rFonts w:ascii="黑体" w:eastAsia="黑体" w:hAnsi="黑体" w:hint="eastAsia"/>
          <w:color w:val="000000" w:themeColor="text1"/>
          <w:sz w:val="32"/>
          <w:szCs w:val="32"/>
        </w:rPr>
        <w:t>二、报价、费用及付款条件要求</w:t>
      </w:r>
    </w:p>
    <w:p w:rsidR="00C05079" w:rsidRPr="009F2B2B" w:rsidRDefault="00C05079" w:rsidP="009F2B2B">
      <w:pPr>
        <w:spacing w:line="360" w:lineRule="auto"/>
        <w:ind w:firstLineChars="177" w:firstLine="566"/>
        <w:rPr>
          <w:rFonts w:ascii="仿宋_GB2312" w:eastAsia="仿宋_GB2312" w:hAnsi="黑体"/>
          <w:color w:val="000000" w:themeColor="text1"/>
          <w:sz w:val="32"/>
          <w:szCs w:val="32"/>
        </w:rPr>
      </w:pPr>
      <w:r w:rsidRPr="009F2B2B">
        <w:rPr>
          <w:rFonts w:ascii="仿宋_GB2312" w:eastAsia="仿宋_GB2312" w:hAnsi="宋体" w:hint="eastAsia"/>
          <w:color w:val="000000" w:themeColor="text1"/>
          <w:sz w:val="32"/>
          <w:szCs w:val="32"/>
        </w:rPr>
        <w:t>2</w:t>
      </w:r>
      <w:r w:rsidRPr="00A50266">
        <w:rPr>
          <w:rFonts w:ascii="仿宋_GB2312" w:eastAsia="仿宋_GB2312" w:hAnsi="宋体" w:hint="eastAsia"/>
          <w:color w:val="000000" w:themeColor="text1"/>
          <w:sz w:val="32"/>
          <w:szCs w:val="32"/>
        </w:rPr>
        <w:t>.</w:t>
      </w:r>
      <w:r w:rsidR="001D2999" w:rsidRPr="00A50266">
        <w:rPr>
          <w:rFonts w:ascii="仿宋_GB2312" w:eastAsia="仿宋_GB2312" w:hAnsi="宋体"/>
          <w:color w:val="000000" w:themeColor="text1"/>
          <w:sz w:val="32"/>
          <w:szCs w:val="32"/>
        </w:rPr>
        <w:t>1</w:t>
      </w:r>
      <w:r w:rsidRPr="00A50266">
        <w:rPr>
          <w:rFonts w:ascii="仿宋_GB2312" w:eastAsia="仿宋_GB2312" w:hAnsi="宋体" w:hint="eastAsia"/>
          <w:color w:val="000000" w:themeColor="text1"/>
          <w:sz w:val="32"/>
          <w:szCs w:val="32"/>
        </w:rPr>
        <w:t>费用承担</w:t>
      </w:r>
      <w:r w:rsidRPr="009F2B2B">
        <w:rPr>
          <w:rFonts w:ascii="仿宋_GB2312" w:eastAsia="仿宋_GB2312" w:hAnsi="宋体" w:hint="eastAsia"/>
          <w:b/>
          <w:color w:val="000000" w:themeColor="text1"/>
          <w:sz w:val="32"/>
          <w:szCs w:val="32"/>
        </w:rPr>
        <w:t>：</w:t>
      </w:r>
      <w:r w:rsidR="001E4981">
        <w:rPr>
          <w:rFonts w:ascii="仿宋_GB2312" w:eastAsia="仿宋_GB2312" w:hAnsi="宋体" w:hint="eastAsia"/>
          <w:color w:val="000000" w:themeColor="text1"/>
          <w:sz w:val="32"/>
          <w:szCs w:val="32"/>
        </w:rPr>
        <w:t>报价包含</w:t>
      </w:r>
      <w:r w:rsidR="009F2B2B" w:rsidRPr="009F2B2B">
        <w:rPr>
          <w:rFonts w:ascii="仿宋_GB2312" w:eastAsia="仿宋_GB2312" w:hAnsi="宋体" w:hint="eastAsia"/>
          <w:color w:val="000000" w:themeColor="text1"/>
          <w:sz w:val="32"/>
          <w:szCs w:val="32"/>
        </w:rPr>
        <w:t>运输</w:t>
      </w:r>
      <w:proofErr w:type="gramStart"/>
      <w:r w:rsidR="00A0440D" w:rsidRPr="009F2B2B">
        <w:rPr>
          <w:rFonts w:ascii="仿宋_GB2312" w:eastAsia="仿宋_GB2312" w:hAnsi="宋体" w:hint="eastAsia"/>
          <w:color w:val="000000" w:themeColor="text1"/>
          <w:sz w:val="32"/>
          <w:szCs w:val="32"/>
        </w:rPr>
        <w:t>及</w:t>
      </w:r>
      <w:r w:rsidRPr="009F2B2B">
        <w:rPr>
          <w:rFonts w:ascii="仿宋_GB2312" w:eastAsia="仿宋_GB2312" w:hAnsi="宋体" w:hint="eastAsia"/>
          <w:color w:val="000000" w:themeColor="text1"/>
          <w:sz w:val="32"/>
          <w:szCs w:val="32"/>
        </w:rPr>
        <w:t>期间</w:t>
      </w:r>
      <w:proofErr w:type="gramEnd"/>
      <w:r w:rsidRPr="009F2B2B">
        <w:rPr>
          <w:rFonts w:ascii="仿宋_GB2312" w:eastAsia="仿宋_GB2312" w:hAnsi="宋体" w:hint="eastAsia"/>
          <w:color w:val="000000" w:themeColor="text1"/>
          <w:sz w:val="32"/>
          <w:szCs w:val="32"/>
        </w:rPr>
        <w:t>发生的相关费用等所有费用。</w:t>
      </w:r>
    </w:p>
    <w:p w:rsidR="001D2999" w:rsidRDefault="00C05079" w:rsidP="00FE798E">
      <w:pPr>
        <w:spacing w:line="360" w:lineRule="auto"/>
        <w:ind w:firstLineChars="200" w:firstLine="640"/>
        <w:rPr>
          <w:rFonts w:ascii="仿宋_GB2312" w:eastAsia="仿宋_GB2312" w:hAnsi="宋体"/>
          <w:color w:val="000000" w:themeColor="text1"/>
          <w:sz w:val="32"/>
          <w:szCs w:val="32"/>
        </w:rPr>
      </w:pPr>
      <w:r w:rsidRPr="00A50266">
        <w:rPr>
          <w:rFonts w:ascii="仿宋_GB2312" w:eastAsia="仿宋_GB2312" w:hAnsi="宋体" w:hint="eastAsia"/>
          <w:color w:val="000000" w:themeColor="text1"/>
          <w:sz w:val="32"/>
          <w:szCs w:val="32"/>
        </w:rPr>
        <w:t>2.</w:t>
      </w:r>
      <w:r w:rsidR="001D2999" w:rsidRPr="00A50266">
        <w:rPr>
          <w:rFonts w:ascii="仿宋_GB2312" w:eastAsia="仿宋_GB2312" w:hAnsi="宋体"/>
          <w:color w:val="000000" w:themeColor="text1"/>
          <w:sz w:val="32"/>
          <w:szCs w:val="32"/>
        </w:rPr>
        <w:t>2</w:t>
      </w:r>
      <w:r w:rsidRPr="00A50266">
        <w:rPr>
          <w:rFonts w:ascii="仿宋_GB2312" w:eastAsia="仿宋_GB2312" w:hAnsi="宋体" w:hint="eastAsia"/>
          <w:color w:val="000000" w:themeColor="text1"/>
          <w:sz w:val="32"/>
          <w:szCs w:val="32"/>
        </w:rPr>
        <w:t>付款方式：</w:t>
      </w:r>
      <w:bookmarkStart w:id="2" w:name="_Toc152926009"/>
      <w:r w:rsidR="00A50266" w:rsidRPr="00A50266">
        <w:rPr>
          <w:rFonts w:ascii="仿宋_GB2312" w:eastAsia="仿宋_GB2312" w:hAnsi="宋体" w:hint="eastAsia"/>
          <w:color w:val="000000" w:themeColor="text1"/>
          <w:sz w:val="32"/>
          <w:szCs w:val="32"/>
        </w:rPr>
        <w:t>货到验收合格，核对数量开具发票，开票当月挂账，次月支付货款的90%，使用完毕后支付剩余10%（</w:t>
      </w:r>
      <w:r w:rsidR="00A50266">
        <w:rPr>
          <w:rFonts w:ascii="仿宋_GB2312" w:eastAsia="仿宋_GB2312" w:hAnsi="宋体" w:hint="eastAsia"/>
          <w:color w:val="000000" w:themeColor="text1"/>
          <w:sz w:val="32"/>
          <w:szCs w:val="32"/>
        </w:rPr>
        <w:t>1</w:t>
      </w:r>
      <w:r w:rsidR="00A50266">
        <w:rPr>
          <w:rFonts w:ascii="仿宋_GB2312" w:eastAsia="仿宋_GB2312" w:hAnsi="宋体"/>
          <w:color w:val="000000" w:themeColor="text1"/>
          <w:sz w:val="32"/>
          <w:szCs w:val="32"/>
        </w:rPr>
        <w:t>00%</w:t>
      </w:r>
      <w:r w:rsidR="00A50266" w:rsidRPr="00A50266">
        <w:rPr>
          <w:rFonts w:ascii="仿宋_GB2312" w:eastAsia="仿宋_GB2312" w:hAnsi="宋体" w:hint="eastAsia"/>
          <w:color w:val="000000" w:themeColor="text1"/>
          <w:sz w:val="32"/>
          <w:szCs w:val="32"/>
        </w:rPr>
        <w:t>电汇）。（开票期间如遇国家税率调整，以合同中不含税价格为基数乘以国家调整税率为开票金额）。</w:t>
      </w:r>
    </w:p>
    <w:p w:rsidR="00A50266" w:rsidRDefault="00A50266" w:rsidP="00FE798E">
      <w:pPr>
        <w:spacing w:line="360" w:lineRule="auto"/>
        <w:ind w:firstLineChars="200" w:firstLine="640"/>
        <w:rPr>
          <w:rFonts w:ascii="仿宋_GB2312" w:eastAsia="仿宋_GB2312" w:hAnsi="宋体"/>
          <w:color w:val="000000" w:themeColor="text1"/>
          <w:sz w:val="32"/>
          <w:szCs w:val="32"/>
        </w:rPr>
      </w:pPr>
    </w:p>
    <w:p w:rsidR="00A50266" w:rsidRDefault="00A50266" w:rsidP="00FE798E">
      <w:pPr>
        <w:spacing w:line="360" w:lineRule="auto"/>
        <w:ind w:firstLineChars="200" w:firstLine="640"/>
        <w:rPr>
          <w:rFonts w:ascii="仿宋_GB2312" w:eastAsia="仿宋_GB2312" w:hAnsi="宋体"/>
          <w:color w:val="000000" w:themeColor="text1"/>
          <w:sz w:val="32"/>
          <w:szCs w:val="32"/>
        </w:rPr>
      </w:pPr>
    </w:p>
    <w:p w:rsidR="00A50266" w:rsidRDefault="00A50266" w:rsidP="00D52B75">
      <w:pPr>
        <w:tabs>
          <w:tab w:val="left" w:pos="2310"/>
        </w:tabs>
        <w:spacing w:line="360" w:lineRule="auto"/>
        <w:jc w:val="center"/>
        <w:outlineLvl w:val="0"/>
        <w:rPr>
          <w:rFonts w:ascii="黑体" w:eastAsia="黑体" w:hAnsi="黑体"/>
          <w:sz w:val="32"/>
          <w:szCs w:val="32"/>
        </w:rPr>
      </w:pPr>
      <w:bookmarkStart w:id="3" w:name="_Toc152926631"/>
    </w:p>
    <w:p w:rsidR="00A50266" w:rsidRDefault="00A50266" w:rsidP="00D52B75">
      <w:pPr>
        <w:tabs>
          <w:tab w:val="left" w:pos="2310"/>
        </w:tabs>
        <w:spacing w:line="360" w:lineRule="auto"/>
        <w:jc w:val="center"/>
        <w:outlineLvl w:val="0"/>
        <w:rPr>
          <w:rFonts w:ascii="黑体" w:eastAsia="黑体" w:hAnsi="黑体"/>
          <w:sz w:val="32"/>
          <w:szCs w:val="32"/>
        </w:rPr>
      </w:pPr>
    </w:p>
    <w:p w:rsidR="00250392" w:rsidRDefault="00250392" w:rsidP="00D52B75">
      <w:pPr>
        <w:tabs>
          <w:tab w:val="left" w:pos="2310"/>
        </w:tabs>
        <w:spacing w:line="360" w:lineRule="auto"/>
        <w:jc w:val="center"/>
        <w:outlineLvl w:val="0"/>
        <w:rPr>
          <w:rFonts w:ascii="黑体" w:eastAsia="黑体" w:hAnsi="黑体"/>
          <w:sz w:val="32"/>
          <w:szCs w:val="32"/>
        </w:rPr>
      </w:pPr>
    </w:p>
    <w:p w:rsidR="00A0440D" w:rsidRPr="00D52B75" w:rsidRDefault="00A0440D" w:rsidP="00D52B75">
      <w:pPr>
        <w:tabs>
          <w:tab w:val="left" w:pos="2310"/>
        </w:tabs>
        <w:spacing w:line="360" w:lineRule="auto"/>
        <w:jc w:val="center"/>
        <w:outlineLvl w:val="0"/>
        <w:rPr>
          <w:rFonts w:ascii="黑体" w:eastAsia="黑体" w:hAnsi="黑体"/>
          <w:sz w:val="32"/>
          <w:szCs w:val="32"/>
        </w:rPr>
      </w:pPr>
      <w:r w:rsidRPr="00D52B75">
        <w:rPr>
          <w:rFonts w:ascii="黑体" w:eastAsia="黑体" w:hAnsi="黑体" w:hint="eastAsia"/>
          <w:sz w:val="32"/>
          <w:szCs w:val="32"/>
        </w:rPr>
        <w:lastRenderedPageBreak/>
        <w:t>第三章  投标须知</w:t>
      </w:r>
      <w:bookmarkEnd w:id="2"/>
      <w:bookmarkEnd w:id="3"/>
    </w:p>
    <w:p w:rsidR="00A0440D" w:rsidRPr="00A0440D" w:rsidRDefault="00A0440D" w:rsidP="00A0440D">
      <w:pPr>
        <w:rPr>
          <w:rFonts w:ascii="方正小标宋_GBK" w:eastAsia="方正小标宋_GBK" w:hAnsi="宋体"/>
          <w:b/>
          <w:sz w:val="44"/>
          <w:szCs w:val="44"/>
        </w:rPr>
      </w:pPr>
      <w:r>
        <w:rPr>
          <w:rFonts w:ascii="仿宋_GB2312" w:eastAsia="仿宋_GB2312" w:hint="eastAsia"/>
          <w:sz w:val="24"/>
        </w:rPr>
        <w:t>（本</w:t>
      </w:r>
      <w:proofErr w:type="gramStart"/>
      <w:r>
        <w:rPr>
          <w:rFonts w:ascii="仿宋_GB2312" w:eastAsia="仿宋_GB2312" w:hint="eastAsia"/>
          <w:sz w:val="24"/>
        </w:rPr>
        <w:t>询</w:t>
      </w:r>
      <w:proofErr w:type="gramEnd"/>
      <w:r>
        <w:rPr>
          <w:rFonts w:ascii="仿宋_GB2312" w:eastAsia="仿宋_GB2312" w:hint="eastAsia"/>
          <w:sz w:val="24"/>
        </w:rPr>
        <w:t>比</w:t>
      </w:r>
      <w:r w:rsidRPr="00A364BC">
        <w:rPr>
          <w:rFonts w:ascii="仿宋_GB2312" w:eastAsia="仿宋_GB2312" w:hint="eastAsia"/>
          <w:sz w:val="24"/>
        </w:rPr>
        <w:t>文件请投标单位认真阅读，任何遗漏或疏忽都有可能导致无效标书或废标）</w:t>
      </w:r>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1733"/>
        <w:gridCol w:w="8322"/>
      </w:tblGrid>
      <w:tr w:rsidR="00107F59" w:rsidRPr="00A0440D" w:rsidTr="00B72C4E">
        <w:trPr>
          <w:trHeight w:val="474"/>
          <w:jc w:val="center"/>
        </w:trPr>
        <w:tc>
          <w:tcPr>
            <w:tcW w:w="224" w:type="pct"/>
            <w:vAlign w:val="center"/>
          </w:tcPr>
          <w:p w:rsidR="00AE1623" w:rsidRPr="00A0440D" w:rsidRDefault="00A0440D" w:rsidP="00A0440D">
            <w:pPr>
              <w:pStyle w:val="aa"/>
              <w:spacing w:line="360" w:lineRule="auto"/>
              <w:ind w:leftChars="-81" w:left="-170"/>
              <w:jc w:val="center"/>
              <w:rPr>
                <w:rFonts w:ascii="仿宋_GB2312" w:eastAsia="仿宋_GB2312" w:hAnsi="仿宋"/>
                <w:sz w:val="24"/>
                <w:szCs w:val="24"/>
              </w:rPr>
            </w:pPr>
            <w:r>
              <w:rPr>
                <w:rFonts w:ascii="仿宋_GB2312" w:eastAsia="仿宋_GB2312" w:hAnsi="仿宋" w:hint="eastAsia"/>
                <w:sz w:val="24"/>
                <w:szCs w:val="24"/>
              </w:rPr>
              <w:t>序</w:t>
            </w:r>
            <w:r w:rsidR="00AE1623" w:rsidRPr="00A0440D">
              <w:rPr>
                <w:rFonts w:ascii="仿宋_GB2312" w:eastAsia="仿宋_GB2312" w:hAnsi="仿宋" w:hint="eastAsia"/>
                <w:sz w:val="24"/>
                <w:szCs w:val="24"/>
              </w:rPr>
              <w:t>号</w:t>
            </w:r>
          </w:p>
        </w:tc>
        <w:tc>
          <w:tcPr>
            <w:tcW w:w="823" w:type="pct"/>
            <w:vAlign w:val="center"/>
          </w:tcPr>
          <w:p w:rsidR="00AE1623" w:rsidRPr="00A0440D" w:rsidRDefault="00AE1623"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条款名称</w:t>
            </w:r>
          </w:p>
        </w:tc>
        <w:tc>
          <w:tcPr>
            <w:tcW w:w="3953" w:type="pct"/>
            <w:vAlign w:val="center"/>
          </w:tcPr>
          <w:p w:rsidR="00AE1623" w:rsidRPr="00A0440D" w:rsidRDefault="00AE1623"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内    容</w:t>
            </w:r>
          </w:p>
        </w:tc>
      </w:tr>
      <w:tr w:rsidR="00107F59" w:rsidRPr="00A0440D" w:rsidTr="00B72C4E">
        <w:trPr>
          <w:trHeight w:val="492"/>
          <w:jc w:val="center"/>
        </w:trPr>
        <w:tc>
          <w:tcPr>
            <w:tcW w:w="224" w:type="pct"/>
            <w:vAlign w:val="center"/>
          </w:tcPr>
          <w:p w:rsidR="00AE1623" w:rsidRPr="00A0440D" w:rsidRDefault="00DE41EA" w:rsidP="00A0440D">
            <w:pPr>
              <w:pStyle w:val="aa"/>
              <w:spacing w:line="360" w:lineRule="auto"/>
              <w:jc w:val="center"/>
              <w:rPr>
                <w:rFonts w:ascii="仿宋_GB2312" w:eastAsia="仿宋_GB2312" w:hAnsi="仿宋"/>
                <w:sz w:val="24"/>
                <w:szCs w:val="24"/>
              </w:rPr>
            </w:pPr>
            <w:r>
              <w:rPr>
                <w:rFonts w:ascii="仿宋_GB2312" w:eastAsia="仿宋_GB2312" w:hAnsi="仿宋"/>
                <w:sz w:val="24"/>
                <w:szCs w:val="24"/>
              </w:rPr>
              <w:t>1</w:t>
            </w:r>
          </w:p>
        </w:tc>
        <w:tc>
          <w:tcPr>
            <w:tcW w:w="823" w:type="pct"/>
            <w:vAlign w:val="center"/>
          </w:tcPr>
          <w:p w:rsidR="00AE1623" w:rsidRPr="00A0440D" w:rsidRDefault="00AE1623" w:rsidP="00A0440D">
            <w:pPr>
              <w:spacing w:line="360" w:lineRule="auto"/>
              <w:jc w:val="center"/>
              <w:rPr>
                <w:rFonts w:ascii="仿宋_GB2312" w:eastAsia="仿宋_GB2312" w:hAnsi="仿宋" w:cs="Arial"/>
                <w:kern w:val="0"/>
                <w:sz w:val="24"/>
              </w:rPr>
            </w:pPr>
            <w:r w:rsidRPr="00A0440D">
              <w:rPr>
                <w:rFonts w:ascii="仿宋_GB2312" w:eastAsia="仿宋_GB2312" w:hAnsi="仿宋" w:cs="Arial" w:hint="eastAsia"/>
                <w:kern w:val="0"/>
                <w:sz w:val="24"/>
              </w:rPr>
              <w:t>项目名称</w:t>
            </w:r>
          </w:p>
        </w:tc>
        <w:tc>
          <w:tcPr>
            <w:tcW w:w="3953" w:type="pct"/>
            <w:vAlign w:val="center"/>
          </w:tcPr>
          <w:p w:rsidR="00AE1623" w:rsidRPr="00A0440D" w:rsidRDefault="00A50266" w:rsidP="00A0440D">
            <w:pPr>
              <w:spacing w:line="360" w:lineRule="auto"/>
              <w:jc w:val="left"/>
              <w:rPr>
                <w:rFonts w:ascii="仿宋_GB2312" w:eastAsia="仿宋_GB2312" w:hAnsi="仿宋" w:cs="Arial"/>
                <w:kern w:val="0"/>
                <w:sz w:val="24"/>
              </w:rPr>
            </w:pPr>
            <w:r w:rsidRPr="004476B8">
              <w:rPr>
                <w:rFonts w:ascii="仿宋_GB2312" w:eastAsia="仿宋_GB2312" w:hAnsi="宋体" w:cs="宋体" w:hint="eastAsia"/>
                <w:color w:val="000000"/>
                <w:sz w:val="28"/>
                <w:szCs w:val="28"/>
              </w:rPr>
              <w:t>中粮屯河（</w:t>
            </w:r>
            <w:proofErr w:type="gramStart"/>
            <w:r w:rsidRPr="004476B8">
              <w:rPr>
                <w:rFonts w:ascii="仿宋_GB2312" w:eastAsia="仿宋_GB2312" w:hAnsi="宋体" w:cs="宋体" w:hint="eastAsia"/>
                <w:color w:val="000000"/>
                <w:sz w:val="28"/>
                <w:szCs w:val="28"/>
              </w:rPr>
              <w:t>杭锦后</w:t>
            </w:r>
            <w:proofErr w:type="gramEnd"/>
            <w:r w:rsidRPr="004476B8">
              <w:rPr>
                <w:rFonts w:ascii="仿宋_GB2312" w:eastAsia="仿宋_GB2312" w:hAnsi="宋体" w:cs="宋体" w:hint="eastAsia"/>
                <w:color w:val="000000"/>
                <w:sz w:val="28"/>
                <w:szCs w:val="28"/>
              </w:rPr>
              <w:t>旗）番茄制品有限公司</w:t>
            </w:r>
            <w:r>
              <w:rPr>
                <w:rFonts w:ascii="仿宋_GB2312" w:eastAsia="仿宋_GB2312" w:hAnsi="宋体" w:cs="宋体" w:hint="eastAsia"/>
                <w:color w:val="000000"/>
                <w:sz w:val="28"/>
                <w:szCs w:val="28"/>
                <w:highlight w:val="yellow"/>
              </w:rPr>
              <w:t>铝箔袋</w:t>
            </w:r>
            <w:r w:rsidRPr="004476B8">
              <w:rPr>
                <w:rFonts w:ascii="仿宋_GB2312" w:eastAsia="仿宋_GB2312" w:hAnsi="宋体" w:cs="宋体" w:hint="eastAsia"/>
                <w:color w:val="000000"/>
                <w:sz w:val="28"/>
                <w:szCs w:val="28"/>
              </w:rPr>
              <w:t>采购</w:t>
            </w:r>
          </w:p>
        </w:tc>
      </w:tr>
      <w:tr w:rsidR="00107F59" w:rsidRPr="00DE41EA" w:rsidTr="00B72C4E">
        <w:trPr>
          <w:trHeight w:val="1226"/>
          <w:jc w:val="center"/>
        </w:trPr>
        <w:tc>
          <w:tcPr>
            <w:tcW w:w="224" w:type="pct"/>
            <w:vAlign w:val="center"/>
          </w:tcPr>
          <w:p w:rsidR="00AE1623" w:rsidRPr="00A0440D" w:rsidRDefault="00DE41EA" w:rsidP="00A0440D">
            <w:pPr>
              <w:pStyle w:val="aa"/>
              <w:spacing w:line="360" w:lineRule="auto"/>
              <w:jc w:val="center"/>
              <w:rPr>
                <w:rFonts w:ascii="仿宋_GB2312" w:eastAsia="仿宋_GB2312" w:hAnsi="仿宋"/>
                <w:sz w:val="24"/>
                <w:szCs w:val="24"/>
              </w:rPr>
            </w:pPr>
            <w:r>
              <w:rPr>
                <w:rFonts w:ascii="仿宋_GB2312" w:eastAsia="仿宋_GB2312" w:hAnsi="仿宋"/>
                <w:sz w:val="24"/>
                <w:szCs w:val="24"/>
              </w:rPr>
              <w:t>2</w:t>
            </w:r>
          </w:p>
        </w:tc>
        <w:tc>
          <w:tcPr>
            <w:tcW w:w="823" w:type="pct"/>
            <w:vAlign w:val="center"/>
          </w:tcPr>
          <w:p w:rsidR="00AE1623" w:rsidRPr="00A0440D" w:rsidRDefault="00A70B78" w:rsidP="00A0440D">
            <w:pPr>
              <w:spacing w:line="360" w:lineRule="auto"/>
              <w:jc w:val="center"/>
              <w:rPr>
                <w:rFonts w:ascii="仿宋_GB2312" w:eastAsia="仿宋_GB2312" w:hAnsi="仿宋"/>
                <w:sz w:val="24"/>
              </w:rPr>
            </w:pPr>
            <w:r>
              <w:rPr>
                <w:rFonts w:ascii="仿宋_GB2312" w:eastAsia="仿宋_GB2312" w:hAnsi="仿宋" w:hint="eastAsia"/>
                <w:sz w:val="24"/>
              </w:rPr>
              <w:t>采购人</w:t>
            </w:r>
          </w:p>
        </w:tc>
        <w:tc>
          <w:tcPr>
            <w:tcW w:w="3953" w:type="pct"/>
            <w:vAlign w:val="center"/>
          </w:tcPr>
          <w:p w:rsidR="00AE1623" w:rsidRPr="00A0440D" w:rsidRDefault="00A70B78" w:rsidP="00A0440D">
            <w:pPr>
              <w:spacing w:line="360" w:lineRule="auto"/>
              <w:jc w:val="left"/>
              <w:rPr>
                <w:rFonts w:ascii="仿宋_GB2312" w:eastAsia="仿宋_GB2312" w:hAnsi="仿宋" w:cs="Arial"/>
                <w:kern w:val="0"/>
                <w:sz w:val="24"/>
              </w:rPr>
            </w:pPr>
            <w:r>
              <w:rPr>
                <w:rFonts w:ascii="仿宋_GB2312" w:eastAsia="仿宋_GB2312" w:hAnsi="仿宋" w:cs="Arial" w:hint="eastAsia"/>
                <w:kern w:val="0"/>
                <w:sz w:val="24"/>
              </w:rPr>
              <w:t>采购人</w:t>
            </w:r>
            <w:r w:rsidR="00AE1623" w:rsidRPr="00A0440D">
              <w:rPr>
                <w:rFonts w:ascii="仿宋_GB2312" w:eastAsia="仿宋_GB2312" w:hAnsi="仿宋" w:cs="Arial" w:hint="eastAsia"/>
                <w:kern w:val="0"/>
                <w:sz w:val="24"/>
              </w:rPr>
              <w:t>：</w:t>
            </w:r>
            <w:r w:rsidR="00A50266" w:rsidRPr="00A50266">
              <w:rPr>
                <w:rFonts w:ascii="仿宋_GB2312" w:eastAsia="仿宋_GB2312" w:hAnsi="仿宋" w:cs="Arial" w:hint="eastAsia"/>
                <w:kern w:val="0"/>
                <w:sz w:val="24"/>
              </w:rPr>
              <w:t>中粮屯河（</w:t>
            </w:r>
            <w:proofErr w:type="gramStart"/>
            <w:r w:rsidR="00A50266" w:rsidRPr="00A50266">
              <w:rPr>
                <w:rFonts w:ascii="仿宋_GB2312" w:eastAsia="仿宋_GB2312" w:hAnsi="仿宋" w:cs="Arial" w:hint="eastAsia"/>
                <w:kern w:val="0"/>
                <w:sz w:val="24"/>
              </w:rPr>
              <w:t>杭锦后</w:t>
            </w:r>
            <w:proofErr w:type="gramEnd"/>
            <w:r w:rsidR="00A50266" w:rsidRPr="00A50266">
              <w:rPr>
                <w:rFonts w:ascii="仿宋_GB2312" w:eastAsia="仿宋_GB2312" w:hAnsi="仿宋" w:cs="Arial" w:hint="eastAsia"/>
                <w:kern w:val="0"/>
                <w:sz w:val="24"/>
              </w:rPr>
              <w:t>旗）番茄制品有限公司</w:t>
            </w:r>
            <w:r w:rsidR="009F2BE8" w:rsidRPr="00A0440D">
              <w:rPr>
                <w:rFonts w:ascii="仿宋_GB2312" w:eastAsia="仿宋_GB2312" w:hAnsi="仿宋" w:cs="Arial" w:hint="eastAsia"/>
                <w:kern w:val="0"/>
                <w:sz w:val="24"/>
              </w:rPr>
              <w:t>（简称</w:t>
            </w:r>
            <w:r w:rsidR="00A50266">
              <w:rPr>
                <w:rFonts w:ascii="仿宋_GB2312" w:eastAsia="仿宋_GB2312" w:hAnsi="仿宋" w:cs="Arial" w:hint="eastAsia"/>
                <w:kern w:val="0"/>
                <w:sz w:val="24"/>
              </w:rPr>
              <w:t>杭后</w:t>
            </w:r>
            <w:r w:rsidR="009F2BE8" w:rsidRPr="00A0440D">
              <w:rPr>
                <w:rFonts w:ascii="仿宋_GB2312" w:eastAsia="仿宋_GB2312" w:hAnsi="仿宋" w:cs="Arial" w:hint="eastAsia"/>
                <w:kern w:val="0"/>
                <w:sz w:val="24"/>
              </w:rPr>
              <w:t>番茄）</w:t>
            </w:r>
          </w:p>
          <w:p w:rsidR="00AE1623" w:rsidRPr="00A0440D" w:rsidRDefault="00AE1623" w:rsidP="0037556E">
            <w:pPr>
              <w:spacing w:line="360" w:lineRule="auto"/>
              <w:jc w:val="left"/>
              <w:rPr>
                <w:rFonts w:ascii="仿宋_GB2312" w:eastAsia="仿宋_GB2312" w:hAnsi="仿宋" w:cs="Arial"/>
                <w:kern w:val="0"/>
                <w:sz w:val="24"/>
              </w:rPr>
            </w:pPr>
            <w:r w:rsidRPr="00A0440D">
              <w:rPr>
                <w:rFonts w:ascii="仿宋_GB2312" w:eastAsia="仿宋_GB2312" w:hAnsi="仿宋" w:cs="Arial" w:hint="eastAsia"/>
                <w:kern w:val="0"/>
                <w:sz w:val="24"/>
              </w:rPr>
              <w:t>地址：</w:t>
            </w:r>
            <w:r w:rsidR="00377651" w:rsidRPr="00A0440D">
              <w:rPr>
                <w:rFonts w:ascii="仿宋_GB2312" w:eastAsia="仿宋_GB2312" w:hAnsi="仿宋" w:cs="Arial" w:hint="eastAsia"/>
                <w:kern w:val="0"/>
                <w:sz w:val="24"/>
              </w:rPr>
              <w:t>内蒙古巴彦</w:t>
            </w:r>
            <w:proofErr w:type="gramStart"/>
            <w:r w:rsidR="00377651" w:rsidRPr="00A0440D">
              <w:rPr>
                <w:rFonts w:ascii="仿宋_GB2312" w:eastAsia="仿宋_GB2312" w:hAnsi="仿宋" w:cs="Arial" w:hint="eastAsia"/>
                <w:kern w:val="0"/>
                <w:sz w:val="24"/>
              </w:rPr>
              <w:t>淖尔市杭锦后旗陕坝</w:t>
            </w:r>
            <w:proofErr w:type="gramEnd"/>
            <w:r w:rsidR="00377651" w:rsidRPr="00A0440D">
              <w:rPr>
                <w:rFonts w:ascii="仿宋_GB2312" w:eastAsia="仿宋_GB2312" w:hAnsi="仿宋" w:cs="Arial" w:hint="eastAsia"/>
                <w:kern w:val="0"/>
                <w:sz w:val="24"/>
              </w:rPr>
              <w:t xml:space="preserve">镇建设街39号 </w:t>
            </w:r>
          </w:p>
        </w:tc>
      </w:tr>
      <w:tr w:rsidR="00107F59" w:rsidRPr="00A0440D" w:rsidTr="00B72C4E">
        <w:trPr>
          <w:trHeight w:val="549"/>
          <w:jc w:val="center"/>
        </w:trPr>
        <w:tc>
          <w:tcPr>
            <w:tcW w:w="224" w:type="pct"/>
            <w:vAlign w:val="center"/>
          </w:tcPr>
          <w:p w:rsidR="00AE1623" w:rsidRPr="00A0440D" w:rsidRDefault="00A70B78" w:rsidP="00A0440D">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3</w:t>
            </w:r>
          </w:p>
        </w:tc>
        <w:tc>
          <w:tcPr>
            <w:tcW w:w="823" w:type="pct"/>
            <w:vAlign w:val="center"/>
          </w:tcPr>
          <w:p w:rsidR="00AE1623" w:rsidRPr="00A0440D" w:rsidRDefault="00A70B78" w:rsidP="00A0440D">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适用范围</w:t>
            </w:r>
          </w:p>
        </w:tc>
        <w:tc>
          <w:tcPr>
            <w:tcW w:w="3953" w:type="pct"/>
            <w:vAlign w:val="center"/>
          </w:tcPr>
          <w:p w:rsidR="00AE1623" w:rsidRPr="00A70B78" w:rsidRDefault="00A70B78" w:rsidP="00A70B78">
            <w:pPr>
              <w:rPr>
                <w:rFonts w:hAnsi="黑体" w:cs="黑体"/>
                <w:bCs/>
              </w:rPr>
            </w:pPr>
            <w:r w:rsidRPr="00A70B78">
              <w:rPr>
                <w:rFonts w:ascii="仿宋_GB2312" w:eastAsia="仿宋_GB2312" w:hAnsi="仿宋" w:hint="eastAsia"/>
                <w:sz w:val="24"/>
              </w:rPr>
              <w:t>本采购文件仅适用于本项目采购活动</w:t>
            </w:r>
          </w:p>
        </w:tc>
      </w:tr>
      <w:tr w:rsidR="00A70B78" w:rsidRPr="00A0440D" w:rsidTr="00B72C4E">
        <w:trPr>
          <w:trHeight w:val="135"/>
          <w:jc w:val="center"/>
        </w:trPr>
        <w:tc>
          <w:tcPr>
            <w:tcW w:w="224" w:type="pct"/>
            <w:vAlign w:val="center"/>
          </w:tcPr>
          <w:p w:rsidR="00A70B78" w:rsidRPr="00A0440D" w:rsidRDefault="00A70B78"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4</w:t>
            </w:r>
          </w:p>
        </w:tc>
        <w:tc>
          <w:tcPr>
            <w:tcW w:w="823" w:type="pct"/>
            <w:vAlign w:val="center"/>
          </w:tcPr>
          <w:p w:rsidR="00A70B78" w:rsidRPr="00A0440D" w:rsidRDefault="00A70B78" w:rsidP="00A0440D">
            <w:pPr>
              <w:spacing w:line="360" w:lineRule="auto"/>
              <w:jc w:val="center"/>
              <w:rPr>
                <w:rFonts w:ascii="仿宋_GB2312" w:eastAsia="仿宋_GB2312" w:hAnsi="仿宋"/>
                <w:sz w:val="24"/>
              </w:rPr>
            </w:pPr>
            <w:r>
              <w:rPr>
                <w:rFonts w:ascii="仿宋_GB2312" w:eastAsia="仿宋_GB2312" w:hAnsi="仿宋" w:hint="eastAsia"/>
                <w:sz w:val="24"/>
              </w:rPr>
              <w:t>定义</w:t>
            </w:r>
          </w:p>
        </w:tc>
        <w:tc>
          <w:tcPr>
            <w:tcW w:w="3953" w:type="pct"/>
          </w:tcPr>
          <w:p w:rsidR="00A70B78" w:rsidRPr="00A46CDE" w:rsidRDefault="00A70B78" w:rsidP="00671AC2">
            <w:pPr>
              <w:tabs>
                <w:tab w:val="left" w:pos="441"/>
              </w:tabs>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本采购文件使用的下列词语定义如下：</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（1</w:t>
            </w:r>
            <w:r>
              <w:rPr>
                <w:rFonts w:ascii="仿宋_GB2312" w:eastAsia="仿宋_GB2312" w:hAnsiTheme="minorEastAsia" w:cs="仿宋_GB2312" w:hint="eastAsia"/>
                <w:bCs/>
                <w:sz w:val="24"/>
              </w:rPr>
              <w:t>）“采购人</w:t>
            </w:r>
            <w:r w:rsidRPr="00A46CDE">
              <w:rPr>
                <w:rFonts w:ascii="仿宋_GB2312" w:eastAsia="仿宋_GB2312" w:hAnsiTheme="minorEastAsia" w:cs="仿宋_GB2312" w:hint="eastAsia"/>
                <w:bCs/>
                <w:sz w:val="24"/>
              </w:rPr>
              <w:t>”均指</w:t>
            </w:r>
            <w:r w:rsidR="00A50266" w:rsidRPr="00A50266">
              <w:rPr>
                <w:rFonts w:ascii="仿宋_GB2312" w:eastAsia="仿宋_GB2312" w:hAnsi="仿宋" w:cs="Arial" w:hint="eastAsia"/>
                <w:kern w:val="0"/>
                <w:sz w:val="24"/>
              </w:rPr>
              <w:t>中粮屯河（</w:t>
            </w:r>
            <w:proofErr w:type="gramStart"/>
            <w:r w:rsidR="00A50266" w:rsidRPr="00A50266">
              <w:rPr>
                <w:rFonts w:ascii="仿宋_GB2312" w:eastAsia="仿宋_GB2312" w:hAnsi="仿宋" w:cs="Arial" w:hint="eastAsia"/>
                <w:kern w:val="0"/>
                <w:sz w:val="24"/>
              </w:rPr>
              <w:t>杭锦后</w:t>
            </w:r>
            <w:proofErr w:type="gramEnd"/>
            <w:r w:rsidR="00A50266" w:rsidRPr="00A50266">
              <w:rPr>
                <w:rFonts w:ascii="仿宋_GB2312" w:eastAsia="仿宋_GB2312" w:hAnsi="仿宋" w:cs="Arial" w:hint="eastAsia"/>
                <w:kern w:val="0"/>
                <w:sz w:val="24"/>
              </w:rPr>
              <w:t>旗）番茄制品有限公司</w:t>
            </w:r>
            <w:r w:rsidRPr="00A46CDE">
              <w:rPr>
                <w:rFonts w:ascii="仿宋_GB2312" w:eastAsia="仿宋_GB2312" w:hAnsiTheme="minorEastAsia" w:cs="仿宋_GB2312" w:hint="eastAsia"/>
                <w:bCs/>
                <w:sz w:val="24"/>
              </w:rPr>
              <w:t>；</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（2）“投标人”指向</w:t>
            </w:r>
            <w:r w:rsidR="00A50266" w:rsidRPr="00A50266">
              <w:rPr>
                <w:rFonts w:ascii="仿宋_GB2312" w:eastAsia="仿宋_GB2312" w:hAnsi="仿宋" w:cs="Arial" w:hint="eastAsia"/>
                <w:kern w:val="0"/>
                <w:sz w:val="24"/>
              </w:rPr>
              <w:t>中粮屯河（</w:t>
            </w:r>
            <w:proofErr w:type="gramStart"/>
            <w:r w:rsidR="00A50266" w:rsidRPr="00A50266">
              <w:rPr>
                <w:rFonts w:ascii="仿宋_GB2312" w:eastAsia="仿宋_GB2312" w:hAnsi="仿宋" w:cs="Arial" w:hint="eastAsia"/>
                <w:kern w:val="0"/>
                <w:sz w:val="24"/>
              </w:rPr>
              <w:t>杭锦后</w:t>
            </w:r>
            <w:proofErr w:type="gramEnd"/>
            <w:r w:rsidR="00A50266" w:rsidRPr="00A50266">
              <w:rPr>
                <w:rFonts w:ascii="仿宋_GB2312" w:eastAsia="仿宋_GB2312" w:hAnsi="仿宋" w:cs="Arial" w:hint="eastAsia"/>
                <w:kern w:val="0"/>
                <w:sz w:val="24"/>
              </w:rPr>
              <w:t>旗）番茄制品有限公司</w:t>
            </w:r>
            <w:r w:rsidRPr="00A46CDE">
              <w:rPr>
                <w:rFonts w:ascii="仿宋_GB2312" w:eastAsia="仿宋_GB2312" w:hAnsiTheme="minorEastAsia" w:cs="仿宋_GB2312" w:hint="eastAsia"/>
                <w:bCs/>
                <w:sz w:val="24"/>
              </w:rPr>
              <w:t>提交投标文件</w:t>
            </w:r>
            <w:r>
              <w:rPr>
                <w:rFonts w:ascii="仿宋_GB2312" w:eastAsia="仿宋_GB2312" w:hAnsiTheme="minorEastAsia" w:cs="仿宋_GB2312" w:hint="eastAsia"/>
                <w:bCs/>
                <w:sz w:val="24"/>
              </w:rPr>
              <w:t>的国内法人或其他组织</w:t>
            </w:r>
            <w:r w:rsidRPr="00A46CDE">
              <w:rPr>
                <w:rFonts w:ascii="仿宋_GB2312" w:eastAsia="仿宋_GB2312" w:hAnsiTheme="minorEastAsia" w:cs="仿宋_GB2312" w:hint="eastAsia"/>
                <w:bCs/>
                <w:sz w:val="24"/>
              </w:rPr>
              <w:t>；</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（3</w:t>
            </w:r>
            <w:r>
              <w:rPr>
                <w:rFonts w:ascii="仿宋_GB2312" w:eastAsia="仿宋_GB2312" w:hAnsiTheme="minorEastAsia" w:cs="仿宋_GB2312" w:hint="eastAsia"/>
                <w:bCs/>
                <w:sz w:val="24"/>
              </w:rPr>
              <w:t>）</w:t>
            </w:r>
            <w:proofErr w:type="gramStart"/>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文件”指</w:t>
            </w:r>
            <w:r w:rsidR="00A50266">
              <w:rPr>
                <w:rFonts w:ascii="仿宋_GB2312" w:eastAsia="仿宋_GB2312" w:hAnsiTheme="minorEastAsia" w:hint="eastAsia"/>
                <w:bCs/>
                <w:sz w:val="24"/>
              </w:rPr>
              <w:t>杭后</w:t>
            </w:r>
            <w:proofErr w:type="gramEnd"/>
            <w:r>
              <w:rPr>
                <w:rFonts w:ascii="仿宋_GB2312" w:eastAsia="仿宋_GB2312" w:hAnsiTheme="minorEastAsia" w:hint="eastAsia"/>
                <w:bCs/>
                <w:sz w:val="24"/>
              </w:rPr>
              <w:t>番茄</w:t>
            </w:r>
            <w:r w:rsidRPr="00A46CDE">
              <w:rPr>
                <w:rFonts w:ascii="仿宋_GB2312" w:eastAsia="仿宋_GB2312" w:hAnsiTheme="minorEastAsia" w:cs="仿宋_GB2312" w:hint="eastAsia"/>
                <w:bCs/>
                <w:sz w:val="24"/>
              </w:rPr>
              <w:t>发出的本</w:t>
            </w:r>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文件，包括附件；</w:t>
            </w:r>
          </w:p>
          <w:p w:rsidR="00A70B78" w:rsidRPr="00A0440D" w:rsidRDefault="00A70B78" w:rsidP="00671AC2">
            <w:pPr>
              <w:spacing w:line="340" w:lineRule="exact"/>
              <w:rPr>
                <w:rFonts w:ascii="仿宋_GB2312" w:eastAsia="仿宋_GB2312" w:hAnsi="宋体"/>
                <w:sz w:val="24"/>
              </w:rPr>
            </w:pPr>
            <w:r w:rsidRPr="00A46CDE">
              <w:rPr>
                <w:rFonts w:ascii="仿宋_GB2312" w:eastAsia="仿宋_GB2312" w:hAnsiTheme="minorEastAsia" w:cs="仿宋_GB2312" w:hint="eastAsia"/>
                <w:bCs/>
                <w:sz w:val="24"/>
              </w:rPr>
              <w:t>（4</w:t>
            </w:r>
            <w:r>
              <w:rPr>
                <w:rFonts w:ascii="仿宋_GB2312" w:eastAsia="仿宋_GB2312" w:hAnsiTheme="minorEastAsia" w:cs="仿宋_GB2312" w:hint="eastAsia"/>
                <w:bCs/>
                <w:sz w:val="24"/>
              </w:rPr>
              <w:t>）“投标文件”指投标人根据本采购</w:t>
            </w:r>
            <w:proofErr w:type="gramStart"/>
            <w:r w:rsidRPr="00A46CDE">
              <w:rPr>
                <w:rFonts w:ascii="仿宋_GB2312" w:eastAsia="仿宋_GB2312" w:hAnsiTheme="minorEastAsia" w:cs="仿宋_GB2312" w:hint="eastAsia"/>
                <w:bCs/>
                <w:sz w:val="24"/>
              </w:rPr>
              <w:t>文件向</w:t>
            </w:r>
            <w:r w:rsidR="00A50266">
              <w:rPr>
                <w:rFonts w:ascii="仿宋_GB2312" w:eastAsia="仿宋_GB2312" w:hAnsiTheme="minorEastAsia" w:hint="eastAsia"/>
                <w:bCs/>
                <w:sz w:val="24"/>
              </w:rPr>
              <w:t>杭后</w:t>
            </w:r>
            <w:proofErr w:type="gramEnd"/>
            <w:r>
              <w:rPr>
                <w:rFonts w:ascii="仿宋_GB2312" w:eastAsia="仿宋_GB2312" w:hAnsiTheme="minorEastAsia" w:hint="eastAsia"/>
                <w:bCs/>
                <w:sz w:val="24"/>
              </w:rPr>
              <w:t>番茄提</w:t>
            </w:r>
            <w:r w:rsidRPr="00A46CDE">
              <w:rPr>
                <w:rFonts w:ascii="仿宋_GB2312" w:eastAsia="仿宋_GB2312" w:hAnsiTheme="minorEastAsia" w:cs="仿宋_GB2312" w:hint="eastAsia"/>
                <w:bCs/>
                <w:sz w:val="24"/>
              </w:rPr>
              <w:t>交的全部文件</w:t>
            </w:r>
          </w:p>
        </w:tc>
      </w:tr>
      <w:tr w:rsidR="00A30ED7" w:rsidRPr="00A0440D" w:rsidTr="00B72C4E">
        <w:trPr>
          <w:trHeight w:val="557"/>
          <w:jc w:val="center"/>
        </w:trPr>
        <w:tc>
          <w:tcPr>
            <w:tcW w:w="224" w:type="pct"/>
            <w:vAlign w:val="center"/>
          </w:tcPr>
          <w:p w:rsidR="00A30ED7" w:rsidRPr="00A0440D" w:rsidRDefault="00A30ED7"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5</w:t>
            </w:r>
          </w:p>
        </w:tc>
        <w:tc>
          <w:tcPr>
            <w:tcW w:w="823" w:type="pct"/>
            <w:vAlign w:val="center"/>
          </w:tcPr>
          <w:p w:rsidR="00A30ED7" w:rsidRPr="008861DB" w:rsidRDefault="009339C7" w:rsidP="00A0440D">
            <w:pPr>
              <w:spacing w:line="360" w:lineRule="auto"/>
              <w:jc w:val="center"/>
              <w:rPr>
                <w:rFonts w:ascii="仿宋_GB2312" w:eastAsia="仿宋_GB2312" w:hAnsi="仿宋"/>
                <w:sz w:val="24"/>
              </w:rPr>
            </w:pPr>
            <w:r w:rsidRPr="008861DB">
              <w:rPr>
                <w:rFonts w:ascii="仿宋_GB2312" w:eastAsia="仿宋_GB2312" w:hAnsi="仿宋" w:hint="eastAsia"/>
                <w:sz w:val="24"/>
              </w:rPr>
              <w:t>采购方式</w:t>
            </w:r>
          </w:p>
        </w:tc>
        <w:tc>
          <w:tcPr>
            <w:tcW w:w="3953" w:type="pct"/>
            <w:vAlign w:val="center"/>
          </w:tcPr>
          <w:p w:rsidR="00A30ED7" w:rsidRPr="008861DB" w:rsidRDefault="009339C7" w:rsidP="00A0440D">
            <w:pPr>
              <w:spacing w:line="360" w:lineRule="auto"/>
              <w:rPr>
                <w:rFonts w:ascii="仿宋_GB2312" w:eastAsia="仿宋_GB2312" w:hAnsi="仿宋"/>
                <w:bCs/>
                <w:sz w:val="24"/>
              </w:rPr>
            </w:pPr>
            <w:proofErr w:type="gramStart"/>
            <w:r w:rsidRPr="008861DB">
              <w:rPr>
                <w:rFonts w:ascii="仿宋_GB2312" w:eastAsia="仿宋_GB2312" w:hAnsi="仿宋" w:hint="eastAsia"/>
                <w:bCs/>
                <w:sz w:val="24"/>
              </w:rPr>
              <w:t>询</w:t>
            </w:r>
            <w:proofErr w:type="gramEnd"/>
            <w:r w:rsidRPr="008861DB">
              <w:rPr>
                <w:rFonts w:ascii="仿宋_GB2312" w:eastAsia="仿宋_GB2312" w:hAnsi="仿宋" w:hint="eastAsia"/>
                <w:bCs/>
                <w:sz w:val="24"/>
              </w:rPr>
              <w:t>比采购</w:t>
            </w:r>
          </w:p>
        </w:tc>
      </w:tr>
      <w:tr w:rsidR="003F5A75" w:rsidRPr="00A0440D" w:rsidTr="00B72C4E">
        <w:trPr>
          <w:trHeight w:val="557"/>
          <w:jc w:val="center"/>
        </w:trPr>
        <w:tc>
          <w:tcPr>
            <w:tcW w:w="224" w:type="pct"/>
            <w:vAlign w:val="center"/>
          </w:tcPr>
          <w:p w:rsidR="003F5A75" w:rsidRPr="00A0440D" w:rsidRDefault="003F5A75" w:rsidP="003F5A75">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6</w:t>
            </w:r>
          </w:p>
        </w:tc>
        <w:tc>
          <w:tcPr>
            <w:tcW w:w="823" w:type="pct"/>
            <w:vAlign w:val="center"/>
          </w:tcPr>
          <w:p w:rsidR="003F5A75" w:rsidRPr="008861DB" w:rsidRDefault="003F5A75" w:rsidP="003F5A75">
            <w:pPr>
              <w:spacing w:line="360" w:lineRule="auto"/>
              <w:jc w:val="center"/>
              <w:rPr>
                <w:rFonts w:ascii="仿宋_GB2312" w:eastAsia="仿宋_GB2312" w:hAnsi="仿宋"/>
                <w:sz w:val="24"/>
              </w:rPr>
            </w:pPr>
            <w:r w:rsidRPr="008861DB">
              <w:rPr>
                <w:rFonts w:ascii="仿宋_GB2312" w:eastAsia="仿宋_GB2312" w:hAnsi="仿宋" w:hint="eastAsia"/>
                <w:sz w:val="24"/>
              </w:rPr>
              <w:t>采购需求</w:t>
            </w:r>
          </w:p>
        </w:tc>
        <w:tc>
          <w:tcPr>
            <w:tcW w:w="3953" w:type="pct"/>
            <w:vAlign w:val="center"/>
          </w:tcPr>
          <w:p w:rsidR="003F5A75" w:rsidRPr="008861DB" w:rsidRDefault="003F5A75" w:rsidP="003F5A75">
            <w:pPr>
              <w:spacing w:line="360" w:lineRule="auto"/>
              <w:rPr>
                <w:rFonts w:ascii="仿宋_GB2312" w:eastAsia="仿宋_GB2312" w:hAnsi="仿宋"/>
                <w:bCs/>
                <w:sz w:val="24"/>
              </w:rPr>
            </w:pPr>
            <w:r w:rsidRPr="008861DB">
              <w:rPr>
                <w:rFonts w:ascii="仿宋_GB2312" w:eastAsia="仿宋_GB2312" w:hAnsi="宋体" w:hint="eastAsia"/>
                <w:sz w:val="24"/>
              </w:rPr>
              <w:t>详见：第二章 采购需求</w:t>
            </w:r>
          </w:p>
        </w:tc>
      </w:tr>
      <w:tr w:rsidR="00FE67DE" w:rsidRPr="00A0440D" w:rsidTr="00B72C4E">
        <w:trPr>
          <w:trHeight w:val="557"/>
          <w:jc w:val="center"/>
        </w:trPr>
        <w:tc>
          <w:tcPr>
            <w:tcW w:w="224" w:type="pct"/>
            <w:vAlign w:val="center"/>
          </w:tcPr>
          <w:p w:rsidR="00FE67DE" w:rsidRDefault="00FE67DE" w:rsidP="00FE67DE">
            <w:pPr>
              <w:pStyle w:val="aa"/>
              <w:spacing w:line="360" w:lineRule="exact"/>
              <w:jc w:val="center"/>
              <w:rPr>
                <w:rFonts w:ascii="仿宋_GB2312" w:eastAsia="仿宋_GB2312" w:hAnsi="宋体"/>
                <w:sz w:val="24"/>
                <w:szCs w:val="24"/>
              </w:rPr>
            </w:pPr>
            <w:r>
              <w:rPr>
                <w:rFonts w:ascii="仿宋_GB2312" w:eastAsia="仿宋_GB2312" w:hAnsi="宋体"/>
                <w:sz w:val="24"/>
                <w:szCs w:val="24"/>
              </w:rPr>
              <w:t>7</w:t>
            </w:r>
          </w:p>
        </w:tc>
        <w:tc>
          <w:tcPr>
            <w:tcW w:w="823" w:type="pct"/>
            <w:vAlign w:val="center"/>
          </w:tcPr>
          <w:p w:rsidR="00FE67DE" w:rsidRPr="004E0709" w:rsidRDefault="00FE67DE" w:rsidP="00FE67DE">
            <w:pPr>
              <w:spacing w:line="360" w:lineRule="exact"/>
              <w:jc w:val="center"/>
              <w:rPr>
                <w:rFonts w:ascii="仿宋_GB2312" w:eastAsia="仿宋_GB2312" w:hAnsi="宋体"/>
                <w:sz w:val="24"/>
              </w:rPr>
            </w:pPr>
            <w:r>
              <w:rPr>
                <w:rFonts w:ascii="仿宋_GB2312" w:eastAsia="仿宋_GB2312" w:hAnsi="宋体" w:hint="eastAsia"/>
                <w:sz w:val="24"/>
              </w:rPr>
              <w:t>项目控制</w:t>
            </w:r>
            <w:r w:rsidRPr="001952DF">
              <w:rPr>
                <w:rFonts w:ascii="仿宋_GB2312" w:eastAsia="仿宋_GB2312" w:hAnsi="宋体" w:hint="eastAsia"/>
                <w:sz w:val="24"/>
              </w:rPr>
              <w:t>价</w:t>
            </w:r>
          </w:p>
        </w:tc>
        <w:tc>
          <w:tcPr>
            <w:tcW w:w="3953" w:type="pct"/>
            <w:vAlign w:val="center"/>
          </w:tcPr>
          <w:p w:rsidR="00FE67DE" w:rsidRDefault="00A50266" w:rsidP="00A50266">
            <w:pPr>
              <w:spacing w:line="440" w:lineRule="exact"/>
              <w:rPr>
                <w:rFonts w:ascii="仿宋_GB2312" w:eastAsia="仿宋_GB2312" w:hAnsi="宋体"/>
                <w:sz w:val="24"/>
              </w:rPr>
            </w:pPr>
            <w:r w:rsidRPr="00A50266">
              <w:rPr>
                <w:rFonts w:ascii="仿宋_GB2312" w:eastAsia="仿宋_GB2312" w:hAnsi="宋体" w:hint="eastAsia"/>
                <w:sz w:val="24"/>
              </w:rPr>
              <w:t>根据不同</w:t>
            </w:r>
            <w:r>
              <w:rPr>
                <w:rFonts w:ascii="仿宋_GB2312" w:eastAsia="仿宋_GB2312" w:hAnsi="宋体" w:hint="eastAsia"/>
                <w:sz w:val="24"/>
              </w:rPr>
              <w:t>标</w:t>
            </w:r>
            <w:r w:rsidRPr="00A50266">
              <w:rPr>
                <w:rFonts w:ascii="仿宋_GB2312" w:eastAsia="仿宋_GB2312" w:hAnsi="宋体" w:hint="eastAsia"/>
                <w:sz w:val="24"/>
              </w:rPr>
              <w:t>的采购预估价</w:t>
            </w:r>
          </w:p>
        </w:tc>
      </w:tr>
      <w:tr w:rsidR="00FE67DE" w:rsidRPr="00A0440D" w:rsidTr="00B72C4E">
        <w:trPr>
          <w:trHeight w:val="557"/>
          <w:jc w:val="center"/>
        </w:trPr>
        <w:tc>
          <w:tcPr>
            <w:tcW w:w="224" w:type="pct"/>
            <w:vAlign w:val="center"/>
          </w:tcPr>
          <w:p w:rsidR="00FE67DE" w:rsidRPr="0064566D" w:rsidRDefault="00FE67DE" w:rsidP="00FE67DE">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23" w:type="pct"/>
            <w:vAlign w:val="center"/>
          </w:tcPr>
          <w:p w:rsidR="00FE67DE" w:rsidRPr="001952DF" w:rsidRDefault="00A35002" w:rsidP="00FE67DE">
            <w:pPr>
              <w:spacing w:line="36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项目</w:t>
            </w:r>
            <w:r w:rsidR="00FE67DE">
              <w:rPr>
                <w:rFonts w:ascii="仿宋_GB2312" w:eastAsia="仿宋_GB2312" w:hAnsi="宋体" w:hint="eastAsia"/>
                <w:color w:val="000000" w:themeColor="text1"/>
                <w:sz w:val="24"/>
              </w:rPr>
              <w:t>期限</w:t>
            </w:r>
          </w:p>
        </w:tc>
        <w:tc>
          <w:tcPr>
            <w:tcW w:w="3953" w:type="pct"/>
            <w:vAlign w:val="center"/>
          </w:tcPr>
          <w:p w:rsidR="00FE67DE" w:rsidRPr="001952DF" w:rsidRDefault="00147793" w:rsidP="00FC6E9E">
            <w:pPr>
              <w:spacing w:line="360" w:lineRule="exact"/>
              <w:rPr>
                <w:rFonts w:ascii="仿宋_GB2312" w:eastAsia="仿宋_GB2312" w:hAnsi="宋体"/>
                <w:bCs/>
                <w:sz w:val="24"/>
              </w:rPr>
            </w:pPr>
            <w:r>
              <w:rPr>
                <w:rFonts w:ascii="仿宋_GB2312" w:eastAsia="仿宋_GB2312" w:hAnsi="宋体" w:hint="eastAsia"/>
                <w:bCs/>
                <w:sz w:val="24"/>
              </w:rPr>
              <w:t>项目授标完成签订合同，合同有效期内根据采购</w:t>
            </w:r>
            <w:proofErr w:type="gramStart"/>
            <w:r>
              <w:rPr>
                <w:rFonts w:ascii="仿宋_GB2312" w:eastAsia="仿宋_GB2312" w:hAnsi="宋体" w:hint="eastAsia"/>
                <w:bCs/>
                <w:sz w:val="24"/>
              </w:rPr>
              <w:t>方需求</w:t>
            </w:r>
            <w:proofErr w:type="gramEnd"/>
            <w:r>
              <w:rPr>
                <w:rFonts w:ascii="仿宋_GB2312" w:eastAsia="仿宋_GB2312" w:hAnsi="宋体" w:hint="eastAsia"/>
                <w:bCs/>
                <w:sz w:val="24"/>
              </w:rPr>
              <w:t>分批交货，直至合同履行结束。</w:t>
            </w:r>
          </w:p>
        </w:tc>
      </w:tr>
      <w:tr w:rsidR="00E33B53" w:rsidRPr="00A0440D" w:rsidTr="00B72C4E">
        <w:trPr>
          <w:trHeight w:val="557"/>
          <w:jc w:val="center"/>
        </w:trPr>
        <w:tc>
          <w:tcPr>
            <w:tcW w:w="224" w:type="pct"/>
            <w:vAlign w:val="center"/>
          </w:tcPr>
          <w:p w:rsidR="00E33B53" w:rsidRPr="001952DF" w:rsidRDefault="00E33B53" w:rsidP="00E33B53">
            <w:pPr>
              <w:pStyle w:val="aa"/>
              <w:spacing w:line="360" w:lineRule="exact"/>
              <w:jc w:val="center"/>
              <w:rPr>
                <w:rFonts w:ascii="仿宋_GB2312" w:eastAsia="仿宋_GB2312" w:hAnsi="宋体"/>
                <w:sz w:val="24"/>
                <w:szCs w:val="24"/>
              </w:rPr>
            </w:pPr>
            <w:r>
              <w:rPr>
                <w:rFonts w:ascii="仿宋_GB2312" w:eastAsia="仿宋_GB2312" w:hAnsi="宋体"/>
                <w:sz w:val="24"/>
                <w:szCs w:val="24"/>
              </w:rPr>
              <w:t>9</w:t>
            </w:r>
          </w:p>
        </w:tc>
        <w:tc>
          <w:tcPr>
            <w:tcW w:w="823" w:type="pct"/>
            <w:vAlign w:val="center"/>
          </w:tcPr>
          <w:p w:rsidR="00E33B53" w:rsidRPr="00D754E8" w:rsidRDefault="00E33B53" w:rsidP="00E33B53">
            <w:pPr>
              <w:spacing w:line="360" w:lineRule="exact"/>
              <w:jc w:val="center"/>
              <w:rPr>
                <w:rFonts w:ascii="仿宋_GB2312" w:eastAsia="仿宋_GB2312" w:hAnsi="宋体"/>
                <w:sz w:val="24"/>
              </w:rPr>
            </w:pPr>
            <w:r w:rsidRPr="00D754E8">
              <w:rPr>
                <w:rFonts w:ascii="仿宋_GB2312" w:eastAsia="仿宋_GB2312" w:hAnsiTheme="minorEastAsia" w:cs="仿宋_GB2312" w:hint="eastAsia"/>
                <w:bCs/>
                <w:sz w:val="24"/>
              </w:rPr>
              <w:t>合格意向投标人的资格条件</w:t>
            </w:r>
          </w:p>
        </w:tc>
        <w:tc>
          <w:tcPr>
            <w:tcW w:w="3953" w:type="pct"/>
            <w:vAlign w:val="center"/>
          </w:tcPr>
          <w:p w:rsidR="00E33B53" w:rsidRPr="00C7311B" w:rsidRDefault="00E33B53" w:rsidP="00671AC2">
            <w:pPr>
              <w:spacing w:line="340" w:lineRule="exact"/>
              <w:jc w:val="left"/>
              <w:rPr>
                <w:rFonts w:ascii="仿宋_GB2312" w:eastAsia="仿宋_GB2312" w:hAnsiTheme="minorEastAsia"/>
                <w:b/>
                <w:color w:val="000000" w:themeColor="text1"/>
                <w:sz w:val="24"/>
              </w:rPr>
            </w:pPr>
            <w:r w:rsidRPr="00C7311B">
              <w:rPr>
                <w:rFonts w:ascii="仿宋_GB2312" w:eastAsia="仿宋_GB2312" w:hAnsiTheme="minorEastAsia" w:hint="eastAsia"/>
                <w:b/>
                <w:color w:val="000000" w:themeColor="text1"/>
                <w:sz w:val="24"/>
              </w:rPr>
              <w:t>投标人资格：</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（1）</w:t>
            </w:r>
            <w:r w:rsidRPr="00765037">
              <w:rPr>
                <w:rFonts w:ascii="仿宋_GB2312" w:eastAsia="仿宋_GB2312" w:hAnsiTheme="minorEastAsia" w:hint="eastAsia"/>
                <w:color w:val="000000" w:themeColor="text1"/>
                <w:sz w:val="24"/>
              </w:rPr>
              <w:t>具有本项目相应包件实施能力，符合、承认并承诺履行本文件各项规定的国内法人</w:t>
            </w:r>
            <w:r>
              <w:rPr>
                <w:rFonts w:ascii="仿宋_GB2312" w:eastAsia="仿宋_GB2312" w:hAnsiTheme="minorEastAsia" w:hint="eastAsia"/>
                <w:color w:val="000000" w:themeColor="text1"/>
                <w:sz w:val="24"/>
              </w:rPr>
              <w:t>或其他组织；</w:t>
            </w:r>
          </w:p>
          <w:p w:rsidR="00E33B53" w:rsidRDefault="00E33B53" w:rsidP="00671AC2">
            <w:pPr>
              <w:spacing w:line="340" w:lineRule="exact"/>
              <w:jc w:val="left"/>
              <w:rPr>
                <w:rFonts w:ascii="仿宋_GB2312" w:eastAsia="仿宋_GB2312"/>
                <w:sz w:val="24"/>
              </w:rPr>
            </w:pPr>
            <w:r>
              <w:rPr>
                <w:rFonts w:ascii="仿宋_GB2312" w:eastAsia="仿宋_GB2312" w:hAnsiTheme="minorEastAsia" w:hint="eastAsia"/>
                <w:color w:val="000000" w:themeColor="text1"/>
                <w:sz w:val="24"/>
              </w:rPr>
              <w:t>（2）</w:t>
            </w:r>
            <w:r w:rsidRPr="00C438D4">
              <w:rPr>
                <w:rFonts w:ascii="仿宋_GB2312" w:eastAsia="仿宋_GB2312" w:hAnsiTheme="minorEastAsia" w:hint="eastAsia"/>
                <w:sz w:val="24"/>
              </w:rPr>
              <w:t>具备：“统一社会信用代码证”的营业执照；</w:t>
            </w:r>
          </w:p>
          <w:p w:rsidR="00E33B53" w:rsidRPr="00C7311B" w:rsidRDefault="00E33B53" w:rsidP="00671AC2">
            <w:pPr>
              <w:spacing w:line="340" w:lineRule="exact"/>
              <w:jc w:val="left"/>
              <w:rPr>
                <w:rFonts w:ascii="仿宋_GB2312" w:eastAsia="仿宋_GB2312" w:hAnsiTheme="minorEastAsia"/>
                <w:b/>
                <w:color w:val="000000" w:themeColor="text1"/>
                <w:sz w:val="24"/>
              </w:rPr>
            </w:pPr>
            <w:r>
              <w:rPr>
                <w:rFonts w:ascii="仿宋_GB2312" w:eastAsia="仿宋_GB2312" w:hAnsiTheme="minorEastAsia" w:hint="eastAsia"/>
                <w:b/>
                <w:color w:val="000000" w:themeColor="text1"/>
                <w:sz w:val="24"/>
              </w:rPr>
              <w:t>投标人</w:t>
            </w:r>
            <w:r w:rsidRPr="00C7311B">
              <w:rPr>
                <w:rFonts w:ascii="仿宋_GB2312" w:eastAsia="仿宋_GB2312" w:hAnsiTheme="minorEastAsia" w:hint="eastAsia"/>
                <w:b/>
                <w:color w:val="000000" w:themeColor="text1"/>
                <w:sz w:val="24"/>
              </w:rPr>
              <w:t>投标条件：</w:t>
            </w:r>
            <w:r>
              <w:rPr>
                <w:rFonts w:ascii="仿宋_GB2312" w:eastAsia="仿宋_GB2312" w:hAnsiTheme="minorEastAsia" w:hint="eastAsia"/>
                <w:b/>
                <w:color w:val="000000" w:themeColor="text1"/>
                <w:sz w:val="24"/>
              </w:rPr>
              <w:t>存在下列情</w:t>
            </w:r>
            <w:r w:rsidRPr="00931DC5">
              <w:rPr>
                <w:rFonts w:ascii="仿宋_GB2312" w:eastAsia="仿宋_GB2312" w:hint="eastAsia"/>
                <w:b/>
                <w:sz w:val="24"/>
              </w:rPr>
              <w:t>形</w:t>
            </w:r>
            <w:r w:rsidRPr="00931DC5">
              <w:rPr>
                <w:rFonts w:ascii="仿宋_GB2312" w:eastAsia="仿宋_GB2312" w:hAnsiTheme="minorEastAsia" w:hint="eastAsia"/>
                <w:b/>
                <w:color w:val="000000" w:themeColor="text1"/>
                <w:sz w:val="24"/>
              </w:rPr>
              <w:t>之一</w:t>
            </w:r>
            <w:r>
              <w:rPr>
                <w:rFonts w:ascii="仿宋_GB2312" w:eastAsia="仿宋_GB2312" w:hAnsiTheme="minorEastAsia" w:hint="eastAsia"/>
                <w:b/>
                <w:color w:val="000000" w:themeColor="text1"/>
                <w:sz w:val="24"/>
              </w:rPr>
              <w:t>的投标人不得参加本项目投标</w:t>
            </w:r>
          </w:p>
          <w:p w:rsidR="00E33B53" w:rsidRPr="00931DC5" w:rsidRDefault="00E33B53" w:rsidP="00671AC2">
            <w:pPr>
              <w:pStyle w:val="ae"/>
              <w:numPr>
                <w:ilvl w:val="0"/>
                <w:numId w:val="31"/>
              </w:numPr>
              <w:spacing w:line="340" w:lineRule="exact"/>
              <w:ind w:left="36" w:firstLineChars="0" w:firstLine="0"/>
              <w:jc w:val="left"/>
              <w:rPr>
                <w:rFonts w:ascii="仿宋_GB2312" w:eastAsia="仿宋_GB2312"/>
                <w:sz w:val="24"/>
              </w:rPr>
            </w:pPr>
            <w:r w:rsidRPr="00931DC5">
              <w:rPr>
                <w:rFonts w:ascii="仿宋_GB2312" w:eastAsia="仿宋_GB2312" w:hint="eastAsia"/>
                <w:sz w:val="24"/>
              </w:rPr>
              <w:t>处于被责令停产停业、暂扣或者吊销执照、暂扣或者吊销许可证、吊销资质证书状态；</w:t>
            </w:r>
          </w:p>
          <w:p w:rsidR="00E33B53" w:rsidRPr="00931DC5" w:rsidRDefault="00E33B53" w:rsidP="00671AC2">
            <w:pPr>
              <w:pStyle w:val="ae"/>
              <w:numPr>
                <w:ilvl w:val="0"/>
                <w:numId w:val="31"/>
              </w:numPr>
              <w:spacing w:line="340" w:lineRule="exact"/>
              <w:ind w:firstLineChars="0"/>
              <w:jc w:val="left"/>
              <w:rPr>
                <w:rFonts w:ascii="仿宋_GB2312" w:eastAsia="仿宋_GB2312" w:hAnsiTheme="minorEastAsia"/>
                <w:color w:val="000000" w:themeColor="text1"/>
                <w:sz w:val="24"/>
              </w:rPr>
            </w:pPr>
            <w:r w:rsidRPr="00931DC5">
              <w:rPr>
                <w:rFonts w:ascii="仿宋_GB2312" w:eastAsia="仿宋_GB2312" w:hint="eastAsia"/>
                <w:sz w:val="24"/>
              </w:rPr>
              <w:t>进入清算程序，或被宣告破产，或其他丧失履约能力的情形；</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3)</w:t>
            </w:r>
            <w:r w:rsidRPr="00765037">
              <w:rPr>
                <w:rFonts w:ascii="仿宋_GB2312" w:eastAsia="仿宋_GB2312" w:hAnsiTheme="minorEastAsia" w:hint="eastAsia"/>
                <w:color w:val="000000" w:themeColor="text1"/>
                <w:sz w:val="24"/>
              </w:rPr>
              <w:t>被列入国家企业信用信息公示系统（http://www.gsxt.gov.cn/index.html）严重违法失信企业名单；</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4</w:t>
            </w:r>
            <w:r>
              <w:rPr>
                <w:rFonts w:ascii="仿宋_GB2312" w:eastAsia="仿宋_GB2312" w:hAnsiTheme="minorEastAsia" w:hint="eastAsia"/>
                <w:color w:val="000000" w:themeColor="text1"/>
                <w:sz w:val="24"/>
              </w:rPr>
              <w:t>）被冻结供应关系、列入</w:t>
            </w:r>
            <w:r w:rsidRPr="00765037">
              <w:rPr>
                <w:rFonts w:ascii="仿宋_GB2312" w:eastAsia="仿宋_GB2312" w:hAnsiTheme="minorEastAsia" w:hint="eastAsia"/>
                <w:color w:val="000000" w:themeColor="text1"/>
                <w:sz w:val="24"/>
              </w:rPr>
              <w:t>中粮糖业供应商黑名单的企业；</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5</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与采购人存在利害关系可能影响采购</w:t>
            </w:r>
            <w:r>
              <w:rPr>
                <w:rFonts w:ascii="仿宋_GB2312" w:eastAsia="仿宋_GB2312" w:hAnsiTheme="minorEastAsia" w:hint="eastAsia"/>
                <w:color w:val="000000" w:themeColor="text1"/>
                <w:sz w:val="24"/>
              </w:rPr>
              <w:t>公正性</w:t>
            </w:r>
            <w:r w:rsidRPr="00765037">
              <w:rPr>
                <w:rFonts w:ascii="仿宋_GB2312" w:eastAsia="仿宋_GB2312" w:hAnsiTheme="minorEastAsia" w:hint="eastAsia"/>
                <w:color w:val="000000" w:themeColor="text1"/>
                <w:sz w:val="24"/>
              </w:rPr>
              <w:t xml:space="preserve">； </w:t>
            </w:r>
          </w:p>
          <w:p w:rsidR="00E33B53"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6</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单位负责人为同一人或者存在控股、管理关系的不同单位；</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lastRenderedPageBreak/>
              <w:t>（</w:t>
            </w:r>
            <w:r>
              <w:rPr>
                <w:rFonts w:ascii="仿宋_GB2312" w:eastAsia="仿宋_GB2312" w:hAnsiTheme="minorEastAsia"/>
                <w:color w:val="000000" w:themeColor="text1"/>
                <w:sz w:val="24"/>
              </w:rPr>
              <w:t>7</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本次采购不接受联合体投标；</w:t>
            </w:r>
          </w:p>
          <w:p w:rsidR="00E33B53" w:rsidRPr="001952DF" w:rsidRDefault="00E33B53" w:rsidP="00671AC2">
            <w:pPr>
              <w:spacing w:line="340" w:lineRule="exact"/>
              <w:jc w:val="left"/>
              <w:rPr>
                <w:rFonts w:ascii="仿宋_GB2312" w:eastAsia="仿宋_GB2312"/>
                <w:sz w:val="24"/>
              </w:rPr>
            </w:pPr>
            <w:proofErr w:type="gramStart"/>
            <w:r w:rsidRPr="00765037">
              <w:rPr>
                <w:rFonts w:ascii="仿宋_GB2312" w:eastAsia="仿宋_GB2312" w:hAnsiTheme="minorEastAsia" w:cs="宋体" w:hint="eastAsia"/>
                <w:b/>
                <w:color w:val="000000" w:themeColor="text1"/>
                <w:sz w:val="24"/>
                <w:lang w:bidi="ar"/>
              </w:rPr>
              <w:t>资审方式</w:t>
            </w:r>
            <w:proofErr w:type="gramEnd"/>
            <w:r w:rsidRPr="00765037">
              <w:rPr>
                <w:rFonts w:ascii="仿宋_GB2312" w:eastAsia="仿宋_GB2312" w:hAnsiTheme="minorEastAsia" w:cs="宋体" w:hint="eastAsia"/>
                <w:b/>
                <w:color w:val="000000" w:themeColor="text1"/>
                <w:sz w:val="24"/>
                <w:lang w:bidi="ar"/>
              </w:rPr>
              <w:t>：资格后审，未</w:t>
            </w:r>
            <w:r>
              <w:rPr>
                <w:rFonts w:ascii="仿宋_GB2312" w:eastAsia="仿宋_GB2312" w:hAnsiTheme="minorEastAsia" w:cs="宋体" w:hint="eastAsia"/>
                <w:b/>
                <w:color w:val="000000" w:themeColor="text1"/>
                <w:sz w:val="24"/>
                <w:lang w:bidi="ar"/>
              </w:rPr>
              <w:t>达资格要求投标的</w:t>
            </w:r>
            <w:r w:rsidRPr="00765037">
              <w:rPr>
                <w:rFonts w:ascii="仿宋_GB2312" w:eastAsia="仿宋_GB2312" w:hAnsiTheme="minorEastAsia" w:cs="宋体" w:hint="eastAsia"/>
                <w:b/>
                <w:color w:val="000000" w:themeColor="text1"/>
                <w:sz w:val="24"/>
                <w:lang w:bidi="ar"/>
              </w:rPr>
              <w:t>为无效响应</w:t>
            </w:r>
            <w:r>
              <w:rPr>
                <w:rFonts w:ascii="仿宋_GB2312" w:eastAsia="仿宋_GB2312" w:hAnsiTheme="minorEastAsia" w:cs="宋体" w:hint="eastAsia"/>
                <w:b/>
                <w:color w:val="000000" w:themeColor="text1"/>
                <w:sz w:val="24"/>
                <w:lang w:bidi="ar"/>
              </w:rPr>
              <w:t>，将取消中标资格</w:t>
            </w:r>
            <w:r w:rsidRPr="00765037">
              <w:rPr>
                <w:rFonts w:ascii="仿宋_GB2312" w:eastAsia="仿宋_GB2312" w:hAnsiTheme="minorEastAsia" w:cs="宋体" w:hint="eastAsia"/>
                <w:b/>
                <w:color w:val="000000" w:themeColor="text1"/>
                <w:sz w:val="24"/>
                <w:lang w:bidi="ar"/>
              </w:rPr>
              <w:t>。</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lastRenderedPageBreak/>
              <w:t>1</w:t>
            </w:r>
            <w:r>
              <w:rPr>
                <w:rFonts w:ascii="仿宋_GB2312" w:eastAsia="仿宋_GB2312" w:hAnsi="宋体"/>
                <w:sz w:val="24"/>
                <w:szCs w:val="24"/>
              </w:rPr>
              <w:t>0</w:t>
            </w:r>
          </w:p>
        </w:tc>
        <w:tc>
          <w:tcPr>
            <w:tcW w:w="823" w:type="pct"/>
            <w:vAlign w:val="center"/>
          </w:tcPr>
          <w:p w:rsidR="00671AC2" w:rsidRPr="00CB71B8" w:rsidRDefault="00671AC2" w:rsidP="00671AC2">
            <w:pPr>
              <w:spacing w:line="340" w:lineRule="exact"/>
              <w:jc w:val="center"/>
              <w:rPr>
                <w:rFonts w:ascii="仿宋_GB2312" w:eastAsia="仿宋_GB2312" w:hAnsi="宋体"/>
                <w:sz w:val="24"/>
              </w:rPr>
            </w:pPr>
            <w:r w:rsidRPr="00CB71B8">
              <w:rPr>
                <w:rFonts w:ascii="仿宋_GB2312" w:eastAsia="仿宋_GB2312" w:hAnsiTheme="minorEastAsia" w:cs="仿宋_GB2312" w:hint="eastAsia"/>
                <w:bCs/>
                <w:sz w:val="24"/>
              </w:rPr>
              <w:t>投标人注册</w:t>
            </w:r>
          </w:p>
        </w:tc>
        <w:tc>
          <w:tcPr>
            <w:tcW w:w="3953" w:type="pct"/>
            <w:vAlign w:val="center"/>
          </w:tcPr>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意向投标人须在中粮糖业采购平台进行注册登记，通过审核的才能够在EPS系统内报名，进行查看公告等业务操作；</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采购平台网址：</w:t>
            </w:r>
            <w:r>
              <w:rPr>
                <w:rFonts w:ascii="仿宋_GB2312" w:eastAsia="仿宋_GB2312" w:hAnsiTheme="minorEastAsia"/>
                <w:sz w:val="24"/>
              </w:rPr>
              <w:t>https://eps.cofcosugar.com</w:t>
            </w:r>
            <w:r w:rsidRPr="00CB71B8">
              <w:rPr>
                <w:rFonts w:ascii="仿宋_GB2312" w:eastAsia="仿宋_GB2312" w:hAnsiTheme="minorEastAsia" w:hint="eastAsia"/>
                <w:sz w:val="24"/>
              </w:rPr>
              <w:t>。</w:t>
            </w:r>
          </w:p>
          <w:p w:rsidR="00671AC2"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已注册的意向投标人在EPS</w:t>
            </w:r>
            <w:r>
              <w:rPr>
                <w:rFonts w:ascii="仿宋_GB2312" w:eastAsia="仿宋_GB2312" w:hAnsiTheme="minorEastAsia" w:hint="eastAsia"/>
                <w:sz w:val="24"/>
              </w:rPr>
              <w:t>系统内自行更新资料，补充不足部分，更新已过期资质，重新提交审核；</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 xml:space="preserve">资质审核不通过的不得参与报价； </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请参与本次报价的意向投标人注册填报采购组织时，选择：中粮屯河番茄有限公司。</w:t>
            </w:r>
          </w:p>
          <w:p w:rsidR="00671AC2" w:rsidRPr="00CB71B8" w:rsidRDefault="00671AC2" w:rsidP="00671AC2">
            <w:pPr>
              <w:pStyle w:val="aa"/>
              <w:spacing w:line="340" w:lineRule="exact"/>
              <w:rPr>
                <w:rFonts w:ascii="仿宋_GB2312" w:eastAsia="仿宋_GB2312" w:hAnsi="宋体"/>
                <w:sz w:val="24"/>
                <w:szCs w:val="24"/>
              </w:rPr>
            </w:pPr>
            <w:r w:rsidRPr="00CB71B8">
              <w:rPr>
                <w:rFonts w:ascii="仿宋_GB2312" w:eastAsia="仿宋_GB2312" w:hAnsiTheme="minorEastAsia" w:hint="eastAsia"/>
                <w:sz w:val="24"/>
                <w:szCs w:val="24"/>
              </w:rPr>
              <w:t>系统固定注册资料需有：营业执照、开户许可证、纳税人资格证、法人代表授权委托书、质量承诺书、廉洁承诺书。</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1</w:t>
            </w:r>
            <w:r>
              <w:rPr>
                <w:rFonts w:ascii="仿宋_GB2312" w:eastAsia="仿宋_GB2312" w:hAnsi="宋体"/>
                <w:sz w:val="24"/>
                <w:szCs w:val="24"/>
              </w:rPr>
              <w:t>1</w:t>
            </w:r>
          </w:p>
        </w:tc>
        <w:tc>
          <w:tcPr>
            <w:tcW w:w="823" w:type="pct"/>
            <w:vAlign w:val="center"/>
          </w:tcPr>
          <w:p w:rsidR="00671AC2" w:rsidRPr="00CB71B8" w:rsidRDefault="00671AC2" w:rsidP="00671AC2">
            <w:pPr>
              <w:spacing w:line="360" w:lineRule="exact"/>
              <w:jc w:val="center"/>
              <w:rPr>
                <w:rFonts w:ascii="仿宋_GB2312" w:eastAsia="仿宋_GB2312" w:hAnsi="宋体"/>
                <w:sz w:val="24"/>
              </w:rPr>
            </w:pPr>
            <w:r w:rsidRPr="00CB71B8">
              <w:rPr>
                <w:rFonts w:ascii="仿宋_GB2312" w:eastAsia="仿宋_GB2312" w:hAnsiTheme="minorEastAsia" w:hint="eastAsia"/>
                <w:sz w:val="24"/>
              </w:rPr>
              <w:t>响应有效期</w:t>
            </w:r>
          </w:p>
        </w:tc>
        <w:tc>
          <w:tcPr>
            <w:tcW w:w="3953" w:type="pct"/>
            <w:vAlign w:val="center"/>
          </w:tcPr>
          <w:p w:rsidR="00671AC2" w:rsidRPr="00CB71B8" w:rsidRDefault="00671AC2" w:rsidP="00671AC2">
            <w:pPr>
              <w:pStyle w:val="aa"/>
              <w:spacing w:line="360" w:lineRule="exact"/>
              <w:rPr>
                <w:rFonts w:ascii="仿宋_GB2312" w:eastAsia="仿宋_GB2312" w:hAnsi="宋体"/>
                <w:sz w:val="24"/>
                <w:szCs w:val="24"/>
              </w:rPr>
            </w:pPr>
            <w:r w:rsidRPr="00147793">
              <w:rPr>
                <w:rFonts w:ascii="仿宋_GB2312" w:eastAsia="仿宋_GB2312" w:hAnsiTheme="minorEastAsia" w:hint="eastAsia"/>
                <w:color w:val="000000" w:themeColor="text1"/>
                <w:sz w:val="24"/>
                <w:szCs w:val="24"/>
              </w:rPr>
              <w:t>响应有效期为开启响应文件之日起60</w:t>
            </w:r>
            <w:proofErr w:type="gramStart"/>
            <w:r w:rsidRPr="00147793">
              <w:rPr>
                <w:rFonts w:ascii="仿宋_GB2312" w:eastAsia="仿宋_GB2312" w:hAnsiTheme="minorEastAsia" w:hint="eastAsia"/>
                <w:color w:val="000000" w:themeColor="text1"/>
                <w:sz w:val="24"/>
                <w:szCs w:val="24"/>
              </w:rPr>
              <w:t>日历天</w:t>
            </w:r>
            <w:proofErr w:type="gramEnd"/>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sz w:val="24"/>
                <w:szCs w:val="24"/>
              </w:rPr>
              <w:t>12</w:t>
            </w:r>
          </w:p>
        </w:tc>
        <w:tc>
          <w:tcPr>
            <w:tcW w:w="823" w:type="pct"/>
            <w:vAlign w:val="center"/>
          </w:tcPr>
          <w:p w:rsidR="00671AC2" w:rsidRPr="001952DF" w:rsidRDefault="00671AC2" w:rsidP="00671AC2">
            <w:pPr>
              <w:spacing w:line="340" w:lineRule="exact"/>
              <w:jc w:val="center"/>
              <w:rPr>
                <w:rFonts w:ascii="仿宋_GB2312" w:eastAsia="仿宋_GB2312" w:hAnsi="宋体"/>
                <w:sz w:val="24"/>
              </w:rPr>
            </w:pPr>
            <w:r w:rsidRPr="001952DF">
              <w:rPr>
                <w:rFonts w:ascii="仿宋_GB2312" w:eastAsia="仿宋_GB2312" w:hAnsi="宋体" w:hint="eastAsia"/>
                <w:color w:val="000000" w:themeColor="text1"/>
                <w:sz w:val="24"/>
              </w:rPr>
              <w:t>投标截止时间</w:t>
            </w:r>
          </w:p>
        </w:tc>
        <w:tc>
          <w:tcPr>
            <w:tcW w:w="3953" w:type="pct"/>
            <w:vAlign w:val="center"/>
          </w:tcPr>
          <w:p w:rsidR="00671AC2" w:rsidRPr="00B302A1" w:rsidRDefault="00671AC2" w:rsidP="00147793">
            <w:pPr>
              <w:spacing w:line="340" w:lineRule="exact"/>
              <w:rPr>
                <w:rFonts w:ascii="仿宋_GB2312" w:eastAsia="仿宋_GB2312" w:hAnsi="宋体"/>
                <w:sz w:val="24"/>
              </w:rPr>
            </w:pPr>
            <w:r w:rsidRPr="001D2999">
              <w:rPr>
                <w:rFonts w:ascii="仿宋_GB2312" w:eastAsia="仿宋_GB2312" w:hAnsi="宋体" w:hint="eastAsia"/>
                <w:bCs/>
                <w:sz w:val="24"/>
              </w:rPr>
              <w:t>首轮投标截止时间：</w:t>
            </w:r>
            <w:r w:rsidRPr="00B72C4E">
              <w:rPr>
                <w:rFonts w:ascii="仿宋_GB2312" w:eastAsia="仿宋_GB2312" w:hAnsi="宋体" w:hint="eastAsia"/>
                <w:bCs/>
                <w:sz w:val="24"/>
                <w:highlight w:val="yellow"/>
              </w:rPr>
              <w:t>2</w:t>
            </w:r>
            <w:r w:rsidRPr="00B72C4E">
              <w:rPr>
                <w:rFonts w:ascii="仿宋_GB2312" w:eastAsia="仿宋_GB2312" w:hAnsi="宋体"/>
                <w:bCs/>
                <w:sz w:val="24"/>
                <w:highlight w:val="yellow"/>
              </w:rPr>
              <w:t>02</w:t>
            </w:r>
            <w:r w:rsidR="00957B04" w:rsidRPr="00B72C4E">
              <w:rPr>
                <w:rFonts w:ascii="仿宋_GB2312" w:eastAsia="仿宋_GB2312" w:hAnsi="宋体"/>
                <w:bCs/>
                <w:sz w:val="24"/>
                <w:highlight w:val="yellow"/>
              </w:rPr>
              <w:t>4</w:t>
            </w:r>
            <w:r w:rsidRPr="00B72C4E">
              <w:rPr>
                <w:rFonts w:ascii="仿宋_GB2312" w:eastAsia="仿宋_GB2312" w:hAnsi="宋体" w:hint="eastAsia"/>
                <w:bCs/>
                <w:sz w:val="24"/>
                <w:highlight w:val="yellow"/>
              </w:rPr>
              <w:t>年</w:t>
            </w:r>
            <w:r w:rsidR="00147793">
              <w:rPr>
                <w:rFonts w:ascii="仿宋_GB2312" w:eastAsia="仿宋_GB2312" w:hAnsi="宋体"/>
                <w:bCs/>
                <w:sz w:val="24"/>
                <w:highlight w:val="yellow"/>
              </w:rPr>
              <w:t>4</w:t>
            </w:r>
            <w:r w:rsidRPr="00B72C4E">
              <w:rPr>
                <w:rFonts w:ascii="仿宋_GB2312" w:eastAsia="仿宋_GB2312" w:hAnsi="宋体" w:hint="eastAsia"/>
                <w:bCs/>
                <w:sz w:val="24"/>
                <w:highlight w:val="yellow"/>
              </w:rPr>
              <w:t>月</w:t>
            </w:r>
            <w:r w:rsidR="00147793">
              <w:rPr>
                <w:rFonts w:ascii="仿宋_GB2312" w:eastAsia="仿宋_GB2312" w:hAnsi="宋体"/>
                <w:bCs/>
                <w:sz w:val="24"/>
                <w:highlight w:val="yellow"/>
              </w:rPr>
              <w:t>12</w:t>
            </w:r>
            <w:r w:rsidRPr="00B72C4E">
              <w:rPr>
                <w:rFonts w:ascii="仿宋_GB2312" w:eastAsia="仿宋_GB2312" w:hAnsi="宋体" w:hint="eastAsia"/>
                <w:bCs/>
                <w:sz w:val="24"/>
                <w:highlight w:val="yellow"/>
              </w:rPr>
              <w:t>日</w:t>
            </w:r>
            <w:r w:rsidR="00EE4BDB">
              <w:rPr>
                <w:rFonts w:ascii="仿宋_GB2312" w:eastAsia="仿宋_GB2312" w:hAnsi="宋体"/>
                <w:bCs/>
                <w:sz w:val="24"/>
                <w:highlight w:val="yellow"/>
              </w:rPr>
              <w:t>1</w:t>
            </w:r>
            <w:r w:rsidR="00147793">
              <w:rPr>
                <w:rFonts w:ascii="仿宋_GB2312" w:eastAsia="仿宋_GB2312" w:hAnsi="宋体"/>
                <w:bCs/>
                <w:sz w:val="24"/>
                <w:highlight w:val="yellow"/>
              </w:rPr>
              <w:t>0</w:t>
            </w:r>
            <w:r w:rsidRPr="00B72C4E">
              <w:rPr>
                <w:rFonts w:ascii="仿宋_GB2312" w:eastAsia="仿宋_GB2312" w:hAnsi="宋体" w:hint="eastAsia"/>
                <w:bCs/>
                <w:sz w:val="24"/>
                <w:highlight w:val="yellow"/>
              </w:rPr>
              <w:t>:00时前</w:t>
            </w:r>
            <w:r w:rsidRPr="00B302A1">
              <w:rPr>
                <w:rFonts w:ascii="仿宋_GB2312" w:eastAsia="仿宋_GB2312" w:hAnsi="宋体" w:hint="eastAsia"/>
                <w:bCs/>
                <w:sz w:val="24"/>
              </w:rPr>
              <w:t>，</w:t>
            </w:r>
            <w:r w:rsidRPr="00B302A1">
              <w:rPr>
                <w:rFonts w:ascii="仿宋_GB2312" w:eastAsia="仿宋_GB2312" w:hAnsi="仿宋" w:cs="Arial" w:hint="eastAsia"/>
                <w:sz w:val="24"/>
              </w:rPr>
              <w:t>投标方须将首轮</w:t>
            </w:r>
            <w:r w:rsidRPr="00B302A1">
              <w:rPr>
                <w:rFonts w:ascii="仿宋_GB2312" w:eastAsia="仿宋_GB2312" w:hAnsi="宋体" w:cs="Arial" w:hint="eastAsia"/>
                <w:color w:val="000000" w:themeColor="text1"/>
                <w:sz w:val="24"/>
              </w:rPr>
              <w:t>投标响应文件以电子版PDF文件格式递交至：中粮糖业公司EPS电子采购系统</w:t>
            </w:r>
            <w:r w:rsidRPr="00B302A1">
              <w:rPr>
                <w:rFonts w:ascii="仿宋_GB2312" w:eastAsia="仿宋_GB2312" w:hAnsi="仿宋" w:cs="Arial" w:hint="eastAsia"/>
                <w:sz w:val="24"/>
              </w:rPr>
              <w:t>，此时</w:t>
            </w:r>
            <w:proofErr w:type="gramStart"/>
            <w:r w:rsidRPr="00B302A1">
              <w:rPr>
                <w:rFonts w:ascii="仿宋_GB2312" w:eastAsia="仿宋_GB2312" w:hAnsi="仿宋" w:cs="Arial" w:hint="eastAsia"/>
                <w:sz w:val="24"/>
              </w:rPr>
              <w:t>间之后</w:t>
            </w:r>
            <w:proofErr w:type="gramEnd"/>
            <w:r w:rsidRPr="00B302A1">
              <w:rPr>
                <w:rFonts w:ascii="仿宋_GB2312" w:eastAsia="仿宋_GB2312" w:hAnsi="仿宋" w:cs="Arial" w:hint="eastAsia"/>
                <w:sz w:val="24"/>
              </w:rPr>
              <w:t>不再接受投标报价。</w:t>
            </w:r>
            <w:r w:rsidRPr="00B302A1">
              <w:rPr>
                <w:rFonts w:ascii="仿宋_GB2312" w:eastAsia="仿宋_GB2312" w:hAnsi="宋体" w:hint="eastAsia"/>
                <w:bCs/>
                <w:sz w:val="24"/>
              </w:rPr>
              <w:t>后续轮次投标文件递交截止时间详见中粮糖业EPS采购平台。</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sz w:val="24"/>
                <w:szCs w:val="24"/>
              </w:rPr>
              <w:t>13</w:t>
            </w:r>
          </w:p>
        </w:tc>
        <w:tc>
          <w:tcPr>
            <w:tcW w:w="823" w:type="pct"/>
            <w:vAlign w:val="center"/>
          </w:tcPr>
          <w:p w:rsidR="00671AC2" w:rsidRPr="001952DF" w:rsidRDefault="00671AC2" w:rsidP="00671AC2">
            <w:pPr>
              <w:spacing w:line="360" w:lineRule="exact"/>
              <w:jc w:val="center"/>
              <w:rPr>
                <w:rFonts w:ascii="仿宋_GB2312" w:eastAsia="仿宋_GB2312" w:hAnsi="宋体"/>
                <w:sz w:val="24"/>
              </w:rPr>
            </w:pPr>
            <w:proofErr w:type="gramStart"/>
            <w:r>
              <w:rPr>
                <w:rFonts w:asciiTheme="minorEastAsia" w:hAnsiTheme="minorEastAsia" w:cs="仿宋_GB2312" w:hint="eastAsia"/>
                <w:bCs/>
                <w:szCs w:val="21"/>
              </w:rPr>
              <w:t>询</w:t>
            </w:r>
            <w:proofErr w:type="gramEnd"/>
            <w:r>
              <w:rPr>
                <w:rFonts w:asciiTheme="minorEastAsia" w:hAnsiTheme="minorEastAsia" w:cs="仿宋_GB2312" w:hint="eastAsia"/>
                <w:bCs/>
                <w:szCs w:val="21"/>
              </w:rPr>
              <w:t>比</w:t>
            </w:r>
            <w:r w:rsidRPr="008B452D">
              <w:rPr>
                <w:rFonts w:asciiTheme="minorEastAsia" w:hAnsiTheme="minorEastAsia" w:cs="仿宋_GB2312" w:hint="eastAsia"/>
                <w:bCs/>
                <w:szCs w:val="21"/>
              </w:rPr>
              <w:t>文件发布要求</w:t>
            </w:r>
          </w:p>
        </w:tc>
        <w:tc>
          <w:tcPr>
            <w:tcW w:w="3953" w:type="pct"/>
            <w:vAlign w:val="center"/>
          </w:tcPr>
          <w:p w:rsidR="00671AC2" w:rsidRPr="00671AC2" w:rsidRDefault="00671AC2" w:rsidP="00671AC2">
            <w:pPr>
              <w:spacing w:line="340" w:lineRule="exact"/>
              <w:rPr>
                <w:rFonts w:ascii="仿宋_GB2312" w:eastAsia="仿宋_GB2312" w:hAnsi="宋体" w:cs="Arial"/>
                <w:color w:val="000000" w:themeColor="text1"/>
                <w:sz w:val="24"/>
              </w:rPr>
            </w:pPr>
            <w:r>
              <w:rPr>
                <w:rFonts w:ascii="仿宋_GB2312" w:eastAsia="仿宋_GB2312" w:hAnsiTheme="minorEastAsia" w:cs="仿宋_GB2312" w:hint="eastAsia"/>
                <w:sz w:val="24"/>
              </w:rPr>
              <w:t>请</w:t>
            </w:r>
            <w:r w:rsidRPr="00671AC2">
              <w:rPr>
                <w:rFonts w:ascii="仿宋_GB2312" w:eastAsia="仿宋_GB2312" w:hAnsi="宋体" w:cs="Arial" w:hint="eastAsia"/>
                <w:color w:val="000000" w:themeColor="text1"/>
                <w:sz w:val="24"/>
              </w:rPr>
              <w:t>仔细检查招标文件是否齐全，如有缺漏，请立即与采购人联系解决。</w:t>
            </w:r>
          </w:p>
          <w:p w:rsidR="00671AC2" w:rsidRPr="00671AC2" w:rsidRDefault="00671AC2" w:rsidP="00671AC2">
            <w:pPr>
              <w:numPr>
                <w:ilvl w:val="255"/>
                <w:numId w:val="0"/>
              </w:numPr>
              <w:tabs>
                <w:tab w:val="left" w:pos="540"/>
              </w:tabs>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1.投标人被视为充分熟悉本采购项目所在地的与履行合同有关的各种情况，本招标文件不再对上述情况进行描述。</w:t>
            </w:r>
          </w:p>
          <w:p w:rsidR="00671AC2" w:rsidRPr="00671AC2" w:rsidRDefault="00671AC2" w:rsidP="00671AC2">
            <w:pPr>
              <w:numPr>
                <w:ilvl w:val="255"/>
                <w:numId w:val="0"/>
              </w:numPr>
              <w:tabs>
                <w:tab w:val="left" w:pos="540"/>
              </w:tabs>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2.投标人必须详阅招标文件的所有条款、文件及表格格式。如果投标人的投标文件因自身的疏忽、遗漏不能满足本招标文件的要求,责任由投标人自负。采购人有权拒绝没有实质上响应采购文件要求的投标文件。</w:t>
            </w:r>
          </w:p>
          <w:p w:rsidR="00671AC2" w:rsidRPr="00671AC2" w:rsidRDefault="00671AC2" w:rsidP="00671AC2">
            <w:pPr>
              <w:numPr>
                <w:ilvl w:val="255"/>
                <w:numId w:val="0"/>
              </w:numPr>
              <w:spacing w:line="340" w:lineRule="exact"/>
              <w:rPr>
                <w:rFonts w:ascii="仿宋_GB2312" w:eastAsia="仿宋_GB2312" w:hAnsi="宋体" w:cs="Arial"/>
                <w:color w:val="000000" w:themeColor="text1"/>
                <w:sz w:val="24"/>
              </w:rPr>
            </w:pPr>
            <w:r w:rsidRPr="00671AC2">
              <w:rPr>
                <w:rFonts w:ascii="仿宋_GB2312" w:eastAsia="仿宋_GB2312" w:hAnsi="宋体" w:cs="Arial" w:hint="eastAsia"/>
                <w:color w:val="000000" w:themeColor="text1"/>
                <w:sz w:val="24"/>
              </w:rPr>
              <w:t>3.采购文件的解释</w:t>
            </w:r>
          </w:p>
          <w:p w:rsidR="00671AC2" w:rsidRPr="001952DF" w:rsidRDefault="00671AC2" w:rsidP="00671AC2">
            <w:pPr>
              <w:pStyle w:val="aa"/>
              <w:spacing w:line="340" w:lineRule="exact"/>
              <w:rPr>
                <w:rFonts w:ascii="仿宋_GB2312" w:eastAsia="仿宋_GB2312" w:hAnsi="宋体"/>
                <w:sz w:val="24"/>
                <w:szCs w:val="24"/>
              </w:rPr>
            </w:pPr>
            <w:r w:rsidRPr="00671AC2">
              <w:rPr>
                <w:rFonts w:ascii="仿宋_GB2312" w:eastAsia="仿宋_GB2312" w:hAnsi="宋体" w:cs="Arial" w:hint="eastAsia"/>
                <w:color w:val="000000" w:themeColor="text1"/>
                <w:sz w:val="24"/>
                <w:szCs w:val="24"/>
              </w:rPr>
              <w:t>如投标人对采购文件有任何疑问，请以电话或电子邮件形式向采购人在此采购文件上列明的联系人询问，不得向其他单位或个人提出任何查询 (除非已经得到采购人的书面同意)。答疑的截止日期在投标截止日期前1天截止，逾期将不予回复。</w:t>
            </w:r>
          </w:p>
        </w:tc>
      </w:tr>
      <w:tr w:rsidR="00671AC2" w:rsidRPr="00A0440D" w:rsidTr="00B72C4E">
        <w:trPr>
          <w:trHeight w:val="557"/>
          <w:jc w:val="center"/>
        </w:trPr>
        <w:tc>
          <w:tcPr>
            <w:tcW w:w="224" w:type="pct"/>
            <w:vAlign w:val="center"/>
          </w:tcPr>
          <w:p w:rsidR="00671AC2"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4</w:t>
            </w:r>
          </w:p>
        </w:tc>
        <w:tc>
          <w:tcPr>
            <w:tcW w:w="823" w:type="pct"/>
            <w:vAlign w:val="center"/>
          </w:tcPr>
          <w:p w:rsidR="00671AC2" w:rsidRPr="00276A2A" w:rsidRDefault="00671AC2" w:rsidP="00671AC2">
            <w:pPr>
              <w:spacing w:line="360" w:lineRule="exact"/>
              <w:jc w:val="center"/>
              <w:rPr>
                <w:rFonts w:ascii="仿宋_GB2312" w:eastAsia="仿宋_GB2312" w:hAnsiTheme="minorEastAsia" w:cs="仿宋_GB2312"/>
                <w:bCs/>
                <w:sz w:val="24"/>
              </w:rPr>
            </w:pPr>
            <w:r w:rsidRPr="00276A2A">
              <w:rPr>
                <w:rFonts w:ascii="仿宋_GB2312" w:eastAsia="仿宋_GB2312" w:hAnsiTheme="minorEastAsia" w:cs="仿宋_GB2312" w:hint="eastAsia"/>
                <w:bCs/>
                <w:sz w:val="24"/>
              </w:rPr>
              <w:t>开标时间及响应文件提交</w:t>
            </w:r>
          </w:p>
        </w:tc>
        <w:tc>
          <w:tcPr>
            <w:tcW w:w="3953" w:type="pct"/>
            <w:vAlign w:val="center"/>
          </w:tcPr>
          <w:p w:rsidR="00671AC2" w:rsidRPr="00276A2A" w:rsidRDefault="00671AC2" w:rsidP="00671AC2">
            <w:pPr>
              <w:snapToGrid w:val="0"/>
              <w:spacing w:line="240" w:lineRule="atLeast"/>
              <w:jc w:val="left"/>
              <w:rPr>
                <w:rFonts w:ascii="仿宋_GB2312" w:eastAsia="仿宋_GB2312" w:hAnsiTheme="minorEastAsia" w:cs="仿宋_GB2312"/>
                <w:sz w:val="24"/>
              </w:rPr>
            </w:pPr>
            <w:r w:rsidRPr="00B72C4E">
              <w:rPr>
                <w:rFonts w:ascii="仿宋_GB2312" w:eastAsia="仿宋_GB2312" w:hAnsiTheme="minorEastAsia" w:cs="仿宋_GB2312" w:hint="eastAsia"/>
                <w:sz w:val="24"/>
                <w:highlight w:val="yellow"/>
              </w:rPr>
              <w:t>首轮开标</w:t>
            </w:r>
            <w:r w:rsidR="00B72C4E" w:rsidRPr="00B72C4E">
              <w:rPr>
                <w:rFonts w:ascii="仿宋_GB2312" w:eastAsia="仿宋_GB2312" w:hAnsiTheme="minorEastAsia" w:cs="仿宋_GB2312" w:hint="eastAsia"/>
                <w:sz w:val="24"/>
                <w:highlight w:val="yellow"/>
              </w:rPr>
              <w:t>预计</w:t>
            </w:r>
            <w:r w:rsidRPr="00B72C4E">
              <w:rPr>
                <w:rFonts w:ascii="仿宋_GB2312" w:eastAsia="仿宋_GB2312" w:hAnsiTheme="minorEastAsia" w:cs="仿宋_GB2312" w:hint="eastAsia"/>
                <w:sz w:val="24"/>
                <w:highlight w:val="yellow"/>
              </w:rPr>
              <w:t>时间为</w:t>
            </w:r>
            <w:r w:rsidRPr="00B72C4E">
              <w:rPr>
                <w:rFonts w:ascii="仿宋_GB2312" w:eastAsia="仿宋_GB2312" w:hAnsiTheme="minorEastAsia" w:cs="仿宋_GB2312"/>
                <w:b/>
                <w:bCs/>
                <w:sz w:val="24"/>
                <w:highlight w:val="yellow"/>
              </w:rPr>
              <w:t>202</w:t>
            </w:r>
            <w:r w:rsidR="00101BD1" w:rsidRPr="00B72C4E">
              <w:rPr>
                <w:rFonts w:ascii="仿宋_GB2312" w:eastAsia="仿宋_GB2312" w:hAnsiTheme="minorEastAsia" w:cs="仿宋_GB2312"/>
                <w:b/>
                <w:bCs/>
                <w:sz w:val="24"/>
                <w:highlight w:val="yellow"/>
              </w:rPr>
              <w:t>4</w:t>
            </w:r>
            <w:r w:rsidRPr="00B72C4E">
              <w:rPr>
                <w:rFonts w:ascii="仿宋_GB2312" w:eastAsia="仿宋_GB2312" w:hAnsiTheme="minorEastAsia" w:cs="仿宋_GB2312" w:hint="eastAsia"/>
                <w:sz w:val="24"/>
                <w:highlight w:val="yellow"/>
              </w:rPr>
              <w:t>年</w:t>
            </w:r>
            <w:r w:rsidR="00147793">
              <w:rPr>
                <w:rFonts w:ascii="仿宋_GB2312" w:eastAsia="仿宋_GB2312" w:hAnsiTheme="minorEastAsia" w:cs="仿宋_GB2312"/>
                <w:b/>
                <w:bCs/>
                <w:sz w:val="24"/>
                <w:highlight w:val="yellow"/>
                <w:u w:val="single"/>
              </w:rPr>
              <w:t>4</w:t>
            </w:r>
            <w:r w:rsidRPr="00B72C4E">
              <w:rPr>
                <w:rFonts w:ascii="仿宋_GB2312" w:eastAsia="仿宋_GB2312" w:hAnsiTheme="minorEastAsia" w:cs="仿宋_GB2312" w:hint="eastAsia"/>
                <w:sz w:val="24"/>
                <w:highlight w:val="yellow"/>
              </w:rPr>
              <w:t>月</w:t>
            </w:r>
            <w:r w:rsidR="00147793">
              <w:rPr>
                <w:rFonts w:ascii="仿宋_GB2312" w:eastAsia="仿宋_GB2312" w:hAnsiTheme="minorEastAsia" w:cs="仿宋_GB2312"/>
                <w:b/>
                <w:bCs/>
                <w:sz w:val="24"/>
                <w:highlight w:val="yellow"/>
                <w:u w:val="single"/>
              </w:rPr>
              <w:t>12</w:t>
            </w:r>
            <w:r w:rsidRPr="00B72C4E">
              <w:rPr>
                <w:rFonts w:ascii="仿宋_GB2312" w:eastAsia="仿宋_GB2312" w:hAnsiTheme="minorEastAsia" w:cs="仿宋_GB2312" w:hint="eastAsia"/>
                <w:sz w:val="24"/>
                <w:highlight w:val="yellow"/>
              </w:rPr>
              <w:t>日</w:t>
            </w:r>
            <w:r w:rsidR="00EE4BDB">
              <w:rPr>
                <w:rFonts w:ascii="仿宋_GB2312" w:eastAsia="仿宋_GB2312" w:hAnsiTheme="minorEastAsia" w:cs="仿宋_GB2312"/>
                <w:b/>
                <w:bCs/>
                <w:sz w:val="24"/>
                <w:highlight w:val="yellow"/>
                <w:u w:val="single"/>
              </w:rPr>
              <w:t>1</w:t>
            </w:r>
            <w:r w:rsidR="00147793">
              <w:rPr>
                <w:rFonts w:ascii="仿宋_GB2312" w:eastAsia="仿宋_GB2312" w:hAnsiTheme="minorEastAsia" w:cs="仿宋_GB2312"/>
                <w:b/>
                <w:bCs/>
                <w:sz w:val="24"/>
                <w:highlight w:val="yellow"/>
                <w:u w:val="single"/>
              </w:rPr>
              <w:t>0</w:t>
            </w:r>
            <w:r w:rsidRPr="00B72C4E">
              <w:rPr>
                <w:rFonts w:ascii="仿宋_GB2312" w:eastAsia="仿宋_GB2312" w:hAnsiTheme="minorEastAsia" w:cs="仿宋_GB2312" w:hint="eastAsia"/>
                <w:sz w:val="24"/>
                <w:highlight w:val="yellow"/>
              </w:rPr>
              <w:t>时</w:t>
            </w:r>
            <w:r w:rsidR="00147793">
              <w:rPr>
                <w:rFonts w:ascii="仿宋_GB2312" w:eastAsia="仿宋_GB2312" w:hAnsiTheme="minorEastAsia" w:cs="仿宋_GB2312" w:hint="eastAsia"/>
                <w:sz w:val="24"/>
                <w:highlight w:val="yellow"/>
              </w:rPr>
              <w:t>3</w:t>
            </w:r>
            <w:r w:rsidRPr="00B72C4E">
              <w:rPr>
                <w:rFonts w:ascii="仿宋_GB2312" w:eastAsia="仿宋_GB2312" w:hAnsiTheme="minorEastAsia" w:cs="仿宋_GB2312"/>
                <w:b/>
                <w:bCs/>
                <w:sz w:val="24"/>
                <w:highlight w:val="yellow"/>
                <w:u w:val="single"/>
              </w:rPr>
              <w:t>0</w:t>
            </w:r>
            <w:r w:rsidRPr="00B72C4E">
              <w:rPr>
                <w:rFonts w:ascii="仿宋_GB2312" w:eastAsia="仿宋_GB2312" w:hAnsiTheme="minorEastAsia" w:cs="仿宋_GB2312" w:hint="eastAsia"/>
                <w:sz w:val="24"/>
                <w:highlight w:val="yellow"/>
              </w:rPr>
              <w:t>分；</w:t>
            </w:r>
          </w:p>
          <w:p w:rsidR="00671AC2" w:rsidRPr="00276A2A" w:rsidRDefault="00671AC2" w:rsidP="00671AC2">
            <w:pPr>
              <w:snapToGrid w:val="0"/>
              <w:spacing w:line="240" w:lineRule="atLeast"/>
              <w:rPr>
                <w:rFonts w:ascii="仿宋_GB2312" w:eastAsia="仿宋_GB2312" w:hAnsiTheme="minorEastAsia"/>
                <w:sz w:val="24"/>
              </w:rPr>
            </w:pPr>
            <w:r>
              <w:rPr>
                <w:rFonts w:ascii="仿宋_GB2312" w:eastAsia="仿宋_GB2312" w:hAnsiTheme="minorEastAsia" w:cs="仿宋_GB2312" w:hint="eastAsia"/>
                <w:sz w:val="24"/>
              </w:rPr>
              <w:t>参加</w:t>
            </w:r>
            <w:proofErr w:type="gramStart"/>
            <w:r>
              <w:rPr>
                <w:rFonts w:ascii="仿宋_GB2312" w:eastAsia="仿宋_GB2312" w:hAnsiTheme="minorEastAsia" w:cs="仿宋_GB2312" w:hint="eastAsia"/>
                <w:sz w:val="24"/>
              </w:rPr>
              <w:t>询</w:t>
            </w:r>
            <w:proofErr w:type="gramEnd"/>
            <w:r>
              <w:rPr>
                <w:rFonts w:ascii="仿宋_GB2312" w:eastAsia="仿宋_GB2312" w:hAnsiTheme="minorEastAsia" w:cs="仿宋_GB2312" w:hint="eastAsia"/>
                <w:sz w:val="24"/>
              </w:rPr>
              <w:t>比采购</w:t>
            </w:r>
            <w:r w:rsidRPr="00276A2A">
              <w:rPr>
                <w:rFonts w:ascii="仿宋_GB2312" w:eastAsia="仿宋_GB2312" w:hAnsiTheme="minorEastAsia" w:cs="仿宋_GB2312" w:hint="eastAsia"/>
                <w:sz w:val="24"/>
              </w:rPr>
              <w:t>的投标人需要在开标前完成报价，并</w:t>
            </w:r>
            <w:r w:rsidRPr="00276A2A">
              <w:rPr>
                <w:rFonts w:ascii="仿宋_GB2312" w:eastAsia="仿宋_GB2312" w:hAnsiTheme="minorEastAsia" w:hint="eastAsia"/>
                <w:sz w:val="24"/>
              </w:rPr>
              <w:t>把谈判响应文件填写完整并加盖公章后，</w:t>
            </w:r>
            <w:r w:rsidRPr="00671AC2">
              <w:rPr>
                <w:rFonts w:ascii="仿宋_GB2312" w:eastAsia="仿宋_GB2312" w:hAnsiTheme="minorEastAsia" w:hint="eastAsia"/>
                <w:sz w:val="24"/>
              </w:rPr>
              <w:t>在EPS系统中上传，</w:t>
            </w:r>
            <w:r w:rsidRPr="00276A2A">
              <w:rPr>
                <w:rFonts w:ascii="仿宋_GB2312" w:eastAsia="仿宋_GB2312" w:hAnsiTheme="minorEastAsia" w:hint="eastAsia"/>
                <w:sz w:val="24"/>
              </w:rPr>
              <w:t>上传文件只接受原件扫描件，不接受电子签，复印件为无效资料。</w:t>
            </w:r>
          </w:p>
          <w:p w:rsidR="00671AC2" w:rsidRPr="00671AC2" w:rsidRDefault="00671AC2" w:rsidP="00671AC2">
            <w:pPr>
              <w:snapToGrid w:val="0"/>
              <w:spacing w:line="240" w:lineRule="atLeast"/>
              <w:rPr>
                <w:rFonts w:ascii="仿宋_GB2312" w:eastAsia="仿宋_GB2312" w:hAnsiTheme="minorEastAsia"/>
                <w:sz w:val="24"/>
              </w:rPr>
            </w:pPr>
            <w:r w:rsidRPr="00671AC2">
              <w:rPr>
                <w:rFonts w:ascii="仿宋_GB2312" w:eastAsia="仿宋_GB2312" w:hAnsiTheme="minorEastAsia" w:hint="eastAsia"/>
                <w:sz w:val="24"/>
              </w:rPr>
              <w:t>本项目采用公开、公平、公正，同质比价、同价比服务的原则，选择最低价作为入围供应商。</w:t>
            </w:r>
          </w:p>
        </w:tc>
      </w:tr>
      <w:tr w:rsidR="00671AC2" w:rsidRPr="00A0440D" w:rsidTr="00B72C4E">
        <w:trPr>
          <w:trHeight w:val="557"/>
          <w:jc w:val="center"/>
        </w:trPr>
        <w:tc>
          <w:tcPr>
            <w:tcW w:w="224" w:type="pct"/>
            <w:vAlign w:val="center"/>
          </w:tcPr>
          <w:p w:rsidR="00671AC2" w:rsidRDefault="00671AC2" w:rsidP="00671AC2">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sz w:val="24"/>
                <w:szCs w:val="24"/>
              </w:rPr>
              <w:t>5</w:t>
            </w:r>
          </w:p>
        </w:tc>
        <w:tc>
          <w:tcPr>
            <w:tcW w:w="823" w:type="pct"/>
            <w:vAlign w:val="center"/>
          </w:tcPr>
          <w:p w:rsidR="00671AC2" w:rsidRPr="0050003A" w:rsidRDefault="00671AC2" w:rsidP="00671AC2">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地点</w:t>
            </w:r>
          </w:p>
        </w:tc>
        <w:tc>
          <w:tcPr>
            <w:tcW w:w="3953" w:type="pct"/>
            <w:vAlign w:val="center"/>
          </w:tcPr>
          <w:p w:rsidR="00671AC2" w:rsidRPr="0050003A" w:rsidRDefault="00671AC2" w:rsidP="00671AC2">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中粮糖业EPS采购平台</w:t>
            </w:r>
          </w:p>
        </w:tc>
      </w:tr>
      <w:tr w:rsidR="00671AC2" w:rsidRPr="00A0440D" w:rsidTr="00B72C4E">
        <w:trPr>
          <w:trHeight w:val="557"/>
          <w:jc w:val="center"/>
        </w:trPr>
        <w:tc>
          <w:tcPr>
            <w:tcW w:w="224" w:type="pct"/>
            <w:vAlign w:val="center"/>
          </w:tcPr>
          <w:p w:rsidR="00671AC2"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7</w:t>
            </w:r>
          </w:p>
        </w:tc>
        <w:tc>
          <w:tcPr>
            <w:tcW w:w="823" w:type="pct"/>
            <w:vAlign w:val="center"/>
          </w:tcPr>
          <w:p w:rsidR="00671AC2" w:rsidRPr="0050003A" w:rsidRDefault="00671AC2" w:rsidP="00671AC2">
            <w:pPr>
              <w:spacing w:line="360" w:lineRule="exact"/>
              <w:jc w:val="center"/>
              <w:rPr>
                <w:rFonts w:ascii="仿宋_GB2312" w:eastAsia="仿宋_GB2312" w:hAnsiTheme="minorEastAsia" w:cs="仿宋_GB2312"/>
                <w:bCs/>
                <w:sz w:val="24"/>
              </w:rPr>
            </w:pPr>
            <w:r w:rsidRPr="0050003A">
              <w:rPr>
                <w:rFonts w:ascii="仿宋_GB2312" w:eastAsia="仿宋_GB2312" w:hAnsiTheme="minorEastAsia" w:cs="仿宋_GB2312" w:hint="eastAsia"/>
                <w:bCs/>
                <w:sz w:val="24"/>
              </w:rPr>
              <w:t>保密原则</w:t>
            </w:r>
          </w:p>
        </w:tc>
        <w:tc>
          <w:tcPr>
            <w:tcW w:w="3953" w:type="pct"/>
            <w:vAlign w:val="center"/>
          </w:tcPr>
          <w:p w:rsidR="00671AC2" w:rsidRPr="0050003A" w:rsidRDefault="00671AC2" w:rsidP="00D870CE">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投标人应将所有采购人发出的采购文件包括有关项目资料作为保密文件处理。</w:t>
            </w:r>
          </w:p>
        </w:tc>
      </w:tr>
      <w:tr w:rsidR="005565FF" w:rsidRPr="00A0440D" w:rsidTr="00B72C4E">
        <w:trPr>
          <w:trHeight w:val="557"/>
          <w:jc w:val="center"/>
        </w:trPr>
        <w:tc>
          <w:tcPr>
            <w:tcW w:w="224" w:type="pct"/>
            <w:vAlign w:val="center"/>
          </w:tcPr>
          <w:p w:rsidR="005565FF" w:rsidRDefault="005565FF" w:rsidP="005565FF">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8</w:t>
            </w:r>
          </w:p>
        </w:tc>
        <w:tc>
          <w:tcPr>
            <w:tcW w:w="823" w:type="pct"/>
            <w:vAlign w:val="center"/>
          </w:tcPr>
          <w:p w:rsidR="005565FF" w:rsidRPr="0050003A" w:rsidRDefault="005565FF" w:rsidP="005565FF">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文件编制要求</w:t>
            </w:r>
          </w:p>
        </w:tc>
        <w:tc>
          <w:tcPr>
            <w:tcW w:w="3953" w:type="pct"/>
            <w:vAlign w:val="center"/>
          </w:tcPr>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1.</w:t>
            </w:r>
            <w:r>
              <w:rPr>
                <w:rFonts w:ascii="仿宋_GB2312" w:eastAsia="仿宋_GB2312" w:hAnsiTheme="minorEastAsia" w:hint="eastAsia"/>
                <w:sz w:val="24"/>
              </w:rPr>
              <w:t>供应商对</w:t>
            </w:r>
            <w:proofErr w:type="gramStart"/>
            <w:r>
              <w:rPr>
                <w:rFonts w:ascii="仿宋_GB2312" w:eastAsia="仿宋_GB2312" w:hAnsiTheme="minorEastAsia" w:hint="eastAsia"/>
                <w:sz w:val="24"/>
              </w:rPr>
              <w:t>询</w:t>
            </w:r>
            <w:proofErr w:type="gramEnd"/>
            <w:r>
              <w:rPr>
                <w:rFonts w:ascii="仿宋_GB2312" w:eastAsia="仿宋_GB2312" w:hAnsiTheme="minorEastAsia" w:hint="eastAsia"/>
                <w:sz w:val="24"/>
              </w:rPr>
              <w:t>比</w:t>
            </w:r>
            <w:r w:rsidRPr="0050003A">
              <w:rPr>
                <w:rFonts w:ascii="仿宋_GB2312" w:eastAsia="仿宋_GB2312" w:hAnsiTheme="minorEastAsia" w:hint="eastAsia"/>
                <w:sz w:val="24"/>
              </w:rPr>
              <w:t>响应文件应按要求编制。</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2.供应商提交的</w:t>
            </w:r>
            <w:proofErr w:type="gramStart"/>
            <w:r>
              <w:rPr>
                <w:rFonts w:ascii="仿宋_GB2312" w:eastAsia="仿宋_GB2312" w:hAnsiTheme="minorEastAsia" w:hint="eastAsia"/>
                <w:sz w:val="24"/>
              </w:rPr>
              <w:t>询</w:t>
            </w:r>
            <w:proofErr w:type="gramEnd"/>
            <w:r>
              <w:rPr>
                <w:rFonts w:ascii="仿宋_GB2312" w:eastAsia="仿宋_GB2312" w:hAnsiTheme="minorEastAsia" w:hint="eastAsia"/>
                <w:sz w:val="24"/>
              </w:rPr>
              <w:t>比</w:t>
            </w:r>
            <w:r w:rsidRPr="0050003A">
              <w:rPr>
                <w:rFonts w:ascii="仿宋_GB2312" w:eastAsia="仿宋_GB2312" w:hAnsiTheme="minorEastAsia" w:hint="eastAsia"/>
                <w:sz w:val="24"/>
              </w:rPr>
              <w:t>响应文件以及供应商与采购人就有关的所有来往函电均应使用中文。供应商提交的支持文件和印刷的文献可以使用别的语言，但其相</w:t>
            </w:r>
            <w:r w:rsidRPr="0050003A">
              <w:rPr>
                <w:rFonts w:ascii="仿宋_GB2312" w:eastAsia="仿宋_GB2312" w:hAnsiTheme="minorEastAsia" w:hint="eastAsia"/>
                <w:sz w:val="24"/>
              </w:rPr>
              <w:lastRenderedPageBreak/>
              <w:t>应内容必须附有中文翻译文本，在解释谈判响应文件时以翻译文本为主。</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3.供应商应认真阅读、并充分理解本文件的全部内容（包括所有的补充、修改内容），承诺并履行本文件中各项条款规定及要求。</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4. 响应文件必须按本文件的全部内容，包括所有的补充通知及附件进行编制。</w:t>
            </w:r>
          </w:p>
          <w:p w:rsidR="005565FF" w:rsidRPr="0050003A" w:rsidRDefault="005565FF" w:rsidP="005565FF">
            <w:pPr>
              <w:snapToGrid w:val="0"/>
              <w:spacing w:line="340" w:lineRule="exact"/>
              <w:jc w:val="left"/>
              <w:rPr>
                <w:rFonts w:ascii="仿宋_GB2312" w:eastAsia="仿宋_GB2312" w:hAnsiTheme="minorEastAsia" w:cs="仿宋_GB2312"/>
                <w:sz w:val="24"/>
              </w:rPr>
            </w:pPr>
            <w:r w:rsidRPr="0050003A">
              <w:rPr>
                <w:rFonts w:ascii="仿宋_GB2312" w:eastAsia="仿宋_GB2312" w:hAnsiTheme="minorEastAsia" w:hint="eastAsia"/>
                <w:sz w:val="24"/>
              </w:rPr>
              <w:t>5.如因供应商只填写和提供了本文件要求的部分内容和附件，而给评审造成困难，其可能导致的结果和责任由供应商自行承担。</w:t>
            </w:r>
          </w:p>
        </w:tc>
      </w:tr>
      <w:tr w:rsidR="00B157BA" w:rsidRPr="00A0440D" w:rsidTr="00B72C4E">
        <w:trPr>
          <w:trHeight w:val="557"/>
          <w:jc w:val="center"/>
        </w:trPr>
        <w:tc>
          <w:tcPr>
            <w:tcW w:w="224" w:type="pct"/>
            <w:vAlign w:val="center"/>
          </w:tcPr>
          <w:p w:rsidR="00B157BA" w:rsidRPr="001952DF" w:rsidRDefault="00B157BA" w:rsidP="00B157BA">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lastRenderedPageBreak/>
              <w:t>1</w:t>
            </w:r>
            <w:r>
              <w:rPr>
                <w:rFonts w:ascii="仿宋_GB2312" w:eastAsia="仿宋_GB2312" w:hAnsi="宋体"/>
                <w:sz w:val="24"/>
                <w:szCs w:val="24"/>
              </w:rPr>
              <w:t>9</w:t>
            </w:r>
          </w:p>
        </w:tc>
        <w:tc>
          <w:tcPr>
            <w:tcW w:w="823" w:type="pct"/>
            <w:vAlign w:val="center"/>
          </w:tcPr>
          <w:p w:rsidR="00B157BA" w:rsidRPr="001952DF" w:rsidRDefault="00B157BA" w:rsidP="00B157BA">
            <w:pPr>
              <w:spacing w:line="360" w:lineRule="exact"/>
              <w:jc w:val="center"/>
              <w:rPr>
                <w:rFonts w:ascii="仿宋_GB2312" w:eastAsia="仿宋_GB2312" w:hAnsi="宋体"/>
                <w:sz w:val="24"/>
              </w:rPr>
            </w:pPr>
            <w:r w:rsidRPr="001952DF">
              <w:rPr>
                <w:rFonts w:ascii="仿宋_GB2312" w:eastAsia="仿宋_GB2312" w:hAnsi="宋体" w:hint="eastAsia"/>
                <w:sz w:val="24"/>
              </w:rPr>
              <w:t>投标文件构成</w:t>
            </w:r>
          </w:p>
        </w:tc>
        <w:tc>
          <w:tcPr>
            <w:tcW w:w="3953" w:type="pct"/>
            <w:vAlign w:val="center"/>
          </w:tcPr>
          <w:p w:rsidR="00147793" w:rsidRPr="007C7EDB" w:rsidRDefault="007C7EDB" w:rsidP="007C7EDB">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1、营业执照2、</w:t>
            </w:r>
            <w:r w:rsidRPr="00CB71B8">
              <w:rPr>
                <w:rFonts w:ascii="仿宋_GB2312" w:eastAsia="仿宋_GB2312" w:hAnsiTheme="minorEastAsia" w:hint="eastAsia"/>
                <w:sz w:val="24"/>
                <w:szCs w:val="24"/>
              </w:rPr>
              <w:t>开户许可证</w:t>
            </w:r>
            <w:r>
              <w:rPr>
                <w:rFonts w:ascii="仿宋_GB2312" w:eastAsia="仿宋_GB2312" w:hAnsiTheme="minorEastAsia" w:hint="eastAsia"/>
                <w:sz w:val="24"/>
                <w:szCs w:val="24"/>
              </w:rPr>
              <w:t>3、</w:t>
            </w:r>
            <w:r w:rsidRPr="00CB71B8">
              <w:rPr>
                <w:rFonts w:ascii="仿宋_GB2312" w:eastAsia="仿宋_GB2312" w:hAnsiTheme="minorEastAsia" w:hint="eastAsia"/>
                <w:sz w:val="24"/>
                <w:szCs w:val="24"/>
              </w:rPr>
              <w:t>纳税人资格证</w:t>
            </w:r>
            <w:r>
              <w:rPr>
                <w:rFonts w:ascii="仿宋_GB2312" w:eastAsia="仿宋_GB2312" w:hAnsiTheme="minorEastAsia" w:hint="eastAsia"/>
                <w:sz w:val="24"/>
                <w:szCs w:val="24"/>
              </w:rPr>
              <w:t>明4、</w:t>
            </w:r>
            <w:r w:rsidRPr="00CB71B8">
              <w:rPr>
                <w:rFonts w:ascii="仿宋_GB2312" w:eastAsia="仿宋_GB2312" w:hAnsiTheme="minorEastAsia" w:hint="eastAsia"/>
                <w:sz w:val="24"/>
                <w:szCs w:val="24"/>
              </w:rPr>
              <w:t>法人</w:t>
            </w:r>
            <w:r>
              <w:rPr>
                <w:rFonts w:ascii="仿宋_GB2312" w:eastAsia="仿宋_GB2312" w:hAnsiTheme="minorEastAsia" w:hint="eastAsia"/>
                <w:sz w:val="24"/>
                <w:szCs w:val="24"/>
              </w:rPr>
              <w:t>代表授权委托书5、</w:t>
            </w:r>
            <w:r w:rsidRPr="00CB71B8">
              <w:rPr>
                <w:rFonts w:ascii="仿宋_GB2312" w:eastAsia="仿宋_GB2312" w:hAnsiTheme="minorEastAsia" w:hint="eastAsia"/>
                <w:sz w:val="24"/>
                <w:szCs w:val="24"/>
              </w:rPr>
              <w:t>质量承诺书</w:t>
            </w:r>
            <w:r>
              <w:rPr>
                <w:rFonts w:ascii="仿宋_GB2312" w:eastAsia="仿宋_GB2312" w:hAnsiTheme="minorEastAsia" w:hint="eastAsia"/>
                <w:sz w:val="24"/>
                <w:szCs w:val="24"/>
              </w:rPr>
              <w:t>6、</w:t>
            </w:r>
            <w:r w:rsidRPr="00CB71B8">
              <w:rPr>
                <w:rFonts w:ascii="仿宋_GB2312" w:eastAsia="仿宋_GB2312" w:hAnsiTheme="minorEastAsia" w:hint="eastAsia"/>
                <w:sz w:val="24"/>
                <w:szCs w:val="24"/>
              </w:rPr>
              <w:t>廉洁承诺书</w:t>
            </w:r>
            <w:r>
              <w:rPr>
                <w:rFonts w:ascii="仿宋_GB2312" w:eastAsia="仿宋_GB2312" w:hAnsiTheme="minorEastAsia" w:hint="eastAsia"/>
                <w:sz w:val="24"/>
                <w:szCs w:val="24"/>
              </w:rPr>
              <w:t>7、报价单；以上文件以P</w:t>
            </w:r>
            <w:r>
              <w:rPr>
                <w:rFonts w:ascii="仿宋_GB2312" w:eastAsia="仿宋_GB2312" w:hAnsiTheme="minorEastAsia"/>
                <w:sz w:val="24"/>
                <w:szCs w:val="24"/>
              </w:rPr>
              <w:t>DF格式上传</w:t>
            </w:r>
          </w:p>
        </w:tc>
      </w:tr>
      <w:tr w:rsidR="00E506D0" w:rsidRPr="00A0440D" w:rsidTr="00B72C4E">
        <w:trPr>
          <w:trHeight w:val="557"/>
          <w:jc w:val="center"/>
        </w:trPr>
        <w:tc>
          <w:tcPr>
            <w:tcW w:w="224" w:type="pct"/>
            <w:vAlign w:val="center"/>
          </w:tcPr>
          <w:p w:rsidR="00E506D0" w:rsidRPr="001952DF" w:rsidRDefault="00E506D0" w:rsidP="00E506D0">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2</w:t>
            </w:r>
            <w:r>
              <w:rPr>
                <w:rFonts w:ascii="仿宋_GB2312" w:eastAsia="仿宋_GB2312" w:hAnsi="宋体"/>
                <w:sz w:val="24"/>
                <w:szCs w:val="24"/>
              </w:rPr>
              <w:t>0</w:t>
            </w:r>
          </w:p>
        </w:tc>
        <w:tc>
          <w:tcPr>
            <w:tcW w:w="823" w:type="pct"/>
            <w:vAlign w:val="center"/>
          </w:tcPr>
          <w:p w:rsidR="00E506D0" w:rsidRPr="001952DF" w:rsidRDefault="00E506D0" w:rsidP="00E506D0">
            <w:pPr>
              <w:spacing w:line="360" w:lineRule="exact"/>
              <w:jc w:val="center"/>
              <w:rPr>
                <w:rFonts w:ascii="仿宋_GB2312" w:eastAsia="仿宋_GB2312" w:hAnsi="宋体"/>
                <w:sz w:val="24"/>
              </w:rPr>
            </w:pPr>
            <w:r w:rsidRPr="001952DF">
              <w:rPr>
                <w:rFonts w:ascii="仿宋_GB2312" w:eastAsia="仿宋_GB2312" w:hAnsi="宋体" w:hint="eastAsia"/>
                <w:sz w:val="24"/>
              </w:rPr>
              <w:t>分包</w:t>
            </w:r>
          </w:p>
        </w:tc>
        <w:tc>
          <w:tcPr>
            <w:tcW w:w="3953" w:type="pct"/>
            <w:vAlign w:val="center"/>
          </w:tcPr>
          <w:p w:rsidR="00E506D0" w:rsidRPr="001952DF" w:rsidRDefault="00E506D0" w:rsidP="00E506D0">
            <w:pPr>
              <w:pStyle w:val="aa"/>
              <w:spacing w:line="360" w:lineRule="exact"/>
              <w:rPr>
                <w:rFonts w:ascii="仿宋_GB2312" w:eastAsia="仿宋_GB2312" w:hAnsi="宋体"/>
                <w:sz w:val="24"/>
                <w:szCs w:val="24"/>
              </w:rPr>
            </w:pPr>
            <w:r w:rsidRPr="001952DF">
              <w:rPr>
                <w:rFonts w:ascii="仿宋_GB2312" w:eastAsia="仿宋_GB2312" w:hAnsi="宋体" w:hint="eastAsia"/>
                <w:sz w:val="24"/>
                <w:szCs w:val="24"/>
              </w:rPr>
              <w:t>不允许</w:t>
            </w:r>
          </w:p>
        </w:tc>
      </w:tr>
      <w:tr w:rsidR="00E506D0" w:rsidRPr="00A0440D" w:rsidTr="00B72C4E">
        <w:trPr>
          <w:trHeight w:val="557"/>
          <w:jc w:val="center"/>
        </w:trPr>
        <w:tc>
          <w:tcPr>
            <w:tcW w:w="224" w:type="pct"/>
            <w:vAlign w:val="center"/>
          </w:tcPr>
          <w:p w:rsidR="00E506D0" w:rsidRPr="00EE351D" w:rsidRDefault="00E506D0" w:rsidP="00E506D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21</w:t>
            </w:r>
          </w:p>
        </w:tc>
        <w:tc>
          <w:tcPr>
            <w:tcW w:w="823" w:type="pct"/>
            <w:vAlign w:val="center"/>
          </w:tcPr>
          <w:p w:rsidR="00E506D0" w:rsidRPr="00EE351D" w:rsidRDefault="00E506D0" w:rsidP="00E506D0">
            <w:pPr>
              <w:spacing w:line="360" w:lineRule="exact"/>
              <w:jc w:val="center"/>
              <w:rPr>
                <w:rFonts w:ascii="仿宋_GB2312" w:eastAsia="仿宋_GB2312" w:hAnsi="宋体"/>
                <w:color w:val="000000" w:themeColor="text1"/>
                <w:sz w:val="24"/>
              </w:rPr>
            </w:pPr>
            <w:r w:rsidRPr="00EE351D">
              <w:rPr>
                <w:rFonts w:ascii="仿宋_GB2312" w:eastAsia="仿宋_GB2312" w:hAnsi="宋体" w:hint="eastAsia"/>
                <w:color w:val="000000" w:themeColor="text1"/>
                <w:sz w:val="24"/>
              </w:rPr>
              <w:t>报价要求</w:t>
            </w:r>
          </w:p>
        </w:tc>
        <w:tc>
          <w:tcPr>
            <w:tcW w:w="3953" w:type="pct"/>
            <w:vAlign w:val="center"/>
          </w:tcPr>
          <w:p w:rsidR="00E506D0" w:rsidRPr="00EE351D" w:rsidRDefault="00E506D0" w:rsidP="00E506D0">
            <w:pPr>
              <w:snapToGrid w:val="0"/>
              <w:spacing w:line="340" w:lineRule="exact"/>
              <w:rPr>
                <w:rFonts w:ascii="仿宋_GB2312" w:eastAsia="仿宋_GB2312" w:hAnsiTheme="minorEastAsia" w:cs="仿宋_GB2312"/>
                <w:color w:val="000000" w:themeColor="text1"/>
                <w:sz w:val="24"/>
              </w:rPr>
            </w:pPr>
            <w:r w:rsidRPr="00EE351D">
              <w:rPr>
                <w:rFonts w:ascii="仿宋_GB2312" w:eastAsia="仿宋_GB2312" w:hAnsiTheme="minorEastAsia" w:cs="仿宋_GB2312" w:hint="eastAsia"/>
                <w:color w:val="000000" w:themeColor="text1"/>
                <w:sz w:val="24"/>
              </w:rPr>
              <w:t>投标人在计算投标报价时应充分考虑可能蕴含的风险因素。</w:t>
            </w:r>
          </w:p>
          <w:p w:rsidR="00E506D0" w:rsidRPr="00EE351D" w:rsidRDefault="00E506D0" w:rsidP="00E506D0">
            <w:pPr>
              <w:spacing w:line="340" w:lineRule="exact"/>
              <w:outlineLvl w:val="1"/>
              <w:rPr>
                <w:rFonts w:ascii="仿宋_GB2312" w:eastAsia="仿宋_GB2312" w:hAnsi="宋体"/>
                <w:sz w:val="24"/>
              </w:rPr>
            </w:pPr>
            <w:bookmarkStart w:id="4" w:name="_Toc152926010"/>
            <w:r w:rsidRPr="00EE351D">
              <w:rPr>
                <w:rFonts w:ascii="仿宋_GB2312" w:eastAsia="仿宋_GB2312" w:hAnsiTheme="minorEastAsia" w:cs="仿宋_GB2312" w:hint="eastAsia"/>
                <w:color w:val="000000" w:themeColor="text1"/>
                <w:sz w:val="24"/>
              </w:rPr>
              <w:t>投标人填报的报价由投标人自行承担全部风险并达到预期的质量要求，中标后除采购文件及服务合同条款规定外，不得以任何理由调整报价或追加任何费用。</w:t>
            </w:r>
            <w:bookmarkEnd w:id="4"/>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22</w:t>
            </w:r>
          </w:p>
        </w:tc>
        <w:tc>
          <w:tcPr>
            <w:tcW w:w="823" w:type="pct"/>
            <w:vAlign w:val="center"/>
          </w:tcPr>
          <w:p w:rsidR="00890060" w:rsidRPr="00EE351D" w:rsidRDefault="00890060" w:rsidP="00890060">
            <w:pPr>
              <w:spacing w:line="360" w:lineRule="exact"/>
              <w:jc w:val="center"/>
              <w:rPr>
                <w:rFonts w:ascii="仿宋_GB2312" w:eastAsia="仿宋_GB2312" w:hAnsi="宋体"/>
                <w:color w:val="000000" w:themeColor="text1"/>
                <w:sz w:val="24"/>
              </w:rPr>
            </w:pPr>
            <w:r w:rsidRPr="00EE351D">
              <w:rPr>
                <w:rFonts w:ascii="仿宋_GB2312" w:eastAsia="仿宋_GB2312" w:hAnsiTheme="minorEastAsia" w:cs="仿宋_GB2312" w:hint="eastAsia"/>
                <w:bCs/>
                <w:sz w:val="24"/>
              </w:rPr>
              <w:t>中标通知书发布</w:t>
            </w:r>
          </w:p>
        </w:tc>
        <w:tc>
          <w:tcPr>
            <w:tcW w:w="3953" w:type="pct"/>
            <w:vAlign w:val="center"/>
          </w:tcPr>
          <w:p w:rsidR="00890060" w:rsidRPr="00EE351D" w:rsidRDefault="00890060" w:rsidP="00890060">
            <w:pPr>
              <w:pStyle w:val="aa"/>
              <w:spacing w:line="360" w:lineRule="exact"/>
              <w:rPr>
                <w:rFonts w:ascii="仿宋_GB2312" w:eastAsia="仿宋_GB2312" w:hAnsi="宋体"/>
                <w:sz w:val="24"/>
                <w:szCs w:val="24"/>
              </w:rPr>
            </w:pPr>
            <w:r>
              <w:rPr>
                <w:rFonts w:ascii="仿宋_GB2312" w:eastAsia="仿宋_GB2312" w:hAnsiTheme="minorEastAsia" w:cs="仿宋_GB2312" w:hint="eastAsia"/>
                <w:bCs/>
                <w:sz w:val="24"/>
                <w:szCs w:val="24"/>
              </w:rPr>
              <w:t>采购</w:t>
            </w:r>
            <w:r w:rsidRPr="00EE351D">
              <w:rPr>
                <w:rFonts w:ascii="仿宋_GB2312" w:eastAsia="仿宋_GB2312" w:hAnsiTheme="minorEastAsia" w:cs="仿宋_GB2312" w:hint="eastAsia"/>
                <w:bCs/>
                <w:sz w:val="24"/>
                <w:szCs w:val="24"/>
              </w:rPr>
              <w:t>人将在评标结束后在</w:t>
            </w:r>
            <w:r w:rsidRPr="00932362">
              <w:rPr>
                <w:rFonts w:ascii="仿宋_GB2312" w:eastAsia="仿宋_GB2312" w:hAnsiTheme="minorEastAsia" w:cs="仿宋_GB2312"/>
                <w:sz w:val="24"/>
                <w:szCs w:val="24"/>
              </w:rPr>
              <w:t>https://eps.cofcosugar.com/</w:t>
            </w:r>
            <w:r w:rsidRPr="00EE351D">
              <w:rPr>
                <w:rFonts w:ascii="仿宋_GB2312" w:eastAsia="仿宋_GB2312" w:hAnsiTheme="minorEastAsia" w:cs="仿宋_GB2312" w:hint="eastAsia"/>
                <w:sz w:val="24"/>
                <w:szCs w:val="24"/>
              </w:rPr>
              <w:t>平台网站</w:t>
            </w:r>
            <w:r>
              <w:rPr>
                <w:rFonts w:ascii="仿宋_GB2312" w:eastAsia="仿宋_GB2312" w:hAnsiTheme="minorEastAsia" w:cs="仿宋_GB2312" w:hint="eastAsia"/>
                <w:bCs/>
                <w:sz w:val="24"/>
                <w:szCs w:val="24"/>
              </w:rPr>
              <w:t>向中标人发出《中标通知书》，同时向所有落标人发出《采购</w:t>
            </w:r>
            <w:r w:rsidRPr="00EE351D">
              <w:rPr>
                <w:rFonts w:ascii="仿宋_GB2312" w:eastAsia="仿宋_GB2312" w:hAnsiTheme="minorEastAsia" w:cs="仿宋_GB2312" w:hint="eastAsia"/>
                <w:bCs/>
                <w:sz w:val="24"/>
                <w:szCs w:val="24"/>
              </w:rPr>
              <w:t>结果通知书》。</w:t>
            </w:r>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23</w:t>
            </w:r>
          </w:p>
        </w:tc>
        <w:tc>
          <w:tcPr>
            <w:tcW w:w="823" w:type="pct"/>
            <w:vAlign w:val="center"/>
          </w:tcPr>
          <w:p w:rsidR="00890060" w:rsidRPr="00EE351D" w:rsidRDefault="00890060" w:rsidP="00890060">
            <w:pPr>
              <w:spacing w:line="360" w:lineRule="exact"/>
              <w:jc w:val="center"/>
              <w:rPr>
                <w:rFonts w:ascii="仿宋_GB2312" w:eastAsia="仿宋_GB2312" w:hAnsi="宋体"/>
                <w:sz w:val="24"/>
              </w:rPr>
            </w:pPr>
            <w:r w:rsidRPr="00EE351D">
              <w:rPr>
                <w:rFonts w:ascii="仿宋_GB2312" w:eastAsia="仿宋_GB2312" w:hAnsiTheme="minorEastAsia" w:cs="仿宋_GB2312" w:hint="eastAsia"/>
                <w:bCs/>
                <w:sz w:val="24"/>
              </w:rPr>
              <w:t>合同签订要求</w:t>
            </w:r>
          </w:p>
        </w:tc>
        <w:tc>
          <w:tcPr>
            <w:tcW w:w="3953" w:type="pct"/>
          </w:tcPr>
          <w:p w:rsidR="00890060" w:rsidRPr="00EE351D" w:rsidRDefault="00890060" w:rsidP="00890060">
            <w:pPr>
              <w:pStyle w:val="aa"/>
              <w:spacing w:line="360" w:lineRule="exact"/>
              <w:rPr>
                <w:rFonts w:ascii="仿宋_GB2312" w:eastAsia="仿宋_GB2312" w:hAnsi="宋体"/>
                <w:sz w:val="24"/>
                <w:szCs w:val="24"/>
              </w:rPr>
            </w:pPr>
            <w:r w:rsidRPr="00EE351D">
              <w:rPr>
                <w:rFonts w:ascii="仿宋_GB2312" w:eastAsia="仿宋_GB2312" w:hAnsiTheme="minorEastAsia" w:cs="仿宋_GB2312" w:hint="eastAsia"/>
                <w:sz w:val="24"/>
                <w:szCs w:val="24"/>
              </w:rPr>
              <w:t>中标人在收到《中标通知书》之后，应按照《中标通知书》规定的时间签订合同。</w:t>
            </w:r>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Pr>
                <w:rFonts w:ascii="仿宋_GB2312" w:eastAsia="仿宋_GB2312" w:hAnsi="宋体"/>
                <w:sz w:val="24"/>
                <w:szCs w:val="24"/>
              </w:rPr>
              <w:t>24</w:t>
            </w:r>
          </w:p>
        </w:tc>
        <w:tc>
          <w:tcPr>
            <w:tcW w:w="823" w:type="pct"/>
            <w:vAlign w:val="center"/>
          </w:tcPr>
          <w:p w:rsidR="00890060" w:rsidRPr="00EE351D" w:rsidRDefault="00890060" w:rsidP="00890060">
            <w:pPr>
              <w:spacing w:line="360" w:lineRule="exact"/>
              <w:jc w:val="center"/>
              <w:rPr>
                <w:rFonts w:ascii="仿宋_GB2312" w:eastAsia="仿宋_GB2312" w:hAnsi="宋体"/>
                <w:sz w:val="24"/>
              </w:rPr>
            </w:pPr>
            <w:r w:rsidRPr="00EE351D">
              <w:rPr>
                <w:rFonts w:ascii="仿宋_GB2312" w:eastAsia="仿宋_GB2312" w:hAnsi="宋体" w:hint="eastAsia"/>
                <w:color w:val="000000" w:themeColor="text1"/>
                <w:sz w:val="24"/>
              </w:rPr>
              <w:t>采购小组组成</w:t>
            </w:r>
          </w:p>
        </w:tc>
        <w:tc>
          <w:tcPr>
            <w:tcW w:w="3953" w:type="pct"/>
            <w:vAlign w:val="center"/>
          </w:tcPr>
          <w:p w:rsidR="00890060" w:rsidRPr="00EE351D" w:rsidRDefault="00890060" w:rsidP="00890060">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要求</w:t>
            </w:r>
            <w:r w:rsidRPr="00EE351D">
              <w:rPr>
                <w:rFonts w:ascii="仿宋_GB2312" w:eastAsia="仿宋_GB2312" w:hAnsiTheme="minorEastAsia" w:hint="eastAsia"/>
                <w:sz w:val="24"/>
                <w:szCs w:val="24"/>
              </w:rPr>
              <w:t>3</w:t>
            </w:r>
            <w:r>
              <w:rPr>
                <w:rFonts w:ascii="仿宋_GB2312" w:eastAsia="仿宋_GB2312" w:hAnsiTheme="minorEastAsia" w:hint="eastAsia"/>
                <w:sz w:val="24"/>
                <w:szCs w:val="24"/>
              </w:rPr>
              <w:t>人及以上单数，应包含采购部门和其它相关部门。</w:t>
            </w:r>
          </w:p>
        </w:tc>
      </w:tr>
      <w:tr w:rsidR="007B6D0D" w:rsidRPr="00A0440D" w:rsidTr="00B72C4E">
        <w:trPr>
          <w:trHeight w:val="557"/>
          <w:jc w:val="center"/>
        </w:trPr>
        <w:tc>
          <w:tcPr>
            <w:tcW w:w="224" w:type="pct"/>
            <w:vAlign w:val="center"/>
          </w:tcPr>
          <w:p w:rsidR="007B6D0D" w:rsidRPr="00EE351D" w:rsidRDefault="007B6D0D" w:rsidP="007B6D0D">
            <w:pPr>
              <w:pStyle w:val="aa"/>
              <w:spacing w:line="360" w:lineRule="exact"/>
              <w:jc w:val="center"/>
              <w:rPr>
                <w:rFonts w:ascii="仿宋_GB2312" w:eastAsia="仿宋_GB2312" w:hAnsi="宋体"/>
                <w:sz w:val="24"/>
                <w:szCs w:val="24"/>
              </w:rPr>
            </w:pPr>
            <w:r>
              <w:rPr>
                <w:rFonts w:ascii="仿宋_GB2312" w:eastAsia="仿宋_GB2312" w:hAnsi="宋体"/>
                <w:sz w:val="24"/>
                <w:szCs w:val="24"/>
              </w:rPr>
              <w:t>25</w:t>
            </w:r>
          </w:p>
        </w:tc>
        <w:tc>
          <w:tcPr>
            <w:tcW w:w="823" w:type="pct"/>
            <w:vAlign w:val="center"/>
          </w:tcPr>
          <w:p w:rsidR="007B6D0D" w:rsidRPr="00EE351D" w:rsidRDefault="007B6D0D" w:rsidP="007B6D0D">
            <w:pPr>
              <w:spacing w:line="360" w:lineRule="exact"/>
              <w:jc w:val="center"/>
              <w:rPr>
                <w:rFonts w:ascii="仿宋_GB2312" w:eastAsia="仿宋_GB2312" w:hAnsi="宋体"/>
                <w:sz w:val="24"/>
              </w:rPr>
            </w:pPr>
            <w:r w:rsidRPr="00EE351D">
              <w:rPr>
                <w:rFonts w:ascii="仿宋_GB2312" w:eastAsia="仿宋_GB2312" w:hAnsi="宋体" w:hint="eastAsia"/>
                <w:sz w:val="24"/>
              </w:rPr>
              <w:t>项目成交与中标</w:t>
            </w:r>
          </w:p>
        </w:tc>
        <w:tc>
          <w:tcPr>
            <w:tcW w:w="3953" w:type="pct"/>
            <w:vAlign w:val="center"/>
          </w:tcPr>
          <w:p w:rsidR="007B6D0D" w:rsidRPr="00EE351D" w:rsidRDefault="007B6D0D" w:rsidP="00E236F4">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本次</w:t>
            </w:r>
            <w:proofErr w:type="gramStart"/>
            <w:r>
              <w:rPr>
                <w:rFonts w:ascii="仿宋_GB2312" w:eastAsia="仿宋_GB2312" w:hAnsiTheme="minorEastAsia" w:hint="eastAsia"/>
                <w:sz w:val="24"/>
                <w:szCs w:val="24"/>
              </w:rPr>
              <w:t>询</w:t>
            </w:r>
            <w:proofErr w:type="gramEnd"/>
            <w:r>
              <w:rPr>
                <w:rFonts w:ascii="仿宋_GB2312" w:eastAsia="仿宋_GB2312" w:hAnsiTheme="minorEastAsia" w:hint="eastAsia"/>
                <w:sz w:val="24"/>
                <w:szCs w:val="24"/>
              </w:rPr>
              <w:t>比</w:t>
            </w:r>
            <w:r w:rsidRPr="00EE351D">
              <w:rPr>
                <w:rFonts w:ascii="仿宋_GB2312" w:eastAsia="仿宋_GB2312" w:hAnsiTheme="minorEastAsia" w:hint="eastAsia"/>
                <w:sz w:val="24"/>
                <w:szCs w:val="24"/>
              </w:rPr>
              <w:t>采购</w:t>
            </w:r>
            <w:r>
              <w:rPr>
                <w:rFonts w:ascii="仿宋_GB2312" w:eastAsia="仿宋_GB2312" w:hAnsiTheme="minorEastAsia" w:hint="eastAsia"/>
                <w:sz w:val="24"/>
                <w:szCs w:val="24"/>
              </w:rPr>
              <w:t>以最低价为</w:t>
            </w:r>
            <w:r w:rsidRPr="00EE351D">
              <w:rPr>
                <w:rFonts w:ascii="仿宋_GB2312" w:eastAsia="仿宋_GB2312" w:hAnsiTheme="minorEastAsia" w:hint="eastAsia"/>
                <w:color w:val="000000" w:themeColor="text1"/>
                <w:sz w:val="24"/>
                <w:szCs w:val="24"/>
              </w:rPr>
              <w:t>中标人。</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26</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投标响应纪律</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（1）有下列情形之一的，属于供应商相互串通响应报价：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（一）供应商之间协商响应报价等响应文件的实质性内容；</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（二）供应商之间约定成交供应商；</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（三）供应商之间约定部分供应商放弃响应报价或者成交；</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（四）属于同一集团、协会、商会等组织成员的供应</w:t>
            </w:r>
            <w:proofErr w:type="gramStart"/>
            <w:r w:rsidRPr="00EE351D">
              <w:rPr>
                <w:rFonts w:ascii="仿宋_GB2312" w:eastAsia="仿宋_GB2312" w:hAnsi="宋体" w:hint="eastAsia"/>
                <w:sz w:val="24"/>
                <w:szCs w:val="24"/>
              </w:rPr>
              <w:t>商按照</w:t>
            </w:r>
            <w:proofErr w:type="gramEnd"/>
            <w:r w:rsidRPr="00EE351D">
              <w:rPr>
                <w:rFonts w:ascii="仿宋_GB2312" w:eastAsia="仿宋_GB2312" w:hAnsi="宋体" w:hint="eastAsia"/>
                <w:sz w:val="24"/>
                <w:szCs w:val="24"/>
              </w:rPr>
              <w:t>该组织要求协同响应报价；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（五）供应商之间为谋取成交或者排斥特定供应商而采取的其他联合行动。</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（2）有下列情形之一的，视为供应商相互串通响应报价：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（一）不同供应商的响应文件由同一单位或者个人编制；</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（二）不同供应商委托同一单位或者个人办理响应报价事宜；</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（三）不同供应商的响应文件载明的项目管理成员为同一人；</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（四）不同供应商的响应文件异常一致或者响应报价呈规律性差异；</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（五）不同供应商的响应文件相互混装；</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（六）不同供应商的响应保证金从同一单位或者个人的账户转出。</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（3）有下列情形之一的，属于采购人与供应商串通响应报价：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（一）采购人在规定的集中开启响应文件时间前开启响应文件并将有关信息泄露给其他供应商;</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（二）采购人直接或者间接向供应商泄露标底、评审委员会成员等信息；</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lastRenderedPageBreak/>
              <w:t>（三）采购人明示或者暗示供应商压低或者抬高响应报价；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（四）采购人授意供应商撤换、修改响应文件；</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（五）采购人明示或者暗示供应商为特定供应商获得成交提供方便；</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（六）采购人与供应商为谋求特定供应商获得成交而采取的其他串通行为。</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lastRenderedPageBreak/>
              <w:t>27</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投标保证金</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28</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合同履约</w:t>
            </w:r>
          </w:p>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保证金</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E236F4" w:rsidRPr="001A348F" w:rsidTr="00B72C4E">
        <w:trPr>
          <w:trHeight w:val="557"/>
          <w:jc w:val="center"/>
        </w:trPr>
        <w:tc>
          <w:tcPr>
            <w:tcW w:w="224" w:type="pct"/>
            <w:vAlign w:val="center"/>
          </w:tcPr>
          <w:p w:rsidR="00E236F4" w:rsidRPr="001A348F" w:rsidRDefault="00E236F4" w:rsidP="001A348F">
            <w:pPr>
              <w:rPr>
                <w:rFonts w:ascii="仿宋_GB2312" w:eastAsia="仿宋_GB2312"/>
                <w:sz w:val="24"/>
              </w:rPr>
            </w:pPr>
            <w:r w:rsidRPr="001A348F">
              <w:rPr>
                <w:rFonts w:ascii="仿宋_GB2312" w:eastAsia="仿宋_GB2312" w:hint="eastAsia"/>
                <w:sz w:val="24"/>
              </w:rPr>
              <w:t>29</w:t>
            </w:r>
          </w:p>
        </w:tc>
        <w:tc>
          <w:tcPr>
            <w:tcW w:w="823" w:type="pct"/>
            <w:vAlign w:val="center"/>
          </w:tcPr>
          <w:p w:rsidR="00E236F4" w:rsidRPr="007C7EDB" w:rsidRDefault="00E236F4" w:rsidP="001A348F">
            <w:pPr>
              <w:rPr>
                <w:rFonts w:ascii="仿宋_GB2312" w:eastAsia="仿宋_GB2312"/>
                <w:sz w:val="24"/>
              </w:rPr>
            </w:pPr>
            <w:r w:rsidRPr="007C7EDB">
              <w:rPr>
                <w:rFonts w:ascii="仿宋_GB2312" w:eastAsia="仿宋_GB2312" w:hint="eastAsia"/>
                <w:sz w:val="24"/>
              </w:rPr>
              <w:t>质量技术标准</w:t>
            </w:r>
          </w:p>
        </w:tc>
        <w:tc>
          <w:tcPr>
            <w:tcW w:w="3953" w:type="pct"/>
            <w:vAlign w:val="center"/>
          </w:tcPr>
          <w:p w:rsidR="00E236F4" w:rsidRPr="007C7EDB" w:rsidRDefault="00B72C4E" w:rsidP="00A35002">
            <w:pPr>
              <w:rPr>
                <w:rFonts w:ascii="仿宋_GB2312" w:eastAsia="仿宋_GB2312"/>
                <w:sz w:val="24"/>
              </w:rPr>
            </w:pPr>
            <w:r w:rsidRPr="007C7EDB">
              <w:rPr>
                <w:rFonts w:ascii="仿宋_GB2312" w:eastAsia="仿宋_GB2312"/>
                <w:sz w:val="24"/>
              </w:rPr>
              <w:t>符合甲方使用要求，</w:t>
            </w:r>
            <w:r w:rsidR="006815D7" w:rsidRPr="007C7EDB">
              <w:rPr>
                <w:rFonts w:ascii="仿宋_GB2312" w:eastAsia="仿宋_GB2312"/>
                <w:sz w:val="24"/>
              </w:rPr>
              <w:t>符合</w:t>
            </w:r>
            <w:r w:rsidR="007C7EDB">
              <w:rPr>
                <w:rFonts w:ascii="仿宋_GB2312" w:eastAsia="仿宋_GB2312"/>
                <w:sz w:val="24"/>
              </w:rPr>
              <w:t>铝箔</w:t>
            </w:r>
            <w:proofErr w:type="gramStart"/>
            <w:r w:rsidR="007C7EDB">
              <w:rPr>
                <w:rFonts w:ascii="仿宋_GB2312" w:eastAsia="仿宋_GB2312"/>
                <w:sz w:val="24"/>
              </w:rPr>
              <w:t>袋国家</w:t>
            </w:r>
            <w:proofErr w:type="gramEnd"/>
            <w:r w:rsidR="007C7EDB">
              <w:rPr>
                <w:rFonts w:ascii="仿宋_GB2312" w:eastAsia="仿宋_GB2312"/>
                <w:sz w:val="24"/>
              </w:rPr>
              <w:t>检测标准</w:t>
            </w:r>
            <w:r w:rsidR="006815D7" w:rsidRPr="007C7EDB">
              <w:rPr>
                <w:rFonts w:ascii="仿宋_GB2312" w:eastAsia="仿宋_GB2312"/>
                <w:sz w:val="24"/>
              </w:rPr>
              <w:t>要求</w:t>
            </w:r>
            <w:r w:rsidRPr="007C7EDB">
              <w:rPr>
                <w:rFonts w:ascii="仿宋_GB2312" w:eastAsia="仿宋_GB2312"/>
                <w:sz w:val="24"/>
              </w:rPr>
              <w:t>。</w:t>
            </w:r>
          </w:p>
        </w:tc>
      </w:tr>
    </w:tbl>
    <w:p w:rsidR="00B72C4E" w:rsidRDefault="00B72C4E" w:rsidP="006815D7">
      <w:pPr>
        <w:widowControl/>
        <w:rPr>
          <w:rFonts w:ascii="方正小标宋_GBK" w:eastAsia="方正小标宋_GBK" w:hAnsi="宋体"/>
          <w:b/>
          <w:sz w:val="44"/>
          <w:szCs w:val="44"/>
        </w:rPr>
      </w:pPr>
    </w:p>
    <w:p w:rsidR="001A348F" w:rsidRDefault="001A348F" w:rsidP="005F4D2D">
      <w:pPr>
        <w:widowControl/>
        <w:outlineLvl w:val="0"/>
        <w:rPr>
          <w:rFonts w:ascii="黑体" w:eastAsia="黑体" w:hAnsi="黑体"/>
          <w:b/>
          <w:sz w:val="32"/>
          <w:szCs w:val="32"/>
        </w:rPr>
      </w:pPr>
      <w:bookmarkStart w:id="5" w:name="_Toc152926012"/>
    </w:p>
    <w:p w:rsidR="00C80C95" w:rsidRDefault="00C80C95" w:rsidP="005F4D2D">
      <w:pPr>
        <w:widowControl/>
        <w:outlineLvl w:val="0"/>
        <w:rPr>
          <w:rFonts w:ascii="黑体" w:eastAsia="黑体" w:hAnsi="黑体"/>
          <w:b/>
          <w:sz w:val="32"/>
          <w:szCs w:val="32"/>
        </w:rPr>
      </w:pPr>
    </w:p>
    <w:p w:rsidR="00C80C95" w:rsidRDefault="00C80C95" w:rsidP="005F4D2D">
      <w:pPr>
        <w:widowControl/>
        <w:outlineLvl w:val="0"/>
        <w:rPr>
          <w:rFonts w:ascii="黑体" w:eastAsia="黑体" w:hAnsi="黑体"/>
          <w:b/>
          <w:sz w:val="32"/>
          <w:szCs w:val="32"/>
        </w:rPr>
      </w:pPr>
    </w:p>
    <w:p w:rsidR="00C80C95" w:rsidRDefault="00C80C95" w:rsidP="005F4D2D">
      <w:pPr>
        <w:widowControl/>
        <w:outlineLvl w:val="0"/>
        <w:rPr>
          <w:rFonts w:ascii="黑体" w:eastAsia="黑体" w:hAnsi="黑体"/>
          <w:b/>
          <w:sz w:val="32"/>
          <w:szCs w:val="32"/>
        </w:rPr>
      </w:pPr>
    </w:p>
    <w:p w:rsidR="007C7EDB" w:rsidRDefault="007C7EDB" w:rsidP="005F4D2D">
      <w:pPr>
        <w:widowControl/>
        <w:outlineLvl w:val="0"/>
        <w:rPr>
          <w:rFonts w:ascii="黑体" w:eastAsia="黑体" w:hAnsi="黑体"/>
          <w:b/>
          <w:sz w:val="32"/>
          <w:szCs w:val="32"/>
        </w:rPr>
      </w:pPr>
    </w:p>
    <w:p w:rsidR="007C7EDB" w:rsidRDefault="007C7EDB" w:rsidP="005F4D2D">
      <w:pPr>
        <w:widowControl/>
        <w:outlineLvl w:val="0"/>
        <w:rPr>
          <w:rFonts w:ascii="黑体" w:eastAsia="黑体" w:hAnsi="黑体"/>
          <w:b/>
          <w:sz w:val="32"/>
          <w:szCs w:val="32"/>
        </w:rPr>
      </w:pPr>
    </w:p>
    <w:p w:rsidR="007C7EDB" w:rsidRDefault="007C7EDB" w:rsidP="005F4D2D">
      <w:pPr>
        <w:widowControl/>
        <w:outlineLvl w:val="0"/>
        <w:rPr>
          <w:rFonts w:ascii="黑体" w:eastAsia="黑体" w:hAnsi="黑体"/>
          <w:b/>
          <w:sz w:val="32"/>
          <w:szCs w:val="32"/>
        </w:rPr>
      </w:pPr>
    </w:p>
    <w:p w:rsidR="007C7EDB" w:rsidRDefault="007C7EDB" w:rsidP="005F4D2D">
      <w:pPr>
        <w:widowControl/>
        <w:outlineLvl w:val="0"/>
        <w:rPr>
          <w:rFonts w:ascii="黑体" w:eastAsia="黑体" w:hAnsi="黑体"/>
          <w:b/>
          <w:sz w:val="32"/>
          <w:szCs w:val="32"/>
        </w:rPr>
      </w:pPr>
    </w:p>
    <w:p w:rsidR="007C7EDB" w:rsidRDefault="007C7EDB" w:rsidP="005F4D2D">
      <w:pPr>
        <w:widowControl/>
        <w:outlineLvl w:val="0"/>
        <w:rPr>
          <w:rFonts w:ascii="黑体" w:eastAsia="黑体" w:hAnsi="黑体"/>
          <w:b/>
          <w:sz w:val="32"/>
          <w:szCs w:val="32"/>
        </w:rPr>
      </w:pPr>
    </w:p>
    <w:p w:rsidR="007C7EDB" w:rsidRDefault="007C7EDB" w:rsidP="005F4D2D">
      <w:pPr>
        <w:widowControl/>
        <w:outlineLvl w:val="0"/>
        <w:rPr>
          <w:rFonts w:ascii="黑体" w:eastAsia="黑体" w:hAnsi="黑体"/>
          <w:b/>
          <w:sz w:val="32"/>
          <w:szCs w:val="32"/>
        </w:rPr>
      </w:pPr>
    </w:p>
    <w:p w:rsidR="007C7EDB" w:rsidRDefault="007C7EDB" w:rsidP="005F4D2D">
      <w:pPr>
        <w:widowControl/>
        <w:outlineLvl w:val="0"/>
        <w:rPr>
          <w:rFonts w:ascii="黑体" w:eastAsia="黑体" w:hAnsi="黑体"/>
          <w:b/>
          <w:sz w:val="32"/>
          <w:szCs w:val="32"/>
        </w:rPr>
      </w:pPr>
    </w:p>
    <w:p w:rsidR="007C7EDB" w:rsidRDefault="007C7EDB" w:rsidP="005F4D2D">
      <w:pPr>
        <w:widowControl/>
        <w:outlineLvl w:val="0"/>
        <w:rPr>
          <w:rFonts w:ascii="黑体" w:eastAsia="黑体" w:hAnsi="黑体"/>
          <w:b/>
          <w:sz w:val="32"/>
          <w:szCs w:val="32"/>
        </w:rPr>
      </w:pPr>
    </w:p>
    <w:p w:rsidR="007C7EDB" w:rsidRDefault="007C7EDB" w:rsidP="005F4D2D">
      <w:pPr>
        <w:widowControl/>
        <w:outlineLvl w:val="0"/>
        <w:rPr>
          <w:rFonts w:ascii="黑体" w:eastAsia="黑体" w:hAnsi="黑体"/>
          <w:b/>
          <w:sz w:val="32"/>
          <w:szCs w:val="32"/>
        </w:rPr>
      </w:pPr>
    </w:p>
    <w:p w:rsidR="007C7EDB" w:rsidRDefault="007C7EDB" w:rsidP="005F4D2D">
      <w:pPr>
        <w:widowControl/>
        <w:outlineLvl w:val="0"/>
        <w:rPr>
          <w:rFonts w:ascii="黑体" w:eastAsia="黑体" w:hAnsi="黑体"/>
          <w:b/>
          <w:sz w:val="32"/>
          <w:szCs w:val="32"/>
        </w:rPr>
      </w:pPr>
    </w:p>
    <w:p w:rsidR="007C7EDB" w:rsidRDefault="007C7EDB" w:rsidP="005F4D2D">
      <w:pPr>
        <w:widowControl/>
        <w:outlineLvl w:val="0"/>
        <w:rPr>
          <w:rFonts w:ascii="黑体" w:eastAsia="黑体" w:hAnsi="黑体"/>
          <w:b/>
          <w:sz w:val="32"/>
          <w:szCs w:val="32"/>
        </w:rPr>
      </w:pPr>
    </w:p>
    <w:p w:rsidR="00886E36" w:rsidRDefault="00886E36" w:rsidP="007C7EDB">
      <w:pPr>
        <w:widowControl/>
        <w:jc w:val="center"/>
        <w:outlineLvl w:val="0"/>
        <w:rPr>
          <w:rFonts w:ascii="黑体" w:eastAsia="黑体" w:hAnsi="黑体"/>
          <w:sz w:val="32"/>
          <w:szCs w:val="32"/>
        </w:rPr>
      </w:pPr>
      <w:bookmarkStart w:id="6" w:name="_Toc152926632"/>
    </w:p>
    <w:p w:rsidR="00886E36" w:rsidRDefault="00886E36" w:rsidP="007C7EDB">
      <w:pPr>
        <w:widowControl/>
        <w:jc w:val="center"/>
        <w:outlineLvl w:val="0"/>
        <w:rPr>
          <w:rFonts w:ascii="黑体" w:eastAsia="黑体" w:hAnsi="黑体"/>
          <w:sz w:val="32"/>
          <w:szCs w:val="32"/>
        </w:rPr>
      </w:pPr>
    </w:p>
    <w:p w:rsidR="00A24AAC" w:rsidRDefault="00E228B7" w:rsidP="007C7EDB">
      <w:pPr>
        <w:widowControl/>
        <w:jc w:val="center"/>
        <w:outlineLvl w:val="0"/>
        <w:rPr>
          <w:rFonts w:ascii="黑体" w:eastAsia="黑体" w:hAnsi="黑体"/>
          <w:sz w:val="32"/>
          <w:szCs w:val="32"/>
        </w:rPr>
      </w:pPr>
      <w:r w:rsidRPr="00D52B75">
        <w:rPr>
          <w:rFonts w:ascii="黑体" w:eastAsia="黑体" w:hAnsi="黑体" w:hint="eastAsia"/>
          <w:sz w:val="32"/>
          <w:szCs w:val="32"/>
        </w:rPr>
        <w:lastRenderedPageBreak/>
        <w:t>第四章  合同</w:t>
      </w:r>
      <w:r w:rsidR="00E236F4" w:rsidRPr="00D52B75">
        <w:rPr>
          <w:rFonts w:ascii="黑体" w:eastAsia="黑体" w:hAnsi="黑体" w:hint="eastAsia"/>
          <w:sz w:val="32"/>
          <w:szCs w:val="32"/>
        </w:rPr>
        <w:t>条款</w:t>
      </w:r>
      <w:bookmarkEnd w:id="5"/>
      <w:bookmarkEnd w:id="6"/>
    </w:p>
    <w:p w:rsidR="007C7EDB" w:rsidRPr="009A66B7" w:rsidRDefault="007C7EDB" w:rsidP="007C7EDB">
      <w:pPr>
        <w:jc w:val="center"/>
        <w:rPr>
          <w:rFonts w:ascii="宋体" w:hAnsi="宋体" w:cs="宋体"/>
          <w:b/>
          <w:sz w:val="32"/>
          <w:szCs w:val="32"/>
        </w:rPr>
      </w:pPr>
      <w:r>
        <w:rPr>
          <w:rFonts w:ascii="宋体" w:hAnsi="宋体" w:cs="宋体" w:hint="eastAsia"/>
          <w:b/>
          <w:sz w:val="32"/>
          <w:szCs w:val="32"/>
        </w:rPr>
        <w:t>铝箔袋</w:t>
      </w:r>
      <w:r w:rsidRPr="009A66B7">
        <w:rPr>
          <w:rFonts w:ascii="宋体" w:hAnsi="宋体" w:cs="宋体" w:hint="eastAsia"/>
          <w:b/>
          <w:sz w:val="32"/>
          <w:szCs w:val="32"/>
        </w:rPr>
        <w:t>采购合同</w:t>
      </w:r>
    </w:p>
    <w:p w:rsidR="007C7EDB" w:rsidRPr="009A66B7" w:rsidRDefault="007C7EDB" w:rsidP="007C7EDB">
      <w:pPr>
        <w:spacing w:line="380" w:lineRule="exact"/>
        <w:jc w:val="center"/>
        <w:rPr>
          <w:rFonts w:ascii="宋体" w:hAnsi="宋体" w:cs="宋体"/>
          <w:b/>
          <w:sz w:val="28"/>
          <w:szCs w:val="28"/>
        </w:rPr>
      </w:pPr>
    </w:p>
    <w:p w:rsidR="007C7EDB" w:rsidRPr="009A66B7" w:rsidRDefault="007C7EDB" w:rsidP="007C7EDB">
      <w:pPr>
        <w:spacing w:line="380" w:lineRule="exact"/>
        <w:rPr>
          <w:rFonts w:ascii="宋体" w:hAnsi="宋体" w:cs="宋体"/>
          <w:szCs w:val="21"/>
        </w:rPr>
      </w:pPr>
      <w:r w:rsidRPr="009A66B7">
        <w:rPr>
          <w:rFonts w:ascii="宋体" w:hAnsi="宋体" w:cs="宋体" w:hint="eastAsia"/>
          <w:sz w:val="28"/>
          <w:szCs w:val="28"/>
        </w:rPr>
        <w:t xml:space="preserve">                                       </w:t>
      </w:r>
      <w:r w:rsidRPr="009A66B7">
        <w:rPr>
          <w:rFonts w:ascii="宋体" w:hAnsi="宋体" w:cs="宋体" w:hint="eastAsia"/>
          <w:szCs w:val="21"/>
        </w:rPr>
        <w:t>合同编号：F10-VII20</w:t>
      </w:r>
      <w:r>
        <w:rPr>
          <w:rFonts w:ascii="宋体" w:hAnsi="宋体" w:cs="宋体" w:hint="eastAsia"/>
          <w:szCs w:val="21"/>
        </w:rPr>
        <w:t>2</w:t>
      </w:r>
      <w:r>
        <w:rPr>
          <w:rFonts w:ascii="宋体" w:hAnsi="宋体" w:cs="宋体"/>
          <w:szCs w:val="21"/>
        </w:rPr>
        <w:t>4</w:t>
      </w:r>
      <w:r w:rsidRPr="009A66B7">
        <w:rPr>
          <w:rFonts w:ascii="宋体" w:hAnsi="宋体" w:cs="宋体" w:hint="eastAsia"/>
          <w:szCs w:val="21"/>
        </w:rPr>
        <w:t>-</w:t>
      </w:r>
      <w:r>
        <w:rPr>
          <w:rFonts w:ascii="宋体" w:hAnsi="宋体" w:cs="宋体" w:hint="eastAsia"/>
          <w:szCs w:val="21"/>
        </w:rPr>
        <w:t>LBD</w:t>
      </w:r>
      <w:r w:rsidRPr="009A66B7">
        <w:rPr>
          <w:rFonts w:ascii="宋体" w:hAnsi="宋体" w:cs="宋体" w:hint="eastAsia"/>
          <w:szCs w:val="21"/>
        </w:rPr>
        <w:t>-0</w:t>
      </w:r>
      <w:r>
        <w:rPr>
          <w:rFonts w:ascii="宋体" w:hAnsi="宋体" w:cs="宋体" w:hint="eastAsia"/>
          <w:szCs w:val="21"/>
        </w:rPr>
        <w:t>1</w:t>
      </w:r>
    </w:p>
    <w:p w:rsidR="007C7EDB" w:rsidRPr="009A66B7" w:rsidRDefault="007C7EDB" w:rsidP="007C7EDB">
      <w:pPr>
        <w:spacing w:line="380" w:lineRule="exact"/>
        <w:ind w:left="5041" w:hanging="3920"/>
        <w:rPr>
          <w:rFonts w:ascii="宋体" w:hAnsi="宋体" w:cs="宋体"/>
          <w:szCs w:val="21"/>
        </w:rPr>
      </w:pPr>
      <w:r w:rsidRPr="009A66B7">
        <w:rPr>
          <w:rFonts w:ascii="宋体" w:hAnsi="宋体" w:cs="宋体" w:hint="eastAsia"/>
          <w:sz w:val="28"/>
          <w:szCs w:val="28"/>
        </w:rPr>
        <w:t xml:space="preserve">                               </w:t>
      </w:r>
      <w:proofErr w:type="gramStart"/>
      <w:r w:rsidRPr="009A66B7">
        <w:rPr>
          <w:rFonts w:ascii="宋体" w:hAnsi="宋体" w:cs="宋体" w:hint="eastAsia"/>
          <w:szCs w:val="21"/>
        </w:rPr>
        <w:t>签定</w:t>
      </w:r>
      <w:proofErr w:type="gramEnd"/>
      <w:r w:rsidRPr="009A66B7">
        <w:rPr>
          <w:rFonts w:ascii="宋体" w:hAnsi="宋体" w:cs="宋体" w:hint="eastAsia"/>
          <w:szCs w:val="21"/>
        </w:rPr>
        <w:t>时间：202</w:t>
      </w:r>
      <w:r>
        <w:rPr>
          <w:rFonts w:ascii="宋体" w:hAnsi="宋体" w:cs="宋体"/>
          <w:szCs w:val="21"/>
        </w:rPr>
        <w:t>4</w:t>
      </w:r>
      <w:r w:rsidRPr="009A66B7">
        <w:rPr>
          <w:rFonts w:ascii="宋体" w:hAnsi="宋体" w:cs="宋体" w:hint="eastAsia"/>
          <w:szCs w:val="21"/>
        </w:rPr>
        <w:t>年</w:t>
      </w:r>
      <w:r>
        <w:rPr>
          <w:rFonts w:ascii="宋体" w:hAnsi="宋体" w:cs="宋体"/>
          <w:szCs w:val="21"/>
        </w:rPr>
        <w:t xml:space="preserve">  </w:t>
      </w:r>
      <w:r w:rsidRPr="009A66B7">
        <w:rPr>
          <w:rFonts w:ascii="宋体" w:hAnsi="宋体" w:cs="宋体" w:hint="eastAsia"/>
          <w:szCs w:val="21"/>
        </w:rPr>
        <w:t>月</w:t>
      </w:r>
      <w:r>
        <w:rPr>
          <w:rFonts w:ascii="宋体" w:hAnsi="宋体" w:cs="宋体" w:hint="eastAsia"/>
          <w:szCs w:val="21"/>
        </w:rPr>
        <w:t xml:space="preserve">  </w:t>
      </w:r>
      <w:r w:rsidRPr="009A66B7">
        <w:rPr>
          <w:rFonts w:ascii="宋体" w:hAnsi="宋体" w:cs="宋体" w:hint="eastAsia"/>
          <w:szCs w:val="21"/>
        </w:rPr>
        <w:t>日</w:t>
      </w:r>
    </w:p>
    <w:p w:rsidR="007C7EDB" w:rsidRPr="00F91709" w:rsidRDefault="007C7EDB" w:rsidP="007C7EDB">
      <w:pPr>
        <w:spacing w:line="380" w:lineRule="exact"/>
        <w:ind w:left="6721" w:hanging="1960"/>
        <w:rPr>
          <w:rFonts w:ascii="宋体" w:hAnsi="宋体" w:cs="宋体"/>
          <w:szCs w:val="21"/>
        </w:rPr>
      </w:pPr>
      <w:r w:rsidRPr="009A66B7">
        <w:rPr>
          <w:rFonts w:ascii="宋体" w:hAnsi="宋体" w:cs="宋体" w:hint="eastAsia"/>
          <w:sz w:val="28"/>
          <w:szCs w:val="28"/>
        </w:rPr>
        <w:t xml:space="preserve">     </w:t>
      </w:r>
      <w:r w:rsidRPr="009A66B7">
        <w:rPr>
          <w:rFonts w:ascii="宋体" w:hAnsi="宋体" w:cs="宋体" w:hint="eastAsia"/>
          <w:szCs w:val="21"/>
        </w:rPr>
        <w:t>签订地点：</w:t>
      </w:r>
      <w:proofErr w:type="gramStart"/>
      <w:r w:rsidRPr="009A66B7">
        <w:rPr>
          <w:rFonts w:ascii="宋体" w:hAnsi="宋体" w:cs="宋体" w:hint="eastAsia"/>
          <w:szCs w:val="21"/>
        </w:rPr>
        <w:t>陕坝镇</w:t>
      </w:r>
      <w:proofErr w:type="gramEnd"/>
    </w:p>
    <w:p w:rsidR="007C7EDB" w:rsidRDefault="007C7EDB" w:rsidP="007C7EDB">
      <w:pPr>
        <w:spacing w:line="380" w:lineRule="exact"/>
        <w:ind w:left="6721" w:hanging="1960"/>
        <w:rPr>
          <w:rFonts w:ascii="宋体" w:hAnsi="宋体" w:cs="宋体"/>
          <w:sz w:val="28"/>
        </w:rPr>
      </w:pPr>
      <w:r>
        <w:rPr>
          <w:rFonts w:ascii="宋体" w:hAnsi="宋体" w:cs="宋体" w:hint="eastAsia"/>
          <w:sz w:val="28"/>
        </w:rPr>
        <w:t xml:space="preserve">                  </w:t>
      </w:r>
    </w:p>
    <w:p w:rsidR="007C7EDB" w:rsidRDefault="007C7EDB" w:rsidP="007C7EDB">
      <w:pPr>
        <w:spacing w:line="380" w:lineRule="exact"/>
        <w:ind w:left="6721" w:hanging="1960"/>
        <w:rPr>
          <w:rFonts w:ascii="宋体" w:hAnsi="宋体" w:cs="宋体"/>
          <w:sz w:val="28"/>
        </w:rPr>
      </w:pPr>
    </w:p>
    <w:p w:rsidR="007C7EDB" w:rsidRPr="00DA711B" w:rsidRDefault="007C7EDB" w:rsidP="007C7EDB">
      <w:pPr>
        <w:spacing w:line="380" w:lineRule="exact"/>
        <w:ind w:left="6720" w:hanging="6720"/>
        <w:rPr>
          <w:rFonts w:ascii="宋体" w:hAnsi="宋体" w:cs="宋体"/>
          <w:sz w:val="24"/>
        </w:rPr>
      </w:pPr>
      <w:r w:rsidRPr="00DA711B">
        <w:rPr>
          <w:rFonts w:ascii="宋体" w:hAnsi="宋体" w:cs="宋体" w:hint="eastAsia"/>
          <w:sz w:val="24"/>
        </w:rPr>
        <w:t>需方：中粮屯河（</w:t>
      </w:r>
      <w:proofErr w:type="gramStart"/>
      <w:r w:rsidRPr="00DA711B">
        <w:rPr>
          <w:rFonts w:ascii="宋体" w:hAnsi="宋体" w:cs="宋体" w:hint="eastAsia"/>
          <w:sz w:val="24"/>
        </w:rPr>
        <w:t>杭锦后</w:t>
      </w:r>
      <w:proofErr w:type="gramEnd"/>
      <w:r w:rsidRPr="00DA711B">
        <w:rPr>
          <w:rFonts w:ascii="宋体" w:hAnsi="宋体" w:cs="宋体" w:hint="eastAsia"/>
          <w:sz w:val="24"/>
        </w:rPr>
        <w:t>旗）番茄制品有限公司</w:t>
      </w:r>
    </w:p>
    <w:p w:rsidR="007C7EDB" w:rsidRPr="00DA711B" w:rsidRDefault="007C7EDB" w:rsidP="007C7EDB">
      <w:pPr>
        <w:rPr>
          <w:rFonts w:ascii="宋体" w:hAnsi="宋体" w:cs="宋体"/>
          <w:sz w:val="24"/>
        </w:rPr>
      </w:pPr>
      <w:r w:rsidRPr="00DA711B">
        <w:rPr>
          <w:rFonts w:ascii="宋体" w:hAnsi="宋体" w:cs="宋体" w:hint="eastAsia"/>
          <w:sz w:val="24"/>
        </w:rPr>
        <w:t xml:space="preserve">供方： </w:t>
      </w:r>
    </w:p>
    <w:p w:rsidR="007C7EDB" w:rsidRDefault="007C7EDB" w:rsidP="007C7EDB">
      <w:pPr>
        <w:spacing w:line="380" w:lineRule="exact"/>
        <w:rPr>
          <w:rFonts w:ascii="宋体" w:hAnsi="宋体" w:cs="宋体"/>
          <w:sz w:val="24"/>
        </w:rPr>
      </w:pPr>
    </w:p>
    <w:p w:rsidR="007C7EDB" w:rsidRPr="00DA711B" w:rsidRDefault="007C7EDB" w:rsidP="007C7EDB">
      <w:pPr>
        <w:spacing w:line="380" w:lineRule="exact"/>
        <w:ind w:firstLineChars="200" w:firstLine="480"/>
        <w:rPr>
          <w:rFonts w:ascii="宋体" w:hAnsi="宋体" w:cs="宋体"/>
          <w:sz w:val="24"/>
        </w:rPr>
      </w:pPr>
      <w:r w:rsidRPr="00DA711B">
        <w:rPr>
          <w:rFonts w:ascii="宋体" w:hAnsi="宋体" w:cs="宋体" w:hint="eastAsia"/>
          <w:sz w:val="24"/>
        </w:rPr>
        <w:t>本合同由供方提供原材料以按需方的要求</w:t>
      </w:r>
      <w:proofErr w:type="gramStart"/>
      <w:r w:rsidRPr="00DA711B">
        <w:rPr>
          <w:rFonts w:ascii="宋体" w:hAnsi="宋体" w:cs="宋体" w:hint="eastAsia"/>
          <w:sz w:val="24"/>
        </w:rPr>
        <w:t>定作</w:t>
      </w:r>
      <w:proofErr w:type="gramEnd"/>
      <w:r w:rsidRPr="00DA711B">
        <w:rPr>
          <w:rFonts w:ascii="宋体" w:hAnsi="宋体" w:cs="宋体" w:hint="eastAsia"/>
          <w:sz w:val="24"/>
        </w:rPr>
        <w:t>包装产品，由双方共同协商一致，在合同中，双方同意按下列条款履行。</w:t>
      </w:r>
    </w:p>
    <w:p w:rsidR="007C7EDB" w:rsidRPr="00DA711B" w:rsidRDefault="007C7EDB" w:rsidP="007C7EDB">
      <w:pPr>
        <w:ind w:left="12" w:hangingChars="5" w:hanging="12"/>
        <w:rPr>
          <w:rFonts w:ascii="宋体" w:hAnsi="宋体" w:cs="宋体"/>
          <w:bCs/>
          <w:sz w:val="24"/>
        </w:rPr>
      </w:pPr>
      <w:r w:rsidRPr="00DA711B">
        <w:rPr>
          <w:rFonts w:ascii="宋体" w:hAnsi="宋体" w:cs="宋体" w:hint="eastAsia"/>
          <w:bCs/>
          <w:sz w:val="24"/>
        </w:rPr>
        <w:t>第一条:订购物资数量、规格、单价、金额：</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895"/>
        <w:gridCol w:w="896"/>
        <w:gridCol w:w="896"/>
        <w:gridCol w:w="896"/>
        <w:gridCol w:w="896"/>
        <w:gridCol w:w="896"/>
        <w:gridCol w:w="1218"/>
        <w:gridCol w:w="1080"/>
        <w:gridCol w:w="900"/>
        <w:gridCol w:w="900"/>
      </w:tblGrid>
      <w:tr w:rsidR="007C7EDB" w:rsidRPr="001C52A7" w:rsidTr="00250392">
        <w:trPr>
          <w:trHeight w:val="1628"/>
        </w:trPr>
        <w:tc>
          <w:tcPr>
            <w:tcW w:w="895"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名称</w:t>
            </w:r>
          </w:p>
        </w:tc>
        <w:tc>
          <w:tcPr>
            <w:tcW w:w="895"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加工方法</w:t>
            </w:r>
          </w:p>
        </w:tc>
        <w:tc>
          <w:tcPr>
            <w:tcW w:w="896"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规格</w:t>
            </w:r>
          </w:p>
        </w:tc>
        <w:tc>
          <w:tcPr>
            <w:tcW w:w="896"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单位</w:t>
            </w:r>
          </w:p>
        </w:tc>
        <w:tc>
          <w:tcPr>
            <w:tcW w:w="896"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数量</w:t>
            </w:r>
          </w:p>
        </w:tc>
        <w:tc>
          <w:tcPr>
            <w:tcW w:w="896"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单价</w:t>
            </w:r>
          </w:p>
        </w:tc>
        <w:tc>
          <w:tcPr>
            <w:tcW w:w="896"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税率</w:t>
            </w:r>
          </w:p>
        </w:tc>
        <w:tc>
          <w:tcPr>
            <w:tcW w:w="1218"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不含税金额</w:t>
            </w:r>
          </w:p>
        </w:tc>
        <w:tc>
          <w:tcPr>
            <w:tcW w:w="1080"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税额</w:t>
            </w:r>
          </w:p>
        </w:tc>
        <w:tc>
          <w:tcPr>
            <w:tcW w:w="900"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含税金额</w:t>
            </w:r>
          </w:p>
        </w:tc>
        <w:tc>
          <w:tcPr>
            <w:tcW w:w="900"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材料及结构</w:t>
            </w:r>
          </w:p>
        </w:tc>
      </w:tr>
      <w:tr w:rsidR="007C7EDB" w:rsidRPr="001C52A7" w:rsidTr="00250392">
        <w:trPr>
          <w:trHeight w:val="2650"/>
        </w:trPr>
        <w:tc>
          <w:tcPr>
            <w:tcW w:w="895" w:type="dxa"/>
            <w:vAlign w:val="center"/>
          </w:tcPr>
          <w:p w:rsidR="007C7EDB" w:rsidRPr="001C52A7" w:rsidRDefault="007C7EDB" w:rsidP="00250392">
            <w:pPr>
              <w:rPr>
                <w:rFonts w:ascii="宋体" w:hAnsi="宋体" w:cs="宋体"/>
                <w:sz w:val="24"/>
              </w:rPr>
            </w:pPr>
            <w:r w:rsidRPr="001C52A7">
              <w:rPr>
                <w:rFonts w:ascii="宋体" w:hAnsi="宋体" w:cs="宋体" w:hint="eastAsia"/>
                <w:sz w:val="24"/>
              </w:rPr>
              <w:t>10kg三边封铝箔袋</w:t>
            </w:r>
          </w:p>
        </w:tc>
        <w:tc>
          <w:tcPr>
            <w:tcW w:w="895" w:type="dxa"/>
            <w:vAlign w:val="center"/>
          </w:tcPr>
          <w:p w:rsidR="007C7EDB" w:rsidRPr="001C52A7" w:rsidRDefault="007C7EDB" w:rsidP="00250392">
            <w:pPr>
              <w:rPr>
                <w:rFonts w:ascii="宋体" w:hAnsi="宋体" w:cs="宋体"/>
                <w:sz w:val="24"/>
              </w:rPr>
            </w:pPr>
            <w:r w:rsidRPr="001C52A7">
              <w:rPr>
                <w:rFonts w:ascii="宋体" w:hAnsi="宋体" w:cs="宋体" w:hint="eastAsia"/>
                <w:sz w:val="24"/>
              </w:rPr>
              <w:t>印刷复合</w:t>
            </w:r>
            <w:r>
              <w:rPr>
                <w:rFonts w:ascii="宋体" w:hAnsi="宋体" w:cs="宋体" w:hint="eastAsia"/>
                <w:sz w:val="24"/>
              </w:rPr>
              <w:t>铝箔袋</w:t>
            </w:r>
          </w:p>
        </w:tc>
        <w:tc>
          <w:tcPr>
            <w:tcW w:w="896" w:type="dxa"/>
            <w:vAlign w:val="center"/>
          </w:tcPr>
          <w:p w:rsidR="007C7EDB" w:rsidRPr="001C52A7" w:rsidRDefault="007C7EDB" w:rsidP="00250392">
            <w:pPr>
              <w:rPr>
                <w:rFonts w:ascii="宋体" w:hAnsi="宋体" w:cs="宋体"/>
                <w:sz w:val="24"/>
              </w:rPr>
            </w:pPr>
            <w:r w:rsidRPr="001C52A7">
              <w:rPr>
                <w:rFonts w:ascii="宋体" w:hAnsi="宋体" w:cs="宋体" w:hint="eastAsia"/>
                <w:sz w:val="24"/>
              </w:rPr>
              <w:t>成袋600MM*400mm</w:t>
            </w:r>
          </w:p>
        </w:tc>
        <w:tc>
          <w:tcPr>
            <w:tcW w:w="896" w:type="dxa"/>
            <w:vAlign w:val="center"/>
          </w:tcPr>
          <w:p w:rsidR="007C7EDB" w:rsidRPr="001C52A7" w:rsidRDefault="007C7EDB" w:rsidP="00250392">
            <w:pPr>
              <w:ind w:firstLineChars="100" w:firstLine="240"/>
              <w:rPr>
                <w:rFonts w:ascii="宋体" w:hAnsi="宋体" w:cs="宋体"/>
                <w:sz w:val="24"/>
              </w:rPr>
            </w:pPr>
            <w:proofErr w:type="gramStart"/>
            <w:r w:rsidRPr="001C52A7">
              <w:rPr>
                <w:rFonts w:ascii="宋体" w:hAnsi="宋体" w:cs="宋体" w:hint="eastAsia"/>
                <w:sz w:val="24"/>
              </w:rPr>
              <w:t>个</w:t>
            </w:r>
            <w:proofErr w:type="gramEnd"/>
          </w:p>
        </w:tc>
        <w:tc>
          <w:tcPr>
            <w:tcW w:w="896" w:type="dxa"/>
            <w:vAlign w:val="center"/>
          </w:tcPr>
          <w:p w:rsidR="007C7EDB" w:rsidRPr="001C52A7" w:rsidRDefault="007C7EDB" w:rsidP="00250392">
            <w:pPr>
              <w:jc w:val="center"/>
              <w:rPr>
                <w:rFonts w:ascii="宋体" w:hAnsi="宋体" w:cs="宋体"/>
                <w:sz w:val="24"/>
              </w:rPr>
            </w:pPr>
            <w:r>
              <w:rPr>
                <w:rFonts w:ascii="宋体" w:hAnsi="宋体" w:cs="宋体" w:hint="eastAsia"/>
                <w:sz w:val="24"/>
              </w:rPr>
              <w:t>1</w:t>
            </w:r>
          </w:p>
        </w:tc>
        <w:tc>
          <w:tcPr>
            <w:tcW w:w="896" w:type="dxa"/>
            <w:vAlign w:val="center"/>
          </w:tcPr>
          <w:p w:rsidR="007C7EDB" w:rsidRPr="001C52A7" w:rsidRDefault="007C7EDB" w:rsidP="00250392">
            <w:pPr>
              <w:ind w:firstLineChars="50" w:firstLine="120"/>
              <w:rPr>
                <w:rFonts w:ascii="宋体" w:hAnsi="宋体" w:cs="宋体"/>
                <w:sz w:val="24"/>
              </w:rPr>
            </w:pPr>
          </w:p>
        </w:tc>
        <w:tc>
          <w:tcPr>
            <w:tcW w:w="896" w:type="dxa"/>
            <w:vAlign w:val="center"/>
          </w:tcPr>
          <w:p w:rsidR="007C7EDB" w:rsidRPr="001C52A7" w:rsidRDefault="007C7EDB" w:rsidP="00250392">
            <w:pPr>
              <w:ind w:firstLineChars="50" w:firstLine="120"/>
              <w:rPr>
                <w:rFonts w:ascii="宋体" w:hAnsi="宋体" w:cs="宋体"/>
                <w:sz w:val="24"/>
              </w:rPr>
            </w:pPr>
            <w:r w:rsidRPr="001C52A7">
              <w:rPr>
                <w:rFonts w:ascii="宋体" w:hAnsi="宋体" w:cs="宋体" w:hint="eastAsia"/>
                <w:sz w:val="24"/>
              </w:rPr>
              <w:t>13%</w:t>
            </w:r>
          </w:p>
        </w:tc>
        <w:tc>
          <w:tcPr>
            <w:tcW w:w="1218" w:type="dxa"/>
            <w:vAlign w:val="center"/>
          </w:tcPr>
          <w:p w:rsidR="007C7EDB" w:rsidRPr="001C52A7" w:rsidRDefault="007C7EDB" w:rsidP="00250392">
            <w:pPr>
              <w:jc w:val="center"/>
              <w:rPr>
                <w:rFonts w:ascii="宋体" w:hAnsi="宋体" w:cs="宋体"/>
                <w:sz w:val="24"/>
              </w:rPr>
            </w:pPr>
          </w:p>
        </w:tc>
        <w:tc>
          <w:tcPr>
            <w:tcW w:w="1080" w:type="dxa"/>
            <w:vAlign w:val="center"/>
          </w:tcPr>
          <w:p w:rsidR="007C7EDB" w:rsidRPr="001C52A7" w:rsidRDefault="007C7EDB" w:rsidP="00250392">
            <w:pPr>
              <w:jc w:val="center"/>
              <w:rPr>
                <w:rFonts w:ascii="宋体" w:hAnsi="宋体" w:cs="宋体"/>
                <w:sz w:val="24"/>
              </w:rPr>
            </w:pPr>
          </w:p>
        </w:tc>
        <w:tc>
          <w:tcPr>
            <w:tcW w:w="900" w:type="dxa"/>
            <w:vAlign w:val="center"/>
          </w:tcPr>
          <w:p w:rsidR="007C7EDB" w:rsidRPr="001C52A7" w:rsidRDefault="007C7EDB" w:rsidP="00250392">
            <w:pPr>
              <w:jc w:val="center"/>
              <w:rPr>
                <w:rFonts w:ascii="宋体" w:hAnsi="宋体" w:cs="宋体"/>
                <w:sz w:val="24"/>
              </w:rPr>
            </w:pPr>
          </w:p>
        </w:tc>
        <w:tc>
          <w:tcPr>
            <w:tcW w:w="900" w:type="dxa"/>
            <w:vAlign w:val="center"/>
          </w:tcPr>
          <w:p w:rsidR="007C7EDB" w:rsidRPr="001C52A7" w:rsidRDefault="007C7EDB" w:rsidP="00250392">
            <w:pPr>
              <w:jc w:val="center"/>
              <w:rPr>
                <w:rFonts w:ascii="宋体" w:hAnsi="宋体" w:cs="宋体"/>
                <w:sz w:val="24"/>
              </w:rPr>
            </w:pPr>
            <w:r w:rsidRPr="001C52A7">
              <w:rPr>
                <w:rFonts w:ascii="宋体" w:hAnsi="宋体" w:cs="宋体" w:hint="eastAsia"/>
                <w:sz w:val="24"/>
              </w:rPr>
              <w:t>PET12/AL7/NY15/PE120</w:t>
            </w:r>
          </w:p>
        </w:tc>
      </w:tr>
      <w:tr w:rsidR="007C7EDB" w:rsidRPr="001C52A7" w:rsidTr="00250392">
        <w:trPr>
          <w:trHeight w:val="2650"/>
        </w:trPr>
        <w:tc>
          <w:tcPr>
            <w:tcW w:w="895" w:type="dxa"/>
            <w:vAlign w:val="center"/>
          </w:tcPr>
          <w:p w:rsidR="007C7EDB" w:rsidRPr="001C52A7" w:rsidRDefault="007C7EDB" w:rsidP="00250392">
            <w:pPr>
              <w:rPr>
                <w:rFonts w:ascii="宋体" w:hAnsi="宋体" w:cs="宋体"/>
                <w:sz w:val="24"/>
              </w:rPr>
            </w:pPr>
          </w:p>
        </w:tc>
        <w:tc>
          <w:tcPr>
            <w:tcW w:w="895" w:type="dxa"/>
            <w:vAlign w:val="center"/>
          </w:tcPr>
          <w:p w:rsidR="007C7EDB" w:rsidRPr="001C52A7" w:rsidRDefault="007C7EDB" w:rsidP="00250392">
            <w:pPr>
              <w:rPr>
                <w:rFonts w:ascii="宋体" w:hAnsi="宋体" w:cs="宋体"/>
                <w:sz w:val="24"/>
              </w:rPr>
            </w:pPr>
          </w:p>
        </w:tc>
        <w:tc>
          <w:tcPr>
            <w:tcW w:w="896" w:type="dxa"/>
            <w:vAlign w:val="center"/>
          </w:tcPr>
          <w:p w:rsidR="007C7EDB" w:rsidRPr="001C52A7" w:rsidRDefault="007C7EDB" w:rsidP="009A51C5">
            <w:pPr>
              <w:rPr>
                <w:rFonts w:ascii="宋体" w:hAnsi="宋体" w:cs="宋体"/>
                <w:sz w:val="24"/>
              </w:rPr>
            </w:pPr>
          </w:p>
        </w:tc>
        <w:tc>
          <w:tcPr>
            <w:tcW w:w="896" w:type="dxa"/>
            <w:vAlign w:val="center"/>
          </w:tcPr>
          <w:p w:rsidR="007C7EDB" w:rsidRPr="001C52A7" w:rsidRDefault="007C7EDB" w:rsidP="00250392">
            <w:pPr>
              <w:ind w:firstLineChars="100" w:firstLine="240"/>
              <w:rPr>
                <w:rFonts w:ascii="宋体" w:hAnsi="宋体" w:cs="宋体"/>
                <w:sz w:val="24"/>
              </w:rPr>
            </w:pPr>
          </w:p>
        </w:tc>
        <w:tc>
          <w:tcPr>
            <w:tcW w:w="896" w:type="dxa"/>
            <w:vAlign w:val="center"/>
          </w:tcPr>
          <w:p w:rsidR="007C7EDB" w:rsidRPr="001C52A7" w:rsidRDefault="007C7EDB" w:rsidP="00250392">
            <w:pPr>
              <w:jc w:val="center"/>
              <w:rPr>
                <w:rFonts w:ascii="宋体" w:hAnsi="宋体" w:cs="宋体"/>
                <w:sz w:val="24"/>
              </w:rPr>
            </w:pPr>
          </w:p>
        </w:tc>
        <w:tc>
          <w:tcPr>
            <w:tcW w:w="896" w:type="dxa"/>
            <w:vAlign w:val="center"/>
          </w:tcPr>
          <w:p w:rsidR="007C7EDB" w:rsidRPr="001C52A7" w:rsidRDefault="007C7EDB" w:rsidP="00250392">
            <w:pPr>
              <w:ind w:firstLineChars="50" w:firstLine="120"/>
              <w:rPr>
                <w:rFonts w:ascii="宋体" w:hAnsi="宋体" w:cs="宋体"/>
                <w:sz w:val="24"/>
              </w:rPr>
            </w:pPr>
          </w:p>
        </w:tc>
        <w:tc>
          <w:tcPr>
            <w:tcW w:w="896" w:type="dxa"/>
            <w:vAlign w:val="center"/>
          </w:tcPr>
          <w:p w:rsidR="007C7EDB" w:rsidRPr="001C52A7" w:rsidRDefault="007C7EDB" w:rsidP="00250392">
            <w:pPr>
              <w:ind w:firstLineChars="50" w:firstLine="120"/>
              <w:rPr>
                <w:rFonts w:ascii="宋体" w:hAnsi="宋体" w:cs="宋体"/>
                <w:sz w:val="24"/>
              </w:rPr>
            </w:pPr>
          </w:p>
        </w:tc>
        <w:tc>
          <w:tcPr>
            <w:tcW w:w="1218" w:type="dxa"/>
            <w:vAlign w:val="center"/>
          </w:tcPr>
          <w:p w:rsidR="007C7EDB" w:rsidRDefault="007C7EDB" w:rsidP="00250392">
            <w:pPr>
              <w:jc w:val="center"/>
              <w:rPr>
                <w:rFonts w:ascii="宋体" w:hAnsi="宋体" w:cs="宋体"/>
                <w:sz w:val="24"/>
              </w:rPr>
            </w:pPr>
          </w:p>
        </w:tc>
        <w:tc>
          <w:tcPr>
            <w:tcW w:w="1080" w:type="dxa"/>
            <w:vAlign w:val="center"/>
          </w:tcPr>
          <w:p w:rsidR="007C7EDB" w:rsidRDefault="007C7EDB" w:rsidP="00250392">
            <w:pPr>
              <w:jc w:val="center"/>
              <w:rPr>
                <w:rFonts w:ascii="宋体" w:hAnsi="宋体" w:cs="宋体"/>
                <w:sz w:val="24"/>
              </w:rPr>
            </w:pPr>
          </w:p>
        </w:tc>
        <w:tc>
          <w:tcPr>
            <w:tcW w:w="900" w:type="dxa"/>
            <w:vAlign w:val="center"/>
          </w:tcPr>
          <w:p w:rsidR="007C7EDB" w:rsidRDefault="007C7EDB" w:rsidP="00250392">
            <w:pPr>
              <w:jc w:val="center"/>
              <w:rPr>
                <w:rFonts w:ascii="宋体" w:hAnsi="宋体" w:cs="宋体"/>
                <w:sz w:val="24"/>
              </w:rPr>
            </w:pPr>
          </w:p>
        </w:tc>
        <w:tc>
          <w:tcPr>
            <w:tcW w:w="900" w:type="dxa"/>
            <w:vAlign w:val="center"/>
          </w:tcPr>
          <w:p w:rsidR="007C7EDB" w:rsidRPr="001C52A7" w:rsidRDefault="007C7EDB" w:rsidP="00250392">
            <w:pPr>
              <w:jc w:val="center"/>
              <w:rPr>
                <w:rFonts w:ascii="宋体" w:hAnsi="宋体" w:cs="宋体"/>
                <w:sz w:val="24"/>
              </w:rPr>
            </w:pPr>
          </w:p>
        </w:tc>
      </w:tr>
      <w:tr w:rsidR="007C7EDB" w:rsidRPr="001C52A7" w:rsidTr="00250392">
        <w:trPr>
          <w:trHeight w:val="859"/>
        </w:trPr>
        <w:tc>
          <w:tcPr>
            <w:tcW w:w="10368" w:type="dxa"/>
            <w:gridSpan w:val="11"/>
            <w:vAlign w:val="center"/>
          </w:tcPr>
          <w:p w:rsidR="007C7EDB" w:rsidRPr="001C52A7" w:rsidRDefault="007C7EDB" w:rsidP="00250392">
            <w:pPr>
              <w:jc w:val="left"/>
              <w:rPr>
                <w:rFonts w:ascii="宋体" w:hAnsi="宋体" w:cs="宋体"/>
                <w:sz w:val="24"/>
              </w:rPr>
            </w:pPr>
            <w:r w:rsidRPr="001C52A7">
              <w:rPr>
                <w:rFonts w:ascii="宋体" w:hAnsi="宋体" w:cs="宋体" w:hint="eastAsia"/>
                <w:sz w:val="24"/>
              </w:rPr>
              <w:lastRenderedPageBreak/>
              <w:t>含税总金额：大写：</w:t>
            </w:r>
            <w:r w:rsidR="009A51C5">
              <w:rPr>
                <w:rFonts w:ascii="宋体" w:hAnsi="宋体" w:cs="宋体" w:hint="eastAsia"/>
                <w:sz w:val="24"/>
              </w:rPr>
              <w:t xml:space="preserve"> </w:t>
            </w:r>
            <w:r w:rsidR="009A51C5">
              <w:rPr>
                <w:rFonts w:ascii="宋体" w:hAnsi="宋体" w:cs="宋体"/>
                <w:sz w:val="24"/>
              </w:rPr>
              <w:t xml:space="preserve"> </w:t>
            </w:r>
            <w:r>
              <w:rPr>
                <w:rFonts w:ascii="宋体" w:hAnsi="宋体" w:cs="宋体" w:hint="eastAsia"/>
                <w:sz w:val="24"/>
              </w:rPr>
              <w:t xml:space="preserve">     </w:t>
            </w:r>
            <w:r w:rsidRPr="001C52A7">
              <w:rPr>
                <w:rFonts w:ascii="宋体" w:hAnsi="宋体" w:cs="宋体" w:hint="eastAsia"/>
                <w:sz w:val="24"/>
              </w:rPr>
              <w:t>小写：</w:t>
            </w:r>
            <w:r w:rsidR="009A51C5">
              <w:rPr>
                <w:rFonts w:ascii="宋体" w:hAnsi="宋体" w:cs="宋体" w:hint="eastAsia"/>
                <w:sz w:val="24"/>
              </w:rPr>
              <w:t xml:space="preserve"> </w:t>
            </w:r>
            <w:r w:rsidR="009A51C5">
              <w:rPr>
                <w:rFonts w:ascii="宋体" w:hAnsi="宋体" w:cs="宋体"/>
                <w:sz w:val="24"/>
              </w:rPr>
              <w:t xml:space="preserve"> </w:t>
            </w:r>
            <w:r w:rsidRPr="001C52A7">
              <w:rPr>
                <w:rFonts w:ascii="宋体" w:hAnsi="宋体" w:cs="宋体" w:hint="eastAsia"/>
                <w:sz w:val="24"/>
              </w:rPr>
              <w:t>元</w:t>
            </w:r>
          </w:p>
          <w:p w:rsidR="007C7EDB" w:rsidRPr="001C52A7" w:rsidRDefault="007C7EDB" w:rsidP="009A51C5">
            <w:pPr>
              <w:jc w:val="left"/>
              <w:rPr>
                <w:rFonts w:ascii="宋体" w:hAnsi="宋体" w:cs="宋体"/>
                <w:sz w:val="24"/>
              </w:rPr>
            </w:pPr>
            <w:r w:rsidRPr="001C52A7">
              <w:rPr>
                <w:rFonts w:ascii="宋体" w:hAnsi="宋体" w:cs="宋体" w:hint="eastAsia"/>
                <w:sz w:val="24"/>
              </w:rPr>
              <w:t xml:space="preserve">不含税总金额：大写： </w:t>
            </w:r>
            <w:r w:rsidR="009A51C5">
              <w:rPr>
                <w:rFonts w:ascii="宋体" w:hAnsi="宋体" w:cs="宋体" w:hint="eastAsia"/>
                <w:sz w:val="24"/>
              </w:rPr>
              <w:t xml:space="preserve"> </w:t>
            </w:r>
            <w:r w:rsidRPr="001C52A7">
              <w:rPr>
                <w:rFonts w:ascii="宋体" w:hAnsi="宋体" w:cs="宋体" w:hint="eastAsia"/>
                <w:sz w:val="24"/>
              </w:rPr>
              <w:t xml:space="preserve">      小写：</w:t>
            </w:r>
            <w:r w:rsidR="009A51C5">
              <w:rPr>
                <w:rFonts w:ascii="宋体" w:hAnsi="宋体" w:cs="宋体" w:hint="eastAsia"/>
                <w:sz w:val="24"/>
              </w:rPr>
              <w:t xml:space="preserve"> </w:t>
            </w:r>
            <w:r w:rsidR="009A51C5">
              <w:rPr>
                <w:rFonts w:ascii="宋体" w:hAnsi="宋体" w:cs="宋体"/>
                <w:sz w:val="24"/>
              </w:rPr>
              <w:t xml:space="preserve"> </w:t>
            </w:r>
            <w:r w:rsidRPr="001C52A7">
              <w:rPr>
                <w:rFonts w:ascii="宋体" w:hAnsi="宋体" w:cs="宋体" w:hint="eastAsia"/>
                <w:sz w:val="24"/>
              </w:rPr>
              <w:t>元</w:t>
            </w:r>
          </w:p>
        </w:tc>
      </w:tr>
      <w:tr w:rsidR="007C7EDB" w:rsidRPr="001C52A7" w:rsidTr="00250392">
        <w:trPr>
          <w:trHeight w:val="931"/>
        </w:trPr>
        <w:tc>
          <w:tcPr>
            <w:tcW w:w="10368" w:type="dxa"/>
            <w:gridSpan w:val="11"/>
            <w:vAlign w:val="center"/>
          </w:tcPr>
          <w:p w:rsidR="007C7EDB" w:rsidRDefault="007C7EDB" w:rsidP="00250392">
            <w:pPr>
              <w:spacing w:line="360" w:lineRule="auto"/>
              <w:jc w:val="left"/>
              <w:rPr>
                <w:rFonts w:ascii="宋体" w:hAnsi="宋体"/>
                <w:color w:val="000000"/>
                <w:sz w:val="24"/>
              </w:rPr>
            </w:pPr>
            <w:r w:rsidRPr="00F76131">
              <w:rPr>
                <w:rFonts w:ascii="宋体" w:hAnsi="宋体" w:hint="eastAsia"/>
                <w:color w:val="000000"/>
                <w:sz w:val="24"/>
              </w:rPr>
              <w:t>备注：以上报价包含</w:t>
            </w:r>
            <w:r w:rsidRPr="00F76131">
              <w:rPr>
                <w:rFonts w:ascii="宋体" w:hAnsi="宋体"/>
                <w:color w:val="000000"/>
                <w:sz w:val="24"/>
              </w:rPr>
              <w:t>13%</w:t>
            </w:r>
            <w:r w:rsidRPr="00F76131">
              <w:rPr>
                <w:rFonts w:ascii="宋体" w:hAnsi="宋体" w:hint="eastAsia"/>
                <w:color w:val="000000"/>
                <w:sz w:val="24"/>
              </w:rPr>
              <w:t>增值税，税率随着国家税率的变化而调整税率。</w:t>
            </w:r>
            <w:r w:rsidRPr="002747B7">
              <w:rPr>
                <w:rFonts w:ascii="宋体" w:hAnsi="宋体"/>
                <w:color w:val="000000"/>
                <w:sz w:val="24"/>
              </w:rPr>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约金</w:t>
            </w:r>
            <w:r w:rsidRPr="0018559B">
              <w:rPr>
                <w:rFonts w:ascii="宋体" w:hAnsi="宋体" w:hint="eastAsia"/>
                <w:color w:val="000000"/>
                <w:sz w:val="24"/>
              </w:rPr>
              <w:t>。</w:t>
            </w:r>
          </w:p>
          <w:p w:rsidR="007C7EDB" w:rsidRPr="0018559B" w:rsidRDefault="007C7EDB" w:rsidP="00250392">
            <w:pPr>
              <w:spacing w:line="360" w:lineRule="auto"/>
              <w:jc w:val="left"/>
              <w:rPr>
                <w:rFonts w:ascii="宋体" w:hAnsi="宋体"/>
                <w:bCs/>
                <w:sz w:val="24"/>
              </w:rPr>
            </w:pPr>
            <w:r>
              <w:rPr>
                <w:rFonts w:ascii="宋体" w:hAnsi="宋体" w:hint="eastAsia"/>
                <w:color w:val="000000"/>
                <w:sz w:val="24"/>
              </w:rPr>
              <w:t>单价合同签订后，按照订单形式进行分批采购，履行合同，订单与本合同具有同等法律效力。</w:t>
            </w:r>
          </w:p>
        </w:tc>
      </w:tr>
    </w:tbl>
    <w:p w:rsidR="007C7EDB" w:rsidRPr="00DA711B" w:rsidRDefault="007C7EDB" w:rsidP="007C7EDB">
      <w:pPr>
        <w:numPr>
          <w:ilvl w:val="0"/>
          <w:numId w:val="36"/>
        </w:numPr>
        <w:tabs>
          <w:tab w:val="left" w:pos="284"/>
        </w:tabs>
        <w:spacing w:line="360" w:lineRule="auto"/>
        <w:ind w:left="-13" w:hanging="2"/>
        <w:rPr>
          <w:rFonts w:ascii="宋体" w:hAnsi="宋体" w:cs="宋体"/>
          <w:sz w:val="24"/>
        </w:rPr>
      </w:pPr>
      <w:r w:rsidRPr="00DA711B">
        <w:rPr>
          <w:rFonts w:ascii="宋体" w:hAnsi="宋体" w:cs="宋体" w:hint="eastAsia"/>
          <w:sz w:val="24"/>
        </w:rPr>
        <w:t xml:space="preserve"> </w:t>
      </w:r>
      <w:r w:rsidRPr="00DA711B">
        <w:rPr>
          <w:rFonts w:ascii="宋体" w:hAnsi="宋体" w:cs="宋体" w:hint="eastAsia"/>
          <w:bCs/>
          <w:sz w:val="24"/>
        </w:rPr>
        <w:t>订购物资质量要求</w:t>
      </w:r>
    </w:p>
    <w:p w:rsidR="007C7EDB" w:rsidRPr="00DA711B" w:rsidRDefault="007C7EDB" w:rsidP="007C7EDB">
      <w:pPr>
        <w:numPr>
          <w:ilvl w:val="0"/>
          <w:numId w:val="43"/>
        </w:numPr>
        <w:jc w:val="left"/>
        <w:rPr>
          <w:rFonts w:ascii="宋体" w:hAnsi="宋体" w:cs="宋体"/>
          <w:sz w:val="24"/>
        </w:rPr>
      </w:pPr>
      <w:r w:rsidRPr="00DA711B">
        <w:rPr>
          <w:rFonts w:ascii="宋体" w:hAnsi="宋体" w:cs="宋体" w:hint="eastAsia"/>
          <w:sz w:val="24"/>
        </w:rPr>
        <w:t>内容物：番茄沙司（酱类）       内容物重量：10kg</w:t>
      </w:r>
    </w:p>
    <w:p w:rsidR="007C7EDB" w:rsidRPr="00DA711B" w:rsidRDefault="007C7EDB" w:rsidP="007C7EDB">
      <w:pPr>
        <w:numPr>
          <w:ilvl w:val="0"/>
          <w:numId w:val="43"/>
        </w:numPr>
        <w:jc w:val="left"/>
        <w:rPr>
          <w:rFonts w:ascii="宋体" w:hAnsi="宋体" w:cs="宋体"/>
          <w:sz w:val="24"/>
        </w:rPr>
      </w:pPr>
      <w:r w:rsidRPr="00DA711B">
        <w:rPr>
          <w:rFonts w:ascii="宋体" w:hAnsi="宋体" w:cs="宋体" w:hint="eastAsia"/>
          <w:sz w:val="24"/>
        </w:rPr>
        <w:t xml:space="preserve">包装袋使用杀菌工艺：水浴杀菌温度 98℃、15 分钟、 </w:t>
      </w:r>
    </w:p>
    <w:p w:rsidR="007C7EDB" w:rsidRPr="00DA711B" w:rsidRDefault="007C7EDB" w:rsidP="007C7EDB">
      <w:pPr>
        <w:numPr>
          <w:ilvl w:val="0"/>
          <w:numId w:val="43"/>
        </w:numPr>
        <w:jc w:val="left"/>
        <w:rPr>
          <w:rFonts w:ascii="宋体" w:hAnsi="宋体" w:cs="宋体"/>
          <w:sz w:val="24"/>
        </w:rPr>
      </w:pPr>
      <w:r w:rsidRPr="00DA711B">
        <w:rPr>
          <w:rFonts w:ascii="宋体" w:hAnsi="宋体" w:cs="宋体" w:hint="eastAsia"/>
          <w:sz w:val="24"/>
        </w:rPr>
        <w:t>跌</w:t>
      </w:r>
      <w:proofErr w:type="gramStart"/>
      <w:r w:rsidRPr="00DA711B">
        <w:rPr>
          <w:rFonts w:ascii="宋体" w:hAnsi="宋体" w:cs="宋体" w:hint="eastAsia"/>
          <w:sz w:val="24"/>
        </w:rPr>
        <w:t>定作</w:t>
      </w:r>
      <w:proofErr w:type="gramEnd"/>
      <w:r w:rsidRPr="00DA711B">
        <w:rPr>
          <w:rFonts w:ascii="宋体" w:hAnsi="宋体" w:cs="宋体" w:hint="eastAsia"/>
          <w:sz w:val="24"/>
        </w:rPr>
        <w:t>物验收标准:参照 GB/T28118-2011 国标相关规定；</w:t>
      </w:r>
      <w:proofErr w:type="gramStart"/>
      <w:r w:rsidRPr="00DA711B">
        <w:rPr>
          <w:rFonts w:ascii="宋体" w:hAnsi="宋体" w:cs="宋体" w:hint="eastAsia"/>
          <w:sz w:val="24"/>
        </w:rPr>
        <w:t>落高度</w:t>
      </w:r>
      <w:proofErr w:type="gramEnd"/>
      <w:r w:rsidRPr="00DA711B">
        <w:rPr>
          <w:rFonts w:ascii="宋体" w:hAnsi="宋体" w:cs="宋体" w:hint="eastAsia"/>
          <w:sz w:val="24"/>
        </w:rPr>
        <w:t xml:space="preserve"> 30 公分水平垂直各 1 次。</w:t>
      </w:r>
    </w:p>
    <w:p w:rsidR="007C7EDB" w:rsidRPr="00DA711B" w:rsidRDefault="007C7EDB" w:rsidP="007C7EDB">
      <w:pPr>
        <w:numPr>
          <w:ilvl w:val="0"/>
          <w:numId w:val="43"/>
        </w:numPr>
        <w:jc w:val="left"/>
        <w:rPr>
          <w:rFonts w:ascii="宋体" w:hAnsi="宋体" w:cs="宋体"/>
          <w:sz w:val="24"/>
        </w:rPr>
      </w:pPr>
      <w:r w:rsidRPr="00DA711B">
        <w:rPr>
          <w:rFonts w:ascii="宋体" w:hAnsi="宋体" w:cs="宋体" w:hint="eastAsia"/>
          <w:sz w:val="24"/>
        </w:rPr>
        <w:t>外观：</w:t>
      </w:r>
      <w:r>
        <w:rPr>
          <w:rFonts w:ascii="宋体" w:hAnsi="宋体" w:cs="宋体" w:hint="eastAsia"/>
          <w:sz w:val="24"/>
        </w:rPr>
        <w:t>铝箔袋</w:t>
      </w:r>
      <w:r w:rsidRPr="00DA711B">
        <w:rPr>
          <w:rFonts w:ascii="宋体" w:hAnsi="宋体" w:cs="宋体" w:hint="eastAsia"/>
          <w:sz w:val="24"/>
        </w:rPr>
        <w:t>表面不允许有杂质、油污或其他污染杂物，不允许有粘合涂布不均或严重压</w:t>
      </w:r>
      <w:proofErr w:type="gramStart"/>
      <w:r w:rsidRPr="00DA711B">
        <w:rPr>
          <w:rFonts w:ascii="宋体" w:hAnsi="宋体" w:cs="宋体" w:hint="eastAsia"/>
          <w:sz w:val="24"/>
        </w:rPr>
        <w:t>辊造成</w:t>
      </w:r>
      <w:proofErr w:type="gramEnd"/>
      <w:r w:rsidRPr="00DA711B">
        <w:rPr>
          <w:rFonts w:ascii="宋体" w:hAnsi="宋体" w:cs="宋体" w:hint="eastAsia"/>
          <w:sz w:val="24"/>
        </w:rPr>
        <w:t>的痕迹；不允许有分层现象；袋面不允许有穿孔、划伤、烫伤及严重气泡等现象。</w:t>
      </w:r>
    </w:p>
    <w:p w:rsidR="007C7EDB" w:rsidRPr="00DA711B" w:rsidRDefault="007C7EDB" w:rsidP="007C7EDB">
      <w:pPr>
        <w:tabs>
          <w:tab w:val="left" w:pos="851"/>
        </w:tabs>
        <w:autoSpaceDE w:val="0"/>
        <w:autoSpaceDN w:val="0"/>
        <w:spacing w:line="360" w:lineRule="auto"/>
        <w:jc w:val="left"/>
        <w:rPr>
          <w:rFonts w:ascii="宋体" w:hAnsi="宋体" w:cs="宋体"/>
          <w:bCs/>
          <w:sz w:val="24"/>
        </w:rPr>
      </w:pPr>
      <w:r w:rsidRPr="00DA711B">
        <w:rPr>
          <w:rFonts w:ascii="宋体" w:hAnsi="宋体" w:cs="宋体" w:hint="eastAsia"/>
          <w:bCs/>
          <w:sz w:val="24"/>
        </w:rPr>
        <w:t>第三条 技术资料提供</w:t>
      </w:r>
    </w:p>
    <w:p w:rsidR="007C7EDB" w:rsidRPr="00DA711B" w:rsidRDefault="007C7EDB" w:rsidP="007C7EDB">
      <w:pPr>
        <w:numPr>
          <w:ilvl w:val="0"/>
          <w:numId w:val="37"/>
        </w:numPr>
        <w:autoSpaceDE w:val="0"/>
        <w:autoSpaceDN w:val="0"/>
        <w:spacing w:line="360" w:lineRule="auto"/>
        <w:ind w:left="360"/>
        <w:jc w:val="left"/>
        <w:rPr>
          <w:rFonts w:ascii="宋体" w:hAnsi="宋体" w:cs="宋体"/>
          <w:sz w:val="24"/>
        </w:rPr>
      </w:pPr>
      <w:r w:rsidRPr="00DA711B">
        <w:rPr>
          <w:rFonts w:ascii="宋体" w:hAnsi="宋体" w:cs="宋体" w:hint="eastAsia"/>
          <w:sz w:val="24"/>
        </w:rPr>
        <w:t>需方在订购合同时提供相关标准和要求；</w:t>
      </w:r>
    </w:p>
    <w:p w:rsidR="007C7EDB" w:rsidRPr="00DA711B" w:rsidRDefault="007C7EDB" w:rsidP="007C7EDB">
      <w:pPr>
        <w:numPr>
          <w:ilvl w:val="0"/>
          <w:numId w:val="37"/>
        </w:numPr>
        <w:autoSpaceDE w:val="0"/>
        <w:autoSpaceDN w:val="0"/>
        <w:spacing w:line="360" w:lineRule="auto"/>
        <w:ind w:left="360"/>
        <w:jc w:val="left"/>
        <w:rPr>
          <w:rFonts w:ascii="宋体" w:hAnsi="宋体" w:cs="宋体"/>
          <w:sz w:val="24"/>
        </w:rPr>
      </w:pPr>
      <w:r w:rsidRPr="00DA711B">
        <w:rPr>
          <w:rFonts w:ascii="宋体" w:hAnsi="宋体" w:cs="宋体" w:hint="eastAsia"/>
          <w:sz w:val="24"/>
        </w:rPr>
        <w:t>供方在送货时向需方提供</w:t>
      </w:r>
      <w:proofErr w:type="gramStart"/>
      <w:r w:rsidRPr="00DA711B">
        <w:rPr>
          <w:rFonts w:ascii="宋体" w:hAnsi="宋体" w:cs="宋体" w:hint="eastAsia"/>
          <w:sz w:val="24"/>
        </w:rPr>
        <w:t>厂检单</w:t>
      </w:r>
      <w:proofErr w:type="gramEnd"/>
      <w:r w:rsidRPr="00DA711B">
        <w:rPr>
          <w:rFonts w:ascii="宋体" w:hAnsi="宋体" w:cs="宋体" w:hint="eastAsia"/>
          <w:sz w:val="24"/>
        </w:rPr>
        <w:t>、第三方外检报告（一年提供一次）以及送货清单。</w:t>
      </w:r>
    </w:p>
    <w:p w:rsidR="007C7EDB" w:rsidRPr="00DA711B" w:rsidRDefault="007C7EDB" w:rsidP="007C7EDB">
      <w:pPr>
        <w:numPr>
          <w:ilvl w:val="0"/>
          <w:numId w:val="37"/>
        </w:numPr>
        <w:autoSpaceDE w:val="0"/>
        <w:autoSpaceDN w:val="0"/>
        <w:spacing w:line="360" w:lineRule="auto"/>
        <w:ind w:left="360"/>
        <w:jc w:val="left"/>
        <w:rPr>
          <w:rFonts w:ascii="宋体" w:hAnsi="宋体" w:cs="宋体"/>
          <w:sz w:val="24"/>
        </w:rPr>
      </w:pPr>
      <w:r w:rsidRPr="00DA711B">
        <w:rPr>
          <w:rFonts w:ascii="宋体" w:hAnsi="宋体" w:cs="宋体" w:hint="eastAsia"/>
          <w:sz w:val="24"/>
        </w:rPr>
        <w:t>由双方确认的技术资料或设计图纸等同为该合同的附件，若与本合同有抵触的，以最新一次双方确定的版本为准。需方还应一并提供使用和销售</w:t>
      </w:r>
      <w:proofErr w:type="gramStart"/>
      <w:r w:rsidRPr="00DA711B">
        <w:rPr>
          <w:rFonts w:ascii="宋体" w:hAnsi="宋体" w:cs="宋体" w:hint="eastAsia"/>
          <w:sz w:val="24"/>
        </w:rPr>
        <w:t>定作</w:t>
      </w:r>
      <w:proofErr w:type="gramEnd"/>
      <w:r w:rsidRPr="00DA711B">
        <w:rPr>
          <w:rFonts w:ascii="宋体" w:hAnsi="宋体" w:cs="宋体" w:hint="eastAsia"/>
          <w:sz w:val="24"/>
        </w:rPr>
        <w:t>包装产品和商标标识所必需的证明文件，并对第三者的侵权指控承担全部法律和经济责任。</w:t>
      </w:r>
    </w:p>
    <w:p w:rsidR="007C7EDB" w:rsidRPr="00DA711B" w:rsidRDefault="007C7EDB" w:rsidP="007C7EDB">
      <w:pPr>
        <w:numPr>
          <w:ilvl w:val="0"/>
          <w:numId w:val="37"/>
        </w:numPr>
        <w:autoSpaceDE w:val="0"/>
        <w:autoSpaceDN w:val="0"/>
        <w:spacing w:line="360" w:lineRule="auto"/>
        <w:ind w:left="360"/>
        <w:jc w:val="left"/>
        <w:rPr>
          <w:rFonts w:ascii="宋体" w:hAnsi="宋体" w:cs="宋体"/>
          <w:sz w:val="24"/>
        </w:rPr>
      </w:pPr>
      <w:r w:rsidRPr="00DA711B">
        <w:rPr>
          <w:rFonts w:ascii="宋体" w:hAnsi="宋体" w:cs="宋体" w:hint="eastAsia"/>
          <w:sz w:val="24"/>
        </w:rPr>
        <w:t>到货包装物外箱标签上应明确产品执行标准、产品生产日期、质保期限、产品材质结构、品名前</w:t>
      </w:r>
      <w:proofErr w:type="gramStart"/>
      <w:r w:rsidRPr="00DA711B">
        <w:rPr>
          <w:rFonts w:ascii="宋体" w:hAnsi="宋体" w:cs="宋体" w:hint="eastAsia"/>
          <w:sz w:val="24"/>
        </w:rPr>
        <w:t>加食品</w:t>
      </w:r>
      <w:proofErr w:type="gramEnd"/>
      <w:r w:rsidRPr="00DA711B">
        <w:rPr>
          <w:rFonts w:ascii="宋体" w:hAnsi="宋体" w:cs="宋体" w:hint="eastAsia"/>
          <w:sz w:val="24"/>
        </w:rPr>
        <w:t>用或食品级等信息。</w:t>
      </w:r>
    </w:p>
    <w:p w:rsidR="007C7EDB" w:rsidRPr="00DA711B" w:rsidRDefault="007C7EDB" w:rsidP="007C7EDB">
      <w:pPr>
        <w:autoSpaceDE w:val="0"/>
        <w:autoSpaceDN w:val="0"/>
        <w:spacing w:line="360" w:lineRule="auto"/>
        <w:jc w:val="left"/>
        <w:rPr>
          <w:rFonts w:ascii="宋体" w:hAnsi="宋体" w:cs="宋体"/>
          <w:bCs/>
          <w:sz w:val="24"/>
        </w:rPr>
      </w:pPr>
      <w:r w:rsidRPr="00DA711B">
        <w:rPr>
          <w:rFonts w:ascii="宋体" w:hAnsi="宋体" w:cs="宋体" w:hint="eastAsia"/>
          <w:bCs/>
          <w:sz w:val="24"/>
        </w:rPr>
        <w:lastRenderedPageBreak/>
        <w:t>第四条  交货验收</w:t>
      </w:r>
    </w:p>
    <w:p w:rsidR="007C7EDB" w:rsidRPr="00DA711B" w:rsidRDefault="007C7EDB" w:rsidP="007C7EDB">
      <w:pPr>
        <w:numPr>
          <w:ilvl w:val="0"/>
          <w:numId w:val="38"/>
        </w:numPr>
        <w:autoSpaceDE w:val="0"/>
        <w:autoSpaceDN w:val="0"/>
        <w:spacing w:line="360" w:lineRule="auto"/>
        <w:ind w:left="360"/>
        <w:jc w:val="left"/>
        <w:rPr>
          <w:rFonts w:ascii="宋体" w:hAnsi="宋体" w:cs="宋体"/>
          <w:sz w:val="24"/>
        </w:rPr>
      </w:pPr>
      <w:r w:rsidRPr="00DA711B">
        <w:rPr>
          <w:rFonts w:ascii="宋体" w:hAnsi="宋体" w:cs="宋体" w:hint="eastAsia"/>
          <w:sz w:val="24"/>
        </w:rPr>
        <w:t>使用方工厂交货，按照合同、相应国标、企业标准的质量要求、图纸或样品作为验收标准；如果供方生产的</w:t>
      </w:r>
      <w:r>
        <w:rPr>
          <w:rFonts w:ascii="宋体" w:hAnsi="宋体" w:cs="宋体" w:hint="eastAsia"/>
          <w:sz w:val="24"/>
        </w:rPr>
        <w:t>铝箔袋</w:t>
      </w:r>
      <w:r w:rsidRPr="00DA711B">
        <w:rPr>
          <w:rFonts w:ascii="宋体" w:hAnsi="宋体" w:cs="宋体" w:hint="eastAsia"/>
          <w:sz w:val="24"/>
        </w:rPr>
        <w:t>质量或颜色与需方提供样品出现明显偏差，需方有权拒收部分或全部货物，供方应全部销毁拒收产品，未经允许不得挪做他用；对于因供方产品不能满足需方要求而产生的需方损失，供方应全部承担相关损失。</w:t>
      </w:r>
    </w:p>
    <w:p w:rsidR="007C7EDB" w:rsidRPr="00DA711B" w:rsidRDefault="007C7EDB" w:rsidP="007C7EDB">
      <w:pPr>
        <w:numPr>
          <w:ilvl w:val="0"/>
          <w:numId w:val="38"/>
        </w:numPr>
        <w:autoSpaceDE w:val="0"/>
        <w:autoSpaceDN w:val="0"/>
        <w:spacing w:line="360" w:lineRule="auto"/>
        <w:ind w:left="360"/>
        <w:jc w:val="left"/>
        <w:rPr>
          <w:rFonts w:ascii="宋体" w:hAnsi="宋体" w:cs="宋体"/>
          <w:sz w:val="24"/>
        </w:rPr>
      </w:pPr>
      <w:r w:rsidRPr="00DA711B">
        <w:rPr>
          <w:rFonts w:ascii="宋体" w:hAnsi="宋体" w:cs="宋体" w:hint="eastAsia"/>
          <w:sz w:val="24"/>
        </w:rPr>
        <w:t>货到时供方必须向需方提供相应的技术资料和有关质量证明。合理运输损耗为0.1%，超出部分由供方承担，对入库检验时难以发现的质量缺陷，在使用中出现质量问题（采购方使用、保管不当等原因而造成质量问题除外），由供方负责修复或退换，由此给需方造成的损失由供方承担。</w:t>
      </w:r>
    </w:p>
    <w:p w:rsidR="007C7EDB" w:rsidRPr="00DA711B" w:rsidRDefault="007C7EDB" w:rsidP="007C7EDB">
      <w:pPr>
        <w:numPr>
          <w:ilvl w:val="0"/>
          <w:numId w:val="38"/>
        </w:numPr>
        <w:autoSpaceDE w:val="0"/>
        <w:autoSpaceDN w:val="0"/>
        <w:spacing w:line="360" w:lineRule="auto"/>
        <w:ind w:left="360"/>
        <w:jc w:val="left"/>
        <w:rPr>
          <w:rFonts w:ascii="宋体" w:hAnsi="宋体" w:cs="宋体"/>
          <w:sz w:val="24"/>
        </w:rPr>
      </w:pPr>
      <w:r w:rsidRPr="00DA711B">
        <w:rPr>
          <w:rFonts w:ascii="宋体" w:hAnsi="宋体" w:cs="宋体" w:hint="eastAsia"/>
          <w:sz w:val="24"/>
        </w:rPr>
        <w:t xml:space="preserve"> 供方的实际交货数量允许与合同数量有正负百分之十的数量偏差，价款按实际交货数量结算。</w:t>
      </w:r>
      <w:r>
        <w:rPr>
          <w:rFonts w:ascii="宋体" w:hAnsi="宋体" w:cs="宋体" w:hint="eastAsia"/>
          <w:sz w:val="24"/>
        </w:rPr>
        <w:t>供方委托第三方</w:t>
      </w:r>
      <w:r w:rsidRPr="00DA711B">
        <w:rPr>
          <w:rFonts w:ascii="宋体" w:hAnsi="宋体" w:cs="宋体" w:hint="eastAsia"/>
          <w:sz w:val="24"/>
        </w:rPr>
        <w:t>（运输公司）送货的，货物送达交付地点之前的风险由供方承担。发货必须遵循先生产先发货原则，严格按生产时间顺序发货。</w:t>
      </w:r>
    </w:p>
    <w:p w:rsidR="007C7EDB" w:rsidRPr="00DA711B" w:rsidRDefault="007C7EDB" w:rsidP="007C7EDB">
      <w:pPr>
        <w:spacing w:line="360" w:lineRule="auto"/>
        <w:ind w:left="14" w:hanging="14"/>
        <w:rPr>
          <w:rFonts w:ascii="宋体" w:hAnsi="宋体" w:cs="宋体"/>
          <w:sz w:val="24"/>
        </w:rPr>
      </w:pPr>
      <w:r>
        <w:rPr>
          <w:rFonts w:ascii="宋体" w:hAnsi="宋体" w:cs="宋体" w:hint="eastAsia"/>
          <w:sz w:val="24"/>
        </w:rPr>
        <w:t>4</w:t>
      </w:r>
      <w:r w:rsidRPr="00DA711B">
        <w:rPr>
          <w:rFonts w:ascii="宋体" w:hAnsi="宋体" w:cs="宋体" w:hint="eastAsia"/>
          <w:sz w:val="24"/>
        </w:rPr>
        <w:t>、由于</w:t>
      </w:r>
      <w:r>
        <w:rPr>
          <w:rFonts w:ascii="宋体" w:hAnsi="宋体" w:cs="宋体" w:hint="eastAsia"/>
          <w:sz w:val="24"/>
        </w:rPr>
        <w:t>铝箔袋</w:t>
      </w:r>
      <w:r w:rsidRPr="00DA711B">
        <w:rPr>
          <w:rFonts w:ascii="宋体" w:hAnsi="宋体" w:cs="宋体" w:hint="eastAsia"/>
          <w:sz w:val="24"/>
        </w:rPr>
        <w:t>质量造成的需方产品在出售后导致的客户索赔所产生的费用，由</w:t>
      </w:r>
      <w:r>
        <w:rPr>
          <w:rFonts w:ascii="宋体" w:hAnsi="宋体" w:cs="宋体" w:hint="eastAsia"/>
          <w:sz w:val="24"/>
        </w:rPr>
        <w:t>铝箔袋</w:t>
      </w:r>
      <w:r w:rsidRPr="00DA711B">
        <w:rPr>
          <w:rFonts w:ascii="宋体" w:hAnsi="宋体" w:cs="宋体" w:hint="eastAsia"/>
          <w:sz w:val="24"/>
        </w:rPr>
        <w:t>供方承担相应费用；</w:t>
      </w:r>
      <w:r w:rsidRPr="00DA711B">
        <w:rPr>
          <w:rFonts w:ascii="宋体" w:hAnsi="宋体" w:hint="eastAsia"/>
          <w:sz w:val="24"/>
        </w:rPr>
        <w:t>供方根据需方使用的条件，提出改善</w:t>
      </w:r>
      <w:r>
        <w:rPr>
          <w:rFonts w:ascii="宋体" w:hAnsi="宋体" w:hint="eastAsia"/>
          <w:sz w:val="24"/>
        </w:rPr>
        <w:t>铝箔袋</w:t>
      </w:r>
      <w:r w:rsidRPr="00DA711B">
        <w:rPr>
          <w:rFonts w:ascii="宋体" w:hAnsi="宋体" w:hint="eastAsia"/>
          <w:sz w:val="24"/>
        </w:rPr>
        <w:t>安全系数的方案，需方不采用，造成的所有损失与供方无关。</w:t>
      </w:r>
    </w:p>
    <w:p w:rsidR="007C7EDB" w:rsidRPr="00DA711B" w:rsidRDefault="007C7EDB" w:rsidP="007C7EDB">
      <w:pPr>
        <w:spacing w:line="360" w:lineRule="auto"/>
        <w:ind w:left="14" w:hanging="14"/>
        <w:rPr>
          <w:rFonts w:ascii="宋体" w:hAnsi="宋体" w:cs="宋体"/>
          <w:sz w:val="24"/>
        </w:rPr>
      </w:pPr>
      <w:r>
        <w:rPr>
          <w:rFonts w:ascii="宋体" w:hAnsi="宋体" w:cs="宋体" w:hint="eastAsia"/>
          <w:sz w:val="24"/>
        </w:rPr>
        <w:t>5</w:t>
      </w:r>
      <w:r w:rsidRPr="00DA711B">
        <w:rPr>
          <w:rFonts w:ascii="宋体" w:hAnsi="宋体" w:cs="宋体" w:hint="eastAsia"/>
          <w:sz w:val="24"/>
        </w:rPr>
        <w:t>、供方在</w:t>
      </w:r>
      <w:r>
        <w:rPr>
          <w:rFonts w:ascii="宋体" w:hAnsi="宋体" w:cs="宋体" w:hint="eastAsia"/>
          <w:sz w:val="24"/>
        </w:rPr>
        <w:t>铝箔袋</w:t>
      </w:r>
      <w:r w:rsidRPr="00DA711B">
        <w:rPr>
          <w:rFonts w:ascii="宋体" w:hAnsi="宋体" w:cs="宋体" w:hint="eastAsia"/>
          <w:sz w:val="24"/>
        </w:rPr>
        <w:t>运输过程中应做好相关防护，如防护不当导致</w:t>
      </w:r>
      <w:r>
        <w:rPr>
          <w:rFonts w:ascii="宋体" w:hAnsi="宋体" w:cs="宋体" w:hint="eastAsia"/>
          <w:sz w:val="24"/>
        </w:rPr>
        <w:t>铝箔袋</w:t>
      </w:r>
      <w:r w:rsidRPr="00DA711B">
        <w:rPr>
          <w:rFonts w:ascii="宋体" w:hAnsi="宋体" w:cs="宋体" w:hint="eastAsia"/>
          <w:sz w:val="24"/>
        </w:rPr>
        <w:t>受损，供方应承</w:t>
      </w:r>
      <w:proofErr w:type="gramStart"/>
      <w:r w:rsidRPr="00DA711B">
        <w:rPr>
          <w:rFonts w:ascii="宋体" w:hAnsi="宋体" w:cs="宋体" w:hint="eastAsia"/>
          <w:sz w:val="24"/>
        </w:rPr>
        <w:t>担相关</w:t>
      </w:r>
      <w:proofErr w:type="gramEnd"/>
      <w:r w:rsidRPr="00DA711B">
        <w:rPr>
          <w:rFonts w:ascii="宋体" w:hAnsi="宋体" w:cs="宋体" w:hint="eastAsia"/>
          <w:sz w:val="24"/>
        </w:rPr>
        <w:t>损失赔偿</w:t>
      </w:r>
      <w:r>
        <w:rPr>
          <w:rFonts w:ascii="宋体" w:hAnsi="宋体" w:cs="宋体" w:hint="eastAsia"/>
          <w:sz w:val="24"/>
        </w:rPr>
        <w:t>。</w:t>
      </w:r>
    </w:p>
    <w:p w:rsidR="007C7EDB" w:rsidRPr="00DA711B" w:rsidRDefault="007C7EDB" w:rsidP="007C7EDB">
      <w:pPr>
        <w:spacing w:line="360" w:lineRule="auto"/>
        <w:rPr>
          <w:rFonts w:ascii="宋体" w:hAnsi="宋体" w:cs="宋体"/>
          <w:sz w:val="24"/>
        </w:rPr>
      </w:pPr>
      <w:r w:rsidRPr="00DA711B">
        <w:rPr>
          <w:rFonts w:ascii="宋体" w:hAnsi="宋体" w:cs="宋体" w:hint="eastAsia"/>
          <w:sz w:val="24"/>
        </w:rPr>
        <w:t xml:space="preserve"> </w:t>
      </w:r>
      <w:r>
        <w:rPr>
          <w:rFonts w:ascii="宋体" w:hAnsi="宋体" w:cs="宋体" w:hint="eastAsia"/>
          <w:sz w:val="24"/>
        </w:rPr>
        <w:t>6</w:t>
      </w:r>
      <w:r w:rsidRPr="00DA711B">
        <w:rPr>
          <w:rFonts w:ascii="宋体" w:hAnsi="宋体" w:cs="宋体" w:hint="eastAsia"/>
          <w:sz w:val="24"/>
        </w:rPr>
        <w:t>、供方提供的运输车辆必须符合需方的装载要求；车况良好，货厢内壁无凹凸不平之处，未拉运过有毒有害物品（如燃料、燃油、化肥、化学物品、危害物品、金属、粪便），无水渍、油渍，干燥清洁、无渗漏、无虫鼠害、无过敏源（如豆类、奶制品、瓜子）、无异味及其他污染物（如牲畜、草料、土方、沙石、垃圾），敞车必须配备蓬布、绳索及捆绑用等保护材料；</w:t>
      </w:r>
    </w:p>
    <w:p w:rsidR="007C7EDB" w:rsidRPr="00DA711B" w:rsidRDefault="007C7EDB" w:rsidP="007C7EDB">
      <w:pPr>
        <w:spacing w:line="360" w:lineRule="auto"/>
        <w:ind w:firstLine="240"/>
        <w:rPr>
          <w:rFonts w:ascii="宋体" w:hAnsi="宋体" w:cs="宋体"/>
          <w:sz w:val="24"/>
        </w:rPr>
      </w:pPr>
      <w:r>
        <w:rPr>
          <w:rFonts w:ascii="宋体" w:hAnsi="宋体" w:cs="宋体" w:hint="eastAsia"/>
          <w:sz w:val="24"/>
        </w:rPr>
        <w:t>7</w:t>
      </w:r>
      <w:r w:rsidRPr="00DA711B">
        <w:rPr>
          <w:rFonts w:ascii="宋体" w:hAnsi="宋体" w:cs="宋体" w:hint="eastAsia"/>
          <w:sz w:val="24"/>
        </w:rPr>
        <w:t>、供方在运输途中，确保货物安全，精心保管货物，避免雨淋、潮湿、挤压；倘若丢失或其它原因造成损失均由供方按货物实际价值负责赔偿。</w:t>
      </w:r>
    </w:p>
    <w:p w:rsidR="007C7EDB" w:rsidRPr="00DA711B" w:rsidRDefault="007C7EDB" w:rsidP="007C7EDB">
      <w:pPr>
        <w:spacing w:line="360" w:lineRule="auto"/>
        <w:ind w:firstLine="240"/>
        <w:rPr>
          <w:rFonts w:ascii="宋体" w:hAnsi="宋体" w:cs="宋体"/>
          <w:sz w:val="24"/>
        </w:rPr>
      </w:pPr>
      <w:r>
        <w:rPr>
          <w:rFonts w:ascii="宋体" w:hAnsi="宋体" w:cs="宋体" w:hint="eastAsia"/>
          <w:sz w:val="24"/>
        </w:rPr>
        <w:lastRenderedPageBreak/>
        <w:t>8</w:t>
      </w:r>
      <w:r w:rsidRPr="00DA711B">
        <w:rPr>
          <w:rFonts w:ascii="宋体" w:hAnsi="宋体" w:cs="宋体" w:hint="eastAsia"/>
          <w:sz w:val="24"/>
        </w:rPr>
        <w:t>、需方应在收到</w:t>
      </w:r>
      <w:proofErr w:type="gramStart"/>
      <w:r w:rsidRPr="00DA711B">
        <w:rPr>
          <w:rFonts w:ascii="宋体" w:hAnsi="宋体" w:cs="宋体" w:hint="eastAsia"/>
          <w:sz w:val="24"/>
        </w:rPr>
        <w:t>定作</w:t>
      </w:r>
      <w:proofErr w:type="gramEnd"/>
      <w:r w:rsidRPr="00DA711B">
        <w:rPr>
          <w:rFonts w:ascii="宋体" w:hAnsi="宋体" w:cs="宋体" w:hint="eastAsia"/>
          <w:sz w:val="24"/>
        </w:rPr>
        <w:t>物之日起十日内，对货物的数量、外观、质量及附送单据（如发票）等进行检验，若有问题者可提出异议。为进一步保障需方利益，在收货后三个月内，若在包装过程中发现包装产品出现质量问题的，可由双方一致确认质量责任所属后，可依据本合同违约责任内容处理。反之，则视为双方对质量无异议。</w:t>
      </w:r>
    </w:p>
    <w:p w:rsidR="007C7EDB" w:rsidRPr="00DA711B" w:rsidRDefault="007C7EDB" w:rsidP="007C7EDB">
      <w:pPr>
        <w:autoSpaceDE w:val="0"/>
        <w:autoSpaceDN w:val="0"/>
        <w:spacing w:line="360" w:lineRule="auto"/>
        <w:jc w:val="left"/>
        <w:rPr>
          <w:rFonts w:ascii="宋体" w:hAnsi="宋体" w:cs="宋体"/>
          <w:bCs/>
          <w:sz w:val="24"/>
        </w:rPr>
      </w:pPr>
      <w:r w:rsidRPr="00DA711B">
        <w:rPr>
          <w:rFonts w:ascii="宋体" w:hAnsi="宋体" w:cs="宋体" w:hint="eastAsia"/>
          <w:bCs/>
          <w:sz w:val="24"/>
        </w:rPr>
        <w:t>第五条、交货时间和地点</w:t>
      </w:r>
    </w:p>
    <w:p w:rsidR="007C7EDB" w:rsidRPr="00DA711B" w:rsidRDefault="007C7EDB" w:rsidP="007C7EDB">
      <w:pPr>
        <w:numPr>
          <w:ilvl w:val="0"/>
          <w:numId w:val="39"/>
        </w:numPr>
        <w:autoSpaceDE w:val="0"/>
        <w:autoSpaceDN w:val="0"/>
        <w:spacing w:line="360" w:lineRule="auto"/>
        <w:ind w:firstLine="0"/>
        <w:jc w:val="left"/>
        <w:rPr>
          <w:rFonts w:ascii="宋体" w:hAnsi="宋体" w:cs="宋体"/>
          <w:sz w:val="24"/>
        </w:rPr>
      </w:pPr>
      <w:r w:rsidRPr="00DA711B">
        <w:rPr>
          <w:rFonts w:ascii="宋体" w:hAnsi="宋体" w:cs="宋体" w:hint="eastAsia"/>
          <w:sz w:val="24"/>
        </w:rPr>
        <w:t>交货日期：</w:t>
      </w:r>
      <w:r w:rsidRPr="00DA711B">
        <w:rPr>
          <w:rFonts w:ascii="宋体" w:hAnsi="宋体" w:hint="eastAsia"/>
          <w:sz w:val="24"/>
        </w:rPr>
        <w:t>正常交货时间</w:t>
      </w:r>
      <w:r>
        <w:rPr>
          <w:rFonts w:ascii="宋体" w:hAnsi="宋体" w:hint="eastAsia"/>
          <w:sz w:val="24"/>
        </w:rPr>
        <w:t>按订单下达20</w:t>
      </w:r>
      <w:r w:rsidRPr="00DA711B">
        <w:rPr>
          <w:rFonts w:ascii="宋体" w:hAnsi="宋体" w:hint="eastAsia"/>
          <w:sz w:val="24"/>
        </w:rPr>
        <w:t>日</w:t>
      </w:r>
      <w:r>
        <w:rPr>
          <w:rFonts w:ascii="宋体" w:hAnsi="宋体" w:hint="eastAsia"/>
          <w:sz w:val="24"/>
        </w:rPr>
        <w:t>内</w:t>
      </w:r>
      <w:r w:rsidRPr="00DA711B">
        <w:rPr>
          <w:rFonts w:ascii="宋体" w:hAnsi="宋体" w:hint="eastAsia"/>
          <w:sz w:val="24"/>
        </w:rPr>
        <w:t>，不得迟于</w:t>
      </w:r>
      <w:r>
        <w:rPr>
          <w:rFonts w:ascii="宋体" w:hAnsi="宋体" w:hint="eastAsia"/>
          <w:sz w:val="24"/>
        </w:rPr>
        <w:t>正常交货</w:t>
      </w:r>
      <w:r w:rsidRPr="00DA711B">
        <w:rPr>
          <w:rFonts w:ascii="宋体" w:hAnsi="宋体" w:hint="eastAsia"/>
          <w:sz w:val="24"/>
        </w:rPr>
        <w:t>日期；</w:t>
      </w:r>
    </w:p>
    <w:p w:rsidR="007C7EDB" w:rsidRPr="00DA711B" w:rsidRDefault="007C7EDB" w:rsidP="007C7EDB">
      <w:pPr>
        <w:numPr>
          <w:ilvl w:val="0"/>
          <w:numId w:val="39"/>
        </w:numPr>
        <w:autoSpaceDE w:val="0"/>
        <w:autoSpaceDN w:val="0"/>
        <w:spacing w:line="360" w:lineRule="auto"/>
        <w:ind w:left="360"/>
        <w:jc w:val="left"/>
        <w:rPr>
          <w:rFonts w:ascii="宋体" w:hAnsi="宋体" w:cs="宋体"/>
          <w:sz w:val="24"/>
        </w:rPr>
      </w:pPr>
      <w:r w:rsidRPr="00DA711B">
        <w:rPr>
          <w:rFonts w:ascii="宋体" w:hAnsi="宋体" w:cs="宋体" w:hint="eastAsia"/>
          <w:sz w:val="24"/>
        </w:rPr>
        <w:t>任何一方要求提前或延期交货，必须事先与对方达成协议，未达成协议一律按原合同条款执行。</w:t>
      </w:r>
    </w:p>
    <w:p w:rsidR="007C7EDB" w:rsidRPr="00DA711B" w:rsidRDefault="007C7EDB" w:rsidP="007C7EDB">
      <w:pPr>
        <w:autoSpaceDE w:val="0"/>
        <w:autoSpaceDN w:val="0"/>
        <w:spacing w:line="360" w:lineRule="auto"/>
        <w:jc w:val="left"/>
        <w:rPr>
          <w:rFonts w:ascii="宋体" w:hAnsi="宋体" w:cs="宋体"/>
          <w:sz w:val="24"/>
        </w:rPr>
      </w:pPr>
      <w:r w:rsidRPr="00DA711B">
        <w:rPr>
          <w:rFonts w:ascii="宋体" w:hAnsi="宋体" w:cs="宋体" w:hint="eastAsia"/>
          <w:bCs/>
          <w:sz w:val="24"/>
        </w:rPr>
        <w:t>第六条、结算方式、期限、包装方式及检验入库要求</w:t>
      </w:r>
    </w:p>
    <w:p w:rsidR="007C7EDB" w:rsidRPr="00DA711B" w:rsidRDefault="007C7EDB" w:rsidP="007C7EDB">
      <w:pPr>
        <w:numPr>
          <w:ilvl w:val="0"/>
          <w:numId w:val="39"/>
        </w:numPr>
        <w:autoSpaceDE w:val="0"/>
        <w:autoSpaceDN w:val="0"/>
        <w:spacing w:line="360" w:lineRule="auto"/>
        <w:ind w:firstLine="0"/>
        <w:jc w:val="left"/>
        <w:rPr>
          <w:rFonts w:ascii="宋体" w:hAnsi="宋体" w:cs="宋体"/>
          <w:sz w:val="24"/>
        </w:rPr>
      </w:pPr>
      <w:r w:rsidRPr="00DA711B">
        <w:rPr>
          <w:rFonts w:ascii="宋体" w:hAnsi="宋体" w:cs="宋体" w:hint="eastAsia"/>
          <w:sz w:val="24"/>
        </w:rPr>
        <w:t>1、付款条件及方式：</w:t>
      </w:r>
      <w:bookmarkStart w:id="7" w:name="_GoBack"/>
      <w:r w:rsidRPr="00A80A5E">
        <w:rPr>
          <w:rFonts w:ascii="宋体" w:hAnsi="宋体" w:cs="宋体" w:hint="eastAsia"/>
          <w:sz w:val="24"/>
        </w:rPr>
        <w:t>验收合格后提供到货清单，到货当月2</w:t>
      </w:r>
      <w:r w:rsidRPr="00A80A5E">
        <w:rPr>
          <w:rFonts w:ascii="宋体" w:hAnsi="宋体" w:cs="宋体"/>
          <w:sz w:val="24"/>
        </w:rPr>
        <w:t>0</w:t>
      </w:r>
      <w:r w:rsidRPr="00A80A5E">
        <w:rPr>
          <w:rFonts w:ascii="宋体" w:hAnsi="宋体" w:cs="宋体" w:hint="eastAsia"/>
          <w:sz w:val="24"/>
        </w:rPr>
        <w:t>日前与甲方材料保管核对数量无误后开具提供</w:t>
      </w:r>
      <w:r w:rsidRPr="00A80A5E">
        <w:rPr>
          <w:rFonts w:ascii="宋体" w:hAnsi="宋体" w:cs="宋体"/>
          <w:sz w:val="24"/>
        </w:rPr>
        <w:t>13</w:t>
      </w:r>
      <w:r w:rsidRPr="00A80A5E">
        <w:rPr>
          <w:rFonts w:ascii="宋体" w:hAnsi="宋体" w:cs="宋体" w:hint="eastAsia"/>
          <w:sz w:val="24"/>
        </w:rPr>
        <w:t>％的增值税发票，开票当月挂账，次月支付货款</w:t>
      </w:r>
      <w:r w:rsidRPr="00A80A5E">
        <w:rPr>
          <w:rFonts w:ascii="宋体" w:hAnsi="宋体" w:cs="宋体"/>
          <w:sz w:val="24"/>
        </w:rPr>
        <w:t>90%</w:t>
      </w:r>
      <w:r w:rsidRPr="00A80A5E">
        <w:rPr>
          <w:rFonts w:ascii="宋体" w:hAnsi="宋体" w:cs="宋体" w:hint="eastAsia"/>
          <w:sz w:val="24"/>
        </w:rPr>
        <w:t>，第三个月结清货款</w:t>
      </w:r>
      <w:r w:rsidR="009A51C5">
        <w:rPr>
          <w:rFonts w:ascii="宋体" w:hAnsi="宋体" w:cs="宋体" w:hint="eastAsia"/>
          <w:sz w:val="24"/>
        </w:rPr>
        <w:t>（1</w:t>
      </w:r>
      <w:r w:rsidR="009A51C5">
        <w:rPr>
          <w:rFonts w:ascii="宋体" w:hAnsi="宋体" w:cs="宋体"/>
          <w:sz w:val="24"/>
        </w:rPr>
        <w:t>00%电汇）</w:t>
      </w:r>
      <w:bookmarkEnd w:id="7"/>
      <w:r w:rsidRPr="00A80A5E">
        <w:rPr>
          <w:rFonts w:ascii="宋体" w:hAnsi="宋体" w:cs="宋体" w:hint="eastAsia"/>
          <w:sz w:val="24"/>
        </w:rPr>
        <w:t>。供方有义务配合提供相关收据、对账单等凭证，如供方未按需方要求提供相关凭证，需方可延迟付款，补齐后办理付款。</w:t>
      </w:r>
      <w:r w:rsidRPr="00DA711B">
        <w:rPr>
          <w:rFonts w:ascii="宋体" w:hAnsi="宋体" w:cs="宋体" w:hint="eastAsia"/>
          <w:sz w:val="24"/>
        </w:rPr>
        <w:t>定做</w:t>
      </w:r>
      <w:proofErr w:type="gramStart"/>
      <w:r w:rsidRPr="00DA711B">
        <w:rPr>
          <w:rFonts w:ascii="宋体" w:hAnsi="宋体" w:cs="宋体" w:hint="eastAsia"/>
          <w:sz w:val="24"/>
        </w:rPr>
        <w:t>物实际</w:t>
      </w:r>
      <w:proofErr w:type="gramEnd"/>
      <w:r w:rsidRPr="00DA711B">
        <w:rPr>
          <w:rFonts w:ascii="宋体" w:hAnsi="宋体" w:cs="宋体" w:hint="eastAsia"/>
          <w:sz w:val="24"/>
        </w:rPr>
        <w:t>交付数量允许偏差（正或负）10%，双方按实际交付数量结算。</w:t>
      </w:r>
    </w:p>
    <w:p w:rsidR="007C7EDB" w:rsidRPr="00DA711B" w:rsidRDefault="007C7EDB" w:rsidP="007C7EDB">
      <w:pPr>
        <w:numPr>
          <w:ilvl w:val="0"/>
          <w:numId w:val="39"/>
        </w:numPr>
        <w:autoSpaceDE w:val="0"/>
        <w:autoSpaceDN w:val="0"/>
        <w:spacing w:line="360" w:lineRule="auto"/>
        <w:ind w:firstLine="0"/>
        <w:jc w:val="left"/>
        <w:rPr>
          <w:rFonts w:ascii="宋体" w:hAnsi="宋体" w:cs="宋体"/>
          <w:sz w:val="24"/>
        </w:rPr>
      </w:pPr>
      <w:r w:rsidRPr="00DA711B">
        <w:rPr>
          <w:rFonts w:ascii="宋体" w:hAnsi="宋体" w:cs="宋体" w:hint="eastAsia"/>
          <w:sz w:val="24"/>
        </w:rPr>
        <w:t>2、一方提出核对往来帐务要求的，另一方应该及时积极的给予配合和支持，应在一周内给出核查结果。</w:t>
      </w:r>
    </w:p>
    <w:p w:rsidR="007C7EDB" w:rsidRPr="00DA711B" w:rsidRDefault="007C7EDB" w:rsidP="007C7EDB">
      <w:pPr>
        <w:autoSpaceDE w:val="0"/>
        <w:autoSpaceDN w:val="0"/>
        <w:spacing w:line="360" w:lineRule="auto"/>
        <w:jc w:val="left"/>
        <w:rPr>
          <w:rFonts w:ascii="宋体" w:hAnsi="宋体" w:cs="宋体"/>
          <w:sz w:val="24"/>
        </w:rPr>
      </w:pPr>
      <w:r w:rsidRPr="00DA711B">
        <w:rPr>
          <w:rFonts w:ascii="宋体" w:hAnsi="宋体" w:cs="宋体" w:hint="eastAsia"/>
          <w:sz w:val="24"/>
        </w:rPr>
        <w:t>3、包装方式:纸箱包装。</w:t>
      </w:r>
    </w:p>
    <w:p w:rsidR="007C7EDB" w:rsidRPr="00DA711B" w:rsidRDefault="007C7EDB" w:rsidP="007C7EDB">
      <w:pPr>
        <w:autoSpaceDE w:val="0"/>
        <w:autoSpaceDN w:val="0"/>
        <w:spacing w:line="360" w:lineRule="auto"/>
        <w:jc w:val="left"/>
        <w:rPr>
          <w:rFonts w:ascii="宋体" w:hAnsi="宋体" w:cs="宋体"/>
          <w:sz w:val="24"/>
        </w:rPr>
      </w:pPr>
      <w:r w:rsidRPr="00DA711B">
        <w:rPr>
          <w:rFonts w:ascii="宋体" w:hAnsi="宋体" w:cs="宋体" w:hint="eastAsia"/>
          <w:sz w:val="24"/>
        </w:rPr>
        <w:t>4、需方在使用过程中检验出的不合格品，供方应按需方的要求及时给</w:t>
      </w:r>
      <w:proofErr w:type="gramStart"/>
      <w:r w:rsidRPr="00DA711B">
        <w:rPr>
          <w:rFonts w:ascii="宋体" w:hAnsi="宋体" w:cs="宋体" w:hint="eastAsia"/>
          <w:sz w:val="24"/>
        </w:rPr>
        <w:t>予处理</w:t>
      </w:r>
      <w:proofErr w:type="gramEnd"/>
      <w:r w:rsidRPr="00DA711B">
        <w:rPr>
          <w:rFonts w:ascii="宋体" w:hAnsi="宋体" w:cs="宋体" w:hint="eastAsia"/>
          <w:sz w:val="24"/>
        </w:rPr>
        <w:t>；在需方通知后长期拖延不予办理的，需方有权加收场地占用费或对不合格物资</w:t>
      </w:r>
      <w:proofErr w:type="gramStart"/>
      <w:r w:rsidRPr="00DA711B">
        <w:rPr>
          <w:rFonts w:ascii="宋体" w:hAnsi="宋体" w:cs="宋体" w:hint="eastAsia"/>
          <w:sz w:val="24"/>
        </w:rPr>
        <w:t>作出</w:t>
      </w:r>
      <w:proofErr w:type="gramEnd"/>
      <w:r w:rsidRPr="00DA711B">
        <w:rPr>
          <w:rFonts w:ascii="宋体" w:hAnsi="宋体" w:cs="宋体" w:hint="eastAsia"/>
          <w:sz w:val="24"/>
        </w:rPr>
        <w:t>处理；需方不承担由此给供方造成的损失；</w:t>
      </w:r>
    </w:p>
    <w:p w:rsidR="007C7EDB" w:rsidRPr="00DA711B" w:rsidRDefault="007C7EDB" w:rsidP="007C7EDB">
      <w:pPr>
        <w:autoSpaceDE w:val="0"/>
        <w:autoSpaceDN w:val="0"/>
        <w:spacing w:line="360" w:lineRule="auto"/>
        <w:jc w:val="left"/>
        <w:rPr>
          <w:rFonts w:ascii="宋体" w:hAnsi="宋体" w:cs="宋体"/>
          <w:sz w:val="24"/>
        </w:rPr>
      </w:pPr>
      <w:r w:rsidRPr="00DA711B">
        <w:rPr>
          <w:rFonts w:ascii="宋体" w:hAnsi="宋体" w:cs="宋体" w:hint="eastAsia"/>
          <w:sz w:val="24"/>
        </w:rPr>
        <w:t>5、需方通知供方发送的货物，在货到后一周内检验无误办理入库手续，票据提供后一周内办理挂帐手续；</w:t>
      </w:r>
    </w:p>
    <w:p w:rsidR="007C7EDB" w:rsidRPr="00DA711B" w:rsidRDefault="007C7EDB" w:rsidP="007C7EDB">
      <w:pPr>
        <w:spacing w:line="360" w:lineRule="auto"/>
        <w:jc w:val="left"/>
        <w:rPr>
          <w:rFonts w:ascii="宋体" w:hAnsi="宋体" w:cs="宋体"/>
          <w:bCs/>
          <w:sz w:val="24"/>
        </w:rPr>
      </w:pPr>
      <w:r w:rsidRPr="00DA711B">
        <w:rPr>
          <w:rFonts w:ascii="宋体" w:hAnsi="宋体" w:cs="宋体" w:hint="eastAsia"/>
          <w:bCs/>
          <w:sz w:val="24"/>
        </w:rPr>
        <w:t>第七条、违约责任</w:t>
      </w:r>
    </w:p>
    <w:p w:rsidR="007C7EDB" w:rsidRPr="00DA711B" w:rsidRDefault="007C7EDB" w:rsidP="007C7EDB">
      <w:pPr>
        <w:spacing w:line="360" w:lineRule="auto"/>
        <w:ind w:firstLineChars="200" w:firstLine="480"/>
        <w:jc w:val="left"/>
        <w:rPr>
          <w:rFonts w:ascii="宋体" w:hAnsi="宋体" w:cs="宋体"/>
          <w:sz w:val="24"/>
        </w:rPr>
      </w:pPr>
      <w:r w:rsidRPr="00DA711B">
        <w:rPr>
          <w:rFonts w:ascii="宋体" w:hAnsi="宋体" w:cs="宋体" w:hint="eastAsia"/>
          <w:sz w:val="24"/>
        </w:rPr>
        <w:t>合同及附件经确认生效，不得随意变更；中途变更或解除</w:t>
      </w:r>
      <w:proofErr w:type="gramStart"/>
      <w:r w:rsidRPr="00DA711B">
        <w:rPr>
          <w:rFonts w:ascii="宋体" w:hAnsi="宋体" w:cs="宋体" w:hint="eastAsia"/>
          <w:sz w:val="24"/>
        </w:rPr>
        <w:t>定作</w:t>
      </w:r>
      <w:proofErr w:type="gramEnd"/>
      <w:r w:rsidRPr="00DA711B">
        <w:rPr>
          <w:rFonts w:ascii="宋体" w:hAnsi="宋体" w:cs="宋体" w:hint="eastAsia"/>
          <w:sz w:val="24"/>
        </w:rPr>
        <w:t>要求的，供方因此所</w:t>
      </w:r>
      <w:r w:rsidRPr="00DA711B">
        <w:rPr>
          <w:rFonts w:ascii="宋体" w:hAnsi="宋体" w:cs="宋体" w:hint="eastAsia"/>
          <w:sz w:val="24"/>
        </w:rPr>
        <w:lastRenderedPageBreak/>
        <w:t>受到的损失如稿费、版费、材料费等费用均由需方承担。对于</w:t>
      </w:r>
      <w:proofErr w:type="gramStart"/>
      <w:r w:rsidRPr="00DA711B">
        <w:rPr>
          <w:rFonts w:ascii="宋体" w:hAnsi="宋体" w:cs="宋体" w:hint="eastAsia"/>
          <w:sz w:val="24"/>
        </w:rPr>
        <w:t>定作</w:t>
      </w:r>
      <w:proofErr w:type="gramEnd"/>
      <w:r w:rsidRPr="00DA711B">
        <w:rPr>
          <w:rFonts w:ascii="宋体" w:hAnsi="宋体" w:cs="宋体" w:hint="eastAsia"/>
          <w:sz w:val="24"/>
        </w:rPr>
        <w:t>包装产品质量在保证期内不符合合同所约定的，供方可负责更换、重作；否则应接受退货，但供方仅限于承担包装产品本身之损失，不承担需方其他损失及连带责任。产品中包含的专利权及技术秘密归供方所有，非经许可不得实施、泄漏，否则须承担侵权赔偿责任。</w:t>
      </w:r>
    </w:p>
    <w:p w:rsidR="007C7EDB" w:rsidRPr="00DA711B" w:rsidRDefault="007C7EDB" w:rsidP="007C7EDB">
      <w:pPr>
        <w:autoSpaceDE w:val="0"/>
        <w:autoSpaceDN w:val="0"/>
        <w:spacing w:line="360" w:lineRule="auto"/>
        <w:jc w:val="left"/>
        <w:rPr>
          <w:rFonts w:ascii="宋体" w:hAnsi="宋体" w:cs="宋体"/>
          <w:sz w:val="24"/>
        </w:rPr>
      </w:pPr>
      <w:r w:rsidRPr="00DA711B">
        <w:rPr>
          <w:rFonts w:ascii="宋体" w:hAnsi="宋体" w:cs="宋体" w:hint="eastAsia"/>
          <w:sz w:val="24"/>
        </w:rPr>
        <w:t>（一）、供货方违约责任</w:t>
      </w:r>
    </w:p>
    <w:p w:rsidR="007C7EDB" w:rsidRPr="00DA711B" w:rsidRDefault="007C7EDB" w:rsidP="007C7EDB">
      <w:pPr>
        <w:numPr>
          <w:ilvl w:val="0"/>
          <w:numId w:val="40"/>
        </w:numPr>
        <w:autoSpaceDE w:val="0"/>
        <w:autoSpaceDN w:val="0"/>
        <w:spacing w:line="360" w:lineRule="auto"/>
        <w:ind w:left="360"/>
        <w:jc w:val="left"/>
        <w:rPr>
          <w:rFonts w:ascii="宋体" w:hAnsi="宋体" w:cs="宋体"/>
          <w:sz w:val="24"/>
        </w:rPr>
      </w:pPr>
      <w:r w:rsidRPr="00DA711B">
        <w:rPr>
          <w:rFonts w:ascii="宋体" w:hAnsi="宋体" w:cs="宋体" w:hint="eastAsia"/>
          <w:sz w:val="24"/>
        </w:rPr>
        <w:t>未按合同规定质量标准交付货物，供方负责调换或退货，并承担由于逾期交付货物给需方造成的损失；调换后仍不符合规定的，需方有权拒收货物,并解除合同，由此造成的损失由供方承担</w:t>
      </w:r>
    </w:p>
    <w:p w:rsidR="007C7EDB" w:rsidRPr="00DA711B" w:rsidRDefault="007C7EDB" w:rsidP="007C7EDB">
      <w:pPr>
        <w:numPr>
          <w:ilvl w:val="0"/>
          <w:numId w:val="40"/>
        </w:numPr>
        <w:tabs>
          <w:tab w:val="left" w:pos="284"/>
        </w:tabs>
        <w:autoSpaceDE w:val="0"/>
        <w:autoSpaceDN w:val="0"/>
        <w:spacing w:line="360" w:lineRule="auto"/>
        <w:ind w:left="360"/>
        <w:jc w:val="left"/>
        <w:rPr>
          <w:rFonts w:ascii="宋体" w:hAnsi="宋体" w:cs="宋体"/>
          <w:sz w:val="24"/>
        </w:rPr>
      </w:pPr>
      <w:r w:rsidRPr="00DA711B">
        <w:rPr>
          <w:rFonts w:ascii="宋体" w:hAnsi="宋体" w:cs="宋体" w:hint="eastAsia"/>
          <w:sz w:val="24"/>
        </w:rPr>
        <w:t>未按期交付货物的，供方应在需方允许的期限内照数补齐；对于供方少交、迟交的部分货物，需方有权拒收，由此产生的费用及损失由供方承担；</w:t>
      </w:r>
    </w:p>
    <w:p w:rsidR="007C7EDB" w:rsidRPr="00DA711B" w:rsidRDefault="007C7EDB" w:rsidP="007C7EDB">
      <w:pPr>
        <w:numPr>
          <w:ilvl w:val="0"/>
          <w:numId w:val="40"/>
        </w:numPr>
        <w:tabs>
          <w:tab w:val="left" w:pos="426"/>
        </w:tabs>
        <w:autoSpaceDE w:val="0"/>
        <w:autoSpaceDN w:val="0"/>
        <w:spacing w:line="360" w:lineRule="auto"/>
        <w:ind w:left="360"/>
        <w:jc w:val="left"/>
        <w:rPr>
          <w:rFonts w:ascii="宋体" w:hAnsi="宋体" w:cs="宋体"/>
          <w:sz w:val="24"/>
        </w:rPr>
      </w:pPr>
      <w:r w:rsidRPr="00DA711B">
        <w:rPr>
          <w:rFonts w:ascii="宋体" w:hAnsi="宋体" w:cs="宋体" w:hint="eastAsia"/>
          <w:sz w:val="24"/>
        </w:rPr>
        <w:t>供方不能交付的货物，应当偿付不能交付货物部分价款总值的25%违约金</w:t>
      </w:r>
    </w:p>
    <w:p w:rsidR="007C7EDB" w:rsidRPr="00DA711B" w:rsidRDefault="007C7EDB" w:rsidP="007C7EDB">
      <w:pPr>
        <w:numPr>
          <w:ilvl w:val="0"/>
          <w:numId w:val="40"/>
        </w:numPr>
        <w:tabs>
          <w:tab w:val="left" w:pos="426"/>
        </w:tabs>
        <w:autoSpaceDE w:val="0"/>
        <w:autoSpaceDN w:val="0"/>
        <w:spacing w:line="360" w:lineRule="auto"/>
        <w:ind w:left="360"/>
        <w:jc w:val="left"/>
        <w:rPr>
          <w:rFonts w:ascii="宋体" w:hAnsi="宋体" w:cs="宋体"/>
          <w:sz w:val="24"/>
        </w:rPr>
      </w:pPr>
      <w:r w:rsidRPr="00DA711B">
        <w:rPr>
          <w:rFonts w:ascii="宋体" w:hAnsi="宋体" w:cs="宋体" w:hint="eastAsia"/>
          <w:sz w:val="24"/>
        </w:rPr>
        <w:t>因</w:t>
      </w:r>
      <w:r>
        <w:rPr>
          <w:rFonts w:ascii="宋体" w:hAnsi="宋体" w:cs="宋体" w:hint="eastAsia"/>
          <w:sz w:val="24"/>
        </w:rPr>
        <w:t>铝箔袋</w:t>
      </w:r>
      <w:r w:rsidRPr="00DA711B">
        <w:rPr>
          <w:rFonts w:ascii="宋体" w:hAnsi="宋体" w:cs="宋体" w:hint="eastAsia"/>
          <w:sz w:val="24"/>
        </w:rPr>
        <w:t>质量问题造成的需方损失，供方将依据需方对外销售合同价格予以回收（运费以实际发生情况核准）。</w:t>
      </w:r>
    </w:p>
    <w:p w:rsidR="007C7EDB" w:rsidRPr="00DA711B" w:rsidRDefault="007C7EDB" w:rsidP="007C7EDB">
      <w:pPr>
        <w:autoSpaceDE w:val="0"/>
        <w:autoSpaceDN w:val="0"/>
        <w:spacing w:line="360" w:lineRule="auto"/>
        <w:jc w:val="left"/>
        <w:rPr>
          <w:rFonts w:ascii="宋体" w:hAnsi="宋体" w:cs="宋体"/>
          <w:sz w:val="24"/>
        </w:rPr>
      </w:pPr>
      <w:r w:rsidRPr="00DA711B">
        <w:rPr>
          <w:rFonts w:ascii="宋体" w:hAnsi="宋体" w:cs="宋体" w:hint="eastAsia"/>
          <w:sz w:val="24"/>
        </w:rPr>
        <w:t>（二）、需方的违约责任；</w:t>
      </w:r>
    </w:p>
    <w:p w:rsidR="007C7EDB" w:rsidRPr="00DA711B" w:rsidRDefault="007C7EDB" w:rsidP="007C7EDB">
      <w:pPr>
        <w:numPr>
          <w:ilvl w:val="0"/>
          <w:numId w:val="41"/>
        </w:numPr>
        <w:tabs>
          <w:tab w:val="left" w:pos="426"/>
        </w:tabs>
        <w:autoSpaceDE w:val="0"/>
        <w:autoSpaceDN w:val="0"/>
        <w:spacing w:line="360" w:lineRule="auto"/>
        <w:ind w:left="360"/>
        <w:jc w:val="left"/>
        <w:rPr>
          <w:rFonts w:ascii="宋体" w:hAnsi="宋体" w:cs="宋体"/>
          <w:sz w:val="24"/>
        </w:rPr>
      </w:pPr>
      <w:r w:rsidRPr="00DA711B">
        <w:rPr>
          <w:rFonts w:ascii="宋体" w:hAnsi="宋体" w:cs="宋体" w:hint="eastAsia"/>
          <w:sz w:val="24"/>
        </w:rPr>
        <w:t>需方在合同履行过程中变更订做货物的数量、规格、质量或设计等，而供方已按此合同的材料备货，则需方要在6个月内支付由此调整所生产的材料积压损失。</w:t>
      </w:r>
    </w:p>
    <w:p w:rsidR="007C7EDB" w:rsidRPr="00DA711B" w:rsidRDefault="007C7EDB" w:rsidP="007C7EDB">
      <w:pPr>
        <w:numPr>
          <w:ilvl w:val="0"/>
          <w:numId w:val="41"/>
        </w:numPr>
        <w:tabs>
          <w:tab w:val="left" w:pos="426"/>
        </w:tabs>
        <w:autoSpaceDE w:val="0"/>
        <w:autoSpaceDN w:val="0"/>
        <w:spacing w:line="360" w:lineRule="auto"/>
        <w:ind w:left="360"/>
        <w:jc w:val="left"/>
        <w:rPr>
          <w:rFonts w:ascii="宋体" w:hAnsi="宋体" w:cs="宋体"/>
          <w:sz w:val="24"/>
        </w:rPr>
      </w:pPr>
      <w:r w:rsidRPr="00DA711B">
        <w:rPr>
          <w:rFonts w:ascii="宋体" w:hAnsi="宋体" w:cs="宋体" w:hint="eastAsia"/>
          <w:sz w:val="24"/>
        </w:rPr>
        <w:t>需方无故拒绝接收供方按合同规定供应的货物，需方应当赔偿供方因此造成的损失；</w:t>
      </w:r>
    </w:p>
    <w:p w:rsidR="007C7EDB" w:rsidRPr="00DA711B" w:rsidRDefault="007C7EDB" w:rsidP="007C7EDB">
      <w:pPr>
        <w:numPr>
          <w:ilvl w:val="0"/>
          <w:numId w:val="41"/>
        </w:numPr>
        <w:tabs>
          <w:tab w:val="left" w:pos="426"/>
        </w:tabs>
        <w:autoSpaceDE w:val="0"/>
        <w:autoSpaceDN w:val="0"/>
        <w:spacing w:line="360" w:lineRule="auto"/>
        <w:ind w:left="360"/>
        <w:jc w:val="left"/>
        <w:rPr>
          <w:rFonts w:ascii="宋体" w:hAnsi="宋体" w:cs="宋体"/>
          <w:sz w:val="24"/>
        </w:rPr>
      </w:pPr>
      <w:r w:rsidRPr="00DA711B">
        <w:rPr>
          <w:rFonts w:ascii="宋体" w:hAnsi="宋体" w:cs="宋体" w:hint="eastAsia"/>
          <w:sz w:val="24"/>
        </w:rPr>
        <w:t>需方变更交付货物地点或接收单位的，应在货物发出前通知供方，因变更交货地而增加的运费或货物已发出而增加的二次倒运费由需方承担；</w:t>
      </w:r>
    </w:p>
    <w:p w:rsidR="007C7EDB" w:rsidRPr="00DA711B" w:rsidRDefault="007C7EDB" w:rsidP="007C7EDB">
      <w:pPr>
        <w:numPr>
          <w:ilvl w:val="0"/>
          <w:numId w:val="41"/>
        </w:numPr>
        <w:tabs>
          <w:tab w:val="left" w:pos="426"/>
        </w:tabs>
        <w:autoSpaceDE w:val="0"/>
        <w:autoSpaceDN w:val="0"/>
        <w:spacing w:line="360" w:lineRule="auto"/>
        <w:ind w:left="360"/>
        <w:jc w:val="left"/>
        <w:rPr>
          <w:rFonts w:ascii="宋体" w:hAnsi="宋体" w:cs="宋体"/>
          <w:sz w:val="24"/>
        </w:rPr>
      </w:pPr>
      <w:r w:rsidRPr="00DA711B">
        <w:rPr>
          <w:rFonts w:ascii="宋体" w:hAnsi="宋体" w:cs="宋体" w:hint="eastAsia"/>
          <w:sz w:val="24"/>
        </w:rPr>
        <w:t>需方未按合同规定的条款付款，造成的后期供货延迟，供方不承担由此造成的损失，责任由需方承担。</w:t>
      </w:r>
    </w:p>
    <w:p w:rsidR="007C7EDB" w:rsidRPr="00DA711B" w:rsidRDefault="007C7EDB" w:rsidP="007C7EDB">
      <w:pPr>
        <w:tabs>
          <w:tab w:val="left" w:pos="426"/>
        </w:tabs>
        <w:autoSpaceDE w:val="0"/>
        <w:autoSpaceDN w:val="0"/>
        <w:spacing w:line="360" w:lineRule="auto"/>
        <w:jc w:val="left"/>
        <w:rPr>
          <w:rFonts w:ascii="宋体" w:hAnsi="宋体" w:cs="宋体"/>
          <w:bCs/>
          <w:sz w:val="24"/>
        </w:rPr>
      </w:pPr>
      <w:r w:rsidRPr="00DA711B">
        <w:rPr>
          <w:rFonts w:ascii="宋体" w:hAnsi="宋体" w:cs="宋体" w:hint="eastAsia"/>
          <w:bCs/>
          <w:sz w:val="24"/>
        </w:rPr>
        <w:t>第八条  不可抗力</w:t>
      </w:r>
    </w:p>
    <w:p w:rsidR="007C7EDB" w:rsidRPr="00DA711B" w:rsidRDefault="007C7EDB" w:rsidP="007C7EDB">
      <w:pPr>
        <w:numPr>
          <w:ilvl w:val="0"/>
          <w:numId w:val="42"/>
        </w:numPr>
        <w:tabs>
          <w:tab w:val="left" w:pos="426"/>
        </w:tabs>
        <w:autoSpaceDE w:val="0"/>
        <w:autoSpaceDN w:val="0"/>
        <w:spacing w:line="360" w:lineRule="auto"/>
        <w:ind w:left="360"/>
        <w:jc w:val="left"/>
        <w:rPr>
          <w:rFonts w:ascii="宋体" w:hAnsi="宋体" w:cs="宋体"/>
          <w:sz w:val="24"/>
        </w:rPr>
      </w:pPr>
      <w:r w:rsidRPr="00DA711B">
        <w:rPr>
          <w:rFonts w:ascii="宋体" w:hAnsi="宋体" w:cs="宋体" w:hint="eastAsia"/>
          <w:sz w:val="24"/>
        </w:rPr>
        <w:t>在合同规定的履行期限内，由于不可抗力致使采购物资或原材料毁损的，供方在取得合法证明后，可免予承担违约责任；</w:t>
      </w:r>
    </w:p>
    <w:p w:rsidR="007C7EDB" w:rsidRPr="00DA711B" w:rsidRDefault="007C7EDB" w:rsidP="007C7EDB">
      <w:pPr>
        <w:numPr>
          <w:ilvl w:val="0"/>
          <w:numId w:val="42"/>
        </w:numPr>
        <w:tabs>
          <w:tab w:val="left" w:pos="426"/>
        </w:tabs>
        <w:autoSpaceDE w:val="0"/>
        <w:autoSpaceDN w:val="0"/>
        <w:spacing w:line="360" w:lineRule="auto"/>
        <w:ind w:left="360"/>
        <w:jc w:val="left"/>
        <w:rPr>
          <w:rFonts w:ascii="宋体" w:hAnsi="宋体" w:cs="宋体"/>
          <w:sz w:val="24"/>
        </w:rPr>
      </w:pPr>
      <w:r w:rsidRPr="00DA711B">
        <w:rPr>
          <w:rFonts w:ascii="宋体" w:hAnsi="宋体" w:cs="宋体" w:hint="eastAsia"/>
          <w:sz w:val="24"/>
        </w:rPr>
        <w:lastRenderedPageBreak/>
        <w:t>在合同规定的履行期限内，由于不可抗力致使生产不能按计划完成，需方可免予承担因此而造成的违约责任。</w:t>
      </w:r>
    </w:p>
    <w:p w:rsidR="007C7EDB" w:rsidRPr="00DA711B" w:rsidRDefault="007C7EDB" w:rsidP="007C7EDB">
      <w:pPr>
        <w:numPr>
          <w:ilvl w:val="0"/>
          <w:numId w:val="42"/>
        </w:numPr>
        <w:tabs>
          <w:tab w:val="left" w:pos="426"/>
        </w:tabs>
        <w:autoSpaceDE w:val="0"/>
        <w:autoSpaceDN w:val="0"/>
        <w:spacing w:line="360" w:lineRule="auto"/>
        <w:ind w:left="360"/>
        <w:jc w:val="left"/>
        <w:rPr>
          <w:rFonts w:ascii="宋体" w:hAnsi="宋体" w:cs="宋体"/>
          <w:sz w:val="24"/>
        </w:rPr>
      </w:pPr>
      <w:r w:rsidRPr="00DA711B">
        <w:rPr>
          <w:rFonts w:ascii="宋体" w:hAnsi="宋体" w:cs="宋体" w:hint="eastAsia"/>
          <w:sz w:val="24"/>
        </w:rPr>
        <w:t xml:space="preserve"> 由于战争或严重自然灾害等不可抗拒的事故，致使一方不能履行合同时，遇有事故一方应尽快通知对方，并与对方协商延长履行合同期限或协议其他解决方法。对方由此导致的损失，不得提出赔偿要求。</w:t>
      </w:r>
    </w:p>
    <w:p w:rsidR="009A51C5" w:rsidRPr="00DA711B" w:rsidRDefault="007C7EDB" w:rsidP="007C7EDB">
      <w:pPr>
        <w:tabs>
          <w:tab w:val="left" w:pos="426"/>
        </w:tabs>
        <w:autoSpaceDE w:val="0"/>
        <w:autoSpaceDN w:val="0"/>
        <w:spacing w:line="360" w:lineRule="auto"/>
        <w:jc w:val="left"/>
        <w:rPr>
          <w:rFonts w:ascii="宋体" w:hAnsi="宋体" w:cs="宋体"/>
          <w:bCs/>
          <w:sz w:val="24"/>
        </w:rPr>
      </w:pPr>
      <w:r w:rsidRPr="00DA711B">
        <w:rPr>
          <w:rFonts w:ascii="宋体" w:hAnsi="宋体" w:cs="宋体" w:hint="eastAsia"/>
          <w:bCs/>
          <w:sz w:val="24"/>
        </w:rPr>
        <w:t>第九条  纠纷的处理</w:t>
      </w:r>
    </w:p>
    <w:p w:rsidR="007C7EDB" w:rsidRPr="00DA711B" w:rsidRDefault="007C7EDB" w:rsidP="007C7EDB">
      <w:pPr>
        <w:tabs>
          <w:tab w:val="left" w:pos="426"/>
        </w:tabs>
        <w:autoSpaceDE w:val="0"/>
        <w:autoSpaceDN w:val="0"/>
        <w:spacing w:line="360" w:lineRule="auto"/>
        <w:ind w:firstLineChars="200" w:firstLine="480"/>
        <w:jc w:val="left"/>
        <w:rPr>
          <w:rFonts w:ascii="宋体" w:hAnsi="宋体" w:cs="宋体"/>
          <w:sz w:val="24"/>
        </w:rPr>
      </w:pPr>
      <w:r w:rsidRPr="00DA711B">
        <w:rPr>
          <w:rFonts w:ascii="宋体" w:hAnsi="宋体" w:cs="宋体" w:hint="eastAsia"/>
          <w:sz w:val="24"/>
        </w:rPr>
        <w:t>本合同发生纠纷时，当事双方可协商解决；协商不成的应向需方所在当地人民法院起诉，因诉讼产生的律师费、交通费等费用由违约方承担。</w:t>
      </w:r>
    </w:p>
    <w:p w:rsidR="009A51C5" w:rsidRDefault="009A51C5" w:rsidP="007C7EDB">
      <w:pPr>
        <w:tabs>
          <w:tab w:val="left" w:pos="426"/>
        </w:tabs>
        <w:autoSpaceDE w:val="0"/>
        <w:autoSpaceDN w:val="0"/>
        <w:spacing w:line="360" w:lineRule="auto"/>
        <w:jc w:val="left"/>
        <w:rPr>
          <w:rFonts w:ascii="宋体" w:hAnsi="宋体" w:cs="宋体"/>
          <w:bCs/>
          <w:sz w:val="24"/>
        </w:rPr>
      </w:pPr>
      <w:r w:rsidRPr="00DA711B">
        <w:rPr>
          <w:rFonts w:ascii="宋体" w:hAnsi="宋体" w:cs="宋体" w:hint="eastAsia"/>
          <w:bCs/>
          <w:sz w:val="24"/>
        </w:rPr>
        <w:t>第</w:t>
      </w:r>
      <w:r>
        <w:rPr>
          <w:rFonts w:ascii="宋体" w:hAnsi="宋体" w:cs="宋体" w:hint="eastAsia"/>
          <w:bCs/>
          <w:sz w:val="24"/>
        </w:rPr>
        <w:t>十</w:t>
      </w:r>
      <w:r w:rsidRPr="00DA711B">
        <w:rPr>
          <w:rFonts w:ascii="宋体" w:hAnsi="宋体" w:cs="宋体" w:hint="eastAsia"/>
          <w:bCs/>
          <w:sz w:val="24"/>
        </w:rPr>
        <w:t>条</w:t>
      </w:r>
      <w:r>
        <w:rPr>
          <w:rFonts w:ascii="宋体" w:hAnsi="宋体" w:cs="宋体" w:hint="eastAsia"/>
          <w:bCs/>
          <w:sz w:val="24"/>
        </w:rPr>
        <w:t xml:space="preserve"> 廉洁条款</w:t>
      </w:r>
    </w:p>
    <w:p w:rsidR="009A51C5" w:rsidRPr="00261490" w:rsidRDefault="009A51C5" w:rsidP="009A51C5">
      <w:pPr>
        <w:tabs>
          <w:tab w:val="left" w:pos="5790"/>
        </w:tabs>
        <w:spacing w:line="480" w:lineRule="exact"/>
        <w:rPr>
          <w:rFonts w:eastAsia="仿宋_GB2312" w:hAnsi="宋体"/>
          <w:sz w:val="28"/>
          <w:szCs w:val="28"/>
          <w:lang w:val="zh-CN"/>
        </w:rPr>
      </w:pPr>
      <w:r w:rsidRPr="00261490">
        <w:rPr>
          <w:rFonts w:eastAsia="仿宋_GB2312" w:hAnsi="宋体" w:hint="eastAsia"/>
          <w:sz w:val="28"/>
          <w:szCs w:val="28"/>
          <w:lang w:val="zh-CN"/>
        </w:rPr>
        <w:t>（</w:t>
      </w:r>
      <w:r w:rsidRPr="00261490">
        <w:rPr>
          <w:rFonts w:eastAsia="仿宋_GB2312" w:hAnsi="宋体" w:hint="eastAsia"/>
          <w:sz w:val="28"/>
          <w:szCs w:val="28"/>
          <w:lang w:val="zh-CN"/>
        </w:rPr>
        <w:t>1</w:t>
      </w:r>
      <w:r w:rsidRPr="00261490">
        <w:rPr>
          <w:rFonts w:eastAsia="仿宋_GB2312" w:hAnsi="宋体" w:hint="eastAsia"/>
          <w:sz w:val="28"/>
          <w:szCs w:val="28"/>
          <w:lang w:val="zh-CN"/>
        </w:rPr>
        <w:t>）双方及其员工不得向对方及其员工实施商业贿赂</w:t>
      </w:r>
    </w:p>
    <w:p w:rsidR="009A51C5" w:rsidRPr="00261490" w:rsidRDefault="009A51C5" w:rsidP="009A51C5">
      <w:pPr>
        <w:tabs>
          <w:tab w:val="left" w:pos="5790"/>
        </w:tabs>
        <w:spacing w:line="480" w:lineRule="exact"/>
        <w:rPr>
          <w:rFonts w:eastAsia="仿宋_GB2312" w:hAnsi="宋体"/>
          <w:sz w:val="28"/>
          <w:szCs w:val="28"/>
          <w:lang w:val="zh-CN"/>
        </w:rPr>
      </w:pPr>
      <w:r w:rsidRPr="00261490">
        <w:rPr>
          <w:rFonts w:eastAsia="仿宋_GB2312" w:hAnsi="宋体" w:hint="eastAsia"/>
          <w:sz w:val="28"/>
          <w:szCs w:val="28"/>
          <w:lang w:val="zh-CN"/>
        </w:rPr>
        <w:t>行为，包括但不限于给予回扣、礼品、馈赠、娱乐、招待等行为。</w:t>
      </w:r>
    </w:p>
    <w:p w:rsidR="009A51C5" w:rsidRPr="00261490" w:rsidRDefault="009A51C5" w:rsidP="009A51C5">
      <w:pPr>
        <w:tabs>
          <w:tab w:val="left" w:pos="5790"/>
        </w:tabs>
        <w:spacing w:line="480" w:lineRule="exact"/>
        <w:rPr>
          <w:rFonts w:eastAsia="仿宋_GB2312" w:hAnsi="宋体"/>
          <w:sz w:val="28"/>
          <w:szCs w:val="28"/>
          <w:lang w:val="zh-CN"/>
        </w:rPr>
      </w:pPr>
    </w:p>
    <w:p w:rsidR="009A51C5" w:rsidRPr="00261490" w:rsidRDefault="009A51C5" w:rsidP="009A51C5">
      <w:pPr>
        <w:tabs>
          <w:tab w:val="left" w:pos="5790"/>
        </w:tabs>
        <w:spacing w:line="440" w:lineRule="exact"/>
        <w:rPr>
          <w:rFonts w:eastAsia="仿宋_GB2312" w:hAnsi="宋体"/>
          <w:sz w:val="28"/>
          <w:szCs w:val="28"/>
          <w:lang w:val="zh-CN"/>
        </w:rPr>
      </w:pPr>
      <w:r w:rsidRPr="00261490">
        <w:rPr>
          <w:rFonts w:eastAsia="仿宋_GB2312" w:hAnsi="宋体" w:hint="eastAsia"/>
          <w:sz w:val="28"/>
          <w:szCs w:val="28"/>
          <w:lang w:val="zh-CN"/>
        </w:rPr>
        <w:t>（</w:t>
      </w:r>
      <w:r w:rsidRPr="00261490">
        <w:rPr>
          <w:rFonts w:eastAsia="仿宋_GB2312" w:hAnsi="宋体" w:hint="eastAsia"/>
          <w:sz w:val="28"/>
          <w:szCs w:val="28"/>
          <w:lang w:val="zh-CN"/>
        </w:rPr>
        <w:t>2</w:t>
      </w:r>
      <w:r w:rsidRPr="00261490">
        <w:rPr>
          <w:rFonts w:eastAsia="仿宋_GB2312" w:hAnsi="宋体" w:hint="eastAsia"/>
          <w:sz w:val="28"/>
          <w:szCs w:val="28"/>
          <w:lang w:val="zh-CN"/>
        </w:rPr>
        <w:t>）定做方、承揽方双方及其员工不得向对方及其员工索要财物。</w:t>
      </w:r>
    </w:p>
    <w:p w:rsidR="009A51C5" w:rsidRPr="00261490" w:rsidRDefault="009A51C5" w:rsidP="009A51C5">
      <w:pPr>
        <w:tabs>
          <w:tab w:val="left" w:pos="5790"/>
        </w:tabs>
        <w:spacing w:line="480" w:lineRule="exact"/>
        <w:rPr>
          <w:rFonts w:eastAsia="仿宋_GB2312" w:hAnsi="宋体"/>
          <w:sz w:val="28"/>
          <w:szCs w:val="28"/>
          <w:lang w:val="zh-CN"/>
        </w:rPr>
      </w:pPr>
      <w:r w:rsidRPr="00261490">
        <w:rPr>
          <w:rFonts w:eastAsia="仿宋_GB2312" w:hAnsi="宋体" w:hint="eastAsia"/>
          <w:sz w:val="28"/>
          <w:szCs w:val="28"/>
          <w:lang w:val="zh-CN"/>
        </w:rPr>
        <w:t>（</w:t>
      </w:r>
      <w:r w:rsidRPr="00261490">
        <w:rPr>
          <w:rFonts w:eastAsia="仿宋_GB2312" w:hAnsi="宋体" w:hint="eastAsia"/>
          <w:sz w:val="28"/>
          <w:szCs w:val="28"/>
          <w:lang w:val="zh-CN"/>
        </w:rPr>
        <w:t>3</w:t>
      </w:r>
      <w:r w:rsidRPr="00261490">
        <w:rPr>
          <w:rFonts w:eastAsia="仿宋_GB2312" w:hAnsi="宋体" w:hint="eastAsia"/>
          <w:sz w:val="28"/>
          <w:szCs w:val="28"/>
          <w:lang w:val="zh-CN"/>
        </w:rPr>
        <w:t>）定做方发现承揽方或承揽</w:t>
      </w:r>
      <w:proofErr w:type="gramStart"/>
      <w:r w:rsidRPr="00261490">
        <w:rPr>
          <w:rFonts w:eastAsia="仿宋_GB2312" w:hAnsi="宋体" w:hint="eastAsia"/>
          <w:sz w:val="28"/>
          <w:szCs w:val="28"/>
          <w:lang w:val="zh-CN"/>
        </w:rPr>
        <w:t>方员工</w:t>
      </w:r>
      <w:proofErr w:type="gramEnd"/>
      <w:r w:rsidRPr="00261490">
        <w:rPr>
          <w:rFonts w:eastAsia="仿宋_GB2312" w:hAnsi="宋体" w:hint="eastAsia"/>
          <w:sz w:val="28"/>
          <w:szCs w:val="28"/>
          <w:lang w:val="zh-CN"/>
        </w:rPr>
        <w:t>向定做方或定做</w:t>
      </w:r>
      <w:proofErr w:type="gramStart"/>
      <w:r w:rsidRPr="00261490">
        <w:rPr>
          <w:rFonts w:eastAsia="仿宋_GB2312" w:hAnsi="宋体" w:hint="eastAsia"/>
          <w:sz w:val="28"/>
          <w:szCs w:val="28"/>
          <w:lang w:val="zh-CN"/>
        </w:rPr>
        <w:t>方员工</w:t>
      </w:r>
      <w:proofErr w:type="gramEnd"/>
      <w:r w:rsidRPr="00261490">
        <w:rPr>
          <w:rFonts w:eastAsia="仿宋_GB2312" w:hAnsi="宋体" w:hint="eastAsia"/>
          <w:sz w:val="28"/>
          <w:szCs w:val="28"/>
          <w:lang w:val="zh-CN"/>
        </w:rPr>
        <w:t>实施前两款行为的，定做方有权单方解除本合同，同时承揽方应向定做方支付合同总金额</w:t>
      </w:r>
      <w:r w:rsidRPr="00261490">
        <w:rPr>
          <w:rFonts w:eastAsia="仿宋_GB2312" w:hAnsi="宋体" w:hint="eastAsia"/>
          <w:sz w:val="28"/>
          <w:szCs w:val="28"/>
          <w:lang w:val="zh-CN"/>
        </w:rPr>
        <w:t xml:space="preserve"> 1%</w:t>
      </w:r>
      <w:r w:rsidRPr="00261490">
        <w:rPr>
          <w:rFonts w:eastAsia="仿宋_GB2312" w:hAnsi="宋体" w:hint="eastAsia"/>
          <w:sz w:val="28"/>
          <w:szCs w:val="28"/>
          <w:lang w:val="zh-CN"/>
        </w:rPr>
        <w:t>的违约金。</w:t>
      </w:r>
    </w:p>
    <w:p w:rsidR="009A51C5" w:rsidRPr="00261490" w:rsidRDefault="009A51C5" w:rsidP="009A51C5">
      <w:pPr>
        <w:tabs>
          <w:tab w:val="left" w:pos="5790"/>
        </w:tabs>
        <w:spacing w:line="480" w:lineRule="exact"/>
        <w:rPr>
          <w:rFonts w:eastAsia="仿宋_GB2312" w:hAnsi="宋体"/>
          <w:sz w:val="28"/>
          <w:szCs w:val="28"/>
          <w:lang w:val="zh-CN"/>
        </w:rPr>
      </w:pPr>
      <w:r w:rsidRPr="00261490">
        <w:rPr>
          <w:rFonts w:eastAsia="仿宋_GB2312" w:hAnsi="宋体" w:hint="eastAsia"/>
          <w:sz w:val="28"/>
          <w:szCs w:val="28"/>
          <w:lang w:val="zh-CN"/>
        </w:rPr>
        <w:t>（</w:t>
      </w:r>
      <w:r w:rsidRPr="00261490">
        <w:rPr>
          <w:rFonts w:eastAsia="仿宋_GB2312" w:hAnsi="宋体" w:hint="eastAsia"/>
          <w:sz w:val="28"/>
          <w:szCs w:val="28"/>
          <w:lang w:val="zh-CN"/>
        </w:rPr>
        <w:t>4</w:t>
      </w:r>
      <w:r w:rsidRPr="00261490">
        <w:rPr>
          <w:rFonts w:eastAsia="仿宋_GB2312" w:hAnsi="宋体" w:hint="eastAsia"/>
          <w:sz w:val="28"/>
          <w:szCs w:val="28"/>
          <w:lang w:val="zh-CN"/>
        </w:rPr>
        <w:t>）承揽方发现定做方或定做</w:t>
      </w:r>
      <w:proofErr w:type="gramStart"/>
      <w:r w:rsidRPr="00261490">
        <w:rPr>
          <w:rFonts w:eastAsia="仿宋_GB2312" w:hAnsi="宋体" w:hint="eastAsia"/>
          <w:sz w:val="28"/>
          <w:szCs w:val="28"/>
          <w:lang w:val="zh-CN"/>
        </w:rPr>
        <w:t>方员工</w:t>
      </w:r>
      <w:proofErr w:type="gramEnd"/>
      <w:r w:rsidRPr="00261490">
        <w:rPr>
          <w:rFonts w:eastAsia="仿宋_GB2312" w:hAnsi="宋体" w:hint="eastAsia"/>
          <w:sz w:val="28"/>
          <w:szCs w:val="28"/>
          <w:lang w:val="zh-CN"/>
        </w:rPr>
        <w:t>向承揽方或承揽</w:t>
      </w:r>
      <w:proofErr w:type="gramStart"/>
      <w:r w:rsidRPr="00261490">
        <w:rPr>
          <w:rFonts w:eastAsia="仿宋_GB2312" w:hAnsi="宋体" w:hint="eastAsia"/>
          <w:sz w:val="28"/>
          <w:szCs w:val="28"/>
          <w:lang w:val="zh-CN"/>
        </w:rPr>
        <w:t>方员工</w:t>
      </w:r>
      <w:proofErr w:type="gramEnd"/>
      <w:r w:rsidRPr="00261490">
        <w:rPr>
          <w:rFonts w:eastAsia="仿宋_GB2312" w:hAnsi="宋体" w:hint="eastAsia"/>
          <w:sz w:val="28"/>
          <w:szCs w:val="28"/>
          <w:lang w:val="zh-CN"/>
        </w:rPr>
        <w:t>实施前两款行为的，应通过邮箱：</w:t>
      </w:r>
      <w:r w:rsidRPr="00261490">
        <w:rPr>
          <w:rFonts w:eastAsia="仿宋_GB2312" w:hAnsi="宋体" w:hint="eastAsia"/>
          <w:sz w:val="28"/>
          <w:szCs w:val="28"/>
          <w:lang w:val="zh-CN"/>
        </w:rPr>
        <w:t>thjjb@cofco.com</w:t>
      </w:r>
      <w:r w:rsidRPr="00261490">
        <w:rPr>
          <w:rFonts w:eastAsia="仿宋_GB2312" w:hAnsi="宋体" w:hint="eastAsia"/>
          <w:sz w:val="28"/>
          <w:szCs w:val="28"/>
          <w:lang w:val="zh-CN"/>
        </w:rPr>
        <w:t>；电话：</w:t>
      </w:r>
      <w:r w:rsidRPr="00261490">
        <w:rPr>
          <w:rFonts w:eastAsia="仿宋_GB2312" w:hAnsi="宋体" w:hint="eastAsia"/>
          <w:sz w:val="28"/>
          <w:szCs w:val="28"/>
          <w:lang w:val="zh-CN"/>
        </w:rPr>
        <w:t xml:space="preserve">010-85017235 </w:t>
      </w:r>
      <w:r w:rsidRPr="00261490">
        <w:rPr>
          <w:rFonts w:eastAsia="仿宋_GB2312" w:hAnsi="宋体" w:hint="eastAsia"/>
          <w:sz w:val="28"/>
          <w:szCs w:val="28"/>
          <w:lang w:val="zh-CN"/>
        </w:rPr>
        <w:t>向定做方予以举报，如承揽方不予举报的，定做方发现后有权单方解除本合同。</w:t>
      </w:r>
    </w:p>
    <w:p w:rsidR="009A51C5" w:rsidRDefault="009A51C5" w:rsidP="009A51C5">
      <w:pPr>
        <w:tabs>
          <w:tab w:val="left" w:pos="5790"/>
        </w:tabs>
        <w:spacing w:line="480" w:lineRule="exact"/>
        <w:rPr>
          <w:rFonts w:eastAsia="仿宋_GB2312" w:hAnsi="宋体"/>
          <w:sz w:val="28"/>
          <w:szCs w:val="28"/>
          <w:lang w:val="zh-CN"/>
        </w:rPr>
      </w:pPr>
      <w:r w:rsidRPr="00261490">
        <w:rPr>
          <w:rFonts w:eastAsia="仿宋_GB2312" w:hAnsi="宋体" w:hint="eastAsia"/>
          <w:sz w:val="28"/>
          <w:szCs w:val="28"/>
          <w:lang w:val="zh-CN"/>
        </w:rPr>
        <w:t>（</w:t>
      </w:r>
      <w:r>
        <w:rPr>
          <w:rFonts w:eastAsia="仿宋_GB2312" w:hAnsi="宋体"/>
          <w:sz w:val="28"/>
          <w:szCs w:val="28"/>
          <w:lang w:val="zh-CN"/>
        </w:rPr>
        <w:t>5</w:t>
      </w:r>
      <w:r w:rsidRPr="00261490">
        <w:rPr>
          <w:rFonts w:eastAsia="仿宋_GB2312" w:hAnsi="宋体" w:hint="eastAsia"/>
          <w:sz w:val="28"/>
          <w:szCs w:val="28"/>
          <w:lang w:val="zh-CN"/>
        </w:rPr>
        <w:t>）</w:t>
      </w:r>
      <w:proofErr w:type="gramStart"/>
      <w:r w:rsidRPr="00261490">
        <w:rPr>
          <w:rFonts w:eastAsia="仿宋_GB2312" w:hAnsi="宋体" w:hint="eastAsia"/>
          <w:sz w:val="28"/>
          <w:szCs w:val="28"/>
          <w:lang w:val="zh-CN"/>
        </w:rPr>
        <w:t>围标串标</w:t>
      </w:r>
      <w:proofErr w:type="gramEnd"/>
      <w:r w:rsidRPr="00261490">
        <w:rPr>
          <w:rFonts w:eastAsia="仿宋_GB2312" w:hAnsi="宋体" w:hint="eastAsia"/>
          <w:sz w:val="28"/>
          <w:szCs w:val="28"/>
          <w:lang w:val="zh-CN"/>
        </w:rPr>
        <w:t>条款</w:t>
      </w:r>
    </w:p>
    <w:p w:rsidR="009A51C5" w:rsidRPr="00261490" w:rsidRDefault="009A51C5" w:rsidP="009A51C5">
      <w:pPr>
        <w:tabs>
          <w:tab w:val="left" w:pos="5790"/>
        </w:tabs>
        <w:spacing w:line="480" w:lineRule="exact"/>
        <w:rPr>
          <w:rFonts w:eastAsia="仿宋_GB2312" w:hAnsi="宋体"/>
          <w:sz w:val="28"/>
          <w:szCs w:val="28"/>
          <w:lang w:val="zh-CN"/>
        </w:rPr>
      </w:pPr>
      <w:r w:rsidRPr="00261490">
        <w:rPr>
          <w:rFonts w:eastAsia="仿宋_GB2312" w:hAnsi="宋体" w:hint="eastAsia"/>
          <w:sz w:val="28"/>
          <w:szCs w:val="28"/>
          <w:lang w:val="zh-CN"/>
        </w:rPr>
        <w:t>经查实承揽方有围标、串标等</w:t>
      </w:r>
      <w:proofErr w:type="gramStart"/>
      <w:r w:rsidRPr="00261490">
        <w:rPr>
          <w:rFonts w:eastAsia="仿宋_GB2312" w:hAnsi="宋体" w:hint="eastAsia"/>
          <w:sz w:val="28"/>
          <w:szCs w:val="28"/>
          <w:lang w:val="zh-CN"/>
        </w:rPr>
        <w:t>不</w:t>
      </w:r>
      <w:proofErr w:type="gramEnd"/>
      <w:r w:rsidRPr="00261490">
        <w:rPr>
          <w:rFonts w:eastAsia="仿宋_GB2312" w:hAnsi="宋体" w:hint="eastAsia"/>
          <w:sz w:val="28"/>
          <w:szCs w:val="28"/>
          <w:lang w:val="zh-CN"/>
        </w:rPr>
        <w:t>诚信行为，将参照《中华人民共和国招投标法》规定，对于参与串通行为的承揽方，其中标无效，列入供应商黑名单，并承揽方处中标项目金额千分之五以上千</w:t>
      </w:r>
      <w:proofErr w:type="gramStart"/>
      <w:r w:rsidRPr="00261490">
        <w:rPr>
          <w:rFonts w:eastAsia="仿宋_GB2312" w:hAnsi="宋体" w:hint="eastAsia"/>
          <w:sz w:val="28"/>
          <w:szCs w:val="28"/>
          <w:lang w:val="zh-CN"/>
        </w:rPr>
        <w:t>分之十</w:t>
      </w:r>
      <w:proofErr w:type="gramEnd"/>
      <w:r w:rsidRPr="00261490">
        <w:rPr>
          <w:rFonts w:eastAsia="仿宋_GB2312" w:hAnsi="宋体" w:hint="eastAsia"/>
          <w:sz w:val="28"/>
          <w:szCs w:val="28"/>
          <w:lang w:val="zh-CN"/>
        </w:rPr>
        <w:t>以下的罚款。</w:t>
      </w:r>
    </w:p>
    <w:p w:rsidR="009A51C5" w:rsidRDefault="009A51C5" w:rsidP="007C7EDB">
      <w:pPr>
        <w:tabs>
          <w:tab w:val="left" w:pos="426"/>
        </w:tabs>
        <w:autoSpaceDE w:val="0"/>
        <w:autoSpaceDN w:val="0"/>
        <w:spacing w:line="360" w:lineRule="auto"/>
        <w:jc w:val="left"/>
        <w:rPr>
          <w:rFonts w:ascii="宋体" w:hAnsi="宋体" w:cs="宋体"/>
          <w:bCs/>
          <w:sz w:val="24"/>
        </w:rPr>
      </w:pPr>
    </w:p>
    <w:p w:rsidR="007C7EDB" w:rsidRPr="00DA711B" w:rsidRDefault="007C7EDB" w:rsidP="007C7EDB">
      <w:pPr>
        <w:tabs>
          <w:tab w:val="left" w:pos="426"/>
        </w:tabs>
        <w:autoSpaceDE w:val="0"/>
        <w:autoSpaceDN w:val="0"/>
        <w:spacing w:line="360" w:lineRule="auto"/>
        <w:jc w:val="left"/>
        <w:rPr>
          <w:rFonts w:ascii="宋体" w:hAnsi="宋体" w:cs="宋体"/>
          <w:bCs/>
          <w:sz w:val="24"/>
        </w:rPr>
      </w:pPr>
      <w:r w:rsidRPr="00DA711B">
        <w:rPr>
          <w:rFonts w:ascii="宋体" w:hAnsi="宋体" w:cs="宋体" w:hint="eastAsia"/>
          <w:bCs/>
          <w:sz w:val="24"/>
        </w:rPr>
        <w:t>第十</w:t>
      </w:r>
      <w:r w:rsidR="009A51C5">
        <w:rPr>
          <w:rFonts w:ascii="宋体" w:hAnsi="宋体" w:cs="宋体" w:hint="eastAsia"/>
          <w:bCs/>
          <w:sz w:val="24"/>
        </w:rPr>
        <w:t>一</w:t>
      </w:r>
      <w:r w:rsidRPr="00DA711B">
        <w:rPr>
          <w:rFonts w:ascii="宋体" w:hAnsi="宋体" w:cs="宋体" w:hint="eastAsia"/>
          <w:bCs/>
          <w:sz w:val="24"/>
        </w:rPr>
        <w:t>条  其他；</w:t>
      </w:r>
    </w:p>
    <w:p w:rsidR="007C7EDB" w:rsidRPr="00DA711B" w:rsidRDefault="007C7EDB" w:rsidP="007C7EDB">
      <w:pPr>
        <w:tabs>
          <w:tab w:val="left" w:pos="1315"/>
        </w:tabs>
        <w:autoSpaceDE w:val="0"/>
        <w:autoSpaceDN w:val="0"/>
        <w:spacing w:line="360" w:lineRule="auto"/>
        <w:ind w:firstLineChars="200" w:firstLine="480"/>
        <w:jc w:val="left"/>
        <w:rPr>
          <w:rFonts w:ascii="宋体" w:hAnsi="宋体" w:cs="宋体"/>
          <w:sz w:val="24"/>
        </w:rPr>
      </w:pPr>
      <w:r w:rsidRPr="00DA711B">
        <w:rPr>
          <w:rFonts w:ascii="宋体" w:hAnsi="宋体" w:cs="宋体" w:hint="eastAsia"/>
          <w:sz w:val="24"/>
        </w:rPr>
        <w:t>本合同自双方盖章之日起生效，</w:t>
      </w:r>
      <w:r w:rsidRPr="00463C10">
        <w:rPr>
          <w:rFonts w:ascii="宋体" w:hAnsi="宋体" w:hint="eastAsia"/>
          <w:sz w:val="24"/>
        </w:rPr>
        <w:t>合同有效期限：一年</w:t>
      </w:r>
      <w:r>
        <w:rPr>
          <w:rFonts w:ascii="宋体" w:hAnsi="宋体" w:hint="eastAsia"/>
          <w:sz w:val="24"/>
        </w:rPr>
        <w:t>。</w:t>
      </w:r>
      <w:r w:rsidRPr="00DA711B">
        <w:rPr>
          <w:rFonts w:ascii="宋体" w:hAnsi="宋体" w:cs="宋体" w:hint="eastAsia"/>
          <w:sz w:val="24"/>
        </w:rPr>
        <w:t>本合同执行期间，双方不得</w:t>
      </w:r>
      <w:r w:rsidRPr="00DA711B">
        <w:rPr>
          <w:rFonts w:ascii="宋体" w:hAnsi="宋体" w:cs="宋体" w:hint="eastAsia"/>
          <w:sz w:val="24"/>
        </w:rPr>
        <w:lastRenderedPageBreak/>
        <w:t>随意变更和解除合同，合同如有未尽事宜，由双方共同协商补充规定，补充规定与本合同具有同等法律效力。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660"/>
      </w:tblGrid>
      <w:tr w:rsidR="007C7EDB" w:rsidRPr="00DA711B" w:rsidTr="00250392">
        <w:trPr>
          <w:trHeight w:val="6642"/>
          <w:jc w:val="center"/>
        </w:trPr>
        <w:tc>
          <w:tcPr>
            <w:tcW w:w="5070" w:type="dxa"/>
          </w:tcPr>
          <w:p w:rsidR="007C7EDB" w:rsidRPr="00DA711B" w:rsidRDefault="007C7EDB" w:rsidP="00250392">
            <w:pPr>
              <w:spacing w:line="460" w:lineRule="exact"/>
              <w:ind w:firstLineChars="900" w:firstLine="2160"/>
              <w:rPr>
                <w:rFonts w:ascii="宋体" w:hAnsi="宋体" w:cs="宋体"/>
                <w:sz w:val="24"/>
              </w:rPr>
            </w:pPr>
            <w:r w:rsidRPr="00DA711B">
              <w:rPr>
                <w:rFonts w:ascii="宋体" w:hAnsi="宋体" w:cs="宋体" w:hint="eastAsia"/>
                <w:sz w:val="24"/>
              </w:rPr>
              <w:t>需方</w:t>
            </w:r>
          </w:p>
          <w:p w:rsidR="007C7EDB" w:rsidRPr="00DA711B" w:rsidRDefault="007C7EDB" w:rsidP="00250392">
            <w:pPr>
              <w:spacing w:line="460" w:lineRule="exact"/>
              <w:rPr>
                <w:rFonts w:ascii="宋体" w:hAnsi="宋体" w:cs="宋体"/>
                <w:sz w:val="24"/>
                <w:u w:val="single"/>
              </w:rPr>
            </w:pPr>
            <w:r w:rsidRPr="00DA711B">
              <w:rPr>
                <w:rFonts w:ascii="宋体" w:hAnsi="宋体" w:cs="宋体" w:hint="eastAsia"/>
                <w:sz w:val="24"/>
              </w:rPr>
              <w:t>单位名称（章）：中粮屯河（</w:t>
            </w:r>
            <w:proofErr w:type="gramStart"/>
            <w:r w:rsidRPr="00DA711B">
              <w:rPr>
                <w:rFonts w:ascii="宋体" w:hAnsi="宋体" w:cs="宋体" w:hint="eastAsia"/>
                <w:sz w:val="24"/>
              </w:rPr>
              <w:t>杭锦后</w:t>
            </w:r>
            <w:proofErr w:type="gramEnd"/>
            <w:r w:rsidRPr="00DA711B">
              <w:rPr>
                <w:rFonts w:ascii="宋体" w:hAnsi="宋体" w:cs="宋体" w:hint="eastAsia"/>
                <w:sz w:val="24"/>
              </w:rPr>
              <w:t>旗）番茄制品有限公司</w:t>
            </w:r>
          </w:p>
          <w:p w:rsidR="007C7EDB" w:rsidRPr="00DA711B" w:rsidRDefault="007C7EDB" w:rsidP="00250392">
            <w:pPr>
              <w:spacing w:line="460" w:lineRule="exact"/>
              <w:rPr>
                <w:rFonts w:ascii="宋体" w:hAnsi="宋体" w:cs="宋体"/>
                <w:sz w:val="24"/>
              </w:rPr>
            </w:pPr>
            <w:r w:rsidRPr="00DA711B">
              <w:rPr>
                <w:rFonts w:ascii="宋体" w:hAnsi="宋体" w:cs="宋体" w:hint="eastAsia"/>
                <w:sz w:val="24"/>
              </w:rPr>
              <w:t>单位地址：内蒙古巴彦</w:t>
            </w:r>
            <w:proofErr w:type="gramStart"/>
            <w:r w:rsidRPr="00DA711B">
              <w:rPr>
                <w:rFonts w:ascii="宋体" w:hAnsi="宋体" w:cs="宋体" w:hint="eastAsia"/>
                <w:sz w:val="24"/>
              </w:rPr>
              <w:t>淖尔市杭锦后旗陕坝</w:t>
            </w:r>
            <w:proofErr w:type="gramEnd"/>
            <w:r w:rsidRPr="00DA711B">
              <w:rPr>
                <w:rFonts w:ascii="宋体" w:hAnsi="宋体" w:cs="宋体" w:hint="eastAsia"/>
                <w:sz w:val="24"/>
              </w:rPr>
              <w:t>镇建设街39号</w:t>
            </w:r>
          </w:p>
          <w:p w:rsidR="007C7EDB" w:rsidRPr="00DA711B" w:rsidRDefault="007C7EDB" w:rsidP="00250392">
            <w:pPr>
              <w:spacing w:line="460" w:lineRule="exact"/>
              <w:rPr>
                <w:rFonts w:ascii="宋体" w:hAnsi="宋体" w:cs="宋体"/>
                <w:sz w:val="24"/>
              </w:rPr>
            </w:pPr>
            <w:r w:rsidRPr="00DA711B">
              <w:rPr>
                <w:rFonts w:ascii="宋体" w:hAnsi="宋体" w:cs="宋体" w:hint="eastAsia"/>
                <w:sz w:val="24"/>
              </w:rPr>
              <w:t>法定代表人：</w:t>
            </w:r>
          </w:p>
          <w:p w:rsidR="007C7EDB" w:rsidRPr="00DA711B" w:rsidRDefault="007C7EDB" w:rsidP="00250392">
            <w:pPr>
              <w:spacing w:line="460" w:lineRule="exact"/>
              <w:rPr>
                <w:rFonts w:ascii="宋体" w:hAnsi="宋体" w:cs="宋体"/>
                <w:sz w:val="24"/>
              </w:rPr>
            </w:pPr>
          </w:p>
          <w:p w:rsidR="007C7EDB" w:rsidRPr="00DA711B" w:rsidRDefault="007C7EDB" w:rsidP="00250392">
            <w:pPr>
              <w:spacing w:line="460" w:lineRule="exact"/>
              <w:rPr>
                <w:rFonts w:ascii="宋体" w:hAnsi="宋体" w:cs="宋体"/>
                <w:sz w:val="24"/>
              </w:rPr>
            </w:pPr>
            <w:r w:rsidRPr="00DA711B">
              <w:rPr>
                <w:rFonts w:ascii="宋体" w:hAnsi="宋体" w:cs="宋体" w:hint="eastAsia"/>
                <w:sz w:val="24"/>
              </w:rPr>
              <w:t>主管经理:</w:t>
            </w:r>
          </w:p>
          <w:p w:rsidR="007C7EDB" w:rsidRDefault="007C7EDB" w:rsidP="00250392">
            <w:pPr>
              <w:spacing w:line="460" w:lineRule="exact"/>
              <w:rPr>
                <w:rFonts w:ascii="宋体" w:hAnsi="宋体" w:cs="宋体"/>
                <w:sz w:val="24"/>
              </w:rPr>
            </w:pPr>
          </w:p>
          <w:p w:rsidR="007C7EDB" w:rsidRPr="00DA711B" w:rsidRDefault="007C7EDB" w:rsidP="00250392">
            <w:pPr>
              <w:spacing w:line="460" w:lineRule="exact"/>
              <w:rPr>
                <w:rFonts w:ascii="宋体" w:hAnsi="宋体" w:cs="宋体"/>
                <w:sz w:val="24"/>
              </w:rPr>
            </w:pPr>
            <w:r w:rsidRPr="00DA711B">
              <w:rPr>
                <w:rFonts w:ascii="宋体" w:hAnsi="宋体" w:cs="宋体" w:hint="eastAsia"/>
                <w:sz w:val="24"/>
              </w:rPr>
              <w:t>经办人：</w:t>
            </w:r>
          </w:p>
          <w:p w:rsidR="007C7EDB" w:rsidRDefault="007C7EDB" w:rsidP="00250392">
            <w:pPr>
              <w:spacing w:line="460" w:lineRule="exact"/>
              <w:rPr>
                <w:rFonts w:ascii="宋体" w:hAnsi="宋体" w:cs="宋体"/>
                <w:sz w:val="24"/>
              </w:rPr>
            </w:pPr>
          </w:p>
          <w:p w:rsidR="007C7EDB" w:rsidRPr="00DA711B" w:rsidRDefault="007C7EDB" w:rsidP="00250392">
            <w:pPr>
              <w:spacing w:line="460" w:lineRule="exact"/>
              <w:rPr>
                <w:rFonts w:ascii="宋体" w:hAnsi="宋体" w:cs="宋体"/>
                <w:sz w:val="24"/>
              </w:rPr>
            </w:pPr>
            <w:r w:rsidRPr="00DA711B">
              <w:rPr>
                <w:rFonts w:ascii="宋体" w:hAnsi="宋体" w:cs="宋体" w:hint="eastAsia"/>
                <w:sz w:val="24"/>
              </w:rPr>
              <w:t>开户银行：中国农业银行内蒙古杭锦后旗支行</w:t>
            </w:r>
          </w:p>
          <w:p w:rsidR="007C7EDB" w:rsidRPr="00DA711B" w:rsidRDefault="007C7EDB" w:rsidP="00250392">
            <w:pPr>
              <w:spacing w:line="460" w:lineRule="exact"/>
              <w:rPr>
                <w:rFonts w:ascii="宋体" w:hAnsi="宋体" w:cs="宋体"/>
                <w:sz w:val="24"/>
              </w:rPr>
            </w:pPr>
            <w:proofErr w:type="gramStart"/>
            <w:r w:rsidRPr="00DA711B">
              <w:rPr>
                <w:rFonts w:ascii="宋体" w:hAnsi="宋体" w:cs="宋体" w:hint="eastAsia"/>
                <w:sz w:val="24"/>
              </w:rPr>
              <w:t>帐号</w:t>
            </w:r>
            <w:proofErr w:type="gramEnd"/>
            <w:r w:rsidRPr="00DA711B">
              <w:rPr>
                <w:rFonts w:ascii="宋体" w:hAnsi="宋体" w:cs="宋体" w:hint="eastAsia"/>
                <w:sz w:val="24"/>
              </w:rPr>
              <w:t>：430101040004299</w:t>
            </w:r>
          </w:p>
          <w:p w:rsidR="007C7EDB" w:rsidRPr="00DA711B" w:rsidRDefault="007C7EDB" w:rsidP="00250392">
            <w:pPr>
              <w:spacing w:line="460" w:lineRule="exact"/>
              <w:rPr>
                <w:rFonts w:ascii="宋体" w:hAnsi="宋体" w:cs="宋体"/>
                <w:sz w:val="24"/>
              </w:rPr>
            </w:pPr>
            <w:r w:rsidRPr="00DA711B">
              <w:rPr>
                <w:rFonts w:ascii="宋体" w:hAnsi="宋体" w:cs="宋体" w:hint="eastAsia"/>
                <w:sz w:val="24"/>
              </w:rPr>
              <w:t>电话：0478-6655093</w:t>
            </w:r>
          </w:p>
        </w:tc>
        <w:tc>
          <w:tcPr>
            <w:tcW w:w="4660" w:type="dxa"/>
          </w:tcPr>
          <w:p w:rsidR="007C7EDB" w:rsidRPr="00DA711B" w:rsidRDefault="007C7EDB" w:rsidP="00250392">
            <w:pPr>
              <w:spacing w:line="460" w:lineRule="exact"/>
              <w:jc w:val="center"/>
              <w:rPr>
                <w:rFonts w:ascii="宋体" w:hAnsi="宋体" w:cs="宋体"/>
                <w:sz w:val="24"/>
              </w:rPr>
            </w:pPr>
            <w:r w:rsidRPr="00DA711B">
              <w:rPr>
                <w:rFonts w:ascii="宋体" w:hAnsi="宋体" w:cs="宋体" w:hint="eastAsia"/>
                <w:sz w:val="24"/>
              </w:rPr>
              <w:t>供方</w:t>
            </w:r>
          </w:p>
          <w:p w:rsidR="007C7EDB" w:rsidRPr="00C636AE" w:rsidRDefault="007C7EDB" w:rsidP="00250392">
            <w:pPr>
              <w:spacing w:line="460" w:lineRule="exact"/>
              <w:rPr>
                <w:rFonts w:ascii="宋体" w:hAnsi="宋体" w:cs="宋体"/>
                <w:sz w:val="24"/>
              </w:rPr>
            </w:pPr>
            <w:r w:rsidRPr="00DA711B">
              <w:rPr>
                <w:rFonts w:ascii="宋体" w:hAnsi="宋体" w:cs="宋体" w:hint="eastAsia"/>
                <w:sz w:val="24"/>
              </w:rPr>
              <w:t>单位名称（章）：</w:t>
            </w:r>
            <w:r w:rsidR="00886E36" w:rsidRPr="00C636AE">
              <w:rPr>
                <w:rFonts w:ascii="宋体" w:hAnsi="宋体" w:cs="宋体" w:hint="eastAsia"/>
                <w:sz w:val="24"/>
              </w:rPr>
              <w:t xml:space="preserve"> </w:t>
            </w:r>
          </w:p>
          <w:p w:rsidR="007C7EDB" w:rsidRDefault="007C7EDB" w:rsidP="00250392">
            <w:pPr>
              <w:spacing w:line="460" w:lineRule="exact"/>
              <w:rPr>
                <w:rFonts w:ascii="宋体" w:hAnsi="宋体" w:cs="宋体"/>
                <w:sz w:val="24"/>
              </w:rPr>
            </w:pPr>
          </w:p>
          <w:p w:rsidR="007C7EDB" w:rsidRPr="00DA711B" w:rsidRDefault="007C7EDB" w:rsidP="00250392">
            <w:pPr>
              <w:spacing w:line="460" w:lineRule="exact"/>
              <w:rPr>
                <w:rFonts w:ascii="宋体" w:hAnsi="宋体" w:cs="宋体"/>
                <w:sz w:val="24"/>
              </w:rPr>
            </w:pPr>
            <w:r w:rsidRPr="00DA711B">
              <w:rPr>
                <w:rFonts w:ascii="宋体" w:hAnsi="宋体" w:cs="宋体" w:hint="eastAsia"/>
                <w:sz w:val="24"/>
              </w:rPr>
              <w:t>单位地址：</w:t>
            </w:r>
            <w:r w:rsidR="00886E36" w:rsidRPr="00DA711B">
              <w:rPr>
                <w:rFonts w:ascii="宋体" w:hAnsi="宋体" w:cs="宋体" w:hint="eastAsia"/>
                <w:sz w:val="24"/>
              </w:rPr>
              <w:t xml:space="preserve"> </w:t>
            </w:r>
          </w:p>
          <w:p w:rsidR="007C7EDB" w:rsidRPr="00DA711B" w:rsidRDefault="007C7EDB" w:rsidP="00250392">
            <w:pPr>
              <w:spacing w:line="460" w:lineRule="exact"/>
              <w:rPr>
                <w:rFonts w:ascii="宋体" w:hAnsi="宋体" w:cs="宋体"/>
                <w:sz w:val="24"/>
              </w:rPr>
            </w:pPr>
          </w:p>
          <w:p w:rsidR="007C7EDB" w:rsidRDefault="007C7EDB" w:rsidP="00250392">
            <w:pPr>
              <w:spacing w:line="460" w:lineRule="exact"/>
              <w:rPr>
                <w:rFonts w:ascii="宋体" w:hAnsi="宋体" w:cs="宋体"/>
                <w:sz w:val="24"/>
              </w:rPr>
            </w:pPr>
            <w:r w:rsidRPr="00DA711B">
              <w:rPr>
                <w:rFonts w:ascii="宋体" w:hAnsi="宋体" w:cs="宋体" w:hint="eastAsia"/>
                <w:sz w:val="24"/>
              </w:rPr>
              <w:t>法定代表人：</w:t>
            </w:r>
          </w:p>
          <w:p w:rsidR="007C7EDB" w:rsidRPr="00DA711B" w:rsidRDefault="007C7EDB" w:rsidP="00250392">
            <w:pPr>
              <w:spacing w:line="460" w:lineRule="exact"/>
              <w:rPr>
                <w:rFonts w:ascii="宋体" w:hAnsi="宋体" w:cs="宋体"/>
                <w:sz w:val="24"/>
              </w:rPr>
            </w:pPr>
          </w:p>
          <w:p w:rsidR="007C7EDB" w:rsidRPr="00DA711B" w:rsidRDefault="007C7EDB" w:rsidP="00250392">
            <w:pPr>
              <w:spacing w:line="460" w:lineRule="exact"/>
              <w:rPr>
                <w:rFonts w:ascii="宋体" w:hAnsi="宋体" w:cs="宋体"/>
                <w:sz w:val="24"/>
              </w:rPr>
            </w:pPr>
            <w:r w:rsidRPr="00DA711B">
              <w:rPr>
                <w:rFonts w:ascii="宋体" w:hAnsi="宋体" w:cs="宋体" w:hint="eastAsia"/>
                <w:sz w:val="24"/>
              </w:rPr>
              <w:t>委托代理人：</w:t>
            </w:r>
          </w:p>
          <w:p w:rsidR="007C7EDB" w:rsidRDefault="007C7EDB" w:rsidP="00250392">
            <w:pPr>
              <w:spacing w:before="150" w:line="460" w:lineRule="exact"/>
              <w:rPr>
                <w:rFonts w:ascii="宋体" w:hAnsi="宋体" w:cs="宋体"/>
                <w:sz w:val="24"/>
              </w:rPr>
            </w:pPr>
          </w:p>
          <w:p w:rsidR="007C7EDB" w:rsidRDefault="007C7EDB" w:rsidP="00250392">
            <w:pPr>
              <w:spacing w:line="460" w:lineRule="exact"/>
              <w:rPr>
                <w:rFonts w:ascii="宋体" w:hAnsi="宋体" w:cs="宋体"/>
                <w:sz w:val="24"/>
              </w:rPr>
            </w:pPr>
          </w:p>
          <w:p w:rsidR="00886E36" w:rsidRDefault="007C7EDB" w:rsidP="00250392">
            <w:pPr>
              <w:spacing w:line="460" w:lineRule="exact"/>
              <w:rPr>
                <w:rFonts w:ascii="宋体" w:hAnsi="宋体" w:cs="宋体"/>
                <w:sz w:val="24"/>
              </w:rPr>
            </w:pPr>
            <w:r w:rsidRPr="00DA711B">
              <w:rPr>
                <w:rFonts w:ascii="宋体" w:hAnsi="宋体" w:cs="宋体" w:hint="eastAsia"/>
                <w:sz w:val="24"/>
              </w:rPr>
              <w:t>开户银行：</w:t>
            </w:r>
          </w:p>
          <w:p w:rsidR="007C7EDB" w:rsidRPr="00C636AE" w:rsidRDefault="007C7EDB" w:rsidP="00250392">
            <w:pPr>
              <w:spacing w:line="460" w:lineRule="exact"/>
              <w:rPr>
                <w:rFonts w:ascii="宋体" w:hAnsi="宋体" w:cs="宋体"/>
                <w:sz w:val="24"/>
              </w:rPr>
            </w:pPr>
            <w:proofErr w:type="gramStart"/>
            <w:r w:rsidRPr="00DA711B">
              <w:rPr>
                <w:rFonts w:ascii="宋体" w:hAnsi="宋体" w:cs="宋体" w:hint="eastAsia"/>
                <w:sz w:val="24"/>
              </w:rPr>
              <w:t>帐号</w:t>
            </w:r>
            <w:proofErr w:type="gramEnd"/>
            <w:r w:rsidRPr="00DA711B">
              <w:rPr>
                <w:rFonts w:ascii="宋体" w:hAnsi="宋体" w:cs="宋体" w:hint="eastAsia"/>
                <w:sz w:val="24"/>
              </w:rPr>
              <w:t>：</w:t>
            </w:r>
          </w:p>
          <w:p w:rsidR="007C7EDB" w:rsidRPr="00DA711B" w:rsidRDefault="007C7EDB" w:rsidP="00886E36">
            <w:pPr>
              <w:spacing w:line="460" w:lineRule="exact"/>
              <w:rPr>
                <w:rFonts w:ascii="宋体" w:hAnsi="宋体" w:cs="宋体"/>
                <w:sz w:val="24"/>
              </w:rPr>
            </w:pPr>
            <w:r w:rsidRPr="00DA711B">
              <w:rPr>
                <w:rFonts w:ascii="宋体" w:hAnsi="宋体" w:cs="宋体" w:hint="eastAsia"/>
                <w:sz w:val="24"/>
              </w:rPr>
              <w:t>电话：</w:t>
            </w:r>
          </w:p>
        </w:tc>
      </w:tr>
    </w:tbl>
    <w:p w:rsidR="007C7EDB" w:rsidRPr="00DA711B" w:rsidRDefault="007C7EDB" w:rsidP="007C7EDB">
      <w:pPr>
        <w:rPr>
          <w:rFonts w:ascii="宋体" w:hAnsi="宋体" w:cs="宋体"/>
          <w:sz w:val="24"/>
        </w:rPr>
      </w:pPr>
    </w:p>
    <w:p w:rsidR="007C7EDB" w:rsidRPr="00DA711B" w:rsidRDefault="007C7EDB" w:rsidP="007C7EDB">
      <w:pPr>
        <w:rPr>
          <w:rFonts w:ascii="宋体" w:hAnsi="宋体" w:cs="宋体"/>
          <w:sz w:val="24"/>
        </w:rPr>
      </w:pPr>
    </w:p>
    <w:p w:rsidR="007C7EDB" w:rsidRPr="007C7EDB" w:rsidRDefault="007C7EDB" w:rsidP="007C7EDB">
      <w:pPr>
        <w:widowControl/>
        <w:jc w:val="left"/>
        <w:outlineLvl w:val="0"/>
        <w:rPr>
          <w:rFonts w:ascii="黑体" w:eastAsia="黑体" w:hAnsi="黑体"/>
          <w:sz w:val="32"/>
          <w:szCs w:val="32"/>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2FAA" w:rsidP="00664BBC">
      <w:pPr>
        <w:tabs>
          <w:tab w:val="center" w:pos="4535"/>
          <w:tab w:val="left" w:pos="7183"/>
        </w:tabs>
        <w:spacing w:line="600" w:lineRule="exact"/>
        <w:jc w:val="center"/>
        <w:outlineLvl w:val="0"/>
        <w:rPr>
          <w:rFonts w:ascii="仿宋_GB2312" w:eastAsia="仿宋_GB2312" w:hAnsiTheme="minorEastAsia"/>
          <w:b/>
          <w:color w:val="000000" w:themeColor="text1"/>
          <w:sz w:val="24"/>
        </w:rPr>
      </w:pPr>
      <w:bookmarkStart w:id="8" w:name="_Toc152887438"/>
      <w:bookmarkStart w:id="9" w:name="_Toc152926633"/>
      <w:r>
        <w:rPr>
          <w:rFonts w:ascii="黑体" w:eastAsia="黑体" w:hAnsi="黑体" w:hint="eastAsia"/>
          <w:sz w:val="32"/>
          <w:szCs w:val="32"/>
        </w:rPr>
        <w:t>第五</w:t>
      </w:r>
      <w:r w:rsidR="00A24AAC" w:rsidRPr="00795DDD">
        <w:rPr>
          <w:rFonts w:ascii="黑体" w:eastAsia="黑体" w:hAnsi="黑体" w:hint="eastAsia"/>
          <w:sz w:val="32"/>
          <w:szCs w:val="32"/>
        </w:rPr>
        <w:t>章 响应文件（格式）</w:t>
      </w:r>
      <w:bookmarkEnd w:id="8"/>
      <w:bookmarkEnd w:id="9"/>
    </w:p>
    <w:p w:rsidR="0056278F" w:rsidRDefault="0056278F" w:rsidP="00A24AAC">
      <w:pPr>
        <w:jc w:val="center"/>
        <w:rPr>
          <w:rFonts w:ascii="黑体" w:eastAsia="黑体" w:hAnsi="黑体"/>
          <w:sz w:val="32"/>
          <w:szCs w:val="32"/>
        </w:rPr>
      </w:pPr>
      <w:bookmarkStart w:id="10" w:name="_Toc94149564"/>
    </w:p>
    <w:p w:rsidR="00A24AAC" w:rsidRPr="0056278F" w:rsidRDefault="00664BBC" w:rsidP="00A24AAC">
      <w:pPr>
        <w:jc w:val="center"/>
        <w:rPr>
          <w:rFonts w:ascii="黑体" w:eastAsia="黑体" w:hAnsi="黑体"/>
          <w:sz w:val="32"/>
          <w:szCs w:val="32"/>
        </w:rPr>
      </w:pPr>
      <w:r>
        <w:rPr>
          <w:rFonts w:ascii="黑体" w:eastAsia="黑体" w:hAnsi="黑体" w:hint="eastAsia"/>
          <w:sz w:val="32"/>
          <w:szCs w:val="32"/>
        </w:rPr>
        <w:t>一</w:t>
      </w:r>
      <w:r w:rsidR="00A24AAC" w:rsidRPr="0056278F">
        <w:rPr>
          <w:rFonts w:ascii="黑体" w:eastAsia="黑体" w:hAnsi="黑体"/>
          <w:sz w:val="32"/>
          <w:szCs w:val="32"/>
        </w:rPr>
        <w:t>、授权委托书</w:t>
      </w:r>
      <w:bookmarkEnd w:id="10"/>
    </w:p>
    <w:p w:rsidR="00A24AAC" w:rsidRPr="00493B88" w:rsidRDefault="00A24AAC" w:rsidP="00A24AAC">
      <w:pPr>
        <w:pStyle w:val="4"/>
        <w:rPr>
          <w:rFonts w:asciiTheme="minorEastAsia" w:eastAsia="仿宋" w:hAnsiTheme="minorEastAsia"/>
          <w:snapToGrid w:val="0"/>
        </w:rPr>
      </w:pPr>
      <w:r w:rsidRPr="00493B88">
        <w:rPr>
          <w:rFonts w:asciiTheme="minorEastAsia" w:eastAsia="仿宋" w:hAnsiTheme="minorEastAsia"/>
          <w:snapToGrid w:val="0"/>
        </w:rPr>
        <w:t>（适用于有委托代理人的情况）</w:t>
      </w:r>
    </w:p>
    <w:p w:rsidR="00A24AAC" w:rsidRPr="00493B88" w:rsidRDefault="00A24AAC" w:rsidP="00A24AAC">
      <w:pPr>
        <w:adjustRightInd w:val="0"/>
        <w:snapToGrid w:val="0"/>
        <w:spacing w:line="360" w:lineRule="auto"/>
        <w:rPr>
          <w:rFonts w:asciiTheme="minorEastAsia" w:eastAsia="仿宋" w:hAnsiTheme="minorEastAsia"/>
          <w:b/>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本人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系</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（供应商名称）</w:t>
      </w:r>
      <w:r w:rsidRPr="00493B88">
        <w:rPr>
          <w:rFonts w:asciiTheme="minorEastAsia" w:eastAsia="仿宋" w:hAnsiTheme="minorEastAsia"/>
          <w:snapToGrid w:val="0"/>
          <w:sz w:val="24"/>
        </w:rPr>
        <w:t>的法定代表人（单位负责人），现委托</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为我方代理人。代理人根据授权，以我方名义签署、澄清确认、递交、撤回、修改谈判采购项目响应文件、签订合同和处理有关事宜，其法律后果由我方承担。</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委托期限：自本委托书签署之日起</w:t>
      </w:r>
      <w:proofErr w:type="gramStart"/>
      <w:r w:rsidRPr="00493B88">
        <w:rPr>
          <w:rFonts w:asciiTheme="minorEastAsia" w:eastAsia="仿宋" w:hAnsiTheme="minorEastAsia"/>
          <w:snapToGrid w:val="0"/>
          <w:sz w:val="24"/>
        </w:rPr>
        <w:t>至谈判</w:t>
      </w:r>
      <w:proofErr w:type="gramEnd"/>
      <w:r w:rsidRPr="00493B88">
        <w:rPr>
          <w:rFonts w:asciiTheme="minorEastAsia" w:eastAsia="仿宋" w:hAnsiTheme="minorEastAsia"/>
          <w:snapToGrid w:val="0"/>
          <w:sz w:val="24"/>
        </w:rPr>
        <w:t>采购项目签订采购合同</w:t>
      </w:r>
      <w:r>
        <w:rPr>
          <w:rFonts w:asciiTheme="minorEastAsia" w:eastAsia="仿宋" w:hAnsiTheme="minorEastAsia" w:hint="eastAsia"/>
          <w:snapToGrid w:val="0"/>
          <w:sz w:val="24"/>
        </w:rPr>
        <w:t>履行完毕</w:t>
      </w:r>
      <w:r w:rsidRPr="00493B88">
        <w:rPr>
          <w:rFonts w:asciiTheme="minorEastAsia" w:eastAsia="仿宋" w:hAnsiTheme="minorEastAsia"/>
          <w:snapToGrid w:val="0"/>
          <w:sz w:val="24"/>
        </w:rPr>
        <w:t>止。</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代理人无转委托权。</w:t>
      </w:r>
    </w:p>
    <w:p w:rsidR="00A24AAC" w:rsidRPr="00493B88" w:rsidRDefault="00A24AAC" w:rsidP="00A24AAC">
      <w:pPr>
        <w:adjustRightInd w:val="0"/>
        <w:snapToGrid w:val="0"/>
        <w:spacing w:line="360" w:lineRule="auto"/>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附：法定代表人（单位负责人）身份证复印件及委托代理人身份证复印件。</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供应商：</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（盖单位公章）</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法定代表人（单位负责人）：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委托代理人：</w:t>
      </w:r>
      <w:r w:rsidRPr="00493B88">
        <w:rPr>
          <w:rFonts w:asciiTheme="minorEastAsia" w:eastAsia="仿宋" w:hAnsiTheme="minorEastAsia"/>
          <w:snapToGrid w:val="0"/>
          <w:sz w:val="24"/>
        </w:rPr>
        <w:t xml:space="preserve">  </w:t>
      </w:r>
      <w:r>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A24AAC" w:rsidRPr="00493B88" w:rsidRDefault="00A24AAC" w:rsidP="00A24AAC">
      <w:pPr>
        <w:wordWrap w:val="0"/>
        <w:adjustRightInd w:val="0"/>
        <w:snapToGrid w:val="0"/>
        <w:spacing w:line="276" w:lineRule="auto"/>
        <w:jc w:val="right"/>
        <w:rPr>
          <w:rFonts w:asciiTheme="minorEastAsia" w:eastAsia="仿宋" w:hAnsiTheme="minorEastAsia"/>
          <w:snapToGrid w:val="0"/>
          <w:sz w:val="24"/>
          <w:u w:val="single"/>
        </w:rPr>
      </w:pPr>
      <w:bookmarkStart w:id="11" w:name="扫描0053"/>
      <w:bookmarkEnd w:id="11"/>
    </w:p>
    <w:p w:rsidR="00A24AAC" w:rsidRDefault="00A24AAC" w:rsidP="00A24AAC">
      <w:pPr>
        <w:spacing w:line="360" w:lineRule="auto"/>
        <w:jc w:val="center"/>
        <w:rPr>
          <w:rFonts w:ascii="仿宋_GB2312" w:eastAsia="仿宋_GB2312" w:hAnsiTheme="minorEastAsia"/>
          <w:b/>
          <w:bCs/>
          <w:color w:val="000000" w:themeColor="text1"/>
          <w:sz w:val="24"/>
        </w:rPr>
      </w:pPr>
      <w:r w:rsidRPr="00395C3C">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年</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月</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hint="eastAsia"/>
          <w:snapToGrid w:val="0"/>
          <w:sz w:val="24"/>
        </w:rPr>
        <w:t>日</w:t>
      </w:r>
    </w:p>
    <w:p w:rsidR="00A24AAC" w:rsidRDefault="00A24AAC" w:rsidP="00A24AAC">
      <w:pPr>
        <w:spacing w:line="360" w:lineRule="auto"/>
        <w:jc w:val="center"/>
        <w:rPr>
          <w:rFonts w:ascii="仿宋_GB2312" w:eastAsia="仿宋_GB2312" w:hAnsiTheme="minorEastAsia"/>
          <w:b/>
          <w:bCs/>
          <w:color w:val="000000" w:themeColor="text1"/>
          <w:sz w:val="24"/>
        </w:rPr>
      </w:pPr>
    </w:p>
    <w:p w:rsidR="00A24AAC" w:rsidRDefault="00A24AAC" w:rsidP="00A24AAC">
      <w:pPr>
        <w:spacing w:line="360" w:lineRule="auto"/>
        <w:jc w:val="center"/>
        <w:rPr>
          <w:rFonts w:ascii="仿宋_GB2312" w:eastAsia="仿宋_GB2312" w:hAnsiTheme="minorEastAsia"/>
          <w:b/>
          <w:bCs/>
          <w:color w:val="000000" w:themeColor="text1"/>
          <w:sz w:val="24"/>
        </w:rPr>
      </w:pPr>
    </w:p>
    <w:p w:rsidR="0056278F" w:rsidRDefault="0056278F" w:rsidP="005C1F2C">
      <w:pPr>
        <w:jc w:val="center"/>
        <w:rPr>
          <w:rFonts w:ascii="黑体" w:eastAsia="黑体" w:hAnsi="黑体"/>
          <w:sz w:val="32"/>
          <w:szCs w:val="32"/>
        </w:rPr>
      </w:pPr>
    </w:p>
    <w:p w:rsidR="0056278F" w:rsidRDefault="0056278F" w:rsidP="005C1F2C">
      <w:pPr>
        <w:jc w:val="center"/>
        <w:rPr>
          <w:rFonts w:ascii="黑体" w:eastAsia="黑体" w:hAnsi="黑体"/>
          <w:sz w:val="32"/>
          <w:szCs w:val="32"/>
        </w:rPr>
      </w:pPr>
    </w:p>
    <w:p w:rsidR="005C1F2C" w:rsidRPr="0056278F" w:rsidRDefault="00664BBC" w:rsidP="005C1F2C">
      <w:pPr>
        <w:jc w:val="center"/>
        <w:rPr>
          <w:rFonts w:ascii="黑体" w:eastAsia="黑体" w:hAnsi="黑体"/>
          <w:sz w:val="32"/>
          <w:szCs w:val="32"/>
        </w:rPr>
      </w:pPr>
      <w:r>
        <w:rPr>
          <w:rFonts w:ascii="黑体" w:eastAsia="黑体" w:hAnsi="黑体" w:hint="eastAsia"/>
          <w:sz w:val="32"/>
          <w:szCs w:val="32"/>
        </w:rPr>
        <w:t>二</w:t>
      </w:r>
      <w:r w:rsidR="00A24AAC" w:rsidRPr="0056278F">
        <w:rPr>
          <w:rFonts w:ascii="黑体" w:eastAsia="黑体" w:hAnsi="黑体" w:hint="eastAsia"/>
          <w:sz w:val="32"/>
          <w:szCs w:val="32"/>
        </w:rPr>
        <w:t>、</w:t>
      </w:r>
      <w:r w:rsidR="005C1F2C" w:rsidRPr="0056278F">
        <w:rPr>
          <w:rFonts w:ascii="黑体" w:eastAsia="黑体" w:hAnsi="黑体" w:hint="eastAsia"/>
          <w:sz w:val="32"/>
          <w:szCs w:val="32"/>
        </w:rPr>
        <w:t>质量承诺书</w:t>
      </w:r>
    </w:p>
    <w:p w:rsidR="005C1F2C" w:rsidRDefault="00250392" w:rsidP="005C1F2C">
      <w:pPr>
        <w:tabs>
          <w:tab w:val="left" w:pos="5055"/>
        </w:tabs>
        <w:spacing w:line="500" w:lineRule="exact"/>
        <w:rPr>
          <w:rFonts w:ascii="仿宋_GB2312" w:eastAsia="仿宋_GB2312" w:hAnsi="仿宋"/>
          <w:sz w:val="28"/>
          <w:szCs w:val="28"/>
        </w:rPr>
      </w:pPr>
      <w:r>
        <w:rPr>
          <w:rFonts w:ascii="仿宋_GB2312" w:eastAsia="仿宋_GB2312" w:hAnsi="仿宋" w:hint="eastAsia"/>
          <w:sz w:val="28"/>
          <w:szCs w:val="28"/>
        </w:rPr>
        <w:t>中粮屯河（</w:t>
      </w:r>
      <w:proofErr w:type="gramStart"/>
      <w:r>
        <w:rPr>
          <w:rFonts w:ascii="仿宋_GB2312" w:eastAsia="仿宋_GB2312" w:hAnsi="仿宋" w:hint="eastAsia"/>
          <w:sz w:val="28"/>
          <w:szCs w:val="28"/>
        </w:rPr>
        <w:t>杭锦后</w:t>
      </w:r>
      <w:proofErr w:type="gramEnd"/>
      <w:r>
        <w:rPr>
          <w:rFonts w:ascii="仿宋_GB2312" w:eastAsia="仿宋_GB2312" w:hAnsi="仿宋" w:hint="eastAsia"/>
          <w:sz w:val="28"/>
          <w:szCs w:val="28"/>
        </w:rPr>
        <w:t>旗）</w:t>
      </w:r>
      <w:r w:rsidR="005C1F2C">
        <w:rPr>
          <w:rFonts w:ascii="仿宋_GB2312" w:eastAsia="仿宋_GB2312" w:hAnsi="仿宋" w:hint="eastAsia"/>
          <w:sz w:val="28"/>
          <w:szCs w:val="28"/>
        </w:rPr>
        <w:t>番茄制品有限公司：</w:t>
      </w:r>
    </w:p>
    <w:p w:rsidR="005C1F2C" w:rsidRDefault="005C1F2C" w:rsidP="005C1F2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为积极配合贵公司进行的</w:t>
      </w:r>
      <w:r w:rsidRPr="005C1F2C">
        <w:rPr>
          <w:rFonts w:ascii="仿宋_GB2312" w:eastAsia="仿宋_GB2312" w:hAnsi="仿宋" w:hint="eastAsia"/>
          <w:sz w:val="28"/>
          <w:szCs w:val="28"/>
          <w:u w:val="single"/>
        </w:rPr>
        <w:t>采购</w:t>
      </w:r>
      <w:r>
        <w:rPr>
          <w:rFonts w:ascii="仿宋_GB2312" w:eastAsia="仿宋_GB2312" w:hAnsi="仿宋" w:hint="eastAsia"/>
          <w:sz w:val="28"/>
          <w:szCs w:val="28"/>
        </w:rPr>
        <w:t>工作，保证产品质量，我们特向贵公司承诺如下事项：</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1.</w:t>
      </w:r>
      <w:r>
        <w:rPr>
          <w:rFonts w:ascii="Calibri" w:eastAsia="仿宋_GB2312" w:hAnsi="Calibri" w:cs="Calibri" w:hint="eastAsia"/>
          <w:sz w:val="28"/>
          <w:szCs w:val="28"/>
        </w:rPr>
        <w:t> </w:t>
      </w:r>
      <w:r>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w:t>
      </w:r>
      <w:proofErr w:type="gramStart"/>
      <w:r>
        <w:rPr>
          <w:rFonts w:ascii="仿宋_GB2312" w:eastAsia="仿宋_GB2312" w:hAnsi="仿宋" w:hint="eastAsia"/>
          <w:sz w:val="28"/>
          <w:szCs w:val="28"/>
        </w:rPr>
        <w:t>待材料</w:t>
      </w:r>
      <w:proofErr w:type="gramEnd"/>
      <w:r>
        <w:rPr>
          <w:rFonts w:ascii="仿宋_GB2312" w:eastAsia="仿宋_GB2312" w:hAnsi="仿宋" w:hint="eastAsia"/>
          <w:sz w:val="28"/>
          <w:szCs w:val="28"/>
        </w:rPr>
        <w:t>质量查明之后一概由本供应商负责。</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2.</w:t>
      </w:r>
      <w:r>
        <w:rPr>
          <w:rFonts w:ascii="Calibri" w:eastAsia="仿宋_GB2312" w:hAnsi="Calibri" w:cs="Calibri" w:hint="eastAsia"/>
          <w:sz w:val="28"/>
          <w:szCs w:val="28"/>
        </w:rPr>
        <w:t> </w:t>
      </w:r>
      <w:r>
        <w:rPr>
          <w:rFonts w:ascii="仿宋_GB2312" w:eastAsia="仿宋_GB2312" w:hAnsi="仿宋" w:hint="eastAsia"/>
          <w:sz w:val="28"/>
          <w:szCs w:val="28"/>
        </w:rPr>
        <w:t>严格按照合同、订单要求供货、补货，商品价格上调需提前上交调价单，商品下调或做特价时与贵公司联系下调方案。</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3.</w:t>
      </w:r>
      <w:r>
        <w:rPr>
          <w:rFonts w:ascii="Calibri" w:eastAsia="仿宋_GB2312" w:hAnsi="Calibri" w:cs="Calibri" w:hint="eastAsia"/>
          <w:sz w:val="28"/>
          <w:szCs w:val="28"/>
        </w:rPr>
        <w:t> </w:t>
      </w:r>
      <w:r>
        <w:rPr>
          <w:rFonts w:ascii="仿宋_GB2312" w:eastAsia="仿宋_GB2312" w:hAnsi="仿宋" w:hint="eastAsia"/>
          <w:sz w:val="28"/>
          <w:szCs w:val="28"/>
        </w:rPr>
        <w:t>我公司严格执行供应商应尽义务，做到送货及时，货物质量优质，货物装箱整齐方便运输。</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4.我公司承诺保证为贵公司所供之货，货源充足，不发生断货拒供现象。</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6.我公司对未通过验收的货物，保证在贵公司规定时间内补充合格的货物，否则自愿承担由此造成的所有损失。</w:t>
      </w:r>
    </w:p>
    <w:p w:rsidR="005C1F2C" w:rsidRDefault="005C1F2C" w:rsidP="005C1F2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C1F2C" w:rsidRDefault="005C1F2C" w:rsidP="005C1F2C">
      <w:pPr>
        <w:tabs>
          <w:tab w:val="left" w:pos="5055"/>
        </w:tabs>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法定代表人或授权代理人（签名）：</w:t>
      </w:r>
    </w:p>
    <w:p w:rsidR="005C1F2C" w:rsidRDefault="005C1F2C" w:rsidP="005C1F2C">
      <w:pPr>
        <w:tabs>
          <w:tab w:val="left" w:pos="5055"/>
        </w:tabs>
        <w:spacing w:line="500" w:lineRule="exact"/>
        <w:ind w:left="435"/>
        <w:rPr>
          <w:rFonts w:ascii="仿宋_GB2312" w:eastAsia="仿宋_GB2312" w:hAnsi="仿宋"/>
          <w:sz w:val="28"/>
          <w:szCs w:val="28"/>
        </w:rPr>
      </w:pPr>
    </w:p>
    <w:p w:rsidR="005C1F2C" w:rsidRDefault="005C1F2C" w:rsidP="005C1F2C">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5C1F2C" w:rsidRDefault="005C1F2C" w:rsidP="005C1F2C">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5C1F2C" w:rsidRDefault="005C1F2C" w:rsidP="005C1F2C">
      <w:pPr>
        <w:tabs>
          <w:tab w:val="left" w:pos="5055"/>
        </w:tabs>
        <w:spacing w:line="500" w:lineRule="exact"/>
        <w:ind w:firstLineChars="200" w:firstLine="560"/>
        <w:rPr>
          <w:rFonts w:ascii="仿宋" w:eastAsia="仿宋" w:hAnsi="仿宋"/>
          <w:bCs/>
          <w:sz w:val="30"/>
          <w:szCs w:val="30"/>
        </w:rPr>
      </w:pPr>
      <w:r>
        <w:rPr>
          <w:rFonts w:ascii="仿宋_GB2312" w:eastAsia="仿宋_GB2312" w:hAnsi="仿宋" w:hint="eastAsia"/>
          <w:sz w:val="28"/>
          <w:szCs w:val="28"/>
        </w:rPr>
        <w:t>日期：</w:t>
      </w:r>
    </w:p>
    <w:p w:rsidR="005C1F2C" w:rsidRDefault="005C1F2C" w:rsidP="005C1F2C">
      <w:pPr>
        <w:spacing w:line="276" w:lineRule="auto"/>
        <w:rPr>
          <w:rFonts w:ascii="方正小标宋_GBK" w:eastAsia="方正小标宋_GBK"/>
          <w:sz w:val="38"/>
          <w:szCs w:val="38"/>
        </w:rPr>
      </w:pPr>
    </w:p>
    <w:p w:rsidR="00A24AAC" w:rsidRDefault="00A24AAC" w:rsidP="005C1F2C">
      <w:pPr>
        <w:spacing w:line="360" w:lineRule="auto"/>
        <w:rPr>
          <w:rFonts w:ascii="仿宋_GB2312" w:eastAsia="仿宋_GB2312" w:hAnsiTheme="minorEastAsia"/>
          <w:b/>
          <w:bCs/>
          <w:color w:val="000000" w:themeColor="text1"/>
          <w:sz w:val="24"/>
        </w:rPr>
      </w:pPr>
    </w:p>
    <w:p w:rsidR="00A24AAC" w:rsidRPr="0056278F" w:rsidRDefault="00664BBC" w:rsidP="0056278F">
      <w:pPr>
        <w:jc w:val="center"/>
        <w:rPr>
          <w:rFonts w:ascii="黑体" w:eastAsia="黑体" w:hAnsi="黑体"/>
          <w:sz w:val="32"/>
          <w:szCs w:val="32"/>
        </w:rPr>
      </w:pPr>
      <w:r>
        <w:rPr>
          <w:rFonts w:ascii="黑体" w:eastAsia="黑体" w:hAnsi="黑体" w:hint="eastAsia"/>
          <w:sz w:val="32"/>
          <w:szCs w:val="32"/>
        </w:rPr>
        <w:t>三</w:t>
      </w:r>
      <w:r w:rsidR="00A24AAC" w:rsidRPr="0056278F">
        <w:rPr>
          <w:rFonts w:ascii="黑体" w:eastAsia="黑体" w:hAnsi="黑体" w:hint="eastAsia"/>
          <w:sz w:val="32"/>
          <w:szCs w:val="32"/>
        </w:rPr>
        <w:t>、中粮糖业廉洁承诺书</w:t>
      </w:r>
    </w:p>
    <w:p w:rsidR="00250392" w:rsidRPr="008E75EB" w:rsidRDefault="00250392" w:rsidP="00250392">
      <w:pPr>
        <w:autoSpaceDE w:val="0"/>
        <w:autoSpaceDN w:val="0"/>
        <w:adjustRightInd w:val="0"/>
        <w:ind w:firstLineChars="200" w:firstLine="720"/>
        <w:jc w:val="center"/>
        <w:rPr>
          <w:rFonts w:ascii="Times" w:eastAsia="黑体" w:hAnsi="Times" w:cs="宋体"/>
          <w:color w:val="000000"/>
          <w:kern w:val="0"/>
          <w:sz w:val="36"/>
          <w:szCs w:val="32"/>
        </w:rPr>
      </w:pP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自觉遵守国家法律法规及中粮糖业有关廉政建设制度。</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不使用不正当手段妨碍、排挤其它投标单位或串通投标。</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不将主体、关键性工作进行分包（包括贴牌生产、转包等）。</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250392" w:rsidRPr="00EA019B" w:rsidRDefault="00250392" w:rsidP="00250392">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Pr>
          <w:rFonts w:ascii="Times" w:eastAsia="仿宋_GB2312" w:hAnsi="Times" w:cs="宋体" w:hint="eastAsia"/>
          <w:color w:val="FF0000"/>
          <w:kern w:val="0"/>
          <w:sz w:val="32"/>
          <w:szCs w:val="32"/>
        </w:rPr>
        <w:t>、</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Pr>
          <w:rFonts w:ascii="Times" w:eastAsia="仿宋_GB2312" w:hAnsi="Times" w:cs="宋体"/>
          <w:color w:val="FF0000"/>
          <w:kern w:val="0"/>
          <w:sz w:val="32"/>
          <w:szCs w:val="32"/>
        </w:rPr>
        <w:t>、</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w:t>
      </w:r>
      <w:proofErr w:type="gramStart"/>
      <w:r w:rsidRPr="0057657E">
        <w:rPr>
          <w:rFonts w:ascii="Times" w:eastAsia="仿宋_GB2312" w:hAnsi="Times" w:cs="宋体" w:hint="eastAsia"/>
          <w:color w:val="FF0000"/>
          <w:kern w:val="0"/>
          <w:sz w:val="32"/>
          <w:szCs w:val="32"/>
        </w:rPr>
        <w:t>分之十</w:t>
      </w:r>
      <w:proofErr w:type="gramEnd"/>
      <w:r w:rsidRPr="0057657E">
        <w:rPr>
          <w:rFonts w:ascii="Times" w:eastAsia="仿宋_GB2312" w:hAnsi="Times" w:cs="宋体" w:hint="eastAsia"/>
          <w:color w:val="FF0000"/>
          <w:kern w:val="0"/>
          <w:sz w:val="32"/>
          <w:szCs w:val="32"/>
        </w:rPr>
        <w:t>以下的保证金扣除。</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8</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lastRenderedPageBreak/>
        <w:t>9</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书作为投标文件及合同的附件，具有同等的法律效力。</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Pr>
          <w:rFonts w:ascii="Times" w:eastAsia="仿宋_GB2312" w:hAnsi="Times" w:cs="宋体" w:hint="eastAsia"/>
          <w:color w:val="000000"/>
          <w:kern w:val="0"/>
          <w:sz w:val="32"/>
          <w:szCs w:val="32"/>
        </w:rPr>
        <w:t>、</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书自签署之日起生效。</w:t>
      </w: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p>
    <w:p w:rsidR="00250392" w:rsidRPr="008E75EB" w:rsidRDefault="00250392" w:rsidP="00250392">
      <w:pPr>
        <w:autoSpaceDE w:val="0"/>
        <w:autoSpaceDN w:val="0"/>
        <w:adjustRightInd w:val="0"/>
        <w:ind w:firstLineChars="200" w:firstLine="640"/>
        <w:rPr>
          <w:rFonts w:ascii="Times" w:eastAsia="仿宋_GB2312" w:hAnsi="Times" w:cs="宋体"/>
          <w:color w:val="000000"/>
          <w:kern w:val="0"/>
          <w:sz w:val="32"/>
          <w:szCs w:val="32"/>
        </w:rPr>
      </w:pPr>
    </w:p>
    <w:p w:rsidR="00250392" w:rsidRPr="008E75EB" w:rsidRDefault="00250392" w:rsidP="00250392">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250392" w:rsidRPr="008E75EB" w:rsidRDefault="00250392" w:rsidP="00250392">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250392" w:rsidRPr="008E75EB" w:rsidRDefault="00250392" w:rsidP="00250392">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A24AAC" w:rsidRDefault="00A24AAC" w:rsidP="00A24AAC">
      <w:pPr>
        <w:pStyle w:val="a0"/>
        <w:ind w:firstLine="480"/>
        <w:rPr>
          <w:rFonts w:ascii="仿宋_GB2312" w:eastAsia="仿宋_GB2312"/>
          <w:sz w:val="2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A24AAC" w:rsidRDefault="00A24AAC" w:rsidP="00A24AAC">
      <w:pPr>
        <w:rPr>
          <w:kern w:val="44"/>
        </w:rPr>
      </w:pPr>
    </w:p>
    <w:p w:rsidR="00C41B2C" w:rsidRDefault="00C41B2C" w:rsidP="00A24AAC">
      <w:pPr>
        <w:rPr>
          <w:kern w:val="44"/>
        </w:rPr>
      </w:pPr>
    </w:p>
    <w:p w:rsidR="00A24AAC" w:rsidRPr="00A22FAA" w:rsidRDefault="00A24AAC" w:rsidP="00A24AAC">
      <w:pPr>
        <w:rPr>
          <w:kern w:val="44"/>
        </w:rPr>
      </w:pPr>
    </w:p>
    <w:sectPr w:rsidR="00A24AAC" w:rsidRPr="00A22FAA" w:rsidSect="00886E36">
      <w:pgSz w:w="11906" w:h="16838"/>
      <w:pgMar w:top="1418" w:right="1247" w:bottom="1440" w:left="1304" w:header="851" w:footer="992" w:gutter="0"/>
      <w:pgNumType w:start="1"/>
      <w:cols w:space="720"/>
      <w:docGrid w:type="linesAndChars"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79" w:rsidRDefault="00F83F79">
      <w:r>
        <w:separator/>
      </w:r>
    </w:p>
  </w:endnote>
  <w:endnote w:type="continuationSeparator" w:id="0">
    <w:p w:rsidR="00F83F79" w:rsidRDefault="00F8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92" w:rsidRDefault="00250392">
    <w:pPr>
      <w:pStyle w:val="a6"/>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14</w:t>
    </w:r>
    <w:r>
      <w:fldChar w:fldCharType="end"/>
    </w:r>
  </w:p>
  <w:p w:rsidR="00250392" w:rsidRDefault="00250392">
    <w:pPr>
      <w:pStyle w:val="a6"/>
    </w:pPr>
  </w:p>
  <w:p w:rsidR="00250392" w:rsidRDefault="002503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392" w:rsidRDefault="00250392">
    <w:pPr>
      <w:pStyle w:val="a6"/>
      <w:framePr w:h="0" w:wrap="around" w:vAnchor="text" w:hAnchor="margin" w:xAlign="center" w:y="1"/>
      <w:rPr>
        <w:rStyle w:val="a4"/>
      </w:rPr>
    </w:pPr>
    <w:r>
      <w:fldChar w:fldCharType="begin"/>
    </w:r>
    <w:r>
      <w:rPr>
        <w:rStyle w:val="a4"/>
      </w:rPr>
      <w:instrText xml:space="preserve">PAGE  </w:instrText>
    </w:r>
    <w:r>
      <w:fldChar w:fldCharType="separate"/>
    </w:r>
    <w:r w:rsidR="007E18CF">
      <w:rPr>
        <w:rStyle w:val="a4"/>
        <w:noProof/>
      </w:rPr>
      <w:t>21</w:t>
    </w:r>
    <w:r>
      <w:fldChar w:fldCharType="end"/>
    </w:r>
  </w:p>
  <w:p w:rsidR="00250392" w:rsidRDefault="00250392">
    <w:pPr>
      <w:pStyle w:val="a6"/>
    </w:pPr>
  </w:p>
  <w:p w:rsidR="00250392" w:rsidRDefault="002503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79" w:rsidRDefault="00F83F79">
      <w:r>
        <w:separator/>
      </w:r>
    </w:p>
  </w:footnote>
  <w:footnote w:type="continuationSeparator" w:id="0">
    <w:p w:rsidR="00F83F79" w:rsidRDefault="00F83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8C2C86"/>
    <w:multiLevelType w:val="singleLevel"/>
    <w:tmpl w:val="EF8C2C86"/>
    <w:lvl w:ilvl="0">
      <w:start w:val="2"/>
      <w:numFmt w:val="chineseCounting"/>
      <w:suff w:val="space"/>
      <w:lvlText w:val="第%1条"/>
      <w:lvlJc w:val="left"/>
      <w:rPr>
        <w:rFonts w:hint="eastAsia"/>
      </w:rPr>
    </w:lvl>
  </w:abstractNum>
  <w:abstractNum w:abstractNumId="1">
    <w:nsid w:val="0000000A"/>
    <w:multiLevelType w:val="singleLevel"/>
    <w:tmpl w:val="0000000A"/>
    <w:lvl w:ilvl="0">
      <w:start w:val="1"/>
      <w:numFmt w:val="decimal"/>
      <w:suff w:val="nothing"/>
      <w:lvlText w:val="%1、"/>
      <w:lvlJc w:val="left"/>
    </w:lvl>
  </w:abstractNum>
  <w:abstractNum w:abstractNumId="2">
    <w:nsid w:val="0000000B"/>
    <w:multiLevelType w:val="singleLevel"/>
    <w:tmpl w:val="0000000B"/>
    <w:lvl w:ilvl="0">
      <w:start w:val="4"/>
      <w:numFmt w:val="chineseCounting"/>
      <w:suff w:val="nothing"/>
      <w:lvlText w:val="%1、"/>
      <w:lvlJc w:val="left"/>
    </w:lvl>
  </w:abstractNum>
  <w:abstractNum w:abstractNumId="3">
    <w:nsid w:val="04D93968"/>
    <w:multiLevelType w:val="hybridMultilevel"/>
    <w:tmpl w:val="CA0EF95E"/>
    <w:lvl w:ilvl="0" w:tplc="96469E2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2947BC2"/>
    <w:multiLevelType w:val="hybridMultilevel"/>
    <w:tmpl w:val="99084A64"/>
    <w:lvl w:ilvl="0" w:tplc="CBFCFFA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89D6F3A"/>
    <w:multiLevelType w:val="hybridMultilevel"/>
    <w:tmpl w:val="E35A879E"/>
    <w:lvl w:ilvl="0" w:tplc="68A61902">
      <w:start w:val="1"/>
      <w:numFmt w:val="japaneseCounting"/>
      <w:lvlText w:val="第%1条"/>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2D29EB"/>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0478B9"/>
    <w:multiLevelType w:val="multilevel"/>
    <w:tmpl w:val="270478B9"/>
    <w:lvl w:ilvl="0">
      <w:start w:val="1"/>
      <w:numFmt w:val="japaneseCounting"/>
      <w:lvlText w:val="%1、"/>
      <w:lvlJc w:val="left"/>
      <w:pPr>
        <w:ind w:left="720" w:hanging="7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B993769"/>
    <w:multiLevelType w:val="multilevel"/>
    <w:tmpl w:val="2B993769"/>
    <w:lvl w:ilvl="0">
      <w:start w:val="1"/>
      <w:numFmt w:val="japaneseCounting"/>
      <w:lvlText w:val="%1、"/>
      <w:lvlJc w:val="left"/>
      <w:pPr>
        <w:tabs>
          <w:tab w:val="num" w:pos="0"/>
        </w:tabs>
        <w:ind w:left="862" w:hanging="720"/>
      </w:pPr>
    </w:lvl>
    <w:lvl w:ilvl="1">
      <w:start w:val="1"/>
      <w:numFmt w:val="lowerLetter"/>
      <w:lvlText w:val="%2)"/>
      <w:lvlJc w:val="left"/>
      <w:pPr>
        <w:tabs>
          <w:tab w:val="num" w:pos="0"/>
        </w:tabs>
        <w:ind w:left="982" w:hanging="420"/>
      </w:pPr>
    </w:lvl>
    <w:lvl w:ilvl="2">
      <w:start w:val="1"/>
      <w:numFmt w:val="lowerRoman"/>
      <w:lvlText w:val="%3."/>
      <w:lvlJc w:val="right"/>
      <w:pPr>
        <w:tabs>
          <w:tab w:val="num" w:pos="0"/>
        </w:tabs>
        <w:ind w:left="1402" w:hanging="420"/>
      </w:pPr>
    </w:lvl>
    <w:lvl w:ilvl="3">
      <w:start w:val="1"/>
      <w:numFmt w:val="decimal"/>
      <w:lvlText w:val="%4."/>
      <w:lvlJc w:val="left"/>
      <w:pPr>
        <w:tabs>
          <w:tab w:val="num" w:pos="0"/>
        </w:tabs>
        <w:ind w:left="1822" w:hanging="420"/>
      </w:pPr>
    </w:lvl>
    <w:lvl w:ilvl="4">
      <w:start w:val="1"/>
      <w:numFmt w:val="lowerLetter"/>
      <w:lvlText w:val="%5)"/>
      <w:lvlJc w:val="left"/>
      <w:pPr>
        <w:tabs>
          <w:tab w:val="num" w:pos="0"/>
        </w:tabs>
        <w:ind w:left="2242" w:hanging="420"/>
      </w:pPr>
    </w:lvl>
    <w:lvl w:ilvl="5">
      <w:start w:val="1"/>
      <w:numFmt w:val="lowerRoman"/>
      <w:lvlText w:val="%6."/>
      <w:lvlJc w:val="right"/>
      <w:pPr>
        <w:tabs>
          <w:tab w:val="num" w:pos="0"/>
        </w:tabs>
        <w:ind w:left="2662" w:hanging="420"/>
      </w:pPr>
    </w:lvl>
    <w:lvl w:ilvl="6">
      <w:start w:val="1"/>
      <w:numFmt w:val="decimal"/>
      <w:lvlText w:val="%7."/>
      <w:lvlJc w:val="left"/>
      <w:pPr>
        <w:tabs>
          <w:tab w:val="num" w:pos="0"/>
        </w:tabs>
        <w:ind w:left="3082" w:hanging="420"/>
      </w:pPr>
    </w:lvl>
    <w:lvl w:ilvl="7">
      <w:start w:val="1"/>
      <w:numFmt w:val="lowerLetter"/>
      <w:lvlText w:val="%8)"/>
      <w:lvlJc w:val="left"/>
      <w:pPr>
        <w:tabs>
          <w:tab w:val="num" w:pos="0"/>
        </w:tabs>
        <w:ind w:left="3502" w:hanging="420"/>
      </w:pPr>
    </w:lvl>
    <w:lvl w:ilvl="8">
      <w:start w:val="1"/>
      <w:numFmt w:val="lowerRoman"/>
      <w:lvlText w:val="%9."/>
      <w:lvlJc w:val="right"/>
      <w:pPr>
        <w:tabs>
          <w:tab w:val="num" w:pos="0"/>
        </w:tabs>
        <w:ind w:left="3922" w:hanging="420"/>
      </w:pPr>
    </w:lvl>
  </w:abstractNum>
  <w:abstractNum w:abstractNumId="12">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4">
    <w:nsid w:val="36D54092"/>
    <w:multiLevelType w:val="multilevel"/>
    <w:tmpl w:val="36D5409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EE04885"/>
    <w:multiLevelType w:val="hybridMultilevel"/>
    <w:tmpl w:val="583C77E2"/>
    <w:lvl w:ilvl="0" w:tplc="AAC016F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8">
    <w:nsid w:val="419066E0"/>
    <w:multiLevelType w:val="multilevel"/>
    <w:tmpl w:val="72D4ADE8"/>
    <w:lvl w:ilvl="0">
      <w:start w:val="11"/>
      <w:numFmt w:val="bullet"/>
      <w:lvlText w:val="●"/>
      <w:lvlJc w:val="left"/>
      <w:pPr>
        <w:tabs>
          <w:tab w:val="num" w:pos="780"/>
        </w:tabs>
        <w:ind w:left="780" w:hanging="360"/>
      </w:pPr>
      <w:rPr>
        <w:rFonts w:ascii="宋体" w:eastAsia="宋体" w:hAnsi="宋体"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9">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46752E9F"/>
    <w:multiLevelType w:val="hybridMultilevel"/>
    <w:tmpl w:val="F44CAFA8"/>
    <w:lvl w:ilvl="0" w:tplc="491621C6">
      <w:start w:val="1"/>
      <w:numFmt w:val="decimal"/>
      <w:lvlText w:val="（%1）"/>
      <w:lvlJc w:val="left"/>
      <w:pPr>
        <w:ind w:left="720" w:hanging="720"/>
      </w:pPr>
      <w:rPr>
        <w:rFonts w:hAnsi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2">
    <w:nsid w:val="53BCFA7A"/>
    <w:multiLevelType w:val="singleLevel"/>
    <w:tmpl w:val="53BCFA7A"/>
    <w:lvl w:ilvl="0">
      <w:start w:val="3"/>
      <w:numFmt w:val="chineseCounting"/>
      <w:suff w:val="nothing"/>
      <w:lvlText w:val="（%1）"/>
      <w:lvlJc w:val="left"/>
    </w:lvl>
  </w:abstractNum>
  <w:abstractNum w:abstractNumId="23">
    <w:nsid w:val="53BE404B"/>
    <w:multiLevelType w:val="singleLevel"/>
    <w:tmpl w:val="53BE404B"/>
    <w:lvl w:ilvl="0">
      <w:start w:val="1"/>
      <w:numFmt w:val="decimal"/>
      <w:suff w:val="nothing"/>
      <w:lvlText w:val="%1、"/>
      <w:lvlJc w:val="left"/>
    </w:lvl>
  </w:abstractNum>
  <w:abstractNum w:abstractNumId="24">
    <w:nsid w:val="53C71C36"/>
    <w:multiLevelType w:val="singleLevel"/>
    <w:tmpl w:val="53C71C36"/>
    <w:lvl w:ilvl="0">
      <w:start w:val="3"/>
      <w:numFmt w:val="decimal"/>
      <w:suff w:val="nothing"/>
      <w:lvlText w:val="%1、"/>
      <w:lvlJc w:val="left"/>
    </w:lvl>
  </w:abstractNum>
  <w:abstractNum w:abstractNumId="25">
    <w:nsid w:val="547710CC"/>
    <w:multiLevelType w:val="hybridMultilevel"/>
    <w:tmpl w:val="555AB6EA"/>
    <w:lvl w:ilvl="0" w:tplc="63E602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9FE2397"/>
    <w:multiLevelType w:val="singleLevel"/>
    <w:tmpl w:val="53BCFA7A"/>
    <w:lvl w:ilvl="0">
      <w:start w:val="3"/>
      <w:numFmt w:val="chineseCounting"/>
      <w:suff w:val="nothing"/>
      <w:lvlText w:val="（%1）"/>
      <w:lvlJc w:val="left"/>
    </w:lvl>
  </w:abstractNum>
  <w:abstractNum w:abstractNumId="27">
    <w:nsid w:val="5C946296"/>
    <w:multiLevelType w:val="multilevel"/>
    <w:tmpl w:val="5C946296"/>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28">
    <w:nsid w:val="5C946297"/>
    <w:multiLevelType w:val="multilevel"/>
    <w:tmpl w:val="5C946297"/>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29">
    <w:nsid w:val="5C946298"/>
    <w:multiLevelType w:val="multilevel"/>
    <w:tmpl w:val="5C946298"/>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30">
    <w:nsid w:val="5C94629A"/>
    <w:multiLevelType w:val="multilevel"/>
    <w:tmpl w:val="5C94629A"/>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31">
    <w:nsid w:val="5C94629B"/>
    <w:multiLevelType w:val="multilevel"/>
    <w:tmpl w:val="5C94629B"/>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32">
    <w:nsid w:val="5C94629C"/>
    <w:multiLevelType w:val="multilevel"/>
    <w:tmpl w:val="5C94629C"/>
    <w:lvl w:ilvl="0">
      <w:start w:val="1"/>
      <w:numFmt w:val="decimal"/>
      <w:lvlText w:val="%1、"/>
      <w:lvlJc w:val="left"/>
      <w:pPr>
        <w:ind w:left="0" w:hanging="360"/>
      </w:pPr>
      <w:rPr>
        <w:rFonts w:hint="default"/>
        <w:w w:val="100"/>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33">
    <w:nsid w:val="5F201C0C"/>
    <w:multiLevelType w:val="hybridMultilevel"/>
    <w:tmpl w:val="646ACD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758574E"/>
    <w:multiLevelType w:val="singleLevel"/>
    <w:tmpl w:val="6758574E"/>
    <w:lvl w:ilvl="0">
      <w:start w:val="1"/>
      <w:numFmt w:val="decimal"/>
      <w:suff w:val="nothing"/>
      <w:lvlText w:val="%1、"/>
      <w:lvlJc w:val="left"/>
    </w:lvl>
  </w:abstractNum>
  <w:abstractNum w:abstractNumId="36">
    <w:nsid w:val="684E4485"/>
    <w:multiLevelType w:val="hybridMultilevel"/>
    <w:tmpl w:val="6750E9DE"/>
    <w:lvl w:ilvl="0" w:tplc="15560610">
      <w:start w:val="1"/>
      <w:numFmt w:val="japaneseCounting"/>
      <w:lvlText w:val="%1、"/>
      <w:lvlJc w:val="left"/>
      <w:pPr>
        <w:tabs>
          <w:tab w:val="num" w:pos="720"/>
        </w:tabs>
        <w:ind w:left="720" w:hanging="720"/>
      </w:pPr>
      <w:rPr>
        <w:rFonts w:hint="eastAsia"/>
      </w:rPr>
    </w:lvl>
    <w:lvl w:ilvl="1" w:tplc="6A20DD7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6D4F50DF"/>
    <w:multiLevelType w:val="hybridMultilevel"/>
    <w:tmpl w:val="B41072E2"/>
    <w:lvl w:ilvl="0" w:tplc="6B8AEC66">
      <w:start w:val="1"/>
      <w:numFmt w:val="japaneseCounting"/>
      <w:lvlText w:val="第%1章"/>
      <w:lvlJc w:val="left"/>
      <w:pPr>
        <w:ind w:left="1790" w:hanging="1308"/>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nsid w:val="722E1F89"/>
    <w:multiLevelType w:val="singleLevel"/>
    <w:tmpl w:val="53BE404B"/>
    <w:lvl w:ilvl="0">
      <w:start w:val="1"/>
      <w:numFmt w:val="decimal"/>
      <w:suff w:val="nothing"/>
      <w:lvlText w:val="%1、"/>
      <w:lvlJc w:val="left"/>
    </w:lvl>
  </w:abstractNum>
  <w:abstractNum w:abstractNumId="40">
    <w:nsid w:val="7D213BA8"/>
    <w:multiLevelType w:val="hybridMultilevel"/>
    <w:tmpl w:val="BEB6E176"/>
    <w:lvl w:ilvl="0" w:tplc="66B246B6">
      <w:start w:val="1"/>
      <w:numFmt w:val="japaneseCounting"/>
      <w:lvlText w:val="%1、"/>
      <w:lvlJc w:val="left"/>
      <w:pPr>
        <w:tabs>
          <w:tab w:val="num" w:pos="720"/>
        </w:tabs>
        <w:ind w:left="720" w:hanging="720"/>
      </w:pPr>
      <w:rPr>
        <w:rFonts w:hint="eastAsia"/>
        <w:lang w:val="en-US"/>
      </w:rPr>
    </w:lvl>
    <w:lvl w:ilvl="1" w:tplc="BC243D86">
      <w:start w:val="1"/>
      <w:numFmt w:val="decimal"/>
      <w:lvlText w:val="%2."/>
      <w:lvlJc w:val="left"/>
      <w:pPr>
        <w:tabs>
          <w:tab w:val="num" w:pos="780"/>
        </w:tabs>
        <w:ind w:left="780" w:hanging="360"/>
      </w:pPr>
      <w:rPr>
        <w:rFonts w:ascii="Times New Roman" w:eastAsia="宋体" w:hAnsi="Times New Roman" w:cs="Times New Roman"/>
      </w:rPr>
    </w:lvl>
    <w:lvl w:ilvl="2" w:tplc="0409001B">
      <w:start w:val="1"/>
      <w:numFmt w:val="lowerRoman"/>
      <w:lvlText w:val="%3."/>
      <w:lvlJc w:val="right"/>
      <w:pPr>
        <w:tabs>
          <w:tab w:val="num" w:pos="1260"/>
        </w:tabs>
        <w:ind w:left="1260" w:hanging="420"/>
      </w:pPr>
    </w:lvl>
    <w:lvl w:ilvl="3" w:tplc="A2F61E6C">
      <w:start w:val="1"/>
      <w:numFmt w:val="decimal"/>
      <w:lvlText w:val="%4、"/>
      <w:lvlJc w:val="left"/>
      <w:pPr>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E0D7D9F"/>
    <w:multiLevelType w:val="hybridMultilevel"/>
    <w:tmpl w:val="72E423B6"/>
    <w:lvl w:ilvl="0" w:tplc="6AF47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EA42285"/>
    <w:multiLevelType w:val="hybridMultilevel"/>
    <w:tmpl w:val="72D4ADE8"/>
    <w:lvl w:ilvl="0" w:tplc="FFFFFFFF">
      <w:start w:val="11"/>
      <w:numFmt w:val="bullet"/>
      <w:lvlText w:val="●"/>
      <w:lvlJc w:val="left"/>
      <w:pPr>
        <w:tabs>
          <w:tab w:val="num" w:pos="780"/>
        </w:tabs>
        <w:ind w:left="780" w:hanging="360"/>
      </w:pPr>
      <w:rPr>
        <w:rFonts w:ascii="宋体" w:eastAsia="宋体" w:hAnsi="宋体"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12"/>
  </w:num>
  <w:num w:numId="4">
    <w:abstractNumId w:val="22"/>
  </w:num>
  <w:num w:numId="5">
    <w:abstractNumId w:val="23"/>
  </w:num>
  <w:num w:numId="6">
    <w:abstractNumId w:val="24"/>
  </w:num>
  <w:num w:numId="7">
    <w:abstractNumId w:val="37"/>
  </w:num>
  <w:num w:numId="8">
    <w:abstractNumId w:val="39"/>
  </w:num>
  <w:num w:numId="9">
    <w:abstractNumId w:val="26"/>
  </w:num>
  <w:num w:numId="10">
    <w:abstractNumId w:val="17"/>
  </w:num>
  <w:num w:numId="11">
    <w:abstractNumId w:val="21"/>
  </w:num>
  <w:num w:numId="12">
    <w:abstractNumId w:val="13"/>
  </w:num>
  <w:num w:numId="13">
    <w:abstractNumId w:val="5"/>
  </w:num>
  <w:num w:numId="14">
    <w:abstractNumId w:val="8"/>
  </w:num>
  <w:num w:numId="15">
    <w:abstractNumId w:val="15"/>
  </w:num>
  <w:num w:numId="16">
    <w:abstractNumId w:val="34"/>
  </w:num>
  <w:num w:numId="17">
    <w:abstractNumId w:val="42"/>
  </w:num>
  <w:num w:numId="18">
    <w:abstractNumId w:val="18"/>
  </w:num>
  <w:num w:numId="19">
    <w:abstractNumId w:val="41"/>
  </w:num>
  <w:num w:numId="20">
    <w:abstractNumId w:val="40"/>
  </w:num>
  <w:num w:numId="21">
    <w:abstractNumId w:val="38"/>
  </w:num>
  <w:num w:numId="22">
    <w:abstractNumId w:val="33"/>
  </w:num>
  <w:num w:numId="23">
    <w:abstractNumId w:val="9"/>
  </w:num>
  <w:num w:numId="24">
    <w:abstractNumId w:val="36"/>
  </w:num>
  <w:num w:numId="25">
    <w:abstractNumId w:val="16"/>
  </w:num>
  <w:num w:numId="26">
    <w:abstractNumId w:val="25"/>
  </w:num>
  <w:num w:numId="27">
    <w:abstractNumId w:val="7"/>
  </w:num>
  <w:num w:numId="28">
    <w:abstractNumId w:val="14"/>
  </w:num>
  <w:num w:numId="29">
    <w:abstractNumId w:val="19"/>
  </w:num>
  <w:num w:numId="30">
    <w:abstractNumId w:val="4"/>
  </w:num>
  <w:num w:numId="31">
    <w:abstractNumId w:val="20"/>
  </w:num>
  <w:num w:numId="32">
    <w:abstractNumId w:val="3"/>
  </w:num>
  <w:num w:numId="33">
    <w:abstractNumId w:val="6"/>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7"/>
  </w:num>
  <w:num w:numId="38">
    <w:abstractNumId w:val="28"/>
  </w:num>
  <w:num w:numId="39">
    <w:abstractNumId w:val="29"/>
  </w:num>
  <w:num w:numId="40">
    <w:abstractNumId w:val="30"/>
  </w:num>
  <w:num w:numId="41">
    <w:abstractNumId w:val="31"/>
  </w:num>
  <w:num w:numId="42">
    <w:abstractNumId w:val="3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B9"/>
    <w:rsid w:val="000043B8"/>
    <w:rsid w:val="00013526"/>
    <w:rsid w:val="00017403"/>
    <w:rsid w:val="000201B6"/>
    <w:rsid w:val="00022099"/>
    <w:rsid w:val="00022B1C"/>
    <w:rsid w:val="00025E05"/>
    <w:rsid w:val="00026507"/>
    <w:rsid w:val="00027CD3"/>
    <w:rsid w:val="00030173"/>
    <w:rsid w:val="000304C8"/>
    <w:rsid w:val="000308E2"/>
    <w:rsid w:val="0003164C"/>
    <w:rsid w:val="00034A43"/>
    <w:rsid w:val="000357BF"/>
    <w:rsid w:val="00040562"/>
    <w:rsid w:val="00042F15"/>
    <w:rsid w:val="00042F43"/>
    <w:rsid w:val="00045D31"/>
    <w:rsid w:val="000501AD"/>
    <w:rsid w:val="00052740"/>
    <w:rsid w:val="00054B98"/>
    <w:rsid w:val="00057BF7"/>
    <w:rsid w:val="00061044"/>
    <w:rsid w:val="000636B8"/>
    <w:rsid w:val="000733C3"/>
    <w:rsid w:val="0007407D"/>
    <w:rsid w:val="00074BE8"/>
    <w:rsid w:val="00075F7E"/>
    <w:rsid w:val="00076F6F"/>
    <w:rsid w:val="0007748C"/>
    <w:rsid w:val="000824B3"/>
    <w:rsid w:val="00082785"/>
    <w:rsid w:val="00090D0A"/>
    <w:rsid w:val="00092D05"/>
    <w:rsid w:val="000A3C01"/>
    <w:rsid w:val="000A642C"/>
    <w:rsid w:val="000A7C6A"/>
    <w:rsid w:val="000A7CF1"/>
    <w:rsid w:val="000B0DA6"/>
    <w:rsid w:val="000B4250"/>
    <w:rsid w:val="000C061C"/>
    <w:rsid w:val="000C3049"/>
    <w:rsid w:val="000D0303"/>
    <w:rsid w:val="000D1B9E"/>
    <w:rsid w:val="000D7D2C"/>
    <w:rsid w:val="000E0CFC"/>
    <w:rsid w:val="000E772F"/>
    <w:rsid w:val="000F2087"/>
    <w:rsid w:val="000F27A2"/>
    <w:rsid w:val="000F29B8"/>
    <w:rsid w:val="00101A5C"/>
    <w:rsid w:val="00101BD1"/>
    <w:rsid w:val="001021AB"/>
    <w:rsid w:val="0010398D"/>
    <w:rsid w:val="00107074"/>
    <w:rsid w:val="00107F59"/>
    <w:rsid w:val="00110E8C"/>
    <w:rsid w:val="00114119"/>
    <w:rsid w:val="00115CF9"/>
    <w:rsid w:val="00117CF6"/>
    <w:rsid w:val="00120FAF"/>
    <w:rsid w:val="00121CE3"/>
    <w:rsid w:val="00122F3A"/>
    <w:rsid w:val="00126BA4"/>
    <w:rsid w:val="001272AA"/>
    <w:rsid w:val="00127892"/>
    <w:rsid w:val="00127BBF"/>
    <w:rsid w:val="00132A8F"/>
    <w:rsid w:val="001341E3"/>
    <w:rsid w:val="00135E54"/>
    <w:rsid w:val="00140EE6"/>
    <w:rsid w:val="00141C3D"/>
    <w:rsid w:val="001436EE"/>
    <w:rsid w:val="001440A1"/>
    <w:rsid w:val="001456C4"/>
    <w:rsid w:val="00146BA7"/>
    <w:rsid w:val="00147793"/>
    <w:rsid w:val="001479F5"/>
    <w:rsid w:val="0015578B"/>
    <w:rsid w:val="00155D04"/>
    <w:rsid w:val="00160408"/>
    <w:rsid w:val="00163DBC"/>
    <w:rsid w:val="00164DEB"/>
    <w:rsid w:val="00166D9A"/>
    <w:rsid w:val="0017095F"/>
    <w:rsid w:val="00170C3B"/>
    <w:rsid w:val="00171139"/>
    <w:rsid w:val="001712C8"/>
    <w:rsid w:val="0017176C"/>
    <w:rsid w:val="00171947"/>
    <w:rsid w:val="00172A27"/>
    <w:rsid w:val="001735B3"/>
    <w:rsid w:val="0017406E"/>
    <w:rsid w:val="001761AE"/>
    <w:rsid w:val="00180755"/>
    <w:rsid w:val="001842B2"/>
    <w:rsid w:val="00185537"/>
    <w:rsid w:val="00186179"/>
    <w:rsid w:val="001871F8"/>
    <w:rsid w:val="00193278"/>
    <w:rsid w:val="001A1B81"/>
    <w:rsid w:val="001A348F"/>
    <w:rsid w:val="001A3B22"/>
    <w:rsid w:val="001A611F"/>
    <w:rsid w:val="001A6D3C"/>
    <w:rsid w:val="001B35F9"/>
    <w:rsid w:val="001C4E53"/>
    <w:rsid w:val="001C74BA"/>
    <w:rsid w:val="001D18AD"/>
    <w:rsid w:val="001D2999"/>
    <w:rsid w:val="001E4079"/>
    <w:rsid w:val="001E497E"/>
    <w:rsid w:val="001E4981"/>
    <w:rsid w:val="001E711D"/>
    <w:rsid w:val="001F0BD5"/>
    <w:rsid w:val="001F1473"/>
    <w:rsid w:val="001F5D34"/>
    <w:rsid w:val="00200B27"/>
    <w:rsid w:val="00200E11"/>
    <w:rsid w:val="00210A08"/>
    <w:rsid w:val="00210D3C"/>
    <w:rsid w:val="002115FC"/>
    <w:rsid w:val="00211EF2"/>
    <w:rsid w:val="00215AA0"/>
    <w:rsid w:val="00223615"/>
    <w:rsid w:val="00223743"/>
    <w:rsid w:val="00223765"/>
    <w:rsid w:val="00225293"/>
    <w:rsid w:val="002260B0"/>
    <w:rsid w:val="002265B4"/>
    <w:rsid w:val="00226CF2"/>
    <w:rsid w:val="00232E11"/>
    <w:rsid w:val="00232E8F"/>
    <w:rsid w:val="002331C4"/>
    <w:rsid w:val="00236ED0"/>
    <w:rsid w:val="002434B9"/>
    <w:rsid w:val="002461B6"/>
    <w:rsid w:val="00246662"/>
    <w:rsid w:val="0024767C"/>
    <w:rsid w:val="00250392"/>
    <w:rsid w:val="00253639"/>
    <w:rsid w:val="00253866"/>
    <w:rsid w:val="002618B6"/>
    <w:rsid w:val="00264967"/>
    <w:rsid w:val="00276C7C"/>
    <w:rsid w:val="00281479"/>
    <w:rsid w:val="00293A8D"/>
    <w:rsid w:val="002A1B0B"/>
    <w:rsid w:val="002A31FE"/>
    <w:rsid w:val="002B0478"/>
    <w:rsid w:val="002B1EBB"/>
    <w:rsid w:val="002B1EF0"/>
    <w:rsid w:val="002B3DDC"/>
    <w:rsid w:val="002B5FCE"/>
    <w:rsid w:val="002D19BA"/>
    <w:rsid w:val="002D2118"/>
    <w:rsid w:val="002D2448"/>
    <w:rsid w:val="002D31C1"/>
    <w:rsid w:val="002D3500"/>
    <w:rsid w:val="002D3888"/>
    <w:rsid w:val="002D47D3"/>
    <w:rsid w:val="002E0393"/>
    <w:rsid w:val="002E06FD"/>
    <w:rsid w:val="002E193B"/>
    <w:rsid w:val="002E25CE"/>
    <w:rsid w:val="002E3A32"/>
    <w:rsid w:val="00301563"/>
    <w:rsid w:val="003015B7"/>
    <w:rsid w:val="00304DD7"/>
    <w:rsid w:val="00305306"/>
    <w:rsid w:val="00305771"/>
    <w:rsid w:val="00306C9E"/>
    <w:rsid w:val="0031054E"/>
    <w:rsid w:val="0031057A"/>
    <w:rsid w:val="003105BF"/>
    <w:rsid w:val="003109BB"/>
    <w:rsid w:val="00311FED"/>
    <w:rsid w:val="003134DE"/>
    <w:rsid w:val="00313E94"/>
    <w:rsid w:val="003166F8"/>
    <w:rsid w:val="00317D64"/>
    <w:rsid w:val="00321727"/>
    <w:rsid w:val="00322DFA"/>
    <w:rsid w:val="003272EE"/>
    <w:rsid w:val="0033248F"/>
    <w:rsid w:val="00334ED9"/>
    <w:rsid w:val="00336E89"/>
    <w:rsid w:val="00342593"/>
    <w:rsid w:val="00344CDE"/>
    <w:rsid w:val="00345BC5"/>
    <w:rsid w:val="0034667C"/>
    <w:rsid w:val="003501E0"/>
    <w:rsid w:val="003602B9"/>
    <w:rsid w:val="00362984"/>
    <w:rsid w:val="00362E89"/>
    <w:rsid w:val="00364ABF"/>
    <w:rsid w:val="003664CF"/>
    <w:rsid w:val="00372222"/>
    <w:rsid w:val="00374CCE"/>
    <w:rsid w:val="0037556E"/>
    <w:rsid w:val="00375933"/>
    <w:rsid w:val="00376452"/>
    <w:rsid w:val="003769E0"/>
    <w:rsid w:val="00377651"/>
    <w:rsid w:val="003828A5"/>
    <w:rsid w:val="00383DB0"/>
    <w:rsid w:val="00386C11"/>
    <w:rsid w:val="003917AF"/>
    <w:rsid w:val="003928D4"/>
    <w:rsid w:val="0039450B"/>
    <w:rsid w:val="00394950"/>
    <w:rsid w:val="00394A2B"/>
    <w:rsid w:val="003A03F7"/>
    <w:rsid w:val="003A478C"/>
    <w:rsid w:val="003A4900"/>
    <w:rsid w:val="003A4C7F"/>
    <w:rsid w:val="003A717C"/>
    <w:rsid w:val="003C10DA"/>
    <w:rsid w:val="003C79FE"/>
    <w:rsid w:val="003D44E9"/>
    <w:rsid w:val="003D6A42"/>
    <w:rsid w:val="003E07FA"/>
    <w:rsid w:val="003E41F1"/>
    <w:rsid w:val="003E4B1B"/>
    <w:rsid w:val="003E5467"/>
    <w:rsid w:val="003F010C"/>
    <w:rsid w:val="003F2012"/>
    <w:rsid w:val="003F4815"/>
    <w:rsid w:val="003F5A75"/>
    <w:rsid w:val="004028A5"/>
    <w:rsid w:val="004074DF"/>
    <w:rsid w:val="004108B1"/>
    <w:rsid w:val="004167A0"/>
    <w:rsid w:val="00420A53"/>
    <w:rsid w:val="00423D78"/>
    <w:rsid w:val="00426B4D"/>
    <w:rsid w:val="00427D3D"/>
    <w:rsid w:val="0043278B"/>
    <w:rsid w:val="00434865"/>
    <w:rsid w:val="00437462"/>
    <w:rsid w:val="00440E40"/>
    <w:rsid w:val="00442C55"/>
    <w:rsid w:val="00445A9E"/>
    <w:rsid w:val="00447104"/>
    <w:rsid w:val="004511C8"/>
    <w:rsid w:val="004535FF"/>
    <w:rsid w:val="0045469E"/>
    <w:rsid w:val="00454DF4"/>
    <w:rsid w:val="00456E38"/>
    <w:rsid w:val="004622CC"/>
    <w:rsid w:val="00462B27"/>
    <w:rsid w:val="004669FD"/>
    <w:rsid w:val="00472003"/>
    <w:rsid w:val="0047339A"/>
    <w:rsid w:val="00474793"/>
    <w:rsid w:val="0048094B"/>
    <w:rsid w:val="00480C9B"/>
    <w:rsid w:val="00481852"/>
    <w:rsid w:val="004830F7"/>
    <w:rsid w:val="00485A74"/>
    <w:rsid w:val="00487C9D"/>
    <w:rsid w:val="00494C77"/>
    <w:rsid w:val="004956FC"/>
    <w:rsid w:val="004A0074"/>
    <w:rsid w:val="004A056C"/>
    <w:rsid w:val="004A229C"/>
    <w:rsid w:val="004A23BD"/>
    <w:rsid w:val="004A5797"/>
    <w:rsid w:val="004A7C61"/>
    <w:rsid w:val="004B66A8"/>
    <w:rsid w:val="004C2FC1"/>
    <w:rsid w:val="004C575A"/>
    <w:rsid w:val="004D22D5"/>
    <w:rsid w:val="004D30A2"/>
    <w:rsid w:val="004D4499"/>
    <w:rsid w:val="004E1022"/>
    <w:rsid w:val="004E3B89"/>
    <w:rsid w:val="004E487C"/>
    <w:rsid w:val="004E5FCE"/>
    <w:rsid w:val="004F0ABD"/>
    <w:rsid w:val="004F2082"/>
    <w:rsid w:val="004F406E"/>
    <w:rsid w:val="004F43A2"/>
    <w:rsid w:val="004F5CB8"/>
    <w:rsid w:val="005009E5"/>
    <w:rsid w:val="0050324A"/>
    <w:rsid w:val="00503E89"/>
    <w:rsid w:val="00510C0A"/>
    <w:rsid w:val="00511A80"/>
    <w:rsid w:val="00511D70"/>
    <w:rsid w:val="005135BF"/>
    <w:rsid w:val="00513BCE"/>
    <w:rsid w:val="005160A1"/>
    <w:rsid w:val="005161AD"/>
    <w:rsid w:val="00521F5C"/>
    <w:rsid w:val="00525AFA"/>
    <w:rsid w:val="00526125"/>
    <w:rsid w:val="00527704"/>
    <w:rsid w:val="00543E88"/>
    <w:rsid w:val="00546836"/>
    <w:rsid w:val="0054695F"/>
    <w:rsid w:val="00547545"/>
    <w:rsid w:val="0055136C"/>
    <w:rsid w:val="00551DFB"/>
    <w:rsid w:val="005565FF"/>
    <w:rsid w:val="00557B5E"/>
    <w:rsid w:val="00560C5A"/>
    <w:rsid w:val="0056278F"/>
    <w:rsid w:val="00562DE5"/>
    <w:rsid w:val="00565236"/>
    <w:rsid w:val="00572157"/>
    <w:rsid w:val="00572F68"/>
    <w:rsid w:val="0057455A"/>
    <w:rsid w:val="0057507D"/>
    <w:rsid w:val="0057739E"/>
    <w:rsid w:val="00577E88"/>
    <w:rsid w:val="00581740"/>
    <w:rsid w:val="005821EA"/>
    <w:rsid w:val="00582562"/>
    <w:rsid w:val="00584420"/>
    <w:rsid w:val="0058501F"/>
    <w:rsid w:val="00586CBA"/>
    <w:rsid w:val="005873D5"/>
    <w:rsid w:val="00587C42"/>
    <w:rsid w:val="0059256F"/>
    <w:rsid w:val="005A3406"/>
    <w:rsid w:val="005A5326"/>
    <w:rsid w:val="005A659B"/>
    <w:rsid w:val="005A79D1"/>
    <w:rsid w:val="005A7B97"/>
    <w:rsid w:val="005A7E86"/>
    <w:rsid w:val="005B6C6A"/>
    <w:rsid w:val="005C0403"/>
    <w:rsid w:val="005C1F2C"/>
    <w:rsid w:val="005C36E1"/>
    <w:rsid w:val="005C4177"/>
    <w:rsid w:val="005C4FA5"/>
    <w:rsid w:val="005C7A1D"/>
    <w:rsid w:val="005C7BB8"/>
    <w:rsid w:val="005D005E"/>
    <w:rsid w:val="005D199A"/>
    <w:rsid w:val="005D4649"/>
    <w:rsid w:val="005E021B"/>
    <w:rsid w:val="005E0283"/>
    <w:rsid w:val="005E564B"/>
    <w:rsid w:val="005E6343"/>
    <w:rsid w:val="005E6B34"/>
    <w:rsid w:val="005E6E46"/>
    <w:rsid w:val="005F0468"/>
    <w:rsid w:val="005F4D2D"/>
    <w:rsid w:val="00607D84"/>
    <w:rsid w:val="0061202A"/>
    <w:rsid w:val="006158B6"/>
    <w:rsid w:val="006178CF"/>
    <w:rsid w:val="0062131F"/>
    <w:rsid w:val="006214F0"/>
    <w:rsid w:val="006306FD"/>
    <w:rsid w:val="00634395"/>
    <w:rsid w:val="0064131C"/>
    <w:rsid w:val="006414CF"/>
    <w:rsid w:val="006429EB"/>
    <w:rsid w:val="006442B7"/>
    <w:rsid w:val="0065240C"/>
    <w:rsid w:val="0065318C"/>
    <w:rsid w:val="00654A98"/>
    <w:rsid w:val="006567CC"/>
    <w:rsid w:val="0065713A"/>
    <w:rsid w:val="00664BBC"/>
    <w:rsid w:val="00665A6C"/>
    <w:rsid w:val="006703EA"/>
    <w:rsid w:val="00670770"/>
    <w:rsid w:val="00670DD3"/>
    <w:rsid w:val="00671AC2"/>
    <w:rsid w:val="00672C11"/>
    <w:rsid w:val="00675FE9"/>
    <w:rsid w:val="00676A95"/>
    <w:rsid w:val="006771A8"/>
    <w:rsid w:val="006808DE"/>
    <w:rsid w:val="006815D7"/>
    <w:rsid w:val="00683E1A"/>
    <w:rsid w:val="00694997"/>
    <w:rsid w:val="006A1DD8"/>
    <w:rsid w:val="006A1FA6"/>
    <w:rsid w:val="006A2AB9"/>
    <w:rsid w:val="006A4D9B"/>
    <w:rsid w:val="006A4F37"/>
    <w:rsid w:val="006A53CE"/>
    <w:rsid w:val="006A57AD"/>
    <w:rsid w:val="006A6A94"/>
    <w:rsid w:val="006B0E3B"/>
    <w:rsid w:val="006B1B5B"/>
    <w:rsid w:val="006B23B0"/>
    <w:rsid w:val="006B38A9"/>
    <w:rsid w:val="006B54E8"/>
    <w:rsid w:val="006C040A"/>
    <w:rsid w:val="006C0E0D"/>
    <w:rsid w:val="006C3A8A"/>
    <w:rsid w:val="006C4BA4"/>
    <w:rsid w:val="006C6BA9"/>
    <w:rsid w:val="006D0049"/>
    <w:rsid w:val="006D120B"/>
    <w:rsid w:val="006D6EC8"/>
    <w:rsid w:val="006E1883"/>
    <w:rsid w:val="006E28B2"/>
    <w:rsid w:val="007110AC"/>
    <w:rsid w:val="007120D6"/>
    <w:rsid w:val="00716DB4"/>
    <w:rsid w:val="007172CF"/>
    <w:rsid w:val="00721567"/>
    <w:rsid w:val="00726B38"/>
    <w:rsid w:val="007304C5"/>
    <w:rsid w:val="00734737"/>
    <w:rsid w:val="00737A68"/>
    <w:rsid w:val="00740B76"/>
    <w:rsid w:val="007421EA"/>
    <w:rsid w:val="0074371B"/>
    <w:rsid w:val="00743D89"/>
    <w:rsid w:val="0074607B"/>
    <w:rsid w:val="00750A1A"/>
    <w:rsid w:val="00751297"/>
    <w:rsid w:val="00753AEA"/>
    <w:rsid w:val="00754FE0"/>
    <w:rsid w:val="007550D8"/>
    <w:rsid w:val="007558F5"/>
    <w:rsid w:val="00757F47"/>
    <w:rsid w:val="00760C74"/>
    <w:rsid w:val="0076356E"/>
    <w:rsid w:val="00763E84"/>
    <w:rsid w:val="00763FC2"/>
    <w:rsid w:val="00764C3F"/>
    <w:rsid w:val="0076522A"/>
    <w:rsid w:val="0076606F"/>
    <w:rsid w:val="00767D83"/>
    <w:rsid w:val="00771FF8"/>
    <w:rsid w:val="007746F5"/>
    <w:rsid w:val="00774A7F"/>
    <w:rsid w:val="00777727"/>
    <w:rsid w:val="00783806"/>
    <w:rsid w:val="00784E06"/>
    <w:rsid w:val="0078689E"/>
    <w:rsid w:val="00790888"/>
    <w:rsid w:val="007954AF"/>
    <w:rsid w:val="00795835"/>
    <w:rsid w:val="00796D13"/>
    <w:rsid w:val="007A03D1"/>
    <w:rsid w:val="007A0FE9"/>
    <w:rsid w:val="007A12A1"/>
    <w:rsid w:val="007A14CB"/>
    <w:rsid w:val="007B252A"/>
    <w:rsid w:val="007B6775"/>
    <w:rsid w:val="007B6D0D"/>
    <w:rsid w:val="007B7A4A"/>
    <w:rsid w:val="007C1AAB"/>
    <w:rsid w:val="007C2AD1"/>
    <w:rsid w:val="007C37FC"/>
    <w:rsid w:val="007C67FB"/>
    <w:rsid w:val="007C7EDB"/>
    <w:rsid w:val="007D30BB"/>
    <w:rsid w:val="007D6DA2"/>
    <w:rsid w:val="007E18CF"/>
    <w:rsid w:val="007E494D"/>
    <w:rsid w:val="007E4EE3"/>
    <w:rsid w:val="007E6A00"/>
    <w:rsid w:val="007E6F2C"/>
    <w:rsid w:val="007F052B"/>
    <w:rsid w:val="008037E5"/>
    <w:rsid w:val="008040C2"/>
    <w:rsid w:val="00804890"/>
    <w:rsid w:val="00806915"/>
    <w:rsid w:val="008107B7"/>
    <w:rsid w:val="00811162"/>
    <w:rsid w:val="008111CC"/>
    <w:rsid w:val="00811E50"/>
    <w:rsid w:val="00821FA7"/>
    <w:rsid w:val="00824967"/>
    <w:rsid w:val="00824B30"/>
    <w:rsid w:val="00826794"/>
    <w:rsid w:val="00826804"/>
    <w:rsid w:val="00826A9E"/>
    <w:rsid w:val="0083066A"/>
    <w:rsid w:val="008312CE"/>
    <w:rsid w:val="00831F6B"/>
    <w:rsid w:val="008342DF"/>
    <w:rsid w:val="0083696B"/>
    <w:rsid w:val="00843837"/>
    <w:rsid w:val="00844A2D"/>
    <w:rsid w:val="00851B6D"/>
    <w:rsid w:val="0085559D"/>
    <w:rsid w:val="008572D0"/>
    <w:rsid w:val="00861FD6"/>
    <w:rsid w:val="008677BE"/>
    <w:rsid w:val="0087142D"/>
    <w:rsid w:val="00873B20"/>
    <w:rsid w:val="00875027"/>
    <w:rsid w:val="00883077"/>
    <w:rsid w:val="00883F43"/>
    <w:rsid w:val="008851C7"/>
    <w:rsid w:val="008861DB"/>
    <w:rsid w:val="00886E36"/>
    <w:rsid w:val="00890060"/>
    <w:rsid w:val="00890693"/>
    <w:rsid w:val="00891F0D"/>
    <w:rsid w:val="00893D7B"/>
    <w:rsid w:val="00894C4F"/>
    <w:rsid w:val="008A51A9"/>
    <w:rsid w:val="008A5F71"/>
    <w:rsid w:val="008A64FC"/>
    <w:rsid w:val="008B33AA"/>
    <w:rsid w:val="008B405E"/>
    <w:rsid w:val="008C2D62"/>
    <w:rsid w:val="008C59E9"/>
    <w:rsid w:val="008C614E"/>
    <w:rsid w:val="008D0EBC"/>
    <w:rsid w:val="008D1DDD"/>
    <w:rsid w:val="008D45AF"/>
    <w:rsid w:val="008D5934"/>
    <w:rsid w:val="008D5E8B"/>
    <w:rsid w:val="008E18EF"/>
    <w:rsid w:val="008E20D8"/>
    <w:rsid w:val="008E237E"/>
    <w:rsid w:val="008E2B17"/>
    <w:rsid w:val="008E49F5"/>
    <w:rsid w:val="008E53E0"/>
    <w:rsid w:val="008E6407"/>
    <w:rsid w:val="008E6578"/>
    <w:rsid w:val="008E72E8"/>
    <w:rsid w:val="008F6BD8"/>
    <w:rsid w:val="0090699C"/>
    <w:rsid w:val="00906B39"/>
    <w:rsid w:val="00906B91"/>
    <w:rsid w:val="0091005A"/>
    <w:rsid w:val="009104E5"/>
    <w:rsid w:val="00914792"/>
    <w:rsid w:val="00920A54"/>
    <w:rsid w:val="00922640"/>
    <w:rsid w:val="00925599"/>
    <w:rsid w:val="00926A70"/>
    <w:rsid w:val="009278D8"/>
    <w:rsid w:val="009339C7"/>
    <w:rsid w:val="00934429"/>
    <w:rsid w:val="00935653"/>
    <w:rsid w:val="009416F5"/>
    <w:rsid w:val="009437B2"/>
    <w:rsid w:val="00944F76"/>
    <w:rsid w:val="009514E7"/>
    <w:rsid w:val="00951DF9"/>
    <w:rsid w:val="00957B04"/>
    <w:rsid w:val="00960349"/>
    <w:rsid w:val="00962F58"/>
    <w:rsid w:val="00963908"/>
    <w:rsid w:val="0097375C"/>
    <w:rsid w:val="00973E09"/>
    <w:rsid w:val="00974C27"/>
    <w:rsid w:val="009761B9"/>
    <w:rsid w:val="00980875"/>
    <w:rsid w:val="0098181F"/>
    <w:rsid w:val="009850EB"/>
    <w:rsid w:val="00985971"/>
    <w:rsid w:val="00990B07"/>
    <w:rsid w:val="00991F8F"/>
    <w:rsid w:val="0099411A"/>
    <w:rsid w:val="009A0B5B"/>
    <w:rsid w:val="009A222B"/>
    <w:rsid w:val="009A326E"/>
    <w:rsid w:val="009A3360"/>
    <w:rsid w:val="009A50D0"/>
    <w:rsid w:val="009A51C5"/>
    <w:rsid w:val="009B1CB9"/>
    <w:rsid w:val="009B4E10"/>
    <w:rsid w:val="009C1AD1"/>
    <w:rsid w:val="009C27DF"/>
    <w:rsid w:val="009C297F"/>
    <w:rsid w:val="009C36CE"/>
    <w:rsid w:val="009C6352"/>
    <w:rsid w:val="009D3249"/>
    <w:rsid w:val="009D3D8C"/>
    <w:rsid w:val="009D5D21"/>
    <w:rsid w:val="009E0A25"/>
    <w:rsid w:val="009E1055"/>
    <w:rsid w:val="009E3CDC"/>
    <w:rsid w:val="009F2B2B"/>
    <w:rsid w:val="009F2BE8"/>
    <w:rsid w:val="009F30D4"/>
    <w:rsid w:val="009F3657"/>
    <w:rsid w:val="009F7036"/>
    <w:rsid w:val="00A0440D"/>
    <w:rsid w:val="00A0756C"/>
    <w:rsid w:val="00A1102B"/>
    <w:rsid w:val="00A13A4A"/>
    <w:rsid w:val="00A2079C"/>
    <w:rsid w:val="00A21E92"/>
    <w:rsid w:val="00A22FAA"/>
    <w:rsid w:val="00A23F23"/>
    <w:rsid w:val="00A246AF"/>
    <w:rsid w:val="00A24AAC"/>
    <w:rsid w:val="00A24F0D"/>
    <w:rsid w:val="00A25D01"/>
    <w:rsid w:val="00A30BD4"/>
    <w:rsid w:val="00A30ED7"/>
    <w:rsid w:val="00A35002"/>
    <w:rsid w:val="00A3722B"/>
    <w:rsid w:val="00A37E54"/>
    <w:rsid w:val="00A4079F"/>
    <w:rsid w:val="00A40D21"/>
    <w:rsid w:val="00A4511E"/>
    <w:rsid w:val="00A45A63"/>
    <w:rsid w:val="00A470DA"/>
    <w:rsid w:val="00A47B27"/>
    <w:rsid w:val="00A50266"/>
    <w:rsid w:val="00A505E9"/>
    <w:rsid w:val="00A56E17"/>
    <w:rsid w:val="00A61FB8"/>
    <w:rsid w:val="00A700DF"/>
    <w:rsid w:val="00A70B78"/>
    <w:rsid w:val="00A73976"/>
    <w:rsid w:val="00A73DF0"/>
    <w:rsid w:val="00A7641E"/>
    <w:rsid w:val="00A81432"/>
    <w:rsid w:val="00A84FE7"/>
    <w:rsid w:val="00A86E20"/>
    <w:rsid w:val="00A87594"/>
    <w:rsid w:val="00A91111"/>
    <w:rsid w:val="00A91354"/>
    <w:rsid w:val="00A94BDF"/>
    <w:rsid w:val="00A95D3D"/>
    <w:rsid w:val="00A97DF8"/>
    <w:rsid w:val="00AA48EB"/>
    <w:rsid w:val="00AA6F90"/>
    <w:rsid w:val="00AB0DB8"/>
    <w:rsid w:val="00AB0DCA"/>
    <w:rsid w:val="00AB35A4"/>
    <w:rsid w:val="00AB3AD1"/>
    <w:rsid w:val="00AB3DC1"/>
    <w:rsid w:val="00AB4462"/>
    <w:rsid w:val="00AB4869"/>
    <w:rsid w:val="00AB5208"/>
    <w:rsid w:val="00AC01AF"/>
    <w:rsid w:val="00AC2B52"/>
    <w:rsid w:val="00AC4AFB"/>
    <w:rsid w:val="00AC71E4"/>
    <w:rsid w:val="00AD0EDE"/>
    <w:rsid w:val="00AD1BA7"/>
    <w:rsid w:val="00AD1C23"/>
    <w:rsid w:val="00AD4E5D"/>
    <w:rsid w:val="00AE1623"/>
    <w:rsid w:val="00AE4EC1"/>
    <w:rsid w:val="00AE5BA3"/>
    <w:rsid w:val="00AE6829"/>
    <w:rsid w:val="00AF243F"/>
    <w:rsid w:val="00AF24C2"/>
    <w:rsid w:val="00AF38BC"/>
    <w:rsid w:val="00AF4E8D"/>
    <w:rsid w:val="00B1125F"/>
    <w:rsid w:val="00B1219B"/>
    <w:rsid w:val="00B136AF"/>
    <w:rsid w:val="00B14213"/>
    <w:rsid w:val="00B157BA"/>
    <w:rsid w:val="00B16346"/>
    <w:rsid w:val="00B17681"/>
    <w:rsid w:val="00B2397A"/>
    <w:rsid w:val="00B24BE2"/>
    <w:rsid w:val="00B25D2B"/>
    <w:rsid w:val="00B264AC"/>
    <w:rsid w:val="00B30020"/>
    <w:rsid w:val="00B332C4"/>
    <w:rsid w:val="00B416B6"/>
    <w:rsid w:val="00B442BA"/>
    <w:rsid w:val="00B4735F"/>
    <w:rsid w:val="00B47471"/>
    <w:rsid w:val="00B47827"/>
    <w:rsid w:val="00B47C58"/>
    <w:rsid w:val="00B5223F"/>
    <w:rsid w:val="00B57321"/>
    <w:rsid w:val="00B67207"/>
    <w:rsid w:val="00B72C4E"/>
    <w:rsid w:val="00B742F4"/>
    <w:rsid w:val="00B75783"/>
    <w:rsid w:val="00B82FBE"/>
    <w:rsid w:val="00B83A49"/>
    <w:rsid w:val="00B90A7B"/>
    <w:rsid w:val="00B9546A"/>
    <w:rsid w:val="00B9564A"/>
    <w:rsid w:val="00BA048F"/>
    <w:rsid w:val="00BA083C"/>
    <w:rsid w:val="00BA3F1F"/>
    <w:rsid w:val="00BA405A"/>
    <w:rsid w:val="00BB0F43"/>
    <w:rsid w:val="00BB17A7"/>
    <w:rsid w:val="00BB4D8B"/>
    <w:rsid w:val="00BB52A9"/>
    <w:rsid w:val="00BB67BC"/>
    <w:rsid w:val="00BB7E89"/>
    <w:rsid w:val="00BC2178"/>
    <w:rsid w:val="00BD03D9"/>
    <w:rsid w:val="00BD1A35"/>
    <w:rsid w:val="00BD1B9C"/>
    <w:rsid w:val="00BD383D"/>
    <w:rsid w:val="00BD3AF2"/>
    <w:rsid w:val="00BD4041"/>
    <w:rsid w:val="00BD47D0"/>
    <w:rsid w:val="00BD4D2D"/>
    <w:rsid w:val="00BE1446"/>
    <w:rsid w:val="00BE1C73"/>
    <w:rsid w:val="00BE3EFF"/>
    <w:rsid w:val="00BE45F6"/>
    <w:rsid w:val="00BE4E50"/>
    <w:rsid w:val="00C01929"/>
    <w:rsid w:val="00C04F2D"/>
    <w:rsid w:val="00C05079"/>
    <w:rsid w:val="00C1152E"/>
    <w:rsid w:val="00C11B3E"/>
    <w:rsid w:val="00C13FF6"/>
    <w:rsid w:val="00C14436"/>
    <w:rsid w:val="00C25ED8"/>
    <w:rsid w:val="00C27677"/>
    <w:rsid w:val="00C30808"/>
    <w:rsid w:val="00C31209"/>
    <w:rsid w:val="00C3391C"/>
    <w:rsid w:val="00C35986"/>
    <w:rsid w:val="00C36472"/>
    <w:rsid w:val="00C41B2C"/>
    <w:rsid w:val="00C44C87"/>
    <w:rsid w:val="00C466AB"/>
    <w:rsid w:val="00C50576"/>
    <w:rsid w:val="00C50CF4"/>
    <w:rsid w:val="00C53254"/>
    <w:rsid w:val="00C5549D"/>
    <w:rsid w:val="00C5593A"/>
    <w:rsid w:val="00C61871"/>
    <w:rsid w:val="00C6359A"/>
    <w:rsid w:val="00C639A9"/>
    <w:rsid w:val="00C642D5"/>
    <w:rsid w:val="00C645F6"/>
    <w:rsid w:val="00C65FEA"/>
    <w:rsid w:val="00C67A5A"/>
    <w:rsid w:val="00C72AC5"/>
    <w:rsid w:val="00C7360B"/>
    <w:rsid w:val="00C74BC9"/>
    <w:rsid w:val="00C750F9"/>
    <w:rsid w:val="00C77834"/>
    <w:rsid w:val="00C77DE8"/>
    <w:rsid w:val="00C80AB6"/>
    <w:rsid w:val="00C80C7A"/>
    <w:rsid w:val="00C80C95"/>
    <w:rsid w:val="00C80CCD"/>
    <w:rsid w:val="00C8329E"/>
    <w:rsid w:val="00C84971"/>
    <w:rsid w:val="00C86467"/>
    <w:rsid w:val="00C86655"/>
    <w:rsid w:val="00C960F1"/>
    <w:rsid w:val="00CA1E8A"/>
    <w:rsid w:val="00CA35F5"/>
    <w:rsid w:val="00CA731E"/>
    <w:rsid w:val="00CB1192"/>
    <w:rsid w:val="00CB1A72"/>
    <w:rsid w:val="00CB432C"/>
    <w:rsid w:val="00CB61FB"/>
    <w:rsid w:val="00CB79DE"/>
    <w:rsid w:val="00CC51B0"/>
    <w:rsid w:val="00CC7F58"/>
    <w:rsid w:val="00CD37DC"/>
    <w:rsid w:val="00CD3DC8"/>
    <w:rsid w:val="00CD4316"/>
    <w:rsid w:val="00CE25A1"/>
    <w:rsid w:val="00CE7810"/>
    <w:rsid w:val="00CF0B5E"/>
    <w:rsid w:val="00CF109E"/>
    <w:rsid w:val="00CF39ED"/>
    <w:rsid w:val="00CF518F"/>
    <w:rsid w:val="00CF5F9B"/>
    <w:rsid w:val="00D015AB"/>
    <w:rsid w:val="00D016B0"/>
    <w:rsid w:val="00D0199B"/>
    <w:rsid w:val="00D0415F"/>
    <w:rsid w:val="00D12E83"/>
    <w:rsid w:val="00D145C8"/>
    <w:rsid w:val="00D15083"/>
    <w:rsid w:val="00D15A32"/>
    <w:rsid w:val="00D16CC4"/>
    <w:rsid w:val="00D17E3C"/>
    <w:rsid w:val="00D211F1"/>
    <w:rsid w:val="00D21AF6"/>
    <w:rsid w:val="00D3063F"/>
    <w:rsid w:val="00D32157"/>
    <w:rsid w:val="00D32E4C"/>
    <w:rsid w:val="00D43F62"/>
    <w:rsid w:val="00D45F86"/>
    <w:rsid w:val="00D46C85"/>
    <w:rsid w:val="00D46DEB"/>
    <w:rsid w:val="00D51DCD"/>
    <w:rsid w:val="00D52B75"/>
    <w:rsid w:val="00D533DD"/>
    <w:rsid w:val="00D53D37"/>
    <w:rsid w:val="00D613E0"/>
    <w:rsid w:val="00D628D8"/>
    <w:rsid w:val="00D650B9"/>
    <w:rsid w:val="00D703E9"/>
    <w:rsid w:val="00D707FA"/>
    <w:rsid w:val="00D71F07"/>
    <w:rsid w:val="00D721D0"/>
    <w:rsid w:val="00D7546E"/>
    <w:rsid w:val="00D84963"/>
    <w:rsid w:val="00D866F2"/>
    <w:rsid w:val="00D870CE"/>
    <w:rsid w:val="00D8736F"/>
    <w:rsid w:val="00D87591"/>
    <w:rsid w:val="00D94371"/>
    <w:rsid w:val="00D9728B"/>
    <w:rsid w:val="00D978B4"/>
    <w:rsid w:val="00DA0B9B"/>
    <w:rsid w:val="00DA7E71"/>
    <w:rsid w:val="00DB2873"/>
    <w:rsid w:val="00DB4A8E"/>
    <w:rsid w:val="00DC04E0"/>
    <w:rsid w:val="00DC0F43"/>
    <w:rsid w:val="00DC1507"/>
    <w:rsid w:val="00DC38DA"/>
    <w:rsid w:val="00DC5DAF"/>
    <w:rsid w:val="00DD2E54"/>
    <w:rsid w:val="00DD3F2E"/>
    <w:rsid w:val="00DD4272"/>
    <w:rsid w:val="00DE06D5"/>
    <w:rsid w:val="00DE41EA"/>
    <w:rsid w:val="00DF2C6B"/>
    <w:rsid w:val="00DF397D"/>
    <w:rsid w:val="00DF3CCE"/>
    <w:rsid w:val="00DF4DDC"/>
    <w:rsid w:val="00DF6AC4"/>
    <w:rsid w:val="00E02288"/>
    <w:rsid w:val="00E024F9"/>
    <w:rsid w:val="00E033A3"/>
    <w:rsid w:val="00E0481A"/>
    <w:rsid w:val="00E132F9"/>
    <w:rsid w:val="00E16BBC"/>
    <w:rsid w:val="00E218BD"/>
    <w:rsid w:val="00E228B7"/>
    <w:rsid w:val="00E236F4"/>
    <w:rsid w:val="00E270C5"/>
    <w:rsid w:val="00E33B53"/>
    <w:rsid w:val="00E3570A"/>
    <w:rsid w:val="00E360FC"/>
    <w:rsid w:val="00E45BE4"/>
    <w:rsid w:val="00E4785D"/>
    <w:rsid w:val="00E506D0"/>
    <w:rsid w:val="00E50A18"/>
    <w:rsid w:val="00E50DEB"/>
    <w:rsid w:val="00E5367E"/>
    <w:rsid w:val="00E54B90"/>
    <w:rsid w:val="00E56575"/>
    <w:rsid w:val="00E60097"/>
    <w:rsid w:val="00E63DDB"/>
    <w:rsid w:val="00E664CE"/>
    <w:rsid w:val="00E67213"/>
    <w:rsid w:val="00E725BA"/>
    <w:rsid w:val="00E7384B"/>
    <w:rsid w:val="00E804F2"/>
    <w:rsid w:val="00E80DF6"/>
    <w:rsid w:val="00E8256C"/>
    <w:rsid w:val="00E8296F"/>
    <w:rsid w:val="00E935E6"/>
    <w:rsid w:val="00E95A3B"/>
    <w:rsid w:val="00E95CB8"/>
    <w:rsid w:val="00EA1C4D"/>
    <w:rsid w:val="00EA7400"/>
    <w:rsid w:val="00EB169B"/>
    <w:rsid w:val="00EB1DD3"/>
    <w:rsid w:val="00EB30C4"/>
    <w:rsid w:val="00EB3C38"/>
    <w:rsid w:val="00EB462D"/>
    <w:rsid w:val="00EB5306"/>
    <w:rsid w:val="00EB56C5"/>
    <w:rsid w:val="00EB6446"/>
    <w:rsid w:val="00EB72E8"/>
    <w:rsid w:val="00EC156A"/>
    <w:rsid w:val="00EC1A2C"/>
    <w:rsid w:val="00EC1E67"/>
    <w:rsid w:val="00EC2301"/>
    <w:rsid w:val="00EC4682"/>
    <w:rsid w:val="00EC5098"/>
    <w:rsid w:val="00EC533F"/>
    <w:rsid w:val="00EC5F53"/>
    <w:rsid w:val="00EC6EA4"/>
    <w:rsid w:val="00EC75B5"/>
    <w:rsid w:val="00EC7A53"/>
    <w:rsid w:val="00EE4BDB"/>
    <w:rsid w:val="00EE5D5E"/>
    <w:rsid w:val="00EE6AFF"/>
    <w:rsid w:val="00EF0885"/>
    <w:rsid w:val="00EF0B88"/>
    <w:rsid w:val="00EF11CF"/>
    <w:rsid w:val="00F020DF"/>
    <w:rsid w:val="00F02466"/>
    <w:rsid w:val="00F07C85"/>
    <w:rsid w:val="00F136D5"/>
    <w:rsid w:val="00F13956"/>
    <w:rsid w:val="00F219DC"/>
    <w:rsid w:val="00F22115"/>
    <w:rsid w:val="00F30231"/>
    <w:rsid w:val="00F33AF9"/>
    <w:rsid w:val="00F35DB7"/>
    <w:rsid w:val="00F409C1"/>
    <w:rsid w:val="00F44577"/>
    <w:rsid w:val="00F51133"/>
    <w:rsid w:val="00F514CD"/>
    <w:rsid w:val="00F55916"/>
    <w:rsid w:val="00F63674"/>
    <w:rsid w:val="00F759C8"/>
    <w:rsid w:val="00F7672D"/>
    <w:rsid w:val="00F77DC9"/>
    <w:rsid w:val="00F800D1"/>
    <w:rsid w:val="00F82FFE"/>
    <w:rsid w:val="00F83309"/>
    <w:rsid w:val="00F83F79"/>
    <w:rsid w:val="00F87299"/>
    <w:rsid w:val="00F90CB1"/>
    <w:rsid w:val="00F91C60"/>
    <w:rsid w:val="00F92C4C"/>
    <w:rsid w:val="00F9340D"/>
    <w:rsid w:val="00F95224"/>
    <w:rsid w:val="00F95D71"/>
    <w:rsid w:val="00FA0994"/>
    <w:rsid w:val="00FA10AB"/>
    <w:rsid w:val="00FA27A1"/>
    <w:rsid w:val="00FA3742"/>
    <w:rsid w:val="00FA3B14"/>
    <w:rsid w:val="00FA6799"/>
    <w:rsid w:val="00FB475B"/>
    <w:rsid w:val="00FB6EEE"/>
    <w:rsid w:val="00FC5575"/>
    <w:rsid w:val="00FC6E9E"/>
    <w:rsid w:val="00FD043A"/>
    <w:rsid w:val="00FD21CA"/>
    <w:rsid w:val="00FD6022"/>
    <w:rsid w:val="00FE67DE"/>
    <w:rsid w:val="00FE798E"/>
    <w:rsid w:val="00FF527C"/>
    <w:rsid w:val="00FF6150"/>
    <w:rsid w:val="00FF6961"/>
    <w:rsid w:val="00FF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275A5F-F411-4390-9257-921C2FBD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C2D62"/>
    <w:pPr>
      <w:keepNext/>
      <w:spacing w:line="440" w:lineRule="exact"/>
      <w:outlineLvl w:val="3"/>
    </w:pPr>
    <w:rPr>
      <w:rFonts w:ascii="CG Times" w:hAnsi="CG Times"/>
      <w:b/>
      <w:bCs/>
      <w:spacing w:val="2"/>
      <w:sz w:val="24"/>
    </w:rPr>
  </w:style>
  <w:style w:type="paragraph" w:styleId="5">
    <w:name w:val="heading 5"/>
    <w:basedOn w:val="a"/>
    <w:next w:val="a"/>
    <w:link w:val="5Char"/>
    <w:qFormat/>
    <w:rsid w:val="008C2D62"/>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C2D62"/>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272EE"/>
  </w:style>
  <w:style w:type="character" w:customStyle="1" w:styleId="apple-style-span">
    <w:name w:val="apple-style-span"/>
    <w:basedOn w:val="a1"/>
    <w:rsid w:val="003272EE"/>
  </w:style>
  <w:style w:type="paragraph" w:styleId="a5">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Char0"/>
    <w:uiPriority w:val="99"/>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7">
    <w:name w:val="Hyperlink"/>
    <w:uiPriority w:val="99"/>
    <w:rsid w:val="008851C7"/>
    <w:rPr>
      <w:color w:val="0000FF"/>
      <w:u w:val="single"/>
    </w:rPr>
  </w:style>
  <w:style w:type="paragraph" w:styleId="a8">
    <w:name w:val="Date"/>
    <w:basedOn w:val="a"/>
    <w:next w:val="a"/>
    <w:link w:val="Char2"/>
    <w:uiPriority w:val="99"/>
    <w:semiHidden/>
    <w:unhideWhenUsed/>
    <w:rsid w:val="00C7360B"/>
    <w:pPr>
      <w:ind w:leftChars="2500" w:left="100"/>
    </w:pPr>
  </w:style>
  <w:style w:type="character" w:customStyle="1" w:styleId="Char2">
    <w:name w:val="日期 Char"/>
    <w:basedOn w:val="a1"/>
    <w:link w:val="a8"/>
    <w:uiPriority w:val="99"/>
    <w:semiHidden/>
    <w:rsid w:val="00C7360B"/>
    <w:rPr>
      <w:kern w:val="2"/>
      <w:sz w:val="21"/>
      <w:szCs w:val="24"/>
    </w:rPr>
  </w:style>
  <w:style w:type="table" w:styleId="a9">
    <w:name w:val="Table Grid"/>
    <w:basedOn w:val="a2"/>
    <w:uiPriority w:val="39"/>
    <w:qFormat/>
    <w:rsid w:val="0034259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纯文本 Char"/>
    <w:aliases w:val="普通文字 Char"/>
    <w:link w:val="aa"/>
    <w:qFormat/>
    <w:rsid w:val="00980875"/>
    <w:rPr>
      <w:rFonts w:ascii="宋体" w:hAnsi="Courier New"/>
      <w:kern w:val="2"/>
      <w:sz w:val="21"/>
    </w:rPr>
  </w:style>
  <w:style w:type="paragraph" w:styleId="aa">
    <w:name w:val="Plain Text"/>
    <w:aliases w:val="普通文字"/>
    <w:basedOn w:val="a"/>
    <w:link w:val="Char3"/>
    <w:qFormat/>
    <w:rsid w:val="00980875"/>
    <w:rPr>
      <w:rFonts w:ascii="宋体" w:hAnsi="Courier New"/>
      <w:szCs w:val="20"/>
    </w:rPr>
  </w:style>
  <w:style w:type="character" w:customStyle="1" w:styleId="Char10">
    <w:name w:val="纯文本 Char1"/>
    <w:basedOn w:val="a1"/>
    <w:uiPriority w:val="99"/>
    <w:semiHidden/>
    <w:rsid w:val="00980875"/>
    <w:rPr>
      <w:rFonts w:ascii="宋体" w:hAnsi="Courier New" w:cs="Courier New"/>
      <w:kern w:val="2"/>
      <w:sz w:val="21"/>
      <w:szCs w:val="21"/>
    </w:rPr>
  </w:style>
  <w:style w:type="character" w:styleId="ab">
    <w:name w:val="annotation reference"/>
    <w:uiPriority w:val="99"/>
    <w:rsid w:val="00027CD3"/>
    <w:rPr>
      <w:sz w:val="21"/>
      <w:szCs w:val="21"/>
    </w:rPr>
  </w:style>
  <w:style w:type="character" w:customStyle="1" w:styleId="Char4">
    <w:name w:val="批注文字 Char"/>
    <w:link w:val="ac"/>
    <w:uiPriority w:val="99"/>
    <w:rsid w:val="00027CD3"/>
    <w:rPr>
      <w:kern w:val="2"/>
      <w:sz w:val="21"/>
      <w:szCs w:val="24"/>
    </w:rPr>
  </w:style>
  <w:style w:type="paragraph" w:styleId="ac">
    <w:name w:val="annotation text"/>
    <w:basedOn w:val="a"/>
    <w:link w:val="Char4"/>
    <w:uiPriority w:val="99"/>
    <w:rsid w:val="00027CD3"/>
    <w:pPr>
      <w:jc w:val="left"/>
    </w:pPr>
  </w:style>
  <w:style w:type="character" w:customStyle="1" w:styleId="Char11">
    <w:name w:val="批注文字 Char1"/>
    <w:basedOn w:val="a1"/>
    <w:uiPriority w:val="99"/>
    <w:semiHidden/>
    <w:rsid w:val="00027CD3"/>
    <w:rPr>
      <w:kern w:val="2"/>
      <w:sz w:val="21"/>
      <w:szCs w:val="24"/>
    </w:rPr>
  </w:style>
  <w:style w:type="paragraph" w:styleId="ad">
    <w:name w:val="Balloon Text"/>
    <w:basedOn w:val="a"/>
    <w:link w:val="Char5"/>
    <w:unhideWhenUsed/>
    <w:rsid w:val="006D120B"/>
    <w:rPr>
      <w:sz w:val="18"/>
      <w:szCs w:val="18"/>
    </w:rPr>
  </w:style>
  <w:style w:type="character" w:customStyle="1" w:styleId="Char5">
    <w:name w:val="批注框文本 Char"/>
    <w:basedOn w:val="a1"/>
    <w:link w:val="ad"/>
    <w:uiPriority w:val="99"/>
    <w:semiHidden/>
    <w:rsid w:val="006D120B"/>
    <w:rPr>
      <w:kern w:val="2"/>
      <w:sz w:val="18"/>
      <w:szCs w:val="18"/>
    </w:rPr>
  </w:style>
  <w:style w:type="table" w:customStyle="1" w:styleId="11">
    <w:name w:val="网格型1"/>
    <w:basedOn w:val="a2"/>
    <w:next w:val="a9"/>
    <w:uiPriority w:val="59"/>
    <w:unhideWhenUsed/>
    <w:qFormat/>
    <w:rsid w:val="00090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
    <w:next w:val="a"/>
    <w:uiPriority w:val="39"/>
    <w:rsid w:val="007A0FE9"/>
  </w:style>
  <w:style w:type="paragraph" w:styleId="ae">
    <w:name w:val="List Paragraph"/>
    <w:basedOn w:val="a"/>
    <w:link w:val="Char6"/>
    <w:uiPriority w:val="34"/>
    <w:qFormat/>
    <w:rsid w:val="00DF3CCE"/>
    <w:pPr>
      <w:ind w:firstLineChars="200" w:firstLine="420"/>
    </w:pPr>
  </w:style>
  <w:style w:type="character" w:customStyle="1" w:styleId="2Char">
    <w:name w:val="标题 2 Char"/>
    <w:basedOn w:val="a1"/>
    <w:link w:val="2"/>
    <w:uiPriority w:val="9"/>
    <w:rsid w:val="0043278B"/>
    <w:rPr>
      <w:rFonts w:ascii="Cambria" w:hAnsi="Cambria"/>
      <w:b/>
      <w:bCs/>
      <w:kern w:val="2"/>
      <w:sz w:val="32"/>
      <w:szCs w:val="32"/>
    </w:rPr>
  </w:style>
  <w:style w:type="character" w:customStyle="1" w:styleId="3Char">
    <w:name w:val="标题 3 Char"/>
    <w:basedOn w:val="a1"/>
    <w:link w:val="3"/>
    <w:uiPriority w:val="9"/>
    <w:rsid w:val="0043278B"/>
    <w:rPr>
      <w:rFonts w:ascii="Calibri" w:hAnsi="Calibri"/>
      <w:b/>
      <w:bCs/>
      <w:kern w:val="2"/>
      <w:sz w:val="32"/>
      <w:szCs w:val="32"/>
    </w:rPr>
  </w:style>
  <w:style w:type="character" w:customStyle="1" w:styleId="Char7">
    <w:name w:val="批注主题 Char"/>
    <w:link w:val="af"/>
    <w:uiPriority w:val="99"/>
    <w:rsid w:val="0043278B"/>
    <w:rPr>
      <w:b/>
      <w:bCs/>
      <w:kern w:val="2"/>
      <w:sz w:val="21"/>
      <w:szCs w:val="22"/>
    </w:rPr>
  </w:style>
  <w:style w:type="character" w:customStyle="1" w:styleId="Char">
    <w:name w:val="页眉 Char"/>
    <w:link w:val="a5"/>
    <w:uiPriority w:val="99"/>
    <w:qFormat/>
    <w:rsid w:val="0043278B"/>
    <w:rPr>
      <w:kern w:val="2"/>
      <w:sz w:val="18"/>
      <w:szCs w:val="24"/>
    </w:rPr>
  </w:style>
  <w:style w:type="character" w:customStyle="1" w:styleId="Char0">
    <w:name w:val="页脚 Char"/>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f">
    <w:name w:val="annotation subject"/>
    <w:basedOn w:val="ac"/>
    <w:next w:val="ac"/>
    <w:link w:val="Char7"/>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2"/>
    <w:uiPriority w:val="40"/>
    <w:rsid w:val="0043278B"/>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qFormat/>
    <w:rsid w:val="008C2D62"/>
    <w:rPr>
      <w:rFonts w:ascii="CG Times" w:hAnsi="CG Times"/>
      <w:b/>
      <w:bCs/>
      <w:spacing w:val="2"/>
      <w:kern w:val="2"/>
      <w:sz w:val="24"/>
      <w:szCs w:val="24"/>
    </w:rPr>
  </w:style>
  <w:style w:type="character" w:customStyle="1" w:styleId="5Char">
    <w:name w:val="标题 5 Char"/>
    <w:basedOn w:val="a1"/>
    <w:link w:val="5"/>
    <w:rsid w:val="008C2D62"/>
    <w:rPr>
      <w:rFonts w:ascii="CG Times" w:hAnsi="CG Times"/>
      <w:b/>
      <w:bCs/>
      <w:color w:val="000000"/>
      <w:spacing w:val="2"/>
      <w:kern w:val="2"/>
      <w:sz w:val="24"/>
      <w:szCs w:val="24"/>
    </w:rPr>
  </w:style>
  <w:style w:type="character" w:customStyle="1" w:styleId="6Char">
    <w:name w:val="标题 6 Char"/>
    <w:basedOn w:val="a1"/>
    <w:link w:val="6"/>
    <w:rsid w:val="008C2D62"/>
    <w:rPr>
      <w:b/>
      <w:spacing w:val="2"/>
      <w:kern w:val="2"/>
      <w:sz w:val="22"/>
      <w:szCs w:val="24"/>
    </w:rPr>
  </w:style>
  <w:style w:type="paragraph" w:styleId="20">
    <w:name w:val="Body Text Indent 2"/>
    <w:basedOn w:val="a"/>
    <w:link w:val="2Char0"/>
    <w:rsid w:val="008C2D62"/>
    <w:pPr>
      <w:spacing w:line="440" w:lineRule="exact"/>
      <w:ind w:left="360"/>
    </w:pPr>
    <w:rPr>
      <w:color w:val="000000"/>
      <w:spacing w:val="2"/>
      <w:sz w:val="22"/>
    </w:rPr>
  </w:style>
  <w:style w:type="character" w:customStyle="1" w:styleId="2Char0">
    <w:name w:val="正文文本缩进 2 Char"/>
    <w:basedOn w:val="a1"/>
    <w:link w:val="20"/>
    <w:rsid w:val="008C2D62"/>
    <w:rPr>
      <w:color w:val="000000"/>
      <w:spacing w:val="2"/>
      <w:kern w:val="2"/>
      <w:sz w:val="22"/>
      <w:szCs w:val="24"/>
    </w:rPr>
  </w:style>
  <w:style w:type="paragraph" w:styleId="21">
    <w:name w:val="Body Text 2"/>
    <w:basedOn w:val="a"/>
    <w:link w:val="2Char1"/>
    <w:rsid w:val="008C2D62"/>
    <w:pPr>
      <w:spacing w:line="440" w:lineRule="exact"/>
    </w:pPr>
    <w:rPr>
      <w:rFonts w:ascii="CG Times" w:hAnsi="CG Times"/>
      <w:b/>
      <w:spacing w:val="2"/>
    </w:rPr>
  </w:style>
  <w:style w:type="character" w:customStyle="1" w:styleId="2Char1">
    <w:name w:val="正文文本 2 Char"/>
    <w:basedOn w:val="a1"/>
    <w:link w:val="21"/>
    <w:rsid w:val="008C2D62"/>
    <w:rPr>
      <w:rFonts w:ascii="CG Times" w:hAnsi="CG Times"/>
      <w:b/>
      <w:spacing w:val="2"/>
      <w:kern w:val="2"/>
      <w:sz w:val="21"/>
      <w:szCs w:val="24"/>
    </w:rPr>
  </w:style>
  <w:style w:type="paragraph" w:styleId="a0">
    <w:name w:val="Normal Indent"/>
    <w:basedOn w:val="a"/>
    <w:link w:val="Char8"/>
    <w:qFormat/>
    <w:rsid w:val="008C2D62"/>
    <w:pPr>
      <w:ind w:firstLineChars="200" w:firstLine="420"/>
    </w:pPr>
  </w:style>
  <w:style w:type="paragraph" w:styleId="af0">
    <w:name w:val="Body Text"/>
    <w:basedOn w:val="a"/>
    <w:link w:val="Char9"/>
    <w:uiPriority w:val="99"/>
    <w:semiHidden/>
    <w:unhideWhenUsed/>
    <w:rsid w:val="000F29B8"/>
    <w:pPr>
      <w:spacing w:after="120"/>
    </w:pPr>
  </w:style>
  <w:style w:type="character" w:customStyle="1" w:styleId="Char9">
    <w:name w:val="正文文本 Char"/>
    <w:basedOn w:val="a1"/>
    <w:link w:val="af0"/>
    <w:uiPriority w:val="99"/>
    <w:semiHidden/>
    <w:rsid w:val="000F29B8"/>
    <w:rPr>
      <w:kern w:val="2"/>
      <w:sz w:val="21"/>
      <w:szCs w:val="24"/>
    </w:rPr>
  </w:style>
  <w:style w:type="character" w:styleId="af1">
    <w:name w:val="Strong"/>
    <w:uiPriority w:val="22"/>
    <w:qFormat/>
    <w:rsid w:val="00F95224"/>
    <w:rPr>
      <w:b/>
      <w:bCs/>
    </w:rPr>
  </w:style>
  <w:style w:type="paragraph" w:styleId="af2">
    <w:name w:val="Normal (Web)"/>
    <w:basedOn w:val="a"/>
    <w:uiPriority w:val="99"/>
    <w:unhideWhenUsed/>
    <w:rsid w:val="00F95224"/>
    <w:pPr>
      <w:widowControl/>
      <w:spacing w:before="100" w:beforeAutospacing="1" w:after="100" w:afterAutospacing="1"/>
      <w:jc w:val="left"/>
    </w:pPr>
    <w:rPr>
      <w:kern w:val="0"/>
      <w:sz w:val="24"/>
    </w:rPr>
  </w:style>
  <w:style w:type="paragraph" w:styleId="af3">
    <w:name w:val="Body Text Indent"/>
    <w:basedOn w:val="a"/>
    <w:link w:val="Chara"/>
    <w:unhideWhenUsed/>
    <w:rsid w:val="00EC1E67"/>
    <w:pPr>
      <w:spacing w:after="120"/>
      <w:ind w:leftChars="200" w:left="420"/>
    </w:pPr>
  </w:style>
  <w:style w:type="character" w:customStyle="1" w:styleId="Chara">
    <w:name w:val="正文文本缩进 Char"/>
    <w:basedOn w:val="a1"/>
    <w:link w:val="af3"/>
    <w:uiPriority w:val="99"/>
    <w:semiHidden/>
    <w:rsid w:val="00EC1E67"/>
    <w:rPr>
      <w:kern w:val="2"/>
      <w:sz w:val="21"/>
      <w:szCs w:val="24"/>
    </w:rPr>
  </w:style>
  <w:style w:type="character" w:customStyle="1" w:styleId="af4">
    <w:name w:val="纯文本 字符"/>
    <w:rsid w:val="00EC1E67"/>
    <w:rPr>
      <w:rFonts w:ascii="宋体" w:eastAsia="宋体" w:hAnsi="Courier New"/>
      <w:kern w:val="2"/>
      <w:sz w:val="21"/>
      <w:lang w:val="en-US" w:eastAsia="zh-CN" w:bidi="ar-SA"/>
    </w:rPr>
  </w:style>
  <w:style w:type="character" w:customStyle="1" w:styleId="Charb">
    <w:name w:val="次节标题 Char"/>
    <w:link w:val="af5"/>
    <w:rsid w:val="00EC1E67"/>
    <w:rPr>
      <w:rFonts w:ascii="宋体"/>
      <w:b/>
      <w:bCs/>
      <w:kern w:val="2"/>
      <w:sz w:val="24"/>
      <w:szCs w:val="24"/>
      <w:lang w:val="zh-CN"/>
    </w:rPr>
  </w:style>
  <w:style w:type="paragraph" w:styleId="af6">
    <w:name w:val="Document Map"/>
    <w:basedOn w:val="a"/>
    <w:link w:val="Charc"/>
    <w:semiHidden/>
    <w:rsid w:val="00EC1E67"/>
    <w:pPr>
      <w:shd w:val="clear" w:color="auto" w:fill="000080"/>
    </w:pPr>
  </w:style>
  <w:style w:type="character" w:customStyle="1" w:styleId="Charc">
    <w:name w:val="文档结构图 Char"/>
    <w:basedOn w:val="a1"/>
    <w:link w:val="af6"/>
    <w:semiHidden/>
    <w:rsid w:val="00EC1E67"/>
    <w:rPr>
      <w:kern w:val="2"/>
      <w:sz w:val="21"/>
      <w:szCs w:val="24"/>
      <w:shd w:val="clear" w:color="auto" w:fill="000080"/>
    </w:rPr>
  </w:style>
  <w:style w:type="paragraph" w:customStyle="1" w:styleId="af7">
    <w:name w:val="正文表格"/>
    <w:basedOn w:val="a"/>
    <w:rsid w:val="00EC1E67"/>
    <w:pPr>
      <w:spacing w:line="560" w:lineRule="atLeast"/>
    </w:pPr>
    <w:rPr>
      <w:rFonts w:ascii="楷体_GB2312" w:eastAsia="楷体_GB2312"/>
      <w:sz w:val="28"/>
    </w:rPr>
  </w:style>
  <w:style w:type="paragraph" w:customStyle="1" w:styleId="Char2CharCharCharCharCharCharCharCharChar">
    <w:name w:val="Char2 Char Char Char Char Char Char Char Char Char"/>
    <w:basedOn w:val="a"/>
    <w:rsid w:val="00EC1E67"/>
    <w:pPr>
      <w:snapToGrid w:val="0"/>
    </w:pPr>
    <w:rPr>
      <w:kern w:val="0"/>
      <w:sz w:val="24"/>
      <w:szCs w:val="20"/>
    </w:rPr>
  </w:style>
  <w:style w:type="paragraph" w:customStyle="1" w:styleId="af5">
    <w:name w:val="次节标题"/>
    <w:basedOn w:val="a"/>
    <w:link w:val="Charb"/>
    <w:rsid w:val="00EC1E67"/>
    <w:pPr>
      <w:tabs>
        <w:tab w:val="left" w:pos="1200"/>
        <w:tab w:val="left" w:pos="5640"/>
      </w:tabs>
      <w:autoSpaceDE w:val="0"/>
      <w:autoSpaceDN w:val="0"/>
      <w:adjustRightInd w:val="0"/>
      <w:spacing w:line="360" w:lineRule="auto"/>
      <w:jc w:val="left"/>
    </w:pPr>
    <w:rPr>
      <w:rFonts w:ascii="宋体"/>
      <w:b/>
      <w:bCs/>
      <w:sz w:val="24"/>
      <w:lang w:val="zh-CN"/>
    </w:rPr>
  </w:style>
  <w:style w:type="paragraph" w:customStyle="1" w:styleId="CharCharCharChar">
    <w:name w:val="Char Char Char Char"/>
    <w:basedOn w:val="a"/>
    <w:rsid w:val="00EC1E67"/>
  </w:style>
  <w:style w:type="character" w:customStyle="1" w:styleId="Char8">
    <w:name w:val="正文缩进 Char"/>
    <w:link w:val="a0"/>
    <w:qFormat/>
    <w:locked/>
    <w:rsid w:val="00E8256C"/>
    <w:rPr>
      <w:kern w:val="2"/>
      <w:sz w:val="21"/>
      <w:szCs w:val="24"/>
    </w:rPr>
  </w:style>
  <w:style w:type="character" w:customStyle="1" w:styleId="Char6">
    <w:name w:val="列出段落 Char"/>
    <w:link w:val="ae"/>
    <w:uiPriority w:val="34"/>
    <w:rsid w:val="006B1B5B"/>
    <w:rPr>
      <w:kern w:val="2"/>
      <w:sz w:val="21"/>
      <w:szCs w:val="24"/>
    </w:rPr>
  </w:style>
  <w:style w:type="paragraph" w:customStyle="1" w:styleId="Default">
    <w:name w:val="Default"/>
    <w:link w:val="DefaultChar2"/>
    <w:qFormat/>
    <w:rsid w:val="00783806"/>
    <w:pPr>
      <w:widowControl w:val="0"/>
      <w:autoSpaceDE w:val="0"/>
      <w:autoSpaceDN w:val="0"/>
      <w:adjustRightInd w:val="0"/>
    </w:pPr>
    <w:rPr>
      <w:rFonts w:ascii="黑体" w:eastAsia="黑体"/>
    </w:rPr>
  </w:style>
  <w:style w:type="character" w:customStyle="1" w:styleId="DefaultChar2">
    <w:name w:val="Default Char2"/>
    <w:link w:val="Default"/>
    <w:rsid w:val="00783806"/>
    <w:rPr>
      <w:rFonts w:ascii="黑体" w:eastAsia="黑体"/>
    </w:rPr>
  </w:style>
  <w:style w:type="paragraph" w:styleId="TOC">
    <w:name w:val="TOC Heading"/>
    <w:basedOn w:val="1"/>
    <w:next w:val="a"/>
    <w:uiPriority w:val="39"/>
    <w:unhideWhenUsed/>
    <w:qFormat/>
    <w:rsid w:val="001A348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rsid w:val="001A348F"/>
    <w:pPr>
      <w:ind w:leftChars="200" w:left="420"/>
    </w:pPr>
  </w:style>
  <w:style w:type="paragraph" w:styleId="30">
    <w:name w:val="toc 3"/>
    <w:basedOn w:val="a"/>
    <w:next w:val="a"/>
    <w:autoRedefine/>
    <w:uiPriority w:val="39"/>
    <w:unhideWhenUsed/>
    <w:rsid w:val="001A348F"/>
    <w:pPr>
      <w:ind w:leftChars="400" w:left="840"/>
    </w:pPr>
  </w:style>
  <w:style w:type="character" w:customStyle="1" w:styleId="apple-converted-space">
    <w:name w:val="apple-converted-space"/>
    <w:basedOn w:val="a1"/>
    <w:rsid w:val="00C80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4192">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7273323">
      <w:bodyDiv w:val="1"/>
      <w:marLeft w:val="0"/>
      <w:marRight w:val="0"/>
      <w:marTop w:val="0"/>
      <w:marBottom w:val="0"/>
      <w:divBdr>
        <w:top w:val="none" w:sz="0" w:space="0" w:color="auto"/>
        <w:left w:val="none" w:sz="0" w:space="0" w:color="auto"/>
        <w:bottom w:val="none" w:sz="0" w:space="0" w:color="auto"/>
        <w:right w:val="none" w:sz="0" w:space="0" w:color="auto"/>
      </w:divBdr>
    </w:div>
    <w:div w:id="1162353893">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gsxt.gov.cn/index.html"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114D-6639-4BA8-A521-DACA971D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22</Pages>
  <Words>1757</Words>
  <Characters>10021</Characters>
  <Application>Microsoft Office Word</Application>
  <DocSecurity>0</DocSecurity>
  <PresentationFormat/>
  <Lines>83</Lines>
  <Paragraphs>23</Paragraphs>
  <Slides>0</Slides>
  <Notes>0</Notes>
  <HiddenSlides>0</HiddenSlides>
  <MMClips>0</MMClips>
  <ScaleCrop>false</ScaleCrop>
  <Company>COFCO</Company>
  <LinksUpToDate>false</LinksUpToDate>
  <CharactersWithSpaces>11755</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LENOVO</cp:lastModifiedBy>
  <cp:revision>81</cp:revision>
  <cp:lastPrinted>2023-12-08T03:19:00Z</cp:lastPrinted>
  <dcterms:created xsi:type="dcterms:W3CDTF">2023-12-07T08:33:00Z</dcterms:created>
  <dcterms:modified xsi:type="dcterms:W3CDTF">2024-03-28T07:14:00Z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