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80C" w:rsidRDefault="007F1F73" w:rsidP="009A6EE9">
      <w:pPr>
        <w:jc w:val="center"/>
        <w:rPr>
          <w:rFonts w:ascii="黑体" w:eastAsia="黑体" w:hAnsi="黑体"/>
          <w:sz w:val="44"/>
          <w:szCs w:val="44"/>
        </w:rPr>
      </w:pPr>
      <w:r>
        <w:rPr>
          <w:rFonts w:ascii="黑体" w:eastAsia="黑体" w:hAnsi="黑体" w:hint="eastAsia"/>
          <w:sz w:val="44"/>
          <w:szCs w:val="44"/>
        </w:rPr>
        <w:t>额敏</w:t>
      </w:r>
      <w:r w:rsidR="00207FF7">
        <w:rPr>
          <w:rFonts w:ascii="黑体" w:eastAsia="黑体" w:hAnsi="黑体" w:hint="eastAsia"/>
          <w:sz w:val="44"/>
          <w:szCs w:val="44"/>
        </w:rPr>
        <w:t>糖业</w:t>
      </w:r>
      <w:r w:rsidR="0087680C">
        <w:rPr>
          <w:rFonts w:ascii="黑体" w:eastAsia="黑体" w:hAnsi="黑体" w:hint="eastAsia"/>
          <w:sz w:val="44"/>
          <w:szCs w:val="44"/>
        </w:rPr>
        <w:t>蒸发罐及加热器除垢</w:t>
      </w:r>
    </w:p>
    <w:p w:rsidR="009A6EE9" w:rsidRDefault="003F2B94" w:rsidP="009A6EE9">
      <w:pPr>
        <w:jc w:val="center"/>
        <w:rPr>
          <w:rFonts w:ascii="黑体" w:eastAsia="黑体" w:hAnsi="黑体"/>
          <w:sz w:val="44"/>
          <w:szCs w:val="44"/>
        </w:rPr>
      </w:pPr>
      <w:r>
        <w:rPr>
          <w:rFonts w:ascii="黑体" w:eastAsia="黑体" w:hAnsi="黑体" w:hint="eastAsia"/>
          <w:sz w:val="44"/>
          <w:szCs w:val="44"/>
        </w:rPr>
        <w:t>项目</w:t>
      </w:r>
      <w:r w:rsidR="0066025A">
        <w:rPr>
          <w:rFonts w:ascii="黑体" w:eastAsia="黑体" w:hAnsi="黑体" w:hint="eastAsia"/>
          <w:sz w:val="44"/>
          <w:szCs w:val="44"/>
        </w:rPr>
        <w:t>采购</w:t>
      </w:r>
      <w:r w:rsidR="00092D68" w:rsidRPr="00092D68">
        <w:rPr>
          <w:rFonts w:ascii="黑体" w:eastAsia="黑体" w:hAnsi="黑体" w:hint="eastAsia"/>
          <w:sz w:val="44"/>
          <w:szCs w:val="44"/>
        </w:rPr>
        <w:t>文件</w:t>
      </w:r>
      <w:bookmarkStart w:id="0" w:name="_Toc18564"/>
      <w:bookmarkStart w:id="1" w:name="_Toc144974480"/>
      <w:bookmarkStart w:id="2" w:name="_Toc152045512"/>
      <w:bookmarkStart w:id="3" w:name="_Toc152042288"/>
      <w:bookmarkStart w:id="4" w:name="_Toc271905052"/>
    </w:p>
    <w:p w:rsidR="009A6EE9" w:rsidRPr="00C2797C" w:rsidRDefault="00A54B08" w:rsidP="009A6EE9">
      <w:pPr>
        <w:jc w:val="left"/>
        <w:rPr>
          <w:rFonts w:ascii="华文仿宋" w:eastAsia="华文仿宋" w:hAnsi="华文仿宋"/>
          <w:sz w:val="28"/>
          <w:szCs w:val="28"/>
        </w:rPr>
      </w:pPr>
      <w:r>
        <w:rPr>
          <w:rFonts w:ascii="华文仿宋" w:eastAsia="华文仿宋" w:hAnsi="华文仿宋" w:hint="eastAsia"/>
          <w:sz w:val="28"/>
          <w:szCs w:val="28"/>
        </w:rPr>
        <w:t>1</w:t>
      </w:r>
      <w:r w:rsidR="009A6EE9" w:rsidRPr="00C2797C">
        <w:rPr>
          <w:rFonts w:ascii="华文仿宋" w:eastAsia="华文仿宋" w:hAnsi="华文仿宋" w:hint="eastAsia"/>
          <w:sz w:val="28"/>
          <w:szCs w:val="28"/>
        </w:rPr>
        <w:t>、</w:t>
      </w:r>
      <w:bookmarkEnd w:id="0"/>
      <w:bookmarkEnd w:id="1"/>
      <w:bookmarkEnd w:id="2"/>
      <w:bookmarkEnd w:id="3"/>
      <w:bookmarkEnd w:id="4"/>
      <w:r w:rsidR="009A6EE9" w:rsidRPr="00C2797C">
        <w:rPr>
          <w:rFonts w:ascii="华文仿宋" w:eastAsia="华文仿宋" w:hAnsi="华文仿宋" w:hint="eastAsia"/>
          <w:sz w:val="28"/>
          <w:szCs w:val="28"/>
        </w:rPr>
        <w:t>邀请</w:t>
      </w:r>
    </w:p>
    <w:p w:rsidR="009A6EE9" w:rsidRPr="00C2797C" w:rsidRDefault="009A6EE9" w:rsidP="009A6EE9">
      <w:pPr>
        <w:snapToGrid w:val="0"/>
        <w:spacing w:line="360" w:lineRule="auto"/>
        <w:ind w:firstLineChars="200" w:firstLine="560"/>
        <w:jc w:val="left"/>
        <w:rPr>
          <w:rFonts w:ascii="华文仿宋" w:eastAsia="华文仿宋" w:hAnsi="华文仿宋"/>
          <w:sz w:val="28"/>
          <w:szCs w:val="28"/>
        </w:rPr>
      </w:pPr>
      <w:r w:rsidRPr="00C2797C">
        <w:rPr>
          <w:rFonts w:ascii="华文仿宋" w:eastAsia="华文仿宋" w:hAnsi="华文仿宋" w:hint="eastAsia"/>
          <w:sz w:val="28"/>
          <w:szCs w:val="28"/>
        </w:rPr>
        <w:t>本项目已获批准建设，项目业主为</w:t>
      </w:r>
      <w:r w:rsidR="007F1F73">
        <w:rPr>
          <w:rFonts w:ascii="华文仿宋" w:eastAsia="华文仿宋" w:hAnsi="华文仿宋" w:hint="eastAsia"/>
          <w:sz w:val="28"/>
          <w:szCs w:val="28"/>
        </w:rPr>
        <w:t>额敏</w:t>
      </w:r>
      <w:r w:rsidRPr="00C2797C">
        <w:rPr>
          <w:rFonts w:ascii="华文仿宋" w:eastAsia="华文仿宋" w:hAnsi="华文仿宋" w:hint="eastAsia"/>
          <w:sz w:val="28"/>
          <w:szCs w:val="28"/>
        </w:rPr>
        <w:t>糖业分公司，项目已具备采购条件，邀请合格的投标单位参加项目投标。</w:t>
      </w:r>
    </w:p>
    <w:p w:rsidR="001253D7" w:rsidRPr="00C2797C" w:rsidRDefault="001253D7" w:rsidP="001253D7">
      <w:pPr>
        <w:snapToGrid w:val="0"/>
        <w:spacing w:line="360" w:lineRule="auto"/>
        <w:jc w:val="left"/>
        <w:rPr>
          <w:rFonts w:ascii="华文仿宋" w:eastAsia="华文仿宋" w:hAnsi="华文仿宋" w:cs="宋体"/>
          <w:sz w:val="28"/>
          <w:szCs w:val="28"/>
        </w:rPr>
      </w:pPr>
      <w:r w:rsidRPr="00C2797C">
        <w:rPr>
          <w:rFonts w:ascii="华文仿宋" w:eastAsia="华文仿宋" w:hAnsi="华文仿宋" w:hint="eastAsia"/>
          <w:sz w:val="28"/>
          <w:szCs w:val="28"/>
        </w:rPr>
        <w:t>2、</w:t>
      </w:r>
      <w:r w:rsidRPr="00C2797C">
        <w:rPr>
          <w:rFonts w:ascii="华文仿宋" w:eastAsia="华文仿宋" w:hAnsi="华文仿宋" w:cs="宋体" w:hint="eastAsia"/>
          <w:sz w:val="28"/>
          <w:szCs w:val="28"/>
        </w:rPr>
        <w:t>资质要求：</w:t>
      </w:r>
    </w:p>
    <w:p w:rsidR="001253D7" w:rsidRPr="00C2797C" w:rsidRDefault="001253D7" w:rsidP="001253D7">
      <w:pPr>
        <w:snapToGrid w:val="0"/>
        <w:spacing w:line="360" w:lineRule="auto"/>
        <w:ind w:firstLineChars="200" w:firstLine="560"/>
        <w:jc w:val="left"/>
        <w:rPr>
          <w:rFonts w:ascii="华文仿宋" w:eastAsia="华文仿宋" w:hAnsi="华文仿宋" w:cs="宋体"/>
          <w:sz w:val="28"/>
          <w:szCs w:val="28"/>
        </w:rPr>
      </w:pPr>
      <w:r w:rsidRPr="00C2797C">
        <w:rPr>
          <w:rFonts w:ascii="华文仿宋" w:eastAsia="华文仿宋" w:hAnsi="华文仿宋" w:cs="宋体"/>
          <w:sz w:val="28"/>
          <w:szCs w:val="28"/>
        </w:rPr>
        <w:t>1)</w:t>
      </w:r>
      <w:r w:rsidRPr="00C2797C">
        <w:rPr>
          <w:rFonts w:ascii="华文仿宋" w:eastAsia="华文仿宋" w:hAnsi="华文仿宋" w:cs="宋体"/>
          <w:sz w:val="28"/>
          <w:szCs w:val="28"/>
        </w:rPr>
        <w:tab/>
        <w:t>投标人应遵守《中华人民共和国招标投标法》及其它有关的中国法律和法规；</w:t>
      </w:r>
    </w:p>
    <w:p w:rsidR="001253D7" w:rsidRPr="00C2797C" w:rsidRDefault="004533C2" w:rsidP="001253D7">
      <w:pPr>
        <w:snapToGrid w:val="0"/>
        <w:spacing w:line="360" w:lineRule="auto"/>
        <w:ind w:firstLineChars="200" w:firstLine="560"/>
        <w:jc w:val="left"/>
        <w:rPr>
          <w:rFonts w:ascii="华文仿宋" w:eastAsia="华文仿宋" w:hAnsi="华文仿宋" w:cs="宋体"/>
          <w:sz w:val="28"/>
          <w:szCs w:val="28"/>
        </w:rPr>
      </w:pPr>
      <w:r>
        <w:rPr>
          <w:rFonts w:ascii="华文仿宋" w:eastAsia="华文仿宋" w:hAnsi="华文仿宋" w:cs="宋体" w:hint="eastAsia"/>
          <w:sz w:val="28"/>
          <w:szCs w:val="28"/>
        </w:rPr>
        <w:t>2</w:t>
      </w:r>
      <w:r w:rsidR="001253D7" w:rsidRPr="00C2797C">
        <w:rPr>
          <w:rFonts w:ascii="华文仿宋" w:eastAsia="华文仿宋" w:hAnsi="华文仿宋" w:cs="宋体"/>
          <w:sz w:val="28"/>
          <w:szCs w:val="28"/>
        </w:rPr>
        <w:t>)</w:t>
      </w:r>
      <w:r w:rsidR="001253D7" w:rsidRPr="00C2797C">
        <w:rPr>
          <w:rFonts w:ascii="华文仿宋" w:eastAsia="华文仿宋" w:hAnsi="华文仿宋" w:cs="宋体"/>
          <w:sz w:val="28"/>
          <w:szCs w:val="28"/>
        </w:rPr>
        <w:tab/>
        <w:t>在中国境内注册的独立法人，具有独立法人资格，具有有效的营业执照；</w:t>
      </w:r>
    </w:p>
    <w:p w:rsidR="001253D7" w:rsidRPr="00C2797C" w:rsidRDefault="004533C2" w:rsidP="001253D7">
      <w:pPr>
        <w:snapToGrid w:val="0"/>
        <w:spacing w:line="360" w:lineRule="auto"/>
        <w:ind w:firstLineChars="200" w:firstLine="560"/>
        <w:jc w:val="left"/>
        <w:rPr>
          <w:rFonts w:ascii="华文仿宋" w:eastAsia="华文仿宋" w:hAnsi="华文仿宋" w:cs="宋体"/>
          <w:sz w:val="28"/>
          <w:szCs w:val="28"/>
        </w:rPr>
      </w:pPr>
      <w:r>
        <w:rPr>
          <w:rFonts w:ascii="华文仿宋" w:eastAsia="华文仿宋" w:hAnsi="华文仿宋" w:cs="宋体" w:hint="eastAsia"/>
          <w:sz w:val="28"/>
          <w:szCs w:val="28"/>
        </w:rPr>
        <w:t>3</w:t>
      </w:r>
      <w:r w:rsidR="001253D7" w:rsidRPr="00C2797C">
        <w:rPr>
          <w:rFonts w:ascii="华文仿宋" w:eastAsia="华文仿宋" w:hAnsi="华文仿宋" w:cs="宋体"/>
          <w:sz w:val="28"/>
          <w:szCs w:val="28"/>
        </w:rPr>
        <w:t>)</w:t>
      </w:r>
      <w:r w:rsidR="001253D7" w:rsidRPr="00C2797C">
        <w:rPr>
          <w:rFonts w:ascii="华文仿宋" w:eastAsia="华文仿宋" w:hAnsi="华文仿宋" w:cs="宋体"/>
          <w:sz w:val="28"/>
          <w:szCs w:val="28"/>
        </w:rPr>
        <w:tab/>
        <w:t>没有处于被责令停业，投标资格被取消，财产被接管、冻结，破产状态；</w:t>
      </w:r>
    </w:p>
    <w:p w:rsidR="001253D7" w:rsidRPr="00C2797C" w:rsidRDefault="004533C2" w:rsidP="001253D7">
      <w:pPr>
        <w:snapToGrid w:val="0"/>
        <w:spacing w:line="360" w:lineRule="auto"/>
        <w:ind w:firstLineChars="200" w:firstLine="560"/>
        <w:jc w:val="left"/>
        <w:rPr>
          <w:rFonts w:ascii="华文仿宋" w:eastAsia="华文仿宋" w:hAnsi="华文仿宋" w:cs="宋体"/>
          <w:sz w:val="28"/>
          <w:szCs w:val="28"/>
        </w:rPr>
      </w:pPr>
      <w:r>
        <w:rPr>
          <w:rFonts w:ascii="华文仿宋" w:eastAsia="华文仿宋" w:hAnsi="华文仿宋" w:cs="宋体" w:hint="eastAsia"/>
          <w:sz w:val="28"/>
          <w:szCs w:val="28"/>
        </w:rPr>
        <w:t>4</w:t>
      </w:r>
      <w:r w:rsidR="001253D7" w:rsidRPr="00C2797C">
        <w:rPr>
          <w:rFonts w:ascii="华文仿宋" w:eastAsia="华文仿宋" w:hAnsi="华文仿宋" w:cs="宋体"/>
          <w:sz w:val="28"/>
          <w:szCs w:val="28"/>
        </w:rPr>
        <w:t>)</w:t>
      </w:r>
      <w:r w:rsidR="001253D7" w:rsidRPr="00C2797C">
        <w:rPr>
          <w:rFonts w:ascii="华文仿宋" w:eastAsia="华文仿宋" w:hAnsi="华文仿宋" w:cs="宋体"/>
          <w:sz w:val="28"/>
          <w:szCs w:val="28"/>
        </w:rPr>
        <w:tab/>
      </w:r>
      <w:r w:rsidR="00F30945" w:rsidRPr="00FE18E5">
        <w:rPr>
          <w:rFonts w:ascii="仿宋" w:eastAsia="仿宋" w:hAnsi="仿宋" w:cs="仿宋" w:hint="eastAsia"/>
          <w:color w:val="000000"/>
          <w:kern w:val="0"/>
          <w:sz w:val="28"/>
          <w:szCs w:val="28"/>
        </w:rPr>
        <w:t>具</w:t>
      </w:r>
      <w:r w:rsidR="00F30945" w:rsidRPr="00FE18E5">
        <w:rPr>
          <w:rFonts w:ascii="仿宋" w:eastAsia="仿宋" w:hAnsi="仿宋" w:cs="宋体" w:hint="eastAsia"/>
          <w:color w:val="000000"/>
          <w:kern w:val="0"/>
          <w:sz w:val="28"/>
          <w:szCs w:val="28"/>
        </w:rPr>
        <w:t>备工业清洗企</w:t>
      </w:r>
      <w:r w:rsidR="00F30945" w:rsidRPr="00FE18E5">
        <w:rPr>
          <w:rFonts w:ascii="仿宋" w:eastAsia="仿宋" w:hAnsi="仿宋" w:cs="仿宋" w:hint="eastAsia"/>
          <w:color w:val="000000"/>
          <w:kern w:val="0"/>
          <w:sz w:val="28"/>
          <w:szCs w:val="28"/>
        </w:rPr>
        <w:t>业资质证书等相关资质</w:t>
      </w:r>
      <w:r w:rsidR="001253D7" w:rsidRPr="00C2797C">
        <w:rPr>
          <w:rFonts w:ascii="华文仿宋" w:eastAsia="华文仿宋" w:hAnsi="华文仿宋" w:cs="宋体"/>
          <w:sz w:val="28"/>
          <w:szCs w:val="28"/>
        </w:rPr>
        <w:t>；</w:t>
      </w:r>
    </w:p>
    <w:p w:rsidR="00EB377E" w:rsidRDefault="004533C2" w:rsidP="00C2797C">
      <w:pPr>
        <w:snapToGrid w:val="0"/>
        <w:spacing w:line="360" w:lineRule="auto"/>
        <w:ind w:firstLineChars="200" w:firstLine="560"/>
        <w:jc w:val="left"/>
        <w:rPr>
          <w:rFonts w:ascii="华文仿宋" w:eastAsia="华文仿宋" w:hAnsi="华文仿宋" w:cs="宋体"/>
          <w:sz w:val="28"/>
          <w:szCs w:val="28"/>
        </w:rPr>
      </w:pPr>
      <w:r>
        <w:rPr>
          <w:rFonts w:ascii="华文仿宋" w:eastAsia="华文仿宋" w:hAnsi="华文仿宋" w:cs="宋体" w:hint="eastAsia"/>
          <w:sz w:val="28"/>
          <w:szCs w:val="28"/>
        </w:rPr>
        <w:t>5</w:t>
      </w:r>
      <w:r w:rsidR="00EB377E">
        <w:rPr>
          <w:rFonts w:ascii="华文仿宋" w:eastAsia="华文仿宋" w:hAnsi="华文仿宋" w:cs="宋体" w:hint="eastAsia"/>
          <w:sz w:val="28"/>
          <w:szCs w:val="28"/>
        </w:rPr>
        <w:t>）上</w:t>
      </w:r>
      <w:proofErr w:type="gramStart"/>
      <w:r w:rsidR="00EB377E">
        <w:rPr>
          <w:rFonts w:ascii="华文仿宋" w:eastAsia="华文仿宋" w:hAnsi="华文仿宋" w:cs="宋体" w:hint="eastAsia"/>
          <w:sz w:val="28"/>
          <w:szCs w:val="28"/>
        </w:rPr>
        <w:t>传系统</w:t>
      </w:r>
      <w:proofErr w:type="gramEnd"/>
      <w:r w:rsidR="00EB377E">
        <w:rPr>
          <w:rFonts w:ascii="华文仿宋" w:eastAsia="华文仿宋" w:hAnsi="华文仿宋" w:cs="宋体" w:hint="eastAsia"/>
          <w:sz w:val="28"/>
          <w:szCs w:val="28"/>
        </w:rPr>
        <w:t>要求的廉洁承诺书及质量承诺书</w:t>
      </w:r>
      <w:r w:rsidR="000845B6">
        <w:rPr>
          <w:rFonts w:ascii="华文仿宋" w:eastAsia="华文仿宋" w:hAnsi="华文仿宋" w:cs="宋体" w:hint="eastAsia"/>
          <w:sz w:val="28"/>
          <w:szCs w:val="28"/>
        </w:rPr>
        <w:t>及其他资质文件</w:t>
      </w:r>
      <w:r w:rsidR="00667A5A">
        <w:rPr>
          <w:rFonts w:ascii="华文仿宋" w:eastAsia="华文仿宋" w:hAnsi="华文仿宋" w:cs="宋体" w:hint="eastAsia"/>
          <w:sz w:val="28"/>
          <w:szCs w:val="28"/>
        </w:rPr>
        <w:t>且在有效期内</w:t>
      </w:r>
      <w:r w:rsidR="00EB377E">
        <w:rPr>
          <w:rFonts w:ascii="华文仿宋" w:eastAsia="华文仿宋" w:hAnsi="华文仿宋" w:cs="宋体" w:hint="eastAsia"/>
          <w:sz w:val="28"/>
          <w:szCs w:val="28"/>
        </w:rPr>
        <w:t>。</w:t>
      </w:r>
    </w:p>
    <w:p w:rsidR="00F30945" w:rsidRPr="00F30945" w:rsidRDefault="00F30945" w:rsidP="00F30945">
      <w:pPr>
        <w:widowControl/>
        <w:ind w:firstLineChars="200" w:firstLine="560"/>
        <w:jc w:val="left"/>
        <w:rPr>
          <w:rFonts w:ascii="仿宋" w:eastAsia="仿宋" w:hAnsi="仿宋" w:cs="宋体"/>
          <w:color w:val="000000"/>
          <w:kern w:val="0"/>
          <w:sz w:val="28"/>
          <w:szCs w:val="28"/>
        </w:rPr>
      </w:pPr>
      <w:r w:rsidRPr="00FE18E5">
        <w:rPr>
          <w:rFonts w:ascii="仿宋" w:eastAsia="仿宋" w:hAnsi="仿宋" w:cs="宋体" w:hint="eastAsia"/>
          <w:color w:val="000000"/>
          <w:kern w:val="0"/>
          <w:sz w:val="28"/>
          <w:szCs w:val="28"/>
        </w:rPr>
        <w:t>6）符合《中国人民共和国安全生产法》并提供相关资质。</w:t>
      </w:r>
    </w:p>
    <w:p w:rsidR="009A6EE9" w:rsidRPr="00CE2F3C" w:rsidRDefault="00AA3292" w:rsidP="00A559E0">
      <w:pPr>
        <w:snapToGrid w:val="0"/>
        <w:spacing w:line="360" w:lineRule="auto"/>
        <w:ind w:firstLineChars="150" w:firstLine="420"/>
        <w:jc w:val="left"/>
        <w:rPr>
          <w:rFonts w:ascii="华文仿宋" w:eastAsia="华文仿宋" w:hAnsi="华文仿宋"/>
          <w:color w:val="000000" w:themeColor="text1"/>
          <w:sz w:val="28"/>
          <w:szCs w:val="28"/>
        </w:rPr>
      </w:pPr>
      <w:r w:rsidRPr="00CE2F3C">
        <w:rPr>
          <w:rFonts w:ascii="华文仿宋" w:eastAsia="华文仿宋" w:hAnsi="华文仿宋" w:hint="eastAsia"/>
          <w:color w:val="000000" w:themeColor="text1"/>
          <w:sz w:val="28"/>
          <w:szCs w:val="28"/>
        </w:rPr>
        <w:t>3</w:t>
      </w:r>
      <w:r w:rsidR="009A6EE9" w:rsidRPr="00CE2F3C">
        <w:rPr>
          <w:rFonts w:ascii="华文仿宋" w:eastAsia="华文仿宋" w:hAnsi="华文仿宋" w:hint="eastAsia"/>
          <w:color w:val="000000" w:themeColor="text1"/>
          <w:sz w:val="28"/>
          <w:szCs w:val="28"/>
        </w:rPr>
        <w:t>、项目概况与招标范围</w:t>
      </w:r>
    </w:p>
    <w:p w:rsidR="009A6EE9" w:rsidRPr="00CE2F3C" w:rsidRDefault="00AA3292" w:rsidP="009A6EE9">
      <w:pPr>
        <w:spacing w:line="360" w:lineRule="auto"/>
        <w:ind w:firstLineChars="200" w:firstLine="560"/>
        <w:rPr>
          <w:rFonts w:ascii="华文仿宋" w:eastAsia="华文仿宋" w:hAnsi="华文仿宋"/>
          <w:color w:val="000000" w:themeColor="text1"/>
          <w:sz w:val="28"/>
          <w:szCs w:val="28"/>
        </w:rPr>
      </w:pPr>
      <w:r w:rsidRPr="00CE2F3C">
        <w:rPr>
          <w:rFonts w:ascii="华文仿宋" w:eastAsia="华文仿宋" w:hAnsi="华文仿宋" w:hint="eastAsia"/>
          <w:color w:val="000000" w:themeColor="text1"/>
          <w:sz w:val="28"/>
          <w:szCs w:val="28"/>
        </w:rPr>
        <w:t>3</w:t>
      </w:r>
      <w:r w:rsidR="009A6EE9" w:rsidRPr="00CE2F3C">
        <w:rPr>
          <w:rFonts w:ascii="华文仿宋" w:eastAsia="华文仿宋" w:hAnsi="华文仿宋" w:hint="eastAsia"/>
          <w:color w:val="000000" w:themeColor="text1"/>
          <w:sz w:val="28"/>
          <w:szCs w:val="28"/>
        </w:rPr>
        <w:t>.1项目名称：</w:t>
      </w:r>
      <w:r w:rsidR="0087680C" w:rsidRPr="00CE2F3C">
        <w:rPr>
          <w:rFonts w:ascii="华文仿宋" w:eastAsia="华文仿宋" w:hAnsi="华文仿宋" w:hint="eastAsia"/>
          <w:color w:val="000000" w:themeColor="text1"/>
          <w:sz w:val="28"/>
          <w:szCs w:val="28"/>
        </w:rPr>
        <w:t>蒸发罐及加热器除垢项目</w:t>
      </w:r>
    </w:p>
    <w:tbl>
      <w:tblPr>
        <w:tblW w:w="16522" w:type="dxa"/>
        <w:tblLayout w:type="fixed"/>
        <w:tblLook w:val="04A0"/>
      </w:tblPr>
      <w:tblGrid>
        <w:gridCol w:w="9889"/>
        <w:gridCol w:w="603"/>
        <w:gridCol w:w="603"/>
        <w:gridCol w:w="603"/>
        <w:gridCol w:w="603"/>
        <w:gridCol w:w="603"/>
        <w:gridCol w:w="603"/>
        <w:gridCol w:w="603"/>
        <w:gridCol w:w="603"/>
        <w:gridCol w:w="603"/>
        <w:gridCol w:w="603"/>
        <w:gridCol w:w="603"/>
      </w:tblGrid>
      <w:tr w:rsidR="00E10C62" w:rsidRPr="00CE2F3C" w:rsidTr="00C21C10">
        <w:trPr>
          <w:gridAfter w:val="11"/>
          <w:wAfter w:w="6633" w:type="dxa"/>
          <w:trHeight w:val="390"/>
        </w:trPr>
        <w:tc>
          <w:tcPr>
            <w:tcW w:w="9889" w:type="dxa"/>
            <w:tcBorders>
              <w:top w:val="nil"/>
              <w:left w:val="nil"/>
              <w:bottom w:val="nil"/>
              <w:right w:val="nil"/>
            </w:tcBorders>
            <w:shd w:val="clear" w:color="auto" w:fill="auto"/>
            <w:vAlign w:val="center"/>
            <w:hideMark/>
          </w:tcPr>
          <w:p w:rsidR="00755187" w:rsidRPr="00CE2F3C" w:rsidRDefault="00AA3292" w:rsidP="00C7169A">
            <w:pPr>
              <w:widowControl/>
              <w:ind w:firstLineChars="200" w:firstLine="560"/>
              <w:jc w:val="left"/>
              <w:rPr>
                <w:rFonts w:ascii="华文仿宋" w:eastAsia="华文仿宋" w:hAnsi="华文仿宋"/>
                <w:color w:val="000000" w:themeColor="text1"/>
                <w:sz w:val="28"/>
                <w:szCs w:val="28"/>
              </w:rPr>
            </w:pPr>
            <w:r w:rsidRPr="00CE2F3C">
              <w:rPr>
                <w:rFonts w:ascii="华文仿宋" w:eastAsia="华文仿宋" w:hAnsi="华文仿宋" w:hint="eastAsia"/>
                <w:color w:val="000000" w:themeColor="text1"/>
                <w:sz w:val="28"/>
                <w:szCs w:val="28"/>
              </w:rPr>
              <w:t>3</w:t>
            </w:r>
            <w:r w:rsidR="009A6EE9" w:rsidRPr="00CE2F3C">
              <w:rPr>
                <w:rFonts w:ascii="华文仿宋" w:eastAsia="华文仿宋" w:hAnsi="华文仿宋" w:hint="eastAsia"/>
                <w:color w:val="000000" w:themeColor="text1"/>
                <w:sz w:val="28"/>
                <w:szCs w:val="28"/>
              </w:rPr>
              <w:t>.2</w:t>
            </w:r>
            <w:r w:rsidR="00B300A4" w:rsidRPr="00CE2F3C">
              <w:rPr>
                <w:rFonts w:ascii="华文仿宋" w:eastAsia="华文仿宋" w:hAnsi="华文仿宋" w:hint="eastAsia"/>
                <w:color w:val="000000" w:themeColor="text1"/>
                <w:sz w:val="28"/>
                <w:szCs w:val="28"/>
              </w:rPr>
              <w:t>采购清单及</w:t>
            </w:r>
            <w:r w:rsidRPr="00CE2F3C">
              <w:rPr>
                <w:rFonts w:ascii="华文仿宋" w:eastAsia="华文仿宋" w:hAnsi="华文仿宋" w:hint="eastAsia"/>
                <w:color w:val="000000" w:themeColor="text1"/>
                <w:sz w:val="28"/>
                <w:szCs w:val="28"/>
              </w:rPr>
              <w:t>技术</w:t>
            </w:r>
            <w:r w:rsidR="009A6EE9" w:rsidRPr="00CE2F3C">
              <w:rPr>
                <w:rFonts w:ascii="华文仿宋" w:eastAsia="华文仿宋" w:hAnsi="华文仿宋" w:hint="eastAsia"/>
                <w:color w:val="000000" w:themeColor="text1"/>
                <w:sz w:val="28"/>
                <w:szCs w:val="28"/>
              </w:rPr>
              <w:t xml:space="preserve">要求 </w:t>
            </w:r>
          </w:p>
          <w:tbl>
            <w:tblPr>
              <w:tblW w:w="8429" w:type="dxa"/>
              <w:tblInd w:w="93" w:type="dxa"/>
              <w:tblLayout w:type="fixed"/>
              <w:tblLook w:val="04A0"/>
            </w:tblPr>
            <w:tblGrid>
              <w:gridCol w:w="425"/>
              <w:gridCol w:w="259"/>
              <w:gridCol w:w="622"/>
              <w:gridCol w:w="635"/>
              <w:gridCol w:w="973"/>
              <w:gridCol w:w="621"/>
              <w:gridCol w:w="740"/>
              <w:gridCol w:w="843"/>
              <w:gridCol w:w="567"/>
              <w:gridCol w:w="643"/>
              <w:gridCol w:w="739"/>
              <w:gridCol w:w="603"/>
              <w:gridCol w:w="759"/>
            </w:tblGrid>
            <w:tr w:rsidR="00BA3C74" w:rsidRPr="00CE2F3C" w:rsidTr="009604E8">
              <w:trPr>
                <w:trHeight w:val="375"/>
              </w:trPr>
              <w:tc>
                <w:tcPr>
                  <w:tcW w:w="684" w:type="dxa"/>
                  <w:gridSpan w:val="2"/>
                  <w:tcBorders>
                    <w:top w:val="nil"/>
                    <w:left w:val="nil"/>
                    <w:bottom w:val="nil"/>
                    <w:right w:val="nil"/>
                  </w:tcBorders>
                </w:tcPr>
                <w:p w:rsidR="00BA3C74" w:rsidRPr="00CE2F3C" w:rsidRDefault="00BA3C74" w:rsidP="009604E8">
                  <w:pPr>
                    <w:widowControl/>
                    <w:jc w:val="center"/>
                    <w:rPr>
                      <w:rFonts w:ascii="华文仿宋" w:eastAsia="华文仿宋" w:hAnsi="华文仿宋"/>
                      <w:color w:val="000000" w:themeColor="text1"/>
                      <w:sz w:val="28"/>
                      <w:szCs w:val="28"/>
                    </w:rPr>
                  </w:pPr>
                </w:p>
              </w:tc>
              <w:tc>
                <w:tcPr>
                  <w:tcW w:w="622" w:type="dxa"/>
                  <w:tcBorders>
                    <w:top w:val="nil"/>
                    <w:left w:val="nil"/>
                    <w:bottom w:val="nil"/>
                    <w:right w:val="nil"/>
                  </w:tcBorders>
                </w:tcPr>
                <w:p w:rsidR="00BA3C74" w:rsidRPr="00CE2F3C" w:rsidRDefault="00BA3C74" w:rsidP="009604E8">
                  <w:pPr>
                    <w:widowControl/>
                    <w:jc w:val="center"/>
                    <w:rPr>
                      <w:rFonts w:ascii="华文仿宋" w:eastAsia="华文仿宋" w:hAnsi="华文仿宋"/>
                      <w:color w:val="000000" w:themeColor="text1"/>
                      <w:sz w:val="28"/>
                      <w:szCs w:val="28"/>
                    </w:rPr>
                  </w:pPr>
                </w:p>
              </w:tc>
              <w:tc>
                <w:tcPr>
                  <w:tcW w:w="7123" w:type="dxa"/>
                  <w:gridSpan w:val="10"/>
                  <w:tcBorders>
                    <w:top w:val="nil"/>
                    <w:left w:val="nil"/>
                    <w:bottom w:val="nil"/>
                    <w:right w:val="nil"/>
                  </w:tcBorders>
                  <w:shd w:val="clear" w:color="auto" w:fill="auto"/>
                  <w:noWrap/>
                  <w:vAlign w:val="center"/>
                </w:tcPr>
                <w:p w:rsidR="00BA3C74" w:rsidRPr="00CE2F3C" w:rsidRDefault="00F30945" w:rsidP="00F30945">
                  <w:pPr>
                    <w:widowControl/>
                    <w:rPr>
                      <w:rFonts w:ascii="华文仿宋" w:eastAsia="华文仿宋" w:hAnsi="华文仿宋"/>
                      <w:color w:val="000000" w:themeColor="text1"/>
                      <w:sz w:val="28"/>
                      <w:szCs w:val="28"/>
                    </w:rPr>
                  </w:pPr>
                  <w:r w:rsidRPr="00CE2F3C">
                    <w:rPr>
                      <w:rFonts w:ascii="华文仿宋" w:eastAsia="华文仿宋" w:hAnsi="华文仿宋" w:hint="eastAsia"/>
                      <w:color w:val="000000" w:themeColor="text1"/>
                      <w:sz w:val="28"/>
                      <w:szCs w:val="28"/>
                    </w:rPr>
                    <w:t xml:space="preserve">3.2.1 </w:t>
                  </w:r>
                  <w:r w:rsidR="00BA3C74" w:rsidRPr="00CE2F3C">
                    <w:rPr>
                      <w:rFonts w:ascii="华文仿宋" w:eastAsia="华文仿宋" w:hAnsi="华文仿宋" w:hint="eastAsia"/>
                      <w:color w:val="000000" w:themeColor="text1"/>
                      <w:sz w:val="28"/>
                      <w:szCs w:val="28"/>
                    </w:rPr>
                    <w:t>额敏糖业蒸发罐及加热器除垢项目</w:t>
                  </w:r>
                  <w:r w:rsidR="00CE2F3C">
                    <w:rPr>
                      <w:rFonts w:ascii="华文仿宋" w:eastAsia="华文仿宋" w:hAnsi="华文仿宋" w:hint="eastAsia"/>
                      <w:color w:val="000000" w:themeColor="text1"/>
                      <w:sz w:val="28"/>
                      <w:szCs w:val="28"/>
                    </w:rPr>
                    <w:t>采购</w:t>
                  </w:r>
                  <w:r w:rsidR="00BA3C74" w:rsidRPr="00CE2F3C">
                    <w:rPr>
                      <w:rFonts w:ascii="华文仿宋" w:eastAsia="华文仿宋" w:hAnsi="华文仿宋" w:hint="eastAsia"/>
                      <w:color w:val="000000" w:themeColor="text1"/>
                      <w:sz w:val="28"/>
                      <w:szCs w:val="28"/>
                    </w:rPr>
                    <w:t>清单</w:t>
                  </w:r>
                </w:p>
              </w:tc>
            </w:tr>
            <w:tr w:rsidR="00BA3C74" w:rsidRPr="00CE2F3C" w:rsidTr="009604E8">
              <w:trPr>
                <w:trHeight w:val="557"/>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3C74" w:rsidRPr="00CE2F3C" w:rsidRDefault="00BA3C74" w:rsidP="009604E8">
                  <w:pPr>
                    <w:widowControl/>
                    <w:jc w:val="center"/>
                    <w:rPr>
                      <w:rFonts w:ascii="华文仿宋" w:eastAsia="华文仿宋" w:hAnsi="华文仿宋"/>
                      <w:color w:val="000000" w:themeColor="text1"/>
                      <w:szCs w:val="21"/>
                    </w:rPr>
                  </w:pPr>
                  <w:r w:rsidRPr="00CE2F3C">
                    <w:rPr>
                      <w:rFonts w:ascii="华文仿宋" w:eastAsia="华文仿宋" w:hAnsi="华文仿宋" w:hint="eastAsia"/>
                      <w:color w:val="000000" w:themeColor="text1"/>
                      <w:szCs w:val="21"/>
                    </w:rPr>
                    <w:t>序号</w:t>
                  </w:r>
                </w:p>
              </w:tc>
              <w:tc>
                <w:tcPr>
                  <w:tcW w:w="1516" w:type="dxa"/>
                  <w:gridSpan w:val="3"/>
                  <w:tcBorders>
                    <w:top w:val="single" w:sz="4" w:space="0" w:color="auto"/>
                    <w:left w:val="nil"/>
                    <w:bottom w:val="single" w:sz="4" w:space="0" w:color="auto"/>
                    <w:right w:val="single" w:sz="4" w:space="0" w:color="auto"/>
                  </w:tcBorders>
                  <w:shd w:val="clear" w:color="auto" w:fill="auto"/>
                  <w:noWrap/>
                  <w:vAlign w:val="center"/>
                </w:tcPr>
                <w:p w:rsidR="00BA3C74" w:rsidRPr="00CE2F3C" w:rsidRDefault="00BA3C74" w:rsidP="009604E8">
                  <w:pPr>
                    <w:widowControl/>
                    <w:jc w:val="center"/>
                    <w:rPr>
                      <w:rFonts w:ascii="华文仿宋" w:eastAsia="华文仿宋" w:hAnsi="华文仿宋"/>
                      <w:color w:val="000000" w:themeColor="text1"/>
                      <w:szCs w:val="21"/>
                    </w:rPr>
                  </w:pPr>
                  <w:r w:rsidRPr="00CE2F3C">
                    <w:rPr>
                      <w:rFonts w:ascii="华文仿宋" w:eastAsia="华文仿宋" w:hAnsi="华文仿宋"/>
                      <w:color w:val="000000" w:themeColor="text1"/>
                      <w:szCs w:val="21"/>
                    </w:rPr>
                    <w:t>物料名称</w:t>
                  </w:r>
                </w:p>
              </w:tc>
              <w:tc>
                <w:tcPr>
                  <w:tcW w:w="973" w:type="dxa"/>
                  <w:tcBorders>
                    <w:top w:val="single" w:sz="4" w:space="0" w:color="auto"/>
                    <w:left w:val="nil"/>
                    <w:bottom w:val="single" w:sz="4" w:space="0" w:color="auto"/>
                    <w:right w:val="single" w:sz="4" w:space="0" w:color="auto"/>
                  </w:tcBorders>
                  <w:shd w:val="clear" w:color="auto" w:fill="auto"/>
                  <w:noWrap/>
                  <w:vAlign w:val="center"/>
                </w:tcPr>
                <w:p w:rsidR="00BA3C74" w:rsidRPr="00CE2F3C" w:rsidRDefault="00BA3C74" w:rsidP="009604E8">
                  <w:pPr>
                    <w:widowControl/>
                    <w:jc w:val="center"/>
                    <w:rPr>
                      <w:rFonts w:ascii="华文仿宋" w:eastAsia="华文仿宋" w:hAnsi="华文仿宋"/>
                      <w:color w:val="000000" w:themeColor="text1"/>
                      <w:szCs w:val="21"/>
                    </w:rPr>
                  </w:pPr>
                  <w:r w:rsidRPr="00CE2F3C">
                    <w:rPr>
                      <w:rFonts w:ascii="华文仿宋" w:eastAsia="华文仿宋" w:hAnsi="华文仿宋"/>
                      <w:color w:val="000000" w:themeColor="text1"/>
                      <w:szCs w:val="21"/>
                    </w:rPr>
                    <w:t>规格型号</w:t>
                  </w:r>
                </w:p>
              </w:tc>
              <w:tc>
                <w:tcPr>
                  <w:tcW w:w="621" w:type="dxa"/>
                  <w:tcBorders>
                    <w:top w:val="single" w:sz="4" w:space="0" w:color="auto"/>
                    <w:left w:val="nil"/>
                    <w:bottom w:val="single" w:sz="4" w:space="0" w:color="auto"/>
                    <w:right w:val="single" w:sz="4" w:space="0" w:color="auto"/>
                  </w:tcBorders>
                  <w:shd w:val="clear" w:color="auto" w:fill="auto"/>
                  <w:noWrap/>
                  <w:vAlign w:val="center"/>
                </w:tcPr>
                <w:p w:rsidR="00BA3C74" w:rsidRPr="00CE2F3C" w:rsidRDefault="00BA3C74" w:rsidP="009604E8">
                  <w:pPr>
                    <w:widowControl/>
                    <w:jc w:val="center"/>
                    <w:rPr>
                      <w:rFonts w:ascii="华文仿宋" w:eastAsia="华文仿宋" w:hAnsi="华文仿宋"/>
                      <w:color w:val="000000" w:themeColor="text1"/>
                      <w:szCs w:val="21"/>
                    </w:rPr>
                  </w:pPr>
                  <w:r w:rsidRPr="00CE2F3C">
                    <w:rPr>
                      <w:rFonts w:ascii="华文仿宋" w:eastAsia="华文仿宋" w:hAnsi="华文仿宋"/>
                      <w:color w:val="000000" w:themeColor="text1"/>
                      <w:szCs w:val="21"/>
                    </w:rPr>
                    <w:t>单位</w:t>
                  </w:r>
                </w:p>
              </w:tc>
              <w:tc>
                <w:tcPr>
                  <w:tcW w:w="740" w:type="dxa"/>
                  <w:tcBorders>
                    <w:top w:val="single" w:sz="4" w:space="0" w:color="auto"/>
                    <w:left w:val="nil"/>
                    <w:bottom w:val="single" w:sz="4" w:space="0" w:color="auto"/>
                    <w:right w:val="single" w:sz="4" w:space="0" w:color="auto"/>
                  </w:tcBorders>
                  <w:shd w:val="clear" w:color="auto" w:fill="auto"/>
                  <w:noWrap/>
                  <w:vAlign w:val="center"/>
                </w:tcPr>
                <w:p w:rsidR="00BA3C74" w:rsidRPr="00CE2F3C" w:rsidRDefault="00BA3C74" w:rsidP="009604E8">
                  <w:pPr>
                    <w:widowControl/>
                    <w:jc w:val="center"/>
                    <w:rPr>
                      <w:rFonts w:ascii="华文仿宋" w:eastAsia="华文仿宋" w:hAnsi="华文仿宋"/>
                      <w:color w:val="000000" w:themeColor="text1"/>
                      <w:szCs w:val="21"/>
                    </w:rPr>
                  </w:pPr>
                  <w:r w:rsidRPr="00CE2F3C">
                    <w:rPr>
                      <w:rFonts w:ascii="华文仿宋" w:eastAsia="华文仿宋" w:hAnsi="华文仿宋"/>
                      <w:color w:val="000000" w:themeColor="text1"/>
                      <w:szCs w:val="21"/>
                    </w:rPr>
                    <w:t>数量</w:t>
                  </w:r>
                </w:p>
              </w:tc>
              <w:tc>
                <w:tcPr>
                  <w:tcW w:w="843" w:type="dxa"/>
                  <w:tcBorders>
                    <w:top w:val="single" w:sz="4" w:space="0" w:color="auto"/>
                    <w:left w:val="nil"/>
                    <w:bottom w:val="single" w:sz="4" w:space="0" w:color="auto"/>
                    <w:right w:val="nil"/>
                  </w:tcBorders>
                </w:tcPr>
                <w:p w:rsidR="00BA3C74" w:rsidRPr="00CE2F3C" w:rsidRDefault="00BA3C74" w:rsidP="009604E8">
                  <w:pPr>
                    <w:widowControl/>
                    <w:rPr>
                      <w:rFonts w:ascii="华文仿宋" w:eastAsia="华文仿宋" w:hAnsi="华文仿宋"/>
                      <w:color w:val="000000" w:themeColor="text1"/>
                      <w:szCs w:val="21"/>
                    </w:rPr>
                  </w:pPr>
                  <w:r w:rsidRPr="00CE2F3C">
                    <w:rPr>
                      <w:rFonts w:ascii="华文仿宋" w:eastAsia="华文仿宋" w:hAnsi="华文仿宋" w:hint="eastAsia"/>
                      <w:color w:val="000000" w:themeColor="text1"/>
                      <w:szCs w:val="21"/>
                    </w:rPr>
                    <w:t>单价（元/m2）</w:t>
                  </w:r>
                </w:p>
              </w:tc>
              <w:tc>
                <w:tcPr>
                  <w:tcW w:w="567" w:type="dxa"/>
                  <w:tcBorders>
                    <w:top w:val="single" w:sz="4" w:space="0" w:color="auto"/>
                    <w:left w:val="nil"/>
                    <w:bottom w:val="single" w:sz="4" w:space="0" w:color="auto"/>
                    <w:right w:val="single" w:sz="4" w:space="0" w:color="auto"/>
                  </w:tcBorders>
                </w:tcPr>
                <w:p w:rsidR="00BA3C74" w:rsidRPr="00CE2F3C" w:rsidRDefault="00BA3C74" w:rsidP="009604E8">
                  <w:pPr>
                    <w:widowControl/>
                    <w:rPr>
                      <w:rFonts w:ascii="华文仿宋" w:eastAsia="华文仿宋" w:hAnsi="华文仿宋"/>
                      <w:color w:val="000000" w:themeColor="text1"/>
                      <w:szCs w:val="21"/>
                    </w:rPr>
                  </w:pPr>
                </w:p>
              </w:tc>
              <w:tc>
                <w:tcPr>
                  <w:tcW w:w="643" w:type="dxa"/>
                  <w:tcBorders>
                    <w:top w:val="single" w:sz="4" w:space="0" w:color="auto"/>
                    <w:left w:val="nil"/>
                    <w:bottom w:val="single" w:sz="4" w:space="0" w:color="auto"/>
                    <w:right w:val="single" w:sz="4" w:space="0" w:color="auto"/>
                  </w:tcBorders>
                  <w:shd w:val="clear" w:color="auto" w:fill="auto"/>
                  <w:noWrap/>
                  <w:vAlign w:val="center"/>
                </w:tcPr>
                <w:p w:rsidR="00BA3C74" w:rsidRPr="00CE2F3C" w:rsidRDefault="00BA3C74" w:rsidP="009604E8">
                  <w:pPr>
                    <w:widowControl/>
                    <w:jc w:val="center"/>
                    <w:rPr>
                      <w:rFonts w:ascii="华文仿宋" w:eastAsia="华文仿宋" w:hAnsi="华文仿宋"/>
                      <w:color w:val="000000" w:themeColor="text1"/>
                      <w:szCs w:val="21"/>
                    </w:rPr>
                  </w:pPr>
                  <w:r w:rsidRPr="00CE2F3C">
                    <w:rPr>
                      <w:rFonts w:ascii="华文仿宋" w:eastAsia="华文仿宋" w:hAnsi="华文仿宋" w:hint="eastAsia"/>
                      <w:color w:val="000000" w:themeColor="text1"/>
                      <w:szCs w:val="21"/>
                    </w:rPr>
                    <w:t>合计（元）</w:t>
                  </w:r>
                </w:p>
              </w:tc>
              <w:tc>
                <w:tcPr>
                  <w:tcW w:w="739" w:type="dxa"/>
                  <w:tcBorders>
                    <w:top w:val="single" w:sz="4" w:space="0" w:color="auto"/>
                    <w:left w:val="nil"/>
                    <w:bottom w:val="single" w:sz="4" w:space="0" w:color="auto"/>
                    <w:right w:val="single" w:sz="4" w:space="0" w:color="auto"/>
                  </w:tcBorders>
                  <w:shd w:val="clear" w:color="auto" w:fill="auto"/>
                  <w:noWrap/>
                  <w:vAlign w:val="center"/>
                </w:tcPr>
                <w:p w:rsidR="00BA3C74" w:rsidRPr="00CE2F3C" w:rsidRDefault="00BA3C74" w:rsidP="009604E8">
                  <w:pPr>
                    <w:widowControl/>
                    <w:jc w:val="center"/>
                    <w:rPr>
                      <w:rFonts w:ascii="华文仿宋" w:eastAsia="华文仿宋" w:hAnsi="华文仿宋"/>
                      <w:color w:val="000000" w:themeColor="text1"/>
                      <w:szCs w:val="21"/>
                    </w:rPr>
                  </w:pPr>
                  <w:r w:rsidRPr="00CE2F3C">
                    <w:rPr>
                      <w:rFonts w:ascii="华文仿宋" w:eastAsia="华文仿宋" w:hAnsi="华文仿宋" w:hint="eastAsia"/>
                      <w:color w:val="000000" w:themeColor="text1"/>
                      <w:szCs w:val="21"/>
                    </w:rPr>
                    <w:t>交货日期</w:t>
                  </w:r>
                </w:p>
              </w:tc>
              <w:tc>
                <w:tcPr>
                  <w:tcW w:w="603" w:type="dxa"/>
                  <w:tcBorders>
                    <w:top w:val="single" w:sz="4" w:space="0" w:color="auto"/>
                    <w:left w:val="nil"/>
                    <w:bottom w:val="single" w:sz="4" w:space="0" w:color="auto"/>
                    <w:right w:val="single" w:sz="4" w:space="0" w:color="auto"/>
                  </w:tcBorders>
                  <w:shd w:val="clear" w:color="auto" w:fill="auto"/>
                  <w:noWrap/>
                  <w:vAlign w:val="center"/>
                </w:tcPr>
                <w:p w:rsidR="00BA3C74" w:rsidRPr="00CE2F3C" w:rsidRDefault="00BA3C74" w:rsidP="009604E8">
                  <w:pPr>
                    <w:widowControl/>
                    <w:jc w:val="center"/>
                    <w:rPr>
                      <w:rFonts w:ascii="华文仿宋" w:eastAsia="华文仿宋" w:hAnsi="华文仿宋"/>
                      <w:color w:val="000000" w:themeColor="text1"/>
                      <w:szCs w:val="21"/>
                    </w:rPr>
                  </w:pPr>
                  <w:r w:rsidRPr="00CE2F3C">
                    <w:rPr>
                      <w:rFonts w:ascii="华文仿宋" w:eastAsia="华文仿宋" w:hAnsi="华文仿宋"/>
                      <w:color w:val="000000" w:themeColor="text1"/>
                      <w:szCs w:val="21"/>
                    </w:rPr>
                    <w:t>税率</w:t>
                  </w:r>
                </w:p>
              </w:tc>
              <w:tc>
                <w:tcPr>
                  <w:tcW w:w="759" w:type="dxa"/>
                  <w:tcBorders>
                    <w:top w:val="single" w:sz="4" w:space="0" w:color="auto"/>
                    <w:left w:val="nil"/>
                    <w:bottom w:val="single" w:sz="4" w:space="0" w:color="auto"/>
                    <w:right w:val="single" w:sz="4" w:space="0" w:color="auto"/>
                  </w:tcBorders>
                  <w:shd w:val="clear" w:color="auto" w:fill="auto"/>
                  <w:noWrap/>
                  <w:vAlign w:val="center"/>
                </w:tcPr>
                <w:p w:rsidR="00BA3C74" w:rsidRPr="00CE2F3C" w:rsidRDefault="00BA3C74" w:rsidP="009604E8">
                  <w:pPr>
                    <w:widowControl/>
                    <w:jc w:val="center"/>
                    <w:rPr>
                      <w:rFonts w:ascii="华文仿宋" w:eastAsia="华文仿宋" w:hAnsi="华文仿宋"/>
                      <w:color w:val="000000" w:themeColor="text1"/>
                      <w:szCs w:val="21"/>
                    </w:rPr>
                  </w:pPr>
                  <w:r w:rsidRPr="00CE2F3C">
                    <w:rPr>
                      <w:rFonts w:ascii="华文仿宋" w:eastAsia="华文仿宋" w:hAnsi="华文仿宋"/>
                      <w:color w:val="000000" w:themeColor="text1"/>
                      <w:szCs w:val="21"/>
                    </w:rPr>
                    <w:t>备注</w:t>
                  </w:r>
                </w:p>
              </w:tc>
            </w:tr>
            <w:tr w:rsidR="00BA3C74" w:rsidRPr="00CE2F3C" w:rsidTr="009604E8">
              <w:trPr>
                <w:trHeight w:val="510"/>
              </w:trPr>
              <w:tc>
                <w:tcPr>
                  <w:tcW w:w="425" w:type="dxa"/>
                  <w:tcBorders>
                    <w:top w:val="nil"/>
                    <w:left w:val="single" w:sz="4" w:space="0" w:color="auto"/>
                    <w:bottom w:val="single" w:sz="4" w:space="0" w:color="auto"/>
                    <w:right w:val="single" w:sz="4" w:space="0" w:color="auto"/>
                  </w:tcBorders>
                  <w:shd w:val="clear" w:color="auto" w:fill="auto"/>
                  <w:noWrap/>
                  <w:vAlign w:val="bottom"/>
                </w:tcPr>
                <w:p w:rsidR="00BA3C74" w:rsidRPr="00CE2F3C" w:rsidRDefault="00BA3C74" w:rsidP="009604E8">
                  <w:pPr>
                    <w:widowControl/>
                    <w:jc w:val="center"/>
                    <w:rPr>
                      <w:rFonts w:ascii="华文仿宋" w:eastAsia="华文仿宋" w:hAnsi="华文仿宋"/>
                      <w:color w:val="000000" w:themeColor="text1"/>
                      <w:szCs w:val="21"/>
                    </w:rPr>
                  </w:pPr>
                  <w:r w:rsidRPr="00CE2F3C">
                    <w:rPr>
                      <w:rFonts w:ascii="华文仿宋" w:eastAsia="华文仿宋" w:hAnsi="华文仿宋" w:hint="eastAsia"/>
                      <w:color w:val="000000" w:themeColor="text1"/>
                      <w:szCs w:val="21"/>
                    </w:rPr>
                    <w:t>1</w:t>
                  </w:r>
                </w:p>
              </w:tc>
              <w:tc>
                <w:tcPr>
                  <w:tcW w:w="1516" w:type="dxa"/>
                  <w:gridSpan w:val="3"/>
                  <w:tcBorders>
                    <w:top w:val="nil"/>
                    <w:left w:val="nil"/>
                    <w:bottom w:val="single" w:sz="4" w:space="0" w:color="auto"/>
                    <w:right w:val="single" w:sz="4" w:space="0" w:color="auto"/>
                  </w:tcBorders>
                  <w:shd w:val="clear" w:color="auto" w:fill="auto"/>
                  <w:vAlign w:val="bottom"/>
                </w:tcPr>
                <w:p w:rsidR="00BA3C74" w:rsidRPr="00CE2F3C" w:rsidRDefault="00BA3C74" w:rsidP="009604E8">
                  <w:pPr>
                    <w:widowControl/>
                    <w:jc w:val="left"/>
                    <w:rPr>
                      <w:rFonts w:ascii="华文仿宋" w:eastAsia="华文仿宋" w:hAnsi="华文仿宋"/>
                      <w:color w:val="000000" w:themeColor="text1"/>
                      <w:szCs w:val="21"/>
                    </w:rPr>
                  </w:pPr>
                  <w:r w:rsidRPr="00CE2F3C">
                    <w:rPr>
                      <w:rFonts w:ascii="华文仿宋" w:eastAsia="华文仿宋" w:hAnsi="华文仿宋" w:hint="eastAsia"/>
                      <w:color w:val="000000" w:themeColor="text1"/>
                      <w:szCs w:val="21"/>
                    </w:rPr>
                    <w:t>蒸发罐</w:t>
                  </w:r>
                  <w:r w:rsidR="00100411" w:rsidRPr="00CE2F3C">
                    <w:rPr>
                      <w:rFonts w:ascii="华文仿宋" w:eastAsia="华文仿宋" w:hAnsi="华文仿宋" w:hint="eastAsia"/>
                      <w:color w:val="000000" w:themeColor="text1"/>
                      <w:szCs w:val="21"/>
                    </w:rPr>
                    <w:t>除垢</w:t>
                  </w:r>
                  <w:r w:rsidRPr="00CE2F3C">
                    <w:rPr>
                      <w:rFonts w:ascii="华文仿宋" w:eastAsia="华文仿宋" w:hAnsi="华文仿宋" w:hint="eastAsia"/>
                      <w:color w:val="000000" w:themeColor="text1"/>
                      <w:szCs w:val="21"/>
                    </w:rPr>
                    <w:t>加热面积</w:t>
                  </w:r>
                </w:p>
              </w:tc>
              <w:tc>
                <w:tcPr>
                  <w:tcW w:w="973" w:type="dxa"/>
                  <w:tcBorders>
                    <w:top w:val="nil"/>
                    <w:left w:val="nil"/>
                    <w:bottom w:val="single" w:sz="4" w:space="0" w:color="auto"/>
                    <w:right w:val="single" w:sz="4" w:space="0" w:color="auto"/>
                  </w:tcBorders>
                  <w:shd w:val="clear" w:color="auto" w:fill="auto"/>
                  <w:noWrap/>
                  <w:vAlign w:val="center"/>
                </w:tcPr>
                <w:p w:rsidR="00BA3C74" w:rsidRPr="00CE2F3C" w:rsidRDefault="00EC5E64" w:rsidP="009604E8">
                  <w:pPr>
                    <w:widowControl/>
                    <w:jc w:val="center"/>
                    <w:rPr>
                      <w:rFonts w:ascii="华文仿宋" w:eastAsia="华文仿宋" w:hAnsi="华文仿宋"/>
                      <w:color w:val="000000" w:themeColor="text1"/>
                      <w:szCs w:val="21"/>
                    </w:rPr>
                  </w:pPr>
                  <w:r w:rsidRPr="00CE2F3C">
                    <w:rPr>
                      <w:rFonts w:ascii="华文仿宋" w:eastAsia="华文仿宋" w:hAnsi="华文仿宋" w:hint="eastAsia"/>
                      <w:color w:val="000000" w:themeColor="text1"/>
                      <w:szCs w:val="21"/>
                    </w:rPr>
                    <w:t>内径φ30</w:t>
                  </w:r>
                  <w:r w:rsidR="00BA3C74" w:rsidRPr="00CE2F3C">
                    <w:rPr>
                      <w:rFonts w:ascii="华文仿宋" w:eastAsia="华文仿宋" w:hAnsi="华文仿宋" w:hint="eastAsia"/>
                      <w:color w:val="000000" w:themeColor="text1"/>
                      <w:szCs w:val="21"/>
                    </w:rPr>
                    <w:t xml:space="preserve">　</w:t>
                  </w:r>
                </w:p>
              </w:tc>
              <w:tc>
                <w:tcPr>
                  <w:tcW w:w="621" w:type="dxa"/>
                  <w:tcBorders>
                    <w:top w:val="nil"/>
                    <w:left w:val="nil"/>
                    <w:bottom w:val="single" w:sz="4" w:space="0" w:color="auto"/>
                    <w:right w:val="single" w:sz="4" w:space="0" w:color="auto"/>
                  </w:tcBorders>
                  <w:shd w:val="clear" w:color="auto" w:fill="auto"/>
                  <w:noWrap/>
                  <w:vAlign w:val="center"/>
                </w:tcPr>
                <w:p w:rsidR="00BA3C74" w:rsidRPr="00CE2F3C" w:rsidRDefault="00BA3C74" w:rsidP="009604E8">
                  <w:pPr>
                    <w:widowControl/>
                    <w:jc w:val="center"/>
                    <w:rPr>
                      <w:rFonts w:ascii="华文仿宋" w:eastAsia="华文仿宋" w:hAnsi="华文仿宋"/>
                      <w:color w:val="000000" w:themeColor="text1"/>
                      <w:szCs w:val="21"/>
                    </w:rPr>
                  </w:pPr>
                  <w:r w:rsidRPr="00CE2F3C">
                    <w:rPr>
                      <w:rFonts w:ascii="华文仿宋" w:eastAsia="华文仿宋" w:hAnsi="华文仿宋" w:hint="eastAsia"/>
                      <w:color w:val="000000" w:themeColor="text1"/>
                      <w:szCs w:val="21"/>
                    </w:rPr>
                    <w:t>㎡</w:t>
                  </w:r>
                </w:p>
              </w:tc>
              <w:tc>
                <w:tcPr>
                  <w:tcW w:w="740" w:type="dxa"/>
                  <w:tcBorders>
                    <w:top w:val="nil"/>
                    <w:left w:val="nil"/>
                    <w:bottom w:val="single" w:sz="4" w:space="0" w:color="auto"/>
                    <w:right w:val="single" w:sz="4" w:space="0" w:color="auto"/>
                  </w:tcBorders>
                  <w:shd w:val="clear" w:color="auto" w:fill="auto"/>
                  <w:noWrap/>
                  <w:vAlign w:val="center"/>
                </w:tcPr>
                <w:p w:rsidR="00BA3C74" w:rsidRPr="00CE2F3C" w:rsidRDefault="00BA3C74" w:rsidP="009604E8">
                  <w:pPr>
                    <w:widowControl/>
                    <w:jc w:val="center"/>
                    <w:rPr>
                      <w:rFonts w:ascii="华文仿宋" w:eastAsia="华文仿宋" w:hAnsi="华文仿宋"/>
                      <w:color w:val="000000" w:themeColor="text1"/>
                      <w:szCs w:val="21"/>
                    </w:rPr>
                  </w:pPr>
                  <w:r w:rsidRPr="00CE2F3C">
                    <w:rPr>
                      <w:rFonts w:ascii="华文仿宋" w:eastAsia="华文仿宋" w:hAnsi="华文仿宋" w:hint="eastAsia"/>
                      <w:color w:val="000000" w:themeColor="text1"/>
                      <w:szCs w:val="21"/>
                    </w:rPr>
                    <w:t>7050</w:t>
                  </w:r>
                </w:p>
              </w:tc>
              <w:tc>
                <w:tcPr>
                  <w:tcW w:w="843" w:type="dxa"/>
                  <w:tcBorders>
                    <w:top w:val="nil"/>
                    <w:left w:val="nil"/>
                    <w:bottom w:val="single" w:sz="4" w:space="0" w:color="auto"/>
                    <w:right w:val="nil"/>
                  </w:tcBorders>
                </w:tcPr>
                <w:p w:rsidR="00BA3C74" w:rsidRPr="00CE2F3C" w:rsidRDefault="00BA3C74" w:rsidP="009604E8">
                  <w:pPr>
                    <w:widowControl/>
                    <w:jc w:val="center"/>
                    <w:rPr>
                      <w:rFonts w:ascii="华文仿宋" w:eastAsia="华文仿宋" w:hAnsi="华文仿宋"/>
                      <w:color w:val="000000" w:themeColor="text1"/>
                      <w:szCs w:val="21"/>
                    </w:rPr>
                  </w:pPr>
                </w:p>
              </w:tc>
              <w:tc>
                <w:tcPr>
                  <w:tcW w:w="567" w:type="dxa"/>
                  <w:tcBorders>
                    <w:top w:val="nil"/>
                    <w:left w:val="nil"/>
                    <w:bottom w:val="single" w:sz="4" w:space="0" w:color="auto"/>
                    <w:right w:val="single" w:sz="4" w:space="0" w:color="auto"/>
                  </w:tcBorders>
                </w:tcPr>
                <w:p w:rsidR="00BA3C74" w:rsidRPr="00CE2F3C" w:rsidRDefault="00BA3C74" w:rsidP="009604E8">
                  <w:pPr>
                    <w:widowControl/>
                    <w:jc w:val="center"/>
                    <w:rPr>
                      <w:rFonts w:ascii="华文仿宋" w:eastAsia="华文仿宋" w:hAnsi="华文仿宋"/>
                      <w:color w:val="000000" w:themeColor="text1"/>
                      <w:szCs w:val="21"/>
                    </w:rPr>
                  </w:pPr>
                </w:p>
              </w:tc>
              <w:tc>
                <w:tcPr>
                  <w:tcW w:w="643" w:type="dxa"/>
                  <w:tcBorders>
                    <w:top w:val="nil"/>
                    <w:left w:val="nil"/>
                    <w:bottom w:val="single" w:sz="4" w:space="0" w:color="auto"/>
                    <w:right w:val="single" w:sz="4" w:space="0" w:color="auto"/>
                  </w:tcBorders>
                  <w:shd w:val="clear" w:color="auto" w:fill="auto"/>
                  <w:noWrap/>
                  <w:vAlign w:val="center"/>
                </w:tcPr>
                <w:p w:rsidR="00BA3C74" w:rsidRPr="00CE2F3C" w:rsidRDefault="00BA3C74" w:rsidP="009604E8">
                  <w:pPr>
                    <w:widowControl/>
                    <w:jc w:val="center"/>
                    <w:rPr>
                      <w:rFonts w:ascii="华文仿宋" w:eastAsia="华文仿宋" w:hAnsi="华文仿宋"/>
                      <w:color w:val="000000" w:themeColor="text1"/>
                      <w:szCs w:val="21"/>
                    </w:rPr>
                  </w:pPr>
                </w:p>
              </w:tc>
              <w:tc>
                <w:tcPr>
                  <w:tcW w:w="739" w:type="dxa"/>
                  <w:tcBorders>
                    <w:top w:val="nil"/>
                    <w:left w:val="nil"/>
                    <w:bottom w:val="single" w:sz="4" w:space="0" w:color="auto"/>
                    <w:right w:val="single" w:sz="4" w:space="0" w:color="auto"/>
                  </w:tcBorders>
                  <w:shd w:val="clear" w:color="auto" w:fill="auto"/>
                  <w:noWrap/>
                  <w:vAlign w:val="bottom"/>
                </w:tcPr>
                <w:p w:rsidR="00BA3C74" w:rsidRPr="00CE2F3C" w:rsidRDefault="00881F19" w:rsidP="009604E8">
                  <w:pPr>
                    <w:widowControl/>
                    <w:rPr>
                      <w:rFonts w:ascii="华文仿宋" w:eastAsia="华文仿宋" w:hAnsi="华文仿宋"/>
                      <w:color w:val="000000" w:themeColor="text1"/>
                      <w:szCs w:val="21"/>
                    </w:rPr>
                  </w:pPr>
                  <w:r>
                    <w:rPr>
                      <w:rFonts w:ascii="华文仿宋" w:eastAsia="华文仿宋" w:hAnsi="华文仿宋" w:hint="eastAsia"/>
                      <w:color w:val="000000" w:themeColor="text1"/>
                      <w:szCs w:val="21"/>
                    </w:rPr>
                    <w:t>7.1</w:t>
                  </w:r>
                  <w:r w:rsidR="00CF33F2">
                    <w:rPr>
                      <w:rFonts w:ascii="华文仿宋" w:eastAsia="华文仿宋" w:hAnsi="华文仿宋" w:hint="eastAsia"/>
                      <w:color w:val="000000" w:themeColor="text1"/>
                      <w:szCs w:val="21"/>
                    </w:rPr>
                    <w:t>5</w:t>
                  </w:r>
                </w:p>
              </w:tc>
              <w:tc>
                <w:tcPr>
                  <w:tcW w:w="603" w:type="dxa"/>
                  <w:tcBorders>
                    <w:top w:val="nil"/>
                    <w:left w:val="nil"/>
                    <w:bottom w:val="single" w:sz="4" w:space="0" w:color="auto"/>
                    <w:right w:val="single" w:sz="4" w:space="0" w:color="auto"/>
                  </w:tcBorders>
                  <w:shd w:val="clear" w:color="auto" w:fill="auto"/>
                  <w:noWrap/>
                  <w:vAlign w:val="bottom"/>
                </w:tcPr>
                <w:p w:rsidR="00BA3C74" w:rsidRPr="00CE2F3C" w:rsidRDefault="00BA3C74" w:rsidP="009604E8">
                  <w:pPr>
                    <w:widowControl/>
                    <w:rPr>
                      <w:rFonts w:ascii="华文仿宋" w:eastAsia="华文仿宋" w:hAnsi="华文仿宋"/>
                      <w:color w:val="000000" w:themeColor="text1"/>
                      <w:szCs w:val="21"/>
                    </w:rPr>
                  </w:pPr>
                  <w:r w:rsidRPr="00CE2F3C">
                    <w:rPr>
                      <w:rFonts w:ascii="华文仿宋" w:eastAsia="华文仿宋" w:hAnsi="华文仿宋" w:hint="eastAsia"/>
                      <w:color w:val="000000" w:themeColor="text1"/>
                      <w:szCs w:val="21"/>
                    </w:rPr>
                    <w:t xml:space="preserve">6%　</w:t>
                  </w:r>
                </w:p>
              </w:tc>
              <w:tc>
                <w:tcPr>
                  <w:tcW w:w="759" w:type="dxa"/>
                  <w:tcBorders>
                    <w:top w:val="nil"/>
                    <w:left w:val="nil"/>
                    <w:bottom w:val="single" w:sz="4" w:space="0" w:color="auto"/>
                    <w:right w:val="single" w:sz="4" w:space="0" w:color="auto"/>
                  </w:tcBorders>
                  <w:shd w:val="clear" w:color="auto" w:fill="auto"/>
                  <w:noWrap/>
                  <w:vAlign w:val="center"/>
                </w:tcPr>
                <w:p w:rsidR="00BA3C74" w:rsidRPr="00CE2F3C" w:rsidRDefault="00BA3C74" w:rsidP="009604E8">
                  <w:pPr>
                    <w:widowControl/>
                    <w:jc w:val="center"/>
                    <w:rPr>
                      <w:rFonts w:ascii="华文仿宋" w:eastAsia="华文仿宋" w:hAnsi="华文仿宋"/>
                      <w:color w:val="000000" w:themeColor="text1"/>
                      <w:szCs w:val="21"/>
                    </w:rPr>
                  </w:pPr>
                  <w:r w:rsidRPr="00CE2F3C">
                    <w:rPr>
                      <w:rFonts w:ascii="华文仿宋" w:eastAsia="华文仿宋" w:hAnsi="华文仿宋" w:hint="eastAsia"/>
                      <w:color w:val="000000" w:themeColor="text1"/>
                      <w:szCs w:val="21"/>
                    </w:rPr>
                    <w:t>6台</w:t>
                  </w:r>
                </w:p>
              </w:tc>
            </w:tr>
            <w:tr w:rsidR="00BA3C74" w:rsidRPr="00CE2F3C" w:rsidTr="009604E8">
              <w:trPr>
                <w:trHeight w:val="465"/>
              </w:trPr>
              <w:tc>
                <w:tcPr>
                  <w:tcW w:w="425" w:type="dxa"/>
                  <w:tcBorders>
                    <w:top w:val="nil"/>
                    <w:left w:val="single" w:sz="4" w:space="0" w:color="auto"/>
                    <w:bottom w:val="single" w:sz="4" w:space="0" w:color="auto"/>
                    <w:right w:val="single" w:sz="4" w:space="0" w:color="auto"/>
                  </w:tcBorders>
                  <w:shd w:val="clear" w:color="auto" w:fill="auto"/>
                  <w:noWrap/>
                  <w:vAlign w:val="bottom"/>
                </w:tcPr>
                <w:p w:rsidR="00BA3C74" w:rsidRPr="00CE2F3C" w:rsidRDefault="00BA3C74" w:rsidP="009604E8">
                  <w:pPr>
                    <w:widowControl/>
                    <w:jc w:val="center"/>
                    <w:rPr>
                      <w:rFonts w:ascii="华文仿宋" w:eastAsia="华文仿宋" w:hAnsi="华文仿宋"/>
                      <w:color w:val="000000" w:themeColor="text1"/>
                      <w:szCs w:val="21"/>
                    </w:rPr>
                  </w:pPr>
                  <w:r w:rsidRPr="00CE2F3C">
                    <w:rPr>
                      <w:rFonts w:ascii="华文仿宋" w:eastAsia="华文仿宋" w:hAnsi="华文仿宋" w:hint="eastAsia"/>
                      <w:color w:val="000000" w:themeColor="text1"/>
                      <w:szCs w:val="21"/>
                    </w:rPr>
                    <w:lastRenderedPageBreak/>
                    <w:t>2</w:t>
                  </w:r>
                </w:p>
              </w:tc>
              <w:tc>
                <w:tcPr>
                  <w:tcW w:w="1516" w:type="dxa"/>
                  <w:gridSpan w:val="3"/>
                  <w:tcBorders>
                    <w:top w:val="nil"/>
                    <w:left w:val="nil"/>
                    <w:bottom w:val="single" w:sz="4" w:space="0" w:color="auto"/>
                    <w:right w:val="single" w:sz="4" w:space="0" w:color="auto"/>
                  </w:tcBorders>
                  <w:shd w:val="clear" w:color="auto" w:fill="auto"/>
                  <w:vAlign w:val="bottom"/>
                </w:tcPr>
                <w:p w:rsidR="00BA3C74" w:rsidRPr="00CE2F3C" w:rsidRDefault="00BA3C74" w:rsidP="009604E8">
                  <w:pPr>
                    <w:widowControl/>
                    <w:jc w:val="left"/>
                    <w:rPr>
                      <w:rFonts w:ascii="华文仿宋" w:eastAsia="华文仿宋" w:hAnsi="华文仿宋"/>
                      <w:color w:val="000000" w:themeColor="text1"/>
                      <w:szCs w:val="21"/>
                    </w:rPr>
                  </w:pPr>
                  <w:r w:rsidRPr="00CE2F3C">
                    <w:rPr>
                      <w:rFonts w:ascii="华文仿宋" w:eastAsia="华文仿宋" w:hAnsi="华文仿宋" w:hint="eastAsia"/>
                      <w:color w:val="000000" w:themeColor="text1"/>
                      <w:szCs w:val="21"/>
                    </w:rPr>
                    <w:t>加热器</w:t>
                  </w:r>
                  <w:r w:rsidR="00100411" w:rsidRPr="00CE2F3C">
                    <w:rPr>
                      <w:rFonts w:ascii="华文仿宋" w:eastAsia="华文仿宋" w:hAnsi="华文仿宋" w:hint="eastAsia"/>
                      <w:color w:val="000000" w:themeColor="text1"/>
                      <w:szCs w:val="21"/>
                    </w:rPr>
                    <w:t>除垢</w:t>
                  </w:r>
                  <w:r w:rsidRPr="00CE2F3C">
                    <w:rPr>
                      <w:rFonts w:ascii="华文仿宋" w:eastAsia="华文仿宋" w:hAnsi="华文仿宋" w:hint="eastAsia"/>
                      <w:color w:val="000000" w:themeColor="text1"/>
                      <w:szCs w:val="21"/>
                    </w:rPr>
                    <w:t>加热面积</w:t>
                  </w:r>
                </w:p>
              </w:tc>
              <w:tc>
                <w:tcPr>
                  <w:tcW w:w="973" w:type="dxa"/>
                  <w:tcBorders>
                    <w:top w:val="nil"/>
                    <w:left w:val="nil"/>
                    <w:bottom w:val="single" w:sz="4" w:space="0" w:color="auto"/>
                    <w:right w:val="single" w:sz="4" w:space="0" w:color="auto"/>
                  </w:tcBorders>
                  <w:shd w:val="clear" w:color="auto" w:fill="auto"/>
                  <w:noWrap/>
                  <w:vAlign w:val="center"/>
                </w:tcPr>
                <w:p w:rsidR="00BA3C74" w:rsidRPr="00CE2F3C" w:rsidRDefault="00EC5E64" w:rsidP="009604E8">
                  <w:pPr>
                    <w:widowControl/>
                    <w:jc w:val="center"/>
                    <w:rPr>
                      <w:rFonts w:ascii="华文仿宋" w:eastAsia="华文仿宋" w:hAnsi="华文仿宋"/>
                      <w:color w:val="000000" w:themeColor="text1"/>
                      <w:szCs w:val="21"/>
                    </w:rPr>
                  </w:pPr>
                  <w:r w:rsidRPr="00CE2F3C">
                    <w:rPr>
                      <w:rFonts w:ascii="华文仿宋" w:eastAsia="华文仿宋" w:hAnsi="华文仿宋" w:hint="eastAsia"/>
                      <w:color w:val="000000" w:themeColor="text1"/>
                      <w:szCs w:val="21"/>
                    </w:rPr>
                    <w:t>内径φ30</w:t>
                  </w:r>
                  <w:r w:rsidR="00BA3C74" w:rsidRPr="00CE2F3C">
                    <w:rPr>
                      <w:rFonts w:ascii="华文仿宋" w:eastAsia="华文仿宋" w:hAnsi="华文仿宋" w:hint="eastAsia"/>
                      <w:color w:val="000000" w:themeColor="text1"/>
                      <w:szCs w:val="21"/>
                    </w:rPr>
                    <w:t xml:space="preserve">　</w:t>
                  </w:r>
                </w:p>
              </w:tc>
              <w:tc>
                <w:tcPr>
                  <w:tcW w:w="621" w:type="dxa"/>
                  <w:tcBorders>
                    <w:top w:val="nil"/>
                    <w:left w:val="nil"/>
                    <w:bottom w:val="single" w:sz="4" w:space="0" w:color="auto"/>
                    <w:right w:val="single" w:sz="4" w:space="0" w:color="auto"/>
                  </w:tcBorders>
                  <w:shd w:val="clear" w:color="auto" w:fill="auto"/>
                  <w:noWrap/>
                  <w:vAlign w:val="center"/>
                </w:tcPr>
                <w:p w:rsidR="00BA3C74" w:rsidRPr="00CE2F3C" w:rsidRDefault="00BA3C74" w:rsidP="009604E8">
                  <w:pPr>
                    <w:widowControl/>
                    <w:jc w:val="center"/>
                    <w:rPr>
                      <w:rFonts w:ascii="华文仿宋" w:eastAsia="华文仿宋" w:hAnsi="华文仿宋"/>
                      <w:color w:val="000000" w:themeColor="text1"/>
                      <w:szCs w:val="21"/>
                    </w:rPr>
                  </w:pPr>
                  <w:r w:rsidRPr="00CE2F3C">
                    <w:rPr>
                      <w:rFonts w:ascii="华文仿宋" w:eastAsia="华文仿宋" w:hAnsi="华文仿宋" w:hint="eastAsia"/>
                      <w:color w:val="000000" w:themeColor="text1"/>
                      <w:szCs w:val="21"/>
                    </w:rPr>
                    <w:t>㎡</w:t>
                  </w:r>
                </w:p>
              </w:tc>
              <w:tc>
                <w:tcPr>
                  <w:tcW w:w="740" w:type="dxa"/>
                  <w:tcBorders>
                    <w:top w:val="nil"/>
                    <w:left w:val="nil"/>
                    <w:bottom w:val="single" w:sz="4" w:space="0" w:color="auto"/>
                    <w:right w:val="single" w:sz="4" w:space="0" w:color="auto"/>
                  </w:tcBorders>
                  <w:shd w:val="clear" w:color="auto" w:fill="auto"/>
                  <w:noWrap/>
                  <w:vAlign w:val="center"/>
                </w:tcPr>
                <w:p w:rsidR="00BA3C74" w:rsidRPr="00CE2F3C" w:rsidRDefault="00BA3C74" w:rsidP="009604E8">
                  <w:pPr>
                    <w:widowControl/>
                    <w:jc w:val="center"/>
                    <w:rPr>
                      <w:rFonts w:ascii="华文仿宋" w:eastAsia="华文仿宋" w:hAnsi="华文仿宋"/>
                      <w:color w:val="000000" w:themeColor="text1"/>
                      <w:szCs w:val="21"/>
                    </w:rPr>
                  </w:pPr>
                  <w:r w:rsidRPr="00CE2F3C">
                    <w:rPr>
                      <w:rFonts w:ascii="华文仿宋" w:eastAsia="华文仿宋" w:hAnsi="华文仿宋" w:hint="eastAsia"/>
                      <w:color w:val="000000" w:themeColor="text1"/>
                      <w:szCs w:val="21"/>
                    </w:rPr>
                    <w:t>800</w:t>
                  </w:r>
                </w:p>
              </w:tc>
              <w:tc>
                <w:tcPr>
                  <w:tcW w:w="843" w:type="dxa"/>
                  <w:tcBorders>
                    <w:top w:val="nil"/>
                    <w:left w:val="nil"/>
                    <w:bottom w:val="single" w:sz="4" w:space="0" w:color="auto"/>
                    <w:right w:val="nil"/>
                  </w:tcBorders>
                </w:tcPr>
                <w:p w:rsidR="00BA3C74" w:rsidRPr="00CE2F3C" w:rsidRDefault="00BA3C74" w:rsidP="009604E8">
                  <w:pPr>
                    <w:widowControl/>
                    <w:jc w:val="left"/>
                    <w:rPr>
                      <w:rFonts w:ascii="华文仿宋" w:eastAsia="华文仿宋" w:hAnsi="华文仿宋"/>
                      <w:color w:val="000000" w:themeColor="text1"/>
                      <w:szCs w:val="21"/>
                    </w:rPr>
                  </w:pPr>
                </w:p>
              </w:tc>
              <w:tc>
                <w:tcPr>
                  <w:tcW w:w="567" w:type="dxa"/>
                  <w:tcBorders>
                    <w:top w:val="nil"/>
                    <w:left w:val="nil"/>
                    <w:bottom w:val="single" w:sz="4" w:space="0" w:color="auto"/>
                    <w:right w:val="single" w:sz="4" w:space="0" w:color="auto"/>
                  </w:tcBorders>
                </w:tcPr>
                <w:p w:rsidR="00BA3C74" w:rsidRPr="00CE2F3C" w:rsidRDefault="00BA3C74" w:rsidP="009604E8">
                  <w:pPr>
                    <w:widowControl/>
                    <w:jc w:val="left"/>
                    <w:rPr>
                      <w:rFonts w:ascii="华文仿宋" w:eastAsia="华文仿宋" w:hAnsi="华文仿宋"/>
                      <w:color w:val="000000" w:themeColor="text1"/>
                      <w:szCs w:val="21"/>
                    </w:rPr>
                  </w:pPr>
                </w:p>
              </w:tc>
              <w:tc>
                <w:tcPr>
                  <w:tcW w:w="643" w:type="dxa"/>
                  <w:tcBorders>
                    <w:top w:val="nil"/>
                    <w:left w:val="nil"/>
                    <w:bottom w:val="single" w:sz="4" w:space="0" w:color="auto"/>
                    <w:right w:val="single" w:sz="4" w:space="0" w:color="auto"/>
                  </w:tcBorders>
                  <w:shd w:val="clear" w:color="auto" w:fill="auto"/>
                  <w:noWrap/>
                  <w:vAlign w:val="bottom"/>
                </w:tcPr>
                <w:p w:rsidR="00BA3C74" w:rsidRPr="00CE2F3C" w:rsidRDefault="00BA3C74" w:rsidP="009604E8">
                  <w:pPr>
                    <w:widowControl/>
                    <w:jc w:val="left"/>
                    <w:rPr>
                      <w:rFonts w:ascii="华文仿宋" w:eastAsia="华文仿宋" w:hAnsi="华文仿宋"/>
                      <w:color w:val="000000" w:themeColor="text1"/>
                      <w:szCs w:val="21"/>
                    </w:rPr>
                  </w:pPr>
                </w:p>
              </w:tc>
              <w:tc>
                <w:tcPr>
                  <w:tcW w:w="739" w:type="dxa"/>
                  <w:tcBorders>
                    <w:top w:val="nil"/>
                    <w:left w:val="nil"/>
                    <w:bottom w:val="single" w:sz="4" w:space="0" w:color="auto"/>
                    <w:right w:val="single" w:sz="4" w:space="0" w:color="auto"/>
                  </w:tcBorders>
                  <w:shd w:val="clear" w:color="auto" w:fill="auto"/>
                  <w:vAlign w:val="bottom"/>
                </w:tcPr>
                <w:p w:rsidR="00BA3C74" w:rsidRPr="00CE2F3C" w:rsidRDefault="00881F19" w:rsidP="009604E8">
                  <w:pPr>
                    <w:widowControl/>
                    <w:jc w:val="left"/>
                    <w:rPr>
                      <w:rFonts w:ascii="华文仿宋" w:eastAsia="华文仿宋" w:hAnsi="华文仿宋"/>
                      <w:color w:val="000000" w:themeColor="text1"/>
                      <w:szCs w:val="21"/>
                    </w:rPr>
                  </w:pPr>
                  <w:r>
                    <w:rPr>
                      <w:rFonts w:ascii="华文仿宋" w:eastAsia="华文仿宋" w:hAnsi="华文仿宋" w:hint="eastAsia"/>
                      <w:color w:val="000000" w:themeColor="text1"/>
                      <w:szCs w:val="21"/>
                    </w:rPr>
                    <w:t>7.1</w:t>
                  </w:r>
                  <w:r w:rsidR="00CF33F2">
                    <w:rPr>
                      <w:rFonts w:ascii="华文仿宋" w:eastAsia="华文仿宋" w:hAnsi="华文仿宋" w:hint="eastAsia"/>
                      <w:color w:val="000000" w:themeColor="text1"/>
                      <w:szCs w:val="21"/>
                    </w:rPr>
                    <w:t>5</w:t>
                  </w:r>
                </w:p>
              </w:tc>
              <w:tc>
                <w:tcPr>
                  <w:tcW w:w="603" w:type="dxa"/>
                  <w:tcBorders>
                    <w:top w:val="nil"/>
                    <w:left w:val="nil"/>
                    <w:bottom w:val="single" w:sz="4" w:space="0" w:color="auto"/>
                    <w:right w:val="single" w:sz="4" w:space="0" w:color="auto"/>
                  </w:tcBorders>
                  <w:shd w:val="clear" w:color="auto" w:fill="auto"/>
                  <w:noWrap/>
                  <w:vAlign w:val="bottom"/>
                </w:tcPr>
                <w:p w:rsidR="00BA3C74" w:rsidRPr="00CE2F3C" w:rsidRDefault="00BA3C74" w:rsidP="009604E8">
                  <w:pPr>
                    <w:widowControl/>
                    <w:jc w:val="left"/>
                    <w:rPr>
                      <w:rFonts w:ascii="华文仿宋" w:eastAsia="华文仿宋" w:hAnsi="华文仿宋"/>
                      <w:color w:val="000000" w:themeColor="text1"/>
                      <w:szCs w:val="21"/>
                    </w:rPr>
                  </w:pPr>
                  <w:r w:rsidRPr="00CE2F3C">
                    <w:rPr>
                      <w:rFonts w:ascii="华文仿宋" w:eastAsia="华文仿宋" w:hAnsi="华文仿宋" w:hint="eastAsia"/>
                      <w:color w:val="000000" w:themeColor="text1"/>
                      <w:szCs w:val="21"/>
                    </w:rPr>
                    <w:t xml:space="preserve">　</w:t>
                  </w:r>
                  <w:r w:rsidRPr="00CE2F3C">
                    <w:rPr>
                      <w:rFonts w:ascii="华文仿宋" w:eastAsia="华文仿宋" w:hAnsi="华文仿宋"/>
                      <w:color w:val="000000" w:themeColor="text1"/>
                      <w:szCs w:val="21"/>
                    </w:rPr>
                    <w:t>6%</w:t>
                  </w:r>
                </w:p>
              </w:tc>
              <w:tc>
                <w:tcPr>
                  <w:tcW w:w="759" w:type="dxa"/>
                  <w:tcBorders>
                    <w:top w:val="nil"/>
                    <w:left w:val="nil"/>
                    <w:bottom w:val="single" w:sz="4" w:space="0" w:color="auto"/>
                    <w:right w:val="single" w:sz="4" w:space="0" w:color="auto"/>
                  </w:tcBorders>
                  <w:shd w:val="clear" w:color="auto" w:fill="auto"/>
                  <w:noWrap/>
                  <w:vAlign w:val="bottom"/>
                </w:tcPr>
                <w:p w:rsidR="00BA3C74" w:rsidRPr="00CE2F3C" w:rsidRDefault="00BA3C74" w:rsidP="009604E8">
                  <w:pPr>
                    <w:widowControl/>
                    <w:jc w:val="left"/>
                    <w:rPr>
                      <w:rFonts w:ascii="华文仿宋" w:eastAsia="华文仿宋" w:hAnsi="华文仿宋"/>
                      <w:color w:val="000000" w:themeColor="text1"/>
                      <w:szCs w:val="21"/>
                    </w:rPr>
                  </w:pPr>
                  <w:r w:rsidRPr="00CE2F3C">
                    <w:rPr>
                      <w:rFonts w:ascii="华文仿宋" w:eastAsia="华文仿宋" w:hAnsi="华文仿宋" w:hint="eastAsia"/>
                      <w:color w:val="000000" w:themeColor="text1"/>
                      <w:szCs w:val="21"/>
                    </w:rPr>
                    <w:t xml:space="preserve">　4台</w:t>
                  </w:r>
                </w:p>
              </w:tc>
            </w:tr>
            <w:tr w:rsidR="00BA3C74" w:rsidRPr="00CE2F3C" w:rsidTr="009604E8">
              <w:trPr>
                <w:trHeight w:val="132"/>
              </w:trPr>
              <w:tc>
                <w:tcPr>
                  <w:tcW w:w="425" w:type="dxa"/>
                  <w:tcBorders>
                    <w:top w:val="nil"/>
                    <w:left w:val="single" w:sz="4" w:space="0" w:color="auto"/>
                    <w:bottom w:val="single" w:sz="4" w:space="0" w:color="auto"/>
                    <w:right w:val="single" w:sz="4" w:space="0" w:color="auto"/>
                  </w:tcBorders>
                  <w:shd w:val="clear" w:color="auto" w:fill="auto"/>
                  <w:noWrap/>
                  <w:vAlign w:val="bottom"/>
                </w:tcPr>
                <w:p w:rsidR="00BA3C74" w:rsidRPr="00CE2F3C" w:rsidRDefault="00BA3C74" w:rsidP="009604E8">
                  <w:pPr>
                    <w:widowControl/>
                    <w:jc w:val="center"/>
                    <w:rPr>
                      <w:rFonts w:ascii="华文仿宋" w:eastAsia="华文仿宋" w:hAnsi="华文仿宋"/>
                      <w:color w:val="000000" w:themeColor="text1"/>
                      <w:szCs w:val="21"/>
                    </w:rPr>
                  </w:pPr>
                  <w:r w:rsidRPr="00CE2F3C">
                    <w:rPr>
                      <w:rFonts w:ascii="华文仿宋" w:eastAsia="华文仿宋" w:hAnsi="华文仿宋" w:hint="eastAsia"/>
                      <w:color w:val="000000" w:themeColor="text1"/>
                      <w:szCs w:val="21"/>
                    </w:rPr>
                    <w:t xml:space="preserve">　</w:t>
                  </w:r>
                </w:p>
              </w:tc>
              <w:tc>
                <w:tcPr>
                  <w:tcW w:w="1516" w:type="dxa"/>
                  <w:gridSpan w:val="3"/>
                  <w:tcBorders>
                    <w:top w:val="nil"/>
                    <w:left w:val="nil"/>
                    <w:bottom w:val="single" w:sz="4" w:space="0" w:color="auto"/>
                    <w:right w:val="single" w:sz="4" w:space="0" w:color="auto"/>
                  </w:tcBorders>
                  <w:shd w:val="clear" w:color="auto" w:fill="auto"/>
                  <w:noWrap/>
                  <w:vAlign w:val="bottom"/>
                </w:tcPr>
                <w:p w:rsidR="00BA3C74" w:rsidRPr="00CE2F3C" w:rsidRDefault="00BA3C74" w:rsidP="009604E8">
                  <w:pPr>
                    <w:widowControl/>
                    <w:jc w:val="center"/>
                    <w:rPr>
                      <w:rFonts w:ascii="华文仿宋" w:eastAsia="华文仿宋" w:hAnsi="华文仿宋"/>
                      <w:color w:val="000000" w:themeColor="text1"/>
                      <w:szCs w:val="21"/>
                    </w:rPr>
                  </w:pPr>
                  <w:r w:rsidRPr="00CE2F3C">
                    <w:rPr>
                      <w:rFonts w:ascii="华文仿宋" w:eastAsia="华文仿宋" w:hAnsi="华文仿宋" w:hint="eastAsia"/>
                      <w:color w:val="000000" w:themeColor="text1"/>
                      <w:szCs w:val="21"/>
                    </w:rPr>
                    <w:t>合计</w:t>
                  </w:r>
                </w:p>
              </w:tc>
              <w:tc>
                <w:tcPr>
                  <w:tcW w:w="973" w:type="dxa"/>
                  <w:tcBorders>
                    <w:top w:val="nil"/>
                    <w:left w:val="nil"/>
                    <w:bottom w:val="single" w:sz="4" w:space="0" w:color="auto"/>
                    <w:right w:val="single" w:sz="4" w:space="0" w:color="auto"/>
                  </w:tcBorders>
                  <w:shd w:val="clear" w:color="auto" w:fill="auto"/>
                  <w:vAlign w:val="bottom"/>
                </w:tcPr>
                <w:p w:rsidR="00BA3C74" w:rsidRPr="00CE2F3C" w:rsidRDefault="00BA3C74" w:rsidP="009604E8">
                  <w:pPr>
                    <w:widowControl/>
                    <w:rPr>
                      <w:rFonts w:ascii="华文仿宋" w:eastAsia="华文仿宋" w:hAnsi="华文仿宋"/>
                      <w:color w:val="000000" w:themeColor="text1"/>
                      <w:szCs w:val="21"/>
                    </w:rPr>
                  </w:pPr>
                </w:p>
              </w:tc>
              <w:tc>
                <w:tcPr>
                  <w:tcW w:w="621" w:type="dxa"/>
                  <w:tcBorders>
                    <w:top w:val="nil"/>
                    <w:left w:val="nil"/>
                    <w:bottom w:val="single" w:sz="4" w:space="0" w:color="auto"/>
                    <w:right w:val="single" w:sz="4" w:space="0" w:color="auto"/>
                  </w:tcBorders>
                  <w:shd w:val="clear" w:color="auto" w:fill="auto"/>
                  <w:noWrap/>
                  <w:vAlign w:val="bottom"/>
                </w:tcPr>
                <w:p w:rsidR="00BA3C74" w:rsidRPr="00CE2F3C" w:rsidRDefault="00BA3C74" w:rsidP="009604E8">
                  <w:pPr>
                    <w:widowControl/>
                    <w:rPr>
                      <w:rFonts w:ascii="华文仿宋" w:eastAsia="华文仿宋" w:hAnsi="华文仿宋"/>
                      <w:color w:val="000000" w:themeColor="text1"/>
                      <w:szCs w:val="21"/>
                    </w:rPr>
                  </w:pPr>
                </w:p>
              </w:tc>
              <w:tc>
                <w:tcPr>
                  <w:tcW w:w="740" w:type="dxa"/>
                  <w:tcBorders>
                    <w:top w:val="nil"/>
                    <w:left w:val="nil"/>
                    <w:bottom w:val="single" w:sz="4" w:space="0" w:color="auto"/>
                    <w:right w:val="single" w:sz="4" w:space="0" w:color="auto"/>
                  </w:tcBorders>
                  <w:shd w:val="clear" w:color="auto" w:fill="auto"/>
                  <w:noWrap/>
                  <w:vAlign w:val="bottom"/>
                </w:tcPr>
                <w:p w:rsidR="00BA3C74" w:rsidRPr="00CE2F3C" w:rsidRDefault="00BA3C74" w:rsidP="009604E8">
                  <w:pPr>
                    <w:widowControl/>
                    <w:rPr>
                      <w:rFonts w:ascii="华文仿宋" w:eastAsia="华文仿宋" w:hAnsi="华文仿宋"/>
                      <w:color w:val="000000" w:themeColor="text1"/>
                      <w:szCs w:val="21"/>
                    </w:rPr>
                  </w:pPr>
                  <w:r w:rsidRPr="00CE2F3C">
                    <w:rPr>
                      <w:rFonts w:ascii="华文仿宋" w:eastAsia="华文仿宋" w:hAnsi="华文仿宋" w:hint="eastAsia"/>
                      <w:color w:val="000000" w:themeColor="text1"/>
                      <w:szCs w:val="21"/>
                    </w:rPr>
                    <w:t>7850</w:t>
                  </w:r>
                </w:p>
              </w:tc>
              <w:tc>
                <w:tcPr>
                  <w:tcW w:w="843" w:type="dxa"/>
                  <w:tcBorders>
                    <w:top w:val="nil"/>
                    <w:left w:val="nil"/>
                    <w:bottom w:val="single" w:sz="4" w:space="0" w:color="auto"/>
                    <w:right w:val="nil"/>
                  </w:tcBorders>
                </w:tcPr>
                <w:p w:rsidR="00BA3C74" w:rsidRPr="00CE2F3C" w:rsidRDefault="00BA3C74" w:rsidP="009604E8">
                  <w:pPr>
                    <w:widowControl/>
                    <w:rPr>
                      <w:rFonts w:ascii="华文仿宋" w:eastAsia="华文仿宋" w:hAnsi="华文仿宋"/>
                      <w:color w:val="000000" w:themeColor="text1"/>
                      <w:szCs w:val="21"/>
                    </w:rPr>
                  </w:pPr>
                </w:p>
              </w:tc>
              <w:tc>
                <w:tcPr>
                  <w:tcW w:w="567" w:type="dxa"/>
                  <w:tcBorders>
                    <w:top w:val="nil"/>
                    <w:left w:val="nil"/>
                    <w:bottom w:val="single" w:sz="4" w:space="0" w:color="auto"/>
                    <w:right w:val="single" w:sz="4" w:space="0" w:color="auto"/>
                  </w:tcBorders>
                </w:tcPr>
                <w:p w:rsidR="00BA3C74" w:rsidRPr="00CE2F3C" w:rsidRDefault="00BA3C74" w:rsidP="009604E8">
                  <w:pPr>
                    <w:widowControl/>
                    <w:rPr>
                      <w:rFonts w:ascii="华文仿宋" w:eastAsia="华文仿宋" w:hAnsi="华文仿宋"/>
                      <w:color w:val="000000" w:themeColor="text1"/>
                      <w:szCs w:val="21"/>
                    </w:rPr>
                  </w:pPr>
                </w:p>
              </w:tc>
              <w:tc>
                <w:tcPr>
                  <w:tcW w:w="643" w:type="dxa"/>
                  <w:tcBorders>
                    <w:top w:val="nil"/>
                    <w:left w:val="nil"/>
                    <w:bottom w:val="single" w:sz="4" w:space="0" w:color="auto"/>
                    <w:right w:val="single" w:sz="4" w:space="0" w:color="auto"/>
                  </w:tcBorders>
                  <w:shd w:val="clear" w:color="auto" w:fill="auto"/>
                  <w:noWrap/>
                  <w:vAlign w:val="bottom"/>
                </w:tcPr>
                <w:p w:rsidR="00BA3C74" w:rsidRPr="00CE2F3C" w:rsidRDefault="00BA3C74" w:rsidP="009604E8">
                  <w:pPr>
                    <w:widowControl/>
                    <w:rPr>
                      <w:rFonts w:ascii="华文仿宋" w:eastAsia="华文仿宋" w:hAnsi="华文仿宋"/>
                      <w:color w:val="000000" w:themeColor="text1"/>
                      <w:szCs w:val="21"/>
                    </w:rPr>
                  </w:pPr>
                </w:p>
              </w:tc>
              <w:tc>
                <w:tcPr>
                  <w:tcW w:w="739" w:type="dxa"/>
                  <w:tcBorders>
                    <w:top w:val="nil"/>
                    <w:left w:val="nil"/>
                    <w:bottom w:val="single" w:sz="4" w:space="0" w:color="auto"/>
                    <w:right w:val="single" w:sz="4" w:space="0" w:color="auto"/>
                  </w:tcBorders>
                  <w:shd w:val="clear" w:color="auto" w:fill="auto"/>
                  <w:noWrap/>
                  <w:vAlign w:val="bottom"/>
                </w:tcPr>
                <w:p w:rsidR="00BA3C74" w:rsidRPr="00CE2F3C" w:rsidRDefault="00BA3C74" w:rsidP="009604E8">
                  <w:pPr>
                    <w:widowControl/>
                    <w:rPr>
                      <w:rFonts w:ascii="华文仿宋" w:eastAsia="华文仿宋" w:hAnsi="华文仿宋"/>
                      <w:color w:val="000000" w:themeColor="text1"/>
                      <w:szCs w:val="21"/>
                    </w:rPr>
                  </w:pPr>
                </w:p>
              </w:tc>
              <w:tc>
                <w:tcPr>
                  <w:tcW w:w="603" w:type="dxa"/>
                  <w:tcBorders>
                    <w:top w:val="nil"/>
                    <w:left w:val="nil"/>
                    <w:bottom w:val="single" w:sz="4" w:space="0" w:color="auto"/>
                    <w:right w:val="single" w:sz="4" w:space="0" w:color="auto"/>
                  </w:tcBorders>
                  <w:shd w:val="clear" w:color="auto" w:fill="auto"/>
                  <w:noWrap/>
                  <w:vAlign w:val="bottom"/>
                </w:tcPr>
                <w:p w:rsidR="00BA3C74" w:rsidRPr="00CE2F3C" w:rsidRDefault="00BA3C74" w:rsidP="009604E8">
                  <w:pPr>
                    <w:widowControl/>
                    <w:rPr>
                      <w:rFonts w:ascii="华文仿宋" w:eastAsia="华文仿宋" w:hAnsi="华文仿宋"/>
                      <w:color w:val="000000" w:themeColor="text1"/>
                      <w:szCs w:val="21"/>
                    </w:rPr>
                  </w:pPr>
                </w:p>
              </w:tc>
              <w:tc>
                <w:tcPr>
                  <w:tcW w:w="759" w:type="dxa"/>
                  <w:tcBorders>
                    <w:top w:val="nil"/>
                    <w:left w:val="nil"/>
                    <w:bottom w:val="single" w:sz="4" w:space="0" w:color="auto"/>
                    <w:right w:val="single" w:sz="4" w:space="0" w:color="auto"/>
                  </w:tcBorders>
                  <w:shd w:val="clear" w:color="auto" w:fill="auto"/>
                  <w:noWrap/>
                  <w:vAlign w:val="bottom"/>
                </w:tcPr>
                <w:p w:rsidR="00BA3C74" w:rsidRPr="00CE2F3C" w:rsidRDefault="00BA3C74" w:rsidP="009604E8">
                  <w:pPr>
                    <w:widowControl/>
                    <w:jc w:val="center"/>
                    <w:rPr>
                      <w:rFonts w:ascii="华文仿宋" w:eastAsia="华文仿宋" w:hAnsi="华文仿宋"/>
                      <w:color w:val="000000" w:themeColor="text1"/>
                      <w:szCs w:val="21"/>
                    </w:rPr>
                  </w:pPr>
                  <w:r w:rsidRPr="00CE2F3C">
                    <w:rPr>
                      <w:rFonts w:ascii="华文仿宋" w:eastAsia="华文仿宋" w:hAnsi="华文仿宋" w:hint="eastAsia"/>
                      <w:color w:val="000000" w:themeColor="text1"/>
                      <w:szCs w:val="21"/>
                    </w:rPr>
                    <w:t xml:space="preserve">　</w:t>
                  </w:r>
                </w:p>
              </w:tc>
            </w:tr>
          </w:tbl>
          <w:p w:rsidR="00BA3C74" w:rsidRPr="00CE2F3C" w:rsidRDefault="00BA3C74" w:rsidP="00BA3C74">
            <w:pPr>
              <w:widowControl/>
              <w:jc w:val="left"/>
              <w:rPr>
                <w:rFonts w:ascii="华文仿宋" w:eastAsia="华文仿宋" w:hAnsi="华文仿宋"/>
                <w:color w:val="000000" w:themeColor="text1"/>
                <w:sz w:val="28"/>
                <w:szCs w:val="28"/>
              </w:rPr>
            </w:pPr>
          </w:p>
        </w:tc>
      </w:tr>
      <w:tr w:rsidR="00BA3C74" w:rsidRPr="00B300A4" w:rsidTr="00C21C10">
        <w:trPr>
          <w:trHeight w:val="2770"/>
        </w:trPr>
        <w:tc>
          <w:tcPr>
            <w:tcW w:w="9889" w:type="dxa"/>
            <w:tcBorders>
              <w:top w:val="nil"/>
              <w:left w:val="nil"/>
              <w:bottom w:val="nil"/>
              <w:right w:val="nil"/>
            </w:tcBorders>
            <w:shd w:val="clear" w:color="auto" w:fill="auto"/>
            <w:vAlign w:val="center"/>
            <w:hideMark/>
          </w:tcPr>
          <w:p w:rsidR="00BA3C74" w:rsidRDefault="00BA3C74" w:rsidP="00BA3C74">
            <w:pPr>
              <w:spacing w:line="360" w:lineRule="auto"/>
              <w:rPr>
                <w:rFonts w:ascii="华文仿宋" w:eastAsia="华文仿宋" w:hAnsi="华文仿宋" w:cs="Times New Roman"/>
                <w:sz w:val="28"/>
                <w:szCs w:val="28"/>
              </w:rPr>
            </w:pPr>
            <w:r>
              <w:rPr>
                <w:rFonts w:ascii="华文仿宋" w:eastAsia="华文仿宋" w:hAnsi="华文仿宋" w:cs="Times New Roman"/>
                <w:sz w:val="28"/>
                <w:szCs w:val="28"/>
              </w:rPr>
              <w:lastRenderedPageBreak/>
              <w:t>3.</w:t>
            </w:r>
            <w:r w:rsidR="00F30945">
              <w:rPr>
                <w:rFonts w:ascii="华文仿宋" w:eastAsia="华文仿宋" w:hAnsi="华文仿宋" w:cs="Times New Roman" w:hint="eastAsia"/>
                <w:sz w:val="28"/>
                <w:szCs w:val="28"/>
              </w:rPr>
              <w:t>2.2</w:t>
            </w:r>
            <w:r>
              <w:rPr>
                <w:rFonts w:ascii="华文仿宋" w:eastAsia="华文仿宋" w:hAnsi="华文仿宋" w:cs="Times New Roman" w:hint="eastAsia"/>
                <w:sz w:val="28"/>
                <w:szCs w:val="28"/>
              </w:rPr>
              <w:t>施工</w:t>
            </w:r>
            <w:r>
              <w:rPr>
                <w:rFonts w:ascii="华文仿宋" w:eastAsia="华文仿宋" w:hAnsi="华文仿宋" w:cs="Times New Roman"/>
                <w:sz w:val="28"/>
                <w:szCs w:val="28"/>
              </w:rPr>
              <w:t>方案</w:t>
            </w:r>
            <w:r>
              <w:rPr>
                <w:rFonts w:ascii="华文仿宋" w:eastAsia="华文仿宋" w:hAnsi="华文仿宋" w:cs="Times New Roman" w:hint="eastAsia"/>
                <w:sz w:val="28"/>
                <w:szCs w:val="28"/>
              </w:rPr>
              <w:t>及</w:t>
            </w:r>
            <w:r w:rsidR="00F30945">
              <w:rPr>
                <w:rFonts w:ascii="华文仿宋" w:eastAsia="华文仿宋" w:hAnsi="华文仿宋" w:cs="Times New Roman" w:hint="eastAsia"/>
                <w:sz w:val="28"/>
                <w:szCs w:val="28"/>
              </w:rPr>
              <w:t>验收</w:t>
            </w:r>
            <w:r>
              <w:rPr>
                <w:rFonts w:ascii="华文仿宋" w:eastAsia="华文仿宋" w:hAnsi="华文仿宋" w:cs="Times New Roman" w:hint="eastAsia"/>
                <w:sz w:val="28"/>
                <w:szCs w:val="28"/>
              </w:rPr>
              <w:t>要求：</w:t>
            </w:r>
          </w:p>
          <w:p w:rsidR="00BA3C74" w:rsidRPr="00D9309D" w:rsidRDefault="00BA3C74" w:rsidP="00BA3C74">
            <w:pPr>
              <w:spacing w:line="360" w:lineRule="auto"/>
              <w:rPr>
                <w:rFonts w:ascii="华文仿宋" w:eastAsia="华文仿宋" w:hAnsi="华文仿宋"/>
                <w:sz w:val="28"/>
                <w:szCs w:val="28"/>
              </w:rPr>
            </w:pPr>
            <w:r>
              <w:rPr>
                <w:rFonts w:ascii="华文仿宋" w:eastAsia="华文仿宋" w:hAnsi="华文仿宋"/>
                <w:sz w:val="28"/>
                <w:szCs w:val="28"/>
              </w:rPr>
              <w:t>1</w:t>
            </w:r>
            <w:r w:rsidR="00F30945">
              <w:rPr>
                <w:rFonts w:ascii="华文仿宋" w:eastAsia="华文仿宋" w:hAnsi="华文仿宋"/>
                <w:sz w:val="28"/>
                <w:szCs w:val="28"/>
              </w:rPr>
              <w:t>）</w:t>
            </w:r>
            <w:r>
              <w:rPr>
                <w:rFonts w:ascii="华文仿宋" w:eastAsia="华文仿宋" w:hAnsi="华文仿宋"/>
                <w:sz w:val="28"/>
                <w:szCs w:val="28"/>
              </w:rPr>
              <w:t>、使用100mpa以上、水为清洗介质的高压清洗机对蒸发罐内的加热管进行除垢工作。</w:t>
            </w:r>
            <w:r w:rsidR="00D9309D">
              <w:rPr>
                <w:rFonts w:ascii="华文仿宋" w:eastAsia="华文仿宋" w:hAnsi="华文仿宋" w:hint="eastAsia"/>
                <w:sz w:val="28"/>
                <w:szCs w:val="28"/>
              </w:rPr>
              <w:t>备注：加热罐内积垢介质为糖浆蒸发后</w:t>
            </w:r>
            <w:r w:rsidR="00D9309D">
              <w:rPr>
                <w:rFonts w:ascii="华文仿宋" w:eastAsia="华文仿宋" w:hAnsi="华文仿宋"/>
                <w:sz w:val="28"/>
                <w:szCs w:val="28"/>
              </w:rPr>
              <w:t>CaO2</w:t>
            </w:r>
            <w:r w:rsidR="00D9309D">
              <w:rPr>
                <w:rFonts w:ascii="华文仿宋" w:eastAsia="华文仿宋" w:hAnsi="华文仿宋" w:hint="eastAsia"/>
                <w:sz w:val="28"/>
                <w:szCs w:val="28"/>
              </w:rPr>
              <w:t>，已</w:t>
            </w:r>
            <w:r w:rsidR="00D9309D">
              <w:rPr>
                <w:rFonts w:ascii="华文仿宋" w:eastAsia="华文仿宋" w:hAnsi="华文仿宋"/>
                <w:sz w:val="28"/>
                <w:szCs w:val="28"/>
              </w:rPr>
              <w:t>进行</w:t>
            </w:r>
            <w:proofErr w:type="gramStart"/>
            <w:r w:rsidR="00D9309D">
              <w:rPr>
                <w:rFonts w:ascii="华文仿宋" w:eastAsia="华文仿宋" w:hAnsi="华文仿宋"/>
                <w:sz w:val="28"/>
                <w:szCs w:val="28"/>
              </w:rPr>
              <w:t>过煮碱，垢片具备</w:t>
            </w:r>
            <w:proofErr w:type="gramEnd"/>
            <w:r w:rsidR="00D9309D">
              <w:rPr>
                <w:rFonts w:ascii="华文仿宋" w:eastAsia="华文仿宋" w:hAnsi="华文仿宋"/>
                <w:sz w:val="28"/>
                <w:szCs w:val="28"/>
              </w:rPr>
              <w:t>一定程度的膨胀疏松。</w:t>
            </w:r>
          </w:p>
          <w:p w:rsidR="00BA3C74" w:rsidRDefault="00BA3C74" w:rsidP="00BA3C74">
            <w:pPr>
              <w:spacing w:line="360" w:lineRule="auto"/>
              <w:rPr>
                <w:rFonts w:ascii="华文仿宋" w:eastAsia="华文仿宋" w:hAnsi="华文仿宋"/>
                <w:sz w:val="28"/>
                <w:szCs w:val="28"/>
              </w:rPr>
            </w:pPr>
            <w:r>
              <w:rPr>
                <w:rFonts w:ascii="华文仿宋" w:eastAsia="华文仿宋" w:hAnsi="华文仿宋" w:hint="eastAsia"/>
                <w:sz w:val="28"/>
                <w:szCs w:val="28"/>
              </w:rPr>
              <w:t>2</w:t>
            </w:r>
            <w:r w:rsidR="00F30945">
              <w:rPr>
                <w:rFonts w:ascii="华文仿宋" w:eastAsia="华文仿宋" w:hAnsi="华文仿宋" w:hint="eastAsia"/>
                <w:sz w:val="28"/>
                <w:szCs w:val="28"/>
              </w:rPr>
              <w:t>）</w:t>
            </w:r>
            <w:r>
              <w:rPr>
                <w:rFonts w:ascii="华文仿宋" w:eastAsia="华文仿宋" w:hAnsi="华文仿宋"/>
                <w:sz w:val="28"/>
                <w:szCs w:val="28"/>
              </w:rPr>
              <w:t>、蒸发罐内加热管内径φ30mm，选用合适清洗机枪头。</w:t>
            </w:r>
          </w:p>
          <w:p w:rsidR="00BA3C74" w:rsidRDefault="00BA3C74" w:rsidP="00BA3C74">
            <w:pPr>
              <w:spacing w:line="360" w:lineRule="auto"/>
              <w:rPr>
                <w:rFonts w:ascii="华文仿宋" w:eastAsia="华文仿宋" w:hAnsi="华文仿宋"/>
                <w:sz w:val="28"/>
                <w:szCs w:val="28"/>
              </w:rPr>
            </w:pPr>
            <w:r>
              <w:rPr>
                <w:rFonts w:ascii="华文仿宋" w:eastAsia="华文仿宋" w:hAnsi="华文仿宋" w:hint="eastAsia"/>
                <w:sz w:val="28"/>
                <w:szCs w:val="28"/>
              </w:rPr>
              <w:t>3</w:t>
            </w:r>
            <w:r w:rsidR="00F30945">
              <w:rPr>
                <w:rFonts w:ascii="华文仿宋" w:eastAsia="华文仿宋" w:hAnsi="华文仿宋" w:hint="eastAsia"/>
                <w:sz w:val="28"/>
                <w:szCs w:val="28"/>
              </w:rPr>
              <w:t>）</w:t>
            </w:r>
            <w:r>
              <w:rPr>
                <w:rFonts w:ascii="华文仿宋" w:eastAsia="华文仿宋" w:hAnsi="华文仿宋"/>
                <w:sz w:val="28"/>
                <w:szCs w:val="28"/>
              </w:rPr>
              <w:t>、</w:t>
            </w:r>
            <w:proofErr w:type="gramStart"/>
            <w:r>
              <w:rPr>
                <w:rFonts w:ascii="华文仿宋" w:eastAsia="华文仿宋" w:hAnsi="华文仿宋"/>
                <w:sz w:val="28"/>
                <w:szCs w:val="28"/>
              </w:rPr>
              <w:t>刷罐用水</w:t>
            </w:r>
            <w:proofErr w:type="gramEnd"/>
            <w:r>
              <w:rPr>
                <w:rFonts w:ascii="华文仿宋" w:eastAsia="华文仿宋" w:hAnsi="华文仿宋"/>
                <w:sz w:val="28"/>
                <w:szCs w:val="28"/>
              </w:rPr>
              <w:t>在蒸发罐底人孔门出接引流管道将废水流入地沟。</w:t>
            </w:r>
          </w:p>
          <w:p w:rsidR="00BA3C74" w:rsidRDefault="00BA3C74" w:rsidP="00BA3C74">
            <w:pPr>
              <w:spacing w:line="360" w:lineRule="auto"/>
              <w:rPr>
                <w:rFonts w:ascii="华文仿宋" w:eastAsia="华文仿宋" w:hAnsi="华文仿宋"/>
                <w:sz w:val="28"/>
                <w:szCs w:val="28"/>
              </w:rPr>
            </w:pPr>
            <w:r>
              <w:rPr>
                <w:rFonts w:ascii="华文仿宋" w:eastAsia="华文仿宋" w:hAnsi="华文仿宋" w:hint="eastAsia"/>
                <w:sz w:val="28"/>
                <w:szCs w:val="28"/>
              </w:rPr>
              <w:t>4</w:t>
            </w:r>
            <w:r w:rsidR="00F30945">
              <w:rPr>
                <w:rFonts w:ascii="华文仿宋" w:eastAsia="华文仿宋" w:hAnsi="华文仿宋" w:hint="eastAsia"/>
                <w:sz w:val="28"/>
                <w:szCs w:val="28"/>
              </w:rPr>
              <w:t>）</w:t>
            </w:r>
            <w:r>
              <w:rPr>
                <w:rFonts w:ascii="华文仿宋" w:eastAsia="华文仿宋" w:hAnsi="华文仿宋"/>
                <w:sz w:val="28"/>
                <w:szCs w:val="28"/>
              </w:rPr>
              <w:t>、</w:t>
            </w:r>
            <w:proofErr w:type="gramStart"/>
            <w:r>
              <w:rPr>
                <w:rFonts w:ascii="华文仿宋" w:eastAsia="华文仿宋" w:hAnsi="华文仿宋"/>
                <w:sz w:val="28"/>
                <w:szCs w:val="28"/>
              </w:rPr>
              <w:t>刷罐除去的垢片需</w:t>
            </w:r>
            <w:proofErr w:type="gramEnd"/>
            <w:r>
              <w:rPr>
                <w:rFonts w:ascii="华文仿宋" w:eastAsia="华文仿宋" w:hAnsi="华文仿宋"/>
                <w:sz w:val="28"/>
                <w:szCs w:val="28"/>
              </w:rPr>
              <w:t>清理到指定地点，现场卫生需清理干净。</w:t>
            </w:r>
          </w:p>
          <w:p w:rsidR="00BA3C74" w:rsidRDefault="00BA3C74" w:rsidP="00BA3C74">
            <w:pPr>
              <w:spacing w:line="360" w:lineRule="auto"/>
              <w:rPr>
                <w:rFonts w:ascii="华文仿宋" w:eastAsia="华文仿宋" w:hAnsi="华文仿宋"/>
                <w:sz w:val="28"/>
                <w:szCs w:val="28"/>
              </w:rPr>
            </w:pPr>
            <w:r>
              <w:rPr>
                <w:rFonts w:ascii="华文仿宋" w:eastAsia="华文仿宋" w:hAnsi="华文仿宋" w:hint="eastAsia"/>
                <w:sz w:val="28"/>
                <w:szCs w:val="28"/>
              </w:rPr>
              <w:t>5</w:t>
            </w:r>
            <w:r w:rsidR="00F30945">
              <w:rPr>
                <w:rFonts w:ascii="华文仿宋" w:eastAsia="华文仿宋" w:hAnsi="华文仿宋" w:hint="eastAsia"/>
                <w:sz w:val="28"/>
                <w:szCs w:val="28"/>
              </w:rPr>
              <w:t>）</w:t>
            </w:r>
            <w:r>
              <w:rPr>
                <w:rFonts w:ascii="华文仿宋" w:eastAsia="华文仿宋" w:hAnsi="华文仿宋" w:hint="eastAsia"/>
                <w:sz w:val="28"/>
                <w:szCs w:val="28"/>
              </w:rPr>
              <w:t>、</w:t>
            </w:r>
            <w:r>
              <w:rPr>
                <w:rFonts w:ascii="华文仿宋" w:eastAsia="华文仿宋" w:hAnsi="华文仿宋" w:cs="Times New Roman"/>
                <w:sz w:val="28"/>
                <w:szCs w:val="28"/>
              </w:rPr>
              <w:t>附属设备由承包方拆除后必须按甲方要求复位，现场需清理干净。</w:t>
            </w:r>
          </w:p>
          <w:p w:rsidR="00BA3C74" w:rsidRDefault="00F30945" w:rsidP="00BA3C74">
            <w:pPr>
              <w:spacing w:line="360" w:lineRule="auto"/>
              <w:rPr>
                <w:rFonts w:ascii="华文仿宋" w:eastAsia="华文仿宋" w:hAnsi="华文仿宋" w:cs="Times New Roman"/>
                <w:sz w:val="28"/>
                <w:szCs w:val="28"/>
              </w:rPr>
            </w:pPr>
            <w:r>
              <w:rPr>
                <w:rFonts w:ascii="华文仿宋" w:eastAsia="华文仿宋" w:hAnsi="华文仿宋" w:cs="Times New Roman" w:hint="eastAsia"/>
                <w:sz w:val="28"/>
                <w:szCs w:val="28"/>
              </w:rPr>
              <w:t>3.2.3</w:t>
            </w:r>
            <w:r w:rsidR="00BA3C74">
              <w:rPr>
                <w:rFonts w:ascii="华文仿宋" w:eastAsia="华文仿宋" w:hAnsi="华文仿宋" w:cs="Times New Roman" w:hint="eastAsia"/>
                <w:sz w:val="28"/>
                <w:szCs w:val="28"/>
              </w:rPr>
              <w:t>费用的界定</w:t>
            </w:r>
          </w:p>
          <w:p w:rsidR="00BA3C74" w:rsidRDefault="00BA3C74" w:rsidP="00BA3C74">
            <w:pPr>
              <w:spacing w:line="360" w:lineRule="auto"/>
              <w:rPr>
                <w:rFonts w:ascii="华文仿宋" w:eastAsia="华文仿宋" w:hAnsi="华文仿宋" w:cs="Times New Roman"/>
                <w:sz w:val="28"/>
                <w:szCs w:val="28"/>
              </w:rPr>
            </w:pPr>
            <w:r>
              <w:rPr>
                <w:rFonts w:ascii="华文仿宋" w:eastAsia="华文仿宋" w:hAnsi="华文仿宋" w:cs="Times New Roman"/>
                <w:sz w:val="28"/>
                <w:szCs w:val="28"/>
              </w:rPr>
              <w:t>1、</w:t>
            </w:r>
            <w:r>
              <w:rPr>
                <w:rFonts w:ascii="华文仿宋" w:eastAsia="华文仿宋" w:hAnsi="华文仿宋" w:cs="Times New Roman" w:hint="eastAsia"/>
                <w:sz w:val="28"/>
                <w:szCs w:val="28"/>
              </w:rPr>
              <w:t>所</w:t>
            </w:r>
            <w:r>
              <w:rPr>
                <w:rFonts w:ascii="华文仿宋" w:eastAsia="华文仿宋" w:hAnsi="华文仿宋" w:cs="Times New Roman"/>
                <w:sz w:val="28"/>
                <w:szCs w:val="28"/>
              </w:rPr>
              <w:t>有报价含</w:t>
            </w:r>
            <w:r>
              <w:rPr>
                <w:rFonts w:ascii="华文仿宋" w:eastAsia="华文仿宋" w:hAnsi="华文仿宋" w:cs="Times New Roman" w:hint="eastAsia"/>
                <w:sz w:val="28"/>
                <w:szCs w:val="28"/>
              </w:rPr>
              <w:t>除垢所需要的设备、</w:t>
            </w:r>
            <w:r>
              <w:rPr>
                <w:rFonts w:ascii="华文仿宋" w:eastAsia="华文仿宋" w:hAnsi="华文仿宋" w:cs="Times New Roman"/>
                <w:sz w:val="28"/>
                <w:szCs w:val="28"/>
              </w:rPr>
              <w:t>辅助材料、运</w:t>
            </w:r>
            <w:r>
              <w:rPr>
                <w:rFonts w:ascii="华文仿宋" w:eastAsia="华文仿宋" w:hAnsi="华文仿宋" w:cs="Times New Roman" w:hint="eastAsia"/>
                <w:sz w:val="28"/>
                <w:szCs w:val="28"/>
              </w:rPr>
              <w:t>输装卸</w:t>
            </w:r>
            <w:r>
              <w:rPr>
                <w:rFonts w:ascii="华文仿宋" w:eastAsia="华文仿宋" w:hAnsi="华文仿宋" w:cs="Times New Roman"/>
                <w:sz w:val="28"/>
                <w:szCs w:val="28"/>
              </w:rPr>
              <w:t>费、</w:t>
            </w:r>
            <w:r>
              <w:rPr>
                <w:rFonts w:ascii="华文仿宋" w:eastAsia="华文仿宋" w:hAnsi="华文仿宋" w:cs="Times New Roman" w:hint="eastAsia"/>
                <w:sz w:val="28"/>
                <w:szCs w:val="28"/>
              </w:rPr>
              <w:t>人工、设备吊装费</w:t>
            </w:r>
            <w:r>
              <w:rPr>
                <w:rFonts w:ascii="华文仿宋" w:eastAsia="华文仿宋" w:hAnsi="华文仿宋" w:cs="Times New Roman"/>
                <w:sz w:val="28"/>
                <w:szCs w:val="28"/>
              </w:rPr>
              <w:t>及税费</w:t>
            </w:r>
            <w:r>
              <w:rPr>
                <w:rFonts w:ascii="华文仿宋" w:eastAsia="华文仿宋" w:hAnsi="华文仿宋" w:cs="Times New Roman" w:hint="eastAsia"/>
                <w:sz w:val="28"/>
                <w:szCs w:val="28"/>
              </w:rPr>
              <w:t>，由乙方负责。</w:t>
            </w:r>
          </w:p>
          <w:p w:rsidR="00D9309D" w:rsidRPr="00D9309D" w:rsidRDefault="00D9309D" w:rsidP="00D9309D">
            <w:pPr>
              <w:widowControl/>
              <w:spacing w:line="360" w:lineRule="auto"/>
              <w:jc w:val="left"/>
              <w:rPr>
                <w:rFonts w:ascii="仿宋" w:eastAsia="仿宋" w:hAnsi="仿宋" w:cs="宋体"/>
                <w:kern w:val="0"/>
                <w:sz w:val="28"/>
                <w:szCs w:val="28"/>
              </w:rPr>
            </w:pPr>
            <w:r>
              <w:rPr>
                <w:rFonts w:ascii="华文仿宋" w:eastAsia="华文仿宋" w:hAnsi="华文仿宋" w:cs="Times New Roman" w:hint="eastAsia"/>
                <w:sz w:val="28"/>
                <w:szCs w:val="28"/>
              </w:rPr>
              <w:t>2、</w:t>
            </w:r>
            <w:r w:rsidRPr="00C7169A">
              <w:rPr>
                <w:rFonts w:ascii="仿宋" w:eastAsia="仿宋" w:hAnsi="仿宋" w:cs="宋体" w:hint="eastAsia"/>
                <w:kern w:val="0"/>
                <w:sz w:val="28"/>
                <w:szCs w:val="28"/>
              </w:rPr>
              <w:t>甲方不提供住宿条件，乙方自行解决。</w:t>
            </w:r>
          </w:p>
          <w:p w:rsidR="00BA3C74" w:rsidRDefault="00BA3C74" w:rsidP="00BA3C74">
            <w:pPr>
              <w:spacing w:line="360" w:lineRule="auto"/>
              <w:rPr>
                <w:rFonts w:ascii="华文仿宋" w:eastAsia="华文仿宋" w:hAnsi="华文仿宋" w:cs="Times New Roman"/>
                <w:sz w:val="28"/>
                <w:szCs w:val="28"/>
              </w:rPr>
            </w:pPr>
            <w:r>
              <w:rPr>
                <w:rFonts w:ascii="华文仿宋" w:eastAsia="华文仿宋" w:hAnsi="华文仿宋" w:cs="Times New Roman" w:hint="eastAsia"/>
                <w:sz w:val="28"/>
                <w:szCs w:val="28"/>
              </w:rPr>
              <w:t>3</w:t>
            </w:r>
            <w:r>
              <w:rPr>
                <w:rFonts w:ascii="华文仿宋" w:eastAsia="华文仿宋" w:hAnsi="华文仿宋" w:cs="Times New Roman"/>
                <w:sz w:val="28"/>
                <w:szCs w:val="28"/>
              </w:rPr>
              <w:t>.</w:t>
            </w:r>
            <w:r w:rsidR="00F30945">
              <w:rPr>
                <w:rFonts w:ascii="华文仿宋" w:eastAsia="华文仿宋" w:hAnsi="华文仿宋" w:cs="Times New Roman" w:hint="eastAsia"/>
                <w:sz w:val="28"/>
                <w:szCs w:val="28"/>
              </w:rPr>
              <w:t>2.4</w:t>
            </w:r>
            <w:r>
              <w:rPr>
                <w:rFonts w:ascii="华文仿宋" w:eastAsia="华文仿宋" w:hAnsi="华文仿宋" w:cs="Times New Roman" w:hint="eastAsia"/>
                <w:sz w:val="28"/>
                <w:szCs w:val="28"/>
              </w:rPr>
              <w:t>验收标准：</w:t>
            </w:r>
          </w:p>
          <w:p w:rsidR="00F30945" w:rsidRDefault="00BA3C74" w:rsidP="00F30945">
            <w:pPr>
              <w:rPr>
                <w:rFonts w:ascii="华文仿宋" w:eastAsia="华文仿宋" w:hAnsi="华文仿宋" w:cs="华文仿宋"/>
                <w:sz w:val="28"/>
                <w:szCs w:val="36"/>
              </w:rPr>
            </w:pPr>
            <w:r>
              <w:rPr>
                <w:rFonts w:ascii="华文仿宋" w:eastAsia="华文仿宋" w:hAnsi="华文仿宋" w:cs="华文仿宋" w:hint="eastAsia"/>
                <w:sz w:val="28"/>
                <w:szCs w:val="36"/>
              </w:rPr>
              <w:t>除垢后加热管内壁见本色，无明显的梭角。</w:t>
            </w:r>
          </w:p>
          <w:p w:rsidR="00F30945" w:rsidRDefault="00F30945" w:rsidP="00F30945">
            <w:pPr>
              <w:rPr>
                <w:rFonts w:ascii="华文仿宋" w:eastAsia="华文仿宋" w:hAnsi="华文仿宋" w:cs="华文仿宋"/>
                <w:sz w:val="28"/>
                <w:szCs w:val="36"/>
              </w:rPr>
            </w:pPr>
            <w:r w:rsidRPr="00F30945">
              <w:rPr>
                <w:rFonts w:ascii="华文仿宋" w:eastAsia="华文仿宋" w:hAnsi="华文仿宋" w:cs="华文仿宋" w:hint="eastAsia"/>
                <w:sz w:val="28"/>
                <w:szCs w:val="36"/>
              </w:rPr>
              <w:t>备注：加热罐内积垢介质为糖浆蒸发后</w:t>
            </w:r>
            <w:r w:rsidRPr="00F30945">
              <w:rPr>
                <w:rFonts w:ascii="华文仿宋" w:eastAsia="华文仿宋" w:hAnsi="华文仿宋" w:cs="华文仿宋"/>
                <w:sz w:val="28"/>
                <w:szCs w:val="36"/>
              </w:rPr>
              <w:t>CaO2</w:t>
            </w:r>
            <w:r w:rsidRPr="00F30945">
              <w:rPr>
                <w:rFonts w:ascii="华文仿宋" w:eastAsia="华文仿宋" w:hAnsi="华文仿宋" w:cs="华文仿宋" w:hint="eastAsia"/>
                <w:sz w:val="28"/>
                <w:szCs w:val="36"/>
              </w:rPr>
              <w:t>，已</w:t>
            </w:r>
            <w:r w:rsidRPr="00F30945">
              <w:rPr>
                <w:rFonts w:ascii="华文仿宋" w:eastAsia="华文仿宋" w:hAnsi="华文仿宋" w:cs="华文仿宋"/>
                <w:sz w:val="28"/>
                <w:szCs w:val="36"/>
              </w:rPr>
              <w:t>进行</w:t>
            </w:r>
            <w:proofErr w:type="gramStart"/>
            <w:r w:rsidRPr="00F30945">
              <w:rPr>
                <w:rFonts w:ascii="华文仿宋" w:eastAsia="华文仿宋" w:hAnsi="华文仿宋" w:cs="华文仿宋"/>
                <w:sz w:val="28"/>
                <w:szCs w:val="36"/>
              </w:rPr>
              <w:t>过煮碱，垢片具备</w:t>
            </w:r>
            <w:proofErr w:type="gramEnd"/>
            <w:r w:rsidRPr="00F30945">
              <w:rPr>
                <w:rFonts w:ascii="华文仿宋" w:eastAsia="华文仿宋" w:hAnsi="华文仿宋" w:cs="华文仿宋"/>
                <w:sz w:val="28"/>
                <w:szCs w:val="36"/>
              </w:rPr>
              <w:t>一定程度的膨胀疏松。</w:t>
            </w:r>
          </w:p>
          <w:p w:rsidR="00F30945" w:rsidRDefault="00D9309D" w:rsidP="00D9309D">
            <w:pPr>
              <w:widowControl/>
              <w:spacing w:line="360" w:lineRule="auto"/>
              <w:jc w:val="left"/>
              <w:rPr>
                <w:rFonts w:ascii="仿宋" w:eastAsia="仿宋" w:hAnsi="仿宋" w:cs="宋体"/>
                <w:kern w:val="0"/>
                <w:sz w:val="28"/>
                <w:szCs w:val="28"/>
              </w:rPr>
            </w:pPr>
            <w:r>
              <w:rPr>
                <w:rFonts w:ascii="仿宋" w:eastAsia="仿宋" w:hAnsi="仿宋" w:cs="宋体" w:hint="eastAsia"/>
                <w:kern w:val="0"/>
                <w:sz w:val="28"/>
                <w:szCs w:val="28"/>
              </w:rPr>
              <w:t>3.</w:t>
            </w:r>
            <w:r w:rsidR="00F30945">
              <w:rPr>
                <w:rFonts w:ascii="仿宋" w:eastAsia="仿宋" w:hAnsi="仿宋" w:cs="宋体" w:hint="eastAsia"/>
                <w:kern w:val="0"/>
                <w:sz w:val="28"/>
                <w:szCs w:val="28"/>
              </w:rPr>
              <w:t>2.5</w:t>
            </w:r>
            <w:r w:rsidR="00F30945" w:rsidRPr="00CD4660">
              <w:rPr>
                <w:rFonts w:ascii="仿宋" w:eastAsia="仿宋" w:hAnsi="仿宋" w:cs="宋体" w:hint="eastAsia"/>
                <w:kern w:val="0"/>
                <w:sz w:val="28"/>
                <w:szCs w:val="28"/>
              </w:rPr>
              <w:t>质量保证：质保期为2个榨期，保修期内所发生的质量问题应无偿修复。</w:t>
            </w:r>
          </w:p>
          <w:p w:rsidR="00BA3C74" w:rsidRPr="00D9309D" w:rsidRDefault="00F30945" w:rsidP="00D9309D">
            <w:pPr>
              <w:widowControl/>
              <w:spacing w:line="360" w:lineRule="auto"/>
              <w:jc w:val="left"/>
              <w:rPr>
                <w:rFonts w:ascii="仿宋" w:eastAsia="仿宋" w:hAnsi="仿宋" w:cs="宋体"/>
                <w:kern w:val="0"/>
                <w:sz w:val="28"/>
                <w:szCs w:val="28"/>
              </w:rPr>
            </w:pPr>
            <w:r>
              <w:rPr>
                <w:rFonts w:ascii="仿宋" w:eastAsia="仿宋" w:hAnsi="仿宋" w:cs="宋体" w:hint="eastAsia"/>
                <w:kern w:val="0"/>
                <w:sz w:val="28"/>
                <w:szCs w:val="28"/>
              </w:rPr>
              <w:t>3.2.6</w:t>
            </w:r>
            <w:r w:rsidR="00D9309D" w:rsidRPr="00C7169A">
              <w:rPr>
                <w:rFonts w:ascii="仿宋" w:eastAsia="仿宋" w:hAnsi="仿宋" w:cs="宋体" w:hint="eastAsia"/>
                <w:kern w:val="0"/>
                <w:sz w:val="28"/>
                <w:szCs w:val="28"/>
              </w:rPr>
              <w:t>工程期限：</w:t>
            </w:r>
            <w:r w:rsidR="00D9309D" w:rsidRPr="00CE2F3C">
              <w:rPr>
                <w:rFonts w:ascii="仿宋" w:eastAsia="仿宋" w:hAnsi="仿宋" w:cs="宋体" w:hint="eastAsia"/>
                <w:kern w:val="0"/>
                <w:sz w:val="28"/>
                <w:szCs w:val="28"/>
              </w:rPr>
              <w:t>202</w:t>
            </w:r>
            <w:r w:rsidRPr="00CE2F3C">
              <w:rPr>
                <w:rFonts w:ascii="仿宋" w:eastAsia="仿宋" w:hAnsi="仿宋" w:cs="宋体" w:hint="eastAsia"/>
                <w:kern w:val="0"/>
                <w:sz w:val="28"/>
                <w:szCs w:val="28"/>
              </w:rPr>
              <w:t>4</w:t>
            </w:r>
            <w:r w:rsidR="00D9309D" w:rsidRPr="00CE2F3C">
              <w:rPr>
                <w:rFonts w:ascii="仿宋" w:eastAsia="仿宋" w:hAnsi="仿宋" w:cs="宋体" w:hint="eastAsia"/>
                <w:kern w:val="0"/>
                <w:sz w:val="28"/>
                <w:szCs w:val="28"/>
              </w:rPr>
              <w:t>年</w:t>
            </w:r>
            <w:r w:rsidR="00CF33F2">
              <w:rPr>
                <w:rFonts w:ascii="仿宋" w:eastAsia="仿宋" w:hAnsi="仿宋" w:cs="宋体" w:hint="eastAsia"/>
                <w:kern w:val="0"/>
                <w:sz w:val="28"/>
                <w:szCs w:val="28"/>
              </w:rPr>
              <w:t>7</w:t>
            </w:r>
            <w:r w:rsidR="00D9309D" w:rsidRPr="00CE2F3C">
              <w:rPr>
                <w:rFonts w:ascii="仿宋" w:eastAsia="仿宋" w:hAnsi="仿宋" w:cs="宋体" w:hint="eastAsia"/>
                <w:kern w:val="0"/>
                <w:sz w:val="28"/>
                <w:szCs w:val="28"/>
              </w:rPr>
              <w:t>月</w:t>
            </w:r>
            <w:r w:rsidR="00881F19">
              <w:rPr>
                <w:rFonts w:ascii="仿宋" w:eastAsia="仿宋" w:hAnsi="仿宋" w:cs="宋体" w:hint="eastAsia"/>
                <w:kern w:val="0"/>
                <w:sz w:val="28"/>
                <w:szCs w:val="28"/>
              </w:rPr>
              <w:t>1</w:t>
            </w:r>
            <w:r w:rsidR="00CF33F2">
              <w:rPr>
                <w:rFonts w:ascii="仿宋" w:eastAsia="仿宋" w:hAnsi="仿宋" w:cs="宋体" w:hint="eastAsia"/>
                <w:kern w:val="0"/>
                <w:sz w:val="28"/>
                <w:szCs w:val="28"/>
              </w:rPr>
              <w:t>5</w:t>
            </w:r>
            <w:r w:rsidR="00D9309D" w:rsidRPr="00CE2F3C">
              <w:rPr>
                <w:rFonts w:ascii="仿宋" w:eastAsia="仿宋" w:hAnsi="仿宋" w:cs="宋体" w:hint="eastAsia"/>
                <w:kern w:val="0"/>
                <w:sz w:val="28"/>
                <w:szCs w:val="28"/>
              </w:rPr>
              <w:t>日前完</w:t>
            </w:r>
            <w:r w:rsidR="00D9309D" w:rsidRPr="00C7169A">
              <w:rPr>
                <w:rFonts w:ascii="仿宋" w:eastAsia="仿宋" w:hAnsi="仿宋" w:cs="宋体" w:hint="eastAsia"/>
                <w:kern w:val="0"/>
                <w:sz w:val="28"/>
                <w:szCs w:val="28"/>
              </w:rPr>
              <w:t xml:space="preserve">成。        </w:t>
            </w:r>
          </w:p>
          <w:p w:rsidR="00BA3C74" w:rsidRPr="00CE2F3C" w:rsidRDefault="00F30945" w:rsidP="00C7169A">
            <w:pPr>
              <w:spacing w:line="360" w:lineRule="auto"/>
              <w:jc w:val="left"/>
              <w:rPr>
                <w:rFonts w:ascii="仿宋" w:eastAsia="仿宋" w:hAnsi="仿宋" w:cs="宋体"/>
                <w:kern w:val="0"/>
                <w:sz w:val="28"/>
                <w:szCs w:val="28"/>
              </w:rPr>
            </w:pPr>
            <w:r w:rsidRPr="00CE2F3C">
              <w:rPr>
                <w:rFonts w:ascii="仿宋" w:eastAsia="仿宋" w:hAnsi="仿宋" w:cs="宋体" w:hint="eastAsia"/>
                <w:kern w:val="0"/>
                <w:sz w:val="28"/>
                <w:szCs w:val="28"/>
              </w:rPr>
              <w:t>3.3</w:t>
            </w:r>
            <w:r w:rsidR="00BA3C74" w:rsidRPr="00CE2F3C">
              <w:rPr>
                <w:rFonts w:ascii="仿宋" w:eastAsia="仿宋" w:hAnsi="仿宋" w:cs="宋体" w:hint="eastAsia"/>
                <w:kern w:val="0"/>
                <w:sz w:val="28"/>
                <w:szCs w:val="28"/>
              </w:rPr>
              <w:t>施工地点：额敏糖业制糖车间</w:t>
            </w:r>
          </w:p>
          <w:p w:rsidR="00BA3C74" w:rsidRPr="00CE2F3C" w:rsidRDefault="00BA3C74" w:rsidP="00C7169A">
            <w:pPr>
              <w:spacing w:line="360" w:lineRule="auto"/>
              <w:jc w:val="left"/>
              <w:rPr>
                <w:rFonts w:ascii="仿宋" w:eastAsia="仿宋" w:hAnsi="仿宋" w:cs="宋体"/>
                <w:kern w:val="0"/>
                <w:sz w:val="28"/>
                <w:szCs w:val="28"/>
              </w:rPr>
            </w:pPr>
            <w:r w:rsidRPr="00CE2F3C">
              <w:rPr>
                <w:rFonts w:ascii="仿宋" w:eastAsia="仿宋" w:hAnsi="仿宋" w:cs="宋体" w:hint="eastAsia"/>
                <w:kern w:val="0"/>
                <w:sz w:val="28"/>
                <w:szCs w:val="28"/>
              </w:rPr>
              <w:t>3.</w:t>
            </w:r>
            <w:r w:rsidR="00F30945" w:rsidRPr="00CE2F3C">
              <w:rPr>
                <w:rFonts w:ascii="仿宋" w:eastAsia="仿宋" w:hAnsi="仿宋" w:cs="宋体" w:hint="eastAsia"/>
                <w:kern w:val="0"/>
                <w:sz w:val="28"/>
                <w:szCs w:val="28"/>
              </w:rPr>
              <w:t>4</w:t>
            </w:r>
            <w:r w:rsidRPr="00CE2F3C">
              <w:rPr>
                <w:rFonts w:ascii="仿宋" w:eastAsia="仿宋" w:hAnsi="仿宋" w:cs="宋体" w:hint="eastAsia"/>
                <w:kern w:val="0"/>
                <w:sz w:val="28"/>
                <w:szCs w:val="28"/>
              </w:rPr>
              <w:t>联系人：甄伟  电话：139990459</w:t>
            </w:r>
          </w:p>
          <w:p w:rsidR="00BA3C74" w:rsidRPr="00C2797C" w:rsidRDefault="00BA3C74" w:rsidP="00C7169A">
            <w:pPr>
              <w:spacing w:line="360" w:lineRule="auto"/>
              <w:jc w:val="left"/>
              <w:rPr>
                <w:rFonts w:ascii="华文仿宋" w:eastAsia="华文仿宋" w:hAnsi="华文仿宋"/>
                <w:sz w:val="28"/>
                <w:szCs w:val="28"/>
              </w:rPr>
            </w:pPr>
            <w:r>
              <w:rPr>
                <w:rFonts w:ascii="华文仿宋" w:eastAsia="华文仿宋" w:hAnsi="华文仿宋" w:hint="eastAsia"/>
                <w:sz w:val="28"/>
                <w:szCs w:val="28"/>
              </w:rPr>
              <w:lastRenderedPageBreak/>
              <w:t>4</w:t>
            </w:r>
            <w:r w:rsidRPr="00C2797C">
              <w:rPr>
                <w:rFonts w:ascii="华文仿宋" w:eastAsia="华文仿宋" w:hAnsi="华文仿宋" w:hint="eastAsia"/>
                <w:sz w:val="28"/>
                <w:szCs w:val="28"/>
              </w:rPr>
              <w:t>、采购方式：</w:t>
            </w:r>
            <w:proofErr w:type="gramStart"/>
            <w:r w:rsidR="00CE2F3C">
              <w:rPr>
                <w:rFonts w:ascii="华文仿宋" w:eastAsia="华文仿宋" w:hAnsi="华文仿宋" w:hint="eastAsia"/>
                <w:sz w:val="28"/>
                <w:szCs w:val="28"/>
              </w:rPr>
              <w:t>询</w:t>
            </w:r>
            <w:proofErr w:type="gramEnd"/>
            <w:r w:rsidR="00CE2F3C">
              <w:rPr>
                <w:rFonts w:ascii="华文仿宋" w:eastAsia="华文仿宋" w:hAnsi="华文仿宋" w:hint="eastAsia"/>
                <w:sz w:val="28"/>
                <w:szCs w:val="28"/>
              </w:rPr>
              <w:t>比</w:t>
            </w:r>
          </w:p>
          <w:p w:rsidR="00BA3C74" w:rsidRDefault="00BA3C74" w:rsidP="00C7169A">
            <w:pPr>
              <w:snapToGrid w:val="0"/>
              <w:spacing w:line="360" w:lineRule="auto"/>
              <w:jc w:val="left"/>
              <w:rPr>
                <w:rFonts w:ascii="华文仿宋" w:eastAsia="华文仿宋" w:hAnsi="华文仿宋" w:cs="宋体"/>
                <w:color w:val="FF0000"/>
                <w:sz w:val="28"/>
                <w:szCs w:val="28"/>
              </w:rPr>
            </w:pPr>
            <w:r>
              <w:rPr>
                <w:rFonts w:ascii="华文仿宋" w:eastAsia="华文仿宋" w:hAnsi="华文仿宋" w:cs="宋体" w:hint="eastAsia"/>
                <w:sz w:val="28"/>
                <w:szCs w:val="28"/>
              </w:rPr>
              <w:t>5</w:t>
            </w:r>
            <w:r w:rsidRPr="00C2797C">
              <w:rPr>
                <w:rFonts w:ascii="华文仿宋" w:eastAsia="华文仿宋" w:hAnsi="华文仿宋" w:cs="宋体" w:hint="eastAsia"/>
                <w:sz w:val="28"/>
                <w:szCs w:val="28"/>
              </w:rPr>
              <w:t>、定价方式：</w:t>
            </w:r>
            <w:r>
              <w:rPr>
                <w:rFonts w:ascii="华文仿宋" w:eastAsia="华文仿宋" w:hAnsi="华文仿宋" w:cs="宋体" w:hint="eastAsia"/>
                <w:sz w:val="28"/>
                <w:szCs w:val="28"/>
              </w:rPr>
              <w:t>最低价中标</w:t>
            </w:r>
          </w:p>
          <w:p w:rsidR="00F30945" w:rsidRDefault="00BA3C74" w:rsidP="00C7169A">
            <w:pPr>
              <w:snapToGrid w:val="0"/>
              <w:spacing w:line="360" w:lineRule="auto"/>
              <w:jc w:val="left"/>
              <w:rPr>
                <w:rFonts w:ascii="华文仿宋" w:eastAsia="华文仿宋" w:hAnsi="华文仿宋" w:cs="宋体"/>
                <w:color w:val="FF0000"/>
                <w:sz w:val="28"/>
                <w:szCs w:val="28"/>
              </w:rPr>
            </w:pPr>
            <w:r>
              <w:rPr>
                <w:rFonts w:ascii="华文仿宋" w:eastAsia="华文仿宋" w:hAnsi="华文仿宋" w:cs="宋体" w:hint="eastAsia"/>
                <w:color w:val="000000" w:themeColor="text1"/>
                <w:sz w:val="28"/>
                <w:szCs w:val="28"/>
              </w:rPr>
              <w:t>6</w:t>
            </w:r>
            <w:r w:rsidRPr="00C2797C">
              <w:rPr>
                <w:rFonts w:ascii="华文仿宋" w:eastAsia="华文仿宋" w:hAnsi="华文仿宋" w:cs="宋体" w:hint="eastAsia"/>
                <w:color w:val="000000" w:themeColor="text1"/>
                <w:sz w:val="28"/>
                <w:szCs w:val="28"/>
              </w:rPr>
              <w:t>、投标</w:t>
            </w:r>
            <w:r w:rsidRPr="00537E3B">
              <w:rPr>
                <w:rFonts w:ascii="华文仿宋" w:eastAsia="华文仿宋" w:hAnsi="华文仿宋" w:cs="宋体" w:hint="eastAsia"/>
                <w:sz w:val="28"/>
                <w:szCs w:val="28"/>
              </w:rPr>
              <w:t>保证金：无</w:t>
            </w:r>
          </w:p>
          <w:p w:rsidR="00ED6927" w:rsidRPr="00ED6927" w:rsidRDefault="00ED6927" w:rsidP="00ED6927">
            <w:pPr>
              <w:snapToGrid w:val="0"/>
              <w:spacing w:line="360" w:lineRule="auto"/>
              <w:jc w:val="left"/>
              <w:rPr>
                <w:rFonts w:ascii="华文仿宋" w:eastAsia="华文仿宋" w:hAnsi="华文仿宋" w:cs="宋体"/>
                <w:sz w:val="28"/>
                <w:szCs w:val="28"/>
              </w:rPr>
            </w:pPr>
            <w:r w:rsidRPr="00ED6927">
              <w:rPr>
                <w:rFonts w:ascii="华文仿宋" w:eastAsia="华文仿宋" w:hAnsi="华文仿宋" w:cs="宋体" w:hint="eastAsia"/>
                <w:sz w:val="28"/>
                <w:szCs w:val="28"/>
              </w:rPr>
              <w:t>7、采购程序：（EPS平台程序）项目审核后发布、供应商编制、报价响应、谈判/比价、评标、定标、中标通知、履约保证、合同签订、响应不足两家的取得响应审批后执行响应操作。</w:t>
            </w:r>
          </w:p>
          <w:p w:rsidR="00ED6927" w:rsidRPr="00ED6927" w:rsidRDefault="00ED6927" w:rsidP="00ED6927">
            <w:pPr>
              <w:snapToGrid w:val="0"/>
              <w:spacing w:line="360" w:lineRule="auto"/>
              <w:jc w:val="left"/>
              <w:rPr>
                <w:rFonts w:ascii="华文仿宋" w:eastAsia="华文仿宋" w:hAnsi="华文仿宋" w:cs="宋体"/>
                <w:sz w:val="28"/>
                <w:szCs w:val="28"/>
              </w:rPr>
            </w:pPr>
            <w:r w:rsidRPr="00ED6927">
              <w:rPr>
                <w:rFonts w:ascii="华文仿宋" w:eastAsia="华文仿宋" w:hAnsi="华文仿宋" w:cs="宋体" w:hint="eastAsia"/>
                <w:sz w:val="28"/>
                <w:szCs w:val="28"/>
              </w:rPr>
              <w:t>8、报名截止时间：EPS</w:t>
            </w:r>
          </w:p>
          <w:p w:rsidR="00ED6927" w:rsidRPr="00ED6927" w:rsidRDefault="00ED6927" w:rsidP="00ED6927">
            <w:pPr>
              <w:snapToGrid w:val="0"/>
              <w:spacing w:line="360" w:lineRule="auto"/>
              <w:jc w:val="left"/>
              <w:rPr>
                <w:rFonts w:ascii="华文仿宋" w:eastAsia="华文仿宋" w:hAnsi="华文仿宋" w:cs="宋体"/>
                <w:sz w:val="28"/>
                <w:szCs w:val="28"/>
              </w:rPr>
            </w:pPr>
            <w:r w:rsidRPr="00ED6927">
              <w:rPr>
                <w:rFonts w:ascii="华文仿宋" w:eastAsia="华文仿宋" w:hAnsi="华文仿宋" w:cs="宋体" w:hint="eastAsia"/>
                <w:sz w:val="28"/>
                <w:szCs w:val="28"/>
              </w:rPr>
              <w:t>9、报名地点：额敏糖业分公司生产办</w:t>
            </w:r>
          </w:p>
          <w:p w:rsidR="00ED6927" w:rsidRPr="00ED6927" w:rsidRDefault="00ED6927" w:rsidP="00ED6927">
            <w:pPr>
              <w:snapToGrid w:val="0"/>
              <w:spacing w:line="360" w:lineRule="auto"/>
              <w:jc w:val="left"/>
              <w:rPr>
                <w:rFonts w:ascii="华文仿宋" w:eastAsia="华文仿宋" w:hAnsi="华文仿宋" w:cs="宋体"/>
                <w:sz w:val="28"/>
                <w:szCs w:val="28"/>
              </w:rPr>
            </w:pPr>
            <w:r w:rsidRPr="00ED6927">
              <w:rPr>
                <w:rFonts w:ascii="华文仿宋" w:eastAsia="华文仿宋" w:hAnsi="华文仿宋" w:cs="宋体" w:hint="eastAsia"/>
                <w:sz w:val="28"/>
                <w:szCs w:val="28"/>
              </w:rPr>
              <w:t>10、监督方式：附件1</w:t>
            </w:r>
          </w:p>
          <w:p w:rsidR="00ED6927" w:rsidRPr="00ED6927" w:rsidRDefault="00ED6927" w:rsidP="00ED6927">
            <w:pPr>
              <w:snapToGrid w:val="0"/>
              <w:spacing w:line="360" w:lineRule="auto"/>
              <w:jc w:val="left"/>
              <w:rPr>
                <w:rFonts w:ascii="华文仿宋" w:eastAsia="华文仿宋" w:hAnsi="华文仿宋" w:cs="宋体"/>
                <w:sz w:val="28"/>
                <w:szCs w:val="28"/>
              </w:rPr>
            </w:pPr>
            <w:r w:rsidRPr="00ED6927">
              <w:rPr>
                <w:rFonts w:ascii="华文仿宋" w:eastAsia="华文仿宋" w:hAnsi="华文仿宋" w:cs="宋体" w:hint="eastAsia"/>
                <w:sz w:val="28"/>
                <w:szCs w:val="28"/>
              </w:rPr>
              <w:t>11、合同草案：附件2（含付款方式）</w:t>
            </w:r>
          </w:p>
          <w:p w:rsidR="00ED6927" w:rsidRPr="00ED6927" w:rsidRDefault="00ED6927" w:rsidP="00ED6927">
            <w:pPr>
              <w:snapToGrid w:val="0"/>
              <w:spacing w:line="360" w:lineRule="auto"/>
              <w:jc w:val="left"/>
              <w:rPr>
                <w:rFonts w:ascii="华文仿宋" w:eastAsia="华文仿宋" w:hAnsi="华文仿宋" w:cs="宋体"/>
                <w:sz w:val="28"/>
                <w:szCs w:val="28"/>
              </w:rPr>
            </w:pPr>
            <w:r w:rsidRPr="00ED6927">
              <w:rPr>
                <w:rFonts w:ascii="华文仿宋" w:eastAsia="华文仿宋" w:hAnsi="华文仿宋" w:cs="宋体" w:hint="eastAsia"/>
                <w:sz w:val="28"/>
                <w:szCs w:val="28"/>
              </w:rPr>
              <w:t>12、安装工程清单：附件3</w:t>
            </w:r>
          </w:p>
          <w:p w:rsidR="00ED6927" w:rsidRPr="00ED6927" w:rsidRDefault="00ED6927" w:rsidP="00ED6927">
            <w:pPr>
              <w:rPr>
                <w:rFonts w:ascii="华文仿宋" w:eastAsia="华文仿宋" w:hAnsi="华文仿宋" w:cs="宋体"/>
                <w:sz w:val="28"/>
                <w:szCs w:val="28"/>
              </w:rPr>
            </w:pPr>
            <w:r w:rsidRPr="00ED6927">
              <w:rPr>
                <w:rFonts w:ascii="华文仿宋" w:eastAsia="华文仿宋" w:hAnsi="华文仿宋" w:cs="宋体" w:hint="eastAsia"/>
                <w:sz w:val="28"/>
                <w:szCs w:val="28"/>
              </w:rPr>
              <w:t>附件</w:t>
            </w:r>
            <w:r w:rsidRPr="00ED6927">
              <w:rPr>
                <w:rFonts w:ascii="华文仿宋" w:eastAsia="华文仿宋" w:hAnsi="华文仿宋" w:cs="宋体"/>
                <w:sz w:val="28"/>
                <w:szCs w:val="28"/>
              </w:rPr>
              <w:t>4：安全协议</w:t>
            </w:r>
          </w:p>
          <w:p w:rsidR="00ED6927" w:rsidRPr="00ED6927" w:rsidRDefault="00ED6927" w:rsidP="00ED6927">
            <w:pPr>
              <w:rPr>
                <w:rFonts w:ascii="华文仿宋" w:eastAsia="华文仿宋" w:hAnsi="华文仿宋" w:cs="宋体"/>
                <w:sz w:val="28"/>
                <w:szCs w:val="28"/>
              </w:rPr>
            </w:pPr>
            <w:r w:rsidRPr="00ED6927">
              <w:rPr>
                <w:rFonts w:ascii="华文仿宋" w:eastAsia="华文仿宋" w:hAnsi="华文仿宋" w:cs="宋体" w:hint="eastAsia"/>
                <w:sz w:val="28"/>
                <w:szCs w:val="28"/>
              </w:rPr>
              <w:t>附件</w:t>
            </w:r>
            <w:r w:rsidRPr="00ED6927">
              <w:rPr>
                <w:rFonts w:ascii="华文仿宋" w:eastAsia="华文仿宋" w:hAnsi="华文仿宋" w:cs="宋体"/>
                <w:sz w:val="28"/>
                <w:szCs w:val="28"/>
              </w:rPr>
              <w:t>5：环保协议</w:t>
            </w:r>
          </w:p>
          <w:p w:rsidR="00ED6927" w:rsidRPr="00ED6927" w:rsidRDefault="00ED6927" w:rsidP="00C7169A">
            <w:pPr>
              <w:snapToGrid w:val="0"/>
              <w:spacing w:line="360" w:lineRule="auto"/>
              <w:jc w:val="left"/>
              <w:rPr>
                <w:rFonts w:ascii="华文仿宋" w:eastAsia="华文仿宋" w:hAnsi="华文仿宋" w:cs="宋体"/>
                <w:color w:val="FF0000"/>
                <w:sz w:val="28"/>
                <w:szCs w:val="28"/>
              </w:rPr>
            </w:pPr>
          </w:p>
        </w:tc>
        <w:tc>
          <w:tcPr>
            <w:tcW w:w="603" w:type="dxa"/>
            <w:tcBorders>
              <w:top w:val="nil"/>
              <w:left w:val="nil"/>
              <w:bottom w:val="nil"/>
              <w:right w:val="nil"/>
            </w:tcBorders>
            <w:shd w:val="clear" w:color="auto" w:fill="auto"/>
            <w:vAlign w:val="center"/>
          </w:tcPr>
          <w:p w:rsidR="00BA3C74" w:rsidRPr="00D377B3" w:rsidRDefault="00BA3C74" w:rsidP="00F0004F">
            <w:pPr>
              <w:widowControl/>
              <w:jc w:val="center"/>
              <w:rPr>
                <w:rFonts w:ascii="宋体" w:eastAsia="宋体" w:hAnsi="宋体" w:cs="宋体"/>
                <w:kern w:val="0"/>
                <w:sz w:val="20"/>
                <w:szCs w:val="20"/>
              </w:rPr>
            </w:pPr>
          </w:p>
        </w:tc>
        <w:tc>
          <w:tcPr>
            <w:tcW w:w="603" w:type="dxa"/>
            <w:tcBorders>
              <w:top w:val="nil"/>
              <w:left w:val="nil"/>
              <w:bottom w:val="nil"/>
              <w:right w:val="nil"/>
            </w:tcBorders>
            <w:shd w:val="clear" w:color="auto" w:fill="auto"/>
            <w:vAlign w:val="center"/>
          </w:tcPr>
          <w:p w:rsidR="00BA3C74" w:rsidRPr="00D377B3" w:rsidRDefault="00BA3C74" w:rsidP="00F0004F">
            <w:pPr>
              <w:widowControl/>
              <w:jc w:val="center"/>
              <w:rPr>
                <w:rFonts w:ascii="宋体" w:eastAsia="宋体" w:hAnsi="宋体" w:cs="宋体"/>
                <w:kern w:val="0"/>
                <w:sz w:val="20"/>
                <w:szCs w:val="20"/>
              </w:rPr>
            </w:pPr>
          </w:p>
        </w:tc>
        <w:tc>
          <w:tcPr>
            <w:tcW w:w="603" w:type="dxa"/>
            <w:tcBorders>
              <w:top w:val="nil"/>
              <w:left w:val="nil"/>
              <w:bottom w:val="nil"/>
              <w:right w:val="nil"/>
            </w:tcBorders>
            <w:shd w:val="clear" w:color="auto" w:fill="auto"/>
            <w:vAlign w:val="center"/>
          </w:tcPr>
          <w:p w:rsidR="00BA3C74" w:rsidRPr="00D377B3" w:rsidRDefault="00BA3C74" w:rsidP="00F0004F">
            <w:pPr>
              <w:widowControl/>
              <w:jc w:val="center"/>
              <w:rPr>
                <w:rFonts w:ascii="宋体" w:eastAsia="宋体" w:hAnsi="宋体" w:cs="宋体"/>
                <w:kern w:val="0"/>
                <w:sz w:val="20"/>
                <w:szCs w:val="20"/>
              </w:rPr>
            </w:pPr>
          </w:p>
        </w:tc>
        <w:tc>
          <w:tcPr>
            <w:tcW w:w="603" w:type="dxa"/>
            <w:tcBorders>
              <w:top w:val="nil"/>
              <w:left w:val="nil"/>
              <w:bottom w:val="nil"/>
              <w:right w:val="nil"/>
            </w:tcBorders>
            <w:shd w:val="clear" w:color="auto" w:fill="auto"/>
            <w:vAlign w:val="center"/>
          </w:tcPr>
          <w:p w:rsidR="00BA3C74" w:rsidRPr="00D377B3" w:rsidRDefault="00BA3C74" w:rsidP="00F0004F">
            <w:pPr>
              <w:widowControl/>
              <w:jc w:val="center"/>
              <w:rPr>
                <w:rFonts w:ascii="宋体" w:eastAsia="宋体" w:hAnsi="宋体" w:cs="宋体"/>
                <w:kern w:val="0"/>
                <w:sz w:val="20"/>
                <w:szCs w:val="20"/>
              </w:rPr>
            </w:pPr>
          </w:p>
        </w:tc>
        <w:tc>
          <w:tcPr>
            <w:tcW w:w="603" w:type="dxa"/>
            <w:tcBorders>
              <w:top w:val="nil"/>
              <w:left w:val="nil"/>
              <w:bottom w:val="nil"/>
              <w:right w:val="nil"/>
            </w:tcBorders>
            <w:shd w:val="clear" w:color="auto" w:fill="auto"/>
            <w:vAlign w:val="center"/>
          </w:tcPr>
          <w:p w:rsidR="00BA3C74" w:rsidRPr="00D377B3" w:rsidRDefault="00BA3C74" w:rsidP="00F0004F">
            <w:pPr>
              <w:widowControl/>
              <w:jc w:val="center"/>
              <w:rPr>
                <w:rFonts w:ascii="宋体" w:eastAsia="宋体" w:hAnsi="宋体" w:cs="宋体"/>
                <w:kern w:val="0"/>
                <w:sz w:val="20"/>
                <w:szCs w:val="20"/>
              </w:rPr>
            </w:pPr>
          </w:p>
        </w:tc>
        <w:tc>
          <w:tcPr>
            <w:tcW w:w="603" w:type="dxa"/>
            <w:tcBorders>
              <w:top w:val="nil"/>
              <w:left w:val="nil"/>
              <w:bottom w:val="nil"/>
              <w:right w:val="nil"/>
            </w:tcBorders>
            <w:shd w:val="clear" w:color="auto" w:fill="auto"/>
            <w:vAlign w:val="center"/>
          </w:tcPr>
          <w:p w:rsidR="00BA3C74" w:rsidRPr="00D377B3" w:rsidRDefault="00BA3C74" w:rsidP="00F0004F">
            <w:pPr>
              <w:widowControl/>
              <w:jc w:val="center"/>
              <w:rPr>
                <w:rFonts w:ascii="宋体" w:eastAsia="宋体" w:hAnsi="宋体" w:cs="宋体"/>
                <w:kern w:val="0"/>
                <w:sz w:val="20"/>
                <w:szCs w:val="20"/>
              </w:rPr>
            </w:pPr>
          </w:p>
        </w:tc>
        <w:tc>
          <w:tcPr>
            <w:tcW w:w="603" w:type="dxa"/>
            <w:tcBorders>
              <w:top w:val="nil"/>
              <w:left w:val="nil"/>
              <w:bottom w:val="nil"/>
              <w:right w:val="nil"/>
            </w:tcBorders>
            <w:shd w:val="clear" w:color="auto" w:fill="auto"/>
            <w:vAlign w:val="center"/>
          </w:tcPr>
          <w:p w:rsidR="00BA3C74" w:rsidRPr="00D377B3" w:rsidRDefault="00BA3C74" w:rsidP="00F0004F">
            <w:pPr>
              <w:widowControl/>
              <w:jc w:val="center"/>
              <w:rPr>
                <w:rFonts w:ascii="宋体" w:eastAsia="宋体" w:hAnsi="宋体" w:cs="宋体"/>
                <w:kern w:val="0"/>
                <w:sz w:val="20"/>
                <w:szCs w:val="20"/>
              </w:rPr>
            </w:pPr>
          </w:p>
        </w:tc>
        <w:tc>
          <w:tcPr>
            <w:tcW w:w="603" w:type="dxa"/>
            <w:tcBorders>
              <w:top w:val="nil"/>
              <w:left w:val="nil"/>
              <w:bottom w:val="nil"/>
              <w:right w:val="nil"/>
            </w:tcBorders>
            <w:shd w:val="clear" w:color="auto" w:fill="auto"/>
            <w:vAlign w:val="center"/>
          </w:tcPr>
          <w:p w:rsidR="00BA3C74" w:rsidRPr="00D377B3" w:rsidRDefault="00BA3C74" w:rsidP="00F0004F">
            <w:pPr>
              <w:widowControl/>
              <w:jc w:val="center"/>
              <w:rPr>
                <w:rFonts w:ascii="宋体" w:eastAsia="宋体" w:hAnsi="宋体" w:cs="宋体"/>
                <w:kern w:val="0"/>
                <w:sz w:val="20"/>
                <w:szCs w:val="20"/>
              </w:rPr>
            </w:pPr>
          </w:p>
        </w:tc>
        <w:tc>
          <w:tcPr>
            <w:tcW w:w="603" w:type="dxa"/>
            <w:tcBorders>
              <w:top w:val="nil"/>
              <w:left w:val="nil"/>
              <w:bottom w:val="nil"/>
              <w:right w:val="nil"/>
            </w:tcBorders>
            <w:shd w:val="clear" w:color="auto" w:fill="auto"/>
            <w:vAlign w:val="center"/>
          </w:tcPr>
          <w:p w:rsidR="00BA3C74" w:rsidRPr="00D377B3" w:rsidRDefault="00BA3C74" w:rsidP="00F0004F">
            <w:pPr>
              <w:widowControl/>
              <w:jc w:val="center"/>
              <w:rPr>
                <w:rFonts w:ascii="宋体" w:eastAsia="宋体" w:hAnsi="宋体" w:cs="宋体"/>
                <w:kern w:val="0"/>
                <w:sz w:val="20"/>
                <w:szCs w:val="20"/>
              </w:rPr>
            </w:pPr>
          </w:p>
        </w:tc>
        <w:tc>
          <w:tcPr>
            <w:tcW w:w="603" w:type="dxa"/>
            <w:tcBorders>
              <w:top w:val="nil"/>
              <w:left w:val="nil"/>
              <w:bottom w:val="nil"/>
              <w:right w:val="nil"/>
            </w:tcBorders>
            <w:shd w:val="clear" w:color="auto" w:fill="auto"/>
            <w:vAlign w:val="center"/>
          </w:tcPr>
          <w:p w:rsidR="00BA3C74" w:rsidRPr="00D377B3" w:rsidRDefault="00BA3C74" w:rsidP="00F0004F">
            <w:pPr>
              <w:widowControl/>
              <w:jc w:val="center"/>
              <w:rPr>
                <w:rFonts w:ascii="宋体" w:eastAsia="宋体" w:hAnsi="宋体" w:cs="宋体"/>
                <w:kern w:val="0"/>
                <w:sz w:val="20"/>
                <w:szCs w:val="20"/>
              </w:rPr>
            </w:pPr>
          </w:p>
        </w:tc>
        <w:tc>
          <w:tcPr>
            <w:tcW w:w="603" w:type="dxa"/>
            <w:tcBorders>
              <w:top w:val="nil"/>
              <w:left w:val="nil"/>
              <w:bottom w:val="nil"/>
              <w:right w:val="nil"/>
            </w:tcBorders>
            <w:shd w:val="clear" w:color="auto" w:fill="auto"/>
            <w:vAlign w:val="center"/>
          </w:tcPr>
          <w:p w:rsidR="00BA3C74" w:rsidRPr="00D377B3" w:rsidRDefault="00BA3C74" w:rsidP="00F0004F">
            <w:pPr>
              <w:widowControl/>
              <w:jc w:val="center"/>
              <w:rPr>
                <w:rFonts w:ascii="宋体" w:eastAsia="宋体" w:hAnsi="宋体" w:cs="宋体"/>
                <w:kern w:val="0"/>
                <w:sz w:val="20"/>
                <w:szCs w:val="20"/>
              </w:rPr>
            </w:pPr>
          </w:p>
        </w:tc>
      </w:tr>
    </w:tbl>
    <w:p w:rsidR="00054BD2" w:rsidRPr="00054BD2" w:rsidRDefault="00054BD2" w:rsidP="00E75109">
      <w:pPr>
        <w:snapToGrid w:val="0"/>
        <w:spacing w:line="360" w:lineRule="auto"/>
        <w:jc w:val="left"/>
        <w:rPr>
          <w:rFonts w:ascii="华文仿宋" w:eastAsia="华文仿宋" w:hAnsi="华文仿宋"/>
          <w:sz w:val="28"/>
          <w:szCs w:val="28"/>
        </w:rPr>
      </w:pPr>
    </w:p>
    <w:p w:rsidR="00874C3E" w:rsidRPr="00AD492F" w:rsidRDefault="00874C3E" w:rsidP="00874C3E">
      <w:pPr>
        <w:spacing w:line="440" w:lineRule="exact"/>
        <w:rPr>
          <w:rFonts w:ascii="宋体" w:hAnsi="Times New Roman" w:cs="Times New Roman"/>
          <w:b/>
          <w:bCs/>
          <w:szCs w:val="21"/>
        </w:rPr>
      </w:pPr>
    </w:p>
    <w:p w:rsidR="00A54B08" w:rsidRPr="00A54B08" w:rsidRDefault="00A54B08" w:rsidP="00A54B08">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附件</w:t>
      </w:r>
      <w:r w:rsidR="00A559E0">
        <w:rPr>
          <w:rFonts w:ascii="华文仿宋" w:eastAsia="华文仿宋" w:hAnsi="华文仿宋" w:cs="宋体" w:hint="eastAsia"/>
          <w:sz w:val="28"/>
          <w:szCs w:val="28"/>
        </w:rPr>
        <w:t>1</w:t>
      </w:r>
      <w:r>
        <w:rPr>
          <w:rFonts w:ascii="华文仿宋" w:eastAsia="华文仿宋" w:hAnsi="华文仿宋" w:cs="宋体" w:hint="eastAsia"/>
          <w:sz w:val="28"/>
          <w:szCs w:val="28"/>
        </w:rPr>
        <w:t>：</w:t>
      </w:r>
      <w:r w:rsidRPr="00A54B08">
        <w:rPr>
          <w:rFonts w:ascii="华文仿宋" w:eastAsia="华文仿宋" w:hAnsi="华文仿宋" w:cs="宋体" w:hint="eastAsia"/>
          <w:sz w:val="28"/>
          <w:szCs w:val="28"/>
        </w:rPr>
        <w:t>中粮糖业采购监督联系方式</w:t>
      </w:r>
    </w:p>
    <w:p w:rsidR="00A54B08" w:rsidRPr="007307D9" w:rsidRDefault="00A54B08" w:rsidP="007307D9">
      <w:pPr>
        <w:pStyle w:val="a6"/>
        <w:numPr>
          <w:ilvl w:val="0"/>
          <w:numId w:val="8"/>
        </w:numPr>
        <w:snapToGrid w:val="0"/>
        <w:spacing w:line="360" w:lineRule="auto"/>
        <w:ind w:firstLineChars="0"/>
        <w:jc w:val="left"/>
        <w:rPr>
          <w:rFonts w:ascii="华文仿宋" w:eastAsia="华文仿宋" w:hAnsi="华文仿宋" w:cs="宋体"/>
          <w:sz w:val="28"/>
          <w:szCs w:val="28"/>
        </w:rPr>
      </w:pPr>
      <w:r w:rsidRPr="007307D9">
        <w:rPr>
          <w:rFonts w:ascii="华文仿宋" w:eastAsia="华文仿宋" w:hAnsi="华文仿宋" w:cs="宋体" w:hint="eastAsia"/>
          <w:sz w:val="28"/>
          <w:szCs w:val="28"/>
        </w:rPr>
        <w:t>中粮糖业纪检监督联系方式</w:t>
      </w:r>
    </w:p>
    <w:p w:rsidR="007307D9" w:rsidRPr="007307D9" w:rsidRDefault="007307D9" w:rsidP="007307D9">
      <w:pPr>
        <w:rPr>
          <w:rFonts w:ascii="华文仿宋" w:eastAsia="华文仿宋" w:hAnsi="华文仿宋" w:cs="宋体"/>
          <w:sz w:val="28"/>
          <w:szCs w:val="28"/>
        </w:rPr>
      </w:pPr>
      <w:r w:rsidRPr="007307D9">
        <w:rPr>
          <w:rFonts w:ascii="华文仿宋" w:eastAsia="华文仿宋" w:hAnsi="华文仿宋" w:cs="宋体" w:hint="eastAsia"/>
          <w:sz w:val="28"/>
          <w:szCs w:val="28"/>
        </w:rPr>
        <w:t>1、</w:t>
      </w:r>
      <w:r w:rsidRPr="007307D9">
        <w:rPr>
          <w:rFonts w:ascii="华文仿宋" w:eastAsia="华文仿宋" w:hAnsi="华文仿宋" w:cs="宋体"/>
          <w:sz w:val="28"/>
          <w:szCs w:val="28"/>
        </w:rPr>
        <w:t>北京市朝阳区朝阳门南大街8号中粮福临</w:t>
      </w:r>
      <w:proofErr w:type="gramStart"/>
      <w:r w:rsidRPr="007307D9">
        <w:rPr>
          <w:rFonts w:ascii="华文仿宋" w:eastAsia="华文仿宋" w:hAnsi="华文仿宋" w:cs="宋体"/>
          <w:sz w:val="28"/>
          <w:szCs w:val="28"/>
        </w:rPr>
        <w:t>门大厦</w:t>
      </w:r>
      <w:proofErr w:type="gramEnd"/>
      <w:r w:rsidRPr="007307D9">
        <w:rPr>
          <w:rFonts w:ascii="华文仿宋" w:eastAsia="华文仿宋" w:hAnsi="华文仿宋" w:cs="宋体"/>
          <w:sz w:val="28"/>
          <w:szCs w:val="28"/>
        </w:rPr>
        <w:t>9层905房间，中粮</w:t>
      </w:r>
      <w:r w:rsidRPr="007307D9">
        <w:rPr>
          <w:rFonts w:ascii="华文仿宋" w:eastAsia="华文仿宋" w:hAnsi="华文仿宋" w:cs="宋体" w:hint="eastAsia"/>
          <w:sz w:val="28"/>
          <w:szCs w:val="28"/>
        </w:rPr>
        <w:t>糖业</w:t>
      </w:r>
      <w:r w:rsidRPr="007307D9">
        <w:rPr>
          <w:rFonts w:ascii="华文仿宋" w:eastAsia="华文仿宋" w:hAnsi="华文仿宋" w:cs="宋体"/>
          <w:sz w:val="28"/>
          <w:szCs w:val="28"/>
        </w:rPr>
        <w:t>纪委办公室收</w:t>
      </w:r>
      <w:r w:rsidRPr="007307D9">
        <w:rPr>
          <w:rFonts w:ascii="华文仿宋" w:eastAsia="华文仿宋" w:hAnsi="华文仿宋" w:cs="宋体" w:hint="eastAsia"/>
          <w:sz w:val="28"/>
          <w:szCs w:val="28"/>
        </w:rPr>
        <w:t>，</w:t>
      </w:r>
      <w:r w:rsidRPr="007307D9">
        <w:rPr>
          <w:rFonts w:ascii="华文仿宋" w:eastAsia="华文仿宋" w:hAnsi="华文仿宋" w:cs="宋体"/>
          <w:sz w:val="28"/>
          <w:szCs w:val="28"/>
        </w:rPr>
        <w:t>邮编100020</w:t>
      </w:r>
    </w:p>
    <w:p w:rsidR="00A54B08" w:rsidRPr="00A54B08" w:rsidRDefault="007307D9" w:rsidP="00A54B08">
      <w:pPr>
        <w:snapToGrid w:val="0"/>
        <w:spacing w:line="360" w:lineRule="auto"/>
        <w:jc w:val="left"/>
        <w:rPr>
          <w:rFonts w:ascii="华文仿宋" w:eastAsia="华文仿宋" w:hAnsi="华文仿宋" w:cs="宋体"/>
          <w:sz w:val="28"/>
          <w:szCs w:val="28"/>
        </w:rPr>
      </w:pPr>
      <w:r w:rsidRPr="007307D9">
        <w:rPr>
          <w:rFonts w:ascii="华文仿宋" w:eastAsia="华文仿宋" w:hAnsi="华文仿宋" w:cs="宋体"/>
          <w:sz w:val="28"/>
          <w:szCs w:val="28"/>
        </w:rPr>
        <w:t xml:space="preserve">2、致电举报电话：010-85017235 </w:t>
      </w:r>
    </w:p>
    <w:p w:rsidR="00A54B08" w:rsidRDefault="00A54B08" w:rsidP="00A54B08">
      <w:pPr>
        <w:snapToGrid w:val="0"/>
        <w:spacing w:line="360" w:lineRule="auto"/>
        <w:jc w:val="left"/>
        <w:rPr>
          <w:rFonts w:ascii="华文仿宋" w:eastAsia="华文仿宋" w:hAnsi="华文仿宋" w:cs="宋体"/>
          <w:sz w:val="28"/>
          <w:szCs w:val="28"/>
        </w:rPr>
      </w:pPr>
      <w:r w:rsidRPr="00A54B08">
        <w:rPr>
          <w:rFonts w:ascii="华文仿宋" w:eastAsia="华文仿宋" w:hAnsi="华文仿宋" w:cs="宋体" w:hint="eastAsia"/>
          <w:sz w:val="28"/>
          <w:szCs w:val="28"/>
        </w:rPr>
        <w:t>二、采购项目监督人员联系方式</w:t>
      </w:r>
    </w:p>
    <w:p w:rsidR="004533C2" w:rsidRPr="004533C2" w:rsidRDefault="004533C2" w:rsidP="004533C2">
      <w:pPr>
        <w:rPr>
          <w:rFonts w:ascii="华文仿宋" w:eastAsia="华文仿宋" w:hAnsi="华文仿宋" w:cs="宋体"/>
          <w:sz w:val="28"/>
          <w:szCs w:val="28"/>
        </w:rPr>
      </w:pPr>
      <w:r w:rsidRPr="004533C2">
        <w:rPr>
          <w:rFonts w:ascii="华文仿宋" w:eastAsia="华文仿宋" w:hAnsi="华文仿宋" w:cs="宋体" w:hint="eastAsia"/>
          <w:sz w:val="28"/>
          <w:szCs w:val="28"/>
        </w:rPr>
        <w:t>姓名：</w:t>
      </w:r>
      <w:r w:rsidR="00FE0CA7">
        <w:rPr>
          <w:rFonts w:ascii="华文仿宋" w:eastAsia="华文仿宋" w:hAnsi="华文仿宋" w:cs="宋体" w:hint="eastAsia"/>
          <w:sz w:val="28"/>
          <w:szCs w:val="28"/>
        </w:rPr>
        <w:t>张翠云</w:t>
      </w:r>
    </w:p>
    <w:p w:rsidR="004533C2" w:rsidRPr="004533C2" w:rsidRDefault="004533C2" w:rsidP="004533C2">
      <w:r w:rsidRPr="004533C2">
        <w:rPr>
          <w:rFonts w:ascii="华文仿宋" w:eastAsia="华文仿宋" w:hAnsi="华文仿宋" w:cs="宋体" w:hint="eastAsia"/>
          <w:sz w:val="28"/>
          <w:szCs w:val="28"/>
        </w:rPr>
        <w:lastRenderedPageBreak/>
        <w:t>联系电话：</w:t>
      </w:r>
      <w:r w:rsidR="00FE0CA7">
        <w:rPr>
          <w:rFonts w:ascii="华文仿宋" w:eastAsia="华文仿宋" w:hAnsi="华文仿宋" w:cs="宋体" w:hint="eastAsia"/>
          <w:sz w:val="28"/>
          <w:szCs w:val="28"/>
        </w:rPr>
        <w:t>18999759840</w:t>
      </w:r>
    </w:p>
    <w:p w:rsidR="004533C2" w:rsidRDefault="004533C2" w:rsidP="004533C2">
      <w:pPr>
        <w:rPr>
          <w:rFonts w:ascii="华文仿宋" w:eastAsia="华文仿宋" w:hAnsi="华文仿宋" w:cs="宋体"/>
          <w:sz w:val="28"/>
          <w:szCs w:val="28"/>
        </w:rPr>
      </w:pPr>
      <w:r w:rsidRPr="004533C2">
        <w:rPr>
          <w:rFonts w:ascii="华文仿宋" w:eastAsia="华文仿宋" w:hAnsi="华文仿宋" w:cs="宋体" w:hint="eastAsia"/>
          <w:sz w:val="28"/>
          <w:szCs w:val="28"/>
        </w:rPr>
        <w:t>电子邮箱：</w:t>
      </w:r>
      <w:r w:rsidR="00FE0CA7">
        <w:rPr>
          <w:rFonts w:ascii="华文仿宋" w:eastAsia="华文仿宋" w:hAnsi="华文仿宋" w:cs="宋体" w:hint="eastAsia"/>
          <w:sz w:val="28"/>
          <w:szCs w:val="28"/>
        </w:rPr>
        <w:t>zhangcuiyun</w:t>
      </w:r>
      <w:r w:rsidRPr="004533C2">
        <w:rPr>
          <w:rFonts w:ascii="华文仿宋" w:eastAsia="华文仿宋" w:hAnsi="华文仿宋" w:cs="宋体"/>
          <w:sz w:val="28"/>
          <w:szCs w:val="28"/>
        </w:rPr>
        <w:t>@cofco.com</w:t>
      </w:r>
    </w:p>
    <w:p w:rsidR="00E75109" w:rsidRDefault="00E75109" w:rsidP="00812B55"/>
    <w:p w:rsidR="00E75109" w:rsidRDefault="00E75109" w:rsidP="00812B55"/>
    <w:p w:rsidR="00A76E2C" w:rsidRDefault="00A76E2C" w:rsidP="00812B55"/>
    <w:p w:rsidR="00C46C57" w:rsidRPr="0075280D" w:rsidRDefault="009B32DA" w:rsidP="00812B55">
      <w:pPr>
        <w:rPr>
          <w:rFonts w:ascii="华文仿宋" w:eastAsia="华文仿宋" w:hAnsi="华文仿宋"/>
          <w:b/>
          <w:sz w:val="28"/>
          <w:szCs w:val="28"/>
        </w:rPr>
      </w:pPr>
      <w:r w:rsidRPr="0075280D">
        <w:rPr>
          <w:rFonts w:ascii="华文仿宋" w:eastAsia="华文仿宋" w:hAnsi="华文仿宋" w:hint="eastAsia"/>
          <w:b/>
          <w:sz w:val="28"/>
          <w:szCs w:val="28"/>
        </w:rPr>
        <w:t>附件</w:t>
      </w:r>
      <w:r w:rsidR="00A559E0">
        <w:rPr>
          <w:rFonts w:ascii="华文仿宋" w:eastAsia="华文仿宋" w:hAnsi="华文仿宋" w:hint="eastAsia"/>
          <w:b/>
          <w:sz w:val="28"/>
          <w:szCs w:val="28"/>
        </w:rPr>
        <w:t>2</w:t>
      </w:r>
      <w:r w:rsidRPr="0075280D">
        <w:rPr>
          <w:rFonts w:ascii="华文仿宋" w:eastAsia="华文仿宋" w:hAnsi="华文仿宋" w:hint="eastAsia"/>
          <w:b/>
          <w:sz w:val="28"/>
          <w:szCs w:val="28"/>
        </w:rPr>
        <w:t>：合同草案</w:t>
      </w:r>
    </w:p>
    <w:p w:rsidR="00ED6927" w:rsidRPr="008E089F" w:rsidRDefault="00ED6927" w:rsidP="00ED6927">
      <w:pPr>
        <w:spacing w:line="460" w:lineRule="exact"/>
        <w:jc w:val="center"/>
        <w:rPr>
          <w:rFonts w:ascii="黑体" w:eastAsia="黑体" w:hAnsi="等线" w:cs="Times New Roman"/>
          <w:b/>
          <w:color w:val="000000"/>
          <w:sz w:val="40"/>
          <w:szCs w:val="28"/>
        </w:rPr>
      </w:pPr>
      <w:r w:rsidRPr="008E089F">
        <w:rPr>
          <w:rFonts w:ascii="黑体" w:eastAsia="黑体" w:hAnsi="等线" w:cs="Times New Roman" w:hint="eastAsia"/>
          <w:b/>
          <w:color w:val="000000"/>
          <w:sz w:val="40"/>
          <w:szCs w:val="28"/>
        </w:rPr>
        <w:t>*****项目合同（工程类5</w:t>
      </w:r>
      <w:r w:rsidRPr="008E089F">
        <w:rPr>
          <w:rFonts w:ascii="黑体" w:eastAsia="黑体" w:hAnsi="等线" w:cs="Times New Roman"/>
          <w:b/>
          <w:color w:val="000000"/>
          <w:sz w:val="40"/>
          <w:szCs w:val="28"/>
        </w:rPr>
        <w:t>0万含以</w:t>
      </w:r>
      <w:r w:rsidRPr="008E089F">
        <w:rPr>
          <w:rFonts w:ascii="黑体" w:eastAsia="黑体" w:hAnsi="等线" w:cs="Times New Roman" w:hint="eastAsia"/>
          <w:b/>
          <w:color w:val="000000"/>
          <w:sz w:val="40"/>
          <w:szCs w:val="28"/>
        </w:rPr>
        <w:t>下）</w:t>
      </w:r>
    </w:p>
    <w:p w:rsidR="00ED6927" w:rsidRPr="008E089F" w:rsidRDefault="00ED6927" w:rsidP="00ED6927">
      <w:pPr>
        <w:spacing w:line="460" w:lineRule="exact"/>
        <w:ind w:leftChars="2160" w:left="4536"/>
        <w:jc w:val="left"/>
        <w:rPr>
          <w:rFonts w:ascii="仿宋_GB2312" w:eastAsia="仿宋_GB2312" w:hAnsi="等线" w:cs="Times New Roman"/>
          <w:b/>
          <w:bCs/>
          <w:color w:val="000000"/>
          <w:sz w:val="28"/>
          <w:szCs w:val="28"/>
        </w:rPr>
      </w:pPr>
      <w:r w:rsidRPr="008E089F">
        <w:rPr>
          <w:rFonts w:ascii="仿宋_GB2312" w:eastAsia="仿宋_GB2312" w:hAnsi="等线" w:cs="Times New Roman" w:hint="eastAsia"/>
          <w:b/>
          <w:bCs/>
          <w:color w:val="000000"/>
          <w:sz w:val="28"/>
          <w:szCs w:val="28"/>
        </w:rPr>
        <w:t>合同编号：</w:t>
      </w:r>
    </w:p>
    <w:p w:rsidR="00ED6927" w:rsidRPr="008E089F" w:rsidRDefault="00ED6927" w:rsidP="00ED6927">
      <w:pPr>
        <w:spacing w:line="460" w:lineRule="exact"/>
        <w:ind w:leftChars="2160" w:left="4536"/>
        <w:jc w:val="left"/>
        <w:rPr>
          <w:rFonts w:ascii="仿宋_GB2312" w:eastAsia="仿宋_GB2312" w:hAnsi="等线" w:cs="Times New Roman"/>
          <w:b/>
          <w:bCs/>
          <w:color w:val="000000"/>
          <w:sz w:val="28"/>
          <w:szCs w:val="28"/>
        </w:rPr>
      </w:pPr>
      <w:r w:rsidRPr="008E089F">
        <w:rPr>
          <w:rFonts w:ascii="仿宋_GB2312" w:eastAsia="仿宋_GB2312" w:hAnsi="等线" w:cs="Times New Roman" w:hint="eastAsia"/>
          <w:b/>
          <w:bCs/>
          <w:color w:val="000000"/>
          <w:sz w:val="28"/>
          <w:szCs w:val="28"/>
        </w:rPr>
        <w:t>签</w:t>
      </w:r>
      <w:r w:rsidRPr="008E089F">
        <w:rPr>
          <w:rFonts w:ascii="仿宋_GB2312" w:eastAsia="仿宋_GB2312" w:hAnsi="等线" w:cs="Times New Roman" w:hint="eastAsia"/>
          <w:b/>
          <w:color w:val="000000"/>
          <w:sz w:val="28"/>
          <w:szCs w:val="28"/>
        </w:rPr>
        <w:t>订</w:t>
      </w:r>
      <w:r w:rsidRPr="008E089F">
        <w:rPr>
          <w:rFonts w:ascii="仿宋_GB2312" w:eastAsia="仿宋_GB2312" w:hAnsi="等线" w:cs="Times New Roman" w:hint="eastAsia"/>
          <w:b/>
          <w:bCs/>
          <w:color w:val="000000"/>
          <w:sz w:val="28"/>
          <w:szCs w:val="28"/>
        </w:rPr>
        <w:t>日期：20</w:t>
      </w:r>
      <w:r w:rsidRPr="008E089F">
        <w:rPr>
          <w:rFonts w:ascii="仿宋_GB2312" w:eastAsia="仿宋_GB2312" w:hAnsi="等线" w:cs="Times New Roman"/>
          <w:b/>
          <w:color w:val="000000"/>
          <w:sz w:val="28"/>
          <w:szCs w:val="28"/>
        </w:rPr>
        <w:t xml:space="preserve">24 </w:t>
      </w:r>
      <w:r w:rsidRPr="008E089F">
        <w:rPr>
          <w:rFonts w:ascii="仿宋_GB2312" w:eastAsia="仿宋_GB2312" w:hAnsi="等线" w:cs="Times New Roman" w:hint="eastAsia"/>
          <w:b/>
          <w:bCs/>
          <w:color w:val="000000"/>
          <w:sz w:val="28"/>
          <w:szCs w:val="28"/>
        </w:rPr>
        <w:t>年  月   日</w:t>
      </w:r>
    </w:p>
    <w:p w:rsidR="00ED6927" w:rsidRPr="008E089F" w:rsidRDefault="00ED6927" w:rsidP="00ED6927">
      <w:pPr>
        <w:spacing w:line="460" w:lineRule="exact"/>
        <w:ind w:leftChars="2160" w:left="4536"/>
        <w:jc w:val="left"/>
        <w:rPr>
          <w:rFonts w:ascii="仿宋_GB2312" w:eastAsia="仿宋_GB2312" w:hAnsi="等线" w:cs="Times New Roman"/>
          <w:b/>
          <w:color w:val="000000"/>
          <w:sz w:val="28"/>
          <w:szCs w:val="28"/>
        </w:rPr>
      </w:pPr>
      <w:r w:rsidRPr="008E089F">
        <w:rPr>
          <w:rFonts w:ascii="仿宋_GB2312" w:eastAsia="仿宋_GB2312" w:hAnsi="等线" w:cs="Times New Roman" w:hint="eastAsia"/>
          <w:b/>
          <w:color w:val="000000"/>
          <w:sz w:val="28"/>
          <w:szCs w:val="28"/>
        </w:rPr>
        <w:t>签订地点：</w:t>
      </w:r>
    </w:p>
    <w:p w:rsidR="00ED6927" w:rsidRPr="008E089F" w:rsidRDefault="00ED6927" w:rsidP="00CE2F3C">
      <w:pPr>
        <w:spacing w:line="460" w:lineRule="exact"/>
        <w:ind w:firstLineChars="100" w:firstLine="281"/>
        <w:rPr>
          <w:rFonts w:ascii="仿宋_GB2312" w:eastAsia="仿宋_GB2312" w:hAnsi="等线" w:cs="Times New Roman"/>
          <w:b/>
          <w:color w:val="000000"/>
          <w:sz w:val="28"/>
          <w:szCs w:val="28"/>
        </w:rPr>
      </w:pPr>
      <w:r w:rsidRPr="008E089F">
        <w:rPr>
          <w:rFonts w:ascii="仿宋_GB2312" w:eastAsia="仿宋_GB2312" w:hAnsi="等线" w:cs="Times New Roman" w:hint="eastAsia"/>
          <w:b/>
          <w:color w:val="000000"/>
          <w:sz w:val="28"/>
          <w:szCs w:val="28"/>
        </w:rPr>
        <w:t xml:space="preserve">甲方：   </w:t>
      </w:r>
    </w:p>
    <w:p w:rsidR="00ED6927" w:rsidRPr="008E089F" w:rsidRDefault="00ED6927" w:rsidP="00CE2F3C">
      <w:pPr>
        <w:spacing w:line="460" w:lineRule="exact"/>
        <w:ind w:firstLineChars="100" w:firstLine="281"/>
        <w:rPr>
          <w:rFonts w:ascii="仿宋_GB2312" w:eastAsia="仿宋_GB2312" w:hAnsi="等线" w:cs="Times New Roman"/>
          <w:b/>
          <w:color w:val="000000"/>
          <w:sz w:val="28"/>
          <w:szCs w:val="28"/>
        </w:rPr>
      </w:pPr>
      <w:r w:rsidRPr="008E089F">
        <w:rPr>
          <w:rFonts w:ascii="仿宋_GB2312" w:eastAsia="仿宋_GB2312" w:hAnsi="等线" w:cs="Times New Roman" w:hint="eastAsia"/>
          <w:b/>
          <w:color w:val="000000"/>
          <w:sz w:val="28"/>
          <w:szCs w:val="28"/>
        </w:rPr>
        <w:t xml:space="preserve">乙方： </w:t>
      </w:r>
    </w:p>
    <w:p w:rsidR="00ED6927" w:rsidRPr="008E089F" w:rsidRDefault="00ED6927" w:rsidP="00ED6927">
      <w:pPr>
        <w:spacing w:line="460" w:lineRule="exact"/>
        <w:ind w:left="280" w:hangingChars="100" w:hanging="28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 xml:space="preserve">      鉴于：</w:t>
      </w:r>
    </w:p>
    <w:p w:rsidR="00ED6927" w:rsidRPr="008E089F" w:rsidRDefault="00ED6927" w:rsidP="00ED6927">
      <w:pPr>
        <w:spacing w:line="460" w:lineRule="exact"/>
        <w:ind w:leftChars="100" w:left="210"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1.甲方需开展</w:t>
      </w:r>
      <w:r w:rsidRPr="008E089F">
        <w:rPr>
          <w:rFonts w:ascii="仿宋_GB2312" w:eastAsia="仿宋_GB2312" w:hAnsi="等线" w:cs="Times New Roman" w:hint="eastAsia"/>
          <w:color w:val="000000"/>
          <w:sz w:val="28"/>
          <w:szCs w:val="28"/>
          <w:u w:val="single"/>
        </w:rPr>
        <w:t xml:space="preserve">         </w:t>
      </w:r>
      <w:r w:rsidRPr="008E089F">
        <w:rPr>
          <w:rFonts w:ascii="仿宋_GB2312" w:eastAsia="仿宋_GB2312" w:hAnsi="等线" w:cs="Times New Roman" w:hint="eastAsia"/>
          <w:color w:val="000000"/>
          <w:sz w:val="28"/>
          <w:szCs w:val="28"/>
        </w:rPr>
        <w:t>项目，乙方为本项目提供：1.拆除</w:t>
      </w:r>
      <w:r w:rsidRPr="008E089F">
        <w:rPr>
          <w:rFonts w:ascii="仿宋_GB2312" w:eastAsia="仿宋_GB2312" w:hAnsi="等线" w:cs="Times New Roman" w:hint="eastAsia"/>
          <w:b/>
          <w:color w:val="000000"/>
          <w:sz w:val="32"/>
          <w:szCs w:val="28"/>
        </w:rPr>
        <w:t>□</w:t>
      </w:r>
      <w:r w:rsidRPr="008E089F">
        <w:rPr>
          <w:rFonts w:ascii="仿宋_GB2312" w:eastAsia="仿宋_GB2312" w:hAnsi="等线" w:cs="Times New Roman" w:hint="eastAsia"/>
          <w:color w:val="000000"/>
          <w:sz w:val="28"/>
          <w:szCs w:val="28"/>
        </w:rPr>
        <w:t>、安装</w:t>
      </w:r>
      <w:r w:rsidRPr="008E089F">
        <w:rPr>
          <w:rFonts w:ascii="仿宋_GB2312" w:eastAsia="仿宋_GB2312" w:hAnsi="等线" w:cs="Times New Roman" w:hint="eastAsia"/>
          <w:b/>
          <w:color w:val="000000"/>
          <w:sz w:val="32"/>
          <w:szCs w:val="28"/>
        </w:rPr>
        <w:t>□</w:t>
      </w:r>
      <w:r w:rsidRPr="008E089F">
        <w:rPr>
          <w:rFonts w:ascii="仿宋_GB2312" w:eastAsia="仿宋_GB2312" w:hAnsi="等线" w:cs="Times New Roman" w:hint="eastAsia"/>
          <w:color w:val="000000"/>
          <w:sz w:val="28"/>
          <w:szCs w:val="28"/>
        </w:rPr>
        <w:t>、维修</w:t>
      </w:r>
      <w:r w:rsidRPr="008E089F">
        <w:rPr>
          <w:rFonts w:ascii="仿宋_GB2312" w:eastAsia="仿宋_GB2312" w:hAnsi="等线" w:cs="Times New Roman" w:hint="eastAsia"/>
          <w:b/>
          <w:color w:val="000000"/>
          <w:sz w:val="32"/>
          <w:szCs w:val="28"/>
        </w:rPr>
        <w:t>□、维护</w:t>
      </w:r>
      <w:r>
        <w:rPr>
          <w:rFonts w:ascii="仿宋_GB2312" w:eastAsia="仿宋_GB2312" w:hint="eastAsia"/>
          <w:b/>
          <w:color w:val="000000"/>
          <w:sz w:val="32"/>
          <w:szCs w:val="28"/>
        </w:rPr>
        <w:t>☑</w:t>
      </w:r>
      <w:r w:rsidRPr="008E089F">
        <w:rPr>
          <w:rFonts w:ascii="仿宋_GB2312" w:eastAsia="仿宋_GB2312" w:hAnsi="等线" w:cs="Times New Roman" w:hint="eastAsia"/>
          <w:color w:val="000000"/>
          <w:sz w:val="28"/>
          <w:szCs w:val="28"/>
        </w:rPr>
        <w:t>等相关服务；2.所需的全部材料</w:t>
      </w:r>
      <w:r w:rsidRPr="008E089F">
        <w:rPr>
          <w:rFonts w:ascii="仿宋_GB2312" w:eastAsia="仿宋_GB2312" w:hAnsi="等线" w:cs="Times New Roman" w:hint="eastAsia"/>
          <w:b/>
          <w:color w:val="000000"/>
          <w:sz w:val="32"/>
          <w:szCs w:val="28"/>
        </w:rPr>
        <w:t>□、</w:t>
      </w:r>
      <w:r w:rsidRPr="008E089F">
        <w:rPr>
          <w:rFonts w:ascii="仿宋_GB2312" w:eastAsia="仿宋_GB2312" w:hAnsi="等线" w:cs="Times New Roman" w:hint="eastAsia"/>
          <w:color w:val="000000"/>
          <w:sz w:val="28"/>
          <w:szCs w:val="28"/>
        </w:rPr>
        <w:t>设备</w:t>
      </w:r>
      <w:r w:rsidRPr="008E089F">
        <w:rPr>
          <w:rFonts w:ascii="仿宋_GB2312" w:eastAsia="仿宋_GB2312" w:hAnsi="等线" w:cs="Times New Roman" w:hint="eastAsia"/>
          <w:b/>
          <w:color w:val="000000"/>
          <w:sz w:val="32"/>
          <w:szCs w:val="28"/>
        </w:rPr>
        <w:t>□</w:t>
      </w:r>
      <w:r w:rsidRPr="008E089F">
        <w:rPr>
          <w:rFonts w:ascii="仿宋_GB2312" w:eastAsia="仿宋_GB2312" w:hAnsi="等线" w:cs="Times New Roman" w:hint="eastAsia"/>
          <w:color w:val="000000"/>
          <w:sz w:val="28"/>
          <w:szCs w:val="28"/>
        </w:rPr>
        <w:t>。</w:t>
      </w:r>
      <w:r w:rsidRPr="008E089F">
        <w:rPr>
          <w:rFonts w:ascii="仿宋_GB2312" w:eastAsia="仿宋_GB2312" w:hAnsi="等线" w:cs="Times New Roman" w:hint="eastAsia"/>
          <w:color w:val="000000"/>
          <w:sz w:val="28"/>
          <w:szCs w:val="28"/>
          <w:highlight w:val="yellow"/>
        </w:rPr>
        <w:t>（请根据合同实际情况勾选）。</w:t>
      </w:r>
    </w:p>
    <w:p w:rsidR="00ED6927" w:rsidRPr="008E089F" w:rsidRDefault="00ED6927" w:rsidP="00ED6927">
      <w:pPr>
        <w:spacing w:line="460" w:lineRule="exact"/>
        <w:ind w:leftChars="100" w:left="210"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2.为了明确甲乙双方各自的权利和义务，确保实现各自经济目的，依据相关法律规定，甲乙双方经友好协商一致，达成如下协议：</w:t>
      </w:r>
    </w:p>
    <w:p w:rsidR="00ED6927" w:rsidRPr="008E089F" w:rsidRDefault="00ED6927" w:rsidP="00CE2F3C">
      <w:pPr>
        <w:numPr>
          <w:ilvl w:val="0"/>
          <w:numId w:val="4"/>
        </w:numPr>
        <w:tabs>
          <w:tab w:val="left" w:pos="900"/>
          <w:tab w:val="left" w:pos="1004"/>
        </w:tabs>
        <w:spacing w:line="460" w:lineRule="exact"/>
        <w:ind w:firstLineChars="200" w:firstLine="562"/>
        <w:jc w:val="left"/>
        <w:rPr>
          <w:rFonts w:ascii="仿宋_GB2312" w:eastAsia="仿宋_GB2312" w:hAnsi="等线" w:cs="Times New Roman"/>
          <w:b/>
          <w:color w:val="000000"/>
          <w:sz w:val="28"/>
          <w:szCs w:val="28"/>
        </w:rPr>
      </w:pPr>
      <w:r w:rsidRPr="008E089F">
        <w:rPr>
          <w:rFonts w:ascii="仿宋_GB2312" w:eastAsia="仿宋_GB2312" w:hAnsi="等线" w:cs="Times New Roman" w:hint="eastAsia"/>
          <w:b/>
          <w:color w:val="000000"/>
          <w:sz w:val="28"/>
          <w:szCs w:val="28"/>
        </w:rPr>
        <w:t>合同总金额及付款方式</w:t>
      </w:r>
    </w:p>
    <w:p w:rsidR="00ED6927" w:rsidRPr="008E089F" w:rsidRDefault="00ED6927" w:rsidP="00CE2F3C">
      <w:pPr>
        <w:tabs>
          <w:tab w:val="left" w:pos="900"/>
        </w:tabs>
        <w:spacing w:line="460" w:lineRule="exact"/>
        <w:ind w:firstLineChars="200" w:firstLine="562"/>
        <w:rPr>
          <w:rFonts w:ascii="仿宋_GB2312" w:eastAsia="仿宋_GB2312" w:hAnsi="等线" w:cs="Times New Roman"/>
          <w:b/>
          <w:color w:val="000000"/>
          <w:sz w:val="28"/>
          <w:szCs w:val="28"/>
        </w:rPr>
      </w:pPr>
      <w:r w:rsidRPr="008E089F">
        <w:rPr>
          <w:rFonts w:ascii="仿宋_GB2312" w:eastAsia="仿宋_GB2312" w:hAnsi="等线" w:cs="Times New Roman" w:hint="eastAsia"/>
          <w:b/>
          <w:color w:val="000000"/>
          <w:sz w:val="28"/>
          <w:szCs w:val="28"/>
        </w:rPr>
        <w:t>固定总价合同总金额：</w:t>
      </w:r>
      <w:r w:rsidRPr="008E089F">
        <w:rPr>
          <w:rFonts w:ascii="仿宋_GB2312" w:eastAsia="仿宋_GB2312" w:hAnsi="等线" w:cs="Times New Roman" w:hint="eastAsia"/>
          <w:b/>
          <w:color w:val="000000"/>
          <w:sz w:val="28"/>
          <w:szCs w:val="28"/>
          <w:u w:val="single"/>
        </w:rPr>
        <w:t xml:space="preserve">              </w:t>
      </w:r>
      <w:r w:rsidRPr="008E089F">
        <w:rPr>
          <w:rFonts w:ascii="仿宋_GB2312" w:eastAsia="仿宋_GB2312" w:hAnsi="等线" w:cs="Times New Roman" w:hint="eastAsia"/>
          <w:b/>
          <w:color w:val="000000"/>
          <w:sz w:val="28"/>
          <w:szCs w:val="28"/>
        </w:rPr>
        <w:t>元，人民币大写：</w:t>
      </w:r>
      <w:r w:rsidRPr="008E089F">
        <w:rPr>
          <w:rFonts w:ascii="仿宋_GB2312" w:eastAsia="仿宋_GB2312" w:hAnsi="等线" w:cs="Times New Roman" w:hint="eastAsia"/>
          <w:b/>
          <w:color w:val="000000"/>
          <w:sz w:val="28"/>
          <w:szCs w:val="28"/>
          <w:u w:val="single"/>
        </w:rPr>
        <w:t xml:space="preserve">              </w:t>
      </w:r>
      <w:r w:rsidRPr="008E089F">
        <w:rPr>
          <w:rFonts w:ascii="仿宋_GB2312" w:eastAsia="仿宋_GB2312" w:hAnsi="等线" w:cs="Times New Roman" w:hint="eastAsia"/>
          <w:b/>
          <w:color w:val="000000"/>
          <w:sz w:val="28"/>
          <w:szCs w:val="28"/>
        </w:rPr>
        <w:t>。其中不含税金额</w:t>
      </w:r>
      <w:r w:rsidRPr="008E089F">
        <w:rPr>
          <w:rFonts w:ascii="仿宋_GB2312" w:eastAsia="仿宋_GB2312" w:hAnsi="等线" w:cs="Times New Roman" w:hint="eastAsia"/>
          <w:b/>
          <w:color w:val="000000"/>
          <w:sz w:val="28"/>
          <w:szCs w:val="28"/>
          <w:u w:val="single"/>
        </w:rPr>
        <w:t xml:space="preserve"> </w:t>
      </w:r>
      <w:r w:rsidRPr="008E089F">
        <w:rPr>
          <w:rFonts w:ascii="仿宋_GB2312" w:eastAsia="仿宋_GB2312" w:hAnsi="等线" w:cs="Times New Roman"/>
          <w:b/>
          <w:color w:val="000000"/>
          <w:sz w:val="28"/>
          <w:szCs w:val="28"/>
          <w:u w:val="single"/>
        </w:rPr>
        <w:t xml:space="preserve">        </w:t>
      </w:r>
      <w:r w:rsidRPr="008E089F">
        <w:rPr>
          <w:rFonts w:ascii="仿宋_GB2312" w:eastAsia="仿宋_GB2312" w:hAnsi="等线" w:cs="Times New Roman" w:hint="eastAsia"/>
          <w:b/>
          <w:color w:val="000000"/>
          <w:sz w:val="28"/>
          <w:szCs w:val="28"/>
        </w:rPr>
        <w:t>元，增值税额</w:t>
      </w:r>
      <w:r w:rsidRPr="008E089F">
        <w:rPr>
          <w:rFonts w:ascii="仿宋_GB2312" w:eastAsia="仿宋_GB2312" w:hAnsi="等线" w:cs="Times New Roman"/>
          <w:b/>
          <w:color w:val="000000"/>
          <w:sz w:val="28"/>
          <w:szCs w:val="28"/>
          <w:u w:val="single"/>
        </w:rPr>
        <w:t xml:space="preserve"> </w:t>
      </w:r>
      <w:r w:rsidRPr="008E089F">
        <w:rPr>
          <w:rFonts w:ascii="仿宋_GB2312" w:eastAsia="仿宋_GB2312" w:hAnsi="等线" w:cs="Times New Roman" w:hint="eastAsia"/>
          <w:b/>
          <w:color w:val="000000"/>
          <w:sz w:val="28"/>
          <w:szCs w:val="28"/>
          <w:u w:val="single"/>
        </w:rPr>
        <w:t xml:space="preserve"> </w:t>
      </w:r>
      <w:r w:rsidRPr="008E089F">
        <w:rPr>
          <w:rFonts w:ascii="仿宋_GB2312" w:eastAsia="仿宋_GB2312" w:hAnsi="等线" w:cs="Times New Roman"/>
          <w:b/>
          <w:color w:val="000000"/>
          <w:sz w:val="28"/>
          <w:szCs w:val="28"/>
          <w:u w:val="single"/>
        </w:rPr>
        <w:t xml:space="preserve">          </w:t>
      </w:r>
      <w:r w:rsidRPr="008E089F">
        <w:rPr>
          <w:rFonts w:ascii="仿宋_GB2312" w:eastAsia="仿宋_GB2312" w:hAnsi="等线" w:cs="Times New Roman" w:hint="eastAsia"/>
          <w:b/>
          <w:color w:val="000000"/>
          <w:sz w:val="28"/>
          <w:szCs w:val="28"/>
          <w:u w:val="single"/>
        </w:rPr>
        <w:t xml:space="preserve">              </w:t>
      </w:r>
      <w:r w:rsidRPr="008E089F">
        <w:rPr>
          <w:rFonts w:ascii="仿宋_GB2312" w:eastAsia="仿宋_GB2312" w:hAnsi="等线" w:cs="Times New Roman"/>
          <w:b/>
          <w:color w:val="000000"/>
          <w:sz w:val="28"/>
          <w:szCs w:val="28"/>
          <w:u w:val="single"/>
        </w:rPr>
        <w:t xml:space="preserve">            </w:t>
      </w:r>
      <w:r w:rsidRPr="008E089F">
        <w:rPr>
          <w:rFonts w:ascii="仿宋_GB2312" w:eastAsia="仿宋_GB2312" w:hAnsi="等线" w:cs="Times New Roman" w:hint="eastAsia"/>
          <w:b/>
          <w:color w:val="000000"/>
          <w:sz w:val="28"/>
          <w:szCs w:val="28"/>
        </w:rPr>
        <w:t>元。</w:t>
      </w:r>
    </w:p>
    <w:p w:rsidR="00ED6927" w:rsidRPr="008E089F" w:rsidRDefault="00ED6927" w:rsidP="00ED6927">
      <w:pPr>
        <w:widowControl/>
        <w:spacing w:line="460" w:lineRule="exact"/>
        <w:ind w:firstLine="555"/>
        <w:rPr>
          <w:rFonts w:ascii="仿宋_GB2312" w:eastAsia="仿宋_GB2312" w:hAnsi="等线" w:cs="Times New Roman"/>
          <w:b/>
          <w:color w:val="000000"/>
          <w:sz w:val="28"/>
          <w:szCs w:val="28"/>
        </w:rPr>
      </w:pPr>
      <w:r w:rsidRPr="008E089F">
        <w:rPr>
          <w:rFonts w:ascii="仿宋_GB2312" w:eastAsia="仿宋_GB2312" w:hAnsi="等线" w:cs="Times New Roman" w:hint="eastAsia"/>
          <w:b/>
          <w:color w:val="000000"/>
          <w:sz w:val="28"/>
          <w:szCs w:val="28"/>
        </w:rPr>
        <w:t>付款方式：</w:t>
      </w:r>
    </w:p>
    <w:p w:rsidR="00ED6927" w:rsidRPr="008E089F" w:rsidRDefault="00ED6927" w:rsidP="00ED6927">
      <w:pPr>
        <w:widowControl/>
        <w:tabs>
          <w:tab w:val="left" w:pos="0"/>
        </w:tabs>
        <w:spacing w:line="460" w:lineRule="exact"/>
        <w:jc w:val="left"/>
        <w:rPr>
          <w:rFonts w:ascii="仿宋_GB2312" w:eastAsia="仿宋_GB2312" w:hAnsi="等线" w:cs="宋体"/>
          <w:bCs/>
          <w:color w:val="000000"/>
          <w:kern w:val="0"/>
          <w:sz w:val="28"/>
          <w:szCs w:val="28"/>
        </w:rPr>
      </w:pPr>
      <w:r w:rsidRPr="008E089F">
        <w:rPr>
          <w:rFonts w:ascii="仿宋_GB2312" w:eastAsia="仿宋_GB2312" w:hAnsi="等线" w:cs="Times New Roman" w:hint="eastAsia"/>
          <w:b/>
          <w:color w:val="000000"/>
          <w:sz w:val="32"/>
          <w:szCs w:val="28"/>
        </w:rPr>
        <w:t>□</w:t>
      </w:r>
      <w:r w:rsidRPr="008E089F">
        <w:rPr>
          <w:rFonts w:ascii="仿宋_GB2312" w:eastAsia="仿宋_GB2312" w:hAnsi="等线" w:cs="Times New Roman" w:hint="eastAsia"/>
          <w:color w:val="000000"/>
          <w:sz w:val="28"/>
          <w:szCs w:val="28"/>
        </w:rPr>
        <w:t>付款方式</w:t>
      </w:r>
    </w:p>
    <w:p w:rsidR="00ED6927" w:rsidRPr="008E089F" w:rsidRDefault="00ED6927" w:rsidP="00ED6927">
      <w:pPr>
        <w:widowControl/>
        <w:spacing w:line="460" w:lineRule="exact"/>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1</w:t>
      </w:r>
      <w:r w:rsidRPr="008E089F">
        <w:rPr>
          <w:rFonts w:ascii="仿宋_GB2312" w:eastAsia="仿宋_GB2312" w:hAnsi="等线" w:cs="Times New Roman"/>
          <w:color w:val="000000"/>
          <w:sz w:val="28"/>
          <w:szCs w:val="28"/>
        </w:rPr>
        <w:t>.</w:t>
      </w:r>
      <w:r w:rsidRPr="008E089F">
        <w:rPr>
          <w:rFonts w:ascii="仿宋_GB2312" w:eastAsia="仿宋_GB2312" w:hAnsi="等线" w:cs="Times New Roman" w:hint="eastAsia"/>
          <w:color w:val="000000"/>
          <w:sz w:val="28"/>
          <w:szCs w:val="28"/>
        </w:rPr>
        <w:t>甲方在合同签订完成后，根据项目实施进度及时上报项目资金支付计划。部分有瑕疵不影响整体情况，双方按整改计划约定付款条件。</w:t>
      </w:r>
    </w:p>
    <w:p w:rsidR="00ED6927" w:rsidRPr="008E089F" w:rsidRDefault="00ED6927" w:rsidP="00ED6927">
      <w:pPr>
        <w:widowControl/>
        <w:spacing w:line="460" w:lineRule="exact"/>
        <w:rPr>
          <w:rFonts w:ascii="仿宋_GB2312" w:eastAsia="仿宋_GB2312" w:hAnsi="等线" w:cs="Times New Roman"/>
          <w:color w:val="000000"/>
          <w:sz w:val="28"/>
          <w:szCs w:val="28"/>
        </w:rPr>
      </w:pPr>
      <w:r w:rsidRPr="008E089F">
        <w:rPr>
          <w:rFonts w:ascii="仿宋_GB2312" w:eastAsia="仿宋_GB2312" w:hAnsi="等线" w:cs="Times New Roman"/>
          <w:color w:val="000000"/>
          <w:sz w:val="28"/>
          <w:szCs w:val="28"/>
        </w:rPr>
        <w:t>2.</w:t>
      </w:r>
      <w:r w:rsidRPr="008E089F">
        <w:rPr>
          <w:rFonts w:ascii="仿宋_GB2312" w:eastAsia="仿宋_GB2312" w:hAnsi="等线" w:cs="Times New Roman" w:hint="eastAsia"/>
          <w:color w:val="000000"/>
          <w:sz w:val="28"/>
          <w:szCs w:val="28"/>
        </w:rPr>
        <w:t>项目施工设备、施工材料、人员进场，乙方需提供相关材料的材质检验合格证书给甲方，所有资料必须盖有公章。材料验收合格，并提供对应付款比例的金额发票后，甲方以</w:t>
      </w:r>
      <w:r w:rsidRPr="008E089F">
        <w:rPr>
          <w:rFonts w:ascii="仿宋_GB2312" w:eastAsia="仿宋_GB2312" w:hAnsi="等线" w:cs="Times New Roman" w:hint="eastAsia"/>
          <w:b/>
          <w:color w:val="000000"/>
          <w:sz w:val="32"/>
          <w:szCs w:val="28"/>
        </w:rPr>
        <w:t>□</w:t>
      </w:r>
      <w:r>
        <w:rPr>
          <w:rFonts w:ascii="仿宋_GB2312" w:eastAsia="仿宋_GB2312" w:hAnsi="等线" w:cs="Times New Roman" w:hint="eastAsia"/>
          <w:color w:val="000000"/>
          <w:sz w:val="28"/>
          <w:szCs w:val="28"/>
          <w:u w:val="single"/>
        </w:rPr>
        <w:t>银行承兑</w:t>
      </w:r>
      <w:r w:rsidRPr="008E089F">
        <w:rPr>
          <w:rFonts w:ascii="仿宋_GB2312" w:eastAsia="仿宋_GB2312" w:hAnsi="等线" w:cs="Times New Roman" w:hint="eastAsia"/>
          <w:color w:val="000000"/>
          <w:sz w:val="28"/>
          <w:szCs w:val="28"/>
          <w:u w:val="single"/>
        </w:rPr>
        <w:t>方式（期限__</w:t>
      </w:r>
      <w:proofErr w:type="gramStart"/>
      <w:r w:rsidRPr="008E089F">
        <w:rPr>
          <w:rFonts w:ascii="仿宋_GB2312" w:eastAsia="仿宋_GB2312" w:hAnsi="等线" w:cs="Times New Roman" w:hint="eastAsia"/>
          <w:color w:val="000000"/>
          <w:sz w:val="28"/>
          <w:szCs w:val="28"/>
          <w:u w:val="single"/>
        </w:rPr>
        <w:t>个</w:t>
      </w:r>
      <w:proofErr w:type="gramEnd"/>
      <w:r w:rsidRPr="008E089F">
        <w:rPr>
          <w:rFonts w:ascii="仿宋_GB2312" w:eastAsia="仿宋_GB2312" w:hAnsi="等线" w:cs="Times New Roman" w:hint="eastAsia"/>
          <w:color w:val="000000"/>
          <w:sz w:val="28"/>
          <w:szCs w:val="28"/>
          <w:u w:val="single"/>
        </w:rPr>
        <w:t>月）</w:t>
      </w:r>
      <w:r>
        <w:rPr>
          <w:rFonts w:ascii="仿宋_GB2312" w:eastAsia="仿宋_GB2312" w:hint="eastAsia"/>
          <w:b/>
          <w:color w:val="000000"/>
          <w:sz w:val="32"/>
          <w:szCs w:val="28"/>
        </w:rPr>
        <w:lastRenderedPageBreak/>
        <w:t>☑</w:t>
      </w:r>
      <w:r w:rsidRPr="008E089F">
        <w:rPr>
          <w:rFonts w:ascii="仿宋_GB2312" w:eastAsia="仿宋_GB2312" w:hAnsi="等线" w:cs="Times New Roman" w:hint="eastAsia"/>
          <w:b/>
          <w:color w:val="000000"/>
          <w:sz w:val="32"/>
          <w:szCs w:val="28"/>
          <w:u w:val="single"/>
        </w:rPr>
        <w:t xml:space="preserve"> </w:t>
      </w:r>
      <w:r w:rsidRPr="008E089F">
        <w:rPr>
          <w:rFonts w:ascii="仿宋_GB2312" w:eastAsia="仿宋_GB2312" w:hAnsi="等线" w:cs="Times New Roman" w:hint="eastAsia"/>
          <w:bCs/>
          <w:color w:val="000000"/>
          <w:sz w:val="28"/>
          <w:u w:val="single"/>
        </w:rPr>
        <w:t>电汇</w:t>
      </w:r>
      <w:r w:rsidRPr="008E089F">
        <w:rPr>
          <w:rFonts w:ascii="仿宋_GB2312" w:eastAsia="仿宋_GB2312" w:hAnsi="等线" w:cs="Times New Roman" w:hint="eastAsia"/>
          <w:b/>
          <w:color w:val="000000"/>
          <w:sz w:val="32"/>
          <w:szCs w:val="28"/>
          <w:u w:val="single"/>
        </w:rPr>
        <w:t xml:space="preserve"> </w:t>
      </w:r>
      <w:r w:rsidRPr="008E089F">
        <w:rPr>
          <w:rFonts w:ascii="仿宋_GB2312" w:eastAsia="仿宋_GB2312" w:hAnsi="等线" w:cs="Times New Roman" w:hint="eastAsia"/>
          <w:color w:val="000000"/>
          <w:sz w:val="28"/>
          <w:szCs w:val="28"/>
        </w:rPr>
        <w:t>方式</w:t>
      </w:r>
      <w:r w:rsidRPr="008E089F">
        <w:rPr>
          <w:rFonts w:ascii="仿宋_GB2312" w:eastAsia="仿宋_GB2312" w:hAnsi="等线" w:cs="Times New Roman" w:hint="eastAsia"/>
          <w:b/>
          <w:color w:val="000000"/>
          <w:sz w:val="32"/>
          <w:szCs w:val="28"/>
        </w:rPr>
        <w:sym w:font="Wingdings 2" w:char="00A3"/>
      </w:r>
      <w:r w:rsidRPr="008E089F">
        <w:rPr>
          <w:rFonts w:ascii="仿宋_GB2312" w:eastAsia="仿宋_GB2312" w:hAnsi="等线" w:cs="Times New Roman" w:hint="eastAsia"/>
          <w:color w:val="000000"/>
          <w:sz w:val="28"/>
          <w:szCs w:val="28"/>
        </w:rPr>
        <w:t>方式按批复的资金计划支付给乙方合同总价的【</w:t>
      </w:r>
      <w:r>
        <w:rPr>
          <w:rFonts w:ascii="仿宋_GB2312" w:eastAsia="仿宋_GB2312" w:hint="eastAsia"/>
          <w:color w:val="000000"/>
          <w:sz w:val="28"/>
          <w:szCs w:val="28"/>
        </w:rPr>
        <w:t>30</w:t>
      </w:r>
      <w:r w:rsidRPr="008E089F">
        <w:rPr>
          <w:rFonts w:ascii="仿宋_GB2312" w:eastAsia="仿宋_GB2312" w:hAnsi="等线" w:cs="Times New Roman" w:hint="eastAsia"/>
          <w:color w:val="000000"/>
          <w:sz w:val="28"/>
          <w:szCs w:val="28"/>
        </w:rPr>
        <w:t>】%，即【】元；</w:t>
      </w:r>
    </w:p>
    <w:p w:rsidR="00ED6927" w:rsidRPr="008E089F" w:rsidRDefault="00ED6927" w:rsidP="00ED6927">
      <w:pPr>
        <w:widowControl/>
        <w:tabs>
          <w:tab w:val="left" w:pos="0"/>
        </w:tabs>
        <w:spacing w:line="460" w:lineRule="exact"/>
        <w:jc w:val="left"/>
        <w:rPr>
          <w:rFonts w:ascii="仿宋_GB2312" w:eastAsia="仿宋_GB2312" w:hAnsi="等线" w:cs="Times New Roman"/>
          <w:color w:val="000000"/>
          <w:sz w:val="28"/>
          <w:szCs w:val="28"/>
        </w:rPr>
      </w:pPr>
      <w:r w:rsidRPr="008E089F">
        <w:rPr>
          <w:rFonts w:ascii="仿宋_GB2312" w:eastAsia="仿宋_GB2312" w:hAnsi="等线" w:cs="Times New Roman"/>
          <w:color w:val="000000"/>
          <w:sz w:val="28"/>
          <w:szCs w:val="28"/>
        </w:rPr>
        <w:t>3.</w:t>
      </w:r>
      <w:r w:rsidRPr="008E089F">
        <w:rPr>
          <w:rFonts w:ascii="仿宋_GB2312" w:eastAsia="仿宋_GB2312" w:hAnsi="等线" w:cs="Times New Roman" w:hint="eastAsia"/>
          <w:color w:val="000000"/>
          <w:sz w:val="28"/>
          <w:szCs w:val="28"/>
        </w:rPr>
        <w:t>在项目完工后，运行一个月，经验收，无质量问题，甲方以</w:t>
      </w:r>
      <w:r w:rsidRPr="008E089F">
        <w:rPr>
          <w:rFonts w:ascii="仿宋_GB2312" w:eastAsia="仿宋_GB2312" w:hAnsi="等线" w:cs="Times New Roman" w:hint="eastAsia"/>
          <w:b/>
          <w:color w:val="000000"/>
          <w:sz w:val="32"/>
          <w:szCs w:val="28"/>
        </w:rPr>
        <w:t>□</w:t>
      </w:r>
      <w:r>
        <w:rPr>
          <w:rFonts w:ascii="仿宋_GB2312" w:eastAsia="仿宋_GB2312" w:hAnsi="等线" w:cs="Times New Roman" w:hint="eastAsia"/>
          <w:color w:val="000000"/>
          <w:sz w:val="28"/>
          <w:szCs w:val="28"/>
          <w:u w:val="single"/>
        </w:rPr>
        <w:t>银行承兑</w:t>
      </w:r>
      <w:r w:rsidRPr="008E089F">
        <w:rPr>
          <w:rFonts w:ascii="仿宋_GB2312" w:eastAsia="仿宋_GB2312" w:hAnsi="等线" w:cs="Times New Roman" w:hint="eastAsia"/>
          <w:color w:val="000000"/>
          <w:sz w:val="28"/>
          <w:szCs w:val="28"/>
          <w:u w:val="single"/>
        </w:rPr>
        <w:t>方式（期限__</w:t>
      </w:r>
      <w:proofErr w:type="gramStart"/>
      <w:r w:rsidRPr="008E089F">
        <w:rPr>
          <w:rFonts w:ascii="仿宋_GB2312" w:eastAsia="仿宋_GB2312" w:hAnsi="等线" w:cs="Times New Roman" w:hint="eastAsia"/>
          <w:color w:val="000000"/>
          <w:sz w:val="28"/>
          <w:szCs w:val="28"/>
          <w:u w:val="single"/>
        </w:rPr>
        <w:t>个</w:t>
      </w:r>
      <w:proofErr w:type="gramEnd"/>
      <w:r w:rsidRPr="008E089F">
        <w:rPr>
          <w:rFonts w:ascii="仿宋_GB2312" w:eastAsia="仿宋_GB2312" w:hAnsi="等线" w:cs="Times New Roman" w:hint="eastAsia"/>
          <w:color w:val="000000"/>
          <w:sz w:val="28"/>
          <w:szCs w:val="28"/>
          <w:u w:val="single"/>
        </w:rPr>
        <w:t>月）</w:t>
      </w:r>
      <w:r>
        <w:rPr>
          <w:rFonts w:ascii="仿宋_GB2312" w:eastAsia="仿宋_GB2312" w:hint="eastAsia"/>
          <w:b/>
          <w:color w:val="000000"/>
          <w:sz w:val="32"/>
          <w:szCs w:val="28"/>
        </w:rPr>
        <w:t>☑</w:t>
      </w:r>
      <w:r w:rsidRPr="008E089F">
        <w:rPr>
          <w:rFonts w:ascii="仿宋_GB2312" w:eastAsia="仿宋_GB2312" w:hAnsi="等线" w:cs="Times New Roman" w:hint="eastAsia"/>
          <w:b/>
          <w:color w:val="000000"/>
          <w:sz w:val="32"/>
          <w:szCs w:val="28"/>
          <w:u w:val="single"/>
        </w:rPr>
        <w:t xml:space="preserve"> </w:t>
      </w:r>
      <w:r w:rsidRPr="008E089F">
        <w:rPr>
          <w:rFonts w:ascii="仿宋_GB2312" w:eastAsia="仿宋_GB2312" w:hAnsi="等线" w:cs="Times New Roman" w:hint="eastAsia"/>
          <w:bCs/>
          <w:color w:val="000000"/>
          <w:sz w:val="28"/>
          <w:u w:val="single"/>
        </w:rPr>
        <w:t>电汇</w:t>
      </w:r>
      <w:r w:rsidRPr="008E089F">
        <w:rPr>
          <w:rFonts w:ascii="仿宋_GB2312" w:eastAsia="仿宋_GB2312" w:hAnsi="等线" w:cs="Times New Roman" w:hint="eastAsia"/>
          <w:b/>
          <w:color w:val="000000"/>
          <w:sz w:val="32"/>
          <w:szCs w:val="28"/>
          <w:u w:val="single"/>
        </w:rPr>
        <w:t xml:space="preserve"> </w:t>
      </w:r>
      <w:r w:rsidRPr="008E089F">
        <w:rPr>
          <w:rFonts w:ascii="仿宋_GB2312" w:eastAsia="仿宋_GB2312" w:hAnsi="等线" w:cs="Times New Roman" w:hint="eastAsia"/>
          <w:color w:val="000000"/>
          <w:sz w:val="28"/>
          <w:szCs w:val="28"/>
        </w:rPr>
        <w:t>方式</w:t>
      </w:r>
      <w:r w:rsidRPr="008E089F">
        <w:rPr>
          <w:rFonts w:ascii="仿宋_GB2312" w:eastAsia="仿宋_GB2312" w:hAnsi="等线" w:cs="Times New Roman" w:hint="eastAsia"/>
          <w:b/>
          <w:color w:val="000000"/>
          <w:sz w:val="32"/>
          <w:szCs w:val="28"/>
        </w:rPr>
        <w:t>□</w:t>
      </w:r>
      <w:r w:rsidRPr="008E089F">
        <w:rPr>
          <w:rFonts w:ascii="仿宋_GB2312" w:eastAsia="仿宋_GB2312" w:hAnsi="等线" w:cs="Times New Roman" w:hint="eastAsia"/>
          <w:color w:val="000000"/>
          <w:sz w:val="28"/>
          <w:szCs w:val="28"/>
        </w:rPr>
        <w:t>方式按合同总价的【</w:t>
      </w:r>
      <w:r>
        <w:rPr>
          <w:rFonts w:ascii="仿宋_GB2312" w:eastAsia="仿宋_GB2312" w:hint="eastAsia"/>
          <w:color w:val="000000"/>
          <w:sz w:val="28"/>
          <w:szCs w:val="28"/>
        </w:rPr>
        <w:t>30</w:t>
      </w:r>
      <w:r w:rsidRPr="008E089F">
        <w:rPr>
          <w:rFonts w:ascii="仿宋_GB2312" w:eastAsia="仿宋_GB2312" w:hAnsi="等线" w:cs="Times New Roman" w:hint="eastAsia"/>
          <w:color w:val="000000"/>
          <w:sz w:val="28"/>
          <w:szCs w:val="28"/>
        </w:rPr>
        <w:t>】%，即【】元支付给乙方。付款之前乙方须按合同总价的【1</w:t>
      </w:r>
      <w:r w:rsidRPr="008E089F">
        <w:rPr>
          <w:rFonts w:ascii="仿宋_GB2312" w:eastAsia="仿宋_GB2312" w:hAnsi="等线" w:cs="Times New Roman"/>
          <w:color w:val="000000"/>
          <w:sz w:val="28"/>
          <w:szCs w:val="28"/>
        </w:rPr>
        <w:t>00</w:t>
      </w:r>
      <w:r w:rsidRPr="008E089F">
        <w:rPr>
          <w:rFonts w:ascii="仿宋_GB2312" w:eastAsia="仿宋_GB2312" w:hAnsi="等线" w:cs="Times New Roman" w:hint="eastAsia"/>
          <w:color w:val="000000"/>
          <w:sz w:val="28"/>
          <w:szCs w:val="28"/>
        </w:rPr>
        <w:t>】%向甲方提供合法合</w:t>
      </w:r>
      <w:proofErr w:type="gramStart"/>
      <w:r w:rsidRPr="008E089F">
        <w:rPr>
          <w:rFonts w:ascii="仿宋_GB2312" w:eastAsia="仿宋_GB2312" w:hAnsi="等线" w:cs="Times New Roman" w:hint="eastAsia"/>
          <w:color w:val="000000"/>
          <w:sz w:val="28"/>
          <w:szCs w:val="28"/>
        </w:rPr>
        <w:t>规</w:t>
      </w:r>
      <w:proofErr w:type="gramEnd"/>
      <w:r w:rsidRPr="008E089F">
        <w:rPr>
          <w:rFonts w:ascii="仿宋_GB2312" w:eastAsia="仿宋_GB2312" w:hAnsi="等线" w:cs="Times New Roman" w:hint="eastAsia"/>
          <w:color w:val="000000"/>
          <w:sz w:val="28"/>
          <w:szCs w:val="28"/>
        </w:rPr>
        <w:t>的增值税专用发票、结算资料等必要文件；</w:t>
      </w:r>
    </w:p>
    <w:p w:rsidR="00ED6927" w:rsidRPr="008E089F" w:rsidRDefault="00ED6927" w:rsidP="00ED6927">
      <w:pPr>
        <w:widowControl/>
        <w:tabs>
          <w:tab w:val="left" w:pos="0"/>
        </w:tabs>
        <w:spacing w:line="460" w:lineRule="exact"/>
        <w:jc w:val="left"/>
        <w:rPr>
          <w:rFonts w:ascii="仿宋_GB2312" w:eastAsia="仿宋_GB2312" w:hAnsi="等线" w:cs="Times New Roman"/>
          <w:color w:val="000000"/>
          <w:sz w:val="28"/>
          <w:szCs w:val="28"/>
        </w:rPr>
      </w:pPr>
      <w:r w:rsidRPr="008E089F">
        <w:rPr>
          <w:rFonts w:ascii="仿宋_GB2312" w:eastAsia="仿宋_GB2312" w:hAnsi="等线" w:cs="Times New Roman"/>
          <w:color w:val="000000"/>
          <w:sz w:val="28"/>
          <w:szCs w:val="28"/>
        </w:rPr>
        <w:t>4.</w:t>
      </w:r>
      <w:r w:rsidRPr="008E089F">
        <w:rPr>
          <w:rFonts w:ascii="仿宋_GB2312" w:eastAsia="仿宋_GB2312" w:hAnsi="等线" w:cs="Times New Roman" w:hint="eastAsia"/>
          <w:color w:val="000000"/>
          <w:sz w:val="28"/>
          <w:szCs w:val="28"/>
        </w:rPr>
        <w:t xml:space="preserve"> 在</w:t>
      </w:r>
      <w:r w:rsidRPr="008E089F">
        <w:rPr>
          <w:rFonts w:ascii="仿宋_GB2312" w:eastAsia="仿宋_GB2312" w:hAnsi="等线" w:cs="Times New Roman" w:hint="eastAsia"/>
          <w:color w:val="000000"/>
          <w:sz w:val="28"/>
          <w:szCs w:val="28"/>
          <w:u w:val="single"/>
        </w:rPr>
        <w:t xml:space="preserve">    </w:t>
      </w:r>
      <w:r w:rsidRPr="008E089F">
        <w:rPr>
          <w:rFonts w:ascii="仿宋_GB2312" w:eastAsia="仿宋_GB2312" w:hAnsi="等线" w:cs="Times New Roman" w:hint="eastAsia"/>
          <w:color w:val="000000"/>
          <w:sz w:val="28"/>
          <w:szCs w:val="28"/>
        </w:rPr>
        <w:t>榨季结束后，经验收，工程无质量问题</w:t>
      </w:r>
      <w:r w:rsidRPr="008E089F">
        <w:rPr>
          <w:rFonts w:ascii="仿宋_GB2312" w:eastAsia="仿宋_GB2312" w:hAnsi="等线" w:cs="Times New Roman"/>
          <w:color w:val="000000"/>
          <w:sz w:val="28"/>
          <w:szCs w:val="28"/>
        </w:rPr>
        <w:t>，</w:t>
      </w:r>
      <w:r w:rsidRPr="008E089F">
        <w:rPr>
          <w:rFonts w:ascii="仿宋_GB2312" w:eastAsia="仿宋_GB2312" w:hAnsi="等线" w:cs="Times New Roman" w:hint="eastAsia"/>
          <w:color w:val="000000"/>
          <w:sz w:val="28"/>
          <w:szCs w:val="28"/>
        </w:rPr>
        <w:t>甲方以</w:t>
      </w:r>
      <w:r w:rsidRPr="008E089F">
        <w:rPr>
          <w:rFonts w:ascii="仿宋_GB2312" w:eastAsia="仿宋_GB2312" w:hAnsi="等线" w:cs="Times New Roman" w:hint="eastAsia"/>
          <w:b/>
          <w:color w:val="000000"/>
          <w:sz w:val="32"/>
          <w:szCs w:val="28"/>
        </w:rPr>
        <w:t>□</w:t>
      </w:r>
      <w:r>
        <w:rPr>
          <w:rFonts w:ascii="仿宋_GB2312" w:eastAsia="仿宋_GB2312" w:hAnsi="等线" w:cs="Times New Roman" w:hint="eastAsia"/>
          <w:color w:val="000000"/>
          <w:sz w:val="28"/>
          <w:szCs w:val="28"/>
        </w:rPr>
        <w:t>银行承兑</w:t>
      </w:r>
      <w:r w:rsidRPr="008E089F">
        <w:rPr>
          <w:rFonts w:ascii="仿宋_GB2312" w:eastAsia="仿宋_GB2312" w:hAnsi="等线" w:cs="Times New Roman" w:hint="eastAsia"/>
          <w:color w:val="000000"/>
          <w:sz w:val="28"/>
          <w:szCs w:val="28"/>
        </w:rPr>
        <w:t>方式（期限__</w:t>
      </w:r>
      <w:proofErr w:type="gramStart"/>
      <w:r w:rsidRPr="008E089F">
        <w:rPr>
          <w:rFonts w:ascii="仿宋_GB2312" w:eastAsia="仿宋_GB2312" w:hAnsi="等线" w:cs="Times New Roman" w:hint="eastAsia"/>
          <w:color w:val="000000"/>
          <w:sz w:val="28"/>
          <w:szCs w:val="28"/>
        </w:rPr>
        <w:t>个</w:t>
      </w:r>
      <w:proofErr w:type="gramEnd"/>
      <w:r w:rsidRPr="008E089F">
        <w:rPr>
          <w:rFonts w:ascii="仿宋_GB2312" w:eastAsia="仿宋_GB2312" w:hAnsi="等线" w:cs="Times New Roman" w:hint="eastAsia"/>
          <w:color w:val="000000"/>
          <w:sz w:val="28"/>
          <w:szCs w:val="28"/>
        </w:rPr>
        <w:t>月）</w:t>
      </w:r>
      <w:r>
        <w:rPr>
          <w:rFonts w:ascii="仿宋_GB2312" w:eastAsia="仿宋_GB2312" w:hint="eastAsia"/>
          <w:b/>
          <w:color w:val="000000"/>
          <w:sz w:val="32"/>
          <w:szCs w:val="28"/>
        </w:rPr>
        <w:t>☑</w:t>
      </w:r>
      <w:r w:rsidRPr="008E089F">
        <w:rPr>
          <w:rFonts w:ascii="仿宋_GB2312" w:eastAsia="仿宋_GB2312" w:hAnsi="等线" w:cs="Times New Roman" w:hint="eastAsia"/>
          <w:b/>
          <w:color w:val="000000"/>
          <w:sz w:val="32"/>
          <w:szCs w:val="28"/>
          <w:u w:val="single"/>
        </w:rPr>
        <w:t xml:space="preserve"> </w:t>
      </w:r>
      <w:r w:rsidRPr="008E089F">
        <w:rPr>
          <w:rFonts w:ascii="仿宋_GB2312" w:eastAsia="仿宋_GB2312" w:hAnsi="等线" w:cs="Times New Roman" w:hint="eastAsia"/>
          <w:bCs/>
          <w:color w:val="000000"/>
          <w:sz w:val="28"/>
          <w:u w:val="single"/>
        </w:rPr>
        <w:t>电汇</w:t>
      </w:r>
      <w:r w:rsidRPr="008E089F">
        <w:rPr>
          <w:rFonts w:ascii="仿宋_GB2312" w:eastAsia="仿宋_GB2312" w:hAnsi="等线" w:cs="Times New Roman" w:hint="eastAsia"/>
          <w:b/>
          <w:color w:val="000000"/>
          <w:sz w:val="32"/>
          <w:szCs w:val="28"/>
          <w:u w:val="single"/>
        </w:rPr>
        <w:t xml:space="preserve"> </w:t>
      </w:r>
      <w:r w:rsidRPr="008E089F">
        <w:rPr>
          <w:rFonts w:ascii="仿宋_GB2312" w:eastAsia="仿宋_GB2312" w:hAnsi="等线" w:cs="Times New Roman" w:hint="eastAsia"/>
          <w:color w:val="000000"/>
          <w:sz w:val="28"/>
          <w:szCs w:val="28"/>
        </w:rPr>
        <w:t>方式</w:t>
      </w:r>
      <w:r w:rsidRPr="008E089F">
        <w:rPr>
          <w:rFonts w:ascii="仿宋_GB2312" w:eastAsia="仿宋_GB2312" w:hAnsi="等线" w:cs="Times New Roman" w:hint="eastAsia"/>
          <w:b/>
          <w:color w:val="000000"/>
          <w:sz w:val="32"/>
          <w:szCs w:val="28"/>
        </w:rPr>
        <w:t>□</w:t>
      </w:r>
      <w:r w:rsidRPr="008E089F">
        <w:rPr>
          <w:rFonts w:ascii="仿宋_GB2312" w:eastAsia="仿宋_GB2312" w:hAnsi="等线" w:cs="Times New Roman" w:hint="eastAsia"/>
          <w:b/>
          <w:color w:val="000000"/>
          <w:sz w:val="32"/>
          <w:szCs w:val="28"/>
          <w:u w:val="single"/>
        </w:rPr>
        <w:t xml:space="preserve">   </w:t>
      </w:r>
      <w:r w:rsidRPr="008E089F">
        <w:rPr>
          <w:rFonts w:ascii="仿宋_GB2312" w:eastAsia="仿宋_GB2312" w:hAnsi="等线" w:cs="Times New Roman" w:hint="eastAsia"/>
          <w:color w:val="000000"/>
          <w:sz w:val="28"/>
          <w:szCs w:val="28"/>
        </w:rPr>
        <w:t>方式按合同金额的【</w:t>
      </w:r>
      <w:r>
        <w:rPr>
          <w:rFonts w:ascii="仿宋_GB2312" w:eastAsia="仿宋_GB2312" w:hint="eastAsia"/>
          <w:color w:val="000000"/>
          <w:sz w:val="28"/>
          <w:szCs w:val="28"/>
        </w:rPr>
        <w:t>30</w:t>
      </w:r>
      <w:r w:rsidRPr="008E089F">
        <w:rPr>
          <w:rFonts w:ascii="仿宋_GB2312" w:eastAsia="仿宋_GB2312" w:hAnsi="等线" w:cs="Times New Roman" w:hint="eastAsia"/>
          <w:color w:val="000000"/>
          <w:sz w:val="28"/>
          <w:szCs w:val="28"/>
        </w:rPr>
        <w:t>】%，即【】元支付给乙方（累计付款额不超过审定金额的9</w:t>
      </w:r>
      <w:r w:rsidRPr="008E089F">
        <w:rPr>
          <w:rFonts w:ascii="仿宋_GB2312" w:eastAsia="仿宋_GB2312" w:hAnsi="等线" w:cs="Times New Roman"/>
          <w:color w:val="000000"/>
          <w:sz w:val="28"/>
          <w:szCs w:val="28"/>
        </w:rPr>
        <w:t>7</w:t>
      </w:r>
      <w:r w:rsidRPr="008E089F">
        <w:rPr>
          <w:rFonts w:ascii="仿宋_GB2312" w:eastAsia="仿宋_GB2312" w:hAnsi="等线" w:cs="Times New Roman" w:hint="eastAsia"/>
          <w:color w:val="000000"/>
          <w:sz w:val="28"/>
          <w:szCs w:val="28"/>
        </w:rPr>
        <w:t>%）。</w:t>
      </w:r>
    </w:p>
    <w:p w:rsidR="00ED6927" w:rsidRPr="008E089F" w:rsidRDefault="00ED6927" w:rsidP="00ED6927">
      <w:pPr>
        <w:widowControl/>
        <w:tabs>
          <w:tab w:val="left" w:pos="0"/>
        </w:tabs>
        <w:spacing w:line="460" w:lineRule="exact"/>
        <w:jc w:val="left"/>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5</w:t>
      </w:r>
      <w:r w:rsidRPr="008E089F">
        <w:rPr>
          <w:rFonts w:ascii="仿宋_GB2312" w:eastAsia="仿宋_GB2312" w:hAnsi="等线" w:cs="Times New Roman"/>
          <w:color w:val="000000"/>
          <w:sz w:val="28"/>
          <w:szCs w:val="28"/>
        </w:rPr>
        <w:t>.</w:t>
      </w:r>
      <w:r w:rsidRPr="008E089F">
        <w:rPr>
          <w:rFonts w:ascii="仿宋_GB2312" w:eastAsia="仿宋_GB2312" w:hAnsi="等线" w:cs="Times New Roman" w:hint="eastAsia"/>
          <w:color w:val="000000"/>
          <w:sz w:val="28"/>
          <w:szCs w:val="28"/>
        </w:rPr>
        <w:t>质保金：剩余款项作为质保金为合同金额的【</w:t>
      </w:r>
      <w:r>
        <w:rPr>
          <w:rFonts w:ascii="仿宋_GB2312" w:eastAsia="仿宋_GB2312" w:hint="eastAsia"/>
          <w:color w:val="000000"/>
          <w:sz w:val="28"/>
          <w:szCs w:val="28"/>
        </w:rPr>
        <w:t>10</w:t>
      </w:r>
      <w:r w:rsidRPr="008E089F">
        <w:rPr>
          <w:rFonts w:ascii="仿宋_GB2312" w:eastAsia="仿宋_GB2312" w:hAnsi="等线" w:cs="Times New Roman" w:hint="eastAsia"/>
          <w:color w:val="000000"/>
          <w:sz w:val="28"/>
          <w:szCs w:val="28"/>
        </w:rPr>
        <w:t>】</w:t>
      </w:r>
      <w:r w:rsidRPr="008E089F">
        <w:rPr>
          <w:rFonts w:ascii="仿宋_GB2312" w:eastAsia="仿宋_GB2312" w:hAnsi="等线" w:cs="Times New Roman"/>
          <w:color w:val="000000"/>
          <w:sz w:val="28"/>
          <w:szCs w:val="28"/>
        </w:rPr>
        <w:t>%</w:t>
      </w:r>
      <w:r w:rsidRPr="008E089F">
        <w:rPr>
          <w:rFonts w:ascii="仿宋_GB2312" w:eastAsia="仿宋_GB2312" w:hAnsi="等线" w:cs="Times New Roman" w:hint="eastAsia"/>
          <w:color w:val="000000"/>
          <w:sz w:val="28"/>
          <w:szCs w:val="28"/>
        </w:rPr>
        <w:t>，即【】元。质保期限为</w:t>
      </w:r>
      <w:r w:rsidRPr="008E089F">
        <w:rPr>
          <w:rFonts w:ascii="仿宋_GB2312" w:eastAsia="仿宋_GB2312" w:hAnsi="等线" w:cs="宋体" w:hint="eastAsia"/>
          <w:bCs/>
          <w:color w:val="000000"/>
          <w:sz w:val="28"/>
          <w:szCs w:val="28"/>
        </w:rPr>
        <w:t>【2】</w:t>
      </w:r>
      <w:proofErr w:type="gramStart"/>
      <w:r w:rsidRPr="008E089F">
        <w:rPr>
          <w:rFonts w:ascii="仿宋_GB2312" w:eastAsia="仿宋_GB2312" w:hAnsi="等线" w:cs="Times New Roman" w:hint="eastAsia"/>
          <w:color w:val="000000"/>
          <w:sz w:val="28"/>
          <w:szCs w:val="28"/>
        </w:rPr>
        <w:t>个</w:t>
      </w:r>
      <w:proofErr w:type="gramEnd"/>
      <w:r w:rsidRPr="008E089F">
        <w:rPr>
          <w:rFonts w:ascii="仿宋_GB2312" w:eastAsia="仿宋_GB2312" w:hAnsi="等线" w:cs="Times New Roman" w:hint="eastAsia"/>
          <w:color w:val="000000"/>
          <w:sz w:val="28"/>
          <w:szCs w:val="28"/>
        </w:rPr>
        <w:t>生产期，即甲方</w:t>
      </w:r>
      <w:r w:rsidRPr="005E14F5">
        <w:rPr>
          <w:rFonts w:ascii="仿宋_GB2312" w:eastAsia="仿宋_GB2312" w:hint="eastAsia"/>
          <w:color w:val="000000"/>
          <w:sz w:val="28"/>
          <w:szCs w:val="28"/>
          <w:u w:val="single"/>
        </w:rPr>
        <w:t>20</w:t>
      </w:r>
      <w:r>
        <w:rPr>
          <w:rFonts w:ascii="仿宋_GB2312" w:eastAsia="仿宋_GB2312" w:hint="eastAsia"/>
          <w:color w:val="000000"/>
          <w:sz w:val="28"/>
          <w:szCs w:val="28"/>
          <w:u w:val="single"/>
        </w:rPr>
        <w:t>25</w:t>
      </w:r>
      <w:r w:rsidRPr="005E14F5">
        <w:rPr>
          <w:rFonts w:ascii="仿宋_GB2312" w:eastAsia="仿宋_GB2312" w:hint="eastAsia"/>
          <w:color w:val="000000"/>
          <w:sz w:val="28"/>
          <w:szCs w:val="28"/>
          <w:u w:val="single"/>
        </w:rPr>
        <w:t xml:space="preserve"> /20</w:t>
      </w:r>
      <w:r>
        <w:rPr>
          <w:rFonts w:ascii="仿宋_GB2312" w:eastAsia="仿宋_GB2312" w:hint="eastAsia"/>
          <w:color w:val="000000"/>
          <w:sz w:val="28"/>
          <w:szCs w:val="28"/>
          <w:u w:val="single"/>
        </w:rPr>
        <w:t>26</w:t>
      </w:r>
      <w:r w:rsidRPr="008E089F">
        <w:rPr>
          <w:rFonts w:ascii="仿宋_GB2312" w:eastAsia="仿宋_GB2312" w:hAnsi="等线" w:cs="Times New Roman" w:hint="eastAsia"/>
          <w:color w:val="000000"/>
          <w:sz w:val="28"/>
          <w:szCs w:val="28"/>
        </w:rPr>
        <w:t>生产期结束后。质保期结束后无任何质量问题以</w:t>
      </w:r>
      <w:r w:rsidRPr="008E089F">
        <w:rPr>
          <w:rFonts w:ascii="仿宋_GB2312" w:eastAsia="仿宋_GB2312" w:hAnsi="等线" w:cs="Times New Roman" w:hint="eastAsia"/>
          <w:b/>
          <w:color w:val="000000"/>
          <w:sz w:val="32"/>
          <w:szCs w:val="28"/>
        </w:rPr>
        <w:t>□</w:t>
      </w:r>
      <w:r>
        <w:rPr>
          <w:rFonts w:ascii="仿宋_GB2312" w:eastAsia="仿宋_GB2312" w:hAnsi="等线" w:cs="Times New Roman" w:hint="eastAsia"/>
          <w:color w:val="000000"/>
          <w:sz w:val="28"/>
          <w:szCs w:val="28"/>
        </w:rPr>
        <w:t>银行承兑</w:t>
      </w:r>
      <w:r w:rsidRPr="008E089F">
        <w:rPr>
          <w:rFonts w:ascii="仿宋_GB2312" w:eastAsia="仿宋_GB2312" w:hAnsi="等线" w:cs="Times New Roman" w:hint="eastAsia"/>
          <w:color w:val="000000"/>
          <w:sz w:val="28"/>
          <w:szCs w:val="28"/>
        </w:rPr>
        <w:t>方式（期限__</w:t>
      </w:r>
      <w:proofErr w:type="gramStart"/>
      <w:r w:rsidRPr="008E089F">
        <w:rPr>
          <w:rFonts w:ascii="仿宋_GB2312" w:eastAsia="仿宋_GB2312" w:hAnsi="等线" w:cs="Times New Roman" w:hint="eastAsia"/>
          <w:color w:val="000000"/>
          <w:sz w:val="28"/>
          <w:szCs w:val="28"/>
        </w:rPr>
        <w:t>个</w:t>
      </w:r>
      <w:proofErr w:type="gramEnd"/>
      <w:r w:rsidRPr="008E089F">
        <w:rPr>
          <w:rFonts w:ascii="仿宋_GB2312" w:eastAsia="仿宋_GB2312" w:hAnsi="等线" w:cs="Times New Roman" w:hint="eastAsia"/>
          <w:color w:val="000000"/>
          <w:sz w:val="28"/>
          <w:szCs w:val="28"/>
        </w:rPr>
        <w:t>月）</w:t>
      </w:r>
      <w:r>
        <w:rPr>
          <w:rFonts w:ascii="仿宋_GB2312" w:eastAsia="仿宋_GB2312" w:hint="eastAsia"/>
          <w:b/>
          <w:color w:val="000000"/>
          <w:sz w:val="32"/>
          <w:szCs w:val="28"/>
        </w:rPr>
        <w:t>☑</w:t>
      </w:r>
      <w:r w:rsidRPr="008E089F">
        <w:rPr>
          <w:rFonts w:ascii="仿宋_GB2312" w:eastAsia="仿宋_GB2312" w:hAnsi="等线" w:cs="Times New Roman" w:hint="eastAsia"/>
          <w:b/>
          <w:color w:val="000000"/>
          <w:sz w:val="32"/>
          <w:szCs w:val="28"/>
          <w:u w:val="single"/>
        </w:rPr>
        <w:t xml:space="preserve"> </w:t>
      </w:r>
      <w:r w:rsidRPr="008E089F">
        <w:rPr>
          <w:rFonts w:ascii="仿宋_GB2312" w:eastAsia="仿宋_GB2312" w:hAnsi="等线" w:cs="Times New Roman" w:hint="eastAsia"/>
          <w:bCs/>
          <w:color w:val="000000"/>
          <w:sz w:val="28"/>
          <w:u w:val="single"/>
        </w:rPr>
        <w:t>电汇</w:t>
      </w:r>
      <w:r w:rsidRPr="008E089F">
        <w:rPr>
          <w:rFonts w:ascii="仿宋_GB2312" w:eastAsia="仿宋_GB2312" w:hAnsi="等线" w:cs="Times New Roman" w:hint="eastAsia"/>
          <w:b/>
          <w:color w:val="000000"/>
          <w:sz w:val="32"/>
          <w:szCs w:val="28"/>
          <w:u w:val="single"/>
        </w:rPr>
        <w:t xml:space="preserve"> </w:t>
      </w:r>
      <w:r w:rsidRPr="008E089F">
        <w:rPr>
          <w:rFonts w:ascii="仿宋_GB2312" w:eastAsia="仿宋_GB2312" w:hAnsi="等线" w:cs="Times New Roman" w:hint="eastAsia"/>
          <w:color w:val="000000"/>
          <w:sz w:val="28"/>
          <w:szCs w:val="28"/>
        </w:rPr>
        <w:t>方式支付完毕。</w:t>
      </w:r>
    </w:p>
    <w:p w:rsidR="00ED6927" w:rsidRPr="008E089F" w:rsidRDefault="00ED6927" w:rsidP="00ED6927">
      <w:pPr>
        <w:widowControl/>
        <w:spacing w:line="460" w:lineRule="exact"/>
        <w:jc w:val="left"/>
        <w:rPr>
          <w:rFonts w:ascii="仿宋_GB2312" w:eastAsia="仿宋_GB2312" w:hAnsi="等线" w:cs="Times New Roman"/>
          <w:color w:val="000000"/>
          <w:sz w:val="28"/>
          <w:szCs w:val="28"/>
        </w:rPr>
      </w:pPr>
      <w:r w:rsidRPr="008E089F">
        <w:rPr>
          <w:rFonts w:ascii="仿宋_GB2312" w:eastAsia="仿宋_GB2312" w:hAnsi="等线" w:cs="Times New Roman"/>
          <w:color w:val="000000"/>
          <w:sz w:val="28"/>
          <w:szCs w:val="28"/>
        </w:rPr>
        <w:t>6.</w:t>
      </w:r>
      <w:r w:rsidRPr="008E089F">
        <w:rPr>
          <w:rFonts w:ascii="仿宋_GB2312" w:eastAsia="仿宋_GB2312" w:hAnsi="等线" w:cs="Times New Roman" w:hint="eastAsia"/>
          <w:color w:val="000000"/>
          <w:sz w:val="28"/>
          <w:szCs w:val="28"/>
        </w:rPr>
        <w:t>开票期间如遇国家政策调整增值税税率，以合同中不含税金额为基数，按照适用税率调整结算金额和开票金额。</w:t>
      </w:r>
    </w:p>
    <w:p w:rsidR="00ED6927" w:rsidRPr="008E089F" w:rsidRDefault="00ED6927" w:rsidP="00ED6927">
      <w:pPr>
        <w:widowControl/>
        <w:tabs>
          <w:tab w:val="left" w:pos="0"/>
        </w:tabs>
        <w:spacing w:line="460" w:lineRule="exact"/>
        <w:rPr>
          <w:rFonts w:ascii="仿宋_GB2312" w:eastAsia="仿宋_GB2312" w:hAnsi="等线" w:cs="Times New Roman"/>
          <w:color w:val="000000"/>
          <w:sz w:val="28"/>
          <w:szCs w:val="28"/>
        </w:rPr>
      </w:pPr>
    </w:p>
    <w:p w:rsidR="00ED6927" w:rsidRPr="008E089F" w:rsidRDefault="00ED6927" w:rsidP="00CE2F3C">
      <w:pPr>
        <w:numPr>
          <w:ilvl w:val="0"/>
          <w:numId w:val="4"/>
        </w:numPr>
        <w:tabs>
          <w:tab w:val="left" w:pos="900"/>
          <w:tab w:val="left" w:pos="1004"/>
        </w:tabs>
        <w:spacing w:line="460" w:lineRule="exact"/>
        <w:ind w:firstLineChars="200" w:firstLine="562"/>
        <w:jc w:val="left"/>
        <w:rPr>
          <w:rFonts w:ascii="仿宋_GB2312" w:eastAsia="仿宋_GB2312" w:hAnsi="等线" w:cs="Times New Roman"/>
          <w:b/>
          <w:color w:val="000000"/>
          <w:sz w:val="28"/>
          <w:szCs w:val="28"/>
        </w:rPr>
      </w:pPr>
      <w:r w:rsidRPr="008E089F">
        <w:rPr>
          <w:rFonts w:ascii="仿宋_GB2312" w:eastAsia="仿宋_GB2312" w:hAnsi="等线" w:cs="Times New Roman" w:hint="eastAsia"/>
          <w:b/>
          <w:color w:val="000000"/>
          <w:sz w:val="28"/>
          <w:szCs w:val="28"/>
        </w:rPr>
        <w:t>本项目所需服务及材料</w:t>
      </w:r>
      <w:proofErr w:type="gramStart"/>
      <w:r w:rsidRPr="008E089F">
        <w:rPr>
          <w:rFonts w:ascii="仿宋_GB2312" w:eastAsia="仿宋_GB2312" w:hAnsi="等线" w:cs="Times New Roman" w:hint="eastAsia"/>
          <w:b/>
          <w:color w:val="000000"/>
          <w:sz w:val="28"/>
          <w:szCs w:val="28"/>
        </w:rPr>
        <w:t>明细见</w:t>
      </w:r>
      <w:proofErr w:type="gramEnd"/>
      <w:r w:rsidRPr="008E089F">
        <w:rPr>
          <w:rFonts w:ascii="仿宋_GB2312" w:eastAsia="仿宋_GB2312" w:hAnsi="等线" w:cs="Times New Roman" w:hint="eastAsia"/>
          <w:b/>
          <w:color w:val="000000"/>
          <w:sz w:val="28"/>
          <w:szCs w:val="28"/>
        </w:rPr>
        <w:t>下表:</w:t>
      </w:r>
    </w:p>
    <w:p w:rsidR="00ED6927" w:rsidRPr="008E089F" w:rsidRDefault="00ED6927" w:rsidP="00ED6927">
      <w:pPr>
        <w:tabs>
          <w:tab w:val="left" w:pos="1004"/>
        </w:tabs>
        <w:spacing w:line="460" w:lineRule="exact"/>
        <w:rPr>
          <w:rFonts w:ascii="仿宋_GB2312" w:eastAsia="仿宋_GB2312" w:hAnsi="等线" w:cs="Times New Roman"/>
          <w:b/>
          <w:color w:val="000000"/>
          <w:sz w:val="28"/>
          <w:szCs w:val="28"/>
        </w:rPr>
      </w:pPr>
    </w:p>
    <w:p w:rsidR="00ED6927" w:rsidRPr="008E089F" w:rsidRDefault="00ED6927" w:rsidP="00CE2F3C">
      <w:pPr>
        <w:numPr>
          <w:ilvl w:val="0"/>
          <w:numId w:val="4"/>
        </w:numPr>
        <w:tabs>
          <w:tab w:val="left" w:pos="900"/>
          <w:tab w:val="left" w:pos="1004"/>
        </w:tabs>
        <w:spacing w:line="460" w:lineRule="exact"/>
        <w:ind w:firstLineChars="200" w:firstLine="562"/>
        <w:jc w:val="left"/>
        <w:rPr>
          <w:rFonts w:ascii="仿宋_GB2312" w:eastAsia="仿宋_GB2312" w:hAnsi="等线" w:cs="Times New Roman"/>
          <w:b/>
          <w:color w:val="000000"/>
          <w:sz w:val="28"/>
          <w:szCs w:val="28"/>
        </w:rPr>
      </w:pPr>
      <w:r w:rsidRPr="008E089F">
        <w:rPr>
          <w:rFonts w:ascii="仿宋_GB2312" w:eastAsia="仿宋_GB2312" w:hAnsi="等线" w:cs="Times New Roman" w:hint="eastAsia"/>
          <w:b/>
          <w:color w:val="000000"/>
          <w:sz w:val="28"/>
          <w:szCs w:val="28"/>
        </w:rPr>
        <w:t>技术要求与验收要求：</w:t>
      </w:r>
    </w:p>
    <w:p w:rsidR="00ED6927" w:rsidRPr="008E089F" w:rsidRDefault="00ED6927" w:rsidP="00CE2F3C">
      <w:pPr>
        <w:numPr>
          <w:ilvl w:val="0"/>
          <w:numId w:val="7"/>
        </w:numPr>
        <w:spacing w:line="460" w:lineRule="exact"/>
        <w:ind w:firstLineChars="200" w:firstLine="562"/>
        <w:rPr>
          <w:rFonts w:ascii="仿宋_GB2312" w:eastAsia="仿宋_GB2312" w:hAnsi="等线" w:cs="Times New Roman"/>
          <w:b/>
          <w:color w:val="000000"/>
          <w:sz w:val="28"/>
          <w:szCs w:val="28"/>
          <w:u w:val="single"/>
        </w:rPr>
      </w:pPr>
      <w:r w:rsidRPr="008E089F">
        <w:rPr>
          <w:rFonts w:ascii="仿宋_GB2312" w:eastAsia="仿宋_GB2312" w:hAnsi="等线" w:cs="Times New Roman" w:hint="eastAsia"/>
          <w:b/>
          <w:color w:val="000000"/>
          <w:sz w:val="28"/>
          <w:szCs w:val="28"/>
          <w:u w:val="single"/>
        </w:rPr>
        <w:t xml:space="preserve">                 </w:t>
      </w:r>
    </w:p>
    <w:p w:rsidR="00ED6927" w:rsidRPr="008E089F" w:rsidRDefault="00ED6927" w:rsidP="00CE2F3C">
      <w:pPr>
        <w:numPr>
          <w:ilvl w:val="0"/>
          <w:numId w:val="7"/>
        </w:numPr>
        <w:spacing w:line="460" w:lineRule="exact"/>
        <w:ind w:firstLineChars="200" w:firstLine="562"/>
        <w:rPr>
          <w:rFonts w:ascii="仿宋_GB2312" w:eastAsia="仿宋_GB2312" w:hAnsi="等线" w:cs="Times New Roman"/>
          <w:b/>
          <w:color w:val="000000"/>
          <w:sz w:val="28"/>
          <w:szCs w:val="28"/>
        </w:rPr>
      </w:pPr>
      <w:r w:rsidRPr="008E089F">
        <w:rPr>
          <w:rFonts w:ascii="仿宋_GB2312" w:eastAsia="仿宋_GB2312" w:hAnsi="等线" w:cs="Times New Roman" w:hint="eastAsia"/>
          <w:b/>
          <w:color w:val="000000"/>
          <w:sz w:val="28"/>
          <w:szCs w:val="28"/>
          <w:u w:val="single"/>
        </w:rPr>
        <w:t xml:space="preserve">                 </w:t>
      </w:r>
    </w:p>
    <w:p w:rsidR="00ED6927" w:rsidRPr="008E089F" w:rsidRDefault="00ED6927" w:rsidP="00CE2F3C">
      <w:pPr>
        <w:numPr>
          <w:ilvl w:val="0"/>
          <w:numId w:val="7"/>
        </w:numPr>
        <w:spacing w:line="460" w:lineRule="exact"/>
        <w:ind w:firstLineChars="200" w:firstLine="562"/>
        <w:rPr>
          <w:rFonts w:ascii="仿宋_GB2312" w:eastAsia="仿宋_GB2312" w:hAnsi="等线" w:cs="Times New Roman"/>
          <w:b/>
          <w:color w:val="000000"/>
          <w:sz w:val="28"/>
          <w:szCs w:val="28"/>
          <w:u w:val="single"/>
        </w:rPr>
      </w:pPr>
      <w:r w:rsidRPr="008E089F">
        <w:rPr>
          <w:rFonts w:ascii="仿宋_GB2312" w:eastAsia="仿宋_GB2312" w:hAnsi="等线" w:cs="Times New Roman" w:hint="eastAsia"/>
          <w:b/>
          <w:color w:val="000000"/>
          <w:sz w:val="28"/>
          <w:szCs w:val="28"/>
          <w:u w:val="single"/>
        </w:rPr>
        <w:t xml:space="preserve">                 </w:t>
      </w:r>
    </w:p>
    <w:p w:rsidR="00ED6927" w:rsidRPr="008E089F" w:rsidRDefault="00ED6927" w:rsidP="00ED6927">
      <w:pPr>
        <w:spacing w:line="460" w:lineRule="exact"/>
        <w:ind w:left="420"/>
        <w:rPr>
          <w:rFonts w:ascii="仿宋_GB2312" w:eastAsia="仿宋_GB2312" w:hAnsi="等线" w:cs="Times New Roman"/>
          <w:b/>
          <w:color w:val="000000"/>
          <w:sz w:val="28"/>
          <w:szCs w:val="28"/>
          <w:u w:val="single"/>
        </w:rPr>
      </w:pPr>
    </w:p>
    <w:p w:rsidR="00ED6927" w:rsidRPr="008E089F" w:rsidRDefault="00ED6927" w:rsidP="00ED6927">
      <w:pPr>
        <w:adjustRightInd w:val="0"/>
        <w:spacing w:line="460" w:lineRule="exact"/>
        <w:ind w:firstLineChars="200" w:firstLine="560"/>
        <w:rPr>
          <w:rFonts w:ascii="仿宋_GB2312" w:eastAsia="仿宋_GB2312" w:hAnsi="等线" w:cs="Times New Roman"/>
          <w:bCs/>
          <w:color w:val="000000"/>
          <w:sz w:val="28"/>
          <w:szCs w:val="28"/>
        </w:rPr>
      </w:pPr>
      <w:r w:rsidRPr="008E089F">
        <w:rPr>
          <w:rFonts w:ascii="仿宋_GB2312" w:eastAsia="仿宋_GB2312" w:hAnsi="等线" w:cs="Times New Roman" w:hint="eastAsia"/>
          <w:bCs/>
          <w:color w:val="000000"/>
          <w:sz w:val="28"/>
          <w:szCs w:val="28"/>
        </w:rPr>
        <w:t>或根据项目具体情况签订相关附件：</w:t>
      </w:r>
    </w:p>
    <w:p w:rsidR="00ED6927" w:rsidRPr="008E089F" w:rsidRDefault="00ED6927" w:rsidP="00ED6927">
      <w:pPr>
        <w:adjustRightInd w:val="0"/>
        <w:spacing w:line="460" w:lineRule="exact"/>
        <w:ind w:firstLineChars="200" w:firstLine="560"/>
        <w:rPr>
          <w:rFonts w:ascii="仿宋_GB2312" w:eastAsia="仿宋_GB2312" w:hAnsi="等线" w:cs="Times New Roman"/>
          <w:bCs/>
          <w:color w:val="000000"/>
          <w:sz w:val="28"/>
          <w:szCs w:val="28"/>
          <w:lang w:val="zh-CN"/>
        </w:rPr>
      </w:pPr>
      <w:r w:rsidRPr="008E089F">
        <w:rPr>
          <w:rFonts w:ascii="仿宋_GB2312" w:eastAsia="仿宋_GB2312" w:hAnsi="等线" w:cs="Times New Roman" w:hint="eastAsia"/>
          <w:bCs/>
          <w:color w:val="000000"/>
          <w:sz w:val="28"/>
          <w:szCs w:val="28"/>
        </w:rPr>
        <w:t>□</w:t>
      </w:r>
      <w:r w:rsidRPr="008E089F">
        <w:rPr>
          <w:rFonts w:ascii="仿宋_GB2312" w:eastAsia="仿宋_GB2312" w:hAnsi="等线" w:cs="Times New Roman" w:hint="eastAsia"/>
          <w:bCs/>
          <w:color w:val="000000"/>
          <w:sz w:val="28"/>
          <w:szCs w:val="28"/>
          <w:lang w:val="zh-CN"/>
        </w:rPr>
        <w:t>按合同附件-《</w:t>
      </w:r>
      <w:r w:rsidRPr="008E089F">
        <w:rPr>
          <w:rFonts w:ascii="仿宋_GB2312" w:eastAsia="仿宋_GB2312" w:hAnsi="等线" w:cs="Times New Roman" w:hint="eastAsia"/>
          <w:bCs/>
          <w:color w:val="000000"/>
          <w:sz w:val="28"/>
          <w:szCs w:val="28"/>
        </w:rPr>
        <w:t>技术要求</w:t>
      </w:r>
      <w:r w:rsidRPr="008E089F">
        <w:rPr>
          <w:rFonts w:ascii="仿宋_GB2312" w:eastAsia="仿宋_GB2312" w:hAnsi="等线" w:cs="Times New Roman" w:hint="eastAsia"/>
          <w:bCs/>
          <w:color w:val="000000"/>
          <w:sz w:val="28"/>
          <w:szCs w:val="28"/>
          <w:lang w:val="zh-CN"/>
        </w:rPr>
        <w:t>》。</w:t>
      </w:r>
    </w:p>
    <w:p w:rsidR="00ED6927" w:rsidRPr="008E089F" w:rsidRDefault="00ED6927" w:rsidP="00ED6927">
      <w:pPr>
        <w:adjustRightInd w:val="0"/>
        <w:spacing w:line="460" w:lineRule="exact"/>
        <w:ind w:firstLineChars="200" w:firstLine="560"/>
        <w:rPr>
          <w:rFonts w:ascii="仿宋_GB2312" w:eastAsia="仿宋_GB2312" w:hAnsi="等线" w:cs="Times New Roman"/>
          <w:bCs/>
          <w:color w:val="000000"/>
          <w:sz w:val="28"/>
          <w:szCs w:val="28"/>
          <w:lang w:val="zh-CN"/>
        </w:rPr>
      </w:pPr>
      <w:r w:rsidRPr="008E089F">
        <w:rPr>
          <w:rFonts w:ascii="仿宋_GB2312" w:eastAsia="仿宋_GB2312" w:hAnsi="等线" w:cs="Times New Roman" w:hint="eastAsia"/>
          <w:bCs/>
          <w:color w:val="000000"/>
          <w:sz w:val="28"/>
          <w:szCs w:val="28"/>
        </w:rPr>
        <w:t>□</w:t>
      </w:r>
      <w:r w:rsidRPr="008E089F">
        <w:rPr>
          <w:rFonts w:ascii="仿宋_GB2312" w:eastAsia="仿宋_GB2312" w:hAnsi="等线" w:cs="Times New Roman" w:hint="eastAsia"/>
          <w:bCs/>
          <w:color w:val="000000"/>
          <w:sz w:val="28"/>
          <w:szCs w:val="28"/>
          <w:lang w:val="zh-CN"/>
        </w:rPr>
        <w:t>按合同附件-《质量验收标准》。</w:t>
      </w:r>
    </w:p>
    <w:p w:rsidR="00ED6927" w:rsidRPr="008E089F" w:rsidRDefault="00ED6927" w:rsidP="00ED6927">
      <w:pPr>
        <w:spacing w:line="460" w:lineRule="exact"/>
        <w:ind w:left="284"/>
        <w:rPr>
          <w:rFonts w:ascii="仿宋_GB2312" w:eastAsia="仿宋_GB2312" w:hAnsi="等线" w:cs="Times New Roman"/>
          <w:b/>
          <w:color w:val="000000"/>
          <w:sz w:val="28"/>
          <w:szCs w:val="28"/>
        </w:rPr>
      </w:pPr>
    </w:p>
    <w:p w:rsidR="00ED6927" w:rsidRPr="008E089F" w:rsidRDefault="00ED6927" w:rsidP="00ED6927">
      <w:pPr>
        <w:spacing w:line="460" w:lineRule="exact"/>
        <w:ind w:left="284"/>
        <w:rPr>
          <w:rFonts w:ascii="仿宋_GB2312" w:eastAsia="仿宋_GB2312" w:hAnsi="等线" w:cs="Times New Roman"/>
          <w:b/>
          <w:color w:val="000000"/>
          <w:sz w:val="28"/>
          <w:szCs w:val="28"/>
        </w:rPr>
      </w:pPr>
    </w:p>
    <w:p w:rsidR="00ED6927" w:rsidRPr="008E089F" w:rsidRDefault="00ED6927" w:rsidP="00ED6927">
      <w:pPr>
        <w:spacing w:line="460" w:lineRule="exact"/>
        <w:ind w:rightChars="-338" w:right="-710"/>
        <w:rPr>
          <w:rFonts w:ascii="仿宋_GB2312" w:eastAsia="仿宋_GB2312" w:hAnsi="等线" w:cs="Times New Roman"/>
          <w:color w:val="000000"/>
          <w:sz w:val="28"/>
          <w:szCs w:val="28"/>
        </w:rPr>
      </w:pPr>
    </w:p>
    <w:p w:rsidR="00ED6927" w:rsidRPr="008E089F" w:rsidRDefault="00ED6927" w:rsidP="00CE2F3C">
      <w:pPr>
        <w:numPr>
          <w:ilvl w:val="0"/>
          <w:numId w:val="4"/>
        </w:numPr>
        <w:tabs>
          <w:tab w:val="left" w:pos="900"/>
          <w:tab w:val="left" w:pos="1004"/>
        </w:tabs>
        <w:spacing w:line="460" w:lineRule="exact"/>
        <w:ind w:firstLineChars="200" w:firstLine="562"/>
        <w:jc w:val="left"/>
        <w:rPr>
          <w:rFonts w:ascii="仿宋_GB2312" w:eastAsia="仿宋_GB2312" w:hAnsi="等线" w:cs="Times New Roman"/>
          <w:b/>
          <w:color w:val="000000"/>
          <w:sz w:val="28"/>
          <w:szCs w:val="28"/>
        </w:rPr>
      </w:pPr>
      <w:r w:rsidRPr="008E089F">
        <w:rPr>
          <w:rFonts w:ascii="仿宋_GB2312" w:eastAsia="仿宋_GB2312" w:hAnsi="等线" w:cs="Times New Roman" w:hint="eastAsia"/>
          <w:b/>
          <w:color w:val="000000"/>
          <w:sz w:val="28"/>
          <w:szCs w:val="28"/>
        </w:rPr>
        <w:t>履行期限、地点及运输方式及验收条款</w:t>
      </w:r>
    </w:p>
    <w:p w:rsidR="00ED6927" w:rsidRPr="008E089F" w:rsidRDefault="00ED6927" w:rsidP="00ED692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lastRenderedPageBreak/>
        <w:t>1、履行期限：</w:t>
      </w:r>
      <w:r w:rsidRPr="008E089F">
        <w:rPr>
          <w:rFonts w:ascii="仿宋_GB2312" w:eastAsia="仿宋_GB2312" w:hAnsi="等线" w:cs="Times New Roman" w:hint="eastAsia"/>
          <w:color w:val="000000"/>
          <w:sz w:val="28"/>
          <w:szCs w:val="28"/>
          <w:u w:val="single"/>
        </w:rPr>
        <w:t xml:space="preserve">    </w:t>
      </w:r>
      <w:r w:rsidRPr="008E089F">
        <w:rPr>
          <w:rFonts w:ascii="仿宋_GB2312" w:eastAsia="仿宋_GB2312" w:hAnsi="等线" w:cs="Times New Roman" w:hint="eastAsia"/>
          <w:color w:val="000000"/>
          <w:sz w:val="28"/>
          <w:szCs w:val="28"/>
        </w:rPr>
        <w:t>年</w:t>
      </w:r>
      <w:r w:rsidRPr="008E089F">
        <w:rPr>
          <w:rFonts w:ascii="仿宋_GB2312" w:eastAsia="仿宋_GB2312" w:hAnsi="等线" w:cs="Times New Roman" w:hint="eastAsia"/>
          <w:color w:val="000000"/>
          <w:sz w:val="28"/>
          <w:szCs w:val="28"/>
          <w:u w:val="single"/>
        </w:rPr>
        <w:t xml:space="preserve">  </w:t>
      </w:r>
      <w:r w:rsidRPr="008E089F">
        <w:rPr>
          <w:rFonts w:ascii="仿宋_GB2312" w:eastAsia="仿宋_GB2312" w:hAnsi="等线" w:cs="Times New Roman" w:hint="eastAsia"/>
          <w:color w:val="000000"/>
          <w:sz w:val="28"/>
          <w:szCs w:val="28"/>
        </w:rPr>
        <w:t>月</w:t>
      </w:r>
      <w:r w:rsidRPr="008E089F">
        <w:rPr>
          <w:rFonts w:ascii="仿宋_GB2312" w:eastAsia="仿宋_GB2312" w:hAnsi="等线" w:cs="Times New Roman" w:hint="eastAsia"/>
          <w:color w:val="000000"/>
          <w:sz w:val="28"/>
          <w:szCs w:val="28"/>
          <w:u w:val="single"/>
        </w:rPr>
        <w:t xml:space="preserve">  </w:t>
      </w:r>
      <w:r w:rsidRPr="008E089F">
        <w:rPr>
          <w:rFonts w:ascii="仿宋_GB2312" w:eastAsia="仿宋_GB2312" w:hAnsi="等线" w:cs="Times New Roman" w:hint="eastAsia"/>
          <w:color w:val="000000"/>
          <w:sz w:val="28"/>
          <w:szCs w:val="28"/>
        </w:rPr>
        <w:t>日前，完成交货</w:t>
      </w:r>
      <w:r w:rsidRPr="008E089F">
        <w:rPr>
          <w:rFonts w:ascii="仿宋_GB2312" w:eastAsia="仿宋_GB2312" w:hAnsi="等线" w:cs="Times New Roman" w:hint="eastAsia"/>
          <w:b/>
          <w:color w:val="000000"/>
          <w:sz w:val="32"/>
          <w:szCs w:val="28"/>
        </w:rPr>
        <w:t>□</w:t>
      </w:r>
      <w:r w:rsidRPr="008E089F">
        <w:rPr>
          <w:rFonts w:ascii="仿宋_GB2312" w:eastAsia="仿宋_GB2312" w:hAnsi="等线" w:cs="Times New Roman" w:hint="eastAsia"/>
          <w:color w:val="000000"/>
          <w:sz w:val="28"/>
          <w:szCs w:val="28"/>
        </w:rPr>
        <w:t>；本合同签订之日起至</w:t>
      </w:r>
      <w:r w:rsidRPr="008E089F">
        <w:rPr>
          <w:rFonts w:ascii="仿宋_GB2312" w:eastAsia="仿宋_GB2312" w:hAnsi="等线" w:cs="Times New Roman" w:hint="eastAsia"/>
          <w:color w:val="000000"/>
          <w:sz w:val="28"/>
          <w:szCs w:val="28"/>
          <w:u w:val="single"/>
        </w:rPr>
        <w:t xml:space="preserve">  </w:t>
      </w:r>
      <w:r w:rsidRPr="00B9136E">
        <w:rPr>
          <w:rFonts w:ascii="仿宋_GB2312" w:eastAsia="仿宋_GB2312" w:hAnsi="等线" w:cs="Times New Roman" w:hint="eastAsia"/>
          <w:color w:val="000000"/>
          <w:sz w:val="28"/>
          <w:szCs w:val="28"/>
          <w:u w:val="single"/>
        </w:rPr>
        <w:t>2024  年</w:t>
      </w:r>
      <w:r w:rsidR="00CF33F2">
        <w:rPr>
          <w:rFonts w:ascii="仿宋_GB2312" w:eastAsia="仿宋_GB2312" w:hAnsi="等线" w:cs="Times New Roman" w:hint="eastAsia"/>
          <w:color w:val="000000"/>
          <w:sz w:val="28"/>
          <w:szCs w:val="28"/>
          <w:u w:val="single"/>
        </w:rPr>
        <w:t>7</w:t>
      </w:r>
      <w:r w:rsidRPr="00B9136E">
        <w:rPr>
          <w:rFonts w:ascii="仿宋_GB2312" w:eastAsia="仿宋_GB2312" w:hAnsi="等线" w:cs="Times New Roman" w:hint="eastAsia"/>
          <w:color w:val="000000"/>
          <w:sz w:val="28"/>
          <w:szCs w:val="28"/>
          <w:u w:val="single"/>
        </w:rPr>
        <w:t xml:space="preserve"> 月 </w:t>
      </w:r>
      <w:r w:rsidR="00CF33F2">
        <w:rPr>
          <w:rFonts w:ascii="仿宋_GB2312" w:eastAsia="仿宋_GB2312" w:hAnsi="等线" w:cs="Times New Roman" w:hint="eastAsia"/>
          <w:color w:val="000000"/>
          <w:sz w:val="28"/>
          <w:szCs w:val="28"/>
          <w:u w:val="single"/>
        </w:rPr>
        <w:t>05</w:t>
      </w:r>
      <w:r w:rsidRPr="008E089F">
        <w:rPr>
          <w:rFonts w:ascii="仿宋_GB2312" w:eastAsia="仿宋_GB2312" w:hAnsi="等线" w:cs="Times New Roman" w:hint="eastAsia"/>
          <w:color w:val="000000"/>
          <w:sz w:val="28"/>
          <w:szCs w:val="28"/>
        </w:rPr>
        <w:t>日前，完成</w:t>
      </w:r>
      <w:r w:rsidRPr="008E089F">
        <w:rPr>
          <w:rFonts w:ascii="仿宋_GB2312" w:eastAsia="仿宋_GB2312" w:hAnsi="等线" w:cs="Times New Roman"/>
          <w:color w:val="000000"/>
          <w:sz w:val="28"/>
          <w:szCs w:val="28"/>
        </w:rPr>
        <w:t>全部施工工作</w:t>
      </w:r>
      <w:r>
        <w:rPr>
          <w:rFonts w:ascii="仿宋_GB2312" w:eastAsia="仿宋_GB2312" w:hint="eastAsia"/>
          <w:b/>
          <w:color w:val="000000"/>
          <w:sz w:val="32"/>
          <w:szCs w:val="28"/>
        </w:rPr>
        <w:t>☑</w:t>
      </w:r>
      <w:r w:rsidRPr="008E089F">
        <w:rPr>
          <w:rFonts w:ascii="仿宋_GB2312" w:eastAsia="仿宋_GB2312" w:hAnsi="等线" w:cs="Times New Roman" w:hint="eastAsia"/>
          <w:color w:val="000000"/>
          <w:sz w:val="28"/>
          <w:szCs w:val="28"/>
        </w:rPr>
        <w:t>。</w:t>
      </w:r>
    </w:p>
    <w:p w:rsidR="00ED6927" w:rsidRPr="008E089F" w:rsidRDefault="00ED6927" w:rsidP="00ED6927">
      <w:pPr>
        <w:spacing w:line="460" w:lineRule="exact"/>
        <w:ind w:firstLineChars="200" w:firstLine="560"/>
        <w:jc w:val="left"/>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 xml:space="preserve">2、交货□、合同履行地点：甲方厂区内（地址： </w:t>
      </w:r>
      <w:r w:rsidRPr="008E089F">
        <w:rPr>
          <w:rFonts w:ascii="仿宋_GB2312" w:eastAsia="仿宋_GB2312" w:hAnsi="等线" w:cs="Times New Roman" w:hint="eastAsia"/>
          <w:color w:val="000000"/>
          <w:sz w:val="28"/>
          <w:szCs w:val="28"/>
          <w:u w:val="single"/>
        </w:rPr>
        <w:t xml:space="preserve"> </w:t>
      </w:r>
      <w:r>
        <w:rPr>
          <w:rFonts w:ascii="仿宋_GB2312" w:eastAsia="仿宋_GB2312" w:hint="eastAsia"/>
          <w:color w:val="000000"/>
          <w:sz w:val="28"/>
          <w:szCs w:val="28"/>
          <w:u w:val="single"/>
        </w:rPr>
        <w:t>新疆额敏县中粮糖业控股股份有限公司额敏糖业分公司）</w:t>
      </w:r>
    </w:p>
    <w:p w:rsidR="00ED6927" w:rsidRPr="008E089F" w:rsidRDefault="00ED6927" w:rsidP="00ED6927">
      <w:pPr>
        <w:spacing w:line="460" w:lineRule="exact"/>
        <w:ind w:firstLineChars="200" w:firstLine="560"/>
        <w:rPr>
          <w:rFonts w:ascii="仿宋_GB2312" w:eastAsia="仿宋_GB2312" w:hAnsi="等线" w:cs="Times New Roman"/>
          <w:b/>
          <w:color w:val="000000"/>
          <w:sz w:val="32"/>
          <w:szCs w:val="28"/>
        </w:rPr>
      </w:pPr>
      <w:r w:rsidRPr="008E089F">
        <w:rPr>
          <w:rFonts w:ascii="仿宋_GB2312" w:eastAsia="仿宋_GB2312" w:hAnsi="等线" w:cs="Times New Roman" w:hint="eastAsia"/>
          <w:color w:val="000000"/>
          <w:sz w:val="28"/>
          <w:szCs w:val="28"/>
        </w:rPr>
        <w:t>3、运输方式：如由乙方提供本项目所需材料，应由乙方负责运输，运输采用</w:t>
      </w:r>
      <w:r w:rsidRPr="008E089F">
        <w:rPr>
          <w:rFonts w:ascii="仿宋_GB2312" w:eastAsia="仿宋_GB2312" w:hAnsi="等线" w:cs="Times New Roman" w:hint="eastAsia"/>
          <w:color w:val="000000"/>
          <w:sz w:val="28"/>
          <w:szCs w:val="28"/>
          <w:u w:val="single"/>
        </w:rPr>
        <w:t xml:space="preserve">      </w:t>
      </w:r>
      <w:r w:rsidRPr="008E089F">
        <w:rPr>
          <w:rFonts w:ascii="仿宋_GB2312" w:eastAsia="仿宋_GB2312" w:hAnsi="等线" w:cs="Times New Roman" w:hint="eastAsia"/>
          <w:color w:val="000000"/>
          <w:sz w:val="28"/>
          <w:szCs w:val="28"/>
        </w:rPr>
        <w:t>方式，运费和包装费由乙方承担。</w:t>
      </w:r>
    </w:p>
    <w:p w:rsidR="00ED6927" w:rsidRPr="008E089F" w:rsidRDefault="00ED6927" w:rsidP="00ED6927">
      <w:pPr>
        <w:spacing w:line="460" w:lineRule="exact"/>
        <w:ind w:firstLineChars="200" w:firstLine="560"/>
        <w:rPr>
          <w:rFonts w:ascii="仿宋_GB2312" w:eastAsia="仿宋_GB2312" w:hAnsi="等线" w:cs="宋体"/>
          <w:bCs/>
          <w:color w:val="000000"/>
          <w:sz w:val="28"/>
          <w:szCs w:val="28"/>
        </w:rPr>
      </w:pPr>
      <w:r w:rsidRPr="008E089F">
        <w:rPr>
          <w:rFonts w:ascii="仿宋_GB2312" w:eastAsia="仿宋_GB2312" w:hAnsi="等线" w:cs="Times New Roman" w:hint="eastAsia"/>
          <w:color w:val="000000"/>
          <w:sz w:val="28"/>
          <w:szCs w:val="28"/>
        </w:rPr>
        <w:t>4、乙方按期完成交货/</w:t>
      </w:r>
      <w:r w:rsidRPr="008E089F">
        <w:rPr>
          <w:rFonts w:ascii="仿宋_GB2312" w:eastAsia="仿宋_GB2312" w:hAnsi="等线" w:cs="Times New Roman"/>
          <w:color w:val="000000"/>
          <w:sz w:val="28"/>
          <w:szCs w:val="28"/>
        </w:rPr>
        <w:t>施工</w:t>
      </w:r>
      <w:r w:rsidRPr="008E089F">
        <w:rPr>
          <w:rFonts w:ascii="仿宋_GB2312" w:eastAsia="仿宋_GB2312" w:hAnsi="等线" w:cs="Times New Roman" w:hint="eastAsia"/>
          <w:color w:val="000000"/>
          <w:sz w:val="28"/>
          <w:szCs w:val="28"/>
        </w:rPr>
        <w:t>后，甲方派人参加验收，甲方在【】日内对外观、数量进行验收并提出异议。</w:t>
      </w:r>
      <w:r w:rsidRPr="008E089F">
        <w:rPr>
          <w:rFonts w:ascii="仿宋_GB2312" w:eastAsia="仿宋_GB2312" w:hAnsi="等线" w:cs="宋体" w:hint="eastAsia"/>
          <w:bCs/>
          <w:color w:val="000000"/>
          <w:sz w:val="28"/>
          <w:szCs w:val="28"/>
        </w:rPr>
        <w:t>质量问题，甲方应在发现后的【】</w:t>
      </w:r>
      <w:proofErr w:type="gramStart"/>
      <w:r w:rsidRPr="008E089F">
        <w:rPr>
          <w:rFonts w:ascii="仿宋_GB2312" w:eastAsia="仿宋_GB2312" w:hAnsi="等线" w:cs="宋体" w:hint="eastAsia"/>
          <w:bCs/>
          <w:color w:val="000000"/>
          <w:sz w:val="28"/>
          <w:szCs w:val="28"/>
        </w:rPr>
        <w:t>个</w:t>
      </w:r>
      <w:proofErr w:type="gramEnd"/>
      <w:r w:rsidRPr="008E089F">
        <w:rPr>
          <w:rFonts w:ascii="仿宋_GB2312" w:eastAsia="仿宋_GB2312" w:hAnsi="等线" w:cs="宋体" w:hint="eastAsia"/>
          <w:bCs/>
          <w:color w:val="000000"/>
          <w:sz w:val="28"/>
          <w:szCs w:val="28"/>
        </w:rPr>
        <w:t>工作日内书面提出，乙方须在接到甲方通知后【】日内，对材料/</w:t>
      </w:r>
      <w:r w:rsidRPr="008E089F">
        <w:rPr>
          <w:rFonts w:ascii="仿宋_GB2312" w:eastAsia="仿宋_GB2312" w:hAnsi="等线" w:cs="宋体"/>
          <w:bCs/>
          <w:color w:val="000000"/>
          <w:sz w:val="28"/>
          <w:szCs w:val="28"/>
        </w:rPr>
        <w:t>项目</w:t>
      </w:r>
      <w:r w:rsidRPr="008E089F">
        <w:rPr>
          <w:rFonts w:ascii="仿宋_GB2312" w:eastAsia="仿宋_GB2312" w:hAnsi="等线" w:cs="宋体" w:hint="eastAsia"/>
          <w:bCs/>
          <w:color w:val="000000"/>
          <w:sz w:val="28"/>
          <w:szCs w:val="28"/>
        </w:rPr>
        <w:t>进行调换/返工，由此产生的费用由乙方承担。</w:t>
      </w:r>
    </w:p>
    <w:p w:rsidR="00ED6927" w:rsidRPr="008E089F" w:rsidRDefault="00ED6927" w:rsidP="00ED6927">
      <w:pPr>
        <w:numPr>
          <w:ilvl w:val="0"/>
          <w:numId w:val="4"/>
        </w:numPr>
        <w:tabs>
          <w:tab w:val="left" w:pos="900"/>
          <w:tab w:val="left" w:pos="1004"/>
        </w:tabs>
        <w:spacing w:line="460" w:lineRule="exact"/>
        <w:rPr>
          <w:rFonts w:ascii="仿宋_GB2312" w:eastAsia="仿宋_GB2312" w:hAnsi="等线" w:cs="Times New Roman"/>
          <w:b/>
          <w:bCs/>
          <w:color w:val="000000"/>
          <w:sz w:val="28"/>
          <w:szCs w:val="28"/>
        </w:rPr>
      </w:pPr>
      <w:r w:rsidRPr="008E089F">
        <w:rPr>
          <w:rFonts w:ascii="仿宋_GB2312" w:eastAsia="仿宋_GB2312" w:hAnsi="等线" w:cs="Times New Roman" w:hint="eastAsia"/>
          <w:b/>
          <w:bCs/>
          <w:color w:val="000000"/>
          <w:sz w:val="28"/>
          <w:szCs w:val="28"/>
          <w:lang w:val="zh-CN"/>
        </w:rPr>
        <w:t>技术</w:t>
      </w:r>
      <w:r w:rsidRPr="008E089F">
        <w:rPr>
          <w:rFonts w:ascii="仿宋_GB2312" w:eastAsia="仿宋_GB2312" w:hAnsi="等线" w:cs="Times New Roman" w:hint="eastAsia"/>
          <w:b/>
          <w:color w:val="000000"/>
          <w:sz w:val="28"/>
          <w:szCs w:val="28"/>
          <w:lang w:val="zh-CN"/>
        </w:rPr>
        <w:t>资料</w:t>
      </w:r>
      <w:r w:rsidRPr="008E089F">
        <w:rPr>
          <w:rFonts w:ascii="仿宋_GB2312" w:eastAsia="仿宋_GB2312" w:hAnsi="等线" w:cs="Times New Roman" w:hint="eastAsia"/>
          <w:b/>
          <w:bCs/>
          <w:color w:val="000000"/>
          <w:sz w:val="28"/>
          <w:szCs w:val="28"/>
          <w:lang w:val="zh-CN"/>
        </w:rPr>
        <w:t>、图纸提供方式</w:t>
      </w:r>
    </w:p>
    <w:p w:rsidR="00ED6927" w:rsidRPr="008E089F" w:rsidRDefault="00ED6927" w:rsidP="00ED692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1、如由乙方提供本项目所需所有材料，必须提供厂家出具的质量证明书。</w:t>
      </w:r>
    </w:p>
    <w:p w:rsidR="00ED6927" w:rsidRPr="008E089F" w:rsidRDefault="00ED6927" w:rsidP="00ED692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2、如由乙方提供本项目所需所有材料，均应有材料的材质证明（出厂合格证）。</w:t>
      </w:r>
    </w:p>
    <w:p w:rsidR="00ED6927" w:rsidRPr="008E089F" w:rsidRDefault="00ED6927" w:rsidP="00ED692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3、如由乙方提供本项目所需所有材料，材质、尺寸均应符合图纸设计要求。</w:t>
      </w:r>
    </w:p>
    <w:p w:rsidR="00ED6927" w:rsidRPr="008E089F" w:rsidRDefault="00ED6927" w:rsidP="00CE2F3C">
      <w:pPr>
        <w:numPr>
          <w:ilvl w:val="0"/>
          <w:numId w:val="4"/>
        </w:numPr>
        <w:tabs>
          <w:tab w:val="left" w:pos="900"/>
          <w:tab w:val="left" w:pos="1004"/>
        </w:tabs>
        <w:spacing w:line="460" w:lineRule="exact"/>
        <w:ind w:firstLineChars="200" w:firstLine="562"/>
        <w:jc w:val="left"/>
        <w:rPr>
          <w:rFonts w:ascii="仿宋_GB2312" w:eastAsia="仿宋_GB2312" w:hAnsi="等线" w:cs="Times New Roman"/>
          <w:b/>
          <w:color w:val="000000"/>
          <w:sz w:val="28"/>
          <w:szCs w:val="28"/>
        </w:rPr>
      </w:pPr>
      <w:r w:rsidRPr="008E089F">
        <w:rPr>
          <w:rFonts w:ascii="仿宋_GB2312" w:eastAsia="仿宋_GB2312" w:hAnsi="等线" w:cs="Times New Roman" w:hint="eastAsia"/>
          <w:b/>
          <w:color w:val="000000"/>
          <w:sz w:val="28"/>
          <w:szCs w:val="28"/>
        </w:rPr>
        <w:t>甲方权利、义务</w:t>
      </w:r>
    </w:p>
    <w:p w:rsidR="00ED6927" w:rsidRPr="008E089F" w:rsidRDefault="00ED6927" w:rsidP="00ED692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1、负责提供所购材料的设计图纸等技术资料及厂家技术要求。</w:t>
      </w:r>
    </w:p>
    <w:p w:rsidR="00ED6927" w:rsidRPr="008E089F" w:rsidRDefault="00ED6927" w:rsidP="00ED692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2、按图纸技术要求，对乙方提供的材料实施全过程质量监督、验收工作。</w:t>
      </w:r>
    </w:p>
    <w:p w:rsidR="00ED6927" w:rsidRPr="008E089F" w:rsidRDefault="00ED6927" w:rsidP="00ED692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3、协助乙方做好到</w:t>
      </w:r>
      <w:proofErr w:type="gramStart"/>
      <w:r w:rsidRPr="008E089F">
        <w:rPr>
          <w:rFonts w:ascii="仿宋_GB2312" w:eastAsia="仿宋_GB2312" w:hAnsi="等线" w:cs="Times New Roman" w:hint="eastAsia"/>
          <w:color w:val="000000"/>
          <w:sz w:val="28"/>
          <w:szCs w:val="28"/>
        </w:rPr>
        <w:t>厂材料</w:t>
      </w:r>
      <w:proofErr w:type="gramEnd"/>
      <w:r w:rsidRPr="008E089F">
        <w:rPr>
          <w:rFonts w:ascii="仿宋_GB2312" w:eastAsia="仿宋_GB2312" w:hAnsi="等线" w:cs="Times New Roman" w:hint="eastAsia"/>
          <w:color w:val="000000"/>
          <w:sz w:val="28"/>
          <w:szCs w:val="28"/>
        </w:rPr>
        <w:t>的管理工作。</w:t>
      </w:r>
    </w:p>
    <w:p w:rsidR="00ED6927" w:rsidRPr="008E089F" w:rsidRDefault="00ED6927" w:rsidP="00ED692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4、甲方提供施工所</w:t>
      </w:r>
      <w:proofErr w:type="gramStart"/>
      <w:r w:rsidRPr="008E089F">
        <w:rPr>
          <w:rFonts w:ascii="仿宋_GB2312" w:eastAsia="仿宋_GB2312" w:hAnsi="等线" w:cs="Times New Roman" w:hint="eastAsia"/>
          <w:color w:val="000000"/>
          <w:sz w:val="28"/>
          <w:szCs w:val="28"/>
        </w:rPr>
        <w:t>需用电及其</w:t>
      </w:r>
      <w:proofErr w:type="gramEnd"/>
      <w:r w:rsidRPr="008E089F">
        <w:rPr>
          <w:rFonts w:ascii="仿宋_GB2312" w:eastAsia="仿宋_GB2312" w:hAnsi="等线" w:cs="Times New Roman" w:hint="eastAsia"/>
          <w:color w:val="000000"/>
          <w:sz w:val="28"/>
          <w:szCs w:val="28"/>
        </w:rPr>
        <w:t>他便利，产生的</w:t>
      </w:r>
      <w:r w:rsidRPr="008E089F">
        <w:rPr>
          <w:rFonts w:ascii="仿宋_GB2312" w:eastAsia="仿宋_GB2312" w:hAnsi="等线" w:cs="Times New Roman" w:hint="eastAsia"/>
          <w:color w:val="000000"/>
          <w:sz w:val="28"/>
          <w:szCs w:val="28"/>
          <w:u w:val="single"/>
        </w:rPr>
        <w:t xml:space="preserve"> </w:t>
      </w:r>
      <w:r w:rsidRPr="008E089F">
        <w:rPr>
          <w:rFonts w:ascii="仿宋_GB2312" w:eastAsia="仿宋_GB2312" w:hAnsi="等线" w:cs="Times New Roman"/>
          <w:color w:val="000000"/>
          <w:sz w:val="28"/>
          <w:szCs w:val="28"/>
          <w:u w:val="single"/>
        </w:rPr>
        <w:t xml:space="preserve">      </w:t>
      </w:r>
      <w:r w:rsidRPr="008E089F">
        <w:rPr>
          <w:rFonts w:ascii="仿宋_GB2312" w:eastAsia="仿宋_GB2312" w:hAnsi="等线" w:cs="Times New Roman"/>
          <w:color w:val="000000"/>
          <w:sz w:val="28"/>
          <w:szCs w:val="28"/>
        </w:rPr>
        <w:t>费用由乙方负担</w:t>
      </w:r>
      <w:r w:rsidRPr="008E089F">
        <w:rPr>
          <w:rFonts w:ascii="仿宋_GB2312" w:eastAsia="仿宋_GB2312" w:hAnsi="等线" w:cs="Times New Roman" w:hint="eastAsia"/>
          <w:color w:val="000000"/>
          <w:sz w:val="28"/>
          <w:szCs w:val="28"/>
        </w:rPr>
        <w:t>。</w:t>
      </w:r>
    </w:p>
    <w:p w:rsidR="00ED6927" w:rsidRPr="008E089F" w:rsidRDefault="00ED6927" w:rsidP="00ED692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5、甲方必须按乙方要求提供施工场地，以保证焊接等其他工作正常进行。</w:t>
      </w:r>
    </w:p>
    <w:p w:rsidR="00ED6927" w:rsidRPr="008E089F" w:rsidRDefault="00ED6927" w:rsidP="00ED692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6、甲方应指定专人负责该项目的协调工作。</w:t>
      </w:r>
    </w:p>
    <w:p w:rsidR="00ED6927" w:rsidRPr="008E089F" w:rsidRDefault="00ED6927" w:rsidP="00ED692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color w:val="000000"/>
          <w:sz w:val="28"/>
          <w:szCs w:val="28"/>
        </w:rPr>
        <w:t>7</w:t>
      </w:r>
      <w:r w:rsidRPr="008E089F">
        <w:rPr>
          <w:rFonts w:ascii="仿宋_GB2312" w:eastAsia="仿宋_GB2312" w:hAnsi="等线" w:cs="Times New Roman" w:hint="eastAsia"/>
          <w:color w:val="000000"/>
          <w:sz w:val="28"/>
          <w:szCs w:val="28"/>
        </w:rPr>
        <w:t>、甲方在合同有效期内，若发现乙方有违反国家的有关法律、法规的情况，甲方有权单方终止合同，并通知乙方。</w:t>
      </w:r>
    </w:p>
    <w:p w:rsidR="00ED6927" w:rsidRPr="008E089F" w:rsidRDefault="00ED6927" w:rsidP="00CE2F3C">
      <w:pPr>
        <w:numPr>
          <w:ilvl w:val="0"/>
          <w:numId w:val="4"/>
        </w:numPr>
        <w:tabs>
          <w:tab w:val="left" w:pos="900"/>
          <w:tab w:val="left" w:pos="1004"/>
        </w:tabs>
        <w:spacing w:line="460" w:lineRule="exact"/>
        <w:ind w:firstLineChars="200" w:firstLine="562"/>
        <w:jc w:val="left"/>
        <w:rPr>
          <w:rFonts w:ascii="仿宋_GB2312" w:eastAsia="仿宋_GB2312" w:hAnsi="等线" w:cs="Times New Roman"/>
          <w:b/>
          <w:color w:val="000000"/>
          <w:sz w:val="28"/>
          <w:szCs w:val="28"/>
        </w:rPr>
      </w:pPr>
      <w:r w:rsidRPr="008E089F">
        <w:rPr>
          <w:rFonts w:ascii="仿宋_GB2312" w:eastAsia="仿宋_GB2312" w:hAnsi="等线" w:cs="Times New Roman" w:hint="eastAsia"/>
          <w:b/>
          <w:color w:val="000000"/>
          <w:sz w:val="28"/>
          <w:szCs w:val="28"/>
        </w:rPr>
        <w:t>乙方权利、义务</w:t>
      </w:r>
    </w:p>
    <w:p w:rsidR="00ED6927" w:rsidRPr="008E089F" w:rsidRDefault="00ED6927" w:rsidP="00ED692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lastRenderedPageBreak/>
        <w:t>1、严格遵守国家法律、法规及相关条例。</w:t>
      </w:r>
    </w:p>
    <w:p w:rsidR="00ED6927" w:rsidRPr="008E089F" w:rsidRDefault="00ED6927" w:rsidP="00ED692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2、按照甲方要求及图纸技术要求，做好材料制造的质量自检工作。</w:t>
      </w:r>
    </w:p>
    <w:p w:rsidR="00ED6927" w:rsidRPr="008E089F" w:rsidRDefault="00ED6927" w:rsidP="00ED692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3、</w:t>
      </w:r>
      <w:proofErr w:type="gramStart"/>
      <w:r w:rsidRPr="008E089F">
        <w:rPr>
          <w:rFonts w:ascii="仿宋_GB2312" w:eastAsia="仿宋_GB2312" w:hAnsi="等线" w:cs="Times New Roman" w:hint="eastAsia"/>
          <w:color w:val="000000"/>
          <w:sz w:val="28"/>
          <w:szCs w:val="28"/>
        </w:rPr>
        <w:t>随材料</w:t>
      </w:r>
      <w:proofErr w:type="gramEnd"/>
      <w:r w:rsidRPr="008E089F">
        <w:rPr>
          <w:rFonts w:ascii="仿宋_GB2312" w:eastAsia="仿宋_GB2312" w:hAnsi="等线" w:cs="Times New Roman" w:hint="eastAsia"/>
          <w:color w:val="000000"/>
          <w:sz w:val="28"/>
          <w:szCs w:val="28"/>
        </w:rPr>
        <w:t>到甲方现场的还必须有材质的质量证明书及相关的合格证。</w:t>
      </w:r>
    </w:p>
    <w:p w:rsidR="00ED6927" w:rsidRPr="008E089F" w:rsidRDefault="00ED6927" w:rsidP="00ED692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4、因乙方供货材料质量问题所造成的（直接、间接）损失和因此发生的费用，由乙方承担。</w:t>
      </w:r>
    </w:p>
    <w:p w:rsidR="00ED6927" w:rsidRPr="008E089F" w:rsidRDefault="00ED6927" w:rsidP="00ED692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5、服从甲方管理人员的组织、协调，按甲方要求组织施工。</w:t>
      </w:r>
    </w:p>
    <w:p w:rsidR="00ED6927" w:rsidRPr="008E089F" w:rsidRDefault="00ED6927" w:rsidP="00ED692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6、自接到甲方下达的施工任务之日起，应及时赶到甲方施工现场。</w:t>
      </w:r>
    </w:p>
    <w:p w:rsidR="00ED6927" w:rsidRPr="008E089F" w:rsidRDefault="00ED6927" w:rsidP="00ED692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7、在施工过程中，必须按甲方要求做好环境保护工作。若损坏甲方设施必须100%赔偿。乙方在施工过程出现安全事故，由乙方自己承担，乙方须为施工人员购买工伤保险或雇主责任险。</w:t>
      </w:r>
    </w:p>
    <w:p w:rsidR="00ED6927" w:rsidRPr="008E089F" w:rsidRDefault="00ED6927" w:rsidP="00ED692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8、乙方在正常工作中，若受到甲方或其所属部门人员行政干涉及无理要求时，有权通知甲方。</w:t>
      </w:r>
    </w:p>
    <w:p w:rsidR="00ED6927" w:rsidRPr="008E089F" w:rsidRDefault="00ED6927" w:rsidP="00ED692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9、乙方在合同有效期内，若发现甲方有违反国家有关法律、法规的情形，乙方有权单方终止合同，并通知甲方。</w:t>
      </w:r>
    </w:p>
    <w:p w:rsidR="00ED6927" w:rsidRPr="008E089F" w:rsidRDefault="00ED6927" w:rsidP="00ED692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10、施工前必须接受甲方组织的安全培训，达到安全要求合格并签订安全协议后【</w:t>
      </w:r>
      <w:r w:rsidR="00CE2F3C">
        <w:rPr>
          <w:rFonts w:ascii="仿宋_GB2312" w:eastAsia="仿宋_GB2312" w:hAnsi="等线" w:cs="Times New Roman" w:hint="eastAsia"/>
          <w:color w:val="000000"/>
          <w:sz w:val="28"/>
          <w:szCs w:val="28"/>
        </w:rPr>
        <w:t>5</w:t>
      </w:r>
      <w:r w:rsidRPr="008E089F">
        <w:rPr>
          <w:rFonts w:ascii="仿宋_GB2312" w:eastAsia="仿宋_GB2312" w:hAnsi="等线" w:cs="Times New Roman" w:hint="eastAsia"/>
          <w:color w:val="000000"/>
          <w:sz w:val="28"/>
          <w:szCs w:val="28"/>
        </w:rPr>
        <w:t>】日内，乙方须按合同总金额的【</w:t>
      </w:r>
      <w:r w:rsidR="00CE2F3C">
        <w:rPr>
          <w:rFonts w:ascii="仿宋_GB2312" w:eastAsia="仿宋_GB2312" w:hAnsi="等线" w:cs="Times New Roman" w:hint="eastAsia"/>
          <w:color w:val="000000"/>
          <w:sz w:val="28"/>
          <w:szCs w:val="28"/>
        </w:rPr>
        <w:t>5</w:t>
      </w:r>
      <w:r w:rsidRPr="008E089F">
        <w:rPr>
          <w:rFonts w:ascii="仿宋_GB2312" w:eastAsia="仿宋_GB2312" w:hAnsi="等线" w:cs="Times New Roman" w:hint="eastAsia"/>
          <w:color w:val="000000"/>
          <w:sz w:val="28"/>
          <w:szCs w:val="28"/>
        </w:rPr>
        <w:t>】%向甲方交付风险抵押金，交付后方可进入施工现场，施工时乙方必须遵守甲方的各项规章制度，按时保质保量的完成合同约定。如未足额交付风险抵押金的，乙方不得进入施工现场，由此造成项目无法按期完工的，由乙方承担违约责任。本项目未出现施工安全问题的，项目完工后，向乙方返还风险抵押金本金。</w:t>
      </w:r>
    </w:p>
    <w:p w:rsidR="00ED6927" w:rsidRPr="008E089F" w:rsidRDefault="00ED6927" w:rsidP="00ED692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11、本协议生效【】日内，乙方人员必须到达甲方施工现场，开展项目相关工作。拆除的材料由乙方负责拉运到甲方指定的地点，不得随意堆放。施工完毕后，乙方负责将施工现场恢复原状，将现场清理干净。</w:t>
      </w:r>
    </w:p>
    <w:p w:rsidR="00ED6927" w:rsidRPr="008E089F" w:rsidRDefault="00ED6927" w:rsidP="00ED6927">
      <w:pPr>
        <w:spacing w:line="460" w:lineRule="exact"/>
        <w:ind w:firstLineChars="200" w:firstLine="560"/>
        <w:jc w:val="left"/>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1</w:t>
      </w:r>
      <w:r w:rsidRPr="008E089F">
        <w:rPr>
          <w:rFonts w:ascii="仿宋_GB2312" w:eastAsia="仿宋_GB2312" w:hAnsi="等线" w:cs="Times New Roman"/>
          <w:color w:val="000000"/>
          <w:sz w:val="28"/>
          <w:szCs w:val="28"/>
        </w:rPr>
        <w:t>2.按照相关约定缴纳履约保证金</w:t>
      </w:r>
    </w:p>
    <w:p w:rsidR="00ED6927" w:rsidRPr="008E089F" w:rsidRDefault="00ED6927" w:rsidP="00CE2F3C">
      <w:pPr>
        <w:numPr>
          <w:ilvl w:val="0"/>
          <w:numId w:val="4"/>
        </w:numPr>
        <w:tabs>
          <w:tab w:val="left" w:pos="900"/>
          <w:tab w:val="left" w:pos="1004"/>
        </w:tabs>
        <w:spacing w:line="460" w:lineRule="exact"/>
        <w:ind w:firstLineChars="200" w:firstLine="562"/>
        <w:jc w:val="left"/>
        <w:rPr>
          <w:rFonts w:ascii="仿宋_GB2312" w:eastAsia="仿宋_GB2312" w:hAnsi="等线" w:cs="Times New Roman"/>
          <w:b/>
          <w:color w:val="000000"/>
          <w:sz w:val="28"/>
          <w:szCs w:val="28"/>
        </w:rPr>
      </w:pPr>
      <w:r w:rsidRPr="008E089F">
        <w:rPr>
          <w:rFonts w:ascii="仿宋_GB2312" w:eastAsia="仿宋_GB2312" w:hAnsi="等线" w:cs="Times New Roman" w:hint="eastAsia"/>
          <w:b/>
          <w:color w:val="000000"/>
          <w:sz w:val="28"/>
          <w:szCs w:val="28"/>
        </w:rPr>
        <w:t>质保方式</w:t>
      </w:r>
    </w:p>
    <w:p w:rsidR="00ED6927" w:rsidRPr="008E089F" w:rsidRDefault="00ED6927" w:rsidP="00ED6927">
      <w:pPr>
        <w:spacing w:line="460" w:lineRule="exact"/>
        <w:ind w:left="42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lastRenderedPageBreak/>
        <w:t>1</w:t>
      </w:r>
      <w:r w:rsidRPr="008E089F">
        <w:rPr>
          <w:rFonts w:ascii="仿宋_GB2312" w:eastAsia="仿宋_GB2312" w:hAnsi="等线" w:cs="Times New Roman"/>
          <w:color w:val="000000"/>
          <w:sz w:val="28"/>
          <w:szCs w:val="28"/>
        </w:rPr>
        <w:t>.</w:t>
      </w:r>
      <w:r w:rsidRPr="008E089F">
        <w:rPr>
          <w:rFonts w:ascii="仿宋_GB2312" w:eastAsia="仿宋_GB2312" w:hAnsi="等线" w:cs="Times New Roman" w:hint="eastAsia"/>
          <w:color w:val="000000"/>
          <w:sz w:val="28"/>
          <w:szCs w:val="28"/>
        </w:rPr>
        <w:t>乙方提供的项目服务内容完毕投入使用后，质保期限为【2】</w:t>
      </w:r>
      <w:proofErr w:type="gramStart"/>
      <w:r w:rsidRPr="008E089F">
        <w:rPr>
          <w:rFonts w:ascii="仿宋_GB2312" w:eastAsia="仿宋_GB2312" w:hAnsi="等线" w:cs="Times New Roman" w:hint="eastAsia"/>
          <w:color w:val="000000"/>
          <w:sz w:val="28"/>
          <w:szCs w:val="28"/>
        </w:rPr>
        <w:t>个</w:t>
      </w:r>
      <w:proofErr w:type="gramEnd"/>
      <w:r w:rsidRPr="008E089F">
        <w:rPr>
          <w:rFonts w:ascii="仿宋_GB2312" w:eastAsia="仿宋_GB2312" w:hAnsi="等线" w:cs="Times New Roman" w:hint="eastAsia"/>
          <w:color w:val="000000"/>
          <w:sz w:val="28"/>
          <w:szCs w:val="28"/>
        </w:rPr>
        <w:t>生产期，即甲方</w:t>
      </w:r>
      <w:r w:rsidRPr="008E089F">
        <w:rPr>
          <w:rFonts w:ascii="仿宋_GB2312" w:eastAsia="仿宋_GB2312" w:hAnsi="等线" w:cs="Times New Roman" w:hint="eastAsia"/>
          <w:color w:val="000000"/>
          <w:sz w:val="28"/>
          <w:szCs w:val="28"/>
          <w:u w:val="single"/>
        </w:rPr>
        <w:t>2</w:t>
      </w:r>
      <w:r w:rsidRPr="005E14F5">
        <w:rPr>
          <w:rFonts w:ascii="仿宋_GB2312" w:eastAsia="仿宋_GB2312" w:hint="eastAsia"/>
          <w:color w:val="000000"/>
          <w:sz w:val="28"/>
          <w:szCs w:val="28"/>
          <w:u w:val="single"/>
        </w:rPr>
        <w:t>0</w:t>
      </w:r>
      <w:r>
        <w:rPr>
          <w:rFonts w:ascii="仿宋_GB2312" w:eastAsia="仿宋_GB2312" w:hint="eastAsia"/>
          <w:color w:val="000000"/>
          <w:sz w:val="28"/>
          <w:szCs w:val="28"/>
          <w:u w:val="single"/>
        </w:rPr>
        <w:t xml:space="preserve">25 </w:t>
      </w:r>
      <w:r w:rsidRPr="005E14F5">
        <w:rPr>
          <w:rFonts w:ascii="仿宋_GB2312" w:eastAsia="仿宋_GB2312" w:hint="eastAsia"/>
          <w:color w:val="000000"/>
          <w:sz w:val="28"/>
          <w:szCs w:val="28"/>
          <w:u w:val="single"/>
        </w:rPr>
        <w:t>/20</w:t>
      </w:r>
      <w:r>
        <w:rPr>
          <w:rFonts w:ascii="仿宋_GB2312" w:eastAsia="仿宋_GB2312" w:hint="eastAsia"/>
          <w:color w:val="000000"/>
          <w:sz w:val="28"/>
          <w:szCs w:val="28"/>
          <w:u w:val="single"/>
        </w:rPr>
        <w:t>26</w:t>
      </w:r>
      <w:r w:rsidRPr="008E089F">
        <w:rPr>
          <w:rFonts w:ascii="仿宋_GB2312" w:eastAsia="仿宋_GB2312" w:hAnsi="等线" w:cs="Times New Roman" w:hint="eastAsia"/>
          <w:color w:val="000000"/>
          <w:sz w:val="28"/>
          <w:szCs w:val="28"/>
        </w:rPr>
        <w:t>生产期结束后，质保期届满。</w:t>
      </w:r>
    </w:p>
    <w:p w:rsidR="00ED6927" w:rsidRPr="008E089F" w:rsidRDefault="00ED6927" w:rsidP="00ED6927">
      <w:pPr>
        <w:spacing w:line="460" w:lineRule="exact"/>
        <w:ind w:left="42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2</w:t>
      </w:r>
      <w:r w:rsidRPr="008E089F">
        <w:rPr>
          <w:rFonts w:ascii="仿宋_GB2312" w:eastAsia="仿宋_GB2312" w:hAnsi="等线" w:cs="Times New Roman"/>
          <w:color w:val="000000"/>
          <w:sz w:val="28"/>
          <w:szCs w:val="28"/>
        </w:rPr>
        <w:t>.</w:t>
      </w:r>
      <w:r w:rsidRPr="008E089F">
        <w:rPr>
          <w:rFonts w:ascii="仿宋_GB2312" w:eastAsia="仿宋_GB2312" w:hAnsi="等线" w:cs="Times New Roman" w:hint="eastAsia"/>
          <w:color w:val="000000"/>
          <w:sz w:val="28"/>
          <w:szCs w:val="28"/>
        </w:rPr>
        <w:t>质保期内出现合同范围内材料、设备、配套辅机、配件等质量问题，乙方必须派人</w:t>
      </w:r>
      <w:r w:rsidRPr="008E089F">
        <w:rPr>
          <w:rFonts w:ascii="仿宋_GB2312" w:eastAsia="仿宋_GB2312" w:hAnsi="等线" w:cs="Times New Roman"/>
          <w:color w:val="000000"/>
          <w:sz w:val="28"/>
          <w:szCs w:val="28"/>
        </w:rPr>
        <w:t>48</w:t>
      </w:r>
      <w:r w:rsidRPr="008E089F">
        <w:rPr>
          <w:rFonts w:ascii="仿宋_GB2312" w:eastAsia="仿宋_GB2312" w:hAnsi="等线" w:cs="Times New Roman" w:hint="eastAsia"/>
          <w:color w:val="000000"/>
          <w:sz w:val="28"/>
          <w:szCs w:val="28"/>
        </w:rPr>
        <w:t>小时内到达甲方现场进行处理并维修或更换，处理期间乙方食宿自理。</w:t>
      </w:r>
    </w:p>
    <w:p w:rsidR="00ED6927" w:rsidRPr="008E089F" w:rsidRDefault="00ED6927" w:rsidP="00ED6927">
      <w:pPr>
        <w:spacing w:line="460" w:lineRule="exact"/>
        <w:ind w:left="42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3</w:t>
      </w:r>
      <w:r w:rsidRPr="008E089F">
        <w:rPr>
          <w:rFonts w:ascii="仿宋_GB2312" w:eastAsia="仿宋_GB2312" w:hAnsi="等线" w:cs="Times New Roman"/>
          <w:color w:val="000000"/>
          <w:sz w:val="28"/>
          <w:szCs w:val="28"/>
        </w:rPr>
        <w:t>.如乙方未按约定派人到场处理，甲方有权选择第三方进行维修，由此产生的费用由乙方承担，甲方有权直接从本项目合同款中扣除。</w:t>
      </w:r>
    </w:p>
    <w:p w:rsidR="00ED6927" w:rsidRPr="008E089F" w:rsidRDefault="00ED6927" w:rsidP="00ED6927">
      <w:pPr>
        <w:spacing w:line="460" w:lineRule="exact"/>
        <w:ind w:left="42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4</w:t>
      </w:r>
      <w:r w:rsidRPr="008E089F">
        <w:rPr>
          <w:rFonts w:ascii="仿宋_GB2312" w:eastAsia="仿宋_GB2312" w:hAnsi="等线" w:cs="Times New Roman"/>
          <w:color w:val="000000"/>
          <w:sz w:val="28"/>
          <w:szCs w:val="28"/>
        </w:rPr>
        <w:t>.质保期内，因乙方交付的工程问题导致的甲方生产中断</w:t>
      </w:r>
      <w:proofErr w:type="gramStart"/>
      <w:r w:rsidRPr="008E089F">
        <w:rPr>
          <w:rFonts w:ascii="仿宋_GB2312" w:eastAsia="仿宋_GB2312" w:hAnsi="等线" w:cs="Times New Roman"/>
          <w:color w:val="000000"/>
          <w:sz w:val="28"/>
          <w:szCs w:val="28"/>
        </w:rPr>
        <w:t>或压量生产</w:t>
      </w:r>
      <w:proofErr w:type="gramEnd"/>
      <w:r w:rsidRPr="008E089F">
        <w:rPr>
          <w:rFonts w:ascii="仿宋_GB2312" w:eastAsia="仿宋_GB2312" w:hAnsi="等线" w:cs="Times New Roman"/>
          <w:color w:val="000000"/>
          <w:sz w:val="28"/>
          <w:szCs w:val="28"/>
        </w:rPr>
        <w:t>，按甲方正常生产期间每日费用进行损失折算，损失费用乙方承担，甲方有权停止支付进度款或质保金。质保期按照不正常使用的天数延长。</w:t>
      </w:r>
    </w:p>
    <w:p w:rsidR="00ED6927" w:rsidRPr="008E089F" w:rsidRDefault="00ED6927" w:rsidP="00ED6927">
      <w:pPr>
        <w:tabs>
          <w:tab w:val="left" w:pos="900"/>
          <w:tab w:val="left" w:pos="1004"/>
        </w:tabs>
        <w:spacing w:line="460" w:lineRule="exact"/>
        <w:ind w:left="562"/>
        <w:jc w:val="left"/>
        <w:rPr>
          <w:rFonts w:ascii="仿宋_GB2312" w:eastAsia="仿宋_GB2312" w:hAnsi="等线" w:cs="Times New Roman"/>
          <w:b/>
          <w:color w:val="000000"/>
          <w:sz w:val="28"/>
          <w:szCs w:val="28"/>
        </w:rPr>
      </w:pPr>
    </w:p>
    <w:p w:rsidR="00ED6927" w:rsidRPr="008E089F" w:rsidRDefault="00ED6927" w:rsidP="00CE2F3C">
      <w:pPr>
        <w:numPr>
          <w:ilvl w:val="0"/>
          <w:numId w:val="4"/>
        </w:numPr>
        <w:tabs>
          <w:tab w:val="left" w:pos="900"/>
          <w:tab w:val="left" w:pos="1004"/>
        </w:tabs>
        <w:spacing w:line="460" w:lineRule="exact"/>
        <w:ind w:firstLineChars="200" w:firstLine="562"/>
        <w:jc w:val="left"/>
        <w:rPr>
          <w:rFonts w:ascii="仿宋_GB2312" w:eastAsia="仿宋_GB2312" w:hAnsi="等线" w:cs="Times New Roman"/>
          <w:b/>
          <w:color w:val="000000"/>
          <w:sz w:val="28"/>
          <w:szCs w:val="28"/>
        </w:rPr>
      </w:pPr>
      <w:r w:rsidRPr="008E089F">
        <w:rPr>
          <w:rFonts w:ascii="仿宋_GB2312" w:eastAsia="仿宋_GB2312" w:hAnsi="等线" w:cs="Times New Roman" w:hint="eastAsia"/>
          <w:b/>
          <w:color w:val="000000"/>
          <w:sz w:val="28"/>
          <w:szCs w:val="28"/>
        </w:rPr>
        <w:t>工程安全</w:t>
      </w:r>
    </w:p>
    <w:p w:rsidR="00ED6927" w:rsidRPr="008E089F" w:rsidRDefault="00ED6927" w:rsidP="00ED6927">
      <w:pPr>
        <w:autoSpaceDE w:val="0"/>
        <w:autoSpaceDN w:val="0"/>
        <w:adjustRightInd w:val="0"/>
        <w:spacing w:line="460" w:lineRule="exact"/>
        <w:ind w:firstLineChars="200" w:firstLine="560"/>
        <w:jc w:val="left"/>
        <w:rPr>
          <w:rFonts w:ascii="仿宋_GB2312" w:eastAsia="仿宋_GB2312" w:hAnsi="等线" w:cs="新宋体"/>
          <w:color w:val="000000"/>
          <w:kern w:val="0"/>
          <w:sz w:val="28"/>
          <w:szCs w:val="28"/>
        </w:rPr>
      </w:pPr>
      <w:r w:rsidRPr="008E089F">
        <w:rPr>
          <w:rFonts w:ascii="仿宋_GB2312" w:eastAsia="仿宋_GB2312" w:hAnsi="等线" w:cs="新宋体" w:hint="eastAsia"/>
          <w:color w:val="000000"/>
          <w:kern w:val="0"/>
          <w:sz w:val="28"/>
          <w:szCs w:val="28"/>
        </w:rPr>
        <w:t>乙方必须服从甲方的安全管理，做好对作业现场的监护，确保作业人员的人身安全。</w:t>
      </w:r>
    </w:p>
    <w:p w:rsidR="00ED6927" w:rsidRPr="008E089F" w:rsidRDefault="00ED6927" w:rsidP="00ED6927">
      <w:pPr>
        <w:autoSpaceDE w:val="0"/>
        <w:autoSpaceDN w:val="0"/>
        <w:adjustRightInd w:val="0"/>
        <w:spacing w:line="460" w:lineRule="exact"/>
        <w:ind w:firstLineChars="200" w:firstLine="560"/>
        <w:jc w:val="left"/>
        <w:rPr>
          <w:rFonts w:ascii="仿宋_GB2312" w:eastAsia="仿宋_GB2312" w:hAnsi="等线" w:cs="新宋体"/>
          <w:color w:val="000000"/>
          <w:kern w:val="0"/>
          <w:sz w:val="28"/>
          <w:szCs w:val="28"/>
        </w:rPr>
      </w:pPr>
      <w:r w:rsidRPr="008E089F">
        <w:rPr>
          <w:rFonts w:ascii="仿宋_GB2312" w:eastAsia="仿宋_GB2312" w:hAnsi="等线" w:cs="Times New Roman" w:hint="eastAsia"/>
          <w:color w:val="000000"/>
          <w:sz w:val="28"/>
          <w:szCs w:val="28"/>
        </w:rPr>
        <w:t>1</w:t>
      </w:r>
      <w:r w:rsidRPr="008E089F">
        <w:rPr>
          <w:rFonts w:ascii="仿宋_GB2312" w:eastAsia="仿宋_GB2312" w:hAnsi="等线" w:cs="新宋体" w:hint="eastAsia"/>
          <w:color w:val="000000"/>
          <w:kern w:val="0"/>
          <w:sz w:val="28"/>
          <w:szCs w:val="28"/>
        </w:rPr>
        <w:t>、乙方有责任教育工人严格执行操作规程，安全施工，防火防盗。在施工中发生的伤亡事故和乙方管理不善造成的其他损失，均由乙方承担赔偿责任，乙方不得因此影响工程进度。</w:t>
      </w:r>
    </w:p>
    <w:p w:rsidR="00ED6927" w:rsidRPr="008E089F" w:rsidRDefault="00ED6927" w:rsidP="00ED6927">
      <w:pPr>
        <w:autoSpaceDE w:val="0"/>
        <w:autoSpaceDN w:val="0"/>
        <w:adjustRightInd w:val="0"/>
        <w:spacing w:line="460" w:lineRule="exact"/>
        <w:ind w:firstLineChars="200" w:firstLine="560"/>
        <w:jc w:val="left"/>
        <w:rPr>
          <w:rFonts w:ascii="仿宋_GB2312" w:eastAsia="仿宋_GB2312" w:hAnsi="等线" w:cs="Times New Roman"/>
          <w:color w:val="000000"/>
          <w:kern w:val="0"/>
          <w:sz w:val="28"/>
          <w:szCs w:val="28"/>
        </w:rPr>
      </w:pPr>
      <w:r w:rsidRPr="008E089F">
        <w:rPr>
          <w:rFonts w:ascii="仿宋_GB2312" w:eastAsia="仿宋_GB2312" w:hAnsi="等线" w:cs="Times New Roman" w:hint="eastAsia"/>
          <w:color w:val="000000"/>
          <w:kern w:val="0"/>
          <w:sz w:val="28"/>
          <w:szCs w:val="28"/>
        </w:rPr>
        <w:t>2、乙方履行本合同的各项约定，对工程进度、工程质量进行监督，检查隐蔽工程，办理中间交工工程验收手续及其他事宜。</w:t>
      </w:r>
    </w:p>
    <w:p w:rsidR="00ED6927" w:rsidRPr="008E089F" w:rsidRDefault="00ED6927" w:rsidP="00ED6927">
      <w:pPr>
        <w:autoSpaceDE w:val="0"/>
        <w:autoSpaceDN w:val="0"/>
        <w:adjustRightInd w:val="0"/>
        <w:spacing w:line="460" w:lineRule="exact"/>
        <w:ind w:firstLineChars="200" w:firstLine="560"/>
        <w:jc w:val="left"/>
        <w:rPr>
          <w:rFonts w:ascii="仿宋_GB2312" w:eastAsia="仿宋_GB2312" w:hAnsi="等线" w:cs="Times New Roman"/>
          <w:color w:val="000000"/>
          <w:kern w:val="0"/>
          <w:sz w:val="28"/>
          <w:szCs w:val="28"/>
        </w:rPr>
      </w:pPr>
      <w:r w:rsidRPr="008E089F">
        <w:rPr>
          <w:rFonts w:ascii="仿宋_GB2312" w:eastAsia="仿宋_GB2312" w:hAnsi="等线" w:cs="Times New Roman" w:hint="eastAsia"/>
          <w:color w:val="000000"/>
          <w:kern w:val="0"/>
          <w:sz w:val="28"/>
          <w:szCs w:val="28"/>
        </w:rPr>
        <w:t>3、乙方根据甲方要求签订安全相关管理协议及按安全管理要求、协议提供所涉及的文件及资料。</w:t>
      </w:r>
    </w:p>
    <w:p w:rsidR="00ED6927" w:rsidRPr="008E089F" w:rsidRDefault="00ED6927" w:rsidP="00ED6927">
      <w:pPr>
        <w:autoSpaceDE w:val="0"/>
        <w:autoSpaceDN w:val="0"/>
        <w:adjustRightInd w:val="0"/>
        <w:spacing w:line="460" w:lineRule="exact"/>
        <w:ind w:firstLineChars="200" w:firstLine="560"/>
        <w:jc w:val="left"/>
        <w:rPr>
          <w:rFonts w:ascii="仿宋_GB2312" w:eastAsia="仿宋_GB2312" w:hAnsi="等线" w:cs="Times New Roman"/>
          <w:color w:val="000000"/>
          <w:kern w:val="0"/>
          <w:sz w:val="28"/>
          <w:szCs w:val="28"/>
        </w:rPr>
      </w:pPr>
    </w:p>
    <w:p w:rsidR="00ED6927" w:rsidRPr="008E089F" w:rsidRDefault="00ED6927" w:rsidP="00CE2F3C">
      <w:pPr>
        <w:numPr>
          <w:ilvl w:val="0"/>
          <w:numId w:val="4"/>
        </w:numPr>
        <w:tabs>
          <w:tab w:val="left" w:pos="900"/>
          <w:tab w:val="left" w:pos="1004"/>
        </w:tabs>
        <w:spacing w:line="460" w:lineRule="exact"/>
        <w:ind w:firstLineChars="200" w:firstLine="562"/>
        <w:jc w:val="left"/>
        <w:rPr>
          <w:rFonts w:ascii="仿宋_GB2312" w:eastAsia="仿宋_GB2312" w:hAnsi="等线" w:cs="新宋体"/>
          <w:b/>
          <w:color w:val="000000"/>
          <w:kern w:val="0"/>
          <w:sz w:val="28"/>
          <w:szCs w:val="28"/>
        </w:rPr>
      </w:pPr>
      <w:r w:rsidRPr="008E089F">
        <w:rPr>
          <w:rFonts w:ascii="仿宋_GB2312" w:eastAsia="仿宋_GB2312" w:hAnsi="等线" w:cs="Times New Roman" w:hint="eastAsia"/>
          <w:b/>
          <w:color w:val="000000"/>
          <w:sz w:val="28"/>
          <w:szCs w:val="28"/>
        </w:rPr>
        <w:t>环境保护</w:t>
      </w:r>
    </w:p>
    <w:p w:rsidR="00ED6927" w:rsidRPr="008E089F" w:rsidRDefault="00ED6927" w:rsidP="00ED6927">
      <w:pPr>
        <w:autoSpaceDE w:val="0"/>
        <w:autoSpaceDN w:val="0"/>
        <w:adjustRightInd w:val="0"/>
        <w:spacing w:line="460" w:lineRule="exact"/>
        <w:ind w:firstLineChars="200" w:firstLine="560"/>
        <w:jc w:val="left"/>
        <w:rPr>
          <w:rFonts w:ascii="仿宋_GB2312" w:eastAsia="仿宋_GB2312" w:hAnsi="等线" w:cs="新宋体"/>
          <w:color w:val="000000"/>
          <w:kern w:val="0"/>
          <w:sz w:val="28"/>
          <w:szCs w:val="28"/>
        </w:rPr>
      </w:pPr>
      <w:r w:rsidRPr="008E089F">
        <w:rPr>
          <w:rFonts w:ascii="仿宋_GB2312" w:eastAsia="仿宋_GB2312" w:hAnsi="等线" w:cs="新宋体" w:hint="eastAsia"/>
          <w:color w:val="000000"/>
          <w:kern w:val="0"/>
          <w:sz w:val="28"/>
          <w:szCs w:val="28"/>
        </w:rPr>
        <w:t>1、乙方严格执行甲方的环境保护管理制度，在施工过程中对材料、固体废料进行苫盖，防止扬尘污染周围环境。</w:t>
      </w:r>
    </w:p>
    <w:p w:rsidR="00ED6927" w:rsidRPr="008E089F" w:rsidRDefault="00ED6927" w:rsidP="00ED6927">
      <w:pPr>
        <w:autoSpaceDE w:val="0"/>
        <w:autoSpaceDN w:val="0"/>
        <w:adjustRightInd w:val="0"/>
        <w:spacing w:line="460" w:lineRule="exact"/>
        <w:ind w:firstLineChars="200" w:firstLine="560"/>
        <w:jc w:val="left"/>
        <w:rPr>
          <w:rFonts w:ascii="仿宋_GB2312" w:eastAsia="仿宋_GB2312" w:hAnsi="等线" w:cs="新宋体"/>
          <w:color w:val="000000"/>
          <w:kern w:val="0"/>
          <w:sz w:val="28"/>
          <w:szCs w:val="28"/>
        </w:rPr>
      </w:pPr>
      <w:r w:rsidRPr="008E089F">
        <w:rPr>
          <w:rFonts w:ascii="仿宋_GB2312" w:eastAsia="仿宋_GB2312" w:hAnsi="等线" w:cs="Times New Roman" w:hint="eastAsia"/>
          <w:color w:val="000000"/>
          <w:sz w:val="28"/>
          <w:szCs w:val="28"/>
        </w:rPr>
        <w:t>2</w:t>
      </w:r>
      <w:r w:rsidRPr="008E089F">
        <w:rPr>
          <w:rFonts w:ascii="仿宋_GB2312" w:eastAsia="仿宋_GB2312" w:hAnsi="等线" w:cs="新宋体" w:hint="eastAsia"/>
          <w:color w:val="000000"/>
          <w:kern w:val="0"/>
          <w:sz w:val="28"/>
          <w:szCs w:val="28"/>
        </w:rPr>
        <w:t>、加强对施工噪声的控制，防止噪声污染。</w:t>
      </w:r>
    </w:p>
    <w:p w:rsidR="00ED6927" w:rsidRPr="008E089F" w:rsidRDefault="00ED6927" w:rsidP="00ED6927">
      <w:pPr>
        <w:autoSpaceDE w:val="0"/>
        <w:autoSpaceDN w:val="0"/>
        <w:adjustRightInd w:val="0"/>
        <w:spacing w:line="460" w:lineRule="exact"/>
        <w:ind w:firstLineChars="200" w:firstLine="560"/>
        <w:jc w:val="left"/>
        <w:rPr>
          <w:rFonts w:ascii="仿宋_GB2312" w:eastAsia="仿宋_GB2312" w:hAnsi="等线" w:cs="Times New Roman"/>
          <w:color w:val="000000"/>
          <w:kern w:val="0"/>
          <w:sz w:val="28"/>
          <w:szCs w:val="28"/>
        </w:rPr>
      </w:pPr>
      <w:r w:rsidRPr="008E089F">
        <w:rPr>
          <w:rFonts w:ascii="仿宋_GB2312" w:eastAsia="仿宋_GB2312" w:hAnsi="等线" w:cs="Times New Roman" w:hint="eastAsia"/>
          <w:color w:val="000000"/>
          <w:kern w:val="0"/>
          <w:sz w:val="28"/>
          <w:szCs w:val="28"/>
        </w:rPr>
        <w:t>3、乙方根据甲方要求签订安全相关管理协议及按安全管理要求、协议提供所涉及的文件及资料。</w:t>
      </w:r>
    </w:p>
    <w:p w:rsidR="00ED6927" w:rsidRPr="008E089F" w:rsidRDefault="00ED6927" w:rsidP="00ED6927">
      <w:pPr>
        <w:autoSpaceDE w:val="0"/>
        <w:autoSpaceDN w:val="0"/>
        <w:adjustRightInd w:val="0"/>
        <w:spacing w:line="460" w:lineRule="exact"/>
        <w:ind w:firstLineChars="200" w:firstLine="560"/>
        <w:jc w:val="left"/>
        <w:rPr>
          <w:rFonts w:ascii="仿宋_GB2312" w:eastAsia="仿宋_GB2312" w:hAnsi="等线" w:cs="新宋体"/>
          <w:color w:val="000000"/>
          <w:kern w:val="0"/>
          <w:sz w:val="28"/>
          <w:szCs w:val="28"/>
        </w:rPr>
      </w:pPr>
    </w:p>
    <w:p w:rsidR="00ED6927" w:rsidRPr="008E089F" w:rsidRDefault="00ED6927" w:rsidP="00CE2F3C">
      <w:pPr>
        <w:numPr>
          <w:ilvl w:val="0"/>
          <w:numId w:val="4"/>
        </w:numPr>
        <w:tabs>
          <w:tab w:val="left" w:pos="900"/>
          <w:tab w:val="left" w:pos="1004"/>
        </w:tabs>
        <w:spacing w:line="460" w:lineRule="exact"/>
        <w:ind w:firstLineChars="200" w:firstLine="562"/>
        <w:jc w:val="left"/>
        <w:rPr>
          <w:rFonts w:ascii="仿宋_GB2312" w:eastAsia="仿宋_GB2312" w:hAnsi="等线" w:cs="Times New Roman"/>
          <w:b/>
          <w:color w:val="000000"/>
          <w:sz w:val="28"/>
          <w:szCs w:val="28"/>
        </w:rPr>
      </w:pPr>
      <w:r w:rsidRPr="008E089F">
        <w:rPr>
          <w:rFonts w:ascii="仿宋_GB2312" w:eastAsia="仿宋_GB2312" w:hAnsi="等线" w:cs="Times New Roman" w:hint="eastAsia"/>
          <w:b/>
          <w:color w:val="000000"/>
          <w:sz w:val="28"/>
          <w:szCs w:val="28"/>
        </w:rPr>
        <w:t>违约责任</w:t>
      </w:r>
    </w:p>
    <w:p w:rsidR="00ED6927" w:rsidRPr="008E089F" w:rsidRDefault="00ED6927" w:rsidP="00ED692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1、乙方逾期交货/完成项目约定内容的，每迟延一日，应向甲方支付合同总额的1%作为违约金，以此类推。违约金累计总额不超过合同总额的30%。逾期交货超过三十天，视为不能交货/完成</w:t>
      </w:r>
      <w:r w:rsidRPr="008E089F">
        <w:rPr>
          <w:rFonts w:ascii="仿宋_GB2312" w:eastAsia="仿宋_GB2312" w:hAnsi="等线" w:cs="Times New Roman"/>
          <w:color w:val="000000"/>
          <w:sz w:val="28"/>
          <w:szCs w:val="28"/>
        </w:rPr>
        <w:t>施工</w:t>
      </w:r>
      <w:r w:rsidRPr="008E089F">
        <w:rPr>
          <w:rFonts w:ascii="仿宋_GB2312" w:eastAsia="仿宋_GB2312" w:hAnsi="等线" w:cs="Times New Roman" w:hint="eastAsia"/>
          <w:color w:val="000000"/>
          <w:sz w:val="28"/>
          <w:szCs w:val="28"/>
        </w:rPr>
        <w:t>，甲方有权单方解除合同且追究乙方的违约责任。</w:t>
      </w:r>
      <w:r w:rsidRPr="008E089F">
        <w:rPr>
          <w:rFonts w:ascii="仿宋_GB2312" w:eastAsia="仿宋_GB2312" w:hAnsi="等线" w:cs="Times New Roman"/>
          <w:color w:val="000000"/>
          <w:sz w:val="28"/>
          <w:szCs w:val="28"/>
        </w:rPr>
        <w:t> </w:t>
      </w:r>
    </w:p>
    <w:p w:rsidR="00ED6927" w:rsidRPr="008E089F" w:rsidRDefault="00ED6927" w:rsidP="00ED692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2、乙方交付的货物/完成的</w:t>
      </w:r>
      <w:r w:rsidRPr="008E089F">
        <w:rPr>
          <w:rFonts w:ascii="仿宋_GB2312" w:eastAsia="仿宋_GB2312" w:hAnsi="等线" w:cs="Times New Roman"/>
          <w:color w:val="000000"/>
          <w:sz w:val="28"/>
          <w:szCs w:val="28"/>
        </w:rPr>
        <w:t>施工</w:t>
      </w:r>
      <w:r w:rsidRPr="008E089F">
        <w:rPr>
          <w:rFonts w:ascii="仿宋_GB2312" w:eastAsia="仿宋_GB2312" w:hAnsi="等线" w:cs="Times New Roman" w:hint="eastAsia"/>
          <w:color w:val="000000"/>
          <w:sz w:val="28"/>
          <w:szCs w:val="28"/>
        </w:rPr>
        <w:t>中存在不符合合同约定质量标准的情形，乙方应按照不符合质量标准货物价值/项目合同总金额的30%向甲方支付瑕疵履行违约金；当质量存在问题的货物超过合同约定货物总量的30%时/</w:t>
      </w:r>
      <w:r w:rsidRPr="008E089F">
        <w:rPr>
          <w:rFonts w:ascii="仿宋_GB2312" w:eastAsia="仿宋_GB2312" w:hAnsi="等线" w:cs="Times New Roman" w:hint="eastAsia"/>
          <w:bCs/>
          <w:color w:val="000000"/>
          <w:sz w:val="28"/>
          <w:szCs w:val="28"/>
        </w:rPr>
        <w:t>因质量问题影响</w:t>
      </w:r>
      <w:r w:rsidRPr="008E089F">
        <w:rPr>
          <w:rFonts w:ascii="仿宋_GB2312" w:eastAsia="仿宋_GB2312" w:hAnsi="等线" w:cs="Times New Roman" w:hint="eastAsia"/>
          <w:color w:val="000000"/>
          <w:sz w:val="28"/>
          <w:szCs w:val="28"/>
        </w:rPr>
        <w:t>甲方正常</w:t>
      </w:r>
      <w:r w:rsidRPr="008E089F">
        <w:rPr>
          <w:rFonts w:ascii="仿宋_GB2312" w:eastAsia="仿宋_GB2312" w:hAnsi="等线" w:cs="Times New Roman" w:hint="eastAsia"/>
          <w:bCs/>
          <w:color w:val="000000"/>
          <w:sz w:val="28"/>
          <w:szCs w:val="28"/>
        </w:rPr>
        <w:t>生产的</w:t>
      </w:r>
      <w:r w:rsidRPr="008E089F">
        <w:rPr>
          <w:rFonts w:ascii="仿宋_GB2312" w:eastAsia="仿宋_GB2312" w:hAnsi="等线" w:cs="Times New Roman" w:hint="eastAsia"/>
          <w:color w:val="000000"/>
          <w:sz w:val="28"/>
          <w:szCs w:val="28"/>
        </w:rPr>
        <w:t>，甲方有权单方解除本合同或中止本合同并扣除全部质保金，解除本合同并不妨碍甲方主张违约责任。</w:t>
      </w:r>
    </w:p>
    <w:p w:rsidR="00ED6927" w:rsidRPr="008E089F" w:rsidRDefault="00ED6927" w:rsidP="00CE2F3C">
      <w:pPr>
        <w:numPr>
          <w:ilvl w:val="0"/>
          <w:numId w:val="4"/>
        </w:numPr>
        <w:tabs>
          <w:tab w:val="left" w:pos="900"/>
          <w:tab w:val="left" w:pos="1004"/>
        </w:tabs>
        <w:spacing w:line="460" w:lineRule="exact"/>
        <w:ind w:firstLineChars="200" w:firstLine="562"/>
        <w:jc w:val="left"/>
        <w:rPr>
          <w:rFonts w:ascii="仿宋_GB2312" w:eastAsia="仿宋_GB2312" w:hAnsi="等线" w:cs="Times New Roman"/>
          <w:b/>
          <w:color w:val="000000"/>
          <w:sz w:val="28"/>
          <w:szCs w:val="28"/>
        </w:rPr>
      </w:pPr>
      <w:r w:rsidRPr="008E089F">
        <w:rPr>
          <w:rFonts w:ascii="仿宋_GB2312" w:eastAsia="仿宋_GB2312" w:hAnsi="等线" w:cs="Times New Roman" w:hint="eastAsia"/>
          <w:b/>
          <w:color w:val="000000"/>
          <w:sz w:val="28"/>
          <w:szCs w:val="28"/>
        </w:rPr>
        <w:t>合同变更</w:t>
      </w:r>
    </w:p>
    <w:p w:rsidR="00ED6927" w:rsidRPr="008E089F" w:rsidRDefault="00ED6927" w:rsidP="00ED692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未尽事宜，双方协商解决，合同的变更及修改须经双方同意，以书面形式变更。</w:t>
      </w:r>
    </w:p>
    <w:p w:rsidR="00ED6927" w:rsidRPr="008E089F" w:rsidRDefault="00ED6927" w:rsidP="00CE2F3C">
      <w:pPr>
        <w:numPr>
          <w:ilvl w:val="0"/>
          <w:numId w:val="4"/>
        </w:numPr>
        <w:tabs>
          <w:tab w:val="left" w:pos="900"/>
          <w:tab w:val="left" w:pos="1004"/>
        </w:tabs>
        <w:spacing w:line="460" w:lineRule="exact"/>
        <w:ind w:firstLineChars="200" w:firstLine="562"/>
        <w:jc w:val="left"/>
        <w:rPr>
          <w:rFonts w:ascii="仿宋_GB2312" w:eastAsia="仿宋_GB2312" w:hAnsi="等线" w:cs="Times New Roman"/>
          <w:b/>
          <w:color w:val="000000"/>
          <w:sz w:val="28"/>
          <w:szCs w:val="28"/>
        </w:rPr>
      </w:pPr>
      <w:r w:rsidRPr="008E089F">
        <w:rPr>
          <w:rFonts w:ascii="仿宋_GB2312" w:eastAsia="仿宋_GB2312" w:hAnsi="等线" w:cs="Times New Roman" w:hint="eastAsia"/>
          <w:b/>
          <w:color w:val="000000"/>
          <w:sz w:val="28"/>
          <w:szCs w:val="28"/>
        </w:rPr>
        <w:t>不可抗力：</w:t>
      </w:r>
    </w:p>
    <w:p w:rsidR="00ED6927" w:rsidRPr="008E089F" w:rsidRDefault="00ED6927" w:rsidP="00ED6927">
      <w:pPr>
        <w:spacing w:line="460" w:lineRule="exact"/>
        <w:ind w:firstLineChars="200" w:firstLine="560"/>
        <w:jc w:val="left"/>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本合同所指的不可抗力指自然灾害、战争、骚乱等人力不可预见及不可抗拒事件，甲乙双方的任何一方由于不可抗力的原因不能履行合同时，因不可抗力而影响其履约的合同一方应尽快通知另一方事件的发生，并应在事件发生后不迟于14天内向另一方提供由事件发生地有关政府、行业协会、当地商会、设备材料制造地、发货地媒体公布的相关报导作为不可抗力事件的证明或文件。逾期未提供的，因不可抗力而影响其履约的合同一方，须按合同约定，承担迟延履行的违约责任。</w:t>
      </w:r>
    </w:p>
    <w:p w:rsidR="00ED6927" w:rsidRPr="008E089F" w:rsidRDefault="00ED6927" w:rsidP="00ED6927">
      <w:pPr>
        <w:spacing w:line="460" w:lineRule="exact"/>
        <w:ind w:firstLineChars="200" w:firstLine="560"/>
        <w:jc w:val="left"/>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如不可抗力事件持续超过【】天，合同双方可协商合同的履行或终止，如不可抗力事件发生后【】天内双方不能达成协议，则任何一方有权终止合同。如合同因此终止，则任一方应自行承担各自费用，且不能对于终止合同有关的损失要求赔偿。</w:t>
      </w:r>
    </w:p>
    <w:p w:rsidR="00ED6927" w:rsidRPr="008E089F" w:rsidRDefault="00ED6927" w:rsidP="00CE2F3C">
      <w:pPr>
        <w:numPr>
          <w:ilvl w:val="0"/>
          <w:numId w:val="4"/>
        </w:numPr>
        <w:tabs>
          <w:tab w:val="left" w:pos="900"/>
          <w:tab w:val="left" w:pos="1004"/>
        </w:tabs>
        <w:spacing w:line="460" w:lineRule="exact"/>
        <w:ind w:firstLineChars="200" w:firstLine="562"/>
        <w:jc w:val="left"/>
        <w:rPr>
          <w:rFonts w:ascii="仿宋_GB2312" w:eastAsia="仿宋_GB2312" w:hAnsi="等线" w:cs="Times New Roman"/>
          <w:b/>
          <w:color w:val="000000"/>
          <w:sz w:val="28"/>
          <w:szCs w:val="28"/>
        </w:rPr>
      </w:pPr>
      <w:r w:rsidRPr="008E089F">
        <w:rPr>
          <w:rFonts w:ascii="仿宋_GB2312" w:eastAsia="仿宋_GB2312" w:hAnsi="等线" w:cs="Times New Roman" w:hint="eastAsia"/>
          <w:b/>
          <w:color w:val="000000"/>
          <w:sz w:val="28"/>
          <w:szCs w:val="28"/>
        </w:rPr>
        <w:t>合同争议的解决方式</w:t>
      </w:r>
    </w:p>
    <w:p w:rsidR="00ED6927" w:rsidRPr="008E089F" w:rsidRDefault="00ED6927" w:rsidP="00ED6927">
      <w:pPr>
        <w:pStyle w:val="a8"/>
        <w:spacing w:line="460" w:lineRule="exact"/>
        <w:ind w:leftChars="45" w:left="94" w:firstLineChars="200" w:firstLine="560"/>
        <w:rPr>
          <w:rFonts w:ascii="仿宋_GB2312" w:eastAsia="仿宋_GB2312"/>
          <w:color w:val="000000"/>
          <w:szCs w:val="28"/>
        </w:rPr>
      </w:pPr>
      <w:r w:rsidRPr="008E089F">
        <w:rPr>
          <w:rFonts w:ascii="仿宋_GB2312" w:eastAsia="仿宋_GB2312" w:hint="eastAsia"/>
          <w:color w:val="000000"/>
          <w:szCs w:val="28"/>
        </w:rPr>
        <w:t>双方如发生争议，应协商解决，如协商不成，任何一方应向甲</w:t>
      </w:r>
      <w:r w:rsidRPr="008E089F">
        <w:rPr>
          <w:rFonts w:ascii="仿宋_GB2312" w:eastAsia="仿宋_GB2312" w:hint="eastAsia"/>
          <w:color w:val="000000"/>
          <w:szCs w:val="28"/>
        </w:rPr>
        <w:lastRenderedPageBreak/>
        <w:t>方所在地人民法院提出诉讼。律师代理费等相关费用由责任方承担。</w:t>
      </w:r>
    </w:p>
    <w:p w:rsidR="00ED6927" w:rsidRPr="008E089F" w:rsidRDefault="00ED6927" w:rsidP="00CE2F3C">
      <w:pPr>
        <w:numPr>
          <w:ilvl w:val="0"/>
          <w:numId w:val="4"/>
        </w:numPr>
        <w:tabs>
          <w:tab w:val="left" w:pos="900"/>
          <w:tab w:val="left" w:pos="1004"/>
        </w:tabs>
        <w:spacing w:line="460" w:lineRule="exact"/>
        <w:ind w:firstLineChars="200" w:firstLine="562"/>
        <w:jc w:val="left"/>
        <w:rPr>
          <w:rFonts w:ascii="仿宋_GB2312" w:eastAsia="仿宋_GB2312" w:hAnsi="等线" w:cs="Times New Roman"/>
          <w:b/>
          <w:color w:val="000000"/>
          <w:sz w:val="28"/>
          <w:szCs w:val="28"/>
        </w:rPr>
      </w:pPr>
      <w:r w:rsidRPr="008E089F">
        <w:rPr>
          <w:rFonts w:ascii="仿宋_GB2312" w:eastAsia="仿宋_GB2312" w:hAnsi="等线" w:cs="Times New Roman" w:hint="eastAsia"/>
          <w:b/>
          <w:color w:val="000000"/>
          <w:sz w:val="28"/>
          <w:szCs w:val="28"/>
        </w:rPr>
        <w:t>其他</w:t>
      </w:r>
    </w:p>
    <w:p w:rsidR="00ED6927" w:rsidRPr="008E089F" w:rsidRDefault="00ED6927" w:rsidP="00ED6927">
      <w:pPr>
        <w:spacing w:line="460" w:lineRule="exact"/>
        <w:ind w:firstLineChars="200" w:firstLine="560"/>
        <w:jc w:val="left"/>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1、本协议双方签字盖章正式生效。</w:t>
      </w:r>
    </w:p>
    <w:p w:rsidR="00ED6927" w:rsidRPr="008E089F" w:rsidRDefault="00ED6927" w:rsidP="00ED6927">
      <w:pPr>
        <w:spacing w:line="460" w:lineRule="exact"/>
        <w:ind w:firstLineChars="200" w:firstLine="560"/>
        <w:jc w:val="left"/>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2、有效期限：本合同自甲乙双方签字盖章之日起生效，至本合同相关条款的承诺或责任执行完毕止。</w:t>
      </w:r>
    </w:p>
    <w:p w:rsidR="00ED6927" w:rsidRPr="008E089F" w:rsidRDefault="00ED6927" w:rsidP="00ED6927">
      <w:pPr>
        <w:spacing w:line="460" w:lineRule="exact"/>
        <w:ind w:firstLineChars="200" w:firstLine="560"/>
        <w:rPr>
          <w:rFonts w:ascii="仿宋_GB2312" w:eastAsia="仿宋_GB2312" w:hAnsi="等线" w:cs="Times New Roman"/>
          <w:bCs/>
          <w:color w:val="000000"/>
          <w:sz w:val="28"/>
          <w:szCs w:val="28"/>
        </w:rPr>
      </w:pPr>
      <w:r w:rsidRPr="008E089F">
        <w:rPr>
          <w:rFonts w:ascii="仿宋_GB2312" w:eastAsia="仿宋_GB2312" w:hAnsi="等线" w:cs="Times New Roman" w:hint="eastAsia"/>
          <w:bCs/>
          <w:color w:val="000000"/>
          <w:sz w:val="28"/>
          <w:szCs w:val="28"/>
        </w:rPr>
        <w:t>3、合同一式</w:t>
      </w:r>
      <w:r w:rsidRPr="008E089F">
        <w:rPr>
          <w:rFonts w:ascii="仿宋_GB2312" w:eastAsia="仿宋_GB2312" w:hAnsi="等线" w:cs="Times New Roman" w:hint="eastAsia"/>
          <w:color w:val="000000"/>
          <w:sz w:val="28"/>
          <w:szCs w:val="28"/>
        </w:rPr>
        <w:t>【】</w:t>
      </w:r>
      <w:r w:rsidRPr="008E089F">
        <w:rPr>
          <w:rFonts w:ascii="仿宋_GB2312" w:eastAsia="仿宋_GB2312" w:hAnsi="等线" w:cs="Times New Roman" w:hint="eastAsia"/>
          <w:bCs/>
          <w:color w:val="000000"/>
          <w:sz w:val="28"/>
          <w:szCs w:val="28"/>
        </w:rPr>
        <w:t>份，甲方执</w:t>
      </w:r>
      <w:r w:rsidRPr="008E089F">
        <w:rPr>
          <w:rFonts w:ascii="仿宋_GB2312" w:eastAsia="仿宋_GB2312" w:hAnsi="等线" w:cs="Times New Roman" w:hint="eastAsia"/>
          <w:color w:val="000000"/>
          <w:sz w:val="28"/>
          <w:szCs w:val="28"/>
        </w:rPr>
        <w:t>【】</w:t>
      </w:r>
      <w:r w:rsidRPr="008E089F">
        <w:rPr>
          <w:rFonts w:ascii="仿宋_GB2312" w:eastAsia="仿宋_GB2312" w:hAnsi="等线" w:cs="Times New Roman" w:hint="eastAsia"/>
          <w:bCs/>
          <w:color w:val="000000"/>
          <w:sz w:val="28"/>
          <w:szCs w:val="28"/>
        </w:rPr>
        <w:t>份，乙方执</w:t>
      </w:r>
      <w:r w:rsidRPr="008E089F">
        <w:rPr>
          <w:rFonts w:ascii="仿宋_GB2312" w:eastAsia="仿宋_GB2312" w:hAnsi="等线" w:cs="Times New Roman" w:hint="eastAsia"/>
          <w:color w:val="000000"/>
          <w:sz w:val="28"/>
          <w:szCs w:val="28"/>
        </w:rPr>
        <w:t>【】</w:t>
      </w:r>
      <w:r w:rsidRPr="008E089F">
        <w:rPr>
          <w:rFonts w:ascii="仿宋_GB2312" w:eastAsia="仿宋_GB2312" w:hAnsi="等线" w:cs="Times New Roman" w:hint="eastAsia"/>
          <w:bCs/>
          <w:color w:val="000000"/>
          <w:sz w:val="28"/>
          <w:szCs w:val="28"/>
        </w:rPr>
        <w:t>份，具有同等法律效力，经双方盖章后生效。未</w:t>
      </w:r>
      <w:r w:rsidRPr="008E089F">
        <w:rPr>
          <w:rFonts w:ascii="仿宋_GB2312" w:eastAsia="仿宋_GB2312" w:hAnsi="等线" w:cs="Times New Roman" w:hint="eastAsia"/>
          <w:color w:val="000000"/>
          <w:sz w:val="28"/>
          <w:szCs w:val="28"/>
        </w:rPr>
        <w:t>经甲方书面许可，乙方不得将本合</w:t>
      </w:r>
      <w:r w:rsidRPr="008E089F">
        <w:rPr>
          <w:rFonts w:ascii="仿宋_GB2312" w:eastAsia="仿宋_GB2312" w:hAnsi="等线" w:cs="Times New Roman" w:hint="eastAsia"/>
          <w:bCs/>
          <w:color w:val="000000"/>
          <w:sz w:val="28"/>
          <w:szCs w:val="28"/>
        </w:rPr>
        <w:t>同项下权利、义务转让第三方。</w:t>
      </w:r>
    </w:p>
    <w:p w:rsidR="00ED6927" w:rsidRPr="008E089F" w:rsidRDefault="00ED6927" w:rsidP="00ED6927">
      <w:pPr>
        <w:spacing w:line="460" w:lineRule="exact"/>
        <w:ind w:firstLineChars="200" w:firstLine="560"/>
        <w:rPr>
          <w:rFonts w:ascii="仿宋_GB2312" w:eastAsia="仿宋_GB2312" w:hAnsi="等线" w:cs="Times New Roman"/>
          <w:bCs/>
          <w:color w:val="000000"/>
          <w:sz w:val="28"/>
          <w:szCs w:val="28"/>
        </w:rPr>
      </w:pPr>
      <w:r w:rsidRPr="008E089F">
        <w:rPr>
          <w:rFonts w:ascii="仿宋_GB2312" w:eastAsia="仿宋_GB2312" w:hAnsi="等线" w:cs="Times New Roman" w:hint="eastAsia"/>
          <w:bCs/>
          <w:color w:val="000000"/>
          <w:sz w:val="28"/>
          <w:szCs w:val="28"/>
        </w:rPr>
        <w:t>4、双方签订的附件《</w:t>
      </w:r>
      <w:r w:rsidRPr="008E089F">
        <w:rPr>
          <w:rFonts w:ascii="仿宋_GB2312" w:eastAsia="仿宋_GB2312" w:hAnsi="等线" w:cs="Times New Roman"/>
          <w:bCs/>
          <w:color w:val="000000"/>
          <w:sz w:val="28"/>
          <w:szCs w:val="28"/>
          <w:u w:val="single"/>
        </w:rPr>
        <w:t xml:space="preserve">     </w:t>
      </w:r>
      <w:r w:rsidRPr="008E089F">
        <w:rPr>
          <w:rFonts w:ascii="仿宋_GB2312" w:eastAsia="仿宋_GB2312" w:hAnsi="等线" w:cs="Times New Roman" w:hint="eastAsia"/>
          <w:bCs/>
          <w:color w:val="000000"/>
          <w:sz w:val="28"/>
          <w:szCs w:val="28"/>
        </w:rPr>
        <w:t>设备（或项目）技术协议》、《安全协议书》、《环保协议书》，作为本合同附件，与本合同具有同等的法律效力。</w:t>
      </w:r>
    </w:p>
    <w:p w:rsidR="00ED6927" w:rsidRPr="008E089F" w:rsidRDefault="00ED6927" w:rsidP="00ED6927">
      <w:pPr>
        <w:spacing w:line="460" w:lineRule="exact"/>
        <w:ind w:firstLineChars="200" w:firstLine="560"/>
        <w:jc w:val="left"/>
        <w:rPr>
          <w:rFonts w:ascii="仿宋_GB2312" w:eastAsia="仿宋_GB2312" w:hAnsi="等线" w:cs="Times New Roman"/>
          <w:color w:val="000000"/>
          <w:sz w:val="28"/>
          <w:szCs w:val="28"/>
        </w:rPr>
      </w:pPr>
      <w:r w:rsidRPr="008E089F">
        <w:rPr>
          <w:rFonts w:ascii="仿宋_GB2312" w:eastAsia="仿宋_GB2312" w:hAnsi="等线" w:cs="Times New Roman" w:hint="eastAsia"/>
          <w:bCs/>
          <w:color w:val="000000"/>
          <w:sz w:val="28"/>
          <w:szCs w:val="28"/>
        </w:rPr>
        <w:t>5、甲方确认其送达地址为：______________________________________，受送达人为：_________，联系方式为：</w:t>
      </w:r>
      <w:r w:rsidRPr="008E089F">
        <w:rPr>
          <w:rFonts w:ascii="仿宋_GB2312" w:eastAsia="仿宋_GB2312" w:hAnsi="等线" w:cs="Times New Roman" w:hint="eastAsia"/>
          <w:color w:val="000000"/>
          <w:sz w:val="28"/>
          <w:szCs w:val="28"/>
        </w:rPr>
        <w:t>__________________________。</w:t>
      </w:r>
    </w:p>
    <w:p w:rsidR="00ED6927" w:rsidRPr="008E089F" w:rsidRDefault="00ED6927" w:rsidP="00ED6927">
      <w:pPr>
        <w:spacing w:line="460" w:lineRule="exact"/>
        <w:ind w:firstLineChars="200" w:firstLine="560"/>
        <w:jc w:val="left"/>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乙方确认其送达地址为：______________________________________，受送达人为：_________，联系方式为：__________________________。</w:t>
      </w:r>
    </w:p>
    <w:p w:rsidR="00ED6927" w:rsidRPr="008E089F" w:rsidRDefault="00ED6927" w:rsidP="00ED692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上述送达地址、受送达人、联系方式如有变化，请书面告知对方，否则，以本协议约定为准。</w:t>
      </w:r>
    </w:p>
    <w:p w:rsidR="00ED6927" w:rsidRPr="008E089F" w:rsidRDefault="00ED6927" w:rsidP="00ED6927">
      <w:pPr>
        <w:spacing w:line="460" w:lineRule="exact"/>
        <w:ind w:firstLineChars="200" w:firstLine="560"/>
        <w:rPr>
          <w:rFonts w:ascii="仿宋_GB2312" w:eastAsia="仿宋_GB2312" w:hAnsi="等线" w:cs="Times New Roman"/>
          <w:color w:val="000000"/>
          <w:sz w:val="28"/>
          <w:szCs w:val="28"/>
        </w:rPr>
      </w:pPr>
    </w:p>
    <w:p w:rsidR="00ED6927" w:rsidRPr="008E089F" w:rsidRDefault="00ED6927" w:rsidP="00ED6927">
      <w:pPr>
        <w:pStyle w:val="a8"/>
        <w:spacing w:line="460" w:lineRule="exact"/>
        <w:ind w:leftChars="162" w:left="480" w:hangingChars="50" w:hanging="140"/>
        <w:rPr>
          <w:rFonts w:ascii="仿宋_GB2312" w:eastAsia="仿宋_GB2312"/>
          <w:color w:val="000000"/>
          <w:szCs w:val="28"/>
        </w:rPr>
      </w:pPr>
      <w:r w:rsidRPr="008E089F">
        <w:rPr>
          <w:rFonts w:ascii="仿宋_GB2312" w:eastAsia="仿宋_GB2312" w:hint="eastAsia"/>
          <w:color w:val="000000"/>
          <w:szCs w:val="28"/>
        </w:rPr>
        <w:t xml:space="preserve"> </w:t>
      </w:r>
    </w:p>
    <w:tbl>
      <w:tblPr>
        <w:tblW w:w="4999" w:type="pct"/>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000"/>
      </w:tblPr>
      <w:tblGrid>
        <w:gridCol w:w="4297"/>
        <w:gridCol w:w="4229"/>
      </w:tblGrid>
      <w:tr w:rsidR="00ED6927" w:rsidRPr="008E089F" w:rsidTr="00E20A93">
        <w:trPr>
          <w:trHeight w:hRule="exact" w:val="432"/>
        </w:trPr>
        <w:tc>
          <w:tcPr>
            <w:tcW w:w="2519" w:type="pct"/>
            <w:tcBorders>
              <w:top w:val="single" w:sz="4" w:space="0" w:color="auto"/>
              <w:left w:val="single" w:sz="4" w:space="0" w:color="auto"/>
              <w:bottom w:val="single" w:sz="4" w:space="0" w:color="auto"/>
              <w:right w:val="single" w:sz="4" w:space="0" w:color="auto"/>
            </w:tcBorders>
            <w:vAlign w:val="center"/>
          </w:tcPr>
          <w:p w:rsidR="00ED6927" w:rsidRPr="008E089F" w:rsidRDefault="00ED6927" w:rsidP="00E20A93">
            <w:pPr>
              <w:spacing w:line="460" w:lineRule="exact"/>
              <w:jc w:val="center"/>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甲     方</w:t>
            </w:r>
          </w:p>
        </w:tc>
        <w:tc>
          <w:tcPr>
            <w:tcW w:w="2480" w:type="pct"/>
            <w:tcBorders>
              <w:top w:val="single" w:sz="4" w:space="0" w:color="auto"/>
              <w:left w:val="single" w:sz="4" w:space="0" w:color="auto"/>
              <w:bottom w:val="single" w:sz="4" w:space="0" w:color="auto"/>
              <w:right w:val="single" w:sz="4" w:space="0" w:color="auto"/>
            </w:tcBorders>
            <w:vAlign w:val="center"/>
          </w:tcPr>
          <w:p w:rsidR="00ED6927" w:rsidRPr="008E089F" w:rsidRDefault="00ED6927" w:rsidP="00E20A93">
            <w:pPr>
              <w:spacing w:line="460" w:lineRule="exact"/>
              <w:jc w:val="center"/>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乙     方</w:t>
            </w:r>
          </w:p>
        </w:tc>
      </w:tr>
      <w:tr w:rsidR="00ED6927" w:rsidRPr="008E089F" w:rsidTr="00E20A93">
        <w:trPr>
          <w:trHeight w:hRule="exact" w:val="423"/>
        </w:trPr>
        <w:tc>
          <w:tcPr>
            <w:tcW w:w="2519" w:type="pct"/>
            <w:tcBorders>
              <w:top w:val="single" w:sz="4" w:space="0" w:color="auto"/>
              <w:left w:val="single" w:sz="4" w:space="0" w:color="auto"/>
              <w:bottom w:val="single" w:sz="4" w:space="0" w:color="auto"/>
              <w:right w:val="single" w:sz="4" w:space="0" w:color="auto"/>
            </w:tcBorders>
            <w:vAlign w:val="center"/>
          </w:tcPr>
          <w:p w:rsidR="00ED6927" w:rsidRPr="008E089F" w:rsidRDefault="00ED6927" w:rsidP="00E20A93">
            <w:pPr>
              <w:spacing w:line="460" w:lineRule="exact"/>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单位名称：</w:t>
            </w:r>
          </w:p>
        </w:tc>
        <w:tc>
          <w:tcPr>
            <w:tcW w:w="2480" w:type="pct"/>
            <w:tcBorders>
              <w:top w:val="single" w:sz="4" w:space="0" w:color="auto"/>
              <w:left w:val="single" w:sz="4" w:space="0" w:color="auto"/>
              <w:bottom w:val="single" w:sz="4" w:space="0" w:color="auto"/>
              <w:right w:val="single" w:sz="4" w:space="0" w:color="auto"/>
            </w:tcBorders>
            <w:vAlign w:val="center"/>
          </w:tcPr>
          <w:p w:rsidR="00ED6927" w:rsidRPr="008E089F" w:rsidRDefault="00ED6927" w:rsidP="00E20A93">
            <w:pPr>
              <w:spacing w:line="460" w:lineRule="exact"/>
              <w:ind w:firstLineChars="100" w:firstLine="280"/>
              <w:rPr>
                <w:rFonts w:ascii="仿宋_GB2312" w:eastAsia="仿宋_GB2312" w:hAnsi="等线" w:cs="Times New Roman"/>
                <w:b/>
                <w:color w:val="000000"/>
                <w:sz w:val="28"/>
                <w:szCs w:val="28"/>
              </w:rPr>
            </w:pPr>
            <w:r w:rsidRPr="008E089F">
              <w:rPr>
                <w:rFonts w:ascii="仿宋_GB2312" w:eastAsia="仿宋_GB2312" w:hAnsi="等线" w:cs="Times New Roman" w:hint="eastAsia"/>
                <w:color w:val="000000"/>
                <w:sz w:val="28"/>
                <w:szCs w:val="28"/>
              </w:rPr>
              <w:t xml:space="preserve">单位名称： </w:t>
            </w:r>
          </w:p>
          <w:p w:rsidR="00ED6927" w:rsidRPr="008E089F" w:rsidRDefault="00ED6927" w:rsidP="00E20A93">
            <w:pPr>
              <w:spacing w:line="460" w:lineRule="exact"/>
              <w:rPr>
                <w:rFonts w:ascii="仿宋_GB2312" w:eastAsia="仿宋_GB2312" w:hAnsi="等线" w:cs="Times New Roman"/>
                <w:color w:val="000000"/>
                <w:sz w:val="28"/>
                <w:szCs w:val="28"/>
              </w:rPr>
            </w:pPr>
          </w:p>
        </w:tc>
      </w:tr>
      <w:tr w:rsidR="00ED6927" w:rsidRPr="008E089F" w:rsidTr="00E20A93">
        <w:trPr>
          <w:trHeight w:hRule="exact" w:val="571"/>
        </w:trPr>
        <w:tc>
          <w:tcPr>
            <w:tcW w:w="2519" w:type="pct"/>
            <w:tcBorders>
              <w:top w:val="single" w:sz="4" w:space="0" w:color="auto"/>
              <w:left w:val="single" w:sz="4" w:space="0" w:color="auto"/>
              <w:bottom w:val="single" w:sz="4" w:space="0" w:color="auto"/>
              <w:right w:val="single" w:sz="4" w:space="0" w:color="auto"/>
            </w:tcBorders>
            <w:vAlign w:val="center"/>
          </w:tcPr>
          <w:p w:rsidR="00ED6927" w:rsidRPr="008E089F" w:rsidRDefault="00ED6927" w:rsidP="00E20A93">
            <w:pPr>
              <w:spacing w:line="460" w:lineRule="exact"/>
              <w:ind w:left="1515" w:hangingChars="541" w:hanging="1515"/>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单位地址：</w:t>
            </w:r>
            <w:r w:rsidRPr="008E089F">
              <w:rPr>
                <w:rFonts w:ascii="仿宋_GB2312" w:eastAsia="仿宋_GB2312" w:hAnsi="等线" w:cs="Times New Roman" w:hint="eastAsia"/>
                <w:bCs/>
                <w:color w:val="000000"/>
                <w:sz w:val="28"/>
                <w:szCs w:val="28"/>
              </w:rPr>
              <w:t xml:space="preserve">       </w:t>
            </w:r>
          </w:p>
          <w:p w:rsidR="00ED6927" w:rsidRPr="008E089F" w:rsidRDefault="00ED6927" w:rsidP="00E20A93">
            <w:pPr>
              <w:spacing w:line="460" w:lineRule="exact"/>
              <w:rPr>
                <w:rFonts w:ascii="仿宋_GB2312" w:eastAsia="仿宋_GB2312" w:hAnsi="等线" w:cs="Times New Roman"/>
                <w:color w:val="000000"/>
                <w:sz w:val="28"/>
                <w:szCs w:val="28"/>
              </w:rPr>
            </w:pPr>
          </w:p>
        </w:tc>
        <w:tc>
          <w:tcPr>
            <w:tcW w:w="2480" w:type="pct"/>
            <w:tcBorders>
              <w:top w:val="single" w:sz="4" w:space="0" w:color="auto"/>
              <w:left w:val="single" w:sz="4" w:space="0" w:color="auto"/>
              <w:bottom w:val="single" w:sz="4" w:space="0" w:color="auto"/>
              <w:right w:val="single" w:sz="4" w:space="0" w:color="auto"/>
            </w:tcBorders>
            <w:vAlign w:val="center"/>
          </w:tcPr>
          <w:p w:rsidR="00ED6927" w:rsidRPr="008E089F" w:rsidRDefault="00ED6927" w:rsidP="00E20A93">
            <w:pPr>
              <w:spacing w:line="460" w:lineRule="exact"/>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 xml:space="preserve">  单位地址： </w:t>
            </w:r>
          </w:p>
        </w:tc>
      </w:tr>
      <w:tr w:rsidR="00ED6927" w:rsidRPr="008E089F" w:rsidTr="00E20A93">
        <w:trPr>
          <w:trHeight w:hRule="exact" w:val="1152"/>
        </w:trPr>
        <w:tc>
          <w:tcPr>
            <w:tcW w:w="2519" w:type="pct"/>
            <w:tcBorders>
              <w:top w:val="single" w:sz="4" w:space="0" w:color="auto"/>
              <w:left w:val="single" w:sz="4" w:space="0" w:color="auto"/>
              <w:bottom w:val="single" w:sz="4" w:space="0" w:color="auto"/>
              <w:right w:val="single" w:sz="4" w:space="0" w:color="auto"/>
            </w:tcBorders>
            <w:vAlign w:val="center"/>
          </w:tcPr>
          <w:p w:rsidR="00ED6927" w:rsidRPr="008E089F" w:rsidRDefault="00ED6927" w:rsidP="00E20A93">
            <w:pPr>
              <w:spacing w:line="460" w:lineRule="exact"/>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授权代表：</w:t>
            </w:r>
          </w:p>
        </w:tc>
        <w:tc>
          <w:tcPr>
            <w:tcW w:w="2480" w:type="pct"/>
            <w:tcBorders>
              <w:top w:val="single" w:sz="4" w:space="0" w:color="auto"/>
              <w:left w:val="single" w:sz="4" w:space="0" w:color="auto"/>
              <w:bottom w:val="single" w:sz="4" w:space="0" w:color="auto"/>
              <w:right w:val="single" w:sz="4" w:space="0" w:color="auto"/>
            </w:tcBorders>
            <w:vAlign w:val="center"/>
          </w:tcPr>
          <w:p w:rsidR="00ED6927" w:rsidRPr="008E089F" w:rsidRDefault="00ED6927" w:rsidP="00E20A93">
            <w:pPr>
              <w:spacing w:line="460" w:lineRule="exact"/>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 xml:space="preserve">  授权代表：</w:t>
            </w:r>
          </w:p>
        </w:tc>
      </w:tr>
      <w:tr w:rsidR="00ED6927" w:rsidRPr="008E089F" w:rsidTr="00E20A93">
        <w:trPr>
          <w:trHeight w:hRule="exact" w:val="531"/>
        </w:trPr>
        <w:tc>
          <w:tcPr>
            <w:tcW w:w="2519" w:type="pct"/>
            <w:tcBorders>
              <w:top w:val="single" w:sz="4" w:space="0" w:color="auto"/>
              <w:left w:val="single" w:sz="4" w:space="0" w:color="auto"/>
              <w:bottom w:val="single" w:sz="4" w:space="0" w:color="auto"/>
              <w:right w:val="single" w:sz="4" w:space="0" w:color="auto"/>
            </w:tcBorders>
            <w:vAlign w:val="center"/>
          </w:tcPr>
          <w:p w:rsidR="00ED6927" w:rsidRPr="008E089F" w:rsidRDefault="00ED6927" w:rsidP="00E20A93">
            <w:pPr>
              <w:spacing w:line="460" w:lineRule="exact"/>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 xml:space="preserve">开户银行：                     </w:t>
            </w:r>
          </w:p>
        </w:tc>
        <w:tc>
          <w:tcPr>
            <w:tcW w:w="2480" w:type="pct"/>
            <w:tcBorders>
              <w:top w:val="single" w:sz="4" w:space="0" w:color="auto"/>
              <w:left w:val="single" w:sz="4" w:space="0" w:color="auto"/>
              <w:bottom w:val="single" w:sz="4" w:space="0" w:color="auto"/>
              <w:right w:val="single" w:sz="4" w:space="0" w:color="auto"/>
            </w:tcBorders>
            <w:vAlign w:val="center"/>
          </w:tcPr>
          <w:p w:rsidR="00ED6927" w:rsidRPr="008E089F" w:rsidRDefault="00ED6927" w:rsidP="00E20A93">
            <w:pPr>
              <w:spacing w:line="460" w:lineRule="exact"/>
              <w:ind w:left="1400" w:hangingChars="500" w:hanging="140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 xml:space="preserve">  开户银行： </w:t>
            </w:r>
          </w:p>
          <w:p w:rsidR="00ED6927" w:rsidRPr="008E089F" w:rsidRDefault="00ED6927" w:rsidP="00E20A93">
            <w:pPr>
              <w:spacing w:line="460" w:lineRule="exact"/>
              <w:rPr>
                <w:rFonts w:ascii="仿宋_GB2312" w:eastAsia="仿宋_GB2312" w:hAnsi="等线" w:cs="Times New Roman"/>
                <w:color w:val="000000"/>
                <w:sz w:val="28"/>
                <w:szCs w:val="28"/>
              </w:rPr>
            </w:pPr>
          </w:p>
          <w:p w:rsidR="00ED6927" w:rsidRPr="008E089F" w:rsidRDefault="00ED6927" w:rsidP="00E20A93">
            <w:pPr>
              <w:spacing w:line="460" w:lineRule="exact"/>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 xml:space="preserve"> </w:t>
            </w:r>
          </w:p>
        </w:tc>
      </w:tr>
      <w:tr w:rsidR="00ED6927" w:rsidRPr="008E089F" w:rsidTr="00E20A93">
        <w:trPr>
          <w:trHeight w:hRule="exact" w:val="468"/>
        </w:trPr>
        <w:tc>
          <w:tcPr>
            <w:tcW w:w="2519" w:type="pct"/>
            <w:tcBorders>
              <w:top w:val="single" w:sz="4" w:space="0" w:color="auto"/>
              <w:left w:val="single" w:sz="4" w:space="0" w:color="auto"/>
              <w:bottom w:val="single" w:sz="4" w:space="0" w:color="auto"/>
              <w:right w:val="single" w:sz="4" w:space="0" w:color="auto"/>
            </w:tcBorders>
            <w:vAlign w:val="center"/>
          </w:tcPr>
          <w:p w:rsidR="00ED6927" w:rsidRPr="008E089F" w:rsidRDefault="00ED6927" w:rsidP="00E20A93">
            <w:pPr>
              <w:spacing w:line="460" w:lineRule="exact"/>
              <w:rPr>
                <w:rFonts w:ascii="仿宋_GB2312" w:eastAsia="仿宋_GB2312" w:hAnsi="等线" w:cs="Times New Roman"/>
                <w:color w:val="000000"/>
                <w:sz w:val="28"/>
                <w:szCs w:val="28"/>
              </w:rPr>
            </w:pPr>
            <w:proofErr w:type="gramStart"/>
            <w:r w:rsidRPr="008E089F">
              <w:rPr>
                <w:rFonts w:ascii="仿宋_GB2312" w:eastAsia="仿宋_GB2312" w:hAnsi="等线" w:cs="Times New Roman" w:hint="eastAsia"/>
                <w:color w:val="000000"/>
                <w:sz w:val="28"/>
                <w:szCs w:val="28"/>
              </w:rPr>
              <w:t>帐号</w:t>
            </w:r>
            <w:proofErr w:type="gramEnd"/>
            <w:r w:rsidRPr="008E089F">
              <w:rPr>
                <w:rFonts w:ascii="仿宋_GB2312" w:eastAsia="仿宋_GB2312" w:hAnsi="等线" w:cs="Times New Roman" w:hint="eastAsia"/>
                <w:color w:val="000000"/>
                <w:sz w:val="28"/>
                <w:szCs w:val="28"/>
              </w:rPr>
              <w:t>：</w:t>
            </w:r>
          </w:p>
        </w:tc>
        <w:tc>
          <w:tcPr>
            <w:tcW w:w="2480" w:type="pct"/>
            <w:tcBorders>
              <w:top w:val="single" w:sz="4" w:space="0" w:color="auto"/>
              <w:left w:val="single" w:sz="4" w:space="0" w:color="auto"/>
              <w:bottom w:val="single" w:sz="4" w:space="0" w:color="auto"/>
              <w:right w:val="single" w:sz="4" w:space="0" w:color="auto"/>
            </w:tcBorders>
            <w:vAlign w:val="center"/>
          </w:tcPr>
          <w:p w:rsidR="00ED6927" w:rsidRPr="008E089F" w:rsidRDefault="00ED6927" w:rsidP="00E20A93">
            <w:pPr>
              <w:spacing w:line="460" w:lineRule="exact"/>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 xml:space="preserve">  </w:t>
            </w:r>
            <w:proofErr w:type="gramStart"/>
            <w:r w:rsidRPr="008E089F">
              <w:rPr>
                <w:rFonts w:ascii="仿宋_GB2312" w:eastAsia="仿宋_GB2312" w:hAnsi="等线" w:cs="Times New Roman" w:hint="eastAsia"/>
                <w:color w:val="000000"/>
                <w:sz w:val="28"/>
                <w:szCs w:val="28"/>
              </w:rPr>
              <w:t>帐号</w:t>
            </w:r>
            <w:proofErr w:type="gramEnd"/>
            <w:r w:rsidRPr="008E089F">
              <w:rPr>
                <w:rFonts w:ascii="仿宋_GB2312" w:eastAsia="仿宋_GB2312" w:hAnsi="等线" w:cs="Times New Roman" w:hint="eastAsia"/>
                <w:color w:val="000000"/>
                <w:sz w:val="28"/>
                <w:szCs w:val="28"/>
              </w:rPr>
              <w:t xml:space="preserve">： </w:t>
            </w:r>
          </w:p>
          <w:p w:rsidR="00ED6927" w:rsidRPr="008E089F" w:rsidRDefault="00ED6927" w:rsidP="00E20A93">
            <w:pPr>
              <w:spacing w:line="460" w:lineRule="exact"/>
              <w:rPr>
                <w:rFonts w:ascii="仿宋_GB2312" w:eastAsia="仿宋_GB2312" w:hAnsi="等线" w:cs="Times New Roman"/>
                <w:color w:val="000000"/>
                <w:sz w:val="28"/>
                <w:szCs w:val="28"/>
              </w:rPr>
            </w:pPr>
          </w:p>
        </w:tc>
      </w:tr>
      <w:tr w:rsidR="00ED6927" w:rsidRPr="008E089F" w:rsidTr="00E20A93">
        <w:trPr>
          <w:trHeight w:hRule="exact" w:val="461"/>
        </w:trPr>
        <w:tc>
          <w:tcPr>
            <w:tcW w:w="2519" w:type="pct"/>
            <w:tcBorders>
              <w:top w:val="single" w:sz="4" w:space="0" w:color="auto"/>
              <w:left w:val="single" w:sz="4" w:space="0" w:color="auto"/>
              <w:bottom w:val="single" w:sz="4" w:space="0" w:color="auto"/>
              <w:right w:val="single" w:sz="4" w:space="0" w:color="auto"/>
            </w:tcBorders>
            <w:vAlign w:val="center"/>
          </w:tcPr>
          <w:p w:rsidR="00ED6927" w:rsidRPr="008E089F" w:rsidRDefault="00ED6927" w:rsidP="00E20A93">
            <w:pPr>
              <w:spacing w:line="460" w:lineRule="exact"/>
              <w:rPr>
                <w:rFonts w:ascii="仿宋_GB2312" w:eastAsia="仿宋_GB2312" w:hAnsi="等线" w:cs="Times New Roman"/>
                <w:color w:val="000000"/>
                <w:sz w:val="28"/>
                <w:szCs w:val="28"/>
              </w:rPr>
            </w:pPr>
          </w:p>
        </w:tc>
        <w:tc>
          <w:tcPr>
            <w:tcW w:w="2480" w:type="pct"/>
            <w:tcBorders>
              <w:top w:val="single" w:sz="4" w:space="0" w:color="auto"/>
              <w:left w:val="single" w:sz="4" w:space="0" w:color="auto"/>
              <w:bottom w:val="single" w:sz="4" w:space="0" w:color="auto"/>
              <w:right w:val="single" w:sz="4" w:space="0" w:color="auto"/>
            </w:tcBorders>
            <w:vAlign w:val="center"/>
          </w:tcPr>
          <w:p w:rsidR="00ED6927" w:rsidRPr="008E089F" w:rsidRDefault="00ED6927" w:rsidP="00E20A93">
            <w:pPr>
              <w:spacing w:line="460" w:lineRule="exact"/>
              <w:rPr>
                <w:rFonts w:ascii="仿宋_GB2312" w:eastAsia="仿宋_GB2312" w:hAnsi="等线" w:cs="Times New Roman"/>
                <w:color w:val="000000"/>
                <w:sz w:val="28"/>
                <w:szCs w:val="28"/>
              </w:rPr>
            </w:pPr>
          </w:p>
        </w:tc>
      </w:tr>
      <w:tr w:rsidR="00ED6927" w:rsidRPr="008E089F" w:rsidTr="00E20A93">
        <w:trPr>
          <w:trHeight w:hRule="exact" w:val="461"/>
        </w:trPr>
        <w:tc>
          <w:tcPr>
            <w:tcW w:w="2519" w:type="pct"/>
            <w:tcBorders>
              <w:top w:val="single" w:sz="4" w:space="0" w:color="auto"/>
              <w:left w:val="single" w:sz="4" w:space="0" w:color="auto"/>
              <w:bottom w:val="single" w:sz="4" w:space="0" w:color="auto"/>
              <w:right w:val="single" w:sz="4" w:space="0" w:color="auto"/>
            </w:tcBorders>
            <w:vAlign w:val="center"/>
          </w:tcPr>
          <w:p w:rsidR="00ED6927" w:rsidRPr="008E089F" w:rsidRDefault="00ED6927" w:rsidP="00E20A93">
            <w:pPr>
              <w:spacing w:line="460" w:lineRule="exact"/>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lastRenderedPageBreak/>
              <w:t>电话：</w:t>
            </w:r>
          </w:p>
        </w:tc>
        <w:tc>
          <w:tcPr>
            <w:tcW w:w="2480" w:type="pct"/>
            <w:tcBorders>
              <w:top w:val="single" w:sz="4" w:space="0" w:color="auto"/>
              <w:left w:val="single" w:sz="4" w:space="0" w:color="auto"/>
              <w:bottom w:val="single" w:sz="4" w:space="0" w:color="auto"/>
              <w:right w:val="single" w:sz="4" w:space="0" w:color="auto"/>
            </w:tcBorders>
            <w:vAlign w:val="center"/>
          </w:tcPr>
          <w:p w:rsidR="00ED6927" w:rsidRPr="008E089F" w:rsidRDefault="00ED6927" w:rsidP="00E20A93">
            <w:pPr>
              <w:spacing w:line="460" w:lineRule="exact"/>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 xml:space="preserve">  电话： </w:t>
            </w:r>
          </w:p>
        </w:tc>
      </w:tr>
      <w:tr w:rsidR="00ED6927" w:rsidRPr="008E089F" w:rsidTr="00E20A93">
        <w:trPr>
          <w:trHeight w:hRule="exact" w:val="468"/>
        </w:trPr>
        <w:tc>
          <w:tcPr>
            <w:tcW w:w="2519" w:type="pct"/>
            <w:tcBorders>
              <w:top w:val="single" w:sz="4" w:space="0" w:color="auto"/>
              <w:left w:val="single" w:sz="4" w:space="0" w:color="auto"/>
              <w:bottom w:val="single" w:sz="4" w:space="0" w:color="auto"/>
              <w:right w:val="single" w:sz="4" w:space="0" w:color="auto"/>
            </w:tcBorders>
            <w:vAlign w:val="center"/>
          </w:tcPr>
          <w:p w:rsidR="00ED6927" w:rsidRPr="008E089F" w:rsidRDefault="00ED6927" w:rsidP="00E20A93">
            <w:pPr>
              <w:spacing w:line="460" w:lineRule="exact"/>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传真：</w:t>
            </w:r>
          </w:p>
        </w:tc>
        <w:tc>
          <w:tcPr>
            <w:tcW w:w="2480" w:type="pct"/>
            <w:tcBorders>
              <w:top w:val="single" w:sz="4" w:space="0" w:color="auto"/>
              <w:left w:val="single" w:sz="4" w:space="0" w:color="auto"/>
              <w:bottom w:val="single" w:sz="4" w:space="0" w:color="auto"/>
              <w:right w:val="single" w:sz="4" w:space="0" w:color="auto"/>
            </w:tcBorders>
            <w:vAlign w:val="center"/>
          </w:tcPr>
          <w:p w:rsidR="00ED6927" w:rsidRPr="008E089F" w:rsidRDefault="00ED6927" w:rsidP="00E20A93">
            <w:pPr>
              <w:spacing w:line="460" w:lineRule="exact"/>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 xml:space="preserve">  传真： </w:t>
            </w:r>
          </w:p>
        </w:tc>
      </w:tr>
      <w:tr w:rsidR="00ED6927" w:rsidRPr="008E089F" w:rsidTr="00E20A93">
        <w:trPr>
          <w:trHeight w:hRule="exact" w:val="462"/>
        </w:trPr>
        <w:tc>
          <w:tcPr>
            <w:tcW w:w="2519" w:type="pct"/>
            <w:tcBorders>
              <w:top w:val="single" w:sz="4" w:space="0" w:color="auto"/>
              <w:left w:val="single" w:sz="4" w:space="0" w:color="auto"/>
              <w:bottom w:val="single" w:sz="4" w:space="0" w:color="auto"/>
              <w:right w:val="single" w:sz="4" w:space="0" w:color="auto"/>
            </w:tcBorders>
            <w:vAlign w:val="center"/>
          </w:tcPr>
          <w:p w:rsidR="00ED6927" w:rsidRPr="008E089F" w:rsidRDefault="00ED6927" w:rsidP="00E20A93">
            <w:pPr>
              <w:spacing w:line="460" w:lineRule="exact"/>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邮编：</w:t>
            </w:r>
          </w:p>
        </w:tc>
        <w:tc>
          <w:tcPr>
            <w:tcW w:w="2480" w:type="pct"/>
            <w:tcBorders>
              <w:top w:val="single" w:sz="4" w:space="0" w:color="auto"/>
              <w:left w:val="single" w:sz="4" w:space="0" w:color="auto"/>
              <w:bottom w:val="single" w:sz="4" w:space="0" w:color="auto"/>
              <w:right w:val="single" w:sz="4" w:space="0" w:color="auto"/>
            </w:tcBorders>
            <w:vAlign w:val="center"/>
          </w:tcPr>
          <w:p w:rsidR="00ED6927" w:rsidRPr="008E089F" w:rsidRDefault="00ED6927" w:rsidP="00E20A93">
            <w:pPr>
              <w:spacing w:line="460" w:lineRule="exact"/>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 xml:space="preserve">  邮编：</w:t>
            </w:r>
          </w:p>
        </w:tc>
      </w:tr>
    </w:tbl>
    <w:p w:rsidR="00ED6927" w:rsidRDefault="00ED6927" w:rsidP="00ED6927">
      <w:pPr>
        <w:pStyle w:val="a8"/>
        <w:spacing w:line="460" w:lineRule="exact"/>
        <w:ind w:leftChars="190" w:left="1029" w:hangingChars="225" w:hanging="630"/>
        <w:rPr>
          <w:rFonts w:ascii="仿宋_GB2312" w:eastAsia="仿宋_GB2312"/>
          <w:color w:val="000000"/>
          <w:szCs w:val="28"/>
        </w:rPr>
      </w:pPr>
    </w:p>
    <w:p w:rsidR="00724EB1" w:rsidRDefault="00724EB1" w:rsidP="00724EB1"/>
    <w:p w:rsidR="00724EB1" w:rsidRDefault="00724EB1" w:rsidP="00724EB1">
      <w:pPr>
        <w:spacing w:line="360" w:lineRule="auto"/>
        <w:rPr>
          <w:rFonts w:ascii="华文仿宋" w:eastAsia="华文仿宋" w:hAnsi="华文仿宋"/>
          <w:sz w:val="28"/>
          <w:szCs w:val="28"/>
        </w:rPr>
      </w:pPr>
      <w:r>
        <w:rPr>
          <w:rFonts w:ascii="华文仿宋" w:eastAsia="华文仿宋" w:hAnsi="华文仿宋" w:hint="eastAsia"/>
          <w:sz w:val="28"/>
          <w:szCs w:val="28"/>
        </w:rPr>
        <w:t>附件3：工程量清单</w:t>
      </w:r>
    </w:p>
    <w:tbl>
      <w:tblPr>
        <w:tblW w:w="8662" w:type="dxa"/>
        <w:tblInd w:w="93" w:type="dxa"/>
        <w:tblLook w:val="04A0"/>
      </w:tblPr>
      <w:tblGrid>
        <w:gridCol w:w="426"/>
        <w:gridCol w:w="258"/>
        <w:gridCol w:w="606"/>
        <w:gridCol w:w="617"/>
        <w:gridCol w:w="797"/>
        <w:gridCol w:w="749"/>
        <w:gridCol w:w="719"/>
        <w:gridCol w:w="846"/>
        <w:gridCol w:w="538"/>
        <w:gridCol w:w="846"/>
        <w:gridCol w:w="718"/>
        <w:gridCol w:w="587"/>
        <w:gridCol w:w="969"/>
      </w:tblGrid>
      <w:tr w:rsidR="00724EB1" w:rsidRPr="006D07D9" w:rsidTr="002C1E34">
        <w:trPr>
          <w:trHeight w:val="375"/>
        </w:trPr>
        <w:tc>
          <w:tcPr>
            <w:tcW w:w="682" w:type="dxa"/>
            <w:gridSpan w:val="2"/>
            <w:tcBorders>
              <w:top w:val="nil"/>
              <w:left w:val="nil"/>
              <w:bottom w:val="nil"/>
              <w:right w:val="nil"/>
            </w:tcBorders>
          </w:tcPr>
          <w:p w:rsidR="00724EB1" w:rsidRPr="006D07D9" w:rsidRDefault="00724EB1" w:rsidP="002C1E34">
            <w:pPr>
              <w:widowControl/>
              <w:jc w:val="center"/>
              <w:rPr>
                <w:rFonts w:ascii="华文仿宋" w:eastAsia="华文仿宋" w:hAnsi="华文仿宋"/>
                <w:sz w:val="28"/>
                <w:szCs w:val="28"/>
              </w:rPr>
            </w:pPr>
          </w:p>
        </w:tc>
        <w:tc>
          <w:tcPr>
            <w:tcW w:w="606" w:type="dxa"/>
            <w:tcBorders>
              <w:top w:val="nil"/>
              <w:left w:val="nil"/>
              <w:bottom w:val="nil"/>
              <w:right w:val="nil"/>
            </w:tcBorders>
          </w:tcPr>
          <w:p w:rsidR="00724EB1" w:rsidRPr="006D07D9" w:rsidRDefault="00724EB1" w:rsidP="002C1E34">
            <w:pPr>
              <w:widowControl/>
              <w:jc w:val="center"/>
              <w:rPr>
                <w:rFonts w:ascii="华文仿宋" w:eastAsia="华文仿宋" w:hAnsi="华文仿宋"/>
                <w:sz w:val="28"/>
                <w:szCs w:val="28"/>
              </w:rPr>
            </w:pPr>
          </w:p>
        </w:tc>
        <w:tc>
          <w:tcPr>
            <w:tcW w:w="7374" w:type="dxa"/>
            <w:gridSpan w:val="10"/>
            <w:tcBorders>
              <w:top w:val="nil"/>
              <w:left w:val="nil"/>
              <w:bottom w:val="nil"/>
              <w:right w:val="nil"/>
            </w:tcBorders>
            <w:shd w:val="clear" w:color="auto" w:fill="auto"/>
            <w:noWrap/>
            <w:vAlign w:val="center"/>
          </w:tcPr>
          <w:p w:rsidR="00724EB1" w:rsidRPr="006D07D9" w:rsidRDefault="00724EB1" w:rsidP="002C1E34">
            <w:pPr>
              <w:widowControl/>
              <w:rPr>
                <w:rFonts w:ascii="华文仿宋" w:eastAsia="华文仿宋" w:hAnsi="华文仿宋"/>
                <w:sz w:val="28"/>
                <w:szCs w:val="28"/>
              </w:rPr>
            </w:pPr>
            <w:r w:rsidRPr="006D07D9">
              <w:rPr>
                <w:rFonts w:ascii="华文仿宋" w:eastAsia="华文仿宋" w:hAnsi="华文仿宋" w:hint="eastAsia"/>
                <w:sz w:val="28"/>
                <w:szCs w:val="28"/>
              </w:rPr>
              <w:t>额敏糖业蒸发罐</w:t>
            </w:r>
            <w:r>
              <w:rPr>
                <w:rFonts w:ascii="华文仿宋" w:eastAsia="华文仿宋" w:hAnsi="华文仿宋" w:hint="eastAsia"/>
                <w:sz w:val="28"/>
                <w:szCs w:val="28"/>
              </w:rPr>
              <w:t>及加热器</w:t>
            </w:r>
            <w:r w:rsidRPr="006D07D9">
              <w:rPr>
                <w:rFonts w:ascii="华文仿宋" w:eastAsia="华文仿宋" w:hAnsi="华文仿宋" w:hint="eastAsia"/>
                <w:sz w:val="28"/>
                <w:szCs w:val="28"/>
              </w:rPr>
              <w:t>除垢项目</w:t>
            </w:r>
            <w:r>
              <w:rPr>
                <w:rFonts w:ascii="华文仿宋" w:eastAsia="华文仿宋" w:hAnsi="华文仿宋" w:hint="eastAsia"/>
                <w:sz w:val="28"/>
                <w:szCs w:val="28"/>
              </w:rPr>
              <w:t>工程量报价清单</w:t>
            </w:r>
          </w:p>
        </w:tc>
      </w:tr>
      <w:tr w:rsidR="00724EB1" w:rsidRPr="006D07D9" w:rsidTr="002C1E34">
        <w:trPr>
          <w:trHeight w:val="557"/>
        </w:trPr>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4EB1" w:rsidRPr="006D07D9" w:rsidRDefault="00724EB1" w:rsidP="002C1E34">
            <w:pPr>
              <w:widowControl/>
              <w:jc w:val="center"/>
              <w:rPr>
                <w:rFonts w:ascii="华文仿宋" w:eastAsia="华文仿宋" w:hAnsi="华文仿宋"/>
                <w:szCs w:val="21"/>
              </w:rPr>
            </w:pPr>
            <w:r w:rsidRPr="006D07D9">
              <w:rPr>
                <w:rFonts w:ascii="华文仿宋" w:eastAsia="华文仿宋" w:hAnsi="华文仿宋" w:hint="eastAsia"/>
                <w:szCs w:val="21"/>
              </w:rPr>
              <w:t>序号</w:t>
            </w:r>
          </w:p>
        </w:tc>
        <w:tc>
          <w:tcPr>
            <w:tcW w:w="1481" w:type="dxa"/>
            <w:gridSpan w:val="3"/>
            <w:tcBorders>
              <w:top w:val="single" w:sz="4" w:space="0" w:color="auto"/>
              <w:left w:val="nil"/>
              <w:bottom w:val="single" w:sz="4" w:space="0" w:color="auto"/>
              <w:right w:val="single" w:sz="4" w:space="0" w:color="auto"/>
            </w:tcBorders>
            <w:shd w:val="clear" w:color="auto" w:fill="auto"/>
            <w:noWrap/>
            <w:vAlign w:val="center"/>
          </w:tcPr>
          <w:p w:rsidR="00724EB1" w:rsidRPr="006D07D9" w:rsidRDefault="00724EB1" w:rsidP="002C1E34">
            <w:pPr>
              <w:widowControl/>
              <w:jc w:val="center"/>
              <w:rPr>
                <w:rFonts w:ascii="华文仿宋" w:eastAsia="华文仿宋" w:hAnsi="华文仿宋"/>
                <w:szCs w:val="21"/>
              </w:rPr>
            </w:pPr>
            <w:r w:rsidRPr="006D07D9">
              <w:rPr>
                <w:rFonts w:ascii="华文仿宋" w:eastAsia="华文仿宋" w:hAnsi="华文仿宋"/>
                <w:szCs w:val="21"/>
              </w:rPr>
              <w:t>物料名称</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724EB1" w:rsidRPr="006D07D9" w:rsidRDefault="00724EB1" w:rsidP="002C1E34">
            <w:pPr>
              <w:widowControl/>
              <w:jc w:val="center"/>
              <w:rPr>
                <w:rFonts w:ascii="华文仿宋" w:eastAsia="华文仿宋" w:hAnsi="华文仿宋"/>
                <w:szCs w:val="21"/>
              </w:rPr>
            </w:pPr>
            <w:r w:rsidRPr="006D07D9">
              <w:rPr>
                <w:rFonts w:ascii="华文仿宋" w:eastAsia="华文仿宋" w:hAnsi="华文仿宋"/>
                <w:szCs w:val="21"/>
              </w:rPr>
              <w:t>规格型号</w:t>
            </w:r>
          </w:p>
        </w:tc>
        <w:tc>
          <w:tcPr>
            <w:tcW w:w="749" w:type="dxa"/>
            <w:tcBorders>
              <w:top w:val="single" w:sz="4" w:space="0" w:color="auto"/>
              <w:left w:val="nil"/>
              <w:bottom w:val="single" w:sz="4" w:space="0" w:color="auto"/>
              <w:right w:val="single" w:sz="4" w:space="0" w:color="auto"/>
            </w:tcBorders>
            <w:shd w:val="clear" w:color="auto" w:fill="auto"/>
            <w:noWrap/>
            <w:vAlign w:val="center"/>
          </w:tcPr>
          <w:p w:rsidR="00724EB1" w:rsidRPr="006D07D9" w:rsidRDefault="00724EB1" w:rsidP="002C1E34">
            <w:pPr>
              <w:widowControl/>
              <w:jc w:val="center"/>
              <w:rPr>
                <w:rFonts w:ascii="华文仿宋" w:eastAsia="华文仿宋" w:hAnsi="华文仿宋"/>
                <w:szCs w:val="21"/>
              </w:rPr>
            </w:pPr>
            <w:r w:rsidRPr="006D07D9">
              <w:rPr>
                <w:rFonts w:ascii="华文仿宋" w:eastAsia="华文仿宋" w:hAnsi="华文仿宋"/>
                <w:szCs w:val="21"/>
              </w:rPr>
              <w:t>单位</w:t>
            </w:r>
          </w:p>
        </w:tc>
        <w:tc>
          <w:tcPr>
            <w:tcW w:w="719" w:type="dxa"/>
            <w:tcBorders>
              <w:top w:val="single" w:sz="4" w:space="0" w:color="auto"/>
              <w:left w:val="nil"/>
              <w:bottom w:val="single" w:sz="4" w:space="0" w:color="auto"/>
              <w:right w:val="single" w:sz="4" w:space="0" w:color="auto"/>
            </w:tcBorders>
            <w:shd w:val="clear" w:color="auto" w:fill="auto"/>
            <w:noWrap/>
            <w:vAlign w:val="center"/>
          </w:tcPr>
          <w:p w:rsidR="00724EB1" w:rsidRPr="006D07D9" w:rsidRDefault="00724EB1" w:rsidP="002C1E34">
            <w:pPr>
              <w:widowControl/>
              <w:jc w:val="center"/>
              <w:rPr>
                <w:rFonts w:ascii="华文仿宋" w:eastAsia="华文仿宋" w:hAnsi="华文仿宋"/>
                <w:szCs w:val="21"/>
              </w:rPr>
            </w:pPr>
            <w:r w:rsidRPr="006D07D9">
              <w:rPr>
                <w:rFonts w:ascii="华文仿宋" w:eastAsia="华文仿宋" w:hAnsi="华文仿宋"/>
                <w:szCs w:val="21"/>
              </w:rPr>
              <w:t>数量</w:t>
            </w:r>
          </w:p>
        </w:tc>
        <w:tc>
          <w:tcPr>
            <w:tcW w:w="840" w:type="dxa"/>
            <w:tcBorders>
              <w:top w:val="single" w:sz="4" w:space="0" w:color="auto"/>
              <w:left w:val="nil"/>
              <w:bottom w:val="single" w:sz="4" w:space="0" w:color="auto"/>
              <w:right w:val="nil"/>
            </w:tcBorders>
          </w:tcPr>
          <w:p w:rsidR="00724EB1" w:rsidRPr="006D07D9" w:rsidRDefault="00724EB1" w:rsidP="002C1E34">
            <w:pPr>
              <w:widowControl/>
              <w:rPr>
                <w:rFonts w:ascii="华文仿宋" w:eastAsia="华文仿宋" w:hAnsi="华文仿宋"/>
                <w:szCs w:val="21"/>
              </w:rPr>
            </w:pPr>
            <w:r>
              <w:rPr>
                <w:rFonts w:ascii="华文仿宋" w:eastAsia="华文仿宋" w:hAnsi="华文仿宋" w:hint="eastAsia"/>
                <w:szCs w:val="21"/>
              </w:rPr>
              <w:t>单价（元）</w:t>
            </w:r>
          </w:p>
        </w:tc>
        <w:tc>
          <w:tcPr>
            <w:tcW w:w="538" w:type="dxa"/>
            <w:tcBorders>
              <w:top w:val="single" w:sz="4" w:space="0" w:color="auto"/>
              <w:left w:val="nil"/>
              <w:bottom w:val="single" w:sz="4" w:space="0" w:color="auto"/>
              <w:right w:val="single" w:sz="4" w:space="0" w:color="auto"/>
            </w:tcBorders>
          </w:tcPr>
          <w:p w:rsidR="00724EB1" w:rsidRPr="006D07D9" w:rsidRDefault="00724EB1" w:rsidP="002C1E34">
            <w:pPr>
              <w:widowControl/>
              <w:rPr>
                <w:rFonts w:ascii="华文仿宋" w:eastAsia="华文仿宋" w:hAnsi="华文仿宋"/>
                <w:szCs w:val="21"/>
              </w:rPr>
            </w:pPr>
          </w:p>
        </w:tc>
        <w:tc>
          <w:tcPr>
            <w:tcW w:w="840" w:type="dxa"/>
            <w:tcBorders>
              <w:top w:val="single" w:sz="4" w:space="0" w:color="auto"/>
              <w:left w:val="nil"/>
              <w:bottom w:val="single" w:sz="4" w:space="0" w:color="auto"/>
              <w:right w:val="single" w:sz="4" w:space="0" w:color="auto"/>
            </w:tcBorders>
            <w:shd w:val="clear" w:color="auto" w:fill="auto"/>
            <w:noWrap/>
            <w:vAlign w:val="center"/>
          </w:tcPr>
          <w:p w:rsidR="00724EB1" w:rsidRPr="006D07D9" w:rsidRDefault="00724EB1" w:rsidP="002C1E34">
            <w:pPr>
              <w:widowControl/>
              <w:jc w:val="center"/>
              <w:rPr>
                <w:rFonts w:ascii="华文仿宋" w:eastAsia="华文仿宋" w:hAnsi="华文仿宋"/>
                <w:szCs w:val="21"/>
              </w:rPr>
            </w:pPr>
            <w:r>
              <w:rPr>
                <w:rFonts w:ascii="华文仿宋" w:eastAsia="华文仿宋" w:hAnsi="华文仿宋" w:hint="eastAsia"/>
                <w:szCs w:val="21"/>
              </w:rPr>
              <w:t>合计（元）</w:t>
            </w:r>
          </w:p>
        </w:tc>
        <w:tc>
          <w:tcPr>
            <w:tcW w:w="718" w:type="dxa"/>
            <w:tcBorders>
              <w:top w:val="single" w:sz="4" w:space="0" w:color="auto"/>
              <w:left w:val="nil"/>
              <w:bottom w:val="single" w:sz="4" w:space="0" w:color="auto"/>
              <w:right w:val="single" w:sz="4" w:space="0" w:color="auto"/>
            </w:tcBorders>
            <w:shd w:val="clear" w:color="auto" w:fill="auto"/>
            <w:noWrap/>
            <w:vAlign w:val="center"/>
          </w:tcPr>
          <w:p w:rsidR="00724EB1" w:rsidRPr="006D07D9" w:rsidRDefault="00724EB1" w:rsidP="002C1E34">
            <w:pPr>
              <w:widowControl/>
              <w:jc w:val="center"/>
              <w:rPr>
                <w:rFonts w:ascii="华文仿宋" w:eastAsia="华文仿宋" w:hAnsi="华文仿宋"/>
                <w:szCs w:val="21"/>
              </w:rPr>
            </w:pPr>
            <w:r>
              <w:rPr>
                <w:rFonts w:ascii="华文仿宋" w:eastAsia="华文仿宋" w:hAnsi="华文仿宋" w:hint="eastAsia"/>
                <w:szCs w:val="21"/>
              </w:rPr>
              <w:t>交货日期</w:t>
            </w:r>
          </w:p>
        </w:tc>
        <w:tc>
          <w:tcPr>
            <w:tcW w:w="587" w:type="dxa"/>
            <w:tcBorders>
              <w:top w:val="single" w:sz="4" w:space="0" w:color="auto"/>
              <w:left w:val="nil"/>
              <w:bottom w:val="single" w:sz="4" w:space="0" w:color="auto"/>
              <w:right w:val="single" w:sz="4" w:space="0" w:color="auto"/>
            </w:tcBorders>
            <w:shd w:val="clear" w:color="auto" w:fill="auto"/>
            <w:noWrap/>
            <w:vAlign w:val="center"/>
          </w:tcPr>
          <w:p w:rsidR="00724EB1" w:rsidRPr="006D07D9" w:rsidRDefault="00724EB1" w:rsidP="002C1E34">
            <w:pPr>
              <w:widowControl/>
              <w:jc w:val="center"/>
              <w:rPr>
                <w:rFonts w:ascii="华文仿宋" w:eastAsia="华文仿宋" w:hAnsi="华文仿宋"/>
                <w:szCs w:val="21"/>
              </w:rPr>
            </w:pPr>
            <w:r w:rsidRPr="006D07D9">
              <w:rPr>
                <w:rFonts w:ascii="华文仿宋" w:eastAsia="华文仿宋" w:hAnsi="华文仿宋"/>
                <w:szCs w:val="21"/>
              </w:rPr>
              <w:t>税率</w:t>
            </w:r>
          </w:p>
        </w:tc>
        <w:tc>
          <w:tcPr>
            <w:tcW w:w="969" w:type="dxa"/>
            <w:tcBorders>
              <w:top w:val="single" w:sz="4" w:space="0" w:color="auto"/>
              <w:left w:val="nil"/>
              <w:bottom w:val="single" w:sz="4" w:space="0" w:color="auto"/>
              <w:right w:val="single" w:sz="4" w:space="0" w:color="auto"/>
            </w:tcBorders>
            <w:shd w:val="clear" w:color="auto" w:fill="auto"/>
            <w:noWrap/>
            <w:vAlign w:val="center"/>
          </w:tcPr>
          <w:p w:rsidR="00724EB1" w:rsidRPr="006D07D9" w:rsidRDefault="00724EB1" w:rsidP="002C1E34">
            <w:pPr>
              <w:widowControl/>
              <w:jc w:val="center"/>
              <w:rPr>
                <w:rFonts w:ascii="华文仿宋" w:eastAsia="华文仿宋" w:hAnsi="华文仿宋"/>
                <w:szCs w:val="21"/>
              </w:rPr>
            </w:pPr>
            <w:r w:rsidRPr="006D07D9">
              <w:rPr>
                <w:rFonts w:ascii="华文仿宋" w:eastAsia="华文仿宋" w:hAnsi="华文仿宋"/>
                <w:szCs w:val="21"/>
              </w:rPr>
              <w:t>备注</w:t>
            </w:r>
          </w:p>
        </w:tc>
      </w:tr>
      <w:tr w:rsidR="00724EB1" w:rsidRPr="006D07D9" w:rsidTr="002C1E34">
        <w:trPr>
          <w:trHeight w:val="510"/>
        </w:trPr>
        <w:tc>
          <w:tcPr>
            <w:tcW w:w="424" w:type="dxa"/>
            <w:tcBorders>
              <w:top w:val="nil"/>
              <w:left w:val="single" w:sz="4" w:space="0" w:color="auto"/>
              <w:bottom w:val="single" w:sz="4" w:space="0" w:color="auto"/>
              <w:right w:val="single" w:sz="4" w:space="0" w:color="auto"/>
            </w:tcBorders>
            <w:shd w:val="clear" w:color="auto" w:fill="auto"/>
            <w:noWrap/>
            <w:vAlign w:val="bottom"/>
          </w:tcPr>
          <w:p w:rsidR="00724EB1" w:rsidRPr="006D07D9" w:rsidRDefault="00724EB1" w:rsidP="002C1E34">
            <w:pPr>
              <w:widowControl/>
              <w:jc w:val="center"/>
              <w:rPr>
                <w:rFonts w:ascii="华文仿宋" w:eastAsia="华文仿宋" w:hAnsi="华文仿宋"/>
                <w:szCs w:val="21"/>
              </w:rPr>
            </w:pPr>
            <w:r w:rsidRPr="006D07D9">
              <w:rPr>
                <w:rFonts w:ascii="华文仿宋" w:eastAsia="华文仿宋" w:hAnsi="华文仿宋" w:hint="eastAsia"/>
                <w:szCs w:val="21"/>
              </w:rPr>
              <w:t>1</w:t>
            </w:r>
          </w:p>
        </w:tc>
        <w:tc>
          <w:tcPr>
            <w:tcW w:w="1481" w:type="dxa"/>
            <w:gridSpan w:val="3"/>
            <w:tcBorders>
              <w:top w:val="nil"/>
              <w:left w:val="nil"/>
              <w:bottom w:val="single" w:sz="4" w:space="0" w:color="auto"/>
              <w:right w:val="single" w:sz="4" w:space="0" w:color="auto"/>
            </w:tcBorders>
            <w:shd w:val="clear" w:color="auto" w:fill="auto"/>
            <w:vAlign w:val="bottom"/>
          </w:tcPr>
          <w:p w:rsidR="00724EB1" w:rsidRPr="006D07D9" w:rsidRDefault="00724EB1" w:rsidP="002C1E34">
            <w:pPr>
              <w:widowControl/>
              <w:jc w:val="left"/>
              <w:rPr>
                <w:rFonts w:ascii="华文仿宋" w:eastAsia="华文仿宋" w:hAnsi="华文仿宋"/>
                <w:szCs w:val="21"/>
              </w:rPr>
            </w:pPr>
            <w:r w:rsidRPr="006D07D9">
              <w:rPr>
                <w:rFonts w:ascii="华文仿宋" w:eastAsia="华文仿宋" w:hAnsi="华文仿宋" w:hint="eastAsia"/>
                <w:szCs w:val="21"/>
              </w:rPr>
              <w:t>蒸发罐加热</w:t>
            </w:r>
            <w:r>
              <w:rPr>
                <w:rFonts w:ascii="华文仿宋" w:eastAsia="华文仿宋" w:hAnsi="华文仿宋" w:hint="eastAsia"/>
                <w:szCs w:val="21"/>
              </w:rPr>
              <w:t>管除垢</w:t>
            </w:r>
          </w:p>
        </w:tc>
        <w:tc>
          <w:tcPr>
            <w:tcW w:w="797" w:type="dxa"/>
            <w:tcBorders>
              <w:top w:val="nil"/>
              <w:left w:val="nil"/>
              <w:bottom w:val="single" w:sz="4" w:space="0" w:color="auto"/>
              <w:right w:val="single" w:sz="4" w:space="0" w:color="auto"/>
            </w:tcBorders>
            <w:shd w:val="clear" w:color="auto" w:fill="auto"/>
            <w:noWrap/>
            <w:vAlign w:val="center"/>
          </w:tcPr>
          <w:p w:rsidR="00724EB1" w:rsidRPr="006D07D9" w:rsidRDefault="00724EB1" w:rsidP="002C1E34">
            <w:pPr>
              <w:widowControl/>
              <w:jc w:val="center"/>
              <w:rPr>
                <w:rFonts w:ascii="华文仿宋" w:eastAsia="华文仿宋" w:hAnsi="华文仿宋"/>
                <w:szCs w:val="21"/>
              </w:rPr>
            </w:pPr>
            <w:r w:rsidRPr="006D07D9">
              <w:rPr>
                <w:rFonts w:ascii="华文仿宋" w:eastAsia="华文仿宋" w:hAnsi="华文仿宋" w:hint="eastAsia"/>
                <w:szCs w:val="21"/>
              </w:rPr>
              <w:t xml:space="preserve">　</w:t>
            </w:r>
          </w:p>
        </w:tc>
        <w:tc>
          <w:tcPr>
            <w:tcW w:w="749" w:type="dxa"/>
            <w:tcBorders>
              <w:top w:val="nil"/>
              <w:left w:val="nil"/>
              <w:bottom w:val="single" w:sz="4" w:space="0" w:color="auto"/>
              <w:right w:val="single" w:sz="4" w:space="0" w:color="auto"/>
            </w:tcBorders>
            <w:shd w:val="clear" w:color="auto" w:fill="auto"/>
            <w:noWrap/>
            <w:vAlign w:val="center"/>
          </w:tcPr>
          <w:p w:rsidR="00724EB1" w:rsidRPr="006D07D9" w:rsidRDefault="00724EB1" w:rsidP="002C1E34">
            <w:pPr>
              <w:widowControl/>
              <w:jc w:val="center"/>
              <w:rPr>
                <w:rFonts w:ascii="华文仿宋" w:eastAsia="华文仿宋" w:hAnsi="华文仿宋"/>
                <w:szCs w:val="21"/>
              </w:rPr>
            </w:pPr>
            <w:r w:rsidRPr="006D07D9">
              <w:rPr>
                <w:rFonts w:ascii="华文仿宋" w:eastAsia="华文仿宋" w:hAnsi="华文仿宋" w:hint="eastAsia"/>
                <w:szCs w:val="21"/>
              </w:rPr>
              <w:t>㎡</w:t>
            </w:r>
          </w:p>
        </w:tc>
        <w:tc>
          <w:tcPr>
            <w:tcW w:w="719" w:type="dxa"/>
            <w:tcBorders>
              <w:top w:val="nil"/>
              <w:left w:val="nil"/>
              <w:bottom w:val="single" w:sz="4" w:space="0" w:color="auto"/>
              <w:right w:val="single" w:sz="4" w:space="0" w:color="auto"/>
            </w:tcBorders>
            <w:shd w:val="clear" w:color="auto" w:fill="auto"/>
            <w:noWrap/>
            <w:vAlign w:val="center"/>
          </w:tcPr>
          <w:p w:rsidR="00724EB1" w:rsidRPr="006D07D9" w:rsidRDefault="00724EB1" w:rsidP="002C1E34">
            <w:pPr>
              <w:widowControl/>
              <w:jc w:val="center"/>
              <w:rPr>
                <w:rFonts w:ascii="华文仿宋" w:eastAsia="华文仿宋" w:hAnsi="华文仿宋"/>
                <w:szCs w:val="21"/>
              </w:rPr>
            </w:pPr>
            <w:r w:rsidRPr="006D07D9">
              <w:rPr>
                <w:rFonts w:ascii="华文仿宋" w:eastAsia="华文仿宋" w:hAnsi="华文仿宋" w:hint="eastAsia"/>
                <w:szCs w:val="21"/>
              </w:rPr>
              <w:t>7050</w:t>
            </w:r>
          </w:p>
        </w:tc>
        <w:tc>
          <w:tcPr>
            <w:tcW w:w="840" w:type="dxa"/>
            <w:tcBorders>
              <w:top w:val="nil"/>
              <w:left w:val="nil"/>
              <w:bottom w:val="single" w:sz="4" w:space="0" w:color="auto"/>
              <w:right w:val="nil"/>
            </w:tcBorders>
          </w:tcPr>
          <w:p w:rsidR="00724EB1" w:rsidRPr="006D07D9" w:rsidRDefault="00724EB1" w:rsidP="002C1E34">
            <w:pPr>
              <w:widowControl/>
              <w:jc w:val="center"/>
              <w:rPr>
                <w:rFonts w:ascii="华文仿宋" w:eastAsia="华文仿宋" w:hAnsi="华文仿宋"/>
                <w:szCs w:val="21"/>
              </w:rPr>
            </w:pPr>
          </w:p>
        </w:tc>
        <w:tc>
          <w:tcPr>
            <w:tcW w:w="538" w:type="dxa"/>
            <w:tcBorders>
              <w:top w:val="nil"/>
              <w:left w:val="nil"/>
              <w:bottom w:val="single" w:sz="4" w:space="0" w:color="auto"/>
              <w:right w:val="single" w:sz="4" w:space="0" w:color="auto"/>
            </w:tcBorders>
          </w:tcPr>
          <w:p w:rsidR="00724EB1" w:rsidRPr="006D07D9" w:rsidRDefault="00724EB1" w:rsidP="002C1E34">
            <w:pPr>
              <w:widowControl/>
              <w:jc w:val="center"/>
              <w:rPr>
                <w:rFonts w:ascii="华文仿宋" w:eastAsia="华文仿宋" w:hAnsi="华文仿宋"/>
                <w:szCs w:val="21"/>
              </w:rPr>
            </w:pPr>
          </w:p>
        </w:tc>
        <w:tc>
          <w:tcPr>
            <w:tcW w:w="840" w:type="dxa"/>
            <w:tcBorders>
              <w:top w:val="nil"/>
              <w:left w:val="nil"/>
              <w:bottom w:val="single" w:sz="4" w:space="0" w:color="auto"/>
              <w:right w:val="single" w:sz="4" w:space="0" w:color="auto"/>
            </w:tcBorders>
            <w:shd w:val="clear" w:color="auto" w:fill="auto"/>
            <w:noWrap/>
            <w:vAlign w:val="center"/>
          </w:tcPr>
          <w:p w:rsidR="00724EB1" w:rsidRPr="006D07D9" w:rsidRDefault="00724EB1" w:rsidP="002C1E34">
            <w:pPr>
              <w:widowControl/>
              <w:jc w:val="center"/>
              <w:rPr>
                <w:rFonts w:ascii="华文仿宋" w:eastAsia="华文仿宋" w:hAnsi="华文仿宋"/>
                <w:szCs w:val="21"/>
              </w:rPr>
            </w:pPr>
          </w:p>
        </w:tc>
        <w:tc>
          <w:tcPr>
            <w:tcW w:w="718" w:type="dxa"/>
            <w:tcBorders>
              <w:top w:val="nil"/>
              <w:left w:val="nil"/>
              <w:bottom w:val="single" w:sz="4" w:space="0" w:color="auto"/>
              <w:right w:val="single" w:sz="4" w:space="0" w:color="auto"/>
            </w:tcBorders>
            <w:shd w:val="clear" w:color="auto" w:fill="auto"/>
            <w:noWrap/>
            <w:vAlign w:val="bottom"/>
          </w:tcPr>
          <w:p w:rsidR="00724EB1" w:rsidRPr="00E0315B" w:rsidRDefault="00881F19" w:rsidP="002C1E34">
            <w:pPr>
              <w:widowControl/>
              <w:rPr>
                <w:rFonts w:ascii="华文仿宋" w:eastAsia="华文仿宋" w:hAnsi="华文仿宋"/>
                <w:szCs w:val="21"/>
              </w:rPr>
            </w:pPr>
            <w:r w:rsidRPr="00E0315B">
              <w:rPr>
                <w:rFonts w:ascii="华文仿宋" w:eastAsia="华文仿宋" w:hAnsi="华文仿宋" w:hint="eastAsia"/>
                <w:szCs w:val="21"/>
              </w:rPr>
              <w:t>7.1</w:t>
            </w:r>
            <w:r w:rsidR="00724EB1" w:rsidRPr="00E0315B">
              <w:rPr>
                <w:rFonts w:ascii="华文仿宋" w:eastAsia="华文仿宋" w:hAnsi="华文仿宋" w:hint="eastAsia"/>
                <w:szCs w:val="21"/>
              </w:rPr>
              <w:t>5</w:t>
            </w:r>
          </w:p>
        </w:tc>
        <w:tc>
          <w:tcPr>
            <w:tcW w:w="587" w:type="dxa"/>
            <w:tcBorders>
              <w:top w:val="nil"/>
              <w:left w:val="nil"/>
              <w:bottom w:val="single" w:sz="4" w:space="0" w:color="auto"/>
              <w:right w:val="single" w:sz="4" w:space="0" w:color="auto"/>
            </w:tcBorders>
            <w:shd w:val="clear" w:color="auto" w:fill="auto"/>
            <w:noWrap/>
            <w:vAlign w:val="bottom"/>
          </w:tcPr>
          <w:p w:rsidR="00724EB1" w:rsidRPr="006D07D9" w:rsidRDefault="00724EB1" w:rsidP="002C1E34">
            <w:pPr>
              <w:widowControl/>
              <w:rPr>
                <w:rFonts w:ascii="华文仿宋" w:eastAsia="华文仿宋" w:hAnsi="华文仿宋"/>
                <w:szCs w:val="21"/>
              </w:rPr>
            </w:pPr>
            <w:r w:rsidRPr="006D07D9">
              <w:rPr>
                <w:rFonts w:ascii="华文仿宋" w:eastAsia="华文仿宋" w:hAnsi="华文仿宋" w:hint="eastAsia"/>
                <w:szCs w:val="21"/>
              </w:rPr>
              <w:t xml:space="preserve">6%　</w:t>
            </w:r>
          </w:p>
        </w:tc>
        <w:tc>
          <w:tcPr>
            <w:tcW w:w="969" w:type="dxa"/>
            <w:tcBorders>
              <w:top w:val="nil"/>
              <w:left w:val="nil"/>
              <w:bottom w:val="single" w:sz="4" w:space="0" w:color="auto"/>
              <w:right w:val="single" w:sz="4" w:space="0" w:color="auto"/>
            </w:tcBorders>
            <w:shd w:val="clear" w:color="auto" w:fill="auto"/>
            <w:noWrap/>
            <w:vAlign w:val="center"/>
          </w:tcPr>
          <w:p w:rsidR="00724EB1" w:rsidRPr="006D07D9" w:rsidRDefault="00724EB1" w:rsidP="002C1E34">
            <w:pPr>
              <w:widowControl/>
              <w:jc w:val="center"/>
              <w:rPr>
                <w:rFonts w:ascii="华文仿宋" w:eastAsia="华文仿宋" w:hAnsi="华文仿宋"/>
                <w:szCs w:val="21"/>
              </w:rPr>
            </w:pPr>
            <w:r w:rsidRPr="006D07D9">
              <w:rPr>
                <w:rFonts w:ascii="华文仿宋" w:eastAsia="华文仿宋" w:hAnsi="华文仿宋" w:hint="eastAsia"/>
                <w:szCs w:val="21"/>
              </w:rPr>
              <w:t>6台</w:t>
            </w:r>
          </w:p>
        </w:tc>
      </w:tr>
      <w:tr w:rsidR="00724EB1" w:rsidRPr="006D07D9" w:rsidTr="002C1E34">
        <w:trPr>
          <w:trHeight w:val="465"/>
        </w:trPr>
        <w:tc>
          <w:tcPr>
            <w:tcW w:w="424" w:type="dxa"/>
            <w:tcBorders>
              <w:top w:val="nil"/>
              <w:left w:val="single" w:sz="4" w:space="0" w:color="auto"/>
              <w:bottom w:val="single" w:sz="4" w:space="0" w:color="auto"/>
              <w:right w:val="single" w:sz="4" w:space="0" w:color="auto"/>
            </w:tcBorders>
            <w:shd w:val="clear" w:color="auto" w:fill="auto"/>
            <w:noWrap/>
            <w:vAlign w:val="bottom"/>
          </w:tcPr>
          <w:p w:rsidR="00724EB1" w:rsidRPr="006D07D9" w:rsidRDefault="00724EB1" w:rsidP="002C1E34">
            <w:pPr>
              <w:widowControl/>
              <w:jc w:val="center"/>
              <w:rPr>
                <w:rFonts w:ascii="华文仿宋" w:eastAsia="华文仿宋" w:hAnsi="华文仿宋"/>
                <w:szCs w:val="21"/>
              </w:rPr>
            </w:pPr>
            <w:r w:rsidRPr="006D07D9">
              <w:rPr>
                <w:rFonts w:ascii="华文仿宋" w:eastAsia="华文仿宋" w:hAnsi="华文仿宋" w:hint="eastAsia"/>
                <w:szCs w:val="21"/>
              </w:rPr>
              <w:t>2</w:t>
            </w:r>
          </w:p>
        </w:tc>
        <w:tc>
          <w:tcPr>
            <w:tcW w:w="1481" w:type="dxa"/>
            <w:gridSpan w:val="3"/>
            <w:tcBorders>
              <w:top w:val="nil"/>
              <w:left w:val="nil"/>
              <w:bottom w:val="single" w:sz="4" w:space="0" w:color="auto"/>
              <w:right w:val="single" w:sz="4" w:space="0" w:color="auto"/>
            </w:tcBorders>
            <w:shd w:val="clear" w:color="auto" w:fill="auto"/>
            <w:vAlign w:val="bottom"/>
          </w:tcPr>
          <w:p w:rsidR="00724EB1" w:rsidRPr="006D07D9" w:rsidRDefault="00724EB1" w:rsidP="002C1E34">
            <w:pPr>
              <w:widowControl/>
              <w:jc w:val="left"/>
              <w:rPr>
                <w:rFonts w:ascii="华文仿宋" w:eastAsia="华文仿宋" w:hAnsi="华文仿宋"/>
                <w:szCs w:val="21"/>
              </w:rPr>
            </w:pPr>
            <w:r>
              <w:rPr>
                <w:rFonts w:ascii="华文仿宋" w:eastAsia="华文仿宋" w:hAnsi="华文仿宋" w:hint="eastAsia"/>
                <w:szCs w:val="21"/>
              </w:rPr>
              <w:t>一清、稀汁</w:t>
            </w:r>
            <w:r w:rsidRPr="006D07D9">
              <w:rPr>
                <w:rFonts w:ascii="华文仿宋" w:eastAsia="华文仿宋" w:hAnsi="华文仿宋" w:hint="eastAsia"/>
                <w:szCs w:val="21"/>
              </w:rPr>
              <w:t>加热器</w:t>
            </w:r>
            <w:r>
              <w:rPr>
                <w:rFonts w:ascii="华文仿宋" w:eastAsia="华文仿宋" w:hAnsi="华文仿宋" w:hint="eastAsia"/>
                <w:szCs w:val="21"/>
              </w:rPr>
              <w:t>管除垢</w:t>
            </w:r>
          </w:p>
        </w:tc>
        <w:tc>
          <w:tcPr>
            <w:tcW w:w="797" w:type="dxa"/>
            <w:tcBorders>
              <w:top w:val="nil"/>
              <w:left w:val="nil"/>
              <w:bottom w:val="single" w:sz="4" w:space="0" w:color="auto"/>
              <w:right w:val="single" w:sz="4" w:space="0" w:color="auto"/>
            </w:tcBorders>
            <w:shd w:val="clear" w:color="auto" w:fill="auto"/>
            <w:noWrap/>
            <w:vAlign w:val="center"/>
          </w:tcPr>
          <w:p w:rsidR="00724EB1" w:rsidRPr="006D07D9" w:rsidRDefault="00724EB1" w:rsidP="002C1E34">
            <w:pPr>
              <w:widowControl/>
              <w:jc w:val="center"/>
              <w:rPr>
                <w:rFonts w:ascii="华文仿宋" w:eastAsia="华文仿宋" w:hAnsi="华文仿宋"/>
                <w:szCs w:val="21"/>
              </w:rPr>
            </w:pPr>
            <w:r w:rsidRPr="006D07D9">
              <w:rPr>
                <w:rFonts w:ascii="华文仿宋" w:eastAsia="华文仿宋" w:hAnsi="华文仿宋" w:hint="eastAsia"/>
                <w:szCs w:val="21"/>
              </w:rPr>
              <w:t xml:space="preserve">　</w:t>
            </w:r>
          </w:p>
        </w:tc>
        <w:tc>
          <w:tcPr>
            <w:tcW w:w="749" w:type="dxa"/>
            <w:tcBorders>
              <w:top w:val="nil"/>
              <w:left w:val="nil"/>
              <w:bottom w:val="single" w:sz="4" w:space="0" w:color="auto"/>
              <w:right w:val="single" w:sz="4" w:space="0" w:color="auto"/>
            </w:tcBorders>
            <w:shd w:val="clear" w:color="auto" w:fill="auto"/>
            <w:noWrap/>
            <w:vAlign w:val="center"/>
          </w:tcPr>
          <w:p w:rsidR="00724EB1" w:rsidRPr="006D07D9" w:rsidRDefault="00724EB1" w:rsidP="002C1E34">
            <w:pPr>
              <w:widowControl/>
              <w:jc w:val="center"/>
              <w:rPr>
                <w:rFonts w:ascii="华文仿宋" w:eastAsia="华文仿宋" w:hAnsi="华文仿宋"/>
                <w:szCs w:val="21"/>
              </w:rPr>
            </w:pPr>
            <w:r w:rsidRPr="006D07D9">
              <w:rPr>
                <w:rFonts w:ascii="华文仿宋" w:eastAsia="华文仿宋" w:hAnsi="华文仿宋" w:hint="eastAsia"/>
                <w:szCs w:val="21"/>
              </w:rPr>
              <w:t>㎡</w:t>
            </w:r>
          </w:p>
        </w:tc>
        <w:tc>
          <w:tcPr>
            <w:tcW w:w="719" w:type="dxa"/>
            <w:tcBorders>
              <w:top w:val="nil"/>
              <w:left w:val="nil"/>
              <w:bottom w:val="single" w:sz="4" w:space="0" w:color="auto"/>
              <w:right w:val="single" w:sz="4" w:space="0" w:color="auto"/>
            </w:tcBorders>
            <w:shd w:val="clear" w:color="auto" w:fill="auto"/>
            <w:noWrap/>
            <w:vAlign w:val="center"/>
          </w:tcPr>
          <w:p w:rsidR="00724EB1" w:rsidRPr="006D07D9" w:rsidRDefault="00724EB1" w:rsidP="002C1E34">
            <w:pPr>
              <w:widowControl/>
              <w:jc w:val="center"/>
              <w:rPr>
                <w:rFonts w:ascii="华文仿宋" w:eastAsia="华文仿宋" w:hAnsi="华文仿宋"/>
                <w:szCs w:val="21"/>
              </w:rPr>
            </w:pPr>
            <w:r w:rsidRPr="006D07D9">
              <w:rPr>
                <w:rFonts w:ascii="华文仿宋" w:eastAsia="华文仿宋" w:hAnsi="华文仿宋" w:hint="eastAsia"/>
                <w:szCs w:val="21"/>
              </w:rPr>
              <w:t>800</w:t>
            </w:r>
          </w:p>
        </w:tc>
        <w:tc>
          <w:tcPr>
            <w:tcW w:w="840" w:type="dxa"/>
            <w:tcBorders>
              <w:top w:val="nil"/>
              <w:left w:val="nil"/>
              <w:bottom w:val="single" w:sz="4" w:space="0" w:color="auto"/>
              <w:right w:val="nil"/>
            </w:tcBorders>
          </w:tcPr>
          <w:p w:rsidR="00724EB1" w:rsidRPr="006D07D9" w:rsidRDefault="00724EB1" w:rsidP="002C1E34">
            <w:pPr>
              <w:widowControl/>
              <w:jc w:val="left"/>
              <w:rPr>
                <w:rFonts w:ascii="华文仿宋" w:eastAsia="华文仿宋" w:hAnsi="华文仿宋"/>
                <w:szCs w:val="21"/>
              </w:rPr>
            </w:pPr>
          </w:p>
        </w:tc>
        <w:tc>
          <w:tcPr>
            <w:tcW w:w="538" w:type="dxa"/>
            <w:tcBorders>
              <w:top w:val="nil"/>
              <w:left w:val="nil"/>
              <w:bottom w:val="single" w:sz="4" w:space="0" w:color="auto"/>
              <w:right w:val="single" w:sz="4" w:space="0" w:color="auto"/>
            </w:tcBorders>
          </w:tcPr>
          <w:p w:rsidR="00724EB1" w:rsidRPr="006D07D9" w:rsidRDefault="00724EB1" w:rsidP="002C1E34">
            <w:pPr>
              <w:widowControl/>
              <w:jc w:val="left"/>
              <w:rPr>
                <w:rFonts w:ascii="华文仿宋" w:eastAsia="华文仿宋" w:hAnsi="华文仿宋"/>
                <w:szCs w:val="21"/>
              </w:rPr>
            </w:pPr>
          </w:p>
        </w:tc>
        <w:tc>
          <w:tcPr>
            <w:tcW w:w="840" w:type="dxa"/>
            <w:tcBorders>
              <w:top w:val="nil"/>
              <w:left w:val="nil"/>
              <w:bottom w:val="single" w:sz="4" w:space="0" w:color="auto"/>
              <w:right w:val="single" w:sz="4" w:space="0" w:color="auto"/>
            </w:tcBorders>
            <w:shd w:val="clear" w:color="auto" w:fill="auto"/>
            <w:noWrap/>
            <w:vAlign w:val="bottom"/>
          </w:tcPr>
          <w:p w:rsidR="00724EB1" w:rsidRPr="006D07D9" w:rsidRDefault="00724EB1" w:rsidP="002C1E34">
            <w:pPr>
              <w:widowControl/>
              <w:jc w:val="left"/>
              <w:rPr>
                <w:rFonts w:ascii="华文仿宋" w:eastAsia="华文仿宋" w:hAnsi="华文仿宋"/>
                <w:szCs w:val="21"/>
              </w:rPr>
            </w:pPr>
          </w:p>
        </w:tc>
        <w:tc>
          <w:tcPr>
            <w:tcW w:w="718" w:type="dxa"/>
            <w:tcBorders>
              <w:top w:val="nil"/>
              <w:left w:val="nil"/>
              <w:bottom w:val="single" w:sz="4" w:space="0" w:color="auto"/>
              <w:right w:val="single" w:sz="4" w:space="0" w:color="auto"/>
            </w:tcBorders>
            <w:shd w:val="clear" w:color="auto" w:fill="auto"/>
            <w:vAlign w:val="bottom"/>
          </w:tcPr>
          <w:p w:rsidR="00724EB1" w:rsidRPr="00E0315B" w:rsidRDefault="00881F19" w:rsidP="002C1E34">
            <w:pPr>
              <w:widowControl/>
              <w:jc w:val="left"/>
              <w:rPr>
                <w:rFonts w:ascii="华文仿宋" w:eastAsia="华文仿宋" w:hAnsi="华文仿宋"/>
                <w:szCs w:val="21"/>
              </w:rPr>
            </w:pPr>
            <w:r w:rsidRPr="00E0315B">
              <w:rPr>
                <w:rFonts w:ascii="华文仿宋" w:eastAsia="华文仿宋" w:hAnsi="华文仿宋" w:hint="eastAsia"/>
                <w:szCs w:val="21"/>
              </w:rPr>
              <w:t>7.1</w:t>
            </w:r>
            <w:r w:rsidR="00724EB1" w:rsidRPr="00E0315B">
              <w:rPr>
                <w:rFonts w:ascii="华文仿宋" w:eastAsia="华文仿宋" w:hAnsi="华文仿宋" w:hint="eastAsia"/>
                <w:szCs w:val="21"/>
              </w:rPr>
              <w:t>5</w:t>
            </w:r>
          </w:p>
        </w:tc>
        <w:tc>
          <w:tcPr>
            <w:tcW w:w="587" w:type="dxa"/>
            <w:tcBorders>
              <w:top w:val="nil"/>
              <w:left w:val="nil"/>
              <w:bottom w:val="single" w:sz="4" w:space="0" w:color="auto"/>
              <w:right w:val="single" w:sz="4" w:space="0" w:color="auto"/>
            </w:tcBorders>
            <w:shd w:val="clear" w:color="auto" w:fill="auto"/>
            <w:noWrap/>
            <w:vAlign w:val="bottom"/>
          </w:tcPr>
          <w:p w:rsidR="00724EB1" w:rsidRPr="006D07D9" w:rsidRDefault="00724EB1" w:rsidP="002C1E34">
            <w:pPr>
              <w:widowControl/>
              <w:jc w:val="left"/>
              <w:rPr>
                <w:rFonts w:ascii="华文仿宋" w:eastAsia="华文仿宋" w:hAnsi="华文仿宋"/>
                <w:szCs w:val="21"/>
              </w:rPr>
            </w:pPr>
            <w:r w:rsidRPr="006D07D9">
              <w:rPr>
                <w:rFonts w:ascii="华文仿宋" w:eastAsia="华文仿宋" w:hAnsi="华文仿宋" w:hint="eastAsia"/>
                <w:szCs w:val="21"/>
              </w:rPr>
              <w:t xml:space="preserve">　</w:t>
            </w:r>
            <w:r w:rsidRPr="006D07D9">
              <w:rPr>
                <w:rFonts w:ascii="华文仿宋" w:eastAsia="华文仿宋" w:hAnsi="华文仿宋"/>
                <w:szCs w:val="21"/>
              </w:rPr>
              <w:t>6%</w:t>
            </w:r>
          </w:p>
        </w:tc>
        <w:tc>
          <w:tcPr>
            <w:tcW w:w="969" w:type="dxa"/>
            <w:tcBorders>
              <w:top w:val="nil"/>
              <w:left w:val="nil"/>
              <w:bottom w:val="single" w:sz="4" w:space="0" w:color="auto"/>
              <w:right w:val="single" w:sz="4" w:space="0" w:color="auto"/>
            </w:tcBorders>
            <w:shd w:val="clear" w:color="auto" w:fill="auto"/>
            <w:noWrap/>
            <w:vAlign w:val="bottom"/>
          </w:tcPr>
          <w:p w:rsidR="00724EB1" w:rsidRPr="006D07D9" w:rsidRDefault="00724EB1" w:rsidP="002C1E34">
            <w:pPr>
              <w:widowControl/>
              <w:jc w:val="left"/>
              <w:rPr>
                <w:rFonts w:ascii="华文仿宋" w:eastAsia="华文仿宋" w:hAnsi="华文仿宋"/>
                <w:szCs w:val="21"/>
              </w:rPr>
            </w:pPr>
            <w:r w:rsidRPr="006D07D9">
              <w:rPr>
                <w:rFonts w:ascii="华文仿宋" w:eastAsia="华文仿宋" w:hAnsi="华文仿宋" w:hint="eastAsia"/>
                <w:szCs w:val="21"/>
              </w:rPr>
              <w:t xml:space="preserve">　4台</w:t>
            </w:r>
          </w:p>
        </w:tc>
      </w:tr>
      <w:tr w:rsidR="00724EB1" w:rsidRPr="006D07D9" w:rsidTr="002C1E34">
        <w:trPr>
          <w:trHeight w:val="132"/>
        </w:trPr>
        <w:tc>
          <w:tcPr>
            <w:tcW w:w="424" w:type="dxa"/>
            <w:tcBorders>
              <w:top w:val="nil"/>
              <w:left w:val="single" w:sz="4" w:space="0" w:color="auto"/>
              <w:bottom w:val="single" w:sz="4" w:space="0" w:color="auto"/>
              <w:right w:val="single" w:sz="4" w:space="0" w:color="auto"/>
            </w:tcBorders>
            <w:shd w:val="clear" w:color="auto" w:fill="auto"/>
            <w:noWrap/>
            <w:vAlign w:val="bottom"/>
          </w:tcPr>
          <w:p w:rsidR="00724EB1" w:rsidRPr="006D07D9" w:rsidRDefault="00724EB1" w:rsidP="002C1E34">
            <w:pPr>
              <w:widowControl/>
              <w:jc w:val="center"/>
              <w:rPr>
                <w:rFonts w:ascii="华文仿宋" w:eastAsia="华文仿宋" w:hAnsi="华文仿宋"/>
                <w:szCs w:val="21"/>
              </w:rPr>
            </w:pPr>
            <w:r w:rsidRPr="006D07D9">
              <w:rPr>
                <w:rFonts w:ascii="华文仿宋" w:eastAsia="华文仿宋" w:hAnsi="华文仿宋" w:hint="eastAsia"/>
                <w:szCs w:val="21"/>
              </w:rPr>
              <w:t xml:space="preserve">　</w:t>
            </w:r>
          </w:p>
        </w:tc>
        <w:tc>
          <w:tcPr>
            <w:tcW w:w="1481" w:type="dxa"/>
            <w:gridSpan w:val="3"/>
            <w:tcBorders>
              <w:top w:val="nil"/>
              <w:left w:val="nil"/>
              <w:bottom w:val="single" w:sz="4" w:space="0" w:color="auto"/>
              <w:right w:val="single" w:sz="4" w:space="0" w:color="auto"/>
            </w:tcBorders>
            <w:shd w:val="clear" w:color="auto" w:fill="auto"/>
            <w:noWrap/>
            <w:vAlign w:val="bottom"/>
          </w:tcPr>
          <w:p w:rsidR="00724EB1" w:rsidRPr="006D07D9" w:rsidRDefault="00724EB1" w:rsidP="002C1E34">
            <w:pPr>
              <w:widowControl/>
              <w:jc w:val="center"/>
              <w:rPr>
                <w:rFonts w:ascii="华文仿宋" w:eastAsia="华文仿宋" w:hAnsi="华文仿宋"/>
                <w:szCs w:val="21"/>
              </w:rPr>
            </w:pPr>
            <w:r w:rsidRPr="006D07D9">
              <w:rPr>
                <w:rFonts w:ascii="华文仿宋" w:eastAsia="华文仿宋" w:hAnsi="华文仿宋" w:hint="eastAsia"/>
                <w:szCs w:val="21"/>
              </w:rPr>
              <w:t>合计</w:t>
            </w:r>
          </w:p>
        </w:tc>
        <w:tc>
          <w:tcPr>
            <w:tcW w:w="797" w:type="dxa"/>
            <w:tcBorders>
              <w:top w:val="nil"/>
              <w:left w:val="nil"/>
              <w:bottom w:val="single" w:sz="4" w:space="0" w:color="auto"/>
              <w:right w:val="single" w:sz="4" w:space="0" w:color="auto"/>
            </w:tcBorders>
            <w:shd w:val="clear" w:color="auto" w:fill="auto"/>
            <w:vAlign w:val="bottom"/>
          </w:tcPr>
          <w:p w:rsidR="00724EB1" w:rsidRPr="006D07D9" w:rsidRDefault="00724EB1" w:rsidP="002C1E34">
            <w:pPr>
              <w:widowControl/>
              <w:rPr>
                <w:rFonts w:ascii="华文仿宋" w:eastAsia="华文仿宋" w:hAnsi="华文仿宋"/>
                <w:szCs w:val="21"/>
              </w:rPr>
            </w:pPr>
          </w:p>
        </w:tc>
        <w:tc>
          <w:tcPr>
            <w:tcW w:w="749" w:type="dxa"/>
            <w:tcBorders>
              <w:top w:val="nil"/>
              <w:left w:val="nil"/>
              <w:bottom w:val="single" w:sz="4" w:space="0" w:color="auto"/>
              <w:right w:val="single" w:sz="4" w:space="0" w:color="auto"/>
            </w:tcBorders>
            <w:shd w:val="clear" w:color="auto" w:fill="auto"/>
            <w:noWrap/>
            <w:vAlign w:val="bottom"/>
          </w:tcPr>
          <w:p w:rsidR="00724EB1" w:rsidRPr="006D07D9" w:rsidRDefault="00724EB1" w:rsidP="002C1E34">
            <w:pPr>
              <w:widowControl/>
              <w:rPr>
                <w:rFonts w:ascii="华文仿宋" w:eastAsia="华文仿宋" w:hAnsi="华文仿宋"/>
                <w:szCs w:val="21"/>
              </w:rPr>
            </w:pPr>
          </w:p>
        </w:tc>
        <w:tc>
          <w:tcPr>
            <w:tcW w:w="719" w:type="dxa"/>
            <w:tcBorders>
              <w:top w:val="nil"/>
              <w:left w:val="nil"/>
              <w:bottom w:val="single" w:sz="4" w:space="0" w:color="auto"/>
              <w:right w:val="single" w:sz="4" w:space="0" w:color="auto"/>
            </w:tcBorders>
            <w:shd w:val="clear" w:color="auto" w:fill="auto"/>
            <w:noWrap/>
            <w:vAlign w:val="bottom"/>
          </w:tcPr>
          <w:p w:rsidR="00724EB1" w:rsidRPr="006D07D9" w:rsidRDefault="00724EB1" w:rsidP="002C1E34">
            <w:pPr>
              <w:widowControl/>
              <w:rPr>
                <w:rFonts w:ascii="华文仿宋" w:eastAsia="华文仿宋" w:hAnsi="华文仿宋"/>
                <w:szCs w:val="21"/>
              </w:rPr>
            </w:pPr>
            <w:r>
              <w:rPr>
                <w:rFonts w:ascii="华文仿宋" w:eastAsia="华文仿宋" w:hAnsi="华文仿宋" w:hint="eastAsia"/>
                <w:szCs w:val="21"/>
              </w:rPr>
              <w:t>7850</w:t>
            </w:r>
          </w:p>
        </w:tc>
        <w:tc>
          <w:tcPr>
            <w:tcW w:w="840" w:type="dxa"/>
            <w:tcBorders>
              <w:top w:val="nil"/>
              <w:left w:val="nil"/>
              <w:bottom w:val="single" w:sz="4" w:space="0" w:color="auto"/>
              <w:right w:val="nil"/>
            </w:tcBorders>
          </w:tcPr>
          <w:p w:rsidR="00724EB1" w:rsidRDefault="00724EB1" w:rsidP="002C1E34">
            <w:pPr>
              <w:widowControl/>
              <w:rPr>
                <w:rFonts w:ascii="华文仿宋" w:eastAsia="华文仿宋" w:hAnsi="华文仿宋"/>
                <w:szCs w:val="21"/>
              </w:rPr>
            </w:pPr>
          </w:p>
        </w:tc>
        <w:tc>
          <w:tcPr>
            <w:tcW w:w="538" w:type="dxa"/>
            <w:tcBorders>
              <w:top w:val="nil"/>
              <w:left w:val="nil"/>
              <w:bottom w:val="single" w:sz="4" w:space="0" w:color="auto"/>
              <w:right w:val="single" w:sz="4" w:space="0" w:color="auto"/>
            </w:tcBorders>
          </w:tcPr>
          <w:p w:rsidR="00724EB1" w:rsidRDefault="00724EB1" w:rsidP="002C1E34">
            <w:pPr>
              <w:widowControl/>
              <w:rPr>
                <w:rFonts w:ascii="华文仿宋" w:eastAsia="华文仿宋" w:hAnsi="华文仿宋"/>
                <w:szCs w:val="21"/>
              </w:rPr>
            </w:pPr>
          </w:p>
        </w:tc>
        <w:tc>
          <w:tcPr>
            <w:tcW w:w="840" w:type="dxa"/>
            <w:tcBorders>
              <w:top w:val="nil"/>
              <w:left w:val="nil"/>
              <w:bottom w:val="single" w:sz="4" w:space="0" w:color="auto"/>
              <w:right w:val="single" w:sz="4" w:space="0" w:color="auto"/>
            </w:tcBorders>
            <w:shd w:val="clear" w:color="auto" w:fill="auto"/>
            <w:noWrap/>
            <w:vAlign w:val="bottom"/>
          </w:tcPr>
          <w:p w:rsidR="00724EB1" w:rsidRPr="006D07D9" w:rsidRDefault="00724EB1" w:rsidP="002C1E34">
            <w:pPr>
              <w:widowControl/>
              <w:rPr>
                <w:rFonts w:ascii="华文仿宋" w:eastAsia="华文仿宋" w:hAnsi="华文仿宋"/>
                <w:szCs w:val="21"/>
              </w:rPr>
            </w:pPr>
          </w:p>
        </w:tc>
        <w:tc>
          <w:tcPr>
            <w:tcW w:w="718" w:type="dxa"/>
            <w:tcBorders>
              <w:top w:val="nil"/>
              <w:left w:val="nil"/>
              <w:bottom w:val="single" w:sz="4" w:space="0" w:color="auto"/>
              <w:right w:val="single" w:sz="4" w:space="0" w:color="auto"/>
            </w:tcBorders>
            <w:shd w:val="clear" w:color="auto" w:fill="auto"/>
            <w:noWrap/>
            <w:vAlign w:val="bottom"/>
          </w:tcPr>
          <w:p w:rsidR="00724EB1" w:rsidRPr="006D07D9" w:rsidRDefault="00724EB1" w:rsidP="002C1E34">
            <w:pPr>
              <w:widowControl/>
              <w:rPr>
                <w:rFonts w:ascii="华文仿宋" w:eastAsia="华文仿宋" w:hAnsi="华文仿宋"/>
                <w:szCs w:val="21"/>
              </w:rPr>
            </w:pPr>
          </w:p>
        </w:tc>
        <w:tc>
          <w:tcPr>
            <w:tcW w:w="587" w:type="dxa"/>
            <w:tcBorders>
              <w:top w:val="nil"/>
              <w:left w:val="nil"/>
              <w:bottom w:val="single" w:sz="4" w:space="0" w:color="auto"/>
              <w:right w:val="single" w:sz="4" w:space="0" w:color="auto"/>
            </w:tcBorders>
            <w:shd w:val="clear" w:color="auto" w:fill="auto"/>
            <w:noWrap/>
            <w:vAlign w:val="bottom"/>
          </w:tcPr>
          <w:p w:rsidR="00724EB1" w:rsidRPr="006D07D9" w:rsidRDefault="00724EB1" w:rsidP="002C1E34">
            <w:pPr>
              <w:widowControl/>
              <w:rPr>
                <w:rFonts w:ascii="华文仿宋" w:eastAsia="华文仿宋" w:hAnsi="华文仿宋"/>
                <w:szCs w:val="21"/>
              </w:rPr>
            </w:pPr>
          </w:p>
        </w:tc>
        <w:tc>
          <w:tcPr>
            <w:tcW w:w="969" w:type="dxa"/>
            <w:tcBorders>
              <w:top w:val="nil"/>
              <w:left w:val="nil"/>
              <w:bottom w:val="single" w:sz="4" w:space="0" w:color="auto"/>
              <w:right w:val="single" w:sz="4" w:space="0" w:color="auto"/>
            </w:tcBorders>
            <w:shd w:val="clear" w:color="auto" w:fill="auto"/>
            <w:noWrap/>
            <w:vAlign w:val="bottom"/>
          </w:tcPr>
          <w:p w:rsidR="00724EB1" w:rsidRPr="006D07D9" w:rsidRDefault="00724EB1" w:rsidP="002C1E34">
            <w:pPr>
              <w:widowControl/>
              <w:jc w:val="center"/>
              <w:rPr>
                <w:rFonts w:ascii="华文仿宋" w:eastAsia="华文仿宋" w:hAnsi="华文仿宋"/>
                <w:szCs w:val="21"/>
              </w:rPr>
            </w:pPr>
            <w:r w:rsidRPr="006D07D9">
              <w:rPr>
                <w:rFonts w:ascii="华文仿宋" w:eastAsia="华文仿宋" w:hAnsi="华文仿宋" w:hint="eastAsia"/>
                <w:szCs w:val="21"/>
              </w:rPr>
              <w:t xml:space="preserve">　</w:t>
            </w:r>
          </w:p>
        </w:tc>
      </w:tr>
    </w:tbl>
    <w:p w:rsidR="00724EB1" w:rsidRDefault="00724EB1" w:rsidP="00724EB1">
      <w:pPr>
        <w:spacing w:line="360" w:lineRule="auto"/>
        <w:rPr>
          <w:rFonts w:ascii="宋体" w:eastAsia="宋体" w:hAnsi="宋体"/>
          <w:sz w:val="28"/>
          <w:szCs w:val="28"/>
        </w:rPr>
      </w:pPr>
    </w:p>
    <w:p w:rsidR="00724EB1" w:rsidRDefault="00724EB1" w:rsidP="00724EB1"/>
    <w:p w:rsidR="00724EB1" w:rsidRDefault="00724EB1" w:rsidP="00724EB1"/>
    <w:p w:rsidR="00724EB1" w:rsidRDefault="00724EB1" w:rsidP="00724EB1"/>
    <w:p w:rsidR="00724EB1" w:rsidRDefault="00724EB1" w:rsidP="00724EB1"/>
    <w:p w:rsidR="00724EB1" w:rsidRDefault="00724EB1" w:rsidP="00724EB1"/>
    <w:p w:rsidR="00724EB1" w:rsidRPr="00724EB1" w:rsidRDefault="00724EB1" w:rsidP="00724EB1"/>
    <w:p w:rsidR="00ED6927" w:rsidRDefault="00ED6927" w:rsidP="00ED6927">
      <w:r>
        <w:rPr>
          <w:rFonts w:hint="eastAsia"/>
        </w:rPr>
        <w:t>附件</w:t>
      </w:r>
      <w:r>
        <w:t>4</w:t>
      </w:r>
      <w:r>
        <w:t>：安全协议</w:t>
      </w:r>
    </w:p>
    <w:p w:rsidR="00ED6927" w:rsidRDefault="00ED6927" w:rsidP="00ED6927">
      <w:pPr>
        <w:snapToGrid w:val="0"/>
        <w:spacing w:line="575" w:lineRule="exact"/>
        <w:jc w:val="center"/>
        <w:rPr>
          <w:rFonts w:ascii="微软雅黑" w:eastAsia="微软雅黑" w:hAnsi="微软雅黑" w:cs="微软雅黑"/>
          <w:sz w:val="38"/>
          <w:szCs w:val="38"/>
        </w:rPr>
      </w:pPr>
      <w:r>
        <w:rPr>
          <w:rFonts w:ascii="微软雅黑" w:eastAsia="微软雅黑" w:hAnsi="微软雅黑" w:cs="微软雅黑" w:hint="eastAsia"/>
          <w:sz w:val="38"/>
          <w:szCs w:val="38"/>
        </w:rPr>
        <w:t>(**项目</w:t>
      </w:r>
      <w:r>
        <w:rPr>
          <w:rFonts w:ascii="微软雅黑" w:eastAsia="微软雅黑" w:hAnsi="微软雅黑" w:cs="微软雅黑"/>
          <w:sz w:val="38"/>
          <w:szCs w:val="38"/>
        </w:rPr>
        <w:t>)</w:t>
      </w:r>
    </w:p>
    <w:p w:rsidR="00ED6927" w:rsidRDefault="00ED6927" w:rsidP="00ED6927">
      <w:pPr>
        <w:snapToGrid w:val="0"/>
        <w:spacing w:line="575" w:lineRule="exact"/>
        <w:jc w:val="center"/>
        <w:rPr>
          <w:rFonts w:ascii="微软雅黑" w:eastAsia="微软雅黑" w:hAnsi="微软雅黑" w:cs="微软雅黑"/>
          <w:sz w:val="40"/>
          <w:szCs w:val="40"/>
        </w:rPr>
      </w:pPr>
      <w:r>
        <w:rPr>
          <w:rFonts w:ascii="微软雅黑" w:eastAsia="微软雅黑" w:hAnsi="微软雅黑" w:cs="微软雅黑" w:hint="eastAsia"/>
          <w:sz w:val="38"/>
          <w:szCs w:val="38"/>
        </w:rPr>
        <w:t>安全管理协议</w:t>
      </w:r>
    </w:p>
    <w:p w:rsidR="00ED6927" w:rsidRDefault="00ED6927" w:rsidP="00ED6927">
      <w:pPr>
        <w:snapToGrid w:val="0"/>
        <w:spacing w:line="575" w:lineRule="exact"/>
        <w:rPr>
          <w:rFonts w:ascii="仿宋_GB2312" w:eastAsia="仿宋_GB2312" w:hAnsi="仿宋" w:cs="仿宋"/>
          <w:sz w:val="32"/>
          <w:szCs w:val="30"/>
        </w:rPr>
      </w:pPr>
    </w:p>
    <w:p w:rsidR="00ED6927" w:rsidRDefault="00ED6927" w:rsidP="00ED6927">
      <w:pPr>
        <w:snapToGrid w:val="0"/>
        <w:spacing w:line="575" w:lineRule="exact"/>
        <w:rPr>
          <w:rFonts w:ascii="仿宋_GB2312" w:eastAsia="仿宋_GB2312" w:hAnsi="仿宋" w:cs="仿宋"/>
          <w:sz w:val="32"/>
          <w:szCs w:val="30"/>
        </w:rPr>
      </w:pPr>
      <w:r>
        <w:rPr>
          <w:rFonts w:ascii="仿宋_GB2312" w:eastAsia="仿宋_GB2312" w:hAnsi="仿宋" w:cs="仿宋" w:hint="eastAsia"/>
          <w:sz w:val="32"/>
          <w:szCs w:val="30"/>
        </w:rPr>
        <w:t xml:space="preserve">甲方（发包方）： </w:t>
      </w:r>
    </w:p>
    <w:p w:rsidR="00ED6927" w:rsidRDefault="00ED6927" w:rsidP="00ED6927">
      <w:pPr>
        <w:snapToGrid w:val="0"/>
        <w:spacing w:line="575" w:lineRule="exact"/>
        <w:rPr>
          <w:rFonts w:ascii="仿宋_GB2312" w:eastAsia="仿宋_GB2312" w:hAnsi="仿宋" w:cs="仿宋"/>
          <w:sz w:val="32"/>
          <w:szCs w:val="30"/>
        </w:rPr>
      </w:pPr>
      <w:r>
        <w:rPr>
          <w:rFonts w:ascii="仿宋_GB2312" w:eastAsia="仿宋_GB2312" w:hAnsi="仿宋" w:cs="仿宋" w:hint="eastAsia"/>
          <w:sz w:val="32"/>
          <w:szCs w:val="30"/>
        </w:rPr>
        <w:t xml:space="preserve">乙方（承包方）： </w:t>
      </w:r>
    </w:p>
    <w:p w:rsidR="00ED6927" w:rsidRDefault="00ED6927" w:rsidP="00ED6927">
      <w:pPr>
        <w:pStyle w:val="10"/>
        <w:shd w:val="clear" w:color="auto" w:fill="FFFFFF"/>
        <w:snapToGrid w:val="0"/>
        <w:spacing w:before="0" w:beforeAutospacing="0" w:after="0" w:afterAutospacing="0" w:line="575" w:lineRule="exact"/>
        <w:ind w:firstLineChars="200" w:firstLine="640"/>
        <w:jc w:val="both"/>
        <w:rPr>
          <w:rFonts w:ascii="仿宋_GB2312" w:eastAsia="仿宋_GB2312" w:hAnsi="仿宋" w:cs="仿宋"/>
          <w:b w:val="0"/>
          <w:sz w:val="32"/>
          <w:szCs w:val="30"/>
        </w:rPr>
      </w:pPr>
      <w:r>
        <w:rPr>
          <w:rFonts w:ascii="仿宋_GB2312" w:eastAsia="仿宋_GB2312" w:hAnsi="仿宋" w:cs="仿宋" w:hint="eastAsia"/>
          <w:b w:val="0"/>
          <w:sz w:val="32"/>
          <w:szCs w:val="30"/>
        </w:rPr>
        <w:t>为了确保**项目全过程的安全管理，杜绝发生安全生产事</w:t>
      </w:r>
      <w:r>
        <w:rPr>
          <w:rFonts w:ascii="仿宋_GB2312" w:eastAsia="仿宋_GB2312" w:hAnsi="仿宋" w:cs="仿宋" w:hint="eastAsia"/>
          <w:b w:val="0"/>
          <w:bCs w:val="0"/>
          <w:sz w:val="32"/>
          <w:szCs w:val="30"/>
        </w:rPr>
        <w:t>故，</w:t>
      </w:r>
      <w:r>
        <w:rPr>
          <w:rFonts w:ascii="仿宋_GB2312" w:eastAsia="仿宋_GB2312" w:hAnsi="仿宋" w:cs="仿宋" w:hint="eastAsia"/>
          <w:b w:val="0"/>
          <w:sz w:val="32"/>
          <w:szCs w:val="30"/>
        </w:rPr>
        <w:t>根据《安全生产法》、《民法典》、《建设工程安全生产管理条例》等法律法规和甲方承包商制度要求</w:t>
      </w:r>
      <w:r>
        <w:rPr>
          <w:rFonts w:ascii="仿宋_GB2312" w:eastAsia="仿宋_GB2312" w:hAnsi="仿宋" w:cs="仿宋" w:hint="eastAsia"/>
          <w:b w:val="0"/>
          <w:bCs w:val="0"/>
          <w:sz w:val="32"/>
          <w:szCs w:val="30"/>
        </w:rPr>
        <w:t>，经</w:t>
      </w:r>
      <w:r>
        <w:rPr>
          <w:rFonts w:ascii="仿宋_GB2312" w:eastAsia="仿宋_GB2312" w:hAnsi="仿宋" w:cs="仿宋" w:hint="eastAsia"/>
          <w:b w:val="0"/>
          <w:sz w:val="32"/>
          <w:szCs w:val="30"/>
        </w:rPr>
        <w:t>双方友好协商，对甲乙双方的安全生产责任、权利规定如下：</w:t>
      </w:r>
    </w:p>
    <w:p w:rsidR="00ED6927" w:rsidRDefault="00ED6927" w:rsidP="00ED6927">
      <w:pPr>
        <w:adjustRightInd w:val="0"/>
        <w:snapToGrid w:val="0"/>
        <w:spacing w:line="575" w:lineRule="exact"/>
        <w:rPr>
          <w:rFonts w:ascii="黑体" w:eastAsia="黑体" w:hAnsi="黑体" w:cs="黑体"/>
          <w:sz w:val="32"/>
          <w:szCs w:val="32"/>
        </w:rPr>
      </w:pPr>
      <w:r>
        <w:rPr>
          <w:rFonts w:ascii="黑体" w:eastAsia="黑体" w:hAnsi="黑体" w:cs="黑体" w:hint="eastAsia"/>
          <w:sz w:val="32"/>
          <w:szCs w:val="32"/>
        </w:rPr>
        <w:lastRenderedPageBreak/>
        <w:t>1 甲方的职责、权利</w:t>
      </w:r>
    </w:p>
    <w:p w:rsidR="00ED6927" w:rsidRDefault="00ED6927" w:rsidP="00ED6927">
      <w:pPr>
        <w:snapToGrid w:val="0"/>
        <w:spacing w:line="575" w:lineRule="exact"/>
        <w:ind w:firstLineChars="200" w:firstLine="640"/>
        <w:rPr>
          <w:rFonts w:ascii="楷体" w:eastAsia="楷体" w:hAnsi="楷体" w:cs="楷体"/>
          <w:sz w:val="32"/>
          <w:szCs w:val="32"/>
        </w:rPr>
      </w:pPr>
      <w:r>
        <w:rPr>
          <w:rFonts w:ascii="楷体" w:eastAsia="楷体" w:hAnsi="楷体" w:cs="楷体" w:hint="eastAsia"/>
          <w:sz w:val="32"/>
          <w:szCs w:val="32"/>
        </w:rPr>
        <w:t>1</w:t>
      </w:r>
      <w:r>
        <w:rPr>
          <w:rFonts w:ascii="楷体" w:eastAsia="楷体" w:hAnsi="楷体" w:cs="楷体"/>
          <w:sz w:val="32"/>
          <w:szCs w:val="32"/>
        </w:rPr>
        <w:t xml:space="preserve">.1 </w:t>
      </w:r>
      <w:r>
        <w:rPr>
          <w:rFonts w:ascii="楷体" w:eastAsia="楷体" w:hAnsi="楷体" w:cs="楷体" w:hint="eastAsia"/>
          <w:sz w:val="32"/>
          <w:szCs w:val="32"/>
        </w:rPr>
        <w:t>甲方职责</w:t>
      </w:r>
    </w:p>
    <w:p w:rsidR="00ED6927" w:rsidRDefault="00ED6927" w:rsidP="00ED6927">
      <w:pPr>
        <w:snapToGrid w:val="0"/>
        <w:spacing w:line="575" w:lineRule="exact"/>
        <w:ind w:firstLineChars="200" w:firstLine="640"/>
        <w:rPr>
          <w:rFonts w:ascii="仿宋_GB2312" w:eastAsia="仿宋_GB2312" w:hAnsi="楷体" w:cs="楷体"/>
          <w:sz w:val="32"/>
          <w:szCs w:val="32"/>
        </w:rPr>
      </w:pPr>
      <w:r>
        <w:rPr>
          <w:rFonts w:ascii="仿宋_GB2312" w:eastAsia="仿宋_GB2312" w:hAnsi="仿宋" w:cs="仿宋" w:hint="eastAsia"/>
          <w:sz w:val="32"/>
          <w:szCs w:val="32"/>
        </w:rPr>
        <w:t>甲方有责任</w:t>
      </w:r>
      <w:r>
        <w:rPr>
          <w:rFonts w:ascii="仿宋_GB2312" w:eastAsia="仿宋_GB2312" w:hAnsi="楷体" w:cs="楷体" w:hint="eastAsia"/>
          <w:sz w:val="32"/>
          <w:szCs w:val="32"/>
        </w:rPr>
        <w:t>监督指导乙方按照甲方的信息化管理系统进行承包商全生命周期管理，确保乙方正确理解和应用该系统并遵循相关要求。</w:t>
      </w:r>
    </w:p>
    <w:p w:rsidR="00ED6927" w:rsidRDefault="00ED6927" w:rsidP="00ED6927">
      <w:pPr>
        <w:numPr>
          <w:ilvl w:val="2"/>
          <w:numId w:val="16"/>
        </w:numPr>
        <w:snapToGrid w:val="0"/>
        <w:spacing w:line="575" w:lineRule="exact"/>
        <w:rPr>
          <w:rFonts w:ascii="仿宋_GB2312" w:eastAsia="仿宋_GB2312" w:hAnsi="楷体" w:cs="楷体"/>
          <w:sz w:val="32"/>
          <w:szCs w:val="32"/>
        </w:rPr>
      </w:pPr>
      <w:r>
        <w:rPr>
          <w:rFonts w:ascii="仿宋_GB2312" w:eastAsia="仿宋_GB2312" w:hAnsi="楷体" w:cs="楷体" w:hint="eastAsia"/>
          <w:sz w:val="32"/>
          <w:szCs w:val="32"/>
        </w:rPr>
        <w:t>作业前管理要求</w:t>
      </w:r>
    </w:p>
    <w:p w:rsidR="00ED6927" w:rsidRDefault="00ED6927" w:rsidP="00ED6927">
      <w:pPr>
        <w:snapToGrid w:val="0"/>
        <w:spacing w:line="575" w:lineRule="exact"/>
        <w:ind w:firstLineChars="200" w:firstLine="640"/>
        <w:rPr>
          <w:rFonts w:ascii="仿宋_GB2312" w:eastAsia="仿宋_GB2312" w:hAnsi="楷体" w:cs="楷体"/>
          <w:sz w:val="32"/>
          <w:szCs w:val="32"/>
        </w:rPr>
      </w:pPr>
      <w:r>
        <w:rPr>
          <w:rFonts w:ascii="仿宋_GB2312" w:eastAsia="仿宋_GB2312" w:hAnsi="仿宋_GB2312" w:cs="仿宋_GB2312" w:hint="eastAsia"/>
          <w:sz w:val="32"/>
          <w:szCs w:val="32"/>
          <w:lang w:val="zh-CN" w:bidi="zh-CN"/>
        </w:rPr>
        <w:t>开展作业前准入资质核验，</w:t>
      </w:r>
      <w:r>
        <w:rPr>
          <w:rFonts w:ascii="仿宋_GB2312" w:eastAsia="仿宋_GB2312" w:hint="eastAsia"/>
          <w:sz w:val="32"/>
          <w:szCs w:val="32"/>
        </w:rPr>
        <w:t>审查验证乙方作业安全条件，对乙方人员进行进场安全交底</w:t>
      </w:r>
      <w:r>
        <w:rPr>
          <w:rFonts w:ascii="仿宋_GB2312" w:eastAsia="仿宋_GB2312" w:hAnsi="仿宋" w:cs="仿宋" w:hint="eastAsia"/>
          <w:kern w:val="36"/>
          <w:sz w:val="32"/>
          <w:szCs w:val="30"/>
        </w:rPr>
        <w:t>。</w:t>
      </w:r>
    </w:p>
    <w:p w:rsidR="00ED6927" w:rsidRDefault="00ED6927" w:rsidP="00ED6927">
      <w:pPr>
        <w:widowControl/>
        <w:spacing w:line="575" w:lineRule="exact"/>
        <w:ind w:firstLineChars="231" w:firstLine="739"/>
        <w:rPr>
          <w:rFonts w:ascii="仿宋_GB2312" w:eastAsia="仿宋_GB2312" w:hAnsi="仿宋" w:cs="仿宋"/>
          <w:sz w:val="32"/>
          <w:szCs w:val="32"/>
        </w:rPr>
      </w:pPr>
      <w:r>
        <w:rPr>
          <w:rFonts w:ascii="仿宋_GB2312" w:eastAsia="仿宋_GB2312" w:hAnsi="楷体" w:cs="楷体" w:hint="eastAsia"/>
          <w:sz w:val="32"/>
          <w:szCs w:val="32"/>
        </w:rPr>
        <w:t>——负责</w:t>
      </w:r>
      <w:r>
        <w:rPr>
          <w:rFonts w:ascii="仿宋_GB2312" w:eastAsia="仿宋_GB2312" w:hAnsi="仿宋" w:cs="仿宋" w:hint="eastAsia"/>
          <w:kern w:val="36"/>
          <w:sz w:val="32"/>
          <w:szCs w:val="30"/>
        </w:rPr>
        <w:t>审核乙方承包资质证件及提供的各类无事故证明、保险、安全培训、作业方案、现场处置方案等文件资料</w:t>
      </w:r>
      <w:r>
        <w:rPr>
          <w:rFonts w:ascii="仿宋_GB2312" w:eastAsia="仿宋_GB2312" w:hAnsi="仿宋" w:cs="仿宋" w:hint="eastAsia"/>
          <w:sz w:val="32"/>
          <w:szCs w:val="32"/>
        </w:rPr>
        <w:t>。</w:t>
      </w:r>
    </w:p>
    <w:p w:rsidR="00ED6927" w:rsidRDefault="00ED6927" w:rsidP="00ED6927">
      <w:pPr>
        <w:snapToGrid w:val="0"/>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——核验乙方安全管理机构及人员配备情况及</w:t>
      </w:r>
      <w:r>
        <w:rPr>
          <w:rFonts w:ascii="仿宋_GB2312" w:eastAsia="仿宋_GB2312" w:hint="eastAsia"/>
          <w:sz w:val="32"/>
          <w:szCs w:val="32"/>
        </w:rPr>
        <w:t>相应安全（特种作业）资格证书</w:t>
      </w:r>
      <w:r>
        <w:rPr>
          <w:rFonts w:ascii="仿宋_GB2312" w:eastAsia="仿宋_GB2312" w:hAnsi="楷体" w:cs="楷体" w:hint="eastAsia"/>
          <w:sz w:val="32"/>
          <w:szCs w:val="32"/>
        </w:rPr>
        <w:t>；</w:t>
      </w:r>
    </w:p>
    <w:p w:rsidR="00ED6927" w:rsidRDefault="00ED6927" w:rsidP="00ED6927">
      <w:pPr>
        <w:snapToGrid w:val="0"/>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——核验乙方</w:t>
      </w:r>
      <w:r>
        <w:rPr>
          <w:rFonts w:ascii="仿宋_GB2312" w:eastAsia="仿宋_GB2312" w:hint="eastAsia"/>
          <w:sz w:val="32"/>
          <w:szCs w:val="32"/>
        </w:rPr>
        <w:t>作业设备设施、工具、物料、劳动保护用品等与乙方承包项目的匹配性以及安全性等；</w:t>
      </w:r>
    </w:p>
    <w:p w:rsidR="00ED6927" w:rsidRDefault="00ED6927" w:rsidP="00ED6927">
      <w:pPr>
        <w:snapToGrid w:val="0"/>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——负责对乙方人员</w:t>
      </w:r>
      <w:r>
        <w:rPr>
          <w:rFonts w:ascii="仿宋_GB2312" w:eastAsia="仿宋_GB2312" w:hAnsi="仿宋" w:cs="仿宋" w:hint="eastAsia"/>
          <w:sz w:val="32"/>
          <w:szCs w:val="32"/>
        </w:rPr>
        <w:t>进行安全风险交底；</w:t>
      </w:r>
    </w:p>
    <w:p w:rsidR="00ED6927" w:rsidRDefault="00ED6927" w:rsidP="00ED6927">
      <w:pPr>
        <w:snapToGrid w:val="0"/>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w:t>
      </w:r>
      <w:r>
        <w:rPr>
          <w:rFonts w:ascii="仿宋_GB2312" w:eastAsia="仿宋_GB2312" w:hAnsi="仿宋" w:cs="仿宋" w:hint="eastAsia"/>
          <w:sz w:val="32"/>
          <w:szCs w:val="32"/>
        </w:rPr>
        <w:t>提供必要的工作条件；</w:t>
      </w:r>
    </w:p>
    <w:p w:rsidR="00ED6927" w:rsidRDefault="00ED6927" w:rsidP="00ED6927">
      <w:pPr>
        <w:snapToGrid w:val="0"/>
        <w:spacing w:line="575" w:lineRule="exact"/>
        <w:ind w:left="720"/>
        <w:rPr>
          <w:rFonts w:ascii="仿宋_GB2312" w:eastAsia="仿宋_GB2312" w:hAnsi="楷体" w:cs="楷体"/>
          <w:sz w:val="32"/>
          <w:szCs w:val="32"/>
        </w:rPr>
      </w:pPr>
      <w:r>
        <w:rPr>
          <w:rFonts w:ascii="仿宋_GB2312" w:eastAsia="仿宋_GB2312" w:hAnsi="仿宋" w:cs="仿宋" w:hint="eastAsia"/>
          <w:sz w:val="32"/>
          <w:szCs w:val="32"/>
        </w:rPr>
        <w:t xml:space="preserve">1.1.2 </w:t>
      </w:r>
      <w:r>
        <w:rPr>
          <w:rFonts w:ascii="仿宋_GB2312" w:eastAsia="仿宋_GB2312" w:hAnsi="楷体" w:cs="楷体" w:hint="eastAsia"/>
          <w:sz w:val="32"/>
          <w:szCs w:val="32"/>
        </w:rPr>
        <w:t>作业中管理要求</w:t>
      </w:r>
    </w:p>
    <w:p w:rsidR="00ED6927" w:rsidRDefault="00ED6927" w:rsidP="00ED6927">
      <w:pPr>
        <w:snapToGrid w:val="0"/>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建立信息交流机制，对乙方提报的工作计划或作业任务进行确认，开展作业监督检查，监督办理危险作业等作业许可，指导协调应急处置。</w:t>
      </w:r>
    </w:p>
    <w:p w:rsidR="00ED6927" w:rsidRDefault="00ED6927" w:rsidP="00ED6927">
      <w:pPr>
        <w:snapToGrid w:val="0"/>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——负责审查乙方提报的《每日作业计划》；</w:t>
      </w:r>
    </w:p>
    <w:p w:rsidR="00ED6927" w:rsidRDefault="00ED6927" w:rsidP="00ED6927">
      <w:pPr>
        <w:snapToGrid w:val="0"/>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——监督检查乙方风险管控措施和</w:t>
      </w:r>
      <w:r>
        <w:rPr>
          <w:rFonts w:ascii="仿宋_GB2312" w:eastAsia="仿宋_GB2312" w:hAnsi="仿宋" w:cs="仿宋" w:hint="eastAsia"/>
          <w:sz w:val="32"/>
          <w:szCs w:val="32"/>
        </w:rPr>
        <w:t>危大工程的方案落实情况，并督促整改闭环。</w:t>
      </w:r>
    </w:p>
    <w:p w:rsidR="00ED6927" w:rsidRDefault="00ED6927" w:rsidP="00ED6927">
      <w:pPr>
        <w:snapToGrid w:val="0"/>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lastRenderedPageBreak/>
        <w:t>——负责指挥协调</w:t>
      </w:r>
      <w:r>
        <w:rPr>
          <w:rFonts w:ascii="仿宋_GB2312" w:eastAsia="仿宋_GB2312" w:hAnsi="仿宋" w:cs="仿宋" w:hint="eastAsia"/>
          <w:sz w:val="32"/>
          <w:szCs w:val="32"/>
        </w:rPr>
        <w:t>乙方现场安全生产事故应急救援工作，充分调动甲乙双方的应急资源。</w:t>
      </w:r>
    </w:p>
    <w:p w:rsidR="00ED6927" w:rsidRDefault="00ED6927" w:rsidP="00ED6927">
      <w:pPr>
        <w:snapToGrid w:val="0"/>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——对承包商危险作业实施许可管理；按照变更作业相关制度实施变更作业管理；</w:t>
      </w:r>
    </w:p>
    <w:p w:rsidR="00ED6927" w:rsidRDefault="00ED6927" w:rsidP="00ED6927">
      <w:pPr>
        <w:snapToGrid w:val="0"/>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w:t>
      </w:r>
      <w:r>
        <w:rPr>
          <w:rFonts w:ascii="仿宋_GB2312" w:eastAsia="仿宋_GB2312" w:hint="eastAsia"/>
          <w:sz w:val="32"/>
          <w:szCs w:val="32"/>
        </w:rPr>
        <w:t>两个以上承包商或承包商与本单位在同一作业区域内作业，一方可能危及对方生产安全的，组织签订安全生产管理协议，明确各自的安全生产管理职责和应当采取的安全措施，并指定专人进行安全检查与协调指挥。</w:t>
      </w:r>
    </w:p>
    <w:p w:rsidR="00ED6927" w:rsidRDefault="00ED6927" w:rsidP="00ED6927">
      <w:pPr>
        <w:snapToGrid w:val="0"/>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1.1.3作业后管理要求</w:t>
      </w:r>
    </w:p>
    <w:p w:rsidR="00ED6927" w:rsidRDefault="00ED6927" w:rsidP="00ED6927">
      <w:pPr>
        <w:snapToGrid w:val="0"/>
        <w:spacing w:line="575" w:lineRule="exact"/>
        <w:ind w:firstLineChars="200" w:firstLine="640"/>
        <w:rPr>
          <w:rFonts w:ascii="仿宋_GB2312" w:eastAsia="仿宋_GB2312" w:hAnsi="仿宋" w:cs="仿宋"/>
          <w:sz w:val="32"/>
          <w:szCs w:val="32"/>
        </w:rPr>
      </w:pPr>
      <w:r>
        <w:rPr>
          <w:rFonts w:ascii="仿宋_GB2312" w:eastAsia="仿宋_GB2312" w:hint="eastAsia"/>
          <w:sz w:val="32"/>
          <w:szCs w:val="32"/>
        </w:rPr>
        <w:t>组织对乙方按照甲方考核评价相关制度进行考核评价，开展项目验收。</w:t>
      </w:r>
    </w:p>
    <w:p w:rsidR="00ED6927" w:rsidRDefault="00ED6927" w:rsidP="00ED6927">
      <w:pPr>
        <w:snapToGrid w:val="0"/>
        <w:spacing w:line="575" w:lineRule="exact"/>
        <w:ind w:firstLineChars="200" w:firstLine="640"/>
        <w:rPr>
          <w:rFonts w:ascii="楷体" w:eastAsia="楷体" w:hAnsi="楷体" w:cs="楷体"/>
          <w:sz w:val="32"/>
          <w:szCs w:val="32"/>
        </w:rPr>
      </w:pPr>
      <w:r>
        <w:rPr>
          <w:rFonts w:ascii="楷体" w:eastAsia="楷体" w:hAnsi="楷体" w:cs="楷体" w:hint="eastAsia"/>
          <w:sz w:val="32"/>
          <w:szCs w:val="32"/>
        </w:rPr>
        <w:t>1.2 权利</w:t>
      </w:r>
    </w:p>
    <w:p w:rsidR="00ED6927" w:rsidRDefault="00ED6927" w:rsidP="00ED6927">
      <w:pPr>
        <w:snapToGrid w:val="0"/>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1.2.1 有权否决乙方的分包方案。</w:t>
      </w:r>
    </w:p>
    <w:p w:rsidR="00ED6927" w:rsidRDefault="00ED6927" w:rsidP="00ED6927">
      <w:pPr>
        <w:snapToGrid w:val="0"/>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1.2.3 有权对乙方现场安全工作不称职的现场负责人、安全管理负责人和作业人员，提出约谈、警告、调离岗位、直至撤换等要求。</w:t>
      </w:r>
    </w:p>
    <w:p w:rsidR="00ED6927" w:rsidRDefault="00ED6927" w:rsidP="00ED6927">
      <w:pPr>
        <w:snapToGrid w:val="0"/>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1.2.4 有权制止并纠正乙方作业现场的“三违”行为，遇到危及安全生产的紧急情况，有权下令停止作业。</w:t>
      </w:r>
    </w:p>
    <w:p w:rsidR="00ED6927" w:rsidRDefault="00ED6927" w:rsidP="00ED6927">
      <w:pPr>
        <w:snapToGrid w:val="0"/>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1.2.5 乙方实施过程中违反国家有关法律法规的，甲方有权决定解除与乙方之间的合同及本协议。</w:t>
      </w:r>
    </w:p>
    <w:p w:rsidR="00ED6927" w:rsidRDefault="00ED6927" w:rsidP="00ED6927">
      <w:pPr>
        <w:snapToGrid w:val="0"/>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1.2.6 有权要求乙方遵守并执行甲方制定或发布的全部的安全方面的管理制度和要求。</w:t>
      </w:r>
    </w:p>
    <w:p w:rsidR="00ED6927" w:rsidRDefault="00ED6927" w:rsidP="00ED6927">
      <w:pPr>
        <w:adjustRightInd w:val="0"/>
        <w:snapToGrid w:val="0"/>
        <w:spacing w:line="575" w:lineRule="exact"/>
        <w:rPr>
          <w:rFonts w:ascii="黑体" w:eastAsia="黑体" w:hAnsi="黑体" w:cs="黑体"/>
          <w:sz w:val="32"/>
          <w:szCs w:val="32"/>
        </w:rPr>
      </w:pPr>
      <w:r>
        <w:rPr>
          <w:rFonts w:ascii="黑体" w:eastAsia="黑体" w:hAnsi="黑体" w:cs="黑体" w:hint="eastAsia"/>
          <w:sz w:val="32"/>
          <w:szCs w:val="32"/>
        </w:rPr>
        <w:t>2 乙方的职责、权利</w:t>
      </w:r>
    </w:p>
    <w:p w:rsidR="00ED6927" w:rsidRDefault="00ED6927" w:rsidP="00ED6927">
      <w:pPr>
        <w:snapToGrid w:val="0"/>
        <w:spacing w:line="575" w:lineRule="exact"/>
        <w:ind w:firstLineChars="200" w:firstLine="640"/>
        <w:rPr>
          <w:rFonts w:ascii="楷体" w:eastAsia="楷体" w:hAnsi="楷体" w:cs="楷体"/>
          <w:sz w:val="32"/>
          <w:szCs w:val="32"/>
        </w:rPr>
      </w:pPr>
      <w:r>
        <w:rPr>
          <w:rFonts w:ascii="楷体" w:eastAsia="楷体" w:hAnsi="楷体" w:cs="楷体" w:hint="eastAsia"/>
          <w:sz w:val="32"/>
          <w:szCs w:val="32"/>
        </w:rPr>
        <w:t xml:space="preserve">2.1 乙方责任 </w:t>
      </w:r>
    </w:p>
    <w:p w:rsidR="00ED6927" w:rsidRDefault="00ED6927" w:rsidP="00ED6927">
      <w:pPr>
        <w:snapToGrid w:val="0"/>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乙方按照甲方承包商管理制度及信息化管理系统要求，提供、上</w:t>
      </w:r>
      <w:proofErr w:type="gramStart"/>
      <w:r>
        <w:rPr>
          <w:rFonts w:ascii="仿宋_GB2312" w:eastAsia="仿宋_GB2312" w:hAnsi="仿宋" w:cs="仿宋" w:hint="eastAsia"/>
          <w:sz w:val="32"/>
          <w:szCs w:val="32"/>
        </w:rPr>
        <w:t>传相关</w:t>
      </w:r>
      <w:proofErr w:type="gramEnd"/>
      <w:r>
        <w:rPr>
          <w:rFonts w:ascii="仿宋_GB2312" w:eastAsia="仿宋_GB2312" w:hAnsi="仿宋" w:cs="仿宋" w:hint="eastAsia"/>
          <w:sz w:val="32"/>
          <w:szCs w:val="32"/>
        </w:rPr>
        <w:t>资料文件，对资料的真实性、有效性、合法性负责。安全合</w:t>
      </w:r>
      <w:proofErr w:type="gramStart"/>
      <w:r>
        <w:rPr>
          <w:rFonts w:ascii="仿宋_GB2312" w:eastAsia="仿宋_GB2312" w:hAnsi="仿宋" w:cs="仿宋" w:hint="eastAsia"/>
          <w:sz w:val="32"/>
          <w:szCs w:val="32"/>
        </w:rPr>
        <w:t>规</w:t>
      </w:r>
      <w:proofErr w:type="gramEnd"/>
      <w:r>
        <w:rPr>
          <w:rFonts w:ascii="仿宋_GB2312" w:eastAsia="仿宋_GB2312" w:hAnsi="仿宋" w:cs="仿宋" w:hint="eastAsia"/>
          <w:sz w:val="32"/>
          <w:szCs w:val="32"/>
        </w:rPr>
        <w:t>有序开展作业，确保项目满足质量及使用要求。</w:t>
      </w:r>
    </w:p>
    <w:p w:rsidR="00ED6927" w:rsidRDefault="00ED6927" w:rsidP="00ED6927">
      <w:pPr>
        <w:snapToGrid w:val="0"/>
        <w:spacing w:line="575" w:lineRule="exact"/>
        <w:ind w:firstLineChars="225" w:firstLine="720"/>
        <w:rPr>
          <w:rFonts w:ascii="仿宋_GB2312" w:eastAsia="仿宋_GB2312" w:hAnsi="楷体" w:cs="楷体"/>
          <w:sz w:val="32"/>
          <w:szCs w:val="32"/>
        </w:rPr>
      </w:pPr>
      <w:r>
        <w:rPr>
          <w:rFonts w:ascii="仿宋_GB2312" w:eastAsia="仿宋_GB2312" w:hAnsi="仿宋" w:cs="仿宋" w:hint="eastAsia"/>
          <w:sz w:val="32"/>
          <w:szCs w:val="32"/>
        </w:rPr>
        <w:t>2.1.1</w:t>
      </w:r>
      <w:r>
        <w:rPr>
          <w:rFonts w:ascii="仿宋_GB2312" w:eastAsia="仿宋_GB2312" w:hAnsi="楷体" w:cs="楷体" w:hint="eastAsia"/>
          <w:sz w:val="32"/>
          <w:szCs w:val="32"/>
        </w:rPr>
        <w:t>作业前工作要求</w:t>
      </w:r>
    </w:p>
    <w:p w:rsidR="00ED6927" w:rsidRDefault="00ED6927" w:rsidP="00ED6927">
      <w:pPr>
        <w:snapToGrid w:val="0"/>
        <w:spacing w:line="575" w:lineRule="exact"/>
        <w:ind w:firstLineChars="225" w:firstLine="720"/>
        <w:rPr>
          <w:rFonts w:ascii="仿宋_GB2312" w:eastAsia="仿宋_GB2312" w:hAnsi="楷体" w:cs="楷体"/>
          <w:sz w:val="32"/>
          <w:szCs w:val="32"/>
        </w:rPr>
      </w:pPr>
      <w:r>
        <w:rPr>
          <w:rFonts w:ascii="仿宋_GB2312" w:eastAsia="仿宋_GB2312" w:hAnsi="楷体" w:cs="楷体" w:hint="eastAsia"/>
          <w:sz w:val="32"/>
          <w:szCs w:val="32"/>
        </w:rPr>
        <w:t>提供企业相关信息，签订安全协议，接受安全条件审查，开展安全培训交底工作。</w:t>
      </w:r>
    </w:p>
    <w:p w:rsidR="00ED6927" w:rsidRDefault="00ED6927" w:rsidP="00ED6927">
      <w:pPr>
        <w:widowControl/>
        <w:spacing w:line="575" w:lineRule="exact"/>
        <w:ind w:firstLineChars="231" w:firstLine="739"/>
        <w:rPr>
          <w:rFonts w:ascii="仿宋_GB2312" w:eastAsia="仿宋_GB2312" w:hAnsi="仿宋" w:cs="仿宋"/>
          <w:sz w:val="32"/>
          <w:szCs w:val="32"/>
        </w:rPr>
      </w:pPr>
      <w:r>
        <w:rPr>
          <w:rFonts w:ascii="仿宋_GB2312" w:eastAsia="仿宋_GB2312" w:hAnsi="楷体" w:cs="楷体" w:hint="eastAsia"/>
          <w:sz w:val="32"/>
          <w:szCs w:val="32"/>
        </w:rPr>
        <w:t>——提交</w:t>
      </w:r>
      <w:r>
        <w:rPr>
          <w:rFonts w:ascii="仿宋_GB2312" w:eastAsia="仿宋_GB2312" w:hAnsi="仿宋" w:cs="仿宋" w:hint="eastAsia"/>
          <w:kern w:val="36"/>
          <w:sz w:val="32"/>
          <w:szCs w:val="30"/>
        </w:rPr>
        <w:t>资质证件、无事故证明、人员保险、人员资格证书、安全培训、作业方案、现场处置方案等文件资料</w:t>
      </w:r>
      <w:r>
        <w:rPr>
          <w:rFonts w:ascii="仿宋_GB2312" w:eastAsia="仿宋_GB2312" w:hAnsi="仿宋" w:cs="仿宋" w:hint="eastAsia"/>
          <w:sz w:val="32"/>
          <w:szCs w:val="32"/>
        </w:rPr>
        <w:t>，并对真实性、有效性和合法性负责。</w:t>
      </w:r>
    </w:p>
    <w:p w:rsidR="00ED6927" w:rsidRDefault="00ED6927" w:rsidP="00ED6927">
      <w:pPr>
        <w:snapToGrid w:val="0"/>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——配备安全管理机构及人员；</w:t>
      </w:r>
    </w:p>
    <w:p w:rsidR="00ED6927" w:rsidRDefault="00ED6927" w:rsidP="00ED6927">
      <w:pPr>
        <w:snapToGrid w:val="0"/>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——配备</w:t>
      </w:r>
      <w:r>
        <w:rPr>
          <w:rFonts w:ascii="仿宋_GB2312" w:eastAsia="仿宋_GB2312" w:hint="eastAsia"/>
          <w:sz w:val="32"/>
          <w:szCs w:val="32"/>
        </w:rPr>
        <w:t>作业设备设施、工具、物料、劳动保护用品等物品，并对符合性、安全性和完好性负责；</w:t>
      </w:r>
    </w:p>
    <w:p w:rsidR="00ED6927" w:rsidRDefault="00ED6927" w:rsidP="00ED6927">
      <w:pPr>
        <w:snapToGrid w:val="0"/>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——负责对乙方作业人员</w:t>
      </w:r>
      <w:r>
        <w:rPr>
          <w:rFonts w:ascii="仿宋_GB2312" w:eastAsia="仿宋_GB2312" w:hAnsi="仿宋" w:cs="仿宋" w:hint="eastAsia"/>
          <w:sz w:val="32"/>
          <w:szCs w:val="32"/>
        </w:rPr>
        <w:t>进行安全风险交底；</w:t>
      </w:r>
    </w:p>
    <w:p w:rsidR="00ED6927" w:rsidRDefault="00ED6927" w:rsidP="00ED6927">
      <w:pPr>
        <w:snapToGrid w:val="0"/>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w:t>
      </w:r>
      <w:r>
        <w:rPr>
          <w:rFonts w:ascii="仿宋_GB2312" w:eastAsia="仿宋_GB2312" w:hint="eastAsia"/>
          <w:sz w:val="32"/>
          <w:szCs w:val="32"/>
        </w:rPr>
        <w:t>严禁违法分包和挂靠资质</w:t>
      </w:r>
      <w:r>
        <w:rPr>
          <w:rFonts w:ascii="仿宋_GB2312" w:eastAsia="仿宋_GB2312" w:hAnsi="仿宋" w:cs="仿宋" w:hint="eastAsia"/>
          <w:sz w:val="32"/>
          <w:szCs w:val="32"/>
        </w:rPr>
        <w:t>。如违反，则甲方有权决定解除与乙方之间的合同及本协议。</w:t>
      </w:r>
    </w:p>
    <w:p w:rsidR="00ED6927" w:rsidRDefault="00ED6927" w:rsidP="00ED6927">
      <w:pPr>
        <w:snapToGrid w:val="0"/>
        <w:spacing w:line="575" w:lineRule="exact"/>
        <w:ind w:left="720"/>
        <w:rPr>
          <w:rFonts w:ascii="仿宋_GB2312" w:eastAsia="仿宋_GB2312" w:hAnsi="楷体" w:cs="楷体"/>
          <w:sz w:val="32"/>
          <w:szCs w:val="32"/>
        </w:rPr>
      </w:pPr>
      <w:r>
        <w:rPr>
          <w:rFonts w:ascii="仿宋_GB2312" w:eastAsia="仿宋_GB2312" w:hAnsi="楷体" w:cs="楷体" w:hint="eastAsia"/>
          <w:sz w:val="32"/>
          <w:szCs w:val="32"/>
        </w:rPr>
        <w:t>2.1.2作业中管理要求</w:t>
      </w:r>
    </w:p>
    <w:p w:rsidR="00ED6927" w:rsidRDefault="00ED6927" w:rsidP="00ED6927">
      <w:pPr>
        <w:snapToGrid w:val="0"/>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按照甲方要求参加值班例会或项目例会，按时提报的工作计划或作业任务，定期开展安全检查并整改关闭，按照规定办理危险作业等作业许可，开展安全事故应急处置。</w:t>
      </w:r>
    </w:p>
    <w:p w:rsidR="00ED6927" w:rsidRDefault="00ED6927" w:rsidP="00ED6927">
      <w:pPr>
        <w:snapToGrid w:val="0"/>
        <w:spacing w:line="575" w:lineRule="exact"/>
        <w:ind w:firstLineChars="200" w:firstLine="640"/>
        <w:rPr>
          <w:rFonts w:ascii="仿宋_GB2312" w:eastAsia="仿宋_GB2312" w:hAnsi="楷体" w:cs="楷体"/>
          <w:sz w:val="32"/>
          <w:szCs w:val="32"/>
        </w:rPr>
      </w:pPr>
      <w:r>
        <w:rPr>
          <w:rFonts w:ascii="仿宋_GB2312" w:eastAsia="仿宋_GB2312" w:hint="eastAsia"/>
          <w:sz w:val="32"/>
          <w:szCs w:val="32"/>
        </w:rPr>
        <w:t>禁止擅自改变每日作业活动的性质、范围和条件，禁止在作业任务规定时间之外开展作业，禁止在无人监管的情况下开展作业。</w:t>
      </w:r>
    </w:p>
    <w:p w:rsidR="00ED6927" w:rsidRDefault="00ED6927" w:rsidP="00ED6927">
      <w:pPr>
        <w:snapToGrid w:val="0"/>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——负责提报的《每日作业计划》；</w:t>
      </w:r>
    </w:p>
    <w:p w:rsidR="00ED6927" w:rsidRDefault="00ED6927" w:rsidP="00ED6927">
      <w:pPr>
        <w:snapToGrid w:val="0"/>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lastRenderedPageBreak/>
        <w:t>——按照施工方案落实风险管控措施</w:t>
      </w:r>
      <w:r>
        <w:rPr>
          <w:rFonts w:ascii="仿宋_GB2312" w:eastAsia="仿宋_GB2312" w:hAnsi="仿宋" w:cs="仿宋" w:hint="eastAsia"/>
          <w:sz w:val="32"/>
          <w:szCs w:val="32"/>
        </w:rPr>
        <w:t>；</w:t>
      </w:r>
    </w:p>
    <w:p w:rsidR="00ED6927" w:rsidRDefault="00ED6927" w:rsidP="00ED6927">
      <w:pPr>
        <w:snapToGrid w:val="0"/>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——负责指挥</w:t>
      </w:r>
      <w:r>
        <w:rPr>
          <w:rFonts w:ascii="仿宋_GB2312" w:eastAsia="仿宋_GB2312" w:hAnsi="仿宋" w:cs="仿宋" w:hint="eastAsia"/>
          <w:sz w:val="32"/>
          <w:szCs w:val="32"/>
        </w:rPr>
        <w:t>现场安全生产事故应急救援工作，并及时向甲方报告，并积极配合甲方的应急指挥、协调事故救援工作。</w:t>
      </w:r>
    </w:p>
    <w:p w:rsidR="00ED6927" w:rsidRDefault="00ED6927" w:rsidP="00ED6927">
      <w:pPr>
        <w:snapToGrid w:val="0"/>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——按照甲方制度要求，危险作业办理许可方可作业；按照甲方变更作业相关制度实施变更作业管理；</w:t>
      </w:r>
    </w:p>
    <w:p w:rsidR="00ED6927" w:rsidRDefault="00ED6927" w:rsidP="00ED6927">
      <w:pPr>
        <w:snapToGrid w:val="0"/>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——特种作业人员须持有与作业相应的、合格的特种作业证，特种设备操作人员需持有效的特种设备操作员证；</w:t>
      </w:r>
    </w:p>
    <w:p w:rsidR="00ED6927" w:rsidRDefault="00ED6927" w:rsidP="00ED6927">
      <w:pPr>
        <w:snapToGrid w:val="0"/>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w:t>
      </w:r>
      <w:r>
        <w:rPr>
          <w:rFonts w:ascii="仿宋_GB2312" w:eastAsia="仿宋_GB2312" w:hAnsi="仿宋" w:cs="仿宋" w:hint="eastAsia"/>
          <w:sz w:val="32"/>
          <w:szCs w:val="32"/>
        </w:rPr>
        <w:t>现场存在交叉作业时，应服从甲方协调、指挥。</w:t>
      </w:r>
    </w:p>
    <w:p w:rsidR="00ED6927" w:rsidRDefault="00ED6927" w:rsidP="00ED6927">
      <w:pPr>
        <w:snapToGrid w:val="0"/>
        <w:spacing w:line="575" w:lineRule="exact"/>
        <w:ind w:firstLineChars="225" w:firstLine="720"/>
        <w:rPr>
          <w:rFonts w:ascii="仿宋_GB2312" w:eastAsia="仿宋_GB2312" w:hAnsi="楷体" w:cs="楷体"/>
          <w:sz w:val="32"/>
          <w:szCs w:val="32"/>
        </w:rPr>
      </w:pPr>
      <w:r>
        <w:rPr>
          <w:rFonts w:ascii="仿宋_GB2312" w:eastAsia="仿宋_GB2312" w:hAnsi="楷体" w:cs="楷体" w:hint="eastAsia"/>
          <w:sz w:val="32"/>
          <w:szCs w:val="32"/>
        </w:rPr>
        <w:t>——施工过程中，存在重大变更（方案、工具、人员等）或重大隐患、事故征兆以及事故的情况，应及时、如实报告甲方。</w:t>
      </w:r>
    </w:p>
    <w:p w:rsidR="00ED6927" w:rsidRDefault="00ED6927" w:rsidP="00ED6927">
      <w:pPr>
        <w:widowControl/>
        <w:ind w:firstLineChars="200" w:firstLine="640"/>
        <w:jc w:val="left"/>
        <w:rPr>
          <w:rFonts w:ascii="仿宋_GB2312" w:eastAsia="仿宋_GB2312" w:hAnsi="仿宋" w:cs="仿宋"/>
          <w:sz w:val="32"/>
          <w:szCs w:val="32"/>
        </w:rPr>
      </w:pPr>
      <w:r>
        <w:rPr>
          <w:rFonts w:ascii="仿宋_GB2312" w:eastAsia="仿宋_GB2312" w:hAnsi="楷体" w:cs="楷体" w:hint="eastAsia"/>
          <w:sz w:val="32"/>
          <w:szCs w:val="32"/>
        </w:rPr>
        <w:t>——</w:t>
      </w:r>
      <w:r>
        <w:rPr>
          <w:rFonts w:ascii="仿宋_GB2312" w:eastAsia="仿宋_GB2312" w:hAnsi="仿宋" w:cs="仿宋" w:hint="eastAsia"/>
          <w:sz w:val="32"/>
          <w:szCs w:val="32"/>
        </w:rPr>
        <w:t>涉及危大工程的，</w:t>
      </w:r>
      <w:r>
        <w:rPr>
          <w:rFonts w:ascii="仿宋_GB2312" w:eastAsia="仿宋_GB2312" w:hint="eastAsia"/>
          <w:sz w:val="32"/>
          <w:szCs w:val="32"/>
        </w:rPr>
        <w:t>根据《危险性较大的分部分项工程安全管理规定》及甲方相关制度标准，组织编制危大工程专项施工方案。</w:t>
      </w:r>
    </w:p>
    <w:p w:rsidR="00ED6927" w:rsidRDefault="00ED6927" w:rsidP="00ED6927">
      <w:pPr>
        <w:widowControl/>
        <w:ind w:firstLineChars="200" w:firstLine="640"/>
        <w:jc w:val="left"/>
        <w:rPr>
          <w:rFonts w:ascii="仿宋_GB2312" w:eastAsia="仿宋_GB2312" w:hAnsi="仿宋" w:cs="仿宋"/>
          <w:sz w:val="32"/>
          <w:szCs w:val="32"/>
        </w:rPr>
      </w:pPr>
      <w:r>
        <w:rPr>
          <w:rFonts w:ascii="仿宋_GB2312" w:eastAsia="仿宋_GB2312" w:hAnsi="楷体" w:cs="楷体" w:hint="eastAsia"/>
          <w:sz w:val="32"/>
          <w:szCs w:val="32"/>
        </w:rPr>
        <w:t>——</w:t>
      </w:r>
      <w:r>
        <w:rPr>
          <w:rFonts w:ascii="仿宋_GB2312" w:eastAsia="仿宋_GB2312" w:hAnsi="仿宋" w:cs="仿宋" w:hint="eastAsia"/>
          <w:sz w:val="32"/>
          <w:szCs w:val="32"/>
        </w:rPr>
        <w:t>作业过程中违反国家有关法律法规造成损失的，承担相应责任，若因此给甲方造成损失或处罚的，承担经济损失。</w:t>
      </w:r>
    </w:p>
    <w:p w:rsidR="00ED6927" w:rsidRDefault="00ED6927" w:rsidP="00ED6927">
      <w:pPr>
        <w:snapToGrid w:val="0"/>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w:t>
      </w:r>
      <w:r>
        <w:rPr>
          <w:rFonts w:ascii="仿宋_GB2312" w:eastAsia="仿宋_GB2312" w:hAnsi="仿宋" w:cs="仿宋" w:hint="eastAsia"/>
          <w:sz w:val="32"/>
          <w:szCs w:val="32"/>
        </w:rPr>
        <w:t>作业过程中严禁使用</w:t>
      </w:r>
      <w:r>
        <w:rPr>
          <w:rFonts w:ascii="仿宋_GB2312" w:eastAsia="仿宋_GB2312" w:hAnsi="仿宋" w:cs="仿宋"/>
          <w:sz w:val="32"/>
          <w:szCs w:val="32"/>
        </w:rPr>
        <w:t>国家明令禁止使用或耗能大、对环境造成较大破坏的设备</w:t>
      </w:r>
      <w:r>
        <w:rPr>
          <w:rFonts w:ascii="仿宋_GB2312" w:eastAsia="仿宋_GB2312" w:hAnsi="仿宋" w:cs="仿宋" w:hint="eastAsia"/>
          <w:sz w:val="32"/>
          <w:szCs w:val="32"/>
        </w:rPr>
        <w:t>设施，运输车辆需符合排放标准要求，作业现场需做好防扬撒措施，规范处置作业过程中产生的固废、危废。</w:t>
      </w:r>
    </w:p>
    <w:p w:rsidR="00ED6927" w:rsidRDefault="00ED6927" w:rsidP="00ED6927">
      <w:pPr>
        <w:snapToGrid w:val="0"/>
        <w:spacing w:line="575" w:lineRule="exact"/>
        <w:ind w:left="720"/>
        <w:rPr>
          <w:rFonts w:ascii="仿宋_GB2312" w:eastAsia="仿宋_GB2312" w:hAnsi="楷体" w:cs="楷体"/>
          <w:sz w:val="32"/>
          <w:szCs w:val="32"/>
        </w:rPr>
      </w:pPr>
      <w:r>
        <w:rPr>
          <w:rFonts w:ascii="仿宋_GB2312" w:eastAsia="仿宋_GB2312" w:hAnsi="楷体" w:cs="楷体" w:hint="eastAsia"/>
          <w:sz w:val="32"/>
          <w:szCs w:val="32"/>
        </w:rPr>
        <w:t>2.1.3作业后管理要求</w:t>
      </w:r>
    </w:p>
    <w:p w:rsidR="00ED6927" w:rsidRDefault="00ED6927" w:rsidP="00ED6927">
      <w:pPr>
        <w:snapToGrid w:val="0"/>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lastRenderedPageBreak/>
        <w:t>对甲方提供的技术资料保密，并提供真实有效的竣工验收资料。</w:t>
      </w:r>
    </w:p>
    <w:p w:rsidR="00ED6927" w:rsidRDefault="00ED6927" w:rsidP="00ED6927">
      <w:pPr>
        <w:snapToGrid w:val="0"/>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——对甲方提供的技术资料的保密性负责；</w:t>
      </w:r>
    </w:p>
    <w:p w:rsidR="00ED6927" w:rsidRDefault="00ED6927" w:rsidP="00ED6927">
      <w:pPr>
        <w:snapToGrid w:val="0"/>
        <w:spacing w:line="575" w:lineRule="exact"/>
        <w:ind w:firstLineChars="200" w:firstLine="640"/>
        <w:rPr>
          <w:rFonts w:ascii="仿宋_GB2312" w:eastAsia="仿宋_GB2312" w:hAnsi="楷体" w:cs="楷体"/>
          <w:sz w:val="32"/>
          <w:szCs w:val="32"/>
        </w:rPr>
      </w:pPr>
      <w:r>
        <w:rPr>
          <w:rFonts w:ascii="仿宋_GB2312" w:eastAsia="仿宋_GB2312" w:hAnsi="仿宋" w:cs="仿宋" w:hint="eastAsia"/>
          <w:sz w:val="32"/>
          <w:szCs w:val="32"/>
        </w:rPr>
        <w:t>——对提交竣工验收相关资料的真实性负责</w:t>
      </w:r>
      <w:r>
        <w:rPr>
          <w:rFonts w:ascii="仿宋_GB2312" w:eastAsia="仿宋_GB2312" w:hAnsi="楷体" w:cs="楷体" w:hint="eastAsia"/>
          <w:sz w:val="32"/>
          <w:szCs w:val="32"/>
        </w:rPr>
        <w:t>。</w:t>
      </w:r>
    </w:p>
    <w:p w:rsidR="00ED6927" w:rsidRDefault="00ED6927" w:rsidP="00ED6927">
      <w:pPr>
        <w:snapToGrid w:val="0"/>
        <w:spacing w:line="575" w:lineRule="exact"/>
        <w:ind w:firstLineChars="200" w:firstLine="640"/>
        <w:rPr>
          <w:rFonts w:ascii="楷体" w:eastAsia="楷体" w:hAnsi="楷体" w:cs="楷体"/>
          <w:sz w:val="32"/>
          <w:szCs w:val="32"/>
        </w:rPr>
      </w:pPr>
      <w:r>
        <w:rPr>
          <w:rFonts w:ascii="楷体" w:eastAsia="楷体" w:hAnsi="楷体" w:cs="楷体" w:hint="eastAsia"/>
          <w:sz w:val="32"/>
          <w:szCs w:val="32"/>
        </w:rPr>
        <w:t>2.2 权利</w:t>
      </w:r>
    </w:p>
    <w:p w:rsidR="00ED6927" w:rsidRDefault="00ED6927" w:rsidP="00ED6927">
      <w:pPr>
        <w:snapToGrid w:val="0"/>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2.2.1 有权拒绝甲方的违章指挥、强令冒险作业要求。</w:t>
      </w:r>
    </w:p>
    <w:p w:rsidR="00ED6927" w:rsidRDefault="00ED6927" w:rsidP="00ED6927">
      <w:pPr>
        <w:adjustRightInd w:val="0"/>
        <w:snapToGrid w:val="0"/>
        <w:spacing w:line="575" w:lineRule="exact"/>
        <w:rPr>
          <w:rFonts w:ascii="黑体" w:eastAsia="黑体" w:hAnsi="黑体" w:cs="黑体"/>
          <w:sz w:val="32"/>
          <w:szCs w:val="32"/>
        </w:rPr>
      </w:pPr>
      <w:r>
        <w:rPr>
          <w:rFonts w:ascii="黑体" w:eastAsia="黑体" w:hAnsi="黑体" w:cs="黑体" w:hint="eastAsia"/>
          <w:sz w:val="32"/>
          <w:szCs w:val="32"/>
        </w:rPr>
        <w:t>3 违约追偿</w:t>
      </w:r>
    </w:p>
    <w:p w:rsidR="00ED6927" w:rsidRDefault="00ED6927" w:rsidP="00ED6927">
      <w:pPr>
        <w:snapToGrid w:val="0"/>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违反相关规定、约定，甲方有权按照违约事项，要求乙方在规定的期限内支付违约金并承担违约责任，如甲方要求的期限内未上交违约金的，甲方有权在工程款中双倍扣除。违约事项及违约金标准详见附表《安全文明施工现场违约情形及违约金》。</w:t>
      </w:r>
    </w:p>
    <w:p w:rsidR="00ED6927" w:rsidRDefault="00ED6927" w:rsidP="00ED6927">
      <w:pPr>
        <w:adjustRightInd w:val="0"/>
        <w:snapToGrid w:val="0"/>
        <w:spacing w:line="575" w:lineRule="exact"/>
        <w:rPr>
          <w:rFonts w:ascii="黑体" w:eastAsia="黑体" w:hAnsi="黑体" w:cs="黑体"/>
          <w:sz w:val="32"/>
          <w:szCs w:val="32"/>
        </w:rPr>
      </w:pPr>
      <w:r>
        <w:rPr>
          <w:rFonts w:ascii="黑体" w:eastAsia="黑体" w:hAnsi="黑体" w:cs="黑体" w:hint="eastAsia"/>
          <w:sz w:val="32"/>
          <w:szCs w:val="32"/>
        </w:rPr>
        <w:t>4 协议有效期</w:t>
      </w:r>
    </w:p>
    <w:p w:rsidR="00ED6927" w:rsidRDefault="00ED6927" w:rsidP="00ED6927">
      <w:pPr>
        <w:pStyle w:val="ae"/>
        <w:snapToGrid w:val="0"/>
        <w:spacing w:after="0" w:line="575" w:lineRule="exact"/>
        <w:ind w:firstLineChars="213" w:firstLine="682"/>
        <w:rPr>
          <w:rFonts w:ascii="仿宋_GB2312" w:eastAsia="仿宋_GB2312" w:hAnsi="仿宋" w:cs="仿宋"/>
          <w:sz w:val="32"/>
          <w:szCs w:val="32"/>
        </w:rPr>
      </w:pPr>
      <w:r>
        <w:rPr>
          <w:rFonts w:ascii="仿宋_GB2312" w:eastAsia="仿宋_GB2312" w:hAnsi="仿宋" w:cs="仿宋" w:hint="eastAsia"/>
          <w:sz w:val="32"/>
          <w:szCs w:val="32"/>
        </w:rPr>
        <w:t>本协议有效期与合同一致，到期后双方尚有合同的权利义务未履行完毕的，协议有效期延续至合同履行完毕时止。</w:t>
      </w:r>
    </w:p>
    <w:p w:rsidR="00ED6927" w:rsidRDefault="00ED6927" w:rsidP="00ED6927">
      <w:pPr>
        <w:adjustRightInd w:val="0"/>
        <w:snapToGrid w:val="0"/>
        <w:spacing w:line="575" w:lineRule="exact"/>
        <w:rPr>
          <w:rFonts w:ascii="黑体" w:eastAsia="黑体" w:hAnsi="黑体" w:cs="黑体"/>
          <w:sz w:val="32"/>
          <w:szCs w:val="32"/>
        </w:rPr>
      </w:pPr>
      <w:r>
        <w:rPr>
          <w:rFonts w:ascii="黑体" w:eastAsia="黑体" w:hAnsi="黑体" w:cs="黑体" w:hint="eastAsia"/>
          <w:sz w:val="32"/>
          <w:szCs w:val="32"/>
        </w:rPr>
        <w:t>5 协议效力</w:t>
      </w:r>
    </w:p>
    <w:p w:rsidR="00ED6927" w:rsidRDefault="00ED6927" w:rsidP="00ED6927">
      <w:pPr>
        <w:snapToGrid w:val="0"/>
        <w:spacing w:line="575" w:lineRule="exact"/>
        <w:ind w:firstLineChars="213" w:firstLine="682"/>
        <w:rPr>
          <w:rFonts w:ascii="仿宋_GB2312" w:eastAsia="仿宋_GB2312" w:hAnsi="仿宋" w:cs="仿宋"/>
          <w:sz w:val="32"/>
          <w:szCs w:val="32"/>
        </w:rPr>
      </w:pPr>
      <w:r>
        <w:rPr>
          <w:rFonts w:ascii="仿宋_GB2312" w:eastAsia="仿宋_GB2312" w:hAnsi="仿宋" w:cs="仿宋" w:hint="eastAsia"/>
          <w:sz w:val="32"/>
          <w:szCs w:val="32"/>
        </w:rPr>
        <w:t>本协议与合同具有同等效力。本协议一式两份，甲、乙双方各持一份，双方盖章后生效，具有同等的法律效力。</w:t>
      </w:r>
    </w:p>
    <w:p w:rsidR="00ED6927" w:rsidRDefault="00ED6927" w:rsidP="00ED6927">
      <w:pPr>
        <w:snapToGrid w:val="0"/>
        <w:spacing w:line="575" w:lineRule="exact"/>
        <w:rPr>
          <w:rFonts w:ascii="仿宋_GB2312" w:eastAsia="仿宋_GB2312" w:hAnsi="仿宋" w:cs="仿宋"/>
          <w:sz w:val="32"/>
          <w:szCs w:val="32"/>
        </w:rPr>
      </w:pPr>
    </w:p>
    <w:p w:rsidR="00ED6927" w:rsidRDefault="00ED6927" w:rsidP="00ED6927">
      <w:pPr>
        <w:snapToGrid w:val="0"/>
        <w:spacing w:line="575" w:lineRule="exact"/>
        <w:rPr>
          <w:rFonts w:ascii="仿宋_GB2312" w:eastAsia="仿宋_GB2312" w:hAnsi="仿宋" w:cs="仿宋"/>
          <w:sz w:val="32"/>
          <w:szCs w:val="32"/>
        </w:rPr>
      </w:pPr>
      <w:r>
        <w:rPr>
          <w:rFonts w:ascii="仿宋_GB2312" w:eastAsia="仿宋_GB2312" w:hAnsi="仿宋" w:cs="仿宋" w:hint="eastAsia"/>
          <w:sz w:val="32"/>
          <w:szCs w:val="32"/>
        </w:rPr>
        <w:t>甲方（盖章）：                乙方（盖章）：</w:t>
      </w:r>
    </w:p>
    <w:p w:rsidR="00ED6927" w:rsidRDefault="00ED6927" w:rsidP="00ED6927">
      <w:pPr>
        <w:snapToGrid w:val="0"/>
        <w:spacing w:line="575" w:lineRule="exact"/>
        <w:rPr>
          <w:rFonts w:ascii="仿宋_GB2312" w:eastAsia="仿宋_GB2312" w:hAnsi="仿宋" w:cs="仿宋"/>
          <w:sz w:val="32"/>
          <w:szCs w:val="32"/>
        </w:rPr>
      </w:pPr>
      <w:r>
        <w:rPr>
          <w:rFonts w:ascii="仿宋_GB2312" w:eastAsia="仿宋_GB2312" w:hAnsi="仿宋" w:cs="仿宋" w:hint="eastAsia"/>
          <w:sz w:val="32"/>
          <w:szCs w:val="32"/>
        </w:rPr>
        <w:t xml:space="preserve">      年   月   日                  年   月   日</w:t>
      </w:r>
    </w:p>
    <w:p w:rsidR="00ED6927" w:rsidRDefault="00ED6927" w:rsidP="00ED6927">
      <w:pPr>
        <w:snapToGrid w:val="0"/>
        <w:spacing w:line="575" w:lineRule="exact"/>
        <w:rPr>
          <w:rFonts w:ascii="仿宋_GB2312" w:eastAsia="仿宋_GB2312" w:hAnsi="仿宋" w:cs="仿宋"/>
          <w:sz w:val="32"/>
          <w:szCs w:val="32"/>
        </w:rPr>
      </w:pPr>
      <w:r>
        <w:rPr>
          <w:rFonts w:ascii="仿宋" w:eastAsia="仿宋" w:hAnsi="仿宋" w:cs="仿宋" w:hint="eastAsia"/>
          <w:sz w:val="32"/>
          <w:szCs w:val="32"/>
        </w:rPr>
        <w:br w:type="page"/>
      </w:r>
      <w:r>
        <w:rPr>
          <w:rFonts w:ascii="仿宋_GB2312" w:eastAsia="仿宋_GB2312" w:hAnsi="仿宋" w:cs="仿宋" w:hint="eastAsia"/>
          <w:sz w:val="32"/>
          <w:szCs w:val="32"/>
        </w:rPr>
        <w:lastRenderedPageBreak/>
        <w:t>附表：安全文明施工现场违约情形及违约金（供参考）</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5670"/>
        <w:gridCol w:w="1846"/>
      </w:tblGrid>
      <w:tr w:rsidR="00ED6927" w:rsidTr="00E20A93">
        <w:trPr>
          <w:trHeight w:val="420"/>
        </w:trPr>
        <w:tc>
          <w:tcPr>
            <w:tcW w:w="1242" w:type="dxa"/>
            <w:vAlign w:val="center"/>
          </w:tcPr>
          <w:p w:rsidR="00ED6927" w:rsidRDefault="00ED6927" w:rsidP="00E20A93">
            <w:pPr>
              <w:jc w:val="center"/>
              <w:rPr>
                <w:rFonts w:ascii="仿宋_GB2312" w:eastAsia="仿宋_GB2312"/>
                <w:szCs w:val="21"/>
              </w:rPr>
            </w:pPr>
            <w:r>
              <w:rPr>
                <w:rFonts w:ascii="仿宋_GB2312" w:eastAsia="仿宋_GB2312" w:hint="eastAsia"/>
                <w:szCs w:val="21"/>
              </w:rPr>
              <w:t>项目</w:t>
            </w:r>
          </w:p>
        </w:tc>
        <w:tc>
          <w:tcPr>
            <w:tcW w:w="5670" w:type="dxa"/>
            <w:vAlign w:val="center"/>
          </w:tcPr>
          <w:p w:rsidR="00ED6927" w:rsidRDefault="00ED6927" w:rsidP="00E20A93">
            <w:pPr>
              <w:jc w:val="center"/>
              <w:rPr>
                <w:rFonts w:ascii="仿宋_GB2312" w:eastAsia="仿宋_GB2312"/>
                <w:szCs w:val="21"/>
              </w:rPr>
            </w:pPr>
            <w:r>
              <w:rPr>
                <w:rFonts w:ascii="仿宋_GB2312" w:eastAsia="仿宋_GB2312" w:hint="eastAsia"/>
                <w:szCs w:val="21"/>
              </w:rPr>
              <w:t>违反文明安全施工行为</w:t>
            </w:r>
          </w:p>
        </w:tc>
        <w:tc>
          <w:tcPr>
            <w:tcW w:w="1846" w:type="dxa"/>
            <w:vAlign w:val="center"/>
          </w:tcPr>
          <w:p w:rsidR="00ED6927" w:rsidRDefault="00ED6927" w:rsidP="00E20A93">
            <w:pPr>
              <w:jc w:val="center"/>
              <w:rPr>
                <w:rFonts w:ascii="仿宋_GB2312" w:eastAsia="仿宋_GB2312"/>
                <w:szCs w:val="21"/>
              </w:rPr>
            </w:pPr>
            <w:r>
              <w:rPr>
                <w:rFonts w:ascii="仿宋_GB2312" w:eastAsia="仿宋_GB2312" w:hint="eastAsia"/>
                <w:szCs w:val="21"/>
              </w:rPr>
              <w:t>违约金</w:t>
            </w:r>
          </w:p>
        </w:tc>
      </w:tr>
      <w:tr w:rsidR="00ED6927" w:rsidTr="00E20A93">
        <w:trPr>
          <w:trHeight w:val="319"/>
        </w:trPr>
        <w:tc>
          <w:tcPr>
            <w:tcW w:w="1242" w:type="dxa"/>
            <w:vMerge w:val="restart"/>
            <w:vAlign w:val="center"/>
          </w:tcPr>
          <w:p w:rsidR="00ED6927" w:rsidRDefault="00ED6927" w:rsidP="00E20A93">
            <w:pPr>
              <w:rPr>
                <w:rFonts w:ascii="仿宋_GB2312" w:eastAsia="仿宋_GB2312"/>
                <w:szCs w:val="21"/>
              </w:rPr>
            </w:pPr>
            <w:r>
              <w:rPr>
                <w:rFonts w:ascii="仿宋_GB2312" w:eastAsia="仿宋_GB2312" w:hint="eastAsia"/>
                <w:szCs w:val="21"/>
              </w:rPr>
              <w:t>一、安全防护</w:t>
            </w:r>
          </w:p>
        </w:tc>
        <w:tc>
          <w:tcPr>
            <w:tcW w:w="5670" w:type="dxa"/>
            <w:vAlign w:val="center"/>
          </w:tcPr>
          <w:p w:rsidR="00ED6927" w:rsidRDefault="00ED6927" w:rsidP="00E20A93">
            <w:pPr>
              <w:rPr>
                <w:rFonts w:ascii="仿宋_GB2312" w:eastAsia="仿宋_GB2312"/>
                <w:szCs w:val="21"/>
              </w:rPr>
            </w:pPr>
            <w:r>
              <w:rPr>
                <w:rFonts w:ascii="仿宋_GB2312" w:eastAsia="仿宋_GB2312" w:hint="eastAsia"/>
                <w:szCs w:val="21"/>
              </w:rPr>
              <w:t>1、作业时未穿戴相应合</w:t>
            </w:r>
            <w:proofErr w:type="gramStart"/>
            <w:r>
              <w:rPr>
                <w:rFonts w:ascii="仿宋_GB2312" w:eastAsia="仿宋_GB2312" w:hint="eastAsia"/>
                <w:szCs w:val="21"/>
              </w:rPr>
              <w:t>规</w:t>
            </w:r>
            <w:proofErr w:type="gramEnd"/>
            <w:r>
              <w:rPr>
                <w:rFonts w:ascii="仿宋_GB2312" w:eastAsia="仿宋_GB2312" w:hint="eastAsia"/>
                <w:szCs w:val="21"/>
              </w:rPr>
              <w:t>的防护用品</w:t>
            </w:r>
          </w:p>
        </w:tc>
        <w:tc>
          <w:tcPr>
            <w:tcW w:w="1846" w:type="dxa"/>
            <w:vAlign w:val="center"/>
          </w:tcPr>
          <w:p w:rsidR="00ED6927" w:rsidRDefault="00ED6927" w:rsidP="00E20A93">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ED6927" w:rsidTr="00E20A93">
        <w:trPr>
          <w:trHeight w:val="319"/>
        </w:trPr>
        <w:tc>
          <w:tcPr>
            <w:tcW w:w="1242" w:type="dxa"/>
            <w:vMerge/>
            <w:vAlign w:val="center"/>
          </w:tcPr>
          <w:p w:rsidR="00ED6927" w:rsidRDefault="00ED6927" w:rsidP="00E20A93">
            <w:pPr>
              <w:rPr>
                <w:rFonts w:ascii="仿宋_GB2312" w:eastAsia="仿宋_GB2312"/>
                <w:szCs w:val="21"/>
              </w:rPr>
            </w:pPr>
          </w:p>
        </w:tc>
        <w:tc>
          <w:tcPr>
            <w:tcW w:w="5670" w:type="dxa"/>
            <w:vAlign w:val="center"/>
          </w:tcPr>
          <w:p w:rsidR="00ED6927" w:rsidRDefault="00ED6927" w:rsidP="00E20A93">
            <w:pPr>
              <w:rPr>
                <w:rFonts w:ascii="仿宋_GB2312" w:eastAsia="仿宋_GB2312"/>
                <w:szCs w:val="21"/>
              </w:rPr>
            </w:pPr>
            <w:r>
              <w:rPr>
                <w:rFonts w:ascii="仿宋_GB2312" w:eastAsia="仿宋_GB2312" w:hint="eastAsia"/>
                <w:szCs w:val="21"/>
              </w:rPr>
              <w:t>2、脚手架拆装无防护措施；</w:t>
            </w:r>
          </w:p>
        </w:tc>
        <w:tc>
          <w:tcPr>
            <w:tcW w:w="1846" w:type="dxa"/>
            <w:vAlign w:val="center"/>
          </w:tcPr>
          <w:p w:rsidR="00ED6927" w:rsidRDefault="00ED6927" w:rsidP="00E20A93">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ED6927" w:rsidTr="00E20A93">
        <w:trPr>
          <w:trHeight w:val="319"/>
        </w:trPr>
        <w:tc>
          <w:tcPr>
            <w:tcW w:w="1242" w:type="dxa"/>
            <w:vMerge/>
            <w:vAlign w:val="center"/>
          </w:tcPr>
          <w:p w:rsidR="00ED6927" w:rsidRDefault="00ED6927" w:rsidP="00E20A93">
            <w:pPr>
              <w:rPr>
                <w:rFonts w:ascii="仿宋_GB2312" w:eastAsia="仿宋_GB2312"/>
                <w:szCs w:val="21"/>
              </w:rPr>
            </w:pPr>
          </w:p>
        </w:tc>
        <w:tc>
          <w:tcPr>
            <w:tcW w:w="5670" w:type="dxa"/>
            <w:vAlign w:val="center"/>
          </w:tcPr>
          <w:p w:rsidR="00ED6927" w:rsidRDefault="00ED6927" w:rsidP="00E20A93">
            <w:pPr>
              <w:rPr>
                <w:rFonts w:ascii="仿宋_GB2312" w:eastAsia="仿宋_GB2312"/>
                <w:szCs w:val="21"/>
              </w:rPr>
            </w:pPr>
            <w:r>
              <w:rPr>
                <w:rFonts w:ascii="仿宋_GB2312" w:eastAsia="仿宋_GB2312" w:hint="eastAsia"/>
                <w:szCs w:val="21"/>
              </w:rPr>
              <w:t>3、使用未检验合格的防护用品或防护用品失效；</w:t>
            </w:r>
          </w:p>
        </w:tc>
        <w:tc>
          <w:tcPr>
            <w:tcW w:w="1846" w:type="dxa"/>
            <w:vAlign w:val="center"/>
          </w:tcPr>
          <w:p w:rsidR="00ED6927" w:rsidRDefault="00ED6927" w:rsidP="00E20A93">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ED6927" w:rsidTr="00E20A93">
        <w:trPr>
          <w:trHeight w:val="90"/>
        </w:trPr>
        <w:tc>
          <w:tcPr>
            <w:tcW w:w="1242" w:type="dxa"/>
            <w:vMerge/>
            <w:vAlign w:val="center"/>
          </w:tcPr>
          <w:p w:rsidR="00ED6927" w:rsidRDefault="00ED6927" w:rsidP="00E20A93">
            <w:pPr>
              <w:rPr>
                <w:rFonts w:ascii="仿宋_GB2312" w:eastAsia="仿宋_GB2312"/>
                <w:szCs w:val="21"/>
              </w:rPr>
            </w:pPr>
          </w:p>
        </w:tc>
        <w:tc>
          <w:tcPr>
            <w:tcW w:w="5670" w:type="dxa"/>
            <w:vAlign w:val="center"/>
          </w:tcPr>
          <w:p w:rsidR="00ED6927" w:rsidRDefault="00ED6927" w:rsidP="00E20A93">
            <w:pPr>
              <w:rPr>
                <w:rFonts w:ascii="仿宋_GB2312" w:eastAsia="仿宋_GB2312"/>
                <w:szCs w:val="21"/>
              </w:rPr>
            </w:pPr>
            <w:r>
              <w:rPr>
                <w:rFonts w:ascii="仿宋_GB2312" w:eastAsia="仿宋_GB2312" w:hint="eastAsia"/>
                <w:szCs w:val="21"/>
              </w:rPr>
              <w:t>4、临边洞口无防护措施；</w:t>
            </w:r>
          </w:p>
        </w:tc>
        <w:tc>
          <w:tcPr>
            <w:tcW w:w="1846" w:type="dxa"/>
            <w:vAlign w:val="center"/>
          </w:tcPr>
          <w:p w:rsidR="00ED6927" w:rsidRDefault="00ED6927" w:rsidP="00E20A93">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ED6927" w:rsidTr="00E20A93">
        <w:trPr>
          <w:trHeight w:val="319"/>
        </w:trPr>
        <w:tc>
          <w:tcPr>
            <w:tcW w:w="1242" w:type="dxa"/>
            <w:vMerge w:val="restart"/>
            <w:vAlign w:val="center"/>
          </w:tcPr>
          <w:p w:rsidR="00ED6927" w:rsidRDefault="00ED6927" w:rsidP="00E20A93">
            <w:pPr>
              <w:rPr>
                <w:rFonts w:ascii="仿宋_GB2312" w:eastAsia="仿宋_GB2312"/>
                <w:szCs w:val="21"/>
              </w:rPr>
            </w:pPr>
            <w:r>
              <w:rPr>
                <w:rFonts w:ascii="仿宋_GB2312" w:eastAsia="仿宋_GB2312" w:hint="eastAsia"/>
                <w:szCs w:val="21"/>
              </w:rPr>
              <w:t>二、文明施工</w:t>
            </w:r>
          </w:p>
        </w:tc>
        <w:tc>
          <w:tcPr>
            <w:tcW w:w="5670" w:type="dxa"/>
            <w:vAlign w:val="center"/>
          </w:tcPr>
          <w:p w:rsidR="00ED6927" w:rsidRDefault="00ED6927" w:rsidP="00E20A93">
            <w:pPr>
              <w:rPr>
                <w:rFonts w:ascii="仿宋_GB2312" w:eastAsia="仿宋_GB2312"/>
                <w:szCs w:val="21"/>
              </w:rPr>
            </w:pPr>
            <w:r>
              <w:rPr>
                <w:rFonts w:ascii="仿宋_GB2312" w:eastAsia="仿宋_GB2312" w:hint="eastAsia"/>
                <w:szCs w:val="21"/>
              </w:rPr>
              <w:t>5、在厂区内吸烟的；</w:t>
            </w:r>
          </w:p>
        </w:tc>
        <w:tc>
          <w:tcPr>
            <w:tcW w:w="1846" w:type="dxa"/>
            <w:vAlign w:val="center"/>
          </w:tcPr>
          <w:p w:rsidR="00ED6927" w:rsidRDefault="00ED6927" w:rsidP="00E20A93">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ED6927" w:rsidTr="00E20A93">
        <w:trPr>
          <w:trHeight w:val="786"/>
        </w:trPr>
        <w:tc>
          <w:tcPr>
            <w:tcW w:w="1242" w:type="dxa"/>
            <w:vMerge/>
            <w:vAlign w:val="center"/>
          </w:tcPr>
          <w:p w:rsidR="00ED6927" w:rsidRDefault="00ED6927" w:rsidP="00E20A93">
            <w:pPr>
              <w:rPr>
                <w:rFonts w:ascii="仿宋_GB2312" w:eastAsia="仿宋_GB2312"/>
                <w:szCs w:val="21"/>
              </w:rPr>
            </w:pPr>
          </w:p>
        </w:tc>
        <w:tc>
          <w:tcPr>
            <w:tcW w:w="5670" w:type="dxa"/>
            <w:vAlign w:val="center"/>
          </w:tcPr>
          <w:p w:rsidR="00ED6927" w:rsidRDefault="00ED6927" w:rsidP="00E20A93">
            <w:pPr>
              <w:rPr>
                <w:rFonts w:ascii="仿宋_GB2312" w:eastAsia="仿宋_GB2312"/>
                <w:szCs w:val="21"/>
              </w:rPr>
            </w:pPr>
            <w:r>
              <w:rPr>
                <w:rFonts w:ascii="仿宋_GB2312" w:eastAsia="仿宋_GB2312" w:hint="eastAsia"/>
                <w:szCs w:val="21"/>
              </w:rPr>
              <w:t>6、不文明作业（如：随地大小便、酒后上岗、吵骂打架、随意占用、堵塞道路、通道的）</w:t>
            </w:r>
          </w:p>
        </w:tc>
        <w:tc>
          <w:tcPr>
            <w:tcW w:w="1846" w:type="dxa"/>
            <w:vAlign w:val="center"/>
          </w:tcPr>
          <w:p w:rsidR="00ED6927" w:rsidRDefault="00ED6927" w:rsidP="00E20A93">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ED6927" w:rsidTr="00E20A93">
        <w:trPr>
          <w:trHeight w:val="840"/>
        </w:trPr>
        <w:tc>
          <w:tcPr>
            <w:tcW w:w="1242" w:type="dxa"/>
            <w:vMerge/>
            <w:vAlign w:val="center"/>
          </w:tcPr>
          <w:p w:rsidR="00ED6927" w:rsidRDefault="00ED6927" w:rsidP="00E20A93">
            <w:pPr>
              <w:rPr>
                <w:rFonts w:ascii="仿宋_GB2312" w:eastAsia="仿宋_GB2312"/>
                <w:szCs w:val="21"/>
              </w:rPr>
            </w:pPr>
          </w:p>
        </w:tc>
        <w:tc>
          <w:tcPr>
            <w:tcW w:w="5670" w:type="dxa"/>
            <w:vAlign w:val="center"/>
          </w:tcPr>
          <w:p w:rsidR="00ED6927" w:rsidRDefault="00ED6927" w:rsidP="00E20A93">
            <w:pPr>
              <w:rPr>
                <w:rFonts w:ascii="仿宋_GB2312" w:eastAsia="仿宋_GB2312"/>
                <w:szCs w:val="21"/>
              </w:rPr>
            </w:pPr>
            <w:r>
              <w:rPr>
                <w:rFonts w:ascii="仿宋_GB2312" w:eastAsia="仿宋_GB2312" w:hint="eastAsia"/>
                <w:szCs w:val="21"/>
              </w:rPr>
              <w:t>7、驾驶车辆超速的（门口及转弯处5公里/小时，厂内道路10公里/小时，厂前路20公里/小时）；</w:t>
            </w:r>
          </w:p>
        </w:tc>
        <w:tc>
          <w:tcPr>
            <w:tcW w:w="1846" w:type="dxa"/>
            <w:vAlign w:val="center"/>
          </w:tcPr>
          <w:p w:rsidR="00ED6927" w:rsidRDefault="00ED6927" w:rsidP="00E20A93">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ED6927" w:rsidTr="00E20A93">
        <w:trPr>
          <w:trHeight w:val="319"/>
        </w:trPr>
        <w:tc>
          <w:tcPr>
            <w:tcW w:w="1242" w:type="dxa"/>
            <w:vMerge/>
            <w:vAlign w:val="center"/>
          </w:tcPr>
          <w:p w:rsidR="00ED6927" w:rsidRDefault="00ED6927" w:rsidP="00E20A93">
            <w:pPr>
              <w:rPr>
                <w:rFonts w:ascii="仿宋_GB2312" w:eastAsia="仿宋_GB2312"/>
                <w:szCs w:val="21"/>
              </w:rPr>
            </w:pPr>
          </w:p>
        </w:tc>
        <w:tc>
          <w:tcPr>
            <w:tcW w:w="5670" w:type="dxa"/>
            <w:vAlign w:val="center"/>
          </w:tcPr>
          <w:p w:rsidR="00ED6927" w:rsidRDefault="00ED6927" w:rsidP="00E20A93">
            <w:pPr>
              <w:rPr>
                <w:rFonts w:ascii="仿宋_GB2312" w:eastAsia="仿宋_GB2312"/>
                <w:szCs w:val="21"/>
              </w:rPr>
            </w:pPr>
            <w:r>
              <w:rPr>
                <w:rFonts w:ascii="仿宋_GB2312" w:eastAsia="仿宋_GB2312" w:hint="eastAsia"/>
                <w:szCs w:val="21"/>
              </w:rPr>
              <w:t>8、施工现场杂乱(如：严重脏、乱、差、垃圾未及时清理的</w:t>
            </w:r>
          </w:p>
        </w:tc>
        <w:tc>
          <w:tcPr>
            <w:tcW w:w="1846" w:type="dxa"/>
            <w:vAlign w:val="center"/>
          </w:tcPr>
          <w:p w:rsidR="00ED6927" w:rsidRDefault="00ED6927" w:rsidP="00E20A93">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ED6927" w:rsidTr="00E20A93">
        <w:trPr>
          <w:trHeight w:val="312"/>
        </w:trPr>
        <w:tc>
          <w:tcPr>
            <w:tcW w:w="1242" w:type="dxa"/>
            <w:vMerge/>
            <w:vAlign w:val="center"/>
          </w:tcPr>
          <w:p w:rsidR="00ED6927" w:rsidRDefault="00ED6927" w:rsidP="00E20A93">
            <w:pPr>
              <w:rPr>
                <w:rFonts w:ascii="仿宋_GB2312" w:eastAsia="仿宋_GB2312"/>
                <w:szCs w:val="21"/>
              </w:rPr>
            </w:pPr>
          </w:p>
        </w:tc>
        <w:tc>
          <w:tcPr>
            <w:tcW w:w="5670" w:type="dxa"/>
            <w:vAlign w:val="center"/>
          </w:tcPr>
          <w:p w:rsidR="00ED6927" w:rsidRDefault="00ED6927" w:rsidP="00E20A93">
            <w:pPr>
              <w:rPr>
                <w:rFonts w:ascii="仿宋_GB2312" w:eastAsia="仿宋_GB2312"/>
                <w:szCs w:val="21"/>
              </w:rPr>
            </w:pPr>
            <w:r>
              <w:rPr>
                <w:rFonts w:ascii="仿宋_GB2312" w:eastAsia="仿宋_GB2312" w:hint="eastAsia"/>
                <w:szCs w:val="21"/>
              </w:rPr>
              <w:t>9、未经许可，随意进入生产区域的；</w:t>
            </w:r>
          </w:p>
        </w:tc>
        <w:tc>
          <w:tcPr>
            <w:tcW w:w="1846" w:type="dxa"/>
            <w:vAlign w:val="center"/>
          </w:tcPr>
          <w:p w:rsidR="00ED6927" w:rsidRDefault="00ED6927" w:rsidP="00E20A93">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ED6927" w:rsidTr="00E20A93">
        <w:trPr>
          <w:trHeight w:val="319"/>
        </w:trPr>
        <w:tc>
          <w:tcPr>
            <w:tcW w:w="1242" w:type="dxa"/>
            <w:vMerge w:val="restart"/>
            <w:vAlign w:val="center"/>
          </w:tcPr>
          <w:p w:rsidR="00ED6927" w:rsidRDefault="00ED6927" w:rsidP="00E20A93">
            <w:pPr>
              <w:rPr>
                <w:rFonts w:ascii="仿宋_GB2312" w:eastAsia="仿宋_GB2312"/>
                <w:szCs w:val="21"/>
              </w:rPr>
            </w:pPr>
            <w:r>
              <w:rPr>
                <w:rFonts w:ascii="仿宋_GB2312" w:eastAsia="仿宋_GB2312" w:hint="eastAsia"/>
                <w:szCs w:val="21"/>
              </w:rPr>
              <w:t>三、现场管理</w:t>
            </w:r>
          </w:p>
        </w:tc>
        <w:tc>
          <w:tcPr>
            <w:tcW w:w="5670" w:type="dxa"/>
            <w:vAlign w:val="center"/>
          </w:tcPr>
          <w:p w:rsidR="00ED6927" w:rsidRDefault="00ED6927" w:rsidP="00E20A93">
            <w:pPr>
              <w:rPr>
                <w:rFonts w:ascii="仿宋_GB2312" w:eastAsia="仿宋_GB2312"/>
                <w:szCs w:val="21"/>
              </w:rPr>
            </w:pPr>
            <w:r>
              <w:rPr>
                <w:rFonts w:ascii="仿宋_GB2312" w:eastAsia="仿宋_GB2312" w:hint="eastAsia"/>
                <w:szCs w:val="21"/>
              </w:rPr>
              <w:t>10、现场安全隐患未定期整改的；</w:t>
            </w:r>
          </w:p>
        </w:tc>
        <w:tc>
          <w:tcPr>
            <w:tcW w:w="1846" w:type="dxa"/>
            <w:vAlign w:val="center"/>
          </w:tcPr>
          <w:p w:rsidR="00ED6927" w:rsidRDefault="00ED6927" w:rsidP="00E20A93">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ED6927" w:rsidTr="00E20A93">
        <w:trPr>
          <w:trHeight w:val="90"/>
        </w:trPr>
        <w:tc>
          <w:tcPr>
            <w:tcW w:w="1242" w:type="dxa"/>
            <w:vMerge/>
            <w:vAlign w:val="center"/>
          </w:tcPr>
          <w:p w:rsidR="00ED6927" w:rsidRDefault="00ED6927" w:rsidP="00E20A93">
            <w:pPr>
              <w:rPr>
                <w:rFonts w:ascii="仿宋_GB2312" w:eastAsia="仿宋_GB2312"/>
                <w:szCs w:val="21"/>
              </w:rPr>
            </w:pPr>
          </w:p>
        </w:tc>
        <w:tc>
          <w:tcPr>
            <w:tcW w:w="5670" w:type="dxa"/>
            <w:vAlign w:val="center"/>
          </w:tcPr>
          <w:p w:rsidR="00ED6927" w:rsidRDefault="00ED6927" w:rsidP="00E20A93">
            <w:pPr>
              <w:rPr>
                <w:rFonts w:ascii="仿宋_GB2312" w:eastAsia="仿宋_GB2312"/>
                <w:szCs w:val="21"/>
              </w:rPr>
            </w:pPr>
            <w:r>
              <w:rPr>
                <w:rFonts w:ascii="仿宋_GB2312" w:eastAsia="仿宋_GB2312" w:hint="eastAsia"/>
                <w:szCs w:val="21"/>
              </w:rPr>
              <w:t>11、现场作业未开具作业证就动工作业的（包含动火、吊装、高处、受限空间、临时用电等）；</w:t>
            </w:r>
          </w:p>
        </w:tc>
        <w:tc>
          <w:tcPr>
            <w:tcW w:w="1846" w:type="dxa"/>
            <w:vAlign w:val="center"/>
          </w:tcPr>
          <w:p w:rsidR="00ED6927" w:rsidRDefault="00ED6927" w:rsidP="00E20A93">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ED6927" w:rsidTr="00E20A93">
        <w:trPr>
          <w:trHeight w:val="319"/>
        </w:trPr>
        <w:tc>
          <w:tcPr>
            <w:tcW w:w="1242" w:type="dxa"/>
            <w:vMerge/>
            <w:vAlign w:val="center"/>
          </w:tcPr>
          <w:p w:rsidR="00ED6927" w:rsidRDefault="00ED6927" w:rsidP="00E20A93">
            <w:pPr>
              <w:rPr>
                <w:rFonts w:ascii="仿宋_GB2312" w:eastAsia="仿宋_GB2312"/>
                <w:szCs w:val="21"/>
              </w:rPr>
            </w:pPr>
          </w:p>
        </w:tc>
        <w:tc>
          <w:tcPr>
            <w:tcW w:w="5670" w:type="dxa"/>
            <w:vAlign w:val="center"/>
          </w:tcPr>
          <w:p w:rsidR="00ED6927" w:rsidRDefault="00ED6927" w:rsidP="00E20A93">
            <w:pPr>
              <w:rPr>
                <w:rFonts w:ascii="仿宋_GB2312" w:eastAsia="仿宋_GB2312"/>
                <w:szCs w:val="21"/>
              </w:rPr>
            </w:pPr>
            <w:r>
              <w:rPr>
                <w:rFonts w:ascii="仿宋_GB2312" w:eastAsia="仿宋_GB2312" w:hint="eastAsia"/>
                <w:szCs w:val="21"/>
              </w:rPr>
              <w:t>12、特种作业人员及特殊工种人员未持证上岗的；</w:t>
            </w:r>
          </w:p>
        </w:tc>
        <w:tc>
          <w:tcPr>
            <w:tcW w:w="1846" w:type="dxa"/>
            <w:vAlign w:val="center"/>
          </w:tcPr>
          <w:p w:rsidR="00ED6927" w:rsidRDefault="00ED6927" w:rsidP="00E20A93">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ED6927" w:rsidTr="00E20A93">
        <w:trPr>
          <w:trHeight w:val="1040"/>
        </w:trPr>
        <w:tc>
          <w:tcPr>
            <w:tcW w:w="1242" w:type="dxa"/>
            <w:vMerge w:val="restart"/>
            <w:vAlign w:val="center"/>
          </w:tcPr>
          <w:p w:rsidR="00ED6927" w:rsidRDefault="00ED6927" w:rsidP="00E20A93">
            <w:pPr>
              <w:rPr>
                <w:rFonts w:ascii="仿宋_GB2312" w:eastAsia="仿宋_GB2312"/>
                <w:szCs w:val="21"/>
              </w:rPr>
            </w:pPr>
            <w:r>
              <w:rPr>
                <w:rFonts w:ascii="仿宋_GB2312" w:eastAsia="仿宋_GB2312" w:hint="eastAsia"/>
                <w:szCs w:val="21"/>
              </w:rPr>
              <w:t>四、电气安全</w:t>
            </w:r>
          </w:p>
        </w:tc>
        <w:tc>
          <w:tcPr>
            <w:tcW w:w="5670" w:type="dxa"/>
            <w:vAlign w:val="center"/>
          </w:tcPr>
          <w:p w:rsidR="00ED6927" w:rsidRDefault="00ED6927" w:rsidP="00E20A93">
            <w:pPr>
              <w:rPr>
                <w:rFonts w:ascii="仿宋_GB2312" w:eastAsia="仿宋_GB2312"/>
                <w:szCs w:val="21"/>
              </w:rPr>
            </w:pPr>
            <w:r>
              <w:rPr>
                <w:rFonts w:ascii="仿宋_GB2312" w:eastAsia="仿宋_GB2312" w:hint="eastAsia"/>
                <w:szCs w:val="21"/>
              </w:rPr>
              <w:t xml:space="preserve">13 临时用电未采用三级配电、三相五线制、二级漏电保护系统；                                       </w:t>
            </w:r>
          </w:p>
        </w:tc>
        <w:tc>
          <w:tcPr>
            <w:tcW w:w="1846" w:type="dxa"/>
            <w:vAlign w:val="center"/>
          </w:tcPr>
          <w:p w:rsidR="00ED6927" w:rsidRDefault="00ED6927" w:rsidP="00E20A93">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ED6927" w:rsidTr="00E20A93">
        <w:trPr>
          <w:trHeight w:val="319"/>
        </w:trPr>
        <w:tc>
          <w:tcPr>
            <w:tcW w:w="1242" w:type="dxa"/>
            <w:vMerge/>
            <w:vAlign w:val="center"/>
          </w:tcPr>
          <w:p w:rsidR="00ED6927" w:rsidRDefault="00ED6927" w:rsidP="00E20A93">
            <w:pPr>
              <w:rPr>
                <w:rFonts w:ascii="仿宋_GB2312" w:eastAsia="仿宋_GB2312"/>
                <w:szCs w:val="21"/>
              </w:rPr>
            </w:pPr>
          </w:p>
        </w:tc>
        <w:tc>
          <w:tcPr>
            <w:tcW w:w="5670" w:type="dxa"/>
            <w:vAlign w:val="center"/>
          </w:tcPr>
          <w:p w:rsidR="00ED6927" w:rsidRDefault="00ED6927" w:rsidP="00E20A93">
            <w:pPr>
              <w:rPr>
                <w:rFonts w:ascii="仿宋_GB2312" w:eastAsia="仿宋_GB2312"/>
                <w:szCs w:val="21"/>
              </w:rPr>
            </w:pPr>
            <w:r>
              <w:rPr>
                <w:rFonts w:ascii="仿宋_GB2312" w:eastAsia="仿宋_GB2312" w:hint="eastAsia"/>
                <w:szCs w:val="21"/>
              </w:rPr>
              <w:t>14、未执行“</w:t>
            </w:r>
            <w:proofErr w:type="gramStart"/>
            <w:r>
              <w:rPr>
                <w:rFonts w:ascii="仿宋_GB2312" w:eastAsia="仿宋_GB2312" w:hint="eastAsia"/>
                <w:szCs w:val="21"/>
              </w:rPr>
              <w:t>一</w:t>
            </w:r>
            <w:proofErr w:type="gramEnd"/>
            <w:r>
              <w:rPr>
                <w:rFonts w:ascii="仿宋_GB2312" w:eastAsia="仿宋_GB2312" w:hint="eastAsia"/>
                <w:szCs w:val="21"/>
              </w:rPr>
              <w:t>机、一闸、</w:t>
            </w:r>
            <w:proofErr w:type="gramStart"/>
            <w:r>
              <w:rPr>
                <w:rFonts w:ascii="仿宋_GB2312" w:eastAsia="仿宋_GB2312" w:hint="eastAsia"/>
                <w:szCs w:val="21"/>
              </w:rPr>
              <w:t>一</w:t>
            </w:r>
            <w:proofErr w:type="gramEnd"/>
            <w:r>
              <w:rPr>
                <w:rFonts w:ascii="仿宋_GB2312" w:eastAsia="仿宋_GB2312" w:hint="eastAsia"/>
                <w:szCs w:val="21"/>
              </w:rPr>
              <w:t>漏”的规定；</w:t>
            </w:r>
          </w:p>
        </w:tc>
        <w:tc>
          <w:tcPr>
            <w:tcW w:w="1846" w:type="dxa"/>
            <w:vAlign w:val="center"/>
          </w:tcPr>
          <w:p w:rsidR="00ED6927" w:rsidRDefault="00ED6927" w:rsidP="00E20A93">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ED6927" w:rsidTr="00E20A93">
        <w:trPr>
          <w:trHeight w:val="319"/>
        </w:trPr>
        <w:tc>
          <w:tcPr>
            <w:tcW w:w="1242" w:type="dxa"/>
            <w:vMerge/>
            <w:vAlign w:val="center"/>
          </w:tcPr>
          <w:p w:rsidR="00ED6927" w:rsidRDefault="00ED6927" w:rsidP="00E20A93">
            <w:pPr>
              <w:rPr>
                <w:rFonts w:ascii="仿宋_GB2312" w:eastAsia="仿宋_GB2312"/>
                <w:szCs w:val="21"/>
              </w:rPr>
            </w:pPr>
          </w:p>
        </w:tc>
        <w:tc>
          <w:tcPr>
            <w:tcW w:w="5670" w:type="dxa"/>
            <w:vAlign w:val="center"/>
          </w:tcPr>
          <w:p w:rsidR="00ED6927" w:rsidRDefault="00ED6927" w:rsidP="00E20A93">
            <w:pPr>
              <w:rPr>
                <w:rFonts w:ascii="仿宋_GB2312" w:eastAsia="仿宋_GB2312"/>
                <w:szCs w:val="21"/>
              </w:rPr>
            </w:pPr>
            <w:r>
              <w:rPr>
                <w:rFonts w:ascii="仿宋_GB2312" w:eastAsia="仿宋_GB2312" w:hint="eastAsia"/>
                <w:szCs w:val="21"/>
              </w:rPr>
              <w:t>15、分配电箱与开关</w:t>
            </w:r>
            <w:proofErr w:type="gramStart"/>
            <w:r>
              <w:rPr>
                <w:rFonts w:ascii="仿宋_GB2312" w:eastAsia="仿宋_GB2312" w:hint="eastAsia"/>
                <w:szCs w:val="21"/>
              </w:rPr>
              <w:t>箱距离</w:t>
            </w:r>
            <w:proofErr w:type="gramEnd"/>
            <w:r>
              <w:rPr>
                <w:rFonts w:ascii="仿宋_GB2312" w:eastAsia="仿宋_GB2312" w:hint="eastAsia"/>
                <w:szCs w:val="21"/>
              </w:rPr>
              <w:t>大于30米，开关箱与用电设备距离大于3米；</w:t>
            </w:r>
          </w:p>
        </w:tc>
        <w:tc>
          <w:tcPr>
            <w:tcW w:w="1846" w:type="dxa"/>
            <w:vAlign w:val="center"/>
          </w:tcPr>
          <w:p w:rsidR="00ED6927" w:rsidRDefault="00ED6927" w:rsidP="00E20A93">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ED6927" w:rsidTr="00E20A93">
        <w:trPr>
          <w:trHeight w:val="319"/>
        </w:trPr>
        <w:tc>
          <w:tcPr>
            <w:tcW w:w="1242" w:type="dxa"/>
            <w:vMerge w:val="restart"/>
            <w:vAlign w:val="center"/>
          </w:tcPr>
          <w:p w:rsidR="00ED6927" w:rsidRDefault="00ED6927" w:rsidP="00E20A93">
            <w:pPr>
              <w:rPr>
                <w:rFonts w:ascii="仿宋_GB2312" w:eastAsia="仿宋_GB2312"/>
                <w:szCs w:val="21"/>
              </w:rPr>
            </w:pPr>
            <w:r>
              <w:rPr>
                <w:rFonts w:ascii="仿宋_GB2312" w:eastAsia="仿宋_GB2312" w:hint="eastAsia"/>
                <w:szCs w:val="21"/>
              </w:rPr>
              <w:t>五、消防安全</w:t>
            </w:r>
          </w:p>
        </w:tc>
        <w:tc>
          <w:tcPr>
            <w:tcW w:w="5670" w:type="dxa"/>
            <w:vAlign w:val="center"/>
          </w:tcPr>
          <w:p w:rsidR="00ED6927" w:rsidRDefault="00ED6927" w:rsidP="00E20A93">
            <w:pPr>
              <w:rPr>
                <w:rFonts w:ascii="仿宋_GB2312" w:eastAsia="仿宋_GB2312"/>
                <w:szCs w:val="21"/>
              </w:rPr>
            </w:pPr>
            <w:r>
              <w:rPr>
                <w:rFonts w:ascii="仿宋_GB2312" w:eastAsia="仿宋_GB2312" w:hint="eastAsia"/>
                <w:szCs w:val="21"/>
              </w:rPr>
              <w:t>16、氧气瓶与乙炔气瓶距离小于5米，二者距火源小于10米</w:t>
            </w:r>
          </w:p>
        </w:tc>
        <w:tc>
          <w:tcPr>
            <w:tcW w:w="1846" w:type="dxa"/>
            <w:vAlign w:val="center"/>
          </w:tcPr>
          <w:p w:rsidR="00ED6927" w:rsidRDefault="00ED6927" w:rsidP="00E20A93">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ED6927" w:rsidTr="00E20A93">
        <w:trPr>
          <w:trHeight w:val="319"/>
        </w:trPr>
        <w:tc>
          <w:tcPr>
            <w:tcW w:w="1242" w:type="dxa"/>
            <w:vMerge/>
            <w:vAlign w:val="center"/>
          </w:tcPr>
          <w:p w:rsidR="00ED6927" w:rsidRDefault="00ED6927" w:rsidP="00E20A93">
            <w:pPr>
              <w:rPr>
                <w:rFonts w:ascii="仿宋_GB2312" w:eastAsia="仿宋_GB2312"/>
                <w:szCs w:val="21"/>
              </w:rPr>
            </w:pPr>
          </w:p>
        </w:tc>
        <w:tc>
          <w:tcPr>
            <w:tcW w:w="5670" w:type="dxa"/>
            <w:vAlign w:val="center"/>
          </w:tcPr>
          <w:p w:rsidR="00ED6927" w:rsidRDefault="00ED6927" w:rsidP="00E20A93">
            <w:pPr>
              <w:rPr>
                <w:rFonts w:ascii="仿宋_GB2312" w:eastAsia="仿宋_GB2312"/>
                <w:szCs w:val="21"/>
              </w:rPr>
            </w:pPr>
            <w:r>
              <w:rPr>
                <w:rFonts w:ascii="仿宋_GB2312" w:eastAsia="仿宋_GB2312" w:hint="eastAsia"/>
                <w:szCs w:val="21"/>
              </w:rPr>
              <w:t>17、动用明火未配置消防器材的；</w:t>
            </w:r>
          </w:p>
        </w:tc>
        <w:tc>
          <w:tcPr>
            <w:tcW w:w="1846" w:type="dxa"/>
            <w:vAlign w:val="center"/>
          </w:tcPr>
          <w:p w:rsidR="00ED6927" w:rsidRDefault="00ED6927" w:rsidP="00E20A93">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ED6927" w:rsidTr="00E20A93">
        <w:trPr>
          <w:trHeight w:val="319"/>
        </w:trPr>
        <w:tc>
          <w:tcPr>
            <w:tcW w:w="1242" w:type="dxa"/>
            <w:vMerge/>
            <w:vAlign w:val="center"/>
          </w:tcPr>
          <w:p w:rsidR="00ED6927" w:rsidRDefault="00ED6927" w:rsidP="00E20A93">
            <w:pPr>
              <w:rPr>
                <w:rFonts w:ascii="仿宋_GB2312" w:eastAsia="仿宋_GB2312"/>
                <w:szCs w:val="21"/>
              </w:rPr>
            </w:pPr>
          </w:p>
        </w:tc>
        <w:tc>
          <w:tcPr>
            <w:tcW w:w="5670" w:type="dxa"/>
            <w:vAlign w:val="center"/>
          </w:tcPr>
          <w:p w:rsidR="00ED6927" w:rsidRDefault="00ED6927" w:rsidP="00E20A93">
            <w:pPr>
              <w:rPr>
                <w:rFonts w:ascii="仿宋_GB2312" w:eastAsia="仿宋_GB2312"/>
                <w:szCs w:val="21"/>
              </w:rPr>
            </w:pPr>
            <w:r>
              <w:rPr>
                <w:rFonts w:ascii="仿宋_GB2312" w:eastAsia="仿宋_GB2312" w:hint="eastAsia"/>
                <w:szCs w:val="21"/>
              </w:rPr>
              <w:t>18、氧气、乙炔瓶阳光下直晒；</w:t>
            </w:r>
          </w:p>
        </w:tc>
        <w:tc>
          <w:tcPr>
            <w:tcW w:w="1846" w:type="dxa"/>
            <w:vAlign w:val="center"/>
          </w:tcPr>
          <w:p w:rsidR="00ED6927" w:rsidRDefault="00ED6927" w:rsidP="00E20A93">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ED6927" w:rsidTr="00E20A93">
        <w:trPr>
          <w:trHeight w:val="319"/>
        </w:trPr>
        <w:tc>
          <w:tcPr>
            <w:tcW w:w="1242" w:type="dxa"/>
            <w:vMerge/>
            <w:vAlign w:val="center"/>
          </w:tcPr>
          <w:p w:rsidR="00ED6927" w:rsidRDefault="00ED6927" w:rsidP="00E20A93">
            <w:pPr>
              <w:rPr>
                <w:rFonts w:ascii="仿宋_GB2312" w:eastAsia="仿宋_GB2312"/>
                <w:szCs w:val="21"/>
              </w:rPr>
            </w:pPr>
          </w:p>
        </w:tc>
        <w:tc>
          <w:tcPr>
            <w:tcW w:w="5670" w:type="dxa"/>
            <w:vAlign w:val="center"/>
          </w:tcPr>
          <w:p w:rsidR="00ED6927" w:rsidRDefault="00ED6927" w:rsidP="00E20A93">
            <w:pPr>
              <w:rPr>
                <w:rFonts w:ascii="仿宋_GB2312" w:eastAsia="仿宋_GB2312"/>
                <w:szCs w:val="21"/>
              </w:rPr>
            </w:pPr>
            <w:r>
              <w:rPr>
                <w:rFonts w:ascii="仿宋_GB2312" w:eastAsia="仿宋_GB2312" w:hint="eastAsia"/>
                <w:szCs w:val="21"/>
              </w:rPr>
              <w:t>19、乙炔气瓶平放；</w:t>
            </w:r>
          </w:p>
        </w:tc>
        <w:tc>
          <w:tcPr>
            <w:tcW w:w="1846" w:type="dxa"/>
            <w:vAlign w:val="center"/>
          </w:tcPr>
          <w:p w:rsidR="00ED6927" w:rsidRDefault="00ED6927" w:rsidP="00E20A93">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ED6927" w:rsidTr="00E20A93">
        <w:trPr>
          <w:trHeight w:val="319"/>
        </w:trPr>
        <w:tc>
          <w:tcPr>
            <w:tcW w:w="1242" w:type="dxa"/>
            <w:vMerge/>
            <w:vAlign w:val="center"/>
          </w:tcPr>
          <w:p w:rsidR="00ED6927" w:rsidRDefault="00ED6927" w:rsidP="00E20A93">
            <w:pPr>
              <w:rPr>
                <w:rFonts w:ascii="仿宋_GB2312" w:eastAsia="仿宋_GB2312"/>
                <w:szCs w:val="21"/>
              </w:rPr>
            </w:pPr>
          </w:p>
        </w:tc>
        <w:tc>
          <w:tcPr>
            <w:tcW w:w="5670" w:type="dxa"/>
            <w:vAlign w:val="center"/>
          </w:tcPr>
          <w:p w:rsidR="00ED6927" w:rsidRDefault="00ED6927" w:rsidP="00E20A93">
            <w:pPr>
              <w:rPr>
                <w:rFonts w:ascii="仿宋_GB2312" w:eastAsia="仿宋_GB2312"/>
                <w:szCs w:val="21"/>
              </w:rPr>
            </w:pPr>
            <w:r>
              <w:rPr>
                <w:rFonts w:ascii="仿宋_GB2312" w:eastAsia="仿宋_GB2312" w:hint="eastAsia"/>
                <w:szCs w:val="21"/>
              </w:rPr>
              <w:t>20、气瓶压力表损坏或失准；</w:t>
            </w:r>
          </w:p>
        </w:tc>
        <w:tc>
          <w:tcPr>
            <w:tcW w:w="1846" w:type="dxa"/>
            <w:vAlign w:val="center"/>
          </w:tcPr>
          <w:p w:rsidR="00ED6927" w:rsidRDefault="00ED6927" w:rsidP="00E20A93">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ED6927" w:rsidTr="00E20A93">
        <w:trPr>
          <w:trHeight w:val="319"/>
        </w:trPr>
        <w:tc>
          <w:tcPr>
            <w:tcW w:w="1242" w:type="dxa"/>
            <w:vMerge/>
            <w:vAlign w:val="center"/>
          </w:tcPr>
          <w:p w:rsidR="00ED6927" w:rsidRDefault="00ED6927" w:rsidP="00E20A93">
            <w:pPr>
              <w:rPr>
                <w:rFonts w:ascii="仿宋_GB2312" w:eastAsia="仿宋_GB2312"/>
                <w:szCs w:val="21"/>
              </w:rPr>
            </w:pPr>
          </w:p>
        </w:tc>
        <w:tc>
          <w:tcPr>
            <w:tcW w:w="5670" w:type="dxa"/>
            <w:vAlign w:val="center"/>
          </w:tcPr>
          <w:p w:rsidR="00ED6927" w:rsidRDefault="00ED6927" w:rsidP="00E20A93">
            <w:pPr>
              <w:rPr>
                <w:rFonts w:ascii="仿宋_GB2312" w:eastAsia="仿宋_GB2312"/>
                <w:szCs w:val="21"/>
              </w:rPr>
            </w:pPr>
            <w:r>
              <w:rPr>
                <w:rFonts w:ascii="仿宋_GB2312" w:eastAsia="仿宋_GB2312" w:hint="eastAsia"/>
                <w:szCs w:val="21"/>
              </w:rPr>
              <w:t>21、非紧急情况私自动用公司消防器材、消防水的；</w:t>
            </w:r>
          </w:p>
        </w:tc>
        <w:tc>
          <w:tcPr>
            <w:tcW w:w="1846" w:type="dxa"/>
            <w:vAlign w:val="center"/>
          </w:tcPr>
          <w:p w:rsidR="00ED6927" w:rsidRDefault="00ED6927" w:rsidP="00E20A93">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ED6927" w:rsidTr="00E20A93">
        <w:trPr>
          <w:trHeight w:val="319"/>
        </w:trPr>
        <w:tc>
          <w:tcPr>
            <w:tcW w:w="1242" w:type="dxa"/>
            <w:vMerge/>
            <w:vAlign w:val="center"/>
          </w:tcPr>
          <w:p w:rsidR="00ED6927" w:rsidRDefault="00ED6927" w:rsidP="00E20A93">
            <w:pPr>
              <w:rPr>
                <w:rFonts w:ascii="仿宋_GB2312" w:eastAsia="仿宋_GB2312"/>
                <w:szCs w:val="21"/>
              </w:rPr>
            </w:pPr>
          </w:p>
        </w:tc>
        <w:tc>
          <w:tcPr>
            <w:tcW w:w="5670" w:type="dxa"/>
            <w:vAlign w:val="center"/>
          </w:tcPr>
          <w:p w:rsidR="00ED6927" w:rsidRDefault="00ED6927" w:rsidP="00E20A93">
            <w:pPr>
              <w:rPr>
                <w:rFonts w:ascii="仿宋_GB2312" w:eastAsia="仿宋_GB2312"/>
                <w:szCs w:val="21"/>
              </w:rPr>
            </w:pPr>
            <w:r>
              <w:rPr>
                <w:rFonts w:ascii="仿宋_GB2312" w:eastAsia="仿宋_GB2312" w:hint="eastAsia"/>
                <w:szCs w:val="21"/>
              </w:rPr>
              <w:t>22、未按规定配置合</w:t>
            </w:r>
            <w:proofErr w:type="gramStart"/>
            <w:r>
              <w:rPr>
                <w:rFonts w:ascii="仿宋_GB2312" w:eastAsia="仿宋_GB2312" w:hint="eastAsia"/>
                <w:szCs w:val="21"/>
              </w:rPr>
              <w:t>规</w:t>
            </w:r>
            <w:proofErr w:type="gramEnd"/>
            <w:r>
              <w:rPr>
                <w:rFonts w:ascii="仿宋_GB2312" w:eastAsia="仿宋_GB2312" w:hint="eastAsia"/>
                <w:szCs w:val="21"/>
              </w:rPr>
              <w:t>灭火器材的</w:t>
            </w:r>
          </w:p>
        </w:tc>
        <w:tc>
          <w:tcPr>
            <w:tcW w:w="1846" w:type="dxa"/>
            <w:vAlign w:val="center"/>
          </w:tcPr>
          <w:p w:rsidR="00ED6927" w:rsidRDefault="00ED6927" w:rsidP="00E20A93">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ED6927" w:rsidTr="00E20A93">
        <w:trPr>
          <w:trHeight w:val="319"/>
        </w:trPr>
        <w:tc>
          <w:tcPr>
            <w:tcW w:w="1242" w:type="dxa"/>
            <w:vMerge w:val="restart"/>
            <w:vAlign w:val="center"/>
          </w:tcPr>
          <w:p w:rsidR="00ED6927" w:rsidRDefault="00ED6927" w:rsidP="00E20A93">
            <w:pPr>
              <w:rPr>
                <w:rFonts w:ascii="仿宋_GB2312" w:eastAsia="仿宋_GB2312"/>
                <w:szCs w:val="21"/>
              </w:rPr>
            </w:pPr>
            <w:r>
              <w:rPr>
                <w:rFonts w:ascii="仿宋_GB2312" w:eastAsia="仿宋_GB2312" w:hint="eastAsia"/>
                <w:szCs w:val="21"/>
              </w:rPr>
              <w:t>六、其他</w:t>
            </w:r>
          </w:p>
        </w:tc>
        <w:tc>
          <w:tcPr>
            <w:tcW w:w="5670" w:type="dxa"/>
            <w:vAlign w:val="center"/>
          </w:tcPr>
          <w:p w:rsidR="00ED6927" w:rsidRDefault="00ED6927" w:rsidP="00E20A93">
            <w:pPr>
              <w:rPr>
                <w:rFonts w:ascii="仿宋_GB2312" w:eastAsia="仿宋_GB2312"/>
                <w:szCs w:val="21"/>
              </w:rPr>
            </w:pPr>
            <w:r>
              <w:rPr>
                <w:rFonts w:ascii="仿宋_GB2312" w:eastAsia="仿宋_GB2312" w:hint="eastAsia"/>
                <w:szCs w:val="21"/>
              </w:rPr>
              <w:t>23、发生安全事故，未及时上报或隐瞒事故原因及责任人的；</w:t>
            </w:r>
          </w:p>
        </w:tc>
        <w:tc>
          <w:tcPr>
            <w:tcW w:w="1846" w:type="dxa"/>
            <w:vAlign w:val="center"/>
          </w:tcPr>
          <w:p w:rsidR="00ED6927" w:rsidRDefault="00ED6927" w:rsidP="00E20A93">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ED6927" w:rsidTr="00E20A93">
        <w:trPr>
          <w:trHeight w:val="319"/>
        </w:trPr>
        <w:tc>
          <w:tcPr>
            <w:tcW w:w="1242" w:type="dxa"/>
            <w:vMerge/>
          </w:tcPr>
          <w:p w:rsidR="00ED6927" w:rsidRDefault="00ED6927" w:rsidP="00E20A93">
            <w:pPr>
              <w:rPr>
                <w:rFonts w:ascii="仿宋_GB2312" w:eastAsia="仿宋_GB2312"/>
                <w:szCs w:val="21"/>
              </w:rPr>
            </w:pPr>
          </w:p>
        </w:tc>
        <w:tc>
          <w:tcPr>
            <w:tcW w:w="5670" w:type="dxa"/>
            <w:vAlign w:val="center"/>
          </w:tcPr>
          <w:p w:rsidR="00ED6927" w:rsidRDefault="00ED6927" w:rsidP="00E20A93">
            <w:pPr>
              <w:rPr>
                <w:rFonts w:ascii="仿宋_GB2312" w:eastAsia="仿宋_GB2312"/>
                <w:szCs w:val="21"/>
              </w:rPr>
            </w:pPr>
            <w:r>
              <w:rPr>
                <w:rFonts w:ascii="仿宋_GB2312" w:eastAsia="仿宋_GB2312" w:hint="eastAsia"/>
                <w:szCs w:val="21"/>
              </w:rPr>
              <w:t>24、随意动用公司物品及标志</w:t>
            </w:r>
            <w:proofErr w:type="gramStart"/>
            <w:r>
              <w:rPr>
                <w:rFonts w:ascii="仿宋_GB2312" w:eastAsia="仿宋_GB2312" w:hint="eastAsia"/>
                <w:szCs w:val="21"/>
              </w:rPr>
              <w:t>牌造成</w:t>
            </w:r>
            <w:proofErr w:type="gramEnd"/>
            <w:r>
              <w:rPr>
                <w:rFonts w:ascii="仿宋_GB2312" w:eastAsia="仿宋_GB2312" w:hint="eastAsia"/>
                <w:szCs w:val="21"/>
              </w:rPr>
              <w:t>损坏的；</w:t>
            </w:r>
          </w:p>
        </w:tc>
        <w:tc>
          <w:tcPr>
            <w:tcW w:w="1846" w:type="dxa"/>
            <w:vAlign w:val="center"/>
          </w:tcPr>
          <w:p w:rsidR="00ED6927" w:rsidRDefault="00ED6927" w:rsidP="00E20A93">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ED6927" w:rsidTr="00E20A93">
        <w:trPr>
          <w:trHeight w:val="319"/>
        </w:trPr>
        <w:tc>
          <w:tcPr>
            <w:tcW w:w="1242" w:type="dxa"/>
            <w:vMerge/>
          </w:tcPr>
          <w:p w:rsidR="00ED6927" w:rsidRDefault="00ED6927" w:rsidP="00E20A93">
            <w:pPr>
              <w:rPr>
                <w:rFonts w:ascii="仿宋_GB2312" w:eastAsia="仿宋_GB2312"/>
                <w:szCs w:val="21"/>
              </w:rPr>
            </w:pPr>
          </w:p>
        </w:tc>
        <w:tc>
          <w:tcPr>
            <w:tcW w:w="5670" w:type="dxa"/>
            <w:vAlign w:val="center"/>
          </w:tcPr>
          <w:p w:rsidR="00ED6927" w:rsidRDefault="00ED6927" w:rsidP="00E20A93">
            <w:pPr>
              <w:rPr>
                <w:rFonts w:ascii="仿宋_GB2312" w:eastAsia="仿宋_GB2312"/>
                <w:szCs w:val="21"/>
              </w:rPr>
            </w:pPr>
            <w:r>
              <w:rPr>
                <w:rFonts w:ascii="仿宋_GB2312" w:eastAsia="仿宋_GB2312" w:hint="eastAsia"/>
                <w:szCs w:val="21"/>
              </w:rPr>
              <w:t>25、偷盗公司物品的每次给予相关单位违约追偿处理，严重者交公安机关处理；</w:t>
            </w:r>
          </w:p>
        </w:tc>
        <w:tc>
          <w:tcPr>
            <w:tcW w:w="1846" w:type="dxa"/>
            <w:vAlign w:val="center"/>
          </w:tcPr>
          <w:p w:rsidR="00ED6927" w:rsidRDefault="00ED6927" w:rsidP="00E20A93">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ED6927" w:rsidTr="00E20A93">
        <w:trPr>
          <w:trHeight w:val="319"/>
        </w:trPr>
        <w:tc>
          <w:tcPr>
            <w:tcW w:w="1242" w:type="dxa"/>
            <w:vMerge/>
          </w:tcPr>
          <w:p w:rsidR="00ED6927" w:rsidRDefault="00ED6927" w:rsidP="00E20A93">
            <w:pPr>
              <w:rPr>
                <w:rFonts w:ascii="仿宋_GB2312" w:eastAsia="仿宋_GB2312"/>
                <w:szCs w:val="21"/>
              </w:rPr>
            </w:pPr>
          </w:p>
        </w:tc>
        <w:tc>
          <w:tcPr>
            <w:tcW w:w="5670" w:type="dxa"/>
            <w:vAlign w:val="center"/>
          </w:tcPr>
          <w:p w:rsidR="00ED6927" w:rsidRDefault="00ED6927" w:rsidP="00E20A93">
            <w:pPr>
              <w:rPr>
                <w:rFonts w:ascii="仿宋_GB2312" w:eastAsia="仿宋_GB2312"/>
                <w:szCs w:val="21"/>
              </w:rPr>
            </w:pPr>
            <w:r>
              <w:rPr>
                <w:rFonts w:ascii="仿宋_GB2312" w:eastAsia="仿宋_GB2312" w:hint="eastAsia"/>
                <w:szCs w:val="21"/>
              </w:rPr>
              <w:t>26、施工方案或安全措施方案未经批准擅自施工和操作；</w:t>
            </w:r>
          </w:p>
        </w:tc>
        <w:tc>
          <w:tcPr>
            <w:tcW w:w="1846" w:type="dxa"/>
            <w:vAlign w:val="center"/>
          </w:tcPr>
          <w:p w:rsidR="00ED6927" w:rsidRDefault="00ED6927" w:rsidP="00E20A93">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ED6927" w:rsidTr="00E20A93">
        <w:trPr>
          <w:trHeight w:val="319"/>
        </w:trPr>
        <w:tc>
          <w:tcPr>
            <w:tcW w:w="1242" w:type="dxa"/>
            <w:vMerge/>
          </w:tcPr>
          <w:p w:rsidR="00ED6927" w:rsidRDefault="00ED6927" w:rsidP="00E20A93">
            <w:pPr>
              <w:rPr>
                <w:rFonts w:ascii="仿宋_GB2312" w:eastAsia="仿宋_GB2312"/>
                <w:szCs w:val="21"/>
              </w:rPr>
            </w:pPr>
          </w:p>
        </w:tc>
        <w:tc>
          <w:tcPr>
            <w:tcW w:w="5670" w:type="dxa"/>
            <w:vAlign w:val="center"/>
          </w:tcPr>
          <w:p w:rsidR="00ED6927" w:rsidRDefault="00ED6927" w:rsidP="00E20A93">
            <w:pPr>
              <w:rPr>
                <w:rFonts w:ascii="仿宋_GB2312" w:eastAsia="仿宋_GB2312"/>
                <w:szCs w:val="21"/>
              </w:rPr>
            </w:pPr>
            <w:r>
              <w:rPr>
                <w:rFonts w:ascii="仿宋_GB2312" w:eastAsia="仿宋_GB2312" w:hint="eastAsia"/>
                <w:szCs w:val="21"/>
              </w:rPr>
              <w:t>27、安排未经过培训教育、安全交底人员进入现场作业，随意更换未备案作业人员进厂作业；</w:t>
            </w:r>
          </w:p>
        </w:tc>
        <w:tc>
          <w:tcPr>
            <w:tcW w:w="1846" w:type="dxa"/>
            <w:vAlign w:val="center"/>
          </w:tcPr>
          <w:p w:rsidR="00ED6927" w:rsidRDefault="00ED6927" w:rsidP="00E20A93">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ED6927" w:rsidTr="00E20A93">
        <w:trPr>
          <w:trHeight w:val="319"/>
        </w:trPr>
        <w:tc>
          <w:tcPr>
            <w:tcW w:w="1242" w:type="dxa"/>
            <w:vMerge/>
          </w:tcPr>
          <w:p w:rsidR="00ED6927" w:rsidRDefault="00ED6927" w:rsidP="00E20A93">
            <w:pPr>
              <w:rPr>
                <w:rFonts w:ascii="仿宋_GB2312" w:eastAsia="仿宋_GB2312"/>
                <w:szCs w:val="21"/>
              </w:rPr>
            </w:pPr>
          </w:p>
        </w:tc>
        <w:tc>
          <w:tcPr>
            <w:tcW w:w="5670" w:type="dxa"/>
            <w:vAlign w:val="center"/>
          </w:tcPr>
          <w:p w:rsidR="00ED6927" w:rsidRDefault="00ED6927" w:rsidP="00E20A93">
            <w:pPr>
              <w:rPr>
                <w:rFonts w:ascii="仿宋_GB2312" w:eastAsia="仿宋_GB2312"/>
                <w:szCs w:val="21"/>
              </w:rPr>
            </w:pPr>
            <w:r>
              <w:rPr>
                <w:rFonts w:ascii="仿宋_GB2312" w:eastAsia="仿宋_GB2312" w:hint="eastAsia"/>
                <w:szCs w:val="21"/>
              </w:rPr>
              <w:t>28、危险作业监护人不在现场；</w:t>
            </w:r>
          </w:p>
        </w:tc>
        <w:tc>
          <w:tcPr>
            <w:tcW w:w="1846" w:type="dxa"/>
            <w:vAlign w:val="center"/>
          </w:tcPr>
          <w:p w:rsidR="00ED6927" w:rsidRDefault="00ED6927" w:rsidP="00E20A93">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ED6927" w:rsidTr="00E20A93">
        <w:trPr>
          <w:trHeight w:val="319"/>
        </w:trPr>
        <w:tc>
          <w:tcPr>
            <w:tcW w:w="1242" w:type="dxa"/>
            <w:vMerge/>
          </w:tcPr>
          <w:p w:rsidR="00ED6927" w:rsidRDefault="00ED6927" w:rsidP="00E20A93">
            <w:pPr>
              <w:rPr>
                <w:rFonts w:ascii="仿宋_GB2312" w:eastAsia="仿宋_GB2312"/>
                <w:szCs w:val="21"/>
              </w:rPr>
            </w:pPr>
          </w:p>
        </w:tc>
        <w:tc>
          <w:tcPr>
            <w:tcW w:w="5670" w:type="dxa"/>
            <w:vAlign w:val="center"/>
          </w:tcPr>
          <w:p w:rsidR="00ED6927" w:rsidRDefault="00ED6927" w:rsidP="00E20A93">
            <w:pPr>
              <w:rPr>
                <w:rFonts w:ascii="仿宋_GB2312" w:eastAsia="仿宋_GB2312"/>
                <w:szCs w:val="21"/>
              </w:rPr>
            </w:pPr>
            <w:r>
              <w:rPr>
                <w:rFonts w:ascii="仿宋_GB2312" w:eastAsia="仿宋_GB2312" w:hint="eastAsia"/>
                <w:szCs w:val="21"/>
              </w:rPr>
              <w:t>29、发生事故，不论大小；</w:t>
            </w:r>
          </w:p>
        </w:tc>
        <w:tc>
          <w:tcPr>
            <w:tcW w:w="1846" w:type="dxa"/>
            <w:vAlign w:val="center"/>
          </w:tcPr>
          <w:p w:rsidR="00ED6927" w:rsidRDefault="00ED6927" w:rsidP="00E20A93">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ED6927" w:rsidTr="00E20A93">
        <w:trPr>
          <w:trHeight w:val="56"/>
        </w:trPr>
        <w:tc>
          <w:tcPr>
            <w:tcW w:w="1242" w:type="dxa"/>
            <w:vMerge/>
          </w:tcPr>
          <w:p w:rsidR="00ED6927" w:rsidRDefault="00ED6927" w:rsidP="00E20A93">
            <w:pPr>
              <w:rPr>
                <w:rFonts w:ascii="仿宋_GB2312" w:eastAsia="仿宋_GB2312"/>
                <w:szCs w:val="21"/>
              </w:rPr>
            </w:pPr>
          </w:p>
        </w:tc>
        <w:tc>
          <w:tcPr>
            <w:tcW w:w="5670" w:type="dxa"/>
            <w:vAlign w:val="center"/>
          </w:tcPr>
          <w:p w:rsidR="00ED6927" w:rsidRDefault="00ED6927" w:rsidP="00E20A93">
            <w:pPr>
              <w:rPr>
                <w:rFonts w:ascii="仿宋_GB2312" w:eastAsia="仿宋_GB2312"/>
                <w:szCs w:val="21"/>
              </w:rPr>
            </w:pPr>
            <w:r>
              <w:rPr>
                <w:rFonts w:ascii="仿宋_GB2312" w:eastAsia="仿宋_GB2312" w:hint="eastAsia"/>
                <w:szCs w:val="21"/>
              </w:rPr>
              <w:t>30、其他安全隐患或不文明作业现象、足以引发事故的。</w:t>
            </w:r>
          </w:p>
        </w:tc>
        <w:tc>
          <w:tcPr>
            <w:tcW w:w="1846" w:type="dxa"/>
            <w:vAlign w:val="center"/>
          </w:tcPr>
          <w:p w:rsidR="00ED6927" w:rsidRDefault="00ED6927" w:rsidP="00E20A93">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bl>
    <w:p w:rsidR="00ED6927" w:rsidRDefault="00ED6927" w:rsidP="00ED6927">
      <w:pPr>
        <w:widowControl/>
        <w:snapToGrid w:val="0"/>
        <w:spacing w:line="575" w:lineRule="exact"/>
        <w:jc w:val="left"/>
        <w:rPr>
          <w:rFonts w:ascii="仿宋" w:eastAsia="仿宋" w:hAnsi="仿宋" w:cs="仿宋"/>
          <w:kern w:val="0"/>
          <w:sz w:val="24"/>
          <w:szCs w:val="24"/>
        </w:rPr>
      </w:pPr>
      <w:r>
        <w:rPr>
          <w:rFonts w:ascii="仿宋_GB2312" w:eastAsia="仿宋_GB2312" w:hAnsi="仿宋" w:cs="仿宋" w:hint="eastAsia"/>
          <w:kern w:val="0"/>
          <w:sz w:val="28"/>
          <w:szCs w:val="24"/>
        </w:rPr>
        <w:t>备注：不限于以上内容，可根据项目内容进行增减。</w:t>
      </w:r>
    </w:p>
    <w:p w:rsidR="00ED6927" w:rsidRDefault="00ED6927" w:rsidP="00ED6927"/>
    <w:p w:rsidR="00ED6927" w:rsidRDefault="00ED6927" w:rsidP="00ED6927"/>
    <w:p w:rsidR="00ED6927" w:rsidRDefault="00ED6927" w:rsidP="00ED6927">
      <w:r>
        <w:rPr>
          <w:rFonts w:hint="eastAsia"/>
        </w:rPr>
        <w:t>附件</w:t>
      </w:r>
      <w:r>
        <w:t>5</w:t>
      </w:r>
      <w:r>
        <w:t>：环保协议</w:t>
      </w:r>
    </w:p>
    <w:p w:rsidR="00ED6927" w:rsidRDefault="00ED6927" w:rsidP="00ED6927">
      <w:pPr>
        <w:jc w:val="center"/>
        <w:rPr>
          <w:rFonts w:ascii="宋体" w:hAnsi="宋体" w:cs="宋体"/>
          <w:sz w:val="44"/>
          <w:szCs w:val="44"/>
        </w:rPr>
      </w:pPr>
      <w:bookmarkStart w:id="5" w:name="qihoosnap1"/>
      <w:bookmarkEnd w:id="5"/>
      <w:r>
        <w:rPr>
          <w:rFonts w:ascii="宋体" w:hAnsi="宋体" w:cs="宋体" w:hint="eastAsia"/>
          <w:sz w:val="44"/>
          <w:szCs w:val="44"/>
        </w:rPr>
        <w:t>相关方环保协议</w:t>
      </w:r>
    </w:p>
    <w:p w:rsidR="00ED6927" w:rsidRDefault="00ED6927" w:rsidP="00ED6927">
      <w:pPr>
        <w:ind w:firstLine="520"/>
        <w:jc w:val="center"/>
        <w:rPr>
          <w:rFonts w:ascii="宋体" w:hAnsi="宋体" w:cs="宋体"/>
          <w:color w:val="000000"/>
          <w:sz w:val="28"/>
          <w:szCs w:val="28"/>
        </w:rPr>
      </w:pPr>
    </w:p>
    <w:p w:rsidR="00ED6927" w:rsidRDefault="00ED6927" w:rsidP="00ED6927">
      <w:pPr>
        <w:ind w:firstLine="520"/>
        <w:jc w:val="center"/>
        <w:rPr>
          <w:rFonts w:ascii="宋体" w:hAnsi="宋体" w:cs="宋体"/>
          <w:color w:val="000000"/>
          <w:sz w:val="28"/>
          <w:szCs w:val="28"/>
        </w:rPr>
      </w:pPr>
    </w:p>
    <w:p w:rsidR="00ED6927" w:rsidRDefault="00ED6927" w:rsidP="00ED6927">
      <w:pPr>
        <w:jc w:val="left"/>
        <w:rPr>
          <w:rFonts w:ascii="宋体" w:hAnsi="宋体" w:cs="宋体"/>
          <w:color w:val="000000"/>
          <w:sz w:val="28"/>
          <w:szCs w:val="28"/>
        </w:rPr>
      </w:pPr>
      <w:r>
        <w:rPr>
          <w:rFonts w:ascii="宋体" w:hAnsi="宋体" w:cs="宋体" w:hint="eastAsia"/>
          <w:color w:val="000000"/>
          <w:sz w:val="28"/>
          <w:szCs w:val="28"/>
        </w:rPr>
        <w:t>甲方（发包方）：</w:t>
      </w:r>
    </w:p>
    <w:p w:rsidR="00ED6927" w:rsidRDefault="00ED6927" w:rsidP="00ED6927">
      <w:pPr>
        <w:spacing w:before="156" w:after="156"/>
        <w:rPr>
          <w:rFonts w:ascii="宋体" w:hAnsi="宋体" w:cs="宋体"/>
          <w:color w:val="000000"/>
          <w:sz w:val="28"/>
          <w:szCs w:val="28"/>
        </w:rPr>
      </w:pPr>
      <w:r>
        <w:rPr>
          <w:rFonts w:ascii="宋体" w:hAnsi="宋体" w:cs="宋体" w:hint="eastAsia"/>
          <w:color w:val="000000"/>
          <w:sz w:val="28"/>
          <w:szCs w:val="28"/>
        </w:rPr>
        <w:t>乙方（承包方）：</w:t>
      </w:r>
    </w:p>
    <w:p w:rsidR="00ED6927" w:rsidRDefault="00ED6927" w:rsidP="00ED6927">
      <w:pPr>
        <w:jc w:val="left"/>
        <w:rPr>
          <w:rFonts w:ascii="宋体" w:hAnsi="宋体" w:cs="宋体"/>
          <w:color w:val="000000"/>
          <w:sz w:val="28"/>
          <w:szCs w:val="28"/>
        </w:rPr>
      </w:pPr>
      <w:r>
        <w:rPr>
          <w:rFonts w:ascii="宋体" w:hAnsi="宋体" w:cs="宋体" w:hint="eastAsia"/>
          <w:color w:val="000000"/>
          <w:sz w:val="28"/>
          <w:szCs w:val="28"/>
        </w:rPr>
        <w:t>项目名称：</w:t>
      </w:r>
      <w:r>
        <w:rPr>
          <w:rFonts w:ascii="宋体" w:hAnsi="宋体" w:cs="宋体" w:hint="eastAsia"/>
          <w:color w:val="000000"/>
          <w:sz w:val="28"/>
          <w:szCs w:val="28"/>
        </w:rPr>
        <w:t>1#</w:t>
      </w:r>
      <w:r>
        <w:rPr>
          <w:rFonts w:ascii="宋体" w:hAnsi="宋体" w:cs="宋体" w:hint="eastAsia"/>
          <w:color w:val="000000"/>
          <w:sz w:val="28"/>
          <w:szCs w:val="28"/>
        </w:rPr>
        <w:t>、</w:t>
      </w:r>
      <w:r>
        <w:rPr>
          <w:rFonts w:ascii="宋体" w:hAnsi="宋体" w:cs="宋体" w:hint="eastAsia"/>
          <w:color w:val="000000"/>
          <w:sz w:val="28"/>
          <w:szCs w:val="28"/>
        </w:rPr>
        <w:t>3#</w:t>
      </w:r>
      <w:r>
        <w:rPr>
          <w:rFonts w:ascii="宋体" w:hAnsi="宋体" w:cs="宋体" w:hint="eastAsia"/>
          <w:color w:val="000000"/>
          <w:sz w:val="28"/>
          <w:szCs w:val="28"/>
        </w:rPr>
        <w:t>锅炉改造项目</w:t>
      </w:r>
    </w:p>
    <w:p w:rsidR="00ED6927" w:rsidRDefault="00ED6927" w:rsidP="00ED6927">
      <w:pPr>
        <w:ind w:firstLine="520"/>
        <w:jc w:val="left"/>
        <w:rPr>
          <w:rFonts w:ascii="宋体" w:hAnsi="宋体" w:cs="宋体"/>
          <w:color w:val="000000"/>
          <w:sz w:val="28"/>
          <w:szCs w:val="28"/>
        </w:rPr>
      </w:pPr>
      <w:r>
        <w:rPr>
          <w:rFonts w:ascii="宋体" w:hAnsi="宋体" w:cs="宋体" w:hint="eastAsia"/>
          <w:color w:val="000000"/>
          <w:sz w:val="28"/>
          <w:szCs w:val="28"/>
        </w:rPr>
        <w:t>为贯彻“防治污染、保护环境”、“谁污染、谁治理”的环保方针，根据《中华人民共和国环境保护法》、《中华人民共和国合同法》等相</w:t>
      </w:r>
      <w:r>
        <w:rPr>
          <w:rFonts w:ascii="宋体" w:hAnsi="宋体" w:cs="宋体" w:hint="eastAsia"/>
          <w:color w:val="000000"/>
          <w:sz w:val="28"/>
          <w:szCs w:val="28"/>
        </w:rPr>
        <w:lastRenderedPageBreak/>
        <w:t>关法律法规，进一步明确双方的环保责任、义务，</w:t>
      </w:r>
      <w:r>
        <w:rPr>
          <w:rFonts w:ascii="宋体" w:hAnsi="宋体" w:cs="宋体" w:hint="eastAsia"/>
          <w:sz w:val="28"/>
          <w:szCs w:val="28"/>
        </w:rPr>
        <w:t>确保相关方在活动中</w:t>
      </w:r>
      <w:r>
        <w:rPr>
          <w:rFonts w:ascii="宋体" w:hAnsi="宋体" w:cs="宋体" w:hint="eastAsia"/>
          <w:color w:val="000000"/>
          <w:sz w:val="28"/>
          <w:szCs w:val="28"/>
        </w:rPr>
        <w:t>不出现环境污染事件，</w:t>
      </w:r>
      <w:r>
        <w:rPr>
          <w:rFonts w:ascii="宋体" w:hAnsi="宋体" w:cs="宋体" w:hint="eastAsia"/>
          <w:sz w:val="28"/>
          <w:szCs w:val="28"/>
        </w:rPr>
        <w:t>各类污染物的排放得到有效控制，</w:t>
      </w:r>
      <w:r>
        <w:rPr>
          <w:sz w:val="28"/>
          <w:szCs w:val="28"/>
        </w:rPr>
        <w:t>经双方协商一致签订</w:t>
      </w:r>
      <w:r>
        <w:rPr>
          <w:rFonts w:hint="eastAsia"/>
          <w:sz w:val="28"/>
          <w:szCs w:val="28"/>
        </w:rPr>
        <w:t>本</w:t>
      </w:r>
      <w:r>
        <w:rPr>
          <w:sz w:val="28"/>
          <w:szCs w:val="28"/>
        </w:rPr>
        <w:t>协议</w:t>
      </w:r>
      <w:r>
        <w:rPr>
          <w:rFonts w:hint="eastAsia"/>
          <w:sz w:val="28"/>
          <w:szCs w:val="28"/>
        </w:rPr>
        <w:t>。</w:t>
      </w:r>
    </w:p>
    <w:p w:rsidR="00ED6927" w:rsidRDefault="00ED6927" w:rsidP="00ED6927">
      <w:pPr>
        <w:jc w:val="left"/>
        <w:rPr>
          <w:rFonts w:ascii="宋体" w:hAnsi="宋体" w:cs="宋体"/>
          <w:color w:val="000000"/>
          <w:sz w:val="28"/>
          <w:szCs w:val="28"/>
        </w:rPr>
      </w:pPr>
      <w:r>
        <w:rPr>
          <w:rFonts w:ascii="宋体" w:hAnsi="宋体" w:cs="宋体" w:hint="eastAsia"/>
          <w:color w:val="000000"/>
          <w:sz w:val="28"/>
          <w:szCs w:val="28"/>
        </w:rPr>
        <w:t>1</w:t>
      </w:r>
      <w:r>
        <w:rPr>
          <w:rFonts w:ascii="宋体" w:hAnsi="宋体" w:cs="宋体" w:hint="eastAsia"/>
          <w:color w:val="000000"/>
          <w:sz w:val="28"/>
          <w:szCs w:val="28"/>
        </w:rPr>
        <w:t>甲方的权利和义务</w:t>
      </w:r>
    </w:p>
    <w:p w:rsidR="00ED6927" w:rsidRDefault="00ED6927" w:rsidP="00ED6927">
      <w:pPr>
        <w:jc w:val="left"/>
        <w:rPr>
          <w:rFonts w:ascii="宋体" w:hAnsi="宋体" w:cs="宋体"/>
          <w:color w:val="000000"/>
          <w:sz w:val="28"/>
          <w:szCs w:val="28"/>
        </w:rPr>
      </w:pPr>
      <w:r>
        <w:rPr>
          <w:rFonts w:ascii="宋体" w:hAnsi="宋体" w:cs="宋体" w:hint="eastAsia"/>
          <w:color w:val="000000"/>
          <w:sz w:val="28"/>
          <w:szCs w:val="28"/>
        </w:rPr>
        <w:t>1.1</w:t>
      </w:r>
      <w:r>
        <w:rPr>
          <w:rFonts w:ascii="宋体" w:hAnsi="宋体" w:cs="宋体" w:hint="eastAsia"/>
          <w:color w:val="000000"/>
          <w:sz w:val="28"/>
          <w:szCs w:val="28"/>
        </w:rPr>
        <w:t>认真贯彻国家和地方有关环境保护的方针、政策，严格执行有关法律法规标准等。</w:t>
      </w:r>
    </w:p>
    <w:p w:rsidR="00ED6927" w:rsidRDefault="00ED6927" w:rsidP="00ED6927">
      <w:pPr>
        <w:jc w:val="left"/>
        <w:rPr>
          <w:rFonts w:ascii="宋体" w:hAnsi="宋体" w:cs="宋体"/>
          <w:color w:val="000000"/>
          <w:sz w:val="28"/>
          <w:szCs w:val="28"/>
        </w:rPr>
      </w:pPr>
      <w:r>
        <w:rPr>
          <w:rFonts w:ascii="宋体" w:hAnsi="宋体" w:cs="宋体" w:hint="eastAsia"/>
          <w:color w:val="000000"/>
          <w:sz w:val="28"/>
          <w:szCs w:val="28"/>
        </w:rPr>
        <w:t>1.2</w:t>
      </w:r>
      <w:r>
        <w:rPr>
          <w:rFonts w:ascii="宋体" w:hAnsi="宋体" w:cs="宋体" w:hint="eastAsia"/>
          <w:color w:val="000000"/>
          <w:sz w:val="28"/>
          <w:szCs w:val="28"/>
        </w:rPr>
        <w:t>甲方不定期的乙方对活动现场进行环保检查指导。</w:t>
      </w:r>
    </w:p>
    <w:p w:rsidR="00ED6927" w:rsidRDefault="00ED6927" w:rsidP="00ED6927">
      <w:pPr>
        <w:jc w:val="left"/>
        <w:rPr>
          <w:rFonts w:ascii="宋体" w:hAnsi="宋体" w:cs="宋体"/>
          <w:color w:val="000000"/>
          <w:sz w:val="28"/>
          <w:szCs w:val="28"/>
        </w:rPr>
      </w:pPr>
      <w:r>
        <w:rPr>
          <w:rFonts w:ascii="宋体" w:hAnsi="宋体" w:cs="宋体" w:hint="eastAsia"/>
          <w:color w:val="000000"/>
          <w:sz w:val="28"/>
          <w:szCs w:val="28"/>
        </w:rPr>
        <w:t>1.3</w:t>
      </w:r>
      <w:r>
        <w:rPr>
          <w:rFonts w:ascii="宋体" w:hAnsi="宋体" w:cs="宋体" w:hint="eastAsia"/>
          <w:color w:val="000000"/>
          <w:sz w:val="28"/>
          <w:szCs w:val="28"/>
        </w:rPr>
        <w:t>活动前对乙方工作人员进行环境保护教育。</w:t>
      </w:r>
    </w:p>
    <w:p w:rsidR="00ED6927" w:rsidRDefault="00ED6927" w:rsidP="00ED6927">
      <w:pPr>
        <w:jc w:val="left"/>
        <w:rPr>
          <w:rFonts w:ascii="宋体" w:hAnsi="宋体" w:cs="宋体"/>
          <w:color w:val="000000"/>
          <w:sz w:val="28"/>
          <w:szCs w:val="28"/>
        </w:rPr>
      </w:pPr>
      <w:r>
        <w:rPr>
          <w:rFonts w:ascii="宋体" w:hAnsi="宋体" w:cs="宋体" w:hint="eastAsia"/>
          <w:color w:val="000000"/>
          <w:sz w:val="28"/>
          <w:szCs w:val="28"/>
        </w:rPr>
        <w:t>1.4</w:t>
      </w:r>
      <w:r>
        <w:rPr>
          <w:rFonts w:ascii="宋体" w:hAnsi="宋体" w:cs="宋体" w:hint="eastAsia"/>
          <w:color w:val="000000"/>
          <w:sz w:val="28"/>
          <w:szCs w:val="28"/>
        </w:rPr>
        <w:t>不得要求乙方违反环保规定进行操作。</w:t>
      </w:r>
    </w:p>
    <w:p w:rsidR="00ED6927" w:rsidRDefault="00ED6927" w:rsidP="00ED6927">
      <w:pPr>
        <w:jc w:val="left"/>
        <w:rPr>
          <w:rFonts w:ascii="宋体" w:hAnsi="宋体" w:cs="宋体"/>
          <w:color w:val="000000"/>
          <w:sz w:val="28"/>
          <w:szCs w:val="28"/>
        </w:rPr>
      </w:pPr>
      <w:r>
        <w:rPr>
          <w:rFonts w:ascii="宋体" w:hAnsi="宋体" w:cs="宋体" w:hint="eastAsia"/>
          <w:color w:val="000000"/>
          <w:sz w:val="28"/>
          <w:szCs w:val="28"/>
        </w:rPr>
        <w:t>2</w:t>
      </w:r>
      <w:r>
        <w:rPr>
          <w:rFonts w:ascii="宋体" w:hAnsi="宋体" w:cs="宋体" w:hint="eastAsia"/>
          <w:color w:val="000000"/>
          <w:sz w:val="28"/>
          <w:szCs w:val="28"/>
        </w:rPr>
        <w:t>乙方的权利和义务</w:t>
      </w:r>
    </w:p>
    <w:p w:rsidR="00ED6927" w:rsidRDefault="00ED6927" w:rsidP="00ED6927">
      <w:pPr>
        <w:jc w:val="left"/>
        <w:rPr>
          <w:rFonts w:ascii="宋体" w:hAnsi="宋体" w:cs="宋体"/>
          <w:color w:val="000000"/>
          <w:sz w:val="28"/>
          <w:szCs w:val="28"/>
        </w:rPr>
      </w:pPr>
      <w:r>
        <w:rPr>
          <w:rFonts w:ascii="宋体" w:hAnsi="宋体" w:cs="宋体" w:hint="eastAsia"/>
          <w:color w:val="000000"/>
          <w:sz w:val="28"/>
          <w:szCs w:val="28"/>
        </w:rPr>
        <w:t>2.1</w:t>
      </w:r>
      <w:r>
        <w:rPr>
          <w:rFonts w:ascii="宋体" w:hAnsi="宋体" w:cs="宋体" w:hint="eastAsia"/>
          <w:color w:val="000000"/>
          <w:sz w:val="28"/>
          <w:szCs w:val="28"/>
        </w:rPr>
        <w:t>对本单位在甲方现场的环保工作负直接责任。</w:t>
      </w:r>
    </w:p>
    <w:p w:rsidR="00ED6927" w:rsidRDefault="00ED6927" w:rsidP="00ED6927">
      <w:pPr>
        <w:jc w:val="left"/>
        <w:rPr>
          <w:rFonts w:ascii="宋体" w:hAnsi="宋体" w:cs="宋体"/>
          <w:sz w:val="28"/>
          <w:szCs w:val="28"/>
        </w:rPr>
      </w:pPr>
      <w:r>
        <w:rPr>
          <w:rFonts w:ascii="宋体" w:hAnsi="宋体" w:cs="宋体" w:hint="eastAsia"/>
          <w:color w:val="000000"/>
          <w:sz w:val="28"/>
          <w:szCs w:val="28"/>
        </w:rPr>
        <w:t>2.2</w:t>
      </w:r>
      <w:r>
        <w:rPr>
          <w:rFonts w:ascii="宋体" w:hAnsi="宋体" w:cs="宋体" w:hint="eastAsia"/>
          <w:sz w:val="28"/>
          <w:szCs w:val="28"/>
        </w:rPr>
        <w:t>乙方必须贯彻执行国家有关环保法律法规及甲方环保相关制度。</w:t>
      </w:r>
    </w:p>
    <w:p w:rsidR="00ED6927" w:rsidRDefault="00ED6927" w:rsidP="00ED6927">
      <w:pPr>
        <w:spacing w:line="360" w:lineRule="auto"/>
        <w:rPr>
          <w:rFonts w:ascii="宋体" w:hAnsi="宋体" w:cs="宋体"/>
          <w:sz w:val="28"/>
          <w:szCs w:val="28"/>
        </w:rPr>
      </w:pPr>
      <w:r>
        <w:rPr>
          <w:rFonts w:ascii="宋体" w:hAnsi="宋体" w:cs="宋体" w:hint="eastAsia"/>
          <w:sz w:val="28"/>
          <w:szCs w:val="28"/>
        </w:rPr>
        <w:t>2.3</w:t>
      </w:r>
      <w:r>
        <w:rPr>
          <w:rFonts w:ascii="宋体" w:hAnsi="宋体"/>
          <w:sz w:val="28"/>
          <w:szCs w:val="28"/>
        </w:rPr>
        <w:t>自觉接受当地环保部门和</w:t>
      </w:r>
      <w:r>
        <w:rPr>
          <w:rFonts w:ascii="宋体" w:hAnsi="宋体" w:hint="eastAsia"/>
          <w:sz w:val="28"/>
          <w:szCs w:val="28"/>
        </w:rPr>
        <w:t>甲方</w:t>
      </w:r>
      <w:r>
        <w:rPr>
          <w:rFonts w:ascii="宋体" w:hAnsi="宋体"/>
          <w:sz w:val="28"/>
          <w:szCs w:val="28"/>
        </w:rPr>
        <w:t>对施工活动的监督、指导和管理。</w:t>
      </w:r>
      <w:r>
        <w:rPr>
          <w:rFonts w:ascii="宋体" w:hAnsi="宋体" w:cs="宋体" w:hint="eastAsia"/>
          <w:sz w:val="28"/>
          <w:szCs w:val="28"/>
        </w:rPr>
        <w:br/>
      </w:r>
      <w:r>
        <w:rPr>
          <w:rFonts w:ascii="宋体" w:hAnsi="宋体" w:cs="宋体" w:hint="eastAsia"/>
          <w:color w:val="000000"/>
          <w:sz w:val="28"/>
          <w:szCs w:val="28"/>
        </w:rPr>
        <w:t>2.3</w:t>
      </w:r>
      <w:r>
        <w:rPr>
          <w:rFonts w:ascii="宋体" w:hAnsi="宋体" w:cs="宋体" w:hint="eastAsia"/>
          <w:color w:val="000000"/>
          <w:sz w:val="28"/>
          <w:szCs w:val="28"/>
        </w:rPr>
        <w:t>乙方在甲方场地活动</w:t>
      </w:r>
      <w:r>
        <w:rPr>
          <w:rFonts w:ascii="宋体" w:hAnsi="宋体" w:cs="宋体" w:hint="eastAsia"/>
          <w:sz w:val="28"/>
          <w:szCs w:val="28"/>
        </w:rPr>
        <w:t>期间，应设环保监督员。</w:t>
      </w:r>
    </w:p>
    <w:p w:rsidR="00ED6927" w:rsidRDefault="00ED6927" w:rsidP="00ED6927">
      <w:pPr>
        <w:spacing w:line="360" w:lineRule="auto"/>
        <w:rPr>
          <w:rFonts w:ascii="宋体" w:hAnsi="宋体"/>
          <w:sz w:val="28"/>
          <w:szCs w:val="28"/>
        </w:rPr>
      </w:pPr>
      <w:r>
        <w:rPr>
          <w:rFonts w:ascii="宋体" w:hAnsi="宋体" w:cs="宋体" w:hint="eastAsia"/>
          <w:sz w:val="28"/>
          <w:szCs w:val="28"/>
        </w:rPr>
        <w:t>2.4</w:t>
      </w:r>
      <w:r>
        <w:rPr>
          <w:rFonts w:ascii="宋体" w:hAnsi="宋体"/>
          <w:sz w:val="28"/>
          <w:szCs w:val="28"/>
        </w:rPr>
        <w:t>行驶的机动车辆，严禁鸣笛。</w:t>
      </w:r>
    </w:p>
    <w:p w:rsidR="00ED6927" w:rsidRDefault="00ED6927" w:rsidP="00ED6927">
      <w:pPr>
        <w:jc w:val="left"/>
        <w:rPr>
          <w:rFonts w:ascii="宋体" w:hAnsi="宋体" w:cs="宋体"/>
          <w:sz w:val="28"/>
          <w:szCs w:val="28"/>
        </w:rPr>
      </w:pPr>
      <w:r>
        <w:rPr>
          <w:rFonts w:ascii="宋体" w:hAnsi="宋体" w:hint="eastAsia"/>
          <w:sz w:val="28"/>
          <w:szCs w:val="28"/>
        </w:rPr>
        <w:t>2.5</w:t>
      </w:r>
      <w:r>
        <w:rPr>
          <w:rFonts w:ascii="宋体" w:hAnsi="宋体" w:cs="宋体" w:hint="eastAsia"/>
          <w:sz w:val="28"/>
          <w:szCs w:val="28"/>
        </w:rPr>
        <w:t>要按照作息时间</w:t>
      </w:r>
      <w:r>
        <w:rPr>
          <w:rFonts w:ascii="宋体" w:hAnsi="宋体"/>
          <w:sz w:val="28"/>
          <w:szCs w:val="28"/>
        </w:rPr>
        <w:t>安排噪音较大的机械作业，严格控制噪音，不得在夜间进行产生环境噪音污染的施工作业</w:t>
      </w:r>
      <w:r>
        <w:rPr>
          <w:rFonts w:ascii="宋体" w:hAnsi="宋体" w:hint="eastAsia"/>
          <w:sz w:val="28"/>
          <w:szCs w:val="28"/>
        </w:rPr>
        <w:t>，</w:t>
      </w:r>
      <w:r>
        <w:rPr>
          <w:rFonts w:ascii="宋体" w:hAnsi="宋体" w:cs="宋体" w:hint="eastAsia"/>
          <w:sz w:val="28"/>
          <w:szCs w:val="28"/>
        </w:rPr>
        <w:t>避免对周围居民造成干扰。</w:t>
      </w:r>
    </w:p>
    <w:p w:rsidR="00ED6927" w:rsidRDefault="00ED6927" w:rsidP="00ED6927">
      <w:pPr>
        <w:spacing w:line="360" w:lineRule="auto"/>
        <w:rPr>
          <w:rFonts w:ascii="宋体" w:hAnsi="宋体"/>
          <w:sz w:val="28"/>
          <w:szCs w:val="28"/>
        </w:rPr>
      </w:pPr>
      <w:r>
        <w:rPr>
          <w:rFonts w:ascii="宋体" w:hAnsi="宋体" w:cs="宋体" w:hint="eastAsia"/>
          <w:sz w:val="28"/>
          <w:szCs w:val="28"/>
        </w:rPr>
        <w:t>2.6</w:t>
      </w:r>
      <w:r>
        <w:rPr>
          <w:rFonts w:ascii="宋体" w:hAnsi="宋体"/>
          <w:sz w:val="28"/>
          <w:szCs w:val="28"/>
        </w:rPr>
        <w:t>对噪音超标的机械设备，采取装消音器来降低噪音。</w:t>
      </w:r>
    </w:p>
    <w:p w:rsidR="00ED6927" w:rsidRDefault="00ED6927" w:rsidP="00ED6927">
      <w:pPr>
        <w:spacing w:line="360" w:lineRule="auto"/>
        <w:rPr>
          <w:rFonts w:ascii="宋体" w:hAnsi="宋体" w:cs="宋体"/>
          <w:color w:val="000000"/>
          <w:sz w:val="28"/>
          <w:szCs w:val="28"/>
        </w:rPr>
      </w:pPr>
      <w:r>
        <w:rPr>
          <w:rFonts w:ascii="宋体" w:hAnsi="宋体" w:hint="eastAsia"/>
          <w:sz w:val="28"/>
          <w:szCs w:val="28"/>
        </w:rPr>
        <w:t>2.7</w:t>
      </w:r>
      <w:r>
        <w:rPr>
          <w:rFonts w:ascii="宋体" w:hAnsi="宋体"/>
          <w:sz w:val="28"/>
          <w:szCs w:val="28"/>
        </w:rPr>
        <w:t>施工现场设立专门的废弃物临时贮存场地，分类存放，对有可能造成二次污染的废弃物必须单独贮存</w:t>
      </w:r>
      <w:r>
        <w:rPr>
          <w:rFonts w:ascii="宋体" w:hAnsi="宋体" w:hint="eastAsia"/>
          <w:sz w:val="28"/>
          <w:szCs w:val="28"/>
        </w:rPr>
        <w:t>，</w:t>
      </w:r>
      <w:r>
        <w:rPr>
          <w:rFonts w:ascii="宋体" w:hAnsi="宋体"/>
          <w:sz w:val="28"/>
          <w:szCs w:val="28"/>
        </w:rPr>
        <w:t>设置安全防范措施且有醒目标识。工程完工后及时将</w:t>
      </w:r>
      <w:r>
        <w:rPr>
          <w:rFonts w:ascii="宋体" w:hAnsi="宋体" w:hint="eastAsia"/>
          <w:sz w:val="28"/>
          <w:szCs w:val="28"/>
        </w:rPr>
        <w:t>固废合法处置。</w:t>
      </w:r>
    </w:p>
    <w:p w:rsidR="00ED6927" w:rsidRDefault="00ED6927" w:rsidP="00ED6927">
      <w:pPr>
        <w:spacing w:line="360" w:lineRule="auto"/>
        <w:rPr>
          <w:rFonts w:ascii="宋体" w:hAnsi="宋体"/>
          <w:sz w:val="28"/>
          <w:szCs w:val="28"/>
        </w:rPr>
      </w:pPr>
      <w:r>
        <w:rPr>
          <w:rFonts w:ascii="宋体" w:hAnsi="宋体" w:cs="宋体" w:hint="eastAsia"/>
          <w:color w:val="000000"/>
          <w:sz w:val="28"/>
          <w:szCs w:val="28"/>
        </w:rPr>
        <w:t>2.8</w:t>
      </w:r>
      <w:r>
        <w:rPr>
          <w:rFonts w:ascii="宋体" w:hAnsi="宋体" w:hint="eastAsia"/>
          <w:sz w:val="28"/>
          <w:szCs w:val="28"/>
        </w:rPr>
        <w:t>乙方</w:t>
      </w:r>
      <w:r>
        <w:rPr>
          <w:rFonts w:ascii="宋体" w:hAnsi="宋体"/>
          <w:sz w:val="28"/>
          <w:szCs w:val="28"/>
        </w:rPr>
        <w:t>堆土场、散装物料堆放要压实、覆盖。</w:t>
      </w:r>
      <w:r>
        <w:rPr>
          <w:rFonts w:ascii="宋体" w:hAnsi="宋体" w:cs="宋体" w:hint="eastAsia"/>
          <w:color w:val="000000"/>
          <w:sz w:val="28"/>
          <w:szCs w:val="28"/>
        </w:rPr>
        <w:t>活动过程中产生的扬</w:t>
      </w:r>
      <w:r>
        <w:rPr>
          <w:rFonts w:ascii="宋体" w:hAnsi="宋体" w:cs="宋体" w:hint="eastAsia"/>
          <w:color w:val="000000"/>
          <w:sz w:val="28"/>
          <w:szCs w:val="28"/>
        </w:rPr>
        <w:lastRenderedPageBreak/>
        <w:t>尘，要洒水抑尘。</w:t>
      </w:r>
    </w:p>
    <w:p w:rsidR="00ED6927" w:rsidRDefault="00ED6927" w:rsidP="00ED6927">
      <w:pPr>
        <w:spacing w:line="360" w:lineRule="auto"/>
        <w:rPr>
          <w:rFonts w:ascii="宋体" w:hAnsi="宋体"/>
          <w:sz w:val="28"/>
          <w:szCs w:val="28"/>
        </w:rPr>
      </w:pPr>
      <w:r>
        <w:rPr>
          <w:rFonts w:ascii="宋体" w:hAnsi="宋体" w:hint="eastAsia"/>
          <w:sz w:val="28"/>
          <w:szCs w:val="28"/>
        </w:rPr>
        <w:t>2.9</w:t>
      </w:r>
      <w:r>
        <w:rPr>
          <w:rFonts w:ascii="宋体" w:hAnsi="宋体"/>
          <w:sz w:val="28"/>
          <w:szCs w:val="28"/>
        </w:rPr>
        <w:t>严禁现场焚烧任何弃物和产生有毒有害气体、烟尘、臭气的物质，熔融沥青等有害物使用封闭的烟气处理设备。</w:t>
      </w:r>
    </w:p>
    <w:p w:rsidR="00ED6927" w:rsidRDefault="00ED6927" w:rsidP="00ED6927">
      <w:pPr>
        <w:spacing w:line="360" w:lineRule="auto"/>
        <w:rPr>
          <w:rFonts w:ascii="宋体" w:hAnsi="宋体" w:cs="宋体"/>
          <w:color w:val="000000"/>
          <w:sz w:val="28"/>
          <w:szCs w:val="28"/>
        </w:rPr>
      </w:pPr>
      <w:r>
        <w:rPr>
          <w:rFonts w:ascii="宋体" w:hAnsi="宋体" w:hint="eastAsia"/>
          <w:sz w:val="28"/>
          <w:szCs w:val="28"/>
        </w:rPr>
        <w:t>2.10</w:t>
      </w:r>
      <w:r>
        <w:rPr>
          <w:rFonts w:ascii="宋体" w:hAnsi="宋体" w:cs="宋体" w:hint="eastAsia"/>
          <w:color w:val="000000"/>
          <w:sz w:val="28"/>
          <w:szCs w:val="28"/>
        </w:rPr>
        <w:t>活动过程中产生的废机油、废机油桶、油漆、油漆桶、涂料、涂料桶等危险废物联系有资质的第三方进行处置。</w:t>
      </w:r>
    </w:p>
    <w:p w:rsidR="00ED6927" w:rsidRDefault="00ED6927" w:rsidP="00ED6927">
      <w:pPr>
        <w:jc w:val="left"/>
        <w:rPr>
          <w:rFonts w:ascii="宋体" w:hAnsi="宋体" w:cs="宋体"/>
          <w:color w:val="000000"/>
          <w:sz w:val="28"/>
          <w:szCs w:val="28"/>
        </w:rPr>
      </w:pPr>
      <w:r>
        <w:rPr>
          <w:rFonts w:ascii="宋体" w:hAnsi="宋体" w:cs="宋体" w:hint="eastAsia"/>
          <w:color w:val="000000"/>
          <w:sz w:val="28"/>
          <w:szCs w:val="28"/>
        </w:rPr>
        <w:t>2.11</w:t>
      </w:r>
      <w:r>
        <w:rPr>
          <w:rFonts w:ascii="宋体" w:hAnsi="宋体" w:cs="宋体" w:hint="eastAsia"/>
          <w:color w:val="000000"/>
          <w:sz w:val="28"/>
          <w:szCs w:val="28"/>
        </w:rPr>
        <w:t>乙方运送颗粒和粉状物资（如砂、石、水泥、石灰等），在运输途中和进入施工现场时必须符合环保要求，采取必要措施，如塞实缝隙，覆盖篷布等，防止遗洒。</w:t>
      </w:r>
    </w:p>
    <w:p w:rsidR="00ED6927" w:rsidRDefault="00ED6927" w:rsidP="00ED6927">
      <w:pPr>
        <w:jc w:val="left"/>
        <w:rPr>
          <w:rFonts w:ascii="宋体" w:hAnsi="宋体" w:cs="宋体"/>
          <w:color w:val="000000"/>
          <w:sz w:val="28"/>
          <w:szCs w:val="28"/>
        </w:rPr>
      </w:pPr>
      <w:r>
        <w:rPr>
          <w:rFonts w:ascii="宋体" w:hAnsi="宋体" w:cs="宋体" w:hint="eastAsia"/>
          <w:color w:val="000000"/>
          <w:sz w:val="28"/>
          <w:szCs w:val="28"/>
        </w:rPr>
        <w:t>2.12</w:t>
      </w:r>
      <w:r>
        <w:rPr>
          <w:rFonts w:ascii="宋体" w:hAnsi="宋体" w:cs="宋体" w:hint="eastAsia"/>
          <w:color w:val="000000"/>
          <w:sz w:val="28"/>
          <w:szCs w:val="28"/>
        </w:rPr>
        <w:t>乙方运送易燃易爆材料、油品及化学品（如油漆、添加剂等），必须具备相关资质，配备相应消防器材，进入厂区或施工现场时须包装完好，防止</w:t>
      </w:r>
      <w:proofErr w:type="gramStart"/>
      <w:r>
        <w:rPr>
          <w:rFonts w:ascii="宋体" w:hAnsi="宋体" w:cs="宋体" w:hint="eastAsia"/>
          <w:color w:val="000000"/>
          <w:sz w:val="28"/>
          <w:szCs w:val="28"/>
        </w:rPr>
        <w:t>遗洒或</w:t>
      </w:r>
      <w:proofErr w:type="gramEnd"/>
      <w:r>
        <w:rPr>
          <w:rFonts w:ascii="宋体" w:hAnsi="宋体" w:cs="宋体" w:hint="eastAsia"/>
          <w:color w:val="000000"/>
          <w:sz w:val="28"/>
          <w:szCs w:val="28"/>
        </w:rPr>
        <w:t>渗漏，遇到有紧急情况需及时处理。</w:t>
      </w:r>
    </w:p>
    <w:p w:rsidR="00ED6927" w:rsidRDefault="00ED6927" w:rsidP="00ED6927">
      <w:pPr>
        <w:jc w:val="left"/>
        <w:rPr>
          <w:rFonts w:ascii="宋体" w:hAnsi="宋体" w:cs="宋体"/>
          <w:color w:val="000000"/>
          <w:sz w:val="28"/>
          <w:szCs w:val="28"/>
        </w:rPr>
      </w:pPr>
      <w:r>
        <w:rPr>
          <w:rFonts w:ascii="宋体" w:hAnsi="宋体" w:cs="宋体" w:hint="eastAsia"/>
          <w:color w:val="000000"/>
          <w:sz w:val="28"/>
          <w:szCs w:val="28"/>
        </w:rPr>
        <w:t>2.13</w:t>
      </w:r>
      <w:r>
        <w:rPr>
          <w:rFonts w:ascii="宋体" w:hAnsi="宋体" w:cs="宋体" w:hint="eastAsia"/>
          <w:color w:val="000000"/>
          <w:sz w:val="28"/>
          <w:szCs w:val="28"/>
        </w:rPr>
        <w:t>土建施工挖出的泥土砂石，要及时填埋洒水，恢复原状。</w:t>
      </w:r>
    </w:p>
    <w:p w:rsidR="00ED6927" w:rsidRDefault="00ED6927" w:rsidP="00ED6927">
      <w:pPr>
        <w:jc w:val="left"/>
        <w:rPr>
          <w:rFonts w:ascii="宋体" w:hAnsi="宋体" w:cs="宋体"/>
          <w:color w:val="000000"/>
          <w:sz w:val="28"/>
          <w:szCs w:val="28"/>
        </w:rPr>
      </w:pPr>
      <w:r>
        <w:rPr>
          <w:rFonts w:ascii="宋体" w:hAnsi="宋体" w:cs="宋体" w:hint="eastAsia"/>
          <w:color w:val="000000"/>
          <w:sz w:val="28"/>
          <w:szCs w:val="28"/>
        </w:rPr>
        <w:t>2.14</w:t>
      </w:r>
      <w:r>
        <w:rPr>
          <w:rFonts w:ascii="宋体" w:hAnsi="宋体" w:cs="宋体" w:hint="eastAsia"/>
          <w:color w:val="000000"/>
          <w:sz w:val="28"/>
          <w:szCs w:val="28"/>
        </w:rPr>
        <w:t>乙方产生的固废、</w:t>
      </w:r>
      <w:proofErr w:type="gramStart"/>
      <w:r>
        <w:rPr>
          <w:rFonts w:ascii="宋体" w:hAnsi="宋体" w:cs="宋体" w:hint="eastAsia"/>
          <w:color w:val="000000"/>
          <w:sz w:val="28"/>
          <w:szCs w:val="28"/>
        </w:rPr>
        <w:t>危废严禁</w:t>
      </w:r>
      <w:proofErr w:type="gramEnd"/>
      <w:r>
        <w:rPr>
          <w:rFonts w:ascii="宋体" w:hAnsi="宋体" w:cs="宋体" w:hint="eastAsia"/>
          <w:color w:val="000000"/>
          <w:sz w:val="28"/>
          <w:szCs w:val="28"/>
        </w:rPr>
        <w:t>擅自倾倒、堆放、丢弃、遗撒，由此造成的环保投诉由乙方承担全部责任。</w:t>
      </w:r>
    </w:p>
    <w:p w:rsidR="00ED6927" w:rsidRDefault="00ED6927" w:rsidP="00ED6927">
      <w:pPr>
        <w:jc w:val="left"/>
        <w:rPr>
          <w:rFonts w:ascii="宋体" w:hAnsi="宋体" w:cs="宋体"/>
          <w:sz w:val="28"/>
          <w:szCs w:val="28"/>
        </w:rPr>
      </w:pPr>
      <w:r>
        <w:rPr>
          <w:rFonts w:ascii="宋体" w:hAnsi="宋体" w:cs="宋体" w:hint="eastAsia"/>
          <w:color w:val="000000"/>
          <w:sz w:val="28"/>
          <w:szCs w:val="28"/>
        </w:rPr>
        <w:t>2.15</w:t>
      </w:r>
      <w:r>
        <w:rPr>
          <w:rFonts w:ascii="宋体" w:hAnsi="宋体" w:cs="宋体" w:hint="eastAsia"/>
          <w:color w:val="000000"/>
          <w:sz w:val="28"/>
          <w:szCs w:val="28"/>
        </w:rPr>
        <w:t>乙方运输车辆需经相关部门检测，尾气达标排放。</w:t>
      </w:r>
      <w:r>
        <w:rPr>
          <w:rFonts w:ascii="宋体" w:hAnsi="宋体" w:cs="宋体" w:hint="eastAsia"/>
          <w:sz w:val="28"/>
          <w:szCs w:val="28"/>
        </w:rPr>
        <w:br/>
        <w:t>3</w:t>
      </w:r>
      <w:r>
        <w:rPr>
          <w:rFonts w:ascii="宋体" w:hAnsi="宋体" w:cs="宋体" w:hint="eastAsia"/>
          <w:sz w:val="28"/>
          <w:szCs w:val="28"/>
        </w:rPr>
        <w:t>处罚</w:t>
      </w:r>
    </w:p>
    <w:p w:rsidR="00ED6927" w:rsidRDefault="00ED6927" w:rsidP="00ED6927">
      <w:pPr>
        <w:jc w:val="left"/>
        <w:rPr>
          <w:rFonts w:ascii="宋体" w:hAnsi="宋体" w:cs="宋体"/>
          <w:sz w:val="28"/>
          <w:szCs w:val="28"/>
        </w:rPr>
      </w:pPr>
      <w:r>
        <w:rPr>
          <w:rFonts w:ascii="宋体" w:hAnsi="宋体" w:cs="宋体" w:hint="eastAsia"/>
          <w:sz w:val="28"/>
          <w:szCs w:val="28"/>
        </w:rPr>
        <w:t xml:space="preserve">3.1 </w:t>
      </w:r>
      <w:r>
        <w:rPr>
          <w:rFonts w:ascii="宋体" w:hAnsi="宋体" w:cs="宋体" w:hint="eastAsia"/>
          <w:sz w:val="28"/>
          <w:szCs w:val="28"/>
        </w:rPr>
        <w:t>乙方在活动过程中，造成环境污染（公司内部和外部），一次扣</w:t>
      </w:r>
      <w:r>
        <w:rPr>
          <w:rFonts w:ascii="宋体" w:hAnsi="宋体" w:cs="宋体" w:hint="eastAsia"/>
          <w:color w:val="000000"/>
          <w:sz w:val="28"/>
          <w:szCs w:val="28"/>
        </w:rPr>
        <w:t>100-1000</w:t>
      </w:r>
      <w:r>
        <w:rPr>
          <w:rFonts w:ascii="宋体" w:hAnsi="宋体" w:cs="宋体" w:hint="eastAsia"/>
          <w:color w:val="000000"/>
          <w:sz w:val="28"/>
          <w:szCs w:val="28"/>
        </w:rPr>
        <w:t>元，引起环保投诉，一次</w:t>
      </w:r>
      <w:r>
        <w:rPr>
          <w:rFonts w:ascii="宋体" w:hAnsi="宋体" w:cs="宋体" w:hint="eastAsia"/>
          <w:color w:val="000000"/>
          <w:sz w:val="28"/>
          <w:szCs w:val="28"/>
        </w:rPr>
        <w:t>1000-5000</w:t>
      </w:r>
      <w:r>
        <w:rPr>
          <w:rFonts w:ascii="宋体" w:hAnsi="宋体" w:cs="宋体" w:hint="eastAsia"/>
          <w:color w:val="000000"/>
          <w:sz w:val="28"/>
          <w:szCs w:val="28"/>
        </w:rPr>
        <w:t>元</w:t>
      </w:r>
      <w:r>
        <w:rPr>
          <w:rFonts w:ascii="宋体" w:hAnsi="宋体" w:cs="宋体" w:hint="eastAsia"/>
          <w:sz w:val="28"/>
          <w:szCs w:val="28"/>
        </w:rPr>
        <w:t>。</w:t>
      </w:r>
    </w:p>
    <w:p w:rsidR="00ED6927" w:rsidRDefault="00ED6927" w:rsidP="00ED6927">
      <w:pPr>
        <w:jc w:val="left"/>
        <w:rPr>
          <w:rFonts w:ascii="宋体" w:hAnsi="宋体" w:cs="宋体"/>
          <w:color w:val="000000"/>
          <w:sz w:val="28"/>
          <w:szCs w:val="28"/>
        </w:rPr>
      </w:pPr>
      <w:r>
        <w:rPr>
          <w:rFonts w:ascii="宋体" w:hAnsi="宋体" w:hint="eastAsia"/>
          <w:sz w:val="28"/>
          <w:szCs w:val="28"/>
        </w:rPr>
        <w:t>3.2</w:t>
      </w:r>
      <w:r>
        <w:rPr>
          <w:rFonts w:ascii="宋体" w:hAnsi="宋体" w:hint="eastAsia"/>
          <w:sz w:val="28"/>
          <w:szCs w:val="28"/>
        </w:rPr>
        <w:t>因违反环保规定施工造成的环保投诉、处罚等问题，由乙方承担造成的一切损失</w:t>
      </w:r>
      <w:r>
        <w:rPr>
          <w:rFonts w:ascii="宋体" w:hAnsi="宋体"/>
          <w:sz w:val="28"/>
          <w:szCs w:val="28"/>
        </w:rPr>
        <w:t>。情节严重的，甲方有权取消乙方施工资格，并保留进一步追究法律责任的权利。</w:t>
      </w:r>
      <w:r>
        <w:rPr>
          <w:rFonts w:ascii="宋体" w:hAnsi="宋体" w:cs="宋体" w:hint="eastAsia"/>
          <w:sz w:val="28"/>
          <w:szCs w:val="28"/>
        </w:rPr>
        <w:br/>
        <w:t>4</w:t>
      </w:r>
      <w:r>
        <w:rPr>
          <w:rFonts w:ascii="宋体" w:hAnsi="宋体" w:cs="宋体" w:hint="eastAsia"/>
          <w:sz w:val="28"/>
          <w:szCs w:val="28"/>
        </w:rPr>
        <w:t>争议处理</w:t>
      </w:r>
      <w:r>
        <w:rPr>
          <w:rFonts w:ascii="宋体" w:hAnsi="宋体" w:cs="宋体" w:hint="eastAsia"/>
          <w:sz w:val="28"/>
          <w:szCs w:val="28"/>
        </w:rPr>
        <w:br/>
      </w:r>
      <w:r>
        <w:rPr>
          <w:rFonts w:ascii="宋体" w:hAnsi="宋体" w:cs="宋体" w:hint="eastAsia"/>
          <w:sz w:val="28"/>
          <w:szCs w:val="28"/>
        </w:rPr>
        <w:lastRenderedPageBreak/>
        <w:t xml:space="preserve">   </w:t>
      </w:r>
      <w:r>
        <w:rPr>
          <w:rFonts w:ascii="宋体" w:hAnsi="宋体" w:cs="宋体" w:hint="eastAsia"/>
          <w:sz w:val="28"/>
          <w:szCs w:val="28"/>
        </w:rPr>
        <w:t>本协议执行过程中，如发生争议，由双方协商、调解解决，若经协商、调解不能解决争议的，可以向甲方所在地人民法院提起诉讼。</w:t>
      </w:r>
      <w:r>
        <w:rPr>
          <w:rFonts w:ascii="宋体" w:hAnsi="宋体" w:cs="宋体" w:hint="eastAsia"/>
          <w:sz w:val="28"/>
          <w:szCs w:val="28"/>
        </w:rPr>
        <w:br/>
        <w:t>5</w:t>
      </w:r>
      <w:r>
        <w:rPr>
          <w:rFonts w:ascii="宋体" w:hAnsi="宋体" w:cs="宋体" w:hint="eastAsia"/>
          <w:sz w:val="28"/>
          <w:szCs w:val="28"/>
        </w:rPr>
        <w:t>本协议经双方签字生效</w:t>
      </w:r>
      <w:r>
        <w:rPr>
          <w:rFonts w:ascii="宋体" w:hAnsi="宋体" w:cs="宋体" w:hint="eastAsia"/>
          <w:color w:val="000000"/>
          <w:sz w:val="28"/>
          <w:szCs w:val="28"/>
        </w:rPr>
        <w:t>，</w:t>
      </w:r>
      <w:r>
        <w:rPr>
          <w:rFonts w:ascii="宋体" w:hAnsi="宋体" w:hint="eastAsia"/>
          <w:bCs/>
          <w:sz w:val="28"/>
          <w:szCs w:val="28"/>
        </w:rPr>
        <w:t>有效期与项目合同日期一致，且</w:t>
      </w:r>
      <w:r>
        <w:rPr>
          <w:rFonts w:ascii="宋体" w:hAnsi="宋体" w:cs="宋体" w:hint="eastAsia"/>
          <w:color w:val="000000"/>
          <w:sz w:val="28"/>
          <w:szCs w:val="28"/>
        </w:rPr>
        <w:t>具有同等法律效力，双方应认真履行。</w:t>
      </w:r>
      <w:r>
        <w:rPr>
          <w:rFonts w:ascii="宋体" w:hAnsi="宋体" w:cs="宋体" w:hint="eastAsia"/>
          <w:sz w:val="28"/>
          <w:szCs w:val="28"/>
        </w:rPr>
        <w:br/>
        <w:t>6</w:t>
      </w:r>
      <w:r>
        <w:rPr>
          <w:rFonts w:ascii="宋体" w:hAnsi="宋体" w:cs="宋体" w:hint="eastAsia"/>
          <w:sz w:val="28"/>
          <w:szCs w:val="28"/>
        </w:rPr>
        <w:t>本协议一式二份，甲乙双方各执一份。</w:t>
      </w:r>
    </w:p>
    <w:p w:rsidR="00ED6927" w:rsidRDefault="00ED6927" w:rsidP="00ED6927">
      <w:pPr>
        <w:ind w:firstLine="520"/>
        <w:jc w:val="left"/>
        <w:rPr>
          <w:rFonts w:ascii="宋体" w:hAnsi="宋体" w:cs="宋体"/>
          <w:color w:val="000000"/>
          <w:sz w:val="28"/>
          <w:szCs w:val="28"/>
        </w:rPr>
      </w:pPr>
    </w:p>
    <w:p w:rsidR="00ED6927" w:rsidRDefault="00ED6927" w:rsidP="00ED6927">
      <w:pPr>
        <w:jc w:val="left"/>
        <w:rPr>
          <w:rFonts w:ascii="宋体" w:hAnsi="宋体" w:cs="宋体"/>
          <w:color w:val="000000"/>
          <w:sz w:val="28"/>
          <w:szCs w:val="28"/>
        </w:rPr>
      </w:pPr>
      <w:r>
        <w:rPr>
          <w:rFonts w:ascii="宋体" w:hAnsi="宋体" w:cs="宋体" w:hint="eastAsia"/>
          <w:color w:val="000000"/>
          <w:sz w:val="28"/>
          <w:szCs w:val="28"/>
        </w:rPr>
        <w:t xml:space="preserve"> </w:t>
      </w:r>
      <w:r>
        <w:rPr>
          <w:rFonts w:ascii="宋体" w:hAnsi="宋体" w:cs="宋体" w:hint="eastAsia"/>
          <w:color w:val="000000"/>
          <w:sz w:val="28"/>
          <w:szCs w:val="28"/>
        </w:rPr>
        <w:t>甲方（盖章）：</w:t>
      </w:r>
      <w:r>
        <w:rPr>
          <w:rFonts w:ascii="宋体" w:hAnsi="宋体" w:cs="宋体" w:hint="eastAsia"/>
          <w:color w:val="000000"/>
          <w:sz w:val="28"/>
          <w:szCs w:val="28"/>
        </w:rPr>
        <w:t xml:space="preserve">                             </w:t>
      </w:r>
      <w:r>
        <w:rPr>
          <w:rFonts w:ascii="宋体" w:hAnsi="宋体" w:cs="宋体" w:hint="eastAsia"/>
          <w:color w:val="000000"/>
          <w:sz w:val="28"/>
          <w:szCs w:val="28"/>
        </w:rPr>
        <w:t>乙方（盖章）：</w:t>
      </w:r>
    </w:p>
    <w:p w:rsidR="00ED6927" w:rsidRDefault="00ED6927" w:rsidP="00ED6927">
      <w:pPr>
        <w:jc w:val="left"/>
        <w:rPr>
          <w:rFonts w:ascii="宋体" w:hAnsi="宋体" w:cs="宋体"/>
          <w:color w:val="000000"/>
          <w:sz w:val="28"/>
          <w:szCs w:val="28"/>
        </w:rPr>
      </w:pPr>
      <w:r>
        <w:rPr>
          <w:rFonts w:ascii="宋体" w:hAnsi="宋体" w:cs="宋体" w:hint="eastAsia"/>
          <w:color w:val="000000"/>
          <w:sz w:val="28"/>
          <w:szCs w:val="28"/>
        </w:rPr>
        <w:t xml:space="preserve"> </w:t>
      </w:r>
      <w:r>
        <w:rPr>
          <w:rFonts w:ascii="宋体" w:hAnsi="宋体" w:cs="宋体" w:hint="eastAsia"/>
          <w:color w:val="000000"/>
          <w:sz w:val="28"/>
          <w:szCs w:val="28"/>
        </w:rPr>
        <w:t>法人</w:t>
      </w:r>
      <w:r>
        <w:rPr>
          <w:rFonts w:ascii="宋体" w:hAnsi="宋体" w:cs="宋体" w:hint="eastAsia"/>
          <w:color w:val="000000"/>
          <w:sz w:val="28"/>
          <w:szCs w:val="28"/>
        </w:rPr>
        <w:t>/</w:t>
      </w:r>
      <w:r>
        <w:rPr>
          <w:rFonts w:ascii="宋体" w:hAnsi="宋体" w:cs="宋体" w:hint="eastAsia"/>
          <w:color w:val="000000"/>
          <w:sz w:val="28"/>
          <w:szCs w:val="28"/>
        </w:rPr>
        <w:t>委托代理人</w:t>
      </w:r>
      <w:r>
        <w:rPr>
          <w:rFonts w:ascii="宋体" w:hAnsi="宋体" w:cs="宋体" w:hint="eastAsia"/>
          <w:color w:val="000000"/>
          <w:sz w:val="28"/>
          <w:szCs w:val="28"/>
        </w:rPr>
        <w:t>(</w:t>
      </w:r>
      <w:r>
        <w:rPr>
          <w:rFonts w:ascii="宋体" w:hAnsi="宋体" w:cs="宋体" w:hint="eastAsia"/>
          <w:color w:val="000000"/>
          <w:sz w:val="28"/>
          <w:szCs w:val="28"/>
        </w:rPr>
        <w:t>签字</w:t>
      </w:r>
      <w:r>
        <w:rPr>
          <w:rFonts w:ascii="宋体" w:hAnsi="宋体" w:cs="宋体" w:hint="eastAsia"/>
          <w:color w:val="000000"/>
          <w:sz w:val="28"/>
          <w:szCs w:val="28"/>
        </w:rPr>
        <w:t>)</w:t>
      </w:r>
      <w:r>
        <w:rPr>
          <w:rFonts w:ascii="宋体" w:hAnsi="宋体" w:cs="宋体" w:hint="eastAsia"/>
          <w:color w:val="000000"/>
          <w:sz w:val="28"/>
          <w:szCs w:val="28"/>
        </w:rPr>
        <w:t>：</w:t>
      </w:r>
      <w:r>
        <w:rPr>
          <w:rFonts w:ascii="宋体" w:hAnsi="宋体" w:cs="宋体" w:hint="eastAsia"/>
          <w:color w:val="000000"/>
          <w:sz w:val="28"/>
          <w:szCs w:val="28"/>
        </w:rPr>
        <w:t xml:space="preserve">                    </w:t>
      </w:r>
      <w:r>
        <w:rPr>
          <w:rFonts w:ascii="宋体" w:hAnsi="宋体" w:cs="宋体" w:hint="eastAsia"/>
          <w:color w:val="000000"/>
          <w:sz w:val="28"/>
          <w:szCs w:val="28"/>
        </w:rPr>
        <w:t>法人</w:t>
      </w:r>
      <w:r>
        <w:rPr>
          <w:rFonts w:ascii="宋体" w:hAnsi="宋体" w:cs="宋体" w:hint="eastAsia"/>
          <w:color w:val="000000"/>
          <w:sz w:val="28"/>
          <w:szCs w:val="28"/>
        </w:rPr>
        <w:t>/</w:t>
      </w:r>
      <w:r>
        <w:rPr>
          <w:rFonts w:ascii="宋体" w:hAnsi="宋体" w:cs="宋体" w:hint="eastAsia"/>
          <w:color w:val="000000"/>
          <w:sz w:val="28"/>
          <w:szCs w:val="28"/>
        </w:rPr>
        <w:t>委托代理人</w:t>
      </w:r>
      <w:r>
        <w:rPr>
          <w:rFonts w:ascii="宋体" w:hAnsi="宋体" w:cs="宋体" w:hint="eastAsia"/>
          <w:color w:val="000000"/>
          <w:sz w:val="28"/>
          <w:szCs w:val="28"/>
        </w:rPr>
        <w:t>(</w:t>
      </w:r>
      <w:r>
        <w:rPr>
          <w:rFonts w:ascii="宋体" w:hAnsi="宋体" w:cs="宋体" w:hint="eastAsia"/>
          <w:color w:val="000000"/>
          <w:sz w:val="28"/>
          <w:szCs w:val="28"/>
        </w:rPr>
        <w:t>签字</w:t>
      </w:r>
      <w:r>
        <w:rPr>
          <w:rFonts w:ascii="宋体" w:hAnsi="宋体" w:cs="宋体" w:hint="eastAsia"/>
          <w:color w:val="000000"/>
          <w:sz w:val="28"/>
          <w:szCs w:val="28"/>
        </w:rPr>
        <w:t>)</w:t>
      </w:r>
      <w:r>
        <w:rPr>
          <w:rFonts w:ascii="宋体" w:hAnsi="宋体" w:cs="宋体" w:hint="eastAsia"/>
          <w:color w:val="000000"/>
          <w:sz w:val="28"/>
          <w:szCs w:val="28"/>
        </w:rPr>
        <w:t>：</w:t>
      </w:r>
      <w:r>
        <w:rPr>
          <w:rFonts w:ascii="宋体" w:hAnsi="宋体" w:cs="宋体" w:hint="eastAsia"/>
          <w:color w:val="000000"/>
          <w:sz w:val="28"/>
          <w:szCs w:val="28"/>
        </w:rPr>
        <w:t xml:space="preserve">                         </w:t>
      </w:r>
    </w:p>
    <w:p w:rsidR="00ED6927" w:rsidRDefault="00ED6927" w:rsidP="00ED6927">
      <w:pPr>
        <w:jc w:val="left"/>
        <w:rPr>
          <w:rFonts w:ascii="宋体" w:hAnsi="宋体" w:cs="宋体"/>
          <w:color w:val="000000"/>
          <w:sz w:val="28"/>
          <w:szCs w:val="28"/>
        </w:rPr>
      </w:pPr>
      <w:r>
        <w:rPr>
          <w:rFonts w:ascii="宋体" w:hAnsi="宋体" w:cs="宋体" w:hint="eastAsia"/>
          <w:color w:val="000000"/>
          <w:sz w:val="28"/>
          <w:szCs w:val="28"/>
        </w:rPr>
        <w:t xml:space="preserve">   </w:t>
      </w:r>
    </w:p>
    <w:p w:rsidR="00ED6927" w:rsidRDefault="00ED6927" w:rsidP="00ED6927">
      <w:pPr>
        <w:jc w:val="left"/>
        <w:rPr>
          <w:rFonts w:ascii="宋体" w:hAnsi="宋体" w:cs="宋体"/>
          <w:color w:val="000000"/>
          <w:sz w:val="28"/>
          <w:szCs w:val="28"/>
        </w:rPr>
      </w:pPr>
      <w:r>
        <w:rPr>
          <w:rFonts w:ascii="宋体" w:hAnsi="宋体" w:cs="宋体" w:hint="eastAsia"/>
          <w:color w:val="000000"/>
          <w:sz w:val="28"/>
          <w:szCs w:val="28"/>
        </w:rPr>
        <w:t xml:space="preserve"> </w:t>
      </w:r>
      <w:r>
        <w:rPr>
          <w:rFonts w:ascii="宋体" w:hAnsi="宋体" w:cs="宋体" w:hint="eastAsia"/>
          <w:color w:val="000000"/>
          <w:sz w:val="28"/>
          <w:szCs w:val="28"/>
        </w:rPr>
        <w:t>年</w:t>
      </w:r>
      <w:r>
        <w:rPr>
          <w:rFonts w:ascii="宋体" w:hAnsi="宋体" w:cs="宋体" w:hint="eastAsia"/>
          <w:color w:val="000000"/>
          <w:sz w:val="28"/>
          <w:szCs w:val="28"/>
        </w:rPr>
        <w:t xml:space="preserve">  </w:t>
      </w:r>
      <w:r>
        <w:rPr>
          <w:rFonts w:ascii="宋体" w:hAnsi="宋体" w:cs="宋体" w:hint="eastAsia"/>
          <w:color w:val="000000"/>
          <w:sz w:val="28"/>
          <w:szCs w:val="28"/>
        </w:rPr>
        <w:t>月</w:t>
      </w:r>
      <w:r>
        <w:rPr>
          <w:rFonts w:ascii="宋体" w:hAnsi="宋体" w:cs="宋体" w:hint="eastAsia"/>
          <w:color w:val="000000"/>
          <w:sz w:val="28"/>
          <w:szCs w:val="28"/>
        </w:rPr>
        <w:t xml:space="preserve">   </w:t>
      </w:r>
      <w:r>
        <w:rPr>
          <w:rFonts w:ascii="宋体" w:hAnsi="宋体" w:cs="宋体" w:hint="eastAsia"/>
          <w:color w:val="000000"/>
          <w:sz w:val="28"/>
          <w:szCs w:val="28"/>
        </w:rPr>
        <w:t>日</w:t>
      </w:r>
      <w:r>
        <w:rPr>
          <w:rFonts w:ascii="宋体" w:hAnsi="宋体" w:cs="宋体" w:hint="eastAsia"/>
          <w:color w:val="000000"/>
          <w:sz w:val="28"/>
          <w:szCs w:val="28"/>
        </w:rPr>
        <w:t xml:space="preserve">                                </w:t>
      </w:r>
      <w:r>
        <w:rPr>
          <w:rFonts w:ascii="宋体" w:hAnsi="宋体" w:cs="宋体" w:hint="eastAsia"/>
          <w:color w:val="000000"/>
          <w:sz w:val="28"/>
          <w:szCs w:val="28"/>
        </w:rPr>
        <w:t>年</w:t>
      </w:r>
      <w:r>
        <w:rPr>
          <w:rFonts w:ascii="宋体" w:hAnsi="宋体" w:cs="宋体" w:hint="eastAsia"/>
          <w:color w:val="000000"/>
          <w:sz w:val="28"/>
          <w:szCs w:val="28"/>
        </w:rPr>
        <w:t xml:space="preserve">   </w:t>
      </w:r>
      <w:r>
        <w:rPr>
          <w:rFonts w:ascii="宋体" w:hAnsi="宋体" w:cs="宋体" w:hint="eastAsia"/>
          <w:color w:val="000000"/>
          <w:sz w:val="28"/>
          <w:szCs w:val="28"/>
        </w:rPr>
        <w:t>月</w:t>
      </w:r>
      <w:r>
        <w:rPr>
          <w:rFonts w:ascii="宋体" w:hAnsi="宋体" w:cs="宋体" w:hint="eastAsia"/>
          <w:color w:val="000000"/>
          <w:sz w:val="28"/>
          <w:szCs w:val="28"/>
        </w:rPr>
        <w:t xml:space="preserve">   </w:t>
      </w:r>
      <w:r>
        <w:rPr>
          <w:rFonts w:ascii="宋体" w:hAnsi="宋体" w:cs="宋体" w:hint="eastAsia"/>
          <w:color w:val="000000"/>
          <w:sz w:val="28"/>
          <w:szCs w:val="28"/>
        </w:rPr>
        <w:t>日</w:t>
      </w:r>
    </w:p>
    <w:p w:rsidR="00ED6927" w:rsidRDefault="00ED6927" w:rsidP="00ED6927">
      <w:pPr>
        <w:jc w:val="left"/>
        <w:rPr>
          <w:rFonts w:ascii="宋体" w:hAnsi="宋体" w:cs="宋体"/>
          <w:color w:val="000000"/>
          <w:sz w:val="28"/>
          <w:szCs w:val="28"/>
        </w:rPr>
      </w:pPr>
      <w:r>
        <w:rPr>
          <w:rFonts w:ascii="宋体" w:hAnsi="宋体" w:cs="宋体" w:hint="eastAsia"/>
          <w:color w:val="000000"/>
          <w:sz w:val="28"/>
          <w:szCs w:val="28"/>
        </w:rPr>
        <w:t xml:space="preserve">                                         </w:t>
      </w:r>
    </w:p>
    <w:p w:rsidR="00ED6927" w:rsidRDefault="00ED6927" w:rsidP="00ED6927">
      <w:pPr>
        <w:spacing w:line="460" w:lineRule="exact"/>
        <w:rPr>
          <w:color w:val="000000"/>
        </w:rPr>
      </w:pPr>
    </w:p>
    <w:p w:rsidR="00ED6927" w:rsidRDefault="00ED6927" w:rsidP="00ED6927">
      <w:pPr>
        <w:pStyle w:val="a6"/>
        <w:spacing w:line="360" w:lineRule="auto"/>
        <w:ind w:left="360" w:firstLineChars="0" w:firstLine="0"/>
        <w:jc w:val="left"/>
        <w:rPr>
          <w:rFonts w:ascii="仿宋" w:eastAsia="仿宋" w:hAnsi="仿宋" w:cs="宋体"/>
          <w:kern w:val="0"/>
          <w:sz w:val="28"/>
          <w:szCs w:val="28"/>
        </w:rPr>
      </w:pPr>
    </w:p>
    <w:sectPr w:rsidR="00ED6927" w:rsidSect="00ED6927">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E68" w:rsidRDefault="00D32E68" w:rsidP="00092D68">
      <w:r>
        <w:separator/>
      </w:r>
    </w:p>
  </w:endnote>
  <w:endnote w:type="continuationSeparator" w:id="0">
    <w:p w:rsidR="00D32E68" w:rsidRDefault="00D32E68" w:rsidP="00092D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E68" w:rsidRDefault="00D32E68" w:rsidP="00092D68">
      <w:r>
        <w:separator/>
      </w:r>
    </w:p>
  </w:footnote>
  <w:footnote w:type="continuationSeparator" w:id="0">
    <w:p w:rsidR="00D32E68" w:rsidRDefault="00D32E68" w:rsidP="00092D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578D5A"/>
    <w:multiLevelType w:val="singleLevel"/>
    <w:tmpl w:val="99578D5A"/>
    <w:lvl w:ilvl="0">
      <w:start w:val="1"/>
      <w:numFmt w:val="decimal"/>
      <w:lvlText w:val="%1."/>
      <w:lvlJc w:val="left"/>
      <w:pPr>
        <w:ind w:left="425" w:hanging="425"/>
      </w:pPr>
      <w:rPr>
        <w:rFonts w:hint="default"/>
      </w:rPr>
    </w:lvl>
  </w:abstractNum>
  <w:abstractNum w:abstractNumId="1">
    <w:nsid w:val="C2FF3012"/>
    <w:multiLevelType w:val="singleLevel"/>
    <w:tmpl w:val="C2FF3012"/>
    <w:lvl w:ilvl="0">
      <w:start w:val="1"/>
      <w:numFmt w:val="decimal"/>
      <w:suff w:val="nothing"/>
      <w:lvlText w:val="%1．"/>
      <w:lvlJc w:val="left"/>
      <w:pPr>
        <w:ind w:left="-400" w:firstLine="400"/>
      </w:pPr>
      <w:rPr>
        <w:rFonts w:hint="default"/>
      </w:rPr>
    </w:lvl>
  </w:abstractNum>
  <w:abstractNum w:abstractNumId="2">
    <w:nsid w:val="CBBFF508"/>
    <w:multiLevelType w:val="singleLevel"/>
    <w:tmpl w:val="CBBFF508"/>
    <w:lvl w:ilvl="0">
      <w:start w:val="1"/>
      <w:numFmt w:val="decimal"/>
      <w:suff w:val="space"/>
      <w:lvlText w:val="%1、"/>
      <w:lvlJc w:val="left"/>
    </w:lvl>
  </w:abstractNum>
  <w:abstractNum w:abstractNumId="3">
    <w:nsid w:val="03185AE3"/>
    <w:multiLevelType w:val="multilevel"/>
    <w:tmpl w:val="03185AE3"/>
    <w:lvl w:ilvl="0">
      <w:start w:val="1"/>
      <w:numFmt w:val="decimal"/>
      <w:lvlText w:val="%1、"/>
      <w:lvlJc w:val="left"/>
      <w:pPr>
        <w:ind w:left="1146" w:hanging="720"/>
      </w:pPr>
      <w:rPr>
        <w:rFonts w:hint="default"/>
      </w:rPr>
    </w:lvl>
    <w:lvl w:ilvl="1">
      <w:start w:val="1"/>
      <w:numFmt w:val="lowerLetter"/>
      <w:lvlText w:val="%2)"/>
      <w:lvlJc w:val="left"/>
      <w:pPr>
        <w:ind w:left="1306" w:hanging="440"/>
      </w:pPr>
    </w:lvl>
    <w:lvl w:ilvl="2">
      <w:start w:val="1"/>
      <w:numFmt w:val="lowerRoman"/>
      <w:lvlText w:val="%3."/>
      <w:lvlJc w:val="right"/>
      <w:pPr>
        <w:ind w:left="1746" w:hanging="440"/>
      </w:pPr>
    </w:lvl>
    <w:lvl w:ilvl="3">
      <w:start w:val="1"/>
      <w:numFmt w:val="decimal"/>
      <w:lvlText w:val="%4."/>
      <w:lvlJc w:val="left"/>
      <w:pPr>
        <w:ind w:left="2186" w:hanging="440"/>
      </w:pPr>
    </w:lvl>
    <w:lvl w:ilvl="4">
      <w:start w:val="1"/>
      <w:numFmt w:val="lowerLetter"/>
      <w:lvlText w:val="%5)"/>
      <w:lvlJc w:val="left"/>
      <w:pPr>
        <w:ind w:left="2626" w:hanging="440"/>
      </w:pPr>
    </w:lvl>
    <w:lvl w:ilvl="5">
      <w:start w:val="1"/>
      <w:numFmt w:val="lowerRoman"/>
      <w:lvlText w:val="%6."/>
      <w:lvlJc w:val="right"/>
      <w:pPr>
        <w:ind w:left="3066" w:hanging="440"/>
      </w:pPr>
    </w:lvl>
    <w:lvl w:ilvl="6">
      <w:start w:val="1"/>
      <w:numFmt w:val="decimal"/>
      <w:lvlText w:val="%7."/>
      <w:lvlJc w:val="left"/>
      <w:pPr>
        <w:ind w:left="3506" w:hanging="440"/>
      </w:pPr>
    </w:lvl>
    <w:lvl w:ilvl="7">
      <w:start w:val="1"/>
      <w:numFmt w:val="lowerLetter"/>
      <w:lvlText w:val="%8)"/>
      <w:lvlJc w:val="left"/>
      <w:pPr>
        <w:ind w:left="3946" w:hanging="440"/>
      </w:pPr>
    </w:lvl>
    <w:lvl w:ilvl="8">
      <w:start w:val="1"/>
      <w:numFmt w:val="lowerRoman"/>
      <w:lvlText w:val="%9."/>
      <w:lvlJc w:val="right"/>
      <w:pPr>
        <w:ind w:left="4386" w:hanging="440"/>
      </w:pPr>
    </w:lvl>
  </w:abstractNum>
  <w:abstractNum w:abstractNumId="4">
    <w:nsid w:val="12D021B2"/>
    <w:multiLevelType w:val="singleLevel"/>
    <w:tmpl w:val="12D021B2"/>
    <w:lvl w:ilvl="0">
      <w:start w:val="1"/>
      <w:numFmt w:val="chineseCounting"/>
      <w:suff w:val="nothing"/>
      <w:lvlText w:val="%1、"/>
      <w:lvlJc w:val="left"/>
      <w:pPr>
        <w:ind w:left="0" w:firstLine="420"/>
      </w:pPr>
      <w:rPr>
        <w:rFonts w:hint="eastAsia"/>
      </w:rPr>
    </w:lvl>
  </w:abstractNum>
  <w:abstractNum w:abstractNumId="5">
    <w:nsid w:val="2D6514A9"/>
    <w:multiLevelType w:val="singleLevel"/>
    <w:tmpl w:val="2D6514A9"/>
    <w:lvl w:ilvl="0">
      <w:start w:val="1"/>
      <w:numFmt w:val="chineseCounting"/>
      <w:suff w:val="nothing"/>
      <w:lvlText w:val="%1、"/>
      <w:lvlJc w:val="left"/>
      <w:pPr>
        <w:ind w:left="-420" w:firstLine="420"/>
      </w:pPr>
      <w:rPr>
        <w:rFonts w:hint="eastAsia"/>
      </w:rPr>
    </w:lvl>
  </w:abstractNum>
  <w:abstractNum w:abstractNumId="6">
    <w:nsid w:val="2DA3066C"/>
    <w:multiLevelType w:val="hybridMultilevel"/>
    <w:tmpl w:val="4192FF94"/>
    <w:lvl w:ilvl="0" w:tplc="16F4FB6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D7CE4B0"/>
    <w:multiLevelType w:val="singleLevel"/>
    <w:tmpl w:val="3D7CE4B0"/>
    <w:lvl w:ilvl="0">
      <w:start w:val="1"/>
      <w:numFmt w:val="decimal"/>
      <w:suff w:val="nothing"/>
      <w:lvlText w:val="%1、"/>
      <w:lvlJc w:val="left"/>
    </w:lvl>
  </w:abstractNum>
  <w:abstractNum w:abstractNumId="8">
    <w:nsid w:val="464E5980"/>
    <w:multiLevelType w:val="singleLevel"/>
    <w:tmpl w:val="464E5980"/>
    <w:lvl w:ilvl="0">
      <w:start w:val="1"/>
      <w:numFmt w:val="decimal"/>
      <w:lvlText w:val="%1."/>
      <w:lvlJc w:val="left"/>
      <w:pPr>
        <w:ind w:left="425" w:hanging="425"/>
      </w:pPr>
      <w:rPr>
        <w:rFonts w:hint="default"/>
      </w:rPr>
    </w:lvl>
  </w:abstractNum>
  <w:abstractNum w:abstractNumId="9">
    <w:nsid w:val="4EE440A0"/>
    <w:multiLevelType w:val="multilevel"/>
    <w:tmpl w:val="4EE440A0"/>
    <w:lvl w:ilvl="0">
      <w:start w:val="1"/>
      <w:numFmt w:val="decimal"/>
      <w:pStyle w:val="1"/>
      <w:lvlText w:val="%1）"/>
      <w:lvlJc w:val="left"/>
      <w:pPr>
        <w:ind w:left="940" w:hanging="720"/>
      </w:pPr>
      <w:rPr>
        <w:rFonts w:ascii="仿宋" w:eastAsia="仿宋" w:hAnsi="仿宋" w:cstheme="minorBidi"/>
      </w:rPr>
    </w:lvl>
    <w:lvl w:ilvl="1">
      <w:start w:val="1"/>
      <w:numFmt w:val="lowerLetter"/>
      <w:lvlText w:val="%2)"/>
      <w:lvlJc w:val="left"/>
      <w:pPr>
        <w:ind w:left="1100" w:hanging="440"/>
      </w:pPr>
    </w:lvl>
    <w:lvl w:ilvl="2">
      <w:start w:val="1"/>
      <w:numFmt w:val="lowerRoman"/>
      <w:lvlText w:val="%3."/>
      <w:lvlJc w:val="right"/>
      <w:pPr>
        <w:ind w:left="1540" w:hanging="440"/>
      </w:pPr>
    </w:lvl>
    <w:lvl w:ilvl="3">
      <w:start w:val="1"/>
      <w:numFmt w:val="decimal"/>
      <w:lvlText w:val="%4."/>
      <w:lvlJc w:val="left"/>
      <w:pPr>
        <w:ind w:left="1980" w:hanging="440"/>
      </w:pPr>
    </w:lvl>
    <w:lvl w:ilvl="4">
      <w:start w:val="1"/>
      <w:numFmt w:val="lowerLetter"/>
      <w:lvlText w:val="%5)"/>
      <w:lvlJc w:val="left"/>
      <w:pPr>
        <w:ind w:left="2420" w:hanging="440"/>
      </w:pPr>
    </w:lvl>
    <w:lvl w:ilvl="5">
      <w:start w:val="1"/>
      <w:numFmt w:val="lowerRoman"/>
      <w:lvlText w:val="%6."/>
      <w:lvlJc w:val="right"/>
      <w:pPr>
        <w:ind w:left="2860" w:hanging="440"/>
      </w:pPr>
    </w:lvl>
    <w:lvl w:ilvl="6">
      <w:start w:val="1"/>
      <w:numFmt w:val="decimal"/>
      <w:lvlText w:val="%7."/>
      <w:lvlJc w:val="left"/>
      <w:pPr>
        <w:ind w:left="3300" w:hanging="440"/>
      </w:pPr>
    </w:lvl>
    <w:lvl w:ilvl="7">
      <w:start w:val="1"/>
      <w:numFmt w:val="lowerLetter"/>
      <w:lvlText w:val="%8)"/>
      <w:lvlJc w:val="left"/>
      <w:pPr>
        <w:ind w:left="3740" w:hanging="440"/>
      </w:pPr>
    </w:lvl>
    <w:lvl w:ilvl="8">
      <w:start w:val="1"/>
      <w:numFmt w:val="lowerRoman"/>
      <w:lvlText w:val="%9."/>
      <w:lvlJc w:val="right"/>
      <w:pPr>
        <w:ind w:left="4180" w:hanging="440"/>
      </w:pPr>
    </w:lvl>
  </w:abstractNum>
  <w:abstractNum w:abstractNumId="10">
    <w:nsid w:val="52293BCF"/>
    <w:multiLevelType w:val="hybridMultilevel"/>
    <w:tmpl w:val="8A9264D0"/>
    <w:lvl w:ilvl="0" w:tplc="5D0621F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876EEF6"/>
    <w:multiLevelType w:val="singleLevel"/>
    <w:tmpl w:val="5876EEF6"/>
    <w:lvl w:ilvl="0">
      <w:start w:val="2"/>
      <w:numFmt w:val="decimal"/>
      <w:suff w:val="nothing"/>
      <w:lvlText w:val="%1、"/>
      <w:lvlJc w:val="left"/>
      <w:pPr>
        <w:ind w:left="0" w:firstLine="0"/>
      </w:pPr>
    </w:lvl>
  </w:abstractNum>
  <w:abstractNum w:abstractNumId="12">
    <w:nsid w:val="6C1E0C8F"/>
    <w:multiLevelType w:val="hybridMultilevel"/>
    <w:tmpl w:val="71DC9798"/>
    <w:lvl w:ilvl="0" w:tplc="57FAA4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F208E69"/>
    <w:multiLevelType w:val="singleLevel"/>
    <w:tmpl w:val="6F208E69"/>
    <w:lvl w:ilvl="0">
      <w:start w:val="1"/>
      <w:numFmt w:val="decimal"/>
      <w:suff w:val="nothing"/>
      <w:lvlText w:val="%1、"/>
      <w:lvlJc w:val="left"/>
    </w:lvl>
  </w:abstractNum>
  <w:abstractNum w:abstractNumId="14">
    <w:nsid w:val="71F921E0"/>
    <w:multiLevelType w:val="multilevel"/>
    <w:tmpl w:val="71F921E0"/>
    <w:lvl w:ilvl="0">
      <w:start w:val="1"/>
      <w:numFmt w:val="decimal"/>
      <w:lvlText w:val="%1"/>
      <w:lvlJc w:val="left"/>
      <w:pPr>
        <w:ind w:left="800" w:hanging="800"/>
      </w:pPr>
      <w:rPr>
        <w:rFonts w:hint="default"/>
      </w:rPr>
    </w:lvl>
    <w:lvl w:ilvl="1">
      <w:start w:val="1"/>
      <w:numFmt w:val="decimal"/>
      <w:lvlText w:val="%1.%2"/>
      <w:lvlJc w:val="left"/>
      <w:pPr>
        <w:ind w:left="1120" w:hanging="800"/>
      </w:pPr>
      <w:rPr>
        <w:rFonts w:hint="default"/>
      </w:rPr>
    </w:lvl>
    <w:lvl w:ilvl="2">
      <w:start w:val="1"/>
      <w:numFmt w:val="decimal"/>
      <w:lvlText w:val="%1.%2.%3"/>
      <w:lvlJc w:val="left"/>
      <w:pPr>
        <w:ind w:left="1720" w:hanging="1080"/>
      </w:pPr>
      <w:rPr>
        <w:rFonts w:hint="default"/>
      </w:rPr>
    </w:lvl>
    <w:lvl w:ilvl="3">
      <w:start w:val="1"/>
      <w:numFmt w:val="decimal"/>
      <w:lvlText w:val="%1.%2.%3.%4"/>
      <w:lvlJc w:val="left"/>
      <w:pPr>
        <w:ind w:left="2400" w:hanging="1440"/>
      </w:pPr>
      <w:rPr>
        <w:rFonts w:hint="default"/>
      </w:rPr>
    </w:lvl>
    <w:lvl w:ilvl="4">
      <w:start w:val="1"/>
      <w:numFmt w:val="decimal"/>
      <w:lvlText w:val="%1.%2.%3.%4.%5"/>
      <w:lvlJc w:val="left"/>
      <w:pPr>
        <w:ind w:left="2720" w:hanging="1440"/>
      </w:pPr>
      <w:rPr>
        <w:rFonts w:hint="default"/>
      </w:rPr>
    </w:lvl>
    <w:lvl w:ilvl="5">
      <w:start w:val="1"/>
      <w:numFmt w:val="decimal"/>
      <w:lvlText w:val="%1.%2.%3.%4.%5.%6"/>
      <w:lvlJc w:val="left"/>
      <w:pPr>
        <w:ind w:left="3400" w:hanging="1800"/>
      </w:pPr>
      <w:rPr>
        <w:rFonts w:hint="default"/>
      </w:rPr>
    </w:lvl>
    <w:lvl w:ilvl="6">
      <w:start w:val="1"/>
      <w:numFmt w:val="decimal"/>
      <w:lvlText w:val="%1.%2.%3.%4.%5.%6.%7"/>
      <w:lvlJc w:val="left"/>
      <w:pPr>
        <w:ind w:left="4080" w:hanging="2160"/>
      </w:pPr>
      <w:rPr>
        <w:rFonts w:hint="default"/>
      </w:rPr>
    </w:lvl>
    <w:lvl w:ilvl="7">
      <w:start w:val="1"/>
      <w:numFmt w:val="decimal"/>
      <w:lvlText w:val="%1.%2.%3.%4.%5.%6.%7.%8"/>
      <w:lvlJc w:val="left"/>
      <w:pPr>
        <w:ind w:left="4760" w:hanging="2520"/>
      </w:pPr>
      <w:rPr>
        <w:rFonts w:hint="default"/>
      </w:rPr>
    </w:lvl>
    <w:lvl w:ilvl="8">
      <w:start w:val="1"/>
      <w:numFmt w:val="decimal"/>
      <w:lvlText w:val="%1.%2.%3.%4.%5.%6.%7.%8.%9"/>
      <w:lvlJc w:val="left"/>
      <w:pPr>
        <w:ind w:left="5440" w:hanging="2880"/>
      </w:pPr>
      <w:rPr>
        <w:rFonts w:hint="default"/>
      </w:rPr>
    </w:lvl>
  </w:abstractNum>
  <w:abstractNum w:abstractNumId="15">
    <w:nsid w:val="76527B62"/>
    <w:multiLevelType w:val="singleLevel"/>
    <w:tmpl w:val="76527B62"/>
    <w:lvl w:ilvl="0">
      <w:start w:val="4"/>
      <w:numFmt w:val="decimal"/>
      <w:suff w:val="nothing"/>
      <w:lvlText w:val="%1、"/>
      <w:lvlJc w:val="left"/>
    </w:lvl>
  </w:abstractNum>
  <w:num w:numId="1">
    <w:abstractNumId w:val="11"/>
    <w:lvlOverride w:ilvl="0">
      <w:startOverride w:val="2"/>
    </w:lvlOverride>
  </w:num>
  <w:num w:numId="2">
    <w:abstractNumId w:val="5"/>
  </w:num>
  <w:num w:numId="3">
    <w:abstractNumId w:val="1"/>
  </w:num>
  <w:num w:numId="4">
    <w:abstractNumId w:val="4"/>
  </w:num>
  <w:num w:numId="5">
    <w:abstractNumId w:val="0"/>
  </w:num>
  <w:num w:numId="6">
    <w:abstractNumId w:val="8"/>
  </w:num>
  <w:num w:numId="7">
    <w:abstractNumId w:val="2"/>
  </w:num>
  <w:num w:numId="8">
    <w:abstractNumId w:val="6"/>
  </w:num>
  <w:num w:numId="9">
    <w:abstractNumId w:val="10"/>
  </w:num>
  <w:num w:numId="10">
    <w:abstractNumId w:val="12"/>
  </w:num>
  <w:num w:numId="11">
    <w:abstractNumId w:val="13"/>
  </w:num>
  <w:num w:numId="12">
    <w:abstractNumId w:val="7"/>
  </w:num>
  <w:num w:numId="13">
    <w:abstractNumId w:val="9"/>
  </w:num>
  <w:num w:numId="14">
    <w:abstractNumId w:val="3"/>
  </w:num>
  <w:num w:numId="15">
    <w:abstractNumId w:val="15"/>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52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308F"/>
    <w:rsid w:val="00002C1B"/>
    <w:rsid w:val="0002010D"/>
    <w:rsid w:val="00023C2F"/>
    <w:rsid w:val="00027E65"/>
    <w:rsid w:val="00030AA6"/>
    <w:rsid w:val="00034928"/>
    <w:rsid w:val="00041A33"/>
    <w:rsid w:val="000466AC"/>
    <w:rsid w:val="00054BD2"/>
    <w:rsid w:val="000845B6"/>
    <w:rsid w:val="00086847"/>
    <w:rsid w:val="00092D68"/>
    <w:rsid w:val="000A06A0"/>
    <w:rsid w:val="00100411"/>
    <w:rsid w:val="001253D7"/>
    <w:rsid w:val="00127673"/>
    <w:rsid w:val="001319CA"/>
    <w:rsid w:val="001764FB"/>
    <w:rsid w:val="00180E74"/>
    <w:rsid w:val="001818C9"/>
    <w:rsid w:val="001A0BC5"/>
    <w:rsid w:val="001C43CC"/>
    <w:rsid w:val="001D0819"/>
    <w:rsid w:val="001D0BE9"/>
    <w:rsid w:val="001D2AA7"/>
    <w:rsid w:val="001F1023"/>
    <w:rsid w:val="001F1143"/>
    <w:rsid w:val="00201E31"/>
    <w:rsid w:val="00207FF7"/>
    <w:rsid w:val="00217007"/>
    <w:rsid w:val="00222552"/>
    <w:rsid w:val="00225BB1"/>
    <w:rsid w:val="00237540"/>
    <w:rsid w:val="0024259B"/>
    <w:rsid w:val="00246834"/>
    <w:rsid w:val="0027027D"/>
    <w:rsid w:val="00276292"/>
    <w:rsid w:val="002857BC"/>
    <w:rsid w:val="00294A9B"/>
    <w:rsid w:val="002A050F"/>
    <w:rsid w:val="002A74E5"/>
    <w:rsid w:val="002C093E"/>
    <w:rsid w:val="002C23EE"/>
    <w:rsid w:val="002D77E5"/>
    <w:rsid w:val="0030255F"/>
    <w:rsid w:val="003048B3"/>
    <w:rsid w:val="00333BA0"/>
    <w:rsid w:val="00337095"/>
    <w:rsid w:val="0037247C"/>
    <w:rsid w:val="00397489"/>
    <w:rsid w:val="003A308F"/>
    <w:rsid w:val="003B3813"/>
    <w:rsid w:val="003B7487"/>
    <w:rsid w:val="003D597A"/>
    <w:rsid w:val="003E1C27"/>
    <w:rsid w:val="003E66EA"/>
    <w:rsid w:val="003F2B94"/>
    <w:rsid w:val="003F5728"/>
    <w:rsid w:val="004013CF"/>
    <w:rsid w:val="004133EA"/>
    <w:rsid w:val="00420290"/>
    <w:rsid w:val="004361CF"/>
    <w:rsid w:val="004533C2"/>
    <w:rsid w:val="00485E1A"/>
    <w:rsid w:val="00491BAF"/>
    <w:rsid w:val="00493874"/>
    <w:rsid w:val="004A16FA"/>
    <w:rsid w:val="004D0DAD"/>
    <w:rsid w:val="004D1C97"/>
    <w:rsid w:val="004D74ED"/>
    <w:rsid w:val="00507FD9"/>
    <w:rsid w:val="005124CD"/>
    <w:rsid w:val="0052728A"/>
    <w:rsid w:val="005315DA"/>
    <w:rsid w:val="00535258"/>
    <w:rsid w:val="00535E41"/>
    <w:rsid w:val="00537E3B"/>
    <w:rsid w:val="005819D8"/>
    <w:rsid w:val="00586076"/>
    <w:rsid w:val="005924C0"/>
    <w:rsid w:val="005E4CA1"/>
    <w:rsid w:val="005E6040"/>
    <w:rsid w:val="006026C0"/>
    <w:rsid w:val="0062217E"/>
    <w:rsid w:val="00622F06"/>
    <w:rsid w:val="0066025A"/>
    <w:rsid w:val="006657AA"/>
    <w:rsid w:val="00667A5A"/>
    <w:rsid w:val="006907E5"/>
    <w:rsid w:val="006A0852"/>
    <w:rsid w:val="006B151E"/>
    <w:rsid w:val="006C6E98"/>
    <w:rsid w:val="006D2CBF"/>
    <w:rsid w:val="006D3B50"/>
    <w:rsid w:val="006E0446"/>
    <w:rsid w:val="006E6A59"/>
    <w:rsid w:val="006F1094"/>
    <w:rsid w:val="00705F8B"/>
    <w:rsid w:val="00724EB1"/>
    <w:rsid w:val="007307D9"/>
    <w:rsid w:val="0075078D"/>
    <w:rsid w:val="0075280D"/>
    <w:rsid w:val="00755187"/>
    <w:rsid w:val="0077416E"/>
    <w:rsid w:val="00780D9E"/>
    <w:rsid w:val="007B67FB"/>
    <w:rsid w:val="007E7489"/>
    <w:rsid w:val="007E77E7"/>
    <w:rsid w:val="007F1F73"/>
    <w:rsid w:val="008028A4"/>
    <w:rsid w:val="00812B55"/>
    <w:rsid w:val="00815004"/>
    <w:rsid w:val="00836D1C"/>
    <w:rsid w:val="00842B57"/>
    <w:rsid w:val="00862DEB"/>
    <w:rsid w:val="008639C1"/>
    <w:rsid w:val="00874C3E"/>
    <w:rsid w:val="0087680C"/>
    <w:rsid w:val="00881F19"/>
    <w:rsid w:val="00884E87"/>
    <w:rsid w:val="00890FCA"/>
    <w:rsid w:val="008941FC"/>
    <w:rsid w:val="008A656C"/>
    <w:rsid w:val="008C5AA1"/>
    <w:rsid w:val="008C6062"/>
    <w:rsid w:val="008F0323"/>
    <w:rsid w:val="009105C9"/>
    <w:rsid w:val="00912533"/>
    <w:rsid w:val="009136F4"/>
    <w:rsid w:val="00940A2B"/>
    <w:rsid w:val="00974B3E"/>
    <w:rsid w:val="009942D4"/>
    <w:rsid w:val="009A6EE9"/>
    <w:rsid w:val="009B32DA"/>
    <w:rsid w:val="009C17D6"/>
    <w:rsid w:val="009C36C8"/>
    <w:rsid w:val="009D007D"/>
    <w:rsid w:val="009E7FE5"/>
    <w:rsid w:val="00A07C7E"/>
    <w:rsid w:val="00A143CA"/>
    <w:rsid w:val="00A45E41"/>
    <w:rsid w:val="00A54B08"/>
    <w:rsid w:val="00A559E0"/>
    <w:rsid w:val="00A55E0D"/>
    <w:rsid w:val="00A76E2C"/>
    <w:rsid w:val="00A95579"/>
    <w:rsid w:val="00AA01AE"/>
    <w:rsid w:val="00AA3292"/>
    <w:rsid w:val="00AC6005"/>
    <w:rsid w:val="00AE06FF"/>
    <w:rsid w:val="00AE568B"/>
    <w:rsid w:val="00AF0D03"/>
    <w:rsid w:val="00AF1A90"/>
    <w:rsid w:val="00AF424D"/>
    <w:rsid w:val="00AF429C"/>
    <w:rsid w:val="00B15D1D"/>
    <w:rsid w:val="00B1708C"/>
    <w:rsid w:val="00B216A1"/>
    <w:rsid w:val="00B300A4"/>
    <w:rsid w:val="00B604F3"/>
    <w:rsid w:val="00B7677E"/>
    <w:rsid w:val="00B9136E"/>
    <w:rsid w:val="00BA3C74"/>
    <w:rsid w:val="00BA7D68"/>
    <w:rsid w:val="00BC5D32"/>
    <w:rsid w:val="00BC7615"/>
    <w:rsid w:val="00BD1C08"/>
    <w:rsid w:val="00C17FF8"/>
    <w:rsid w:val="00C21C10"/>
    <w:rsid w:val="00C2797C"/>
    <w:rsid w:val="00C33983"/>
    <w:rsid w:val="00C46A2B"/>
    <w:rsid w:val="00C46C57"/>
    <w:rsid w:val="00C50724"/>
    <w:rsid w:val="00C53C07"/>
    <w:rsid w:val="00C7169A"/>
    <w:rsid w:val="00C740C1"/>
    <w:rsid w:val="00C94C4B"/>
    <w:rsid w:val="00CB54AF"/>
    <w:rsid w:val="00CE2F3C"/>
    <w:rsid w:val="00CF0EEB"/>
    <w:rsid w:val="00CF33F2"/>
    <w:rsid w:val="00D205A6"/>
    <w:rsid w:val="00D2289D"/>
    <w:rsid w:val="00D32E68"/>
    <w:rsid w:val="00D377B3"/>
    <w:rsid w:val="00D40071"/>
    <w:rsid w:val="00D475F4"/>
    <w:rsid w:val="00D643FA"/>
    <w:rsid w:val="00D726BF"/>
    <w:rsid w:val="00D74507"/>
    <w:rsid w:val="00D74F2B"/>
    <w:rsid w:val="00D87FBE"/>
    <w:rsid w:val="00D9309D"/>
    <w:rsid w:val="00D961A5"/>
    <w:rsid w:val="00DA2ED8"/>
    <w:rsid w:val="00DB0722"/>
    <w:rsid w:val="00DE2274"/>
    <w:rsid w:val="00DE22E3"/>
    <w:rsid w:val="00DF7144"/>
    <w:rsid w:val="00E0315B"/>
    <w:rsid w:val="00E04A1C"/>
    <w:rsid w:val="00E05EB9"/>
    <w:rsid w:val="00E10C62"/>
    <w:rsid w:val="00E248DD"/>
    <w:rsid w:val="00E608F9"/>
    <w:rsid w:val="00E60A41"/>
    <w:rsid w:val="00E75109"/>
    <w:rsid w:val="00EB377E"/>
    <w:rsid w:val="00EB541A"/>
    <w:rsid w:val="00EC5E64"/>
    <w:rsid w:val="00ED52DE"/>
    <w:rsid w:val="00ED6927"/>
    <w:rsid w:val="00ED7799"/>
    <w:rsid w:val="00EF75E8"/>
    <w:rsid w:val="00F0004F"/>
    <w:rsid w:val="00F21B8F"/>
    <w:rsid w:val="00F30945"/>
    <w:rsid w:val="00F50B34"/>
    <w:rsid w:val="00F7053D"/>
    <w:rsid w:val="00F741E3"/>
    <w:rsid w:val="00F81A1F"/>
    <w:rsid w:val="00F93345"/>
    <w:rsid w:val="00F96B1C"/>
    <w:rsid w:val="00FC3ADA"/>
    <w:rsid w:val="00FE0CA7"/>
    <w:rsid w:val="00FF1909"/>
    <w:rsid w:val="00FF66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Body Text First Indent"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8C9"/>
    <w:pPr>
      <w:widowControl w:val="0"/>
      <w:jc w:val="both"/>
    </w:pPr>
  </w:style>
  <w:style w:type="paragraph" w:styleId="10">
    <w:name w:val="heading 1"/>
    <w:basedOn w:val="a"/>
    <w:link w:val="1Char"/>
    <w:uiPriority w:val="9"/>
    <w:qFormat/>
    <w:rsid w:val="00ED6927"/>
    <w:pPr>
      <w:widowControl/>
      <w:spacing w:before="100" w:beforeAutospacing="1" w:after="100" w:afterAutospacing="1"/>
      <w:jc w:val="left"/>
      <w:outlineLvl w:val="0"/>
    </w:pPr>
    <w:rPr>
      <w:rFonts w:ascii="宋体" w:hAnsi="宋体"/>
      <w:b/>
      <w:bCs/>
      <w:kern w:val="36"/>
      <w:sz w:val="48"/>
      <w:szCs w:val="48"/>
    </w:rPr>
  </w:style>
  <w:style w:type="paragraph" w:styleId="2">
    <w:name w:val="heading 2"/>
    <w:basedOn w:val="a"/>
    <w:next w:val="a"/>
    <w:link w:val="2Char"/>
    <w:uiPriority w:val="9"/>
    <w:unhideWhenUsed/>
    <w:qFormat/>
    <w:rsid w:val="009A6EE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qFormat/>
    <w:rsid w:val="009A6EE9"/>
    <w:rPr>
      <w:rFonts w:asciiTheme="majorHAnsi" w:eastAsiaTheme="majorEastAsia" w:hAnsiTheme="majorHAnsi" w:cstheme="majorBidi"/>
      <w:b/>
      <w:bCs/>
      <w:sz w:val="32"/>
      <w:szCs w:val="32"/>
    </w:rPr>
  </w:style>
  <w:style w:type="paragraph" w:styleId="a3">
    <w:name w:val="header"/>
    <w:basedOn w:val="a"/>
    <w:link w:val="Char"/>
    <w:uiPriority w:val="99"/>
    <w:unhideWhenUsed/>
    <w:qFormat/>
    <w:rsid w:val="00092D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092D68"/>
    <w:rPr>
      <w:sz w:val="18"/>
      <w:szCs w:val="18"/>
    </w:rPr>
  </w:style>
  <w:style w:type="paragraph" w:styleId="a4">
    <w:name w:val="footer"/>
    <w:basedOn w:val="a"/>
    <w:link w:val="Char0"/>
    <w:uiPriority w:val="99"/>
    <w:unhideWhenUsed/>
    <w:qFormat/>
    <w:rsid w:val="00092D68"/>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092D68"/>
    <w:rPr>
      <w:sz w:val="18"/>
      <w:szCs w:val="18"/>
    </w:rPr>
  </w:style>
  <w:style w:type="paragraph" w:customStyle="1" w:styleId="2TimesNewRoman5020">
    <w:name w:val="样式 标题 2 + Times New Roman 四号 非加粗 段前: 5 磅 段后: 0 磅 行距: 固定值 20..."/>
    <w:basedOn w:val="2"/>
    <w:qFormat/>
    <w:rsid w:val="009A6EE9"/>
    <w:pPr>
      <w:spacing w:before="100" w:after="0" w:line="400" w:lineRule="exact"/>
    </w:pPr>
    <w:rPr>
      <w:rFonts w:ascii="Times New Roman" w:eastAsia="黑体" w:hAnsi="Times New Roman" w:cs="宋体"/>
      <w:b w:val="0"/>
      <w:bCs w:val="0"/>
      <w:kern w:val="0"/>
      <w:sz w:val="28"/>
      <w:szCs w:val="20"/>
    </w:rPr>
  </w:style>
  <w:style w:type="character" w:styleId="a5">
    <w:name w:val="Hyperlink"/>
    <w:basedOn w:val="a0"/>
    <w:uiPriority w:val="99"/>
    <w:unhideWhenUsed/>
    <w:qFormat/>
    <w:rsid w:val="00B300A4"/>
    <w:rPr>
      <w:color w:val="0000FF"/>
      <w:u w:val="single"/>
    </w:rPr>
  </w:style>
  <w:style w:type="paragraph" w:customStyle="1" w:styleId="msonormal0">
    <w:name w:val="msonormal"/>
    <w:basedOn w:val="a"/>
    <w:qFormat/>
    <w:rsid w:val="00B300A4"/>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B300A4"/>
    <w:pPr>
      <w:widowControl/>
      <w:spacing w:before="100" w:beforeAutospacing="1" w:after="100" w:afterAutospacing="1"/>
      <w:jc w:val="left"/>
    </w:pPr>
    <w:rPr>
      <w:rFonts w:ascii="宋体" w:eastAsia="宋体" w:hAnsi="宋体" w:cs="宋体"/>
      <w:kern w:val="0"/>
      <w:sz w:val="20"/>
      <w:szCs w:val="20"/>
    </w:rPr>
  </w:style>
  <w:style w:type="paragraph" w:customStyle="1" w:styleId="font6">
    <w:name w:val="font6"/>
    <w:basedOn w:val="a"/>
    <w:qFormat/>
    <w:rsid w:val="00B300A4"/>
    <w:pPr>
      <w:widowControl/>
      <w:spacing w:before="100" w:beforeAutospacing="1" w:after="100" w:afterAutospacing="1"/>
      <w:jc w:val="left"/>
    </w:pPr>
    <w:rPr>
      <w:rFonts w:ascii="Arial" w:eastAsia="宋体" w:hAnsi="Arial" w:cs="Arial"/>
      <w:kern w:val="0"/>
      <w:sz w:val="20"/>
      <w:szCs w:val="20"/>
    </w:rPr>
  </w:style>
  <w:style w:type="paragraph" w:customStyle="1" w:styleId="font7">
    <w:name w:val="font7"/>
    <w:basedOn w:val="a"/>
    <w:qFormat/>
    <w:rsid w:val="00B300A4"/>
    <w:pPr>
      <w:widowControl/>
      <w:spacing w:before="100" w:beforeAutospacing="1" w:after="100" w:afterAutospacing="1"/>
      <w:jc w:val="left"/>
    </w:pPr>
    <w:rPr>
      <w:rFonts w:ascii="宋体" w:eastAsia="宋体" w:hAnsi="宋体" w:cs="宋体"/>
      <w:kern w:val="0"/>
      <w:sz w:val="20"/>
      <w:szCs w:val="20"/>
    </w:rPr>
  </w:style>
  <w:style w:type="paragraph" w:customStyle="1" w:styleId="font8">
    <w:name w:val="font8"/>
    <w:basedOn w:val="a"/>
    <w:qFormat/>
    <w:rsid w:val="00B300A4"/>
    <w:pPr>
      <w:widowControl/>
      <w:spacing w:before="100" w:beforeAutospacing="1" w:after="100" w:afterAutospacing="1"/>
      <w:jc w:val="left"/>
    </w:pPr>
    <w:rPr>
      <w:rFonts w:ascii="宋体" w:eastAsia="宋体" w:hAnsi="宋体" w:cs="宋体"/>
      <w:kern w:val="0"/>
      <w:sz w:val="18"/>
      <w:szCs w:val="18"/>
    </w:rPr>
  </w:style>
  <w:style w:type="paragraph" w:customStyle="1" w:styleId="xl67">
    <w:name w:val="xl67"/>
    <w:basedOn w:val="a"/>
    <w:qFormat/>
    <w:rsid w:val="00B300A4"/>
    <w:pPr>
      <w:widowControl/>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qFormat/>
    <w:rsid w:val="00B300A4"/>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qFormat/>
    <w:rsid w:val="00B300A4"/>
    <w:pPr>
      <w:widowControl/>
      <w:spacing w:before="100" w:beforeAutospacing="1" w:after="100" w:afterAutospacing="1"/>
      <w:jc w:val="center"/>
    </w:pPr>
    <w:rPr>
      <w:rFonts w:ascii="宋体" w:eastAsia="宋体" w:hAnsi="宋体" w:cs="宋体"/>
      <w:kern w:val="0"/>
      <w:sz w:val="20"/>
      <w:szCs w:val="20"/>
    </w:rPr>
  </w:style>
  <w:style w:type="paragraph" w:customStyle="1" w:styleId="xl70">
    <w:name w:val="xl70"/>
    <w:basedOn w:val="a"/>
    <w:qFormat/>
    <w:rsid w:val="00B300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1">
    <w:name w:val="xl71"/>
    <w:basedOn w:val="a"/>
    <w:qFormat/>
    <w:rsid w:val="00B300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qFormat/>
    <w:rsid w:val="00B300A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3">
    <w:name w:val="xl73"/>
    <w:basedOn w:val="a"/>
    <w:qFormat/>
    <w:rsid w:val="00B300A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4">
    <w:name w:val="xl74"/>
    <w:basedOn w:val="a"/>
    <w:qFormat/>
    <w:rsid w:val="00B300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qFormat/>
    <w:rsid w:val="00B300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6">
    <w:name w:val="xl76"/>
    <w:basedOn w:val="a"/>
    <w:qFormat/>
    <w:rsid w:val="00B300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7">
    <w:name w:val="xl77"/>
    <w:basedOn w:val="a"/>
    <w:qFormat/>
    <w:rsid w:val="00B300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8">
    <w:name w:val="xl78"/>
    <w:basedOn w:val="a"/>
    <w:qFormat/>
    <w:rsid w:val="00B300A4"/>
    <w:pPr>
      <w:widowControl/>
      <w:spacing w:before="100" w:beforeAutospacing="1" w:after="100" w:afterAutospacing="1"/>
      <w:jc w:val="left"/>
    </w:pPr>
    <w:rPr>
      <w:rFonts w:ascii="宋体" w:eastAsia="宋体" w:hAnsi="宋体" w:cs="宋体"/>
      <w:kern w:val="0"/>
      <w:sz w:val="24"/>
      <w:szCs w:val="24"/>
    </w:rPr>
  </w:style>
  <w:style w:type="paragraph" w:customStyle="1" w:styleId="xl79">
    <w:name w:val="xl79"/>
    <w:basedOn w:val="a"/>
    <w:qFormat/>
    <w:rsid w:val="00B300A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qFormat/>
    <w:rsid w:val="00B300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1">
    <w:name w:val="xl81"/>
    <w:basedOn w:val="a"/>
    <w:qFormat/>
    <w:rsid w:val="00B300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qFormat/>
    <w:rsid w:val="00B300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3">
    <w:name w:val="xl83"/>
    <w:basedOn w:val="a"/>
    <w:qFormat/>
    <w:rsid w:val="00B300A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4">
    <w:name w:val="xl84"/>
    <w:basedOn w:val="a"/>
    <w:qFormat/>
    <w:rsid w:val="00B300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5">
    <w:name w:val="xl85"/>
    <w:basedOn w:val="a"/>
    <w:qFormat/>
    <w:rsid w:val="00B300A4"/>
    <w:pPr>
      <w:widowControl/>
      <w:spacing w:before="100" w:beforeAutospacing="1" w:after="100" w:afterAutospacing="1"/>
      <w:jc w:val="left"/>
    </w:pPr>
    <w:rPr>
      <w:rFonts w:ascii="宋体" w:eastAsia="宋体" w:hAnsi="宋体" w:cs="宋体"/>
      <w:b/>
      <w:bCs/>
      <w:kern w:val="0"/>
      <w:sz w:val="24"/>
      <w:szCs w:val="24"/>
    </w:rPr>
  </w:style>
  <w:style w:type="paragraph" w:customStyle="1" w:styleId="xl86">
    <w:name w:val="xl86"/>
    <w:basedOn w:val="a"/>
    <w:qFormat/>
    <w:rsid w:val="00B300A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7">
    <w:name w:val="xl87"/>
    <w:basedOn w:val="a"/>
    <w:qFormat/>
    <w:rsid w:val="00B300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styleId="a6">
    <w:name w:val="List Paragraph"/>
    <w:basedOn w:val="a"/>
    <w:link w:val="Char1"/>
    <w:qFormat/>
    <w:rsid w:val="00B300A4"/>
    <w:pPr>
      <w:ind w:firstLineChars="200" w:firstLine="420"/>
    </w:pPr>
    <w:rPr>
      <w:rFonts w:ascii="Calibri" w:eastAsia="宋体" w:hAnsi="Calibri" w:cs="Times New Roman"/>
      <w:szCs w:val="24"/>
    </w:rPr>
  </w:style>
  <w:style w:type="character" w:customStyle="1" w:styleId="Char1">
    <w:name w:val="列出段落 Char"/>
    <w:link w:val="a6"/>
    <w:qFormat/>
    <w:rsid w:val="00B300A4"/>
    <w:rPr>
      <w:rFonts w:ascii="Calibri" w:eastAsia="宋体" w:hAnsi="Calibri" w:cs="Times New Roman"/>
      <w:szCs w:val="24"/>
    </w:rPr>
  </w:style>
  <w:style w:type="paragraph" w:styleId="a7">
    <w:name w:val="Normal (Web)"/>
    <w:basedOn w:val="a"/>
    <w:uiPriority w:val="99"/>
    <w:qFormat/>
    <w:rsid w:val="00B300A4"/>
    <w:pPr>
      <w:widowControl/>
      <w:spacing w:before="100" w:beforeAutospacing="1" w:after="100" w:afterAutospacing="1"/>
    </w:pPr>
    <w:rPr>
      <w:rFonts w:ascii="Calibri" w:eastAsia="宋体" w:hAnsi="Calibri" w:cs="宋体"/>
      <w:szCs w:val="24"/>
    </w:rPr>
  </w:style>
  <w:style w:type="paragraph" w:styleId="a8">
    <w:name w:val="Body Text Indent"/>
    <w:next w:val="a"/>
    <w:link w:val="Char2"/>
    <w:qFormat/>
    <w:rsid w:val="00397489"/>
    <w:pPr>
      <w:widowControl w:val="0"/>
      <w:ind w:leftChars="-9" w:left="191" w:hangingChars="200" w:hanging="200"/>
      <w:jc w:val="both"/>
    </w:pPr>
    <w:rPr>
      <w:rFonts w:ascii="Times New Roman" w:eastAsia="宋体" w:hAnsi="Times New Roman" w:cs="Times New Roman"/>
      <w:sz w:val="28"/>
      <w:szCs w:val="24"/>
    </w:rPr>
  </w:style>
  <w:style w:type="character" w:customStyle="1" w:styleId="Char2">
    <w:name w:val="正文文本缩进 Char"/>
    <w:basedOn w:val="a0"/>
    <w:link w:val="a8"/>
    <w:qFormat/>
    <w:rsid w:val="00397489"/>
    <w:rPr>
      <w:rFonts w:ascii="Times New Roman" w:eastAsia="宋体" w:hAnsi="Times New Roman" w:cs="Times New Roman"/>
      <w:sz w:val="28"/>
      <w:szCs w:val="24"/>
    </w:rPr>
  </w:style>
  <w:style w:type="character" w:styleId="a9">
    <w:name w:val="annotation reference"/>
    <w:basedOn w:val="a0"/>
    <w:uiPriority w:val="99"/>
    <w:semiHidden/>
    <w:unhideWhenUsed/>
    <w:rsid w:val="004533C2"/>
    <w:rPr>
      <w:sz w:val="21"/>
      <w:szCs w:val="21"/>
    </w:rPr>
  </w:style>
  <w:style w:type="paragraph" w:styleId="aa">
    <w:name w:val="annotation text"/>
    <w:basedOn w:val="a"/>
    <w:link w:val="Char3"/>
    <w:uiPriority w:val="99"/>
    <w:semiHidden/>
    <w:unhideWhenUsed/>
    <w:rsid w:val="004533C2"/>
    <w:pPr>
      <w:jc w:val="left"/>
    </w:pPr>
  </w:style>
  <w:style w:type="character" w:customStyle="1" w:styleId="Char3">
    <w:name w:val="批注文字 Char"/>
    <w:basedOn w:val="a0"/>
    <w:link w:val="aa"/>
    <w:uiPriority w:val="99"/>
    <w:semiHidden/>
    <w:rsid w:val="004533C2"/>
  </w:style>
  <w:style w:type="paragraph" w:styleId="ab">
    <w:name w:val="Balloon Text"/>
    <w:basedOn w:val="a"/>
    <w:link w:val="Char4"/>
    <w:uiPriority w:val="99"/>
    <w:semiHidden/>
    <w:unhideWhenUsed/>
    <w:rsid w:val="004533C2"/>
    <w:rPr>
      <w:sz w:val="18"/>
      <w:szCs w:val="18"/>
    </w:rPr>
  </w:style>
  <w:style w:type="character" w:customStyle="1" w:styleId="Char4">
    <w:name w:val="批注框文本 Char"/>
    <w:basedOn w:val="a0"/>
    <w:link w:val="ab"/>
    <w:uiPriority w:val="99"/>
    <w:semiHidden/>
    <w:rsid w:val="004533C2"/>
    <w:rPr>
      <w:sz w:val="18"/>
      <w:szCs w:val="18"/>
    </w:rPr>
  </w:style>
  <w:style w:type="character" w:customStyle="1" w:styleId="1Char">
    <w:name w:val="标题 1 Char"/>
    <w:basedOn w:val="a0"/>
    <w:link w:val="10"/>
    <w:uiPriority w:val="9"/>
    <w:rsid w:val="00ED6927"/>
    <w:rPr>
      <w:rFonts w:ascii="宋体" w:hAnsi="宋体"/>
      <w:b/>
      <w:bCs/>
      <w:kern w:val="36"/>
      <w:sz w:val="48"/>
      <w:szCs w:val="48"/>
    </w:rPr>
  </w:style>
  <w:style w:type="paragraph" w:customStyle="1" w:styleId="11">
    <w:name w:val="列出段落1"/>
    <w:basedOn w:val="a"/>
    <w:qFormat/>
    <w:rsid w:val="00ED6927"/>
    <w:pPr>
      <w:ind w:firstLineChars="200" w:firstLine="420"/>
    </w:pPr>
    <w:rPr>
      <w:rFonts w:ascii="Calibri" w:eastAsia="宋体" w:hAnsi="Calibri" w:cs="Times New Roman"/>
      <w:szCs w:val="24"/>
    </w:rPr>
  </w:style>
  <w:style w:type="character" w:customStyle="1" w:styleId="font01">
    <w:name w:val="font01"/>
    <w:basedOn w:val="a0"/>
    <w:autoRedefine/>
    <w:qFormat/>
    <w:rsid w:val="00ED6927"/>
    <w:rPr>
      <w:rFonts w:ascii="宋体" w:eastAsia="宋体" w:hAnsi="宋体" w:cs="宋体" w:hint="eastAsia"/>
      <w:color w:val="000000"/>
      <w:sz w:val="20"/>
      <w:szCs w:val="20"/>
      <w:u w:val="none"/>
    </w:rPr>
  </w:style>
  <w:style w:type="character" w:customStyle="1" w:styleId="font11">
    <w:name w:val="font11"/>
    <w:basedOn w:val="a0"/>
    <w:autoRedefine/>
    <w:qFormat/>
    <w:rsid w:val="00ED6927"/>
    <w:rPr>
      <w:rFonts w:ascii="宋体" w:eastAsia="宋体" w:hAnsi="宋体" w:cs="宋体" w:hint="eastAsia"/>
      <w:color w:val="000000"/>
      <w:sz w:val="20"/>
      <w:szCs w:val="20"/>
      <w:u w:val="none"/>
    </w:rPr>
  </w:style>
  <w:style w:type="character" w:customStyle="1" w:styleId="font61">
    <w:name w:val="font61"/>
    <w:basedOn w:val="a0"/>
    <w:autoRedefine/>
    <w:qFormat/>
    <w:rsid w:val="00ED6927"/>
    <w:rPr>
      <w:rFonts w:ascii="宋体" w:eastAsia="宋体" w:hAnsi="宋体" w:cs="宋体" w:hint="eastAsia"/>
      <w:color w:val="000000"/>
      <w:sz w:val="20"/>
      <w:szCs w:val="20"/>
      <w:u w:val="none"/>
    </w:rPr>
  </w:style>
  <w:style w:type="character" w:customStyle="1" w:styleId="font51">
    <w:name w:val="font51"/>
    <w:basedOn w:val="a0"/>
    <w:autoRedefine/>
    <w:qFormat/>
    <w:rsid w:val="00ED6927"/>
    <w:rPr>
      <w:rFonts w:ascii="Arial" w:hAnsi="Arial" w:cs="Arial" w:hint="default"/>
      <w:color w:val="000000"/>
      <w:sz w:val="20"/>
      <w:szCs w:val="20"/>
      <w:u w:val="none"/>
    </w:rPr>
  </w:style>
  <w:style w:type="character" w:customStyle="1" w:styleId="font31">
    <w:name w:val="font31"/>
    <w:basedOn w:val="a0"/>
    <w:autoRedefine/>
    <w:qFormat/>
    <w:rsid w:val="00ED6927"/>
    <w:rPr>
      <w:rFonts w:ascii="Arial" w:hAnsi="Arial" w:cs="Arial"/>
      <w:color w:val="000000"/>
      <w:sz w:val="20"/>
      <w:szCs w:val="20"/>
      <w:u w:val="none"/>
    </w:rPr>
  </w:style>
  <w:style w:type="character" w:customStyle="1" w:styleId="font101">
    <w:name w:val="font101"/>
    <w:basedOn w:val="a0"/>
    <w:autoRedefine/>
    <w:qFormat/>
    <w:rsid w:val="00ED6927"/>
    <w:rPr>
      <w:rFonts w:ascii="宋体" w:eastAsia="宋体" w:hAnsi="宋体" w:cs="宋体" w:hint="eastAsia"/>
      <w:color w:val="000000"/>
      <w:sz w:val="20"/>
      <w:szCs w:val="20"/>
      <w:u w:val="none"/>
    </w:rPr>
  </w:style>
  <w:style w:type="character" w:customStyle="1" w:styleId="font131">
    <w:name w:val="font131"/>
    <w:basedOn w:val="a0"/>
    <w:autoRedefine/>
    <w:qFormat/>
    <w:rsid w:val="00ED6927"/>
    <w:rPr>
      <w:rFonts w:ascii="Calibri" w:hAnsi="Calibri" w:cs="Calibri"/>
      <w:color w:val="000000"/>
      <w:sz w:val="21"/>
      <w:szCs w:val="21"/>
      <w:u w:val="none"/>
    </w:rPr>
  </w:style>
  <w:style w:type="character" w:customStyle="1" w:styleId="font141">
    <w:name w:val="font141"/>
    <w:basedOn w:val="a0"/>
    <w:autoRedefine/>
    <w:qFormat/>
    <w:rsid w:val="00ED6927"/>
    <w:rPr>
      <w:rFonts w:ascii="宋体" w:eastAsia="宋体" w:hAnsi="宋体" w:cs="宋体" w:hint="eastAsia"/>
      <w:color w:val="000000"/>
      <w:sz w:val="21"/>
      <w:szCs w:val="21"/>
      <w:u w:val="none"/>
    </w:rPr>
  </w:style>
  <w:style w:type="paragraph" w:customStyle="1" w:styleId="1">
    <w:name w:val="列表段落1"/>
    <w:basedOn w:val="a"/>
    <w:autoRedefine/>
    <w:qFormat/>
    <w:rsid w:val="00ED6927"/>
    <w:pPr>
      <w:numPr>
        <w:numId w:val="13"/>
      </w:numPr>
      <w:spacing w:line="360" w:lineRule="auto"/>
      <w:ind w:left="426" w:firstLine="0"/>
    </w:pPr>
  </w:style>
  <w:style w:type="paragraph" w:styleId="ac">
    <w:name w:val="Date"/>
    <w:basedOn w:val="a"/>
    <w:next w:val="a"/>
    <w:link w:val="Char5"/>
    <w:uiPriority w:val="99"/>
    <w:semiHidden/>
    <w:unhideWhenUsed/>
    <w:rsid w:val="00ED6927"/>
    <w:pPr>
      <w:ind w:leftChars="2500" w:left="100"/>
    </w:pPr>
  </w:style>
  <w:style w:type="character" w:customStyle="1" w:styleId="Char5">
    <w:name w:val="日期 Char"/>
    <w:basedOn w:val="a0"/>
    <w:link w:val="ac"/>
    <w:uiPriority w:val="99"/>
    <w:semiHidden/>
    <w:rsid w:val="00ED6927"/>
  </w:style>
  <w:style w:type="paragraph" w:styleId="ad">
    <w:name w:val="Body Text"/>
    <w:basedOn w:val="a"/>
    <w:link w:val="Char6"/>
    <w:uiPriority w:val="99"/>
    <w:semiHidden/>
    <w:unhideWhenUsed/>
    <w:rsid w:val="00ED6927"/>
    <w:pPr>
      <w:spacing w:after="120"/>
    </w:pPr>
  </w:style>
  <w:style w:type="character" w:customStyle="1" w:styleId="Char6">
    <w:name w:val="正文文本 Char"/>
    <w:basedOn w:val="a0"/>
    <w:link w:val="ad"/>
    <w:uiPriority w:val="99"/>
    <w:semiHidden/>
    <w:rsid w:val="00ED6927"/>
  </w:style>
  <w:style w:type="paragraph" w:styleId="ae">
    <w:name w:val="Body Text First Indent"/>
    <w:basedOn w:val="ad"/>
    <w:link w:val="Char7"/>
    <w:uiPriority w:val="99"/>
    <w:unhideWhenUsed/>
    <w:qFormat/>
    <w:rsid w:val="00ED6927"/>
    <w:pPr>
      <w:ind w:firstLineChars="100" w:firstLine="420"/>
    </w:pPr>
    <w:rPr>
      <w:rFonts w:ascii="Calibri" w:hAnsi="Calibri"/>
    </w:rPr>
  </w:style>
  <w:style w:type="character" w:customStyle="1" w:styleId="Char7">
    <w:name w:val="正文首行缩进 Char"/>
    <w:basedOn w:val="Char6"/>
    <w:link w:val="ae"/>
    <w:uiPriority w:val="99"/>
    <w:rsid w:val="00ED6927"/>
    <w:rPr>
      <w:rFonts w:ascii="Calibri" w:hAnsi="Calibri"/>
    </w:rPr>
  </w:style>
</w:styles>
</file>

<file path=word/webSettings.xml><?xml version="1.0" encoding="utf-8"?>
<w:webSettings xmlns:r="http://schemas.openxmlformats.org/officeDocument/2006/relationships" xmlns:w="http://schemas.openxmlformats.org/wordprocessingml/2006/main">
  <w:divs>
    <w:div w:id="26955072">
      <w:bodyDiv w:val="1"/>
      <w:marLeft w:val="0"/>
      <w:marRight w:val="0"/>
      <w:marTop w:val="0"/>
      <w:marBottom w:val="0"/>
      <w:divBdr>
        <w:top w:val="none" w:sz="0" w:space="0" w:color="auto"/>
        <w:left w:val="none" w:sz="0" w:space="0" w:color="auto"/>
        <w:bottom w:val="none" w:sz="0" w:space="0" w:color="auto"/>
        <w:right w:val="none" w:sz="0" w:space="0" w:color="auto"/>
      </w:divBdr>
    </w:div>
    <w:div w:id="417559174">
      <w:bodyDiv w:val="1"/>
      <w:marLeft w:val="0"/>
      <w:marRight w:val="0"/>
      <w:marTop w:val="0"/>
      <w:marBottom w:val="0"/>
      <w:divBdr>
        <w:top w:val="none" w:sz="0" w:space="0" w:color="auto"/>
        <w:left w:val="none" w:sz="0" w:space="0" w:color="auto"/>
        <w:bottom w:val="none" w:sz="0" w:space="0" w:color="auto"/>
        <w:right w:val="none" w:sz="0" w:space="0" w:color="auto"/>
      </w:divBdr>
    </w:div>
    <w:div w:id="598292109">
      <w:bodyDiv w:val="1"/>
      <w:marLeft w:val="0"/>
      <w:marRight w:val="0"/>
      <w:marTop w:val="0"/>
      <w:marBottom w:val="0"/>
      <w:divBdr>
        <w:top w:val="none" w:sz="0" w:space="0" w:color="auto"/>
        <w:left w:val="none" w:sz="0" w:space="0" w:color="auto"/>
        <w:bottom w:val="none" w:sz="0" w:space="0" w:color="auto"/>
        <w:right w:val="none" w:sz="0" w:space="0" w:color="auto"/>
      </w:divBdr>
    </w:div>
    <w:div w:id="611016404">
      <w:bodyDiv w:val="1"/>
      <w:marLeft w:val="0"/>
      <w:marRight w:val="0"/>
      <w:marTop w:val="0"/>
      <w:marBottom w:val="0"/>
      <w:divBdr>
        <w:top w:val="none" w:sz="0" w:space="0" w:color="auto"/>
        <w:left w:val="none" w:sz="0" w:space="0" w:color="auto"/>
        <w:bottom w:val="none" w:sz="0" w:space="0" w:color="auto"/>
        <w:right w:val="none" w:sz="0" w:space="0" w:color="auto"/>
      </w:divBdr>
    </w:div>
    <w:div w:id="746152502">
      <w:bodyDiv w:val="1"/>
      <w:marLeft w:val="0"/>
      <w:marRight w:val="0"/>
      <w:marTop w:val="0"/>
      <w:marBottom w:val="0"/>
      <w:divBdr>
        <w:top w:val="none" w:sz="0" w:space="0" w:color="auto"/>
        <w:left w:val="none" w:sz="0" w:space="0" w:color="auto"/>
        <w:bottom w:val="none" w:sz="0" w:space="0" w:color="auto"/>
        <w:right w:val="none" w:sz="0" w:space="0" w:color="auto"/>
      </w:divBdr>
    </w:div>
    <w:div w:id="781804995">
      <w:bodyDiv w:val="1"/>
      <w:marLeft w:val="0"/>
      <w:marRight w:val="0"/>
      <w:marTop w:val="0"/>
      <w:marBottom w:val="0"/>
      <w:divBdr>
        <w:top w:val="none" w:sz="0" w:space="0" w:color="auto"/>
        <w:left w:val="none" w:sz="0" w:space="0" w:color="auto"/>
        <w:bottom w:val="none" w:sz="0" w:space="0" w:color="auto"/>
        <w:right w:val="none" w:sz="0" w:space="0" w:color="auto"/>
      </w:divBdr>
    </w:div>
    <w:div w:id="879899474">
      <w:bodyDiv w:val="1"/>
      <w:marLeft w:val="0"/>
      <w:marRight w:val="0"/>
      <w:marTop w:val="0"/>
      <w:marBottom w:val="0"/>
      <w:divBdr>
        <w:top w:val="none" w:sz="0" w:space="0" w:color="auto"/>
        <w:left w:val="none" w:sz="0" w:space="0" w:color="auto"/>
        <w:bottom w:val="none" w:sz="0" w:space="0" w:color="auto"/>
        <w:right w:val="none" w:sz="0" w:space="0" w:color="auto"/>
      </w:divBdr>
    </w:div>
    <w:div w:id="1077634732">
      <w:bodyDiv w:val="1"/>
      <w:marLeft w:val="0"/>
      <w:marRight w:val="0"/>
      <w:marTop w:val="0"/>
      <w:marBottom w:val="0"/>
      <w:divBdr>
        <w:top w:val="none" w:sz="0" w:space="0" w:color="auto"/>
        <w:left w:val="none" w:sz="0" w:space="0" w:color="auto"/>
        <w:bottom w:val="none" w:sz="0" w:space="0" w:color="auto"/>
        <w:right w:val="none" w:sz="0" w:space="0" w:color="auto"/>
      </w:divBdr>
    </w:div>
    <w:div w:id="1202784213">
      <w:bodyDiv w:val="1"/>
      <w:marLeft w:val="0"/>
      <w:marRight w:val="0"/>
      <w:marTop w:val="0"/>
      <w:marBottom w:val="0"/>
      <w:divBdr>
        <w:top w:val="none" w:sz="0" w:space="0" w:color="auto"/>
        <w:left w:val="none" w:sz="0" w:space="0" w:color="auto"/>
        <w:bottom w:val="none" w:sz="0" w:space="0" w:color="auto"/>
        <w:right w:val="none" w:sz="0" w:space="0" w:color="auto"/>
      </w:divBdr>
    </w:div>
    <w:div w:id="1219435345">
      <w:bodyDiv w:val="1"/>
      <w:marLeft w:val="0"/>
      <w:marRight w:val="0"/>
      <w:marTop w:val="0"/>
      <w:marBottom w:val="0"/>
      <w:divBdr>
        <w:top w:val="none" w:sz="0" w:space="0" w:color="auto"/>
        <w:left w:val="none" w:sz="0" w:space="0" w:color="auto"/>
        <w:bottom w:val="none" w:sz="0" w:space="0" w:color="auto"/>
        <w:right w:val="none" w:sz="0" w:space="0" w:color="auto"/>
      </w:divBdr>
    </w:div>
    <w:div w:id="1355691461">
      <w:bodyDiv w:val="1"/>
      <w:marLeft w:val="0"/>
      <w:marRight w:val="0"/>
      <w:marTop w:val="0"/>
      <w:marBottom w:val="0"/>
      <w:divBdr>
        <w:top w:val="none" w:sz="0" w:space="0" w:color="auto"/>
        <w:left w:val="none" w:sz="0" w:space="0" w:color="auto"/>
        <w:bottom w:val="none" w:sz="0" w:space="0" w:color="auto"/>
        <w:right w:val="none" w:sz="0" w:space="0" w:color="auto"/>
      </w:divBdr>
    </w:div>
    <w:div w:id="1597521882">
      <w:bodyDiv w:val="1"/>
      <w:marLeft w:val="0"/>
      <w:marRight w:val="0"/>
      <w:marTop w:val="0"/>
      <w:marBottom w:val="0"/>
      <w:divBdr>
        <w:top w:val="none" w:sz="0" w:space="0" w:color="auto"/>
        <w:left w:val="none" w:sz="0" w:space="0" w:color="auto"/>
        <w:bottom w:val="none" w:sz="0" w:space="0" w:color="auto"/>
        <w:right w:val="none" w:sz="0" w:space="0" w:color="auto"/>
      </w:divBdr>
    </w:div>
    <w:div w:id="1630892681">
      <w:bodyDiv w:val="1"/>
      <w:marLeft w:val="0"/>
      <w:marRight w:val="0"/>
      <w:marTop w:val="0"/>
      <w:marBottom w:val="0"/>
      <w:divBdr>
        <w:top w:val="none" w:sz="0" w:space="0" w:color="auto"/>
        <w:left w:val="none" w:sz="0" w:space="0" w:color="auto"/>
        <w:bottom w:val="none" w:sz="0" w:space="0" w:color="auto"/>
        <w:right w:val="none" w:sz="0" w:space="0" w:color="auto"/>
      </w:divBdr>
    </w:div>
    <w:div w:id="1650743172">
      <w:bodyDiv w:val="1"/>
      <w:marLeft w:val="0"/>
      <w:marRight w:val="0"/>
      <w:marTop w:val="0"/>
      <w:marBottom w:val="0"/>
      <w:divBdr>
        <w:top w:val="none" w:sz="0" w:space="0" w:color="auto"/>
        <w:left w:val="none" w:sz="0" w:space="0" w:color="auto"/>
        <w:bottom w:val="none" w:sz="0" w:space="0" w:color="auto"/>
        <w:right w:val="none" w:sz="0" w:space="0" w:color="auto"/>
      </w:divBdr>
    </w:div>
    <w:div w:id="1819765082">
      <w:bodyDiv w:val="1"/>
      <w:marLeft w:val="0"/>
      <w:marRight w:val="0"/>
      <w:marTop w:val="0"/>
      <w:marBottom w:val="0"/>
      <w:divBdr>
        <w:top w:val="none" w:sz="0" w:space="0" w:color="auto"/>
        <w:left w:val="none" w:sz="0" w:space="0" w:color="auto"/>
        <w:bottom w:val="none" w:sz="0" w:space="0" w:color="auto"/>
        <w:right w:val="none" w:sz="0" w:space="0" w:color="auto"/>
      </w:divBdr>
    </w:div>
    <w:div w:id="1871605905">
      <w:bodyDiv w:val="1"/>
      <w:marLeft w:val="0"/>
      <w:marRight w:val="0"/>
      <w:marTop w:val="0"/>
      <w:marBottom w:val="0"/>
      <w:divBdr>
        <w:top w:val="none" w:sz="0" w:space="0" w:color="auto"/>
        <w:left w:val="none" w:sz="0" w:space="0" w:color="auto"/>
        <w:bottom w:val="none" w:sz="0" w:space="0" w:color="auto"/>
        <w:right w:val="none" w:sz="0" w:space="0" w:color="auto"/>
      </w:divBdr>
    </w:div>
    <w:div w:id="1968050347">
      <w:bodyDiv w:val="1"/>
      <w:marLeft w:val="0"/>
      <w:marRight w:val="0"/>
      <w:marTop w:val="0"/>
      <w:marBottom w:val="0"/>
      <w:divBdr>
        <w:top w:val="none" w:sz="0" w:space="0" w:color="auto"/>
        <w:left w:val="none" w:sz="0" w:space="0" w:color="auto"/>
        <w:bottom w:val="none" w:sz="0" w:space="0" w:color="auto"/>
        <w:right w:val="none" w:sz="0" w:space="0" w:color="auto"/>
      </w:divBdr>
    </w:div>
    <w:div w:id="2036733462">
      <w:bodyDiv w:val="1"/>
      <w:marLeft w:val="0"/>
      <w:marRight w:val="0"/>
      <w:marTop w:val="0"/>
      <w:marBottom w:val="0"/>
      <w:divBdr>
        <w:top w:val="none" w:sz="0" w:space="0" w:color="auto"/>
        <w:left w:val="none" w:sz="0" w:space="0" w:color="auto"/>
        <w:bottom w:val="none" w:sz="0" w:space="0" w:color="auto"/>
        <w:right w:val="none" w:sz="0" w:space="0" w:color="auto"/>
      </w:divBdr>
    </w:div>
    <w:div w:id="2071145497">
      <w:bodyDiv w:val="1"/>
      <w:marLeft w:val="0"/>
      <w:marRight w:val="0"/>
      <w:marTop w:val="0"/>
      <w:marBottom w:val="0"/>
      <w:divBdr>
        <w:top w:val="none" w:sz="0" w:space="0" w:color="auto"/>
        <w:left w:val="none" w:sz="0" w:space="0" w:color="auto"/>
        <w:bottom w:val="none" w:sz="0" w:space="0" w:color="auto"/>
        <w:right w:val="none" w:sz="0" w:space="0" w:color="auto"/>
      </w:divBdr>
    </w:div>
    <w:div w:id="210988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暗香扑面">
  <a:themeElements>
    <a:clrScheme name="暗香扑面">
      <a:dk1>
        <a:sysClr val="windowText" lastClr="000000"/>
      </a:dk1>
      <a:lt1>
        <a:sysClr val="window" lastClr="FFFFFF"/>
      </a:lt1>
      <a:dk2>
        <a:srgbClr val="2F2F2F"/>
      </a:dk2>
      <a:lt2>
        <a:srgbClr val="FFFFF4"/>
      </a:lt2>
      <a:accent1>
        <a:srgbClr val="918415"/>
      </a:accent1>
      <a:accent2>
        <a:srgbClr val="C47546"/>
      </a:accent2>
      <a:accent3>
        <a:srgbClr val="AFB591"/>
      </a:accent3>
      <a:accent4>
        <a:srgbClr val="B9945B"/>
      </a:accent4>
      <a:accent5>
        <a:srgbClr val="85ADBC"/>
      </a:accent5>
      <a:accent6>
        <a:srgbClr val="E5B440"/>
      </a:accent6>
      <a:hlink>
        <a:srgbClr val="00D5D5"/>
      </a:hlink>
      <a:folHlink>
        <a:srgbClr val="DD00DD"/>
      </a:folHlink>
    </a:clrScheme>
    <a:fontScheme name="暗香扑面">
      <a:majorFont>
        <a:latin typeface="Franklin Gothic Medium"/>
        <a:ea typeface=""/>
        <a:cs typeface=""/>
        <a:font script="Jpan" typeface="HG創英角ｺﾞｼｯｸUB"/>
        <a:font script="Hang" typeface="HY견고딕"/>
        <a:font script="Hans" typeface="微软雅黑"/>
        <a:font script="Hant" typeface="微軟正黑體"/>
        <a:font script="Arab" typeface="Arial Bold"/>
        <a:font script="Hebr" typeface="Arial Bold"/>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Bold"/>
        <a:font script="Uigh" typeface="Microsoft Uighur"/>
      </a:majorFont>
      <a:minorFont>
        <a:latin typeface="Franklin Gothic Book"/>
        <a:ea typeface=""/>
        <a:cs typeface=""/>
        <a:font script="Jpan" typeface="HG創英角ｺﾞｼｯｸUB"/>
        <a:font script="Hang" typeface="맑은 고딕"/>
        <a:font script="Hans" typeface="黑体"/>
        <a:font script="Hant" typeface="新細明體"/>
        <a:font script="Arab" typeface="Arial"/>
        <a:font script="Hebr" typeface="Arial"/>
        <a:font script="Thai" typeface="Cordian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暗香扑面">
      <a:fillStyleLst>
        <a:solidFill>
          <a:schemeClr val="phClr"/>
        </a:solidFill>
        <a:gradFill rotWithShape="1">
          <a:gsLst>
            <a:gs pos="0">
              <a:schemeClr val="phClr">
                <a:tint val="98000"/>
                <a:satMod val="220000"/>
              </a:schemeClr>
            </a:gs>
            <a:gs pos="31000">
              <a:schemeClr val="phClr">
                <a:tint val="30000"/>
                <a:satMod val="150000"/>
              </a:schemeClr>
            </a:gs>
            <a:gs pos="91000">
              <a:schemeClr val="phClr">
                <a:tint val="96000"/>
              </a:schemeClr>
            </a:gs>
          </a:gsLst>
          <a:path path="circle">
            <a:fillToRect l="50000" t="150000" r="50000"/>
          </a:path>
        </a:gradFill>
        <a:blipFill>
          <a:blip xmlns:r="http://schemas.openxmlformats.org/officeDocument/2006/relationships" r:embed="rId1">
            <a:duotone>
              <a:schemeClr val="phClr">
                <a:shade val="28000"/>
                <a:satMod val="100000"/>
              </a:schemeClr>
              <a:schemeClr val="phClr">
                <a:tint val="100000"/>
                <a:satMod val="200000"/>
              </a:schemeClr>
            </a:duotone>
          </a:blip>
          <a:tile tx="0" ty="0" sx="80000" sy="80000" flip="none" algn="tl"/>
        </a:blipFill>
      </a:fillStyleLst>
      <a:lnStyleLst>
        <a:ln w="12700" cap="flat" cmpd="sng" algn="ctr">
          <a:solidFill>
            <a:schemeClr val="phClr"/>
          </a:solidFill>
          <a:prstDash val="solid"/>
        </a:ln>
        <a:ln w="25400" cap="flat" cmpd="sng" algn="ctr">
          <a:solidFill>
            <a:schemeClr val="phClr"/>
          </a:solidFill>
          <a:prstDash val="solid"/>
        </a:ln>
        <a:ln w="38100" cap="flat" cmpd="dbl" algn="ctr">
          <a:solidFill>
            <a:schemeClr val="phClr"/>
          </a:solidFill>
          <a:prstDash val="solid"/>
        </a:ln>
      </a:lnStyleLst>
      <a:effectStyleLst>
        <a:effectStyle>
          <a:effectLst>
            <a:glow rad="63500">
              <a:schemeClr val="phClr">
                <a:alpha val="45000"/>
                <a:satMod val="110000"/>
              </a:schemeClr>
            </a:glow>
          </a:effectLst>
        </a:effectStyle>
        <a:effectStyle>
          <a:effectLst>
            <a:outerShdw blurRad="34925" dist="31750" dir="5400000" algn="tl" rotWithShape="0">
              <a:srgbClr val="000000">
                <a:alpha val="50000"/>
              </a:srgbClr>
            </a:outerShdw>
          </a:effectLst>
          <a:scene3d>
            <a:camera prst="orthographicFront">
              <a:rot lat="0" lon="0" rev="0"/>
            </a:camera>
            <a:lightRig rig="flood" dir="t">
              <a:rot lat="0" lon="0" rev="5400000"/>
            </a:lightRig>
          </a:scene3d>
          <a:sp3d contourW="9525" prstMaterial="dkEdge">
            <a:bevelT w="12000" h="24150"/>
            <a:contourClr>
              <a:schemeClr val="phClr">
                <a:satMod val="110000"/>
              </a:schemeClr>
            </a:contourClr>
          </a:sp3d>
        </a:effectStyle>
        <a:effectStyle>
          <a:effectLst>
            <a:outerShdw blurRad="50800" dist="31750" dir="5400000" algn="tl" rotWithShape="0">
              <a:srgbClr val="000000">
                <a:alpha val="50000"/>
              </a:srgbClr>
            </a:outerShdw>
          </a:effectLst>
          <a:scene3d>
            <a:camera prst="orthographicFront">
              <a:rot lat="0" lon="0" rev="0"/>
            </a:camera>
            <a:lightRig rig="flood" dir="t">
              <a:rot lat="0" lon="0" rev="5400000"/>
            </a:lightRig>
          </a:scene3d>
          <a:sp3d contourW="18700" prstMaterial="dkEdge">
            <a:bevelT w="44450" h="80600"/>
            <a:contourClr>
              <a:schemeClr val="phClr">
                <a:satMod val="110000"/>
              </a:schemeClr>
            </a:contourClr>
          </a:sp3d>
        </a:effectStyle>
      </a:effectStyleLst>
      <a:bgFillStyleLst>
        <a:solidFill>
          <a:schemeClr val="phClr"/>
        </a:solidFill>
        <a:gradFill rotWithShape="1">
          <a:gsLst>
            <a:gs pos="0">
              <a:schemeClr val="phClr">
                <a:shade val="70000"/>
                <a:satMod val="1000000"/>
              </a:schemeClr>
            </a:gs>
            <a:gs pos="31000">
              <a:schemeClr val="phClr">
                <a:shade val="85000"/>
                <a:satMod val="450000"/>
              </a:schemeClr>
            </a:gs>
            <a:gs pos="100000">
              <a:schemeClr val="phClr">
                <a:tint val="70000"/>
                <a:satMod val="300000"/>
              </a:schemeClr>
            </a:gs>
          </a:gsLst>
          <a:path path="circle">
            <a:fillToRect l="50000" t="150000" r="50000"/>
          </a:path>
        </a:gradFill>
        <a:blipFill>
          <a:blip xmlns:r="http://schemas.openxmlformats.org/officeDocument/2006/relationships" r:embed="rId2">
            <a:duotone>
              <a:schemeClr val="phClr">
                <a:tint val="100000"/>
                <a:shade val="70000"/>
                <a:hueMod val="100000"/>
                <a:satMod val="100000"/>
              </a:schemeClr>
              <a:schemeClr val="phClr">
                <a:tint val="90000"/>
                <a:shade val="100000"/>
                <a:hueMod val="100000"/>
                <a:satMod val="100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C3B47-AC67-4656-B98B-465A59B1F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1722</TotalTime>
  <Pages>21</Pages>
  <Words>1650</Words>
  <Characters>9411</Characters>
  <Application>Microsoft Office Word</Application>
  <DocSecurity>0</DocSecurity>
  <Lines>78</Lines>
  <Paragraphs>22</Paragraphs>
  <ScaleCrop>false</ScaleCrop>
  <Company/>
  <LinksUpToDate>false</LinksUpToDate>
  <CharactersWithSpaces>11039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lenovo</cp:lastModifiedBy>
  <cp:revision>96</cp:revision>
  <dcterms:created xsi:type="dcterms:W3CDTF">2021-01-03T15:37:00Z</dcterms:created>
  <dcterms:modified xsi:type="dcterms:W3CDTF">2024-06-05T08:26:00Z</dcterms:modified>
</cp:coreProperties>
</file>