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2C" w:rsidRPr="00777B42" w:rsidRDefault="00FB4AE8">
      <w:pPr>
        <w:jc w:val="center"/>
        <w:rPr>
          <w:rFonts w:ascii="黑体" w:eastAsia="黑体" w:hAnsi="黑体"/>
          <w:sz w:val="30"/>
          <w:szCs w:val="30"/>
        </w:rPr>
      </w:pPr>
      <w:r w:rsidRPr="00FB4AE8">
        <w:rPr>
          <w:rFonts w:ascii="黑体" w:eastAsia="黑体" w:hAnsi="黑体" w:hint="eastAsia"/>
          <w:sz w:val="30"/>
          <w:szCs w:val="30"/>
        </w:rPr>
        <w:t>额敏糖业</w:t>
      </w:r>
      <w:r w:rsidR="00655258">
        <w:rPr>
          <w:rFonts w:ascii="黑体" w:eastAsia="黑体" w:hAnsi="黑体" w:hint="eastAsia"/>
          <w:sz w:val="30"/>
          <w:szCs w:val="30"/>
        </w:rPr>
        <w:t>新增</w:t>
      </w:r>
      <w:proofErr w:type="gramStart"/>
      <w:r w:rsidR="00655258">
        <w:rPr>
          <w:rFonts w:ascii="黑体" w:eastAsia="黑体" w:hAnsi="黑体" w:hint="eastAsia"/>
          <w:sz w:val="30"/>
          <w:szCs w:val="30"/>
        </w:rPr>
        <w:t>一</w:t>
      </w:r>
      <w:proofErr w:type="gramEnd"/>
      <w:r w:rsidR="00655258">
        <w:rPr>
          <w:rFonts w:ascii="黑体" w:eastAsia="黑体" w:hAnsi="黑体" w:hint="eastAsia"/>
          <w:sz w:val="30"/>
          <w:szCs w:val="30"/>
        </w:rPr>
        <w:t>碳蜡烛过滤器、</w:t>
      </w:r>
      <w:proofErr w:type="gramStart"/>
      <w:r w:rsidR="00655258">
        <w:rPr>
          <w:rFonts w:ascii="黑体" w:eastAsia="黑体" w:hAnsi="黑体" w:hint="eastAsia"/>
          <w:sz w:val="30"/>
          <w:szCs w:val="30"/>
        </w:rPr>
        <w:t>一</w:t>
      </w:r>
      <w:proofErr w:type="gramEnd"/>
      <w:r w:rsidR="00655258">
        <w:rPr>
          <w:rFonts w:ascii="黑体" w:eastAsia="黑体" w:hAnsi="黑体" w:hint="eastAsia"/>
          <w:sz w:val="30"/>
          <w:szCs w:val="30"/>
        </w:rPr>
        <w:t>碳饱充罐凝聚罐、</w:t>
      </w:r>
      <w:proofErr w:type="gramStart"/>
      <w:r w:rsidR="00655258">
        <w:rPr>
          <w:rFonts w:ascii="黑体" w:eastAsia="黑体" w:hAnsi="黑体" w:hint="eastAsia"/>
          <w:sz w:val="30"/>
          <w:szCs w:val="30"/>
        </w:rPr>
        <w:t>一砂助晶槽项目</w:t>
      </w:r>
      <w:proofErr w:type="gramEnd"/>
      <w:r w:rsidR="00655258">
        <w:rPr>
          <w:rFonts w:ascii="黑体" w:eastAsia="黑体" w:hAnsi="黑体" w:hint="eastAsia"/>
          <w:sz w:val="30"/>
          <w:szCs w:val="30"/>
        </w:rPr>
        <w:t>安装</w:t>
      </w:r>
      <w:r w:rsidR="006546F2" w:rsidRPr="00777B42">
        <w:rPr>
          <w:rFonts w:ascii="黑体" w:eastAsia="黑体" w:hAnsi="黑体" w:hint="eastAsia"/>
          <w:sz w:val="30"/>
          <w:szCs w:val="30"/>
        </w:rPr>
        <w:t>采购</w:t>
      </w:r>
      <w:r w:rsidR="002156F6" w:rsidRPr="00777B42">
        <w:rPr>
          <w:rFonts w:ascii="黑体" w:eastAsia="黑体" w:hAnsi="黑体" w:hint="eastAsia"/>
          <w:sz w:val="30"/>
          <w:szCs w:val="30"/>
        </w:rPr>
        <w:t>文件</w:t>
      </w:r>
      <w:bookmarkStart w:id="0" w:name="_Toc18564"/>
      <w:bookmarkStart w:id="1" w:name="_Toc144974480"/>
      <w:bookmarkStart w:id="2" w:name="_Toc152042288"/>
      <w:bookmarkStart w:id="3" w:name="_Toc271905052"/>
      <w:bookmarkStart w:id="4" w:name="_Toc152045512"/>
    </w:p>
    <w:p w:rsidR="00D3682C" w:rsidRPr="006546F2" w:rsidRDefault="002156F6" w:rsidP="00777B42">
      <w:pPr>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1、</w:t>
      </w:r>
      <w:bookmarkEnd w:id="0"/>
      <w:bookmarkEnd w:id="1"/>
      <w:bookmarkEnd w:id="2"/>
      <w:bookmarkEnd w:id="3"/>
      <w:bookmarkEnd w:id="4"/>
      <w:r w:rsidRPr="006546F2">
        <w:rPr>
          <w:rFonts w:ascii="华文仿宋" w:eastAsia="华文仿宋" w:hAnsi="华文仿宋" w:hint="eastAsia"/>
          <w:sz w:val="28"/>
          <w:szCs w:val="28"/>
        </w:rPr>
        <w:t>邀请</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本项目已获批准，项目业主为额敏糖业分公司，项目已具备采购条件，邀请合格的投标单位参加项目投标。</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2、资质要求：</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sz w:val="28"/>
          <w:szCs w:val="28"/>
        </w:rPr>
        <w:t>本次</w:t>
      </w:r>
      <w:r>
        <w:rPr>
          <w:rFonts w:ascii="华文仿宋" w:eastAsia="华文仿宋" w:hAnsi="华文仿宋" w:cs="宋体" w:hint="eastAsia"/>
          <w:sz w:val="28"/>
          <w:szCs w:val="28"/>
        </w:rPr>
        <w:t>采购</w:t>
      </w:r>
      <w:r>
        <w:rPr>
          <w:rFonts w:ascii="华文仿宋" w:eastAsia="华文仿宋" w:hAnsi="华文仿宋" w:cs="宋体"/>
          <w:sz w:val="28"/>
          <w:szCs w:val="28"/>
        </w:rPr>
        <w:t>要求投标人须具备以下资质及业绩，并在人员、设备、资金等方面具有相应的施工能力。</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sz w:val="28"/>
          <w:szCs w:val="28"/>
        </w:rPr>
        <w:t>1)</w:t>
      </w:r>
      <w:r>
        <w:rPr>
          <w:rFonts w:ascii="华文仿宋" w:eastAsia="华文仿宋" w:hAnsi="华文仿宋" w:cs="宋体"/>
          <w:sz w:val="28"/>
          <w:szCs w:val="28"/>
        </w:rPr>
        <w:tab/>
        <w:t>投标人应遵守《中华人民共和国招标投标法》及其它有关的中国法律和法规；</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2</w:t>
      </w:r>
      <w:r>
        <w:rPr>
          <w:rFonts w:ascii="华文仿宋" w:eastAsia="华文仿宋" w:hAnsi="华文仿宋" w:cs="宋体"/>
          <w:sz w:val="28"/>
          <w:szCs w:val="28"/>
        </w:rPr>
        <w:t>)</w:t>
      </w:r>
      <w:r>
        <w:rPr>
          <w:rFonts w:ascii="华文仿宋" w:eastAsia="华文仿宋" w:hAnsi="华文仿宋" w:cs="宋体"/>
          <w:sz w:val="28"/>
          <w:szCs w:val="28"/>
        </w:rPr>
        <w:tab/>
        <w:t>具备合格投标人资格的公司不能将其资格授予下属公司使用参与投标，本次招标不允许联合体参与投标；</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3</w:t>
      </w:r>
      <w:r>
        <w:rPr>
          <w:rFonts w:ascii="华文仿宋" w:eastAsia="华文仿宋" w:hAnsi="华文仿宋" w:cs="宋体"/>
          <w:sz w:val="28"/>
          <w:szCs w:val="28"/>
        </w:rPr>
        <w:t>)</w:t>
      </w:r>
      <w:r>
        <w:rPr>
          <w:rFonts w:ascii="华文仿宋" w:eastAsia="华文仿宋" w:hAnsi="华文仿宋" w:cs="宋体"/>
          <w:sz w:val="28"/>
          <w:szCs w:val="28"/>
        </w:rPr>
        <w:tab/>
        <w:t>在中国境内注册的独立法人，具有独立法人资格，具有有效的营业执照；</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4</w:t>
      </w:r>
      <w:r>
        <w:rPr>
          <w:rFonts w:ascii="华文仿宋" w:eastAsia="华文仿宋" w:hAnsi="华文仿宋" w:cs="宋体"/>
          <w:sz w:val="28"/>
          <w:szCs w:val="28"/>
        </w:rPr>
        <w:t>)</w:t>
      </w:r>
      <w:r>
        <w:rPr>
          <w:rFonts w:ascii="华文仿宋" w:eastAsia="华文仿宋" w:hAnsi="华文仿宋" w:cs="宋体"/>
          <w:sz w:val="28"/>
          <w:szCs w:val="28"/>
        </w:rPr>
        <w:tab/>
        <w:t>没有处于被责令停业，投标资格被取消，财产被接管、冻结，破产状态；</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5</w:t>
      </w:r>
      <w:r>
        <w:rPr>
          <w:rFonts w:ascii="华文仿宋" w:eastAsia="华文仿宋" w:hAnsi="华文仿宋" w:cs="宋体"/>
          <w:sz w:val="28"/>
          <w:szCs w:val="28"/>
        </w:rPr>
        <w:t>)</w:t>
      </w:r>
      <w:r>
        <w:rPr>
          <w:rFonts w:ascii="华文仿宋" w:eastAsia="华文仿宋" w:hAnsi="华文仿宋" w:cs="宋体"/>
          <w:sz w:val="28"/>
          <w:szCs w:val="28"/>
        </w:rPr>
        <w:tab/>
        <w:t>最近三年内没有骗取中标和严重违约及重大工程质量和安全问题；</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6</w:t>
      </w:r>
      <w:r>
        <w:rPr>
          <w:rFonts w:ascii="华文仿宋" w:eastAsia="华文仿宋" w:hAnsi="华文仿宋" w:cs="宋体"/>
          <w:sz w:val="28"/>
          <w:szCs w:val="28"/>
        </w:rPr>
        <w:t>) 法定代表人为同一个人的两个及两个以上法人，母公司、全资子公司及其控股公司，都不得同时投标。</w:t>
      </w:r>
    </w:p>
    <w:p w:rsidR="007243A4" w:rsidRDefault="007243A4" w:rsidP="007243A4">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7）上</w:t>
      </w:r>
      <w:proofErr w:type="gramStart"/>
      <w:r>
        <w:rPr>
          <w:rFonts w:ascii="华文仿宋" w:eastAsia="华文仿宋" w:hAnsi="华文仿宋" w:cs="宋体" w:hint="eastAsia"/>
          <w:sz w:val="28"/>
          <w:szCs w:val="28"/>
        </w:rPr>
        <w:t>传系统</w:t>
      </w:r>
      <w:proofErr w:type="gramEnd"/>
      <w:r>
        <w:rPr>
          <w:rFonts w:ascii="华文仿宋" w:eastAsia="华文仿宋" w:hAnsi="华文仿宋" w:cs="宋体" w:hint="eastAsia"/>
          <w:sz w:val="28"/>
          <w:szCs w:val="28"/>
        </w:rPr>
        <w:t>要求的廉洁承诺书及质量承诺书及其他资质文件。</w:t>
      </w:r>
    </w:p>
    <w:p w:rsidR="00F76684" w:rsidRDefault="002156F6" w:rsidP="00F76684">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w:t>
      </w:r>
      <w:r w:rsidR="00F76684">
        <w:rPr>
          <w:rFonts w:ascii="华文仿宋" w:eastAsia="华文仿宋" w:hAnsi="华文仿宋" w:hint="eastAsia"/>
          <w:sz w:val="28"/>
          <w:szCs w:val="28"/>
        </w:rPr>
        <w:t>、项目概况与</w:t>
      </w:r>
      <w:proofErr w:type="gramStart"/>
      <w:r w:rsidR="00F76684">
        <w:rPr>
          <w:rFonts w:ascii="华文仿宋" w:eastAsia="华文仿宋" w:hAnsi="华文仿宋" w:hint="eastAsia"/>
          <w:sz w:val="28"/>
          <w:szCs w:val="28"/>
        </w:rPr>
        <w:t>询</w:t>
      </w:r>
      <w:proofErr w:type="gramEnd"/>
      <w:r w:rsidR="00F76684">
        <w:rPr>
          <w:rFonts w:ascii="华文仿宋" w:eastAsia="华文仿宋" w:hAnsi="华文仿宋" w:hint="eastAsia"/>
          <w:sz w:val="28"/>
          <w:szCs w:val="28"/>
        </w:rPr>
        <w:t>比范围</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3.1项目名称：</w:t>
      </w:r>
      <w:r w:rsidR="00884A33" w:rsidRPr="00884A33">
        <w:rPr>
          <w:rFonts w:ascii="华文仿宋" w:eastAsia="华文仿宋" w:hAnsi="华文仿宋" w:hint="eastAsia"/>
          <w:sz w:val="28"/>
          <w:szCs w:val="28"/>
        </w:rPr>
        <w:t>新增</w:t>
      </w:r>
      <w:proofErr w:type="gramStart"/>
      <w:r w:rsidR="00884A33" w:rsidRPr="00884A33">
        <w:rPr>
          <w:rFonts w:ascii="华文仿宋" w:eastAsia="华文仿宋" w:hAnsi="华文仿宋" w:hint="eastAsia"/>
          <w:sz w:val="28"/>
          <w:szCs w:val="28"/>
        </w:rPr>
        <w:t>一</w:t>
      </w:r>
      <w:proofErr w:type="gramEnd"/>
      <w:r w:rsidR="00884A33" w:rsidRPr="00884A33">
        <w:rPr>
          <w:rFonts w:ascii="华文仿宋" w:eastAsia="华文仿宋" w:hAnsi="华文仿宋" w:hint="eastAsia"/>
          <w:sz w:val="28"/>
          <w:szCs w:val="28"/>
        </w:rPr>
        <w:t>碳蜡烛过滤器</w:t>
      </w:r>
      <w:proofErr w:type="gramStart"/>
      <w:r w:rsidR="00884A33" w:rsidRPr="00884A33">
        <w:rPr>
          <w:rFonts w:ascii="华文仿宋" w:eastAsia="华文仿宋" w:hAnsi="华文仿宋" w:hint="eastAsia"/>
          <w:sz w:val="28"/>
          <w:szCs w:val="28"/>
        </w:rPr>
        <w:t>一</w:t>
      </w:r>
      <w:proofErr w:type="gramEnd"/>
      <w:r w:rsidR="00884A33" w:rsidRPr="00884A33">
        <w:rPr>
          <w:rFonts w:ascii="华文仿宋" w:eastAsia="华文仿宋" w:hAnsi="华文仿宋" w:hint="eastAsia"/>
          <w:sz w:val="28"/>
          <w:szCs w:val="28"/>
        </w:rPr>
        <w:t>碳饱充罐凝聚罐</w:t>
      </w:r>
      <w:proofErr w:type="gramStart"/>
      <w:r w:rsidR="00884A33" w:rsidRPr="00884A33">
        <w:rPr>
          <w:rFonts w:ascii="华文仿宋" w:eastAsia="华文仿宋" w:hAnsi="华文仿宋" w:hint="eastAsia"/>
          <w:sz w:val="28"/>
          <w:szCs w:val="28"/>
        </w:rPr>
        <w:t>一砂助晶槽项</w:t>
      </w:r>
      <w:r w:rsidR="00884A33" w:rsidRPr="00884A33">
        <w:rPr>
          <w:rFonts w:ascii="华文仿宋" w:eastAsia="华文仿宋" w:hAnsi="华文仿宋" w:hint="eastAsia"/>
          <w:sz w:val="28"/>
          <w:szCs w:val="28"/>
        </w:rPr>
        <w:lastRenderedPageBreak/>
        <w:t>目</w:t>
      </w:r>
      <w:proofErr w:type="gramEnd"/>
      <w:r w:rsidR="00884A33" w:rsidRPr="00884A33">
        <w:rPr>
          <w:rFonts w:ascii="华文仿宋" w:eastAsia="华文仿宋" w:hAnsi="华文仿宋" w:hint="eastAsia"/>
          <w:sz w:val="28"/>
          <w:szCs w:val="28"/>
        </w:rPr>
        <w:t>安装采购</w:t>
      </w:r>
    </w:p>
    <w:p w:rsidR="00D3682C" w:rsidRPr="006546F2" w:rsidRDefault="002156F6" w:rsidP="00777B42">
      <w:pPr>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 xml:space="preserve">3.2采购清单及技术要求 </w:t>
      </w:r>
    </w:p>
    <w:p w:rsidR="00F76684" w:rsidRDefault="006546F2" w:rsidP="00F76684">
      <w:pPr>
        <w:rPr>
          <w:rFonts w:ascii="华文仿宋" w:eastAsia="华文仿宋" w:hAnsi="华文仿宋" w:hint="eastAsia"/>
          <w:sz w:val="28"/>
          <w:szCs w:val="28"/>
        </w:rPr>
      </w:pPr>
      <w:r>
        <w:rPr>
          <w:rFonts w:ascii="华文仿宋" w:eastAsia="华文仿宋" w:hAnsi="华文仿宋" w:hint="eastAsia"/>
          <w:sz w:val="28"/>
          <w:szCs w:val="28"/>
        </w:rPr>
        <w:t>3.2.1采购清单</w:t>
      </w:r>
    </w:p>
    <w:p w:rsidR="00D80DC2" w:rsidRPr="00DE69BD" w:rsidRDefault="00D80DC2" w:rsidP="00D80DC2">
      <w:pPr>
        <w:jc w:val="center"/>
        <w:rPr>
          <w:rFonts w:ascii="黑体" w:eastAsia="黑体" w:hAnsi="黑体"/>
          <w:sz w:val="24"/>
          <w:szCs w:val="24"/>
        </w:rPr>
      </w:pPr>
      <w:r w:rsidRPr="00DE69BD">
        <w:rPr>
          <w:rFonts w:ascii="黑体" w:eastAsia="黑体" w:hAnsi="黑体" w:hint="eastAsia"/>
          <w:sz w:val="24"/>
          <w:szCs w:val="24"/>
        </w:rPr>
        <w:t>新增</w:t>
      </w:r>
      <w:proofErr w:type="gramStart"/>
      <w:r w:rsidRPr="00DE69BD">
        <w:rPr>
          <w:rFonts w:ascii="黑体" w:eastAsia="黑体" w:hAnsi="黑体" w:hint="eastAsia"/>
          <w:sz w:val="24"/>
          <w:szCs w:val="24"/>
        </w:rPr>
        <w:t>一</w:t>
      </w:r>
      <w:proofErr w:type="gramEnd"/>
      <w:r w:rsidRPr="00DE69BD">
        <w:rPr>
          <w:rFonts w:ascii="黑体" w:eastAsia="黑体" w:hAnsi="黑体" w:hint="eastAsia"/>
          <w:sz w:val="24"/>
          <w:szCs w:val="24"/>
        </w:rPr>
        <w:t>碳蜡烛过滤器、</w:t>
      </w:r>
      <w:proofErr w:type="gramStart"/>
      <w:r w:rsidRPr="00DE69BD">
        <w:rPr>
          <w:rFonts w:ascii="黑体" w:eastAsia="黑体" w:hAnsi="黑体" w:hint="eastAsia"/>
          <w:sz w:val="24"/>
          <w:szCs w:val="24"/>
        </w:rPr>
        <w:t>一</w:t>
      </w:r>
      <w:proofErr w:type="gramEnd"/>
      <w:r w:rsidRPr="00DE69BD">
        <w:rPr>
          <w:rFonts w:ascii="黑体" w:eastAsia="黑体" w:hAnsi="黑体" w:hint="eastAsia"/>
          <w:sz w:val="24"/>
          <w:szCs w:val="24"/>
        </w:rPr>
        <w:t>碳饱充罐凝聚罐、</w:t>
      </w:r>
      <w:proofErr w:type="gramStart"/>
      <w:r w:rsidRPr="00DE69BD">
        <w:rPr>
          <w:rFonts w:ascii="黑体" w:eastAsia="黑体" w:hAnsi="黑体" w:hint="eastAsia"/>
          <w:sz w:val="24"/>
          <w:szCs w:val="24"/>
        </w:rPr>
        <w:t>一砂助晶槽项目</w:t>
      </w:r>
      <w:proofErr w:type="gramEnd"/>
      <w:r w:rsidRPr="00DE69BD">
        <w:rPr>
          <w:rFonts w:ascii="黑体" w:eastAsia="黑体" w:hAnsi="黑体" w:hint="eastAsia"/>
          <w:sz w:val="24"/>
          <w:szCs w:val="24"/>
        </w:rPr>
        <w:t>安装工程量清单、施工方案及要求</w:t>
      </w:r>
    </w:p>
    <w:tbl>
      <w:tblPr>
        <w:tblW w:w="9112" w:type="dxa"/>
        <w:tblCellMar>
          <w:left w:w="0" w:type="dxa"/>
          <w:right w:w="0" w:type="dxa"/>
        </w:tblCellMar>
        <w:tblLook w:val="0600"/>
      </w:tblPr>
      <w:tblGrid>
        <w:gridCol w:w="581"/>
        <w:gridCol w:w="1419"/>
        <w:gridCol w:w="1135"/>
        <w:gridCol w:w="710"/>
        <w:gridCol w:w="709"/>
        <w:gridCol w:w="567"/>
        <w:gridCol w:w="852"/>
        <w:gridCol w:w="710"/>
        <w:gridCol w:w="993"/>
        <w:gridCol w:w="567"/>
        <w:gridCol w:w="869"/>
      </w:tblGrid>
      <w:tr w:rsidR="00D80DC2" w:rsidRPr="005C324E" w:rsidTr="00EB702B">
        <w:trPr>
          <w:trHeight w:val="1038"/>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D80DC2" w:rsidRPr="005C324E" w:rsidTr="00EB702B">
        <w:trPr>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roofErr w:type="gramStart"/>
            <w:r w:rsidRPr="000F3D2C">
              <w:rPr>
                <w:rFonts w:ascii="华文仿宋" w:eastAsia="华文仿宋" w:hAnsi="华文仿宋" w:hint="eastAsia"/>
                <w:sz w:val="18"/>
                <w:szCs w:val="18"/>
              </w:rPr>
              <w:t>一</w:t>
            </w:r>
            <w:proofErr w:type="gramEnd"/>
            <w:r w:rsidRPr="000F3D2C">
              <w:rPr>
                <w:rFonts w:ascii="华文仿宋" w:eastAsia="华文仿宋" w:hAnsi="华文仿宋" w:hint="eastAsia"/>
                <w:sz w:val="18"/>
                <w:szCs w:val="18"/>
              </w:rPr>
              <w:t>碳蜡烛过滤器</w:t>
            </w:r>
            <w:r>
              <w:rPr>
                <w:rFonts w:ascii="华文仿宋" w:eastAsia="华文仿宋" w:hAnsi="华文仿宋" w:hint="eastAsia"/>
                <w:sz w:val="18"/>
                <w:szCs w:val="18"/>
              </w:rPr>
              <w:t>及附属安装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E4057" w:rsidRDefault="00D80DC2" w:rsidP="00EB702B">
            <w:pPr>
              <w:spacing w:line="360" w:lineRule="auto"/>
              <w:jc w:val="center"/>
              <w:rPr>
                <w:rFonts w:ascii="华文仿宋" w:eastAsia="华文仿宋" w:hAnsi="华文仿宋"/>
                <w:color w:val="FF0000"/>
                <w:sz w:val="18"/>
                <w:szCs w:val="18"/>
              </w:rPr>
            </w:pPr>
            <w:r w:rsidRPr="00CF61BA">
              <w:rPr>
                <w:rFonts w:ascii="华文仿宋" w:eastAsia="华文仿宋" w:hAnsi="华文仿宋" w:hint="eastAsia"/>
                <w:sz w:val="18"/>
                <w:szCs w:val="18"/>
              </w:rPr>
              <w:t xml:space="preserve">　</w:t>
            </w:r>
            <w:r>
              <w:rPr>
                <w:rFonts w:ascii="华文仿宋" w:eastAsia="华文仿宋" w:hAnsi="华文仿宋" w:hint="eastAsia"/>
                <w:sz w:val="18"/>
                <w:szCs w:val="18"/>
              </w:rPr>
              <w:t>8.3</w:t>
            </w:r>
            <w:r w:rsidRPr="00CF61BA">
              <w:rPr>
                <w:rFonts w:ascii="华文仿宋" w:eastAsia="华文仿宋" w:hAnsi="华文仿宋" w:hint="eastAsia"/>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9%</w:t>
            </w: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详见工程置清单</w:t>
            </w:r>
          </w:p>
        </w:tc>
      </w:tr>
      <w:tr w:rsidR="00D80DC2" w:rsidRPr="005C324E" w:rsidTr="00EB702B">
        <w:trPr>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roofErr w:type="gramStart"/>
            <w:r>
              <w:rPr>
                <w:rFonts w:ascii="华文仿宋" w:eastAsia="华文仿宋" w:hAnsi="华文仿宋" w:hint="eastAsia"/>
                <w:sz w:val="18"/>
                <w:szCs w:val="18"/>
              </w:rPr>
              <w:t>一</w:t>
            </w:r>
            <w:proofErr w:type="gramEnd"/>
            <w:r>
              <w:rPr>
                <w:rFonts w:ascii="华文仿宋" w:eastAsia="华文仿宋" w:hAnsi="华文仿宋" w:hint="eastAsia"/>
                <w:sz w:val="18"/>
                <w:szCs w:val="18"/>
              </w:rPr>
              <w:t>碳饱充罐凝聚罐附属安装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E4057" w:rsidRDefault="00D80DC2" w:rsidP="00EB702B">
            <w:pPr>
              <w:spacing w:line="360" w:lineRule="auto"/>
              <w:jc w:val="center"/>
              <w:rPr>
                <w:rFonts w:ascii="华文仿宋" w:eastAsia="华文仿宋" w:hAnsi="华文仿宋"/>
                <w:color w:val="FF0000"/>
                <w:sz w:val="18"/>
                <w:szCs w:val="18"/>
              </w:rPr>
            </w:pPr>
            <w:r w:rsidRPr="00CF61BA">
              <w:rPr>
                <w:rFonts w:ascii="华文仿宋" w:eastAsia="华文仿宋" w:hAnsi="华文仿宋" w:hint="eastAsia"/>
                <w:sz w:val="18"/>
                <w:szCs w:val="18"/>
              </w:rPr>
              <w:t xml:space="preserve">　</w:t>
            </w:r>
            <w:r>
              <w:rPr>
                <w:rFonts w:ascii="华文仿宋" w:eastAsia="华文仿宋" w:hAnsi="华文仿宋" w:hint="eastAsia"/>
                <w:sz w:val="18"/>
                <w:szCs w:val="18"/>
              </w:rPr>
              <w:t>8.3</w:t>
            </w:r>
            <w:r w:rsidRPr="00CF61BA">
              <w:rPr>
                <w:rFonts w:ascii="华文仿宋" w:eastAsia="华文仿宋" w:hAnsi="华文仿宋" w:hint="eastAsia"/>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9%</w:t>
            </w: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详见工程置清单</w:t>
            </w:r>
          </w:p>
        </w:tc>
      </w:tr>
      <w:tr w:rsidR="00D80DC2" w:rsidRPr="005C324E" w:rsidTr="00EB702B">
        <w:trPr>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roofErr w:type="gramStart"/>
            <w:r>
              <w:rPr>
                <w:rFonts w:ascii="华文仿宋" w:eastAsia="华文仿宋" w:hAnsi="华文仿宋" w:hint="eastAsia"/>
                <w:sz w:val="18"/>
                <w:szCs w:val="18"/>
              </w:rPr>
              <w:t>一砂助晶机</w:t>
            </w:r>
            <w:proofErr w:type="gramEnd"/>
            <w:r>
              <w:rPr>
                <w:rFonts w:ascii="华文仿宋" w:eastAsia="华文仿宋" w:hAnsi="华文仿宋" w:hint="eastAsia"/>
                <w:sz w:val="18"/>
                <w:szCs w:val="18"/>
              </w:rPr>
              <w:t>附属安装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0F3D2C" w:rsidRDefault="00D80DC2" w:rsidP="00EB702B">
            <w:pPr>
              <w:spacing w:line="360" w:lineRule="auto"/>
              <w:jc w:val="center"/>
              <w:rPr>
                <w:rFonts w:ascii="华文仿宋" w:eastAsia="华文仿宋" w:hAnsi="华文仿宋"/>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E4057" w:rsidRDefault="00D80DC2" w:rsidP="00EB702B">
            <w:pPr>
              <w:spacing w:line="360" w:lineRule="auto"/>
              <w:jc w:val="center"/>
              <w:rPr>
                <w:rFonts w:ascii="华文仿宋" w:eastAsia="华文仿宋" w:hAnsi="华文仿宋"/>
                <w:color w:val="FF0000"/>
                <w:sz w:val="18"/>
                <w:szCs w:val="18"/>
              </w:rPr>
            </w:pPr>
            <w:r w:rsidRPr="00CF61BA">
              <w:rPr>
                <w:rFonts w:ascii="华文仿宋" w:eastAsia="华文仿宋" w:hAnsi="华文仿宋" w:hint="eastAsia"/>
                <w:sz w:val="18"/>
                <w:szCs w:val="18"/>
              </w:rPr>
              <w:t xml:space="preserve">　</w:t>
            </w:r>
            <w:r>
              <w:rPr>
                <w:rFonts w:ascii="华文仿宋" w:eastAsia="华文仿宋" w:hAnsi="华文仿宋" w:hint="eastAsia"/>
                <w:sz w:val="18"/>
                <w:szCs w:val="18"/>
              </w:rPr>
              <w:t>8.3</w:t>
            </w:r>
            <w:r w:rsidRPr="00CF61BA">
              <w:rPr>
                <w:rFonts w:ascii="华文仿宋" w:eastAsia="华文仿宋" w:hAnsi="华文仿宋" w:hint="eastAsia"/>
                <w:sz w:val="18"/>
                <w:szCs w:val="18"/>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9%</w:t>
            </w: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详见工程置清单</w:t>
            </w:r>
          </w:p>
        </w:tc>
      </w:tr>
      <w:tr w:rsidR="00D80DC2" w:rsidRPr="005C324E" w:rsidTr="00EB702B">
        <w:trPr>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合计</w:t>
            </w:r>
            <w:r w:rsidRPr="00764C3E">
              <w:rPr>
                <w:rFonts w:ascii="华文仿宋" w:eastAsia="华文仿宋" w:hAnsi="华文仿宋" w:hint="eastAsia"/>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80DC2" w:rsidRPr="00764C3E" w:rsidRDefault="00D80DC2" w:rsidP="00EB702B">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r>
    </w:tbl>
    <w:p w:rsidR="006546F2" w:rsidRPr="006546F2" w:rsidRDefault="006546F2" w:rsidP="00D80DC2">
      <w:pPr>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3.2.2技术要求</w:t>
      </w:r>
    </w:p>
    <w:p w:rsidR="00D80DC2" w:rsidRPr="00031B7A" w:rsidRDefault="00D80DC2" w:rsidP="00D80DC2">
      <w:pPr>
        <w:pStyle w:val="a8"/>
        <w:numPr>
          <w:ilvl w:val="0"/>
          <w:numId w:val="6"/>
        </w:numPr>
        <w:ind w:left="-149" w:firstLineChars="0" w:firstLine="149"/>
        <w:rPr>
          <w:rFonts w:ascii="华文仿宋" w:eastAsia="华文仿宋" w:hAnsi="华文仿宋"/>
          <w:sz w:val="28"/>
          <w:szCs w:val="28"/>
        </w:rPr>
      </w:pPr>
      <w:r w:rsidRPr="00031B7A">
        <w:rPr>
          <w:rFonts w:ascii="华文仿宋" w:eastAsia="华文仿宋" w:hAnsi="华文仿宋" w:hint="eastAsia"/>
          <w:sz w:val="28"/>
          <w:szCs w:val="28"/>
        </w:rPr>
        <w:t>技术要求</w:t>
      </w:r>
    </w:p>
    <w:p w:rsidR="00D80DC2" w:rsidRPr="00031B7A" w:rsidRDefault="00D80DC2" w:rsidP="00D80DC2">
      <w:pPr>
        <w:pStyle w:val="a8"/>
        <w:ind w:firstLineChars="0" w:firstLine="0"/>
        <w:rPr>
          <w:rFonts w:ascii="华文仿宋" w:eastAsia="华文仿宋" w:hAnsi="华文仿宋"/>
          <w:sz w:val="28"/>
          <w:szCs w:val="28"/>
        </w:rPr>
      </w:pPr>
      <w:r>
        <w:rPr>
          <w:rFonts w:ascii="华文仿宋" w:eastAsia="华文仿宋" w:hAnsi="华文仿宋" w:hint="eastAsia"/>
          <w:sz w:val="28"/>
          <w:szCs w:val="28"/>
        </w:rPr>
        <w:t>1）因本项目为安装项目，请各投标单位到现场进行勘察，对工程量准确核算。</w:t>
      </w:r>
    </w:p>
    <w:p w:rsidR="00D80DC2" w:rsidRPr="00031B7A" w:rsidRDefault="00D80DC2" w:rsidP="00D80DC2">
      <w:pPr>
        <w:rPr>
          <w:rFonts w:ascii="宋体" w:hAnsi="宋体" w:cs="宋体"/>
          <w:kern w:val="0"/>
          <w:sz w:val="20"/>
          <w:szCs w:val="20"/>
        </w:rPr>
      </w:pPr>
      <w:r>
        <w:rPr>
          <w:rFonts w:ascii="华文仿宋" w:eastAsia="华文仿宋" w:hAnsi="华文仿宋" w:hint="eastAsia"/>
          <w:sz w:val="28"/>
          <w:szCs w:val="28"/>
        </w:rPr>
        <w:t>2）费用的界定：</w:t>
      </w:r>
      <w:r w:rsidRPr="00031B7A">
        <w:rPr>
          <w:rFonts w:ascii="华文仿宋" w:eastAsia="华文仿宋" w:hAnsi="华文仿宋" w:hint="eastAsia"/>
          <w:sz w:val="28"/>
          <w:szCs w:val="28"/>
        </w:rPr>
        <w:t>甲方提供设备和主材等，安装过程中发生的辅材、人工费、吊装费等费用由乙方承担。</w:t>
      </w:r>
    </w:p>
    <w:p w:rsidR="00D80DC2" w:rsidRPr="00CD4660" w:rsidRDefault="00D80DC2" w:rsidP="00D80DC2">
      <w:pPr>
        <w:rPr>
          <w:rFonts w:ascii="仿宋" w:eastAsia="仿宋" w:hAnsi="仿宋" w:cs="宋体"/>
          <w:kern w:val="0"/>
          <w:sz w:val="20"/>
          <w:szCs w:val="20"/>
        </w:rPr>
      </w:pPr>
      <w:r>
        <w:rPr>
          <w:rFonts w:ascii="仿宋" w:eastAsia="仿宋" w:hAnsi="仿宋" w:cs="宋体" w:hint="eastAsia"/>
          <w:kern w:val="0"/>
          <w:sz w:val="28"/>
          <w:szCs w:val="28"/>
        </w:rPr>
        <w:t>3）</w:t>
      </w:r>
      <w:r w:rsidRPr="00CD4660">
        <w:rPr>
          <w:rFonts w:ascii="仿宋" w:eastAsia="仿宋" w:hAnsi="仿宋" w:cs="宋体" w:hint="eastAsia"/>
          <w:kern w:val="0"/>
          <w:sz w:val="28"/>
          <w:szCs w:val="28"/>
        </w:rPr>
        <w:t>管道按照《工业金属管道工程施工质量验收规范</w:t>
      </w:r>
      <w:r w:rsidRPr="00CD4660">
        <w:rPr>
          <w:rFonts w:ascii="仿宋" w:eastAsia="仿宋" w:hAnsi="仿宋" w:cs="宋体" w:hint="eastAsia"/>
          <w:kern w:val="0"/>
          <w:sz w:val="20"/>
          <w:szCs w:val="20"/>
        </w:rPr>
        <w:t>》</w:t>
      </w:r>
      <w:r w:rsidRPr="00CD4660">
        <w:rPr>
          <w:rFonts w:ascii="仿宋" w:eastAsia="仿宋" w:hAnsi="仿宋" w:cs="宋体" w:hint="eastAsia"/>
          <w:kern w:val="0"/>
          <w:sz w:val="28"/>
          <w:szCs w:val="28"/>
        </w:rPr>
        <w:t>进行验收。</w:t>
      </w:r>
    </w:p>
    <w:p w:rsidR="00D80DC2" w:rsidRPr="00CD4660" w:rsidRDefault="00D80DC2" w:rsidP="00D80DC2">
      <w:pPr>
        <w:rPr>
          <w:rFonts w:ascii="仿宋" w:eastAsia="仿宋" w:hAnsi="仿宋" w:cs="宋体"/>
          <w:kern w:val="0"/>
          <w:sz w:val="20"/>
          <w:szCs w:val="20"/>
        </w:rPr>
      </w:pPr>
      <w:r>
        <w:rPr>
          <w:rFonts w:ascii="仿宋" w:eastAsia="仿宋" w:hAnsi="仿宋" w:cs="宋体" w:hint="eastAsia"/>
          <w:kern w:val="0"/>
          <w:sz w:val="28"/>
          <w:szCs w:val="28"/>
        </w:rPr>
        <w:t>4）</w:t>
      </w:r>
      <w:r w:rsidRPr="00CD4660">
        <w:rPr>
          <w:rFonts w:ascii="仿宋" w:eastAsia="仿宋" w:hAnsi="仿宋" w:cs="宋体" w:hint="eastAsia"/>
          <w:kern w:val="0"/>
          <w:sz w:val="28"/>
          <w:szCs w:val="28"/>
        </w:rPr>
        <w:t>设备按照制造厂家提供技术资料进行安装和验收。</w:t>
      </w:r>
    </w:p>
    <w:p w:rsidR="00D80DC2" w:rsidRPr="00CD4660" w:rsidRDefault="00D80DC2" w:rsidP="00D80DC2">
      <w:pPr>
        <w:rPr>
          <w:rFonts w:ascii="仿宋" w:eastAsia="仿宋" w:hAnsi="仿宋" w:cs="宋体"/>
          <w:kern w:val="0"/>
          <w:sz w:val="28"/>
          <w:szCs w:val="28"/>
        </w:rPr>
      </w:pPr>
      <w:r>
        <w:rPr>
          <w:rFonts w:ascii="仿宋" w:eastAsia="仿宋" w:hAnsi="仿宋" w:cs="宋体" w:hint="eastAsia"/>
          <w:kern w:val="0"/>
          <w:sz w:val="28"/>
          <w:szCs w:val="28"/>
        </w:rPr>
        <w:t>5）</w:t>
      </w:r>
      <w:r w:rsidRPr="00CD4660">
        <w:rPr>
          <w:rFonts w:ascii="仿宋" w:eastAsia="仿宋" w:hAnsi="仿宋" w:cs="宋体" w:hint="eastAsia"/>
          <w:kern w:val="0"/>
          <w:sz w:val="28"/>
          <w:szCs w:val="28"/>
        </w:rPr>
        <w:t>管道焊接完成进行水压试验，试验压力为设计压力的1.5倍，管道焊缝处的不得有渗漏。</w:t>
      </w:r>
    </w:p>
    <w:p w:rsidR="00D80DC2" w:rsidRDefault="00D80DC2" w:rsidP="00D80DC2">
      <w:pPr>
        <w:rPr>
          <w:rFonts w:ascii="仿宋" w:eastAsia="仿宋" w:hAnsi="仿宋" w:cs="宋体"/>
          <w:kern w:val="0"/>
          <w:sz w:val="28"/>
          <w:szCs w:val="28"/>
        </w:rPr>
      </w:pPr>
      <w:r>
        <w:rPr>
          <w:rFonts w:ascii="仿宋" w:eastAsia="仿宋" w:hAnsi="仿宋" w:cs="宋体" w:hint="eastAsia"/>
          <w:kern w:val="0"/>
          <w:sz w:val="28"/>
          <w:szCs w:val="28"/>
        </w:rPr>
        <w:t>6）</w:t>
      </w:r>
      <w:r w:rsidRPr="00CD4660">
        <w:rPr>
          <w:rFonts w:ascii="仿宋" w:eastAsia="仿宋" w:hAnsi="仿宋" w:cs="宋体" w:hint="eastAsia"/>
          <w:kern w:val="0"/>
          <w:sz w:val="28"/>
          <w:szCs w:val="28"/>
        </w:rPr>
        <w:t>拆除的旧设备和管道放置到甲方指定位置，旧保温层等废弃物负</w:t>
      </w:r>
      <w:r w:rsidRPr="00CD4660">
        <w:rPr>
          <w:rFonts w:ascii="仿宋" w:eastAsia="仿宋" w:hAnsi="仿宋" w:cs="宋体" w:hint="eastAsia"/>
          <w:kern w:val="0"/>
          <w:sz w:val="28"/>
          <w:szCs w:val="28"/>
        </w:rPr>
        <w:lastRenderedPageBreak/>
        <w:t>责运出厂外。施工完成产生的建筑垃圾乙方必须清理出厂。</w:t>
      </w:r>
    </w:p>
    <w:p w:rsidR="00D80DC2" w:rsidRPr="00CD4660" w:rsidRDefault="00D80DC2" w:rsidP="00D80DC2">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7）</w:t>
      </w:r>
      <w:r w:rsidRPr="00CD4660">
        <w:rPr>
          <w:rFonts w:ascii="仿宋" w:eastAsia="仿宋" w:hAnsi="仿宋" w:cs="宋体" w:hint="eastAsia"/>
          <w:kern w:val="0"/>
          <w:sz w:val="28"/>
          <w:szCs w:val="28"/>
        </w:rPr>
        <w:t>甲方不提供住宿条件，乙方自行解决。</w:t>
      </w:r>
    </w:p>
    <w:p w:rsidR="00D80DC2" w:rsidRPr="000759D8" w:rsidRDefault="00D80DC2" w:rsidP="00D80DC2">
      <w:pPr>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8）</w:t>
      </w:r>
      <w:r w:rsidRPr="00CD4660">
        <w:rPr>
          <w:rFonts w:ascii="仿宋" w:eastAsia="仿宋" w:hAnsi="仿宋" w:cs="宋体" w:hint="eastAsia"/>
          <w:kern w:val="0"/>
          <w:sz w:val="28"/>
          <w:szCs w:val="28"/>
        </w:rPr>
        <w:t>乙方在施工过程中须保持现场整洁有序，符合甲方现场管理要求；乙方须按甲方安全管理要求实施作业内容，如有违反甲方有权按照甲方安全规章制度进行考核管理。</w:t>
      </w:r>
    </w:p>
    <w:p w:rsidR="00D80DC2" w:rsidRPr="00CD4660" w:rsidRDefault="00D80DC2" w:rsidP="00D80DC2">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2、</w:t>
      </w:r>
      <w:r w:rsidRPr="00CD4660">
        <w:rPr>
          <w:rFonts w:ascii="仿宋" w:eastAsia="仿宋" w:hAnsi="仿宋" w:cs="宋体" w:hint="eastAsia"/>
          <w:kern w:val="0"/>
          <w:sz w:val="28"/>
          <w:szCs w:val="28"/>
        </w:rPr>
        <w:t>质量保证：质保期为2个榨期，保修期内所发生的质量问题应无偿修复。</w:t>
      </w:r>
    </w:p>
    <w:p w:rsidR="00D3682C" w:rsidRDefault="00D80DC2" w:rsidP="00D80DC2">
      <w:pPr>
        <w:spacing w:line="360" w:lineRule="auto"/>
        <w:jc w:val="left"/>
        <w:rPr>
          <w:rFonts w:ascii="华文仿宋" w:eastAsia="华文仿宋" w:hAnsi="华文仿宋"/>
          <w:sz w:val="28"/>
          <w:szCs w:val="28"/>
        </w:rPr>
      </w:pPr>
      <w:r>
        <w:rPr>
          <w:rFonts w:ascii="仿宋" w:eastAsia="仿宋" w:hAnsi="仿宋" w:cs="宋体" w:hint="eastAsia"/>
          <w:kern w:val="0"/>
          <w:sz w:val="28"/>
          <w:szCs w:val="28"/>
        </w:rPr>
        <w:t>3、</w:t>
      </w:r>
      <w:r w:rsidRPr="00CD4660">
        <w:rPr>
          <w:rFonts w:ascii="仿宋" w:eastAsia="仿宋" w:hAnsi="仿宋" w:cs="宋体" w:hint="eastAsia"/>
          <w:kern w:val="0"/>
          <w:sz w:val="28"/>
          <w:szCs w:val="28"/>
        </w:rPr>
        <w:t>工程期限：202</w:t>
      </w:r>
      <w:r>
        <w:rPr>
          <w:rFonts w:ascii="仿宋" w:eastAsia="仿宋" w:hAnsi="仿宋" w:cs="宋体" w:hint="eastAsia"/>
          <w:kern w:val="0"/>
          <w:sz w:val="28"/>
          <w:szCs w:val="28"/>
        </w:rPr>
        <w:t>4</w:t>
      </w:r>
      <w:r w:rsidRPr="00CD4660">
        <w:rPr>
          <w:rFonts w:ascii="仿宋" w:eastAsia="仿宋" w:hAnsi="仿宋" w:cs="宋体" w:hint="eastAsia"/>
          <w:kern w:val="0"/>
          <w:sz w:val="28"/>
          <w:szCs w:val="28"/>
        </w:rPr>
        <w:t>年8月</w:t>
      </w:r>
      <w:r>
        <w:rPr>
          <w:rFonts w:ascii="仿宋" w:eastAsia="仿宋" w:hAnsi="仿宋" w:cs="宋体" w:hint="eastAsia"/>
          <w:kern w:val="0"/>
          <w:sz w:val="28"/>
          <w:szCs w:val="28"/>
        </w:rPr>
        <w:t>30</w:t>
      </w:r>
      <w:r w:rsidRPr="00CD4660">
        <w:rPr>
          <w:rFonts w:ascii="仿宋" w:eastAsia="仿宋" w:hAnsi="仿宋" w:cs="宋体" w:hint="eastAsia"/>
          <w:kern w:val="0"/>
          <w:sz w:val="28"/>
          <w:szCs w:val="28"/>
        </w:rPr>
        <w:t>日前完成</w:t>
      </w:r>
      <w:r>
        <w:rPr>
          <w:rFonts w:ascii="仿宋" w:eastAsia="仿宋" w:hAnsi="仿宋" w:cs="宋体" w:hint="eastAsia"/>
          <w:color w:val="000000"/>
          <w:kern w:val="0"/>
          <w:sz w:val="28"/>
          <w:szCs w:val="28"/>
        </w:rPr>
        <w:t>，</w:t>
      </w:r>
      <w:r w:rsidRPr="00CD4660">
        <w:rPr>
          <w:rFonts w:ascii="仿宋" w:eastAsia="仿宋" w:hAnsi="仿宋" w:cs="宋体" w:hint="eastAsia"/>
          <w:kern w:val="0"/>
          <w:sz w:val="28"/>
          <w:szCs w:val="28"/>
        </w:rPr>
        <w:t xml:space="preserve">具备调试条件。     </w:t>
      </w:r>
      <w:r w:rsidR="006B7D52" w:rsidRPr="00CD4660">
        <w:rPr>
          <w:rFonts w:ascii="仿宋" w:eastAsia="仿宋" w:hAnsi="仿宋" w:cs="宋体" w:hint="eastAsia"/>
          <w:kern w:val="0"/>
          <w:sz w:val="28"/>
          <w:szCs w:val="28"/>
        </w:rPr>
        <w:t xml:space="preserve">  </w:t>
      </w:r>
      <w:r w:rsidR="006546F2" w:rsidRPr="00CD4660">
        <w:rPr>
          <w:rFonts w:ascii="仿宋" w:eastAsia="仿宋" w:hAnsi="仿宋" w:cs="宋体" w:hint="eastAsia"/>
          <w:kern w:val="0"/>
          <w:sz w:val="28"/>
          <w:szCs w:val="28"/>
        </w:rPr>
        <w:t xml:space="preserve"> </w:t>
      </w:r>
    </w:p>
    <w:p w:rsidR="006546F2" w:rsidRDefault="006546F2">
      <w:pPr>
        <w:spacing w:line="360" w:lineRule="auto"/>
        <w:jc w:val="left"/>
        <w:rPr>
          <w:rFonts w:ascii="仿宋_GB2312" w:eastAsia="仿宋_GB2312" w:hAnsi="仿宋_GB2312" w:cs="仿宋_GB2312"/>
          <w:sz w:val="28"/>
          <w:szCs w:val="28"/>
        </w:rPr>
      </w:pPr>
    </w:p>
    <w:p w:rsidR="00D3682C" w:rsidRDefault="002156F6">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3.3交货地点：额敏糖业</w:t>
      </w:r>
    </w:p>
    <w:p w:rsidR="00D3682C" w:rsidRDefault="002156F6">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3.4联系人：</w:t>
      </w:r>
      <w:r w:rsidR="006546F2">
        <w:rPr>
          <w:rFonts w:ascii="仿宋_GB2312" w:eastAsia="仿宋_GB2312" w:hAnsi="仿宋_GB2312" w:cs="仿宋_GB2312" w:hint="eastAsia"/>
          <w:sz w:val="28"/>
          <w:szCs w:val="28"/>
        </w:rPr>
        <w:t>甄伟</w:t>
      </w:r>
      <w:r>
        <w:rPr>
          <w:rFonts w:ascii="仿宋_GB2312" w:eastAsia="仿宋_GB2312" w:hAnsi="仿宋_GB2312" w:cs="仿宋_GB2312" w:hint="eastAsia"/>
          <w:sz w:val="28"/>
          <w:szCs w:val="28"/>
        </w:rPr>
        <w:t xml:space="preserve"> 13999740</w:t>
      </w:r>
      <w:r w:rsidR="006546F2">
        <w:rPr>
          <w:rFonts w:ascii="仿宋_GB2312" w:eastAsia="仿宋_GB2312" w:hAnsi="仿宋_GB2312" w:cs="仿宋_GB2312" w:hint="eastAsia"/>
          <w:sz w:val="28"/>
          <w:szCs w:val="28"/>
        </w:rPr>
        <w:t>459</w:t>
      </w:r>
    </w:p>
    <w:p w:rsidR="00D3682C" w:rsidRDefault="002156F6">
      <w:pPr>
        <w:numPr>
          <w:ilvl w:val="0"/>
          <w:numId w:val="3"/>
        </w:num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w:t>
      </w:r>
      <w:proofErr w:type="gramStart"/>
      <w:r>
        <w:rPr>
          <w:rFonts w:ascii="仿宋_GB2312" w:eastAsia="仿宋_GB2312" w:hAnsi="仿宋_GB2312" w:cs="仿宋_GB2312" w:hint="eastAsia"/>
          <w:sz w:val="28"/>
          <w:szCs w:val="28"/>
        </w:rPr>
        <w:t>询</w:t>
      </w:r>
      <w:proofErr w:type="gramEnd"/>
      <w:r>
        <w:rPr>
          <w:rFonts w:ascii="仿宋_GB2312" w:eastAsia="仿宋_GB2312" w:hAnsi="仿宋_GB2312" w:cs="仿宋_GB2312" w:hint="eastAsia"/>
          <w:sz w:val="28"/>
          <w:szCs w:val="28"/>
        </w:rPr>
        <w:t>比价</w:t>
      </w:r>
    </w:p>
    <w:p w:rsidR="00D3682C" w:rsidRDefault="002156F6">
      <w:pPr>
        <w:snapToGrid w:val="0"/>
        <w:spacing w:line="360" w:lineRule="auto"/>
        <w:jc w:val="left"/>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5、定价方式：最低价中标</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6、投标保证金：</w:t>
      </w:r>
      <w:r>
        <w:rPr>
          <w:rFonts w:ascii="仿宋_GB2312" w:eastAsia="仿宋_GB2312" w:hAnsi="仿宋_GB2312" w:cs="仿宋_GB2312" w:hint="eastAsia"/>
          <w:sz w:val="28"/>
          <w:szCs w:val="28"/>
        </w:rPr>
        <w:t>无</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7、采购程序：（EPS平台程序）项目审核后发布、供应商编制、报价响应、谈判/比价、评标、定标、中标通知、履约保证、合同签订、响应不足两家的取得响应审批后执行响应操作。</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8、报名截止时间：EPS</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9、报名地点：额敏糖业分公司生产办</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10、监督方式：附件1</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11、合同草案：附件2（含付款方式）</w:t>
      </w:r>
    </w:p>
    <w:p w:rsidR="00D3682C" w:rsidRDefault="006546F2">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12、安装工程清单：附件3</w:t>
      </w:r>
    </w:p>
    <w:p w:rsidR="006546F2" w:rsidRDefault="006546F2">
      <w:pPr>
        <w:snapToGrid w:val="0"/>
        <w:spacing w:line="360" w:lineRule="auto"/>
        <w:jc w:val="left"/>
        <w:rPr>
          <w:rFonts w:ascii="仿宋_GB2312" w:eastAsia="仿宋_GB2312" w:hAnsi="仿宋_GB2312" w:cs="仿宋_GB2312"/>
          <w:sz w:val="28"/>
          <w:szCs w:val="28"/>
        </w:rPr>
      </w:pP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附件1：中粮糖业采购监督联系方式</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一、中粮糖业纪检监督联系方式</w:t>
      </w:r>
    </w:p>
    <w:p w:rsidR="00D3682C" w:rsidRDefault="002156F6">
      <w:pPr>
        <w:rPr>
          <w:rFonts w:ascii="华文仿宋" w:eastAsia="华文仿宋" w:hAnsi="华文仿宋" w:cs="宋体"/>
          <w:sz w:val="28"/>
          <w:szCs w:val="28"/>
        </w:rPr>
      </w:pPr>
      <w:r>
        <w:rPr>
          <w:rFonts w:ascii="仿宋_GB2312" w:eastAsia="仿宋_GB2312" w:hAnsi="仿宋_GB2312" w:cs="仿宋_GB2312" w:hint="eastAsia"/>
          <w:sz w:val="28"/>
          <w:szCs w:val="28"/>
        </w:rPr>
        <w:t>地址：</w:t>
      </w:r>
      <w:r>
        <w:rPr>
          <w:rFonts w:ascii="华文仿宋" w:eastAsia="华文仿宋" w:hAnsi="华文仿宋" w:cs="宋体"/>
          <w:sz w:val="28"/>
          <w:szCs w:val="28"/>
        </w:rPr>
        <w:t>北京市朝阳区朝阳门南大街8号中粮福临</w:t>
      </w:r>
      <w:proofErr w:type="gramStart"/>
      <w:r>
        <w:rPr>
          <w:rFonts w:ascii="华文仿宋" w:eastAsia="华文仿宋" w:hAnsi="华文仿宋" w:cs="宋体"/>
          <w:sz w:val="28"/>
          <w:szCs w:val="28"/>
        </w:rPr>
        <w:t>门大厦</w:t>
      </w:r>
      <w:proofErr w:type="gramEnd"/>
      <w:r>
        <w:rPr>
          <w:rFonts w:ascii="华文仿宋" w:eastAsia="华文仿宋" w:hAnsi="华文仿宋" w:cs="宋体"/>
          <w:sz w:val="28"/>
          <w:szCs w:val="28"/>
        </w:rPr>
        <w:t>9层905房间，中粮</w:t>
      </w:r>
      <w:r>
        <w:rPr>
          <w:rFonts w:ascii="华文仿宋" w:eastAsia="华文仿宋" w:hAnsi="华文仿宋" w:cs="宋体" w:hint="eastAsia"/>
          <w:sz w:val="28"/>
          <w:szCs w:val="28"/>
        </w:rPr>
        <w:t>糖业</w:t>
      </w:r>
      <w:r>
        <w:rPr>
          <w:rFonts w:ascii="华文仿宋" w:eastAsia="华文仿宋" w:hAnsi="华文仿宋" w:cs="宋体"/>
          <w:sz w:val="28"/>
          <w:szCs w:val="28"/>
        </w:rPr>
        <w:t>纪委办公室收</w:t>
      </w:r>
      <w:r>
        <w:rPr>
          <w:rFonts w:ascii="华文仿宋" w:eastAsia="华文仿宋" w:hAnsi="华文仿宋" w:cs="宋体" w:hint="eastAsia"/>
          <w:sz w:val="28"/>
          <w:szCs w:val="28"/>
        </w:rPr>
        <w:t>，</w:t>
      </w:r>
      <w:r>
        <w:rPr>
          <w:rFonts w:ascii="华文仿宋" w:eastAsia="华文仿宋" w:hAnsi="华文仿宋" w:cs="宋体"/>
          <w:sz w:val="28"/>
          <w:szCs w:val="28"/>
        </w:rPr>
        <w:t>邮编100020</w:t>
      </w:r>
    </w:p>
    <w:p w:rsidR="00D3682C" w:rsidRDefault="002156F6">
      <w:pPr>
        <w:snapToGrid w:val="0"/>
        <w:spacing w:line="360" w:lineRule="auto"/>
        <w:jc w:val="left"/>
        <w:rPr>
          <w:rFonts w:ascii="华文仿宋" w:eastAsia="华文仿宋" w:hAnsi="华文仿宋" w:cs="宋体"/>
          <w:sz w:val="28"/>
          <w:szCs w:val="28"/>
        </w:rPr>
      </w:pPr>
      <w:r>
        <w:rPr>
          <w:rFonts w:ascii="华文仿宋" w:eastAsia="华文仿宋" w:hAnsi="华文仿宋" w:cs="宋体"/>
          <w:sz w:val="28"/>
          <w:szCs w:val="28"/>
        </w:rPr>
        <w:t xml:space="preserve">2、致电举报电话：010-85017235 </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二、采购项目监督人员联系方式</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姓名：张翠云</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联系电话：18999759840</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电子邮箱：zhangcuiyun@cofco.com</w:t>
      </w:r>
    </w:p>
    <w:p w:rsidR="004A3AC7" w:rsidRDefault="004A3AC7" w:rsidP="004A3AC7">
      <w:r>
        <w:rPr>
          <w:rFonts w:hint="eastAsia"/>
        </w:rPr>
        <w:t>附件</w:t>
      </w:r>
      <w:r w:rsidR="001F3BA5">
        <w:rPr>
          <w:rFonts w:hint="eastAsia"/>
        </w:rPr>
        <w:t>2</w:t>
      </w:r>
      <w:r>
        <w:rPr>
          <w:rFonts w:hint="eastAsia"/>
        </w:rPr>
        <w:t>：合同草案</w:t>
      </w:r>
    </w:p>
    <w:p w:rsidR="004A3AC7" w:rsidRDefault="004A3AC7" w:rsidP="004A3AC7">
      <w:pPr>
        <w:spacing w:line="460" w:lineRule="exact"/>
        <w:jc w:val="center"/>
        <w:rPr>
          <w:rFonts w:ascii="黑体" w:eastAsia="黑体"/>
          <w:b/>
          <w:color w:val="000000"/>
          <w:sz w:val="40"/>
          <w:szCs w:val="28"/>
        </w:rPr>
      </w:pPr>
    </w:p>
    <w:p w:rsidR="004A3AC7" w:rsidRDefault="004A3AC7" w:rsidP="004A3AC7">
      <w:pPr>
        <w:spacing w:line="460" w:lineRule="exact"/>
        <w:jc w:val="center"/>
        <w:rPr>
          <w:rFonts w:ascii="黑体" w:eastAsia="黑体"/>
          <w:b/>
          <w:color w:val="000000"/>
          <w:sz w:val="40"/>
          <w:szCs w:val="28"/>
        </w:rPr>
      </w:pPr>
    </w:p>
    <w:p w:rsidR="004A3AC7" w:rsidRPr="008E089F" w:rsidRDefault="004A3AC7" w:rsidP="004A3AC7">
      <w:pPr>
        <w:spacing w:line="460" w:lineRule="exact"/>
        <w:jc w:val="center"/>
        <w:rPr>
          <w:rFonts w:ascii="黑体" w:eastAsia="黑体" w:hAnsi="等线" w:cs="Times New Roman"/>
          <w:b/>
          <w:color w:val="000000"/>
          <w:sz w:val="40"/>
          <w:szCs w:val="28"/>
        </w:rPr>
      </w:pPr>
      <w:r w:rsidRPr="008E089F">
        <w:rPr>
          <w:rFonts w:ascii="黑体" w:eastAsia="黑体" w:hAnsi="等线" w:cs="Times New Roman" w:hint="eastAsia"/>
          <w:b/>
          <w:color w:val="000000"/>
          <w:sz w:val="40"/>
          <w:szCs w:val="28"/>
        </w:rPr>
        <w:t>*****项目合同（工程类5</w:t>
      </w:r>
      <w:r w:rsidRPr="008E089F">
        <w:rPr>
          <w:rFonts w:ascii="黑体" w:eastAsia="黑体" w:hAnsi="等线" w:cs="Times New Roman"/>
          <w:b/>
          <w:color w:val="000000"/>
          <w:sz w:val="40"/>
          <w:szCs w:val="28"/>
        </w:rPr>
        <w:t>0万含以</w:t>
      </w:r>
      <w:r w:rsidRPr="008E089F">
        <w:rPr>
          <w:rFonts w:ascii="黑体" w:eastAsia="黑体" w:hAnsi="等线" w:cs="Times New Roman" w:hint="eastAsia"/>
          <w:b/>
          <w:color w:val="000000"/>
          <w:sz w:val="40"/>
          <w:szCs w:val="28"/>
        </w:rPr>
        <w:t>下）</w:t>
      </w:r>
    </w:p>
    <w:p w:rsidR="004A3AC7" w:rsidRPr="008E089F" w:rsidRDefault="004A3AC7" w:rsidP="004A3AC7">
      <w:pPr>
        <w:spacing w:line="460" w:lineRule="exact"/>
        <w:ind w:leftChars="2160" w:left="4536"/>
        <w:jc w:val="left"/>
        <w:rPr>
          <w:rFonts w:ascii="仿宋_GB2312" w:eastAsia="仿宋_GB2312" w:hAnsi="等线" w:cs="Times New Roman"/>
          <w:b/>
          <w:bCs/>
          <w:color w:val="000000"/>
          <w:sz w:val="28"/>
          <w:szCs w:val="28"/>
        </w:rPr>
      </w:pPr>
      <w:r w:rsidRPr="008E089F">
        <w:rPr>
          <w:rFonts w:ascii="仿宋_GB2312" w:eastAsia="仿宋_GB2312" w:hAnsi="等线" w:cs="Times New Roman" w:hint="eastAsia"/>
          <w:b/>
          <w:bCs/>
          <w:color w:val="000000"/>
          <w:sz w:val="28"/>
          <w:szCs w:val="28"/>
        </w:rPr>
        <w:t>合同编号：</w:t>
      </w:r>
    </w:p>
    <w:p w:rsidR="004A3AC7" w:rsidRPr="008E089F" w:rsidRDefault="004A3AC7" w:rsidP="004A3AC7">
      <w:pPr>
        <w:spacing w:line="460" w:lineRule="exact"/>
        <w:ind w:leftChars="2160" w:left="4536"/>
        <w:jc w:val="left"/>
        <w:rPr>
          <w:rFonts w:ascii="仿宋_GB2312" w:eastAsia="仿宋_GB2312" w:hAnsi="等线" w:cs="Times New Roman"/>
          <w:b/>
          <w:bCs/>
          <w:color w:val="000000"/>
          <w:sz w:val="28"/>
          <w:szCs w:val="28"/>
        </w:rPr>
      </w:pPr>
      <w:r w:rsidRPr="008E089F">
        <w:rPr>
          <w:rFonts w:ascii="仿宋_GB2312" w:eastAsia="仿宋_GB2312" w:hAnsi="等线" w:cs="Times New Roman" w:hint="eastAsia"/>
          <w:b/>
          <w:bCs/>
          <w:color w:val="000000"/>
          <w:sz w:val="28"/>
          <w:szCs w:val="28"/>
        </w:rPr>
        <w:t>签</w:t>
      </w:r>
      <w:r w:rsidRPr="008E089F">
        <w:rPr>
          <w:rFonts w:ascii="仿宋_GB2312" w:eastAsia="仿宋_GB2312" w:hAnsi="等线" w:cs="Times New Roman" w:hint="eastAsia"/>
          <w:b/>
          <w:color w:val="000000"/>
          <w:sz w:val="28"/>
          <w:szCs w:val="28"/>
        </w:rPr>
        <w:t>订</w:t>
      </w:r>
      <w:r w:rsidRPr="008E089F">
        <w:rPr>
          <w:rFonts w:ascii="仿宋_GB2312" w:eastAsia="仿宋_GB2312" w:hAnsi="等线" w:cs="Times New Roman" w:hint="eastAsia"/>
          <w:b/>
          <w:bCs/>
          <w:color w:val="000000"/>
          <w:sz w:val="28"/>
          <w:szCs w:val="28"/>
        </w:rPr>
        <w:t>日期：20</w:t>
      </w:r>
      <w:r w:rsidRPr="008E089F">
        <w:rPr>
          <w:rFonts w:ascii="仿宋_GB2312" w:eastAsia="仿宋_GB2312" w:hAnsi="等线" w:cs="Times New Roman"/>
          <w:b/>
          <w:color w:val="000000"/>
          <w:sz w:val="28"/>
          <w:szCs w:val="28"/>
        </w:rPr>
        <w:t xml:space="preserve">24 </w:t>
      </w:r>
      <w:r w:rsidRPr="008E089F">
        <w:rPr>
          <w:rFonts w:ascii="仿宋_GB2312" w:eastAsia="仿宋_GB2312" w:hAnsi="等线" w:cs="Times New Roman" w:hint="eastAsia"/>
          <w:b/>
          <w:bCs/>
          <w:color w:val="000000"/>
          <w:sz w:val="28"/>
          <w:szCs w:val="28"/>
        </w:rPr>
        <w:t>年  月   日</w:t>
      </w:r>
    </w:p>
    <w:p w:rsidR="004A3AC7" w:rsidRPr="008E089F" w:rsidRDefault="004A3AC7" w:rsidP="004A3AC7">
      <w:pPr>
        <w:spacing w:line="460" w:lineRule="exact"/>
        <w:ind w:leftChars="2160" w:left="4536"/>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签订地点：</w:t>
      </w:r>
    </w:p>
    <w:p w:rsidR="004A3AC7" w:rsidRPr="008E089F" w:rsidRDefault="004A3AC7" w:rsidP="00655258">
      <w:pPr>
        <w:spacing w:line="460" w:lineRule="exact"/>
        <w:ind w:firstLineChars="100" w:firstLine="281"/>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 xml:space="preserve">甲方：   </w:t>
      </w:r>
    </w:p>
    <w:p w:rsidR="004A3AC7" w:rsidRPr="008E089F" w:rsidRDefault="004A3AC7" w:rsidP="00655258">
      <w:pPr>
        <w:spacing w:line="460" w:lineRule="exact"/>
        <w:ind w:firstLineChars="100" w:firstLine="281"/>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 xml:space="preserve">乙方： </w:t>
      </w:r>
    </w:p>
    <w:p w:rsidR="004A3AC7" w:rsidRPr="008E089F" w:rsidRDefault="004A3AC7" w:rsidP="004A3AC7">
      <w:pPr>
        <w:spacing w:line="460" w:lineRule="exact"/>
        <w:ind w:left="280" w:hangingChars="100" w:hanging="28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鉴于：</w:t>
      </w:r>
    </w:p>
    <w:p w:rsidR="004A3AC7" w:rsidRPr="008E089F" w:rsidRDefault="004A3AC7" w:rsidP="004A3AC7">
      <w:pPr>
        <w:spacing w:line="460" w:lineRule="exact"/>
        <w:ind w:leftChars="100" w:left="210"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1.甲方需开展</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项目，乙方为本项目提供：1.拆除</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、安装</w:t>
      </w:r>
      <w:r>
        <w:rPr>
          <w:rFonts w:ascii="仿宋_GB2312" w:eastAsia="仿宋_GB2312" w:hint="eastAsia"/>
          <w:b/>
          <w:color w:val="000000"/>
          <w:sz w:val="32"/>
          <w:szCs w:val="28"/>
        </w:rPr>
        <w:t>☑</w:t>
      </w:r>
      <w:r w:rsidRPr="008E089F">
        <w:rPr>
          <w:rFonts w:ascii="仿宋_GB2312" w:eastAsia="仿宋_GB2312" w:hAnsi="等线" w:cs="Times New Roman" w:hint="eastAsia"/>
          <w:color w:val="000000"/>
          <w:sz w:val="28"/>
          <w:szCs w:val="28"/>
        </w:rPr>
        <w:t>、维修</w:t>
      </w:r>
      <w:r w:rsidRPr="008E089F">
        <w:rPr>
          <w:rFonts w:ascii="仿宋_GB2312" w:eastAsia="仿宋_GB2312" w:hAnsi="等线" w:cs="Times New Roman" w:hint="eastAsia"/>
          <w:b/>
          <w:color w:val="000000"/>
          <w:sz w:val="32"/>
          <w:szCs w:val="28"/>
        </w:rPr>
        <w:t>□、维护□</w:t>
      </w:r>
      <w:r w:rsidRPr="008E089F">
        <w:rPr>
          <w:rFonts w:ascii="仿宋_GB2312" w:eastAsia="仿宋_GB2312" w:hAnsi="等线" w:cs="Times New Roman" w:hint="eastAsia"/>
          <w:color w:val="000000"/>
          <w:sz w:val="28"/>
          <w:szCs w:val="28"/>
        </w:rPr>
        <w:t>等相关服务；2.所需的全部材料</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设备</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color w:val="000000"/>
          <w:sz w:val="28"/>
          <w:szCs w:val="28"/>
          <w:highlight w:val="yellow"/>
        </w:rPr>
        <w:t>（请根据合同实际情况勾选）。</w:t>
      </w:r>
    </w:p>
    <w:p w:rsidR="004A3AC7" w:rsidRPr="008E089F" w:rsidRDefault="004A3AC7" w:rsidP="004A3AC7">
      <w:pPr>
        <w:spacing w:line="460" w:lineRule="exact"/>
        <w:ind w:leftChars="100" w:left="210"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2.为了明确甲乙双方各自的权利和义务，确保实现各自经济目的，依据相关法律规定，甲乙双方经友好协商一致，达成如下协议：</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合同总金额及付款方式</w:t>
      </w:r>
    </w:p>
    <w:p w:rsidR="004A3AC7" w:rsidRPr="008E089F" w:rsidRDefault="004A3AC7" w:rsidP="00655258">
      <w:pPr>
        <w:tabs>
          <w:tab w:val="left" w:pos="900"/>
        </w:tabs>
        <w:spacing w:line="460" w:lineRule="exact"/>
        <w:ind w:firstLineChars="200" w:firstLine="562"/>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固定总价合同总金额：</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hint="eastAsia"/>
          <w:b/>
          <w:color w:val="000000"/>
          <w:sz w:val="28"/>
          <w:szCs w:val="28"/>
        </w:rPr>
        <w:t>元，人民币大写：</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hint="eastAsia"/>
          <w:b/>
          <w:color w:val="000000"/>
          <w:sz w:val="28"/>
          <w:szCs w:val="28"/>
        </w:rPr>
        <w:t>。其中不含税金额</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rPr>
        <w:t>元，增值税额</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rPr>
        <w:t>元。</w:t>
      </w:r>
    </w:p>
    <w:p w:rsidR="004A3AC7" w:rsidRPr="008E089F" w:rsidRDefault="004A3AC7" w:rsidP="004A3AC7">
      <w:pPr>
        <w:widowControl/>
        <w:spacing w:line="460" w:lineRule="exact"/>
        <w:ind w:firstLine="555"/>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付款方式：</w:t>
      </w:r>
    </w:p>
    <w:p w:rsidR="004A3AC7" w:rsidRPr="008E089F" w:rsidRDefault="004A3AC7" w:rsidP="004A3AC7">
      <w:pPr>
        <w:widowControl/>
        <w:tabs>
          <w:tab w:val="left" w:pos="0"/>
        </w:tabs>
        <w:spacing w:line="460" w:lineRule="exact"/>
        <w:jc w:val="left"/>
        <w:rPr>
          <w:rFonts w:ascii="仿宋_GB2312" w:eastAsia="仿宋_GB2312" w:hAnsi="等线" w:cs="宋体"/>
          <w:bCs/>
          <w:color w:val="000000"/>
          <w:kern w:val="0"/>
          <w:sz w:val="28"/>
          <w:szCs w:val="28"/>
        </w:rPr>
      </w:pPr>
      <w:r w:rsidRPr="008E089F">
        <w:rPr>
          <w:rFonts w:ascii="仿宋_GB2312" w:eastAsia="仿宋_GB2312" w:hAnsi="等线" w:cs="Times New Roman" w:hint="eastAsia"/>
          <w:b/>
          <w:color w:val="000000"/>
          <w:sz w:val="32"/>
          <w:szCs w:val="28"/>
        </w:rPr>
        <w:lastRenderedPageBreak/>
        <w:t>□</w:t>
      </w:r>
      <w:r w:rsidR="00D80DC2">
        <w:rPr>
          <w:rFonts w:ascii="MS Mincho" w:eastAsia="MS Mincho" w:hAnsi="MS Mincho" w:cs="MS Mincho" w:hint="eastAsia"/>
          <w:b/>
          <w:color w:val="000000"/>
          <w:sz w:val="32"/>
          <w:szCs w:val="28"/>
        </w:rPr>
        <w:t>☑</w:t>
      </w:r>
      <w:r w:rsidRPr="008E089F">
        <w:rPr>
          <w:rFonts w:ascii="仿宋_GB2312" w:eastAsia="仿宋_GB2312" w:hAnsi="等线" w:cs="Times New Roman" w:hint="eastAsia"/>
          <w:color w:val="000000"/>
          <w:sz w:val="28"/>
          <w:szCs w:val="28"/>
        </w:rPr>
        <w:t>付款方式</w:t>
      </w:r>
    </w:p>
    <w:p w:rsidR="004A3AC7" w:rsidRPr="008E089F" w:rsidRDefault="004A3AC7" w:rsidP="004A3AC7">
      <w:pPr>
        <w:widowControl/>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甲方在合同签订完成后，根据项目实施进度及时上报项目资金支付计划。部分有瑕疵不影响整体情况，双方按整改计划约定付款条件。</w:t>
      </w:r>
    </w:p>
    <w:p w:rsidR="004A3AC7" w:rsidRPr="008E089F" w:rsidRDefault="004A3AC7" w:rsidP="004A3AC7">
      <w:pPr>
        <w:widowControl/>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2.</w:t>
      </w:r>
      <w:r w:rsidRPr="008E089F">
        <w:rPr>
          <w:rFonts w:ascii="仿宋_GB2312" w:eastAsia="仿宋_GB2312" w:hAnsi="等线" w:cs="Times New Roman" w:hint="eastAsia"/>
          <w:color w:val="000000"/>
          <w:sz w:val="28"/>
          <w:szCs w:val="28"/>
        </w:rPr>
        <w:t>项目施工设备、施工材料、人员进场，乙方需提供相关材料的材质检验合格证书给甲方，所有资料必须盖有公章。材料验收合格，并提供对应付款比例的金额发票后，甲方以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8E089F">
        <w:rPr>
          <w:rFonts w:ascii="仿宋_GB2312" w:eastAsia="仿宋_GB2312" w:hAnsi="等线" w:cs="Times New Roman" w:hint="eastAsia"/>
          <w:color w:val="000000"/>
          <w:sz w:val="28"/>
          <w:szCs w:val="28"/>
          <w:u w:val="single"/>
        </w:rPr>
        <w:t>方式（期限__</w:t>
      </w:r>
      <w:proofErr w:type="gramStart"/>
      <w:r w:rsidRPr="008E089F">
        <w:rPr>
          <w:rFonts w:ascii="仿宋_GB2312" w:eastAsia="仿宋_GB2312" w:hAnsi="等线" w:cs="Times New Roman" w:hint="eastAsia"/>
          <w:color w:val="000000"/>
          <w:sz w:val="28"/>
          <w:szCs w:val="28"/>
          <w:u w:val="single"/>
        </w:rPr>
        <w:t>个</w:t>
      </w:r>
      <w:proofErr w:type="gramEnd"/>
      <w:r w:rsidRPr="008E089F">
        <w:rPr>
          <w:rFonts w:ascii="仿宋_GB2312" w:eastAsia="仿宋_GB2312" w:hAnsi="等线" w:cs="Times New Roman" w:hint="eastAsia"/>
          <w:color w:val="000000"/>
          <w:sz w:val="28"/>
          <w:szCs w:val="28"/>
          <w:u w:val="single"/>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sym w:font="Wingdings 2" w:char="00A3"/>
      </w:r>
      <w:r w:rsidRPr="008E089F">
        <w:rPr>
          <w:rFonts w:ascii="仿宋_GB2312" w:eastAsia="仿宋_GB2312" w:hAnsi="等线" w:cs="Times New Roman" w:hint="eastAsia"/>
          <w:color w:val="000000"/>
          <w:sz w:val="28"/>
          <w:szCs w:val="28"/>
        </w:rPr>
        <w:t>方式按批复的资金计划支付给乙方合同总价的【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w:t>
      </w:r>
    </w:p>
    <w:p w:rsidR="004A3AC7" w:rsidRPr="008E089F" w:rsidRDefault="004A3AC7" w:rsidP="004A3AC7">
      <w:pPr>
        <w:widowControl/>
        <w:tabs>
          <w:tab w:val="left" w:pos="0"/>
        </w:tabs>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3.</w:t>
      </w:r>
      <w:r w:rsidRPr="008E089F">
        <w:rPr>
          <w:rFonts w:ascii="仿宋_GB2312" w:eastAsia="仿宋_GB2312" w:hAnsi="等线" w:cs="Times New Roman" w:hint="eastAsia"/>
          <w:color w:val="000000"/>
          <w:sz w:val="28"/>
          <w:szCs w:val="28"/>
        </w:rPr>
        <w:t>在项目完工后，运行一个月，经验收，无质量问题，甲方以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8E089F">
        <w:rPr>
          <w:rFonts w:ascii="仿宋_GB2312" w:eastAsia="仿宋_GB2312" w:hAnsi="等线" w:cs="Times New Roman" w:hint="eastAsia"/>
          <w:color w:val="000000"/>
          <w:sz w:val="28"/>
          <w:szCs w:val="28"/>
          <w:u w:val="single"/>
        </w:rPr>
        <w:t>方式（期限__</w:t>
      </w:r>
      <w:proofErr w:type="gramStart"/>
      <w:r w:rsidRPr="008E089F">
        <w:rPr>
          <w:rFonts w:ascii="仿宋_GB2312" w:eastAsia="仿宋_GB2312" w:hAnsi="等线" w:cs="Times New Roman" w:hint="eastAsia"/>
          <w:color w:val="000000"/>
          <w:sz w:val="28"/>
          <w:szCs w:val="28"/>
          <w:u w:val="single"/>
        </w:rPr>
        <w:t>个</w:t>
      </w:r>
      <w:proofErr w:type="gramEnd"/>
      <w:r w:rsidRPr="008E089F">
        <w:rPr>
          <w:rFonts w:ascii="仿宋_GB2312" w:eastAsia="仿宋_GB2312" w:hAnsi="等线" w:cs="Times New Roman" w:hint="eastAsia"/>
          <w:color w:val="000000"/>
          <w:sz w:val="28"/>
          <w:szCs w:val="28"/>
          <w:u w:val="single"/>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方式按合同总价的【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】%，即【】元支付给乙方。付款之前乙方须按合同总价的【1</w:t>
      </w:r>
      <w:r w:rsidRPr="008E089F">
        <w:rPr>
          <w:rFonts w:ascii="仿宋_GB2312" w:eastAsia="仿宋_GB2312" w:hAnsi="等线" w:cs="Times New Roman"/>
          <w:color w:val="000000"/>
          <w:sz w:val="28"/>
          <w:szCs w:val="28"/>
        </w:rPr>
        <w:t>00</w:t>
      </w:r>
      <w:r w:rsidRPr="008E089F">
        <w:rPr>
          <w:rFonts w:ascii="仿宋_GB2312" w:eastAsia="仿宋_GB2312" w:hAnsi="等线" w:cs="Times New Roman" w:hint="eastAsia"/>
          <w:color w:val="000000"/>
          <w:sz w:val="28"/>
          <w:szCs w:val="28"/>
        </w:rPr>
        <w:t>】%向甲方提供合法合</w:t>
      </w:r>
      <w:proofErr w:type="gramStart"/>
      <w:r w:rsidRPr="008E089F">
        <w:rPr>
          <w:rFonts w:ascii="仿宋_GB2312" w:eastAsia="仿宋_GB2312" w:hAnsi="等线" w:cs="Times New Roman" w:hint="eastAsia"/>
          <w:color w:val="000000"/>
          <w:sz w:val="28"/>
          <w:szCs w:val="28"/>
        </w:rPr>
        <w:t>规</w:t>
      </w:r>
      <w:proofErr w:type="gramEnd"/>
      <w:r w:rsidRPr="008E089F">
        <w:rPr>
          <w:rFonts w:ascii="仿宋_GB2312" w:eastAsia="仿宋_GB2312" w:hAnsi="等线" w:cs="Times New Roman" w:hint="eastAsia"/>
          <w:color w:val="000000"/>
          <w:sz w:val="28"/>
          <w:szCs w:val="28"/>
        </w:rPr>
        <w:t>的增值税专用发票、结算资料等必要文件；</w:t>
      </w:r>
    </w:p>
    <w:p w:rsidR="004A3AC7" w:rsidRPr="008E089F" w:rsidRDefault="004A3AC7" w:rsidP="004A3AC7">
      <w:pPr>
        <w:widowControl/>
        <w:tabs>
          <w:tab w:val="left" w:pos="0"/>
        </w:tabs>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4.</w:t>
      </w:r>
      <w:r w:rsidRPr="008E089F">
        <w:rPr>
          <w:rFonts w:ascii="仿宋_GB2312" w:eastAsia="仿宋_GB2312" w:hAnsi="等线" w:cs="Times New Roman" w:hint="eastAsia"/>
          <w:color w:val="000000"/>
          <w:sz w:val="28"/>
          <w:szCs w:val="28"/>
        </w:rPr>
        <w:t xml:space="preserve"> 在</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榨季结束后，经验收，工程无质量问题</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8E089F">
        <w:rPr>
          <w:rFonts w:ascii="仿宋_GB2312" w:eastAsia="仿宋_GB2312" w:hAnsi="等线" w:cs="Times New Roman" w:hint="eastAsia"/>
          <w:color w:val="000000"/>
          <w:sz w:val="28"/>
          <w:szCs w:val="28"/>
        </w:rPr>
        <w:t>方式（期限__</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方式按合同金额的【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】%，即【】元支付给乙方（累计付款额不超过审定金额的9</w:t>
      </w:r>
      <w:r w:rsidRPr="008E089F">
        <w:rPr>
          <w:rFonts w:ascii="仿宋_GB2312" w:eastAsia="仿宋_GB2312" w:hAnsi="等线" w:cs="Times New Roman"/>
          <w:color w:val="000000"/>
          <w:sz w:val="28"/>
          <w:szCs w:val="28"/>
        </w:rPr>
        <w:t>7</w:t>
      </w:r>
      <w:r w:rsidRPr="008E089F">
        <w:rPr>
          <w:rFonts w:ascii="仿宋_GB2312" w:eastAsia="仿宋_GB2312" w:hAnsi="等线" w:cs="Times New Roman" w:hint="eastAsia"/>
          <w:color w:val="000000"/>
          <w:sz w:val="28"/>
          <w:szCs w:val="28"/>
        </w:rPr>
        <w:t>%）。</w:t>
      </w:r>
    </w:p>
    <w:p w:rsidR="004A3AC7" w:rsidRPr="008E089F" w:rsidRDefault="004A3AC7" w:rsidP="004A3AC7">
      <w:pPr>
        <w:widowControl/>
        <w:tabs>
          <w:tab w:val="left" w:pos="0"/>
        </w:tabs>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5</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质保金：剩余款项作为质保金为合同金额的【</w:t>
      </w:r>
      <w:r>
        <w:rPr>
          <w:rFonts w:ascii="仿宋_GB2312" w:eastAsia="仿宋_GB2312" w:hint="eastAsia"/>
          <w:color w:val="000000"/>
          <w:sz w:val="28"/>
          <w:szCs w:val="28"/>
        </w:rPr>
        <w:t>10</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，即【】元。质保期限为</w:t>
      </w:r>
      <w:r w:rsidRPr="008E089F">
        <w:rPr>
          <w:rFonts w:ascii="仿宋_GB2312" w:eastAsia="仿宋_GB2312" w:hAnsi="等线" w:cs="宋体" w:hint="eastAsia"/>
          <w:bCs/>
          <w:color w:val="000000"/>
          <w:sz w:val="28"/>
          <w:szCs w:val="28"/>
        </w:rPr>
        <w:t>【2】</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生产期，即甲方</w:t>
      </w:r>
      <w:r w:rsidRPr="005E14F5">
        <w:rPr>
          <w:rFonts w:ascii="仿宋_GB2312" w:eastAsia="仿宋_GB2312" w:hint="eastAsia"/>
          <w:color w:val="000000"/>
          <w:sz w:val="28"/>
          <w:szCs w:val="28"/>
          <w:u w:val="single"/>
        </w:rPr>
        <w:t>20</w:t>
      </w:r>
      <w:r>
        <w:rPr>
          <w:rFonts w:ascii="仿宋_GB2312" w:eastAsia="仿宋_GB2312" w:hint="eastAsia"/>
          <w:color w:val="000000"/>
          <w:sz w:val="28"/>
          <w:szCs w:val="28"/>
          <w:u w:val="single"/>
        </w:rPr>
        <w:t>25</w:t>
      </w:r>
      <w:r w:rsidRPr="005E14F5">
        <w:rPr>
          <w:rFonts w:ascii="仿宋_GB2312" w:eastAsia="仿宋_GB2312" w:hint="eastAsia"/>
          <w:color w:val="000000"/>
          <w:sz w:val="28"/>
          <w:szCs w:val="28"/>
          <w:u w:val="single"/>
        </w:rPr>
        <w:t xml:space="preserve"> /20</w:t>
      </w:r>
      <w:r>
        <w:rPr>
          <w:rFonts w:ascii="仿宋_GB2312" w:eastAsia="仿宋_GB2312" w:hint="eastAsia"/>
          <w:color w:val="000000"/>
          <w:sz w:val="28"/>
          <w:szCs w:val="28"/>
          <w:u w:val="single"/>
        </w:rPr>
        <w:t>26</w:t>
      </w:r>
      <w:r w:rsidRPr="008E089F">
        <w:rPr>
          <w:rFonts w:ascii="仿宋_GB2312" w:eastAsia="仿宋_GB2312" w:hAnsi="等线" w:cs="Times New Roman" w:hint="eastAsia"/>
          <w:color w:val="000000"/>
          <w:sz w:val="28"/>
          <w:szCs w:val="28"/>
        </w:rPr>
        <w:t>生产期结束后。质保期结束后无任何质量问题以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8E089F">
        <w:rPr>
          <w:rFonts w:ascii="仿宋_GB2312" w:eastAsia="仿宋_GB2312" w:hAnsi="等线" w:cs="Times New Roman" w:hint="eastAsia"/>
          <w:color w:val="000000"/>
          <w:sz w:val="28"/>
          <w:szCs w:val="28"/>
        </w:rPr>
        <w:t>方式（期限__</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方式支付完毕。</w:t>
      </w:r>
    </w:p>
    <w:p w:rsidR="004A3AC7" w:rsidRPr="008E089F" w:rsidRDefault="004A3AC7" w:rsidP="004A3AC7">
      <w:pPr>
        <w:widowControl/>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6.</w:t>
      </w:r>
      <w:r w:rsidRPr="008E089F">
        <w:rPr>
          <w:rFonts w:ascii="仿宋_GB2312" w:eastAsia="仿宋_GB2312" w:hAnsi="等线" w:cs="Times New Roman" w:hint="eastAsia"/>
          <w:color w:val="000000"/>
          <w:sz w:val="28"/>
          <w:szCs w:val="28"/>
        </w:rPr>
        <w:t>开票期间如遇国家政策调整增值税税率，以合同中不含税金额为基数，按照适用税率调整结算金额和开票金额。</w:t>
      </w:r>
    </w:p>
    <w:p w:rsidR="004A3AC7" w:rsidRPr="008E089F" w:rsidRDefault="004A3AC7" w:rsidP="004A3AC7">
      <w:pPr>
        <w:widowControl/>
        <w:tabs>
          <w:tab w:val="left" w:pos="0"/>
        </w:tabs>
        <w:spacing w:line="460" w:lineRule="exact"/>
        <w:rPr>
          <w:rFonts w:ascii="仿宋_GB2312" w:eastAsia="仿宋_GB2312" w:hAnsi="等线" w:cs="Times New Roman"/>
          <w:color w:val="000000"/>
          <w:sz w:val="28"/>
          <w:szCs w:val="28"/>
        </w:rPr>
      </w:pP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本项目所需服务及材料</w:t>
      </w:r>
      <w:proofErr w:type="gramStart"/>
      <w:r w:rsidRPr="008E089F">
        <w:rPr>
          <w:rFonts w:ascii="仿宋_GB2312" w:eastAsia="仿宋_GB2312" w:hAnsi="等线" w:cs="Times New Roman" w:hint="eastAsia"/>
          <w:b/>
          <w:color w:val="000000"/>
          <w:sz w:val="28"/>
          <w:szCs w:val="28"/>
        </w:rPr>
        <w:t>明细见</w:t>
      </w:r>
      <w:proofErr w:type="gramEnd"/>
      <w:r w:rsidRPr="008E089F">
        <w:rPr>
          <w:rFonts w:ascii="仿宋_GB2312" w:eastAsia="仿宋_GB2312" w:hAnsi="等线" w:cs="Times New Roman" w:hint="eastAsia"/>
          <w:b/>
          <w:color w:val="000000"/>
          <w:sz w:val="28"/>
          <w:szCs w:val="28"/>
        </w:rPr>
        <w:t>下表:</w:t>
      </w:r>
    </w:p>
    <w:p w:rsidR="004A3AC7" w:rsidRPr="008E089F" w:rsidRDefault="00D80DC2" w:rsidP="004A3AC7">
      <w:pPr>
        <w:tabs>
          <w:tab w:val="left" w:pos="1004"/>
        </w:tabs>
        <w:spacing w:line="460" w:lineRule="exact"/>
        <w:rPr>
          <w:rFonts w:ascii="仿宋_GB2312" w:eastAsia="仿宋_GB2312" w:hAnsi="等线" w:cs="Times New Roman"/>
          <w:b/>
          <w:color w:val="000000"/>
          <w:sz w:val="28"/>
          <w:szCs w:val="28"/>
        </w:rPr>
      </w:pPr>
      <w:r>
        <w:rPr>
          <w:rFonts w:ascii="仿宋_GB2312" w:eastAsia="仿宋_GB2312" w:hAnsi="等线" w:cs="Times New Roman"/>
          <w:b/>
          <w:color w:val="000000"/>
          <w:sz w:val="28"/>
          <w:szCs w:val="28"/>
        </w:rPr>
        <w:t>详见附件：项目安装清单</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技术要求与验收要求：</w:t>
      </w:r>
    </w:p>
    <w:p w:rsidR="004A3AC7" w:rsidRPr="008E089F" w:rsidRDefault="004A3AC7" w:rsidP="00655258">
      <w:pPr>
        <w:numPr>
          <w:ilvl w:val="0"/>
          <w:numId w:val="5"/>
        </w:numPr>
        <w:spacing w:line="460" w:lineRule="exact"/>
        <w:ind w:firstLineChars="200" w:firstLine="562"/>
        <w:rPr>
          <w:rFonts w:ascii="仿宋_GB2312" w:eastAsia="仿宋_GB2312" w:hAnsi="等线" w:cs="Times New Roman"/>
          <w:b/>
          <w:color w:val="000000"/>
          <w:sz w:val="28"/>
          <w:szCs w:val="28"/>
          <w:u w:val="single"/>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655258">
      <w:pPr>
        <w:numPr>
          <w:ilvl w:val="0"/>
          <w:numId w:val="5"/>
        </w:numPr>
        <w:spacing w:line="460" w:lineRule="exact"/>
        <w:ind w:firstLineChars="200" w:firstLine="562"/>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655258">
      <w:pPr>
        <w:numPr>
          <w:ilvl w:val="0"/>
          <w:numId w:val="5"/>
        </w:numPr>
        <w:spacing w:line="460" w:lineRule="exact"/>
        <w:ind w:firstLineChars="200" w:firstLine="562"/>
        <w:rPr>
          <w:rFonts w:ascii="仿宋_GB2312" w:eastAsia="仿宋_GB2312" w:hAnsi="等线" w:cs="Times New Roman"/>
          <w:b/>
          <w:color w:val="000000"/>
          <w:sz w:val="28"/>
          <w:szCs w:val="28"/>
          <w:u w:val="single"/>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4A3AC7">
      <w:pPr>
        <w:spacing w:line="460" w:lineRule="exact"/>
        <w:ind w:left="420"/>
        <w:rPr>
          <w:rFonts w:ascii="仿宋_GB2312" w:eastAsia="仿宋_GB2312" w:hAnsi="等线" w:cs="Times New Roman"/>
          <w:b/>
          <w:color w:val="000000"/>
          <w:sz w:val="28"/>
          <w:szCs w:val="28"/>
          <w:u w:val="single"/>
        </w:rPr>
      </w:pPr>
    </w:p>
    <w:p w:rsidR="004A3AC7" w:rsidRPr="008E089F" w:rsidRDefault="004A3AC7" w:rsidP="004A3AC7">
      <w:pPr>
        <w:adjustRightInd w:val="0"/>
        <w:spacing w:line="460" w:lineRule="exact"/>
        <w:ind w:firstLineChars="200" w:firstLine="560"/>
        <w:rPr>
          <w:rFonts w:ascii="仿宋_GB2312" w:eastAsia="仿宋_GB2312" w:hAnsi="等线" w:cs="Times New Roman"/>
          <w:bCs/>
          <w:color w:val="000000"/>
          <w:sz w:val="28"/>
          <w:szCs w:val="28"/>
        </w:rPr>
      </w:pPr>
      <w:r w:rsidRPr="008E089F">
        <w:rPr>
          <w:rFonts w:ascii="仿宋_GB2312" w:eastAsia="仿宋_GB2312" w:hAnsi="等线" w:cs="Times New Roman" w:hint="eastAsia"/>
          <w:bCs/>
          <w:color w:val="000000"/>
          <w:sz w:val="28"/>
          <w:szCs w:val="28"/>
        </w:rPr>
        <w:t>或根据项目具体情况签订相关附件：</w:t>
      </w:r>
    </w:p>
    <w:p w:rsidR="004A3AC7" w:rsidRPr="008E089F" w:rsidRDefault="004A3AC7" w:rsidP="004A3AC7">
      <w:pPr>
        <w:adjustRightInd w:val="0"/>
        <w:spacing w:line="460" w:lineRule="exact"/>
        <w:ind w:firstLineChars="200" w:firstLine="560"/>
        <w:rPr>
          <w:rFonts w:ascii="仿宋_GB2312" w:eastAsia="仿宋_GB2312" w:hAnsi="等线" w:cs="Times New Roman"/>
          <w:bCs/>
          <w:color w:val="000000"/>
          <w:sz w:val="28"/>
          <w:szCs w:val="28"/>
          <w:lang w:val="zh-CN"/>
        </w:rPr>
      </w:pPr>
      <w:r w:rsidRPr="008E089F">
        <w:rPr>
          <w:rFonts w:ascii="仿宋_GB2312" w:eastAsia="仿宋_GB2312" w:hAnsi="等线" w:cs="Times New Roman" w:hint="eastAsia"/>
          <w:bCs/>
          <w:color w:val="000000"/>
          <w:sz w:val="28"/>
          <w:szCs w:val="28"/>
        </w:rPr>
        <w:lastRenderedPageBreak/>
        <w:t>□</w:t>
      </w:r>
      <w:r w:rsidRPr="008E089F">
        <w:rPr>
          <w:rFonts w:ascii="仿宋_GB2312" w:eastAsia="仿宋_GB2312" w:hAnsi="等线" w:cs="Times New Roman" w:hint="eastAsia"/>
          <w:bCs/>
          <w:color w:val="000000"/>
          <w:sz w:val="28"/>
          <w:szCs w:val="28"/>
          <w:lang w:val="zh-CN"/>
        </w:rPr>
        <w:t>按合同附件-《</w:t>
      </w:r>
      <w:r w:rsidRPr="008E089F">
        <w:rPr>
          <w:rFonts w:ascii="仿宋_GB2312" w:eastAsia="仿宋_GB2312" w:hAnsi="等线" w:cs="Times New Roman" w:hint="eastAsia"/>
          <w:bCs/>
          <w:color w:val="000000"/>
          <w:sz w:val="28"/>
          <w:szCs w:val="28"/>
        </w:rPr>
        <w:t>技术要求</w:t>
      </w:r>
      <w:r w:rsidRPr="008E089F">
        <w:rPr>
          <w:rFonts w:ascii="仿宋_GB2312" w:eastAsia="仿宋_GB2312" w:hAnsi="等线" w:cs="Times New Roman" w:hint="eastAsia"/>
          <w:bCs/>
          <w:color w:val="000000"/>
          <w:sz w:val="28"/>
          <w:szCs w:val="28"/>
          <w:lang w:val="zh-CN"/>
        </w:rPr>
        <w:t>》。</w:t>
      </w:r>
    </w:p>
    <w:p w:rsidR="004A3AC7" w:rsidRPr="008E089F" w:rsidRDefault="004A3AC7" w:rsidP="004A3AC7">
      <w:pPr>
        <w:adjustRightInd w:val="0"/>
        <w:spacing w:line="460" w:lineRule="exact"/>
        <w:ind w:firstLineChars="200" w:firstLine="560"/>
        <w:rPr>
          <w:rFonts w:ascii="仿宋_GB2312" w:eastAsia="仿宋_GB2312" w:hAnsi="等线" w:cs="Times New Roman"/>
          <w:bCs/>
          <w:color w:val="000000"/>
          <w:sz w:val="28"/>
          <w:szCs w:val="28"/>
          <w:lang w:val="zh-CN"/>
        </w:rPr>
      </w:pPr>
      <w:r w:rsidRPr="008E089F">
        <w:rPr>
          <w:rFonts w:ascii="仿宋_GB2312" w:eastAsia="仿宋_GB2312" w:hAnsi="等线" w:cs="Times New Roman" w:hint="eastAsia"/>
          <w:bCs/>
          <w:color w:val="000000"/>
          <w:sz w:val="28"/>
          <w:szCs w:val="28"/>
        </w:rPr>
        <w:t>□</w:t>
      </w:r>
      <w:r w:rsidRPr="008E089F">
        <w:rPr>
          <w:rFonts w:ascii="仿宋_GB2312" w:eastAsia="仿宋_GB2312" w:hAnsi="等线" w:cs="Times New Roman" w:hint="eastAsia"/>
          <w:bCs/>
          <w:color w:val="000000"/>
          <w:sz w:val="28"/>
          <w:szCs w:val="28"/>
          <w:lang w:val="zh-CN"/>
        </w:rPr>
        <w:t>按合同附件-《质量验收标准》。</w:t>
      </w:r>
    </w:p>
    <w:p w:rsidR="004A3AC7" w:rsidRPr="008E089F" w:rsidRDefault="004A3AC7" w:rsidP="004A3AC7">
      <w:pPr>
        <w:spacing w:line="460" w:lineRule="exact"/>
        <w:ind w:left="284"/>
        <w:rPr>
          <w:rFonts w:ascii="仿宋_GB2312" w:eastAsia="仿宋_GB2312" w:hAnsi="等线" w:cs="Times New Roman"/>
          <w:b/>
          <w:color w:val="000000"/>
          <w:sz w:val="28"/>
          <w:szCs w:val="28"/>
        </w:rPr>
      </w:pPr>
    </w:p>
    <w:p w:rsidR="004A3AC7" w:rsidRPr="008E089F" w:rsidRDefault="004A3AC7" w:rsidP="004A3AC7">
      <w:pPr>
        <w:spacing w:line="460" w:lineRule="exact"/>
        <w:ind w:left="284"/>
        <w:rPr>
          <w:rFonts w:ascii="仿宋_GB2312" w:eastAsia="仿宋_GB2312" w:hAnsi="等线" w:cs="Times New Roman"/>
          <w:b/>
          <w:color w:val="000000"/>
          <w:sz w:val="28"/>
          <w:szCs w:val="28"/>
        </w:rPr>
      </w:pPr>
    </w:p>
    <w:p w:rsidR="004A3AC7" w:rsidRPr="008E089F" w:rsidRDefault="004A3AC7" w:rsidP="004A3AC7">
      <w:pPr>
        <w:spacing w:line="460" w:lineRule="exact"/>
        <w:ind w:rightChars="-338" w:right="-710"/>
        <w:rPr>
          <w:rFonts w:ascii="仿宋_GB2312" w:eastAsia="仿宋_GB2312" w:hAnsi="等线" w:cs="Times New Roman"/>
          <w:color w:val="000000"/>
          <w:sz w:val="28"/>
          <w:szCs w:val="28"/>
        </w:rPr>
      </w:pP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履行期限、地点及运输方式及验收条款</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1、履行期限：</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年</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月</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日前，完成交货</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；本合同签订之日起至</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2024</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年</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8</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月</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25</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日前，完成</w:t>
      </w:r>
      <w:r w:rsidRPr="008E089F">
        <w:rPr>
          <w:rFonts w:ascii="仿宋_GB2312" w:eastAsia="仿宋_GB2312" w:hAnsi="等线" w:cs="Times New Roman"/>
          <w:color w:val="000000"/>
          <w:sz w:val="28"/>
          <w:szCs w:val="28"/>
        </w:rPr>
        <w:t>全部施工工作</w:t>
      </w:r>
      <w:r>
        <w:rPr>
          <w:rFonts w:ascii="仿宋_GB2312" w:eastAsia="仿宋_GB2312" w:hint="eastAsia"/>
          <w:b/>
          <w:color w:val="000000"/>
          <w:sz w:val="32"/>
          <w:szCs w:val="28"/>
        </w:rPr>
        <w:t>☑</w:t>
      </w:r>
      <w:r w:rsidRPr="008E089F">
        <w:rPr>
          <w:rFonts w:ascii="仿宋_GB2312" w:eastAsia="仿宋_GB2312" w:hAnsi="等线" w:cs="Times New Roman" w:hint="eastAsia"/>
          <w:color w:val="000000"/>
          <w:sz w:val="28"/>
          <w:szCs w:val="28"/>
        </w:rPr>
        <w:t>。</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2、交货□、合同履行地点：甲方厂区内（地址： </w:t>
      </w:r>
      <w:r w:rsidRPr="008E089F">
        <w:rPr>
          <w:rFonts w:ascii="仿宋_GB2312" w:eastAsia="仿宋_GB2312" w:hAnsi="等线" w:cs="Times New Roman" w:hint="eastAsia"/>
          <w:color w:val="000000"/>
          <w:sz w:val="28"/>
          <w:szCs w:val="28"/>
          <w:u w:val="single"/>
        </w:rPr>
        <w:t xml:space="preserve"> </w:t>
      </w:r>
      <w:r>
        <w:rPr>
          <w:rFonts w:ascii="仿宋_GB2312" w:eastAsia="仿宋_GB2312" w:hint="eastAsia"/>
          <w:color w:val="000000"/>
          <w:sz w:val="28"/>
          <w:szCs w:val="28"/>
          <w:u w:val="single"/>
        </w:rPr>
        <w:t>新疆额敏县中粮糖业控股股份有限公司额敏糖业分公司）</w:t>
      </w:r>
    </w:p>
    <w:p w:rsidR="004A3AC7" w:rsidRPr="008E089F" w:rsidRDefault="004A3AC7" w:rsidP="004A3AC7">
      <w:pPr>
        <w:spacing w:line="460" w:lineRule="exact"/>
        <w:ind w:firstLineChars="200" w:firstLine="560"/>
        <w:rPr>
          <w:rFonts w:ascii="仿宋_GB2312" w:eastAsia="仿宋_GB2312" w:hAnsi="等线" w:cs="Times New Roman"/>
          <w:b/>
          <w:color w:val="000000"/>
          <w:sz w:val="32"/>
          <w:szCs w:val="28"/>
        </w:rPr>
      </w:pPr>
      <w:r w:rsidRPr="008E089F">
        <w:rPr>
          <w:rFonts w:ascii="仿宋_GB2312" w:eastAsia="仿宋_GB2312" w:hAnsi="等线" w:cs="Times New Roman" w:hint="eastAsia"/>
          <w:color w:val="000000"/>
          <w:sz w:val="28"/>
          <w:szCs w:val="28"/>
        </w:rPr>
        <w:t>3、运输方式：如由乙方提供本项目所需材料，应由乙方负责运输，运输采用</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方式，运费和包装费由乙方承担。</w:t>
      </w:r>
    </w:p>
    <w:p w:rsidR="004A3AC7" w:rsidRPr="008E089F" w:rsidRDefault="004A3AC7" w:rsidP="004A3AC7">
      <w:pPr>
        <w:spacing w:line="460" w:lineRule="exact"/>
        <w:ind w:firstLineChars="200" w:firstLine="560"/>
        <w:rPr>
          <w:rFonts w:ascii="仿宋_GB2312" w:eastAsia="仿宋_GB2312" w:hAnsi="等线" w:cs="宋体"/>
          <w:bCs/>
          <w:color w:val="000000"/>
          <w:sz w:val="28"/>
          <w:szCs w:val="28"/>
        </w:rPr>
      </w:pPr>
      <w:r w:rsidRPr="008E089F">
        <w:rPr>
          <w:rFonts w:ascii="仿宋_GB2312" w:eastAsia="仿宋_GB2312" w:hAnsi="等线" w:cs="Times New Roman" w:hint="eastAsia"/>
          <w:color w:val="000000"/>
          <w:sz w:val="28"/>
          <w:szCs w:val="28"/>
        </w:rPr>
        <w:t>4、乙方按期完成交货/</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后，甲方派人参加验收，甲方在【】日内对外观、数量进行验收并提出异议。</w:t>
      </w:r>
      <w:r w:rsidRPr="008E089F">
        <w:rPr>
          <w:rFonts w:ascii="仿宋_GB2312" w:eastAsia="仿宋_GB2312" w:hAnsi="等线" w:cs="宋体" w:hint="eastAsia"/>
          <w:bCs/>
          <w:color w:val="000000"/>
          <w:sz w:val="28"/>
          <w:szCs w:val="28"/>
        </w:rPr>
        <w:t>质量问题，甲方应在发现后的【】</w:t>
      </w:r>
      <w:proofErr w:type="gramStart"/>
      <w:r w:rsidRPr="008E089F">
        <w:rPr>
          <w:rFonts w:ascii="仿宋_GB2312" w:eastAsia="仿宋_GB2312" w:hAnsi="等线" w:cs="宋体" w:hint="eastAsia"/>
          <w:bCs/>
          <w:color w:val="000000"/>
          <w:sz w:val="28"/>
          <w:szCs w:val="28"/>
        </w:rPr>
        <w:t>个</w:t>
      </w:r>
      <w:proofErr w:type="gramEnd"/>
      <w:r w:rsidRPr="008E089F">
        <w:rPr>
          <w:rFonts w:ascii="仿宋_GB2312" w:eastAsia="仿宋_GB2312" w:hAnsi="等线" w:cs="宋体" w:hint="eastAsia"/>
          <w:bCs/>
          <w:color w:val="000000"/>
          <w:sz w:val="28"/>
          <w:szCs w:val="28"/>
        </w:rPr>
        <w:t>工作日内书面提出，乙方须在接到甲方通知后【】日内，对材料/</w:t>
      </w:r>
      <w:r w:rsidRPr="008E089F">
        <w:rPr>
          <w:rFonts w:ascii="仿宋_GB2312" w:eastAsia="仿宋_GB2312" w:hAnsi="等线" w:cs="宋体"/>
          <w:bCs/>
          <w:color w:val="000000"/>
          <w:sz w:val="28"/>
          <w:szCs w:val="28"/>
        </w:rPr>
        <w:t>项目</w:t>
      </w:r>
      <w:r w:rsidRPr="008E089F">
        <w:rPr>
          <w:rFonts w:ascii="仿宋_GB2312" w:eastAsia="仿宋_GB2312" w:hAnsi="等线" w:cs="宋体" w:hint="eastAsia"/>
          <w:bCs/>
          <w:color w:val="000000"/>
          <w:sz w:val="28"/>
          <w:szCs w:val="28"/>
        </w:rPr>
        <w:t>进行调换/返工，由此产生的费用由乙方承担。</w:t>
      </w:r>
    </w:p>
    <w:p w:rsidR="004A3AC7" w:rsidRPr="008E089F" w:rsidRDefault="004A3AC7" w:rsidP="004A3AC7">
      <w:pPr>
        <w:numPr>
          <w:ilvl w:val="0"/>
          <w:numId w:val="4"/>
        </w:numPr>
        <w:tabs>
          <w:tab w:val="left" w:pos="900"/>
          <w:tab w:val="left" w:pos="1004"/>
        </w:tabs>
        <w:spacing w:line="460" w:lineRule="exact"/>
        <w:rPr>
          <w:rFonts w:ascii="仿宋_GB2312" w:eastAsia="仿宋_GB2312" w:hAnsi="等线" w:cs="Times New Roman"/>
          <w:b/>
          <w:bCs/>
          <w:color w:val="000000"/>
          <w:sz w:val="28"/>
          <w:szCs w:val="28"/>
        </w:rPr>
      </w:pPr>
      <w:r w:rsidRPr="008E089F">
        <w:rPr>
          <w:rFonts w:ascii="仿宋_GB2312" w:eastAsia="仿宋_GB2312" w:hAnsi="等线" w:cs="Times New Roman" w:hint="eastAsia"/>
          <w:b/>
          <w:bCs/>
          <w:color w:val="000000"/>
          <w:sz w:val="28"/>
          <w:szCs w:val="28"/>
          <w:lang w:val="zh-CN"/>
        </w:rPr>
        <w:t>技术</w:t>
      </w:r>
      <w:r w:rsidRPr="008E089F">
        <w:rPr>
          <w:rFonts w:ascii="仿宋_GB2312" w:eastAsia="仿宋_GB2312" w:hAnsi="等线" w:cs="Times New Roman" w:hint="eastAsia"/>
          <w:b/>
          <w:color w:val="000000"/>
          <w:sz w:val="28"/>
          <w:szCs w:val="28"/>
          <w:lang w:val="zh-CN"/>
        </w:rPr>
        <w:t>资料</w:t>
      </w:r>
      <w:r w:rsidRPr="008E089F">
        <w:rPr>
          <w:rFonts w:ascii="仿宋_GB2312" w:eastAsia="仿宋_GB2312" w:hAnsi="等线" w:cs="Times New Roman" w:hint="eastAsia"/>
          <w:b/>
          <w:bCs/>
          <w:color w:val="000000"/>
          <w:sz w:val="28"/>
          <w:szCs w:val="28"/>
          <w:lang w:val="zh-CN"/>
        </w:rPr>
        <w:t>、图纸提供方式</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1、如由乙方提供本项目所需所有材料，必须提供厂家出具的质量证明书。</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2、如由乙方提供本项目所需所有材料，均应有材料的材质证明（出厂合格证）。</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3、如由乙方提供本项目所需所有材料，材质、尺寸均应符合图纸设计要求。</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甲方权利、义务</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1、负责提供所购材料的设计图纸等技术资料及厂家技术要求。</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2、按图纸技术要求，对乙方提供的材料实施全过程质量监督、验收工作。</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3、协助乙方做好到</w:t>
      </w:r>
      <w:proofErr w:type="gramStart"/>
      <w:r w:rsidRPr="008E089F">
        <w:rPr>
          <w:rFonts w:ascii="仿宋_GB2312" w:eastAsia="仿宋_GB2312" w:hAnsi="等线" w:cs="Times New Roman" w:hint="eastAsia"/>
          <w:color w:val="000000"/>
          <w:sz w:val="28"/>
          <w:szCs w:val="28"/>
        </w:rPr>
        <w:t>厂材料</w:t>
      </w:r>
      <w:proofErr w:type="gramEnd"/>
      <w:r w:rsidRPr="008E089F">
        <w:rPr>
          <w:rFonts w:ascii="仿宋_GB2312" w:eastAsia="仿宋_GB2312" w:hAnsi="等线" w:cs="Times New Roman" w:hint="eastAsia"/>
          <w:color w:val="000000"/>
          <w:sz w:val="28"/>
          <w:szCs w:val="28"/>
        </w:rPr>
        <w:t>的管理工作。</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4、甲方提供施工所</w:t>
      </w:r>
      <w:proofErr w:type="gramStart"/>
      <w:r w:rsidRPr="008E089F">
        <w:rPr>
          <w:rFonts w:ascii="仿宋_GB2312" w:eastAsia="仿宋_GB2312" w:hAnsi="等线" w:cs="Times New Roman" w:hint="eastAsia"/>
          <w:color w:val="000000"/>
          <w:sz w:val="28"/>
          <w:szCs w:val="28"/>
        </w:rPr>
        <w:t>需用电及其</w:t>
      </w:r>
      <w:proofErr w:type="gramEnd"/>
      <w:r w:rsidRPr="008E089F">
        <w:rPr>
          <w:rFonts w:ascii="仿宋_GB2312" w:eastAsia="仿宋_GB2312" w:hAnsi="等线" w:cs="Times New Roman" w:hint="eastAsia"/>
          <w:color w:val="000000"/>
          <w:sz w:val="28"/>
          <w:szCs w:val="28"/>
        </w:rPr>
        <w:t>他便利，产生的</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color w:val="000000"/>
          <w:sz w:val="28"/>
          <w:szCs w:val="28"/>
          <w:u w:val="single"/>
        </w:rPr>
        <w:t xml:space="preserve">      </w:t>
      </w:r>
      <w:r w:rsidRPr="008E089F">
        <w:rPr>
          <w:rFonts w:ascii="仿宋_GB2312" w:eastAsia="仿宋_GB2312" w:hAnsi="等线" w:cs="Times New Roman"/>
          <w:color w:val="000000"/>
          <w:sz w:val="28"/>
          <w:szCs w:val="28"/>
        </w:rPr>
        <w:t>费用由乙方负担</w:t>
      </w:r>
      <w:r w:rsidRPr="008E089F">
        <w:rPr>
          <w:rFonts w:ascii="仿宋_GB2312" w:eastAsia="仿宋_GB2312" w:hAnsi="等线" w:cs="Times New Roman" w:hint="eastAsia"/>
          <w:color w:val="000000"/>
          <w:sz w:val="28"/>
          <w:szCs w:val="28"/>
        </w:rPr>
        <w:t>。</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lastRenderedPageBreak/>
        <w:t>5、甲方必须按乙方要求提供施工场地，以保证焊接等其他工作正常进行。</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6、甲方应指定专人负责该项目的协调工作。</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7</w:t>
      </w:r>
      <w:r w:rsidRPr="008E089F">
        <w:rPr>
          <w:rFonts w:ascii="仿宋_GB2312" w:eastAsia="仿宋_GB2312" w:hAnsi="等线" w:cs="Times New Roman" w:hint="eastAsia"/>
          <w:color w:val="000000"/>
          <w:sz w:val="28"/>
          <w:szCs w:val="28"/>
        </w:rPr>
        <w:t>、甲方在合同有效期内，若发现乙方有违反国家的有关法律、法规的情况，甲方有权单方终止合同，并通知乙方。</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乙方权利、义务</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1、严格遵守国家法律、法规及相关条例。</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2、按照甲方要求及图纸技术要求，做好材料制造的质量自检工作。</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3、</w:t>
      </w:r>
      <w:proofErr w:type="gramStart"/>
      <w:r w:rsidRPr="008E089F">
        <w:rPr>
          <w:rFonts w:ascii="仿宋_GB2312" w:eastAsia="仿宋_GB2312" w:hAnsi="等线" w:cs="Times New Roman" w:hint="eastAsia"/>
          <w:color w:val="000000"/>
          <w:sz w:val="28"/>
          <w:szCs w:val="28"/>
        </w:rPr>
        <w:t>随材料</w:t>
      </w:r>
      <w:proofErr w:type="gramEnd"/>
      <w:r w:rsidRPr="008E089F">
        <w:rPr>
          <w:rFonts w:ascii="仿宋_GB2312" w:eastAsia="仿宋_GB2312" w:hAnsi="等线" w:cs="Times New Roman" w:hint="eastAsia"/>
          <w:color w:val="000000"/>
          <w:sz w:val="28"/>
          <w:szCs w:val="28"/>
        </w:rPr>
        <w:t>到甲方现场的还必须有材质的质量证明书及相关的合格证。</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4、因乙方供货材料质量问题所造成的（直接、间接）损失和因此发生的费用，由乙方承担。</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5、服从甲方管理人员的组织、协调，按甲方要求组织施工。</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6、自接到甲方下达的施工任务之日起，应及时赶到甲方施工现场。</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7、在施工过程中，必须按甲方要求做好环境保护工作。若损坏甲方设施必须100%赔偿。乙方在施工过程出现安全事故，由乙方自己承担，乙方须为施工人员购买工伤保险或雇主责任险。</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8、乙方在正常工作中，若受到甲方或其所属部门人员行政干涉及无理要求时，有权通知甲方。</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9、乙方在合同有效期内，若发现甲方有违反国家有关法律、法规的情形，乙方有权单方终止合同，并通知甲方。</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的完成合同约定。如未足额交付风险抵押金的，乙方不得进入施工现场，由此造成项目无法按期完工的，由乙方承担违约责任。本项目未出现施工安全问题的，项目完工后，向乙方返还风险抵押金本金。</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lastRenderedPageBreak/>
        <w:t>11、本协议生效【】日内，乙方人员必须到达甲方施工现场，开展项目相关工作。拆除的材料由乙方负责拉运到甲方指定的地点，不得随意堆放。施工完毕后，乙方负责将施工现场恢复原状，将现场清理干净。</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2.按照相关约定缴纳履约保证金</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质保方式</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乙方提供的项目服务内容完毕投入使用后，质保期限为【2】</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生产期，即甲方</w:t>
      </w:r>
      <w:r w:rsidRPr="008E089F">
        <w:rPr>
          <w:rFonts w:ascii="仿宋_GB2312" w:eastAsia="仿宋_GB2312" w:hAnsi="等线" w:cs="Times New Roman" w:hint="eastAsia"/>
          <w:color w:val="000000"/>
          <w:sz w:val="28"/>
          <w:szCs w:val="28"/>
          <w:u w:val="single"/>
        </w:rPr>
        <w:t>2</w:t>
      </w:r>
      <w:r w:rsidRPr="005E14F5">
        <w:rPr>
          <w:rFonts w:ascii="仿宋_GB2312" w:eastAsia="仿宋_GB2312" w:hint="eastAsia"/>
          <w:color w:val="000000"/>
          <w:sz w:val="28"/>
          <w:szCs w:val="28"/>
          <w:u w:val="single"/>
        </w:rPr>
        <w:t>0</w:t>
      </w:r>
      <w:r>
        <w:rPr>
          <w:rFonts w:ascii="仿宋_GB2312" w:eastAsia="仿宋_GB2312" w:hint="eastAsia"/>
          <w:color w:val="000000"/>
          <w:sz w:val="28"/>
          <w:szCs w:val="28"/>
          <w:u w:val="single"/>
        </w:rPr>
        <w:t xml:space="preserve">25 </w:t>
      </w:r>
      <w:r w:rsidRPr="005E14F5">
        <w:rPr>
          <w:rFonts w:ascii="仿宋_GB2312" w:eastAsia="仿宋_GB2312" w:hint="eastAsia"/>
          <w:color w:val="000000"/>
          <w:sz w:val="28"/>
          <w:szCs w:val="28"/>
          <w:u w:val="single"/>
        </w:rPr>
        <w:t>/20</w:t>
      </w:r>
      <w:r>
        <w:rPr>
          <w:rFonts w:ascii="仿宋_GB2312" w:eastAsia="仿宋_GB2312" w:hint="eastAsia"/>
          <w:color w:val="000000"/>
          <w:sz w:val="28"/>
          <w:szCs w:val="28"/>
          <w:u w:val="single"/>
        </w:rPr>
        <w:t>26</w:t>
      </w:r>
      <w:r w:rsidRPr="008E089F">
        <w:rPr>
          <w:rFonts w:ascii="仿宋_GB2312" w:eastAsia="仿宋_GB2312" w:hAnsi="等线" w:cs="Times New Roman" w:hint="eastAsia"/>
          <w:color w:val="000000"/>
          <w:sz w:val="28"/>
          <w:szCs w:val="28"/>
        </w:rPr>
        <w:t>生产期结束后，质保期届满。</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质保期内出现合同范围内材料、设备、配套辅机、配件等质量问题，乙方必须派人</w:t>
      </w:r>
      <w:r w:rsidRPr="008E089F">
        <w:rPr>
          <w:rFonts w:ascii="仿宋_GB2312" w:eastAsia="仿宋_GB2312" w:hAnsi="等线" w:cs="Times New Roman"/>
          <w:color w:val="000000"/>
          <w:sz w:val="28"/>
          <w:szCs w:val="28"/>
        </w:rPr>
        <w:t>48</w:t>
      </w:r>
      <w:r w:rsidRPr="008E089F">
        <w:rPr>
          <w:rFonts w:ascii="仿宋_GB2312" w:eastAsia="仿宋_GB2312" w:hAnsi="等线" w:cs="Times New Roman" w:hint="eastAsia"/>
          <w:color w:val="000000"/>
          <w:sz w:val="28"/>
          <w:szCs w:val="28"/>
        </w:rPr>
        <w:t>小时内到达甲方现场进行处理并维修或更换，处理期间乙方食宿自理。</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3</w:t>
      </w:r>
      <w:r w:rsidRPr="008E089F">
        <w:rPr>
          <w:rFonts w:ascii="仿宋_GB2312" w:eastAsia="仿宋_GB2312" w:hAnsi="等线" w:cs="Times New Roman"/>
          <w:color w:val="000000"/>
          <w:sz w:val="28"/>
          <w:szCs w:val="28"/>
        </w:rPr>
        <w:t>.如乙方未按约定派人到场处理，甲方有权选择第三方进行维修，由此产生的费用由乙方承担，甲方有权直接从本项目合同款中扣除。</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4</w:t>
      </w:r>
      <w:r w:rsidRPr="008E089F">
        <w:rPr>
          <w:rFonts w:ascii="仿宋_GB2312" w:eastAsia="仿宋_GB2312" w:hAnsi="等线" w:cs="Times New Roman"/>
          <w:color w:val="000000"/>
          <w:sz w:val="28"/>
          <w:szCs w:val="28"/>
        </w:rPr>
        <w:t>.质保期内，因乙方交付的工程问题导致的甲方生产中断</w:t>
      </w:r>
      <w:proofErr w:type="gramStart"/>
      <w:r w:rsidRPr="008E089F">
        <w:rPr>
          <w:rFonts w:ascii="仿宋_GB2312" w:eastAsia="仿宋_GB2312" w:hAnsi="等线" w:cs="Times New Roman"/>
          <w:color w:val="000000"/>
          <w:sz w:val="28"/>
          <w:szCs w:val="28"/>
        </w:rPr>
        <w:t>或压量生产</w:t>
      </w:r>
      <w:proofErr w:type="gramEnd"/>
      <w:r w:rsidRPr="008E089F">
        <w:rPr>
          <w:rFonts w:ascii="仿宋_GB2312" w:eastAsia="仿宋_GB2312" w:hAnsi="等线" w:cs="Times New Roman"/>
          <w:color w:val="000000"/>
          <w:sz w:val="28"/>
          <w:szCs w:val="28"/>
        </w:rPr>
        <w:t>，按甲方正常生产期间每日费用进行损失折算，损失费用乙方承担，甲方有权停止支付进度款或质保金。质保期按照不正常使用的天数延长。</w:t>
      </w:r>
    </w:p>
    <w:p w:rsidR="004A3AC7" w:rsidRPr="008E089F" w:rsidRDefault="004A3AC7" w:rsidP="004A3AC7">
      <w:pPr>
        <w:tabs>
          <w:tab w:val="left" w:pos="900"/>
          <w:tab w:val="left" w:pos="1004"/>
        </w:tabs>
        <w:spacing w:line="460" w:lineRule="exact"/>
        <w:ind w:left="562"/>
        <w:jc w:val="left"/>
        <w:rPr>
          <w:rFonts w:ascii="仿宋_GB2312" w:eastAsia="仿宋_GB2312" w:hAnsi="等线" w:cs="Times New Roman"/>
          <w:b/>
          <w:color w:val="000000"/>
          <w:sz w:val="28"/>
          <w:szCs w:val="28"/>
        </w:rPr>
      </w:pP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工程安全</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8E089F">
        <w:rPr>
          <w:rFonts w:ascii="仿宋_GB2312" w:eastAsia="仿宋_GB2312" w:hAnsi="等线" w:cs="新宋体" w:hint="eastAsia"/>
          <w:color w:val="000000"/>
          <w:kern w:val="0"/>
          <w:sz w:val="28"/>
          <w:szCs w:val="28"/>
        </w:rPr>
        <w:t>乙方必须服从甲方的安全管理，做好对作业现场的监护，确保作业人员的人身安全。</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新宋体" w:hint="eastAsia"/>
          <w:color w:val="000000"/>
          <w:kern w:val="0"/>
          <w:sz w:val="28"/>
          <w:szCs w:val="28"/>
        </w:rPr>
        <w:t>、乙方有责任教育工人严格执行操作规程，安全施工，防火防盗。在施工中发生的伤亡事故和乙方管理不善造成的其他损失，均由乙方承担赔偿责任，乙方不得因此影响工程进度。</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8E089F">
        <w:rPr>
          <w:rFonts w:ascii="仿宋_GB2312" w:eastAsia="仿宋_GB2312" w:hAnsi="等线" w:cs="Times New Roman" w:hint="eastAsia"/>
          <w:color w:val="000000"/>
          <w:kern w:val="0"/>
          <w:sz w:val="28"/>
          <w:szCs w:val="28"/>
        </w:rPr>
        <w:t>2、乙方履行本合同的各项约定，对工程进度、工程质量进行监督，检查隐蔽工程，办理中间交工工程验收手续及其他事宜。</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8E089F">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新宋体"/>
          <w:b/>
          <w:color w:val="000000"/>
          <w:kern w:val="0"/>
          <w:sz w:val="28"/>
          <w:szCs w:val="28"/>
        </w:rPr>
      </w:pPr>
      <w:r w:rsidRPr="008E089F">
        <w:rPr>
          <w:rFonts w:ascii="仿宋_GB2312" w:eastAsia="仿宋_GB2312" w:hAnsi="等线" w:cs="Times New Roman" w:hint="eastAsia"/>
          <w:b/>
          <w:color w:val="000000"/>
          <w:sz w:val="28"/>
          <w:szCs w:val="28"/>
        </w:rPr>
        <w:lastRenderedPageBreak/>
        <w:t>环境保护</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8E089F">
        <w:rPr>
          <w:rFonts w:ascii="仿宋_GB2312" w:eastAsia="仿宋_GB2312" w:hAnsi="等线" w:cs="新宋体" w:hint="eastAsia"/>
          <w:color w:val="000000"/>
          <w:kern w:val="0"/>
          <w:sz w:val="28"/>
          <w:szCs w:val="28"/>
        </w:rPr>
        <w:t>1、乙方严格执行甲方的环境保护管理制度，在施工过程中对材料、固体废料进行苫盖，防止扬尘污染周围环境。</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8E089F">
        <w:rPr>
          <w:rFonts w:ascii="仿宋_GB2312" w:eastAsia="仿宋_GB2312" w:hAnsi="等线" w:cs="Times New Roman" w:hint="eastAsia"/>
          <w:color w:val="000000"/>
          <w:sz w:val="28"/>
          <w:szCs w:val="28"/>
        </w:rPr>
        <w:t>2</w:t>
      </w:r>
      <w:r w:rsidRPr="008E089F">
        <w:rPr>
          <w:rFonts w:ascii="仿宋_GB2312" w:eastAsia="仿宋_GB2312" w:hAnsi="等线" w:cs="新宋体" w:hint="eastAsia"/>
          <w:color w:val="000000"/>
          <w:kern w:val="0"/>
          <w:sz w:val="28"/>
          <w:szCs w:val="28"/>
        </w:rPr>
        <w:t>、加强对施工噪声的控制，防止噪声污染。</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8E089F">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违约责任</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1、乙方逾期交货/完成项目约定内容的，每迟延一日，应向甲方支付合同总额的1%作为违约金，以此类推。违约金累计总额不超过合同总额的30%。逾期交货超过三十天，视为不能交货/完成</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，甲方有权单方解除合同且追究乙方的违约责任。</w:t>
      </w:r>
      <w:r w:rsidRPr="008E089F">
        <w:rPr>
          <w:rFonts w:ascii="仿宋_GB2312" w:eastAsia="仿宋_GB2312" w:hAnsi="等线" w:cs="Times New Roman"/>
          <w:color w:val="000000"/>
          <w:sz w:val="28"/>
          <w:szCs w:val="28"/>
        </w:rPr>
        <w:t> </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2、乙方交付的货物/完成的</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中存在不符合合同约定质量标准的情形，乙方应按照不符合质量标准货物价值/项目合同总金额的30%向甲方支付瑕疵履行违约金；当质量存在问题的货物超过合同约定货物总量的30%时/</w:t>
      </w:r>
      <w:r w:rsidRPr="008E089F">
        <w:rPr>
          <w:rFonts w:ascii="仿宋_GB2312" w:eastAsia="仿宋_GB2312" w:hAnsi="等线" w:cs="Times New Roman" w:hint="eastAsia"/>
          <w:bCs/>
          <w:color w:val="000000"/>
          <w:sz w:val="28"/>
          <w:szCs w:val="28"/>
        </w:rPr>
        <w:t>因质量问题影响</w:t>
      </w:r>
      <w:r w:rsidRPr="008E089F">
        <w:rPr>
          <w:rFonts w:ascii="仿宋_GB2312" w:eastAsia="仿宋_GB2312" w:hAnsi="等线" w:cs="Times New Roman" w:hint="eastAsia"/>
          <w:color w:val="000000"/>
          <w:sz w:val="28"/>
          <w:szCs w:val="28"/>
        </w:rPr>
        <w:t>甲方正常</w:t>
      </w:r>
      <w:r w:rsidRPr="008E089F">
        <w:rPr>
          <w:rFonts w:ascii="仿宋_GB2312" w:eastAsia="仿宋_GB2312" w:hAnsi="等线" w:cs="Times New Roman" w:hint="eastAsia"/>
          <w:bCs/>
          <w:color w:val="000000"/>
          <w:sz w:val="28"/>
          <w:szCs w:val="28"/>
        </w:rPr>
        <w:t>生产的</w:t>
      </w:r>
      <w:r w:rsidRPr="008E089F">
        <w:rPr>
          <w:rFonts w:ascii="仿宋_GB2312" w:eastAsia="仿宋_GB2312" w:hAnsi="等线" w:cs="Times New Roman" w:hint="eastAsia"/>
          <w:color w:val="000000"/>
          <w:sz w:val="28"/>
          <w:szCs w:val="28"/>
        </w:rPr>
        <w:t>，甲方有权单方解除本合同或中止本合同并扣除全部质保金，解除本合同并不妨碍甲方主张违约责任。</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合同变更</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未尽事宜，双方协商解决，合同的变更及修改须经双方同意，以书面形式变更。</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不可抗力：</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lastRenderedPageBreak/>
        <w:t>如不可抗力事件持续超过【】天，合同双方可协商合同的履行或终止，如不可抗力事件发生后【】天内双方不能达成协议，则任何一方有权终止合同。如合同因此终止，则任一方应自行承担各自费用，且不能对于终止合同有关的损失要求赔偿。</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合同争议的解决方式</w:t>
      </w:r>
    </w:p>
    <w:p w:rsidR="004A3AC7" w:rsidRPr="008E089F" w:rsidRDefault="004A3AC7" w:rsidP="004A3AC7">
      <w:pPr>
        <w:pStyle w:val="a3"/>
        <w:spacing w:line="460" w:lineRule="exact"/>
        <w:ind w:leftChars="45" w:left="94" w:firstLineChars="200" w:firstLine="560"/>
        <w:rPr>
          <w:rFonts w:ascii="仿宋_GB2312" w:eastAsia="仿宋_GB2312"/>
          <w:color w:val="000000"/>
          <w:szCs w:val="28"/>
        </w:rPr>
      </w:pPr>
      <w:r w:rsidRPr="008E089F">
        <w:rPr>
          <w:rFonts w:ascii="仿宋_GB2312" w:eastAsia="仿宋_GB2312" w:hint="eastAsia"/>
          <w:color w:val="000000"/>
          <w:szCs w:val="28"/>
        </w:rPr>
        <w:t>双方如发生争议，应协商解决，如协商不成，任何一方应向甲方所在地人民法院提出诉讼。律师代理费等相关费用由责任方承担。</w:t>
      </w:r>
    </w:p>
    <w:p w:rsidR="004A3AC7" w:rsidRPr="008E089F" w:rsidRDefault="004A3AC7" w:rsidP="00655258">
      <w:pPr>
        <w:numPr>
          <w:ilvl w:val="0"/>
          <w:numId w:val="4"/>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其他</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1、本协议双方签字盖章正式生效。</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2、有效期限：本合同自甲乙双方签字盖章之日起生效，至本合同相关条款的承诺或责任执行完毕止。</w:t>
      </w:r>
    </w:p>
    <w:p w:rsidR="004A3AC7" w:rsidRPr="008E089F" w:rsidRDefault="004A3AC7" w:rsidP="004A3AC7">
      <w:pPr>
        <w:spacing w:line="460" w:lineRule="exact"/>
        <w:ind w:firstLineChars="200" w:firstLine="560"/>
        <w:rPr>
          <w:rFonts w:ascii="仿宋_GB2312" w:eastAsia="仿宋_GB2312" w:hAnsi="等线" w:cs="Times New Roman"/>
          <w:bCs/>
          <w:color w:val="000000"/>
          <w:sz w:val="28"/>
          <w:szCs w:val="28"/>
        </w:rPr>
      </w:pPr>
      <w:r w:rsidRPr="008E089F">
        <w:rPr>
          <w:rFonts w:ascii="仿宋_GB2312" w:eastAsia="仿宋_GB2312" w:hAnsi="等线" w:cs="Times New Roman" w:hint="eastAsia"/>
          <w:bCs/>
          <w:color w:val="000000"/>
          <w:sz w:val="28"/>
          <w:szCs w:val="28"/>
        </w:rPr>
        <w:t>3、合同一式</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份，甲方执</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份，乙方执</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份，具有同等法律效力，经双方盖章后生效。未</w:t>
      </w:r>
      <w:r w:rsidRPr="008E089F">
        <w:rPr>
          <w:rFonts w:ascii="仿宋_GB2312" w:eastAsia="仿宋_GB2312" w:hAnsi="等线" w:cs="Times New Roman" w:hint="eastAsia"/>
          <w:color w:val="000000"/>
          <w:sz w:val="28"/>
          <w:szCs w:val="28"/>
        </w:rPr>
        <w:t>经甲方书面许可，乙方不得将本合</w:t>
      </w:r>
      <w:r w:rsidRPr="008E089F">
        <w:rPr>
          <w:rFonts w:ascii="仿宋_GB2312" w:eastAsia="仿宋_GB2312" w:hAnsi="等线" w:cs="Times New Roman" w:hint="eastAsia"/>
          <w:bCs/>
          <w:color w:val="000000"/>
          <w:sz w:val="28"/>
          <w:szCs w:val="28"/>
        </w:rPr>
        <w:t>同项下权利、义务转让第三方。</w:t>
      </w:r>
    </w:p>
    <w:p w:rsidR="004A3AC7" w:rsidRPr="008E089F" w:rsidRDefault="004A3AC7" w:rsidP="004A3AC7">
      <w:pPr>
        <w:spacing w:line="460" w:lineRule="exact"/>
        <w:ind w:firstLineChars="200" w:firstLine="560"/>
        <w:rPr>
          <w:rFonts w:ascii="仿宋_GB2312" w:eastAsia="仿宋_GB2312" w:hAnsi="等线" w:cs="Times New Roman"/>
          <w:bCs/>
          <w:color w:val="000000"/>
          <w:sz w:val="28"/>
          <w:szCs w:val="28"/>
        </w:rPr>
      </w:pPr>
      <w:r w:rsidRPr="008E089F">
        <w:rPr>
          <w:rFonts w:ascii="仿宋_GB2312" w:eastAsia="仿宋_GB2312" w:hAnsi="等线" w:cs="Times New Roman" w:hint="eastAsia"/>
          <w:bCs/>
          <w:color w:val="000000"/>
          <w:sz w:val="28"/>
          <w:szCs w:val="28"/>
        </w:rPr>
        <w:t>4、双方签订的附件《</w:t>
      </w:r>
      <w:r w:rsidRPr="008E089F">
        <w:rPr>
          <w:rFonts w:ascii="仿宋_GB2312" w:eastAsia="仿宋_GB2312" w:hAnsi="等线" w:cs="Times New Roman"/>
          <w:bCs/>
          <w:color w:val="000000"/>
          <w:sz w:val="28"/>
          <w:szCs w:val="28"/>
          <w:u w:val="single"/>
        </w:rPr>
        <w:t xml:space="preserve">     </w:t>
      </w:r>
      <w:r w:rsidRPr="008E089F">
        <w:rPr>
          <w:rFonts w:ascii="仿宋_GB2312" w:eastAsia="仿宋_GB2312" w:hAnsi="等线" w:cs="Times New Roman" w:hint="eastAsia"/>
          <w:bCs/>
          <w:color w:val="000000"/>
          <w:sz w:val="28"/>
          <w:szCs w:val="28"/>
        </w:rPr>
        <w:t>设备（或项目）技术协议》、《安全协议书》、《环保协议书》，作为本合同附件，与本合同具有同等的法律效力。</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bCs/>
          <w:color w:val="000000"/>
          <w:sz w:val="28"/>
          <w:szCs w:val="28"/>
        </w:rPr>
        <w:t>5、甲方确认其送达地址为：______________________________________，受送达人为：_________，联系方式为：</w:t>
      </w:r>
      <w:r w:rsidRPr="008E089F">
        <w:rPr>
          <w:rFonts w:ascii="仿宋_GB2312" w:eastAsia="仿宋_GB2312" w:hAnsi="等线" w:cs="Times New Roman" w:hint="eastAsia"/>
          <w:color w:val="000000"/>
          <w:sz w:val="28"/>
          <w:szCs w:val="28"/>
        </w:rPr>
        <w:t>__________________________。</w:t>
      </w:r>
    </w:p>
    <w:p w:rsidR="004A3AC7" w:rsidRPr="008E089F" w:rsidRDefault="004A3AC7" w:rsidP="004A3AC7">
      <w:pPr>
        <w:spacing w:line="460" w:lineRule="exact"/>
        <w:ind w:firstLineChars="200" w:firstLine="560"/>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乙方确认其送达地址为：______________________________________，受送达人为：_________，联系方式为：__________________________。</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上述送达地址、受送达人、联系方式如有变化，请书面告知对方，否则，以本协议约定为准。</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p>
    <w:p w:rsidR="004A3AC7" w:rsidRPr="008E089F" w:rsidRDefault="004A3AC7" w:rsidP="004A3AC7">
      <w:pPr>
        <w:pStyle w:val="a3"/>
        <w:spacing w:line="460" w:lineRule="exact"/>
        <w:ind w:leftChars="162" w:left="480" w:hangingChars="50" w:hanging="140"/>
        <w:rPr>
          <w:rFonts w:ascii="仿宋_GB2312" w:eastAsia="仿宋_GB2312"/>
          <w:color w:val="000000"/>
          <w:szCs w:val="28"/>
        </w:rPr>
      </w:pPr>
      <w:r w:rsidRPr="008E089F">
        <w:rPr>
          <w:rFonts w:ascii="仿宋_GB2312" w:eastAsia="仿宋_GB2312" w:hint="eastAsia"/>
          <w:color w:val="000000"/>
          <w:szCs w:val="28"/>
        </w:rPr>
        <w:t xml:space="preserve"> </w:t>
      </w:r>
    </w:p>
    <w:tbl>
      <w:tblPr>
        <w:tblW w:w="4999"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000"/>
      </w:tblPr>
      <w:tblGrid>
        <w:gridCol w:w="4297"/>
        <w:gridCol w:w="4229"/>
      </w:tblGrid>
      <w:tr w:rsidR="004A3AC7" w:rsidRPr="008E089F" w:rsidTr="004A3AC7">
        <w:trPr>
          <w:trHeight w:hRule="exact" w:val="43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jc w:val="center"/>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甲     方</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jc w:val="center"/>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乙     方</w:t>
            </w:r>
          </w:p>
        </w:tc>
      </w:tr>
      <w:tr w:rsidR="004A3AC7" w:rsidRPr="008E089F" w:rsidTr="004A3AC7">
        <w:trPr>
          <w:trHeight w:hRule="exact" w:val="423"/>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单位名称：</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firstLineChars="100" w:firstLine="280"/>
              <w:rPr>
                <w:rFonts w:ascii="仿宋_GB2312" w:eastAsia="仿宋_GB2312" w:hAnsi="等线" w:cs="Times New Roman"/>
                <w:b/>
                <w:color w:val="000000"/>
                <w:sz w:val="28"/>
                <w:szCs w:val="28"/>
              </w:rPr>
            </w:pPr>
            <w:r w:rsidRPr="008E089F">
              <w:rPr>
                <w:rFonts w:ascii="仿宋_GB2312" w:eastAsia="仿宋_GB2312" w:hAnsi="等线" w:cs="Times New Roman" w:hint="eastAsia"/>
                <w:color w:val="000000"/>
                <w:sz w:val="28"/>
                <w:szCs w:val="28"/>
              </w:rPr>
              <w:t xml:space="preserve">单位名称： </w:t>
            </w:r>
          </w:p>
          <w:p w:rsidR="004A3AC7" w:rsidRPr="008E089F" w:rsidRDefault="004A3AC7" w:rsidP="004A3AC7">
            <w:pPr>
              <w:spacing w:line="460" w:lineRule="exact"/>
              <w:rPr>
                <w:rFonts w:ascii="仿宋_GB2312" w:eastAsia="仿宋_GB2312" w:hAnsi="等线" w:cs="Times New Roman"/>
                <w:color w:val="000000"/>
                <w:sz w:val="28"/>
                <w:szCs w:val="28"/>
              </w:rPr>
            </w:pPr>
          </w:p>
        </w:tc>
      </w:tr>
      <w:tr w:rsidR="004A3AC7" w:rsidRPr="008E089F" w:rsidTr="004A3AC7">
        <w:trPr>
          <w:trHeight w:hRule="exact" w:val="57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left="1515" w:hangingChars="541" w:hanging="1515"/>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单位地址：</w:t>
            </w:r>
            <w:r w:rsidRPr="008E089F">
              <w:rPr>
                <w:rFonts w:ascii="仿宋_GB2312" w:eastAsia="仿宋_GB2312" w:hAnsi="等线" w:cs="Times New Roman" w:hint="eastAsia"/>
                <w:bCs/>
                <w:color w:val="000000"/>
                <w:sz w:val="28"/>
                <w:szCs w:val="28"/>
              </w:rPr>
              <w:t xml:space="preserve">       </w:t>
            </w:r>
          </w:p>
          <w:p w:rsidR="004A3AC7" w:rsidRPr="008E089F" w:rsidRDefault="004A3AC7" w:rsidP="004A3AC7">
            <w:pPr>
              <w:spacing w:line="460" w:lineRule="exact"/>
              <w:rPr>
                <w:rFonts w:ascii="仿宋_GB2312" w:eastAsia="仿宋_GB2312" w:hAnsi="等线" w:cs="Times New Roman"/>
                <w:color w:val="000000"/>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单位地址： </w:t>
            </w:r>
          </w:p>
        </w:tc>
      </w:tr>
      <w:tr w:rsidR="004A3AC7" w:rsidRPr="008E089F" w:rsidTr="004A3AC7">
        <w:trPr>
          <w:trHeight w:hRule="exact" w:val="115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lastRenderedPageBreak/>
              <w:t>授权代表：</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授权代表：</w:t>
            </w:r>
          </w:p>
        </w:tc>
      </w:tr>
      <w:tr w:rsidR="004A3AC7" w:rsidRPr="008E089F" w:rsidTr="004A3AC7">
        <w:trPr>
          <w:trHeight w:hRule="exact" w:val="53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开户银行：                     </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left="1400" w:hangingChars="500" w:hanging="140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开户银行： </w:t>
            </w:r>
          </w:p>
          <w:p w:rsidR="004A3AC7" w:rsidRPr="008E089F" w:rsidRDefault="004A3AC7" w:rsidP="004A3AC7">
            <w:pPr>
              <w:spacing w:line="460" w:lineRule="exact"/>
              <w:rPr>
                <w:rFonts w:ascii="仿宋_GB2312" w:eastAsia="仿宋_GB2312" w:hAnsi="等线" w:cs="Times New Roman"/>
                <w:color w:val="000000"/>
                <w:sz w:val="28"/>
                <w:szCs w:val="28"/>
              </w:rPr>
            </w:pPr>
          </w:p>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w:t>
            </w:r>
          </w:p>
        </w:tc>
      </w:tr>
      <w:tr w:rsidR="004A3AC7" w:rsidRPr="008E089F" w:rsidTr="004A3AC7">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proofErr w:type="gramStart"/>
            <w:r w:rsidRPr="008E089F">
              <w:rPr>
                <w:rFonts w:ascii="仿宋_GB2312" w:eastAsia="仿宋_GB2312" w:hAnsi="等线" w:cs="Times New Roman" w:hint="eastAsia"/>
                <w:color w:val="000000"/>
                <w:sz w:val="28"/>
                <w:szCs w:val="28"/>
              </w:rPr>
              <w:t>帐号</w:t>
            </w:r>
            <w:proofErr w:type="gramEnd"/>
            <w:r w:rsidRPr="008E089F">
              <w:rPr>
                <w:rFonts w:ascii="仿宋_GB2312" w:eastAsia="仿宋_GB2312" w:hAnsi="等线" w:cs="Times New Roman" w:hint="eastAsia"/>
                <w:color w:val="000000"/>
                <w:sz w:val="28"/>
                <w:szCs w:val="28"/>
              </w:rPr>
              <w:t>：</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w:t>
            </w:r>
            <w:proofErr w:type="gramStart"/>
            <w:r w:rsidRPr="008E089F">
              <w:rPr>
                <w:rFonts w:ascii="仿宋_GB2312" w:eastAsia="仿宋_GB2312" w:hAnsi="等线" w:cs="Times New Roman" w:hint="eastAsia"/>
                <w:color w:val="000000"/>
                <w:sz w:val="28"/>
                <w:szCs w:val="28"/>
              </w:rPr>
              <w:t>帐号</w:t>
            </w:r>
            <w:proofErr w:type="gramEnd"/>
            <w:r w:rsidRPr="008E089F">
              <w:rPr>
                <w:rFonts w:ascii="仿宋_GB2312" w:eastAsia="仿宋_GB2312" w:hAnsi="等线" w:cs="Times New Roman" w:hint="eastAsia"/>
                <w:color w:val="000000"/>
                <w:sz w:val="28"/>
                <w:szCs w:val="28"/>
              </w:rPr>
              <w:t xml:space="preserve">： </w:t>
            </w:r>
          </w:p>
          <w:p w:rsidR="004A3AC7" w:rsidRPr="008E089F" w:rsidRDefault="004A3AC7" w:rsidP="004A3AC7">
            <w:pPr>
              <w:spacing w:line="460" w:lineRule="exact"/>
              <w:rPr>
                <w:rFonts w:ascii="仿宋_GB2312" w:eastAsia="仿宋_GB2312" w:hAnsi="等线" w:cs="Times New Roman"/>
                <w:color w:val="000000"/>
                <w:sz w:val="28"/>
                <w:szCs w:val="28"/>
              </w:rPr>
            </w:pPr>
          </w:p>
        </w:tc>
      </w:tr>
      <w:tr w:rsidR="004A3AC7" w:rsidRPr="008E089F" w:rsidTr="004A3AC7">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p>
        </w:tc>
      </w:tr>
      <w:tr w:rsidR="004A3AC7" w:rsidRPr="008E089F" w:rsidTr="004A3AC7">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电话：</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电话： </w:t>
            </w:r>
          </w:p>
        </w:tc>
      </w:tr>
      <w:tr w:rsidR="004A3AC7" w:rsidRPr="008E089F" w:rsidTr="004A3AC7">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传真：</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传真： </w:t>
            </w:r>
          </w:p>
        </w:tc>
      </w:tr>
      <w:tr w:rsidR="004A3AC7" w:rsidRPr="008E089F" w:rsidTr="004A3AC7">
        <w:trPr>
          <w:trHeight w:hRule="exact" w:val="46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邮编：</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 xml:space="preserve">  邮编：</w:t>
            </w:r>
          </w:p>
        </w:tc>
      </w:tr>
    </w:tbl>
    <w:p w:rsidR="004A3AC7" w:rsidRPr="008E089F" w:rsidRDefault="004A3AC7" w:rsidP="004A3AC7">
      <w:pPr>
        <w:pStyle w:val="a3"/>
        <w:spacing w:line="460" w:lineRule="exact"/>
        <w:ind w:leftChars="190" w:left="1029" w:hangingChars="225" w:hanging="630"/>
        <w:rPr>
          <w:rFonts w:ascii="仿宋_GB2312" w:eastAsia="仿宋_GB2312"/>
          <w:color w:val="000000"/>
          <w:szCs w:val="28"/>
        </w:rPr>
      </w:pPr>
    </w:p>
    <w:p w:rsidR="00A74B50" w:rsidRDefault="00A74B50" w:rsidP="00A74B50">
      <w:r>
        <w:rPr>
          <w:rFonts w:hint="eastAsia"/>
        </w:rPr>
        <w:t>附件</w:t>
      </w:r>
      <w:r>
        <w:t>4：安全协议</w:t>
      </w:r>
    </w:p>
    <w:p w:rsidR="00A74B50" w:rsidRDefault="00A74B50" w:rsidP="00A74B50">
      <w:pPr>
        <w:snapToGrid w:val="0"/>
        <w:spacing w:line="575" w:lineRule="exact"/>
        <w:jc w:val="center"/>
        <w:rPr>
          <w:rFonts w:ascii="微软雅黑" w:eastAsia="微软雅黑" w:hAnsi="微软雅黑" w:cs="微软雅黑"/>
          <w:sz w:val="38"/>
          <w:szCs w:val="38"/>
        </w:rPr>
      </w:pPr>
      <w:r>
        <w:rPr>
          <w:rFonts w:ascii="微软雅黑" w:eastAsia="微软雅黑" w:hAnsi="微软雅黑" w:cs="微软雅黑" w:hint="eastAsia"/>
          <w:sz w:val="38"/>
          <w:szCs w:val="38"/>
        </w:rPr>
        <w:t>(**项目</w:t>
      </w:r>
      <w:r>
        <w:rPr>
          <w:rFonts w:ascii="微软雅黑" w:eastAsia="微软雅黑" w:hAnsi="微软雅黑" w:cs="微软雅黑"/>
          <w:sz w:val="38"/>
          <w:szCs w:val="38"/>
        </w:rPr>
        <w:t>)</w:t>
      </w:r>
    </w:p>
    <w:p w:rsidR="00A74B50" w:rsidRDefault="00A74B50" w:rsidP="00A74B50">
      <w:pPr>
        <w:snapToGrid w:val="0"/>
        <w:spacing w:line="575" w:lineRule="exact"/>
        <w:jc w:val="center"/>
        <w:rPr>
          <w:rFonts w:ascii="微软雅黑" w:eastAsia="微软雅黑" w:hAnsi="微软雅黑" w:cs="微软雅黑"/>
          <w:sz w:val="40"/>
          <w:szCs w:val="40"/>
        </w:rPr>
      </w:pPr>
      <w:r>
        <w:rPr>
          <w:rFonts w:ascii="微软雅黑" w:eastAsia="微软雅黑" w:hAnsi="微软雅黑" w:cs="微软雅黑" w:hint="eastAsia"/>
          <w:sz w:val="38"/>
          <w:szCs w:val="38"/>
        </w:rPr>
        <w:t>安全管理协议</w:t>
      </w:r>
    </w:p>
    <w:p w:rsidR="00A74B50" w:rsidRDefault="00A74B50" w:rsidP="00A74B50">
      <w:pPr>
        <w:snapToGrid w:val="0"/>
        <w:spacing w:line="575" w:lineRule="exact"/>
        <w:rPr>
          <w:rFonts w:ascii="仿宋_GB2312" w:eastAsia="仿宋_GB2312" w:hAnsi="仿宋" w:cs="仿宋"/>
          <w:sz w:val="32"/>
          <w:szCs w:val="30"/>
        </w:rPr>
      </w:pPr>
    </w:p>
    <w:p w:rsidR="00A74B50" w:rsidRDefault="00A74B50" w:rsidP="00A74B50">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甲方（发包方）： </w:t>
      </w:r>
    </w:p>
    <w:p w:rsidR="00A74B50" w:rsidRDefault="00A74B50" w:rsidP="00A74B50">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乙方（承包方）： </w:t>
      </w:r>
    </w:p>
    <w:p w:rsidR="00A74B50" w:rsidRDefault="00A74B50" w:rsidP="00A74B50">
      <w:pPr>
        <w:pStyle w:val="10"/>
        <w:shd w:val="clear" w:color="auto" w:fill="FFFFFF"/>
        <w:snapToGrid w:val="0"/>
        <w:spacing w:before="0" w:beforeAutospacing="0" w:after="0" w:afterAutospacing="0" w:line="575" w:lineRule="exact"/>
        <w:ind w:firstLineChars="200" w:firstLine="640"/>
        <w:jc w:val="both"/>
        <w:rPr>
          <w:rFonts w:ascii="仿宋_GB2312" w:eastAsia="仿宋_GB2312" w:hAnsi="仿宋" w:cs="仿宋"/>
          <w:b w:val="0"/>
          <w:sz w:val="32"/>
          <w:szCs w:val="30"/>
        </w:rPr>
      </w:pPr>
      <w:r>
        <w:rPr>
          <w:rFonts w:ascii="仿宋_GB2312" w:eastAsia="仿宋_GB2312" w:hAnsi="仿宋" w:cs="仿宋" w:hint="eastAsia"/>
          <w:b w:val="0"/>
          <w:sz w:val="32"/>
          <w:szCs w:val="30"/>
        </w:rPr>
        <w:t>为了确保**项目全过程的安全管理，杜绝发生安全生产事</w:t>
      </w:r>
      <w:r>
        <w:rPr>
          <w:rFonts w:ascii="仿宋_GB2312" w:eastAsia="仿宋_GB2312" w:hAnsi="仿宋" w:cs="仿宋" w:hint="eastAsia"/>
          <w:b w:val="0"/>
          <w:bCs w:val="0"/>
          <w:sz w:val="32"/>
          <w:szCs w:val="30"/>
        </w:rPr>
        <w:t>故，</w:t>
      </w:r>
      <w:r>
        <w:rPr>
          <w:rFonts w:ascii="仿宋_GB2312" w:eastAsia="仿宋_GB2312" w:hAnsi="仿宋" w:cs="仿宋" w:hint="eastAsia"/>
          <w:b w:val="0"/>
          <w:sz w:val="32"/>
          <w:szCs w:val="30"/>
        </w:rPr>
        <w:t>根据《安全生产法》、《民法典》、《建设工程安全生产管理条例》等法律法规和甲方承包商制度要求</w:t>
      </w:r>
      <w:r>
        <w:rPr>
          <w:rFonts w:ascii="仿宋_GB2312" w:eastAsia="仿宋_GB2312" w:hAnsi="仿宋" w:cs="仿宋" w:hint="eastAsia"/>
          <w:b w:val="0"/>
          <w:bCs w:val="0"/>
          <w:sz w:val="32"/>
          <w:szCs w:val="30"/>
        </w:rPr>
        <w:t>，经</w:t>
      </w:r>
      <w:r>
        <w:rPr>
          <w:rFonts w:ascii="仿宋_GB2312" w:eastAsia="仿宋_GB2312" w:hAnsi="仿宋" w:cs="仿宋" w:hint="eastAsia"/>
          <w:b w:val="0"/>
          <w:sz w:val="32"/>
          <w:szCs w:val="30"/>
        </w:rPr>
        <w:t>双方友好协商，对甲乙双方的安全生产责任、权利规定如下：</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1 甲方的职责、权利</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sz w:val="32"/>
          <w:szCs w:val="32"/>
        </w:rPr>
        <w:t xml:space="preserve">.1 </w:t>
      </w:r>
      <w:r>
        <w:rPr>
          <w:rFonts w:ascii="楷体" w:eastAsia="楷体" w:hAnsi="楷体" w:cs="楷体" w:hint="eastAsia"/>
          <w:sz w:val="32"/>
          <w:szCs w:val="32"/>
        </w:rPr>
        <w:t>甲方职责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甲方有责任</w:t>
      </w:r>
      <w:r>
        <w:rPr>
          <w:rFonts w:ascii="仿宋_GB2312" w:eastAsia="仿宋_GB2312" w:hAnsi="楷体" w:cs="楷体" w:hint="eastAsia"/>
          <w:sz w:val="32"/>
          <w:szCs w:val="32"/>
        </w:rPr>
        <w:t>监督指导乙方按照甲方的信息化管理系统进行承包商全生命周期管理，确保乙方正确理解和应用该系统并遵循相关要求。</w:t>
      </w:r>
    </w:p>
    <w:p w:rsidR="00A74B50" w:rsidRDefault="00A74B50" w:rsidP="00A74B50">
      <w:pPr>
        <w:numPr>
          <w:ilvl w:val="2"/>
          <w:numId w:val="7"/>
        </w:numPr>
        <w:snapToGrid w:val="0"/>
        <w:spacing w:line="575" w:lineRule="exact"/>
        <w:rPr>
          <w:rFonts w:ascii="仿宋_GB2312" w:eastAsia="仿宋_GB2312" w:hAnsi="楷体" w:cs="楷体"/>
          <w:sz w:val="32"/>
          <w:szCs w:val="32"/>
        </w:rPr>
      </w:pPr>
      <w:r>
        <w:rPr>
          <w:rFonts w:ascii="仿宋_GB2312" w:eastAsia="仿宋_GB2312" w:hAnsi="楷体" w:cs="楷体" w:hint="eastAsia"/>
          <w:sz w:val="32"/>
          <w:szCs w:val="32"/>
        </w:rPr>
        <w:t>作业前管理要求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_GB2312" w:cs="仿宋_GB2312" w:hint="eastAsia"/>
          <w:sz w:val="32"/>
          <w:szCs w:val="32"/>
          <w:lang w:val="zh-CN" w:bidi="zh-CN"/>
        </w:rPr>
        <w:lastRenderedPageBreak/>
        <w:t>开展作业前准入资质核验，</w:t>
      </w:r>
      <w:r>
        <w:rPr>
          <w:rFonts w:ascii="仿宋_GB2312" w:eastAsia="仿宋_GB2312" w:hint="eastAsia"/>
          <w:sz w:val="32"/>
          <w:szCs w:val="32"/>
        </w:rPr>
        <w:t>审查验证乙方作业安全条件，对乙方人员进行进场安全交底</w:t>
      </w:r>
      <w:r>
        <w:rPr>
          <w:rFonts w:ascii="仿宋_GB2312" w:eastAsia="仿宋_GB2312" w:hAnsi="仿宋" w:cs="仿宋" w:hint="eastAsia"/>
          <w:kern w:val="36"/>
          <w:sz w:val="32"/>
          <w:szCs w:val="30"/>
        </w:rPr>
        <w:t>。</w:t>
      </w:r>
    </w:p>
    <w:p w:rsidR="00A74B50" w:rsidRDefault="00A74B50" w:rsidP="00A74B50">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——负责</w:t>
      </w:r>
      <w:r>
        <w:rPr>
          <w:rFonts w:ascii="仿宋_GB2312" w:eastAsia="仿宋_GB2312" w:hAnsi="仿宋" w:cs="仿宋" w:hint="eastAsia"/>
          <w:kern w:val="36"/>
          <w:sz w:val="32"/>
          <w:szCs w:val="30"/>
        </w:rPr>
        <w:t>审核乙方承包资质证件及提供的各类无事故证明、保险、安全培训、作业方案、现场处置方案等文件资料</w:t>
      </w:r>
      <w:r>
        <w:rPr>
          <w:rFonts w:ascii="仿宋_GB2312" w:eastAsia="仿宋_GB2312" w:hAnsi="仿宋" w:cs="仿宋" w:hint="eastAsia"/>
          <w:sz w:val="32"/>
          <w:szCs w:val="32"/>
        </w:rPr>
        <w:t>。</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——核验乙方安全管理机构及人员配备情况及</w:t>
      </w:r>
      <w:r>
        <w:rPr>
          <w:rFonts w:ascii="仿宋_GB2312" w:eastAsia="仿宋_GB2312" w:hint="eastAsia"/>
          <w:sz w:val="32"/>
          <w:szCs w:val="32"/>
        </w:rPr>
        <w:t>相应安全（特种作业）资格证书</w:t>
      </w:r>
      <w:r>
        <w:rPr>
          <w:rFonts w:ascii="仿宋_GB2312" w:eastAsia="仿宋_GB2312" w:hAnsi="楷体" w:cs="楷体" w:hint="eastAsia"/>
          <w:sz w:val="32"/>
          <w:szCs w:val="32"/>
        </w:rPr>
        <w:t>；</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w:t>
      </w:r>
      <w:r>
        <w:rPr>
          <w:rFonts w:ascii="仿宋_GB2312" w:eastAsia="仿宋_GB2312" w:hint="eastAsia"/>
          <w:sz w:val="32"/>
          <w:szCs w:val="32"/>
        </w:rPr>
        <w:t>作业设备设施、工具、物料、劳动保护用品等与乙方承包项目的匹配性以及安全性等；</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——负责对乙方人员</w:t>
      </w:r>
      <w:r>
        <w:rPr>
          <w:rFonts w:ascii="仿宋_GB2312" w:eastAsia="仿宋_GB2312" w:hAnsi="仿宋" w:cs="仿宋" w:hint="eastAsia"/>
          <w:sz w:val="32"/>
          <w:szCs w:val="32"/>
        </w:rPr>
        <w:t>进行安全风险交底；</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提供必要的工作条件；</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仿宋" w:cs="仿宋" w:hint="eastAsia"/>
          <w:sz w:val="32"/>
          <w:szCs w:val="32"/>
        </w:rPr>
        <w:t xml:space="preserve">1.1.2 </w:t>
      </w:r>
      <w:r>
        <w:rPr>
          <w:rFonts w:ascii="仿宋_GB2312" w:eastAsia="仿宋_GB2312" w:hAnsi="楷体" w:cs="楷体" w:hint="eastAsia"/>
          <w:sz w:val="32"/>
          <w:szCs w:val="32"/>
        </w:rPr>
        <w:t>作业中管理要求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建立信息交流机制，对乙方提报的工作计划或作业任务进行确认，开展作业监督检查，监督办理危险作业等作业许可，指导协调应急处置。</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——负责审查乙方提报的《每日作业计划》；</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——监督检查乙方风险管控措施和</w:t>
      </w:r>
      <w:r>
        <w:rPr>
          <w:rFonts w:ascii="仿宋_GB2312" w:eastAsia="仿宋_GB2312" w:hAnsi="仿宋" w:cs="仿宋" w:hint="eastAsia"/>
          <w:sz w:val="32"/>
          <w:szCs w:val="32"/>
        </w:rPr>
        <w:t>危大工程的方案落实情况，并督促整改闭环。</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——负责指挥协调</w:t>
      </w:r>
      <w:r>
        <w:rPr>
          <w:rFonts w:ascii="仿宋_GB2312" w:eastAsia="仿宋_GB2312" w:hAnsi="仿宋" w:cs="仿宋" w:hint="eastAsia"/>
          <w:sz w:val="32"/>
          <w:szCs w:val="32"/>
        </w:rPr>
        <w:t>乙方现场安全生产事故应急救援工作，充分调动甲乙双方的应急资源。</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——对承包商危险作业实施许可管理；按照变更作业相关制度实施变更作业管理；</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int="eastAsia"/>
          <w:sz w:val="32"/>
          <w:szCs w:val="32"/>
        </w:rPr>
        <w:t>两个以上承包商或承包商与本单位在同一作业区域内作业，一方可能危及对方生产安全的，组织签订安全生</w:t>
      </w:r>
      <w:r>
        <w:rPr>
          <w:rFonts w:ascii="仿宋_GB2312" w:eastAsia="仿宋_GB2312" w:hint="eastAsia"/>
          <w:sz w:val="32"/>
          <w:szCs w:val="32"/>
        </w:rPr>
        <w:lastRenderedPageBreak/>
        <w:t>产管理协议，明确各自的安全生产管理职责和应当采取的安全措施，并指定专人进行安全检查与协调指挥。</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1.1.3作业后管理要求</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int="eastAsia"/>
          <w:sz w:val="32"/>
          <w:szCs w:val="32"/>
        </w:rPr>
        <w:t>组织对乙方按照甲方考核评价相关制度进行考核评价，开展项目验收。</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1.2 权利</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1.2.1 有权否决乙方的分包方案。</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1.2.3 有权对乙方现场安全工作不称职的现场负责人、安全管理负责人和作业人员，提出约谈、警告、调离岗位、直至撤换等要求。</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1.2.4 有权制止并纠正乙方作业现场的“三违”行为，遇到危及安全生产的紧急情况，有权下令停止作业。</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1.2.5 乙方实施过程中违反国家有关法律法规的，甲方有权决定解除与乙方之间的合同及本协议。</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1.2.6 有权要求乙方遵守并执行甲方制定或发布的全部的安全方面的管理制度和要求。</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2 乙方的职责、权利</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2.1 乙方责任 </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乙方按照甲方承包商管理制度及信息化管理系统要求，提供、上</w:t>
      </w:r>
      <w:proofErr w:type="gramStart"/>
      <w:r>
        <w:rPr>
          <w:rFonts w:ascii="仿宋_GB2312" w:eastAsia="仿宋_GB2312" w:hAnsi="仿宋" w:cs="仿宋" w:hint="eastAsia"/>
          <w:sz w:val="32"/>
          <w:szCs w:val="32"/>
        </w:rPr>
        <w:t>传相关</w:t>
      </w:r>
      <w:proofErr w:type="gramEnd"/>
      <w:r>
        <w:rPr>
          <w:rFonts w:ascii="仿宋_GB2312" w:eastAsia="仿宋_GB2312" w:hAnsi="仿宋" w:cs="仿宋" w:hint="eastAsia"/>
          <w:sz w:val="32"/>
          <w:szCs w:val="32"/>
        </w:rPr>
        <w:t>资料文件，对资料的真实性、有效性、合法性负责。安全合</w:t>
      </w:r>
      <w:proofErr w:type="gramStart"/>
      <w:r>
        <w:rPr>
          <w:rFonts w:ascii="仿宋_GB2312" w:eastAsia="仿宋_GB2312" w:hAnsi="仿宋" w:cs="仿宋" w:hint="eastAsia"/>
          <w:sz w:val="32"/>
          <w:szCs w:val="32"/>
        </w:rPr>
        <w:t>规</w:t>
      </w:r>
      <w:proofErr w:type="gramEnd"/>
      <w:r>
        <w:rPr>
          <w:rFonts w:ascii="仿宋_GB2312" w:eastAsia="仿宋_GB2312" w:hAnsi="仿宋" w:cs="仿宋" w:hint="eastAsia"/>
          <w:sz w:val="32"/>
          <w:szCs w:val="32"/>
        </w:rPr>
        <w:t>有序开展作业，确保项目满足质量及使用要求。</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仿宋" w:cs="仿宋" w:hint="eastAsia"/>
          <w:sz w:val="32"/>
          <w:szCs w:val="32"/>
        </w:rPr>
        <w:t>2.1.1</w:t>
      </w:r>
      <w:r>
        <w:rPr>
          <w:rFonts w:ascii="仿宋_GB2312" w:eastAsia="仿宋_GB2312" w:hAnsi="楷体" w:cs="楷体" w:hint="eastAsia"/>
          <w:sz w:val="32"/>
          <w:szCs w:val="32"/>
        </w:rPr>
        <w:t>作业前工作要求</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提供企业相关信息，签订安全协议，接受安全条件审查，</w:t>
      </w:r>
      <w:r>
        <w:rPr>
          <w:rFonts w:ascii="仿宋_GB2312" w:eastAsia="仿宋_GB2312" w:hAnsi="楷体" w:cs="楷体" w:hint="eastAsia"/>
          <w:sz w:val="32"/>
          <w:szCs w:val="32"/>
        </w:rPr>
        <w:lastRenderedPageBreak/>
        <w:t>开展安全培训交底工作。</w:t>
      </w:r>
    </w:p>
    <w:p w:rsidR="00A74B50" w:rsidRDefault="00A74B50" w:rsidP="00A74B50">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t>——提交</w:t>
      </w:r>
      <w:r>
        <w:rPr>
          <w:rFonts w:ascii="仿宋_GB2312" w:eastAsia="仿宋_GB2312" w:hAnsi="仿宋" w:cs="仿宋" w:hint="eastAsia"/>
          <w:kern w:val="36"/>
          <w:sz w:val="32"/>
          <w:szCs w:val="30"/>
        </w:rPr>
        <w:t>资质证件、无事故证明、人员保险、人员资格证书、安全培训、作业方案、现场处置方案等文件资料</w:t>
      </w:r>
      <w:r>
        <w:rPr>
          <w:rFonts w:ascii="仿宋_GB2312" w:eastAsia="仿宋_GB2312" w:hAnsi="仿宋" w:cs="仿宋" w:hint="eastAsia"/>
          <w:sz w:val="32"/>
          <w:szCs w:val="32"/>
        </w:rPr>
        <w:t>，并对真实性、有效性和合法性负责。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——配备安全管理机构及人员；</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w:t>
      </w:r>
      <w:r>
        <w:rPr>
          <w:rFonts w:ascii="仿宋_GB2312" w:eastAsia="仿宋_GB2312" w:hint="eastAsia"/>
          <w:sz w:val="32"/>
          <w:szCs w:val="32"/>
        </w:rPr>
        <w:t>作业设备设施、工具、物料、劳动保护用品等物品，并对符合性、安全性和完好性负责；</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——负责对乙方作业人员</w:t>
      </w:r>
      <w:r>
        <w:rPr>
          <w:rFonts w:ascii="仿宋_GB2312" w:eastAsia="仿宋_GB2312" w:hAnsi="仿宋" w:cs="仿宋" w:hint="eastAsia"/>
          <w:sz w:val="32"/>
          <w:szCs w:val="32"/>
        </w:rPr>
        <w:t>进行安全风险交底；</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int="eastAsia"/>
          <w:sz w:val="32"/>
          <w:szCs w:val="32"/>
        </w:rPr>
        <w:t>严禁违法分包和挂靠资质</w:t>
      </w:r>
      <w:r>
        <w:rPr>
          <w:rFonts w:ascii="仿宋_GB2312" w:eastAsia="仿宋_GB2312" w:hAnsi="仿宋" w:cs="仿宋" w:hint="eastAsia"/>
          <w:sz w:val="32"/>
          <w:szCs w:val="32"/>
        </w:rPr>
        <w:t>。如违反，则甲方有权决定解除与乙方之间的合同及本协议。</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2.1.2作业中管理要求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按照甲方要求参加值班例会或项目例会，按时提报的工作计划或作业任务，定期开展安全检查并整改关闭，按照规定办理危险作业等作业许可，开展安全事故应急处置。</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int="eastAsia"/>
          <w:sz w:val="32"/>
          <w:szCs w:val="32"/>
        </w:rPr>
        <w:t>禁止擅自改变每日作业活动的性质、范围和条件，禁止在作业任务规定时间之外开展作业，禁止在无人监管的情况下开展作业。</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——负责提报的《每日作业计划》；</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——按照施工方案落实风险管控措施</w:t>
      </w:r>
      <w:r>
        <w:rPr>
          <w:rFonts w:ascii="仿宋_GB2312" w:eastAsia="仿宋_GB2312" w:hAnsi="仿宋" w:cs="仿宋" w:hint="eastAsia"/>
          <w:sz w:val="32"/>
          <w:szCs w:val="32"/>
        </w:rPr>
        <w:t>；</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w:t>
      </w:r>
      <w:r>
        <w:rPr>
          <w:rFonts w:ascii="仿宋_GB2312" w:eastAsia="仿宋_GB2312" w:hAnsi="仿宋" w:cs="仿宋" w:hint="eastAsia"/>
          <w:sz w:val="32"/>
          <w:szCs w:val="32"/>
        </w:rPr>
        <w:t>现场安全生产事故应急救援工作，并及时向甲方报告，并积极配合甲方的应急指挥、协调事故救援工作。</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——按照甲方制度要求，危险作业办理许可方可作业；按照甲方变更作业相关制度实施变更作业管理；</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lastRenderedPageBreak/>
        <w:t>——特种作业人员须持有与作业相应的、合格的特种作业证，特种设备操作人员需持有效的特种设备操作员证；</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现场存在交叉作业时，应服从甲方协调、指挥。</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——施工过程中，存在重大变更（方案、工具、人员等）或重大隐患、事故征兆以及事故的情况，应及时、如实报告甲方。</w:t>
      </w:r>
    </w:p>
    <w:p w:rsidR="00A74B50" w:rsidRDefault="00A74B50" w:rsidP="00A74B50">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涉及危大工程的，</w:t>
      </w:r>
      <w:r>
        <w:rPr>
          <w:rFonts w:ascii="仿宋_GB2312" w:eastAsia="仿宋_GB2312" w:hint="eastAsia"/>
          <w:sz w:val="32"/>
          <w:szCs w:val="32"/>
        </w:rPr>
        <w:t>根据《危险性较大的分部分项工程安全管理规定》及甲方相关制度标准，组织编制危大工程专项施工方案。</w:t>
      </w:r>
    </w:p>
    <w:p w:rsidR="00A74B50" w:rsidRDefault="00A74B50" w:rsidP="00A74B50">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作业过程中违反国家有关法律法规造成损失的，承担相应责任，若因此给甲方造成损失或处罚的，承担经济损失。</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作业过程中严禁使用</w:t>
      </w:r>
      <w:r>
        <w:rPr>
          <w:rFonts w:ascii="仿宋_GB2312" w:eastAsia="仿宋_GB2312" w:hAnsi="仿宋" w:cs="仿宋"/>
          <w:sz w:val="32"/>
          <w:szCs w:val="32"/>
        </w:rPr>
        <w:t>国家明令禁止使用或耗能大、对环境造成较大破坏的设备</w:t>
      </w:r>
      <w:r>
        <w:rPr>
          <w:rFonts w:ascii="仿宋_GB2312" w:eastAsia="仿宋_GB2312" w:hAnsi="仿宋" w:cs="仿宋" w:hint="eastAsia"/>
          <w:sz w:val="32"/>
          <w:szCs w:val="32"/>
        </w:rPr>
        <w:t>设施，运输车辆需符合排放标准要求，作业现场需做好防扬撒措施，规范处置作业过程中产生的固废、危废。</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2.1.3作业后管理要求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对甲方提供的技术资料保密，并提供真实有效的竣工验收资料。</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——对甲方提供的技术资料的保密性负责；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——对提交竣工验收相关资料的真实性负责</w:t>
      </w:r>
      <w:r>
        <w:rPr>
          <w:rFonts w:ascii="仿宋_GB2312" w:eastAsia="仿宋_GB2312" w:hAnsi="楷体" w:cs="楷体" w:hint="eastAsia"/>
          <w:sz w:val="32"/>
          <w:szCs w:val="32"/>
        </w:rPr>
        <w:t>。</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2.2 权利</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2.2.1 有权拒绝甲方的违章指挥、强令冒险作业要求。</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lastRenderedPageBreak/>
        <w:t>3 违约追偿</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4 协议有效期</w:t>
      </w:r>
    </w:p>
    <w:p w:rsidR="00A74B50" w:rsidRDefault="00A74B50" w:rsidP="00A74B50">
      <w:pPr>
        <w:pStyle w:val="ab"/>
        <w:snapToGrid w:val="0"/>
        <w:spacing w:after="0"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本协议有效期与合同一致，到期后双方尚有合同的权利义务未履行完毕的，协议有效期延续至合同履行完毕时止。</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5 协议效力</w:t>
      </w:r>
    </w:p>
    <w:p w:rsidR="00A74B50" w:rsidRDefault="00A74B50" w:rsidP="00A74B50">
      <w:pPr>
        <w:snapToGrid w:val="0"/>
        <w:spacing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本协议与合同具有同等效力。本协议一式两份，甲、乙双方各持一份，双方盖章后生效，具有同等的法律效力。</w:t>
      </w:r>
    </w:p>
    <w:p w:rsidR="00A74B50" w:rsidRDefault="00A74B50" w:rsidP="00A74B50">
      <w:pPr>
        <w:snapToGrid w:val="0"/>
        <w:spacing w:line="575" w:lineRule="exact"/>
        <w:rPr>
          <w:rFonts w:ascii="仿宋_GB2312" w:eastAsia="仿宋_GB2312" w:hAnsi="仿宋" w:cs="仿宋"/>
          <w:sz w:val="32"/>
          <w:szCs w:val="32"/>
        </w:rPr>
      </w:pPr>
    </w:p>
    <w:p w:rsidR="00A74B50" w:rsidRDefault="00A74B50" w:rsidP="00A74B50">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甲方（盖章）：                乙方（盖章）：</w:t>
      </w:r>
    </w:p>
    <w:p w:rsidR="00A74B50" w:rsidRDefault="00A74B50" w:rsidP="00A74B50">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 xml:space="preserve">      年   月   日                  年   月   日</w:t>
      </w:r>
    </w:p>
    <w:p w:rsidR="00A74B50" w:rsidRDefault="00A74B50" w:rsidP="00A74B50">
      <w:pPr>
        <w:snapToGrid w:val="0"/>
        <w:spacing w:line="575" w:lineRule="exact"/>
        <w:rPr>
          <w:rFonts w:ascii="仿宋_GB2312" w:eastAsia="仿宋_GB2312" w:hAnsi="仿宋" w:cs="仿宋"/>
          <w:sz w:val="32"/>
          <w:szCs w:val="32"/>
        </w:rPr>
      </w:pPr>
      <w:r>
        <w:rPr>
          <w:rFonts w:ascii="仿宋" w:eastAsia="仿宋" w:hAnsi="仿宋" w:cs="仿宋" w:hint="eastAsia"/>
          <w:sz w:val="32"/>
          <w:szCs w:val="32"/>
        </w:rPr>
        <w:br w:type="page"/>
      </w:r>
      <w:r>
        <w:rPr>
          <w:rFonts w:ascii="仿宋_GB2312" w:eastAsia="仿宋_GB2312" w:hAnsi="仿宋" w:cs="仿宋" w:hint="eastAsia"/>
          <w:sz w:val="32"/>
          <w:szCs w:val="32"/>
        </w:rPr>
        <w:lastRenderedPageBreak/>
        <w:t>附表：安全文明施工现场违约情形及违约金（供参考）</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0"/>
        <w:gridCol w:w="1846"/>
      </w:tblGrid>
      <w:tr w:rsidR="00A74B50" w:rsidTr="00E20A93">
        <w:trPr>
          <w:trHeight w:val="420"/>
        </w:trPr>
        <w:tc>
          <w:tcPr>
            <w:tcW w:w="1242"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项目</w:t>
            </w:r>
          </w:p>
        </w:tc>
        <w:tc>
          <w:tcPr>
            <w:tcW w:w="5670"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违反文明安全施工行为</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违约金</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一、安全防护</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1、作业时未穿戴相应合</w:t>
            </w:r>
            <w:proofErr w:type="gramStart"/>
            <w:r>
              <w:rPr>
                <w:rFonts w:ascii="仿宋_GB2312" w:eastAsia="仿宋_GB2312" w:hint="eastAsia"/>
                <w:szCs w:val="21"/>
              </w:rPr>
              <w:t>规</w:t>
            </w:r>
            <w:proofErr w:type="gramEnd"/>
            <w:r>
              <w:rPr>
                <w:rFonts w:ascii="仿宋_GB2312" w:eastAsia="仿宋_GB2312" w:hint="eastAsia"/>
                <w:szCs w:val="21"/>
              </w:rPr>
              <w:t>的防护用品</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2、脚手架拆装无防护措施；</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3、使用未检验合格的防护用品或防护用品失效；</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9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4、临边洞口无防护措施；</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二、文明施工</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5、在厂区内吸烟的；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786"/>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6、不文明作业（如：随地大小便、酒后上岗、吵骂打架、随意占用、堵塞道路、通道的）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84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7、驾驶车辆超速的（门口及转弯处5公里/小时，厂内道路10公里/小时，厂前路20公里/小时）；</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8、施工现场杂乱(如：严重脏、乱、差、垃圾未及时清理的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2"/>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9、未经许可，随意进入生产区域的；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三、现场管理</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10、现场安全隐患未定期整改的；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9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11、现场作业未开具作业证就动工作业的（包含动火、吊装、高处、受限空间、临时用电等）；</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12、特种作业人员及特殊工种人员未持证上岗的；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1040"/>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四、电气安全</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 xml:space="preserve">13 临时用电未采用三级配电、三相五线制、二级漏电保护系统；                                       </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14、未执行“</w:t>
            </w:r>
            <w:proofErr w:type="gramStart"/>
            <w:r>
              <w:rPr>
                <w:rFonts w:ascii="仿宋_GB2312" w:eastAsia="仿宋_GB2312" w:hint="eastAsia"/>
                <w:szCs w:val="21"/>
              </w:rPr>
              <w:t>一</w:t>
            </w:r>
            <w:proofErr w:type="gramEnd"/>
            <w:r>
              <w:rPr>
                <w:rFonts w:ascii="仿宋_GB2312" w:eastAsia="仿宋_GB2312" w:hint="eastAsia"/>
                <w:szCs w:val="21"/>
              </w:rPr>
              <w:t>机、一闸、</w:t>
            </w:r>
            <w:proofErr w:type="gramStart"/>
            <w:r>
              <w:rPr>
                <w:rFonts w:ascii="仿宋_GB2312" w:eastAsia="仿宋_GB2312" w:hint="eastAsia"/>
                <w:szCs w:val="21"/>
              </w:rPr>
              <w:t>一</w:t>
            </w:r>
            <w:proofErr w:type="gramEnd"/>
            <w:r>
              <w:rPr>
                <w:rFonts w:ascii="仿宋_GB2312" w:eastAsia="仿宋_GB2312" w:hint="eastAsia"/>
                <w:szCs w:val="21"/>
              </w:rPr>
              <w:t>漏”的规定；</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15、分配电箱与开关</w:t>
            </w:r>
            <w:proofErr w:type="gramStart"/>
            <w:r>
              <w:rPr>
                <w:rFonts w:ascii="仿宋_GB2312" w:eastAsia="仿宋_GB2312" w:hint="eastAsia"/>
                <w:szCs w:val="21"/>
              </w:rPr>
              <w:t>箱距离</w:t>
            </w:r>
            <w:proofErr w:type="gramEnd"/>
            <w:r>
              <w:rPr>
                <w:rFonts w:ascii="仿宋_GB2312" w:eastAsia="仿宋_GB2312" w:hint="eastAsia"/>
                <w:szCs w:val="21"/>
              </w:rPr>
              <w:t>大于30米，开关箱与用电设备距离大于3米；</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五、消防安全</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16、氧气瓶与乙炔气瓶距离小于5米，二者距火源小于10米</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17、动用明火未配置消防器材的；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18、氧气、乙炔瓶阳光下直晒；</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19、乙炔气瓶平放；</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20、气瓶压力表损坏或失准；</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21、非紧急情况私自动用公司消防器材、消防水的；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22、未按规定配置合</w:t>
            </w:r>
            <w:proofErr w:type="gramStart"/>
            <w:r>
              <w:rPr>
                <w:rFonts w:ascii="仿宋_GB2312" w:eastAsia="仿宋_GB2312" w:hint="eastAsia"/>
                <w:szCs w:val="21"/>
              </w:rPr>
              <w:t>规</w:t>
            </w:r>
            <w:proofErr w:type="gramEnd"/>
            <w:r>
              <w:rPr>
                <w:rFonts w:ascii="仿宋_GB2312" w:eastAsia="仿宋_GB2312" w:hint="eastAsia"/>
                <w:szCs w:val="21"/>
              </w:rPr>
              <w:t>灭火器材的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六、其他</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23、发生安全事故，未及时上报或隐瞒事故原因及责任人的；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24、随意动用公司物品及标志</w:t>
            </w:r>
            <w:proofErr w:type="gramStart"/>
            <w:r>
              <w:rPr>
                <w:rFonts w:ascii="仿宋_GB2312" w:eastAsia="仿宋_GB2312" w:hint="eastAsia"/>
                <w:szCs w:val="21"/>
              </w:rPr>
              <w:t>牌造成</w:t>
            </w:r>
            <w:proofErr w:type="gramEnd"/>
            <w:r>
              <w:rPr>
                <w:rFonts w:ascii="仿宋_GB2312" w:eastAsia="仿宋_GB2312" w:hint="eastAsia"/>
                <w:szCs w:val="21"/>
              </w:rPr>
              <w:t>损坏的；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25、偷盗公司物品的每次给予相关单位违约追偿处理，严重者交公安机关处理；</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26、施工方案或安全措施方案未经批准擅自施工和操作；</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27、安排未经过培训教育、安全交底人员进入现场作业，随意更换未备案作业人员进厂作业；</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28、危险作业监护人不在现场；</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29、发生事故，不论大小；</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56"/>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30、其他安全隐患或不文明作业现象、足以引发事故的。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bl>
    <w:p w:rsidR="00A74B50" w:rsidRDefault="00A74B50" w:rsidP="00A74B50">
      <w:pPr>
        <w:widowControl/>
        <w:snapToGrid w:val="0"/>
        <w:spacing w:line="575" w:lineRule="exact"/>
        <w:jc w:val="left"/>
        <w:rPr>
          <w:rFonts w:ascii="仿宋" w:eastAsia="仿宋" w:hAnsi="仿宋" w:cs="仿宋"/>
          <w:kern w:val="0"/>
          <w:sz w:val="24"/>
          <w:szCs w:val="24"/>
        </w:rPr>
      </w:pPr>
      <w:r>
        <w:rPr>
          <w:rFonts w:ascii="仿宋_GB2312" w:eastAsia="仿宋_GB2312" w:hAnsi="仿宋" w:cs="仿宋" w:hint="eastAsia"/>
          <w:kern w:val="0"/>
          <w:sz w:val="28"/>
          <w:szCs w:val="24"/>
        </w:rPr>
        <w:t>备注：不限于以上内容，可根据项目内容进行增减。</w:t>
      </w:r>
    </w:p>
    <w:p w:rsidR="00A74B50" w:rsidRDefault="00A74B50" w:rsidP="00A74B50"/>
    <w:p w:rsidR="00A74B50" w:rsidRDefault="00A74B50" w:rsidP="00A74B50"/>
    <w:p w:rsidR="00A74B50" w:rsidRDefault="00A74B50" w:rsidP="00A74B50">
      <w:r>
        <w:rPr>
          <w:rFonts w:hint="eastAsia"/>
        </w:rPr>
        <w:t>附件</w:t>
      </w:r>
      <w:r>
        <w:t>5：环保协议</w:t>
      </w:r>
    </w:p>
    <w:p w:rsidR="00A74B50" w:rsidRDefault="00A74B50" w:rsidP="00A74B50">
      <w:pPr>
        <w:jc w:val="center"/>
        <w:rPr>
          <w:rFonts w:ascii="宋体" w:hAnsi="宋体" w:cs="宋体"/>
          <w:sz w:val="44"/>
          <w:szCs w:val="44"/>
        </w:rPr>
      </w:pPr>
      <w:bookmarkStart w:id="5" w:name="qihoosnap1"/>
      <w:bookmarkEnd w:id="5"/>
      <w:r>
        <w:rPr>
          <w:rFonts w:ascii="宋体" w:hAnsi="宋体" w:cs="宋体" w:hint="eastAsia"/>
          <w:sz w:val="44"/>
          <w:szCs w:val="44"/>
        </w:rPr>
        <w:t>相关方环保协议</w:t>
      </w:r>
    </w:p>
    <w:p w:rsidR="00A74B50" w:rsidRDefault="00A74B50" w:rsidP="00A74B50">
      <w:pPr>
        <w:ind w:firstLine="520"/>
        <w:jc w:val="center"/>
        <w:rPr>
          <w:rFonts w:ascii="宋体" w:hAnsi="宋体" w:cs="宋体"/>
          <w:color w:val="000000"/>
          <w:sz w:val="28"/>
          <w:szCs w:val="28"/>
        </w:rPr>
      </w:pPr>
    </w:p>
    <w:p w:rsidR="00A74B50" w:rsidRDefault="00A74B50" w:rsidP="00A74B50">
      <w:pPr>
        <w:ind w:firstLine="520"/>
        <w:jc w:val="center"/>
        <w:rPr>
          <w:rFonts w:ascii="宋体" w:hAnsi="宋体" w:cs="宋体"/>
          <w:color w:val="000000"/>
          <w:sz w:val="28"/>
          <w:szCs w:val="28"/>
        </w:rPr>
      </w:pP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甲方（发包方）：</w:t>
      </w:r>
    </w:p>
    <w:p w:rsidR="00A74B50" w:rsidRDefault="00A74B50" w:rsidP="00A74B50">
      <w:pPr>
        <w:spacing w:before="156" w:after="156"/>
        <w:rPr>
          <w:rFonts w:ascii="宋体" w:hAnsi="宋体" w:cs="宋体"/>
          <w:color w:val="000000"/>
          <w:sz w:val="28"/>
          <w:szCs w:val="28"/>
        </w:rPr>
      </w:pPr>
      <w:r>
        <w:rPr>
          <w:rFonts w:ascii="宋体" w:hAnsi="宋体" w:cs="宋体" w:hint="eastAsia"/>
          <w:color w:val="000000"/>
          <w:sz w:val="28"/>
          <w:szCs w:val="28"/>
        </w:rPr>
        <w:t>乙方（承包方）：</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项目名称：</w:t>
      </w:r>
      <w:r>
        <w:rPr>
          <w:rFonts w:ascii="宋体" w:hAnsi="宋体" w:cs="宋体" w:hint="eastAsia"/>
          <w:color w:val="000000"/>
          <w:sz w:val="28"/>
          <w:szCs w:val="28"/>
        </w:rPr>
        <w:t>1#</w:t>
      </w:r>
      <w:r>
        <w:rPr>
          <w:rFonts w:ascii="宋体" w:hAnsi="宋体" w:cs="宋体" w:hint="eastAsia"/>
          <w:color w:val="000000"/>
          <w:sz w:val="28"/>
          <w:szCs w:val="28"/>
        </w:rPr>
        <w:t>、</w:t>
      </w:r>
      <w:r>
        <w:rPr>
          <w:rFonts w:ascii="宋体" w:hAnsi="宋体" w:cs="宋体" w:hint="eastAsia"/>
          <w:color w:val="000000"/>
          <w:sz w:val="28"/>
          <w:szCs w:val="28"/>
        </w:rPr>
        <w:t>3#</w:t>
      </w:r>
      <w:r>
        <w:rPr>
          <w:rFonts w:ascii="宋体" w:hAnsi="宋体" w:cs="宋体" w:hint="eastAsia"/>
          <w:color w:val="000000"/>
          <w:sz w:val="28"/>
          <w:szCs w:val="28"/>
        </w:rPr>
        <w:t>锅炉改造项目</w:t>
      </w:r>
    </w:p>
    <w:p w:rsidR="00A74B50" w:rsidRDefault="00A74B50" w:rsidP="00A74B50">
      <w:pPr>
        <w:ind w:firstLine="520"/>
        <w:jc w:val="left"/>
        <w:rPr>
          <w:rFonts w:ascii="宋体" w:hAnsi="宋体" w:cs="宋体"/>
          <w:color w:val="000000"/>
          <w:sz w:val="28"/>
          <w:szCs w:val="28"/>
        </w:rPr>
      </w:pPr>
      <w:r>
        <w:rPr>
          <w:rFonts w:ascii="宋体" w:hAnsi="宋体" w:cs="宋体" w:hint="eastAsia"/>
          <w:color w:val="000000"/>
          <w:sz w:val="28"/>
          <w:szCs w:val="28"/>
        </w:rPr>
        <w:t>为贯彻“防治污染、保护环境”、“谁污染、谁治理”的环保方针，根据《中华人民共和国环境保护法》、《中华人民共和国合同法》等</w:t>
      </w:r>
      <w:r>
        <w:rPr>
          <w:rFonts w:ascii="宋体" w:hAnsi="宋体" w:cs="宋体" w:hint="eastAsia"/>
          <w:color w:val="000000"/>
          <w:sz w:val="28"/>
          <w:szCs w:val="28"/>
        </w:rPr>
        <w:lastRenderedPageBreak/>
        <w:t>相关法律法规，进一步明确双方的环保责任、义务，</w:t>
      </w:r>
      <w:r>
        <w:rPr>
          <w:rFonts w:ascii="宋体" w:hAnsi="宋体" w:cs="宋体" w:hint="eastAsia"/>
          <w:sz w:val="28"/>
          <w:szCs w:val="28"/>
        </w:rPr>
        <w:t>确保相关方在活动中</w:t>
      </w:r>
      <w:r>
        <w:rPr>
          <w:rFonts w:ascii="宋体" w:hAnsi="宋体" w:cs="宋体" w:hint="eastAsia"/>
          <w:color w:val="000000"/>
          <w:sz w:val="28"/>
          <w:szCs w:val="28"/>
        </w:rPr>
        <w:t>不出现环境污染事件，</w:t>
      </w:r>
      <w:r>
        <w:rPr>
          <w:rFonts w:ascii="宋体" w:hAnsi="宋体" w:cs="宋体" w:hint="eastAsia"/>
          <w:sz w:val="28"/>
          <w:szCs w:val="28"/>
        </w:rPr>
        <w:t>各类污染物的排放得到有效控制，</w:t>
      </w:r>
      <w:r>
        <w:rPr>
          <w:sz w:val="28"/>
          <w:szCs w:val="28"/>
        </w:rPr>
        <w:t>经双方协商一致签订</w:t>
      </w:r>
      <w:r>
        <w:rPr>
          <w:rFonts w:hint="eastAsia"/>
          <w:sz w:val="28"/>
          <w:szCs w:val="28"/>
        </w:rPr>
        <w:t>本</w:t>
      </w:r>
      <w:r>
        <w:rPr>
          <w:sz w:val="28"/>
          <w:szCs w:val="28"/>
        </w:rPr>
        <w:t>协议</w:t>
      </w:r>
      <w:r>
        <w:rPr>
          <w:rFonts w:hint="eastAsia"/>
          <w:sz w:val="28"/>
          <w:szCs w:val="28"/>
        </w:rPr>
        <w:t>。</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甲方的权利和义务</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1.1</w:t>
      </w:r>
      <w:r>
        <w:rPr>
          <w:rFonts w:ascii="宋体" w:hAnsi="宋体" w:cs="宋体" w:hint="eastAsia"/>
          <w:color w:val="000000"/>
          <w:sz w:val="28"/>
          <w:szCs w:val="28"/>
        </w:rPr>
        <w:t>认真贯彻国家和地方有关环境保护的方针、政策，严格执行有关法律法规标准等。</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1.2</w:t>
      </w:r>
      <w:r>
        <w:rPr>
          <w:rFonts w:ascii="宋体" w:hAnsi="宋体" w:cs="宋体" w:hint="eastAsia"/>
          <w:color w:val="000000"/>
          <w:sz w:val="28"/>
          <w:szCs w:val="28"/>
        </w:rPr>
        <w:t>甲方不定期的乙方对活动现场进行环保检查指导。</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1.3</w:t>
      </w:r>
      <w:r>
        <w:rPr>
          <w:rFonts w:ascii="宋体" w:hAnsi="宋体" w:cs="宋体" w:hint="eastAsia"/>
          <w:color w:val="000000"/>
          <w:sz w:val="28"/>
          <w:szCs w:val="28"/>
        </w:rPr>
        <w:t>活动前对乙方工作人员进行环境保护教育。</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1.4</w:t>
      </w:r>
      <w:r>
        <w:rPr>
          <w:rFonts w:ascii="宋体" w:hAnsi="宋体" w:cs="宋体" w:hint="eastAsia"/>
          <w:color w:val="000000"/>
          <w:sz w:val="28"/>
          <w:szCs w:val="28"/>
        </w:rPr>
        <w:t>不得要求乙方违反环保规定进行操作。</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乙方的权利和义务</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w:t>
      </w:r>
      <w:r>
        <w:rPr>
          <w:rFonts w:ascii="宋体" w:hAnsi="宋体" w:cs="宋体" w:hint="eastAsia"/>
          <w:color w:val="000000"/>
          <w:sz w:val="28"/>
          <w:szCs w:val="28"/>
        </w:rPr>
        <w:t>对本单位在甲方现场的环保工作负直接责任。</w:t>
      </w:r>
    </w:p>
    <w:p w:rsidR="00A74B50" w:rsidRDefault="00A74B50" w:rsidP="00A74B50">
      <w:pPr>
        <w:jc w:val="left"/>
        <w:rPr>
          <w:rFonts w:ascii="宋体" w:hAnsi="宋体" w:cs="宋体"/>
          <w:sz w:val="28"/>
          <w:szCs w:val="28"/>
        </w:rPr>
      </w:pPr>
      <w:r>
        <w:rPr>
          <w:rFonts w:ascii="宋体" w:hAnsi="宋体" w:cs="宋体" w:hint="eastAsia"/>
          <w:color w:val="000000"/>
          <w:sz w:val="28"/>
          <w:szCs w:val="28"/>
        </w:rPr>
        <w:t>2.2</w:t>
      </w:r>
      <w:r>
        <w:rPr>
          <w:rFonts w:ascii="宋体" w:hAnsi="宋体" w:cs="宋体" w:hint="eastAsia"/>
          <w:sz w:val="28"/>
          <w:szCs w:val="28"/>
        </w:rPr>
        <w:t>乙方必须贯彻执行国家有关环保法律法规及甲方环保相关制度。</w:t>
      </w:r>
    </w:p>
    <w:p w:rsidR="00A74B50" w:rsidRDefault="00A74B50" w:rsidP="00A74B50">
      <w:pPr>
        <w:spacing w:line="360" w:lineRule="auto"/>
        <w:rPr>
          <w:rFonts w:ascii="宋体" w:hAnsi="宋体" w:cs="宋体"/>
          <w:sz w:val="28"/>
          <w:szCs w:val="28"/>
        </w:rPr>
      </w:pPr>
      <w:r>
        <w:rPr>
          <w:rFonts w:ascii="宋体" w:hAnsi="宋体" w:cs="宋体" w:hint="eastAsia"/>
          <w:sz w:val="28"/>
          <w:szCs w:val="28"/>
        </w:rPr>
        <w:t>2.3</w:t>
      </w:r>
      <w:r>
        <w:rPr>
          <w:rFonts w:ascii="宋体" w:hAnsi="宋体"/>
          <w:sz w:val="28"/>
          <w:szCs w:val="28"/>
        </w:rPr>
        <w:t>自觉接受当地环保部门和</w:t>
      </w:r>
      <w:r>
        <w:rPr>
          <w:rFonts w:ascii="宋体" w:hAnsi="宋体" w:hint="eastAsia"/>
          <w:sz w:val="28"/>
          <w:szCs w:val="28"/>
        </w:rPr>
        <w:t>甲方</w:t>
      </w:r>
      <w:r>
        <w:rPr>
          <w:rFonts w:ascii="宋体" w:hAnsi="宋体"/>
          <w:sz w:val="28"/>
          <w:szCs w:val="28"/>
        </w:rPr>
        <w:t>对施工活动的监督、指导和管理。</w:t>
      </w:r>
      <w:r>
        <w:rPr>
          <w:rFonts w:ascii="宋体" w:hAnsi="宋体" w:cs="宋体" w:hint="eastAsia"/>
          <w:sz w:val="28"/>
          <w:szCs w:val="28"/>
        </w:rPr>
        <w:br/>
      </w:r>
      <w:r>
        <w:rPr>
          <w:rFonts w:ascii="宋体" w:hAnsi="宋体" w:cs="宋体" w:hint="eastAsia"/>
          <w:color w:val="000000"/>
          <w:sz w:val="28"/>
          <w:szCs w:val="28"/>
        </w:rPr>
        <w:t>2.3</w:t>
      </w:r>
      <w:r>
        <w:rPr>
          <w:rFonts w:ascii="宋体" w:hAnsi="宋体" w:cs="宋体" w:hint="eastAsia"/>
          <w:color w:val="000000"/>
          <w:sz w:val="28"/>
          <w:szCs w:val="28"/>
        </w:rPr>
        <w:t>乙方在甲方场地活动</w:t>
      </w:r>
      <w:r>
        <w:rPr>
          <w:rFonts w:ascii="宋体" w:hAnsi="宋体" w:cs="宋体" w:hint="eastAsia"/>
          <w:sz w:val="28"/>
          <w:szCs w:val="28"/>
        </w:rPr>
        <w:t>期间，应设环保监督员。</w:t>
      </w:r>
    </w:p>
    <w:p w:rsidR="00A74B50" w:rsidRDefault="00A74B50" w:rsidP="00A74B50">
      <w:pPr>
        <w:spacing w:line="360" w:lineRule="auto"/>
        <w:rPr>
          <w:rFonts w:ascii="宋体" w:hAnsi="宋体"/>
          <w:sz w:val="28"/>
          <w:szCs w:val="28"/>
        </w:rPr>
      </w:pPr>
      <w:r>
        <w:rPr>
          <w:rFonts w:ascii="宋体" w:hAnsi="宋体" w:cs="宋体" w:hint="eastAsia"/>
          <w:sz w:val="28"/>
          <w:szCs w:val="28"/>
        </w:rPr>
        <w:t>2.4</w:t>
      </w:r>
      <w:r>
        <w:rPr>
          <w:rFonts w:ascii="宋体" w:hAnsi="宋体"/>
          <w:sz w:val="28"/>
          <w:szCs w:val="28"/>
        </w:rPr>
        <w:t>行驶的机动车辆，严禁鸣笛。</w:t>
      </w:r>
    </w:p>
    <w:p w:rsidR="00A74B50" w:rsidRDefault="00A74B50" w:rsidP="00A74B50">
      <w:pPr>
        <w:jc w:val="left"/>
        <w:rPr>
          <w:rFonts w:ascii="宋体" w:hAnsi="宋体" w:cs="宋体"/>
          <w:sz w:val="28"/>
          <w:szCs w:val="28"/>
        </w:rPr>
      </w:pPr>
      <w:r>
        <w:rPr>
          <w:rFonts w:ascii="宋体" w:hAnsi="宋体" w:hint="eastAsia"/>
          <w:sz w:val="28"/>
          <w:szCs w:val="28"/>
        </w:rPr>
        <w:t>2.5</w:t>
      </w:r>
      <w:r>
        <w:rPr>
          <w:rFonts w:ascii="宋体" w:hAnsi="宋体" w:cs="宋体" w:hint="eastAsia"/>
          <w:sz w:val="28"/>
          <w:szCs w:val="28"/>
        </w:rPr>
        <w:t>要按照作息时间</w:t>
      </w:r>
      <w:r>
        <w:rPr>
          <w:rFonts w:ascii="宋体" w:hAnsi="宋体"/>
          <w:sz w:val="28"/>
          <w:szCs w:val="28"/>
        </w:rPr>
        <w:t>安排噪音较大的机械作业，严格控制噪音，不得在夜间进行产生环境噪音污染的施工作业</w:t>
      </w:r>
      <w:r>
        <w:rPr>
          <w:rFonts w:ascii="宋体" w:hAnsi="宋体" w:hint="eastAsia"/>
          <w:sz w:val="28"/>
          <w:szCs w:val="28"/>
        </w:rPr>
        <w:t>，</w:t>
      </w:r>
      <w:r>
        <w:rPr>
          <w:rFonts w:ascii="宋体" w:hAnsi="宋体" w:cs="宋体" w:hint="eastAsia"/>
          <w:sz w:val="28"/>
          <w:szCs w:val="28"/>
        </w:rPr>
        <w:t>避免对周围居民造成干扰。</w:t>
      </w:r>
    </w:p>
    <w:p w:rsidR="00A74B50" w:rsidRDefault="00A74B50" w:rsidP="00A74B50">
      <w:pPr>
        <w:spacing w:line="360" w:lineRule="auto"/>
        <w:rPr>
          <w:rFonts w:ascii="宋体" w:hAnsi="宋体"/>
          <w:sz w:val="28"/>
          <w:szCs w:val="28"/>
        </w:rPr>
      </w:pPr>
      <w:r>
        <w:rPr>
          <w:rFonts w:ascii="宋体" w:hAnsi="宋体" w:cs="宋体" w:hint="eastAsia"/>
          <w:sz w:val="28"/>
          <w:szCs w:val="28"/>
        </w:rPr>
        <w:t>2.6</w:t>
      </w:r>
      <w:r>
        <w:rPr>
          <w:rFonts w:ascii="宋体" w:hAnsi="宋体"/>
          <w:sz w:val="28"/>
          <w:szCs w:val="28"/>
        </w:rPr>
        <w:t>对噪音超标的机械设备，采取装消音器来降低噪音。</w:t>
      </w:r>
    </w:p>
    <w:p w:rsidR="00A74B50" w:rsidRDefault="00A74B50" w:rsidP="00A74B50">
      <w:pPr>
        <w:spacing w:line="360" w:lineRule="auto"/>
        <w:rPr>
          <w:rFonts w:ascii="宋体" w:hAnsi="宋体" w:cs="宋体"/>
          <w:color w:val="000000"/>
          <w:sz w:val="28"/>
          <w:szCs w:val="28"/>
        </w:rPr>
      </w:pPr>
      <w:r>
        <w:rPr>
          <w:rFonts w:ascii="宋体" w:hAnsi="宋体" w:hint="eastAsia"/>
          <w:sz w:val="28"/>
          <w:szCs w:val="28"/>
        </w:rPr>
        <w:t>2.7</w:t>
      </w:r>
      <w:r>
        <w:rPr>
          <w:rFonts w:ascii="宋体" w:hAnsi="宋体"/>
          <w:sz w:val="28"/>
          <w:szCs w:val="28"/>
        </w:rPr>
        <w:t>施工现场设立专门的废弃物临时贮存场地，分类存放，对有可能造成二次污染的废弃物必须单独贮存</w:t>
      </w:r>
      <w:r>
        <w:rPr>
          <w:rFonts w:ascii="宋体" w:hAnsi="宋体" w:hint="eastAsia"/>
          <w:sz w:val="28"/>
          <w:szCs w:val="28"/>
        </w:rPr>
        <w:t>，</w:t>
      </w:r>
      <w:r>
        <w:rPr>
          <w:rFonts w:ascii="宋体" w:hAnsi="宋体"/>
          <w:sz w:val="28"/>
          <w:szCs w:val="28"/>
        </w:rPr>
        <w:t>设置安全防范措施且有醒目标识。工程完工后及时将</w:t>
      </w:r>
      <w:r>
        <w:rPr>
          <w:rFonts w:ascii="宋体" w:hAnsi="宋体" w:hint="eastAsia"/>
          <w:sz w:val="28"/>
          <w:szCs w:val="28"/>
        </w:rPr>
        <w:t>固废合法处置。</w:t>
      </w:r>
    </w:p>
    <w:p w:rsidR="00A74B50" w:rsidRDefault="00A74B50" w:rsidP="00A74B50">
      <w:pPr>
        <w:spacing w:line="360" w:lineRule="auto"/>
        <w:rPr>
          <w:rFonts w:ascii="宋体" w:hAnsi="宋体"/>
          <w:sz w:val="28"/>
          <w:szCs w:val="28"/>
        </w:rPr>
      </w:pPr>
      <w:r>
        <w:rPr>
          <w:rFonts w:ascii="宋体" w:hAnsi="宋体" w:cs="宋体" w:hint="eastAsia"/>
          <w:color w:val="000000"/>
          <w:sz w:val="28"/>
          <w:szCs w:val="28"/>
        </w:rPr>
        <w:lastRenderedPageBreak/>
        <w:t>2.8</w:t>
      </w:r>
      <w:r>
        <w:rPr>
          <w:rFonts w:ascii="宋体" w:hAnsi="宋体" w:hint="eastAsia"/>
          <w:sz w:val="28"/>
          <w:szCs w:val="28"/>
        </w:rPr>
        <w:t>乙方</w:t>
      </w:r>
      <w:r>
        <w:rPr>
          <w:rFonts w:ascii="宋体" w:hAnsi="宋体"/>
          <w:sz w:val="28"/>
          <w:szCs w:val="28"/>
        </w:rPr>
        <w:t>堆土场、散装物料堆放要压实、覆盖。</w:t>
      </w:r>
      <w:r>
        <w:rPr>
          <w:rFonts w:ascii="宋体" w:hAnsi="宋体" w:cs="宋体" w:hint="eastAsia"/>
          <w:color w:val="000000"/>
          <w:sz w:val="28"/>
          <w:szCs w:val="28"/>
        </w:rPr>
        <w:t>活动过程中产生的扬尘，要洒水抑尘。</w:t>
      </w:r>
    </w:p>
    <w:p w:rsidR="00A74B50" w:rsidRDefault="00A74B50" w:rsidP="00A74B50">
      <w:pPr>
        <w:spacing w:line="360" w:lineRule="auto"/>
        <w:rPr>
          <w:rFonts w:ascii="宋体" w:hAnsi="宋体"/>
          <w:sz w:val="28"/>
          <w:szCs w:val="28"/>
        </w:rPr>
      </w:pPr>
      <w:r>
        <w:rPr>
          <w:rFonts w:ascii="宋体" w:hAnsi="宋体" w:hint="eastAsia"/>
          <w:sz w:val="28"/>
          <w:szCs w:val="28"/>
        </w:rPr>
        <w:t>2.9</w:t>
      </w:r>
      <w:r>
        <w:rPr>
          <w:rFonts w:ascii="宋体" w:hAnsi="宋体"/>
          <w:sz w:val="28"/>
          <w:szCs w:val="28"/>
        </w:rPr>
        <w:t>严禁现场焚烧任何弃物和产生有毒有害气体、烟尘、臭气的物质，熔融沥青等有害物使用封闭的烟气处理设备。</w:t>
      </w:r>
    </w:p>
    <w:p w:rsidR="00A74B50" w:rsidRDefault="00A74B50" w:rsidP="00A74B50">
      <w:pPr>
        <w:spacing w:line="360" w:lineRule="auto"/>
        <w:rPr>
          <w:rFonts w:ascii="宋体" w:hAnsi="宋体" w:cs="宋体"/>
          <w:color w:val="000000"/>
          <w:sz w:val="28"/>
          <w:szCs w:val="28"/>
        </w:rPr>
      </w:pPr>
      <w:r>
        <w:rPr>
          <w:rFonts w:ascii="宋体" w:hAnsi="宋体" w:hint="eastAsia"/>
          <w:sz w:val="28"/>
          <w:szCs w:val="28"/>
        </w:rPr>
        <w:t>2.10</w:t>
      </w:r>
      <w:r>
        <w:rPr>
          <w:rFonts w:ascii="宋体" w:hAnsi="宋体" w:cs="宋体" w:hint="eastAsia"/>
          <w:color w:val="000000"/>
          <w:sz w:val="28"/>
          <w:szCs w:val="28"/>
        </w:rPr>
        <w:t>活动过程中产生的废机油、废机油桶、油漆、油漆桶、涂料、涂料桶等危险废物联系有资质的第三方进行处置。</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2.11</w:t>
      </w:r>
      <w:r>
        <w:rPr>
          <w:rFonts w:ascii="宋体" w:hAnsi="宋体" w:cs="宋体" w:hint="eastAsia"/>
          <w:color w:val="000000"/>
          <w:sz w:val="28"/>
          <w:szCs w:val="28"/>
        </w:rPr>
        <w:t>乙方运送颗粒和粉状物资（如砂、石、水泥、石灰等），在运输途中和进入施工现场时必须符合环保要求，采取必要措施，如塞实缝隙，覆盖篷布等，防止遗洒。</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2.12</w:t>
      </w:r>
      <w:r>
        <w:rPr>
          <w:rFonts w:ascii="宋体" w:hAnsi="宋体" w:cs="宋体" w:hint="eastAsia"/>
          <w:color w:val="000000"/>
          <w:sz w:val="28"/>
          <w:szCs w:val="28"/>
        </w:rPr>
        <w:t>乙方运送易燃易爆材料、油品及化学品（如油漆、添加剂等），必须具备相关资质，配备相应消防器材，进入厂区或施工现场时须包装完好，防止</w:t>
      </w:r>
      <w:proofErr w:type="gramStart"/>
      <w:r>
        <w:rPr>
          <w:rFonts w:ascii="宋体" w:hAnsi="宋体" w:cs="宋体" w:hint="eastAsia"/>
          <w:color w:val="000000"/>
          <w:sz w:val="28"/>
          <w:szCs w:val="28"/>
        </w:rPr>
        <w:t>遗洒或</w:t>
      </w:r>
      <w:proofErr w:type="gramEnd"/>
      <w:r>
        <w:rPr>
          <w:rFonts w:ascii="宋体" w:hAnsi="宋体" w:cs="宋体" w:hint="eastAsia"/>
          <w:color w:val="000000"/>
          <w:sz w:val="28"/>
          <w:szCs w:val="28"/>
        </w:rPr>
        <w:t>渗漏，遇到有紧急情况需及时处理。</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2.13</w:t>
      </w:r>
      <w:r>
        <w:rPr>
          <w:rFonts w:ascii="宋体" w:hAnsi="宋体" w:cs="宋体" w:hint="eastAsia"/>
          <w:color w:val="000000"/>
          <w:sz w:val="28"/>
          <w:szCs w:val="28"/>
        </w:rPr>
        <w:t>土建施工挖出的泥土砂石，要及时填埋洒水，恢复原状。</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2.14</w:t>
      </w:r>
      <w:r>
        <w:rPr>
          <w:rFonts w:ascii="宋体" w:hAnsi="宋体" w:cs="宋体" w:hint="eastAsia"/>
          <w:color w:val="000000"/>
          <w:sz w:val="28"/>
          <w:szCs w:val="28"/>
        </w:rPr>
        <w:t>乙方产生的固废、</w:t>
      </w:r>
      <w:proofErr w:type="gramStart"/>
      <w:r>
        <w:rPr>
          <w:rFonts w:ascii="宋体" w:hAnsi="宋体" w:cs="宋体" w:hint="eastAsia"/>
          <w:color w:val="000000"/>
          <w:sz w:val="28"/>
          <w:szCs w:val="28"/>
        </w:rPr>
        <w:t>危废严禁</w:t>
      </w:r>
      <w:proofErr w:type="gramEnd"/>
      <w:r>
        <w:rPr>
          <w:rFonts w:ascii="宋体" w:hAnsi="宋体" w:cs="宋体" w:hint="eastAsia"/>
          <w:color w:val="000000"/>
          <w:sz w:val="28"/>
          <w:szCs w:val="28"/>
        </w:rPr>
        <w:t>擅自倾倒、堆放、丢弃、遗撒，由此造成的环保投诉由乙方承担全部责任。</w:t>
      </w:r>
    </w:p>
    <w:p w:rsidR="00A74B50" w:rsidRDefault="00A74B50" w:rsidP="00A74B50">
      <w:pPr>
        <w:jc w:val="left"/>
        <w:rPr>
          <w:rFonts w:ascii="宋体" w:hAnsi="宋体" w:cs="宋体"/>
          <w:sz w:val="28"/>
          <w:szCs w:val="28"/>
        </w:rPr>
      </w:pPr>
      <w:r>
        <w:rPr>
          <w:rFonts w:ascii="宋体" w:hAnsi="宋体" w:cs="宋体" w:hint="eastAsia"/>
          <w:color w:val="000000"/>
          <w:sz w:val="28"/>
          <w:szCs w:val="28"/>
        </w:rPr>
        <w:t>2.15</w:t>
      </w:r>
      <w:r>
        <w:rPr>
          <w:rFonts w:ascii="宋体" w:hAnsi="宋体" w:cs="宋体" w:hint="eastAsia"/>
          <w:color w:val="000000"/>
          <w:sz w:val="28"/>
          <w:szCs w:val="28"/>
        </w:rPr>
        <w:t>乙方运输车辆需经相关部门检测，尾气达标排放。</w:t>
      </w:r>
      <w:r>
        <w:rPr>
          <w:rFonts w:ascii="宋体" w:hAnsi="宋体" w:cs="宋体" w:hint="eastAsia"/>
          <w:sz w:val="28"/>
          <w:szCs w:val="28"/>
        </w:rPr>
        <w:br/>
        <w:t>3</w:t>
      </w:r>
      <w:r>
        <w:rPr>
          <w:rFonts w:ascii="宋体" w:hAnsi="宋体" w:cs="宋体" w:hint="eastAsia"/>
          <w:sz w:val="28"/>
          <w:szCs w:val="28"/>
        </w:rPr>
        <w:t>处罚</w:t>
      </w:r>
    </w:p>
    <w:p w:rsidR="00A74B50" w:rsidRDefault="00A74B50" w:rsidP="00A74B50">
      <w:pPr>
        <w:jc w:val="left"/>
        <w:rPr>
          <w:rFonts w:ascii="宋体" w:hAnsi="宋体" w:cs="宋体"/>
          <w:sz w:val="28"/>
          <w:szCs w:val="28"/>
        </w:rPr>
      </w:pPr>
      <w:r>
        <w:rPr>
          <w:rFonts w:ascii="宋体" w:hAnsi="宋体" w:cs="宋体" w:hint="eastAsia"/>
          <w:sz w:val="28"/>
          <w:szCs w:val="28"/>
        </w:rPr>
        <w:t xml:space="preserve">3.1 </w:t>
      </w:r>
      <w:r>
        <w:rPr>
          <w:rFonts w:ascii="宋体" w:hAnsi="宋体" w:cs="宋体" w:hint="eastAsia"/>
          <w:sz w:val="28"/>
          <w:szCs w:val="28"/>
        </w:rPr>
        <w:t>乙方在活动过程中，造成环境污染（公司内部和外部），一次扣</w:t>
      </w:r>
      <w:r>
        <w:rPr>
          <w:rFonts w:ascii="宋体" w:hAnsi="宋体" w:cs="宋体" w:hint="eastAsia"/>
          <w:color w:val="000000"/>
          <w:sz w:val="28"/>
          <w:szCs w:val="28"/>
        </w:rPr>
        <w:t>100-1000</w:t>
      </w:r>
      <w:r>
        <w:rPr>
          <w:rFonts w:ascii="宋体" w:hAnsi="宋体" w:cs="宋体" w:hint="eastAsia"/>
          <w:color w:val="000000"/>
          <w:sz w:val="28"/>
          <w:szCs w:val="28"/>
        </w:rPr>
        <w:t>元，引起环保投诉，一次</w:t>
      </w:r>
      <w:r>
        <w:rPr>
          <w:rFonts w:ascii="宋体" w:hAnsi="宋体" w:cs="宋体" w:hint="eastAsia"/>
          <w:color w:val="000000"/>
          <w:sz w:val="28"/>
          <w:szCs w:val="28"/>
        </w:rPr>
        <w:t>1000-5000</w:t>
      </w:r>
      <w:r>
        <w:rPr>
          <w:rFonts w:ascii="宋体" w:hAnsi="宋体" w:cs="宋体" w:hint="eastAsia"/>
          <w:color w:val="000000"/>
          <w:sz w:val="28"/>
          <w:szCs w:val="28"/>
        </w:rPr>
        <w:t>元</w:t>
      </w:r>
      <w:r>
        <w:rPr>
          <w:rFonts w:ascii="宋体" w:hAnsi="宋体" w:cs="宋体" w:hint="eastAsia"/>
          <w:sz w:val="28"/>
          <w:szCs w:val="28"/>
        </w:rPr>
        <w:t>。</w:t>
      </w:r>
    </w:p>
    <w:p w:rsidR="00A74B50" w:rsidRDefault="00A74B50" w:rsidP="00A74B50">
      <w:pPr>
        <w:jc w:val="left"/>
        <w:rPr>
          <w:rFonts w:ascii="宋体" w:hAnsi="宋体" w:cs="宋体"/>
          <w:color w:val="000000"/>
          <w:sz w:val="28"/>
          <w:szCs w:val="28"/>
        </w:rPr>
      </w:pPr>
      <w:r>
        <w:rPr>
          <w:rFonts w:ascii="宋体" w:hAnsi="宋体" w:hint="eastAsia"/>
          <w:sz w:val="28"/>
          <w:szCs w:val="28"/>
        </w:rPr>
        <w:t>3.2</w:t>
      </w:r>
      <w:r>
        <w:rPr>
          <w:rFonts w:ascii="宋体" w:hAnsi="宋体" w:hint="eastAsia"/>
          <w:sz w:val="28"/>
          <w:szCs w:val="28"/>
        </w:rPr>
        <w:t>因违反环保规定施工造成的环保投诉、处罚等问题，由乙方承担造成的一切损失</w:t>
      </w:r>
      <w:r>
        <w:rPr>
          <w:rFonts w:ascii="宋体" w:hAnsi="宋体"/>
          <w:sz w:val="28"/>
          <w:szCs w:val="28"/>
        </w:rPr>
        <w:t>。情节严重的，甲方有权取消乙方施工资格，并保留进一步追究法律责任的权利。</w:t>
      </w:r>
      <w:r>
        <w:rPr>
          <w:rFonts w:ascii="宋体" w:hAnsi="宋体" w:cs="宋体" w:hint="eastAsia"/>
          <w:sz w:val="28"/>
          <w:szCs w:val="28"/>
        </w:rPr>
        <w:br/>
      </w:r>
      <w:r>
        <w:rPr>
          <w:rFonts w:ascii="宋体" w:hAnsi="宋体" w:cs="宋体" w:hint="eastAsia"/>
          <w:sz w:val="28"/>
          <w:szCs w:val="28"/>
        </w:rPr>
        <w:lastRenderedPageBreak/>
        <w:t>4</w:t>
      </w:r>
      <w:r>
        <w:rPr>
          <w:rFonts w:ascii="宋体" w:hAnsi="宋体" w:cs="宋体" w:hint="eastAsia"/>
          <w:sz w:val="28"/>
          <w:szCs w:val="28"/>
        </w:rPr>
        <w:t>争议处理</w:t>
      </w:r>
      <w:r>
        <w:rPr>
          <w:rFonts w:ascii="宋体" w:hAnsi="宋体" w:cs="宋体" w:hint="eastAsia"/>
          <w:sz w:val="28"/>
          <w:szCs w:val="28"/>
        </w:rPr>
        <w:br/>
        <w:t xml:space="preserve">   </w:t>
      </w:r>
      <w:r>
        <w:rPr>
          <w:rFonts w:ascii="宋体" w:hAnsi="宋体" w:cs="宋体" w:hint="eastAsia"/>
          <w:sz w:val="28"/>
          <w:szCs w:val="28"/>
        </w:rPr>
        <w:t>本协议执行过程中，如发生争议，由双方协商、调解解决，若经协商、调解不能解决争议的，可以向甲方所在地人民法院提起诉讼。</w:t>
      </w:r>
      <w:r>
        <w:rPr>
          <w:rFonts w:ascii="宋体" w:hAnsi="宋体" w:cs="宋体" w:hint="eastAsia"/>
          <w:sz w:val="28"/>
          <w:szCs w:val="28"/>
        </w:rPr>
        <w:br/>
        <w:t>5</w:t>
      </w:r>
      <w:r>
        <w:rPr>
          <w:rFonts w:ascii="宋体" w:hAnsi="宋体" w:cs="宋体" w:hint="eastAsia"/>
          <w:sz w:val="28"/>
          <w:szCs w:val="28"/>
        </w:rPr>
        <w:t>本协议经双方签字生效</w:t>
      </w:r>
      <w:r>
        <w:rPr>
          <w:rFonts w:ascii="宋体" w:hAnsi="宋体" w:cs="宋体" w:hint="eastAsia"/>
          <w:color w:val="000000"/>
          <w:sz w:val="28"/>
          <w:szCs w:val="28"/>
        </w:rPr>
        <w:t>，</w:t>
      </w:r>
      <w:r>
        <w:rPr>
          <w:rFonts w:ascii="宋体" w:hAnsi="宋体" w:hint="eastAsia"/>
          <w:bCs/>
          <w:sz w:val="28"/>
          <w:szCs w:val="28"/>
        </w:rPr>
        <w:t>有效期与项目合同日期一致，且</w:t>
      </w:r>
      <w:r>
        <w:rPr>
          <w:rFonts w:ascii="宋体" w:hAnsi="宋体" w:cs="宋体" w:hint="eastAsia"/>
          <w:color w:val="000000"/>
          <w:sz w:val="28"/>
          <w:szCs w:val="28"/>
        </w:rPr>
        <w:t>具有同等法律效力，双方应认真履行。</w:t>
      </w:r>
      <w:r>
        <w:rPr>
          <w:rFonts w:ascii="宋体" w:hAnsi="宋体" w:cs="宋体" w:hint="eastAsia"/>
          <w:sz w:val="28"/>
          <w:szCs w:val="28"/>
        </w:rPr>
        <w:br/>
        <w:t>6</w:t>
      </w:r>
      <w:r>
        <w:rPr>
          <w:rFonts w:ascii="宋体" w:hAnsi="宋体" w:cs="宋体" w:hint="eastAsia"/>
          <w:sz w:val="28"/>
          <w:szCs w:val="28"/>
        </w:rPr>
        <w:t>本协议一式二份，甲乙双方各执一份。</w:t>
      </w:r>
    </w:p>
    <w:p w:rsidR="00A74B50" w:rsidRDefault="00A74B50" w:rsidP="00A74B50">
      <w:pPr>
        <w:ind w:firstLine="520"/>
        <w:jc w:val="left"/>
        <w:rPr>
          <w:rFonts w:ascii="宋体" w:hAnsi="宋体" w:cs="宋体"/>
          <w:color w:val="000000"/>
          <w:sz w:val="28"/>
          <w:szCs w:val="28"/>
        </w:rPr>
      </w:pP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甲方（盖章）：</w:t>
      </w:r>
      <w:r>
        <w:rPr>
          <w:rFonts w:ascii="宋体" w:hAnsi="宋体" w:cs="宋体" w:hint="eastAsia"/>
          <w:color w:val="000000"/>
          <w:sz w:val="28"/>
          <w:szCs w:val="28"/>
        </w:rPr>
        <w:t xml:space="preserve">                             </w:t>
      </w:r>
      <w:r>
        <w:rPr>
          <w:rFonts w:ascii="宋体" w:hAnsi="宋体" w:cs="宋体" w:hint="eastAsia"/>
          <w:color w:val="000000"/>
          <w:sz w:val="28"/>
          <w:szCs w:val="28"/>
        </w:rPr>
        <w:t>乙方（盖章）：</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法人</w:t>
      </w:r>
      <w:r>
        <w:rPr>
          <w:rFonts w:ascii="宋体" w:hAnsi="宋体" w:cs="宋体" w:hint="eastAsia"/>
          <w:color w:val="000000"/>
          <w:sz w:val="28"/>
          <w:szCs w:val="28"/>
        </w:rPr>
        <w:t>/</w:t>
      </w:r>
      <w:r>
        <w:rPr>
          <w:rFonts w:ascii="宋体" w:hAnsi="宋体" w:cs="宋体" w:hint="eastAsia"/>
          <w:color w:val="000000"/>
          <w:sz w:val="28"/>
          <w:szCs w:val="28"/>
        </w:rPr>
        <w:t>委托代理人</w:t>
      </w:r>
      <w:r>
        <w:rPr>
          <w:rFonts w:ascii="宋体" w:hAnsi="宋体" w:cs="宋体" w:hint="eastAsia"/>
          <w:color w:val="000000"/>
          <w:sz w:val="28"/>
          <w:szCs w:val="28"/>
        </w:rPr>
        <w:t>(</w:t>
      </w:r>
      <w:r>
        <w:rPr>
          <w:rFonts w:ascii="宋体" w:hAnsi="宋体" w:cs="宋体" w:hint="eastAsia"/>
          <w:color w:val="000000"/>
          <w:sz w:val="28"/>
          <w:szCs w:val="28"/>
        </w:rPr>
        <w:t>签字</w:t>
      </w:r>
      <w:r>
        <w:rPr>
          <w:rFonts w:ascii="宋体" w:hAnsi="宋体" w:cs="宋体" w:hint="eastAsia"/>
          <w:color w:val="000000"/>
          <w:sz w:val="28"/>
          <w:szCs w:val="28"/>
        </w:rPr>
        <w:t>)</w:t>
      </w:r>
      <w:r>
        <w:rPr>
          <w:rFonts w:ascii="宋体" w:hAnsi="宋体" w:cs="宋体" w:hint="eastAsia"/>
          <w:color w:val="000000"/>
          <w:sz w:val="28"/>
          <w:szCs w:val="28"/>
        </w:rPr>
        <w:t>：</w:t>
      </w:r>
      <w:r>
        <w:rPr>
          <w:rFonts w:ascii="宋体" w:hAnsi="宋体" w:cs="宋体" w:hint="eastAsia"/>
          <w:color w:val="000000"/>
          <w:sz w:val="28"/>
          <w:szCs w:val="28"/>
        </w:rPr>
        <w:t xml:space="preserve">                    </w:t>
      </w:r>
      <w:r>
        <w:rPr>
          <w:rFonts w:ascii="宋体" w:hAnsi="宋体" w:cs="宋体" w:hint="eastAsia"/>
          <w:color w:val="000000"/>
          <w:sz w:val="28"/>
          <w:szCs w:val="28"/>
        </w:rPr>
        <w:t>法人</w:t>
      </w:r>
      <w:r>
        <w:rPr>
          <w:rFonts w:ascii="宋体" w:hAnsi="宋体" w:cs="宋体" w:hint="eastAsia"/>
          <w:color w:val="000000"/>
          <w:sz w:val="28"/>
          <w:szCs w:val="28"/>
        </w:rPr>
        <w:t>/</w:t>
      </w:r>
      <w:r>
        <w:rPr>
          <w:rFonts w:ascii="宋体" w:hAnsi="宋体" w:cs="宋体" w:hint="eastAsia"/>
          <w:color w:val="000000"/>
          <w:sz w:val="28"/>
          <w:szCs w:val="28"/>
        </w:rPr>
        <w:t>委托代理人</w:t>
      </w:r>
      <w:r>
        <w:rPr>
          <w:rFonts w:ascii="宋体" w:hAnsi="宋体" w:cs="宋体" w:hint="eastAsia"/>
          <w:color w:val="000000"/>
          <w:sz w:val="28"/>
          <w:szCs w:val="28"/>
        </w:rPr>
        <w:t>(</w:t>
      </w:r>
      <w:r>
        <w:rPr>
          <w:rFonts w:ascii="宋体" w:hAnsi="宋体" w:cs="宋体" w:hint="eastAsia"/>
          <w:color w:val="000000"/>
          <w:sz w:val="28"/>
          <w:szCs w:val="28"/>
        </w:rPr>
        <w:t>签字</w:t>
      </w:r>
      <w:r>
        <w:rPr>
          <w:rFonts w:ascii="宋体" w:hAnsi="宋体" w:cs="宋体" w:hint="eastAsia"/>
          <w:color w:val="000000"/>
          <w:sz w:val="28"/>
          <w:szCs w:val="28"/>
        </w:rPr>
        <w:t>)</w:t>
      </w:r>
      <w:r>
        <w:rPr>
          <w:rFonts w:ascii="宋体" w:hAnsi="宋体" w:cs="宋体" w:hint="eastAsia"/>
          <w:color w:val="000000"/>
          <w:sz w:val="28"/>
          <w:szCs w:val="28"/>
        </w:rPr>
        <w:t>：</w:t>
      </w:r>
      <w:r>
        <w:rPr>
          <w:rFonts w:ascii="宋体" w:hAnsi="宋体" w:cs="宋体" w:hint="eastAsia"/>
          <w:color w:val="000000"/>
          <w:sz w:val="28"/>
          <w:szCs w:val="28"/>
        </w:rPr>
        <w:t xml:space="preserve">                         </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p>
    <w:p w:rsidR="009A24F0" w:rsidRDefault="009A24F0" w:rsidP="009A24F0">
      <w:pPr>
        <w:spacing w:line="460" w:lineRule="exact"/>
        <w:rPr>
          <w:color w:val="000000"/>
        </w:rPr>
      </w:pPr>
    </w:p>
    <w:p w:rsidR="00A74B50" w:rsidRDefault="00A74B50" w:rsidP="00FC3E57">
      <w:pPr>
        <w:pStyle w:val="a8"/>
        <w:spacing w:line="360" w:lineRule="auto"/>
        <w:ind w:left="360" w:firstLineChars="0" w:firstLine="0"/>
        <w:jc w:val="left"/>
        <w:rPr>
          <w:rFonts w:ascii="仿宋" w:eastAsia="仿宋" w:hAnsi="仿宋" w:cs="宋体"/>
          <w:kern w:val="0"/>
          <w:sz w:val="28"/>
          <w:szCs w:val="28"/>
        </w:rPr>
      </w:pPr>
    </w:p>
    <w:p w:rsidR="00FC3E57" w:rsidRPr="000759D8" w:rsidRDefault="00FC3E57" w:rsidP="00FC3E57">
      <w:pPr>
        <w:pStyle w:val="a8"/>
        <w:spacing w:line="360" w:lineRule="auto"/>
        <w:ind w:left="360" w:firstLineChars="0" w:firstLine="0"/>
        <w:jc w:val="left"/>
        <w:rPr>
          <w:rFonts w:ascii="仿宋" w:eastAsia="仿宋" w:hAnsi="仿宋" w:cs="宋体"/>
          <w:kern w:val="0"/>
          <w:sz w:val="28"/>
          <w:szCs w:val="28"/>
        </w:rPr>
      </w:pPr>
      <w:r>
        <w:rPr>
          <w:rFonts w:ascii="仿宋" w:eastAsia="仿宋" w:hAnsi="仿宋" w:cs="宋体" w:hint="eastAsia"/>
          <w:kern w:val="0"/>
          <w:sz w:val="28"/>
          <w:szCs w:val="28"/>
        </w:rPr>
        <w:t>附件3：</w:t>
      </w:r>
      <w:r>
        <w:rPr>
          <w:rFonts w:ascii="华文仿宋" w:eastAsia="华文仿宋" w:hAnsi="华文仿宋" w:hint="eastAsia"/>
          <w:b/>
          <w:sz w:val="28"/>
          <w:szCs w:val="28"/>
        </w:rPr>
        <w:t>安装清单</w:t>
      </w:r>
    </w:p>
    <w:p w:rsidR="009A24F0" w:rsidRDefault="009A24F0" w:rsidP="009A24F0">
      <w:pPr>
        <w:spacing w:line="460" w:lineRule="exact"/>
        <w:rPr>
          <w:color w:val="000000"/>
        </w:rPr>
        <w:sectPr w:rsidR="009A24F0" w:rsidSect="00FC3E57">
          <w:pgSz w:w="11906" w:h="16838"/>
          <w:pgMar w:top="1440" w:right="1797" w:bottom="1440" w:left="1797" w:header="851" w:footer="992" w:gutter="0"/>
          <w:cols w:space="425"/>
          <w:docGrid w:type="lines" w:linePitch="312"/>
        </w:sectPr>
      </w:pPr>
    </w:p>
    <w:p w:rsidR="00206E50" w:rsidRPr="00492E77" w:rsidRDefault="00206E50" w:rsidP="00492E77">
      <w:pPr>
        <w:spacing w:line="360" w:lineRule="auto"/>
        <w:jc w:val="left"/>
        <w:rPr>
          <w:rFonts w:ascii="宋体" w:eastAsia="宋体" w:hAnsi="宋体" w:cs="宋体"/>
          <w:kern w:val="0"/>
          <w:sz w:val="18"/>
          <w:szCs w:val="18"/>
        </w:rPr>
      </w:pPr>
    </w:p>
    <w:sectPr w:rsidR="00206E50" w:rsidRPr="00492E77" w:rsidSect="00F2749B">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0E9" w:rsidRDefault="00AD10E9" w:rsidP="006546F2">
      <w:r>
        <w:separator/>
      </w:r>
    </w:p>
  </w:endnote>
  <w:endnote w:type="continuationSeparator" w:id="0">
    <w:p w:rsidR="00AD10E9" w:rsidRDefault="00AD10E9" w:rsidP="0065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0E9" w:rsidRDefault="00AD10E9" w:rsidP="006546F2">
      <w:r>
        <w:separator/>
      </w:r>
    </w:p>
  </w:footnote>
  <w:footnote w:type="continuationSeparator" w:id="0">
    <w:p w:rsidR="00AD10E9" w:rsidRDefault="00AD10E9" w:rsidP="00654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BFF508"/>
    <w:multiLevelType w:val="singleLevel"/>
    <w:tmpl w:val="CBBFF508"/>
    <w:lvl w:ilvl="0">
      <w:start w:val="1"/>
      <w:numFmt w:val="decimal"/>
      <w:suff w:val="space"/>
      <w:lvlText w:val="%1、"/>
      <w:lvlJc w:val="left"/>
    </w:lvl>
  </w:abstractNum>
  <w:abstractNum w:abstractNumId="1">
    <w:nsid w:val="03185AE3"/>
    <w:multiLevelType w:val="multilevel"/>
    <w:tmpl w:val="03185AE3"/>
    <w:lvl w:ilvl="0">
      <w:start w:val="1"/>
      <w:numFmt w:val="decimal"/>
      <w:lvlText w:val="%1、"/>
      <w:lvlJc w:val="left"/>
      <w:pPr>
        <w:ind w:left="1146" w:hanging="7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
    <w:nsid w:val="12D021B2"/>
    <w:multiLevelType w:val="singleLevel"/>
    <w:tmpl w:val="12D021B2"/>
    <w:lvl w:ilvl="0">
      <w:start w:val="1"/>
      <w:numFmt w:val="chineseCounting"/>
      <w:suff w:val="nothing"/>
      <w:lvlText w:val="%1、"/>
      <w:lvlJc w:val="left"/>
      <w:pPr>
        <w:ind w:left="0" w:firstLine="420"/>
      </w:pPr>
      <w:rPr>
        <w:rFonts w:hint="eastAsia"/>
      </w:rPr>
    </w:lvl>
  </w:abstractNum>
  <w:abstractNum w:abstractNumId="3">
    <w:nsid w:val="4EE440A0"/>
    <w:multiLevelType w:val="multilevel"/>
    <w:tmpl w:val="4EE440A0"/>
    <w:lvl w:ilvl="0">
      <w:start w:val="1"/>
      <w:numFmt w:val="decimal"/>
      <w:pStyle w:val="1"/>
      <w:lvlText w:val="%1）"/>
      <w:lvlJc w:val="left"/>
      <w:pPr>
        <w:ind w:left="940" w:hanging="720"/>
      </w:pPr>
      <w:rPr>
        <w:rFonts w:ascii="仿宋" w:eastAsia="仿宋" w:hAnsi="仿宋" w:cstheme="minorBidi"/>
      </w:rPr>
    </w:lvl>
    <w:lvl w:ilvl="1">
      <w:start w:val="1"/>
      <w:numFmt w:val="lowerLetter"/>
      <w:lvlText w:val="%2)"/>
      <w:lvlJc w:val="left"/>
      <w:pPr>
        <w:ind w:left="1100" w:hanging="440"/>
      </w:pPr>
    </w:lvl>
    <w:lvl w:ilvl="2">
      <w:start w:val="1"/>
      <w:numFmt w:val="lowerRoman"/>
      <w:lvlText w:val="%3."/>
      <w:lvlJc w:val="right"/>
      <w:pPr>
        <w:ind w:left="1540" w:hanging="440"/>
      </w:pPr>
    </w:lvl>
    <w:lvl w:ilvl="3">
      <w:start w:val="1"/>
      <w:numFmt w:val="decimal"/>
      <w:lvlText w:val="%4."/>
      <w:lvlJc w:val="left"/>
      <w:pPr>
        <w:ind w:left="1980" w:hanging="440"/>
      </w:pPr>
    </w:lvl>
    <w:lvl w:ilvl="4">
      <w:start w:val="1"/>
      <w:numFmt w:val="lowerLetter"/>
      <w:lvlText w:val="%5)"/>
      <w:lvlJc w:val="left"/>
      <w:pPr>
        <w:ind w:left="2420" w:hanging="440"/>
      </w:pPr>
    </w:lvl>
    <w:lvl w:ilvl="5">
      <w:start w:val="1"/>
      <w:numFmt w:val="lowerRoman"/>
      <w:lvlText w:val="%6."/>
      <w:lvlJc w:val="right"/>
      <w:pPr>
        <w:ind w:left="2860" w:hanging="440"/>
      </w:pPr>
    </w:lvl>
    <w:lvl w:ilvl="6">
      <w:start w:val="1"/>
      <w:numFmt w:val="decimal"/>
      <w:lvlText w:val="%7."/>
      <w:lvlJc w:val="left"/>
      <w:pPr>
        <w:ind w:left="3300" w:hanging="440"/>
      </w:pPr>
    </w:lvl>
    <w:lvl w:ilvl="7">
      <w:start w:val="1"/>
      <w:numFmt w:val="lowerLetter"/>
      <w:lvlText w:val="%8)"/>
      <w:lvlJc w:val="left"/>
      <w:pPr>
        <w:ind w:left="3740" w:hanging="440"/>
      </w:pPr>
    </w:lvl>
    <w:lvl w:ilvl="8">
      <w:start w:val="1"/>
      <w:numFmt w:val="lowerRoman"/>
      <w:lvlText w:val="%9."/>
      <w:lvlJc w:val="right"/>
      <w:pPr>
        <w:ind w:left="4180" w:hanging="440"/>
      </w:pPr>
    </w:lvl>
  </w:abstractNum>
  <w:abstractNum w:abstractNumId="4">
    <w:nsid w:val="6C1E0C8F"/>
    <w:multiLevelType w:val="hybridMultilevel"/>
    <w:tmpl w:val="71DC9798"/>
    <w:lvl w:ilvl="0" w:tplc="57FAA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6">
    <w:nsid w:val="76527B62"/>
    <w:multiLevelType w:val="singleLevel"/>
    <w:tmpl w:val="76527B62"/>
    <w:lvl w:ilvl="0">
      <w:start w:val="4"/>
      <w:numFmt w:val="decimal"/>
      <w:suff w:val="nothing"/>
      <w:lvlText w:val="%1、"/>
      <w:lvlJc w:val="left"/>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MTBiZTE2YTg3OGRhMzQ5MjYzZjE4NGJiZTk5OWU3ODIifQ=="/>
  </w:docVars>
  <w:rsids>
    <w:rsidRoot w:val="003A308F"/>
    <w:rsid w:val="0002010D"/>
    <w:rsid w:val="00027E65"/>
    <w:rsid w:val="00030AA6"/>
    <w:rsid w:val="000845B6"/>
    <w:rsid w:val="00086847"/>
    <w:rsid w:val="00092D68"/>
    <w:rsid w:val="000A06A0"/>
    <w:rsid w:val="000A7FEB"/>
    <w:rsid w:val="000C7097"/>
    <w:rsid w:val="000D61FE"/>
    <w:rsid w:val="00103FEA"/>
    <w:rsid w:val="001253D7"/>
    <w:rsid w:val="00127673"/>
    <w:rsid w:val="001764FB"/>
    <w:rsid w:val="0017712F"/>
    <w:rsid w:val="00177455"/>
    <w:rsid w:val="00180E74"/>
    <w:rsid w:val="001818C9"/>
    <w:rsid w:val="001C43CC"/>
    <w:rsid w:val="001C5F04"/>
    <w:rsid w:val="001D0BE9"/>
    <w:rsid w:val="001F1023"/>
    <w:rsid w:val="001F3BA5"/>
    <w:rsid w:val="00206E50"/>
    <w:rsid w:val="00207FF7"/>
    <w:rsid w:val="00212C98"/>
    <w:rsid w:val="002156F6"/>
    <w:rsid w:val="00237540"/>
    <w:rsid w:val="0024279F"/>
    <w:rsid w:val="00274B67"/>
    <w:rsid w:val="00276292"/>
    <w:rsid w:val="00287E6E"/>
    <w:rsid w:val="002A050F"/>
    <w:rsid w:val="002A74E5"/>
    <w:rsid w:val="002B0421"/>
    <w:rsid w:val="0030255F"/>
    <w:rsid w:val="00346E6E"/>
    <w:rsid w:val="00360F6C"/>
    <w:rsid w:val="00383CDA"/>
    <w:rsid w:val="00395919"/>
    <w:rsid w:val="003A308F"/>
    <w:rsid w:val="003D597A"/>
    <w:rsid w:val="00424666"/>
    <w:rsid w:val="00426494"/>
    <w:rsid w:val="00444456"/>
    <w:rsid w:val="00462F59"/>
    <w:rsid w:val="00492E77"/>
    <w:rsid w:val="004A3AC7"/>
    <w:rsid w:val="0052728A"/>
    <w:rsid w:val="00535258"/>
    <w:rsid w:val="00546764"/>
    <w:rsid w:val="005924C0"/>
    <w:rsid w:val="005C590C"/>
    <w:rsid w:val="006044BE"/>
    <w:rsid w:val="00622F06"/>
    <w:rsid w:val="006332A2"/>
    <w:rsid w:val="006546F2"/>
    <w:rsid w:val="00655258"/>
    <w:rsid w:val="0066025A"/>
    <w:rsid w:val="00667A5A"/>
    <w:rsid w:val="006907E5"/>
    <w:rsid w:val="00691791"/>
    <w:rsid w:val="006A3050"/>
    <w:rsid w:val="006B7D52"/>
    <w:rsid w:val="006D3B50"/>
    <w:rsid w:val="006E6A59"/>
    <w:rsid w:val="006F1094"/>
    <w:rsid w:val="007243A4"/>
    <w:rsid w:val="0072764F"/>
    <w:rsid w:val="00777B42"/>
    <w:rsid w:val="007F1F73"/>
    <w:rsid w:val="007F5E8F"/>
    <w:rsid w:val="00815004"/>
    <w:rsid w:val="00862DEB"/>
    <w:rsid w:val="0086306B"/>
    <w:rsid w:val="00884A33"/>
    <w:rsid w:val="00890FCA"/>
    <w:rsid w:val="008941FC"/>
    <w:rsid w:val="008D24D4"/>
    <w:rsid w:val="008F2387"/>
    <w:rsid w:val="009041A2"/>
    <w:rsid w:val="009105C9"/>
    <w:rsid w:val="009136F4"/>
    <w:rsid w:val="00961E78"/>
    <w:rsid w:val="00974B3E"/>
    <w:rsid w:val="0099277E"/>
    <w:rsid w:val="009942D4"/>
    <w:rsid w:val="009A24F0"/>
    <w:rsid w:val="009A6EE9"/>
    <w:rsid w:val="009B32DA"/>
    <w:rsid w:val="009C1070"/>
    <w:rsid w:val="00A331E0"/>
    <w:rsid w:val="00A45E41"/>
    <w:rsid w:val="00A54B08"/>
    <w:rsid w:val="00A55E0D"/>
    <w:rsid w:val="00A71560"/>
    <w:rsid w:val="00A74B50"/>
    <w:rsid w:val="00AA3292"/>
    <w:rsid w:val="00AD10E9"/>
    <w:rsid w:val="00AD492F"/>
    <w:rsid w:val="00B15D1D"/>
    <w:rsid w:val="00B1708C"/>
    <w:rsid w:val="00B300A4"/>
    <w:rsid w:val="00B604F3"/>
    <w:rsid w:val="00B7677E"/>
    <w:rsid w:val="00C2797C"/>
    <w:rsid w:val="00C33983"/>
    <w:rsid w:val="00C46A2B"/>
    <w:rsid w:val="00C46C57"/>
    <w:rsid w:val="00C50284"/>
    <w:rsid w:val="00D27D18"/>
    <w:rsid w:val="00D36157"/>
    <w:rsid w:val="00D3682C"/>
    <w:rsid w:val="00D377B3"/>
    <w:rsid w:val="00D40071"/>
    <w:rsid w:val="00D503CA"/>
    <w:rsid w:val="00D66E22"/>
    <w:rsid w:val="00D80DC2"/>
    <w:rsid w:val="00D8204C"/>
    <w:rsid w:val="00DB29EA"/>
    <w:rsid w:val="00DD115D"/>
    <w:rsid w:val="00E04C42"/>
    <w:rsid w:val="00E766D3"/>
    <w:rsid w:val="00EB377E"/>
    <w:rsid w:val="00ED52DE"/>
    <w:rsid w:val="00F25CBD"/>
    <w:rsid w:val="00F2749B"/>
    <w:rsid w:val="00F30B3A"/>
    <w:rsid w:val="00F56D35"/>
    <w:rsid w:val="00F741E3"/>
    <w:rsid w:val="00F76684"/>
    <w:rsid w:val="00FB4AE8"/>
    <w:rsid w:val="00FC3E57"/>
    <w:rsid w:val="00FF0E21"/>
    <w:rsid w:val="00FF1909"/>
    <w:rsid w:val="00FF667C"/>
    <w:rsid w:val="01EC30E8"/>
    <w:rsid w:val="05FC54C6"/>
    <w:rsid w:val="0C116E67"/>
    <w:rsid w:val="1A9265B7"/>
    <w:rsid w:val="1B4E66C7"/>
    <w:rsid w:val="22997426"/>
    <w:rsid w:val="3DBF79E9"/>
    <w:rsid w:val="43AD4E13"/>
    <w:rsid w:val="4DAB58C4"/>
    <w:rsid w:val="4DC93B10"/>
    <w:rsid w:val="5A407A4A"/>
    <w:rsid w:val="5CBB7120"/>
    <w:rsid w:val="5E9C5A16"/>
    <w:rsid w:val="6311467A"/>
    <w:rsid w:val="63DF5E80"/>
    <w:rsid w:val="6631421F"/>
    <w:rsid w:val="667E0BE5"/>
    <w:rsid w:val="71480366"/>
    <w:rsid w:val="767E6662"/>
    <w:rsid w:val="77FB3761"/>
    <w:rsid w:val="7EB46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Body Text First Indent"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2C"/>
    <w:pPr>
      <w:widowControl w:val="0"/>
      <w:jc w:val="both"/>
    </w:pPr>
    <w:rPr>
      <w:rFonts w:asciiTheme="minorHAnsi" w:eastAsiaTheme="minorEastAsia" w:hAnsiTheme="minorHAnsi" w:cstheme="minorBidi"/>
      <w:kern w:val="2"/>
      <w:sz w:val="21"/>
      <w:szCs w:val="22"/>
    </w:rPr>
  </w:style>
  <w:style w:type="paragraph" w:styleId="10">
    <w:name w:val="heading 1"/>
    <w:basedOn w:val="a"/>
    <w:link w:val="1Char"/>
    <w:uiPriority w:val="9"/>
    <w:qFormat/>
    <w:rsid w:val="00A74B50"/>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unhideWhenUsed/>
    <w:qFormat/>
    <w:rsid w:val="00D3682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next w:val="a"/>
    <w:link w:val="Char"/>
    <w:autoRedefine/>
    <w:qFormat/>
    <w:rsid w:val="00D3682C"/>
    <w:pPr>
      <w:widowControl w:val="0"/>
      <w:ind w:leftChars="-9" w:left="191" w:hangingChars="200" w:hanging="200"/>
      <w:jc w:val="both"/>
    </w:pPr>
    <w:rPr>
      <w:kern w:val="2"/>
      <w:sz w:val="28"/>
      <w:szCs w:val="24"/>
    </w:rPr>
  </w:style>
  <w:style w:type="paragraph" w:styleId="a4">
    <w:name w:val="footer"/>
    <w:basedOn w:val="a"/>
    <w:link w:val="Char0"/>
    <w:autoRedefine/>
    <w:uiPriority w:val="99"/>
    <w:unhideWhenUsed/>
    <w:qFormat/>
    <w:rsid w:val="00D3682C"/>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D3682C"/>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rsid w:val="00D3682C"/>
    <w:pPr>
      <w:widowControl/>
      <w:spacing w:before="100" w:beforeAutospacing="1" w:after="100" w:afterAutospacing="1"/>
    </w:pPr>
    <w:rPr>
      <w:rFonts w:ascii="Calibri" w:eastAsia="宋体" w:hAnsi="Calibri" w:cs="宋体"/>
      <w:szCs w:val="24"/>
    </w:rPr>
  </w:style>
  <w:style w:type="character" w:styleId="a7">
    <w:name w:val="Hyperlink"/>
    <w:basedOn w:val="a0"/>
    <w:autoRedefine/>
    <w:uiPriority w:val="99"/>
    <w:unhideWhenUsed/>
    <w:qFormat/>
    <w:rsid w:val="00D3682C"/>
    <w:rPr>
      <w:color w:val="0000FF"/>
      <w:u w:val="single"/>
    </w:rPr>
  </w:style>
  <w:style w:type="character" w:customStyle="1" w:styleId="2Char">
    <w:name w:val="标题 2 Char"/>
    <w:basedOn w:val="a0"/>
    <w:link w:val="2"/>
    <w:autoRedefine/>
    <w:uiPriority w:val="9"/>
    <w:semiHidden/>
    <w:qFormat/>
    <w:rsid w:val="00D3682C"/>
    <w:rPr>
      <w:rFonts w:asciiTheme="majorHAnsi" w:eastAsiaTheme="majorEastAsia" w:hAnsiTheme="majorHAnsi" w:cstheme="majorBidi"/>
      <w:b/>
      <w:bCs/>
      <w:sz w:val="32"/>
      <w:szCs w:val="32"/>
    </w:rPr>
  </w:style>
  <w:style w:type="character" w:customStyle="1" w:styleId="Char1">
    <w:name w:val="页眉 Char"/>
    <w:basedOn w:val="a0"/>
    <w:link w:val="a5"/>
    <w:autoRedefine/>
    <w:uiPriority w:val="99"/>
    <w:qFormat/>
    <w:rsid w:val="00D3682C"/>
    <w:rPr>
      <w:sz w:val="18"/>
      <w:szCs w:val="18"/>
    </w:rPr>
  </w:style>
  <w:style w:type="character" w:customStyle="1" w:styleId="Char0">
    <w:name w:val="页脚 Char"/>
    <w:basedOn w:val="a0"/>
    <w:link w:val="a4"/>
    <w:autoRedefine/>
    <w:uiPriority w:val="99"/>
    <w:qFormat/>
    <w:rsid w:val="00D3682C"/>
    <w:rPr>
      <w:sz w:val="18"/>
      <w:szCs w:val="18"/>
    </w:rPr>
  </w:style>
  <w:style w:type="paragraph" w:customStyle="1" w:styleId="2TimesNewRoman5020">
    <w:name w:val="样式 标题 2 + Times New Roman 四号 非加粗 段前: 5 磅 段后: 0 磅 行距: 固定值 20..."/>
    <w:basedOn w:val="2"/>
    <w:autoRedefine/>
    <w:qFormat/>
    <w:rsid w:val="00D3682C"/>
    <w:pPr>
      <w:spacing w:before="100" w:after="0" w:line="400" w:lineRule="exact"/>
    </w:pPr>
    <w:rPr>
      <w:rFonts w:ascii="Times New Roman" w:eastAsia="黑体" w:hAnsi="Times New Roman" w:cs="宋体"/>
      <w:b w:val="0"/>
      <w:bCs w:val="0"/>
      <w:kern w:val="0"/>
      <w:sz w:val="28"/>
      <w:szCs w:val="20"/>
    </w:rPr>
  </w:style>
  <w:style w:type="paragraph" w:customStyle="1" w:styleId="msonormal0">
    <w:name w:val="msonormal"/>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D3682C"/>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autoRedefine/>
    <w:qFormat/>
    <w:rsid w:val="00D3682C"/>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autoRedefine/>
    <w:qFormat/>
    <w:rsid w:val="00D3682C"/>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autoRedefine/>
    <w:qFormat/>
    <w:rsid w:val="00D3682C"/>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autoRedefine/>
    <w:qFormat/>
    <w:rsid w:val="00D3682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autoRedefine/>
    <w:qFormat/>
    <w:rsid w:val="00D3682C"/>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D3682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autoRedefine/>
    <w:qFormat/>
    <w:rsid w:val="00D368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autoRedefine/>
    <w:qFormat/>
    <w:rsid w:val="00D3682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autoRedefine/>
    <w:qFormat/>
    <w:rsid w:val="00D3682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autoRedefine/>
    <w:qFormat/>
    <w:rsid w:val="00D3682C"/>
    <w:pPr>
      <w:widowControl/>
      <w:spacing w:before="100" w:beforeAutospacing="1" w:after="100" w:afterAutospacing="1"/>
      <w:jc w:val="left"/>
    </w:pPr>
    <w:rPr>
      <w:rFonts w:ascii="宋体" w:eastAsia="宋体" w:hAnsi="宋体" w:cs="宋体"/>
      <w:b/>
      <w:bCs/>
      <w:kern w:val="0"/>
      <w:sz w:val="24"/>
      <w:szCs w:val="24"/>
    </w:rPr>
  </w:style>
  <w:style w:type="paragraph" w:customStyle="1" w:styleId="xl86">
    <w:name w:val="xl86"/>
    <w:basedOn w:val="a"/>
    <w:autoRedefine/>
    <w:qFormat/>
    <w:rsid w:val="00D3682C"/>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
    <w:name w:val="列出段落1"/>
    <w:basedOn w:val="a"/>
    <w:link w:val="Char2"/>
    <w:qFormat/>
    <w:rsid w:val="00D3682C"/>
    <w:pPr>
      <w:ind w:firstLineChars="200" w:firstLine="420"/>
    </w:pPr>
    <w:rPr>
      <w:rFonts w:ascii="Calibri" w:eastAsia="宋体" w:hAnsi="Calibri" w:cs="Times New Roman"/>
      <w:szCs w:val="24"/>
    </w:rPr>
  </w:style>
  <w:style w:type="character" w:customStyle="1" w:styleId="Char2">
    <w:name w:val="列出段落 Char"/>
    <w:link w:val="11"/>
    <w:autoRedefine/>
    <w:qFormat/>
    <w:rsid w:val="00D3682C"/>
    <w:rPr>
      <w:rFonts w:ascii="Calibri" w:eastAsia="宋体" w:hAnsi="Calibri" w:cs="Times New Roman"/>
      <w:szCs w:val="24"/>
    </w:rPr>
  </w:style>
  <w:style w:type="character" w:customStyle="1" w:styleId="Char">
    <w:name w:val="正文文本缩进 Char"/>
    <w:basedOn w:val="a0"/>
    <w:link w:val="a3"/>
    <w:autoRedefine/>
    <w:qFormat/>
    <w:rsid w:val="00D3682C"/>
    <w:rPr>
      <w:rFonts w:ascii="Times New Roman" w:eastAsia="宋体" w:hAnsi="Times New Roman" w:cs="Times New Roman"/>
      <w:sz w:val="28"/>
      <w:szCs w:val="24"/>
    </w:rPr>
  </w:style>
  <w:style w:type="character" w:customStyle="1" w:styleId="font01">
    <w:name w:val="font01"/>
    <w:basedOn w:val="a0"/>
    <w:autoRedefine/>
    <w:qFormat/>
    <w:rsid w:val="00D3682C"/>
    <w:rPr>
      <w:rFonts w:ascii="宋体" w:eastAsia="宋体" w:hAnsi="宋体" w:cs="宋体" w:hint="eastAsia"/>
      <w:color w:val="000000"/>
      <w:sz w:val="20"/>
      <w:szCs w:val="20"/>
      <w:u w:val="none"/>
    </w:rPr>
  </w:style>
  <w:style w:type="character" w:customStyle="1" w:styleId="font11">
    <w:name w:val="font11"/>
    <w:basedOn w:val="a0"/>
    <w:autoRedefine/>
    <w:qFormat/>
    <w:rsid w:val="00D3682C"/>
    <w:rPr>
      <w:rFonts w:ascii="宋体" w:eastAsia="宋体" w:hAnsi="宋体" w:cs="宋体" w:hint="eastAsia"/>
      <w:color w:val="000000"/>
      <w:sz w:val="20"/>
      <w:szCs w:val="20"/>
      <w:u w:val="none"/>
    </w:rPr>
  </w:style>
  <w:style w:type="character" w:customStyle="1" w:styleId="font61">
    <w:name w:val="font61"/>
    <w:basedOn w:val="a0"/>
    <w:autoRedefine/>
    <w:qFormat/>
    <w:rsid w:val="00D3682C"/>
    <w:rPr>
      <w:rFonts w:ascii="宋体" w:eastAsia="宋体" w:hAnsi="宋体" w:cs="宋体" w:hint="eastAsia"/>
      <w:color w:val="000000"/>
      <w:sz w:val="20"/>
      <w:szCs w:val="20"/>
      <w:u w:val="none"/>
    </w:rPr>
  </w:style>
  <w:style w:type="character" w:customStyle="1" w:styleId="font51">
    <w:name w:val="font51"/>
    <w:basedOn w:val="a0"/>
    <w:autoRedefine/>
    <w:qFormat/>
    <w:rsid w:val="00D3682C"/>
    <w:rPr>
      <w:rFonts w:ascii="Arial" w:hAnsi="Arial" w:cs="Arial" w:hint="default"/>
      <w:color w:val="000000"/>
      <w:sz w:val="20"/>
      <w:szCs w:val="20"/>
      <w:u w:val="none"/>
    </w:rPr>
  </w:style>
  <w:style w:type="character" w:customStyle="1" w:styleId="font31">
    <w:name w:val="font31"/>
    <w:basedOn w:val="a0"/>
    <w:autoRedefine/>
    <w:qFormat/>
    <w:rsid w:val="00D3682C"/>
    <w:rPr>
      <w:rFonts w:ascii="Arial" w:hAnsi="Arial" w:cs="Arial"/>
      <w:color w:val="000000"/>
      <w:sz w:val="20"/>
      <w:szCs w:val="20"/>
      <w:u w:val="none"/>
    </w:rPr>
  </w:style>
  <w:style w:type="character" w:customStyle="1" w:styleId="font101">
    <w:name w:val="font101"/>
    <w:basedOn w:val="a0"/>
    <w:autoRedefine/>
    <w:qFormat/>
    <w:rsid w:val="00D3682C"/>
    <w:rPr>
      <w:rFonts w:ascii="宋体" w:eastAsia="宋体" w:hAnsi="宋体" w:cs="宋体" w:hint="eastAsia"/>
      <w:color w:val="000000"/>
      <w:sz w:val="20"/>
      <w:szCs w:val="20"/>
      <w:u w:val="none"/>
    </w:rPr>
  </w:style>
  <w:style w:type="character" w:customStyle="1" w:styleId="font131">
    <w:name w:val="font131"/>
    <w:basedOn w:val="a0"/>
    <w:autoRedefine/>
    <w:qFormat/>
    <w:rsid w:val="00D3682C"/>
    <w:rPr>
      <w:rFonts w:ascii="Calibri" w:hAnsi="Calibri" w:cs="Calibri"/>
      <w:color w:val="000000"/>
      <w:sz w:val="21"/>
      <w:szCs w:val="21"/>
      <w:u w:val="none"/>
    </w:rPr>
  </w:style>
  <w:style w:type="character" w:customStyle="1" w:styleId="font141">
    <w:name w:val="font141"/>
    <w:basedOn w:val="a0"/>
    <w:autoRedefine/>
    <w:qFormat/>
    <w:rsid w:val="00D3682C"/>
    <w:rPr>
      <w:rFonts w:ascii="宋体" w:eastAsia="宋体" w:hAnsi="宋体" w:cs="宋体" w:hint="eastAsia"/>
      <w:color w:val="000000"/>
      <w:sz w:val="21"/>
      <w:szCs w:val="21"/>
      <w:u w:val="none"/>
    </w:rPr>
  </w:style>
  <w:style w:type="paragraph" w:customStyle="1" w:styleId="1">
    <w:name w:val="列表段落1"/>
    <w:basedOn w:val="a"/>
    <w:autoRedefine/>
    <w:qFormat/>
    <w:rsid w:val="00D3682C"/>
    <w:pPr>
      <w:numPr>
        <w:numId w:val="1"/>
      </w:numPr>
      <w:spacing w:line="360" w:lineRule="auto"/>
      <w:ind w:left="426" w:firstLine="0"/>
    </w:pPr>
  </w:style>
  <w:style w:type="paragraph" w:styleId="a8">
    <w:name w:val="List Paragraph"/>
    <w:basedOn w:val="a"/>
    <w:qFormat/>
    <w:rsid w:val="006546F2"/>
    <w:pPr>
      <w:ind w:firstLineChars="200" w:firstLine="420"/>
    </w:pPr>
  </w:style>
  <w:style w:type="paragraph" w:styleId="a9">
    <w:name w:val="Date"/>
    <w:basedOn w:val="a"/>
    <w:next w:val="a"/>
    <w:link w:val="Char3"/>
    <w:uiPriority w:val="99"/>
    <w:semiHidden/>
    <w:unhideWhenUsed/>
    <w:rsid w:val="009A24F0"/>
    <w:pPr>
      <w:ind w:leftChars="2500" w:left="100"/>
    </w:pPr>
  </w:style>
  <w:style w:type="character" w:customStyle="1" w:styleId="Char3">
    <w:name w:val="日期 Char"/>
    <w:basedOn w:val="a0"/>
    <w:link w:val="a9"/>
    <w:uiPriority w:val="99"/>
    <w:semiHidden/>
    <w:rsid w:val="009A24F0"/>
    <w:rPr>
      <w:rFonts w:asciiTheme="minorHAnsi" w:eastAsiaTheme="minorEastAsia" w:hAnsiTheme="minorHAnsi" w:cstheme="minorBidi"/>
      <w:kern w:val="2"/>
      <w:sz w:val="21"/>
      <w:szCs w:val="22"/>
    </w:rPr>
  </w:style>
  <w:style w:type="character" w:customStyle="1" w:styleId="1Char">
    <w:name w:val="标题 1 Char"/>
    <w:basedOn w:val="a0"/>
    <w:link w:val="10"/>
    <w:uiPriority w:val="9"/>
    <w:rsid w:val="00A74B50"/>
    <w:rPr>
      <w:rFonts w:ascii="宋体" w:eastAsiaTheme="minorEastAsia" w:hAnsi="宋体" w:cstheme="minorBidi"/>
      <w:b/>
      <w:bCs/>
      <w:kern w:val="36"/>
      <w:sz w:val="48"/>
      <w:szCs w:val="48"/>
    </w:rPr>
  </w:style>
  <w:style w:type="paragraph" w:styleId="aa">
    <w:name w:val="Body Text"/>
    <w:basedOn w:val="a"/>
    <w:link w:val="Char4"/>
    <w:uiPriority w:val="99"/>
    <w:semiHidden/>
    <w:unhideWhenUsed/>
    <w:rsid w:val="00A74B50"/>
    <w:pPr>
      <w:spacing w:after="120"/>
    </w:pPr>
  </w:style>
  <w:style w:type="character" w:customStyle="1" w:styleId="Char4">
    <w:name w:val="正文文本 Char"/>
    <w:basedOn w:val="a0"/>
    <w:link w:val="aa"/>
    <w:uiPriority w:val="99"/>
    <w:semiHidden/>
    <w:rsid w:val="00A74B50"/>
    <w:rPr>
      <w:rFonts w:asciiTheme="minorHAnsi" w:eastAsiaTheme="minorEastAsia" w:hAnsiTheme="minorHAnsi" w:cstheme="minorBidi"/>
      <w:kern w:val="2"/>
      <w:sz w:val="21"/>
      <w:szCs w:val="22"/>
    </w:rPr>
  </w:style>
  <w:style w:type="paragraph" w:styleId="ab">
    <w:name w:val="Body Text First Indent"/>
    <w:basedOn w:val="aa"/>
    <w:link w:val="Char5"/>
    <w:uiPriority w:val="99"/>
    <w:unhideWhenUsed/>
    <w:qFormat/>
    <w:rsid w:val="00A74B50"/>
    <w:pPr>
      <w:ind w:firstLineChars="100" w:firstLine="420"/>
    </w:pPr>
    <w:rPr>
      <w:rFonts w:ascii="Calibri" w:hAnsi="Calibri"/>
    </w:rPr>
  </w:style>
  <w:style w:type="character" w:customStyle="1" w:styleId="Char5">
    <w:name w:val="正文首行缩进 Char"/>
    <w:basedOn w:val="Char4"/>
    <w:link w:val="ab"/>
    <w:uiPriority w:val="99"/>
    <w:rsid w:val="00A74B50"/>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08C0B-AED2-4335-B0F6-12265EF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56</cp:revision>
  <dcterms:created xsi:type="dcterms:W3CDTF">2021-01-03T15:37:00Z</dcterms:created>
  <dcterms:modified xsi:type="dcterms:W3CDTF">2024-06-19T01:02:00Z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0C10DD40C8F94E779415A189A5507C78</vt:lpwstr>
  </property>
</Properties>
</file>